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EFBCA" w14:textId="6863EFF5" w:rsidR="00973636" w:rsidRPr="009E4C9D" w:rsidRDefault="00C213C2" w:rsidP="00973636">
      <w:pPr>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0" distB="0" distL="114300" distR="114300" simplePos="0" relativeHeight="251655680" behindDoc="0" locked="0" layoutInCell="1" allowOverlap="1" wp14:anchorId="3BB85381" wp14:editId="6F09997F">
                <wp:simplePos x="0" y="0"/>
                <wp:positionH relativeFrom="column">
                  <wp:posOffset>-120015</wp:posOffset>
                </wp:positionH>
                <wp:positionV relativeFrom="paragraph">
                  <wp:posOffset>-196215</wp:posOffset>
                </wp:positionV>
                <wp:extent cx="2405380" cy="695325"/>
                <wp:effectExtent l="0" t="0" r="0" b="9525"/>
                <wp:wrapNone/>
                <wp:docPr id="31" name="Zone de texte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695325"/>
                        </a:xfrm>
                        <a:prstGeom prst="rect">
                          <a:avLst/>
                        </a:prstGeom>
                        <a:solidFill>
                          <a:srgbClr val="FFFFFF"/>
                        </a:solidFill>
                        <a:ln>
                          <a:noFill/>
                          <a:prstDash/>
                        </a:ln>
                      </wps:spPr>
                      <wps:txbx>
                        <w:txbxContent>
                          <w:p w14:paraId="43BF4658" w14:textId="0A97EEA5" w:rsidR="00D4468E" w:rsidRPr="007A10C7" w:rsidRDefault="00D4468E" w:rsidP="002726E9">
                            <w:pPr>
                              <w:jc w:val="center"/>
                              <w:rPr>
                                <w:rFonts w:ascii="Arial" w:hAnsi="Arial" w:cs="Arial"/>
                                <w:lang w:val="en-GB"/>
                              </w:rPr>
                            </w:pPr>
                            <w:r w:rsidRPr="007A10C7">
                              <w:rPr>
                                <w:rFonts w:ascii="Arial" w:hAnsi="Arial" w:cs="Arial"/>
                                <w:lang w:val="en-GB"/>
                              </w:rPr>
                              <w:t>REPUBLIC OF CAMEROON</w:t>
                            </w:r>
                          </w:p>
                          <w:p w14:paraId="1BFA7F01" w14:textId="6E6BC655" w:rsidR="00D4468E" w:rsidRPr="007A10C7" w:rsidRDefault="00D4468E" w:rsidP="002726E9">
                            <w:pPr>
                              <w:jc w:val="center"/>
                              <w:rPr>
                                <w:rFonts w:ascii="Arial" w:hAnsi="Arial" w:cs="Arial"/>
                                <w:sz w:val="16"/>
                                <w:lang w:val="en-GB"/>
                              </w:rPr>
                            </w:pPr>
                          </w:p>
                          <w:p w14:paraId="37A48A90" w14:textId="67C61C05" w:rsidR="00D4468E" w:rsidRPr="007A10C7" w:rsidRDefault="00D4468E" w:rsidP="002726E9">
                            <w:pPr>
                              <w:jc w:val="center"/>
                              <w:rPr>
                                <w:rFonts w:ascii="Arial" w:hAnsi="Arial" w:cs="Arial"/>
                                <w:sz w:val="20"/>
                                <w:lang w:val="en-GB"/>
                              </w:rPr>
                            </w:pPr>
                            <w:r w:rsidRPr="002726E9">
                              <w:rPr>
                                <w:color w:val="000000" w:themeColor="text1"/>
                                <w:sz w:val="20"/>
                                <w:lang w:val="en-GB"/>
                              </w:rPr>
                              <w:t>PEACE-WORK-FATHERLAND</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type w14:anchorId="3BB85381" id="_x0000_t202" coordsize="21600,21600" o:spt="202" path="m,l,21600r21600,l21600,xe">
                <v:stroke joinstyle="miter"/>
                <v:path gradientshapeok="t" o:connecttype="rect"/>
              </v:shapetype>
              <v:shape id="Zone de texte 444" o:spid="_x0000_s1026" type="#_x0000_t202" style="position:absolute;margin-left:-9.45pt;margin-top:-15.45pt;width:189.4pt;height:5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" stroked="f">
                <v:path arrowok="t"/>
                <v:textbox>
                  <w:txbxContent>
                    <w:p w14:paraId="43BF4658" w14:textId="0A97EEA5" w:rsidR="00D4468E" w:rsidRPr="007A10C7" w:rsidRDefault="00D4468E" w:rsidP="002726E9">
                      <w:pPr>
                        <w:jc w:val="center"/>
                        <w:rPr>
                          <w:rFonts w:ascii="Arial" w:hAnsi="Arial" w:cs="Arial"/>
                          <w:lang w:val="en-GB"/>
                        </w:rPr>
                      </w:pPr>
                      <w:r w:rsidRPr="007A10C7">
                        <w:rPr>
                          <w:rFonts w:ascii="Arial" w:hAnsi="Arial" w:cs="Arial"/>
                          <w:lang w:val="en-GB"/>
                        </w:rPr>
                        <w:t>REPUBLIC OF CAMEROON</w:t>
                      </w:r>
                    </w:p>
                    <w:p w14:paraId="1BFA7F01" w14:textId="6E6BC655" w:rsidR="00D4468E" w:rsidRPr="007A10C7" w:rsidRDefault="00D4468E" w:rsidP="002726E9">
                      <w:pPr>
                        <w:jc w:val="center"/>
                        <w:rPr>
                          <w:rFonts w:ascii="Arial" w:hAnsi="Arial" w:cs="Arial"/>
                          <w:sz w:val="16"/>
                          <w:lang w:val="en-GB"/>
                        </w:rPr>
                      </w:pPr>
                    </w:p>
                    <w:p w14:paraId="37A48A90" w14:textId="67C61C05" w:rsidR="00D4468E" w:rsidRPr="007A10C7" w:rsidRDefault="00D4468E" w:rsidP="002726E9">
                      <w:pPr>
                        <w:jc w:val="center"/>
                        <w:rPr>
                          <w:rFonts w:ascii="Arial" w:hAnsi="Arial" w:cs="Arial"/>
                          <w:sz w:val="20"/>
                          <w:lang w:val="en-GB"/>
                        </w:rPr>
                      </w:pPr>
                      <w:r w:rsidRPr="002726E9">
                        <w:rPr>
                          <w:color w:val="000000" w:themeColor="text1"/>
                          <w:sz w:val="20"/>
                          <w:lang w:val="en-GB"/>
                        </w:rPr>
                        <w:t>PEACE-WORK-FATHERLAND</w:t>
                      </w:r>
                    </w:p>
                  </w:txbxContent>
                </v:textbox>
              </v:shape>
            </w:pict>
          </mc:Fallback>
        </mc:AlternateContent>
      </w:r>
      <w:r w:rsidR="00A63DDE" w:rsidRPr="009E4C9D">
        <w:rPr>
          <w:rFonts w:ascii="Arial" w:hAnsi="Arial" w:cs="Arial"/>
          <w:noProof/>
          <w:color w:val="000000" w:themeColor="text1"/>
        </w:rPr>
        <mc:AlternateContent>
          <mc:Choice Requires="wps">
            <w:drawing>
              <wp:anchor distT="0" distB="0" distL="114300" distR="114300" simplePos="0" relativeHeight="251657728" behindDoc="0" locked="0" layoutInCell="1" allowOverlap="1" wp14:anchorId="631B4A8C" wp14:editId="30392775">
                <wp:simplePos x="0" y="0"/>
                <wp:positionH relativeFrom="column">
                  <wp:posOffset>3280410</wp:posOffset>
                </wp:positionH>
                <wp:positionV relativeFrom="paragraph">
                  <wp:posOffset>-196216</wp:posOffset>
                </wp:positionV>
                <wp:extent cx="2405380" cy="600075"/>
                <wp:effectExtent l="0" t="0" r="0" b="9525"/>
                <wp:wrapNone/>
                <wp:docPr id="32" name="Zone de texte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5380" cy="600075"/>
                        </a:xfrm>
                        <a:prstGeom prst="rect">
                          <a:avLst/>
                        </a:prstGeom>
                        <a:solidFill>
                          <a:srgbClr val="FFFFFF"/>
                        </a:solidFill>
                        <a:ln>
                          <a:noFill/>
                          <a:prstDash/>
                        </a:ln>
                      </wps:spPr>
                      <wps:txbx>
                        <w:txbxContent>
                          <w:p w14:paraId="00C926E9" w14:textId="68E45976" w:rsidR="00D4468E" w:rsidRDefault="00D4468E" w:rsidP="00973636">
                            <w:pPr>
                              <w:jc w:val="center"/>
                              <w:rPr>
                                <w:rFonts w:ascii="Arial" w:hAnsi="Arial" w:cs="Arial"/>
                              </w:rPr>
                            </w:pPr>
                            <w:r w:rsidRPr="007A10C7">
                              <w:rPr>
                                <w:color w:val="000000" w:themeColor="text1"/>
                              </w:rPr>
                              <w:t>REPUBLIQUE DU CAMEROUN</w:t>
                            </w:r>
                            <w:r w:rsidDel="009B3831">
                              <w:rPr>
                                <w:rFonts w:ascii="Arial" w:hAnsi="Arial" w:cs="Arial"/>
                              </w:rPr>
                              <w:t xml:space="preserve"> </w:t>
                            </w:r>
                          </w:p>
                          <w:p w14:paraId="1B490319" w14:textId="7AE3F222" w:rsidR="00D4468E" w:rsidRPr="002726E9" w:rsidRDefault="00D4468E" w:rsidP="00973636">
                            <w:pPr>
                              <w:jc w:val="center"/>
                              <w:rPr>
                                <w:rFonts w:ascii="Arial" w:hAnsi="Arial" w:cs="Arial"/>
                                <w:sz w:val="16"/>
                              </w:rPr>
                            </w:pPr>
                          </w:p>
                          <w:p w14:paraId="15CCF5E5" w14:textId="2EE8FBCE" w:rsidR="00D4468E" w:rsidRPr="002726E9" w:rsidRDefault="00D4468E" w:rsidP="00973636">
                            <w:pPr>
                              <w:jc w:val="center"/>
                              <w:rPr>
                                <w:sz w:val="20"/>
                              </w:rPr>
                            </w:pPr>
                            <w:r w:rsidRPr="002726E9">
                              <w:rPr>
                                <w:rFonts w:ascii="Arial" w:hAnsi="Arial" w:cs="Arial"/>
                                <w:sz w:val="20"/>
                              </w:rPr>
                              <w:t>PAIX – TRAVAIL – PATRIE</w:t>
                            </w:r>
                          </w:p>
                        </w:txbxContent>
                      </wps:txbx>
                      <wps:bodyPr vert="horz" wrap="square" lIns="91440" tIns="45720" rIns="91440" bIns="45720" anchor="t" anchorCtr="0" compatLnSpc="1">
                        <a:noAutofit/>
                      </wps:bodyPr>
                    </wps:wsp>
                  </a:graphicData>
                </a:graphic>
                <wp14:sizeRelH relativeFrom="page">
                  <wp14:pctWidth>0</wp14:pctWidth>
                </wp14:sizeRelH>
                <wp14:sizeRelV relativeFrom="page">
                  <wp14:pctHeight>0</wp14:pctHeight>
                </wp14:sizeRelV>
              </wp:anchor>
            </w:drawing>
          </mc:Choice>
          <mc:Fallback>
            <w:pict>
              <v:shape w14:anchorId="631B4A8C" id="Zone de texte 480" o:spid="_x0000_s1027" type="#_x0000_t202" style="position:absolute;margin-left:258.3pt;margin-top:-15.45pt;width:189.4pt;height:4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" stroked="f">
                <v:path arrowok="t"/>
                <v:textbox>
                  <w:txbxContent>
                    <w:p w14:paraId="00C926E9" w14:textId="68E45976" w:rsidR="00D4468E" w:rsidRDefault="00D4468E" w:rsidP="00973636">
                      <w:pPr>
                        <w:jc w:val="center"/>
                        <w:rPr>
                          <w:rFonts w:ascii="Arial" w:hAnsi="Arial" w:cs="Arial"/>
                        </w:rPr>
                      </w:pPr>
                      <w:r w:rsidRPr="007A10C7">
                        <w:rPr>
                          <w:color w:val="000000" w:themeColor="text1"/>
                        </w:rPr>
                        <w:t>REPUBLIQUE DU CAMEROUN</w:t>
                      </w:r>
                      <w:r w:rsidDel="009B3831">
                        <w:rPr>
                          <w:rFonts w:ascii="Arial" w:hAnsi="Arial" w:cs="Arial"/>
                        </w:rPr>
                        <w:t xml:space="preserve"> </w:t>
                      </w:r>
                    </w:p>
                    <w:p w14:paraId="1B490319" w14:textId="7AE3F222" w:rsidR="00D4468E" w:rsidRPr="002726E9" w:rsidRDefault="00D4468E" w:rsidP="00973636">
                      <w:pPr>
                        <w:jc w:val="center"/>
                        <w:rPr>
                          <w:rFonts w:ascii="Arial" w:hAnsi="Arial" w:cs="Arial"/>
                          <w:sz w:val="16"/>
                        </w:rPr>
                      </w:pPr>
                    </w:p>
                    <w:p w14:paraId="15CCF5E5" w14:textId="2EE8FBCE" w:rsidR="00D4468E" w:rsidRPr="002726E9" w:rsidRDefault="00D4468E" w:rsidP="00973636">
                      <w:pPr>
                        <w:jc w:val="center"/>
                        <w:rPr>
                          <w:sz w:val="20"/>
                        </w:rPr>
                      </w:pPr>
                      <w:r w:rsidRPr="002726E9">
                        <w:rPr>
                          <w:rFonts w:ascii="Arial" w:hAnsi="Arial" w:cs="Arial"/>
                          <w:sz w:val="20"/>
                        </w:rPr>
                        <w:t>PAIX – TRAVAIL – PATRIE</w:t>
                      </w:r>
                    </w:p>
                  </w:txbxContent>
                </v:textbox>
              </v:shape>
            </w:pict>
          </mc:Fallback>
        </mc:AlternateContent>
      </w:r>
      <w:r w:rsidR="00973636" w:rsidRPr="009E4C9D">
        <w:rPr>
          <w:rFonts w:ascii="Arial" w:hAnsi="Arial" w:cs="Arial"/>
          <w:noProof/>
          <w:color w:val="000000" w:themeColor="text1"/>
        </w:rPr>
        <mc:AlternateContent>
          <mc:Choice Requires="wps">
            <w:drawing>
              <wp:anchor distT="0" distB="0" distL="114300" distR="114300" simplePos="0" relativeHeight="251658752" behindDoc="0" locked="0" layoutInCell="1" allowOverlap="1" wp14:anchorId="22CF2A83" wp14:editId="66A6660A">
                <wp:simplePos x="0" y="0"/>
                <wp:positionH relativeFrom="column">
                  <wp:posOffset>-229235</wp:posOffset>
                </wp:positionH>
                <wp:positionV relativeFrom="paragraph">
                  <wp:posOffset>-278765</wp:posOffset>
                </wp:positionV>
                <wp:extent cx="6573520" cy="9652635"/>
                <wp:effectExtent l="0" t="0" r="17780" b="24765"/>
                <wp:wrapNone/>
                <wp:docPr id="33"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3520" cy="9652635"/>
                        </a:xfrm>
                        <a:prstGeom prst="rect">
                          <a:avLst/>
                        </a:prstGeom>
                        <a:noFill/>
                        <a:ln w="25402">
                          <a:solidFill>
                            <a:srgbClr val="385D8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6C99AB" id="Rectangle 481" o:spid="_x0000_s1026" style="position:absolute;margin-left:-18.05pt;margin-top:-21.95pt;width:517.6pt;height:76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" filled="f" strokecolor="#385d8a" strokeweight=".70561mm">
                <v:path arrowok="t"/>
                <v:textbox inset="0,0,0,0"/>
              </v:rect>
            </w:pict>
          </mc:Fallback>
        </mc:AlternateContent>
      </w:r>
      <w:r w:rsidR="00A11004">
        <w:rPr>
          <w:rFonts w:ascii="Arial" w:hAnsi="Arial" w:cs="Arial"/>
          <w:color w:val="000000" w:themeColor="text1"/>
          <w:lang w:val="en-GB"/>
        </w:rPr>
        <w:t xml:space="preserve"> </w:t>
      </w:r>
    </w:p>
    <w:p w14:paraId="14DE623B" w14:textId="49F46CE1" w:rsidR="00973636" w:rsidRPr="009E4C9D" w:rsidRDefault="00973636" w:rsidP="00973636">
      <w:pPr>
        <w:rPr>
          <w:rFonts w:ascii="Arial" w:hAnsi="Arial" w:cs="Arial"/>
          <w:color w:val="000000" w:themeColor="text1"/>
          <w:lang w:val="en-GB"/>
        </w:rPr>
      </w:pPr>
      <w:r w:rsidRPr="009E4C9D">
        <w:rPr>
          <w:rFonts w:ascii="Arial" w:hAnsi="Arial" w:cs="Arial"/>
          <w:lang w:val="en-GB"/>
        </w:rPr>
        <w:t xml:space="preserve">                                  </w:t>
      </w:r>
    </w:p>
    <w:p w14:paraId="326B3000" w14:textId="77777777" w:rsidR="00973636" w:rsidRPr="009E4C9D" w:rsidRDefault="00973636" w:rsidP="00973636">
      <w:pPr>
        <w:rPr>
          <w:rFonts w:ascii="Arial" w:hAnsi="Arial" w:cs="Arial"/>
          <w:color w:val="000000" w:themeColor="text1"/>
          <w:lang w:val="en-GB"/>
        </w:rPr>
      </w:pPr>
    </w:p>
    <w:p w14:paraId="551D3D2D" w14:textId="77777777" w:rsidR="00973636" w:rsidRPr="009E4C9D" w:rsidRDefault="00973636" w:rsidP="00973636">
      <w:pPr>
        <w:rPr>
          <w:rFonts w:ascii="Arial" w:hAnsi="Arial" w:cs="Arial"/>
          <w:color w:val="000000" w:themeColor="text1"/>
          <w:lang w:val="en-GB"/>
        </w:rPr>
      </w:pPr>
    </w:p>
    <w:p w14:paraId="5DC0C4A2" w14:textId="77777777" w:rsidR="00973636" w:rsidRPr="009E4C9D" w:rsidRDefault="00973636" w:rsidP="00973636">
      <w:pPr>
        <w:rPr>
          <w:rFonts w:ascii="Arial" w:hAnsi="Arial" w:cs="Arial"/>
          <w:color w:val="000000" w:themeColor="text1"/>
          <w:lang w:val="en-GB"/>
        </w:rPr>
      </w:pPr>
    </w:p>
    <w:p w14:paraId="47445A29" w14:textId="77777777" w:rsidR="00973636" w:rsidRPr="009E4C9D" w:rsidRDefault="00973636" w:rsidP="00973636">
      <w:pPr>
        <w:jc w:val="center"/>
        <w:rPr>
          <w:rFonts w:ascii="Arial" w:hAnsi="Arial" w:cs="Arial"/>
          <w:b/>
          <w:bCs/>
          <w:i/>
          <w:color w:val="000000" w:themeColor="text1"/>
          <w:lang w:val="en-GB"/>
        </w:rPr>
      </w:pPr>
      <w:r w:rsidRPr="009E4C9D">
        <w:rPr>
          <w:rFonts w:ascii="Arial" w:hAnsi="Arial" w:cs="Arial"/>
          <w:b/>
          <w:bCs/>
          <w:i/>
          <w:color w:val="000000" w:themeColor="text1"/>
          <w:lang w:val="en-GB"/>
        </w:rPr>
        <w:t xml:space="preserve">  [PROJECT OWNER OR DELEGATED PROJECT OWNER] </w:t>
      </w:r>
    </w:p>
    <w:p w14:paraId="2443B289" w14:textId="68698D5A" w:rsidR="00973636" w:rsidRPr="009E4C9D" w:rsidRDefault="00973636" w:rsidP="00973636">
      <w:pPr>
        <w:jc w:val="center"/>
        <w:rPr>
          <w:rFonts w:ascii="Arial" w:hAnsi="Arial" w:cs="Arial"/>
          <w:b/>
          <w:bCs/>
          <w:i/>
          <w:color w:val="000000" w:themeColor="text1"/>
          <w:lang w:val="en-GB"/>
        </w:rPr>
      </w:pPr>
      <w:r w:rsidRPr="009E4C9D">
        <w:rPr>
          <w:rFonts w:ascii="Arial" w:hAnsi="Arial" w:cs="Arial"/>
          <w:i/>
          <w:iCs/>
          <w:color w:val="000000" w:themeColor="text1"/>
          <w:lang w:val="en-GB"/>
        </w:rPr>
        <w:t>[</w:t>
      </w:r>
      <w:r w:rsidR="00C26E5E" w:rsidRPr="009E4C9D">
        <w:rPr>
          <w:rFonts w:ascii="Arial" w:hAnsi="Arial" w:cs="Arial"/>
          <w:i/>
          <w:iCs/>
          <w:color w:val="000000" w:themeColor="text1"/>
          <w:lang w:val="en-GB"/>
        </w:rPr>
        <w:t>Insert</w:t>
      </w:r>
      <w:r w:rsidRPr="009E4C9D">
        <w:rPr>
          <w:rFonts w:ascii="Arial" w:hAnsi="Arial" w:cs="Arial"/>
          <w:i/>
          <w:iCs/>
          <w:color w:val="000000" w:themeColor="text1"/>
          <w:lang w:val="en-GB"/>
        </w:rPr>
        <w:t xml:space="preserve"> the name]</w:t>
      </w:r>
    </w:p>
    <w:p w14:paraId="5424EADD" w14:textId="77777777" w:rsidR="00973636" w:rsidRPr="009E4C9D" w:rsidRDefault="00973636" w:rsidP="00973636">
      <w:pPr>
        <w:jc w:val="center"/>
        <w:rPr>
          <w:rFonts w:ascii="Arial" w:hAnsi="Arial" w:cs="Arial"/>
          <w:b/>
          <w:bCs/>
          <w:i/>
          <w:color w:val="000000" w:themeColor="text1"/>
          <w:lang w:val="en-GB"/>
        </w:rPr>
      </w:pPr>
    </w:p>
    <w:p w14:paraId="275309DC" w14:textId="77777777" w:rsidR="00973636" w:rsidRPr="009E4C9D" w:rsidRDefault="00973636" w:rsidP="00973636">
      <w:pPr>
        <w:jc w:val="center"/>
        <w:rPr>
          <w:rFonts w:ascii="Arial" w:hAnsi="Arial" w:cs="Arial"/>
          <w:b/>
          <w:bCs/>
          <w:i/>
          <w:color w:val="000000" w:themeColor="text1"/>
          <w:lang w:val="en-GB"/>
        </w:rPr>
      </w:pPr>
    </w:p>
    <w:p w14:paraId="37AE1424" w14:textId="1748CA00" w:rsidR="00973636" w:rsidRPr="009E4C9D" w:rsidRDefault="00973636" w:rsidP="00973636">
      <w:pPr>
        <w:ind w:left="142"/>
        <w:jc w:val="center"/>
        <w:rPr>
          <w:rFonts w:ascii="Arial" w:hAnsi="Arial" w:cs="Arial"/>
          <w:b/>
          <w:bCs/>
          <w:i/>
          <w:lang w:val="en-GB"/>
        </w:rPr>
      </w:pPr>
      <w:r w:rsidRPr="009E4C9D">
        <w:rPr>
          <w:rFonts w:ascii="Arial" w:hAnsi="Arial" w:cs="Arial"/>
          <w:b/>
          <w:bCs/>
          <w:i/>
          <w:lang w:val="en-GB"/>
        </w:rPr>
        <w:t>[(</w:t>
      </w:r>
      <w:r w:rsidR="00B77224" w:rsidRPr="009E4C9D">
        <w:rPr>
          <w:rFonts w:ascii="Arial" w:hAnsi="Arial" w:cs="Arial"/>
          <w:b/>
          <w:bCs/>
          <w:i/>
          <w:lang w:val="en-GB"/>
        </w:rPr>
        <w:t>I</w:t>
      </w:r>
      <w:r w:rsidRPr="009E4C9D">
        <w:rPr>
          <w:rFonts w:ascii="Arial" w:hAnsi="Arial" w:cs="Arial"/>
          <w:b/>
          <w:bCs/>
          <w:i/>
          <w:lang w:val="en-GB"/>
        </w:rPr>
        <w:t xml:space="preserve">nternal or </w:t>
      </w:r>
      <w:r w:rsidR="00B77224" w:rsidRPr="009E4C9D">
        <w:rPr>
          <w:rFonts w:ascii="Arial" w:hAnsi="Arial" w:cs="Arial"/>
          <w:b/>
          <w:bCs/>
          <w:i/>
          <w:lang w:val="en-GB"/>
        </w:rPr>
        <w:t>R</w:t>
      </w:r>
      <w:r w:rsidRPr="009E4C9D">
        <w:rPr>
          <w:rFonts w:ascii="Arial" w:hAnsi="Arial" w:cs="Arial"/>
          <w:b/>
          <w:bCs/>
          <w:i/>
          <w:lang w:val="en-GB"/>
        </w:rPr>
        <w:t xml:space="preserve">egional, </w:t>
      </w:r>
      <w:r w:rsidR="00B77224" w:rsidRPr="009E4C9D">
        <w:rPr>
          <w:rFonts w:ascii="Arial" w:hAnsi="Arial" w:cs="Arial"/>
          <w:b/>
          <w:bCs/>
          <w:i/>
          <w:lang w:val="en-GB"/>
        </w:rPr>
        <w:t>D</w:t>
      </w:r>
      <w:r w:rsidRPr="009E4C9D">
        <w:rPr>
          <w:rFonts w:ascii="Arial" w:hAnsi="Arial" w:cs="Arial"/>
          <w:b/>
          <w:bCs/>
          <w:i/>
          <w:lang w:val="en-GB"/>
        </w:rPr>
        <w:t>iv</w:t>
      </w:r>
      <w:r w:rsidR="008549AD" w:rsidRPr="009E4C9D">
        <w:rPr>
          <w:rFonts w:ascii="Arial" w:hAnsi="Arial" w:cs="Arial"/>
          <w:b/>
          <w:bCs/>
          <w:i/>
          <w:lang w:val="en-GB"/>
        </w:rPr>
        <w:t>i</w:t>
      </w:r>
      <w:r w:rsidRPr="009E4C9D">
        <w:rPr>
          <w:rFonts w:ascii="Arial" w:hAnsi="Arial" w:cs="Arial"/>
          <w:b/>
          <w:bCs/>
          <w:i/>
          <w:lang w:val="en-GB"/>
        </w:rPr>
        <w:t xml:space="preserve">sional, or </w:t>
      </w:r>
      <w:r w:rsidR="00B77224" w:rsidRPr="009E4C9D">
        <w:rPr>
          <w:rFonts w:ascii="Arial" w:hAnsi="Arial" w:cs="Arial"/>
          <w:b/>
          <w:bCs/>
          <w:i/>
          <w:lang w:val="en-GB"/>
        </w:rPr>
        <w:t>S</w:t>
      </w:r>
      <w:r w:rsidRPr="009E4C9D">
        <w:rPr>
          <w:rFonts w:ascii="Arial" w:hAnsi="Arial" w:cs="Arial"/>
          <w:b/>
          <w:bCs/>
          <w:i/>
          <w:lang w:val="en-GB"/>
        </w:rPr>
        <w:t>pecial)</w:t>
      </w:r>
      <w:r w:rsidR="00420B84" w:rsidRPr="009E4C9D">
        <w:rPr>
          <w:rFonts w:ascii="Arial" w:hAnsi="Arial" w:cs="Arial"/>
          <w:b/>
          <w:bCs/>
          <w:i/>
          <w:lang w:val="en-GB"/>
        </w:rPr>
        <w:t xml:space="preserve"> TENDERS BOARD</w:t>
      </w:r>
      <w:r w:rsidRPr="009E4C9D">
        <w:rPr>
          <w:rFonts w:ascii="Arial" w:hAnsi="Arial" w:cs="Arial"/>
          <w:b/>
          <w:bCs/>
          <w:i/>
          <w:lang w:val="en-GB"/>
        </w:rPr>
        <w:t>]</w:t>
      </w:r>
    </w:p>
    <w:p w14:paraId="2C476D0A" w14:textId="77777777" w:rsidR="00973636" w:rsidRPr="009E4C9D" w:rsidRDefault="00973636" w:rsidP="00973636">
      <w:pPr>
        <w:jc w:val="center"/>
        <w:rPr>
          <w:rFonts w:ascii="Arial" w:hAnsi="Arial" w:cs="Arial"/>
          <w:b/>
          <w:bCs/>
          <w:i/>
          <w:color w:val="000000" w:themeColor="text1"/>
          <w:lang w:val="en-GB"/>
        </w:rPr>
      </w:pPr>
      <w:r w:rsidRPr="009E4C9D">
        <w:rPr>
          <w:rFonts w:ascii="Arial" w:hAnsi="Arial" w:cs="Arial"/>
          <w:i/>
          <w:iCs/>
          <w:color w:val="000000" w:themeColor="text1"/>
          <w:lang w:val="en-GB"/>
        </w:rPr>
        <w:t xml:space="preserve"> [Insert the name]</w:t>
      </w:r>
    </w:p>
    <w:p w14:paraId="4B2EE8CE" w14:textId="77777777" w:rsidR="00973636" w:rsidRPr="009E4C9D" w:rsidRDefault="00973636" w:rsidP="00973636">
      <w:pPr>
        <w:jc w:val="center"/>
        <w:rPr>
          <w:rFonts w:ascii="Arial" w:hAnsi="Arial" w:cs="Arial"/>
          <w:b/>
          <w:bCs/>
          <w:color w:val="000000" w:themeColor="text1"/>
          <w:lang w:val="en-GB"/>
        </w:rPr>
      </w:pPr>
    </w:p>
    <w:p w14:paraId="61A60E4F" w14:textId="77777777" w:rsidR="00973636" w:rsidRPr="009E4C9D" w:rsidRDefault="00973636" w:rsidP="00973636">
      <w:pPr>
        <w:jc w:val="center"/>
        <w:rPr>
          <w:rFonts w:ascii="Arial" w:hAnsi="Arial" w:cs="Arial"/>
          <w:b/>
          <w:color w:val="000000" w:themeColor="text1"/>
          <w:lang w:val="en-GB"/>
        </w:rPr>
      </w:pPr>
    </w:p>
    <w:tbl>
      <w:tblPr>
        <w:tblW w:w="8852" w:type="dxa"/>
        <w:jc w:val="center"/>
        <w:tblLayout w:type="fixed"/>
        <w:tblCellMar>
          <w:left w:w="10" w:type="dxa"/>
          <w:right w:w="10" w:type="dxa"/>
        </w:tblCellMar>
        <w:tblLook w:val="0000" w:firstRow="0" w:lastRow="0" w:firstColumn="0" w:lastColumn="0" w:noHBand="0" w:noVBand="0"/>
      </w:tblPr>
      <w:tblGrid>
        <w:gridCol w:w="8852"/>
      </w:tblGrid>
      <w:tr w:rsidR="00973636" w:rsidRPr="00B04F08" w14:paraId="5AC64286" w14:textId="77777777" w:rsidTr="00973636">
        <w:trPr>
          <w:jc w:val="center"/>
        </w:trPr>
        <w:tc>
          <w:tcPr>
            <w:tcW w:w="8852" w:type="dxa"/>
            <w:tcBorders>
              <w:top w:val="single" w:sz="24" w:space="0" w:color="000000"/>
              <w:left w:val="single" w:sz="24" w:space="0" w:color="000000"/>
              <w:bottom w:val="single" w:sz="24" w:space="0" w:color="000000"/>
              <w:right w:val="single" w:sz="24" w:space="0" w:color="000000"/>
            </w:tcBorders>
            <w:shd w:val="clear" w:color="auto" w:fill="auto"/>
            <w:tcMar>
              <w:top w:w="0" w:type="dxa"/>
              <w:left w:w="70" w:type="dxa"/>
              <w:bottom w:w="0" w:type="dxa"/>
              <w:right w:w="70" w:type="dxa"/>
            </w:tcMar>
          </w:tcPr>
          <w:p w14:paraId="3A7FE6FC" w14:textId="77777777" w:rsidR="00973636" w:rsidRPr="009E4C9D" w:rsidRDefault="00973636" w:rsidP="00973636">
            <w:pPr>
              <w:jc w:val="center"/>
              <w:rPr>
                <w:rFonts w:ascii="Arial" w:hAnsi="Arial" w:cs="Arial"/>
                <w:b/>
                <w:color w:val="000000" w:themeColor="text1"/>
                <w:lang w:val="en-GB"/>
              </w:rPr>
            </w:pPr>
          </w:p>
          <w:p w14:paraId="57CD15CE" w14:textId="5E4CBB6E" w:rsidR="00973636" w:rsidRPr="009E4C9D" w:rsidRDefault="003D1FA9" w:rsidP="00973636">
            <w:pPr>
              <w:widowControl w:val="0"/>
              <w:autoSpaceDE w:val="0"/>
              <w:spacing w:before="61"/>
              <w:ind w:left="285" w:right="-20"/>
              <w:jc w:val="center"/>
              <w:rPr>
                <w:rFonts w:ascii="Arial" w:hAnsi="Arial" w:cs="Arial"/>
                <w:color w:val="000000" w:themeColor="text1"/>
                <w:lang w:val="en-GB"/>
              </w:rPr>
            </w:pPr>
            <w:r w:rsidRPr="009E4C9D">
              <w:rPr>
                <w:rFonts w:ascii="Arial" w:hAnsi="Arial" w:cs="Arial"/>
                <w:i/>
                <w:iCs/>
                <w:color w:val="000000" w:themeColor="text1"/>
                <w:lang w:val="en-GB"/>
              </w:rPr>
              <w:t>[Open or Restricted]</w:t>
            </w:r>
            <w:r w:rsidRPr="009E4C9D">
              <w:rPr>
                <w:rFonts w:ascii="Arial" w:hAnsi="Arial" w:cs="Arial"/>
                <w:b/>
                <w:bCs/>
                <w:color w:val="000000" w:themeColor="text1"/>
                <w:lang w:val="en-GB"/>
              </w:rPr>
              <w:t xml:space="preserve"> </w:t>
            </w:r>
            <w:r w:rsidR="00973636" w:rsidRPr="009E4C9D">
              <w:rPr>
                <w:rFonts w:ascii="Arial" w:hAnsi="Arial" w:cs="Arial"/>
                <w:i/>
                <w:iCs/>
                <w:color w:val="000000" w:themeColor="text1"/>
                <w:lang w:val="en-GB"/>
              </w:rPr>
              <w:t>[National or international]</w:t>
            </w:r>
            <w:r w:rsidR="00C8077F" w:rsidRPr="009E4C9D">
              <w:rPr>
                <w:rFonts w:ascii="Arial" w:hAnsi="Arial" w:cs="Arial"/>
                <w:b/>
                <w:bCs/>
                <w:color w:val="000000" w:themeColor="text1"/>
                <w:lang w:val="en-GB"/>
              </w:rPr>
              <w:t xml:space="preserve"> Tender File</w:t>
            </w:r>
            <w:r w:rsidR="00973636" w:rsidRPr="009E4C9D">
              <w:rPr>
                <w:rFonts w:ascii="Arial" w:hAnsi="Arial" w:cs="Arial"/>
                <w:i/>
                <w:iCs/>
                <w:color w:val="000000" w:themeColor="text1"/>
                <w:lang w:val="en-GB"/>
              </w:rPr>
              <w:t xml:space="preserve"> </w:t>
            </w:r>
            <w:r w:rsidR="00973636" w:rsidRPr="009E4C9D">
              <w:rPr>
                <w:rFonts w:ascii="Arial" w:hAnsi="Arial" w:cs="Arial"/>
                <w:b/>
                <w:bCs/>
                <w:color w:val="000000" w:themeColor="text1"/>
                <w:lang w:val="en-GB"/>
              </w:rPr>
              <w:t>No.</w:t>
            </w:r>
            <w:r w:rsidR="00973636" w:rsidRPr="009E4C9D">
              <w:rPr>
                <w:rFonts w:ascii="Arial" w:hAnsi="Arial" w:cs="Arial"/>
                <w:color w:val="000000" w:themeColor="text1"/>
                <w:lang w:val="en-GB"/>
              </w:rPr>
              <w:t>………......</w:t>
            </w:r>
            <w:r w:rsidR="00973636" w:rsidRPr="009E4C9D">
              <w:rPr>
                <w:rFonts w:ascii="Arial" w:hAnsi="Arial" w:cs="Arial"/>
                <w:b/>
                <w:bCs/>
                <w:color w:val="000000" w:themeColor="text1"/>
                <w:lang w:val="en-GB"/>
              </w:rPr>
              <w:t>/</w:t>
            </w:r>
            <w:r w:rsidR="002374E0" w:rsidRPr="009E4C9D">
              <w:rPr>
                <w:rFonts w:ascii="Arial" w:hAnsi="Arial" w:cs="Arial"/>
                <w:i/>
                <w:iCs/>
                <w:color w:val="000000" w:themeColor="text1"/>
                <w:lang w:val="en-GB"/>
              </w:rPr>
              <w:t>[Type</w:t>
            </w:r>
            <w:r w:rsidR="001E6B40" w:rsidRPr="009E4C9D">
              <w:rPr>
                <w:rFonts w:ascii="Arial" w:hAnsi="Arial" w:cs="Arial"/>
                <w:i/>
                <w:iCs/>
                <w:color w:val="000000" w:themeColor="text1"/>
                <w:lang w:val="en-GB"/>
              </w:rPr>
              <w:t xml:space="preserve">: </w:t>
            </w:r>
            <w:r w:rsidR="00973636" w:rsidRPr="009E4C9D">
              <w:rPr>
                <w:rFonts w:ascii="Arial" w:hAnsi="Arial" w:cs="Arial"/>
                <w:i/>
                <w:iCs/>
                <w:color w:val="000000" w:themeColor="text1"/>
                <w:lang w:val="en-GB"/>
              </w:rPr>
              <w:t>O</w:t>
            </w:r>
            <w:r w:rsidR="00485433">
              <w:rPr>
                <w:rFonts w:ascii="Arial" w:hAnsi="Arial" w:cs="Arial"/>
                <w:i/>
                <w:iCs/>
                <w:color w:val="000000" w:themeColor="text1"/>
                <w:lang w:val="en-GB"/>
              </w:rPr>
              <w:t>N</w:t>
            </w:r>
            <w:r w:rsidR="001E6B40" w:rsidRPr="009E4C9D">
              <w:rPr>
                <w:rFonts w:ascii="Arial" w:hAnsi="Arial" w:cs="Arial"/>
                <w:i/>
                <w:iCs/>
                <w:color w:val="000000" w:themeColor="text1"/>
                <w:lang w:val="en-GB"/>
              </w:rPr>
              <w:t xml:space="preserve">IT or </w:t>
            </w:r>
            <w:r w:rsidR="00973636" w:rsidRPr="009E4C9D">
              <w:rPr>
                <w:rFonts w:ascii="Arial" w:hAnsi="Arial" w:cs="Arial"/>
                <w:i/>
                <w:iCs/>
                <w:color w:val="000000" w:themeColor="text1"/>
                <w:lang w:val="en-GB"/>
              </w:rPr>
              <w:t>R</w:t>
            </w:r>
            <w:r w:rsidR="00485433">
              <w:rPr>
                <w:rFonts w:ascii="Arial" w:hAnsi="Arial" w:cs="Arial"/>
                <w:i/>
                <w:iCs/>
                <w:color w:val="000000" w:themeColor="text1"/>
                <w:lang w:val="en-GB"/>
              </w:rPr>
              <w:t>N</w:t>
            </w:r>
            <w:r w:rsidR="001E6B40" w:rsidRPr="009E4C9D">
              <w:rPr>
                <w:rFonts w:ascii="Arial" w:hAnsi="Arial" w:cs="Arial"/>
                <w:i/>
                <w:iCs/>
                <w:color w:val="000000" w:themeColor="text1"/>
                <w:lang w:val="en-GB"/>
              </w:rPr>
              <w:t xml:space="preserve">IT, </w:t>
            </w:r>
            <w:r w:rsidR="00973636" w:rsidRPr="009E4C9D">
              <w:rPr>
                <w:rFonts w:ascii="Arial" w:hAnsi="Arial" w:cs="Arial"/>
                <w:i/>
                <w:iCs/>
                <w:color w:val="000000" w:themeColor="text1"/>
                <w:lang w:val="en-GB"/>
              </w:rPr>
              <w:t>O</w:t>
            </w:r>
            <w:r w:rsidR="00485433">
              <w:rPr>
                <w:rFonts w:ascii="Arial" w:hAnsi="Arial" w:cs="Arial"/>
                <w:i/>
                <w:iCs/>
                <w:color w:val="000000" w:themeColor="text1"/>
                <w:lang w:val="en-GB"/>
              </w:rPr>
              <w:t>I</w:t>
            </w:r>
            <w:r w:rsidR="001E6B40" w:rsidRPr="009E4C9D">
              <w:rPr>
                <w:rFonts w:ascii="Arial" w:hAnsi="Arial" w:cs="Arial"/>
                <w:i/>
                <w:iCs/>
                <w:color w:val="000000" w:themeColor="text1"/>
                <w:lang w:val="en-GB"/>
              </w:rPr>
              <w:t xml:space="preserve">IT or </w:t>
            </w:r>
            <w:r w:rsidR="00973636" w:rsidRPr="009E4C9D">
              <w:rPr>
                <w:rFonts w:ascii="Arial" w:hAnsi="Arial" w:cs="Arial"/>
                <w:i/>
                <w:iCs/>
                <w:color w:val="000000" w:themeColor="text1"/>
                <w:lang w:val="en-GB"/>
              </w:rPr>
              <w:t>R</w:t>
            </w:r>
            <w:r w:rsidR="00485433">
              <w:rPr>
                <w:rFonts w:ascii="Arial" w:hAnsi="Arial" w:cs="Arial"/>
                <w:i/>
                <w:iCs/>
                <w:color w:val="000000" w:themeColor="text1"/>
                <w:lang w:val="en-GB"/>
              </w:rPr>
              <w:t>I</w:t>
            </w:r>
            <w:r w:rsidR="001E6B40" w:rsidRPr="009E4C9D">
              <w:rPr>
                <w:rFonts w:ascii="Arial" w:hAnsi="Arial" w:cs="Arial"/>
                <w:i/>
                <w:iCs/>
                <w:color w:val="000000" w:themeColor="text1"/>
                <w:lang w:val="en-GB"/>
              </w:rPr>
              <w:t>IT</w:t>
            </w:r>
            <w:r w:rsidR="00973636" w:rsidRPr="009E4C9D">
              <w:rPr>
                <w:rFonts w:ascii="Arial" w:hAnsi="Arial" w:cs="Arial"/>
                <w:i/>
                <w:iCs/>
                <w:color w:val="000000" w:themeColor="text1"/>
                <w:lang w:val="en-GB"/>
              </w:rPr>
              <w:t>]</w:t>
            </w:r>
          </w:p>
          <w:p w14:paraId="71CA6BE1" w14:textId="0F3E7DCA" w:rsidR="00973636" w:rsidRPr="009E4C9D" w:rsidRDefault="00973636" w:rsidP="00973636">
            <w:pPr>
              <w:widowControl w:val="0"/>
              <w:autoSpaceDE w:val="0"/>
              <w:spacing w:before="11"/>
              <w:ind w:left="285" w:right="-20"/>
              <w:jc w:val="center"/>
              <w:rPr>
                <w:rFonts w:ascii="Arial" w:hAnsi="Arial" w:cs="Arial"/>
                <w:color w:val="000000" w:themeColor="text1"/>
                <w:lang w:val="en-GB"/>
              </w:rPr>
            </w:pPr>
            <w:r w:rsidRPr="009E4C9D">
              <w:rPr>
                <w:rFonts w:ascii="Arial" w:hAnsi="Arial" w:cs="Arial"/>
                <w:i/>
                <w:iCs/>
                <w:color w:val="000000" w:themeColor="text1"/>
                <w:lang w:val="en-GB"/>
              </w:rPr>
              <w:t>/</w:t>
            </w:r>
            <w:r w:rsidRPr="009E4C9D">
              <w:rPr>
                <w:rFonts w:ascii="Arial" w:hAnsi="Arial" w:cs="Arial"/>
                <w:b/>
                <w:i/>
                <w:iCs/>
                <w:color w:val="000000" w:themeColor="text1"/>
                <w:spacing w:val="17"/>
                <w:lang w:val="en-GB"/>
              </w:rPr>
              <w:t>PO or DPO</w:t>
            </w:r>
            <w:r w:rsidRPr="009E4C9D">
              <w:rPr>
                <w:rFonts w:ascii="Arial" w:hAnsi="Arial" w:cs="Arial"/>
                <w:i/>
                <w:iCs/>
                <w:color w:val="000000" w:themeColor="text1"/>
                <w:spacing w:val="17"/>
                <w:lang w:val="en-GB"/>
              </w:rPr>
              <w:t>/</w:t>
            </w:r>
            <w:r w:rsidRPr="009E4C9D">
              <w:rPr>
                <w:rFonts w:ascii="Arial" w:hAnsi="Arial" w:cs="Arial"/>
                <w:lang w:val="en-GB"/>
              </w:rPr>
              <w:t xml:space="preserve"> </w:t>
            </w:r>
            <w:r w:rsidRPr="009E4C9D">
              <w:rPr>
                <w:rFonts w:ascii="Arial" w:hAnsi="Arial" w:cs="Arial"/>
                <w:b/>
                <w:bCs/>
                <w:color w:val="000000" w:themeColor="text1"/>
                <w:lang w:val="en-GB"/>
              </w:rPr>
              <w:t>ITB or RTB or DTB or STB</w:t>
            </w:r>
            <w:r w:rsidRPr="009E4C9D">
              <w:rPr>
                <w:rFonts w:ascii="Arial" w:hAnsi="Arial" w:cs="Arial"/>
                <w:b/>
                <w:bCs/>
                <w:color w:val="000000" w:themeColor="text1"/>
                <w:spacing w:val="6"/>
                <w:lang w:val="en-GB"/>
              </w:rPr>
              <w:t xml:space="preserve"> </w:t>
            </w:r>
            <w:r w:rsidR="00185CB7" w:rsidRPr="009E4C9D">
              <w:rPr>
                <w:rFonts w:ascii="Arial" w:hAnsi="Arial" w:cs="Arial"/>
                <w:i/>
                <w:iCs/>
                <w:color w:val="000000" w:themeColor="text1"/>
                <w:lang w:val="en-GB"/>
              </w:rPr>
              <w:t>[insert the</w:t>
            </w:r>
            <w:r w:rsidRPr="009E4C9D">
              <w:rPr>
                <w:rFonts w:ascii="Arial" w:hAnsi="Arial" w:cs="Arial"/>
                <w:i/>
                <w:iCs/>
                <w:color w:val="000000" w:themeColor="text1"/>
                <w:lang w:val="en-GB"/>
              </w:rPr>
              <w:t xml:space="preserve"> financial year] </w:t>
            </w:r>
            <w:r w:rsidRPr="009E4C9D">
              <w:rPr>
                <w:rFonts w:ascii="Arial" w:hAnsi="Arial" w:cs="Arial"/>
                <w:b/>
                <w:bCs/>
                <w:color w:val="000000" w:themeColor="text1"/>
                <w:lang w:val="en-GB"/>
              </w:rPr>
              <w:t>of</w:t>
            </w:r>
            <w:r w:rsidR="003D2E18" w:rsidRPr="009E4C9D">
              <w:rPr>
                <w:rFonts w:ascii="Arial" w:hAnsi="Arial" w:cs="Arial"/>
                <w:i/>
                <w:iCs/>
                <w:color w:val="000000" w:themeColor="text1"/>
                <w:lang w:val="en-GB"/>
              </w:rPr>
              <w:t xml:space="preserve"> [insert the signing d</w:t>
            </w:r>
            <w:r w:rsidRPr="009E4C9D">
              <w:rPr>
                <w:rFonts w:ascii="Arial" w:hAnsi="Arial" w:cs="Arial"/>
                <w:i/>
                <w:iCs/>
                <w:color w:val="000000" w:themeColor="text1"/>
                <w:lang w:val="en-GB"/>
              </w:rPr>
              <w:t>ate of the Invitation to Tender]</w:t>
            </w:r>
            <w:r w:rsidR="00C8077F" w:rsidRPr="009E4C9D">
              <w:rPr>
                <w:rFonts w:ascii="Arial" w:hAnsi="Arial" w:cs="Arial"/>
                <w:i/>
                <w:iCs/>
                <w:color w:val="000000" w:themeColor="text1"/>
                <w:lang w:val="en-GB"/>
              </w:rPr>
              <w:t xml:space="preserve"> </w:t>
            </w:r>
          </w:p>
          <w:p w14:paraId="7D999417" w14:textId="77777777" w:rsidR="00973636" w:rsidRPr="009E4C9D" w:rsidRDefault="00973636" w:rsidP="00973636">
            <w:pPr>
              <w:widowControl w:val="0"/>
              <w:autoSpaceDE w:val="0"/>
              <w:spacing w:before="11"/>
              <w:ind w:left="285" w:right="4103"/>
              <w:jc w:val="center"/>
              <w:rPr>
                <w:rFonts w:ascii="Arial" w:hAnsi="Arial" w:cs="Arial"/>
                <w:b/>
                <w:bCs/>
                <w:color w:val="000000" w:themeColor="text1"/>
                <w:lang w:val="en-GB"/>
              </w:rPr>
            </w:pPr>
          </w:p>
          <w:p w14:paraId="07D33237" w14:textId="77777777" w:rsidR="00973636" w:rsidRPr="009E4C9D" w:rsidRDefault="00973636" w:rsidP="00973636">
            <w:pPr>
              <w:widowControl w:val="0"/>
              <w:autoSpaceDE w:val="0"/>
              <w:spacing w:before="11"/>
              <w:ind w:left="285" w:right="135"/>
              <w:jc w:val="center"/>
              <w:rPr>
                <w:rFonts w:ascii="Arial" w:hAnsi="Arial" w:cs="Arial"/>
                <w:color w:val="000000" w:themeColor="text1"/>
                <w:lang w:val="en-GB"/>
              </w:rPr>
            </w:pPr>
            <w:r w:rsidRPr="009E4C9D">
              <w:rPr>
                <w:rFonts w:ascii="Arial" w:hAnsi="Arial" w:cs="Arial"/>
                <w:b/>
                <w:bCs/>
                <w:color w:val="000000" w:themeColor="text1"/>
                <w:lang w:val="en-GB"/>
              </w:rPr>
              <w:t xml:space="preserve">For </w:t>
            </w:r>
            <w:r w:rsidRPr="009E4C9D">
              <w:rPr>
                <w:rFonts w:ascii="Arial" w:hAnsi="Arial" w:cs="Arial"/>
                <w:i/>
                <w:iCs/>
                <w:color w:val="000000" w:themeColor="text1"/>
                <w:lang w:val="en-GB"/>
              </w:rPr>
              <w:t>[insert the subject of the Invitation to tender]</w:t>
            </w:r>
          </w:p>
          <w:p w14:paraId="4C3A2532" w14:textId="77777777" w:rsidR="00973636" w:rsidRPr="009E4C9D" w:rsidRDefault="00973636" w:rsidP="00973636">
            <w:pPr>
              <w:ind w:left="285"/>
              <w:jc w:val="center"/>
              <w:rPr>
                <w:rFonts w:ascii="Arial" w:hAnsi="Arial" w:cs="Arial"/>
                <w:b/>
                <w:color w:val="000000" w:themeColor="text1"/>
                <w:lang w:val="en-GB"/>
              </w:rPr>
            </w:pPr>
          </w:p>
          <w:p w14:paraId="6DB1D85C" w14:textId="77777777" w:rsidR="00973636" w:rsidRPr="009E4C9D" w:rsidRDefault="00973636" w:rsidP="00973636">
            <w:pPr>
              <w:jc w:val="center"/>
              <w:rPr>
                <w:rFonts w:ascii="Arial" w:hAnsi="Arial" w:cs="Arial"/>
                <w:b/>
                <w:color w:val="000000" w:themeColor="text1"/>
                <w:lang w:val="en-GB"/>
              </w:rPr>
            </w:pPr>
          </w:p>
        </w:tc>
      </w:tr>
    </w:tbl>
    <w:p w14:paraId="02F2E753" w14:textId="77777777" w:rsidR="00973636" w:rsidRPr="009E4C9D" w:rsidRDefault="00973636" w:rsidP="00973636">
      <w:pPr>
        <w:jc w:val="center"/>
        <w:rPr>
          <w:rFonts w:ascii="Arial" w:hAnsi="Arial" w:cs="Arial"/>
          <w:b/>
          <w:color w:val="000000" w:themeColor="text1"/>
          <w:lang w:val="en-GB"/>
        </w:rPr>
      </w:pPr>
    </w:p>
    <w:p w14:paraId="3BA10A0F" w14:textId="2E579990" w:rsidR="00973636" w:rsidRPr="009E4C9D" w:rsidRDefault="00D4468E" w:rsidP="00973636">
      <w:pPr>
        <w:jc w:val="center"/>
        <w:rPr>
          <w:rFonts w:ascii="Arial" w:hAnsi="Arial" w:cs="Arial"/>
          <w:b/>
          <w:color w:val="000000" w:themeColor="text1"/>
          <w:lang w:val="en-GB"/>
        </w:rPr>
      </w:pPr>
      <w:r w:rsidRPr="00CF639F">
        <w:rPr>
          <w:iCs/>
          <w:noProof/>
          <w:sz w:val="28"/>
          <w:szCs w:val="26"/>
        </w:rPr>
        <w:drawing>
          <wp:anchor distT="0" distB="0" distL="114300" distR="114300" simplePos="0" relativeHeight="251664896" behindDoc="1" locked="0" layoutInCell="1" allowOverlap="1" wp14:anchorId="2A1D5886" wp14:editId="7F1BC3E0">
            <wp:simplePos x="0" y="0"/>
            <wp:positionH relativeFrom="column">
              <wp:posOffset>3147060</wp:posOffset>
            </wp:positionH>
            <wp:positionV relativeFrom="paragraph">
              <wp:posOffset>3810</wp:posOffset>
            </wp:positionV>
            <wp:extent cx="2628900" cy="1924050"/>
            <wp:effectExtent l="0" t="0" r="0" b="0"/>
            <wp:wrapNone/>
            <wp:docPr id="8614058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C0BB00E" w14:textId="337E193E" w:rsidR="00973636" w:rsidRPr="009E4C9D" w:rsidRDefault="00973636" w:rsidP="00973636">
      <w:pPr>
        <w:jc w:val="center"/>
        <w:rPr>
          <w:rFonts w:ascii="Arial" w:hAnsi="Arial" w:cs="Arial"/>
          <w:b/>
          <w:color w:val="000000" w:themeColor="text1"/>
          <w:lang w:val="en-GB"/>
        </w:rPr>
      </w:pPr>
      <w:r w:rsidRPr="009E4C9D">
        <w:rPr>
          <w:rFonts w:ascii="Arial" w:hAnsi="Arial" w:cs="Arial"/>
          <w:b/>
          <w:color w:val="000000" w:themeColor="text1"/>
          <w:lang w:val="en-GB"/>
        </w:rPr>
        <w:t>FINANCING: ………………………</w:t>
      </w:r>
    </w:p>
    <w:p w14:paraId="576DC1F5" w14:textId="77777777" w:rsidR="00973636" w:rsidRPr="009E4C9D" w:rsidRDefault="00973636" w:rsidP="00973636">
      <w:pPr>
        <w:jc w:val="center"/>
        <w:rPr>
          <w:rFonts w:ascii="Arial" w:hAnsi="Arial" w:cs="Arial"/>
          <w:b/>
          <w:color w:val="000000" w:themeColor="text1"/>
          <w:lang w:val="en-GB"/>
        </w:rPr>
      </w:pPr>
    </w:p>
    <w:p w14:paraId="28B6A8AD" w14:textId="18E1ED3D" w:rsidR="00973636" w:rsidRPr="009E4C9D" w:rsidRDefault="00992457" w:rsidP="00973636">
      <w:pPr>
        <w:jc w:val="center"/>
        <w:rPr>
          <w:rFonts w:ascii="Arial" w:hAnsi="Arial" w:cs="Arial"/>
          <w:b/>
          <w:color w:val="000000" w:themeColor="text1"/>
          <w:lang w:val="en-GB"/>
        </w:rPr>
      </w:pPr>
      <w:r w:rsidRPr="009E4C9D">
        <w:rPr>
          <w:rFonts w:ascii="Arial" w:hAnsi="Arial" w:cs="Arial"/>
          <w:b/>
          <w:color w:val="000000" w:themeColor="text1"/>
          <w:lang w:val="en-GB"/>
        </w:rPr>
        <w:t>BUDGET HEAD</w:t>
      </w:r>
      <w:r w:rsidR="00973636" w:rsidRPr="009E4C9D">
        <w:rPr>
          <w:rFonts w:ascii="Arial" w:hAnsi="Arial" w:cs="Arial"/>
          <w:b/>
          <w:color w:val="000000" w:themeColor="text1"/>
          <w:lang w:val="en-GB"/>
        </w:rPr>
        <w:t>: ………………………</w:t>
      </w:r>
    </w:p>
    <w:p w14:paraId="0271B211" w14:textId="71D78D41" w:rsidR="00973636" w:rsidRPr="009E4C9D" w:rsidRDefault="00973636" w:rsidP="00973636">
      <w:pPr>
        <w:jc w:val="center"/>
        <w:rPr>
          <w:rFonts w:ascii="Arial" w:hAnsi="Arial" w:cs="Arial"/>
          <w:b/>
          <w:color w:val="000000" w:themeColor="text1"/>
          <w:lang w:val="en-GB"/>
        </w:rPr>
      </w:pPr>
    </w:p>
    <w:p w14:paraId="5EC8F903" w14:textId="28107BC8" w:rsidR="00973636" w:rsidRPr="009E4C9D" w:rsidRDefault="00973636" w:rsidP="00973636">
      <w:pPr>
        <w:jc w:val="center"/>
        <w:rPr>
          <w:rFonts w:ascii="Arial" w:hAnsi="Arial" w:cs="Arial"/>
          <w:b/>
          <w:color w:val="000000" w:themeColor="text1"/>
          <w:lang w:val="en-GB"/>
        </w:rPr>
      </w:pPr>
    </w:p>
    <w:p w14:paraId="5F05C2D4" w14:textId="194ED669" w:rsidR="00973636" w:rsidRPr="009E4C9D" w:rsidRDefault="00973636" w:rsidP="00973636">
      <w:pPr>
        <w:jc w:val="center"/>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4294967294" distB="4294967294" distL="114300" distR="114300" simplePos="0" relativeHeight="251661824" behindDoc="0" locked="0" layoutInCell="1" allowOverlap="1" wp14:anchorId="2B06AAFD" wp14:editId="18A57303">
                <wp:simplePos x="0" y="0"/>
                <wp:positionH relativeFrom="column">
                  <wp:posOffset>979805</wp:posOffset>
                </wp:positionH>
                <wp:positionV relativeFrom="paragraph">
                  <wp:posOffset>44449</wp:posOffset>
                </wp:positionV>
                <wp:extent cx="4572000" cy="0"/>
                <wp:effectExtent l="0" t="0" r="19050" b="19050"/>
                <wp:wrapNone/>
                <wp:docPr id="30" name="Connecteur droit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BDA126" id="_x0000_t32" coordsize="21600,21600" o:spt="32" o:oned="t" path="m,l21600,21600e" filled="f">
                <v:path arrowok="t" fillok="f" o:connecttype="none"/>
                <o:lock v:ext="edit" shapetype="t"/>
              </v:shapetype>
              <v:shape id="Connecteur droit 438" o:spid="_x0000_s1026" type="#_x0000_t32" style="position:absolute;margin-left:77.15pt;margin-top:3.5pt;width:5in;height:0;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" strokeweight=".26467mm">
                <o:lock v:ext="edit" shapetype="f"/>
              </v:shape>
            </w:pict>
          </mc:Fallback>
        </mc:AlternateContent>
      </w:r>
    </w:p>
    <w:p w14:paraId="7B102E95" w14:textId="7A09F157" w:rsidR="00973636" w:rsidRPr="009E4C9D" w:rsidRDefault="00973636" w:rsidP="00973636">
      <w:pPr>
        <w:jc w:val="center"/>
        <w:rPr>
          <w:rFonts w:ascii="Arial" w:hAnsi="Arial" w:cs="Arial"/>
          <w:b/>
          <w:color w:val="000000" w:themeColor="text1"/>
          <w:lang w:val="en-GB"/>
        </w:rPr>
      </w:pPr>
      <w:r w:rsidRPr="009E4C9D">
        <w:rPr>
          <w:rFonts w:ascii="Arial" w:hAnsi="Arial" w:cs="Arial"/>
          <w:b/>
          <w:color w:val="000000" w:themeColor="text1"/>
          <w:lang w:val="en-GB"/>
        </w:rPr>
        <w:t>FINANCIAL YEAR …….</w:t>
      </w:r>
    </w:p>
    <w:p w14:paraId="36D7F5BA" w14:textId="77777777" w:rsidR="00973636" w:rsidRPr="009E4C9D" w:rsidRDefault="00973636" w:rsidP="00973636">
      <w:pPr>
        <w:jc w:val="center"/>
        <w:rPr>
          <w:rFonts w:ascii="Arial" w:hAnsi="Arial" w:cs="Arial"/>
          <w:b/>
          <w:color w:val="000000" w:themeColor="text1"/>
          <w:lang w:val="en-GB"/>
        </w:rPr>
      </w:pPr>
    </w:p>
    <w:p w14:paraId="15FAB41E" w14:textId="0C9DCC63" w:rsidR="00973636" w:rsidRPr="009E4C9D" w:rsidRDefault="00973636" w:rsidP="00973636">
      <w:pPr>
        <w:jc w:val="center"/>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4294967294" distB="4294967294" distL="114300" distR="114300" simplePos="0" relativeHeight="251662848" behindDoc="0" locked="0" layoutInCell="1" allowOverlap="1" wp14:anchorId="0CC32586" wp14:editId="1E3A0AB7">
                <wp:simplePos x="0" y="0"/>
                <wp:positionH relativeFrom="column">
                  <wp:posOffset>979805</wp:posOffset>
                </wp:positionH>
                <wp:positionV relativeFrom="paragraph">
                  <wp:posOffset>12064</wp:posOffset>
                </wp:positionV>
                <wp:extent cx="4572000" cy="0"/>
                <wp:effectExtent l="0" t="0" r="19050" b="19050"/>
                <wp:wrapNone/>
                <wp:docPr id="29" name="Connecteur droit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81DB8" id="Connecteur droit 442" o:spid="_x0000_s1026" type="#_x0000_t32" style="position:absolute;margin-left:77.15pt;margin-top:.95pt;width:5in;height:0;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" strokeweight=".26467mm">
                <o:lock v:ext="edit" shapetype="f"/>
              </v:shape>
            </w:pict>
          </mc:Fallback>
        </mc:AlternateContent>
      </w:r>
    </w:p>
    <w:p w14:paraId="4DDCAAAE" w14:textId="4C5FB72D" w:rsidR="00973636" w:rsidRPr="009E4C9D" w:rsidRDefault="00973636" w:rsidP="00973636">
      <w:pPr>
        <w:widowControl w:val="0"/>
        <w:autoSpaceDE w:val="0"/>
        <w:spacing w:before="2"/>
        <w:jc w:val="both"/>
        <w:rPr>
          <w:rFonts w:ascii="Arial" w:hAnsi="Arial" w:cs="Arial"/>
          <w:i/>
          <w:color w:val="000000" w:themeColor="text1"/>
          <w:spacing w:val="36"/>
          <w:lang w:val="en-GB"/>
        </w:rPr>
      </w:pPr>
    </w:p>
    <w:p w14:paraId="258CAF80" w14:textId="4763ECE9" w:rsidR="00973636" w:rsidRPr="009E4C9D" w:rsidRDefault="00973636" w:rsidP="00973636">
      <w:pPr>
        <w:widowControl w:val="0"/>
        <w:autoSpaceDE w:val="0"/>
        <w:spacing w:line="200" w:lineRule="exact"/>
        <w:jc w:val="center"/>
        <w:rPr>
          <w:rFonts w:ascii="Arial" w:hAnsi="Arial" w:cs="Arial"/>
          <w:b/>
          <w:color w:val="000000" w:themeColor="text1"/>
          <w:sz w:val="16"/>
          <w:szCs w:val="16"/>
          <w:lang w:val="en-GB"/>
        </w:rPr>
      </w:pPr>
    </w:p>
    <w:p w14:paraId="2135969F" w14:textId="233B41DB" w:rsidR="00973636" w:rsidRPr="009E4C9D" w:rsidRDefault="00973636" w:rsidP="00973636">
      <w:pPr>
        <w:widowControl w:val="0"/>
        <w:autoSpaceDE w:val="0"/>
        <w:spacing w:line="360" w:lineRule="auto"/>
        <w:jc w:val="center"/>
        <w:rPr>
          <w:rFonts w:ascii="Arial" w:hAnsi="Arial" w:cs="Arial"/>
          <w:b/>
          <w:color w:val="000000" w:themeColor="text1"/>
          <w:sz w:val="32"/>
          <w:szCs w:val="32"/>
          <w:lang w:val="en-GB"/>
        </w:rPr>
      </w:pPr>
      <w:r w:rsidRPr="009E4C9D">
        <w:rPr>
          <w:rFonts w:ascii="Arial" w:hAnsi="Arial" w:cs="Arial"/>
          <w:b/>
          <w:color w:val="000000" w:themeColor="text1"/>
          <w:sz w:val="32"/>
          <w:szCs w:val="32"/>
          <w:lang w:val="en-GB"/>
        </w:rPr>
        <w:t>MODEL TENDER FILE</w:t>
      </w:r>
    </w:p>
    <w:p w14:paraId="1FE0126D" w14:textId="7539329D" w:rsidR="00973636" w:rsidRPr="009E4C9D" w:rsidRDefault="00560C4B" w:rsidP="00973636">
      <w:pPr>
        <w:widowControl w:val="0"/>
        <w:autoSpaceDE w:val="0"/>
        <w:jc w:val="center"/>
        <w:rPr>
          <w:rFonts w:ascii="Arial" w:hAnsi="Arial" w:cs="Arial"/>
          <w:b/>
          <w:color w:val="000000" w:themeColor="text1"/>
          <w:sz w:val="32"/>
          <w:szCs w:val="32"/>
          <w:lang w:val="en-GB"/>
        </w:rPr>
      </w:pPr>
      <w:r w:rsidRPr="009E4C9D">
        <w:rPr>
          <w:rFonts w:ascii="Arial" w:hAnsi="Arial" w:cs="Arial"/>
          <w:b/>
          <w:color w:val="000000" w:themeColor="text1"/>
          <w:sz w:val="32"/>
          <w:szCs w:val="32"/>
          <w:lang w:val="en-GB"/>
        </w:rPr>
        <w:t>AWARD OF SUPPLIES</w:t>
      </w:r>
      <w:r w:rsidR="006D4FAB" w:rsidRPr="009E4C9D">
        <w:rPr>
          <w:rFonts w:ascii="Arial" w:hAnsi="Arial" w:cs="Arial"/>
          <w:b/>
          <w:color w:val="000000" w:themeColor="text1"/>
          <w:sz w:val="32"/>
          <w:szCs w:val="32"/>
          <w:lang w:val="en-GB"/>
        </w:rPr>
        <w:t xml:space="preserve"> AND </w:t>
      </w:r>
      <w:r w:rsidR="00196D4C" w:rsidRPr="009E4C9D">
        <w:rPr>
          <w:rFonts w:ascii="Arial" w:hAnsi="Arial" w:cs="Arial"/>
          <w:b/>
          <w:color w:val="000000" w:themeColor="text1"/>
          <w:sz w:val="32"/>
          <w:szCs w:val="32"/>
          <w:lang w:val="en-GB"/>
        </w:rPr>
        <w:t>INFORMATION SYSTEMS INSTALLATION CONTRACTS</w:t>
      </w:r>
    </w:p>
    <w:p w14:paraId="722FB011" w14:textId="4B34BED1" w:rsidR="00973636" w:rsidRPr="009E4C9D" w:rsidRDefault="00973636" w:rsidP="00973636">
      <w:pPr>
        <w:widowControl w:val="0"/>
        <w:autoSpaceDE w:val="0"/>
        <w:jc w:val="center"/>
        <w:rPr>
          <w:rFonts w:ascii="Arial" w:hAnsi="Arial" w:cs="Arial"/>
          <w:b/>
          <w:color w:val="000000" w:themeColor="text1"/>
          <w:sz w:val="32"/>
          <w:szCs w:val="32"/>
          <w:lang w:val="en-GB"/>
        </w:rPr>
      </w:pPr>
    </w:p>
    <w:p w14:paraId="4189440C" w14:textId="77777777" w:rsidR="00196D4C" w:rsidRPr="009E4C9D" w:rsidRDefault="00196D4C" w:rsidP="00973636">
      <w:pPr>
        <w:widowControl w:val="0"/>
        <w:autoSpaceDE w:val="0"/>
        <w:jc w:val="center"/>
        <w:rPr>
          <w:rFonts w:ascii="Arial" w:hAnsi="Arial" w:cs="Arial"/>
          <w:b/>
          <w:color w:val="000000" w:themeColor="text1"/>
          <w:sz w:val="32"/>
          <w:szCs w:val="32"/>
          <w:lang w:val="en-GB"/>
        </w:rPr>
      </w:pPr>
    </w:p>
    <w:p w14:paraId="2A827F87" w14:textId="77777777" w:rsidR="00973636" w:rsidRPr="009E4C9D" w:rsidRDefault="00973636" w:rsidP="00973636">
      <w:pPr>
        <w:widowControl w:val="0"/>
        <w:autoSpaceDE w:val="0"/>
        <w:jc w:val="center"/>
        <w:rPr>
          <w:rFonts w:ascii="Arial" w:hAnsi="Arial" w:cs="Arial"/>
          <w:b/>
          <w:color w:val="000000" w:themeColor="text1"/>
          <w:sz w:val="32"/>
          <w:szCs w:val="32"/>
          <w:lang w:val="en-GB"/>
        </w:rPr>
      </w:pPr>
    </w:p>
    <w:p w14:paraId="6B63218D" w14:textId="77777777" w:rsidR="00973636" w:rsidRPr="009E4C9D" w:rsidRDefault="00973636" w:rsidP="00973636">
      <w:pPr>
        <w:widowControl w:val="0"/>
        <w:autoSpaceDE w:val="0"/>
        <w:jc w:val="center"/>
        <w:rPr>
          <w:rFonts w:ascii="Arial" w:hAnsi="Arial" w:cs="Arial"/>
          <w:b/>
          <w:color w:val="000000" w:themeColor="text1"/>
          <w:sz w:val="32"/>
          <w:szCs w:val="32"/>
          <w:lang w:val="en-GB"/>
        </w:rPr>
      </w:pPr>
    </w:p>
    <w:p w14:paraId="550B1150" w14:textId="77777777" w:rsidR="00973636" w:rsidRPr="009E4C9D" w:rsidRDefault="006D4FAB" w:rsidP="00973636">
      <w:pPr>
        <w:widowControl w:val="0"/>
        <w:autoSpaceDE w:val="0"/>
        <w:jc w:val="center"/>
        <w:rPr>
          <w:rFonts w:ascii="Arial" w:hAnsi="Arial" w:cs="Arial"/>
          <w:color w:val="000000" w:themeColor="text1"/>
          <w:sz w:val="32"/>
          <w:szCs w:val="32"/>
          <w:lang w:val="en-GB"/>
        </w:rPr>
      </w:pPr>
      <w:r w:rsidRPr="009E4C9D">
        <w:rPr>
          <w:rFonts w:ascii="Arial" w:hAnsi="Arial" w:cs="Arial"/>
          <w:b/>
          <w:color w:val="000000" w:themeColor="text1"/>
          <w:sz w:val="32"/>
          <w:szCs w:val="32"/>
          <w:lang w:val="en-GB"/>
        </w:rPr>
        <w:t>Month</w:t>
      </w:r>
      <w:r w:rsidR="00973636" w:rsidRPr="009E4C9D">
        <w:rPr>
          <w:rFonts w:ascii="Arial" w:hAnsi="Arial" w:cs="Arial"/>
          <w:b/>
          <w:color w:val="000000" w:themeColor="text1"/>
          <w:sz w:val="32"/>
          <w:szCs w:val="32"/>
          <w:lang w:val="en-GB"/>
        </w:rPr>
        <w:t xml:space="preserve"> </w:t>
      </w:r>
      <w:r w:rsidRPr="009E4C9D">
        <w:rPr>
          <w:rFonts w:ascii="Arial" w:hAnsi="Arial" w:cs="Arial"/>
          <w:b/>
          <w:color w:val="000000" w:themeColor="text1"/>
          <w:sz w:val="32"/>
          <w:szCs w:val="32"/>
          <w:lang w:val="en-GB"/>
        </w:rPr>
        <w:t>and</w:t>
      </w:r>
      <w:r w:rsidR="00973636" w:rsidRPr="009E4C9D">
        <w:rPr>
          <w:rFonts w:ascii="Arial" w:hAnsi="Arial" w:cs="Arial"/>
          <w:b/>
          <w:color w:val="000000" w:themeColor="text1"/>
          <w:sz w:val="32"/>
          <w:szCs w:val="32"/>
          <w:lang w:val="en-GB"/>
        </w:rPr>
        <w:t xml:space="preserve"> </w:t>
      </w:r>
      <w:r w:rsidRPr="009E4C9D">
        <w:rPr>
          <w:rFonts w:ascii="Arial" w:hAnsi="Arial" w:cs="Arial"/>
          <w:b/>
          <w:color w:val="000000" w:themeColor="text1"/>
          <w:sz w:val="32"/>
          <w:szCs w:val="32"/>
          <w:lang w:val="en-GB"/>
        </w:rPr>
        <w:t>year</w:t>
      </w:r>
    </w:p>
    <w:p w14:paraId="24A403E7"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sectPr w:rsidR="00973636" w:rsidRPr="009E4C9D" w:rsidSect="00D63B6F">
          <w:footerReference w:type="default" r:id="rId9"/>
          <w:pgSz w:w="11900" w:h="16820"/>
          <w:pgMar w:top="1134" w:right="1134" w:bottom="1134" w:left="1134" w:header="720" w:footer="720" w:gutter="0"/>
          <w:cols w:space="720"/>
        </w:sectPr>
      </w:pPr>
    </w:p>
    <w:p w14:paraId="0DC67D7D" w14:textId="77777777" w:rsidR="001D581D" w:rsidRPr="009E4C9D" w:rsidRDefault="001D581D" w:rsidP="001D581D">
      <w:pPr>
        <w:widowControl w:val="0"/>
        <w:autoSpaceDE w:val="0"/>
        <w:spacing w:before="240" w:after="240" w:line="360" w:lineRule="auto"/>
        <w:ind w:right="-6"/>
        <w:jc w:val="center"/>
        <w:rPr>
          <w:rFonts w:ascii="Arial" w:hAnsi="Arial" w:cs="Arial"/>
          <w:b/>
          <w:bCs/>
          <w:caps/>
          <w:spacing w:val="36"/>
          <w:w w:val="80"/>
          <w:position w:val="-1"/>
          <w:sz w:val="32"/>
          <w:szCs w:val="32"/>
          <w:lang w:val="en-GB"/>
        </w:rPr>
      </w:pPr>
      <w:r w:rsidRPr="009E4C9D">
        <w:rPr>
          <w:rFonts w:ascii="Arial" w:hAnsi="Arial" w:cs="Arial"/>
          <w:b/>
          <w:bCs/>
          <w:caps/>
          <w:spacing w:val="36"/>
          <w:w w:val="80"/>
          <w:position w:val="-1"/>
          <w:sz w:val="32"/>
          <w:szCs w:val="32"/>
          <w:shd w:val="clear" w:color="auto" w:fill="D9D9D9"/>
          <w:lang w:val="en-GB"/>
        </w:rPr>
        <w:lastRenderedPageBreak/>
        <w:t xml:space="preserve">Table OF ACRONYMS </w:t>
      </w:r>
    </w:p>
    <w:p w14:paraId="12C8E65A" w14:textId="77777777" w:rsidR="001D581D" w:rsidRPr="009E4C9D" w:rsidRDefault="001D581D" w:rsidP="001D581D">
      <w:pPr>
        <w:widowControl w:val="0"/>
        <w:autoSpaceDE w:val="0"/>
        <w:spacing w:before="240" w:after="240" w:line="360" w:lineRule="auto"/>
        <w:ind w:right="-6"/>
        <w:rPr>
          <w:rFonts w:ascii="Arial" w:hAnsi="Arial" w:cs="Arial"/>
          <w:b/>
          <w:bCs/>
          <w:caps/>
          <w:spacing w:val="36"/>
          <w:w w:val="80"/>
          <w:position w:val="-1"/>
          <w:sz w:val="32"/>
          <w:szCs w:val="32"/>
          <w:lang w:val="en-GB"/>
        </w:rPr>
      </w:pPr>
    </w:p>
    <w:p w14:paraId="4039B82D"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ARMP: Public Contracts Regulatory Agency</w:t>
      </w:r>
    </w:p>
    <w:p w14:paraId="015B7A02"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BPU: Unit Price Schedule</w:t>
      </w:r>
    </w:p>
    <w:p w14:paraId="2D64422B"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DQE: Cost Estimates and Quantities</w:t>
      </w:r>
    </w:p>
    <w:p w14:paraId="7A4B423C"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MINMAP: Ministry of Public Contracts</w:t>
      </w:r>
    </w:p>
    <w:p w14:paraId="3439029A"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PO/DPO: Project Owner / Delegated Project Owner</w:t>
      </w:r>
    </w:p>
    <w:p w14:paraId="0A25A77D"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SDUP: Sub-Detail of Unit Price</w:t>
      </w:r>
    </w:p>
    <w:p w14:paraId="61971C35"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ITB: Internal Tenders Board</w:t>
      </w:r>
    </w:p>
    <w:p w14:paraId="7D220720"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CCCB: Central Contracts Control Board</w:t>
      </w:r>
    </w:p>
    <w:p w14:paraId="1D7849B8"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STB: Special Tenders Board</w:t>
      </w:r>
    </w:p>
    <w:p w14:paraId="2AB0CB52"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DTB: Divisional Tenders Board</w:t>
      </w:r>
    </w:p>
    <w:p w14:paraId="5B74DA76" w14:textId="77777777"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MTF: Model Tender File</w:t>
      </w:r>
    </w:p>
    <w:p w14:paraId="2CEDBA42" w14:textId="6DC5EE6A" w:rsidR="001D581D" w:rsidRPr="009E4C9D" w:rsidRDefault="001D581D" w:rsidP="001D581D">
      <w:pPr>
        <w:widowControl w:val="0"/>
        <w:autoSpaceDE w:val="0"/>
        <w:spacing w:after="120" w:line="360" w:lineRule="auto"/>
        <w:ind w:right="-7"/>
        <w:rPr>
          <w:rFonts w:ascii="Arial" w:hAnsi="Arial" w:cs="Arial"/>
          <w:bCs/>
          <w:spacing w:val="36"/>
          <w:w w:val="80"/>
          <w:position w:val="-1"/>
          <w:lang w:val="en-GB"/>
        </w:rPr>
      </w:pPr>
      <w:r w:rsidRPr="009E4C9D">
        <w:rPr>
          <w:rFonts w:ascii="Arial" w:hAnsi="Arial" w:cs="Arial"/>
          <w:bCs/>
          <w:spacing w:val="36"/>
          <w:w w:val="80"/>
          <w:position w:val="-1"/>
          <w:lang w:val="en-GB"/>
        </w:rPr>
        <w:t>TF: Tender File</w:t>
      </w:r>
      <w:r w:rsidR="00D4468E" w:rsidRPr="00CF639F">
        <w:rPr>
          <w:iCs/>
          <w:noProof/>
          <w:sz w:val="28"/>
          <w:szCs w:val="26"/>
        </w:rPr>
        <w:drawing>
          <wp:anchor distT="0" distB="0" distL="114300" distR="114300" simplePos="0" relativeHeight="251666944" behindDoc="1" locked="0" layoutInCell="1" allowOverlap="1" wp14:anchorId="5D5857F6" wp14:editId="21335129">
            <wp:simplePos x="0" y="0"/>
            <wp:positionH relativeFrom="column">
              <wp:posOffset>0</wp:posOffset>
            </wp:positionH>
            <wp:positionV relativeFrom="paragraph">
              <wp:posOffset>-635</wp:posOffset>
            </wp:positionV>
            <wp:extent cx="2628900" cy="1924050"/>
            <wp:effectExtent l="0" t="0" r="0" b="0"/>
            <wp:wrapNone/>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3368697" w14:textId="77777777" w:rsidR="00973636" w:rsidRPr="009E4C9D" w:rsidRDefault="00973636" w:rsidP="001D581D">
      <w:pPr>
        <w:widowControl w:val="0"/>
        <w:autoSpaceDE w:val="0"/>
        <w:spacing w:before="6" w:line="360" w:lineRule="auto"/>
        <w:rPr>
          <w:rFonts w:ascii="Arial" w:hAnsi="Arial" w:cs="Arial"/>
          <w:color w:val="000000" w:themeColor="text1"/>
          <w:szCs w:val="10"/>
          <w:lang w:val="en-GB"/>
        </w:rPr>
      </w:pPr>
    </w:p>
    <w:p w14:paraId="1DD6283F" w14:textId="77777777" w:rsidR="00973636" w:rsidRPr="009E4C9D" w:rsidRDefault="00973636" w:rsidP="00973636">
      <w:pPr>
        <w:widowControl w:val="0"/>
        <w:autoSpaceDE w:val="0"/>
        <w:ind w:left="101" w:right="-20"/>
        <w:rPr>
          <w:rFonts w:ascii="Arial" w:hAnsi="Arial" w:cs="Arial"/>
          <w:color w:val="000000" w:themeColor="text1"/>
          <w:lang w:val="en-GB"/>
        </w:rPr>
      </w:pPr>
    </w:p>
    <w:p w14:paraId="3BD2C71D" w14:textId="77777777" w:rsidR="00973636" w:rsidRPr="009E4C9D" w:rsidRDefault="00973636" w:rsidP="00973636">
      <w:pPr>
        <w:widowControl w:val="0"/>
        <w:autoSpaceDE w:val="0"/>
        <w:spacing w:line="100" w:lineRule="exact"/>
        <w:rPr>
          <w:rFonts w:ascii="Arial" w:hAnsi="Arial" w:cs="Arial"/>
          <w:color w:val="000000" w:themeColor="text1"/>
          <w:sz w:val="10"/>
          <w:szCs w:val="10"/>
          <w:lang w:val="en-GB"/>
        </w:rPr>
      </w:pPr>
    </w:p>
    <w:p w14:paraId="19089F3E" w14:textId="77777777" w:rsidR="001D581D" w:rsidRPr="009E4C9D" w:rsidRDefault="001D581D" w:rsidP="00973636">
      <w:pPr>
        <w:widowControl w:val="0"/>
        <w:autoSpaceDE w:val="0"/>
        <w:spacing w:line="890" w:lineRule="exact"/>
        <w:ind w:right="-7"/>
        <w:jc w:val="center"/>
        <w:rPr>
          <w:rFonts w:ascii="Arial" w:hAnsi="Arial" w:cs="Arial"/>
          <w:b/>
          <w:bCs/>
          <w:color w:val="000000" w:themeColor="text1"/>
          <w:spacing w:val="36"/>
          <w:w w:val="80"/>
          <w:position w:val="-1"/>
          <w:sz w:val="60"/>
          <w:szCs w:val="60"/>
          <w:lang w:val="en-GB"/>
        </w:rPr>
      </w:pPr>
    </w:p>
    <w:p w14:paraId="71DF5549" w14:textId="77777777" w:rsidR="001D581D" w:rsidRPr="009E4C9D" w:rsidRDefault="001D581D" w:rsidP="00973636">
      <w:pPr>
        <w:widowControl w:val="0"/>
        <w:autoSpaceDE w:val="0"/>
        <w:spacing w:line="890" w:lineRule="exact"/>
        <w:ind w:right="-7"/>
        <w:jc w:val="center"/>
        <w:rPr>
          <w:rFonts w:ascii="Arial" w:hAnsi="Arial" w:cs="Arial"/>
          <w:b/>
          <w:bCs/>
          <w:color w:val="000000" w:themeColor="text1"/>
          <w:spacing w:val="36"/>
          <w:w w:val="80"/>
          <w:position w:val="-1"/>
          <w:sz w:val="60"/>
          <w:szCs w:val="60"/>
          <w:lang w:val="en-GB"/>
        </w:rPr>
      </w:pPr>
    </w:p>
    <w:p w14:paraId="03725DFF" w14:textId="77777777" w:rsidR="001D581D" w:rsidRPr="009E4C9D" w:rsidRDefault="001D581D" w:rsidP="00973636">
      <w:pPr>
        <w:widowControl w:val="0"/>
        <w:autoSpaceDE w:val="0"/>
        <w:spacing w:line="890" w:lineRule="exact"/>
        <w:ind w:right="-7"/>
        <w:jc w:val="center"/>
        <w:rPr>
          <w:rFonts w:ascii="Arial" w:hAnsi="Arial" w:cs="Arial"/>
          <w:b/>
          <w:bCs/>
          <w:color w:val="000000" w:themeColor="text1"/>
          <w:spacing w:val="36"/>
          <w:w w:val="80"/>
          <w:position w:val="-1"/>
          <w:sz w:val="60"/>
          <w:szCs w:val="60"/>
          <w:lang w:val="en-GB"/>
        </w:rPr>
      </w:pPr>
    </w:p>
    <w:p w14:paraId="16427DB5" w14:textId="77777777" w:rsidR="001D581D" w:rsidRPr="009E4C9D" w:rsidRDefault="001D581D" w:rsidP="00973636">
      <w:pPr>
        <w:widowControl w:val="0"/>
        <w:autoSpaceDE w:val="0"/>
        <w:spacing w:line="890" w:lineRule="exact"/>
        <w:ind w:right="-7"/>
        <w:jc w:val="center"/>
        <w:rPr>
          <w:rFonts w:ascii="Arial" w:hAnsi="Arial" w:cs="Arial"/>
          <w:b/>
          <w:bCs/>
          <w:color w:val="000000" w:themeColor="text1"/>
          <w:spacing w:val="36"/>
          <w:w w:val="80"/>
          <w:position w:val="-1"/>
          <w:sz w:val="60"/>
          <w:szCs w:val="60"/>
          <w:lang w:val="en-GB"/>
        </w:rPr>
      </w:pPr>
    </w:p>
    <w:p w14:paraId="5E1EBB4F" w14:textId="77777777" w:rsidR="001D581D" w:rsidRPr="009E4C9D" w:rsidRDefault="001D581D" w:rsidP="00973636">
      <w:pPr>
        <w:widowControl w:val="0"/>
        <w:autoSpaceDE w:val="0"/>
        <w:spacing w:line="890" w:lineRule="exact"/>
        <w:ind w:right="-7"/>
        <w:jc w:val="center"/>
        <w:rPr>
          <w:rFonts w:ascii="Arial" w:hAnsi="Arial" w:cs="Arial"/>
          <w:b/>
          <w:bCs/>
          <w:color w:val="000000" w:themeColor="text1"/>
          <w:spacing w:val="36"/>
          <w:w w:val="80"/>
          <w:position w:val="-1"/>
          <w:sz w:val="60"/>
          <w:szCs w:val="60"/>
          <w:lang w:val="en-GB"/>
        </w:rPr>
      </w:pPr>
    </w:p>
    <w:p w14:paraId="21327E53" w14:textId="77777777" w:rsidR="001D581D" w:rsidRPr="009E4C9D" w:rsidRDefault="001D581D" w:rsidP="00973636">
      <w:pPr>
        <w:widowControl w:val="0"/>
        <w:autoSpaceDE w:val="0"/>
        <w:spacing w:line="890" w:lineRule="exact"/>
        <w:ind w:right="-7"/>
        <w:jc w:val="center"/>
        <w:rPr>
          <w:rFonts w:ascii="Arial" w:hAnsi="Arial" w:cs="Arial"/>
          <w:b/>
          <w:bCs/>
          <w:color w:val="000000" w:themeColor="text1"/>
          <w:spacing w:val="36"/>
          <w:w w:val="80"/>
          <w:position w:val="-1"/>
          <w:sz w:val="60"/>
          <w:szCs w:val="60"/>
          <w:lang w:val="en-GB"/>
        </w:rPr>
      </w:pPr>
    </w:p>
    <w:p w14:paraId="202D6F4A" w14:textId="778AC19C" w:rsidR="00973636" w:rsidRPr="009E4C9D" w:rsidRDefault="00973636" w:rsidP="00973636">
      <w:pPr>
        <w:widowControl w:val="0"/>
        <w:autoSpaceDE w:val="0"/>
        <w:spacing w:line="890" w:lineRule="exact"/>
        <w:ind w:right="-7"/>
        <w:jc w:val="center"/>
        <w:rPr>
          <w:rFonts w:ascii="Arial" w:hAnsi="Arial" w:cs="Arial"/>
          <w:color w:val="000000" w:themeColor="text1"/>
          <w:lang w:val="en-GB"/>
        </w:rPr>
      </w:pPr>
      <w:r w:rsidRPr="009E4C9D">
        <w:rPr>
          <w:rFonts w:ascii="Arial" w:hAnsi="Arial" w:cs="Arial"/>
          <w:b/>
          <w:bCs/>
          <w:color w:val="000000" w:themeColor="text1"/>
          <w:spacing w:val="36"/>
          <w:w w:val="80"/>
          <w:position w:val="-1"/>
          <w:sz w:val="60"/>
          <w:szCs w:val="60"/>
          <w:lang w:val="en-GB"/>
        </w:rPr>
        <w:lastRenderedPageBreak/>
        <w:t>P</w:t>
      </w:r>
      <w:r w:rsidR="006D4FAB" w:rsidRPr="009E4C9D">
        <w:rPr>
          <w:rFonts w:ascii="Arial" w:hAnsi="Arial" w:cs="Arial"/>
          <w:b/>
          <w:bCs/>
          <w:color w:val="000000" w:themeColor="text1"/>
          <w:spacing w:val="37"/>
          <w:w w:val="80"/>
          <w:position w:val="-1"/>
          <w:sz w:val="60"/>
          <w:szCs w:val="60"/>
          <w:lang w:val="en-GB"/>
        </w:rPr>
        <w:t>re</w:t>
      </w:r>
      <w:r w:rsidRPr="009E4C9D">
        <w:rPr>
          <w:rFonts w:ascii="Arial" w:hAnsi="Arial" w:cs="Arial"/>
          <w:b/>
          <w:bCs/>
          <w:color w:val="000000" w:themeColor="text1"/>
          <w:spacing w:val="36"/>
          <w:w w:val="80"/>
          <w:position w:val="-1"/>
          <w:sz w:val="60"/>
          <w:szCs w:val="60"/>
          <w:lang w:val="en-GB"/>
        </w:rPr>
        <w:t>f</w:t>
      </w:r>
      <w:r w:rsidRPr="009E4C9D">
        <w:rPr>
          <w:rFonts w:ascii="Arial" w:hAnsi="Arial" w:cs="Arial"/>
          <w:b/>
          <w:bCs/>
          <w:color w:val="000000" w:themeColor="text1"/>
          <w:spacing w:val="37"/>
          <w:w w:val="80"/>
          <w:position w:val="-1"/>
          <w:sz w:val="60"/>
          <w:szCs w:val="60"/>
          <w:lang w:val="en-GB"/>
        </w:rPr>
        <w:t>ace</w:t>
      </w:r>
    </w:p>
    <w:p w14:paraId="0A1335DD" w14:textId="77777777" w:rsidR="00973636" w:rsidRPr="009E4C9D" w:rsidRDefault="00973636" w:rsidP="00973636">
      <w:pPr>
        <w:widowControl w:val="0"/>
        <w:autoSpaceDE w:val="0"/>
        <w:spacing w:before="5" w:line="280" w:lineRule="exact"/>
        <w:rPr>
          <w:rFonts w:ascii="Arial" w:hAnsi="Arial" w:cs="Arial"/>
          <w:color w:val="000000" w:themeColor="text1"/>
          <w:spacing w:val="37"/>
          <w:sz w:val="28"/>
          <w:szCs w:val="28"/>
          <w:lang w:val="en-GB"/>
        </w:rPr>
      </w:pPr>
    </w:p>
    <w:p w14:paraId="6B18C85A" w14:textId="4ABF08AB" w:rsidR="00973636" w:rsidRPr="009E4C9D" w:rsidRDefault="00973636" w:rsidP="00973636">
      <w:pPr>
        <w:widowControl w:val="0"/>
        <w:autoSpaceDE w:val="0"/>
        <w:spacing w:before="5" w:line="280" w:lineRule="exact"/>
        <w:rPr>
          <w:rFonts w:ascii="Arial" w:hAnsi="Arial" w:cs="Arial"/>
          <w:color w:val="000000" w:themeColor="text1"/>
          <w:spacing w:val="37"/>
          <w:sz w:val="28"/>
          <w:szCs w:val="28"/>
          <w:lang w:val="en-GB"/>
        </w:rPr>
      </w:pPr>
    </w:p>
    <w:p w14:paraId="30CB20B4" w14:textId="5A67B221" w:rsidR="00973636" w:rsidRPr="009E4C9D" w:rsidRDefault="006D4FAB" w:rsidP="007235E5">
      <w:pPr>
        <w:widowControl w:val="0"/>
        <w:autoSpaceDE w:val="0"/>
        <w:spacing w:after="120" w:line="360" w:lineRule="auto"/>
        <w:ind w:right="96"/>
        <w:jc w:val="both"/>
        <w:rPr>
          <w:rFonts w:ascii="Arial" w:hAnsi="Arial" w:cs="Arial"/>
          <w:i/>
          <w:iCs/>
          <w:color w:val="000000" w:themeColor="text1"/>
          <w:sz w:val="22"/>
          <w:szCs w:val="22"/>
          <w:lang w:val="en-GB"/>
        </w:rPr>
      </w:pPr>
      <w:r w:rsidRPr="009E4C9D">
        <w:rPr>
          <w:rFonts w:ascii="Arial" w:hAnsi="Arial" w:cs="Arial"/>
          <w:i/>
          <w:iCs/>
          <w:color w:val="000000" w:themeColor="text1"/>
          <w:sz w:val="22"/>
          <w:szCs w:val="22"/>
          <w:lang w:val="en-GB"/>
        </w:rPr>
        <w:t xml:space="preserve">This Tender File Model has been designed by the </w:t>
      </w:r>
      <w:r w:rsidRPr="009E4C9D">
        <w:rPr>
          <w:rFonts w:ascii="Arial" w:hAnsi="Arial" w:cs="Arial"/>
          <w:i/>
          <w:lang w:val="en-GB"/>
        </w:rPr>
        <w:t xml:space="preserve">Public Contracts Regulatory </w:t>
      </w:r>
      <w:r w:rsidR="000A1D17" w:rsidRPr="009E4C9D">
        <w:rPr>
          <w:rFonts w:ascii="Arial" w:hAnsi="Arial" w:cs="Arial"/>
          <w:i/>
          <w:lang w:val="en-GB"/>
        </w:rPr>
        <w:t>Agency</w:t>
      </w:r>
      <w:r w:rsidRPr="009E4C9D">
        <w:rPr>
          <w:rFonts w:ascii="Arial" w:hAnsi="Arial" w:cs="Arial"/>
          <w:i/>
          <w:lang w:val="en-GB"/>
        </w:rPr>
        <w:t xml:space="preserve"> </w:t>
      </w:r>
      <w:r w:rsidRPr="009E4C9D">
        <w:rPr>
          <w:rFonts w:ascii="Arial" w:hAnsi="Arial" w:cs="Arial"/>
          <w:i/>
          <w:iCs/>
          <w:color w:val="000000" w:themeColor="text1"/>
          <w:sz w:val="22"/>
          <w:szCs w:val="22"/>
          <w:lang w:val="en-GB"/>
        </w:rPr>
        <w:t xml:space="preserve">(ARMP) for Project Owners and Delegated Project Owners </w:t>
      </w:r>
      <w:r w:rsidR="00F81F07" w:rsidRPr="009E4C9D">
        <w:rPr>
          <w:rFonts w:ascii="Arial" w:hAnsi="Arial" w:cs="Arial"/>
          <w:i/>
          <w:iCs/>
          <w:color w:val="000000" w:themeColor="text1"/>
          <w:sz w:val="22"/>
          <w:szCs w:val="22"/>
          <w:lang w:val="en-GB"/>
        </w:rPr>
        <w:t>for</w:t>
      </w:r>
      <w:r w:rsidRPr="009E4C9D">
        <w:rPr>
          <w:rFonts w:ascii="Arial" w:hAnsi="Arial" w:cs="Arial"/>
          <w:i/>
          <w:iCs/>
          <w:color w:val="000000" w:themeColor="text1"/>
          <w:sz w:val="22"/>
          <w:szCs w:val="22"/>
          <w:lang w:val="en-GB"/>
        </w:rPr>
        <w:t xml:space="preserve"> the </w:t>
      </w:r>
      <w:r w:rsidR="000A1D17" w:rsidRPr="009E4C9D">
        <w:rPr>
          <w:rFonts w:ascii="Arial" w:hAnsi="Arial" w:cs="Arial"/>
          <w:b/>
          <w:i/>
          <w:iCs/>
          <w:color w:val="000000" w:themeColor="text1"/>
          <w:sz w:val="22"/>
          <w:szCs w:val="22"/>
          <w:lang w:val="en-GB"/>
        </w:rPr>
        <w:t>award of supplies</w:t>
      </w:r>
      <w:r w:rsidRPr="009E4C9D">
        <w:rPr>
          <w:rFonts w:ascii="Arial" w:hAnsi="Arial" w:cs="Arial"/>
          <w:b/>
          <w:i/>
          <w:iCs/>
          <w:color w:val="000000" w:themeColor="text1"/>
          <w:sz w:val="22"/>
          <w:szCs w:val="22"/>
          <w:lang w:val="en-GB"/>
        </w:rPr>
        <w:t xml:space="preserve"> and </w:t>
      </w:r>
      <w:r w:rsidR="000A1D17" w:rsidRPr="009E4C9D">
        <w:rPr>
          <w:rFonts w:ascii="Arial" w:hAnsi="Arial" w:cs="Arial"/>
          <w:b/>
          <w:i/>
          <w:iCs/>
          <w:color w:val="000000" w:themeColor="text1"/>
          <w:sz w:val="22"/>
          <w:szCs w:val="22"/>
          <w:lang w:val="en-GB"/>
        </w:rPr>
        <w:t xml:space="preserve">information systems </w:t>
      </w:r>
      <w:r w:rsidRPr="009E4C9D">
        <w:rPr>
          <w:rFonts w:ascii="Arial" w:hAnsi="Arial" w:cs="Arial"/>
          <w:b/>
          <w:i/>
          <w:iCs/>
          <w:color w:val="000000" w:themeColor="text1"/>
          <w:sz w:val="22"/>
          <w:szCs w:val="22"/>
          <w:lang w:val="en-GB"/>
        </w:rPr>
        <w:t xml:space="preserve">installation </w:t>
      </w:r>
      <w:r w:rsidR="000A1D17" w:rsidRPr="009E4C9D">
        <w:rPr>
          <w:rFonts w:ascii="Arial" w:hAnsi="Arial" w:cs="Arial"/>
          <w:b/>
          <w:i/>
          <w:iCs/>
          <w:color w:val="000000" w:themeColor="text1"/>
          <w:sz w:val="22"/>
          <w:szCs w:val="22"/>
          <w:lang w:val="en-GB"/>
        </w:rPr>
        <w:t xml:space="preserve">contracts </w:t>
      </w:r>
      <w:r w:rsidRPr="009E4C9D">
        <w:rPr>
          <w:rFonts w:ascii="Arial" w:hAnsi="Arial" w:cs="Arial"/>
          <w:i/>
          <w:iCs/>
          <w:color w:val="000000" w:themeColor="text1"/>
          <w:sz w:val="22"/>
          <w:szCs w:val="22"/>
          <w:lang w:val="en-GB"/>
        </w:rPr>
        <w:t xml:space="preserve">through Invitation to tender. </w:t>
      </w:r>
      <w:r w:rsidR="00973636" w:rsidRPr="009E4C9D">
        <w:rPr>
          <w:rFonts w:ascii="Arial" w:hAnsi="Arial" w:cs="Arial"/>
          <w:i/>
          <w:iCs/>
          <w:color w:val="000000" w:themeColor="text1"/>
          <w:sz w:val="22"/>
          <w:szCs w:val="22"/>
          <w:lang w:val="en-GB"/>
        </w:rPr>
        <w:t xml:space="preserve"> </w:t>
      </w:r>
    </w:p>
    <w:p w14:paraId="7BB2648A" w14:textId="77777777" w:rsidR="00973636" w:rsidRPr="009E4C9D" w:rsidRDefault="00F81F07" w:rsidP="007235E5">
      <w:pPr>
        <w:widowControl w:val="0"/>
        <w:autoSpaceDE w:val="0"/>
        <w:spacing w:after="120" w:line="360" w:lineRule="auto"/>
        <w:ind w:right="96"/>
        <w:jc w:val="both"/>
        <w:rPr>
          <w:rFonts w:ascii="Arial" w:hAnsi="Arial" w:cs="Arial"/>
          <w:color w:val="000000" w:themeColor="text1"/>
          <w:lang w:val="en-GB"/>
        </w:rPr>
      </w:pPr>
      <w:r w:rsidRPr="009E4C9D">
        <w:rPr>
          <w:rFonts w:ascii="Arial" w:hAnsi="Arial" w:cs="Arial"/>
          <w:i/>
          <w:iCs/>
          <w:color w:val="000000" w:themeColor="text1"/>
          <w:sz w:val="22"/>
          <w:szCs w:val="22"/>
          <w:lang w:val="en-GB"/>
        </w:rPr>
        <w:t>It includes</w:t>
      </w:r>
      <w:r w:rsidR="00973636" w:rsidRPr="009E4C9D">
        <w:rPr>
          <w:rFonts w:ascii="Arial" w:hAnsi="Arial" w:cs="Arial"/>
          <w:i/>
          <w:iCs/>
          <w:color w:val="000000" w:themeColor="text1"/>
          <w:sz w:val="22"/>
          <w:szCs w:val="22"/>
          <w:lang w:val="en-GB"/>
        </w:rPr>
        <w:t>:</w:t>
      </w:r>
    </w:p>
    <w:p w14:paraId="05C80975" w14:textId="77777777" w:rsidR="00973636" w:rsidRPr="009E4C9D" w:rsidRDefault="00973636" w:rsidP="00973636">
      <w:pPr>
        <w:widowControl w:val="0"/>
        <w:autoSpaceDE w:val="0"/>
        <w:ind w:left="982" w:right="95"/>
        <w:jc w:val="both"/>
        <w:rPr>
          <w:rFonts w:ascii="Arial" w:hAnsi="Arial" w:cs="Arial"/>
          <w:i/>
          <w:color w:val="000000" w:themeColor="text1"/>
          <w:sz w:val="22"/>
          <w:szCs w:val="22"/>
          <w:lang w:val="en-GB"/>
        </w:rPr>
      </w:pPr>
    </w:p>
    <w:tbl>
      <w:tblPr>
        <w:tblW w:w="10219" w:type="dxa"/>
        <w:tblInd w:w="-142" w:type="dxa"/>
        <w:tblLayout w:type="fixed"/>
        <w:tblCellMar>
          <w:left w:w="10" w:type="dxa"/>
          <w:right w:w="10" w:type="dxa"/>
        </w:tblCellMar>
        <w:tblLook w:val="0000" w:firstRow="0" w:lastRow="0" w:firstColumn="0" w:lastColumn="0" w:noHBand="0" w:noVBand="0"/>
      </w:tblPr>
      <w:tblGrid>
        <w:gridCol w:w="1439"/>
        <w:gridCol w:w="40"/>
        <w:gridCol w:w="8740"/>
      </w:tblGrid>
      <w:tr w:rsidR="00973636" w:rsidRPr="00B04F08" w14:paraId="53975D5E" w14:textId="77777777" w:rsidTr="00A841BA">
        <w:trPr>
          <w:trHeight w:val="678"/>
        </w:trPr>
        <w:tc>
          <w:tcPr>
            <w:tcW w:w="1439" w:type="dxa"/>
            <w:shd w:val="clear" w:color="auto" w:fill="auto"/>
            <w:tcMar>
              <w:top w:w="0" w:type="dxa"/>
              <w:left w:w="0" w:type="dxa"/>
              <w:bottom w:w="0" w:type="dxa"/>
              <w:right w:w="0" w:type="dxa"/>
            </w:tcMar>
          </w:tcPr>
          <w:p w14:paraId="661F82C7" w14:textId="77777777" w:rsidR="00973636" w:rsidRPr="009E4C9D" w:rsidRDefault="00F81F07" w:rsidP="00F81F07">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0</w:t>
            </w:r>
          </w:p>
        </w:tc>
        <w:tc>
          <w:tcPr>
            <w:tcW w:w="40" w:type="dxa"/>
            <w:shd w:val="clear" w:color="auto" w:fill="auto"/>
            <w:tcMar>
              <w:top w:w="0" w:type="dxa"/>
              <w:left w:w="0" w:type="dxa"/>
              <w:bottom w:w="0" w:type="dxa"/>
              <w:right w:w="0" w:type="dxa"/>
            </w:tcMar>
          </w:tcPr>
          <w:p w14:paraId="61E8EBC0" w14:textId="77777777" w:rsidR="00973636" w:rsidRPr="009E4C9D" w:rsidRDefault="00973636" w:rsidP="00F81F07">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3FA90E53" w14:textId="42B8CDC8" w:rsidR="00973636" w:rsidRPr="009E4C9D" w:rsidRDefault="00232E51" w:rsidP="004B6960">
            <w:pPr>
              <w:widowControl w:val="0"/>
              <w:tabs>
                <w:tab w:val="left" w:pos="1660"/>
              </w:tabs>
              <w:autoSpaceDE w:val="0"/>
              <w:ind w:right="128"/>
              <w:jc w:val="both"/>
              <w:rPr>
                <w:rFonts w:ascii="Arial" w:hAnsi="Arial" w:cs="Arial"/>
                <w:i/>
                <w:color w:val="000000" w:themeColor="text1"/>
                <w:lang w:val="en-GB"/>
              </w:rPr>
            </w:pPr>
            <w:r w:rsidRPr="009E4C9D">
              <w:rPr>
                <w:rFonts w:ascii="Arial" w:hAnsi="Arial" w:cs="Arial"/>
                <w:i/>
                <w:iCs/>
                <w:color w:val="000000" w:themeColor="text1"/>
                <w:lang w:val="en-GB"/>
              </w:rPr>
              <w:t>Letter of invitation to t</w:t>
            </w:r>
            <w:r w:rsidR="00F81F07" w:rsidRPr="009E4C9D">
              <w:rPr>
                <w:rFonts w:ascii="Arial" w:hAnsi="Arial" w:cs="Arial"/>
                <w:i/>
                <w:iCs/>
                <w:color w:val="000000" w:themeColor="text1"/>
                <w:lang w:val="en-GB"/>
              </w:rPr>
              <w:t xml:space="preserve">ender </w:t>
            </w:r>
            <w:r w:rsidR="00973636" w:rsidRPr="009E4C9D">
              <w:rPr>
                <w:rFonts w:ascii="Arial" w:hAnsi="Arial" w:cs="Arial"/>
                <w:i/>
                <w:iCs/>
                <w:color w:val="000000" w:themeColor="text1"/>
                <w:lang w:val="en-GB"/>
              </w:rPr>
              <w:t>[</w:t>
            </w:r>
            <w:r w:rsidR="00F81F07" w:rsidRPr="009E4C9D">
              <w:rPr>
                <w:rFonts w:ascii="Arial" w:hAnsi="Arial" w:cs="Arial"/>
                <w:i/>
                <w:iCs/>
                <w:color w:val="000000" w:themeColor="text1"/>
                <w:lang w:val="en-GB"/>
              </w:rPr>
              <w:t>valid in case</w:t>
            </w:r>
            <w:r w:rsidR="00B60E08">
              <w:rPr>
                <w:rFonts w:ascii="Arial" w:hAnsi="Arial" w:cs="Arial"/>
                <w:i/>
                <w:iCs/>
                <w:color w:val="000000" w:themeColor="text1"/>
                <w:lang w:val="en-GB"/>
              </w:rPr>
              <w:t xml:space="preserve"> of using</w:t>
            </w:r>
            <w:r w:rsidR="00E0296F" w:rsidRPr="009E4C9D">
              <w:rPr>
                <w:rFonts w:ascii="Arial" w:hAnsi="Arial" w:cs="Arial"/>
                <w:i/>
                <w:iCs/>
                <w:color w:val="000000" w:themeColor="text1"/>
                <w:lang w:val="en-GB"/>
              </w:rPr>
              <w:t xml:space="preserve"> the Restricted Invitation to Tender procedure</w:t>
            </w:r>
            <w:r w:rsidR="00973636" w:rsidRPr="009E4C9D">
              <w:rPr>
                <w:rFonts w:ascii="Arial" w:hAnsi="Arial" w:cs="Arial"/>
                <w:i/>
                <w:iCs/>
                <w:color w:val="000000" w:themeColor="text1"/>
                <w:lang w:val="en-GB"/>
              </w:rPr>
              <w:t>];</w:t>
            </w:r>
          </w:p>
        </w:tc>
      </w:tr>
      <w:tr w:rsidR="00973636" w:rsidRPr="00B04F08" w14:paraId="1E340936" w14:textId="77777777" w:rsidTr="00A841BA">
        <w:trPr>
          <w:trHeight w:val="574"/>
        </w:trPr>
        <w:tc>
          <w:tcPr>
            <w:tcW w:w="1439" w:type="dxa"/>
            <w:shd w:val="clear" w:color="auto" w:fill="auto"/>
            <w:tcMar>
              <w:top w:w="0" w:type="dxa"/>
              <w:left w:w="0" w:type="dxa"/>
              <w:bottom w:w="0" w:type="dxa"/>
              <w:right w:w="0" w:type="dxa"/>
            </w:tcMar>
          </w:tcPr>
          <w:p w14:paraId="70E5C978" w14:textId="77777777" w:rsidR="00973636" w:rsidRPr="009E4C9D" w:rsidRDefault="00E0296F"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Document  No.</w:t>
            </w:r>
            <w:r w:rsidR="00973636" w:rsidRPr="009E4C9D">
              <w:rPr>
                <w:rFonts w:ascii="Arial" w:hAnsi="Arial" w:cs="Arial"/>
                <w:i/>
                <w:iCs/>
                <w:color w:val="000000" w:themeColor="text1"/>
                <w:lang w:val="en-GB"/>
              </w:rPr>
              <w:t xml:space="preserve"> 1</w:t>
            </w:r>
          </w:p>
        </w:tc>
        <w:tc>
          <w:tcPr>
            <w:tcW w:w="40" w:type="dxa"/>
            <w:shd w:val="clear" w:color="auto" w:fill="auto"/>
            <w:tcMar>
              <w:top w:w="0" w:type="dxa"/>
              <w:left w:w="0" w:type="dxa"/>
              <w:bottom w:w="0" w:type="dxa"/>
              <w:right w:w="0" w:type="dxa"/>
            </w:tcMar>
          </w:tcPr>
          <w:p w14:paraId="3A6EF722"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color w:val="000000" w:themeColor="text1"/>
                <w:lang w:val="en-GB"/>
              </w:rPr>
              <w:t>:</w:t>
            </w:r>
          </w:p>
        </w:tc>
        <w:tc>
          <w:tcPr>
            <w:tcW w:w="8740" w:type="dxa"/>
            <w:shd w:val="clear" w:color="auto" w:fill="auto"/>
            <w:tcMar>
              <w:top w:w="0" w:type="dxa"/>
              <w:left w:w="0" w:type="dxa"/>
              <w:bottom w:w="0" w:type="dxa"/>
              <w:right w:w="0" w:type="dxa"/>
            </w:tcMar>
          </w:tcPr>
          <w:p w14:paraId="4E0B949D" w14:textId="343EFE78" w:rsidR="00973636" w:rsidRPr="009E4C9D" w:rsidRDefault="00E0296F" w:rsidP="00973636">
            <w:pPr>
              <w:widowControl w:val="0"/>
              <w:autoSpaceDE w:val="0"/>
              <w:jc w:val="both"/>
              <w:rPr>
                <w:rFonts w:ascii="Arial" w:hAnsi="Arial" w:cs="Arial"/>
                <w:i/>
                <w:iCs/>
                <w:color w:val="000000" w:themeColor="text1"/>
                <w:lang w:val="en-GB"/>
              </w:rPr>
            </w:pPr>
            <w:r w:rsidRPr="009E4C9D">
              <w:rPr>
                <w:rFonts w:ascii="Arial" w:hAnsi="Arial" w:cs="Arial"/>
                <w:i/>
                <w:iCs/>
                <w:color w:val="000000" w:themeColor="text1"/>
                <w:lang w:val="en-GB"/>
              </w:rPr>
              <w:t xml:space="preserve">Tender </w:t>
            </w:r>
            <w:r w:rsidR="00786E9C" w:rsidRPr="009E4C9D">
              <w:rPr>
                <w:rFonts w:ascii="Arial" w:hAnsi="Arial" w:cs="Arial"/>
                <w:i/>
                <w:iCs/>
                <w:color w:val="000000" w:themeColor="text1"/>
                <w:lang w:val="en-GB"/>
              </w:rPr>
              <w:t xml:space="preserve">Notice </w:t>
            </w:r>
            <w:r w:rsidRPr="009E4C9D">
              <w:rPr>
                <w:rFonts w:ascii="Arial" w:hAnsi="Arial" w:cs="Arial"/>
                <w:i/>
                <w:iCs/>
                <w:color w:val="000000" w:themeColor="text1"/>
                <w:lang w:val="en-GB"/>
              </w:rPr>
              <w:t>(</w:t>
            </w:r>
            <w:r w:rsidR="00956E4C">
              <w:rPr>
                <w:rFonts w:ascii="Arial" w:hAnsi="Arial" w:cs="Arial"/>
                <w:i/>
                <w:iCs/>
                <w:color w:val="000000" w:themeColor="text1"/>
                <w:lang w:val="en-GB"/>
              </w:rPr>
              <w:t>AAO</w:t>
            </w:r>
            <w:r w:rsidRPr="009E4C9D">
              <w:rPr>
                <w:rFonts w:ascii="Arial" w:hAnsi="Arial" w:cs="Arial"/>
                <w:i/>
                <w:iCs/>
                <w:color w:val="000000" w:themeColor="text1"/>
                <w:lang w:val="en-GB"/>
              </w:rPr>
              <w:t>) drafted in English and French</w:t>
            </w:r>
            <w:r w:rsidR="00973636" w:rsidRPr="009E4C9D">
              <w:rPr>
                <w:rFonts w:ascii="Arial" w:hAnsi="Arial" w:cs="Arial"/>
                <w:i/>
                <w:iCs/>
                <w:color w:val="000000" w:themeColor="text1"/>
                <w:lang w:val="en-GB"/>
              </w:rPr>
              <w:t>;</w:t>
            </w:r>
          </w:p>
          <w:p w14:paraId="2D512CE5" w14:textId="77777777" w:rsidR="00973636" w:rsidRPr="009E4C9D" w:rsidRDefault="00973636" w:rsidP="00973636">
            <w:pPr>
              <w:widowControl w:val="0"/>
              <w:tabs>
                <w:tab w:val="left" w:pos="1660"/>
              </w:tabs>
              <w:autoSpaceDE w:val="0"/>
              <w:ind w:left="114" w:right="-251"/>
              <w:jc w:val="both"/>
              <w:rPr>
                <w:rFonts w:ascii="Arial" w:hAnsi="Arial" w:cs="Arial"/>
                <w:i/>
                <w:color w:val="000000" w:themeColor="text1"/>
                <w:lang w:val="en-GB"/>
              </w:rPr>
            </w:pPr>
          </w:p>
        </w:tc>
      </w:tr>
      <w:tr w:rsidR="00973636" w:rsidRPr="00B04F08" w14:paraId="1B8D8F5F" w14:textId="77777777" w:rsidTr="00A841BA">
        <w:trPr>
          <w:trHeight w:val="709"/>
        </w:trPr>
        <w:tc>
          <w:tcPr>
            <w:tcW w:w="1439" w:type="dxa"/>
            <w:shd w:val="clear" w:color="auto" w:fill="auto"/>
            <w:tcMar>
              <w:top w:w="0" w:type="dxa"/>
              <w:left w:w="0" w:type="dxa"/>
              <w:bottom w:w="0" w:type="dxa"/>
              <w:right w:w="0" w:type="dxa"/>
            </w:tcMar>
          </w:tcPr>
          <w:p w14:paraId="4D52230D" w14:textId="77777777" w:rsidR="00973636" w:rsidRPr="009E4C9D" w:rsidRDefault="00E0296F"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Document  No.</w:t>
            </w:r>
            <w:r w:rsidR="00973636" w:rsidRPr="009E4C9D">
              <w:rPr>
                <w:rFonts w:ascii="Arial" w:hAnsi="Arial" w:cs="Arial"/>
                <w:i/>
                <w:iCs/>
                <w:color w:val="000000" w:themeColor="text1"/>
                <w:lang w:val="en-GB"/>
              </w:rPr>
              <w:t xml:space="preserve"> 2</w:t>
            </w:r>
          </w:p>
        </w:tc>
        <w:tc>
          <w:tcPr>
            <w:tcW w:w="40" w:type="dxa"/>
            <w:shd w:val="clear" w:color="auto" w:fill="auto"/>
            <w:tcMar>
              <w:top w:w="0" w:type="dxa"/>
              <w:left w:w="0" w:type="dxa"/>
              <w:bottom w:w="0" w:type="dxa"/>
              <w:right w:w="0" w:type="dxa"/>
            </w:tcMar>
          </w:tcPr>
          <w:p w14:paraId="631779AB"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16A38E0F" w14:textId="46BB571C" w:rsidR="00973636" w:rsidRPr="009E4C9D" w:rsidRDefault="00E0296F" w:rsidP="00A77E47">
            <w:pPr>
              <w:widowControl w:val="0"/>
              <w:tabs>
                <w:tab w:val="left" w:pos="1660"/>
              </w:tabs>
              <w:autoSpaceDE w:val="0"/>
              <w:ind w:right="128"/>
              <w:jc w:val="both"/>
              <w:rPr>
                <w:rFonts w:ascii="Arial" w:hAnsi="Arial" w:cs="Arial"/>
                <w:i/>
                <w:color w:val="000000" w:themeColor="text1"/>
                <w:lang w:val="en-GB"/>
              </w:rPr>
            </w:pPr>
            <w:r w:rsidRPr="009E4C9D">
              <w:rPr>
                <w:rFonts w:ascii="Arial" w:hAnsi="Arial" w:cs="Arial"/>
                <w:i/>
                <w:iCs/>
                <w:color w:val="000000" w:themeColor="text1"/>
                <w:lang w:val="en-GB"/>
              </w:rPr>
              <w:t>General Regulation</w:t>
            </w:r>
            <w:r w:rsidR="00B60E08">
              <w:rPr>
                <w:rFonts w:ascii="Arial" w:hAnsi="Arial" w:cs="Arial"/>
                <w:i/>
                <w:iCs/>
                <w:color w:val="000000" w:themeColor="text1"/>
                <w:lang w:val="en-GB"/>
              </w:rPr>
              <w:t>s</w:t>
            </w:r>
            <w:r w:rsidRPr="009E4C9D">
              <w:rPr>
                <w:rFonts w:ascii="Arial" w:hAnsi="Arial" w:cs="Arial"/>
                <w:i/>
                <w:iCs/>
                <w:color w:val="000000" w:themeColor="text1"/>
                <w:lang w:val="en-GB"/>
              </w:rPr>
              <w:t xml:space="preserve"> </w:t>
            </w:r>
            <w:r w:rsidR="00A77E47" w:rsidRPr="009E4C9D">
              <w:rPr>
                <w:rFonts w:ascii="Arial" w:hAnsi="Arial" w:cs="Arial"/>
                <w:i/>
                <w:iCs/>
                <w:color w:val="000000" w:themeColor="text1"/>
                <w:lang w:val="en-GB"/>
              </w:rPr>
              <w:t>governing</w:t>
            </w:r>
            <w:r w:rsidRPr="009E4C9D">
              <w:rPr>
                <w:rFonts w:ascii="Arial" w:hAnsi="Arial" w:cs="Arial"/>
                <w:i/>
                <w:iCs/>
                <w:color w:val="000000" w:themeColor="text1"/>
                <w:lang w:val="en-GB"/>
              </w:rPr>
              <w:t xml:space="preserve"> </w:t>
            </w:r>
            <w:r w:rsidR="00E31529">
              <w:rPr>
                <w:rFonts w:ascii="Arial" w:hAnsi="Arial" w:cs="Arial"/>
                <w:i/>
                <w:iCs/>
                <w:color w:val="000000" w:themeColor="text1"/>
                <w:lang w:val="en-GB"/>
              </w:rPr>
              <w:t xml:space="preserve">the </w:t>
            </w:r>
            <w:r w:rsidRPr="009E4C9D">
              <w:rPr>
                <w:rFonts w:ascii="Arial" w:hAnsi="Arial" w:cs="Arial"/>
                <w:i/>
                <w:iCs/>
                <w:color w:val="000000" w:themeColor="text1"/>
                <w:lang w:val="en-GB"/>
              </w:rPr>
              <w:t>Invitation to Tender (</w:t>
            </w:r>
            <w:r w:rsidR="00EA246D">
              <w:rPr>
                <w:rFonts w:ascii="Arial" w:hAnsi="Arial" w:cs="Arial"/>
                <w:i/>
                <w:iCs/>
                <w:color w:val="000000" w:themeColor="text1"/>
                <w:lang w:val="en-GB"/>
              </w:rPr>
              <w:t>RGAO</w:t>
            </w:r>
            <w:r w:rsidRPr="009E4C9D">
              <w:rPr>
                <w:rFonts w:ascii="Arial" w:hAnsi="Arial" w:cs="Arial"/>
                <w:i/>
                <w:iCs/>
                <w:color w:val="000000" w:themeColor="text1"/>
                <w:lang w:val="en-GB"/>
              </w:rPr>
              <w:t xml:space="preserve">) which includes model clauses </w:t>
            </w:r>
            <w:r w:rsidR="00F97879" w:rsidRPr="009E4C9D">
              <w:rPr>
                <w:rFonts w:ascii="Arial" w:hAnsi="Arial" w:cs="Arial"/>
                <w:i/>
                <w:iCs/>
                <w:color w:val="000000" w:themeColor="text1"/>
                <w:lang w:val="en-GB"/>
              </w:rPr>
              <w:t>that shall not be modify</w:t>
            </w:r>
            <w:r w:rsidR="00973636" w:rsidRPr="009E4C9D">
              <w:rPr>
                <w:rFonts w:ascii="Arial" w:hAnsi="Arial" w:cs="Arial"/>
                <w:i/>
                <w:iCs/>
                <w:color w:val="000000" w:themeColor="text1"/>
                <w:lang w:val="en-GB"/>
              </w:rPr>
              <w:t>;</w:t>
            </w:r>
          </w:p>
        </w:tc>
      </w:tr>
      <w:tr w:rsidR="00973636" w:rsidRPr="00B04F08" w14:paraId="1720CCEC" w14:textId="77777777" w:rsidTr="00A841BA">
        <w:trPr>
          <w:trHeight w:val="1005"/>
        </w:trPr>
        <w:tc>
          <w:tcPr>
            <w:tcW w:w="1439" w:type="dxa"/>
            <w:shd w:val="clear" w:color="auto" w:fill="auto"/>
            <w:tcMar>
              <w:top w:w="0" w:type="dxa"/>
              <w:left w:w="0" w:type="dxa"/>
              <w:bottom w:w="0" w:type="dxa"/>
              <w:right w:w="0" w:type="dxa"/>
            </w:tcMar>
          </w:tcPr>
          <w:p w14:paraId="20C1F2A6" w14:textId="77777777" w:rsidR="00973636" w:rsidRPr="009E4C9D" w:rsidRDefault="00F97879"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Document  No.</w:t>
            </w:r>
            <w:r w:rsidR="00973636" w:rsidRPr="009E4C9D">
              <w:rPr>
                <w:rFonts w:ascii="Arial" w:hAnsi="Arial" w:cs="Arial"/>
                <w:i/>
                <w:iCs/>
                <w:color w:val="000000" w:themeColor="text1"/>
                <w:lang w:val="en-GB"/>
              </w:rPr>
              <w:t xml:space="preserve"> 3</w:t>
            </w:r>
          </w:p>
        </w:tc>
        <w:tc>
          <w:tcPr>
            <w:tcW w:w="40" w:type="dxa"/>
            <w:shd w:val="clear" w:color="auto" w:fill="auto"/>
            <w:tcMar>
              <w:top w:w="0" w:type="dxa"/>
              <w:left w:w="0" w:type="dxa"/>
              <w:bottom w:w="0" w:type="dxa"/>
              <w:right w:w="0" w:type="dxa"/>
            </w:tcMar>
          </w:tcPr>
          <w:p w14:paraId="4B869A8D"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05E401AC" w14:textId="5EBA776D" w:rsidR="00973636" w:rsidRPr="009E4C9D" w:rsidRDefault="00F97879" w:rsidP="001D0A9F">
            <w:pPr>
              <w:widowControl w:val="0"/>
              <w:tabs>
                <w:tab w:val="left" w:pos="1660"/>
              </w:tabs>
              <w:autoSpaceDE w:val="0"/>
              <w:ind w:right="128"/>
              <w:jc w:val="both"/>
              <w:rPr>
                <w:rFonts w:ascii="Arial" w:hAnsi="Arial" w:cs="Arial"/>
                <w:i/>
                <w:color w:val="000000" w:themeColor="text1"/>
                <w:lang w:val="en-GB"/>
              </w:rPr>
            </w:pPr>
            <w:r w:rsidRPr="009E4C9D">
              <w:rPr>
                <w:rFonts w:ascii="Arial" w:hAnsi="Arial" w:cs="Arial"/>
                <w:i/>
                <w:iCs/>
                <w:color w:val="000000" w:themeColor="text1"/>
                <w:lang w:val="en-GB"/>
              </w:rPr>
              <w:t xml:space="preserve">Special Regulations </w:t>
            </w:r>
            <w:r w:rsidR="001D0A9F" w:rsidRPr="009E4C9D">
              <w:rPr>
                <w:rFonts w:ascii="Arial" w:hAnsi="Arial" w:cs="Arial"/>
                <w:i/>
                <w:iCs/>
                <w:color w:val="000000" w:themeColor="text1"/>
                <w:lang w:val="en-GB"/>
              </w:rPr>
              <w:t xml:space="preserve">governing </w:t>
            </w:r>
            <w:r w:rsidR="00956E4C">
              <w:rPr>
                <w:rFonts w:ascii="Arial" w:hAnsi="Arial" w:cs="Arial"/>
                <w:i/>
                <w:iCs/>
                <w:color w:val="000000" w:themeColor="text1"/>
                <w:lang w:val="en-GB"/>
              </w:rPr>
              <w:t xml:space="preserve">the </w:t>
            </w:r>
            <w:r w:rsidR="001D0A9F" w:rsidRPr="009E4C9D">
              <w:rPr>
                <w:rFonts w:ascii="Arial" w:hAnsi="Arial" w:cs="Arial"/>
                <w:i/>
                <w:iCs/>
                <w:color w:val="000000" w:themeColor="text1"/>
                <w:lang w:val="en-GB"/>
              </w:rPr>
              <w:t>Invitation</w:t>
            </w:r>
            <w:r w:rsidRPr="009E4C9D">
              <w:rPr>
                <w:rFonts w:ascii="Arial" w:hAnsi="Arial" w:cs="Arial"/>
                <w:i/>
                <w:iCs/>
                <w:color w:val="000000" w:themeColor="text1"/>
                <w:lang w:val="en-GB"/>
              </w:rPr>
              <w:t xml:space="preserve"> to Tender (</w:t>
            </w:r>
            <w:r w:rsidR="00E31529">
              <w:rPr>
                <w:rFonts w:ascii="Arial" w:hAnsi="Arial" w:cs="Arial"/>
                <w:i/>
                <w:iCs/>
                <w:color w:val="000000" w:themeColor="text1"/>
                <w:lang w:val="en-GB"/>
              </w:rPr>
              <w:t>RPAO</w:t>
            </w:r>
            <w:r w:rsidRPr="009E4C9D">
              <w:rPr>
                <w:rFonts w:ascii="Arial" w:hAnsi="Arial" w:cs="Arial"/>
                <w:i/>
                <w:iCs/>
                <w:color w:val="000000" w:themeColor="text1"/>
                <w:lang w:val="en-GB"/>
              </w:rPr>
              <w:t>) including the provisions of document No.2 that shall be supplemented or specified within the framework of the invitation to tender</w:t>
            </w:r>
            <w:r w:rsidR="00B60E08">
              <w:rPr>
                <w:rFonts w:ascii="Arial" w:hAnsi="Arial" w:cs="Arial"/>
                <w:i/>
                <w:iCs/>
                <w:color w:val="000000" w:themeColor="text1"/>
                <w:lang w:val="en-GB"/>
              </w:rPr>
              <w:t xml:space="preserve"> concerned</w:t>
            </w:r>
            <w:r w:rsidR="007D0E2F" w:rsidRPr="009E4C9D">
              <w:rPr>
                <w:rFonts w:ascii="Arial" w:hAnsi="Arial" w:cs="Arial"/>
                <w:lang w:val="en-GB"/>
              </w:rPr>
              <w:t>;</w:t>
            </w:r>
          </w:p>
        </w:tc>
      </w:tr>
      <w:tr w:rsidR="00973636" w:rsidRPr="00B04F08" w14:paraId="2A300C17" w14:textId="77777777" w:rsidTr="00A841BA">
        <w:trPr>
          <w:trHeight w:val="632"/>
        </w:trPr>
        <w:tc>
          <w:tcPr>
            <w:tcW w:w="1439" w:type="dxa"/>
            <w:shd w:val="clear" w:color="auto" w:fill="auto"/>
            <w:tcMar>
              <w:top w:w="0" w:type="dxa"/>
              <w:left w:w="0" w:type="dxa"/>
              <w:bottom w:w="0" w:type="dxa"/>
              <w:right w:w="0" w:type="dxa"/>
            </w:tcMar>
          </w:tcPr>
          <w:p w14:paraId="60623E5E" w14:textId="77777777" w:rsidR="00973636" w:rsidRPr="009E4C9D" w:rsidRDefault="00F97879" w:rsidP="00973636">
            <w:pPr>
              <w:widowControl w:val="0"/>
              <w:autoSpaceDE w:val="0"/>
              <w:ind w:right="-20"/>
              <w:rPr>
                <w:rFonts w:ascii="Arial" w:hAnsi="Arial" w:cs="Arial"/>
                <w:i/>
                <w:iCs/>
                <w:color w:val="000000" w:themeColor="text1"/>
                <w:lang w:val="en-GB"/>
              </w:rPr>
            </w:pPr>
            <w:r w:rsidRPr="009E4C9D">
              <w:rPr>
                <w:rFonts w:ascii="Arial" w:hAnsi="Arial" w:cs="Arial"/>
                <w:i/>
                <w:iCs/>
                <w:color w:val="000000" w:themeColor="text1"/>
                <w:lang w:val="en-GB"/>
              </w:rPr>
              <w:t>Document  No.</w:t>
            </w:r>
            <w:r w:rsidR="00973636" w:rsidRPr="009E4C9D">
              <w:rPr>
                <w:rFonts w:ascii="Arial" w:hAnsi="Arial" w:cs="Arial"/>
                <w:i/>
                <w:iCs/>
                <w:color w:val="000000" w:themeColor="text1"/>
                <w:lang w:val="en-GB"/>
              </w:rPr>
              <w:t xml:space="preserve"> 4</w:t>
            </w:r>
          </w:p>
        </w:tc>
        <w:tc>
          <w:tcPr>
            <w:tcW w:w="40" w:type="dxa"/>
            <w:shd w:val="clear" w:color="auto" w:fill="auto"/>
            <w:tcMar>
              <w:top w:w="0" w:type="dxa"/>
              <w:left w:w="0" w:type="dxa"/>
              <w:bottom w:w="0" w:type="dxa"/>
              <w:right w:w="0" w:type="dxa"/>
            </w:tcMar>
          </w:tcPr>
          <w:p w14:paraId="33FF84AD"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6C91A33B" w14:textId="3856E822" w:rsidR="00973636" w:rsidRPr="009E4C9D" w:rsidRDefault="00F97879" w:rsidP="00952688">
            <w:pPr>
              <w:widowControl w:val="0"/>
              <w:tabs>
                <w:tab w:val="left" w:pos="1660"/>
              </w:tabs>
              <w:autoSpaceDE w:val="0"/>
              <w:ind w:right="128"/>
              <w:jc w:val="both"/>
              <w:rPr>
                <w:rFonts w:ascii="Arial" w:hAnsi="Arial" w:cs="Arial"/>
                <w:i/>
                <w:color w:val="000000" w:themeColor="text1"/>
                <w:lang w:val="en-GB"/>
              </w:rPr>
            </w:pPr>
            <w:r w:rsidRPr="009E4C9D">
              <w:rPr>
                <w:rFonts w:ascii="Arial" w:hAnsi="Arial" w:cs="Arial"/>
                <w:i/>
                <w:iCs/>
                <w:color w:val="000000" w:themeColor="text1"/>
                <w:lang w:val="en-GB"/>
              </w:rPr>
              <w:t xml:space="preserve">Special Administrative Clauses (SAC) </w:t>
            </w:r>
            <w:r w:rsidR="00952688" w:rsidRPr="009E4C9D">
              <w:rPr>
                <w:rFonts w:ascii="Arial" w:hAnsi="Arial" w:cs="Arial"/>
                <w:i/>
                <w:iCs/>
                <w:color w:val="000000" w:themeColor="text1"/>
                <w:lang w:val="en-GB"/>
              </w:rPr>
              <w:t>that</w:t>
            </w:r>
            <w:r w:rsidRPr="009E4C9D">
              <w:rPr>
                <w:rFonts w:ascii="Arial" w:hAnsi="Arial" w:cs="Arial"/>
                <w:i/>
                <w:iCs/>
                <w:color w:val="000000" w:themeColor="text1"/>
                <w:lang w:val="en-GB"/>
              </w:rPr>
              <w:t xml:space="preserve"> handle contract execution and related payment</w:t>
            </w:r>
            <w:r w:rsidR="00973636" w:rsidRPr="009E4C9D">
              <w:rPr>
                <w:rFonts w:ascii="Arial" w:hAnsi="Arial" w:cs="Arial"/>
                <w:i/>
                <w:iCs/>
                <w:color w:val="000000" w:themeColor="text1"/>
                <w:lang w:val="en-GB"/>
              </w:rPr>
              <w:t>;</w:t>
            </w:r>
          </w:p>
        </w:tc>
      </w:tr>
      <w:tr w:rsidR="00973636" w:rsidRPr="00B04F08" w14:paraId="77438C6D" w14:textId="77777777" w:rsidTr="00A841BA">
        <w:trPr>
          <w:trHeight w:val="576"/>
        </w:trPr>
        <w:tc>
          <w:tcPr>
            <w:tcW w:w="1439" w:type="dxa"/>
            <w:shd w:val="clear" w:color="auto" w:fill="auto"/>
            <w:tcMar>
              <w:top w:w="0" w:type="dxa"/>
              <w:left w:w="0" w:type="dxa"/>
              <w:bottom w:w="0" w:type="dxa"/>
              <w:right w:w="0" w:type="dxa"/>
            </w:tcMar>
          </w:tcPr>
          <w:p w14:paraId="104C995D" w14:textId="77777777" w:rsidR="00973636" w:rsidRPr="009E4C9D" w:rsidRDefault="00F97879" w:rsidP="00973636">
            <w:pPr>
              <w:widowControl w:val="0"/>
              <w:autoSpaceDE w:val="0"/>
              <w:ind w:right="-20"/>
              <w:rPr>
                <w:rFonts w:ascii="Arial" w:hAnsi="Arial" w:cs="Arial"/>
                <w:i/>
                <w:iCs/>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5</w:t>
            </w:r>
          </w:p>
        </w:tc>
        <w:tc>
          <w:tcPr>
            <w:tcW w:w="40" w:type="dxa"/>
            <w:shd w:val="clear" w:color="auto" w:fill="auto"/>
            <w:tcMar>
              <w:top w:w="0" w:type="dxa"/>
              <w:left w:w="0" w:type="dxa"/>
              <w:bottom w:w="0" w:type="dxa"/>
              <w:right w:w="0" w:type="dxa"/>
            </w:tcMar>
          </w:tcPr>
          <w:p w14:paraId="65A43171"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67099FC7" w14:textId="54BEB975" w:rsidR="00973636" w:rsidRPr="009E4C9D" w:rsidRDefault="00344649" w:rsidP="00275D4D">
            <w:pPr>
              <w:widowControl w:val="0"/>
              <w:tabs>
                <w:tab w:val="left" w:pos="1660"/>
              </w:tabs>
              <w:autoSpaceDE w:val="0"/>
              <w:ind w:right="128"/>
              <w:jc w:val="both"/>
              <w:rPr>
                <w:rFonts w:ascii="Arial" w:hAnsi="Arial" w:cs="Arial"/>
                <w:i/>
                <w:color w:val="000000" w:themeColor="text1"/>
                <w:lang w:val="en-GB"/>
              </w:rPr>
            </w:pPr>
            <w:r w:rsidRPr="009E4C9D">
              <w:rPr>
                <w:rFonts w:ascii="Arial" w:hAnsi="Arial" w:cs="Arial"/>
                <w:i/>
                <w:iCs/>
                <w:color w:val="000000" w:themeColor="text1"/>
                <w:lang w:val="en-GB"/>
              </w:rPr>
              <w:t>D</w:t>
            </w:r>
            <w:r w:rsidR="00F97879" w:rsidRPr="009E4C9D">
              <w:rPr>
                <w:rFonts w:ascii="Arial" w:hAnsi="Arial" w:cs="Arial"/>
                <w:i/>
                <w:iCs/>
                <w:color w:val="000000" w:themeColor="text1"/>
                <w:lang w:val="en-GB"/>
              </w:rPr>
              <w:t>escription of the supply inclu</w:t>
            </w:r>
            <w:r w:rsidR="00AF5151" w:rsidRPr="009E4C9D">
              <w:rPr>
                <w:rFonts w:ascii="Arial" w:hAnsi="Arial" w:cs="Arial"/>
                <w:i/>
                <w:iCs/>
                <w:color w:val="000000" w:themeColor="text1"/>
                <w:lang w:val="en-GB"/>
              </w:rPr>
              <w:t>ding technical specifications</w:t>
            </w:r>
            <w:r w:rsidR="00973636" w:rsidRPr="009E4C9D">
              <w:rPr>
                <w:rFonts w:ascii="Arial" w:hAnsi="Arial" w:cs="Arial"/>
                <w:i/>
                <w:iCs/>
                <w:color w:val="000000" w:themeColor="text1"/>
                <w:lang w:val="en-GB"/>
              </w:rPr>
              <w:t>;</w:t>
            </w:r>
          </w:p>
        </w:tc>
      </w:tr>
      <w:tr w:rsidR="00973636" w:rsidRPr="00B04F08" w14:paraId="534AF27E" w14:textId="77777777" w:rsidTr="00A841BA">
        <w:trPr>
          <w:trHeight w:val="570"/>
        </w:trPr>
        <w:tc>
          <w:tcPr>
            <w:tcW w:w="1439" w:type="dxa"/>
            <w:shd w:val="clear" w:color="auto" w:fill="auto"/>
            <w:tcMar>
              <w:top w:w="0" w:type="dxa"/>
              <w:left w:w="0" w:type="dxa"/>
              <w:bottom w:w="0" w:type="dxa"/>
              <w:right w:w="0" w:type="dxa"/>
            </w:tcMar>
          </w:tcPr>
          <w:p w14:paraId="756F2A74" w14:textId="77777777" w:rsidR="00973636" w:rsidRPr="009E4C9D" w:rsidRDefault="00AF5151"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6</w:t>
            </w:r>
          </w:p>
        </w:tc>
        <w:tc>
          <w:tcPr>
            <w:tcW w:w="40" w:type="dxa"/>
            <w:shd w:val="clear" w:color="auto" w:fill="auto"/>
            <w:tcMar>
              <w:top w:w="0" w:type="dxa"/>
              <w:left w:w="0" w:type="dxa"/>
              <w:bottom w:w="0" w:type="dxa"/>
              <w:right w:w="0" w:type="dxa"/>
            </w:tcMar>
          </w:tcPr>
          <w:p w14:paraId="44BCA3E5"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13E8567F" w14:textId="4DD48658" w:rsidR="00973636" w:rsidRPr="009E4C9D" w:rsidRDefault="006D068A" w:rsidP="00182D24">
            <w:pPr>
              <w:widowControl w:val="0"/>
              <w:autoSpaceDE w:val="0"/>
              <w:ind w:right="-20"/>
              <w:jc w:val="both"/>
              <w:rPr>
                <w:rFonts w:ascii="Arial" w:hAnsi="Arial" w:cs="Arial"/>
                <w:i/>
                <w:color w:val="000000" w:themeColor="text1"/>
                <w:lang w:val="en-GB"/>
              </w:rPr>
            </w:pPr>
            <w:r>
              <w:rPr>
                <w:rFonts w:ascii="Arial" w:hAnsi="Arial" w:cs="Arial"/>
                <w:i/>
                <w:iCs/>
                <w:color w:val="000000" w:themeColor="text1"/>
                <w:lang w:val="en-GB"/>
              </w:rPr>
              <w:t>Framework s</w:t>
            </w:r>
            <w:r w:rsidR="00AF5151" w:rsidRPr="009E4C9D">
              <w:rPr>
                <w:rFonts w:ascii="Arial" w:hAnsi="Arial" w:cs="Arial"/>
                <w:i/>
                <w:iCs/>
                <w:color w:val="000000" w:themeColor="text1"/>
                <w:lang w:val="en-GB"/>
              </w:rPr>
              <w:t>chedule of unit and/or lump sum</w:t>
            </w:r>
            <w:r w:rsidR="00182D24" w:rsidRPr="009E4C9D">
              <w:rPr>
                <w:rFonts w:ascii="Arial" w:hAnsi="Arial" w:cs="Arial"/>
                <w:i/>
                <w:iCs/>
                <w:color w:val="000000" w:themeColor="text1"/>
                <w:lang w:val="en-GB"/>
              </w:rPr>
              <w:t xml:space="preserve"> price</w:t>
            </w:r>
            <w:r w:rsidR="00AF5151" w:rsidRPr="009E4C9D">
              <w:rPr>
                <w:rFonts w:ascii="Arial" w:hAnsi="Arial" w:cs="Arial"/>
                <w:i/>
                <w:iCs/>
                <w:color w:val="000000" w:themeColor="text1"/>
                <w:lang w:val="en-GB"/>
              </w:rPr>
              <w:t>s</w:t>
            </w:r>
            <w:r w:rsidR="00973636" w:rsidRPr="009E4C9D">
              <w:rPr>
                <w:rFonts w:ascii="Arial" w:hAnsi="Arial" w:cs="Arial"/>
                <w:i/>
                <w:iCs/>
                <w:color w:val="000000" w:themeColor="text1"/>
                <w:lang w:val="en-GB"/>
              </w:rPr>
              <w:t>;</w:t>
            </w:r>
          </w:p>
        </w:tc>
      </w:tr>
      <w:tr w:rsidR="00973636" w:rsidRPr="00B04F08" w14:paraId="0F6E16A3" w14:textId="77777777" w:rsidTr="00A841BA">
        <w:trPr>
          <w:trHeight w:val="578"/>
        </w:trPr>
        <w:tc>
          <w:tcPr>
            <w:tcW w:w="1439" w:type="dxa"/>
            <w:shd w:val="clear" w:color="auto" w:fill="auto"/>
            <w:tcMar>
              <w:top w:w="0" w:type="dxa"/>
              <w:left w:w="0" w:type="dxa"/>
              <w:bottom w:w="0" w:type="dxa"/>
              <w:right w:w="0" w:type="dxa"/>
            </w:tcMar>
          </w:tcPr>
          <w:p w14:paraId="7D45B9FD" w14:textId="77777777" w:rsidR="00973636" w:rsidRPr="009E4C9D" w:rsidRDefault="00AF5151"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7</w:t>
            </w:r>
          </w:p>
        </w:tc>
        <w:tc>
          <w:tcPr>
            <w:tcW w:w="40" w:type="dxa"/>
            <w:shd w:val="clear" w:color="auto" w:fill="auto"/>
            <w:tcMar>
              <w:top w:w="0" w:type="dxa"/>
              <w:left w:w="0" w:type="dxa"/>
              <w:bottom w:w="0" w:type="dxa"/>
              <w:right w:w="0" w:type="dxa"/>
            </w:tcMar>
          </w:tcPr>
          <w:p w14:paraId="76FD2687"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68BC008D" w14:textId="5B1628E8" w:rsidR="00973636" w:rsidRPr="009E4C9D" w:rsidRDefault="00344649" w:rsidP="009546D5">
            <w:pPr>
              <w:widowControl w:val="0"/>
              <w:autoSpaceDE w:val="0"/>
              <w:ind w:right="-20"/>
              <w:jc w:val="both"/>
              <w:rPr>
                <w:rFonts w:ascii="Arial" w:hAnsi="Arial" w:cs="Arial"/>
                <w:i/>
                <w:color w:val="000000" w:themeColor="text1"/>
                <w:lang w:val="en-GB"/>
              </w:rPr>
            </w:pPr>
            <w:r w:rsidRPr="009E4C9D">
              <w:rPr>
                <w:rFonts w:ascii="Arial" w:hAnsi="Arial" w:cs="Arial"/>
                <w:i/>
                <w:iCs/>
                <w:color w:val="000000" w:themeColor="text1"/>
                <w:lang w:val="en-GB"/>
              </w:rPr>
              <w:t>D</w:t>
            </w:r>
            <w:r w:rsidR="009546D5" w:rsidRPr="009E4C9D">
              <w:rPr>
                <w:rFonts w:ascii="Arial" w:hAnsi="Arial" w:cs="Arial"/>
                <w:i/>
                <w:iCs/>
                <w:color w:val="000000" w:themeColor="text1"/>
                <w:lang w:val="en-GB"/>
              </w:rPr>
              <w:t>etailed quantity an</w:t>
            </w:r>
            <w:r w:rsidR="002361B8">
              <w:rPr>
                <w:rFonts w:ascii="Arial" w:hAnsi="Arial" w:cs="Arial"/>
                <w:i/>
                <w:iCs/>
                <w:color w:val="000000" w:themeColor="text1"/>
                <w:lang w:val="en-GB"/>
              </w:rPr>
              <w:t>d</w:t>
            </w:r>
            <w:r w:rsidR="009546D5" w:rsidRPr="009E4C9D">
              <w:rPr>
                <w:rFonts w:ascii="Arial" w:hAnsi="Arial" w:cs="Arial"/>
                <w:i/>
                <w:iCs/>
                <w:color w:val="000000" w:themeColor="text1"/>
                <w:lang w:val="en-GB"/>
              </w:rPr>
              <w:t xml:space="preserve"> estimate</w:t>
            </w:r>
            <w:r w:rsidR="002361B8">
              <w:rPr>
                <w:rFonts w:ascii="Arial" w:hAnsi="Arial" w:cs="Arial"/>
                <w:i/>
                <w:iCs/>
                <w:color w:val="000000" w:themeColor="text1"/>
                <w:lang w:val="en-GB"/>
              </w:rPr>
              <w:t xml:space="preserve"> framework</w:t>
            </w:r>
            <w:r w:rsidR="00973636" w:rsidRPr="009E4C9D">
              <w:rPr>
                <w:rFonts w:ascii="Arial" w:hAnsi="Arial" w:cs="Arial"/>
                <w:i/>
                <w:iCs/>
                <w:color w:val="000000" w:themeColor="text1"/>
                <w:lang w:val="en-GB"/>
              </w:rPr>
              <w:t>;</w:t>
            </w:r>
          </w:p>
        </w:tc>
      </w:tr>
      <w:tr w:rsidR="00973636" w:rsidRPr="00B04F08" w14:paraId="6A574E8C" w14:textId="77777777" w:rsidTr="00A841BA">
        <w:trPr>
          <w:trHeight w:val="700"/>
        </w:trPr>
        <w:tc>
          <w:tcPr>
            <w:tcW w:w="1439" w:type="dxa"/>
            <w:shd w:val="clear" w:color="auto" w:fill="auto"/>
            <w:tcMar>
              <w:top w:w="0" w:type="dxa"/>
              <w:left w:w="0" w:type="dxa"/>
              <w:bottom w:w="0" w:type="dxa"/>
              <w:right w:w="0" w:type="dxa"/>
            </w:tcMar>
          </w:tcPr>
          <w:p w14:paraId="0D6736E5" w14:textId="77777777" w:rsidR="00973636" w:rsidRPr="009E4C9D" w:rsidRDefault="009546D5"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Document  No.</w:t>
            </w:r>
            <w:r w:rsidR="00973636" w:rsidRPr="009E4C9D">
              <w:rPr>
                <w:rFonts w:ascii="Arial" w:hAnsi="Arial" w:cs="Arial"/>
                <w:i/>
                <w:iCs/>
                <w:color w:val="000000" w:themeColor="text1"/>
                <w:lang w:val="en-GB"/>
              </w:rPr>
              <w:t xml:space="preserve"> 8</w:t>
            </w:r>
          </w:p>
        </w:tc>
        <w:tc>
          <w:tcPr>
            <w:tcW w:w="40" w:type="dxa"/>
            <w:shd w:val="clear" w:color="auto" w:fill="auto"/>
            <w:tcMar>
              <w:top w:w="0" w:type="dxa"/>
              <w:left w:w="0" w:type="dxa"/>
              <w:bottom w:w="0" w:type="dxa"/>
              <w:right w:w="0" w:type="dxa"/>
            </w:tcMar>
          </w:tcPr>
          <w:p w14:paraId="4BB1B433"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7B5AED87" w14:textId="1D950497" w:rsidR="00973636" w:rsidRPr="009E4C9D" w:rsidRDefault="009546D5" w:rsidP="009546D5">
            <w:pPr>
              <w:widowControl w:val="0"/>
              <w:tabs>
                <w:tab w:val="left" w:pos="1660"/>
              </w:tabs>
              <w:autoSpaceDE w:val="0"/>
              <w:ind w:right="128"/>
              <w:jc w:val="both"/>
              <w:rPr>
                <w:rFonts w:ascii="Arial" w:hAnsi="Arial" w:cs="Arial"/>
                <w:i/>
                <w:color w:val="000000" w:themeColor="text1"/>
                <w:lang w:val="en-GB"/>
              </w:rPr>
            </w:pPr>
            <w:r w:rsidRPr="009E4C9D">
              <w:rPr>
                <w:rFonts w:ascii="Arial" w:hAnsi="Arial" w:cs="Arial"/>
                <w:i/>
                <w:iCs/>
                <w:color w:val="000000" w:themeColor="text1"/>
                <w:lang w:val="en-GB"/>
              </w:rPr>
              <w:t xml:space="preserve">Unit Price Sub-detail </w:t>
            </w:r>
            <w:r w:rsidR="006D068A">
              <w:rPr>
                <w:rFonts w:ascii="Arial" w:hAnsi="Arial" w:cs="Arial"/>
                <w:i/>
                <w:iCs/>
                <w:color w:val="000000" w:themeColor="text1"/>
                <w:lang w:val="en-GB"/>
              </w:rPr>
              <w:t>framework</w:t>
            </w:r>
            <w:r w:rsidRPr="009E4C9D">
              <w:rPr>
                <w:rFonts w:ascii="Arial" w:hAnsi="Arial" w:cs="Arial"/>
                <w:i/>
                <w:iCs/>
                <w:color w:val="000000" w:themeColor="text1"/>
                <w:lang w:val="en-GB"/>
              </w:rPr>
              <w:t xml:space="preserve"> and/or</w:t>
            </w:r>
            <w:r w:rsidR="006D068A">
              <w:rPr>
                <w:rFonts w:ascii="Arial" w:hAnsi="Arial" w:cs="Arial"/>
                <w:i/>
                <w:iCs/>
                <w:color w:val="000000" w:themeColor="text1"/>
                <w:lang w:val="en-GB"/>
              </w:rPr>
              <w:t xml:space="preserve"> of breakdown of lump sum prices</w:t>
            </w:r>
            <w:r w:rsidR="00973636" w:rsidRPr="009E4C9D">
              <w:rPr>
                <w:rFonts w:ascii="Arial" w:hAnsi="Arial" w:cs="Arial"/>
                <w:i/>
                <w:iCs/>
                <w:color w:val="000000" w:themeColor="text1"/>
                <w:lang w:val="en-GB"/>
              </w:rPr>
              <w:t>;</w:t>
            </w:r>
          </w:p>
        </w:tc>
      </w:tr>
      <w:tr w:rsidR="00973636" w:rsidRPr="009E4C9D" w14:paraId="2F71CF4B" w14:textId="77777777" w:rsidTr="00A841BA">
        <w:trPr>
          <w:trHeight w:val="568"/>
        </w:trPr>
        <w:tc>
          <w:tcPr>
            <w:tcW w:w="1439" w:type="dxa"/>
            <w:shd w:val="clear" w:color="auto" w:fill="auto"/>
            <w:tcMar>
              <w:top w:w="0" w:type="dxa"/>
              <w:left w:w="0" w:type="dxa"/>
              <w:bottom w:w="0" w:type="dxa"/>
              <w:right w:w="0" w:type="dxa"/>
            </w:tcMar>
          </w:tcPr>
          <w:p w14:paraId="326D5077" w14:textId="77777777" w:rsidR="00973636" w:rsidRPr="009E4C9D" w:rsidRDefault="009546D5"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9</w:t>
            </w:r>
          </w:p>
        </w:tc>
        <w:tc>
          <w:tcPr>
            <w:tcW w:w="40" w:type="dxa"/>
            <w:shd w:val="clear" w:color="auto" w:fill="auto"/>
            <w:tcMar>
              <w:top w:w="0" w:type="dxa"/>
              <w:left w:w="0" w:type="dxa"/>
              <w:bottom w:w="0" w:type="dxa"/>
              <w:right w:w="0" w:type="dxa"/>
            </w:tcMar>
          </w:tcPr>
          <w:p w14:paraId="26B4A585"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7B3EB34F" w14:textId="0CF3C739" w:rsidR="00973636" w:rsidRPr="009E4C9D" w:rsidRDefault="00344649" w:rsidP="00973636">
            <w:pPr>
              <w:widowControl w:val="0"/>
              <w:autoSpaceDE w:val="0"/>
              <w:ind w:right="-20"/>
              <w:jc w:val="both"/>
              <w:rPr>
                <w:rFonts w:ascii="Arial" w:hAnsi="Arial" w:cs="Arial"/>
                <w:i/>
                <w:color w:val="000000" w:themeColor="text1"/>
                <w:lang w:val="en-GB"/>
              </w:rPr>
            </w:pPr>
            <w:r w:rsidRPr="009E4C9D">
              <w:rPr>
                <w:rFonts w:ascii="Arial" w:hAnsi="Arial" w:cs="Arial"/>
                <w:i/>
                <w:iCs/>
                <w:color w:val="000000" w:themeColor="text1"/>
                <w:lang w:val="en-GB"/>
              </w:rPr>
              <w:t>C</w:t>
            </w:r>
            <w:r w:rsidR="009546D5" w:rsidRPr="009E4C9D">
              <w:rPr>
                <w:rFonts w:ascii="Arial" w:hAnsi="Arial" w:cs="Arial"/>
                <w:i/>
                <w:iCs/>
                <w:color w:val="000000" w:themeColor="text1"/>
                <w:lang w:val="en-GB"/>
              </w:rPr>
              <w:t>ontract</w:t>
            </w:r>
            <w:r w:rsidR="0086640E" w:rsidRPr="009E4C9D">
              <w:rPr>
                <w:rFonts w:ascii="Arial" w:hAnsi="Arial" w:cs="Arial"/>
                <w:i/>
                <w:iCs/>
                <w:color w:val="000000" w:themeColor="text1"/>
                <w:lang w:val="en-GB"/>
              </w:rPr>
              <w:t xml:space="preserve"> model</w:t>
            </w:r>
          </w:p>
        </w:tc>
      </w:tr>
      <w:tr w:rsidR="00973636" w:rsidRPr="00B04F08" w14:paraId="786E5C55" w14:textId="77777777" w:rsidTr="00A841BA">
        <w:trPr>
          <w:trHeight w:val="502"/>
        </w:trPr>
        <w:tc>
          <w:tcPr>
            <w:tcW w:w="1439" w:type="dxa"/>
            <w:shd w:val="clear" w:color="auto" w:fill="auto"/>
            <w:tcMar>
              <w:top w:w="0" w:type="dxa"/>
              <w:left w:w="0" w:type="dxa"/>
              <w:bottom w:w="0" w:type="dxa"/>
              <w:right w:w="0" w:type="dxa"/>
            </w:tcMar>
          </w:tcPr>
          <w:p w14:paraId="3C2A31CF" w14:textId="77777777" w:rsidR="00973636" w:rsidRPr="009E4C9D" w:rsidRDefault="009546D5" w:rsidP="00973636">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10</w:t>
            </w:r>
          </w:p>
        </w:tc>
        <w:tc>
          <w:tcPr>
            <w:tcW w:w="40" w:type="dxa"/>
            <w:shd w:val="clear" w:color="auto" w:fill="auto"/>
            <w:tcMar>
              <w:top w:w="0" w:type="dxa"/>
              <w:left w:w="0" w:type="dxa"/>
              <w:bottom w:w="0" w:type="dxa"/>
              <w:right w:w="0" w:type="dxa"/>
            </w:tcMar>
          </w:tcPr>
          <w:p w14:paraId="39C5A991" w14:textId="77777777" w:rsidR="00973636" w:rsidRPr="009E4C9D" w:rsidRDefault="00973636" w:rsidP="00973636">
            <w:pPr>
              <w:widowControl w:val="0"/>
              <w:autoSpaceDE w:val="0"/>
              <w:ind w:left="55" w:right="-20"/>
              <w:rPr>
                <w:rFonts w:ascii="Arial" w:hAnsi="Arial" w:cs="Arial"/>
                <w:i/>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6F06F192" w14:textId="2F1FF6D9" w:rsidR="00973636" w:rsidRPr="009E4C9D" w:rsidRDefault="005372D8" w:rsidP="000F5D77">
            <w:pPr>
              <w:widowControl w:val="0"/>
              <w:autoSpaceDE w:val="0"/>
              <w:ind w:right="-20"/>
              <w:jc w:val="both"/>
              <w:rPr>
                <w:rFonts w:ascii="Arial" w:hAnsi="Arial" w:cs="Arial"/>
                <w:i/>
                <w:color w:val="000000" w:themeColor="text1"/>
                <w:lang w:val="en-GB"/>
              </w:rPr>
            </w:pPr>
            <w:r>
              <w:rPr>
                <w:rFonts w:ascii="Arial" w:hAnsi="Arial" w:cs="Arial"/>
                <w:i/>
                <w:iCs/>
                <w:color w:val="000000" w:themeColor="text1"/>
                <w:lang w:val="en-GB"/>
              </w:rPr>
              <w:t>Standard m</w:t>
            </w:r>
            <w:r w:rsidR="009546D5" w:rsidRPr="009E4C9D">
              <w:rPr>
                <w:rFonts w:ascii="Arial" w:hAnsi="Arial" w:cs="Arial"/>
                <w:i/>
                <w:iCs/>
                <w:color w:val="000000" w:themeColor="text1"/>
                <w:lang w:val="en-GB"/>
              </w:rPr>
              <w:t>odel</w:t>
            </w:r>
            <w:r w:rsidR="000F5D77" w:rsidRPr="009E4C9D">
              <w:rPr>
                <w:rFonts w:ascii="Arial" w:hAnsi="Arial" w:cs="Arial"/>
                <w:i/>
                <w:iCs/>
                <w:color w:val="000000" w:themeColor="text1"/>
                <w:lang w:val="en-GB"/>
              </w:rPr>
              <w:t>s</w:t>
            </w:r>
            <w:r w:rsidR="00D16FDA" w:rsidRPr="009E4C9D">
              <w:rPr>
                <w:rFonts w:ascii="Arial" w:hAnsi="Arial" w:cs="Arial"/>
                <w:i/>
                <w:iCs/>
                <w:color w:val="000000" w:themeColor="text1"/>
                <w:lang w:val="en-GB"/>
              </w:rPr>
              <w:t xml:space="preserve"> o</w:t>
            </w:r>
            <w:r>
              <w:rPr>
                <w:rFonts w:ascii="Arial" w:hAnsi="Arial" w:cs="Arial"/>
                <w:i/>
                <w:iCs/>
                <w:color w:val="000000" w:themeColor="text1"/>
                <w:lang w:val="en-GB"/>
              </w:rPr>
              <w:t>r</w:t>
            </w:r>
            <w:r w:rsidR="009546D5" w:rsidRPr="009E4C9D">
              <w:rPr>
                <w:rFonts w:ascii="Arial" w:hAnsi="Arial" w:cs="Arial"/>
                <w:i/>
                <w:iCs/>
                <w:color w:val="000000" w:themeColor="text1"/>
                <w:lang w:val="en-GB"/>
              </w:rPr>
              <w:t xml:space="preserve"> </w:t>
            </w:r>
            <w:r w:rsidR="000F5D77" w:rsidRPr="009E4C9D">
              <w:rPr>
                <w:rFonts w:ascii="Arial" w:hAnsi="Arial" w:cs="Arial"/>
                <w:i/>
                <w:iCs/>
                <w:color w:val="000000" w:themeColor="text1"/>
                <w:lang w:val="en-GB"/>
              </w:rPr>
              <w:t>form</w:t>
            </w:r>
            <w:r w:rsidR="00D73925" w:rsidRPr="009E4C9D">
              <w:rPr>
                <w:rFonts w:ascii="Arial" w:hAnsi="Arial" w:cs="Arial"/>
                <w:i/>
                <w:iCs/>
                <w:color w:val="000000" w:themeColor="text1"/>
                <w:lang w:val="en-GB"/>
              </w:rPr>
              <w:t>s to be used by bidders</w:t>
            </w:r>
            <w:r w:rsidR="00973636" w:rsidRPr="009E4C9D">
              <w:rPr>
                <w:rFonts w:ascii="Arial" w:hAnsi="Arial" w:cs="Arial"/>
                <w:i/>
                <w:iCs/>
                <w:color w:val="000000" w:themeColor="text1"/>
                <w:lang w:val="en-GB"/>
              </w:rPr>
              <w:t xml:space="preserve">; </w:t>
            </w:r>
          </w:p>
        </w:tc>
      </w:tr>
      <w:tr w:rsidR="00973636" w:rsidRPr="009E4C9D" w14:paraId="55B49A2A" w14:textId="77777777" w:rsidTr="00A841BA">
        <w:trPr>
          <w:trHeight w:val="502"/>
        </w:trPr>
        <w:tc>
          <w:tcPr>
            <w:tcW w:w="1439" w:type="dxa"/>
            <w:shd w:val="clear" w:color="auto" w:fill="auto"/>
            <w:tcMar>
              <w:top w:w="0" w:type="dxa"/>
              <w:left w:w="0" w:type="dxa"/>
              <w:bottom w:w="0" w:type="dxa"/>
              <w:right w:w="0" w:type="dxa"/>
            </w:tcMar>
          </w:tcPr>
          <w:p w14:paraId="3CD9111B" w14:textId="77777777" w:rsidR="00973636" w:rsidRPr="009E4C9D" w:rsidRDefault="00D73925" w:rsidP="00973636">
            <w:pPr>
              <w:widowControl w:val="0"/>
              <w:autoSpaceDE w:val="0"/>
              <w:ind w:right="-20"/>
              <w:rPr>
                <w:rFonts w:ascii="Arial" w:hAnsi="Arial" w:cs="Arial"/>
                <w:i/>
                <w:iCs/>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11</w:t>
            </w:r>
          </w:p>
        </w:tc>
        <w:tc>
          <w:tcPr>
            <w:tcW w:w="40" w:type="dxa"/>
            <w:shd w:val="clear" w:color="auto" w:fill="auto"/>
            <w:tcMar>
              <w:top w:w="0" w:type="dxa"/>
              <w:left w:w="0" w:type="dxa"/>
              <w:bottom w:w="0" w:type="dxa"/>
              <w:right w:w="0" w:type="dxa"/>
            </w:tcMar>
          </w:tcPr>
          <w:p w14:paraId="6E7205C2"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2753D239" w14:textId="0827E3D9" w:rsidR="00973636" w:rsidRPr="009E4C9D" w:rsidRDefault="00D73925" w:rsidP="00D73925">
            <w:pPr>
              <w:widowControl w:val="0"/>
              <w:autoSpaceDE w:val="0"/>
              <w:jc w:val="both"/>
              <w:rPr>
                <w:rFonts w:ascii="Arial" w:hAnsi="Arial" w:cs="Arial"/>
                <w:i/>
                <w:iCs/>
                <w:color w:val="000000" w:themeColor="text1"/>
                <w:lang w:val="en-GB"/>
              </w:rPr>
            </w:pPr>
            <w:r w:rsidRPr="009E4C9D">
              <w:rPr>
                <w:rFonts w:ascii="Arial" w:hAnsi="Arial" w:cs="Arial"/>
                <w:i/>
                <w:iCs/>
                <w:color w:val="000000" w:themeColor="text1"/>
                <w:lang w:val="en-GB"/>
              </w:rPr>
              <w:t>Integrity charter</w:t>
            </w:r>
            <w:r w:rsidR="00973636" w:rsidRPr="009E4C9D">
              <w:rPr>
                <w:rFonts w:ascii="Arial" w:hAnsi="Arial" w:cs="Arial"/>
                <w:i/>
                <w:iCs/>
                <w:color w:val="000000" w:themeColor="text1"/>
                <w:lang w:val="en-GB"/>
              </w:rPr>
              <w:t xml:space="preserve">; </w:t>
            </w:r>
          </w:p>
        </w:tc>
      </w:tr>
      <w:tr w:rsidR="00973636" w:rsidRPr="00B04F08" w14:paraId="77AC4EA0" w14:textId="77777777" w:rsidTr="00A841BA">
        <w:trPr>
          <w:trHeight w:val="502"/>
        </w:trPr>
        <w:tc>
          <w:tcPr>
            <w:tcW w:w="1439" w:type="dxa"/>
            <w:shd w:val="clear" w:color="auto" w:fill="auto"/>
            <w:tcMar>
              <w:top w:w="0" w:type="dxa"/>
              <w:left w:w="0" w:type="dxa"/>
              <w:bottom w:w="0" w:type="dxa"/>
              <w:right w:w="0" w:type="dxa"/>
            </w:tcMar>
          </w:tcPr>
          <w:p w14:paraId="0C8B25B6" w14:textId="77777777" w:rsidR="00973636" w:rsidRPr="009E4C9D" w:rsidRDefault="00D73925" w:rsidP="00973636">
            <w:pPr>
              <w:widowControl w:val="0"/>
              <w:autoSpaceDE w:val="0"/>
              <w:ind w:right="-20"/>
              <w:rPr>
                <w:rFonts w:ascii="Arial" w:hAnsi="Arial" w:cs="Arial"/>
                <w:i/>
                <w:iCs/>
                <w:color w:val="000000" w:themeColor="text1"/>
                <w:lang w:val="en-GB"/>
              </w:rPr>
            </w:pPr>
            <w:r w:rsidRPr="009E4C9D">
              <w:rPr>
                <w:rFonts w:ascii="Arial" w:hAnsi="Arial" w:cs="Arial"/>
                <w:i/>
                <w:iCs/>
                <w:color w:val="000000" w:themeColor="text1"/>
                <w:lang w:val="en-GB"/>
              </w:rPr>
              <w:t xml:space="preserve">Document No. </w:t>
            </w:r>
            <w:r w:rsidR="00973636" w:rsidRPr="009E4C9D">
              <w:rPr>
                <w:rFonts w:ascii="Arial" w:hAnsi="Arial" w:cs="Arial"/>
                <w:i/>
                <w:iCs/>
                <w:color w:val="000000" w:themeColor="text1"/>
                <w:lang w:val="en-GB"/>
              </w:rPr>
              <w:t>12</w:t>
            </w:r>
          </w:p>
        </w:tc>
        <w:tc>
          <w:tcPr>
            <w:tcW w:w="40" w:type="dxa"/>
            <w:shd w:val="clear" w:color="auto" w:fill="auto"/>
            <w:tcMar>
              <w:top w:w="0" w:type="dxa"/>
              <w:left w:w="0" w:type="dxa"/>
              <w:bottom w:w="0" w:type="dxa"/>
              <w:right w:w="0" w:type="dxa"/>
            </w:tcMar>
          </w:tcPr>
          <w:p w14:paraId="51327289"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1760CD2F" w14:textId="0208BB87" w:rsidR="00973636" w:rsidRPr="009E4C9D" w:rsidRDefault="005372D8" w:rsidP="00D16FDA">
            <w:pPr>
              <w:widowControl w:val="0"/>
              <w:autoSpaceDE w:val="0"/>
              <w:jc w:val="both"/>
              <w:rPr>
                <w:rFonts w:ascii="Arial" w:hAnsi="Arial" w:cs="Arial"/>
                <w:i/>
                <w:iCs/>
                <w:color w:val="000000" w:themeColor="text1"/>
                <w:lang w:val="en-GB"/>
              </w:rPr>
            </w:pPr>
            <w:r>
              <w:rPr>
                <w:rFonts w:ascii="Arial" w:hAnsi="Arial" w:cs="Arial"/>
                <w:i/>
                <w:iCs/>
                <w:color w:val="000000" w:themeColor="text1"/>
                <w:lang w:val="en-GB"/>
              </w:rPr>
              <w:t xml:space="preserve">Commitment </w:t>
            </w:r>
            <w:r w:rsidR="00D73925" w:rsidRPr="009E4C9D">
              <w:rPr>
                <w:rFonts w:ascii="Arial" w:hAnsi="Arial" w:cs="Arial"/>
                <w:i/>
                <w:iCs/>
                <w:color w:val="000000" w:themeColor="text1"/>
                <w:lang w:val="en-GB"/>
              </w:rPr>
              <w:t xml:space="preserve"> State</w:t>
            </w:r>
            <w:r w:rsidR="00D4468E" w:rsidRPr="00CF639F">
              <w:rPr>
                <w:iCs/>
                <w:noProof/>
                <w:sz w:val="28"/>
                <w:szCs w:val="26"/>
              </w:rPr>
              <w:drawing>
                <wp:anchor distT="0" distB="0" distL="114300" distR="114300" simplePos="0" relativeHeight="251668992" behindDoc="1" locked="0" layoutInCell="1" allowOverlap="1" wp14:anchorId="240ED295" wp14:editId="67B15BDF">
                  <wp:simplePos x="0" y="0"/>
                  <wp:positionH relativeFrom="column">
                    <wp:posOffset>-3175</wp:posOffset>
                  </wp:positionH>
                  <wp:positionV relativeFrom="paragraph">
                    <wp:posOffset>2540</wp:posOffset>
                  </wp:positionV>
                  <wp:extent cx="2628900" cy="1924050"/>
                  <wp:effectExtent l="0" t="0" r="0" b="0"/>
                  <wp:wrapNone/>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73925" w:rsidRPr="009E4C9D">
              <w:rPr>
                <w:rFonts w:ascii="Arial" w:hAnsi="Arial" w:cs="Arial"/>
                <w:i/>
                <w:iCs/>
                <w:color w:val="000000" w:themeColor="text1"/>
                <w:lang w:val="en-GB"/>
              </w:rPr>
              <w:t xml:space="preserve">ment </w:t>
            </w:r>
            <w:r w:rsidR="00D16FDA" w:rsidRPr="009E4C9D">
              <w:rPr>
                <w:rFonts w:ascii="Arial" w:hAnsi="Arial" w:cs="Arial"/>
                <w:i/>
                <w:iCs/>
                <w:color w:val="000000" w:themeColor="text1"/>
                <w:lang w:val="en-GB"/>
              </w:rPr>
              <w:t>to Comply with</w:t>
            </w:r>
            <w:r w:rsidR="00D73925" w:rsidRPr="009E4C9D">
              <w:rPr>
                <w:rFonts w:ascii="Arial" w:hAnsi="Arial" w:cs="Arial"/>
                <w:i/>
                <w:iCs/>
                <w:color w:val="000000" w:themeColor="text1"/>
                <w:lang w:val="en-GB"/>
              </w:rPr>
              <w:t xml:space="preserve"> Env</w:t>
            </w:r>
            <w:r w:rsidR="00D16FDA" w:rsidRPr="009E4C9D">
              <w:rPr>
                <w:rFonts w:ascii="Arial" w:hAnsi="Arial" w:cs="Arial"/>
                <w:i/>
                <w:iCs/>
                <w:color w:val="000000" w:themeColor="text1"/>
                <w:lang w:val="en-GB"/>
              </w:rPr>
              <w:t>ironmental and Social Clauses</w:t>
            </w:r>
            <w:r w:rsidR="00973636" w:rsidRPr="009E4C9D">
              <w:rPr>
                <w:rFonts w:ascii="Arial" w:hAnsi="Arial" w:cs="Arial"/>
                <w:i/>
                <w:iCs/>
                <w:color w:val="000000" w:themeColor="text1"/>
                <w:lang w:val="en-GB"/>
              </w:rPr>
              <w:t xml:space="preserve">; </w:t>
            </w:r>
          </w:p>
        </w:tc>
      </w:tr>
      <w:tr w:rsidR="00973636" w:rsidRPr="00B04F08" w14:paraId="510E0E21" w14:textId="77777777" w:rsidTr="00A841BA">
        <w:trPr>
          <w:trHeight w:val="540"/>
        </w:trPr>
        <w:tc>
          <w:tcPr>
            <w:tcW w:w="1439" w:type="dxa"/>
            <w:shd w:val="clear" w:color="auto" w:fill="auto"/>
            <w:tcMar>
              <w:top w:w="0" w:type="dxa"/>
              <w:left w:w="0" w:type="dxa"/>
              <w:bottom w:w="0" w:type="dxa"/>
              <w:right w:w="0" w:type="dxa"/>
            </w:tcMar>
          </w:tcPr>
          <w:p w14:paraId="28514610" w14:textId="49F504BB" w:rsidR="00973636" w:rsidRPr="009E4C9D" w:rsidRDefault="00D73925" w:rsidP="00D73925">
            <w:pPr>
              <w:widowControl w:val="0"/>
              <w:autoSpaceDE w:val="0"/>
              <w:ind w:right="-20"/>
              <w:rPr>
                <w:rFonts w:ascii="Arial" w:hAnsi="Arial" w:cs="Arial"/>
                <w:i/>
                <w:iCs/>
                <w:color w:val="000000" w:themeColor="text1"/>
                <w:lang w:val="en-GB"/>
              </w:rPr>
            </w:pPr>
            <w:r w:rsidRPr="009E4C9D">
              <w:rPr>
                <w:rFonts w:ascii="Arial" w:hAnsi="Arial" w:cs="Arial"/>
                <w:i/>
                <w:iCs/>
                <w:color w:val="000000" w:themeColor="text1"/>
                <w:lang w:val="en-GB"/>
              </w:rPr>
              <w:t xml:space="preserve">Document </w:t>
            </w:r>
            <w:r w:rsidRPr="009E4C9D">
              <w:rPr>
                <w:rFonts w:ascii="Arial" w:hAnsi="Arial" w:cs="Arial"/>
                <w:i/>
                <w:color w:val="000000" w:themeColor="text1"/>
                <w:lang w:val="en-GB"/>
              </w:rPr>
              <w:t>No</w:t>
            </w:r>
            <w:r w:rsidR="00804ACE" w:rsidRPr="009E4C9D">
              <w:rPr>
                <w:rFonts w:ascii="Arial" w:hAnsi="Arial" w:cs="Arial"/>
                <w:i/>
                <w:color w:val="000000" w:themeColor="text1"/>
                <w:lang w:val="en-GB"/>
              </w:rPr>
              <w:t>. 13</w:t>
            </w:r>
          </w:p>
        </w:tc>
        <w:tc>
          <w:tcPr>
            <w:tcW w:w="40" w:type="dxa"/>
            <w:shd w:val="clear" w:color="auto" w:fill="auto"/>
            <w:tcMar>
              <w:top w:w="0" w:type="dxa"/>
              <w:left w:w="0" w:type="dxa"/>
              <w:bottom w:w="0" w:type="dxa"/>
              <w:right w:w="0" w:type="dxa"/>
            </w:tcMar>
          </w:tcPr>
          <w:p w14:paraId="50F9AA0E"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14FDB78D" w14:textId="53E664CC" w:rsidR="00973636" w:rsidRPr="009E4C9D" w:rsidRDefault="002A0787" w:rsidP="00973636">
            <w:pPr>
              <w:widowControl w:val="0"/>
              <w:tabs>
                <w:tab w:val="left" w:pos="1660"/>
              </w:tabs>
              <w:autoSpaceDE w:val="0"/>
              <w:ind w:right="128"/>
              <w:jc w:val="both"/>
              <w:rPr>
                <w:rFonts w:ascii="Arial" w:hAnsi="Arial" w:cs="Arial"/>
                <w:i/>
                <w:iCs/>
                <w:color w:val="000000" w:themeColor="text1"/>
                <w:lang w:val="en-GB"/>
              </w:rPr>
            </w:pPr>
            <w:r w:rsidRPr="009E4C9D">
              <w:rPr>
                <w:rFonts w:ascii="Arial" w:hAnsi="Arial" w:cs="Arial"/>
                <w:i/>
                <w:color w:val="000000" w:themeColor="text1"/>
                <w:lang w:val="en-GB"/>
              </w:rPr>
              <w:t>Visa of maturity</w:t>
            </w:r>
            <w:r w:rsidR="00804ACE" w:rsidRPr="009E4C9D">
              <w:rPr>
                <w:rFonts w:ascii="Arial" w:hAnsi="Arial" w:cs="Arial"/>
                <w:i/>
                <w:color w:val="000000" w:themeColor="text1"/>
                <w:lang w:val="en-GB"/>
              </w:rPr>
              <w:t xml:space="preserve"> or any other proof of preliminary studies to be</w:t>
            </w:r>
            <w:r w:rsidR="005372D8">
              <w:rPr>
                <w:rFonts w:ascii="Arial" w:hAnsi="Arial" w:cs="Arial"/>
                <w:i/>
                <w:color w:val="000000" w:themeColor="text1"/>
                <w:lang w:val="en-GB"/>
              </w:rPr>
              <w:t xml:space="preserve"> filled</w:t>
            </w:r>
            <w:r w:rsidR="00804ACE" w:rsidRPr="009E4C9D">
              <w:rPr>
                <w:rFonts w:ascii="Arial" w:hAnsi="Arial" w:cs="Arial"/>
                <w:i/>
                <w:color w:val="000000" w:themeColor="text1"/>
                <w:lang w:val="en-GB"/>
              </w:rPr>
              <w:t xml:space="preserve"> by the Project Owner or the Delegated Project Owner</w:t>
            </w:r>
            <w:r w:rsidR="00973636" w:rsidRPr="009E4C9D">
              <w:rPr>
                <w:rFonts w:ascii="Arial" w:hAnsi="Arial" w:cs="Arial"/>
                <w:i/>
                <w:iCs/>
                <w:color w:val="000000" w:themeColor="text1"/>
                <w:lang w:val="en-GB"/>
              </w:rPr>
              <w:t>;</w:t>
            </w:r>
          </w:p>
          <w:p w14:paraId="6477553E" w14:textId="77777777" w:rsidR="00973636" w:rsidRPr="009E4C9D" w:rsidRDefault="00973636" w:rsidP="00973636">
            <w:pPr>
              <w:widowControl w:val="0"/>
              <w:autoSpaceDE w:val="0"/>
              <w:ind w:right="-20"/>
              <w:rPr>
                <w:rFonts w:ascii="Arial" w:hAnsi="Arial" w:cs="Arial"/>
                <w:i/>
                <w:iCs/>
                <w:color w:val="000000" w:themeColor="text1"/>
                <w:sz w:val="10"/>
                <w:lang w:val="en-GB"/>
              </w:rPr>
            </w:pPr>
          </w:p>
        </w:tc>
      </w:tr>
      <w:tr w:rsidR="00973636" w:rsidRPr="009E4C9D" w14:paraId="0C39CC29" w14:textId="77777777" w:rsidTr="00A841BA">
        <w:trPr>
          <w:trHeight w:val="1658"/>
        </w:trPr>
        <w:tc>
          <w:tcPr>
            <w:tcW w:w="1439" w:type="dxa"/>
            <w:shd w:val="clear" w:color="auto" w:fill="auto"/>
            <w:tcMar>
              <w:top w:w="0" w:type="dxa"/>
              <w:left w:w="0" w:type="dxa"/>
              <w:bottom w:w="0" w:type="dxa"/>
              <w:right w:w="0" w:type="dxa"/>
            </w:tcMar>
          </w:tcPr>
          <w:p w14:paraId="2D8CB100" w14:textId="77777777" w:rsidR="00973636" w:rsidRPr="009E4C9D" w:rsidRDefault="00D73925" w:rsidP="00D73925">
            <w:pPr>
              <w:widowControl w:val="0"/>
              <w:autoSpaceDE w:val="0"/>
              <w:ind w:right="-20"/>
              <w:rPr>
                <w:rFonts w:ascii="Arial" w:hAnsi="Arial" w:cs="Arial"/>
                <w:i/>
                <w:iCs/>
                <w:color w:val="000000" w:themeColor="text1"/>
                <w:lang w:val="en-GB"/>
              </w:rPr>
            </w:pPr>
            <w:r w:rsidRPr="009E4C9D">
              <w:rPr>
                <w:rFonts w:ascii="Arial" w:hAnsi="Arial" w:cs="Arial"/>
                <w:i/>
                <w:iCs/>
                <w:color w:val="000000" w:themeColor="text1"/>
                <w:lang w:val="en-GB"/>
              </w:rPr>
              <w:t>Document  No</w:t>
            </w:r>
            <w:r w:rsidR="00804ACE" w:rsidRPr="009E4C9D">
              <w:rPr>
                <w:rFonts w:ascii="Arial" w:hAnsi="Arial" w:cs="Arial"/>
                <w:i/>
                <w:iCs/>
                <w:color w:val="000000" w:themeColor="text1"/>
                <w:lang w:val="en-GB"/>
              </w:rPr>
              <w:t>. 14</w:t>
            </w:r>
          </w:p>
          <w:p w14:paraId="50A13413" w14:textId="77777777" w:rsidR="00144976" w:rsidRPr="009E4C9D" w:rsidRDefault="00144976" w:rsidP="00D73925">
            <w:pPr>
              <w:widowControl w:val="0"/>
              <w:autoSpaceDE w:val="0"/>
              <w:ind w:right="-20"/>
              <w:rPr>
                <w:rFonts w:ascii="Arial" w:hAnsi="Arial" w:cs="Arial"/>
                <w:i/>
                <w:iCs/>
                <w:color w:val="000000" w:themeColor="text1"/>
                <w:lang w:val="en-GB"/>
              </w:rPr>
            </w:pPr>
          </w:p>
          <w:p w14:paraId="2B9FC43A" w14:textId="77777777" w:rsidR="00144976" w:rsidRPr="009E4C9D" w:rsidRDefault="00144976" w:rsidP="00D73925">
            <w:pPr>
              <w:widowControl w:val="0"/>
              <w:autoSpaceDE w:val="0"/>
              <w:ind w:right="-20"/>
              <w:rPr>
                <w:rFonts w:ascii="Arial" w:hAnsi="Arial" w:cs="Arial"/>
                <w:i/>
                <w:iCs/>
                <w:color w:val="000000" w:themeColor="text1"/>
                <w:lang w:val="en-GB"/>
              </w:rPr>
            </w:pPr>
          </w:p>
          <w:p w14:paraId="2340E354" w14:textId="048F7EB0" w:rsidR="00144976" w:rsidRPr="009E4C9D" w:rsidRDefault="00144976" w:rsidP="00D73925">
            <w:pPr>
              <w:widowControl w:val="0"/>
              <w:autoSpaceDE w:val="0"/>
              <w:ind w:right="-20"/>
              <w:rPr>
                <w:rFonts w:ascii="Arial" w:hAnsi="Arial" w:cs="Arial"/>
                <w:i/>
                <w:color w:val="000000" w:themeColor="text1"/>
                <w:lang w:val="en-GB"/>
              </w:rPr>
            </w:pPr>
            <w:r w:rsidRPr="009E4C9D">
              <w:rPr>
                <w:rFonts w:ascii="Arial" w:hAnsi="Arial" w:cs="Arial"/>
                <w:i/>
                <w:iCs/>
                <w:color w:val="000000" w:themeColor="text1"/>
                <w:lang w:val="en-GB"/>
              </w:rPr>
              <w:t>Document No. 15</w:t>
            </w:r>
          </w:p>
        </w:tc>
        <w:tc>
          <w:tcPr>
            <w:tcW w:w="40" w:type="dxa"/>
            <w:shd w:val="clear" w:color="auto" w:fill="auto"/>
            <w:tcMar>
              <w:top w:w="0" w:type="dxa"/>
              <w:left w:w="0" w:type="dxa"/>
              <w:bottom w:w="0" w:type="dxa"/>
              <w:right w:w="0" w:type="dxa"/>
            </w:tcMar>
          </w:tcPr>
          <w:p w14:paraId="0B5DD11B" w14:textId="77777777" w:rsidR="00973636" w:rsidRPr="009E4C9D" w:rsidRDefault="00973636" w:rsidP="00973636">
            <w:pPr>
              <w:widowControl w:val="0"/>
              <w:autoSpaceDE w:val="0"/>
              <w:ind w:left="55" w:right="-20"/>
              <w:rPr>
                <w:rFonts w:ascii="Arial" w:hAnsi="Arial" w:cs="Arial"/>
                <w:i/>
                <w:iCs/>
                <w:color w:val="000000" w:themeColor="text1"/>
                <w:lang w:val="en-GB"/>
              </w:rPr>
            </w:pPr>
            <w:r w:rsidRPr="009E4C9D">
              <w:rPr>
                <w:rFonts w:ascii="Arial" w:hAnsi="Arial" w:cs="Arial"/>
                <w:i/>
                <w:iCs/>
                <w:color w:val="000000" w:themeColor="text1"/>
                <w:lang w:val="en-GB"/>
              </w:rPr>
              <w:t>:</w:t>
            </w:r>
          </w:p>
        </w:tc>
        <w:tc>
          <w:tcPr>
            <w:tcW w:w="8740" w:type="dxa"/>
            <w:shd w:val="clear" w:color="auto" w:fill="auto"/>
            <w:tcMar>
              <w:top w:w="0" w:type="dxa"/>
              <w:left w:w="0" w:type="dxa"/>
              <w:bottom w:w="0" w:type="dxa"/>
              <w:right w:w="0" w:type="dxa"/>
            </w:tcMar>
          </w:tcPr>
          <w:p w14:paraId="79DCA43E" w14:textId="1F61927B" w:rsidR="00144976" w:rsidRPr="009E4C9D" w:rsidRDefault="00804ACE" w:rsidP="00973636">
            <w:pPr>
              <w:widowControl w:val="0"/>
              <w:autoSpaceDE w:val="0"/>
              <w:spacing w:before="98"/>
              <w:ind w:right="-307"/>
              <w:rPr>
                <w:rFonts w:ascii="Arial" w:hAnsi="Arial" w:cs="Arial"/>
                <w:i/>
                <w:iCs/>
                <w:color w:val="000000" w:themeColor="text1"/>
                <w:lang w:val="en-GB"/>
              </w:rPr>
            </w:pPr>
            <w:r w:rsidRPr="009E4C9D">
              <w:rPr>
                <w:rFonts w:ascii="Arial" w:hAnsi="Arial" w:cs="Arial"/>
                <w:i/>
                <w:iCs/>
                <w:color w:val="000000" w:themeColor="text1"/>
                <w:lang w:val="en-GB"/>
              </w:rPr>
              <w:t xml:space="preserve">The list of banking </w:t>
            </w:r>
            <w:r w:rsidR="001939D8" w:rsidRPr="009E4C9D">
              <w:rPr>
                <w:rFonts w:ascii="Arial" w:hAnsi="Arial" w:cs="Arial"/>
                <w:i/>
                <w:iCs/>
                <w:color w:val="000000" w:themeColor="text1"/>
                <w:lang w:val="en-GB"/>
              </w:rPr>
              <w:t>institutions</w:t>
            </w:r>
            <w:r w:rsidRPr="009E4C9D">
              <w:rPr>
                <w:rFonts w:ascii="Arial" w:hAnsi="Arial" w:cs="Arial"/>
                <w:i/>
                <w:iCs/>
                <w:color w:val="000000" w:themeColor="text1"/>
                <w:lang w:val="en-GB"/>
              </w:rPr>
              <w:t xml:space="preserve"> and financial bodies authorised by the Minister of Finance to issue bonds for public contracts</w:t>
            </w:r>
            <w:r w:rsidR="00973636" w:rsidRPr="009E4C9D">
              <w:rPr>
                <w:rFonts w:ascii="Arial" w:hAnsi="Arial" w:cs="Arial"/>
                <w:i/>
                <w:iCs/>
                <w:color w:val="000000" w:themeColor="text1"/>
                <w:lang w:val="en-GB"/>
              </w:rPr>
              <w:t>,</w:t>
            </w:r>
            <w:r w:rsidRPr="009E4C9D">
              <w:rPr>
                <w:rFonts w:ascii="Arial" w:hAnsi="Arial" w:cs="Arial"/>
                <w:i/>
                <w:iCs/>
                <w:color w:val="000000" w:themeColor="text1"/>
                <w:lang w:val="en-GB"/>
              </w:rPr>
              <w:t xml:space="preserve"> to be inserted by the </w:t>
            </w:r>
            <w:r w:rsidR="00973636" w:rsidRPr="009E4C9D">
              <w:rPr>
                <w:rFonts w:ascii="Arial" w:hAnsi="Arial" w:cs="Arial"/>
                <w:i/>
                <w:iCs/>
                <w:color w:val="000000" w:themeColor="text1"/>
                <w:lang w:val="en-GB"/>
              </w:rPr>
              <w:t>(</w:t>
            </w:r>
            <w:r w:rsidRPr="009E4C9D">
              <w:rPr>
                <w:rFonts w:ascii="Arial" w:hAnsi="Arial" w:cs="Arial"/>
                <w:i/>
                <w:color w:val="000000" w:themeColor="text1"/>
                <w:lang w:val="en-GB"/>
              </w:rPr>
              <w:t xml:space="preserve">Project Owner </w:t>
            </w:r>
            <w:r w:rsidR="005372D8">
              <w:rPr>
                <w:rFonts w:ascii="Arial" w:hAnsi="Arial" w:cs="Arial"/>
                <w:i/>
                <w:color w:val="000000" w:themeColor="text1"/>
                <w:lang w:val="en-GB"/>
              </w:rPr>
              <w:t>or t</w:t>
            </w:r>
            <w:r w:rsidRPr="009E4C9D">
              <w:rPr>
                <w:rFonts w:ascii="Arial" w:hAnsi="Arial" w:cs="Arial"/>
                <w:i/>
                <w:color w:val="000000" w:themeColor="text1"/>
                <w:lang w:val="en-GB"/>
              </w:rPr>
              <w:t>he Delegated Project Owner</w:t>
            </w:r>
            <w:r w:rsidR="00144976" w:rsidRPr="009E4C9D">
              <w:rPr>
                <w:rFonts w:ascii="Arial" w:hAnsi="Arial" w:cs="Arial"/>
                <w:i/>
                <w:iCs/>
                <w:color w:val="000000" w:themeColor="text1"/>
                <w:lang w:val="en-GB"/>
              </w:rPr>
              <w:t>);</w:t>
            </w:r>
          </w:p>
          <w:p w14:paraId="3A54E1AD" w14:textId="77777777" w:rsidR="00144976" w:rsidRPr="009E4C9D" w:rsidRDefault="00144976" w:rsidP="00973636">
            <w:pPr>
              <w:widowControl w:val="0"/>
              <w:autoSpaceDE w:val="0"/>
              <w:spacing w:before="98"/>
              <w:ind w:right="-307"/>
              <w:rPr>
                <w:rFonts w:ascii="Arial" w:hAnsi="Arial" w:cs="Arial"/>
                <w:i/>
                <w:iCs/>
                <w:color w:val="000000" w:themeColor="text1"/>
                <w:sz w:val="4"/>
                <w:lang w:val="en-GB"/>
              </w:rPr>
            </w:pPr>
          </w:p>
          <w:p w14:paraId="03ED3052" w14:textId="21E3C6F8" w:rsidR="00144976" w:rsidRPr="009E4C9D" w:rsidRDefault="00144976" w:rsidP="00973636">
            <w:pPr>
              <w:widowControl w:val="0"/>
              <w:autoSpaceDE w:val="0"/>
              <w:spacing w:before="98"/>
              <w:ind w:right="-307"/>
              <w:rPr>
                <w:rFonts w:ascii="Arial" w:hAnsi="Arial" w:cs="Arial"/>
                <w:i/>
                <w:iCs/>
                <w:color w:val="000000" w:themeColor="text1"/>
                <w:lang w:val="en-GB"/>
              </w:rPr>
            </w:pPr>
            <w:r w:rsidRPr="009E4C9D">
              <w:rPr>
                <w:rFonts w:ascii="Arial" w:hAnsi="Arial" w:cs="Arial"/>
                <w:i/>
                <w:iCs/>
                <w:color w:val="000000" w:themeColor="text1"/>
                <w:lang w:val="en-GB"/>
              </w:rPr>
              <w:t>Online bidding procedure</w:t>
            </w:r>
          </w:p>
          <w:p w14:paraId="0A9188CD" w14:textId="77777777" w:rsidR="00973636" w:rsidRPr="009E4C9D" w:rsidRDefault="00973636" w:rsidP="00973636">
            <w:pPr>
              <w:widowControl w:val="0"/>
              <w:autoSpaceDE w:val="0"/>
              <w:spacing w:before="98"/>
              <w:ind w:right="-307"/>
              <w:rPr>
                <w:rFonts w:ascii="Arial" w:hAnsi="Arial" w:cs="Arial"/>
                <w:i/>
                <w:color w:val="000000" w:themeColor="text1"/>
                <w:lang w:val="en-GB"/>
              </w:rPr>
            </w:pPr>
          </w:p>
        </w:tc>
      </w:tr>
    </w:tbl>
    <w:p w14:paraId="01314C31" w14:textId="77777777" w:rsidR="00ED6AB1" w:rsidRPr="009E4C9D" w:rsidRDefault="00ED6AB1" w:rsidP="00973636">
      <w:pPr>
        <w:widowControl w:val="0"/>
        <w:autoSpaceDE w:val="0"/>
        <w:spacing w:after="120"/>
        <w:jc w:val="both"/>
        <w:rPr>
          <w:rFonts w:ascii="Arial" w:hAnsi="Arial" w:cs="Arial"/>
          <w:i/>
          <w:color w:val="000000" w:themeColor="text1"/>
          <w:u w:val="single"/>
          <w:lang w:val="en-GB"/>
        </w:rPr>
      </w:pPr>
    </w:p>
    <w:p w14:paraId="2059F067" w14:textId="28DB844B" w:rsidR="00973636" w:rsidRPr="009E4C9D" w:rsidRDefault="00973636" w:rsidP="000E7398">
      <w:pPr>
        <w:widowControl w:val="0"/>
        <w:autoSpaceDE w:val="0"/>
        <w:spacing w:after="120" w:line="360" w:lineRule="auto"/>
        <w:jc w:val="both"/>
        <w:rPr>
          <w:rFonts w:ascii="Arial" w:hAnsi="Arial" w:cs="Arial"/>
          <w:i/>
          <w:color w:val="000000" w:themeColor="text1"/>
          <w:lang w:val="en-GB"/>
        </w:rPr>
      </w:pPr>
      <w:r w:rsidRPr="009E4C9D">
        <w:rPr>
          <w:rFonts w:ascii="Arial" w:hAnsi="Arial" w:cs="Arial"/>
          <w:i/>
          <w:color w:val="000000" w:themeColor="text1"/>
          <w:u w:val="single"/>
          <w:lang w:val="en-GB"/>
        </w:rPr>
        <w:t>[</w:t>
      </w:r>
      <w:r w:rsidRPr="009E4C9D">
        <w:rPr>
          <w:rFonts w:ascii="Arial" w:hAnsi="Arial" w:cs="Arial"/>
          <w:b/>
          <w:i/>
          <w:color w:val="000000" w:themeColor="text1"/>
          <w:u w:val="single"/>
          <w:lang w:val="en-GB"/>
        </w:rPr>
        <w:t>N.B</w:t>
      </w:r>
      <w:r w:rsidRPr="009E4C9D">
        <w:rPr>
          <w:rFonts w:ascii="Arial" w:hAnsi="Arial" w:cs="Arial"/>
          <w:i/>
          <w:color w:val="000000" w:themeColor="text1"/>
          <w:lang w:val="en-GB"/>
        </w:rPr>
        <w:t xml:space="preserve">: </w:t>
      </w:r>
      <w:r w:rsidR="003D1CE4" w:rsidRPr="009E4C9D">
        <w:rPr>
          <w:rFonts w:ascii="Arial" w:hAnsi="Arial" w:cs="Arial"/>
          <w:i/>
          <w:lang w:val="en-GB"/>
        </w:rPr>
        <w:t xml:space="preserve">This facilitation document designed by the Public Contracts Regulatory Body and </w:t>
      </w:r>
      <w:r w:rsidR="005372D8">
        <w:rPr>
          <w:rFonts w:ascii="Arial" w:hAnsi="Arial" w:cs="Arial"/>
          <w:i/>
          <w:lang w:val="en-GB"/>
        </w:rPr>
        <w:t xml:space="preserve">put into </w:t>
      </w:r>
      <w:r w:rsidR="003D1CE4" w:rsidRPr="009E4C9D">
        <w:rPr>
          <w:rFonts w:ascii="Arial" w:hAnsi="Arial" w:cs="Arial"/>
          <w:i/>
          <w:lang w:val="en-GB"/>
        </w:rPr>
        <w:t>force by the Authority in charge of Public Contracts</w:t>
      </w:r>
      <w:r w:rsidR="003D1CE4" w:rsidRPr="009E4C9D">
        <w:rPr>
          <w:rFonts w:ascii="Arial" w:hAnsi="Arial" w:cs="Arial"/>
          <w:i/>
          <w:color w:val="000000" w:themeColor="text1"/>
          <w:lang w:val="en-GB"/>
        </w:rPr>
        <w:t xml:space="preserve"> </w:t>
      </w:r>
      <w:r w:rsidR="003D1CE4" w:rsidRPr="009E4C9D">
        <w:rPr>
          <w:rFonts w:ascii="Arial" w:hAnsi="Arial" w:cs="Arial"/>
          <w:i/>
          <w:lang w:val="en-GB"/>
        </w:rPr>
        <w:t>shall be considered as a</w:t>
      </w:r>
      <w:r w:rsidR="0026738C" w:rsidRPr="009E4C9D">
        <w:rPr>
          <w:rFonts w:ascii="Arial" w:hAnsi="Arial" w:cs="Arial"/>
          <w:i/>
          <w:lang w:val="en-GB"/>
        </w:rPr>
        <w:t xml:space="preserve">n </w:t>
      </w:r>
      <w:r w:rsidR="005372D8">
        <w:rPr>
          <w:rFonts w:ascii="Arial" w:hAnsi="Arial" w:cs="Arial"/>
          <w:i/>
          <w:lang w:val="en-GB"/>
        </w:rPr>
        <w:t>ou</w:t>
      </w:r>
      <w:r w:rsidR="0026738C" w:rsidRPr="009E4C9D">
        <w:rPr>
          <w:rFonts w:ascii="Arial" w:hAnsi="Arial" w:cs="Arial"/>
          <w:i/>
          <w:lang w:val="en-GB"/>
        </w:rPr>
        <w:t>tline</w:t>
      </w:r>
      <w:r w:rsidR="003D1CE4" w:rsidRPr="009E4C9D">
        <w:rPr>
          <w:rFonts w:ascii="Arial" w:hAnsi="Arial" w:cs="Arial"/>
          <w:i/>
          <w:lang w:val="en-GB"/>
        </w:rPr>
        <w:t xml:space="preserve"> aimed at </w:t>
      </w:r>
      <w:r w:rsidR="005372D8">
        <w:rPr>
          <w:rFonts w:ascii="Arial" w:hAnsi="Arial" w:cs="Arial"/>
          <w:i/>
          <w:lang w:val="en-GB"/>
        </w:rPr>
        <w:t>helping</w:t>
      </w:r>
      <w:r w:rsidR="003D1CE4" w:rsidRPr="009E4C9D">
        <w:rPr>
          <w:rFonts w:ascii="Arial" w:hAnsi="Arial" w:cs="Arial"/>
          <w:i/>
          <w:lang w:val="en-GB"/>
        </w:rPr>
        <w:t xml:space="preserve"> the Project Owner (PO) or the Delegated Project Owner (DPO) in the </w:t>
      </w:r>
      <w:r w:rsidR="00AC3082">
        <w:rPr>
          <w:rFonts w:ascii="Arial" w:hAnsi="Arial" w:cs="Arial"/>
          <w:i/>
          <w:lang w:val="en-GB"/>
        </w:rPr>
        <w:t>preparation</w:t>
      </w:r>
      <w:r w:rsidR="003D1CE4" w:rsidRPr="009E4C9D">
        <w:rPr>
          <w:rFonts w:ascii="Arial" w:hAnsi="Arial" w:cs="Arial"/>
          <w:i/>
          <w:lang w:val="en-GB"/>
        </w:rPr>
        <w:t xml:space="preserve"> of their Tender</w:t>
      </w:r>
      <w:r w:rsidR="005372D8">
        <w:rPr>
          <w:rFonts w:ascii="Arial" w:hAnsi="Arial" w:cs="Arial"/>
          <w:i/>
          <w:lang w:val="en-GB"/>
        </w:rPr>
        <w:t xml:space="preserve"> files</w:t>
      </w:r>
      <w:r w:rsidRPr="009E4C9D">
        <w:rPr>
          <w:rFonts w:ascii="Arial" w:hAnsi="Arial" w:cs="Arial"/>
          <w:i/>
          <w:color w:val="000000" w:themeColor="text1"/>
          <w:lang w:val="en-GB"/>
        </w:rPr>
        <w:t>.</w:t>
      </w:r>
    </w:p>
    <w:p w14:paraId="3568590A" w14:textId="740B39E1" w:rsidR="00973636" w:rsidRPr="009E4C9D" w:rsidRDefault="003D1CE4" w:rsidP="000E7398">
      <w:pPr>
        <w:widowControl w:val="0"/>
        <w:autoSpaceDE w:val="0"/>
        <w:spacing w:after="120" w:line="360" w:lineRule="auto"/>
        <w:jc w:val="both"/>
        <w:rPr>
          <w:rFonts w:ascii="Arial" w:hAnsi="Arial" w:cs="Arial"/>
          <w:i/>
          <w:lang w:val="en-GB"/>
        </w:rPr>
      </w:pPr>
      <w:r w:rsidRPr="009E4C9D">
        <w:rPr>
          <w:rFonts w:ascii="Arial" w:hAnsi="Arial" w:cs="Arial"/>
          <w:i/>
          <w:lang w:val="en-GB"/>
        </w:rPr>
        <w:t xml:space="preserve">For its </w:t>
      </w:r>
      <w:r w:rsidR="001A0B32" w:rsidRPr="009E4C9D">
        <w:rPr>
          <w:rFonts w:ascii="Arial" w:hAnsi="Arial" w:cs="Arial"/>
          <w:i/>
          <w:lang w:val="en-GB"/>
        </w:rPr>
        <w:t>proper</w:t>
      </w:r>
      <w:r w:rsidRPr="009E4C9D">
        <w:rPr>
          <w:rFonts w:ascii="Arial" w:hAnsi="Arial" w:cs="Arial"/>
          <w:i/>
          <w:lang w:val="en-GB"/>
        </w:rPr>
        <w:t xml:space="preserve"> use, it is imperative to refer to the footnotes and to examples contained in it. It is available at the Public Contracts Regulatory Agency (ARMP) headquarters and in its Regional </w:t>
      </w:r>
      <w:r w:rsidR="00D52D53">
        <w:rPr>
          <w:rFonts w:ascii="Arial" w:hAnsi="Arial" w:cs="Arial"/>
          <w:i/>
          <w:lang w:val="en-GB"/>
        </w:rPr>
        <w:t>Centers</w:t>
      </w:r>
      <w:r w:rsidR="00D52D53">
        <w:rPr>
          <w:rFonts w:ascii="Arial" w:hAnsi="Arial" w:cs="Arial"/>
          <w:i/>
          <w:color w:val="000000" w:themeColor="text1"/>
          <w:lang w:val="en-GB"/>
        </w:rPr>
        <w:t xml:space="preserve"> and on </w:t>
      </w:r>
      <w:hyperlink r:id="rId10" w:history="1">
        <w:r w:rsidR="00DA6B39" w:rsidRPr="00DA6B39">
          <w:rPr>
            <w:rStyle w:val="Lienhypertexte"/>
            <w:rFonts w:ascii="Arial" w:hAnsi="Arial" w:cs="Arial"/>
            <w:b/>
            <w:bCs/>
            <w:i/>
            <w:lang w:val="en-GB"/>
          </w:rPr>
          <w:t>http://www.publiccontracts.cm</w:t>
        </w:r>
      </w:hyperlink>
      <w:r w:rsidR="00DA6B39" w:rsidRPr="00DA6B39">
        <w:rPr>
          <w:rFonts w:ascii="Arial" w:hAnsi="Arial" w:cs="Arial"/>
          <w:b/>
          <w:bCs/>
          <w:i/>
          <w:color w:val="000000" w:themeColor="text1"/>
          <w:lang w:val="en-GB"/>
        </w:rPr>
        <w:t xml:space="preserve"> and </w:t>
      </w:r>
      <w:hyperlink r:id="rId11" w:history="1">
        <w:r w:rsidR="00DA6B39" w:rsidRPr="00DA6B39">
          <w:rPr>
            <w:rStyle w:val="Lienhypertexte"/>
            <w:rFonts w:ascii="Arial" w:hAnsi="Arial" w:cs="Arial"/>
            <w:b/>
            <w:bCs/>
            <w:i/>
            <w:lang w:val="en-GB"/>
          </w:rPr>
          <w:t>www.armp.cm</w:t>
        </w:r>
      </w:hyperlink>
      <w:r w:rsidR="00DA6B39">
        <w:rPr>
          <w:rFonts w:ascii="Arial" w:hAnsi="Arial" w:cs="Arial"/>
          <w:i/>
          <w:color w:val="000000" w:themeColor="text1"/>
          <w:lang w:val="en-GB"/>
        </w:rPr>
        <w:t xml:space="preserve"> </w:t>
      </w:r>
      <w:r w:rsidR="00D52D53">
        <w:rPr>
          <w:rFonts w:ascii="Arial" w:hAnsi="Arial" w:cs="Arial"/>
          <w:i/>
          <w:color w:val="000000" w:themeColor="text1"/>
          <w:lang w:val="en-GB"/>
        </w:rPr>
        <w:t>electronic platforms</w:t>
      </w:r>
      <w:r w:rsidR="00DA6B39">
        <w:rPr>
          <w:rFonts w:ascii="Arial" w:hAnsi="Arial" w:cs="Arial"/>
          <w:i/>
          <w:color w:val="000000" w:themeColor="text1"/>
          <w:lang w:val="en-GB"/>
        </w:rPr>
        <w:t>.</w:t>
      </w:r>
      <w:r w:rsidR="00AE739F">
        <w:rPr>
          <w:rFonts w:ascii="Arial" w:hAnsi="Arial" w:cs="Arial"/>
          <w:i/>
          <w:color w:val="000000" w:themeColor="text1"/>
          <w:lang w:val="en-GB"/>
        </w:rPr>
        <w:t xml:space="preserve"> </w:t>
      </w:r>
    </w:p>
    <w:p w14:paraId="7F2CA241" w14:textId="77777777" w:rsidR="00973636" w:rsidRPr="009E4C9D" w:rsidRDefault="003D1CE4" w:rsidP="000E7398">
      <w:pPr>
        <w:widowControl w:val="0"/>
        <w:autoSpaceDE w:val="0"/>
        <w:spacing w:after="120" w:line="360" w:lineRule="auto"/>
        <w:jc w:val="both"/>
        <w:rPr>
          <w:rFonts w:ascii="Arial" w:hAnsi="Arial" w:cs="Arial"/>
          <w:lang w:val="en-GB"/>
        </w:rPr>
      </w:pPr>
      <w:r w:rsidRPr="009E4C9D">
        <w:rPr>
          <w:rFonts w:ascii="Arial" w:hAnsi="Arial" w:cs="Arial"/>
          <w:i/>
          <w:lang w:val="en-GB"/>
        </w:rPr>
        <w:t>After inserting the specific details at the indicated positions and deletion of non-appropriate alternative provisions, the document can be used once the Project Owner or the Delegated Project Owner is ensured of the absence of contradiction or conflict between clauses.</w:t>
      </w:r>
    </w:p>
    <w:p w14:paraId="6E599EB5" w14:textId="7031F289" w:rsidR="003D1CE4" w:rsidRPr="009E4C9D" w:rsidRDefault="003D1CE4" w:rsidP="000E7398">
      <w:pPr>
        <w:widowControl w:val="0"/>
        <w:autoSpaceDE w:val="0"/>
        <w:spacing w:after="120" w:line="360" w:lineRule="auto"/>
        <w:jc w:val="both"/>
        <w:rPr>
          <w:rFonts w:ascii="Arial" w:hAnsi="Arial" w:cs="Arial"/>
          <w:lang w:val="en-GB"/>
        </w:rPr>
      </w:pPr>
      <w:r w:rsidRPr="009E4C9D">
        <w:rPr>
          <w:rFonts w:ascii="Arial" w:hAnsi="Arial" w:cs="Arial"/>
          <w:i/>
          <w:lang w:val="en-GB"/>
        </w:rPr>
        <w:t xml:space="preserve">The general instructions </w:t>
      </w:r>
      <w:r w:rsidR="00366E3A" w:rsidRPr="009E4C9D">
        <w:rPr>
          <w:rFonts w:ascii="Arial" w:hAnsi="Arial" w:cs="Arial"/>
          <w:i/>
          <w:lang w:val="en-GB"/>
        </w:rPr>
        <w:t>that</w:t>
      </w:r>
      <w:r w:rsidRPr="009E4C9D">
        <w:rPr>
          <w:rFonts w:ascii="Arial" w:hAnsi="Arial" w:cs="Arial"/>
          <w:i/>
          <w:lang w:val="en-GB"/>
        </w:rPr>
        <w:t xml:space="preserve"> follow shall be respected by the users of this document: </w:t>
      </w:r>
    </w:p>
    <w:p w14:paraId="7F2A72C5" w14:textId="07A25F0E" w:rsidR="00973636" w:rsidRPr="009E4C9D" w:rsidRDefault="00973636" w:rsidP="000E7398">
      <w:pPr>
        <w:widowControl w:val="0"/>
        <w:autoSpaceDE w:val="0"/>
        <w:spacing w:after="120" w:line="360" w:lineRule="auto"/>
        <w:jc w:val="both"/>
        <w:rPr>
          <w:rFonts w:ascii="Arial" w:hAnsi="Arial" w:cs="Arial"/>
          <w:color w:val="000000" w:themeColor="text1"/>
          <w:lang w:val="en-GB"/>
        </w:rPr>
      </w:pPr>
      <w:r w:rsidRPr="009E4C9D">
        <w:rPr>
          <w:rFonts w:ascii="Arial" w:hAnsi="Arial" w:cs="Arial"/>
          <w:b/>
          <w:i/>
          <w:iCs/>
          <w:color w:val="000000" w:themeColor="text1"/>
          <w:lang w:val="en-GB"/>
        </w:rPr>
        <w:t>a.</w:t>
      </w:r>
      <w:r w:rsidRPr="009E4C9D">
        <w:rPr>
          <w:rFonts w:ascii="Arial" w:hAnsi="Arial" w:cs="Arial"/>
          <w:i/>
          <w:iCs/>
          <w:color w:val="000000" w:themeColor="text1"/>
          <w:lang w:val="en-GB"/>
        </w:rPr>
        <w:t xml:space="preserve"> </w:t>
      </w:r>
      <w:r w:rsidR="003D1CE4" w:rsidRPr="009E4C9D">
        <w:rPr>
          <w:rFonts w:ascii="Arial" w:hAnsi="Arial" w:cs="Arial"/>
          <w:i/>
          <w:lang w:val="en-GB"/>
        </w:rPr>
        <w:t xml:space="preserve">Particular information such as the name of the Project Owner or the Delegated Project Owner, or the address for the withdrawal of the Tender File (TF) shall be filled in the </w:t>
      </w:r>
      <w:r w:rsidR="004A3A28" w:rsidRPr="009E4C9D">
        <w:rPr>
          <w:rFonts w:ascii="Arial" w:hAnsi="Arial" w:cs="Arial"/>
          <w:i/>
          <w:lang w:val="en-GB"/>
        </w:rPr>
        <w:t>Tender Notice and the Special Regulation of the Invitation to Tender (</w:t>
      </w:r>
      <w:r w:rsidR="002E182F">
        <w:rPr>
          <w:rFonts w:ascii="Arial" w:hAnsi="Arial" w:cs="Arial"/>
          <w:i/>
          <w:lang w:val="en-GB"/>
        </w:rPr>
        <w:t>RPAO</w:t>
      </w:r>
      <w:r w:rsidR="004A3A28" w:rsidRPr="009E4C9D">
        <w:rPr>
          <w:rFonts w:ascii="Arial" w:hAnsi="Arial" w:cs="Arial"/>
          <w:i/>
          <w:lang w:val="en-GB"/>
        </w:rPr>
        <w:t xml:space="preserve">). </w:t>
      </w:r>
      <w:r w:rsidR="003D1CE4" w:rsidRPr="009E4C9D">
        <w:rPr>
          <w:rFonts w:ascii="Arial" w:hAnsi="Arial" w:cs="Arial"/>
          <w:i/>
          <w:lang w:val="en-GB"/>
        </w:rPr>
        <w:t>The final document shall not include</w:t>
      </w:r>
      <w:r w:rsidR="002E182F">
        <w:rPr>
          <w:rFonts w:ascii="Arial" w:hAnsi="Arial" w:cs="Arial"/>
          <w:i/>
          <w:lang w:val="en-GB"/>
        </w:rPr>
        <w:t xml:space="preserve"> blank spaces</w:t>
      </w:r>
      <w:r w:rsidR="003D1CE4" w:rsidRPr="009E4C9D">
        <w:rPr>
          <w:rFonts w:ascii="Arial" w:hAnsi="Arial" w:cs="Arial"/>
          <w:i/>
          <w:lang w:val="en-GB"/>
        </w:rPr>
        <w:t xml:space="preserve"> nor alternative provision</w:t>
      </w:r>
      <w:r w:rsidRPr="009E4C9D">
        <w:rPr>
          <w:rFonts w:ascii="Arial" w:hAnsi="Arial" w:cs="Arial"/>
          <w:i/>
          <w:iCs/>
          <w:color w:val="000000" w:themeColor="text1"/>
          <w:lang w:val="en-GB"/>
        </w:rPr>
        <w:t>.</w:t>
      </w:r>
    </w:p>
    <w:p w14:paraId="1A81FADC" w14:textId="08050527" w:rsidR="004A3A28" w:rsidRPr="009E4C9D" w:rsidRDefault="00973636" w:rsidP="000E7398">
      <w:pPr>
        <w:widowControl w:val="0"/>
        <w:autoSpaceDE w:val="0"/>
        <w:spacing w:after="120" w:line="360" w:lineRule="auto"/>
        <w:jc w:val="both"/>
        <w:rPr>
          <w:rFonts w:ascii="Arial" w:hAnsi="Arial" w:cs="Arial"/>
          <w:lang w:val="en-GB"/>
        </w:rPr>
      </w:pPr>
      <w:r w:rsidRPr="009E4C9D">
        <w:rPr>
          <w:rFonts w:ascii="Arial" w:hAnsi="Arial" w:cs="Arial"/>
          <w:b/>
          <w:i/>
          <w:iCs/>
          <w:color w:val="000000" w:themeColor="text1"/>
          <w:lang w:val="en-GB"/>
        </w:rPr>
        <w:t>b.</w:t>
      </w:r>
      <w:r w:rsidRPr="009E4C9D">
        <w:rPr>
          <w:rFonts w:ascii="Arial" w:hAnsi="Arial" w:cs="Arial"/>
          <w:i/>
          <w:iCs/>
          <w:color w:val="000000" w:themeColor="text1"/>
          <w:lang w:val="en-GB"/>
        </w:rPr>
        <w:t xml:space="preserve"> </w:t>
      </w:r>
      <w:r w:rsidR="004A3A28" w:rsidRPr="009E4C9D">
        <w:rPr>
          <w:rFonts w:ascii="Arial" w:hAnsi="Arial" w:cs="Arial"/>
          <w:i/>
          <w:lang w:val="en-GB"/>
        </w:rPr>
        <w:t xml:space="preserve">The footnotes or </w:t>
      </w:r>
      <w:r w:rsidR="002E182F">
        <w:rPr>
          <w:rFonts w:ascii="Arial" w:hAnsi="Arial" w:cs="Arial"/>
          <w:i/>
          <w:lang w:val="en-GB"/>
        </w:rPr>
        <w:t xml:space="preserve">in </w:t>
      </w:r>
      <w:r w:rsidR="004A3A28" w:rsidRPr="009E4C9D">
        <w:rPr>
          <w:rFonts w:ascii="Arial" w:hAnsi="Arial" w:cs="Arial"/>
          <w:i/>
          <w:lang w:val="en-GB"/>
        </w:rPr>
        <w:t>italic</w:t>
      </w:r>
      <w:r w:rsidR="002E182F">
        <w:rPr>
          <w:rFonts w:ascii="Arial" w:hAnsi="Arial" w:cs="Arial"/>
          <w:i/>
          <w:lang w:val="en-GB"/>
        </w:rPr>
        <w:t>s</w:t>
      </w:r>
      <w:r w:rsidR="004A3A28" w:rsidRPr="009E4C9D">
        <w:rPr>
          <w:rFonts w:ascii="Arial" w:hAnsi="Arial" w:cs="Arial"/>
          <w:i/>
          <w:lang w:val="en-GB"/>
        </w:rPr>
        <w:t xml:space="preserve"> inserted in the Tender Notice, the </w:t>
      </w:r>
      <w:r w:rsidR="002E182F">
        <w:rPr>
          <w:rFonts w:ascii="Arial" w:hAnsi="Arial" w:cs="Arial"/>
          <w:i/>
          <w:lang w:val="en-GB"/>
        </w:rPr>
        <w:t>RPAO</w:t>
      </w:r>
      <w:r w:rsidR="004A3A28" w:rsidRPr="009E4C9D">
        <w:rPr>
          <w:rFonts w:ascii="Arial" w:hAnsi="Arial" w:cs="Arial"/>
          <w:i/>
          <w:lang w:val="en-GB"/>
        </w:rPr>
        <w:t xml:space="preserve"> and the SAC, </w:t>
      </w:r>
      <w:r w:rsidR="002E182F">
        <w:rPr>
          <w:rFonts w:ascii="Arial" w:hAnsi="Arial" w:cs="Arial"/>
          <w:i/>
          <w:lang w:val="en-GB"/>
        </w:rPr>
        <w:t xml:space="preserve">Delivery Schedule, the Price Schedule, </w:t>
      </w:r>
      <w:r w:rsidR="004A3A28" w:rsidRPr="009E4C9D">
        <w:rPr>
          <w:rFonts w:ascii="Arial" w:hAnsi="Arial" w:cs="Arial"/>
          <w:i/>
          <w:lang w:val="en-GB"/>
        </w:rPr>
        <w:t xml:space="preserve">the Detailed Estimates represent instructions or guides to be followed by the PO or the DPO. They shall not be included in the final document; </w:t>
      </w:r>
    </w:p>
    <w:p w14:paraId="0781972D" w14:textId="77777777" w:rsidR="00973636" w:rsidRPr="009E4C9D" w:rsidRDefault="00973636" w:rsidP="000E7398">
      <w:pPr>
        <w:widowControl w:val="0"/>
        <w:tabs>
          <w:tab w:val="left" w:pos="1160"/>
          <w:tab w:val="left" w:pos="2860"/>
          <w:tab w:val="left" w:pos="3860"/>
          <w:tab w:val="left" w:pos="4740"/>
          <w:tab w:val="left" w:pos="5200"/>
          <w:tab w:val="left" w:pos="6180"/>
          <w:tab w:val="left" w:pos="6720"/>
          <w:tab w:val="left" w:pos="7280"/>
          <w:tab w:val="left" w:pos="8480"/>
          <w:tab w:val="left" w:pos="9220"/>
          <w:tab w:val="left" w:pos="10420"/>
        </w:tabs>
        <w:autoSpaceDE w:val="0"/>
        <w:spacing w:after="120" w:line="360" w:lineRule="auto"/>
        <w:jc w:val="both"/>
        <w:rPr>
          <w:rFonts w:ascii="Arial" w:hAnsi="Arial" w:cs="Arial"/>
          <w:color w:val="000000" w:themeColor="text1"/>
          <w:lang w:val="en-GB"/>
        </w:rPr>
      </w:pPr>
      <w:r w:rsidRPr="009E4C9D">
        <w:rPr>
          <w:rFonts w:ascii="Arial" w:hAnsi="Arial" w:cs="Arial"/>
          <w:b/>
          <w:i/>
          <w:iCs/>
          <w:color w:val="000000" w:themeColor="text1"/>
          <w:lang w:val="en-GB"/>
        </w:rPr>
        <w:t xml:space="preserve">c. </w:t>
      </w:r>
      <w:r w:rsidR="00B67EB7" w:rsidRPr="009E4C9D">
        <w:rPr>
          <w:rFonts w:ascii="Arial" w:hAnsi="Arial" w:cs="Arial"/>
          <w:i/>
          <w:lang w:val="en-GB"/>
        </w:rPr>
        <w:t>The footnotes inserted in the forms subject of Document No. 10 to be filled by the Bidder shall be preserved because they contain instructions for the latter</w:t>
      </w:r>
      <w:r w:rsidRPr="009E4C9D">
        <w:rPr>
          <w:rFonts w:ascii="Arial" w:hAnsi="Arial" w:cs="Arial"/>
          <w:i/>
          <w:iCs/>
          <w:color w:val="000000" w:themeColor="text1"/>
          <w:lang w:val="en-GB"/>
        </w:rPr>
        <w:t>.</w:t>
      </w:r>
      <w:r w:rsidR="00B67EB7" w:rsidRPr="009E4C9D">
        <w:rPr>
          <w:rFonts w:ascii="Arial" w:hAnsi="Arial" w:cs="Arial"/>
          <w:i/>
          <w:iCs/>
          <w:color w:val="000000" w:themeColor="text1"/>
          <w:lang w:val="en-GB"/>
        </w:rPr>
        <w:t xml:space="preserve"> </w:t>
      </w:r>
    </w:p>
    <w:p w14:paraId="1191573E" w14:textId="786FB113" w:rsidR="00973636" w:rsidRPr="009E4C9D" w:rsidRDefault="00D4468E" w:rsidP="000E7398">
      <w:pPr>
        <w:widowControl w:val="0"/>
        <w:autoSpaceDE w:val="0"/>
        <w:spacing w:after="120" w:line="360" w:lineRule="auto"/>
        <w:jc w:val="both"/>
        <w:rPr>
          <w:rFonts w:ascii="Arial" w:hAnsi="Arial" w:cs="Arial"/>
          <w:color w:val="000000" w:themeColor="text1"/>
          <w:lang w:val="en-GB"/>
        </w:rPr>
      </w:pPr>
      <w:r w:rsidRPr="00CF639F">
        <w:rPr>
          <w:iCs/>
          <w:noProof/>
          <w:sz w:val="28"/>
          <w:szCs w:val="26"/>
        </w:rPr>
        <w:drawing>
          <wp:anchor distT="0" distB="0" distL="114300" distR="114300" simplePos="0" relativeHeight="251671040" behindDoc="1" locked="0" layoutInCell="1" allowOverlap="1" wp14:anchorId="345569CF" wp14:editId="50D57149">
            <wp:simplePos x="0" y="0"/>
            <wp:positionH relativeFrom="column">
              <wp:posOffset>693420</wp:posOffset>
            </wp:positionH>
            <wp:positionV relativeFrom="paragraph">
              <wp:posOffset>201930</wp:posOffset>
            </wp:positionV>
            <wp:extent cx="2628900" cy="1924050"/>
            <wp:effectExtent l="0" t="0" r="0" b="0"/>
            <wp:wrapNone/>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73636" w:rsidRPr="009E4C9D">
        <w:rPr>
          <w:rFonts w:ascii="Arial" w:hAnsi="Arial" w:cs="Arial"/>
          <w:b/>
          <w:i/>
          <w:iCs/>
          <w:color w:val="000000" w:themeColor="text1"/>
          <w:lang w:val="en-GB"/>
        </w:rPr>
        <w:t>d.</w:t>
      </w:r>
      <w:r w:rsidR="00973636" w:rsidRPr="009E4C9D">
        <w:rPr>
          <w:rFonts w:ascii="Arial" w:hAnsi="Arial" w:cs="Arial"/>
          <w:i/>
          <w:iCs/>
          <w:color w:val="000000" w:themeColor="text1"/>
          <w:lang w:val="en-GB"/>
        </w:rPr>
        <w:t xml:space="preserve"> </w:t>
      </w:r>
      <w:r w:rsidR="00B67EB7" w:rsidRPr="009E4C9D">
        <w:rPr>
          <w:rFonts w:ascii="Arial" w:hAnsi="Arial" w:cs="Arial"/>
          <w:i/>
          <w:lang w:val="en-GB"/>
        </w:rPr>
        <w:t>The criteria for the qualification of bidders and for the bids evaluation, as well as the various evaluation method</w:t>
      </w:r>
      <w:r w:rsidR="002E182F">
        <w:rPr>
          <w:rFonts w:ascii="Arial" w:hAnsi="Arial" w:cs="Arial"/>
          <w:i/>
          <w:lang w:val="en-GB"/>
        </w:rPr>
        <w:t>s</w:t>
      </w:r>
      <w:r w:rsidR="00B67EB7" w:rsidRPr="009E4C9D">
        <w:rPr>
          <w:rFonts w:ascii="Arial" w:hAnsi="Arial" w:cs="Arial"/>
          <w:i/>
          <w:lang w:val="en-GB"/>
        </w:rPr>
        <w:t xml:space="preserve"> presented in the General Regulation </w:t>
      </w:r>
      <w:r w:rsidR="007341D2" w:rsidRPr="009E4C9D">
        <w:rPr>
          <w:rFonts w:ascii="Arial" w:hAnsi="Arial" w:cs="Arial"/>
          <w:i/>
          <w:lang w:val="en-GB"/>
        </w:rPr>
        <w:t>governing</w:t>
      </w:r>
      <w:r w:rsidR="00B67EB7" w:rsidRPr="009E4C9D">
        <w:rPr>
          <w:rFonts w:ascii="Arial" w:hAnsi="Arial" w:cs="Arial"/>
          <w:i/>
          <w:lang w:val="en-GB"/>
        </w:rPr>
        <w:t xml:space="preserve"> </w:t>
      </w:r>
      <w:r w:rsidR="002E182F">
        <w:rPr>
          <w:rFonts w:ascii="Arial" w:hAnsi="Arial" w:cs="Arial"/>
          <w:i/>
          <w:lang w:val="en-GB"/>
        </w:rPr>
        <w:t xml:space="preserve">the </w:t>
      </w:r>
      <w:r w:rsidR="00B67EB7" w:rsidRPr="009E4C9D">
        <w:rPr>
          <w:rFonts w:ascii="Arial" w:hAnsi="Arial" w:cs="Arial"/>
          <w:i/>
          <w:lang w:val="en-GB"/>
        </w:rPr>
        <w:t>Invitation to Tender (</w:t>
      </w:r>
      <w:r w:rsidR="002E182F">
        <w:rPr>
          <w:rFonts w:ascii="Arial" w:hAnsi="Arial" w:cs="Arial"/>
          <w:i/>
          <w:lang w:val="en-GB"/>
        </w:rPr>
        <w:t>RGAO</w:t>
      </w:r>
      <w:r w:rsidR="00B67EB7" w:rsidRPr="009E4C9D">
        <w:rPr>
          <w:rFonts w:ascii="Arial" w:hAnsi="Arial" w:cs="Arial"/>
          <w:i/>
          <w:lang w:val="en-GB"/>
        </w:rPr>
        <w:t xml:space="preserve">) shall be the subject of a </w:t>
      </w:r>
      <w:r w:rsidR="007341D2" w:rsidRPr="009E4C9D">
        <w:rPr>
          <w:rFonts w:ascii="Arial" w:hAnsi="Arial" w:cs="Arial"/>
          <w:i/>
          <w:lang w:val="en-GB"/>
        </w:rPr>
        <w:t>deep</w:t>
      </w:r>
      <w:r w:rsidR="00B67EB7" w:rsidRPr="009E4C9D">
        <w:rPr>
          <w:rFonts w:ascii="Arial" w:hAnsi="Arial" w:cs="Arial"/>
          <w:i/>
          <w:lang w:val="en-GB"/>
        </w:rPr>
        <w:t xml:space="preserve"> </w:t>
      </w:r>
      <w:r w:rsidR="002E182F">
        <w:rPr>
          <w:rFonts w:ascii="Arial" w:hAnsi="Arial" w:cs="Arial"/>
          <w:i/>
          <w:lang w:val="en-GB"/>
        </w:rPr>
        <w:t>examination</w:t>
      </w:r>
      <w:r w:rsidR="00B67EB7" w:rsidRPr="009E4C9D">
        <w:rPr>
          <w:rFonts w:ascii="Arial" w:hAnsi="Arial" w:cs="Arial"/>
          <w:i/>
          <w:lang w:val="en-GB"/>
        </w:rPr>
        <w:t xml:space="preserve"> in view of retaining in the </w:t>
      </w:r>
      <w:r w:rsidR="00F01286">
        <w:rPr>
          <w:rFonts w:ascii="Arial" w:hAnsi="Arial" w:cs="Arial"/>
          <w:i/>
          <w:lang w:val="en-GB"/>
        </w:rPr>
        <w:t>RPAO</w:t>
      </w:r>
      <w:r w:rsidR="00B67EB7" w:rsidRPr="009E4C9D">
        <w:rPr>
          <w:rFonts w:ascii="Arial" w:hAnsi="Arial" w:cs="Arial"/>
          <w:i/>
          <w:lang w:val="en-GB"/>
        </w:rPr>
        <w:t xml:space="preserve"> those applicable to the </w:t>
      </w:r>
      <w:r w:rsidR="00F01286">
        <w:rPr>
          <w:rFonts w:ascii="Arial" w:hAnsi="Arial" w:cs="Arial"/>
          <w:i/>
          <w:lang w:val="en-GB"/>
        </w:rPr>
        <w:t xml:space="preserve">consultation </w:t>
      </w:r>
      <w:r w:rsidR="00B67EB7" w:rsidRPr="009E4C9D">
        <w:rPr>
          <w:rFonts w:ascii="Arial" w:hAnsi="Arial" w:cs="Arial"/>
          <w:i/>
          <w:lang w:val="en-GB"/>
        </w:rPr>
        <w:t>concerned.</w:t>
      </w:r>
    </w:p>
    <w:p w14:paraId="0FCC9A5A" w14:textId="77777777" w:rsidR="00973636" w:rsidRPr="009E4C9D" w:rsidRDefault="00973636" w:rsidP="00973636">
      <w:pPr>
        <w:widowControl w:val="0"/>
        <w:autoSpaceDE w:val="0"/>
        <w:jc w:val="both"/>
        <w:rPr>
          <w:rFonts w:ascii="Arial" w:hAnsi="Arial" w:cs="Arial"/>
          <w:i/>
          <w:iCs/>
          <w:color w:val="000000" w:themeColor="text1"/>
          <w:sz w:val="22"/>
          <w:szCs w:val="22"/>
          <w:lang w:val="en-GB"/>
        </w:rPr>
      </w:pPr>
    </w:p>
    <w:p w14:paraId="374A2458" w14:textId="77777777" w:rsidR="00973636" w:rsidRPr="009E4C9D" w:rsidRDefault="00973636" w:rsidP="00973636">
      <w:pPr>
        <w:widowControl w:val="0"/>
        <w:autoSpaceDE w:val="0"/>
        <w:spacing w:before="7" w:line="220" w:lineRule="exact"/>
        <w:rPr>
          <w:rFonts w:ascii="Arial" w:hAnsi="Arial" w:cs="Arial"/>
          <w:color w:val="000000" w:themeColor="text1"/>
          <w:sz w:val="22"/>
          <w:szCs w:val="22"/>
          <w:lang w:val="en-GB"/>
        </w:rPr>
      </w:pPr>
    </w:p>
    <w:p w14:paraId="32611FE8" w14:textId="77777777" w:rsidR="00973636" w:rsidRPr="009E4C9D" w:rsidRDefault="00973636" w:rsidP="00973636">
      <w:pPr>
        <w:widowControl w:val="0"/>
        <w:autoSpaceDE w:val="0"/>
        <w:ind w:left="454" w:right="95" w:hanging="340"/>
        <w:jc w:val="both"/>
        <w:rPr>
          <w:rFonts w:ascii="Arial" w:hAnsi="Arial" w:cs="Arial"/>
          <w:i/>
          <w:iCs/>
          <w:color w:val="000000" w:themeColor="text1"/>
          <w:sz w:val="22"/>
          <w:szCs w:val="22"/>
          <w:lang w:val="en-GB"/>
        </w:rPr>
      </w:pPr>
    </w:p>
    <w:p w14:paraId="3A715B7F" w14:textId="18240747" w:rsidR="001651BB" w:rsidRDefault="001651BB" w:rsidP="000E7398">
      <w:pPr>
        <w:widowControl w:val="0"/>
        <w:autoSpaceDE w:val="0"/>
        <w:spacing w:line="890" w:lineRule="exact"/>
        <w:ind w:right="-20"/>
        <w:rPr>
          <w:rFonts w:ascii="Arial" w:hAnsi="Arial" w:cs="Arial"/>
          <w:color w:val="000000" w:themeColor="text1"/>
          <w:lang w:val="en-GB"/>
        </w:rPr>
      </w:pPr>
    </w:p>
    <w:p w14:paraId="3937FD05" w14:textId="77777777" w:rsidR="000E7398" w:rsidRPr="009E4C9D" w:rsidRDefault="000E7398" w:rsidP="000E7398">
      <w:pPr>
        <w:widowControl w:val="0"/>
        <w:autoSpaceDE w:val="0"/>
        <w:spacing w:line="890" w:lineRule="exact"/>
        <w:ind w:right="-20"/>
        <w:rPr>
          <w:rFonts w:ascii="Arial" w:hAnsi="Arial" w:cs="Arial"/>
          <w:b/>
          <w:bCs/>
          <w:color w:val="000000" w:themeColor="text1"/>
          <w:spacing w:val="36"/>
          <w:w w:val="80"/>
          <w:position w:val="-1"/>
          <w:sz w:val="60"/>
          <w:szCs w:val="60"/>
          <w:highlight w:val="yellow"/>
          <w:lang w:val="en-GB"/>
        </w:rPr>
      </w:pPr>
    </w:p>
    <w:p w14:paraId="2578A37A" w14:textId="525FA608" w:rsidR="00973636" w:rsidRPr="00256E84" w:rsidRDefault="00973636" w:rsidP="00973636">
      <w:pPr>
        <w:widowControl w:val="0"/>
        <w:autoSpaceDE w:val="0"/>
        <w:spacing w:line="890" w:lineRule="exact"/>
        <w:ind w:right="-20"/>
        <w:jc w:val="center"/>
        <w:rPr>
          <w:rFonts w:ascii="Arial" w:hAnsi="Arial" w:cs="Arial"/>
          <w:b/>
          <w:color w:val="000000" w:themeColor="text1"/>
          <w:sz w:val="72"/>
          <w:lang w:val="en-GB"/>
        </w:rPr>
      </w:pPr>
      <w:r w:rsidRPr="00256E84">
        <w:rPr>
          <w:rFonts w:ascii="Arial" w:hAnsi="Arial" w:cs="Arial"/>
          <w:b/>
          <w:bCs/>
          <w:color w:val="000000" w:themeColor="text1"/>
          <w:spacing w:val="36"/>
          <w:w w:val="80"/>
          <w:position w:val="-1"/>
          <w:sz w:val="72"/>
          <w:lang w:val="en-GB"/>
        </w:rPr>
        <w:lastRenderedPageBreak/>
        <w:t xml:space="preserve">Table </w:t>
      </w:r>
      <w:r w:rsidR="00B67EB7" w:rsidRPr="00256E84">
        <w:rPr>
          <w:rFonts w:ascii="Arial" w:hAnsi="Arial" w:cs="Arial"/>
          <w:b/>
          <w:bCs/>
          <w:color w:val="000000" w:themeColor="text1"/>
          <w:spacing w:val="36"/>
          <w:w w:val="80"/>
          <w:position w:val="-1"/>
          <w:sz w:val="72"/>
          <w:lang w:val="en-GB"/>
        </w:rPr>
        <w:t>of contents</w:t>
      </w:r>
    </w:p>
    <w:p w14:paraId="2024472E" w14:textId="77777777" w:rsidR="00973636" w:rsidRPr="00256E84" w:rsidRDefault="00973636" w:rsidP="00973636">
      <w:pPr>
        <w:widowControl w:val="0"/>
        <w:autoSpaceDE w:val="0"/>
        <w:rPr>
          <w:rFonts w:ascii="Arial" w:hAnsi="Arial" w:cs="Arial"/>
          <w:b/>
          <w:color w:val="000000" w:themeColor="text1"/>
          <w:spacing w:val="36"/>
          <w:highlight w:val="yellow"/>
          <w:lang w:val="en-GB"/>
        </w:rPr>
      </w:pPr>
    </w:p>
    <w:p w14:paraId="2ACB6A9B" w14:textId="77777777" w:rsidR="00973636" w:rsidRPr="00256E84" w:rsidRDefault="00973636" w:rsidP="006F719B">
      <w:pPr>
        <w:widowControl w:val="0"/>
        <w:autoSpaceDE w:val="0"/>
        <w:spacing w:line="480" w:lineRule="auto"/>
        <w:rPr>
          <w:rFonts w:ascii="Arial" w:hAnsi="Arial" w:cs="Arial"/>
          <w:b/>
          <w:color w:val="000000" w:themeColor="text1"/>
          <w:spacing w:val="36"/>
          <w:highlight w:val="yellow"/>
          <w:lang w:val="en-GB"/>
        </w:rPr>
      </w:pPr>
    </w:p>
    <w:p w14:paraId="253318C8" w14:textId="77777777" w:rsidR="00B16A72" w:rsidRPr="00256E84" w:rsidRDefault="00B16A72" w:rsidP="00B16A72">
      <w:pPr>
        <w:spacing w:line="480" w:lineRule="auto"/>
        <w:jc w:val="both"/>
        <w:rPr>
          <w:rFonts w:ascii="Arial" w:hAnsi="Arial" w:cs="Arial"/>
          <w:b/>
          <w:lang w:val="en-GB"/>
        </w:rPr>
      </w:pPr>
      <w:bookmarkStart w:id="0" w:name="_Toc117587003"/>
      <w:bookmarkStart w:id="1" w:name="_Toc118200296"/>
      <w:r w:rsidRPr="00256E84">
        <w:rPr>
          <w:rFonts w:ascii="Arial" w:hAnsi="Arial" w:cs="Arial"/>
          <w:b/>
          <w:lang w:val="en-GB"/>
        </w:rPr>
        <w:t>Document No.</w:t>
      </w:r>
      <w:bookmarkStart w:id="2" w:name="_Toc390335361"/>
      <w:bookmarkStart w:id="3" w:name="_Toc390418120"/>
      <w:r w:rsidRPr="00256E84">
        <w:rPr>
          <w:rFonts w:ascii="Arial" w:hAnsi="Arial" w:cs="Arial"/>
          <w:b/>
          <w:lang w:val="en-GB"/>
        </w:rPr>
        <w:t xml:space="preserve"> 0. Letter of Invitation to Tend</w:t>
      </w:r>
      <w:bookmarkEnd w:id="2"/>
      <w:bookmarkEnd w:id="3"/>
      <w:r w:rsidRPr="00256E84">
        <w:rPr>
          <w:rFonts w:ascii="Arial" w:hAnsi="Arial" w:cs="Arial"/>
          <w:b/>
          <w:lang w:val="en-GB"/>
        </w:rPr>
        <w:t>er (where applicable)</w:t>
      </w:r>
      <w:bookmarkEnd w:id="0"/>
      <w:bookmarkEnd w:id="1"/>
      <w:r w:rsidRPr="00256E84">
        <w:rPr>
          <w:rFonts w:ascii="Arial" w:hAnsi="Arial" w:cs="Arial"/>
          <w:b/>
          <w:lang w:val="en-GB"/>
        </w:rPr>
        <w:t xml:space="preserve"> ………..…</w:t>
      </w:r>
      <w:r>
        <w:rPr>
          <w:rFonts w:ascii="Arial" w:hAnsi="Arial" w:cs="Arial"/>
          <w:b/>
          <w:lang w:val="en-GB"/>
        </w:rPr>
        <w:t>...</w:t>
      </w:r>
      <w:r w:rsidRPr="00256E84">
        <w:rPr>
          <w:rFonts w:ascii="Arial" w:hAnsi="Arial" w:cs="Arial"/>
          <w:b/>
          <w:lang w:val="en-GB"/>
        </w:rPr>
        <w:t>……… 6</w:t>
      </w:r>
    </w:p>
    <w:p w14:paraId="344A754B" w14:textId="77777777" w:rsidR="00B16A72" w:rsidRPr="00A552ED" w:rsidRDefault="00B16A72" w:rsidP="00B16A72">
      <w:pPr>
        <w:spacing w:line="480" w:lineRule="auto"/>
        <w:jc w:val="both"/>
        <w:rPr>
          <w:rFonts w:ascii="Arial" w:hAnsi="Arial" w:cs="Arial"/>
          <w:b/>
          <w:lang w:val="es-ES"/>
        </w:rPr>
      </w:pPr>
      <w:r w:rsidRPr="00A552ED">
        <w:rPr>
          <w:rFonts w:ascii="Arial" w:hAnsi="Arial" w:cs="Arial"/>
          <w:b/>
          <w:lang w:val="es-ES"/>
        </w:rPr>
        <w:t>Document No</w:t>
      </w:r>
      <w:bookmarkStart w:id="4" w:name="_Toc390335362"/>
      <w:bookmarkStart w:id="5" w:name="_Toc390418121"/>
      <w:bookmarkStart w:id="6" w:name="_Toc117587004"/>
      <w:bookmarkStart w:id="7" w:name="_Toc118200297"/>
      <w:r w:rsidRPr="00A552ED">
        <w:rPr>
          <w:rFonts w:ascii="Arial" w:hAnsi="Arial" w:cs="Arial"/>
          <w:b/>
          <w:lang w:val="es-ES"/>
        </w:rPr>
        <w:t>. 1. Tender Notice (</w:t>
      </w:r>
      <w:r>
        <w:rPr>
          <w:rFonts w:ascii="Arial" w:hAnsi="Arial" w:cs="Arial"/>
          <w:b/>
          <w:lang w:val="es-ES"/>
        </w:rPr>
        <w:t>TN</w:t>
      </w:r>
      <w:r w:rsidRPr="00A552ED">
        <w:rPr>
          <w:rFonts w:ascii="Arial" w:hAnsi="Arial" w:cs="Arial"/>
          <w:b/>
          <w:lang w:val="es-ES"/>
        </w:rPr>
        <w:t>)</w:t>
      </w:r>
      <w:bookmarkEnd w:id="4"/>
      <w:bookmarkEnd w:id="5"/>
      <w:bookmarkEnd w:id="6"/>
      <w:bookmarkEnd w:id="7"/>
      <w:r w:rsidRPr="00A552ED">
        <w:rPr>
          <w:rFonts w:ascii="Arial" w:hAnsi="Arial" w:cs="Arial"/>
          <w:b/>
          <w:lang w:val="es-ES"/>
        </w:rPr>
        <w:t xml:space="preserve"> …………………..……………………..…………. 10</w:t>
      </w:r>
    </w:p>
    <w:p w14:paraId="27828069" w14:textId="77777777" w:rsidR="00B16A72" w:rsidRPr="00256E84" w:rsidRDefault="00B16A72" w:rsidP="00B16A72">
      <w:pPr>
        <w:spacing w:line="480" w:lineRule="auto"/>
        <w:jc w:val="both"/>
        <w:rPr>
          <w:rFonts w:ascii="Arial" w:hAnsi="Arial" w:cs="Arial"/>
          <w:b/>
          <w:lang w:val="en-GB"/>
        </w:rPr>
      </w:pPr>
      <w:bookmarkStart w:id="8" w:name="_Toc390335363"/>
      <w:bookmarkStart w:id="9" w:name="_Toc390418122"/>
      <w:bookmarkStart w:id="10" w:name="_Toc117587005"/>
      <w:r w:rsidRPr="00256E84">
        <w:rPr>
          <w:rFonts w:ascii="Arial" w:hAnsi="Arial" w:cs="Arial"/>
          <w:b/>
          <w:lang w:val="en-GB"/>
        </w:rPr>
        <w:t>Document No.2. General Regulations</w:t>
      </w:r>
      <w:r>
        <w:rPr>
          <w:rFonts w:ascii="Arial" w:hAnsi="Arial" w:cs="Arial"/>
          <w:b/>
          <w:lang w:val="en-GB"/>
        </w:rPr>
        <w:t xml:space="preserve"> </w:t>
      </w:r>
      <w:r w:rsidRPr="00B16A72">
        <w:rPr>
          <w:rFonts w:ascii="Arial" w:hAnsi="Arial" w:cs="Arial"/>
          <w:b/>
          <w:lang w:val="en-US"/>
        </w:rPr>
        <w:t xml:space="preserve">governing </w:t>
      </w:r>
      <w:r>
        <w:rPr>
          <w:rFonts w:ascii="Arial" w:hAnsi="Arial" w:cs="Arial"/>
          <w:b/>
          <w:lang w:val="en-GB"/>
        </w:rPr>
        <w:t xml:space="preserve">the </w:t>
      </w:r>
      <w:r w:rsidRPr="00256E84">
        <w:rPr>
          <w:rFonts w:ascii="Arial" w:hAnsi="Arial" w:cs="Arial"/>
          <w:b/>
          <w:lang w:val="en-GB"/>
        </w:rPr>
        <w:t>Invitation to Tender</w:t>
      </w:r>
      <w:r>
        <w:rPr>
          <w:rFonts w:ascii="Arial" w:hAnsi="Arial" w:cs="Arial"/>
          <w:b/>
          <w:lang w:val="en-GB"/>
        </w:rPr>
        <w:t xml:space="preserve"> </w:t>
      </w:r>
      <w:r w:rsidRPr="00256E84">
        <w:rPr>
          <w:rFonts w:ascii="Arial" w:hAnsi="Arial" w:cs="Arial"/>
          <w:b/>
          <w:lang w:val="en-GB"/>
        </w:rPr>
        <w:t>(</w:t>
      </w:r>
      <w:r w:rsidRPr="00B16A72">
        <w:rPr>
          <w:rFonts w:ascii="Arial" w:hAnsi="Arial" w:cs="Arial"/>
          <w:b/>
          <w:lang w:val="en-US"/>
        </w:rPr>
        <w:t>GRIT</w:t>
      </w:r>
      <w:r w:rsidRPr="00256E84">
        <w:rPr>
          <w:rFonts w:ascii="Arial" w:hAnsi="Arial" w:cs="Arial"/>
          <w:b/>
          <w:lang w:val="en-GB"/>
        </w:rPr>
        <w:t>)</w:t>
      </w:r>
      <w:bookmarkEnd w:id="8"/>
      <w:bookmarkEnd w:id="9"/>
      <w:bookmarkEnd w:id="10"/>
      <w:r w:rsidRPr="00256E84">
        <w:rPr>
          <w:rFonts w:ascii="Arial" w:hAnsi="Arial" w:cs="Arial"/>
          <w:b/>
          <w:lang w:val="en-GB"/>
        </w:rPr>
        <w:t xml:space="preserve"> .………..………</w:t>
      </w:r>
      <w:r>
        <w:rPr>
          <w:rFonts w:ascii="Arial" w:hAnsi="Arial" w:cs="Arial"/>
          <w:b/>
          <w:lang w:val="en-GB"/>
        </w:rPr>
        <w:t>………………………………………………………………………………</w:t>
      </w:r>
      <w:r w:rsidRPr="00256E84">
        <w:rPr>
          <w:rFonts w:ascii="Arial" w:hAnsi="Arial" w:cs="Arial"/>
          <w:b/>
          <w:lang w:val="en-GB"/>
        </w:rPr>
        <w:t>..…. 30</w:t>
      </w:r>
    </w:p>
    <w:p w14:paraId="5484FE88" w14:textId="77777777" w:rsidR="00B16A72" w:rsidRPr="00256E84" w:rsidRDefault="00B16A72" w:rsidP="00B16A72">
      <w:pPr>
        <w:spacing w:line="480" w:lineRule="auto"/>
        <w:jc w:val="both"/>
        <w:rPr>
          <w:rFonts w:ascii="Arial" w:hAnsi="Arial" w:cs="Arial"/>
          <w:b/>
          <w:lang w:val="en-GB"/>
        </w:rPr>
      </w:pPr>
      <w:r w:rsidRPr="00256E84">
        <w:rPr>
          <w:rFonts w:ascii="Arial" w:hAnsi="Arial" w:cs="Arial"/>
          <w:b/>
          <w:lang w:val="en-GB"/>
        </w:rPr>
        <w:t>Document No. 3</w:t>
      </w:r>
      <w:bookmarkStart w:id="11" w:name="_Toc390335364"/>
      <w:bookmarkStart w:id="12" w:name="_Toc390418123"/>
      <w:bookmarkStart w:id="13" w:name="_Toc117587006"/>
      <w:r w:rsidRPr="00256E84">
        <w:rPr>
          <w:rFonts w:ascii="Arial" w:hAnsi="Arial" w:cs="Arial"/>
          <w:b/>
          <w:lang w:val="en-GB"/>
        </w:rPr>
        <w:t xml:space="preserve">. Special Regulations Governing </w:t>
      </w:r>
      <w:r>
        <w:rPr>
          <w:rFonts w:ascii="Arial" w:hAnsi="Arial" w:cs="Arial"/>
          <w:b/>
          <w:lang w:val="en-GB"/>
        </w:rPr>
        <w:t xml:space="preserve">the </w:t>
      </w:r>
      <w:r w:rsidRPr="00256E84">
        <w:rPr>
          <w:rFonts w:ascii="Arial" w:hAnsi="Arial" w:cs="Arial"/>
          <w:b/>
          <w:lang w:val="en-GB"/>
        </w:rPr>
        <w:t>Invitation to Tender (</w:t>
      </w:r>
      <w:r>
        <w:rPr>
          <w:rFonts w:ascii="Arial" w:hAnsi="Arial" w:cs="Arial"/>
          <w:b/>
          <w:lang w:val="en-GB"/>
        </w:rPr>
        <w:t>RPAO</w:t>
      </w:r>
      <w:r w:rsidRPr="00256E84">
        <w:rPr>
          <w:rFonts w:ascii="Arial" w:hAnsi="Arial" w:cs="Arial"/>
          <w:b/>
          <w:lang w:val="en-GB"/>
        </w:rPr>
        <w:t>)</w:t>
      </w:r>
      <w:bookmarkEnd w:id="11"/>
      <w:bookmarkEnd w:id="12"/>
      <w:bookmarkEnd w:id="13"/>
      <w:r w:rsidRPr="00256E84">
        <w:rPr>
          <w:rFonts w:ascii="Arial" w:hAnsi="Arial" w:cs="Arial"/>
          <w:b/>
          <w:lang w:val="en-GB"/>
        </w:rPr>
        <w:t xml:space="preserve">  65</w:t>
      </w:r>
    </w:p>
    <w:p w14:paraId="0D257EB3" w14:textId="77777777" w:rsidR="00B16A72" w:rsidRPr="00256E84" w:rsidRDefault="00B16A72" w:rsidP="00B16A72">
      <w:pPr>
        <w:spacing w:line="480" w:lineRule="auto"/>
        <w:jc w:val="both"/>
        <w:rPr>
          <w:rFonts w:ascii="Arial" w:hAnsi="Arial" w:cs="Arial"/>
          <w:b/>
          <w:lang w:val="en-GB"/>
        </w:rPr>
      </w:pPr>
      <w:bookmarkStart w:id="14" w:name="_Toc157677220"/>
      <w:bookmarkStart w:id="15" w:name="_Toc390418124"/>
      <w:bookmarkStart w:id="16" w:name="_Toc390335365"/>
      <w:r w:rsidRPr="00256E84">
        <w:rPr>
          <w:rFonts w:ascii="Arial" w:hAnsi="Arial" w:cs="Arial"/>
          <w:b/>
          <w:lang w:val="en-GB"/>
        </w:rPr>
        <w:t>Document No. 4. Th</w:t>
      </w:r>
      <w:r w:rsidRPr="00B16A72">
        <w:rPr>
          <w:rFonts w:ascii="Arial" w:hAnsi="Arial" w:cs="Arial"/>
          <w:b/>
          <w:lang w:val="en-US"/>
        </w:rPr>
        <w:t>e Special Administrative Clauses</w:t>
      </w:r>
      <w:r w:rsidRPr="00256E84">
        <w:rPr>
          <w:rFonts w:ascii="Arial" w:hAnsi="Arial" w:cs="Arial"/>
          <w:b/>
          <w:lang w:val="en-GB"/>
        </w:rPr>
        <w:t xml:space="preserve"> (SAC)</w:t>
      </w:r>
      <w:bookmarkEnd w:id="14"/>
      <w:bookmarkEnd w:id="15"/>
      <w:bookmarkEnd w:id="16"/>
      <w:r w:rsidRPr="00256E84">
        <w:rPr>
          <w:rFonts w:ascii="Arial" w:hAnsi="Arial" w:cs="Arial"/>
          <w:b/>
          <w:lang w:val="en-GB"/>
        </w:rPr>
        <w:t xml:space="preserve"> ……………….……. 9</w:t>
      </w:r>
      <w:r w:rsidRPr="00B16A72">
        <w:rPr>
          <w:rFonts w:ascii="Arial" w:hAnsi="Arial" w:cs="Arial"/>
          <w:b/>
          <w:lang w:val="en-US"/>
        </w:rPr>
        <w:t>1</w:t>
      </w:r>
    </w:p>
    <w:p w14:paraId="727A63F4" w14:textId="214BECDD" w:rsidR="00B16A72" w:rsidRPr="00256E84" w:rsidRDefault="00B16A72" w:rsidP="00B16A72">
      <w:pPr>
        <w:spacing w:line="480" w:lineRule="auto"/>
        <w:jc w:val="both"/>
        <w:rPr>
          <w:rFonts w:ascii="Arial" w:hAnsi="Arial" w:cs="Arial"/>
          <w:b/>
          <w:lang w:val="en-GB"/>
        </w:rPr>
      </w:pPr>
      <w:bookmarkStart w:id="17" w:name="_Toc157677221"/>
      <w:bookmarkStart w:id="18" w:name="_Toc390418125"/>
      <w:bookmarkStart w:id="19" w:name="_Toc390335366"/>
      <w:r w:rsidRPr="00256E84">
        <w:rPr>
          <w:rFonts w:ascii="Arial" w:hAnsi="Arial" w:cs="Arial"/>
          <w:b/>
          <w:lang w:val="en-GB"/>
        </w:rPr>
        <w:t>Document No.5. Technical Specification</w:t>
      </w:r>
      <w:r>
        <w:rPr>
          <w:rFonts w:ascii="Arial" w:hAnsi="Arial" w:cs="Arial"/>
          <w:b/>
        </w:rPr>
        <w:t>s</w:t>
      </w:r>
      <w:r w:rsidRPr="00256E84">
        <w:rPr>
          <w:rFonts w:ascii="Arial" w:hAnsi="Arial" w:cs="Arial"/>
          <w:b/>
          <w:lang w:val="en-GB"/>
        </w:rPr>
        <w:t xml:space="preserve"> (TS) ……………………..………</w:t>
      </w:r>
      <w:r>
        <w:rPr>
          <w:rFonts w:ascii="Arial" w:hAnsi="Arial" w:cs="Arial"/>
          <w:b/>
          <w:lang w:val="en-GB"/>
        </w:rPr>
        <w:t>….…</w:t>
      </w:r>
      <w:r>
        <w:rPr>
          <w:rFonts w:ascii="Arial" w:hAnsi="Arial" w:cs="Arial"/>
          <w:b/>
        </w:rPr>
        <w:t>…… 126</w:t>
      </w:r>
    </w:p>
    <w:p w14:paraId="5C597A0E" w14:textId="77777777" w:rsidR="00B16A72" w:rsidRPr="00256E84" w:rsidRDefault="00B16A72" w:rsidP="00B16A72">
      <w:pPr>
        <w:spacing w:line="480" w:lineRule="auto"/>
        <w:jc w:val="both"/>
        <w:rPr>
          <w:rFonts w:ascii="Arial" w:hAnsi="Arial" w:cs="Arial"/>
          <w:b/>
          <w:lang w:val="en-GB"/>
        </w:rPr>
      </w:pPr>
      <w:r w:rsidRPr="00256E84">
        <w:rPr>
          <w:rFonts w:ascii="Arial" w:hAnsi="Arial" w:cs="Arial"/>
          <w:b/>
          <w:lang w:val="en-GB"/>
        </w:rPr>
        <w:t xml:space="preserve">Document No. 6. Unit </w:t>
      </w:r>
      <w:r>
        <w:rPr>
          <w:rFonts w:ascii="Arial" w:hAnsi="Arial" w:cs="Arial"/>
          <w:b/>
          <w:lang w:val="en-GB"/>
        </w:rPr>
        <w:t xml:space="preserve">Price </w:t>
      </w:r>
      <w:r w:rsidRPr="00256E84">
        <w:rPr>
          <w:rFonts w:ascii="Arial" w:hAnsi="Arial" w:cs="Arial"/>
          <w:b/>
          <w:lang w:val="en-GB"/>
        </w:rPr>
        <w:t>and Fixed Pric</w:t>
      </w:r>
      <w:r>
        <w:rPr>
          <w:rFonts w:ascii="Arial" w:hAnsi="Arial" w:cs="Arial"/>
          <w:b/>
          <w:lang w:val="en-GB"/>
        </w:rPr>
        <w:t>e Schedule Framework ………………..</w:t>
      </w:r>
      <w:r w:rsidRPr="00B16A72">
        <w:rPr>
          <w:rFonts w:ascii="Arial" w:hAnsi="Arial" w:cs="Arial"/>
          <w:b/>
          <w:lang w:val="en-US"/>
        </w:rPr>
        <w:t xml:space="preserve"> 136</w:t>
      </w:r>
    </w:p>
    <w:p w14:paraId="6FAC5302" w14:textId="77777777" w:rsidR="00B16A72" w:rsidRPr="00256E84" w:rsidRDefault="00B16A72" w:rsidP="00B16A72">
      <w:pPr>
        <w:spacing w:line="480" w:lineRule="auto"/>
        <w:jc w:val="both"/>
        <w:rPr>
          <w:rFonts w:ascii="Arial" w:hAnsi="Arial" w:cs="Arial"/>
          <w:b/>
          <w:lang w:val="en-GB"/>
        </w:rPr>
      </w:pPr>
      <w:bookmarkStart w:id="20" w:name="_Toc157677223"/>
      <w:bookmarkEnd w:id="17"/>
      <w:bookmarkEnd w:id="18"/>
      <w:bookmarkEnd w:id="19"/>
      <w:r w:rsidRPr="00256E84">
        <w:rPr>
          <w:rFonts w:ascii="Arial" w:hAnsi="Arial" w:cs="Arial"/>
          <w:b/>
          <w:lang w:val="en-GB"/>
        </w:rPr>
        <w:t xml:space="preserve">Document No. 7. </w:t>
      </w:r>
      <w:bookmarkEnd w:id="20"/>
      <w:r w:rsidRPr="00256E84">
        <w:rPr>
          <w:rFonts w:ascii="Arial" w:hAnsi="Arial" w:cs="Arial"/>
          <w:b/>
          <w:lang w:val="en-GB"/>
        </w:rPr>
        <w:t>Detailed Quantit</w:t>
      </w:r>
      <w:r>
        <w:rPr>
          <w:rFonts w:ascii="Arial" w:hAnsi="Arial" w:cs="Arial"/>
          <w:b/>
          <w:lang w:val="en-GB"/>
        </w:rPr>
        <w:t>y</w:t>
      </w:r>
      <w:r w:rsidRPr="00256E84">
        <w:rPr>
          <w:rFonts w:ascii="Arial" w:hAnsi="Arial" w:cs="Arial"/>
          <w:b/>
          <w:lang w:val="en-GB"/>
        </w:rPr>
        <w:t xml:space="preserve"> and Cost Estimates</w:t>
      </w:r>
      <w:r>
        <w:rPr>
          <w:rFonts w:ascii="Arial" w:hAnsi="Arial" w:cs="Arial"/>
          <w:b/>
          <w:lang w:val="en-GB"/>
        </w:rPr>
        <w:t xml:space="preserve"> Framework</w:t>
      </w:r>
      <w:r w:rsidRPr="00256E84">
        <w:rPr>
          <w:rFonts w:ascii="Arial" w:hAnsi="Arial" w:cs="Arial"/>
          <w:b/>
          <w:lang w:val="en-GB"/>
        </w:rPr>
        <w:t xml:space="preserve"> ……………</w:t>
      </w:r>
      <w:r>
        <w:rPr>
          <w:rFonts w:ascii="Arial" w:hAnsi="Arial" w:cs="Arial"/>
          <w:b/>
          <w:lang w:val="en-GB"/>
        </w:rPr>
        <w:t>….</w:t>
      </w:r>
      <w:r w:rsidRPr="00B16A72">
        <w:rPr>
          <w:rFonts w:ascii="Arial" w:hAnsi="Arial" w:cs="Arial"/>
          <w:b/>
          <w:lang w:val="en-US"/>
        </w:rPr>
        <w:t xml:space="preserve"> 144</w:t>
      </w:r>
    </w:p>
    <w:p w14:paraId="40F97175" w14:textId="77777777" w:rsidR="00B16A72" w:rsidRPr="00256E84" w:rsidRDefault="00B16A72" w:rsidP="00B16A72">
      <w:pPr>
        <w:spacing w:line="480" w:lineRule="auto"/>
        <w:jc w:val="both"/>
        <w:rPr>
          <w:rFonts w:ascii="Arial" w:hAnsi="Arial" w:cs="Arial"/>
          <w:b/>
          <w:lang w:val="en-GB"/>
        </w:rPr>
      </w:pPr>
      <w:bookmarkStart w:id="21" w:name="_Toc157677224"/>
      <w:bookmarkStart w:id="22" w:name="_Toc390418129"/>
      <w:bookmarkStart w:id="23" w:name="_Toc390335370"/>
      <w:r w:rsidRPr="00256E84">
        <w:rPr>
          <w:rFonts w:ascii="Arial" w:hAnsi="Arial" w:cs="Arial"/>
          <w:b/>
          <w:lang w:val="en-GB"/>
        </w:rPr>
        <w:t xml:space="preserve">Document No. 8. </w:t>
      </w:r>
      <w:bookmarkEnd w:id="21"/>
      <w:bookmarkEnd w:id="22"/>
      <w:bookmarkEnd w:id="23"/>
      <w:r w:rsidRPr="00256E84">
        <w:rPr>
          <w:rFonts w:ascii="Arial" w:hAnsi="Arial" w:cs="Arial"/>
          <w:b/>
          <w:lang w:val="en-GB"/>
        </w:rPr>
        <w:t>Unit Price Sub-Detail</w:t>
      </w:r>
      <w:r>
        <w:rPr>
          <w:rFonts w:ascii="Arial" w:hAnsi="Arial" w:cs="Arial"/>
          <w:b/>
          <w:lang w:val="en-GB"/>
        </w:rPr>
        <w:t xml:space="preserve"> Framework</w:t>
      </w:r>
      <w:r w:rsidRPr="00256E84">
        <w:rPr>
          <w:rFonts w:ascii="Arial" w:hAnsi="Arial" w:cs="Arial"/>
          <w:b/>
          <w:lang w:val="en-GB"/>
        </w:rPr>
        <w:t>………………</w:t>
      </w:r>
      <w:r>
        <w:rPr>
          <w:rFonts w:ascii="Arial" w:hAnsi="Arial" w:cs="Arial"/>
          <w:b/>
          <w:lang w:val="en-GB"/>
        </w:rPr>
        <w:t>.</w:t>
      </w:r>
      <w:r w:rsidRPr="00256E84">
        <w:rPr>
          <w:rFonts w:ascii="Arial" w:hAnsi="Arial" w:cs="Arial"/>
          <w:b/>
          <w:lang w:val="en-GB"/>
        </w:rPr>
        <w:t>…………...</w:t>
      </w:r>
      <w:r>
        <w:rPr>
          <w:rFonts w:ascii="Arial" w:hAnsi="Arial" w:cs="Arial"/>
          <w:b/>
          <w:lang w:val="en-GB"/>
        </w:rPr>
        <w:t>....</w:t>
      </w:r>
      <w:r w:rsidRPr="00B16A72">
        <w:rPr>
          <w:rFonts w:ascii="Arial" w:hAnsi="Arial" w:cs="Arial"/>
          <w:b/>
          <w:lang w:val="en-US"/>
        </w:rPr>
        <w:t>….…144</w:t>
      </w:r>
    </w:p>
    <w:p w14:paraId="3C82678D" w14:textId="77777777" w:rsidR="00B16A72" w:rsidRPr="00256E84" w:rsidRDefault="00B16A72" w:rsidP="00B16A72">
      <w:pPr>
        <w:spacing w:line="480" w:lineRule="auto"/>
        <w:jc w:val="both"/>
        <w:rPr>
          <w:rFonts w:ascii="Arial" w:hAnsi="Arial" w:cs="Arial"/>
          <w:b/>
          <w:lang w:val="en-GB"/>
        </w:rPr>
      </w:pPr>
      <w:bookmarkStart w:id="24" w:name="_Toc157677225"/>
      <w:bookmarkStart w:id="25" w:name="_Toc390418130"/>
      <w:bookmarkStart w:id="26" w:name="_Toc390335371"/>
      <w:r w:rsidRPr="00256E84">
        <w:rPr>
          <w:rFonts w:ascii="Arial" w:hAnsi="Arial" w:cs="Arial"/>
          <w:b/>
          <w:lang w:val="en-GB"/>
        </w:rPr>
        <w:t xml:space="preserve">Document No. 9. </w:t>
      </w:r>
      <w:bookmarkEnd w:id="24"/>
      <w:bookmarkEnd w:id="25"/>
      <w:bookmarkEnd w:id="26"/>
      <w:r w:rsidRPr="00256E84">
        <w:rPr>
          <w:rFonts w:ascii="Arial" w:hAnsi="Arial" w:cs="Arial"/>
          <w:b/>
          <w:lang w:val="en-GB"/>
        </w:rPr>
        <w:t>Contract Mo</w:t>
      </w:r>
      <w:r w:rsidRPr="00B16A72">
        <w:rPr>
          <w:rFonts w:ascii="Arial" w:hAnsi="Arial" w:cs="Arial"/>
          <w:b/>
          <w:lang w:val="en-US"/>
        </w:rPr>
        <w:t>del ……………………...……………………………..…….146</w:t>
      </w:r>
    </w:p>
    <w:p w14:paraId="71CB6216" w14:textId="77777777" w:rsidR="00B16A72" w:rsidRPr="00256E84" w:rsidRDefault="00B16A72" w:rsidP="00B16A72">
      <w:pPr>
        <w:spacing w:line="480" w:lineRule="auto"/>
        <w:jc w:val="both"/>
        <w:rPr>
          <w:rFonts w:ascii="Arial" w:hAnsi="Arial" w:cs="Arial"/>
          <w:b/>
          <w:lang w:val="en-GB"/>
        </w:rPr>
      </w:pPr>
      <w:bookmarkStart w:id="27" w:name="_Toc157677226"/>
      <w:bookmarkStart w:id="28" w:name="_Toc144222425"/>
      <w:bookmarkStart w:id="29" w:name="_Toc153875017"/>
      <w:r w:rsidRPr="00256E84">
        <w:rPr>
          <w:rFonts w:ascii="Arial" w:hAnsi="Arial" w:cs="Arial"/>
          <w:b/>
          <w:lang w:val="en-GB"/>
        </w:rPr>
        <w:t xml:space="preserve">Document No. 10: Model of Forms to be </w:t>
      </w:r>
      <w:r>
        <w:rPr>
          <w:rFonts w:ascii="Arial" w:hAnsi="Arial" w:cs="Arial"/>
          <w:b/>
          <w:lang w:val="en-GB"/>
        </w:rPr>
        <w:t>u</w:t>
      </w:r>
      <w:r w:rsidRPr="00256E84">
        <w:rPr>
          <w:rFonts w:ascii="Arial" w:hAnsi="Arial" w:cs="Arial"/>
          <w:b/>
          <w:lang w:val="en-GB"/>
        </w:rPr>
        <w:t>sed by Bidders</w:t>
      </w:r>
      <w:bookmarkEnd w:id="27"/>
      <w:bookmarkEnd w:id="28"/>
      <w:bookmarkEnd w:id="29"/>
      <w:r w:rsidRPr="00256E84">
        <w:rPr>
          <w:rFonts w:ascii="Arial" w:hAnsi="Arial" w:cs="Arial"/>
          <w:b/>
          <w:lang w:val="en-GB"/>
        </w:rPr>
        <w:t xml:space="preserve"> </w:t>
      </w:r>
      <w:r>
        <w:rPr>
          <w:rFonts w:ascii="Arial" w:hAnsi="Arial" w:cs="Arial"/>
          <w:b/>
          <w:lang w:val="en-GB"/>
        </w:rPr>
        <w:t>……………………….</w:t>
      </w:r>
      <w:r w:rsidRPr="00B16A72">
        <w:rPr>
          <w:rFonts w:ascii="Arial" w:hAnsi="Arial" w:cs="Arial"/>
          <w:b/>
          <w:lang w:val="en-US"/>
        </w:rPr>
        <w:t>….. 151</w:t>
      </w:r>
    </w:p>
    <w:p w14:paraId="227EEC57" w14:textId="77777777" w:rsidR="00B16A72" w:rsidRPr="00256E84" w:rsidRDefault="00B16A72" w:rsidP="00B16A72">
      <w:pPr>
        <w:spacing w:line="480" w:lineRule="auto"/>
        <w:jc w:val="both"/>
        <w:rPr>
          <w:rFonts w:ascii="Arial" w:hAnsi="Arial" w:cs="Arial"/>
          <w:b/>
          <w:lang w:val="en-GB"/>
        </w:rPr>
      </w:pPr>
      <w:bookmarkStart w:id="30" w:name="_Toc166060581"/>
      <w:bookmarkStart w:id="31" w:name="_Hlk165889986"/>
      <w:r w:rsidRPr="00256E84">
        <w:rPr>
          <w:rFonts w:ascii="Arial" w:hAnsi="Arial" w:cs="Arial"/>
          <w:b/>
          <w:lang w:val="en-GB"/>
        </w:rPr>
        <w:t>Document No. 11</w:t>
      </w:r>
      <w:bookmarkEnd w:id="30"/>
      <w:r w:rsidRPr="00256E84">
        <w:rPr>
          <w:rFonts w:ascii="Arial" w:hAnsi="Arial" w:cs="Arial"/>
          <w:b/>
          <w:lang w:val="en-GB"/>
        </w:rPr>
        <w:t>. Integrity Charter …</w:t>
      </w:r>
      <w:r>
        <w:rPr>
          <w:rFonts w:ascii="Arial" w:hAnsi="Arial" w:cs="Arial"/>
          <w:b/>
          <w:lang w:val="en-GB"/>
        </w:rPr>
        <w:t>………………………………………</w:t>
      </w:r>
      <w:r w:rsidRPr="00B16A72">
        <w:rPr>
          <w:rFonts w:ascii="Arial" w:hAnsi="Arial" w:cs="Arial"/>
          <w:b/>
          <w:lang w:val="en-US"/>
        </w:rPr>
        <w:t>……………. 172</w:t>
      </w:r>
    </w:p>
    <w:p w14:paraId="7A3D934E" w14:textId="77777777" w:rsidR="00B16A72" w:rsidRPr="00256E84" w:rsidRDefault="00B16A72" w:rsidP="00B16A72">
      <w:pPr>
        <w:spacing w:line="480" w:lineRule="auto"/>
        <w:jc w:val="both"/>
        <w:rPr>
          <w:rFonts w:ascii="Arial" w:hAnsi="Arial" w:cs="Arial"/>
          <w:b/>
          <w:lang w:val="en-GB"/>
        </w:rPr>
      </w:pPr>
      <w:r w:rsidRPr="00256E84">
        <w:rPr>
          <w:rFonts w:ascii="Arial" w:hAnsi="Arial" w:cs="Arial"/>
          <w:b/>
          <w:lang w:val="en-GB"/>
        </w:rPr>
        <w:t xml:space="preserve">Document No. 12. </w:t>
      </w:r>
      <w:r w:rsidRPr="00B16A72">
        <w:rPr>
          <w:rFonts w:ascii="Arial" w:hAnsi="Arial" w:cs="Arial"/>
          <w:b/>
          <w:lang w:val="en-US"/>
        </w:rPr>
        <w:t>Commitment</w:t>
      </w:r>
      <w:r w:rsidRPr="00256E84">
        <w:rPr>
          <w:rFonts w:ascii="Arial" w:hAnsi="Arial" w:cs="Arial"/>
          <w:b/>
          <w:lang w:val="en-GB"/>
        </w:rPr>
        <w:t xml:space="preserve"> Statement to Comply with Environmental and Social Clauses ….....</w:t>
      </w:r>
      <w:r>
        <w:rPr>
          <w:rFonts w:ascii="Arial" w:hAnsi="Arial" w:cs="Arial"/>
          <w:b/>
          <w:lang w:val="en-GB"/>
        </w:rPr>
        <w:t>...............................................................................................................</w:t>
      </w:r>
      <w:r w:rsidRPr="00B16A72">
        <w:rPr>
          <w:rFonts w:ascii="Arial" w:hAnsi="Arial" w:cs="Arial"/>
          <w:b/>
          <w:lang w:val="en-US"/>
        </w:rPr>
        <w:t>... 176</w:t>
      </w:r>
    </w:p>
    <w:p w14:paraId="2748FF0A" w14:textId="65BE91F9" w:rsidR="00B16A72" w:rsidRPr="00256E84" w:rsidRDefault="00D4468E" w:rsidP="00B16A72">
      <w:pPr>
        <w:spacing w:line="480" w:lineRule="auto"/>
        <w:jc w:val="both"/>
        <w:rPr>
          <w:rFonts w:ascii="Arial" w:hAnsi="Arial" w:cs="Arial"/>
          <w:b/>
          <w:caps/>
          <w:w w:val="90"/>
          <w:lang w:val="en-GB"/>
        </w:rPr>
      </w:pPr>
      <w:r w:rsidRPr="00CF639F">
        <w:rPr>
          <w:iCs/>
          <w:noProof/>
          <w:sz w:val="28"/>
          <w:szCs w:val="26"/>
        </w:rPr>
        <w:drawing>
          <wp:anchor distT="0" distB="0" distL="114300" distR="114300" simplePos="0" relativeHeight="251673088" behindDoc="1" locked="0" layoutInCell="1" allowOverlap="1" wp14:anchorId="50768489" wp14:editId="6927AB35">
            <wp:simplePos x="0" y="0"/>
            <wp:positionH relativeFrom="column">
              <wp:posOffset>2377440</wp:posOffset>
            </wp:positionH>
            <wp:positionV relativeFrom="paragraph">
              <wp:posOffset>198120</wp:posOffset>
            </wp:positionV>
            <wp:extent cx="2628900" cy="1924050"/>
            <wp:effectExtent l="0" t="0" r="0" b="0"/>
            <wp:wrapNone/>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16A72" w:rsidRPr="00256E84">
        <w:rPr>
          <w:rFonts w:ascii="Arial" w:hAnsi="Arial" w:cs="Arial"/>
          <w:b/>
          <w:lang w:val="en-GB"/>
        </w:rPr>
        <w:t>Document No. 13. Visa of Maturity or Proof of Preliminary Studies</w:t>
      </w:r>
      <w:r w:rsidR="00B16A72" w:rsidRPr="00256E84">
        <w:rPr>
          <w:rFonts w:ascii="Arial" w:hAnsi="Arial" w:cs="Arial"/>
          <w:b/>
          <w:w w:val="90"/>
          <w:lang w:val="en-GB"/>
        </w:rPr>
        <w:t xml:space="preserve"> ......................</w:t>
      </w:r>
      <w:r w:rsidR="00B16A72">
        <w:rPr>
          <w:rFonts w:ascii="Arial" w:hAnsi="Arial" w:cs="Arial"/>
          <w:b/>
          <w:w w:val="90"/>
          <w:lang w:val="en-GB"/>
        </w:rPr>
        <w:t>....</w:t>
      </w:r>
      <w:r w:rsidR="00B16A72" w:rsidRPr="00256E84">
        <w:rPr>
          <w:rFonts w:ascii="Arial" w:hAnsi="Arial" w:cs="Arial"/>
          <w:b/>
          <w:w w:val="90"/>
          <w:lang w:val="en-GB"/>
        </w:rPr>
        <w:t>… 1</w:t>
      </w:r>
      <w:bookmarkEnd w:id="31"/>
      <w:r w:rsidR="00B16A72" w:rsidRPr="00B16A72">
        <w:rPr>
          <w:rFonts w:ascii="Arial" w:hAnsi="Arial" w:cs="Arial"/>
          <w:b/>
          <w:w w:val="90"/>
          <w:lang w:val="en-US"/>
        </w:rPr>
        <w:t>78</w:t>
      </w:r>
    </w:p>
    <w:p w14:paraId="366CE518" w14:textId="67390712" w:rsidR="00B16A72" w:rsidRPr="00256E84" w:rsidRDefault="00B16A72" w:rsidP="00B16A72">
      <w:pPr>
        <w:spacing w:line="480" w:lineRule="auto"/>
        <w:jc w:val="both"/>
        <w:rPr>
          <w:rFonts w:ascii="Arial" w:hAnsi="Arial" w:cs="Arial"/>
          <w:b/>
          <w:lang w:val="en-GB"/>
        </w:rPr>
      </w:pPr>
      <w:bookmarkStart w:id="32" w:name="_Toc157677229"/>
      <w:bookmarkStart w:id="33" w:name="_Toc390418132"/>
      <w:bookmarkStart w:id="34" w:name="_Toc390335373"/>
      <w:r w:rsidRPr="00256E84">
        <w:rPr>
          <w:rFonts w:ascii="Arial" w:hAnsi="Arial" w:cs="Arial"/>
          <w:b/>
          <w:lang w:val="en-GB"/>
        </w:rPr>
        <w:t>Document No</w:t>
      </w:r>
      <w:r w:rsidRPr="00B16A72">
        <w:rPr>
          <w:rFonts w:ascii="Arial" w:hAnsi="Arial" w:cs="Arial"/>
          <w:b/>
          <w:lang w:val="en-US"/>
        </w:rPr>
        <w:t>. 14. List of banking establish</w:t>
      </w:r>
      <w:r w:rsidRPr="00256E84">
        <w:rPr>
          <w:rFonts w:ascii="Arial" w:hAnsi="Arial" w:cs="Arial"/>
          <w:b/>
          <w:lang w:val="en-GB"/>
        </w:rPr>
        <w:t>ments and financial bodies authorised to issue bonds for public contracts</w:t>
      </w:r>
      <w:bookmarkEnd w:id="32"/>
      <w:bookmarkEnd w:id="33"/>
      <w:bookmarkEnd w:id="34"/>
      <w:r w:rsidRPr="00256E84">
        <w:rPr>
          <w:rFonts w:ascii="Arial" w:hAnsi="Arial" w:cs="Arial"/>
          <w:b/>
          <w:lang w:val="en-GB"/>
        </w:rPr>
        <w:t xml:space="preserve"> </w:t>
      </w:r>
      <w:r>
        <w:rPr>
          <w:rFonts w:ascii="Arial" w:hAnsi="Arial" w:cs="Arial"/>
          <w:b/>
          <w:lang w:val="en-GB"/>
        </w:rPr>
        <w:t>………</w:t>
      </w:r>
      <w:r w:rsidRPr="00B16A72">
        <w:rPr>
          <w:rFonts w:ascii="Arial" w:hAnsi="Arial" w:cs="Arial"/>
          <w:b/>
          <w:lang w:val="en-US"/>
        </w:rPr>
        <w:t>……………………………………………..181</w:t>
      </w:r>
    </w:p>
    <w:p w14:paraId="0A9DA7FB" w14:textId="2303D993" w:rsidR="00B16A72" w:rsidRPr="00256E84" w:rsidRDefault="00B16A72" w:rsidP="00B16A72">
      <w:pPr>
        <w:spacing w:line="480" w:lineRule="auto"/>
        <w:jc w:val="both"/>
        <w:rPr>
          <w:rFonts w:ascii="Arial" w:hAnsi="Arial" w:cs="Arial"/>
          <w:b/>
          <w:lang w:val="en-GB"/>
        </w:rPr>
      </w:pPr>
      <w:bookmarkStart w:id="35" w:name="_Toc157296249"/>
      <w:r w:rsidRPr="00256E84">
        <w:rPr>
          <w:rFonts w:ascii="Arial" w:hAnsi="Arial" w:cs="Arial"/>
          <w:b/>
          <w:lang w:val="en-GB"/>
        </w:rPr>
        <w:t xml:space="preserve">Document No. 15. Online Bidding Procedure </w:t>
      </w:r>
      <w:bookmarkEnd w:id="35"/>
      <w:r w:rsidRPr="00256E84">
        <w:rPr>
          <w:rFonts w:ascii="Arial" w:hAnsi="Arial" w:cs="Arial"/>
          <w:b/>
          <w:lang w:val="en-GB"/>
        </w:rPr>
        <w:t>………….……………………</w:t>
      </w:r>
      <w:r>
        <w:rPr>
          <w:rFonts w:ascii="Arial" w:hAnsi="Arial" w:cs="Arial"/>
          <w:b/>
          <w:lang w:val="en-GB"/>
        </w:rPr>
        <w:t>……….</w:t>
      </w:r>
      <w:r w:rsidRPr="00256E84">
        <w:rPr>
          <w:rFonts w:ascii="Arial" w:hAnsi="Arial" w:cs="Arial"/>
          <w:b/>
          <w:lang w:val="en-GB"/>
        </w:rPr>
        <w:t>…. 181</w:t>
      </w:r>
    </w:p>
    <w:p w14:paraId="706B028C" w14:textId="77777777" w:rsidR="00973636" w:rsidRPr="009E4C9D" w:rsidRDefault="00973636" w:rsidP="00973636">
      <w:pPr>
        <w:pageBreakBefore/>
        <w:suppressAutoHyphens w:val="0"/>
        <w:rPr>
          <w:rFonts w:ascii="Arial" w:hAnsi="Arial" w:cs="Arial"/>
          <w:color w:val="000000" w:themeColor="text1"/>
          <w:sz w:val="22"/>
          <w:szCs w:val="22"/>
          <w:lang w:val="en-GB"/>
        </w:rPr>
      </w:pPr>
    </w:p>
    <w:p w14:paraId="544D9870" w14:textId="77777777" w:rsidR="00973636" w:rsidRPr="009E4C9D" w:rsidRDefault="00973636" w:rsidP="00973636">
      <w:pPr>
        <w:widowControl w:val="0"/>
        <w:autoSpaceDE w:val="0"/>
        <w:rPr>
          <w:rFonts w:ascii="Arial" w:hAnsi="Arial" w:cs="Arial"/>
          <w:color w:val="000000" w:themeColor="text1"/>
          <w:sz w:val="22"/>
          <w:szCs w:val="22"/>
          <w:lang w:val="en-GB"/>
        </w:rPr>
      </w:pPr>
    </w:p>
    <w:p w14:paraId="3FDDE9F6" w14:textId="77777777" w:rsidR="00973636" w:rsidRPr="009E4C9D" w:rsidRDefault="00973636" w:rsidP="00973636">
      <w:pPr>
        <w:widowControl w:val="0"/>
        <w:autoSpaceDE w:val="0"/>
        <w:rPr>
          <w:rFonts w:ascii="Arial" w:hAnsi="Arial" w:cs="Arial"/>
          <w:color w:val="000000" w:themeColor="text1"/>
          <w:sz w:val="20"/>
          <w:szCs w:val="20"/>
          <w:lang w:val="en-GB"/>
        </w:rPr>
      </w:pPr>
    </w:p>
    <w:p w14:paraId="755E5F40" w14:textId="77777777" w:rsidR="00CD090E" w:rsidRPr="009E4C9D" w:rsidRDefault="00973636" w:rsidP="00973636">
      <w:pPr>
        <w:pStyle w:val="TitrePiece"/>
        <w:ind w:left="360"/>
        <w:rPr>
          <w:color w:val="000000" w:themeColor="text1"/>
          <w:lang w:val="en-GB"/>
        </w:rPr>
      </w:pPr>
      <w:r w:rsidRPr="009E4C9D">
        <w:rPr>
          <w:color w:val="000000" w:themeColor="text1"/>
          <w:lang w:val="en-GB"/>
        </w:rPr>
        <w:t> </w:t>
      </w:r>
      <w:bookmarkStart w:id="36" w:name="_Toc151129749"/>
    </w:p>
    <w:p w14:paraId="28E25410" w14:textId="77777777" w:rsidR="00CD090E" w:rsidRPr="009E4C9D" w:rsidRDefault="00CD090E" w:rsidP="00973636">
      <w:pPr>
        <w:pStyle w:val="TitrePiece"/>
        <w:ind w:left="360"/>
        <w:rPr>
          <w:color w:val="000000" w:themeColor="text1"/>
          <w:lang w:val="en-GB"/>
        </w:rPr>
      </w:pPr>
    </w:p>
    <w:p w14:paraId="719DE4B9" w14:textId="77777777" w:rsidR="00CD090E" w:rsidRPr="009E4C9D" w:rsidRDefault="00CD090E" w:rsidP="00973636">
      <w:pPr>
        <w:pStyle w:val="TitrePiece"/>
        <w:ind w:left="360"/>
        <w:rPr>
          <w:color w:val="000000" w:themeColor="text1"/>
          <w:lang w:val="en-GB"/>
        </w:rPr>
      </w:pPr>
    </w:p>
    <w:p w14:paraId="23ABAD2D" w14:textId="77777777" w:rsidR="00CD090E" w:rsidRPr="009E4C9D" w:rsidRDefault="00CD090E" w:rsidP="00973636">
      <w:pPr>
        <w:pStyle w:val="TitrePiece"/>
        <w:ind w:left="360"/>
        <w:rPr>
          <w:color w:val="000000" w:themeColor="text1"/>
          <w:lang w:val="en-GB"/>
        </w:rPr>
      </w:pPr>
    </w:p>
    <w:p w14:paraId="46CF6EA1" w14:textId="77777777" w:rsidR="00CD090E" w:rsidRPr="009E4C9D" w:rsidRDefault="00CD090E" w:rsidP="00973636">
      <w:pPr>
        <w:pStyle w:val="TitrePiece"/>
        <w:ind w:left="360"/>
        <w:rPr>
          <w:color w:val="000000" w:themeColor="text1"/>
          <w:lang w:val="en-GB"/>
        </w:rPr>
      </w:pPr>
    </w:p>
    <w:p w14:paraId="47CBF9FE" w14:textId="6C4D5B27" w:rsidR="00CD090E" w:rsidRPr="009E4C9D" w:rsidRDefault="00CD090E" w:rsidP="006F719B">
      <w:pPr>
        <w:pStyle w:val="TitrePiece"/>
        <w:jc w:val="left"/>
        <w:rPr>
          <w:color w:val="000000" w:themeColor="text1"/>
          <w:lang w:val="en-GB"/>
        </w:rPr>
      </w:pPr>
    </w:p>
    <w:p w14:paraId="3F656413" w14:textId="50C40010" w:rsidR="00973636" w:rsidRPr="009E4C9D" w:rsidRDefault="00D4468E" w:rsidP="00973636">
      <w:pPr>
        <w:pStyle w:val="TitrePiece"/>
        <w:ind w:left="360"/>
        <w:rPr>
          <w:color w:val="000000" w:themeColor="text1"/>
          <w:lang w:val="en-GB"/>
        </w:rPr>
      </w:pPr>
      <w:r w:rsidRPr="00CF639F">
        <w:rPr>
          <w:iCs/>
          <w:noProof/>
          <w:sz w:val="28"/>
          <w:szCs w:val="26"/>
        </w:rPr>
        <w:drawing>
          <wp:anchor distT="0" distB="0" distL="114300" distR="114300" simplePos="0" relativeHeight="251675136" behindDoc="1" locked="0" layoutInCell="1" allowOverlap="1" wp14:anchorId="30B322E9" wp14:editId="3185FA44">
            <wp:simplePos x="0" y="0"/>
            <wp:positionH relativeFrom="column">
              <wp:posOffset>2095500</wp:posOffset>
            </wp:positionH>
            <wp:positionV relativeFrom="paragraph">
              <wp:posOffset>319405</wp:posOffset>
            </wp:positionV>
            <wp:extent cx="2628900" cy="1924050"/>
            <wp:effectExtent l="0" t="0" r="0" b="0"/>
            <wp:wrapNone/>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67EB7" w:rsidRPr="009E4C9D">
        <w:rPr>
          <w:color w:val="000000" w:themeColor="text1"/>
          <w:lang w:val="en-GB"/>
        </w:rPr>
        <w:t>Document No. 0</w:t>
      </w:r>
      <w:r w:rsidR="00973636" w:rsidRPr="009E4C9D">
        <w:rPr>
          <w:color w:val="000000" w:themeColor="text1"/>
          <w:lang w:val="en-GB"/>
        </w:rPr>
        <w:t>:</w:t>
      </w:r>
      <w:r w:rsidR="00973636" w:rsidRPr="009E4C9D">
        <w:rPr>
          <w:color w:val="000000" w:themeColor="text1"/>
          <w:lang w:val="en-GB"/>
        </w:rPr>
        <w:br/>
      </w:r>
      <w:r w:rsidR="00FF05BA" w:rsidRPr="009E4C9D">
        <w:rPr>
          <w:color w:val="000000" w:themeColor="text1"/>
          <w:lang w:val="en-GB"/>
        </w:rPr>
        <w:t xml:space="preserve">Letter of Invitation to </w:t>
      </w:r>
      <w:r w:rsidR="00CD090E" w:rsidRPr="009E4C9D">
        <w:rPr>
          <w:color w:val="000000" w:themeColor="text1"/>
          <w:lang w:val="en-GB"/>
        </w:rPr>
        <w:t xml:space="preserve">Tender </w:t>
      </w:r>
      <w:bookmarkEnd w:id="36"/>
    </w:p>
    <w:p w14:paraId="2FBD0159" w14:textId="20DCC6D1" w:rsidR="00973636" w:rsidRPr="009E4C9D" w:rsidRDefault="00973636" w:rsidP="00973636">
      <w:pPr>
        <w:pStyle w:val="TitrePieceDAO"/>
        <w:numPr>
          <w:ilvl w:val="0"/>
          <w:numId w:val="0"/>
        </w:numPr>
        <w:ind w:left="360"/>
        <w:outlineLvl w:val="0"/>
        <w:rPr>
          <w:b/>
          <w:i/>
          <w:lang w:val="en-GB"/>
        </w:rPr>
      </w:pPr>
      <w:r w:rsidRPr="009E4C9D">
        <w:rPr>
          <w:b/>
          <w:i/>
          <w:lang w:val="en-GB"/>
        </w:rPr>
        <w:t>(</w:t>
      </w:r>
      <w:r w:rsidR="007A10C7" w:rsidRPr="009E4C9D">
        <w:rPr>
          <w:b/>
          <w:i/>
          <w:lang w:val="en-GB"/>
        </w:rPr>
        <w:t>Where</w:t>
      </w:r>
      <w:r w:rsidR="00B67EB7" w:rsidRPr="009E4C9D">
        <w:rPr>
          <w:b/>
          <w:i/>
          <w:lang w:val="en-GB"/>
        </w:rPr>
        <w:t xml:space="preserve"> </w:t>
      </w:r>
      <w:r w:rsidR="00AB520F">
        <w:rPr>
          <w:b/>
          <w:i/>
          <w:lang w:val="en-GB"/>
        </w:rPr>
        <w:t>applicable</w:t>
      </w:r>
      <w:r w:rsidRPr="009E4C9D">
        <w:rPr>
          <w:b/>
          <w:i/>
          <w:lang w:val="en-GB"/>
        </w:rPr>
        <w:t>)</w:t>
      </w:r>
    </w:p>
    <w:p w14:paraId="00E98203" w14:textId="77777777" w:rsidR="00973636" w:rsidRPr="009E4C9D" w:rsidRDefault="00973636" w:rsidP="00973636">
      <w:pPr>
        <w:widowControl w:val="0"/>
        <w:autoSpaceDE w:val="0"/>
        <w:spacing w:before="14" w:line="160" w:lineRule="exact"/>
        <w:rPr>
          <w:rFonts w:ascii="Arial" w:hAnsi="Arial" w:cs="Arial"/>
          <w:color w:val="000000" w:themeColor="text1"/>
          <w:spacing w:val="36"/>
          <w:sz w:val="16"/>
          <w:szCs w:val="16"/>
          <w:lang w:val="en-GB"/>
        </w:rPr>
      </w:pPr>
    </w:p>
    <w:p w14:paraId="192D55EE" w14:textId="77777777" w:rsidR="00973636" w:rsidRPr="009E4C9D" w:rsidRDefault="00973636" w:rsidP="00973636">
      <w:pPr>
        <w:widowControl w:val="0"/>
        <w:autoSpaceDE w:val="0"/>
        <w:spacing w:before="14" w:line="160" w:lineRule="exact"/>
        <w:rPr>
          <w:rFonts w:ascii="Arial" w:hAnsi="Arial" w:cs="Arial"/>
          <w:color w:val="000000" w:themeColor="text1"/>
          <w:spacing w:val="36"/>
          <w:sz w:val="16"/>
          <w:szCs w:val="16"/>
          <w:lang w:val="en-GB"/>
        </w:rPr>
      </w:pPr>
    </w:p>
    <w:p w14:paraId="7B463EB6" w14:textId="77777777" w:rsidR="00973636" w:rsidRPr="009E4C9D" w:rsidRDefault="00973636" w:rsidP="00973636">
      <w:pPr>
        <w:rPr>
          <w:rFonts w:ascii="Arial" w:hAnsi="Arial" w:cs="Arial"/>
          <w:sz w:val="16"/>
          <w:szCs w:val="16"/>
          <w:lang w:val="en-GB"/>
        </w:rPr>
      </w:pPr>
    </w:p>
    <w:p w14:paraId="50E0BAC0" w14:textId="77777777" w:rsidR="00973636" w:rsidRPr="009E4C9D" w:rsidRDefault="00973636" w:rsidP="00973636">
      <w:pPr>
        <w:tabs>
          <w:tab w:val="left" w:pos="5877"/>
        </w:tabs>
        <w:rPr>
          <w:rFonts w:ascii="Arial" w:hAnsi="Arial" w:cs="Arial"/>
          <w:sz w:val="16"/>
          <w:szCs w:val="16"/>
          <w:lang w:val="en-GB"/>
        </w:rPr>
      </w:pPr>
      <w:r w:rsidRPr="009E4C9D">
        <w:rPr>
          <w:rFonts w:ascii="Arial" w:hAnsi="Arial" w:cs="Arial"/>
          <w:sz w:val="16"/>
          <w:szCs w:val="16"/>
          <w:lang w:val="en-GB"/>
        </w:rPr>
        <w:tab/>
      </w:r>
    </w:p>
    <w:p w14:paraId="586925E6" w14:textId="77777777" w:rsidR="00973636" w:rsidRPr="009E4C9D" w:rsidRDefault="00973636" w:rsidP="00973636">
      <w:pPr>
        <w:pageBreakBefore/>
        <w:suppressAutoHyphens w:val="0"/>
        <w:rPr>
          <w:rFonts w:ascii="Arial" w:hAnsi="Arial" w:cs="Arial"/>
          <w:b/>
          <w:bCs/>
          <w:color w:val="000000" w:themeColor="text1"/>
          <w:sz w:val="34"/>
          <w:szCs w:val="34"/>
          <w:lang w:val="en-GB"/>
        </w:rPr>
      </w:pPr>
    </w:p>
    <w:p w14:paraId="54DFD3B4" w14:textId="2BE7B75F" w:rsidR="00973636" w:rsidRPr="009E4C9D" w:rsidRDefault="002D3C39" w:rsidP="00973636">
      <w:pPr>
        <w:widowControl w:val="0"/>
        <w:autoSpaceDE w:val="0"/>
        <w:spacing w:line="330" w:lineRule="exact"/>
        <w:ind w:right="-20"/>
        <w:jc w:val="center"/>
        <w:rPr>
          <w:rFonts w:ascii="Arial" w:hAnsi="Arial" w:cs="Arial"/>
          <w:color w:val="000000" w:themeColor="text1"/>
          <w:lang w:val="en-GB"/>
        </w:rPr>
      </w:pPr>
      <w:r w:rsidRPr="009E4C9D">
        <w:rPr>
          <w:rFonts w:ascii="Arial" w:hAnsi="Arial" w:cs="Arial"/>
          <w:b/>
          <w:bCs/>
          <w:color w:val="000000" w:themeColor="text1"/>
          <w:position w:val="1"/>
          <w:sz w:val="32"/>
          <w:szCs w:val="32"/>
          <w:lang w:val="en-GB"/>
        </w:rPr>
        <w:t>Note relating</w:t>
      </w:r>
      <w:r w:rsidR="00FA67C6" w:rsidRPr="009E4C9D">
        <w:rPr>
          <w:rFonts w:ascii="Arial" w:hAnsi="Arial" w:cs="Arial"/>
          <w:b/>
          <w:bCs/>
          <w:color w:val="000000" w:themeColor="text1"/>
          <w:position w:val="1"/>
          <w:sz w:val="32"/>
          <w:szCs w:val="32"/>
          <w:lang w:val="en-GB"/>
        </w:rPr>
        <w:t xml:space="preserve"> to the pre</w:t>
      </w:r>
      <w:r w:rsidR="00973636" w:rsidRPr="009E4C9D">
        <w:rPr>
          <w:rFonts w:ascii="Arial" w:hAnsi="Arial" w:cs="Arial"/>
          <w:b/>
          <w:bCs/>
          <w:color w:val="000000" w:themeColor="text1"/>
          <w:position w:val="1"/>
          <w:sz w:val="32"/>
          <w:szCs w:val="32"/>
          <w:lang w:val="en-GB"/>
        </w:rPr>
        <w:t xml:space="preserve">qualification </w:t>
      </w:r>
      <w:r w:rsidR="00FA67C6" w:rsidRPr="009E4C9D">
        <w:rPr>
          <w:rFonts w:ascii="Arial" w:hAnsi="Arial" w:cs="Arial"/>
          <w:b/>
          <w:bCs/>
          <w:color w:val="000000" w:themeColor="text1"/>
          <w:position w:val="1"/>
          <w:sz w:val="32"/>
          <w:szCs w:val="32"/>
          <w:lang w:val="en-GB"/>
        </w:rPr>
        <w:t>of</w:t>
      </w:r>
      <w:r w:rsidR="00973636" w:rsidRPr="009E4C9D">
        <w:rPr>
          <w:rFonts w:ascii="Arial" w:hAnsi="Arial" w:cs="Arial"/>
          <w:b/>
          <w:bCs/>
          <w:color w:val="000000" w:themeColor="text1"/>
          <w:position w:val="1"/>
          <w:sz w:val="32"/>
          <w:szCs w:val="32"/>
          <w:lang w:val="en-GB"/>
        </w:rPr>
        <w:t xml:space="preserve"> </w:t>
      </w:r>
      <w:r w:rsidR="00CB0E94">
        <w:rPr>
          <w:rFonts w:ascii="Arial" w:hAnsi="Arial" w:cs="Arial"/>
          <w:b/>
          <w:bCs/>
          <w:color w:val="000000" w:themeColor="text1"/>
          <w:position w:val="1"/>
          <w:sz w:val="32"/>
          <w:szCs w:val="32"/>
          <w:lang w:val="en-GB"/>
        </w:rPr>
        <w:t>candidate</w:t>
      </w:r>
      <w:r w:rsidR="00FA67C6" w:rsidRPr="009E4C9D">
        <w:rPr>
          <w:rFonts w:ascii="Arial" w:hAnsi="Arial" w:cs="Arial"/>
          <w:b/>
          <w:bCs/>
          <w:color w:val="000000" w:themeColor="text1"/>
          <w:position w:val="1"/>
          <w:sz w:val="32"/>
          <w:szCs w:val="32"/>
          <w:lang w:val="en-GB"/>
        </w:rPr>
        <w:t>s</w:t>
      </w:r>
    </w:p>
    <w:p w14:paraId="29C9707E" w14:textId="77777777" w:rsidR="00973636" w:rsidRPr="009E4C9D" w:rsidRDefault="00973636" w:rsidP="00973636">
      <w:pPr>
        <w:widowControl w:val="0"/>
        <w:autoSpaceDE w:val="0"/>
        <w:rPr>
          <w:rFonts w:ascii="Arial" w:hAnsi="Arial" w:cs="Arial"/>
          <w:color w:val="000000" w:themeColor="text1"/>
          <w:lang w:val="en-GB"/>
        </w:rPr>
      </w:pPr>
    </w:p>
    <w:p w14:paraId="47BE6E4C" w14:textId="7B7B9AFC" w:rsidR="006D18D0" w:rsidRPr="009E4C9D" w:rsidRDefault="006D18D0" w:rsidP="006D18D0">
      <w:pPr>
        <w:widowControl w:val="0"/>
        <w:autoSpaceDE w:val="0"/>
        <w:spacing w:after="240" w:line="360" w:lineRule="auto"/>
        <w:jc w:val="both"/>
        <w:rPr>
          <w:rFonts w:ascii="Arial" w:hAnsi="Arial" w:cs="Arial"/>
          <w:lang w:val="en-GB"/>
        </w:rPr>
      </w:pPr>
      <w:r w:rsidRPr="009E4C9D">
        <w:rPr>
          <w:rFonts w:ascii="Arial" w:hAnsi="Arial" w:cs="Arial"/>
          <w:lang w:val="en-GB"/>
        </w:rPr>
        <w:t xml:space="preserve">A pre-qualification procedure may be carried out for </w:t>
      </w:r>
      <w:r w:rsidR="00C302D7">
        <w:rPr>
          <w:rFonts w:ascii="Arial" w:hAnsi="Arial" w:cs="Arial"/>
          <w:lang w:val="en-GB"/>
        </w:rPr>
        <w:t xml:space="preserve">the supply of specific </w:t>
      </w:r>
      <w:r w:rsidRPr="009E4C9D">
        <w:rPr>
          <w:rFonts w:ascii="Arial" w:hAnsi="Arial" w:cs="Arial"/>
          <w:lang w:val="en-GB"/>
        </w:rPr>
        <w:t xml:space="preserve">major or complex equipment, </w:t>
      </w:r>
      <w:r w:rsidR="00C302D7">
        <w:rPr>
          <w:rFonts w:ascii="Arial" w:hAnsi="Arial" w:cs="Arial"/>
          <w:lang w:val="en-GB"/>
        </w:rPr>
        <w:t xml:space="preserve">materials to be manufactured on order, in </w:t>
      </w:r>
      <w:r w:rsidRPr="009E4C9D">
        <w:rPr>
          <w:rFonts w:ascii="Arial" w:hAnsi="Arial" w:cs="Arial"/>
          <w:lang w:val="en-GB"/>
        </w:rPr>
        <w:t>view to launching a restricted invitation to tender.</w:t>
      </w:r>
    </w:p>
    <w:p w14:paraId="6F9A2C41" w14:textId="25ABAFFC" w:rsidR="006D18D0" w:rsidRPr="009E4C9D" w:rsidRDefault="006D18D0" w:rsidP="006D18D0">
      <w:pPr>
        <w:widowControl w:val="0"/>
        <w:autoSpaceDE w:val="0"/>
        <w:spacing w:line="360" w:lineRule="auto"/>
        <w:ind w:right="-250"/>
        <w:jc w:val="both"/>
        <w:rPr>
          <w:rFonts w:ascii="Arial" w:hAnsi="Arial" w:cs="Arial"/>
          <w:lang w:val="en-GB"/>
        </w:rPr>
      </w:pPr>
      <w:r w:rsidRPr="009E4C9D">
        <w:rPr>
          <w:rFonts w:ascii="Arial" w:hAnsi="Arial" w:cs="Arial"/>
          <w:lang w:val="en-GB"/>
        </w:rPr>
        <w:t xml:space="preserve">In this case, the Project Owner or Delegated Project Owner is bound to </w:t>
      </w:r>
      <w:r w:rsidR="00C302D7">
        <w:rPr>
          <w:rFonts w:ascii="Arial" w:hAnsi="Arial" w:cs="Arial"/>
          <w:lang w:val="en-GB"/>
        </w:rPr>
        <w:t xml:space="preserve">launch a </w:t>
      </w:r>
      <w:r w:rsidRPr="009E4C9D">
        <w:rPr>
          <w:rFonts w:ascii="Arial" w:hAnsi="Arial" w:cs="Arial"/>
          <w:lang w:val="en-GB"/>
        </w:rPr>
        <w:t>call for expression of interest</w:t>
      </w:r>
      <w:r w:rsidR="00C302D7">
        <w:rPr>
          <w:rFonts w:ascii="Arial" w:hAnsi="Arial" w:cs="Arial"/>
          <w:lang w:val="en-GB"/>
        </w:rPr>
        <w:t>,</w:t>
      </w:r>
      <w:r w:rsidRPr="009E4C9D">
        <w:rPr>
          <w:rFonts w:ascii="Arial" w:hAnsi="Arial" w:cs="Arial"/>
          <w:lang w:val="en-GB"/>
        </w:rPr>
        <w:t xml:space="preserve"> in </w:t>
      </w:r>
      <w:r w:rsidR="00C302D7">
        <w:rPr>
          <w:rFonts w:ascii="Arial" w:hAnsi="Arial" w:cs="Arial"/>
          <w:lang w:val="en-GB"/>
        </w:rPr>
        <w:t>compliance</w:t>
      </w:r>
      <w:r w:rsidRPr="009E4C9D">
        <w:rPr>
          <w:rFonts w:ascii="Arial" w:hAnsi="Arial" w:cs="Arial"/>
          <w:lang w:val="en-GB"/>
        </w:rPr>
        <w:t xml:space="preserve"> with the model prepared by ARMP, in order to </w:t>
      </w:r>
      <w:r w:rsidR="00C302D7">
        <w:rPr>
          <w:rFonts w:ascii="Arial" w:hAnsi="Arial" w:cs="Arial"/>
          <w:lang w:val="en-GB"/>
        </w:rPr>
        <w:t>pre</w:t>
      </w:r>
      <w:r w:rsidRPr="009E4C9D">
        <w:rPr>
          <w:rFonts w:ascii="Arial" w:hAnsi="Arial" w:cs="Arial"/>
          <w:lang w:val="en-GB"/>
        </w:rPr>
        <w:t xml:space="preserve">qualify candidates who should bid </w:t>
      </w:r>
      <w:r w:rsidR="00C302D7">
        <w:rPr>
          <w:rFonts w:ascii="Arial" w:hAnsi="Arial" w:cs="Arial"/>
          <w:lang w:val="en-GB"/>
        </w:rPr>
        <w:t>for</w:t>
      </w:r>
      <w:r w:rsidRPr="009E4C9D">
        <w:rPr>
          <w:rFonts w:ascii="Arial" w:hAnsi="Arial" w:cs="Arial"/>
          <w:lang w:val="en-GB"/>
        </w:rPr>
        <w:t xml:space="preserve"> the invitation to tender concerned.</w:t>
      </w:r>
    </w:p>
    <w:p w14:paraId="460CBA07" w14:textId="646E43BC" w:rsidR="006D18D0" w:rsidRPr="009E4C9D" w:rsidRDefault="006D18D0" w:rsidP="00973636">
      <w:pPr>
        <w:widowControl w:val="0"/>
        <w:autoSpaceDE w:val="0"/>
        <w:spacing w:after="120"/>
        <w:jc w:val="both"/>
        <w:rPr>
          <w:rFonts w:ascii="Arial" w:hAnsi="Arial" w:cs="Arial"/>
          <w:color w:val="000000" w:themeColor="text1"/>
          <w:lang w:val="en-GB"/>
        </w:rPr>
      </w:pPr>
    </w:p>
    <w:p w14:paraId="6396782D" w14:textId="3F2CA1E1" w:rsidR="00F43CFD" w:rsidRPr="009E4C9D" w:rsidRDefault="00D4468E" w:rsidP="00F43CFD">
      <w:pPr>
        <w:widowControl w:val="0"/>
        <w:autoSpaceDE w:val="0"/>
        <w:spacing w:after="240" w:line="360" w:lineRule="auto"/>
        <w:jc w:val="both"/>
        <w:rPr>
          <w:rFonts w:ascii="Arial" w:hAnsi="Arial" w:cs="Arial"/>
          <w:lang w:val="en-GB"/>
        </w:rPr>
      </w:pPr>
      <w:r w:rsidRPr="00CF639F">
        <w:rPr>
          <w:iCs/>
          <w:noProof/>
          <w:sz w:val="28"/>
          <w:szCs w:val="26"/>
        </w:rPr>
        <w:drawing>
          <wp:anchor distT="0" distB="0" distL="114300" distR="114300" simplePos="0" relativeHeight="251677184" behindDoc="1" locked="0" layoutInCell="1" allowOverlap="1" wp14:anchorId="444BA246" wp14:editId="7720D93A">
            <wp:simplePos x="0" y="0"/>
            <wp:positionH relativeFrom="column">
              <wp:posOffset>1409700</wp:posOffset>
            </wp:positionH>
            <wp:positionV relativeFrom="paragraph">
              <wp:posOffset>132715</wp:posOffset>
            </wp:positionV>
            <wp:extent cx="2628900" cy="1924050"/>
            <wp:effectExtent l="0" t="0" r="0" b="0"/>
            <wp:wrapNone/>
            <wp:docPr id="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43CFD" w:rsidRPr="009E4C9D">
        <w:rPr>
          <w:rFonts w:ascii="Arial" w:hAnsi="Arial" w:cs="Arial"/>
          <w:lang w:val="en-GB"/>
        </w:rPr>
        <w:t xml:space="preserve">The pre-qualification carried out by the Project Owner or the Delegated Project Owner results in a shortlist that is used as the basis for launching the consultation. </w:t>
      </w:r>
    </w:p>
    <w:p w14:paraId="7692B211" w14:textId="56CBECA2" w:rsidR="00FA077B" w:rsidRPr="00D964F1" w:rsidRDefault="00D964F1" w:rsidP="00D964F1">
      <w:pPr>
        <w:widowControl w:val="0"/>
        <w:autoSpaceDE w:val="0"/>
        <w:spacing w:line="360" w:lineRule="auto"/>
        <w:jc w:val="both"/>
        <w:rPr>
          <w:rFonts w:ascii="Arial" w:hAnsi="Arial" w:cs="Arial"/>
          <w:lang w:val="en-GB"/>
        </w:rPr>
      </w:pPr>
      <w:r>
        <w:rPr>
          <w:rFonts w:ascii="Arial" w:hAnsi="Arial" w:cs="Arial"/>
          <w:lang w:val="en-GB"/>
        </w:rPr>
        <w:t>At the same time</w:t>
      </w:r>
      <w:r w:rsidR="00F43CFD" w:rsidRPr="009E4C9D">
        <w:rPr>
          <w:rFonts w:ascii="Arial" w:hAnsi="Arial" w:cs="Arial"/>
          <w:lang w:val="en-GB"/>
        </w:rPr>
        <w:t xml:space="preserve"> with the publication of this list, letters of invitation to tender are addressed to the retained candidates and the final version of the tender file</w:t>
      </w:r>
      <w:r>
        <w:rPr>
          <w:rFonts w:ascii="Arial" w:hAnsi="Arial" w:cs="Arial"/>
          <w:lang w:val="en-GB"/>
        </w:rPr>
        <w:t xml:space="preserve"> is </w:t>
      </w:r>
      <w:r w:rsidR="00F43CFD" w:rsidRPr="009E4C9D">
        <w:rPr>
          <w:rFonts w:ascii="Arial" w:hAnsi="Arial" w:cs="Arial"/>
          <w:lang w:val="en-GB"/>
        </w:rPr>
        <w:t>made available to th</w:t>
      </w:r>
      <w:r>
        <w:rPr>
          <w:rFonts w:ascii="Arial" w:hAnsi="Arial" w:cs="Arial"/>
          <w:lang w:val="en-GB"/>
        </w:rPr>
        <w:t>ose who request for it</w:t>
      </w:r>
      <w:r w:rsidR="00F43CFD" w:rsidRPr="009E4C9D">
        <w:rPr>
          <w:rFonts w:ascii="Arial" w:hAnsi="Arial" w:cs="Arial"/>
          <w:lang w:val="en-GB"/>
        </w:rPr>
        <w:t>.</w:t>
      </w:r>
    </w:p>
    <w:p w14:paraId="4DD177CA" w14:textId="1C4CFF45" w:rsidR="00973636" w:rsidRPr="009E4C9D" w:rsidRDefault="0042784D" w:rsidP="00FA077B">
      <w:pPr>
        <w:widowControl w:val="0"/>
        <w:autoSpaceDE w:val="0"/>
        <w:spacing w:after="120" w:line="360" w:lineRule="auto"/>
        <w:jc w:val="both"/>
        <w:rPr>
          <w:rFonts w:ascii="Arial" w:hAnsi="Arial" w:cs="Arial"/>
          <w:iCs/>
          <w:color w:val="000000" w:themeColor="text1"/>
          <w:lang w:val="en-GB"/>
        </w:rPr>
      </w:pPr>
      <w:r w:rsidRPr="009E4C9D">
        <w:rPr>
          <w:rFonts w:ascii="Arial" w:hAnsi="Arial" w:cs="Arial"/>
          <w:iCs/>
          <w:color w:val="000000" w:themeColor="text1"/>
          <w:lang w:val="en-GB"/>
        </w:rPr>
        <w:t xml:space="preserve">However, the Project Owner or the Delegated Project Owner </w:t>
      </w:r>
      <w:r w:rsidR="00D964F1">
        <w:rPr>
          <w:rFonts w:ascii="Arial" w:hAnsi="Arial" w:cs="Arial"/>
          <w:iCs/>
          <w:color w:val="000000" w:themeColor="text1"/>
          <w:lang w:val="en-GB"/>
        </w:rPr>
        <w:t xml:space="preserve">may be exempted </w:t>
      </w:r>
      <w:r w:rsidRPr="009E4C9D">
        <w:rPr>
          <w:rFonts w:ascii="Arial" w:hAnsi="Arial" w:cs="Arial"/>
          <w:iCs/>
          <w:color w:val="000000" w:themeColor="text1"/>
          <w:lang w:val="en-GB"/>
        </w:rPr>
        <w:t xml:space="preserve"> from the prequalification procedure in cases provided by Article 78 (3) of the Public Contracts Code notably, when </w:t>
      </w:r>
      <w:r w:rsidR="001E75EF" w:rsidRPr="009E4C9D">
        <w:rPr>
          <w:rFonts w:ascii="Arial" w:hAnsi="Arial" w:cs="Arial"/>
          <w:iCs/>
          <w:color w:val="000000" w:themeColor="text1"/>
          <w:lang w:val="en-GB"/>
        </w:rPr>
        <w:t xml:space="preserve">the contract award </w:t>
      </w:r>
      <w:r w:rsidR="00D964F1">
        <w:rPr>
          <w:rFonts w:ascii="Arial" w:hAnsi="Arial" w:cs="Arial"/>
          <w:iCs/>
          <w:color w:val="000000" w:themeColor="text1"/>
          <w:lang w:val="en-GB"/>
        </w:rPr>
        <w:t xml:space="preserve">schedule </w:t>
      </w:r>
      <w:r w:rsidR="001E75EF" w:rsidRPr="009E4C9D">
        <w:rPr>
          <w:rFonts w:ascii="Arial" w:hAnsi="Arial" w:cs="Arial"/>
          <w:iCs/>
          <w:color w:val="000000" w:themeColor="text1"/>
          <w:lang w:val="en-GB"/>
        </w:rPr>
        <w:t>is drafted in compliance with the regulation in force shows that the procedure time limits</w:t>
      </w:r>
      <w:r w:rsidR="00E56C3C" w:rsidRPr="009E4C9D">
        <w:rPr>
          <w:rFonts w:ascii="Arial" w:hAnsi="Arial" w:cs="Arial"/>
          <w:iCs/>
          <w:color w:val="000000" w:themeColor="text1"/>
          <w:lang w:val="en-GB"/>
        </w:rPr>
        <w:t xml:space="preserve"> do not enable the respect of</w:t>
      </w:r>
      <w:r w:rsidR="001E75EF" w:rsidRPr="009E4C9D">
        <w:rPr>
          <w:rFonts w:ascii="Arial" w:hAnsi="Arial" w:cs="Arial"/>
          <w:iCs/>
          <w:color w:val="000000" w:themeColor="text1"/>
          <w:lang w:val="en-GB"/>
        </w:rPr>
        <w:t xml:space="preserve"> provisional date</w:t>
      </w:r>
      <w:r w:rsidR="00E56C3C" w:rsidRPr="009E4C9D">
        <w:rPr>
          <w:rFonts w:ascii="Arial" w:hAnsi="Arial" w:cs="Arial"/>
          <w:iCs/>
          <w:color w:val="000000" w:themeColor="text1"/>
          <w:lang w:val="en-GB"/>
        </w:rPr>
        <w:t>s for the start off</w:t>
      </w:r>
      <w:r w:rsidR="001E75EF" w:rsidRPr="009E4C9D">
        <w:rPr>
          <w:rFonts w:ascii="Arial" w:hAnsi="Arial" w:cs="Arial"/>
          <w:iCs/>
          <w:color w:val="000000" w:themeColor="text1"/>
          <w:lang w:val="en-GB"/>
        </w:rPr>
        <w:t xml:space="preserve"> or completion of services</w:t>
      </w:r>
      <w:r w:rsidR="00973636" w:rsidRPr="009E4C9D">
        <w:rPr>
          <w:rFonts w:ascii="Arial" w:hAnsi="Arial" w:cs="Arial"/>
          <w:iCs/>
          <w:color w:val="000000" w:themeColor="text1"/>
          <w:lang w:val="en-GB"/>
        </w:rPr>
        <w:t>.</w:t>
      </w:r>
    </w:p>
    <w:p w14:paraId="77ED53ED" w14:textId="77777777" w:rsidR="00973636" w:rsidRPr="009E4C9D" w:rsidRDefault="00973636" w:rsidP="00973636">
      <w:pPr>
        <w:widowControl w:val="0"/>
        <w:autoSpaceDE w:val="0"/>
        <w:spacing w:line="276" w:lineRule="auto"/>
        <w:ind w:right="-250"/>
        <w:jc w:val="both"/>
        <w:rPr>
          <w:rFonts w:ascii="Arial" w:hAnsi="Arial" w:cs="Arial"/>
          <w:color w:val="000000" w:themeColor="text1"/>
          <w:lang w:val="en-GB"/>
        </w:rPr>
      </w:pPr>
    </w:p>
    <w:p w14:paraId="66B9993D" w14:textId="77777777" w:rsidR="00973636" w:rsidRPr="009E4C9D" w:rsidRDefault="00973636" w:rsidP="00973636">
      <w:pPr>
        <w:widowControl w:val="0"/>
        <w:autoSpaceDE w:val="0"/>
        <w:spacing w:line="276" w:lineRule="auto"/>
        <w:jc w:val="both"/>
        <w:rPr>
          <w:rFonts w:ascii="Arial" w:hAnsi="Arial" w:cs="Arial"/>
          <w:color w:val="000000" w:themeColor="text1"/>
          <w:lang w:val="en-GB"/>
        </w:rPr>
      </w:pPr>
    </w:p>
    <w:p w14:paraId="7938B9F5" w14:textId="77777777" w:rsidR="00973636" w:rsidRPr="009E4C9D" w:rsidRDefault="00973636" w:rsidP="00973636">
      <w:pPr>
        <w:widowControl w:val="0"/>
        <w:autoSpaceDE w:val="0"/>
        <w:spacing w:before="12" w:line="276" w:lineRule="auto"/>
        <w:rPr>
          <w:rFonts w:ascii="Arial" w:hAnsi="Arial" w:cs="Arial"/>
          <w:color w:val="000000" w:themeColor="text1"/>
          <w:lang w:val="en-GB"/>
        </w:rPr>
      </w:pPr>
    </w:p>
    <w:p w14:paraId="1042F56D" w14:textId="039200E9" w:rsidR="00973636" w:rsidRPr="009E4C9D" w:rsidRDefault="00E24FB9" w:rsidP="009B45EE">
      <w:pPr>
        <w:pageBreakBefore/>
        <w:widowControl w:val="0"/>
        <w:autoSpaceDE w:val="0"/>
        <w:spacing w:line="360" w:lineRule="auto"/>
        <w:jc w:val="center"/>
        <w:rPr>
          <w:rFonts w:ascii="Arial" w:hAnsi="Arial" w:cs="Arial"/>
          <w:lang w:val="en-GB"/>
        </w:rPr>
      </w:pPr>
      <w:r>
        <w:rPr>
          <w:rFonts w:ascii="Arial" w:hAnsi="Arial" w:cs="Arial"/>
          <w:b/>
          <w:bCs/>
          <w:sz w:val="32"/>
          <w:szCs w:val="32"/>
          <w:lang w:val="en-GB"/>
        </w:rPr>
        <w:lastRenderedPageBreak/>
        <w:t>Letter of i</w:t>
      </w:r>
      <w:r w:rsidR="004E50CA" w:rsidRPr="009E4C9D">
        <w:rPr>
          <w:rFonts w:ascii="Arial" w:hAnsi="Arial" w:cs="Arial"/>
          <w:b/>
          <w:bCs/>
          <w:sz w:val="32"/>
          <w:szCs w:val="32"/>
          <w:lang w:val="en-GB"/>
        </w:rPr>
        <w:t xml:space="preserve">nvitation </w:t>
      </w:r>
      <w:r>
        <w:rPr>
          <w:rFonts w:ascii="Arial" w:hAnsi="Arial" w:cs="Arial"/>
          <w:b/>
          <w:bCs/>
          <w:sz w:val="32"/>
          <w:szCs w:val="32"/>
          <w:lang w:val="en-GB"/>
        </w:rPr>
        <w:t>to tender</w:t>
      </w:r>
      <w:r w:rsidR="00973636" w:rsidRPr="009E4C9D">
        <w:rPr>
          <w:rStyle w:val="Appelnotedebasdep"/>
          <w:rFonts w:ascii="Arial" w:hAnsi="Arial" w:cs="Arial"/>
          <w:b/>
          <w:bCs/>
          <w:sz w:val="32"/>
          <w:szCs w:val="32"/>
          <w:lang w:val="en-GB"/>
        </w:rPr>
        <w:footnoteReference w:id="1"/>
      </w:r>
    </w:p>
    <w:p w14:paraId="73CE0F2A" w14:textId="77777777" w:rsidR="00973636" w:rsidRPr="009E4C9D" w:rsidRDefault="004E50CA" w:rsidP="009B45EE">
      <w:pPr>
        <w:widowControl w:val="0"/>
        <w:autoSpaceDE w:val="0"/>
        <w:spacing w:line="360" w:lineRule="auto"/>
        <w:jc w:val="center"/>
        <w:rPr>
          <w:rFonts w:ascii="Arial" w:hAnsi="Arial" w:cs="Arial"/>
          <w:lang w:val="en-GB"/>
        </w:rPr>
      </w:pPr>
      <w:r w:rsidRPr="009E4C9D">
        <w:rPr>
          <w:rFonts w:ascii="Arial" w:hAnsi="Arial" w:cs="Arial"/>
          <w:i/>
          <w:iCs/>
          <w:sz w:val="32"/>
          <w:szCs w:val="32"/>
          <w:lang w:val="en-GB"/>
        </w:rPr>
        <w:t>[Valid for Restricted Invitations to Tender</w:t>
      </w:r>
      <w:r w:rsidR="00973636" w:rsidRPr="009E4C9D">
        <w:rPr>
          <w:rFonts w:ascii="Arial" w:hAnsi="Arial" w:cs="Arial"/>
          <w:i/>
          <w:iCs/>
          <w:sz w:val="32"/>
          <w:szCs w:val="32"/>
          <w:lang w:val="en-GB"/>
        </w:rPr>
        <w:t>]</w:t>
      </w:r>
    </w:p>
    <w:p w14:paraId="4328C3C8" w14:textId="77777777" w:rsidR="00973636" w:rsidRPr="009E4C9D" w:rsidRDefault="00973636" w:rsidP="009B45EE">
      <w:pPr>
        <w:widowControl w:val="0"/>
        <w:autoSpaceDE w:val="0"/>
        <w:spacing w:line="360" w:lineRule="auto"/>
        <w:jc w:val="both"/>
        <w:rPr>
          <w:rFonts w:ascii="Arial" w:hAnsi="Arial" w:cs="Arial"/>
          <w:sz w:val="22"/>
          <w:szCs w:val="22"/>
          <w:lang w:val="en-GB"/>
        </w:rPr>
      </w:pPr>
    </w:p>
    <w:p w14:paraId="0DEB9D83" w14:textId="291EF8A6" w:rsidR="00973636" w:rsidRPr="009E4C9D" w:rsidRDefault="00F1707A" w:rsidP="00F1707A">
      <w:pPr>
        <w:widowControl w:val="0"/>
        <w:tabs>
          <w:tab w:val="left" w:pos="10820"/>
        </w:tabs>
        <w:autoSpaceDE w:val="0"/>
        <w:spacing w:line="360" w:lineRule="auto"/>
        <w:jc w:val="both"/>
        <w:rPr>
          <w:rFonts w:ascii="Arial" w:hAnsi="Arial" w:cs="Arial"/>
          <w:b/>
          <w:lang w:val="en-GB"/>
        </w:rPr>
      </w:pPr>
      <w:r w:rsidRPr="009E4C9D">
        <w:rPr>
          <w:rFonts w:ascii="Arial" w:hAnsi="Arial" w:cs="Arial"/>
          <w:b/>
          <w:sz w:val="22"/>
          <w:szCs w:val="22"/>
          <w:lang w:val="en-GB"/>
        </w:rPr>
        <w:t xml:space="preserve">                                                                        </w:t>
      </w:r>
      <w:r w:rsidR="009E5879" w:rsidRPr="009E4C9D">
        <w:rPr>
          <w:rFonts w:ascii="Arial" w:hAnsi="Arial" w:cs="Arial"/>
          <w:b/>
          <w:sz w:val="22"/>
          <w:szCs w:val="22"/>
          <w:lang w:val="en-GB"/>
        </w:rPr>
        <w:t xml:space="preserve">    </w:t>
      </w:r>
      <w:r w:rsidR="00973636" w:rsidRPr="009E4C9D">
        <w:rPr>
          <w:rFonts w:ascii="Arial" w:hAnsi="Arial" w:cs="Arial"/>
          <w:b/>
          <w:sz w:val="22"/>
          <w:szCs w:val="22"/>
          <w:lang w:val="en-GB"/>
        </w:rPr>
        <w:t>Date:</w:t>
      </w:r>
    </w:p>
    <w:p w14:paraId="23065381" w14:textId="77777777" w:rsidR="00973636" w:rsidRPr="009E4C9D" w:rsidRDefault="00973636" w:rsidP="009B45EE">
      <w:pPr>
        <w:widowControl w:val="0"/>
        <w:autoSpaceDE w:val="0"/>
        <w:spacing w:line="360" w:lineRule="auto"/>
        <w:ind w:left="5760"/>
        <w:jc w:val="both"/>
        <w:rPr>
          <w:rFonts w:ascii="Arial" w:hAnsi="Arial" w:cs="Arial"/>
          <w:sz w:val="22"/>
          <w:szCs w:val="22"/>
          <w:lang w:val="en-GB"/>
        </w:rPr>
      </w:pPr>
    </w:p>
    <w:p w14:paraId="6D6A45CB" w14:textId="3331750A" w:rsidR="00F1707A" w:rsidRPr="009E4C9D" w:rsidRDefault="00F1707A" w:rsidP="00A9602B">
      <w:pPr>
        <w:widowControl w:val="0"/>
        <w:autoSpaceDE w:val="0"/>
        <w:spacing w:line="360" w:lineRule="auto"/>
        <w:ind w:left="4390"/>
        <w:jc w:val="center"/>
        <w:rPr>
          <w:rFonts w:ascii="Arial" w:hAnsi="Arial" w:cs="Arial"/>
          <w:lang w:val="en-GB"/>
        </w:rPr>
      </w:pPr>
      <w:r w:rsidRPr="009E4C9D">
        <w:rPr>
          <w:rFonts w:ascii="Arial" w:hAnsi="Arial" w:cs="Arial"/>
          <w:b/>
          <w:lang w:val="en-GB"/>
        </w:rPr>
        <w:t>To</w:t>
      </w:r>
      <w:r w:rsidRPr="009E4C9D">
        <w:rPr>
          <w:rFonts w:ascii="Arial" w:hAnsi="Arial" w:cs="Arial"/>
          <w:lang w:val="en-GB"/>
        </w:rPr>
        <w:t xml:space="preserve">: </w:t>
      </w:r>
      <w:r w:rsidRPr="009E4C9D">
        <w:rPr>
          <w:rFonts w:ascii="Arial" w:hAnsi="Arial" w:cs="Arial"/>
          <w:i/>
          <w:iCs/>
          <w:lang w:val="en-GB"/>
        </w:rPr>
        <w:t>[</w:t>
      </w:r>
      <w:r w:rsidRPr="009E4C9D">
        <w:rPr>
          <w:rFonts w:ascii="Arial" w:hAnsi="Arial" w:cs="Arial"/>
          <w:i/>
          <w:lang w:val="en-GB"/>
        </w:rPr>
        <w:t>Name and address of the pre-qualified candidate</w:t>
      </w:r>
      <w:r w:rsidRPr="009E4C9D">
        <w:rPr>
          <w:rFonts w:ascii="Arial" w:hAnsi="Arial" w:cs="Arial"/>
          <w:i/>
          <w:iCs/>
          <w:lang w:val="en-GB"/>
        </w:rPr>
        <w:t>]</w:t>
      </w:r>
    </w:p>
    <w:p w14:paraId="4276FC67" w14:textId="0B63C353" w:rsidR="00F1707A" w:rsidRPr="009E4C9D" w:rsidRDefault="00F1707A" w:rsidP="00F1707A">
      <w:pPr>
        <w:widowControl w:val="0"/>
        <w:autoSpaceDE w:val="0"/>
        <w:spacing w:line="360" w:lineRule="auto"/>
        <w:jc w:val="both"/>
        <w:rPr>
          <w:rFonts w:ascii="Arial" w:hAnsi="Arial" w:cs="Arial"/>
          <w:lang w:val="en-GB"/>
        </w:rPr>
      </w:pPr>
      <w:r w:rsidRPr="009E4C9D">
        <w:rPr>
          <w:rFonts w:ascii="Arial" w:hAnsi="Arial" w:cs="Arial"/>
          <w:b/>
          <w:lang w:val="en-GB"/>
        </w:rPr>
        <w:t>Reference</w:t>
      </w:r>
      <w:r w:rsidRPr="009E4C9D">
        <w:rPr>
          <w:rFonts w:ascii="Arial" w:hAnsi="Arial" w:cs="Arial"/>
          <w:lang w:val="en-GB"/>
        </w:rPr>
        <w:t xml:space="preserve">: </w:t>
      </w:r>
      <w:r w:rsidRPr="009E4C9D">
        <w:rPr>
          <w:rFonts w:ascii="Arial" w:hAnsi="Arial" w:cs="Arial"/>
          <w:i/>
          <w:iCs/>
          <w:lang w:val="en-GB"/>
        </w:rPr>
        <w:t>[</w:t>
      </w:r>
      <w:r w:rsidRPr="009E4C9D">
        <w:rPr>
          <w:rFonts w:ascii="Arial" w:hAnsi="Arial" w:cs="Arial"/>
          <w:i/>
          <w:lang w:val="en-GB"/>
        </w:rPr>
        <w:t>Indicate the subject of the project and source of funding</w:t>
      </w:r>
      <w:r w:rsidRPr="009E4C9D">
        <w:rPr>
          <w:rFonts w:ascii="Arial" w:hAnsi="Arial" w:cs="Arial"/>
          <w:i/>
          <w:iCs/>
          <w:lang w:val="en-GB"/>
        </w:rPr>
        <w:t>]</w:t>
      </w:r>
    </w:p>
    <w:p w14:paraId="69BDDD92" w14:textId="77777777" w:rsidR="00F1707A" w:rsidRPr="009E4C9D" w:rsidRDefault="00F1707A" w:rsidP="00F1707A">
      <w:pPr>
        <w:widowControl w:val="0"/>
        <w:autoSpaceDE w:val="0"/>
        <w:spacing w:after="240" w:line="360" w:lineRule="auto"/>
        <w:jc w:val="both"/>
        <w:rPr>
          <w:rFonts w:ascii="Arial" w:hAnsi="Arial" w:cs="Arial"/>
          <w:lang w:val="en-GB"/>
        </w:rPr>
      </w:pPr>
      <w:r w:rsidRPr="009E4C9D">
        <w:rPr>
          <w:rFonts w:ascii="Arial" w:hAnsi="Arial" w:cs="Arial"/>
          <w:b/>
          <w:lang w:val="en-GB"/>
        </w:rPr>
        <w:t>Sir/Madam</w:t>
      </w:r>
      <w:r w:rsidRPr="009E4C9D">
        <w:rPr>
          <w:rFonts w:ascii="Arial" w:hAnsi="Arial" w:cs="Arial"/>
          <w:lang w:val="en-GB"/>
        </w:rPr>
        <w:t xml:space="preserve">, </w:t>
      </w:r>
    </w:p>
    <w:p w14:paraId="33EA284B" w14:textId="503A93DB" w:rsidR="00F1707A" w:rsidRPr="009E4C9D" w:rsidRDefault="00F1707A" w:rsidP="00F1707A">
      <w:pPr>
        <w:widowControl w:val="0"/>
        <w:autoSpaceDE w:val="0"/>
        <w:spacing w:after="240" w:line="360" w:lineRule="auto"/>
        <w:jc w:val="both"/>
        <w:rPr>
          <w:rFonts w:ascii="Arial" w:hAnsi="Arial" w:cs="Arial"/>
          <w:lang w:val="en-GB"/>
        </w:rPr>
      </w:pPr>
      <w:r w:rsidRPr="009E4C9D">
        <w:rPr>
          <w:rFonts w:ascii="Arial" w:hAnsi="Arial" w:cs="Arial"/>
          <w:bCs/>
          <w:lang w:val="en-GB"/>
        </w:rPr>
        <w:t xml:space="preserve">1. </w:t>
      </w:r>
      <w:r w:rsidRPr="009E4C9D">
        <w:rPr>
          <w:rFonts w:ascii="Arial" w:hAnsi="Arial" w:cs="Arial"/>
          <w:lang w:val="en-GB"/>
        </w:rPr>
        <w:t xml:space="preserve">We are pleased to inform you that you have pre-qualified for the project referred to above and have consequently been authorised to tender </w:t>
      </w:r>
      <w:r w:rsidRPr="009E4C9D">
        <w:rPr>
          <w:rFonts w:ascii="Arial" w:hAnsi="Arial" w:cs="Arial"/>
          <w:b/>
          <w:lang w:val="en-GB"/>
        </w:rPr>
        <w:t>for the following lot(s)</w:t>
      </w:r>
      <w:r w:rsidRPr="009E4C9D">
        <w:rPr>
          <w:rFonts w:ascii="Arial" w:hAnsi="Arial" w:cs="Arial"/>
          <w:lang w:val="en-GB"/>
        </w:rPr>
        <w:t xml:space="preserve"> </w:t>
      </w:r>
      <w:r w:rsidRPr="009E4C9D">
        <w:rPr>
          <w:rFonts w:ascii="Arial" w:hAnsi="Arial" w:cs="Arial"/>
          <w:i/>
          <w:lang w:val="en-GB"/>
        </w:rPr>
        <w:t>[to be specified]</w:t>
      </w:r>
      <w:r w:rsidRPr="009E4C9D" w:rsidDel="00485692">
        <w:rPr>
          <w:rFonts w:ascii="Arial" w:hAnsi="Arial" w:cs="Arial"/>
          <w:lang w:val="en-GB"/>
        </w:rPr>
        <w:t xml:space="preserve"> </w:t>
      </w:r>
    </w:p>
    <w:p w14:paraId="3918A18F" w14:textId="2C3E2559" w:rsidR="00F1707A" w:rsidRPr="009E4C9D" w:rsidRDefault="00F1707A" w:rsidP="00F1707A">
      <w:pPr>
        <w:widowControl w:val="0"/>
        <w:autoSpaceDE w:val="0"/>
        <w:spacing w:after="240" w:line="360" w:lineRule="auto"/>
        <w:jc w:val="both"/>
        <w:rPr>
          <w:rFonts w:ascii="Arial" w:hAnsi="Arial" w:cs="Arial"/>
          <w:lang w:val="en-GB"/>
        </w:rPr>
      </w:pPr>
      <w:r w:rsidRPr="009E4C9D">
        <w:rPr>
          <w:rFonts w:ascii="Arial" w:hAnsi="Arial" w:cs="Arial"/>
          <w:b/>
          <w:bCs/>
          <w:lang w:val="en-GB"/>
        </w:rPr>
        <w:t xml:space="preserve">2. </w:t>
      </w:r>
      <w:r w:rsidRPr="009E4C9D">
        <w:rPr>
          <w:rFonts w:ascii="Arial" w:hAnsi="Arial" w:cs="Arial"/>
          <w:bCs/>
          <w:lang w:val="en-GB"/>
        </w:rPr>
        <w:t xml:space="preserve">You can bid for </w:t>
      </w:r>
      <w:r w:rsidRPr="009E4C9D">
        <w:rPr>
          <w:rFonts w:ascii="Arial" w:hAnsi="Arial" w:cs="Arial"/>
          <w:i/>
          <w:lang w:val="en-GB"/>
        </w:rPr>
        <w:t>[</w:t>
      </w:r>
      <w:r w:rsidRPr="009E4C9D">
        <w:rPr>
          <w:rFonts w:ascii="Arial" w:hAnsi="Arial" w:cs="Arial"/>
          <w:bCs/>
          <w:lang w:val="en-GB"/>
        </w:rPr>
        <w:t>one, several or all the lots</w:t>
      </w:r>
      <w:r w:rsidRPr="009E4C9D">
        <w:rPr>
          <w:rFonts w:ascii="Arial" w:hAnsi="Arial" w:cs="Arial"/>
          <w:i/>
          <w:lang w:val="en-GB"/>
        </w:rPr>
        <w:t>]</w:t>
      </w:r>
      <w:r w:rsidRPr="009E4C9D">
        <w:rPr>
          <w:rStyle w:val="Appelnotedebasdep"/>
          <w:rFonts w:ascii="Arial" w:hAnsi="Arial" w:cs="Arial"/>
          <w:i/>
        </w:rPr>
        <w:footnoteReference w:id="2"/>
      </w:r>
      <w:r w:rsidRPr="009E4C9D">
        <w:rPr>
          <w:rFonts w:ascii="Arial" w:hAnsi="Arial" w:cs="Arial"/>
          <w:bCs/>
          <w:lang w:val="en-GB"/>
        </w:rPr>
        <w:t xml:space="preserve"> for which you have been pre-qualified</w:t>
      </w:r>
      <w:r w:rsidRPr="009E4C9D">
        <w:rPr>
          <w:rFonts w:ascii="Arial" w:hAnsi="Arial" w:cs="Arial"/>
          <w:lang w:val="en-GB"/>
        </w:rPr>
        <w:t>.</w:t>
      </w:r>
    </w:p>
    <w:p w14:paraId="00FABC67" w14:textId="139989A8" w:rsidR="00F1707A" w:rsidRPr="009E4C9D" w:rsidRDefault="00D4468E" w:rsidP="00F1707A">
      <w:pPr>
        <w:widowControl w:val="0"/>
        <w:autoSpaceDE w:val="0"/>
        <w:spacing w:after="240" w:line="360" w:lineRule="auto"/>
        <w:jc w:val="both"/>
        <w:rPr>
          <w:rFonts w:ascii="Arial" w:hAnsi="Arial" w:cs="Arial"/>
          <w:w w:val="99"/>
          <w:lang w:val="en-GB"/>
        </w:rPr>
      </w:pPr>
      <w:r w:rsidRPr="00CF639F">
        <w:rPr>
          <w:iCs/>
          <w:noProof/>
          <w:sz w:val="28"/>
          <w:szCs w:val="26"/>
        </w:rPr>
        <w:drawing>
          <wp:anchor distT="0" distB="0" distL="114300" distR="114300" simplePos="0" relativeHeight="251679232" behindDoc="1" locked="0" layoutInCell="1" allowOverlap="1" wp14:anchorId="3B579856" wp14:editId="5E5FF4BA">
            <wp:simplePos x="0" y="0"/>
            <wp:positionH relativeFrom="column">
              <wp:posOffset>1539240</wp:posOffset>
            </wp:positionH>
            <wp:positionV relativeFrom="paragraph">
              <wp:posOffset>1329055</wp:posOffset>
            </wp:positionV>
            <wp:extent cx="2628900" cy="1924050"/>
            <wp:effectExtent l="0" t="0" r="0" b="0"/>
            <wp:wrapNone/>
            <wp:docPr id="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1707A" w:rsidRPr="009E4C9D">
        <w:rPr>
          <w:rFonts w:ascii="Arial" w:hAnsi="Arial" w:cs="Arial"/>
          <w:b/>
          <w:bCs/>
          <w:w w:val="99"/>
          <w:lang w:val="en-GB"/>
        </w:rPr>
        <w:t xml:space="preserve">3. </w:t>
      </w:r>
      <w:r w:rsidR="00F1707A" w:rsidRPr="009E4C9D">
        <w:rPr>
          <w:rFonts w:ascii="Arial" w:hAnsi="Arial" w:cs="Arial"/>
          <w:lang w:val="en-GB"/>
        </w:rPr>
        <w:t xml:space="preserve">A complete set of the Tender File may be consulted free of charge at the offices of the Project Owner or the Delegated Project Owner, and where applicable </w:t>
      </w:r>
      <w:r w:rsidR="00F1707A" w:rsidRPr="009E4C9D">
        <w:rPr>
          <w:rFonts w:ascii="Arial" w:hAnsi="Arial" w:cs="Arial"/>
          <w:b/>
          <w:lang w:val="en-GB"/>
        </w:rPr>
        <w:t>at</w:t>
      </w:r>
      <w:r w:rsidR="00F1707A" w:rsidRPr="009E4C9D">
        <w:rPr>
          <w:rFonts w:ascii="Arial" w:hAnsi="Arial" w:cs="Arial"/>
          <w:lang w:val="en-GB"/>
        </w:rPr>
        <w:t xml:space="preserve"> </w:t>
      </w:r>
      <w:r w:rsidR="00F1707A" w:rsidRPr="009E4C9D">
        <w:rPr>
          <w:rFonts w:ascii="Arial" w:hAnsi="Arial" w:cs="Arial"/>
          <w:b/>
          <w:lang w:val="en-GB"/>
        </w:rPr>
        <w:t xml:space="preserve">[give exact address and location] and/or download free of charge from the COLEPS platform available at the following addresses: </w:t>
      </w:r>
      <w:hyperlink r:id="rId12" w:history="1">
        <w:r w:rsidR="00F1707A" w:rsidRPr="009E4C9D">
          <w:rPr>
            <w:rStyle w:val="Lienhypertexte"/>
            <w:rFonts w:ascii="Arial" w:hAnsi="Arial" w:cs="Arial"/>
            <w:b/>
            <w:lang w:val="en-GB"/>
          </w:rPr>
          <w:t>http://www.marchespublics.cm</w:t>
        </w:r>
      </w:hyperlink>
      <w:r w:rsidR="00F1707A" w:rsidRPr="009E4C9D">
        <w:rPr>
          <w:rFonts w:ascii="Arial" w:hAnsi="Arial" w:cs="Arial"/>
          <w:b/>
          <w:lang w:val="en-GB"/>
        </w:rPr>
        <w:t xml:space="preserve"> and </w:t>
      </w:r>
      <w:hyperlink r:id="rId13" w:history="1">
        <w:r w:rsidR="00F1707A" w:rsidRPr="009E4C9D">
          <w:rPr>
            <w:rStyle w:val="Lienhypertexte"/>
            <w:rFonts w:ascii="Arial" w:hAnsi="Arial" w:cs="Arial"/>
            <w:b/>
            <w:lang w:val="en-GB"/>
          </w:rPr>
          <w:t>http://www.publiccontracts.cm</w:t>
        </w:r>
      </w:hyperlink>
      <w:r w:rsidR="00F1707A" w:rsidRPr="009E4C9D">
        <w:rPr>
          <w:rFonts w:ascii="Arial" w:hAnsi="Arial" w:cs="Arial"/>
          <w:lang w:val="en-GB"/>
        </w:rPr>
        <w:t xml:space="preserve"> </w:t>
      </w:r>
      <w:r w:rsidR="00F1707A" w:rsidRPr="009E4C9D">
        <w:rPr>
          <w:rFonts w:ascii="Arial" w:hAnsi="Arial" w:cs="Arial"/>
          <w:w w:val="99"/>
          <w:lang w:val="en-GB"/>
        </w:rPr>
        <w:t>and from the ARMP website (</w:t>
      </w:r>
      <w:hyperlink r:id="rId14" w:history="1">
        <w:r w:rsidR="00F1707A" w:rsidRPr="009E4C9D">
          <w:rPr>
            <w:rStyle w:val="Lienhypertexte"/>
            <w:rFonts w:ascii="Arial" w:hAnsi="Arial" w:cs="Arial"/>
            <w:w w:val="99"/>
            <w:lang w:val="en-GB"/>
          </w:rPr>
          <w:t>http://www.armp.cm</w:t>
        </w:r>
      </w:hyperlink>
      <w:r w:rsidR="00F1707A" w:rsidRPr="009E4C9D">
        <w:rPr>
          <w:rFonts w:ascii="Arial" w:hAnsi="Arial" w:cs="Arial"/>
          <w:w w:val="99"/>
          <w:lang w:val="en-GB"/>
        </w:rPr>
        <w:t xml:space="preserve">), </w:t>
      </w:r>
      <w:r w:rsidR="00F1707A" w:rsidRPr="009E4C9D">
        <w:rPr>
          <w:rFonts w:ascii="Arial" w:hAnsi="Arial" w:cs="Arial"/>
          <w:i/>
          <w:iCs/>
          <w:lang w:val="en-GB"/>
        </w:rPr>
        <w:t>or any other electronic means determined by the Project Owner [to be specified]</w:t>
      </w:r>
      <w:r w:rsidR="00F1707A" w:rsidRPr="009E4C9D">
        <w:rPr>
          <w:rFonts w:ascii="Arial" w:hAnsi="Arial" w:cs="Arial"/>
          <w:w w:val="99"/>
          <w:lang w:val="en-GB"/>
        </w:rPr>
        <w:t>.</w:t>
      </w:r>
    </w:p>
    <w:p w14:paraId="2E1A598A" w14:textId="3A367807" w:rsidR="00F1707A" w:rsidRPr="009E4C9D" w:rsidRDefault="00F1707A" w:rsidP="00F1707A">
      <w:pPr>
        <w:widowControl w:val="0"/>
        <w:autoSpaceDE w:val="0"/>
        <w:spacing w:after="240" w:line="360" w:lineRule="auto"/>
        <w:jc w:val="both"/>
        <w:rPr>
          <w:rFonts w:ascii="Arial" w:hAnsi="Arial" w:cs="Arial"/>
          <w:strike/>
          <w:lang w:val="en-GB"/>
        </w:rPr>
      </w:pPr>
      <w:r w:rsidRPr="009E4C9D">
        <w:rPr>
          <w:rFonts w:ascii="Arial" w:hAnsi="Arial" w:cs="Arial"/>
          <w:b/>
          <w:lang w:val="en-GB"/>
        </w:rPr>
        <w:t>4</w:t>
      </w:r>
      <w:r w:rsidRPr="009E4C9D">
        <w:rPr>
          <w:rFonts w:ascii="Arial" w:hAnsi="Arial" w:cs="Arial"/>
          <w:lang w:val="en-GB"/>
        </w:rPr>
        <w:t xml:space="preserve">. </w:t>
      </w:r>
      <w:r w:rsidR="00735F12" w:rsidRPr="009E4C9D">
        <w:rPr>
          <w:rFonts w:ascii="Arial" w:hAnsi="Arial" w:cs="Arial"/>
          <w:b/>
          <w:lang w:val="en-GB"/>
        </w:rPr>
        <w:t>S</w:t>
      </w:r>
      <w:r w:rsidRPr="009E4C9D">
        <w:rPr>
          <w:rFonts w:ascii="Arial" w:hAnsi="Arial" w:cs="Arial"/>
          <w:b/>
          <w:lang w:val="en-GB"/>
        </w:rPr>
        <w:t xml:space="preserve">ubmission </w:t>
      </w:r>
      <w:r w:rsidR="00735F12" w:rsidRPr="009E4C9D">
        <w:rPr>
          <w:rFonts w:ascii="Arial" w:hAnsi="Arial" w:cs="Arial"/>
          <w:b/>
          <w:lang w:val="en-GB"/>
        </w:rPr>
        <w:t>o</w:t>
      </w:r>
      <w:r w:rsidR="002A2DB5">
        <w:rPr>
          <w:rFonts w:ascii="Arial" w:hAnsi="Arial" w:cs="Arial"/>
          <w:b/>
          <w:lang w:val="en-GB"/>
        </w:rPr>
        <w:t>n</w:t>
      </w:r>
      <w:r w:rsidRPr="009E4C9D">
        <w:rPr>
          <w:rFonts w:ascii="Arial" w:hAnsi="Arial" w:cs="Arial"/>
          <w:b/>
          <w:lang w:val="en-GB"/>
        </w:rPr>
        <w:t xml:space="preserve"> hard </w:t>
      </w:r>
      <w:r w:rsidR="00735F12" w:rsidRPr="009E4C9D">
        <w:rPr>
          <w:rFonts w:ascii="Arial" w:hAnsi="Arial" w:cs="Arial"/>
          <w:b/>
          <w:lang w:val="en-GB"/>
        </w:rPr>
        <w:t>copy version or electronic version</w:t>
      </w:r>
      <w:r w:rsidRPr="009E4C9D">
        <w:rPr>
          <w:rFonts w:ascii="Arial" w:hAnsi="Arial" w:cs="Arial"/>
          <w:b/>
          <w:lang w:val="en-GB"/>
        </w:rPr>
        <w:t xml:space="preserve"> is </w:t>
      </w:r>
      <w:r w:rsidR="002A2DB5">
        <w:rPr>
          <w:rFonts w:ascii="Arial" w:hAnsi="Arial" w:cs="Arial"/>
          <w:b/>
          <w:lang w:val="en-GB"/>
        </w:rPr>
        <w:t>subject to the</w:t>
      </w:r>
      <w:r w:rsidRPr="009E4C9D">
        <w:rPr>
          <w:rFonts w:ascii="Arial" w:hAnsi="Arial" w:cs="Arial"/>
          <w:b/>
          <w:lang w:val="en-GB"/>
        </w:rPr>
        <w:t xml:space="preserve"> payment of </w:t>
      </w:r>
      <w:r w:rsidRPr="009E4C9D">
        <w:rPr>
          <w:rFonts w:ascii="Arial" w:hAnsi="Arial" w:cs="Arial"/>
          <w:lang w:val="en-GB"/>
        </w:rPr>
        <w:t xml:space="preserve">a non-refundable amount of </w:t>
      </w:r>
      <w:r w:rsidRPr="009E4C9D">
        <w:rPr>
          <w:rFonts w:ascii="Arial" w:hAnsi="Arial" w:cs="Arial"/>
          <w:w w:val="99"/>
          <w:lang w:val="en-GB"/>
        </w:rPr>
        <w:t>[</w:t>
      </w:r>
      <w:r w:rsidRPr="009E4C9D">
        <w:rPr>
          <w:rFonts w:ascii="Arial" w:hAnsi="Arial" w:cs="Arial"/>
          <w:b/>
          <w:i/>
          <w:w w:val="99"/>
          <w:lang w:val="en-GB"/>
        </w:rPr>
        <w:t>insert amount in CFA</w:t>
      </w:r>
      <w:r w:rsidR="00A8349C" w:rsidRPr="009E4C9D">
        <w:rPr>
          <w:rFonts w:ascii="Arial" w:hAnsi="Arial" w:cs="Arial"/>
          <w:b/>
          <w:i/>
          <w:w w:val="99"/>
          <w:lang w:val="en-GB"/>
        </w:rPr>
        <w:t xml:space="preserve"> Francs</w:t>
      </w:r>
      <w:r w:rsidRPr="009E4C9D">
        <w:rPr>
          <w:rFonts w:ascii="Arial" w:hAnsi="Arial" w:cs="Arial"/>
          <w:w w:val="99"/>
          <w:lang w:val="en-GB"/>
        </w:rPr>
        <w:t>]</w:t>
      </w:r>
      <w:r w:rsidR="00490738" w:rsidRPr="009E4C9D">
        <w:rPr>
          <w:rFonts w:ascii="Arial" w:hAnsi="Arial" w:cs="Arial"/>
          <w:w w:val="99"/>
          <w:lang w:val="en-GB"/>
        </w:rPr>
        <w:t>(</w:t>
      </w:r>
      <w:r w:rsidR="00490738" w:rsidRPr="009E4C9D">
        <w:rPr>
          <w:rStyle w:val="Appelnotedebasdep"/>
          <w:rFonts w:ascii="Arial" w:hAnsi="Arial" w:cs="Arial"/>
          <w:w w:val="99"/>
          <w:lang w:val="en-GB"/>
        </w:rPr>
        <w:footnoteReference w:id="3"/>
      </w:r>
      <w:r w:rsidR="00490738" w:rsidRPr="009E4C9D">
        <w:rPr>
          <w:rFonts w:ascii="Arial" w:hAnsi="Arial" w:cs="Arial"/>
          <w:w w:val="99"/>
          <w:lang w:val="en-GB"/>
        </w:rPr>
        <w:t>)</w:t>
      </w:r>
      <w:r w:rsidRPr="009E4C9D">
        <w:rPr>
          <w:rFonts w:ascii="Arial" w:hAnsi="Arial" w:cs="Arial"/>
          <w:w w:val="99"/>
          <w:sz w:val="2"/>
          <w:lang w:val="en-GB"/>
        </w:rPr>
        <w:t xml:space="preserve">( </w:t>
      </w:r>
      <w:r w:rsidR="00490738" w:rsidRPr="009E4C9D">
        <w:rPr>
          <w:rFonts w:ascii="Arial" w:hAnsi="Arial" w:cs="Arial"/>
          <w:w w:val="99"/>
          <w:sz w:val="2"/>
          <w:lang w:val="en-GB"/>
        </w:rPr>
        <w:t xml:space="preserve"> </w:t>
      </w:r>
      <w:r w:rsidRPr="009E4C9D">
        <w:rPr>
          <w:rFonts w:ascii="Arial" w:hAnsi="Arial" w:cs="Arial"/>
          <w:w w:val="99"/>
          <w:lang w:val="en-GB"/>
        </w:rPr>
        <w:t xml:space="preserve">to the following department [indicate the department concerned, its location and full address]. </w:t>
      </w:r>
    </w:p>
    <w:p w14:paraId="43E9DDB9" w14:textId="18009A40" w:rsidR="00F1707A" w:rsidRPr="009E4C9D" w:rsidRDefault="00F1707A" w:rsidP="00F1707A">
      <w:pPr>
        <w:widowControl w:val="0"/>
        <w:autoSpaceDE w:val="0"/>
        <w:spacing w:after="240" w:line="360" w:lineRule="auto"/>
        <w:jc w:val="both"/>
        <w:rPr>
          <w:rFonts w:ascii="Arial" w:hAnsi="Arial" w:cs="Arial"/>
          <w:lang w:val="en-GB"/>
        </w:rPr>
      </w:pPr>
      <w:r w:rsidRPr="009E4C9D">
        <w:rPr>
          <w:rFonts w:ascii="Arial" w:hAnsi="Arial" w:cs="Arial"/>
          <w:b/>
          <w:bCs/>
          <w:lang w:val="en-GB"/>
        </w:rPr>
        <w:t xml:space="preserve">5. </w:t>
      </w:r>
      <w:r w:rsidRPr="009E4C9D">
        <w:rPr>
          <w:rFonts w:ascii="Arial" w:hAnsi="Arial" w:cs="Arial"/>
          <w:lang w:val="en-GB"/>
        </w:rPr>
        <w:t xml:space="preserve">All tenders must include a bid bond of </w:t>
      </w:r>
      <w:r w:rsidRPr="009E4C9D">
        <w:rPr>
          <w:rFonts w:ascii="Arial" w:hAnsi="Arial" w:cs="Arial"/>
          <w:i/>
          <w:lang w:val="en-GB"/>
        </w:rPr>
        <w:t>[</w:t>
      </w:r>
      <w:r w:rsidRPr="009E4C9D">
        <w:rPr>
          <w:rFonts w:ascii="Arial" w:hAnsi="Arial" w:cs="Arial"/>
          <w:b/>
          <w:i/>
          <w:lang w:val="en-GB"/>
        </w:rPr>
        <w:t>amount in CFA francs</w:t>
      </w:r>
      <w:r w:rsidR="0025236D" w:rsidRPr="009E4C9D">
        <w:rPr>
          <w:rFonts w:ascii="Arial" w:hAnsi="Arial" w:cs="Arial"/>
          <w:i/>
          <w:vertAlign w:val="superscript"/>
          <w:lang w:val="en-GB"/>
        </w:rPr>
        <w:t>(</w:t>
      </w:r>
      <w:r w:rsidR="009B3DF0" w:rsidRPr="009E4C9D">
        <w:rPr>
          <w:rFonts w:ascii="Arial" w:hAnsi="Arial" w:cs="Arial"/>
          <w:i/>
          <w:vertAlign w:val="superscript"/>
          <w:lang w:val="en-GB"/>
        </w:rPr>
        <w:t>5</w:t>
      </w:r>
      <w:r w:rsidR="0025236D" w:rsidRPr="009E4C9D">
        <w:rPr>
          <w:rFonts w:ascii="Arial" w:hAnsi="Arial" w:cs="Arial"/>
          <w:i/>
          <w:vertAlign w:val="superscript"/>
          <w:lang w:val="en-GB"/>
        </w:rPr>
        <w:t>)</w:t>
      </w:r>
      <w:r w:rsidRPr="009E4C9D">
        <w:rPr>
          <w:rFonts w:ascii="Arial" w:hAnsi="Arial" w:cs="Arial"/>
          <w:i/>
          <w:sz w:val="2"/>
          <w:vertAlign w:val="superscript"/>
          <w:lang w:val="en-GB"/>
        </w:rPr>
        <w:t>4</w:t>
      </w:r>
      <w:r w:rsidR="0025236D" w:rsidRPr="009E4C9D">
        <w:rPr>
          <w:rFonts w:ascii="Arial" w:hAnsi="Arial" w:cs="Arial"/>
          <w:i/>
          <w:sz w:val="2"/>
          <w:vertAlign w:val="superscript"/>
          <w:lang w:val="en-GB"/>
        </w:rPr>
        <w:t>)</w:t>
      </w:r>
      <w:r w:rsidRPr="009E4C9D">
        <w:rPr>
          <w:rFonts w:ascii="Arial" w:hAnsi="Arial" w:cs="Arial"/>
          <w:i/>
          <w:sz w:val="2"/>
          <w:lang w:val="en-GB"/>
        </w:rPr>
        <w:t xml:space="preserve"> </w:t>
      </w:r>
      <w:r w:rsidRPr="009E4C9D">
        <w:rPr>
          <w:rStyle w:val="Appelnotedebasdep"/>
          <w:rFonts w:ascii="Arial" w:hAnsi="Arial" w:cs="Arial"/>
          <w:i/>
          <w:position w:val="8"/>
          <w:sz w:val="2"/>
        </w:rPr>
        <w:footnoteReference w:id="4"/>
      </w:r>
      <w:r w:rsidRPr="009E4C9D">
        <w:rPr>
          <w:rFonts w:ascii="Arial" w:hAnsi="Arial" w:cs="Arial"/>
          <w:i/>
          <w:iCs/>
          <w:lang w:val="en-GB"/>
        </w:rPr>
        <w:t xml:space="preserve">] </w:t>
      </w:r>
      <w:r w:rsidRPr="009E4C9D">
        <w:rPr>
          <w:rFonts w:ascii="Arial" w:hAnsi="Arial" w:cs="Arial"/>
          <w:lang w:val="en-GB"/>
        </w:rPr>
        <w:t>and must be submitted to [</w:t>
      </w:r>
      <w:r w:rsidRPr="009E4C9D">
        <w:rPr>
          <w:rFonts w:ascii="Arial" w:hAnsi="Arial" w:cs="Arial"/>
          <w:b/>
          <w:lang w:val="en-GB"/>
        </w:rPr>
        <w:t>indicate the exact address and location</w:t>
      </w:r>
      <w:r w:rsidRPr="009E4C9D">
        <w:rPr>
          <w:rFonts w:ascii="Arial" w:hAnsi="Arial" w:cs="Arial"/>
          <w:lang w:val="en-GB"/>
        </w:rPr>
        <w:t xml:space="preserve">] not later than </w:t>
      </w:r>
      <w:r w:rsidRPr="009E4C9D">
        <w:rPr>
          <w:rFonts w:ascii="Arial" w:hAnsi="Arial" w:cs="Arial"/>
          <w:i/>
          <w:lang w:val="en-GB"/>
        </w:rPr>
        <w:t>[</w:t>
      </w:r>
      <w:r w:rsidRPr="009E4C9D">
        <w:rPr>
          <w:rFonts w:ascii="Arial" w:hAnsi="Arial" w:cs="Arial"/>
          <w:b/>
          <w:i/>
          <w:lang w:val="en-GB"/>
        </w:rPr>
        <w:t>time</w:t>
      </w:r>
      <w:r w:rsidRPr="009E4C9D">
        <w:rPr>
          <w:rFonts w:ascii="Arial" w:hAnsi="Arial" w:cs="Arial"/>
          <w:i/>
          <w:lang w:val="en-GB"/>
        </w:rPr>
        <w:t>]</w:t>
      </w:r>
      <w:r w:rsidRPr="009E4C9D">
        <w:rPr>
          <w:rFonts w:ascii="Arial" w:hAnsi="Arial" w:cs="Arial"/>
          <w:lang w:val="en-GB"/>
        </w:rPr>
        <w:t xml:space="preserve"> on </w:t>
      </w:r>
      <w:r w:rsidRPr="009E4C9D">
        <w:rPr>
          <w:rFonts w:ascii="Arial" w:hAnsi="Arial" w:cs="Arial"/>
          <w:i/>
          <w:lang w:val="en-GB"/>
        </w:rPr>
        <w:t>[</w:t>
      </w:r>
      <w:r w:rsidRPr="009E4C9D">
        <w:rPr>
          <w:rFonts w:ascii="Arial" w:hAnsi="Arial" w:cs="Arial"/>
          <w:b/>
          <w:i/>
          <w:lang w:val="en-GB"/>
        </w:rPr>
        <w:t>date</w:t>
      </w:r>
      <w:r w:rsidRPr="009E4C9D">
        <w:rPr>
          <w:rFonts w:ascii="Arial" w:hAnsi="Arial" w:cs="Arial"/>
          <w:i/>
          <w:lang w:val="en-GB"/>
        </w:rPr>
        <w:t xml:space="preserve">] in hard copy version and, where applicable, in soft copy via the COLEPS platform or </w:t>
      </w:r>
      <w:r w:rsidRPr="009E4C9D">
        <w:rPr>
          <w:rFonts w:ascii="Arial" w:hAnsi="Arial" w:cs="Arial"/>
          <w:b/>
          <w:i/>
          <w:lang w:val="en-GB"/>
        </w:rPr>
        <w:t xml:space="preserve">any other official electronic means of communication chosen by the Project Owner </w:t>
      </w:r>
      <w:r w:rsidRPr="009E4C9D">
        <w:rPr>
          <w:rFonts w:ascii="Arial" w:hAnsi="Arial" w:cs="Arial"/>
          <w:b/>
          <w:i/>
          <w:iCs/>
          <w:lang w:val="en-GB"/>
        </w:rPr>
        <w:t>[to be specified]</w:t>
      </w:r>
      <w:r w:rsidRPr="009E4C9D">
        <w:rPr>
          <w:rFonts w:ascii="Arial" w:hAnsi="Arial" w:cs="Arial"/>
          <w:lang w:val="en-GB"/>
        </w:rPr>
        <w:t xml:space="preserve">. </w:t>
      </w:r>
    </w:p>
    <w:p w14:paraId="5BD74065" w14:textId="2D12541C" w:rsidR="00F1707A" w:rsidRPr="009E4C9D" w:rsidRDefault="00F1707A" w:rsidP="00F1707A">
      <w:pPr>
        <w:widowControl w:val="0"/>
        <w:autoSpaceDE w:val="0"/>
        <w:spacing w:after="240" w:line="360" w:lineRule="auto"/>
        <w:jc w:val="both"/>
        <w:rPr>
          <w:rFonts w:ascii="Arial" w:hAnsi="Arial" w:cs="Arial"/>
          <w:position w:val="8"/>
          <w:lang w:val="en-GB"/>
        </w:rPr>
      </w:pPr>
      <w:r w:rsidRPr="009E4C9D">
        <w:rPr>
          <w:rFonts w:ascii="Arial" w:hAnsi="Arial" w:cs="Arial"/>
          <w:b/>
          <w:bCs/>
          <w:lang w:val="en-GB"/>
        </w:rPr>
        <w:t>6.</w:t>
      </w:r>
      <w:r w:rsidRPr="009E4C9D">
        <w:rPr>
          <w:rFonts w:ascii="Arial" w:hAnsi="Arial" w:cs="Arial"/>
          <w:lang w:val="en-GB"/>
        </w:rPr>
        <w:t xml:space="preserve"> The bids shall be opened </w:t>
      </w:r>
      <w:r w:rsidR="00A9602B">
        <w:rPr>
          <w:rFonts w:ascii="Arial" w:hAnsi="Arial" w:cs="Arial"/>
          <w:lang w:val="en-GB"/>
        </w:rPr>
        <w:t xml:space="preserve">immediately </w:t>
      </w:r>
      <w:r w:rsidRPr="009E4C9D">
        <w:rPr>
          <w:rFonts w:ascii="Arial" w:hAnsi="Arial" w:cs="Arial"/>
          <w:lang w:val="en-GB"/>
        </w:rPr>
        <w:t>in the presence of the bidders</w:t>
      </w:r>
      <w:r w:rsidR="0012610F" w:rsidRPr="009E4C9D">
        <w:rPr>
          <w:rFonts w:ascii="Arial" w:hAnsi="Arial" w:cs="Arial"/>
          <w:lang w:val="en-GB"/>
        </w:rPr>
        <w:t xml:space="preserve"> or their representatives</w:t>
      </w:r>
      <w:r w:rsidRPr="009E4C9D">
        <w:rPr>
          <w:rFonts w:ascii="Arial" w:hAnsi="Arial" w:cs="Arial"/>
          <w:lang w:val="en-GB"/>
        </w:rPr>
        <w:t xml:space="preserve"> who</w:t>
      </w:r>
      <w:r w:rsidR="0012610F" w:rsidRPr="009E4C9D">
        <w:rPr>
          <w:rFonts w:ascii="Arial" w:hAnsi="Arial" w:cs="Arial"/>
          <w:lang w:val="en-GB"/>
        </w:rPr>
        <w:t xml:space="preserve"> wish to attend the bid opening session</w:t>
      </w:r>
      <w:r w:rsidRPr="009E4C9D">
        <w:rPr>
          <w:rFonts w:ascii="Arial" w:hAnsi="Arial" w:cs="Arial"/>
          <w:position w:val="8"/>
          <w:sz w:val="2"/>
          <w:vertAlign w:val="superscript"/>
          <w:lang w:val="en-GB"/>
        </w:rPr>
        <w:t>5</w:t>
      </w:r>
      <w:r w:rsidR="009B3DF0" w:rsidRPr="009E4C9D">
        <w:rPr>
          <w:rFonts w:ascii="Arial" w:hAnsi="Arial" w:cs="Arial"/>
          <w:position w:val="8"/>
          <w:vertAlign w:val="superscript"/>
          <w:lang w:val="en-GB"/>
        </w:rPr>
        <w:t>6</w:t>
      </w:r>
      <w:r w:rsidRPr="009E4C9D">
        <w:rPr>
          <w:rFonts w:ascii="Arial" w:hAnsi="Arial" w:cs="Arial"/>
          <w:position w:val="8"/>
          <w:lang w:val="en-GB"/>
        </w:rPr>
        <w:t>.</w:t>
      </w:r>
    </w:p>
    <w:p w14:paraId="2A71B6BA" w14:textId="77777777" w:rsidR="002B6204" w:rsidRPr="009E4C9D" w:rsidRDefault="002B6204" w:rsidP="000E70D8">
      <w:pPr>
        <w:widowControl w:val="0"/>
        <w:autoSpaceDE w:val="0"/>
        <w:spacing w:line="360" w:lineRule="auto"/>
        <w:jc w:val="both"/>
        <w:rPr>
          <w:rFonts w:ascii="Arial" w:hAnsi="Arial" w:cs="Arial"/>
          <w:position w:val="8"/>
          <w:lang w:val="en-GB"/>
        </w:rPr>
      </w:pPr>
    </w:p>
    <w:p w14:paraId="6BCE44EC" w14:textId="77777777" w:rsidR="00F1707A" w:rsidRPr="009E4C9D" w:rsidRDefault="00F1707A" w:rsidP="00F1707A">
      <w:pPr>
        <w:widowControl w:val="0"/>
        <w:autoSpaceDE w:val="0"/>
        <w:spacing w:line="360" w:lineRule="auto"/>
        <w:jc w:val="both"/>
        <w:rPr>
          <w:rFonts w:ascii="Arial" w:hAnsi="Arial" w:cs="Arial"/>
          <w:bCs/>
          <w:lang w:val="en-GB"/>
        </w:rPr>
      </w:pPr>
      <w:r w:rsidRPr="009E4C9D">
        <w:rPr>
          <w:rFonts w:ascii="Arial" w:hAnsi="Arial" w:cs="Arial"/>
          <w:b/>
          <w:bCs/>
          <w:lang w:val="en-GB"/>
        </w:rPr>
        <w:t xml:space="preserve">7. </w:t>
      </w:r>
      <w:r w:rsidRPr="009E4C9D">
        <w:rPr>
          <w:rFonts w:ascii="Arial" w:hAnsi="Arial" w:cs="Arial"/>
          <w:bCs/>
          <w:lang w:val="en-GB"/>
        </w:rPr>
        <w:t>This letter of invitation is addressed to the candidates on the shortlist below:</w:t>
      </w:r>
    </w:p>
    <w:p w14:paraId="6336F097" w14:textId="77777777" w:rsidR="00F1707A" w:rsidRPr="009E4C9D" w:rsidRDefault="00F1707A" w:rsidP="00F1707A">
      <w:pPr>
        <w:widowControl w:val="0"/>
        <w:autoSpaceDE w:val="0"/>
        <w:spacing w:line="360" w:lineRule="auto"/>
        <w:jc w:val="both"/>
        <w:rPr>
          <w:rFonts w:ascii="Arial" w:hAnsi="Arial" w:cs="Arial"/>
          <w:lang w:val="en-GB"/>
        </w:rPr>
      </w:pPr>
    </w:p>
    <w:tbl>
      <w:tblPr>
        <w:tblW w:w="8959" w:type="dxa"/>
        <w:tblInd w:w="108" w:type="dxa"/>
        <w:tblCellMar>
          <w:left w:w="10" w:type="dxa"/>
          <w:right w:w="10" w:type="dxa"/>
        </w:tblCellMar>
        <w:tblLook w:val="0000" w:firstRow="0" w:lastRow="0" w:firstColumn="0" w:lastColumn="0" w:noHBand="0" w:noVBand="0"/>
      </w:tblPr>
      <w:tblGrid>
        <w:gridCol w:w="851"/>
        <w:gridCol w:w="4819"/>
        <w:gridCol w:w="3289"/>
      </w:tblGrid>
      <w:tr w:rsidR="00F1707A" w:rsidRPr="009E4C9D" w14:paraId="7F83C4D6" w14:textId="77777777" w:rsidTr="007A10C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CF8F" w14:textId="77777777" w:rsidR="00F1707A" w:rsidRPr="009E4C9D" w:rsidRDefault="00F1707A" w:rsidP="007A10C7">
            <w:pPr>
              <w:widowControl w:val="0"/>
              <w:autoSpaceDE w:val="0"/>
              <w:spacing w:line="360" w:lineRule="auto"/>
              <w:jc w:val="center"/>
              <w:rPr>
                <w:rFonts w:ascii="Arial" w:hAnsi="Arial" w:cs="Arial"/>
              </w:rPr>
            </w:pPr>
            <w:r w:rsidRPr="009E4C9D">
              <w:rPr>
                <w:rFonts w:ascii="Arial" w:eastAsia="Calibri" w:hAnsi="Arial" w:cs="Arial"/>
                <w:b/>
                <w:bCs/>
              </w:rPr>
              <w:t>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80B5" w14:textId="77777777" w:rsidR="00F1707A" w:rsidRPr="009E4C9D" w:rsidRDefault="00F1707A" w:rsidP="007A10C7">
            <w:pPr>
              <w:widowControl w:val="0"/>
              <w:autoSpaceDE w:val="0"/>
              <w:spacing w:line="360" w:lineRule="auto"/>
              <w:jc w:val="center"/>
              <w:rPr>
                <w:rFonts w:ascii="Arial" w:hAnsi="Arial" w:cs="Arial"/>
                <w:lang w:val="en-GB"/>
              </w:rPr>
            </w:pPr>
            <w:r w:rsidRPr="009E4C9D">
              <w:rPr>
                <w:rFonts w:ascii="Arial" w:eastAsia="Calibri" w:hAnsi="Arial" w:cs="Arial"/>
                <w:b/>
                <w:bCs/>
                <w:lang w:val="en-GB"/>
              </w:rPr>
              <w:t>Names of pre-qualified enterprises (or group of enterprises)</w:t>
            </w: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97ED6" w14:textId="470BA99F" w:rsidR="00F1707A" w:rsidRPr="009E4C9D" w:rsidRDefault="00F1707A" w:rsidP="007A10C7">
            <w:pPr>
              <w:widowControl w:val="0"/>
              <w:autoSpaceDE w:val="0"/>
              <w:spacing w:line="360" w:lineRule="auto"/>
              <w:jc w:val="center"/>
              <w:rPr>
                <w:rFonts w:ascii="Arial" w:hAnsi="Arial" w:cs="Arial"/>
              </w:rPr>
            </w:pPr>
            <w:r w:rsidRPr="009E4C9D">
              <w:rPr>
                <w:rFonts w:ascii="Arial" w:eastAsia="Calibri" w:hAnsi="Arial" w:cs="Arial"/>
                <w:b/>
                <w:bCs/>
              </w:rPr>
              <w:t>Ad</w:t>
            </w:r>
            <w:r w:rsidR="00C819DB" w:rsidRPr="009E4C9D">
              <w:rPr>
                <w:rFonts w:ascii="Arial" w:eastAsia="Calibri" w:hAnsi="Arial" w:cs="Arial"/>
                <w:b/>
                <w:bCs/>
              </w:rPr>
              <w:t>d</w:t>
            </w:r>
            <w:r w:rsidRPr="009E4C9D">
              <w:rPr>
                <w:rFonts w:ascii="Arial" w:eastAsia="Calibri" w:hAnsi="Arial" w:cs="Arial"/>
                <w:b/>
                <w:bCs/>
              </w:rPr>
              <w:t>resses</w:t>
            </w:r>
          </w:p>
        </w:tc>
      </w:tr>
      <w:tr w:rsidR="00F1707A" w:rsidRPr="009E4C9D" w14:paraId="422CBBF0" w14:textId="77777777" w:rsidTr="007A10C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3190" w14:textId="77777777" w:rsidR="00F1707A" w:rsidRPr="009E4C9D" w:rsidRDefault="00F1707A" w:rsidP="007A10C7">
            <w:pPr>
              <w:widowControl w:val="0"/>
              <w:autoSpaceDE w:val="0"/>
              <w:spacing w:line="360" w:lineRule="auto"/>
              <w:jc w:val="center"/>
              <w:rPr>
                <w:rFonts w:ascii="Arial" w:hAnsi="Arial" w:cs="Arial"/>
              </w:rPr>
            </w:pPr>
            <w:r w:rsidRPr="009E4C9D">
              <w:rPr>
                <w:rFonts w:ascii="Arial" w:eastAsia="Calibri" w:hAnsi="Arial" w:cs="Arial"/>
              </w:rPr>
              <w:t>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149D6" w14:textId="77777777" w:rsidR="00F1707A" w:rsidRPr="009E4C9D" w:rsidRDefault="00F1707A" w:rsidP="007A10C7">
            <w:pPr>
              <w:widowControl w:val="0"/>
              <w:autoSpaceDE w:val="0"/>
              <w:spacing w:line="360" w:lineRule="auto"/>
              <w:jc w:val="both"/>
              <w:rPr>
                <w:rFonts w:ascii="Arial" w:eastAsia="Calibri" w:hAnsi="Arial" w:cs="Arial"/>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7F91" w14:textId="77777777" w:rsidR="00F1707A" w:rsidRPr="009E4C9D" w:rsidRDefault="00F1707A" w:rsidP="007A10C7">
            <w:pPr>
              <w:widowControl w:val="0"/>
              <w:autoSpaceDE w:val="0"/>
              <w:spacing w:line="360" w:lineRule="auto"/>
              <w:jc w:val="both"/>
              <w:rPr>
                <w:rFonts w:ascii="Arial" w:eastAsia="Calibri" w:hAnsi="Arial" w:cs="Arial"/>
              </w:rPr>
            </w:pPr>
          </w:p>
        </w:tc>
      </w:tr>
      <w:tr w:rsidR="00F1707A" w:rsidRPr="009E4C9D" w14:paraId="3E3DE03C" w14:textId="77777777" w:rsidTr="007A10C7">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ACFF" w14:textId="0382DEEA" w:rsidR="00F1707A" w:rsidRPr="009E4C9D" w:rsidRDefault="00C819DB" w:rsidP="007A10C7">
            <w:pPr>
              <w:widowControl w:val="0"/>
              <w:autoSpaceDE w:val="0"/>
              <w:spacing w:line="360" w:lineRule="auto"/>
              <w:jc w:val="center"/>
              <w:rPr>
                <w:rFonts w:ascii="Arial" w:hAnsi="Arial" w:cs="Arial"/>
              </w:rPr>
            </w:pPr>
            <w:r w:rsidRPr="009E4C9D">
              <w:rPr>
                <w:rFonts w:ascii="Arial" w:eastAsia="Calibri" w:hAnsi="Arial" w:cs="Arial"/>
              </w:rPr>
              <w:t>2</w:t>
            </w:r>
            <w:r w:rsidR="00F1707A" w:rsidRPr="009E4C9D">
              <w:rPr>
                <w:rFonts w:ascii="Arial" w:eastAsia="Calibri" w:hAnsi="Arial" w:cs="Arial"/>
              </w:rPr>
              <w:t>.</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37F10" w14:textId="77777777" w:rsidR="00F1707A" w:rsidRPr="009E4C9D" w:rsidRDefault="00F1707A" w:rsidP="007A10C7">
            <w:pPr>
              <w:widowControl w:val="0"/>
              <w:autoSpaceDE w:val="0"/>
              <w:spacing w:line="360" w:lineRule="auto"/>
              <w:jc w:val="both"/>
              <w:rPr>
                <w:rFonts w:ascii="Arial" w:eastAsia="Calibri" w:hAnsi="Arial" w:cs="Arial"/>
              </w:rPr>
            </w:pPr>
          </w:p>
        </w:tc>
        <w:tc>
          <w:tcPr>
            <w:tcW w:w="3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E6D24" w14:textId="77777777" w:rsidR="00F1707A" w:rsidRPr="009E4C9D" w:rsidRDefault="00F1707A" w:rsidP="007A10C7">
            <w:pPr>
              <w:widowControl w:val="0"/>
              <w:autoSpaceDE w:val="0"/>
              <w:spacing w:line="360" w:lineRule="auto"/>
              <w:jc w:val="both"/>
              <w:rPr>
                <w:rFonts w:ascii="Arial" w:eastAsia="Calibri" w:hAnsi="Arial" w:cs="Arial"/>
              </w:rPr>
            </w:pPr>
          </w:p>
        </w:tc>
      </w:tr>
    </w:tbl>
    <w:p w14:paraId="66D035B0" w14:textId="77777777" w:rsidR="00F1707A" w:rsidRPr="009E4C9D" w:rsidRDefault="00F1707A" w:rsidP="00F1707A">
      <w:pPr>
        <w:widowControl w:val="0"/>
        <w:autoSpaceDE w:val="0"/>
        <w:spacing w:line="360" w:lineRule="auto"/>
        <w:jc w:val="both"/>
        <w:rPr>
          <w:rFonts w:ascii="Arial" w:hAnsi="Arial" w:cs="Arial"/>
          <w:sz w:val="22"/>
          <w:szCs w:val="22"/>
        </w:rPr>
      </w:pPr>
    </w:p>
    <w:p w14:paraId="46D9D1B2" w14:textId="117CABAA" w:rsidR="00F1707A" w:rsidRPr="009E4C9D" w:rsidRDefault="00F1707A" w:rsidP="00F1707A">
      <w:pPr>
        <w:widowControl w:val="0"/>
        <w:autoSpaceDE w:val="0"/>
        <w:spacing w:after="80" w:line="360" w:lineRule="auto"/>
        <w:jc w:val="both"/>
        <w:rPr>
          <w:rFonts w:ascii="Arial" w:hAnsi="Arial" w:cs="Arial"/>
          <w:sz w:val="22"/>
          <w:szCs w:val="22"/>
          <w:lang w:val="en-GB"/>
        </w:rPr>
      </w:pPr>
      <w:r w:rsidRPr="009E4C9D">
        <w:rPr>
          <w:rFonts w:ascii="Arial" w:hAnsi="Arial" w:cs="Arial"/>
          <w:b/>
          <w:bCs/>
          <w:sz w:val="22"/>
          <w:szCs w:val="22"/>
          <w:lang w:val="en-GB"/>
        </w:rPr>
        <w:t xml:space="preserve">8. </w:t>
      </w:r>
      <w:r w:rsidRPr="009E4C9D">
        <w:rPr>
          <w:rFonts w:ascii="Arial" w:hAnsi="Arial" w:cs="Arial"/>
          <w:lang w:val="en-GB"/>
        </w:rPr>
        <w:t xml:space="preserve">Candidates on the restricted list </w:t>
      </w:r>
      <w:r w:rsidRPr="009E4C9D">
        <w:rPr>
          <w:rFonts w:ascii="Arial" w:hAnsi="Arial" w:cs="Arial"/>
          <w:sz w:val="22"/>
          <w:szCs w:val="22"/>
          <w:lang w:val="en-GB"/>
        </w:rPr>
        <w:t>[</w:t>
      </w:r>
      <w:r w:rsidRPr="009E4C9D">
        <w:rPr>
          <w:rFonts w:ascii="Arial" w:hAnsi="Arial" w:cs="Arial"/>
          <w:lang w:val="en-GB"/>
        </w:rPr>
        <w:t>may or may not</w:t>
      </w:r>
      <w:r w:rsidRPr="009E4C9D">
        <w:rPr>
          <w:rFonts w:ascii="Arial" w:hAnsi="Arial" w:cs="Arial"/>
          <w:sz w:val="22"/>
          <w:szCs w:val="22"/>
          <w:lang w:val="en-GB"/>
        </w:rPr>
        <w:t>]</w:t>
      </w:r>
      <w:r w:rsidRPr="009E4C9D">
        <w:rPr>
          <w:rStyle w:val="Appelnotedebasdep"/>
          <w:rFonts w:ascii="Arial" w:hAnsi="Arial" w:cs="Arial"/>
          <w:sz w:val="2"/>
          <w:szCs w:val="22"/>
        </w:rPr>
        <w:footnoteReference w:id="5"/>
      </w:r>
      <w:r w:rsidRPr="009E4C9D">
        <w:rPr>
          <w:rFonts w:ascii="Arial" w:hAnsi="Arial" w:cs="Arial"/>
          <w:sz w:val="2"/>
          <w:szCs w:val="22"/>
          <w:vertAlign w:val="superscript"/>
          <w:lang w:val="en-GB"/>
        </w:rPr>
        <w:t>6</w:t>
      </w:r>
      <w:r w:rsidR="00C819DB" w:rsidRPr="009E4C9D">
        <w:rPr>
          <w:rFonts w:ascii="Arial" w:hAnsi="Arial" w:cs="Arial"/>
          <w:szCs w:val="22"/>
          <w:vertAlign w:val="superscript"/>
          <w:lang w:val="en-GB"/>
        </w:rPr>
        <w:t>7</w:t>
      </w:r>
      <w:r w:rsidRPr="009E4C9D">
        <w:rPr>
          <w:rFonts w:ascii="Arial" w:hAnsi="Arial" w:cs="Arial"/>
          <w:sz w:val="22"/>
          <w:szCs w:val="22"/>
          <w:lang w:val="en-GB"/>
        </w:rPr>
        <w:t xml:space="preserve"> </w:t>
      </w:r>
      <w:r w:rsidR="00A9602B">
        <w:rPr>
          <w:rFonts w:ascii="Arial" w:hAnsi="Arial" w:cs="Arial"/>
          <w:lang w:val="en-GB"/>
        </w:rPr>
        <w:t>bid as a group</w:t>
      </w:r>
      <w:r w:rsidRPr="009E4C9D">
        <w:rPr>
          <w:rFonts w:ascii="Arial" w:hAnsi="Arial" w:cs="Arial"/>
          <w:sz w:val="22"/>
          <w:szCs w:val="22"/>
          <w:lang w:val="en-GB"/>
        </w:rPr>
        <w:t>.</w:t>
      </w:r>
    </w:p>
    <w:p w14:paraId="2D4E8483" w14:textId="77777777" w:rsidR="00F1707A" w:rsidRPr="009E4C9D" w:rsidRDefault="00F1707A" w:rsidP="00F1707A">
      <w:pPr>
        <w:widowControl w:val="0"/>
        <w:autoSpaceDE w:val="0"/>
        <w:spacing w:after="240" w:line="360" w:lineRule="auto"/>
        <w:jc w:val="both"/>
        <w:rPr>
          <w:rFonts w:ascii="Arial" w:hAnsi="Arial" w:cs="Arial"/>
          <w:bCs/>
          <w:lang w:val="en-GB"/>
        </w:rPr>
      </w:pPr>
      <w:r w:rsidRPr="009E4C9D">
        <w:rPr>
          <w:rFonts w:ascii="Arial" w:hAnsi="Arial" w:cs="Arial"/>
          <w:b/>
          <w:bCs/>
          <w:lang w:val="en-GB"/>
        </w:rPr>
        <w:t xml:space="preserve">9. </w:t>
      </w:r>
      <w:r w:rsidRPr="009E4C9D">
        <w:rPr>
          <w:rFonts w:ascii="Arial" w:hAnsi="Arial" w:cs="Arial"/>
          <w:lang w:val="en-GB"/>
        </w:rPr>
        <w:t>Please acknowledge receipt of this letter to the following address [</w:t>
      </w:r>
      <w:r w:rsidRPr="009E4C9D">
        <w:rPr>
          <w:rFonts w:ascii="Arial" w:hAnsi="Arial" w:cs="Arial"/>
          <w:b/>
          <w:i/>
          <w:lang w:val="en-GB"/>
        </w:rPr>
        <w:t>to be specified</w:t>
      </w:r>
      <w:r w:rsidRPr="009E4C9D">
        <w:rPr>
          <w:rFonts w:ascii="Arial" w:hAnsi="Arial" w:cs="Arial"/>
          <w:lang w:val="en-GB"/>
        </w:rPr>
        <w:t xml:space="preserve">] and within a maximum of ____________ days from the date of receipt of this letter of invitation to tender that you have received and whether or not you intend to tender. </w:t>
      </w:r>
    </w:p>
    <w:p w14:paraId="383E702E" w14:textId="77777777" w:rsidR="00F1707A" w:rsidRPr="009E4C9D" w:rsidRDefault="00F1707A" w:rsidP="00F1707A">
      <w:pPr>
        <w:widowControl w:val="0"/>
        <w:autoSpaceDE w:val="0"/>
        <w:spacing w:line="360" w:lineRule="auto"/>
        <w:ind w:left="3540" w:firstLine="708"/>
        <w:jc w:val="both"/>
        <w:rPr>
          <w:rFonts w:ascii="Arial" w:hAnsi="Arial" w:cs="Arial"/>
          <w:lang w:val="en-GB"/>
        </w:rPr>
      </w:pPr>
      <w:r w:rsidRPr="009E4C9D">
        <w:rPr>
          <w:rFonts w:ascii="Arial" w:hAnsi="Arial" w:cs="Arial"/>
          <w:lang w:val="en-GB"/>
        </w:rPr>
        <w:t>Yours Sincerely,</w:t>
      </w:r>
    </w:p>
    <w:p w14:paraId="4E625F57" w14:textId="77777777" w:rsidR="00F1707A" w:rsidRPr="009E4C9D" w:rsidRDefault="00F1707A" w:rsidP="00F1707A">
      <w:pPr>
        <w:widowControl w:val="0"/>
        <w:autoSpaceDE w:val="0"/>
        <w:spacing w:line="360" w:lineRule="auto"/>
        <w:jc w:val="both"/>
        <w:rPr>
          <w:rFonts w:ascii="Arial" w:hAnsi="Arial" w:cs="Arial"/>
          <w:lang w:val="en-GB"/>
        </w:rPr>
      </w:pPr>
    </w:p>
    <w:p w14:paraId="2EF06326" w14:textId="23B41761" w:rsidR="00F1707A" w:rsidRPr="009E4C9D" w:rsidRDefault="00D4468E" w:rsidP="00F1707A">
      <w:pPr>
        <w:widowControl w:val="0"/>
        <w:autoSpaceDE w:val="0"/>
        <w:spacing w:line="360" w:lineRule="auto"/>
        <w:ind w:left="4320"/>
        <w:jc w:val="both"/>
        <w:rPr>
          <w:rFonts w:ascii="Arial" w:hAnsi="Arial" w:cs="Arial"/>
          <w:i/>
          <w:iCs/>
          <w:lang w:val="en-GB"/>
        </w:rPr>
      </w:pPr>
      <w:r w:rsidRPr="00CF639F">
        <w:rPr>
          <w:iCs/>
          <w:noProof/>
          <w:sz w:val="28"/>
          <w:szCs w:val="26"/>
        </w:rPr>
        <w:drawing>
          <wp:anchor distT="0" distB="0" distL="114300" distR="114300" simplePos="0" relativeHeight="251681280" behindDoc="1" locked="0" layoutInCell="1" allowOverlap="1" wp14:anchorId="31EED2BB" wp14:editId="2A9629CA">
            <wp:simplePos x="0" y="0"/>
            <wp:positionH relativeFrom="column">
              <wp:posOffset>1996440</wp:posOffset>
            </wp:positionH>
            <wp:positionV relativeFrom="paragraph">
              <wp:posOffset>67945</wp:posOffset>
            </wp:positionV>
            <wp:extent cx="2628900" cy="1924050"/>
            <wp:effectExtent l="0" t="0" r="0" b="0"/>
            <wp:wrapNone/>
            <wp:docPr id="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1707A" w:rsidRPr="009E4C9D">
        <w:rPr>
          <w:rFonts w:ascii="Arial" w:hAnsi="Arial" w:cs="Arial"/>
          <w:i/>
          <w:iCs/>
          <w:lang w:val="en-GB"/>
        </w:rPr>
        <w:t>[Place and date of signature]</w:t>
      </w:r>
    </w:p>
    <w:p w14:paraId="57187AC6" w14:textId="6FA31B42" w:rsidR="00F1707A" w:rsidRPr="009E4C9D" w:rsidRDefault="00F1707A" w:rsidP="00F1707A">
      <w:pPr>
        <w:widowControl w:val="0"/>
        <w:autoSpaceDE w:val="0"/>
        <w:spacing w:line="360" w:lineRule="auto"/>
        <w:ind w:left="4320"/>
        <w:jc w:val="both"/>
        <w:rPr>
          <w:rFonts w:ascii="Arial" w:hAnsi="Arial" w:cs="Arial"/>
          <w:lang w:val="en-GB"/>
        </w:rPr>
      </w:pPr>
    </w:p>
    <w:p w14:paraId="612AF331" w14:textId="07C4CB33" w:rsidR="00F1707A" w:rsidRPr="009E4C9D" w:rsidRDefault="00F1707A" w:rsidP="00F1707A">
      <w:pPr>
        <w:widowControl w:val="0"/>
        <w:autoSpaceDE w:val="0"/>
        <w:spacing w:line="360" w:lineRule="auto"/>
        <w:ind w:left="1560" w:firstLine="72"/>
        <w:jc w:val="both"/>
        <w:rPr>
          <w:rFonts w:ascii="Arial" w:hAnsi="Arial" w:cs="Arial"/>
          <w:i/>
          <w:iCs/>
          <w:lang w:val="en-GB"/>
        </w:rPr>
      </w:pPr>
      <w:r w:rsidRPr="009E4C9D">
        <w:rPr>
          <w:rFonts w:ascii="Arial" w:hAnsi="Arial" w:cs="Arial"/>
          <w:i/>
          <w:iCs/>
          <w:lang w:val="en-GB"/>
        </w:rPr>
        <w:t>[Signature, name and stamp (of the Project Owner or Delegated Project Owner]</w:t>
      </w:r>
    </w:p>
    <w:p w14:paraId="47C082E8" w14:textId="77777777" w:rsidR="00F1707A" w:rsidRPr="009E4C9D" w:rsidRDefault="00F1707A" w:rsidP="00F1707A">
      <w:pPr>
        <w:widowControl w:val="0"/>
        <w:autoSpaceDE w:val="0"/>
        <w:spacing w:line="360" w:lineRule="auto"/>
        <w:jc w:val="both"/>
        <w:rPr>
          <w:rFonts w:ascii="Arial" w:hAnsi="Arial" w:cs="Arial"/>
          <w:lang w:val="en-GB"/>
        </w:rPr>
      </w:pPr>
    </w:p>
    <w:p w14:paraId="3F6ACB88" w14:textId="77777777" w:rsidR="00F1707A" w:rsidRPr="009E4C9D" w:rsidRDefault="00F1707A" w:rsidP="00F1707A">
      <w:pPr>
        <w:widowControl w:val="0"/>
        <w:autoSpaceDE w:val="0"/>
        <w:spacing w:line="360" w:lineRule="auto"/>
        <w:jc w:val="both"/>
        <w:rPr>
          <w:rFonts w:ascii="Arial" w:hAnsi="Arial" w:cs="Arial"/>
          <w:b/>
          <w:i/>
          <w:iCs/>
          <w:sz w:val="16"/>
          <w:szCs w:val="16"/>
          <w:u w:val="single"/>
          <w:lang w:val="en-GB"/>
        </w:rPr>
      </w:pPr>
    </w:p>
    <w:p w14:paraId="7F0F04A8" w14:textId="77777777" w:rsidR="00F1707A" w:rsidRPr="009E4C9D" w:rsidRDefault="00F1707A" w:rsidP="00F1707A">
      <w:pPr>
        <w:widowControl w:val="0"/>
        <w:autoSpaceDE w:val="0"/>
        <w:spacing w:line="360" w:lineRule="auto"/>
        <w:jc w:val="both"/>
        <w:rPr>
          <w:rFonts w:ascii="Arial" w:hAnsi="Arial" w:cs="Arial"/>
          <w:b/>
          <w:i/>
          <w:iCs/>
          <w:sz w:val="16"/>
          <w:szCs w:val="16"/>
          <w:u w:val="single"/>
          <w:lang w:val="en-GB"/>
        </w:rPr>
      </w:pPr>
    </w:p>
    <w:p w14:paraId="7E32A294" w14:textId="77777777" w:rsidR="00F1707A" w:rsidRPr="009E4C9D" w:rsidRDefault="00F1707A" w:rsidP="00F1707A">
      <w:pPr>
        <w:widowControl w:val="0"/>
        <w:autoSpaceDE w:val="0"/>
        <w:spacing w:line="360" w:lineRule="auto"/>
        <w:jc w:val="both"/>
        <w:rPr>
          <w:rFonts w:ascii="Arial" w:hAnsi="Arial" w:cs="Arial"/>
          <w:b/>
          <w:u w:val="single"/>
        </w:rPr>
      </w:pPr>
      <w:r w:rsidRPr="009E4C9D">
        <w:rPr>
          <w:rFonts w:ascii="Arial" w:hAnsi="Arial" w:cs="Arial"/>
          <w:b/>
          <w:i/>
          <w:iCs/>
          <w:u w:val="single"/>
        </w:rPr>
        <w:t>Copies</w:t>
      </w:r>
    </w:p>
    <w:p w14:paraId="77940A36" w14:textId="77777777" w:rsidR="00F1707A" w:rsidRPr="009E4C9D" w:rsidRDefault="00F1707A" w:rsidP="00F1707A">
      <w:pPr>
        <w:spacing w:line="360" w:lineRule="auto"/>
        <w:rPr>
          <w:rFonts w:ascii="Arial" w:hAnsi="Arial" w:cs="Arial"/>
        </w:rPr>
      </w:pPr>
    </w:p>
    <w:p w14:paraId="0558C2F7" w14:textId="77777777" w:rsidR="00F1707A" w:rsidRPr="009E4C9D" w:rsidRDefault="00F1707A" w:rsidP="0069607B">
      <w:pPr>
        <w:pStyle w:val="Paragraphedeliste"/>
        <w:widowControl w:val="0"/>
        <w:numPr>
          <w:ilvl w:val="0"/>
          <w:numId w:val="30"/>
        </w:numPr>
        <w:autoSpaceDE w:val="0"/>
        <w:spacing w:line="360" w:lineRule="auto"/>
        <w:ind w:right="-20"/>
        <w:jc w:val="both"/>
        <w:textAlignment w:val="auto"/>
        <w:rPr>
          <w:rFonts w:ascii="Arial" w:hAnsi="Arial" w:cs="Arial"/>
          <w:b/>
        </w:rPr>
      </w:pPr>
      <w:r w:rsidRPr="009E4C9D">
        <w:rPr>
          <w:rFonts w:ascii="Arial" w:hAnsi="Arial" w:cs="Arial"/>
          <w:b/>
        </w:rPr>
        <w:t>MINMAP</w:t>
      </w:r>
    </w:p>
    <w:p w14:paraId="393C2F42" w14:textId="77777777" w:rsidR="00F1707A" w:rsidRPr="009E4C9D" w:rsidRDefault="00F1707A" w:rsidP="0069607B">
      <w:pPr>
        <w:pStyle w:val="Paragraphedeliste"/>
        <w:widowControl w:val="0"/>
        <w:numPr>
          <w:ilvl w:val="0"/>
          <w:numId w:val="30"/>
        </w:numPr>
        <w:autoSpaceDE w:val="0"/>
        <w:spacing w:line="360" w:lineRule="auto"/>
        <w:ind w:right="-20"/>
        <w:jc w:val="both"/>
        <w:textAlignment w:val="auto"/>
        <w:rPr>
          <w:rFonts w:ascii="Arial" w:hAnsi="Arial" w:cs="Arial"/>
          <w:b/>
          <w:lang w:val="en-GB"/>
        </w:rPr>
      </w:pPr>
      <w:r w:rsidRPr="009E4C9D">
        <w:rPr>
          <w:rFonts w:ascii="Arial" w:hAnsi="Arial" w:cs="Arial"/>
          <w:b/>
          <w:lang w:val="en-GB"/>
        </w:rPr>
        <w:t>ARMP (for publication and archiving)</w:t>
      </w:r>
    </w:p>
    <w:p w14:paraId="54EDD34A" w14:textId="77777777" w:rsidR="00F1707A" w:rsidRPr="009E4C9D" w:rsidRDefault="00F1707A" w:rsidP="0069607B">
      <w:pPr>
        <w:pStyle w:val="Paragraphedeliste"/>
        <w:widowControl w:val="0"/>
        <w:numPr>
          <w:ilvl w:val="0"/>
          <w:numId w:val="30"/>
        </w:numPr>
        <w:autoSpaceDE w:val="0"/>
        <w:spacing w:line="360" w:lineRule="auto"/>
        <w:ind w:right="-20"/>
        <w:jc w:val="both"/>
        <w:textAlignment w:val="auto"/>
        <w:rPr>
          <w:rFonts w:ascii="Arial" w:hAnsi="Arial" w:cs="Arial"/>
          <w:b/>
          <w:lang w:val="en-GB"/>
        </w:rPr>
      </w:pPr>
      <w:r w:rsidRPr="009E4C9D">
        <w:rPr>
          <w:rFonts w:ascii="Arial" w:hAnsi="Arial" w:cs="Arial"/>
          <w:b/>
          <w:lang w:val="en-GB"/>
        </w:rPr>
        <w:t>Project Owner or Delegated Project Owner concerned, as appropriate</w:t>
      </w:r>
    </w:p>
    <w:p w14:paraId="42CF8F54" w14:textId="77777777" w:rsidR="00F1707A" w:rsidRPr="009E4C9D" w:rsidRDefault="00F1707A" w:rsidP="0069607B">
      <w:pPr>
        <w:pStyle w:val="Paragraphedeliste"/>
        <w:widowControl w:val="0"/>
        <w:numPr>
          <w:ilvl w:val="0"/>
          <w:numId w:val="30"/>
        </w:numPr>
        <w:autoSpaceDE w:val="0"/>
        <w:spacing w:line="360" w:lineRule="auto"/>
        <w:ind w:right="-20"/>
        <w:jc w:val="both"/>
        <w:textAlignment w:val="auto"/>
        <w:rPr>
          <w:rFonts w:ascii="Arial" w:hAnsi="Arial" w:cs="Arial"/>
          <w:b/>
        </w:rPr>
      </w:pPr>
      <w:r w:rsidRPr="009E4C9D">
        <w:rPr>
          <w:rFonts w:ascii="Arial" w:hAnsi="Arial" w:cs="Arial"/>
          <w:b/>
        </w:rPr>
        <w:t>Chairperson of TB concerned</w:t>
      </w:r>
    </w:p>
    <w:p w14:paraId="2FBA745D" w14:textId="026E14A0" w:rsidR="00F1707A" w:rsidRPr="009E4C9D" w:rsidRDefault="00F1707A" w:rsidP="0069607B">
      <w:pPr>
        <w:pStyle w:val="Paragraphedeliste"/>
        <w:widowControl w:val="0"/>
        <w:numPr>
          <w:ilvl w:val="0"/>
          <w:numId w:val="30"/>
        </w:numPr>
        <w:autoSpaceDE w:val="0"/>
        <w:spacing w:line="360" w:lineRule="auto"/>
        <w:ind w:right="-20"/>
        <w:jc w:val="both"/>
        <w:textAlignment w:val="auto"/>
        <w:rPr>
          <w:rFonts w:ascii="Arial" w:hAnsi="Arial" w:cs="Arial"/>
          <w:b/>
        </w:rPr>
      </w:pPr>
      <w:r w:rsidRPr="009E4C9D">
        <w:rPr>
          <w:rFonts w:ascii="Arial" w:hAnsi="Arial" w:cs="Arial"/>
          <w:b/>
        </w:rPr>
        <w:t xml:space="preserve">Chairperson CCCB, </w:t>
      </w:r>
      <w:r w:rsidR="006A1DA0" w:rsidRPr="009E4C9D">
        <w:rPr>
          <w:rFonts w:ascii="Arial" w:hAnsi="Arial" w:cs="Arial"/>
          <w:b/>
        </w:rPr>
        <w:t>where necessary</w:t>
      </w:r>
    </w:p>
    <w:p w14:paraId="1F0EEE60" w14:textId="50BFB71E" w:rsidR="00F1707A" w:rsidRPr="009E4C9D" w:rsidRDefault="00493852" w:rsidP="0069607B">
      <w:pPr>
        <w:pStyle w:val="Paragraphedeliste"/>
        <w:widowControl w:val="0"/>
        <w:numPr>
          <w:ilvl w:val="0"/>
          <w:numId w:val="30"/>
        </w:numPr>
        <w:autoSpaceDE w:val="0"/>
        <w:spacing w:line="360" w:lineRule="auto"/>
        <w:ind w:right="-20"/>
        <w:jc w:val="both"/>
        <w:textAlignment w:val="auto"/>
        <w:rPr>
          <w:rFonts w:ascii="Arial" w:hAnsi="Arial" w:cs="Arial"/>
          <w:b/>
        </w:rPr>
      </w:pPr>
      <w:r>
        <w:rPr>
          <w:rFonts w:ascii="Arial" w:hAnsi="Arial" w:cs="Arial"/>
          <w:b/>
        </w:rPr>
        <w:t>Posting/File</w:t>
      </w:r>
    </w:p>
    <w:p w14:paraId="502DA2A3" w14:textId="233A8B5B" w:rsidR="00973636" w:rsidRPr="009E4C9D" w:rsidRDefault="00973636" w:rsidP="009B45EE">
      <w:pPr>
        <w:widowControl w:val="0"/>
        <w:autoSpaceDE w:val="0"/>
        <w:spacing w:line="360" w:lineRule="auto"/>
        <w:jc w:val="both"/>
        <w:rPr>
          <w:rFonts w:ascii="Arial" w:hAnsi="Arial" w:cs="Arial"/>
          <w:sz w:val="22"/>
          <w:szCs w:val="22"/>
          <w:lang w:val="en-GB"/>
        </w:rPr>
      </w:pPr>
    </w:p>
    <w:p w14:paraId="7E889ECB" w14:textId="3C923276" w:rsidR="00973636" w:rsidRPr="009E4C9D" w:rsidRDefault="00973636" w:rsidP="00973636">
      <w:pPr>
        <w:widowControl w:val="0"/>
        <w:autoSpaceDE w:val="0"/>
        <w:jc w:val="both"/>
        <w:rPr>
          <w:rFonts w:ascii="Arial" w:hAnsi="Arial" w:cs="Arial"/>
          <w:color w:val="000000" w:themeColor="text1"/>
          <w:sz w:val="20"/>
          <w:szCs w:val="20"/>
          <w:lang w:val="en-GB"/>
        </w:rPr>
      </w:pPr>
    </w:p>
    <w:p w14:paraId="5A40CA02"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02928DAA"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4B516B8E"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0D97F44B"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1983933A"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67B3D177"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7877A150"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20746729"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2CA6555B"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04254626"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2500DB3A"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2CE6F51F"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335670D1"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1632D181"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369BF198"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179022BF"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0F91BAA7"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64B25429"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28538B47"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2812E93A"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788A2604"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66E16063"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6F3B9665"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5C059820"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5DA9F225" w14:textId="77777777" w:rsidR="00973636" w:rsidRPr="009E4C9D" w:rsidRDefault="00973636" w:rsidP="00973636">
      <w:pPr>
        <w:widowControl w:val="0"/>
        <w:autoSpaceDE w:val="0"/>
        <w:jc w:val="both"/>
        <w:rPr>
          <w:rFonts w:ascii="Arial" w:hAnsi="Arial" w:cs="Arial"/>
          <w:color w:val="000000" w:themeColor="text1"/>
          <w:sz w:val="20"/>
          <w:szCs w:val="20"/>
          <w:lang w:val="en-GB"/>
        </w:rPr>
      </w:pPr>
    </w:p>
    <w:p w14:paraId="5BBB4C35" w14:textId="3168242B" w:rsidR="00973636" w:rsidRPr="009E4C9D" w:rsidRDefault="005D123D" w:rsidP="005D123D">
      <w:pPr>
        <w:pStyle w:val="TitrePiece"/>
        <w:rPr>
          <w:color w:val="000000" w:themeColor="text1"/>
          <w:lang w:val="es-ES"/>
        </w:rPr>
      </w:pPr>
      <w:bookmarkStart w:id="37" w:name="_Toc151129750"/>
      <w:r w:rsidRPr="009E4C9D">
        <w:rPr>
          <w:color w:val="000000" w:themeColor="text1"/>
          <w:lang w:val="es-ES"/>
        </w:rPr>
        <w:t>Document No.1</w:t>
      </w:r>
      <w:r w:rsidR="002D3C39" w:rsidRPr="009E4C9D">
        <w:rPr>
          <w:color w:val="000000" w:themeColor="text1"/>
          <w:lang w:val="es-ES"/>
        </w:rPr>
        <w:t>:</w:t>
      </w:r>
      <w:r w:rsidR="00973636" w:rsidRPr="009E4C9D">
        <w:rPr>
          <w:color w:val="000000" w:themeColor="text1"/>
          <w:lang w:val="es-ES"/>
        </w:rPr>
        <w:br/>
      </w:r>
      <w:r w:rsidRPr="009E4C9D">
        <w:rPr>
          <w:color w:val="000000" w:themeColor="text1"/>
          <w:lang w:val="es-ES"/>
        </w:rPr>
        <w:t>TENDER NOTICE</w:t>
      </w:r>
      <w:r w:rsidR="00AA77E9" w:rsidRPr="009E4C9D">
        <w:rPr>
          <w:color w:val="000000" w:themeColor="text1"/>
          <w:lang w:val="es-ES"/>
        </w:rPr>
        <w:t xml:space="preserve"> (</w:t>
      </w:r>
      <w:r w:rsidR="002D7649">
        <w:rPr>
          <w:color w:val="000000" w:themeColor="text1"/>
          <w:lang w:val="es-ES"/>
        </w:rPr>
        <w:t>AAO</w:t>
      </w:r>
      <w:r w:rsidR="00973636" w:rsidRPr="009E4C9D">
        <w:rPr>
          <w:color w:val="000000" w:themeColor="text1"/>
          <w:lang w:val="es-ES"/>
        </w:rPr>
        <w:t>)</w:t>
      </w:r>
      <w:bookmarkEnd w:id="37"/>
    </w:p>
    <w:p w14:paraId="3B677422" w14:textId="77777777" w:rsidR="00973636" w:rsidRPr="009E4C9D" w:rsidRDefault="00973636" w:rsidP="00973636">
      <w:pPr>
        <w:widowControl w:val="0"/>
        <w:autoSpaceDE w:val="0"/>
        <w:spacing w:before="10" w:line="160" w:lineRule="exact"/>
        <w:jc w:val="center"/>
        <w:rPr>
          <w:rFonts w:ascii="Arial" w:hAnsi="Arial" w:cs="Arial"/>
          <w:color w:val="000000" w:themeColor="text1"/>
          <w:spacing w:val="39"/>
          <w:sz w:val="16"/>
          <w:szCs w:val="16"/>
          <w:lang w:val="es-ES"/>
        </w:rPr>
      </w:pPr>
    </w:p>
    <w:p w14:paraId="0ADEFEE4" w14:textId="77777777" w:rsidR="00973636" w:rsidRPr="009E4C9D" w:rsidRDefault="00973636" w:rsidP="00973636">
      <w:pPr>
        <w:widowControl w:val="0"/>
        <w:autoSpaceDE w:val="0"/>
        <w:spacing w:line="200" w:lineRule="exact"/>
        <w:jc w:val="both"/>
        <w:rPr>
          <w:rFonts w:ascii="Arial" w:hAnsi="Arial" w:cs="Arial"/>
          <w:color w:val="000000" w:themeColor="text1"/>
          <w:spacing w:val="39"/>
          <w:sz w:val="20"/>
          <w:szCs w:val="20"/>
          <w:lang w:val="es-ES"/>
        </w:rPr>
      </w:pPr>
    </w:p>
    <w:p w14:paraId="27E52FB2" w14:textId="77777777" w:rsidR="00973636" w:rsidRPr="009E4C9D" w:rsidRDefault="00973636" w:rsidP="00973636">
      <w:pPr>
        <w:widowControl w:val="0"/>
        <w:autoSpaceDE w:val="0"/>
        <w:spacing w:line="200" w:lineRule="exact"/>
        <w:jc w:val="both"/>
        <w:rPr>
          <w:rFonts w:ascii="Arial" w:hAnsi="Arial" w:cs="Arial"/>
          <w:color w:val="000000" w:themeColor="text1"/>
          <w:spacing w:val="39"/>
          <w:sz w:val="20"/>
          <w:szCs w:val="20"/>
          <w:lang w:val="es-ES"/>
        </w:rPr>
      </w:pPr>
    </w:p>
    <w:p w14:paraId="1E63825A" w14:textId="77777777" w:rsidR="00973636" w:rsidRPr="009E4C9D" w:rsidRDefault="00973636" w:rsidP="00973636">
      <w:pPr>
        <w:widowControl w:val="0"/>
        <w:autoSpaceDE w:val="0"/>
        <w:spacing w:line="200" w:lineRule="exact"/>
        <w:jc w:val="both"/>
        <w:rPr>
          <w:rFonts w:ascii="Arial" w:hAnsi="Arial" w:cs="Arial"/>
          <w:color w:val="000000" w:themeColor="text1"/>
          <w:spacing w:val="39"/>
          <w:sz w:val="20"/>
          <w:szCs w:val="20"/>
          <w:lang w:val="es-ES"/>
        </w:rPr>
      </w:pPr>
    </w:p>
    <w:p w14:paraId="2B9D7FF2" w14:textId="44E9FC3C" w:rsidR="00973636" w:rsidRPr="009E4C9D" w:rsidRDefault="00973636" w:rsidP="00973636">
      <w:pPr>
        <w:widowControl w:val="0"/>
        <w:autoSpaceDE w:val="0"/>
        <w:spacing w:before="12" w:line="280" w:lineRule="exact"/>
        <w:jc w:val="both"/>
        <w:rPr>
          <w:rFonts w:ascii="Arial" w:hAnsi="Arial" w:cs="Arial"/>
          <w:color w:val="000000" w:themeColor="text1"/>
          <w:lang w:val="es-ES"/>
        </w:rPr>
      </w:pPr>
    </w:p>
    <w:p w14:paraId="5F7E6EF3" w14:textId="4DE73EEC"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3B65CB83" w14:textId="339EBDF5"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6BEA2024" w14:textId="15F3F2E5"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4ABA0153" w14:textId="150A42B3"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45AD7F74" w14:textId="763FB4BF"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0505F9C7" w14:textId="217A3568"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685F9006" w14:textId="44B4CA6A"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66C62B88" w14:textId="094A3DF8"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0037FC75" w14:textId="74398616"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5DD9E80F" w14:textId="2856C9FD"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248FC814" w14:textId="74CD7498"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08FEE19C" w14:textId="17F5C8C8"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4B246644" w14:textId="1F8CE454"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7B203644" w14:textId="1B9A5779"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0B1A73E2" w14:textId="2E1966A2"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1F8323D4" w14:textId="14C4480A"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490C746F" w14:textId="46226D19"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31C02E7A" w14:textId="4740170B"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00C0E16F" w14:textId="65E0E977" w:rsidR="00F02823" w:rsidRDefault="00F02823" w:rsidP="00973636">
      <w:pPr>
        <w:widowControl w:val="0"/>
        <w:autoSpaceDE w:val="0"/>
        <w:spacing w:before="12" w:line="280" w:lineRule="exact"/>
        <w:jc w:val="both"/>
        <w:rPr>
          <w:rFonts w:ascii="Arial" w:hAnsi="Arial" w:cs="Arial"/>
          <w:color w:val="000000" w:themeColor="text1"/>
          <w:lang w:val="es-ES"/>
        </w:rPr>
      </w:pPr>
    </w:p>
    <w:p w14:paraId="006965D5" w14:textId="6674498F" w:rsidR="00493852" w:rsidRDefault="00493852" w:rsidP="00973636">
      <w:pPr>
        <w:widowControl w:val="0"/>
        <w:autoSpaceDE w:val="0"/>
        <w:spacing w:before="12" w:line="280" w:lineRule="exact"/>
        <w:jc w:val="both"/>
        <w:rPr>
          <w:rFonts w:ascii="Arial" w:hAnsi="Arial" w:cs="Arial"/>
          <w:color w:val="000000" w:themeColor="text1"/>
          <w:lang w:val="es-ES"/>
        </w:rPr>
      </w:pPr>
    </w:p>
    <w:p w14:paraId="1636E119" w14:textId="77777777" w:rsidR="00493852" w:rsidRPr="009E4C9D" w:rsidRDefault="00493852" w:rsidP="00973636">
      <w:pPr>
        <w:widowControl w:val="0"/>
        <w:autoSpaceDE w:val="0"/>
        <w:spacing w:before="12" w:line="280" w:lineRule="exact"/>
        <w:jc w:val="both"/>
        <w:rPr>
          <w:rFonts w:ascii="Arial" w:hAnsi="Arial" w:cs="Arial"/>
          <w:color w:val="000000" w:themeColor="text1"/>
          <w:lang w:val="es-ES"/>
        </w:rPr>
      </w:pPr>
    </w:p>
    <w:p w14:paraId="62711AF8" w14:textId="4AFE6DB0"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1DC2D267" w14:textId="22E76978" w:rsidR="00F02823" w:rsidRPr="009E4C9D" w:rsidRDefault="00F02823" w:rsidP="00973636">
      <w:pPr>
        <w:widowControl w:val="0"/>
        <w:autoSpaceDE w:val="0"/>
        <w:spacing w:before="12" w:line="280" w:lineRule="exact"/>
        <w:jc w:val="both"/>
        <w:rPr>
          <w:rFonts w:ascii="Arial" w:hAnsi="Arial" w:cs="Arial"/>
          <w:color w:val="000000" w:themeColor="text1"/>
          <w:lang w:val="es-ES"/>
        </w:rPr>
      </w:pPr>
    </w:p>
    <w:p w14:paraId="02268CF3" w14:textId="63731A9B" w:rsidR="00973636" w:rsidRPr="009E4C9D" w:rsidRDefault="00973636" w:rsidP="00973636">
      <w:pPr>
        <w:widowControl w:val="0"/>
        <w:autoSpaceDE w:val="0"/>
        <w:spacing w:line="276" w:lineRule="auto"/>
        <w:jc w:val="both"/>
        <w:rPr>
          <w:rFonts w:ascii="Arial" w:hAnsi="Arial" w:cs="Arial"/>
          <w:color w:val="000000" w:themeColor="text1"/>
          <w:lang w:val="es-ES"/>
        </w:rPr>
      </w:pPr>
    </w:p>
    <w:p w14:paraId="37747904" w14:textId="77777777" w:rsidR="00493852" w:rsidRPr="00A552ED" w:rsidRDefault="00493852" w:rsidP="00973636">
      <w:pPr>
        <w:widowControl w:val="0"/>
        <w:autoSpaceDE w:val="0"/>
        <w:spacing w:line="276" w:lineRule="auto"/>
        <w:ind w:left="2786" w:right="-20"/>
        <w:jc w:val="both"/>
        <w:rPr>
          <w:rFonts w:ascii="Arial" w:hAnsi="Arial" w:cs="Arial"/>
          <w:b/>
          <w:bCs/>
          <w:i/>
          <w:iCs/>
          <w:color w:val="000000" w:themeColor="text1"/>
          <w:sz w:val="28"/>
          <w:lang w:val="es-ES"/>
        </w:rPr>
      </w:pPr>
    </w:p>
    <w:p w14:paraId="3B36E98B" w14:textId="77777777" w:rsidR="00493852" w:rsidRPr="00A552ED" w:rsidRDefault="00493852" w:rsidP="00973636">
      <w:pPr>
        <w:widowControl w:val="0"/>
        <w:autoSpaceDE w:val="0"/>
        <w:spacing w:line="276" w:lineRule="auto"/>
        <w:ind w:left="2786" w:right="-20"/>
        <w:jc w:val="both"/>
        <w:rPr>
          <w:rFonts w:ascii="Arial" w:hAnsi="Arial" w:cs="Arial"/>
          <w:b/>
          <w:bCs/>
          <w:i/>
          <w:iCs/>
          <w:color w:val="000000" w:themeColor="text1"/>
          <w:sz w:val="28"/>
          <w:lang w:val="es-ES"/>
        </w:rPr>
      </w:pPr>
    </w:p>
    <w:p w14:paraId="1BFA07FE" w14:textId="0A535D82" w:rsidR="00973636" w:rsidRPr="009E4C9D" w:rsidRDefault="00973636" w:rsidP="00973636">
      <w:pPr>
        <w:widowControl w:val="0"/>
        <w:autoSpaceDE w:val="0"/>
        <w:spacing w:line="276" w:lineRule="auto"/>
        <w:ind w:left="2786" w:right="-20"/>
        <w:jc w:val="both"/>
        <w:rPr>
          <w:rFonts w:ascii="Arial" w:hAnsi="Arial" w:cs="Arial"/>
          <w:color w:val="000000" w:themeColor="text1"/>
          <w:sz w:val="28"/>
          <w:lang w:val="en-GB"/>
        </w:rPr>
      </w:pPr>
      <w:r w:rsidRPr="009E4C9D">
        <w:rPr>
          <w:rFonts w:ascii="Arial" w:hAnsi="Arial" w:cs="Arial"/>
          <w:b/>
          <w:bCs/>
          <w:i/>
          <w:iCs/>
          <w:color w:val="000000" w:themeColor="text1"/>
          <w:sz w:val="28"/>
          <w:lang w:val="en-GB"/>
        </w:rPr>
        <w:t xml:space="preserve">Note </w:t>
      </w:r>
      <w:r w:rsidR="004202CD" w:rsidRPr="009E4C9D">
        <w:rPr>
          <w:rFonts w:ascii="Arial" w:hAnsi="Arial" w:cs="Arial"/>
          <w:b/>
          <w:bCs/>
          <w:i/>
          <w:iCs/>
          <w:color w:val="000000" w:themeColor="text1"/>
          <w:sz w:val="28"/>
          <w:lang w:val="en-GB"/>
        </w:rPr>
        <w:t>on</w:t>
      </w:r>
      <w:r w:rsidRPr="009E4C9D">
        <w:rPr>
          <w:rFonts w:ascii="Arial" w:hAnsi="Arial" w:cs="Arial"/>
          <w:b/>
          <w:bCs/>
          <w:i/>
          <w:iCs/>
          <w:color w:val="000000" w:themeColor="text1"/>
          <w:sz w:val="28"/>
          <w:lang w:val="en-GB"/>
        </w:rPr>
        <w:t xml:space="preserve"> the tender notice</w:t>
      </w:r>
    </w:p>
    <w:p w14:paraId="62115A37" w14:textId="77777777" w:rsidR="00973636" w:rsidRPr="009E4C9D" w:rsidRDefault="00973636" w:rsidP="00973636">
      <w:pPr>
        <w:widowControl w:val="0"/>
        <w:autoSpaceDE w:val="0"/>
        <w:spacing w:before="5" w:line="276" w:lineRule="auto"/>
        <w:jc w:val="both"/>
        <w:rPr>
          <w:rFonts w:ascii="Arial" w:hAnsi="Arial" w:cs="Arial"/>
          <w:color w:val="000000" w:themeColor="text1"/>
          <w:lang w:val="en-GB"/>
        </w:rPr>
      </w:pPr>
    </w:p>
    <w:p w14:paraId="4EBED0A3" w14:textId="77777777" w:rsidR="00973636" w:rsidRPr="009E4C9D" w:rsidRDefault="00973636" w:rsidP="00973636">
      <w:pPr>
        <w:widowControl w:val="0"/>
        <w:autoSpaceDE w:val="0"/>
        <w:spacing w:line="276" w:lineRule="auto"/>
        <w:jc w:val="both"/>
        <w:rPr>
          <w:rFonts w:ascii="Arial" w:hAnsi="Arial" w:cs="Arial"/>
          <w:color w:val="000000" w:themeColor="text1"/>
          <w:lang w:val="en-GB"/>
        </w:rPr>
      </w:pPr>
    </w:p>
    <w:p w14:paraId="3C2967F8" w14:textId="7701A60F" w:rsidR="00BB70C3" w:rsidRPr="009E4C9D" w:rsidRDefault="00BB70C3" w:rsidP="00BB70C3">
      <w:pPr>
        <w:widowControl w:val="0"/>
        <w:autoSpaceDE w:val="0"/>
        <w:spacing w:after="240" w:line="360" w:lineRule="auto"/>
        <w:ind w:right="82"/>
        <w:jc w:val="both"/>
        <w:rPr>
          <w:rFonts w:ascii="Arial" w:hAnsi="Arial" w:cs="Arial"/>
          <w:lang w:val="en-US"/>
        </w:rPr>
      </w:pPr>
      <w:r w:rsidRPr="009E4C9D">
        <w:rPr>
          <w:rFonts w:ascii="Arial" w:hAnsi="Arial" w:cs="Arial"/>
          <w:i/>
          <w:iCs/>
          <w:lang w:val="en-US"/>
        </w:rPr>
        <w:t>The tender notice drafted in English and French furnishes the information needed</w:t>
      </w:r>
      <w:r w:rsidRPr="009E4C9D">
        <w:rPr>
          <w:rFonts w:ascii="Arial" w:hAnsi="Arial" w:cs="Arial"/>
          <w:i/>
          <w:iCs/>
          <w:spacing w:val="-13"/>
          <w:lang w:val="en-US"/>
        </w:rPr>
        <w:t xml:space="preserve"> </w:t>
      </w:r>
      <w:r w:rsidRPr="009E4C9D">
        <w:rPr>
          <w:rFonts w:ascii="Arial" w:hAnsi="Arial" w:cs="Arial"/>
          <w:i/>
          <w:iCs/>
          <w:lang w:val="en-US"/>
        </w:rPr>
        <w:t>by the potential</w:t>
      </w:r>
      <w:r w:rsidRPr="009E4C9D">
        <w:rPr>
          <w:rFonts w:ascii="Arial" w:hAnsi="Arial" w:cs="Arial"/>
          <w:i/>
          <w:iCs/>
          <w:spacing w:val="38"/>
          <w:lang w:val="en-US"/>
        </w:rPr>
        <w:t xml:space="preserve"> </w:t>
      </w:r>
      <w:r w:rsidRPr="009E4C9D">
        <w:rPr>
          <w:rFonts w:ascii="Arial" w:hAnsi="Arial" w:cs="Arial"/>
          <w:i/>
          <w:iCs/>
          <w:lang w:val="en-US"/>
        </w:rPr>
        <w:t>candidates</w:t>
      </w:r>
      <w:r w:rsidRPr="009E4C9D">
        <w:rPr>
          <w:rFonts w:ascii="Arial" w:hAnsi="Arial" w:cs="Arial"/>
          <w:i/>
          <w:iCs/>
          <w:spacing w:val="38"/>
          <w:lang w:val="en-US"/>
        </w:rPr>
        <w:t xml:space="preserve"> </w:t>
      </w:r>
      <w:r w:rsidRPr="009E4C9D">
        <w:rPr>
          <w:rFonts w:ascii="Arial" w:hAnsi="Arial" w:cs="Arial"/>
          <w:i/>
          <w:iCs/>
          <w:lang w:val="en-US"/>
        </w:rPr>
        <w:t>to</w:t>
      </w:r>
      <w:r w:rsidRPr="009E4C9D">
        <w:rPr>
          <w:rFonts w:ascii="Arial" w:hAnsi="Arial" w:cs="Arial"/>
          <w:i/>
          <w:iCs/>
          <w:spacing w:val="38"/>
          <w:lang w:val="en-US"/>
        </w:rPr>
        <w:t xml:space="preserve"> </w:t>
      </w:r>
      <w:r w:rsidRPr="009E4C9D">
        <w:rPr>
          <w:rFonts w:ascii="Arial" w:hAnsi="Arial" w:cs="Arial"/>
          <w:i/>
          <w:iCs/>
          <w:lang w:val="en-US"/>
        </w:rPr>
        <w:t>decide</w:t>
      </w:r>
      <w:r w:rsidRPr="009E4C9D">
        <w:rPr>
          <w:rFonts w:ascii="Arial" w:hAnsi="Arial" w:cs="Arial"/>
          <w:i/>
          <w:iCs/>
          <w:spacing w:val="38"/>
          <w:lang w:val="en-US"/>
        </w:rPr>
        <w:t xml:space="preserve"> </w:t>
      </w:r>
      <w:r w:rsidRPr="009E4C9D">
        <w:rPr>
          <w:rFonts w:ascii="Arial" w:hAnsi="Arial" w:cs="Arial"/>
          <w:i/>
          <w:iCs/>
          <w:lang w:val="en-US"/>
        </w:rPr>
        <w:t>whether</w:t>
      </w:r>
      <w:r w:rsidRPr="009E4C9D">
        <w:rPr>
          <w:rFonts w:ascii="Arial" w:hAnsi="Arial" w:cs="Arial"/>
          <w:i/>
          <w:iCs/>
          <w:spacing w:val="38"/>
          <w:lang w:val="en-US"/>
        </w:rPr>
        <w:t xml:space="preserve"> </w:t>
      </w:r>
      <w:r w:rsidRPr="009E4C9D">
        <w:rPr>
          <w:rFonts w:ascii="Arial" w:hAnsi="Arial" w:cs="Arial"/>
          <w:i/>
          <w:iCs/>
          <w:lang w:val="en-US"/>
        </w:rPr>
        <w:t>to</w:t>
      </w:r>
      <w:r w:rsidRPr="009E4C9D">
        <w:rPr>
          <w:rFonts w:ascii="Arial" w:hAnsi="Arial" w:cs="Arial"/>
          <w:i/>
          <w:iCs/>
          <w:spacing w:val="38"/>
          <w:lang w:val="en-US"/>
        </w:rPr>
        <w:t xml:space="preserve"> </w:t>
      </w:r>
      <w:r w:rsidRPr="009E4C9D">
        <w:rPr>
          <w:rFonts w:ascii="Arial" w:hAnsi="Arial" w:cs="Arial"/>
          <w:i/>
          <w:iCs/>
          <w:lang w:val="en-US"/>
        </w:rPr>
        <w:t>acquire</w:t>
      </w:r>
      <w:r w:rsidRPr="009E4C9D">
        <w:rPr>
          <w:rFonts w:ascii="Arial" w:hAnsi="Arial" w:cs="Arial"/>
          <w:i/>
          <w:iCs/>
          <w:spacing w:val="38"/>
          <w:lang w:val="en-US"/>
        </w:rPr>
        <w:t xml:space="preserve"> </w:t>
      </w:r>
      <w:r w:rsidRPr="009E4C9D">
        <w:rPr>
          <w:rFonts w:ascii="Arial" w:hAnsi="Arial" w:cs="Arial"/>
          <w:i/>
          <w:iCs/>
          <w:lang w:val="en-US"/>
        </w:rPr>
        <w:t>or</w:t>
      </w:r>
      <w:r w:rsidRPr="009E4C9D">
        <w:rPr>
          <w:rFonts w:ascii="Arial" w:hAnsi="Arial" w:cs="Arial"/>
          <w:i/>
          <w:iCs/>
          <w:spacing w:val="38"/>
          <w:lang w:val="en-US"/>
        </w:rPr>
        <w:t xml:space="preserve"> </w:t>
      </w:r>
      <w:r w:rsidRPr="009E4C9D">
        <w:rPr>
          <w:rFonts w:ascii="Arial" w:hAnsi="Arial" w:cs="Arial"/>
          <w:i/>
          <w:iCs/>
          <w:lang w:val="en-US"/>
        </w:rPr>
        <w:t>consult</w:t>
      </w:r>
      <w:r w:rsidRPr="009E4C9D">
        <w:rPr>
          <w:rFonts w:ascii="Arial" w:hAnsi="Arial" w:cs="Arial"/>
          <w:i/>
          <w:iCs/>
          <w:spacing w:val="38"/>
          <w:lang w:val="en-US"/>
        </w:rPr>
        <w:t xml:space="preserve"> </w:t>
      </w:r>
      <w:r w:rsidRPr="009E4C9D">
        <w:rPr>
          <w:rFonts w:ascii="Arial" w:hAnsi="Arial" w:cs="Arial"/>
          <w:i/>
          <w:iCs/>
          <w:lang w:val="en-US"/>
        </w:rPr>
        <w:t>the</w:t>
      </w:r>
      <w:r w:rsidRPr="009E4C9D">
        <w:rPr>
          <w:rFonts w:ascii="Arial" w:hAnsi="Arial" w:cs="Arial"/>
          <w:i/>
          <w:iCs/>
          <w:spacing w:val="38"/>
          <w:lang w:val="en-US"/>
        </w:rPr>
        <w:t xml:space="preserve"> </w:t>
      </w:r>
      <w:r w:rsidRPr="009E4C9D">
        <w:rPr>
          <w:rFonts w:ascii="Arial" w:hAnsi="Arial" w:cs="Arial"/>
          <w:i/>
          <w:iCs/>
          <w:lang w:val="en-US"/>
        </w:rPr>
        <w:t>Tender</w:t>
      </w:r>
      <w:r w:rsidRPr="009E4C9D">
        <w:rPr>
          <w:rFonts w:ascii="Arial" w:hAnsi="Arial" w:cs="Arial"/>
          <w:i/>
          <w:iCs/>
          <w:spacing w:val="38"/>
          <w:lang w:val="en-US"/>
        </w:rPr>
        <w:t xml:space="preserve"> </w:t>
      </w:r>
      <w:r w:rsidRPr="009E4C9D">
        <w:rPr>
          <w:rFonts w:ascii="Arial" w:hAnsi="Arial" w:cs="Arial"/>
          <w:i/>
          <w:iCs/>
          <w:lang w:val="en-US"/>
        </w:rPr>
        <w:t>File</w:t>
      </w:r>
      <w:r w:rsidRPr="009E4C9D">
        <w:rPr>
          <w:rFonts w:ascii="Arial" w:hAnsi="Arial" w:cs="Arial"/>
          <w:i/>
          <w:iCs/>
          <w:spacing w:val="38"/>
          <w:lang w:val="en-US"/>
        </w:rPr>
        <w:t xml:space="preserve"> </w:t>
      </w:r>
      <w:r w:rsidRPr="009E4C9D">
        <w:rPr>
          <w:rFonts w:ascii="Arial" w:hAnsi="Arial" w:cs="Arial"/>
          <w:i/>
          <w:iCs/>
          <w:lang w:val="en-US"/>
        </w:rPr>
        <w:t>(TF)</w:t>
      </w:r>
      <w:r w:rsidRPr="009E4C9D">
        <w:rPr>
          <w:rFonts w:ascii="Arial" w:hAnsi="Arial" w:cs="Arial"/>
          <w:i/>
          <w:iCs/>
          <w:spacing w:val="38"/>
          <w:lang w:val="en-US"/>
        </w:rPr>
        <w:t xml:space="preserve"> </w:t>
      </w:r>
      <w:r w:rsidRPr="009E4C9D">
        <w:rPr>
          <w:rFonts w:ascii="Arial" w:hAnsi="Arial" w:cs="Arial"/>
          <w:i/>
          <w:iCs/>
          <w:lang w:val="en-US"/>
        </w:rPr>
        <w:t xml:space="preserve">in order </w:t>
      </w:r>
      <w:r w:rsidRPr="009E4C9D">
        <w:rPr>
          <w:rFonts w:ascii="Arial" w:hAnsi="Arial" w:cs="Arial"/>
          <w:i/>
          <w:iCs/>
          <w:spacing w:val="-38"/>
          <w:lang w:val="en-US"/>
        </w:rPr>
        <w:t>to</w:t>
      </w:r>
      <w:r w:rsidRPr="009E4C9D">
        <w:rPr>
          <w:rFonts w:ascii="Arial" w:hAnsi="Arial" w:cs="Arial"/>
          <w:i/>
          <w:iCs/>
          <w:lang w:val="en-US"/>
        </w:rPr>
        <w:t xml:space="preserve"> </w:t>
      </w:r>
      <w:r w:rsidRPr="009E4C9D">
        <w:rPr>
          <w:rFonts w:ascii="Arial" w:hAnsi="Arial" w:cs="Arial"/>
          <w:i/>
          <w:iCs/>
          <w:spacing w:val="-38"/>
          <w:lang w:val="en-US"/>
        </w:rPr>
        <w:t xml:space="preserve"> </w:t>
      </w:r>
      <w:r w:rsidRPr="009E4C9D">
        <w:rPr>
          <w:rFonts w:ascii="Arial" w:hAnsi="Arial" w:cs="Arial"/>
          <w:i/>
          <w:iCs/>
          <w:lang w:val="en-US"/>
        </w:rPr>
        <w:t xml:space="preserve">eventually </w:t>
      </w:r>
      <w:r w:rsidRPr="009E4C9D">
        <w:rPr>
          <w:rFonts w:ascii="Arial" w:hAnsi="Arial" w:cs="Arial"/>
          <w:i/>
          <w:iCs/>
          <w:spacing w:val="-38"/>
          <w:lang w:val="en-US"/>
        </w:rPr>
        <w:t xml:space="preserve"> </w:t>
      </w:r>
      <w:r w:rsidRPr="009E4C9D">
        <w:rPr>
          <w:rFonts w:ascii="Arial" w:hAnsi="Arial" w:cs="Arial"/>
          <w:i/>
          <w:iCs/>
          <w:lang w:val="en-US"/>
        </w:rPr>
        <w:t xml:space="preserve">make </w:t>
      </w:r>
      <w:r w:rsidRPr="009E4C9D">
        <w:rPr>
          <w:rFonts w:ascii="Arial" w:hAnsi="Arial" w:cs="Arial"/>
          <w:i/>
          <w:iCs/>
          <w:spacing w:val="-38"/>
          <w:lang w:val="en-US"/>
        </w:rPr>
        <w:t xml:space="preserve"> </w:t>
      </w:r>
      <w:r w:rsidRPr="009E4C9D">
        <w:rPr>
          <w:rFonts w:ascii="Arial" w:hAnsi="Arial" w:cs="Arial"/>
          <w:i/>
          <w:iCs/>
          <w:lang w:val="en-US"/>
        </w:rPr>
        <w:t xml:space="preserve">an </w:t>
      </w:r>
      <w:r w:rsidRPr="009E4C9D">
        <w:rPr>
          <w:rFonts w:ascii="Arial" w:hAnsi="Arial" w:cs="Arial"/>
          <w:i/>
          <w:iCs/>
          <w:spacing w:val="-38"/>
          <w:lang w:val="en-US"/>
        </w:rPr>
        <w:t xml:space="preserve"> </w:t>
      </w:r>
      <w:r w:rsidRPr="009E4C9D">
        <w:rPr>
          <w:rFonts w:ascii="Arial" w:hAnsi="Arial" w:cs="Arial"/>
          <w:i/>
          <w:iCs/>
          <w:lang w:val="en-US"/>
        </w:rPr>
        <w:t xml:space="preserve">offer. </w:t>
      </w:r>
      <w:r w:rsidR="00B972B1">
        <w:rPr>
          <w:rFonts w:ascii="Arial" w:hAnsi="Arial" w:cs="Arial"/>
          <w:i/>
          <w:iCs/>
          <w:lang w:val="en-US"/>
        </w:rPr>
        <w:t>It recalls notably bids evaluation criteria</w:t>
      </w:r>
      <w:r w:rsidRPr="009E4C9D">
        <w:rPr>
          <w:rFonts w:ascii="Arial" w:hAnsi="Arial" w:cs="Arial"/>
          <w:i/>
          <w:iCs/>
          <w:lang w:val="en-US"/>
        </w:rPr>
        <w:t>.</w:t>
      </w:r>
    </w:p>
    <w:p w14:paraId="1B865BC1" w14:textId="063AE25B" w:rsidR="00BB70C3" w:rsidRPr="009E4C9D" w:rsidRDefault="00D4468E" w:rsidP="00BB70C3">
      <w:pPr>
        <w:widowControl w:val="0"/>
        <w:autoSpaceDE w:val="0"/>
        <w:spacing w:after="240" w:line="360" w:lineRule="auto"/>
        <w:jc w:val="both"/>
        <w:rPr>
          <w:rFonts w:ascii="Arial" w:hAnsi="Arial" w:cs="Arial"/>
          <w:lang w:val="en-US"/>
        </w:rPr>
      </w:pPr>
      <w:r w:rsidRPr="00CF639F">
        <w:rPr>
          <w:iCs/>
          <w:noProof/>
          <w:sz w:val="28"/>
          <w:szCs w:val="26"/>
        </w:rPr>
        <w:drawing>
          <wp:anchor distT="0" distB="0" distL="114300" distR="114300" simplePos="0" relativeHeight="251683328" behindDoc="1" locked="0" layoutInCell="1" allowOverlap="1" wp14:anchorId="48EED4D7" wp14:editId="72CC15A9">
            <wp:simplePos x="0" y="0"/>
            <wp:positionH relativeFrom="column">
              <wp:posOffset>1447800</wp:posOffset>
            </wp:positionH>
            <wp:positionV relativeFrom="paragraph">
              <wp:posOffset>38100</wp:posOffset>
            </wp:positionV>
            <wp:extent cx="2628900" cy="1924050"/>
            <wp:effectExtent l="0" t="0" r="0" b="0"/>
            <wp:wrapNone/>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B70C3" w:rsidRPr="009E4C9D">
        <w:rPr>
          <w:rFonts w:ascii="Arial" w:hAnsi="Arial" w:cs="Arial"/>
          <w:i/>
          <w:iCs/>
          <w:lang w:val="en-US"/>
        </w:rPr>
        <w:t>As it is a summary document, the</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information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contained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therein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must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conform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to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the information contained in other documents of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the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Tender </w:t>
      </w:r>
      <w:r w:rsidR="00BB70C3" w:rsidRPr="009E4C9D">
        <w:rPr>
          <w:rFonts w:ascii="Arial" w:hAnsi="Arial" w:cs="Arial"/>
          <w:i/>
          <w:iCs/>
          <w:spacing w:val="-28"/>
          <w:lang w:val="en-US"/>
        </w:rPr>
        <w:t xml:space="preserve"> </w:t>
      </w:r>
      <w:r w:rsidR="00BB70C3" w:rsidRPr="009E4C9D">
        <w:rPr>
          <w:rFonts w:ascii="Arial" w:hAnsi="Arial" w:cs="Arial"/>
          <w:i/>
          <w:iCs/>
          <w:lang w:val="en-US"/>
        </w:rPr>
        <w:t xml:space="preserve">File </w:t>
      </w:r>
      <w:r w:rsidR="00BB70C3" w:rsidRPr="009E4C9D">
        <w:rPr>
          <w:rFonts w:ascii="Arial" w:hAnsi="Arial" w:cs="Arial"/>
          <w:i/>
          <w:iCs/>
          <w:spacing w:val="-28"/>
          <w:lang w:val="en-US"/>
        </w:rPr>
        <w:t xml:space="preserve"> </w:t>
      </w:r>
      <w:r w:rsidR="00BB70C3" w:rsidRPr="009E4C9D">
        <w:rPr>
          <w:rFonts w:ascii="Arial" w:hAnsi="Arial" w:cs="Arial"/>
          <w:i/>
          <w:iCs/>
          <w:lang w:val="en-US"/>
        </w:rPr>
        <w:t>and, especially</w:t>
      </w:r>
      <w:r w:rsidR="00BB70C3" w:rsidRPr="009E4C9D">
        <w:rPr>
          <w:rFonts w:ascii="Arial" w:hAnsi="Arial" w:cs="Arial"/>
          <w:i/>
          <w:iCs/>
          <w:spacing w:val="8"/>
          <w:lang w:val="en-US"/>
        </w:rPr>
        <w:t xml:space="preserve"> </w:t>
      </w:r>
      <w:r w:rsidR="00BB70C3" w:rsidRPr="009E4C9D">
        <w:rPr>
          <w:rFonts w:ascii="Arial" w:hAnsi="Arial" w:cs="Arial"/>
          <w:i/>
          <w:iCs/>
          <w:lang w:val="en-US"/>
        </w:rPr>
        <w:t>with</w:t>
      </w:r>
      <w:r w:rsidR="00BB70C3" w:rsidRPr="009E4C9D">
        <w:rPr>
          <w:rFonts w:ascii="Arial" w:hAnsi="Arial" w:cs="Arial"/>
          <w:i/>
          <w:iCs/>
          <w:spacing w:val="8"/>
          <w:lang w:val="en-US"/>
        </w:rPr>
        <w:t xml:space="preserve"> </w:t>
      </w:r>
      <w:r w:rsidR="00BB70C3" w:rsidRPr="009E4C9D">
        <w:rPr>
          <w:rFonts w:ascii="Arial" w:hAnsi="Arial" w:cs="Arial"/>
          <w:i/>
          <w:iCs/>
          <w:lang w:val="en-US"/>
        </w:rPr>
        <w:t>the</w:t>
      </w:r>
      <w:r w:rsidR="00BB70C3" w:rsidRPr="009E4C9D">
        <w:rPr>
          <w:rFonts w:ascii="Arial" w:hAnsi="Arial" w:cs="Arial"/>
          <w:i/>
          <w:iCs/>
          <w:spacing w:val="8"/>
          <w:lang w:val="en-US"/>
        </w:rPr>
        <w:t xml:space="preserve"> </w:t>
      </w:r>
      <w:r w:rsidR="00BB70C3" w:rsidRPr="009E4C9D">
        <w:rPr>
          <w:rFonts w:ascii="Arial" w:hAnsi="Arial" w:cs="Arial"/>
          <w:i/>
          <w:iCs/>
          <w:lang w:val="en-US"/>
        </w:rPr>
        <w:t>information</w:t>
      </w:r>
      <w:r w:rsidR="00BB70C3" w:rsidRPr="009E4C9D">
        <w:rPr>
          <w:rFonts w:ascii="Arial" w:hAnsi="Arial" w:cs="Arial"/>
          <w:i/>
          <w:iCs/>
          <w:spacing w:val="8"/>
          <w:lang w:val="en-US"/>
        </w:rPr>
        <w:t xml:space="preserve"> </w:t>
      </w:r>
      <w:r w:rsidR="00BB70C3" w:rsidRPr="009E4C9D">
        <w:rPr>
          <w:rFonts w:ascii="Arial" w:hAnsi="Arial" w:cs="Arial"/>
          <w:i/>
          <w:iCs/>
          <w:lang w:val="en-US"/>
        </w:rPr>
        <w:t>in</w:t>
      </w:r>
      <w:r w:rsidR="00BB70C3" w:rsidRPr="009E4C9D">
        <w:rPr>
          <w:rFonts w:ascii="Arial" w:hAnsi="Arial" w:cs="Arial"/>
          <w:i/>
          <w:iCs/>
          <w:spacing w:val="8"/>
          <w:lang w:val="en-US"/>
        </w:rPr>
        <w:t xml:space="preserve"> </w:t>
      </w:r>
      <w:r w:rsidR="00BB70C3" w:rsidRPr="009E4C9D">
        <w:rPr>
          <w:rFonts w:ascii="Arial" w:hAnsi="Arial" w:cs="Arial"/>
          <w:i/>
          <w:iCs/>
          <w:lang w:val="en-US"/>
        </w:rPr>
        <w:t>the</w:t>
      </w:r>
      <w:r w:rsidR="00BB70C3" w:rsidRPr="009E4C9D">
        <w:rPr>
          <w:rFonts w:ascii="Arial" w:hAnsi="Arial" w:cs="Arial"/>
          <w:i/>
          <w:iCs/>
          <w:spacing w:val="8"/>
          <w:lang w:val="en-US"/>
        </w:rPr>
        <w:t xml:space="preserve"> </w:t>
      </w:r>
      <w:r w:rsidR="00BB70C3" w:rsidRPr="009E4C9D">
        <w:rPr>
          <w:rFonts w:ascii="Arial" w:hAnsi="Arial" w:cs="Arial"/>
          <w:i/>
          <w:iCs/>
          <w:lang w:val="en-US"/>
        </w:rPr>
        <w:t xml:space="preserve">Special Regulations Governing </w:t>
      </w:r>
      <w:r w:rsidR="00B972B1">
        <w:rPr>
          <w:rFonts w:ascii="Arial" w:hAnsi="Arial" w:cs="Arial"/>
          <w:i/>
          <w:iCs/>
          <w:lang w:val="en-US"/>
        </w:rPr>
        <w:t xml:space="preserve">the </w:t>
      </w:r>
      <w:r w:rsidR="00BB70C3" w:rsidRPr="009E4C9D">
        <w:rPr>
          <w:rFonts w:ascii="Arial" w:hAnsi="Arial" w:cs="Arial"/>
          <w:i/>
          <w:iCs/>
          <w:lang w:val="en-US"/>
        </w:rPr>
        <w:t xml:space="preserve">Invitation to Tender. </w:t>
      </w:r>
    </w:p>
    <w:p w14:paraId="49C9BF27" w14:textId="6934D1AA" w:rsidR="00973636" w:rsidRPr="009E4C9D" w:rsidRDefault="00973636" w:rsidP="00973636">
      <w:pPr>
        <w:widowControl w:val="0"/>
        <w:autoSpaceDE w:val="0"/>
        <w:spacing w:before="17" w:line="276" w:lineRule="auto"/>
        <w:jc w:val="both"/>
        <w:rPr>
          <w:rFonts w:ascii="Arial" w:hAnsi="Arial" w:cs="Arial"/>
          <w:color w:val="000000" w:themeColor="text1"/>
          <w:lang w:val="en-US"/>
        </w:rPr>
      </w:pPr>
    </w:p>
    <w:p w14:paraId="2A5C6384" w14:textId="6B5980DB" w:rsidR="00805D1E" w:rsidRPr="009E4C9D" w:rsidRDefault="00805D1E" w:rsidP="00973636">
      <w:pPr>
        <w:widowControl w:val="0"/>
        <w:autoSpaceDE w:val="0"/>
        <w:spacing w:before="17" w:line="276" w:lineRule="auto"/>
        <w:jc w:val="both"/>
        <w:rPr>
          <w:rFonts w:ascii="Arial" w:hAnsi="Arial" w:cs="Arial"/>
          <w:color w:val="000000" w:themeColor="text1"/>
          <w:lang w:val="en-US"/>
        </w:rPr>
      </w:pPr>
    </w:p>
    <w:p w14:paraId="63B13F67" w14:textId="77777777" w:rsidR="00805D1E" w:rsidRPr="009E4C9D" w:rsidRDefault="00805D1E" w:rsidP="00973636">
      <w:pPr>
        <w:widowControl w:val="0"/>
        <w:autoSpaceDE w:val="0"/>
        <w:spacing w:before="17" w:line="276" w:lineRule="auto"/>
        <w:jc w:val="both"/>
        <w:rPr>
          <w:rFonts w:ascii="Arial" w:hAnsi="Arial" w:cs="Arial"/>
          <w:color w:val="000000" w:themeColor="text1"/>
          <w:lang w:val="en-US"/>
        </w:rPr>
      </w:pPr>
    </w:p>
    <w:p w14:paraId="5BB71FB8" w14:textId="4BCEA309" w:rsidR="00973636" w:rsidRPr="009E4C9D" w:rsidRDefault="00973636" w:rsidP="00973636">
      <w:pPr>
        <w:widowControl w:val="0"/>
        <w:autoSpaceDE w:val="0"/>
        <w:spacing w:before="61"/>
        <w:ind w:right="-20"/>
        <w:jc w:val="both"/>
        <w:rPr>
          <w:rFonts w:ascii="Arial" w:hAnsi="Arial" w:cs="Arial"/>
          <w:b/>
          <w:bCs/>
          <w:color w:val="000000" w:themeColor="text1"/>
          <w:lang w:val="en-GB"/>
        </w:rPr>
      </w:pPr>
    </w:p>
    <w:p w14:paraId="51516829" w14:textId="77777777" w:rsidR="001651BB" w:rsidRPr="009E4C9D" w:rsidRDefault="001651BB" w:rsidP="00973636">
      <w:pPr>
        <w:widowControl w:val="0"/>
        <w:autoSpaceDE w:val="0"/>
        <w:spacing w:before="61"/>
        <w:ind w:right="-20"/>
        <w:jc w:val="both"/>
        <w:rPr>
          <w:rFonts w:ascii="Arial" w:hAnsi="Arial" w:cs="Arial"/>
          <w:b/>
          <w:bCs/>
          <w:color w:val="000000" w:themeColor="text1"/>
          <w:lang w:val="en-GB"/>
        </w:rPr>
      </w:pPr>
    </w:p>
    <w:p w14:paraId="1B48CCE8" w14:textId="77777777" w:rsidR="00973636" w:rsidRPr="009E4C9D" w:rsidRDefault="00973636" w:rsidP="00973636">
      <w:pPr>
        <w:widowControl w:val="0"/>
        <w:autoSpaceDE w:val="0"/>
        <w:spacing w:before="61"/>
        <w:ind w:right="-20"/>
        <w:jc w:val="both"/>
        <w:rPr>
          <w:rFonts w:ascii="Arial" w:hAnsi="Arial" w:cs="Arial"/>
          <w:b/>
          <w:bCs/>
          <w:color w:val="000000" w:themeColor="text1"/>
          <w:lang w:val="en-GB"/>
        </w:rPr>
      </w:pPr>
    </w:p>
    <w:p w14:paraId="77D1A901" w14:textId="77777777" w:rsidR="00404D57" w:rsidRPr="009E4C9D" w:rsidRDefault="00404D57" w:rsidP="00404D57">
      <w:pPr>
        <w:widowControl w:val="0"/>
        <w:autoSpaceDE w:val="0"/>
        <w:spacing w:line="360" w:lineRule="auto"/>
        <w:ind w:right="-20"/>
        <w:jc w:val="center"/>
        <w:rPr>
          <w:rFonts w:ascii="Arial" w:hAnsi="Arial" w:cs="Arial"/>
          <w:color w:val="000000" w:themeColor="text1"/>
          <w:sz w:val="28"/>
        </w:rPr>
      </w:pPr>
      <w:r w:rsidRPr="009E4C9D">
        <w:rPr>
          <w:rFonts w:ascii="Arial" w:hAnsi="Arial" w:cs="Arial"/>
          <w:b/>
          <w:bCs/>
          <w:color w:val="000000" w:themeColor="text1"/>
          <w:position w:val="1"/>
          <w:sz w:val="28"/>
        </w:rPr>
        <w:t>Note relative à l’Avis d’Appel d’Offres</w:t>
      </w:r>
    </w:p>
    <w:p w14:paraId="7B975B6D" w14:textId="0ABFC115" w:rsidR="00404D57" w:rsidRPr="009E4C9D" w:rsidRDefault="00404D57" w:rsidP="00404D57">
      <w:pPr>
        <w:widowControl w:val="0"/>
        <w:autoSpaceDE w:val="0"/>
        <w:spacing w:line="360" w:lineRule="auto"/>
        <w:jc w:val="both"/>
        <w:rPr>
          <w:rFonts w:ascii="Arial" w:hAnsi="Arial" w:cs="Arial"/>
          <w:color w:val="000000" w:themeColor="text1"/>
        </w:rPr>
      </w:pPr>
    </w:p>
    <w:p w14:paraId="789B6818" w14:textId="03BD6321" w:rsidR="00404D57" w:rsidRPr="009E4C9D" w:rsidRDefault="00404D57" w:rsidP="00404D57">
      <w:pPr>
        <w:widowControl w:val="0"/>
        <w:autoSpaceDE w:val="0"/>
        <w:spacing w:before="2" w:line="360" w:lineRule="auto"/>
        <w:jc w:val="both"/>
        <w:rPr>
          <w:rFonts w:ascii="Arial" w:hAnsi="Arial" w:cs="Arial"/>
          <w:color w:val="000000" w:themeColor="text1"/>
        </w:rPr>
      </w:pPr>
      <w:r w:rsidRPr="009E4C9D">
        <w:rPr>
          <w:rFonts w:ascii="Arial" w:hAnsi="Arial" w:cs="Arial"/>
          <w:color w:val="000000" w:themeColor="text1"/>
        </w:rPr>
        <w:t>L’Avis d’Appel d’Offres, rédigé en français et en anglais, fournit les renseignements dont les soumissionnaires potentiels ont besoin pour consulter ou décider d’acquérir le Dossier d’Appel d’Offres (DAO), en vue de présenter une offre le cas échéant. Il rappelle notamment les critères d’évaluation des offres.</w:t>
      </w:r>
    </w:p>
    <w:p w14:paraId="1390968C" w14:textId="77777777" w:rsidR="00404D57" w:rsidRPr="009E4C9D" w:rsidRDefault="00404D57" w:rsidP="00404D57">
      <w:pPr>
        <w:widowControl w:val="0"/>
        <w:autoSpaceDE w:val="0"/>
        <w:spacing w:before="2" w:line="360" w:lineRule="auto"/>
        <w:jc w:val="both"/>
        <w:rPr>
          <w:rFonts w:ascii="Arial" w:hAnsi="Arial" w:cs="Arial"/>
          <w:color w:val="000000" w:themeColor="text1"/>
        </w:rPr>
      </w:pPr>
    </w:p>
    <w:p w14:paraId="7CF55887" w14:textId="77777777" w:rsidR="00404D57" w:rsidRPr="009E4C9D" w:rsidRDefault="00404D57" w:rsidP="00404D57">
      <w:pPr>
        <w:widowControl w:val="0"/>
        <w:autoSpaceDE w:val="0"/>
        <w:spacing w:before="2" w:line="360" w:lineRule="auto"/>
        <w:jc w:val="both"/>
        <w:rPr>
          <w:rFonts w:ascii="Arial" w:hAnsi="Arial" w:cs="Arial"/>
          <w:color w:val="000000" w:themeColor="text1"/>
        </w:rPr>
      </w:pPr>
      <w:r w:rsidRPr="009E4C9D">
        <w:rPr>
          <w:rFonts w:ascii="Arial" w:hAnsi="Arial" w:cs="Arial"/>
          <w:color w:val="000000" w:themeColor="text1"/>
        </w:rPr>
        <w:t>S’agissant d’un document récapitulatif, ses informations doivent concorder avec celles fournies par les autres pièces du Dossier d’Appel d’Offres et, en particulier, le Règlement Particulier de l'Appel d'Offres.</w:t>
      </w:r>
    </w:p>
    <w:p w14:paraId="52E9ABCF" w14:textId="77777777" w:rsidR="00973636" w:rsidRPr="009E4C9D" w:rsidRDefault="00973636" w:rsidP="00973636">
      <w:pPr>
        <w:widowControl w:val="0"/>
        <w:autoSpaceDE w:val="0"/>
        <w:spacing w:before="61"/>
        <w:ind w:right="-20"/>
        <w:jc w:val="both"/>
        <w:rPr>
          <w:rFonts w:ascii="Arial" w:hAnsi="Arial" w:cs="Arial"/>
          <w:b/>
          <w:bCs/>
          <w:color w:val="000000" w:themeColor="text1"/>
        </w:rPr>
      </w:pPr>
    </w:p>
    <w:p w14:paraId="65ACF44D" w14:textId="77777777" w:rsidR="001651BB" w:rsidRPr="009E4C9D" w:rsidRDefault="001651BB" w:rsidP="00880178">
      <w:pPr>
        <w:widowControl w:val="0"/>
        <w:autoSpaceDE w:val="0"/>
        <w:spacing w:line="360" w:lineRule="auto"/>
        <w:jc w:val="center"/>
        <w:rPr>
          <w:rFonts w:ascii="Arial" w:hAnsi="Arial" w:cs="Arial"/>
          <w:b/>
        </w:rPr>
      </w:pPr>
    </w:p>
    <w:p w14:paraId="3AF8A49A" w14:textId="77777777" w:rsidR="001651BB" w:rsidRPr="009E4C9D" w:rsidRDefault="001651BB" w:rsidP="00880178">
      <w:pPr>
        <w:widowControl w:val="0"/>
        <w:autoSpaceDE w:val="0"/>
        <w:spacing w:line="360" w:lineRule="auto"/>
        <w:jc w:val="center"/>
        <w:rPr>
          <w:rFonts w:ascii="Arial" w:hAnsi="Arial" w:cs="Arial"/>
          <w:b/>
        </w:rPr>
      </w:pPr>
    </w:p>
    <w:p w14:paraId="4587CBA2" w14:textId="77777777" w:rsidR="001651BB" w:rsidRPr="009E4C9D" w:rsidRDefault="001651BB" w:rsidP="00880178">
      <w:pPr>
        <w:widowControl w:val="0"/>
        <w:autoSpaceDE w:val="0"/>
        <w:spacing w:line="360" w:lineRule="auto"/>
        <w:jc w:val="center"/>
        <w:rPr>
          <w:rFonts w:ascii="Arial" w:hAnsi="Arial" w:cs="Arial"/>
          <w:b/>
        </w:rPr>
      </w:pPr>
    </w:p>
    <w:p w14:paraId="60B22E92" w14:textId="77777777" w:rsidR="001651BB" w:rsidRPr="009E4C9D" w:rsidRDefault="001651BB" w:rsidP="00880178">
      <w:pPr>
        <w:widowControl w:val="0"/>
        <w:autoSpaceDE w:val="0"/>
        <w:spacing w:line="360" w:lineRule="auto"/>
        <w:jc w:val="center"/>
        <w:rPr>
          <w:rFonts w:ascii="Arial" w:hAnsi="Arial" w:cs="Arial"/>
          <w:b/>
        </w:rPr>
      </w:pPr>
    </w:p>
    <w:p w14:paraId="0D841E43" w14:textId="77777777" w:rsidR="001651BB" w:rsidRPr="009E4C9D" w:rsidRDefault="001651BB" w:rsidP="00880178">
      <w:pPr>
        <w:widowControl w:val="0"/>
        <w:autoSpaceDE w:val="0"/>
        <w:spacing w:line="360" w:lineRule="auto"/>
        <w:jc w:val="center"/>
        <w:rPr>
          <w:rFonts w:ascii="Arial" w:hAnsi="Arial" w:cs="Arial"/>
          <w:b/>
        </w:rPr>
      </w:pPr>
    </w:p>
    <w:p w14:paraId="1CB3F89C" w14:textId="312941AB" w:rsidR="001651BB" w:rsidRDefault="001651BB" w:rsidP="00880178">
      <w:pPr>
        <w:widowControl w:val="0"/>
        <w:autoSpaceDE w:val="0"/>
        <w:spacing w:line="360" w:lineRule="auto"/>
        <w:jc w:val="center"/>
        <w:rPr>
          <w:rFonts w:ascii="Arial" w:hAnsi="Arial" w:cs="Arial"/>
          <w:b/>
        </w:rPr>
      </w:pPr>
    </w:p>
    <w:p w14:paraId="16C8F911" w14:textId="77777777" w:rsidR="00D9375F" w:rsidRPr="009E4C9D" w:rsidRDefault="00D9375F" w:rsidP="00880178">
      <w:pPr>
        <w:widowControl w:val="0"/>
        <w:autoSpaceDE w:val="0"/>
        <w:spacing w:line="360" w:lineRule="auto"/>
        <w:jc w:val="center"/>
        <w:rPr>
          <w:rFonts w:ascii="Arial" w:hAnsi="Arial" w:cs="Arial"/>
          <w:b/>
        </w:rPr>
      </w:pPr>
    </w:p>
    <w:p w14:paraId="4FA2F289" w14:textId="77777777" w:rsidR="001651BB" w:rsidRPr="009E4C9D" w:rsidRDefault="001651BB" w:rsidP="00880178">
      <w:pPr>
        <w:widowControl w:val="0"/>
        <w:autoSpaceDE w:val="0"/>
        <w:spacing w:line="360" w:lineRule="auto"/>
        <w:jc w:val="center"/>
        <w:rPr>
          <w:rFonts w:ascii="Arial" w:hAnsi="Arial" w:cs="Arial"/>
          <w:b/>
        </w:rPr>
      </w:pPr>
    </w:p>
    <w:p w14:paraId="2F589119" w14:textId="4D6A7B53" w:rsidR="00973636" w:rsidRPr="009E4C9D" w:rsidRDefault="00C53F35" w:rsidP="00880178">
      <w:pPr>
        <w:widowControl w:val="0"/>
        <w:autoSpaceDE w:val="0"/>
        <w:spacing w:line="360" w:lineRule="auto"/>
        <w:jc w:val="center"/>
        <w:rPr>
          <w:rFonts w:ascii="Arial" w:hAnsi="Arial" w:cs="Arial"/>
          <w:i/>
          <w:lang w:val="en-GB"/>
        </w:rPr>
      </w:pPr>
      <w:r w:rsidRPr="009E4C9D">
        <w:rPr>
          <w:rFonts w:ascii="Arial" w:hAnsi="Arial" w:cs="Arial"/>
          <w:i/>
          <w:lang w:val="en-GB"/>
        </w:rPr>
        <w:t xml:space="preserve">[Open or Restricted] </w:t>
      </w:r>
      <w:r w:rsidR="005D123D" w:rsidRPr="009E4C9D">
        <w:rPr>
          <w:rFonts w:ascii="Arial" w:hAnsi="Arial" w:cs="Arial"/>
          <w:i/>
          <w:lang w:val="en-GB"/>
        </w:rPr>
        <w:t xml:space="preserve">[National or International] </w:t>
      </w:r>
      <w:r w:rsidRPr="009E4C9D">
        <w:rPr>
          <w:rFonts w:ascii="Arial" w:hAnsi="Arial" w:cs="Arial"/>
          <w:b/>
          <w:lang w:val="en-GB"/>
        </w:rPr>
        <w:t xml:space="preserve">Tender Notice </w:t>
      </w:r>
      <w:r w:rsidR="00577333" w:rsidRPr="009E4C9D">
        <w:rPr>
          <w:rFonts w:ascii="Arial" w:hAnsi="Arial" w:cs="Arial"/>
          <w:i/>
          <w:lang w:val="en-GB"/>
        </w:rPr>
        <w:t>No.</w:t>
      </w:r>
      <w:r w:rsidR="00973636" w:rsidRPr="009E4C9D">
        <w:rPr>
          <w:rFonts w:ascii="Arial" w:hAnsi="Arial" w:cs="Arial"/>
          <w:i/>
          <w:lang w:val="en-GB"/>
        </w:rPr>
        <w:t>…..../</w:t>
      </w:r>
    </w:p>
    <w:p w14:paraId="73C33F79" w14:textId="0BFC2D83" w:rsidR="00973636" w:rsidRPr="009E4C9D" w:rsidRDefault="002D3C39" w:rsidP="00880178">
      <w:pPr>
        <w:widowControl w:val="0"/>
        <w:autoSpaceDE w:val="0"/>
        <w:spacing w:line="360" w:lineRule="auto"/>
        <w:jc w:val="both"/>
        <w:rPr>
          <w:rFonts w:ascii="Arial" w:hAnsi="Arial" w:cs="Arial"/>
          <w:b/>
          <w:lang w:val="en-GB"/>
        </w:rPr>
      </w:pPr>
      <w:r w:rsidRPr="009E4C9D">
        <w:rPr>
          <w:rFonts w:ascii="Arial" w:hAnsi="Arial" w:cs="Arial"/>
          <w:i/>
          <w:lang w:val="en-GB"/>
        </w:rPr>
        <w:t>[Type</w:t>
      </w:r>
      <w:r w:rsidR="006D5D4D" w:rsidRPr="009E4C9D">
        <w:rPr>
          <w:rFonts w:ascii="Arial" w:hAnsi="Arial" w:cs="Arial"/>
          <w:i/>
          <w:lang w:val="en-GB"/>
        </w:rPr>
        <w:t xml:space="preserve">: </w:t>
      </w:r>
      <w:r w:rsidR="00577333" w:rsidRPr="009E4C9D">
        <w:rPr>
          <w:rFonts w:ascii="Arial" w:hAnsi="Arial" w:cs="Arial"/>
          <w:i/>
          <w:lang w:val="en-GB"/>
        </w:rPr>
        <w:t>O</w:t>
      </w:r>
      <w:r w:rsidR="00B972B1">
        <w:rPr>
          <w:rFonts w:ascii="Arial" w:hAnsi="Arial" w:cs="Arial"/>
          <w:i/>
          <w:lang w:val="en-GB"/>
        </w:rPr>
        <w:t>N</w:t>
      </w:r>
      <w:r w:rsidR="006D5D4D" w:rsidRPr="009E4C9D">
        <w:rPr>
          <w:rFonts w:ascii="Arial" w:hAnsi="Arial" w:cs="Arial"/>
          <w:i/>
          <w:lang w:val="en-GB"/>
        </w:rPr>
        <w:t>IT,</w:t>
      </w:r>
      <w:r w:rsidR="00B972B1">
        <w:rPr>
          <w:rFonts w:ascii="Arial" w:hAnsi="Arial" w:cs="Arial"/>
          <w:i/>
          <w:lang w:val="en-GB"/>
        </w:rPr>
        <w:t>OI</w:t>
      </w:r>
      <w:r w:rsidR="006D5D4D" w:rsidRPr="009E4C9D">
        <w:rPr>
          <w:rFonts w:ascii="Arial" w:hAnsi="Arial" w:cs="Arial"/>
          <w:i/>
          <w:lang w:val="en-GB"/>
        </w:rPr>
        <w:t xml:space="preserve">IT, </w:t>
      </w:r>
      <w:r w:rsidR="00577333" w:rsidRPr="009E4C9D">
        <w:rPr>
          <w:rFonts w:ascii="Arial" w:hAnsi="Arial" w:cs="Arial"/>
          <w:i/>
          <w:lang w:val="en-GB"/>
        </w:rPr>
        <w:t>R</w:t>
      </w:r>
      <w:r w:rsidR="00675E0D">
        <w:rPr>
          <w:rFonts w:ascii="Arial" w:hAnsi="Arial" w:cs="Arial"/>
          <w:i/>
          <w:lang w:val="en-GB"/>
        </w:rPr>
        <w:t>I</w:t>
      </w:r>
      <w:r w:rsidR="006D5D4D" w:rsidRPr="009E4C9D">
        <w:rPr>
          <w:rFonts w:ascii="Arial" w:hAnsi="Arial" w:cs="Arial"/>
          <w:i/>
          <w:lang w:val="en-GB"/>
        </w:rPr>
        <w:t>IT</w:t>
      </w:r>
      <w:r w:rsidR="00577333" w:rsidRPr="009E4C9D">
        <w:rPr>
          <w:rFonts w:ascii="Arial" w:hAnsi="Arial" w:cs="Arial"/>
          <w:i/>
          <w:lang w:val="en-GB"/>
        </w:rPr>
        <w:t xml:space="preserve"> or</w:t>
      </w:r>
      <w:r w:rsidR="006D5D4D" w:rsidRPr="009E4C9D">
        <w:rPr>
          <w:rFonts w:ascii="Arial" w:hAnsi="Arial" w:cs="Arial"/>
          <w:i/>
          <w:lang w:val="en-GB"/>
        </w:rPr>
        <w:t xml:space="preserve"> </w:t>
      </w:r>
      <w:r w:rsidR="00973636" w:rsidRPr="009E4C9D">
        <w:rPr>
          <w:rFonts w:ascii="Arial" w:hAnsi="Arial" w:cs="Arial"/>
          <w:i/>
          <w:lang w:val="en-GB"/>
        </w:rPr>
        <w:t>R</w:t>
      </w:r>
      <w:r w:rsidR="00675E0D">
        <w:rPr>
          <w:rFonts w:ascii="Arial" w:hAnsi="Arial" w:cs="Arial"/>
          <w:i/>
          <w:lang w:val="en-GB"/>
        </w:rPr>
        <w:t>N</w:t>
      </w:r>
      <w:r w:rsidR="006D5D4D" w:rsidRPr="009E4C9D">
        <w:rPr>
          <w:rFonts w:ascii="Arial" w:hAnsi="Arial" w:cs="Arial"/>
          <w:i/>
          <w:lang w:val="en-GB"/>
        </w:rPr>
        <w:t>IT</w:t>
      </w:r>
      <w:r w:rsidR="00973636" w:rsidRPr="009E4C9D">
        <w:rPr>
          <w:rFonts w:ascii="Arial" w:hAnsi="Arial" w:cs="Arial"/>
          <w:i/>
          <w:lang w:val="en-GB"/>
        </w:rPr>
        <w:t>] [</w:t>
      </w:r>
      <w:r w:rsidR="00577333" w:rsidRPr="009E4C9D">
        <w:rPr>
          <w:rFonts w:ascii="Arial" w:hAnsi="Arial" w:cs="Arial"/>
          <w:i/>
          <w:lang w:val="en-GB"/>
        </w:rPr>
        <w:t>Project Owner or Delegated Project Owner</w:t>
      </w:r>
      <w:r w:rsidR="00973636" w:rsidRPr="009E4C9D">
        <w:rPr>
          <w:rFonts w:ascii="Arial" w:hAnsi="Arial" w:cs="Arial"/>
          <w:i/>
          <w:iCs/>
          <w:lang w:val="en-GB"/>
        </w:rPr>
        <w:t xml:space="preserve">] </w:t>
      </w:r>
      <w:r w:rsidR="00973636" w:rsidRPr="009E4C9D">
        <w:rPr>
          <w:rFonts w:ascii="Arial" w:hAnsi="Arial" w:cs="Arial"/>
          <w:b/>
          <w:i/>
          <w:iCs/>
          <w:lang w:val="en-GB"/>
        </w:rPr>
        <w:t xml:space="preserve">/ [Type </w:t>
      </w:r>
      <w:r w:rsidR="00577333" w:rsidRPr="009E4C9D">
        <w:rPr>
          <w:rFonts w:ascii="Arial" w:hAnsi="Arial" w:cs="Arial"/>
          <w:b/>
          <w:i/>
          <w:iCs/>
          <w:lang w:val="en-GB"/>
        </w:rPr>
        <w:t>of</w:t>
      </w:r>
      <w:r w:rsidR="00973636" w:rsidRPr="009E4C9D">
        <w:rPr>
          <w:rFonts w:ascii="Arial" w:hAnsi="Arial" w:cs="Arial"/>
          <w:b/>
          <w:i/>
          <w:iCs/>
          <w:lang w:val="en-GB"/>
        </w:rPr>
        <w:t xml:space="preserve"> </w:t>
      </w:r>
      <w:r w:rsidR="00577333" w:rsidRPr="009E4C9D">
        <w:rPr>
          <w:rFonts w:ascii="Arial" w:hAnsi="Arial" w:cs="Arial"/>
          <w:b/>
          <w:i/>
          <w:iCs/>
          <w:lang w:val="en-GB"/>
        </w:rPr>
        <w:t>Board: ITB or RTB o</w:t>
      </w:r>
      <w:r w:rsidR="00440AD1" w:rsidRPr="009E4C9D">
        <w:rPr>
          <w:rFonts w:ascii="Arial" w:hAnsi="Arial" w:cs="Arial"/>
          <w:b/>
          <w:i/>
          <w:iCs/>
          <w:lang w:val="en-GB"/>
        </w:rPr>
        <w:t>r</w:t>
      </w:r>
      <w:r w:rsidR="00973636" w:rsidRPr="009E4C9D">
        <w:rPr>
          <w:rFonts w:ascii="Arial" w:hAnsi="Arial" w:cs="Arial"/>
          <w:b/>
          <w:i/>
          <w:iCs/>
          <w:lang w:val="en-GB"/>
        </w:rPr>
        <w:t xml:space="preserve"> </w:t>
      </w:r>
      <w:r w:rsidR="00440AD1" w:rsidRPr="009E4C9D">
        <w:rPr>
          <w:rFonts w:ascii="Arial" w:hAnsi="Arial" w:cs="Arial"/>
          <w:b/>
          <w:i/>
          <w:iCs/>
          <w:lang w:val="en-GB"/>
        </w:rPr>
        <w:t>DTB or</w:t>
      </w:r>
      <w:r w:rsidR="00973636" w:rsidRPr="009E4C9D">
        <w:rPr>
          <w:rFonts w:ascii="Arial" w:hAnsi="Arial" w:cs="Arial"/>
          <w:b/>
          <w:i/>
          <w:iCs/>
          <w:lang w:val="en-GB"/>
        </w:rPr>
        <w:t xml:space="preserve"> </w:t>
      </w:r>
      <w:r w:rsidR="00440AD1" w:rsidRPr="009E4C9D">
        <w:rPr>
          <w:rFonts w:ascii="Arial" w:hAnsi="Arial" w:cs="Arial"/>
          <w:b/>
          <w:i/>
          <w:iCs/>
          <w:lang w:val="en-GB"/>
        </w:rPr>
        <w:t>STB</w:t>
      </w:r>
      <w:r w:rsidR="00973636" w:rsidRPr="009E4C9D">
        <w:rPr>
          <w:rFonts w:ascii="Arial" w:hAnsi="Arial" w:cs="Arial"/>
          <w:b/>
          <w:i/>
          <w:iCs/>
          <w:lang w:val="en-GB"/>
        </w:rPr>
        <w:t xml:space="preserve">] </w:t>
      </w:r>
      <w:r w:rsidR="00973636" w:rsidRPr="009E4C9D">
        <w:rPr>
          <w:rFonts w:ascii="Arial" w:hAnsi="Arial" w:cs="Arial"/>
          <w:i/>
          <w:iCs/>
          <w:lang w:val="en-GB"/>
        </w:rPr>
        <w:t>[</w:t>
      </w:r>
      <w:r w:rsidR="00440AD1" w:rsidRPr="009E4C9D">
        <w:rPr>
          <w:rFonts w:ascii="Arial" w:hAnsi="Arial" w:cs="Arial"/>
          <w:i/>
          <w:lang w:val="en-GB"/>
        </w:rPr>
        <w:t>Financial year</w:t>
      </w:r>
      <w:r w:rsidR="00973636" w:rsidRPr="009E4C9D">
        <w:rPr>
          <w:rFonts w:ascii="Arial" w:hAnsi="Arial" w:cs="Arial"/>
          <w:i/>
          <w:lang w:val="en-GB"/>
        </w:rPr>
        <w:t xml:space="preserve">] </w:t>
      </w:r>
      <w:r w:rsidR="00440AD1" w:rsidRPr="009E4C9D">
        <w:rPr>
          <w:rFonts w:ascii="Arial" w:hAnsi="Arial" w:cs="Arial"/>
          <w:b/>
          <w:lang w:val="en-GB"/>
        </w:rPr>
        <w:t>of</w:t>
      </w:r>
      <w:r w:rsidR="00973636" w:rsidRPr="009E4C9D">
        <w:rPr>
          <w:rFonts w:ascii="Arial" w:hAnsi="Arial" w:cs="Arial"/>
          <w:b/>
          <w:lang w:val="en-GB"/>
        </w:rPr>
        <w:t xml:space="preserve"> </w:t>
      </w:r>
      <w:r w:rsidR="00440AD1" w:rsidRPr="009E4C9D">
        <w:rPr>
          <w:rFonts w:ascii="Arial" w:hAnsi="Arial" w:cs="Arial"/>
          <w:i/>
          <w:lang w:val="en-GB"/>
        </w:rPr>
        <w:t>[</w:t>
      </w:r>
      <w:r w:rsidR="00675E0D">
        <w:rPr>
          <w:rFonts w:ascii="Arial" w:hAnsi="Arial" w:cs="Arial"/>
          <w:i/>
          <w:lang w:val="en-GB"/>
        </w:rPr>
        <w:t>Date of signature</w:t>
      </w:r>
      <w:r w:rsidR="003D2E18" w:rsidRPr="009E4C9D">
        <w:rPr>
          <w:rFonts w:ascii="Arial" w:hAnsi="Arial" w:cs="Arial"/>
          <w:i/>
          <w:lang w:val="en-GB"/>
        </w:rPr>
        <w:t xml:space="preserve"> </w:t>
      </w:r>
      <w:r w:rsidR="00440AD1" w:rsidRPr="009E4C9D">
        <w:rPr>
          <w:rFonts w:ascii="Arial" w:hAnsi="Arial" w:cs="Arial"/>
          <w:i/>
          <w:lang w:val="en-GB"/>
        </w:rPr>
        <w:t>of the Tender Notice</w:t>
      </w:r>
      <w:r w:rsidR="00973636" w:rsidRPr="009E4C9D">
        <w:rPr>
          <w:rFonts w:ascii="Arial" w:hAnsi="Arial" w:cs="Arial"/>
          <w:i/>
          <w:lang w:val="en-GB"/>
        </w:rPr>
        <w:t xml:space="preserve">] </w:t>
      </w:r>
      <w:r w:rsidR="00440AD1" w:rsidRPr="009E4C9D">
        <w:rPr>
          <w:rFonts w:ascii="Arial" w:hAnsi="Arial" w:cs="Arial"/>
          <w:b/>
          <w:lang w:val="en-GB"/>
        </w:rPr>
        <w:t>for</w:t>
      </w:r>
      <w:r w:rsidR="00973636" w:rsidRPr="009E4C9D">
        <w:rPr>
          <w:rFonts w:ascii="Arial" w:hAnsi="Arial" w:cs="Arial"/>
          <w:b/>
          <w:lang w:val="en-GB"/>
        </w:rPr>
        <w:t xml:space="preserve"> </w:t>
      </w:r>
      <w:r w:rsidR="00440AD1" w:rsidRPr="009E4C9D">
        <w:rPr>
          <w:rFonts w:ascii="Arial" w:hAnsi="Arial" w:cs="Arial"/>
          <w:i/>
          <w:lang w:val="en-GB"/>
        </w:rPr>
        <w:t>[Subject of the invitation to tender</w:t>
      </w:r>
      <w:r w:rsidR="00973636" w:rsidRPr="009E4C9D">
        <w:rPr>
          <w:rFonts w:ascii="Arial" w:hAnsi="Arial" w:cs="Arial"/>
          <w:i/>
          <w:lang w:val="en-GB"/>
        </w:rPr>
        <w:t>]</w:t>
      </w:r>
      <w:r w:rsidR="006D5D4D" w:rsidRPr="009E4C9D">
        <w:rPr>
          <w:rFonts w:ascii="Arial" w:hAnsi="Arial" w:cs="Arial"/>
          <w:i/>
          <w:lang w:val="en-GB"/>
        </w:rPr>
        <w:t xml:space="preserve"> </w:t>
      </w:r>
    </w:p>
    <w:p w14:paraId="24670B88" w14:textId="77777777" w:rsidR="00973636" w:rsidRPr="009E4C9D" w:rsidRDefault="00973636" w:rsidP="00880178">
      <w:pPr>
        <w:widowControl w:val="0"/>
        <w:autoSpaceDE w:val="0"/>
        <w:spacing w:line="360" w:lineRule="auto"/>
        <w:jc w:val="center"/>
        <w:rPr>
          <w:rFonts w:ascii="Arial" w:hAnsi="Arial" w:cs="Arial"/>
          <w:color w:val="000000" w:themeColor="text1"/>
          <w:lang w:val="en-GB"/>
        </w:rPr>
      </w:pPr>
    </w:p>
    <w:p w14:paraId="20321C93" w14:textId="026BA7F5" w:rsidR="00973636" w:rsidRPr="009E4C9D" w:rsidRDefault="00440AD1" w:rsidP="00880178">
      <w:pPr>
        <w:widowControl w:val="0"/>
        <w:autoSpaceDE w:val="0"/>
        <w:spacing w:line="360" w:lineRule="auto"/>
        <w:ind w:left="3576" w:right="-20"/>
        <w:jc w:val="both"/>
        <w:rPr>
          <w:rFonts w:ascii="Arial" w:hAnsi="Arial" w:cs="Arial"/>
          <w:color w:val="000000" w:themeColor="text1"/>
          <w:lang w:val="en-GB"/>
        </w:rPr>
      </w:pPr>
      <w:r w:rsidRPr="009E4C9D">
        <w:rPr>
          <w:rFonts w:ascii="Arial" w:hAnsi="Arial" w:cs="Arial"/>
          <w:b/>
          <w:bCs/>
          <w:color w:val="000000" w:themeColor="text1"/>
          <w:lang w:val="en-GB"/>
        </w:rPr>
        <w:t>Financing</w:t>
      </w:r>
      <w:r w:rsidR="00973636" w:rsidRPr="009E4C9D">
        <w:rPr>
          <w:rFonts w:ascii="Arial" w:hAnsi="Arial" w:cs="Arial"/>
          <w:b/>
          <w:bCs/>
          <w:color w:val="000000" w:themeColor="text1"/>
          <w:lang w:val="en-GB"/>
        </w:rPr>
        <w:t>:</w:t>
      </w:r>
      <w:r w:rsidRPr="009E4C9D">
        <w:rPr>
          <w:rFonts w:ascii="Arial" w:hAnsi="Arial" w:cs="Arial"/>
          <w:color w:val="000000" w:themeColor="text1"/>
          <w:lang w:val="en-GB"/>
        </w:rPr>
        <w:t>………...............……………</w:t>
      </w:r>
    </w:p>
    <w:p w14:paraId="77170644" w14:textId="77777777" w:rsidR="002D19FF" w:rsidRPr="009E4C9D" w:rsidRDefault="002D19FF" w:rsidP="00880178">
      <w:pPr>
        <w:widowControl w:val="0"/>
        <w:autoSpaceDE w:val="0"/>
        <w:spacing w:line="360" w:lineRule="auto"/>
        <w:ind w:left="3576" w:right="-20"/>
        <w:jc w:val="both"/>
        <w:rPr>
          <w:rFonts w:ascii="Arial" w:hAnsi="Arial" w:cs="Arial"/>
          <w:color w:val="000000" w:themeColor="text1"/>
          <w:lang w:val="en-GB"/>
        </w:rPr>
      </w:pPr>
    </w:p>
    <w:p w14:paraId="3D7F07C6" w14:textId="77777777" w:rsidR="00973636" w:rsidRPr="009E4C9D" w:rsidRDefault="00973636" w:rsidP="00880178">
      <w:pPr>
        <w:widowControl w:val="0"/>
        <w:autoSpaceDE w:val="0"/>
        <w:spacing w:line="360" w:lineRule="auto"/>
        <w:ind w:left="127" w:right="-20"/>
        <w:jc w:val="both"/>
        <w:rPr>
          <w:rFonts w:ascii="Arial" w:hAnsi="Arial" w:cs="Arial"/>
          <w:color w:val="000000" w:themeColor="text1"/>
          <w:lang w:val="en-GB"/>
        </w:rPr>
      </w:pPr>
      <w:r w:rsidRPr="009E4C9D">
        <w:rPr>
          <w:rFonts w:ascii="Arial" w:hAnsi="Arial" w:cs="Arial"/>
          <w:b/>
          <w:bCs/>
          <w:color w:val="000000" w:themeColor="text1"/>
          <w:lang w:val="en-GB"/>
        </w:rPr>
        <w:t xml:space="preserve">1. </w:t>
      </w:r>
      <w:r w:rsidR="00440AD1" w:rsidRPr="009E4C9D">
        <w:rPr>
          <w:rFonts w:ascii="Arial" w:hAnsi="Arial" w:cs="Arial"/>
          <w:b/>
          <w:bCs/>
          <w:color w:val="000000" w:themeColor="text1"/>
          <w:lang w:val="en-GB"/>
        </w:rPr>
        <w:t>Subject of the Invitation to Tender</w:t>
      </w:r>
    </w:p>
    <w:p w14:paraId="108A868A" w14:textId="0E25AC65" w:rsidR="00973636" w:rsidRPr="009E4C9D" w:rsidRDefault="00D4468E" w:rsidP="00880178">
      <w:pPr>
        <w:widowControl w:val="0"/>
        <w:autoSpaceDE w:val="0"/>
        <w:spacing w:line="360" w:lineRule="auto"/>
        <w:jc w:val="both"/>
        <w:rPr>
          <w:rFonts w:ascii="Arial" w:hAnsi="Arial" w:cs="Arial"/>
          <w:color w:val="000000" w:themeColor="text1"/>
          <w:lang w:val="en-GB"/>
        </w:rPr>
      </w:pPr>
      <w:r w:rsidRPr="00CF639F">
        <w:rPr>
          <w:iCs/>
          <w:noProof/>
          <w:sz w:val="28"/>
          <w:szCs w:val="26"/>
        </w:rPr>
        <w:drawing>
          <wp:anchor distT="0" distB="0" distL="114300" distR="114300" simplePos="0" relativeHeight="251685376" behindDoc="1" locked="0" layoutInCell="1" allowOverlap="1" wp14:anchorId="23FA80E3" wp14:editId="08E649D9">
            <wp:simplePos x="0" y="0"/>
            <wp:positionH relativeFrom="column">
              <wp:posOffset>1455420</wp:posOffset>
            </wp:positionH>
            <wp:positionV relativeFrom="paragraph">
              <wp:posOffset>262255</wp:posOffset>
            </wp:positionV>
            <wp:extent cx="2628900" cy="1924050"/>
            <wp:effectExtent l="0" t="0" r="0" b="0"/>
            <wp:wrapNone/>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40AD1" w:rsidRPr="009E4C9D">
        <w:rPr>
          <w:rFonts w:ascii="Arial" w:hAnsi="Arial" w:cs="Arial"/>
          <w:color w:val="000000" w:themeColor="text1"/>
          <w:lang w:val="en-GB"/>
        </w:rPr>
        <w:t xml:space="preserve">Within the context of </w:t>
      </w:r>
      <w:r w:rsidR="00440AD1" w:rsidRPr="009E4C9D">
        <w:rPr>
          <w:rFonts w:ascii="Arial" w:hAnsi="Arial" w:cs="Arial"/>
          <w:i/>
          <w:iCs/>
          <w:color w:val="000000" w:themeColor="text1"/>
          <w:lang w:val="en-GB"/>
        </w:rPr>
        <w:t>[specify the context</w:t>
      </w:r>
      <w:r w:rsidR="00973636" w:rsidRPr="009E4C9D">
        <w:rPr>
          <w:rFonts w:ascii="Arial" w:hAnsi="Arial" w:cs="Arial"/>
          <w:i/>
          <w:iCs/>
          <w:color w:val="000000" w:themeColor="text1"/>
          <w:lang w:val="en-GB"/>
        </w:rPr>
        <w:t>]</w:t>
      </w:r>
      <w:r w:rsidR="00440AD1" w:rsidRPr="009E4C9D">
        <w:rPr>
          <w:rFonts w:ascii="Arial" w:hAnsi="Arial" w:cs="Arial"/>
          <w:color w:val="000000" w:themeColor="text1"/>
          <w:lang w:val="en-GB"/>
        </w:rPr>
        <w:t>, the</w:t>
      </w:r>
      <w:r w:rsidR="00973636" w:rsidRPr="009E4C9D">
        <w:rPr>
          <w:rFonts w:ascii="Arial" w:hAnsi="Arial" w:cs="Arial"/>
          <w:color w:val="000000" w:themeColor="text1"/>
          <w:lang w:val="en-GB"/>
        </w:rPr>
        <w:t xml:space="preserve"> </w:t>
      </w:r>
      <w:r w:rsidR="00973636" w:rsidRPr="009E4C9D">
        <w:rPr>
          <w:rFonts w:ascii="Arial" w:hAnsi="Arial" w:cs="Arial"/>
          <w:i/>
          <w:iCs/>
          <w:color w:val="000000" w:themeColor="text1"/>
          <w:lang w:val="en-GB"/>
        </w:rPr>
        <w:t>[</w:t>
      </w:r>
      <w:r w:rsidR="00440AD1" w:rsidRPr="009E4C9D">
        <w:rPr>
          <w:rFonts w:ascii="Arial" w:hAnsi="Arial" w:cs="Arial"/>
          <w:i/>
          <w:iCs/>
          <w:color w:val="000000" w:themeColor="text1"/>
          <w:lang w:val="en-GB"/>
        </w:rPr>
        <w:t>Project Owner or the Delegate</w:t>
      </w:r>
      <w:r w:rsidR="004616C3" w:rsidRPr="009E4C9D">
        <w:rPr>
          <w:rFonts w:ascii="Arial" w:hAnsi="Arial" w:cs="Arial"/>
          <w:i/>
          <w:iCs/>
          <w:color w:val="000000" w:themeColor="text1"/>
          <w:lang w:val="en-GB"/>
        </w:rPr>
        <w:t>d Project Owner</w:t>
      </w:r>
      <w:r w:rsidR="007360C5" w:rsidRPr="009E4C9D">
        <w:rPr>
          <w:rFonts w:ascii="Arial" w:hAnsi="Arial" w:cs="Arial"/>
          <w:i/>
          <w:iCs/>
          <w:color w:val="000000" w:themeColor="text1"/>
          <w:lang w:val="en-GB"/>
        </w:rPr>
        <w:t>] [</w:t>
      </w:r>
      <w:r w:rsidR="005A59D5" w:rsidRPr="009E4C9D">
        <w:rPr>
          <w:rFonts w:ascii="Arial" w:hAnsi="Arial" w:cs="Arial"/>
          <w:i/>
          <w:iCs/>
          <w:color w:val="000000" w:themeColor="text1"/>
          <w:lang w:val="en-GB"/>
        </w:rPr>
        <w:t>to be specified</w:t>
      </w:r>
      <w:r w:rsidR="00973636" w:rsidRPr="009E4C9D">
        <w:rPr>
          <w:rFonts w:ascii="Arial" w:hAnsi="Arial" w:cs="Arial"/>
          <w:i/>
          <w:iCs/>
          <w:color w:val="000000" w:themeColor="text1"/>
          <w:lang w:val="en-GB"/>
        </w:rPr>
        <w:t xml:space="preserve">] </w:t>
      </w:r>
      <w:r w:rsidR="00973636" w:rsidRPr="009E4C9D">
        <w:rPr>
          <w:rFonts w:ascii="Arial" w:hAnsi="Arial" w:cs="Arial"/>
          <w:color w:val="000000" w:themeColor="text1"/>
          <w:lang w:val="en-GB"/>
        </w:rPr>
        <w:t>la</w:t>
      </w:r>
      <w:r w:rsidR="004E7214" w:rsidRPr="009E4C9D">
        <w:rPr>
          <w:rFonts w:ascii="Arial" w:hAnsi="Arial" w:cs="Arial"/>
          <w:color w:val="000000" w:themeColor="text1"/>
          <w:lang w:val="en-GB"/>
        </w:rPr>
        <w:t xml:space="preserve">unches an Invitation to Tender </w:t>
      </w:r>
      <w:r w:rsidR="00973636" w:rsidRPr="009E4C9D">
        <w:rPr>
          <w:rFonts w:ascii="Arial" w:hAnsi="Arial" w:cs="Arial"/>
          <w:i/>
          <w:iCs/>
          <w:color w:val="000000" w:themeColor="text1"/>
          <w:lang w:val="en-GB"/>
        </w:rPr>
        <w:t xml:space="preserve">[Type </w:t>
      </w:r>
      <w:r w:rsidR="004E7214" w:rsidRPr="009E4C9D">
        <w:rPr>
          <w:rFonts w:ascii="Arial" w:hAnsi="Arial" w:cs="Arial"/>
          <w:i/>
          <w:iCs/>
          <w:color w:val="000000" w:themeColor="text1"/>
          <w:lang w:val="en-GB"/>
        </w:rPr>
        <w:t>of the invitation to tender</w:t>
      </w:r>
      <w:r w:rsidR="00973636" w:rsidRPr="009E4C9D">
        <w:rPr>
          <w:rFonts w:ascii="Arial" w:hAnsi="Arial" w:cs="Arial"/>
          <w:i/>
          <w:iCs/>
          <w:color w:val="000000" w:themeColor="text1"/>
          <w:lang w:val="en-GB"/>
        </w:rPr>
        <w:t>] [</w:t>
      </w:r>
      <w:r w:rsidR="004E7214" w:rsidRPr="009E4C9D">
        <w:rPr>
          <w:rFonts w:ascii="Arial" w:hAnsi="Arial" w:cs="Arial"/>
          <w:i/>
          <w:iCs/>
          <w:color w:val="000000" w:themeColor="text1"/>
          <w:lang w:val="en-GB"/>
        </w:rPr>
        <w:t>Subject of the invitation to tender</w:t>
      </w:r>
      <w:r w:rsidR="00973636" w:rsidRPr="009E4C9D">
        <w:rPr>
          <w:rFonts w:ascii="Arial" w:hAnsi="Arial" w:cs="Arial"/>
          <w:i/>
          <w:iCs/>
          <w:color w:val="000000" w:themeColor="text1"/>
          <w:lang w:val="en-GB"/>
        </w:rPr>
        <w:t>]</w:t>
      </w:r>
      <w:r w:rsidR="00973636" w:rsidRPr="009E4C9D">
        <w:rPr>
          <w:rFonts w:ascii="Arial" w:hAnsi="Arial" w:cs="Arial"/>
          <w:color w:val="000000" w:themeColor="text1"/>
          <w:lang w:val="en-GB"/>
        </w:rPr>
        <w:t>.</w:t>
      </w:r>
    </w:p>
    <w:p w14:paraId="2D580F03" w14:textId="2CDBB42E" w:rsidR="00973636" w:rsidRPr="009E4C9D" w:rsidRDefault="00973636" w:rsidP="00880178">
      <w:pPr>
        <w:widowControl w:val="0"/>
        <w:autoSpaceDE w:val="0"/>
        <w:spacing w:line="360" w:lineRule="auto"/>
        <w:jc w:val="both"/>
        <w:rPr>
          <w:rFonts w:ascii="Arial" w:hAnsi="Arial" w:cs="Arial"/>
          <w:i/>
          <w:iCs/>
          <w:color w:val="000000" w:themeColor="text1"/>
          <w:lang w:val="en-GB"/>
        </w:rPr>
      </w:pPr>
      <w:r w:rsidRPr="009E4C9D">
        <w:rPr>
          <w:rFonts w:ascii="Arial" w:hAnsi="Arial" w:cs="Arial"/>
          <w:i/>
          <w:iCs/>
          <w:color w:val="000000" w:themeColor="text1"/>
          <w:lang w:val="en-GB"/>
        </w:rPr>
        <w:t>[</w:t>
      </w:r>
      <w:r w:rsidR="004E7214" w:rsidRPr="009E4C9D">
        <w:rPr>
          <w:rFonts w:ascii="Arial" w:hAnsi="Arial" w:cs="Arial"/>
          <w:i/>
          <w:iCs/>
          <w:color w:val="000000" w:themeColor="text1"/>
          <w:lang w:val="en-GB"/>
        </w:rPr>
        <w:t>Specify in case of Restricted Invitation to Tender</w:t>
      </w:r>
      <w:r w:rsidR="00795B0C" w:rsidRPr="009E4C9D">
        <w:rPr>
          <w:rFonts w:ascii="Arial" w:hAnsi="Arial" w:cs="Arial"/>
          <w:i/>
          <w:iCs/>
          <w:color w:val="000000" w:themeColor="text1"/>
          <w:lang w:val="en-GB"/>
        </w:rPr>
        <w:t>: “</w:t>
      </w:r>
      <w:r w:rsidR="004E7214" w:rsidRPr="009E4C9D">
        <w:rPr>
          <w:rFonts w:ascii="Arial" w:hAnsi="Arial" w:cs="Arial"/>
          <w:i/>
          <w:iCs/>
          <w:color w:val="000000" w:themeColor="text1"/>
          <w:lang w:val="en-GB"/>
        </w:rPr>
        <w:t>This invitation to tender follows the request for expression of interest No.</w:t>
      </w:r>
      <w:r w:rsidR="005A59D5" w:rsidRPr="009E4C9D">
        <w:rPr>
          <w:rFonts w:ascii="Arial" w:hAnsi="Arial" w:cs="Arial"/>
          <w:i/>
          <w:iCs/>
          <w:color w:val="000000" w:themeColor="text1"/>
          <w:lang w:val="en-GB"/>
        </w:rPr>
        <w:t xml:space="preserve"> </w:t>
      </w:r>
      <w:r w:rsidRPr="009E4C9D">
        <w:rPr>
          <w:rFonts w:ascii="Arial" w:hAnsi="Arial" w:cs="Arial"/>
          <w:i/>
          <w:iCs/>
          <w:color w:val="000000" w:themeColor="text1"/>
          <w:lang w:val="en-GB"/>
        </w:rPr>
        <w:t>…..</w:t>
      </w:r>
      <w:r w:rsidR="005A59D5" w:rsidRPr="009E4C9D">
        <w:rPr>
          <w:rFonts w:ascii="Arial" w:hAnsi="Arial" w:cs="Arial"/>
          <w:i/>
          <w:iCs/>
          <w:color w:val="000000" w:themeColor="text1"/>
          <w:lang w:val="en-GB"/>
        </w:rPr>
        <w:t>.......….......</w:t>
      </w:r>
      <w:r w:rsidRPr="009E4C9D">
        <w:rPr>
          <w:rFonts w:ascii="Arial" w:hAnsi="Arial" w:cs="Arial"/>
          <w:i/>
          <w:iCs/>
          <w:color w:val="000000" w:themeColor="text1"/>
          <w:lang w:val="en-GB"/>
        </w:rPr>
        <w:t xml:space="preserve">............... </w:t>
      </w:r>
      <w:r w:rsidR="004E7214" w:rsidRPr="009E4C9D">
        <w:rPr>
          <w:rFonts w:ascii="Arial" w:hAnsi="Arial" w:cs="Arial"/>
          <w:i/>
          <w:iCs/>
          <w:color w:val="000000" w:themeColor="text1"/>
          <w:lang w:val="en-GB"/>
        </w:rPr>
        <w:t>of</w:t>
      </w:r>
      <w:r w:rsidR="005A59D5" w:rsidRPr="009E4C9D">
        <w:rPr>
          <w:rFonts w:ascii="Arial" w:hAnsi="Arial" w:cs="Arial"/>
          <w:i/>
          <w:iCs/>
          <w:color w:val="000000" w:themeColor="text1"/>
          <w:lang w:val="en-GB"/>
        </w:rPr>
        <w:t xml:space="preserve"> </w:t>
      </w:r>
      <w:r w:rsidRPr="009E4C9D">
        <w:rPr>
          <w:rFonts w:ascii="Arial" w:hAnsi="Arial" w:cs="Arial"/>
          <w:i/>
          <w:iCs/>
          <w:color w:val="000000" w:themeColor="text1"/>
          <w:lang w:val="en-GB"/>
        </w:rPr>
        <w:t>…</w:t>
      </w:r>
      <w:r w:rsidR="005A59D5" w:rsidRPr="009E4C9D">
        <w:rPr>
          <w:rFonts w:ascii="Arial" w:hAnsi="Arial" w:cs="Arial"/>
          <w:i/>
          <w:iCs/>
          <w:color w:val="000000" w:themeColor="text1"/>
          <w:lang w:val="en-GB"/>
        </w:rPr>
        <w:t>..................</w:t>
      </w:r>
      <w:r w:rsidRPr="009E4C9D">
        <w:rPr>
          <w:rFonts w:ascii="Arial" w:hAnsi="Arial" w:cs="Arial"/>
          <w:i/>
          <w:iCs/>
          <w:color w:val="000000" w:themeColor="text1"/>
          <w:lang w:val="en-GB"/>
        </w:rPr>
        <w:t xml:space="preserve">................. </w:t>
      </w:r>
      <w:r w:rsidR="004E7214" w:rsidRPr="009E4C9D">
        <w:rPr>
          <w:rFonts w:ascii="Arial" w:hAnsi="Arial" w:cs="Arial"/>
          <w:i/>
          <w:iCs/>
          <w:color w:val="000000" w:themeColor="text1"/>
          <w:lang w:val="en-GB"/>
        </w:rPr>
        <w:t>published on</w:t>
      </w:r>
      <w:r w:rsidR="005A59D5" w:rsidRPr="009E4C9D">
        <w:rPr>
          <w:rFonts w:ascii="Arial" w:hAnsi="Arial" w:cs="Arial"/>
          <w:i/>
          <w:iCs/>
          <w:color w:val="000000" w:themeColor="text1"/>
          <w:lang w:val="en-GB"/>
        </w:rPr>
        <w:t xml:space="preserve"> ….........…….......</w:t>
      </w:r>
      <w:r w:rsidRPr="009E4C9D">
        <w:rPr>
          <w:rFonts w:ascii="Arial" w:hAnsi="Arial" w:cs="Arial"/>
          <w:i/>
          <w:iCs/>
          <w:color w:val="000000" w:themeColor="text1"/>
          <w:lang w:val="en-GB"/>
        </w:rPr>
        <w:t xml:space="preserve">......................... </w:t>
      </w:r>
      <w:r w:rsidR="004E7214" w:rsidRPr="009E4C9D">
        <w:rPr>
          <w:rFonts w:ascii="Arial" w:hAnsi="Arial" w:cs="Arial"/>
          <w:i/>
          <w:iCs/>
          <w:color w:val="000000" w:themeColor="text1"/>
          <w:lang w:val="en-GB"/>
        </w:rPr>
        <w:t>in</w:t>
      </w:r>
      <w:r w:rsidR="005A59D5" w:rsidRPr="009E4C9D">
        <w:rPr>
          <w:rFonts w:ascii="Arial" w:hAnsi="Arial" w:cs="Arial"/>
          <w:i/>
          <w:iCs/>
          <w:color w:val="000000" w:themeColor="text1"/>
          <w:lang w:val="en-GB"/>
        </w:rPr>
        <w:t xml:space="preserve"> ….....</w:t>
      </w:r>
      <w:r w:rsidRPr="009E4C9D">
        <w:rPr>
          <w:rFonts w:ascii="Arial" w:hAnsi="Arial" w:cs="Arial"/>
          <w:i/>
          <w:iCs/>
          <w:color w:val="000000" w:themeColor="text1"/>
          <w:lang w:val="en-GB"/>
        </w:rPr>
        <w:t>...............</w:t>
      </w:r>
      <w:r w:rsidR="00DC2086" w:rsidRPr="009E4C9D">
        <w:rPr>
          <w:rFonts w:ascii="Arial" w:hAnsi="Arial" w:cs="Arial"/>
          <w:i/>
          <w:iCs/>
          <w:color w:val="000000" w:themeColor="text1"/>
          <w:lang w:val="en-GB"/>
        </w:rPr>
        <w:t>............</w:t>
      </w:r>
      <w:r w:rsidRPr="009E4C9D">
        <w:rPr>
          <w:rFonts w:ascii="Arial" w:hAnsi="Arial" w:cs="Arial"/>
          <w:i/>
          <w:iCs/>
          <w:color w:val="000000" w:themeColor="text1"/>
          <w:lang w:val="en-GB"/>
        </w:rPr>
        <w:t>....................]</w:t>
      </w:r>
    </w:p>
    <w:p w14:paraId="191222DB" w14:textId="77777777" w:rsidR="00DC2086" w:rsidRPr="009E4C9D" w:rsidRDefault="00DC2086" w:rsidP="00880178">
      <w:pPr>
        <w:widowControl w:val="0"/>
        <w:autoSpaceDE w:val="0"/>
        <w:spacing w:line="360" w:lineRule="auto"/>
        <w:jc w:val="both"/>
        <w:rPr>
          <w:rFonts w:ascii="Arial" w:hAnsi="Arial" w:cs="Arial"/>
          <w:color w:val="000000" w:themeColor="text1"/>
          <w:lang w:val="en-GB"/>
        </w:rPr>
      </w:pPr>
    </w:p>
    <w:p w14:paraId="2644A661" w14:textId="2D60F08E" w:rsidR="00973636" w:rsidRPr="009E4C9D" w:rsidRDefault="00795B0C" w:rsidP="00880178">
      <w:pPr>
        <w:widowControl w:val="0"/>
        <w:autoSpaceDE w:val="0"/>
        <w:spacing w:line="360" w:lineRule="auto"/>
        <w:ind w:left="127" w:right="-20"/>
        <w:jc w:val="both"/>
        <w:rPr>
          <w:rFonts w:ascii="Arial" w:hAnsi="Arial" w:cs="Arial"/>
          <w:color w:val="000000" w:themeColor="text1"/>
          <w:lang w:val="en-GB"/>
        </w:rPr>
      </w:pPr>
      <w:r w:rsidRPr="009E4C9D">
        <w:rPr>
          <w:rFonts w:ascii="Arial" w:hAnsi="Arial" w:cs="Arial"/>
          <w:b/>
          <w:bCs/>
          <w:color w:val="000000" w:themeColor="text1"/>
          <w:lang w:val="en-GB"/>
        </w:rPr>
        <w:t xml:space="preserve">2. </w:t>
      </w:r>
      <w:r w:rsidR="000F22A1" w:rsidRPr="009E4C9D">
        <w:rPr>
          <w:rFonts w:ascii="Arial" w:hAnsi="Arial" w:cs="Arial"/>
          <w:b/>
          <w:bCs/>
          <w:color w:val="000000" w:themeColor="text1"/>
          <w:lang w:val="en-GB"/>
        </w:rPr>
        <w:t>Nature</w:t>
      </w:r>
      <w:r w:rsidRPr="009E4C9D">
        <w:rPr>
          <w:rFonts w:ascii="Arial" w:hAnsi="Arial" w:cs="Arial"/>
          <w:b/>
          <w:bCs/>
          <w:color w:val="000000" w:themeColor="text1"/>
          <w:lang w:val="en-GB"/>
        </w:rPr>
        <w:t xml:space="preserve"> of services</w:t>
      </w:r>
    </w:p>
    <w:p w14:paraId="32AFAB3C" w14:textId="308588C0" w:rsidR="00973636" w:rsidRPr="009E4C9D" w:rsidRDefault="00795B0C" w:rsidP="00880178">
      <w:pPr>
        <w:widowControl w:val="0"/>
        <w:autoSpaceDE w:val="0"/>
        <w:spacing w:before="11" w:line="360" w:lineRule="auto"/>
        <w:ind w:right="-144"/>
        <w:jc w:val="both"/>
        <w:rPr>
          <w:rFonts w:ascii="Arial" w:hAnsi="Arial" w:cs="Arial"/>
          <w:color w:val="000000" w:themeColor="text1"/>
          <w:lang w:val="en-GB"/>
        </w:rPr>
      </w:pPr>
      <w:r w:rsidRPr="009E4C9D">
        <w:rPr>
          <w:rFonts w:ascii="Arial" w:hAnsi="Arial" w:cs="Arial"/>
          <w:color w:val="000000" w:themeColor="text1"/>
          <w:lang w:val="en-GB"/>
        </w:rPr>
        <w:t>The services subject of this consultation in</w:t>
      </w:r>
      <w:r w:rsidR="00D02A55" w:rsidRPr="009E4C9D">
        <w:rPr>
          <w:rFonts w:ascii="Arial" w:hAnsi="Arial" w:cs="Arial"/>
          <w:color w:val="000000" w:themeColor="text1"/>
          <w:lang w:val="en-GB"/>
        </w:rPr>
        <w:t>c</w:t>
      </w:r>
      <w:r w:rsidRPr="009E4C9D">
        <w:rPr>
          <w:rFonts w:ascii="Arial" w:hAnsi="Arial" w:cs="Arial"/>
          <w:color w:val="000000" w:themeColor="text1"/>
          <w:lang w:val="en-GB"/>
        </w:rPr>
        <w:t>lu</w:t>
      </w:r>
      <w:r w:rsidR="00D02A55" w:rsidRPr="009E4C9D">
        <w:rPr>
          <w:rFonts w:ascii="Arial" w:hAnsi="Arial" w:cs="Arial"/>
          <w:color w:val="000000" w:themeColor="text1"/>
          <w:lang w:val="en-GB"/>
        </w:rPr>
        <w:t xml:space="preserve">de : </w:t>
      </w:r>
      <w:r w:rsidR="00D02A55" w:rsidRPr="009E4C9D">
        <w:rPr>
          <w:rFonts w:ascii="Arial" w:hAnsi="Arial" w:cs="Arial"/>
          <w:b/>
          <w:color w:val="000000" w:themeColor="text1"/>
          <w:lang w:val="en-GB"/>
        </w:rPr>
        <w:t>the supply, installation, the commissioning and the maintenance during the garantee period of the following computer equip</w:t>
      </w:r>
      <w:r w:rsidR="008E1602" w:rsidRPr="009E4C9D">
        <w:rPr>
          <w:rFonts w:ascii="Arial" w:hAnsi="Arial" w:cs="Arial"/>
          <w:b/>
          <w:color w:val="000000" w:themeColor="text1"/>
          <w:lang w:val="en-GB"/>
        </w:rPr>
        <w:t>ement and/or computer softwares</w:t>
      </w:r>
      <w:r w:rsidR="00D02A55" w:rsidRPr="009E4C9D">
        <w:rPr>
          <w:rFonts w:ascii="Arial" w:hAnsi="Arial" w:cs="Arial"/>
          <w:b/>
          <w:color w:val="000000" w:themeColor="text1"/>
          <w:lang w:val="en-GB"/>
        </w:rPr>
        <w:t xml:space="preserve">: </w:t>
      </w:r>
      <w:r w:rsidR="00973636" w:rsidRPr="009E4C9D">
        <w:rPr>
          <w:rFonts w:ascii="Arial" w:hAnsi="Arial" w:cs="Arial"/>
          <w:b/>
          <w:color w:val="000000" w:themeColor="text1"/>
          <w:lang w:val="en-GB"/>
        </w:rPr>
        <w:t>[</w:t>
      </w:r>
      <w:r w:rsidR="00D02A55" w:rsidRPr="009E4C9D">
        <w:rPr>
          <w:rFonts w:ascii="Arial" w:hAnsi="Arial" w:cs="Arial"/>
          <w:b/>
          <w:color w:val="000000" w:themeColor="text1"/>
          <w:lang w:val="en-GB"/>
        </w:rPr>
        <w:t xml:space="preserve">brief </w:t>
      </w:r>
      <w:r w:rsidR="00973636" w:rsidRPr="009E4C9D">
        <w:rPr>
          <w:rFonts w:ascii="Arial" w:hAnsi="Arial" w:cs="Arial"/>
          <w:b/>
          <w:color w:val="000000" w:themeColor="text1"/>
          <w:lang w:val="en-GB"/>
        </w:rPr>
        <w:t>description</w:t>
      </w:r>
      <w:r w:rsidR="00D02A55" w:rsidRPr="009E4C9D">
        <w:rPr>
          <w:rFonts w:ascii="Arial" w:hAnsi="Arial" w:cs="Arial"/>
          <w:b/>
          <w:color w:val="000000" w:themeColor="text1"/>
          <w:lang w:val="en-GB"/>
        </w:rPr>
        <w:t xml:space="preserve"> of the</w:t>
      </w:r>
      <w:r w:rsidR="00D02A55" w:rsidRPr="009E4C9D">
        <w:rPr>
          <w:rFonts w:ascii="Arial" w:hAnsi="Arial" w:cs="Arial"/>
          <w:color w:val="000000" w:themeColor="text1"/>
          <w:lang w:val="en-GB"/>
        </w:rPr>
        <w:t xml:space="preserve"> </w:t>
      </w:r>
      <w:r w:rsidR="00D02A55" w:rsidRPr="009E4C9D">
        <w:rPr>
          <w:rFonts w:ascii="Arial" w:hAnsi="Arial" w:cs="Arial"/>
          <w:b/>
          <w:color w:val="000000" w:themeColor="text1"/>
          <w:lang w:val="en-GB"/>
        </w:rPr>
        <w:t>supply of equipment and/or softwares,</w:t>
      </w:r>
      <w:r w:rsidR="00973636" w:rsidRPr="009E4C9D">
        <w:rPr>
          <w:rFonts w:ascii="Arial" w:hAnsi="Arial" w:cs="Arial"/>
          <w:color w:val="000000" w:themeColor="text1"/>
          <w:lang w:val="en-GB"/>
        </w:rPr>
        <w:t xml:space="preserve"> </w:t>
      </w:r>
      <w:r w:rsidR="00973636" w:rsidRPr="009E4C9D">
        <w:rPr>
          <w:rFonts w:ascii="Arial" w:hAnsi="Arial" w:cs="Arial"/>
          <w:b/>
          <w:color w:val="000000" w:themeColor="text1"/>
          <w:lang w:val="en-GB"/>
        </w:rPr>
        <w:t>[</w:t>
      </w:r>
      <w:r w:rsidR="00973636" w:rsidRPr="009E4C9D">
        <w:rPr>
          <w:rFonts w:ascii="Arial" w:hAnsi="Arial" w:cs="Arial"/>
          <w:i/>
          <w:color w:val="000000" w:themeColor="text1"/>
          <w:lang w:val="en-GB"/>
        </w:rPr>
        <w:t>transport</w:t>
      </w:r>
      <w:r w:rsidR="00AA2952" w:rsidRPr="009E4C9D">
        <w:rPr>
          <w:rFonts w:ascii="Arial" w:hAnsi="Arial" w:cs="Arial"/>
          <w:i/>
          <w:color w:val="000000" w:themeColor="text1"/>
          <w:lang w:val="en-GB"/>
        </w:rPr>
        <w:t>ation</w:t>
      </w:r>
      <w:r w:rsidR="00973636" w:rsidRPr="009E4C9D">
        <w:rPr>
          <w:rFonts w:ascii="Arial" w:hAnsi="Arial" w:cs="Arial"/>
          <w:i/>
          <w:color w:val="000000" w:themeColor="text1"/>
          <w:lang w:val="en-GB"/>
        </w:rPr>
        <w:t xml:space="preserve">, </w:t>
      </w:r>
      <w:r w:rsidR="00AA2952" w:rsidRPr="009E4C9D">
        <w:rPr>
          <w:rFonts w:ascii="Arial" w:hAnsi="Arial" w:cs="Arial"/>
          <w:i/>
          <w:color w:val="000000" w:themeColor="text1"/>
          <w:lang w:val="en-GB"/>
        </w:rPr>
        <w:t>handling (local</w:t>
      </w:r>
      <w:r w:rsidR="00973636" w:rsidRPr="009E4C9D">
        <w:rPr>
          <w:rFonts w:ascii="Arial" w:hAnsi="Arial" w:cs="Arial"/>
          <w:i/>
          <w:color w:val="000000" w:themeColor="text1"/>
          <w:lang w:val="en-GB"/>
        </w:rPr>
        <w:t xml:space="preserve"> </w:t>
      </w:r>
      <w:r w:rsidR="00AA2952" w:rsidRPr="009E4C9D">
        <w:rPr>
          <w:rFonts w:ascii="Arial" w:hAnsi="Arial" w:cs="Arial"/>
          <w:i/>
          <w:color w:val="000000" w:themeColor="text1"/>
          <w:lang w:val="en-GB"/>
        </w:rPr>
        <w:t>and international</w:t>
      </w:r>
      <w:r w:rsidR="00973636" w:rsidRPr="009E4C9D">
        <w:rPr>
          <w:rFonts w:ascii="Arial" w:hAnsi="Arial" w:cs="Arial"/>
          <w:i/>
          <w:color w:val="000000" w:themeColor="text1"/>
          <w:lang w:val="en-GB"/>
        </w:rPr>
        <w:t xml:space="preserve">), </w:t>
      </w:r>
      <w:r w:rsidR="00AA2952" w:rsidRPr="009E4C9D">
        <w:rPr>
          <w:rFonts w:ascii="Arial" w:hAnsi="Arial" w:cs="Arial"/>
          <w:i/>
          <w:color w:val="000000" w:themeColor="text1"/>
          <w:lang w:val="en-GB"/>
        </w:rPr>
        <w:t xml:space="preserve">commissioning and </w:t>
      </w:r>
      <w:r w:rsidR="00675E0D">
        <w:rPr>
          <w:rFonts w:ascii="Arial" w:hAnsi="Arial" w:cs="Arial"/>
          <w:i/>
          <w:color w:val="000000" w:themeColor="text1"/>
          <w:lang w:val="en-GB"/>
        </w:rPr>
        <w:t>acceptance</w:t>
      </w:r>
      <w:r w:rsidR="00AA2952" w:rsidRPr="009E4C9D">
        <w:rPr>
          <w:rFonts w:ascii="Arial" w:hAnsi="Arial" w:cs="Arial"/>
          <w:i/>
          <w:color w:val="000000" w:themeColor="text1"/>
          <w:lang w:val="en-GB"/>
        </w:rPr>
        <w:t xml:space="preserve"> </w:t>
      </w:r>
      <w:r w:rsidR="00675E0D">
        <w:rPr>
          <w:rFonts w:ascii="Arial" w:hAnsi="Arial" w:cs="Arial"/>
          <w:i/>
          <w:color w:val="000000" w:themeColor="text1"/>
          <w:lang w:val="en-GB"/>
        </w:rPr>
        <w:t xml:space="preserve">as </w:t>
      </w:r>
      <w:r w:rsidR="00AA2952" w:rsidRPr="009E4C9D">
        <w:rPr>
          <w:rFonts w:ascii="Arial" w:hAnsi="Arial" w:cs="Arial"/>
          <w:i/>
          <w:color w:val="000000" w:themeColor="text1"/>
          <w:lang w:val="en-GB"/>
        </w:rPr>
        <w:t xml:space="preserve">the case </w:t>
      </w:r>
      <w:r w:rsidR="00675E0D">
        <w:rPr>
          <w:rFonts w:ascii="Arial" w:hAnsi="Arial" w:cs="Arial"/>
          <w:i/>
          <w:color w:val="000000" w:themeColor="text1"/>
          <w:lang w:val="en-GB"/>
        </w:rPr>
        <w:t xml:space="preserve">may be </w:t>
      </w:r>
      <w:r w:rsidR="00AA2952" w:rsidRPr="009E4C9D">
        <w:rPr>
          <w:rFonts w:ascii="Arial" w:hAnsi="Arial" w:cs="Arial"/>
          <w:i/>
          <w:color w:val="000000" w:themeColor="text1"/>
          <w:lang w:val="en-GB"/>
        </w:rPr>
        <w:t>and to be specified by the Project Owner or the Delegated Project Owner</w:t>
      </w:r>
      <w:r w:rsidR="00675E0D">
        <w:rPr>
          <w:rFonts w:ascii="Arial" w:hAnsi="Arial" w:cs="Arial"/>
          <w:i/>
          <w:color w:val="000000" w:themeColor="text1"/>
          <w:lang w:val="en-GB"/>
        </w:rPr>
        <w:t xml:space="preserve"> </w:t>
      </w:r>
      <w:r w:rsidR="00973636" w:rsidRPr="009E4C9D">
        <w:rPr>
          <w:rFonts w:ascii="Arial" w:hAnsi="Arial" w:cs="Arial"/>
          <w:i/>
          <w:color w:val="000000" w:themeColor="text1"/>
          <w:lang w:val="en-GB"/>
        </w:rPr>
        <w:t>]</w:t>
      </w:r>
      <w:r w:rsidR="00AA2952" w:rsidRPr="009E4C9D">
        <w:rPr>
          <w:rFonts w:ascii="Arial" w:hAnsi="Arial" w:cs="Arial"/>
          <w:i/>
          <w:color w:val="000000" w:themeColor="text1"/>
          <w:lang w:val="en-GB"/>
        </w:rPr>
        <w:t xml:space="preserve">and </w:t>
      </w:r>
      <w:r w:rsidR="00675E0D">
        <w:rPr>
          <w:rFonts w:ascii="Arial" w:hAnsi="Arial" w:cs="Arial"/>
          <w:i/>
          <w:color w:val="000000" w:themeColor="text1"/>
          <w:lang w:val="en-GB"/>
        </w:rPr>
        <w:t>ancillary</w:t>
      </w:r>
      <w:r w:rsidR="00AA2952" w:rsidRPr="009E4C9D">
        <w:rPr>
          <w:rFonts w:ascii="Arial" w:hAnsi="Arial" w:cs="Arial"/>
          <w:i/>
          <w:color w:val="000000" w:themeColor="text1"/>
          <w:lang w:val="en-GB"/>
        </w:rPr>
        <w:t xml:space="preserve"> services </w:t>
      </w:r>
      <w:r w:rsidR="00973636" w:rsidRPr="009E4C9D">
        <w:rPr>
          <w:rFonts w:ascii="Arial" w:hAnsi="Arial" w:cs="Arial"/>
          <w:i/>
          <w:color w:val="000000" w:themeColor="text1"/>
          <w:lang w:val="en-GB"/>
        </w:rPr>
        <w:t xml:space="preserve"> </w:t>
      </w:r>
      <w:r w:rsidR="00973636" w:rsidRPr="009E4C9D">
        <w:rPr>
          <w:rFonts w:ascii="Arial" w:hAnsi="Arial" w:cs="Arial"/>
          <w:b/>
          <w:i/>
          <w:color w:val="000000" w:themeColor="text1"/>
          <w:lang w:val="en-GB"/>
        </w:rPr>
        <w:t>[</w:t>
      </w:r>
      <w:r w:rsidR="00973636" w:rsidRPr="009E4C9D">
        <w:rPr>
          <w:rFonts w:ascii="Arial" w:hAnsi="Arial" w:cs="Arial"/>
          <w:i/>
          <w:color w:val="000000" w:themeColor="text1"/>
          <w:lang w:val="en-GB"/>
        </w:rPr>
        <w:t xml:space="preserve">installation, </w:t>
      </w:r>
      <w:r w:rsidR="00AA2952" w:rsidRPr="009E4C9D">
        <w:rPr>
          <w:rFonts w:ascii="Arial" w:hAnsi="Arial" w:cs="Arial"/>
          <w:i/>
          <w:color w:val="000000" w:themeColor="text1"/>
          <w:lang w:val="en-GB"/>
        </w:rPr>
        <w:t>training and initial maintenance</w:t>
      </w:r>
      <w:r w:rsidR="00973636" w:rsidRPr="009E4C9D">
        <w:rPr>
          <w:rFonts w:ascii="Arial" w:hAnsi="Arial" w:cs="Arial"/>
          <w:i/>
          <w:color w:val="000000" w:themeColor="text1"/>
          <w:lang w:val="en-GB"/>
        </w:rPr>
        <w:t>….]</w:t>
      </w:r>
    </w:p>
    <w:p w14:paraId="1848E807" w14:textId="77777777" w:rsidR="00973636" w:rsidRPr="009E4C9D" w:rsidRDefault="00973636" w:rsidP="00880178">
      <w:pPr>
        <w:widowControl w:val="0"/>
        <w:autoSpaceDE w:val="0"/>
        <w:spacing w:before="4" w:line="360" w:lineRule="auto"/>
        <w:jc w:val="both"/>
        <w:rPr>
          <w:rFonts w:ascii="Arial" w:hAnsi="Arial" w:cs="Arial"/>
          <w:color w:val="000000" w:themeColor="text1"/>
          <w:lang w:val="en-GB"/>
        </w:rPr>
      </w:pPr>
    </w:p>
    <w:p w14:paraId="3FFA161B" w14:textId="77777777" w:rsidR="00973636" w:rsidRPr="009E4C9D" w:rsidRDefault="00973636" w:rsidP="00880178">
      <w:pPr>
        <w:widowControl w:val="0"/>
        <w:autoSpaceDE w:val="0"/>
        <w:spacing w:line="360" w:lineRule="auto"/>
        <w:ind w:left="114" w:right="-20"/>
        <w:jc w:val="both"/>
        <w:rPr>
          <w:rFonts w:ascii="Arial" w:hAnsi="Arial" w:cs="Arial"/>
          <w:color w:val="000000" w:themeColor="text1"/>
          <w:lang w:val="en-GB"/>
        </w:rPr>
      </w:pPr>
      <w:r w:rsidRPr="009E4C9D">
        <w:rPr>
          <w:rFonts w:ascii="Arial" w:hAnsi="Arial" w:cs="Arial"/>
          <w:b/>
          <w:bCs/>
          <w:color w:val="000000" w:themeColor="text1"/>
          <w:lang w:val="en-GB"/>
        </w:rPr>
        <w:t>3</w:t>
      </w:r>
      <w:r w:rsidRPr="009E4C9D">
        <w:rPr>
          <w:rFonts w:ascii="Arial" w:hAnsi="Arial" w:cs="Arial"/>
          <w:b/>
          <w:color w:val="000000" w:themeColor="text1"/>
          <w:lang w:val="en-GB"/>
        </w:rPr>
        <w:t xml:space="preserve">. </w:t>
      </w:r>
      <w:r w:rsidR="00AA2952" w:rsidRPr="009E4C9D">
        <w:rPr>
          <w:rFonts w:ascii="Arial" w:hAnsi="Arial" w:cs="Arial"/>
          <w:b/>
          <w:color w:val="000000" w:themeColor="text1"/>
          <w:lang w:val="en-GB"/>
        </w:rPr>
        <w:t xml:space="preserve">Provisional deadline and place of delivery </w:t>
      </w:r>
    </w:p>
    <w:p w14:paraId="782EE12C" w14:textId="59630C79" w:rsidR="00973636" w:rsidRPr="009E4C9D" w:rsidRDefault="00DA1302" w:rsidP="00880178">
      <w:pPr>
        <w:widowControl w:val="0"/>
        <w:autoSpaceDE w:val="0"/>
        <w:spacing w:before="11" w:line="360" w:lineRule="auto"/>
        <w:ind w:right="-18"/>
        <w:jc w:val="both"/>
        <w:rPr>
          <w:rFonts w:ascii="Arial" w:hAnsi="Arial" w:cs="Arial"/>
          <w:color w:val="000000" w:themeColor="text1"/>
          <w:lang w:val="en-GB"/>
        </w:rPr>
      </w:pPr>
      <w:r w:rsidRPr="009E4C9D">
        <w:rPr>
          <w:rFonts w:ascii="Arial" w:hAnsi="Arial" w:cs="Arial"/>
          <w:color w:val="000000" w:themeColor="text1"/>
          <w:lang w:val="en-GB"/>
        </w:rPr>
        <w:t xml:space="preserve">The maximum period </w:t>
      </w:r>
      <w:r w:rsidR="00C90806" w:rsidRPr="009E4C9D">
        <w:rPr>
          <w:rFonts w:ascii="Arial" w:hAnsi="Arial" w:cs="Arial"/>
          <w:color w:val="000000" w:themeColor="text1"/>
          <w:lang w:val="en-GB"/>
        </w:rPr>
        <w:t>set</w:t>
      </w:r>
      <w:r w:rsidRPr="009E4C9D">
        <w:rPr>
          <w:rFonts w:ascii="Arial" w:hAnsi="Arial" w:cs="Arial"/>
          <w:color w:val="000000" w:themeColor="text1"/>
          <w:lang w:val="en-GB"/>
        </w:rPr>
        <w:t xml:space="preserve"> by the </w:t>
      </w:r>
      <w:r w:rsidR="002D3C39" w:rsidRPr="009E4C9D">
        <w:rPr>
          <w:rFonts w:ascii="Arial" w:hAnsi="Arial" w:cs="Arial"/>
          <w:color w:val="000000" w:themeColor="text1"/>
          <w:lang w:val="en-GB"/>
        </w:rPr>
        <w:t>Project Owner or the Delegated P</w:t>
      </w:r>
      <w:r w:rsidRPr="009E4C9D">
        <w:rPr>
          <w:rFonts w:ascii="Arial" w:hAnsi="Arial" w:cs="Arial"/>
          <w:color w:val="000000" w:themeColor="text1"/>
          <w:lang w:val="en-GB"/>
        </w:rPr>
        <w:t xml:space="preserve">roject Owner for delivery of the services </w:t>
      </w:r>
      <w:r w:rsidR="0062477B" w:rsidRPr="009E4C9D">
        <w:rPr>
          <w:rFonts w:ascii="Arial" w:hAnsi="Arial" w:cs="Arial"/>
          <w:color w:val="000000" w:themeColor="text1"/>
          <w:lang w:val="en-GB"/>
        </w:rPr>
        <w:t>under</w:t>
      </w:r>
      <w:r w:rsidRPr="009E4C9D">
        <w:rPr>
          <w:rFonts w:ascii="Arial" w:hAnsi="Arial" w:cs="Arial"/>
          <w:color w:val="000000" w:themeColor="text1"/>
          <w:lang w:val="en-GB"/>
        </w:rPr>
        <w:t xml:space="preserve"> this invitation to tender is [</w:t>
      </w:r>
      <w:r w:rsidRPr="009E4C9D">
        <w:rPr>
          <w:rFonts w:ascii="Arial" w:hAnsi="Arial" w:cs="Arial"/>
          <w:i/>
          <w:color w:val="000000" w:themeColor="text1"/>
          <w:lang w:val="en-GB"/>
        </w:rPr>
        <w:t>Indicate estimated period per lot if applicable</w:t>
      </w:r>
      <w:r w:rsidRPr="009E4C9D">
        <w:rPr>
          <w:rFonts w:ascii="Arial" w:hAnsi="Arial" w:cs="Arial"/>
          <w:color w:val="000000" w:themeColor="text1"/>
          <w:lang w:val="en-GB"/>
        </w:rPr>
        <w:t>] calendar day(s)/month(s) to be delivered .............. [indicate place of delivery]. This period runs from the date of notification of the Administrative Order to commence services.</w:t>
      </w:r>
    </w:p>
    <w:p w14:paraId="39814D3F" w14:textId="77777777" w:rsidR="00973636" w:rsidRPr="009E4C9D" w:rsidRDefault="00973636" w:rsidP="00880178">
      <w:pPr>
        <w:widowControl w:val="0"/>
        <w:autoSpaceDE w:val="0"/>
        <w:spacing w:before="11" w:line="360" w:lineRule="auto"/>
        <w:ind w:left="114" w:right="-18"/>
        <w:jc w:val="both"/>
        <w:rPr>
          <w:rFonts w:ascii="Arial" w:hAnsi="Arial" w:cs="Arial"/>
          <w:color w:val="000000" w:themeColor="text1"/>
          <w:lang w:val="en-GB"/>
        </w:rPr>
      </w:pPr>
    </w:p>
    <w:p w14:paraId="307D31E5" w14:textId="77777777" w:rsidR="00973636" w:rsidRPr="009E4C9D" w:rsidRDefault="00973636" w:rsidP="0069607B">
      <w:pPr>
        <w:pStyle w:val="Paragraphedeliste"/>
        <w:widowControl w:val="0"/>
        <w:numPr>
          <w:ilvl w:val="0"/>
          <w:numId w:val="1"/>
        </w:numPr>
        <w:autoSpaceDE w:val="0"/>
        <w:spacing w:line="360" w:lineRule="auto"/>
        <w:ind w:left="426" w:right="-20" w:hanging="284"/>
        <w:jc w:val="both"/>
        <w:rPr>
          <w:rFonts w:ascii="Arial" w:hAnsi="Arial" w:cs="Arial"/>
          <w:b/>
          <w:bCs/>
          <w:color w:val="000000" w:themeColor="text1"/>
          <w:lang w:val="en-GB"/>
        </w:rPr>
      </w:pPr>
      <w:r w:rsidRPr="009E4C9D">
        <w:rPr>
          <w:rFonts w:ascii="Arial" w:hAnsi="Arial" w:cs="Arial"/>
          <w:b/>
          <w:bCs/>
          <w:color w:val="000000" w:themeColor="text1"/>
          <w:lang w:val="en-GB"/>
        </w:rPr>
        <w:t>Tranches /</w:t>
      </w:r>
      <w:r w:rsidR="00DA1302" w:rsidRPr="009E4C9D">
        <w:rPr>
          <w:rFonts w:ascii="Arial" w:hAnsi="Arial" w:cs="Arial"/>
          <w:b/>
          <w:bCs/>
          <w:color w:val="000000" w:themeColor="text1"/>
          <w:lang w:val="en-GB"/>
        </w:rPr>
        <w:t>Allotments</w:t>
      </w:r>
      <w:r w:rsidRPr="009E4C9D">
        <w:rPr>
          <w:rFonts w:ascii="Arial" w:hAnsi="Arial" w:cs="Arial"/>
          <w:b/>
          <w:bCs/>
          <w:color w:val="000000" w:themeColor="text1"/>
          <w:lang w:val="en-GB"/>
        </w:rPr>
        <w:t xml:space="preserve"> </w:t>
      </w:r>
    </w:p>
    <w:p w14:paraId="4DEFE705" w14:textId="77777777" w:rsidR="00973636" w:rsidRPr="009E4C9D" w:rsidRDefault="00DA1302" w:rsidP="00880178">
      <w:pPr>
        <w:widowControl w:val="0"/>
        <w:autoSpaceDE w:val="0"/>
        <w:spacing w:before="11" w:line="360" w:lineRule="auto"/>
        <w:ind w:right="-144"/>
        <w:jc w:val="both"/>
        <w:rPr>
          <w:rFonts w:ascii="Arial" w:hAnsi="Arial" w:cs="Arial"/>
          <w:bCs/>
          <w:color w:val="000000" w:themeColor="text1"/>
          <w:lang w:val="en-GB"/>
        </w:rPr>
      </w:pPr>
      <w:r w:rsidRPr="009E4C9D">
        <w:rPr>
          <w:rFonts w:ascii="Arial" w:hAnsi="Arial" w:cs="Arial"/>
          <w:bCs/>
          <w:color w:val="000000" w:themeColor="text1"/>
          <w:lang w:val="en-GB"/>
        </w:rPr>
        <w:t xml:space="preserve">This invitation to tender includes </w:t>
      </w:r>
      <w:r w:rsidRPr="009E4C9D">
        <w:rPr>
          <w:rFonts w:ascii="Arial" w:hAnsi="Arial" w:cs="Arial"/>
          <w:bCs/>
          <w:i/>
          <w:color w:val="000000" w:themeColor="text1"/>
          <w:lang w:val="en-GB"/>
        </w:rPr>
        <w:t xml:space="preserve">[specify </w:t>
      </w:r>
      <w:r w:rsidR="005258CE" w:rsidRPr="009E4C9D">
        <w:rPr>
          <w:rFonts w:ascii="Arial" w:hAnsi="Arial" w:cs="Arial"/>
          <w:bCs/>
          <w:i/>
          <w:color w:val="000000" w:themeColor="text1"/>
          <w:lang w:val="en-GB"/>
        </w:rPr>
        <w:t xml:space="preserve">the </w:t>
      </w:r>
      <w:r w:rsidRPr="009E4C9D">
        <w:rPr>
          <w:rFonts w:ascii="Arial" w:hAnsi="Arial" w:cs="Arial"/>
          <w:bCs/>
          <w:i/>
          <w:color w:val="000000" w:themeColor="text1"/>
          <w:lang w:val="en-GB"/>
        </w:rPr>
        <w:t>number of lots]</w:t>
      </w:r>
      <w:r w:rsidRPr="009E4C9D">
        <w:rPr>
          <w:rFonts w:ascii="Arial" w:hAnsi="Arial" w:cs="Arial"/>
          <w:bCs/>
          <w:color w:val="000000" w:themeColor="text1"/>
          <w:lang w:val="en-GB"/>
        </w:rPr>
        <w:t xml:space="preserve">. </w:t>
      </w:r>
      <w:r w:rsidRPr="009E4C9D">
        <w:rPr>
          <w:rFonts w:ascii="Arial" w:hAnsi="Arial" w:cs="Arial"/>
          <w:bCs/>
          <w:i/>
          <w:color w:val="000000" w:themeColor="text1"/>
          <w:lang w:val="en-GB"/>
        </w:rPr>
        <w:t>The related supplies will be carried out in [specify</w:t>
      </w:r>
      <w:r w:rsidR="005258CE" w:rsidRPr="009E4C9D">
        <w:rPr>
          <w:rFonts w:ascii="Arial" w:hAnsi="Arial" w:cs="Arial"/>
          <w:bCs/>
          <w:i/>
          <w:color w:val="000000" w:themeColor="text1"/>
          <w:lang w:val="en-GB"/>
        </w:rPr>
        <w:t xml:space="preserve"> the</w:t>
      </w:r>
      <w:r w:rsidRPr="009E4C9D">
        <w:rPr>
          <w:rFonts w:ascii="Arial" w:hAnsi="Arial" w:cs="Arial"/>
          <w:bCs/>
          <w:i/>
          <w:color w:val="000000" w:themeColor="text1"/>
          <w:lang w:val="en-GB"/>
        </w:rPr>
        <w:t xml:space="preserve"> number of tranches if applicable]</w:t>
      </w:r>
      <w:r w:rsidRPr="009E4C9D">
        <w:rPr>
          <w:rFonts w:ascii="Arial" w:hAnsi="Arial" w:cs="Arial"/>
          <w:bCs/>
          <w:color w:val="000000" w:themeColor="text1"/>
          <w:lang w:val="en-GB"/>
        </w:rPr>
        <w:t>.</w:t>
      </w:r>
    </w:p>
    <w:p w14:paraId="077E99F0" w14:textId="77777777" w:rsidR="00973636" w:rsidRPr="009E4C9D" w:rsidRDefault="00973636" w:rsidP="00880178">
      <w:pPr>
        <w:widowControl w:val="0"/>
        <w:autoSpaceDE w:val="0"/>
        <w:spacing w:before="11" w:line="360" w:lineRule="auto"/>
        <w:ind w:left="107" w:right="-144"/>
        <w:jc w:val="both"/>
        <w:rPr>
          <w:rFonts w:ascii="Arial" w:hAnsi="Arial" w:cs="Arial"/>
          <w:bCs/>
          <w:color w:val="000000" w:themeColor="text1"/>
          <w:lang w:val="en-GB"/>
        </w:rPr>
      </w:pPr>
    </w:p>
    <w:p w14:paraId="77EE3BE8" w14:textId="77777777" w:rsidR="00B04F08" w:rsidRDefault="00B04F08" w:rsidP="00880178">
      <w:pPr>
        <w:widowControl w:val="0"/>
        <w:autoSpaceDE w:val="0"/>
        <w:spacing w:line="360" w:lineRule="auto"/>
        <w:ind w:left="142" w:right="-20"/>
        <w:jc w:val="both"/>
        <w:rPr>
          <w:rFonts w:ascii="Arial" w:hAnsi="Arial" w:cs="Arial"/>
          <w:b/>
          <w:bCs/>
          <w:color w:val="000000" w:themeColor="text1"/>
          <w:lang w:val="en-GB"/>
        </w:rPr>
      </w:pPr>
    </w:p>
    <w:p w14:paraId="1EE44DFA" w14:textId="6F915328" w:rsidR="00973636" w:rsidRPr="009E4C9D" w:rsidRDefault="00973636" w:rsidP="00880178">
      <w:pPr>
        <w:widowControl w:val="0"/>
        <w:autoSpaceDE w:val="0"/>
        <w:spacing w:line="360" w:lineRule="auto"/>
        <w:ind w:left="142" w:right="-20"/>
        <w:jc w:val="both"/>
        <w:rPr>
          <w:rFonts w:ascii="Arial" w:hAnsi="Arial" w:cs="Arial"/>
          <w:b/>
          <w:bCs/>
          <w:color w:val="000000" w:themeColor="text1"/>
          <w:lang w:val="en-GB"/>
        </w:rPr>
      </w:pPr>
      <w:r w:rsidRPr="009E4C9D">
        <w:rPr>
          <w:rFonts w:ascii="Arial" w:hAnsi="Arial" w:cs="Arial"/>
          <w:b/>
          <w:bCs/>
          <w:color w:val="000000" w:themeColor="text1"/>
          <w:lang w:val="en-GB"/>
        </w:rPr>
        <w:t xml:space="preserve">5. </w:t>
      </w:r>
      <w:r w:rsidR="005258CE" w:rsidRPr="009E4C9D">
        <w:rPr>
          <w:rFonts w:ascii="Arial" w:hAnsi="Arial" w:cs="Arial"/>
          <w:b/>
          <w:bCs/>
          <w:color w:val="000000" w:themeColor="text1"/>
          <w:lang w:val="en-GB"/>
        </w:rPr>
        <w:t>Estimated cost</w:t>
      </w:r>
    </w:p>
    <w:p w14:paraId="379035BB" w14:textId="4C7B62A9" w:rsidR="005258CE" w:rsidRPr="009E4C9D" w:rsidRDefault="005258CE" w:rsidP="00880178">
      <w:pPr>
        <w:widowControl w:val="0"/>
        <w:autoSpaceDE w:val="0"/>
        <w:spacing w:line="360" w:lineRule="auto"/>
        <w:ind w:right="-20"/>
        <w:jc w:val="both"/>
        <w:rPr>
          <w:rFonts w:ascii="Arial" w:hAnsi="Arial" w:cs="Arial"/>
          <w:bCs/>
          <w:color w:val="000000" w:themeColor="text1"/>
          <w:lang w:val="en-GB"/>
        </w:rPr>
      </w:pPr>
      <w:r w:rsidRPr="009E4C9D">
        <w:rPr>
          <w:rFonts w:ascii="Arial" w:hAnsi="Arial" w:cs="Arial"/>
          <w:bCs/>
          <w:color w:val="000000" w:themeColor="text1"/>
          <w:lang w:val="en-GB"/>
        </w:rPr>
        <w:t xml:space="preserve">The </w:t>
      </w:r>
      <w:r w:rsidR="00ED2210">
        <w:rPr>
          <w:rFonts w:ascii="Arial" w:hAnsi="Arial" w:cs="Arial"/>
          <w:bCs/>
          <w:color w:val="000000" w:themeColor="text1"/>
          <w:lang w:val="en-GB"/>
        </w:rPr>
        <w:t>estimated</w:t>
      </w:r>
      <w:r w:rsidRPr="009E4C9D">
        <w:rPr>
          <w:rFonts w:ascii="Arial" w:hAnsi="Arial" w:cs="Arial"/>
          <w:bCs/>
          <w:color w:val="000000" w:themeColor="text1"/>
          <w:lang w:val="en-GB"/>
        </w:rPr>
        <w:t xml:space="preserve"> cost of the operation </w:t>
      </w:r>
      <w:r w:rsidR="00ED2210">
        <w:rPr>
          <w:rFonts w:ascii="Arial" w:hAnsi="Arial" w:cs="Arial"/>
          <w:bCs/>
          <w:color w:val="000000" w:themeColor="text1"/>
          <w:lang w:val="en-GB"/>
        </w:rPr>
        <w:t>following</w:t>
      </w:r>
      <w:r w:rsidRPr="009E4C9D">
        <w:rPr>
          <w:rFonts w:ascii="Arial" w:hAnsi="Arial" w:cs="Arial"/>
          <w:bCs/>
          <w:color w:val="000000" w:themeColor="text1"/>
          <w:lang w:val="en-GB"/>
        </w:rPr>
        <w:t xml:space="preserve"> the preliminary studies is ............... [</w:t>
      </w:r>
      <w:r w:rsidRPr="009E4C9D">
        <w:rPr>
          <w:rFonts w:ascii="Arial" w:hAnsi="Arial" w:cs="Arial"/>
          <w:bCs/>
          <w:i/>
          <w:color w:val="000000" w:themeColor="text1"/>
          <w:lang w:val="en-GB"/>
        </w:rPr>
        <w:t>in case of tranches and/or allotment indicate this estimated cost for each tranche and for each lot</w:t>
      </w:r>
      <w:r w:rsidRPr="009E4C9D">
        <w:rPr>
          <w:rFonts w:ascii="Arial" w:hAnsi="Arial" w:cs="Arial"/>
          <w:bCs/>
          <w:color w:val="000000" w:themeColor="text1"/>
          <w:lang w:val="en-GB"/>
        </w:rPr>
        <w:t>].</w:t>
      </w:r>
    </w:p>
    <w:p w14:paraId="326A0C78" w14:textId="77777777" w:rsidR="00973636" w:rsidRPr="009E4C9D" w:rsidRDefault="00973636" w:rsidP="00880178">
      <w:pPr>
        <w:widowControl w:val="0"/>
        <w:autoSpaceDE w:val="0"/>
        <w:spacing w:before="4" w:line="360" w:lineRule="auto"/>
        <w:jc w:val="both"/>
        <w:rPr>
          <w:rFonts w:ascii="Arial" w:hAnsi="Arial" w:cs="Arial"/>
          <w:color w:val="000000" w:themeColor="text1"/>
          <w:lang w:val="en-GB"/>
        </w:rPr>
      </w:pPr>
    </w:p>
    <w:p w14:paraId="296D20A7" w14:textId="77777777" w:rsidR="00973636" w:rsidRPr="009E4C9D" w:rsidRDefault="00973636" w:rsidP="00880178">
      <w:pPr>
        <w:widowControl w:val="0"/>
        <w:autoSpaceDE w:val="0"/>
        <w:spacing w:line="360" w:lineRule="auto"/>
        <w:ind w:left="127" w:right="-20"/>
        <w:jc w:val="both"/>
        <w:rPr>
          <w:rFonts w:ascii="Arial" w:hAnsi="Arial" w:cs="Arial"/>
          <w:color w:val="000000" w:themeColor="text1"/>
          <w:lang w:val="en-GB"/>
        </w:rPr>
      </w:pPr>
      <w:r w:rsidRPr="009E4C9D">
        <w:rPr>
          <w:rFonts w:ascii="Arial" w:hAnsi="Arial" w:cs="Arial"/>
          <w:b/>
          <w:bCs/>
          <w:color w:val="000000" w:themeColor="text1"/>
          <w:lang w:val="en-GB"/>
        </w:rPr>
        <w:t xml:space="preserve">6. Participation </w:t>
      </w:r>
      <w:r w:rsidR="005258CE" w:rsidRPr="009E4C9D">
        <w:rPr>
          <w:rFonts w:ascii="Arial" w:hAnsi="Arial" w:cs="Arial"/>
          <w:b/>
          <w:bCs/>
          <w:color w:val="000000" w:themeColor="text1"/>
          <w:lang w:val="en-GB"/>
        </w:rPr>
        <w:t>and origin</w:t>
      </w:r>
    </w:p>
    <w:p w14:paraId="5A8A5DF7" w14:textId="3484BA59" w:rsidR="00973636" w:rsidRPr="009E4C9D" w:rsidRDefault="005258CE" w:rsidP="00880178">
      <w:pPr>
        <w:widowControl w:val="0"/>
        <w:autoSpaceDE w:val="0"/>
        <w:spacing w:before="11" w:line="360" w:lineRule="auto"/>
        <w:ind w:right="-20"/>
        <w:jc w:val="both"/>
        <w:rPr>
          <w:rFonts w:ascii="Arial" w:hAnsi="Arial" w:cs="Arial"/>
          <w:color w:val="000000" w:themeColor="text1"/>
          <w:lang w:val="en-GB"/>
        </w:rPr>
      </w:pPr>
      <w:r w:rsidRPr="009E4C9D">
        <w:rPr>
          <w:rFonts w:ascii="Arial" w:hAnsi="Arial" w:cs="Arial"/>
          <w:color w:val="000000" w:themeColor="text1"/>
          <w:spacing w:val="5"/>
          <w:lang w:val="en-GB"/>
        </w:rPr>
        <w:t xml:space="preserve">The participation to this invitation to tender is opened to </w:t>
      </w:r>
      <w:r w:rsidR="00973636" w:rsidRPr="009E4C9D">
        <w:rPr>
          <w:rFonts w:ascii="Arial" w:hAnsi="Arial" w:cs="Arial"/>
          <w:i/>
          <w:iCs/>
          <w:color w:val="000000" w:themeColor="text1"/>
          <w:lang w:val="en-GB"/>
        </w:rPr>
        <w:t>[</w:t>
      </w:r>
      <w:r w:rsidRPr="009E4C9D">
        <w:rPr>
          <w:rFonts w:ascii="Arial" w:hAnsi="Arial" w:cs="Arial"/>
          <w:i/>
          <w:iCs/>
          <w:color w:val="000000" w:themeColor="text1"/>
          <w:lang w:val="en-GB"/>
        </w:rPr>
        <w:t xml:space="preserve">specify, if applicable, </w:t>
      </w:r>
      <w:r w:rsidRPr="00ED2210">
        <w:rPr>
          <w:rFonts w:ascii="Arial" w:hAnsi="Arial" w:cs="Arial"/>
          <w:i/>
          <w:iCs/>
          <w:color w:val="000000" w:themeColor="text1"/>
          <w:u w:val="single"/>
          <w:lang w:val="en-GB"/>
        </w:rPr>
        <w:t xml:space="preserve">the </w:t>
      </w:r>
      <w:r w:rsidR="00C014E9" w:rsidRPr="00ED2210">
        <w:rPr>
          <w:rFonts w:ascii="Arial" w:hAnsi="Arial" w:cs="Arial"/>
          <w:i/>
          <w:iCs/>
          <w:color w:val="000000" w:themeColor="text1"/>
          <w:u w:val="single"/>
          <w:lang w:val="en-GB"/>
        </w:rPr>
        <w:t xml:space="preserve">quality of the concerned </w:t>
      </w:r>
      <w:r w:rsidR="00C014E9" w:rsidRPr="009E4C9D">
        <w:rPr>
          <w:rFonts w:ascii="Arial" w:hAnsi="Arial" w:cs="Arial"/>
          <w:i/>
          <w:iCs/>
          <w:color w:val="000000" w:themeColor="text1"/>
          <w:lang w:val="en-GB"/>
        </w:rPr>
        <w:t>service providers</w:t>
      </w:r>
      <w:r w:rsidR="00973636" w:rsidRPr="009E4C9D">
        <w:rPr>
          <w:rFonts w:ascii="Arial" w:hAnsi="Arial" w:cs="Arial"/>
          <w:i/>
          <w:iCs/>
          <w:color w:val="000000" w:themeColor="text1"/>
          <w:lang w:val="en-GB"/>
        </w:rPr>
        <w:t xml:space="preserve">] </w:t>
      </w:r>
      <w:r w:rsidR="00C014E9" w:rsidRPr="009E4C9D">
        <w:rPr>
          <w:rFonts w:ascii="Arial" w:hAnsi="Arial" w:cs="Arial"/>
          <w:color w:val="000000" w:themeColor="text1"/>
          <w:lang w:val="en-GB"/>
        </w:rPr>
        <w:t xml:space="preserve">or is restricted to </w:t>
      </w:r>
      <w:r w:rsidR="00973636" w:rsidRPr="009E4C9D">
        <w:rPr>
          <w:rFonts w:ascii="Arial" w:hAnsi="Arial" w:cs="Arial"/>
          <w:i/>
          <w:iCs/>
          <w:color w:val="000000" w:themeColor="text1"/>
          <w:lang w:val="en-GB"/>
        </w:rPr>
        <w:t>[</w:t>
      </w:r>
      <w:r w:rsidR="00C014E9" w:rsidRPr="009E4C9D">
        <w:rPr>
          <w:rFonts w:ascii="Arial" w:hAnsi="Arial" w:cs="Arial"/>
          <w:i/>
          <w:iCs/>
          <w:color w:val="000000" w:themeColor="text1"/>
          <w:lang w:val="en-GB"/>
        </w:rPr>
        <w:t>specify the list of prequalified candidate</w:t>
      </w:r>
      <w:r w:rsidR="00ED2210">
        <w:rPr>
          <w:rFonts w:ascii="Arial" w:hAnsi="Arial" w:cs="Arial"/>
          <w:i/>
          <w:iCs/>
          <w:color w:val="000000" w:themeColor="text1"/>
          <w:lang w:val="en-GB"/>
        </w:rPr>
        <w:t>s</w:t>
      </w:r>
      <w:r w:rsidR="00973636" w:rsidRPr="009E4C9D">
        <w:rPr>
          <w:rFonts w:ascii="Arial" w:hAnsi="Arial" w:cs="Arial"/>
          <w:i/>
          <w:iCs/>
          <w:color w:val="000000" w:themeColor="text1"/>
          <w:lang w:val="en-GB"/>
        </w:rPr>
        <w:t>].</w:t>
      </w:r>
    </w:p>
    <w:p w14:paraId="0943A885" w14:textId="77777777" w:rsidR="00973636" w:rsidRPr="009E4C9D" w:rsidRDefault="00973636" w:rsidP="00880178">
      <w:pPr>
        <w:widowControl w:val="0"/>
        <w:autoSpaceDE w:val="0"/>
        <w:spacing w:before="4" w:line="360" w:lineRule="auto"/>
        <w:jc w:val="both"/>
        <w:rPr>
          <w:rFonts w:ascii="Arial" w:hAnsi="Arial" w:cs="Arial"/>
          <w:color w:val="000000" w:themeColor="text1"/>
          <w:lang w:val="en-GB"/>
        </w:rPr>
      </w:pPr>
    </w:p>
    <w:p w14:paraId="03A4BD5A" w14:textId="77777777" w:rsidR="00973636" w:rsidRPr="009E4C9D" w:rsidRDefault="00C014E9" w:rsidP="00880178">
      <w:pPr>
        <w:widowControl w:val="0"/>
        <w:autoSpaceDE w:val="0"/>
        <w:spacing w:line="360" w:lineRule="auto"/>
        <w:ind w:left="127" w:right="-20"/>
        <w:jc w:val="both"/>
        <w:rPr>
          <w:rFonts w:ascii="Arial" w:hAnsi="Arial" w:cs="Arial"/>
          <w:color w:val="000000" w:themeColor="text1"/>
          <w:lang w:val="en-GB"/>
        </w:rPr>
      </w:pPr>
      <w:r w:rsidRPr="009E4C9D">
        <w:rPr>
          <w:rFonts w:ascii="Arial" w:hAnsi="Arial" w:cs="Arial"/>
          <w:b/>
          <w:bCs/>
          <w:color w:val="000000" w:themeColor="text1"/>
          <w:lang w:val="en-GB"/>
        </w:rPr>
        <w:t>7. Financing</w:t>
      </w:r>
    </w:p>
    <w:p w14:paraId="6200E0AA" w14:textId="77777777" w:rsidR="00973636" w:rsidRPr="009E4C9D" w:rsidRDefault="00C014E9" w:rsidP="00880178">
      <w:pPr>
        <w:widowControl w:val="0"/>
        <w:autoSpaceDE w:val="0"/>
        <w:spacing w:before="11" w:line="360" w:lineRule="auto"/>
        <w:ind w:right="-20"/>
        <w:jc w:val="both"/>
        <w:rPr>
          <w:rFonts w:ascii="Arial" w:hAnsi="Arial" w:cs="Arial"/>
          <w:color w:val="000000" w:themeColor="text1"/>
          <w:lang w:val="en-GB"/>
        </w:rPr>
      </w:pPr>
      <w:r w:rsidRPr="009E4C9D">
        <w:rPr>
          <w:rFonts w:ascii="Arial" w:hAnsi="Arial" w:cs="Arial"/>
          <w:color w:val="000000" w:themeColor="text1"/>
          <w:spacing w:val="5"/>
          <w:lang w:val="en-GB"/>
        </w:rPr>
        <w:t xml:space="preserve">The services subject of this invitation to tender are financed by </w:t>
      </w:r>
      <w:r w:rsidR="00973636" w:rsidRPr="009E4C9D">
        <w:rPr>
          <w:rFonts w:ascii="Arial" w:hAnsi="Arial" w:cs="Arial"/>
          <w:color w:val="000000" w:themeColor="text1"/>
          <w:lang w:val="en-GB"/>
        </w:rPr>
        <w:t xml:space="preserve">….......................……..  </w:t>
      </w:r>
      <w:r w:rsidR="00973636" w:rsidRPr="009E4C9D">
        <w:rPr>
          <w:rFonts w:ascii="Arial" w:hAnsi="Arial" w:cs="Arial"/>
          <w:i/>
          <w:iCs/>
          <w:color w:val="000000" w:themeColor="text1"/>
          <w:lang w:val="en-GB"/>
        </w:rPr>
        <w:t xml:space="preserve">[Source </w:t>
      </w:r>
      <w:r w:rsidRPr="009E4C9D">
        <w:rPr>
          <w:rFonts w:ascii="Arial" w:hAnsi="Arial" w:cs="Arial"/>
          <w:i/>
          <w:iCs/>
          <w:color w:val="000000" w:themeColor="text1"/>
          <w:lang w:val="en-GB"/>
        </w:rPr>
        <w:t>of financing</w:t>
      </w:r>
      <w:r w:rsidR="00973636" w:rsidRPr="009E4C9D">
        <w:rPr>
          <w:rFonts w:ascii="Arial" w:hAnsi="Arial" w:cs="Arial"/>
          <w:i/>
          <w:iCs/>
          <w:color w:val="000000" w:themeColor="text1"/>
          <w:lang w:val="en-GB"/>
        </w:rPr>
        <w:t xml:space="preserve">] </w:t>
      </w:r>
      <w:r w:rsidRPr="009E4C9D">
        <w:rPr>
          <w:rFonts w:ascii="Arial" w:hAnsi="Arial" w:cs="Arial"/>
          <w:color w:val="000000" w:themeColor="text1"/>
          <w:lang w:val="en-GB"/>
        </w:rPr>
        <w:t>of the financial year</w:t>
      </w:r>
      <w:r w:rsidR="00973636" w:rsidRPr="009E4C9D">
        <w:rPr>
          <w:rFonts w:ascii="Arial" w:hAnsi="Arial" w:cs="Arial"/>
          <w:color w:val="000000" w:themeColor="text1"/>
          <w:lang w:val="en-GB"/>
        </w:rPr>
        <w:t xml:space="preserve"> ….........….............….. </w:t>
      </w:r>
      <w:r w:rsidRPr="009E4C9D">
        <w:rPr>
          <w:rFonts w:ascii="Arial" w:hAnsi="Arial" w:cs="Arial"/>
          <w:color w:val="000000" w:themeColor="text1"/>
          <w:lang w:val="en-GB"/>
        </w:rPr>
        <w:t>on the budget head No.</w:t>
      </w:r>
      <w:r w:rsidR="00973636" w:rsidRPr="009E4C9D">
        <w:rPr>
          <w:rFonts w:ascii="Arial" w:hAnsi="Arial" w:cs="Arial"/>
          <w:color w:val="000000" w:themeColor="text1"/>
          <w:lang w:val="en-GB"/>
        </w:rPr>
        <w:t>….........……..</w:t>
      </w:r>
    </w:p>
    <w:p w14:paraId="56B7B1B9" w14:textId="77777777" w:rsidR="00973636" w:rsidRPr="009E4C9D" w:rsidRDefault="00973636" w:rsidP="00880178">
      <w:pPr>
        <w:widowControl w:val="0"/>
        <w:autoSpaceDE w:val="0"/>
        <w:spacing w:before="4" w:line="360" w:lineRule="auto"/>
        <w:jc w:val="both"/>
        <w:rPr>
          <w:rFonts w:ascii="Arial" w:hAnsi="Arial" w:cs="Arial"/>
          <w:color w:val="000000" w:themeColor="text1"/>
          <w:lang w:val="en-GB"/>
        </w:rPr>
      </w:pPr>
    </w:p>
    <w:p w14:paraId="6029E97C" w14:textId="1E1286DE" w:rsidR="00973636" w:rsidRPr="009E4C9D" w:rsidRDefault="00D4468E" w:rsidP="00880178">
      <w:pPr>
        <w:widowControl w:val="0"/>
        <w:autoSpaceDE w:val="0"/>
        <w:spacing w:line="360" w:lineRule="auto"/>
        <w:ind w:right="-20"/>
        <w:jc w:val="both"/>
        <w:rPr>
          <w:rFonts w:ascii="Arial" w:hAnsi="Arial" w:cs="Arial"/>
          <w:b/>
          <w:lang w:val="en-GB"/>
        </w:rPr>
      </w:pPr>
      <w:r w:rsidRPr="00CF639F">
        <w:rPr>
          <w:iCs/>
          <w:noProof/>
          <w:sz w:val="28"/>
          <w:szCs w:val="26"/>
        </w:rPr>
        <w:drawing>
          <wp:anchor distT="0" distB="0" distL="114300" distR="114300" simplePos="0" relativeHeight="251687424" behindDoc="1" locked="0" layoutInCell="1" allowOverlap="1" wp14:anchorId="5DEBA150" wp14:editId="0207EB5E">
            <wp:simplePos x="0" y="0"/>
            <wp:positionH relativeFrom="column">
              <wp:posOffset>1280160</wp:posOffset>
            </wp:positionH>
            <wp:positionV relativeFrom="paragraph">
              <wp:posOffset>255270</wp:posOffset>
            </wp:positionV>
            <wp:extent cx="2628900" cy="1924050"/>
            <wp:effectExtent l="0" t="0" r="0" b="0"/>
            <wp:wrapNone/>
            <wp:docPr id="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1170E" w:rsidRPr="009E4C9D">
        <w:rPr>
          <w:rFonts w:ascii="Arial" w:hAnsi="Arial" w:cs="Arial"/>
          <w:b/>
          <w:lang w:val="en-GB"/>
        </w:rPr>
        <w:t>8. Bidding method</w:t>
      </w:r>
      <w:r w:rsidR="00973636" w:rsidRPr="009E4C9D">
        <w:rPr>
          <w:rFonts w:ascii="Arial" w:hAnsi="Arial" w:cs="Arial"/>
          <w:b/>
          <w:lang w:val="en-GB"/>
        </w:rPr>
        <w:t xml:space="preserve"> </w:t>
      </w:r>
    </w:p>
    <w:p w14:paraId="5E282C5B" w14:textId="247E5869" w:rsidR="00353CCA" w:rsidRPr="009E4C9D" w:rsidRDefault="0083790A" w:rsidP="00880178">
      <w:pPr>
        <w:widowControl w:val="0"/>
        <w:autoSpaceDE w:val="0"/>
        <w:adjustRightInd w:val="0"/>
        <w:spacing w:before="11" w:line="360" w:lineRule="auto"/>
        <w:ind w:right="-20"/>
        <w:jc w:val="both"/>
        <w:rPr>
          <w:rFonts w:ascii="Arial" w:hAnsi="Arial" w:cs="Arial"/>
          <w:i/>
          <w:lang w:val="en-GB"/>
        </w:rPr>
      </w:pPr>
      <w:r w:rsidRPr="009E4C9D">
        <w:rPr>
          <w:rFonts w:ascii="Arial" w:hAnsi="Arial" w:cs="Arial"/>
          <w:lang w:val="en-GB"/>
        </w:rPr>
        <w:t xml:space="preserve">The bidding </w:t>
      </w:r>
      <w:r w:rsidR="00ED2210">
        <w:rPr>
          <w:rFonts w:ascii="Arial" w:hAnsi="Arial" w:cs="Arial"/>
          <w:lang w:val="en-GB"/>
        </w:rPr>
        <w:t xml:space="preserve">method </w:t>
      </w:r>
      <w:r w:rsidRPr="009E4C9D">
        <w:rPr>
          <w:rFonts w:ascii="Arial" w:hAnsi="Arial" w:cs="Arial"/>
          <w:lang w:val="en-GB"/>
        </w:rPr>
        <w:t xml:space="preserve">retained for this consultation is </w:t>
      </w:r>
      <w:r w:rsidR="00973636" w:rsidRPr="009E4C9D">
        <w:rPr>
          <w:rFonts w:ascii="Arial" w:hAnsi="Arial" w:cs="Arial"/>
          <w:lang w:val="en-GB"/>
        </w:rPr>
        <w:t>[</w:t>
      </w:r>
      <w:r w:rsidRPr="009E4C9D">
        <w:rPr>
          <w:rFonts w:ascii="Arial" w:hAnsi="Arial" w:cs="Arial"/>
          <w:i/>
          <w:lang w:val="en-GB"/>
        </w:rPr>
        <w:t xml:space="preserve">Indicate one of the three bidding </w:t>
      </w:r>
      <w:r w:rsidR="00ED2210">
        <w:rPr>
          <w:rFonts w:ascii="Arial" w:hAnsi="Arial" w:cs="Arial"/>
          <w:i/>
          <w:lang w:val="en-GB"/>
        </w:rPr>
        <w:t xml:space="preserve">methods </w:t>
      </w:r>
      <w:r w:rsidRPr="009E4C9D">
        <w:rPr>
          <w:rFonts w:ascii="Arial" w:hAnsi="Arial" w:cs="Arial"/>
          <w:i/>
          <w:lang w:val="en-GB"/>
        </w:rPr>
        <w:t>below: online, offline, online and offline</w:t>
      </w:r>
      <w:r w:rsidR="00973636" w:rsidRPr="009E4C9D">
        <w:rPr>
          <w:rFonts w:ascii="Arial" w:hAnsi="Arial" w:cs="Arial"/>
          <w:i/>
          <w:lang w:val="en-GB"/>
        </w:rPr>
        <w:t>.</w:t>
      </w:r>
    </w:p>
    <w:p w14:paraId="6CBA7084" w14:textId="3AAC68C9" w:rsidR="00973636" w:rsidRPr="009E4C9D" w:rsidRDefault="0083790A" w:rsidP="00880178">
      <w:pPr>
        <w:widowControl w:val="0"/>
        <w:autoSpaceDE w:val="0"/>
        <w:adjustRightInd w:val="0"/>
        <w:spacing w:before="11" w:line="360" w:lineRule="auto"/>
        <w:ind w:right="-20"/>
        <w:jc w:val="both"/>
        <w:rPr>
          <w:rFonts w:ascii="Arial" w:hAnsi="Arial" w:cs="Arial"/>
          <w:lang w:val="en-GB"/>
        </w:rPr>
      </w:pPr>
      <w:r w:rsidRPr="009E4C9D">
        <w:rPr>
          <w:rFonts w:ascii="Arial" w:hAnsi="Arial" w:cs="Arial"/>
          <w:lang w:val="en-GB"/>
        </w:rPr>
        <w:t xml:space="preserve">However, when the two possibilities are open, a bidder cannot use both online and offline </w:t>
      </w:r>
      <w:r w:rsidR="00ED2210">
        <w:rPr>
          <w:rFonts w:ascii="Arial" w:hAnsi="Arial" w:cs="Arial"/>
          <w:lang w:val="en-GB"/>
        </w:rPr>
        <w:t>methods</w:t>
      </w:r>
      <w:r w:rsidR="00973636" w:rsidRPr="009E4C9D">
        <w:rPr>
          <w:rFonts w:ascii="Arial" w:hAnsi="Arial" w:cs="Arial"/>
          <w:lang w:val="en-GB"/>
        </w:rPr>
        <w:t>.</w:t>
      </w:r>
    </w:p>
    <w:p w14:paraId="477B7562" w14:textId="77777777" w:rsidR="00973636" w:rsidRPr="009E4C9D" w:rsidRDefault="00973636" w:rsidP="00880178">
      <w:pPr>
        <w:widowControl w:val="0"/>
        <w:autoSpaceDE w:val="0"/>
        <w:spacing w:line="360" w:lineRule="auto"/>
        <w:ind w:right="-20"/>
        <w:jc w:val="both"/>
        <w:rPr>
          <w:rFonts w:ascii="Arial" w:hAnsi="Arial" w:cs="Arial"/>
          <w:b/>
          <w:bCs/>
          <w:color w:val="000000" w:themeColor="text1"/>
          <w:lang w:val="en-GB"/>
        </w:rPr>
      </w:pPr>
    </w:p>
    <w:p w14:paraId="66530D23" w14:textId="77777777" w:rsidR="00973636" w:rsidRPr="009E4C9D" w:rsidRDefault="00973636" w:rsidP="00880178">
      <w:pPr>
        <w:widowControl w:val="0"/>
        <w:autoSpaceDE w:val="0"/>
        <w:spacing w:line="360" w:lineRule="auto"/>
        <w:ind w:right="-20"/>
        <w:jc w:val="both"/>
        <w:rPr>
          <w:rFonts w:ascii="Arial" w:hAnsi="Arial" w:cs="Arial"/>
          <w:color w:val="000000" w:themeColor="text1"/>
          <w:lang w:val="en-GB"/>
        </w:rPr>
      </w:pPr>
      <w:r w:rsidRPr="009E4C9D">
        <w:rPr>
          <w:rFonts w:ascii="Arial" w:hAnsi="Arial" w:cs="Arial"/>
          <w:b/>
          <w:bCs/>
          <w:color w:val="000000" w:themeColor="text1"/>
          <w:lang w:val="en-GB"/>
        </w:rPr>
        <w:t xml:space="preserve">9. </w:t>
      </w:r>
      <w:r w:rsidR="0083790A" w:rsidRPr="009E4C9D">
        <w:rPr>
          <w:rFonts w:ascii="Arial" w:hAnsi="Arial" w:cs="Arial"/>
          <w:b/>
          <w:bCs/>
          <w:color w:val="000000" w:themeColor="text1"/>
          <w:lang w:val="en-GB"/>
        </w:rPr>
        <w:t>Bid bond</w:t>
      </w:r>
      <w:r w:rsidRPr="009E4C9D">
        <w:rPr>
          <w:rFonts w:ascii="Arial" w:hAnsi="Arial" w:cs="Arial"/>
          <w:b/>
          <w:bCs/>
          <w:color w:val="000000" w:themeColor="text1"/>
          <w:lang w:val="en-GB"/>
        </w:rPr>
        <w:t xml:space="preserve"> </w:t>
      </w:r>
    </w:p>
    <w:p w14:paraId="1B2BDE12" w14:textId="77777777" w:rsidR="00973636" w:rsidRPr="009E4C9D" w:rsidRDefault="00973636" w:rsidP="00880178">
      <w:pPr>
        <w:widowControl w:val="0"/>
        <w:autoSpaceDE w:val="0"/>
        <w:spacing w:line="360" w:lineRule="auto"/>
        <w:ind w:right="-20"/>
        <w:jc w:val="both"/>
        <w:rPr>
          <w:rFonts w:ascii="Arial" w:hAnsi="Arial" w:cs="Arial"/>
          <w:color w:val="000000" w:themeColor="text1"/>
          <w:lang w:val="en-GB"/>
        </w:rPr>
      </w:pPr>
    </w:p>
    <w:p w14:paraId="13D2FF1C" w14:textId="0E7D4871" w:rsidR="00973636" w:rsidRPr="009E4C9D" w:rsidRDefault="003F3348" w:rsidP="003F3348">
      <w:pPr>
        <w:widowControl w:val="0"/>
        <w:autoSpaceDE w:val="0"/>
        <w:spacing w:after="120" w:line="360" w:lineRule="auto"/>
        <w:jc w:val="both"/>
        <w:rPr>
          <w:rFonts w:ascii="Arial" w:hAnsi="Arial" w:cs="Arial"/>
          <w:lang w:val="en-GB"/>
        </w:rPr>
      </w:pPr>
      <w:r w:rsidRPr="009E4C9D">
        <w:rPr>
          <w:rFonts w:ascii="Arial" w:hAnsi="Arial" w:cs="Arial"/>
          <w:lang w:val="en-GB"/>
        </w:rPr>
        <w:t>Each bidder shall include in his administrative documents, a hand-endorsed bid bond issued by a first-rate banking institution authorised to issue bonds for public contracts, approved by the Minist</w:t>
      </w:r>
      <w:r w:rsidR="001A35D4">
        <w:rPr>
          <w:rFonts w:ascii="Arial" w:hAnsi="Arial" w:cs="Arial"/>
          <w:lang w:val="en-GB"/>
        </w:rPr>
        <w:t>er</w:t>
      </w:r>
      <w:r w:rsidRPr="009E4C9D">
        <w:rPr>
          <w:rFonts w:ascii="Arial" w:hAnsi="Arial" w:cs="Arial"/>
          <w:lang w:val="en-GB"/>
        </w:rPr>
        <w:t xml:space="preserve"> in charge of Finance and whose list is found in document No. 14 of the Tender File, of an amount of </w:t>
      </w:r>
      <w:r w:rsidRPr="009E4C9D">
        <w:rPr>
          <w:rFonts w:ascii="Arial" w:hAnsi="Arial" w:cs="Arial"/>
          <w:i/>
          <w:lang w:val="en-GB"/>
        </w:rPr>
        <w:t>[specify the fixed sum in CFA francs for each lot, if need be. It is set at 2 % of the estimated amount, all taxes inclusive of the contract in accordance with the Order in force</w:t>
      </w:r>
      <w:r w:rsidRPr="009E4C9D">
        <w:rPr>
          <w:rFonts w:ascii="Arial" w:hAnsi="Arial" w:cs="Arial"/>
          <w:i/>
          <w:color w:val="000000" w:themeColor="text1"/>
          <w:lang w:val="en-GB"/>
        </w:rPr>
        <w:t>]</w:t>
      </w:r>
      <w:r w:rsidRPr="009E4C9D">
        <w:rPr>
          <w:rFonts w:ascii="Arial" w:hAnsi="Arial" w:cs="Arial"/>
          <w:i/>
          <w:lang w:val="en-GB"/>
        </w:rPr>
        <w:t xml:space="preserve"> </w:t>
      </w:r>
      <w:r w:rsidRPr="009E4C9D">
        <w:rPr>
          <w:rFonts w:ascii="Arial" w:hAnsi="Arial" w:cs="Arial"/>
          <w:lang w:val="en-GB"/>
        </w:rPr>
        <w:t xml:space="preserve">and valid for thirty (30) days beyond the </w:t>
      </w:r>
      <w:r w:rsidR="001A35D4">
        <w:rPr>
          <w:rFonts w:ascii="Arial" w:hAnsi="Arial" w:cs="Arial"/>
          <w:lang w:val="en-GB"/>
        </w:rPr>
        <w:t xml:space="preserve">initial </w:t>
      </w:r>
      <w:r w:rsidRPr="009E4C9D">
        <w:rPr>
          <w:rFonts w:ascii="Arial" w:hAnsi="Arial" w:cs="Arial"/>
          <w:lang w:val="en-GB"/>
        </w:rPr>
        <w:t xml:space="preserve">date of validity of bids. Failure to produce a bid bond issued by a first-rate banking institution or financial body authorised to issue bonds for public contracts, approved by the Ministry in charge of Finance shall result in the bid being rejected. A bid bond </w:t>
      </w:r>
      <w:r w:rsidR="001A35D4">
        <w:rPr>
          <w:rFonts w:ascii="Arial" w:hAnsi="Arial" w:cs="Arial"/>
          <w:lang w:val="en-GB"/>
        </w:rPr>
        <w:t xml:space="preserve">produced but </w:t>
      </w:r>
      <w:r w:rsidRPr="009E4C9D">
        <w:rPr>
          <w:rFonts w:ascii="Arial" w:hAnsi="Arial" w:cs="Arial"/>
          <w:lang w:val="en-GB"/>
        </w:rPr>
        <w:t>not related to the consultation concerned shall be considered absent. No bid bond submitted by a bidder during the bid opening session shall be admissible.</w:t>
      </w:r>
    </w:p>
    <w:p w14:paraId="6E66AF70" w14:textId="77777777" w:rsidR="00705C28" w:rsidRPr="009E4C9D" w:rsidRDefault="00705C28" w:rsidP="003F3348">
      <w:pPr>
        <w:widowControl w:val="0"/>
        <w:autoSpaceDE w:val="0"/>
        <w:spacing w:after="120" w:line="360" w:lineRule="auto"/>
        <w:jc w:val="both"/>
        <w:rPr>
          <w:rFonts w:ascii="Arial" w:hAnsi="Arial" w:cs="Arial"/>
          <w:lang w:val="en-GB"/>
        </w:rPr>
      </w:pPr>
    </w:p>
    <w:p w14:paraId="2091953D" w14:textId="77777777" w:rsidR="00973636" w:rsidRPr="009E4C9D" w:rsidRDefault="00973636" w:rsidP="00880178">
      <w:pPr>
        <w:widowControl w:val="0"/>
        <w:autoSpaceDE w:val="0"/>
        <w:spacing w:line="360" w:lineRule="auto"/>
        <w:ind w:left="127" w:right="-20"/>
        <w:jc w:val="both"/>
        <w:rPr>
          <w:rFonts w:ascii="Arial" w:hAnsi="Arial" w:cs="Arial"/>
          <w:color w:val="000000" w:themeColor="text1"/>
          <w:lang w:val="en-GB"/>
        </w:rPr>
      </w:pPr>
      <w:r w:rsidRPr="009E4C9D">
        <w:rPr>
          <w:rFonts w:ascii="Arial" w:hAnsi="Arial" w:cs="Arial"/>
          <w:b/>
          <w:bCs/>
          <w:color w:val="000000" w:themeColor="text1"/>
          <w:lang w:val="en-GB"/>
        </w:rPr>
        <w:t xml:space="preserve">10. Consultation </w:t>
      </w:r>
      <w:r w:rsidR="00712187" w:rsidRPr="009E4C9D">
        <w:rPr>
          <w:rFonts w:ascii="Arial" w:hAnsi="Arial" w:cs="Arial"/>
          <w:b/>
          <w:bCs/>
          <w:color w:val="000000" w:themeColor="text1"/>
          <w:lang w:val="en-GB"/>
        </w:rPr>
        <w:t>of the Tender File</w:t>
      </w:r>
    </w:p>
    <w:p w14:paraId="0C170441" w14:textId="596D5057" w:rsidR="00712187" w:rsidRPr="009E4C9D" w:rsidRDefault="00712187" w:rsidP="00880178">
      <w:pPr>
        <w:widowControl w:val="0"/>
        <w:autoSpaceDE w:val="0"/>
        <w:spacing w:before="11" w:line="360" w:lineRule="auto"/>
        <w:jc w:val="both"/>
        <w:rPr>
          <w:rFonts w:ascii="Arial" w:hAnsi="Arial" w:cs="Arial"/>
          <w:lang w:val="en-GB"/>
        </w:rPr>
      </w:pPr>
      <w:r w:rsidRPr="009E4C9D">
        <w:rPr>
          <w:rFonts w:ascii="Arial" w:hAnsi="Arial" w:cs="Arial"/>
          <w:lang w:val="en-GB"/>
        </w:rPr>
        <w:t xml:space="preserve">The </w:t>
      </w:r>
      <w:r w:rsidR="00B0088F" w:rsidRPr="009E4C9D">
        <w:rPr>
          <w:rFonts w:ascii="Arial" w:hAnsi="Arial" w:cs="Arial"/>
          <w:lang w:val="en-GB"/>
        </w:rPr>
        <w:t>hard copy version of the</w:t>
      </w:r>
      <w:r w:rsidRPr="009E4C9D">
        <w:rPr>
          <w:rFonts w:ascii="Arial" w:hAnsi="Arial" w:cs="Arial"/>
          <w:lang w:val="en-GB"/>
        </w:rPr>
        <w:t xml:space="preserve"> file may be consulted for free at </w:t>
      </w:r>
      <w:r w:rsidR="00721AF7" w:rsidRPr="009E4C9D">
        <w:rPr>
          <w:rFonts w:ascii="Arial" w:hAnsi="Arial" w:cs="Arial"/>
          <w:lang w:val="en-GB"/>
        </w:rPr>
        <w:t>the offices of the PO</w:t>
      </w:r>
      <w:r w:rsidRPr="009E4C9D">
        <w:rPr>
          <w:rFonts w:ascii="Arial" w:hAnsi="Arial" w:cs="Arial"/>
          <w:lang w:val="en-GB"/>
        </w:rPr>
        <w:t>/DPO during working hours at [</w:t>
      </w:r>
      <w:r w:rsidR="00B0088F" w:rsidRPr="009E4C9D">
        <w:rPr>
          <w:rFonts w:ascii="Arial" w:hAnsi="Arial" w:cs="Arial"/>
          <w:lang w:val="en-GB"/>
        </w:rPr>
        <w:t>TF</w:t>
      </w:r>
      <w:r w:rsidRPr="009E4C9D">
        <w:rPr>
          <w:rFonts w:ascii="Arial" w:hAnsi="Arial" w:cs="Arial"/>
          <w:lang w:val="en-GB"/>
        </w:rPr>
        <w:t xml:space="preserve"> consultation location (department (SIGAMP), door number, PO Box, telephone, fax, e-mail)] as soon as this notice is published.</w:t>
      </w:r>
    </w:p>
    <w:p w14:paraId="166CFE37" w14:textId="280BD3C6" w:rsidR="00973636" w:rsidRPr="009E4C9D" w:rsidRDefault="00712187" w:rsidP="00705C28">
      <w:pPr>
        <w:widowControl w:val="0"/>
        <w:autoSpaceDE w:val="0"/>
        <w:spacing w:before="11" w:line="360" w:lineRule="auto"/>
        <w:jc w:val="both"/>
        <w:rPr>
          <w:rFonts w:ascii="Arial" w:hAnsi="Arial" w:cs="Arial"/>
          <w:lang w:val="en-GB"/>
        </w:rPr>
      </w:pPr>
      <w:r w:rsidRPr="009E4C9D">
        <w:rPr>
          <w:rFonts w:ascii="Arial" w:hAnsi="Arial" w:cs="Arial"/>
          <w:lang w:val="en-GB"/>
        </w:rPr>
        <w:t xml:space="preserve">It </w:t>
      </w:r>
      <w:r w:rsidR="00AB0A7D">
        <w:rPr>
          <w:rFonts w:ascii="Arial" w:hAnsi="Arial" w:cs="Arial"/>
          <w:lang w:val="en-GB"/>
        </w:rPr>
        <w:t>may</w:t>
      </w:r>
      <w:r w:rsidRPr="009E4C9D">
        <w:rPr>
          <w:rFonts w:ascii="Arial" w:hAnsi="Arial" w:cs="Arial"/>
          <w:lang w:val="en-GB"/>
        </w:rPr>
        <w:t xml:space="preserve"> also be consulted online on </w:t>
      </w:r>
      <w:r w:rsidR="00AB0A7D">
        <w:rPr>
          <w:rFonts w:ascii="Arial" w:hAnsi="Arial" w:cs="Arial"/>
          <w:lang w:val="en-GB"/>
        </w:rPr>
        <w:t xml:space="preserve">the </w:t>
      </w:r>
      <w:r w:rsidRPr="009E4C9D">
        <w:rPr>
          <w:rFonts w:ascii="Arial" w:hAnsi="Arial" w:cs="Arial"/>
          <w:lang w:val="en-GB"/>
        </w:rPr>
        <w:t xml:space="preserve">COLEPS platform at the </w:t>
      </w:r>
      <w:r w:rsidR="00C91916" w:rsidRPr="009E4C9D">
        <w:rPr>
          <w:rFonts w:ascii="Arial" w:hAnsi="Arial" w:cs="Arial"/>
          <w:lang w:val="en-GB"/>
        </w:rPr>
        <w:t xml:space="preserve">following </w:t>
      </w:r>
      <w:r w:rsidRPr="009E4C9D">
        <w:rPr>
          <w:rFonts w:ascii="Arial" w:hAnsi="Arial" w:cs="Arial"/>
          <w:lang w:val="en-GB"/>
        </w:rPr>
        <w:t xml:space="preserve">addresses </w:t>
      </w:r>
      <w:r w:rsidRPr="009E4C9D">
        <w:rPr>
          <w:rStyle w:val="Lienhypertexte"/>
          <w:rFonts w:ascii="Arial" w:hAnsi="Arial" w:cs="Arial"/>
          <w:b/>
          <w:color w:val="auto"/>
          <w:lang w:val="en-GB"/>
        </w:rPr>
        <w:t>http://www.marchespublics.cm</w:t>
      </w:r>
      <w:r w:rsidRPr="009E4C9D">
        <w:rPr>
          <w:rFonts w:ascii="Arial" w:hAnsi="Arial" w:cs="Arial"/>
          <w:lang w:val="en-GB"/>
        </w:rPr>
        <w:t xml:space="preserve"> and </w:t>
      </w:r>
      <w:hyperlink r:id="rId15" w:history="1">
        <w:r w:rsidR="00C91916" w:rsidRPr="009E4C9D">
          <w:rPr>
            <w:rStyle w:val="Lienhypertexte"/>
            <w:rFonts w:ascii="Arial" w:hAnsi="Arial" w:cs="Arial"/>
            <w:b/>
            <w:color w:val="auto"/>
            <w:lang w:val="en-GB"/>
          </w:rPr>
          <w:t>http://www.publiccontracts.cm</w:t>
        </w:r>
      </w:hyperlink>
      <w:r w:rsidR="00C91916" w:rsidRPr="009E4C9D">
        <w:rPr>
          <w:rFonts w:ascii="Arial" w:hAnsi="Arial" w:cs="Arial"/>
          <w:lang w:val="en-GB"/>
        </w:rPr>
        <w:t xml:space="preserve">, </w:t>
      </w:r>
      <w:r w:rsidR="0047178E" w:rsidRPr="009E4C9D">
        <w:rPr>
          <w:rFonts w:ascii="Arial" w:hAnsi="Arial" w:cs="Arial"/>
          <w:lang w:val="en-GB"/>
        </w:rPr>
        <w:t xml:space="preserve">on the ARMP website </w:t>
      </w:r>
      <w:r w:rsidR="00973636" w:rsidRPr="009E4C9D">
        <w:rPr>
          <w:rFonts w:ascii="Arial" w:hAnsi="Arial" w:cs="Arial"/>
          <w:lang w:val="en-GB"/>
        </w:rPr>
        <w:t>(</w:t>
      </w:r>
      <w:hyperlink r:id="rId16" w:history="1">
        <w:r w:rsidR="00973636" w:rsidRPr="009E4C9D">
          <w:rPr>
            <w:rStyle w:val="Lienhypertexte"/>
            <w:rFonts w:ascii="Arial" w:hAnsi="Arial" w:cs="Arial"/>
            <w:color w:val="auto"/>
            <w:lang w:val="en-GB"/>
          </w:rPr>
          <w:t>www.armp.cm</w:t>
        </w:r>
      </w:hyperlink>
      <w:r w:rsidR="0047178E" w:rsidRPr="009E4C9D">
        <w:rPr>
          <w:rFonts w:ascii="Arial" w:hAnsi="Arial" w:cs="Arial"/>
          <w:lang w:val="en-GB"/>
        </w:rPr>
        <w:t>) or on any other electronic communication mean</w:t>
      </w:r>
      <w:r w:rsidR="00705C28" w:rsidRPr="009E4C9D">
        <w:rPr>
          <w:rFonts w:ascii="Arial" w:hAnsi="Arial" w:cs="Arial"/>
          <w:lang w:val="en-GB"/>
        </w:rPr>
        <w:t>s</w:t>
      </w:r>
      <w:r w:rsidR="0047178E" w:rsidRPr="009E4C9D">
        <w:rPr>
          <w:rFonts w:ascii="Arial" w:hAnsi="Arial" w:cs="Arial"/>
          <w:lang w:val="en-GB"/>
        </w:rPr>
        <w:t xml:space="preserve"> indicated by the Project Owner</w:t>
      </w:r>
      <w:r w:rsidR="00973636" w:rsidRPr="009E4C9D">
        <w:rPr>
          <w:rFonts w:ascii="Arial" w:hAnsi="Arial" w:cs="Arial"/>
          <w:lang w:val="en-GB"/>
        </w:rPr>
        <w:t xml:space="preserve"> (</w:t>
      </w:r>
      <w:r w:rsidR="0047178E" w:rsidRPr="009E4C9D">
        <w:rPr>
          <w:rFonts w:ascii="Arial" w:hAnsi="Arial" w:cs="Arial"/>
          <w:lang w:val="en-GB"/>
        </w:rPr>
        <w:t xml:space="preserve">to </w:t>
      </w:r>
      <w:r w:rsidR="00C91916" w:rsidRPr="009E4C9D">
        <w:rPr>
          <w:rFonts w:ascii="Arial" w:hAnsi="Arial" w:cs="Arial"/>
          <w:lang w:val="en-GB"/>
        </w:rPr>
        <w:t xml:space="preserve">be </w:t>
      </w:r>
      <w:r w:rsidR="0047178E" w:rsidRPr="009E4C9D">
        <w:rPr>
          <w:rFonts w:ascii="Arial" w:hAnsi="Arial" w:cs="Arial"/>
          <w:lang w:val="en-GB"/>
        </w:rPr>
        <w:t>specif</w:t>
      </w:r>
      <w:r w:rsidR="00C91916" w:rsidRPr="009E4C9D">
        <w:rPr>
          <w:rFonts w:ascii="Arial" w:hAnsi="Arial" w:cs="Arial"/>
          <w:lang w:val="en-GB"/>
        </w:rPr>
        <w:t>ied</w:t>
      </w:r>
      <w:r w:rsidR="00973636" w:rsidRPr="009E4C9D">
        <w:rPr>
          <w:rFonts w:ascii="Arial" w:hAnsi="Arial" w:cs="Arial"/>
          <w:lang w:val="en-GB"/>
        </w:rPr>
        <w:t>).</w:t>
      </w:r>
    </w:p>
    <w:p w14:paraId="6E6146F7" w14:textId="77777777" w:rsidR="00973636" w:rsidRPr="009E4C9D" w:rsidRDefault="00973636" w:rsidP="00880178">
      <w:pPr>
        <w:widowControl w:val="0"/>
        <w:autoSpaceDE w:val="0"/>
        <w:spacing w:before="11" w:line="360" w:lineRule="auto"/>
        <w:ind w:left="127" w:right="-144"/>
        <w:jc w:val="both"/>
        <w:rPr>
          <w:rFonts w:ascii="Arial" w:hAnsi="Arial" w:cs="Arial"/>
          <w:lang w:val="en-GB"/>
        </w:rPr>
      </w:pPr>
    </w:p>
    <w:p w14:paraId="24EC5A68" w14:textId="77777777" w:rsidR="00973636" w:rsidRPr="009E4C9D" w:rsidRDefault="00973636" w:rsidP="00880178">
      <w:pPr>
        <w:widowControl w:val="0"/>
        <w:autoSpaceDE w:val="0"/>
        <w:spacing w:line="360" w:lineRule="auto"/>
        <w:ind w:left="127" w:right="-20"/>
        <w:jc w:val="both"/>
        <w:rPr>
          <w:rFonts w:ascii="Arial" w:hAnsi="Arial" w:cs="Arial"/>
          <w:lang w:val="en-GB"/>
        </w:rPr>
      </w:pPr>
      <w:r w:rsidRPr="009E4C9D">
        <w:rPr>
          <w:rFonts w:ascii="Arial" w:hAnsi="Arial" w:cs="Arial"/>
          <w:b/>
          <w:bCs/>
          <w:lang w:val="en-GB"/>
        </w:rPr>
        <w:t xml:space="preserve">11. Acquisition </w:t>
      </w:r>
      <w:r w:rsidR="0047178E" w:rsidRPr="009E4C9D">
        <w:rPr>
          <w:rFonts w:ascii="Arial" w:hAnsi="Arial" w:cs="Arial"/>
          <w:b/>
          <w:bCs/>
          <w:lang w:val="en-GB"/>
        </w:rPr>
        <w:t xml:space="preserve">of the Tender </w:t>
      </w:r>
      <w:r w:rsidR="000A1E46" w:rsidRPr="009E4C9D">
        <w:rPr>
          <w:rFonts w:ascii="Arial" w:hAnsi="Arial" w:cs="Arial"/>
          <w:b/>
          <w:bCs/>
          <w:lang w:val="en-GB"/>
        </w:rPr>
        <w:t>File</w:t>
      </w:r>
    </w:p>
    <w:p w14:paraId="07E34295" w14:textId="00BE1C9F" w:rsidR="00C265C1" w:rsidRPr="009E4C9D" w:rsidRDefault="00C265C1" w:rsidP="00C265C1">
      <w:pPr>
        <w:widowControl w:val="0"/>
        <w:autoSpaceDE w:val="0"/>
        <w:spacing w:after="120" w:line="360" w:lineRule="auto"/>
        <w:jc w:val="both"/>
        <w:rPr>
          <w:rFonts w:ascii="Arial" w:hAnsi="Arial" w:cs="Arial"/>
          <w:lang w:val="en-US"/>
        </w:rPr>
      </w:pPr>
      <w:r w:rsidRPr="009E4C9D">
        <w:rPr>
          <w:rFonts w:ascii="Arial" w:hAnsi="Arial" w:cs="Arial"/>
          <w:lang w:val="en-US"/>
        </w:rPr>
        <w:t>The hard copy of the</w:t>
      </w:r>
      <w:r w:rsidRPr="009E4C9D">
        <w:rPr>
          <w:rFonts w:ascii="Arial" w:hAnsi="Arial" w:cs="Arial"/>
          <w:spacing w:val="19"/>
          <w:lang w:val="en-US"/>
        </w:rPr>
        <w:t xml:space="preserve"> tender </w:t>
      </w:r>
      <w:r w:rsidRPr="009E4C9D">
        <w:rPr>
          <w:rFonts w:ascii="Arial" w:hAnsi="Arial" w:cs="Arial"/>
          <w:lang w:val="en-US"/>
        </w:rPr>
        <w:t>file</w:t>
      </w:r>
      <w:r w:rsidRPr="009E4C9D">
        <w:rPr>
          <w:rFonts w:ascii="Arial" w:hAnsi="Arial" w:cs="Arial"/>
          <w:spacing w:val="19"/>
          <w:lang w:val="en-US"/>
        </w:rPr>
        <w:t xml:space="preserve"> </w:t>
      </w:r>
      <w:r w:rsidRPr="009E4C9D">
        <w:rPr>
          <w:rFonts w:ascii="Arial" w:hAnsi="Arial" w:cs="Arial"/>
          <w:lang w:val="en-US"/>
        </w:rPr>
        <w:t>may</w:t>
      </w:r>
      <w:r w:rsidRPr="009E4C9D">
        <w:rPr>
          <w:rFonts w:ascii="Arial" w:hAnsi="Arial" w:cs="Arial"/>
          <w:spacing w:val="19"/>
          <w:lang w:val="en-US"/>
        </w:rPr>
        <w:t xml:space="preserve"> </w:t>
      </w:r>
      <w:r w:rsidRPr="009E4C9D">
        <w:rPr>
          <w:rFonts w:ascii="Arial" w:hAnsi="Arial" w:cs="Arial"/>
          <w:lang w:val="en-US"/>
        </w:rPr>
        <w:t>be</w:t>
      </w:r>
      <w:r w:rsidRPr="009E4C9D">
        <w:rPr>
          <w:rFonts w:ascii="Arial" w:hAnsi="Arial" w:cs="Arial"/>
          <w:spacing w:val="19"/>
          <w:lang w:val="en-US"/>
        </w:rPr>
        <w:t xml:space="preserve"> </w:t>
      </w:r>
      <w:r w:rsidRPr="009E4C9D">
        <w:rPr>
          <w:rFonts w:ascii="Arial" w:hAnsi="Arial" w:cs="Arial"/>
          <w:lang w:val="en-US"/>
        </w:rPr>
        <w:t>obtained from</w:t>
      </w:r>
      <w:r w:rsidRPr="009E4C9D">
        <w:rPr>
          <w:rFonts w:ascii="Arial" w:hAnsi="Arial" w:cs="Arial"/>
          <w:spacing w:val="19"/>
          <w:lang w:val="en-US"/>
        </w:rPr>
        <w:t xml:space="preserve"> </w:t>
      </w:r>
      <w:r w:rsidRPr="009E4C9D">
        <w:rPr>
          <w:rFonts w:ascii="Arial" w:hAnsi="Arial" w:cs="Arial"/>
          <w:lang w:val="en-US"/>
        </w:rPr>
        <w:t>[</w:t>
      </w:r>
      <w:r w:rsidRPr="009E4C9D">
        <w:rPr>
          <w:rFonts w:ascii="Arial" w:hAnsi="Arial" w:cs="Arial"/>
          <w:spacing w:val="19"/>
          <w:lang w:val="en-US"/>
        </w:rPr>
        <w:t xml:space="preserve"> </w:t>
      </w:r>
      <w:r w:rsidRPr="009E4C9D">
        <w:rPr>
          <w:rFonts w:ascii="Arial" w:hAnsi="Arial" w:cs="Arial"/>
          <w:i/>
          <w:lang w:val="en-US"/>
        </w:rPr>
        <w:t>place</w:t>
      </w:r>
      <w:r w:rsidRPr="009E4C9D">
        <w:rPr>
          <w:rFonts w:ascii="Arial" w:hAnsi="Arial" w:cs="Arial"/>
          <w:i/>
          <w:spacing w:val="19"/>
          <w:lang w:val="en-US"/>
        </w:rPr>
        <w:t xml:space="preserve"> </w:t>
      </w:r>
      <w:r w:rsidRPr="009E4C9D">
        <w:rPr>
          <w:rFonts w:ascii="Arial" w:hAnsi="Arial" w:cs="Arial"/>
          <w:i/>
          <w:lang w:val="en-US"/>
        </w:rPr>
        <w:t xml:space="preserve">of withdrawal of the TF </w:t>
      </w:r>
      <w:r w:rsidRPr="009E4C9D">
        <w:rPr>
          <w:rFonts w:ascii="Arial" w:hAnsi="Arial" w:cs="Arial"/>
          <w:i/>
          <w:spacing w:val="-30"/>
          <w:lang w:val="en-US"/>
        </w:rPr>
        <w:t xml:space="preserve"> </w:t>
      </w:r>
      <w:r w:rsidRPr="009E4C9D">
        <w:rPr>
          <w:rFonts w:ascii="Arial" w:hAnsi="Arial" w:cs="Arial"/>
          <w:i/>
          <w:lang w:val="en-US"/>
        </w:rPr>
        <w:t xml:space="preserve">(SIGAMP service, </w:t>
      </w:r>
      <w:r w:rsidRPr="009E4C9D">
        <w:rPr>
          <w:rFonts w:ascii="Arial" w:hAnsi="Arial" w:cs="Arial"/>
          <w:i/>
          <w:spacing w:val="-30"/>
          <w:lang w:val="en-US"/>
        </w:rPr>
        <w:t xml:space="preserve"> </w:t>
      </w:r>
      <w:r w:rsidRPr="009E4C9D">
        <w:rPr>
          <w:rFonts w:ascii="Arial" w:hAnsi="Arial" w:cs="Arial"/>
          <w:i/>
          <w:lang w:val="en-US"/>
        </w:rPr>
        <w:t xml:space="preserve">door </w:t>
      </w:r>
      <w:r w:rsidRPr="009E4C9D">
        <w:rPr>
          <w:rFonts w:ascii="Arial" w:hAnsi="Arial" w:cs="Arial"/>
          <w:i/>
          <w:spacing w:val="-30"/>
          <w:lang w:val="en-US"/>
        </w:rPr>
        <w:t xml:space="preserve"> </w:t>
      </w:r>
      <w:r w:rsidRPr="009E4C9D">
        <w:rPr>
          <w:rFonts w:ascii="Arial" w:hAnsi="Arial" w:cs="Arial"/>
          <w:i/>
          <w:lang w:val="en-US"/>
        </w:rPr>
        <w:t xml:space="preserve">number, </w:t>
      </w:r>
      <w:r w:rsidRPr="009E4C9D">
        <w:rPr>
          <w:rFonts w:ascii="Arial" w:hAnsi="Arial" w:cs="Arial"/>
          <w:i/>
          <w:spacing w:val="-30"/>
          <w:lang w:val="en-US"/>
        </w:rPr>
        <w:t xml:space="preserve"> </w:t>
      </w:r>
      <w:r w:rsidRPr="009E4C9D">
        <w:rPr>
          <w:rFonts w:ascii="Arial" w:hAnsi="Arial" w:cs="Arial"/>
          <w:i/>
          <w:lang w:val="en-US"/>
        </w:rPr>
        <w:t xml:space="preserve">post </w:t>
      </w:r>
      <w:r w:rsidRPr="009E4C9D">
        <w:rPr>
          <w:rFonts w:ascii="Arial" w:hAnsi="Arial" w:cs="Arial"/>
          <w:i/>
          <w:spacing w:val="-30"/>
          <w:lang w:val="en-US"/>
        </w:rPr>
        <w:t xml:space="preserve"> </w:t>
      </w:r>
      <w:r w:rsidRPr="009E4C9D">
        <w:rPr>
          <w:rFonts w:ascii="Arial" w:hAnsi="Arial" w:cs="Arial"/>
          <w:i/>
          <w:lang w:val="en-US"/>
        </w:rPr>
        <w:t>box, phone number, fax, e-mail</w:t>
      </w:r>
      <w:r w:rsidRPr="009E4C9D">
        <w:rPr>
          <w:rFonts w:ascii="Arial" w:hAnsi="Arial" w:cs="Arial"/>
          <w:lang w:val="en-US"/>
        </w:rPr>
        <w:t>)] as soon as this notice is published</w:t>
      </w:r>
      <w:r w:rsidRPr="009E4C9D">
        <w:rPr>
          <w:rFonts w:ascii="Arial" w:hAnsi="Arial" w:cs="Arial"/>
          <w:spacing w:val="5"/>
          <w:lang w:val="en-US"/>
        </w:rPr>
        <w:t xml:space="preserve"> </w:t>
      </w:r>
      <w:r w:rsidRPr="009E4C9D">
        <w:rPr>
          <w:rFonts w:ascii="Arial" w:hAnsi="Arial" w:cs="Arial"/>
          <w:lang w:val="en-US"/>
        </w:rPr>
        <w:t>against payment</w:t>
      </w:r>
      <w:r w:rsidRPr="009E4C9D">
        <w:rPr>
          <w:rFonts w:ascii="Arial" w:hAnsi="Arial" w:cs="Arial"/>
          <w:spacing w:val="5"/>
          <w:lang w:val="en-US"/>
        </w:rPr>
        <w:t xml:space="preserve"> </w:t>
      </w:r>
      <w:r w:rsidR="00AB0A7D">
        <w:rPr>
          <w:rFonts w:ascii="Arial" w:hAnsi="Arial" w:cs="Arial"/>
          <w:spacing w:val="5"/>
          <w:lang w:val="en-US"/>
        </w:rPr>
        <w:t>of a Tender File non-refundable purchase fee</w:t>
      </w:r>
      <w:r w:rsidRPr="009E4C9D">
        <w:rPr>
          <w:rFonts w:ascii="Arial" w:hAnsi="Arial" w:cs="Arial"/>
          <w:lang w:val="en-US"/>
        </w:rPr>
        <w:t xml:space="preserve"> of ………………....…….  CFA francs </w:t>
      </w:r>
      <w:r w:rsidRPr="009E4C9D">
        <w:rPr>
          <w:rFonts w:ascii="Arial" w:hAnsi="Arial" w:cs="Arial"/>
          <w:i/>
          <w:iCs/>
          <w:lang w:val="en-US"/>
        </w:rPr>
        <w:t>[in figures and in words]</w:t>
      </w:r>
      <w:r w:rsidRPr="009E4C9D">
        <w:rPr>
          <w:rFonts w:ascii="Arial" w:hAnsi="Arial" w:cs="Arial"/>
          <w:lang w:val="en-US"/>
        </w:rPr>
        <w:t xml:space="preserve"> payable at </w:t>
      </w:r>
      <w:r w:rsidRPr="009E4C9D">
        <w:rPr>
          <w:rFonts w:ascii="Arial" w:hAnsi="Arial" w:cs="Arial"/>
          <w:i/>
          <w:iCs/>
          <w:lang w:val="en-US"/>
        </w:rPr>
        <w:t>[place</w:t>
      </w:r>
      <w:r w:rsidRPr="009E4C9D">
        <w:rPr>
          <w:rFonts w:ascii="Arial" w:hAnsi="Arial" w:cs="Arial"/>
          <w:i/>
          <w:iCs/>
          <w:spacing w:val="5"/>
          <w:lang w:val="en-US"/>
        </w:rPr>
        <w:t xml:space="preserve"> </w:t>
      </w:r>
      <w:r w:rsidR="00AB0A7D">
        <w:rPr>
          <w:rFonts w:ascii="Arial" w:hAnsi="Arial" w:cs="Arial"/>
          <w:i/>
          <w:iCs/>
          <w:lang w:val="en-US"/>
        </w:rPr>
        <w:t>of payment</w:t>
      </w:r>
      <w:r w:rsidRPr="009E4C9D">
        <w:rPr>
          <w:rFonts w:ascii="Arial" w:hAnsi="Arial" w:cs="Arial"/>
          <w:i/>
          <w:iCs/>
          <w:spacing w:val="5"/>
          <w:lang w:val="en-US"/>
        </w:rPr>
        <w:t xml:space="preserve"> at the Public Treasury for </w:t>
      </w:r>
      <w:r w:rsidR="00200335">
        <w:rPr>
          <w:rFonts w:ascii="Arial" w:hAnsi="Arial" w:cs="Arial"/>
          <w:i/>
          <w:iCs/>
          <w:spacing w:val="5"/>
          <w:lang w:val="en-US"/>
        </w:rPr>
        <w:t xml:space="preserve">government </w:t>
      </w:r>
      <w:r w:rsidRPr="009E4C9D">
        <w:rPr>
          <w:rFonts w:ascii="Arial" w:hAnsi="Arial" w:cs="Arial"/>
          <w:i/>
          <w:iCs/>
          <w:spacing w:val="5"/>
          <w:lang w:val="en-US"/>
        </w:rPr>
        <w:t>Administrations and in the CAS-ARMP Special Account for other Project Owner</w:t>
      </w:r>
      <w:r w:rsidR="00200335">
        <w:rPr>
          <w:rFonts w:ascii="Arial" w:hAnsi="Arial" w:cs="Arial"/>
          <w:i/>
          <w:iCs/>
          <w:spacing w:val="5"/>
          <w:lang w:val="en-US"/>
        </w:rPr>
        <w:t>s</w:t>
      </w:r>
      <w:r w:rsidRPr="009E4C9D">
        <w:rPr>
          <w:rFonts w:ascii="Arial" w:hAnsi="Arial" w:cs="Arial"/>
          <w:i/>
          <w:iCs/>
          <w:spacing w:val="5"/>
          <w:lang w:val="en-US"/>
        </w:rPr>
        <w:t>, unless expressly waived</w:t>
      </w:r>
      <w:r w:rsidRPr="009E4C9D">
        <w:rPr>
          <w:rFonts w:ascii="Arial" w:hAnsi="Arial" w:cs="Arial"/>
          <w:i/>
          <w:iCs/>
          <w:lang w:val="en-US"/>
        </w:rPr>
        <w:t>]</w:t>
      </w:r>
      <w:r w:rsidRPr="009E4C9D">
        <w:rPr>
          <w:rFonts w:ascii="Arial" w:hAnsi="Arial" w:cs="Arial"/>
          <w:lang w:val="en-US"/>
        </w:rPr>
        <w:t xml:space="preserve">. </w:t>
      </w:r>
    </w:p>
    <w:p w14:paraId="347DFC83" w14:textId="1DAF35B9" w:rsidR="00C265C1" w:rsidRPr="009E4C9D" w:rsidRDefault="00D4468E" w:rsidP="00C265C1">
      <w:pPr>
        <w:widowControl w:val="0"/>
        <w:autoSpaceDE w:val="0"/>
        <w:spacing w:line="360" w:lineRule="auto"/>
        <w:jc w:val="both"/>
        <w:rPr>
          <w:rFonts w:ascii="Arial" w:hAnsi="Arial" w:cs="Arial"/>
          <w:lang w:val="en-US"/>
        </w:rPr>
      </w:pPr>
      <w:r w:rsidRPr="00CF639F">
        <w:rPr>
          <w:iCs/>
          <w:noProof/>
          <w:sz w:val="28"/>
          <w:szCs w:val="26"/>
        </w:rPr>
        <w:drawing>
          <wp:anchor distT="0" distB="0" distL="114300" distR="114300" simplePos="0" relativeHeight="251689472" behindDoc="1" locked="0" layoutInCell="1" allowOverlap="1" wp14:anchorId="52C30B58" wp14:editId="34A5C45E">
            <wp:simplePos x="0" y="0"/>
            <wp:positionH relativeFrom="column">
              <wp:posOffset>2613660</wp:posOffset>
            </wp:positionH>
            <wp:positionV relativeFrom="paragraph">
              <wp:posOffset>144780</wp:posOffset>
            </wp:positionV>
            <wp:extent cx="2628900" cy="1924050"/>
            <wp:effectExtent l="0" t="0" r="0" b="0"/>
            <wp:wrapNone/>
            <wp:docPr id="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265C1" w:rsidRPr="009E4C9D">
        <w:rPr>
          <w:rFonts w:ascii="Arial" w:hAnsi="Arial" w:cs="Arial"/>
          <w:lang w:val="en-US"/>
        </w:rPr>
        <w:t>It is also possible to obtain the electronic version of the file by downloading it free of charge from the addresses indicated above. However, hard copy as well as electronic submission shall be subject to the payment of TF purchase fees.</w:t>
      </w:r>
    </w:p>
    <w:p w14:paraId="4677377D" w14:textId="3871FC27" w:rsidR="00973636" w:rsidRPr="009E4C9D" w:rsidRDefault="00973636" w:rsidP="00C265C1">
      <w:pPr>
        <w:widowControl w:val="0"/>
        <w:autoSpaceDE w:val="0"/>
        <w:spacing w:after="80" w:line="360" w:lineRule="auto"/>
        <w:jc w:val="both"/>
        <w:rPr>
          <w:rFonts w:ascii="Arial" w:hAnsi="Arial" w:cs="Arial"/>
          <w:color w:val="000000" w:themeColor="text1"/>
          <w:lang w:val="en-US"/>
        </w:rPr>
      </w:pPr>
    </w:p>
    <w:p w14:paraId="6698A228" w14:textId="7310793D" w:rsidR="00973636" w:rsidRPr="009E4C9D" w:rsidRDefault="00973636" w:rsidP="00880178">
      <w:pPr>
        <w:widowControl w:val="0"/>
        <w:autoSpaceDE w:val="0"/>
        <w:spacing w:line="360" w:lineRule="auto"/>
        <w:ind w:left="127" w:right="-20"/>
        <w:jc w:val="both"/>
        <w:rPr>
          <w:rFonts w:ascii="Arial" w:hAnsi="Arial" w:cs="Arial"/>
          <w:color w:val="000000" w:themeColor="text1"/>
          <w:lang w:val="en-GB"/>
        </w:rPr>
      </w:pPr>
      <w:r w:rsidRPr="009E4C9D">
        <w:rPr>
          <w:rFonts w:ascii="Arial" w:hAnsi="Arial" w:cs="Arial"/>
          <w:b/>
          <w:bCs/>
          <w:color w:val="000000" w:themeColor="text1"/>
          <w:lang w:val="en-GB"/>
        </w:rPr>
        <w:t xml:space="preserve">12. </w:t>
      </w:r>
      <w:r w:rsidR="002E7865" w:rsidRPr="009E4C9D">
        <w:rPr>
          <w:rFonts w:ascii="Arial" w:hAnsi="Arial" w:cs="Arial"/>
          <w:b/>
          <w:bCs/>
          <w:color w:val="000000" w:themeColor="text1"/>
          <w:lang w:val="en-GB"/>
        </w:rPr>
        <w:t xml:space="preserve">Submission of </w:t>
      </w:r>
      <w:r w:rsidR="00200335">
        <w:rPr>
          <w:rFonts w:ascii="Arial" w:hAnsi="Arial" w:cs="Arial"/>
          <w:b/>
          <w:bCs/>
          <w:color w:val="000000" w:themeColor="text1"/>
          <w:lang w:val="en-GB"/>
        </w:rPr>
        <w:t>offer</w:t>
      </w:r>
      <w:r w:rsidR="002E7865" w:rsidRPr="009E4C9D">
        <w:rPr>
          <w:rFonts w:ascii="Arial" w:hAnsi="Arial" w:cs="Arial"/>
          <w:b/>
          <w:bCs/>
          <w:color w:val="000000" w:themeColor="text1"/>
          <w:lang w:val="en-GB"/>
        </w:rPr>
        <w:t>s</w:t>
      </w:r>
    </w:p>
    <w:p w14:paraId="04FAB076" w14:textId="46DDCFD6" w:rsidR="00200335" w:rsidRDefault="002E7865" w:rsidP="00DE6494">
      <w:pPr>
        <w:widowControl w:val="0"/>
        <w:autoSpaceDE w:val="0"/>
        <w:spacing w:before="11" w:line="360" w:lineRule="auto"/>
        <w:ind w:left="127" w:right="-144"/>
        <w:jc w:val="both"/>
        <w:rPr>
          <w:rFonts w:ascii="Arial" w:hAnsi="Arial" w:cs="Arial"/>
          <w:color w:val="000000" w:themeColor="text1"/>
          <w:lang w:val="en-GB"/>
        </w:rPr>
      </w:pPr>
      <w:r w:rsidRPr="009E4C9D">
        <w:rPr>
          <w:rFonts w:ascii="Arial" w:hAnsi="Arial" w:cs="Arial"/>
          <w:color w:val="000000" w:themeColor="text1"/>
          <w:lang w:val="en-GB"/>
        </w:rPr>
        <w:t>Each tender</w:t>
      </w:r>
      <w:r w:rsidR="00200335">
        <w:rPr>
          <w:rFonts w:ascii="Arial" w:hAnsi="Arial" w:cs="Arial"/>
          <w:color w:val="000000" w:themeColor="text1"/>
          <w:lang w:val="en-GB"/>
        </w:rPr>
        <w:t xml:space="preserve"> </w:t>
      </w:r>
      <w:r w:rsidRPr="009E4C9D">
        <w:rPr>
          <w:rFonts w:ascii="Arial" w:hAnsi="Arial" w:cs="Arial"/>
          <w:color w:val="000000" w:themeColor="text1"/>
          <w:lang w:val="en-GB"/>
        </w:rPr>
        <w:t>shall be drafted i</w:t>
      </w:r>
      <w:r w:rsidR="00CB6DCF" w:rsidRPr="009E4C9D">
        <w:rPr>
          <w:rFonts w:ascii="Arial" w:hAnsi="Arial" w:cs="Arial"/>
          <w:color w:val="000000" w:themeColor="text1"/>
          <w:lang w:val="en-GB"/>
        </w:rPr>
        <w:t>n English</w:t>
      </w:r>
      <w:r w:rsidR="00200335">
        <w:rPr>
          <w:rFonts w:ascii="Arial" w:hAnsi="Arial" w:cs="Arial"/>
          <w:color w:val="000000" w:themeColor="text1"/>
          <w:lang w:val="en-GB"/>
        </w:rPr>
        <w:t xml:space="preserve"> or French.</w:t>
      </w:r>
      <w:r w:rsidR="00CB6DCF" w:rsidRPr="009E4C9D">
        <w:rPr>
          <w:rFonts w:ascii="Arial" w:hAnsi="Arial" w:cs="Arial"/>
          <w:color w:val="000000" w:themeColor="text1"/>
          <w:lang w:val="en-GB"/>
        </w:rPr>
        <w:t xml:space="preserve"> </w:t>
      </w:r>
    </w:p>
    <w:p w14:paraId="5999EAFE" w14:textId="21A19C81" w:rsidR="002E7865" w:rsidRPr="00200335" w:rsidRDefault="00200335" w:rsidP="00200335">
      <w:pPr>
        <w:pStyle w:val="Paragraphedeliste"/>
        <w:widowControl w:val="0"/>
        <w:numPr>
          <w:ilvl w:val="0"/>
          <w:numId w:val="30"/>
        </w:numPr>
        <w:autoSpaceDE w:val="0"/>
        <w:spacing w:before="11" w:line="360" w:lineRule="auto"/>
        <w:ind w:right="-144"/>
        <w:jc w:val="both"/>
        <w:rPr>
          <w:rFonts w:ascii="Arial" w:hAnsi="Arial" w:cs="Arial"/>
          <w:color w:val="000000" w:themeColor="text1"/>
          <w:lang w:val="en-GB"/>
        </w:rPr>
      </w:pPr>
      <w:r w:rsidRPr="00200335">
        <w:rPr>
          <w:rFonts w:ascii="Arial" w:hAnsi="Arial" w:cs="Arial"/>
          <w:color w:val="000000" w:themeColor="text1"/>
          <w:lang w:val="en-GB"/>
        </w:rPr>
        <w:t xml:space="preserve">For the the submission of offers offline, the administrative file, the offer </w:t>
      </w:r>
      <w:r w:rsidR="00CB6DCF" w:rsidRPr="00200335">
        <w:rPr>
          <w:rFonts w:ascii="Arial" w:hAnsi="Arial" w:cs="Arial"/>
          <w:color w:val="000000" w:themeColor="text1"/>
          <w:lang w:val="en-GB"/>
        </w:rPr>
        <w:t>in seven (</w:t>
      </w:r>
      <w:r w:rsidR="002E7865" w:rsidRPr="00200335">
        <w:rPr>
          <w:rFonts w:ascii="Arial" w:hAnsi="Arial" w:cs="Arial"/>
          <w:color w:val="000000" w:themeColor="text1"/>
          <w:lang w:val="en-GB"/>
        </w:rPr>
        <w:t>7)</w:t>
      </w:r>
      <w:r w:rsidR="00CB6DCF" w:rsidRPr="00200335">
        <w:rPr>
          <w:rFonts w:ascii="Arial" w:hAnsi="Arial" w:cs="Arial"/>
          <w:color w:val="000000" w:themeColor="text1"/>
          <w:lang w:val="en-GB"/>
        </w:rPr>
        <w:t xml:space="preserve"> copies </w:t>
      </w:r>
      <w:r>
        <w:rPr>
          <w:rFonts w:ascii="Arial" w:hAnsi="Arial" w:cs="Arial"/>
          <w:color w:val="000000" w:themeColor="text1"/>
          <w:lang w:val="en-GB"/>
        </w:rPr>
        <w:t xml:space="preserve">including </w:t>
      </w:r>
      <w:r w:rsidR="00CB6DCF" w:rsidRPr="00200335">
        <w:rPr>
          <w:rFonts w:ascii="Arial" w:hAnsi="Arial" w:cs="Arial"/>
          <w:color w:val="000000" w:themeColor="text1"/>
          <w:lang w:val="en-GB"/>
        </w:rPr>
        <w:t>one original and six (</w:t>
      </w:r>
      <w:r w:rsidR="002E7865" w:rsidRPr="00200335">
        <w:rPr>
          <w:rFonts w:ascii="Arial" w:hAnsi="Arial" w:cs="Arial"/>
          <w:color w:val="000000" w:themeColor="text1"/>
          <w:lang w:val="en-GB"/>
        </w:rPr>
        <w:t xml:space="preserve">6) copies marked as such, shall be received at </w:t>
      </w:r>
      <w:r w:rsidR="002E7865" w:rsidRPr="00200335">
        <w:rPr>
          <w:rFonts w:ascii="Arial" w:hAnsi="Arial" w:cs="Arial"/>
          <w:i/>
          <w:iCs/>
          <w:color w:val="000000" w:themeColor="text1"/>
          <w:lang w:val="en-GB"/>
        </w:rPr>
        <w:t>[Place of registration of bids],</w:t>
      </w:r>
      <w:r w:rsidR="002E7865" w:rsidRPr="00200335">
        <w:rPr>
          <w:rFonts w:ascii="Arial" w:hAnsi="Arial" w:cs="Arial"/>
          <w:color w:val="000000" w:themeColor="text1"/>
          <w:lang w:val="en-GB"/>
        </w:rPr>
        <w:t xml:space="preserve"> no later than </w:t>
      </w:r>
      <w:r w:rsidR="002E7865" w:rsidRPr="00200335">
        <w:rPr>
          <w:rFonts w:ascii="Arial" w:hAnsi="Arial" w:cs="Arial"/>
          <w:i/>
          <w:iCs/>
          <w:color w:val="000000" w:themeColor="text1"/>
          <w:lang w:val="en-GB"/>
        </w:rPr>
        <w:t>[Deadline for receipt of bids]</w:t>
      </w:r>
      <w:r w:rsidR="002E7865" w:rsidRPr="00200335">
        <w:rPr>
          <w:rFonts w:ascii="Arial" w:hAnsi="Arial" w:cs="Arial"/>
          <w:color w:val="000000" w:themeColor="text1"/>
          <w:lang w:val="en-GB"/>
        </w:rPr>
        <w:t xml:space="preserve"> at [</w:t>
      </w:r>
      <w:r w:rsidR="00313200" w:rsidRPr="00200335">
        <w:rPr>
          <w:rFonts w:ascii="Arial" w:hAnsi="Arial" w:cs="Arial"/>
          <w:i/>
          <w:iCs/>
          <w:color w:val="000000" w:themeColor="text1"/>
          <w:lang w:val="en-GB"/>
        </w:rPr>
        <w:t>Time limit</w:t>
      </w:r>
      <w:r w:rsidR="002E7865" w:rsidRPr="00200335">
        <w:rPr>
          <w:rFonts w:ascii="Arial" w:hAnsi="Arial" w:cs="Arial"/>
          <w:i/>
          <w:iCs/>
          <w:color w:val="000000" w:themeColor="text1"/>
          <w:lang w:val="en-GB"/>
        </w:rPr>
        <w:t>]</w:t>
      </w:r>
      <w:r w:rsidR="002E7865" w:rsidRPr="00200335">
        <w:rPr>
          <w:rFonts w:ascii="Arial" w:hAnsi="Arial" w:cs="Arial"/>
          <w:color w:val="000000" w:themeColor="text1"/>
          <w:lang w:val="en-GB"/>
        </w:rPr>
        <w:t xml:space="preserve"> and shall </w:t>
      </w:r>
      <w:r w:rsidR="00DE4760">
        <w:rPr>
          <w:rFonts w:ascii="Arial" w:hAnsi="Arial" w:cs="Arial"/>
          <w:color w:val="000000" w:themeColor="text1"/>
          <w:lang w:val="en-GB"/>
        </w:rPr>
        <w:t>narry the following indication</w:t>
      </w:r>
      <w:r w:rsidR="002E7865" w:rsidRPr="00200335">
        <w:rPr>
          <w:rFonts w:ascii="Arial" w:hAnsi="Arial" w:cs="Arial"/>
          <w:color w:val="000000" w:themeColor="text1"/>
          <w:lang w:val="en-GB"/>
        </w:rPr>
        <w:t>:</w:t>
      </w:r>
    </w:p>
    <w:p w14:paraId="00D8ED51" w14:textId="77777777" w:rsidR="00973636" w:rsidRPr="009E4C9D" w:rsidRDefault="00973636" w:rsidP="00880178">
      <w:pPr>
        <w:widowControl w:val="0"/>
        <w:autoSpaceDE w:val="0"/>
        <w:spacing w:before="11" w:line="360" w:lineRule="auto"/>
        <w:ind w:left="127" w:right="-144"/>
        <w:jc w:val="both"/>
        <w:rPr>
          <w:rFonts w:ascii="Arial" w:hAnsi="Arial" w:cs="Arial"/>
          <w:color w:val="000000" w:themeColor="text1"/>
          <w:lang w:val="en-GB"/>
        </w:rPr>
      </w:pPr>
    </w:p>
    <w:p w14:paraId="1D14E424" w14:textId="6250D2C7" w:rsidR="00973636" w:rsidRPr="009E4C9D" w:rsidRDefault="00CB6DCF" w:rsidP="00880178">
      <w:pPr>
        <w:widowControl w:val="0"/>
        <w:autoSpaceDE w:val="0"/>
        <w:spacing w:line="360" w:lineRule="auto"/>
        <w:ind w:left="666" w:right="-20"/>
        <w:jc w:val="center"/>
        <w:rPr>
          <w:rFonts w:ascii="Arial" w:hAnsi="Arial" w:cs="Arial"/>
          <w:color w:val="000000" w:themeColor="text1"/>
          <w:lang w:val="en-GB"/>
        </w:rPr>
      </w:pPr>
      <w:r w:rsidRPr="009E4C9D">
        <w:rPr>
          <w:rFonts w:ascii="Arial" w:hAnsi="Arial" w:cs="Arial"/>
          <w:i/>
          <w:color w:val="000000" w:themeColor="text1"/>
          <w:lang w:val="en-GB"/>
        </w:rPr>
        <w:t>[Open or Restricted] [</w:t>
      </w:r>
      <w:r w:rsidR="00313200" w:rsidRPr="009E4C9D">
        <w:rPr>
          <w:rFonts w:ascii="Arial" w:hAnsi="Arial" w:cs="Arial"/>
          <w:i/>
          <w:color w:val="000000" w:themeColor="text1"/>
          <w:lang w:val="en-GB"/>
        </w:rPr>
        <w:t xml:space="preserve">National or International] </w:t>
      </w:r>
      <w:r w:rsidRPr="009E4C9D">
        <w:rPr>
          <w:rFonts w:ascii="Arial" w:hAnsi="Arial" w:cs="Arial"/>
          <w:b/>
          <w:i/>
          <w:iCs/>
          <w:color w:val="000000" w:themeColor="text1"/>
          <w:lang w:val="en-GB"/>
        </w:rPr>
        <w:t xml:space="preserve">Tender Notice </w:t>
      </w:r>
      <w:r w:rsidR="00313200" w:rsidRPr="009E4C9D">
        <w:rPr>
          <w:rFonts w:ascii="Arial" w:hAnsi="Arial" w:cs="Arial"/>
          <w:i/>
          <w:color w:val="000000" w:themeColor="text1"/>
          <w:lang w:val="en-GB"/>
        </w:rPr>
        <w:t>No.</w:t>
      </w:r>
      <w:r w:rsidR="00973636" w:rsidRPr="009E4C9D">
        <w:rPr>
          <w:rFonts w:ascii="Arial" w:hAnsi="Arial" w:cs="Arial"/>
          <w:i/>
          <w:color w:val="000000" w:themeColor="text1"/>
          <w:lang w:val="en-GB"/>
        </w:rPr>
        <w:t>…..../</w:t>
      </w:r>
    </w:p>
    <w:p w14:paraId="4580F6E5" w14:textId="2961A2EF" w:rsidR="00973636" w:rsidRPr="009E4C9D" w:rsidRDefault="002D3C39" w:rsidP="00880178">
      <w:pPr>
        <w:widowControl w:val="0"/>
        <w:autoSpaceDE w:val="0"/>
        <w:spacing w:before="11" w:line="360" w:lineRule="auto"/>
        <w:ind w:left="716" w:right="-20"/>
        <w:jc w:val="center"/>
        <w:rPr>
          <w:rFonts w:ascii="Arial" w:hAnsi="Arial" w:cs="Arial"/>
          <w:color w:val="000000" w:themeColor="text1"/>
          <w:lang w:val="en-GB"/>
        </w:rPr>
      </w:pPr>
      <w:r w:rsidRPr="009E4C9D">
        <w:rPr>
          <w:rFonts w:ascii="Arial" w:hAnsi="Arial" w:cs="Arial"/>
          <w:i/>
          <w:iCs/>
          <w:color w:val="000000" w:themeColor="text1"/>
          <w:lang w:val="en-GB"/>
        </w:rPr>
        <w:t>[Type</w:t>
      </w:r>
      <w:r w:rsidR="003E2644" w:rsidRPr="009E4C9D">
        <w:rPr>
          <w:rFonts w:ascii="Arial" w:hAnsi="Arial" w:cs="Arial"/>
          <w:i/>
          <w:iCs/>
          <w:color w:val="000000" w:themeColor="text1"/>
          <w:lang w:val="en-GB"/>
        </w:rPr>
        <w:t xml:space="preserve">: </w:t>
      </w:r>
      <w:r w:rsidR="00973636" w:rsidRPr="009E4C9D">
        <w:rPr>
          <w:rFonts w:ascii="Arial" w:hAnsi="Arial" w:cs="Arial"/>
          <w:i/>
          <w:iCs/>
          <w:color w:val="000000" w:themeColor="text1"/>
          <w:lang w:val="en-GB"/>
        </w:rPr>
        <w:t>O</w:t>
      </w:r>
      <w:r w:rsidR="00546E64">
        <w:rPr>
          <w:rFonts w:ascii="Arial" w:hAnsi="Arial" w:cs="Arial"/>
          <w:i/>
          <w:iCs/>
          <w:color w:val="000000" w:themeColor="text1"/>
          <w:lang w:val="en-GB"/>
        </w:rPr>
        <w:t>N</w:t>
      </w:r>
      <w:r w:rsidR="003E2644" w:rsidRPr="009E4C9D">
        <w:rPr>
          <w:rFonts w:ascii="Arial" w:hAnsi="Arial" w:cs="Arial"/>
          <w:i/>
          <w:iCs/>
          <w:color w:val="000000" w:themeColor="text1"/>
          <w:lang w:val="en-GB"/>
        </w:rPr>
        <w:t xml:space="preserve">IT, </w:t>
      </w:r>
      <w:r w:rsidR="00973636" w:rsidRPr="009E4C9D">
        <w:rPr>
          <w:rFonts w:ascii="Arial" w:hAnsi="Arial" w:cs="Arial"/>
          <w:i/>
          <w:iCs/>
          <w:color w:val="000000" w:themeColor="text1"/>
          <w:lang w:val="en-GB"/>
        </w:rPr>
        <w:t>R</w:t>
      </w:r>
      <w:r w:rsidR="00546E64">
        <w:rPr>
          <w:rFonts w:ascii="Arial" w:hAnsi="Arial" w:cs="Arial"/>
          <w:i/>
          <w:iCs/>
          <w:color w:val="000000" w:themeColor="text1"/>
          <w:lang w:val="en-GB"/>
        </w:rPr>
        <w:t>N</w:t>
      </w:r>
      <w:r w:rsidR="003E2644" w:rsidRPr="009E4C9D">
        <w:rPr>
          <w:rFonts w:ascii="Arial" w:hAnsi="Arial" w:cs="Arial"/>
          <w:i/>
          <w:iCs/>
          <w:color w:val="000000" w:themeColor="text1"/>
          <w:lang w:val="en-GB"/>
        </w:rPr>
        <w:t xml:space="preserve">IT, </w:t>
      </w:r>
      <w:r w:rsidR="00576F45">
        <w:rPr>
          <w:rFonts w:ascii="Arial" w:hAnsi="Arial" w:cs="Arial"/>
          <w:i/>
          <w:iCs/>
          <w:color w:val="000000" w:themeColor="text1"/>
          <w:lang w:val="en-GB"/>
        </w:rPr>
        <w:t>OI</w:t>
      </w:r>
      <w:r w:rsidR="003E2644" w:rsidRPr="009E4C9D">
        <w:rPr>
          <w:rFonts w:ascii="Arial" w:hAnsi="Arial" w:cs="Arial"/>
          <w:i/>
          <w:iCs/>
          <w:color w:val="000000" w:themeColor="text1"/>
          <w:lang w:val="en-GB"/>
        </w:rPr>
        <w:t xml:space="preserve">IT, </w:t>
      </w:r>
      <w:r w:rsidR="00973636" w:rsidRPr="009E4C9D">
        <w:rPr>
          <w:rFonts w:ascii="Arial" w:hAnsi="Arial" w:cs="Arial"/>
          <w:i/>
          <w:iCs/>
          <w:color w:val="000000" w:themeColor="text1"/>
          <w:lang w:val="en-GB"/>
        </w:rPr>
        <w:t>R</w:t>
      </w:r>
      <w:r w:rsidR="00576F45">
        <w:rPr>
          <w:rFonts w:ascii="Arial" w:hAnsi="Arial" w:cs="Arial"/>
          <w:i/>
          <w:iCs/>
          <w:color w:val="000000" w:themeColor="text1"/>
          <w:lang w:val="en-GB"/>
        </w:rPr>
        <w:t>I</w:t>
      </w:r>
      <w:r w:rsidR="003E2644" w:rsidRPr="009E4C9D">
        <w:rPr>
          <w:rFonts w:ascii="Arial" w:hAnsi="Arial" w:cs="Arial"/>
          <w:i/>
          <w:iCs/>
          <w:color w:val="000000" w:themeColor="text1"/>
          <w:lang w:val="en-GB"/>
        </w:rPr>
        <w:t>IT</w:t>
      </w:r>
      <w:r w:rsidR="00973636" w:rsidRPr="009E4C9D">
        <w:rPr>
          <w:rFonts w:ascii="Arial" w:hAnsi="Arial" w:cs="Arial"/>
          <w:i/>
          <w:iCs/>
          <w:color w:val="000000" w:themeColor="text1"/>
          <w:lang w:val="en-GB"/>
        </w:rPr>
        <w:t>] [</w:t>
      </w:r>
      <w:r w:rsidR="00313200" w:rsidRPr="009E4C9D">
        <w:rPr>
          <w:rFonts w:ascii="Arial" w:hAnsi="Arial" w:cs="Arial"/>
          <w:i/>
          <w:iCs/>
          <w:color w:val="000000" w:themeColor="text1"/>
          <w:lang w:val="en-GB"/>
        </w:rPr>
        <w:t>Project Owner or Delegated Project Owner</w:t>
      </w:r>
      <w:r w:rsidR="00973636" w:rsidRPr="009E4C9D">
        <w:rPr>
          <w:rFonts w:ascii="Arial" w:hAnsi="Arial" w:cs="Arial"/>
          <w:i/>
          <w:iCs/>
          <w:color w:val="000000" w:themeColor="text1"/>
          <w:lang w:val="en-GB"/>
        </w:rPr>
        <w:t>]/</w:t>
      </w:r>
      <w:r w:rsidR="00973636" w:rsidRPr="009E4C9D">
        <w:rPr>
          <w:rFonts w:ascii="Arial" w:hAnsi="Arial" w:cs="Arial"/>
          <w:lang w:val="en-GB"/>
        </w:rPr>
        <w:t xml:space="preserve"> </w:t>
      </w:r>
      <w:r w:rsidR="005B525B" w:rsidRPr="009E4C9D">
        <w:rPr>
          <w:rFonts w:ascii="Arial" w:hAnsi="Arial" w:cs="Arial"/>
          <w:lang w:val="en-GB"/>
        </w:rPr>
        <w:t xml:space="preserve">competent </w:t>
      </w:r>
      <w:r w:rsidR="00313200" w:rsidRPr="009E4C9D">
        <w:rPr>
          <w:rFonts w:ascii="Arial" w:hAnsi="Arial" w:cs="Arial"/>
          <w:i/>
          <w:iCs/>
          <w:color w:val="000000" w:themeColor="text1"/>
          <w:lang w:val="en-GB"/>
        </w:rPr>
        <w:t>ITB or</w:t>
      </w:r>
      <w:r w:rsidR="00973636" w:rsidRPr="009E4C9D">
        <w:rPr>
          <w:rFonts w:ascii="Arial" w:hAnsi="Arial" w:cs="Arial"/>
          <w:i/>
          <w:iCs/>
          <w:color w:val="000000" w:themeColor="text1"/>
          <w:lang w:val="en-GB"/>
        </w:rPr>
        <w:t xml:space="preserve"> </w:t>
      </w:r>
      <w:r w:rsidR="00313200" w:rsidRPr="009E4C9D">
        <w:rPr>
          <w:rFonts w:ascii="Arial" w:hAnsi="Arial" w:cs="Arial"/>
          <w:i/>
          <w:iCs/>
          <w:color w:val="000000" w:themeColor="text1"/>
          <w:lang w:val="en-GB"/>
        </w:rPr>
        <w:t>RTB or</w:t>
      </w:r>
      <w:r w:rsidR="00973636" w:rsidRPr="009E4C9D">
        <w:rPr>
          <w:rFonts w:ascii="Arial" w:hAnsi="Arial" w:cs="Arial"/>
          <w:i/>
          <w:iCs/>
          <w:color w:val="000000" w:themeColor="text1"/>
          <w:lang w:val="en-GB"/>
        </w:rPr>
        <w:t xml:space="preserve"> </w:t>
      </w:r>
      <w:r w:rsidR="00313200" w:rsidRPr="009E4C9D">
        <w:rPr>
          <w:rFonts w:ascii="Arial" w:hAnsi="Arial" w:cs="Arial"/>
          <w:i/>
          <w:iCs/>
          <w:color w:val="000000" w:themeColor="text1"/>
          <w:lang w:val="en-GB"/>
        </w:rPr>
        <w:t>DTB or</w:t>
      </w:r>
      <w:r w:rsidR="00973636" w:rsidRPr="009E4C9D">
        <w:rPr>
          <w:rFonts w:ascii="Arial" w:hAnsi="Arial" w:cs="Arial"/>
          <w:i/>
          <w:iCs/>
          <w:color w:val="000000" w:themeColor="text1"/>
          <w:lang w:val="en-GB"/>
        </w:rPr>
        <w:t xml:space="preserve"> </w:t>
      </w:r>
      <w:r w:rsidR="00313200" w:rsidRPr="009E4C9D">
        <w:rPr>
          <w:rFonts w:ascii="Arial" w:hAnsi="Arial" w:cs="Arial"/>
          <w:i/>
          <w:iCs/>
          <w:color w:val="000000" w:themeColor="text1"/>
          <w:lang w:val="en-GB"/>
        </w:rPr>
        <w:t>STB</w:t>
      </w:r>
      <w:r w:rsidR="00973636" w:rsidRPr="009E4C9D">
        <w:rPr>
          <w:rFonts w:ascii="Arial" w:hAnsi="Arial" w:cs="Arial"/>
          <w:i/>
          <w:iCs/>
          <w:color w:val="000000" w:themeColor="text1"/>
          <w:lang w:val="en-GB"/>
        </w:rPr>
        <w:t xml:space="preserve"> </w:t>
      </w:r>
      <w:r w:rsidR="00603D45" w:rsidRPr="009E4C9D">
        <w:rPr>
          <w:rFonts w:ascii="Arial" w:hAnsi="Arial" w:cs="Arial"/>
          <w:i/>
          <w:iCs/>
          <w:color w:val="000000" w:themeColor="text1"/>
          <w:lang w:val="en-GB"/>
        </w:rPr>
        <w:t>as appropriate</w:t>
      </w:r>
      <w:r w:rsidR="005B525B" w:rsidRPr="009E4C9D">
        <w:rPr>
          <w:rFonts w:ascii="Arial" w:hAnsi="Arial" w:cs="Arial"/>
          <w:i/>
          <w:iCs/>
          <w:color w:val="000000" w:themeColor="text1"/>
          <w:lang w:val="en-GB"/>
        </w:rPr>
        <w:t xml:space="preserve"> </w:t>
      </w:r>
    </w:p>
    <w:p w14:paraId="7F8C8EE9" w14:textId="1E623B71" w:rsidR="00973636" w:rsidRPr="009E4C9D" w:rsidRDefault="00973636" w:rsidP="00880178">
      <w:pPr>
        <w:widowControl w:val="0"/>
        <w:autoSpaceDE w:val="0"/>
        <w:spacing w:before="11" w:line="360" w:lineRule="auto"/>
        <w:ind w:left="1508" w:right="719" w:hanging="779"/>
        <w:jc w:val="center"/>
        <w:rPr>
          <w:rFonts w:ascii="Arial" w:hAnsi="Arial" w:cs="Arial"/>
          <w:color w:val="000000" w:themeColor="text1"/>
          <w:lang w:val="en-GB"/>
        </w:rPr>
      </w:pPr>
      <w:r w:rsidRPr="009E4C9D">
        <w:rPr>
          <w:rFonts w:ascii="Arial" w:hAnsi="Arial" w:cs="Arial"/>
          <w:i/>
          <w:iCs/>
          <w:color w:val="000000" w:themeColor="text1"/>
          <w:lang w:val="en-GB"/>
        </w:rPr>
        <w:t>[</w:t>
      </w:r>
      <w:r w:rsidR="005B525B" w:rsidRPr="009E4C9D">
        <w:rPr>
          <w:rFonts w:ascii="Arial" w:hAnsi="Arial" w:cs="Arial"/>
          <w:i/>
          <w:iCs/>
          <w:color w:val="000000" w:themeColor="text1"/>
          <w:lang w:val="en-GB"/>
        </w:rPr>
        <w:t>Financial Ye</w:t>
      </w:r>
      <w:r w:rsidR="005B525B" w:rsidRPr="009E4C9D">
        <w:rPr>
          <w:rFonts w:ascii="Arial" w:hAnsi="Arial" w:cs="Arial"/>
          <w:i/>
          <w:iCs/>
          <w:color w:val="000000" w:themeColor="text1"/>
          <w:lang w:val="en-GB"/>
        </w:rPr>
        <w:tab/>
        <w:t>ar</w:t>
      </w:r>
      <w:r w:rsidRPr="009E4C9D">
        <w:rPr>
          <w:rFonts w:ascii="Arial" w:hAnsi="Arial" w:cs="Arial"/>
          <w:i/>
          <w:iCs/>
          <w:color w:val="000000" w:themeColor="text1"/>
          <w:lang w:val="en-GB"/>
        </w:rPr>
        <w:t xml:space="preserve">] </w:t>
      </w:r>
      <w:r w:rsidR="005B525B" w:rsidRPr="009E4C9D">
        <w:rPr>
          <w:rFonts w:ascii="Arial" w:hAnsi="Arial" w:cs="Arial"/>
          <w:i/>
          <w:iCs/>
          <w:color w:val="000000" w:themeColor="text1"/>
          <w:lang w:val="en-GB"/>
        </w:rPr>
        <w:t>of</w:t>
      </w:r>
      <w:r w:rsidRPr="009E4C9D">
        <w:rPr>
          <w:rFonts w:ascii="Arial" w:hAnsi="Arial" w:cs="Arial"/>
          <w:iCs/>
          <w:color w:val="000000" w:themeColor="text1"/>
          <w:lang w:val="en-GB"/>
        </w:rPr>
        <w:t xml:space="preserve"> </w:t>
      </w:r>
      <w:r w:rsidRPr="009E4C9D">
        <w:rPr>
          <w:rFonts w:ascii="Arial" w:hAnsi="Arial" w:cs="Arial"/>
          <w:i/>
          <w:iCs/>
          <w:color w:val="000000" w:themeColor="text1"/>
          <w:lang w:val="en-GB"/>
        </w:rPr>
        <w:t>[</w:t>
      </w:r>
      <w:r w:rsidR="00576F45">
        <w:rPr>
          <w:rFonts w:ascii="Arial" w:hAnsi="Arial" w:cs="Arial"/>
          <w:i/>
          <w:iCs/>
          <w:color w:val="000000" w:themeColor="text1"/>
          <w:lang w:val="en-GB"/>
        </w:rPr>
        <w:t xml:space="preserve">Date of signature </w:t>
      </w:r>
      <w:r w:rsidR="005B525B" w:rsidRPr="009E4C9D">
        <w:rPr>
          <w:rFonts w:ascii="Arial" w:hAnsi="Arial" w:cs="Arial"/>
          <w:i/>
          <w:iCs/>
          <w:color w:val="000000" w:themeColor="text1"/>
          <w:lang w:val="en-GB"/>
        </w:rPr>
        <w:t>of the Tender Notice</w:t>
      </w:r>
      <w:r w:rsidRPr="009E4C9D">
        <w:rPr>
          <w:rFonts w:ascii="Arial" w:hAnsi="Arial" w:cs="Arial"/>
          <w:i/>
          <w:iCs/>
          <w:color w:val="000000" w:themeColor="text1"/>
          <w:lang w:val="en-GB"/>
        </w:rPr>
        <w:t>]</w:t>
      </w:r>
    </w:p>
    <w:p w14:paraId="4E536F63" w14:textId="77777777" w:rsidR="00973636" w:rsidRPr="009E4C9D" w:rsidRDefault="005B525B" w:rsidP="00880178">
      <w:pPr>
        <w:widowControl w:val="0"/>
        <w:autoSpaceDE w:val="0"/>
        <w:spacing w:line="360" w:lineRule="auto"/>
        <w:ind w:left="1242" w:right="-20"/>
        <w:jc w:val="center"/>
        <w:rPr>
          <w:rFonts w:ascii="Arial" w:hAnsi="Arial" w:cs="Arial"/>
          <w:color w:val="000000" w:themeColor="text1"/>
          <w:lang w:val="en-GB"/>
        </w:rPr>
      </w:pPr>
      <w:r w:rsidRPr="009E4C9D">
        <w:rPr>
          <w:rFonts w:ascii="Arial" w:hAnsi="Arial" w:cs="Arial"/>
          <w:iCs/>
          <w:color w:val="000000" w:themeColor="text1"/>
          <w:lang w:val="en-GB"/>
        </w:rPr>
        <w:t>for</w:t>
      </w:r>
      <w:r w:rsidR="00973636" w:rsidRPr="009E4C9D">
        <w:rPr>
          <w:rFonts w:ascii="Arial" w:hAnsi="Arial" w:cs="Arial"/>
          <w:iCs/>
          <w:color w:val="000000" w:themeColor="text1"/>
          <w:lang w:val="en-GB"/>
        </w:rPr>
        <w:t xml:space="preserve"> </w:t>
      </w:r>
      <w:r w:rsidR="00973636" w:rsidRPr="009E4C9D">
        <w:rPr>
          <w:rFonts w:ascii="Arial" w:hAnsi="Arial" w:cs="Arial"/>
          <w:i/>
          <w:iCs/>
          <w:color w:val="000000" w:themeColor="text1"/>
          <w:lang w:val="en-GB"/>
        </w:rPr>
        <w:t>[</w:t>
      </w:r>
      <w:r w:rsidRPr="009E4C9D">
        <w:rPr>
          <w:rFonts w:ascii="Arial" w:hAnsi="Arial" w:cs="Arial"/>
          <w:i/>
          <w:iCs/>
          <w:color w:val="000000" w:themeColor="text1"/>
          <w:lang w:val="en-GB"/>
        </w:rPr>
        <w:t>Subject of the Invitation to Tender</w:t>
      </w:r>
      <w:r w:rsidR="00973636" w:rsidRPr="009E4C9D">
        <w:rPr>
          <w:rFonts w:ascii="Arial" w:hAnsi="Arial" w:cs="Arial"/>
          <w:i/>
          <w:iCs/>
          <w:color w:val="000000" w:themeColor="text1"/>
          <w:lang w:val="en-GB"/>
        </w:rPr>
        <w:t>]</w:t>
      </w:r>
    </w:p>
    <w:p w14:paraId="71E514C9" w14:textId="77777777" w:rsidR="00973636" w:rsidRPr="009E4C9D" w:rsidRDefault="00973636" w:rsidP="00880178">
      <w:pPr>
        <w:widowControl w:val="0"/>
        <w:autoSpaceDE w:val="0"/>
        <w:spacing w:before="15" w:line="360" w:lineRule="auto"/>
        <w:jc w:val="center"/>
        <w:rPr>
          <w:rFonts w:ascii="Arial" w:hAnsi="Arial" w:cs="Arial"/>
          <w:color w:val="000000" w:themeColor="text1"/>
          <w:lang w:val="en-GB"/>
        </w:rPr>
      </w:pPr>
    </w:p>
    <w:p w14:paraId="7C5B4B77" w14:textId="12F61A78" w:rsidR="00973636" w:rsidRPr="009E4C9D" w:rsidRDefault="00A552ED" w:rsidP="00880178">
      <w:pPr>
        <w:widowControl w:val="0"/>
        <w:autoSpaceDE w:val="0"/>
        <w:spacing w:line="360" w:lineRule="auto"/>
        <w:ind w:left="476" w:right="-20"/>
        <w:jc w:val="center"/>
        <w:rPr>
          <w:rFonts w:ascii="Arial" w:hAnsi="Arial" w:cs="Arial"/>
          <w:color w:val="000000" w:themeColor="text1"/>
          <w:lang w:val="en-GB"/>
        </w:rPr>
      </w:pPr>
      <w:r>
        <w:rPr>
          <w:rFonts w:ascii="Arial" w:hAnsi="Arial" w:cs="Arial"/>
          <w:b/>
          <w:i/>
          <w:iCs/>
          <w:color w:val="000000" w:themeColor="text1"/>
          <w:lang w:val="en-GB"/>
        </w:rPr>
        <w:lastRenderedPageBreak/>
        <w:t>“</w:t>
      </w:r>
      <w:r w:rsidR="005B525B" w:rsidRPr="009E4C9D">
        <w:rPr>
          <w:rFonts w:ascii="Arial" w:hAnsi="Arial" w:cs="Arial"/>
          <w:b/>
          <w:i/>
          <w:iCs/>
          <w:color w:val="000000" w:themeColor="text1"/>
          <w:lang w:val="en-GB"/>
        </w:rPr>
        <w:t xml:space="preserve">To be opened only </w:t>
      </w:r>
      <w:r w:rsidR="00DE4A55" w:rsidRPr="009E4C9D">
        <w:rPr>
          <w:rFonts w:ascii="Arial" w:hAnsi="Arial" w:cs="Arial"/>
          <w:b/>
          <w:i/>
          <w:iCs/>
          <w:color w:val="000000" w:themeColor="text1"/>
          <w:lang w:val="en-GB"/>
        </w:rPr>
        <w:t>during the bid-opening session</w:t>
      </w:r>
      <w:r>
        <w:rPr>
          <w:rFonts w:ascii="Arial" w:hAnsi="Arial" w:cs="Arial"/>
          <w:b/>
          <w:i/>
          <w:iCs/>
          <w:color w:val="000000" w:themeColor="text1"/>
          <w:lang w:val="en-GB"/>
        </w:rPr>
        <w:t>”</w:t>
      </w:r>
    </w:p>
    <w:p w14:paraId="556B1C86" w14:textId="77777777" w:rsidR="00973636" w:rsidRPr="009E4C9D" w:rsidRDefault="00973636" w:rsidP="00880178">
      <w:pPr>
        <w:widowControl w:val="0"/>
        <w:autoSpaceDE w:val="0"/>
        <w:spacing w:after="120" w:line="360" w:lineRule="auto"/>
        <w:jc w:val="both"/>
        <w:rPr>
          <w:rFonts w:ascii="Arial" w:hAnsi="Arial" w:cs="Arial"/>
          <w:color w:val="000000" w:themeColor="text1"/>
          <w:position w:val="8"/>
          <w:lang w:val="en-GB"/>
        </w:rPr>
      </w:pPr>
    </w:p>
    <w:p w14:paraId="09322A1C" w14:textId="6C4D747C" w:rsidR="005B525B" w:rsidRPr="009E4C9D" w:rsidRDefault="00D4468E" w:rsidP="00880178">
      <w:pPr>
        <w:widowControl w:val="0"/>
        <w:suppressAutoHyphens w:val="0"/>
        <w:autoSpaceDE w:val="0"/>
        <w:adjustRightInd w:val="0"/>
        <w:spacing w:line="360" w:lineRule="auto"/>
        <w:ind w:right="-20"/>
        <w:jc w:val="both"/>
        <w:textAlignment w:val="auto"/>
        <w:rPr>
          <w:rFonts w:ascii="Arial" w:hAnsi="Arial" w:cs="Arial"/>
          <w:lang w:val="en-GB"/>
        </w:rPr>
      </w:pPr>
      <w:r w:rsidRPr="00CF639F">
        <w:rPr>
          <w:iCs/>
          <w:noProof/>
          <w:sz w:val="28"/>
          <w:szCs w:val="26"/>
        </w:rPr>
        <w:drawing>
          <wp:anchor distT="0" distB="0" distL="114300" distR="114300" simplePos="0" relativeHeight="251691520" behindDoc="1" locked="0" layoutInCell="1" allowOverlap="1" wp14:anchorId="64A4C645" wp14:editId="229C6C64">
            <wp:simplePos x="0" y="0"/>
            <wp:positionH relativeFrom="margin">
              <wp:align>center</wp:align>
            </wp:positionH>
            <wp:positionV relativeFrom="paragraph">
              <wp:posOffset>967105</wp:posOffset>
            </wp:positionV>
            <wp:extent cx="2628900" cy="1924050"/>
            <wp:effectExtent l="0" t="0" r="0" b="0"/>
            <wp:wrapNone/>
            <wp:docPr id="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73636" w:rsidRPr="009E4C9D">
        <w:rPr>
          <w:rFonts w:ascii="Arial" w:hAnsi="Arial" w:cs="Arial"/>
          <w:lang w:val="en-GB"/>
        </w:rPr>
        <w:t>-</w:t>
      </w:r>
      <w:r w:rsidR="005B525B" w:rsidRPr="009E4C9D">
        <w:rPr>
          <w:rFonts w:ascii="Arial" w:hAnsi="Arial" w:cs="Arial"/>
          <w:lang w:val="en-GB"/>
        </w:rPr>
        <w:t xml:space="preserve"> If the bid is submitted </w:t>
      </w:r>
      <w:r w:rsidR="00576F45">
        <w:rPr>
          <w:rFonts w:ascii="Arial" w:hAnsi="Arial" w:cs="Arial"/>
          <w:lang w:val="en-GB"/>
        </w:rPr>
        <w:t>online</w:t>
      </w:r>
      <w:r w:rsidR="005B525B" w:rsidRPr="009E4C9D">
        <w:rPr>
          <w:rFonts w:ascii="Arial" w:hAnsi="Arial" w:cs="Arial"/>
          <w:lang w:val="en-GB"/>
        </w:rPr>
        <w:t xml:space="preserve">, </w:t>
      </w:r>
      <w:r w:rsidR="007E1E19" w:rsidRPr="009E4C9D">
        <w:rPr>
          <w:rFonts w:ascii="Arial" w:hAnsi="Arial" w:cs="Arial"/>
          <w:lang w:val="en-GB"/>
        </w:rPr>
        <w:t>it</w:t>
      </w:r>
      <w:r w:rsidR="005B525B" w:rsidRPr="009E4C9D">
        <w:rPr>
          <w:rFonts w:ascii="Arial" w:hAnsi="Arial" w:cs="Arial"/>
          <w:lang w:val="en-GB"/>
        </w:rPr>
        <w:t xml:space="preserve"> shall be transmitted by the bidder on COLEPS </w:t>
      </w:r>
      <w:r w:rsidR="00576F45" w:rsidRPr="009E4C9D">
        <w:rPr>
          <w:rFonts w:ascii="Arial" w:hAnsi="Arial" w:cs="Arial"/>
          <w:lang w:val="en-GB"/>
        </w:rPr>
        <w:t>platform,</w:t>
      </w:r>
      <w:r w:rsidR="005B525B" w:rsidRPr="009E4C9D">
        <w:rPr>
          <w:rFonts w:ascii="Arial" w:hAnsi="Arial" w:cs="Arial"/>
          <w:lang w:val="en-GB"/>
        </w:rPr>
        <w:t xml:space="preserve"> or any other </w:t>
      </w:r>
      <w:r w:rsidR="00576F45">
        <w:rPr>
          <w:rFonts w:ascii="Arial" w:hAnsi="Arial" w:cs="Arial"/>
          <w:lang w:val="en-GB"/>
        </w:rPr>
        <w:t xml:space="preserve">official </w:t>
      </w:r>
      <w:r w:rsidR="005B525B" w:rsidRPr="009E4C9D">
        <w:rPr>
          <w:rFonts w:ascii="Arial" w:hAnsi="Arial" w:cs="Arial"/>
          <w:lang w:val="en-GB"/>
        </w:rPr>
        <w:t xml:space="preserve">electronic communication means </w:t>
      </w:r>
      <w:r w:rsidR="00576F45">
        <w:rPr>
          <w:rFonts w:ascii="Arial" w:hAnsi="Arial" w:cs="Arial"/>
          <w:lang w:val="en-GB"/>
        </w:rPr>
        <w:t>to be specified</w:t>
      </w:r>
      <w:r w:rsidR="005B525B" w:rsidRPr="009E4C9D">
        <w:rPr>
          <w:rFonts w:ascii="Arial" w:hAnsi="Arial" w:cs="Arial"/>
          <w:lang w:val="en-GB"/>
        </w:rPr>
        <w:t xml:space="preserve"> by the Project Owner latest on [deadline for the rec</w:t>
      </w:r>
      <w:r w:rsidR="00576F45">
        <w:rPr>
          <w:rFonts w:ascii="Arial" w:hAnsi="Arial" w:cs="Arial"/>
          <w:lang w:val="en-GB"/>
        </w:rPr>
        <w:t>eipt</w:t>
      </w:r>
      <w:r w:rsidR="005B525B" w:rsidRPr="009E4C9D">
        <w:rPr>
          <w:rFonts w:ascii="Arial" w:hAnsi="Arial" w:cs="Arial"/>
          <w:lang w:val="en-GB"/>
        </w:rPr>
        <w:t xml:space="preserve"> of bids] at [time limit]. A back-up copy of the bid recorded on a USB key or CD/DVD shall be forwarded in a sealed envelope </w:t>
      </w:r>
      <w:r w:rsidR="009414A9" w:rsidRPr="009E4C9D">
        <w:rPr>
          <w:rFonts w:ascii="Arial" w:hAnsi="Arial" w:cs="Arial"/>
          <w:lang w:val="en-GB"/>
        </w:rPr>
        <w:t>with a clear and legible</w:t>
      </w:r>
      <w:r w:rsidR="005B525B" w:rsidRPr="009E4C9D">
        <w:rPr>
          <w:rFonts w:ascii="Arial" w:hAnsi="Arial" w:cs="Arial"/>
          <w:lang w:val="en-GB"/>
        </w:rPr>
        <w:t xml:space="preserve"> </w:t>
      </w:r>
      <w:r w:rsidR="002D3C39" w:rsidRPr="009E4C9D">
        <w:rPr>
          <w:rFonts w:ascii="Arial" w:hAnsi="Arial" w:cs="Arial"/>
          <w:lang w:val="en-GB"/>
        </w:rPr>
        <w:t>indication “back-up copy”</w:t>
      </w:r>
      <w:r w:rsidR="005B525B" w:rsidRPr="009E4C9D">
        <w:rPr>
          <w:rFonts w:ascii="Arial" w:hAnsi="Arial" w:cs="Arial"/>
          <w:lang w:val="en-GB"/>
        </w:rPr>
        <w:t>, in addition to the above mention</w:t>
      </w:r>
      <w:r w:rsidR="009414A9" w:rsidRPr="009E4C9D">
        <w:rPr>
          <w:rFonts w:ascii="Arial" w:hAnsi="Arial" w:cs="Arial"/>
          <w:lang w:val="en-GB"/>
        </w:rPr>
        <w:t xml:space="preserve"> indication</w:t>
      </w:r>
      <w:r w:rsidR="005B525B" w:rsidRPr="009E4C9D">
        <w:rPr>
          <w:rFonts w:ascii="Arial" w:hAnsi="Arial" w:cs="Arial"/>
          <w:lang w:val="en-GB"/>
        </w:rPr>
        <w:t xml:space="preserve"> within the </w:t>
      </w:r>
      <w:r w:rsidR="00576F45">
        <w:rPr>
          <w:rFonts w:ascii="Arial" w:hAnsi="Arial" w:cs="Arial"/>
          <w:lang w:val="en-GB"/>
        </w:rPr>
        <w:t xml:space="preserve">required </w:t>
      </w:r>
      <w:r w:rsidR="005B525B" w:rsidRPr="009E4C9D">
        <w:rPr>
          <w:rFonts w:ascii="Arial" w:hAnsi="Arial" w:cs="Arial"/>
          <w:lang w:val="en-GB"/>
        </w:rPr>
        <w:t>time limit.</w:t>
      </w:r>
    </w:p>
    <w:p w14:paraId="64861716" w14:textId="35DA019B" w:rsidR="00973636" w:rsidRPr="009E4C9D" w:rsidRDefault="00973636" w:rsidP="00880178">
      <w:pPr>
        <w:widowControl w:val="0"/>
        <w:suppressAutoHyphens w:val="0"/>
        <w:autoSpaceDE w:val="0"/>
        <w:adjustRightInd w:val="0"/>
        <w:spacing w:line="360" w:lineRule="auto"/>
        <w:ind w:right="-20"/>
        <w:jc w:val="both"/>
        <w:textAlignment w:val="auto"/>
        <w:rPr>
          <w:rFonts w:ascii="Arial" w:hAnsi="Arial" w:cs="Arial"/>
          <w:lang w:val="en-GB"/>
        </w:rPr>
      </w:pPr>
    </w:p>
    <w:p w14:paraId="07309990" w14:textId="4D77DB62" w:rsidR="00672CCC" w:rsidRPr="009E4C9D" w:rsidRDefault="00973636"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b/>
          <w:u w:val="single"/>
          <w:lang w:val="en-GB"/>
        </w:rPr>
        <w:t>N.B</w:t>
      </w:r>
      <w:r w:rsidR="00672CCC" w:rsidRPr="009E4C9D">
        <w:rPr>
          <w:rFonts w:ascii="Arial" w:hAnsi="Arial" w:cs="Arial"/>
          <w:lang w:val="en-GB"/>
        </w:rPr>
        <w:t xml:space="preserve">: File size and format </w:t>
      </w:r>
    </w:p>
    <w:p w14:paraId="6E7FD25F" w14:textId="45410378"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For online submission, the maximum sizes of the documents that will transit on the platform and constitute the tenderer's offer are as follows:</w:t>
      </w:r>
    </w:p>
    <w:p w14:paraId="38B67508" w14:textId="067F222B"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- 5 MB for the Administrative File;</w:t>
      </w:r>
    </w:p>
    <w:p w14:paraId="4AB48ABF" w14:textId="259A1DD8"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 xml:space="preserve">- 15 MB for the Technical </w:t>
      </w:r>
      <w:r w:rsidR="00576F45">
        <w:rPr>
          <w:rFonts w:ascii="Arial" w:hAnsi="Arial" w:cs="Arial"/>
          <w:lang w:val="en-GB"/>
        </w:rPr>
        <w:t>offer</w:t>
      </w:r>
      <w:r w:rsidRPr="009E4C9D">
        <w:rPr>
          <w:rFonts w:ascii="Arial" w:hAnsi="Arial" w:cs="Arial"/>
          <w:lang w:val="en-GB"/>
        </w:rPr>
        <w:t>;</w:t>
      </w:r>
    </w:p>
    <w:p w14:paraId="0B3BAF3C" w14:textId="769A4C94"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 xml:space="preserve">- 5 MB for the Financial </w:t>
      </w:r>
      <w:r w:rsidR="00576F45">
        <w:rPr>
          <w:rFonts w:ascii="Arial" w:hAnsi="Arial" w:cs="Arial"/>
          <w:lang w:val="en-GB"/>
        </w:rPr>
        <w:t>offer</w:t>
      </w:r>
      <w:r w:rsidRPr="009E4C9D">
        <w:rPr>
          <w:rFonts w:ascii="Arial" w:hAnsi="Arial" w:cs="Arial"/>
          <w:lang w:val="en-GB"/>
        </w:rPr>
        <w:t>.</w:t>
      </w:r>
    </w:p>
    <w:p w14:paraId="0BBE4F37" w14:textId="2BD74A7A"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 xml:space="preserve"> The following formats are accepted:</w:t>
      </w:r>
    </w:p>
    <w:p w14:paraId="1EF1B039" w14:textId="77AE144B"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 xml:space="preserve">- PDF format for text </w:t>
      </w:r>
      <w:r w:rsidR="002D3C39" w:rsidRPr="009E4C9D">
        <w:rPr>
          <w:rFonts w:ascii="Arial" w:hAnsi="Arial" w:cs="Arial"/>
          <w:lang w:val="en-GB"/>
        </w:rPr>
        <w:t>documents;</w:t>
      </w:r>
      <w:r w:rsidR="00D4468E" w:rsidRPr="00D4468E">
        <w:rPr>
          <w:iCs/>
          <w:noProof/>
          <w:sz w:val="28"/>
          <w:szCs w:val="26"/>
        </w:rPr>
        <w:t xml:space="preserve"> </w:t>
      </w:r>
    </w:p>
    <w:p w14:paraId="390239DF" w14:textId="03F83541"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 JPEG for images.</w:t>
      </w:r>
      <w:r w:rsidR="00C12655" w:rsidRPr="009E4C9D">
        <w:rPr>
          <w:rFonts w:ascii="Arial" w:hAnsi="Arial" w:cs="Arial"/>
          <w:lang w:val="en-GB"/>
        </w:rPr>
        <w:t xml:space="preserve"> </w:t>
      </w:r>
    </w:p>
    <w:p w14:paraId="2572FE93" w14:textId="77777777" w:rsidR="00672CCC" w:rsidRPr="009E4C9D" w:rsidRDefault="00672CCC" w:rsidP="00880178">
      <w:pPr>
        <w:widowControl w:val="0"/>
        <w:autoSpaceDE w:val="0"/>
        <w:adjustRightInd w:val="0"/>
        <w:spacing w:before="6" w:line="360" w:lineRule="auto"/>
        <w:ind w:right="-16"/>
        <w:jc w:val="both"/>
        <w:rPr>
          <w:rFonts w:ascii="Arial" w:hAnsi="Arial" w:cs="Arial"/>
          <w:lang w:val="en-GB"/>
        </w:rPr>
      </w:pPr>
    </w:p>
    <w:p w14:paraId="479D09B8" w14:textId="77777777" w:rsidR="00672CCC" w:rsidRPr="009E4C9D" w:rsidRDefault="00672CCC"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Candidates shall use compression software to reduce the size of the files to be transmitted in accordance with the above-mentioned sizes].</w:t>
      </w:r>
    </w:p>
    <w:p w14:paraId="5B1429A2" w14:textId="734E5222" w:rsidR="00672CCC" w:rsidRPr="009E4C9D" w:rsidRDefault="00672CCC" w:rsidP="00880178">
      <w:pPr>
        <w:widowControl w:val="0"/>
        <w:autoSpaceDE w:val="0"/>
        <w:adjustRightInd w:val="0"/>
        <w:spacing w:before="6" w:line="360" w:lineRule="auto"/>
        <w:ind w:right="-16"/>
        <w:jc w:val="both"/>
        <w:rPr>
          <w:rFonts w:ascii="Arial" w:hAnsi="Arial" w:cs="Arial"/>
          <w:lang w:val="en-GB"/>
        </w:rPr>
      </w:pPr>
    </w:p>
    <w:p w14:paraId="2F8DFFFF" w14:textId="3F3FB585" w:rsidR="00672CCC" w:rsidRPr="009E4C9D" w:rsidRDefault="00EC31C1" w:rsidP="00880178">
      <w:pPr>
        <w:widowControl w:val="0"/>
        <w:autoSpaceDE w:val="0"/>
        <w:adjustRightInd w:val="0"/>
        <w:spacing w:before="6" w:line="360" w:lineRule="auto"/>
        <w:ind w:right="-16"/>
        <w:jc w:val="both"/>
        <w:rPr>
          <w:rFonts w:ascii="Arial" w:hAnsi="Arial" w:cs="Arial"/>
          <w:lang w:val="en-GB"/>
        </w:rPr>
      </w:pPr>
      <w:r w:rsidRPr="009E4C9D">
        <w:rPr>
          <w:rFonts w:ascii="Arial" w:hAnsi="Arial" w:cs="Arial"/>
          <w:lang w:val="en-GB"/>
        </w:rPr>
        <w:t>Bids submitted</w:t>
      </w:r>
      <w:r w:rsidR="00672CCC" w:rsidRPr="009E4C9D">
        <w:rPr>
          <w:rFonts w:ascii="Arial" w:hAnsi="Arial" w:cs="Arial"/>
          <w:lang w:val="en-GB"/>
        </w:rPr>
        <w:t xml:space="preserve"> after </w:t>
      </w:r>
      <w:r w:rsidR="00F10912" w:rsidRPr="009E4C9D">
        <w:rPr>
          <w:rFonts w:ascii="Arial" w:hAnsi="Arial" w:cs="Arial"/>
          <w:lang w:val="en-GB"/>
        </w:rPr>
        <w:t>the deadline for the submission of bids</w:t>
      </w:r>
      <w:r w:rsidR="00A55425" w:rsidRPr="009E4C9D">
        <w:rPr>
          <w:rFonts w:ascii="Arial" w:hAnsi="Arial" w:cs="Arial"/>
          <w:lang w:val="en-GB"/>
        </w:rPr>
        <w:t xml:space="preserve"> sha</w:t>
      </w:r>
      <w:r w:rsidR="00672CCC" w:rsidRPr="009E4C9D">
        <w:rPr>
          <w:rFonts w:ascii="Arial" w:hAnsi="Arial" w:cs="Arial"/>
          <w:lang w:val="en-GB"/>
        </w:rPr>
        <w:t>ll be inadmissible.</w:t>
      </w:r>
    </w:p>
    <w:p w14:paraId="75A2B2CC" w14:textId="77777777" w:rsidR="00973636" w:rsidRPr="009E4C9D" w:rsidRDefault="00973636" w:rsidP="00880178">
      <w:pPr>
        <w:widowControl w:val="0"/>
        <w:autoSpaceDE w:val="0"/>
        <w:spacing w:after="120" w:line="360" w:lineRule="auto"/>
        <w:jc w:val="both"/>
        <w:rPr>
          <w:rFonts w:ascii="Arial" w:hAnsi="Arial" w:cs="Arial"/>
          <w:color w:val="000000" w:themeColor="text1"/>
          <w:lang w:val="en-GB"/>
        </w:rPr>
      </w:pPr>
    </w:p>
    <w:p w14:paraId="3AA0D0B9" w14:textId="79A9ADC0" w:rsidR="005B145F" w:rsidRPr="009E4C9D" w:rsidRDefault="00973636" w:rsidP="00E4393A">
      <w:pPr>
        <w:widowControl w:val="0"/>
        <w:tabs>
          <w:tab w:val="left" w:pos="880"/>
        </w:tabs>
        <w:autoSpaceDE w:val="0"/>
        <w:spacing w:before="11" w:line="360" w:lineRule="auto"/>
        <w:ind w:right="80"/>
        <w:jc w:val="both"/>
        <w:rPr>
          <w:rFonts w:ascii="Arial" w:hAnsi="Arial" w:cs="Arial"/>
          <w:b/>
          <w:color w:val="000000" w:themeColor="text1"/>
          <w:lang w:val="en-GB"/>
        </w:rPr>
      </w:pPr>
      <w:r w:rsidRPr="009E4C9D">
        <w:rPr>
          <w:rFonts w:ascii="Arial" w:hAnsi="Arial" w:cs="Arial"/>
          <w:b/>
          <w:color w:val="000000" w:themeColor="text1"/>
          <w:lang w:val="en-GB"/>
        </w:rPr>
        <w:t xml:space="preserve">13. </w:t>
      </w:r>
      <w:r w:rsidR="00672CCC" w:rsidRPr="009E4C9D">
        <w:rPr>
          <w:rFonts w:ascii="Arial" w:hAnsi="Arial" w:cs="Arial"/>
          <w:b/>
          <w:color w:val="000000" w:themeColor="text1"/>
          <w:lang w:val="en-GB"/>
        </w:rPr>
        <w:t>Admissibility of bids</w:t>
      </w:r>
    </w:p>
    <w:p w14:paraId="546E41C3" w14:textId="77777777" w:rsidR="00E4393A" w:rsidRPr="009E4C9D" w:rsidRDefault="00E4393A" w:rsidP="00E4393A">
      <w:pPr>
        <w:spacing w:line="360" w:lineRule="auto"/>
        <w:jc w:val="both"/>
        <w:rPr>
          <w:rFonts w:ascii="Arial" w:hAnsi="Arial" w:cs="Arial"/>
          <w:lang w:val="en-GB"/>
        </w:rPr>
      </w:pPr>
      <w:r w:rsidRPr="009E4C9D">
        <w:rPr>
          <w:rFonts w:ascii="Arial" w:hAnsi="Arial" w:cs="Arial"/>
          <w:lang w:val="en-GB"/>
        </w:rPr>
        <w:t>Administrative documents, the technical offer and the financial offer must be inserted in different separate sealed envelopes and submitted in sealed envelope.</w:t>
      </w:r>
    </w:p>
    <w:p w14:paraId="24DDB47A" w14:textId="3125D382" w:rsidR="00E4393A" w:rsidRPr="009E4C9D" w:rsidRDefault="00E4393A" w:rsidP="00E4393A">
      <w:pPr>
        <w:widowControl w:val="0"/>
        <w:tabs>
          <w:tab w:val="left" w:pos="0"/>
        </w:tabs>
        <w:autoSpaceDE w:val="0"/>
        <w:spacing w:before="11" w:line="360" w:lineRule="auto"/>
        <w:ind w:right="80"/>
        <w:jc w:val="both"/>
        <w:rPr>
          <w:rFonts w:ascii="Arial" w:hAnsi="Arial" w:cs="Arial"/>
          <w:spacing w:val="-6"/>
          <w:lang w:val="en-GB"/>
        </w:rPr>
      </w:pPr>
      <w:r w:rsidRPr="009E4C9D">
        <w:rPr>
          <w:rFonts w:ascii="Arial" w:hAnsi="Arial" w:cs="Arial"/>
          <w:spacing w:val="-6"/>
          <w:lang w:val="en-GB"/>
        </w:rPr>
        <w:t xml:space="preserve">The following shall be inadmissible by the Project </w:t>
      </w:r>
      <w:r w:rsidR="00103F35" w:rsidRPr="009E4C9D">
        <w:rPr>
          <w:rFonts w:ascii="Arial" w:hAnsi="Arial" w:cs="Arial"/>
          <w:spacing w:val="-6"/>
          <w:lang w:val="en-GB"/>
        </w:rPr>
        <w:t>Owner:</w:t>
      </w:r>
    </w:p>
    <w:p w14:paraId="68616F9B" w14:textId="77777777" w:rsidR="00E4393A" w:rsidRPr="009E4C9D" w:rsidRDefault="00E4393A" w:rsidP="0069607B">
      <w:pPr>
        <w:pStyle w:val="Paragraphedeliste"/>
        <w:numPr>
          <w:ilvl w:val="0"/>
          <w:numId w:val="2"/>
        </w:numPr>
        <w:spacing w:after="160" w:line="360" w:lineRule="auto"/>
        <w:ind w:left="644" w:right="1220"/>
        <w:jc w:val="both"/>
        <w:rPr>
          <w:rFonts w:ascii="Arial" w:hAnsi="Arial" w:cs="Arial"/>
          <w:iCs/>
          <w:lang w:val="en-GB"/>
        </w:rPr>
      </w:pPr>
      <w:r w:rsidRPr="009E4C9D">
        <w:rPr>
          <w:rFonts w:ascii="Arial" w:hAnsi="Arial" w:cs="Arial"/>
          <w:iCs/>
          <w:lang w:val="en-GB"/>
        </w:rPr>
        <w:t>Bids revealing the identity of the bidders;</w:t>
      </w:r>
    </w:p>
    <w:p w14:paraId="7D036B7D" w14:textId="52F798AE" w:rsidR="00E4393A" w:rsidRPr="009E4C9D" w:rsidRDefault="00E4393A" w:rsidP="0069607B">
      <w:pPr>
        <w:pStyle w:val="Paragraphedeliste"/>
        <w:numPr>
          <w:ilvl w:val="0"/>
          <w:numId w:val="2"/>
        </w:numPr>
        <w:spacing w:after="160" w:line="360" w:lineRule="auto"/>
        <w:ind w:left="644" w:right="1220"/>
        <w:jc w:val="both"/>
        <w:rPr>
          <w:rFonts w:ascii="Arial" w:hAnsi="Arial" w:cs="Arial"/>
          <w:iCs/>
          <w:lang w:val="en-GB"/>
        </w:rPr>
      </w:pPr>
      <w:r w:rsidRPr="009E4C9D">
        <w:rPr>
          <w:rFonts w:ascii="Arial" w:hAnsi="Arial" w:cs="Arial"/>
          <w:iCs/>
          <w:lang w:val="en-GB"/>
        </w:rPr>
        <w:t>Bids submitted after the deadline for submission</w:t>
      </w:r>
      <w:r w:rsidR="00FD039D">
        <w:rPr>
          <w:rFonts w:ascii="Arial" w:hAnsi="Arial" w:cs="Arial"/>
          <w:iCs/>
          <w:lang w:val="en-GB"/>
        </w:rPr>
        <w:t xml:space="preserve"> of offers</w:t>
      </w:r>
      <w:r w:rsidRPr="009E4C9D">
        <w:rPr>
          <w:rFonts w:ascii="Arial" w:hAnsi="Arial" w:cs="Arial"/>
          <w:iCs/>
          <w:lang w:val="en-GB"/>
        </w:rPr>
        <w:t>;</w:t>
      </w:r>
    </w:p>
    <w:p w14:paraId="073FA6FB" w14:textId="77777777" w:rsidR="00E4393A" w:rsidRPr="009E4C9D" w:rsidRDefault="00E4393A" w:rsidP="0069607B">
      <w:pPr>
        <w:pStyle w:val="Paragraphedeliste"/>
        <w:numPr>
          <w:ilvl w:val="0"/>
          <w:numId w:val="2"/>
        </w:numPr>
        <w:spacing w:after="160" w:line="360" w:lineRule="auto"/>
        <w:ind w:left="644" w:right="1220"/>
        <w:jc w:val="both"/>
        <w:rPr>
          <w:rFonts w:ascii="Arial" w:hAnsi="Arial" w:cs="Arial"/>
          <w:iCs/>
          <w:lang w:val="en-GB"/>
        </w:rPr>
      </w:pPr>
      <w:r w:rsidRPr="009E4C9D">
        <w:rPr>
          <w:rFonts w:ascii="Arial" w:hAnsi="Arial" w:cs="Arial"/>
          <w:iCs/>
          <w:lang w:val="en-GB"/>
        </w:rPr>
        <w:t>Bids without indications on the identity of the invitation to tender;</w:t>
      </w:r>
    </w:p>
    <w:p w14:paraId="2FF5955F" w14:textId="77777777" w:rsidR="00E4393A" w:rsidRPr="009E4C9D" w:rsidRDefault="00E4393A" w:rsidP="0069607B">
      <w:pPr>
        <w:pStyle w:val="Paragraphedeliste"/>
        <w:numPr>
          <w:ilvl w:val="0"/>
          <w:numId w:val="2"/>
        </w:numPr>
        <w:spacing w:after="160" w:line="360" w:lineRule="auto"/>
        <w:ind w:left="644" w:right="1220"/>
        <w:jc w:val="both"/>
        <w:rPr>
          <w:rFonts w:ascii="Arial" w:hAnsi="Arial" w:cs="Arial"/>
          <w:iCs/>
          <w:lang w:val="en-GB"/>
        </w:rPr>
      </w:pPr>
      <w:r w:rsidRPr="009E4C9D">
        <w:rPr>
          <w:rFonts w:ascii="Arial" w:hAnsi="Arial" w:cs="Arial"/>
          <w:iCs/>
          <w:lang w:val="en-GB"/>
        </w:rPr>
        <w:t>Bids non-compliant with the bidding method;</w:t>
      </w:r>
    </w:p>
    <w:p w14:paraId="7B701B19" w14:textId="3AAC2316" w:rsidR="00E4393A" w:rsidRPr="009E4C9D" w:rsidRDefault="00E4393A" w:rsidP="0069607B">
      <w:pPr>
        <w:pStyle w:val="Paragraphedeliste"/>
        <w:numPr>
          <w:ilvl w:val="0"/>
          <w:numId w:val="2"/>
        </w:numPr>
        <w:spacing w:after="160" w:line="360" w:lineRule="auto"/>
        <w:ind w:left="644" w:right="-149"/>
        <w:jc w:val="both"/>
        <w:rPr>
          <w:rFonts w:ascii="Arial" w:hAnsi="Arial" w:cs="Arial"/>
          <w:iCs/>
          <w:lang w:val="en-GB"/>
        </w:rPr>
      </w:pPr>
      <w:r w:rsidRPr="009E4C9D">
        <w:rPr>
          <w:rFonts w:ascii="Arial" w:hAnsi="Arial" w:cs="Arial"/>
          <w:iCs/>
          <w:lang w:val="en-GB"/>
        </w:rPr>
        <w:lastRenderedPageBreak/>
        <w:t>Failure to produce the number of copies specified in the Special Regulations</w:t>
      </w:r>
      <w:r w:rsidR="00E75FDA" w:rsidRPr="009E4C9D">
        <w:rPr>
          <w:rFonts w:ascii="Arial" w:hAnsi="Arial" w:cs="Arial"/>
          <w:iCs/>
          <w:lang w:val="en-GB"/>
        </w:rPr>
        <w:t xml:space="preserve"> governing </w:t>
      </w:r>
      <w:r w:rsidR="00FD039D">
        <w:rPr>
          <w:rFonts w:ascii="Arial" w:hAnsi="Arial" w:cs="Arial"/>
          <w:iCs/>
          <w:lang w:val="en-GB"/>
        </w:rPr>
        <w:t xml:space="preserve">the </w:t>
      </w:r>
      <w:r w:rsidR="00E75FDA" w:rsidRPr="009E4C9D">
        <w:rPr>
          <w:rFonts w:ascii="Arial" w:hAnsi="Arial" w:cs="Arial"/>
          <w:iCs/>
          <w:lang w:val="en-GB"/>
        </w:rPr>
        <w:t>Invitation to Tender</w:t>
      </w:r>
      <w:r w:rsidRPr="009E4C9D">
        <w:rPr>
          <w:rFonts w:ascii="Arial" w:hAnsi="Arial" w:cs="Arial"/>
          <w:iCs/>
          <w:lang w:val="en-GB"/>
        </w:rPr>
        <w:t xml:space="preserve"> or offer </w:t>
      </w:r>
      <w:r w:rsidR="00FD039D">
        <w:rPr>
          <w:rFonts w:ascii="Arial" w:hAnsi="Arial" w:cs="Arial"/>
          <w:iCs/>
          <w:lang w:val="en-GB"/>
        </w:rPr>
        <w:t xml:space="preserve">only </w:t>
      </w:r>
      <w:r w:rsidRPr="009E4C9D">
        <w:rPr>
          <w:rFonts w:ascii="Arial" w:hAnsi="Arial" w:cs="Arial"/>
          <w:iCs/>
          <w:lang w:val="en-GB"/>
        </w:rPr>
        <w:t>in copies.</w:t>
      </w:r>
    </w:p>
    <w:p w14:paraId="16CC9A20" w14:textId="4A0FD918" w:rsidR="00E4393A" w:rsidRPr="009E4C9D" w:rsidRDefault="00E4393A" w:rsidP="00E4393A">
      <w:pPr>
        <w:widowControl w:val="0"/>
        <w:autoSpaceDE w:val="0"/>
        <w:spacing w:after="120" w:line="360" w:lineRule="auto"/>
        <w:ind w:right="-20"/>
        <w:jc w:val="both"/>
        <w:rPr>
          <w:rFonts w:ascii="Arial" w:hAnsi="Arial" w:cs="Arial"/>
          <w:color w:val="000000" w:themeColor="text1"/>
          <w:lang w:val="en-GB"/>
        </w:rPr>
      </w:pPr>
      <w:r w:rsidRPr="009E4C9D">
        <w:rPr>
          <w:rFonts w:ascii="Arial" w:hAnsi="Arial" w:cs="Arial"/>
          <w:b/>
          <w:lang w:val="en-GB"/>
        </w:rPr>
        <w:t>Any incomplete tender in accordance with the requirements of the tender file shall be declared inadmissible</w:t>
      </w:r>
      <w:r w:rsidRPr="009E4C9D">
        <w:rPr>
          <w:rFonts w:ascii="Arial" w:hAnsi="Arial" w:cs="Arial"/>
          <w:b/>
          <w:bCs/>
          <w:color w:val="000000" w:themeColor="text1"/>
          <w:lang w:val="en-GB"/>
        </w:rPr>
        <w:t>.</w:t>
      </w:r>
      <w:r w:rsidRPr="009E4C9D">
        <w:rPr>
          <w:rFonts w:ascii="Arial" w:hAnsi="Arial" w:cs="Arial"/>
          <w:b/>
          <w:color w:val="000000" w:themeColor="text1"/>
          <w:lang w:val="en-GB"/>
        </w:rPr>
        <w:t xml:space="preserve"> </w:t>
      </w:r>
      <w:r w:rsidRPr="009E4C9D">
        <w:rPr>
          <w:rFonts w:ascii="Arial" w:hAnsi="Arial" w:cs="Arial"/>
          <w:b/>
          <w:lang w:val="en-GB"/>
        </w:rPr>
        <w:t>In particular, the absence of a bid bond issued by a first</w:t>
      </w:r>
      <w:r w:rsidR="00FD039D">
        <w:rPr>
          <w:rFonts w:ascii="Arial" w:hAnsi="Arial" w:cs="Arial"/>
          <w:b/>
          <w:lang w:val="en-GB"/>
        </w:rPr>
        <w:t xml:space="preserve"> category</w:t>
      </w:r>
      <w:r w:rsidRPr="009E4C9D">
        <w:rPr>
          <w:rFonts w:ascii="Arial" w:hAnsi="Arial" w:cs="Arial"/>
          <w:b/>
          <w:lang w:val="en-GB"/>
        </w:rPr>
        <w:t xml:space="preserve"> body or financial institution approved by the Minister in charge of finance to issue bonds for public contracts or failure to comply with the model documents in the </w:t>
      </w:r>
      <w:r w:rsidR="00FD039D">
        <w:rPr>
          <w:rFonts w:ascii="Arial" w:hAnsi="Arial" w:cs="Arial"/>
          <w:b/>
          <w:lang w:val="en-GB"/>
        </w:rPr>
        <w:t>T</w:t>
      </w:r>
      <w:r w:rsidRPr="009E4C9D">
        <w:rPr>
          <w:rFonts w:ascii="Arial" w:hAnsi="Arial" w:cs="Arial"/>
          <w:b/>
          <w:lang w:val="en-GB"/>
        </w:rPr>
        <w:t xml:space="preserve">ender </w:t>
      </w:r>
      <w:r w:rsidR="00FD039D">
        <w:rPr>
          <w:rFonts w:ascii="Arial" w:hAnsi="Arial" w:cs="Arial"/>
          <w:b/>
          <w:lang w:val="en-GB"/>
        </w:rPr>
        <w:t>F</w:t>
      </w:r>
      <w:r w:rsidRPr="009E4C9D">
        <w:rPr>
          <w:rFonts w:ascii="Arial" w:hAnsi="Arial" w:cs="Arial"/>
          <w:b/>
          <w:lang w:val="en-GB"/>
        </w:rPr>
        <w:t xml:space="preserve">ile shall </w:t>
      </w:r>
      <w:r w:rsidR="00FD039D">
        <w:rPr>
          <w:rFonts w:ascii="Arial" w:hAnsi="Arial" w:cs="Arial"/>
          <w:b/>
          <w:lang w:val="en-GB"/>
        </w:rPr>
        <w:t>cause</w:t>
      </w:r>
      <w:r w:rsidRPr="009E4C9D">
        <w:rPr>
          <w:rFonts w:ascii="Arial" w:hAnsi="Arial" w:cs="Arial"/>
          <w:b/>
          <w:lang w:val="en-GB"/>
        </w:rPr>
        <w:t xml:space="preserve"> the outright rejection of the tender without any </w:t>
      </w:r>
      <w:r w:rsidR="00586BD6" w:rsidRPr="009E4C9D">
        <w:rPr>
          <w:rFonts w:ascii="Arial" w:hAnsi="Arial" w:cs="Arial"/>
          <w:b/>
          <w:lang w:val="en-GB"/>
        </w:rPr>
        <w:t>room for</w:t>
      </w:r>
      <w:r w:rsidRPr="009E4C9D">
        <w:rPr>
          <w:rFonts w:ascii="Arial" w:hAnsi="Arial" w:cs="Arial"/>
          <w:b/>
          <w:lang w:val="en-GB"/>
        </w:rPr>
        <w:t xml:space="preserve"> </w:t>
      </w:r>
      <w:r w:rsidR="00586BD6" w:rsidRPr="009E4C9D">
        <w:rPr>
          <w:rFonts w:ascii="Arial" w:hAnsi="Arial" w:cs="Arial"/>
          <w:b/>
          <w:lang w:val="en-GB"/>
        </w:rPr>
        <w:t>complaint</w:t>
      </w:r>
      <w:r w:rsidRPr="009E4C9D">
        <w:rPr>
          <w:rFonts w:ascii="Arial" w:hAnsi="Arial" w:cs="Arial"/>
          <w:b/>
          <w:lang w:val="en-GB"/>
        </w:rPr>
        <w:t xml:space="preserve">. </w:t>
      </w:r>
      <w:r w:rsidRPr="009E4C9D">
        <w:rPr>
          <w:rFonts w:ascii="Arial" w:hAnsi="Arial" w:cs="Arial"/>
          <w:lang w:val="en-GB"/>
        </w:rPr>
        <w:t xml:space="preserve">A bid bond produced but having no connection with the consultation concerned shall be considered as absent. A bid bond submitted by a tenderer during the tender opening session shall be inadmissible. </w:t>
      </w:r>
    </w:p>
    <w:p w14:paraId="424183D5" w14:textId="55B414B3" w:rsidR="00E4393A" w:rsidRPr="009E4C9D" w:rsidRDefault="00D4468E" w:rsidP="00E4393A">
      <w:pPr>
        <w:widowControl w:val="0"/>
        <w:autoSpaceDE w:val="0"/>
        <w:spacing w:after="120" w:line="360" w:lineRule="auto"/>
        <w:ind w:right="-20"/>
        <w:jc w:val="both"/>
        <w:rPr>
          <w:rFonts w:ascii="Arial" w:hAnsi="Arial" w:cs="Arial"/>
          <w:bCs/>
          <w:color w:val="000000" w:themeColor="text1"/>
          <w:lang w:val="en-GB"/>
        </w:rPr>
      </w:pPr>
      <w:r w:rsidRPr="00CF639F">
        <w:rPr>
          <w:iCs/>
          <w:noProof/>
          <w:sz w:val="28"/>
          <w:szCs w:val="26"/>
        </w:rPr>
        <w:drawing>
          <wp:anchor distT="0" distB="0" distL="114300" distR="114300" simplePos="0" relativeHeight="251693568" behindDoc="1" locked="0" layoutInCell="1" allowOverlap="1" wp14:anchorId="639919CD" wp14:editId="2EA860B8">
            <wp:simplePos x="0" y="0"/>
            <wp:positionH relativeFrom="column">
              <wp:posOffset>1607820</wp:posOffset>
            </wp:positionH>
            <wp:positionV relativeFrom="paragraph">
              <wp:posOffset>1092835</wp:posOffset>
            </wp:positionV>
            <wp:extent cx="2628900" cy="1924050"/>
            <wp:effectExtent l="0" t="0" r="0" b="0"/>
            <wp:wrapNone/>
            <wp:docPr id="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4393A" w:rsidRPr="009E4C9D">
        <w:rPr>
          <w:rFonts w:ascii="Arial" w:hAnsi="Arial" w:cs="Arial"/>
          <w:bCs/>
          <w:lang w:val="en-GB"/>
        </w:rPr>
        <w:t>In the case of a restricted invitation to tender (opening in 2 phases): it should be noted that, in addition to the number of copies of the financial bid required, the tenderer shall submit one copy of this financial bid in a sealed envelope to serve as a sample offer, marked as such and intended for the body responsible for regulating public contracts for safekeeping. Fail</w:t>
      </w:r>
      <w:r w:rsidR="00936946" w:rsidRPr="009E4C9D">
        <w:rPr>
          <w:rFonts w:ascii="Arial" w:hAnsi="Arial" w:cs="Arial"/>
          <w:bCs/>
          <w:lang w:val="en-GB"/>
        </w:rPr>
        <w:t>ure to submit this sample bid sha</w:t>
      </w:r>
      <w:r w:rsidR="00E4393A" w:rsidRPr="009E4C9D">
        <w:rPr>
          <w:rFonts w:ascii="Arial" w:hAnsi="Arial" w:cs="Arial"/>
          <w:bCs/>
          <w:lang w:val="en-GB"/>
        </w:rPr>
        <w:t xml:space="preserve">ll </w:t>
      </w:r>
      <w:r w:rsidR="00FD039D">
        <w:rPr>
          <w:rFonts w:ascii="Arial" w:hAnsi="Arial" w:cs="Arial"/>
          <w:bCs/>
          <w:lang w:val="en-GB"/>
        </w:rPr>
        <w:t xml:space="preserve">cause </w:t>
      </w:r>
      <w:r w:rsidR="00E4393A" w:rsidRPr="009E4C9D">
        <w:rPr>
          <w:rFonts w:ascii="Arial" w:hAnsi="Arial" w:cs="Arial"/>
          <w:bCs/>
          <w:lang w:val="en-GB"/>
        </w:rPr>
        <w:t>the inadmissibility of the bid of the candidate concerned, immediately the bids are opened by the Tenders Board.</w:t>
      </w:r>
    </w:p>
    <w:p w14:paraId="4D79D1E5" w14:textId="77777777" w:rsidR="00E4393A" w:rsidRPr="009E4C9D" w:rsidRDefault="00E4393A" w:rsidP="00880178">
      <w:pPr>
        <w:widowControl w:val="0"/>
        <w:autoSpaceDE w:val="0"/>
        <w:spacing w:before="57" w:line="360" w:lineRule="auto"/>
        <w:ind w:right="-20"/>
        <w:jc w:val="both"/>
        <w:rPr>
          <w:rFonts w:ascii="Arial" w:hAnsi="Arial" w:cs="Arial"/>
          <w:b/>
          <w:bCs/>
          <w:color w:val="000000" w:themeColor="text1"/>
          <w:lang w:val="en-GB"/>
        </w:rPr>
      </w:pPr>
    </w:p>
    <w:p w14:paraId="3B94F440" w14:textId="0A0DC637" w:rsidR="00973636" w:rsidRPr="009E4C9D" w:rsidRDefault="00973636" w:rsidP="00880178">
      <w:pPr>
        <w:widowControl w:val="0"/>
        <w:autoSpaceDE w:val="0"/>
        <w:spacing w:before="57" w:line="360" w:lineRule="auto"/>
        <w:ind w:right="-20"/>
        <w:jc w:val="both"/>
        <w:rPr>
          <w:rFonts w:ascii="Arial" w:hAnsi="Arial" w:cs="Arial"/>
          <w:b/>
          <w:bCs/>
          <w:color w:val="000000" w:themeColor="text1"/>
          <w:lang w:val="en-GB"/>
        </w:rPr>
      </w:pPr>
      <w:r w:rsidRPr="009E4C9D">
        <w:rPr>
          <w:rFonts w:ascii="Arial" w:hAnsi="Arial" w:cs="Arial"/>
          <w:b/>
          <w:bCs/>
          <w:color w:val="000000" w:themeColor="text1"/>
          <w:lang w:val="en-GB"/>
        </w:rPr>
        <w:t xml:space="preserve">14. </w:t>
      </w:r>
      <w:r w:rsidR="005B145F" w:rsidRPr="009E4C9D">
        <w:rPr>
          <w:rFonts w:ascii="Arial" w:hAnsi="Arial" w:cs="Arial"/>
          <w:b/>
          <w:bCs/>
          <w:color w:val="000000" w:themeColor="text1"/>
          <w:lang w:val="en-GB"/>
        </w:rPr>
        <w:t>Opening of bids</w:t>
      </w:r>
    </w:p>
    <w:p w14:paraId="5C6AFEE9" w14:textId="2E88AD6A" w:rsidR="00973636" w:rsidRPr="009E4C9D" w:rsidRDefault="005B145F" w:rsidP="00880178">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 xml:space="preserve">Bids </w:t>
      </w:r>
      <w:r w:rsidR="00CD6EBC" w:rsidRPr="009E4C9D">
        <w:rPr>
          <w:rFonts w:ascii="Arial" w:hAnsi="Arial" w:cs="Arial"/>
          <w:color w:val="000000" w:themeColor="text1"/>
          <w:lang w:val="en-GB"/>
        </w:rPr>
        <w:t>shall be opened in one or two phas</w:t>
      </w:r>
      <w:r w:rsidRPr="009E4C9D">
        <w:rPr>
          <w:rFonts w:ascii="Arial" w:hAnsi="Arial" w:cs="Arial"/>
          <w:color w:val="000000" w:themeColor="text1"/>
          <w:lang w:val="en-GB"/>
        </w:rPr>
        <w:t>es [To be specified]</w:t>
      </w:r>
      <w:r w:rsidR="00973636" w:rsidRPr="009E4C9D">
        <w:rPr>
          <w:rFonts w:ascii="Arial" w:hAnsi="Arial" w:cs="Arial"/>
          <w:i/>
          <w:iCs/>
          <w:color w:val="000000" w:themeColor="text1"/>
          <w:lang w:val="en-GB"/>
        </w:rPr>
        <w:t>.</w:t>
      </w:r>
      <w:r w:rsidR="00973636" w:rsidRPr="009E4C9D">
        <w:rPr>
          <w:rFonts w:ascii="Arial" w:hAnsi="Arial" w:cs="Arial"/>
          <w:i/>
          <w:iCs/>
          <w:color w:val="000000" w:themeColor="text1"/>
          <w:vertAlign w:val="superscript"/>
          <w:lang w:val="en-GB"/>
        </w:rPr>
        <w:t xml:space="preserve">  (</w:t>
      </w:r>
      <w:r w:rsidR="00973636" w:rsidRPr="009E4C9D">
        <w:rPr>
          <w:rStyle w:val="Appelnotedebasdep"/>
          <w:rFonts w:ascii="Arial" w:hAnsi="Arial" w:cs="Arial"/>
          <w:color w:val="000000" w:themeColor="text1"/>
          <w:sz w:val="24"/>
          <w:lang w:val="en-GB"/>
        </w:rPr>
        <w:footnoteReference w:id="6"/>
      </w:r>
      <w:r w:rsidR="00973636" w:rsidRPr="009E4C9D">
        <w:rPr>
          <w:rFonts w:ascii="Arial" w:hAnsi="Arial" w:cs="Arial"/>
          <w:i/>
          <w:iCs/>
          <w:color w:val="000000" w:themeColor="text1"/>
          <w:vertAlign w:val="superscript"/>
          <w:lang w:val="en-GB"/>
        </w:rPr>
        <w:t>)</w:t>
      </w:r>
    </w:p>
    <w:p w14:paraId="0FC20B50" w14:textId="77777777" w:rsidR="00973636" w:rsidRPr="009E4C9D" w:rsidRDefault="00973636" w:rsidP="00880178">
      <w:pPr>
        <w:widowControl w:val="0"/>
        <w:autoSpaceDE w:val="0"/>
        <w:spacing w:line="360" w:lineRule="auto"/>
        <w:jc w:val="both"/>
        <w:rPr>
          <w:rFonts w:ascii="Arial" w:hAnsi="Arial" w:cs="Arial"/>
          <w:color w:val="000000" w:themeColor="text1"/>
          <w:lang w:val="en-GB"/>
        </w:rPr>
      </w:pPr>
    </w:p>
    <w:p w14:paraId="2238A74C" w14:textId="25D96ED7" w:rsidR="005B145F" w:rsidRPr="009E4C9D" w:rsidRDefault="005B145F" w:rsidP="00880178">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 xml:space="preserve">In any </w:t>
      </w:r>
      <w:r w:rsidR="00F01B60">
        <w:rPr>
          <w:rFonts w:ascii="Arial" w:hAnsi="Arial" w:cs="Arial"/>
          <w:color w:val="000000" w:themeColor="text1"/>
          <w:lang w:val="en-GB"/>
        </w:rPr>
        <w:t>case</w:t>
      </w:r>
      <w:r w:rsidRPr="009E4C9D">
        <w:rPr>
          <w:rFonts w:ascii="Arial" w:hAnsi="Arial" w:cs="Arial"/>
          <w:color w:val="000000" w:themeColor="text1"/>
          <w:lang w:val="en-GB"/>
        </w:rPr>
        <w:t xml:space="preserve">, the opening of the administrative documents and the technical [and/or] financial offers </w:t>
      </w:r>
      <w:r w:rsidRPr="009E4C9D">
        <w:rPr>
          <w:rFonts w:ascii="Arial" w:hAnsi="Arial" w:cs="Arial"/>
          <w:i/>
          <w:color w:val="000000" w:themeColor="text1"/>
          <w:lang w:val="en-GB"/>
        </w:rPr>
        <w:t xml:space="preserve">[technical and </w:t>
      </w:r>
      <w:r w:rsidR="00A16A86" w:rsidRPr="009E4C9D">
        <w:rPr>
          <w:rFonts w:ascii="Arial" w:hAnsi="Arial" w:cs="Arial"/>
          <w:i/>
          <w:color w:val="000000" w:themeColor="text1"/>
          <w:lang w:val="en-GB"/>
        </w:rPr>
        <w:t>financial if opened in one phase</w:t>
      </w:r>
      <w:r w:rsidRPr="009E4C9D">
        <w:rPr>
          <w:rFonts w:ascii="Arial" w:hAnsi="Arial" w:cs="Arial"/>
          <w:i/>
          <w:color w:val="000000" w:themeColor="text1"/>
          <w:lang w:val="en-GB"/>
        </w:rPr>
        <w:t>, and technical only if opened in two stages]</w:t>
      </w:r>
      <w:r w:rsidRPr="009E4C9D">
        <w:rPr>
          <w:rFonts w:ascii="Arial" w:hAnsi="Arial" w:cs="Arial"/>
          <w:color w:val="000000" w:themeColor="text1"/>
          <w:lang w:val="en-GB"/>
        </w:rPr>
        <w:t xml:space="preserve"> will</w:t>
      </w:r>
      <w:r w:rsidR="00A27FE7" w:rsidRPr="009E4C9D">
        <w:rPr>
          <w:rFonts w:ascii="Arial" w:hAnsi="Arial" w:cs="Arial"/>
          <w:color w:val="000000" w:themeColor="text1"/>
          <w:lang w:val="en-GB"/>
        </w:rPr>
        <w:t xml:space="preserve"> take place on...........</w:t>
      </w:r>
      <w:r w:rsidR="00A16A86" w:rsidRPr="009E4C9D">
        <w:rPr>
          <w:rFonts w:ascii="Arial" w:hAnsi="Arial" w:cs="Arial"/>
          <w:color w:val="000000" w:themeColor="text1"/>
          <w:lang w:val="en-GB"/>
        </w:rPr>
        <w:t>......</w:t>
      </w:r>
      <w:r w:rsidRPr="009E4C9D">
        <w:rPr>
          <w:rFonts w:ascii="Arial" w:hAnsi="Arial" w:cs="Arial"/>
          <w:color w:val="000000" w:themeColor="text1"/>
          <w:lang w:val="en-GB"/>
        </w:rPr>
        <w:t>...... at.....</w:t>
      </w:r>
      <w:r w:rsidR="00A16A86" w:rsidRPr="009E4C9D">
        <w:rPr>
          <w:rFonts w:ascii="Arial" w:hAnsi="Arial" w:cs="Arial"/>
          <w:color w:val="000000" w:themeColor="text1"/>
          <w:lang w:val="en-GB"/>
        </w:rPr>
        <w:t>....</w:t>
      </w:r>
      <w:r w:rsidRPr="009E4C9D">
        <w:rPr>
          <w:rFonts w:ascii="Arial" w:hAnsi="Arial" w:cs="Arial"/>
          <w:color w:val="000000" w:themeColor="text1"/>
          <w:lang w:val="en-GB"/>
        </w:rPr>
        <w:t>....</w:t>
      </w:r>
      <w:r w:rsidR="00A27FE7" w:rsidRPr="009E4C9D">
        <w:rPr>
          <w:rFonts w:ascii="Arial" w:hAnsi="Arial" w:cs="Arial"/>
          <w:color w:val="000000" w:themeColor="text1"/>
          <w:lang w:val="en-GB"/>
        </w:rPr>
        <w:t>..</w:t>
      </w:r>
      <w:r w:rsidRPr="009E4C9D">
        <w:rPr>
          <w:rFonts w:ascii="Arial" w:hAnsi="Arial" w:cs="Arial"/>
          <w:color w:val="000000" w:themeColor="text1"/>
          <w:lang w:val="en-GB"/>
        </w:rPr>
        <w:t xml:space="preserve">...... </w:t>
      </w:r>
      <w:r w:rsidR="00F01B60">
        <w:rPr>
          <w:rFonts w:ascii="Arial" w:hAnsi="Arial" w:cs="Arial"/>
          <w:color w:val="000000" w:themeColor="text1"/>
          <w:lang w:val="en-GB"/>
        </w:rPr>
        <w:t xml:space="preserve">o’clock </w:t>
      </w:r>
      <w:r w:rsidRPr="009E4C9D">
        <w:rPr>
          <w:rFonts w:ascii="Arial" w:hAnsi="Arial" w:cs="Arial"/>
          <w:color w:val="000000" w:themeColor="text1"/>
          <w:lang w:val="en-GB"/>
        </w:rPr>
        <w:t xml:space="preserve">by the </w:t>
      </w:r>
      <w:r w:rsidRPr="009E4C9D">
        <w:rPr>
          <w:rFonts w:ascii="Arial" w:hAnsi="Arial" w:cs="Arial"/>
          <w:i/>
          <w:color w:val="000000" w:themeColor="text1"/>
          <w:lang w:val="en-GB"/>
        </w:rPr>
        <w:t>Project Owner or Delegated Project Owner’s Tenders Board</w:t>
      </w:r>
      <w:r w:rsidR="00A16A86" w:rsidRPr="009E4C9D">
        <w:rPr>
          <w:rFonts w:ascii="Arial" w:hAnsi="Arial" w:cs="Arial"/>
          <w:color w:val="000000" w:themeColor="text1"/>
          <w:lang w:val="en-GB"/>
        </w:rPr>
        <w:t xml:space="preserve"> in the hall….</w:t>
      </w:r>
      <w:r w:rsidRPr="009E4C9D">
        <w:rPr>
          <w:rFonts w:ascii="Arial" w:hAnsi="Arial" w:cs="Arial"/>
          <w:color w:val="000000" w:themeColor="text1"/>
          <w:lang w:val="en-GB"/>
        </w:rPr>
        <w:t xml:space="preserve">......... </w:t>
      </w:r>
      <w:r w:rsidR="00CF639E" w:rsidRPr="009E4C9D">
        <w:rPr>
          <w:rFonts w:ascii="Arial" w:hAnsi="Arial" w:cs="Arial"/>
          <w:color w:val="000000" w:themeColor="text1"/>
          <w:lang w:val="en-GB"/>
        </w:rPr>
        <w:t xml:space="preserve">located </w:t>
      </w:r>
      <w:r w:rsidR="00A16A86" w:rsidRPr="009E4C9D">
        <w:rPr>
          <w:rFonts w:ascii="Arial" w:hAnsi="Arial" w:cs="Arial"/>
          <w:color w:val="000000" w:themeColor="text1"/>
          <w:lang w:val="en-GB"/>
        </w:rPr>
        <w:t>at …....</w:t>
      </w:r>
      <w:r w:rsidRPr="009E4C9D">
        <w:rPr>
          <w:rFonts w:ascii="Arial" w:hAnsi="Arial" w:cs="Arial"/>
          <w:color w:val="000000" w:themeColor="text1"/>
          <w:lang w:val="en-GB"/>
        </w:rPr>
        <w:t>.....</w:t>
      </w:r>
    </w:p>
    <w:p w14:paraId="7276E107" w14:textId="77777777" w:rsidR="00973636" w:rsidRPr="009E4C9D" w:rsidRDefault="00973636" w:rsidP="00880178">
      <w:pPr>
        <w:widowControl w:val="0"/>
        <w:autoSpaceDE w:val="0"/>
        <w:spacing w:line="360" w:lineRule="auto"/>
        <w:jc w:val="both"/>
        <w:rPr>
          <w:rFonts w:ascii="Arial" w:hAnsi="Arial" w:cs="Arial"/>
          <w:color w:val="000000" w:themeColor="text1"/>
          <w:lang w:val="en-GB"/>
        </w:rPr>
      </w:pPr>
    </w:p>
    <w:p w14:paraId="55A3C240" w14:textId="098AD568" w:rsidR="00973636" w:rsidRPr="009E4C9D" w:rsidRDefault="000B42D1" w:rsidP="00880178">
      <w:pPr>
        <w:widowControl w:val="0"/>
        <w:autoSpaceDE w:val="0"/>
        <w:spacing w:before="57" w:line="360" w:lineRule="auto"/>
        <w:ind w:right="-20"/>
        <w:jc w:val="both"/>
        <w:rPr>
          <w:rFonts w:ascii="Arial" w:hAnsi="Arial" w:cs="Arial"/>
          <w:lang w:val="en-GB"/>
        </w:rPr>
      </w:pPr>
      <w:r w:rsidRPr="009E4C9D">
        <w:rPr>
          <w:rFonts w:ascii="Arial" w:hAnsi="Arial" w:cs="Arial"/>
          <w:color w:val="000000" w:themeColor="text1"/>
          <w:lang w:val="en-GB"/>
        </w:rPr>
        <w:t>Only bidd</w:t>
      </w:r>
      <w:r w:rsidR="00CF639E" w:rsidRPr="009E4C9D">
        <w:rPr>
          <w:rFonts w:ascii="Arial" w:hAnsi="Arial" w:cs="Arial"/>
          <w:color w:val="000000" w:themeColor="text1"/>
          <w:lang w:val="en-GB"/>
        </w:rPr>
        <w:t xml:space="preserve">ers may attend this opening session or be represented by a duly authorised person of their choice, even in the case of a group of </w:t>
      </w:r>
      <w:r w:rsidR="002609FB" w:rsidRPr="009E4C9D">
        <w:rPr>
          <w:rFonts w:ascii="Arial" w:hAnsi="Arial" w:cs="Arial"/>
          <w:color w:val="000000" w:themeColor="text1"/>
          <w:lang w:val="en-GB"/>
        </w:rPr>
        <w:t>enterprises</w:t>
      </w:r>
      <w:r w:rsidR="00CF639E" w:rsidRPr="009E4C9D">
        <w:rPr>
          <w:rFonts w:ascii="Arial" w:hAnsi="Arial" w:cs="Arial"/>
          <w:color w:val="000000" w:themeColor="text1"/>
          <w:lang w:val="en-GB"/>
        </w:rPr>
        <w:t xml:space="preserve">. </w:t>
      </w:r>
    </w:p>
    <w:p w14:paraId="06600312" w14:textId="77777777" w:rsidR="00973636" w:rsidRPr="009E4C9D" w:rsidRDefault="00973636" w:rsidP="00880178">
      <w:pPr>
        <w:widowControl w:val="0"/>
        <w:autoSpaceDE w:val="0"/>
        <w:spacing w:line="360" w:lineRule="auto"/>
        <w:jc w:val="both"/>
        <w:rPr>
          <w:rFonts w:ascii="Arial" w:hAnsi="Arial" w:cs="Arial"/>
          <w:lang w:val="en-GB"/>
        </w:rPr>
      </w:pPr>
    </w:p>
    <w:p w14:paraId="2C6279A5" w14:textId="205029F7" w:rsidR="00CF639E" w:rsidRPr="009E4C9D" w:rsidRDefault="006F5540" w:rsidP="00880178">
      <w:pPr>
        <w:widowControl w:val="0"/>
        <w:autoSpaceDE w:val="0"/>
        <w:spacing w:line="360" w:lineRule="auto"/>
        <w:ind w:right="81"/>
        <w:jc w:val="both"/>
        <w:rPr>
          <w:rFonts w:ascii="Arial" w:hAnsi="Arial" w:cs="Arial"/>
          <w:b/>
          <w:lang w:val="en-GB"/>
        </w:rPr>
      </w:pPr>
      <w:r>
        <w:rPr>
          <w:rFonts w:ascii="Arial" w:hAnsi="Arial" w:cs="Arial"/>
          <w:b/>
          <w:lang w:val="en-GB"/>
        </w:rPr>
        <w:t>Under</w:t>
      </w:r>
      <w:r w:rsidR="00CF639E" w:rsidRPr="009E4C9D">
        <w:rPr>
          <w:rFonts w:ascii="Arial" w:hAnsi="Arial" w:cs="Arial"/>
          <w:b/>
          <w:lang w:val="en-GB"/>
        </w:rPr>
        <w:t xml:space="preserve"> pain of rejection, the documents in the administrative file required shall be produced in originals or in copies certified as true by the issuing department or the competent administrative authority, in accordance with the provisions of the Special </w:t>
      </w:r>
      <w:r w:rsidR="00CF639E" w:rsidRPr="009E4C9D">
        <w:rPr>
          <w:rFonts w:ascii="Arial" w:hAnsi="Arial" w:cs="Arial"/>
          <w:b/>
          <w:lang w:val="en-GB"/>
        </w:rPr>
        <w:lastRenderedPageBreak/>
        <w:t>R</w:t>
      </w:r>
      <w:r>
        <w:rPr>
          <w:rFonts w:ascii="Arial" w:hAnsi="Arial" w:cs="Arial"/>
          <w:b/>
          <w:lang w:val="en-GB"/>
        </w:rPr>
        <w:t xml:space="preserve">egulations of the </w:t>
      </w:r>
      <w:r w:rsidR="00CF639E" w:rsidRPr="009E4C9D">
        <w:rPr>
          <w:rFonts w:ascii="Arial" w:hAnsi="Arial" w:cs="Arial"/>
          <w:b/>
          <w:lang w:val="en-GB"/>
        </w:rPr>
        <w:t>Invitation to Tender. They shall be valid on the original deadline for submission of bids</w:t>
      </w:r>
      <w:r w:rsidR="00162ED8" w:rsidRPr="009E4C9D">
        <w:rPr>
          <w:rFonts w:ascii="Arial" w:hAnsi="Arial" w:cs="Arial"/>
          <w:b/>
          <w:lang w:val="en-GB"/>
        </w:rPr>
        <w:t xml:space="preserve"> or have been produced </w:t>
      </w:r>
      <w:r>
        <w:rPr>
          <w:rFonts w:ascii="Arial" w:hAnsi="Arial" w:cs="Arial"/>
          <w:b/>
          <w:lang w:val="en-GB"/>
        </w:rPr>
        <w:t>after</w:t>
      </w:r>
      <w:r w:rsidR="00162ED8" w:rsidRPr="009E4C9D">
        <w:rPr>
          <w:rFonts w:ascii="Arial" w:hAnsi="Arial" w:cs="Arial"/>
          <w:b/>
          <w:lang w:val="en-GB"/>
        </w:rPr>
        <w:t xml:space="preserve"> the d</w:t>
      </w:r>
      <w:r w:rsidR="00CF4B6A">
        <w:rPr>
          <w:rFonts w:ascii="Arial" w:hAnsi="Arial" w:cs="Arial"/>
          <w:b/>
          <w:lang w:val="en-GB"/>
        </w:rPr>
        <w:t>ate of</w:t>
      </w:r>
      <w:r w:rsidR="00162ED8" w:rsidRPr="009E4C9D">
        <w:rPr>
          <w:rFonts w:ascii="Arial" w:hAnsi="Arial" w:cs="Arial"/>
          <w:b/>
          <w:lang w:val="en-GB"/>
        </w:rPr>
        <w:t xml:space="preserve"> sign</w:t>
      </w:r>
      <w:r>
        <w:rPr>
          <w:rFonts w:ascii="Arial" w:hAnsi="Arial" w:cs="Arial"/>
          <w:b/>
          <w:lang w:val="en-GB"/>
        </w:rPr>
        <w:t>ature</w:t>
      </w:r>
      <w:r w:rsidR="00162ED8" w:rsidRPr="009E4C9D">
        <w:rPr>
          <w:rFonts w:ascii="Arial" w:hAnsi="Arial" w:cs="Arial"/>
          <w:b/>
          <w:lang w:val="en-GB"/>
        </w:rPr>
        <w:t xml:space="preserve"> of the tender notice</w:t>
      </w:r>
      <w:r w:rsidR="00CF639E" w:rsidRPr="009E4C9D">
        <w:rPr>
          <w:rFonts w:ascii="Arial" w:hAnsi="Arial" w:cs="Arial"/>
          <w:b/>
          <w:lang w:val="en-GB"/>
        </w:rPr>
        <w:t xml:space="preserve">. </w:t>
      </w:r>
    </w:p>
    <w:p w14:paraId="58E179F2" w14:textId="7ACB65F3" w:rsidR="00CF639E" w:rsidRPr="009E4C9D" w:rsidRDefault="00CF639E" w:rsidP="00880178">
      <w:pPr>
        <w:widowControl w:val="0"/>
        <w:autoSpaceDE w:val="0"/>
        <w:spacing w:line="360" w:lineRule="auto"/>
        <w:ind w:right="81"/>
        <w:jc w:val="both"/>
        <w:rPr>
          <w:rFonts w:ascii="Arial" w:hAnsi="Arial" w:cs="Arial"/>
          <w:w w:val="110"/>
          <w:lang w:val="en-GB"/>
        </w:rPr>
      </w:pPr>
      <w:r w:rsidRPr="009E4C9D">
        <w:rPr>
          <w:rFonts w:ascii="Arial" w:hAnsi="Arial" w:cs="Arial"/>
          <w:w w:val="110"/>
          <w:lang w:val="en-GB"/>
        </w:rPr>
        <w:t>In</w:t>
      </w:r>
      <w:r w:rsidR="006F5540">
        <w:rPr>
          <w:rFonts w:ascii="Arial" w:hAnsi="Arial" w:cs="Arial"/>
          <w:w w:val="110"/>
          <w:lang w:val="en-GB"/>
        </w:rPr>
        <w:t xml:space="preserve"> case of </w:t>
      </w:r>
      <w:r w:rsidRPr="009E4C9D">
        <w:rPr>
          <w:rFonts w:ascii="Arial" w:hAnsi="Arial" w:cs="Arial"/>
          <w:w w:val="110"/>
          <w:lang w:val="en-GB"/>
        </w:rPr>
        <w:t>absence or non-conformity of a document in the administrative file when the bids are opened, the concerned bidder</w:t>
      </w:r>
      <w:r w:rsidR="005F7E27">
        <w:rPr>
          <w:rFonts w:ascii="Arial" w:hAnsi="Arial" w:cs="Arial"/>
          <w:w w:val="110"/>
          <w:lang w:val="en-GB"/>
        </w:rPr>
        <w:t>s</w:t>
      </w:r>
      <w:r w:rsidRPr="009E4C9D">
        <w:rPr>
          <w:rFonts w:ascii="Arial" w:hAnsi="Arial" w:cs="Arial"/>
          <w:w w:val="110"/>
          <w:lang w:val="en-GB"/>
        </w:rPr>
        <w:t xml:space="preserve"> are given a period of forty-eight hours to produce or replace the document in question.</w:t>
      </w:r>
    </w:p>
    <w:p w14:paraId="5D100BEF" w14:textId="77777777" w:rsidR="00CF639E" w:rsidRPr="009E4C9D" w:rsidRDefault="00CF639E" w:rsidP="00880178">
      <w:pPr>
        <w:widowControl w:val="0"/>
        <w:autoSpaceDE w:val="0"/>
        <w:spacing w:line="360" w:lineRule="auto"/>
        <w:ind w:right="81"/>
        <w:jc w:val="both"/>
        <w:rPr>
          <w:rFonts w:ascii="Arial" w:hAnsi="Arial" w:cs="Arial"/>
          <w:w w:val="110"/>
          <w:lang w:val="en-GB"/>
        </w:rPr>
      </w:pPr>
    </w:p>
    <w:p w14:paraId="4BA6B38E" w14:textId="324A334E" w:rsidR="00CF639E" w:rsidRPr="009E4C9D" w:rsidRDefault="00CF639E" w:rsidP="00880178">
      <w:pPr>
        <w:widowControl w:val="0"/>
        <w:autoSpaceDE w:val="0"/>
        <w:spacing w:line="360" w:lineRule="auto"/>
        <w:ind w:right="81"/>
        <w:jc w:val="both"/>
        <w:rPr>
          <w:rFonts w:ascii="Arial" w:hAnsi="Arial" w:cs="Arial"/>
          <w:w w:val="110"/>
          <w:lang w:val="en-GB"/>
        </w:rPr>
      </w:pPr>
      <w:r w:rsidRPr="009E4C9D">
        <w:rPr>
          <w:rFonts w:ascii="Arial" w:hAnsi="Arial" w:cs="Arial"/>
          <w:w w:val="110"/>
          <w:lang w:val="en-GB"/>
        </w:rPr>
        <w:t xml:space="preserve">Failure to comply with the number of copies indicated in the </w:t>
      </w:r>
      <w:r w:rsidR="005F7E27">
        <w:rPr>
          <w:rFonts w:ascii="Arial" w:hAnsi="Arial" w:cs="Arial"/>
          <w:w w:val="110"/>
          <w:lang w:val="en-GB"/>
        </w:rPr>
        <w:t>RPAO</w:t>
      </w:r>
      <w:r w:rsidRPr="009E4C9D">
        <w:rPr>
          <w:rFonts w:ascii="Arial" w:hAnsi="Arial" w:cs="Arial"/>
          <w:w w:val="110"/>
          <w:lang w:val="en-GB"/>
        </w:rPr>
        <w:t xml:space="preserve"> will </w:t>
      </w:r>
      <w:r w:rsidR="005F7E27">
        <w:rPr>
          <w:rFonts w:ascii="Arial" w:hAnsi="Arial" w:cs="Arial"/>
          <w:w w:val="110"/>
          <w:lang w:val="en-GB"/>
        </w:rPr>
        <w:t>cause</w:t>
      </w:r>
      <w:r w:rsidRPr="009E4C9D">
        <w:rPr>
          <w:rFonts w:ascii="Arial" w:hAnsi="Arial" w:cs="Arial"/>
          <w:w w:val="110"/>
          <w:lang w:val="en-GB"/>
        </w:rPr>
        <w:t xml:space="preserve"> </w:t>
      </w:r>
      <w:r w:rsidR="005F7E27">
        <w:rPr>
          <w:rFonts w:ascii="Arial" w:hAnsi="Arial" w:cs="Arial"/>
          <w:w w:val="110"/>
          <w:lang w:val="en-GB"/>
        </w:rPr>
        <w:t xml:space="preserve">the </w:t>
      </w:r>
      <w:r w:rsidRPr="009E4C9D">
        <w:rPr>
          <w:rFonts w:ascii="Arial" w:hAnsi="Arial" w:cs="Arial"/>
          <w:w w:val="110"/>
          <w:lang w:val="en-GB"/>
        </w:rPr>
        <w:t xml:space="preserve">rejection of the </w:t>
      </w:r>
      <w:r w:rsidR="00F93148" w:rsidRPr="009E4C9D">
        <w:rPr>
          <w:rFonts w:ascii="Arial" w:hAnsi="Arial" w:cs="Arial"/>
          <w:w w:val="110"/>
          <w:lang w:val="en-GB"/>
        </w:rPr>
        <w:t>bid</w:t>
      </w:r>
      <w:r w:rsidRPr="009E4C9D">
        <w:rPr>
          <w:rFonts w:ascii="Arial" w:hAnsi="Arial" w:cs="Arial"/>
          <w:w w:val="110"/>
          <w:lang w:val="en-GB"/>
        </w:rPr>
        <w:t>.</w:t>
      </w:r>
    </w:p>
    <w:p w14:paraId="0772B6B0" w14:textId="08FF6108" w:rsidR="00973636" w:rsidRPr="009E4C9D" w:rsidRDefault="00D4468E" w:rsidP="00880178">
      <w:pPr>
        <w:widowControl w:val="0"/>
        <w:autoSpaceDE w:val="0"/>
        <w:spacing w:line="360" w:lineRule="auto"/>
        <w:jc w:val="both"/>
        <w:rPr>
          <w:rFonts w:ascii="Arial" w:hAnsi="Arial" w:cs="Arial"/>
          <w:color w:val="000000" w:themeColor="text1"/>
          <w:lang w:val="en-GB"/>
        </w:rPr>
      </w:pPr>
      <w:r w:rsidRPr="00CF639F">
        <w:rPr>
          <w:iCs/>
          <w:noProof/>
          <w:sz w:val="28"/>
          <w:szCs w:val="26"/>
        </w:rPr>
        <w:drawing>
          <wp:anchor distT="0" distB="0" distL="114300" distR="114300" simplePos="0" relativeHeight="251695616" behindDoc="1" locked="0" layoutInCell="1" allowOverlap="1" wp14:anchorId="5CA96782" wp14:editId="00958F78">
            <wp:simplePos x="0" y="0"/>
            <wp:positionH relativeFrom="column">
              <wp:posOffset>1112520</wp:posOffset>
            </wp:positionH>
            <wp:positionV relativeFrom="paragraph">
              <wp:posOffset>128905</wp:posOffset>
            </wp:positionV>
            <wp:extent cx="2628900" cy="1924050"/>
            <wp:effectExtent l="0" t="0" r="0" b="0"/>
            <wp:wrapNone/>
            <wp:docPr id="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6D74531" w14:textId="67E9A22C" w:rsidR="00973636" w:rsidRPr="009E4C9D" w:rsidRDefault="00973636" w:rsidP="00880178">
      <w:pPr>
        <w:widowControl w:val="0"/>
        <w:autoSpaceDE w:val="0"/>
        <w:spacing w:line="360" w:lineRule="auto"/>
        <w:jc w:val="both"/>
        <w:rPr>
          <w:rFonts w:ascii="Arial" w:hAnsi="Arial" w:cs="Arial"/>
          <w:color w:val="000000" w:themeColor="text1"/>
          <w:lang w:val="en-GB"/>
        </w:rPr>
      </w:pPr>
      <w:r w:rsidRPr="009E4C9D">
        <w:rPr>
          <w:rFonts w:ascii="Arial" w:hAnsi="Arial" w:cs="Arial"/>
          <w:i/>
          <w:iCs/>
          <w:color w:val="000000" w:themeColor="text1"/>
          <w:lang w:val="en-GB"/>
        </w:rPr>
        <w:t>[</w:t>
      </w:r>
      <w:r w:rsidR="00CF639E" w:rsidRPr="009E4C9D">
        <w:rPr>
          <w:rFonts w:ascii="Arial" w:hAnsi="Arial" w:cs="Arial"/>
          <w:i/>
          <w:iCs/>
          <w:color w:val="000000" w:themeColor="text1"/>
          <w:lang w:val="en-GB"/>
        </w:rPr>
        <w:t xml:space="preserve">The start of the opening session shall take place no later than one hour after the deadline for receipt of tenders set out in the </w:t>
      </w:r>
      <w:r w:rsidR="005F7E27">
        <w:rPr>
          <w:rFonts w:ascii="Arial" w:hAnsi="Arial" w:cs="Arial"/>
          <w:i/>
          <w:iCs/>
          <w:color w:val="000000" w:themeColor="text1"/>
          <w:lang w:val="en-GB"/>
        </w:rPr>
        <w:t>T</w:t>
      </w:r>
      <w:r w:rsidR="00CF639E" w:rsidRPr="009E4C9D">
        <w:rPr>
          <w:rFonts w:ascii="Arial" w:hAnsi="Arial" w:cs="Arial"/>
          <w:i/>
          <w:iCs/>
          <w:color w:val="000000" w:themeColor="text1"/>
          <w:lang w:val="en-GB"/>
        </w:rPr>
        <w:t xml:space="preserve">ender </w:t>
      </w:r>
      <w:r w:rsidR="005F7E27">
        <w:rPr>
          <w:rFonts w:ascii="Arial" w:hAnsi="Arial" w:cs="Arial"/>
          <w:i/>
          <w:iCs/>
          <w:color w:val="000000" w:themeColor="text1"/>
          <w:lang w:val="en-GB"/>
        </w:rPr>
        <w:t>File</w:t>
      </w:r>
      <w:r w:rsidRPr="009E4C9D">
        <w:rPr>
          <w:rFonts w:ascii="Arial" w:hAnsi="Arial" w:cs="Arial"/>
          <w:i/>
          <w:iCs/>
          <w:color w:val="000000" w:themeColor="text1"/>
          <w:lang w:val="en-GB"/>
        </w:rPr>
        <w:t>].</w:t>
      </w:r>
    </w:p>
    <w:p w14:paraId="1B865F0A" w14:textId="77777777" w:rsidR="00973636" w:rsidRPr="009E4C9D" w:rsidRDefault="00973636" w:rsidP="00880178">
      <w:pPr>
        <w:widowControl w:val="0"/>
        <w:autoSpaceDE w:val="0"/>
        <w:spacing w:before="4" w:line="360" w:lineRule="auto"/>
        <w:jc w:val="both"/>
        <w:rPr>
          <w:rFonts w:ascii="Arial" w:hAnsi="Arial" w:cs="Arial"/>
          <w:color w:val="000000" w:themeColor="text1"/>
          <w:lang w:val="en-GB"/>
        </w:rPr>
      </w:pPr>
    </w:p>
    <w:p w14:paraId="0CF8CE3D" w14:textId="77777777" w:rsidR="00973636" w:rsidRPr="009E4C9D" w:rsidRDefault="00973636" w:rsidP="000D1BFB">
      <w:pPr>
        <w:widowControl w:val="0"/>
        <w:autoSpaceDE w:val="0"/>
        <w:spacing w:line="360" w:lineRule="auto"/>
        <w:ind w:right="-20"/>
        <w:jc w:val="both"/>
        <w:rPr>
          <w:rFonts w:ascii="Arial" w:hAnsi="Arial" w:cs="Arial"/>
          <w:color w:val="000000" w:themeColor="text1"/>
          <w:lang w:val="en-GB"/>
        </w:rPr>
      </w:pPr>
      <w:r w:rsidRPr="009E4C9D">
        <w:rPr>
          <w:rFonts w:ascii="Arial" w:hAnsi="Arial" w:cs="Arial"/>
          <w:b/>
          <w:bCs/>
          <w:color w:val="000000" w:themeColor="text1"/>
          <w:lang w:val="en-GB"/>
        </w:rPr>
        <w:t>15.</w:t>
      </w:r>
      <w:r w:rsidRPr="009E4C9D">
        <w:rPr>
          <w:rFonts w:ascii="Arial" w:hAnsi="Arial" w:cs="Arial"/>
          <w:b/>
          <w:bCs/>
          <w:color w:val="000000" w:themeColor="text1"/>
          <w:spacing w:val="6"/>
          <w:lang w:val="en-GB"/>
        </w:rPr>
        <w:t xml:space="preserve"> </w:t>
      </w:r>
      <w:r w:rsidR="00B57EC1" w:rsidRPr="009E4C9D">
        <w:rPr>
          <w:rFonts w:ascii="Arial" w:hAnsi="Arial" w:cs="Arial"/>
          <w:b/>
          <w:bCs/>
          <w:color w:val="000000" w:themeColor="text1"/>
          <w:spacing w:val="6"/>
          <w:lang w:val="en-GB"/>
        </w:rPr>
        <w:t>Evaluation</w:t>
      </w:r>
      <w:r w:rsidR="00CF639E" w:rsidRPr="009E4C9D">
        <w:rPr>
          <w:rFonts w:ascii="Arial" w:hAnsi="Arial" w:cs="Arial"/>
          <w:b/>
          <w:bCs/>
          <w:color w:val="000000" w:themeColor="text1"/>
          <w:spacing w:val="6"/>
          <w:lang w:val="en-GB"/>
        </w:rPr>
        <w:t xml:space="preserve"> criteria</w:t>
      </w:r>
    </w:p>
    <w:p w14:paraId="2CB6EF7E" w14:textId="77777777" w:rsidR="00BF3598" w:rsidRPr="009E4C9D" w:rsidRDefault="00BF3598" w:rsidP="000D1BFB">
      <w:pPr>
        <w:widowControl w:val="0"/>
        <w:autoSpaceDE w:val="0"/>
        <w:spacing w:after="120" w:line="360" w:lineRule="auto"/>
        <w:ind w:right="-20"/>
        <w:jc w:val="both"/>
        <w:rPr>
          <w:rFonts w:ascii="Arial" w:hAnsi="Arial" w:cs="Arial"/>
          <w:lang w:val="en-GB"/>
        </w:rPr>
      </w:pPr>
      <w:r w:rsidRPr="009E4C9D">
        <w:rPr>
          <w:rFonts w:ascii="Arial" w:hAnsi="Arial" w:cs="Arial"/>
          <w:i/>
          <w:iCs/>
          <w:lang w:val="en-GB"/>
        </w:rPr>
        <w:t>[</w:t>
      </w:r>
      <w:r w:rsidRPr="009E4C9D">
        <w:rPr>
          <w:rFonts w:ascii="Arial" w:hAnsi="Arial" w:cs="Arial"/>
          <w:i/>
          <w:iCs/>
          <w:lang w:val="en-US"/>
        </w:rPr>
        <w:t>The evaluation criteria are of two types: the eliminatory criteria and the essential criteria</w:t>
      </w:r>
      <w:r w:rsidRPr="009E4C9D">
        <w:rPr>
          <w:rFonts w:ascii="Arial" w:hAnsi="Arial" w:cs="Arial"/>
          <w:i/>
          <w:iCs/>
          <w:lang w:val="en-GB"/>
        </w:rPr>
        <w:t xml:space="preserve">. </w:t>
      </w:r>
      <w:r w:rsidRPr="009E4C9D">
        <w:rPr>
          <w:rFonts w:ascii="Arial" w:hAnsi="Arial" w:cs="Arial"/>
          <w:lang w:val="en-US"/>
        </w:rPr>
        <w:t>No criterion shall be both eliminatory and essential</w:t>
      </w:r>
      <w:r w:rsidRPr="009E4C9D">
        <w:rPr>
          <w:rFonts w:ascii="Arial" w:hAnsi="Arial" w:cs="Arial"/>
          <w:i/>
          <w:iCs/>
          <w:lang w:val="en-GB"/>
        </w:rPr>
        <w:t xml:space="preserve">]. </w:t>
      </w:r>
    </w:p>
    <w:p w14:paraId="25797A9B" w14:textId="6A3FEC11" w:rsidR="00BF3598" w:rsidRPr="009E4C9D" w:rsidRDefault="00BF3598" w:rsidP="00BF3598">
      <w:pPr>
        <w:widowControl w:val="0"/>
        <w:autoSpaceDE w:val="0"/>
        <w:spacing w:after="120" w:line="360" w:lineRule="auto"/>
        <w:ind w:right="-18"/>
        <w:jc w:val="both"/>
        <w:rPr>
          <w:rFonts w:ascii="Arial" w:hAnsi="Arial" w:cs="Arial"/>
          <w:i/>
          <w:iCs/>
          <w:color w:val="000000" w:themeColor="text1"/>
          <w:spacing w:val="5"/>
          <w:lang w:val="en-GB"/>
        </w:rPr>
      </w:pPr>
      <w:r w:rsidRPr="009E4C9D">
        <w:rPr>
          <w:rFonts w:ascii="Arial" w:hAnsi="Arial" w:cs="Arial"/>
          <w:i/>
          <w:iCs/>
          <w:color w:val="000000" w:themeColor="text1"/>
          <w:lang w:val="en-GB"/>
        </w:rPr>
        <w:t>[</w:t>
      </w:r>
      <w:r w:rsidRPr="009E4C9D">
        <w:rPr>
          <w:rFonts w:ascii="Arial" w:hAnsi="Arial" w:cs="Arial"/>
          <w:i/>
          <w:lang w:val="en-GB"/>
        </w:rPr>
        <w:t xml:space="preserve">These criteria </w:t>
      </w:r>
      <w:r w:rsidR="0012431D">
        <w:rPr>
          <w:rFonts w:ascii="Arial" w:hAnsi="Arial" w:cs="Arial"/>
          <w:i/>
          <w:lang w:val="en-GB"/>
        </w:rPr>
        <w:t>enable</w:t>
      </w:r>
      <w:r w:rsidRPr="009E4C9D">
        <w:rPr>
          <w:rFonts w:ascii="Arial" w:hAnsi="Arial" w:cs="Arial"/>
          <w:i/>
          <w:lang w:val="en-GB"/>
        </w:rPr>
        <w:t xml:space="preserve"> to identify and reject bids that are incomplete or do not substantially comply with the conditions laid down in the </w:t>
      </w:r>
      <w:r w:rsidR="0012431D">
        <w:rPr>
          <w:rFonts w:ascii="Arial" w:hAnsi="Arial" w:cs="Arial"/>
          <w:i/>
          <w:lang w:val="en-GB"/>
        </w:rPr>
        <w:t>T</w:t>
      </w:r>
      <w:r w:rsidRPr="009E4C9D">
        <w:rPr>
          <w:rFonts w:ascii="Arial" w:hAnsi="Arial" w:cs="Arial"/>
          <w:i/>
          <w:lang w:val="en-GB"/>
        </w:rPr>
        <w:t xml:space="preserve">ender </w:t>
      </w:r>
      <w:r w:rsidR="0012431D">
        <w:rPr>
          <w:rFonts w:ascii="Arial" w:hAnsi="Arial" w:cs="Arial"/>
          <w:i/>
          <w:lang w:val="en-GB"/>
        </w:rPr>
        <w:t>File</w:t>
      </w:r>
      <w:r w:rsidRPr="009E4C9D">
        <w:rPr>
          <w:rFonts w:ascii="Arial" w:hAnsi="Arial" w:cs="Arial"/>
          <w:i/>
          <w:lang w:val="en-GB"/>
        </w:rPr>
        <w:t xml:space="preserve">, in particular as regards the admissibility of the administrative documents, the compliance of the technical </w:t>
      </w:r>
      <w:r w:rsidR="0012431D">
        <w:rPr>
          <w:rFonts w:ascii="Arial" w:hAnsi="Arial" w:cs="Arial"/>
          <w:i/>
          <w:lang w:val="en-GB"/>
        </w:rPr>
        <w:t>offer</w:t>
      </w:r>
      <w:r w:rsidRPr="009E4C9D">
        <w:rPr>
          <w:rFonts w:ascii="Arial" w:hAnsi="Arial" w:cs="Arial"/>
          <w:i/>
          <w:lang w:val="en-GB"/>
        </w:rPr>
        <w:t xml:space="preserve"> with the technical specifications in the tender </w:t>
      </w:r>
      <w:r w:rsidR="00B16C19" w:rsidRPr="009E4C9D">
        <w:rPr>
          <w:rFonts w:ascii="Arial" w:hAnsi="Arial" w:cs="Arial"/>
          <w:i/>
          <w:lang w:val="en-GB"/>
        </w:rPr>
        <w:t>file</w:t>
      </w:r>
      <w:r w:rsidRPr="009E4C9D">
        <w:rPr>
          <w:rFonts w:ascii="Arial" w:hAnsi="Arial" w:cs="Arial"/>
          <w:i/>
          <w:lang w:val="en-GB"/>
        </w:rPr>
        <w:t xml:space="preserve"> and the qu</w:t>
      </w:r>
      <w:r w:rsidR="000D69ED" w:rsidRPr="009E4C9D">
        <w:rPr>
          <w:rFonts w:ascii="Arial" w:hAnsi="Arial" w:cs="Arial"/>
          <w:i/>
          <w:lang w:val="en-GB"/>
        </w:rPr>
        <w:t>alification of the bidd</w:t>
      </w:r>
      <w:r w:rsidRPr="009E4C9D">
        <w:rPr>
          <w:rFonts w:ascii="Arial" w:hAnsi="Arial" w:cs="Arial"/>
          <w:i/>
          <w:lang w:val="en-GB"/>
        </w:rPr>
        <w:t>ers</w:t>
      </w:r>
      <w:r w:rsidRPr="009E4C9D">
        <w:rPr>
          <w:rFonts w:ascii="Arial" w:hAnsi="Arial" w:cs="Arial"/>
          <w:i/>
          <w:iCs/>
          <w:color w:val="000000" w:themeColor="text1"/>
          <w:spacing w:val="5"/>
          <w:lang w:val="en-GB"/>
        </w:rPr>
        <w:t>].</w:t>
      </w:r>
    </w:p>
    <w:p w14:paraId="341EDE58" w14:textId="77777777" w:rsidR="00E17A9E" w:rsidRPr="009E4C9D" w:rsidRDefault="00E17A9E" w:rsidP="00BF3598">
      <w:pPr>
        <w:widowControl w:val="0"/>
        <w:autoSpaceDE w:val="0"/>
        <w:spacing w:after="120" w:line="360" w:lineRule="auto"/>
        <w:ind w:right="-18"/>
        <w:jc w:val="both"/>
        <w:rPr>
          <w:rFonts w:ascii="Arial" w:hAnsi="Arial" w:cs="Arial"/>
          <w:i/>
          <w:iCs/>
          <w:color w:val="000000" w:themeColor="text1"/>
          <w:spacing w:val="5"/>
          <w:lang w:val="en-GB"/>
        </w:rPr>
      </w:pPr>
    </w:p>
    <w:p w14:paraId="40616134" w14:textId="77777777" w:rsidR="00BF3598" w:rsidRPr="009E4C9D" w:rsidRDefault="00BF3598" w:rsidP="00BF3598">
      <w:pPr>
        <w:widowControl w:val="0"/>
        <w:autoSpaceDE w:val="0"/>
        <w:spacing w:after="120" w:line="360" w:lineRule="auto"/>
        <w:ind w:right="-20"/>
        <w:jc w:val="both"/>
        <w:rPr>
          <w:rFonts w:ascii="Arial" w:hAnsi="Arial" w:cs="Arial"/>
          <w:color w:val="000000" w:themeColor="text1"/>
          <w:lang w:val="en-GB"/>
        </w:rPr>
      </w:pPr>
      <w:r w:rsidRPr="009E4C9D">
        <w:rPr>
          <w:rFonts w:ascii="Arial" w:hAnsi="Arial" w:cs="Arial"/>
          <w:b/>
          <w:bCs/>
          <w:color w:val="000000" w:themeColor="text1"/>
          <w:spacing w:val="6"/>
          <w:lang w:val="en-GB"/>
        </w:rPr>
        <w:t>15.1 Eliminatory criteria</w:t>
      </w:r>
    </w:p>
    <w:p w14:paraId="72DAE583" w14:textId="41CCC143" w:rsidR="00BF3598" w:rsidRPr="009E4C9D" w:rsidRDefault="00BF3598" w:rsidP="00BF3598">
      <w:pPr>
        <w:widowControl w:val="0"/>
        <w:autoSpaceDE w:val="0"/>
        <w:spacing w:after="120" w:line="360" w:lineRule="auto"/>
        <w:ind w:right="-18"/>
        <w:jc w:val="both"/>
        <w:rPr>
          <w:rFonts w:ascii="Arial" w:hAnsi="Arial" w:cs="Arial"/>
          <w:i/>
          <w:iCs/>
          <w:color w:val="000000" w:themeColor="text1"/>
          <w:lang w:val="en-GB"/>
        </w:rPr>
      </w:pPr>
      <w:r w:rsidRPr="009E4C9D">
        <w:rPr>
          <w:rFonts w:ascii="Arial" w:hAnsi="Arial" w:cs="Arial"/>
          <w:i/>
          <w:iCs/>
          <w:lang w:val="en-GB"/>
        </w:rPr>
        <w:t>[</w:t>
      </w:r>
      <w:r w:rsidRPr="009E4C9D">
        <w:rPr>
          <w:rFonts w:ascii="Arial" w:hAnsi="Arial" w:cs="Arial"/>
          <w:i/>
          <w:lang w:val="en-US"/>
        </w:rPr>
        <w:t xml:space="preserve">The eliminatory criteria set the minimum conditions to be fulfilled in order to be admitted to the evaluation according to the essential criteria. They should not be </w:t>
      </w:r>
      <w:r w:rsidR="0012431D">
        <w:rPr>
          <w:rFonts w:ascii="Arial" w:hAnsi="Arial" w:cs="Arial"/>
          <w:i/>
          <w:lang w:val="en-US"/>
        </w:rPr>
        <w:t xml:space="preserve">the </w:t>
      </w:r>
      <w:r w:rsidRPr="009E4C9D">
        <w:rPr>
          <w:rFonts w:ascii="Arial" w:hAnsi="Arial" w:cs="Arial"/>
          <w:i/>
          <w:lang w:val="en-US"/>
        </w:rPr>
        <w:t xml:space="preserve">subject </w:t>
      </w:r>
      <w:r w:rsidR="0012431D">
        <w:rPr>
          <w:rFonts w:ascii="Arial" w:hAnsi="Arial" w:cs="Arial"/>
          <w:i/>
          <w:lang w:val="en-US"/>
        </w:rPr>
        <w:t xml:space="preserve">of </w:t>
      </w:r>
      <w:r w:rsidRPr="009E4C9D">
        <w:rPr>
          <w:rFonts w:ascii="Arial" w:hAnsi="Arial" w:cs="Arial"/>
          <w:i/>
          <w:lang w:val="en-US"/>
        </w:rPr>
        <w:t>scoring. Failure to comply with these criteria results in the bidder’s offer being rejected</w:t>
      </w:r>
      <w:r w:rsidRPr="009E4C9D">
        <w:rPr>
          <w:rFonts w:ascii="Arial" w:hAnsi="Arial" w:cs="Arial"/>
          <w:i/>
          <w:iCs/>
          <w:color w:val="000000" w:themeColor="text1"/>
          <w:lang w:val="en-GB"/>
        </w:rPr>
        <w:t>.]</w:t>
      </w:r>
    </w:p>
    <w:p w14:paraId="52A3BE09" w14:textId="77777777" w:rsidR="00BF3598" w:rsidRPr="009E4C9D" w:rsidRDefault="00BF3598" w:rsidP="00BF3598">
      <w:pPr>
        <w:widowControl w:val="0"/>
        <w:autoSpaceDE w:val="0"/>
        <w:spacing w:after="120" w:line="360" w:lineRule="auto"/>
        <w:ind w:left="114" w:right="-18" w:hanging="114"/>
        <w:jc w:val="both"/>
        <w:rPr>
          <w:rFonts w:ascii="Arial" w:hAnsi="Arial" w:cs="Arial"/>
          <w:iCs/>
          <w:color w:val="000000" w:themeColor="text1"/>
          <w:spacing w:val="-2"/>
        </w:rPr>
      </w:pPr>
      <w:r w:rsidRPr="009E4C9D">
        <w:rPr>
          <w:rFonts w:ascii="Arial" w:hAnsi="Arial" w:cs="Arial"/>
          <w:i/>
          <w:iCs/>
          <w:lang w:val="en-US"/>
        </w:rPr>
        <w:t>These include</w:t>
      </w:r>
      <w:r w:rsidRPr="009E4C9D">
        <w:rPr>
          <w:rFonts w:ascii="Arial" w:hAnsi="Arial" w:cs="Arial"/>
          <w:iCs/>
          <w:color w:val="000000" w:themeColor="text1"/>
          <w:spacing w:val="-2"/>
        </w:rPr>
        <w:t>:</w:t>
      </w:r>
    </w:p>
    <w:p w14:paraId="6EBE4B63" w14:textId="77777777"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color w:val="000000" w:themeColor="text1"/>
          <w:lang w:val="en-GB"/>
        </w:rPr>
        <w:t>Absence of the bid bond;</w:t>
      </w:r>
    </w:p>
    <w:p w14:paraId="155F194B" w14:textId="7DCA0A73"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lang w:val="en-US"/>
        </w:rPr>
        <w:t xml:space="preserve">Failure to produce, </w:t>
      </w:r>
      <w:r w:rsidR="0012431D">
        <w:rPr>
          <w:rFonts w:ascii="Arial" w:hAnsi="Arial" w:cs="Arial"/>
          <w:lang w:val="en-US"/>
        </w:rPr>
        <w:t>beyond</w:t>
      </w:r>
      <w:r w:rsidRPr="009E4C9D">
        <w:rPr>
          <w:rFonts w:ascii="Arial" w:hAnsi="Arial" w:cs="Arial"/>
          <w:lang w:val="en-US"/>
        </w:rPr>
        <w:t xml:space="preserve"> 48 hours following the opening of bids, a document in the administrative file that is deemed to be non-compliant or missing (except </w:t>
      </w:r>
      <w:r w:rsidR="00285874">
        <w:rPr>
          <w:rFonts w:ascii="Arial" w:hAnsi="Arial" w:cs="Arial"/>
          <w:lang w:val="en-US"/>
        </w:rPr>
        <w:t xml:space="preserve">the </w:t>
      </w:r>
      <w:r w:rsidRPr="009E4C9D">
        <w:rPr>
          <w:rFonts w:ascii="Arial" w:hAnsi="Arial" w:cs="Arial"/>
          <w:lang w:val="en-US"/>
        </w:rPr>
        <w:t>bid bond);</w:t>
      </w:r>
    </w:p>
    <w:p w14:paraId="7C59FD54" w14:textId="77777777"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lang w:val="en-GB"/>
        </w:rPr>
        <w:t>False declarations, fraudulent schemes or forged documents;</w:t>
      </w:r>
    </w:p>
    <w:p w14:paraId="23586A5E" w14:textId="77777777"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lang w:val="en-GB"/>
        </w:rPr>
        <w:t>Failure to comply with X essential criteria (X referring to a threshold of technical bid qualification) out of Y (Y referring to the total number of essential criteria);</w:t>
      </w:r>
    </w:p>
    <w:p w14:paraId="11F54C87" w14:textId="77777777"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lang w:val="en-GB"/>
        </w:rPr>
        <w:lastRenderedPageBreak/>
        <w:t>Failure to provide a sworn statement that no service has been abandoned in the last three years;</w:t>
      </w:r>
    </w:p>
    <w:p w14:paraId="0A858940" w14:textId="77777777"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color w:val="000000" w:themeColor="text1"/>
          <w:lang w:val="en-GB"/>
        </w:rPr>
        <w:t>Absence of the integrity charter dated and signed;</w:t>
      </w:r>
    </w:p>
    <w:p w14:paraId="3FEF0430" w14:textId="47828D9B"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lang w:val="en-US"/>
        </w:rPr>
        <w:t xml:space="preserve">Absence of duly filled and signed </w:t>
      </w:r>
      <w:r w:rsidR="00285874">
        <w:rPr>
          <w:rFonts w:ascii="Arial" w:hAnsi="Arial" w:cs="Arial"/>
          <w:lang w:val="en-US"/>
        </w:rPr>
        <w:t xml:space="preserve">commitment </w:t>
      </w:r>
      <w:r w:rsidR="00E40681" w:rsidRPr="009E4C9D">
        <w:rPr>
          <w:rFonts w:ascii="Arial" w:hAnsi="Arial" w:cs="Arial"/>
          <w:lang w:val="en-US"/>
        </w:rPr>
        <w:t xml:space="preserve">statement to comply with </w:t>
      </w:r>
      <w:r w:rsidRPr="009E4C9D">
        <w:rPr>
          <w:rFonts w:ascii="Arial" w:hAnsi="Arial" w:cs="Arial"/>
          <w:iCs/>
          <w:lang w:val="en-GB"/>
        </w:rPr>
        <w:t xml:space="preserve">social and environmental </w:t>
      </w:r>
      <w:r w:rsidR="00E40681" w:rsidRPr="009E4C9D">
        <w:rPr>
          <w:rFonts w:ascii="Arial" w:hAnsi="Arial" w:cs="Arial"/>
          <w:iCs/>
          <w:lang w:val="en-GB"/>
        </w:rPr>
        <w:t>clauses</w:t>
      </w:r>
      <w:r w:rsidRPr="009E4C9D">
        <w:rPr>
          <w:rFonts w:ascii="Arial" w:hAnsi="Arial" w:cs="Arial"/>
          <w:iCs/>
          <w:lang w:val="en-GB"/>
        </w:rPr>
        <w:t>;</w:t>
      </w:r>
    </w:p>
    <w:p w14:paraId="4F807828" w14:textId="513D556A"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lang w:val="en-US"/>
        </w:rPr>
        <w:t xml:space="preserve">absence of a quantified unit price in the Financial </w:t>
      </w:r>
      <w:r w:rsidR="00285874">
        <w:rPr>
          <w:rFonts w:ascii="Arial" w:hAnsi="Arial" w:cs="Arial"/>
          <w:lang w:val="en-US"/>
        </w:rPr>
        <w:t>offer</w:t>
      </w:r>
      <w:r w:rsidRPr="009E4C9D">
        <w:rPr>
          <w:rFonts w:ascii="Arial" w:hAnsi="Arial" w:cs="Arial"/>
          <w:lang w:val="en-US"/>
        </w:rPr>
        <w:t>;</w:t>
      </w:r>
    </w:p>
    <w:p w14:paraId="0E8E84C1" w14:textId="5C22FECA" w:rsidR="00BF3598" w:rsidRPr="009E4C9D" w:rsidRDefault="00D4468E"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CF639F">
        <w:rPr>
          <w:iCs/>
          <w:noProof/>
          <w:sz w:val="28"/>
          <w:szCs w:val="26"/>
        </w:rPr>
        <w:drawing>
          <wp:anchor distT="0" distB="0" distL="114300" distR="114300" simplePos="0" relativeHeight="251697664" behindDoc="1" locked="0" layoutInCell="1" allowOverlap="1" wp14:anchorId="17127A1B" wp14:editId="41E3693A">
            <wp:simplePos x="0" y="0"/>
            <wp:positionH relativeFrom="column">
              <wp:posOffset>1546860</wp:posOffset>
            </wp:positionH>
            <wp:positionV relativeFrom="paragraph">
              <wp:posOffset>151765</wp:posOffset>
            </wp:positionV>
            <wp:extent cx="2628900" cy="1924050"/>
            <wp:effectExtent l="0" t="0" r="0" b="0"/>
            <wp:wrapNone/>
            <wp:docPr id="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F3598" w:rsidRPr="009E4C9D">
        <w:rPr>
          <w:rFonts w:ascii="Arial" w:hAnsi="Arial" w:cs="Arial"/>
          <w:lang w:val="en-US"/>
        </w:rPr>
        <w:t>absence of prospectus accompanied by the manufacturer’s technical sheet, where necessary;</w:t>
      </w:r>
    </w:p>
    <w:p w14:paraId="0C879B03" w14:textId="6C60E44B"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color w:val="000000" w:themeColor="text1"/>
          <w:lang w:val="en-GB"/>
        </w:rPr>
        <w:t>absence of the approval of the manufacturer/editor or the authorisation of the approved supplier, as appropriate or absence of the approval or authorisation of the supplier issued by a distributor approved by the manufacturer accompanied by the approval of the said distributor,</w:t>
      </w:r>
      <w:r w:rsidRPr="009E4C9D">
        <w:rPr>
          <w:rFonts w:ascii="Arial" w:hAnsi="Arial" w:cs="Arial"/>
          <w:lang w:val="en-US"/>
        </w:rPr>
        <w:t xml:space="preserve"> </w:t>
      </w:r>
      <w:r w:rsidRPr="009E4C9D">
        <w:rPr>
          <w:rFonts w:ascii="Arial" w:hAnsi="Arial" w:cs="Arial"/>
          <w:color w:val="000000" w:themeColor="text1"/>
          <w:lang w:val="en-GB"/>
        </w:rPr>
        <w:t>[</w:t>
      </w:r>
      <w:r w:rsidR="00C91BA5" w:rsidRPr="009E4C9D">
        <w:rPr>
          <w:rFonts w:ascii="Arial" w:hAnsi="Arial" w:cs="Arial"/>
          <w:color w:val="000000" w:themeColor="text1"/>
          <w:lang w:val="en-GB"/>
        </w:rPr>
        <w:t>where necessary</w:t>
      </w:r>
      <w:r w:rsidRPr="009E4C9D">
        <w:rPr>
          <w:rFonts w:ascii="Arial" w:hAnsi="Arial" w:cs="Arial"/>
          <w:color w:val="000000" w:themeColor="text1"/>
          <w:lang w:val="en-GB"/>
        </w:rPr>
        <w:t>]</w:t>
      </w:r>
      <w:r w:rsidRPr="009E4C9D">
        <w:rPr>
          <w:rFonts w:ascii="Arial" w:hAnsi="Arial" w:cs="Arial"/>
          <w:lang w:val="en-US"/>
        </w:rPr>
        <w:t xml:space="preserve">; </w:t>
      </w:r>
    </w:p>
    <w:p w14:paraId="49526CB9" w14:textId="1DD3303B"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color w:val="000000" w:themeColor="text1"/>
          <w:lang w:val="en-GB"/>
        </w:rPr>
        <w:t>failure to comply with one of the major technical specifications specified in the Description of the supplies of this TF, where applicable;</w:t>
      </w:r>
    </w:p>
    <w:p w14:paraId="7A21DC9B" w14:textId="4C8CE202" w:rsidR="00BF3598" w:rsidRPr="009E4C9D" w:rsidRDefault="00BF3598" w:rsidP="0069607B">
      <w:pPr>
        <w:pStyle w:val="Paragraphedeliste"/>
        <w:widowControl w:val="0"/>
        <w:numPr>
          <w:ilvl w:val="0"/>
          <w:numId w:val="5"/>
        </w:numPr>
        <w:autoSpaceDE w:val="0"/>
        <w:spacing w:after="120" w:line="360" w:lineRule="auto"/>
        <w:ind w:right="-123"/>
        <w:jc w:val="both"/>
        <w:rPr>
          <w:rFonts w:ascii="Arial" w:hAnsi="Arial" w:cs="Arial"/>
          <w:color w:val="000000" w:themeColor="text1"/>
          <w:lang w:val="en-GB"/>
        </w:rPr>
      </w:pPr>
      <w:r w:rsidRPr="009E4C9D">
        <w:rPr>
          <w:rFonts w:ascii="Arial" w:hAnsi="Arial" w:cs="Arial"/>
          <w:color w:val="000000" w:themeColor="text1"/>
          <w:lang w:val="en-GB"/>
        </w:rPr>
        <w:t xml:space="preserve">failure to comply with X % of the minor technical specifications indicated in the Description of the supplies of this TF, where </w:t>
      </w:r>
      <w:r w:rsidR="001F4533" w:rsidRPr="009E4C9D">
        <w:rPr>
          <w:rFonts w:ascii="Arial" w:hAnsi="Arial" w:cs="Arial"/>
          <w:color w:val="000000" w:themeColor="text1"/>
          <w:lang w:val="en-GB"/>
        </w:rPr>
        <w:t>necessary</w:t>
      </w:r>
      <w:r w:rsidRPr="009E4C9D">
        <w:rPr>
          <w:rFonts w:ascii="Arial" w:hAnsi="Arial" w:cs="Arial"/>
          <w:color w:val="000000" w:themeColor="text1"/>
          <w:lang w:val="en-GB"/>
        </w:rPr>
        <w:t>;</w:t>
      </w:r>
    </w:p>
    <w:p w14:paraId="001919A1" w14:textId="77777777" w:rsidR="00BF3598" w:rsidRPr="009E4C9D" w:rsidRDefault="00BF3598" w:rsidP="0069607B">
      <w:pPr>
        <w:pStyle w:val="Paragraphedeliste"/>
        <w:widowControl w:val="0"/>
        <w:numPr>
          <w:ilvl w:val="0"/>
          <w:numId w:val="5"/>
        </w:numPr>
        <w:autoSpaceDE w:val="0"/>
        <w:spacing w:before="29" w:line="360" w:lineRule="auto"/>
        <w:ind w:right="-123"/>
        <w:jc w:val="both"/>
        <w:rPr>
          <w:rFonts w:ascii="Arial" w:hAnsi="Arial" w:cs="Arial"/>
          <w:color w:val="000000" w:themeColor="text1"/>
          <w:lang w:val="en-GB"/>
        </w:rPr>
      </w:pPr>
      <w:r w:rsidRPr="009E4C9D">
        <w:rPr>
          <w:rFonts w:ascii="Arial" w:hAnsi="Arial" w:cs="Arial"/>
          <w:lang w:val="en-GB"/>
        </w:rPr>
        <w:t>Non-compliance with bid file format (for online bidding);</w:t>
      </w:r>
    </w:p>
    <w:p w14:paraId="5DF8D794" w14:textId="77777777" w:rsidR="00BF3598" w:rsidRPr="009E4C9D" w:rsidRDefault="00BF3598" w:rsidP="00BF3598">
      <w:pPr>
        <w:widowControl w:val="0"/>
        <w:autoSpaceDE w:val="0"/>
        <w:spacing w:after="120" w:line="360" w:lineRule="auto"/>
        <w:ind w:left="360" w:right="-123"/>
        <w:jc w:val="both"/>
        <w:rPr>
          <w:rFonts w:ascii="Arial" w:hAnsi="Arial" w:cs="Arial"/>
          <w:color w:val="000000" w:themeColor="text1"/>
          <w:lang w:val="en-GB"/>
        </w:rPr>
      </w:pPr>
    </w:p>
    <w:p w14:paraId="2E733B69" w14:textId="77777777" w:rsidR="00BF3598" w:rsidRPr="009E4C9D" w:rsidRDefault="00BF3598" w:rsidP="00BF3598">
      <w:pPr>
        <w:widowControl w:val="0"/>
        <w:autoSpaceDE w:val="0"/>
        <w:spacing w:after="120" w:line="360" w:lineRule="auto"/>
        <w:ind w:left="360" w:right="-123"/>
        <w:jc w:val="both"/>
        <w:rPr>
          <w:rFonts w:ascii="Arial" w:hAnsi="Arial" w:cs="Arial"/>
          <w:color w:val="000000" w:themeColor="text1"/>
          <w:lang w:val="en-GB"/>
        </w:rPr>
      </w:pPr>
      <w:r w:rsidRPr="009E4C9D">
        <w:rPr>
          <w:rFonts w:ascii="Arial" w:hAnsi="Arial" w:cs="Arial"/>
          <w:color w:val="000000" w:themeColor="text1"/>
          <w:lang w:val="en-GB"/>
        </w:rPr>
        <w:t xml:space="preserve">NB: </w:t>
      </w:r>
      <w:r w:rsidRPr="009E4C9D">
        <w:rPr>
          <w:rFonts w:ascii="Arial" w:hAnsi="Arial" w:cs="Arial"/>
          <w:lang w:val="en-GB"/>
        </w:rPr>
        <w:t>Depending on the specific nature of the service, other relevant criteria may be added when drafting the TF</w:t>
      </w:r>
      <w:r w:rsidRPr="009E4C9D">
        <w:rPr>
          <w:rFonts w:ascii="Arial" w:hAnsi="Arial" w:cs="Arial"/>
          <w:color w:val="000000" w:themeColor="text1"/>
          <w:lang w:val="en-GB"/>
        </w:rPr>
        <w:t>.</w:t>
      </w:r>
    </w:p>
    <w:p w14:paraId="15BAE8D0" w14:textId="77777777" w:rsidR="00BF3598" w:rsidRPr="009E4C9D" w:rsidRDefault="00BF3598" w:rsidP="00BF3598">
      <w:pPr>
        <w:widowControl w:val="0"/>
        <w:autoSpaceDE w:val="0"/>
        <w:spacing w:after="120" w:line="360" w:lineRule="auto"/>
        <w:ind w:left="567" w:right="-20"/>
        <w:jc w:val="both"/>
        <w:rPr>
          <w:rFonts w:ascii="Arial" w:hAnsi="Arial" w:cs="Arial"/>
          <w:color w:val="000000" w:themeColor="text1"/>
          <w:lang w:val="en-GB"/>
        </w:rPr>
      </w:pPr>
      <w:r w:rsidRPr="009E4C9D">
        <w:rPr>
          <w:rFonts w:ascii="Arial" w:hAnsi="Arial" w:cs="Arial"/>
          <w:b/>
          <w:bCs/>
          <w:color w:val="000000" w:themeColor="text1"/>
          <w:lang w:val="en-GB"/>
        </w:rPr>
        <w:t>15.2. Essential criteria</w:t>
      </w:r>
    </w:p>
    <w:p w14:paraId="3E8239D8" w14:textId="1DEFE144" w:rsidR="00BF3598" w:rsidRPr="009E4C9D" w:rsidRDefault="00BF3598" w:rsidP="00BF3598">
      <w:pPr>
        <w:widowControl w:val="0"/>
        <w:autoSpaceDE w:val="0"/>
        <w:spacing w:after="120" w:line="360" w:lineRule="auto"/>
        <w:ind w:left="114" w:right="-18"/>
        <w:jc w:val="both"/>
        <w:rPr>
          <w:rFonts w:ascii="Arial" w:hAnsi="Arial" w:cs="Arial"/>
          <w:i/>
          <w:iCs/>
          <w:lang w:val="en-GB"/>
        </w:rPr>
      </w:pPr>
      <w:r w:rsidRPr="009E4C9D">
        <w:rPr>
          <w:rFonts w:ascii="Arial" w:hAnsi="Arial" w:cs="Arial"/>
          <w:i/>
          <w:iCs/>
          <w:lang w:val="en-GB"/>
        </w:rPr>
        <w:t xml:space="preserve"> [</w:t>
      </w:r>
      <w:r w:rsidRPr="009E4C9D">
        <w:rPr>
          <w:rFonts w:ascii="Arial" w:hAnsi="Arial" w:cs="Arial"/>
          <w:i/>
          <w:lang w:val="en-GB"/>
        </w:rPr>
        <w:t xml:space="preserve">The so-called essential criteria are primordial or key </w:t>
      </w:r>
      <w:r w:rsidR="00285874">
        <w:rPr>
          <w:rFonts w:ascii="Arial" w:hAnsi="Arial" w:cs="Arial"/>
          <w:i/>
          <w:lang w:val="en-GB"/>
        </w:rPr>
        <w:t xml:space="preserve">criteria </w:t>
      </w:r>
      <w:r w:rsidRPr="009E4C9D">
        <w:rPr>
          <w:rFonts w:ascii="Arial" w:hAnsi="Arial" w:cs="Arial"/>
          <w:i/>
          <w:lang w:val="en-GB"/>
        </w:rPr>
        <w:t>used to judge the technical and financial capacities of candidates to execute the services or deliver the supplies subject of the invitation to tender. They shall be determined based on the nature and consistency of the services to be provided</w:t>
      </w:r>
      <w:r w:rsidRPr="009E4C9D">
        <w:rPr>
          <w:rFonts w:ascii="Arial" w:hAnsi="Arial" w:cs="Arial"/>
          <w:i/>
          <w:iCs/>
          <w:color w:val="000000" w:themeColor="text1"/>
          <w:lang w:val="en-GB"/>
        </w:rPr>
        <w:t>.</w:t>
      </w:r>
      <w:r w:rsidRPr="009E4C9D">
        <w:rPr>
          <w:rFonts w:ascii="Arial" w:hAnsi="Arial" w:cs="Arial"/>
          <w:i/>
          <w:iCs/>
          <w:lang w:val="en-GB"/>
        </w:rPr>
        <w:t>]</w:t>
      </w:r>
    </w:p>
    <w:p w14:paraId="24F1FBD9" w14:textId="77777777" w:rsidR="00BF3598" w:rsidRPr="009E4C9D" w:rsidRDefault="00BF3598" w:rsidP="00BF3598">
      <w:pPr>
        <w:widowControl w:val="0"/>
        <w:autoSpaceDE w:val="0"/>
        <w:spacing w:after="120" w:line="360" w:lineRule="auto"/>
        <w:jc w:val="both"/>
        <w:rPr>
          <w:rFonts w:ascii="Arial" w:hAnsi="Arial" w:cs="Arial"/>
          <w:iCs/>
          <w:color w:val="000000" w:themeColor="text1"/>
          <w:lang w:val="en-GB"/>
        </w:rPr>
      </w:pPr>
      <w:r w:rsidRPr="009E4C9D">
        <w:rPr>
          <w:rFonts w:ascii="Arial" w:hAnsi="Arial" w:cs="Arial"/>
          <w:lang w:val="en-GB"/>
        </w:rPr>
        <w:t>The procedures for validating a criterion based on the number of sub-criteria met should be formally specified</w:t>
      </w:r>
      <w:r w:rsidRPr="009E4C9D">
        <w:rPr>
          <w:rFonts w:ascii="Arial" w:hAnsi="Arial" w:cs="Arial"/>
          <w:iCs/>
          <w:color w:val="000000" w:themeColor="text1"/>
          <w:lang w:val="en-GB"/>
        </w:rPr>
        <w:t>.</w:t>
      </w:r>
    </w:p>
    <w:p w14:paraId="72576847" w14:textId="5AEE49E7" w:rsidR="00BF3598" w:rsidRPr="009E4C9D" w:rsidRDefault="00BF3598" w:rsidP="00BF3598">
      <w:pPr>
        <w:widowControl w:val="0"/>
        <w:autoSpaceDE w:val="0"/>
        <w:spacing w:after="120" w:line="360" w:lineRule="auto"/>
        <w:ind w:left="114" w:right="-147"/>
        <w:jc w:val="both"/>
        <w:rPr>
          <w:rFonts w:ascii="Arial" w:hAnsi="Arial" w:cs="Arial"/>
          <w:lang w:val="en-GB"/>
        </w:rPr>
      </w:pPr>
      <w:r w:rsidRPr="009E4C9D">
        <w:rPr>
          <w:rFonts w:ascii="Arial" w:hAnsi="Arial" w:cs="Arial"/>
          <w:lang w:val="en-GB"/>
        </w:rPr>
        <w:t xml:space="preserve">The essential criteria for qualifying </w:t>
      </w:r>
      <w:r w:rsidR="005C2041">
        <w:rPr>
          <w:rFonts w:ascii="Arial" w:hAnsi="Arial" w:cs="Arial"/>
          <w:lang w:val="en-GB"/>
        </w:rPr>
        <w:t>suppliers</w:t>
      </w:r>
      <w:r w:rsidRPr="009E4C9D">
        <w:rPr>
          <w:rFonts w:ascii="Arial" w:hAnsi="Arial" w:cs="Arial"/>
          <w:lang w:val="en-GB"/>
        </w:rPr>
        <w:t xml:space="preserve"> shall include, for example, the following:</w:t>
      </w:r>
    </w:p>
    <w:p w14:paraId="1E4871B1" w14:textId="77777777" w:rsidR="00BF3598" w:rsidRPr="009E4C9D" w:rsidRDefault="00BF3598" w:rsidP="0069607B">
      <w:pPr>
        <w:pStyle w:val="Paragraphedeliste"/>
        <w:widowControl w:val="0"/>
        <w:numPr>
          <w:ilvl w:val="0"/>
          <w:numId w:val="4"/>
        </w:numPr>
        <w:autoSpaceDE w:val="0"/>
        <w:spacing w:after="120" w:line="360" w:lineRule="auto"/>
        <w:ind w:left="644" w:right="-20"/>
        <w:jc w:val="both"/>
        <w:rPr>
          <w:rFonts w:ascii="Arial" w:hAnsi="Arial" w:cs="Arial"/>
          <w:iCs/>
        </w:rPr>
      </w:pPr>
      <w:r w:rsidRPr="009E4C9D">
        <w:rPr>
          <w:rFonts w:ascii="Arial" w:hAnsi="Arial" w:cs="Arial"/>
          <w:iCs/>
        </w:rPr>
        <w:t>presentation of the offer;</w:t>
      </w:r>
    </w:p>
    <w:p w14:paraId="5C3E5D8E" w14:textId="77777777" w:rsidR="00BF3598" w:rsidRPr="009E4C9D" w:rsidRDefault="00BF3598" w:rsidP="0069607B">
      <w:pPr>
        <w:pStyle w:val="Paragraphedeliste"/>
        <w:widowControl w:val="0"/>
        <w:numPr>
          <w:ilvl w:val="0"/>
          <w:numId w:val="4"/>
        </w:numPr>
        <w:autoSpaceDE w:val="0"/>
        <w:spacing w:after="120" w:line="360" w:lineRule="auto"/>
        <w:ind w:left="644" w:right="-20"/>
        <w:jc w:val="both"/>
        <w:rPr>
          <w:rFonts w:ascii="Arial" w:hAnsi="Arial" w:cs="Arial"/>
          <w:iCs/>
        </w:rPr>
      </w:pPr>
      <w:r w:rsidRPr="009E4C9D">
        <w:rPr>
          <w:rFonts w:ascii="Arial" w:hAnsi="Arial" w:cs="Arial"/>
          <w:iCs/>
        </w:rPr>
        <w:t xml:space="preserve">bidder’s references; </w:t>
      </w:r>
    </w:p>
    <w:p w14:paraId="5F97EAA6" w14:textId="7143DD18" w:rsidR="00BF3598" w:rsidRPr="009E4C9D" w:rsidRDefault="00BF3598" w:rsidP="0069607B">
      <w:pPr>
        <w:pStyle w:val="Paragraphedeliste"/>
        <w:numPr>
          <w:ilvl w:val="0"/>
          <w:numId w:val="4"/>
        </w:numPr>
        <w:spacing w:after="120" w:line="360" w:lineRule="auto"/>
        <w:ind w:left="644"/>
        <w:jc w:val="both"/>
        <w:rPr>
          <w:rFonts w:ascii="Arial" w:hAnsi="Arial" w:cs="Arial"/>
          <w:lang w:val="en-GB"/>
        </w:rPr>
      </w:pPr>
      <w:r w:rsidRPr="009E4C9D">
        <w:rPr>
          <w:rFonts w:ascii="Arial" w:hAnsi="Arial" w:cs="Arial"/>
          <w:iCs/>
          <w:lang w:val="en-GB"/>
        </w:rPr>
        <w:lastRenderedPageBreak/>
        <w:t>after-sales service (</w:t>
      </w:r>
      <w:r w:rsidRPr="009E4C9D">
        <w:rPr>
          <w:rFonts w:ascii="Arial" w:hAnsi="Arial" w:cs="Arial"/>
          <w:iCs/>
          <w:w w:val="95"/>
          <w:lang w:val="en-GB"/>
        </w:rPr>
        <w:t>availability of spare parts, rep</w:t>
      </w:r>
      <w:r w:rsidR="00BF0B04" w:rsidRPr="009E4C9D">
        <w:rPr>
          <w:rFonts w:ascii="Arial" w:hAnsi="Arial" w:cs="Arial"/>
          <w:iCs/>
          <w:w w:val="95"/>
          <w:lang w:val="en-GB"/>
        </w:rPr>
        <w:t>air workshop, technical staff);</w:t>
      </w:r>
    </w:p>
    <w:p w14:paraId="6211C8E1" w14:textId="5E90AD2A" w:rsidR="00BF3598" w:rsidRPr="009E4C9D" w:rsidRDefault="00BF3598" w:rsidP="0069607B">
      <w:pPr>
        <w:pStyle w:val="Paragraphedeliste"/>
        <w:widowControl w:val="0"/>
        <w:numPr>
          <w:ilvl w:val="0"/>
          <w:numId w:val="4"/>
        </w:numPr>
        <w:autoSpaceDE w:val="0"/>
        <w:spacing w:after="120" w:line="360" w:lineRule="auto"/>
        <w:ind w:left="644" w:right="-20"/>
        <w:jc w:val="both"/>
        <w:rPr>
          <w:rFonts w:ascii="Arial" w:hAnsi="Arial" w:cs="Arial"/>
          <w:lang w:val="en-GB"/>
        </w:rPr>
      </w:pPr>
      <w:r w:rsidRPr="009E4C9D">
        <w:rPr>
          <w:rFonts w:ascii="Arial" w:hAnsi="Arial" w:cs="Arial"/>
          <w:iCs/>
          <w:color w:val="000000" w:themeColor="text1"/>
          <w:lang w:val="en-GB"/>
        </w:rPr>
        <w:t xml:space="preserve">delivery schedule (planning and calendar for </w:t>
      </w:r>
      <w:r w:rsidR="005C2041">
        <w:rPr>
          <w:rFonts w:ascii="Arial" w:hAnsi="Arial" w:cs="Arial"/>
          <w:iCs/>
          <w:color w:val="000000" w:themeColor="text1"/>
          <w:lang w:val="en-GB"/>
        </w:rPr>
        <w:t>ancillary</w:t>
      </w:r>
      <w:r w:rsidRPr="009E4C9D">
        <w:rPr>
          <w:rFonts w:ascii="Arial" w:hAnsi="Arial" w:cs="Arial"/>
          <w:iCs/>
          <w:color w:val="000000" w:themeColor="text1"/>
          <w:lang w:val="en-GB"/>
        </w:rPr>
        <w:t xml:space="preserve"> services execution);</w:t>
      </w:r>
    </w:p>
    <w:p w14:paraId="5F545320" w14:textId="20F4A873" w:rsidR="00BF3598" w:rsidRPr="009E4C9D" w:rsidRDefault="00BF3598" w:rsidP="0069607B">
      <w:pPr>
        <w:pStyle w:val="Paragraphedeliste"/>
        <w:numPr>
          <w:ilvl w:val="0"/>
          <w:numId w:val="4"/>
        </w:numPr>
        <w:spacing w:after="120" w:line="360" w:lineRule="auto"/>
        <w:ind w:left="644"/>
        <w:jc w:val="both"/>
        <w:rPr>
          <w:rFonts w:ascii="Arial" w:hAnsi="Arial" w:cs="Arial"/>
          <w:lang w:val="en-GB"/>
        </w:rPr>
      </w:pPr>
      <w:r w:rsidRPr="009E4C9D">
        <w:rPr>
          <w:rFonts w:ascii="Arial" w:hAnsi="Arial" w:cs="Arial"/>
          <w:lang w:val="en-GB"/>
        </w:rPr>
        <w:t>access to a credit line or other financial resources (</w:t>
      </w:r>
      <w:r w:rsidR="00950EEE" w:rsidRPr="009E4C9D">
        <w:rPr>
          <w:rFonts w:ascii="Arial" w:hAnsi="Arial" w:cs="Arial"/>
          <w:lang w:val="en-GB"/>
        </w:rPr>
        <w:t>as appropriate</w:t>
      </w:r>
      <w:r w:rsidRPr="009E4C9D">
        <w:rPr>
          <w:rFonts w:ascii="Arial" w:hAnsi="Arial" w:cs="Arial"/>
          <w:lang w:val="en-GB"/>
        </w:rPr>
        <w:t>);</w:t>
      </w:r>
    </w:p>
    <w:p w14:paraId="4105E856" w14:textId="4E8C4BB9" w:rsidR="00BF3598" w:rsidRPr="009E4C9D" w:rsidRDefault="00D4468E" w:rsidP="0069607B">
      <w:pPr>
        <w:pStyle w:val="Paragraphedeliste"/>
        <w:widowControl w:val="0"/>
        <w:numPr>
          <w:ilvl w:val="0"/>
          <w:numId w:val="4"/>
        </w:numPr>
        <w:autoSpaceDE w:val="0"/>
        <w:spacing w:after="120" w:line="360" w:lineRule="auto"/>
        <w:ind w:left="644" w:right="-20"/>
        <w:jc w:val="both"/>
        <w:rPr>
          <w:rFonts w:ascii="Arial" w:hAnsi="Arial" w:cs="Arial"/>
          <w:lang w:val="en-GB"/>
        </w:rPr>
      </w:pPr>
      <w:r w:rsidRPr="00CF639F">
        <w:rPr>
          <w:iCs/>
          <w:noProof/>
          <w:sz w:val="28"/>
          <w:szCs w:val="26"/>
        </w:rPr>
        <w:drawing>
          <wp:anchor distT="0" distB="0" distL="114300" distR="114300" simplePos="0" relativeHeight="251699712" behindDoc="1" locked="0" layoutInCell="1" allowOverlap="1" wp14:anchorId="605F7518" wp14:editId="75A78DA6">
            <wp:simplePos x="0" y="0"/>
            <wp:positionH relativeFrom="column">
              <wp:posOffset>1638300</wp:posOffset>
            </wp:positionH>
            <wp:positionV relativeFrom="paragraph">
              <wp:posOffset>178435</wp:posOffset>
            </wp:positionV>
            <wp:extent cx="2628900" cy="1924050"/>
            <wp:effectExtent l="0" t="0" r="0" b="0"/>
            <wp:wrapNone/>
            <wp:docPr id="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BF3598" w:rsidRPr="009E4C9D">
        <w:rPr>
          <w:rFonts w:ascii="Arial" w:hAnsi="Arial" w:cs="Arial"/>
          <w:iCs/>
          <w:lang w:val="en-GB"/>
        </w:rPr>
        <w:t>proof of having accepted the terms and conditions of the contract (the Special Administrative Conditions (SAC) and Technical Specifications initialled on each page and the last page signed</w:t>
      </w:r>
      <w:r w:rsidR="00BF3598" w:rsidRPr="009E4C9D">
        <w:rPr>
          <w:rFonts w:ascii="Arial" w:hAnsi="Arial" w:cs="Arial"/>
          <w:iCs/>
          <w:color w:val="000000" w:themeColor="text1"/>
          <w:lang w:val="en-GB"/>
        </w:rPr>
        <w:t>;</w:t>
      </w:r>
    </w:p>
    <w:p w14:paraId="1AAF12CC" w14:textId="1094F3C1" w:rsidR="00BF3598" w:rsidRPr="009E4C9D" w:rsidRDefault="00BF3598" w:rsidP="0069607B">
      <w:pPr>
        <w:pStyle w:val="Paragraphedeliste"/>
        <w:widowControl w:val="0"/>
        <w:numPr>
          <w:ilvl w:val="0"/>
          <w:numId w:val="4"/>
        </w:numPr>
        <w:autoSpaceDE w:val="0"/>
        <w:spacing w:after="120" w:line="360" w:lineRule="auto"/>
        <w:ind w:left="644" w:right="-20"/>
        <w:jc w:val="both"/>
        <w:rPr>
          <w:rFonts w:ascii="Arial" w:hAnsi="Arial" w:cs="Arial"/>
          <w:lang w:val="en-GB"/>
        </w:rPr>
      </w:pPr>
      <w:r w:rsidRPr="009E4C9D">
        <w:rPr>
          <w:rFonts w:ascii="Arial" w:hAnsi="Arial" w:cs="Arial"/>
          <w:iCs/>
          <w:color w:val="000000" w:themeColor="text1"/>
          <w:lang w:val="en-GB"/>
        </w:rPr>
        <w:t xml:space="preserve">the staff qualification and experience, </w:t>
      </w:r>
      <w:r w:rsidR="004E34D0" w:rsidRPr="009E4C9D">
        <w:rPr>
          <w:rFonts w:ascii="Arial" w:hAnsi="Arial" w:cs="Arial"/>
          <w:iCs/>
          <w:color w:val="000000" w:themeColor="text1"/>
          <w:lang w:val="en-GB"/>
        </w:rPr>
        <w:t>where necessary</w:t>
      </w:r>
      <w:r w:rsidRPr="009E4C9D">
        <w:rPr>
          <w:rFonts w:ascii="Arial" w:hAnsi="Arial" w:cs="Arial"/>
          <w:iCs/>
          <w:color w:val="000000" w:themeColor="text1"/>
          <w:lang w:val="en-GB"/>
        </w:rPr>
        <w:t>;</w:t>
      </w:r>
    </w:p>
    <w:p w14:paraId="4970D0A2" w14:textId="2C1FADE7" w:rsidR="00BF3598" w:rsidRPr="009E4C9D" w:rsidRDefault="00BF3598" w:rsidP="0069607B">
      <w:pPr>
        <w:pStyle w:val="Paragraphedeliste"/>
        <w:widowControl w:val="0"/>
        <w:numPr>
          <w:ilvl w:val="0"/>
          <w:numId w:val="4"/>
        </w:numPr>
        <w:autoSpaceDE w:val="0"/>
        <w:spacing w:after="120" w:line="360" w:lineRule="auto"/>
        <w:ind w:left="644" w:right="-20"/>
        <w:jc w:val="both"/>
        <w:rPr>
          <w:rFonts w:ascii="Arial" w:hAnsi="Arial" w:cs="Arial"/>
          <w:lang w:val="en-GB"/>
        </w:rPr>
      </w:pPr>
      <w:r w:rsidRPr="009E4C9D">
        <w:rPr>
          <w:rFonts w:ascii="Arial" w:hAnsi="Arial" w:cs="Arial"/>
          <w:iCs/>
          <w:color w:val="000000" w:themeColor="text1"/>
          <w:lang w:val="en-GB"/>
        </w:rPr>
        <w:t>logistic</w:t>
      </w:r>
      <w:r w:rsidR="005C2041">
        <w:rPr>
          <w:rFonts w:ascii="Arial" w:hAnsi="Arial" w:cs="Arial"/>
          <w:iCs/>
          <w:color w:val="000000" w:themeColor="text1"/>
          <w:lang w:val="en-GB"/>
        </w:rPr>
        <w:t>s</w:t>
      </w:r>
      <w:r w:rsidRPr="009E4C9D">
        <w:rPr>
          <w:rFonts w:ascii="Arial" w:hAnsi="Arial" w:cs="Arial"/>
          <w:iCs/>
          <w:color w:val="000000" w:themeColor="text1"/>
          <w:lang w:val="en-GB"/>
        </w:rPr>
        <w:t xml:space="preserve"> means, where necessary;</w:t>
      </w:r>
    </w:p>
    <w:p w14:paraId="0800BD5B" w14:textId="5BAB0CA6" w:rsidR="00BF3598" w:rsidRPr="009E4C9D" w:rsidRDefault="00D43310" w:rsidP="0069607B">
      <w:pPr>
        <w:pStyle w:val="Paragraphedeliste"/>
        <w:widowControl w:val="0"/>
        <w:numPr>
          <w:ilvl w:val="0"/>
          <w:numId w:val="4"/>
        </w:numPr>
        <w:autoSpaceDE w:val="0"/>
        <w:spacing w:after="120" w:line="360" w:lineRule="auto"/>
        <w:ind w:left="644" w:right="-20"/>
        <w:jc w:val="both"/>
        <w:rPr>
          <w:rFonts w:ascii="Arial" w:hAnsi="Arial" w:cs="Arial"/>
          <w:lang w:val="en-GB"/>
        </w:rPr>
      </w:pPr>
      <w:r w:rsidRPr="009E4C9D">
        <w:rPr>
          <w:rFonts w:ascii="Arial" w:hAnsi="Arial" w:cs="Arial"/>
          <w:iCs/>
          <w:color w:val="000000" w:themeColor="text1"/>
          <w:lang w:val="en-GB"/>
        </w:rPr>
        <w:t>Guarantee</w:t>
      </w:r>
      <w:r w:rsidR="00BF3598" w:rsidRPr="009E4C9D">
        <w:rPr>
          <w:rFonts w:ascii="Arial" w:hAnsi="Arial" w:cs="Arial"/>
          <w:iCs/>
          <w:color w:val="000000" w:themeColor="text1"/>
          <w:lang w:val="en-GB"/>
        </w:rPr>
        <w:t xml:space="preserve"> deadline.</w:t>
      </w:r>
    </w:p>
    <w:p w14:paraId="1F6D121E" w14:textId="46ABF96B" w:rsidR="00BF3598" w:rsidRPr="009E4C9D" w:rsidRDefault="00BF3598" w:rsidP="00BF3598">
      <w:pPr>
        <w:widowControl w:val="0"/>
        <w:autoSpaceDE w:val="0"/>
        <w:spacing w:after="120" w:line="360" w:lineRule="auto"/>
        <w:ind w:right="95"/>
        <w:jc w:val="both"/>
        <w:rPr>
          <w:rFonts w:ascii="Arial" w:hAnsi="Arial" w:cs="Arial"/>
          <w:lang w:val="en-GB"/>
        </w:rPr>
      </w:pPr>
      <w:r w:rsidRPr="009E4C9D">
        <w:rPr>
          <w:rFonts w:ascii="Arial" w:hAnsi="Arial" w:cs="Arial"/>
          <w:i/>
          <w:iCs/>
          <w:lang w:val="en-GB"/>
        </w:rPr>
        <w:t xml:space="preserve">NB: [Specify the main qualification criteria that show the tenderer has the technical capabilities and resources required to successfully carry out the contract. These criteria shall be detailed in Article 6.1 of the </w:t>
      </w:r>
      <w:r w:rsidR="005C2041">
        <w:rPr>
          <w:rFonts w:ascii="Arial" w:hAnsi="Arial" w:cs="Arial"/>
          <w:i/>
          <w:iCs/>
          <w:lang w:val="en-GB"/>
        </w:rPr>
        <w:t>RPAO</w:t>
      </w:r>
      <w:r w:rsidRPr="009E4C9D">
        <w:rPr>
          <w:rFonts w:ascii="Arial" w:hAnsi="Arial" w:cs="Arial"/>
          <w:i/>
          <w:iCs/>
          <w:lang w:val="en-GB"/>
        </w:rPr>
        <w:t xml:space="preserve">] </w:t>
      </w:r>
    </w:p>
    <w:p w14:paraId="365CDC5F" w14:textId="69D4EC92" w:rsidR="00BF3598" w:rsidRPr="009E4C9D" w:rsidRDefault="00BF3598" w:rsidP="00BF3598">
      <w:pPr>
        <w:widowControl w:val="0"/>
        <w:autoSpaceDE w:val="0"/>
        <w:spacing w:after="120" w:line="360" w:lineRule="auto"/>
        <w:ind w:right="-16"/>
        <w:jc w:val="both"/>
        <w:rPr>
          <w:rFonts w:ascii="Arial" w:hAnsi="Arial" w:cs="Arial"/>
          <w:lang w:val="en-GB"/>
        </w:rPr>
      </w:pPr>
      <w:r w:rsidRPr="009E4C9D">
        <w:rPr>
          <w:rFonts w:ascii="Arial" w:hAnsi="Arial" w:cs="Arial"/>
          <w:i/>
          <w:iCs/>
          <w:lang w:val="en-GB"/>
        </w:rPr>
        <w:t xml:space="preserve">[The system </w:t>
      </w:r>
      <w:r w:rsidR="005C2041">
        <w:rPr>
          <w:rFonts w:ascii="Arial" w:hAnsi="Arial" w:cs="Arial"/>
          <w:i/>
          <w:iCs/>
          <w:lang w:val="en-GB"/>
        </w:rPr>
        <w:t xml:space="preserve">of awarding marks </w:t>
      </w:r>
      <w:r w:rsidR="007D60DF">
        <w:rPr>
          <w:rFonts w:ascii="Arial" w:hAnsi="Arial" w:cs="Arial"/>
          <w:i/>
          <w:iCs/>
          <w:lang w:val="en-GB"/>
        </w:rPr>
        <w:t xml:space="preserve">for grading offers </w:t>
      </w:r>
      <w:r w:rsidRPr="009E4C9D">
        <w:rPr>
          <w:rFonts w:ascii="Arial" w:hAnsi="Arial" w:cs="Arial"/>
          <w:i/>
          <w:iCs/>
          <w:lang w:val="en-GB"/>
        </w:rPr>
        <w:t>shall not be applied, only the binary scoring system (yes or no) shall be applied]</w:t>
      </w:r>
      <w:r w:rsidRPr="009E4C9D">
        <w:rPr>
          <w:rFonts w:ascii="Arial" w:hAnsi="Arial" w:cs="Arial"/>
          <w:lang w:val="en-GB"/>
        </w:rPr>
        <w:t>.</w:t>
      </w:r>
    </w:p>
    <w:p w14:paraId="7ADCBC90" w14:textId="0673D0D0" w:rsidR="00973636" w:rsidRPr="009E4C9D" w:rsidRDefault="00973636" w:rsidP="00880178">
      <w:pPr>
        <w:widowControl w:val="0"/>
        <w:autoSpaceDE w:val="0"/>
        <w:spacing w:before="14" w:line="360" w:lineRule="auto"/>
        <w:jc w:val="both"/>
        <w:rPr>
          <w:rFonts w:ascii="Arial" w:hAnsi="Arial" w:cs="Arial"/>
          <w:color w:val="000000" w:themeColor="text1"/>
          <w:lang w:val="en-GB"/>
        </w:rPr>
      </w:pPr>
    </w:p>
    <w:p w14:paraId="013ADFFF" w14:textId="77777777" w:rsidR="00973636" w:rsidRPr="009E4C9D" w:rsidRDefault="00973636" w:rsidP="00376F04">
      <w:pPr>
        <w:widowControl w:val="0"/>
        <w:autoSpaceDE w:val="0"/>
        <w:spacing w:line="360" w:lineRule="auto"/>
        <w:ind w:right="-20"/>
        <w:jc w:val="both"/>
        <w:rPr>
          <w:rFonts w:ascii="Arial" w:hAnsi="Arial" w:cs="Arial"/>
          <w:color w:val="000000" w:themeColor="text1"/>
          <w:lang w:val="en-GB"/>
        </w:rPr>
      </w:pPr>
      <w:r w:rsidRPr="009E4C9D">
        <w:rPr>
          <w:rFonts w:ascii="Arial" w:hAnsi="Arial" w:cs="Arial"/>
          <w:b/>
          <w:bCs/>
          <w:color w:val="000000" w:themeColor="text1"/>
          <w:lang w:val="en-GB"/>
        </w:rPr>
        <w:t xml:space="preserve">16. </w:t>
      </w:r>
      <w:r w:rsidR="00A221DD" w:rsidRPr="009E4C9D">
        <w:rPr>
          <w:rFonts w:ascii="Arial" w:hAnsi="Arial" w:cs="Arial"/>
          <w:b/>
          <w:bCs/>
          <w:color w:val="000000" w:themeColor="text1"/>
          <w:lang w:val="en-GB"/>
        </w:rPr>
        <w:t>Award</w:t>
      </w:r>
    </w:p>
    <w:p w14:paraId="24C49929" w14:textId="5B8F4DA3" w:rsidR="00376F04" w:rsidRPr="009E4C9D" w:rsidRDefault="00376F04" w:rsidP="00376F04">
      <w:pPr>
        <w:widowControl w:val="0"/>
        <w:autoSpaceDE w:val="0"/>
        <w:spacing w:line="360" w:lineRule="auto"/>
        <w:jc w:val="both"/>
        <w:rPr>
          <w:rFonts w:ascii="Arial" w:hAnsi="Arial" w:cs="Arial"/>
          <w:i/>
          <w:color w:val="000000" w:themeColor="text1"/>
          <w:lang w:val="en-GB"/>
        </w:rPr>
      </w:pPr>
      <w:r w:rsidRPr="009E4C9D">
        <w:rPr>
          <w:rFonts w:ascii="Arial" w:hAnsi="Arial" w:cs="Arial"/>
          <w:iCs/>
          <w:lang w:val="en-GB"/>
        </w:rPr>
        <w:t>The Project Owner or the Delegated Project Owner shall award the contract to the bidder who has submitted a bid meeting the required technical and financial qualification criteria and whose bid is evaluated as the lowest bid or to the bidder who presented an offer evaluated as the best offer in case of restricted invitation to tender</w:t>
      </w:r>
      <w:r w:rsidRPr="009E4C9D">
        <w:rPr>
          <w:rFonts w:ascii="Arial" w:hAnsi="Arial" w:cs="Arial"/>
          <w:i/>
          <w:color w:val="000000" w:themeColor="text1"/>
          <w:lang w:val="en-GB"/>
        </w:rPr>
        <w:t>.</w:t>
      </w:r>
    </w:p>
    <w:p w14:paraId="25348965" w14:textId="77777777" w:rsidR="00376F04" w:rsidRPr="009E4C9D" w:rsidRDefault="00376F04" w:rsidP="00376F04">
      <w:pPr>
        <w:widowControl w:val="0"/>
        <w:autoSpaceDE w:val="0"/>
        <w:spacing w:line="360" w:lineRule="auto"/>
        <w:jc w:val="both"/>
        <w:rPr>
          <w:rFonts w:ascii="Arial" w:hAnsi="Arial" w:cs="Arial"/>
          <w:i/>
          <w:color w:val="000000" w:themeColor="text1"/>
          <w:lang w:val="en-GB"/>
        </w:rPr>
      </w:pPr>
    </w:p>
    <w:p w14:paraId="4AAFDA88" w14:textId="05D13EB3" w:rsidR="0051607D" w:rsidRPr="009E4C9D" w:rsidRDefault="00376F04" w:rsidP="00376F04">
      <w:pPr>
        <w:widowControl w:val="0"/>
        <w:autoSpaceDE w:val="0"/>
        <w:spacing w:line="360" w:lineRule="auto"/>
        <w:jc w:val="both"/>
        <w:rPr>
          <w:rFonts w:ascii="Arial" w:hAnsi="Arial" w:cs="Arial"/>
          <w:iCs/>
          <w:color w:val="000000" w:themeColor="text1"/>
          <w:lang w:val="en-GB"/>
        </w:rPr>
      </w:pPr>
      <w:r w:rsidRPr="009E4C9D">
        <w:rPr>
          <w:rFonts w:ascii="Arial" w:hAnsi="Arial" w:cs="Arial"/>
          <w:i/>
          <w:color w:val="000000" w:themeColor="text1"/>
          <w:lang w:val="en-GB"/>
        </w:rPr>
        <w:t xml:space="preserve">[[The Project Owner or the Delegated Project Owner shall specify in the </w:t>
      </w:r>
      <w:r w:rsidR="007D60DF">
        <w:rPr>
          <w:rFonts w:ascii="Arial" w:hAnsi="Arial" w:cs="Arial"/>
          <w:i/>
          <w:color w:val="000000" w:themeColor="text1"/>
          <w:lang w:val="en-GB"/>
        </w:rPr>
        <w:t>RPAO</w:t>
      </w:r>
      <w:r w:rsidRPr="009E4C9D">
        <w:rPr>
          <w:rFonts w:ascii="Arial" w:hAnsi="Arial" w:cs="Arial"/>
          <w:i/>
          <w:color w:val="000000" w:themeColor="text1"/>
          <w:lang w:val="en-GB"/>
        </w:rPr>
        <w:t xml:space="preserve"> the requirement to be fulfilled to be the successful bidder]</w:t>
      </w:r>
      <w:r w:rsidR="00125F8E" w:rsidRPr="009E4C9D">
        <w:rPr>
          <w:rFonts w:ascii="Arial" w:hAnsi="Arial" w:cs="Arial"/>
          <w:iCs/>
          <w:color w:val="000000" w:themeColor="text1"/>
          <w:lang w:val="en-GB"/>
        </w:rPr>
        <w:t>.</w:t>
      </w:r>
    </w:p>
    <w:p w14:paraId="575F6348" w14:textId="77777777" w:rsidR="00973636" w:rsidRPr="009E4C9D" w:rsidRDefault="0051607D" w:rsidP="00880178">
      <w:pPr>
        <w:widowControl w:val="0"/>
        <w:autoSpaceDE w:val="0"/>
        <w:spacing w:line="360" w:lineRule="auto"/>
        <w:jc w:val="both"/>
        <w:rPr>
          <w:rFonts w:ascii="Arial" w:hAnsi="Arial" w:cs="Arial"/>
          <w:i/>
          <w:color w:val="000000" w:themeColor="text1"/>
          <w:lang w:val="en-GB"/>
        </w:rPr>
      </w:pPr>
      <w:r w:rsidRPr="009E4C9D">
        <w:rPr>
          <w:rFonts w:ascii="Arial" w:hAnsi="Arial" w:cs="Arial"/>
          <w:i/>
          <w:color w:val="000000" w:themeColor="text1"/>
          <w:lang w:val="en-GB"/>
        </w:rPr>
        <w:t xml:space="preserve"> </w:t>
      </w:r>
    </w:p>
    <w:p w14:paraId="0170983A" w14:textId="6646EA85" w:rsidR="00973636" w:rsidRPr="009E4C9D" w:rsidRDefault="00973636" w:rsidP="00880178">
      <w:pPr>
        <w:tabs>
          <w:tab w:val="left" w:pos="567"/>
        </w:tabs>
        <w:spacing w:line="360" w:lineRule="auto"/>
        <w:jc w:val="both"/>
        <w:rPr>
          <w:rFonts w:ascii="Arial" w:hAnsi="Arial" w:cs="Arial"/>
          <w:b/>
          <w:bCs/>
          <w:spacing w:val="2"/>
          <w:lang w:val="en-GB"/>
        </w:rPr>
      </w:pPr>
      <w:r w:rsidRPr="009E4C9D">
        <w:rPr>
          <w:rFonts w:ascii="Arial" w:hAnsi="Arial" w:cs="Arial"/>
          <w:b/>
          <w:bCs/>
          <w:spacing w:val="2"/>
          <w:lang w:val="en-GB"/>
        </w:rPr>
        <w:t xml:space="preserve">17. </w:t>
      </w:r>
      <w:r w:rsidR="00F50E18" w:rsidRPr="009E4C9D">
        <w:rPr>
          <w:rFonts w:ascii="Arial" w:hAnsi="Arial" w:cs="Arial"/>
          <w:b/>
          <w:bCs/>
          <w:spacing w:val="2"/>
          <w:lang w:val="en-GB"/>
        </w:rPr>
        <w:t>Maximum number of lots</w:t>
      </w:r>
    </w:p>
    <w:p w14:paraId="578C9F18" w14:textId="77777777" w:rsidR="00973636" w:rsidRPr="009E4C9D" w:rsidRDefault="00F50E18" w:rsidP="00880178">
      <w:pPr>
        <w:tabs>
          <w:tab w:val="left" w:pos="567"/>
        </w:tabs>
        <w:spacing w:line="360" w:lineRule="auto"/>
        <w:jc w:val="both"/>
        <w:rPr>
          <w:rFonts w:ascii="Arial" w:hAnsi="Arial" w:cs="Arial"/>
          <w:spacing w:val="2"/>
          <w:lang w:val="en-GB"/>
        </w:rPr>
      </w:pPr>
      <w:r w:rsidRPr="009E4C9D">
        <w:rPr>
          <w:rFonts w:ascii="Arial" w:hAnsi="Arial" w:cs="Arial"/>
          <w:spacing w:val="2"/>
          <w:lang w:val="en-GB"/>
        </w:rPr>
        <w:t xml:space="preserve">A </w:t>
      </w:r>
      <w:r w:rsidR="00973636" w:rsidRPr="009E4C9D">
        <w:rPr>
          <w:rFonts w:ascii="Arial" w:hAnsi="Arial" w:cs="Arial"/>
          <w:spacing w:val="2"/>
          <w:lang w:val="en-GB"/>
        </w:rPr>
        <w:t>candidat</w:t>
      </w:r>
      <w:r w:rsidRPr="009E4C9D">
        <w:rPr>
          <w:rFonts w:ascii="Arial" w:hAnsi="Arial" w:cs="Arial"/>
          <w:spacing w:val="2"/>
          <w:lang w:val="en-GB"/>
        </w:rPr>
        <w:t>e can bid for one or more lots but cannot be awarded more than</w:t>
      </w:r>
      <w:r w:rsidR="00973636" w:rsidRPr="009E4C9D">
        <w:rPr>
          <w:rFonts w:ascii="Arial" w:hAnsi="Arial" w:cs="Arial"/>
          <w:spacing w:val="2"/>
          <w:lang w:val="en-GB"/>
        </w:rPr>
        <w:t xml:space="preserve"> _____________ lots. </w:t>
      </w:r>
    </w:p>
    <w:p w14:paraId="48C03423" w14:textId="77777777" w:rsidR="00973636" w:rsidRPr="009E4C9D" w:rsidRDefault="00973636" w:rsidP="00880178">
      <w:pPr>
        <w:widowControl w:val="0"/>
        <w:autoSpaceDE w:val="0"/>
        <w:spacing w:line="360" w:lineRule="auto"/>
        <w:jc w:val="both"/>
        <w:rPr>
          <w:rFonts w:ascii="Arial" w:hAnsi="Arial" w:cs="Arial"/>
          <w:i/>
          <w:lang w:val="en-GB"/>
        </w:rPr>
      </w:pPr>
    </w:p>
    <w:p w14:paraId="109CEE8C" w14:textId="3D9746DA" w:rsidR="00973636" w:rsidRPr="009E4C9D" w:rsidRDefault="00973636" w:rsidP="00880178">
      <w:pPr>
        <w:widowControl w:val="0"/>
        <w:autoSpaceDE w:val="0"/>
        <w:spacing w:before="19" w:line="360" w:lineRule="auto"/>
        <w:ind w:right="-10"/>
        <w:jc w:val="both"/>
        <w:rPr>
          <w:rFonts w:ascii="Arial" w:hAnsi="Arial" w:cs="Arial"/>
          <w:spacing w:val="2"/>
          <w:lang w:val="en-GB"/>
        </w:rPr>
      </w:pPr>
      <w:r w:rsidRPr="009E4C9D">
        <w:rPr>
          <w:rFonts w:ascii="Arial" w:hAnsi="Arial" w:cs="Arial"/>
          <w:spacing w:val="2"/>
          <w:lang w:val="en-GB"/>
        </w:rPr>
        <w:t>[</w:t>
      </w:r>
      <w:r w:rsidR="00F50E18" w:rsidRPr="009E4C9D">
        <w:rPr>
          <w:rFonts w:ascii="Arial" w:hAnsi="Arial" w:cs="Arial"/>
          <w:spacing w:val="2"/>
          <w:lang w:val="en-GB"/>
        </w:rPr>
        <w:t>In the event that a bidder is the lowest bidder for more than _</w:t>
      </w:r>
      <w:r w:rsidR="007D60DF">
        <w:rPr>
          <w:rFonts w:ascii="Arial" w:hAnsi="Arial" w:cs="Arial"/>
          <w:spacing w:val="2"/>
          <w:lang w:val="en-GB"/>
        </w:rPr>
        <w:t>____</w:t>
      </w:r>
      <w:r w:rsidR="00F50E18" w:rsidRPr="009E4C9D">
        <w:rPr>
          <w:rFonts w:ascii="Arial" w:hAnsi="Arial" w:cs="Arial"/>
          <w:spacing w:val="2"/>
          <w:lang w:val="en-GB"/>
        </w:rPr>
        <w:t xml:space="preserve"> lots, the Project Owner or the Delegated Project Owner shall award him the ___________________ lots in accordance with the conditions set out in the </w:t>
      </w:r>
      <w:r w:rsidR="007D60DF">
        <w:rPr>
          <w:rFonts w:ascii="Arial" w:hAnsi="Arial" w:cs="Arial"/>
          <w:spacing w:val="2"/>
          <w:lang w:val="en-GB"/>
        </w:rPr>
        <w:t>RPAO</w:t>
      </w:r>
      <w:r w:rsidR="00F50E18" w:rsidRPr="009E4C9D">
        <w:rPr>
          <w:rFonts w:ascii="Arial" w:hAnsi="Arial" w:cs="Arial"/>
          <w:spacing w:val="2"/>
          <w:lang w:val="en-GB"/>
        </w:rPr>
        <w:t xml:space="preserve">]. </w:t>
      </w:r>
    </w:p>
    <w:p w14:paraId="6F781D70" w14:textId="77777777" w:rsidR="00973636" w:rsidRPr="009E4C9D" w:rsidRDefault="00973636" w:rsidP="00880178">
      <w:pPr>
        <w:widowControl w:val="0"/>
        <w:autoSpaceDE w:val="0"/>
        <w:spacing w:line="360" w:lineRule="auto"/>
        <w:ind w:right="-20"/>
        <w:jc w:val="both"/>
        <w:rPr>
          <w:rFonts w:ascii="Arial" w:hAnsi="Arial" w:cs="Arial"/>
          <w:color w:val="000000" w:themeColor="text1"/>
          <w:lang w:val="en-GB"/>
        </w:rPr>
      </w:pPr>
    </w:p>
    <w:p w14:paraId="6E0E54CF" w14:textId="77777777" w:rsidR="00973636" w:rsidRPr="009E4C9D" w:rsidRDefault="00973636" w:rsidP="00880178">
      <w:pPr>
        <w:widowControl w:val="0"/>
        <w:autoSpaceDE w:val="0"/>
        <w:spacing w:line="360" w:lineRule="auto"/>
        <w:ind w:right="-20"/>
        <w:jc w:val="both"/>
        <w:rPr>
          <w:rFonts w:ascii="Arial" w:hAnsi="Arial" w:cs="Arial"/>
          <w:color w:val="000000" w:themeColor="text1"/>
          <w:lang w:val="en-GB"/>
        </w:rPr>
      </w:pPr>
      <w:r w:rsidRPr="009E4C9D">
        <w:rPr>
          <w:rFonts w:ascii="Arial" w:hAnsi="Arial" w:cs="Arial"/>
          <w:b/>
          <w:bCs/>
          <w:color w:val="000000" w:themeColor="text1"/>
          <w:lang w:val="en-GB"/>
        </w:rPr>
        <w:lastRenderedPageBreak/>
        <w:t xml:space="preserve">18. </w:t>
      </w:r>
      <w:r w:rsidR="00F50E18" w:rsidRPr="009E4C9D">
        <w:rPr>
          <w:rFonts w:ascii="Arial" w:hAnsi="Arial" w:cs="Arial"/>
          <w:b/>
          <w:bCs/>
          <w:color w:val="000000" w:themeColor="text1"/>
          <w:lang w:val="en-GB"/>
        </w:rPr>
        <w:t xml:space="preserve">Validity of bids </w:t>
      </w:r>
    </w:p>
    <w:p w14:paraId="36D8849B" w14:textId="77777777" w:rsidR="00973636" w:rsidRPr="009E4C9D" w:rsidRDefault="00DA5CBF" w:rsidP="00880178">
      <w:pPr>
        <w:widowControl w:val="0"/>
        <w:autoSpaceDE w:val="0"/>
        <w:spacing w:before="11" w:line="360" w:lineRule="auto"/>
        <w:ind w:right="94"/>
        <w:jc w:val="both"/>
        <w:rPr>
          <w:rFonts w:ascii="Arial" w:hAnsi="Arial" w:cs="Arial"/>
          <w:color w:val="000000" w:themeColor="text1"/>
          <w:lang w:val="en-GB"/>
        </w:rPr>
      </w:pPr>
      <w:r w:rsidRPr="009E4C9D">
        <w:rPr>
          <w:rFonts w:ascii="Arial" w:hAnsi="Arial" w:cs="Arial"/>
          <w:color w:val="000000" w:themeColor="text1"/>
          <w:lang w:val="en-GB"/>
        </w:rPr>
        <w:t xml:space="preserve">Bidders shall remain bound by their bid for </w:t>
      </w:r>
      <w:r w:rsidRPr="009E4C9D">
        <w:rPr>
          <w:rFonts w:ascii="Arial" w:hAnsi="Arial" w:cs="Arial"/>
          <w:i/>
          <w:iCs/>
          <w:color w:val="000000" w:themeColor="text1"/>
          <w:lang w:val="en-GB"/>
        </w:rPr>
        <w:t>[indicate the period between 60 and 90 days]</w:t>
      </w:r>
      <w:r w:rsidRPr="009E4C9D">
        <w:rPr>
          <w:rFonts w:ascii="Arial" w:hAnsi="Arial" w:cs="Arial"/>
          <w:color w:val="000000" w:themeColor="text1"/>
          <w:lang w:val="en-GB"/>
        </w:rPr>
        <w:t xml:space="preserve"> from the initial deadline for the submission of bids. </w:t>
      </w:r>
    </w:p>
    <w:p w14:paraId="2B640E71" w14:textId="77777777" w:rsidR="00973636" w:rsidRPr="009E4C9D" w:rsidRDefault="00973636" w:rsidP="00880178">
      <w:pPr>
        <w:widowControl w:val="0"/>
        <w:autoSpaceDE w:val="0"/>
        <w:spacing w:before="3" w:line="360" w:lineRule="auto"/>
        <w:jc w:val="both"/>
        <w:rPr>
          <w:rFonts w:ascii="Arial" w:hAnsi="Arial" w:cs="Arial"/>
          <w:color w:val="000000" w:themeColor="text1"/>
          <w:lang w:val="en-GB"/>
        </w:rPr>
      </w:pPr>
    </w:p>
    <w:p w14:paraId="388AE09D" w14:textId="7AF9DD2C" w:rsidR="00973636" w:rsidRPr="009E4C9D" w:rsidRDefault="00973636" w:rsidP="00880178">
      <w:pPr>
        <w:widowControl w:val="0"/>
        <w:autoSpaceDE w:val="0"/>
        <w:spacing w:line="360" w:lineRule="auto"/>
        <w:ind w:right="-20"/>
        <w:jc w:val="both"/>
        <w:rPr>
          <w:rFonts w:ascii="Arial" w:hAnsi="Arial" w:cs="Arial"/>
          <w:lang w:val="en-GB"/>
        </w:rPr>
      </w:pPr>
      <w:r w:rsidRPr="009E4C9D">
        <w:rPr>
          <w:rFonts w:ascii="Arial" w:hAnsi="Arial" w:cs="Arial"/>
          <w:b/>
          <w:bCs/>
          <w:lang w:val="en-GB"/>
        </w:rPr>
        <w:t xml:space="preserve">19. </w:t>
      </w:r>
      <w:r w:rsidR="00A90CAA" w:rsidRPr="009E4C9D">
        <w:rPr>
          <w:rFonts w:ascii="Arial" w:hAnsi="Arial" w:cs="Arial"/>
          <w:b/>
          <w:bCs/>
          <w:lang w:val="en-GB"/>
        </w:rPr>
        <w:t>Further</w:t>
      </w:r>
      <w:r w:rsidR="00DA5CBF" w:rsidRPr="009E4C9D">
        <w:rPr>
          <w:rFonts w:ascii="Arial" w:hAnsi="Arial" w:cs="Arial"/>
          <w:b/>
          <w:bCs/>
          <w:lang w:val="en-GB"/>
        </w:rPr>
        <w:t xml:space="preserve"> information</w:t>
      </w:r>
    </w:p>
    <w:p w14:paraId="42D7BF87" w14:textId="49023394" w:rsidR="00DA5CBF" w:rsidRPr="009E4C9D" w:rsidRDefault="00D4468E" w:rsidP="00575B4E">
      <w:pPr>
        <w:widowControl w:val="0"/>
        <w:autoSpaceDE w:val="0"/>
        <w:spacing w:before="11" w:line="360" w:lineRule="auto"/>
        <w:ind w:right="94"/>
        <w:jc w:val="both"/>
        <w:rPr>
          <w:rFonts w:ascii="Arial" w:hAnsi="Arial" w:cs="Arial"/>
          <w:lang w:val="en-GB"/>
        </w:rPr>
      </w:pPr>
      <w:r w:rsidRPr="00CF639F">
        <w:rPr>
          <w:iCs/>
          <w:noProof/>
          <w:sz w:val="28"/>
          <w:szCs w:val="26"/>
        </w:rPr>
        <w:drawing>
          <wp:anchor distT="0" distB="0" distL="114300" distR="114300" simplePos="0" relativeHeight="251701760" behindDoc="1" locked="0" layoutInCell="1" allowOverlap="1" wp14:anchorId="52CEEA1B" wp14:editId="7C4F00DE">
            <wp:simplePos x="0" y="0"/>
            <wp:positionH relativeFrom="margin">
              <wp:align>center</wp:align>
            </wp:positionH>
            <wp:positionV relativeFrom="paragraph">
              <wp:posOffset>282575</wp:posOffset>
            </wp:positionV>
            <wp:extent cx="2628900" cy="1924050"/>
            <wp:effectExtent l="0" t="0" r="0" b="0"/>
            <wp:wrapNone/>
            <wp:docPr id="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B2C29" w:rsidRPr="009E4C9D">
        <w:rPr>
          <w:rFonts w:ascii="Arial" w:hAnsi="Arial" w:cs="Arial"/>
          <w:lang w:val="en-GB"/>
        </w:rPr>
        <w:t>Additional</w:t>
      </w:r>
      <w:r w:rsidR="00DA5CBF" w:rsidRPr="009E4C9D">
        <w:rPr>
          <w:rFonts w:ascii="Arial" w:hAnsi="Arial" w:cs="Arial"/>
          <w:lang w:val="en-GB"/>
        </w:rPr>
        <w:t xml:space="preserve"> information </w:t>
      </w:r>
      <w:r w:rsidR="00575B4E" w:rsidRPr="009E4C9D">
        <w:rPr>
          <w:rFonts w:ascii="Arial" w:hAnsi="Arial" w:cs="Arial"/>
          <w:lang w:val="en-GB"/>
        </w:rPr>
        <w:t>can</w:t>
      </w:r>
      <w:r w:rsidR="00DA5CBF" w:rsidRPr="009E4C9D">
        <w:rPr>
          <w:rFonts w:ascii="Arial" w:hAnsi="Arial" w:cs="Arial"/>
          <w:lang w:val="en-GB"/>
        </w:rPr>
        <w:t xml:space="preserve"> be obtained during working hours from </w:t>
      </w:r>
      <w:r w:rsidR="00DA5CBF" w:rsidRPr="009E4C9D">
        <w:rPr>
          <w:rFonts w:ascii="Arial" w:hAnsi="Arial" w:cs="Arial"/>
          <w:i/>
          <w:lang w:val="en-GB"/>
        </w:rPr>
        <w:t>[service (SIGAMP), door number, P.O. box, telephone, fax, e-mail]</w:t>
      </w:r>
      <w:r w:rsidR="00DA5CBF" w:rsidRPr="009E4C9D">
        <w:rPr>
          <w:rFonts w:ascii="Arial" w:hAnsi="Arial" w:cs="Arial"/>
          <w:lang w:val="en-GB"/>
        </w:rPr>
        <w:t xml:space="preserve"> or on line on COLEPS platform at the address </w:t>
      </w:r>
      <w:r w:rsidR="00DA5CBF" w:rsidRPr="009E4C9D">
        <w:rPr>
          <w:rStyle w:val="Lienhypertexte"/>
          <w:rFonts w:ascii="Arial" w:hAnsi="Arial" w:cs="Arial"/>
          <w:lang w:val="en-GB"/>
        </w:rPr>
        <w:t>http/www.marchespublics.cm</w:t>
      </w:r>
      <w:r w:rsidR="00DA5CBF" w:rsidRPr="009E4C9D">
        <w:rPr>
          <w:rFonts w:ascii="Arial" w:hAnsi="Arial" w:cs="Arial"/>
          <w:lang w:val="en-GB"/>
        </w:rPr>
        <w:t xml:space="preserve"> and </w:t>
      </w:r>
      <w:hyperlink r:id="rId17" w:history="1">
        <w:r w:rsidR="00DA5CBF" w:rsidRPr="009E4C9D">
          <w:rPr>
            <w:rStyle w:val="Lienhypertexte"/>
            <w:rFonts w:ascii="Arial" w:hAnsi="Arial" w:cs="Arial"/>
            <w:lang w:val="en-GB"/>
          </w:rPr>
          <w:t>http://www.publiccontracts.cm</w:t>
        </w:r>
      </w:hyperlink>
      <w:r w:rsidR="00DA5CBF" w:rsidRPr="009E4C9D">
        <w:rPr>
          <w:rFonts w:ascii="Arial" w:hAnsi="Arial" w:cs="Arial"/>
          <w:lang w:val="en-GB"/>
        </w:rPr>
        <w:t xml:space="preserve"> or any other means of electronical communication </w:t>
      </w:r>
      <w:r w:rsidR="00575B4E" w:rsidRPr="009E4C9D">
        <w:rPr>
          <w:rFonts w:ascii="Arial" w:hAnsi="Arial" w:cs="Arial"/>
          <w:lang w:val="en-GB"/>
        </w:rPr>
        <w:t>specified</w:t>
      </w:r>
      <w:r w:rsidR="00DA5CBF" w:rsidRPr="009E4C9D">
        <w:rPr>
          <w:rFonts w:ascii="Arial" w:hAnsi="Arial" w:cs="Arial"/>
          <w:lang w:val="en-GB"/>
        </w:rPr>
        <w:t xml:space="preserve"> by the Project Owner.</w:t>
      </w:r>
    </w:p>
    <w:p w14:paraId="69DB655F" w14:textId="5563C79A" w:rsidR="00973636" w:rsidRPr="009E4C9D" w:rsidRDefault="00973636" w:rsidP="00880178">
      <w:pPr>
        <w:widowControl w:val="0"/>
        <w:autoSpaceDE w:val="0"/>
        <w:spacing w:before="11" w:line="360" w:lineRule="auto"/>
        <w:ind w:right="94"/>
        <w:jc w:val="both"/>
        <w:rPr>
          <w:rStyle w:val="Lienhypertexte"/>
          <w:rFonts w:ascii="Arial" w:hAnsi="Arial" w:cs="Arial"/>
          <w:lang w:val="en-GB"/>
        </w:rPr>
      </w:pPr>
    </w:p>
    <w:p w14:paraId="20CCEAB8" w14:textId="77777777" w:rsidR="00973636" w:rsidRPr="009E4C9D" w:rsidRDefault="00973636" w:rsidP="00880178">
      <w:pPr>
        <w:widowControl w:val="0"/>
        <w:autoSpaceDE w:val="0"/>
        <w:adjustRightInd w:val="0"/>
        <w:spacing w:before="11" w:line="360" w:lineRule="auto"/>
        <w:ind w:right="95"/>
        <w:jc w:val="both"/>
        <w:rPr>
          <w:rFonts w:ascii="Arial" w:hAnsi="Arial" w:cs="Arial"/>
          <w:lang w:val="en-GB"/>
        </w:rPr>
      </w:pPr>
      <w:r w:rsidRPr="009E4C9D">
        <w:rPr>
          <w:rFonts w:ascii="Arial" w:hAnsi="Arial" w:cs="Arial"/>
          <w:b/>
          <w:bCs/>
          <w:lang w:val="en-GB"/>
        </w:rPr>
        <w:t xml:space="preserve">20. </w:t>
      </w:r>
      <w:r w:rsidR="00DA5CBF" w:rsidRPr="009E4C9D">
        <w:rPr>
          <w:rFonts w:ascii="Arial" w:hAnsi="Arial" w:cs="Arial"/>
          <w:b/>
          <w:lang w:val="en-GB"/>
        </w:rPr>
        <w:t>Fight against corruption and malpractices</w:t>
      </w:r>
    </w:p>
    <w:p w14:paraId="70555C53" w14:textId="25D07416" w:rsidR="00DA5CBF" w:rsidRPr="009E4C9D" w:rsidRDefault="004977AF" w:rsidP="00880178">
      <w:pPr>
        <w:widowControl w:val="0"/>
        <w:autoSpaceDE w:val="0"/>
        <w:adjustRightInd w:val="0"/>
        <w:spacing w:before="11" w:line="360" w:lineRule="auto"/>
        <w:ind w:right="95"/>
        <w:jc w:val="both"/>
        <w:rPr>
          <w:rFonts w:ascii="Arial" w:hAnsi="Arial" w:cs="Arial"/>
          <w:lang w:val="en-GB"/>
        </w:rPr>
      </w:pPr>
      <w:r w:rsidRPr="009E4C9D">
        <w:rPr>
          <w:rFonts w:ascii="Arial" w:hAnsi="Arial" w:cs="Arial"/>
          <w:lang w:val="en-GB"/>
        </w:rPr>
        <w:t>To report corrupt</w:t>
      </w:r>
      <w:r w:rsidR="00DA5CBF" w:rsidRPr="009E4C9D">
        <w:rPr>
          <w:rFonts w:ascii="Arial" w:hAnsi="Arial" w:cs="Arial"/>
          <w:lang w:val="en-GB"/>
        </w:rPr>
        <w:t xml:space="preserve"> practices, facts or acts of corruption, please call CONAC at 1517, the Authority in charge of Public Contracts (MINMAP) SMS or call the following numbers: (+23</w:t>
      </w:r>
      <w:r w:rsidR="00B73AD5" w:rsidRPr="009E4C9D">
        <w:rPr>
          <w:rFonts w:ascii="Arial" w:hAnsi="Arial" w:cs="Arial"/>
          <w:lang w:val="en-GB"/>
        </w:rPr>
        <w:t>7) 673 20 57 25 and</w:t>
      </w:r>
      <w:r w:rsidR="00DA5CBF" w:rsidRPr="009E4C9D">
        <w:rPr>
          <w:rFonts w:ascii="Arial" w:hAnsi="Arial" w:cs="Arial"/>
          <w:lang w:val="en-GB"/>
        </w:rPr>
        <w:t xml:space="preserve"> 699 37 07 48, ARMP at the phone number………………..  or the PO/DPO at phone number.</w:t>
      </w:r>
      <w:r w:rsidR="00B73AD5" w:rsidRPr="009E4C9D">
        <w:rPr>
          <w:rFonts w:ascii="Arial" w:hAnsi="Arial" w:cs="Arial"/>
          <w:lang w:val="en-GB"/>
        </w:rPr>
        <w:t xml:space="preserve"> ………………………………….</w:t>
      </w:r>
    </w:p>
    <w:p w14:paraId="15C3C0EF" w14:textId="77777777" w:rsidR="00973636" w:rsidRPr="009E4C9D" w:rsidRDefault="00973636" w:rsidP="00880178">
      <w:pPr>
        <w:widowControl w:val="0"/>
        <w:autoSpaceDE w:val="0"/>
        <w:spacing w:line="360" w:lineRule="auto"/>
        <w:ind w:right="-20"/>
        <w:jc w:val="both"/>
        <w:rPr>
          <w:rFonts w:ascii="Arial" w:hAnsi="Arial" w:cs="Arial"/>
          <w:color w:val="000000" w:themeColor="text1"/>
          <w:lang w:val="en-GB"/>
        </w:rPr>
      </w:pPr>
    </w:p>
    <w:p w14:paraId="11CD5024" w14:textId="77777777" w:rsidR="00973636" w:rsidRPr="009E4C9D" w:rsidRDefault="00973636" w:rsidP="00880178">
      <w:pPr>
        <w:widowControl w:val="0"/>
        <w:autoSpaceDE w:val="0"/>
        <w:spacing w:line="360" w:lineRule="auto"/>
        <w:ind w:right="-20"/>
        <w:jc w:val="both"/>
        <w:rPr>
          <w:rFonts w:ascii="Arial" w:hAnsi="Arial" w:cs="Arial"/>
          <w:color w:val="000000" w:themeColor="text1"/>
          <w:lang w:val="en-GB"/>
        </w:rPr>
      </w:pPr>
    </w:p>
    <w:p w14:paraId="0C883B37" w14:textId="2C8E0433" w:rsidR="00973636" w:rsidRPr="009E4C9D" w:rsidRDefault="00973636" w:rsidP="00880178">
      <w:pPr>
        <w:widowControl w:val="0"/>
        <w:autoSpaceDE w:val="0"/>
        <w:spacing w:line="360" w:lineRule="auto"/>
        <w:ind w:left="3600" w:right="-20" w:firstLine="720"/>
        <w:jc w:val="both"/>
        <w:rPr>
          <w:rFonts w:ascii="Arial" w:hAnsi="Arial" w:cs="Arial"/>
          <w:color w:val="000000" w:themeColor="text1"/>
          <w:lang w:val="en-GB"/>
        </w:rPr>
      </w:pPr>
      <w:r w:rsidRPr="009E4C9D">
        <w:rPr>
          <w:rFonts w:ascii="Arial" w:hAnsi="Arial" w:cs="Arial"/>
          <w:i/>
          <w:iCs/>
          <w:color w:val="000000" w:themeColor="text1"/>
          <w:lang w:val="en-GB"/>
        </w:rPr>
        <w:t>[</w:t>
      </w:r>
      <w:r w:rsidR="00C2441A" w:rsidRPr="009E4C9D">
        <w:rPr>
          <w:rFonts w:ascii="Arial" w:hAnsi="Arial" w:cs="Arial"/>
          <w:i/>
          <w:iCs/>
          <w:color w:val="000000" w:themeColor="text1"/>
          <w:lang w:val="en-GB"/>
        </w:rPr>
        <w:t>Place and date of sign</w:t>
      </w:r>
      <w:r w:rsidR="007D60DF">
        <w:rPr>
          <w:rFonts w:ascii="Arial" w:hAnsi="Arial" w:cs="Arial"/>
          <w:i/>
          <w:iCs/>
          <w:color w:val="000000" w:themeColor="text1"/>
          <w:lang w:val="en-GB"/>
        </w:rPr>
        <w:t>ature</w:t>
      </w:r>
      <w:r w:rsidRPr="009E4C9D">
        <w:rPr>
          <w:rFonts w:ascii="Arial" w:hAnsi="Arial" w:cs="Arial"/>
          <w:i/>
          <w:iCs/>
          <w:color w:val="000000" w:themeColor="text1"/>
          <w:lang w:val="en-GB"/>
        </w:rPr>
        <w:t>]</w:t>
      </w:r>
    </w:p>
    <w:p w14:paraId="6154610E" w14:textId="77777777" w:rsidR="00973636" w:rsidRPr="009E4C9D" w:rsidRDefault="00973636" w:rsidP="00880178">
      <w:pPr>
        <w:widowControl w:val="0"/>
        <w:tabs>
          <w:tab w:val="left" w:pos="3962"/>
          <w:tab w:val="left" w:pos="4284"/>
        </w:tabs>
        <w:autoSpaceDE w:val="0"/>
        <w:spacing w:line="360" w:lineRule="auto"/>
        <w:ind w:left="4340" w:right="51" w:hanging="20"/>
        <w:jc w:val="both"/>
        <w:rPr>
          <w:rFonts w:ascii="Arial" w:hAnsi="Arial" w:cs="Arial"/>
          <w:color w:val="000000" w:themeColor="text1"/>
          <w:lang w:val="en-GB"/>
        </w:rPr>
      </w:pPr>
      <w:r w:rsidRPr="009E4C9D">
        <w:rPr>
          <w:rFonts w:ascii="Arial" w:hAnsi="Arial" w:cs="Arial"/>
          <w:i/>
          <w:iCs/>
          <w:color w:val="000000" w:themeColor="text1"/>
          <w:lang w:val="en-GB"/>
        </w:rPr>
        <w:t xml:space="preserve">[Signature, </w:t>
      </w:r>
      <w:r w:rsidR="00B73AD5" w:rsidRPr="009E4C9D">
        <w:rPr>
          <w:rFonts w:ascii="Arial" w:hAnsi="Arial" w:cs="Arial"/>
          <w:i/>
          <w:iCs/>
          <w:color w:val="000000" w:themeColor="text1"/>
          <w:lang w:val="en-GB"/>
        </w:rPr>
        <w:t>name and stamp</w:t>
      </w:r>
      <w:r w:rsidRPr="009E4C9D">
        <w:rPr>
          <w:rFonts w:ascii="Arial" w:hAnsi="Arial" w:cs="Arial"/>
          <w:i/>
          <w:iCs/>
          <w:color w:val="000000" w:themeColor="text1"/>
          <w:lang w:val="en-GB"/>
        </w:rPr>
        <w:t xml:space="preserve"> </w:t>
      </w:r>
      <w:r w:rsidR="00B73AD5" w:rsidRPr="009E4C9D">
        <w:rPr>
          <w:rFonts w:ascii="Arial" w:hAnsi="Arial" w:cs="Arial"/>
          <w:i/>
          <w:iCs/>
          <w:color w:val="000000" w:themeColor="text1"/>
          <w:lang w:val="en-GB"/>
        </w:rPr>
        <w:t>of the Project Owner or the Delegated Project Owner</w:t>
      </w:r>
      <w:r w:rsidRPr="009E4C9D">
        <w:rPr>
          <w:rFonts w:ascii="Arial" w:hAnsi="Arial" w:cs="Arial"/>
          <w:i/>
          <w:iCs/>
          <w:color w:val="000000" w:themeColor="text1"/>
          <w:lang w:val="en-GB"/>
        </w:rPr>
        <w:t>]</w:t>
      </w:r>
    </w:p>
    <w:p w14:paraId="7D1C3923" w14:textId="77777777" w:rsidR="00973636" w:rsidRPr="009E4C9D" w:rsidRDefault="00973636" w:rsidP="00880178">
      <w:pPr>
        <w:widowControl w:val="0"/>
        <w:autoSpaceDE w:val="0"/>
        <w:spacing w:before="73" w:line="360" w:lineRule="auto"/>
        <w:ind w:right="-20"/>
        <w:jc w:val="both"/>
        <w:rPr>
          <w:rFonts w:ascii="Arial" w:hAnsi="Arial" w:cs="Arial"/>
          <w:b/>
          <w:i/>
          <w:iCs/>
          <w:color w:val="000000" w:themeColor="text1"/>
          <w:u w:val="single"/>
          <w:lang w:val="en-GB"/>
        </w:rPr>
      </w:pPr>
    </w:p>
    <w:p w14:paraId="3EC8F8DD" w14:textId="77777777" w:rsidR="00973636" w:rsidRPr="009E4C9D" w:rsidRDefault="00973636" w:rsidP="00880178">
      <w:pPr>
        <w:widowControl w:val="0"/>
        <w:autoSpaceDE w:val="0"/>
        <w:spacing w:before="73" w:line="360" w:lineRule="auto"/>
        <w:ind w:right="-20"/>
        <w:jc w:val="both"/>
        <w:rPr>
          <w:rFonts w:ascii="Arial" w:hAnsi="Arial" w:cs="Arial"/>
          <w:b/>
          <w:i/>
          <w:iCs/>
          <w:color w:val="000000" w:themeColor="text1"/>
          <w:u w:val="single"/>
          <w:lang w:val="en-GB"/>
        </w:rPr>
      </w:pPr>
    </w:p>
    <w:p w14:paraId="3F000795" w14:textId="77777777" w:rsidR="00973636" w:rsidRPr="009E4C9D" w:rsidRDefault="00973636" w:rsidP="00880178">
      <w:pPr>
        <w:widowControl w:val="0"/>
        <w:autoSpaceDE w:val="0"/>
        <w:spacing w:before="73" w:line="360" w:lineRule="auto"/>
        <w:ind w:right="-20"/>
        <w:jc w:val="both"/>
        <w:rPr>
          <w:rFonts w:ascii="Arial" w:hAnsi="Arial" w:cs="Arial"/>
          <w:color w:val="000000" w:themeColor="text1"/>
          <w:lang w:val="en-GB"/>
        </w:rPr>
      </w:pPr>
      <w:r w:rsidRPr="009E4C9D">
        <w:rPr>
          <w:rFonts w:ascii="Arial" w:hAnsi="Arial" w:cs="Arial"/>
          <w:b/>
          <w:i/>
          <w:iCs/>
          <w:color w:val="000000" w:themeColor="text1"/>
          <w:u w:val="single"/>
          <w:lang w:val="en-GB"/>
        </w:rPr>
        <w:t>Copies:</w:t>
      </w:r>
    </w:p>
    <w:p w14:paraId="0E706FA0" w14:textId="77777777" w:rsidR="00991B7E" w:rsidRPr="009E4C9D" w:rsidRDefault="00991B7E" w:rsidP="0069607B">
      <w:pPr>
        <w:widowControl w:val="0"/>
        <w:numPr>
          <w:ilvl w:val="1"/>
          <w:numId w:val="41"/>
        </w:numPr>
        <w:autoSpaceDE w:val="0"/>
        <w:jc w:val="both"/>
        <w:rPr>
          <w:rFonts w:ascii="Arial" w:hAnsi="Arial" w:cs="Arial"/>
          <w:b/>
          <w:lang w:val="en-US"/>
        </w:rPr>
      </w:pPr>
      <w:r w:rsidRPr="009E4C9D">
        <w:rPr>
          <w:rFonts w:ascii="Arial" w:hAnsi="Arial" w:cs="Arial"/>
          <w:b/>
          <w:lang w:val="en-US"/>
        </w:rPr>
        <w:t>Authority in charge of Pubic Contracts (MINMAP);</w:t>
      </w:r>
    </w:p>
    <w:p w14:paraId="0A770014" w14:textId="77777777" w:rsidR="00991B7E" w:rsidRPr="009E4C9D" w:rsidRDefault="00991B7E" w:rsidP="0069607B">
      <w:pPr>
        <w:widowControl w:val="0"/>
        <w:numPr>
          <w:ilvl w:val="1"/>
          <w:numId w:val="41"/>
        </w:numPr>
        <w:autoSpaceDE w:val="0"/>
        <w:jc w:val="both"/>
        <w:rPr>
          <w:rFonts w:ascii="Arial" w:hAnsi="Arial" w:cs="Arial"/>
          <w:b/>
          <w:lang w:val="en-US"/>
        </w:rPr>
      </w:pPr>
      <w:r w:rsidRPr="009E4C9D">
        <w:rPr>
          <w:rFonts w:ascii="Arial" w:hAnsi="Arial" w:cs="Arial"/>
          <w:b/>
          <w:lang w:val="en-US"/>
        </w:rPr>
        <w:t>ARMP;</w:t>
      </w:r>
    </w:p>
    <w:p w14:paraId="124AC687" w14:textId="77777777" w:rsidR="00991B7E" w:rsidRPr="009E4C9D" w:rsidRDefault="00991B7E" w:rsidP="0069607B">
      <w:pPr>
        <w:widowControl w:val="0"/>
        <w:numPr>
          <w:ilvl w:val="1"/>
          <w:numId w:val="41"/>
        </w:numPr>
        <w:autoSpaceDE w:val="0"/>
        <w:jc w:val="both"/>
        <w:rPr>
          <w:rFonts w:ascii="Arial" w:hAnsi="Arial" w:cs="Arial"/>
          <w:b/>
          <w:lang w:val="en-US"/>
        </w:rPr>
      </w:pPr>
      <w:r w:rsidRPr="009E4C9D">
        <w:rPr>
          <w:rFonts w:ascii="Arial" w:hAnsi="Arial" w:cs="Arial"/>
          <w:b/>
          <w:lang w:val="en-US"/>
        </w:rPr>
        <w:t>Project Owner or Delegated Project Owner concerned, as appropriate;</w:t>
      </w:r>
    </w:p>
    <w:p w14:paraId="59AED28D" w14:textId="77777777" w:rsidR="00991B7E" w:rsidRPr="009E4C9D" w:rsidRDefault="00991B7E" w:rsidP="0069607B">
      <w:pPr>
        <w:widowControl w:val="0"/>
        <w:numPr>
          <w:ilvl w:val="1"/>
          <w:numId w:val="41"/>
        </w:numPr>
        <w:autoSpaceDE w:val="0"/>
        <w:jc w:val="both"/>
        <w:rPr>
          <w:rFonts w:ascii="Arial" w:hAnsi="Arial" w:cs="Arial"/>
          <w:b/>
          <w:lang w:val="en-US"/>
        </w:rPr>
      </w:pPr>
      <w:r w:rsidRPr="009E4C9D">
        <w:rPr>
          <w:rFonts w:ascii="Arial" w:hAnsi="Arial" w:cs="Arial"/>
          <w:b/>
          <w:lang w:val="en-GB"/>
        </w:rPr>
        <w:t>Chairperson</w:t>
      </w:r>
      <w:r w:rsidRPr="009E4C9D">
        <w:rPr>
          <w:rFonts w:ascii="Arial" w:hAnsi="Arial" w:cs="Arial"/>
          <w:b/>
          <w:spacing w:val="-3"/>
          <w:lang w:val="en-GB"/>
        </w:rPr>
        <w:t xml:space="preserve"> </w:t>
      </w:r>
      <w:r w:rsidRPr="009E4C9D">
        <w:rPr>
          <w:rFonts w:ascii="Arial" w:hAnsi="Arial" w:cs="Arial"/>
          <w:b/>
          <w:lang w:val="en-GB"/>
        </w:rPr>
        <w:t>of</w:t>
      </w:r>
      <w:r w:rsidRPr="009E4C9D">
        <w:rPr>
          <w:rFonts w:ascii="Arial" w:hAnsi="Arial" w:cs="Arial"/>
          <w:b/>
          <w:spacing w:val="-3"/>
          <w:lang w:val="en-GB"/>
        </w:rPr>
        <w:t xml:space="preserve"> </w:t>
      </w:r>
      <w:r w:rsidRPr="009E4C9D">
        <w:rPr>
          <w:rFonts w:ascii="Arial" w:hAnsi="Arial" w:cs="Arial"/>
          <w:b/>
          <w:lang w:val="en-GB"/>
        </w:rPr>
        <w:t>TB concerned;</w:t>
      </w:r>
    </w:p>
    <w:p w14:paraId="22D05D31" w14:textId="0757EB46" w:rsidR="00991B7E" w:rsidRPr="009E4C9D" w:rsidRDefault="00991B7E" w:rsidP="0069607B">
      <w:pPr>
        <w:widowControl w:val="0"/>
        <w:numPr>
          <w:ilvl w:val="1"/>
          <w:numId w:val="41"/>
        </w:numPr>
        <w:autoSpaceDE w:val="0"/>
        <w:jc w:val="both"/>
        <w:rPr>
          <w:rFonts w:ascii="Arial" w:hAnsi="Arial" w:cs="Arial"/>
          <w:b/>
          <w:lang w:val="en-US"/>
        </w:rPr>
      </w:pPr>
      <w:r w:rsidRPr="009E4C9D">
        <w:rPr>
          <w:rFonts w:ascii="Arial" w:hAnsi="Arial" w:cs="Arial"/>
          <w:b/>
          <w:lang w:val="en-GB"/>
        </w:rPr>
        <w:t>Chairpersons of CCCB, where necessary;</w:t>
      </w:r>
    </w:p>
    <w:p w14:paraId="2E93DED8" w14:textId="77777777" w:rsidR="00991B7E" w:rsidRPr="009E4C9D" w:rsidRDefault="00991B7E" w:rsidP="0069607B">
      <w:pPr>
        <w:widowControl w:val="0"/>
        <w:numPr>
          <w:ilvl w:val="1"/>
          <w:numId w:val="41"/>
        </w:numPr>
        <w:autoSpaceDE w:val="0"/>
        <w:jc w:val="both"/>
        <w:rPr>
          <w:rFonts w:ascii="Arial" w:hAnsi="Arial" w:cs="Arial"/>
          <w:b/>
          <w:lang w:val="en-US"/>
        </w:rPr>
      </w:pPr>
      <w:r w:rsidRPr="009E4C9D">
        <w:rPr>
          <w:rFonts w:ascii="Arial" w:hAnsi="Arial" w:cs="Arial"/>
          <w:b/>
          <w:lang w:val="fr-CM"/>
        </w:rPr>
        <w:t>Notice</w:t>
      </w:r>
      <w:r w:rsidRPr="009E4C9D">
        <w:rPr>
          <w:rFonts w:ascii="Arial" w:hAnsi="Arial" w:cs="Arial"/>
          <w:b/>
          <w:spacing w:val="6"/>
          <w:lang w:val="fr-CM"/>
        </w:rPr>
        <w:t xml:space="preserve"> </w:t>
      </w:r>
      <w:r w:rsidRPr="009E4C9D">
        <w:rPr>
          <w:rFonts w:ascii="Arial" w:hAnsi="Arial" w:cs="Arial"/>
          <w:b/>
          <w:lang w:val="fr-CM"/>
        </w:rPr>
        <w:t xml:space="preserve">board/file. </w:t>
      </w:r>
    </w:p>
    <w:p w14:paraId="31EA44E9" w14:textId="77777777" w:rsidR="008749AB" w:rsidRPr="009E4C9D" w:rsidRDefault="008749AB" w:rsidP="008749AB">
      <w:pPr>
        <w:widowControl w:val="0"/>
        <w:autoSpaceDE w:val="0"/>
        <w:spacing w:after="120" w:line="360" w:lineRule="auto"/>
        <w:jc w:val="center"/>
        <w:rPr>
          <w:rFonts w:ascii="Arial" w:hAnsi="Arial" w:cs="Arial"/>
          <w:i/>
          <w:iCs/>
          <w:color w:val="000000" w:themeColor="text1"/>
          <w:sz w:val="18"/>
          <w:szCs w:val="18"/>
          <w:lang w:val="en-GB"/>
        </w:rPr>
      </w:pPr>
    </w:p>
    <w:p w14:paraId="63082B31" w14:textId="77777777" w:rsidR="008749AB" w:rsidRPr="009E4C9D" w:rsidRDefault="008749AB" w:rsidP="008749AB">
      <w:pPr>
        <w:widowControl w:val="0"/>
        <w:autoSpaceDE w:val="0"/>
        <w:spacing w:after="120" w:line="360" w:lineRule="auto"/>
        <w:jc w:val="center"/>
        <w:rPr>
          <w:rFonts w:ascii="Arial" w:hAnsi="Arial" w:cs="Arial"/>
          <w:i/>
          <w:iCs/>
          <w:color w:val="000000" w:themeColor="text1"/>
          <w:sz w:val="18"/>
          <w:szCs w:val="18"/>
          <w:lang w:val="en-GB"/>
        </w:rPr>
      </w:pPr>
    </w:p>
    <w:p w14:paraId="50C39E0B" w14:textId="77777777" w:rsidR="008749AB" w:rsidRPr="009E4C9D" w:rsidRDefault="008749AB" w:rsidP="008749AB">
      <w:pPr>
        <w:widowControl w:val="0"/>
        <w:autoSpaceDE w:val="0"/>
        <w:spacing w:after="120" w:line="360" w:lineRule="auto"/>
        <w:jc w:val="center"/>
        <w:rPr>
          <w:rFonts w:ascii="Arial" w:hAnsi="Arial" w:cs="Arial"/>
          <w:i/>
          <w:iCs/>
          <w:color w:val="000000" w:themeColor="text1"/>
          <w:sz w:val="18"/>
          <w:szCs w:val="18"/>
          <w:lang w:val="en-GB"/>
        </w:rPr>
      </w:pPr>
    </w:p>
    <w:p w14:paraId="14393B26" w14:textId="77777777" w:rsidR="008749AB" w:rsidRPr="009E4C9D" w:rsidRDefault="008749AB" w:rsidP="008749AB">
      <w:pPr>
        <w:widowControl w:val="0"/>
        <w:autoSpaceDE w:val="0"/>
        <w:spacing w:after="120" w:line="360" w:lineRule="auto"/>
        <w:jc w:val="center"/>
        <w:rPr>
          <w:rFonts w:ascii="Arial" w:hAnsi="Arial" w:cs="Arial"/>
          <w:i/>
          <w:iCs/>
          <w:color w:val="000000" w:themeColor="text1"/>
          <w:sz w:val="18"/>
          <w:szCs w:val="18"/>
          <w:lang w:val="en-GB"/>
        </w:rPr>
      </w:pPr>
    </w:p>
    <w:p w14:paraId="52615A0E" w14:textId="77777777" w:rsidR="008749AB" w:rsidRPr="009E4C9D" w:rsidRDefault="008749AB" w:rsidP="008749AB">
      <w:pPr>
        <w:widowControl w:val="0"/>
        <w:autoSpaceDE w:val="0"/>
        <w:spacing w:after="120" w:line="360" w:lineRule="auto"/>
        <w:jc w:val="center"/>
        <w:rPr>
          <w:rFonts w:ascii="Arial" w:hAnsi="Arial" w:cs="Arial"/>
          <w:i/>
          <w:iCs/>
          <w:color w:val="000000" w:themeColor="text1"/>
          <w:sz w:val="18"/>
          <w:szCs w:val="18"/>
          <w:lang w:val="en-GB"/>
        </w:rPr>
      </w:pPr>
    </w:p>
    <w:p w14:paraId="72459CB2" w14:textId="5E043598" w:rsidR="008749AB" w:rsidRPr="009E4C9D" w:rsidRDefault="008749AB" w:rsidP="008749AB">
      <w:pPr>
        <w:widowControl w:val="0"/>
        <w:autoSpaceDE w:val="0"/>
        <w:spacing w:after="120" w:line="360" w:lineRule="auto"/>
        <w:jc w:val="center"/>
        <w:rPr>
          <w:rFonts w:ascii="Arial" w:hAnsi="Arial" w:cs="Arial"/>
          <w:i/>
          <w:iCs/>
          <w:color w:val="000000" w:themeColor="text1"/>
          <w:sz w:val="18"/>
          <w:szCs w:val="18"/>
          <w:lang w:val="en-GB"/>
        </w:rPr>
      </w:pPr>
    </w:p>
    <w:p w14:paraId="4B2EE369" w14:textId="77777777" w:rsidR="007D60DF" w:rsidRDefault="007D60DF" w:rsidP="00012658">
      <w:pPr>
        <w:widowControl w:val="0"/>
        <w:autoSpaceDE w:val="0"/>
        <w:spacing w:after="120" w:line="360" w:lineRule="auto"/>
        <w:jc w:val="center"/>
        <w:rPr>
          <w:rFonts w:ascii="Arial" w:hAnsi="Arial" w:cs="Arial"/>
          <w:b/>
          <w:color w:val="000000" w:themeColor="text1"/>
        </w:rPr>
      </w:pPr>
    </w:p>
    <w:p w14:paraId="6BC72A5D" w14:textId="77777777" w:rsidR="005770B9" w:rsidRPr="005770B9" w:rsidRDefault="005770B9" w:rsidP="005770B9">
      <w:pPr>
        <w:widowControl w:val="0"/>
        <w:autoSpaceDE w:val="0"/>
        <w:spacing w:after="120" w:line="360" w:lineRule="auto"/>
        <w:jc w:val="center"/>
        <w:rPr>
          <w:rFonts w:ascii="Arial Narrow" w:hAnsi="Arial Narrow" w:cs="Arial"/>
          <w:i/>
          <w:color w:val="000000"/>
        </w:rPr>
      </w:pPr>
      <w:r w:rsidRPr="005770B9">
        <w:rPr>
          <w:rFonts w:ascii="Arial Narrow" w:hAnsi="Arial Narrow" w:cs="Arial"/>
          <w:b/>
          <w:color w:val="000000"/>
        </w:rPr>
        <w:lastRenderedPageBreak/>
        <w:t xml:space="preserve">Avis d’Appel d’Offres </w:t>
      </w:r>
      <w:r w:rsidRPr="005770B9">
        <w:rPr>
          <w:rFonts w:ascii="Arial Narrow" w:hAnsi="Arial Narrow" w:cs="Arial"/>
          <w:i/>
          <w:color w:val="000000"/>
        </w:rPr>
        <w:t>[National ou International] [Ouvert ou Restreint] N°…..../</w:t>
      </w:r>
    </w:p>
    <w:p w14:paraId="52B118E3" w14:textId="77777777" w:rsidR="005770B9" w:rsidRPr="005770B9" w:rsidRDefault="005770B9" w:rsidP="005770B9">
      <w:pPr>
        <w:widowControl w:val="0"/>
        <w:autoSpaceDE w:val="0"/>
        <w:spacing w:after="120" w:line="360" w:lineRule="auto"/>
        <w:jc w:val="center"/>
        <w:rPr>
          <w:rFonts w:ascii="Arial Narrow" w:hAnsi="Arial Narrow" w:cs="Arial"/>
          <w:b/>
          <w:color w:val="000000"/>
        </w:rPr>
      </w:pPr>
      <w:r w:rsidRPr="005770B9">
        <w:rPr>
          <w:rFonts w:ascii="Arial Narrow" w:hAnsi="Arial Narrow" w:cs="Arial"/>
          <w:i/>
          <w:color w:val="000000"/>
        </w:rPr>
        <w:t>[Type : AONO, AOIO, AOIR ou AONR] [</w:t>
      </w:r>
      <w:r w:rsidRPr="005770B9">
        <w:rPr>
          <w:rFonts w:ascii="Arial Narrow" w:hAnsi="Arial Narrow" w:cs="Arial"/>
          <w:i/>
          <w:iCs/>
          <w:color w:val="000000"/>
        </w:rPr>
        <w:t xml:space="preserve">Maître d’Ouvrage ou Maître d’Ouvrage Délégué] </w:t>
      </w:r>
      <w:r w:rsidRPr="005770B9">
        <w:rPr>
          <w:rFonts w:ascii="Arial Narrow" w:hAnsi="Arial Narrow" w:cs="Arial"/>
          <w:b/>
          <w:i/>
          <w:iCs/>
          <w:color w:val="000000"/>
        </w:rPr>
        <w:t xml:space="preserve">/ [Type de commission : CIPM ou CRPM ou CDPM ou CSPM] </w:t>
      </w:r>
      <w:r w:rsidRPr="005770B9">
        <w:rPr>
          <w:rFonts w:ascii="Arial Narrow" w:hAnsi="Arial Narrow" w:cs="Arial"/>
          <w:i/>
          <w:iCs/>
          <w:color w:val="000000"/>
        </w:rPr>
        <w:t>[</w:t>
      </w:r>
      <w:r w:rsidRPr="005770B9">
        <w:rPr>
          <w:rFonts w:ascii="Arial Narrow" w:hAnsi="Arial Narrow" w:cs="Arial"/>
          <w:i/>
          <w:color w:val="000000"/>
        </w:rPr>
        <w:t xml:space="preserve">Exercice budgétaire] </w:t>
      </w:r>
      <w:r w:rsidRPr="005770B9">
        <w:rPr>
          <w:rFonts w:ascii="Arial Narrow" w:hAnsi="Arial Narrow" w:cs="Arial"/>
          <w:b/>
          <w:color w:val="000000"/>
        </w:rPr>
        <w:t xml:space="preserve">du </w:t>
      </w:r>
      <w:r w:rsidRPr="005770B9">
        <w:rPr>
          <w:rFonts w:ascii="Arial Narrow" w:hAnsi="Arial Narrow" w:cs="Arial"/>
          <w:i/>
          <w:color w:val="000000"/>
        </w:rPr>
        <w:t xml:space="preserve">[Date de signature de l’Avis d’Appel d’Offres] </w:t>
      </w:r>
      <w:r w:rsidRPr="005770B9">
        <w:rPr>
          <w:rFonts w:ascii="Arial Narrow" w:hAnsi="Arial Narrow" w:cs="Arial"/>
          <w:b/>
          <w:color w:val="000000"/>
        </w:rPr>
        <w:t xml:space="preserve">pour </w:t>
      </w:r>
      <w:r w:rsidRPr="005770B9">
        <w:rPr>
          <w:rFonts w:ascii="Arial Narrow" w:hAnsi="Arial Narrow" w:cs="Arial"/>
          <w:i/>
          <w:color w:val="000000"/>
        </w:rPr>
        <w:t>[Objet de l’Appel d’Offres]</w:t>
      </w:r>
    </w:p>
    <w:p w14:paraId="6F1493E7" w14:textId="77777777" w:rsidR="005770B9" w:rsidRPr="005770B9" w:rsidRDefault="005770B9" w:rsidP="005770B9">
      <w:pPr>
        <w:widowControl w:val="0"/>
        <w:autoSpaceDE w:val="0"/>
        <w:spacing w:after="120" w:line="360" w:lineRule="auto"/>
        <w:ind w:left="3576" w:right="-20"/>
        <w:jc w:val="both"/>
        <w:rPr>
          <w:rFonts w:ascii="Arial Narrow" w:hAnsi="Arial Narrow"/>
          <w:color w:val="000000"/>
        </w:rPr>
      </w:pPr>
      <w:r w:rsidRPr="005770B9">
        <w:rPr>
          <w:rFonts w:ascii="Arial Narrow" w:hAnsi="Arial Narrow" w:cs="Arial"/>
          <w:b/>
          <w:bCs/>
          <w:color w:val="000000"/>
        </w:rPr>
        <w:t>Financement :</w:t>
      </w:r>
      <w:r w:rsidRPr="005770B9">
        <w:rPr>
          <w:rFonts w:ascii="Arial Narrow" w:hAnsi="Arial Narrow" w:cs="Arial"/>
          <w:color w:val="000000"/>
        </w:rPr>
        <w:t>……...............………………………</w:t>
      </w:r>
    </w:p>
    <w:p w14:paraId="037B0426"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olor w:val="000000"/>
          <w:sz w:val="28"/>
        </w:rPr>
      </w:pPr>
      <w:r w:rsidRPr="005770B9">
        <w:rPr>
          <w:rFonts w:ascii="Arial Narrow" w:hAnsi="Arial Narrow" w:cs="Arial"/>
          <w:b/>
          <w:bCs/>
          <w:color w:val="000000"/>
          <w:sz w:val="28"/>
        </w:rPr>
        <w:t>Objet de l'Appel d'Offres</w:t>
      </w:r>
    </w:p>
    <w:p w14:paraId="215AE9C4" w14:textId="77777777" w:rsidR="005770B9" w:rsidRPr="005770B9" w:rsidRDefault="005770B9" w:rsidP="005770B9">
      <w:pPr>
        <w:widowControl w:val="0"/>
        <w:autoSpaceDE w:val="0"/>
        <w:spacing w:line="360" w:lineRule="auto"/>
        <w:jc w:val="both"/>
        <w:rPr>
          <w:rFonts w:ascii="Arial Narrow" w:hAnsi="Arial Narrow"/>
          <w:color w:val="000000"/>
        </w:rPr>
      </w:pPr>
      <w:r w:rsidRPr="005770B9">
        <w:rPr>
          <w:rFonts w:ascii="Arial Narrow" w:hAnsi="Arial Narrow" w:cs="Arial"/>
          <w:color w:val="000000"/>
        </w:rPr>
        <w:t xml:space="preserve">Dans le cadre de </w:t>
      </w:r>
      <w:r w:rsidRPr="005770B9">
        <w:rPr>
          <w:rFonts w:ascii="Arial Narrow" w:hAnsi="Arial Narrow" w:cs="Arial"/>
          <w:i/>
          <w:iCs/>
          <w:color w:val="000000"/>
        </w:rPr>
        <w:t>[contexte à préciser]</w:t>
      </w:r>
      <w:r w:rsidRPr="005770B9">
        <w:rPr>
          <w:rFonts w:ascii="Arial Narrow" w:hAnsi="Arial Narrow" w:cs="Arial"/>
          <w:color w:val="000000"/>
        </w:rPr>
        <w:t xml:space="preserve">, le </w:t>
      </w:r>
      <w:r w:rsidRPr="005770B9">
        <w:rPr>
          <w:rFonts w:ascii="Arial Narrow" w:hAnsi="Arial Narrow" w:cs="Arial"/>
          <w:i/>
          <w:iCs/>
          <w:color w:val="000000"/>
        </w:rPr>
        <w:t xml:space="preserve">[Maitre d’Ouvrage ou Maitre d’Ouvrage délégué] [A préciser] </w:t>
      </w:r>
      <w:r w:rsidRPr="005770B9">
        <w:rPr>
          <w:rFonts w:ascii="Arial Narrow" w:hAnsi="Arial Narrow" w:cs="Arial"/>
          <w:color w:val="000000"/>
        </w:rPr>
        <w:t xml:space="preserve">lance un Appel d’Offres </w:t>
      </w:r>
      <w:r w:rsidRPr="005770B9">
        <w:rPr>
          <w:rFonts w:ascii="Arial Narrow" w:hAnsi="Arial Narrow" w:cs="Arial"/>
          <w:i/>
          <w:iCs/>
          <w:color w:val="000000"/>
        </w:rPr>
        <w:t>[Type d’appel d’offres] [Objet de l’appel d’offres]</w:t>
      </w:r>
      <w:r w:rsidRPr="005770B9">
        <w:rPr>
          <w:rFonts w:ascii="Arial Narrow" w:hAnsi="Arial Narrow" w:cs="Arial"/>
          <w:color w:val="000000"/>
        </w:rPr>
        <w:t>.</w:t>
      </w:r>
    </w:p>
    <w:p w14:paraId="37C6D461" w14:textId="77777777" w:rsidR="005770B9" w:rsidRPr="005770B9" w:rsidRDefault="005770B9" w:rsidP="005770B9">
      <w:pPr>
        <w:widowControl w:val="0"/>
        <w:autoSpaceDE w:val="0"/>
        <w:spacing w:line="276" w:lineRule="auto"/>
        <w:jc w:val="both"/>
        <w:rPr>
          <w:rFonts w:ascii="Arial Narrow" w:hAnsi="Arial Narrow" w:cs="Arial"/>
          <w:i/>
          <w:iCs/>
          <w:color w:val="000000"/>
        </w:rPr>
      </w:pPr>
      <w:r w:rsidRPr="005770B9">
        <w:rPr>
          <w:rFonts w:ascii="Arial Narrow" w:hAnsi="Arial Narrow" w:cs="Arial"/>
          <w:i/>
          <w:iCs/>
          <w:color w:val="000000"/>
        </w:rPr>
        <w:t>[Préciser en cas d’Appel d’Offres Restreint que : « Le présent appel d’offres fait suite à l’appel à manifestation d’intérêt N°….........……...................................... du….........……...................................... publié le….........……...................................... dans….........……....................................</w:t>
      </w:r>
      <w:r w:rsidRPr="005770B9">
        <w:rPr>
          <w:rFonts w:ascii="Arial Narrow" w:hAnsi="Arial Narrow" w:cs="Arial"/>
          <w:i/>
          <w:iCs/>
          <w:color w:val="000000"/>
          <w:position w:val="8"/>
        </w:rPr>
        <w:t>]</w:t>
      </w:r>
    </w:p>
    <w:p w14:paraId="61CE4E59" w14:textId="77777777" w:rsidR="005770B9" w:rsidRPr="005770B9" w:rsidRDefault="005770B9" w:rsidP="005770B9">
      <w:pPr>
        <w:widowControl w:val="0"/>
        <w:autoSpaceDE w:val="0"/>
        <w:spacing w:after="120" w:line="360" w:lineRule="auto"/>
        <w:jc w:val="both"/>
        <w:rPr>
          <w:rFonts w:ascii="Arial Narrow" w:hAnsi="Arial Narrow" w:cs="Arial"/>
          <w:color w:val="000000"/>
          <w:sz w:val="12"/>
          <w:szCs w:val="12"/>
        </w:rPr>
      </w:pPr>
    </w:p>
    <w:p w14:paraId="42A0A69D"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Consistance des prestations</w:t>
      </w:r>
    </w:p>
    <w:p w14:paraId="2824BFA9" w14:textId="24EC0AD0" w:rsidR="005770B9" w:rsidRPr="005770B9" w:rsidRDefault="00D4468E" w:rsidP="005770B9">
      <w:pPr>
        <w:widowControl w:val="0"/>
        <w:autoSpaceDE w:val="0"/>
        <w:spacing w:after="120" w:line="360" w:lineRule="auto"/>
        <w:ind w:right="-18"/>
        <w:jc w:val="both"/>
        <w:rPr>
          <w:rFonts w:ascii="Arial Narrow" w:hAnsi="Arial Narrow"/>
          <w:i/>
        </w:rPr>
      </w:pPr>
      <w:r w:rsidRPr="00CF639F">
        <w:rPr>
          <w:iCs/>
          <w:noProof/>
          <w:sz w:val="28"/>
          <w:szCs w:val="26"/>
        </w:rPr>
        <w:drawing>
          <wp:anchor distT="0" distB="0" distL="114300" distR="114300" simplePos="0" relativeHeight="251703808" behindDoc="1" locked="0" layoutInCell="1" allowOverlap="1" wp14:anchorId="7366D804" wp14:editId="00ACC1BB">
            <wp:simplePos x="0" y="0"/>
            <wp:positionH relativeFrom="column">
              <wp:posOffset>1097280</wp:posOffset>
            </wp:positionH>
            <wp:positionV relativeFrom="paragraph">
              <wp:posOffset>459105</wp:posOffset>
            </wp:positionV>
            <wp:extent cx="2628900" cy="1924050"/>
            <wp:effectExtent l="0" t="0" r="0" b="0"/>
            <wp:wrapNone/>
            <wp:docPr id="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770B9" w:rsidRPr="005770B9">
        <w:rPr>
          <w:rFonts w:ascii="Arial Narrow" w:hAnsi="Arial Narrow"/>
        </w:rPr>
        <w:t xml:space="preserve">Les prestations objet de la présente consultation comprennent : </w:t>
      </w:r>
      <w:r w:rsidR="005770B9" w:rsidRPr="005770B9">
        <w:rPr>
          <w:rFonts w:ascii="Arial Narrow" w:hAnsi="Arial Narrow"/>
          <w:b/>
        </w:rPr>
        <w:t>la fourniture, l’installation, la mise en service et l’entretien pendant la période de garantie des équipements informatiques et/ou logiciels informatiques suivants   [description succincte de la</w:t>
      </w:r>
      <w:r w:rsidR="005770B9" w:rsidRPr="005770B9">
        <w:rPr>
          <w:rFonts w:ascii="Arial Narrow" w:hAnsi="Arial Narrow"/>
        </w:rPr>
        <w:t xml:space="preserve"> </w:t>
      </w:r>
      <w:r w:rsidR="005770B9" w:rsidRPr="005770B9">
        <w:rPr>
          <w:rFonts w:ascii="Arial Narrow" w:hAnsi="Arial Narrow"/>
          <w:b/>
        </w:rPr>
        <w:t xml:space="preserve">fourniture des équipements et/ou logiciels, </w:t>
      </w:r>
      <w:r w:rsidR="005770B9" w:rsidRPr="005770B9">
        <w:rPr>
          <w:rFonts w:ascii="Arial Narrow" w:hAnsi="Arial Narrow"/>
          <w:b/>
          <w:i/>
        </w:rPr>
        <w:t>[</w:t>
      </w:r>
      <w:r w:rsidR="005770B9" w:rsidRPr="005770B9">
        <w:rPr>
          <w:rFonts w:ascii="Arial Narrow" w:hAnsi="Arial Narrow"/>
          <w:i/>
        </w:rPr>
        <w:t>transport, manutention (locale et internationale), mise en service et réception selon le cas et à préciser par  le maitre d’Ouvrage ou le Maître d’Ouvrage Délégué] et les services connexes</w:t>
      </w:r>
      <w:r w:rsidR="005770B9" w:rsidRPr="005770B9">
        <w:rPr>
          <w:rFonts w:ascii="Arial Narrow" w:hAnsi="Arial Narrow"/>
          <w:b/>
          <w:i/>
        </w:rPr>
        <w:t xml:space="preserve"> [</w:t>
      </w:r>
      <w:r w:rsidR="005770B9" w:rsidRPr="005770B9">
        <w:rPr>
          <w:rFonts w:ascii="Arial Narrow" w:hAnsi="Arial Narrow"/>
          <w:i/>
        </w:rPr>
        <w:t>installation, formation et maintenance initiale….]</w:t>
      </w:r>
    </w:p>
    <w:p w14:paraId="24D97C14" w14:textId="77777777" w:rsidR="005770B9" w:rsidRPr="005770B9" w:rsidRDefault="005770B9" w:rsidP="005770B9">
      <w:pPr>
        <w:widowControl w:val="0"/>
        <w:autoSpaceDE w:val="0"/>
        <w:spacing w:after="120" w:line="360" w:lineRule="auto"/>
        <w:jc w:val="both"/>
        <w:rPr>
          <w:rFonts w:ascii="Arial Narrow" w:hAnsi="Arial Narrow" w:cs="Arial"/>
          <w:color w:val="000000"/>
          <w:sz w:val="10"/>
          <w:szCs w:val="10"/>
        </w:rPr>
      </w:pPr>
    </w:p>
    <w:p w14:paraId="4679E242"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Délais prévisionnels et lieu de livraison</w:t>
      </w:r>
    </w:p>
    <w:p w14:paraId="4CE9D365" w14:textId="77777777" w:rsidR="005770B9" w:rsidRPr="005770B9" w:rsidRDefault="005770B9" w:rsidP="005770B9">
      <w:pPr>
        <w:widowControl w:val="0"/>
        <w:autoSpaceDE w:val="0"/>
        <w:spacing w:after="120" w:line="360" w:lineRule="auto"/>
        <w:ind w:right="-18"/>
        <w:jc w:val="both"/>
        <w:rPr>
          <w:rFonts w:ascii="Arial Narrow" w:hAnsi="Arial Narrow" w:cs="Arial"/>
          <w:color w:val="000000"/>
        </w:rPr>
      </w:pPr>
      <w:r w:rsidRPr="005770B9">
        <w:rPr>
          <w:rFonts w:ascii="Arial Narrow" w:hAnsi="Arial Narrow" w:cs="Arial"/>
          <w:color w:val="000000"/>
        </w:rPr>
        <w:t>Le délai maximum prévu par le Maître d’ouvrage ou le Maître d’Ouvrage Délégué pour la livraison des prestations objet du présent appel d’offres est de [</w:t>
      </w:r>
      <w:r w:rsidRPr="005770B9">
        <w:rPr>
          <w:rFonts w:ascii="Arial Narrow" w:hAnsi="Arial Narrow" w:cs="Arial"/>
          <w:i/>
          <w:color w:val="000000"/>
        </w:rPr>
        <w:t>Indiquer le délai prévisionnel par lot le cas échéant</w:t>
      </w:r>
      <w:r w:rsidRPr="005770B9">
        <w:rPr>
          <w:rFonts w:ascii="Arial Narrow" w:hAnsi="Arial Narrow" w:cs="Arial"/>
          <w:color w:val="000000"/>
        </w:rPr>
        <w:t>] jours/mois calendaire(s) à livrer ………… [indiquer le lieu de livraison]. Ce délai court à compter de la date de notification de l’ordre de service de commencer les prestations.</w:t>
      </w:r>
    </w:p>
    <w:p w14:paraId="415FA63A" w14:textId="77777777" w:rsidR="005770B9" w:rsidRPr="005770B9" w:rsidRDefault="005770B9" w:rsidP="005770B9">
      <w:pPr>
        <w:widowControl w:val="0"/>
        <w:autoSpaceDE w:val="0"/>
        <w:spacing w:after="120" w:line="360" w:lineRule="auto"/>
        <w:ind w:left="114" w:right="-18"/>
        <w:jc w:val="both"/>
        <w:rPr>
          <w:rFonts w:ascii="Arial Narrow" w:hAnsi="Arial Narrow" w:cs="Arial"/>
          <w:color w:val="000000"/>
          <w:sz w:val="12"/>
          <w:szCs w:val="12"/>
        </w:rPr>
      </w:pPr>
    </w:p>
    <w:p w14:paraId="0D78E56D" w14:textId="77777777" w:rsidR="005770B9" w:rsidRPr="005770B9" w:rsidRDefault="005770B9" w:rsidP="005770B9">
      <w:pPr>
        <w:widowControl w:val="0"/>
        <w:numPr>
          <w:ilvl w:val="0"/>
          <w:numId w:val="39"/>
        </w:numPr>
        <w:autoSpaceDE w:val="0"/>
        <w:spacing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 xml:space="preserve">Tranches /Allotissement </w:t>
      </w:r>
    </w:p>
    <w:p w14:paraId="72063EB7" w14:textId="77777777" w:rsidR="005770B9" w:rsidRPr="005770B9" w:rsidRDefault="005770B9" w:rsidP="005770B9">
      <w:pPr>
        <w:widowControl w:val="0"/>
        <w:autoSpaceDE w:val="0"/>
        <w:spacing w:line="360" w:lineRule="auto"/>
        <w:ind w:right="-144"/>
        <w:jc w:val="both"/>
        <w:rPr>
          <w:rFonts w:ascii="Arial Narrow" w:hAnsi="Arial Narrow" w:cs="Arial"/>
          <w:bCs/>
          <w:color w:val="000000"/>
        </w:rPr>
      </w:pPr>
      <w:r w:rsidRPr="005770B9">
        <w:rPr>
          <w:rFonts w:ascii="Arial Narrow" w:hAnsi="Arial Narrow" w:cs="Arial"/>
          <w:bCs/>
          <w:color w:val="000000"/>
        </w:rPr>
        <w:t xml:space="preserve">Le présent appel d’offres comporte </w:t>
      </w:r>
      <w:r w:rsidRPr="005770B9">
        <w:rPr>
          <w:rFonts w:ascii="Arial Narrow" w:hAnsi="Arial Narrow" w:cs="Arial"/>
          <w:i/>
          <w:iCs/>
          <w:color w:val="000000"/>
        </w:rPr>
        <w:t>[</w:t>
      </w:r>
      <w:r w:rsidRPr="005770B9">
        <w:rPr>
          <w:rFonts w:ascii="Arial Narrow" w:hAnsi="Arial Narrow" w:cs="Arial"/>
          <w:bCs/>
          <w:i/>
          <w:color w:val="000000"/>
        </w:rPr>
        <w:t>Préciser nombre de lot]. Les fournitures y afférentes s’exécuteront en [préciser nombre de tranches le cas échéant].</w:t>
      </w:r>
    </w:p>
    <w:p w14:paraId="74A0F48E" w14:textId="77777777" w:rsidR="005770B9" w:rsidRPr="005770B9" w:rsidRDefault="005770B9" w:rsidP="005770B9">
      <w:pPr>
        <w:widowControl w:val="0"/>
        <w:autoSpaceDE w:val="0"/>
        <w:spacing w:after="120" w:line="360" w:lineRule="auto"/>
        <w:ind w:left="107" w:right="-144"/>
        <w:jc w:val="both"/>
        <w:rPr>
          <w:rFonts w:ascii="Arial Narrow" w:hAnsi="Arial Narrow" w:cs="Arial"/>
          <w:bCs/>
          <w:color w:val="000000"/>
          <w:sz w:val="12"/>
          <w:szCs w:val="12"/>
        </w:rPr>
      </w:pPr>
    </w:p>
    <w:p w14:paraId="5DD2D203" w14:textId="77777777" w:rsidR="005770B9" w:rsidRPr="005770B9" w:rsidRDefault="005770B9" w:rsidP="005770B9">
      <w:pPr>
        <w:widowControl w:val="0"/>
        <w:numPr>
          <w:ilvl w:val="0"/>
          <w:numId w:val="39"/>
        </w:numPr>
        <w:autoSpaceDE w:val="0"/>
        <w:spacing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Coût prévisionnel</w:t>
      </w:r>
    </w:p>
    <w:p w14:paraId="7BCFA29D" w14:textId="77777777" w:rsidR="005770B9" w:rsidRPr="005770B9" w:rsidRDefault="005770B9" w:rsidP="005770B9">
      <w:pPr>
        <w:widowControl w:val="0"/>
        <w:autoSpaceDE w:val="0"/>
        <w:spacing w:line="360" w:lineRule="auto"/>
        <w:ind w:right="-20"/>
        <w:jc w:val="both"/>
        <w:rPr>
          <w:rFonts w:ascii="Arial Narrow" w:hAnsi="Arial Narrow"/>
          <w:color w:val="000000"/>
        </w:rPr>
      </w:pPr>
      <w:r w:rsidRPr="005770B9">
        <w:rPr>
          <w:rFonts w:ascii="Arial Narrow" w:hAnsi="Arial Narrow" w:cs="Arial"/>
          <w:bCs/>
          <w:color w:val="000000"/>
        </w:rPr>
        <w:t>Le coût prévisionnel de l’opération à l’issue des études préalables est de …………… [</w:t>
      </w:r>
      <w:r w:rsidRPr="005770B9">
        <w:rPr>
          <w:rFonts w:ascii="Arial Narrow" w:hAnsi="Arial Narrow" w:cs="Arial"/>
          <w:bCs/>
          <w:i/>
          <w:color w:val="000000"/>
        </w:rPr>
        <w:t>en cas de tranches et/ou d’allotissement indiquer ce coût prévisionnel pour chacune des tranches et pour chaque lot</w:t>
      </w:r>
      <w:r w:rsidRPr="005770B9">
        <w:rPr>
          <w:rFonts w:ascii="Arial Narrow" w:hAnsi="Arial Narrow" w:cs="Arial"/>
          <w:bCs/>
          <w:color w:val="000000"/>
        </w:rPr>
        <w:t>]</w:t>
      </w:r>
    </w:p>
    <w:p w14:paraId="679E65F5"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lastRenderedPageBreak/>
        <w:t>Participation et origine</w:t>
      </w:r>
    </w:p>
    <w:p w14:paraId="42BA4AD6" w14:textId="77777777" w:rsidR="005770B9" w:rsidRPr="005770B9" w:rsidRDefault="005770B9" w:rsidP="005770B9">
      <w:pPr>
        <w:widowControl w:val="0"/>
        <w:autoSpaceDE w:val="0"/>
        <w:spacing w:after="120" w:line="360" w:lineRule="auto"/>
        <w:ind w:right="-20"/>
        <w:jc w:val="both"/>
        <w:rPr>
          <w:rFonts w:ascii="Arial Narrow" w:hAnsi="Arial Narrow"/>
          <w:color w:val="000000"/>
        </w:rPr>
      </w:pPr>
      <w:r w:rsidRPr="005770B9">
        <w:rPr>
          <w:rFonts w:ascii="Arial Narrow" w:hAnsi="Arial Narrow" w:cs="Arial"/>
          <w:color w:val="000000"/>
          <w:spacing w:val="5"/>
        </w:rPr>
        <w:t>L</w:t>
      </w:r>
      <w:r w:rsidRPr="005770B9">
        <w:rPr>
          <w:rFonts w:ascii="Arial Narrow" w:hAnsi="Arial Narrow" w:cs="Arial"/>
          <w:color w:val="000000"/>
        </w:rPr>
        <w:t xml:space="preserve">a </w:t>
      </w:r>
      <w:r w:rsidRPr="005770B9">
        <w:rPr>
          <w:rFonts w:ascii="Arial Narrow" w:hAnsi="Arial Narrow" w:cs="Arial"/>
          <w:color w:val="000000"/>
          <w:spacing w:val="5"/>
        </w:rPr>
        <w:t>participatio</w:t>
      </w:r>
      <w:r w:rsidRPr="005770B9">
        <w:rPr>
          <w:rFonts w:ascii="Arial Narrow" w:hAnsi="Arial Narrow" w:cs="Arial"/>
          <w:color w:val="000000"/>
        </w:rPr>
        <w:t xml:space="preserve">n </w:t>
      </w:r>
      <w:r w:rsidRPr="005770B9">
        <w:rPr>
          <w:rFonts w:ascii="Arial Narrow" w:hAnsi="Arial Narrow" w:cs="Arial"/>
          <w:color w:val="000000"/>
          <w:spacing w:val="5"/>
        </w:rPr>
        <w:t>a</w:t>
      </w:r>
      <w:r w:rsidRPr="005770B9">
        <w:rPr>
          <w:rFonts w:ascii="Arial Narrow" w:hAnsi="Arial Narrow" w:cs="Arial"/>
          <w:color w:val="000000"/>
        </w:rPr>
        <w:t xml:space="preserve">u </w:t>
      </w:r>
      <w:r w:rsidRPr="005770B9">
        <w:rPr>
          <w:rFonts w:ascii="Arial Narrow" w:hAnsi="Arial Narrow" w:cs="Arial"/>
          <w:color w:val="000000"/>
          <w:spacing w:val="5"/>
        </w:rPr>
        <w:t>présen</w:t>
      </w:r>
      <w:r w:rsidRPr="005770B9">
        <w:rPr>
          <w:rFonts w:ascii="Arial Narrow" w:hAnsi="Arial Narrow" w:cs="Arial"/>
          <w:color w:val="000000"/>
        </w:rPr>
        <w:t xml:space="preserve">t </w:t>
      </w:r>
      <w:r w:rsidRPr="005770B9">
        <w:rPr>
          <w:rFonts w:ascii="Arial Narrow" w:hAnsi="Arial Narrow" w:cs="Arial"/>
          <w:color w:val="000000"/>
          <w:spacing w:val="5"/>
        </w:rPr>
        <w:t>appe</w:t>
      </w:r>
      <w:r w:rsidRPr="005770B9">
        <w:rPr>
          <w:rFonts w:ascii="Arial Narrow" w:hAnsi="Arial Narrow" w:cs="Arial"/>
          <w:color w:val="000000"/>
        </w:rPr>
        <w:t xml:space="preserve">l </w:t>
      </w:r>
      <w:r w:rsidRPr="005770B9">
        <w:rPr>
          <w:rFonts w:ascii="Arial Narrow" w:hAnsi="Arial Narrow" w:cs="Arial"/>
          <w:color w:val="000000"/>
          <w:spacing w:val="5"/>
        </w:rPr>
        <w:t>d’offre</w:t>
      </w:r>
      <w:r w:rsidRPr="005770B9">
        <w:rPr>
          <w:rFonts w:ascii="Arial Narrow" w:hAnsi="Arial Narrow" w:cs="Arial"/>
          <w:color w:val="000000"/>
        </w:rPr>
        <w:t xml:space="preserve">s </w:t>
      </w:r>
      <w:r w:rsidRPr="005770B9">
        <w:rPr>
          <w:rFonts w:ascii="Arial Narrow" w:hAnsi="Arial Narrow" w:cs="Arial"/>
          <w:color w:val="000000"/>
          <w:spacing w:val="5"/>
        </w:rPr>
        <w:t xml:space="preserve">est </w:t>
      </w:r>
      <w:r w:rsidRPr="005770B9">
        <w:rPr>
          <w:rFonts w:ascii="Arial Narrow" w:hAnsi="Arial Narrow" w:cs="Arial"/>
          <w:color w:val="000000"/>
        </w:rPr>
        <w:t xml:space="preserve">ouverte à </w:t>
      </w:r>
      <w:r w:rsidRPr="005770B9">
        <w:rPr>
          <w:rFonts w:ascii="Arial Narrow" w:hAnsi="Arial Narrow" w:cs="Arial"/>
          <w:i/>
          <w:iCs/>
          <w:color w:val="000000"/>
        </w:rPr>
        <w:t xml:space="preserve">[préciser le cas échéant, </w:t>
      </w:r>
      <w:r w:rsidRPr="005770B9">
        <w:rPr>
          <w:rFonts w:ascii="Arial Narrow" w:hAnsi="Arial Narrow" w:cs="Arial"/>
          <w:i/>
          <w:iCs/>
          <w:color w:val="000000"/>
          <w:u w:val="single"/>
        </w:rPr>
        <w:t xml:space="preserve">la qualité des </w:t>
      </w:r>
      <w:r w:rsidRPr="005770B9">
        <w:rPr>
          <w:rFonts w:ascii="Arial Narrow" w:hAnsi="Arial Narrow" w:cs="Arial"/>
          <w:i/>
          <w:iCs/>
          <w:color w:val="000000"/>
        </w:rPr>
        <w:t xml:space="preserve">prestataires concernés] </w:t>
      </w:r>
      <w:r w:rsidRPr="005770B9">
        <w:rPr>
          <w:rFonts w:ascii="Arial Narrow" w:hAnsi="Arial Narrow" w:cs="Arial"/>
          <w:color w:val="000000"/>
        </w:rPr>
        <w:t xml:space="preserve">ou est restreinte à </w:t>
      </w:r>
      <w:r w:rsidRPr="005770B9">
        <w:rPr>
          <w:rFonts w:ascii="Arial Narrow" w:hAnsi="Arial Narrow" w:cs="Arial"/>
          <w:i/>
          <w:iCs/>
          <w:color w:val="000000"/>
        </w:rPr>
        <w:t>[préciser la liste des candidats préqualifiés].</w:t>
      </w:r>
    </w:p>
    <w:p w14:paraId="7FD5BD9E" w14:textId="77777777" w:rsidR="005770B9" w:rsidRPr="005770B9" w:rsidRDefault="005770B9" w:rsidP="005770B9">
      <w:pPr>
        <w:widowControl w:val="0"/>
        <w:autoSpaceDE w:val="0"/>
        <w:spacing w:after="120" w:line="360" w:lineRule="auto"/>
        <w:jc w:val="both"/>
        <w:rPr>
          <w:rFonts w:ascii="Arial Narrow" w:hAnsi="Arial Narrow" w:cs="Arial"/>
          <w:color w:val="000000"/>
        </w:rPr>
      </w:pPr>
    </w:p>
    <w:p w14:paraId="45D85A59"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Financement</w:t>
      </w:r>
    </w:p>
    <w:p w14:paraId="180EDD3B" w14:textId="4F561A31" w:rsidR="005770B9" w:rsidRPr="005770B9" w:rsidRDefault="00D4468E" w:rsidP="005770B9">
      <w:pPr>
        <w:widowControl w:val="0"/>
        <w:autoSpaceDE w:val="0"/>
        <w:spacing w:after="120" w:line="360" w:lineRule="auto"/>
        <w:ind w:right="-20"/>
        <w:jc w:val="both"/>
        <w:rPr>
          <w:rFonts w:ascii="Arial Narrow" w:hAnsi="Arial Narrow"/>
          <w:color w:val="000000"/>
        </w:rPr>
      </w:pPr>
      <w:r w:rsidRPr="00CF639F">
        <w:rPr>
          <w:iCs/>
          <w:noProof/>
          <w:sz w:val="28"/>
          <w:szCs w:val="26"/>
        </w:rPr>
        <w:drawing>
          <wp:anchor distT="0" distB="0" distL="114300" distR="114300" simplePos="0" relativeHeight="251705856" behindDoc="1" locked="0" layoutInCell="1" allowOverlap="1" wp14:anchorId="2DE625B2" wp14:editId="6AAEDE11">
            <wp:simplePos x="0" y="0"/>
            <wp:positionH relativeFrom="column">
              <wp:posOffset>1082040</wp:posOffset>
            </wp:positionH>
            <wp:positionV relativeFrom="paragraph">
              <wp:posOffset>6350</wp:posOffset>
            </wp:positionV>
            <wp:extent cx="2628900" cy="1924050"/>
            <wp:effectExtent l="0" t="0" r="0" b="0"/>
            <wp:wrapNone/>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770B9" w:rsidRPr="005770B9">
        <w:rPr>
          <w:rFonts w:ascii="Arial Narrow" w:hAnsi="Arial Narrow" w:cs="Arial"/>
          <w:color w:val="000000"/>
          <w:spacing w:val="5"/>
        </w:rPr>
        <w:t>Le</w:t>
      </w:r>
      <w:r w:rsidR="005770B9" w:rsidRPr="005770B9">
        <w:rPr>
          <w:rFonts w:ascii="Arial Narrow" w:hAnsi="Arial Narrow" w:cs="Arial"/>
          <w:color w:val="000000"/>
        </w:rPr>
        <w:t xml:space="preserve">s </w:t>
      </w:r>
      <w:r w:rsidR="005770B9" w:rsidRPr="005770B9">
        <w:rPr>
          <w:rFonts w:ascii="Arial Narrow" w:hAnsi="Arial Narrow" w:cs="Arial"/>
          <w:color w:val="000000"/>
          <w:spacing w:val="5"/>
        </w:rPr>
        <w:t>prestations obje</w:t>
      </w:r>
      <w:r w:rsidR="005770B9" w:rsidRPr="005770B9">
        <w:rPr>
          <w:rFonts w:ascii="Arial Narrow" w:hAnsi="Arial Narrow" w:cs="Arial"/>
          <w:color w:val="000000"/>
        </w:rPr>
        <w:t xml:space="preserve">t </w:t>
      </w:r>
      <w:r w:rsidR="005770B9" w:rsidRPr="005770B9">
        <w:rPr>
          <w:rFonts w:ascii="Arial Narrow" w:hAnsi="Arial Narrow" w:cs="Arial"/>
          <w:color w:val="000000"/>
          <w:spacing w:val="5"/>
        </w:rPr>
        <w:t>d</w:t>
      </w:r>
      <w:r w:rsidR="005770B9" w:rsidRPr="005770B9">
        <w:rPr>
          <w:rFonts w:ascii="Arial Narrow" w:hAnsi="Arial Narrow" w:cs="Arial"/>
          <w:color w:val="000000"/>
        </w:rPr>
        <w:t xml:space="preserve">u </w:t>
      </w:r>
      <w:r w:rsidR="005770B9" w:rsidRPr="005770B9">
        <w:rPr>
          <w:rFonts w:ascii="Arial Narrow" w:hAnsi="Arial Narrow" w:cs="Arial"/>
          <w:color w:val="000000"/>
          <w:spacing w:val="5"/>
        </w:rPr>
        <w:t>présen</w:t>
      </w:r>
      <w:r w:rsidR="005770B9" w:rsidRPr="005770B9">
        <w:rPr>
          <w:rFonts w:ascii="Arial Narrow" w:hAnsi="Arial Narrow" w:cs="Arial"/>
          <w:color w:val="000000"/>
        </w:rPr>
        <w:t xml:space="preserve">t </w:t>
      </w:r>
      <w:r w:rsidR="005770B9" w:rsidRPr="005770B9">
        <w:rPr>
          <w:rFonts w:ascii="Arial Narrow" w:hAnsi="Arial Narrow" w:cs="Arial"/>
          <w:color w:val="000000"/>
          <w:spacing w:val="5"/>
        </w:rPr>
        <w:t>appe</w:t>
      </w:r>
      <w:r w:rsidR="005770B9" w:rsidRPr="005770B9">
        <w:rPr>
          <w:rFonts w:ascii="Arial Narrow" w:hAnsi="Arial Narrow" w:cs="Arial"/>
          <w:color w:val="000000"/>
        </w:rPr>
        <w:t xml:space="preserve">l </w:t>
      </w:r>
      <w:r w:rsidR="005770B9" w:rsidRPr="005770B9">
        <w:rPr>
          <w:rFonts w:ascii="Arial Narrow" w:hAnsi="Arial Narrow" w:cs="Arial"/>
          <w:color w:val="000000"/>
          <w:spacing w:val="5"/>
        </w:rPr>
        <w:t xml:space="preserve">d'offres </w:t>
      </w:r>
      <w:r w:rsidR="005770B9" w:rsidRPr="005770B9">
        <w:rPr>
          <w:rFonts w:ascii="Arial Narrow" w:hAnsi="Arial Narrow" w:cs="Arial"/>
          <w:color w:val="000000"/>
        </w:rPr>
        <w:t xml:space="preserve">sont financées par….......................……..  </w:t>
      </w:r>
      <w:r w:rsidR="005770B9" w:rsidRPr="005770B9">
        <w:rPr>
          <w:rFonts w:ascii="Arial Narrow" w:hAnsi="Arial Narrow" w:cs="Arial"/>
          <w:i/>
          <w:iCs/>
          <w:color w:val="000000"/>
        </w:rPr>
        <w:t xml:space="preserve">[Source de financement] </w:t>
      </w:r>
      <w:r w:rsidR="005770B9" w:rsidRPr="005770B9">
        <w:rPr>
          <w:rFonts w:ascii="Arial Narrow" w:hAnsi="Arial Narrow" w:cs="Arial"/>
          <w:color w:val="000000"/>
        </w:rPr>
        <w:t>de l’exercice ….........….............….. sur la ligne d’imputation budgétaire n°….........……..</w:t>
      </w:r>
    </w:p>
    <w:p w14:paraId="0D49CC32" w14:textId="02E2DB68" w:rsidR="005770B9" w:rsidRPr="005770B9" w:rsidRDefault="005770B9" w:rsidP="005770B9">
      <w:pPr>
        <w:widowControl w:val="0"/>
        <w:autoSpaceDE w:val="0"/>
        <w:spacing w:after="120" w:line="360" w:lineRule="auto"/>
        <w:jc w:val="both"/>
        <w:rPr>
          <w:rFonts w:ascii="Arial Narrow" w:hAnsi="Arial Narrow" w:cs="Arial"/>
          <w:color w:val="000000"/>
        </w:rPr>
      </w:pPr>
    </w:p>
    <w:p w14:paraId="632B50A3" w14:textId="19EB4A03"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color w:val="000000"/>
        </w:rPr>
      </w:pPr>
      <w:r w:rsidRPr="005770B9">
        <w:rPr>
          <w:rFonts w:ascii="Arial Narrow" w:hAnsi="Arial Narrow" w:cs="Arial"/>
          <w:b/>
          <w:bCs/>
          <w:color w:val="000000"/>
          <w:sz w:val="28"/>
        </w:rPr>
        <w:t xml:space="preserve">Mode de soumission </w:t>
      </w:r>
    </w:p>
    <w:p w14:paraId="0FC15915" w14:textId="392EB157" w:rsidR="005770B9" w:rsidRPr="005770B9" w:rsidRDefault="005770B9" w:rsidP="005770B9">
      <w:pPr>
        <w:widowControl w:val="0"/>
        <w:autoSpaceDE w:val="0"/>
        <w:adjustRightInd w:val="0"/>
        <w:spacing w:after="120" w:line="360" w:lineRule="auto"/>
        <w:ind w:right="-20"/>
        <w:jc w:val="both"/>
        <w:rPr>
          <w:rFonts w:ascii="Arial Narrow" w:hAnsi="Arial Narrow" w:cs="Arial"/>
          <w:bCs/>
          <w:i/>
          <w:color w:val="000000"/>
        </w:rPr>
      </w:pPr>
      <w:r w:rsidRPr="005770B9">
        <w:rPr>
          <w:rFonts w:ascii="Arial Narrow" w:hAnsi="Arial Narrow" w:cs="Arial"/>
          <w:bCs/>
          <w:color w:val="000000"/>
        </w:rPr>
        <w:t>Le mode de soumission retenu pour cette consultation est [</w:t>
      </w:r>
      <w:r w:rsidRPr="005770B9">
        <w:rPr>
          <w:rFonts w:ascii="Arial Narrow" w:hAnsi="Arial Narrow" w:cs="Arial"/>
          <w:bCs/>
          <w:i/>
          <w:color w:val="000000"/>
        </w:rPr>
        <w:t>Indiquer l’un des trois modes de soumission ci-après : en ligne, hors ligne, en ligne et hors ligne.</w:t>
      </w:r>
    </w:p>
    <w:p w14:paraId="07832245" w14:textId="77777777" w:rsidR="005770B9" w:rsidRPr="005770B9" w:rsidRDefault="005770B9" w:rsidP="005770B9">
      <w:pPr>
        <w:widowControl w:val="0"/>
        <w:autoSpaceDE w:val="0"/>
        <w:adjustRightInd w:val="0"/>
        <w:spacing w:after="120" w:line="360" w:lineRule="auto"/>
        <w:ind w:right="-20"/>
        <w:jc w:val="both"/>
        <w:rPr>
          <w:rFonts w:ascii="Arial Narrow" w:hAnsi="Arial Narrow" w:cs="Arial"/>
          <w:bCs/>
          <w:color w:val="000000"/>
        </w:rPr>
      </w:pPr>
      <w:r w:rsidRPr="005770B9">
        <w:rPr>
          <w:rFonts w:ascii="Arial Narrow" w:hAnsi="Arial Narrow" w:cs="Arial"/>
          <w:bCs/>
          <w:color w:val="000000"/>
        </w:rPr>
        <w:t>Toutefois, lorsque les deux possibilités sont ouvertes, un soumissionnaire ne peut utiliser à la fois le mode en ligne et le mode hors ligne.</w:t>
      </w:r>
    </w:p>
    <w:p w14:paraId="4CC667EA" w14:textId="77777777" w:rsidR="005770B9" w:rsidRPr="005770B9" w:rsidRDefault="005770B9" w:rsidP="005770B9">
      <w:pPr>
        <w:widowControl w:val="0"/>
        <w:autoSpaceDE w:val="0"/>
        <w:spacing w:after="120" w:line="360" w:lineRule="auto"/>
        <w:ind w:right="-20"/>
        <w:jc w:val="both"/>
        <w:rPr>
          <w:rFonts w:ascii="Arial Narrow" w:hAnsi="Arial Narrow" w:cs="Arial"/>
          <w:b/>
          <w:bCs/>
          <w:color w:val="000000"/>
        </w:rPr>
      </w:pPr>
    </w:p>
    <w:p w14:paraId="728D5458"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 xml:space="preserve">Cautionnement de soumission </w:t>
      </w:r>
    </w:p>
    <w:p w14:paraId="32E9BA17" w14:textId="77777777" w:rsidR="005770B9" w:rsidRPr="005770B9" w:rsidRDefault="005770B9" w:rsidP="005770B9">
      <w:pPr>
        <w:widowControl w:val="0"/>
        <w:autoSpaceDE w:val="0"/>
        <w:spacing w:after="120" w:line="360" w:lineRule="auto"/>
        <w:ind w:left="127" w:right="-20"/>
        <w:jc w:val="both"/>
        <w:rPr>
          <w:rFonts w:ascii="Arial Narrow" w:hAnsi="Arial Narrow" w:cs="Arial"/>
          <w:color w:val="000000"/>
        </w:rPr>
      </w:pPr>
      <w:r w:rsidRPr="005770B9">
        <w:rPr>
          <w:rFonts w:ascii="Arial Narrow" w:hAnsi="Arial Narrow" w:cs="Arial"/>
          <w:color w:val="000000"/>
        </w:rPr>
        <w:t>Chaque soumissionnaire doit joindre à ses pièces administratives un cautionnement de soumission , acquitté à la main, délivrée par un organisme ou une institution financière agréée par le Ministre chargé des finances pour émettre les cautions dans le domaines des marchés publics  et dont la liste figure dans la pièce  14 du DAO dont le montant s’élève à [indiquer le montant forfaitaire en FCFA pour chaque lot le cas échéant ; il est au plus égal à 2% du coût prévisionnel toutes taxes comprises (TTC) du marché conformément à l’arrêté en vigueur] et valable jusqu'à trente (30) jours au-delà de la date initiale de validité des offres. L’absence de la caution de soumission délivrée par une banque de premier ordre ou un organisme financier de première catégorie autorisé par le Ministère chargé des Finances à émettre des cautions dans le cadre des marchés publics, entraînera le rejet pur et simple de l'offre. Une caution de soumission produite mais n'ayant aucun rapport avec la consultation concernée est considérée comme absente. La caution de soumission présentée par un soumissionnaire au cours de la séance d’ouverture des plis est irrecevable.</w:t>
      </w:r>
    </w:p>
    <w:p w14:paraId="4B94E397" w14:textId="77777777" w:rsidR="005770B9" w:rsidRPr="005770B9" w:rsidRDefault="005770B9" w:rsidP="005770B9">
      <w:pPr>
        <w:widowControl w:val="0"/>
        <w:autoSpaceDE w:val="0"/>
        <w:spacing w:after="120" w:line="360" w:lineRule="auto"/>
        <w:ind w:left="127" w:right="-20"/>
        <w:jc w:val="both"/>
        <w:rPr>
          <w:rFonts w:ascii="Arial Narrow" w:hAnsi="Arial Narrow" w:cs="Arial"/>
          <w:b/>
          <w:bCs/>
          <w:color w:val="000000"/>
          <w:sz w:val="10"/>
          <w:szCs w:val="10"/>
        </w:rPr>
      </w:pPr>
    </w:p>
    <w:p w14:paraId="29EBEC87"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Consultation du Dossier d'Appel d'Offres</w:t>
      </w:r>
    </w:p>
    <w:p w14:paraId="5ADDB442" w14:textId="77777777" w:rsidR="005770B9" w:rsidRPr="005770B9" w:rsidRDefault="005770B9" w:rsidP="005770B9">
      <w:pPr>
        <w:widowControl w:val="0"/>
        <w:autoSpaceDE w:val="0"/>
        <w:spacing w:after="120" w:line="360" w:lineRule="auto"/>
        <w:jc w:val="both"/>
        <w:rPr>
          <w:rFonts w:ascii="Arial Narrow" w:hAnsi="Arial Narrow" w:cs="Arial"/>
          <w:color w:val="000000"/>
        </w:rPr>
      </w:pPr>
      <w:r w:rsidRPr="005770B9">
        <w:rPr>
          <w:rFonts w:ascii="Arial Narrow" w:hAnsi="Arial Narrow" w:cs="Arial"/>
          <w:color w:val="000000"/>
        </w:rPr>
        <w:t xml:space="preserve">Le dossier </w:t>
      </w:r>
      <w:r w:rsidRPr="005770B9">
        <w:rPr>
          <w:rFonts w:ascii="Arial Narrow" w:hAnsi="Arial Narrow" w:cs="Arial"/>
          <w:color w:val="000000"/>
          <w:spacing w:val="13"/>
        </w:rPr>
        <w:t xml:space="preserve">physique </w:t>
      </w:r>
      <w:r w:rsidRPr="005770B9">
        <w:rPr>
          <w:rFonts w:ascii="Arial Narrow" w:hAnsi="Arial Narrow" w:cs="Arial"/>
          <w:color w:val="000000"/>
        </w:rPr>
        <w:t xml:space="preserve">peut être consulté gratuitement dans les services du MO / MOD aux heures ouvrables à [Lieu de consultation du DAO (service (SIGAMP), numéro de porte, BP, téléphone, fax, e-mail)] dès publication </w:t>
      </w:r>
      <w:r w:rsidRPr="005770B9">
        <w:rPr>
          <w:rFonts w:ascii="Arial Narrow" w:hAnsi="Arial Narrow" w:cs="Arial"/>
          <w:color w:val="000000"/>
        </w:rPr>
        <w:lastRenderedPageBreak/>
        <w:t>du présent avis.</w:t>
      </w:r>
    </w:p>
    <w:p w14:paraId="0659312E" w14:textId="77777777" w:rsidR="005770B9" w:rsidRPr="005770B9" w:rsidRDefault="005770B9" w:rsidP="005770B9">
      <w:pPr>
        <w:widowControl w:val="0"/>
        <w:autoSpaceDE w:val="0"/>
        <w:spacing w:after="120" w:line="360" w:lineRule="auto"/>
        <w:jc w:val="both"/>
        <w:rPr>
          <w:rFonts w:ascii="Arial Narrow" w:hAnsi="Arial Narrow" w:cs="Arial"/>
          <w:color w:val="000000"/>
        </w:rPr>
      </w:pPr>
      <w:r w:rsidRPr="005770B9">
        <w:rPr>
          <w:rFonts w:ascii="Arial Narrow" w:hAnsi="Arial Narrow" w:cs="Arial"/>
          <w:color w:val="000000"/>
        </w:rPr>
        <w:t xml:space="preserve">Il peut également être consulté </w:t>
      </w:r>
      <w:r w:rsidRPr="005770B9">
        <w:rPr>
          <w:rFonts w:ascii="Arial Narrow" w:hAnsi="Arial Narrow" w:cs="Arial"/>
          <w:b/>
          <w:color w:val="000000"/>
        </w:rPr>
        <w:t xml:space="preserve">en ligne sur la plateforme COLEPS aux adresses </w:t>
      </w:r>
      <w:hyperlink r:id="rId18" w:history="1">
        <w:r w:rsidRPr="005770B9">
          <w:rPr>
            <w:rFonts w:ascii="Arial Narrow" w:hAnsi="Arial Narrow" w:cs="Arial"/>
            <w:b/>
            <w:color w:val="000000"/>
            <w:u w:val="single"/>
          </w:rPr>
          <w:t>http://www.marchespublics.cm</w:t>
        </w:r>
      </w:hyperlink>
      <w:r w:rsidRPr="005770B9">
        <w:rPr>
          <w:rFonts w:ascii="Arial Narrow" w:hAnsi="Arial Narrow" w:cs="Arial"/>
          <w:b/>
          <w:color w:val="000000"/>
        </w:rPr>
        <w:t xml:space="preserve"> et </w:t>
      </w:r>
      <w:hyperlink r:id="rId19" w:history="1">
        <w:r w:rsidRPr="005770B9">
          <w:rPr>
            <w:rFonts w:ascii="Arial Narrow" w:hAnsi="Arial Narrow" w:cs="Arial"/>
            <w:b/>
            <w:color w:val="000000"/>
            <w:u w:val="single"/>
          </w:rPr>
          <w:t>http://www.publiccontracts.cm</w:t>
        </w:r>
      </w:hyperlink>
      <w:r w:rsidRPr="005770B9">
        <w:rPr>
          <w:rFonts w:ascii="Arial Narrow" w:hAnsi="Arial Narrow" w:cs="Arial"/>
          <w:color w:val="000000"/>
        </w:rPr>
        <w:t xml:space="preserve"> sur le site internet de l'ARMP (</w:t>
      </w:r>
      <w:hyperlink r:id="rId20" w:history="1">
        <w:r w:rsidRPr="005770B9">
          <w:rPr>
            <w:rFonts w:ascii="Arial Narrow" w:hAnsi="Arial Narrow" w:cs="Arial"/>
            <w:color w:val="000000"/>
            <w:u w:val="single"/>
          </w:rPr>
          <w:t>www.armp.cm</w:t>
        </w:r>
      </w:hyperlink>
      <w:r w:rsidRPr="005770B9">
        <w:rPr>
          <w:rFonts w:ascii="Arial Narrow" w:hAnsi="Arial Narrow" w:cs="Arial"/>
          <w:color w:val="000000"/>
        </w:rPr>
        <w:t>) ou sur tout autre moyen de communication électronique indiqué par le Maître d’Ouvrage (à préciser).</w:t>
      </w:r>
    </w:p>
    <w:p w14:paraId="26C06616" w14:textId="77777777" w:rsidR="005770B9" w:rsidRPr="005770B9" w:rsidRDefault="005770B9" w:rsidP="005770B9">
      <w:pPr>
        <w:widowControl w:val="0"/>
        <w:autoSpaceDE w:val="0"/>
        <w:spacing w:after="120" w:line="360" w:lineRule="auto"/>
        <w:ind w:left="127" w:right="-144"/>
        <w:jc w:val="both"/>
        <w:rPr>
          <w:rFonts w:ascii="Arial Narrow" w:hAnsi="Arial Narrow"/>
          <w:color w:val="000000"/>
        </w:rPr>
      </w:pPr>
    </w:p>
    <w:p w14:paraId="3E19328F"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Acquisition du Dossier d'Appel d'Offres</w:t>
      </w:r>
    </w:p>
    <w:p w14:paraId="67B5663F" w14:textId="44964126" w:rsidR="005770B9" w:rsidRPr="005770B9" w:rsidRDefault="00D4468E" w:rsidP="005770B9">
      <w:pPr>
        <w:widowControl w:val="0"/>
        <w:autoSpaceDE w:val="0"/>
        <w:spacing w:after="120" w:line="360" w:lineRule="auto"/>
        <w:jc w:val="both"/>
        <w:rPr>
          <w:rFonts w:ascii="Arial Narrow" w:hAnsi="Arial Narrow" w:cs="Arial"/>
          <w:color w:val="000000"/>
        </w:rPr>
      </w:pPr>
      <w:r w:rsidRPr="00CF639F">
        <w:rPr>
          <w:iCs/>
          <w:noProof/>
          <w:sz w:val="28"/>
          <w:szCs w:val="26"/>
        </w:rPr>
        <w:drawing>
          <wp:anchor distT="0" distB="0" distL="114300" distR="114300" simplePos="0" relativeHeight="251707904" behindDoc="1" locked="0" layoutInCell="1" allowOverlap="1" wp14:anchorId="0A18A829" wp14:editId="7F40E334">
            <wp:simplePos x="0" y="0"/>
            <wp:positionH relativeFrom="column">
              <wp:posOffset>1554480</wp:posOffset>
            </wp:positionH>
            <wp:positionV relativeFrom="paragraph">
              <wp:posOffset>582930</wp:posOffset>
            </wp:positionV>
            <wp:extent cx="2628900" cy="1924050"/>
            <wp:effectExtent l="0" t="0" r="0" b="0"/>
            <wp:wrapNone/>
            <wp:docPr id="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770B9" w:rsidRPr="005770B9">
        <w:rPr>
          <w:rFonts w:ascii="Arial Narrow" w:hAnsi="Arial Narrow" w:cs="Arial"/>
          <w:color w:val="000000"/>
        </w:rPr>
        <w:t>La version physique du dossier d’appel d’offres peut être obtenue au [Lieu de retrait du DAO (service, numéro de porte, BP, téléphone, fax, e-mail)] dès publication du présent avis, contre versement d’une somme non remboursable des frais d’achat du DAO de …….............................….. francs CFA [En chiffres et en lettres] ( ), payable à [Lieu de paiement au Trésor Public pour les Administrations publiques et dans le Compte spécial CAS- ARMP pour les autres Maîtres d’Ouvrage, sauf dérogation expresse].</w:t>
      </w:r>
    </w:p>
    <w:p w14:paraId="352077F9" w14:textId="7D4469A8" w:rsidR="005770B9" w:rsidRPr="005770B9" w:rsidRDefault="005770B9" w:rsidP="005770B9">
      <w:pPr>
        <w:widowControl w:val="0"/>
        <w:autoSpaceDE w:val="0"/>
        <w:spacing w:after="120" w:line="360" w:lineRule="auto"/>
        <w:jc w:val="both"/>
        <w:rPr>
          <w:rFonts w:ascii="Arial Narrow" w:hAnsi="Arial Narrow" w:cs="Arial"/>
          <w:color w:val="000000"/>
        </w:rPr>
      </w:pPr>
      <w:r w:rsidRPr="005770B9">
        <w:rPr>
          <w:rFonts w:ascii="Arial Narrow" w:hAnsi="Arial Narrow" w:cs="Arial"/>
          <w:color w:val="000000"/>
        </w:rPr>
        <w:t xml:space="preserve">Il est également possible d’obtenir la version électronique du DAO par téléchargement gratuit aux adresses sus indiquées. Toutefois, la soumission par voie physique ou électronique est conditionnée par le paiement des frais d’achat du DAO. </w:t>
      </w:r>
    </w:p>
    <w:p w14:paraId="39A75350"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Remise des offres</w:t>
      </w:r>
    </w:p>
    <w:p w14:paraId="63340551" w14:textId="77777777" w:rsidR="005770B9" w:rsidRPr="005770B9" w:rsidRDefault="005770B9" w:rsidP="005770B9">
      <w:pPr>
        <w:widowControl w:val="0"/>
        <w:autoSpaceDE w:val="0"/>
        <w:spacing w:after="120" w:line="360" w:lineRule="auto"/>
        <w:ind w:right="-20"/>
        <w:rPr>
          <w:rFonts w:ascii="Arial Narrow" w:hAnsi="Arial Narrow" w:cs="Arial"/>
          <w:color w:val="000000"/>
        </w:rPr>
      </w:pPr>
      <w:r w:rsidRPr="005770B9">
        <w:rPr>
          <w:rFonts w:ascii="Arial Narrow" w:hAnsi="Arial Narrow" w:cs="Arial"/>
          <w:color w:val="000000"/>
        </w:rPr>
        <w:t xml:space="preserve">Chaque offre est rédigée en français ou en anglais. </w:t>
      </w:r>
    </w:p>
    <w:p w14:paraId="5DBCEBC9" w14:textId="77777777" w:rsidR="005770B9" w:rsidRPr="005770B9" w:rsidRDefault="005770B9" w:rsidP="005770B9">
      <w:pPr>
        <w:widowControl w:val="0"/>
        <w:numPr>
          <w:ilvl w:val="0"/>
          <w:numId w:val="30"/>
        </w:numPr>
        <w:autoSpaceDE w:val="0"/>
        <w:spacing w:line="276" w:lineRule="auto"/>
        <w:ind w:right="-20"/>
        <w:jc w:val="center"/>
        <w:rPr>
          <w:rFonts w:ascii="Arial Narrow" w:hAnsi="Arial Narrow"/>
          <w:color w:val="000000"/>
        </w:rPr>
      </w:pPr>
      <w:r w:rsidRPr="005770B9">
        <w:rPr>
          <w:rFonts w:ascii="Arial Narrow" w:hAnsi="Arial Narrow" w:cs="Arial"/>
          <w:color w:val="000000"/>
        </w:rPr>
        <w:t>Pour la soumission hors ligne, le dossier administratif, l'offre en sept (07) exemplaires dont un (01) original et six (06) copies marquées comme telles, devra parvenir [Lieu d’enregistrement des offres], au plus tard le [Date limite de réception des offres] à [Heure limite] et devra porter la mention :</w:t>
      </w:r>
    </w:p>
    <w:p w14:paraId="33AE656C" w14:textId="77777777" w:rsidR="005770B9" w:rsidRPr="005770B9" w:rsidRDefault="005770B9" w:rsidP="005770B9">
      <w:pPr>
        <w:widowControl w:val="0"/>
        <w:autoSpaceDE w:val="0"/>
        <w:spacing w:line="276" w:lineRule="auto"/>
        <w:ind w:left="360" w:right="-20"/>
        <w:rPr>
          <w:rFonts w:ascii="Arial Narrow" w:hAnsi="Arial Narrow"/>
          <w:color w:val="000000"/>
        </w:rPr>
      </w:pPr>
    </w:p>
    <w:p w14:paraId="4475AD30" w14:textId="77777777" w:rsidR="005770B9" w:rsidRPr="005770B9" w:rsidRDefault="005770B9" w:rsidP="005770B9">
      <w:pPr>
        <w:widowControl w:val="0"/>
        <w:autoSpaceDE w:val="0"/>
        <w:spacing w:line="276" w:lineRule="auto"/>
        <w:ind w:left="360" w:right="-20"/>
        <w:rPr>
          <w:rFonts w:ascii="Arial Narrow" w:hAnsi="Arial Narrow"/>
          <w:color w:val="000000"/>
        </w:rPr>
      </w:pPr>
      <w:r w:rsidRPr="005770B9">
        <w:rPr>
          <w:rFonts w:ascii="Arial Narrow" w:hAnsi="Arial Narrow" w:cs="Arial"/>
          <w:color w:val="000000"/>
        </w:rPr>
        <w:t xml:space="preserve">                   </w:t>
      </w:r>
      <w:r w:rsidRPr="005770B9">
        <w:rPr>
          <w:rFonts w:ascii="Arial Narrow" w:hAnsi="Arial Narrow" w:cs="Arial"/>
          <w:b/>
          <w:i/>
          <w:iCs/>
          <w:color w:val="000000"/>
        </w:rPr>
        <w:t xml:space="preserve">Avis d’Appel d’Offres </w:t>
      </w:r>
      <w:r w:rsidRPr="005770B9">
        <w:rPr>
          <w:rFonts w:ascii="Arial Narrow" w:hAnsi="Arial Narrow" w:cs="Arial"/>
          <w:i/>
          <w:color w:val="000000"/>
        </w:rPr>
        <w:t>National ou International] [Ouvert ou Restreint] N°…..../</w:t>
      </w:r>
    </w:p>
    <w:p w14:paraId="7181D2D1" w14:textId="77777777" w:rsidR="005770B9" w:rsidRPr="005770B9" w:rsidRDefault="005770B9" w:rsidP="005770B9">
      <w:pPr>
        <w:widowControl w:val="0"/>
        <w:autoSpaceDE w:val="0"/>
        <w:spacing w:line="276" w:lineRule="auto"/>
        <w:ind w:left="716" w:right="-20"/>
        <w:jc w:val="center"/>
        <w:rPr>
          <w:rFonts w:ascii="Arial Narrow" w:hAnsi="Arial Narrow"/>
          <w:color w:val="000000"/>
        </w:rPr>
      </w:pPr>
      <w:r w:rsidRPr="005770B9">
        <w:rPr>
          <w:rFonts w:ascii="Arial Narrow" w:hAnsi="Arial Narrow" w:cs="Arial"/>
          <w:i/>
          <w:iCs/>
          <w:color w:val="000000"/>
        </w:rPr>
        <w:t>[Type : AONO, AONR AOIO, AOIR] [Maître d’Ouvrage ou Maître d’Ouvrage Délégué] /</w:t>
      </w:r>
      <w:r w:rsidRPr="005770B9">
        <w:rPr>
          <w:rFonts w:ascii="Arial Narrow" w:hAnsi="Arial Narrow"/>
          <w:color w:val="000000"/>
        </w:rPr>
        <w:t xml:space="preserve"> </w:t>
      </w:r>
      <w:r w:rsidRPr="005770B9">
        <w:rPr>
          <w:rFonts w:ascii="Arial Narrow" w:hAnsi="Arial Narrow" w:cs="Arial"/>
          <w:i/>
          <w:iCs/>
          <w:color w:val="000000"/>
        </w:rPr>
        <w:t>CIPM ou CRPM ou CDPM ou CSPM compétente le cas échéant</w:t>
      </w:r>
    </w:p>
    <w:p w14:paraId="1C81879A" w14:textId="77777777" w:rsidR="005770B9" w:rsidRPr="005770B9" w:rsidRDefault="005770B9" w:rsidP="005770B9">
      <w:pPr>
        <w:widowControl w:val="0"/>
        <w:autoSpaceDE w:val="0"/>
        <w:spacing w:line="276" w:lineRule="auto"/>
        <w:ind w:left="1508" w:right="719" w:hanging="779"/>
        <w:jc w:val="center"/>
        <w:rPr>
          <w:rFonts w:ascii="Arial Narrow" w:hAnsi="Arial Narrow"/>
          <w:color w:val="000000"/>
        </w:rPr>
      </w:pPr>
      <w:r w:rsidRPr="005770B9">
        <w:rPr>
          <w:rFonts w:ascii="Arial Narrow" w:hAnsi="Arial Narrow" w:cs="Arial"/>
          <w:i/>
          <w:iCs/>
          <w:color w:val="000000"/>
        </w:rPr>
        <w:t>[Exercice budgétaire] du</w:t>
      </w:r>
      <w:r w:rsidRPr="005770B9">
        <w:rPr>
          <w:rFonts w:ascii="Arial Narrow" w:hAnsi="Arial Narrow" w:cs="Arial"/>
          <w:iCs/>
          <w:color w:val="000000"/>
        </w:rPr>
        <w:t xml:space="preserve"> </w:t>
      </w:r>
      <w:r w:rsidRPr="005770B9">
        <w:rPr>
          <w:rFonts w:ascii="Arial Narrow" w:hAnsi="Arial Narrow" w:cs="Arial"/>
          <w:i/>
          <w:iCs/>
          <w:color w:val="000000"/>
        </w:rPr>
        <w:t>[Date de signature de l’Avis d’Appel d’Offres]</w:t>
      </w:r>
      <w:r w:rsidRPr="005770B9">
        <w:rPr>
          <w:rFonts w:ascii="Arial Narrow" w:hAnsi="Arial Narrow"/>
          <w:color w:val="000000"/>
        </w:rPr>
        <w:t xml:space="preserve"> </w:t>
      </w:r>
      <w:r w:rsidRPr="005770B9">
        <w:rPr>
          <w:rFonts w:ascii="Arial Narrow" w:hAnsi="Arial Narrow" w:cs="Arial"/>
          <w:iCs/>
          <w:color w:val="000000"/>
        </w:rPr>
        <w:t xml:space="preserve">pour </w:t>
      </w:r>
      <w:r w:rsidRPr="005770B9">
        <w:rPr>
          <w:rFonts w:ascii="Arial Narrow" w:hAnsi="Arial Narrow" w:cs="Arial"/>
          <w:i/>
          <w:iCs/>
          <w:color w:val="000000"/>
        </w:rPr>
        <w:t>[Objet de l’Appel d’Offres]</w:t>
      </w:r>
    </w:p>
    <w:p w14:paraId="303BD32C" w14:textId="77777777" w:rsidR="005770B9" w:rsidRPr="005770B9" w:rsidRDefault="005770B9" w:rsidP="005770B9">
      <w:pPr>
        <w:widowControl w:val="0"/>
        <w:autoSpaceDE w:val="0"/>
        <w:spacing w:after="120" w:line="360" w:lineRule="auto"/>
        <w:ind w:left="476" w:right="-20"/>
        <w:jc w:val="center"/>
        <w:rPr>
          <w:rFonts w:ascii="Arial Narrow" w:hAnsi="Arial Narrow"/>
          <w:color w:val="000000"/>
        </w:rPr>
      </w:pPr>
      <w:r w:rsidRPr="005770B9">
        <w:rPr>
          <w:rFonts w:ascii="Arial Narrow" w:hAnsi="Arial Narrow" w:cs="Arial"/>
          <w:b/>
          <w:i/>
          <w:iCs/>
          <w:color w:val="000000"/>
        </w:rPr>
        <w:t>« A n'ouvrir qu'en séance de dépouillement</w:t>
      </w:r>
      <w:r w:rsidRPr="005770B9">
        <w:rPr>
          <w:rFonts w:ascii="Arial Narrow" w:hAnsi="Arial Narrow" w:cs="Arial"/>
          <w:i/>
          <w:iCs/>
          <w:color w:val="000000"/>
        </w:rPr>
        <w:t>"</w:t>
      </w:r>
    </w:p>
    <w:p w14:paraId="0221099E" w14:textId="77777777" w:rsidR="005770B9" w:rsidRPr="005770B9" w:rsidRDefault="005770B9" w:rsidP="005770B9">
      <w:pPr>
        <w:widowControl w:val="0"/>
        <w:numPr>
          <w:ilvl w:val="0"/>
          <w:numId w:val="31"/>
        </w:numPr>
        <w:suppressAutoHyphens w:val="0"/>
        <w:autoSpaceDE w:val="0"/>
        <w:adjustRightInd w:val="0"/>
        <w:spacing w:after="120" w:line="360" w:lineRule="auto"/>
        <w:ind w:right="-20"/>
        <w:jc w:val="both"/>
        <w:textAlignment w:val="auto"/>
        <w:rPr>
          <w:rFonts w:ascii="Arial Narrow" w:hAnsi="Arial Narrow" w:cs="Arial"/>
          <w:color w:val="000000"/>
        </w:rPr>
      </w:pPr>
      <w:r w:rsidRPr="005770B9">
        <w:rPr>
          <w:rFonts w:ascii="Arial Narrow" w:hAnsi="Arial Narrow" w:cs="Arial"/>
          <w:color w:val="000000"/>
        </w:rPr>
        <w:t>-</w:t>
      </w:r>
      <w:r w:rsidRPr="005770B9">
        <w:rPr>
          <w:rFonts w:ascii="Arial Narrow" w:hAnsi="Arial Narrow" w:cs="Arial"/>
        </w:rPr>
        <w:t xml:space="preserve"> </w:t>
      </w:r>
      <w:r w:rsidRPr="005770B9">
        <w:rPr>
          <w:rFonts w:ascii="Arial Narrow" w:hAnsi="Arial Narrow" w:cs="Arial"/>
          <w:color w:val="000000"/>
        </w:rPr>
        <w:t xml:space="preserve">Pour la soumission en ligne, l’offre devra être transmise par le soumissionnaire sur la plateforme COLEPS </w:t>
      </w:r>
      <w:r w:rsidRPr="005770B9">
        <w:rPr>
          <w:rFonts w:ascii="Arial Narrow" w:hAnsi="Arial Narrow" w:cs="Arial"/>
          <w:i/>
          <w:iCs/>
          <w:color w:val="000000"/>
        </w:rPr>
        <w:t>ou toute autre moyen de communication électronique</w:t>
      </w:r>
      <w:r w:rsidRPr="005770B9">
        <w:rPr>
          <w:rFonts w:ascii="Arial Narrow" w:hAnsi="Arial Narrow" w:cs="Arial"/>
          <w:color w:val="000000"/>
        </w:rPr>
        <w:t xml:space="preserve"> officiel à préciser par le maître d’ouvrage au plus tard le [date limite de réception des offres] à [Heure limite]. Une copie de sauvegarde de l’offre enregistrée sur clé USB ou CD/DVD devra être transmise sous pli scellé avec l’indication claire et lisible « copie de sauvegarde », en plus de la mention ci-dessus dans les délais impartis.</w:t>
      </w:r>
    </w:p>
    <w:p w14:paraId="487AA294" w14:textId="77777777" w:rsidR="005770B9" w:rsidRPr="005770B9" w:rsidRDefault="005770B9" w:rsidP="005770B9">
      <w:pPr>
        <w:widowControl w:val="0"/>
        <w:suppressAutoHyphens w:val="0"/>
        <w:autoSpaceDE w:val="0"/>
        <w:adjustRightInd w:val="0"/>
        <w:spacing w:after="120" w:line="360" w:lineRule="auto"/>
        <w:ind w:right="-20"/>
        <w:jc w:val="both"/>
        <w:textAlignment w:val="auto"/>
        <w:rPr>
          <w:rFonts w:ascii="Arial Narrow" w:hAnsi="Arial Narrow" w:cs="Arial"/>
          <w:color w:val="000000"/>
        </w:rPr>
      </w:pPr>
      <w:r w:rsidRPr="005770B9">
        <w:rPr>
          <w:rFonts w:ascii="Arial Narrow" w:hAnsi="Arial Narrow" w:cs="Arial"/>
          <w:b/>
          <w:color w:val="000000"/>
          <w:u w:val="single"/>
        </w:rPr>
        <w:t>N.B</w:t>
      </w:r>
      <w:r w:rsidRPr="005770B9">
        <w:rPr>
          <w:rFonts w:ascii="Arial Narrow" w:hAnsi="Arial Narrow" w:cs="Arial"/>
          <w:color w:val="000000"/>
        </w:rPr>
        <w:t xml:space="preserve"> : Taille et format des fichiers </w:t>
      </w:r>
    </w:p>
    <w:p w14:paraId="23BBD9BE" w14:textId="77777777" w:rsidR="005770B9" w:rsidRPr="005770B9" w:rsidRDefault="005770B9" w:rsidP="005770B9">
      <w:pPr>
        <w:widowControl w:val="0"/>
        <w:autoSpaceDE w:val="0"/>
        <w:adjustRightInd w:val="0"/>
        <w:spacing w:after="120" w:line="276" w:lineRule="auto"/>
        <w:ind w:right="-16"/>
        <w:jc w:val="both"/>
        <w:rPr>
          <w:rFonts w:ascii="Arial Narrow" w:hAnsi="Arial Narrow" w:cs="Arial"/>
          <w:color w:val="000000"/>
        </w:rPr>
      </w:pPr>
      <w:r w:rsidRPr="005770B9">
        <w:rPr>
          <w:rFonts w:ascii="Arial Narrow" w:hAnsi="Arial Narrow" w:cs="Arial"/>
          <w:color w:val="000000"/>
        </w:rPr>
        <w:lastRenderedPageBreak/>
        <w:t>Pour la soumission en ligne, les tailles maximales des documents qui vont transiter sur la plateforme et constituer l’offre du soumissionnaire sont les suivantes :</w:t>
      </w:r>
    </w:p>
    <w:p w14:paraId="789D0D8F" w14:textId="77777777" w:rsidR="005770B9" w:rsidRPr="005770B9" w:rsidRDefault="005770B9" w:rsidP="005770B9">
      <w:pPr>
        <w:widowControl w:val="0"/>
        <w:numPr>
          <w:ilvl w:val="0"/>
          <w:numId w:val="27"/>
        </w:numPr>
        <w:suppressAutoHyphens w:val="0"/>
        <w:autoSpaceDE w:val="0"/>
        <w:adjustRightInd w:val="0"/>
        <w:spacing w:after="120" w:line="276" w:lineRule="auto"/>
        <w:ind w:right="-16"/>
        <w:jc w:val="both"/>
        <w:textAlignment w:val="auto"/>
        <w:rPr>
          <w:rFonts w:ascii="Arial Narrow" w:hAnsi="Arial Narrow" w:cs="Arial"/>
          <w:color w:val="000000"/>
        </w:rPr>
      </w:pPr>
      <w:r w:rsidRPr="005770B9">
        <w:rPr>
          <w:rFonts w:ascii="Arial Narrow" w:hAnsi="Arial Narrow" w:cs="Arial"/>
          <w:color w:val="000000"/>
        </w:rPr>
        <w:t>5 MO pour le dossier Administratif ;</w:t>
      </w:r>
    </w:p>
    <w:p w14:paraId="3C1E285A" w14:textId="77777777" w:rsidR="005770B9" w:rsidRPr="005770B9" w:rsidRDefault="005770B9" w:rsidP="005770B9">
      <w:pPr>
        <w:widowControl w:val="0"/>
        <w:numPr>
          <w:ilvl w:val="0"/>
          <w:numId w:val="27"/>
        </w:numPr>
        <w:suppressAutoHyphens w:val="0"/>
        <w:autoSpaceDE w:val="0"/>
        <w:adjustRightInd w:val="0"/>
        <w:spacing w:after="120" w:line="276" w:lineRule="auto"/>
        <w:ind w:right="-16"/>
        <w:jc w:val="both"/>
        <w:textAlignment w:val="auto"/>
        <w:rPr>
          <w:rFonts w:ascii="Arial Narrow" w:hAnsi="Arial Narrow" w:cs="Arial"/>
          <w:color w:val="000000"/>
        </w:rPr>
      </w:pPr>
      <w:r w:rsidRPr="005770B9">
        <w:rPr>
          <w:rFonts w:ascii="Arial Narrow" w:hAnsi="Arial Narrow" w:cs="Arial"/>
          <w:color w:val="000000"/>
        </w:rPr>
        <w:t>15 MO pour l’Offre Technique ;</w:t>
      </w:r>
    </w:p>
    <w:p w14:paraId="6BFED2D8" w14:textId="77777777" w:rsidR="005770B9" w:rsidRPr="005770B9" w:rsidRDefault="005770B9" w:rsidP="005770B9">
      <w:pPr>
        <w:widowControl w:val="0"/>
        <w:numPr>
          <w:ilvl w:val="0"/>
          <w:numId w:val="27"/>
        </w:numPr>
        <w:suppressAutoHyphens w:val="0"/>
        <w:autoSpaceDE w:val="0"/>
        <w:adjustRightInd w:val="0"/>
        <w:spacing w:after="120" w:line="276" w:lineRule="auto"/>
        <w:ind w:right="-16"/>
        <w:jc w:val="both"/>
        <w:textAlignment w:val="auto"/>
        <w:rPr>
          <w:rFonts w:ascii="Arial Narrow" w:hAnsi="Arial Narrow" w:cs="Arial"/>
          <w:color w:val="000000"/>
        </w:rPr>
      </w:pPr>
      <w:r w:rsidRPr="005770B9">
        <w:rPr>
          <w:rFonts w:ascii="Arial Narrow" w:hAnsi="Arial Narrow" w:cs="Arial"/>
          <w:color w:val="000000"/>
        </w:rPr>
        <w:t xml:space="preserve"> 5 MO pour l’Offre Financière.</w:t>
      </w:r>
    </w:p>
    <w:p w14:paraId="29EB939E" w14:textId="77777777" w:rsidR="005770B9" w:rsidRPr="005770B9" w:rsidRDefault="005770B9" w:rsidP="005770B9">
      <w:pPr>
        <w:widowControl w:val="0"/>
        <w:autoSpaceDE w:val="0"/>
        <w:adjustRightInd w:val="0"/>
        <w:spacing w:after="120" w:line="276" w:lineRule="auto"/>
        <w:ind w:right="-16"/>
        <w:jc w:val="both"/>
        <w:rPr>
          <w:rFonts w:ascii="Arial Narrow" w:hAnsi="Arial Narrow" w:cs="Arial"/>
          <w:color w:val="000000"/>
        </w:rPr>
      </w:pPr>
      <w:r w:rsidRPr="005770B9">
        <w:rPr>
          <w:rFonts w:ascii="Arial Narrow" w:hAnsi="Arial Narrow" w:cs="Arial"/>
          <w:color w:val="000000"/>
        </w:rPr>
        <w:t xml:space="preserve"> Les formats acceptés sont les suivants :</w:t>
      </w:r>
    </w:p>
    <w:p w14:paraId="4D8AE4A5" w14:textId="77777777" w:rsidR="005770B9" w:rsidRPr="005770B9" w:rsidRDefault="005770B9" w:rsidP="005770B9">
      <w:pPr>
        <w:widowControl w:val="0"/>
        <w:numPr>
          <w:ilvl w:val="0"/>
          <w:numId w:val="28"/>
        </w:numPr>
        <w:suppressAutoHyphens w:val="0"/>
        <w:autoSpaceDE w:val="0"/>
        <w:adjustRightInd w:val="0"/>
        <w:spacing w:after="120" w:line="276" w:lineRule="auto"/>
        <w:ind w:right="-16"/>
        <w:jc w:val="both"/>
        <w:textAlignment w:val="auto"/>
        <w:rPr>
          <w:rFonts w:ascii="Arial Narrow" w:hAnsi="Arial Narrow" w:cs="Arial"/>
          <w:color w:val="000000"/>
        </w:rPr>
      </w:pPr>
      <w:r w:rsidRPr="005770B9">
        <w:rPr>
          <w:rFonts w:ascii="Arial Narrow" w:hAnsi="Arial Narrow" w:cs="Arial"/>
          <w:color w:val="000000"/>
        </w:rPr>
        <w:t>Format PDF pour les documents textuels ;</w:t>
      </w:r>
    </w:p>
    <w:p w14:paraId="64727C62" w14:textId="496E9A71" w:rsidR="005770B9" w:rsidRPr="005770B9" w:rsidRDefault="00D4468E" w:rsidP="005770B9">
      <w:pPr>
        <w:widowControl w:val="0"/>
        <w:numPr>
          <w:ilvl w:val="0"/>
          <w:numId w:val="28"/>
        </w:numPr>
        <w:suppressAutoHyphens w:val="0"/>
        <w:autoSpaceDE w:val="0"/>
        <w:adjustRightInd w:val="0"/>
        <w:spacing w:after="120" w:line="276" w:lineRule="auto"/>
        <w:ind w:right="-16"/>
        <w:jc w:val="both"/>
        <w:textAlignment w:val="auto"/>
        <w:rPr>
          <w:rFonts w:ascii="Arial Narrow" w:hAnsi="Arial Narrow" w:cs="Arial"/>
          <w:color w:val="000000"/>
        </w:rPr>
      </w:pPr>
      <w:r w:rsidRPr="00CF639F">
        <w:rPr>
          <w:iCs/>
          <w:noProof/>
          <w:sz w:val="28"/>
          <w:szCs w:val="26"/>
        </w:rPr>
        <w:drawing>
          <wp:anchor distT="0" distB="0" distL="114300" distR="114300" simplePos="0" relativeHeight="251709952" behindDoc="1" locked="0" layoutInCell="1" allowOverlap="1" wp14:anchorId="61FD29D1" wp14:editId="47A655D7">
            <wp:simplePos x="0" y="0"/>
            <wp:positionH relativeFrom="column">
              <wp:posOffset>990600</wp:posOffset>
            </wp:positionH>
            <wp:positionV relativeFrom="paragraph">
              <wp:posOffset>12700</wp:posOffset>
            </wp:positionV>
            <wp:extent cx="2628900" cy="1924050"/>
            <wp:effectExtent l="0" t="0" r="0" b="0"/>
            <wp:wrapNone/>
            <wp:docPr id="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770B9" w:rsidRPr="005770B9">
        <w:rPr>
          <w:rFonts w:ascii="Arial Narrow" w:hAnsi="Arial Narrow" w:cs="Arial"/>
          <w:color w:val="000000"/>
        </w:rPr>
        <w:t>JPEG pour les images.</w:t>
      </w:r>
    </w:p>
    <w:p w14:paraId="171AB1C4" w14:textId="6124521A" w:rsidR="005770B9" w:rsidRPr="005770B9" w:rsidRDefault="005770B9" w:rsidP="005770B9">
      <w:pPr>
        <w:widowControl w:val="0"/>
        <w:autoSpaceDE w:val="0"/>
        <w:adjustRightInd w:val="0"/>
        <w:spacing w:after="120" w:line="360" w:lineRule="auto"/>
        <w:ind w:right="-16"/>
        <w:jc w:val="both"/>
        <w:rPr>
          <w:rFonts w:ascii="Arial Narrow" w:hAnsi="Arial Narrow" w:cs="Arial"/>
          <w:color w:val="000000"/>
        </w:rPr>
      </w:pPr>
      <w:r w:rsidRPr="005770B9">
        <w:rPr>
          <w:rFonts w:ascii="Arial Narrow" w:hAnsi="Arial Narrow" w:cs="Arial"/>
          <w:color w:val="000000"/>
        </w:rPr>
        <w:t>Le candidat veillera à utiliser des logiciels de compression afin de réduire éventuellement la taille des fichiers à transmettre conformément aux tailles sus-indiquées.]</w:t>
      </w:r>
    </w:p>
    <w:p w14:paraId="762270D6" w14:textId="77777777" w:rsidR="005770B9" w:rsidRPr="005770B9" w:rsidRDefault="005770B9" w:rsidP="005770B9">
      <w:pPr>
        <w:widowControl w:val="0"/>
        <w:autoSpaceDE w:val="0"/>
        <w:spacing w:after="120" w:line="360" w:lineRule="auto"/>
        <w:ind w:right="-20"/>
        <w:jc w:val="both"/>
        <w:rPr>
          <w:rFonts w:ascii="Arial Narrow" w:hAnsi="Arial Narrow" w:cs="Arial"/>
          <w:color w:val="000000"/>
          <w:position w:val="8"/>
        </w:rPr>
      </w:pPr>
      <w:r w:rsidRPr="005770B9">
        <w:rPr>
          <w:rFonts w:ascii="Arial Narrow" w:hAnsi="Arial Narrow" w:cs="Arial"/>
          <w:color w:val="000000"/>
          <w:position w:val="8"/>
        </w:rPr>
        <w:t>Les offres parvenues après la date limite de dépôt seront jugées irrecevables.</w:t>
      </w:r>
    </w:p>
    <w:p w14:paraId="224FAA45" w14:textId="77777777" w:rsidR="005770B9" w:rsidRPr="005770B9" w:rsidRDefault="005770B9" w:rsidP="005770B9">
      <w:pPr>
        <w:widowControl w:val="0"/>
        <w:autoSpaceDE w:val="0"/>
        <w:spacing w:after="120" w:line="360" w:lineRule="auto"/>
        <w:jc w:val="both"/>
        <w:rPr>
          <w:rFonts w:ascii="Arial Narrow" w:hAnsi="Arial Narrow"/>
          <w:color w:val="000000"/>
          <w:sz w:val="8"/>
          <w:szCs w:val="8"/>
        </w:rPr>
      </w:pPr>
    </w:p>
    <w:p w14:paraId="6543DB87" w14:textId="77777777" w:rsidR="005770B9" w:rsidRPr="005770B9" w:rsidRDefault="005770B9" w:rsidP="005770B9">
      <w:pPr>
        <w:widowControl w:val="0"/>
        <w:numPr>
          <w:ilvl w:val="0"/>
          <w:numId w:val="39"/>
        </w:numPr>
        <w:autoSpaceDE w:val="0"/>
        <w:spacing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Recevabilité des offres</w:t>
      </w:r>
    </w:p>
    <w:p w14:paraId="7749A84D" w14:textId="77777777" w:rsidR="005770B9" w:rsidRPr="005770B9" w:rsidRDefault="005770B9" w:rsidP="005770B9">
      <w:pPr>
        <w:widowControl w:val="0"/>
        <w:tabs>
          <w:tab w:val="left" w:pos="0"/>
        </w:tabs>
        <w:autoSpaceDE w:val="0"/>
        <w:spacing w:line="276" w:lineRule="auto"/>
        <w:ind w:right="80" w:firstLine="709"/>
        <w:jc w:val="both"/>
        <w:rPr>
          <w:rFonts w:ascii="Arial Narrow" w:hAnsi="Arial Narrow" w:cs="Arial"/>
          <w:color w:val="000000"/>
          <w:spacing w:val="-6"/>
        </w:rPr>
      </w:pPr>
      <w:r w:rsidRPr="005770B9">
        <w:rPr>
          <w:rFonts w:ascii="Arial Narrow" w:hAnsi="Arial Narrow" w:cs="Arial"/>
          <w:color w:val="000000"/>
        </w:rPr>
        <w:t>Les pièces administratives, l'offre technique et l'offre financière doivent être placées dans des enveloppes différentes séparées et remises sous pli</w:t>
      </w:r>
      <w:r w:rsidRPr="005770B9">
        <w:rPr>
          <w:rFonts w:ascii="Arial Narrow" w:hAnsi="Arial Narrow" w:cs="Arial"/>
          <w:color w:val="000000"/>
          <w:spacing w:val="-6"/>
        </w:rPr>
        <w:t>s scellé.</w:t>
      </w:r>
    </w:p>
    <w:p w14:paraId="5FCA7F24" w14:textId="77777777" w:rsidR="005770B9" w:rsidRPr="005770B9" w:rsidRDefault="005770B9" w:rsidP="005770B9">
      <w:pPr>
        <w:widowControl w:val="0"/>
        <w:tabs>
          <w:tab w:val="left" w:pos="0"/>
        </w:tabs>
        <w:autoSpaceDE w:val="0"/>
        <w:spacing w:after="120" w:line="276" w:lineRule="auto"/>
        <w:ind w:right="80" w:firstLine="284"/>
        <w:jc w:val="both"/>
        <w:rPr>
          <w:rFonts w:ascii="Arial Narrow" w:hAnsi="Arial Narrow" w:cs="Arial"/>
          <w:color w:val="000000"/>
          <w:spacing w:val="-6"/>
        </w:rPr>
      </w:pPr>
      <w:r w:rsidRPr="005770B9">
        <w:rPr>
          <w:rFonts w:ascii="Arial Narrow" w:hAnsi="Arial Narrow" w:cs="Arial"/>
          <w:color w:val="000000"/>
          <w:spacing w:val="-6"/>
        </w:rPr>
        <w:t>Seront irrecevables par le Maître d’Ouvrage :</w:t>
      </w:r>
    </w:p>
    <w:p w14:paraId="767C7AF1" w14:textId="77777777" w:rsidR="005770B9" w:rsidRPr="005770B9" w:rsidRDefault="005770B9" w:rsidP="005770B9">
      <w:pPr>
        <w:widowControl w:val="0"/>
        <w:numPr>
          <w:ilvl w:val="0"/>
          <w:numId w:val="40"/>
        </w:numPr>
        <w:autoSpaceDE w:val="0"/>
        <w:spacing w:after="120" w:line="276" w:lineRule="auto"/>
        <w:ind w:right="-20"/>
        <w:jc w:val="both"/>
        <w:rPr>
          <w:rFonts w:ascii="Arial Narrow" w:hAnsi="Arial Narrow" w:cs="Arial"/>
          <w:color w:val="000000"/>
        </w:rPr>
      </w:pPr>
      <w:r w:rsidRPr="005770B9">
        <w:rPr>
          <w:rFonts w:ascii="Arial Narrow" w:hAnsi="Arial Narrow" w:cs="Arial"/>
          <w:color w:val="000000"/>
        </w:rPr>
        <w:t xml:space="preserve">les plis portant les indications sur l’identité des soumissionnaires, </w:t>
      </w:r>
    </w:p>
    <w:p w14:paraId="20855ADA" w14:textId="77777777" w:rsidR="005770B9" w:rsidRPr="005770B9" w:rsidRDefault="005770B9" w:rsidP="005770B9">
      <w:pPr>
        <w:widowControl w:val="0"/>
        <w:numPr>
          <w:ilvl w:val="0"/>
          <w:numId w:val="40"/>
        </w:numPr>
        <w:autoSpaceDE w:val="0"/>
        <w:spacing w:after="120" w:line="276" w:lineRule="auto"/>
        <w:ind w:right="-20"/>
        <w:jc w:val="both"/>
        <w:rPr>
          <w:rFonts w:ascii="Arial Narrow" w:hAnsi="Arial Narrow" w:cs="Arial"/>
          <w:color w:val="000000"/>
        </w:rPr>
      </w:pPr>
      <w:r w:rsidRPr="005770B9">
        <w:rPr>
          <w:rFonts w:ascii="Arial Narrow" w:hAnsi="Arial Narrow" w:cs="Arial"/>
          <w:color w:val="000000"/>
        </w:rPr>
        <w:t xml:space="preserve">les plis parvenus postérieurement aux dates et heures limites de dépôt. </w:t>
      </w:r>
    </w:p>
    <w:p w14:paraId="36FB14DE" w14:textId="77777777" w:rsidR="005770B9" w:rsidRPr="005770B9" w:rsidRDefault="005770B9" w:rsidP="005770B9">
      <w:pPr>
        <w:widowControl w:val="0"/>
        <w:numPr>
          <w:ilvl w:val="0"/>
          <w:numId w:val="40"/>
        </w:numPr>
        <w:autoSpaceDE w:val="0"/>
        <w:spacing w:after="120" w:line="276" w:lineRule="auto"/>
        <w:ind w:right="-20"/>
        <w:jc w:val="both"/>
        <w:rPr>
          <w:rFonts w:ascii="Arial Narrow" w:hAnsi="Arial Narrow" w:cs="Arial"/>
          <w:color w:val="000000"/>
        </w:rPr>
      </w:pPr>
      <w:r w:rsidRPr="005770B9">
        <w:rPr>
          <w:rFonts w:ascii="Arial Narrow" w:hAnsi="Arial Narrow" w:cs="Arial"/>
          <w:color w:val="000000"/>
        </w:rPr>
        <w:t>les plis sans indication de l’identité de l’Appel d’Offres ;</w:t>
      </w:r>
    </w:p>
    <w:p w14:paraId="595C60EA" w14:textId="77777777" w:rsidR="005770B9" w:rsidRPr="005770B9" w:rsidRDefault="005770B9" w:rsidP="005770B9">
      <w:pPr>
        <w:widowControl w:val="0"/>
        <w:numPr>
          <w:ilvl w:val="0"/>
          <w:numId w:val="40"/>
        </w:numPr>
        <w:autoSpaceDE w:val="0"/>
        <w:spacing w:after="120" w:line="276" w:lineRule="auto"/>
        <w:ind w:right="-20"/>
        <w:jc w:val="both"/>
        <w:rPr>
          <w:rFonts w:ascii="Arial Narrow" w:hAnsi="Arial Narrow" w:cs="Arial"/>
          <w:color w:val="000000"/>
        </w:rPr>
      </w:pPr>
      <w:r w:rsidRPr="005770B9">
        <w:rPr>
          <w:rFonts w:ascii="Arial Narrow" w:hAnsi="Arial Narrow" w:cs="Arial"/>
          <w:color w:val="000000"/>
        </w:rPr>
        <w:t>les plis non-conformes au mode de soumission</w:t>
      </w:r>
    </w:p>
    <w:p w14:paraId="47FEC9CC" w14:textId="77777777" w:rsidR="005770B9" w:rsidRPr="005770B9" w:rsidRDefault="005770B9" w:rsidP="005770B9">
      <w:pPr>
        <w:widowControl w:val="0"/>
        <w:numPr>
          <w:ilvl w:val="0"/>
          <w:numId w:val="40"/>
        </w:numPr>
        <w:autoSpaceDE w:val="0"/>
        <w:spacing w:after="120" w:line="276" w:lineRule="auto"/>
        <w:ind w:right="-20"/>
        <w:jc w:val="both"/>
        <w:rPr>
          <w:rFonts w:ascii="Arial Narrow" w:hAnsi="Arial Narrow" w:cs="Arial"/>
          <w:color w:val="000000"/>
        </w:rPr>
      </w:pPr>
      <w:r w:rsidRPr="005770B9">
        <w:rPr>
          <w:rFonts w:ascii="Arial Narrow" w:hAnsi="Arial Narrow" w:cs="Arial"/>
          <w:color w:val="000000"/>
        </w:rPr>
        <w:t xml:space="preserve">Le non-respect du nombre d’exemplaires indiqué dans le RPAO ou offre uniquement en copies ;  </w:t>
      </w:r>
    </w:p>
    <w:p w14:paraId="14907A51" w14:textId="77777777" w:rsidR="005770B9" w:rsidRPr="005770B9" w:rsidRDefault="005770B9" w:rsidP="005770B9">
      <w:pPr>
        <w:widowControl w:val="0"/>
        <w:autoSpaceDE w:val="0"/>
        <w:spacing w:after="120" w:line="360" w:lineRule="auto"/>
        <w:ind w:right="-20"/>
        <w:jc w:val="both"/>
        <w:rPr>
          <w:rFonts w:ascii="Arial Narrow" w:hAnsi="Arial Narrow" w:cs="Arial"/>
          <w:bCs/>
          <w:color w:val="000000"/>
        </w:rPr>
      </w:pPr>
      <w:r w:rsidRPr="005770B9">
        <w:rPr>
          <w:rFonts w:ascii="Arial Narrow" w:hAnsi="Arial Narrow" w:cs="Arial"/>
          <w:b/>
          <w:color w:val="000000"/>
        </w:rPr>
        <w:t xml:space="preserve">Toute offre incomplète conformément aux prescriptions du Dossier d'Appel d'Offres sera déclarée irrecevable. Notamment l'absence de la caution de soumission délivrée par un organisme ou une institution financière </w:t>
      </w:r>
      <w:r w:rsidRPr="005770B9">
        <w:rPr>
          <w:rFonts w:ascii="Arial Narrow" w:hAnsi="Arial Narrow" w:cs="Arial"/>
          <w:bCs/>
          <w:color w:val="000000"/>
        </w:rPr>
        <w:t xml:space="preserve">de première catégorie </w:t>
      </w:r>
      <w:r w:rsidRPr="005770B9">
        <w:rPr>
          <w:rFonts w:ascii="Arial Narrow" w:hAnsi="Arial Narrow" w:cs="Arial"/>
          <w:b/>
          <w:color w:val="000000"/>
        </w:rPr>
        <w:t>agréée par le Ministre en charge des finances pour émettre les cautions dans le domaine des marchés publics ou le non-respect des modèles des pièces du Dossier d'Appel d'Offres, entraînera le rejet pur et simple de l'offre sans aucun recours.</w:t>
      </w:r>
      <w:r w:rsidRPr="005770B9">
        <w:rPr>
          <w:rFonts w:ascii="Arial Narrow" w:hAnsi="Arial Narrow" w:cs="Arial"/>
          <w:bCs/>
          <w:color w:val="000000"/>
        </w:rPr>
        <w:t xml:space="preserve"> Une caution de soumission produite mais n'ayant aucun rapport avec la consultation concernée est considérée comme absente. La caution de soumission présentée par un soumissionnaire au cours de la séance d’ouverture des plis est irrecevable. </w:t>
      </w:r>
    </w:p>
    <w:p w14:paraId="05B13BCA" w14:textId="77777777" w:rsidR="005770B9" w:rsidRPr="005770B9" w:rsidRDefault="005770B9" w:rsidP="005770B9">
      <w:pPr>
        <w:widowControl w:val="0"/>
        <w:autoSpaceDE w:val="0"/>
        <w:spacing w:after="120" w:line="360" w:lineRule="auto"/>
        <w:ind w:right="-20"/>
        <w:jc w:val="both"/>
        <w:rPr>
          <w:rFonts w:ascii="Arial Narrow" w:hAnsi="Arial Narrow" w:cs="Arial"/>
          <w:b/>
          <w:bCs/>
          <w:color w:val="000000"/>
        </w:rPr>
      </w:pPr>
      <w:r w:rsidRPr="005770B9">
        <w:rPr>
          <w:rFonts w:ascii="Arial Narrow" w:hAnsi="Arial Narrow" w:cs="Arial"/>
          <w:bCs/>
          <w:color w:val="000000"/>
        </w:rPr>
        <w:t>Pour le cas de l’Appel d’Offres Restreint (ouverture en 02 temps) : il y a lieu de relever qu’en plus du nombre d’exemplaires de l’offre financière requis, le soumissionnaire est tenu de présenter un exemplaire de cette offre financière, dans une enveloppe scellée pour servir d’offre témoin marquée comme telle, et destinée à l’organisme chargé de la régulation des Marchés Publics pour conservation. Le défaut de présentation de cette offre témoin entraîne l’irrecevabilité de l’offre du candidat concerné, dès l’ouverture des plis par la Commission de Passation des Marchés</w:t>
      </w:r>
    </w:p>
    <w:p w14:paraId="7B4F56FF"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lastRenderedPageBreak/>
        <w:t>Ouverture des plis</w:t>
      </w:r>
    </w:p>
    <w:p w14:paraId="2DC971B2" w14:textId="18484E53" w:rsidR="005770B9" w:rsidRPr="005770B9" w:rsidRDefault="005770B9" w:rsidP="005770B9">
      <w:pPr>
        <w:widowControl w:val="0"/>
        <w:autoSpaceDE w:val="0"/>
        <w:spacing w:after="120" w:line="360" w:lineRule="auto"/>
        <w:jc w:val="both"/>
        <w:rPr>
          <w:rFonts w:ascii="Arial Narrow" w:hAnsi="Arial Narrow" w:cs="Arial"/>
          <w:color w:val="000000"/>
        </w:rPr>
      </w:pPr>
      <w:r w:rsidRPr="005770B9">
        <w:rPr>
          <w:rFonts w:ascii="Arial Narrow" w:hAnsi="Arial Narrow" w:cs="Arial"/>
          <w:color w:val="000000"/>
        </w:rPr>
        <w:t xml:space="preserve">L’ouverture </w:t>
      </w:r>
      <w:r w:rsidRPr="005770B9">
        <w:rPr>
          <w:rFonts w:ascii="Arial Narrow" w:hAnsi="Arial Narrow" w:cs="Arial"/>
          <w:i/>
          <w:iCs/>
          <w:color w:val="000000"/>
        </w:rPr>
        <w:t>des plis se fait en un o</w:t>
      </w:r>
      <w:r w:rsidR="00D4468E" w:rsidRPr="00CF639F">
        <w:rPr>
          <w:iCs/>
          <w:noProof/>
          <w:sz w:val="28"/>
          <w:szCs w:val="26"/>
        </w:rPr>
        <w:drawing>
          <wp:anchor distT="0" distB="0" distL="114300" distR="114300" simplePos="0" relativeHeight="251712000" behindDoc="1" locked="0" layoutInCell="1" allowOverlap="1" wp14:anchorId="28F18971" wp14:editId="55326BDF">
            <wp:simplePos x="0" y="0"/>
            <wp:positionH relativeFrom="column">
              <wp:posOffset>0</wp:posOffset>
            </wp:positionH>
            <wp:positionV relativeFrom="paragraph">
              <wp:posOffset>-635</wp:posOffset>
            </wp:positionV>
            <wp:extent cx="2628900" cy="1924050"/>
            <wp:effectExtent l="0" t="0" r="0" b="0"/>
            <wp:wrapNone/>
            <wp:docPr id="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770B9">
        <w:rPr>
          <w:rFonts w:ascii="Arial Narrow" w:hAnsi="Arial Narrow" w:cs="Arial"/>
          <w:i/>
          <w:iCs/>
          <w:color w:val="000000"/>
        </w:rPr>
        <w:t>u deux temps [A préciser].</w:t>
      </w:r>
      <w:r w:rsidRPr="005770B9">
        <w:rPr>
          <w:rFonts w:ascii="Arial Narrow" w:hAnsi="Arial Narrow" w:cs="Arial"/>
          <w:i/>
          <w:iCs/>
          <w:color w:val="000000"/>
          <w:vertAlign w:val="superscript"/>
        </w:rPr>
        <w:t xml:space="preserve">  (</w:t>
      </w:r>
      <w:r w:rsidRPr="005770B9">
        <w:rPr>
          <w:rFonts w:ascii="Arial Narrow" w:hAnsi="Arial Narrow" w:cs="Arial"/>
          <w:color w:val="000000"/>
          <w:vertAlign w:val="superscript"/>
        </w:rPr>
        <w:footnoteReference w:id="7"/>
      </w:r>
      <w:r w:rsidRPr="005770B9">
        <w:rPr>
          <w:rFonts w:ascii="Arial Narrow" w:hAnsi="Arial Narrow" w:cs="Arial"/>
          <w:i/>
          <w:iCs/>
          <w:color w:val="000000"/>
          <w:vertAlign w:val="superscript"/>
        </w:rPr>
        <w:t>)</w:t>
      </w:r>
    </w:p>
    <w:p w14:paraId="241B7349" w14:textId="77777777" w:rsidR="005770B9" w:rsidRPr="005770B9" w:rsidRDefault="005770B9" w:rsidP="005770B9">
      <w:pPr>
        <w:widowControl w:val="0"/>
        <w:autoSpaceDE w:val="0"/>
        <w:spacing w:after="120" w:line="360" w:lineRule="auto"/>
        <w:jc w:val="both"/>
        <w:rPr>
          <w:rFonts w:ascii="Arial Narrow" w:hAnsi="Arial Narrow"/>
          <w:color w:val="000000"/>
        </w:rPr>
      </w:pPr>
      <w:r w:rsidRPr="005770B9">
        <w:rPr>
          <w:rFonts w:ascii="Arial Narrow" w:hAnsi="Arial Narrow" w:cs="Arial"/>
          <w:color w:val="000000"/>
        </w:rPr>
        <w:t xml:space="preserve">En tout état de cause, l'ouverture des pièces administratives et des offres techniques </w:t>
      </w:r>
      <w:r w:rsidRPr="005770B9">
        <w:rPr>
          <w:rFonts w:ascii="Arial Narrow" w:hAnsi="Arial Narrow" w:cs="Arial"/>
          <w:i/>
          <w:iCs/>
          <w:color w:val="000000"/>
        </w:rPr>
        <w:t xml:space="preserve">[et/ou] </w:t>
      </w:r>
      <w:r w:rsidRPr="005770B9">
        <w:rPr>
          <w:rFonts w:ascii="Arial Narrow" w:hAnsi="Arial Narrow" w:cs="Arial"/>
          <w:color w:val="000000"/>
        </w:rPr>
        <w:t xml:space="preserve">financières </w:t>
      </w:r>
      <w:r w:rsidRPr="005770B9">
        <w:rPr>
          <w:rFonts w:ascii="Arial Narrow" w:hAnsi="Arial Narrow" w:cs="Arial"/>
          <w:i/>
          <w:iCs/>
          <w:color w:val="000000"/>
        </w:rPr>
        <w:t>[technique et financière si ouverture en un temps</w:t>
      </w:r>
      <w:r w:rsidRPr="005770B9">
        <w:rPr>
          <w:rFonts w:ascii="Arial Narrow" w:hAnsi="Arial Narrow" w:cs="Arial"/>
          <w:i/>
          <w:iCs/>
          <w:color w:val="000000"/>
          <w:spacing w:val="13"/>
        </w:rPr>
        <w:t xml:space="preserve">, et </w:t>
      </w:r>
      <w:r w:rsidRPr="005770B9">
        <w:rPr>
          <w:rFonts w:ascii="Arial Narrow" w:hAnsi="Arial Narrow" w:cs="Arial"/>
          <w:i/>
          <w:iCs/>
          <w:color w:val="000000"/>
        </w:rPr>
        <w:t xml:space="preserve">technique uniquement si ouverture en deux temps] </w:t>
      </w:r>
      <w:r w:rsidRPr="005770B9">
        <w:rPr>
          <w:rFonts w:ascii="Arial Narrow" w:hAnsi="Arial Narrow" w:cs="Arial"/>
          <w:color w:val="000000"/>
        </w:rPr>
        <w:t xml:space="preserve">aura lieu le….............…............ à…............ </w:t>
      </w:r>
      <w:r w:rsidRPr="005770B9">
        <w:rPr>
          <w:rFonts w:ascii="Arial Narrow" w:hAnsi="Arial Narrow" w:cs="Arial"/>
          <w:color w:val="000000"/>
          <w:spacing w:val="2"/>
        </w:rPr>
        <w:t>heure</w:t>
      </w:r>
      <w:r w:rsidRPr="005770B9">
        <w:rPr>
          <w:rFonts w:ascii="Arial Narrow" w:hAnsi="Arial Narrow" w:cs="Arial"/>
          <w:color w:val="000000"/>
        </w:rPr>
        <w:t xml:space="preserve">s </w:t>
      </w:r>
      <w:r w:rsidRPr="005770B9">
        <w:rPr>
          <w:rFonts w:ascii="Arial Narrow" w:hAnsi="Arial Narrow" w:cs="Arial"/>
          <w:color w:val="000000"/>
          <w:spacing w:val="2"/>
        </w:rPr>
        <w:t>pa</w:t>
      </w:r>
      <w:r w:rsidRPr="005770B9">
        <w:rPr>
          <w:rFonts w:ascii="Arial Narrow" w:hAnsi="Arial Narrow" w:cs="Arial"/>
          <w:color w:val="000000"/>
        </w:rPr>
        <w:t xml:space="preserve">r </w:t>
      </w:r>
      <w:r w:rsidRPr="005770B9">
        <w:rPr>
          <w:rFonts w:ascii="Arial Narrow" w:hAnsi="Arial Narrow" w:cs="Arial"/>
          <w:color w:val="000000"/>
          <w:spacing w:val="2"/>
        </w:rPr>
        <w:t>l</w:t>
      </w:r>
      <w:r w:rsidRPr="005770B9">
        <w:rPr>
          <w:rFonts w:ascii="Arial Narrow" w:hAnsi="Arial Narrow" w:cs="Arial"/>
          <w:color w:val="000000"/>
        </w:rPr>
        <w:t xml:space="preserve">a </w:t>
      </w:r>
      <w:r w:rsidRPr="005770B9">
        <w:rPr>
          <w:rFonts w:ascii="Arial Narrow" w:hAnsi="Arial Narrow" w:cs="Arial"/>
          <w:color w:val="000000"/>
          <w:spacing w:val="2"/>
        </w:rPr>
        <w:t>Commissio</w:t>
      </w:r>
      <w:r w:rsidRPr="005770B9">
        <w:rPr>
          <w:rFonts w:ascii="Arial Narrow" w:hAnsi="Arial Narrow" w:cs="Arial"/>
          <w:color w:val="000000"/>
        </w:rPr>
        <w:t xml:space="preserve">n </w:t>
      </w:r>
      <w:r w:rsidRPr="005770B9">
        <w:rPr>
          <w:rFonts w:ascii="Arial Narrow" w:hAnsi="Arial Narrow" w:cs="Arial"/>
          <w:color w:val="000000"/>
          <w:spacing w:val="2"/>
        </w:rPr>
        <w:t>d</w:t>
      </w:r>
      <w:r w:rsidRPr="005770B9">
        <w:rPr>
          <w:rFonts w:ascii="Arial Narrow" w:hAnsi="Arial Narrow" w:cs="Arial"/>
          <w:color w:val="000000"/>
        </w:rPr>
        <w:t xml:space="preserve">e </w:t>
      </w:r>
      <w:r w:rsidRPr="005770B9">
        <w:rPr>
          <w:rFonts w:ascii="Arial Narrow" w:hAnsi="Arial Narrow" w:cs="Arial"/>
          <w:color w:val="000000"/>
          <w:spacing w:val="2"/>
        </w:rPr>
        <w:t>Passatio</w:t>
      </w:r>
      <w:r w:rsidRPr="005770B9">
        <w:rPr>
          <w:rFonts w:ascii="Arial Narrow" w:hAnsi="Arial Narrow" w:cs="Arial"/>
          <w:color w:val="000000"/>
        </w:rPr>
        <w:t xml:space="preserve">n </w:t>
      </w:r>
      <w:r w:rsidRPr="005770B9">
        <w:rPr>
          <w:rFonts w:ascii="Arial Narrow" w:hAnsi="Arial Narrow" w:cs="Arial"/>
          <w:color w:val="000000"/>
          <w:spacing w:val="2"/>
        </w:rPr>
        <w:t xml:space="preserve">des </w:t>
      </w:r>
      <w:r w:rsidRPr="005770B9">
        <w:rPr>
          <w:rFonts w:ascii="Arial Narrow" w:hAnsi="Arial Narrow" w:cs="Arial"/>
          <w:color w:val="000000"/>
        </w:rPr>
        <w:t>Marchés</w:t>
      </w:r>
      <w:r w:rsidRPr="005770B9">
        <w:rPr>
          <w:rFonts w:ascii="Arial Narrow" w:hAnsi="Arial Narrow" w:cs="Arial"/>
          <w:i/>
          <w:iCs/>
          <w:color w:val="000000"/>
        </w:rPr>
        <w:t xml:space="preserve"> du Maître d’Ouvrage ou du Maître d’Ouvrage Délégué </w:t>
      </w:r>
      <w:r w:rsidRPr="005770B9">
        <w:rPr>
          <w:rFonts w:ascii="Arial Narrow" w:hAnsi="Arial Narrow" w:cs="Arial"/>
          <w:color w:val="000000"/>
        </w:rPr>
        <w:t>dans la salle de …..................... sise à.....................…</w:t>
      </w:r>
      <w:r w:rsidRPr="005770B9">
        <w:rPr>
          <w:rFonts w:ascii="Arial Narrow" w:hAnsi="Arial Narrow"/>
          <w:i/>
        </w:rPr>
        <w:t xml:space="preserve"> </w:t>
      </w:r>
      <w:r w:rsidRPr="005770B9">
        <w:rPr>
          <w:rFonts w:ascii="Arial Narrow" w:hAnsi="Arial Narrow" w:cs="Arial"/>
          <w:i/>
          <w:color w:val="000000"/>
        </w:rPr>
        <w:t>[à préciser].</w:t>
      </w:r>
    </w:p>
    <w:p w14:paraId="4C228525" w14:textId="77777777" w:rsidR="005770B9" w:rsidRPr="005770B9" w:rsidRDefault="005770B9" w:rsidP="005770B9">
      <w:pPr>
        <w:widowControl w:val="0"/>
        <w:autoSpaceDE w:val="0"/>
        <w:spacing w:after="120" w:line="360" w:lineRule="auto"/>
        <w:ind w:right="-20"/>
        <w:jc w:val="both"/>
        <w:rPr>
          <w:rFonts w:ascii="Arial Narrow" w:hAnsi="Arial Narrow" w:cs="Arial"/>
          <w:color w:val="000000"/>
        </w:rPr>
      </w:pPr>
      <w:r w:rsidRPr="005770B9">
        <w:rPr>
          <w:rFonts w:ascii="Arial Narrow" w:hAnsi="Arial Narrow" w:cs="Arial"/>
          <w:color w:val="000000"/>
        </w:rPr>
        <w:t>Seuls les soumissionnaires peuvent assister à cette séance d'ouverture ou s'y faire représenter par une personne de leur choix dûment mandatée même en cas de groupement d’entreprises.</w:t>
      </w:r>
    </w:p>
    <w:p w14:paraId="635ABD2C" w14:textId="77777777" w:rsidR="005770B9" w:rsidRPr="005770B9" w:rsidRDefault="005770B9" w:rsidP="005770B9">
      <w:pPr>
        <w:widowControl w:val="0"/>
        <w:autoSpaceDE w:val="0"/>
        <w:spacing w:after="120" w:line="360" w:lineRule="auto"/>
        <w:ind w:right="81"/>
        <w:jc w:val="both"/>
        <w:rPr>
          <w:rFonts w:ascii="Arial Narrow" w:hAnsi="Arial Narrow" w:cs="Arial"/>
          <w:b/>
          <w:bCs/>
          <w:color w:val="000000"/>
        </w:rPr>
      </w:pPr>
      <w:r w:rsidRPr="005770B9">
        <w:rPr>
          <w:rFonts w:ascii="Arial Narrow" w:hAnsi="Arial Narrow" w:cs="Arial"/>
          <w:b/>
          <w:color w:val="000000"/>
        </w:rPr>
        <w:t>Sous peine de rejet, les pièces du dossier administratif requises doivent être produites en originaux ou en copies certifiées conformes par le service émetteur ou l’autorité administrative compétente, conformément aux dispositions du Règlement Particulier de l’Appel d’Offres. Elles doivent être valides à la date limite originelle de dépôt des offres</w:t>
      </w:r>
      <w:r w:rsidRPr="005770B9">
        <w:rPr>
          <w:rFonts w:ascii="Arial Narrow" w:hAnsi="Arial Narrow" w:cs="Arial"/>
          <w:bCs/>
        </w:rPr>
        <w:t xml:space="preserve"> </w:t>
      </w:r>
      <w:r w:rsidRPr="005770B9">
        <w:rPr>
          <w:rFonts w:ascii="Arial Narrow" w:hAnsi="Arial Narrow" w:cs="Arial"/>
          <w:b/>
          <w:bCs/>
          <w:color w:val="000000"/>
        </w:rPr>
        <w:t>ou avoir été établies postérieurement à la date de signature de l’avis d’appel d’offres</w:t>
      </w:r>
      <w:r w:rsidRPr="005770B9">
        <w:rPr>
          <w:rFonts w:ascii="Arial Narrow" w:hAnsi="Arial Narrow" w:cs="Arial"/>
          <w:b/>
          <w:color w:val="000000"/>
        </w:rPr>
        <w:t>.</w:t>
      </w:r>
    </w:p>
    <w:p w14:paraId="2B182DEF" w14:textId="77777777" w:rsidR="005770B9" w:rsidRPr="005770B9" w:rsidRDefault="005770B9" w:rsidP="005770B9">
      <w:pPr>
        <w:widowControl w:val="0"/>
        <w:autoSpaceDE w:val="0"/>
        <w:spacing w:after="120" w:line="360" w:lineRule="auto"/>
        <w:ind w:right="81"/>
        <w:jc w:val="both"/>
        <w:rPr>
          <w:rFonts w:ascii="Arial Narrow" w:hAnsi="Arial Narrow" w:cs="Arial"/>
          <w:color w:val="000000"/>
          <w:w w:val="110"/>
        </w:rPr>
      </w:pPr>
      <w:r w:rsidRPr="005770B9">
        <w:rPr>
          <w:rFonts w:ascii="Arial Narrow" w:hAnsi="Arial Narrow" w:cs="Arial"/>
          <w:color w:val="000000"/>
          <w:w w:val="110"/>
        </w:rPr>
        <w:t xml:space="preserve">En cas d’absence ou de </w:t>
      </w:r>
      <w:r w:rsidRPr="005770B9">
        <w:rPr>
          <w:rFonts w:ascii="Arial Narrow" w:hAnsi="Arial Narrow" w:cs="Arial"/>
          <w:color w:val="000000"/>
          <w:spacing w:val="-3"/>
          <w:w w:val="110"/>
        </w:rPr>
        <w:t xml:space="preserve">non-conformité </w:t>
      </w:r>
      <w:r w:rsidRPr="005770B9">
        <w:rPr>
          <w:rFonts w:ascii="Arial Narrow" w:hAnsi="Arial Narrow" w:cs="Arial"/>
          <w:color w:val="000000"/>
          <w:w w:val="110"/>
        </w:rPr>
        <w:t xml:space="preserve">d’une pièce du dossier </w:t>
      </w:r>
      <w:r w:rsidRPr="005770B9">
        <w:rPr>
          <w:rFonts w:ascii="Arial Narrow" w:hAnsi="Arial Narrow" w:cs="Arial"/>
          <w:color w:val="000000"/>
          <w:spacing w:val="-3"/>
          <w:w w:val="110"/>
        </w:rPr>
        <w:t xml:space="preserve">administratif </w:t>
      </w:r>
      <w:r w:rsidRPr="005770B9">
        <w:rPr>
          <w:rFonts w:ascii="Arial Narrow" w:hAnsi="Arial Narrow" w:cs="Arial"/>
          <w:color w:val="000000"/>
          <w:w w:val="110"/>
        </w:rPr>
        <w:t xml:space="preserve">lors de </w:t>
      </w:r>
      <w:r w:rsidRPr="005770B9">
        <w:rPr>
          <w:rFonts w:ascii="Arial Narrow" w:hAnsi="Arial Narrow" w:cs="Arial"/>
          <w:color w:val="000000"/>
          <w:spacing w:val="-3"/>
          <w:w w:val="110"/>
        </w:rPr>
        <w:t xml:space="preserve">l’ouverture </w:t>
      </w:r>
      <w:r w:rsidRPr="005770B9">
        <w:rPr>
          <w:rFonts w:ascii="Arial Narrow" w:hAnsi="Arial Narrow" w:cs="Arial"/>
          <w:color w:val="000000"/>
          <w:w w:val="110"/>
        </w:rPr>
        <w:t xml:space="preserve">des plis, un délai de </w:t>
      </w:r>
      <w:r w:rsidRPr="005770B9">
        <w:rPr>
          <w:rFonts w:ascii="Arial Narrow" w:hAnsi="Arial Narrow" w:cs="Arial"/>
          <w:color w:val="000000"/>
          <w:spacing w:val="-3"/>
          <w:w w:val="110"/>
        </w:rPr>
        <w:t xml:space="preserve">quarante-huit heures </w:t>
      </w:r>
      <w:r w:rsidRPr="005770B9">
        <w:rPr>
          <w:rFonts w:ascii="Arial Narrow" w:hAnsi="Arial Narrow" w:cs="Arial"/>
          <w:color w:val="000000"/>
          <w:spacing w:val="-2"/>
          <w:w w:val="110"/>
        </w:rPr>
        <w:t xml:space="preserve">est </w:t>
      </w:r>
      <w:r w:rsidRPr="005770B9">
        <w:rPr>
          <w:rFonts w:ascii="Arial Narrow" w:hAnsi="Arial Narrow" w:cs="Arial"/>
          <w:color w:val="000000"/>
          <w:spacing w:val="-4"/>
          <w:w w:val="110"/>
        </w:rPr>
        <w:t xml:space="preserve">accordé </w:t>
      </w:r>
      <w:r w:rsidRPr="005770B9">
        <w:rPr>
          <w:rFonts w:ascii="Arial Narrow" w:hAnsi="Arial Narrow" w:cs="Arial"/>
          <w:color w:val="000000"/>
          <w:w w:val="110"/>
        </w:rPr>
        <w:t xml:space="preserve">aux </w:t>
      </w:r>
      <w:r w:rsidRPr="005770B9">
        <w:rPr>
          <w:rFonts w:ascii="Arial Narrow" w:hAnsi="Arial Narrow" w:cs="Arial"/>
          <w:color w:val="000000"/>
          <w:spacing w:val="-3"/>
          <w:w w:val="110"/>
        </w:rPr>
        <w:t xml:space="preserve">soumissionnaires concernés </w:t>
      </w:r>
      <w:r w:rsidRPr="005770B9">
        <w:rPr>
          <w:rFonts w:ascii="Arial Narrow" w:hAnsi="Arial Narrow" w:cs="Arial"/>
          <w:color w:val="000000"/>
          <w:w w:val="110"/>
        </w:rPr>
        <w:t xml:space="preserve">pour </w:t>
      </w:r>
      <w:r w:rsidRPr="005770B9">
        <w:rPr>
          <w:rFonts w:ascii="Arial Narrow" w:hAnsi="Arial Narrow" w:cs="Arial"/>
          <w:color w:val="000000"/>
          <w:spacing w:val="-3"/>
          <w:w w:val="110"/>
        </w:rPr>
        <w:t xml:space="preserve">produire </w:t>
      </w:r>
      <w:r w:rsidRPr="005770B9">
        <w:rPr>
          <w:rFonts w:ascii="Arial Narrow" w:hAnsi="Arial Narrow" w:cs="Arial"/>
          <w:color w:val="000000"/>
          <w:w w:val="110"/>
        </w:rPr>
        <w:t xml:space="preserve">ou </w:t>
      </w:r>
      <w:r w:rsidRPr="005770B9">
        <w:rPr>
          <w:rFonts w:ascii="Arial Narrow" w:hAnsi="Arial Narrow" w:cs="Arial"/>
          <w:color w:val="000000"/>
          <w:spacing w:val="-3"/>
          <w:w w:val="110"/>
        </w:rPr>
        <w:t xml:space="preserve">remplacer </w:t>
      </w:r>
      <w:r w:rsidRPr="005770B9">
        <w:rPr>
          <w:rFonts w:ascii="Arial Narrow" w:hAnsi="Arial Narrow" w:cs="Arial"/>
          <w:color w:val="000000"/>
          <w:w w:val="110"/>
        </w:rPr>
        <w:t>la pièce en question.</w:t>
      </w:r>
    </w:p>
    <w:p w14:paraId="59A6E158" w14:textId="77777777" w:rsidR="005770B9" w:rsidRPr="005770B9" w:rsidRDefault="005770B9" w:rsidP="005770B9">
      <w:pPr>
        <w:widowControl w:val="0"/>
        <w:autoSpaceDE w:val="0"/>
        <w:adjustRightInd w:val="0"/>
        <w:spacing w:after="120" w:line="360" w:lineRule="auto"/>
        <w:ind w:right="-20"/>
        <w:rPr>
          <w:rFonts w:ascii="Arial Narrow" w:hAnsi="Arial Narrow" w:cs="Arial"/>
          <w:iCs/>
          <w:color w:val="000000"/>
        </w:rPr>
      </w:pPr>
      <w:r w:rsidRPr="005770B9">
        <w:rPr>
          <w:rFonts w:ascii="Arial Narrow" w:hAnsi="Arial Narrow" w:cs="Arial"/>
          <w:iCs/>
          <w:color w:val="000000"/>
        </w:rPr>
        <w:t>Le non-respect du nombre d’exemplaires indiqués dans le RPAO, entrainera le rejet de l’Offre.</w:t>
      </w:r>
    </w:p>
    <w:p w14:paraId="721FDDA8" w14:textId="77777777" w:rsidR="005770B9" w:rsidRPr="005770B9" w:rsidRDefault="005770B9" w:rsidP="005770B9">
      <w:pPr>
        <w:widowControl w:val="0"/>
        <w:autoSpaceDE w:val="0"/>
        <w:spacing w:after="120" w:line="360" w:lineRule="auto"/>
        <w:jc w:val="both"/>
        <w:rPr>
          <w:rFonts w:ascii="Arial Narrow" w:hAnsi="Arial Narrow"/>
          <w:color w:val="000000"/>
        </w:rPr>
      </w:pPr>
      <w:r w:rsidRPr="005770B9">
        <w:rPr>
          <w:rFonts w:ascii="Arial Narrow" w:hAnsi="Arial Narrow" w:cs="Arial"/>
          <w:i/>
          <w:iCs/>
          <w:color w:val="000000"/>
        </w:rPr>
        <w:t>[L’ouverture de la séance de dépouillement doit se faire au plus tard une heure après celle limite de réception des offres fixée dans le Dossier d’Appel d’Offres].</w:t>
      </w:r>
    </w:p>
    <w:p w14:paraId="4B877D6D" w14:textId="77777777" w:rsidR="005770B9" w:rsidRPr="005770B9" w:rsidRDefault="005770B9" w:rsidP="005770B9">
      <w:pPr>
        <w:widowControl w:val="0"/>
        <w:autoSpaceDE w:val="0"/>
        <w:spacing w:after="120" w:line="360" w:lineRule="auto"/>
        <w:jc w:val="both"/>
        <w:rPr>
          <w:rFonts w:ascii="Arial Narrow" w:hAnsi="Arial Narrow" w:cs="Arial"/>
          <w:color w:val="000000"/>
        </w:rPr>
      </w:pPr>
    </w:p>
    <w:p w14:paraId="27E3A121"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Critères d’évaluation</w:t>
      </w:r>
    </w:p>
    <w:p w14:paraId="62A9435B" w14:textId="77777777" w:rsidR="005770B9" w:rsidRPr="005770B9" w:rsidRDefault="005770B9" w:rsidP="005770B9">
      <w:pPr>
        <w:widowControl w:val="0"/>
        <w:autoSpaceDE w:val="0"/>
        <w:spacing w:after="120" w:line="360" w:lineRule="auto"/>
        <w:ind w:right="-18"/>
        <w:jc w:val="both"/>
        <w:rPr>
          <w:rFonts w:ascii="Arial Narrow" w:hAnsi="Arial Narrow" w:cs="Arial"/>
          <w:i/>
          <w:iCs/>
          <w:color w:val="000000"/>
        </w:rPr>
      </w:pPr>
      <w:r w:rsidRPr="005770B9">
        <w:rPr>
          <w:rFonts w:ascii="Arial Narrow" w:hAnsi="Arial Narrow" w:cs="Arial"/>
          <w:i/>
          <w:iCs/>
          <w:color w:val="000000"/>
        </w:rPr>
        <w:t xml:space="preserve">[Les critères d’évaluation sont de deux types : les critères éliminatoires et les critères essentiels. Un critère ne peut être à la fois éliminatoire et essentiel]. </w:t>
      </w:r>
    </w:p>
    <w:p w14:paraId="1289E822" w14:textId="77777777" w:rsidR="005770B9" w:rsidRPr="005770B9" w:rsidRDefault="005770B9" w:rsidP="005770B9">
      <w:pPr>
        <w:widowControl w:val="0"/>
        <w:autoSpaceDE w:val="0"/>
        <w:spacing w:after="120" w:line="360" w:lineRule="auto"/>
        <w:ind w:right="-18"/>
        <w:jc w:val="both"/>
        <w:rPr>
          <w:rFonts w:ascii="Arial Narrow" w:hAnsi="Arial Narrow"/>
          <w:color w:val="000000"/>
        </w:rPr>
      </w:pPr>
      <w:r w:rsidRPr="005770B9">
        <w:rPr>
          <w:rFonts w:ascii="Arial Narrow" w:hAnsi="Arial Narrow" w:cs="Arial"/>
          <w:i/>
          <w:iCs/>
          <w:color w:val="000000"/>
        </w:rPr>
        <w:t xml:space="preserve">[Ces critères ont pour objet d’identifier et de rejeter les offres incomplètes ou non conformes pour l’essentiel aux conditions fixées dans le Dossier d’Appel d’Offres relatives </w:t>
      </w:r>
      <w:r w:rsidRPr="005770B9">
        <w:rPr>
          <w:rFonts w:ascii="Arial Narrow" w:hAnsi="Arial Narrow" w:cs="Arial"/>
          <w:i/>
          <w:iCs/>
          <w:color w:val="000000"/>
          <w:spacing w:val="-2"/>
        </w:rPr>
        <w:t>notamment à la recevabilité des pièces administratives, à la conformité de l’offre</w:t>
      </w:r>
      <w:r w:rsidRPr="005770B9">
        <w:rPr>
          <w:rFonts w:ascii="Arial Narrow" w:hAnsi="Arial Narrow" w:cs="Arial"/>
          <w:i/>
          <w:iCs/>
          <w:color w:val="000000"/>
        </w:rPr>
        <w:t xml:space="preserve"> technique aux spécifications techniques du DAO et à la qualification des soumissionnaires</w:t>
      </w:r>
      <w:r w:rsidRPr="005770B9">
        <w:rPr>
          <w:rFonts w:ascii="Arial Narrow" w:hAnsi="Arial Narrow" w:cs="Arial"/>
          <w:i/>
          <w:iCs/>
          <w:color w:val="000000"/>
          <w:spacing w:val="5"/>
        </w:rPr>
        <w:t>]</w:t>
      </w:r>
    </w:p>
    <w:p w14:paraId="4F9B0D4F" w14:textId="77777777" w:rsidR="005770B9" w:rsidRPr="005770B9" w:rsidRDefault="005770B9" w:rsidP="005770B9">
      <w:pPr>
        <w:widowControl w:val="0"/>
        <w:autoSpaceDE w:val="0"/>
        <w:spacing w:after="120" w:line="360" w:lineRule="auto"/>
        <w:ind w:left="114" w:right="-20"/>
        <w:jc w:val="both"/>
        <w:rPr>
          <w:rFonts w:ascii="Arial Narrow" w:hAnsi="Arial Narrow" w:cs="Arial"/>
          <w:b/>
          <w:bCs/>
          <w:color w:val="000000"/>
          <w:spacing w:val="6"/>
        </w:rPr>
      </w:pPr>
    </w:p>
    <w:p w14:paraId="0A5A68F1" w14:textId="77777777" w:rsidR="005770B9" w:rsidRPr="005770B9" w:rsidRDefault="005770B9" w:rsidP="005770B9">
      <w:pPr>
        <w:widowControl w:val="0"/>
        <w:autoSpaceDE w:val="0"/>
        <w:spacing w:after="120" w:line="360" w:lineRule="auto"/>
        <w:ind w:left="567" w:right="-20"/>
        <w:jc w:val="both"/>
        <w:rPr>
          <w:rFonts w:ascii="Arial Narrow" w:hAnsi="Arial Narrow"/>
          <w:color w:val="000000"/>
        </w:rPr>
      </w:pPr>
      <w:r w:rsidRPr="005770B9">
        <w:rPr>
          <w:rFonts w:ascii="Arial Narrow" w:hAnsi="Arial Narrow" w:cs="Arial"/>
          <w:b/>
          <w:bCs/>
          <w:color w:val="000000"/>
          <w:spacing w:val="6"/>
        </w:rPr>
        <w:lastRenderedPageBreak/>
        <w:t xml:space="preserve">15.1 Critères </w:t>
      </w:r>
      <w:r w:rsidRPr="005770B9">
        <w:rPr>
          <w:rFonts w:ascii="Arial Narrow" w:hAnsi="Arial Narrow" w:cs="Arial"/>
          <w:b/>
          <w:bCs/>
          <w:color w:val="000000"/>
        </w:rPr>
        <w:t>éliminatoires</w:t>
      </w:r>
    </w:p>
    <w:p w14:paraId="4978A5D7" w14:textId="77777777" w:rsidR="005770B9" w:rsidRPr="005770B9" w:rsidRDefault="005770B9" w:rsidP="005770B9">
      <w:pPr>
        <w:widowControl w:val="0"/>
        <w:autoSpaceDE w:val="0"/>
        <w:spacing w:after="120" w:line="360" w:lineRule="auto"/>
        <w:ind w:right="-18"/>
        <w:jc w:val="both"/>
        <w:rPr>
          <w:rFonts w:ascii="Arial Narrow" w:hAnsi="Arial Narrow" w:cs="Arial"/>
          <w:i/>
          <w:iCs/>
          <w:color w:val="000000"/>
        </w:rPr>
      </w:pPr>
      <w:r w:rsidRPr="005770B9">
        <w:rPr>
          <w:rFonts w:ascii="Arial Narrow" w:hAnsi="Arial Narrow" w:cs="Arial"/>
          <w:i/>
          <w:iCs/>
          <w:color w:val="000000"/>
        </w:rPr>
        <w:t>(Les critères éliminatoires fixent les conditions minimales à éviter pour être admis à l’évaluation selon les critères essentiels. Ils ne doivent pas faire l’objet de notation.)</w:t>
      </w:r>
      <w:r w:rsidRPr="005770B9">
        <w:rPr>
          <w:rFonts w:ascii="Arial Narrow" w:hAnsi="Arial Narrow" w:cs="Arial"/>
          <w:i/>
          <w:iCs/>
        </w:rPr>
        <w:t xml:space="preserve"> </w:t>
      </w:r>
      <w:r w:rsidRPr="005770B9">
        <w:rPr>
          <w:rFonts w:ascii="Arial Narrow" w:hAnsi="Arial Narrow" w:cs="Arial"/>
          <w:i/>
          <w:iCs/>
          <w:color w:val="000000"/>
        </w:rPr>
        <w:t>Le non-respect de ces critères entraîne le rejet de l’offre du soumissionnaire.]</w:t>
      </w:r>
    </w:p>
    <w:p w14:paraId="347EFD1A" w14:textId="77777777" w:rsidR="005770B9" w:rsidRPr="005770B9" w:rsidRDefault="005770B9" w:rsidP="005770B9">
      <w:pPr>
        <w:widowControl w:val="0"/>
        <w:autoSpaceDE w:val="0"/>
        <w:spacing w:line="360" w:lineRule="auto"/>
        <w:ind w:left="114" w:right="-18" w:hanging="114"/>
        <w:jc w:val="both"/>
        <w:rPr>
          <w:rFonts w:ascii="Arial Narrow" w:hAnsi="Arial Narrow" w:cs="Arial"/>
          <w:iCs/>
          <w:color w:val="000000"/>
          <w:spacing w:val="-2"/>
        </w:rPr>
      </w:pPr>
      <w:r w:rsidRPr="005770B9">
        <w:rPr>
          <w:rFonts w:ascii="Arial Narrow" w:hAnsi="Arial Narrow" w:cs="Arial"/>
          <w:iCs/>
          <w:color w:val="000000"/>
        </w:rPr>
        <w:t>Il s'agit notamment</w:t>
      </w:r>
      <w:r w:rsidRPr="005770B9">
        <w:rPr>
          <w:rFonts w:ascii="Arial Narrow" w:hAnsi="Arial Narrow" w:cs="Arial"/>
          <w:iCs/>
          <w:color w:val="000000"/>
          <w:spacing w:val="-2"/>
        </w:rPr>
        <w:t xml:space="preserve"> :</w:t>
      </w:r>
    </w:p>
    <w:p w14:paraId="06C099AD"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de l’absence du cautionnement de soumission ;</w:t>
      </w:r>
    </w:p>
    <w:p w14:paraId="25D44369" w14:textId="77777777" w:rsidR="005770B9" w:rsidRPr="005770B9" w:rsidRDefault="005770B9" w:rsidP="005770B9">
      <w:pPr>
        <w:widowControl w:val="0"/>
        <w:numPr>
          <w:ilvl w:val="0"/>
          <w:numId w:val="5"/>
        </w:numPr>
        <w:autoSpaceDE w:val="0"/>
        <w:spacing w:line="360" w:lineRule="auto"/>
        <w:jc w:val="both"/>
        <w:rPr>
          <w:rFonts w:ascii="Arial Narrow" w:hAnsi="Arial Narrow" w:cs="Arial"/>
          <w:color w:val="000000"/>
        </w:rPr>
      </w:pPr>
      <w:r w:rsidRPr="005770B9">
        <w:rPr>
          <w:rFonts w:ascii="Arial Narrow" w:hAnsi="Arial Narrow" w:cs="Arial"/>
          <w:color w:val="000000"/>
        </w:rPr>
        <w:t xml:space="preserve">de la non -production au-delà du délai de 48h d’une pièce du dossier administratif jugée non conforme ou absente lors de l’ouverture des plis, (excepté le  cautionnement  de soumission); </w:t>
      </w:r>
    </w:p>
    <w:p w14:paraId="5B2AEA82"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des fausses déclarations, manœuvres frauduleuses ou falsification des pièces ;</w:t>
      </w:r>
    </w:p>
    <w:p w14:paraId="1873757D"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du non-respect de X critères essentiels (X renvoyant au seuil de qualification des offres techniques)</w:t>
      </w:r>
      <w:r w:rsidRPr="005770B9">
        <w:rPr>
          <w:rFonts w:ascii="Arial Narrow" w:hAnsi="Arial Narrow"/>
        </w:rPr>
        <w:t xml:space="preserve"> </w:t>
      </w:r>
      <w:r w:rsidRPr="005770B9">
        <w:rPr>
          <w:rFonts w:ascii="Arial Narrow" w:hAnsi="Arial Narrow" w:cs="Arial"/>
          <w:color w:val="000000"/>
        </w:rPr>
        <w:t>sur Y (Y renvoyant au nombre total de critères essentiels)   ;</w:t>
      </w:r>
    </w:p>
    <w:p w14:paraId="206F0458" w14:textId="6918A050" w:rsidR="005770B9" w:rsidRPr="005770B9" w:rsidRDefault="005770B9" w:rsidP="005770B9">
      <w:pPr>
        <w:numPr>
          <w:ilvl w:val="0"/>
          <w:numId w:val="5"/>
        </w:numPr>
        <w:spacing w:line="360" w:lineRule="auto"/>
        <w:jc w:val="both"/>
        <w:rPr>
          <w:rFonts w:ascii="Arial Narrow" w:hAnsi="Arial Narrow" w:cs="Arial"/>
          <w:color w:val="000000"/>
        </w:rPr>
      </w:pPr>
      <w:r w:rsidRPr="005770B9">
        <w:rPr>
          <w:rFonts w:ascii="Arial Narrow" w:hAnsi="Arial Narrow" w:cs="Arial"/>
          <w:color w:val="000000"/>
        </w:rPr>
        <w:t>de l’absence de la déclarati</w:t>
      </w:r>
      <w:r w:rsidR="00D4468E" w:rsidRPr="00CF639F">
        <w:rPr>
          <w:iCs/>
          <w:noProof/>
          <w:sz w:val="28"/>
          <w:szCs w:val="26"/>
        </w:rPr>
        <w:drawing>
          <wp:anchor distT="0" distB="0" distL="114300" distR="114300" simplePos="0" relativeHeight="251714048" behindDoc="1" locked="0" layoutInCell="1" allowOverlap="1" wp14:anchorId="70CB0B6E" wp14:editId="38826A28">
            <wp:simplePos x="0" y="0"/>
            <wp:positionH relativeFrom="column">
              <wp:posOffset>0</wp:posOffset>
            </wp:positionH>
            <wp:positionV relativeFrom="paragraph">
              <wp:posOffset>-635</wp:posOffset>
            </wp:positionV>
            <wp:extent cx="2628900" cy="1924050"/>
            <wp:effectExtent l="0" t="0" r="0" b="0"/>
            <wp:wrapNone/>
            <wp:docPr id="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770B9">
        <w:rPr>
          <w:rFonts w:ascii="Arial Narrow" w:hAnsi="Arial Narrow" w:cs="Arial"/>
          <w:color w:val="000000"/>
        </w:rPr>
        <w:t>on sur l’honneur de non abandon des prestations au cours des trois dernières années ;</w:t>
      </w:r>
    </w:p>
    <w:p w14:paraId="5E0665D4" w14:textId="77777777" w:rsidR="005770B9" w:rsidRPr="005770B9" w:rsidRDefault="005770B9" w:rsidP="005770B9">
      <w:pPr>
        <w:numPr>
          <w:ilvl w:val="0"/>
          <w:numId w:val="5"/>
        </w:numPr>
        <w:spacing w:line="360" w:lineRule="auto"/>
        <w:jc w:val="both"/>
        <w:rPr>
          <w:rFonts w:ascii="Arial Narrow" w:hAnsi="Arial Narrow" w:cs="Arial"/>
          <w:color w:val="000000"/>
        </w:rPr>
      </w:pPr>
      <w:r w:rsidRPr="005770B9">
        <w:rPr>
          <w:rFonts w:ascii="Arial Narrow" w:hAnsi="Arial Narrow" w:cs="Arial"/>
          <w:color w:val="000000"/>
        </w:rPr>
        <w:t>de l’absence de la charte d’intégrité datée et signée ;</w:t>
      </w:r>
    </w:p>
    <w:p w14:paraId="367D6942" w14:textId="77777777" w:rsidR="005770B9" w:rsidRPr="005770B9" w:rsidRDefault="005770B9" w:rsidP="005770B9">
      <w:pPr>
        <w:numPr>
          <w:ilvl w:val="0"/>
          <w:numId w:val="5"/>
        </w:numPr>
        <w:spacing w:line="360" w:lineRule="auto"/>
        <w:jc w:val="both"/>
        <w:rPr>
          <w:rFonts w:ascii="Arial Narrow" w:hAnsi="Arial Narrow" w:cs="Arial"/>
          <w:color w:val="000000"/>
        </w:rPr>
      </w:pPr>
      <w:r w:rsidRPr="005770B9">
        <w:rPr>
          <w:rFonts w:ascii="Arial Narrow" w:hAnsi="Arial Narrow" w:cs="Arial"/>
          <w:color w:val="000000"/>
        </w:rPr>
        <w:t>de l’absence de la déclaration d’engagement au respect des clauses environnementales et sociales datée et signée ;</w:t>
      </w:r>
    </w:p>
    <w:p w14:paraId="043BCA65" w14:textId="77777777" w:rsidR="005770B9" w:rsidRPr="005770B9" w:rsidRDefault="005770B9" w:rsidP="005770B9">
      <w:pPr>
        <w:numPr>
          <w:ilvl w:val="0"/>
          <w:numId w:val="5"/>
        </w:numPr>
        <w:spacing w:line="360" w:lineRule="auto"/>
        <w:jc w:val="both"/>
        <w:rPr>
          <w:rFonts w:ascii="Arial Narrow" w:hAnsi="Arial Narrow" w:cs="Arial"/>
          <w:color w:val="000000"/>
        </w:rPr>
      </w:pPr>
      <w:r w:rsidRPr="005770B9">
        <w:rPr>
          <w:rFonts w:ascii="Arial Narrow" w:hAnsi="Arial Narrow" w:cs="Arial"/>
          <w:color w:val="000000"/>
        </w:rPr>
        <w:t>de l’absence d’un prix unitaire quantifié dans l’Offre financière ;</w:t>
      </w:r>
    </w:p>
    <w:p w14:paraId="04D027C3"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de l’absence de prospectus accompagné des fiches techniques du fabricant, le cas échéant ;</w:t>
      </w:r>
    </w:p>
    <w:p w14:paraId="4092179E"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de l’absence de l’agrément du fabricant/éditeur ou de l’autorisation du fournisseur agréé, le cas échéant</w:t>
      </w:r>
      <w:r w:rsidRPr="005770B9">
        <w:rPr>
          <w:rFonts w:ascii="Arial Narrow" w:hAnsi="Arial Narrow"/>
        </w:rPr>
        <w:t xml:space="preserve"> </w:t>
      </w:r>
      <w:r w:rsidRPr="005770B9">
        <w:rPr>
          <w:rFonts w:ascii="Arial Narrow" w:hAnsi="Arial Narrow" w:cs="Arial"/>
          <w:color w:val="000000"/>
        </w:rPr>
        <w:t xml:space="preserve">ou absence de l’agrément ou de l’autorisation du fournisseur délivré par un </w:t>
      </w:r>
      <w:bookmarkStart w:id="38" w:name="_Hlk143617521"/>
      <w:r w:rsidRPr="005770B9">
        <w:rPr>
          <w:rFonts w:ascii="Arial Narrow" w:hAnsi="Arial Narrow" w:cs="Arial"/>
          <w:color w:val="000000"/>
        </w:rPr>
        <w:t xml:space="preserve">distributeur agréé par le fabricant </w:t>
      </w:r>
      <w:bookmarkEnd w:id="38"/>
      <w:r w:rsidRPr="005770B9">
        <w:rPr>
          <w:rFonts w:ascii="Arial Narrow" w:hAnsi="Arial Narrow" w:cs="Arial"/>
          <w:color w:val="000000"/>
        </w:rPr>
        <w:t>accompagné de l’agrément dudit distributeur ; [le cas échéant] ;</w:t>
      </w:r>
    </w:p>
    <w:p w14:paraId="3FA0CF95"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du non-respect de l’une des spécifications techniques majeures indiquées dans le Descriptif des fournitures du présent DAO, le cas échéant ;</w:t>
      </w:r>
    </w:p>
    <w:p w14:paraId="17485009" w14:textId="77777777" w:rsidR="005770B9" w:rsidRPr="005770B9" w:rsidRDefault="005770B9" w:rsidP="005770B9">
      <w:pPr>
        <w:widowControl w:val="0"/>
        <w:numPr>
          <w:ilvl w:val="0"/>
          <w:numId w:val="5"/>
        </w:numPr>
        <w:autoSpaceDE w:val="0"/>
        <w:spacing w:line="360" w:lineRule="auto"/>
        <w:ind w:right="-123"/>
        <w:jc w:val="both"/>
        <w:rPr>
          <w:rFonts w:ascii="Arial Narrow" w:hAnsi="Arial Narrow" w:cs="Arial"/>
          <w:color w:val="000000"/>
        </w:rPr>
      </w:pPr>
      <w:r w:rsidRPr="005770B9">
        <w:rPr>
          <w:rFonts w:ascii="Arial Narrow" w:hAnsi="Arial Narrow" w:cs="Arial"/>
          <w:color w:val="000000"/>
        </w:rPr>
        <w:t>du non-respect de X % des spécifications techniques mineures indiquées dans le Descriptif des fournitures du présent DAO, le cas échéant ;</w:t>
      </w:r>
    </w:p>
    <w:p w14:paraId="4C3338FE" w14:textId="77777777" w:rsidR="005770B9" w:rsidRPr="005770B9" w:rsidRDefault="005770B9" w:rsidP="005770B9">
      <w:pPr>
        <w:numPr>
          <w:ilvl w:val="0"/>
          <w:numId w:val="5"/>
        </w:numPr>
        <w:rPr>
          <w:rFonts w:ascii="Arial Narrow" w:hAnsi="Arial Narrow" w:cs="Arial"/>
          <w:color w:val="000000"/>
        </w:rPr>
      </w:pPr>
      <w:r w:rsidRPr="005770B9">
        <w:rPr>
          <w:rFonts w:ascii="Arial Narrow" w:hAnsi="Arial Narrow" w:cs="Arial"/>
          <w:color w:val="000000"/>
        </w:rPr>
        <w:t xml:space="preserve">Non-respect du format de fichiers des offres. [En cas de soumission en ligne]: </w:t>
      </w:r>
    </w:p>
    <w:p w14:paraId="641E4C4D" w14:textId="77777777" w:rsidR="005770B9" w:rsidRPr="005770B9" w:rsidRDefault="005770B9" w:rsidP="005770B9">
      <w:pPr>
        <w:widowControl w:val="0"/>
        <w:autoSpaceDE w:val="0"/>
        <w:spacing w:after="120" w:line="360" w:lineRule="auto"/>
        <w:ind w:right="-123"/>
        <w:jc w:val="both"/>
        <w:rPr>
          <w:rFonts w:ascii="Arial Narrow" w:hAnsi="Arial Narrow" w:cs="Arial"/>
          <w:color w:val="000000"/>
        </w:rPr>
      </w:pPr>
    </w:p>
    <w:p w14:paraId="7962129E" w14:textId="77777777" w:rsidR="005770B9" w:rsidRPr="005770B9" w:rsidRDefault="005770B9" w:rsidP="005770B9">
      <w:pPr>
        <w:widowControl w:val="0"/>
        <w:autoSpaceDE w:val="0"/>
        <w:spacing w:after="120" w:line="360" w:lineRule="auto"/>
        <w:ind w:left="360" w:right="-123"/>
        <w:jc w:val="both"/>
        <w:rPr>
          <w:rFonts w:ascii="Arial Narrow" w:hAnsi="Arial Narrow" w:cs="Arial"/>
          <w:color w:val="000000"/>
        </w:rPr>
      </w:pPr>
      <w:r w:rsidRPr="005770B9">
        <w:rPr>
          <w:rFonts w:ascii="Arial Narrow" w:hAnsi="Arial Narrow" w:cs="Arial"/>
          <w:color w:val="000000"/>
        </w:rPr>
        <w:t>NB : En fonction de la spécificité de la prestation, d’autres critères pertinents pourront être ajouté lors de l’élaboration des DAO.</w:t>
      </w:r>
    </w:p>
    <w:p w14:paraId="42711FC6" w14:textId="77777777" w:rsidR="005770B9" w:rsidRPr="005770B9" w:rsidRDefault="005770B9" w:rsidP="005770B9">
      <w:pPr>
        <w:widowControl w:val="0"/>
        <w:autoSpaceDE w:val="0"/>
        <w:spacing w:after="120" w:line="360" w:lineRule="auto"/>
        <w:ind w:right="-123"/>
        <w:jc w:val="both"/>
        <w:rPr>
          <w:rFonts w:ascii="Arial Narrow" w:hAnsi="Arial Narrow" w:cs="Arial"/>
          <w:color w:val="000000"/>
        </w:rPr>
      </w:pPr>
    </w:p>
    <w:p w14:paraId="08DCC9D2" w14:textId="77777777" w:rsidR="005770B9" w:rsidRPr="005770B9" w:rsidRDefault="005770B9" w:rsidP="005770B9">
      <w:pPr>
        <w:widowControl w:val="0"/>
        <w:autoSpaceDE w:val="0"/>
        <w:spacing w:after="120" w:line="360" w:lineRule="auto"/>
        <w:ind w:left="567" w:right="-20"/>
        <w:jc w:val="both"/>
        <w:rPr>
          <w:rFonts w:ascii="Arial Narrow" w:hAnsi="Arial Narrow"/>
          <w:color w:val="000000"/>
        </w:rPr>
      </w:pPr>
      <w:r w:rsidRPr="005770B9">
        <w:rPr>
          <w:rFonts w:ascii="Arial Narrow" w:hAnsi="Arial Narrow" w:cs="Arial"/>
          <w:b/>
          <w:bCs/>
          <w:color w:val="000000"/>
        </w:rPr>
        <w:t>15.2. Critères essentiels</w:t>
      </w:r>
    </w:p>
    <w:p w14:paraId="19373D6E" w14:textId="77777777" w:rsidR="005770B9" w:rsidRPr="005770B9" w:rsidRDefault="005770B9" w:rsidP="005770B9">
      <w:pPr>
        <w:widowControl w:val="0"/>
        <w:autoSpaceDE w:val="0"/>
        <w:spacing w:after="120" w:line="360" w:lineRule="auto"/>
        <w:ind w:left="114" w:right="-18"/>
        <w:jc w:val="both"/>
        <w:rPr>
          <w:rFonts w:ascii="Arial Narrow" w:hAnsi="Arial Narrow" w:cs="Arial"/>
          <w:i/>
          <w:iCs/>
          <w:color w:val="000000"/>
        </w:rPr>
      </w:pPr>
      <w:r w:rsidRPr="005770B9">
        <w:rPr>
          <w:rFonts w:ascii="Arial Narrow" w:hAnsi="Arial Narrow" w:cs="Arial"/>
          <w:i/>
          <w:iCs/>
          <w:color w:val="000000"/>
        </w:rPr>
        <w:t xml:space="preserve">(Les critères dits essentiels sont ceux primordiaux ou clés pour juger de la capacité technico-financière des candidats à exécuter les prestations ou livrer les fournitures, objet de l’appel d’offres. Ceux-ci doivent être </w:t>
      </w:r>
      <w:r w:rsidRPr="005770B9">
        <w:rPr>
          <w:rFonts w:ascii="Arial Narrow" w:hAnsi="Arial Narrow" w:cs="Arial"/>
          <w:i/>
          <w:iCs/>
          <w:color w:val="000000"/>
        </w:rPr>
        <w:lastRenderedPageBreak/>
        <w:t>déterminés en fonction de la nature et de la consistance des prestations à réaliser.)</w:t>
      </w:r>
    </w:p>
    <w:p w14:paraId="773C6B04" w14:textId="77777777" w:rsidR="005770B9" w:rsidRPr="005770B9" w:rsidRDefault="005770B9" w:rsidP="005770B9">
      <w:pPr>
        <w:widowControl w:val="0"/>
        <w:autoSpaceDE w:val="0"/>
        <w:spacing w:after="120" w:line="360" w:lineRule="auto"/>
        <w:jc w:val="both"/>
        <w:rPr>
          <w:rFonts w:ascii="Arial Narrow" w:hAnsi="Arial Narrow" w:cs="Arial"/>
          <w:i/>
          <w:iCs/>
          <w:color w:val="000000"/>
        </w:rPr>
      </w:pPr>
      <w:r w:rsidRPr="005770B9">
        <w:rPr>
          <w:rFonts w:ascii="Arial Narrow" w:hAnsi="Arial Narrow" w:cs="Arial"/>
          <w:i/>
          <w:iCs/>
          <w:color w:val="000000"/>
        </w:rPr>
        <w:t>Il convient de préciser formellement les modalités de validation d'un critère à partir du nombre de sous-critères respectés.</w:t>
      </w:r>
    </w:p>
    <w:p w14:paraId="63E27249" w14:textId="77777777" w:rsidR="005770B9" w:rsidRPr="005770B9" w:rsidRDefault="005770B9" w:rsidP="005770B9">
      <w:pPr>
        <w:widowControl w:val="0"/>
        <w:autoSpaceDE w:val="0"/>
        <w:spacing w:line="360" w:lineRule="auto"/>
        <w:ind w:left="114" w:right="-147"/>
        <w:jc w:val="both"/>
        <w:rPr>
          <w:rFonts w:ascii="Arial Narrow" w:hAnsi="Arial Narrow" w:cs="Arial"/>
          <w:color w:val="000000"/>
        </w:rPr>
      </w:pPr>
      <w:r w:rsidRPr="005770B9">
        <w:rPr>
          <w:rFonts w:ascii="Arial Narrow" w:hAnsi="Arial Narrow" w:cs="Arial"/>
          <w:color w:val="000000"/>
        </w:rPr>
        <w:t>Les critères</w:t>
      </w:r>
      <w:r w:rsidRPr="005770B9">
        <w:rPr>
          <w:rFonts w:ascii="Arial Narrow" w:hAnsi="Arial Narrow" w:cs="Arial"/>
          <w:color w:val="000000"/>
          <w:spacing w:val="26"/>
        </w:rPr>
        <w:t xml:space="preserve"> essentiels </w:t>
      </w:r>
      <w:r w:rsidRPr="005770B9">
        <w:rPr>
          <w:rFonts w:ascii="Arial Narrow" w:hAnsi="Arial Narrow" w:cs="Arial"/>
          <w:color w:val="000000"/>
        </w:rPr>
        <w:t>à la qualification des fournisseurs porteront à titre indicatif sur:</w:t>
      </w:r>
    </w:p>
    <w:p w14:paraId="014741DA"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la présentation de l’offre ;</w:t>
      </w:r>
    </w:p>
    <w:p w14:paraId="25B5E7D1"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les références du soumissionnaire ;</w:t>
      </w:r>
    </w:p>
    <w:p w14:paraId="4E8B096E"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le service après-vente (disponibilité des pièces de rechange, atelier de réparation, personnel technique) ;</w:t>
      </w:r>
    </w:p>
    <w:p w14:paraId="46F59165"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le calendrier de livraison (planning et calendrier de réalisation des services connexes) ;</w:t>
      </w:r>
    </w:p>
    <w:p w14:paraId="55D7BC56"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l’accès à une ligne de crédit ou autres ressources  financières (le cas échéant) ;</w:t>
      </w:r>
    </w:p>
    <w:p w14:paraId="5061179E"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les preuves d’acceptations des conditions du marché (Le Cahier des Clauses Administratives Particulières(CCAP) et les spécifications techniques paraphés et signés à la dernière page) ;</w:t>
      </w:r>
    </w:p>
    <w:p w14:paraId="37D3E336"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la Qualification et expérience du personnel, le cas échéant ;</w:t>
      </w:r>
    </w:p>
    <w:p w14:paraId="56C06E26" w14:textId="77777777" w:rsidR="005770B9" w:rsidRPr="005770B9" w:rsidRDefault="005770B9" w:rsidP="005770B9">
      <w:pPr>
        <w:widowControl w:val="0"/>
        <w:numPr>
          <w:ilvl w:val="0"/>
          <w:numId w:val="4"/>
        </w:numPr>
        <w:autoSpaceDE w:val="0"/>
        <w:spacing w:line="360" w:lineRule="auto"/>
        <w:ind w:right="-20"/>
        <w:jc w:val="both"/>
        <w:rPr>
          <w:rFonts w:ascii="Arial Narrow" w:hAnsi="Arial Narrow" w:cs="Arial"/>
          <w:iCs/>
          <w:color w:val="000000"/>
        </w:rPr>
      </w:pPr>
      <w:r w:rsidRPr="005770B9">
        <w:rPr>
          <w:rFonts w:ascii="Arial Narrow" w:hAnsi="Arial Narrow" w:cs="Arial"/>
          <w:iCs/>
          <w:color w:val="000000"/>
        </w:rPr>
        <w:t>les Moyens logistiques, le cas échéant.</w:t>
      </w:r>
    </w:p>
    <w:p w14:paraId="2F4E9859" w14:textId="77777777" w:rsidR="005770B9" w:rsidRPr="005770B9" w:rsidRDefault="005770B9" w:rsidP="005770B9">
      <w:pPr>
        <w:numPr>
          <w:ilvl w:val="0"/>
          <w:numId w:val="4"/>
        </w:numPr>
        <w:rPr>
          <w:rFonts w:ascii="Arial Narrow" w:hAnsi="Arial Narrow" w:cs="Arial"/>
          <w:iCs/>
          <w:color w:val="000000"/>
        </w:rPr>
      </w:pPr>
      <w:r w:rsidRPr="005770B9">
        <w:rPr>
          <w:rFonts w:ascii="Arial Narrow" w:hAnsi="Arial Narrow" w:cs="Arial"/>
          <w:iCs/>
          <w:color w:val="000000"/>
        </w:rPr>
        <w:t>le délai de garantie ;</w:t>
      </w:r>
    </w:p>
    <w:p w14:paraId="7537616D" w14:textId="77777777" w:rsidR="005770B9" w:rsidRPr="005770B9" w:rsidRDefault="005770B9" w:rsidP="005770B9">
      <w:pPr>
        <w:widowControl w:val="0"/>
        <w:autoSpaceDE w:val="0"/>
        <w:spacing w:after="120" w:line="360" w:lineRule="auto"/>
        <w:ind w:left="720" w:right="-20"/>
        <w:jc w:val="both"/>
        <w:rPr>
          <w:rFonts w:ascii="Arial Narrow" w:hAnsi="Arial Narrow" w:cs="Arial"/>
          <w:iCs/>
          <w:color w:val="000000"/>
        </w:rPr>
      </w:pPr>
    </w:p>
    <w:p w14:paraId="68A17D4B" w14:textId="77777777" w:rsidR="005770B9" w:rsidRPr="005770B9" w:rsidRDefault="005770B9" w:rsidP="005770B9">
      <w:pPr>
        <w:widowControl w:val="0"/>
        <w:autoSpaceDE w:val="0"/>
        <w:spacing w:after="120" w:line="360" w:lineRule="auto"/>
        <w:ind w:right="95"/>
        <w:jc w:val="both"/>
        <w:rPr>
          <w:rFonts w:ascii="Arial Narrow" w:hAnsi="Arial Narrow"/>
          <w:color w:val="000000"/>
        </w:rPr>
      </w:pPr>
      <w:r w:rsidRPr="005770B9">
        <w:rPr>
          <w:rFonts w:ascii="Arial Narrow" w:hAnsi="Arial Narrow" w:cs="Arial"/>
          <w:i/>
          <w:iCs/>
          <w:color w:val="000000"/>
        </w:rPr>
        <w:t xml:space="preserve"> [Indiquer les principaux critères de qualification qui montrent que le soumissionnaire dispose des capacités techniques et des ressources requises pour mener à bien l’exécution du marché. Ces critères seront détaillés à l’article 6.1 du RPAO]</w:t>
      </w:r>
    </w:p>
    <w:p w14:paraId="16509944" w14:textId="77777777" w:rsidR="005770B9" w:rsidRPr="005770B9" w:rsidRDefault="005770B9" w:rsidP="005770B9">
      <w:pPr>
        <w:widowControl w:val="0"/>
        <w:autoSpaceDE w:val="0"/>
        <w:spacing w:after="120" w:line="360" w:lineRule="auto"/>
        <w:ind w:right="-16"/>
        <w:jc w:val="both"/>
        <w:rPr>
          <w:rFonts w:ascii="Arial Narrow" w:hAnsi="Arial Narrow"/>
          <w:color w:val="000000"/>
        </w:rPr>
      </w:pPr>
      <w:r w:rsidRPr="005770B9">
        <w:rPr>
          <w:rFonts w:ascii="Arial Narrow" w:hAnsi="Arial Narrow" w:cs="Arial"/>
          <w:i/>
          <w:iCs/>
          <w:color w:val="000000"/>
        </w:rPr>
        <w:t>[Le système de notation des offres par attribution des points est proscrit au profit du mode binaire (oui ou non)]</w:t>
      </w:r>
      <w:r w:rsidRPr="005770B9">
        <w:rPr>
          <w:rFonts w:ascii="Arial Narrow" w:hAnsi="Arial Narrow" w:cs="Arial"/>
          <w:color w:val="000000"/>
        </w:rPr>
        <w:t>.</w:t>
      </w:r>
    </w:p>
    <w:p w14:paraId="2D147236" w14:textId="77777777" w:rsidR="005770B9" w:rsidRPr="005770B9" w:rsidRDefault="005770B9" w:rsidP="005770B9">
      <w:pPr>
        <w:widowControl w:val="0"/>
        <w:autoSpaceDE w:val="0"/>
        <w:spacing w:after="120" w:line="360" w:lineRule="auto"/>
        <w:jc w:val="both"/>
        <w:rPr>
          <w:rFonts w:ascii="Arial Narrow" w:hAnsi="Arial Narrow" w:cs="Arial"/>
          <w:color w:val="000000"/>
        </w:rPr>
      </w:pPr>
    </w:p>
    <w:p w14:paraId="046E576A"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 xml:space="preserve"> Attribution</w:t>
      </w:r>
    </w:p>
    <w:p w14:paraId="181C3029" w14:textId="4CC7E1E3" w:rsidR="005770B9" w:rsidRPr="005770B9" w:rsidRDefault="00D4468E" w:rsidP="005770B9">
      <w:pPr>
        <w:widowControl w:val="0"/>
        <w:autoSpaceDE w:val="0"/>
        <w:spacing w:after="120" w:line="360" w:lineRule="auto"/>
        <w:jc w:val="both"/>
        <w:rPr>
          <w:rFonts w:ascii="Arial Narrow" w:hAnsi="Arial Narrow" w:cs="Arial"/>
          <w:i/>
          <w:iCs/>
          <w:color w:val="000000"/>
        </w:rPr>
      </w:pPr>
      <w:r w:rsidRPr="00CF639F">
        <w:rPr>
          <w:iCs/>
          <w:noProof/>
          <w:sz w:val="28"/>
          <w:szCs w:val="26"/>
        </w:rPr>
        <w:drawing>
          <wp:anchor distT="0" distB="0" distL="114300" distR="114300" simplePos="0" relativeHeight="251716096" behindDoc="1" locked="0" layoutInCell="1" allowOverlap="1" wp14:anchorId="275F8482" wp14:editId="482C92AF">
            <wp:simplePos x="0" y="0"/>
            <wp:positionH relativeFrom="column">
              <wp:posOffset>1173480</wp:posOffset>
            </wp:positionH>
            <wp:positionV relativeFrom="paragraph">
              <wp:posOffset>826770</wp:posOffset>
            </wp:positionV>
            <wp:extent cx="2628900" cy="1924050"/>
            <wp:effectExtent l="0" t="0" r="0" b="0"/>
            <wp:wrapNone/>
            <wp:docPr id="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770B9" w:rsidRPr="005770B9">
        <w:rPr>
          <w:rFonts w:ascii="Arial Narrow" w:hAnsi="Arial Narrow" w:cs="Arial"/>
          <w:iCs/>
          <w:color w:val="000000"/>
        </w:rPr>
        <w:t>Le Maitre d’Ouvrage ou le Maitre d’Ouvrage Délégué attribuera le marché au soumissionnaire ayant présenté une offre remplissant les critères de qualification technique et financière requises et dont l’offre est évaluée la moins-disante</w:t>
      </w:r>
      <w:r w:rsidR="005770B9" w:rsidRPr="005770B9">
        <w:rPr>
          <w:rFonts w:ascii="Arial Narrow" w:hAnsi="Arial Narrow"/>
          <w:iCs/>
        </w:rPr>
        <w:t xml:space="preserve"> </w:t>
      </w:r>
      <w:r w:rsidR="005770B9" w:rsidRPr="005770B9">
        <w:rPr>
          <w:rFonts w:ascii="Arial Narrow" w:hAnsi="Arial Narrow" w:cs="Arial"/>
          <w:iCs/>
          <w:color w:val="000000"/>
        </w:rPr>
        <w:t>ou au soumissionnaire ayant présenté l’offre évaluée la mieux disante en cas d’Appel d’Offres Restreint.</w:t>
      </w:r>
    </w:p>
    <w:p w14:paraId="0C7066A5" w14:textId="16F8182C" w:rsidR="005770B9" w:rsidRPr="005770B9" w:rsidRDefault="005770B9" w:rsidP="005770B9">
      <w:pPr>
        <w:widowControl w:val="0"/>
        <w:autoSpaceDE w:val="0"/>
        <w:spacing w:after="120" w:line="360" w:lineRule="auto"/>
        <w:jc w:val="both"/>
        <w:rPr>
          <w:rFonts w:ascii="Arial Narrow" w:hAnsi="Arial Narrow" w:cs="Arial"/>
          <w:iCs/>
          <w:color w:val="000000"/>
        </w:rPr>
      </w:pPr>
      <w:r w:rsidRPr="005770B9">
        <w:rPr>
          <w:rFonts w:ascii="Arial Narrow" w:hAnsi="Arial Narrow" w:cs="Arial"/>
          <w:i/>
          <w:iCs/>
          <w:color w:val="000000"/>
        </w:rPr>
        <w:t>[Le Maître d’Ouvrage ou le Maître d’Ouvrage Délégué doit préciser dans le RPAO les conditions à remplir pour être attributaire]</w:t>
      </w:r>
      <w:r w:rsidRPr="005770B9">
        <w:rPr>
          <w:rFonts w:ascii="Arial Narrow" w:hAnsi="Arial Narrow" w:cs="Arial"/>
          <w:iCs/>
          <w:color w:val="000000"/>
        </w:rPr>
        <w:t xml:space="preserve">. </w:t>
      </w:r>
    </w:p>
    <w:p w14:paraId="4F1E81EF" w14:textId="47BD85EE" w:rsidR="005770B9" w:rsidRPr="005770B9" w:rsidRDefault="005770B9" w:rsidP="005770B9">
      <w:pPr>
        <w:widowControl w:val="0"/>
        <w:autoSpaceDE w:val="0"/>
        <w:spacing w:after="120" w:line="360" w:lineRule="auto"/>
        <w:jc w:val="both"/>
        <w:rPr>
          <w:rFonts w:ascii="Arial Narrow" w:hAnsi="Arial Narrow" w:cs="Arial"/>
          <w:i/>
          <w:color w:val="000000"/>
        </w:rPr>
      </w:pPr>
    </w:p>
    <w:p w14:paraId="606B9E4A"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 xml:space="preserve">Nombre maximum de lots : </w:t>
      </w:r>
    </w:p>
    <w:p w14:paraId="1BA46F60" w14:textId="77777777" w:rsidR="005770B9" w:rsidRPr="005770B9" w:rsidRDefault="005770B9" w:rsidP="005770B9">
      <w:pPr>
        <w:tabs>
          <w:tab w:val="left" w:pos="567"/>
        </w:tabs>
        <w:spacing w:after="120" w:line="360" w:lineRule="auto"/>
        <w:jc w:val="both"/>
        <w:rPr>
          <w:rFonts w:ascii="Arial Narrow" w:hAnsi="Arial Narrow" w:cs="Arial"/>
          <w:color w:val="000000"/>
          <w:spacing w:val="2"/>
        </w:rPr>
      </w:pPr>
      <w:r w:rsidRPr="005770B9">
        <w:rPr>
          <w:rFonts w:ascii="Arial Narrow" w:hAnsi="Arial Narrow" w:cs="Arial"/>
          <w:color w:val="000000"/>
          <w:spacing w:val="2"/>
        </w:rPr>
        <w:t xml:space="preserve">Un candidat peut soumissionner pour un ou plusieurs lots, mais ne peut être attributaire de plus de _____________ lots. </w:t>
      </w:r>
    </w:p>
    <w:p w14:paraId="0E517E56" w14:textId="77777777" w:rsidR="005770B9" w:rsidRPr="005770B9" w:rsidRDefault="005770B9" w:rsidP="005770B9">
      <w:pPr>
        <w:widowControl w:val="0"/>
        <w:autoSpaceDE w:val="0"/>
        <w:spacing w:after="120" w:line="360" w:lineRule="auto"/>
        <w:ind w:right="-10"/>
        <w:jc w:val="both"/>
        <w:rPr>
          <w:rFonts w:ascii="Arial Narrow" w:hAnsi="Arial Narrow" w:cs="Arial"/>
          <w:color w:val="000000"/>
          <w:spacing w:val="2"/>
        </w:rPr>
      </w:pPr>
      <w:r w:rsidRPr="005770B9">
        <w:rPr>
          <w:rFonts w:ascii="Arial Narrow" w:hAnsi="Arial Narrow" w:cs="Arial"/>
          <w:color w:val="000000"/>
          <w:spacing w:val="2"/>
        </w:rPr>
        <w:lastRenderedPageBreak/>
        <w:t>[Au cas où un soumissionnaire serait le  moins disant pour plus de     _ lots, le Maître d’Ouvrage ou le Maître d’Ouvrage Délégué  lui attribuera les ___________________ lots selon les conditions prévues dans le RPAO]</w:t>
      </w:r>
    </w:p>
    <w:p w14:paraId="67684F27" w14:textId="77777777" w:rsidR="005770B9" w:rsidRPr="005770B9" w:rsidRDefault="005770B9" w:rsidP="005770B9">
      <w:pPr>
        <w:widowControl w:val="0"/>
        <w:autoSpaceDE w:val="0"/>
        <w:spacing w:after="120" w:line="360" w:lineRule="auto"/>
        <w:ind w:right="-20"/>
        <w:jc w:val="both"/>
        <w:rPr>
          <w:rFonts w:ascii="Arial Narrow" w:hAnsi="Arial Narrow" w:cs="Arial"/>
          <w:color w:val="000000"/>
        </w:rPr>
      </w:pPr>
    </w:p>
    <w:p w14:paraId="27B187ED"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Durée de validité des offres</w:t>
      </w:r>
    </w:p>
    <w:p w14:paraId="60B85322" w14:textId="77777777" w:rsidR="005770B9" w:rsidRPr="005770B9" w:rsidRDefault="005770B9" w:rsidP="005770B9">
      <w:pPr>
        <w:widowControl w:val="0"/>
        <w:autoSpaceDE w:val="0"/>
        <w:spacing w:after="120" w:line="360" w:lineRule="auto"/>
        <w:ind w:right="94"/>
        <w:jc w:val="both"/>
        <w:rPr>
          <w:rFonts w:ascii="Arial Narrow" w:hAnsi="Arial Narrow"/>
          <w:color w:val="000000"/>
        </w:rPr>
      </w:pPr>
      <w:r w:rsidRPr="005770B9">
        <w:rPr>
          <w:rFonts w:ascii="Arial Narrow" w:hAnsi="Arial Narrow" w:cs="Arial"/>
          <w:color w:val="000000"/>
        </w:rPr>
        <w:t xml:space="preserve">Les soumissionnaires restent engagés par leur offre pendant </w:t>
      </w:r>
      <w:r w:rsidRPr="005770B9">
        <w:rPr>
          <w:rFonts w:ascii="Arial Narrow" w:hAnsi="Arial Narrow" w:cs="Arial"/>
          <w:i/>
          <w:iCs/>
          <w:color w:val="000000"/>
        </w:rPr>
        <w:t xml:space="preserve">[indiquer la durée entre 60 et 90 jours] </w:t>
      </w:r>
      <w:r w:rsidRPr="005770B9">
        <w:rPr>
          <w:rFonts w:ascii="Arial Narrow" w:hAnsi="Arial Narrow" w:cs="Arial"/>
          <w:color w:val="000000"/>
        </w:rPr>
        <w:t xml:space="preserve">à partir de la date limite </w:t>
      </w:r>
      <w:r w:rsidRPr="005770B9">
        <w:rPr>
          <w:rFonts w:ascii="Arial Narrow" w:hAnsi="Arial Narrow" w:cs="Arial"/>
          <w:color w:val="000000"/>
          <w:spacing w:val="15"/>
        </w:rPr>
        <w:t xml:space="preserve">initiale </w:t>
      </w:r>
      <w:r w:rsidRPr="005770B9">
        <w:rPr>
          <w:rFonts w:ascii="Arial Narrow" w:hAnsi="Arial Narrow" w:cs="Arial"/>
          <w:color w:val="000000"/>
        </w:rPr>
        <w:t>fixée pour la remise des offres.</w:t>
      </w:r>
    </w:p>
    <w:p w14:paraId="1A5A167F" w14:textId="77777777" w:rsidR="005770B9" w:rsidRPr="005770B9" w:rsidRDefault="005770B9" w:rsidP="005770B9">
      <w:pPr>
        <w:widowControl w:val="0"/>
        <w:autoSpaceDE w:val="0"/>
        <w:spacing w:after="120" w:line="360" w:lineRule="auto"/>
        <w:jc w:val="both"/>
        <w:rPr>
          <w:rFonts w:ascii="Arial Narrow" w:hAnsi="Arial Narrow" w:cs="Arial"/>
          <w:color w:val="000000"/>
        </w:rPr>
      </w:pPr>
    </w:p>
    <w:p w14:paraId="0D1DC322"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Renseignements complémentaires</w:t>
      </w:r>
    </w:p>
    <w:p w14:paraId="49D39D48" w14:textId="4FE74BE2" w:rsidR="005770B9" w:rsidRPr="005770B9" w:rsidRDefault="005770B9" w:rsidP="005770B9">
      <w:pPr>
        <w:widowControl w:val="0"/>
        <w:autoSpaceDE w:val="0"/>
        <w:spacing w:after="120" w:line="360" w:lineRule="auto"/>
        <w:ind w:right="94"/>
        <w:jc w:val="both"/>
        <w:rPr>
          <w:rFonts w:ascii="Arial Narrow" w:hAnsi="Arial Narrow" w:cs="Arial"/>
          <w:color w:val="000000"/>
          <w:u w:val="single"/>
        </w:rPr>
      </w:pPr>
      <w:r w:rsidRPr="005770B9">
        <w:rPr>
          <w:rFonts w:ascii="Arial Narrow" w:hAnsi="Arial Narrow" w:cs="Arial"/>
          <w:color w:val="000000"/>
        </w:rPr>
        <w:t>Les renseignements complémentaires p</w:t>
      </w:r>
      <w:r w:rsidR="00D4468E" w:rsidRPr="00CF639F">
        <w:rPr>
          <w:iCs/>
          <w:noProof/>
          <w:sz w:val="28"/>
          <w:szCs w:val="26"/>
        </w:rPr>
        <w:drawing>
          <wp:anchor distT="0" distB="0" distL="114300" distR="114300" simplePos="0" relativeHeight="251718144" behindDoc="1" locked="0" layoutInCell="1" allowOverlap="1" wp14:anchorId="7756F7D6" wp14:editId="5E6ECBAB">
            <wp:simplePos x="0" y="0"/>
            <wp:positionH relativeFrom="column">
              <wp:posOffset>0</wp:posOffset>
            </wp:positionH>
            <wp:positionV relativeFrom="paragraph">
              <wp:posOffset>0</wp:posOffset>
            </wp:positionV>
            <wp:extent cx="2628900" cy="1924050"/>
            <wp:effectExtent l="0" t="0" r="0" b="0"/>
            <wp:wrapNone/>
            <wp:docPr id="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5770B9">
        <w:rPr>
          <w:rFonts w:ascii="Arial Narrow" w:hAnsi="Arial Narrow" w:cs="Arial"/>
          <w:color w:val="000000"/>
        </w:rPr>
        <w:t xml:space="preserve">euvent être obtenus aux heures ouvrables à </w:t>
      </w:r>
      <w:r w:rsidRPr="005770B9">
        <w:rPr>
          <w:rFonts w:ascii="Arial Narrow" w:hAnsi="Arial Narrow" w:cs="Arial"/>
          <w:i/>
          <w:iCs/>
          <w:color w:val="000000"/>
        </w:rPr>
        <w:t xml:space="preserve">[service (SIGAMP), numéro de porte, BP, téléphone, fax, e-mail] </w:t>
      </w:r>
      <w:r w:rsidRPr="005770B9">
        <w:rPr>
          <w:rFonts w:ascii="Arial Narrow" w:hAnsi="Arial Narrow" w:cs="Arial"/>
          <w:color w:val="000000"/>
        </w:rPr>
        <w:t xml:space="preserve">ou en ligne sur la plateforme COLEPS aux adresses </w:t>
      </w:r>
      <w:hyperlink r:id="rId21" w:history="1">
        <w:r w:rsidRPr="005770B9">
          <w:rPr>
            <w:rFonts w:ascii="Arial Narrow" w:hAnsi="Arial Narrow" w:cs="Arial"/>
            <w:color w:val="000000"/>
            <w:u w:val="single"/>
          </w:rPr>
          <w:t>http://www.marchespublics.cm</w:t>
        </w:r>
      </w:hyperlink>
      <w:r w:rsidRPr="005770B9">
        <w:rPr>
          <w:rFonts w:ascii="Arial Narrow" w:hAnsi="Arial Narrow" w:cs="Arial"/>
          <w:color w:val="000000"/>
        </w:rPr>
        <w:t xml:space="preserve"> et </w:t>
      </w:r>
      <w:hyperlink r:id="rId22" w:history="1">
        <w:r w:rsidRPr="005770B9">
          <w:rPr>
            <w:rFonts w:ascii="Arial Narrow" w:hAnsi="Arial Narrow" w:cs="Arial"/>
            <w:color w:val="000000"/>
            <w:u w:val="single"/>
          </w:rPr>
          <w:t>http://www.publiccontracts.cm</w:t>
        </w:r>
      </w:hyperlink>
      <w:r w:rsidRPr="005770B9">
        <w:rPr>
          <w:rFonts w:ascii="Arial Narrow" w:hAnsi="Arial Narrow" w:cs="Arial"/>
          <w:color w:val="000000"/>
          <w:u w:val="single"/>
        </w:rPr>
        <w:t>, ou tous autres moyens de communication électronique indiqué par le Maître d’Ouvrage.</w:t>
      </w:r>
    </w:p>
    <w:p w14:paraId="5645BA42" w14:textId="77777777" w:rsidR="005770B9" w:rsidRPr="005770B9" w:rsidRDefault="005770B9" w:rsidP="005770B9">
      <w:pPr>
        <w:widowControl w:val="0"/>
        <w:autoSpaceDE w:val="0"/>
        <w:spacing w:after="120" w:line="360" w:lineRule="auto"/>
        <w:ind w:right="94"/>
        <w:jc w:val="both"/>
        <w:rPr>
          <w:rFonts w:ascii="Arial Narrow" w:hAnsi="Arial Narrow" w:cs="Arial"/>
          <w:color w:val="000000"/>
          <w:u w:val="single"/>
        </w:rPr>
      </w:pPr>
    </w:p>
    <w:p w14:paraId="4C074D6B" w14:textId="77777777" w:rsidR="005770B9" w:rsidRPr="005770B9" w:rsidRDefault="005770B9" w:rsidP="005770B9">
      <w:pPr>
        <w:widowControl w:val="0"/>
        <w:numPr>
          <w:ilvl w:val="0"/>
          <w:numId w:val="39"/>
        </w:numPr>
        <w:autoSpaceDE w:val="0"/>
        <w:spacing w:after="120" w:line="360" w:lineRule="auto"/>
        <w:ind w:left="847" w:right="-20"/>
        <w:jc w:val="both"/>
        <w:rPr>
          <w:rFonts w:ascii="Arial Narrow" w:hAnsi="Arial Narrow" w:cs="Arial"/>
          <w:b/>
          <w:bCs/>
          <w:color w:val="000000"/>
          <w:sz w:val="28"/>
        </w:rPr>
      </w:pPr>
      <w:r w:rsidRPr="005770B9">
        <w:rPr>
          <w:rFonts w:ascii="Arial Narrow" w:hAnsi="Arial Narrow" w:cs="Arial"/>
          <w:b/>
          <w:bCs/>
          <w:color w:val="000000"/>
          <w:sz w:val="28"/>
        </w:rPr>
        <w:t>Lutte contre la corruption et les mauvaises pratiques</w:t>
      </w:r>
    </w:p>
    <w:p w14:paraId="4F31DABC" w14:textId="77777777" w:rsidR="005770B9" w:rsidRPr="005770B9" w:rsidRDefault="005770B9" w:rsidP="005770B9">
      <w:pPr>
        <w:widowControl w:val="0"/>
        <w:autoSpaceDE w:val="0"/>
        <w:adjustRightInd w:val="0"/>
        <w:spacing w:after="120" w:line="360" w:lineRule="auto"/>
        <w:ind w:right="95"/>
        <w:jc w:val="both"/>
        <w:rPr>
          <w:rFonts w:ascii="Arial Narrow" w:hAnsi="Arial Narrow" w:cs="Arial"/>
          <w:color w:val="000000"/>
        </w:rPr>
      </w:pPr>
      <w:r w:rsidRPr="005770B9">
        <w:rPr>
          <w:rFonts w:ascii="Arial Narrow" w:hAnsi="Arial Narrow" w:cs="Arial"/>
          <w:color w:val="000000"/>
        </w:rPr>
        <w:t>Pour toute dénonciation pour des pratiques, faits ou actes de corruption, bien vouloir appeler la CONAC au numéro 1517, l’Autorité chargée des Marchés Publics (MINMAP) (SMS ou appel) aux numéros : (+237) 673 20 57 25 et 699 37 07 48, l’ARMP au numéro ……………….. ou le MO/MOD au numéro ………………………………….</w:t>
      </w:r>
    </w:p>
    <w:p w14:paraId="46A14878" w14:textId="77777777" w:rsidR="005770B9" w:rsidRPr="005770B9" w:rsidRDefault="005770B9" w:rsidP="005770B9">
      <w:pPr>
        <w:widowControl w:val="0"/>
        <w:autoSpaceDE w:val="0"/>
        <w:spacing w:after="120" w:line="360" w:lineRule="auto"/>
        <w:ind w:left="3600" w:right="-20" w:firstLine="720"/>
        <w:jc w:val="both"/>
        <w:rPr>
          <w:rFonts w:ascii="Arial Narrow" w:hAnsi="Arial Narrow"/>
          <w:color w:val="000000"/>
        </w:rPr>
      </w:pPr>
      <w:r w:rsidRPr="005770B9">
        <w:rPr>
          <w:rFonts w:ascii="Arial Narrow" w:hAnsi="Arial Narrow" w:cs="Arial"/>
          <w:i/>
          <w:iCs/>
          <w:color w:val="000000"/>
        </w:rPr>
        <w:t>[Lieu et date de signature]</w:t>
      </w:r>
    </w:p>
    <w:p w14:paraId="34660C32" w14:textId="77777777" w:rsidR="005770B9" w:rsidRPr="005770B9" w:rsidRDefault="005770B9" w:rsidP="005770B9">
      <w:pPr>
        <w:widowControl w:val="0"/>
        <w:tabs>
          <w:tab w:val="left" w:pos="3962"/>
          <w:tab w:val="left" w:pos="4284"/>
        </w:tabs>
        <w:autoSpaceDE w:val="0"/>
        <w:spacing w:after="120" w:line="360" w:lineRule="auto"/>
        <w:ind w:left="4340" w:right="51" w:hanging="20"/>
        <w:jc w:val="both"/>
        <w:rPr>
          <w:rFonts w:ascii="Arial Narrow" w:hAnsi="Arial Narrow"/>
          <w:color w:val="000000"/>
        </w:rPr>
      </w:pPr>
      <w:r w:rsidRPr="005770B9">
        <w:rPr>
          <w:rFonts w:ascii="Arial Narrow" w:hAnsi="Arial Narrow" w:cs="Arial"/>
          <w:i/>
          <w:iCs/>
          <w:color w:val="000000"/>
        </w:rPr>
        <w:t xml:space="preserve">[Signature, nom et cachet </w:t>
      </w:r>
      <w:r w:rsidRPr="005770B9">
        <w:rPr>
          <w:rFonts w:ascii="Arial Narrow" w:hAnsi="Arial Narrow" w:cs="Arial"/>
          <w:i/>
          <w:iCs/>
          <w:color w:val="000000"/>
          <w:spacing w:val="-6"/>
        </w:rPr>
        <w:t xml:space="preserve">du </w:t>
      </w:r>
      <w:r w:rsidRPr="005770B9">
        <w:rPr>
          <w:rFonts w:ascii="Arial Narrow" w:hAnsi="Arial Narrow" w:cs="Arial"/>
          <w:i/>
          <w:iCs/>
          <w:color w:val="000000"/>
        </w:rPr>
        <w:t>Maître d’Ouvrage ou du Maître d’Ouvrage Délégué]</w:t>
      </w:r>
    </w:p>
    <w:p w14:paraId="49EEA385" w14:textId="77777777" w:rsidR="005770B9" w:rsidRPr="005770B9" w:rsidRDefault="005770B9" w:rsidP="005770B9">
      <w:pPr>
        <w:widowControl w:val="0"/>
        <w:autoSpaceDE w:val="0"/>
        <w:spacing w:before="73" w:line="360" w:lineRule="auto"/>
        <w:ind w:right="-20"/>
        <w:jc w:val="both"/>
        <w:rPr>
          <w:rFonts w:ascii="Arial Narrow" w:hAnsi="Arial Narrow"/>
          <w:color w:val="000000"/>
        </w:rPr>
      </w:pPr>
      <w:r w:rsidRPr="005770B9">
        <w:rPr>
          <w:rFonts w:ascii="Arial Narrow" w:hAnsi="Arial Narrow" w:cs="Arial"/>
          <w:b/>
          <w:i/>
          <w:iCs/>
          <w:color w:val="000000"/>
          <w:u w:val="single"/>
        </w:rPr>
        <w:t>Copies:</w:t>
      </w:r>
    </w:p>
    <w:p w14:paraId="6303F87C" w14:textId="77777777" w:rsidR="005770B9" w:rsidRPr="005770B9" w:rsidRDefault="005770B9" w:rsidP="005770B9">
      <w:pPr>
        <w:widowControl w:val="0"/>
        <w:numPr>
          <w:ilvl w:val="0"/>
          <w:numId w:val="2"/>
        </w:numPr>
        <w:autoSpaceDE w:val="0"/>
        <w:spacing w:line="276" w:lineRule="auto"/>
        <w:ind w:left="357" w:hanging="357"/>
        <w:jc w:val="both"/>
        <w:textAlignment w:val="auto"/>
        <w:rPr>
          <w:rFonts w:ascii="Arial Narrow" w:hAnsi="Arial Narrow" w:cs="Arial"/>
          <w:b/>
        </w:rPr>
      </w:pPr>
      <w:r w:rsidRPr="005770B9">
        <w:rPr>
          <w:rFonts w:ascii="Arial Narrow" w:hAnsi="Arial Narrow" w:cs="Arial"/>
          <w:b/>
        </w:rPr>
        <w:t>Autorité chargée des Marchés Publics (MINMAP)</w:t>
      </w:r>
    </w:p>
    <w:p w14:paraId="2A609EB7" w14:textId="77777777" w:rsidR="005770B9" w:rsidRPr="005770B9" w:rsidRDefault="005770B9" w:rsidP="005770B9">
      <w:pPr>
        <w:widowControl w:val="0"/>
        <w:numPr>
          <w:ilvl w:val="0"/>
          <w:numId w:val="2"/>
        </w:numPr>
        <w:autoSpaceDE w:val="0"/>
        <w:spacing w:line="276" w:lineRule="auto"/>
        <w:ind w:left="357" w:hanging="357"/>
        <w:jc w:val="both"/>
        <w:textAlignment w:val="auto"/>
        <w:rPr>
          <w:rFonts w:ascii="Arial Narrow" w:hAnsi="Arial Narrow" w:cs="Arial"/>
          <w:b/>
        </w:rPr>
      </w:pPr>
      <w:r w:rsidRPr="005770B9">
        <w:rPr>
          <w:rFonts w:ascii="Arial Narrow" w:hAnsi="Arial Narrow" w:cs="Arial"/>
          <w:b/>
        </w:rPr>
        <w:t xml:space="preserve">ARMP </w:t>
      </w:r>
    </w:p>
    <w:p w14:paraId="57B59B03" w14:textId="77777777" w:rsidR="005770B9" w:rsidRPr="005770B9" w:rsidRDefault="005770B9" w:rsidP="005770B9">
      <w:pPr>
        <w:widowControl w:val="0"/>
        <w:numPr>
          <w:ilvl w:val="0"/>
          <w:numId w:val="2"/>
        </w:numPr>
        <w:autoSpaceDE w:val="0"/>
        <w:spacing w:line="276" w:lineRule="auto"/>
        <w:ind w:left="357" w:hanging="357"/>
        <w:jc w:val="both"/>
        <w:textAlignment w:val="auto"/>
        <w:rPr>
          <w:rFonts w:ascii="Arial Narrow" w:hAnsi="Arial Narrow" w:cs="Arial"/>
          <w:b/>
        </w:rPr>
      </w:pPr>
      <w:r w:rsidRPr="005770B9">
        <w:rPr>
          <w:rFonts w:ascii="Arial Narrow" w:hAnsi="Arial Narrow" w:cs="Arial"/>
          <w:b/>
        </w:rPr>
        <w:t xml:space="preserve">Maître d’Ouvrage </w:t>
      </w:r>
      <w:bookmarkStart w:id="39" w:name="_Hlk522974164"/>
      <w:r w:rsidRPr="005770B9">
        <w:rPr>
          <w:rFonts w:ascii="Arial Narrow" w:hAnsi="Arial Narrow" w:cs="Arial"/>
          <w:b/>
        </w:rPr>
        <w:t xml:space="preserve">ou MOD </w:t>
      </w:r>
      <w:bookmarkEnd w:id="39"/>
      <w:r w:rsidRPr="005770B9">
        <w:rPr>
          <w:rFonts w:ascii="Arial Narrow" w:hAnsi="Arial Narrow" w:cs="Arial"/>
          <w:b/>
        </w:rPr>
        <w:t xml:space="preserve">concerné, le cas échéant ; </w:t>
      </w:r>
    </w:p>
    <w:p w14:paraId="6D089555" w14:textId="77777777" w:rsidR="005770B9" w:rsidRPr="005770B9" w:rsidRDefault="005770B9" w:rsidP="005770B9">
      <w:pPr>
        <w:widowControl w:val="0"/>
        <w:numPr>
          <w:ilvl w:val="0"/>
          <w:numId w:val="2"/>
        </w:numPr>
        <w:autoSpaceDE w:val="0"/>
        <w:spacing w:line="276" w:lineRule="auto"/>
        <w:ind w:left="357" w:hanging="357"/>
        <w:jc w:val="both"/>
        <w:textAlignment w:val="auto"/>
        <w:rPr>
          <w:rFonts w:ascii="Arial Narrow" w:hAnsi="Arial Narrow" w:cs="Arial"/>
          <w:b/>
        </w:rPr>
      </w:pPr>
      <w:bookmarkStart w:id="40" w:name="_Hlk523208570"/>
      <w:r w:rsidRPr="005770B9">
        <w:rPr>
          <w:rFonts w:ascii="Arial Narrow" w:hAnsi="Arial Narrow" w:cs="Arial"/>
          <w:b/>
        </w:rPr>
        <w:t>Président CPM concerné</w:t>
      </w:r>
    </w:p>
    <w:p w14:paraId="7D55D683" w14:textId="77777777" w:rsidR="005770B9" w:rsidRPr="005770B9" w:rsidRDefault="005770B9" w:rsidP="005770B9">
      <w:pPr>
        <w:widowControl w:val="0"/>
        <w:numPr>
          <w:ilvl w:val="0"/>
          <w:numId w:val="2"/>
        </w:numPr>
        <w:suppressAutoHyphens w:val="0"/>
        <w:autoSpaceDE w:val="0"/>
        <w:adjustRightInd w:val="0"/>
        <w:spacing w:line="276" w:lineRule="auto"/>
        <w:ind w:right="-20"/>
        <w:textAlignment w:val="auto"/>
        <w:rPr>
          <w:rFonts w:ascii="Arial Narrow" w:hAnsi="Arial Narrow" w:cs="Arial"/>
          <w:b/>
        </w:rPr>
      </w:pPr>
      <w:r w:rsidRPr="005770B9">
        <w:rPr>
          <w:rFonts w:ascii="Arial Narrow" w:hAnsi="Arial Narrow" w:cs="Arial"/>
          <w:b/>
        </w:rPr>
        <w:t>Présidents de CCCM, le cas échéant ;</w:t>
      </w:r>
    </w:p>
    <w:bookmarkEnd w:id="40"/>
    <w:p w14:paraId="61134A83" w14:textId="77777777" w:rsidR="005770B9" w:rsidRPr="005770B9" w:rsidRDefault="005770B9" w:rsidP="005770B9">
      <w:pPr>
        <w:widowControl w:val="0"/>
        <w:numPr>
          <w:ilvl w:val="0"/>
          <w:numId w:val="2"/>
        </w:numPr>
        <w:autoSpaceDE w:val="0"/>
        <w:spacing w:line="276" w:lineRule="auto"/>
        <w:ind w:left="357" w:hanging="357"/>
        <w:jc w:val="both"/>
        <w:textAlignment w:val="auto"/>
        <w:rPr>
          <w:rFonts w:ascii="Arial Narrow" w:hAnsi="Arial Narrow" w:cs="Arial"/>
          <w:b/>
        </w:rPr>
      </w:pPr>
      <w:r w:rsidRPr="005770B9">
        <w:rPr>
          <w:rFonts w:ascii="Arial Narrow" w:hAnsi="Arial Narrow" w:cs="Arial"/>
          <w:b/>
        </w:rPr>
        <w:t>Affichage chrono</w:t>
      </w:r>
    </w:p>
    <w:p w14:paraId="3C1E6539" w14:textId="77777777" w:rsidR="005770B9" w:rsidRPr="005770B9" w:rsidRDefault="005770B9" w:rsidP="005770B9">
      <w:pPr>
        <w:widowControl w:val="0"/>
        <w:tabs>
          <w:tab w:val="left" w:pos="1140"/>
          <w:tab w:val="center" w:pos="4816"/>
        </w:tabs>
        <w:autoSpaceDE w:val="0"/>
        <w:spacing w:after="120" w:line="360" w:lineRule="auto"/>
        <w:rPr>
          <w:rFonts w:ascii="Arial Narrow" w:hAnsi="Arial Narrow" w:cs="Arial"/>
          <w:i/>
          <w:color w:val="000000"/>
          <w:lang w:val="en-GB"/>
        </w:rPr>
      </w:pPr>
      <w:r w:rsidRPr="005770B9">
        <w:rPr>
          <w:rFonts w:ascii="Arial Narrow" w:hAnsi="Arial Narrow" w:cs="Arial"/>
          <w:i/>
          <w:color w:val="000000"/>
          <w:lang w:val="en-GB"/>
        </w:rPr>
        <w:tab/>
      </w:r>
    </w:p>
    <w:p w14:paraId="65A6CF72" w14:textId="77777777" w:rsidR="00D9375F" w:rsidRDefault="00D9375F" w:rsidP="002D3C39">
      <w:pPr>
        <w:pStyle w:val="TitrePiece"/>
        <w:rPr>
          <w:color w:val="000000" w:themeColor="text1"/>
          <w:lang w:val="en-GB"/>
        </w:rPr>
      </w:pPr>
      <w:bookmarkStart w:id="41" w:name="_Toc151129751"/>
    </w:p>
    <w:p w14:paraId="3CE29E01" w14:textId="77777777" w:rsidR="00D9375F" w:rsidRDefault="00D9375F" w:rsidP="002D3C39">
      <w:pPr>
        <w:pStyle w:val="TitrePiece"/>
        <w:rPr>
          <w:color w:val="000000" w:themeColor="text1"/>
          <w:lang w:val="en-GB"/>
        </w:rPr>
      </w:pPr>
    </w:p>
    <w:p w14:paraId="1BE01993" w14:textId="77777777" w:rsidR="00D9375F" w:rsidRDefault="00D9375F" w:rsidP="002D3C39">
      <w:pPr>
        <w:pStyle w:val="TitrePiece"/>
        <w:rPr>
          <w:color w:val="000000" w:themeColor="text1"/>
          <w:lang w:val="en-GB"/>
        </w:rPr>
      </w:pPr>
    </w:p>
    <w:p w14:paraId="47AB6D78" w14:textId="77777777" w:rsidR="00D9375F" w:rsidRDefault="00D9375F" w:rsidP="002D3C39">
      <w:pPr>
        <w:pStyle w:val="TitrePiece"/>
        <w:rPr>
          <w:color w:val="000000" w:themeColor="text1"/>
          <w:lang w:val="en-GB"/>
        </w:rPr>
      </w:pPr>
    </w:p>
    <w:p w14:paraId="78920E46" w14:textId="77777777" w:rsidR="00D9375F" w:rsidRDefault="00D9375F" w:rsidP="002D3C39">
      <w:pPr>
        <w:pStyle w:val="TitrePiece"/>
        <w:rPr>
          <w:color w:val="000000" w:themeColor="text1"/>
          <w:lang w:val="en-GB"/>
        </w:rPr>
      </w:pPr>
    </w:p>
    <w:p w14:paraId="342B319A" w14:textId="77777777" w:rsidR="00D9375F" w:rsidRDefault="00D9375F" w:rsidP="002D3C39">
      <w:pPr>
        <w:pStyle w:val="TitrePiece"/>
        <w:rPr>
          <w:color w:val="000000" w:themeColor="text1"/>
          <w:lang w:val="en-GB"/>
        </w:rPr>
      </w:pPr>
    </w:p>
    <w:p w14:paraId="64168681" w14:textId="77777777" w:rsidR="00D9375F" w:rsidRDefault="00D9375F" w:rsidP="002D3C39">
      <w:pPr>
        <w:pStyle w:val="TitrePiece"/>
        <w:rPr>
          <w:color w:val="000000" w:themeColor="text1"/>
          <w:lang w:val="en-GB"/>
        </w:rPr>
      </w:pPr>
    </w:p>
    <w:p w14:paraId="4E69FA07" w14:textId="7E370B70" w:rsidR="00D9375F" w:rsidRDefault="00D9375F" w:rsidP="002D3C39">
      <w:pPr>
        <w:pStyle w:val="TitrePiece"/>
        <w:rPr>
          <w:color w:val="000000" w:themeColor="text1"/>
          <w:lang w:val="en-GB"/>
        </w:rPr>
      </w:pPr>
    </w:p>
    <w:p w14:paraId="20BEBF5A" w14:textId="77777777" w:rsidR="006F1E18" w:rsidRDefault="006F1E18" w:rsidP="002D3C39">
      <w:pPr>
        <w:pStyle w:val="TitrePiece"/>
        <w:rPr>
          <w:color w:val="000000" w:themeColor="text1"/>
          <w:lang w:val="en-GB"/>
        </w:rPr>
      </w:pPr>
    </w:p>
    <w:p w14:paraId="46A73ABE" w14:textId="402595FD" w:rsidR="00D9375F" w:rsidRDefault="006F1E18" w:rsidP="002D3C39">
      <w:pPr>
        <w:pStyle w:val="TitrePiece"/>
        <w:rPr>
          <w:color w:val="000000" w:themeColor="text1"/>
          <w:lang w:val="en-GB"/>
        </w:rPr>
      </w:pPr>
      <w:r>
        <w:rPr>
          <w:color w:val="000000" w:themeColor="text1"/>
          <w:lang w:val="en-GB"/>
        </w:rPr>
        <w:t>Document No. 2:</w:t>
      </w:r>
    </w:p>
    <w:p w14:paraId="64EA9063" w14:textId="07FEEE86" w:rsidR="00973636" w:rsidRPr="009E4C9D" w:rsidRDefault="005E263A" w:rsidP="002D3C39">
      <w:pPr>
        <w:pStyle w:val="TitrePiece"/>
        <w:rPr>
          <w:color w:val="000000" w:themeColor="text1"/>
          <w:lang w:val="en-GB"/>
        </w:rPr>
      </w:pPr>
      <w:r w:rsidRPr="009E4C9D">
        <w:rPr>
          <w:color w:val="000000" w:themeColor="text1"/>
          <w:lang w:val="en-GB"/>
        </w:rPr>
        <w:t xml:space="preserve">General </w:t>
      </w:r>
      <w:r w:rsidR="00973636" w:rsidRPr="009E4C9D">
        <w:rPr>
          <w:color w:val="000000" w:themeColor="text1"/>
          <w:lang w:val="en-GB"/>
        </w:rPr>
        <w:t>R</w:t>
      </w:r>
      <w:r w:rsidRPr="009E4C9D">
        <w:rPr>
          <w:color w:val="000000" w:themeColor="text1"/>
          <w:lang w:val="en-GB"/>
        </w:rPr>
        <w:t>egulation</w:t>
      </w:r>
      <w:r w:rsidR="00E70C36" w:rsidRPr="009E4C9D">
        <w:rPr>
          <w:color w:val="000000" w:themeColor="text1"/>
          <w:lang w:val="en-GB"/>
        </w:rPr>
        <w:t>s</w:t>
      </w:r>
      <w:r w:rsidRPr="009E4C9D">
        <w:rPr>
          <w:color w:val="000000" w:themeColor="text1"/>
          <w:lang w:val="en-GB"/>
        </w:rPr>
        <w:t xml:space="preserve"> </w:t>
      </w:r>
      <w:r w:rsidR="0057402C" w:rsidRPr="009E4C9D">
        <w:rPr>
          <w:color w:val="000000" w:themeColor="text1"/>
          <w:lang w:val="en-GB"/>
        </w:rPr>
        <w:t>governing</w:t>
      </w:r>
      <w:r w:rsidRPr="009E4C9D">
        <w:rPr>
          <w:color w:val="000000" w:themeColor="text1"/>
          <w:lang w:val="en-GB"/>
        </w:rPr>
        <w:t xml:space="preserve"> </w:t>
      </w:r>
      <w:r w:rsidR="009F2967">
        <w:rPr>
          <w:color w:val="000000" w:themeColor="text1"/>
          <w:lang w:val="en-GB"/>
        </w:rPr>
        <w:t>the i</w:t>
      </w:r>
      <w:r w:rsidRPr="009E4C9D">
        <w:rPr>
          <w:color w:val="000000" w:themeColor="text1"/>
          <w:lang w:val="en-GB"/>
        </w:rPr>
        <w:t>nvitation to Tender</w:t>
      </w:r>
      <w:r w:rsidR="00973636" w:rsidRPr="009E4C9D">
        <w:rPr>
          <w:color w:val="000000" w:themeColor="text1"/>
          <w:lang w:val="en-GB"/>
        </w:rPr>
        <w:t xml:space="preserve"> (</w:t>
      </w:r>
      <w:r w:rsidR="009F2967">
        <w:rPr>
          <w:color w:val="000000" w:themeColor="text1"/>
          <w:lang w:val="en-GB"/>
        </w:rPr>
        <w:t>RGAO</w:t>
      </w:r>
      <w:r w:rsidR="00973636" w:rsidRPr="009E4C9D">
        <w:rPr>
          <w:color w:val="000000" w:themeColor="text1"/>
          <w:lang w:val="en-GB"/>
        </w:rPr>
        <w:t>)</w:t>
      </w:r>
      <w:bookmarkEnd w:id="41"/>
    </w:p>
    <w:p w14:paraId="15B2165C" w14:textId="77777777" w:rsidR="00973636" w:rsidRPr="009E4C9D" w:rsidRDefault="00973636" w:rsidP="00973636">
      <w:pPr>
        <w:widowControl w:val="0"/>
        <w:autoSpaceDE w:val="0"/>
        <w:spacing w:before="10" w:line="140" w:lineRule="exact"/>
        <w:jc w:val="both"/>
        <w:rPr>
          <w:rFonts w:ascii="Arial" w:hAnsi="Arial" w:cs="Arial"/>
          <w:color w:val="000000" w:themeColor="text1"/>
          <w:spacing w:val="38"/>
          <w:sz w:val="14"/>
          <w:szCs w:val="14"/>
          <w:lang w:val="en-GB"/>
        </w:rPr>
      </w:pPr>
    </w:p>
    <w:p w14:paraId="6C108C94" w14:textId="71E9E348" w:rsidR="00973636" w:rsidRPr="009E4C9D" w:rsidRDefault="00BC2094" w:rsidP="00973636">
      <w:pPr>
        <w:widowControl w:val="0"/>
        <w:autoSpaceDE w:val="0"/>
        <w:spacing w:line="200" w:lineRule="exact"/>
        <w:jc w:val="both"/>
        <w:rPr>
          <w:rFonts w:ascii="Arial" w:hAnsi="Arial" w:cs="Arial"/>
          <w:color w:val="000000" w:themeColor="text1"/>
          <w:spacing w:val="38"/>
          <w:sz w:val="20"/>
          <w:szCs w:val="20"/>
          <w:lang w:val="en-GB"/>
        </w:rPr>
      </w:pPr>
      <w:r w:rsidRPr="009E4C9D">
        <w:rPr>
          <w:rFonts w:ascii="Arial" w:hAnsi="Arial" w:cs="Arial"/>
          <w:color w:val="000000" w:themeColor="text1"/>
          <w:spacing w:val="38"/>
          <w:sz w:val="20"/>
          <w:szCs w:val="20"/>
          <w:lang w:val="en-GB"/>
        </w:rPr>
        <w:t xml:space="preserve"> </w:t>
      </w:r>
    </w:p>
    <w:p w14:paraId="51EDFCB4" w14:textId="77777777" w:rsidR="00973636" w:rsidRPr="009E4C9D" w:rsidRDefault="00973636" w:rsidP="00973636">
      <w:pPr>
        <w:widowControl w:val="0"/>
        <w:autoSpaceDE w:val="0"/>
        <w:spacing w:line="200" w:lineRule="exact"/>
        <w:jc w:val="both"/>
        <w:rPr>
          <w:rFonts w:ascii="Arial" w:hAnsi="Arial" w:cs="Arial"/>
          <w:color w:val="000000" w:themeColor="text1"/>
          <w:spacing w:val="38"/>
          <w:sz w:val="20"/>
          <w:szCs w:val="20"/>
          <w:lang w:val="en-GB"/>
        </w:rPr>
      </w:pPr>
    </w:p>
    <w:p w14:paraId="320477CF" w14:textId="77777777" w:rsidR="00973636" w:rsidRPr="009E4C9D" w:rsidRDefault="00973636" w:rsidP="00973636">
      <w:pPr>
        <w:widowControl w:val="0"/>
        <w:autoSpaceDE w:val="0"/>
        <w:spacing w:line="200" w:lineRule="exact"/>
        <w:jc w:val="both"/>
        <w:rPr>
          <w:rFonts w:ascii="Arial" w:hAnsi="Arial" w:cs="Arial"/>
          <w:color w:val="000000" w:themeColor="text1"/>
          <w:spacing w:val="38"/>
          <w:sz w:val="20"/>
          <w:szCs w:val="20"/>
          <w:lang w:val="en-GB"/>
        </w:rPr>
      </w:pPr>
    </w:p>
    <w:p w14:paraId="707501AF" w14:textId="77777777" w:rsidR="00973636" w:rsidRPr="009E4C9D" w:rsidRDefault="00973636" w:rsidP="00973636">
      <w:pPr>
        <w:widowControl w:val="0"/>
        <w:autoSpaceDE w:val="0"/>
        <w:spacing w:line="200" w:lineRule="exact"/>
        <w:jc w:val="both"/>
        <w:rPr>
          <w:rFonts w:ascii="Arial" w:hAnsi="Arial" w:cs="Arial"/>
          <w:color w:val="000000" w:themeColor="text1"/>
          <w:spacing w:val="38"/>
          <w:sz w:val="20"/>
          <w:szCs w:val="20"/>
          <w:lang w:val="en-GB"/>
        </w:rPr>
      </w:pPr>
    </w:p>
    <w:p w14:paraId="53CE8D56" w14:textId="77777777" w:rsidR="00973636" w:rsidRPr="009E4C9D" w:rsidRDefault="00973636" w:rsidP="00973636">
      <w:pPr>
        <w:widowControl w:val="0"/>
        <w:autoSpaceDE w:val="0"/>
        <w:spacing w:line="200" w:lineRule="exact"/>
        <w:jc w:val="both"/>
        <w:rPr>
          <w:rFonts w:ascii="Arial" w:hAnsi="Arial" w:cs="Arial"/>
          <w:color w:val="000000" w:themeColor="text1"/>
          <w:spacing w:val="38"/>
          <w:sz w:val="20"/>
          <w:szCs w:val="20"/>
          <w:lang w:val="en-GB"/>
        </w:rPr>
      </w:pPr>
    </w:p>
    <w:p w14:paraId="3610F256" w14:textId="77777777" w:rsidR="00973636" w:rsidRPr="009E4C9D" w:rsidRDefault="00973636" w:rsidP="00973636">
      <w:pPr>
        <w:widowControl w:val="0"/>
        <w:autoSpaceDE w:val="0"/>
        <w:spacing w:line="200" w:lineRule="exact"/>
        <w:jc w:val="both"/>
        <w:rPr>
          <w:rFonts w:ascii="Arial" w:hAnsi="Arial" w:cs="Arial"/>
          <w:color w:val="000000" w:themeColor="text1"/>
          <w:spacing w:val="38"/>
          <w:sz w:val="20"/>
          <w:szCs w:val="20"/>
          <w:lang w:val="en-GB"/>
        </w:rPr>
      </w:pPr>
    </w:p>
    <w:p w14:paraId="432D9BC4" w14:textId="77777777" w:rsidR="00973636" w:rsidRPr="009E4C9D" w:rsidRDefault="00973636" w:rsidP="00973636">
      <w:pPr>
        <w:widowControl w:val="0"/>
        <w:autoSpaceDE w:val="0"/>
        <w:spacing w:line="200" w:lineRule="exact"/>
        <w:jc w:val="both"/>
        <w:rPr>
          <w:rFonts w:ascii="Arial" w:hAnsi="Arial" w:cs="Arial"/>
          <w:color w:val="000000" w:themeColor="text1"/>
          <w:spacing w:val="38"/>
          <w:sz w:val="20"/>
          <w:szCs w:val="20"/>
          <w:lang w:val="en-GB"/>
        </w:rPr>
      </w:pPr>
    </w:p>
    <w:p w14:paraId="54CA1ADE"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73DC4BBB"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3A6B84EF"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4EAA9530"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5F5F007D"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7F5637AD"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784C9440"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45D4D90D"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72166AD1"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4FC63882"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402D7FC2"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649A25FB"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3FED0DD2"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1554DB8A" w14:textId="0C16E7E6" w:rsidR="00A26C7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65CB253D" w14:textId="77777777" w:rsidR="00D9375F" w:rsidRPr="009E4C9D" w:rsidRDefault="00D9375F"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0624E42C" w14:textId="77777777" w:rsidR="00A26C7D" w:rsidRPr="009E4C9D" w:rsidRDefault="00A26C7D" w:rsidP="00973636">
      <w:pPr>
        <w:widowControl w:val="0"/>
        <w:autoSpaceDE w:val="0"/>
        <w:spacing w:line="330" w:lineRule="exact"/>
        <w:ind w:right="-20"/>
        <w:jc w:val="center"/>
        <w:rPr>
          <w:rFonts w:ascii="Arial" w:hAnsi="Arial" w:cs="Arial"/>
          <w:color w:val="000000" w:themeColor="text1"/>
          <w:spacing w:val="38"/>
          <w:sz w:val="20"/>
          <w:szCs w:val="20"/>
          <w:lang w:val="en-GB"/>
        </w:rPr>
      </w:pPr>
    </w:p>
    <w:p w14:paraId="4F29C7DF" w14:textId="33EA8525" w:rsidR="00973636" w:rsidRPr="009E4C9D" w:rsidRDefault="00973636" w:rsidP="00973636">
      <w:pPr>
        <w:widowControl w:val="0"/>
        <w:autoSpaceDE w:val="0"/>
        <w:spacing w:line="330" w:lineRule="exact"/>
        <w:ind w:right="-20"/>
        <w:jc w:val="center"/>
        <w:rPr>
          <w:rFonts w:ascii="Arial" w:hAnsi="Arial" w:cs="Arial"/>
          <w:color w:val="000000" w:themeColor="text1"/>
          <w:lang w:val="en-GB"/>
        </w:rPr>
      </w:pPr>
      <w:r w:rsidRPr="009E4C9D">
        <w:rPr>
          <w:rFonts w:ascii="Arial" w:hAnsi="Arial" w:cs="Arial"/>
          <w:b/>
          <w:bCs/>
          <w:color w:val="000000" w:themeColor="text1"/>
          <w:position w:val="1"/>
          <w:lang w:val="en-GB"/>
        </w:rPr>
        <w:t xml:space="preserve">Note </w:t>
      </w:r>
      <w:r w:rsidR="00E70C36" w:rsidRPr="009E4C9D">
        <w:rPr>
          <w:rFonts w:ascii="Arial" w:hAnsi="Arial" w:cs="Arial"/>
          <w:b/>
          <w:bCs/>
          <w:color w:val="000000" w:themeColor="text1"/>
          <w:position w:val="1"/>
          <w:lang w:val="en-GB"/>
        </w:rPr>
        <w:t>on</w:t>
      </w:r>
      <w:r w:rsidR="005E263A" w:rsidRPr="009E4C9D">
        <w:rPr>
          <w:rFonts w:ascii="Arial" w:hAnsi="Arial" w:cs="Arial"/>
          <w:b/>
          <w:bCs/>
          <w:color w:val="000000" w:themeColor="text1"/>
          <w:position w:val="1"/>
          <w:lang w:val="en-GB"/>
        </w:rPr>
        <w:t xml:space="preserve"> the General Regulation</w:t>
      </w:r>
      <w:r w:rsidR="00E70C36" w:rsidRPr="009E4C9D">
        <w:rPr>
          <w:rFonts w:ascii="Arial" w:hAnsi="Arial" w:cs="Arial"/>
          <w:b/>
          <w:bCs/>
          <w:color w:val="000000" w:themeColor="text1"/>
          <w:position w:val="1"/>
          <w:lang w:val="en-GB"/>
        </w:rPr>
        <w:t>s</w:t>
      </w:r>
      <w:r w:rsidR="005E263A" w:rsidRPr="009E4C9D">
        <w:rPr>
          <w:rFonts w:ascii="Arial" w:hAnsi="Arial" w:cs="Arial"/>
          <w:b/>
          <w:bCs/>
          <w:color w:val="000000" w:themeColor="text1"/>
          <w:position w:val="1"/>
          <w:lang w:val="en-GB"/>
        </w:rPr>
        <w:t xml:space="preserve"> </w:t>
      </w:r>
      <w:r w:rsidR="00E70C36" w:rsidRPr="009E4C9D">
        <w:rPr>
          <w:rFonts w:ascii="Arial" w:hAnsi="Arial" w:cs="Arial"/>
          <w:b/>
          <w:bCs/>
          <w:color w:val="000000" w:themeColor="text1"/>
          <w:position w:val="1"/>
          <w:lang w:val="en-GB"/>
        </w:rPr>
        <w:t>governing</w:t>
      </w:r>
      <w:r w:rsidR="005E263A" w:rsidRPr="009E4C9D">
        <w:rPr>
          <w:rFonts w:ascii="Arial" w:hAnsi="Arial" w:cs="Arial"/>
          <w:b/>
          <w:bCs/>
          <w:color w:val="000000" w:themeColor="text1"/>
          <w:position w:val="1"/>
          <w:lang w:val="en-GB"/>
        </w:rPr>
        <w:t xml:space="preserve"> </w:t>
      </w:r>
      <w:r w:rsidR="0012112E">
        <w:rPr>
          <w:rFonts w:ascii="Arial" w:hAnsi="Arial" w:cs="Arial"/>
          <w:b/>
          <w:bCs/>
          <w:color w:val="000000" w:themeColor="text1"/>
          <w:position w:val="1"/>
          <w:lang w:val="en-GB"/>
        </w:rPr>
        <w:t xml:space="preserve">the </w:t>
      </w:r>
      <w:r w:rsidR="005E263A" w:rsidRPr="009E4C9D">
        <w:rPr>
          <w:rFonts w:ascii="Arial" w:hAnsi="Arial" w:cs="Arial"/>
          <w:b/>
          <w:bCs/>
          <w:color w:val="000000" w:themeColor="text1"/>
          <w:position w:val="1"/>
          <w:lang w:val="en-GB"/>
        </w:rPr>
        <w:t>Invitation</w:t>
      </w:r>
      <w:r w:rsidR="0072452D">
        <w:rPr>
          <w:rFonts w:ascii="Arial" w:hAnsi="Arial" w:cs="Arial"/>
          <w:b/>
          <w:bCs/>
          <w:color w:val="000000" w:themeColor="text1"/>
          <w:position w:val="1"/>
          <w:lang w:val="en-GB"/>
        </w:rPr>
        <w:t xml:space="preserve"> </w:t>
      </w:r>
      <w:r w:rsidR="005E263A" w:rsidRPr="009E4C9D">
        <w:rPr>
          <w:rFonts w:ascii="Arial" w:hAnsi="Arial" w:cs="Arial"/>
          <w:b/>
          <w:bCs/>
          <w:color w:val="000000" w:themeColor="text1"/>
          <w:position w:val="1"/>
          <w:lang w:val="en-GB"/>
        </w:rPr>
        <w:t xml:space="preserve">to Tender </w:t>
      </w:r>
    </w:p>
    <w:p w14:paraId="10E59865" w14:textId="77777777" w:rsidR="00973636" w:rsidRPr="009E4C9D" w:rsidRDefault="00973636" w:rsidP="00973636">
      <w:pPr>
        <w:widowControl w:val="0"/>
        <w:autoSpaceDE w:val="0"/>
        <w:spacing w:before="5"/>
        <w:ind w:right="-20"/>
        <w:jc w:val="both"/>
        <w:rPr>
          <w:rFonts w:ascii="Arial" w:hAnsi="Arial" w:cs="Arial"/>
          <w:color w:val="000000" w:themeColor="text1"/>
          <w:lang w:val="en-GB"/>
        </w:rPr>
      </w:pPr>
    </w:p>
    <w:p w14:paraId="53142120" w14:textId="77777777" w:rsidR="00973636" w:rsidRPr="009E4C9D" w:rsidRDefault="00973636" w:rsidP="00973636">
      <w:pPr>
        <w:widowControl w:val="0"/>
        <w:autoSpaceDE w:val="0"/>
        <w:ind w:right="-20"/>
        <w:jc w:val="both"/>
        <w:rPr>
          <w:rFonts w:ascii="Arial" w:hAnsi="Arial" w:cs="Arial"/>
          <w:color w:val="000000" w:themeColor="text1"/>
          <w:lang w:val="en-GB"/>
        </w:rPr>
      </w:pPr>
    </w:p>
    <w:p w14:paraId="46479893" w14:textId="77777777" w:rsidR="005E263A" w:rsidRPr="009E4C9D" w:rsidRDefault="005E263A" w:rsidP="005E263A">
      <w:pPr>
        <w:widowControl w:val="0"/>
        <w:autoSpaceDE w:val="0"/>
        <w:ind w:right="-20"/>
        <w:jc w:val="both"/>
        <w:rPr>
          <w:rFonts w:ascii="Arial" w:hAnsi="Arial" w:cs="Arial"/>
          <w:color w:val="000000" w:themeColor="text1"/>
          <w:lang w:val="en-GB"/>
        </w:rPr>
      </w:pPr>
    </w:p>
    <w:p w14:paraId="636CE6DE" w14:textId="7B70DD66" w:rsidR="007A2D7C" w:rsidRPr="009E4C9D" w:rsidRDefault="007A2D7C" w:rsidP="007A2D7C">
      <w:pPr>
        <w:widowControl w:val="0"/>
        <w:autoSpaceDE w:val="0"/>
        <w:spacing w:line="360" w:lineRule="auto"/>
        <w:ind w:right="-20"/>
        <w:jc w:val="both"/>
        <w:rPr>
          <w:rFonts w:ascii="Arial" w:hAnsi="Arial" w:cs="Arial"/>
          <w:szCs w:val="28"/>
          <w:lang w:val="en-GB"/>
        </w:rPr>
      </w:pPr>
      <w:r w:rsidRPr="009E4C9D">
        <w:rPr>
          <w:rFonts w:ascii="Arial" w:hAnsi="Arial" w:cs="Arial"/>
          <w:szCs w:val="28"/>
          <w:lang w:val="en-GB"/>
        </w:rPr>
        <w:t xml:space="preserve">The purpose of </w:t>
      </w:r>
      <w:r w:rsidR="0072452D">
        <w:rPr>
          <w:rFonts w:ascii="Arial" w:hAnsi="Arial" w:cs="Arial"/>
          <w:szCs w:val="28"/>
          <w:lang w:val="en-GB"/>
        </w:rPr>
        <w:t>D</w:t>
      </w:r>
      <w:r w:rsidRPr="009E4C9D">
        <w:rPr>
          <w:rFonts w:ascii="Arial" w:hAnsi="Arial" w:cs="Arial"/>
          <w:szCs w:val="28"/>
          <w:lang w:val="en-GB"/>
        </w:rPr>
        <w:t>ocument No. 2 is to provide bidders with the information they need to draft offers in compliance with the conditions laid down by the regulation in force.</w:t>
      </w:r>
    </w:p>
    <w:p w14:paraId="63E1D0C0" w14:textId="77777777" w:rsidR="007A2D7C" w:rsidRPr="009E4C9D" w:rsidRDefault="007A2D7C" w:rsidP="007A2D7C">
      <w:pPr>
        <w:widowControl w:val="0"/>
        <w:autoSpaceDE w:val="0"/>
        <w:spacing w:line="360" w:lineRule="auto"/>
        <w:ind w:right="-20"/>
        <w:jc w:val="both"/>
        <w:rPr>
          <w:rFonts w:ascii="Arial" w:hAnsi="Arial" w:cs="Arial"/>
          <w:szCs w:val="28"/>
          <w:lang w:val="en-GB"/>
        </w:rPr>
      </w:pPr>
    </w:p>
    <w:p w14:paraId="69124A7C" w14:textId="7193C49B" w:rsidR="007A2D7C" w:rsidRPr="009E4C9D" w:rsidRDefault="007A2D7C" w:rsidP="007A2D7C">
      <w:pPr>
        <w:widowControl w:val="0"/>
        <w:autoSpaceDE w:val="0"/>
        <w:spacing w:line="360" w:lineRule="auto"/>
        <w:ind w:right="-20"/>
        <w:jc w:val="both"/>
        <w:rPr>
          <w:rFonts w:ascii="Arial" w:hAnsi="Arial" w:cs="Arial"/>
          <w:szCs w:val="28"/>
          <w:lang w:val="en-GB"/>
        </w:rPr>
      </w:pPr>
      <w:r w:rsidRPr="009E4C9D">
        <w:rPr>
          <w:rFonts w:ascii="Arial" w:hAnsi="Arial" w:cs="Arial"/>
          <w:szCs w:val="28"/>
          <w:lang w:val="en-GB"/>
        </w:rPr>
        <w:t xml:space="preserve">It also provides information on the submission of bids, the opening of tenders, the evaluation of bids and award of the contract. </w:t>
      </w:r>
    </w:p>
    <w:p w14:paraId="7DC07719" w14:textId="77777777" w:rsidR="007A2D7C" w:rsidRPr="009E4C9D" w:rsidRDefault="007A2D7C" w:rsidP="007A2D7C">
      <w:pPr>
        <w:widowControl w:val="0"/>
        <w:autoSpaceDE w:val="0"/>
        <w:spacing w:line="360" w:lineRule="auto"/>
        <w:ind w:right="-20"/>
        <w:jc w:val="both"/>
        <w:rPr>
          <w:rFonts w:ascii="Arial" w:hAnsi="Arial" w:cs="Arial"/>
          <w:szCs w:val="28"/>
          <w:lang w:val="en-GB"/>
        </w:rPr>
      </w:pPr>
    </w:p>
    <w:p w14:paraId="5BA5E42E" w14:textId="3BB4D58D" w:rsidR="007A2D7C" w:rsidRPr="009E4C9D" w:rsidRDefault="007A2D7C" w:rsidP="007A2D7C">
      <w:pPr>
        <w:widowControl w:val="0"/>
        <w:autoSpaceDE w:val="0"/>
        <w:spacing w:line="360" w:lineRule="auto"/>
        <w:ind w:right="-20"/>
        <w:jc w:val="both"/>
        <w:rPr>
          <w:rFonts w:ascii="Arial" w:hAnsi="Arial" w:cs="Arial"/>
          <w:szCs w:val="28"/>
          <w:lang w:val="en-GB"/>
        </w:rPr>
      </w:pPr>
      <w:r w:rsidRPr="009E4C9D">
        <w:rPr>
          <w:rFonts w:ascii="Arial" w:hAnsi="Arial" w:cs="Arial"/>
          <w:szCs w:val="28"/>
          <w:lang w:val="en-GB"/>
        </w:rPr>
        <w:t>This document includes model articles</w:t>
      </w:r>
      <w:r w:rsidR="00F3475B" w:rsidRPr="00CF639F">
        <w:rPr>
          <w:iCs/>
          <w:noProof/>
          <w:sz w:val="28"/>
          <w:szCs w:val="26"/>
        </w:rPr>
        <w:drawing>
          <wp:anchor distT="0" distB="0" distL="114300" distR="114300" simplePos="0" relativeHeight="251720192" behindDoc="1" locked="0" layoutInCell="1" allowOverlap="1" wp14:anchorId="23714942" wp14:editId="4C142F69">
            <wp:simplePos x="0" y="0"/>
            <wp:positionH relativeFrom="column">
              <wp:posOffset>0</wp:posOffset>
            </wp:positionH>
            <wp:positionV relativeFrom="paragraph">
              <wp:posOffset>-635</wp:posOffset>
            </wp:positionV>
            <wp:extent cx="2628900" cy="1924050"/>
            <wp:effectExtent l="0" t="0" r="0" b="0"/>
            <wp:wrapNone/>
            <wp:docPr id="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E4C9D">
        <w:rPr>
          <w:rFonts w:ascii="Arial" w:hAnsi="Arial" w:cs="Arial"/>
          <w:szCs w:val="28"/>
          <w:lang w:val="en-GB"/>
        </w:rPr>
        <w:t xml:space="preserve"> that shall not be modified.</w:t>
      </w:r>
    </w:p>
    <w:p w14:paraId="062F9A59" w14:textId="77777777" w:rsidR="007A2D7C" w:rsidRPr="009E4C9D" w:rsidRDefault="007A2D7C" w:rsidP="007A2D7C">
      <w:pPr>
        <w:widowControl w:val="0"/>
        <w:autoSpaceDE w:val="0"/>
        <w:jc w:val="both"/>
        <w:rPr>
          <w:rFonts w:ascii="Arial" w:hAnsi="Arial" w:cs="Arial"/>
          <w:sz w:val="22"/>
          <w:lang w:val="en-GB"/>
        </w:rPr>
      </w:pPr>
    </w:p>
    <w:p w14:paraId="275FBA3F" w14:textId="3C7D1170" w:rsidR="007A2D7C" w:rsidRDefault="003465DA" w:rsidP="005E263A">
      <w:pPr>
        <w:widowControl w:val="0"/>
        <w:autoSpaceDE w:val="0"/>
        <w:ind w:right="-20"/>
        <w:jc w:val="both"/>
        <w:rPr>
          <w:rFonts w:ascii="Arial" w:hAnsi="Arial" w:cs="Arial"/>
          <w:color w:val="000000" w:themeColor="text1"/>
          <w:sz w:val="22"/>
          <w:lang w:val="en-GB"/>
        </w:rPr>
      </w:pPr>
      <w:r w:rsidRPr="009E4C9D">
        <w:rPr>
          <w:rFonts w:ascii="Arial" w:hAnsi="Arial" w:cs="Arial"/>
          <w:color w:val="000000" w:themeColor="text1"/>
          <w:sz w:val="22"/>
          <w:lang w:val="en-GB"/>
        </w:rPr>
        <w:t>Given the importance of the standardized contractual terms in establishing the pric</w:t>
      </w:r>
      <w:r w:rsidR="0072452D">
        <w:rPr>
          <w:rFonts w:ascii="Arial" w:hAnsi="Arial" w:cs="Arial"/>
          <w:color w:val="000000" w:themeColor="text1"/>
          <w:sz w:val="22"/>
          <w:lang w:val="en-GB"/>
        </w:rPr>
        <w:t>e</w:t>
      </w:r>
      <w:r w:rsidRPr="009E4C9D">
        <w:rPr>
          <w:rFonts w:ascii="Arial" w:hAnsi="Arial" w:cs="Arial"/>
          <w:color w:val="000000" w:themeColor="text1"/>
          <w:sz w:val="22"/>
          <w:lang w:val="en-GB"/>
        </w:rPr>
        <w:t xml:space="preserve">s of supplies, the Incoterm for all modes of transport shall be DAP (Delivered at Place; the supplier delivers the goods on </w:t>
      </w:r>
      <w:r w:rsidR="0072452D">
        <w:rPr>
          <w:rFonts w:ascii="Arial" w:hAnsi="Arial" w:cs="Arial"/>
          <w:color w:val="000000" w:themeColor="text1"/>
          <w:sz w:val="22"/>
          <w:lang w:val="en-GB"/>
        </w:rPr>
        <w:t xml:space="preserve">the </w:t>
      </w:r>
      <w:r w:rsidRPr="009E4C9D">
        <w:rPr>
          <w:rFonts w:ascii="Arial" w:hAnsi="Arial" w:cs="Arial"/>
          <w:color w:val="000000" w:themeColor="text1"/>
          <w:sz w:val="22"/>
          <w:lang w:val="en-GB"/>
        </w:rPr>
        <w:t>site</w:t>
      </w:r>
      <w:r w:rsidR="0072452D">
        <w:rPr>
          <w:rFonts w:ascii="Arial" w:hAnsi="Arial" w:cs="Arial"/>
          <w:color w:val="000000" w:themeColor="text1"/>
          <w:sz w:val="22"/>
          <w:lang w:val="en-GB"/>
        </w:rPr>
        <w:t xml:space="preserve"> agreed</w:t>
      </w:r>
      <w:r w:rsidRPr="009E4C9D">
        <w:rPr>
          <w:rFonts w:ascii="Arial" w:hAnsi="Arial" w:cs="Arial"/>
          <w:color w:val="000000" w:themeColor="text1"/>
          <w:sz w:val="22"/>
          <w:lang w:val="en-GB"/>
        </w:rPr>
        <w:t>).</w:t>
      </w:r>
    </w:p>
    <w:p w14:paraId="2512D11A" w14:textId="5DEC9CFF" w:rsidR="0072452D" w:rsidRDefault="0072452D" w:rsidP="005E263A">
      <w:pPr>
        <w:widowControl w:val="0"/>
        <w:autoSpaceDE w:val="0"/>
        <w:ind w:right="-20"/>
        <w:jc w:val="both"/>
        <w:rPr>
          <w:rFonts w:ascii="Arial" w:hAnsi="Arial" w:cs="Arial"/>
          <w:color w:val="000000" w:themeColor="text1"/>
          <w:sz w:val="22"/>
          <w:lang w:val="en-GB"/>
        </w:rPr>
      </w:pPr>
    </w:p>
    <w:p w14:paraId="594FD893" w14:textId="7A550579" w:rsidR="0072452D" w:rsidRPr="009E4C9D" w:rsidRDefault="0072452D" w:rsidP="005E263A">
      <w:pPr>
        <w:widowControl w:val="0"/>
        <w:autoSpaceDE w:val="0"/>
        <w:ind w:right="-20"/>
        <w:jc w:val="both"/>
        <w:rPr>
          <w:rFonts w:ascii="Arial" w:hAnsi="Arial" w:cs="Arial"/>
          <w:color w:val="000000" w:themeColor="text1"/>
          <w:sz w:val="22"/>
          <w:lang w:val="en-GB"/>
        </w:rPr>
      </w:pPr>
      <w:r>
        <w:rPr>
          <w:rFonts w:ascii="Arial" w:hAnsi="Arial" w:cs="Arial"/>
          <w:color w:val="000000" w:themeColor="text1"/>
          <w:sz w:val="22"/>
          <w:lang w:val="en-GB"/>
        </w:rPr>
        <w:t xml:space="preserve">The articles of the RGAO repeated in the RGAO should keep the same numbers. </w:t>
      </w:r>
    </w:p>
    <w:p w14:paraId="63C6B2F0" w14:textId="77777777" w:rsidR="003465DA" w:rsidRPr="009E4C9D" w:rsidRDefault="003465DA" w:rsidP="003465DA">
      <w:pPr>
        <w:widowControl w:val="0"/>
        <w:autoSpaceDE w:val="0"/>
        <w:spacing w:line="276" w:lineRule="auto"/>
        <w:jc w:val="both"/>
        <w:rPr>
          <w:rFonts w:ascii="Arial" w:hAnsi="Arial" w:cs="Arial"/>
          <w:color w:val="000000" w:themeColor="text1"/>
          <w:lang w:val="en-GB"/>
        </w:rPr>
      </w:pPr>
    </w:p>
    <w:p w14:paraId="4C42B90A" w14:textId="77777777" w:rsidR="00973636" w:rsidRPr="009E4C9D" w:rsidRDefault="00973636" w:rsidP="00973636">
      <w:pPr>
        <w:pageBreakBefore/>
        <w:suppressAutoHyphens w:val="0"/>
        <w:ind w:right="-20"/>
        <w:rPr>
          <w:rFonts w:ascii="Arial" w:hAnsi="Arial" w:cs="Arial"/>
          <w:color w:val="000000" w:themeColor="text1"/>
          <w:lang w:val="en-GB"/>
        </w:rPr>
      </w:pPr>
    </w:p>
    <w:p w14:paraId="36C18242" w14:textId="77777777" w:rsidR="00973636" w:rsidRPr="009E4C9D" w:rsidRDefault="00973636" w:rsidP="00973636">
      <w:pPr>
        <w:widowControl w:val="0"/>
        <w:autoSpaceDE w:val="0"/>
        <w:spacing w:line="200" w:lineRule="exact"/>
        <w:ind w:left="10466" w:right="-20"/>
        <w:rPr>
          <w:rFonts w:ascii="Arial" w:hAnsi="Arial" w:cs="Arial"/>
          <w:color w:val="000000" w:themeColor="text1"/>
          <w:lang w:val="en-GB"/>
        </w:rPr>
      </w:pPr>
    </w:p>
    <w:p w14:paraId="38AEFEB6" w14:textId="77777777" w:rsidR="00973636" w:rsidRPr="009E4C9D" w:rsidRDefault="00973636" w:rsidP="00973636">
      <w:pPr>
        <w:widowControl w:val="0"/>
        <w:autoSpaceDE w:val="0"/>
        <w:spacing w:line="860" w:lineRule="exact"/>
        <w:ind w:left="2409" w:right="-20"/>
        <w:rPr>
          <w:rFonts w:ascii="Arial" w:hAnsi="Arial" w:cs="Arial"/>
          <w:color w:val="000000" w:themeColor="text1"/>
          <w:lang w:val="en-GB"/>
        </w:rPr>
      </w:pPr>
      <w:r w:rsidRPr="009E4C9D">
        <w:rPr>
          <w:rFonts w:ascii="Arial" w:hAnsi="Arial" w:cs="Arial"/>
          <w:b/>
          <w:bCs/>
          <w:color w:val="000000" w:themeColor="text1"/>
          <w:spacing w:val="34"/>
          <w:w w:val="80"/>
          <w:position w:val="-1"/>
          <w:sz w:val="76"/>
          <w:szCs w:val="76"/>
          <w:lang w:val="en-GB"/>
        </w:rPr>
        <w:t xml:space="preserve">Table </w:t>
      </w:r>
      <w:r w:rsidR="002D3C39" w:rsidRPr="009E4C9D">
        <w:rPr>
          <w:rFonts w:ascii="Arial" w:hAnsi="Arial" w:cs="Arial"/>
          <w:b/>
          <w:bCs/>
          <w:color w:val="000000" w:themeColor="text1"/>
          <w:spacing w:val="34"/>
          <w:w w:val="80"/>
          <w:position w:val="-1"/>
          <w:sz w:val="76"/>
          <w:szCs w:val="76"/>
          <w:lang w:val="en-GB"/>
        </w:rPr>
        <w:t>of contents</w:t>
      </w:r>
    </w:p>
    <w:p w14:paraId="36413D59" w14:textId="2C14933A" w:rsidR="00F611F3" w:rsidRDefault="00F611F3" w:rsidP="00973636">
      <w:pPr>
        <w:jc w:val="center"/>
        <w:rPr>
          <w:rFonts w:ascii="Arial" w:hAnsi="Arial" w:cs="Arial"/>
          <w:b/>
          <w:bCs/>
          <w:sz w:val="28"/>
          <w:szCs w:val="28"/>
          <w:lang w:val="en-GB"/>
        </w:rPr>
      </w:pPr>
    </w:p>
    <w:p w14:paraId="347AF7F9" w14:textId="77777777" w:rsidR="008574E9" w:rsidRPr="00E568DE" w:rsidRDefault="008574E9" w:rsidP="008574E9">
      <w:pPr>
        <w:spacing w:line="480" w:lineRule="auto"/>
        <w:jc w:val="both"/>
        <w:rPr>
          <w:rFonts w:ascii="Arial Narrow" w:hAnsi="Arial Narrow"/>
          <w:b/>
          <w:lang w:val="en-GB"/>
        </w:rPr>
      </w:pPr>
      <w:r w:rsidRPr="00E568DE">
        <w:rPr>
          <w:rFonts w:ascii="Arial Narrow" w:hAnsi="Arial Narrow"/>
          <w:b/>
          <w:lang w:val="en-GB"/>
        </w:rPr>
        <w:t>A. Generalities ………………………………</w:t>
      </w:r>
      <w:r>
        <w:rPr>
          <w:rFonts w:ascii="Arial Narrow" w:hAnsi="Arial Narrow"/>
          <w:b/>
          <w:lang w:val="en-GB"/>
        </w:rPr>
        <w:t>………</w:t>
      </w:r>
      <w:r w:rsidRPr="00E568DE">
        <w:rPr>
          <w:rFonts w:ascii="Arial Narrow" w:hAnsi="Arial Narrow"/>
          <w:b/>
          <w:lang w:val="en-GB"/>
        </w:rPr>
        <w:t>…………..…………………………..……………………….… 34</w:t>
      </w:r>
    </w:p>
    <w:p w14:paraId="6C87CCDE" w14:textId="77777777" w:rsidR="008574E9" w:rsidRPr="00E568DE" w:rsidRDefault="008574E9" w:rsidP="008574E9">
      <w:pPr>
        <w:spacing w:line="480" w:lineRule="auto"/>
        <w:jc w:val="both"/>
        <w:rPr>
          <w:rFonts w:ascii="Arial Narrow" w:hAnsi="Arial Narrow"/>
          <w:lang w:val="en-GB"/>
        </w:rPr>
      </w:pPr>
      <w:r w:rsidRPr="00E568DE">
        <w:rPr>
          <w:rFonts w:ascii="Arial Narrow" w:hAnsi="Arial Narrow"/>
          <w:lang w:val="en-GB"/>
        </w:rPr>
        <w:t>Article 1. Subject of the Consultation ………………</w:t>
      </w:r>
      <w:r>
        <w:rPr>
          <w:rFonts w:ascii="Arial Narrow" w:hAnsi="Arial Narrow"/>
          <w:lang w:val="en-GB"/>
        </w:rPr>
        <w:t>………</w:t>
      </w:r>
      <w:r w:rsidRPr="00E568DE">
        <w:rPr>
          <w:rFonts w:ascii="Arial Narrow" w:hAnsi="Arial Narrow"/>
          <w:lang w:val="en-GB"/>
        </w:rPr>
        <w:t>………………………………………………………….. 34</w:t>
      </w:r>
    </w:p>
    <w:p w14:paraId="30CB5071" w14:textId="77777777" w:rsidR="008574E9" w:rsidRPr="00E568DE" w:rsidRDefault="008574E9" w:rsidP="008574E9">
      <w:pPr>
        <w:spacing w:line="480" w:lineRule="auto"/>
        <w:jc w:val="both"/>
        <w:rPr>
          <w:rFonts w:ascii="Arial Narrow" w:hAnsi="Arial Narrow"/>
          <w:lang w:val="en-GB"/>
        </w:rPr>
      </w:pPr>
      <w:r w:rsidRPr="00E568DE">
        <w:rPr>
          <w:rFonts w:ascii="Arial Narrow" w:hAnsi="Arial Narrow"/>
          <w:lang w:val="en-GB"/>
        </w:rPr>
        <w:t>Article 2- Financing …………………………………………</w:t>
      </w:r>
      <w:r>
        <w:rPr>
          <w:rFonts w:ascii="Arial Narrow" w:hAnsi="Arial Narrow"/>
          <w:lang w:val="en-GB"/>
        </w:rPr>
        <w:t>………</w:t>
      </w:r>
      <w:r w:rsidRPr="00E568DE">
        <w:rPr>
          <w:rFonts w:ascii="Arial Narrow" w:hAnsi="Arial Narrow"/>
          <w:lang w:val="en-GB"/>
        </w:rPr>
        <w:t>…………………………………………………… 34</w:t>
      </w:r>
    </w:p>
    <w:p w14:paraId="02D9D932" w14:textId="77777777" w:rsidR="008574E9" w:rsidRPr="00E568DE" w:rsidRDefault="008574E9" w:rsidP="008574E9">
      <w:pPr>
        <w:widowControl w:val="0"/>
        <w:autoSpaceDE w:val="0"/>
        <w:spacing w:line="480" w:lineRule="auto"/>
        <w:jc w:val="both"/>
        <w:rPr>
          <w:rFonts w:ascii="Arial Narrow" w:hAnsi="Arial Narrow"/>
          <w:lang w:val="en-GB"/>
        </w:rPr>
      </w:pPr>
      <w:r w:rsidRPr="00E568DE">
        <w:rPr>
          <w:rFonts w:ascii="Arial Narrow" w:hAnsi="Arial Narrow"/>
          <w:lang w:val="en-GB"/>
        </w:rPr>
        <w:t>Article 3- Ethical Principles ………………………..………………</w:t>
      </w:r>
      <w:r>
        <w:rPr>
          <w:rFonts w:ascii="Arial Narrow" w:hAnsi="Arial Narrow"/>
          <w:lang w:val="en-GB"/>
        </w:rPr>
        <w:t>……..</w:t>
      </w:r>
      <w:r w:rsidRPr="00E568DE">
        <w:rPr>
          <w:rFonts w:ascii="Arial Narrow" w:hAnsi="Arial Narrow"/>
          <w:lang w:val="en-GB"/>
        </w:rPr>
        <w:t>………………….………………………… 34</w:t>
      </w:r>
    </w:p>
    <w:p w14:paraId="7A6DF3FB" w14:textId="77777777" w:rsidR="008574E9" w:rsidRPr="00564668" w:rsidRDefault="008574E9" w:rsidP="008574E9">
      <w:pPr>
        <w:widowControl w:val="0"/>
        <w:autoSpaceDE w:val="0"/>
        <w:spacing w:line="480" w:lineRule="auto"/>
        <w:jc w:val="both"/>
        <w:rPr>
          <w:rFonts w:ascii="Arial Narrow" w:hAnsi="Arial Narrow" w:cs="Arial"/>
          <w:bCs/>
          <w:spacing w:val="9"/>
        </w:rPr>
      </w:pPr>
      <w:r w:rsidRPr="00E568DE">
        <w:rPr>
          <w:rFonts w:ascii="Arial Narrow" w:hAnsi="Arial Narrow"/>
          <w:lang w:val="en-GB"/>
        </w:rPr>
        <w:t xml:space="preserve">Article 4- Candidates Allowed to Compete </w:t>
      </w:r>
      <w:r w:rsidRPr="00744D46">
        <w:rPr>
          <w:rFonts w:ascii="Arial Narrow" w:hAnsi="Arial Narrow"/>
          <w:lang w:val="en-GB"/>
        </w:rPr>
        <w:t>……………………………</w:t>
      </w:r>
      <w:r>
        <w:rPr>
          <w:rFonts w:ascii="Arial Narrow" w:hAnsi="Arial Narrow"/>
          <w:lang w:val="en-GB"/>
        </w:rPr>
        <w:t>………</w:t>
      </w:r>
      <w:r w:rsidRPr="00744D46">
        <w:rPr>
          <w:rFonts w:ascii="Arial Narrow" w:hAnsi="Arial Narrow"/>
          <w:lang w:val="en-GB"/>
        </w:rPr>
        <w:t xml:space="preserve">……………...…………….………... </w:t>
      </w:r>
      <w:r w:rsidRPr="00564668">
        <w:rPr>
          <w:rFonts w:ascii="Arial Narrow" w:hAnsi="Arial Narrow"/>
        </w:rPr>
        <w:t>36</w:t>
      </w:r>
    </w:p>
    <w:p w14:paraId="6735D374" w14:textId="77777777" w:rsidR="008574E9" w:rsidRPr="00564668" w:rsidRDefault="008574E9" w:rsidP="008574E9">
      <w:pPr>
        <w:widowControl w:val="0"/>
        <w:autoSpaceDE w:val="0"/>
        <w:spacing w:line="480" w:lineRule="auto"/>
        <w:jc w:val="both"/>
        <w:rPr>
          <w:rFonts w:ascii="Arial Narrow" w:hAnsi="Arial Narrow" w:cs="Arial"/>
          <w:bCs/>
          <w:spacing w:val="9"/>
        </w:rPr>
      </w:pPr>
      <w:r w:rsidRPr="00564668">
        <w:rPr>
          <w:rFonts w:ascii="Arial Narrow" w:hAnsi="Arial Narrow"/>
        </w:rPr>
        <w:t>Article 5- Quantifiable supplies and/or services …………………………………..……………………………….… 38</w:t>
      </w:r>
    </w:p>
    <w:p w14:paraId="16FDEFDF" w14:textId="5D246CD7" w:rsidR="008574E9" w:rsidRPr="00564668" w:rsidRDefault="00F3475B" w:rsidP="008574E9">
      <w:pPr>
        <w:widowControl w:val="0"/>
        <w:autoSpaceDE w:val="0"/>
        <w:spacing w:line="480" w:lineRule="auto"/>
        <w:jc w:val="both"/>
        <w:rPr>
          <w:rFonts w:ascii="Arial Narrow" w:hAnsi="Arial Narrow"/>
        </w:rPr>
      </w:pPr>
      <w:r w:rsidRPr="00CF639F">
        <w:rPr>
          <w:iCs/>
          <w:noProof/>
          <w:sz w:val="28"/>
          <w:szCs w:val="26"/>
        </w:rPr>
        <w:drawing>
          <wp:anchor distT="0" distB="0" distL="114300" distR="114300" simplePos="0" relativeHeight="251722240" behindDoc="1" locked="0" layoutInCell="1" allowOverlap="1" wp14:anchorId="13D7F48D" wp14:editId="04AF9559">
            <wp:simplePos x="0" y="0"/>
            <wp:positionH relativeFrom="column">
              <wp:posOffset>1348740</wp:posOffset>
            </wp:positionH>
            <wp:positionV relativeFrom="paragraph">
              <wp:posOffset>102235</wp:posOffset>
            </wp:positionV>
            <wp:extent cx="2628900" cy="1924050"/>
            <wp:effectExtent l="0" t="0" r="0" b="0"/>
            <wp:wrapNone/>
            <wp:docPr id="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574E9" w:rsidRPr="00564668">
        <w:rPr>
          <w:rFonts w:ascii="Arial Narrow" w:hAnsi="Arial Narrow"/>
        </w:rPr>
        <w:t>Article 6- Documents Establishing Bidder Qualification …………………….……….……………..……………….. 38</w:t>
      </w:r>
    </w:p>
    <w:p w14:paraId="26E7F29D" w14:textId="4893F0A3" w:rsidR="008574E9" w:rsidRPr="00A53F55" w:rsidRDefault="008574E9" w:rsidP="008574E9">
      <w:pPr>
        <w:widowControl w:val="0"/>
        <w:autoSpaceDE w:val="0"/>
        <w:spacing w:line="480" w:lineRule="auto"/>
        <w:jc w:val="both"/>
        <w:rPr>
          <w:rFonts w:ascii="Arial Narrow" w:hAnsi="Arial Narrow"/>
          <w:lang w:val="en-GB"/>
        </w:rPr>
      </w:pPr>
      <w:r w:rsidRPr="00564668">
        <w:rPr>
          <w:rFonts w:ascii="Arial Narrow" w:hAnsi="Arial Narrow"/>
        </w:rPr>
        <w:t xml:space="preserve">Article 7. </w:t>
      </w:r>
      <w:r w:rsidRPr="00A53F55">
        <w:rPr>
          <w:rFonts w:ascii="Arial Narrow" w:hAnsi="Arial Narrow"/>
          <w:lang w:val="en-GB"/>
        </w:rPr>
        <w:t>Visit of Works Site …………………………………………………………</w:t>
      </w:r>
      <w:r>
        <w:rPr>
          <w:rFonts w:ascii="Arial Narrow" w:hAnsi="Arial Narrow"/>
          <w:lang w:val="en-GB"/>
        </w:rPr>
        <w:t>……….</w:t>
      </w:r>
      <w:r w:rsidRPr="00A53F55">
        <w:rPr>
          <w:rFonts w:ascii="Arial Narrow" w:hAnsi="Arial Narrow"/>
          <w:lang w:val="en-GB"/>
        </w:rPr>
        <w:t>……………….……….. 39</w:t>
      </w:r>
    </w:p>
    <w:p w14:paraId="2B533825" w14:textId="69EFB5F2" w:rsidR="008574E9" w:rsidRPr="00A53F55" w:rsidRDefault="008574E9" w:rsidP="008574E9">
      <w:pPr>
        <w:widowControl w:val="0"/>
        <w:autoSpaceDE w:val="0"/>
        <w:spacing w:line="480" w:lineRule="auto"/>
        <w:jc w:val="both"/>
        <w:rPr>
          <w:rFonts w:ascii="Arial Narrow" w:hAnsi="Arial Narrow"/>
          <w:b/>
          <w:lang w:val="en-GB"/>
        </w:rPr>
      </w:pPr>
      <w:r w:rsidRPr="00A53F55">
        <w:rPr>
          <w:rFonts w:ascii="Arial Narrow" w:hAnsi="Arial Narrow"/>
          <w:b/>
          <w:lang w:val="en-GB"/>
        </w:rPr>
        <w:t>B. Tender File ……………………………………………………………………………….…</w:t>
      </w:r>
      <w:r>
        <w:rPr>
          <w:rFonts w:ascii="Arial Narrow" w:hAnsi="Arial Narrow"/>
          <w:b/>
          <w:lang w:val="en-GB"/>
        </w:rPr>
        <w:t>………</w:t>
      </w:r>
      <w:r w:rsidRPr="00A53F55">
        <w:rPr>
          <w:rFonts w:ascii="Arial Narrow" w:hAnsi="Arial Narrow"/>
          <w:b/>
          <w:lang w:val="en-GB"/>
        </w:rPr>
        <w:t>……………….. 40</w:t>
      </w:r>
    </w:p>
    <w:p w14:paraId="329DA561" w14:textId="60C1FBE2" w:rsidR="008574E9" w:rsidRPr="00A53F55" w:rsidRDefault="008574E9" w:rsidP="008574E9">
      <w:pPr>
        <w:widowControl w:val="0"/>
        <w:autoSpaceDE w:val="0"/>
        <w:spacing w:line="480" w:lineRule="auto"/>
        <w:jc w:val="both"/>
        <w:rPr>
          <w:rFonts w:ascii="Arial Narrow" w:hAnsi="Arial Narrow" w:cs="Arial"/>
          <w:bCs/>
          <w:spacing w:val="9"/>
          <w:lang w:val="en-GB"/>
        </w:rPr>
      </w:pPr>
      <w:r w:rsidRPr="00A53F55">
        <w:rPr>
          <w:rFonts w:ascii="Arial Narrow" w:hAnsi="Arial Narrow"/>
          <w:lang w:val="en-GB"/>
        </w:rPr>
        <w:t>Article 8. Content of Tender File ……………………….……………………….……………………</w:t>
      </w:r>
      <w:r>
        <w:rPr>
          <w:rFonts w:ascii="Arial Narrow" w:hAnsi="Arial Narrow"/>
          <w:lang w:val="en-GB"/>
        </w:rPr>
        <w:t>………</w:t>
      </w:r>
      <w:r w:rsidRPr="00A53F55">
        <w:rPr>
          <w:rFonts w:ascii="Arial Narrow" w:hAnsi="Arial Narrow"/>
          <w:lang w:val="en-GB"/>
        </w:rPr>
        <w:t>………… 40</w:t>
      </w:r>
    </w:p>
    <w:p w14:paraId="64DE4E15" w14:textId="2DB4F749" w:rsidR="008574E9" w:rsidRPr="003C43A1" w:rsidRDefault="008574E9" w:rsidP="008574E9">
      <w:pPr>
        <w:widowControl w:val="0"/>
        <w:autoSpaceDE w:val="0"/>
        <w:spacing w:line="480" w:lineRule="auto"/>
        <w:jc w:val="both"/>
        <w:rPr>
          <w:rFonts w:ascii="Arial Narrow" w:hAnsi="Arial Narrow" w:cs="Arial"/>
          <w:bCs/>
          <w:spacing w:val="9"/>
          <w:lang w:val="en-GB"/>
        </w:rPr>
      </w:pPr>
      <w:r w:rsidRPr="00A53F55">
        <w:rPr>
          <w:rFonts w:ascii="Arial Narrow" w:hAnsi="Arial Narrow"/>
          <w:lang w:val="en-GB"/>
        </w:rPr>
        <w:t xml:space="preserve">Article 9. Clarifications on the Tender File and petitions </w:t>
      </w:r>
      <w:r w:rsidRPr="003C43A1">
        <w:rPr>
          <w:rFonts w:ascii="Arial Narrow" w:hAnsi="Arial Narrow"/>
          <w:lang w:val="en-GB"/>
        </w:rPr>
        <w:t>……….…………………………………………</w:t>
      </w:r>
      <w:r>
        <w:rPr>
          <w:rFonts w:ascii="Arial Narrow" w:hAnsi="Arial Narrow"/>
          <w:lang w:val="en-GB"/>
        </w:rPr>
        <w:t>…..</w:t>
      </w:r>
      <w:r w:rsidRPr="003C43A1">
        <w:rPr>
          <w:rFonts w:ascii="Arial Narrow" w:hAnsi="Arial Narrow"/>
          <w:lang w:val="en-GB"/>
        </w:rPr>
        <w:t>…….. 41</w:t>
      </w:r>
    </w:p>
    <w:p w14:paraId="3F665F49" w14:textId="7482E8A8" w:rsidR="008574E9" w:rsidRPr="003C43A1" w:rsidRDefault="008574E9" w:rsidP="008574E9">
      <w:pPr>
        <w:widowControl w:val="0"/>
        <w:autoSpaceDE w:val="0"/>
        <w:spacing w:line="480" w:lineRule="auto"/>
        <w:jc w:val="both"/>
        <w:rPr>
          <w:rFonts w:ascii="Arial Narrow" w:hAnsi="Arial Narrow" w:cs="Arial"/>
          <w:bCs/>
          <w:spacing w:val="9"/>
          <w:lang w:val="en-GB"/>
        </w:rPr>
      </w:pPr>
      <w:r w:rsidRPr="003C43A1">
        <w:rPr>
          <w:rFonts w:ascii="Arial Narrow" w:hAnsi="Arial Narrow"/>
          <w:lang w:val="en-GB"/>
        </w:rPr>
        <w:t xml:space="preserve">Article 10. </w:t>
      </w:r>
      <w:r>
        <w:rPr>
          <w:rFonts w:ascii="Arial Narrow" w:hAnsi="Arial Narrow"/>
          <w:lang w:val="en-GB"/>
        </w:rPr>
        <w:t>Modification</w:t>
      </w:r>
      <w:r w:rsidRPr="003C43A1">
        <w:rPr>
          <w:rFonts w:ascii="Arial Narrow" w:hAnsi="Arial Narrow"/>
          <w:lang w:val="en-GB"/>
        </w:rPr>
        <w:t xml:space="preserve"> of the Tender File …………………………………….………………………………</w:t>
      </w:r>
      <w:r>
        <w:rPr>
          <w:rFonts w:ascii="Arial Narrow" w:hAnsi="Arial Narrow"/>
          <w:lang w:val="en-GB"/>
        </w:rPr>
        <w:t>…..</w:t>
      </w:r>
      <w:r w:rsidRPr="003C43A1">
        <w:rPr>
          <w:rFonts w:ascii="Arial Narrow" w:hAnsi="Arial Narrow"/>
          <w:lang w:val="en-GB"/>
        </w:rPr>
        <w:t>…. 42</w:t>
      </w:r>
    </w:p>
    <w:p w14:paraId="55623D53" w14:textId="77777777" w:rsidR="008574E9" w:rsidRPr="003C43A1" w:rsidRDefault="008574E9" w:rsidP="008574E9">
      <w:pPr>
        <w:widowControl w:val="0"/>
        <w:autoSpaceDE w:val="0"/>
        <w:spacing w:line="480" w:lineRule="auto"/>
        <w:jc w:val="both"/>
        <w:rPr>
          <w:rFonts w:ascii="Arial Narrow" w:hAnsi="Arial Narrow"/>
          <w:b/>
          <w:lang w:val="en-GB"/>
        </w:rPr>
      </w:pPr>
      <w:r w:rsidRPr="003C43A1">
        <w:rPr>
          <w:rFonts w:ascii="Arial Narrow" w:hAnsi="Arial Narrow"/>
          <w:b/>
          <w:lang w:val="en-GB"/>
        </w:rPr>
        <w:t>C. Preparation</w:t>
      </w:r>
      <w:r>
        <w:rPr>
          <w:rFonts w:ascii="Arial Narrow" w:hAnsi="Arial Narrow"/>
          <w:b/>
          <w:lang w:val="en-GB"/>
        </w:rPr>
        <w:t xml:space="preserve"> of offers</w:t>
      </w:r>
      <w:r w:rsidRPr="003C43A1">
        <w:rPr>
          <w:rFonts w:ascii="Arial Narrow" w:hAnsi="Arial Narrow"/>
          <w:b/>
          <w:lang w:val="en-GB"/>
        </w:rPr>
        <w:t xml:space="preserve"> …………………………………………</w:t>
      </w:r>
      <w:r>
        <w:rPr>
          <w:rFonts w:ascii="Arial Narrow" w:hAnsi="Arial Narrow"/>
          <w:b/>
          <w:lang w:val="en-GB"/>
        </w:rPr>
        <w:t>………</w:t>
      </w:r>
      <w:r w:rsidRPr="003C43A1">
        <w:rPr>
          <w:rFonts w:ascii="Arial Narrow" w:hAnsi="Arial Narrow"/>
          <w:b/>
          <w:lang w:val="en-GB"/>
        </w:rPr>
        <w:t xml:space="preserve">…………………………………………… 42 </w:t>
      </w:r>
    </w:p>
    <w:p w14:paraId="34D76FC5" w14:textId="77777777" w:rsidR="008574E9" w:rsidRPr="003C43A1" w:rsidRDefault="008574E9" w:rsidP="008574E9">
      <w:pPr>
        <w:widowControl w:val="0"/>
        <w:autoSpaceDE w:val="0"/>
        <w:spacing w:line="480" w:lineRule="auto"/>
        <w:jc w:val="both"/>
        <w:rPr>
          <w:rFonts w:ascii="Arial Narrow" w:hAnsi="Arial Narrow" w:cs="Arial"/>
          <w:bCs/>
          <w:spacing w:val="9"/>
          <w:lang w:val="en-GB"/>
        </w:rPr>
      </w:pPr>
      <w:r w:rsidRPr="003C43A1">
        <w:rPr>
          <w:rFonts w:ascii="Arial Narrow" w:hAnsi="Arial Narrow"/>
          <w:lang w:val="en-GB"/>
        </w:rPr>
        <w:t xml:space="preserve">Article 11. </w:t>
      </w:r>
      <w:r w:rsidRPr="008574E9">
        <w:rPr>
          <w:rFonts w:ascii="Arial Narrow" w:hAnsi="Arial Narrow"/>
          <w:lang w:val="en-US"/>
        </w:rPr>
        <w:t>tender cost</w:t>
      </w:r>
      <w:r w:rsidRPr="003C43A1">
        <w:rPr>
          <w:rFonts w:ascii="Arial Narrow" w:hAnsi="Arial Narrow"/>
          <w:lang w:val="en-GB"/>
        </w:rPr>
        <w:t xml:space="preserve"> ………………………………………………</w:t>
      </w:r>
      <w:r>
        <w:rPr>
          <w:rFonts w:ascii="Arial Narrow" w:hAnsi="Arial Narrow"/>
          <w:lang w:val="en-GB"/>
        </w:rPr>
        <w:t>……..</w:t>
      </w:r>
      <w:r w:rsidRPr="003C43A1">
        <w:rPr>
          <w:rFonts w:ascii="Arial Narrow" w:hAnsi="Arial Narrow"/>
          <w:lang w:val="en-GB"/>
        </w:rPr>
        <w:t>…………………………………..……… 42</w:t>
      </w:r>
    </w:p>
    <w:p w14:paraId="47E7B182" w14:textId="77777777" w:rsidR="008574E9" w:rsidRPr="003C43A1" w:rsidRDefault="008574E9" w:rsidP="008574E9">
      <w:pPr>
        <w:widowControl w:val="0"/>
        <w:autoSpaceDE w:val="0"/>
        <w:spacing w:line="480" w:lineRule="auto"/>
        <w:jc w:val="both"/>
        <w:rPr>
          <w:rFonts w:ascii="Arial Narrow" w:hAnsi="Arial Narrow" w:cs="Arial"/>
          <w:bCs/>
          <w:spacing w:val="9"/>
          <w:lang w:val="en-GB"/>
        </w:rPr>
      </w:pPr>
      <w:r w:rsidRPr="003C43A1">
        <w:rPr>
          <w:rFonts w:ascii="Arial Narrow" w:hAnsi="Arial Narrow"/>
          <w:lang w:val="en-GB"/>
        </w:rPr>
        <w:t>Article 12. Language</w:t>
      </w:r>
      <w:r w:rsidRPr="003C43A1">
        <w:rPr>
          <w:rFonts w:ascii="Arial Narrow" w:hAnsi="Arial Narrow" w:cs="Arial"/>
          <w:bCs/>
          <w:spacing w:val="9"/>
          <w:lang w:val="en-GB"/>
        </w:rPr>
        <w:t xml:space="preserve"> </w:t>
      </w:r>
      <w:r>
        <w:rPr>
          <w:rFonts w:ascii="Arial Narrow" w:hAnsi="Arial Narrow" w:cs="Arial"/>
          <w:bCs/>
          <w:spacing w:val="9"/>
          <w:lang w:val="en-GB"/>
        </w:rPr>
        <w:t xml:space="preserve">of </w:t>
      </w:r>
      <w:r w:rsidRPr="008574E9">
        <w:rPr>
          <w:rFonts w:ascii="Arial Narrow" w:hAnsi="Arial Narrow" w:cs="Arial"/>
          <w:bCs/>
          <w:spacing w:val="9"/>
          <w:lang w:val="en-US"/>
        </w:rPr>
        <w:t xml:space="preserve">the </w:t>
      </w:r>
      <w:r>
        <w:rPr>
          <w:rFonts w:ascii="Arial Narrow" w:hAnsi="Arial Narrow" w:cs="Arial"/>
          <w:bCs/>
          <w:spacing w:val="9"/>
          <w:lang w:val="en-GB"/>
        </w:rPr>
        <w:t>offer</w:t>
      </w:r>
      <w:r w:rsidRPr="003C43A1">
        <w:rPr>
          <w:rFonts w:ascii="Arial Narrow" w:hAnsi="Arial Narrow" w:cs="Arial"/>
          <w:bCs/>
          <w:spacing w:val="9"/>
          <w:lang w:val="en-GB"/>
        </w:rPr>
        <w:t>…………………………………………</w:t>
      </w:r>
      <w:r>
        <w:rPr>
          <w:rFonts w:ascii="Arial Narrow" w:hAnsi="Arial Narrow" w:cs="Arial"/>
          <w:bCs/>
          <w:spacing w:val="9"/>
          <w:lang w:val="en-GB"/>
        </w:rPr>
        <w:t>……..</w:t>
      </w:r>
      <w:r w:rsidRPr="003C43A1">
        <w:rPr>
          <w:rFonts w:ascii="Arial Narrow" w:hAnsi="Arial Narrow" w:cs="Arial"/>
          <w:bCs/>
          <w:spacing w:val="9"/>
          <w:lang w:val="en-GB"/>
        </w:rPr>
        <w:t>…………………..…………</w:t>
      </w:r>
      <w:r>
        <w:rPr>
          <w:rFonts w:ascii="Arial Narrow" w:hAnsi="Arial Narrow" w:cs="Arial"/>
          <w:bCs/>
          <w:spacing w:val="9"/>
          <w:lang w:val="en-GB"/>
        </w:rPr>
        <w:t xml:space="preserve"> </w:t>
      </w:r>
      <w:r w:rsidRPr="003C43A1">
        <w:rPr>
          <w:rFonts w:ascii="Arial Narrow" w:hAnsi="Arial Narrow" w:cs="Arial"/>
          <w:bCs/>
          <w:spacing w:val="9"/>
          <w:lang w:val="en-GB"/>
        </w:rPr>
        <w:t xml:space="preserve"> 42</w:t>
      </w:r>
    </w:p>
    <w:p w14:paraId="1E919302" w14:textId="77777777" w:rsidR="008574E9" w:rsidRPr="00B32F08" w:rsidRDefault="008574E9" w:rsidP="008574E9">
      <w:pPr>
        <w:widowControl w:val="0"/>
        <w:autoSpaceDE w:val="0"/>
        <w:spacing w:line="480" w:lineRule="auto"/>
        <w:jc w:val="both"/>
        <w:rPr>
          <w:rFonts w:ascii="Arial Narrow" w:hAnsi="Arial Narrow" w:cs="Arial"/>
          <w:bCs/>
          <w:spacing w:val="9"/>
          <w:lang w:val="en-GB"/>
        </w:rPr>
      </w:pPr>
      <w:r w:rsidRPr="003C43A1">
        <w:rPr>
          <w:rFonts w:ascii="Arial Narrow" w:hAnsi="Arial Narrow"/>
          <w:lang w:val="en-GB"/>
        </w:rPr>
        <w:t xml:space="preserve">Article 13. Constituent </w:t>
      </w:r>
      <w:r>
        <w:rPr>
          <w:rFonts w:ascii="Arial Narrow" w:hAnsi="Arial Narrow"/>
          <w:lang w:val="en-GB"/>
        </w:rPr>
        <w:t>d</w:t>
      </w:r>
      <w:r w:rsidRPr="003C43A1">
        <w:rPr>
          <w:rFonts w:ascii="Arial Narrow" w:hAnsi="Arial Narrow"/>
          <w:lang w:val="en-GB"/>
        </w:rPr>
        <w:t xml:space="preserve">ocuments of the </w:t>
      </w:r>
      <w:r>
        <w:rPr>
          <w:rFonts w:ascii="Arial Narrow" w:hAnsi="Arial Narrow"/>
          <w:lang w:val="en-GB"/>
        </w:rPr>
        <w:t>offer</w:t>
      </w:r>
      <w:r w:rsidRPr="003C43A1">
        <w:rPr>
          <w:rFonts w:ascii="Arial Narrow" w:hAnsi="Arial Narrow" w:cs="Arial"/>
          <w:bCs/>
          <w:spacing w:val="9"/>
          <w:lang w:val="en-GB"/>
        </w:rPr>
        <w:t xml:space="preserve"> </w:t>
      </w:r>
      <w:r w:rsidRPr="00B32F08">
        <w:rPr>
          <w:rFonts w:ascii="Arial Narrow" w:hAnsi="Arial Narrow" w:cs="Arial"/>
          <w:bCs/>
          <w:spacing w:val="9"/>
          <w:lang w:val="en-GB"/>
        </w:rPr>
        <w:t>…..……………………………</w:t>
      </w:r>
      <w:r>
        <w:rPr>
          <w:rFonts w:ascii="Arial Narrow" w:hAnsi="Arial Narrow" w:cs="Arial"/>
          <w:bCs/>
          <w:spacing w:val="9"/>
          <w:lang w:val="en-GB"/>
        </w:rPr>
        <w:t>……..</w:t>
      </w:r>
      <w:r w:rsidRPr="00B32F08">
        <w:rPr>
          <w:rFonts w:ascii="Arial Narrow" w:hAnsi="Arial Narrow" w:cs="Arial"/>
          <w:bCs/>
          <w:spacing w:val="9"/>
          <w:lang w:val="en-GB"/>
        </w:rPr>
        <w:t>………………………… 43</w:t>
      </w:r>
    </w:p>
    <w:p w14:paraId="51C171D7" w14:textId="77777777" w:rsidR="008574E9" w:rsidRPr="00B32F08" w:rsidRDefault="008574E9" w:rsidP="008574E9">
      <w:pPr>
        <w:widowControl w:val="0"/>
        <w:autoSpaceDE w:val="0"/>
        <w:spacing w:line="480" w:lineRule="auto"/>
        <w:jc w:val="both"/>
        <w:rPr>
          <w:rFonts w:ascii="Arial Narrow" w:hAnsi="Arial Narrow" w:cs="Arial"/>
          <w:bCs/>
          <w:spacing w:val="9"/>
          <w:lang w:val="en-GB"/>
        </w:rPr>
      </w:pPr>
      <w:r w:rsidRPr="00B32F08">
        <w:rPr>
          <w:rFonts w:ascii="Arial Narrow" w:hAnsi="Arial Narrow"/>
          <w:lang w:val="en-GB"/>
        </w:rPr>
        <w:t xml:space="preserve">Article 14. </w:t>
      </w:r>
      <w:r>
        <w:rPr>
          <w:rFonts w:ascii="Arial Narrow" w:hAnsi="Arial Narrow"/>
          <w:lang w:val="en-GB"/>
        </w:rPr>
        <w:t>Offer p</w:t>
      </w:r>
      <w:r w:rsidRPr="00B32F08">
        <w:rPr>
          <w:rFonts w:ascii="Arial Narrow" w:hAnsi="Arial Narrow"/>
          <w:lang w:val="en-GB"/>
        </w:rPr>
        <w:t>rice</w:t>
      </w:r>
      <w:r w:rsidRPr="00B32F08">
        <w:rPr>
          <w:rFonts w:ascii="Arial Narrow" w:hAnsi="Arial Narrow" w:cs="Arial"/>
          <w:bCs/>
          <w:spacing w:val="9"/>
          <w:lang w:val="en-GB"/>
        </w:rPr>
        <w:t xml:space="preserve"> ………………………………………………………….………</w:t>
      </w:r>
      <w:r>
        <w:rPr>
          <w:rFonts w:ascii="Arial Narrow" w:hAnsi="Arial Narrow" w:cs="Arial"/>
          <w:bCs/>
          <w:spacing w:val="9"/>
          <w:lang w:val="en-GB"/>
        </w:rPr>
        <w:t>……..</w:t>
      </w:r>
      <w:r w:rsidRPr="00B32F08">
        <w:rPr>
          <w:rFonts w:ascii="Arial Narrow" w:hAnsi="Arial Narrow" w:cs="Arial"/>
          <w:bCs/>
          <w:spacing w:val="9"/>
          <w:lang w:val="en-GB"/>
        </w:rPr>
        <w:t>…………………</w:t>
      </w:r>
      <w:r>
        <w:rPr>
          <w:rFonts w:ascii="Arial Narrow" w:hAnsi="Arial Narrow" w:cs="Arial"/>
          <w:bCs/>
          <w:spacing w:val="9"/>
          <w:lang w:val="en-GB"/>
        </w:rPr>
        <w:t>..</w:t>
      </w:r>
      <w:r w:rsidRPr="00B32F08">
        <w:rPr>
          <w:rFonts w:ascii="Arial Narrow" w:hAnsi="Arial Narrow" w:cs="Arial"/>
          <w:bCs/>
          <w:spacing w:val="9"/>
          <w:lang w:val="en-GB"/>
        </w:rPr>
        <w:t xml:space="preserve"> 45</w:t>
      </w:r>
    </w:p>
    <w:p w14:paraId="05393534" w14:textId="77777777" w:rsidR="008574E9" w:rsidRPr="00B32F08" w:rsidRDefault="008574E9" w:rsidP="008574E9">
      <w:pPr>
        <w:widowControl w:val="0"/>
        <w:autoSpaceDE w:val="0"/>
        <w:spacing w:line="480" w:lineRule="auto"/>
        <w:jc w:val="both"/>
        <w:rPr>
          <w:rFonts w:ascii="Arial Narrow" w:hAnsi="Arial Narrow" w:cs="Arial"/>
          <w:bCs/>
          <w:spacing w:val="9"/>
          <w:lang w:val="en-GB"/>
        </w:rPr>
      </w:pPr>
      <w:r w:rsidRPr="00B32F08">
        <w:rPr>
          <w:rFonts w:ascii="Arial Narrow" w:hAnsi="Arial Narrow"/>
          <w:lang w:val="en-GB"/>
        </w:rPr>
        <w:t xml:space="preserve">Article 15. Bid and </w:t>
      </w:r>
      <w:r>
        <w:rPr>
          <w:rFonts w:ascii="Arial Narrow" w:hAnsi="Arial Narrow"/>
          <w:lang w:val="en-GB"/>
        </w:rPr>
        <w:t>s</w:t>
      </w:r>
      <w:r w:rsidRPr="00B32F08">
        <w:rPr>
          <w:rFonts w:ascii="Arial Narrow" w:hAnsi="Arial Narrow"/>
          <w:lang w:val="en-GB"/>
        </w:rPr>
        <w:t>ettlement</w:t>
      </w:r>
      <w:r w:rsidRPr="00B32F08">
        <w:rPr>
          <w:rFonts w:ascii="Arial Narrow" w:hAnsi="Arial Narrow" w:cs="Arial"/>
          <w:bCs/>
          <w:spacing w:val="9"/>
          <w:lang w:val="en-GB"/>
        </w:rPr>
        <w:t xml:space="preserve"> </w:t>
      </w:r>
      <w:r w:rsidRPr="008574E9">
        <w:rPr>
          <w:rFonts w:ascii="Arial Narrow" w:hAnsi="Arial Narrow"/>
          <w:lang w:val="en-US"/>
        </w:rPr>
        <w:t>c</w:t>
      </w:r>
      <w:r w:rsidRPr="00B32F08">
        <w:rPr>
          <w:rFonts w:ascii="Arial Narrow" w:hAnsi="Arial Narrow"/>
          <w:lang w:val="en-GB"/>
        </w:rPr>
        <w:t>urrencies</w:t>
      </w:r>
      <w:r w:rsidRPr="008574E9">
        <w:rPr>
          <w:rFonts w:ascii="Arial Narrow" w:hAnsi="Arial Narrow" w:cs="Arial"/>
          <w:bCs/>
          <w:spacing w:val="9"/>
          <w:lang w:val="en-US"/>
        </w:rPr>
        <w:t xml:space="preserve"> </w:t>
      </w:r>
      <w:r w:rsidRPr="00B32F08">
        <w:rPr>
          <w:rFonts w:ascii="Arial Narrow" w:hAnsi="Arial Narrow" w:cs="Arial"/>
          <w:bCs/>
          <w:spacing w:val="9"/>
          <w:lang w:val="en-GB"/>
        </w:rPr>
        <w:t>…………………………………..……………</w:t>
      </w:r>
      <w:r>
        <w:rPr>
          <w:rFonts w:ascii="Arial Narrow" w:hAnsi="Arial Narrow" w:cs="Arial"/>
          <w:bCs/>
          <w:spacing w:val="9"/>
          <w:lang w:val="en-GB"/>
        </w:rPr>
        <w:t>……..</w:t>
      </w:r>
      <w:r w:rsidRPr="008574E9">
        <w:rPr>
          <w:rFonts w:ascii="Arial Narrow" w:hAnsi="Arial Narrow" w:cs="Arial"/>
          <w:bCs/>
          <w:spacing w:val="9"/>
          <w:lang w:val="en-US"/>
        </w:rPr>
        <w:t>……………….. 47</w:t>
      </w:r>
    </w:p>
    <w:p w14:paraId="7EBAB52C" w14:textId="77777777" w:rsidR="008574E9" w:rsidRPr="00B32F08" w:rsidRDefault="008574E9" w:rsidP="008574E9">
      <w:pPr>
        <w:widowControl w:val="0"/>
        <w:autoSpaceDE w:val="0"/>
        <w:spacing w:line="480" w:lineRule="auto"/>
        <w:jc w:val="both"/>
        <w:rPr>
          <w:rFonts w:ascii="Arial Narrow" w:hAnsi="Arial Narrow" w:cs="Arial"/>
          <w:bCs/>
          <w:spacing w:val="9"/>
          <w:lang w:val="en-GB"/>
        </w:rPr>
      </w:pPr>
      <w:r w:rsidRPr="00B32F08">
        <w:rPr>
          <w:rFonts w:ascii="Arial Narrow" w:hAnsi="Arial Narrow"/>
          <w:lang w:val="en-GB"/>
        </w:rPr>
        <w:t xml:space="preserve">Article 16. Documents attesting to the </w:t>
      </w:r>
      <w:r w:rsidRPr="008574E9">
        <w:rPr>
          <w:rFonts w:ascii="Arial Narrow" w:hAnsi="Arial Narrow"/>
          <w:lang w:val="en-US"/>
        </w:rPr>
        <w:t>admissibility</w:t>
      </w:r>
      <w:r w:rsidRPr="00B32F08">
        <w:rPr>
          <w:rFonts w:ascii="Arial Narrow" w:hAnsi="Arial Narrow"/>
          <w:lang w:val="en-GB"/>
        </w:rPr>
        <w:t xml:space="preserve"> of the bidder</w:t>
      </w:r>
      <w:r w:rsidRPr="00B32F08">
        <w:rPr>
          <w:rFonts w:ascii="Arial Narrow" w:hAnsi="Arial Narrow" w:cs="Arial"/>
          <w:bCs/>
          <w:spacing w:val="9"/>
          <w:lang w:val="en-GB"/>
        </w:rPr>
        <w:t xml:space="preserve"> …………………………</w:t>
      </w:r>
      <w:r>
        <w:rPr>
          <w:rFonts w:ascii="Arial Narrow" w:hAnsi="Arial Narrow" w:cs="Arial"/>
          <w:bCs/>
          <w:spacing w:val="9"/>
          <w:lang w:val="en-GB"/>
        </w:rPr>
        <w:t>………</w:t>
      </w:r>
      <w:r w:rsidRPr="00B32F08">
        <w:rPr>
          <w:rFonts w:ascii="Arial Narrow" w:hAnsi="Arial Narrow" w:cs="Arial"/>
          <w:bCs/>
          <w:spacing w:val="9"/>
          <w:lang w:val="en-GB"/>
        </w:rPr>
        <w:t>………… 48</w:t>
      </w:r>
    </w:p>
    <w:p w14:paraId="5BC55C68" w14:textId="77777777" w:rsidR="008574E9" w:rsidRPr="003B4414" w:rsidRDefault="008574E9" w:rsidP="008574E9">
      <w:pPr>
        <w:widowControl w:val="0"/>
        <w:autoSpaceDE w:val="0"/>
        <w:spacing w:line="480" w:lineRule="auto"/>
        <w:jc w:val="both"/>
        <w:rPr>
          <w:rFonts w:ascii="Arial Narrow" w:hAnsi="Arial Narrow"/>
          <w:lang w:val="en-GB"/>
        </w:rPr>
      </w:pPr>
      <w:r w:rsidRPr="00B32F08">
        <w:rPr>
          <w:rFonts w:ascii="Arial Narrow" w:hAnsi="Arial Narrow"/>
          <w:lang w:val="en-GB"/>
        </w:rPr>
        <w:t>Article 17. Documents attes</w:t>
      </w:r>
      <w:r w:rsidRPr="008574E9">
        <w:rPr>
          <w:rFonts w:ascii="Arial Narrow" w:hAnsi="Arial Narrow"/>
          <w:lang w:val="en-US"/>
        </w:rPr>
        <w:t xml:space="preserve">ting to the admissibility of </w:t>
      </w:r>
      <w:r>
        <w:rPr>
          <w:rFonts w:ascii="Arial Narrow" w:hAnsi="Arial Narrow"/>
          <w:lang w:val="en-GB"/>
        </w:rPr>
        <w:t>supplies</w:t>
      </w:r>
      <w:r w:rsidRPr="00B32F08">
        <w:rPr>
          <w:rFonts w:ascii="Arial Narrow" w:hAnsi="Arial Narrow"/>
          <w:lang w:val="en-GB"/>
        </w:rPr>
        <w:t xml:space="preserve"> …</w:t>
      </w:r>
      <w:r w:rsidRPr="008574E9">
        <w:rPr>
          <w:rFonts w:ascii="Arial Narrow" w:hAnsi="Arial Narrow"/>
          <w:lang w:val="en-US"/>
        </w:rPr>
        <w:t>…..</w:t>
      </w:r>
      <w:r w:rsidRPr="00B32F08">
        <w:rPr>
          <w:rFonts w:ascii="Arial Narrow" w:hAnsi="Arial Narrow"/>
          <w:lang w:val="en-GB"/>
        </w:rPr>
        <w:t>……..……………………………</w:t>
      </w:r>
      <w:r>
        <w:rPr>
          <w:rFonts w:ascii="Arial Narrow" w:hAnsi="Arial Narrow"/>
          <w:lang w:val="en-GB"/>
        </w:rPr>
        <w:t xml:space="preserve">……….. </w:t>
      </w:r>
      <w:r w:rsidRPr="003B4414">
        <w:rPr>
          <w:rFonts w:ascii="Arial Narrow" w:hAnsi="Arial Narrow"/>
          <w:lang w:val="en-GB"/>
        </w:rPr>
        <w:t>48</w:t>
      </w:r>
    </w:p>
    <w:p w14:paraId="3D76F2B3" w14:textId="77777777" w:rsidR="008574E9" w:rsidRPr="000E5D66" w:rsidRDefault="008574E9" w:rsidP="008574E9">
      <w:pPr>
        <w:widowControl w:val="0"/>
        <w:autoSpaceDE w:val="0"/>
        <w:spacing w:line="480" w:lineRule="auto"/>
        <w:jc w:val="both"/>
        <w:rPr>
          <w:rFonts w:ascii="Arial Narrow" w:hAnsi="Arial Narrow"/>
          <w:lang w:val="en-GB"/>
        </w:rPr>
      </w:pPr>
      <w:r w:rsidRPr="003B4414">
        <w:rPr>
          <w:rFonts w:ascii="Arial Narrow" w:hAnsi="Arial Narrow" w:cs="Arial"/>
          <w:bCs/>
          <w:lang w:val="en-GB"/>
        </w:rPr>
        <w:t>Article 18.</w:t>
      </w:r>
      <w:r w:rsidRPr="003B4414">
        <w:rPr>
          <w:rFonts w:ascii="Arial Narrow" w:hAnsi="Arial Narrow" w:cs="Arial"/>
          <w:lang w:val="en-GB"/>
        </w:rPr>
        <w:t xml:space="preserve"> </w:t>
      </w:r>
      <w:r w:rsidRPr="003B4414">
        <w:rPr>
          <w:rFonts w:ascii="Arial Narrow" w:hAnsi="Arial Narrow"/>
          <w:lang w:val="en-GB"/>
        </w:rPr>
        <w:t xml:space="preserve">Documents attesting to the conformity of the </w:t>
      </w:r>
      <w:r>
        <w:rPr>
          <w:rFonts w:ascii="Arial Narrow" w:hAnsi="Arial Narrow"/>
          <w:lang w:val="en-GB"/>
        </w:rPr>
        <w:t>supplies</w:t>
      </w:r>
      <w:r w:rsidRPr="003B4414">
        <w:rPr>
          <w:rFonts w:ascii="Arial Narrow" w:hAnsi="Arial Narrow"/>
          <w:lang w:val="en-GB"/>
        </w:rPr>
        <w:t xml:space="preserve"> </w:t>
      </w:r>
      <w:r w:rsidRPr="000E5D66">
        <w:rPr>
          <w:rFonts w:ascii="Arial Narrow" w:hAnsi="Arial Narrow"/>
          <w:lang w:val="en-GB"/>
        </w:rPr>
        <w:t>………….………</w:t>
      </w:r>
      <w:r>
        <w:rPr>
          <w:rFonts w:ascii="Arial Narrow" w:hAnsi="Arial Narrow"/>
          <w:lang w:val="en-GB"/>
        </w:rPr>
        <w:t>………</w:t>
      </w:r>
      <w:r w:rsidRPr="008574E9">
        <w:rPr>
          <w:rFonts w:ascii="Arial Narrow" w:hAnsi="Arial Narrow"/>
          <w:lang w:val="en-US"/>
        </w:rPr>
        <w:t>…………………….. 49</w:t>
      </w:r>
    </w:p>
    <w:p w14:paraId="17498C9B" w14:textId="77777777" w:rsidR="008574E9" w:rsidRPr="00A658C3" w:rsidRDefault="008574E9" w:rsidP="008574E9">
      <w:pPr>
        <w:widowControl w:val="0"/>
        <w:tabs>
          <w:tab w:val="left" w:pos="2420"/>
          <w:tab w:val="left" w:pos="2940"/>
          <w:tab w:val="left" w:pos="3320"/>
          <w:tab w:val="left" w:pos="4300"/>
        </w:tabs>
        <w:autoSpaceDE w:val="0"/>
        <w:spacing w:line="480" w:lineRule="auto"/>
        <w:jc w:val="both"/>
        <w:rPr>
          <w:rFonts w:ascii="Arial Narrow" w:hAnsi="Arial Narrow" w:cs="Arial"/>
          <w:lang w:val="en-GB"/>
        </w:rPr>
      </w:pPr>
      <w:r w:rsidRPr="000E5D66">
        <w:rPr>
          <w:rFonts w:ascii="Arial Narrow" w:hAnsi="Arial Narrow"/>
          <w:lang w:val="en-GB"/>
        </w:rPr>
        <w:t>Article 19. Bids validity</w:t>
      </w:r>
      <w:r w:rsidRPr="000E5D66">
        <w:rPr>
          <w:rFonts w:ascii="Arial Narrow" w:hAnsi="Arial Narrow" w:cs="Arial"/>
          <w:lang w:val="en-GB"/>
        </w:rPr>
        <w:t xml:space="preserve"> </w:t>
      </w:r>
      <w:r w:rsidRPr="00A658C3">
        <w:rPr>
          <w:rFonts w:ascii="Arial Narrow" w:hAnsi="Arial Narrow" w:cs="Arial"/>
          <w:lang w:val="en-GB"/>
        </w:rPr>
        <w:t>……….………………………………………………………………</w:t>
      </w:r>
      <w:r>
        <w:rPr>
          <w:rFonts w:ascii="Arial Narrow" w:hAnsi="Arial Narrow" w:cs="Arial"/>
          <w:lang w:val="en-GB"/>
        </w:rPr>
        <w:t>…….</w:t>
      </w:r>
      <w:r w:rsidRPr="008574E9">
        <w:rPr>
          <w:rFonts w:ascii="Arial Narrow" w:hAnsi="Arial Narrow" w:cs="Arial"/>
          <w:lang w:val="en-US"/>
        </w:rPr>
        <w:t>……………….….. 50</w:t>
      </w:r>
    </w:p>
    <w:p w14:paraId="7BA3C609" w14:textId="77777777" w:rsidR="008574E9" w:rsidRPr="00A658C3" w:rsidRDefault="008574E9" w:rsidP="008574E9">
      <w:pPr>
        <w:widowControl w:val="0"/>
        <w:tabs>
          <w:tab w:val="left" w:pos="2420"/>
          <w:tab w:val="left" w:pos="2940"/>
          <w:tab w:val="left" w:pos="3320"/>
          <w:tab w:val="left" w:pos="4300"/>
        </w:tabs>
        <w:autoSpaceDE w:val="0"/>
        <w:spacing w:line="480" w:lineRule="auto"/>
        <w:jc w:val="both"/>
        <w:rPr>
          <w:rFonts w:ascii="Arial Narrow" w:hAnsi="Arial Narrow" w:cs="Arial"/>
          <w:lang w:val="en-GB"/>
        </w:rPr>
      </w:pPr>
      <w:r w:rsidRPr="00A658C3">
        <w:rPr>
          <w:rFonts w:ascii="Arial Narrow" w:hAnsi="Arial Narrow"/>
          <w:lang w:val="en-GB"/>
        </w:rPr>
        <w:t>Article 20. Preparatory Meeting to the Establishment of Bids</w:t>
      </w:r>
      <w:r w:rsidRPr="00A658C3">
        <w:rPr>
          <w:rFonts w:ascii="Arial Narrow" w:hAnsi="Arial Narrow" w:cs="Arial"/>
          <w:lang w:val="en-GB"/>
        </w:rPr>
        <w:t xml:space="preserve"> ……….……………</w:t>
      </w:r>
      <w:r>
        <w:rPr>
          <w:rFonts w:ascii="Arial Narrow" w:hAnsi="Arial Narrow" w:cs="Arial"/>
          <w:lang w:val="en-GB"/>
        </w:rPr>
        <w:t>…</w:t>
      </w:r>
      <w:r w:rsidRPr="00A658C3">
        <w:rPr>
          <w:rFonts w:ascii="Arial Narrow" w:hAnsi="Arial Narrow" w:cs="Arial"/>
          <w:lang w:val="en-GB"/>
        </w:rPr>
        <w:t>………………………….….. 50</w:t>
      </w:r>
    </w:p>
    <w:p w14:paraId="54F13C28" w14:textId="77777777" w:rsidR="008574E9" w:rsidRPr="00084174" w:rsidRDefault="008574E9" w:rsidP="008574E9">
      <w:pPr>
        <w:widowControl w:val="0"/>
        <w:autoSpaceDE w:val="0"/>
        <w:spacing w:line="480" w:lineRule="auto"/>
        <w:jc w:val="both"/>
        <w:rPr>
          <w:rFonts w:ascii="Arial Narrow" w:hAnsi="Arial Narrow" w:cs="Arial"/>
          <w:bCs/>
          <w:spacing w:val="9"/>
          <w:lang w:val="en-GB"/>
        </w:rPr>
      </w:pPr>
      <w:r w:rsidRPr="00A658C3">
        <w:rPr>
          <w:rFonts w:ascii="Arial Narrow" w:hAnsi="Arial Narrow"/>
          <w:lang w:val="en-GB"/>
        </w:rPr>
        <w:lastRenderedPageBreak/>
        <w:t xml:space="preserve">Article 21. Bid bond </w:t>
      </w:r>
      <w:r w:rsidRPr="00084174">
        <w:rPr>
          <w:rFonts w:ascii="Arial Narrow" w:hAnsi="Arial Narrow"/>
          <w:lang w:val="en-GB"/>
        </w:rPr>
        <w:t>…………………………………………………………………….…</w:t>
      </w:r>
      <w:r>
        <w:rPr>
          <w:rFonts w:ascii="Arial Narrow" w:hAnsi="Arial Narrow"/>
          <w:lang w:val="en-GB"/>
        </w:rPr>
        <w:t>……..</w:t>
      </w:r>
      <w:r w:rsidRPr="00084174">
        <w:rPr>
          <w:rFonts w:ascii="Arial Narrow" w:hAnsi="Arial Narrow"/>
          <w:lang w:val="en-GB"/>
        </w:rPr>
        <w:t>……..………………. 51</w:t>
      </w:r>
    </w:p>
    <w:p w14:paraId="459DB228" w14:textId="77777777" w:rsidR="008574E9" w:rsidRPr="00084174" w:rsidRDefault="008574E9" w:rsidP="008574E9">
      <w:pPr>
        <w:widowControl w:val="0"/>
        <w:autoSpaceDE w:val="0"/>
        <w:spacing w:line="480" w:lineRule="auto"/>
        <w:jc w:val="both"/>
        <w:rPr>
          <w:rFonts w:ascii="Arial Narrow" w:hAnsi="Arial Narrow" w:cs="Arial"/>
          <w:bCs/>
          <w:spacing w:val="9"/>
          <w:lang w:val="en-GB"/>
        </w:rPr>
      </w:pPr>
      <w:r w:rsidRPr="00084174">
        <w:rPr>
          <w:rFonts w:ascii="Arial Narrow" w:hAnsi="Arial Narrow"/>
          <w:lang w:val="en-GB"/>
        </w:rPr>
        <w:t xml:space="preserve">Article 22. Form, Format and Signing of </w:t>
      </w:r>
      <w:r>
        <w:rPr>
          <w:rFonts w:ascii="Arial Narrow" w:hAnsi="Arial Narrow"/>
          <w:lang w:val="en-GB"/>
        </w:rPr>
        <w:t>offer</w:t>
      </w:r>
      <w:r w:rsidRPr="00084174">
        <w:rPr>
          <w:rFonts w:ascii="Arial Narrow" w:hAnsi="Arial Narrow"/>
          <w:lang w:val="en-GB"/>
        </w:rPr>
        <w:t xml:space="preserve"> …………………………………………………</w:t>
      </w:r>
      <w:r>
        <w:rPr>
          <w:rFonts w:ascii="Arial Narrow" w:hAnsi="Arial Narrow"/>
          <w:lang w:val="en-GB"/>
        </w:rPr>
        <w:t>…..</w:t>
      </w:r>
      <w:r w:rsidRPr="00084174">
        <w:rPr>
          <w:rFonts w:ascii="Arial Narrow" w:hAnsi="Arial Narrow"/>
          <w:lang w:val="en-GB"/>
        </w:rPr>
        <w:t>….…………… 52</w:t>
      </w:r>
    </w:p>
    <w:p w14:paraId="4DC88A63" w14:textId="77777777" w:rsidR="008574E9" w:rsidRPr="00084174" w:rsidRDefault="008574E9" w:rsidP="008574E9">
      <w:pPr>
        <w:widowControl w:val="0"/>
        <w:autoSpaceDE w:val="0"/>
        <w:spacing w:line="480" w:lineRule="auto"/>
        <w:jc w:val="both"/>
        <w:rPr>
          <w:rFonts w:ascii="Arial Narrow" w:hAnsi="Arial Narrow"/>
          <w:b/>
          <w:lang w:val="en-GB"/>
        </w:rPr>
      </w:pPr>
      <w:r w:rsidRPr="00084174">
        <w:rPr>
          <w:rFonts w:ascii="Arial Narrow" w:hAnsi="Arial Narrow"/>
          <w:b/>
          <w:lang w:val="en-GB"/>
        </w:rPr>
        <w:t xml:space="preserve">D. Submission of </w:t>
      </w:r>
      <w:r>
        <w:rPr>
          <w:rFonts w:ascii="Arial Narrow" w:hAnsi="Arial Narrow"/>
          <w:b/>
          <w:lang w:val="en-GB"/>
        </w:rPr>
        <w:t>offers</w:t>
      </w:r>
      <w:r w:rsidRPr="00084174">
        <w:rPr>
          <w:rFonts w:ascii="Arial Narrow" w:hAnsi="Arial Narrow"/>
          <w:b/>
          <w:lang w:val="en-GB"/>
        </w:rPr>
        <w:t xml:space="preserve"> …………………………...………………………………………………</w:t>
      </w:r>
      <w:r>
        <w:rPr>
          <w:rFonts w:ascii="Arial Narrow" w:hAnsi="Arial Narrow"/>
          <w:b/>
          <w:lang w:val="en-GB"/>
        </w:rPr>
        <w:t>……..</w:t>
      </w:r>
      <w:r w:rsidRPr="00084174">
        <w:rPr>
          <w:rFonts w:ascii="Arial Narrow" w:hAnsi="Arial Narrow"/>
          <w:b/>
          <w:lang w:val="en-GB"/>
        </w:rPr>
        <w:t>………… 53</w:t>
      </w:r>
    </w:p>
    <w:p w14:paraId="2171DA59" w14:textId="77777777" w:rsidR="008574E9" w:rsidRPr="00172BDC" w:rsidRDefault="008574E9" w:rsidP="008574E9">
      <w:pPr>
        <w:widowControl w:val="0"/>
        <w:autoSpaceDE w:val="0"/>
        <w:spacing w:line="480" w:lineRule="auto"/>
        <w:jc w:val="both"/>
        <w:rPr>
          <w:rFonts w:ascii="Arial Narrow" w:hAnsi="Arial Narrow" w:cs="Arial"/>
          <w:bCs/>
          <w:spacing w:val="9"/>
          <w:lang w:val="en-GB"/>
        </w:rPr>
      </w:pPr>
      <w:r w:rsidRPr="00084174">
        <w:rPr>
          <w:rFonts w:ascii="Arial Narrow" w:hAnsi="Arial Narrow"/>
          <w:lang w:val="en-GB"/>
        </w:rPr>
        <w:t xml:space="preserve">Article 23. Sealing and </w:t>
      </w:r>
      <w:r>
        <w:rPr>
          <w:rFonts w:ascii="Arial Narrow" w:hAnsi="Arial Narrow"/>
          <w:lang w:val="en-GB"/>
        </w:rPr>
        <w:t>marking</w:t>
      </w:r>
      <w:r w:rsidRPr="00084174">
        <w:rPr>
          <w:rFonts w:ascii="Arial Narrow" w:hAnsi="Arial Narrow"/>
          <w:lang w:val="en-GB"/>
        </w:rPr>
        <w:t xml:space="preserve"> of </w:t>
      </w:r>
      <w:r>
        <w:rPr>
          <w:rFonts w:ascii="Arial Narrow" w:hAnsi="Arial Narrow"/>
          <w:lang w:val="en-GB"/>
        </w:rPr>
        <w:t>b</w:t>
      </w:r>
      <w:r w:rsidRPr="00084174">
        <w:rPr>
          <w:rFonts w:ascii="Arial Narrow" w:hAnsi="Arial Narrow"/>
          <w:lang w:val="en-GB"/>
        </w:rPr>
        <w:t>ids</w:t>
      </w:r>
      <w:r w:rsidRPr="00084174">
        <w:rPr>
          <w:rFonts w:ascii="Arial Narrow" w:hAnsi="Arial Narrow" w:cs="Arial"/>
          <w:bCs/>
          <w:spacing w:val="9"/>
          <w:lang w:val="en-GB"/>
        </w:rPr>
        <w:t xml:space="preserve"> ………………………………………</w:t>
      </w:r>
      <w:r>
        <w:rPr>
          <w:rFonts w:ascii="Arial Narrow" w:hAnsi="Arial Narrow" w:cs="Arial"/>
          <w:bCs/>
          <w:spacing w:val="9"/>
          <w:lang w:val="en-GB"/>
        </w:rPr>
        <w:t>…..</w:t>
      </w:r>
      <w:r w:rsidRPr="00084174">
        <w:rPr>
          <w:rFonts w:ascii="Arial Narrow" w:hAnsi="Arial Narrow" w:cs="Arial"/>
          <w:bCs/>
          <w:spacing w:val="9"/>
          <w:lang w:val="en-GB"/>
        </w:rPr>
        <w:t>……………………..………… 53</w:t>
      </w:r>
    </w:p>
    <w:p w14:paraId="27D24EC4" w14:textId="77777777" w:rsidR="008574E9" w:rsidRPr="000A4787" w:rsidRDefault="008574E9" w:rsidP="008574E9">
      <w:pPr>
        <w:widowControl w:val="0"/>
        <w:autoSpaceDE w:val="0"/>
        <w:spacing w:line="480" w:lineRule="auto"/>
        <w:jc w:val="both"/>
        <w:rPr>
          <w:rFonts w:ascii="Arial Narrow" w:hAnsi="Arial Narrow" w:cs="Arial"/>
          <w:bCs/>
          <w:spacing w:val="9"/>
          <w:lang w:val="en-GB"/>
        </w:rPr>
      </w:pPr>
      <w:r>
        <w:rPr>
          <w:rFonts w:ascii="Arial Narrow" w:hAnsi="Arial Narrow"/>
          <w:lang w:val="en-GB"/>
        </w:rPr>
        <w:t>Article 24</w:t>
      </w:r>
      <w:r w:rsidRPr="00172BDC">
        <w:rPr>
          <w:rFonts w:ascii="Arial Narrow" w:hAnsi="Arial Narrow"/>
          <w:lang w:val="en-GB"/>
        </w:rPr>
        <w:t xml:space="preserve">. Bids submission date and time limit </w:t>
      </w:r>
      <w:r w:rsidRPr="00172BDC">
        <w:rPr>
          <w:rFonts w:ascii="Arial Narrow" w:hAnsi="Arial Narrow" w:cs="Arial"/>
          <w:bCs/>
          <w:spacing w:val="9"/>
          <w:lang w:val="en-GB"/>
        </w:rPr>
        <w:t>………..…….…………………</w:t>
      </w:r>
      <w:r>
        <w:rPr>
          <w:rFonts w:ascii="Arial Narrow" w:hAnsi="Arial Narrow" w:cs="Arial"/>
          <w:bCs/>
          <w:spacing w:val="9"/>
          <w:lang w:val="en-GB"/>
        </w:rPr>
        <w:t>….</w:t>
      </w:r>
      <w:r w:rsidRPr="00172BDC">
        <w:rPr>
          <w:rFonts w:ascii="Arial Narrow" w:hAnsi="Arial Narrow" w:cs="Arial"/>
          <w:bCs/>
          <w:spacing w:val="9"/>
          <w:lang w:val="en-GB"/>
        </w:rPr>
        <w:t>…………………………….. 54</w:t>
      </w:r>
    </w:p>
    <w:p w14:paraId="4A248527" w14:textId="77777777" w:rsidR="008574E9" w:rsidRPr="00FC6E64" w:rsidRDefault="008574E9" w:rsidP="008574E9">
      <w:pPr>
        <w:widowControl w:val="0"/>
        <w:autoSpaceDE w:val="0"/>
        <w:spacing w:line="480" w:lineRule="auto"/>
        <w:jc w:val="both"/>
        <w:rPr>
          <w:rFonts w:ascii="Arial Narrow" w:hAnsi="Arial Narrow" w:cs="Arial"/>
          <w:bCs/>
          <w:spacing w:val="9"/>
          <w:lang w:val="en-GB"/>
        </w:rPr>
      </w:pPr>
      <w:r w:rsidRPr="000A4787">
        <w:rPr>
          <w:rFonts w:ascii="Arial Narrow" w:hAnsi="Arial Narrow"/>
          <w:lang w:val="en-GB"/>
        </w:rPr>
        <w:t xml:space="preserve">Article 25. Late </w:t>
      </w:r>
      <w:r>
        <w:rPr>
          <w:rFonts w:ascii="Arial Narrow" w:hAnsi="Arial Narrow"/>
          <w:lang w:val="en-GB"/>
        </w:rPr>
        <w:t>offers</w:t>
      </w:r>
      <w:r w:rsidRPr="000A4787">
        <w:rPr>
          <w:rFonts w:ascii="Arial Narrow" w:hAnsi="Arial Narrow" w:cs="Arial"/>
          <w:bCs/>
          <w:spacing w:val="9"/>
          <w:lang w:val="en-GB"/>
        </w:rPr>
        <w:t xml:space="preserve"> </w:t>
      </w:r>
      <w:r w:rsidRPr="00FC6E64">
        <w:rPr>
          <w:rFonts w:ascii="Arial Narrow" w:hAnsi="Arial Narrow" w:cs="Arial"/>
          <w:bCs/>
          <w:spacing w:val="9"/>
          <w:lang w:val="en-GB"/>
        </w:rPr>
        <w:t>……………………………………………………………….…</w:t>
      </w:r>
      <w:r>
        <w:rPr>
          <w:rFonts w:ascii="Arial Narrow" w:hAnsi="Arial Narrow" w:cs="Arial"/>
          <w:bCs/>
          <w:spacing w:val="9"/>
          <w:lang w:val="en-GB"/>
        </w:rPr>
        <w:t>……...</w:t>
      </w:r>
      <w:r w:rsidRPr="00FC6E64">
        <w:rPr>
          <w:rFonts w:ascii="Arial Narrow" w:hAnsi="Arial Narrow" w:cs="Arial"/>
          <w:bCs/>
          <w:spacing w:val="9"/>
          <w:lang w:val="en-GB"/>
        </w:rPr>
        <w:t>.………………… 55</w:t>
      </w:r>
    </w:p>
    <w:p w14:paraId="7614FBBC" w14:textId="77777777" w:rsidR="008574E9" w:rsidRPr="00FC6E64" w:rsidRDefault="008574E9" w:rsidP="008574E9">
      <w:pPr>
        <w:widowControl w:val="0"/>
        <w:autoSpaceDE w:val="0"/>
        <w:spacing w:line="480" w:lineRule="auto"/>
        <w:jc w:val="both"/>
        <w:rPr>
          <w:rFonts w:ascii="Arial Narrow" w:hAnsi="Arial Narrow" w:cs="Arial"/>
          <w:bCs/>
          <w:spacing w:val="9"/>
          <w:lang w:val="en-GB"/>
        </w:rPr>
      </w:pPr>
      <w:r w:rsidRPr="00FC6E64">
        <w:rPr>
          <w:rFonts w:ascii="Arial Narrow" w:hAnsi="Arial Narrow"/>
          <w:lang w:val="en-GB"/>
        </w:rPr>
        <w:t xml:space="preserve">Article 26. Modification, </w:t>
      </w:r>
      <w:r>
        <w:rPr>
          <w:rFonts w:ascii="Arial Narrow" w:hAnsi="Arial Narrow"/>
          <w:lang w:val="en-GB"/>
        </w:rPr>
        <w:t>replacement</w:t>
      </w:r>
      <w:r w:rsidRPr="00FC6E64">
        <w:rPr>
          <w:rFonts w:ascii="Arial Narrow" w:hAnsi="Arial Narrow"/>
          <w:lang w:val="en-GB"/>
        </w:rPr>
        <w:t xml:space="preserve">, and </w:t>
      </w:r>
      <w:r>
        <w:rPr>
          <w:rFonts w:ascii="Arial Narrow" w:hAnsi="Arial Narrow"/>
          <w:lang w:val="en-GB"/>
        </w:rPr>
        <w:t>w</w:t>
      </w:r>
      <w:r w:rsidRPr="00FC6E64">
        <w:rPr>
          <w:rFonts w:ascii="Arial Narrow" w:hAnsi="Arial Narrow"/>
          <w:lang w:val="en-GB"/>
        </w:rPr>
        <w:t xml:space="preserve">ithdrawal of </w:t>
      </w:r>
      <w:r>
        <w:rPr>
          <w:rFonts w:ascii="Arial Narrow" w:hAnsi="Arial Narrow"/>
          <w:lang w:val="en-GB"/>
        </w:rPr>
        <w:t>offers</w:t>
      </w:r>
      <w:r w:rsidRPr="00FC6E64">
        <w:rPr>
          <w:rFonts w:ascii="Arial Narrow" w:hAnsi="Arial Narrow"/>
          <w:lang w:val="en-GB"/>
        </w:rPr>
        <w:t xml:space="preserve"> </w:t>
      </w:r>
      <w:r w:rsidRPr="00FC6E64">
        <w:rPr>
          <w:rFonts w:ascii="Arial Narrow" w:hAnsi="Arial Narrow" w:cs="Arial"/>
          <w:bCs/>
          <w:spacing w:val="9"/>
          <w:lang w:val="en-GB"/>
        </w:rPr>
        <w:t>…..………………….……</w:t>
      </w:r>
      <w:r>
        <w:rPr>
          <w:rFonts w:ascii="Arial Narrow" w:hAnsi="Arial Narrow" w:cs="Arial"/>
          <w:bCs/>
          <w:spacing w:val="9"/>
          <w:lang w:val="en-GB"/>
        </w:rPr>
        <w:t>……..</w:t>
      </w:r>
      <w:r w:rsidRPr="00FC6E64">
        <w:rPr>
          <w:rFonts w:ascii="Arial Narrow" w:hAnsi="Arial Narrow" w:cs="Arial"/>
          <w:bCs/>
          <w:spacing w:val="9"/>
          <w:lang w:val="en-GB"/>
        </w:rPr>
        <w:t>…..…………55</w:t>
      </w:r>
    </w:p>
    <w:p w14:paraId="1E0A61F2" w14:textId="77777777" w:rsidR="008574E9" w:rsidRPr="005D1C06" w:rsidRDefault="008574E9" w:rsidP="008574E9">
      <w:pPr>
        <w:widowControl w:val="0"/>
        <w:autoSpaceDE w:val="0"/>
        <w:spacing w:line="480" w:lineRule="auto"/>
        <w:jc w:val="both"/>
        <w:rPr>
          <w:rFonts w:ascii="Arial Narrow" w:hAnsi="Arial Narrow"/>
          <w:b/>
          <w:lang w:val="en-GB"/>
        </w:rPr>
      </w:pPr>
      <w:r w:rsidRPr="00FC6E64">
        <w:rPr>
          <w:rFonts w:ascii="Arial Narrow" w:hAnsi="Arial Narrow"/>
          <w:b/>
          <w:lang w:val="en-GB"/>
        </w:rPr>
        <w:t xml:space="preserve">E. Opening of Envelopes and Evaluation of Bids </w:t>
      </w:r>
      <w:r w:rsidRPr="005D1C06">
        <w:rPr>
          <w:rFonts w:ascii="Arial Narrow" w:hAnsi="Arial Narrow"/>
          <w:b/>
          <w:lang w:val="en-GB"/>
        </w:rPr>
        <w:t>………………………………………………</w:t>
      </w:r>
      <w:r>
        <w:rPr>
          <w:rFonts w:ascii="Arial Narrow" w:hAnsi="Arial Narrow"/>
          <w:b/>
          <w:lang w:val="en-GB"/>
        </w:rPr>
        <w:t>………</w:t>
      </w:r>
      <w:r w:rsidRPr="005D1C06">
        <w:rPr>
          <w:rFonts w:ascii="Arial Narrow" w:hAnsi="Arial Narrow"/>
          <w:b/>
          <w:lang w:val="en-GB"/>
        </w:rPr>
        <w:t>……….. 56</w:t>
      </w:r>
    </w:p>
    <w:p w14:paraId="0F5C4421" w14:textId="77777777" w:rsidR="008574E9" w:rsidRPr="005D1C06" w:rsidRDefault="008574E9" w:rsidP="008574E9">
      <w:pPr>
        <w:widowControl w:val="0"/>
        <w:autoSpaceDE w:val="0"/>
        <w:spacing w:line="480" w:lineRule="auto"/>
        <w:jc w:val="both"/>
        <w:rPr>
          <w:rFonts w:ascii="Arial Narrow" w:hAnsi="Arial Narrow"/>
          <w:lang w:val="en-GB"/>
        </w:rPr>
      </w:pPr>
      <w:r w:rsidRPr="005D1C06">
        <w:rPr>
          <w:rFonts w:ascii="Arial Narrow" w:hAnsi="Arial Narrow"/>
          <w:lang w:val="en-GB"/>
        </w:rPr>
        <w:t>Article 27. Opening of Envelopes and Petitions …………………………………………………..…………</w:t>
      </w:r>
      <w:r>
        <w:rPr>
          <w:rFonts w:ascii="Arial Narrow" w:hAnsi="Arial Narrow"/>
          <w:lang w:val="en-GB"/>
        </w:rPr>
        <w:t>….</w:t>
      </w:r>
      <w:r w:rsidRPr="005D1C06">
        <w:rPr>
          <w:rFonts w:ascii="Arial Narrow" w:hAnsi="Arial Narrow"/>
          <w:lang w:val="en-GB"/>
        </w:rPr>
        <w:t>…... 56</w:t>
      </w:r>
    </w:p>
    <w:p w14:paraId="61AE56D7" w14:textId="77777777" w:rsidR="008574E9" w:rsidRPr="005D1C06" w:rsidRDefault="008574E9" w:rsidP="008574E9">
      <w:pPr>
        <w:widowControl w:val="0"/>
        <w:autoSpaceDE w:val="0"/>
        <w:spacing w:line="480" w:lineRule="auto"/>
        <w:jc w:val="both"/>
        <w:rPr>
          <w:rFonts w:ascii="Arial Narrow" w:hAnsi="Arial Narrow" w:cs="Arial"/>
          <w:bCs/>
          <w:spacing w:val="9"/>
          <w:lang w:val="en-GB"/>
        </w:rPr>
      </w:pPr>
      <w:r w:rsidRPr="005D1C06">
        <w:rPr>
          <w:rFonts w:ascii="Arial Narrow" w:hAnsi="Arial Narrow"/>
          <w:lang w:val="en-GB"/>
        </w:rPr>
        <w:t>Article 28. Confidential Nature of the Procedure</w:t>
      </w:r>
      <w:r w:rsidRPr="005D1C06">
        <w:rPr>
          <w:rFonts w:ascii="Arial Narrow" w:hAnsi="Arial Narrow" w:cs="Arial"/>
          <w:bCs/>
          <w:spacing w:val="9"/>
          <w:lang w:val="en-GB"/>
        </w:rPr>
        <w:t xml:space="preserve"> ………………….……………………</w:t>
      </w:r>
      <w:r>
        <w:rPr>
          <w:rFonts w:ascii="Arial Narrow" w:hAnsi="Arial Narrow" w:cs="Arial"/>
          <w:bCs/>
          <w:spacing w:val="9"/>
          <w:lang w:val="en-GB"/>
        </w:rPr>
        <w:t>….</w:t>
      </w:r>
      <w:r w:rsidRPr="005D1C06">
        <w:rPr>
          <w:rFonts w:ascii="Arial Narrow" w:hAnsi="Arial Narrow" w:cs="Arial"/>
          <w:bCs/>
          <w:spacing w:val="9"/>
          <w:lang w:val="en-GB"/>
        </w:rPr>
        <w:t>…………………….. 58</w:t>
      </w:r>
    </w:p>
    <w:p w14:paraId="7846606D" w14:textId="77777777" w:rsidR="008574E9" w:rsidRPr="005D1C06" w:rsidRDefault="008574E9" w:rsidP="008574E9">
      <w:pPr>
        <w:widowControl w:val="0"/>
        <w:autoSpaceDE w:val="0"/>
        <w:spacing w:line="480" w:lineRule="auto"/>
        <w:jc w:val="both"/>
        <w:rPr>
          <w:rFonts w:ascii="Arial Narrow" w:hAnsi="Arial Narrow"/>
          <w:lang w:val="en-GB"/>
        </w:rPr>
      </w:pPr>
      <w:r w:rsidRPr="005D1C06">
        <w:rPr>
          <w:rFonts w:ascii="Arial Narrow" w:hAnsi="Arial Narrow"/>
          <w:lang w:val="en-GB"/>
        </w:rPr>
        <w:t xml:space="preserve">Article 29. Clarifications on the </w:t>
      </w:r>
      <w:r>
        <w:rPr>
          <w:rFonts w:ascii="Arial Narrow" w:hAnsi="Arial Narrow"/>
          <w:lang w:val="en-GB"/>
        </w:rPr>
        <w:t>b</w:t>
      </w:r>
      <w:r w:rsidRPr="005D1C06">
        <w:rPr>
          <w:rFonts w:ascii="Arial Narrow" w:hAnsi="Arial Narrow"/>
          <w:lang w:val="en-GB"/>
        </w:rPr>
        <w:t xml:space="preserve">ids and </w:t>
      </w:r>
      <w:r>
        <w:rPr>
          <w:rFonts w:ascii="Arial Narrow" w:hAnsi="Arial Narrow"/>
          <w:lang w:val="en-GB"/>
        </w:rPr>
        <w:t>c</w:t>
      </w:r>
      <w:r w:rsidRPr="005D1C06">
        <w:rPr>
          <w:rFonts w:ascii="Arial Narrow" w:hAnsi="Arial Narrow"/>
          <w:lang w:val="en-GB"/>
        </w:rPr>
        <w:t>ontact</w:t>
      </w:r>
      <w:r>
        <w:rPr>
          <w:rFonts w:ascii="Arial Narrow" w:hAnsi="Arial Narrow"/>
          <w:lang w:val="en-GB"/>
        </w:rPr>
        <w:t>s</w:t>
      </w:r>
      <w:r w:rsidRPr="005D1C06">
        <w:rPr>
          <w:rFonts w:ascii="Arial Narrow" w:hAnsi="Arial Narrow"/>
          <w:lang w:val="en-GB"/>
        </w:rPr>
        <w:t xml:space="preserve"> with the Project Owner or </w:t>
      </w:r>
      <w:r w:rsidRPr="008574E9">
        <w:rPr>
          <w:rFonts w:ascii="Arial Narrow" w:hAnsi="Arial Narrow"/>
          <w:lang w:val="en-US"/>
        </w:rPr>
        <w:t xml:space="preserve">the </w:t>
      </w:r>
      <w:r w:rsidRPr="005D1C06">
        <w:rPr>
          <w:rFonts w:ascii="Arial Narrow" w:hAnsi="Arial Narrow"/>
          <w:lang w:val="en-GB"/>
        </w:rPr>
        <w:t>Delegated Project Owner</w:t>
      </w:r>
      <w:r>
        <w:rPr>
          <w:rFonts w:ascii="Arial Narrow" w:hAnsi="Arial Narrow"/>
          <w:lang w:val="en-GB"/>
        </w:rPr>
        <w:t xml:space="preserve"> … 58</w:t>
      </w:r>
    </w:p>
    <w:p w14:paraId="3EEE2C22" w14:textId="77777777" w:rsidR="008574E9" w:rsidRPr="00DD5570" w:rsidRDefault="008574E9" w:rsidP="008574E9">
      <w:pPr>
        <w:widowControl w:val="0"/>
        <w:autoSpaceDE w:val="0"/>
        <w:spacing w:line="480" w:lineRule="auto"/>
        <w:jc w:val="both"/>
        <w:rPr>
          <w:rFonts w:ascii="Arial Narrow" w:hAnsi="Arial Narrow" w:cs="Arial"/>
          <w:bCs/>
          <w:spacing w:val="9"/>
          <w:lang w:val="en-GB"/>
        </w:rPr>
      </w:pPr>
      <w:r w:rsidRPr="00DD5570">
        <w:rPr>
          <w:rFonts w:ascii="Arial Narrow" w:hAnsi="Arial Narrow"/>
          <w:lang w:val="en-GB"/>
        </w:rPr>
        <w:t xml:space="preserve">Article 30. Determining the </w:t>
      </w:r>
      <w:r>
        <w:rPr>
          <w:rFonts w:ascii="Arial Narrow" w:hAnsi="Arial Narrow"/>
          <w:lang w:val="en-GB"/>
        </w:rPr>
        <w:t>c</w:t>
      </w:r>
      <w:r w:rsidRPr="00DD5570">
        <w:rPr>
          <w:rFonts w:ascii="Arial Narrow" w:hAnsi="Arial Narrow"/>
          <w:lang w:val="en-GB"/>
        </w:rPr>
        <w:t xml:space="preserve">onformity of </w:t>
      </w:r>
      <w:r>
        <w:rPr>
          <w:rFonts w:ascii="Arial Narrow" w:hAnsi="Arial Narrow"/>
          <w:lang w:val="en-GB"/>
        </w:rPr>
        <w:t>b</w:t>
      </w:r>
      <w:r w:rsidRPr="00DD5570">
        <w:rPr>
          <w:rFonts w:ascii="Arial Narrow" w:hAnsi="Arial Narrow"/>
          <w:lang w:val="en-GB"/>
        </w:rPr>
        <w:t>ids ……………………………</w:t>
      </w:r>
      <w:r>
        <w:rPr>
          <w:rFonts w:ascii="Arial Narrow" w:hAnsi="Arial Narrow"/>
          <w:lang w:val="en-GB"/>
        </w:rPr>
        <w:t>…</w:t>
      </w:r>
      <w:r w:rsidRPr="00DD5570">
        <w:rPr>
          <w:rFonts w:ascii="Arial Narrow" w:hAnsi="Arial Narrow" w:cs="Arial"/>
          <w:bCs/>
          <w:spacing w:val="9"/>
          <w:lang w:val="en-GB"/>
        </w:rPr>
        <w:t>………………….………….……… 59</w:t>
      </w:r>
    </w:p>
    <w:p w14:paraId="521FFBFA" w14:textId="5A9532D7" w:rsidR="008574E9" w:rsidRPr="00DD5570" w:rsidRDefault="008574E9" w:rsidP="008574E9">
      <w:pPr>
        <w:widowControl w:val="0"/>
        <w:autoSpaceDE w:val="0"/>
        <w:spacing w:line="480" w:lineRule="auto"/>
        <w:jc w:val="both"/>
        <w:rPr>
          <w:rFonts w:ascii="Arial Narrow" w:hAnsi="Arial Narrow" w:cs="Arial"/>
          <w:bCs/>
          <w:spacing w:val="9"/>
          <w:lang w:val="en-GB"/>
        </w:rPr>
      </w:pPr>
      <w:r w:rsidRPr="00DD5570">
        <w:rPr>
          <w:rFonts w:ascii="Arial Narrow" w:hAnsi="Arial Narrow"/>
          <w:lang w:val="en-GB"/>
        </w:rPr>
        <w:t>Ar</w:t>
      </w:r>
      <w:r>
        <w:rPr>
          <w:rFonts w:ascii="Arial Narrow" w:hAnsi="Arial Narrow"/>
          <w:lang w:val="en-GB"/>
        </w:rPr>
        <w:t>ticle 31</w:t>
      </w:r>
      <w:r w:rsidRPr="00DD5570">
        <w:rPr>
          <w:rFonts w:ascii="Arial Narrow" w:hAnsi="Arial Narrow"/>
          <w:lang w:val="en-GB"/>
        </w:rPr>
        <w:t xml:space="preserve">. Evaluation </w:t>
      </w:r>
      <w:r>
        <w:rPr>
          <w:rFonts w:ascii="Arial Narrow" w:hAnsi="Arial Narrow"/>
          <w:lang w:val="en-GB"/>
        </w:rPr>
        <w:t>c</w:t>
      </w:r>
      <w:r w:rsidRPr="00DD5570">
        <w:rPr>
          <w:rFonts w:ascii="Arial Narrow" w:hAnsi="Arial Narrow"/>
          <w:lang w:val="en-GB"/>
        </w:rPr>
        <w:t xml:space="preserve">riteria and </w:t>
      </w:r>
      <w:r>
        <w:rPr>
          <w:rFonts w:ascii="Arial Narrow" w:hAnsi="Arial Narrow"/>
          <w:lang w:val="en-GB"/>
        </w:rPr>
        <w:t>q</w:t>
      </w:r>
      <w:r w:rsidRPr="00DD5570">
        <w:rPr>
          <w:rFonts w:ascii="Arial Narrow" w:hAnsi="Arial Narrow"/>
          <w:lang w:val="en-GB"/>
        </w:rPr>
        <w:t>ualification of t</w:t>
      </w:r>
      <w:r w:rsidR="00F3475B" w:rsidRPr="00CF639F">
        <w:rPr>
          <w:iCs/>
          <w:noProof/>
          <w:sz w:val="28"/>
          <w:szCs w:val="26"/>
        </w:rPr>
        <w:drawing>
          <wp:anchor distT="0" distB="0" distL="114300" distR="114300" simplePos="0" relativeHeight="251724288" behindDoc="1" locked="0" layoutInCell="1" allowOverlap="1" wp14:anchorId="28CC428A" wp14:editId="3F217935">
            <wp:simplePos x="0" y="0"/>
            <wp:positionH relativeFrom="column">
              <wp:posOffset>0</wp:posOffset>
            </wp:positionH>
            <wp:positionV relativeFrom="paragraph">
              <wp:posOffset>0</wp:posOffset>
            </wp:positionV>
            <wp:extent cx="2628900" cy="1924050"/>
            <wp:effectExtent l="0" t="0" r="0" b="0"/>
            <wp:wrapNone/>
            <wp:docPr id="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D5570">
        <w:rPr>
          <w:rFonts w:ascii="Arial Narrow" w:hAnsi="Arial Narrow"/>
          <w:lang w:val="en-GB"/>
        </w:rPr>
        <w:t xml:space="preserve">he </w:t>
      </w:r>
      <w:r>
        <w:rPr>
          <w:rFonts w:ascii="Arial Narrow" w:hAnsi="Arial Narrow"/>
          <w:lang w:val="en-GB"/>
        </w:rPr>
        <w:t>b</w:t>
      </w:r>
      <w:r w:rsidRPr="00DD5570">
        <w:rPr>
          <w:rFonts w:ascii="Arial Narrow" w:hAnsi="Arial Narrow"/>
          <w:lang w:val="en-GB"/>
        </w:rPr>
        <w:t>idder ……………</w:t>
      </w:r>
      <w:r>
        <w:rPr>
          <w:rFonts w:ascii="Arial Narrow" w:hAnsi="Arial Narrow"/>
          <w:lang w:val="en-GB"/>
        </w:rPr>
        <w:t>…</w:t>
      </w:r>
      <w:r w:rsidRPr="00DD5570">
        <w:rPr>
          <w:rFonts w:ascii="Arial Narrow" w:hAnsi="Arial Narrow"/>
          <w:lang w:val="en-GB"/>
        </w:rPr>
        <w:t>………………………...</w:t>
      </w:r>
      <w:r>
        <w:rPr>
          <w:rFonts w:ascii="Arial Narrow" w:hAnsi="Arial Narrow"/>
          <w:lang w:val="en-GB"/>
        </w:rPr>
        <w:t>……………. 60</w:t>
      </w:r>
    </w:p>
    <w:p w14:paraId="301287AE" w14:textId="77777777" w:rsidR="008574E9" w:rsidRPr="00DD5570" w:rsidRDefault="008574E9" w:rsidP="008574E9">
      <w:pPr>
        <w:widowControl w:val="0"/>
        <w:autoSpaceDE w:val="0"/>
        <w:spacing w:line="480" w:lineRule="auto"/>
        <w:jc w:val="both"/>
        <w:rPr>
          <w:rFonts w:ascii="Arial Narrow" w:hAnsi="Arial Narrow"/>
          <w:lang w:val="en-GB"/>
        </w:rPr>
      </w:pPr>
      <w:r w:rsidRPr="00DD5570">
        <w:rPr>
          <w:rFonts w:ascii="Arial Narrow" w:hAnsi="Arial Narrow"/>
          <w:lang w:val="en-GB"/>
        </w:rPr>
        <w:t>Article 3</w:t>
      </w:r>
      <w:r>
        <w:rPr>
          <w:rFonts w:ascii="Arial Narrow" w:hAnsi="Arial Narrow"/>
          <w:lang w:val="en-GB"/>
        </w:rPr>
        <w:t>2</w:t>
      </w:r>
      <w:r w:rsidRPr="00DD5570">
        <w:rPr>
          <w:rFonts w:ascii="Arial Narrow" w:hAnsi="Arial Narrow"/>
          <w:lang w:val="en-GB"/>
        </w:rPr>
        <w:t xml:space="preserve">. Correction of </w:t>
      </w:r>
      <w:r>
        <w:rPr>
          <w:rFonts w:ascii="Arial Narrow" w:hAnsi="Arial Narrow"/>
          <w:lang w:val="en-GB"/>
        </w:rPr>
        <w:t>e</w:t>
      </w:r>
      <w:r w:rsidRPr="00DD5570">
        <w:rPr>
          <w:rFonts w:ascii="Arial Narrow" w:hAnsi="Arial Narrow"/>
          <w:lang w:val="en-GB"/>
        </w:rPr>
        <w:t>rrors …………………………………………………</w:t>
      </w:r>
      <w:r>
        <w:rPr>
          <w:rFonts w:ascii="Arial Narrow" w:hAnsi="Arial Narrow"/>
          <w:lang w:val="en-GB"/>
        </w:rPr>
        <w:t>……</w:t>
      </w:r>
      <w:r w:rsidRPr="00DD5570">
        <w:rPr>
          <w:rFonts w:ascii="Arial Narrow" w:hAnsi="Arial Narrow"/>
          <w:lang w:val="en-GB"/>
        </w:rPr>
        <w:t>……………….</w:t>
      </w:r>
      <w:r>
        <w:rPr>
          <w:rFonts w:ascii="Arial Narrow" w:hAnsi="Arial Narrow"/>
          <w:lang w:val="en-GB"/>
        </w:rPr>
        <w:t>………………... 60</w:t>
      </w:r>
    </w:p>
    <w:p w14:paraId="51EBDA3A" w14:textId="77777777" w:rsidR="008574E9" w:rsidRPr="00DD5570" w:rsidRDefault="008574E9" w:rsidP="008574E9">
      <w:pPr>
        <w:spacing w:line="480" w:lineRule="auto"/>
        <w:jc w:val="both"/>
        <w:rPr>
          <w:rFonts w:ascii="Arial Narrow" w:hAnsi="Arial Narrow"/>
          <w:lang w:val="en-GB"/>
        </w:rPr>
      </w:pPr>
      <w:r>
        <w:rPr>
          <w:rFonts w:ascii="Arial Narrow" w:hAnsi="Arial Narrow"/>
          <w:lang w:val="en-GB"/>
        </w:rPr>
        <w:t>Article 33</w:t>
      </w:r>
      <w:r w:rsidRPr="00DD5570">
        <w:rPr>
          <w:rFonts w:ascii="Arial Narrow" w:hAnsi="Arial Narrow"/>
          <w:lang w:val="en-GB"/>
        </w:rPr>
        <w:t xml:space="preserve">. Conversion into a </w:t>
      </w:r>
      <w:r>
        <w:rPr>
          <w:rFonts w:ascii="Arial Narrow" w:hAnsi="Arial Narrow"/>
          <w:lang w:val="en-GB"/>
        </w:rPr>
        <w:t>s</w:t>
      </w:r>
      <w:r w:rsidRPr="00DD5570">
        <w:rPr>
          <w:rFonts w:ascii="Arial Narrow" w:hAnsi="Arial Narrow"/>
          <w:lang w:val="en-GB"/>
        </w:rPr>
        <w:t xml:space="preserve">ingle </w:t>
      </w:r>
      <w:r>
        <w:rPr>
          <w:rFonts w:ascii="Arial Narrow" w:hAnsi="Arial Narrow"/>
          <w:lang w:val="en-GB"/>
        </w:rPr>
        <w:t>c</w:t>
      </w:r>
      <w:r w:rsidRPr="00DD5570">
        <w:rPr>
          <w:rFonts w:ascii="Arial Narrow" w:hAnsi="Arial Narrow"/>
          <w:lang w:val="en-GB"/>
        </w:rPr>
        <w:t>urrency …………………………………..…</w:t>
      </w:r>
      <w:r>
        <w:rPr>
          <w:rFonts w:ascii="Arial Narrow" w:hAnsi="Arial Narrow"/>
          <w:lang w:val="en-GB"/>
        </w:rPr>
        <w:t>…..</w:t>
      </w:r>
      <w:r w:rsidRPr="00DD5570">
        <w:rPr>
          <w:rFonts w:ascii="Arial Narrow" w:hAnsi="Arial Narrow"/>
          <w:lang w:val="en-GB"/>
        </w:rPr>
        <w:t>……</w:t>
      </w:r>
      <w:r>
        <w:rPr>
          <w:rFonts w:ascii="Arial Narrow" w:hAnsi="Arial Narrow"/>
          <w:lang w:val="en-GB"/>
        </w:rPr>
        <w:t>……………………….. 60</w:t>
      </w:r>
    </w:p>
    <w:p w14:paraId="601FCFDD" w14:textId="77777777" w:rsidR="008574E9" w:rsidRPr="008F760A" w:rsidRDefault="008574E9" w:rsidP="008574E9">
      <w:pPr>
        <w:widowControl w:val="0"/>
        <w:autoSpaceDE w:val="0"/>
        <w:spacing w:line="480" w:lineRule="auto"/>
        <w:jc w:val="both"/>
        <w:rPr>
          <w:rFonts w:ascii="Arial Narrow" w:hAnsi="Arial Narrow" w:cs="Arial"/>
          <w:bCs/>
          <w:spacing w:val="9"/>
          <w:lang w:val="en-GB"/>
        </w:rPr>
      </w:pPr>
      <w:r>
        <w:rPr>
          <w:rFonts w:ascii="Arial Narrow" w:hAnsi="Arial Narrow"/>
          <w:lang w:val="en-GB"/>
        </w:rPr>
        <w:t>Article 34</w:t>
      </w:r>
      <w:r w:rsidRPr="00DD5570">
        <w:rPr>
          <w:rFonts w:ascii="Arial Narrow" w:hAnsi="Arial Narrow"/>
          <w:lang w:val="en-GB"/>
        </w:rPr>
        <w:t xml:space="preserve">. Comparison of </w:t>
      </w:r>
      <w:r>
        <w:rPr>
          <w:rFonts w:ascii="Arial Narrow" w:hAnsi="Arial Narrow"/>
          <w:lang w:val="en-GB"/>
        </w:rPr>
        <w:t>b</w:t>
      </w:r>
      <w:r w:rsidRPr="00DD5570">
        <w:rPr>
          <w:rFonts w:ascii="Arial Narrow" w:hAnsi="Arial Narrow"/>
          <w:lang w:val="en-GB"/>
        </w:rPr>
        <w:t xml:space="preserve">ids </w:t>
      </w:r>
      <w:r w:rsidRPr="00DD5570">
        <w:rPr>
          <w:rFonts w:ascii="Arial Narrow" w:hAnsi="Arial Narrow" w:cs="Arial"/>
          <w:bCs/>
          <w:spacing w:val="9"/>
          <w:lang w:val="en-GB"/>
        </w:rPr>
        <w:t>……………………………………...……………..</w:t>
      </w:r>
      <w:r>
        <w:rPr>
          <w:rFonts w:ascii="Arial Narrow" w:hAnsi="Arial Narrow" w:cs="Arial"/>
          <w:bCs/>
          <w:spacing w:val="9"/>
          <w:lang w:val="en-GB"/>
        </w:rPr>
        <w:t xml:space="preserve">……………………………… </w:t>
      </w:r>
      <w:r w:rsidRPr="008574E9">
        <w:rPr>
          <w:rFonts w:ascii="Arial Narrow" w:hAnsi="Arial Narrow" w:cs="Arial"/>
          <w:bCs/>
          <w:spacing w:val="9"/>
          <w:lang w:val="en-US"/>
        </w:rPr>
        <w:t>61</w:t>
      </w:r>
    </w:p>
    <w:p w14:paraId="3F764799" w14:textId="77777777" w:rsidR="008574E9" w:rsidRPr="008F760A" w:rsidRDefault="008574E9" w:rsidP="008574E9">
      <w:pPr>
        <w:widowControl w:val="0"/>
        <w:autoSpaceDE w:val="0"/>
        <w:spacing w:line="480" w:lineRule="auto"/>
        <w:jc w:val="both"/>
        <w:rPr>
          <w:rFonts w:ascii="Arial Narrow" w:hAnsi="Arial Narrow" w:cs="Arial"/>
          <w:bCs/>
          <w:spacing w:val="9"/>
          <w:lang w:val="en-GB"/>
        </w:rPr>
      </w:pPr>
      <w:r w:rsidRPr="008F760A">
        <w:rPr>
          <w:rFonts w:ascii="Arial Narrow" w:hAnsi="Arial Narrow"/>
          <w:lang w:val="en-GB"/>
        </w:rPr>
        <w:t xml:space="preserve">Article 35. Preference </w:t>
      </w:r>
      <w:r>
        <w:rPr>
          <w:rFonts w:ascii="Arial Narrow" w:hAnsi="Arial Narrow"/>
          <w:lang w:val="en-GB"/>
        </w:rPr>
        <w:t>g</w:t>
      </w:r>
      <w:r w:rsidRPr="008F760A">
        <w:rPr>
          <w:rFonts w:ascii="Arial Narrow" w:hAnsi="Arial Narrow"/>
          <w:lang w:val="en-GB"/>
        </w:rPr>
        <w:t xml:space="preserve">ranted to </w:t>
      </w:r>
      <w:r>
        <w:rPr>
          <w:rFonts w:ascii="Arial Narrow" w:hAnsi="Arial Narrow"/>
          <w:lang w:val="en-GB"/>
        </w:rPr>
        <w:t>n</w:t>
      </w:r>
      <w:r w:rsidRPr="008F760A">
        <w:rPr>
          <w:rFonts w:ascii="Arial Narrow" w:hAnsi="Arial Narrow"/>
          <w:lang w:val="en-GB"/>
        </w:rPr>
        <w:t xml:space="preserve">ational </w:t>
      </w:r>
      <w:r>
        <w:rPr>
          <w:rFonts w:ascii="Arial Narrow" w:hAnsi="Arial Narrow"/>
          <w:lang w:val="en-GB"/>
        </w:rPr>
        <w:t>b</w:t>
      </w:r>
      <w:r w:rsidRPr="008F760A">
        <w:rPr>
          <w:rFonts w:ascii="Arial Narrow" w:hAnsi="Arial Narrow"/>
          <w:lang w:val="en-GB"/>
        </w:rPr>
        <w:t>idders</w:t>
      </w:r>
      <w:r w:rsidRPr="008F760A">
        <w:rPr>
          <w:rFonts w:ascii="Arial Narrow" w:hAnsi="Arial Narrow" w:cs="Arial"/>
          <w:bCs/>
          <w:spacing w:val="9"/>
          <w:lang w:val="en-GB"/>
        </w:rPr>
        <w:t xml:space="preserve"> ………………………….……………</w:t>
      </w:r>
      <w:r>
        <w:rPr>
          <w:rFonts w:ascii="Arial Narrow" w:hAnsi="Arial Narrow" w:cs="Arial"/>
          <w:bCs/>
          <w:spacing w:val="9"/>
          <w:lang w:val="en-GB"/>
        </w:rPr>
        <w:t>…..</w:t>
      </w:r>
      <w:r w:rsidRPr="008F760A">
        <w:rPr>
          <w:rFonts w:ascii="Arial Narrow" w:hAnsi="Arial Narrow" w:cs="Arial"/>
          <w:bCs/>
          <w:spacing w:val="9"/>
          <w:lang w:val="en-GB"/>
        </w:rPr>
        <w:t>….……………… 61</w:t>
      </w:r>
    </w:p>
    <w:p w14:paraId="37A58B27" w14:textId="77777777" w:rsidR="008574E9" w:rsidRPr="008F760A" w:rsidRDefault="008574E9" w:rsidP="008574E9">
      <w:pPr>
        <w:widowControl w:val="0"/>
        <w:autoSpaceDE w:val="0"/>
        <w:spacing w:line="480" w:lineRule="auto"/>
        <w:jc w:val="both"/>
        <w:rPr>
          <w:rFonts w:ascii="Arial Narrow" w:hAnsi="Arial Narrow" w:cs="Arial"/>
          <w:b/>
          <w:lang w:val="en-GB"/>
        </w:rPr>
      </w:pPr>
      <w:r w:rsidRPr="008F760A">
        <w:rPr>
          <w:rFonts w:ascii="Arial Narrow" w:hAnsi="Arial Narrow" w:cs="Arial"/>
          <w:b/>
          <w:lang w:val="en-GB"/>
        </w:rPr>
        <w:t>F. Contract award …………………………………………………………………………………</w:t>
      </w:r>
      <w:r>
        <w:rPr>
          <w:rFonts w:ascii="Arial Narrow" w:hAnsi="Arial Narrow" w:cs="Arial"/>
          <w:b/>
          <w:lang w:val="en-GB"/>
        </w:rPr>
        <w:t>……….</w:t>
      </w:r>
      <w:r w:rsidRPr="008F760A">
        <w:rPr>
          <w:rFonts w:ascii="Arial Narrow" w:hAnsi="Arial Narrow" w:cs="Arial"/>
          <w:b/>
          <w:lang w:val="en-GB"/>
        </w:rPr>
        <w:t>…………. 62</w:t>
      </w:r>
    </w:p>
    <w:p w14:paraId="64D83773" w14:textId="77777777" w:rsidR="008574E9" w:rsidRPr="00C0651F" w:rsidRDefault="008574E9" w:rsidP="008574E9">
      <w:pPr>
        <w:widowControl w:val="0"/>
        <w:autoSpaceDE w:val="0"/>
        <w:spacing w:line="480" w:lineRule="auto"/>
        <w:jc w:val="both"/>
        <w:rPr>
          <w:rFonts w:ascii="Arial Narrow" w:hAnsi="Arial Narrow" w:cs="Arial"/>
          <w:bCs/>
          <w:spacing w:val="9"/>
          <w:lang w:val="en-GB"/>
        </w:rPr>
      </w:pPr>
      <w:r w:rsidRPr="008F760A">
        <w:rPr>
          <w:rFonts w:ascii="Arial Narrow" w:hAnsi="Arial Narrow" w:cs="Arial"/>
          <w:lang w:val="en-GB"/>
        </w:rPr>
        <w:t xml:space="preserve">Article 36. </w:t>
      </w:r>
      <w:r w:rsidRPr="008F760A">
        <w:rPr>
          <w:rFonts w:ascii="Arial Narrow" w:hAnsi="Arial Narrow"/>
          <w:lang w:val="en-GB"/>
        </w:rPr>
        <w:t>Award</w:t>
      </w:r>
      <w:r w:rsidRPr="008F760A">
        <w:rPr>
          <w:rFonts w:ascii="Arial Narrow" w:hAnsi="Arial Narrow" w:cs="Arial"/>
          <w:bCs/>
          <w:spacing w:val="9"/>
          <w:lang w:val="en-GB"/>
        </w:rPr>
        <w:t xml:space="preserve"> </w:t>
      </w:r>
      <w:r w:rsidRPr="00C0651F">
        <w:rPr>
          <w:rFonts w:ascii="Arial Narrow" w:hAnsi="Arial Narrow" w:cs="Arial"/>
          <w:bCs/>
          <w:spacing w:val="9"/>
          <w:lang w:val="en-GB"/>
        </w:rPr>
        <w:t>…………………………………………..……………….………………………...…</w:t>
      </w:r>
      <w:r>
        <w:rPr>
          <w:rFonts w:ascii="Arial Narrow" w:hAnsi="Arial Narrow" w:cs="Arial"/>
          <w:bCs/>
          <w:spacing w:val="9"/>
          <w:lang w:val="en-GB"/>
        </w:rPr>
        <w:t>……...</w:t>
      </w:r>
      <w:r w:rsidRPr="00C0651F">
        <w:rPr>
          <w:rFonts w:ascii="Arial Narrow" w:hAnsi="Arial Narrow" w:cs="Arial"/>
          <w:bCs/>
          <w:spacing w:val="9"/>
          <w:lang w:val="en-GB"/>
        </w:rPr>
        <w:t>…. 62</w:t>
      </w:r>
    </w:p>
    <w:p w14:paraId="55D42046" w14:textId="77777777" w:rsidR="008574E9" w:rsidRDefault="008574E9" w:rsidP="008574E9">
      <w:pPr>
        <w:widowControl w:val="0"/>
        <w:autoSpaceDE w:val="0"/>
        <w:spacing w:line="480" w:lineRule="auto"/>
        <w:jc w:val="both"/>
        <w:rPr>
          <w:rFonts w:ascii="Arial Narrow" w:hAnsi="Arial Narrow"/>
          <w:lang w:val="en-GB"/>
        </w:rPr>
      </w:pPr>
      <w:r w:rsidRPr="00C0651F">
        <w:rPr>
          <w:rFonts w:ascii="Arial Narrow" w:hAnsi="Arial Narrow"/>
          <w:lang w:val="en-GB"/>
        </w:rPr>
        <w:t xml:space="preserve">Article 37. </w:t>
      </w:r>
      <w:r w:rsidRPr="00C0651F">
        <w:rPr>
          <w:rFonts w:ascii="Arial Narrow" w:hAnsi="Arial Narrow"/>
          <w:bCs/>
          <w:lang w:val="en-GB"/>
        </w:rPr>
        <w:t>R</w:t>
      </w:r>
      <w:r w:rsidRPr="00C0651F">
        <w:rPr>
          <w:rFonts w:ascii="Arial Narrow" w:hAnsi="Arial Narrow"/>
          <w:lang w:val="en-GB"/>
        </w:rPr>
        <w:t xml:space="preserve">ight of the Project Owner or Delegated Project Owner to </w:t>
      </w:r>
      <w:r>
        <w:rPr>
          <w:rFonts w:ascii="Arial Narrow" w:hAnsi="Arial Narrow"/>
          <w:lang w:val="en-GB"/>
        </w:rPr>
        <w:t>d</w:t>
      </w:r>
      <w:r w:rsidRPr="00C0651F">
        <w:rPr>
          <w:rFonts w:ascii="Arial Narrow" w:hAnsi="Arial Narrow"/>
          <w:lang w:val="en-GB"/>
        </w:rPr>
        <w:t xml:space="preserve">eclare an </w:t>
      </w:r>
      <w:r>
        <w:rPr>
          <w:rFonts w:ascii="Arial Narrow" w:hAnsi="Arial Narrow"/>
          <w:lang w:val="en-GB"/>
        </w:rPr>
        <w:t>i</w:t>
      </w:r>
      <w:r w:rsidRPr="00C0651F">
        <w:rPr>
          <w:rFonts w:ascii="Arial Narrow" w:hAnsi="Arial Narrow"/>
          <w:lang w:val="en-GB"/>
        </w:rPr>
        <w:t>nvi</w:t>
      </w:r>
      <w:r>
        <w:rPr>
          <w:rFonts w:ascii="Arial Narrow" w:hAnsi="Arial Narrow"/>
          <w:lang w:val="en-GB"/>
        </w:rPr>
        <w:t xml:space="preserve">tation to tender  </w:t>
      </w:r>
    </w:p>
    <w:p w14:paraId="45E7140B" w14:textId="77777777" w:rsidR="008574E9" w:rsidRPr="000E4EAC" w:rsidRDefault="008574E9" w:rsidP="008574E9">
      <w:pPr>
        <w:widowControl w:val="0"/>
        <w:autoSpaceDE w:val="0"/>
        <w:spacing w:line="480" w:lineRule="auto"/>
        <w:jc w:val="both"/>
        <w:rPr>
          <w:rFonts w:ascii="Arial Narrow" w:hAnsi="Arial Narrow"/>
          <w:lang w:val="en-GB"/>
        </w:rPr>
      </w:pPr>
      <w:r>
        <w:rPr>
          <w:rFonts w:ascii="Arial Narrow" w:hAnsi="Arial Narrow"/>
          <w:lang w:val="en-GB"/>
        </w:rPr>
        <w:t xml:space="preserve">                                               unsuccessful </w:t>
      </w:r>
      <w:r w:rsidRPr="00C0651F">
        <w:rPr>
          <w:rFonts w:ascii="Arial Narrow" w:hAnsi="Arial Narrow"/>
          <w:lang w:val="en-GB"/>
        </w:rPr>
        <w:t xml:space="preserve">or </w:t>
      </w:r>
      <w:r>
        <w:rPr>
          <w:rFonts w:ascii="Arial Narrow" w:hAnsi="Arial Narrow"/>
          <w:lang w:val="en-GB"/>
        </w:rPr>
        <w:t>c</w:t>
      </w:r>
      <w:r w:rsidRPr="00C0651F">
        <w:rPr>
          <w:rFonts w:ascii="Arial Narrow" w:hAnsi="Arial Narrow"/>
          <w:lang w:val="en-GB"/>
        </w:rPr>
        <w:t xml:space="preserve">ancel a </w:t>
      </w:r>
      <w:r>
        <w:rPr>
          <w:rFonts w:ascii="Arial Narrow" w:hAnsi="Arial Narrow"/>
          <w:lang w:val="en-GB"/>
        </w:rPr>
        <w:t>p</w:t>
      </w:r>
      <w:r w:rsidRPr="00C0651F">
        <w:rPr>
          <w:rFonts w:ascii="Arial Narrow" w:hAnsi="Arial Narrow"/>
          <w:lang w:val="en-GB"/>
        </w:rPr>
        <w:t xml:space="preserve">rocedure </w:t>
      </w:r>
      <w:r w:rsidRPr="000E4EAC">
        <w:rPr>
          <w:rFonts w:ascii="Arial Narrow" w:hAnsi="Arial Narrow"/>
          <w:lang w:val="en-GB"/>
        </w:rPr>
        <w:t>………………</w:t>
      </w:r>
      <w:r>
        <w:rPr>
          <w:rFonts w:ascii="Arial Narrow" w:hAnsi="Arial Narrow"/>
          <w:lang w:val="en-GB"/>
        </w:rPr>
        <w:t>…</w:t>
      </w:r>
      <w:r w:rsidRPr="000E4EAC">
        <w:rPr>
          <w:rFonts w:ascii="Arial Narrow" w:hAnsi="Arial Narrow"/>
          <w:lang w:val="en-GB"/>
        </w:rPr>
        <w:t>……………………………. 62</w:t>
      </w:r>
    </w:p>
    <w:p w14:paraId="4CF8B214" w14:textId="77777777" w:rsidR="008574E9" w:rsidRPr="000E4EAC" w:rsidRDefault="008574E9" w:rsidP="008574E9">
      <w:pPr>
        <w:widowControl w:val="0"/>
        <w:autoSpaceDE w:val="0"/>
        <w:spacing w:line="480" w:lineRule="auto"/>
        <w:jc w:val="both"/>
        <w:rPr>
          <w:rFonts w:ascii="Arial Narrow" w:hAnsi="Arial Narrow"/>
          <w:lang w:val="en-GB"/>
        </w:rPr>
      </w:pPr>
      <w:r w:rsidRPr="000E4EAC">
        <w:rPr>
          <w:rFonts w:ascii="Arial Narrow" w:hAnsi="Arial Narrow"/>
          <w:lang w:val="en-GB"/>
        </w:rPr>
        <w:t xml:space="preserve">Article 38. Notification of the </w:t>
      </w:r>
      <w:r>
        <w:rPr>
          <w:rFonts w:ascii="Arial Narrow" w:hAnsi="Arial Narrow"/>
          <w:lang w:val="en-GB"/>
        </w:rPr>
        <w:t>a</w:t>
      </w:r>
      <w:r w:rsidRPr="000E4EAC">
        <w:rPr>
          <w:rFonts w:ascii="Arial Narrow" w:hAnsi="Arial Narrow"/>
          <w:lang w:val="en-GB"/>
        </w:rPr>
        <w:t xml:space="preserve">ward of the </w:t>
      </w:r>
      <w:r>
        <w:rPr>
          <w:rFonts w:ascii="Arial Narrow" w:hAnsi="Arial Narrow"/>
          <w:lang w:val="en-GB"/>
        </w:rPr>
        <w:t>c</w:t>
      </w:r>
      <w:r w:rsidRPr="000E4EAC">
        <w:rPr>
          <w:rFonts w:ascii="Arial Narrow" w:hAnsi="Arial Narrow"/>
          <w:lang w:val="en-GB"/>
        </w:rPr>
        <w:t xml:space="preserve">ontract </w:t>
      </w:r>
      <w:r>
        <w:rPr>
          <w:rFonts w:ascii="Arial Narrow" w:hAnsi="Arial Narrow"/>
          <w:lang w:val="en-GB"/>
        </w:rPr>
        <w:t>…………………………………………</w:t>
      </w:r>
      <w:r w:rsidRPr="008574E9">
        <w:rPr>
          <w:rFonts w:ascii="Arial Narrow" w:hAnsi="Arial Narrow"/>
          <w:lang w:val="en-US"/>
        </w:rPr>
        <w:t>………………………. 63</w:t>
      </w:r>
    </w:p>
    <w:p w14:paraId="7BD47910" w14:textId="77777777" w:rsidR="008574E9" w:rsidRPr="000E4EAC" w:rsidRDefault="008574E9" w:rsidP="008574E9">
      <w:pPr>
        <w:widowControl w:val="0"/>
        <w:autoSpaceDE w:val="0"/>
        <w:spacing w:line="480" w:lineRule="auto"/>
        <w:jc w:val="both"/>
        <w:rPr>
          <w:rFonts w:ascii="Arial Narrow" w:hAnsi="Arial Narrow"/>
          <w:lang w:val="en-GB"/>
        </w:rPr>
      </w:pPr>
      <w:r w:rsidRPr="000E4EAC">
        <w:rPr>
          <w:rFonts w:ascii="Arial Narrow" w:hAnsi="Arial Narrow"/>
          <w:lang w:val="en-GB"/>
        </w:rPr>
        <w:t xml:space="preserve">Article 39. Publication of </w:t>
      </w:r>
      <w:r>
        <w:rPr>
          <w:rFonts w:ascii="Arial Narrow" w:hAnsi="Arial Narrow"/>
          <w:lang w:val="en-GB"/>
        </w:rPr>
        <w:t>c</w:t>
      </w:r>
      <w:r w:rsidRPr="000E4EAC">
        <w:rPr>
          <w:rFonts w:ascii="Arial Narrow" w:hAnsi="Arial Narrow"/>
          <w:lang w:val="en-GB"/>
        </w:rPr>
        <w:t xml:space="preserve">ontract </w:t>
      </w:r>
      <w:r>
        <w:rPr>
          <w:rFonts w:ascii="Arial Narrow" w:hAnsi="Arial Narrow"/>
          <w:lang w:val="en-GB"/>
        </w:rPr>
        <w:t>a</w:t>
      </w:r>
      <w:r w:rsidRPr="000E4EAC">
        <w:rPr>
          <w:rFonts w:ascii="Arial Narrow" w:hAnsi="Arial Narrow"/>
          <w:lang w:val="en-GB"/>
        </w:rPr>
        <w:t xml:space="preserve">ward </w:t>
      </w:r>
      <w:r>
        <w:rPr>
          <w:rFonts w:ascii="Arial Narrow" w:hAnsi="Arial Narrow"/>
          <w:lang w:val="en-GB"/>
        </w:rPr>
        <w:t>r</w:t>
      </w:r>
      <w:r w:rsidRPr="000E4EAC">
        <w:rPr>
          <w:rFonts w:ascii="Arial Narrow" w:hAnsi="Arial Narrow"/>
          <w:lang w:val="en-GB"/>
        </w:rPr>
        <w:t>esu</w:t>
      </w:r>
      <w:r>
        <w:rPr>
          <w:rFonts w:ascii="Arial Narrow" w:hAnsi="Arial Narrow"/>
          <w:lang w:val="en-GB"/>
        </w:rPr>
        <w:t>lts and petitions …………………………………</w:t>
      </w:r>
      <w:r w:rsidRPr="000E4EAC">
        <w:rPr>
          <w:rFonts w:ascii="Arial Narrow" w:hAnsi="Arial Narrow"/>
          <w:lang w:val="en-GB"/>
        </w:rPr>
        <w:t>…….…………</w:t>
      </w:r>
      <w:r w:rsidRPr="008574E9">
        <w:rPr>
          <w:rFonts w:ascii="Arial Narrow" w:hAnsi="Arial Narrow"/>
          <w:lang w:val="en-US"/>
        </w:rPr>
        <w:t>…</w:t>
      </w:r>
      <w:r w:rsidRPr="000E4EAC">
        <w:rPr>
          <w:rFonts w:ascii="Arial Narrow" w:hAnsi="Arial Narrow"/>
          <w:lang w:val="en-GB"/>
        </w:rPr>
        <w:t xml:space="preserve"> 63</w:t>
      </w:r>
    </w:p>
    <w:p w14:paraId="213545D0" w14:textId="77777777" w:rsidR="008574E9" w:rsidRPr="000E4EAC" w:rsidRDefault="008574E9" w:rsidP="008574E9">
      <w:pPr>
        <w:widowControl w:val="0"/>
        <w:autoSpaceDE w:val="0"/>
        <w:spacing w:line="480" w:lineRule="auto"/>
        <w:jc w:val="both"/>
        <w:rPr>
          <w:rFonts w:ascii="Arial Narrow" w:hAnsi="Arial Narrow"/>
          <w:lang w:val="en-GB"/>
        </w:rPr>
      </w:pPr>
      <w:r w:rsidRPr="000E4EAC">
        <w:rPr>
          <w:rFonts w:ascii="Arial Narrow" w:hAnsi="Arial Narrow"/>
          <w:lang w:val="en-GB"/>
        </w:rPr>
        <w:t xml:space="preserve">Article 40. Signing of the </w:t>
      </w:r>
      <w:r>
        <w:rPr>
          <w:rFonts w:ascii="Arial Narrow" w:hAnsi="Arial Narrow"/>
          <w:lang w:val="en-GB"/>
        </w:rPr>
        <w:t>c</w:t>
      </w:r>
      <w:r w:rsidRPr="000E4EAC">
        <w:rPr>
          <w:rFonts w:ascii="Arial Narrow" w:hAnsi="Arial Narrow"/>
          <w:lang w:val="en-GB"/>
        </w:rPr>
        <w:t>ontract …………</w:t>
      </w:r>
      <w:r>
        <w:rPr>
          <w:rFonts w:ascii="Arial Narrow" w:hAnsi="Arial Narrow"/>
          <w:lang w:val="en-GB"/>
        </w:rPr>
        <w:t>………………………………………………………………...</w:t>
      </w:r>
      <w:r w:rsidRPr="008574E9">
        <w:rPr>
          <w:rFonts w:ascii="Arial Narrow" w:hAnsi="Arial Narrow"/>
          <w:lang w:val="en-US"/>
        </w:rPr>
        <w:t>………… 64</w:t>
      </w:r>
    </w:p>
    <w:p w14:paraId="13C3FEBA" w14:textId="77777777" w:rsidR="008574E9" w:rsidRPr="000E4EAC" w:rsidRDefault="008574E9" w:rsidP="008574E9">
      <w:pPr>
        <w:widowControl w:val="0"/>
        <w:autoSpaceDE w:val="0"/>
        <w:spacing w:line="480" w:lineRule="auto"/>
        <w:jc w:val="both"/>
        <w:rPr>
          <w:rFonts w:ascii="Arial Narrow" w:hAnsi="Arial Narrow"/>
          <w:lang w:val="en-GB"/>
        </w:rPr>
      </w:pPr>
      <w:r w:rsidRPr="000E4EAC">
        <w:rPr>
          <w:rFonts w:ascii="Arial Narrow" w:hAnsi="Arial Narrow"/>
          <w:lang w:val="en-GB"/>
        </w:rPr>
        <w:t xml:space="preserve">Article 41. Final </w:t>
      </w:r>
      <w:r>
        <w:rPr>
          <w:rFonts w:ascii="Arial Narrow" w:hAnsi="Arial Narrow"/>
          <w:lang w:val="en-GB"/>
        </w:rPr>
        <w:t>b</w:t>
      </w:r>
      <w:r w:rsidRPr="000E4EAC">
        <w:rPr>
          <w:rFonts w:ascii="Arial Narrow" w:hAnsi="Arial Narrow"/>
          <w:lang w:val="en-GB"/>
        </w:rPr>
        <w:t>ond ………………………………</w:t>
      </w:r>
      <w:r>
        <w:rPr>
          <w:rFonts w:ascii="Arial Narrow" w:hAnsi="Arial Narrow"/>
          <w:lang w:val="en-GB"/>
        </w:rPr>
        <w:t>……………..……………………………………………</w:t>
      </w:r>
      <w:r w:rsidRPr="008574E9">
        <w:rPr>
          <w:rFonts w:ascii="Arial Narrow" w:hAnsi="Arial Narrow"/>
          <w:lang w:val="en-US"/>
        </w:rPr>
        <w:t>………. 64</w:t>
      </w:r>
    </w:p>
    <w:p w14:paraId="6577C0B6" w14:textId="77777777" w:rsidR="006A17C3" w:rsidRDefault="006A17C3" w:rsidP="00620513">
      <w:pPr>
        <w:spacing w:line="360" w:lineRule="auto"/>
        <w:jc w:val="center"/>
        <w:rPr>
          <w:rFonts w:ascii="Arial" w:hAnsi="Arial" w:cs="Arial"/>
          <w:b/>
          <w:bCs/>
          <w:lang w:val="en-GB"/>
        </w:rPr>
      </w:pPr>
    </w:p>
    <w:p w14:paraId="079F5C53" w14:textId="4D249375" w:rsidR="00973636" w:rsidRPr="009E4C9D" w:rsidRDefault="00E11B41" w:rsidP="00620513">
      <w:pPr>
        <w:spacing w:line="360" w:lineRule="auto"/>
        <w:jc w:val="center"/>
        <w:rPr>
          <w:rFonts w:ascii="Arial" w:hAnsi="Arial" w:cs="Arial"/>
          <w:b/>
          <w:bCs/>
          <w:lang w:val="en-GB"/>
        </w:rPr>
      </w:pPr>
      <w:r w:rsidRPr="00F3475B">
        <w:rPr>
          <w:rFonts w:ascii="Arial" w:hAnsi="Arial" w:cs="Arial"/>
          <w:b/>
          <w:bCs/>
          <w:lang w:val="en-GB"/>
        </w:rPr>
        <w:lastRenderedPageBreak/>
        <w:t xml:space="preserve">SPECIAL </w:t>
      </w:r>
      <w:r w:rsidR="00973636" w:rsidRPr="00F3475B">
        <w:rPr>
          <w:rFonts w:ascii="Arial" w:hAnsi="Arial" w:cs="Arial"/>
          <w:b/>
          <w:bCs/>
          <w:lang w:val="en-GB"/>
        </w:rPr>
        <w:t>REG</w:t>
      </w:r>
      <w:r w:rsidR="00933B22" w:rsidRPr="00F3475B">
        <w:rPr>
          <w:rFonts w:ascii="Arial" w:hAnsi="Arial" w:cs="Arial"/>
          <w:b/>
          <w:bCs/>
          <w:lang w:val="en-GB"/>
        </w:rPr>
        <w:t>ULATION</w:t>
      </w:r>
      <w:r w:rsidR="002575D2" w:rsidRPr="00F3475B">
        <w:rPr>
          <w:rFonts w:ascii="Arial" w:hAnsi="Arial" w:cs="Arial"/>
          <w:b/>
          <w:bCs/>
          <w:lang w:val="en-GB"/>
        </w:rPr>
        <w:t>S</w:t>
      </w:r>
      <w:r w:rsidR="00933B22" w:rsidRPr="00F3475B">
        <w:rPr>
          <w:rFonts w:ascii="Arial" w:hAnsi="Arial" w:cs="Arial"/>
          <w:b/>
          <w:bCs/>
          <w:lang w:val="en-GB"/>
        </w:rPr>
        <w:t xml:space="preserve"> </w:t>
      </w:r>
      <w:r w:rsidR="002575D2" w:rsidRPr="00F3475B">
        <w:rPr>
          <w:rFonts w:ascii="Arial" w:hAnsi="Arial" w:cs="Arial"/>
          <w:b/>
          <w:bCs/>
          <w:lang w:val="en-GB"/>
        </w:rPr>
        <w:t>GOVERNING</w:t>
      </w:r>
      <w:r w:rsidR="006B5D59" w:rsidRPr="00F3475B">
        <w:rPr>
          <w:rFonts w:ascii="Arial" w:hAnsi="Arial" w:cs="Arial"/>
          <w:b/>
          <w:bCs/>
          <w:lang w:val="en-GB"/>
        </w:rPr>
        <w:t xml:space="preserve"> </w:t>
      </w:r>
      <w:r w:rsidRPr="00F3475B">
        <w:rPr>
          <w:rFonts w:ascii="Arial" w:hAnsi="Arial" w:cs="Arial"/>
          <w:b/>
          <w:bCs/>
          <w:lang w:val="en-GB"/>
        </w:rPr>
        <w:t xml:space="preserve">THE </w:t>
      </w:r>
      <w:r w:rsidR="006B5D59" w:rsidRPr="00F3475B">
        <w:rPr>
          <w:rFonts w:ascii="Arial" w:hAnsi="Arial" w:cs="Arial"/>
          <w:b/>
          <w:bCs/>
          <w:lang w:val="en-GB"/>
        </w:rPr>
        <w:t>INVITATION</w:t>
      </w:r>
      <w:r w:rsidR="008D35FC" w:rsidRPr="00F3475B">
        <w:rPr>
          <w:rFonts w:ascii="Arial" w:hAnsi="Arial" w:cs="Arial"/>
          <w:b/>
          <w:bCs/>
          <w:lang w:val="en-GB"/>
        </w:rPr>
        <w:t xml:space="preserve"> </w:t>
      </w:r>
      <w:r w:rsidR="006B5D59" w:rsidRPr="00F3475B">
        <w:rPr>
          <w:rFonts w:ascii="Arial" w:hAnsi="Arial" w:cs="Arial"/>
          <w:b/>
          <w:bCs/>
          <w:lang w:val="en-GB"/>
        </w:rPr>
        <w:t>TO TENDER</w:t>
      </w:r>
      <w:r w:rsidR="00933B22" w:rsidRPr="009E4C9D">
        <w:rPr>
          <w:rFonts w:ascii="Arial" w:hAnsi="Arial" w:cs="Arial"/>
          <w:b/>
          <w:bCs/>
          <w:lang w:val="en-GB"/>
        </w:rPr>
        <w:t xml:space="preserve"> </w:t>
      </w:r>
    </w:p>
    <w:p w14:paraId="07A59121" w14:textId="77777777" w:rsidR="00933B22" w:rsidRPr="009E4C9D" w:rsidRDefault="00933B22" w:rsidP="00620513">
      <w:pPr>
        <w:spacing w:line="360" w:lineRule="auto"/>
        <w:jc w:val="center"/>
        <w:rPr>
          <w:rFonts w:ascii="Arial" w:hAnsi="Arial" w:cs="Arial"/>
          <w:b/>
          <w:bCs/>
          <w:lang w:val="en-GB"/>
        </w:rPr>
      </w:pPr>
    </w:p>
    <w:p w14:paraId="75BD6292" w14:textId="0CA5D72E" w:rsidR="00973636" w:rsidRPr="009E4C9D" w:rsidRDefault="00973636" w:rsidP="0069607B">
      <w:pPr>
        <w:pStyle w:val="Paragraphedeliste"/>
        <w:numPr>
          <w:ilvl w:val="0"/>
          <w:numId w:val="20"/>
        </w:numPr>
        <w:spacing w:line="360" w:lineRule="auto"/>
        <w:jc w:val="center"/>
        <w:rPr>
          <w:rFonts w:ascii="Arial" w:hAnsi="Arial" w:cs="Arial"/>
          <w:b/>
          <w:bCs/>
          <w:lang w:val="en-GB"/>
        </w:rPr>
      </w:pPr>
      <w:r w:rsidRPr="009E4C9D">
        <w:rPr>
          <w:rFonts w:ascii="Arial" w:hAnsi="Arial" w:cs="Arial"/>
          <w:b/>
          <w:bCs/>
          <w:lang w:val="en-GB"/>
        </w:rPr>
        <w:t xml:space="preserve"> </w:t>
      </w:r>
      <w:r w:rsidR="00C326DD" w:rsidRPr="009E4C9D">
        <w:rPr>
          <w:rFonts w:ascii="Arial" w:hAnsi="Arial" w:cs="Arial"/>
          <w:b/>
          <w:bCs/>
          <w:lang w:val="en-GB"/>
        </w:rPr>
        <w:t>Generalie</w:t>
      </w:r>
      <w:r w:rsidR="004F173E" w:rsidRPr="009E4C9D">
        <w:rPr>
          <w:rFonts w:ascii="Arial" w:hAnsi="Arial" w:cs="Arial"/>
          <w:b/>
          <w:bCs/>
          <w:lang w:val="en-GB"/>
        </w:rPr>
        <w:t>s</w:t>
      </w:r>
    </w:p>
    <w:p w14:paraId="7D7B7518" w14:textId="77777777" w:rsidR="00933B22" w:rsidRPr="009E4C9D" w:rsidRDefault="00933B22" w:rsidP="00620513">
      <w:pPr>
        <w:pStyle w:val="Paragraphedeliste"/>
        <w:spacing w:line="360" w:lineRule="auto"/>
        <w:rPr>
          <w:rFonts w:ascii="Arial" w:hAnsi="Arial" w:cs="Arial"/>
          <w:b/>
          <w:bCs/>
          <w:lang w:val="en-GB"/>
        </w:rPr>
      </w:pPr>
    </w:p>
    <w:p w14:paraId="044815E1" w14:textId="77777777" w:rsidR="00973636" w:rsidRPr="009E4C9D" w:rsidRDefault="00973636" w:rsidP="00620513">
      <w:pPr>
        <w:widowControl w:val="0"/>
        <w:autoSpaceDE w:val="0"/>
        <w:spacing w:line="360" w:lineRule="auto"/>
        <w:ind w:left="142" w:right="-20"/>
        <w:rPr>
          <w:rFonts w:ascii="Arial" w:hAnsi="Arial" w:cs="Arial"/>
          <w:b/>
          <w:bCs/>
          <w:lang w:val="en-GB"/>
        </w:rPr>
      </w:pPr>
    </w:p>
    <w:p w14:paraId="5C7C0B77" w14:textId="3117943B" w:rsidR="00973636" w:rsidRPr="009E4C9D" w:rsidRDefault="00973636" w:rsidP="00620513">
      <w:pPr>
        <w:widowControl w:val="0"/>
        <w:autoSpaceDE w:val="0"/>
        <w:spacing w:line="360" w:lineRule="auto"/>
        <w:ind w:right="-112"/>
        <w:jc w:val="both"/>
        <w:rPr>
          <w:rFonts w:ascii="Arial" w:hAnsi="Arial" w:cs="Arial"/>
          <w:lang w:val="en-GB"/>
        </w:rPr>
      </w:pPr>
      <w:r w:rsidRPr="009E4C9D">
        <w:rPr>
          <w:rFonts w:ascii="Arial" w:hAnsi="Arial" w:cs="Arial"/>
          <w:b/>
          <w:bCs/>
          <w:lang w:val="en-GB"/>
        </w:rPr>
        <w:t xml:space="preserve">Article 1: </w:t>
      </w:r>
      <w:r w:rsidR="004F173E" w:rsidRPr="009E4C9D">
        <w:rPr>
          <w:rFonts w:ascii="Arial" w:hAnsi="Arial" w:cs="Arial"/>
          <w:b/>
          <w:bCs/>
          <w:lang w:val="en-GB"/>
        </w:rPr>
        <w:t xml:space="preserve">Subject of </w:t>
      </w:r>
      <w:r w:rsidR="00277DCD">
        <w:rPr>
          <w:rFonts w:ascii="Arial" w:hAnsi="Arial" w:cs="Arial"/>
          <w:b/>
          <w:bCs/>
          <w:lang w:val="en-GB"/>
        </w:rPr>
        <w:t xml:space="preserve">the </w:t>
      </w:r>
      <w:r w:rsidRPr="009E4C9D">
        <w:rPr>
          <w:rFonts w:ascii="Arial" w:hAnsi="Arial" w:cs="Arial"/>
          <w:b/>
          <w:bCs/>
          <w:lang w:val="en-GB"/>
        </w:rPr>
        <w:t>consultat</w:t>
      </w:r>
      <w:r w:rsidR="00F3475B" w:rsidRPr="00CF639F">
        <w:rPr>
          <w:iCs/>
          <w:noProof/>
          <w:sz w:val="28"/>
          <w:szCs w:val="26"/>
        </w:rPr>
        <w:drawing>
          <wp:anchor distT="0" distB="0" distL="114300" distR="114300" simplePos="0" relativeHeight="251726336" behindDoc="1" locked="0" layoutInCell="1" allowOverlap="1" wp14:anchorId="709E61A4" wp14:editId="0714B1FD">
            <wp:simplePos x="0" y="0"/>
            <wp:positionH relativeFrom="column">
              <wp:posOffset>0</wp:posOffset>
            </wp:positionH>
            <wp:positionV relativeFrom="paragraph">
              <wp:posOffset>-635</wp:posOffset>
            </wp:positionV>
            <wp:extent cx="2628900" cy="1924050"/>
            <wp:effectExtent l="0" t="0" r="0" b="0"/>
            <wp:wrapNone/>
            <wp:docPr id="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E4C9D">
        <w:rPr>
          <w:rFonts w:ascii="Arial" w:hAnsi="Arial" w:cs="Arial"/>
          <w:b/>
          <w:bCs/>
          <w:lang w:val="en-GB"/>
        </w:rPr>
        <w:t xml:space="preserve">ion </w:t>
      </w:r>
    </w:p>
    <w:p w14:paraId="1DD0ACF3" w14:textId="77777777" w:rsidR="00973636" w:rsidRPr="009E4C9D" w:rsidRDefault="00973636" w:rsidP="00620513">
      <w:pPr>
        <w:widowControl w:val="0"/>
        <w:autoSpaceDE w:val="0"/>
        <w:spacing w:line="360" w:lineRule="auto"/>
        <w:ind w:left="114" w:right="-112"/>
        <w:jc w:val="both"/>
        <w:rPr>
          <w:rFonts w:ascii="Arial" w:hAnsi="Arial" w:cs="Arial"/>
          <w:lang w:val="en-GB"/>
        </w:rPr>
      </w:pPr>
    </w:p>
    <w:p w14:paraId="69879C26" w14:textId="4039A461" w:rsidR="00973636" w:rsidRPr="009E4C9D" w:rsidRDefault="004F173E" w:rsidP="0069607B">
      <w:pPr>
        <w:widowControl w:val="0"/>
        <w:numPr>
          <w:ilvl w:val="1"/>
          <w:numId w:val="16"/>
        </w:numPr>
        <w:tabs>
          <w:tab w:val="left" w:pos="709"/>
          <w:tab w:val="left" w:pos="2780"/>
          <w:tab w:val="left" w:pos="4040"/>
          <w:tab w:val="left" w:pos="4460"/>
        </w:tabs>
        <w:autoSpaceDE w:val="0"/>
        <w:spacing w:line="360" w:lineRule="auto"/>
        <w:ind w:left="0" w:firstLine="0"/>
        <w:jc w:val="both"/>
        <w:rPr>
          <w:rFonts w:ascii="Arial" w:hAnsi="Arial" w:cs="Arial"/>
          <w:lang w:val="en-GB"/>
        </w:rPr>
      </w:pPr>
      <w:r w:rsidRPr="009E4C9D">
        <w:rPr>
          <w:rFonts w:ascii="Arial" w:hAnsi="Arial" w:cs="Arial"/>
          <w:lang w:val="en-GB"/>
        </w:rPr>
        <w:t>The Project Owner or the Delegated Project Owner as specified in the Special Regulation</w:t>
      </w:r>
      <w:r w:rsidR="00737B7E">
        <w:rPr>
          <w:rFonts w:ascii="Arial" w:hAnsi="Arial" w:cs="Arial"/>
          <w:lang w:val="en-GB"/>
        </w:rPr>
        <w:t>s</w:t>
      </w:r>
      <w:r w:rsidRPr="009E4C9D">
        <w:rPr>
          <w:rFonts w:ascii="Arial" w:hAnsi="Arial" w:cs="Arial"/>
          <w:lang w:val="en-GB"/>
        </w:rPr>
        <w:t xml:space="preserve"> governing </w:t>
      </w:r>
      <w:r w:rsidR="00737B7E">
        <w:rPr>
          <w:rFonts w:ascii="Arial" w:hAnsi="Arial" w:cs="Arial"/>
          <w:lang w:val="en-GB"/>
        </w:rPr>
        <w:t xml:space="preserve">the </w:t>
      </w:r>
      <w:r w:rsidRPr="009E4C9D">
        <w:rPr>
          <w:rFonts w:ascii="Arial" w:hAnsi="Arial" w:cs="Arial"/>
          <w:lang w:val="en-GB"/>
        </w:rPr>
        <w:t>invitation to tender (</w:t>
      </w:r>
      <w:r w:rsidR="00737B7E">
        <w:rPr>
          <w:rFonts w:ascii="Arial" w:hAnsi="Arial" w:cs="Arial"/>
          <w:lang w:val="en-GB"/>
        </w:rPr>
        <w:t>RPAO</w:t>
      </w:r>
      <w:r w:rsidRPr="009E4C9D">
        <w:rPr>
          <w:rFonts w:ascii="Arial" w:hAnsi="Arial" w:cs="Arial"/>
          <w:lang w:val="en-GB"/>
        </w:rPr>
        <w:t xml:space="preserve">), launches an Invitation to Tender for the procurement of supplies </w:t>
      </w:r>
      <w:r w:rsidRPr="009E4C9D">
        <w:rPr>
          <w:rFonts w:ascii="Arial" w:hAnsi="Arial" w:cs="Arial"/>
          <w:b/>
          <w:lang w:val="en-GB"/>
        </w:rPr>
        <w:t>an</w:t>
      </w:r>
      <w:r w:rsidR="00F4017E" w:rsidRPr="009E4C9D">
        <w:rPr>
          <w:rFonts w:ascii="Arial" w:hAnsi="Arial" w:cs="Arial"/>
          <w:b/>
          <w:lang w:val="en-GB"/>
        </w:rPr>
        <w:t>d/or</w:t>
      </w:r>
      <w:r w:rsidR="00F4017E" w:rsidRPr="009E4C9D">
        <w:rPr>
          <w:rFonts w:ascii="Arial" w:hAnsi="Arial" w:cs="Arial"/>
          <w:lang w:val="en-GB"/>
        </w:rPr>
        <w:t xml:space="preserve"> </w:t>
      </w:r>
      <w:r w:rsidR="00F4017E" w:rsidRPr="009E4C9D">
        <w:rPr>
          <w:rFonts w:ascii="Arial" w:hAnsi="Arial" w:cs="Arial"/>
          <w:b/>
          <w:lang w:val="en-GB"/>
        </w:rPr>
        <w:t>quantifiable</w:t>
      </w:r>
      <w:r w:rsidR="00F4017E" w:rsidRPr="009E4C9D">
        <w:rPr>
          <w:rFonts w:ascii="Arial" w:hAnsi="Arial" w:cs="Arial"/>
          <w:lang w:val="en-GB"/>
        </w:rPr>
        <w:t xml:space="preserve"> services </w:t>
      </w:r>
      <w:r w:rsidR="00973636" w:rsidRPr="009E4C9D">
        <w:rPr>
          <w:rFonts w:ascii="Arial" w:hAnsi="Arial" w:cs="Arial"/>
          <w:lang w:val="en-GB"/>
        </w:rPr>
        <w:t>[</w:t>
      </w:r>
      <w:r w:rsidR="00F4017E" w:rsidRPr="009E4C9D">
        <w:rPr>
          <w:rFonts w:ascii="Arial" w:hAnsi="Arial" w:cs="Arial"/>
          <w:lang w:val="en-GB"/>
        </w:rPr>
        <w:t>available on the local market</w:t>
      </w:r>
      <w:r w:rsidR="00973636" w:rsidRPr="009E4C9D">
        <w:rPr>
          <w:rFonts w:ascii="Arial" w:hAnsi="Arial" w:cs="Arial"/>
          <w:lang w:val="en-GB"/>
        </w:rPr>
        <w:t xml:space="preserve">] </w:t>
      </w:r>
      <w:r w:rsidR="00F4017E" w:rsidRPr="009E4C9D">
        <w:rPr>
          <w:rFonts w:ascii="Arial" w:hAnsi="Arial" w:cs="Arial"/>
          <w:lang w:val="en-GB"/>
        </w:rPr>
        <w:t>describe</w:t>
      </w:r>
      <w:r w:rsidR="00737B7E">
        <w:rPr>
          <w:rFonts w:ascii="Arial" w:hAnsi="Arial" w:cs="Arial"/>
          <w:lang w:val="en-GB"/>
        </w:rPr>
        <w:t>d</w:t>
      </w:r>
      <w:r w:rsidR="00F4017E" w:rsidRPr="009E4C9D">
        <w:rPr>
          <w:rFonts w:ascii="Arial" w:hAnsi="Arial" w:cs="Arial"/>
          <w:lang w:val="en-GB"/>
        </w:rPr>
        <w:t xml:space="preserve"> in this Tender File and briefly define</w:t>
      </w:r>
      <w:r w:rsidR="00737B7E">
        <w:rPr>
          <w:rFonts w:ascii="Arial" w:hAnsi="Arial" w:cs="Arial"/>
          <w:lang w:val="en-GB"/>
        </w:rPr>
        <w:t>d</w:t>
      </w:r>
      <w:r w:rsidR="00F4017E" w:rsidRPr="009E4C9D">
        <w:rPr>
          <w:rFonts w:ascii="Arial" w:hAnsi="Arial" w:cs="Arial"/>
          <w:lang w:val="en-GB"/>
        </w:rPr>
        <w:t xml:space="preserve"> in the </w:t>
      </w:r>
      <w:r w:rsidR="00737B7E">
        <w:rPr>
          <w:rFonts w:ascii="Arial" w:hAnsi="Arial" w:cs="Arial"/>
          <w:lang w:val="en-GB"/>
        </w:rPr>
        <w:t>RPAO</w:t>
      </w:r>
      <w:r w:rsidR="00973636" w:rsidRPr="009E4C9D">
        <w:rPr>
          <w:rFonts w:ascii="Arial" w:hAnsi="Arial" w:cs="Arial"/>
          <w:lang w:val="en-GB"/>
        </w:rPr>
        <w:t>.</w:t>
      </w:r>
    </w:p>
    <w:p w14:paraId="127E4EA6" w14:textId="77777777" w:rsidR="00973636" w:rsidRPr="009E4C9D" w:rsidRDefault="00973636" w:rsidP="00620513">
      <w:pPr>
        <w:widowControl w:val="0"/>
        <w:autoSpaceDE w:val="0"/>
        <w:spacing w:line="360" w:lineRule="auto"/>
        <w:jc w:val="both"/>
        <w:rPr>
          <w:rFonts w:ascii="Arial" w:hAnsi="Arial" w:cs="Arial"/>
          <w:lang w:val="en-GB"/>
        </w:rPr>
      </w:pPr>
    </w:p>
    <w:p w14:paraId="129BFEEA" w14:textId="0D5C24E6" w:rsidR="00973636" w:rsidRPr="009E4C9D" w:rsidRDefault="00F4017E" w:rsidP="00620513">
      <w:pPr>
        <w:widowControl w:val="0"/>
        <w:autoSpaceDE w:val="0"/>
        <w:spacing w:line="360" w:lineRule="auto"/>
        <w:jc w:val="both"/>
        <w:rPr>
          <w:rFonts w:ascii="Arial" w:hAnsi="Arial" w:cs="Arial"/>
          <w:lang w:val="en-GB"/>
        </w:rPr>
      </w:pPr>
      <w:r w:rsidRPr="009E4C9D">
        <w:rPr>
          <w:rFonts w:ascii="Arial" w:hAnsi="Arial" w:cs="Arial"/>
          <w:lang w:val="en-GB"/>
        </w:rPr>
        <w:t>The name, the identification number and the number of lots subject of the invitation to tender</w:t>
      </w:r>
      <w:r w:rsidR="00977B40" w:rsidRPr="009E4C9D">
        <w:rPr>
          <w:rFonts w:ascii="Arial" w:hAnsi="Arial" w:cs="Arial"/>
          <w:lang w:val="en-GB"/>
        </w:rPr>
        <w:t xml:space="preserve"> shall</w:t>
      </w:r>
      <w:r w:rsidRPr="009E4C9D">
        <w:rPr>
          <w:rFonts w:ascii="Arial" w:hAnsi="Arial" w:cs="Arial"/>
          <w:lang w:val="en-GB"/>
        </w:rPr>
        <w:t xml:space="preserve"> feature in the </w:t>
      </w:r>
      <w:r w:rsidR="006956FA">
        <w:rPr>
          <w:rFonts w:ascii="Arial" w:hAnsi="Arial" w:cs="Arial"/>
          <w:lang w:val="en-GB"/>
        </w:rPr>
        <w:t>RPAO</w:t>
      </w:r>
      <w:r w:rsidR="00973636" w:rsidRPr="009E4C9D">
        <w:rPr>
          <w:rFonts w:ascii="Arial" w:hAnsi="Arial" w:cs="Arial"/>
          <w:lang w:val="en-GB"/>
        </w:rPr>
        <w:t>.</w:t>
      </w:r>
    </w:p>
    <w:p w14:paraId="058F0ADD" w14:textId="77777777" w:rsidR="00973636" w:rsidRPr="009E4C9D" w:rsidRDefault="00973636" w:rsidP="00620513">
      <w:pPr>
        <w:widowControl w:val="0"/>
        <w:autoSpaceDE w:val="0"/>
        <w:spacing w:line="360" w:lineRule="auto"/>
        <w:jc w:val="both"/>
        <w:rPr>
          <w:rFonts w:ascii="Arial" w:hAnsi="Arial" w:cs="Arial"/>
          <w:lang w:val="en-GB"/>
        </w:rPr>
      </w:pPr>
    </w:p>
    <w:p w14:paraId="29343384" w14:textId="27C2E5A9" w:rsidR="006A5A16" w:rsidRPr="009E4C9D" w:rsidRDefault="006B5D59" w:rsidP="0069607B">
      <w:pPr>
        <w:widowControl w:val="0"/>
        <w:numPr>
          <w:ilvl w:val="1"/>
          <w:numId w:val="16"/>
        </w:numPr>
        <w:autoSpaceDE w:val="0"/>
        <w:spacing w:after="120" w:line="360" w:lineRule="auto"/>
        <w:ind w:left="0" w:firstLine="0"/>
        <w:jc w:val="both"/>
        <w:rPr>
          <w:rFonts w:ascii="Arial" w:hAnsi="Arial" w:cs="Arial"/>
          <w:lang w:val="en-GB"/>
        </w:rPr>
      </w:pPr>
      <w:r w:rsidRPr="009E4C9D">
        <w:rPr>
          <w:rFonts w:ascii="Arial" w:hAnsi="Arial" w:cs="Arial"/>
          <w:lang w:val="en-GB"/>
        </w:rPr>
        <w:t xml:space="preserve">The </w:t>
      </w:r>
      <w:r w:rsidR="006A5A16" w:rsidRPr="009E4C9D">
        <w:rPr>
          <w:rFonts w:ascii="Arial" w:hAnsi="Arial" w:cs="Arial"/>
          <w:lang w:val="en-GB"/>
        </w:rPr>
        <w:t xml:space="preserve">bidder retained or the successful bidder shall </w:t>
      </w:r>
      <w:r w:rsidR="006855E1">
        <w:rPr>
          <w:rFonts w:ascii="Arial" w:hAnsi="Arial" w:cs="Arial"/>
          <w:lang w:val="en-GB"/>
        </w:rPr>
        <w:t xml:space="preserve">deliver the supplies and quantifiable services </w:t>
      </w:r>
      <w:r w:rsidR="006A5A16" w:rsidRPr="009E4C9D">
        <w:rPr>
          <w:rFonts w:ascii="Arial" w:hAnsi="Arial" w:cs="Arial"/>
          <w:lang w:val="en-GB"/>
        </w:rPr>
        <w:t xml:space="preserve">within the provisional time limit indicated in the </w:t>
      </w:r>
      <w:r w:rsidR="006956FA">
        <w:rPr>
          <w:rFonts w:ascii="Arial" w:hAnsi="Arial" w:cs="Arial"/>
          <w:lang w:val="en-GB"/>
        </w:rPr>
        <w:t>RPAO</w:t>
      </w:r>
      <w:r w:rsidR="006A5A16" w:rsidRPr="009E4C9D">
        <w:rPr>
          <w:rFonts w:ascii="Arial" w:hAnsi="Arial" w:cs="Arial"/>
          <w:lang w:val="en-GB"/>
        </w:rPr>
        <w:t xml:space="preserve"> and which runs, except otherwise stipulated in the SAC, from the date of notification of the Administrative Order to commence </w:t>
      </w:r>
      <w:r w:rsidR="006855E1">
        <w:rPr>
          <w:rFonts w:ascii="Arial" w:hAnsi="Arial" w:cs="Arial"/>
          <w:lang w:val="en-GB"/>
        </w:rPr>
        <w:t>service</w:t>
      </w:r>
      <w:r w:rsidR="006A5A16" w:rsidRPr="009E4C9D">
        <w:rPr>
          <w:rFonts w:ascii="Arial" w:hAnsi="Arial" w:cs="Arial"/>
          <w:lang w:val="en-GB"/>
        </w:rPr>
        <w:t>s.</w:t>
      </w:r>
    </w:p>
    <w:p w14:paraId="62CB6192" w14:textId="4BD02F1B" w:rsidR="006A5A16" w:rsidRPr="009E4C9D" w:rsidRDefault="007055DB" w:rsidP="0069607B">
      <w:pPr>
        <w:widowControl w:val="0"/>
        <w:numPr>
          <w:ilvl w:val="1"/>
          <w:numId w:val="16"/>
        </w:numPr>
        <w:autoSpaceDE w:val="0"/>
        <w:spacing w:line="360" w:lineRule="auto"/>
        <w:jc w:val="both"/>
        <w:rPr>
          <w:rFonts w:ascii="Arial" w:hAnsi="Arial" w:cs="Arial"/>
          <w:lang w:val="en-GB"/>
        </w:rPr>
      </w:pPr>
      <w:r w:rsidRPr="009E4C9D">
        <w:rPr>
          <w:rFonts w:ascii="Arial" w:hAnsi="Arial" w:cs="Arial"/>
          <w:lang w:val="en-GB"/>
        </w:rPr>
        <w:t>In th</w:t>
      </w:r>
      <w:r w:rsidR="006956FA">
        <w:rPr>
          <w:rFonts w:ascii="Arial" w:hAnsi="Arial" w:cs="Arial"/>
          <w:lang w:val="en-GB"/>
        </w:rPr>
        <w:t>is</w:t>
      </w:r>
      <w:r w:rsidRPr="009E4C9D">
        <w:rPr>
          <w:rFonts w:ascii="Arial" w:hAnsi="Arial" w:cs="Arial"/>
          <w:lang w:val="en-GB"/>
        </w:rPr>
        <w:t xml:space="preserve"> Tender File, the term “day”</w:t>
      </w:r>
      <w:r w:rsidR="002E3CE9" w:rsidRPr="009E4C9D">
        <w:rPr>
          <w:rFonts w:ascii="Arial" w:hAnsi="Arial" w:cs="Arial"/>
          <w:lang w:val="en-GB"/>
        </w:rPr>
        <w:t xml:space="preserve"> means a cale</w:t>
      </w:r>
      <w:r w:rsidR="006A5A16" w:rsidRPr="009E4C9D">
        <w:rPr>
          <w:rFonts w:ascii="Arial" w:hAnsi="Arial" w:cs="Arial"/>
          <w:lang w:val="en-GB"/>
        </w:rPr>
        <w:t xml:space="preserve">ndar day, except of the working </w:t>
      </w:r>
    </w:p>
    <w:p w14:paraId="36DAE109" w14:textId="14AA42A5" w:rsidR="00973636" w:rsidRPr="009E4C9D" w:rsidRDefault="002E3CE9" w:rsidP="006A5A16">
      <w:pPr>
        <w:widowControl w:val="0"/>
        <w:autoSpaceDE w:val="0"/>
        <w:spacing w:line="360" w:lineRule="auto"/>
        <w:jc w:val="both"/>
        <w:rPr>
          <w:rFonts w:ascii="Arial" w:hAnsi="Arial" w:cs="Arial"/>
          <w:lang w:val="en-GB"/>
        </w:rPr>
      </w:pPr>
      <w:r w:rsidRPr="009E4C9D">
        <w:rPr>
          <w:rFonts w:ascii="Arial" w:hAnsi="Arial" w:cs="Arial"/>
          <w:lang w:val="en-GB"/>
        </w:rPr>
        <w:t>days expressly specified in the Public Contracts Code.</w:t>
      </w:r>
    </w:p>
    <w:p w14:paraId="05F7F6C8" w14:textId="77777777" w:rsidR="00973636" w:rsidRPr="009E4C9D" w:rsidRDefault="00973636" w:rsidP="00620513">
      <w:pPr>
        <w:widowControl w:val="0"/>
        <w:tabs>
          <w:tab w:val="left" w:pos="1820"/>
          <w:tab w:val="left" w:pos="2520"/>
          <w:tab w:val="left" w:pos="3120"/>
          <w:tab w:val="left" w:pos="3520"/>
          <w:tab w:val="left" w:pos="4820"/>
        </w:tabs>
        <w:autoSpaceDE w:val="0"/>
        <w:spacing w:line="360" w:lineRule="auto"/>
        <w:ind w:left="426" w:right="-20" w:hanging="426"/>
        <w:jc w:val="both"/>
        <w:rPr>
          <w:rFonts w:ascii="Arial" w:hAnsi="Arial" w:cs="Arial"/>
          <w:lang w:val="en-GB"/>
        </w:rPr>
      </w:pPr>
    </w:p>
    <w:p w14:paraId="14C30856" w14:textId="77777777" w:rsidR="00973636" w:rsidRPr="009E4C9D" w:rsidRDefault="002E3CE9" w:rsidP="00620513">
      <w:pPr>
        <w:widowControl w:val="0"/>
        <w:autoSpaceDE w:val="0"/>
        <w:spacing w:line="360" w:lineRule="auto"/>
        <w:ind w:right="-20"/>
        <w:jc w:val="both"/>
        <w:rPr>
          <w:rFonts w:ascii="Arial" w:hAnsi="Arial" w:cs="Arial"/>
          <w:lang w:val="en-GB"/>
        </w:rPr>
      </w:pPr>
      <w:r w:rsidRPr="009E4C9D">
        <w:rPr>
          <w:rFonts w:ascii="Arial" w:hAnsi="Arial" w:cs="Arial"/>
          <w:b/>
          <w:bCs/>
          <w:lang w:val="en-GB"/>
        </w:rPr>
        <w:t>Article 2: Financing</w:t>
      </w:r>
    </w:p>
    <w:p w14:paraId="19238F21" w14:textId="77777777" w:rsidR="00973636" w:rsidRPr="009E4C9D" w:rsidRDefault="00973636" w:rsidP="00620513">
      <w:pPr>
        <w:widowControl w:val="0"/>
        <w:autoSpaceDE w:val="0"/>
        <w:spacing w:line="360" w:lineRule="auto"/>
        <w:jc w:val="both"/>
        <w:rPr>
          <w:rFonts w:ascii="Arial" w:hAnsi="Arial" w:cs="Arial"/>
          <w:lang w:val="en-GB"/>
        </w:rPr>
      </w:pPr>
    </w:p>
    <w:p w14:paraId="0436AE32" w14:textId="64A6E29C" w:rsidR="00973636" w:rsidRPr="009E4C9D" w:rsidRDefault="00BB647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The source of financing of supplies and/or </w:t>
      </w:r>
      <w:r w:rsidR="006855E1">
        <w:rPr>
          <w:rFonts w:ascii="Arial" w:hAnsi="Arial" w:cs="Arial"/>
          <w:lang w:val="en-GB"/>
        </w:rPr>
        <w:t xml:space="preserve">ancillary </w:t>
      </w:r>
      <w:r w:rsidRPr="009E4C9D">
        <w:rPr>
          <w:rFonts w:ascii="Arial" w:hAnsi="Arial" w:cs="Arial"/>
          <w:lang w:val="en-GB"/>
        </w:rPr>
        <w:t xml:space="preserve">services subject of this invitation to tender is specified in the </w:t>
      </w:r>
      <w:r w:rsidR="006855E1">
        <w:rPr>
          <w:rFonts w:ascii="Arial" w:hAnsi="Arial" w:cs="Arial"/>
          <w:lang w:val="en-GB"/>
        </w:rPr>
        <w:t>RPAO</w:t>
      </w:r>
      <w:r w:rsidR="00973636" w:rsidRPr="009E4C9D">
        <w:rPr>
          <w:rFonts w:ascii="Arial" w:hAnsi="Arial" w:cs="Arial"/>
          <w:lang w:val="en-GB"/>
        </w:rPr>
        <w:t>.</w:t>
      </w:r>
    </w:p>
    <w:p w14:paraId="40C57966" w14:textId="77777777" w:rsidR="00973636" w:rsidRPr="009E4C9D" w:rsidRDefault="00973636" w:rsidP="00620513">
      <w:pPr>
        <w:widowControl w:val="0"/>
        <w:autoSpaceDE w:val="0"/>
        <w:spacing w:line="360" w:lineRule="auto"/>
        <w:jc w:val="both"/>
        <w:rPr>
          <w:rFonts w:ascii="Arial" w:hAnsi="Arial" w:cs="Arial"/>
          <w:lang w:val="en-GB"/>
        </w:rPr>
      </w:pPr>
    </w:p>
    <w:p w14:paraId="72CF1199" w14:textId="77777777" w:rsidR="00973636" w:rsidRPr="009E4C9D" w:rsidRDefault="00973636" w:rsidP="00620513">
      <w:pPr>
        <w:widowControl w:val="0"/>
        <w:autoSpaceDE w:val="0"/>
        <w:spacing w:line="360" w:lineRule="auto"/>
        <w:ind w:right="-20"/>
        <w:jc w:val="both"/>
        <w:rPr>
          <w:rFonts w:ascii="Arial" w:hAnsi="Arial" w:cs="Arial"/>
          <w:b/>
          <w:bCs/>
          <w:lang w:val="en-GB"/>
        </w:rPr>
      </w:pPr>
      <w:r w:rsidRPr="009E4C9D">
        <w:rPr>
          <w:rFonts w:ascii="Arial" w:hAnsi="Arial" w:cs="Arial"/>
          <w:b/>
          <w:bCs/>
          <w:lang w:val="en-GB"/>
        </w:rPr>
        <w:t xml:space="preserve">Article 3: </w:t>
      </w:r>
      <w:r w:rsidR="00BB6476" w:rsidRPr="009E4C9D">
        <w:rPr>
          <w:rFonts w:ascii="Arial" w:hAnsi="Arial" w:cs="Arial"/>
          <w:b/>
          <w:bCs/>
          <w:lang w:val="en-GB"/>
        </w:rPr>
        <w:t>Ethical principles</w:t>
      </w:r>
    </w:p>
    <w:p w14:paraId="0CE308BB" w14:textId="177D5C5C"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3.1. </w:t>
      </w:r>
      <w:r w:rsidR="00BB6476" w:rsidRPr="009E4C9D">
        <w:rPr>
          <w:rFonts w:ascii="Arial" w:hAnsi="Arial" w:cs="Arial"/>
          <w:lang w:val="en-GB"/>
        </w:rPr>
        <w:t xml:space="preserve">Public service employees, tenderers and contract holders, as well as any person involved in any capacity whatsoever in the contract award, execution, control and regulation chain, are subject to the provisions of the laws and regulations </w:t>
      </w:r>
      <w:r w:rsidR="003A6B8D" w:rsidRPr="009E4C9D">
        <w:rPr>
          <w:rFonts w:ascii="Arial" w:hAnsi="Arial" w:cs="Arial"/>
          <w:lang w:val="en-GB"/>
        </w:rPr>
        <w:t>forbidding</w:t>
      </w:r>
      <w:r w:rsidR="00BB6476" w:rsidRPr="009E4C9D">
        <w:rPr>
          <w:rFonts w:ascii="Arial" w:hAnsi="Arial" w:cs="Arial"/>
          <w:lang w:val="en-GB"/>
        </w:rPr>
        <w:t xml:space="preserve"> acts of corruption, fraudulent </w:t>
      </w:r>
      <w:r w:rsidR="003A6B8D" w:rsidRPr="009E4C9D">
        <w:rPr>
          <w:rFonts w:ascii="Arial" w:hAnsi="Arial" w:cs="Arial"/>
          <w:lang w:val="en-GB"/>
        </w:rPr>
        <w:t>schemes</w:t>
      </w:r>
      <w:r w:rsidR="00BB6476" w:rsidRPr="009E4C9D">
        <w:rPr>
          <w:rFonts w:ascii="Arial" w:hAnsi="Arial" w:cs="Arial"/>
          <w:lang w:val="en-GB"/>
        </w:rPr>
        <w:t>, collusive, coercive or obstructive practices, conflicts of interest, insider trading and complicity.</w:t>
      </w:r>
      <w:r w:rsidR="00650102" w:rsidRPr="009E4C9D">
        <w:rPr>
          <w:rFonts w:ascii="Arial" w:hAnsi="Arial" w:cs="Arial"/>
          <w:lang w:val="en-GB"/>
        </w:rPr>
        <w:t xml:space="preserve"> </w:t>
      </w:r>
    </w:p>
    <w:p w14:paraId="7CD2A201" w14:textId="6A780383" w:rsidR="003A6B8D" w:rsidRPr="009E4C9D" w:rsidRDefault="003A6B8D"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In this respect, they subscribe to the integrity charter, a model of which is attached as an </w:t>
      </w:r>
      <w:r w:rsidRPr="009E4C9D">
        <w:rPr>
          <w:rFonts w:ascii="Arial" w:hAnsi="Arial" w:cs="Arial"/>
          <w:lang w:val="en-GB"/>
        </w:rPr>
        <w:lastRenderedPageBreak/>
        <w:t>appendix to th</w:t>
      </w:r>
      <w:r w:rsidR="00182AF5">
        <w:rPr>
          <w:rFonts w:ascii="Arial" w:hAnsi="Arial" w:cs="Arial"/>
          <w:lang w:val="en-GB"/>
        </w:rPr>
        <w:t>is</w:t>
      </w:r>
      <w:r w:rsidRPr="009E4C9D">
        <w:rPr>
          <w:rFonts w:ascii="Arial" w:hAnsi="Arial" w:cs="Arial"/>
          <w:lang w:val="en-GB"/>
        </w:rPr>
        <w:t xml:space="preserve"> Tender </w:t>
      </w:r>
      <w:r w:rsidR="00182AF5">
        <w:rPr>
          <w:rFonts w:ascii="Arial" w:hAnsi="Arial" w:cs="Arial"/>
          <w:lang w:val="en-GB"/>
        </w:rPr>
        <w:t>File</w:t>
      </w:r>
      <w:r w:rsidRPr="009E4C9D">
        <w:rPr>
          <w:rFonts w:ascii="Arial" w:hAnsi="Arial" w:cs="Arial"/>
          <w:lang w:val="en-GB"/>
        </w:rPr>
        <w:t xml:space="preserve"> (Document No. 10).</w:t>
      </w:r>
    </w:p>
    <w:p w14:paraId="379E09C8" w14:textId="36257FAB" w:rsidR="00973636" w:rsidRPr="009E4C9D" w:rsidRDefault="00DD0991" w:rsidP="007B0777">
      <w:pPr>
        <w:widowControl w:val="0"/>
        <w:autoSpaceDE w:val="0"/>
        <w:spacing w:after="120" w:line="360" w:lineRule="auto"/>
        <w:jc w:val="both"/>
        <w:rPr>
          <w:rFonts w:ascii="Arial" w:hAnsi="Arial" w:cs="Arial"/>
          <w:lang w:val="en-GB"/>
        </w:rPr>
      </w:pPr>
      <w:r>
        <w:rPr>
          <w:rFonts w:ascii="Arial" w:hAnsi="Arial" w:cs="Arial"/>
          <w:lang w:val="en-GB"/>
        </w:rPr>
        <w:t xml:space="preserve"> </w:t>
      </w:r>
      <w:r w:rsidR="007B0777" w:rsidRPr="009E4C9D">
        <w:rPr>
          <w:rFonts w:ascii="Arial" w:hAnsi="Arial" w:cs="Arial"/>
          <w:lang w:val="en-GB"/>
        </w:rPr>
        <w:t>By virtue of these principles, the Project Owner or Delegated Project Owner has defined, for the purposes of this clause, the expressions as follows</w:t>
      </w:r>
      <w:r w:rsidR="003A6B8D" w:rsidRPr="009E4C9D">
        <w:rPr>
          <w:rFonts w:ascii="Arial" w:hAnsi="Arial" w:cs="Arial"/>
          <w:lang w:val="en-GB"/>
        </w:rPr>
        <w:t>:</w:t>
      </w:r>
      <w:r w:rsidR="00973636" w:rsidRPr="009E4C9D">
        <w:rPr>
          <w:rFonts w:ascii="Arial" w:hAnsi="Arial" w:cs="Arial"/>
          <w:lang w:val="en-GB"/>
        </w:rPr>
        <w:t xml:space="preserve"> </w:t>
      </w:r>
    </w:p>
    <w:p w14:paraId="3CBED2FA" w14:textId="77777777" w:rsidR="00465FC3" w:rsidRPr="009E4C9D" w:rsidRDefault="00973636" w:rsidP="00465FC3">
      <w:pPr>
        <w:widowControl w:val="0"/>
        <w:tabs>
          <w:tab w:val="left" w:pos="500"/>
        </w:tabs>
        <w:autoSpaceDE w:val="0"/>
        <w:spacing w:line="360" w:lineRule="auto"/>
        <w:ind w:left="851" w:hanging="284"/>
        <w:jc w:val="both"/>
        <w:rPr>
          <w:rFonts w:ascii="Arial" w:hAnsi="Arial" w:cs="Arial"/>
          <w:lang w:val="en-GB"/>
        </w:rPr>
      </w:pPr>
      <w:r w:rsidRPr="009E4C9D">
        <w:rPr>
          <w:rFonts w:ascii="Arial" w:hAnsi="Arial" w:cs="Arial"/>
          <w:lang w:val="en-GB"/>
        </w:rPr>
        <w:t xml:space="preserve">i. </w:t>
      </w:r>
      <w:r w:rsidR="003A6B8D" w:rsidRPr="009E4C9D">
        <w:rPr>
          <w:rFonts w:ascii="Arial" w:hAnsi="Arial" w:cs="Arial"/>
          <w:lang w:val="en-GB"/>
        </w:rPr>
        <w:t>Whoever offers, gives, solicits or accepts any form of benefit in order to influence the action of a public employee during the award or execution of a contract shall be guilty of “corruption”.</w:t>
      </w:r>
    </w:p>
    <w:p w14:paraId="66A87856" w14:textId="309B010E" w:rsidR="00465FC3" w:rsidRPr="009E4C9D" w:rsidRDefault="00465FC3" w:rsidP="00465FC3">
      <w:pPr>
        <w:widowControl w:val="0"/>
        <w:tabs>
          <w:tab w:val="left" w:pos="500"/>
        </w:tabs>
        <w:autoSpaceDE w:val="0"/>
        <w:spacing w:line="360" w:lineRule="auto"/>
        <w:ind w:left="851" w:hanging="284"/>
        <w:jc w:val="both"/>
        <w:rPr>
          <w:rFonts w:ascii="Arial" w:hAnsi="Arial" w:cs="Arial"/>
          <w:lang w:val="en-GB"/>
        </w:rPr>
      </w:pPr>
      <w:r w:rsidRPr="009E4C9D">
        <w:rPr>
          <w:rFonts w:ascii="Arial" w:hAnsi="Arial" w:cs="Arial"/>
          <w:lang w:val="en-GB"/>
        </w:rPr>
        <w:t xml:space="preserve">ii. </w:t>
      </w:r>
      <w:r w:rsidRPr="009E4C9D">
        <w:rPr>
          <w:rFonts w:ascii="Arial" w:hAnsi="Arial" w:cs="Arial"/>
          <w:spacing w:val="5"/>
          <w:lang w:val="en-GB"/>
        </w:rPr>
        <w:t>Whoever deforms or distorts facts in order to influence the award or execution of a contract shall be indulging in “fraudulent schemes”</w:t>
      </w:r>
      <w:r w:rsidRPr="009E4C9D">
        <w:rPr>
          <w:rFonts w:ascii="Arial" w:hAnsi="Arial" w:cs="Arial"/>
          <w:lang w:val="en-GB"/>
        </w:rPr>
        <w:t>.</w:t>
      </w:r>
    </w:p>
    <w:p w14:paraId="6457AC03" w14:textId="4B70EF23" w:rsidR="00973636" w:rsidRPr="009E4C9D" w:rsidRDefault="00973636" w:rsidP="00620513">
      <w:pPr>
        <w:widowControl w:val="0"/>
        <w:tabs>
          <w:tab w:val="left" w:pos="500"/>
        </w:tabs>
        <w:autoSpaceDE w:val="0"/>
        <w:spacing w:line="360" w:lineRule="auto"/>
        <w:ind w:left="851" w:hanging="284"/>
        <w:jc w:val="both"/>
        <w:rPr>
          <w:rFonts w:ascii="Arial" w:hAnsi="Arial" w:cs="Arial"/>
          <w:lang w:val="en-GB"/>
        </w:rPr>
      </w:pPr>
      <w:r w:rsidRPr="009E4C9D">
        <w:rPr>
          <w:rFonts w:ascii="Arial" w:hAnsi="Arial" w:cs="Arial"/>
          <w:lang w:val="en-GB"/>
        </w:rPr>
        <w:t>ii</w:t>
      </w:r>
      <w:r w:rsidR="00330D57" w:rsidRPr="009E4C9D">
        <w:rPr>
          <w:rFonts w:ascii="Arial" w:hAnsi="Arial" w:cs="Arial"/>
          <w:lang w:val="en-GB"/>
        </w:rPr>
        <w:t>i</w:t>
      </w:r>
      <w:r w:rsidRPr="009E4C9D">
        <w:rPr>
          <w:rFonts w:ascii="Arial" w:hAnsi="Arial" w:cs="Arial"/>
          <w:lang w:val="en-GB"/>
        </w:rPr>
        <w:t xml:space="preserve">. </w:t>
      </w:r>
      <w:r w:rsidR="00A81234" w:rsidRPr="009E4C9D">
        <w:rPr>
          <w:rFonts w:ascii="Arial" w:hAnsi="Arial" w:cs="Arial"/>
          <w:lang w:val="en-GB"/>
        </w:rPr>
        <w:t>Two or more bidders who connive to artificially keep bid prices at a level not commensurate with those that would result from competition shall be guilty of “collusive practices</w:t>
      </w:r>
      <w:r w:rsidR="003A6B8D" w:rsidRPr="009E4C9D">
        <w:rPr>
          <w:rFonts w:ascii="Arial" w:hAnsi="Arial" w:cs="Arial"/>
          <w:lang w:val="en-GB"/>
        </w:rPr>
        <w:t>”.</w:t>
      </w:r>
    </w:p>
    <w:p w14:paraId="430D36DE" w14:textId="2828D16C" w:rsidR="00973636" w:rsidRPr="009E4C9D" w:rsidRDefault="00973636" w:rsidP="00620513">
      <w:pPr>
        <w:widowControl w:val="0"/>
        <w:tabs>
          <w:tab w:val="left" w:pos="500"/>
        </w:tabs>
        <w:autoSpaceDE w:val="0"/>
        <w:spacing w:line="360" w:lineRule="auto"/>
        <w:ind w:left="851" w:hanging="284"/>
        <w:jc w:val="both"/>
        <w:rPr>
          <w:rFonts w:ascii="Arial" w:hAnsi="Arial" w:cs="Arial"/>
          <w:spacing w:val="5"/>
          <w:lang w:val="en-GB"/>
        </w:rPr>
      </w:pPr>
      <w:r w:rsidRPr="009E4C9D">
        <w:rPr>
          <w:rFonts w:ascii="Arial" w:hAnsi="Arial" w:cs="Arial"/>
          <w:spacing w:val="5"/>
          <w:lang w:val="en-GB"/>
        </w:rPr>
        <w:t xml:space="preserve">iv. </w:t>
      </w:r>
      <w:r w:rsidR="00330D57" w:rsidRPr="009E4C9D">
        <w:rPr>
          <w:rFonts w:ascii="Arial" w:hAnsi="Arial" w:cs="Arial"/>
          <w:w w:val="105"/>
          <w:lang w:val="en-GB"/>
        </w:rPr>
        <w:t>Whoever harms persons or damages their property or makes threats against them, directly or indirectly, in order to influence their actions during the award or execution of a contract shall be indulging in “coercive practices”.</w:t>
      </w:r>
    </w:p>
    <w:p w14:paraId="6CFECB78" w14:textId="6329A7CB" w:rsidR="00973636" w:rsidRPr="009E4C9D" w:rsidRDefault="009035BF" w:rsidP="00620513">
      <w:pPr>
        <w:widowControl w:val="0"/>
        <w:autoSpaceDE w:val="0"/>
        <w:spacing w:line="360" w:lineRule="auto"/>
        <w:ind w:left="709" w:hanging="142"/>
        <w:jc w:val="both"/>
        <w:rPr>
          <w:rFonts w:ascii="Arial" w:hAnsi="Arial" w:cs="Arial"/>
          <w:spacing w:val="5"/>
          <w:lang w:val="en-GB"/>
        </w:rPr>
      </w:pPr>
      <w:r w:rsidRPr="009E4C9D">
        <w:rPr>
          <w:rFonts w:ascii="Arial" w:hAnsi="Arial" w:cs="Arial"/>
          <w:spacing w:val="5"/>
          <w:lang w:val="en-GB"/>
        </w:rPr>
        <w:t>v- w</w:t>
      </w:r>
      <w:r w:rsidRPr="009E4C9D">
        <w:rPr>
          <w:rFonts w:ascii="Arial" w:hAnsi="Arial" w:cs="Arial"/>
          <w:lang w:val="en-GB"/>
        </w:rPr>
        <w:t>hoever commits acts aimed at destroying, falsifying, altering or concealing evidence on which an investigation is based or any misrepresentation made to investigators, or any threat, harassment, or intimidation against a person for purposes of preventing him from revealing information relating to an investigation or the continuation</w:t>
      </w:r>
      <w:r w:rsidR="00DD0991" w:rsidRPr="009E4C9D">
        <w:rPr>
          <w:rFonts w:ascii="Arial" w:hAnsi="Arial" w:cs="Arial"/>
          <w:lang w:val="en-GB"/>
        </w:rPr>
        <w:t xml:space="preserve"> thereof</w:t>
      </w:r>
      <w:r w:rsidR="00DD0991">
        <w:rPr>
          <w:rFonts w:ascii="Arial" w:hAnsi="Arial" w:cs="Arial"/>
          <w:lang w:val="en-GB"/>
        </w:rPr>
        <w:t xml:space="preserve">, </w:t>
      </w:r>
      <w:r w:rsidR="00DD0991" w:rsidRPr="009E4C9D">
        <w:rPr>
          <w:rFonts w:ascii="Arial" w:hAnsi="Arial" w:cs="Arial"/>
          <w:lang w:val="en-GB"/>
        </w:rPr>
        <w:t>shall be indulging in ‘‘obstructive practices’’</w:t>
      </w:r>
      <w:r w:rsidRPr="009E4C9D">
        <w:rPr>
          <w:rFonts w:ascii="Arial" w:hAnsi="Arial" w:cs="Arial"/>
          <w:lang w:val="en-GB"/>
        </w:rPr>
        <w:t>.</w:t>
      </w:r>
    </w:p>
    <w:p w14:paraId="05D0BF39" w14:textId="1D967EA8" w:rsidR="007620E1" w:rsidRPr="009E4C9D" w:rsidRDefault="00CC5BE1" w:rsidP="00620513">
      <w:pPr>
        <w:widowControl w:val="0"/>
        <w:autoSpaceDE w:val="0"/>
        <w:spacing w:line="360" w:lineRule="auto"/>
        <w:ind w:left="851" w:hanging="284"/>
        <w:jc w:val="both"/>
        <w:rPr>
          <w:rFonts w:ascii="Arial" w:hAnsi="Arial" w:cs="Arial"/>
          <w:spacing w:val="5"/>
          <w:lang w:val="en-GB"/>
        </w:rPr>
      </w:pPr>
      <w:r w:rsidRPr="009E4C9D">
        <w:rPr>
          <w:rFonts w:ascii="Arial" w:hAnsi="Arial" w:cs="Arial"/>
          <w:spacing w:val="5"/>
          <w:lang w:val="en-GB"/>
        </w:rPr>
        <w:t xml:space="preserve">vi. </w:t>
      </w:r>
      <w:r w:rsidR="009B29F8" w:rsidRPr="009E4C9D">
        <w:rPr>
          <w:rFonts w:ascii="Arial" w:hAnsi="Arial" w:cs="Arial"/>
          <w:lang w:val="en-GB"/>
        </w:rPr>
        <w:t xml:space="preserve">“Conflict of interest” means any situation wherein the </w:t>
      </w:r>
      <w:r w:rsidR="00DD0991">
        <w:rPr>
          <w:rFonts w:ascii="Arial" w:hAnsi="Arial" w:cs="Arial"/>
          <w:lang w:val="en-GB"/>
        </w:rPr>
        <w:t xml:space="preserve">contract </w:t>
      </w:r>
      <w:r w:rsidR="009B29F8" w:rsidRPr="009E4C9D">
        <w:rPr>
          <w:rFonts w:ascii="Arial" w:hAnsi="Arial" w:cs="Arial"/>
          <w:lang w:val="en-GB"/>
        </w:rPr>
        <w:t>holder or the supervisor of public contracts award and/or execution procedures may derive direct or indirect benefits from a contract concluded by the Project Owner or the Delegated Project Owner, any transfer or any situation in which he has enough personal interests to compromise his impartiality in the discharge of his duties or which may adversely affect his judgement.</w:t>
      </w:r>
    </w:p>
    <w:p w14:paraId="34448E4D" w14:textId="140A3CD6" w:rsidR="00973636" w:rsidRPr="009E4C9D" w:rsidRDefault="005E4154" w:rsidP="00620513">
      <w:pPr>
        <w:widowControl w:val="0"/>
        <w:autoSpaceDE w:val="0"/>
        <w:spacing w:line="360" w:lineRule="auto"/>
        <w:ind w:left="851" w:hanging="284"/>
        <w:jc w:val="both"/>
        <w:rPr>
          <w:rFonts w:ascii="Arial" w:hAnsi="Arial" w:cs="Arial"/>
          <w:spacing w:val="5"/>
          <w:lang w:val="en-GB"/>
        </w:rPr>
      </w:pPr>
      <w:r w:rsidRPr="009E4C9D">
        <w:rPr>
          <w:rFonts w:ascii="Arial" w:hAnsi="Arial" w:cs="Arial"/>
          <w:spacing w:val="5"/>
          <w:lang w:val="en-GB"/>
        </w:rPr>
        <w:t xml:space="preserve"> vii.</w:t>
      </w:r>
      <w:r w:rsidR="0032658E" w:rsidRPr="009E4C9D">
        <w:rPr>
          <w:rFonts w:ascii="Arial" w:hAnsi="Arial" w:cs="Arial"/>
          <w:spacing w:val="5"/>
          <w:lang w:val="en-GB"/>
        </w:rPr>
        <w:t xml:space="preserve"> </w:t>
      </w:r>
      <w:r w:rsidR="00FF1D82" w:rsidRPr="009E4C9D">
        <w:rPr>
          <w:rFonts w:ascii="Arial" w:hAnsi="Arial" w:cs="Arial"/>
          <w:spacing w:val="5"/>
          <w:lang w:val="en-GB"/>
        </w:rPr>
        <w:t>M</w:t>
      </w:r>
      <w:r w:rsidR="007620E1" w:rsidRPr="009E4C9D">
        <w:rPr>
          <w:rFonts w:ascii="Arial" w:hAnsi="Arial" w:cs="Arial"/>
          <w:lang w:val="en-GB"/>
        </w:rPr>
        <w:t xml:space="preserve">embers, secretaries and experts, </w:t>
      </w:r>
      <w:r w:rsidR="00FF1D82" w:rsidRPr="009E4C9D">
        <w:rPr>
          <w:rFonts w:ascii="Arial" w:hAnsi="Arial" w:cs="Arial"/>
          <w:lang w:val="en-GB"/>
        </w:rPr>
        <w:t xml:space="preserve">Tenders boards and bid evaluation sub-committee chairpersons, </w:t>
      </w:r>
      <w:r w:rsidR="007620E1" w:rsidRPr="009E4C9D">
        <w:rPr>
          <w:rFonts w:ascii="Arial" w:hAnsi="Arial" w:cs="Arial"/>
          <w:lang w:val="en-GB"/>
        </w:rPr>
        <w:t>as well as contract officials shall be bound by obligation of reserve and discretion.</w:t>
      </w:r>
      <w:r w:rsidR="007620E1" w:rsidRPr="009E4C9D">
        <w:rPr>
          <w:rFonts w:ascii="Arial" w:hAnsi="Arial" w:cs="Arial"/>
          <w:color w:val="FF0000"/>
          <w:lang w:val="en-GB"/>
        </w:rPr>
        <w:t xml:space="preserve"> </w:t>
      </w:r>
      <w:r w:rsidR="00973636" w:rsidRPr="009E4C9D">
        <w:rPr>
          <w:rFonts w:ascii="Arial" w:hAnsi="Arial" w:cs="Arial"/>
          <w:spacing w:val="5"/>
          <w:lang w:val="en-GB"/>
        </w:rPr>
        <w:t xml:space="preserve"> </w:t>
      </w:r>
    </w:p>
    <w:p w14:paraId="4513FA56" w14:textId="77777777" w:rsidR="007620E1" w:rsidRPr="009E4C9D" w:rsidRDefault="007620E1" w:rsidP="00620513">
      <w:pPr>
        <w:spacing w:after="160" w:line="360" w:lineRule="auto"/>
        <w:ind w:left="708" w:firstLine="60"/>
        <w:jc w:val="both"/>
        <w:rPr>
          <w:rFonts w:ascii="Arial" w:hAnsi="Arial" w:cs="Arial"/>
          <w:lang w:val="en-GB"/>
        </w:rPr>
      </w:pPr>
      <w:r w:rsidRPr="009E4C9D">
        <w:rPr>
          <w:rFonts w:ascii="Arial" w:hAnsi="Arial" w:cs="Arial"/>
          <w:lang w:val="en-GB"/>
        </w:rPr>
        <w:t>They shall refrain from any action that may compromise their objectivity and, in   any case, not have any financial, personal or any other interest linked to the contract under review.</w:t>
      </w:r>
      <w:r w:rsidRPr="009E4C9D">
        <w:rPr>
          <w:rFonts w:ascii="Arial" w:hAnsi="Arial" w:cs="Arial"/>
          <w:color w:val="FF0000"/>
          <w:lang w:val="en-GB"/>
        </w:rPr>
        <w:t xml:space="preserve"> </w:t>
      </w:r>
    </w:p>
    <w:p w14:paraId="2A779155" w14:textId="5D0E724B" w:rsidR="007620E1" w:rsidRPr="009E4C9D" w:rsidRDefault="005E4154" w:rsidP="00620513">
      <w:pPr>
        <w:spacing w:after="160" w:line="360" w:lineRule="auto"/>
        <w:ind w:left="851"/>
        <w:jc w:val="both"/>
        <w:rPr>
          <w:rFonts w:ascii="Arial" w:hAnsi="Arial" w:cs="Arial"/>
          <w:lang w:val="en-GB"/>
        </w:rPr>
      </w:pPr>
      <w:r w:rsidRPr="009E4C9D">
        <w:rPr>
          <w:rFonts w:ascii="Arial" w:hAnsi="Arial" w:cs="Arial"/>
          <w:spacing w:val="5"/>
          <w:lang w:val="en-GB"/>
        </w:rPr>
        <w:t xml:space="preserve">viii. </w:t>
      </w:r>
      <w:r w:rsidR="007620E1" w:rsidRPr="009E4C9D">
        <w:rPr>
          <w:rFonts w:ascii="Arial" w:hAnsi="Arial" w:cs="Arial"/>
          <w:lang w:val="en-GB"/>
        </w:rPr>
        <w:t>In</w:t>
      </w:r>
      <w:r w:rsidR="00ED2B0D">
        <w:rPr>
          <w:rFonts w:ascii="Arial" w:hAnsi="Arial" w:cs="Arial"/>
          <w:lang w:val="en-GB"/>
        </w:rPr>
        <w:t xml:space="preserve"> case</w:t>
      </w:r>
      <w:r w:rsidR="007620E1" w:rsidRPr="009E4C9D">
        <w:rPr>
          <w:rFonts w:ascii="Arial" w:hAnsi="Arial" w:cs="Arial"/>
          <w:lang w:val="en-GB"/>
        </w:rPr>
        <w:t xml:space="preserve"> of conflict of interest, tenders board, contracts control </w:t>
      </w:r>
      <w:r w:rsidR="00ED2B0D">
        <w:rPr>
          <w:rFonts w:ascii="Arial" w:hAnsi="Arial" w:cs="Arial"/>
          <w:lang w:val="en-GB"/>
        </w:rPr>
        <w:t>boards</w:t>
      </w:r>
      <w:r w:rsidR="007620E1" w:rsidRPr="009E4C9D">
        <w:rPr>
          <w:rFonts w:ascii="Arial" w:hAnsi="Arial" w:cs="Arial"/>
          <w:lang w:val="en-GB"/>
        </w:rPr>
        <w:t xml:space="preserve"> and bid evaluation sub-committee chairpersons, experts and members, as well as independent observers shall inform the Project Owner or the Tenders Board </w:t>
      </w:r>
      <w:r w:rsidR="007620E1" w:rsidRPr="009E4C9D">
        <w:rPr>
          <w:rFonts w:ascii="Arial" w:hAnsi="Arial" w:cs="Arial"/>
          <w:lang w:val="en-GB"/>
        </w:rPr>
        <w:lastRenderedPageBreak/>
        <w:t>Chairperson in writing,</w:t>
      </w:r>
      <w:r w:rsidR="00ED2B0D">
        <w:rPr>
          <w:rFonts w:ascii="Arial" w:hAnsi="Arial" w:cs="Arial"/>
          <w:lang w:val="en-GB"/>
        </w:rPr>
        <w:t xml:space="preserve"> </w:t>
      </w:r>
      <w:r w:rsidR="007620E1" w:rsidRPr="009E4C9D">
        <w:rPr>
          <w:rFonts w:ascii="Arial" w:hAnsi="Arial" w:cs="Arial"/>
          <w:lang w:val="en-GB"/>
        </w:rPr>
        <w:t>under pain of penalties provided for by the regulations in force. In this case, they shall be replaced for the contracts concerned.</w:t>
      </w:r>
      <w:r w:rsidR="007620E1" w:rsidRPr="009E4C9D">
        <w:rPr>
          <w:rFonts w:ascii="Arial" w:hAnsi="Arial" w:cs="Arial"/>
          <w:color w:val="FF0000"/>
          <w:lang w:val="en-GB"/>
        </w:rPr>
        <w:t xml:space="preserve"> </w:t>
      </w:r>
    </w:p>
    <w:p w14:paraId="480F266C" w14:textId="7F968A5F" w:rsidR="00973636" w:rsidRPr="009E4C9D" w:rsidRDefault="00973636" w:rsidP="00620513">
      <w:pPr>
        <w:widowControl w:val="0"/>
        <w:autoSpaceDE w:val="0"/>
        <w:spacing w:line="360" w:lineRule="auto"/>
        <w:ind w:left="851" w:hanging="284"/>
        <w:jc w:val="both"/>
        <w:rPr>
          <w:rFonts w:ascii="Arial" w:hAnsi="Arial" w:cs="Arial"/>
          <w:spacing w:val="5"/>
          <w:lang w:val="en-GB"/>
        </w:rPr>
      </w:pPr>
      <w:r w:rsidRPr="009E4C9D">
        <w:rPr>
          <w:rFonts w:ascii="Arial" w:hAnsi="Arial" w:cs="Arial"/>
          <w:spacing w:val="5"/>
          <w:lang w:val="en-GB"/>
        </w:rPr>
        <w:t xml:space="preserve">ix. </w:t>
      </w:r>
      <w:r w:rsidR="007620E1" w:rsidRPr="009E4C9D">
        <w:rPr>
          <w:rFonts w:ascii="Arial" w:hAnsi="Arial" w:cs="Arial"/>
          <w:spacing w:val="5"/>
          <w:lang w:val="en-GB"/>
        </w:rPr>
        <w:t xml:space="preserve">Complicity </w:t>
      </w:r>
      <w:r w:rsidR="00847A07" w:rsidRPr="009E4C9D">
        <w:rPr>
          <w:rFonts w:ascii="Arial" w:hAnsi="Arial" w:cs="Arial"/>
          <w:spacing w:val="5"/>
          <w:lang w:val="en-GB"/>
        </w:rPr>
        <w:t>shall mean</w:t>
      </w:r>
      <w:r w:rsidRPr="009E4C9D">
        <w:rPr>
          <w:rFonts w:ascii="Arial" w:hAnsi="Arial" w:cs="Arial"/>
          <w:spacing w:val="5"/>
          <w:lang w:val="en-GB"/>
        </w:rPr>
        <w:t>:</w:t>
      </w:r>
    </w:p>
    <w:p w14:paraId="0841CE16" w14:textId="77777777" w:rsidR="00973636" w:rsidRPr="009E4C9D" w:rsidRDefault="007620E1" w:rsidP="0069607B">
      <w:pPr>
        <w:pStyle w:val="Paragraphedeliste"/>
        <w:numPr>
          <w:ilvl w:val="0"/>
          <w:numId w:val="14"/>
        </w:numPr>
        <w:suppressAutoHyphens w:val="0"/>
        <w:autoSpaceDN/>
        <w:spacing w:after="120" w:line="360" w:lineRule="auto"/>
        <w:jc w:val="both"/>
        <w:textAlignment w:val="auto"/>
        <w:rPr>
          <w:rFonts w:ascii="Arial" w:hAnsi="Arial" w:cs="Arial"/>
          <w:lang w:val="en-GB"/>
        </w:rPr>
      </w:pPr>
      <w:r w:rsidRPr="009E4C9D">
        <w:rPr>
          <w:rFonts w:ascii="Arial" w:hAnsi="Arial" w:cs="Arial"/>
          <w:lang w:val="en-GB"/>
        </w:rPr>
        <w:t>the omission or negligence to carry out controls or to give the prescribed technical opinion;</w:t>
      </w:r>
      <w:r w:rsidRPr="009E4C9D">
        <w:rPr>
          <w:rFonts w:ascii="Arial" w:hAnsi="Arial" w:cs="Arial"/>
          <w:color w:val="FF0000"/>
          <w:lang w:val="en-GB"/>
        </w:rPr>
        <w:t xml:space="preserve"> </w:t>
      </w:r>
    </w:p>
    <w:p w14:paraId="5F8BD517" w14:textId="77777777" w:rsidR="007620E1" w:rsidRPr="009E4C9D" w:rsidRDefault="007620E1" w:rsidP="0069607B">
      <w:pPr>
        <w:pStyle w:val="Paragraphedeliste"/>
        <w:numPr>
          <w:ilvl w:val="0"/>
          <w:numId w:val="14"/>
        </w:numPr>
        <w:suppressAutoHyphens w:val="0"/>
        <w:autoSpaceDN/>
        <w:spacing w:after="120" w:line="360" w:lineRule="auto"/>
        <w:jc w:val="both"/>
        <w:textAlignment w:val="auto"/>
        <w:rPr>
          <w:rFonts w:ascii="Arial" w:hAnsi="Arial" w:cs="Arial"/>
          <w:lang w:val="en-GB"/>
        </w:rPr>
      </w:pPr>
      <w:r w:rsidRPr="009E4C9D">
        <w:rPr>
          <w:rFonts w:ascii="Arial" w:hAnsi="Arial" w:cs="Arial"/>
          <w:lang w:val="en-GB"/>
        </w:rPr>
        <w:t xml:space="preserve">intentional omission to inform the Project Owner or the competent authority of irregularities noted in the discharge of his duties. </w:t>
      </w:r>
    </w:p>
    <w:p w14:paraId="127ACEEA" w14:textId="4FA8DBFD" w:rsidR="00973636" w:rsidRPr="009E4C9D" w:rsidRDefault="00894013" w:rsidP="00620513">
      <w:pPr>
        <w:widowControl w:val="0"/>
        <w:autoSpaceDE w:val="0"/>
        <w:spacing w:line="360" w:lineRule="auto"/>
        <w:jc w:val="both"/>
        <w:rPr>
          <w:rFonts w:ascii="Arial" w:hAnsi="Arial" w:cs="Arial"/>
          <w:lang w:val="en-GB"/>
        </w:rPr>
      </w:pPr>
      <w:r w:rsidRPr="009E4C9D">
        <w:rPr>
          <w:rFonts w:ascii="Arial" w:hAnsi="Arial" w:cs="Arial"/>
          <w:lang w:val="en-GB"/>
        </w:rPr>
        <w:t>Shall reject any proposed award if there is evidence that the proposed successful bidder, directly or through an agent, is guilty of corruption, conflict of interest, collusion or has engaged in fraudulent schemes, collusive, coercive or obstructive practices in connection with the award of this contract</w:t>
      </w:r>
      <w:r w:rsidR="00973636" w:rsidRPr="009E4C9D">
        <w:rPr>
          <w:rFonts w:ascii="Arial" w:hAnsi="Arial" w:cs="Arial"/>
          <w:lang w:val="en-GB"/>
        </w:rPr>
        <w:t>.</w:t>
      </w:r>
    </w:p>
    <w:p w14:paraId="0C60AEA5" w14:textId="77777777" w:rsidR="00894013" w:rsidRPr="009E4C9D" w:rsidRDefault="00973636" w:rsidP="00620513">
      <w:pPr>
        <w:spacing w:after="240" w:line="360" w:lineRule="auto"/>
        <w:jc w:val="both"/>
        <w:rPr>
          <w:rFonts w:ascii="Arial" w:hAnsi="Arial" w:cs="Arial"/>
          <w:lang w:val="en-GB"/>
        </w:rPr>
      </w:pPr>
      <w:r w:rsidRPr="009E4C9D">
        <w:rPr>
          <w:rFonts w:ascii="Arial" w:hAnsi="Arial" w:cs="Arial"/>
          <w:spacing w:val="1"/>
          <w:lang w:val="en-GB"/>
        </w:rPr>
        <w:t>3.2</w:t>
      </w:r>
      <w:r w:rsidRPr="009E4C9D">
        <w:rPr>
          <w:rFonts w:ascii="Arial" w:hAnsi="Arial" w:cs="Arial"/>
          <w:lang w:val="en-GB"/>
        </w:rPr>
        <w:t xml:space="preserve">. </w:t>
      </w:r>
      <w:r w:rsidR="00894013" w:rsidRPr="009E4C9D">
        <w:rPr>
          <w:rFonts w:ascii="Arial" w:hAnsi="Arial" w:cs="Arial"/>
          <w:lang w:val="en-GB"/>
        </w:rPr>
        <w:t xml:space="preserve">The Authority in charge of public contracts may, as a precautionary measure, take a decision to ban any bidder or the Administration’s contracting partner from bidding for a period not exceeding 2 (two) years for influence peddling, conflict of interest, insider trading, complicity, fraud, corruption or production of fraudulent documents in his bid, without prejudice to the criminal proceedings that could be initiated against him. </w:t>
      </w:r>
    </w:p>
    <w:p w14:paraId="6E3CA8D2" w14:textId="3DDD727C" w:rsidR="00973636" w:rsidRPr="009E4C9D" w:rsidRDefault="00894013" w:rsidP="00D10C78">
      <w:pPr>
        <w:spacing w:after="240" w:line="360" w:lineRule="auto"/>
        <w:jc w:val="both"/>
        <w:rPr>
          <w:rFonts w:ascii="Arial" w:hAnsi="Arial" w:cs="Arial"/>
          <w:lang w:val="en-GB"/>
        </w:rPr>
      </w:pPr>
      <w:r w:rsidRPr="009E4C9D">
        <w:rPr>
          <w:rFonts w:ascii="Arial" w:hAnsi="Arial" w:cs="Arial"/>
          <w:spacing w:val="2"/>
          <w:lang w:val="en-GB"/>
        </w:rPr>
        <w:t>3.3.</w:t>
      </w:r>
      <w:r w:rsidRPr="009E4C9D">
        <w:rPr>
          <w:rFonts w:ascii="Arial" w:hAnsi="Arial" w:cs="Arial"/>
          <w:lang w:val="en-GB"/>
        </w:rPr>
        <w:t xml:space="preserve"> The Authority in charge of public contracts may take a decision banning public sector </w:t>
      </w:r>
      <w:r w:rsidR="00785904" w:rsidRPr="009E4C9D">
        <w:rPr>
          <w:rFonts w:ascii="Arial" w:hAnsi="Arial" w:cs="Arial"/>
          <w:lang w:val="en-GB"/>
        </w:rPr>
        <w:t>stakeholders</w:t>
      </w:r>
      <w:r w:rsidRPr="009E4C9D">
        <w:rPr>
          <w:rFonts w:ascii="Arial" w:hAnsi="Arial" w:cs="Arial"/>
          <w:lang w:val="en-GB"/>
        </w:rPr>
        <w:t xml:space="preserve"> found guilty of violating the provisions of th</w:t>
      </w:r>
      <w:r w:rsidR="0085235A">
        <w:rPr>
          <w:rFonts w:ascii="Arial" w:hAnsi="Arial" w:cs="Arial"/>
          <w:lang w:val="en-GB"/>
        </w:rPr>
        <w:t>e Public Contracts</w:t>
      </w:r>
      <w:r w:rsidRPr="009E4C9D">
        <w:rPr>
          <w:rFonts w:ascii="Arial" w:hAnsi="Arial" w:cs="Arial"/>
          <w:lang w:val="en-GB"/>
        </w:rPr>
        <w:t xml:space="preserve"> </w:t>
      </w:r>
      <w:r w:rsidR="0085235A">
        <w:rPr>
          <w:rFonts w:ascii="Arial" w:hAnsi="Arial" w:cs="Arial"/>
          <w:lang w:val="en-GB"/>
        </w:rPr>
        <w:t>C</w:t>
      </w:r>
      <w:r w:rsidRPr="009E4C9D">
        <w:rPr>
          <w:rFonts w:ascii="Arial" w:hAnsi="Arial" w:cs="Arial"/>
          <w:lang w:val="en-GB"/>
        </w:rPr>
        <w:t>ode from participating in public contracts award and execution monitoring for a period not exceeding 2 (two) years.</w:t>
      </w:r>
      <w:r w:rsidRPr="009E4C9D">
        <w:rPr>
          <w:rFonts w:ascii="Arial" w:hAnsi="Arial" w:cs="Arial"/>
          <w:color w:val="FF0000"/>
          <w:lang w:val="en-GB"/>
        </w:rPr>
        <w:t xml:space="preserve"> </w:t>
      </w:r>
    </w:p>
    <w:p w14:paraId="308A0B4A" w14:textId="2657F254" w:rsidR="00973636" w:rsidRPr="009E4C9D" w:rsidRDefault="00973636" w:rsidP="00D10C78">
      <w:pPr>
        <w:widowControl w:val="0"/>
        <w:autoSpaceDE w:val="0"/>
        <w:spacing w:before="240" w:after="240" w:line="360" w:lineRule="auto"/>
        <w:ind w:left="454" w:right="91" w:hanging="454"/>
        <w:jc w:val="both"/>
        <w:rPr>
          <w:rFonts w:ascii="Arial" w:hAnsi="Arial" w:cs="Arial"/>
          <w:lang w:val="en-GB"/>
        </w:rPr>
      </w:pPr>
      <w:r w:rsidRPr="009E4C9D">
        <w:rPr>
          <w:rFonts w:ascii="Arial" w:hAnsi="Arial" w:cs="Arial"/>
          <w:b/>
          <w:bCs/>
          <w:lang w:val="en-GB"/>
        </w:rPr>
        <w:t>Article 4: Candidat</w:t>
      </w:r>
      <w:r w:rsidR="00894013" w:rsidRPr="009E4C9D">
        <w:rPr>
          <w:rFonts w:ascii="Arial" w:hAnsi="Arial" w:cs="Arial"/>
          <w:b/>
          <w:bCs/>
          <w:lang w:val="en-GB"/>
        </w:rPr>
        <w:t xml:space="preserve">es </w:t>
      </w:r>
      <w:r w:rsidR="0076070A" w:rsidRPr="009E4C9D">
        <w:rPr>
          <w:rFonts w:ascii="Arial" w:hAnsi="Arial" w:cs="Arial"/>
          <w:b/>
          <w:bCs/>
          <w:lang w:val="en-GB"/>
        </w:rPr>
        <w:t>allowed</w:t>
      </w:r>
      <w:r w:rsidR="00894013" w:rsidRPr="009E4C9D">
        <w:rPr>
          <w:rFonts w:ascii="Arial" w:hAnsi="Arial" w:cs="Arial"/>
          <w:b/>
          <w:bCs/>
          <w:lang w:val="en-GB"/>
        </w:rPr>
        <w:t xml:space="preserve"> to </w:t>
      </w:r>
      <w:r w:rsidR="0076070A" w:rsidRPr="009E4C9D">
        <w:rPr>
          <w:rFonts w:ascii="Arial" w:hAnsi="Arial" w:cs="Arial"/>
          <w:b/>
          <w:bCs/>
          <w:lang w:val="en-GB"/>
        </w:rPr>
        <w:t>compete</w:t>
      </w:r>
      <w:r w:rsidRPr="009E4C9D">
        <w:rPr>
          <w:rFonts w:ascii="Arial" w:hAnsi="Arial" w:cs="Arial"/>
          <w:b/>
          <w:bCs/>
          <w:lang w:val="en-GB"/>
        </w:rPr>
        <w:t xml:space="preserve"> </w:t>
      </w:r>
    </w:p>
    <w:p w14:paraId="378FD0D6" w14:textId="0C94FD8F" w:rsidR="00894013"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4.1.</w:t>
      </w:r>
      <w:r w:rsidR="006B5D59" w:rsidRPr="009E4C9D">
        <w:rPr>
          <w:rFonts w:ascii="Arial" w:hAnsi="Arial" w:cs="Arial"/>
          <w:lang w:val="en-GB"/>
        </w:rPr>
        <w:t xml:space="preserve"> </w:t>
      </w:r>
      <w:r w:rsidR="00894013" w:rsidRPr="009E4C9D">
        <w:rPr>
          <w:rFonts w:ascii="Arial" w:hAnsi="Arial" w:cs="Arial"/>
          <w:b/>
          <w:lang w:val="en-GB"/>
        </w:rPr>
        <w:t xml:space="preserve">As a general rule, </w:t>
      </w:r>
      <w:r w:rsidR="00894013" w:rsidRPr="009E4C9D">
        <w:rPr>
          <w:rFonts w:ascii="Arial" w:hAnsi="Arial" w:cs="Arial"/>
          <w:lang w:val="en-GB"/>
        </w:rPr>
        <w:t>the invitation to tender is open to all tenderers, provided that they meet the following eligibility requirements:</w:t>
      </w:r>
      <w:r w:rsidRPr="009E4C9D">
        <w:rPr>
          <w:rFonts w:ascii="Arial" w:hAnsi="Arial" w:cs="Arial"/>
          <w:b/>
          <w:lang w:val="en-GB"/>
        </w:rPr>
        <w:t xml:space="preserve"> </w:t>
      </w:r>
    </w:p>
    <w:p w14:paraId="234B6135" w14:textId="56B23244" w:rsidR="00973636" w:rsidRPr="009E4C9D" w:rsidRDefault="006F3F20"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a. A bidder (including all members of a </w:t>
      </w:r>
      <w:r w:rsidR="00EF08F4">
        <w:rPr>
          <w:rFonts w:ascii="Arial" w:hAnsi="Arial" w:cs="Arial"/>
          <w:lang w:val="en-GB"/>
        </w:rPr>
        <w:t>group of enterprises</w:t>
      </w:r>
      <w:r w:rsidRPr="009E4C9D">
        <w:rPr>
          <w:rFonts w:ascii="Arial" w:hAnsi="Arial" w:cs="Arial"/>
          <w:lang w:val="en-GB"/>
        </w:rPr>
        <w:t xml:space="preserve"> and all sub-contractors of the bidder) shall be from an eligible country, in accordance with the Financing Agreement, </w:t>
      </w:r>
      <w:r w:rsidRPr="009E4C9D">
        <w:rPr>
          <w:rFonts w:ascii="Arial" w:hAnsi="Arial" w:cs="Arial"/>
          <w:b/>
          <w:lang w:val="en-GB"/>
        </w:rPr>
        <w:t>if any</w:t>
      </w:r>
      <w:r w:rsidR="00973636" w:rsidRPr="009E4C9D">
        <w:rPr>
          <w:rFonts w:ascii="Arial" w:hAnsi="Arial" w:cs="Arial"/>
          <w:lang w:val="en-GB"/>
        </w:rPr>
        <w:t>; </w:t>
      </w:r>
    </w:p>
    <w:p w14:paraId="42AEFC59" w14:textId="79A46C9E" w:rsidR="00973636" w:rsidRPr="009E4C9D" w:rsidRDefault="006F3F20" w:rsidP="00023282">
      <w:pPr>
        <w:widowControl w:val="0"/>
        <w:autoSpaceDE w:val="0"/>
        <w:spacing w:after="240" w:line="360" w:lineRule="auto"/>
        <w:jc w:val="both"/>
        <w:rPr>
          <w:rFonts w:ascii="Arial" w:hAnsi="Arial" w:cs="Arial"/>
          <w:lang w:val="en-GB"/>
        </w:rPr>
      </w:pPr>
      <w:r w:rsidRPr="009E4C9D">
        <w:rPr>
          <w:rFonts w:ascii="Arial" w:hAnsi="Arial" w:cs="Arial"/>
          <w:lang w:val="en-GB"/>
        </w:rPr>
        <w:t xml:space="preserve"> b. A bidder (including all members of grou</w:t>
      </w:r>
      <w:r w:rsidR="00EF08F4">
        <w:rPr>
          <w:rFonts w:ascii="Arial" w:hAnsi="Arial" w:cs="Arial"/>
          <w:lang w:val="en-GB"/>
        </w:rPr>
        <w:t>p of enterprise</w:t>
      </w:r>
      <w:r w:rsidRPr="009E4C9D">
        <w:rPr>
          <w:rFonts w:ascii="Arial" w:hAnsi="Arial" w:cs="Arial"/>
          <w:lang w:val="en-GB"/>
        </w:rPr>
        <w:t xml:space="preserve">s and all subcontractors of the bidder) shall not be in a situation of conflict of interest, </w:t>
      </w:r>
      <w:r w:rsidR="00EF08F4">
        <w:rPr>
          <w:rFonts w:ascii="Arial" w:hAnsi="Arial" w:cs="Arial"/>
          <w:lang w:val="en-GB"/>
        </w:rPr>
        <w:t xml:space="preserve">under pain of disqualification of all the bids </w:t>
      </w:r>
      <w:r w:rsidRPr="009E4C9D">
        <w:rPr>
          <w:rFonts w:ascii="Arial" w:hAnsi="Arial" w:cs="Arial"/>
          <w:lang w:val="en-GB"/>
        </w:rPr>
        <w:t xml:space="preserve">in which </w:t>
      </w:r>
      <w:r w:rsidR="00EF08F4">
        <w:rPr>
          <w:rFonts w:ascii="Arial" w:hAnsi="Arial" w:cs="Arial"/>
          <w:lang w:val="en-GB"/>
        </w:rPr>
        <w:t>he</w:t>
      </w:r>
      <w:r w:rsidRPr="009E4C9D">
        <w:rPr>
          <w:rFonts w:ascii="Arial" w:hAnsi="Arial" w:cs="Arial"/>
          <w:lang w:val="en-GB"/>
        </w:rPr>
        <w:t xml:space="preserve"> </w:t>
      </w:r>
      <w:r w:rsidR="00EF08F4">
        <w:rPr>
          <w:rFonts w:ascii="Arial" w:hAnsi="Arial" w:cs="Arial"/>
          <w:lang w:val="en-GB"/>
        </w:rPr>
        <w:t xml:space="preserve">may </w:t>
      </w:r>
      <w:r w:rsidRPr="009E4C9D">
        <w:rPr>
          <w:rFonts w:ascii="Arial" w:hAnsi="Arial" w:cs="Arial"/>
          <w:lang w:val="en-GB"/>
        </w:rPr>
        <w:t>ha</w:t>
      </w:r>
      <w:r w:rsidR="00EF08F4">
        <w:rPr>
          <w:rFonts w:ascii="Arial" w:hAnsi="Arial" w:cs="Arial"/>
          <w:lang w:val="en-GB"/>
        </w:rPr>
        <w:t>ve</w:t>
      </w:r>
      <w:r w:rsidRPr="009E4C9D">
        <w:rPr>
          <w:rFonts w:ascii="Arial" w:hAnsi="Arial" w:cs="Arial"/>
          <w:lang w:val="en-GB"/>
        </w:rPr>
        <w:t xml:space="preserve"> participated. A bidder may be deemed to </w:t>
      </w:r>
      <w:r w:rsidR="00EF08F4">
        <w:rPr>
          <w:rFonts w:ascii="Arial" w:hAnsi="Arial" w:cs="Arial"/>
          <w:lang w:val="en-GB"/>
        </w:rPr>
        <w:t>be in</w:t>
      </w:r>
      <w:r w:rsidRPr="009E4C9D">
        <w:rPr>
          <w:rFonts w:ascii="Arial" w:hAnsi="Arial" w:cs="Arial"/>
          <w:lang w:val="en-GB"/>
        </w:rPr>
        <w:t xml:space="preserve"> a conflict of interest under the following conditions</w:t>
      </w:r>
      <w:r w:rsidR="00973636" w:rsidRPr="009E4C9D">
        <w:rPr>
          <w:rFonts w:ascii="Arial" w:hAnsi="Arial" w:cs="Arial"/>
          <w:lang w:val="en-GB"/>
        </w:rPr>
        <w:t>:</w:t>
      </w:r>
    </w:p>
    <w:p w14:paraId="4E13C623" w14:textId="77777777" w:rsidR="00973636" w:rsidRPr="009E4C9D" w:rsidRDefault="006F3F20" w:rsidP="0069607B">
      <w:pPr>
        <w:widowControl w:val="0"/>
        <w:numPr>
          <w:ilvl w:val="2"/>
          <w:numId w:val="15"/>
        </w:numPr>
        <w:autoSpaceDE w:val="0"/>
        <w:spacing w:line="360" w:lineRule="auto"/>
        <w:ind w:right="-7"/>
        <w:jc w:val="both"/>
        <w:rPr>
          <w:rFonts w:ascii="Arial" w:hAnsi="Arial" w:cs="Arial"/>
          <w:lang w:val="en-GB"/>
        </w:rPr>
      </w:pPr>
      <w:r w:rsidRPr="009E4C9D">
        <w:rPr>
          <w:rFonts w:ascii="Arial" w:hAnsi="Arial" w:cs="Arial"/>
          <w:lang w:val="en-GB"/>
        </w:rPr>
        <w:t xml:space="preserve">is associated, or has been associated in the past, with a company (or a subsidiary of </w:t>
      </w:r>
      <w:r w:rsidRPr="009E4C9D">
        <w:rPr>
          <w:rFonts w:ascii="Arial" w:hAnsi="Arial" w:cs="Arial"/>
          <w:lang w:val="en-GB"/>
        </w:rPr>
        <w:lastRenderedPageBreak/>
        <w:t xml:space="preserve">that company) which has provided consultancy services for the design, preparation of specifications and other documents used in connection with the contracts awarded under this invitation to tender; </w:t>
      </w:r>
    </w:p>
    <w:p w14:paraId="67A50474" w14:textId="77777777" w:rsidR="00973636" w:rsidRPr="009E4C9D" w:rsidRDefault="006F3F20" w:rsidP="0069607B">
      <w:pPr>
        <w:widowControl w:val="0"/>
        <w:numPr>
          <w:ilvl w:val="2"/>
          <w:numId w:val="15"/>
        </w:numPr>
        <w:autoSpaceDE w:val="0"/>
        <w:spacing w:line="360" w:lineRule="auto"/>
        <w:ind w:right="-7"/>
        <w:jc w:val="both"/>
        <w:rPr>
          <w:rFonts w:ascii="Arial" w:hAnsi="Arial" w:cs="Arial"/>
          <w:lang w:val="en-GB"/>
        </w:rPr>
      </w:pPr>
      <w:r w:rsidRPr="009E4C9D">
        <w:rPr>
          <w:rFonts w:ascii="Arial" w:hAnsi="Arial" w:cs="Arial"/>
          <w:lang w:val="en-GB"/>
        </w:rPr>
        <w:t>is, in the context of the same call for tenders, the legal representative of another bidder</w:t>
      </w:r>
      <w:r w:rsidR="00850A7E" w:rsidRPr="009E4C9D">
        <w:rPr>
          <w:rFonts w:ascii="Arial" w:hAnsi="Arial" w:cs="Arial"/>
          <w:lang w:val="en-GB"/>
        </w:rPr>
        <w:t>; in this invitation to tender</w:t>
      </w:r>
      <w:r w:rsidR="00973636" w:rsidRPr="009E4C9D">
        <w:rPr>
          <w:rFonts w:ascii="Arial" w:hAnsi="Arial" w:cs="Arial"/>
          <w:lang w:val="en-GB"/>
        </w:rPr>
        <w:t>;</w:t>
      </w:r>
    </w:p>
    <w:p w14:paraId="40A8CAE1" w14:textId="77777777" w:rsidR="00973636" w:rsidRPr="009E4C9D" w:rsidRDefault="00850A7E" w:rsidP="0069607B">
      <w:pPr>
        <w:pStyle w:val="Paragraphedeliste"/>
        <w:widowControl w:val="0"/>
        <w:numPr>
          <w:ilvl w:val="2"/>
          <w:numId w:val="15"/>
        </w:numPr>
        <w:autoSpaceDE w:val="0"/>
        <w:spacing w:line="360" w:lineRule="auto"/>
        <w:ind w:right="-7"/>
        <w:jc w:val="both"/>
        <w:rPr>
          <w:rFonts w:ascii="Arial" w:hAnsi="Arial" w:cs="Arial"/>
          <w:lang w:val="en-GB"/>
        </w:rPr>
      </w:pPr>
      <w:r w:rsidRPr="009E4C9D">
        <w:rPr>
          <w:rFonts w:ascii="Arial" w:hAnsi="Arial" w:cs="Arial"/>
          <w:lang w:val="en-GB"/>
        </w:rPr>
        <w:t>participates in more than one tender in the context of the same call for tenders, in particular, either individually or as a member of a business grouping, or as a subcontractor in a tender while being an individual bidder or a member of a group of companies. A supplier may appear as a subcontractor in several tenders, but in that capacity only</w:t>
      </w:r>
      <w:r w:rsidR="00973636" w:rsidRPr="009E4C9D">
        <w:rPr>
          <w:rFonts w:ascii="Arial" w:hAnsi="Arial" w:cs="Arial"/>
          <w:lang w:val="en-GB"/>
        </w:rPr>
        <w:t>.</w:t>
      </w:r>
    </w:p>
    <w:p w14:paraId="267BF36E" w14:textId="77777777" w:rsidR="00973636" w:rsidRPr="009E4C9D" w:rsidRDefault="00850A7E" w:rsidP="0069607B">
      <w:pPr>
        <w:pStyle w:val="Paragraphedeliste"/>
        <w:widowControl w:val="0"/>
        <w:numPr>
          <w:ilvl w:val="2"/>
          <w:numId w:val="15"/>
        </w:numPr>
        <w:autoSpaceDE w:val="0"/>
        <w:spacing w:line="360" w:lineRule="auto"/>
        <w:ind w:right="-7"/>
        <w:jc w:val="both"/>
        <w:rPr>
          <w:rFonts w:ascii="Arial" w:hAnsi="Arial" w:cs="Arial"/>
          <w:lang w:val="en-GB"/>
        </w:rPr>
      </w:pPr>
      <w:r w:rsidRPr="009E4C9D">
        <w:rPr>
          <w:rFonts w:ascii="Arial" w:hAnsi="Arial" w:cs="Arial"/>
          <w:lang w:val="en-GB"/>
        </w:rPr>
        <w:t>is affiliated to a group or entity that the Project Owner or the Delegated Project Owner has recruited or plans to recruit to take part in the audit</w:t>
      </w:r>
      <w:r w:rsidR="00973636" w:rsidRPr="009E4C9D">
        <w:rPr>
          <w:rFonts w:ascii="Arial" w:hAnsi="Arial" w:cs="Arial"/>
          <w:lang w:val="en-GB"/>
        </w:rPr>
        <w:t>;</w:t>
      </w:r>
    </w:p>
    <w:p w14:paraId="7C3686B1" w14:textId="6F8C2A93" w:rsidR="00973636" w:rsidRPr="009E4C9D" w:rsidRDefault="00850A7E" w:rsidP="0069607B">
      <w:pPr>
        <w:widowControl w:val="0"/>
        <w:numPr>
          <w:ilvl w:val="2"/>
          <w:numId w:val="15"/>
        </w:numPr>
        <w:autoSpaceDE w:val="0"/>
        <w:spacing w:line="360" w:lineRule="auto"/>
        <w:ind w:right="-7"/>
        <w:jc w:val="both"/>
        <w:rPr>
          <w:rFonts w:ascii="Arial" w:hAnsi="Arial" w:cs="Arial"/>
          <w:lang w:val="en-GB"/>
        </w:rPr>
      </w:pPr>
      <w:r w:rsidRPr="009E4C9D">
        <w:rPr>
          <w:rFonts w:ascii="Arial" w:hAnsi="Arial" w:cs="Arial"/>
          <w:lang w:val="en-GB"/>
        </w:rPr>
        <w:t xml:space="preserve">The Project Owner or the Delegated Project Owner has an interest in the Bidder’s capital </w:t>
      </w:r>
      <w:r w:rsidR="00EF053B">
        <w:rPr>
          <w:rFonts w:ascii="Arial" w:hAnsi="Arial" w:cs="Arial"/>
          <w:lang w:val="en-GB"/>
        </w:rPr>
        <w:t xml:space="preserve">so that it is likely </w:t>
      </w:r>
      <w:r w:rsidRPr="009E4C9D">
        <w:rPr>
          <w:rFonts w:ascii="Arial" w:hAnsi="Arial" w:cs="Arial"/>
          <w:lang w:val="en-GB"/>
        </w:rPr>
        <w:t xml:space="preserve">to compromise the transparency of the public contracts </w:t>
      </w:r>
      <w:r w:rsidR="0017614F" w:rsidRPr="009E4C9D">
        <w:rPr>
          <w:rFonts w:ascii="Arial" w:hAnsi="Arial" w:cs="Arial"/>
          <w:lang w:val="en-GB"/>
        </w:rPr>
        <w:t xml:space="preserve">award </w:t>
      </w:r>
      <w:r w:rsidRPr="009E4C9D">
        <w:rPr>
          <w:rFonts w:ascii="Arial" w:hAnsi="Arial" w:cs="Arial"/>
          <w:lang w:val="en-GB"/>
        </w:rPr>
        <w:t>procedures</w:t>
      </w:r>
      <w:r w:rsidR="00973636" w:rsidRPr="009E4C9D">
        <w:rPr>
          <w:rFonts w:ascii="Arial" w:hAnsi="Arial" w:cs="Arial"/>
          <w:lang w:val="en-GB"/>
        </w:rPr>
        <w:t xml:space="preserve">; </w:t>
      </w:r>
    </w:p>
    <w:p w14:paraId="52DA3C4B" w14:textId="77777777" w:rsidR="00973636" w:rsidRPr="009E4C9D" w:rsidRDefault="00973636" w:rsidP="00620513">
      <w:pPr>
        <w:widowControl w:val="0"/>
        <w:tabs>
          <w:tab w:val="left" w:pos="900"/>
        </w:tabs>
        <w:autoSpaceDE w:val="0"/>
        <w:spacing w:line="360" w:lineRule="auto"/>
        <w:ind w:left="908" w:right="-15" w:hanging="397"/>
        <w:jc w:val="both"/>
        <w:rPr>
          <w:rFonts w:ascii="Arial" w:hAnsi="Arial" w:cs="Arial"/>
          <w:lang w:val="en-GB"/>
        </w:rPr>
      </w:pPr>
    </w:p>
    <w:p w14:paraId="79C7E7A8" w14:textId="0FD709FD" w:rsidR="00973636" w:rsidRPr="009E4C9D" w:rsidRDefault="00973636" w:rsidP="00A4688C">
      <w:pPr>
        <w:widowControl w:val="0"/>
        <w:autoSpaceDE w:val="0"/>
        <w:spacing w:line="360" w:lineRule="auto"/>
        <w:jc w:val="both"/>
        <w:rPr>
          <w:rFonts w:ascii="Arial" w:hAnsi="Arial" w:cs="Arial"/>
          <w:lang w:val="en-GB"/>
        </w:rPr>
      </w:pPr>
      <w:r w:rsidRPr="009E4C9D">
        <w:rPr>
          <w:rFonts w:ascii="Arial" w:hAnsi="Arial" w:cs="Arial"/>
          <w:spacing w:val="5"/>
          <w:lang w:val="en-GB"/>
        </w:rPr>
        <w:t xml:space="preserve">c. </w:t>
      </w:r>
      <w:r w:rsidR="00493B6B" w:rsidRPr="009E4C9D">
        <w:rPr>
          <w:rFonts w:ascii="Arial" w:hAnsi="Arial" w:cs="Arial"/>
          <w:lang w:val="en-GB"/>
        </w:rPr>
        <w:t>A legal entity governed by public law if it demonstrates that it is (i) legally and financially autonomous, (ii) managed according to the rules of private accounting and (iii) is not under the supervision of the Project Owner or the Delegated Project Owner unless expressly authorised by the Authority in charge of public contracts.</w:t>
      </w:r>
      <w:r w:rsidRPr="009E4C9D">
        <w:rPr>
          <w:rFonts w:ascii="Arial" w:hAnsi="Arial" w:cs="Arial"/>
          <w:lang w:val="en-GB"/>
        </w:rPr>
        <w:t xml:space="preserve"> </w:t>
      </w:r>
    </w:p>
    <w:p w14:paraId="050F091A" w14:textId="56B90198" w:rsidR="00973636" w:rsidRPr="009E4C9D" w:rsidRDefault="00973636" w:rsidP="00A4688C">
      <w:pPr>
        <w:widowControl w:val="0"/>
        <w:suppressAutoHyphens w:val="0"/>
        <w:autoSpaceDE w:val="0"/>
        <w:spacing w:before="240" w:line="360" w:lineRule="auto"/>
        <w:jc w:val="both"/>
        <w:textAlignment w:val="auto"/>
        <w:rPr>
          <w:rFonts w:ascii="Arial" w:hAnsi="Arial" w:cs="Arial"/>
          <w:w w:val="105"/>
          <w:lang w:val="en-GB"/>
        </w:rPr>
      </w:pPr>
      <w:r w:rsidRPr="009E4C9D">
        <w:rPr>
          <w:rFonts w:ascii="Arial" w:hAnsi="Arial" w:cs="Arial"/>
          <w:lang w:val="en-GB"/>
        </w:rPr>
        <w:t xml:space="preserve">d. </w:t>
      </w:r>
      <w:r w:rsidR="00493B6B" w:rsidRPr="009E4C9D">
        <w:rPr>
          <w:rFonts w:ascii="Arial" w:hAnsi="Arial" w:cs="Arial"/>
          <w:spacing w:val="-3"/>
          <w:w w:val="110"/>
          <w:lang w:val="en-GB"/>
        </w:rPr>
        <w:t xml:space="preserve">Civil society organisations and public establishments, provided that the prices offered are competitive, </w:t>
      </w:r>
      <w:r w:rsidR="00EF053B">
        <w:rPr>
          <w:rFonts w:ascii="Arial" w:hAnsi="Arial" w:cs="Arial"/>
          <w:spacing w:val="-3"/>
          <w:w w:val="110"/>
          <w:lang w:val="en-GB"/>
        </w:rPr>
        <w:t>that is,</w:t>
      </w:r>
      <w:r w:rsidR="00493B6B" w:rsidRPr="009E4C9D">
        <w:rPr>
          <w:rFonts w:ascii="Arial" w:hAnsi="Arial" w:cs="Arial"/>
          <w:spacing w:val="-3"/>
          <w:w w:val="110"/>
          <w:lang w:val="en-GB"/>
        </w:rPr>
        <w:t xml:space="preserve"> they have been determined (i) by taking into account all the direct and indirect costs involved in determining the price of the service covered by the contract and (ii) that, in determining this price, they have not benefited from advantages arising from the resources allocated to them as part of their public service missions.</w:t>
      </w:r>
      <w:r w:rsidRPr="009E4C9D">
        <w:rPr>
          <w:rFonts w:ascii="Arial" w:hAnsi="Arial" w:cs="Arial"/>
          <w:spacing w:val="-3"/>
          <w:w w:val="110"/>
          <w:lang w:val="en-GB"/>
        </w:rPr>
        <w:t xml:space="preserve"> </w:t>
      </w:r>
    </w:p>
    <w:p w14:paraId="2CDCE1AB" w14:textId="4C324469" w:rsidR="00973636" w:rsidRPr="009E4C9D" w:rsidRDefault="00973636" w:rsidP="00A4688C">
      <w:pPr>
        <w:widowControl w:val="0"/>
        <w:autoSpaceDE w:val="0"/>
        <w:spacing w:before="240" w:line="360" w:lineRule="auto"/>
        <w:jc w:val="both"/>
        <w:rPr>
          <w:rFonts w:ascii="Arial" w:hAnsi="Arial" w:cs="Arial"/>
          <w:lang w:val="en-GB"/>
        </w:rPr>
      </w:pPr>
      <w:r w:rsidRPr="009E4C9D">
        <w:rPr>
          <w:rFonts w:ascii="Arial" w:hAnsi="Arial" w:cs="Arial"/>
          <w:lang w:val="en-GB"/>
        </w:rPr>
        <w:t xml:space="preserve">4.2. </w:t>
      </w:r>
      <w:r w:rsidR="00493B6B" w:rsidRPr="009E4C9D">
        <w:rPr>
          <w:rFonts w:ascii="Arial" w:hAnsi="Arial" w:cs="Arial"/>
          <w:lang w:val="en-GB"/>
        </w:rPr>
        <w:t xml:space="preserve">The invitation to tender is open according to the specifications of the </w:t>
      </w:r>
      <w:r w:rsidR="00EF053B">
        <w:rPr>
          <w:rFonts w:ascii="Arial" w:hAnsi="Arial" w:cs="Arial"/>
          <w:lang w:val="en-GB"/>
        </w:rPr>
        <w:t>RPAO</w:t>
      </w:r>
      <w:r w:rsidR="00493B6B" w:rsidRPr="009E4C9D">
        <w:rPr>
          <w:rFonts w:ascii="Arial" w:hAnsi="Arial" w:cs="Arial"/>
          <w:lang w:val="en-GB"/>
        </w:rPr>
        <w:t xml:space="preserve"> to all bidders who meet the following conditions: </w:t>
      </w:r>
    </w:p>
    <w:p w14:paraId="30CA31F1" w14:textId="77777777" w:rsidR="00973636" w:rsidRPr="009E4C9D" w:rsidRDefault="00973636" w:rsidP="00620513">
      <w:pPr>
        <w:pStyle w:val="Corpsdetexte"/>
        <w:spacing w:after="0" w:line="360" w:lineRule="auto"/>
        <w:rPr>
          <w:rFonts w:ascii="Arial" w:hAnsi="Arial" w:cs="Arial"/>
          <w:w w:val="105"/>
          <w:lang w:val="en-GB"/>
        </w:rPr>
      </w:pPr>
      <w:r w:rsidRPr="009E4C9D">
        <w:rPr>
          <w:rFonts w:ascii="Arial" w:hAnsi="Arial" w:cs="Arial"/>
          <w:b/>
          <w:lang w:val="en-GB"/>
        </w:rPr>
        <w:t>a</w:t>
      </w:r>
      <w:r w:rsidRPr="009E4C9D">
        <w:rPr>
          <w:rFonts w:ascii="Arial" w:hAnsi="Arial" w:cs="Arial"/>
          <w:lang w:val="en-GB"/>
        </w:rPr>
        <w:t xml:space="preserve">. </w:t>
      </w:r>
      <w:r w:rsidR="00493B6B" w:rsidRPr="009E4C9D">
        <w:rPr>
          <w:rFonts w:ascii="Arial" w:hAnsi="Arial" w:cs="Arial"/>
          <w:lang w:val="en-GB"/>
        </w:rPr>
        <w:t xml:space="preserve">they are not in a state of judicial liquidation or bankruptcy; </w:t>
      </w:r>
    </w:p>
    <w:p w14:paraId="57EAB5B4" w14:textId="6632C90C" w:rsidR="00973636" w:rsidRPr="009E4C9D" w:rsidRDefault="00973636" w:rsidP="00620513">
      <w:pPr>
        <w:pStyle w:val="Corpsdetexte"/>
        <w:spacing w:after="0" w:line="360" w:lineRule="auto"/>
        <w:rPr>
          <w:rFonts w:ascii="Arial" w:hAnsi="Arial" w:cs="Arial"/>
          <w:spacing w:val="-3"/>
          <w:w w:val="110"/>
          <w:lang w:val="en-GB"/>
        </w:rPr>
      </w:pPr>
      <w:r w:rsidRPr="009E4C9D">
        <w:rPr>
          <w:rFonts w:ascii="Arial" w:hAnsi="Arial" w:cs="Arial"/>
          <w:b/>
          <w:w w:val="105"/>
          <w:lang w:val="en-GB"/>
        </w:rPr>
        <w:t>b</w:t>
      </w:r>
      <w:r w:rsidRPr="009E4C9D">
        <w:rPr>
          <w:rFonts w:ascii="Arial" w:hAnsi="Arial" w:cs="Arial"/>
          <w:w w:val="105"/>
          <w:lang w:val="en-GB"/>
        </w:rPr>
        <w:t>.</w:t>
      </w:r>
      <w:r w:rsidR="00493B6B" w:rsidRPr="009E4C9D">
        <w:rPr>
          <w:rFonts w:ascii="Arial" w:hAnsi="Arial" w:cs="Arial"/>
          <w:lang w:val="en-GB"/>
        </w:rPr>
        <w:t xml:space="preserve"> </w:t>
      </w:r>
      <w:r w:rsidR="00493B6B" w:rsidRPr="009E4C9D">
        <w:rPr>
          <w:rFonts w:ascii="Arial" w:hAnsi="Arial" w:cs="Arial"/>
          <w:w w:val="105"/>
          <w:lang w:val="en-GB"/>
        </w:rPr>
        <w:t xml:space="preserve">they are not subject to any of the prohibitions or </w:t>
      </w:r>
      <w:r w:rsidR="00EF053B">
        <w:rPr>
          <w:rFonts w:ascii="Arial" w:hAnsi="Arial" w:cs="Arial"/>
          <w:w w:val="105"/>
          <w:lang w:val="en-GB"/>
        </w:rPr>
        <w:t>forfeitures</w:t>
      </w:r>
      <w:r w:rsidR="005D7C43">
        <w:rPr>
          <w:rFonts w:ascii="Arial" w:hAnsi="Arial" w:cs="Arial"/>
          <w:w w:val="105"/>
          <w:lang w:val="en-GB"/>
        </w:rPr>
        <w:t xml:space="preserve"> </w:t>
      </w:r>
      <w:r w:rsidR="00493B6B" w:rsidRPr="009E4C9D">
        <w:rPr>
          <w:rFonts w:ascii="Arial" w:hAnsi="Arial" w:cs="Arial"/>
          <w:w w:val="105"/>
          <w:lang w:val="en-GB"/>
        </w:rPr>
        <w:t xml:space="preserve"> provided for by the laws and regulations in force, both nationally and internationally; </w:t>
      </w:r>
    </w:p>
    <w:p w14:paraId="62499B59" w14:textId="77777777" w:rsidR="00973636" w:rsidRPr="009E4C9D" w:rsidRDefault="00973636" w:rsidP="00620513">
      <w:pPr>
        <w:pStyle w:val="Corpsdetexte"/>
        <w:spacing w:after="0" w:line="360" w:lineRule="auto"/>
        <w:rPr>
          <w:rFonts w:ascii="Arial" w:hAnsi="Arial" w:cs="Arial"/>
          <w:spacing w:val="-3"/>
          <w:w w:val="110"/>
          <w:lang w:val="en-GB"/>
        </w:rPr>
      </w:pPr>
      <w:r w:rsidRPr="009E4C9D">
        <w:rPr>
          <w:rFonts w:ascii="Arial" w:hAnsi="Arial" w:cs="Arial"/>
          <w:b/>
          <w:spacing w:val="-3"/>
          <w:w w:val="110"/>
          <w:lang w:val="en-GB"/>
        </w:rPr>
        <w:t>c</w:t>
      </w:r>
      <w:r w:rsidR="00493B6B" w:rsidRPr="009E4C9D">
        <w:rPr>
          <w:rFonts w:ascii="Arial" w:hAnsi="Arial" w:cs="Arial"/>
          <w:spacing w:val="-3"/>
          <w:w w:val="110"/>
          <w:lang w:val="en-GB"/>
        </w:rPr>
        <w:t xml:space="preserve">. make the declarations required by the laws and regulations in force. </w:t>
      </w:r>
    </w:p>
    <w:p w14:paraId="3CD980D2" w14:textId="77777777" w:rsidR="00973636" w:rsidRPr="009E4C9D" w:rsidRDefault="00A64FE9" w:rsidP="00EB74A7">
      <w:pPr>
        <w:widowControl w:val="0"/>
        <w:autoSpaceDE w:val="0"/>
        <w:spacing w:before="240" w:line="360" w:lineRule="auto"/>
        <w:jc w:val="both"/>
        <w:rPr>
          <w:rFonts w:ascii="Arial" w:hAnsi="Arial" w:cs="Arial"/>
          <w:lang w:val="en-GB"/>
        </w:rPr>
      </w:pPr>
      <w:r w:rsidRPr="009E4C9D">
        <w:rPr>
          <w:rFonts w:ascii="Arial" w:hAnsi="Arial" w:cs="Arial"/>
          <w:lang w:val="en-GB"/>
        </w:rPr>
        <w:t xml:space="preserve">4.3 </w:t>
      </w:r>
      <w:r w:rsidR="00493B6B" w:rsidRPr="009E4C9D">
        <w:rPr>
          <w:rFonts w:ascii="Arial" w:hAnsi="Arial" w:cs="Arial"/>
          <w:lang w:val="en-GB"/>
        </w:rPr>
        <w:t xml:space="preserve">To submit an electronic bid via COLEPS or any other electronic means of communication </w:t>
      </w:r>
      <w:r w:rsidR="00493B6B" w:rsidRPr="009E4C9D">
        <w:rPr>
          <w:rFonts w:ascii="Arial" w:hAnsi="Arial" w:cs="Arial"/>
          <w:lang w:val="en-GB"/>
        </w:rPr>
        <w:lastRenderedPageBreak/>
        <w:t xml:space="preserve">indicated by the Project Owner, the candidate or bidder shall be registered on the said platform and have a valid electronic certificate. </w:t>
      </w:r>
    </w:p>
    <w:p w14:paraId="7F2FC9CF" w14:textId="77777777" w:rsidR="00973636" w:rsidRPr="009E4C9D" w:rsidRDefault="00973636" w:rsidP="00620513">
      <w:pPr>
        <w:widowControl w:val="0"/>
        <w:suppressAutoHyphens w:val="0"/>
        <w:autoSpaceDE w:val="0"/>
        <w:spacing w:line="360" w:lineRule="auto"/>
        <w:jc w:val="both"/>
        <w:textAlignment w:val="auto"/>
        <w:rPr>
          <w:rFonts w:ascii="Arial" w:hAnsi="Arial" w:cs="Arial"/>
          <w:b/>
          <w:lang w:val="en-GB"/>
        </w:rPr>
      </w:pPr>
    </w:p>
    <w:p w14:paraId="7D65379B" w14:textId="41FF1C83" w:rsidR="00973636" w:rsidRPr="009E4C9D" w:rsidRDefault="00973636" w:rsidP="00FA31AA">
      <w:pPr>
        <w:widowControl w:val="0"/>
        <w:autoSpaceDE w:val="0"/>
        <w:spacing w:after="240" w:line="360" w:lineRule="auto"/>
        <w:jc w:val="both"/>
        <w:rPr>
          <w:rFonts w:ascii="Arial" w:hAnsi="Arial" w:cs="Arial"/>
          <w:lang w:val="en-GB"/>
        </w:rPr>
      </w:pPr>
      <w:r w:rsidRPr="009E4C9D">
        <w:rPr>
          <w:rFonts w:ascii="Arial" w:hAnsi="Arial" w:cs="Arial"/>
          <w:lang w:val="en-GB"/>
        </w:rPr>
        <w:t xml:space="preserve">4.5 </w:t>
      </w:r>
      <w:bookmarkStart w:id="42" w:name="_Hlk523208676"/>
      <w:r w:rsidR="00A64FE9" w:rsidRPr="009E4C9D">
        <w:rPr>
          <w:rFonts w:ascii="Arial" w:hAnsi="Arial" w:cs="Arial"/>
          <w:lang w:val="en-GB"/>
        </w:rPr>
        <w:t>To bid online via COLEPS, the candidate or bidder shall be registered on the said platform and have a valid electronic certificate.</w:t>
      </w:r>
      <w:bookmarkEnd w:id="42"/>
    </w:p>
    <w:p w14:paraId="0D550739" w14:textId="49F6FD57" w:rsidR="00973636" w:rsidRPr="009E4C9D" w:rsidRDefault="00973636" w:rsidP="00FA31AA">
      <w:pPr>
        <w:widowControl w:val="0"/>
        <w:autoSpaceDE w:val="0"/>
        <w:spacing w:before="240" w:after="240" w:line="360" w:lineRule="auto"/>
        <w:ind w:left="1248" w:right="-149" w:hanging="1134"/>
        <w:rPr>
          <w:rFonts w:ascii="Arial" w:hAnsi="Arial" w:cs="Arial"/>
          <w:lang w:val="en-GB"/>
        </w:rPr>
      </w:pPr>
      <w:r w:rsidRPr="009E4C9D">
        <w:rPr>
          <w:rFonts w:ascii="Arial" w:hAnsi="Arial" w:cs="Arial"/>
          <w:b/>
          <w:bCs/>
          <w:lang w:val="en-GB"/>
        </w:rPr>
        <w:t xml:space="preserve">Article 5: </w:t>
      </w:r>
      <w:r w:rsidR="00A64FE9" w:rsidRPr="009E4C9D">
        <w:rPr>
          <w:rFonts w:ascii="Arial" w:hAnsi="Arial" w:cs="Arial"/>
          <w:b/>
          <w:bCs/>
          <w:spacing w:val="-3"/>
          <w:lang w:val="en-GB"/>
        </w:rPr>
        <w:t xml:space="preserve">Quantifiable supplies and/or services </w:t>
      </w:r>
    </w:p>
    <w:p w14:paraId="1202C391" w14:textId="77777777" w:rsidR="00973636" w:rsidRPr="009E4C9D" w:rsidRDefault="00973636" w:rsidP="00620513">
      <w:pPr>
        <w:widowControl w:val="0"/>
        <w:autoSpaceDE w:val="0"/>
        <w:spacing w:line="360" w:lineRule="auto"/>
        <w:ind w:left="114" w:right="-15"/>
        <w:jc w:val="both"/>
        <w:rPr>
          <w:rFonts w:ascii="Arial" w:hAnsi="Arial" w:cs="Arial"/>
          <w:lang w:val="en-GB"/>
        </w:rPr>
      </w:pPr>
      <w:r w:rsidRPr="009E4C9D">
        <w:rPr>
          <w:rFonts w:ascii="Arial" w:hAnsi="Arial" w:cs="Arial"/>
          <w:lang w:val="en-GB"/>
        </w:rPr>
        <w:t xml:space="preserve">5.1. </w:t>
      </w:r>
      <w:r w:rsidR="00A64FE9" w:rsidRPr="009E4C9D">
        <w:rPr>
          <w:rFonts w:ascii="Arial" w:hAnsi="Arial" w:cs="Arial"/>
          <w:lang w:val="en-GB"/>
        </w:rPr>
        <w:t xml:space="preserve">The term “supplies” means all products, raw materials, machinery, equipment and all other materials already imported to be manufactured or assembled in Cameroon that the Supplier is required to deliver under the Contract. </w:t>
      </w:r>
    </w:p>
    <w:p w14:paraId="0F154B73" w14:textId="77777777" w:rsidR="00973636" w:rsidRPr="009E4C9D" w:rsidRDefault="00973636" w:rsidP="00620513">
      <w:pPr>
        <w:widowControl w:val="0"/>
        <w:autoSpaceDE w:val="0"/>
        <w:spacing w:line="360" w:lineRule="auto"/>
        <w:ind w:left="568" w:right="-15" w:hanging="454"/>
        <w:jc w:val="both"/>
        <w:rPr>
          <w:rFonts w:ascii="Arial" w:hAnsi="Arial" w:cs="Arial"/>
          <w:lang w:val="en-GB"/>
        </w:rPr>
      </w:pPr>
    </w:p>
    <w:p w14:paraId="27CD5E65" w14:textId="1A4C58DC" w:rsidR="00973636" w:rsidRPr="009E4C9D" w:rsidRDefault="00973636" w:rsidP="00192DF0">
      <w:pPr>
        <w:tabs>
          <w:tab w:val="left" w:pos="1062"/>
        </w:tabs>
        <w:suppressAutoHyphens w:val="0"/>
        <w:autoSpaceDN/>
        <w:spacing w:after="240" w:line="360" w:lineRule="auto"/>
        <w:jc w:val="both"/>
        <w:textAlignment w:val="auto"/>
        <w:rPr>
          <w:rFonts w:ascii="Arial" w:hAnsi="Arial" w:cs="Arial"/>
          <w:strike/>
          <w:lang w:val="en-GB"/>
        </w:rPr>
      </w:pPr>
      <w:r w:rsidRPr="009E4C9D">
        <w:rPr>
          <w:rFonts w:ascii="Arial" w:hAnsi="Arial" w:cs="Arial"/>
          <w:lang w:val="en-GB"/>
        </w:rPr>
        <w:t xml:space="preserve">5.2. </w:t>
      </w:r>
      <w:r w:rsidR="00E01957" w:rsidRPr="009E4C9D">
        <w:rPr>
          <w:rFonts w:ascii="Arial" w:hAnsi="Arial" w:cs="Arial"/>
          <w:lang w:val="en-GB"/>
        </w:rPr>
        <w:t>The term </w:t>
      </w:r>
      <w:r w:rsidR="0015096B" w:rsidRPr="009E4C9D">
        <w:rPr>
          <w:rFonts w:ascii="Arial" w:hAnsi="Arial" w:cs="Arial"/>
          <w:lang w:val="en-GB"/>
        </w:rPr>
        <w:t>“quantifiable services”</w:t>
      </w:r>
      <w:r w:rsidR="00E01957" w:rsidRPr="009E4C9D">
        <w:rPr>
          <w:rFonts w:ascii="Arial" w:hAnsi="Arial" w:cs="Arial"/>
          <w:lang w:val="en-GB"/>
        </w:rPr>
        <w:t xml:space="preserve"> means, in particular, the provision of services relating to, among other things, </w:t>
      </w:r>
      <w:r w:rsidR="001E2DBC">
        <w:rPr>
          <w:rFonts w:ascii="Arial" w:hAnsi="Arial" w:cs="Arial"/>
          <w:lang w:val="en-GB"/>
        </w:rPr>
        <w:t>caretaking</w:t>
      </w:r>
      <w:r w:rsidR="001276E9">
        <w:rPr>
          <w:rFonts w:ascii="Arial" w:hAnsi="Arial" w:cs="Arial"/>
          <w:lang w:val="en-GB"/>
        </w:rPr>
        <w:t xml:space="preserve"> </w:t>
      </w:r>
      <w:r w:rsidR="001E2DBC">
        <w:rPr>
          <w:rFonts w:ascii="Arial" w:hAnsi="Arial" w:cs="Arial"/>
          <w:lang w:val="en-GB"/>
        </w:rPr>
        <w:t>(security service)</w:t>
      </w:r>
      <w:r w:rsidR="00E01957" w:rsidRPr="009E4C9D">
        <w:rPr>
          <w:rFonts w:ascii="Arial" w:hAnsi="Arial" w:cs="Arial"/>
          <w:lang w:val="en-GB"/>
        </w:rPr>
        <w:t>, cleaning or maintenance of public buildings or green spaces, maintenance or upkeep of office or computer equipment, insurance, excluding health insurance, etc.; ....................</w:t>
      </w:r>
      <w:r w:rsidR="0015096B" w:rsidRPr="009E4C9D">
        <w:rPr>
          <w:rFonts w:ascii="Arial" w:hAnsi="Arial" w:cs="Arial"/>
          <w:strike/>
          <w:lang w:val="en-GB"/>
        </w:rPr>
        <w:t xml:space="preserve"> </w:t>
      </w:r>
    </w:p>
    <w:p w14:paraId="1BE59241" w14:textId="0FF8BD96" w:rsidR="00973636" w:rsidRPr="009E4C9D" w:rsidRDefault="00973636" w:rsidP="00192DF0">
      <w:pPr>
        <w:widowControl w:val="0"/>
        <w:autoSpaceDE w:val="0"/>
        <w:spacing w:before="240" w:after="240" w:line="360" w:lineRule="auto"/>
        <w:ind w:left="114" w:right="-20"/>
        <w:rPr>
          <w:rFonts w:ascii="Arial" w:hAnsi="Arial" w:cs="Arial"/>
          <w:lang w:val="en-GB"/>
        </w:rPr>
      </w:pPr>
      <w:r w:rsidRPr="009E4C9D">
        <w:rPr>
          <w:rFonts w:ascii="Arial" w:hAnsi="Arial" w:cs="Arial"/>
          <w:b/>
          <w:bCs/>
          <w:lang w:val="en-GB"/>
        </w:rPr>
        <w:t xml:space="preserve">Article 6: </w:t>
      </w:r>
      <w:r w:rsidR="006B5D59" w:rsidRPr="009E4C9D">
        <w:rPr>
          <w:rFonts w:ascii="Arial" w:hAnsi="Arial" w:cs="Arial"/>
          <w:b/>
          <w:bCs/>
          <w:lang w:val="en-GB"/>
        </w:rPr>
        <w:t xml:space="preserve">Documents </w:t>
      </w:r>
      <w:r w:rsidR="0023486A" w:rsidRPr="009E4C9D">
        <w:rPr>
          <w:rFonts w:ascii="Arial" w:hAnsi="Arial" w:cs="Arial"/>
          <w:b/>
          <w:bCs/>
          <w:lang w:val="en-GB"/>
        </w:rPr>
        <w:t>establishing</w:t>
      </w:r>
      <w:r w:rsidR="006B5D59" w:rsidRPr="009E4C9D">
        <w:rPr>
          <w:rFonts w:ascii="Arial" w:hAnsi="Arial" w:cs="Arial"/>
          <w:b/>
          <w:bCs/>
          <w:lang w:val="en-GB"/>
        </w:rPr>
        <w:t xml:space="preserve"> bidder</w:t>
      </w:r>
      <w:r w:rsidR="0023486A" w:rsidRPr="009E4C9D">
        <w:rPr>
          <w:rFonts w:ascii="Arial" w:hAnsi="Arial" w:cs="Arial"/>
          <w:b/>
          <w:bCs/>
          <w:lang w:val="en-GB"/>
        </w:rPr>
        <w:t xml:space="preserve"> qualification</w:t>
      </w:r>
    </w:p>
    <w:p w14:paraId="51288607" w14:textId="0CCB66B3" w:rsidR="00547689" w:rsidRPr="009E4C9D" w:rsidRDefault="00973636" w:rsidP="00620513">
      <w:pPr>
        <w:widowControl w:val="0"/>
        <w:autoSpaceDE w:val="0"/>
        <w:spacing w:line="360" w:lineRule="auto"/>
        <w:ind w:left="568" w:right="-144" w:hanging="454"/>
        <w:rPr>
          <w:rFonts w:ascii="Arial" w:hAnsi="Arial" w:cs="Arial"/>
          <w:lang w:val="en-GB"/>
        </w:rPr>
      </w:pPr>
      <w:r w:rsidRPr="009E4C9D">
        <w:rPr>
          <w:rFonts w:ascii="Arial" w:hAnsi="Arial" w:cs="Arial"/>
          <w:lang w:val="en-GB"/>
        </w:rPr>
        <w:t>6.1.</w:t>
      </w:r>
      <w:r w:rsidR="003E0ACA">
        <w:rPr>
          <w:rFonts w:ascii="Arial" w:hAnsi="Arial" w:cs="Arial"/>
          <w:lang w:val="en-GB"/>
        </w:rPr>
        <w:t xml:space="preserve"> </w:t>
      </w:r>
      <w:r w:rsidR="00802956" w:rsidRPr="009E4C9D">
        <w:rPr>
          <w:rFonts w:ascii="Arial" w:hAnsi="Arial" w:cs="Arial"/>
          <w:lang w:val="en-GB"/>
        </w:rPr>
        <w:t>A</w:t>
      </w:r>
      <w:r w:rsidR="00547689" w:rsidRPr="009E4C9D">
        <w:rPr>
          <w:rFonts w:ascii="Arial" w:hAnsi="Arial" w:cs="Arial"/>
          <w:lang w:val="en-GB"/>
        </w:rPr>
        <w:t>s an integral part of their offer</w:t>
      </w:r>
      <w:r w:rsidR="007E3E6A" w:rsidRPr="009E4C9D">
        <w:rPr>
          <w:rFonts w:ascii="Arial" w:hAnsi="Arial" w:cs="Arial"/>
          <w:lang w:val="en-GB"/>
        </w:rPr>
        <w:t>s</w:t>
      </w:r>
      <w:r w:rsidR="00802956" w:rsidRPr="009E4C9D">
        <w:rPr>
          <w:rFonts w:ascii="Arial" w:hAnsi="Arial" w:cs="Arial"/>
          <w:lang w:val="en-GB"/>
        </w:rPr>
        <w:t>, bidders must:</w:t>
      </w:r>
    </w:p>
    <w:p w14:paraId="1ECE90F9" w14:textId="1B5D9819" w:rsidR="00973636" w:rsidRPr="009E4C9D" w:rsidRDefault="00547689" w:rsidP="00702ACD">
      <w:pPr>
        <w:widowControl w:val="0"/>
        <w:autoSpaceDE w:val="0"/>
        <w:spacing w:line="360" w:lineRule="auto"/>
        <w:ind w:left="568" w:right="-144" w:hanging="454"/>
        <w:rPr>
          <w:rFonts w:ascii="Arial" w:hAnsi="Arial" w:cs="Arial"/>
          <w:lang w:val="en-GB"/>
        </w:rPr>
      </w:pPr>
      <w:r w:rsidRPr="009E4C9D">
        <w:rPr>
          <w:rFonts w:ascii="Arial" w:hAnsi="Arial" w:cs="Arial"/>
          <w:lang w:val="en-GB"/>
        </w:rPr>
        <w:t xml:space="preserve">a. </w:t>
      </w:r>
      <w:r w:rsidR="00EB4077" w:rsidRPr="009E4C9D">
        <w:rPr>
          <w:rFonts w:ascii="Arial" w:hAnsi="Arial" w:cs="Arial"/>
          <w:lang w:val="en-GB"/>
        </w:rPr>
        <w:t>Submit</w:t>
      </w:r>
      <w:r w:rsidRPr="009E4C9D">
        <w:rPr>
          <w:rFonts w:ascii="Arial" w:hAnsi="Arial" w:cs="Arial"/>
          <w:lang w:val="en-GB"/>
        </w:rPr>
        <w:t xml:space="preserve"> a power of attorney authorising the signatory of the bid to </w:t>
      </w:r>
      <w:r w:rsidR="004D23F6" w:rsidRPr="009E4C9D">
        <w:rPr>
          <w:rFonts w:ascii="Arial" w:hAnsi="Arial" w:cs="Arial"/>
          <w:lang w:val="en-GB"/>
        </w:rPr>
        <w:t>commit the bidder</w:t>
      </w:r>
      <w:r w:rsidRPr="009E4C9D">
        <w:rPr>
          <w:rFonts w:ascii="Arial" w:hAnsi="Arial" w:cs="Arial"/>
          <w:lang w:val="en-GB"/>
        </w:rPr>
        <w:t xml:space="preserve">; </w:t>
      </w:r>
    </w:p>
    <w:p w14:paraId="0A01E15A" w14:textId="30249945" w:rsidR="00973636" w:rsidRPr="009E4C9D" w:rsidRDefault="00973636" w:rsidP="0083707E">
      <w:pPr>
        <w:widowControl w:val="0"/>
        <w:autoSpaceDE w:val="0"/>
        <w:spacing w:line="360" w:lineRule="auto"/>
        <w:ind w:left="454" w:right="-153" w:hanging="340"/>
        <w:jc w:val="both"/>
        <w:rPr>
          <w:rFonts w:ascii="Arial" w:hAnsi="Arial" w:cs="Arial"/>
          <w:lang w:val="en-GB"/>
        </w:rPr>
      </w:pPr>
      <w:r w:rsidRPr="009E4C9D">
        <w:rPr>
          <w:rFonts w:ascii="Arial" w:hAnsi="Arial" w:cs="Arial"/>
          <w:lang w:val="en-GB"/>
        </w:rPr>
        <w:t xml:space="preserve">b. </w:t>
      </w:r>
      <w:r w:rsidR="00547689" w:rsidRPr="009E4C9D">
        <w:rPr>
          <w:rFonts w:ascii="Arial" w:hAnsi="Arial" w:cs="Arial"/>
          <w:lang w:val="en-GB"/>
        </w:rPr>
        <w:t xml:space="preserve">Provide documents enabling the qualification of the bidder to be established according to the list provided for in the </w:t>
      </w:r>
      <w:r w:rsidR="005D7C43">
        <w:rPr>
          <w:rFonts w:ascii="Arial" w:hAnsi="Arial" w:cs="Arial"/>
          <w:lang w:val="en-GB"/>
        </w:rPr>
        <w:t>RPAO</w:t>
      </w:r>
      <w:r w:rsidR="00547689" w:rsidRPr="009E4C9D">
        <w:rPr>
          <w:rFonts w:ascii="Arial" w:hAnsi="Arial" w:cs="Arial"/>
          <w:lang w:val="en-GB"/>
        </w:rPr>
        <w:t xml:space="preserve"> and including, in particular, all the information requested from bidders in the </w:t>
      </w:r>
      <w:r w:rsidR="005D7C43">
        <w:rPr>
          <w:rFonts w:ascii="Arial" w:hAnsi="Arial" w:cs="Arial"/>
          <w:lang w:val="en-GB"/>
        </w:rPr>
        <w:t>RPAO</w:t>
      </w:r>
      <w:r w:rsidR="00547689" w:rsidRPr="009E4C9D">
        <w:rPr>
          <w:rFonts w:ascii="Arial" w:hAnsi="Arial" w:cs="Arial"/>
          <w:lang w:val="en-GB"/>
        </w:rPr>
        <w:t xml:space="preserve"> in order to establish their qualification to execute the contract.</w:t>
      </w:r>
      <w:r w:rsidR="00D2534C" w:rsidRPr="009E4C9D">
        <w:rPr>
          <w:rFonts w:ascii="Arial" w:hAnsi="Arial" w:cs="Arial"/>
          <w:lang w:val="en-GB"/>
        </w:rPr>
        <w:t xml:space="preserve"> </w:t>
      </w:r>
    </w:p>
    <w:p w14:paraId="052EF5B7" w14:textId="77777777" w:rsidR="00973636" w:rsidRPr="009E4C9D" w:rsidRDefault="00547689" w:rsidP="00620513">
      <w:pPr>
        <w:widowControl w:val="0"/>
        <w:autoSpaceDE w:val="0"/>
        <w:spacing w:line="360" w:lineRule="auto"/>
        <w:ind w:right="-34"/>
        <w:rPr>
          <w:rFonts w:ascii="Arial" w:hAnsi="Arial" w:cs="Arial"/>
          <w:lang w:val="en-GB"/>
        </w:rPr>
      </w:pPr>
      <w:r w:rsidRPr="009E4C9D">
        <w:rPr>
          <w:rFonts w:ascii="Arial" w:hAnsi="Arial" w:cs="Arial"/>
          <w:lang w:val="en-GB"/>
        </w:rPr>
        <w:t>Information related to the following points are required when necessary</w:t>
      </w:r>
      <w:r w:rsidR="00973636" w:rsidRPr="009E4C9D">
        <w:rPr>
          <w:rFonts w:ascii="Arial" w:hAnsi="Arial" w:cs="Arial"/>
          <w:lang w:val="en-GB"/>
        </w:rPr>
        <w:t>:</w:t>
      </w:r>
    </w:p>
    <w:p w14:paraId="759533E9" w14:textId="2D6D771D" w:rsidR="00973636" w:rsidRPr="009E4C9D" w:rsidRDefault="00973636" w:rsidP="00620513">
      <w:pPr>
        <w:widowControl w:val="0"/>
        <w:autoSpaceDE w:val="0"/>
        <w:spacing w:line="360" w:lineRule="auto"/>
        <w:ind w:left="851" w:right="-34" w:hanging="284"/>
        <w:rPr>
          <w:rFonts w:ascii="Arial" w:hAnsi="Arial" w:cs="Arial"/>
          <w:lang w:val="en-GB"/>
        </w:rPr>
      </w:pPr>
      <w:r w:rsidRPr="009E4C9D">
        <w:rPr>
          <w:rFonts w:ascii="Arial" w:hAnsi="Arial" w:cs="Arial"/>
          <w:lang w:val="en-GB"/>
        </w:rPr>
        <w:t>i.</w:t>
      </w:r>
      <w:r w:rsidRPr="009E4C9D">
        <w:rPr>
          <w:rFonts w:ascii="Arial" w:hAnsi="Arial" w:cs="Arial"/>
          <w:lang w:val="en-GB"/>
        </w:rPr>
        <w:tab/>
      </w:r>
      <w:r w:rsidR="00547689" w:rsidRPr="009E4C9D">
        <w:rPr>
          <w:rFonts w:ascii="Arial" w:hAnsi="Arial" w:cs="Arial"/>
          <w:lang w:val="en-GB"/>
        </w:rPr>
        <w:t>The</w:t>
      </w:r>
      <w:r w:rsidRPr="009E4C9D">
        <w:rPr>
          <w:rFonts w:ascii="Arial" w:hAnsi="Arial" w:cs="Arial"/>
          <w:lang w:val="en-GB"/>
        </w:rPr>
        <w:t xml:space="preserve"> </w:t>
      </w:r>
      <w:r w:rsidR="00547689" w:rsidRPr="009E4C9D">
        <w:rPr>
          <w:rFonts w:ascii="Arial" w:hAnsi="Arial" w:cs="Arial"/>
          <w:lang w:val="en-GB"/>
        </w:rPr>
        <w:t>p</w:t>
      </w:r>
      <w:r w:rsidR="007E3E6A" w:rsidRPr="009E4C9D">
        <w:rPr>
          <w:rFonts w:ascii="Arial" w:hAnsi="Arial" w:cs="Arial"/>
          <w:lang w:val="en-GB"/>
        </w:rPr>
        <w:t xml:space="preserve">roduction of </w:t>
      </w:r>
      <w:r w:rsidR="00B62F54">
        <w:rPr>
          <w:rFonts w:ascii="Arial" w:hAnsi="Arial" w:cs="Arial"/>
          <w:lang w:val="en-GB"/>
        </w:rPr>
        <w:t xml:space="preserve">the extract of </w:t>
      </w:r>
      <w:r w:rsidR="00547689" w:rsidRPr="009E4C9D">
        <w:rPr>
          <w:rFonts w:ascii="Arial" w:hAnsi="Arial" w:cs="Arial"/>
          <w:lang w:val="en-GB"/>
        </w:rPr>
        <w:t>certified balance sheets showing turnover and results</w:t>
      </w:r>
      <w:r w:rsidRPr="009E4C9D">
        <w:rPr>
          <w:rFonts w:ascii="Arial" w:hAnsi="Arial" w:cs="Arial"/>
          <w:spacing w:val="6"/>
          <w:lang w:val="en-GB"/>
        </w:rPr>
        <w:t>;</w:t>
      </w:r>
    </w:p>
    <w:p w14:paraId="77F567F4" w14:textId="63FA7269" w:rsidR="00973636" w:rsidRPr="009E4C9D" w:rsidRDefault="00973636" w:rsidP="00620513">
      <w:pPr>
        <w:widowControl w:val="0"/>
        <w:autoSpaceDE w:val="0"/>
        <w:spacing w:line="360" w:lineRule="auto"/>
        <w:ind w:left="851" w:right="-35" w:hanging="284"/>
        <w:rPr>
          <w:rFonts w:ascii="Arial" w:hAnsi="Arial" w:cs="Arial"/>
          <w:lang w:val="en-GB"/>
        </w:rPr>
      </w:pPr>
      <w:r w:rsidRPr="009E4C9D">
        <w:rPr>
          <w:rFonts w:ascii="Arial" w:hAnsi="Arial" w:cs="Arial"/>
          <w:lang w:val="en-GB"/>
        </w:rPr>
        <w:t xml:space="preserve">ii.  </w:t>
      </w:r>
      <w:r w:rsidR="00547689" w:rsidRPr="009E4C9D">
        <w:rPr>
          <w:rFonts w:ascii="Arial" w:hAnsi="Arial" w:cs="Arial"/>
          <w:lang w:val="en-GB"/>
        </w:rPr>
        <w:t>access to the credit line or avai</w:t>
      </w:r>
      <w:r w:rsidR="00447C6C" w:rsidRPr="009E4C9D">
        <w:rPr>
          <w:rFonts w:ascii="Arial" w:hAnsi="Arial" w:cs="Arial"/>
          <w:lang w:val="en-GB"/>
        </w:rPr>
        <w:t xml:space="preserve">lability of </w:t>
      </w:r>
      <w:r w:rsidR="002910FF">
        <w:rPr>
          <w:rFonts w:ascii="Arial" w:hAnsi="Arial" w:cs="Arial"/>
          <w:lang w:val="en-GB"/>
        </w:rPr>
        <w:t xml:space="preserve">other </w:t>
      </w:r>
      <w:r w:rsidR="00447C6C" w:rsidRPr="009E4C9D">
        <w:rPr>
          <w:rFonts w:ascii="Arial" w:hAnsi="Arial" w:cs="Arial"/>
          <w:lang w:val="en-GB"/>
        </w:rPr>
        <w:t>financial resources;</w:t>
      </w:r>
    </w:p>
    <w:p w14:paraId="1CA1F4A7" w14:textId="77777777" w:rsidR="00973636" w:rsidRPr="009E4C9D" w:rsidRDefault="00973636" w:rsidP="00620513">
      <w:pPr>
        <w:widowControl w:val="0"/>
        <w:autoSpaceDE w:val="0"/>
        <w:spacing w:line="360" w:lineRule="auto"/>
        <w:ind w:left="851" w:right="102" w:hanging="284"/>
        <w:jc w:val="both"/>
        <w:rPr>
          <w:rFonts w:ascii="Arial" w:hAnsi="Arial" w:cs="Arial"/>
          <w:lang w:val="en-GB"/>
        </w:rPr>
      </w:pPr>
      <w:r w:rsidRPr="009E4C9D">
        <w:rPr>
          <w:rFonts w:ascii="Arial" w:hAnsi="Arial" w:cs="Arial"/>
          <w:lang w:val="en-GB"/>
        </w:rPr>
        <w:t xml:space="preserve">iii. </w:t>
      </w:r>
      <w:r w:rsidR="00447C6C" w:rsidRPr="009E4C9D">
        <w:rPr>
          <w:rFonts w:ascii="Arial" w:hAnsi="Arial" w:cs="Arial"/>
          <w:spacing w:val="5"/>
          <w:lang w:val="en-GB"/>
        </w:rPr>
        <w:t>Executed contracts</w:t>
      </w:r>
      <w:r w:rsidRPr="009E4C9D">
        <w:rPr>
          <w:rFonts w:ascii="Arial" w:hAnsi="Arial" w:cs="Arial"/>
          <w:lang w:val="en-GB"/>
        </w:rPr>
        <w:t>;</w:t>
      </w:r>
    </w:p>
    <w:p w14:paraId="0C336BA2" w14:textId="298B352C" w:rsidR="00973636" w:rsidRPr="009E4C9D" w:rsidRDefault="00973636" w:rsidP="00620513">
      <w:pPr>
        <w:widowControl w:val="0"/>
        <w:autoSpaceDE w:val="0"/>
        <w:spacing w:line="360" w:lineRule="auto"/>
        <w:ind w:left="851" w:right="-20" w:hanging="284"/>
        <w:rPr>
          <w:rFonts w:ascii="Arial" w:hAnsi="Arial" w:cs="Arial"/>
          <w:lang w:val="en-GB"/>
        </w:rPr>
      </w:pPr>
      <w:r w:rsidRPr="009E4C9D">
        <w:rPr>
          <w:rFonts w:ascii="Arial" w:hAnsi="Arial" w:cs="Arial"/>
          <w:lang w:val="en-GB"/>
        </w:rPr>
        <w:t xml:space="preserve">iv. </w:t>
      </w:r>
      <w:r w:rsidR="00447C6C" w:rsidRPr="009E4C9D">
        <w:rPr>
          <w:rFonts w:ascii="Arial" w:hAnsi="Arial" w:cs="Arial"/>
          <w:lang w:val="en-GB"/>
        </w:rPr>
        <w:t xml:space="preserve">The availability of </w:t>
      </w:r>
      <w:r w:rsidR="007E3E6A" w:rsidRPr="009E4C9D">
        <w:rPr>
          <w:rFonts w:ascii="Arial" w:hAnsi="Arial" w:cs="Arial"/>
          <w:lang w:val="en-GB"/>
        </w:rPr>
        <w:t>indispensable</w:t>
      </w:r>
      <w:r w:rsidR="00447C6C" w:rsidRPr="009E4C9D">
        <w:rPr>
          <w:rFonts w:ascii="Arial" w:hAnsi="Arial" w:cs="Arial"/>
          <w:lang w:val="en-GB"/>
        </w:rPr>
        <w:t xml:space="preserve"> material</w:t>
      </w:r>
      <w:r w:rsidR="002910FF">
        <w:rPr>
          <w:rFonts w:ascii="Arial" w:hAnsi="Arial" w:cs="Arial"/>
          <w:lang w:val="en-GB"/>
        </w:rPr>
        <w:t>;</w:t>
      </w:r>
    </w:p>
    <w:p w14:paraId="56C83D3E" w14:textId="1A9042CA" w:rsidR="00973636" w:rsidRPr="009E4C9D" w:rsidRDefault="00973636" w:rsidP="00E14A41">
      <w:pPr>
        <w:widowControl w:val="0"/>
        <w:autoSpaceDE w:val="0"/>
        <w:spacing w:after="240" w:line="360" w:lineRule="auto"/>
        <w:ind w:left="851" w:right="-20" w:hanging="284"/>
        <w:rPr>
          <w:rFonts w:ascii="Arial" w:hAnsi="Arial" w:cs="Arial"/>
          <w:lang w:val="en-GB"/>
        </w:rPr>
      </w:pPr>
      <w:r w:rsidRPr="009E4C9D">
        <w:rPr>
          <w:rFonts w:ascii="Arial" w:hAnsi="Arial" w:cs="Arial"/>
          <w:lang w:val="en-GB"/>
        </w:rPr>
        <w:t xml:space="preserve">v.  </w:t>
      </w:r>
      <w:r w:rsidR="00447C6C" w:rsidRPr="009E4C9D">
        <w:rPr>
          <w:rFonts w:ascii="Arial" w:hAnsi="Arial" w:cs="Arial"/>
          <w:lang w:val="en-GB"/>
        </w:rPr>
        <w:t xml:space="preserve">The </w:t>
      </w:r>
      <w:r w:rsidR="002910FF">
        <w:rPr>
          <w:rFonts w:ascii="Arial" w:hAnsi="Arial" w:cs="Arial"/>
          <w:lang w:val="en-GB"/>
        </w:rPr>
        <w:t>grading</w:t>
      </w:r>
      <w:r w:rsidR="00447C6C" w:rsidRPr="009E4C9D">
        <w:rPr>
          <w:rFonts w:ascii="Arial" w:hAnsi="Arial" w:cs="Arial"/>
          <w:lang w:val="en-GB"/>
        </w:rPr>
        <w:t xml:space="preserve"> certificate for service providers of quantifiable supply and services, if applicable</w:t>
      </w:r>
      <w:r w:rsidRPr="009E4C9D">
        <w:rPr>
          <w:rFonts w:ascii="Arial" w:hAnsi="Arial" w:cs="Arial"/>
          <w:lang w:val="en-GB"/>
        </w:rPr>
        <w:t>.</w:t>
      </w:r>
    </w:p>
    <w:p w14:paraId="395C7C53" w14:textId="56F5BAEA"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6.2. </w:t>
      </w:r>
      <w:r w:rsidR="00E21C33" w:rsidRPr="009E4C9D">
        <w:rPr>
          <w:rFonts w:ascii="Arial" w:hAnsi="Arial" w:cs="Arial"/>
          <w:lang w:val="en-GB"/>
        </w:rPr>
        <w:t xml:space="preserve">The bids presented by two or more </w:t>
      </w:r>
      <w:r w:rsidR="007E3E6A" w:rsidRPr="009E4C9D">
        <w:rPr>
          <w:rFonts w:ascii="Arial" w:hAnsi="Arial" w:cs="Arial"/>
          <w:lang w:val="en-GB"/>
        </w:rPr>
        <w:t>associated suppliers</w:t>
      </w:r>
      <w:r w:rsidR="00E21C33" w:rsidRPr="009E4C9D">
        <w:rPr>
          <w:rFonts w:ascii="Arial" w:hAnsi="Arial" w:cs="Arial"/>
          <w:lang w:val="en-GB"/>
        </w:rPr>
        <w:t xml:space="preserve"> (</w:t>
      </w:r>
      <w:r w:rsidR="002910FF">
        <w:rPr>
          <w:rFonts w:ascii="Arial" w:hAnsi="Arial" w:cs="Arial"/>
          <w:lang w:val="en-GB"/>
        </w:rPr>
        <w:t>Co-</w:t>
      </w:r>
      <w:r w:rsidR="00E21C33" w:rsidRPr="009E4C9D">
        <w:rPr>
          <w:rFonts w:ascii="Arial" w:hAnsi="Arial" w:cs="Arial"/>
          <w:lang w:val="en-GB"/>
        </w:rPr>
        <w:t xml:space="preserve">contracting) shall satisfy the following conditions: </w:t>
      </w:r>
    </w:p>
    <w:p w14:paraId="2C1A546B" w14:textId="360AB4BC" w:rsidR="00973636" w:rsidRPr="009E4C9D" w:rsidRDefault="00973636" w:rsidP="00620513">
      <w:pPr>
        <w:widowControl w:val="0"/>
        <w:tabs>
          <w:tab w:val="left" w:pos="1160"/>
          <w:tab w:val="left" w:pos="1980"/>
          <w:tab w:val="left" w:pos="2900"/>
          <w:tab w:val="left" w:pos="3600"/>
          <w:tab w:val="left" w:pos="4700"/>
        </w:tabs>
        <w:autoSpaceDE w:val="0"/>
        <w:spacing w:line="360" w:lineRule="auto"/>
        <w:jc w:val="both"/>
        <w:rPr>
          <w:rFonts w:ascii="Arial" w:hAnsi="Arial" w:cs="Arial"/>
          <w:lang w:val="en-GB"/>
        </w:rPr>
      </w:pPr>
      <w:r w:rsidRPr="009E4C9D">
        <w:rPr>
          <w:rFonts w:ascii="Arial" w:hAnsi="Arial" w:cs="Arial"/>
          <w:b/>
          <w:lang w:val="en-GB"/>
        </w:rPr>
        <w:t xml:space="preserve">a. </w:t>
      </w:r>
      <w:r w:rsidR="00E21C33" w:rsidRPr="009E4C9D">
        <w:rPr>
          <w:rFonts w:ascii="Arial" w:hAnsi="Arial" w:cs="Arial"/>
          <w:lang w:val="en-GB"/>
        </w:rPr>
        <w:t xml:space="preserve">The tender shall include, for each of the suppliers, all the information listed in Article 6.1 above. The </w:t>
      </w:r>
      <w:r w:rsidR="002910FF">
        <w:rPr>
          <w:rFonts w:ascii="Arial" w:hAnsi="Arial" w:cs="Arial"/>
          <w:lang w:val="en-GB"/>
        </w:rPr>
        <w:t>RPAO</w:t>
      </w:r>
      <w:r w:rsidR="00E21C33" w:rsidRPr="009E4C9D">
        <w:rPr>
          <w:rFonts w:ascii="Arial" w:hAnsi="Arial" w:cs="Arial"/>
          <w:lang w:val="en-GB"/>
        </w:rPr>
        <w:t xml:space="preserve"> </w:t>
      </w:r>
      <w:r w:rsidR="007E3E6A" w:rsidRPr="009E4C9D">
        <w:rPr>
          <w:rFonts w:ascii="Arial" w:hAnsi="Arial" w:cs="Arial"/>
          <w:lang w:val="en-GB"/>
        </w:rPr>
        <w:t>must</w:t>
      </w:r>
      <w:r w:rsidR="00E21C33" w:rsidRPr="009E4C9D">
        <w:rPr>
          <w:rFonts w:ascii="Arial" w:hAnsi="Arial" w:cs="Arial"/>
          <w:lang w:val="en-GB"/>
        </w:rPr>
        <w:t xml:space="preserve"> specify the information to be provided by the </w:t>
      </w:r>
      <w:r w:rsidR="002910FF">
        <w:rPr>
          <w:rFonts w:ascii="Arial" w:hAnsi="Arial" w:cs="Arial"/>
          <w:lang w:val="en-GB"/>
        </w:rPr>
        <w:t xml:space="preserve">business </w:t>
      </w:r>
      <w:r w:rsidR="00E21C33" w:rsidRPr="009E4C9D">
        <w:rPr>
          <w:rFonts w:ascii="Arial" w:hAnsi="Arial" w:cs="Arial"/>
          <w:lang w:val="en-GB"/>
        </w:rPr>
        <w:t xml:space="preserve">group and </w:t>
      </w:r>
      <w:r w:rsidR="00E21C33" w:rsidRPr="009E4C9D">
        <w:rPr>
          <w:rFonts w:ascii="Arial" w:hAnsi="Arial" w:cs="Arial"/>
          <w:lang w:val="en-GB"/>
        </w:rPr>
        <w:lastRenderedPageBreak/>
        <w:t xml:space="preserve">that to be provided by each member of the grouping; </w:t>
      </w:r>
    </w:p>
    <w:p w14:paraId="7AB9E799" w14:textId="441F1DC2"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b/>
          <w:lang w:val="en-GB"/>
        </w:rPr>
        <w:t>b.</w:t>
      </w:r>
      <w:r w:rsidRPr="009E4C9D">
        <w:rPr>
          <w:rFonts w:ascii="Arial" w:hAnsi="Arial" w:cs="Arial"/>
          <w:lang w:val="en-GB"/>
        </w:rPr>
        <w:t xml:space="preserve"> </w:t>
      </w:r>
      <w:r w:rsidR="00E21C33" w:rsidRPr="009E4C9D">
        <w:rPr>
          <w:rFonts w:ascii="Arial" w:hAnsi="Arial" w:cs="Arial"/>
          <w:lang w:val="en-GB"/>
        </w:rPr>
        <w:t xml:space="preserve">The </w:t>
      </w:r>
      <w:r w:rsidR="007E3E6A" w:rsidRPr="009E4C9D">
        <w:rPr>
          <w:rFonts w:ascii="Arial" w:hAnsi="Arial" w:cs="Arial"/>
          <w:lang w:val="en-GB"/>
        </w:rPr>
        <w:t>offer</w:t>
      </w:r>
      <w:r w:rsidR="00E21C33" w:rsidRPr="009E4C9D">
        <w:rPr>
          <w:rFonts w:ascii="Arial" w:hAnsi="Arial" w:cs="Arial"/>
          <w:lang w:val="en-GB"/>
        </w:rPr>
        <w:t xml:space="preserve"> and the contract shall be signed in such a way as to </w:t>
      </w:r>
      <w:r w:rsidR="00ED2717" w:rsidRPr="009E4C9D">
        <w:rPr>
          <w:rFonts w:ascii="Arial" w:hAnsi="Arial" w:cs="Arial"/>
          <w:lang w:val="en-GB"/>
        </w:rPr>
        <w:t>commit</w:t>
      </w:r>
      <w:r w:rsidR="00E21C33" w:rsidRPr="009E4C9D">
        <w:rPr>
          <w:rFonts w:ascii="Arial" w:hAnsi="Arial" w:cs="Arial"/>
          <w:lang w:val="en-GB"/>
        </w:rPr>
        <w:t xml:space="preserve"> all the members of the </w:t>
      </w:r>
      <w:r w:rsidR="002910FF">
        <w:rPr>
          <w:rFonts w:ascii="Arial" w:hAnsi="Arial" w:cs="Arial"/>
          <w:lang w:val="en-GB"/>
        </w:rPr>
        <w:t xml:space="preserve">business </w:t>
      </w:r>
      <w:r w:rsidR="00E21C33" w:rsidRPr="009E4C9D">
        <w:rPr>
          <w:rFonts w:ascii="Arial" w:hAnsi="Arial" w:cs="Arial"/>
          <w:lang w:val="en-GB"/>
        </w:rPr>
        <w:t>group;</w:t>
      </w:r>
    </w:p>
    <w:p w14:paraId="09277BFE" w14:textId="4C28F456" w:rsidR="00973636" w:rsidRPr="00556B6D" w:rsidRDefault="00973636" w:rsidP="00620513">
      <w:pPr>
        <w:widowControl w:val="0"/>
        <w:autoSpaceDE w:val="0"/>
        <w:spacing w:line="360" w:lineRule="auto"/>
        <w:jc w:val="both"/>
        <w:rPr>
          <w:rFonts w:ascii="Arial" w:hAnsi="Arial" w:cs="Arial"/>
          <w:lang w:val="en-GB"/>
        </w:rPr>
      </w:pPr>
      <w:r w:rsidRPr="00556B6D">
        <w:rPr>
          <w:rFonts w:ascii="Arial" w:hAnsi="Arial" w:cs="Arial"/>
          <w:b/>
          <w:lang w:val="en-GB"/>
        </w:rPr>
        <w:t>c.</w:t>
      </w:r>
      <w:r w:rsidR="00E21C33" w:rsidRPr="00556B6D">
        <w:rPr>
          <w:rFonts w:ascii="Arial" w:hAnsi="Arial" w:cs="Arial"/>
          <w:lang w:val="en-GB"/>
        </w:rPr>
        <w:t xml:space="preserve"> </w:t>
      </w:r>
      <w:r w:rsidR="007E3E6A" w:rsidRPr="00556B6D">
        <w:rPr>
          <w:rFonts w:ascii="Arial" w:hAnsi="Arial" w:cs="Arial"/>
          <w:lang w:val="en-GB"/>
        </w:rPr>
        <w:t>The nature of the group</w:t>
      </w:r>
      <w:r w:rsidR="00E21C33" w:rsidRPr="00556B6D">
        <w:rPr>
          <w:rFonts w:ascii="Arial" w:hAnsi="Arial" w:cs="Arial"/>
          <w:lang w:val="en-GB"/>
        </w:rPr>
        <w:t xml:space="preserve"> (joint or several as required in the </w:t>
      </w:r>
      <w:r w:rsidR="002910FF">
        <w:rPr>
          <w:rFonts w:ascii="Arial" w:hAnsi="Arial" w:cs="Arial"/>
          <w:lang w:val="en-GB"/>
        </w:rPr>
        <w:t>RPAO</w:t>
      </w:r>
      <w:r w:rsidR="00E21C33" w:rsidRPr="00556B6D">
        <w:rPr>
          <w:rFonts w:ascii="Arial" w:hAnsi="Arial" w:cs="Arial"/>
          <w:lang w:val="en-GB"/>
        </w:rPr>
        <w:t xml:space="preserve">) </w:t>
      </w:r>
      <w:r w:rsidR="007E3E6A" w:rsidRPr="00556B6D">
        <w:rPr>
          <w:rFonts w:ascii="Arial" w:hAnsi="Arial" w:cs="Arial"/>
          <w:lang w:val="en-GB"/>
        </w:rPr>
        <w:t>must</w:t>
      </w:r>
      <w:r w:rsidR="00E21C33" w:rsidRPr="00556B6D">
        <w:rPr>
          <w:rFonts w:ascii="Arial" w:hAnsi="Arial" w:cs="Arial"/>
          <w:lang w:val="en-GB"/>
        </w:rPr>
        <w:t xml:space="preserve"> be specified and justified by the production of a copy of the </w:t>
      </w:r>
      <w:r w:rsidR="002910FF">
        <w:rPr>
          <w:rFonts w:ascii="Arial" w:hAnsi="Arial" w:cs="Arial"/>
          <w:lang w:val="en-GB"/>
        </w:rPr>
        <w:t>group</w:t>
      </w:r>
      <w:r w:rsidR="00E21C33" w:rsidRPr="00556B6D">
        <w:rPr>
          <w:rFonts w:ascii="Arial" w:hAnsi="Arial" w:cs="Arial"/>
          <w:lang w:val="en-GB"/>
        </w:rPr>
        <w:t xml:space="preserve"> a</w:t>
      </w:r>
      <w:r w:rsidR="00CC591A" w:rsidRPr="00556B6D">
        <w:rPr>
          <w:rFonts w:ascii="Arial" w:hAnsi="Arial" w:cs="Arial"/>
          <w:lang w:val="en-GB"/>
        </w:rPr>
        <w:t>greement in due form</w:t>
      </w:r>
      <w:r w:rsidR="00546F97">
        <w:rPr>
          <w:rFonts w:ascii="Arial" w:hAnsi="Arial" w:cs="Arial"/>
          <w:lang w:val="en-GB"/>
        </w:rPr>
        <w:t>;</w:t>
      </w:r>
    </w:p>
    <w:p w14:paraId="20A5BE10" w14:textId="03DA8CAF" w:rsidR="00973636" w:rsidRPr="00556B6D" w:rsidRDefault="00973636" w:rsidP="00620513">
      <w:pPr>
        <w:widowControl w:val="0"/>
        <w:autoSpaceDE w:val="0"/>
        <w:spacing w:line="360" w:lineRule="auto"/>
        <w:jc w:val="both"/>
        <w:rPr>
          <w:rFonts w:ascii="Arial" w:hAnsi="Arial" w:cs="Arial"/>
          <w:lang w:val="en-GB"/>
        </w:rPr>
      </w:pPr>
      <w:r w:rsidRPr="00556B6D">
        <w:rPr>
          <w:rFonts w:ascii="Arial" w:hAnsi="Arial" w:cs="Arial"/>
          <w:b/>
          <w:lang w:val="en-GB"/>
        </w:rPr>
        <w:t>d.</w:t>
      </w:r>
      <w:r w:rsidR="00CC591A" w:rsidRPr="00556B6D">
        <w:rPr>
          <w:rFonts w:ascii="Arial" w:hAnsi="Arial" w:cs="Arial"/>
          <w:lang w:val="en-GB"/>
        </w:rPr>
        <w:t xml:space="preserve"> </w:t>
      </w:r>
      <w:r w:rsidR="007E3E6A" w:rsidRPr="00556B6D">
        <w:rPr>
          <w:rFonts w:ascii="Arial" w:hAnsi="Arial" w:cs="Arial"/>
          <w:lang w:val="en-GB"/>
        </w:rPr>
        <w:t>The member of the group</w:t>
      </w:r>
      <w:r w:rsidR="00CC591A" w:rsidRPr="00556B6D">
        <w:rPr>
          <w:rFonts w:ascii="Arial" w:hAnsi="Arial" w:cs="Arial"/>
          <w:lang w:val="en-GB"/>
        </w:rPr>
        <w:t xml:space="preserve"> designated as the representative </w:t>
      </w:r>
      <w:r w:rsidR="007E3E6A" w:rsidRPr="00556B6D">
        <w:rPr>
          <w:rFonts w:ascii="Arial" w:hAnsi="Arial" w:cs="Arial"/>
          <w:lang w:val="en-GB"/>
        </w:rPr>
        <w:t>shall</w:t>
      </w:r>
      <w:r w:rsidR="00CC591A" w:rsidRPr="00556B6D">
        <w:rPr>
          <w:rFonts w:ascii="Arial" w:hAnsi="Arial" w:cs="Arial"/>
          <w:lang w:val="en-GB"/>
        </w:rPr>
        <w:t xml:space="preserve"> represent all the companies </w:t>
      </w:r>
      <w:r w:rsidR="007E3E6A" w:rsidRPr="00556B6D">
        <w:rPr>
          <w:rFonts w:ascii="Arial" w:hAnsi="Arial" w:cs="Arial"/>
          <w:lang w:val="en-GB"/>
        </w:rPr>
        <w:t>toward</w:t>
      </w:r>
      <w:r w:rsidR="00CC591A" w:rsidRPr="00556B6D">
        <w:rPr>
          <w:rFonts w:ascii="Arial" w:hAnsi="Arial" w:cs="Arial"/>
          <w:lang w:val="en-GB"/>
        </w:rPr>
        <w:t xml:space="preserve"> the Project Owner or the </w:t>
      </w:r>
      <w:r w:rsidR="00146A00" w:rsidRPr="00556B6D">
        <w:rPr>
          <w:rFonts w:ascii="Arial" w:hAnsi="Arial" w:cs="Arial"/>
          <w:lang w:val="en-GB"/>
        </w:rPr>
        <w:t>Delegated Project O</w:t>
      </w:r>
      <w:r w:rsidR="00CC591A" w:rsidRPr="00556B6D">
        <w:rPr>
          <w:rFonts w:ascii="Arial" w:hAnsi="Arial" w:cs="Arial"/>
          <w:lang w:val="en-GB"/>
        </w:rPr>
        <w:t xml:space="preserve">wner for the </w:t>
      </w:r>
      <w:r w:rsidR="00146A00" w:rsidRPr="00556B6D">
        <w:rPr>
          <w:rFonts w:ascii="Arial" w:hAnsi="Arial" w:cs="Arial"/>
          <w:lang w:val="en-GB"/>
        </w:rPr>
        <w:t>execution</w:t>
      </w:r>
      <w:r w:rsidR="00CC591A" w:rsidRPr="00556B6D">
        <w:rPr>
          <w:rFonts w:ascii="Arial" w:hAnsi="Arial" w:cs="Arial"/>
          <w:lang w:val="en-GB"/>
        </w:rPr>
        <w:t xml:space="preserve"> of the contract;</w:t>
      </w:r>
      <w:r w:rsidR="00C85003">
        <w:rPr>
          <w:rFonts w:ascii="Arial" w:hAnsi="Arial" w:cs="Arial"/>
          <w:lang w:val="en-GB"/>
        </w:rPr>
        <w:t xml:space="preserve"> </w:t>
      </w:r>
    </w:p>
    <w:p w14:paraId="6FD19E9F" w14:textId="021E2DA8" w:rsidR="00973636" w:rsidRPr="00556B6D" w:rsidRDefault="00973636" w:rsidP="00620513">
      <w:pPr>
        <w:widowControl w:val="0"/>
        <w:autoSpaceDE w:val="0"/>
        <w:spacing w:line="360" w:lineRule="auto"/>
        <w:jc w:val="both"/>
        <w:rPr>
          <w:rFonts w:ascii="Arial" w:hAnsi="Arial" w:cs="Arial"/>
          <w:lang w:val="en-GB"/>
        </w:rPr>
      </w:pPr>
      <w:r w:rsidRPr="00556B6D">
        <w:rPr>
          <w:rFonts w:ascii="Arial" w:hAnsi="Arial" w:cs="Arial"/>
          <w:b/>
          <w:lang w:val="en-GB"/>
        </w:rPr>
        <w:t>e.</w:t>
      </w:r>
      <w:r w:rsidRPr="00556B6D">
        <w:rPr>
          <w:rFonts w:ascii="Arial" w:hAnsi="Arial" w:cs="Arial"/>
          <w:lang w:val="en-GB"/>
        </w:rPr>
        <w:t xml:space="preserve"> </w:t>
      </w:r>
      <w:r w:rsidR="00146A00" w:rsidRPr="00556B6D">
        <w:rPr>
          <w:rFonts w:ascii="Arial" w:hAnsi="Arial" w:cs="Arial"/>
          <w:lang w:val="en-GB"/>
        </w:rPr>
        <w:t xml:space="preserve">In event of </w:t>
      </w:r>
      <w:r w:rsidR="00B45D78">
        <w:rPr>
          <w:rFonts w:ascii="Arial" w:hAnsi="Arial" w:cs="Arial"/>
          <w:lang w:val="en-GB"/>
        </w:rPr>
        <w:t>several group</w:t>
      </w:r>
      <w:r w:rsidR="00146A00" w:rsidRPr="00556B6D">
        <w:rPr>
          <w:rFonts w:ascii="Arial" w:hAnsi="Arial" w:cs="Arial"/>
          <w:lang w:val="en-GB"/>
        </w:rPr>
        <w:t xml:space="preserve">, the co-contractors </w:t>
      </w:r>
      <w:r w:rsidR="007E3E6A" w:rsidRPr="00556B6D">
        <w:rPr>
          <w:rFonts w:ascii="Arial" w:hAnsi="Arial" w:cs="Arial"/>
          <w:lang w:val="en-GB"/>
        </w:rPr>
        <w:t>shall</w:t>
      </w:r>
      <w:r w:rsidR="00146A00" w:rsidRPr="00556B6D">
        <w:rPr>
          <w:rFonts w:ascii="Arial" w:hAnsi="Arial" w:cs="Arial"/>
          <w:lang w:val="en-GB"/>
        </w:rPr>
        <w:t xml:space="preserve"> share the payments which will be made by the Project Owner or the Delegated Project Owner into a single bank account. In the case of a joint </w:t>
      </w:r>
      <w:r w:rsidR="00B45D78">
        <w:rPr>
          <w:rFonts w:ascii="Arial" w:hAnsi="Arial" w:cs="Arial"/>
          <w:lang w:val="en-GB"/>
        </w:rPr>
        <w:t>group</w:t>
      </w:r>
      <w:r w:rsidR="00146A00" w:rsidRPr="00556B6D">
        <w:rPr>
          <w:rFonts w:ascii="Arial" w:hAnsi="Arial" w:cs="Arial"/>
          <w:lang w:val="en-GB"/>
        </w:rPr>
        <w:t xml:space="preserve">, the tasks of each member shall be specified and each </w:t>
      </w:r>
      <w:r w:rsidR="00AD26D1">
        <w:rPr>
          <w:rFonts w:ascii="Arial" w:hAnsi="Arial" w:cs="Arial"/>
          <w:lang w:val="en-GB"/>
        </w:rPr>
        <w:t>enterprise</w:t>
      </w:r>
      <w:r w:rsidR="00146A00" w:rsidRPr="00556B6D">
        <w:rPr>
          <w:rFonts w:ascii="Arial" w:hAnsi="Arial" w:cs="Arial"/>
          <w:lang w:val="en-GB"/>
        </w:rPr>
        <w:t xml:space="preserve"> is paid by the Project Owner or the Delegated Project Owner into its own bank account</w:t>
      </w:r>
      <w:r w:rsidR="00FE7B3D" w:rsidRPr="00556B6D">
        <w:rPr>
          <w:rFonts w:ascii="Arial" w:hAnsi="Arial" w:cs="Arial"/>
          <w:lang w:val="en-GB"/>
        </w:rPr>
        <w:t xml:space="preserve">. </w:t>
      </w:r>
    </w:p>
    <w:p w14:paraId="57BF1D0A" w14:textId="70C3E6BB" w:rsidR="00973636" w:rsidRPr="00556B6D" w:rsidRDefault="00973636" w:rsidP="00FE7B3D">
      <w:pPr>
        <w:widowControl w:val="0"/>
        <w:tabs>
          <w:tab w:val="left" w:pos="1080"/>
          <w:tab w:val="left" w:pos="1680"/>
          <w:tab w:val="left" w:pos="2260"/>
          <w:tab w:val="left" w:pos="3060"/>
          <w:tab w:val="left" w:pos="3640"/>
          <w:tab w:val="left" w:pos="4000"/>
          <w:tab w:val="left" w:pos="4640"/>
        </w:tabs>
        <w:autoSpaceDE w:val="0"/>
        <w:spacing w:before="240" w:line="360" w:lineRule="auto"/>
        <w:jc w:val="both"/>
        <w:rPr>
          <w:rFonts w:ascii="Arial" w:hAnsi="Arial" w:cs="Arial"/>
          <w:lang w:val="en-GB"/>
        </w:rPr>
      </w:pPr>
      <w:r w:rsidRPr="00556B6D">
        <w:rPr>
          <w:rFonts w:ascii="Arial" w:hAnsi="Arial" w:cs="Arial"/>
          <w:b/>
          <w:lang w:val="en-GB"/>
        </w:rPr>
        <w:t>6.3.</w:t>
      </w:r>
      <w:r w:rsidR="00146A00" w:rsidRPr="00556B6D">
        <w:rPr>
          <w:rFonts w:ascii="Arial" w:hAnsi="Arial" w:cs="Arial"/>
          <w:lang w:val="en-GB"/>
        </w:rPr>
        <w:t xml:space="preserve"> Bidders shall also submit sufficiently detailed proposals to demonstrate that they comply with the technical specifications and timeframes set out in the </w:t>
      </w:r>
      <w:r w:rsidR="00B45D78">
        <w:rPr>
          <w:rFonts w:ascii="Arial" w:hAnsi="Arial" w:cs="Arial"/>
          <w:lang w:val="en-GB"/>
        </w:rPr>
        <w:t>RPAO</w:t>
      </w:r>
      <w:r w:rsidRPr="00556B6D">
        <w:rPr>
          <w:rFonts w:ascii="Arial" w:hAnsi="Arial" w:cs="Arial"/>
          <w:lang w:val="en-GB"/>
        </w:rPr>
        <w:t>.</w:t>
      </w:r>
    </w:p>
    <w:p w14:paraId="59C9FC65" w14:textId="028B64DF" w:rsidR="00973636" w:rsidRPr="00556B6D" w:rsidRDefault="00FE7B3D" w:rsidP="00FE7B3D">
      <w:pPr>
        <w:widowControl w:val="0"/>
        <w:tabs>
          <w:tab w:val="left" w:pos="1080"/>
          <w:tab w:val="left" w:pos="1680"/>
          <w:tab w:val="left" w:pos="2260"/>
          <w:tab w:val="left" w:pos="3060"/>
          <w:tab w:val="left" w:pos="3640"/>
          <w:tab w:val="left" w:pos="4000"/>
          <w:tab w:val="left" w:pos="4640"/>
        </w:tabs>
        <w:autoSpaceDE w:val="0"/>
        <w:spacing w:before="240" w:after="120" w:line="360" w:lineRule="auto"/>
        <w:jc w:val="both"/>
        <w:rPr>
          <w:rFonts w:ascii="Arial" w:hAnsi="Arial" w:cs="Arial"/>
          <w:lang w:val="en-GB"/>
        </w:rPr>
      </w:pPr>
      <w:r w:rsidRPr="00556B6D">
        <w:rPr>
          <w:rFonts w:ascii="Arial" w:hAnsi="Arial" w:cs="Arial"/>
          <w:b/>
          <w:lang w:val="en-GB"/>
        </w:rPr>
        <w:t>6.4.</w:t>
      </w:r>
      <w:r w:rsidRPr="00556B6D">
        <w:rPr>
          <w:rFonts w:ascii="Arial" w:hAnsi="Arial" w:cs="Arial"/>
          <w:lang w:val="en-GB"/>
        </w:rPr>
        <w:t xml:space="preserve"> Bidders seeking to benefit from a preference margin must provide all the information required to prove that they meet the eligibility criteria described in Article </w:t>
      </w:r>
      <w:r w:rsidR="009D2DBD" w:rsidRPr="00556B6D">
        <w:rPr>
          <w:rFonts w:ascii="Arial" w:hAnsi="Arial" w:cs="Arial"/>
          <w:lang w:val="en-GB"/>
        </w:rPr>
        <w:t>33</w:t>
      </w:r>
      <w:r w:rsidRPr="00556B6D">
        <w:rPr>
          <w:rFonts w:ascii="Arial" w:hAnsi="Arial" w:cs="Arial"/>
          <w:lang w:val="en-GB"/>
        </w:rPr>
        <w:t xml:space="preserve"> of the </w:t>
      </w:r>
      <w:r w:rsidR="00B45D78">
        <w:rPr>
          <w:rFonts w:ascii="Arial" w:hAnsi="Arial" w:cs="Arial"/>
          <w:lang w:val="en-GB"/>
        </w:rPr>
        <w:t>RGAO</w:t>
      </w:r>
      <w:r w:rsidRPr="00556B6D">
        <w:rPr>
          <w:rFonts w:ascii="Arial" w:hAnsi="Arial" w:cs="Arial"/>
          <w:lang w:val="en-GB"/>
        </w:rPr>
        <w:t>.</w:t>
      </w:r>
    </w:p>
    <w:p w14:paraId="34E4A0E2" w14:textId="77777777" w:rsidR="00973636" w:rsidRPr="009E4C9D" w:rsidRDefault="00146A00" w:rsidP="00816D68">
      <w:pPr>
        <w:pStyle w:val="Titre3"/>
        <w:spacing w:line="360" w:lineRule="auto"/>
        <w:rPr>
          <w:rFonts w:ascii="Arial" w:hAnsi="Arial" w:cs="Arial"/>
          <w:b w:val="0"/>
          <w:bCs w:val="0"/>
          <w:color w:val="auto"/>
          <w:lang w:val="en-GB"/>
        </w:rPr>
      </w:pPr>
      <w:bookmarkStart w:id="43" w:name="_Toc530307911"/>
      <w:r w:rsidRPr="00556B6D">
        <w:rPr>
          <w:rFonts w:ascii="Arial" w:hAnsi="Arial" w:cs="Arial"/>
          <w:color w:val="auto"/>
          <w:lang w:val="en-GB"/>
        </w:rPr>
        <w:t>Article 7: Visit of the works site</w:t>
      </w:r>
      <w:r w:rsidR="00973636" w:rsidRPr="009E4C9D">
        <w:rPr>
          <w:rFonts w:ascii="Arial" w:hAnsi="Arial" w:cs="Arial"/>
          <w:color w:val="auto"/>
          <w:lang w:val="en-GB"/>
        </w:rPr>
        <w:t xml:space="preserve"> </w:t>
      </w:r>
      <w:bookmarkEnd w:id="43"/>
    </w:p>
    <w:p w14:paraId="41FCD10C" w14:textId="375B88B9"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7.1. </w:t>
      </w:r>
      <w:r w:rsidR="00831679" w:rsidRPr="009E4C9D">
        <w:rPr>
          <w:rFonts w:ascii="Arial" w:hAnsi="Arial" w:cs="Arial"/>
          <w:lang w:val="en-GB"/>
        </w:rPr>
        <w:t xml:space="preserve">The bidder is advised to visit and inspect the site of the works and its surroundings and to obtain by himself, and under his own responsibility, all the information that may be necessary for the preparation of the tender and the execution of the works. This visit, when required in the </w:t>
      </w:r>
      <w:r w:rsidR="00B45D78">
        <w:rPr>
          <w:rFonts w:ascii="Arial" w:hAnsi="Arial" w:cs="Arial"/>
          <w:lang w:val="en-GB"/>
        </w:rPr>
        <w:t>RPAO</w:t>
      </w:r>
      <w:r w:rsidR="00831679" w:rsidRPr="009E4C9D">
        <w:rPr>
          <w:rFonts w:ascii="Arial" w:hAnsi="Arial" w:cs="Arial"/>
          <w:lang w:val="en-GB"/>
        </w:rPr>
        <w:t xml:space="preserve">, shall be </w:t>
      </w:r>
      <w:r w:rsidR="00B45D78">
        <w:rPr>
          <w:rFonts w:ascii="Arial" w:hAnsi="Arial" w:cs="Arial"/>
          <w:lang w:val="en-GB"/>
        </w:rPr>
        <w:t>marked</w:t>
      </w:r>
      <w:r w:rsidR="00831679" w:rsidRPr="009E4C9D">
        <w:rPr>
          <w:rFonts w:ascii="Arial" w:hAnsi="Arial" w:cs="Arial"/>
          <w:lang w:val="en-GB"/>
        </w:rPr>
        <w:t xml:space="preserve"> by a certificate of site visit signed on </w:t>
      </w:r>
      <w:r w:rsidR="00B45D78">
        <w:rPr>
          <w:rFonts w:ascii="Arial" w:hAnsi="Arial" w:cs="Arial"/>
          <w:lang w:val="en-GB"/>
        </w:rPr>
        <w:t>honour</w:t>
      </w:r>
      <w:r w:rsidR="00831679" w:rsidRPr="009E4C9D">
        <w:rPr>
          <w:rFonts w:ascii="Arial" w:hAnsi="Arial" w:cs="Arial"/>
          <w:lang w:val="en-GB"/>
        </w:rPr>
        <w:t xml:space="preserve"> by the bidder, giving a description of the site and observations on the conditions of execution of the works. The costs of the site visit shall be borne by the Bidder</w:t>
      </w:r>
      <w:r w:rsidRPr="009E4C9D">
        <w:rPr>
          <w:rFonts w:ascii="Arial" w:hAnsi="Arial" w:cs="Arial"/>
          <w:lang w:val="en-GB"/>
        </w:rPr>
        <w:t>.</w:t>
      </w:r>
    </w:p>
    <w:p w14:paraId="1AEC9620" w14:textId="02F2372E" w:rsidR="00831679" w:rsidRPr="009E4C9D" w:rsidRDefault="00973636" w:rsidP="00620513">
      <w:pPr>
        <w:widowControl w:val="0"/>
        <w:tabs>
          <w:tab w:val="left" w:pos="1100"/>
          <w:tab w:val="left" w:pos="2100"/>
          <w:tab w:val="left" w:pos="3520"/>
          <w:tab w:val="left" w:pos="4900"/>
        </w:tabs>
        <w:autoSpaceDE w:val="0"/>
        <w:spacing w:line="360" w:lineRule="auto"/>
        <w:jc w:val="both"/>
        <w:rPr>
          <w:rFonts w:ascii="Arial" w:hAnsi="Arial" w:cs="Arial"/>
          <w:lang w:val="en-GB"/>
        </w:rPr>
      </w:pPr>
      <w:r w:rsidRPr="009E4C9D">
        <w:rPr>
          <w:rFonts w:ascii="Arial" w:hAnsi="Arial" w:cs="Arial"/>
          <w:lang w:val="en-GB"/>
        </w:rPr>
        <w:t xml:space="preserve">7.2. </w:t>
      </w:r>
      <w:r w:rsidR="00831679" w:rsidRPr="009E4C9D">
        <w:rPr>
          <w:rFonts w:ascii="Arial" w:hAnsi="Arial" w:cs="Arial"/>
          <w:lang w:val="en-GB"/>
        </w:rPr>
        <w:t>The Project Owner or the Delegated Project Owner shall authorise t</w:t>
      </w:r>
      <w:r w:rsidR="00AD26D1">
        <w:rPr>
          <w:rFonts w:ascii="Arial" w:hAnsi="Arial" w:cs="Arial"/>
          <w:lang w:val="en-GB"/>
        </w:rPr>
        <w:t>he Bidder who so requests and hi</w:t>
      </w:r>
      <w:r w:rsidR="00831679" w:rsidRPr="009E4C9D">
        <w:rPr>
          <w:rFonts w:ascii="Arial" w:hAnsi="Arial" w:cs="Arial"/>
          <w:lang w:val="en-GB"/>
        </w:rPr>
        <w:t xml:space="preserve">s employees or agents to enter its premises and </w:t>
      </w:r>
      <w:r w:rsidR="00380F9E">
        <w:rPr>
          <w:rFonts w:ascii="Arial" w:hAnsi="Arial" w:cs="Arial"/>
          <w:lang w:val="en-GB"/>
        </w:rPr>
        <w:t>land</w:t>
      </w:r>
      <w:r w:rsidR="00831679" w:rsidRPr="009E4C9D">
        <w:rPr>
          <w:rFonts w:ascii="Arial" w:hAnsi="Arial" w:cs="Arial"/>
          <w:lang w:val="en-GB"/>
        </w:rPr>
        <w:t xml:space="preserve"> for the purposes of the said visit, but only on the express</w:t>
      </w:r>
      <w:r w:rsidR="00BC5587">
        <w:rPr>
          <w:rFonts w:ascii="Arial" w:hAnsi="Arial" w:cs="Arial"/>
          <w:lang w:val="en-GB"/>
        </w:rPr>
        <w:t xml:space="preserve"> condition that the Bidder, hi</w:t>
      </w:r>
      <w:r w:rsidR="00831679" w:rsidRPr="009E4C9D">
        <w:rPr>
          <w:rFonts w:ascii="Arial" w:hAnsi="Arial" w:cs="Arial"/>
          <w:lang w:val="en-GB"/>
        </w:rPr>
        <w:t xml:space="preserve">s employees and agents release the Project Owner or the Delegated Project Owner from any liability that may result. </w:t>
      </w:r>
    </w:p>
    <w:p w14:paraId="0147F829" w14:textId="77777777" w:rsidR="00973636" w:rsidRPr="009E4C9D" w:rsidRDefault="00831679" w:rsidP="00620513">
      <w:pPr>
        <w:widowControl w:val="0"/>
        <w:tabs>
          <w:tab w:val="left" w:pos="1100"/>
          <w:tab w:val="left" w:pos="2100"/>
          <w:tab w:val="left" w:pos="3520"/>
          <w:tab w:val="left" w:pos="4900"/>
        </w:tabs>
        <w:autoSpaceDE w:val="0"/>
        <w:spacing w:line="360" w:lineRule="auto"/>
        <w:jc w:val="both"/>
        <w:rPr>
          <w:rFonts w:ascii="Arial" w:hAnsi="Arial" w:cs="Arial"/>
          <w:lang w:val="en-GB"/>
        </w:rPr>
      </w:pPr>
      <w:r w:rsidRPr="009E4C9D">
        <w:rPr>
          <w:rFonts w:ascii="Arial" w:hAnsi="Arial" w:cs="Arial"/>
          <w:spacing w:val="5"/>
          <w:lang w:val="en-GB"/>
        </w:rPr>
        <w:t>The Bidder shall remain liable for death or personal injury, loss or damage to property, costs and expenses incurred as a result of this visit.</w:t>
      </w:r>
    </w:p>
    <w:p w14:paraId="67752B81" w14:textId="3DB993E2" w:rsidR="00973636" w:rsidRDefault="00973636" w:rsidP="00C85003">
      <w:pPr>
        <w:widowControl w:val="0"/>
        <w:autoSpaceDE w:val="0"/>
        <w:spacing w:line="360" w:lineRule="auto"/>
        <w:jc w:val="both"/>
        <w:rPr>
          <w:rFonts w:ascii="Arial" w:hAnsi="Arial" w:cs="Arial"/>
          <w:lang w:val="en-GB"/>
        </w:rPr>
      </w:pPr>
      <w:r w:rsidRPr="009E4C9D">
        <w:rPr>
          <w:rFonts w:ascii="Arial" w:hAnsi="Arial" w:cs="Arial"/>
          <w:lang w:val="en-GB"/>
        </w:rPr>
        <w:t xml:space="preserve">7.3. </w:t>
      </w:r>
      <w:r w:rsidR="00C515A7" w:rsidRPr="009E4C9D">
        <w:rPr>
          <w:rFonts w:ascii="Arial" w:hAnsi="Arial" w:cs="Arial"/>
          <w:lang w:val="en-GB"/>
        </w:rPr>
        <w:t xml:space="preserve">The Project Owner or the Delegated Project Owner can organise a visit to the </w:t>
      </w:r>
      <w:r w:rsidR="00380F9E">
        <w:rPr>
          <w:rFonts w:ascii="Arial" w:hAnsi="Arial" w:cs="Arial"/>
          <w:lang w:val="en-GB"/>
        </w:rPr>
        <w:t>site of the service</w:t>
      </w:r>
      <w:r w:rsidR="00C515A7" w:rsidRPr="009E4C9D">
        <w:rPr>
          <w:rFonts w:ascii="Arial" w:hAnsi="Arial" w:cs="Arial"/>
          <w:lang w:val="en-GB"/>
        </w:rPr>
        <w:t xml:space="preserve">s at the time of the preparatory meeting for drawing up the bids mentioned in Article 19 of the </w:t>
      </w:r>
      <w:r w:rsidR="00380F9E">
        <w:rPr>
          <w:rFonts w:ascii="Arial" w:hAnsi="Arial" w:cs="Arial"/>
          <w:lang w:val="en-GB"/>
        </w:rPr>
        <w:t>RGAO</w:t>
      </w:r>
      <w:r w:rsidR="00C515A7" w:rsidRPr="009E4C9D">
        <w:rPr>
          <w:rFonts w:ascii="Arial" w:hAnsi="Arial" w:cs="Arial"/>
          <w:lang w:val="en-GB"/>
        </w:rPr>
        <w:t xml:space="preserve">. </w:t>
      </w:r>
    </w:p>
    <w:p w14:paraId="0F6FACC9" w14:textId="7AA7B90F" w:rsidR="00973636" w:rsidRPr="009E4C9D" w:rsidRDefault="00973636" w:rsidP="002E7972">
      <w:pPr>
        <w:widowControl w:val="0"/>
        <w:autoSpaceDE w:val="0"/>
        <w:spacing w:line="360" w:lineRule="auto"/>
        <w:rPr>
          <w:rFonts w:ascii="Arial" w:hAnsi="Arial" w:cs="Arial"/>
          <w:lang w:val="en-GB"/>
        </w:rPr>
      </w:pPr>
    </w:p>
    <w:p w14:paraId="4A446785" w14:textId="77777777" w:rsidR="00973636" w:rsidRPr="009E4C9D" w:rsidRDefault="00973636" w:rsidP="00620513">
      <w:pPr>
        <w:widowControl w:val="0"/>
        <w:autoSpaceDE w:val="0"/>
        <w:spacing w:line="360" w:lineRule="auto"/>
        <w:ind w:left="3510" w:right="-20"/>
        <w:rPr>
          <w:rFonts w:ascii="Arial" w:hAnsi="Arial" w:cs="Arial"/>
          <w:lang w:val="en-GB"/>
        </w:rPr>
      </w:pPr>
      <w:r w:rsidRPr="009E4C9D">
        <w:rPr>
          <w:rFonts w:ascii="Arial" w:hAnsi="Arial" w:cs="Arial"/>
          <w:b/>
          <w:bCs/>
          <w:lang w:val="en-GB"/>
        </w:rPr>
        <w:lastRenderedPageBreak/>
        <w:t xml:space="preserve">B. </w:t>
      </w:r>
      <w:r w:rsidR="00C515A7" w:rsidRPr="009E4C9D">
        <w:rPr>
          <w:rFonts w:ascii="Arial" w:hAnsi="Arial" w:cs="Arial"/>
          <w:b/>
          <w:bCs/>
          <w:lang w:val="en-GB"/>
        </w:rPr>
        <w:t>Tender File</w:t>
      </w:r>
    </w:p>
    <w:p w14:paraId="3D44449D" w14:textId="77777777" w:rsidR="00973636" w:rsidRPr="009E4C9D" w:rsidRDefault="00973636" w:rsidP="00620513">
      <w:pPr>
        <w:widowControl w:val="0"/>
        <w:autoSpaceDE w:val="0"/>
        <w:spacing w:line="360" w:lineRule="auto"/>
        <w:ind w:left="114" w:right="-28"/>
        <w:rPr>
          <w:rFonts w:ascii="Arial" w:hAnsi="Arial" w:cs="Arial"/>
          <w:b/>
          <w:bCs/>
          <w:lang w:val="en-GB"/>
        </w:rPr>
      </w:pPr>
    </w:p>
    <w:p w14:paraId="1B139FCF" w14:textId="53B86F7F" w:rsidR="00973636" w:rsidRPr="009E4C9D" w:rsidRDefault="00973636" w:rsidP="002E7972">
      <w:pPr>
        <w:widowControl w:val="0"/>
        <w:autoSpaceDE w:val="0"/>
        <w:spacing w:after="240" w:line="360" w:lineRule="auto"/>
        <w:ind w:right="-28"/>
        <w:rPr>
          <w:rFonts w:ascii="Arial" w:hAnsi="Arial" w:cs="Arial"/>
          <w:lang w:val="en-GB"/>
        </w:rPr>
      </w:pPr>
      <w:r w:rsidRPr="009E4C9D">
        <w:rPr>
          <w:rFonts w:ascii="Arial" w:hAnsi="Arial" w:cs="Arial"/>
          <w:b/>
          <w:bCs/>
          <w:lang w:val="en-GB"/>
        </w:rPr>
        <w:t xml:space="preserve">Article 8: </w:t>
      </w:r>
      <w:r w:rsidR="00C515A7" w:rsidRPr="009E4C9D">
        <w:rPr>
          <w:rFonts w:ascii="Arial" w:hAnsi="Arial" w:cs="Arial"/>
          <w:b/>
          <w:bCs/>
          <w:lang w:val="en-GB"/>
        </w:rPr>
        <w:t xml:space="preserve">Content of the Tender File </w:t>
      </w:r>
    </w:p>
    <w:p w14:paraId="59E06A04" w14:textId="62699119" w:rsidR="00973636" w:rsidRPr="009E4C9D" w:rsidRDefault="00973636" w:rsidP="002E7972">
      <w:pPr>
        <w:widowControl w:val="0"/>
        <w:autoSpaceDE w:val="0"/>
        <w:spacing w:line="360" w:lineRule="auto"/>
        <w:jc w:val="both"/>
        <w:rPr>
          <w:rFonts w:ascii="Arial" w:hAnsi="Arial" w:cs="Arial"/>
          <w:lang w:val="en-GB"/>
        </w:rPr>
      </w:pPr>
      <w:r w:rsidRPr="009E4C9D">
        <w:rPr>
          <w:rFonts w:ascii="Arial" w:hAnsi="Arial" w:cs="Arial"/>
          <w:lang w:val="en-GB"/>
        </w:rPr>
        <w:t xml:space="preserve">8.1. </w:t>
      </w:r>
      <w:r w:rsidR="00C515A7" w:rsidRPr="009E4C9D">
        <w:rPr>
          <w:rFonts w:ascii="Arial" w:hAnsi="Arial" w:cs="Arial"/>
          <w:lang w:val="en-GB"/>
        </w:rPr>
        <w:t>The Tender File describe</w:t>
      </w:r>
      <w:r w:rsidR="006631C9" w:rsidRPr="009E4C9D">
        <w:rPr>
          <w:rFonts w:ascii="Arial" w:hAnsi="Arial" w:cs="Arial"/>
          <w:lang w:val="en-GB"/>
        </w:rPr>
        <w:t>s</w:t>
      </w:r>
      <w:r w:rsidR="00C515A7" w:rsidRPr="009E4C9D">
        <w:rPr>
          <w:rFonts w:ascii="Arial" w:hAnsi="Arial" w:cs="Arial"/>
          <w:lang w:val="en-GB"/>
        </w:rPr>
        <w:t xml:space="preserve"> the quantifiable supplies and/or services </w:t>
      </w:r>
      <w:r w:rsidR="006631C9" w:rsidRPr="009E4C9D">
        <w:rPr>
          <w:rFonts w:ascii="Arial" w:hAnsi="Arial" w:cs="Arial"/>
          <w:lang w:val="en-GB"/>
        </w:rPr>
        <w:t>subject of the contract</w:t>
      </w:r>
      <w:r w:rsidR="006A651B" w:rsidRPr="009E4C9D">
        <w:rPr>
          <w:rFonts w:ascii="Arial" w:hAnsi="Arial" w:cs="Arial"/>
          <w:lang w:val="en-GB"/>
        </w:rPr>
        <w:t>,</w:t>
      </w:r>
      <w:r w:rsidR="006631C9" w:rsidRPr="009E4C9D">
        <w:rPr>
          <w:rFonts w:ascii="Arial" w:hAnsi="Arial" w:cs="Arial"/>
          <w:lang w:val="en-GB"/>
        </w:rPr>
        <w:t xml:space="preserve"> </w:t>
      </w:r>
      <w:r w:rsidR="00C515A7" w:rsidRPr="009E4C9D">
        <w:rPr>
          <w:rFonts w:ascii="Arial" w:hAnsi="Arial" w:cs="Arial"/>
          <w:lang w:val="en-GB"/>
        </w:rPr>
        <w:t>set</w:t>
      </w:r>
      <w:r w:rsidR="006A651B" w:rsidRPr="009E4C9D">
        <w:rPr>
          <w:rFonts w:ascii="Arial" w:hAnsi="Arial" w:cs="Arial"/>
          <w:lang w:val="en-GB"/>
        </w:rPr>
        <w:t>s</w:t>
      </w:r>
      <w:r w:rsidR="00C515A7" w:rsidRPr="009E4C9D">
        <w:rPr>
          <w:rFonts w:ascii="Arial" w:hAnsi="Arial" w:cs="Arial"/>
          <w:lang w:val="en-GB"/>
        </w:rPr>
        <w:t xml:space="preserve"> out the procedures </w:t>
      </w:r>
      <w:r w:rsidR="006A651B" w:rsidRPr="009E4C9D">
        <w:rPr>
          <w:rFonts w:ascii="Arial" w:hAnsi="Arial" w:cs="Arial"/>
          <w:lang w:val="en-GB"/>
        </w:rPr>
        <w:t>to consult</w:t>
      </w:r>
      <w:r w:rsidR="006631C9" w:rsidRPr="009E4C9D">
        <w:rPr>
          <w:rFonts w:ascii="Arial" w:hAnsi="Arial" w:cs="Arial"/>
          <w:lang w:val="en-GB"/>
        </w:rPr>
        <w:t xml:space="preserve"> companies and specifies</w:t>
      </w:r>
      <w:r w:rsidR="00C515A7" w:rsidRPr="009E4C9D">
        <w:rPr>
          <w:rFonts w:ascii="Arial" w:hAnsi="Arial" w:cs="Arial"/>
          <w:lang w:val="en-GB"/>
        </w:rPr>
        <w:t xml:space="preserve"> the terms and conditions of the contract. In addition to the addendum</w:t>
      </w:r>
      <w:r w:rsidR="00695418">
        <w:rPr>
          <w:rFonts w:ascii="Arial" w:hAnsi="Arial" w:cs="Arial"/>
          <w:lang w:val="en-GB"/>
        </w:rPr>
        <w:t>/addenda</w:t>
      </w:r>
      <w:r w:rsidR="00C515A7" w:rsidRPr="009E4C9D">
        <w:rPr>
          <w:rFonts w:ascii="Arial" w:hAnsi="Arial" w:cs="Arial"/>
          <w:lang w:val="en-GB"/>
        </w:rPr>
        <w:t xml:space="preserve"> published in </w:t>
      </w:r>
      <w:r w:rsidR="006631C9" w:rsidRPr="009E4C9D">
        <w:rPr>
          <w:rFonts w:ascii="Arial" w:hAnsi="Arial" w:cs="Arial"/>
          <w:lang w:val="en-GB"/>
        </w:rPr>
        <w:t>compliance with A</w:t>
      </w:r>
      <w:r w:rsidR="00C515A7" w:rsidRPr="009E4C9D">
        <w:rPr>
          <w:rFonts w:ascii="Arial" w:hAnsi="Arial" w:cs="Arial"/>
          <w:lang w:val="en-GB"/>
        </w:rPr>
        <w:t xml:space="preserve">rticle 10 of the </w:t>
      </w:r>
      <w:r w:rsidR="00695418">
        <w:rPr>
          <w:rFonts w:ascii="Arial" w:hAnsi="Arial" w:cs="Arial"/>
          <w:lang w:val="en-GB"/>
        </w:rPr>
        <w:t>RGAO,</w:t>
      </w:r>
      <w:r w:rsidR="00C515A7" w:rsidRPr="009E4C9D">
        <w:rPr>
          <w:rFonts w:ascii="Arial" w:hAnsi="Arial" w:cs="Arial"/>
          <w:lang w:val="en-GB"/>
        </w:rPr>
        <w:t xml:space="preserve"> </w:t>
      </w:r>
      <w:r w:rsidR="00695418">
        <w:rPr>
          <w:rFonts w:ascii="Arial" w:hAnsi="Arial" w:cs="Arial"/>
          <w:lang w:val="en-GB"/>
        </w:rPr>
        <w:t>i</w:t>
      </w:r>
      <w:r w:rsidR="00C515A7" w:rsidRPr="009E4C9D">
        <w:rPr>
          <w:rFonts w:ascii="Arial" w:hAnsi="Arial" w:cs="Arial"/>
          <w:lang w:val="en-GB"/>
        </w:rPr>
        <w:t>t inclu</w:t>
      </w:r>
      <w:r w:rsidR="002E7972" w:rsidRPr="009E4C9D">
        <w:rPr>
          <w:rFonts w:ascii="Arial" w:hAnsi="Arial" w:cs="Arial"/>
          <w:lang w:val="en-GB"/>
        </w:rPr>
        <w:t>des the documents listed below:</w:t>
      </w:r>
    </w:p>
    <w:p w14:paraId="18305671" w14:textId="0C277B56" w:rsidR="00695418" w:rsidRDefault="001D6A3D" w:rsidP="0069607B">
      <w:pPr>
        <w:pStyle w:val="Paragraphedeliste"/>
        <w:widowControl w:val="0"/>
        <w:numPr>
          <w:ilvl w:val="0"/>
          <w:numId w:val="6"/>
        </w:numPr>
        <w:autoSpaceDE w:val="0"/>
        <w:spacing w:line="360" w:lineRule="auto"/>
        <w:ind w:left="1134" w:right="-20" w:hanging="425"/>
        <w:rPr>
          <w:rFonts w:ascii="Arial" w:hAnsi="Arial" w:cs="Arial"/>
          <w:lang w:val="en-GB"/>
        </w:rPr>
      </w:pPr>
      <w:r w:rsidRPr="009E4C9D">
        <w:rPr>
          <w:rFonts w:ascii="Arial" w:hAnsi="Arial" w:cs="Arial"/>
          <w:lang w:val="en-GB"/>
        </w:rPr>
        <w:t xml:space="preserve">Document No. </w:t>
      </w:r>
      <w:r w:rsidR="00695418">
        <w:rPr>
          <w:rFonts w:ascii="Arial" w:hAnsi="Arial" w:cs="Arial"/>
          <w:lang w:val="en-GB"/>
        </w:rPr>
        <w:t>0</w:t>
      </w:r>
      <w:r w:rsidR="00973636" w:rsidRPr="009E4C9D">
        <w:rPr>
          <w:rFonts w:ascii="Arial" w:hAnsi="Arial" w:cs="Arial"/>
          <w:lang w:val="en-GB"/>
        </w:rPr>
        <w:t xml:space="preserve">: </w:t>
      </w:r>
      <w:r w:rsidR="00695418">
        <w:rPr>
          <w:rFonts w:ascii="Arial" w:hAnsi="Arial" w:cs="Arial"/>
          <w:lang w:val="en-GB"/>
        </w:rPr>
        <w:t>T</w:t>
      </w:r>
      <w:r w:rsidRPr="009E4C9D">
        <w:rPr>
          <w:rFonts w:ascii="Arial" w:hAnsi="Arial" w:cs="Arial"/>
          <w:lang w:val="en-GB"/>
        </w:rPr>
        <w:t xml:space="preserve">he </w:t>
      </w:r>
      <w:r w:rsidR="00695418">
        <w:rPr>
          <w:rFonts w:ascii="Arial" w:hAnsi="Arial" w:cs="Arial"/>
          <w:lang w:val="en-GB"/>
        </w:rPr>
        <w:t>letter of invitation to bid (in case of Restricted Invitations to tender)</w:t>
      </w:r>
    </w:p>
    <w:p w14:paraId="11500B8D" w14:textId="65016C8D" w:rsidR="00973636" w:rsidRPr="009E4C9D" w:rsidRDefault="00695418" w:rsidP="0069607B">
      <w:pPr>
        <w:pStyle w:val="Paragraphedeliste"/>
        <w:widowControl w:val="0"/>
        <w:numPr>
          <w:ilvl w:val="0"/>
          <w:numId w:val="6"/>
        </w:numPr>
        <w:autoSpaceDE w:val="0"/>
        <w:spacing w:line="360" w:lineRule="auto"/>
        <w:ind w:left="1134" w:right="-20" w:hanging="425"/>
        <w:rPr>
          <w:rFonts w:ascii="Arial" w:hAnsi="Arial" w:cs="Arial"/>
          <w:lang w:val="en-GB"/>
        </w:rPr>
      </w:pPr>
      <w:r>
        <w:rPr>
          <w:rFonts w:ascii="Arial" w:hAnsi="Arial" w:cs="Arial"/>
          <w:lang w:val="en-GB"/>
        </w:rPr>
        <w:t xml:space="preserve">Document No.1:  The </w:t>
      </w:r>
      <w:r w:rsidR="001D6A3D" w:rsidRPr="009E4C9D">
        <w:rPr>
          <w:rFonts w:ascii="Arial" w:hAnsi="Arial" w:cs="Arial"/>
          <w:lang w:val="en-GB"/>
        </w:rPr>
        <w:t xml:space="preserve">Tender Notice in </w:t>
      </w:r>
      <w:r>
        <w:rPr>
          <w:rFonts w:ascii="Arial" w:hAnsi="Arial" w:cs="Arial"/>
          <w:lang w:val="en-GB"/>
        </w:rPr>
        <w:t xml:space="preserve">Enghish and </w:t>
      </w:r>
      <w:r w:rsidR="001D6A3D" w:rsidRPr="009E4C9D">
        <w:rPr>
          <w:rFonts w:ascii="Arial" w:hAnsi="Arial" w:cs="Arial"/>
          <w:lang w:val="en-GB"/>
        </w:rPr>
        <w:t>French</w:t>
      </w:r>
      <w:r>
        <w:rPr>
          <w:rFonts w:ascii="Arial" w:hAnsi="Arial" w:cs="Arial"/>
          <w:lang w:val="en-GB"/>
        </w:rPr>
        <w:t xml:space="preserve"> </w:t>
      </w:r>
      <w:r w:rsidR="00973636" w:rsidRPr="009E4C9D">
        <w:rPr>
          <w:rFonts w:ascii="Arial" w:hAnsi="Arial" w:cs="Arial"/>
          <w:lang w:val="en-GB"/>
        </w:rPr>
        <w:t>(</w:t>
      </w:r>
      <w:r>
        <w:rPr>
          <w:rFonts w:ascii="Arial" w:hAnsi="Arial" w:cs="Arial"/>
          <w:lang w:val="en-GB"/>
        </w:rPr>
        <w:t>AAO</w:t>
      </w:r>
      <w:r w:rsidR="00973636" w:rsidRPr="009E4C9D">
        <w:rPr>
          <w:rFonts w:ascii="Arial" w:hAnsi="Arial" w:cs="Arial"/>
          <w:lang w:val="en-GB"/>
        </w:rPr>
        <w:t>)</w:t>
      </w:r>
    </w:p>
    <w:p w14:paraId="46D7C982" w14:textId="6278FBFF" w:rsidR="00973636" w:rsidRPr="009E4C9D" w:rsidRDefault="001D6A3D" w:rsidP="0069607B">
      <w:pPr>
        <w:pStyle w:val="Paragraphedeliste"/>
        <w:widowControl w:val="0"/>
        <w:numPr>
          <w:ilvl w:val="0"/>
          <w:numId w:val="6"/>
        </w:numPr>
        <w:autoSpaceDE w:val="0"/>
        <w:spacing w:line="360" w:lineRule="auto"/>
        <w:ind w:left="1134" w:right="-20" w:hanging="425"/>
        <w:rPr>
          <w:rFonts w:ascii="Arial" w:hAnsi="Arial" w:cs="Arial"/>
          <w:lang w:val="en-GB"/>
        </w:rPr>
      </w:pPr>
      <w:r w:rsidRPr="009E4C9D">
        <w:rPr>
          <w:rFonts w:ascii="Arial" w:hAnsi="Arial" w:cs="Arial"/>
          <w:lang w:val="en-GB"/>
        </w:rPr>
        <w:t xml:space="preserve">Document No. </w:t>
      </w:r>
      <w:r w:rsidR="00FB58D3">
        <w:rPr>
          <w:rFonts w:ascii="Arial" w:hAnsi="Arial" w:cs="Arial"/>
          <w:lang w:val="en-GB"/>
        </w:rPr>
        <w:t>2</w:t>
      </w:r>
      <w:r w:rsidRPr="009E4C9D">
        <w:rPr>
          <w:rFonts w:ascii="Arial" w:hAnsi="Arial" w:cs="Arial"/>
          <w:lang w:val="en-GB"/>
        </w:rPr>
        <w:t xml:space="preserve">: the General Regulation </w:t>
      </w:r>
      <w:r w:rsidR="006A651B" w:rsidRPr="009E4C9D">
        <w:rPr>
          <w:rFonts w:ascii="Arial" w:hAnsi="Arial" w:cs="Arial"/>
          <w:lang w:val="en-GB"/>
        </w:rPr>
        <w:t>of the</w:t>
      </w:r>
      <w:r w:rsidRPr="009E4C9D">
        <w:rPr>
          <w:rFonts w:ascii="Arial" w:hAnsi="Arial" w:cs="Arial"/>
          <w:lang w:val="en-GB"/>
        </w:rPr>
        <w:t xml:space="preserve"> Invitation to Tender </w:t>
      </w:r>
      <w:r w:rsidR="00973636" w:rsidRPr="009E4C9D">
        <w:rPr>
          <w:rFonts w:ascii="Arial" w:hAnsi="Arial" w:cs="Arial"/>
          <w:lang w:val="en-GB"/>
        </w:rPr>
        <w:t>(</w:t>
      </w:r>
      <w:r w:rsidR="00FB58D3">
        <w:rPr>
          <w:rFonts w:ascii="Arial" w:hAnsi="Arial" w:cs="Arial"/>
          <w:lang w:val="en-GB"/>
        </w:rPr>
        <w:t>RGAO</w:t>
      </w:r>
      <w:r w:rsidR="00973636" w:rsidRPr="009E4C9D">
        <w:rPr>
          <w:rFonts w:ascii="Arial" w:hAnsi="Arial" w:cs="Arial"/>
          <w:lang w:val="en-GB"/>
        </w:rPr>
        <w:t>)</w:t>
      </w:r>
    </w:p>
    <w:p w14:paraId="5F5A5D49" w14:textId="4235270A" w:rsidR="00973636" w:rsidRPr="009E4C9D" w:rsidRDefault="001D6A3D" w:rsidP="0069607B">
      <w:pPr>
        <w:pStyle w:val="Paragraphedeliste"/>
        <w:widowControl w:val="0"/>
        <w:numPr>
          <w:ilvl w:val="0"/>
          <w:numId w:val="6"/>
        </w:numPr>
        <w:autoSpaceDE w:val="0"/>
        <w:spacing w:line="360" w:lineRule="auto"/>
        <w:ind w:left="1134" w:right="-20" w:hanging="425"/>
        <w:rPr>
          <w:rFonts w:ascii="Arial" w:hAnsi="Arial" w:cs="Arial"/>
          <w:lang w:val="en-GB"/>
        </w:rPr>
      </w:pPr>
      <w:r w:rsidRPr="009E4C9D">
        <w:rPr>
          <w:rFonts w:ascii="Arial" w:hAnsi="Arial" w:cs="Arial"/>
          <w:lang w:val="en-GB"/>
        </w:rPr>
        <w:t xml:space="preserve">Document No. </w:t>
      </w:r>
      <w:r w:rsidR="00FB58D3">
        <w:rPr>
          <w:rFonts w:ascii="Arial" w:hAnsi="Arial" w:cs="Arial"/>
          <w:lang w:val="en-GB"/>
        </w:rPr>
        <w:t>3</w:t>
      </w:r>
      <w:r w:rsidRPr="009E4C9D">
        <w:rPr>
          <w:rFonts w:ascii="Arial" w:hAnsi="Arial" w:cs="Arial"/>
          <w:lang w:val="en-GB"/>
        </w:rPr>
        <w:t xml:space="preserve">: </w:t>
      </w:r>
      <w:r w:rsidR="00973636" w:rsidRPr="009E4C9D">
        <w:rPr>
          <w:rFonts w:ascii="Arial" w:hAnsi="Arial" w:cs="Arial"/>
          <w:lang w:val="en-GB"/>
        </w:rPr>
        <w:t xml:space="preserve"> </w:t>
      </w:r>
      <w:r w:rsidRPr="009E4C9D">
        <w:rPr>
          <w:rFonts w:ascii="Arial" w:hAnsi="Arial" w:cs="Arial"/>
          <w:lang w:val="en-GB"/>
        </w:rPr>
        <w:t xml:space="preserve">the Special Regulation </w:t>
      </w:r>
      <w:r w:rsidR="006A651B" w:rsidRPr="009E4C9D">
        <w:rPr>
          <w:rFonts w:ascii="Arial" w:hAnsi="Arial" w:cs="Arial"/>
          <w:lang w:val="en-GB"/>
        </w:rPr>
        <w:t xml:space="preserve">of </w:t>
      </w:r>
      <w:r w:rsidR="00C67726" w:rsidRPr="009E4C9D">
        <w:rPr>
          <w:rFonts w:ascii="Arial" w:hAnsi="Arial" w:cs="Arial"/>
          <w:lang w:val="en-GB"/>
        </w:rPr>
        <w:t>the Invitation</w:t>
      </w:r>
      <w:r w:rsidRPr="009E4C9D">
        <w:rPr>
          <w:rFonts w:ascii="Arial" w:hAnsi="Arial" w:cs="Arial"/>
          <w:lang w:val="en-GB"/>
        </w:rPr>
        <w:t xml:space="preserve"> to Tender </w:t>
      </w:r>
      <w:r w:rsidR="00973636" w:rsidRPr="009E4C9D">
        <w:rPr>
          <w:rFonts w:ascii="Arial" w:hAnsi="Arial" w:cs="Arial"/>
          <w:lang w:val="en-GB"/>
        </w:rPr>
        <w:t>(</w:t>
      </w:r>
      <w:r w:rsidR="00FB58D3">
        <w:rPr>
          <w:rFonts w:ascii="Arial" w:hAnsi="Arial" w:cs="Arial"/>
          <w:lang w:val="en-GB"/>
        </w:rPr>
        <w:t>RPAO</w:t>
      </w:r>
      <w:r w:rsidR="00973636" w:rsidRPr="009E4C9D">
        <w:rPr>
          <w:rFonts w:ascii="Arial" w:hAnsi="Arial" w:cs="Arial"/>
          <w:lang w:val="en-GB"/>
        </w:rPr>
        <w:t>)</w:t>
      </w:r>
    </w:p>
    <w:p w14:paraId="28B9AA4A" w14:textId="1DDEBAB1" w:rsidR="00973636" w:rsidRPr="009E4C9D" w:rsidRDefault="001D6A3D" w:rsidP="0069607B">
      <w:pPr>
        <w:pStyle w:val="Paragraphedeliste"/>
        <w:widowControl w:val="0"/>
        <w:numPr>
          <w:ilvl w:val="0"/>
          <w:numId w:val="6"/>
        </w:numPr>
        <w:autoSpaceDE w:val="0"/>
        <w:spacing w:line="360" w:lineRule="auto"/>
        <w:ind w:left="1134" w:right="-20" w:hanging="425"/>
        <w:rPr>
          <w:rFonts w:ascii="Arial" w:hAnsi="Arial" w:cs="Arial"/>
          <w:lang w:val="en-GB"/>
        </w:rPr>
      </w:pPr>
      <w:r w:rsidRPr="009E4C9D">
        <w:rPr>
          <w:rFonts w:ascii="Arial" w:hAnsi="Arial" w:cs="Arial"/>
          <w:lang w:val="en-GB"/>
        </w:rPr>
        <w:t xml:space="preserve">Document No. </w:t>
      </w:r>
      <w:r w:rsidR="00FB58D3">
        <w:rPr>
          <w:rFonts w:ascii="Arial" w:hAnsi="Arial" w:cs="Arial"/>
          <w:lang w:val="en-GB"/>
        </w:rPr>
        <w:t>4</w:t>
      </w:r>
      <w:r w:rsidRPr="009E4C9D">
        <w:rPr>
          <w:rFonts w:ascii="Arial" w:hAnsi="Arial" w:cs="Arial"/>
          <w:lang w:val="en-GB"/>
        </w:rPr>
        <w:t xml:space="preserve">: </w:t>
      </w:r>
      <w:r w:rsidR="000300FA" w:rsidRPr="009E4C9D">
        <w:rPr>
          <w:rFonts w:ascii="Arial" w:hAnsi="Arial" w:cs="Arial"/>
          <w:lang w:val="en-GB"/>
        </w:rPr>
        <w:t xml:space="preserve">the Special Administrative Clauses (SAC) </w:t>
      </w:r>
      <w:r w:rsidR="00973636" w:rsidRPr="009E4C9D">
        <w:rPr>
          <w:rFonts w:ascii="Arial" w:hAnsi="Arial" w:cs="Arial"/>
          <w:lang w:val="en-GB"/>
        </w:rPr>
        <w:t xml:space="preserve"> </w:t>
      </w:r>
    </w:p>
    <w:p w14:paraId="75C69A84" w14:textId="399401AD" w:rsidR="00973636" w:rsidRPr="009E4C9D" w:rsidRDefault="000300FA" w:rsidP="0069607B">
      <w:pPr>
        <w:pStyle w:val="Paragraphedeliste"/>
        <w:widowControl w:val="0"/>
        <w:numPr>
          <w:ilvl w:val="0"/>
          <w:numId w:val="6"/>
        </w:numPr>
        <w:tabs>
          <w:tab w:val="left" w:pos="440"/>
        </w:tabs>
        <w:autoSpaceDE w:val="0"/>
        <w:spacing w:line="360" w:lineRule="auto"/>
        <w:ind w:left="1134" w:right="-20" w:hanging="425"/>
        <w:jc w:val="both"/>
        <w:rPr>
          <w:rFonts w:ascii="Arial" w:hAnsi="Arial" w:cs="Arial"/>
          <w:lang w:val="en-GB"/>
        </w:rPr>
      </w:pPr>
      <w:r w:rsidRPr="009E4C9D">
        <w:rPr>
          <w:rFonts w:ascii="Arial" w:hAnsi="Arial" w:cs="Arial"/>
          <w:lang w:val="en-GB"/>
        </w:rPr>
        <w:t xml:space="preserve">Document No. </w:t>
      </w:r>
      <w:r w:rsidR="00FB58D3">
        <w:rPr>
          <w:rFonts w:ascii="Arial" w:hAnsi="Arial" w:cs="Arial"/>
          <w:lang w:val="en-GB"/>
        </w:rPr>
        <w:t>5</w:t>
      </w:r>
      <w:r w:rsidRPr="009E4C9D">
        <w:rPr>
          <w:rFonts w:ascii="Arial" w:hAnsi="Arial" w:cs="Arial"/>
          <w:lang w:val="en-GB"/>
        </w:rPr>
        <w:t xml:space="preserve">: the </w:t>
      </w:r>
      <w:r w:rsidR="00FB58D3">
        <w:rPr>
          <w:rFonts w:ascii="Arial" w:hAnsi="Arial" w:cs="Arial"/>
          <w:lang w:val="en-GB"/>
        </w:rPr>
        <w:t>Technical Specifications</w:t>
      </w:r>
      <w:r w:rsidRPr="009E4C9D">
        <w:rPr>
          <w:rFonts w:ascii="Arial" w:hAnsi="Arial" w:cs="Arial"/>
          <w:lang w:val="en-GB"/>
        </w:rPr>
        <w:t xml:space="preserve"> of the supply which includes the list of supplies and </w:t>
      </w:r>
      <w:r w:rsidR="006A651B" w:rsidRPr="009E4C9D">
        <w:rPr>
          <w:rFonts w:ascii="Arial" w:hAnsi="Arial" w:cs="Arial"/>
          <w:lang w:val="en-GB"/>
        </w:rPr>
        <w:t>ancillary</w:t>
      </w:r>
      <w:r w:rsidRPr="009E4C9D">
        <w:rPr>
          <w:rFonts w:ascii="Arial" w:hAnsi="Arial" w:cs="Arial"/>
          <w:lang w:val="en-GB"/>
        </w:rPr>
        <w:t xml:space="preserve"> services if applicable, or the technical specifications, if applicable.  </w:t>
      </w:r>
    </w:p>
    <w:p w14:paraId="5F22BEA6" w14:textId="05442054" w:rsidR="00973636" w:rsidRPr="009E4C9D" w:rsidRDefault="000300FA" w:rsidP="0069607B">
      <w:pPr>
        <w:pStyle w:val="Paragraphedeliste"/>
        <w:widowControl w:val="0"/>
        <w:numPr>
          <w:ilvl w:val="0"/>
          <w:numId w:val="6"/>
        </w:numPr>
        <w:autoSpaceDE w:val="0"/>
        <w:spacing w:line="360" w:lineRule="auto"/>
        <w:ind w:left="1134" w:right="606" w:hanging="425"/>
        <w:rPr>
          <w:rFonts w:ascii="Arial" w:hAnsi="Arial" w:cs="Arial"/>
          <w:lang w:val="en-GB"/>
        </w:rPr>
      </w:pPr>
      <w:r w:rsidRPr="009E4C9D">
        <w:rPr>
          <w:rFonts w:ascii="Arial" w:hAnsi="Arial" w:cs="Arial"/>
          <w:lang w:val="en-GB"/>
        </w:rPr>
        <w:t xml:space="preserve">Document No. </w:t>
      </w:r>
      <w:r w:rsidR="00973636" w:rsidRPr="009E4C9D">
        <w:rPr>
          <w:rFonts w:ascii="Arial" w:hAnsi="Arial" w:cs="Arial"/>
          <w:lang w:val="en-GB"/>
        </w:rPr>
        <w:t xml:space="preserve">6: </w:t>
      </w:r>
      <w:r w:rsidR="000D6855">
        <w:rPr>
          <w:rFonts w:ascii="Arial" w:hAnsi="Arial" w:cs="Arial"/>
          <w:lang w:val="en-GB"/>
        </w:rPr>
        <w:t xml:space="preserve">The </w:t>
      </w:r>
      <w:r w:rsidR="00FB58D3">
        <w:rPr>
          <w:rFonts w:ascii="Arial" w:hAnsi="Arial" w:cs="Arial"/>
          <w:lang w:val="en-GB"/>
        </w:rPr>
        <w:t xml:space="preserve">Unit and Fixed Prices </w:t>
      </w:r>
      <w:r w:rsidR="000D6855">
        <w:rPr>
          <w:rFonts w:ascii="Arial" w:hAnsi="Arial" w:cs="Arial"/>
          <w:lang w:val="en-GB"/>
        </w:rPr>
        <w:t>Schedule Framework;</w:t>
      </w:r>
    </w:p>
    <w:p w14:paraId="52F8DA85" w14:textId="64FF0CB9" w:rsidR="00973636" w:rsidRPr="009E4C9D" w:rsidRDefault="000300FA" w:rsidP="0069607B">
      <w:pPr>
        <w:pStyle w:val="Paragraphedeliste"/>
        <w:widowControl w:val="0"/>
        <w:numPr>
          <w:ilvl w:val="0"/>
          <w:numId w:val="6"/>
        </w:numPr>
        <w:autoSpaceDE w:val="0"/>
        <w:spacing w:line="360" w:lineRule="auto"/>
        <w:ind w:left="1134" w:right="606" w:hanging="425"/>
        <w:rPr>
          <w:rFonts w:ascii="Arial" w:hAnsi="Arial" w:cs="Arial"/>
          <w:lang w:val="en-GB"/>
        </w:rPr>
      </w:pPr>
      <w:r w:rsidRPr="009E4C9D">
        <w:rPr>
          <w:rFonts w:ascii="Arial" w:hAnsi="Arial" w:cs="Arial"/>
          <w:lang w:val="en-GB"/>
        </w:rPr>
        <w:t xml:space="preserve">Document No. 7: the </w:t>
      </w:r>
      <w:r w:rsidR="000D6855">
        <w:rPr>
          <w:rFonts w:ascii="Arial" w:hAnsi="Arial" w:cs="Arial"/>
          <w:lang w:val="en-GB"/>
        </w:rPr>
        <w:t>detailed estimate framework</w:t>
      </w:r>
    </w:p>
    <w:p w14:paraId="2FE3EF98" w14:textId="6781316B" w:rsidR="00973636" w:rsidRPr="009E4C9D" w:rsidRDefault="000300FA" w:rsidP="0069607B">
      <w:pPr>
        <w:pStyle w:val="Paragraphedeliste"/>
        <w:widowControl w:val="0"/>
        <w:numPr>
          <w:ilvl w:val="0"/>
          <w:numId w:val="6"/>
        </w:numPr>
        <w:tabs>
          <w:tab w:val="left" w:pos="440"/>
        </w:tabs>
        <w:autoSpaceDE w:val="0"/>
        <w:spacing w:line="360" w:lineRule="auto"/>
        <w:ind w:left="1134" w:right="-20" w:hanging="425"/>
        <w:jc w:val="both"/>
        <w:rPr>
          <w:rFonts w:ascii="Arial" w:hAnsi="Arial" w:cs="Arial"/>
          <w:lang w:val="en-GB"/>
        </w:rPr>
      </w:pPr>
      <w:r w:rsidRPr="009E4C9D">
        <w:rPr>
          <w:rFonts w:ascii="Arial" w:hAnsi="Arial" w:cs="Arial"/>
          <w:lang w:val="en-GB"/>
        </w:rPr>
        <w:t xml:space="preserve">Document No. 8: </w:t>
      </w:r>
      <w:r w:rsidR="00A22CD3" w:rsidRPr="009E4C9D">
        <w:rPr>
          <w:rFonts w:ascii="Arial" w:hAnsi="Arial" w:cs="Arial"/>
          <w:lang w:val="en-GB"/>
        </w:rPr>
        <w:t xml:space="preserve">the </w:t>
      </w:r>
      <w:r w:rsidR="000D6855">
        <w:rPr>
          <w:rFonts w:ascii="Arial" w:hAnsi="Arial" w:cs="Arial"/>
          <w:lang w:val="en-GB"/>
        </w:rPr>
        <w:t xml:space="preserve">unit </w:t>
      </w:r>
      <w:r w:rsidR="00A22CD3" w:rsidRPr="009E4C9D">
        <w:rPr>
          <w:rFonts w:ascii="Arial" w:hAnsi="Arial" w:cs="Arial"/>
          <w:lang w:val="en-GB"/>
        </w:rPr>
        <w:t xml:space="preserve">price sub-detail </w:t>
      </w:r>
      <w:r w:rsidR="000D6855">
        <w:rPr>
          <w:rFonts w:ascii="Arial" w:hAnsi="Arial" w:cs="Arial"/>
          <w:lang w:val="en-GB"/>
        </w:rPr>
        <w:t>framework</w:t>
      </w:r>
      <w:r w:rsidR="00A22CD3" w:rsidRPr="009E4C9D">
        <w:rPr>
          <w:rFonts w:ascii="Arial" w:hAnsi="Arial" w:cs="Arial"/>
          <w:lang w:val="en-GB"/>
        </w:rPr>
        <w:t xml:space="preserve"> and/or</w:t>
      </w:r>
      <w:r w:rsidR="00973636" w:rsidRPr="009E4C9D">
        <w:rPr>
          <w:rFonts w:ascii="Arial" w:hAnsi="Arial" w:cs="Arial"/>
          <w:lang w:val="en-GB"/>
        </w:rPr>
        <w:t xml:space="preserve"> </w:t>
      </w:r>
      <w:r w:rsidR="000D6855">
        <w:rPr>
          <w:rFonts w:ascii="Arial" w:hAnsi="Arial" w:cs="Arial"/>
          <w:lang w:val="en-GB"/>
        </w:rPr>
        <w:t>price breakdown</w:t>
      </w:r>
      <w:r w:rsidR="00A22CD3" w:rsidRPr="009E4C9D">
        <w:rPr>
          <w:rFonts w:ascii="Arial" w:hAnsi="Arial" w:cs="Arial"/>
          <w:lang w:val="en-GB"/>
        </w:rPr>
        <w:t xml:space="preserve"> if </w:t>
      </w:r>
      <w:r w:rsidR="000D6855">
        <w:rPr>
          <w:rFonts w:ascii="Arial" w:hAnsi="Arial" w:cs="Arial"/>
          <w:lang w:val="en-GB"/>
        </w:rPr>
        <w:t>applicable</w:t>
      </w:r>
      <w:r w:rsidR="00973636" w:rsidRPr="009E4C9D">
        <w:rPr>
          <w:rFonts w:ascii="Arial" w:hAnsi="Arial" w:cs="Arial"/>
          <w:lang w:val="en-GB"/>
        </w:rPr>
        <w:t xml:space="preserve"> </w:t>
      </w:r>
    </w:p>
    <w:p w14:paraId="566B5470" w14:textId="77777777" w:rsidR="00A22CD3" w:rsidRPr="009E4C9D" w:rsidRDefault="00A22CD3" w:rsidP="0069607B">
      <w:pPr>
        <w:pStyle w:val="Paragraphedeliste"/>
        <w:widowControl w:val="0"/>
        <w:numPr>
          <w:ilvl w:val="0"/>
          <w:numId w:val="6"/>
        </w:numPr>
        <w:tabs>
          <w:tab w:val="left" w:pos="440"/>
        </w:tabs>
        <w:autoSpaceDE w:val="0"/>
        <w:spacing w:line="360" w:lineRule="auto"/>
        <w:ind w:left="1134" w:right="-20" w:hanging="425"/>
        <w:rPr>
          <w:rFonts w:ascii="Arial" w:hAnsi="Arial" w:cs="Arial"/>
          <w:lang w:val="en-GB"/>
        </w:rPr>
      </w:pPr>
      <w:r w:rsidRPr="009E4C9D">
        <w:rPr>
          <w:rFonts w:ascii="Arial" w:hAnsi="Arial" w:cs="Arial"/>
          <w:lang w:val="en-GB"/>
        </w:rPr>
        <w:t>Document No. 9: the Contra</w:t>
      </w:r>
      <w:r w:rsidR="006A651B" w:rsidRPr="009E4C9D">
        <w:rPr>
          <w:rFonts w:ascii="Arial" w:hAnsi="Arial" w:cs="Arial"/>
          <w:lang w:val="en-GB"/>
        </w:rPr>
        <w:t>c</w:t>
      </w:r>
      <w:r w:rsidRPr="009E4C9D">
        <w:rPr>
          <w:rFonts w:ascii="Arial" w:hAnsi="Arial" w:cs="Arial"/>
          <w:lang w:val="en-GB"/>
        </w:rPr>
        <w:t xml:space="preserve">t Model </w:t>
      </w:r>
    </w:p>
    <w:p w14:paraId="6E932BB2" w14:textId="5B20BDC7" w:rsidR="00973636" w:rsidRPr="009E4C9D" w:rsidRDefault="00A22CD3" w:rsidP="0069607B">
      <w:pPr>
        <w:pStyle w:val="Paragraphedeliste"/>
        <w:widowControl w:val="0"/>
        <w:numPr>
          <w:ilvl w:val="0"/>
          <w:numId w:val="6"/>
        </w:numPr>
        <w:tabs>
          <w:tab w:val="left" w:pos="440"/>
        </w:tabs>
        <w:autoSpaceDE w:val="0"/>
        <w:spacing w:line="360" w:lineRule="auto"/>
        <w:ind w:left="1134" w:right="-20" w:hanging="425"/>
        <w:rPr>
          <w:rFonts w:ascii="Arial" w:hAnsi="Arial" w:cs="Arial"/>
          <w:lang w:val="en-GB"/>
        </w:rPr>
      </w:pPr>
      <w:r w:rsidRPr="009E4C9D">
        <w:rPr>
          <w:rFonts w:ascii="Arial" w:hAnsi="Arial" w:cs="Arial"/>
          <w:lang w:val="en-GB"/>
        </w:rPr>
        <w:t xml:space="preserve">Document No. 10: </w:t>
      </w:r>
      <w:r w:rsidR="000D6855">
        <w:rPr>
          <w:rFonts w:ascii="Arial" w:hAnsi="Arial" w:cs="Arial"/>
          <w:lang w:val="en-GB"/>
        </w:rPr>
        <w:t>Standard</w:t>
      </w:r>
      <w:r w:rsidRPr="009E4C9D">
        <w:rPr>
          <w:rFonts w:ascii="Arial" w:hAnsi="Arial" w:cs="Arial"/>
          <w:lang w:val="en-GB"/>
        </w:rPr>
        <w:t xml:space="preserve"> Models or </w:t>
      </w:r>
      <w:r w:rsidR="000D6855">
        <w:rPr>
          <w:rFonts w:ascii="Arial" w:hAnsi="Arial" w:cs="Arial"/>
          <w:lang w:val="en-GB"/>
        </w:rPr>
        <w:t xml:space="preserve">forms </w:t>
      </w:r>
      <w:r w:rsidRPr="009E4C9D">
        <w:rPr>
          <w:rFonts w:ascii="Arial" w:hAnsi="Arial" w:cs="Arial"/>
          <w:lang w:val="en-GB"/>
        </w:rPr>
        <w:t>sheet</w:t>
      </w:r>
      <w:r w:rsidR="000D6855">
        <w:rPr>
          <w:rFonts w:ascii="Arial" w:hAnsi="Arial" w:cs="Arial"/>
          <w:lang w:val="en-GB"/>
        </w:rPr>
        <w:t xml:space="preserve"> </w:t>
      </w:r>
      <w:r w:rsidRPr="009E4C9D">
        <w:rPr>
          <w:rFonts w:ascii="Arial" w:hAnsi="Arial" w:cs="Arial"/>
          <w:lang w:val="en-GB"/>
        </w:rPr>
        <w:t>to be used by Bidders, notably</w:t>
      </w:r>
      <w:r w:rsidR="00973636" w:rsidRPr="009E4C9D">
        <w:rPr>
          <w:rFonts w:ascii="Arial" w:hAnsi="Arial" w:cs="Arial"/>
          <w:lang w:val="en-GB"/>
        </w:rPr>
        <w:t>:</w:t>
      </w:r>
    </w:p>
    <w:p w14:paraId="1F0031CB" w14:textId="77777777" w:rsidR="00973636" w:rsidRPr="009E4C9D" w:rsidRDefault="00495A2D"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The Mo</w:t>
      </w:r>
      <w:r w:rsidR="00D36E9D" w:rsidRPr="009E4C9D">
        <w:rPr>
          <w:rFonts w:ascii="Arial" w:hAnsi="Arial" w:cs="Arial"/>
          <w:lang w:val="en-GB"/>
        </w:rPr>
        <w:t>del of bidding letter</w:t>
      </w:r>
      <w:r w:rsidR="00973636" w:rsidRPr="009E4C9D">
        <w:rPr>
          <w:rFonts w:ascii="Arial" w:hAnsi="Arial" w:cs="Arial"/>
          <w:lang w:val="en-GB"/>
        </w:rPr>
        <w:t>;</w:t>
      </w:r>
    </w:p>
    <w:p w14:paraId="65830266" w14:textId="77777777" w:rsidR="00973636" w:rsidRPr="009E4C9D" w:rsidRDefault="00D36E9D"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 xml:space="preserve">The Model of bid </w:t>
      </w:r>
      <w:r w:rsidR="00C67726" w:rsidRPr="009E4C9D">
        <w:rPr>
          <w:rFonts w:ascii="Arial" w:hAnsi="Arial" w:cs="Arial"/>
          <w:lang w:val="en-GB"/>
        </w:rPr>
        <w:t>bond;</w:t>
      </w:r>
    </w:p>
    <w:p w14:paraId="6DFFF219" w14:textId="77777777" w:rsidR="00973636" w:rsidRPr="009E4C9D" w:rsidRDefault="009E7FB8"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The Model of final bid bond</w:t>
      </w:r>
      <w:r w:rsidR="00973636" w:rsidRPr="009E4C9D">
        <w:rPr>
          <w:rFonts w:ascii="Arial" w:hAnsi="Arial" w:cs="Arial"/>
          <w:lang w:val="en-GB"/>
        </w:rPr>
        <w:t>;</w:t>
      </w:r>
    </w:p>
    <w:p w14:paraId="0EF78A44" w14:textId="3DC3E018" w:rsidR="00973636" w:rsidRPr="009E4C9D" w:rsidRDefault="009E7FB8"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The start-off advance bond</w:t>
      </w:r>
      <w:r w:rsidR="00973636" w:rsidRPr="009E4C9D">
        <w:rPr>
          <w:rFonts w:ascii="Arial" w:hAnsi="Arial" w:cs="Arial"/>
          <w:lang w:val="en-GB"/>
        </w:rPr>
        <w:t>;</w:t>
      </w:r>
    </w:p>
    <w:p w14:paraId="49801CCF" w14:textId="161A715C" w:rsidR="00973636" w:rsidRPr="009E4C9D" w:rsidRDefault="009E7FB8"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The Model of the performance bond in replacement of the retention bond</w:t>
      </w:r>
      <w:r w:rsidR="00973636" w:rsidRPr="009E4C9D">
        <w:rPr>
          <w:rFonts w:ascii="Arial" w:hAnsi="Arial" w:cs="Arial"/>
          <w:lang w:val="en-GB"/>
        </w:rPr>
        <w:t>;</w:t>
      </w:r>
    </w:p>
    <w:p w14:paraId="0F7B8BDA" w14:textId="0948A3E5" w:rsidR="00A0408A" w:rsidRPr="009E4C9D" w:rsidRDefault="00A0408A"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The model of manufacturer’s authorisation;</w:t>
      </w:r>
    </w:p>
    <w:p w14:paraId="52DDFD53" w14:textId="5EE8691F" w:rsidR="00973636" w:rsidRPr="009E4C9D" w:rsidRDefault="009E7FB8"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 xml:space="preserve">The Model of presentation </w:t>
      </w:r>
      <w:r w:rsidR="00ED7964">
        <w:rPr>
          <w:rFonts w:ascii="Arial" w:hAnsi="Arial" w:cs="Arial"/>
          <w:lang w:val="en-GB"/>
        </w:rPr>
        <w:t>sheet</w:t>
      </w:r>
      <w:r w:rsidRPr="009E4C9D">
        <w:rPr>
          <w:rFonts w:ascii="Arial" w:hAnsi="Arial" w:cs="Arial"/>
          <w:lang w:val="en-GB"/>
        </w:rPr>
        <w:t>s of the</w:t>
      </w:r>
      <w:r w:rsidR="00ED7964">
        <w:rPr>
          <w:rFonts w:ascii="Arial" w:hAnsi="Arial" w:cs="Arial"/>
          <w:lang w:val="en-GB"/>
        </w:rPr>
        <w:t xml:space="preserve"> equipment</w:t>
      </w:r>
      <w:r w:rsidRPr="009E4C9D">
        <w:rPr>
          <w:rFonts w:ascii="Arial" w:hAnsi="Arial" w:cs="Arial"/>
          <w:lang w:val="en-GB"/>
        </w:rPr>
        <w:t>, personnel and</w:t>
      </w:r>
      <w:r w:rsidR="00ED7964">
        <w:rPr>
          <w:rFonts w:ascii="Arial" w:hAnsi="Arial" w:cs="Arial"/>
          <w:lang w:val="en-GB"/>
        </w:rPr>
        <w:t xml:space="preserve"> references</w:t>
      </w:r>
      <w:r w:rsidR="00973636" w:rsidRPr="009E4C9D">
        <w:rPr>
          <w:rFonts w:ascii="Arial" w:hAnsi="Arial" w:cs="Arial"/>
          <w:lang w:val="en-GB"/>
        </w:rPr>
        <w:t xml:space="preserve">; </w:t>
      </w:r>
    </w:p>
    <w:p w14:paraId="294C47F9" w14:textId="24C40A47" w:rsidR="00973636" w:rsidRPr="009E4C9D" w:rsidRDefault="00AA58BE"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 xml:space="preserve">The </w:t>
      </w:r>
      <w:r w:rsidR="007C3A69" w:rsidRPr="009E4C9D">
        <w:rPr>
          <w:rFonts w:ascii="Arial" w:hAnsi="Arial" w:cs="Arial"/>
          <w:lang w:val="en-GB"/>
        </w:rPr>
        <w:t xml:space="preserve">framework of </w:t>
      </w:r>
      <w:r w:rsidRPr="009E4C9D">
        <w:rPr>
          <w:rFonts w:ascii="Arial" w:hAnsi="Arial" w:cs="Arial"/>
          <w:lang w:val="en-GB"/>
        </w:rPr>
        <w:t xml:space="preserve">execution </w:t>
      </w:r>
      <w:r w:rsidR="007C3A69" w:rsidRPr="009E4C9D">
        <w:rPr>
          <w:rFonts w:ascii="Arial" w:hAnsi="Arial" w:cs="Arial"/>
          <w:lang w:val="en-GB"/>
        </w:rPr>
        <w:t>planning</w:t>
      </w:r>
      <w:r w:rsidR="00973636" w:rsidRPr="009E4C9D">
        <w:rPr>
          <w:rFonts w:ascii="Arial" w:hAnsi="Arial" w:cs="Arial"/>
          <w:lang w:val="en-GB"/>
        </w:rPr>
        <w:t>;</w:t>
      </w:r>
    </w:p>
    <w:p w14:paraId="6E71E7BB" w14:textId="77777777" w:rsidR="00973636" w:rsidRPr="009E4C9D" w:rsidRDefault="00AA58BE" w:rsidP="0069607B">
      <w:pPr>
        <w:widowControl w:val="0"/>
        <w:numPr>
          <w:ilvl w:val="0"/>
          <w:numId w:val="32"/>
        </w:numPr>
        <w:tabs>
          <w:tab w:val="left" w:pos="440"/>
        </w:tabs>
        <w:autoSpaceDE w:val="0"/>
        <w:spacing w:line="360" w:lineRule="auto"/>
        <w:ind w:left="426" w:firstLine="0"/>
        <w:jc w:val="both"/>
        <w:rPr>
          <w:rFonts w:ascii="Arial" w:hAnsi="Arial" w:cs="Arial"/>
          <w:lang w:val="en-GB"/>
        </w:rPr>
      </w:pPr>
      <w:r w:rsidRPr="009E4C9D">
        <w:rPr>
          <w:rFonts w:ascii="Arial" w:hAnsi="Arial" w:cs="Arial"/>
          <w:lang w:val="en-GB"/>
        </w:rPr>
        <w:t>The Model of services forms likely to be subcontracted</w:t>
      </w:r>
      <w:r w:rsidR="00973636" w:rsidRPr="009E4C9D">
        <w:rPr>
          <w:rFonts w:ascii="Arial" w:hAnsi="Arial" w:cs="Arial"/>
          <w:lang w:val="en-GB"/>
        </w:rPr>
        <w:t>;</w:t>
      </w:r>
    </w:p>
    <w:p w14:paraId="22D3EDB1" w14:textId="77777777" w:rsidR="00973636" w:rsidRPr="009E4C9D" w:rsidRDefault="00AA58BE" w:rsidP="0069607B">
      <w:pPr>
        <w:pStyle w:val="Paragraphedeliste"/>
        <w:widowControl w:val="0"/>
        <w:numPr>
          <w:ilvl w:val="0"/>
          <w:numId w:val="6"/>
        </w:numPr>
        <w:tabs>
          <w:tab w:val="left" w:pos="440"/>
        </w:tabs>
        <w:autoSpaceDE w:val="0"/>
        <w:spacing w:line="360" w:lineRule="auto"/>
        <w:ind w:left="1134" w:right="-20" w:hanging="425"/>
        <w:rPr>
          <w:rFonts w:ascii="Arial" w:hAnsi="Arial" w:cs="Arial"/>
          <w:lang w:val="en-GB"/>
        </w:rPr>
      </w:pPr>
      <w:r w:rsidRPr="009E4C9D">
        <w:rPr>
          <w:rFonts w:ascii="Arial" w:hAnsi="Arial" w:cs="Arial"/>
          <w:lang w:val="en-GB"/>
        </w:rPr>
        <w:t>Document No. 11</w:t>
      </w:r>
      <w:r w:rsidR="00973636" w:rsidRPr="009E4C9D">
        <w:rPr>
          <w:rFonts w:ascii="Arial" w:hAnsi="Arial" w:cs="Arial"/>
          <w:lang w:val="en-GB"/>
        </w:rPr>
        <w:t xml:space="preserve">: </w:t>
      </w:r>
      <w:r w:rsidRPr="009E4C9D">
        <w:rPr>
          <w:rFonts w:ascii="Arial" w:hAnsi="Arial" w:cs="Arial"/>
          <w:lang w:val="en-GB"/>
        </w:rPr>
        <w:t>The Model of integrity charter</w:t>
      </w:r>
      <w:r w:rsidR="00973636" w:rsidRPr="009E4C9D">
        <w:rPr>
          <w:rFonts w:ascii="Arial" w:hAnsi="Arial" w:cs="Arial"/>
          <w:lang w:val="en-GB"/>
        </w:rPr>
        <w:t>.</w:t>
      </w:r>
    </w:p>
    <w:p w14:paraId="37526369" w14:textId="0655EB19" w:rsidR="00973636" w:rsidRPr="009E4C9D" w:rsidRDefault="00AA58BE" w:rsidP="0069607B">
      <w:pPr>
        <w:pStyle w:val="Paragraphedeliste"/>
        <w:widowControl w:val="0"/>
        <w:numPr>
          <w:ilvl w:val="0"/>
          <w:numId w:val="6"/>
        </w:numPr>
        <w:tabs>
          <w:tab w:val="left" w:pos="440"/>
        </w:tabs>
        <w:autoSpaceDE w:val="0"/>
        <w:spacing w:line="360" w:lineRule="auto"/>
        <w:ind w:left="1134" w:right="-20" w:hanging="425"/>
        <w:rPr>
          <w:rFonts w:ascii="Arial" w:hAnsi="Arial" w:cs="Arial"/>
          <w:lang w:val="en-GB"/>
        </w:rPr>
      </w:pPr>
      <w:r w:rsidRPr="009E4C9D">
        <w:rPr>
          <w:rFonts w:ascii="Arial" w:hAnsi="Arial" w:cs="Arial"/>
          <w:lang w:val="en-GB"/>
        </w:rPr>
        <w:t>Document No. 12</w:t>
      </w:r>
      <w:r w:rsidR="00973636" w:rsidRPr="009E4C9D">
        <w:rPr>
          <w:rFonts w:ascii="Arial" w:hAnsi="Arial" w:cs="Arial"/>
          <w:lang w:val="en-GB"/>
        </w:rPr>
        <w:t xml:space="preserve">: </w:t>
      </w:r>
      <w:r w:rsidR="006A651B" w:rsidRPr="009E4C9D">
        <w:rPr>
          <w:rFonts w:ascii="Arial" w:hAnsi="Arial" w:cs="Arial"/>
          <w:lang w:val="en-GB"/>
        </w:rPr>
        <w:t>The</w:t>
      </w:r>
      <w:r w:rsidR="007E69C7" w:rsidRPr="009E4C9D">
        <w:rPr>
          <w:rFonts w:ascii="Arial" w:hAnsi="Arial" w:cs="Arial"/>
          <w:lang w:val="en-GB"/>
        </w:rPr>
        <w:t xml:space="preserve"> form of </w:t>
      </w:r>
      <w:r w:rsidR="00ED7964">
        <w:rPr>
          <w:rFonts w:ascii="Arial" w:hAnsi="Arial" w:cs="Arial"/>
          <w:lang w:val="en-GB"/>
        </w:rPr>
        <w:t xml:space="preserve">Commitment </w:t>
      </w:r>
      <w:r w:rsidR="006A651B" w:rsidRPr="009E4C9D">
        <w:rPr>
          <w:rFonts w:ascii="Arial" w:hAnsi="Arial" w:cs="Arial"/>
          <w:lang w:val="en-GB"/>
        </w:rPr>
        <w:t xml:space="preserve">statement </w:t>
      </w:r>
      <w:r w:rsidR="007E69C7" w:rsidRPr="009E4C9D">
        <w:rPr>
          <w:rFonts w:ascii="Arial" w:hAnsi="Arial" w:cs="Arial"/>
          <w:lang w:val="en-GB"/>
        </w:rPr>
        <w:t>to comply with with</w:t>
      </w:r>
      <w:r w:rsidR="006A651B" w:rsidRPr="009E4C9D">
        <w:rPr>
          <w:rFonts w:ascii="Arial" w:hAnsi="Arial" w:cs="Arial"/>
          <w:lang w:val="en-GB"/>
        </w:rPr>
        <w:t xml:space="preserve"> </w:t>
      </w:r>
      <w:r w:rsidR="006A651B" w:rsidRPr="009E4C9D">
        <w:rPr>
          <w:rFonts w:ascii="Arial" w:hAnsi="Arial" w:cs="Arial"/>
          <w:lang w:val="en-GB"/>
        </w:rPr>
        <w:lastRenderedPageBreak/>
        <w:t xml:space="preserve">environmental and social </w:t>
      </w:r>
      <w:r w:rsidR="007E69C7" w:rsidRPr="009E4C9D">
        <w:rPr>
          <w:rFonts w:ascii="Arial" w:hAnsi="Arial" w:cs="Arial"/>
          <w:lang w:val="en-GB"/>
        </w:rPr>
        <w:t>clauses</w:t>
      </w:r>
      <w:r w:rsidR="00973636" w:rsidRPr="009E4C9D">
        <w:rPr>
          <w:rFonts w:ascii="Arial" w:hAnsi="Arial" w:cs="Arial"/>
          <w:lang w:val="en-GB"/>
        </w:rPr>
        <w:t>.</w:t>
      </w:r>
    </w:p>
    <w:p w14:paraId="6EBC9140" w14:textId="26E944B6" w:rsidR="00973636" w:rsidRPr="009E4C9D" w:rsidRDefault="006A651B" w:rsidP="0069607B">
      <w:pPr>
        <w:pStyle w:val="Paragraphedeliste"/>
        <w:widowControl w:val="0"/>
        <w:numPr>
          <w:ilvl w:val="0"/>
          <w:numId w:val="6"/>
        </w:numPr>
        <w:tabs>
          <w:tab w:val="left" w:pos="440"/>
        </w:tabs>
        <w:autoSpaceDE w:val="0"/>
        <w:spacing w:line="360" w:lineRule="auto"/>
        <w:ind w:left="1134" w:right="-20" w:hanging="425"/>
        <w:rPr>
          <w:rFonts w:ascii="Arial" w:hAnsi="Arial" w:cs="Arial"/>
          <w:lang w:val="en-GB"/>
        </w:rPr>
      </w:pPr>
      <w:r w:rsidRPr="009E4C9D">
        <w:rPr>
          <w:rFonts w:ascii="Arial" w:hAnsi="Arial" w:cs="Arial"/>
          <w:lang w:val="en-GB"/>
        </w:rPr>
        <w:t>Document No.</w:t>
      </w:r>
      <w:r w:rsidR="0097594A" w:rsidRPr="009E4C9D">
        <w:rPr>
          <w:rFonts w:ascii="Arial" w:hAnsi="Arial" w:cs="Arial"/>
          <w:lang w:val="en-GB"/>
        </w:rPr>
        <w:t xml:space="preserve"> 13</w:t>
      </w:r>
      <w:r w:rsidR="00973636" w:rsidRPr="009E4C9D">
        <w:rPr>
          <w:rFonts w:ascii="Arial" w:hAnsi="Arial" w:cs="Arial"/>
          <w:lang w:val="en-GB"/>
        </w:rPr>
        <w:t xml:space="preserve">: </w:t>
      </w:r>
      <w:r w:rsidR="00C67726" w:rsidRPr="009E4C9D">
        <w:rPr>
          <w:rFonts w:ascii="Arial" w:hAnsi="Arial" w:cs="Arial"/>
          <w:lang w:val="en-GB"/>
        </w:rPr>
        <w:t xml:space="preserve">The </w:t>
      </w:r>
      <w:r w:rsidR="00E33B45" w:rsidRPr="009E4C9D">
        <w:rPr>
          <w:rFonts w:ascii="Arial" w:hAnsi="Arial" w:cs="Arial"/>
          <w:lang w:val="en-GB"/>
        </w:rPr>
        <w:t xml:space="preserve">visa of maturity of any other </w:t>
      </w:r>
      <w:r w:rsidR="00C67726" w:rsidRPr="009E4C9D">
        <w:rPr>
          <w:rFonts w:ascii="Arial" w:hAnsi="Arial" w:cs="Arial"/>
          <w:lang w:val="en-GB"/>
        </w:rPr>
        <w:t>proof</w:t>
      </w:r>
      <w:r w:rsidR="0097594A" w:rsidRPr="009E4C9D">
        <w:rPr>
          <w:rFonts w:ascii="Arial" w:hAnsi="Arial" w:cs="Arial"/>
          <w:lang w:val="en-GB"/>
        </w:rPr>
        <w:t xml:space="preserve"> of </w:t>
      </w:r>
      <w:r w:rsidRPr="009E4C9D">
        <w:rPr>
          <w:rFonts w:ascii="Arial" w:hAnsi="Arial" w:cs="Arial"/>
          <w:lang w:val="en-GB"/>
        </w:rPr>
        <w:t>preliminary studies to be filled by the Project Owner or the Delegated Project Owner</w:t>
      </w:r>
      <w:r w:rsidR="00973636" w:rsidRPr="009E4C9D">
        <w:rPr>
          <w:rFonts w:ascii="Arial" w:hAnsi="Arial" w:cs="Arial"/>
          <w:lang w:val="en-GB"/>
        </w:rPr>
        <w:t xml:space="preserve">, </w:t>
      </w:r>
      <w:r w:rsidRPr="009E4C9D">
        <w:rPr>
          <w:rFonts w:ascii="Arial" w:hAnsi="Arial" w:cs="Arial"/>
          <w:lang w:val="en-GB"/>
        </w:rPr>
        <w:t xml:space="preserve">the availability of financing or </w:t>
      </w:r>
      <w:r w:rsidR="00ED7964">
        <w:rPr>
          <w:rFonts w:ascii="Arial" w:hAnsi="Arial" w:cs="Arial"/>
          <w:lang w:val="en-GB"/>
        </w:rPr>
        <w:t>proof that the project is taken into account in the budget</w:t>
      </w:r>
      <w:r w:rsidR="00973636" w:rsidRPr="009E4C9D">
        <w:rPr>
          <w:rFonts w:ascii="Arial" w:hAnsi="Arial" w:cs="Arial"/>
          <w:lang w:val="en-GB"/>
        </w:rPr>
        <w:t>.</w:t>
      </w:r>
    </w:p>
    <w:p w14:paraId="531D49D9" w14:textId="38A50CC1" w:rsidR="00973636" w:rsidRPr="009E4C9D" w:rsidRDefault="0097594A" w:rsidP="0069607B">
      <w:pPr>
        <w:pStyle w:val="Paragraphedeliste"/>
        <w:widowControl w:val="0"/>
        <w:numPr>
          <w:ilvl w:val="0"/>
          <w:numId w:val="6"/>
        </w:numPr>
        <w:tabs>
          <w:tab w:val="left" w:pos="440"/>
        </w:tabs>
        <w:autoSpaceDE w:val="0"/>
        <w:spacing w:line="360" w:lineRule="auto"/>
        <w:ind w:left="1134" w:right="-20" w:hanging="425"/>
        <w:rPr>
          <w:rFonts w:ascii="Arial" w:hAnsi="Arial" w:cs="Arial"/>
          <w:lang w:val="en-GB"/>
        </w:rPr>
      </w:pPr>
      <w:r w:rsidRPr="009E4C9D">
        <w:rPr>
          <w:rFonts w:ascii="Arial" w:hAnsi="Arial" w:cs="Arial"/>
          <w:lang w:val="en-GB"/>
        </w:rPr>
        <w:t>Document No. 14</w:t>
      </w:r>
      <w:r w:rsidR="007F0709">
        <w:rPr>
          <w:rFonts w:ascii="Arial" w:hAnsi="Arial" w:cs="Arial"/>
          <w:lang w:val="en-GB"/>
        </w:rPr>
        <w:t>: List of</w:t>
      </w:r>
      <w:r w:rsidRPr="009E4C9D">
        <w:rPr>
          <w:rFonts w:ascii="Arial" w:hAnsi="Arial" w:cs="Arial"/>
          <w:lang w:val="en-GB"/>
        </w:rPr>
        <w:t xml:space="preserve"> banking establishments and financial bodies approved by the Minist</w:t>
      </w:r>
      <w:r w:rsidR="00ED7964">
        <w:rPr>
          <w:rFonts w:ascii="Arial" w:hAnsi="Arial" w:cs="Arial"/>
          <w:lang w:val="en-GB"/>
        </w:rPr>
        <w:t>er</w:t>
      </w:r>
      <w:r w:rsidRPr="009E4C9D">
        <w:rPr>
          <w:rFonts w:ascii="Arial" w:hAnsi="Arial" w:cs="Arial"/>
          <w:lang w:val="en-GB"/>
        </w:rPr>
        <w:t xml:space="preserve"> in charge of Finance authorised to issue bonds </w:t>
      </w:r>
      <w:r w:rsidR="00ED7964">
        <w:rPr>
          <w:rFonts w:ascii="Arial" w:hAnsi="Arial" w:cs="Arial"/>
          <w:lang w:val="en-GB"/>
        </w:rPr>
        <w:t>for</w:t>
      </w:r>
      <w:r w:rsidRPr="009E4C9D">
        <w:rPr>
          <w:rFonts w:ascii="Arial" w:hAnsi="Arial" w:cs="Arial"/>
          <w:lang w:val="en-GB"/>
        </w:rPr>
        <w:t xml:space="preserve"> public contracts</w:t>
      </w:r>
      <w:r w:rsidR="00973636" w:rsidRPr="009E4C9D">
        <w:rPr>
          <w:rFonts w:ascii="Arial" w:hAnsi="Arial" w:cs="Arial"/>
          <w:lang w:val="en-GB"/>
        </w:rPr>
        <w:t>.</w:t>
      </w:r>
    </w:p>
    <w:p w14:paraId="0DB597F4" w14:textId="7395539F" w:rsidR="00973636" w:rsidRPr="009E4C9D" w:rsidRDefault="00973636" w:rsidP="009A43E2">
      <w:pPr>
        <w:widowControl w:val="0"/>
        <w:autoSpaceDE w:val="0"/>
        <w:spacing w:line="360" w:lineRule="auto"/>
        <w:jc w:val="both"/>
        <w:rPr>
          <w:rFonts w:ascii="Arial" w:hAnsi="Arial" w:cs="Arial"/>
          <w:lang w:val="en-GB"/>
        </w:rPr>
      </w:pPr>
      <w:r w:rsidRPr="009E4C9D">
        <w:rPr>
          <w:rFonts w:ascii="Arial" w:hAnsi="Arial" w:cs="Arial"/>
          <w:lang w:val="en-GB"/>
        </w:rPr>
        <w:t xml:space="preserve">8.2. </w:t>
      </w:r>
      <w:r w:rsidR="0097594A" w:rsidRPr="009E4C9D">
        <w:rPr>
          <w:rFonts w:ascii="Arial" w:hAnsi="Arial" w:cs="Arial"/>
          <w:lang w:val="en-GB"/>
        </w:rPr>
        <w:t>The bidder must examine all the rules, forms, conditions and specifications contained in the TF</w:t>
      </w:r>
      <w:r w:rsidRPr="009E4C9D">
        <w:rPr>
          <w:rFonts w:ascii="Arial" w:hAnsi="Arial" w:cs="Arial"/>
          <w:lang w:val="en-GB"/>
        </w:rPr>
        <w:t xml:space="preserve">. </w:t>
      </w:r>
      <w:r w:rsidR="0097594A" w:rsidRPr="009E4C9D">
        <w:rPr>
          <w:rFonts w:ascii="Arial" w:hAnsi="Arial" w:cs="Arial"/>
          <w:lang w:val="en-GB"/>
        </w:rPr>
        <w:t>It is up to him to furnish all the information requested and prepare an offer in conformity with all aspects of the said file.</w:t>
      </w:r>
    </w:p>
    <w:p w14:paraId="4ACCC02C" w14:textId="0AB79270" w:rsidR="00973636" w:rsidRPr="009E4C9D" w:rsidRDefault="00973636" w:rsidP="009A43E2">
      <w:pPr>
        <w:widowControl w:val="0"/>
        <w:autoSpaceDE w:val="0"/>
        <w:spacing w:before="240" w:after="240" w:line="360" w:lineRule="auto"/>
        <w:ind w:right="-20"/>
        <w:rPr>
          <w:rFonts w:ascii="Arial" w:hAnsi="Arial" w:cs="Arial"/>
          <w:b/>
          <w:lang w:val="en-GB"/>
        </w:rPr>
      </w:pPr>
      <w:r w:rsidRPr="009E4C9D">
        <w:rPr>
          <w:rFonts w:ascii="Arial" w:hAnsi="Arial" w:cs="Arial"/>
          <w:b/>
          <w:bCs/>
          <w:lang w:val="en-GB"/>
        </w:rPr>
        <w:t xml:space="preserve">Article 9: </w:t>
      </w:r>
      <w:r w:rsidR="008A6E80" w:rsidRPr="009E4C9D">
        <w:rPr>
          <w:rFonts w:ascii="Arial" w:hAnsi="Arial" w:cs="Arial"/>
          <w:b/>
          <w:lang w:val="en-GB"/>
        </w:rPr>
        <w:t xml:space="preserve">Clarifications on </w:t>
      </w:r>
      <w:r w:rsidR="0097594A" w:rsidRPr="009E4C9D">
        <w:rPr>
          <w:rFonts w:ascii="Arial" w:hAnsi="Arial" w:cs="Arial"/>
          <w:b/>
          <w:lang w:val="en-GB"/>
        </w:rPr>
        <w:t>the Tender File and petition</w:t>
      </w:r>
      <w:r w:rsidR="000B556B" w:rsidRPr="009E4C9D">
        <w:rPr>
          <w:rFonts w:ascii="Arial" w:hAnsi="Arial" w:cs="Arial"/>
          <w:b/>
          <w:lang w:val="en-GB"/>
        </w:rPr>
        <w:t>s</w:t>
      </w:r>
    </w:p>
    <w:p w14:paraId="2BF52D08" w14:textId="768AA970" w:rsidR="00973636" w:rsidRPr="009E4C9D" w:rsidRDefault="00973636" w:rsidP="00620513">
      <w:pPr>
        <w:spacing w:line="360" w:lineRule="auto"/>
        <w:jc w:val="both"/>
        <w:rPr>
          <w:rFonts w:ascii="Arial" w:hAnsi="Arial" w:cs="Arial"/>
          <w:b/>
          <w:lang w:val="en-GB"/>
        </w:rPr>
      </w:pPr>
      <w:r w:rsidRPr="009E4C9D">
        <w:rPr>
          <w:rFonts w:ascii="Arial" w:hAnsi="Arial" w:cs="Arial"/>
          <w:lang w:val="en-GB"/>
        </w:rPr>
        <w:t xml:space="preserve">9.1. a) </w:t>
      </w:r>
      <w:r w:rsidR="0097594A" w:rsidRPr="009E4C9D">
        <w:rPr>
          <w:rFonts w:ascii="Arial" w:hAnsi="Arial" w:cs="Arial"/>
          <w:lang w:val="en-GB"/>
        </w:rPr>
        <w:t xml:space="preserve">Any bidder who wants to obtain clarifications on the Tender File may request them from the </w:t>
      </w:r>
      <w:r w:rsidR="0097594A" w:rsidRPr="009E4C9D">
        <w:rPr>
          <w:rFonts w:ascii="Arial" w:hAnsi="Arial" w:cs="Arial"/>
          <w:b/>
          <w:lang w:val="en-GB"/>
        </w:rPr>
        <w:t>Contracting Authority</w:t>
      </w:r>
      <w:r w:rsidR="0097594A" w:rsidRPr="009E4C9D">
        <w:rPr>
          <w:rFonts w:ascii="Arial" w:hAnsi="Arial" w:cs="Arial"/>
          <w:lang w:val="en-GB"/>
        </w:rPr>
        <w:t xml:space="preserve"> in writing or by electronic mail (telecopy or e-mail) at the</w:t>
      </w:r>
      <w:r w:rsidR="003C3035">
        <w:rPr>
          <w:rFonts w:ascii="Arial" w:hAnsi="Arial" w:cs="Arial"/>
          <w:lang w:val="en-GB"/>
        </w:rPr>
        <w:t xml:space="preserve"> Project Owner’</w:t>
      </w:r>
      <w:r w:rsidR="0097594A" w:rsidRPr="009E4C9D">
        <w:rPr>
          <w:rFonts w:ascii="Arial" w:hAnsi="Arial" w:cs="Arial"/>
          <w:lang w:val="en-GB"/>
        </w:rPr>
        <w:t xml:space="preserve">’s </w:t>
      </w:r>
      <w:r w:rsidR="003C3035">
        <w:rPr>
          <w:rFonts w:ascii="Arial" w:hAnsi="Arial" w:cs="Arial"/>
          <w:lang w:val="en-GB"/>
        </w:rPr>
        <w:t xml:space="preserve">or Delegated Project Owner’s </w:t>
      </w:r>
      <w:r w:rsidR="0097594A" w:rsidRPr="009E4C9D">
        <w:rPr>
          <w:rFonts w:ascii="Arial" w:hAnsi="Arial" w:cs="Arial"/>
          <w:lang w:val="en-GB"/>
        </w:rPr>
        <w:t xml:space="preserve">address indicated in the </w:t>
      </w:r>
      <w:r w:rsidR="003C3035">
        <w:rPr>
          <w:rFonts w:ascii="Arial" w:hAnsi="Arial" w:cs="Arial"/>
          <w:lang w:val="en-GB"/>
        </w:rPr>
        <w:t>RPAO</w:t>
      </w:r>
      <w:r w:rsidR="0097594A" w:rsidRPr="009E4C9D">
        <w:rPr>
          <w:rFonts w:ascii="Arial" w:hAnsi="Arial" w:cs="Arial"/>
          <w:lang w:val="en-GB"/>
        </w:rPr>
        <w:t xml:space="preserve"> or </w:t>
      </w:r>
      <w:r w:rsidR="0097594A" w:rsidRPr="009E4C9D">
        <w:rPr>
          <w:rFonts w:ascii="Arial" w:hAnsi="Arial" w:cs="Arial"/>
          <w:b/>
          <w:lang w:val="en-GB"/>
        </w:rPr>
        <w:t>via COLEPS</w:t>
      </w:r>
      <w:r w:rsidR="0097594A" w:rsidRPr="009E4C9D">
        <w:rPr>
          <w:rFonts w:ascii="Arial" w:hAnsi="Arial" w:cs="Arial"/>
          <w:lang w:val="en-GB"/>
        </w:rPr>
        <w:t xml:space="preserve">. </w:t>
      </w:r>
      <w:r w:rsidR="0097594A" w:rsidRPr="009E4C9D">
        <w:rPr>
          <w:rFonts w:ascii="Arial" w:hAnsi="Arial" w:cs="Arial"/>
          <w:b/>
          <w:lang w:val="en-GB"/>
        </w:rPr>
        <w:t xml:space="preserve">However, the Contracting Authority shall reply in writing or by electronic mail or through COLEPS or any other mean of electronic communication indicated in the TF to any request for clarification received at least fourteen (14) days </w:t>
      </w:r>
      <w:r w:rsidR="003C3035">
        <w:rPr>
          <w:rFonts w:ascii="Arial" w:hAnsi="Arial" w:cs="Arial"/>
          <w:b/>
          <w:lang w:val="en-GB"/>
        </w:rPr>
        <w:t>before</w:t>
      </w:r>
      <w:r w:rsidR="0097594A" w:rsidRPr="009E4C9D">
        <w:rPr>
          <w:rFonts w:ascii="Arial" w:hAnsi="Arial" w:cs="Arial"/>
          <w:b/>
          <w:lang w:val="en-GB"/>
        </w:rPr>
        <w:t xml:space="preserve"> the deadline for the submission of the offers.</w:t>
      </w:r>
    </w:p>
    <w:p w14:paraId="77CD4599" w14:textId="77777777" w:rsidR="00973636" w:rsidRPr="009E4C9D" w:rsidRDefault="00973636" w:rsidP="00620513">
      <w:pPr>
        <w:widowControl w:val="0"/>
        <w:tabs>
          <w:tab w:val="left" w:pos="2420"/>
          <w:tab w:val="left" w:pos="2940"/>
          <w:tab w:val="left" w:pos="3320"/>
          <w:tab w:val="left" w:pos="4300"/>
        </w:tabs>
        <w:autoSpaceDE w:val="0"/>
        <w:spacing w:line="360" w:lineRule="auto"/>
        <w:jc w:val="both"/>
        <w:rPr>
          <w:rFonts w:ascii="Arial" w:hAnsi="Arial" w:cs="Arial"/>
          <w:lang w:val="en-GB"/>
        </w:rPr>
      </w:pPr>
    </w:p>
    <w:p w14:paraId="18F3F98B" w14:textId="489F3AE8" w:rsidR="00973636" w:rsidRPr="009E4C9D" w:rsidRDefault="00973636" w:rsidP="00620513">
      <w:pPr>
        <w:pStyle w:val="Paragraphedeliste"/>
        <w:tabs>
          <w:tab w:val="left" w:pos="1701"/>
        </w:tabs>
        <w:spacing w:line="360" w:lineRule="auto"/>
        <w:ind w:left="0"/>
        <w:jc w:val="both"/>
        <w:rPr>
          <w:rFonts w:ascii="Arial" w:hAnsi="Arial" w:cs="Arial"/>
          <w:lang w:val="en-GB"/>
        </w:rPr>
      </w:pPr>
      <w:r w:rsidRPr="009E4C9D">
        <w:rPr>
          <w:rFonts w:ascii="Arial" w:hAnsi="Arial" w:cs="Arial"/>
          <w:lang w:val="en-GB"/>
        </w:rPr>
        <w:t xml:space="preserve">9.1.b). </w:t>
      </w:r>
      <w:r w:rsidR="00034AC3" w:rsidRPr="009E4C9D">
        <w:rPr>
          <w:rFonts w:ascii="Arial" w:hAnsi="Arial" w:cs="Arial"/>
          <w:lang w:val="en-GB"/>
        </w:rPr>
        <w:t>A c</w:t>
      </w:r>
      <w:r w:rsidR="006E1A13" w:rsidRPr="009E4C9D">
        <w:rPr>
          <w:rFonts w:ascii="Arial" w:hAnsi="Arial" w:cs="Arial"/>
          <w:lang w:val="en-GB"/>
        </w:rPr>
        <w:t xml:space="preserve">opy of the reply of the </w:t>
      </w:r>
      <w:r w:rsidR="006E1A13" w:rsidRPr="003C3035">
        <w:rPr>
          <w:rFonts w:ascii="Arial" w:hAnsi="Arial" w:cs="Arial"/>
          <w:b/>
          <w:bCs/>
          <w:lang w:val="en-GB"/>
        </w:rPr>
        <w:t>Contrac</w:t>
      </w:r>
      <w:r w:rsidR="00034AC3" w:rsidRPr="003C3035">
        <w:rPr>
          <w:rFonts w:ascii="Arial" w:hAnsi="Arial" w:cs="Arial"/>
          <w:b/>
          <w:bCs/>
          <w:lang w:val="en-GB"/>
        </w:rPr>
        <w:t>ting Authority</w:t>
      </w:r>
      <w:r w:rsidR="00034AC3" w:rsidRPr="009E4C9D">
        <w:rPr>
          <w:rFonts w:ascii="Arial" w:hAnsi="Arial" w:cs="Arial"/>
          <w:lang w:val="en-GB"/>
        </w:rPr>
        <w:t xml:space="preserve"> indicating the question </w:t>
      </w:r>
      <w:r w:rsidR="003C3035">
        <w:rPr>
          <w:rFonts w:ascii="Arial" w:hAnsi="Arial" w:cs="Arial"/>
          <w:lang w:val="en-GB"/>
        </w:rPr>
        <w:t xml:space="preserve">asked </w:t>
      </w:r>
      <w:r w:rsidR="00034AC3" w:rsidRPr="009E4C9D">
        <w:rPr>
          <w:rFonts w:ascii="Arial" w:hAnsi="Arial" w:cs="Arial"/>
          <w:lang w:val="en-GB"/>
        </w:rPr>
        <w:t xml:space="preserve">but not mentioning its author is addressed to all the bidders who </w:t>
      </w:r>
      <w:r w:rsidR="00FC46FB">
        <w:rPr>
          <w:rFonts w:ascii="Arial" w:hAnsi="Arial" w:cs="Arial"/>
          <w:lang w:val="en-GB"/>
        </w:rPr>
        <w:t xml:space="preserve">purchased </w:t>
      </w:r>
      <w:r w:rsidR="00034AC3" w:rsidRPr="009E4C9D">
        <w:rPr>
          <w:rFonts w:ascii="Arial" w:hAnsi="Arial" w:cs="Arial"/>
          <w:lang w:val="en-GB"/>
        </w:rPr>
        <w:t>the Tender File within a maximum of five (5) days</w:t>
      </w:r>
      <w:r w:rsidRPr="009E4C9D">
        <w:rPr>
          <w:rFonts w:ascii="Arial" w:hAnsi="Arial" w:cs="Arial"/>
          <w:lang w:val="en-GB"/>
        </w:rPr>
        <w:t>.</w:t>
      </w:r>
    </w:p>
    <w:p w14:paraId="34F3F479" w14:textId="248EAB0D" w:rsidR="005B5158" w:rsidRPr="009E4C9D" w:rsidRDefault="00973636" w:rsidP="00620513">
      <w:pPr>
        <w:pStyle w:val="Paragraphedeliste"/>
        <w:tabs>
          <w:tab w:val="left" w:pos="1701"/>
        </w:tabs>
        <w:spacing w:line="360" w:lineRule="auto"/>
        <w:ind w:left="0"/>
        <w:jc w:val="both"/>
        <w:rPr>
          <w:rFonts w:ascii="Arial" w:hAnsi="Arial" w:cs="Arial"/>
          <w:lang w:val="en-GB"/>
        </w:rPr>
      </w:pPr>
      <w:r w:rsidRPr="009E4C9D">
        <w:rPr>
          <w:rFonts w:ascii="Arial" w:hAnsi="Arial" w:cs="Arial"/>
          <w:lang w:val="en-GB"/>
        </w:rPr>
        <w:t xml:space="preserve">9. 2.  </w:t>
      </w:r>
      <w:r w:rsidR="00034AC3" w:rsidRPr="009E4C9D">
        <w:rPr>
          <w:rFonts w:ascii="Arial" w:hAnsi="Arial" w:cs="Arial"/>
          <w:lang w:val="en-GB"/>
        </w:rPr>
        <w:t>A</w:t>
      </w:r>
      <w:r w:rsidR="00FC46FB">
        <w:rPr>
          <w:rFonts w:ascii="Arial" w:hAnsi="Arial" w:cs="Arial"/>
          <w:lang w:val="en-GB"/>
        </w:rPr>
        <w:t>ny</w:t>
      </w:r>
      <w:r w:rsidR="00034AC3" w:rsidRPr="009E4C9D">
        <w:rPr>
          <w:rFonts w:ascii="Arial" w:hAnsi="Arial" w:cs="Arial"/>
          <w:lang w:val="en-GB"/>
        </w:rPr>
        <w:t xml:space="preserve"> bidder who feel</w:t>
      </w:r>
      <w:r w:rsidR="00FC46FB">
        <w:rPr>
          <w:rFonts w:ascii="Arial" w:hAnsi="Arial" w:cs="Arial"/>
          <w:lang w:val="en-GB"/>
        </w:rPr>
        <w:t>s</w:t>
      </w:r>
      <w:r w:rsidR="00034AC3" w:rsidRPr="009E4C9D">
        <w:rPr>
          <w:rFonts w:ascii="Arial" w:hAnsi="Arial" w:cs="Arial"/>
          <w:lang w:val="en-GB"/>
        </w:rPr>
        <w:t xml:space="preserve"> aggrieved may file a petition </w:t>
      </w:r>
      <w:r w:rsidR="00485B84" w:rsidRPr="009E4C9D">
        <w:rPr>
          <w:rFonts w:ascii="Arial" w:hAnsi="Arial" w:cs="Arial"/>
          <w:lang w:val="en-GB"/>
        </w:rPr>
        <w:t xml:space="preserve">with the Project Owner </w:t>
      </w:r>
      <w:r w:rsidR="005B5158" w:rsidRPr="009E4C9D">
        <w:rPr>
          <w:rFonts w:ascii="Arial" w:hAnsi="Arial" w:cs="Arial"/>
          <w:lang w:val="en-GB"/>
        </w:rPr>
        <w:t>or the Delegated Project Owner.</w:t>
      </w:r>
    </w:p>
    <w:p w14:paraId="62B8FFD1" w14:textId="1CF5AA15" w:rsidR="00973636" w:rsidRPr="009E4C9D" w:rsidRDefault="00485B84" w:rsidP="00620513">
      <w:pPr>
        <w:pStyle w:val="Paragraphedeliste"/>
        <w:tabs>
          <w:tab w:val="left" w:pos="1701"/>
        </w:tabs>
        <w:spacing w:line="360" w:lineRule="auto"/>
        <w:ind w:left="0"/>
        <w:jc w:val="both"/>
        <w:rPr>
          <w:rFonts w:ascii="Arial" w:hAnsi="Arial" w:cs="Arial"/>
          <w:lang w:val="en-GB"/>
        </w:rPr>
      </w:pPr>
      <w:r w:rsidRPr="009E4C9D">
        <w:rPr>
          <w:rFonts w:ascii="Arial" w:hAnsi="Arial" w:cs="Arial"/>
          <w:lang w:val="en-GB"/>
        </w:rPr>
        <w:t xml:space="preserve">In the </w:t>
      </w:r>
      <w:r w:rsidR="005B5158" w:rsidRPr="009E4C9D">
        <w:rPr>
          <w:rFonts w:ascii="Arial" w:hAnsi="Arial" w:cs="Arial"/>
          <w:lang w:val="en-GB"/>
        </w:rPr>
        <w:t>event</w:t>
      </w:r>
      <w:r w:rsidRPr="009E4C9D">
        <w:rPr>
          <w:rFonts w:ascii="Arial" w:hAnsi="Arial" w:cs="Arial"/>
          <w:lang w:val="en-GB"/>
        </w:rPr>
        <w:t xml:space="preserve"> of a restricted invitation to tender</w:t>
      </w:r>
      <w:r w:rsidR="00973636" w:rsidRPr="009E4C9D">
        <w:rPr>
          <w:rFonts w:ascii="Arial" w:hAnsi="Arial" w:cs="Arial"/>
          <w:lang w:val="en-GB"/>
        </w:rPr>
        <w:t>:</w:t>
      </w:r>
    </w:p>
    <w:p w14:paraId="6E3AE936" w14:textId="2E4E4166" w:rsidR="00973636" w:rsidRPr="009E4C9D" w:rsidRDefault="00973636" w:rsidP="00620513">
      <w:pPr>
        <w:pStyle w:val="Paragraphedeliste"/>
        <w:tabs>
          <w:tab w:val="left" w:pos="1701"/>
        </w:tabs>
        <w:spacing w:line="360" w:lineRule="auto"/>
        <w:ind w:left="0"/>
        <w:jc w:val="both"/>
        <w:rPr>
          <w:rFonts w:ascii="Arial" w:hAnsi="Arial" w:cs="Arial"/>
          <w:lang w:val="en-GB"/>
        </w:rPr>
      </w:pPr>
      <w:r w:rsidRPr="009E4C9D">
        <w:rPr>
          <w:rFonts w:ascii="Arial" w:hAnsi="Arial" w:cs="Arial"/>
          <w:lang w:val="en-GB"/>
        </w:rPr>
        <w:t xml:space="preserve">a)  </w:t>
      </w:r>
      <w:r w:rsidR="00485B84" w:rsidRPr="009E4C9D">
        <w:rPr>
          <w:rFonts w:ascii="Arial" w:hAnsi="Arial" w:cs="Arial"/>
          <w:lang w:val="en-GB"/>
        </w:rPr>
        <w:t xml:space="preserve">During the prequalification phase, the petition </w:t>
      </w:r>
      <w:r w:rsidR="00FC46FB">
        <w:rPr>
          <w:rFonts w:ascii="Arial" w:hAnsi="Arial" w:cs="Arial"/>
          <w:lang w:val="en-GB"/>
        </w:rPr>
        <w:t>shall</w:t>
      </w:r>
      <w:r w:rsidR="00485B84" w:rsidRPr="009E4C9D">
        <w:rPr>
          <w:rFonts w:ascii="Arial" w:hAnsi="Arial" w:cs="Arial"/>
          <w:lang w:val="en-GB"/>
        </w:rPr>
        <w:t xml:space="preserve"> bear on requests for </w:t>
      </w:r>
      <w:r w:rsidR="00FC46FB">
        <w:rPr>
          <w:rFonts w:ascii="Arial" w:hAnsi="Arial" w:cs="Arial"/>
          <w:lang w:val="en-GB"/>
        </w:rPr>
        <w:t xml:space="preserve">the </w:t>
      </w:r>
      <w:r w:rsidR="00485B84" w:rsidRPr="009E4C9D">
        <w:rPr>
          <w:rFonts w:ascii="Arial" w:hAnsi="Arial" w:cs="Arial"/>
          <w:lang w:val="en-GB"/>
        </w:rPr>
        <w:t>re</w:t>
      </w:r>
      <w:r w:rsidR="00FC46FB">
        <w:rPr>
          <w:rFonts w:ascii="Arial" w:hAnsi="Arial" w:cs="Arial"/>
          <w:lang w:val="en-GB"/>
        </w:rPr>
        <w:t xml:space="preserve">-examination of request </w:t>
      </w:r>
      <w:r w:rsidR="00485B84" w:rsidRPr="009E4C9D">
        <w:rPr>
          <w:rFonts w:ascii="Arial" w:hAnsi="Arial" w:cs="Arial"/>
          <w:lang w:val="en-GB"/>
        </w:rPr>
        <w:t>conditions</w:t>
      </w:r>
      <w:r w:rsidR="00FC46FB">
        <w:rPr>
          <w:rFonts w:ascii="Arial" w:hAnsi="Arial" w:cs="Arial"/>
          <w:lang w:val="en-GB"/>
        </w:rPr>
        <w:t xml:space="preserve">, </w:t>
      </w:r>
      <w:r w:rsidR="00485B84" w:rsidRPr="009E4C9D">
        <w:rPr>
          <w:rFonts w:ascii="Arial" w:hAnsi="Arial" w:cs="Arial"/>
          <w:lang w:val="en-GB"/>
        </w:rPr>
        <w:t xml:space="preserve">prequalification or </w:t>
      </w:r>
      <w:r w:rsidR="00FC46FB">
        <w:rPr>
          <w:rFonts w:ascii="Arial" w:hAnsi="Arial" w:cs="Arial"/>
          <w:lang w:val="en-GB"/>
        </w:rPr>
        <w:t>requests for the re-examination of</w:t>
      </w:r>
      <w:r w:rsidR="00485B84" w:rsidRPr="009E4C9D">
        <w:rPr>
          <w:rFonts w:ascii="Arial" w:hAnsi="Arial" w:cs="Arial"/>
          <w:lang w:val="en-GB"/>
        </w:rPr>
        <w:t xml:space="preserve"> the decisions or </w:t>
      </w:r>
      <w:r w:rsidR="00FC46FB">
        <w:rPr>
          <w:rFonts w:ascii="Arial" w:hAnsi="Arial" w:cs="Arial"/>
          <w:lang w:val="en-GB"/>
        </w:rPr>
        <w:t>act</w:t>
      </w:r>
      <w:r w:rsidR="00485B84" w:rsidRPr="009E4C9D">
        <w:rPr>
          <w:rFonts w:ascii="Arial" w:hAnsi="Arial" w:cs="Arial"/>
          <w:lang w:val="en-GB"/>
        </w:rPr>
        <w:t>s of the Project Owner or the Delegated Project Owner during the prequalification procedure.</w:t>
      </w:r>
    </w:p>
    <w:p w14:paraId="6511B939" w14:textId="0B2FB9FA" w:rsidR="00485B84" w:rsidRPr="009E4C9D" w:rsidRDefault="00973636" w:rsidP="00620513">
      <w:pPr>
        <w:pStyle w:val="Corpsdetexte"/>
        <w:spacing w:after="0" w:line="360" w:lineRule="auto"/>
        <w:jc w:val="both"/>
        <w:rPr>
          <w:rFonts w:ascii="Arial" w:hAnsi="Arial" w:cs="Arial"/>
          <w:lang w:val="en-GB"/>
        </w:rPr>
      </w:pPr>
      <w:r w:rsidRPr="009E4C9D">
        <w:rPr>
          <w:rFonts w:ascii="Arial" w:hAnsi="Arial" w:cs="Arial"/>
          <w:lang w:val="en-GB"/>
        </w:rPr>
        <w:t xml:space="preserve">b) </w:t>
      </w:r>
      <w:r w:rsidR="00485B84" w:rsidRPr="009E4C9D">
        <w:rPr>
          <w:rFonts w:ascii="Arial" w:hAnsi="Arial" w:cs="Arial"/>
          <w:lang w:val="en-GB"/>
        </w:rPr>
        <w:t xml:space="preserve">Candidates shall have five (5) working days </w:t>
      </w:r>
      <w:r w:rsidR="00F428ED">
        <w:rPr>
          <w:rFonts w:ascii="Arial" w:hAnsi="Arial" w:cs="Arial"/>
          <w:lang w:val="en-GB"/>
        </w:rPr>
        <w:t>before</w:t>
      </w:r>
      <w:r w:rsidR="00485B84" w:rsidRPr="009E4C9D">
        <w:rPr>
          <w:rFonts w:ascii="Arial" w:hAnsi="Arial" w:cs="Arial"/>
          <w:lang w:val="en-GB"/>
        </w:rPr>
        <w:t xml:space="preserve"> the date of submission of applications and five (5) working days after the publication of prequalification results to file their petition with the Project Owner or the Delegated Project Owner, with copy to the Authority in charge of public contracts and the public contracts regulatory body.    </w:t>
      </w:r>
    </w:p>
    <w:p w14:paraId="73FB9C3E" w14:textId="77777777" w:rsidR="00973636" w:rsidRPr="009E4C9D" w:rsidRDefault="00973636" w:rsidP="00620513">
      <w:pPr>
        <w:pStyle w:val="Corpsdetexte"/>
        <w:spacing w:after="0" w:line="360" w:lineRule="auto"/>
        <w:jc w:val="both"/>
        <w:rPr>
          <w:rFonts w:ascii="Arial" w:hAnsi="Arial" w:cs="Arial"/>
          <w:lang w:val="en-GB"/>
        </w:rPr>
      </w:pPr>
      <w:r w:rsidRPr="009E4C9D">
        <w:rPr>
          <w:rFonts w:ascii="Arial" w:hAnsi="Arial" w:cs="Arial"/>
          <w:lang w:val="en-GB"/>
        </w:rPr>
        <w:lastRenderedPageBreak/>
        <w:t xml:space="preserve">c) </w:t>
      </w:r>
      <w:r w:rsidR="00485B84" w:rsidRPr="009E4C9D">
        <w:rPr>
          <w:rFonts w:ascii="Arial" w:hAnsi="Arial" w:cs="Arial"/>
          <w:lang w:val="en-GB"/>
        </w:rPr>
        <w:t>This petition is not suspensive</w:t>
      </w:r>
      <w:r w:rsidRPr="009E4C9D">
        <w:rPr>
          <w:rFonts w:ascii="Arial" w:hAnsi="Arial" w:cs="Arial"/>
          <w:lang w:val="en-GB"/>
        </w:rPr>
        <w:t>.</w:t>
      </w:r>
    </w:p>
    <w:p w14:paraId="16A5DCE1" w14:textId="42155E28"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9</w:t>
      </w:r>
      <w:r w:rsidR="00485B84" w:rsidRPr="009E4C9D">
        <w:rPr>
          <w:rFonts w:ascii="Arial" w:hAnsi="Arial" w:cs="Arial"/>
          <w:lang w:val="en-GB"/>
        </w:rPr>
        <w:t xml:space="preserve">.3. When the </w:t>
      </w:r>
      <w:r w:rsidR="00F428ED">
        <w:rPr>
          <w:rFonts w:ascii="Arial" w:hAnsi="Arial" w:cs="Arial"/>
          <w:lang w:val="en-GB"/>
        </w:rPr>
        <w:t xml:space="preserve">open </w:t>
      </w:r>
      <w:r w:rsidR="00485B84" w:rsidRPr="009E4C9D">
        <w:rPr>
          <w:rFonts w:ascii="Arial" w:hAnsi="Arial" w:cs="Arial"/>
          <w:lang w:val="en-GB"/>
        </w:rPr>
        <w:t>invitation to tender is the procedure</w:t>
      </w:r>
      <w:r w:rsidR="00F428ED">
        <w:rPr>
          <w:rFonts w:ascii="Arial" w:hAnsi="Arial" w:cs="Arial"/>
          <w:lang w:val="en-GB"/>
        </w:rPr>
        <w:t xml:space="preserve"> retained</w:t>
      </w:r>
      <w:r w:rsidR="00485B84" w:rsidRPr="009E4C9D">
        <w:rPr>
          <w:rFonts w:ascii="Arial" w:hAnsi="Arial" w:cs="Arial"/>
          <w:lang w:val="en-GB"/>
        </w:rPr>
        <w:t xml:space="preserve">, the petition shall be </w:t>
      </w:r>
      <w:r w:rsidR="00F428ED">
        <w:rPr>
          <w:rFonts w:ascii="Arial" w:hAnsi="Arial" w:cs="Arial"/>
          <w:lang w:val="en-GB"/>
        </w:rPr>
        <w:t>addressed,</w:t>
      </w:r>
      <w:r w:rsidR="00485B84" w:rsidRPr="009E4C9D">
        <w:rPr>
          <w:rFonts w:ascii="Arial" w:hAnsi="Arial" w:cs="Arial"/>
          <w:lang w:val="en-GB"/>
        </w:rPr>
        <w:t xml:space="preserve"> between the publication of the tender notice and the opening of bids</w:t>
      </w:r>
      <w:r w:rsidRPr="009E4C9D">
        <w:rPr>
          <w:rFonts w:ascii="Arial" w:hAnsi="Arial" w:cs="Arial"/>
          <w:lang w:val="en-GB"/>
        </w:rPr>
        <w:t xml:space="preserve">: </w:t>
      </w:r>
    </w:p>
    <w:p w14:paraId="74175C02" w14:textId="6DDFE9B3"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a) </w:t>
      </w:r>
      <w:r w:rsidR="00F428ED">
        <w:rPr>
          <w:rFonts w:ascii="Arial" w:hAnsi="Arial" w:cs="Arial"/>
          <w:lang w:val="en-GB"/>
        </w:rPr>
        <w:t>to</w:t>
      </w:r>
      <w:r w:rsidR="00485B84" w:rsidRPr="009E4C9D">
        <w:rPr>
          <w:rFonts w:ascii="Arial" w:hAnsi="Arial" w:cs="Arial"/>
          <w:lang w:val="en-GB"/>
        </w:rPr>
        <w:t xml:space="preserve"> the Project Owner or the Delegated Project Owner with copy to the Authority in charge of public contracts and the public contracts regulatory body</w:t>
      </w:r>
      <w:r w:rsidRPr="009E4C9D">
        <w:rPr>
          <w:rFonts w:ascii="Arial" w:hAnsi="Arial" w:cs="Arial"/>
          <w:lang w:val="en-GB"/>
        </w:rPr>
        <w:t>;</w:t>
      </w:r>
    </w:p>
    <w:p w14:paraId="3F31A260" w14:textId="05C3701F" w:rsidR="00A54115"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b) </w:t>
      </w:r>
      <w:r w:rsidR="00F428ED">
        <w:rPr>
          <w:rFonts w:ascii="Arial" w:hAnsi="Arial" w:cs="Arial"/>
          <w:lang w:val="en-GB"/>
        </w:rPr>
        <w:t>i</w:t>
      </w:r>
      <w:r w:rsidR="008433BB" w:rsidRPr="009E4C9D">
        <w:rPr>
          <w:rFonts w:ascii="Arial" w:hAnsi="Arial" w:cs="Arial"/>
          <w:lang w:val="en-GB"/>
        </w:rPr>
        <w:t>t</w:t>
      </w:r>
      <w:r w:rsidR="00485B84" w:rsidRPr="009E4C9D">
        <w:rPr>
          <w:rFonts w:ascii="Arial" w:hAnsi="Arial" w:cs="Arial"/>
          <w:lang w:val="en-GB"/>
        </w:rPr>
        <w:t xml:space="preserve"> shall reach the Project Owner or the Delegated Project Owner</w:t>
      </w:r>
      <w:r w:rsidR="00A54115" w:rsidRPr="009E4C9D">
        <w:rPr>
          <w:rFonts w:ascii="Arial" w:hAnsi="Arial" w:cs="Arial"/>
          <w:lang w:val="en-GB"/>
        </w:rPr>
        <w:t xml:space="preserve"> no later than 14 (fourteen) working days before the bid opening date;</w:t>
      </w:r>
      <w:r w:rsidR="00485B84" w:rsidRPr="009E4C9D">
        <w:rPr>
          <w:rFonts w:ascii="Arial" w:hAnsi="Arial" w:cs="Arial"/>
          <w:lang w:val="en-GB"/>
        </w:rPr>
        <w:t xml:space="preserve"> </w:t>
      </w:r>
    </w:p>
    <w:p w14:paraId="6E2F1B35" w14:textId="64C2BFA8" w:rsidR="00A54115" w:rsidRPr="009E4C9D" w:rsidRDefault="00A54115"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c) </w:t>
      </w:r>
      <w:r w:rsidR="00F428ED">
        <w:rPr>
          <w:rFonts w:ascii="Arial" w:hAnsi="Arial" w:cs="Arial"/>
          <w:lang w:val="en-GB"/>
        </w:rPr>
        <w:t>t</w:t>
      </w:r>
      <w:r w:rsidR="008B4028" w:rsidRPr="009E4C9D">
        <w:rPr>
          <w:rFonts w:ascii="Arial" w:hAnsi="Arial" w:cs="Arial"/>
          <w:lang w:val="en-GB"/>
        </w:rPr>
        <w:t>he</w:t>
      </w:r>
      <w:r w:rsidRPr="009E4C9D">
        <w:rPr>
          <w:rFonts w:ascii="Arial" w:hAnsi="Arial" w:cs="Arial"/>
          <w:lang w:val="en-GB"/>
        </w:rPr>
        <w:t xml:space="preserve"> Project Owner or the Delegated Project Owner shall have 5 (five) working days to respond. A copy of the response shall be forwarded to the Authority in charge of public contracts and the public contracts regulatory body;</w:t>
      </w:r>
    </w:p>
    <w:p w14:paraId="2033B465" w14:textId="0AFC6BE9" w:rsidR="00973636" w:rsidRPr="009E4C9D" w:rsidRDefault="00A54115"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d) </w:t>
      </w:r>
      <w:r w:rsidR="008B4028" w:rsidRPr="009E4C9D">
        <w:rPr>
          <w:rFonts w:ascii="Arial" w:hAnsi="Arial" w:cs="Arial"/>
          <w:lang w:val="en-GB"/>
        </w:rPr>
        <w:t>In</w:t>
      </w:r>
      <w:r w:rsidRPr="009E4C9D">
        <w:rPr>
          <w:rFonts w:ascii="Arial" w:hAnsi="Arial" w:cs="Arial"/>
          <w:lang w:val="en-GB"/>
        </w:rPr>
        <w:t xml:space="preserve"> </w:t>
      </w:r>
      <w:r w:rsidR="008B4028" w:rsidRPr="009E4C9D">
        <w:rPr>
          <w:rFonts w:ascii="Arial" w:hAnsi="Arial" w:cs="Arial"/>
          <w:lang w:val="en-GB"/>
        </w:rPr>
        <w:t>the event</w:t>
      </w:r>
      <w:r w:rsidRPr="009E4C9D">
        <w:rPr>
          <w:rFonts w:ascii="Arial" w:hAnsi="Arial" w:cs="Arial"/>
          <w:lang w:val="en-GB"/>
        </w:rPr>
        <w:t xml:space="preserve"> of disagreement between the petitioner and the Project Owner or the Delegated Project Owner, the petitioner shall refer the petition to the Petitions Review Committee. </w:t>
      </w:r>
      <w:r w:rsidRPr="009E4C9D">
        <w:rPr>
          <w:rFonts w:ascii="Arial" w:hAnsi="Arial" w:cs="Arial"/>
          <w:color w:val="FF0000"/>
          <w:lang w:val="en-GB"/>
        </w:rPr>
        <w:t xml:space="preserve">  </w:t>
      </w:r>
    </w:p>
    <w:p w14:paraId="7A9C4F25" w14:textId="77777777" w:rsidR="00973636" w:rsidRPr="009E4C9D" w:rsidRDefault="00A54115" w:rsidP="00620513">
      <w:pPr>
        <w:widowControl w:val="0"/>
        <w:autoSpaceDE w:val="0"/>
        <w:spacing w:line="360" w:lineRule="auto"/>
        <w:jc w:val="both"/>
        <w:rPr>
          <w:rFonts w:ascii="Arial" w:hAnsi="Arial" w:cs="Arial"/>
          <w:lang w:val="en-GB"/>
        </w:rPr>
      </w:pPr>
      <w:r w:rsidRPr="009E4C9D">
        <w:rPr>
          <w:rFonts w:ascii="Arial" w:hAnsi="Arial" w:cs="Arial"/>
          <w:lang w:val="en-GB"/>
        </w:rPr>
        <w:t>e</w:t>
      </w:r>
      <w:r w:rsidR="00973636" w:rsidRPr="009E4C9D">
        <w:rPr>
          <w:rFonts w:ascii="Arial" w:hAnsi="Arial" w:cs="Arial"/>
          <w:lang w:val="en-GB"/>
        </w:rPr>
        <w:t xml:space="preserve">) </w:t>
      </w:r>
      <w:r w:rsidRPr="009E4C9D">
        <w:rPr>
          <w:rFonts w:ascii="Arial" w:hAnsi="Arial" w:cs="Arial"/>
          <w:lang w:val="en-GB"/>
        </w:rPr>
        <w:t>This petition is not suspensive</w:t>
      </w:r>
      <w:r w:rsidR="00973636" w:rsidRPr="009E4C9D">
        <w:rPr>
          <w:rFonts w:ascii="Arial" w:hAnsi="Arial" w:cs="Arial"/>
          <w:lang w:val="en-GB"/>
        </w:rPr>
        <w:t>.</w:t>
      </w:r>
    </w:p>
    <w:p w14:paraId="599A6EF4" w14:textId="1AFA9612" w:rsidR="00973636" w:rsidRPr="009E4C9D" w:rsidRDefault="00973636" w:rsidP="00B17419">
      <w:pPr>
        <w:widowControl w:val="0"/>
        <w:autoSpaceDE w:val="0"/>
        <w:spacing w:before="240" w:after="240" w:line="360" w:lineRule="auto"/>
        <w:ind w:right="-35"/>
        <w:rPr>
          <w:rFonts w:ascii="Arial" w:hAnsi="Arial" w:cs="Arial"/>
          <w:lang w:val="en-GB"/>
        </w:rPr>
      </w:pPr>
      <w:r w:rsidRPr="009E4C9D">
        <w:rPr>
          <w:rFonts w:ascii="Arial" w:hAnsi="Arial" w:cs="Arial"/>
          <w:b/>
          <w:bCs/>
          <w:w w:val="96"/>
          <w:lang w:val="en-GB"/>
        </w:rPr>
        <w:t xml:space="preserve">Article 10: </w:t>
      </w:r>
      <w:r w:rsidR="00410993">
        <w:rPr>
          <w:rFonts w:ascii="Arial" w:hAnsi="Arial" w:cs="Arial"/>
          <w:b/>
          <w:lang w:val="en-GB"/>
        </w:rPr>
        <w:t>Modification</w:t>
      </w:r>
      <w:r w:rsidR="00A54115" w:rsidRPr="009E4C9D">
        <w:rPr>
          <w:rFonts w:ascii="Arial" w:hAnsi="Arial" w:cs="Arial"/>
          <w:b/>
          <w:lang w:val="en-GB"/>
        </w:rPr>
        <w:t xml:space="preserve"> of the Tender File</w:t>
      </w:r>
    </w:p>
    <w:p w14:paraId="45613106" w14:textId="77777777" w:rsidR="00973636" w:rsidRPr="009E4C9D" w:rsidRDefault="00973636" w:rsidP="00620513">
      <w:pPr>
        <w:widowControl w:val="0"/>
        <w:autoSpaceDE w:val="0"/>
        <w:spacing w:line="360" w:lineRule="auto"/>
        <w:ind w:right="94"/>
        <w:jc w:val="both"/>
        <w:rPr>
          <w:rFonts w:ascii="Arial" w:hAnsi="Arial" w:cs="Arial"/>
          <w:lang w:val="en-GB"/>
        </w:rPr>
      </w:pPr>
      <w:r w:rsidRPr="009E4C9D">
        <w:rPr>
          <w:rFonts w:ascii="Arial" w:hAnsi="Arial" w:cs="Arial"/>
          <w:lang w:val="en-GB"/>
        </w:rPr>
        <w:t xml:space="preserve">10.1 </w:t>
      </w:r>
      <w:r w:rsidR="00A54115" w:rsidRPr="009E4C9D">
        <w:rPr>
          <w:rFonts w:ascii="Arial" w:hAnsi="Arial" w:cs="Arial"/>
          <w:lang w:val="en-GB"/>
        </w:rPr>
        <w:t xml:space="preserve">The Project Owner or the Delegated Project Owner may at any moment prior to the deadline for submission of offers and for any reason, be it at his initiative or in reply to a request for clarification formulated by a bidder, amend the Tender File by publishing an addendum. </w:t>
      </w:r>
    </w:p>
    <w:p w14:paraId="3CA2806E" w14:textId="77777777" w:rsidR="00973636" w:rsidRPr="009E4C9D" w:rsidRDefault="00973636" w:rsidP="00620513">
      <w:pPr>
        <w:widowControl w:val="0"/>
        <w:autoSpaceDE w:val="0"/>
        <w:spacing w:line="360" w:lineRule="auto"/>
        <w:rPr>
          <w:rFonts w:ascii="Arial" w:hAnsi="Arial" w:cs="Arial"/>
          <w:lang w:val="en-GB"/>
        </w:rPr>
      </w:pPr>
    </w:p>
    <w:p w14:paraId="4125E037" w14:textId="4B5883C6" w:rsidR="00973636" w:rsidRPr="009E4C9D" w:rsidRDefault="00973636" w:rsidP="00620513">
      <w:pPr>
        <w:widowControl w:val="0"/>
        <w:tabs>
          <w:tab w:val="left" w:pos="2740"/>
        </w:tabs>
        <w:autoSpaceDE w:val="0"/>
        <w:spacing w:line="360" w:lineRule="auto"/>
        <w:ind w:right="90"/>
        <w:jc w:val="both"/>
        <w:rPr>
          <w:rFonts w:ascii="Arial" w:hAnsi="Arial" w:cs="Arial"/>
          <w:lang w:val="en-GB"/>
        </w:rPr>
      </w:pPr>
      <w:r w:rsidRPr="009E4C9D">
        <w:rPr>
          <w:rFonts w:ascii="Arial" w:hAnsi="Arial" w:cs="Arial"/>
          <w:lang w:val="en-GB"/>
        </w:rPr>
        <w:t xml:space="preserve">10.2. </w:t>
      </w:r>
      <w:r w:rsidR="00A54115" w:rsidRPr="009E4C9D">
        <w:rPr>
          <w:rFonts w:ascii="Arial" w:hAnsi="Arial" w:cs="Arial"/>
          <w:lang w:val="en-GB"/>
        </w:rPr>
        <w:t xml:space="preserve">Any published addendum shall be an integral part of the Tender File, in accordance with </w:t>
      </w:r>
      <w:r w:rsidR="00410993">
        <w:rPr>
          <w:rFonts w:ascii="Arial" w:hAnsi="Arial" w:cs="Arial"/>
          <w:lang w:val="en-GB"/>
        </w:rPr>
        <w:t>A</w:t>
      </w:r>
      <w:r w:rsidR="00A54115" w:rsidRPr="009E4C9D">
        <w:rPr>
          <w:rFonts w:ascii="Arial" w:hAnsi="Arial" w:cs="Arial"/>
          <w:lang w:val="en-GB"/>
        </w:rPr>
        <w:t xml:space="preserve">rticle 8.1 of the General Regulations of the invitation to tender </w:t>
      </w:r>
      <w:r w:rsidR="00410993">
        <w:rPr>
          <w:rFonts w:ascii="Arial" w:hAnsi="Arial" w:cs="Arial"/>
          <w:lang w:val="en-GB"/>
        </w:rPr>
        <w:t xml:space="preserve">(RGAO) </w:t>
      </w:r>
      <w:r w:rsidR="00A54115" w:rsidRPr="009E4C9D">
        <w:rPr>
          <w:rFonts w:ascii="Arial" w:hAnsi="Arial" w:cs="Arial"/>
          <w:lang w:val="en-GB"/>
        </w:rPr>
        <w:t xml:space="preserve">and must be communicated in writing or made known to all the bidders who bought the Tender File or </w:t>
      </w:r>
      <w:r w:rsidR="00A54115" w:rsidRPr="009E4C9D">
        <w:rPr>
          <w:rFonts w:ascii="Arial" w:hAnsi="Arial" w:cs="Arial"/>
          <w:b/>
          <w:lang w:val="en-GB"/>
        </w:rPr>
        <w:t>through COLEPS or any other mean of electronic communication indicated by the Project Owner in the TF</w:t>
      </w:r>
      <w:r w:rsidR="00A54115" w:rsidRPr="009E4C9D">
        <w:rPr>
          <w:rFonts w:ascii="Arial" w:hAnsi="Arial" w:cs="Arial"/>
          <w:lang w:val="en-GB"/>
        </w:rPr>
        <w:t xml:space="preserve">. </w:t>
      </w:r>
    </w:p>
    <w:p w14:paraId="49591CCA" w14:textId="7DBB2537" w:rsidR="00973636" w:rsidRPr="009E4C9D" w:rsidRDefault="00973636" w:rsidP="00081D66">
      <w:pPr>
        <w:spacing w:line="360" w:lineRule="auto"/>
        <w:jc w:val="both"/>
        <w:rPr>
          <w:rFonts w:ascii="Arial" w:hAnsi="Arial" w:cs="Arial"/>
          <w:lang w:val="en-GB"/>
        </w:rPr>
      </w:pPr>
      <w:r w:rsidRPr="009E4C9D">
        <w:rPr>
          <w:rFonts w:ascii="Arial" w:hAnsi="Arial" w:cs="Arial"/>
          <w:lang w:val="en-GB"/>
        </w:rPr>
        <w:t>1</w:t>
      </w:r>
      <w:r w:rsidR="00410993">
        <w:rPr>
          <w:rFonts w:ascii="Arial" w:hAnsi="Arial" w:cs="Arial"/>
          <w:lang w:val="en-GB"/>
        </w:rPr>
        <w:t>0</w:t>
      </w:r>
      <w:r w:rsidRPr="009E4C9D">
        <w:rPr>
          <w:rFonts w:ascii="Arial" w:hAnsi="Arial" w:cs="Arial"/>
          <w:lang w:val="en-GB"/>
        </w:rPr>
        <w:t xml:space="preserve">.3. </w:t>
      </w:r>
      <w:r w:rsidR="00A54115" w:rsidRPr="009E4C9D">
        <w:rPr>
          <w:rFonts w:ascii="Arial" w:hAnsi="Arial" w:cs="Arial"/>
          <w:lang w:val="en-GB"/>
        </w:rPr>
        <w:t xml:space="preserve">In order to give bidders </w:t>
      </w:r>
      <w:r w:rsidR="00410993">
        <w:rPr>
          <w:rFonts w:ascii="Arial" w:hAnsi="Arial" w:cs="Arial"/>
          <w:lang w:val="en-GB"/>
        </w:rPr>
        <w:t>enough</w:t>
      </w:r>
      <w:r w:rsidR="00A54115" w:rsidRPr="009E4C9D">
        <w:rPr>
          <w:rFonts w:ascii="Arial" w:hAnsi="Arial" w:cs="Arial"/>
          <w:lang w:val="en-GB"/>
        </w:rPr>
        <w:t xml:space="preserve"> time to take account of the addendum in the preparation of their offers, the Project Owner or the Delegated Project Owner may postpone as it is necessary, the deadline for the submission of offers, in accordance with </w:t>
      </w:r>
      <w:r w:rsidR="00410993">
        <w:rPr>
          <w:rFonts w:ascii="Arial" w:hAnsi="Arial" w:cs="Arial"/>
          <w:lang w:val="en-GB"/>
        </w:rPr>
        <w:t xml:space="preserve">the </w:t>
      </w:r>
      <w:r w:rsidR="00A54115" w:rsidRPr="009E4C9D">
        <w:rPr>
          <w:rFonts w:ascii="Arial" w:hAnsi="Arial" w:cs="Arial"/>
          <w:lang w:val="en-GB"/>
        </w:rPr>
        <w:t xml:space="preserve">provisions of </w:t>
      </w:r>
      <w:r w:rsidR="00410993">
        <w:rPr>
          <w:rFonts w:ascii="Arial" w:hAnsi="Arial" w:cs="Arial"/>
          <w:lang w:val="en-GB"/>
        </w:rPr>
        <w:t>A</w:t>
      </w:r>
      <w:r w:rsidR="00A54115" w:rsidRPr="009E4C9D">
        <w:rPr>
          <w:rFonts w:ascii="Arial" w:hAnsi="Arial" w:cs="Arial"/>
          <w:lang w:val="en-GB"/>
        </w:rPr>
        <w:t xml:space="preserve">rticle 23.2 of the General Regulations of the invitation to tender.  </w:t>
      </w:r>
    </w:p>
    <w:p w14:paraId="7AB24659" w14:textId="77777777" w:rsidR="00973636" w:rsidRPr="009E4C9D" w:rsidRDefault="00973636" w:rsidP="00620513">
      <w:pPr>
        <w:widowControl w:val="0"/>
        <w:autoSpaceDE w:val="0"/>
        <w:spacing w:line="360" w:lineRule="auto"/>
        <w:ind w:left="298" w:right="-20"/>
        <w:jc w:val="center"/>
        <w:rPr>
          <w:rFonts w:ascii="Arial" w:hAnsi="Arial" w:cs="Arial"/>
          <w:b/>
          <w:bCs/>
          <w:lang w:val="en-GB"/>
        </w:rPr>
      </w:pPr>
    </w:p>
    <w:p w14:paraId="2441C3C9" w14:textId="77777777" w:rsidR="00973636" w:rsidRPr="009E4C9D" w:rsidRDefault="00A54115" w:rsidP="00620513">
      <w:pPr>
        <w:widowControl w:val="0"/>
        <w:autoSpaceDE w:val="0"/>
        <w:spacing w:line="360" w:lineRule="auto"/>
        <w:ind w:left="298" w:right="-20"/>
        <w:jc w:val="center"/>
        <w:rPr>
          <w:rFonts w:ascii="Arial" w:hAnsi="Arial" w:cs="Arial"/>
          <w:lang w:val="en-GB"/>
        </w:rPr>
      </w:pPr>
      <w:r w:rsidRPr="009E4C9D">
        <w:rPr>
          <w:rFonts w:ascii="Arial" w:hAnsi="Arial" w:cs="Arial"/>
          <w:b/>
          <w:bCs/>
          <w:lang w:val="en-GB"/>
        </w:rPr>
        <w:t>C. Pre</w:t>
      </w:r>
      <w:r w:rsidR="00973636" w:rsidRPr="009E4C9D">
        <w:rPr>
          <w:rFonts w:ascii="Arial" w:hAnsi="Arial" w:cs="Arial"/>
          <w:b/>
          <w:bCs/>
          <w:lang w:val="en-GB"/>
        </w:rPr>
        <w:t xml:space="preserve">paration </w:t>
      </w:r>
      <w:r w:rsidRPr="009E4C9D">
        <w:rPr>
          <w:rFonts w:ascii="Arial" w:hAnsi="Arial" w:cs="Arial"/>
          <w:b/>
          <w:bCs/>
          <w:lang w:val="en-GB"/>
        </w:rPr>
        <w:t>of offers</w:t>
      </w:r>
    </w:p>
    <w:p w14:paraId="5C0ABE67" w14:textId="12CB17A8" w:rsidR="00973636" w:rsidRPr="009E4C9D" w:rsidRDefault="00973636" w:rsidP="00081D66">
      <w:pPr>
        <w:widowControl w:val="0"/>
        <w:autoSpaceDE w:val="0"/>
        <w:spacing w:after="240" w:line="360" w:lineRule="auto"/>
        <w:ind w:right="-20"/>
        <w:rPr>
          <w:rFonts w:ascii="Arial" w:hAnsi="Arial" w:cs="Arial"/>
          <w:lang w:val="en-GB"/>
        </w:rPr>
      </w:pPr>
      <w:r w:rsidRPr="009E4C9D">
        <w:rPr>
          <w:rFonts w:ascii="Arial" w:hAnsi="Arial" w:cs="Arial"/>
          <w:b/>
          <w:bCs/>
          <w:lang w:val="en-GB"/>
        </w:rPr>
        <w:t xml:space="preserve">Article 11: </w:t>
      </w:r>
      <w:r w:rsidR="00A54115" w:rsidRPr="009E4C9D">
        <w:rPr>
          <w:rFonts w:ascii="Arial" w:hAnsi="Arial" w:cs="Arial"/>
          <w:b/>
          <w:bCs/>
          <w:lang w:val="en-GB"/>
        </w:rPr>
        <w:t xml:space="preserve">Tender </w:t>
      </w:r>
      <w:r w:rsidR="00410993">
        <w:rPr>
          <w:rFonts w:ascii="Arial" w:hAnsi="Arial" w:cs="Arial"/>
          <w:b/>
          <w:bCs/>
          <w:lang w:val="en-GB"/>
        </w:rPr>
        <w:t>c</w:t>
      </w:r>
      <w:r w:rsidR="00616849">
        <w:rPr>
          <w:rFonts w:ascii="Arial" w:hAnsi="Arial" w:cs="Arial"/>
          <w:b/>
          <w:bCs/>
          <w:lang w:val="en-GB"/>
        </w:rPr>
        <w:t>ost</w:t>
      </w:r>
    </w:p>
    <w:p w14:paraId="23376224" w14:textId="15ACF370" w:rsidR="00973636" w:rsidRPr="009E4C9D" w:rsidRDefault="0053769E" w:rsidP="002A1712">
      <w:pPr>
        <w:widowControl w:val="0"/>
        <w:autoSpaceDE w:val="0"/>
        <w:spacing w:line="360" w:lineRule="auto"/>
        <w:jc w:val="both"/>
        <w:rPr>
          <w:rFonts w:ascii="Arial" w:hAnsi="Arial" w:cs="Arial"/>
          <w:lang w:val="en-GB"/>
        </w:rPr>
      </w:pPr>
      <w:r w:rsidRPr="009E4C9D">
        <w:rPr>
          <w:rFonts w:ascii="Arial" w:hAnsi="Arial" w:cs="Arial"/>
          <w:lang w:val="en-GB"/>
        </w:rPr>
        <w:t>The Bidder shall bear the costs related to the preparation and presentation of his offer</w:t>
      </w:r>
      <w:r w:rsidR="00410993">
        <w:rPr>
          <w:rFonts w:ascii="Arial" w:hAnsi="Arial" w:cs="Arial"/>
          <w:lang w:val="en-GB"/>
        </w:rPr>
        <w:t xml:space="preserve">. </w:t>
      </w:r>
      <w:r w:rsidRPr="009E4C9D">
        <w:rPr>
          <w:rFonts w:ascii="Arial" w:hAnsi="Arial" w:cs="Arial"/>
          <w:lang w:val="en-GB"/>
        </w:rPr>
        <w:t xml:space="preserve"> </w:t>
      </w:r>
      <w:r w:rsidR="00410993">
        <w:rPr>
          <w:rFonts w:ascii="Arial" w:hAnsi="Arial" w:cs="Arial"/>
          <w:lang w:val="en-GB"/>
        </w:rPr>
        <w:t>T</w:t>
      </w:r>
      <w:r w:rsidRPr="009E4C9D">
        <w:rPr>
          <w:rFonts w:ascii="Arial" w:hAnsi="Arial" w:cs="Arial"/>
          <w:lang w:val="en-GB"/>
        </w:rPr>
        <w:t xml:space="preserve">he </w:t>
      </w:r>
      <w:r w:rsidR="00410993">
        <w:rPr>
          <w:rFonts w:ascii="Arial" w:hAnsi="Arial" w:cs="Arial"/>
          <w:lang w:val="en-GB"/>
        </w:rPr>
        <w:lastRenderedPageBreak/>
        <w:t>Project Owner or Delegated Project Owner</w:t>
      </w:r>
      <w:r w:rsidRPr="009E4C9D">
        <w:rPr>
          <w:rFonts w:ascii="Arial" w:hAnsi="Arial" w:cs="Arial"/>
          <w:lang w:val="en-GB"/>
        </w:rPr>
        <w:t xml:space="preserve"> shall in no case be responsible for these costs nor pay them whatever the evolution or the outcome of the invitation to tender procedure.</w:t>
      </w:r>
    </w:p>
    <w:p w14:paraId="1EBCC810" w14:textId="41EE14F9" w:rsidR="00973636" w:rsidRPr="009E4C9D" w:rsidRDefault="00973636" w:rsidP="00CC213E">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 1</w:t>
      </w:r>
      <w:r w:rsidR="0053769E" w:rsidRPr="009E4C9D">
        <w:rPr>
          <w:rFonts w:ascii="Arial" w:hAnsi="Arial" w:cs="Arial"/>
          <w:b/>
          <w:bCs/>
          <w:lang w:val="en-GB"/>
        </w:rPr>
        <w:t>2</w:t>
      </w:r>
      <w:r w:rsidRPr="009E4C9D">
        <w:rPr>
          <w:rFonts w:ascii="Arial" w:hAnsi="Arial" w:cs="Arial"/>
          <w:b/>
          <w:bCs/>
          <w:lang w:val="en-GB"/>
        </w:rPr>
        <w:t xml:space="preserve">: </w:t>
      </w:r>
      <w:r w:rsidR="0053769E" w:rsidRPr="009E4C9D">
        <w:rPr>
          <w:rFonts w:ascii="Arial" w:hAnsi="Arial" w:cs="Arial"/>
          <w:b/>
          <w:bCs/>
          <w:lang w:val="en-GB"/>
        </w:rPr>
        <w:t xml:space="preserve"> </w:t>
      </w:r>
      <w:r w:rsidR="002A1712">
        <w:rPr>
          <w:rFonts w:ascii="Arial" w:hAnsi="Arial" w:cs="Arial"/>
          <w:b/>
          <w:bCs/>
          <w:lang w:val="en-GB"/>
        </w:rPr>
        <w:t>L</w:t>
      </w:r>
      <w:r w:rsidR="0053769E" w:rsidRPr="009E4C9D">
        <w:rPr>
          <w:rFonts w:ascii="Arial" w:hAnsi="Arial" w:cs="Arial"/>
          <w:b/>
          <w:bCs/>
          <w:lang w:val="en-GB"/>
        </w:rPr>
        <w:t>anguage</w:t>
      </w:r>
      <w:r w:rsidR="002A1712">
        <w:rPr>
          <w:rFonts w:ascii="Arial" w:hAnsi="Arial" w:cs="Arial"/>
          <w:b/>
          <w:bCs/>
          <w:lang w:val="en-GB"/>
        </w:rPr>
        <w:t xml:space="preserve"> of the offer</w:t>
      </w:r>
      <w:r w:rsidR="0053769E" w:rsidRPr="009E4C9D">
        <w:rPr>
          <w:rFonts w:ascii="Arial" w:hAnsi="Arial" w:cs="Arial"/>
          <w:b/>
          <w:bCs/>
          <w:lang w:val="en-GB"/>
        </w:rPr>
        <w:t xml:space="preserve"> </w:t>
      </w:r>
    </w:p>
    <w:p w14:paraId="4B53BE24" w14:textId="15EDCBF3" w:rsidR="00973636" w:rsidRPr="009E4C9D" w:rsidRDefault="0053769E" w:rsidP="00620513">
      <w:pPr>
        <w:widowControl w:val="0"/>
        <w:autoSpaceDE w:val="0"/>
        <w:spacing w:line="360" w:lineRule="auto"/>
        <w:jc w:val="both"/>
        <w:rPr>
          <w:rFonts w:ascii="Arial" w:hAnsi="Arial" w:cs="Arial"/>
          <w:lang w:val="en-GB"/>
        </w:rPr>
      </w:pPr>
      <w:r w:rsidRPr="009E4C9D">
        <w:rPr>
          <w:rFonts w:ascii="Arial" w:hAnsi="Arial" w:cs="Arial"/>
          <w:lang w:val="en-GB"/>
        </w:rPr>
        <w:t>The offer as well as any correspondence and all documents concerning the offer exchanged between the bidder and the</w:t>
      </w:r>
      <w:r w:rsidR="009B2914">
        <w:rPr>
          <w:rFonts w:ascii="Arial" w:hAnsi="Arial" w:cs="Arial"/>
          <w:lang w:val="en-GB"/>
        </w:rPr>
        <w:t xml:space="preserve"> Project Owner or Delegated Project owner</w:t>
      </w:r>
      <w:r w:rsidRPr="009E4C9D">
        <w:rPr>
          <w:rFonts w:ascii="Arial" w:hAnsi="Arial" w:cs="Arial"/>
          <w:lang w:val="en-GB"/>
        </w:rPr>
        <w:t xml:space="preserve"> shall be drafted in English and French</w:t>
      </w:r>
      <w:r w:rsidR="00973636" w:rsidRPr="009E4C9D">
        <w:rPr>
          <w:rFonts w:ascii="Arial" w:hAnsi="Arial" w:cs="Arial"/>
          <w:lang w:val="en-GB"/>
        </w:rPr>
        <w:t xml:space="preserve">. </w:t>
      </w:r>
      <w:r w:rsidRPr="009E4C9D">
        <w:rPr>
          <w:rFonts w:ascii="Arial" w:hAnsi="Arial" w:cs="Arial"/>
          <w:lang w:val="en-GB"/>
        </w:rPr>
        <w:t>Complementary documents and forms provided by the bidder may be drafted in either language o</w:t>
      </w:r>
      <w:r w:rsidR="009B2914">
        <w:rPr>
          <w:rFonts w:ascii="Arial" w:hAnsi="Arial" w:cs="Arial"/>
          <w:lang w:val="en-GB"/>
        </w:rPr>
        <w:t xml:space="preserve">n </w:t>
      </w:r>
      <w:r w:rsidRPr="009E4C9D">
        <w:rPr>
          <w:rFonts w:ascii="Arial" w:hAnsi="Arial" w:cs="Arial"/>
          <w:lang w:val="en-GB"/>
        </w:rPr>
        <w:t>condition that a precise translation into either English or French of the passages concerning the offer is included; in which case and for reasons of interpretation of the offer, the translation shall be considered to be authentic.</w:t>
      </w:r>
    </w:p>
    <w:p w14:paraId="66B24AFC" w14:textId="77777777" w:rsidR="00973636" w:rsidRPr="009E4C9D" w:rsidRDefault="00973636" w:rsidP="00620513">
      <w:pPr>
        <w:widowControl w:val="0"/>
        <w:autoSpaceDE w:val="0"/>
        <w:spacing w:line="360" w:lineRule="auto"/>
        <w:rPr>
          <w:rFonts w:ascii="Arial" w:hAnsi="Arial" w:cs="Arial"/>
          <w:lang w:val="en-GB"/>
        </w:rPr>
      </w:pPr>
    </w:p>
    <w:p w14:paraId="60F39291" w14:textId="42529855" w:rsidR="00973636" w:rsidRPr="00536551" w:rsidRDefault="00973636" w:rsidP="00620513">
      <w:pPr>
        <w:widowControl w:val="0"/>
        <w:autoSpaceDE w:val="0"/>
        <w:spacing w:line="360" w:lineRule="auto"/>
        <w:ind w:left="114" w:right="-20"/>
        <w:rPr>
          <w:rFonts w:ascii="Arial" w:hAnsi="Arial" w:cs="Arial"/>
          <w:lang w:val="en-GB"/>
        </w:rPr>
      </w:pPr>
      <w:r w:rsidRPr="00536551">
        <w:rPr>
          <w:rFonts w:ascii="Arial" w:hAnsi="Arial" w:cs="Arial"/>
          <w:b/>
          <w:bCs/>
          <w:lang w:val="en-GB"/>
        </w:rPr>
        <w:t>Article 1</w:t>
      </w:r>
      <w:r w:rsidR="0053769E" w:rsidRPr="00536551">
        <w:rPr>
          <w:rFonts w:ascii="Arial" w:hAnsi="Arial" w:cs="Arial"/>
          <w:b/>
          <w:bCs/>
          <w:lang w:val="en-GB"/>
        </w:rPr>
        <w:t>3</w:t>
      </w:r>
      <w:r w:rsidRPr="00536551">
        <w:rPr>
          <w:rFonts w:ascii="Arial" w:hAnsi="Arial" w:cs="Arial"/>
          <w:b/>
          <w:bCs/>
          <w:lang w:val="en-GB"/>
        </w:rPr>
        <w:t xml:space="preserve">: </w:t>
      </w:r>
      <w:r w:rsidR="003B3D97" w:rsidRPr="00536551">
        <w:rPr>
          <w:rFonts w:ascii="Arial" w:hAnsi="Arial" w:cs="Arial"/>
          <w:b/>
          <w:bCs/>
          <w:lang w:val="en-GB"/>
        </w:rPr>
        <w:t>C</w:t>
      </w:r>
      <w:r w:rsidR="0053769E" w:rsidRPr="00536551">
        <w:rPr>
          <w:rFonts w:ascii="Arial" w:hAnsi="Arial" w:cs="Arial"/>
          <w:b/>
          <w:lang w:val="en-GB"/>
        </w:rPr>
        <w:t xml:space="preserve">onstituent documents </w:t>
      </w:r>
      <w:r w:rsidR="003B3D97" w:rsidRPr="00536551">
        <w:rPr>
          <w:rFonts w:ascii="Arial" w:hAnsi="Arial" w:cs="Arial"/>
          <w:b/>
          <w:lang w:val="en-GB"/>
        </w:rPr>
        <w:t xml:space="preserve">of the </w:t>
      </w:r>
      <w:r w:rsidR="009B2914">
        <w:rPr>
          <w:rFonts w:ascii="Arial" w:hAnsi="Arial" w:cs="Arial"/>
          <w:b/>
          <w:lang w:val="en-GB"/>
        </w:rPr>
        <w:t>offer</w:t>
      </w:r>
    </w:p>
    <w:p w14:paraId="7B4AA987" w14:textId="77777777" w:rsidR="00973636" w:rsidRPr="00536551" w:rsidRDefault="00973636" w:rsidP="00620513">
      <w:pPr>
        <w:widowControl w:val="0"/>
        <w:autoSpaceDE w:val="0"/>
        <w:spacing w:line="360" w:lineRule="auto"/>
        <w:jc w:val="both"/>
        <w:rPr>
          <w:rFonts w:ascii="Arial" w:hAnsi="Arial" w:cs="Arial"/>
          <w:lang w:val="en-GB"/>
        </w:rPr>
      </w:pPr>
    </w:p>
    <w:p w14:paraId="655D4484" w14:textId="1097730D" w:rsidR="00973636" w:rsidRPr="009E4C9D" w:rsidRDefault="00973636" w:rsidP="00620513">
      <w:pPr>
        <w:widowControl w:val="0"/>
        <w:autoSpaceDE w:val="0"/>
        <w:spacing w:line="360" w:lineRule="auto"/>
        <w:jc w:val="both"/>
        <w:rPr>
          <w:rFonts w:ascii="Arial" w:hAnsi="Arial" w:cs="Arial"/>
          <w:lang w:val="en-GB"/>
        </w:rPr>
      </w:pPr>
      <w:r w:rsidRPr="00536551">
        <w:rPr>
          <w:rFonts w:ascii="Arial" w:hAnsi="Arial" w:cs="Arial"/>
          <w:lang w:val="en-GB"/>
        </w:rPr>
        <w:t xml:space="preserve">13.1. </w:t>
      </w:r>
      <w:r w:rsidR="0053769E" w:rsidRPr="009E4C9D">
        <w:rPr>
          <w:rFonts w:ascii="Arial" w:hAnsi="Arial" w:cs="Arial"/>
          <w:lang w:val="en-GB"/>
        </w:rPr>
        <w:t xml:space="preserve">The </w:t>
      </w:r>
      <w:r w:rsidR="005E45B6" w:rsidRPr="009E4C9D">
        <w:rPr>
          <w:rFonts w:ascii="Arial" w:hAnsi="Arial" w:cs="Arial"/>
          <w:lang w:val="en-GB"/>
        </w:rPr>
        <w:t>bid</w:t>
      </w:r>
      <w:r w:rsidR="0053769E" w:rsidRPr="009E4C9D">
        <w:rPr>
          <w:rFonts w:ascii="Arial" w:hAnsi="Arial" w:cs="Arial"/>
          <w:lang w:val="en-GB"/>
        </w:rPr>
        <w:t xml:space="preserve"> presented by the bidder shall include the documents detailed in the Special Regulations of the invitation to tender, duly filled and put together in three volumes</w:t>
      </w:r>
      <w:r w:rsidRPr="009E4C9D">
        <w:rPr>
          <w:rFonts w:ascii="Arial" w:hAnsi="Arial" w:cs="Arial"/>
          <w:lang w:val="en-GB"/>
        </w:rPr>
        <w:t>:</w:t>
      </w:r>
    </w:p>
    <w:p w14:paraId="7D2BC977" w14:textId="25D7D9D9" w:rsidR="00973636" w:rsidRPr="009E4C9D" w:rsidRDefault="00973636" w:rsidP="00EA1335">
      <w:pPr>
        <w:widowControl w:val="0"/>
        <w:autoSpaceDE w:val="0"/>
        <w:spacing w:before="240" w:after="240" w:line="360" w:lineRule="auto"/>
        <w:jc w:val="both"/>
        <w:rPr>
          <w:rFonts w:ascii="Arial" w:hAnsi="Arial" w:cs="Arial"/>
          <w:b/>
          <w:i/>
          <w:iCs/>
          <w:lang w:val="en-GB"/>
        </w:rPr>
      </w:pPr>
      <w:r w:rsidRPr="009E4C9D">
        <w:rPr>
          <w:rFonts w:ascii="Arial" w:hAnsi="Arial" w:cs="Arial"/>
          <w:i/>
          <w:iCs/>
          <w:lang w:val="en-GB"/>
        </w:rPr>
        <w:t xml:space="preserve">a. </w:t>
      </w:r>
      <w:r w:rsidR="0053769E" w:rsidRPr="009E4C9D">
        <w:rPr>
          <w:rFonts w:ascii="Arial" w:hAnsi="Arial" w:cs="Arial"/>
          <w:b/>
          <w:i/>
          <w:iCs/>
          <w:lang w:val="en-GB"/>
        </w:rPr>
        <w:t>Volume 1</w:t>
      </w:r>
      <w:r w:rsidRPr="009E4C9D">
        <w:rPr>
          <w:rFonts w:ascii="Arial" w:hAnsi="Arial" w:cs="Arial"/>
          <w:b/>
          <w:i/>
          <w:iCs/>
          <w:lang w:val="en-GB"/>
        </w:rPr>
        <w:t xml:space="preserve">: </w:t>
      </w:r>
      <w:r w:rsidR="0053769E" w:rsidRPr="009E4C9D">
        <w:rPr>
          <w:rFonts w:ascii="Arial" w:hAnsi="Arial" w:cs="Arial"/>
          <w:b/>
          <w:lang w:val="en-GB"/>
        </w:rPr>
        <w:t>Administrative file</w:t>
      </w:r>
    </w:p>
    <w:p w14:paraId="1853417E" w14:textId="679CB726" w:rsidR="00973636" w:rsidRPr="009E4C9D" w:rsidRDefault="0053769E" w:rsidP="00620513">
      <w:pPr>
        <w:widowControl w:val="0"/>
        <w:autoSpaceDE w:val="0"/>
        <w:spacing w:line="360" w:lineRule="auto"/>
        <w:jc w:val="both"/>
        <w:rPr>
          <w:rFonts w:ascii="Arial" w:hAnsi="Arial" w:cs="Arial"/>
          <w:lang w:val="en-GB"/>
        </w:rPr>
      </w:pPr>
      <w:r w:rsidRPr="009E4C9D">
        <w:rPr>
          <w:rFonts w:ascii="Arial" w:hAnsi="Arial" w:cs="Arial"/>
          <w:lang w:val="en-GB"/>
        </w:rPr>
        <w:t>It includes</w:t>
      </w:r>
      <w:r w:rsidR="00973636" w:rsidRPr="009E4C9D">
        <w:rPr>
          <w:rFonts w:ascii="Arial" w:hAnsi="Arial" w:cs="Arial"/>
          <w:lang w:val="en-GB"/>
        </w:rPr>
        <w:t>:</w:t>
      </w:r>
    </w:p>
    <w:p w14:paraId="34B536AC" w14:textId="66598D1C" w:rsidR="00973636" w:rsidRPr="009E4C9D" w:rsidRDefault="00973636" w:rsidP="00EA1335">
      <w:pPr>
        <w:widowControl w:val="0"/>
        <w:autoSpaceDE w:val="0"/>
        <w:spacing w:line="360" w:lineRule="auto"/>
        <w:ind w:left="567" w:hanging="283"/>
        <w:jc w:val="both"/>
        <w:rPr>
          <w:rFonts w:ascii="Arial" w:hAnsi="Arial" w:cs="Arial"/>
          <w:lang w:val="en-GB"/>
        </w:rPr>
      </w:pPr>
      <w:r w:rsidRPr="009E4C9D">
        <w:rPr>
          <w:rFonts w:ascii="Arial" w:hAnsi="Arial" w:cs="Arial"/>
          <w:w w:val="93"/>
          <w:lang w:val="en-GB"/>
        </w:rPr>
        <w:t xml:space="preserve"> a.1.</w:t>
      </w:r>
      <w:r w:rsidR="0053769E" w:rsidRPr="009E4C9D">
        <w:rPr>
          <w:rFonts w:ascii="Arial" w:hAnsi="Arial" w:cs="Arial"/>
          <w:lang w:val="en-GB"/>
        </w:rPr>
        <w:t xml:space="preserve"> All documents attesting that the bidder</w:t>
      </w:r>
      <w:r w:rsidRPr="009E4C9D">
        <w:rPr>
          <w:rFonts w:ascii="Arial" w:hAnsi="Arial" w:cs="Arial"/>
          <w:w w:val="93"/>
          <w:lang w:val="en-GB"/>
        </w:rPr>
        <w:t>:</w:t>
      </w:r>
    </w:p>
    <w:p w14:paraId="0A880B58" w14:textId="77777777" w:rsidR="00BB1683" w:rsidRPr="009E4C9D" w:rsidRDefault="00BB1683" w:rsidP="00BB1683">
      <w:pPr>
        <w:widowControl w:val="0"/>
        <w:autoSpaceDE w:val="0"/>
        <w:spacing w:after="120" w:line="360" w:lineRule="auto"/>
        <w:ind w:left="851" w:hanging="284"/>
        <w:jc w:val="both"/>
        <w:rPr>
          <w:rFonts w:ascii="Arial" w:hAnsi="Arial" w:cs="Arial"/>
          <w:lang w:val="en-GB"/>
        </w:rPr>
      </w:pPr>
      <w:r w:rsidRPr="009E4C9D">
        <w:rPr>
          <w:rFonts w:ascii="Arial" w:hAnsi="Arial" w:cs="Arial"/>
          <w:lang w:val="en-GB"/>
        </w:rPr>
        <w:t>- has subscribed to all declarations provided for by the laws and regulations in force;</w:t>
      </w:r>
    </w:p>
    <w:p w14:paraId="2027D928" w14:textId="77777777" w:rsidR="00BB1683" w:rsidRPr="009E4C9D" w:rsidRDefault="00BB1683" w:rsidP="00BB1683">
      <w:pPr>
        <w:widowControl w:val="0"/>
        <w:autoSpaceDE w:val="0"/>
        <w:spacing w:after="120" w:line="360" w:lineRule="auto"/>
        <w:ind w:left="851" w:hanging="284"/>
        <w:jc w:val="both"/>
        <w:rPr>
          <w:rFonts w:ascii="Arial" w:hAnsi="Arial" w:cs="Arial"/>
          <w:lang w:val="en-GB"/>
        </w:rPr>
      </w:pPr>
      <w:r w:rsidRPr="009E4C9D">
        <w:rPr>
          <w:rFonts w:ascii="Arial" w:hAnsi="Arial" w:cs="Arial"/>
          <w:lang w:val="en-GB"/>
        </w:rPr>
        <w:t>- paid all taxes, duties, contributions, fees, royalties or deductions of whatever nature;</w:t>
      </w:r>
    </w:p>
    <w:p w14:paraId="33C29120" w14:textId="7329B610" w:rsidR="00BB1683" w:rsidRPr="009E4C9D" w:rsidRDefault="00BB1683" w:rsidP="00BB1683">
      <w:pPr>
        <w:widowControl w:val="0"/>
        <w:autoSpaceDE w:val="0"/>
        <w:spacing w:after="120" w:line="360" w:lineRule="auto"/>
        <w:ind w:left="851" w:hanging="284"/>
        <w:jc w:val="both"/>
        <w:rPr>
          <w:rFonts w:ascii="Arial" w:hAnsi="Arial" w:cs="Arial"/>
          <w:lang w:val="en-GB"/>
        </w:rPr>
      </w:pPr>
      <w:r w:rsidRPr="009E4C9D">
        <w:rPr>
          <w:rFonts w:ascii="Arial" w:hAnsi="Arial" w:cs="Arial"/>
          <w:lang w:val="en-GB"/>
        </w:rPr>
        <w:t>- is not winding up or bank</w:t>
      </w:r>
      <w:r w:rsidR="0097017E">
        <w:rPr>
          <w:rFonts w:ascii="Arial" w:hAnsi="Arial" w:cs="Arial"/>
          <w:lang w:val="en-GB"/>
        </w:rPr>
        <w:t>c</w:t>
      </w:r>
      <w:r w:rsidRPr="009E4C9D">
        <w:rPr>
          <w:rFonts w:ascii="Arial" w:hAnsi="Arial" w:cs="Arial"/>
          <w:lang w:val="en-GB"/>
        </w:rPr>
        <w:t>rupt;</w:t>
      </w:r>
    </w:p>
    <w:p w14:paraId="4A4637F0" w14:textId="0F94B01C" w:rsidR="00BB1683" w:rsidRPr="009E4C9D" w:rsidRDefault="00BB1683" w:rsidP="00BB1683">
      <w:pPr>
        <w:widowControl w:val="0"/>
        <w:autoSpaceDE w:val="0"/>
        <w:spacing w:after="120" w:line="360" w:lineRule="auto"/>
        <w:ind w:left="709" w:hanging="142"/>
        <w:jc w:val="both"/>
        <w:rPr>
          <w:rFonts w:ascii="Arial" w:hAnsi="Arial" w:cs="Arial"/>
          <w:lang w:val="en-GB"/>
        </w:rPr>
      </w:pPr>
      <w:r w:rsidRPr="009E4C9D">
        <w:rPr>
          <w:rFonts w:ascii="Arial" w:hAnsi="Arial" w:cs="Arial"/>
          <w:lang w:val="en-GB"/>
        </w:rPr>
        <w:t>- is not the subject of an exclusion order or disqualification provided for by the law in force at the national and international level;</w:t>
      </w:r>
    </w:p>
    <w:p w14:paraId="02DCDEB0" w14:textId="6006A835" w:rsidR="00BB1683" w:rsidRPr="009E4C9D" w:rsidRDefault="00BB1683" w:rsidP="00BB1683">
      <w:pPr>
        <w:widowControl w:val="0"/>
        <w:tabs>
          <w:tab w:val="left" w:pos="3840"/>
        </w:tabs>
        <w:autoSpaceDE w:val="0"/>
        <w:spacing w:after="120" w:line="360" w:lineRule="auto"/>
        <w:ind w:left="567" w:hanging="283"/>
        <w:jc w:val="both"/>
        <w:rPr>
          <w:rFonts w:ascii="Arial" w:hAnsi="Arial" w:cs="Arial"/>
          <w:lang w:val="en-GB"/>
        </w:rPr>
      </w:pPr>
      <w:r w:rsidRPr="009E4C9D">
        <w:rPr>
          <w:rFonts w:ascii="Arial" w:hAnsi="Arial" w:cs="Arial"/>
          <w:lang w:val="en-GB"/>
        </w:rPr>
        <w:t>a.2</w:t>
      </w:r>
      <w:r w:rsidR="00011114" w:rsidRPr="009E4C9D">
        <w:rPr>
          <w:rFonts w:ascii="Arial" w:hAnsi="Arial" w:cs="Arial"/>
          <w:lang w:val="en-GB"/>
        </w:rPr>
        <w:t>.</w:t>
      </w:r>
      <w:r w:rsidRPr="009E4C9D">
        <w:rPr>
          <w:rFonts w:ascii="Arial" w:hAnsi="Arial" w:cs="Arial"/>
          <w:lang w:val="en-GB"/>
        </w:rPr>
        <w:t xml:space="preserve"> The bid bond established in accordance with the provisions of Article </w:t>
      </w:r>
      <w:r w:rsidR="0015467F" w:rsidRPr="009E4C9D">
        <w:rPr>
          <w:rFonts w:ascii="Arial" w:hAnsi="Arial" w:cs="Arial"/>
          <w:lang w:val="en-GB"/>
        </w:rPr>
        <w:t>20</w:t>
      </w:r>
      <w:r w:rsidRPr="009E4C9D">
        <w:rPr>
          <w:rFonts w:ascii="Arial" w:hAnsi="Arial" w:cs="Arial"/>
          <w:lang w:val="en-GB"/>
        </w:rPr>
        <w:t xml:space="preserve"> of the General Regulations Governing </w:t>
      </w:r>
      <w:r w:rsidR="009B2914">
        <w:rPr>
          <w:rFonts w:ascii="Arial" w:hAnsi="Arial" w:cs="Arial"/>
          <w:lang w:val="en-GB"/>
        </w:rPr>
        <w:t xml:space="preserve">the </w:t>
      </w:r>
      <w:r w:rsidRPr="009E4C9D">
        <w:rPr>
          <w:rFonts w:ascii="Arial" w:hAnsi="Arial" w:cs="Arial"/>
          <w:lang w:val="en-GB"/>
        </w:rPr>
        <w:t>Invitation to Tender (</w:t>
      </w:r>
      <w:r w:rsidR="009B2914">
        <w:rPr>
          <w:rFonts w:ascii="Arial" w:hAnsi="Arial" w:cs="Arial"/>
          <w:lang w:val="en-GB"/>
        </w:rPr>
        <w:t>RGAO</w:t>
      </w:r>
      <w:r w:rsidRPr="009E4C9D">
        <w:rPr>
          <w:rFonts w:ascii="Arial" w:hAnsi="Arial" w:cs="Arial"/>
          <w:lang w:val="en-GB"/>
        </w:rPr>
        <w:t>);</w:t>
      </w:r>
    </w:p>
    <w:p w14:paraId="17661135" w14:textId="53E82A68" w:rsidR="00973636" w:rsidRPr="009E4C9D" w:rsidRDefault="00BB1683" w:rsidP="0015467F">
      <w:pPr>
        <w:widowControl w:val="0"/>
        <w:autoSpaceDE w:val="0"/>
        <w:spacing w:after="120" w:line="360" w:lineRule="auto"/>
        <w:ind w:left="567" w:hanging="283"/>
        <w:jc w:val="both"/>
        <w:rPr>
          <w:rFonts w:ascii="Arial" w:hAnsi="Arial" w:cs="Arial"/>
          <w:lang w:val="en-GB"/>
        </w:rPr>
      </w:pPr>
      <w:r w:rsidRPr="009E4C9D">
        <w:rPr>
          <w:rFonts w:ascii="Arial" w:hAnsi="Arial" w:cs="Arial"/>
          <w:lang w:val="en-GB"/>
        </w:rPr>
        <w:t>a.3</w:t>
      </w:r>
      <w:r w:rsidR="00011114" w:rsidRPr="009E4C9D">
        <w:rPr>
          <w:rFonts w:ascii="Arial" w:hAnsi="Arial" w:cs="Arial"/>
          <w:lang w:val="en-GB"/>
        </w:rPr>
        <w:t>.</w:t>
      </w:r>
      <w:r w:rsidRPr="009E4C9D">
        <w:rPr>
          <w:rFonts w:ascii="Arial" w:hAnsi="Arial" w:cs="Arial"/>
          <w:lang w:val="en-GB"/>
        </w:rPr>
        <w:t xml:space="preserve"> the written document empowering the signatory of the bid to commit the bidding legal entity, in accordance with the provisions of Article 6(1) of the</w:t>
      </w:r>
      <w:r w:rsidR="0097017E">
        <w:rPr>
          <w:rFonts w:ascii="Arial" w:hAnsi="Arial" w:cs="Arial"/>
          <w:lang w:val="en-GB"/>
        </w:rPr>
        <w:t xml:space="preserve"> RGAO</w:t>
      </w:r>
      <w:r w:rsidRPr="009E4C9D">
        <w:rPr>
          <w:rFonts w:ascii="Arial" w:hAnsi="Arial" w:cs="Arial"/>
          <w:lang w:val="en-GB"/>
        </w:rPr>
        <w:t>.</w:t>
      </w:r>
    </w:p>
    <w:p w14:paraId="6D73E4CA" w14:textId="783CDD1A" w:rsidR="00973636" w:rsidRPr="009E4C9D" w:rsidRDefault="00973636" w:rsidP="0015467F">
      <w:pPr>
        <w:widowControl w:val="0"/>
        <w:tabs>
          <w:tab w:val="left" w:pos="900"/>
          <w:tab w:val="left" w:pos="1680"/>
          <w:tab w:val="left" w:pos="2000"/>
          <w:tab w:val="left" w:pos="3040"/>
          <w:tab w:val="left" w:pos="3420"/>
        </w:tabs>
        <w:autoSpaceDE w:val="0"/>
        <w:spacing w:before="240" w:line="360" w:lineRule="auto"/>
        <w:ind w:right="-20"/>
        <w:jc w:val="both"/>
        <w:rPr>
          <w:rFonts w:ascii="Arial" w:hAnsi="Arial" w:cs="Arial"/>
          <w:b/>
          <w:lang w:val="en-GB"/>
        </w:rPr>
      </w:pPr>
      <w:r w:rsidRPr="009E4C9D">
        <w:rPr>
          <w:rFonts w:ascii="Arial" w:hAnsi="Arial" w:cs="Arial"/>
          <w:b/>
          <w:i/>
          <w:iCs/>
          <w:lang w:val="en-GB"/>
        </w:rPr>
        <w:t xml:space="preserve">b. Volume2: </w:t>
      </w:r>
      <w:r w:rsidR="0053769E" w:rsidRPr="009E4C9D">
        <w:rPr>
          <w:rFonts w:ascii="Arial" w:hAnsi="Arial" w:cs="Arial"/>
          <w:b/>
          <w:i/>
          <w:iCs/>
          <w:lang w:val="en-GB"/>
        </w:rPr>
        <w:t xml:space="preserve">Technical </w:t>
      </w:r>
      <w:r w:rsidR="00152BDA" w:rsidRPr="009E4C9D">
        <w:rPr>
          <w:rFonts w:ascii="Arial" w:hAnsi="Arial" w:cs="Arial"/>
          <w:b/>
          <w:i/>
          <w:iCs/>
          <w:lang w:val="en-GB"/>
        </w:rPr>
        <w:t>bid</w:t>
      </w:r>
    </w:p>
    <w:p w14:paraId="7EE77E34" w14:textId="55ADFB41" w:rsidR="00973636" w:rsidRPr="009E4C9D" w:rsidRDefault="000D4160" w:rsidP="0015467F">
      <w:pPr>
        <w:widowControl w:val="0"/>
        <w:autoSpaceDE w:val="0"/>
        <w:spacing w:line="360" w:lineRule="auto"/>
        <w:jc w:val="both"/>
        <w:rPr>
          <w:rFonts w:ascii="Arial" w:hAnsi="Arial" w:cs="Arial"/>
          <w:lang w:val="en-GB"/>
        </w:rPr>
      </w:pPr>
      <w:r w:rsidRPr="009E4C9D">
        <w:rPr>
          <w:rFonts w:ascii="Arial" w:hAnsi="Arial" w:cs="Arial"/>
          <w:lang w:val="en-GB"/>
        </w:rPr>
        <w:t>It includes</w:t>
      </w:r>
      <w:r w:rsidR="00973636" w:rsidRPr="009E4C9D">
        <w:rPr>
          <w:rFonts w:ascii="Arial" w:hAnsi="Arial" w:cs="Arial"/>
          <w:lang w:val="en-GB"/>
        </w:rPr>
        <w:t>:</w:t>
      </w:r>
    </w:p>
    <w:p w14:paraId="11E19A03" w14:textId="77777777" w:rsidR="00973636" w:rsidRPr="009E4C9D" w:rsidRDefault="00973636" w:rsidP="00620513">
      <w:pPr>
        <w:widowControl w:val="0"/>
        <w:autoSpaceDE w:val="0"/>
        <w:spacing w:line="360" w:lineRule="auto"/>
        <w:ind w:right="-20"/>
        <w:rPr>
          <w:rFonts w:ascii="Arial" w:hAnsi="Arial" w:cs="Arial"/>
          <w:b/>
          <w:lang w:val="en-GB"/>
        </w:rPr>
      </w:pPr>
      <w:r w:rsidRPr="009E4C9D">
        <w:rPr>
          <w:rFonts w:ascii="Arial" w:hAnsi="Arial" w:cs="Arial"/>
          <w:b/>
          <w:i/>
          <w:iCs/>
          <w:lang w:val="en-GB"/>
        </w:rPr>
        <w:t>b.1.</w:t>
      </w:r>
      <w:r w:rsidR="000D4160" w:rsidRPr="009E4C9D">
        <w:rPr>
          <w:rFonts w:ascii="Arial" w:eastAsiaTheme="minorHAnsi" w:hAnsi="Arial" w:cs="Arial"/>
          <w:b/>
          <w:lang w:val="en-GB" w:eastAsia="en-US"/>
        </w:rPr>
        <w:t xml:space="preserve"> </w:t>
      </w:r>
      <w:r w:rsidR="000D4160" w:rsidRPr="009E4C9D">
        <w:rPr>
          <w:rFonts w:ascii="Arial" w:hAnsi="Arial" w:cs="Arial"/>
          <w:b/>
          <w:i/>
          <w:iCs/>
          <w:lang w:val="en-GB"/>
        </w:rPr>
        <w:t>Information on the qualification</w:t>
      </w:r>
    </w:p>
    <w:p w14:paraId="16DE2827" w14:textId="77777777" w:rsidR="00973636" w:rsidRPr="009E4C9D" w:rsidRDefault="00973636" w:rsidP="00620513">
      <w:pPr>
        <w:widowControl w:val="0"/>
        <w:autoSpaceDE w:val="0"/>
        <w:spacing w:line="360" w:lineRule="auto"/>
        <w:ind w:right="94"/>
        <w:jc w:val="both"/>
        <w:rPr>
          <w:rFonts w:ascii="Arial" w:hAnsi="Arial" w:cs="Arial"/>
          <w:lang w:val="en-GB"/>
        </w:rPr>
      </w:pPr>
    </w:p>
    <w:p w14:paraId="04BDECFC" w14:textId="35FF2E4A" w:rsidR="00973636" w:rsidRPr="009E4C9D" w:rsidRDefault="000D4160" w:rsidP="003F44CF">
      <w:pPr>
        <w:spacing w:line="360" w:lineRule="auto"/>
        <w:jc w:val="both"/>
        <w:rPr>
          <w:rFonts w:ascii="Arial" w:hAnsi="Arial" w:cs="Arial"/>
          <w:lang w:val="en-GB"/>
        </w:rPr>
      </w:pPr>
      <w:r w:rsidRPr="009E4C9D">
        <w:rPr>
          <w:rFonts w:ascii="Arial" w:hAnsi="Arial" w:cs="Arial"/>
          <w:lang w:val="en-GB"/>
        </w:rPr>
        <w:lastRenderedPageBreak/>
        <w:t xml:space="preserve">The Special Regulations of the invitation to tender specify the documents to be furnished by the bidders attesting to the qualification to bid </w:t>
      </w:r>
      <w:r w:rsidR="0097017E">
        <w:rPr>
          <w:rFonts w:ascii="Arial" w:hAnsi="Arial" w:cs="Arial"/>
          <w:lang w:val="en-GB"/>
        </w:rPr>
        <w:t xml:space="preserve">and </w:t>
      </w:r>
      <w:r w:rsidRPr="009E4C9D">
        <w:rPr>
          <w:rFonts w:ascii="Arial" w:hAnsi="Arial" w:cs="Arial"/>
          <w:lang w:val="en-GB"/>
        </w:rPr>
        <w:t xml:space="preserve">in accordance with articles 6.1 of the General Regulations notably the </w:t>
      </w:r>
      <w:r w:rsidR="0097017E">
        <w:rPr>
          <w:rFonts w:ascii="Arial" w:hAnsi="Arial" w:cs="Arial"/>
          <w:lang w:val="en-GB"/>
        </w:rPr>
        <w:t xml:space="preserve">technical specifications, the </w:t>
      </w:r>
      <w:r w:rsidRPr="009E4C9D">
        <w:rPr>
          <w:rFonts w:ascii="Arial" w:hAnsi="Arial" w:cs="Arial"/>
          <w:lang w:val="en-GB"/>
        </w:rPr>
        <w:t xml:space="preserve">references of the company (similar services), the after-sale service, the </w:t>
      </w:r>
      <w:r w:rsidR="0097017E">
        <w:rPr>
          <w:rFonts w:ascii="Arial" w:hAnsi="Arial" w:cs="Arial"/>
          <w:lang w:val="en-GB"/>
        </w:rPr>
        <w:t>equipment</w:t>
      </w:r>
      <w:r w:rsidRPr="009E4C9D">
        <w:rPr>
          <w:rFonts w:ascii="Arial" w:hAnsi="Arial" w:cs="Arial"/>
          <w:lang w:val="en-GB"/>
        </w:rPr>
        <w:t xml:space="preserve"> and the personnel.</w:t>
      </w:r>
    </w:p>
    <w:p w14:paraId="7CD7B0D3" w14:textId="670567D1" w:rsidR="00973636" w:rsidRPr="009E4C9D" w:rsidRDefault="00973636" w:rsidP="003F44CF">
      <w:pPr>
        <w:widowControl w:val="0"/>
        <w:autoSpaceDE w:val="0"/>
        <w:spacing w:before="240" w:after="240" w:line="360" w:lineRule="auto"/>
        <w:ind w:right="-20"/>
        <w:rPr>
          <w:rFonts w:ascii="Arial" w:hAnsi="Arial" w:cs="Arial"/>
          <w:b/>
          <w:lang w:val="en-GB"/>
        </w:rPr>
      </w:pPr>
      <w:r w:rsidRPr="009E4C9D">
        <w:rPr>
          <w:rFonts w:ascii="Arial" w:hAnsi="Arial" w:cs="Arial"/>
          <w:b/>
          <w:i/>
          <w:iCs/>
          <w:lang w:val="en-GB"/>
        </w:rPr>
        <w:t>b.2.</w:t>
      </w:r>
      <w:r w:rsidR="000D4160" w:rsidRPr="009E4C9D">
        <w:rPr>
          <w:rFonts w:ascii="Arial" w:eastAsiaTheme="minorHAnsi" w:hAnsi="Arial" w:cs="Arial"/>
          <w:b/>
          <w:lang w:val="en-GB" w:eastAsia="en-US"/>
        </w:rPr>
        <w:t xml:space="preserve"> </w:t>
      </w:r>
      <w:r w:rsidR="000D4160" w:rsidRPr="009E4C9D">
        <w:rPr>
          <w:rFonts w:ascii="Arial" w:hAnsi="Arial" w:cs="Arial"/>
          <w:b/>
          <w:i/>
          <w:iCs/>
          <w:lang w:val="en-GB"/>
        </w:rPr>
        <w:t>Technical proposals</w:t>
      </w:r>
    </w:p>
    <w:p w14:paraId="2BAA5EAF" w14:textId="199F9B1C" w:rsidR="00973636" w:rsidRPr="009E4C9D" w:rsidRDefault="000D4160" w:rsidP="003F44CF">
      <w:pPr>
        <w:widowControl w:val="0"/>
        <w:tabs>
          <w:tab w:val="left" w:pos="1360"/>
          <w:tab w:val="left" w:pos="2620"/>
          <w:tab w:val="left" w:pos="3240"/>
          <w:tab w:val="left" w:pos="3400"/>
        </w:tabs>
        <w:autoSpaceDE w:val="0"/>
        <w:spacing w:line="360" w:lineRule="auto"/>
        <w:ind w:right="90"/>
        <w:jc w:val="both"/>
        <w:rPr>
          <w:rFonts w:ascii="Arial" w:hAnsi="Arial" w:cs="Arial"/>
          <w:lang w:val="en-GB"/>
        </w:rPr>
      </w:pPr>
      <w:r w:rsidRPr="009E4C9D">
        <w:rPr>
          <w:rFonts w:ascii="Arial" w:hAnsi="Arial" w:cs="Arial"/>
          <w:lang w:val="en-GB"/>
        </w:rPr>
        <w:t>The Special Regulations specify the constituent elements of the technical proposal of bidders, notably</w:t>
      </w:r>
      <w:r w:rsidR="00973636" w:rsidRPr="009E4C9D">
        <w:rPr>
          <w:rFonts w:ascii="Arial" w:hAnsi="Arial" w:cs="Arial"/>
          <w:lang w:val="en-GB"/>
        </w:rPr>
        <w:t>:</w:t>
      </w:r>
    </w:p>
    <w:p w14:paraId="41FF301F" w14:textId="4A39E4D4" w:rsidR="00973636" w:rsidRPr="009E4C9D" w:rsidRDefault="000D4160" w:rsidP="0069607B">
      <w:pPr>
        <w:pStyle w:val="Paragraphedeliste"/>
        <w:numPr>
          <w:ilvl w:val="0"/>
          <w:numId w:val="8"/>
        </w:numPr>
        <w:suppressAutoHyphens w:val="0"/>
        <w:autoSpaceDN/>
        <w:spacing w:after="160" w:line="360" w:lineRule="auto"/>
        <w:contextualSpacing/>
        <w:jc w:val="both"/>
        <w:textAlignment w:val="auto"/>
        <w:rPr>
          <w:rFonts w:ascii="Arial" w:hAnsi="Arial" w:cs="Arial"/>
          <w:lang w:val="en-GB"/>
        </w:rPr>
      </w:pPr>
      <w:r w:rsidRPr="009E4C9D">
        <w:rPr>
          <w:rFonts w:ascii="Arial" w:hAnsi="Arial" w:cs="Arial"/>
          <w:lang w:val="en-GB"/>
        </w:rPr>
        <w:t xml:space="preserve">A detailed description of the technical characteristics, performance, </w:t>
      </w:r>
      <w:r w:rsidR="0097017E">
        <w:rPr>
          <w:rFonts w:ascii="Arial" w:hAnsi="Arial" w:cs="Arial"/>
          <w:lang w:val="en-GB"/>
        </w:rPr>
        <w:t>brands</w:t>
      </w:r>
      <w:r w:rsidRPr="009E4C9D">
        <w:rPr>
          <w:rFonts w:ascii="Arial" w:hAnsi="Arial" w:cs="Arial"/>
          <w:lang w:val="en-GB"/>
        </w:rPr>
        <w:t xml:space="preserve">, models and references of the material proposed </w:t>
      </w:r>
      <w:r w:rsidR="00923F97">
        <w:rPr>
          <w:rFonts w:ascii="Arial" w:hAnsi="Arial" w:cs="Arial"/>
          <w:lang w:val="en-GB"/>
        </w:rPr>
        <w:t>with</w:t>
      </w:r>
      <w:r w:rsidRPr="009E4C9D">
        <w:rPr>
          <w:rFonts w:ascii="Arial" w:hAnsi="Arial" w:cs="Arial"/>
          <w:lang w:val="en-GB"/>
        </w:rPr>
        <w:t xml:space="preserve"> technical prospectuses</w:t>
      </w:r>
      <w:r w:rsidR="00844442">
        <w:rPr>
          <w:rFonts w:ascii="Arial" w:hAnsi="Arial" w:cs="Arial"/>
          <w:lang w:val="en-GB"/>
        </w:rPr>
        <w:t xml:space="preserve"> and technical sheets</w:t>
      </w:r>
      <w:r w:rsidRPr="009E4C9D">
        <w:rPr>
          <w:rFonts w:ascii="Arial" w:hAnsi="Arial" w:cs="Arial"/>
          <w:lang w:val="en-GB"/>
        </w:rPr>
        <w:t xml:space="preserve"> in accordance with </w:t>
      </w:r>
      <w:r w:rsidR="00844442">
        <w:rPr>
          <w:rFonts w:ascii="Arial" w:hAnsi="Arial" w:cs="Arial"/>
          <w:lang w:val="en-GB"/>
        </w:rPr>
        <w:t>A</w:t>
      </w:r>
      <w:r w:rsidRPr="009E4C9D">
        <w:rPr>
          <w:rFonts w:ascii="Arial" w:hAnsi="Arial" w:cs="Arial"/>
          <w:lang w:val="en-GB"/>
        </w:rPr>
        <w:t>rticle 18 of the General Regulations;</w:t>
      </w:r>
    </w:p>
    <w:p w14:paraId="75E5F937" w14:textId="3B5D9A78" w:rsidR="00973636" w:rsidRPr="009E4C9D" w:rsidRDefault="000D4160" w:rsidP="0069607B">
      <w:pPr>
        <w:pStyle w:val="Paragraphedeliste"/>
        <w:numPr>
          <w:ilvl w:val="0"/>
          <w:numId w:val="8"/>
        </w:numPr>
        <w:suppressAutoHyphens w:val="0"/>
        <w:autoSpaceDN/>
        <w:spacing w:after="160" w:line="360" w:lineRule="auto"/>
        <w:contextualSpacing/>
        <w:jc w:val="both"/>
        <w:textAlignment w:val="auto"/>
        <w:rPr>
          <w:rFonts w:ascii="Arial" w:hAnsi="Arial" w:cs="Arial"/>
          <w:lang w:val="en-GB"/>
        </w:rPr>
      </w:pPr>
      <w:r w:rsidRPr="009E4C9D">
        <w:rPr>
          <w:rFonts w:ascii="Arial" w:hAnsi="Arial" w:cs="Arial"/>
          <w:lang w:val="en-GB"/>
        </w:rPr>
        <w:t xml:space="preserve">The calendar, </w:t>
      </w:r>
      <w:r w:rsidR="00844442">
        <w:rPr>
          <w:rFonts w:ascii="Arial" w:hAnsi="Arial" w:cs="Arial"/>
          <w:lang w:val="en-GB"/>
        </w:rPr>
        <w:t>planning</w:t>
      </w:r>
      <w:r w:rsidRPr="009E4C9D">
        <w:rPr>
          <w:rFonts w:ascii="Arial" w:hAnsi="Arial" w:cs="Arial"/>
          <w:lang w:val="en-GB"/>
        </w:rPr>
        <w:t xml:space="preserve"> and </w:t>
      </w:r>
      <w:r w:rsidR="00844442">
        <w:rPr>
          <w:rFonts w:ascii="Arial" w:hAnsi="Arial" w:cs="Arial"/>
          <w:lang w:val="en-GB"/>
        </w:rPr>
        <w:t xml:space="preserve">services </w:t>
      </w:r>
      <w:r w:rsidRPr="009E4C9D">
        <w:rPr>
          <w:rFonts w:ascii="Arial" w:hAnsi="Arial" w:cs="Arial"/>
          <w:lang w:val="en-GB"/>
        </w:rPr>
        <w:t>delivery deadline.</w:t>
      </w:r>
    </w:p>
    <w:p w14:paraId="366B519A" w14:textId="4EC9EC5A" w:rsidR="000D4160" w:rsidRPr="009E4C9D" w:rsidRDefault="00973636" w:rsidP="006513BF">
      <w:pPr>
        <w:widowControl w:val="0"/>
        <w:autoSpaceDE w:val="0"/>
        <w:spacing w:before="240" w:after="240" w:line="360" w:lineRule="auto"/>
        <w:ind w:right="-34"/>
        <w:rPr>
          <w:rFonts w:ascii="Arial" w:hAnsi="Arial" w:cs="Arial"/>
          <w:b/>
          <w:i/>
          <w:lang w:val="en-GB"/>
        </w:rPr>
      </w:pPr>
      <w:r w:rsidRPr="009E4C9D">
        <w:rPr>
          <w:rFonts w:ascii="Arial" w:hAnsi="Arial" w:cs="Arial"/>
          <w:b/>
          <w:i/>
          <w:lang w:val="en-GB"/>
        </w:rPr>
        <w:t xml:space="preserve">b.3. </w:t>
      </w:r>
      <w:r w:rsidR="00844442">
        <w:rPr>
          <w:rFonts w:ascii="Arial" w:hAnsi="Arial" w:cs="Arial"/>
          <w:b/>
          <w:i/>
          <w:lang w:val="en-GB"/>
        </w:rPr>
        <w:t>Proofs of acceptance of the conditions of the contract</w:t>
      </w:r>
      <w:r w:rsidR="000D4160" w:rsidRPr="009E4C9D">
        <w:rPr>
          <w:rFonts w:ascii="Arial" w:hAnsi="Arial" w:cs="Arial"/>
          <w:b/>
          <w:i/>
          <w:lang w:val="en-GB"/>
        </w:rPr>
        <w:t>.</w:t>
      </w:r>
    </w:p>
    <w:p w14:paraId="2DB700A6" w14:textId="28990407" w:rsidR="00973636" w:rsidRPr="009E4C9D" w:rsidRDefault="000D4160" w:rsidP="005674B9">
      <w:pPr>
        <w:widowControl w:val="0"/>
        <w:autoSpaceDE w:val="0"/>
        <w:spacing w:line="360" w:lineRule="auto"/>
        <w:ind w:right="95"/>
        <w:jc w:val="both"/>
        <w:rPr>
          <w:rFonts w:ascii="Arial" w:hAnsi="Arial" w:cs="Arial"/>
          <w:lang w:val="en-GB"/>
        </w:rPr>
      </w:pPr>
      <w:r w:rsidRPr="009E4C9D">
        <w:rPr>
          <w:rFonts w:ascii="Arial" w:hAnsi="Arial" w:cs="Arial"/>
          <w:lang w:val="en-GB"/>
        </w:rPr>
        <w:t>The bidder shall submit duly initialled</w:t>
      </w:r>
      <w:r w:rsidR="00844442">
        <w:rPr>
          <w:rFonts w:ascii="Arial" w:hAnsi="Arial" w:cs="Arial"/>
          <w:lang w:val="en-GB"/>
        </w:rPr>
        <w:t xml:space="preserve">, filled and signed documents of </w:t>
      </w:r>
      <w:r w:rsidRPr="009E4C9D">
        <w:rPr>
          <w:rFonts w:ascii="Arial" w:hAnsi="Arial" w:cs="Arial"/>
          <w:lang w:val="en-GB"/>
        </w:rPr>
        <w:t xml:space="preserve">administrative and technical </w:t>
      </w:r>
      <w:r w:rsidR="00844442">
        <w:rPr>
          <w:rFonts w:ascii="Arial" w:hAnsi="Arial" w:cs="Arial"/>
          <w:lang w:val="en-GB"/>
        </w:rPr>
        <w:t>nature</w:t>
      </w:r>
      <w:r w:rsidRPr="009E4C9D">
        <w:rPr>
          <w:rFonts w:ascii="Arial" w:hAnsi="Arial" w:cs="Arial"/>
          <w:lang w:val="en-GB"/>
        </w:rPr>
        <w:t xml:space="preserve"> </w:t>
      </w:r>
      <w:r w:rsidR="00844442">
        <w:rPr>
          <w:rFonts w:ascii="Arial" w:hAnsi="Arial" w:cs="Arial"/>
          <w:lang w:val="en-GB"/>
        </w:rPr>
        <w:t xml:space="preserve">governing </w:t>
      </w:r>
      <w:r w:rsidRPr="009E4C9D">
        <w:rPr>
          <w:rFonts w:ascii="Arial" w:hAnsi="Arial" w:cs="Arial"/>
          <w:lang w:val="en-GB"/>
        </w:rPr>
        <w:t>the contract, namely</w:t>
      </w:r>
      <w:r w:rsidR="00973636" w:rsidRPr="009E4C9D">
        <w:rPr>
          <w:rFonts w:ascii="Arial" w:hAnsi="Arial" w:cs="Arial"/>
          <w:lang w:val="en-GB"/>
        </w:rPr>
        <w:t>:</w:t>
      </w:r>
    </w:p>
    <w:p w14:paraId="60A0AE01" w14:textId="27A2CD85" w:rsidR="00973636" w:rsidRPr="009E4C9D" w:rsidRDefault="000D4160" w:rsidP="0069607B">
      <w:pPr>
        <w:pStyle w:val="Paragraphedeliste"/>
        <w:widowControl w:val="0"/>
        <w:numPr>
          <w:ilvl w:val="0"/>
          <w:numId w:val="7"/>
        </w:numPr>
        <w:tabs>
          <w:tab w:val="left" w:pos="860"/>
          <w:tab w:val="left" w:pos="1820"/>
          <w:tab w:val="left" w:pos="2460"/>
          <w:tab w:val="left" w:pos="3560"/>
        </w:tabs>
        <w:autoSpaceDE w:val="0"/>
        <w:spacing w:line="360" w:lineRule="auto"/>
        <w:ind w:right="-38"/>
        <w:rPr>
          <w:rFonts w:ascii="Arial" w:hAnsi="Arial" w:cs="Arial"/>
          <w:lang w:val="en-GB"/>
        </w:rPr>
      </w:pPr>
      <w:r w:rsidRPr="009E4C9D">
        <w:rPr>
          <w:rFonts w:ascii="Arial" w:hAnsi="Arial" w:cs="Arial"/>
          <w:spacing w:val="5"/>
          <w:w w:val="97"/>
          <w:lang w:val="en-GB"/>
        </w:rPr>
        <w:t xml:space="preserve">The </w:t>
      </w:r>
      <w:r w:rsidR="00B5153C" w:rsidRPr="009E4C9D">
        <w:rPr>
          <w:rFonts w:ascii="Arial" w:hAnsi="Arial" w:cs="Arial"/>
          <w:spacing w:val="5"/>
          <w:w w:val="97"/>
          <w:lang w:val="en-GB"/>
        </w:rPr>
        <w:t>Special Administrative Clause</w:t>
      </w:r>
      <w:r w:rsidRPr="009E4C9D">
        <w:rPr>
          <w:rFonts w:ascii="Arial" w:hAnsi="Arial" w:cs="Arial"/>
          <w:spacing w:val="5"/>
          <w:w w:val="97"/>
          <w:lang w:val="en-GB"/>
        </w:rPr>
        <w:t>s (SAC)</w:t>
      </w:r>
      <w:r w:rsidR="00973636" w:rsidRPr="009E4C9D">
        <w:rPr>
          <w:rFonts w:ascii="Arial" w:hAnsi="Arial" w:cs="Arial"/>
          <w:w w:val="97"/>
          <w:lang w:val="en-GB"/>
        </w:rPr>
        <w:t>;</w:t>
      </w:r>
    </w:p>
    <w:p w14:paraId="2F8002A3" w14:textId="61FA0060" w:rsidR="00973636" w:rsidRPr="009E4C9D" w:rsidRDefault="000D4160" w:rsidP="0069607B">
      <w:pPr>
        <w:pStyle w:val="Paragraphedeliste"/>
        <w:widowControl w:val="0"/>
        <w:numPr>
          <w:ilvl w:val="0"/>
          <w:numId w:val="7"/>
        </w:numPr>
        <w:autoSpaceDE w:val="0"/>
        <w:spacing w:line="360" w:lineRule="auto"/>
        <w:ind w:right="-20"/>
        <w:rPr>
          <w:rFonts w:ascii="Arial" w:hAnsi="Arial" w:cs="Arial"/>
          <w:lang w:val="en-GB"/>
        </w:rPr>
      </w:pPr>
      <w:r w:rsidRPr="009E4C9D">
        <w:rPr>
          <w:rFonts w:ascii="Arial" w:hAnsi="Arial" w:cs="Arial"/>
          <w:w w:val="97"/>
          <w:lang w:val="en-GB"/>
        </w:rPr>
        <w:t>Technical Specifications or Special Technical Clauses</w:t>
      </w:r>
      <w:r w:rsidR="00973636" w:rsidRPr="009E4C9D">
        <w:rPr>
          <w:rFonts w:ascii="Arial" w:hAnsi="Arial" w:cs="Arial"/>
          <w:w w:val="97"/>
          <w:lang w:val="en-GB"/>
        </w:rPr>
        <w:t>.</w:t>
      </w:r>
    </w:p>
    <w:p w14:paraId="4BC8E021" w14:textId="3DCA2E2B" w:rsidR="00973636" w:rsidRPr="009E4C9D" w:rsidRDefault="00973636" w:rsidP="005674B9">
      <w:pPr>
        <w:widowControl w:val="0"/>
        <w:autoSpaceDE w:val="0"/>
        <w:spacing w:before="240" w:after="240" w:line="360" w:lineRule="auto"/>
        <w:jc w:val="both"/>
        <w:rPr>
          <w:rFonts w:ascii="Arial" w:hAnsi="Arial" w:cs="Arial"/>
          <w:b/>
          <w:i/>
          <w:iCs/>
          <w:lang w:val="en-GB"/>
        </w:rPr>
      </w:pPr>
      <w:r w:rsidRPr="009E4C9D">
        <w:rPr>
          <w:rFonts w:ascii="Arial" w:hAnsi="Arial" w:cs="Arial"/>
          <w:b/>
          <w:i/>
          <w:iCs/>
          <w:lang w:val="en-GB"/>
        </w:rPr>
        <w:t>b .4.</w:t>
      </w:r>
      <w:r w:rsidR="000D4160" w:rsidRPr="009E4C9D">
        <w:rPr>
          <w:rFonts w:ascii="Arial" w:hAnsi="Arial" w:cs="Arial"/>
          <w:b/>
          <w:i/>
          <w:iCs/>
          <w:lang w:val="en-GB"/>
        </w:rPr>
        <w:t xml:space="preserve"> Comment</w:t>
      </w:r>
      <w:r w:rsidRPr="009E4C9D">
        <w:rPr>
          <w:rFonts w:ascii="Arial" w:hAnsi="Arial" w:cs="Arial"/>
          <w:b/>
          <w:i/>
          <w:iCs/>
          <w:lang w:val="en-GB"/>
        </w:rPr>
        <w:t xml:space="preserve">s </w:t>
      </w:r>
      <w:r w:rsidR="000D4160" w:rsidRPr="009E4C9D">
        <w:rPr>
          <w:rFonts w:ascii="Arial" w:hAnsi="Arial" w:cs="Arial"/>
          <w:b/>
          <w:i/>
          <w:iCs/>
          <w:lang w:val="en-GB"/>
        </w:rPr>
        <w:t xml:space="preserve">on SAC and STC </w:t>
      </w:r>
    </w:p>
    <w:p w14:paraId="2E6167D1" w14:textId="6A644406" w:rsidR="00A57CB8" w:rsidRPr="009E4C9D" w:rsidRDefault="004C47BE" w:rsidP="00A57CB8">
      <w:pPr>
        <w:widowControl w:val="0"/>
        <w:autoSpaceDE w:val="0"/>
        <w:spacing w:line="360" w:lineRule="auto"/>
        <w:jc w:val="both"/>
        <w:rPr>
          <w:rFonts w:ascii="Arial" w:hAnsi="Arial" w:cs="Arial"/>
          <w:lang w:val="en-GB"/>
        </w:rPr>
      </w:pPr>
      <w:r w:rsidRPr="009E4C9D">
        <w:rPr>
          <w:rFonts w:ascii="Arial" w:hAnsi="Arial" w:cs="Arial"/>
          <w:lang w:val="en-GB"/>
        </w:rPr>
        <w:t>The bidders shall comment on the technical specifications of supplies accompanied</w:t>
      </w:r>
      <w:r w:rsidR="00844442">
        <w:rPr>
          <w:rFonts w:ascii="Arial" w:hAnsi="Arial" w:cs="Arial"/>
          <w:lang w:val="en-GB"/>
        </w:rPr>
        <w:t xml:space="preserve"> </w:t>
      </w:r>
      <w:r w:rsidR="00923F97">
        <w:rPr>
          <w:rFonts w:ascii="Arial" w:hAnsi="Arial" w:cs="Arial"/>
          <w:lang w:val="en-GB"/>
        </w:rPr>
        <w:t>with</w:t>
      </w:r>
      <w:r w:rsidRPr="009E4C9D">
        <w:rPr>
          <w:rFonts w:ascii="Arial" w:hAnsi="Arial" w:cs="Arial"/>
          <w:lang w:val="en-GB"/>
        </w:rPr>
        <w:t xml:space="preserve"> possible proposal</w:t>
      </w:r>
      <w:r w:rsidR="00844442">
        <w:rPr>
          <w:rFonts w:ascii="Arial" w:hAnsi="Arial" w:cs="Arial"/>
          <w:lang w:val="en-GB"/>
        </w:rPr>
        <w:t>s</w:t>
      </w:r>
      <w:r w:rsidR="00973636" w:rsidRPr="009E4C9D">
        <w:rPr>
          <w:rFonts w:ascii="Arial" w:hAnsi="Arial" w:cs="Arial"/>
          <w:lang w:val="en-GB"/>
        </w:rPr>
        <w:t xml:space="preserve">. </w:t>
      </w:r>
    </w:p>
    <w:p w14:paraId="60A54114" w14:textId="3BB88C88" w:rsidR="00973636" w:rsidRPr="009E4C9D" w:rsidRDefault="00973636" w:rsidP="00A57CB8">
      <w:pPr>
        <w:widowControl w:val="0"/>
        <w:autoSpaceDE w:val="0"/>
        <w:spacing w:before="240" w:after="240" w:line="360" w:lineRule="auto"/>
        <w:ind w:right="-20"/>
        <w:rPr>
          <w:rFonts w:ascii="Arial" w:hAnsi="Arial" w:cs="Arial"/>
          <w:b/>
          <w:lang w:val="en-GB"/>
        </w:rPr>
      </w:pPr>
      <w:r w:rsidRPr="009E4C9D">
        <w:rPr>
          <w:rFonts w:ascii="Arial" w:hAnsi="Arial" w:cs="Arial"/>
          <w:i/>
          <w:iCs/>
          <w:lang w:val="en-GB"/>
        </w:rPr>
        <w:t>Vo</w:t>
      </w:r>
      <w:r w:rsidRPr="009E4C9D">
        <w:rPr>
          <w:rFonts w:ascii="Arial" w:hAnsi="Arial" w:cs="Arial"/>
          <w:b/>
          <w:i/>
          <w:iCs/>
          <w:lang w:val="en-GB"/>
        </w:rPr>
        <w:t xml:space="preserve">lume 3: </w:t>
      </w:r>
      <w:r w:rsidR="004C47BE" w:rsidRPr="009E4C9D">
        <w:rPr>
          <w:rFonts w:ascii="Arial" w:hAnsi="Arial" w:cs="Arial"/>
          <w:b/>
          <w:i/>
          <w:iCs/>
          <w:lang w:val="en-GB"/>
        </w:rPr>
        <w:t xml:space="preserve">Financial </w:t>
      </w:r>
      <w:r w:rsidR="00923F97">
        <w:rPr>
          <w:rFonts w:ascii="Arial" w:hAnsi="Arial" w:cs="Arial"/>
          <w:b/>
          <w:i/>
          <w:iCs/>
          <w:lang w:val="en-GB"/>
        </w:rPr>
        <w:t>offer</w:t>
      </w:r>
    </w:p>
    <w:p w14:paraId="2F1E54F1" w14:textId="6AB4048F" w:rsidR="00973636" w:rsidRPr="009E4C9D" w:rsidRDefault="00A8368C" w:rsidP="00A57CB8">
      <w:pPr>
        <w:widowControl w:val="0"/>
        <w:autoSpaceDE w:val="0"/>
        <w:spacing w:line="360" w:lineRule="auto"/>
        <w:ind w:right="-37"/>
        <w:rPr>
          <w:rFonts w:ascii="Arial" w:hAnsi="Arial" w:cs="Arial"/>
          <w:lang w:val="en-GB"/>
        </w:rPr>
      </w:pPr>
      <w:r w:rsidRPr="009E4C9D">
        <w:rPr>
          <w:rFonts w:ascii="Arial" w:hAnsi="Arial" w:cs="Arial"/>
          <w:lang w:val="en-GB"/>
        </w:rPr>
        <w:t>The Special Regulations specify the elements that will help in justifying the cost of the services, namely</w:t>
      </w:r>
      <w:r w:rsidR="00973636" w:rsidRPr="009E4C9D">
        <w:rPr>
          <w:rFonts w:ascii="Arial" w:hAnsi="Arial" w:cs="Arial"/>
          <w:lang w:val="en-GB"/>
        </w:rPr>
        <w:t>:</w:t>
      </w:r>
    </w:p>
    <w:p w14:paraId="5A2591B2" w14:textId="6F2F2A74" w:rsidR="00435094" w:rsidRPr="009E4C9D" w:rsidRDefault="00435094" w:rsidP="0069607B">
      <w:pPr>
        <w:pStyle w:val="Paragraphedeliste"/>
        <w:widowControl w:val="0"/>
        <w:numPr>
          <w:ilvl w:val="0"/>
          <w:numId w:val="9"/>
        </w:numPr>
        <w:autoSpaceDE w:val="0"/>
        <w:spacing w:after="120" w:line="360" w:lineRule="auto"/>
        <w:jc w:val="both"/>
        <w:rPr>
          <w:rFonts w:ascii="Arial" w:hAnsi="Arial" w:cs="Arial"/>
          <w:lang w:val="en-GB"/>
        </w:rPr>
      </w:pPr>
      <w:r w:rsidRPr="009E4C9D">
        <w:rPr>
          <w:rFonts w:ascii="Arial" w:hAnsi="Arial" w:cs="Arial"/>
          <w:lang w:val="en-GB"/>
        </w:rPr>
        <w:t>The submission itself, in original, prepared in accordance with the attached model or standard form, stamped at the current rate, signed and dated;</w:t>
      </w:r>
    </w:p>
    <w:p w14:paraId="6E533D3E" w14:textId="7ACAFA7A" w:rsidR="00435094" w:rsidRPr="009E4C9D" w:rsidRDefault="00435094" w:rsidP="0069607B">
      <w:pPr>
        <w:pStyle w:val="Paragraphedeliste"/>
        <w:widowControl w:val="0"/>
        <w:numPr>
          <w:ilvl w:val="0"/>
          <w:numId w:val="9"/>
        </w:numPr>
        <w:autoSpaceDE w:val="0"/>
        <w:spacing w:after="120" w:line="360" w:lineRule="auto"/>
        <w:jc w:val="both"/>
        <w:rPr>
          <w:rFonts w:ascii="Arial" w:hAnsi="Arial" w:cs="Arial"/>
          <w:lang w:val="en-GB"/>
        </w:rPr>
      </w:pPr>
      <w:r w:rsidRPr="009E4C9D">
        <w:rPr>
          <w:rFonts w:ascii="Arial" w:hAnsi="Arial" w:cs="Arial"/>
          <w:lang w:val="en-GB"/>
        </w:rPr>
        <w:t>The unit</w:t>
      </w:r>
      <w:r w:rsidR="00923F97">
        <w:rPr>
          <w:rFonts w:ascii="Arial" w:hAnsi="Arial" w:cs="Arial"/>
          <w:lang w:val="en-GB"/>
        </w:rPr>
        <w:t xml:space="preserve"> and/or fixed </w:t>
      </w:r>
      <w:r w:rsidRPr="009E4C9D">
        <w:rPr>
          <w:rFonts w:ascii="Arial" w:hAnsi="Arial" w:cs="Arial"/>
          <w:lang w:val="en-GB"/>
        </w:rPr>
        <w:t>price schedule duly filled;</w:t>
      </w:r>
    </w:p>
    <w:p w14:paraId="0A615CBA" w14:textId="5530EA2C" w:rsidR="00435094" w:rsidRPr="009E4C9D" w:rsidRDefault="00435094" w:rsidP="0069607B">
      <w:pPr>
        <w:pStyle w:val="Paragraphedeliste"/>
        <w:widowControl w:val="0"/>
        <w:numPr>
          <w:ilvl w:val="0"/>
          <w:numId w:val="9"/>
        </w:numPr>
        <w:tabs>
          <w:tab w:val="left" w:pos="6675"/>
        </w:tabs>
        <w:autoSpaceDE w:val="0"/>
        <w:spacing w:after="120" w:line="360" w:lineRule="auto"/>
        <w:jc w:val="both"/>
        <w:rPr>
          <w:rFonts w:ascii="Arial" w:hAnsi="Arial" w:cs="Arial"/>
          <w:lang w:val="en-GB"/>
        </w:rPr>
      </w:pPr>
      <w:r w:rsidRPr="009E4C9D">
        <w:rPr>
          <w:rFonts w:ascii="Arial" w:hAnsi="Arial" w:cs="Arial"/>
          <w:lang w:val="en-GB"/>
        </w:rPr>
        <w:t xml:space="preserve">The detailed </w:t>
      </w:r>
      <w:r w:rsidR="00923F97">
        <w:rPr>
          <w:rFonts w:ascii="Arial" w:hAnsi="Arial" w:cs="Arial"/>
          <w:lang w:val="en-GB"/>
        </w:rPr>
        <w:t xml:space="preserve">quantity and cost </w:t>
      </w:r>
      <w:r w:rsidRPr="009E4C9D">
        <w:rPr>
          <w:rFonts w:ascii="Arial" w:hAnsi="Arial" w:cs="Arial"/>
          <w:lang w:val="en-GB"/>
        </w:rPr>
        <w:t>estimat</w:t>
      </w:r>
      <w:r w:rsidR="00923F97">
        <w:rPr>
          <w:rFonts w:ascii="Arial" w:hAnsi="Arial" w:cs="Arial"/>
          <w:lang w:val="en-GB"/>
        </w:rPr>
        <w:t xml:space="preserve">e </w:t>
      </w:r>
      <w:r w:rsidRPr="009E4C9D">
        <w:rPr>
          <w:rFonts w:ascii="Arial" w:hAnsi="Arial" w:cs="Arial"/>
          <w:lang w:val="en-GB"/>
        </w:rPr>
        <w:t>duly filled;</w:t>
      </w:r>
      <w:r w:rsidRPr="009E4C9D">
        <w:rPr>
          <w:rFonts w:ascii="Arial" w:hAnsi="Arial" w:cs="Arial"/>
          <w:lang w:val="en-GB"/>
        </w:rPr>
        <w:tab/>
      </w:r>
    </w:p>
    <w:p w14:paraId="542EFFF2" w14:textId="6538EF06" w:rsidR="00435094" w:rsidRPr="009E4C9D" w:rsidRDefault="00435094" w:rsidP="0069607B">
      <w:pPr>
        <w:pStyle w:val="Paragraphedeliste"/>
        <w:widowControl w:val="0"/>
        <w:numPr>
          <w:ilvl w:val="0"/>
          <w:numId w:val="9"/>
        </w:numPr>
        <w:autoSpaceDE w:val="0"/>
        <w:spacing w:after="120" w:line="360" w:lineRule="auto"/>
        <w:jc w:val="both"/>
        <w:rPr>
          <w:rFonts w:ascii="Arial" w:hAnsi="Arial" w:cs="Arial"/>
          <w:lang w:val="en-GB"/>
        </w:rPr>
      </w:pPr>
      <w:r w:rsidRPr="009E4C9D">
        <w:rPr>
          <w:rFonts w:ascii="Arial" w:hAnsi="Arial" w:cs="Arial"/>
          <w:lang w:val="en-GB"/>
        </w:rPr>
        <w:t>The price sub-detail and/or the breakdown of the lump sum prices;</w:t>
      </w:r>
    </w:p>
    <w:p w14:paraId="32912EE9" w14:textId="772F7A73" w:rsidR="00973636" w:rsidRPr="009E4C9D" w:rsidRDefault="00435094" w:rsidP="0069607B">
      <w:pPr>
        <w:pStyle w:val="Paragraphedeliste"/>
        <w:widowControl w:val="0"/>
        <w:numPr>
          <w:ilvl w:val="0"/>
          <w:numId w:val="9"/>
        </w:numPr>
        <w:autoSpaceDE w:val="0"/>
        <w:spacing w:after="120" w:line="360" w:lineRule="auto"/>
        <w:jc w:val="both"/>
        <w:rPr>
          <w:rFonts w:ascii="Arial" w:hAnsi="Arial" w:cs="Arial"/>
          <w:lang w:val="en-GB"/>
        </w:rPr>
      </w:pPr>
      <w:r w:rsidRPr="009E4C9D">
        <w:rPr>
          <w:rFonts w:ascii="Arial" w:hAnsi="Arial" w:cs="Arial"/>
          <w:lang w:val="en-GB"/>
        </w:rPr>
        <w:t>The provisional payment schedule, if applicable.</w:t>
      </w:r>
    </w:p>
    <w:p w14:paraId="48005328" w14:textId="2B39F567" w:rsidR="00973636" w:rsidRPr="009E4C9D" w:rsidRDefault="00A8368C" w:rsidP="007C6228">
      <w:pPr>
        <w:spacing w:line="360" w:lineRule="auto"/>
        <w:jc w:val="both"/>
        <w:rPr>
          <w:rFonts w:ascii="Arial" w:hAnsi="Arial" w:cs="Arial"/>
          <w:lang w:val="en-GB"/>
        </w:rPr>
      </w:pPr>
      <w:r w:rsidRPr="009E4C9D">
        <w:rPr>
          <w:rFonts w:ascii="Arial" w:hAnsi="Arial" w:cs="Arial"/>
          <w:lang w:val="en-GB"/>
        </w:rPr>
        <w:lastRenderedPageBreak/>
        <w:t xml:space="preserve">To this effect, bidders should use the model documents and forms provided for in the Tender File, subject to the provisions of </w:t>
      </w:r>
      <w:r w:rsidR="00923F97">
        <w:rPr>
          <w:rFonts w:ascii="Arial" w:hAnsi="Arial" w:cs="Arial"/>
          <w:lang w:val="en-GB"/>
        </w:rPr>
        <w:t>A</w:t>
      </w:r>
      <w:r w:rsidRPr="009E4C9D">
        <w:rPr>
          <w:rFonts w:ascii="Arial" w:hAnsi="Arial" w:cs="Arial"/>
          <w:lang w:val="en-GB"/>
        </w:rPr>
        <w:t xml:space="preserve">rticle 20.2 of the General Regulations of </w:t>
      </w:r>
      <w:r w:rsidR="00923F97">
        <w:rPr>
          <w:rFonts w:ascii="Arial" w:hAnsi="Arial" w:cs="Arial"/>
          <w:lang w:val="en-GB"/>
        </w:rPr>
        <w:t xml:space="preserve">the </w:t>
      </w:r>
      <w:r w:rsidRPr="009E4C9D">
        <w:rPr>
          <w:rFonts w:ascii="Arial" w:hAnsi="Arial" w:cs="Arial"/>
          <w:lang w:val="en-GB"/>
        </w:rPr>
        <w:t>invitation to tender concerning the other possible forms of Bid Bond.</w:t>
      </w:r>
    </w:p>
    <w:p w14:paraId="71AAF8BD" w14:textId="3D216611" w:rsidR="00913AF9" w:rsidRPr="009E4C9D" w:rsidRDefault="00973636" w:rsidP="007C6228">
      <w:pPr>
        <w:spacing w:before="240" w:line="360" w:lineRule="auto"/>
        <w:jc w:val="both"/>
        <w:rPr>
          <w:rFonts w:ascii="Arial" w:hAnsi="Arial" w:cs="Arial"/>
          <w:lang w:val="en-GB"/>
        </w:rPr>
      </w:pPr>
      <w:r w:rsidRPr="009E4C9D">
        <w:rPr>
          <w:rFonts w:ascii="Arial" w:hAnsi="Arial" w:cs="Arial"/>
          <w:lang w:val="en-GB"/>
        </w:rPr>
        <w:t>13.2.</w:t>
      </w:r>
      <w:r w:rsidR="00A8368C" w:rsidRPr="009E4C9D">
        <w:rPr>
          <w:rFonts w:ascii="Arial" w:hAnsi="Arial" w:cs="Arial"/>
          <w:lang w:val="en-GB"/>
        </w:rPr>
        <w:t xml:space="preserve"> </w:t>
      </w:r>
      <w:r w:rsidR="00586ED2" w:rsidRPr="009E4C9D">
        <w:rPr>
          <w:rFonts w:ascii="Arial" w:hAnsi="Arial" w:cs="Arial"/>
          <w:lang w:val="en-GB"/>
        </w:rPr>
        <w:t xml:space="preserve">The </w:t>
      </w:r>
      <w:r w:rsidR="00923F97">
        <w:rPr>
          <w:rFonts w:ascii="Arial" w:hAnsi="Arial" w:cs="Arial"/>
          <w:lang w:val="en-GB"/>
        </w:rPr>
        <w:t>RPAO</w:t>
      </w:r>
      <w:r w:rsidR="00586ED2" w:rsidRPr="009E4C9D">
        <w:rPr>
          <w:rFonts w:ascii="Arial" w:hAnsi="Arial" w:cs="Arial"/>
          <w:lang w:val="en-GB"/>
        </w:rPr>
        <w:t xml:space="preserve"> indicates how long proposals must remain valid from the date of submission. During this period, bidders must keep the proposed specialised staff available for the assignment. The Project Owner or Delegated Project Owner shall make everything possible to </w:t>
      </w:r>
      <w:r w:rsidR="00CA48C1">
        <w:rPr>
          <w:rFonts w:ascii="Arial" w:hAnsi="Arial" w:cs="Arial"/>
          <w:lang w:val="en-GB"/>
        </w:rPr>
        <w:t>satisfactorily conduct</w:t>
      </w:r>
      <w:r w:rsidR="00586ED2" w:rsidRPr="009E4C9D">
        <w:rPr>
          <w:rFonts w:ascii="Arial" w:hAnsi="Arial" w:cs="Arial"/>
          <w:lang w:val="en-GB"/>
        </w:rPr>
        <w:t xml:space="preserve"> the negotiations within this time limit. If the latter wishes to extend the period of validity of the proposals, candidates who do not consent to such an extension are free to refuse.</w:t>
      </w:r>
    </w:p>
    <w:p w14:paraId="19E2A6EE" w14:textId="1B859A20" w:rsidR="00973636" w:rsidRPr="009E4C9D" w:rsidRDefault="00973636" w:rsidP="007C6228">
      <w:pPr>
        <w:spacing w:before="240" w:after="240" w:line="360" w:lineRule="auto"/>
        <w:jc w:val="both"/>
        <w:rPr>
          <w:rFonts w:ascii="Arial" w:hAnsi="Arial" w:cs="Arial"/>
          <w:lang w:val="en-GB"/>
        </w:rPr>
      </w:pPr>
      <w:r w:rsidRPr="009E4C9D">
        <w:rPr>
          <w:rFonts w:ascii="Arial" w:hAnsi="Arial" w:cs="Arial"/>
          <w:b/>
          <w:bCs/>
          <w:lang w:val="en-GB"/>
        </w:rPr>
        <w:t xml:space="preserve">Article 14: </w:t>
      </w:r>
      <w:r w:rsidR="00CA48C1">
        <w:rPr>
          <w:rFonts w:ascii="Arial" w:hAnsi="Arial" w:cs="Arial"/>
          <w:b/>
          <w:bCs/>
          <w:lang w:val="en-GB"/>
        </w:rPr>
        <w:t>Offer</w:t>
      </w:r>
      <w:r w:rsidR="001C2EC2">
        <w:rPr>
          <w:rFonts w:ascii="Arial" w:hAnsi="Arial" w:cs="Arial"/>
          <w:b/>
          <w:bCs/>
          <w:lang w:val="en-GB"/>
        </w:rPr>
        <w:t xml:space="preserve"> </w:t>
      </w:r>
      <w:r w:rsidR="00505C34" w:rsidRPr="009E4C9D">
        <w:rPr>
          <w:rFonts w:ascii="Arial" w:hAnsi="Arial" w:cs="Arial"/>
          <w:b/>
          <w:bCs/>
          <w:lang w:val="en-GB"/>
        </w:rPr>
        <w:t>price</w:t>
      </w:r>
    </w:p>
    <w:p w14:paraId="23568248" w14:textId="1FD79372" w:rsidR="007C63F8" w:rsidRPr="009E4C9D" w:rsidRDefault="00973636" w:rsidP="007C63F8">
      <w:pPr>
        <w:widowControl w:val="0"/>
        <w:autoSpaceDE w:val="0"/>
        <w:spacing w:after="120" w:line="360" w:lineRule="auto"/>
        <w:jc w:val="both"/>
        <w:rPr>
          <w:rFonts w:ascii="Arial" w:hAnsi="Arial" w:cs="Arial"/>
          <w:lang w:val="en-GB"/>
        </w:rPr>
      </w:pPr>
      <w:r w:rsidRPr="009E4C9D">
        <w:rPr>
          <w:rFonts w:ascii="Arial" w:hAnsi="Arial" w:cs="Arial"/>
          <w:lang w:val="en-GB"/>
        </w:rPr>
        <w:t>14</w:t>
      </w:r>
      <w:r w:rsidR="00554A44" w:rsidRPr="009E4C9D">
        <w:rPr>
          <w:rFonts w:ascii="Arial" w:hAnsi="Arial" w:cs="Arial"/>
          <w:lang w:val="en-GB"/>
        </w:rPr>
        <w:t>.1.</w:t>
      </w:r>
      <w:r w:rsidR="00F74434">
        <w:rPr>
          <w:rFonts w:ascii="Arial" w:hAnsi="Arial" w:cs="Arial"/>
          <w:lang w:val="en-GB"/>
        </w:rPr>
        <w:t xml:space="preserve"> Unless </w:t>
      </w:r>
      <w:r w:rsidR="007C63F8" w:rsidRPr="009E4C9D">
        <w:rPr>
          <w:rFonts w:ascii="Arial" w:hAnsi="Arial" w:cs="Arial"/>
          <w:lang w:val="en-GB"/>
        </w:rPr>
        <w:t>otherwise stated in the Tender File, the amount of the contract shall cover all the</w:t>
      </w:r>
      <w:r w:rsidR="001C2EC2">
        <w:rPr>
          <w:rFonts w:ascii="Arial" w:hAnsi="Arial" w:cs="Arial"/>
          <w:lang w:val="en-GB"/>
        </w:rPr>
        <w:t xml:space="preserve"> supplies</w:t>
      </w:r>
      <w:r w:rsidR="007C63F8" w:rsidRPr="009E4C9D">
        <w:rPr>
          <w:rFonts w:ascii="Arial" w:hAnsi="Arial" w:cs="Arial"/>
          <w:lang w:val="en-GB"/>
        </w:rPr>
        <w:t xml:space="preserve"> </w:t>
      </w:r>
      <w:r w:rsidR="001C2EC2">
        <w:rPr>
          <w:rFonts w:ascii="Arial" w:hAnsi="Arial" w:cs="Arial"/>
          <w:lang w:val="en-GB"/>
        </w:rPr>
        <w:t xml:space="preserve">and the ancillary services </w:t>
      </w:r>
      <w:r w:rsidR="007C63F8" w:rsidRPr="009E4C9D">
        <w:rPr>
          <w:rFonts w:ascii="Arial" w:hAnsi="Arial" w:cs="Arial"/>
          <w:lang w:val="en-GB"/>
        </w:rPr>
        <w:t xml:space="preserve">described in Article 1.1 of the General Regulations Governing </w:t>
      </w:r>
      <w:r w:rsidR="008354FF">
        <w:rPr>
          <w:rFonts w:ascii="Arial" w:hAnsi="Arial" w:cs="Arial"/>
          <w:lang w:val="en-GB"/>
        </w:rPr>
        <w:t xml:space="preserve">the </w:t>
      </w:r>
      <w:r w:rsidR="007C63F8" w:rsidRPr="009E4C9D">
        <w:rPr>
          <w:rFonts w:ascii="Arial" w:hAnsi="Arial" w:cs="Arial"/>
          <w:lang w:val="en-GB"/>
        </w:rPr>
        <w:t>Invitation to Tender</w:t>
      </w:r>
      <w:r w:rsidR="008354FF">
        <w:rPr>
          <w:rFonts w:ascii="Arial" w:hAnsi="Arial" w:cs="Arial"/>
          <w:lang w:val="en-GB"/>
        </w:rPr>
        <w:t xml:space="preserve"> (RPAO)</w:t>
      </w:r>
      <w:r w:rsidR="007C63F8" w:rsidRPr="009E4C9D">
        <w:rPr>
          <w:rFonts w:ascii="Arial" w:hAnsi="Arial" w:cs="Arial"/>
          <w:lang w:val="en-GB"/>
        </w:rPr>
        <w:t>, on the basis of the price schedule and the detailed quantit</w:t>
      </w:r>
      <w:r w:rsidR="00F74434">
        <w:rPr>
          <w:rFonts w:ascii="Arial" w:hAnsi="Arial" w:cs="Arial"/>
          <w:lang w:val="en-GB"/>
        </w:rPr>
        <w:t xml:space="preserve">y </w:t>
      </w:r>
      <w:r w:rsidR="007C63F8" w:rsidRPr="009E4C9D">
        <w:rPr>
          <w:rFonts w:ascii="Arial" w:hAnsi="Arial" w:cs="Arial"/>
          <w:lang w:val="en-GB"/>
        </w:rPr>
        <w:t>and estimate</w:t>
      </w:r>
      <w:r w:rsidR="00F74434">
        <w:rPr>
          <w:rFonts w:ascii="Arial" w:hAnsi="Arial" w:cs="Arial"/>
          <w:lang w:val="en-GB"/>
        </w:rPr>
        <w:t xml:space="preserve"> </w:t>
      </w:r>
      <w:r w:rsidR="007C63F8" w:rsidRPr="009E4C9D">
        <w:rPr>
          <w:rFonts w:ascii="Arial" w:hAnsi="Arial" w:cs="Arial"/>
          <w:lang w:val="en-GB"/>
        </w:rPr>
        <w:t>as well as the unit price sub detail and breakdown of lump sum prices presented by the bidder, as appropriate.</w:t>
      </w:r>
    </w:p>
    <w:p w14:paraId="48D0C87E" w14:textId="35910E77" w:rsidR="007C63F8" w:rsidRDefault="007C63F8" w:rsidP="007C63F8">
      <w:pPr>
        <w:widowControl w:val="0"/>
        <w:autoSpaceDE w:val="0"/>
        <w:spacing w:after="120" w:line="360" w:lineRule="auto"/>
        <w:jc w:val="both"/>
        <w:rPr>
          <w:rFonts w:ascii="Arial" w:hAnsi="Arial" w:cs="Arial"/>
          <w:lang w:val="en-GB"/>
        </w:rPr>
      </w:pPr>
      <w:r w:rsidRPr="009E4C9D">
        <w:rPr>
          <w:rFonts w:ascii="Arial" w:hAnsi="Arial" w:cs="Arial"/>
          <w:lang w:val="en-GB"/>
        </w:rPr>
        <w:t xml:space="preserve">14.2. The bidder shall fill the unit prices and totals of all items on the </w:t>
      </w:r>
      <w:r w:rsidR="00F324FC">
        <w:rPr>
          <w:rFonts w:ascii="Arial" w:hAnsi="Arial" w:cs="Arial"/>
          <w:lang w:val="en-GB"/>
        </w:rPr>
        <w:t xml:space="preserve">price </w:t>
      </w:r>
      <w:r w:rsidRPr="009E4C9D">
        <w:rPr>
          <w:rFonts w:ascii="Arial" w:hAnsi="Arial" w:cs="Arial"/>
          <w:lang w:val="en-GB"/>
        </w:rPr>
        <w:t xml:space="preserve">schedule and </w:t>
      </w:r>
      <w:r w:rsidR="00F324FC">
        <w:rPr>
          <w:rFonts w:ascii="Arial" w:hAnsi="Arial" w:cs="Arial"/>
          <w:lang w:val="en-GB"/>
        </w:rPr>
        <w:t xml:space="preserve">detailed </w:t>
      </w:r>
      <w:r w:rsidRPr="009E4C9D">
        <w:rPr>
          <w:rFonts w:ascii="Arial" w:hAnsi="Arial" w:cs="Arial"/>
          <w:lang w:val="en-GB"/>
        </w:rPr>
        <w:t>quantit</w:t>
      </w:r>
      <w:r w:rsidR="00F324FC">
        <w:rPr>
          <w:rFonts w:ascii="Arial" w:hAnsi="Arial" w:cs="Arial"/>
          <w:lang w:val="en-GB"/>
        </w:rPr>
        <w:t>y</w:t>
      </w:r>
      <w:r w:rsidRPr="009E4C9D">
        <w:rPr>
          <w:rFonts w:ascii="Arial" w:hAnsi="Arial" w:cs="Arial"/>
          <w:lang w:val="en-GB"/>
        </w:rPr>
        <w:t xml:space="preserve"> and estimates.</w:t>
      </w:r>
    </w:p>
    <w:p w14:paraId="2AD1CA68" w14:textId="5C97A4EE" w:rsidR="00973636" w:rsidRPr="009E4C9D" w:rsidRDefault="00F324FC" w:rsidP="00F324FC">
      <w:pPr>
        <w:widowControl w:val="0"/>
        <w:autoSpaceDE w:val="0"/>
        <w:spacing w:after="120" w:line="360" w:lineRule="auto"/>
        <w:jc w:val="both"/>
        <w:rPr>
          <w:rFonts w:ascii="Arial" w:hAnsi="Arial" w:cs="Arial"/>
          <w:lang w:val="en-GB"/>
        </w:rPr>
      </w:pPr>
      <w:r>
        <w:rPr>
          <w:rFonts w:ascii="Arial" w:hAnsi="Arial" w:cs="Arial"/>
          <w:lang w:val="en-GB"/>
        </w:rPr>
        <w:t xml:space="preserve">14.3. </w:t>
      </w:r>
      <w:r w:rsidR="00B7456B" w:rsidRPr="009E4C9D">
        <w:rPr>
          <w:rFonts w:ascii="Arial" w:hAnsi="Arial" w:cs="Arial"/>
          <w:lang w:val="en-GB"/>
        </w:rPr>
        <w:t>Subject to contrary provisions provided for in the Special Regulations and in the Special Administrative Conditions, p</w:t>
      </w:r>
      <w:r w:rsidR="00554A44" w:rsidRPr="009E4C9D">
        <w:rPr>
          <w:rFonts w:ascii="Arial" w:hAnsi="Arial" w:cs="Arial"/>
          <w:lang w:val="en-GB"/>
        </w:rPr>
        <w:t xml:space="preserve">rices proposed in the forms of </w:t>
      </w:r>
      <w:r>
        <w:rPr>
          <w:rFonts w:ascii="Arial" w:hAnsi="Arial" w:cs="Arial"/>
          <w:lang w:val="en-GB"/>
        </w:rPr>
        <w:t xml:space="preserve">framework </w:t>
      </w:r>
      <w:r w:rsidR="00554A44" w:rsidRPr="009E4C9D">
        <w:rPr>
          <w:rFonts w:ascii="Arial" w:hAnsi="Arial" w:cs="Arial"/>
          <w:lang w:val="en-GB"/>
        </w:rPr>
        <w:t xml:space="preserve">of price sub-details </w:t>
      </w:r>
      <w:r>
        <w:rPr>
          <w:rFonts w:ascii="Arial" w:hAnsi="Arial" w:cs="Arial"/>
          <w:lang w:val="en-GB"/>
        </w:rPr>
        <w:t xml:space="preserve">for </w:t>
      </w:r>
      <w:r w:rsidR="00554A44" w:rsidRPr="009E4C9D">
        <w:rPr>
          <w:rFonts w:ascii="Arial" w:hAnsi="Arial" w:cs="Arial"/>
          <w:lang w:val="en-GB"/>
        </w:rPr>
        <w:t xml:space="preserve">the </w:t>
      </w:r>
      <w:r>
        <w:rPr>
          <w:rFonts w:ascii="Arial" w:hAnsi="Arial" w:cs="Arial"/>
          <w:lang w:val="en-GB"/>
        </w:rPr>
        <w:t xml:space="preserve">Supplies and </w:t>
      </w:r>
      <w:r w:rsidR="00554A44" w:rsidRPr="009E4C9D">
        <w:rPr>
          <w:rFonts w:ascii="Arial" w:hAnsi="Arial" w:cs="Arial"/>
          <w:lang w:val="en-GB"/>
        </w:rPr>
        <w:t xml:space="preserve">Quantifiable Services shall be presented in the following manner: </w:t>
      </w:r>
    </w:p>
    <w:p w14:paraId="227D65AD" w14:textId="420D83C9" w:rsidR="005309BF" w:rsidRPr="009E4C9D" w:rsidRDefault="008A52E7" w:rsidP="005309BF">
      <w:pPr>
        <w:widowControl w:val="0"/>
        <w:autoSpaceDE w:val="0"/>
        <w:spacing w:line="360" w:lineRule="auto"/>
        <w:rPr>
          <w:rFonts w:ascii="Arial" w:hAnsi="Arial" w:cs="Arial"/>
          <w:lang w:val="en-GB"/>
        </w:rPr>
      </w:pPr>
      <w:r w:rsidRPr="009E4C9D">
        <w:rPr>
          <w:rFonts w:ascii="Arial" w:hAnsi="Arial" w:cs="Arial"/>
          <w:lang w:val="en-GB"/>
        </w:rPr>
        <w:t>a. For supplies manufactured in Cameroon:</w:t>
      </w:r>
      <w:r w:rsidR="005309BF" w:rsidRPr="009E4C9D">
        <w:rPr>
          <w:rFonts w:ascii="Arial" w:hAnsi="Arial" w:cs="Arial"/>
          <w:lang w:val="en-GB"/>
        </w:rPr>
        <w:t xml:space="preserve"> </w:t>
      </w:r>
    </w:p>
    <w:p w14:paraId="2CC49B94" w14:textId="08B45C77" w:rsidR="00A15B42" w:rsidRPr="009E4C9D" w:rsidRDefault="005309BF" w:rsidP="0069607B">
      <w:pPr>
        <w:pStyle w:val="Paragraphedeliste"/>
        <w:widowControl w:val="0"/>
        <w:numPr>
          <w:ilvl w:val="0"/>
          <w:numId w:val="42"/>
        </w:numPr>
        <w:autoSpaceDE w:val="0"/>
        <w:spacing w:line="360" w:lineRule="auto"/>
        <w:jc w:val="both"/>
        <w:rPr>
          <w:rFonts w:ascii="Arial" w:hAnsi="Arial" w:cs="Arial"/>
          <w:lang w:val="en-GB"/>
        </w:rPr>
      </w:pPr>
      <w:r w:rsidRPr="009E4C9D">
        <w:rPr>
          <w:rFonts w:ascii="Arial" w:hAnsi="Arial" w:cs="Arial"/>
          <w:lang w:val="en-GB"/>
        </w:rPr>
        <w:t>the price of</w:t>
      </w:r>
      <w:r w:rsidR="008A52E7" w:rsidRPr="009E4C9D">
        <w:rPr>
          <w:rFonts w:ascii="Arial" w:hAnsi="Arial" w:cs="Arial"/>
          <w:lang w:val="en-GB"/>
        </w:rPr>
        <w:t xml:space="preserve"> </w:t>
      </w:r>
      <w:r w:rsidR="00EF2503">
        <w:rPr>
          <w:rFonts w:ascii="Arial" w:hAnsi="Arial" w:cs="Arial"/>
          <w:lang w:val="en-GB"/>
        </w:rPr>
        <w:t xml:space="preserve">supplies EXW </w:t>
      </w:r>
      <w:r w:rsidR="00EF2503" w:rsidRPr="00895F3A">
        <w:rPr>
          <w:rFonts w:ascii="Arial" w:hAnsi="Arial" w:cs="Arial"/>
          <w:lang w:val="en-GB"/>
        </w:rPr>
        <w:t>(</w:t>
      </w:r>
      <w:r w:rsidRPr="00895F3A">
        <w:rPr>
          <w:rFonts w:ascii="Arial" w:hAnsi="Arial" w:cs="Arial"/>
          <w:lang w:val="en-GB"/>
        </w:rPr>
        <w:t xml:space="preserve">ex works, factory, </w:t>
      </w:r>
      <w:r w:rsidR="002865A0" w:rsidRPr="00895F3A">
        <w:rPr>
          <w:rFonts w:ascii="Arial" w:hAnsi="Arial" w:cs="Arial"/>
          <w:lang w:val="en-GB"/>
        </w:rPr>
        <w:t xml:space="preserve">sales </w:t>
      </w:r>
      <w:r w:rsidRPr="00895F3A">
        <w:rPr>
          <w:rFonts w:ascii="Arial" w:hAnsi="Arial" w:cs="Arial"/>
          <w:lang w:val="en-GB"/>
        </w:rPr>
        <w:t>showroom, warehouse or outlet, as the case may be), including all custom duties, sales taxes or other</w:t>
      </w:r>
      <w:r w:rsidR="008A52E7" w:rsidRPr="00895F3A">
        <w:rPr>
          <w:rFonts w:ascii="Arial" w:hAnsi="Arial" w:cs="Arial"/>
          <w:lang w:val="en-GB"/>
        </w:rPr>
        <w:t xml:space="preserve"> </w:t>
      </w:r>
      <w:r w:rsidRPr="00895F3A">
        <w:rPr>
          <w:rFonts w:ascii="Arial" w:hAnsi="Arial" w:cs="Arial"/>
          <w:lang w:val="en-GB"/>
        </w:rPr>
        <w:t>already paid or payable on the com</w:t>
      </w:r>
      <w:r w:rsidRPr="009E4C9D">
        <w:rPr>
          <w:rFonts w:ascii="Arial" w:hAnsi="Arial" w:cs="Arial"/>
          <w:lang w:val="en-GB"/>
        </w:rPr>
        <w:t>ponents or raw materials used in the manufacture</w:t>
      </w:r>
      <w:r w:rsidR="00A15B42" w:rsidRPr="009E4C9D">
        <w:rPr>
          <w:rFonts w:ascii="Arial" w:hAnsi="Arial" w:cs="Arial"/>
          <w:lang w:val="en-GB"/>
        </w:rPr>
        <w:t xml:space="preserve"> or assembly of the supplies;</w:t>
      </w:r>
    </w:p>
    <w:p w14:paraId="7FA451A4" w14:textId="77777777" w:rsidR="00A15B42" w:rsidRPr="009E4C9D" w:rsidRDefault="005309BF" w:rsidP="0069607B">
      <w:pPr>
        <w:pStyle w:val="Paragraphedeliste"/>
        <w:widowControl w:val="0"/>
        <w:numPr>
          <w:ilvl w:val="0"/>
          <w:numId w:val="42"/>
        </w:numPr>
        <w:autoSpaceDE w:val="0"/>
        <w:spacing w:line="360" w:lineRule="auto"/>
        <w:jc w:val="both"/>
        <w:rPr>
          <w:rFonts w:ascii="Arial" w:hAnsi="Arial" w:cs="Arial"/>
          <w:lang w:val="en-GB"/>
        </w:rPr>
      </w:pPr>
      <w:r w:rsidRPr="009E4C9D">
        <w:rPr>
          <w:rFonts w:ascii="Arial" w:hAnsi="Arial" w:cs="Arial"/>
          <w:lang w:val="en-GB"/>
        </w:rPr>
        <w:t>taxes on</w:t>
      </w:r>
      <w:r w:rsidR="00A15B42" w:rsidRPr="009E4C9D">
        <w:rPr>
          <w:rFonts w:ascii="Arial" w:hAnsi="Arial" w:cs="Arial"/>
          <w:lang w:val="en-GB"/>
        </w:rPr>
        <w:t xml:space="preserve"> </w:t>
      </w:r>
      <w:r w:rsidRPr="009E4C9D">
        <w:rPr>
          <w:rFonts w:ascii="Arial" w:hAnsi="Arial" w:cs="Arial"/>
          <w:lang w:val="en-GB"/>
        </w:rPr>
        <w:t>sales and other taxes levied on the Supplies that will be payable if the</w:t>
      </w:r>
      <w:r w:rsidR="00A15B42" w:rsidRPr="009E4C9D">
        <w:rPr>
          <w:rFonts w:ascii="Arial" w:hAnsi="Arial" w:cs="Arial"/>
          <w:lang w:val="en-GB"/>
        </w:rPr>
        <w:t xml:space="preserve"> </w:t>
      </w:r>
      <w:r w:rsidRPr="009E4C9D">
        <w:rPr>
          <w:rFonts w:ascii="Arial" w:hAnsi="Arial" w:cs="Arial"/>
          <w:lang w:val="en-GB"/>
        </w:rPr>
        <w:t>Contract is awarded;</w:t>
      </w:r>
    </w:p>
    <w:p w14:paraId="32E422B4" w14:textId="0A3F7790" w:rsidR="005309BF" w:rsidRPr="009E4C9D" w:rsidRDefault="005309BF" w:rsidP="0069607B">
      <w:pPr>
        <w:pStyle w:val="Paragraphedeliste"/>
        <w:widowControl w:val="0"/>
        <w:numPr>
          <w:ilvl w:val="0"/>
          <w:numId w:val="42"/>
        </w:numPr>
        <w:autoSpaceDE w:val="0"/>
        <w:spacing w:line="360" w:lineRule="auto"/>
        <w:jc w:val="both"/>
        <w:rPr>
          <w:rFonts w:ascii="Arial" w:hAnsi="Arial" w:cs="Arial"/>
          <w:lang w:val="en-GB"/>
        </w:rPr>
      </w:pPr>
      <w:r w:rsidRPr="009E4C9D">
        <w:rPr>
          <w:rFonts w:ascii="Arial" w:hAnsi="Arial" w:cs="Arial"/>
          <w:lang w:val="en-GB"/>
        </w:rPr>
        <w:t xml:space="preserve">the cost of inland transportation, insurance </w:t>
      </w:r>
      <w:r w:rsidR="00A15B42" w:rsidRPr="009E4C9D">
        <w:rPr>
          <w:rFonts w:ascii="Arial" w:hAnsi="Arial" w:cs="Arial"/>
          <w:lang w:val="en-GB"/>
        </w:rPr>
        <w:t xml:space="preserve">and other local services for the </w:t>
      </w:r>
      <w:r w:rsidRPr="009E4C9D">
        <w:rPr>
          <w:rFonts w:ascii="Arial" w:hAnsi="Arial" w:cs="Arial"/>
          <w:lang w:val="en-GB"/>
        </w:rPr>
        <w:t>delivery of supplies to their final destination (Project site) as specified in the</w:t>
      </w:r>
      <w:r w:rsidR="00A15B42" w:rsidRPr="009E4C9D">
        <w:rPr>
          <w:rFonts w:ascii="Arial" w:hAnsi="Arial" w:cs="Arial"/>
          <w:lang w:val="en-GB"/>
        </w:rPr>
        <w:t xml:space="preserve"> </w:t>
      </w:r>
      <w:r w:rsidRPr="009E4C9D">
        <w:rPr>
          <w:rFonts w:ascii="Arial" w:hAnsi="Arial" w:cs="Arial"/>
          <w:lang w:val="en-GB"/>
        </w:rPr>
        <w:t xml:space="preserve">specified in the </w:t>
      </w:r>
      <w:r w:rsidR="0061218A">
        <w:rPr>
          <w:rFonts w:ascii="Arial" w:hAnsi="Arial" w:cs="Arial"/>
          <w:lang w:val="en-GB"/>
        </w:rPr>
        <w:t>RPAO</w:t>
      </w:r>
      <w:r w:rsidRPr="009E4C9D">
        <w:rPr>
          <w:rFonts w:ascii="Arial" w:hAnsi="Arial" w:cs="Arial"/>
          <w:lang w:val="en-GB"/>
        </w:rPr>
        <w:t>.</w:t>
      </w:r>
    </w:p>
    <w:p w14:paraId="78793DFC" w14:textId="42B8A2F9" w:rsidR="005309BF" w:rsidRPr="009E4C9D" w:rsidRDefault="007A6DF4" w:rsidP="005309BF">
      <w:pPr>
        <w:widowControl w:val="0"/>
        <w:autoSpaceDE w:val="0"/>
        <w:spacing w:line="360" w:lineRule="auto"/>
        <w:rPr>
          <w:rFonts w:ascii="Arial" w:hAnsi="Arial" w:cs="Arial"/>
          <w:lang w:val="en-GB"/>
        </w:rPr>
      </w:pPr>
      <w:r w:rsidRPr="009E4C9D">
        <w:rPr>
          <w:rFonts w:ascii="Arial" w:hAnsi="Arial" w:cs="Arial"/>
          <w:lang w:val="en-GB"/>
        </w:rPr>
        <w:t xml:space="preserve">b. For supplies to be imported:          </w:t>
      </w:r>
      <w:r w:rsidR="005309BF" w:rsidRPr="009E4C9D">
        <w:rPr>
          <w:rFonts w:ascii="Arial" w:hAnsi="Arial" w:cs="Arial"/>
          <w:lang w:val="en-GB"/>
        </w:rPr>
        <w:t xml:space="preserve">      </w:t>
      </w:r>
    </w:p>
    <w:p w14:paraId="43BC896D" w14:textId="6FB6B01F" w:rsidR="00D6436A" w:rsidRPr="009E4C9D" w:rsidRDefault="005309BF" w:rsidP="0069607B">
      <w:pPr>
        <w:pStyle w:val="Paragraphedeliste"/>
        <w:widowControl w:val="0"/>
        <w:numPr>
          <w:ilvl w:val="0"/>
          <w:numId w:val="43"/>
        </w:numPr>
        <w:autoSpaceDE w:val="0"/>
        <w:spacing w:line="360" w:lineRule="auto"/>
        <w:jc w:val="both"/>
        <w:rPr>
          <w:rFonts w:ascii="Arial" w:hAnsi="Arial" w:cs="Arial"/>
          <w:lang w:val="en-GB"/>
        </w:rPr>
      </w:pPr>
      <w:r w:rsidRPr="009E4C9D">
        <w:rPr>
          <w:rFonts w:ascii="Arial" w:hAnsi="Arial" w:cs="Arial"/>
          <w:lang w:val="en-GB"/>
        </w:rPr>
        <w:lastRenderedPageBreak/>
        <w:t>the price of the</w:t>
      </w:r>
      <w:r w:rsidR="007A6DF4" w:rsidRPr="009E4C9D">
        <w:rPr>
          <w:rFonts w:ascii="Arial" w:hAnsi="Arial" w:cs="Arial"/>
          <w:lang w:val="en-GB"/>
        </w:rPr>
        <w:t xml:space="preserve"> </w:t>
      </w:r>
      <w:r w:rsidR="0061218A">
        <w:rPr>
          <w:rFonts w:ascii="Arial" w:hAnsi="Arial" w:cs="Arial"/>
          <w:lang w:val="en-GB"/>
        </w:rPr>
        <w:t xml:space="preserve">supplies </w:t>
      </w:r>
      <w:r w:rsidRPr="009E4C9D">
        <w:rPr>
          <w:rFonts w:ascii="Arial" w:hAnsi="Arial" w:cs="Arial"/>
          <w:lang w:val="en-GB"/>
        </w:rPr>
        <w:t>DAP - place of destina</w:t>
      </w:r>
      <w:r w:rsidR="007A6DF4" w:rsidRPr="009E4C9D">
        <w:rPr>
          <w:rFonts w:ascii="Arial" w:hAnsi="Arial" w:cs="Arial"/>
          <w:lang w:val="en-GB"/>
        </w:rPr>
        <w:t xml:space="preserve">tion, as stipulated in the </w:t>
      </w:r>
      <w:r w:rsidR="0061218A">
        <w:rPr>
          <w:rFonts w:ascii="Arial" w:hAnsi="Arial" w:cs="Arial"/>
          <w:lang w:val="en-GB"/>
        </w:rPr>
        <w:t>RPAO</w:t>
      </w:r>
      <w:r w:rsidRPr="009E4C9D">
        <w:rPr>
          <w:rFonts w:ascii="Arial" w:hAnsi="Arial" w:cs="Arial"/>
          <w:lang w:val="en-GB"/>
        </w:rPr>
        <w:t>;</w:t>
      </w:r>
    </w:p>
    <w:p w14:paraId="2E827870" w14:textId="649C80B8" w:rsidR="008F11DE" w:rsidRPr="009E4C9D" w:rsidRDefault="00D6436A" w:rsidP="0069607B">
      <w:pPr>
        <w:pStyle w:val="Paragraphedeliste"/>
        <w:widowControl w:val="0"/>
        <w:numPr>
          <w:ilvl w:val="0"/>
          <w:numId w:val="43"/>
        </w:numPr>
        <w:autoSpaceDE w:val="0"/>
        <w:spacing w:line="360" w:lineRule="auto"/>
        <w:jc w:val="both"/>
        <w:rPr>
          <w:rFonts w:ascii="Arial" w:hAnsi="Arial" w:cs="Arial"/>
          <w:lang w:val="en-GB"/>
        </w:rPr>
      </w:pPr>
      <w:r w:rsidRPr="009E4C9D">
        <w:rPr>
          <w:rFonts w:ascii="Arial" w:hAnsi="Arial" w:cs="Arial"/>
          <w:lang w:val="en-GB"/>
        </w:rPr>
        <w:t xml:space="preserve">the price </w:t>
      </w:r>
      <w:r w:rsidR="005309BF" w:rsidRPr="009E4C9D">
        <w:rPr>
          <w:rFonts w:ascii="Arial" w:hAnsi="Arial" w:cs="Arial"/>
          <w:lang w:val="en-GB"/>
        </w:rPr>
        <w:t>of inland transport, insurance and other local services relating to the</w:t>
      </w:r>
      <w:r w:rsidR="008F11DE" w:rsidRPr="009E4C9D">
        <w:rPr>
          <w:rFonts w:ascii="Arial" w:hAnsi="Arial" w:cs="Arial"/>
          <w:lang w:val="en-GB"/>
        </w:rPr>
        <w:t xml:space="preserve"> </w:t>
      </w:r>
      <w:r w:rsidR="005309BF" w:rsidRPr="009E4C9D">
        <w:rPr>
          <w:rFonts w:ascii="Arial" w:hAnsi="Arial" w:cs="Arial"/>
          <w:lang w:val="en-GB"/>
        </w:rPr>
        <w:t xml:space="preserve">delivery of the supplies from the indicated place of destination (CIP) to their final destination (Project site) specified in the </w:t>
      </w:r>
      <w:r w:rsidR="002C66F2">
        <w:rPr>
          <w:rFonts w:ascii="Arial" w:hAnsi="Arial" w:cs="Arial"/>
          <w:lang w:val="en-GB"/>
        </w:rPr>
        <w:t>RPAO</w:t>
      </w:r>
      <w:r w:rsidR="005309BF" w:rsidRPr="009E4C9D">
        <w:rPr>
          <w:rFonts w:ascii="Arial" w:hAnsi="Arial" w:cs="Arial"/>
          <w:lang w:val="en-GB"/>
        </w:rPr>
        <w:t>; and</w:t>
      </w:r>
    </w:p>
    <w:p w14:paraId="5DFEC5F5" w14:textId="2ED713E4" w:rsidR="008F11DE" w:rsidRPr="009E4C9D" w:rsidRDefault="005309BF" w:rsidP="0069607B">
      <w:pPr>
        <w:pStyle w:val="Paragraphedeliste"/>
        <w:widowControl w:val="0"/>
        <w:numPr>
          <w:ilvl w:val="0"/>
          <w:numId w:val="43"/>
        </w:numPr>
        <w:autoSpaceDE w:val="0"/>
        <w:spacing w:line="360" w:lineRule="auto"/>
        <w:jc w:val="both"/>
        <w:rPr>
          <w:rFonts w:ascii="Arial" w:hAnsi="Arial" w:cs="Arial"/>
          <w:lang w:val="en-GB"/>
        </w:rPr>
      </w:pPr>
      <w:r w:rsidRPr="009E4C9D">
        <w:rPr>
          <w:rFonts w:ascii="Arial" w:hAnsi="Arial" w:cs="Arial"/>
          <w:lang w:val="en-GB"/>
        </w:rPr>
        <w:t>the price of the</w:t>
      </w:r>
      <w:r w:rsidR="008F11DE" w:rsidRPr="009E4C9D">
        <w:rPr>
          <w:rFonts w:ascii="Arial" w:hAnsi="Arial" w:cs="Arial"/>
          <w:lang w:val="en-GB"/>
        </w:rPr>
        <w:t xml:space="preserve"> </w:t>
      </w:r>
      <w:r w:rsidRPr="009E4C9D">
        <w:rPr>
          <w:rFonts w:ascii="Arial" w:hAnsi="Arial" w:cs="Arial"/>
          <w:lang w:val="en-GB"/>
        </w:rPr>
        <w:t xml:space="preserve">supplies to be imported must be </w:t>
      </w:r>
      <w:r w:rsidR="002C66F2">
        <w:rPr>
          <w:rFonts w:ascii="Arial" w:hAnsi="Arial" w:cs="Arial"/>
          <w:lang w:val="en-GB"/>
        </w:rPr>
        <w:t xml:space="preserve">indicated </w:t>
      </w:r>
      <w:r w:rsidRPr="009E4C9D">
        <w:rPr>
          <w:rFonts w:ascii="Arial" w:hAnsi="Arial" w:cs="Arial"/>
          <w:lang w:val="en-GB"/>
        </w:rPr>
        <w:t xml:space="preserve">DAP place of destination, if so stipulated in </w:t>
      </w:r>
      <w:r w:rsidR="002C66F2">
        <w:rPr>
          <w:rFonts w:ascii="Arial" w:hAnsi="Arial" w:cs="Arial"/>
          <w:lang w:val="en-GB"/>
        </w:rPr>
        <w:t xml:space="preserve">the RPAO, </w:t>
      </w:r>
      <w:r w:rsidRPr="009E4C9D">
        <w:rPr>
          <w:rFonts w:ascii="Arial" w:hAnsi="Arial" w:cs="Arial"/>
          <w:lang w:val="en-GB"/>
        </w:rPr>
        <w:t>instead of the DAP price indicated in (b)(i) above.</w:t>
      </w:r>
    </w:p>
    <w:p w14:paraId="73F1E427" w14:textId="4F982DD2" w:rsidR="008F11DE" w:rsidRPr="009E4C9D" w:rsidRDefault="005309BF" w:rsidP="0069607B">
      <w:pPr>
        <w:pStyle w:val="Paragraphedeliste"/>
        <w:widowControl w:val="0"/>
        <w:numPr>
          <w:ilvl w:val="0"/>
          <w:numId w:val="43"/>
        </w:numPr>
        <w:autoSpaceDE w:val="0"/>
        <w:spacing w:line="360" w:lineRule="auto"/>
        <w:jc w:val="both"/>
        <w:rPr>
          <w:rFonts w:ascii="Arial" w:hAnsi="Arial" w:cs="Arial"/>
          <w:lang w:val="en-GB"/>
        </w:rPr>
      </w:pPr>
      <w:r w:rsidRPr="009E4C9D">
        <w:rPr>
          <w:rFonts w:ascii="Arial" w:hAnsi="Arial" w:cs="Arial"/>
          <w:lang w:val="en-GB"/>
        </w:rPr>
        <w:t>the supplier is</w:t>
      </w:r>
      <w:r w:rsidR="008F11DE" w:rsidRPr="009E4C9D">
        <w:rPr>
          <w:rFonts w:ascii="Arial" w:hAnsi="Arial" w:cs="Arial"/>
          <w:lang w:val="en-GB"/>
        </w:rPr>
        <w:t xml:space="preserve"> </w:t>
      </w:r>
      <w:r w:rsidRPr="009E4C9D">
        <w:rPr>
          <w:rFonts w:ascii="Arial" w:hAnsi="Arial" w:cs="Arial"/>
          <w:lang w:val="en-GB"/>
        </w:rPr>
        <w:t xml:space="preserve">free, when indicating the price, to use a carrier and to obtain insurance </w:t>
      </w:r>
      <w:r w:rsidR="002C66F2">
        <w:rPr>
          <w:rFonts w:ascii="Arial" w:hAnsi="Arial" w:cs="Arial"/>
          <w:lang w:val="en-GB"/>
        </w:rPr>
        <w:t xml:space="preserve">services </w:t>
      </w:r>
      <w:r w:rsidRPr="009E4C9D">
        <w:rPr>
          <w:rFonts w:ascii="Arial" w:hAnsi="Arial" w:cs="Arial"/>
          <w:lang w:val="en-GB"/>
        </w:rPr>
        <w:t>from any country, subject eligibility</w:t>
      </w:r>
      <w:r w:rsidR="008F11DE" w:rsidRPr="009E4C9D">
        <w:rPr>
          <w:rFonts w:ascii="Arial" w:hAnsi="Arial" w:cs="Arial"/>
          <w:lang w:val="en-GB"/>
        </w:rPr>
        <w:t xml:space="preserve"> </w:t>
      </w:r>
      <w:r w:rsidRPr="009E4C9D">
        <w:rPr>
          <w:rFonts w:ascii="Arial" w:hAnsi="Arial" w:cs="Arial"/>
          <w:lang w:val="en-GB"/>
        </w:rPr>
        <w:t>requirements of the Financing Agreement.</w:t>
      </w:r>
    </w:p>
    <w:p w14:paraId="3BBE86CA" w14:textId="74F34380" w:rsidR="00816F89" w:rsidRPr="009E4C9D" w:rsidRDefault="002C66F2" w:rsidP="0069607B">
      <w:pPr>
        <w:pStyle w:val="Paragraphedeliste"/>
        <w:widowControl w:val="0"/>
        <w:numPr>
          <w:ilvl w:val="0"/>
          <w:numId w:val="43"/>
        </w:numPr>
        <w:autoSpaceDE w:val="0"/>
        <w:spacing w:line="360" w:lineRule="auto"/>
        <w:jc w:val="both"/>
        <w:rPr>
          <w:rFonts w:ascii="Arial" w:hAnsi="Arial" w:cs="Arial"/>
          <w:lang w:val="en-GB"/>
        </w:rPr>
      </w:pPr>
      <w:r>
        <w:rPr>
          <w:rFonts w:ascii="Arial" w:hAnsi="Arial" w:cs="Arial"/>
          <w:lang w:val="en-GB"/>
        </w:rPr>
        <w:t>t</w:t>
      </w:r>
      <w:r w:rsidR="005309BF" w:rsidRPr="009E4C9D">
        <w:rPr>
          <w:rFonts w:ascii="Arial" w:hAnsi="Arial" w:cs="Arial"/>
          <w:lang w:val="en-GB"/>
        </w:rPr>
        <w:t>he</w:t>
      </w:r>
      <w:r>
        <w:rPr>
          <w:rFonts w:ascii="Arial" w:hAnsi="Arial" w:cs="Arial"/>
          <w:lang w:val="en-GB"/>
        </w:rPr>
        <w:t xml:space="preserve"> general </w:t>
      </w:r>
      <w:r w:rsidR="005309BF" w:rsidRPr="009E4C9D">
        <w:rPr>
          <w:rFonts w:ascii="Arial" w:hAnsi="Arial" w:cs="Arial"/>
          <w:lang w:val="en-GB"/>
        </w:rPr>
        <w:t>standard</w:t>
      </w:r>
      <w:r w:rsidR="008F11DE" w:rsidRPr="009E4C9D">
        <w:rPr>
          <w:rFonts w:ascii="Arial" w:hAnsi="Arial" w:cs="Arial"/>
          <w:lang w:val="en-GB"/>
        </w:rPr>
        <w:t xml:space="preserve"> </w:t>
      </w:r>
      <w:r>
        <w:rPr>
          <w:rFonts w:ascii="Arial" w:hAnsi="Arial" w:cs="Arial"/>
          <w:lang w:val="en-GB"/>
        </w:rPr>
        <w:t xml:space="preserve">price </w:t>
      </w:r>
      <w:r w:rsidR="005309BF" w:rsidRPr="009E4C9D">
        <w:rPr>
          <w:rFonts w:ascii="Arial" w:hAnsi="Arial" w:cs="Arial"/>
          <w:lang w:val="en-GB"/>
        </w:rPr>
        <w:t>conditions are governed by the rules set out in the latest edition of Incoterms</w:t>
      </w:r>
      <w:r w:rsidR="008F11DE" w:rsidRPr="009E4C9D">
        <w:rPr>
          <w:rFonts w:ascii="Arial" w:hAnsi="Arial" w:cs="Arial"/>
          <w:lang w:val="en-GB"/>
        </w:rPr>
        <w:t xml:space="preserve"> </w:t>
      </w:r>
      <w:r w:rsidR="005309BF" w:rsidRPr="009E4C9D">
        <w:rPr>
          <w:rFonts w:ascii="Arial" w:hAnsi="Arial" w:cs="Arial"/>
          <w:lang w:val="en-GB"/>
        </w:rPr>
        <w:t>published by the International Chamber of Commerce at the date of the</w:t>
      </w:r>
      <w:r w:rsidR="008F11DE" w:rsidRPr="009E4C9D">
        <w:rPr>
          <w:rFonts w:ascii="Arial" w:hAnsi="Arial" w:cs="Arial"/>
          <w:lang w:val="en-GB"/>
        </w:rPr>
        <w:t xml:space="preserve"> </w:t>
      </w:r>
      <w:r w:rsidR="005309BF" w:rsidRPr="009E4C9D">
        <w:rPr>
          <w:rFonts w:ascii="Arial" w:hAnsi="Arial" w:cs="Arial"/>
          <w:lang w:val="en-GB"/>
        </w:rPr>
        <w:t xml:space="preserve">Invitation to Tender or on the date specified in the </w:t>
      </w:r>
      <w:r w:rsidR="00B90194">
        <w:rPr>
          <w:rFonts w:ascii="Arial" w:hAnsi="Arial" w:cs="Arial"/>
          <w:lang w:val="en-GB"/>
        </w:rPr>
        <w:t>RPAO</w:t>
      </w:r>
      <w:r w:rsidR="005309BF" w:rsidRPr="009E4C9D">
        <w:rPr>
          <w:rFonts w:ascii="Arial" w:hAnsi="Arial" w:cs="Arial"/>
          <w:lang w:val="en-GB"/>
        </w:rPr>
        <w:t>.</w:t>
      </w:r>
    </w:p>
    <w:p w14:paraId="63F04AB6" w14:textId="23BE7A22" w:rsidR="005309BF" w:rsidRPr="009E4C9D" w:rsidRDefault="00816F89" w:rsidP="00A95BF2">
      <w:pPr>
        <w:widowControl w:val="0"/>
        <w:autoSpaceDE w:val="0"/>
        <w:spacing w:before="240" w:line="360" w:lineRule="auto"/>
        <w:jc w:val="both"/>
        <w:rPr>
          <w:rFonts w:ascii="Arial" w:hAnsi="Arial" w:cs="Arial"/>
          <w:lang w:val="en-GB"/>
        </w:rPr>
      </w:pPr>
      <w:r w:rsidRPr="009E4C9D">
        <w:rPr>
          <w:rFonts w:ascii="Arial" w:hAnsi="Arial" w:cs="Arial"/>
          <w:lang w:val="en-GB"/>
        </w:rPr>
        <w:t xml:space="preserve">c. For supplies </w:t>
      </w:r>
      <w:r w:rsidR="005309BF" w:rsidRPr="009E4C9D">
        <w:rPr>
          <w:rFonts w:ascii="Arial" w:hAnsi="Arial" w:cs="Arial"/>
          <w:lang w:val="en-GB"/>
        </w:rPr>
        <w:t>already imported, the price quoted will</w:t>
      </w:r>
      <w:r w:rsidRPr="009E4C9D">
        <w:rPr>
          <w:rFonts w:ascii="Arial" w:hAnsi="Arial" w:cs="Arial"/>
          <w:lang w:val="en-GB"/>
        </w:rPr>
        <w:t xml:space="preserve"> be different from the original</w:t>
      </w:r>
      <w:r w:rsidR="005309BF" w:rsidRPr="009E4C9D">
        <w:rPr>
          <w:rFonts w:ascii="Arial" w:hAnsi="Arial" w:cs="Arial"/>
          <w:lang w:val="en-GB"/>
        </w:rPr>
        <w:t xml:space="preserve"> import value of such supplies as declared to customs</w:t>
      </w:r>
      <w:r w:rsidR="00B90194">
        <w:rPr>
          <w:rFonts w:ascii="Arial" w:hAnsi="Arial" w:cs="Arial"/>
          <w:lang w:val="en-GB"/>
        </w:rPr>
        <w:t xml:space="preserve"> </w:t>
      </w:r>
      <w:r w:rsidR="005309BF" w:rsidRPr="009E4C9D">
        <w:rPr>
          <w:rFonts w:ascii="Arial" w:hAnsi="Arial" w:cs="Arial"/>
          <w:lang w:val="en-GB"/>
        </w:rPr>
        <w:t>and shall i</w:t>
      </w:r>
      <w:r w:rsidRPr="009E4C9D">
        <w:rPr>
          <w:rFonts w:ascii="Arial" w:hAnsi="Arial" w:cs="Arial"/>
          <w:lang w:val="en-GB"/>
        </w:rPr>
        <w:t xml:space="preserve">nclude any </w:t>
      </w:r>
      <w:r w:rsidR="005309BF" w:rsidRPr="009E4C9D">
        <w:rPr>
          <w:rFonts w:ascii="Arial" w:hAnsi="Arial" w:cs="Arial"/>
          <w:lang w:val="en-GB"/>
        </w:rPr>
        <w:t>include any discount or margin of the</w:t>
      </w:r>
      <w:r w:rsidRPr="009E4C9D">
        <w:rPr>
          <w:rFonts w:ascii="Arial" w:hAnsi="Arial" w:cs="Arial"/>
          <w:lang w:val="en-GB"/>
        </w:rPr>
        <w:t xml:space="preserve"> local agent or representative, </w:t>
      </w:r>
      <w:r w:rsidR="005309BF" w:rsidRPr="009E4C9D">
        <w:rPr>
          <w:rFonts w:ascii="Arial" w:hAnsi="Arial" w:cs="Arial"/>
          <w:lang w:val="en-GB"/>
        </w:rPr>
        <w:t>as w</w:t>
      </w:r>
      <w:r w:rsidRPr="009E4C9D">
        <w:rPr>
          <w:rFonts w:ascii="Arial" w:hAnsi="Arial" w:cs="Arial"/>
          <w:lang w:val="en-GB"/>
        </w:rPr>
        <w:t xml:space="preserve">ell as the related local costs, </w:t>
      </w:r>
      <w:r w:rsidR="005309BF" w:rsidRPr="009E4C9D">
        <w:rPr>
          <w:rFonts w:ascii="Arial" w:hAnsi="Arial" w:cs="Arial"/>
          <w:lang w:val="en-GB"/>
        </w:rPr>
        <w:t xml:space="preserve">excluding customs </w:t>
      </w:r>
      <w:r w:rsidRPr="009E4C9D">
        <w:rPr>
          <w:rFonts w:ascii="Arial" w:hAnsi="Arial" w:cs="Arial"/>
          <w:lang w:val="en-GB"/>
        </w:rPr>
        <w:t xml:space="preserve">duties and import taxes already paid and/or yet to be </w:t>
      </w:r>
      <w:r w:rsidR="005309BF" w:rsidRPr="009E4C9D">
        <w:rPr>
          <w:rFonts w:ascii="Arial" w:hAnsi="Arial" w:cs="Arial"/>
          <w:lang w:val="en-GB"/>
        </w:rPr>
        <w:t xml:space="preserve">paid by the Supplier. </w:t>
      </w:r>
      <w:r w:rsidR="005309BF" w:rsidRPr="00D2372B">
        <w:rPr>
          <w:rFonts w:ascii="Arial" w:hAnsi="Arial" w:cs="Arial"/>
          <w:lang w:val="en-GB"/>
        </w:rPr>
        <w:t>For</w:t>
      </w:r>
      <w:r w:rsidR="00086706" w:rsidRPr="00D2372B">
        <w:rPr>
          <w:rFonts w:ascii="Arial" w:hAnsi="Arial" w:cs="Arial"/>
          <w:lang w:val="en-GB"/>
        </w:rPr>
        <w:t xml:space="preserve"> </w:t>
      </w:r>
      <w:r w:rsidR="00B90194" w:rsidRPr="00D2372B">
        <w:rPr>
          <w:rFonts w:ascii="Arial" w:hAnsi="Arial" w:cs="Arial"/>
          <w:lang w:val="en-GB"/>
        </w:rPr>
        <w:t xml:space="preserve">the sake of </w:t>
      </w:r>
      <w:r w:rsidR="00086706" w:rsidRPr="00D2372B">
        <w:rPr>
          <w:rFonts w:ascii="Arial" w:hAnsi="Arial" w:cs="Arial"/>
          <w:lang w:val="en-GB"/>
        </w:rPr>
        <w:t>clarity, bidd</w:t>
      </w:r>
      <w:r w:rsidR="005309BF" w:rsidRPr="00D2372B">
        <w:rPr>
          <w:rFonts w:ascii="Arial" w:hAnsi="Arial" w:cs="Arial"/>
          <w:lang w:val="en-GB"/>
        </w:rPr>
        <w:t>ers are requested to indicate: (a) their price</w:t>
      </w:r>
      <w:r w:rsidR="00A95BF2" w:rsidRPr="00D2372B">
        <w:rPr>
          <w:rFonts w:ascii="Arial" w:hAnsi="Arial" w:cs="Arial"/>
          <w:lang w:val="en-GB"/>
        </w:rPr>
        <w:t xml:space="preserve"> </w:t>
      </w:r>
      <w:r w:rsidR="005309BF" w:rsidRPr="00D2372B">
        <w:rPr>
          <w:rFonts w:ascii="Arial" w:hAnsi="Arial" w:cs="Arial"/>
          <w:lang w:val="en-GB"/>
        </w:rPr>
        <w:t>including customs and</w:t>
      </w:r>
      <w:r w:rsidR="005309BF" w:rsidRPr="009E4C9D">
        <w:rPr>
          <w:rFonts w:ascii="Arial" w:hAnsi="Arial" w:cs="Arial"/>
          <w:lang w:val="en-GB"/>
        </w:rPr>
        <w:t xml:space="preserve"> import duties, (b) the amount of these same </w:t>
      </w:r>
      <w:r w:rsidR="00C20BB2">
        <w:rPr>
          <w:rFonts w:ascii="Arial" w:hAnsi="Arial" w:cs="Arial"/>
          <w:lang w:val="en-GB"/>
        </w:rPr>
        <w:t xml:space="preserve">initial </w:t>
      </w:r>
      <w:r w:rsidR="005309BF" w:rsidRPr="009E4C9D">
        <w:rPr>
          <w:rFonts w:ascii="Arial" w:hAnsi="Arial" w:cs="Arial"/>
          <w:lang w:val="en-GB"/>
        </w:rPr>
        <w:t xml:space="preserve">customs and import duties, and (c) their price, exclusive </w:t>
      </w:r>
      <w:r w:rsidR="00A95BF2" w:rsidRPr="009E4C9D">
        <w:rPr>
          <w:rFonts w:ascii="Arial" w:hAnsi="Arial" w:cs="Arial"/>
          <w:lang w:val="en-GB"/>
        </w:rPr>
        <w:t xml:space="preserve">of import taxes </w:t>
      </w:r>
      <w:r w:rsidR="005309BF" w:rsidRPr="009E4C9D">
        <w:rPr>
          <w:rFonts w:ascii="Arial" w:hAnsi="Arial" w:cs="Arial"/>
          <w:lang w:val="en-GB"/>
        </w:rPr>
        <w:t>which is the difference between amounts (a) and (b).</w:t>
      </w:r>
    </w:p>
    <w:p w14:paraId="7FB6B1BC" w14:textId="7E53DCF6" w:rsidR="00E90241" w:rsidRPr="009E4C9D" w:rsidRDefault="005309BF" w:rsidP="0069607B">
      <w:pPr>
        <w:pStyle w:val="Paragraphedeliste"/>
        <w:widowControl w:val="0"/>
        <w:numPr>
          <w:ilvl w:val="0"/>
          <w:numId w:val="44"/>
        </w:numPr>
        <w:autoSpaceDE w:val="0"/>
        <w:spacing w:line="360" w:lineRule="auto"/>
        <w:rPr>
          <w:rFonts w:ascii="Arial" w:hAnsi="Arial" w:cs="Arial"/>
          <w:lang w:val="en-GB"/>
        </w:rPr>
      </w:pPr>
      <w:r w:rsidRPr="009E4C9D">
        <w:rPr>
          <w:rFonts w:ascii="Arial" w:hAnsi="Arial" w:cs="Arial"/>
          <w:lang w:val="en-GB"/>
        </w:rPr>
        <w:t>the price of the</w:t>
      </w:r>
      <w:r w:rsidR="00E90241" w:rsidRPr="009E4C9D">
        <w:rPr>
          <w:rFonts w:ascii="Arial" w:hAnsi="Arial" w:cs="Arial"/>
          <w:lang w:val="en-GB"/>
        </w:rPr>
        <w:t xml:space="preserve"> </w:t>
      </w:r>
      <w:r w:rsidRPr="009E4C9D">
        <w:rPr>
          <w:rFonts w:ascii="Arial" w:hAnsi="Arial" w:cs="Arial"/>
          <w:lang w:val="en-GB"/>
        </w:rPr>
        <w:t>supplies, including their initial import value and margin (or reduction), if any, as well as other costs, customs duties and other import</w:t>
      </w:r>
      <w:r w:rsidR="00E90241" w:rsidRPr="009E4C9D">
        <w:rPr>
          <w:rFonts w:ascii="Arial" w:hAnsi="Arial" w:cs="Arial"/>
          <w:lang w:val="en-GB"/>
        </w:rPr>
        <w:t xml:space="preserve"> </w:t>
      </w:r>
      <w:r w:rsidR="00C20BB2">
        <w:rPr>
          <w:rFonts w:ascii="Arial" w:hAnsi="Arial" w:cs="Arial"/>
          <w:lang w:val="en-GB"/>
        </w:rPr>
        <w:t xml:space="preserve">taxes </w:t>
      </w:r>
      <w:r w:rsidRPr="009E4C9D">
        <w:rPr>
          <w:rFonts w:ascii="Arial" w:hAnsi="Arial" w:cs="Arial"/>
          <w:lang w:val="en-GB"/>
        </w:rPr>
        <w:t xml:space="preserve">already paid or payable on these supplies;         </w:t>
      </w:r>
    </w:p>
    <w:p w14:paraId="4EDBDB48" w14:textId="77777777" w:rsidR="007B512C" w:rsidRPr="009E4C9D" w:rsidRDefault="005309BF" w:rsidP="0069607B">
      <w:pPr>
        <w:pStyle w:val="Paragraphedeliste"/>
        <w:widowControl w:val="0"/>
        <w:numPr>
          <w:ilvl w:val="0"/>
          <w:numId w:val="44"/>
        </w:numPr>
        <w:autoSpaceDE w:val="0"/>
        <w:spacing w:line="360" w:lineRule="auto"/>
        <w:rPr>
          <w:rFonts w:ascii="Arial" w:hAnsi="Arial" w:cs="Arial"/>
          <w:lang w:val="en-GB"/>
        </w:rPr>
      </w:pPr>
      <w:r w:rsidRPr="009E4C9D">
        <w:rPr>
          <w:rFonts w:ascii="Arial" w:hAnsi="Arial" w:cs="Arial"/>
          <w:lang w:val="en-GB"/>
        </w:rPr>
        <w:t>customs duties</w:t>
      </w:r>
      <w:r w:rsidR="00E90241" w:rsidRPr="009E4C9D">
        <w:rPr>
          <w:rFonts w:ascii="Arial" w:hAnsi="Arial" w:cs="Arial"/>
          <w:lang w:val="en-GB"/>
        </w:rPr>
        <w:t xml:space="preserve"> </w:t>
      </w:r>
      <w:r w:rsidRPr="009E4C9D">
        <w:rPr>
          <w:rFonts w:ascii="Arial" w:hAnsi="Arial" w:cs="Arial"/>
          <w:lang w:val="en-GB"/>
        </w:rPr>
        <w:t>and other import taxes already paid (supported by documents)</w:t>
      </w:r>
      <w:r w:rsidR="007B512C" w:rsidRPr="009E4C9D">
        <w:rPr>
          <w:rFonts w:ascii="Arial" w:hAnsi="Arial" w:cs="Arial"/>
          <w:lang w:val="en-GB"/>
        </w:rPr>
        <w:t xml:space="preserve"> </w:t>
      </w:r>
      <w:r w:rsidRPr="009E4C9D">
        <w:rPr>
          <w:rFonts w:ascii="Arial" w:hAnsi="Arial" w:cs="Arial"/>
          <w:lang w:val="en-GB"/>
        </w:rPr>
        <w:t>or payable on supplies already imported;</w:t>
      </w:r>
    </w:p>
    <w:p w14:paraId="50B3F2FB" w14:textId="77777777" w:rsidR="007B512C" w:rsidRPr="009E4C9D" w:rsidRDefault="005309BF" w:rsidP="0069607B">
      <w:pPr>
        <w:pStyle w:val="Paragraphedeliste"/>
        <w:widowControl w:val="0"/>
        <w:numPr>
          <w:ilvl w:val="0"/>
          <w:numId w:val="44"/>
        </w:numPr>
        <w:autoSpaceDE w:val="0"/>
        <w:spacing w:line="360" w:lineRule="auto"/>
        <w:rPr>
          <w:rFonts w:ascii="Arial" w:hAnsi="Arial" w:cs="Arial"/>
          <w:lang w:val="en-GB"/>
        </w:rPr>
      </w:pPr>
      <w:r w:rsidRPr="009E4C9D">
        <w:rPr>
          <w:rFonts w:ascii="Arial" w:hAnsi="Arial" w:cs="Arial"/>
          <w:lang w:val="en-GB"/>
        </w:rPr>
        <w:t>the price of the</w:t>
      </w:r>
      <w:r w:rsidR="007B512C" w:rsidRPr="009E4C9D">
        <w:rPr>
          <w:rFonts w:ascii="Arial" w:hAnsi="Arial" w:cs="Arial"/>
          <w:lang w:val="en-GB"/>
        </w:rPr>
        <w:t xml:space="preserve"> </w:t>
      </w:r>
      <w:r w:rsidRPr="009E4C9D">
        <w:rPr>
          <w:rFonts w:ascii="Arial" w:hAnsi="Arial" w:cs="Arial"/>
          <w:lang w:val="en-GB"/>
        </w:rPr>
        <w:t>supplies obtained by the difference between (i) and (ii) above;</w:t>
      </w:r>
    </w:p>
    <w:p w14:paraId="2E8551B8" w14:textId="5DCD0DC3" w:rsidR="007B512C" w:rsidRPr="009E4C9D" w:rsidRDefault="005309BF" w:rsidP="0069607B">
      <w:pPr>
        <w:pStyle w:val="Paragraphedeliste"/>
        <w:widowControl w:val="0"/>
        <w:numPr>
          <w:ilvl w:val="0"/>
          <w:numId w:val="44"/>
        </w:numPr>
        <w:autoSpaceDE w:val="0"/>
        <w:spacing w:line="360" w:lineRule="auto"/>
        <w:rPr>
          <w:rFonts w:ascii="Arial" w:hAnsi="Arial" w:cs="Arial"/>
          <w:lang w:val="en-GB"/>
        </w:rPr>
      </w:pPr>
      <w:r w:rsidRPr="009E4C9D">
        <w:rPr>
          <w:rFonts w:ascii="Arial" w:hAnsi="Arial" w:cs="Arial"/>
          <w:lang w:val="en-GB"/>
        </w:rPr>
        <w:t>sales taxes and</w:t>
      </w:r>
      <w:r w:rsidR="007B512C" w:rsidRPr="009E4C9D">
        <w:rPr>
          <w:rFonts w:ascii="Arial" w:hAnsi="Arial" w:cs="Arial"/>
          <w:lang w:val="en-GB"/>
        </w:rPr>
        <w:t xml:space="preserve"> </w:t>
      </w:r>
      <w:r w:rsidRPr="009E4C9D">
        <w:rPr>
          <w:rFonts w:ascii="Arial" w:hAnsi="Arial" w:cs="Arial"/>
          <w:lang w:val="en-GB"/>
        </w:rPr>
        <w:t>other taxes levied on the supplies that will be payable to Cameroon if the</w:t>
      </w:r>
      <w:r w:rsidR="007B512C" w:rsidRPr="009E4C9D">
        <w:rPr>
          <w:rFonts w:ascii="Arial" w:hAnsi="Arial" w:cs="Arial"/>
          <w:lang w:val="en-GB"/>
        </w:rPr>
        <w:t xml:space="preserve"> </w:t>
      </w:r>
      <w:r w:rsidRPr="009E4C9D">
        <w:rPr>
          <w:rFonts w:ascii="Arial" w:hAnsi="Arial" w:cs="Arial"/>
          <w:lang w:val="en-GB"/>
        </w:rPr>
        <w:t>Contract is awarded;</w:t>
      </w:r>
    </w:p>
    <w:p w14:paraId="0A02B9FA" w14:textId="398F831E" w:rsidR="005309BF" w:rsidRPr="009E4C9D" w:rsidRDefault="005309BF" w:rsidP="0069607B">
      <w:pPr>
        <w:pStyle w:val="Paragraphedeliste"/>
        <w:widowControl w:val="0"/>
        <w:numPr>
          <w:ilvl w:val="0"/>
          <w:numId w:val="44"/>
        </w:numPr>
        <w:autoSpaceDE w:val="0"/>
        <w:spacing w:line="360" w:lineRule="auto"/>
        <w:rPr>
          <w:rFonts w:ascii="Arial" w:hAnsi="Arial" w:cs="Arial"/>
          <w:lang w:val="en-GB"/>
        </w:rPr>
      </w:pPr>
      <w:r w:rsidRPr="009E4C9D">
        <w:rPr>
          <w:rFonts w:ascii="Arial" w:hAnsi="Arial" w:cs="Arial"/>
          <w:lang w:val="en-GB"/>
        </w:rPr>
        <w:t>the cost of</w:t>
      </w:r>
      <w:r w:rsidR="007B512C" w:rsidRPr="009E4C9D">
        <w:rPr>
          <w:rFonts w:ascii="Arial" w:hAnsi="Arial" w:cs="Arial"/>
          <w:lang w:val="en-GB"/>
        </w:rPr>
        <w:t xml:space="preserve"> </w:t>
      </w:r>
      <w:r w:rsidR="00AF6374">
        <w:rPr>
          <w:rFonts w:ascii="Arial" w:hAnsi="Arial" w:cs="Arial"/>
          <w:lang w:val="en-GB"/>
        </w:rPr>
        <w:t xml:space="preserve">inland </w:t>
      </w:r>
      <w:r w:rsidRPr="009E4C9D">
        <w:rPr>
          <w:rFonts w:ascii="Arial" w:hAnsi="Arial" w:cs="Arial"/>
          <w:lang w:val="en-GB"/>
        </w:rPr>
        <w:t>transport, insurance and other local services related to the delivery of the</w:t>
      </w:r>
      <w:r w:rsidR="007B512C" w:rsidRPr="009E4C9D">
        <w:rPr>
          <w:rFonts w:ascii="Arial" w:hAnsi="Arial" w:cs="Arial"/>
          <w:lang w:val="en-GB"/>
        </w:rPr>
        <w:t xml:space="preserve"> </w:t>
      </w:r>
      <w:r w:rsidRPr="009E4C9D">
        <w:rPr>
          <w:rFonts w:ascii="Arial" w:hAnsi="Arial" w:cs="Arial"/>
          <w:lang w:val="en-GB"/>
        </w:rPr>
        <w:t>supplies to their final destination (project site)</w:t>
      </w:r>
      <w:r w:rsidR="007B512C" w:rsidRPr="009E4C9D">
        <w:rPr>
          <w:rFonts w:ascii="Arial" w:hAnsi="Arial" w:cs="Arial"/>
          <w:lang w:val="en-GB"/>
        </w:rPr>
        <w:t xml:space="preserve"> </w:t>
      </w:r>
      <w:r w:rsidRPr="009E4C9D">
        <w:rPr>
          <w:rFonts w:ascii="Arial" w:hAnsi="Arial" w:cs="Arial"/>
          <w:lang w:val="en-GB"/>
        </w:rPr>
        <w:t xml:space="preserve">specified in the </w:t>
      </w:r>
      <w:r w:rsidR="00AF6374">
        <w:rPr>
          <w:rFonts w:ascii="Arial" w:hAnsi="Arial" w:cs="Arial"/>
          <w:lang w:val="en-GB"/>
        </w:rPr>
        <w:t>RPAO</w:t>
      </w:r>
      <w:r w:rsidRPr="009E4C9D">
        <w:rPr>
          <w:rFonts w:ascii="Arial" w:hAnsi="Arial" w:cs="Arial"/>
          <w:lang w:val="en-GB"/>
        </w:rPr>
        <w:t>.</w:t>
      </w:r>
    </w:p>
    <w:p w14:paraId="0EA37B2B" w14:textId="05B28B82" w:rsidR="005309BF" w:rsidRPr="009E4C9D" w:rsidRDefault="00D46568" w:rsidP="0047376E">
      <w:pPr>
        <w:widowControl w:val="0"/>
        <w:autoSpaceDE w:val="0"/>
        <w:spacing w:before="240" w:line="360" w:lineRule="auto"/>
        <w:jc w:val="both"/>
        <w:rPr>
          <w:rFonts w:ascii="Arial" w:hAnsi="Arial" w:cs="Arial"/>
          <w:lang w:val="en-GB"/>
        </w:rPr>
      </w:pPr>
      <w:r w:rsidRPr="009E4C9D">
        <w:rPr>
          <w:rFonts w:ascii="Arial" w:hAnsi="Arial" w:cs="Arial"/>
          <w:lang w:val="en-GB"/>
        </w:rPr>
        <w:t xml:space="preserve">d. For </w:t>
      </w:r>
      <w:r w:rsidR="007C6A4F">
        <w:rPr>
          <w:rFonts w:ascii="Arial" w:hAnsi="Arial" w:cs="Arial"/>
          <w:lang w:val="en-GB"/>
        </w:rPr>
        <w:t xml:space="preserve">ancillary </w:t>
      </w:r>
      <w:r w:rsidRPr="009E4C9D">
        <w:rPr>
          <w:rFonts w:ascii="Arial" w:hAnsi="Arial" w:cs="Arial"/>
          <w:lang w:val="en-GB"/>
        </w:rPr>
        <w:t>services</w:t>
      </w:r>
      <w:r w:rsidR="005309BF" w:rsidRPr="009E4C9D">
        <w:rPr>
          <w:rFonts w:ascii="Arial" w:hAnsi="Arial" w:cs="Arial"/>
          <w:lang w:val="en-GB"/>
        </w:rPr>
        <w:t xml:space="preserve">, other than inland transport </w:t>
      </w:r>
      <w:r w:rsidRPr="009E4C9D">
        <w:rPr>
          <w:rFonts w:ascii="Arial" w:hAnsi="Arial" w:cs="Arial"/>
          <w:lang w:val="en-GB"/>
        </w:rPr>
        <w:t>and other services necessary to</w:t>
      </w:r>
      <w:r w:rsidR="007C6A4F">
        <w:rPr>
          <w:rFonts w:ascii="Arial" w:hAnsi="Arial" w:cs="Arial"/>
          <w:lang w:val="en-GB"/>
        </w:rPr>
        <w:t xml:space="preserve"> carry</w:t>
      </w:r>
      <w:r w:rsidR="005309BF" w:rsidRPr="009E4C9D">
        <w:rPr>
          <w:rFonts w:ascii="Arial" w:hAnsi="Arial" w:cs="Arial"/>
          <w:lang w:val="en-GB"/>
        </w:rPr>
        <w:t xml:space="preserve"> the supplies to their final destination, </w:t>
      </w:r>
      <w:r w:rsidRPr="009E4C9D">
        <w:rPr>
          <w:rFonts w:ascii="Arial" w:hAnsi="Arial" w:cs="Arial"/>
          <w:lang w:val="en-GB"/>
        </w:rPr>
        <w:t xml:space="preserve">where such </w:t>
      </w:r>
      <w:r w:rsidR="007C6A4F">
        <w:rPr>
          <w:rFonts w:ascii="Arial" w:hAnsi="Arial" w:cs="Arial"/>
          <w:lang w:val="en-GB"/>
        </w:rPr>
        <w:t xml:space="preserve">ancillary </w:t>
      </w:r>
      <w:r w:rsidRPr="009E4C9D">
        <w:rPr>
          <w:rFonts w:ascii="Arial" w:hAnsi="Arial" w:cs="Arial"/>
          <w:lang w:val="en-GB"/>
        </w:rPr>
        <w:t xml:space="preserve">services </w:t>
      </w:r>
      <w:r w:rsidR="005309BF" w:rsidRPr="009E4C9D">
        <w:rPr>
          <w:rFonts w:ascii="Arial" w:hAnsi="Arial" w:cs="Arial"/>
          <w:lang w:val="en-GB"/>
        </w:rPr>
        <w:t>are required:</w:t>
      </w:r>
    </w:p>
    <w:p w14:paraId="0E3119DD" w14:textId="2860B8B4" w:rsidR="000820B8" w:rsidRPr="009E4C9D" w:rsidRDefault="005309BF" w:rsidP="0069607B">
      <w:pPr>
        <w:pStyle w:val="Paragraphedeliste"/>
        <w:widowControl w:val="0"/>
        <w:numPr>
          <w:ilvl w:val="0"/>
          <w:numId w:val="45"/>
        </w:numPr>
        <w:autoSpaceDE w:val="0"/>
        <w:spacing w:line="360" w:lineRule="auto"/>
        <w:jc w:val="both"/>
        <w:rPr>
          <w:rFonts w:ascii="Arial" w:hAnsi="Arial" w:cs="Arial"/>
          <w:lang w:val="en-GB"/>
        </w:rPr>
      </w:pPr>
      <w:r w:rsidRPr="009E4C9D">
        <w:rPr>
          <w:rFonts w:ascii="Arial" w:hAnsi="Arial" w:cs="Arial"/>
          <w:lang w:val="en-GB"/>
        </w:rPr>
        <w:t xml:space="preserve">the price of each item forming part of the </w:t>
      </w:r>
      <w:r w:rsidR="007C6A4F">
        <w:rPr>
          <w:rFonts w:ascii="Arial" w:hAnsi="Arial" w:cs="Arial"/>
          <w:lang w:val="en-GB"/>
        </w:rPr>
        <w:t xml:space="preserve">ancillary </w:t>
      </w:r>
      <w:r w:rsidRPr="009E4C9D">
        <w:rPr>
          <w:rFonts w:ascii="Arial" w:hAnsi="Arial" w:cs="Arial"/>
          <w:lang w:val="en-GB"/>
        </w:rPr>
        <w:t>services, including;</w:t>
      </w:r>
    </w:p>
    <w:p w14:paraId="5E7B8768" w14:textId="40FC4145" w:rsidR="005309BF" w:rsidRPr="009E4C9D" w:rsidRDefault="000820B8" w:rsidP="0069607B">
      <w:pPr>
        <w:pStyle w:val="Paragraphedeliste"/>
        <w:widowControl w:val="0"/>
        <w:numPr>
          <w:ilvl w:val="0"/>
          <w:numId w:val="45"/>
        </w:numPr>
        <w:autoSpaceDE w:val="0"/>
        <w:spacing w:line="360" w:lineRule="auto"/>
        <w:jc w:val="both"/>
        <w:rPr>
          <w:rFonts w:ascii="Arial" w:hAnsi="Arial" w:cs="Arial"/>
          <w:lang w:val="en-GB"/>
        </w:rPr>
      </w:pPr>
      <w:r w:rsidRPr="009E4C9D">
        <w:rPr>
          <w:rFonts w:ascii="Arial" w:hAnsi="Arial" w:cs="Arial"/>
          <w:lang w:val="en-GB"/>
        </w:rPr>
        <w:t xml:space="preserve">all </w:t>
      </w:r>
      <w:r w:rsidR="005309BF" w:rsidRPr="009E4C9D">
        <w:rPr>
          <w:rFonts w:ascii="Arial" w:hAnsi="Arial" w:cs="Arial"/>
          <w:lang w:val="en-GB"/>
        </w:rPr>
        <w:t xml:space="preserve">customs duties, sales taxes and other similar taxes levied on the </w:t>
      </w:r>
      <w:r w:rsidR="007C6A4F">
        <w:rPr>
          <w:rFonts w:ascii="Arial" w:hAnsi="Arial" w:cs="Arial"/>
          <w:lang w:val="en-GB"/>
        </w:rPr>
        <w:t>ancillary</w:t>
      </w:r>
      <w:r w:rsidR="005309BF" w:rsidRPr="009E4C9D">
        <w:rPr>
          <w:rFonts w:ascii="Arial" w:hAnsi="Arial" w:cs="Arial"/>
          <w:lang w:val="en-GB"/>
        </w:rPr>
        <w:t xml:space="preserve"> services </w:t>
      </w:r>
      <w:r w:rsidR="005309BF" w:rsidRPr="009E4C9D">
        <w:rPr>
          <w:rFonts w:ascii="Arial" w:hAnsi="Arial" w:cs="Arial"/>
          <w:lang w:val="en-GB"/>
        </w:rPr>
        <w:lastRenderedPageBreak/>
        <w:t>in Cameroon if the contract is awarded.</w:t>
      </w:r>
    </w:p>
    <w:p w14:paraId="6C979447" w14:textId="039FCB2A" w:rsidR="00973636" w:rsidRPr="009E4C9D" w:rsidRDefault="003C127A" w:rsidP="0047376E">
      <w:pPr>
        <w:widowControl w:val="0"/>
        <w:autoSpaceDE w:val="0"/>
        <w:spacing w:before="240" w:line="360" w:lineRule="auto"/>
        <w:ind w:right="-19"/>
        <w:jc w:val="both"/>
        <w:rPr>
          <w:rFonts w:ascii="Arial" w:hAnsi="Arial" w:cs="Arial"/>
          <w:lang w:val="en-GB"/>
        </w:rPr>
      </w:pPr>
      <w:r w:rsidRPr="009E4C9D">
        <w:rPr>
          <w:rFonts w:ascii="Arial" w:hAnsi="Arial" w:cs="Arial"/>
          <w:lang w:val="en-GB"/>
        </w:rPr>
        <w:t>14.</w:t>
      </w:r>
      <w:r w:rsidR="007C6A4F">
        <w:rPr>
          <w:rFonts w:ascii="Arial" w:hAnsi="Arial" w:cs="Arial"/>
          <w:lang w:val="en-GB"/>
        </w:rPr>
        <w:t>4</w:t>
      </w:r>
      <w:r w:rsidR="00973636" w:rsidRPr="009E4C9D">
        <w:rPr>
          <w:rFonts w:ascii="Arial" w:hAnsi="Arial" w:cs="Arial"/>
          <w:lang w:val="en-GB"/>
        </w:rPr>
        <w:t xml:space="preserve">. </w:t>
      </w:r>
      <w:r w:rsidR="0019213D" w:rsidRPr="009E4C9D">
        <w:rPr>
          <w:rFonts w:ascii="Arial" w:hAnsi="Arial" w:cs="Arial"/>
          <w:lang w:val="en-GB"/>
        </w:rPr>
        <w:t xml:space="preserve">The prices offered by the bidder should be firm during the whole duration of the execution of the contract and should </w:t>
      </w:r>
      <w:r w:rsidR="007C6A4F">
        <w:rPr>
          <w:rFonts w:ascii="Arial" w:hAnsi="Arial" w:cs="Arial"/>
          <w:lang w:val="en-GB"/>
        </w:rPr>
        <w:t xml:space="preserve">in </w:t>
      </w:r>
      <w:r w:rsidR="0019213D" w:rsidRPr="009E4C9D">
        <w:rPr>
          <w:rFonts w:ascii="Arial" w:hAnsi="Arial" w:cs="Arial"/>
          <w:lang w:val="en-GB"/>
        </w:rPr>
        <w:t xml:space="preserve">no way vary, </w:t>
      </w:r>
      <w:r w:rsidR="007C6A4F">
        <w:rPr>
          <w:rFonts w:ascii="Arial" w:hAnsi="Arial" w:cs="Arial"/>
          <w:lang w:val="en-GB"/>
        </w:rPr>
        <w:t xml:space="preserve">unless </w:t>
      </w:r>
      <w:r w:rsidR="001776C8">
        <w:rPr>
          <w:rFonts w:ascii="Arial" w:hAnsi="Arial" w:cs="Arial"/>
          <w:lang w:val="en-GB"/>
        </w:rPr>
        <w:t xml:space="preserve">otherwise stipulated in </w:t>
      </w:r>
      <w:r w:rsidR="0019213D" w:rsidRPr="009E4C9D">
        <w:rPr>
          <w:rFonts w:ascii="Arial" w:hAnsi="Arial" w:cs="Arial"/>
          <w:lang w:val="en-GB"/>
        </w:rPr>
        <w:t xml:space="preserve">the Special Regulations. An offer including a price revision clause will be considered as not being in conformity and </w:t>
      </w:r>
      <w:r w:rsidR="001776C8">
        <w:rPr>
          <w:rFonts w:ascii="Arial" w:hAnsi="Arial" w:cs="Arial"/>
          <w:lang w:val="en-GB"/>
        </w:rPr>
        <w:t>rejected</w:t>
      </w:r>
      <w:r w:rsidR="0019213D" w:rsidRPr="009E4C9D">
        <w:rPr>
          <w:rFonts w:ascii="Arial" w:hAnsi="Arial" w:cs="Arial"/>
          <w:lang w:val="en-GB"/>
        </w:rPr>
        <w:t xml:space="preserve">, </w:t>
      </w:r>
      <w:r w:rsidR="009E6894" w:rsidRPr="009E4C9D">
        <w:rPr>
          <w:rFonts w:ascii="Arial" w:hAnsi="Arial" w:cs="Arial"/>
          <w:lang w:val="en-GB"/>
        </w:rPr>
        <w:t xml:space="preserve">in accordance with </w:t>
      </w:r>
      <w:r w:rsidR="001776C8">
        <w:rPr>
          <w:rFonts w:ascii="Arial" w:hAnsi="Arial" w:cs="Arial"/>
          <w:lang w:val="en-GB"/>
        </w:rPr>
        <w:t>A</w:t>
      </w:r>
      <w:r w:rsidR="009E6894" w:rsidRPr="009E4C9D">
        <w:rPr>
          <w:rFonts w:ascii="Arial" w:hAnsi="Arial" w:cs="Arial"/>
          <w:lang w:val="en-GB"/>
        </w:rPr>
        <w:t>rticle 29</w:t>
      </w:r>
      <w:r w:rsidR="00C67726" w:rsidRPr="009E4C9D">
        <w:rPr>
          <w:rFonts w:ascii="Arial" w:hAnsi="Arial" w:cs="Arial"/>
          <w:lang w:val="en-GB"/>
        </w:rPr>
        <w:t xml:space="preserve"> of</w:t>
      </w:r>
      <w:r w:rsidR="0019213D" w:rsidRPr="009E4C9D">
        <w:rPr>
          <w:rFonts w:ascii="Arial" w:hAnsi="Arial" w:cs="Arial"/>
          <w:lang w:val="en-GB"/>
        </w:rPr>
        <w:t xml:space="preserve"> the General Regulations.</w:t>
      </w:r>
    </w:p>
    <w:p w14:paraId="5A472FDD" w14:textId="25BB58F2" w:rsidR="00D227A2" w:rsidRPr="009E4C9D" w:rsidRDefault="00D227A2" w:rsidP="00D227A2">
      <w:pPr>
        <w:widowControl w:val="0"/>
        <w:autoSpaceDE w:val="0"/>
        <w:spacing w:after="120" w:line="360" w:lineRule="auto"/>
        <w:jc w:val="both"/>
        <w:rPr>
          <w:rFonts w:ascii="Arial" w:hAnsi="Arial" w:cs="Arial"/>
          <w:lang w:val="en-GB"/>
        </w:rPr>
      </w:pPr>
      <w:r w:rsidRPr="009E4C9D">
        <w:rPr>
          <w:rFonts w:ascii="Arial" w:hAnsi="Arial" w:cs="Arial"/>
          <w:lang w:val="en-GB"/>
        </w:rPr>
        <w:t>14.</w:t>
      </w:r>
      <w:r w:rsidR="00585378">
        <w:rPr>
          <w:rFonts w:ascii="Arial" w:hAnsi="Arial" w:cs="Arial"/>
          <w:lang w:val="en-GB"/>
        </w:rPr>
        <w:t>5</w:t>
      </w:r>
      <w:r w:rsidRPr="009E4C9D">
        <w:rPr>
          <w:rFonts w:ascii="Arial" w:hAnsi="Arial" w:cs="Arial"/>
          <w:lang w:val="en-GB"/>
        </w:rPr>
        <w:t>. If price revision/updating clause</w:t>
      </w:r>
      <w:r w:rsidR="00585378">
        <w:rPr>
          <w:rFonts w:ascii="Arial" w:hAnsi="Arial" w:cs="Arial"/>
          <w:lang w:val="en-GB"/>
        </w:rPr>
        <w:t>s</w:t>
      </w:r>
      <w:r w:rsidRPr="009E4C9D">
        <w:rPr>
          <w:rFonts w:ascii="Arial" w:hAnsi="Arial" w:cs="Arial"/>
          <w:lang w:val="en-GB"/>
        </w:rPr>
        <w:t xml:space="preserve"> </w:t>
      </w:r>
      <w:r w:rsidR="00585378">
        <w:rPr>
          <w:rFonts w:ascii="Arial" w:hAnsi="Arial" w:cs="Arial"/>
          <w:lang w:val="en-GB"/>
        </w:rPr>
        <w:t>are</w:t>
      </w:r>
      <w:r w:rsidRPr="009E4C9D">
        <w:rPr>
          <w:rFonts w:ascii="Arial" w:hAnsi="Arial" w:cs="Arial"/>
          <w:lang w:val="en-GB"/>
        </w:rPr>
        <w:t xml:space="preserve"> provided for in the contract, the date of the establishment of the initial price</w:t>
      </w:r>
      <w:r w:rsidR="00585378">
        <w:rPr>
          <w:rFonts w:ascii="Arial" w:hAnsi="Arial" w:cs="Arial"/>
          <w:lang w:val="en-GB"/>
        </w:rPr>
        <w:t>s</w:t>
      </w:r>
      <w:r w:rsidRPr="009E4C9D">
        <w:rPr>
          <w:rFonts w:ascii="Arial" w:hAnsi="Arial" w:cs="Arial"/>
          <w:lang w:val="en-GB"/>
        </w:rPr>
        <w:t xml:space="preserve">, as well as the price revision/updating conditions for the said price must be specified. Any contract whose execution duration is at most one (1) year shall not be </w:t>
      </w:r>
      <w:r w:rsidR="00585378">
        <w:rPr>
          <w:rFonts w:ascii="Arial" w:hAnsi="Arial" w:cs="Arial"/>
          <w:lang w:val="en-GB"/>
        </w:rPr>
        <w:t xml:space="preserve">the </w:t>
      </w:r>
      <w:r w:rsidRPr="009E4C9D">
        <w:rPr>
          <w:rFonts w:ascii="Arial" w:hAnsi="Arial" w:cs="Arial"/>
          <w:lang w:val="en-GB"/>
        </w:rPr>
        <w:t xml:space="preserve">subject </w:t>
      </w:r>
      <w:r w:rsidR="00585378">
        <w:rPr>
          <w:rFonts w:ascii="Arial" w:hAnsi="Arial" w:cs="Arial"/>
          <w:lang w:val="en-GB"/>
        </w:rPr>
        <w:t>of</w:t>
      </w:r>
      <w:r w:rsidRPr="009E4C9D">
        <w:rPr>
          <w:rFonts w:ascii="Arial" w:hAnsi="Arial" w:cs="Arial"/>
          <w:lang w:val="en-GB"/>
        </w:rPr>
        <w:t xml:space="preserve"> price revision.</w:t>
      </w:r>
    </w:p>
    <w:p w14:paraId="6BCB2950" w14:textId="5A462DFD" w:rsidR="00106C43" w:rsidRPr="009E4C9D" w:rsidRDefault="00897A3A" w:rsidP="00106C43">
      <w:pPr>
        <w:widowControl w:val="0"/>
        <w:autoSpaceDE w:val="0"/>
        <w:spacing w:after="120" w:line="360" w:lineRule="auto"/>
        <w:jc w:val="both"/>
        <w:rPr>
          <w:rFonts w:ascii="Arial" w:hAnsi="Arial" w:cs="Arial"/>
          <w:lang w:val="en-GB"/>
        </w:rPr>
      </w:pPr>
      <w:r w:rsidRPr="009E4C9D">
        <w:rPr>
          <w:rFonts w:ascii="Arial" w:hAnsi="Arial" w:cs="Arial"/>
          <w:lang w:val="en-GB"/>
        </w:rPr>
        <w:t>14.</w:t>
      </w:r>
      <w:r w:rsidR="00585378">
        <w:rPr>
          <w:rFonts w:ascii="Arial" w:hAnsi="Arial" w:cs="Arial"/>
          <w:lang w:val="en-GB"/>
        </w:rPr>
        <w:t>6</w:t>
      </w:r>
      <w:r w:rsidR="00106C43" w:rsidRPr="009E4C9D">
        <w:rPr>
          <w:rFonts w:ascii="Arial" w:hAnsi="Arial" w:cs="Arial"/>
          <w:lang w:val="en-GB"/>
        </w:rPr>
        <w:t>. All unit prices with quantities must be justified by sub-details established in accordance with the structure proposed in document No.8 of the Tender File.</w:t>
      </w:r>
    </w:p>
    <w:p w14:paraId="0B3F6100" w14:textId="4A01165C" w:rsidR="00827A67" w:rsidRPr="009E4C9D" w:rsidRDefault="000A1783" w:rsidP="00620513">
      <w:pPr>
        <w:widowControl w:val="0"/>
        <w:tabs>
          <w:tab w:val="left" w:pos="-142"/>
          <w:tab w:val="left" w:pos="0"/>
        </w:tabs>
        <w:autoSpaceDE w:val="0"/>
        <w:spacing w:line="360" w:lineRule="auto"/>
        <w:jc w:val="both"/>
        <w:rPr>
          <w:rFonts w:ascii="Arial" w:hAnsi="Arial" w:cs="Arial"/>
          <w:lang w:val="en-GB"/>
        </w:rPr>
      </w:pPr>
      <w:r w:rsidRPr="009E4C9D">
        <w:rPr>
          <w:rFonts w:ascii="Arial" w:hAnsi="Arial" w:cs="Arial"/>
          <w:lang w:val="en-GB"/>
        </w:rPr>
        <w:t>14.</w:t>
      </w:r>
      <w:r w:rsidR="00585378">
        <w:rPr>
          <w:rFonts w:ascii="Arial" w:hAnsi="Arial" w:cs="Arial"/>
          <w:lang w:val="en-GB"/>
        </w:rPr>
        <w:t>7</w:t>
      </w:r>
      <w:r w:rsidR="00973636" w:rsidRPr="009E4C9D">
        <w:rPr>
          <w:rFonts w:ascii="Arial" w:hAnsi="Arial" w:cs="Arial"/>
          <w:lang w:val="en-GB"/>
        </w:rPr>
        <w:t>.</w:t>
      </w:r>
      <w:r w:rsidR="00973636" w:rsidRPr="009E4C9D">
        <w:rPr>
          <w:rFonts w:ascii="Arial" w:hAnsi="Arial" w:cs="Arial"/>
          <w:lang w:val="en-GB"/>
        </w:rPr>
        <w:tab/>
      </w:r>
      <w:r w:rsidR="0019213D" w:rsidRPr="009E4C9D">
        <w:rPr>
          <w:rFonts w:ascii="Arial" w:hAnsi="Arial" w:cs="Arial"/>
          <w:lang w:val="en-GB"/>
        </w:rPr>
        <w:t xml:space="preserve">In the case where the invitation to tender has several lots, the prices indicated for any given lot should correspond to the total quantity indicated for each article. </w:t>
      </w:r>
    </w:p>
    <w:p w14:paraId="6AC4EA58" w14:textId="0B61C0E3" w:rsidR="0019213D" w:rsidRPr="009E4C9D" w:rsidRDefault="00827A67" w:rsidP="00EF0B1F">
      <w:pPr>
        <w:widowControl w:val="0"/>
        <w:tabs>
          <w:tab w:val="left" w:pos="-142"/>
          <w:tab w:val="left" w:pos="0"/>
        </w:tabs>
        <w:autoSpaceDE w:val="0"/>
        <w:spacing w:after="240" w:line="360" w:lineRule="auto"/>
        <w:jc w:val="both"/>
        <w:rPr>
          <w:rFonts w:ascii="Arial" w:hAnsi="Arial" w:cs="Arial"/>
          <w:lang w:val="en-GB"/>
        </w:rPr>
      </w:pPr>
      <w:r w:rsidRPr="009E4C9D">
        <w:rPr>
          <w:rFonts w:ascii="Arial" w:hAnsi="Arial" w:cs="Arial"/>
          <w:lang w:val="en-GB"/>
        </w:rPr>
        <w:t>14.</w:t>
      </w:r>
      <w:r w:rsidR="00585378">
        <w:rPr>
          <w:rFonts w:ascii="Arial" w:hAnsi="Arial" w:cs="Arial"/>
          <w:lang w:val="en-GB"/>
        </w:rPr>
        <w:t>8</w:t>
      </w:r>
      <w:r w:rsidRPr="009E4C9D">
        <w:rPr>
          <w:rFonts w:ascii="Arial" w:hAnsi="Arial" w:cs="Arial"/>
          <w:lang w:val="en-GB"/>
        </w:rPr>
        <w:t xml:space="preserve">. </w:t>
      </w:r>
      <w:r w:rsidR="00BC4D8E" w:rsidRPr="009E4C9D">
        <w:rPr>
          <w:rFonts w:ascii="Arial" w:hAnsi="Arial" w:cs="Arial"/>
          <w:lang w:val="en-GB"/>
        </w:rPr>
        <w:t>Bidders shall indicate the rebates granted in their tenders. Furthermore, they shall specify the conditions for the application of th</w:t>
      </w:r>
      <w:r w:rsidR="00585378">
        <w:rPr>
          <w:rFonts w:ascii="Arial" w:hAnsi="Arial" w:cs="Arial"/>
          <w:lang w:val="en-GB"/>
        </w:rPr>
        <w:t>is</w:t>
      </w:r>
      <w:r w:rsidR="00BC4D8E" w:rsidRPr="009E4C9D">
        <w:rPr>
          <w:rFonts w:ascii="Arial" w:hAnsi="Arial" w:cs="Arial"/>
          <w:lang w:val="en-GB"/>
        </w:rPr>
        <w:t xml:space="preserve"> </w:t>
      </w:r>
      <w:r w:rsidR="00585378">
        <w:rPr>
          <w:rFonts w:ascii="Arial" w:hAnsi="Arial" w:cs="Arial"/>
          <w:lang w:val="en-GB"/>
        </w:rPr>
        <w:t>rebate</w:t>
      </w:r>
      <w:r w:rsidR="005627DC" w:rsidRPr="009E4C9D">
        <w:rPr>
          <w:rFonts w:ascii="Arial" w:hAnsi="Arial" w:cs="Arial"/>
          <w:lang w:val="en-GB"/>
        </w:rPr>
        <w:t>.</w:t>
      </w:r>
    </w:p>
    <w:p w14:paraId="4CF39C64" w14:textId="381CBA19" w:rsidR="00EF0B1F" w:rsidRPr="009E4C9D" w:rsidRDefault="00EF0B1F" w:rsidP="00EF0B1F">
      <w:pPr>
        <w:pStyle w:val="Titre3"/>
        <w:spacing w:after="240" w:line="360" w:lineRule="auto"/>
        <w:rPr>
          <w:rFonts w:ascii="Arial" w:hAnsi="Arial" w:cs="Arial"/>
          <w:bCs w:val="0"/>
          <w:color w:val="auto"/>
          <w:lang w:val="en-GB"/>
        </w:rPr>
      </w:pPr>
      <w:bookmarkStart w:id="44" w:name="_Toc97557042"/>
      <w:bookmarkStart w:id="45" w:name="_Toc119332132"/>
      <w:r w:rsidRPr="009E4C9D">
        <w:rPr>
          <w:rFonts w:ascii="Arial" w:hAnsi="Arial" w:cs="Arial"/>
          <w:bCs w:val="0"/>
          <w:color w:val="auto"/>
          <w:lang w:val="en-GB"/>
        </w:rPr>
        <w:t xml:space="preserve">Article 15: Bid </w:t>
      </w:r>
      <w:r w:rsidR="00EE722D">
        <w:rPr>
          <w:rFonts w:ascii="Arial" w:hAnsi="Arial" w:cs="Arial"/>
          <w:bCs w:val="0"/>
          <w:color w:val="auto"/>
          <w:lang w:val="en-GB"/>
        </w:rPr>
        <w:t xml:space="preserve">and settlement </w:t>
      </w:r>
      <w:r w:rsidRPr="009E4C9D">
        <w:rPr>
          <w:rFonts w:ascii="Arial" w:hAnsi="Arial" w:cs="Arial"/>
          <w:bCs w:val="0"/>
          <w:color w:val="auto"/>
          <w:lang w:val="en-GB"/>
        </w:rPr>
        <w:t xml:space="preserve">currencies </w:t>
      </w:r>
      <w:bookmarkEnd w:id="44"/>
      <w:bookmarkEnd w:id="45"/>
    </w:p>
    <w:p w14:paraId="38C3737B" w14:textId="179B651D"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 xml:space="preserve">15.1. In </w:t>
      </w:r>
      <w:r w:rsidR="00EE722D">
        <w:rPr>
          <w:rFonts w:ascii="Arial" w:hAnsi="Arial" w:cs="Arial"/>
          <w:lang w:val="en-GB"/>
        </w:rPr>
        <w:t>case</w:t>
      </w:r>
      <w:r w:rsidRPr="009E4C9D">
        <w:rPr>
          <w:rFonts w:ascii="Arial" w:hAnsi="Arial" w:cs="Arial"/>
          <w:lang w:val="en-GB"/>
        </w:rPr>
        <w:t xml:space="preserve"> of international invitations to tender, bid currencies shall follow the provisions of either Option A or Option B below, the applicable option being that retained in the Special Regulations Governing</w:t>
      </w:r>
      <w:r w:rsidR="00EE722D">
        <w:rPr>
          <w:rFonts w:ascii="Arial" w:hAnsi="Arial" w:cs="Arial"/>
          <w:lang w:val="en-GB"/>
        </w:rPr>
        <w:t xml:space="preserve"> the</w:t>
      </w:r>
      <w:r w:rsidRPr="009E4C9D">
        <w:rPr>
          <w:rFonts w:ascii="Arial" w:hAnsi="Arial" w:cs="Arial"/>
          <w:lang w:val="en-GB"/>
        </w:rPr>
        <w:t xml:space="preserve"> Invitations to Tender</w:t>
      </w:r>
      <w:r w:rsidR="00EE722D">
        <w:rPr>
          <w:rFonts w:ascii="Arial" w:hAnsi="Arial" w:cs="Arial"/>
          <w:lang w:val="en-GB"/>
        </w:rPr>
        <w:t xml:space="preserve"> (RPAO)</w:t>
      </w:r>
      <w:r w:rsidRPr="009E4C9D">
        <w:rPr>
          <w:rFonts w:ascii="Arial" w:hAnsi="Arial" w:cs="Arial"/>
          <w:lang w:val="en-GB"/>
        </w:rPr>
        <w:t>.</w:t>
      </w:r>
    </w:p>
    <w:p w14:paraId="3D3216A4" w14:textId="77777777"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15.2. Option A: The amount of the bid is entirely presented in national currency.</w:t>
      </w:r>
    </w:p>
    <w:p w14:paraId="459B6D11" w14:textId="77777777"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The amount of the bid, unit prices of the price schedule and the prices of the bill of quantities and estimates are entirely presented in CFA francs in the following manner:</w:t>
      </w:r>
    </w:p>
    <w:p w14:paraId="76B3F6B2" w14:textId="145BA268"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 xml:space="preserve">a. Prices shall be entirely presented in national currency. The bidder who intends to commit expenditures in other currencies for the execution of the </w:t>
      </w:r>
      <w:r w:rsidR="00A2311B">
        <w:rPr>
          <w:rFonts w:ascii="Arial" w:hAnsi="Arial" w:cs="Arial"/>
          <w:lang w:val="en-GB"/>
        </w:rPr>
        <w:t>services</w:t>
      </w:r>
      <w:r w:rsidRPr="009E4C9D">
        <w:rPr>
          <w:rFonts w:ascii="Arial" w:hAnsi="Arial" w:cs="Arial"/>
          <w:lang w:val="en-GB"/>
        </w:rPr>
        <w:t xml:space="preserve"> shall indicate in the appendix to the bid the percentage(s) of the amount of the bid necessary to cover the needs in foreign currencies, without exceeding the maximum of three currencies of member countries of the funding institution of the contract.</w:t>
      </w:r>
    </w:p>
    <w:p w14:paraId="710BFC7A" w14:textId="77777777" w:rsidR="00EF0B1F" w:rsidRPr="009E4C9D" w:rsidRDefault="00EF0B1F" w:rsidP="00EF0B1F">
      <w:pPr>
        <w:widowControl w:val="0"/>
        <w:tabs>
          <w:tab w:val="left" w:pos="940"/>
          <w:tab w:val="left" w:pos="1660"/>
          <w:tab w:val="left" w:pos="2220"/>
          <w:tab w:val="left" w:pos="3260"/>
          <w:tab w:val="left" w:pos="4260"/>
          <w:tab w:val="left" w:pos="4900"/>
        </w:tabs>
        <w:autoSpaceDE w:val="0"/>
        <w:spacing w:after="120" w:line="360" w:lineRule="auto"/>
        <w:jc w:val="both"/>
        <w:rPr>
          <w:rFonts w:ascii="Arial" w:hAnsi="Arial" w:cs="Arial"/>
          <w:lang w:val="en-GB"/>
        </w:rPr>
      </w:pPr>
      <w:r w:rsidRPr="009E4C9D">
        <w:rPr>
          <w:rFonts w:ascii="Arial" w:hAnsi="Arial" w:cs="Arial"/>
          <w:lang w:val="en-GB"/>
        </w:rPr>
        <w:t>b. The exchange rates used by the bidder to convert his bid into the national currency shall be specified by the bidder in an appendix to the bid in compliance with the specifications of the Special Regulations. These rates shall be applied for any payment under the contract so that the successful bidder does not bear any exchange risk.</w:t>
      </w:r>
    </w:p>
    <w:p w14:paraId="73E1D139" w14:textId="77777777"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lastRenderedPageBreak/>
        <w:t>15.3. Option B: The amount of the bid is directly presented in national and foreign currency</w:t>
      </w:r>
    </w:p>
    <w:p w14:paraId="3924701E" w14:textId="77777777"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The bidder shall present the unit prices of the price schedule and the prices of the bill of quantities and estimates in the following manner:</w:t>
      </w:r>
    </w:p>
    <w:p w14:paraId="45EE04D7" w14:textId="38AD4F20"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 xml:space="preserve">a. The prices of inputs necessary for the </w:t>
      </w:r>
      <w:r w:rsidR="00A05EC3">
        <w:rPr>
          <w:rFonts w:ascii="Arial" w:hAnsi="Arial" w:cs="Arial"/>
          <w:lang w:val="en-GB"/>
        </w:rPr>
        <w:t>supplies and quantifiable services</w:t>
      </w:r>
      <w:r w:rsidRPr="009E4C9D">
        <w:rPr>
          <w:rFonts w:ascii="Arial" w:hAnsi="Arial" w:cs="Arial"/>
          <w:lang w:val="en-GB"/>
        </w:rPr>
        <w:t xml:space="preserve"> which the bidder intends to buy in the Project Owner or Delegated Project Owner’s country shall be in CFA francs as specified in the Special Regulations </w:t>
      </w:r>
      <w:r w:rsidR="00A05EC3">
        <w:rPr>
          <w:rFonts w:ascii="Arial" w:hAnsi="Arial" w:cs="Arial"/>
          <w:lang w:val="en-GB"/>
        </w:rPr>
        <w:t>(RPAO)</w:t>
      </w:r>
      <w:r w:rsidRPr="009E4C9D">
        <w:rPr>
          <w:rFonts w:ascii="Arial" w:hAnsi="Arial" w:cs="Arial"/>
          <w:lang w:val="en-GB"/>
        </w:rPr>
        <w:t>and called “national currency”</w:t>
      </w:r>
    </w:p>
    <w:p w14:paraId="573C930E" w14:textId="4B0A93D6"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 xml:space="preserve">b. The prices of inputs necessary for </w:t>
      </w:r>
      <w:r w:rsidR="00A05EC3">
        <w:rPr>
          <w:rFonts w:ascii="Arial" w:hAnsi="Arial" w:cs="Arial"/>
          <w:lang w:val="en-GB"/>
        </w:rPr>
        <w:t xml:space="preserve">the supplies and quantifiable services </w:t>
      </w:r>
      <w:r w:rsidRPr="009E4C9D">
        <w:rPr>
          <w:rFonts w:ascii="Arial" w:hAnsi="Arial" w:cs="Arial"/>
          <w:lang w:val="en-GB"/>
        </w:rPr>
        <w:t>which the bidder intends to buy out of the Project Owner or Delegated Project Owner’s country shall be in the currency of the bidder</w:t>
      </w:r>
      <w:r w:rsidR="00F83A28">
        <w:rPr>
          <w:rFonts w:ascii="Arial" w:hAnsi="Arial" w:cs="Arial"/>
          <w:lang w:val="en-GB"/>
        </w:rPr>
        <w:t>’s country</w:t>
      </w:r>
      <w:r w:rsidRPr="009E4C9D">
        <w:rPr>
          <w:rFonts w:ascii="Arial" w:hAnsi="Arial" w:cs="Arial"/>
          <w:lang w:val="en-GB"/>
        </w:rPr>
        <w:t xml:space="preserve"> or of the currency of an eligible member country widely used in international trade.</w:t>
      </w:r>
    </w:p>
    <w:p w14:paraId="49E26FF4" w14:textId="0D6504C3" w:rsidR="00EF0B1F" w:rsidRPr="009E4C9D" w:rsidRDefault="00EF0B1F" w:rsidP="00EF0B1F">
      <w:pPr>
        <w:widowControl w:val="0"/>
        <w:autoSpaceDE w:val="0"/>
        <w:spacing w:after="120" w:line="360" w:lineRule="auto"/>
        <w:jc w:val="both"/>
        <w:rPr>
          <w:rFonts w:ascii="Arial" w:hAnsi="Arial" w:cs="Arial"/>
          <w:lang w:val="en-GB"/>
        </w:rPr>
      </w:pPr>
      <w:r w:rsidRPr="009E4C9D">
        <w:rPr>
          <w:rFonts w:ascii="Arial" w:hAnsi="Arial" w:cs="Arial"/>
          <w:lang w:val="en-GB"/>
        </w:rPr>
        <w:t xml:space="preserve">15.4. The Project Owner or Delegated Project Owner may </w:t>
      </w:r>
      <w:r w:rsidR="00F83A28">
        <w:rPr>
          <w:rFonts w:ascii="Arial" w:hAnsi="Arial" w:cs="Arial"/>
          <w:lang w:val="en-GB"/>
        </w:rPr>
        <w:t>urge</w:t>
      </w:r>
      <w:r w:rsidRPr="009E4C9D">
        <w:rPr>
          <w:rFonts w:ascii="Arial" w:hAnsi="Arial" w:cs="Arial"/>
          <w:lang w:val="en-GB"/>
        </w:rPr>
        <w:t xml:space="preserve"> the bidders to </w:t>
      </w:r>
      <w:r w:rsidR="00F83A28">
        <w:rPr>
          <w:rFonts w:ascii="Arial" w:hAnsi="Arial" w:cs="Arial"/>
          <w:lang w:val="en-GB"/>
        </w:rPr>
        <w:t>express</w:t>
      </w:r>
      <w:r w:rsidRPr="009E4C9D">
        <w:rPr>
          <w:rFonts w:ascii="Arial" w:hAnsi="Arial" w:cs="Arial"/>
          <w:lang w:val="en-GB"/>
        </w:rPr>
        <w:t xml:space="preserve"> the needs in national and foreign currencies and to justify that the amounts included in the unit and total prices and indicated in appendix to the bids are reasonable; to this end, a detailed statement of their needs in foreign currencies shall be provided by the bidder.</w:t>
      </w:r>
    </w:p>
    <w:p w14:paraId="5FD2D261" w14:textId="7C2E799C" w:rsidR="00973636" w:rsidRPr="009E4C9D" w:rsidRDefault="00EF0B1F" w:rsidP="00C7604F">
      <w:pPr>
        <w:widowControl w:val="0"/>
        <w:autoSpaceDE w:val="0"/>
        <w:spacing w:line="360" w:lineRule="auto"/>
        <w:jc w:val="both"/>
        <w:rPr>
          <w:rFonts w:ascii="Arial" w:hAnsi="Arial" w:cs="Arial"/>
          <w:lang w:val="en-GB"/>
        </w:rPr>
      </w:pPr>
      <w:r w:rsidRPr="009E4C9D">
        <w:rPr>
          <w:rFonts w:ascii="Arial" w:hAnsi="Arial" w:cs="Arial"/>
          <w:lang w:val="en-GB"/>
        </w:rPr>
        <w:t xml:space="preserve">15.5. During the execution of the </w:t>
      </w:r>
      <w:r w:rsidR="00F83A28">
        <w:rPr>
          <w:rFonts w:ascii="Arial" w:hAnsi="Arial" w:cs="Arial"/>
          <w:lang w:val="en-GB"/>
        </w:rPr>
        <w:t>supplies and quantifiable services</w:t>
      </w:r>
      <w:r w:rsidRPr="009E4C9D">
        <w:rPr>
          <w:rFonts w:ascii="Arial" w:hAnsi="Arial" w:cs="Arial"/>
          <w:lang w:val="en-GB"/>
        </w:rPr>
        <w:t>, most of the foreign currenc</w:t>
      </w:r>
      <w:r w:rsidR="00F83A28">
        <w:rPr>
          <w:rFonts w:ascii="Arial" w:hAnsi="Arial" w:cs="Arial"/>
          <w:lang w:val="en-GB"/>
        </w:rPr>
        <w:t>ies yet</w:t>
      </w:r>
      <w:r w:rsidRPr="009E4C9D">
        <w:rPr>
          <w:rFonts w:ascii="Arial" w:hAnsi="Arial" w:cs="Arial"/>
          <w:lang w:val="en-GB"/>
        </w:rPr>
        <w:t xml:space="preserve"> to be paid as part of contract may be revised by mutual agreement between the Project Owner or Delegated Project Owner and the co</w:t>
      </w:r>
      <w:r w:rsidR="00F83A28">
        <w:rPr>
          <w:rFonts w:ascii="Arial" w:hAnsi="Arial" w:cs="Arial"/>
          <w:lang w:val="en-GB"/>
        </w:rPr>
        <w:t>mpany</w:t>
      </w:r>
      <w:r w:rsidRPr="009E4C9D">
        <w:rPr>
          <w:rFonts w:ascii="Arial" w:hAnsi="Arial" w:cs="Arial"/>
          <w:lang w:val="en-GB"/>
        </w:rPr>
        <w:t xml:space="preserve"> so as to take into account any modification that occurred in currenc</w:t>
      </w:r>
      <w:r w:rsidR="00A2311B">
        <w:rPr>
          <w:rFonts w:ascii="Arial" w:hAnsi="Arial" w:cs="Arial"/>
          <w:lang w:val="en-GB"/>
        </w:rPr>
        <w:t>y</w:t>
      </w:r>
      <w:r w:rsidRPr="009E4C9D">
        <w:rPr>
          <w:rFonts w:ascii="Arial" w:hAnsi="Arial" w:cs="Arial"/>
          <w:lang w:val="en-GB"/>
        </w:rPr>
        <w:t xml:space="preserve"> needs under the contract</w:t>
      </w:r>
      <w:r w:rsidR="00717A13" w:rsidRPr="009E4C9D">
        <w:rPr>
          <w:rFonts w:ascii="Arial" w:hAnsi="Arial" w:cs="Arial"/>
          <w:lang w:val="en-GB"/>
        </w:rPr>
        <w:t xml:space="preserve">.  </w:t>
      </w:r>
    </w:p>
    <w:p w14:paraId="15903B11" w14:textId="71EA604C" w:rsidR="00973636" w:rsidRPr="009E4C9D" w:rsidRDefault="00973636" w:rsidP="00C7604F">
      <w:pPr>
        <w:widowControl w:val="0"/>
        <w:autoSpaceDE w:val="0"/>
        <w:spacing w:before="240" w:after="240" w:line="360" w:lineRule="auto"/>
        <w:ind w:left="1191" w:right="-35" w:hanging="1191"/>
        <w:rPr>
          <w:rFonts w:ascii="Arial" w:hAnsi="Arial" w:cs="Arial"/>
          <w:lang w:val="en-GB"/>
        </w:rPr>
      </w:pPr>
      <w:r w:rsidRPr="009E4C9D">
        <w:rPr>
          <w:rFonts w:ascii="Arial" w:hAnsi="Arial" w:cs="Arial"/>
          <w:b/>
          <w:bCs/>
          <w:lang w:val="en-GB"/>
        </w:rPr>
        <w:t xml:space="preserve">Article 16: </w:t>
      </w:r>
      <w:r w:rsidR="00717A13" w:rsidRPr="009E4C9D">
        <w:rPr>
          <w:rFonts w:ascii="Arial" w:hAnsi="Arial" w:cs="Arial"/>
          <w:b/>
          <w:bCs/>
          <w:i/>
          <w:lang w:val="en-GB"/>
        </w:rPr>
        <w:t xml:space="preserve">Documents attesting to the </w:t>
      </w:r>
      <w:r w:rsidR="00A2311B">
        <w:rPr>
          <w:rFonts w:ascii="Arial" w:hAnsi="Arial" w:cs="Arial"/>
          <w:b/>
          <w:bCs/>
          <w:i/>
          <w:lang w:val="en-GB"/>
        </w:rPr>
        <w:t>admissibility</w:t>
      </w:r>
      <w:r w:rsidR="00717A13" w:rsidRPr="009E4C9D">
        <w:rPr>
          <w:rFonts w:ascii="Arial" w:hAnsi="Arial" w:cs="Arial"/>
          <w:b/>
          <w:bCs/>
          <w:i/>
          <w:lang w:val="en-GB"/>
        </w:rPr>
        <w:t xml:space="preserve"> of the Bidder</w:t>
      </w:r>
    </w:p>
    <w:p w14:paraId="257D4450" w14:textId="01417443" w:rsidR="00973636" w:rsidRPr="009E4C9D" w:rsidRDefault="00717A13" w:rsidP="008157CD">
      <w:pPr>
        <w:widowControl w:val="0"/>
        <w:autoSpaceDE w:val="0"/>
        <w:spacing w:line="360" w:lineRule="auto"/>
        <w:ind w:right="95"/>
        <w:jc w:val="both"/>
        <w:rPr>
          <w:rFonts w:ascii="Arial" w:hAnsi="Arial" w:cs="Arial"/>
          <w:lang w:val="en-GB"/>
        </w:rPr>
      </w:pPr>
      <w:r w:rsidRPr="009E4C9D">
        <w:rPr>
          <w:rFonts w:ascii="Arial" w:hAnsi="Arial" w:cs="Arial"/>
          <w:lang w:val="en-GB"/>
        </w:rPr>
        <w:t xml:space="preserve">The bidder shall furnish as full part of his offer, documents attesting that he meets the provisions of </w:t>
      </w:r>
      <w:r w:rsidR="0067655D">
        <w:rPr>
          <w:rFonts w:ascii="Arial" w:hAnsi="Arial" w:cs="Arial"/>
          <w:lang w:val="en-GB"/>
        </w:rPr>
        <w:t>A</w:t>
      </w:r>
      <w:r w:rsidRPr="009E4C9D">
        <w:rPr>
          <w:rFonts w:ascii="Arial" w:hAnsi="Arial" w:cs="Arial"/>
          <w:lang w:val="en-GB"/>
        </w:rPr>
        <w:t>rticle 4 of the General Regulations</w:t>
      </w:r>
      <w:r w:rsidR="00973636" w:rsidRPr="009E4C9D">
        <w:rPr>
          <w:rFonts w:ascii="Arial" w:hAnsi="Arial" w:cs="Arial"/>
          <w:lang w:val="en-GB"/>
        </w:rPr>
        <w:t>.</w:t>
      </w:r>
    </w:p>
    <w:p w14:paraId="4437EEC3" w14:textId="6A1E4478" w:rsidR="00973636" w:rsidRPr="009E4C9D" w:rsidRDefault="00973636" w:rsidP="008157CD">
      <w:pPr>
        <w:widowControl w:val="0"/>
        <w:autoSpaceDE w:val="0"/>
        <w:spacing w:before="240" w:after="240" w:line="360" w:lineRule="auto"/>
        <w:ind w:right="-35"/>
        <w:rPr>
          <w:rFonts w:ascii="Arial" w:hAnsi="Arial" w:cs="Arial"/>
          <w:lang w:val="en-GB"/>
        </w:rPr>
      </w:pPr>
      <w:r w:rsidRPr="009E4C9D">
        <w:rPr>
          <w:rFonts w:ascii="Arial" w:hAnsi="Arial" w:cs="Arial"/>
          <w:b/>
          <w:bCs/>
          <w:lang w:val="en-GB"/>
        </w:rPr>
        <w:t>Article 1</w:t>
      </w:r>
      <w:r w:rsidR="00717A13" w:rsidRPr="009E4C9D">
        <w:rPr>
          <w:rFonts w:ascii="Arial" w:hAnsi="Arial" w:cs="Arial"/>
          <w:b/>
          <w:bCs/>
          <w:lang w:val="en-GB"/>
        </w:rPr>
        <w:t>7</w:t>
      </w:r>
      <w:r w:rsidRPr="009E4C9D">
        <w:rPr>
          <w:rFonts w:ascii="Arial" w:hAnsi="Arial" w:cs="Arial"/>
          <w:b/>
          <w:bCs/>
          <w:lang w:val="en-GB"/>
        </w:rPr>
        <w:t xml:space="preserve">: </w:t>
      </w:r>
      <w:r w:rsidR="00717A13" w:rsidRPr="009E4C9D">
        <w:rPr>
          <w:rFonts w:ascii="Arial" w:hAnsi="Arial" w:cs="Arial"/>
          <w:b/>
          <w:lang w:val="en-GB"/>
        </w:rPr>
        <w:t>Documents attesting to the admissibility of supplies</w:t>
      </w:r>
    </w:p>
    <w:p w14:paraId="30CF80F6" w14:textId="2CDBB120" w:rsidR="00973636" w:rsidRPr="009E4C9D" w:rsidRDefault="00973636" w:rsidP="00620513">
      <w:pPr>
        <w:widowControl w:val="0"/>
        <w:autoSpaceDE w:val="0"/>
        <w:spacing w:line="360" w:lineRule="auto"/>
        <w:ind w:left="567" w:right="95" w:hanging="567"/>
        <w:jc w:val="both"/>
        <w:rPr>
          <w:rFonts w:ascii="Arial" w:hAnsi="Arial" w:cs="Arial"/>
          <w:lang w:val="en-GB"/>
        </w:rPr>
      </w:pPr>
      <w:r w:rsidRPr="009E4C9D">
        <w:rPr>
          <w:rFonts w:ascii="Arial" w:hAnsi="Arial" w:cs="Arial"/>
          <w:lang w:val="en-GB"/>
        </w:rPr>
        <w:t xml:space="preserve">17.1. </w:t>
      </w:r>
      <w:r w:rsidR="00717A13" w:rsidRPr="009E4C9D">
        <w:rPr>
          <w:rFonts w:ascii="Arial" w:hAnsi="Arial" w:cs="Arial"/>
          <w:lang w:val="en-GB"/>
        </w:rPr>
        <w:t xml:space="preserve">In application of the provisions of </w:t>
      </w:r>
      <w:r w:rsidR="00E245BC">
        <w:rPr>
          <w:rFonts w:ascii="Arial" w:hAnsi="Arial" w:cs="Arial"/>
          <w:lang w:val="en-GB"/>
        </w:rPr>
        <w:t>A</w:t>
      </w:r>
      <w:r w:rsidR="00717A13" w:rsidRPr="009E4C9D">
        <w:rPr>
          <w:rFonts w:ascii="Arial" w:hAnsi="Arial" w:cs="Arial"/>
          <w:lang w:val="en-GB"/>
        </w:rPr>
        <w:t xml:space="preserve">rticle 5 of the General Regulations, the bidder shall provide as a full part of his offer, documents attesting that all the supplies and services which he proposes to supply in execution of the contract meet the Special Technical Clauses. </w:t>
      </w:r>
    </w:p>
    <w:p w14:paraId="23933A35" w14:textId="77777777" w:rsidR="00973636" w:rsidRPr="009E4C9D" w:rsidRDefault="00973636" w:rsidP="00620513">
      <w:pPr>
        <w:widowControl w:val="0"/>
        <w:autoSpaceDE w:val="0"/>
        <w:spacing w:line="360" w:lineRule="auto"/>
        <w:rPr>
          <w:rFonts w:ascii="Arial" w:hAnsi="Arial" w:cs="Arial"/>
          <w:lang w:val="en-GB"/>
        </w:rPr>
      </w:pPr>
    </w:p>
    <w:p w14:paraId="68B8921D" w14:textId="01668AD0" w:rsidR="00973636" w:rsidRPr="009E4C9D" w:rsidRDefault="00973636" w:rsidP="00C47230">
      <w:pPr>
        <w:widowControl w:val="0"/>
        <w:autoSpaceDE w:val="0"/>
        <w:spacing w:line="360" w:lineRule="auto"/>
        <w:ind w:left="567" w:right="95" w:hanging="567"/>
        <w:jc w:val="both"/>
        <w:rPr>
          <w:rFonts w:ascii="Arial" w:hAnsi="Arial" w:cs="Arial"/>
          <w:lang w:val="en-GB"/>
        </w:rPr>
      </w:pPr>
      <w:r w:rsidRPr="009E4C9D">
        <w:rPr>
          <w:rFonts w:ascii="Arial" w:hAnsi="Arial" w:cs="Arial"/>
          <w:lang w:val="en-GB"/>
        </w:rPr>
        <w:t xml:space="preserve">17.2. </w:t>
      </w:r>
      <w:r w:rsidR="00416719" w:rsidRPr="009E4C9D">
        <w:rPr>
          <w:rFonts w:ascii="Arial" w:hAnsi="Arial" w:cs="Arial"/>
          <w:lang w:val="en-GB"/>
        </w:rPr>
        <w:t>As concern</w:t>
      </w:r>
      <w:r w:rsidR="00E245BC">
        <w:rPr>
          <w:rFonts w:ascii="Arial" w:hAnsi="Arial" w:cs="Arial"/>
          <w:lang w:val="en-GB"/>
        </w:rPr>
        <w:t>s</w:t>
      </w:r>
      <w:r w:rsidR="00416719" w:rsidRPr="009E4C9D">
        <w:rPr>
          <w:rFonts w:ascii="Arial" w:hAnsi="Arial" w:cs="Arial"/>
          <w:lang w:val="en-GB"/>
        </w:rPr>
        <w:t xml:space="preserve"> imported supplies, </w:t>
      </w:r>
      <w:r w:rsidR="00C67726" w:rsidRPr="009E4C9D">
        <w:rPr>
          <w:rFonts w:ascii="Arial" w:hAnsi="Arial" w:cs="Arial"/>
          <w:lang w:val="en-GB"/>
        </w:rPr>
        <w:t>the</w:t>
      </w:r>
      <w:r w:rsidR="004A1B3B" w:rsidRPr="009E4C9D">
        <w:rPr>
          <w:rFonts w:ascii="Arial" w:hAnsi="Arial" w:cs="Arial"/>
          <w:lang w:val="en-GB"/>
        </w:rPr>
        <w:t xml:space="preserve"> related documents sha</w:t>
      </w:r>
      <w:r w:rsidR="00416719" w:rsidRPr="009E4C9D">
        <w:rPr>
          <w:rFonts w:ascii="Arial" w:hAnsi="Arial" w:cs="Arial"/>
          <w:lang w:val="en-GB"/>
        </w:rPr>
        <w:t xml:space="preserve">ll </w:t>
      </w:r>
      <w:r w:rsidR="004A1B3B" w:rsidRPr="009E4C9D">
        <w:rPr>
          <w:rFonts w:ascii="Arial" w:hAnsi="Arial" w:cs="Arial"/>
          <w:lang w:val="en-GB"/>
        </w:rPr>
        <w:t>include</w:t>
      </w:r>
      <w:r w:rsidR="00416719" w:rsidRPr="009E4C9D">
        <w:rPr>
          <w:rFonts w:ascii="Arial" w:hAnsi="Arial" w:cs="Arial"/>
          <w:lang w:val="en-GB"/>
        </w:rPr>
        <w:t xml:space="preserve"> a declaration of country of origin of supplies and services proposed in the Schedule of prices, declaration to be confirmed by a certificate of origin issued at the time of shipment. </w:t>
      </w:r>
    </w:p>
    <w:p w14:paraId="119787A4" w14:textId="77777777" w:rsidR="008574E9" w:rsidRDefault="008574E9" w:rsidP="00C47230">
      <w:pPr>
        <w:widowControl w:val="0"/>
        <w:autoSpaceDE w:val="0"/>
        <w:spacing w:before="240" w:after="240" w:line="360" w:lineRule="auto"/>
        <w:ind w:left="1191" w:right="-35" w:hanging="1191"/>
        <w:rPr>
          <w:rFonts w:ascii="Arial" w:hAnsi="Arial" w:cs="Arial"/>
          <w:b/>
          <w:bCs/>
          <w:lang w:val="en-GB"/>
        </w:rPr>
      </w:pPr>
    </w:p>
    <w:p w14:paraId="68FC5ABA" w14:textId="63BB175E" w:rsidR="00973636" w:rsidRPr="009E4C9D" w:rsidRDefault="00973636" w:rsidP="00C47230">
      <w:pPr>
        <w:widowControl w:val="0"/>
        <w:autoSpaceDE w:val="0"/>
        <w:spacing w:before="240" w:after="240" w:line="360" w:lineRule="auto"/>
        <w:ind w:left="1191" w:right="-35" w:hanging="1191"/>
        <w:rPr>
          <w:rFonts w:ascii="Arial" w:hAnsi="Arial" w:cs="Arial"/>
          <w:b/>
          <w:bCs/>
          <w:lang w:val="en-GB"/>
        </w:rPr>
      </w:pPr>
      <w:r w:rsidRPr="009E4C9D">
        <w:rPr>
          <w:rFonts w:ascii="Arial" w:hAnsi="Arial" w:cs="Arial"/>
          <w:b/>
          <w:bCs/>
          <w:lang w:val="en-GB"/>
        </w:rPr>
        <w:t xml:space="preserve">Article 18: </w:t>
      </w:r>
      <w:r w:rsidR="00416719" w:rsidRPr="009E4C9D">
        <w:rPr>
          <w:rFonts w:ascii="Arial" w:hAnsi="Arial" w:cs="Arial"/>
          <w:b/>
          <w:bCs/>
          <w:lang w:val="en-GB"/>
        </w:rPr>
        <w:t>Documents attesting to the conformity of supplies</w:t>
      </w:r>
    </w:p>
    <w:p w14:paraId="67D58299" w14:textId="6C84FC09" w:rsidR="00973636" w:rsidRPr="009E4C9D" w:rsidRDefault="00973636" w:rsidP="00620513">
      <w:pPr>
        <w:widowControl w:val="0"/>
        <w:tabs>
          <w:tab w:val="left" w:pos="1280"/>
          <w:tab w:val="left" w:pos="1740"/>
          <w:tab w:val="left" w:pos="3100"/>
          <w:tab w:val="left" w:pos="3680"/>
        </w:tabs>
        <w:autoSpaceDE w:val="0"/>
        <w:spacing w:line="360" w:lineRule="auto"/>
        <w:ind w:right="90"/>
        <w:jc w:val="both"/>
        <w:rPr>
          <w:rFonts w:ascii="Arial" w:hAnsi="Arial" w:cs="Arial"/>
          <w:lang w:val="en-GB"/>
        </w:rPr>
      </w:pPr>
      <w:r w:rsidRPr="009E4C9D">
        <w:rPr>
          <w:rFonts w:ascii="Arial" w:hAnsi="Arial" w:cs="Arial"/>
          <w:lang w:val="en-GB"/>
        </w:rPr>
        <w:t xml:space="preserve">18.1. </w:t>
      </w:r>
      <w:r w:rsidR="00416719" w:rsidRPr="009E4C9D">
        <w:rPr>
          <w:rFonts w:ascii="Arial" w:hAnsi="Arial" w:cs="Arial"/>
          <w:lang w:val="en-GB"/>
        </w:rPr>
        <w:t>To establish the conformity of supplies and</w:t>
      </w:r>
      <w:r w:rsidR="00E245BC">
        <w:rPr>
          <w:rFonts w:ascii="Arial" w:hAnsi="Arial" w:cs="Arial"/>
          <w:lang w:val="en-GB"/>
        </w:rPr>
        <w:t>/or quantifiable</w:t>
      </w:r>
      <w:r w:rsidR="00416719" w:rsidRPr="009E4C9D">
        <w:rPr>
          <w:rFonts w:ascii="Arial" w:hAnsi="Arial" w:cs="Arial"/>
          <w:lang w:val="en-GB"/>
        </w:rPr>
        <w:t xml:space="preserve"> services </w:t>
      </w:r>
      <w:r w:rsidR="004C3D84">
        <w:rPr>
          <w:rFonts w:ascii="Arial" w:hAnsi="Arial" w:cs="Arial"/>
          <w:lang w:val="en-GB"/>
        </w:rPr>
        <w:t xml:space="preserve">to </w:t>
      </w:r>
      <w:r w:rsidR="00416719" w:rsidRPr="009E4C9D">
        <w:rPr>
          <w:rFonts w:ascii="Arial" w:hAnsi="Arial" w:cs="Arial"/>
          <w:lang w:val="en-GB"/>
        </w:rPr>
        <w:t xml:space="preserve">the Tender File, the bidder shall, within the </w:t>
      </w:r>
      <w:r w:rsidR="004C3D84">
        <w:rPr>
          <w:rFonts w:ascii="Arial" w:hAnsi="Arial" w:cs="Arial"/>
          <w:lang w:val="en-GB"/>
        </w:rPr>
        <w:t>framework</w:t>
      </w:r>
      <w:r w:rsidR="00416719" w:rsidRPr="009E4C9D">
        <w:rPr>
          <w:rFonts w:ascii="Arial" w:hAnsi="Arial" w:cs="Arial"/>
          <w:lang w:val="en-GB"/>
        </w:rPr>
        <w:t xml:space="preserve"> of his offer, provide written proofs that the supplies conform to the specifications and </w:t>
      </w:r>
      <w:r w:rsidR="004C3D84">
        <w:rPr>
          <w:rFonts w:ascii="Arial" w:hAnsi="Arial" w:cs="Arial"/>
          <w:lang w:val="en-GB"/>
        </w:rPr>
        <w:t>technical clauses</w:t>
      </w:r>
      <w:r w:rsidR="00416719" w:rsidRPr="009E4C9D">
        <w:rPr>
          <w:rFonts w:ascii="Arial" w:hAnsi="Arial" w:cs="Arial"/>
          <w:lang w:val="en-GB"/>
        </w:rPr>
        <w:t xml:space="preserve"> </w:t>
      </w:r>
      <w:r w:rsidR="004C3D84">
        <w:rPr>
          <w:rFonts w:ascii="Arial" w:hAnsi="Arial" w:cs="Arial"/>
          <w:lang w:val="en-GB"/>
        </w:rPr>
        <w:t xml:space="preserve">as well to standards specified (if applicable) in the description of the </w:t>
      </w:r>
      <w:r w:rsidR="00416719" w:rsidRPr="009E4C9D">
        <w:rPr>
          <w:rFonts w:ascii="Arial" w:hAnsi="Arial" w:cs="Arial"/>
          <w:lang w:val="en-GB"/>
        </w:rPr>
        <w:t>Supplies.</w:t>
      </w:r>
    </w:p>
    <w:p w14:paraId="6F261CAB" w14:textId="4DE8D022" w:rsidR="00973636" w:rsidRPr="009E4C9D" w:rsidRDefault="00973636" w:rsidP="00C47230">
      <w:pPr>
        <w:widowControl w:val="0"/>
        <w:tabs>
          <w:tab w:val="left" w:pos="1180"/>
          <w:tab w:val="left" w:pos="2200"/>
          <w:tab w:val="left" w:pos="3240"/>
          <w:tab w:val="left" w:pos="4100"/>
          <w:tab w:val="left" w:pos="4480"/>
        </w:tabs>
        <w:autoSpaceDE w:val="0"/>
        <w:spacing w:line="360" w:lineRule="auto"/>
        <w:ind w:right="90"/>
        <w:jc w:val="both"/>
        <w:rPr>
          <w:rFonts w:ascii="Arial" w:hAnsi="Arial" w:cs="Arial"/>
          <w:lang w:val="en-GB"/>
        </w:rPr>
      </w:pPr>
      <w:r w:rsidRPr="008574E9">
        <w:rPr>
          <w:rFonts w:ascii="Arial" w:hAnsi="Arial" w:cs="Arial"/>
          <w:b/>
          <w:lang w:val="en-GB"/>
        </w:rPr>
        <w:t>18.2.</w:t>
      </w:r>
      <w:r w:rsidRPr="009E4C9D">
        <w:rPr>
          <w:rFonts w:ascii="Arial" w:hAnsi="Arial" w:cs="Arial"/>
          <w:lang w:val="en-GB"/>
        </w:rPr>
        <w:t xml:space="preserve"> </w:t>
      </w:r>
      <w:r w:rsidR="00416719" w:rsidRPr="009E4C9D">
        <w:rPr>
          <w:rFonts w:ascii="Arial" w:hAnsi="Arial" w:cs="Arial"/>
          <w:lang w:val="en-GB"/>
        </w:rPr>
        <w:t>These proofs may take the form of prospectus, drawing or data and include a detailed description of the main technical and performance characteristics of the supplies, demonstrating that they essentially correspond to the said specifications.</w:t>
      </w:r>
    </w:p>
    <w:p w14:paraId="7BEA26F8" w14:textId="2567C8BD" w:rsidR="00973636" w:rsidRPr="009E4C9D" w:rsidRDefault="00973636" w:rsidP="00C47230">
      <w:pPr>
        <w:widowControl w:val="0"/>
        <w:autoSpaceDE w:val="0"/>
        <w:spacing w:line="360" w:lineRule="auto"/>
        <w:ind w:right="93"/>
        <w:jc w:val="both"/>
        <w:rPr>
          <w:rFonts w:ascii="Arial" w:hAnsi="Arial" w:cs="Arial"/>
          <w:lang w:val="en-GB"/>
        </w:rPr>
      </w:pPr>
      <w:r w:rsidRPr="008574E9">
        <w:rPr>
          <w:rFonts w:ascii="Arial" w:hAnsi="Arial" w:cs="Arial"/>
          <w:b/>
          <w:lang w:val="en-GB"/>
        </w:rPr>
        <w:t>18.3.</w:t>
      </w:r>
      <w:r w:rsidRPr="009E4C9D">
        <w:rPr>
          <w:rFonts w:ascii="Arial" w:hAnsi="Arial" w:cs="Arial"/>
          <w:lang w:val="en-GB"/>
        </w:rPr>
        <w:t xml:space="preserve"> </w:t>
      </w:r>
      <w:r w:rsidR="00F67444" w:rsidRPr="009E4C9D">
        <w:rPr>
          <w:rFonts w:ascii="Arial" w:hAnsi="Arial" w:cs="Arial"/>
          <w:lang w:val="en-GB"/>
        </w:rPr>
        <w:t>The bidder shall also provide a list giving all the details, including the</w:t>
      </w:r>
      <w:r w:rsidR="004C3D84">
        <w:rPr>
          <w:rFonts w:ascii="Arial" w:hAnsi="Arial" w:cs="Arial"/>
          <w:lang w:val="en-GB"/>
        </w:rPr>
        <w:t xml:space="preserve"> </w:t>
      </w:r>
      <w:r w:rsidR="00F67444" w:rsidRPr="009E4C9D">
        <w:rPr>
          <w:rFonts w:ascii="Arial" w:hAnsi="Arial" w:cs="Arial"/>
          <w:lang w:val="en-GB"/>
        </w:rPr>
        <w:t xml:space="preserve">available sources of supply and the current prices of spare parts, special tools, </w:t>
      </w:r>
      <w:r w:rsidR="004C3D84">
        <w:rPr>
          <w:rFonts w:ascii="Arial" w:hAnsi="Arial" w:cs="Arial"/>
          <w:lang w:val="en-GB"/>
        </w:rPr>
        <w:t xml:space="preserve">consumables, </w:t>
      </w:r>
      <w:r w:rsidR="00F67444" w:rsidRPr="009E4C9D">
        <w:rPr>
          <w:rFonts w:ascii="Arial" w:hAnsi="Arial" w:cs="Arial"/>
          <w:lang w:val="en-GB"/>
        </w:rPr>
        <w:t xml:space="preserve">etc necessary for the proper and continuous functioning of the supplies from the start of their use by the </w:t>
      </w:r>
      <w:r w:rsidR="000D6010">
        <w:rPr>
          <w:rFonts w:ascii="Arial" w:hAnsi="Arial" w:cs="Arial"/>
          <w:lang w:val="en-GB"/>
        </w:rPr>
        <w:t xml:space="preserve">Project Owner </w:t>
      </w:r>
      <w:r w:rsidR="00F67444" w:rsidRPr="009E4C9D">
        <w:rPr>
          <w:rFonts w:ascii="Arial" w:hAnsi="Arial" w:cs="Arial"/>
          <w:lang w:val="en-GB"/>
        </w:rPr>
        <w:t>and during the period specified in the Special Regulations</w:t>
      </w:r>
      <w:r w:rsidRPr="009E4C9D">
        <w:rPr>
          <w:rFonts w:ascii="Arial" w:hAnsi="Arial" w:cs="Arial"/>
          <w:lang w:val="en-GB"/>
        </w:rPr>
        <w:t>.</w:t>
      </w:r>
    </w:p>
    <w:p w14:paraId="6E0694DF" w14:textId="64450FAA" w:rsidR="00973636" w:rsidRPr="009E4C9D" w:rsidRDefault="00973636" w:rsidP="005E0206">
      <w:pPr>
        <w:spacing w:line="360" w:lineRule="auto"/>
        <w:jc w:val="both"/>
        <w:rPr>
          <w:rFonts w:ascii="Arial" w:hAnsi="Arial" w:cs="Arial"/>
          <w:lang w:val="en-GB"/>
        </w:rPr>
      </w:pPr>
      <w:r w:rsidRPr="008574E9">
        <w:rPr>
          <w:rFonts w:ascii="Arial" w:hAnsi="Arial" w:cs="Arial"/>
          <w:b/>
          <w:lang w:val="en-GB"/>
        </w:rPr>
        <w:t>18.4.</w:t>
      </w:r>
      <w:r w:rsidRPr="009E4C9D">
        <w:rPr>
          <w:rFonts w:ascii="Arial" w:hAnsi="Arial" w:cs="Arial"/>
          <w:lang w:val="en-GB"/>
        </w:rPr>
        <w:t xml:space="preserve"> </w:t>
      </w:r>
      <w:r w:rsidR="00F67444" w:rsidRPr="009E4C9D">
        <w:rPr>
          <w:rFonts w:ascii="Arial" w:hAnsi="Arial" w:cs="Arial"/>
          <w:lang w:val="en-GB"/>
        </w:rPr>
        <w:t xml:space="preserve">The standards which apply to the execution methods, manufacturing processes, equipment and materials as well as references to trademarks or catalogue numbers specified by </w:t>
      </w:r>
      <w:r w:rsidR="000D6010">
        <w:rPr>
          <w:rFonts w:ascii="Arial" w:hAnsi="Arial" w:cs="Arial"/>
          <w:lang w:val="en-GB"/>
        </w:rPr>
        <w:t>(</w:t>
      </w:r>
      <w:r w:rsidR="00F67444" w:rsidRPr="009E4C9D">
        <w:rPr>
          <w:rFonts w:ascii="Arial" w:hAnsi="Arial" w:cs="Arial"/>
          <w:lang w:val="en-GB"/>
        </w:rPr>
        <w:t xml:space="preserve">the </w:t>
      </w:r>
      <w:r w:rsidR="00F74B2D" w:rsidRPr="009E4C9D">
        <w:rPr>
          <w:rFonts w:ascii="Arial" w:hAnsi="Arial" w:cs="Arial"/>
          <w:lang w:val="en-GB"/>
        </w:rPr>
        <w:t>Project Owener or the Delegated Project Owner</w:t>
      </w:r>
      <w:r w:rsidR="000D6010">
        <w:rPr>
          <w:rFonts w:ascii="Arial" w:hAnsi="Arial" w:cs="Arial"/>
          <w:lang w:val="en-GB"/>
        </w:rPr>
        <w:t>)</w:t>
      </w:r>
      <w:r w:rsidR="00F67444" w:rsidRPr="009E4C9D">
        <w:rPr>
          <w:rFonts w:ascii="Arial" w:hAnsi="Arial" w:cs="Arial"/>
          <w:lang w:val="en-GB"/>
        </w:rPr>
        <w:t xml:space="preserve"> in the Quantity Schedule, delivery calendar and technical specifications are mentioned only for information and in no way have a restrictive </w:t>
      </w:r>
      <w:r w:rsidR="000D6010">
        <w:rPr>
          <w:rFonts w:ascii="Arial" w:hAnsi="Arial" w:cs="Arial"/>
          <w:lang w:val="en-GB"/>
        </w:rPr>
        <w:t>nature</w:t>
      </w:r>
      <w:r w:rsidR="00F67444" w:rsidRPr="009E4C9D">
        <w:rPr>
          <w:rFonts w:ascii="Arial" w:hAnsi="Arial" w:cs="Arial"/>
          <w:lang w:val="en-GB"/>
        </w:rPr>
        <w:t>.</w:t>
      </w:r>
    </w:p>
    <w:p w14:paraId="09EBBB2D" w14:textId="63DEC343" w:rsidR="00973636" w:rsidRPr="000D6010" w:rsidRDefault="00973636" w:rsidP="00CA7BA1">
      <w:pPr>
        <w:spacing w:line="360" w:lineRule="auto"/>
        <w:jc w:val="both"/>
        <w:rPr>
          <w:rFonts w:ascii="Arial" w:hAnsi="Arial" w:cs="Arial"/>
          <w:b/>
          <w:bCs/>
          <w:lang w:val="en-GB"/>
        </w:rPr>
      </w:pPr>
      <w:r w:rsidRPr="008574E9">
        <w:rPr>
          <w:rFonts w:ascii="Arial" w:hAnsi="Arial" w:cs="Arial"/>
          <w:b/>
          <w:lang w:val="en-GB"/>
        </w:rPr>
        <w:t>18.5</w:t>
      </w:r>
      <w:r w:rsidRPr="009E4C9D">
        <w:rPr>
          <w:rFonts w:ascii="Arial" w:hAnsi="Arial" w:cs="Arial"/>
          <w:lang w:val="en-GB"/>
        </w:rPr>
        <w:t xml:space="preserve"> </w:t>
      </w:r>
      <w:r w:rsidR="00F67444" w:rsidRPr="009E4C9D">
        <w:rPr>
          <w:rFonts w:ascii="Arial" w:hAnsi="Arial" w:cs="Arial"/>
          <w:lang w:val="en-GB"/>
        </w:rPr>
        <w:t xml:space="preserve">The bidder may substitute them with other quality standards, trademarks and/or other catalogue numbers provided that he establishes to the satisfaction of the </w:t>
      </w:r>
      <w:r w:rsidR="00F74B2D" w:rsidRPr="009E4C9D">
        <w:rPr>
          <w:rFonts w:ascii="Arial" w:hAnsi="Arial" w:cs="Arial"/>
          <w:lang w:val="en-GB"/>
        </w:rPr>
        <w:t xml:space="preserve">Project Owner </w:t>
      </w:r>
      <w:r w:rsidR="000D6010">
        <w:rPr>
          <w:rFonts w:ascii="Arial" w:hAnsi="Arial" w:cs="Arial"/>
          <w:lang w:val="en-GB"/>
        </w:rPr>
        <w:t xml:space="preserve">that </w:t>
      </w:r>
      <w:r w:rsidR="00F67444" w:rsidRPr="009E4C9D">
        <w:rPr>
          <w:rFonts w:ascii="Arial" w:hAnsi="Arial" w:cs="Arial"/>
          <w:lang w:val="en-GB"/>
        </w:rPr>
        <w:t xml:space="preserve">the standards, </w:t>
      </w:r>
      <w:r w:rsidR="000D6010">
        <w:rPr>
          <w:rFonts w:ascii="Arial" w:hAnsi="Arial" w:cs="Arial"/>
          <w:lang w:val="en-GB"/>
        </w:rPr>
        <w:t>trademarks</w:t>
      </w:r>
      <w:r w:rsidR="00F67444" w:rsidRPr="009E4C9D">
        <w:rPr>
          <w:rFonts w:ascii="Arial" w:hAnsi="Arial" w:cs="Arial"/>
          <w:lang w:val="en-GB"/>
        </w:rPr>
        <w:t xml:space="preserve"> and numbers thus substituted are substantially equivalent or superior to the specifications of the Schedule of prices and technical specifications.</w:t>
      </w:r>
    </w:p>
    <w:p w14:paraId="4F0A57F2" w14:textId="496AC092" w:rsidR="00B27B34" w:rsidRPr="000D6010" w:rsidRDefault="00D52558" w:rsidP="00B27B34">
      <w:pPr>
        <w:widowControl w:val="0"/>
        <w:autoSpaceDE w:val="0"/>
        <w:spacing w:after="120" w:line="360" w:lineRule="auto"/>
        <w:rPr>
          <w:rFonts w:ascii="Arial" w:hAnsi="Arial" w:cs="Arial"/>
          <w:b/>
          <w:bCs/>
          <w:color w:val="000000" w:themeColor="text1"/>
          <w:highlight w:val="yellow"/>
          <w:lang w:val="en-GB"/>
        </w:rPr>
      </w:pPr>
      <w:r w:rsidRPr="000D6010">
        <w:rPr>
          <w:rFonts w:ascii="Arial" w:hAnsi="Arial" w:cs="Arial"/>
          <w:b/>
          <w:bCs/>
          <w:lang w:val="en-GB"/>
        </w:rPr>
        <w:t>18.</w:t>
      </w:r>
      <w:r w:rsidR="000D6010" w:rsidRPr="000D6010">
        <w:rPr>
          <w:rFonts w:ascii="Arial" w:hAnsi="Arial" w:cs="Arial"/>
          <w:b/>
          <w:bCs/>
          <w:lang w:val="en-GB"/>
        </w:rPr>
        <w:t>6</w:t>
      </w:r>
      <w:r w:rsidRPr="000D6010">
        <w:rPr>
          <w:rFonts w:ascii="Arial" w:hAnsi="Arial" w:cs="Arial"/>
          <w:b/>
          <w:bCs/>
          <w:lang w:val="en-GB"/>
        </w:rPr>
        <w:t xml:space="preserve">. </w:t>
      </w:r>
      <w:r w:rsidR="000D6010" w:rsidRPr="000D6010">
        <w:rPr>
          <w:rFonts w:ascii="Arial" w:hAnsi="Arial" w:cs="Arial"/>
          <w:b/>
          <w:bCs/>
          <w:lang w:val="en-GB"/>
        </w:rPr>
        <w:t xml:space="preserve">Bidders’ variant </w:t>
      </w:r>
      <w:r w:rsidRPr="000D6010">
        <w:rPr>
          <w:rFonts w:ascii="Arial" w:hAnsi="Arial" w:cs="Arial"/>
          <w:b/>
          <w:bCs/>
          <w:lang w:val="en-GB"/>
        </w:rPr>
        <w:t>proposals</w:t>
      </w:r>
    </w:p>
    <w:p w14:paraId="0BC3A003" w14:textId="191DB560" w:rsidR="00392536" w:rsidRPr="009E4C9D" w:rsidRDefault="00392536" w:rsidP="00392536">
      <w:pPr>
        <w:widowControl w:val="0"/>
        <w:autoSpaceDE w:val="0"/>
        <w:spacing w:after="120" w:line="360" w:lineRule="auto"/>
        <w:ind w:left="360"/>
        <w:jc w:val="both"/>
        <w:rPr>
          <w:rFonts w:ascii="Arial" w:hAnsi="Arial" w:cs="Arial"/>
          <w:color w:val="000000" w:themeColor="text1"/>
          <w:highlight w:val="yellow"/>
          <w:lang w:val="en-GB"/>
        </w:rPr>
      </w:pPr>
      <w:r w:rsidRPr="009E4C9D">
        <w:rPr>
          <w:rFonts w:ascii="Arial" w:hAnsi="Arial" w:cs="Arial"/>
          <w:lang w:val="en-GB"/>
        </w:rPr>
        <w:t xml:space="preserve">a. Except in the case mentioned in Article 18.3 below, bidders wishing to offer technical variants must first give figures on the basic solution of the Project Owner or Delegated Project Owner as described in the Tender File and provide in addition all the information which the Project Owner or </w:t>
      </w:r>
      <w:r w:rsidR="00156245">
        <w:rPr>
          <w:rFonts w:ascii="Arial" w:hAnsi="Arial" w:cs="Arial"/>
          <w:lang w:val="en-GB"/>
        </w:rPr>
        <w:t>D</w:t>
      </w:r>
      <w:r w:rsidRPr="009E4C9D">
        <w:rPr>
          <w:rFonts w:ascii="Arial" w:hAnsi="Arial" w:cs="Arial"/>
          <w:lang w:val="en-GB"/>
        </w:rPr>
        <w:t>elegated Project Owner  needs for a complete evaluation of the proposed variant, including the plans, calculations, technical specifications, sub-details of prices and proposed construction methods and all other useful information. Where necessary, the Project Owner or Delegated Project Owner will examine only the technical variants</w:t>
      </w:r>
      <w:r w:rsidR="00156245">
        <w:rPr>
          <w:rFonts w:ascii="Arial" w:hAnsi="Arial" w:cs="Arial"/>
          <w:lang w:val="en-GB"/>
        </w:rPr>
        <w:t xml:space="preserve">, if applicable, </w:t>
      </w:r>
      <w:r w:rsidRPr="009E4C9D">
        <w:rPr>
          <w:rFonts w:ascii="Arial" w:hAnsi="Arial" w:cs="Arial"/>
          <w:lang w:val="en-GB"/>
        </w:rPr>
        <w:t>of the bidder whose bid compliant with the basic solution has been evaluated as the lowest bid.</w:t>
      </w:r>
    </w:p>
    <w:p w14:paraId="5D0782F2" w14:textId="1E8E323E" w:rsidR="00B27B34" w:rsidRPr="009E4C9D" w:rsidRDefault="00392536" w:rsidP="00392536">
      <w:pPr>
        <w:widowControl w:val="0"/>
        <w:autoSpaceDE w:val="0"/>
        <w:spacing w:after="120" w:line="360" w:lineRule="auto"/>
        <w:jc w:val="both"/>
        <w:rPr>
          <w:rFonts w:ascii="Arial" w:hAnsi="Arial" w:cs="Arial"/>
          <w:color w:val="000000" w:themeColor="text1"/>
          <w:highlight w:val="yellow"/>
          <w:lang w:val="en-GB"/>
        </w:rPr>
      </w:pPr>
      <w:r w:rsidRPr="009E4C9D">
        <w:rPr>
          <w:rFonts w:ascii="Arial" w:hAnsi="Arial" w:cs="Arial"/>
          <w:lang w:val="en-GB"/>
        </w:rPr>
        <w:t xml:space="preserve">b. When according to the Special Regulations the bidders are authorised to directly submit </w:t>
      </w:r>
      <w:r w:rsidRPr="009E4C9D">
        <w:rPr>
          <w:rFonts w:ascii="Arial" w:hAnsi="Arial" w:cs="Arial"/>
          <w:lang w:val="en-GB"/>
        </w:rPr>
        <w:lastRenderedPageBreak/>
        <w:t xml:space="preserve">the technical variants for </w:t>
      </w:r>
      <w:r w:rsidR="00EC272B">
        <w:rPr>
          <w:rFonts w:ascii="Arial" w:hAnsi="Arial" w:cs="Arial"/>
          <w:lang w:val="en-GB"/>
        </w:rPr>
        <w:t>some</w:t>
      </w:r>
      <w:r w:rsidRPr="009E4C9D">
        <w:rPr>
          <w:rFonts w:ascii="Arial" w:hAnsi="Arial" w:cs="Arial"/>
          <w:lang w:val="en-GB"/>
        </w:rPr>
        <w:t xml:space="preserve"> parts of</w:t>
      </w:r>
      <w:r w:rsidR="00EC272B">
        <w:rPr>
          <w:rFonts w:ascii="Arial" w:hAnsi="Arial" w:cs="Arial"/>
          <w:lang w:val="en-GB"/>
        </w:rPr>
        <w:t xml:space="preserve"> complex supplies</w:t>
      </w:r>
      <w:r w:rsidRPr="009E4C9D">
        <w:rPr>
          <w:rFonts w:ascii="Arial" w:hAnsi="Arial" w:cs="Arial"/>
          <w:lang w:val="en-GB"/>
        </w:rPr>
        <w:t xml:space="preserve">, these parts of the </w:t>
      </w:r>
      <w:r w:rsidR="00EC272B">
        <w:rPr>
          <w:rFonts w:ascii="Arial" w:hAnsi="Arial" w:cs="Arial"/>
          <w:lang w:val="en-GB"/>
        </w:rPr>
        <w:t>supplies</w:t>
      </w:r>
      <w:r w:rsidRPr="009E4C9D">
        <w:rPr>
          <w:rFonts w:ascii="Arial" w:hAnsi="Arial" w:cs="Arial"/>
          <w:lang w:val="en-GB"/>
        </w:rPr>
        <w:t xml:space="preserve"> must be described in the technical specifications. The Tender File should clearly specify how the variants shall be taken into account for the evaluation of bids.</w:t>
      </w:r>
    </w:p>
    <w:p w14:paraId="2C3B6F6C" w14:textId="5AFC9E8E" w:rsidR="00973636" w:rsidRPr="009E4C9D" w:rsidRDefault="00973636" w:rsidP="00B27B34">
      <w:pPr>
        <w:widowControl w:val="0"/>
        <w:autoSpaceDE w:val="0"/>
        <w:spacing w:before="240" w:after="240" w:line="360" w:lineRule="auto"/>
        <w:ind w:left="114" w:right="-20"/>
        <w:jc w:val="both"/>
        <w:rPr>
          <w:rFonts w:ascii="Arial" w:hAnsi="Arial" w:cs="Arial"/>
          <w:lang w:val="en-GB"/>
        </w:rPr>
      </w:pPr>
      <w:r w:rsidRPr="009E4C9D">
        <w:rPr>
          <w:rFonts w:ascii="Arial" w:hAnsi="Arial" w:cs="Arial"/>
          <w:b/>
          <w:bCs/>
          <w:lang w:val="en-GB"/>
        </w:rPr>
        <w:t xml:space="preserve">Article </w:t>
      </w:r>
      <w:r w:rsidR="00C67726" w:rsidRPr="009E4C9D">
        <w:rPr>
          <w:rFonts w:ascii="Arial" w:hAnsi="Arial" w:cs="Arial"/>
          <w:b/>
          <w:bCs/>
          <w:lang w:val="en-GB"/>
        </w:rPr>
        <w:t>19:</w:t>
      </w:r>
      <w:r w:rsidR="00F67444" w:rsidRPr="009E4C9D">
        <w:rPr>
          <w:rFonts w:ascii="Arial" w:hAnsi="Arial" w:cs="Arial"/>
          <w:b/>
          <w:bCs/>
          <w:lang w:val="en-GB"/>
        </w:rPr>
        <w:t xml:space="preserve"> </w:t>
      </w:r>
      <w:r w:rsidR="001F6376">
        <w:rPr>
          <w:rFonts w:ascii="Arial" w:hAnsi="Arial" w:cs="Arial"/>
          <w:b/>
          <w:bCs/>
          <w:lang w:val="en-GB"/>
        </w:rPr>
        <w:t xml:space="preserve">Bids </w:t>
      </w:r>
      <w:r w:rsidR="00F67444" w:rsidRPr="009E4C9D">
        <w:rPr>
          <w:rFonts w:ascii="Arial" w:hAnsi="Arial" w:cs="Arial"/>
          <w:b/>
          <w:bCs/>
          <w:lang w:val="en-GB"/>
        </w:rPr>
        <w:t>validity</w:t>
      </w:r>
      <w:r w:rsidRPr="009E4C9D">
        <w:rPr>
          <w:rFonts w:ascii="Arial" w:hAnsi="Arial" w:cs="Arial"/>
          <w:b/>
          <w:bCs/>
          <w:lang w:val="en-GB"/>
        </w:rPr>
        <w:t xml:space="preserve"> </w:t>
      </w:r>
    </w:p>
    <w:p w14:paraId="2C2B2924" w14:textId="78FAD953" w:rsidR="00973636" w:rsidRPr="009E4C9D" w:rsidRDefault="00973636" w:rsidP="000537B3">
      <w:pPr>
        <w:widowControl w:val="0"/>
        <w:autoSpaceDE w:val="0"/>
        <w:spacing w:line="360" w:lineRule="auto"/>
        <w:ind w:left="114" w:right="-20"/>
        <w:jc w:val="both"/>
        <w:rPr>
          <w:rFonts w:ascii="Arial" w:hAnsi="Arial" w:cs="Arial"/>
          <w:lang w:val="en-GB"/>
        </w:rPr>
      </w:pPr>
      <w:r w:rsidRPr="009E4C9D">
        <w:rPr>
          <w:rFonts w:ascii="Arial" w:hAnsi="Arial" w:cs="Arial"/>
          <w:lang w:val="en-GB"/>
        </w:rPr>
        <w:t xml:space="preserve">19.1. </w:t>
      </w:r>
      <w:r w:rsidR="00E86377" w:rsidRPr="009E4C9D">
        <w:rPr>
          <w:rFonts w:ascii="Arial" w:hAnsi="Arial" w:cs="Arial"/>
          <w:lang w:val="en-GB"/>
        </w:rPr>
        <w:t xml:space="preserve">Offers must remain valid during the period stated in the Special Regulations of the Invitation to Tender from the date of submission of the offers set by the </w:t>
      </w:r>
      <w:r w:rsidR="000D32F3" w:rsidRPr="009E4C9D">
        <w:rPr>
          <w:rFonts w:ascii="Arial" w:hAnsi="Arial" w:cs="Arial"/>
          <w:lang w:val="en-GB"/>
        </w:rPr>
        <w:t xml:space="preserve">Project Owener or the Delegated Project Owner </w:t>
      </w:r>
      <w:r w:rsidR="00E86377" w:rsidRPr="009E4C9D">
        <w:rPr>
          <w:rFonts w:ascii="Arial" w:hAnsi="Arial" w:cs="Arial"/>
          <w:lang w:val="en-GB"/>
        </w:rPr>
        <w:t xml:space="preserve">in application of </w:t>
      </w:r>
      <w:r w:rsidR="00206A0C">
        <w:rPr>
          <w:rFonts w:ascii="Arial" w:hAnsi="Arial" w:cs="Arial"/>
          <w:lang w:val="en-GB"/>
        </w:rPr>
        <w:t>A</w:t>
      </w:r>
      <w:r w:rsidR="00E86377" w:rsidRPr="009E4C9D">
        <w:rPr>
          <w:rFonts w:ascii="Arial" w:hAnsi="Arial" w:cs="Arial"/>
          <w:lang w:val="en-GB"/>
        </w:rPr>
        <w:t xml:space="preserve">rticle 23 of the General Regulations. An offer valid for a shorter period shall be considered by the </w:t>
      </w:r>
      <w:r w:rsidR="00AD22C1" w:rsidRPr="009E4C9D">
        <w:rPr>
          <w:rFonts w:ascii="Arial" w:hAnsi="Arial" w:cs="Arial"/>
          <w:lang w:val="en-GB"/>
        </w:rPr>
        <w:t>Tenders Board</w:t>
      </w:r>
      <w:r w:rsidR="00E86377" w:rsidRPr="009E4C9D">
        <w:rPr>
          <w:rFonts w:ascii="Arial" w:hAnsi="Arial" w:cs="Arial"/>
          <w:lang w:val="en-GB"/>
        </w:rPr>
        <w:t xml:space="preserve"> as not being in conformity</w:t>
      </w:r>
      <w:r w:rsidR="00AD22C1" w:rsidRPr="009E4C9D">
        <w:rPr>
          <w:rFonts w:ascii="Arial" w:hAnsi="Arial" w:cs="Arial"/>
          <w:lang w:val="en-GB"/>
        </w:rPr>
        <w:t>, unless the validity deadline of the bid bond is in conformity</w:t>
      </w:r>
      <w:r w:rsidR="00E86377" w:rsidRPr="009E4C9D">
        <w:rPr>
          <w:rFonts w:ascii="Arial" w:hAnsi="Arial" w:cs="Arial"/>
          <w:lang w:val="en-GB"/>
        </w:rPr>
        <w:t>.</w:t>
      </w:r>
      <w:r w:rsidRPr="009E4C9D">
        <w:rPr>
          <w:rFonts w:ascii="Arial" w:hAnsi="Arial" w:cs="Arial"/>
          <w:lang w:val="en-GB"/>
        </w:rPr>
        <w:t xml:space="preserve"> </w:t>
      </w:r>
      <w:r w:rsidR="00AD22C1" w:rsidRPr="009E4C9D">
        <w:rPr>
          <w:rFonts w:ascii="Arial" w:hAnsi="Arial" w:cs="Arial"/>
          <w:lang w:val="en-GB"/>
        </w:rPr>
        <w:t xml:space="preserve">In this case, a deadline of forty-eight hours (48) </w:t>
      </w:r>
      <w:r w:rsidR="00206A0C">
        <w:rPr>
          <w:rFonts w:ascii="Arial" w:hAnsi="Arial" w:cs="Arial"/>
          <w:lang w:val="en-GB"/>
        </w:rPr>
        <w:t xml:space="preserve">shall be </w:t>
      </w:r>
      <w:r w:rsidR="00AD22C1" w:rsidRPr="009E4C9D">
        <w:rPr>
          <w:rFonts w:ascii="Arial" w:hAnsi="Arial" w:cs="Arial"/>
          <w:lang w:val="en-GB"/>
        </w:rPr>
        <w:t xml:space="preserve">granted to the bidder to produce </w:t>
      </w:r>
      <w:r w:rsidR="00206A0C">
        <w:rPr>
          <w:rFonts w:ascii="Arial" w:hAnsi="Arial" w:cs="Arial"/>
          <w:lang w:val="en-GB"/>
        </w:rPr>
        <w:t xml:space="preserve">a </w:t>
      </w:r>
      <w:r w:rsidR="00AD22C1" w:rsidRPr="009E4C9D">
        <w:rPr>
          <w:rFonts w:ascii="Arial" w:hAnsi="Arial" w:cs="Arial"/>
          <w:lang w:val="en-GB"/>
        </w:rPr>
        <w:t xml:space="preserve">letter of invitation to tender </w:t>
      </w:r>
    </w:p>
    <w:p w14:paraId="3EB697D3" w14:textId="741617D8" w:rsidR="00973636" w:rsidRPr="009E4C9D" w:rsidRDefault="00973636" w:rsidP="00206A0C">
      <w:pPr>
        <w:spacing w:line="360" w:lineRule="auto"/>
        <w:jc w:val="both"/>
        <w:rPr>
          <w:rFonts w:ascii="Arial" w:hAnsi="Arial" w:cs="Arial"/>
          <w:lang w:val="en-GB"/>
        </w:rPr>
      </w:pPr>
      <w:r w:rsidRPr="009E4C9D">
        <w:rPr>
          <w:rFonts w:ascii="Arial" w:hAnsi="Arial" w:cs="Arial"/>
          <w:lang w:val="en-GB"/>
        </w:rPr>
        <w:t xml:space="preserve">19.2. </w:t>
      </w:r>
      <w:r w:rsidR="00AD22C1" w:rsidRPr="009E4C9D">
        <w:rPr>
          <w:rFonts w:ascii="Arial" w:hAnsi="Arial" w:cs="Arial"/>
          <w:lang w:val="en-GB"/>
        </w:rPr>
        <w:t xml:space="preserve">Under exceptional circumstances, the </w:t>
      </w:r>
      <w:r w:rsidR="000D32F3" w:rsidRPr="009E4C9D">
        <w:rPr>
          <w:rFonts w:ascii="Arial" w:hAnsi="Arial" w:cs="Arial"/>
          <w:lang w:val="en-GB"/>
        </w:rPr>
        <w:t xml:space="preserve">Project Owener or the Delegated Project Owner </w:t>
      </w:r>
      <w:r w:rsidR="00AD22C1" w:rsidRPr="009E4C9D">
        <w:rPr>
          <w:rFonts w:ascii="Arial" w:hAnsi="Arial" w:cs="Arial"/>
          <w:lang w:val="en-GB"/>
        </w:rPr>
        <w:t xml:space="preserve">may request the consent of the bidder for the </w:t>
      </w:r>
      <w:r w:rsidR="00206A0C">
        <w:rPr>
          <w:rFonts w:ascii="Arial" w:hAnsi="Arial" w:cs="Arial"/>
          <w:lang w:val="en-GB"/>
        </w:rPr>
        <w:t>extension</w:t>
      </w:r>
      <w:r w:rsidR="00AD22C1" w:rsidRPr="009E4C9D">
        <w:rPr>
          <w:rFonts w:ascii="Arial" w:hAnsi="Arial" w:cs="Arial"/>
          <w:lang w:val="en-GB"/>
        </w:rPr>
        <w:t xml:space="preserve"> of the validity time-limit. The request and the responses that will be given shall be in writing (or by telecopy). The validity of the bid bond provided for in </w:t>
      </w:r>
      <w:r w:rsidR="00536A9D">
        <w:rPr>
          <w:rFonts w:ascii="Arial" w:hAnsi="Arial" w:cs="Arial"/>
          <w:lang w:val="en-GB"/>
        </w:rPr>
        <w:t>A</w:t>
      </w:r>
      <w:r w:rsidR="00AD22C1" w:rsidRPr="009E4C9D">
        <w:rPr>
          <w:rFonts w:ascii="Arial" w:hAnsi="Arial" w:cs="Arial"/>
          <w:lang w:val="en-GB"/>
        </w:rPr>
        <w:t xml:space="preserve">rticle </w:t>
      </w:r>
      <w:r w:rsidR="00536A9D">
        <w:rPr>
          <w:rFonts w:ascii="Arial" w:hAnsi="Arial" w:cs="Arial"/>
          <w:lang w:val="en-GB"/>
        </w:rPr>
        <w:t xml:space="preserve">20 </w:t>
      </w:r>
      <w:r w:rsidR="00AD22C1" w:rsidRPr="009E4C9D">
        <w:rPr>
          <w:rFonts w:ascii="Arial" w:hAnsi="Arial" w:cs="Arial"/>
          <w:lang w:val="en-GB"/>
        </w:rPr>
        <w:t>of the General Regulations shall equally be extended for a corresponding duration. A bidder may refuse to extend the validity of his offer without losing his bid bond.</w:t>
      </w:r>
      <w:r w:rsidR="00F4589A">
        <w:rPr>
          <w:rFonts w:ascii="Arial" w:hAnsi="Arial" w:cs="Arial"/>
          <w:lang w:val="en-GB"/>
        </w:rPr>
        <w:t xml:space="preserve"> </w:t>
      </w:r>
      <w:r w:rsidR="00AD22C1" w:rsidRPr="009E4C9D">
        <w:rPr>
          <w:rFonts w:ascii="Arial" w:hAnsi="Arial" w:cs="Arial"/>
          <w:lang w:val="en-GB"/>
        </w:rPr>
        <w:t>A bidder who consents to an extension shall not be asked to modify his offer nor be authorised to do so.</w:t>
      </w:r>
    </w:p>
    <w:p w14:paraId="45F7D114" w14:textId="001C57B4" w:rsidR="00973636" w:rsidRPr="009E4C9D" w:rsidRDefault="00973636" w:rsidP="00F4589A">
      <w:pPr>
        <w:spacing w:line="360" w:lineRule="auto"/>
        <w:jc w:val="both"/>
        <w:rPr>
          <w:rFonts w:ascii="Arial" w:hAnsi="Arial" w:cs="Arial"/>
          <w:lang w:val="en-GB"/>
        </w:rPr>
      </w:pPr>
      <w:r w:rsidRPr="009E4C9D">
        <w:rPr>
          <w:rFonts w:ascii="Arial" w:hAnsi="Arial" w:cs="Arial"/>
          <w:lang w:val="en-GB"/>
        </w:rPr>
        <w:t xml:space="preserve">19.3. </w:t>
      </w:r>
      <w:r w:rsidR="00AD22C1" w:rsidRPr="009E4C9D">
        <w:rPr>
          <w:rFonts w:ascii="Arial" w:hAnsi="Arial" w:cs="Arial"/>
          <w:lang w:val="en-GB"/>
        </w:rPr>
        <w:t xml:space="preserve">Where the contract does not include a price revision clause and the period of validity of offers is extended for more than sixty (60) days, the amounts payable to the bidder retained shall be updated by application of the related formula featuring in the request for extension that the </w:t>
      </w:r>
      <w:r w:rsidR="006C4D3B" w:rsidRPr="009E4C9D">
        <w:rPr>
          <w:rFonts w:ascii="Arial" w:hAnsi="Arial" w:cs="Arial"/>
          <w:lang w:val="en-GB"/>
        </w:rPr>
        <w:t xml:space="preserve">Project Owener or the Delegated Project Owner </w:t>
      </w:r>
      <w:r w:rsidR="00AD22C1" w:rsidRPr="009E4C9D">
        <w:rPr>
          <w:rFonts w:ascii="Arial" w:hAnsi="Arial" w:cs="Arial"/>
          <w:lang w:val="en-GB"/>
        </w:rPr>
        <w:t xml:space="preserve">shall address </w:t>
      </w:r>
      <w:r w:rsidR="00F4589A">
        <w:rPr>
          <w:rFonts w:ascii="Arial" w:hAnsi="Arial" w:cs="Arial"/>
          <w:lang w:val="en-GB"/>
        </w:rPr>
        <w:t xml:space="preserve">to </w:t>
      </w:r>
      <w:r w:rsidR="00AD22C1" w:rsidRPr="009E4C9D">
        <w:rPr>
          <w:rFonts w:ascii="Arial" w:hAnsi="Arial" w:cs="Arial"/>
          <w:lang w:val="en-GB"/>
        </w:rPr>
        <w:t>the bidder(s).</w:t>
      </w:r>
    </w:p>
    <w:p w14:paraId="71D44E0A" w14:textId="2C20E3E0" w:rsidR="00870731" w:rsidRPr="009E4C9D" w:rsidRDefault="008114B2" w:rsidP="00DD3B88">
      <w:pPr>
        <w:widowControl w:val="0"/>
        <w:tabs>
          <w:tab w:val="left" w:pos="800"/>
          <w:tab w:val="left" w:pos="2000"/>
          <w:tab w:val="left" w:pos="3220"/>
          <w:tab w:val="left" w:pos="3960"/>
        </w:tabs>
        <w:autoSpaceDE w:val="0"/>
        <w:spacing w:after="240" w:line="360" w:lineRule="auto"/>
        <w:jc w:val="both"/>
        <w:rPr>
          <w:rFonts w:ascii="Arial" w:hAnsi="Arial" w:cs="Arial"/>
          <w:lang w:val="en-GB"/>
        </w:rPr>
      </w:pPr>
      <w:r w:rsidRPr="009E4C9D">
        <w:rPr>
          <w:rFonts w:ascii="Arial" w:hAnsi="Arial" w:cs="Arial"/>
          <w:lang w:val="en-GB"/>
        </w:rPr>
        <w:t>19</w:t>
      </w:r>
      <w:r w:rsidR="00973636" w:rsidRPr="009E4C9D">
        <w:rPr>
          <w:rFonts w:ascii="Arial" w:hAnsi="Arial" w:cs="Arial"/>
          <w:lang w:val="en-GB"/>
        </w:rPr>
        <w:t xml:space="preserve">.4 </w:t>
      </w:r>
      <w:r w:rsidR="00AD22C1" w:rsidRPr="009E4C9D">
        <w:rPr>
          <w:rFonts w:ascii="Arial" w:hAnsi="Arial" w:cs="Arial"/>
          <w:lang w:val="en-GB"/>
        </w:rPr>
        <w:t xml:space="preserve">The updating period shall run from the date of overrun of the sixty (60) days to the date of notification of the contract or the Administrative Order to commence the execution of services by the </w:t>
      </w:r>
      <w:r w:rsidR="00F4589A">
        <w:rPr>
          <w:rFonts w:ascii="Arial" w:hAnsi="Arial" w:cs="Arial"/>
          <w:lang w:val="en-GB"/>
        </w:rPr>
        <w:t>selected</w:t>
      </w:r>
      <w:r w:rsidR="00AD22C1" w:rsidRPr="009E4C9D">
        <w:rPr>
          <w:rFonts w:ascii="Arial" w:hAnsi="Arial" w:cs="Arial"/>
          <w:lang w:val="en-GB"/>
        </w:rPr>
        <w:t xml:space="preserve"> bidder, as specified in the SAC. The updating </w:t>
      </w:r>
      <w:r w:rsidR="00F4589A">
        <w:rPr>
          <w:rFonts w:ascii="Arial" w:hAnsi="Arial" w:cs="Arial"/>
          <w:lang w:val="en-GB"/>
        </w:rPr>
        <w:t xml:space="preserve">effect </w:t>
      </w:r>
      <w:r w:rsidR="00AD22C1" w:rsidRPr="009E4C9D">
        <w:rPr>
          <w:rFonts w:ascii="Arial" w:hAnsi="Arial" w:cs="Arial"/>
          <w:lang w:val="en-GB"/>
        </w:rPr>
        <w:t>shall not be taken into account for purposes of offer</w:t>
      </w:r>
      <w:r w:rsidR="00870731" w:rsidRPr="009E4C9D">
        <w:rPr>
          <w:rFonts w:ascii="Arial" w:hAnsi="Arial" w:cs="Arial"/>
          <w:lang w:val="en-GB"/>
        </w:rPr>
        <w:t>s</w:t>
      </w:r>
      <w:r w:rsidR="00AD22C1" w:rsidRPr="009E4C9D">
        <w:rPr>
          <w:rFonts w:ascii="Arial" w:hAnsi="Arial" w:cs="Arial"/>
          <w:lang w:val="en-GB"/>
        </w:rPr>
        <w:t xml:space="preserve"> evaluation. </w:t>
      </w:r>
    </w:p>
    <w:p w14:paraId="2581AB54" w14:textId="7A2D0686" w:rsidR="00870731" w:rsidRPr="009E4C9D" w:rsidRDefault="00870731" w:rsidP="00870731">
      <w:pPr>
        <w:widowControl w:val="0"/>
        <w:autoSpaceDE w:val="0"/>
        <w:spacing w:before="240" w:after="60" w:line="360" w:lineRule="auto"/>
        <w:ind w:right="-15"/>
        <w:jc w:val="both"/>
        <w:rPr>
          <w:rFonts w:ascii="Arial" w:hAnsi="Arial" w:cs="Arial"/>
          <w:b/>
          <w:bCs/>
          <w:lang w:val="en-GB"/>
        </w:rPr>
      </w:pPr>
      <w:r w:rsidRPr="009E4C9D">
        <w:rPr>
          <w:rFonts w:ascii="Arial" w:hAnsi="Arial" w:cs="Arial"/>
          <w:b/>
          <w:bCs/>
          <w:lang w:val="en-GB"/>
        </w:rPr>
        <w:t>Article 20.</w:t>
      </w:r>
      <w:r w:rsidRPr="009E4C9D">
        <w:rPr>
          <w:rFonts w:ascii="Arial" w:hAnsi="Arial" w:cs="Arial"/>
          <w:b/>
          <w:bCs/>
          <w:lang w:val="en-GB"/>
        </w:rPr>
        <w:tab/>
      </w:r>
      <w:r w:rsidR="00C636FE" w:rsidRPr="009E4C9D">
        <w:rPr>
          <w:rFonts w:ascii="Arial" w:hAnsi="Arial" w:cs="Arial"/>
          <w:b/>
          <w:lang w:val="en-GB"/>
        </w:rPr>
        <w:t>Preparatory meeting to the establishment of bids</w:t>
      </w:r>
    </w:p>
    <w:p w14:paraId="7A9673B4" w14:textId="71F3F614" w:rsidR="00870731" w:rsidRPr="009E4C9D" w:rsidRDefault="00870731" w:rsidP="00870731">
      <w:pPr>
        <w:widowControl w:val="0"/>
        <w:autoSpaceDE w:val="0"/>
        <w:spacing w:after="60" w:line="360" w:lineRule="auto"/>
        <w:ind w:right="-15"/>
        <w:jc w:val="both"/>
        <w:rPr>
          <w:rFonts w:ascii="Arial" w:hAnsi="Arial" w:cs="Arial"/>
          <w:lang w:val="en-GB"/>
        </w:rPr>
      </w:pPr>
      <w:r w:rsidRPr="009E4C9D">
        <w:rPr>
          <w:rFonts w:ascii="Arial" w:hAnsi="Arial" w:cs="Arial"/>
          <w:lang w:val="en-GB"/>
        </w:rPr>
        <w:t xml:space="preserve">20.1. </w:t>
      </w:r>
      <w:r w:rsidR="00D97535">
        <w:rPr>
          <w:rFonts w:ascii="Arial" w:hAnsi="Arial" w:cs="Arial"/>
          <w:lang w:val="en-GB"/>
        </w:rPr>
        <w:t>Unless</w:t>
      </w:r>
      <w:r w:rsidR="00C636FE" w:rsidRPr="009E4C9D">
        <w:rPr>
          <w:rFonts w:ascii="Arial" w:hAnsi="Arial" w:cs="Arial"/>
          <w:lang w:val="en-GB"/>
        </w:rPr>
        <w:t xml:space="preserve"> otherwise stipulated in the Special Regulations, a bidder may be invited to take part in a preparatory meeting which will hold at the date and place indicated in the Special Regulations</w:t>
      </w:r>
      <w:r w:rsidRPr="009E4C9D">
        <w:rPr>
          <w:rFonts w:ascii="Arial" w:hAnsi="Arial" w:cs="Arial"/>
          <w:lang w:val="en-GB"/>
        </w:rPr>
        <w:t>.</w:t>
      </w:r>
    </w:p>
    <w:p w14:paraId="78E1B773" w14:textId="4C40672B" w:rsidR="00870731" w:rsidRPr="009E4C9D" w:rsidRDefault="00870731" w:rsidP="00870731">
      <w:pPr>
        <w:widowControl w:val="0"/>
        <w:autoSpaceDE w:val="0"/>
        <w:spacing w:after="60" w:line="360" w:lineRule="auto"/>
        <w:ind w:right="-15"/>
        <w:jc w:val="both"/>
        <w:rPr>
          <w:rFonts w:ascii="Arial" w:hAnsi="Arial" w:cs="Arial"/>
          <w:lang w:val="en-GB"/>
        </w:rPr>
      </w:pPr>
      <w:r w:rsidRPr="009E4C9D">
        <w:rPr>
          <w:rFonts w:ascii="Arial" w:hAnsi="Arial" w:cs="Arial"/>
          <w:lang w:val="en-GB"/>
        </w:rPr>
        <w:t xml:space="preserve">20.2. </w:t>
      </w:r>
      <w:r w:rsidR="00005488" w:rsidRPr="009E4C9D">
        <w:rPr>
          <w:rFonts w:ascii="Arial" w:hAnsi="Arial" w:cs="Arial"/>
          <w:lang w:val="en-GB"/>
        </w:rPr>
        <w:t>The subject of the preparatory meeting shall be to provide clarifications and answers to any questions that may be raised at this stage</w:t>
      </w:r>
      <w:r w:rsidRPr="009E4C9D">
        <w:rPr>
          <w:rFonts w:ascii="Arial" w:hAnsi="Arial" w:cs="Arial"/>
          <w:lang w:val="en-GB"/>
        </w:rPr>
        <w:t>.</w:t>
      </w:r>
    </w:p>
    <w:p w14:paraId="0647A8BF" w14:textId="2C1D1D1F" w:rsidR="00870731" w:rsidRPr="009E4C9D" w:rsidRDefault="00870731" w:rsidP="00870731">
      <w:pPr>
        <w:widowControl w:val="0"/>
        <w:autoSpaceDE w:val="0"/>
        <w:spacing w:after="60" w:line="360" w:lineRule="auto"/>
        <w:ind w:right="-15"/>
        <w:jc w:val="both"/>
        <w:rPr>
          <w:rFonts w:ascii="Arial" w:hAnsi="Arial" w:cs="Arial"/>
          <w:lang w:val="en-GB"/>
        </w:rPr>
      </w:pPr>
      <w:r w:rsidRPr="009E4C9D">
        <w:rPr>
          <w:rFonts w:ascii="Arial" w:hAnsi="Arial" w:cs="Arial"/>
          <w:lang w:val="en-GB"/>
        </w:rPr>
        <w:lastRenderedPageBreak/>
        <w:t xml:space="preserve">20.3. </w:t>
      </w:r>
      <w:r w:rsidR="00005488" w:rsidRPr="009E4C9D">
        <w:rPr>
          <w:rFonts w:ascii="Arial" w:hAnsi="Arial" w:cs="Arial"/>
          <w:lang w:val="en-GB"/>
        </w:rPr>
        <w:t>As much as possible, the bidder is requested to submit any question in writing so as to reach the Project Owner or Delegated Project Owner at least one week before that preparatory meeting. The Project Owner or Delegated Project Owner may not respond to questions received too late. In this case, the questions and answers shall be transmitted according to the modalities set in Article 19(4) below</w:t>
      </w:r>
      <w:r w:rsidRPr="009E4C9D">
        <w:rPr>
          <w:rFonts w:ascii="Arial" w:hAnsi="Arial" w:cs="Arial"/>
          <w:lang w:val="en-GB"/>
        </w:rPr>
        <w:t>.</w:t>
      </w:r>
    </w:p>
    <w:p w14:paraId="06216582" w14:textId="76C3C053" w:rsidR="00870731" w:rsidRPr="009E4C9D" w:rsidRDefault="00870731" w:rsidP="00870731">
      <w:pPr>
        <w:widowControl w:val="0"/>
        <w:autoSpaceDE w:val="0"/>
        <w:spacing w:after="60" w:line="360" w:lineRule="auto"/>
        <w:ind w:right="-15"/>
        <w:jc w:val="both"/>
        <w:rPr>
          <w:rFonts w:ascii="Arial" w:hAnsi="Arial" w:cs="Arial"/>
          <w:lang w:val="en-GB"/>
        </w:rPr>
      </w:pPr>
      <w:r w:rsidRPr="009E4C9D">
        <w:rPr>
          <w:rFonts w:ascii="Arial" w:hAnsi="Arial" w:cs="Arial"/>
          <w:lang w:val="en-GB"/>
        </w:rPr>
        <w:t xml:space="preserve">20.4. </w:t>
      </w:r>
      <w:r w:rsidR="004C6478" w:rsidRPr="009E4C9D">
        <w:rPr>
          <w:rFonts w:ascii="Arial" w:hAnsi="Arial" w:cs="Arial"/>
          <w:lang w:val="en-GB"/>
        </w:rPr>
        <w:t xml:space="preserve">The minutes of the meeting, including the attendance sheet, the text of the questions asked and the answers given, including answers prepared after the meeting, shall be forwarded immediately </w:t>
      </w:r>
      <w:r w:rsidR="00D97535">
        <w:rPr>
          <w:rFonts w:ascii="Arial" w:hAnsi="Arial" w:cs="Arial"/>
          <w:lang w:val="en-GB"/>
        </w:rPr>
        <w:t xml:space="preserve">to </w:t>
      </w:r>
      <w:r w:rsidR="004C6478" w:rsidRPr="009E4C9D">
        <w:rPr>
          <w:rFonts w:ascii="Arial" w:hAnsi="Arial" w:cs="Arial"/>
          <w:lang w:val="en-GB"/>
        </w:rPr>
        <w:t xml:space="preserve">all those who bought the Tender File. Any modification of documents of the Tender File listed in Article 8 of the </w:t>
      </w:r>
      <w:r w:rsidR="00D97535">
        <w:rPr>
          <w:rFonts w:ascii="Arial" w:hAnsi="Arial" w:cs="Arial"/>
          <w:lang w:val="en-GB"/>
        </w:rPr>
        <w:t>RGAO</w:t>
      </w:r>
      <w:r w:rsidR="004C6478" w:rsidRPr="009E4C9D">
        <w:rPr>
          <w:rFonts w:ascii="Arial" w:hAnsi="Arial" w:cs="Arial"/>
          <w:lang w:val="en-GB"/>
        </w:rPr>
        <w:t xml:space="preserve"> which may prove to be necessary at the end of the preparatory meeting shall be done by the Project Owner or Delegated Project Owner by publishing an addendum in accordance with the provisions of Article 10 of the General Regulations, </w:t>
      </w:r>
      <w:r w:rsidR="00D97535">
        <w:rPr>
          <w:rFonts w:ascii="Arial" w:hAnsi="Arial" w:cs="Arial"/>
          <w:lang w:val="en-GB"/>
        </w:rPr>
        <w:t xml:space="preserve">as </w:t>
      </w:r>
      <w:r w:rsidR="004C6478" w:rsidRPr="009E4C9D">
        <w:rPr>
          <w:rFonts w:ascii="Arial" w:hAnsi="Arial" w:cs="Arial"/>
          <w:lang w:val="en-GB"/>
        </w:rPr>
        <w:t>the minutes of the preparatory meeting cannot serve this purpose</w:t>
      </w:r>
      <w:r w:rsidRPr="009E4C9D">
        <w:rPr>
          <w:rFonts w:ascii="Arial" w:hAnsi="Arial" w:cs="Arial"/>
          <w:lang w:val="en-GB"/>
        </w:rPr>
        <w:t>.</w:t>
      </w:r>
      <w:r w:rsidR="004C6478" w:rsidRPr="009E4C9D">
        <w:rPr>
          <w:rFonts w:ascii="Arial" w:hAnsi="Arial" w:cs="Arial"/>
          <w:lang w:val="en-GB"/>
        </w:rPr>
        <w:t xml:space="preserve"> </w:t>
      </w:r>
    </w:p>
    <w:p w14:paraId="69189EDD" w14:textId="573AE02B" w:rsidR="00DD3B88" w:rsidRPr="009E4C9D" w:rsidRDefault="00870731" w:rsidP="00870731">
      <w:pPr>
        <w:widowControl w:val="0"/>
        <w:autoSpaceDE w:val="0"/>
        <w:spacing w:after="60" w:line="360" w:lineRule="auto"/>
        <w:ind w:right="-15"/>
        <w:jc w:val="both"/>
        <w:rPr>
          <w:rFonts w:ascii="Arial" w:hAnsi="Arial" w:cs="Arial"/>
          <w:lang w:val="en-GB"/>
        </w:rPr>
      </w:pPr>
      <w:r w:rsidRPr="009E4C9D">
        <w:rPr>
          <w:rFonts w:ascii="Arial" w:hAnsi="Arial" w:cs="Arial"/>
          <w:lang w:val="en-GB"/>
        </w:rPr>
        <w:t xml:space="preserve">20.5. </w:t>
      </w:r>
      <w:r w:rsidR="004C6478" w:rsidRPr="009E4C9D">
        <w:rPr>
          <w:rFonts w:ascii="Arial" w:hAnsi="Arial" w:cs="Arial"/>
          <w:lang w:val="en-GB"/>
        </w:rPr>
        <w:t>The fact that a bidder does not attend a preparatory meeting for the establishment of bids shall not be a reason for disqualification</w:t>
      </w:r>
      <w:r w:rsidRPr="009E4C9D">
        <w:rPr>
          <w:rFonts w:ascii="Arial" w:hAnsi="Arial" w:cs="Arial"/>
          <w:lang w:val="en-GB"/>
        </w:rPr>
        <w:t>.</w:t>
      </w:r>
    </w:p>
    <w:p w14:paraId="04915C3C" w14:textId="13E62F1E" w:rsidR="00973636" w:rsidRPr="009E4C9D" w:rsidRDefault="008F55A3" w:rsidP="00DD3B88">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 21</w:t>
      </w:r>
      <w:r w:rsidR="00973636" w:rsidRPr="009E4C9D">
        <w:rPr>
          <w:rFonts w:ascii="Arial" w:hAnsi="Arial" w:cs="Arial"/>
          <w:b/>
          <w:bCs/>
          <w:lang w:val="en-GB"/>
        </w:rPr>
        <w:t xml:space="preserve">: </w:t>
      </w:r>
      <w:r w:rsidR="00870478" w:rsidRPr="009E4C9D">
        <w:rPr>
          <w:rFonts w:ascii="Arial" w:hAnsi="Arial" w:cs="Arial"/>
          <w:b/>
          <w:bCs/>
          <w:lang w:val="en-GB"/>
        </w:rPr>
        <w:t>Bid bond</w:t>
      </w:r>
    </w:p>
    <w:p w14:paraId="32B1019A" w14:textId="3EBA612F" w:rsidR="00973636" w:rsidRPr="009E4C9D" w:rsidRDefault="008F55A3" w:rsidP="00B31B2D">
      <w:pPr>
        <w:widowControl w:val="0"/>
        <w:autoSpaceDE w:val="0"/>
        <w:spacing w:line="360" w:lineRule="auto"/>
        <w:ind w:right="90"/>
        <w:jc w:val="both"/>
        <w:rPr>
          <w:rFonts w:ascii="Arial" w:hAnsi="Arial" w:cs="Arial"/>
          <w:lang w:val="en-GB"/>
        </w:rPr>
      </w:pPr>
      <w:r w:rsidRPr="009E4C9D">
        <w:rPr>
          <w:rFonts w:ascii="Arial" w:hAnsi="Arial" w:cs="Arial"/>
          <w:lang w:val="en-GB"/>
        </w:rPr>
        <w:t>21</w:t>
      </w:r>
      <w:r w:rsidR="00973636" w:rsidRPr="009E4C9D">
        <w:rPr>
          <w:rFonts w:ascii="Arial" w:hAnsi="Arial" w:cs="Arial"/>
          <w:lang w:val="en-GB"/>
        </w:rPr>
        <w:t xml:space="preserve">.1. </w:t>
      </w:r>
      <w:r w:rsidR="00870478" w:rsidRPr="009E4C9D">
        <w:rPr>
          <w:rFonts w:ascii="Arial" w:hAnsi="Arial" w:cs="Arial"/>
          <w:lang w:val="en-GB"/>
        </w:rPr>
        <w:t xml:space="preserve">In application of </w:t>
      </w:r>
      <w:r w:rsidR="00D97535">
        <w:rPr>
          <w:rFonts w:ascii="Arial" w:hAnsi="Arial" w:cs="Arial"/>
          <w:lang w:val="en-GB"/>
        </w:rPr>
        <w:t>A</w:t>
      </w:r>
      <w:r w:rsidR="00870478" w:rsidRPr="009E4C9D">
        <w:rPr>
          <w:rFonts w:ascii="Arial" w:hAnsi="Arial" w:cs="Arial"/>
          <w:lang w:val="en-GB"/>
        </w:rPr>
        <w:t>rticle 13 of the General Regulations, the bidder shall furnish a bid bond of the amount specified in the Special Regulations and which shall become a full part of his offer.</w:t>
      </w:r>
    </w:p>
    <w:p w14:paraId="4B974E61" w14:textId="34822C7B" w:rsidR="00870478" w:rsidRPr="009E4C9D" w:rsidRDefault="008F55A3" w:rsidP="00620513">
      <w:pPr>
        <w:widowControl w:val="0"/>
        <w:autoSpaceDE w:val="0"/>
        <w:spacing w:line="360" w:lineRule="auto"/>
        <w:jc w:val="both"/>
        <w:rPr>
          <w:rFonts w:ascii="Arial" w:hAnsi="Arial" w:cs="Arial"/>
          <w:lang w:val="en-GB"/>
        </w:rPr>
      </w:pPr>
      <w:r w:rsidRPr="009E4C9D">
        <w:rPr>
          <w:rFonts w:ascii="Arial" w:hAnsi="Arial" w:cs="Arial"/>
          <w:lang w:val="en-GB"/>
        </w:rPr>
        <w:t>21</w:t>
      </w:r>
      <w:r w:rsidR="00973636" w:rsidRPr="009E4C9D">
        <w:rPr>
          <w:rFonts w:ascii="Arial" w:hAnsi="Arial" w:cs="Arial"/>
          <w:lang w:val="en-GB"/>
        </w:rPr>
        <w:t xml:space="preserve">.2. </w:t>
      </w:r>
      <w:r w:rsidR="00870478" w:rsidRPr="009E4C9D">
        <w:rPr>
          <w:rFonts w:ascii="Arial" w:hAnsi="Arial" w:cs="Arial"/>
          <w:lang w:val="en-GB"/>
        </w:rPr>
        <w:t xml:space="preserve">The bid bond must conform to the model presented in the Tender File: other models may be authorised </w:t>
      </w:r>
      <w:r w:rsidR="00D97535">
        <w:rPr>
          <w:rFonts w:ascii="Arial" w:hAnsi="Arial" w:cs="Arial"/>
          <w:lang w:val="en-GB"/>
        </w:rPr>
        <w:t>by</w:t>
      </w:r>
      <w:r w:rsidR="00870478" w:rsidRPr="009E4C9D">
        <w:rPr>
          <w:rFonts w:ascii="Arial" w:hAnsi="Arial" w:cs="Arial"/>
          <w:lang w:val="en-GB"/>
        </w:rPr>
        <w:t xml:space="preserve"> the </w:t>
      </w:r>
      <w:r w:rsidR="00C15DDE" w:rsidRPr="009E4C9D">
        <w:rPr>
          <w:rFonts w:ascii="Arial" w:hAnsi="Arial" w:cs="Arial"/>
          <w:lang w:val="en-GB"/>
        </w:rPr>
        <w:t>Project Owener or the Delegated Project Owner</w:t>
      </w:r>
      <w:r w:rsidR="00870478" w:rsidRPr="009E4C9D">
        <w:rPr>
          <w:rFonts w:ascii="Arial" w:hAnsi="Arial" w:cs="Arial"/>
          <w:lang w:val="en-GB"/>
        </w:rPr>
        <w:t xml:space="preserve">. The bid bond will remain valid for thirty (30) days beyond the </w:t>
      </w:r>
      <w:r w:rsidR="00DD2B04">
        <w:rPr>
          <w:rFonts w:ascii="Arial" w:hAnsi="Arial" w:cs="Arial"/>
          <w:lang w:val="en-GB"/>
        </w:rPr>
        <w:t>initial</w:t>
      </w:r>
      <w:r w:rsidR="00870478" w:rsidRPr="009E4C9D">
        <w:rPr>
          <w:rFonts w:ascii="Arial" w:hAnsi="Arial" w:cs="Arial"/>
          <w:lang w:val="en-GB"/>
        </w:rPr>
        <w:t xml:space="preserve"> date </w:t>
      </w:r>
      <w:r w:rsidR="00DD2B04">
        <w:rPr>
          <w:rFonts w:ascii="Arial" w:hAnsi="Arial" w:cs="Arial"/>
          <w:lang w:val="en-GB"/>
        </w:rPr>
        <w:t xml:space="preserve">limit </w:t>
      </w:r>
      <w:r w:rsidR="00870478" w:rsidRPr="009E4C9D">
        <w:rPr>
          <w:rFonts w:ascii="Arial" w:hAnsi="Arial" w:cs="Arial"/>
          <w:lang w:val="en-GB"/>
        </w:rPr>
        <w:t xml:space="preserve">set for the validity of offers or any other validity </w:t>
      </w:r>
      <w:r w:rsidR="00DD2B04">
        <w:rPr>
          <w:rFonts w:ascii="Arial" w:hAnsi="Arial" w:cs="Arial"/>
          <w:lang w:val="en-GB"/>
        </w:rPr>
        <w:t xml:space="preserve">date </w:t>
      </w:r>
      <w:r w:rsidR="00870478" w:rsidRPr="009E4C9D">
        <w:rPr>
          <w:rFonts w:ascii="Arial" w:hAnsi="Arial" w:cs="Arial"/>
          <w:lang w:val="en-GB"/>
        </w:rPr>
        <w:t xml:space="preserve">limit requested by the </w:t>
      </w:r>
      <w:r w:rsidR="00C15DDE" w:rsidRPr="009E4C9D">
        <w:rPr>
          <w:rFonts w:ascii="Arial" w:hAnsi="Arial" w:cs="Arial"/>
          <w:lang w:val="en-GB"/>
        </w:rPr>
        <w:t>Project Owener or the Delegated Project Owner</w:t>
      </w:r>
      <w:r w:rsidR="00870478" w:rsidRPr="009E4C9D">
        <w:rPr>
          <w:rFonts w:ascii="Arial" w:hAnsi="Arial" w:cs="Arial"/>
          <w:lang w:val="en-GB"/>
        </w:rPr>
        <w:t xml:space="preserve"> and accepted by the bidder, in accordance with </w:t>
      </w:r>
      <w:r w:rsidR="00DD2B04">
        <w:rPr>
          <w:rFonts w:ascii="Arial" w:hAnsi="Arial" w:cs="Arial"/>
          <w:lang w:val="en-GB"/>
        </w:rPr>
        <w:t>A</w:t>
      </w:r>
      <w:r w:rsidR="00870478" w:rsidRPr="009E4C9D">
        <w:rPr>
          <w:rFonts w:ascii="Arial" w:hAnsi="Arial" w:cs="Arial"/>
          <w:lang w:val="en-GB"/>
        </w:rPr>
        <w:t>rticle 19 (2) of the General Regulations.</w:t>
      </w:r>
    </w:p>
    <w:p w14:paraId="47FF8471" w14:textId="4C0177E2" w:rsidR="00973636" w:rsidRPr="009E4C9D" w:rsidRDefault="00870478"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For the services </w:t>
      </w:r>
      <w:r w:rsidR="00DD2B04">
        <w:rPr>
          <w:rFonts w:ascii="Arial" w:hAnsi="Arial" w:cs="Arial"/>
          <w:lang w:val="en-GB"/>
        </w:rPr>
        <w:t>under</w:t>
      </w:r>
      <w:r w:rsidRPr="009E4C9D">
        <w:rPr>
          <w:rFonts w:ascii="Arial" w:hAnsi="Arial" w:cs="Arial"/>
          <w:lang w:val="en-GB"/>
        </w:rPr>
        <w:t xml:space="preserve"> </w:t>
      </w:r>
      <w:r w:rsidR="00DD2B04">
        <w:rPr>
          <w:rFonts w:ascii="Arial" w:hAnsi="Arial" w:cs="Arial"/>
          <w:lang w:val="en-GB"/>
        </w:rPr>
        <w:t>jobbing</w:t>
      </w:r>
      <w:r w:rsidRPr="009E4C9D">
        <w:rPr>
          <w:rFonts w:ascii="Arial" w:hAnsi="Arial" w:cs="Arial"/>
          <w:lang w:val="en-GB"/>
        </w:rPr>
        <w:t xml:space="preserve"> orders, certified cheque</w:t>
      </w:r>
      <w:r w:rsidR="00DD2B04">
        <w:rPr>
          <w:rFonts w:ascii="Arial" w:hAnsi="Arial" w:cs="Arial"/>
          <w:lang w:val="en-GB"/>
        </w:rPr>
        <w:t>s</w:t>
      </w:r>
      <w:r w:rsidRPr="009E4C9D">
        <w:rPr>
          <w:rFonts w:ascii="Arial" w:hAnsi="Arial" w:cs="Arial"/>
          <w:lang w:val="en-GB"/>
        </w:rPr>
        <w:t xml:space="preserve"> and bank cheque</w:t>
      </w:r>
      <w:r w:rsidR="00DD2B04">
        <w:rPr>
          <w:rFonts w:ascii="Arial" w:hAnsi="Arial" w:cs="Arial"/>
          <w:lang w:val="en-GB"/>
        </w:rPr>
        <w:t>s</w:t>
      </w:r>
      <w:r w:rsidRPr="009E4C9D">
        <w:rPr>
          <w:rFonts w:ascii="Arial" w:hAnsi="Arial" w:cs="Arial"/>
          <w:lang w:val="en-GB"/>
        </w:rPr>
        <w:t xml:space="preserve"> are admitted as bid bond. </w:t>
      </w:r>
    </w:p>
    <w:p w14:paraId="09B79D83" w14:textId="7C538B0B" w:rsidR="00973636" w:rsidRPr="009E4C9D" w:rsidRDefault="00024794" w:rsidP="00620513">
      <w:pPr>
        <w:widowControl w:val="0"/>
        <w:autoSpaceDE w:val="0"/>
        <w:spacing w:line="360" w:lineRule="auto"/>
        <w:ind w:right="90"/>
        <w:jc w:val="both"/>
        <w:rPr>
          <w:rFonts w:ascii="Arial" w:hAnsi="Arial" w:cs="Arial"/>
          <w:lang w:val="en-GB"/>
        </w:rPr>
      </w:pPr>
      <w:r w:rsidRPr="009E4C9D">
        <w:rPr>
          <w:rFonts w:ascii="Arial" w:hAnsi="Arial" w:cs="Arial"/>
          <w:lang w:val="en-GB"/>
        </w:rPr>
        <w:t>21</w:t>
      </w:r>
      <w:r w:rsidR="00973636" w:rsidRPr="009E4C9D">
        <w:rPr>
          <w:rFonts w:ascii="Arial" w:hAnsi="Arial" w:cs="Arial"/>
          <w:lang w:val="en-GB"/>
        </w:rPr>
        <w:t xml:space="preserve">.3. </w:t>
      </w:r>
      <w:r w:rsidR="00870478" w:rsidRPr="009E4C9D">
        <w:rPr>
          <w:rFonts w:ascii="Arial" w:hAnsi="Arial" w:cs="Arial"/>
          <w:lang w:val="en-GB"/>
        </w:rPr>
        <w:t>Any offer without an acceptable bid bond shall be rejected by the Tenders Board as incomplete. The bid bond of associated enterprises must be established in the name of the representative submitting the offer</w:t>
      </w:r>
      <w:r w:rsidR="00973636" w:rsidRPr="009E4C9D">
        <w:rPr>
          <w:rFonts w:ascii="Arial" w:hAnsi="Arial" w:cs="Arial"/>
          <w:lang w:val="en-GB"/>
        </w:rPr>
        <w:t>.</w:t>
      </w:r>
    </w:p>
    <w:p w14:paraId="14ADAD4B" w14:textId="1325213A" w:rsidR="00973636" w:rsidRPr="009E4C9D" w:rsidRDefault="00024794" w:rsidP="00631FB6">
      <w:pPr>
        <w:spacing w:line="360" w:lineRule="auto"/>
        <w:jc w:val="both"/>
        <w:rPr>
          <w:rFonts w:ascii="Arial" w:hAnsi="Arial" w:cs="Arial"/>
          <w:lang w:val="en-GB"/>
        </w:rPr>
      </w:pPr>
      <w:r w:rsidRPr="009E4C9D">
        <w:rPr>
          <w:rFonts w:ascii="Arial" w:hAnsi="Arial" w:cs="Arial"/>
          <w:lang w:val="en-GB"/>
        </w:rPr>
        <w:t>21</w:t>
      </w:r>
      <w:r w:rsidR="00973636" w:rsidRPr="009E4C9D">
        <w:rPr>
          <w:rFonts w:ascii="Arial" w:hAnsi="Arial" w:cs="Arial"/>
          <w:lang w:val="en-GB"/>
        </w:rPr>
        <w:t xml:space="preserve">.4. </w:t>
      </w:r>
      <w:r w:rsidR="00F25A23" w:rsidRPr="009E4C9D">
        <w:rPr>
          <w:rFonts w:ascii="Arial" w:hAnsi="Arial" w:cs="Arial"/>
          <w:lang w:val="en-GB"/>
        </w:rPr>
        <w:t>The offer</w:t>
      </w:r>
      <w:r w:rsidR="00DD2B04">
        <w:rPr>
          <w:rFonts w:ascii="Arial" w:hAnsi="Arial" w:cs="Arial"/>
          <w:lang w:val="en-GB"/>
        </w:rPr>
        <w:t>s</w:t>
      </w:r>
      <w:r w:rsidR="00F25A23" w:rsidRPr="009E4C9D">
        <w:rPr>
          <w:rFonts w:ascii="Arial" w:hAnsi="Arial" w:cs="Arial"/>
          <w:lang w:val="en-GB"/>
        </w:rPr>
        <w:t xml:space="preserve"> of bidders</w:t>
      </w:r>
      <w:r w:rsidR="00DD2B04">
        <w:rPr>
          <w:rFonts w:ascii="Arial" w:hAnsi="Arial" w:cs="Arial"/>
          <w:lang w:val="en-GB"/>
        </w:rPr>
        <w:t xml:space="preserve"> </w:t>
      </w:r>
      <w:r w:rsidR="00F25A23" w:rsidRPr="009E4C9D">
        <w:rPr>
          <w:rFonts w:ascii="Arial" w:hAnsi="Arial" w:cs="Arial"/>
          <w:lang w:val="en-GB"/>
        </w:rPr>
        <w:t xml:space="preserve">not retained (except the copy of the Public Contracts Regulatory Body) shall be returned within fifteen (15) working days after publication of the award result. Offers that are not withdrawn within that period </w:t>
      </w:r>
      <w:r w:rsidR="005A6887">
        <w:rPr>
          <w:rFonts w:ascii="Arial" w:hAnsi="Arial" w:cs="Arial"/>
          <w:lang w:val="en-GB"/>
        </w:rPr>
        <w:t>may</w:t>
      </w:r>
      <w:r w:rsidR="00F25A23" w:rsidRPr="009E4C9D">
        <w:rPr>
          <w:rFonts w:ascii="Arial" w:hAnsi="Arial" w:cs="Arial"/>
          <w:lang w:val="en-GB"/>
        </w:rPr>
        <w:t xml:space="preserve"> be destroyed without </w:t>
      </w:r>
      <w:r w:rsidR="005A6887">
        <w:rPr>
          <w:rFonts w:ascii="Arial" w:hAnsi="Arial" w:cs="Arial"/>
          <w:lang w:val="en-GB"/>
        </w:rPr>
        <w:t xml:space="preserve">any </w:t>
      </w:r>
      <w:r w:rsidR="00F25A23" w:rsidRPr="009E4C9D">
        <w:rPr>
          <w:rFonts w:ascii="Arial" w:hAnsi="Arial" w:cs="Arial"/>
          <w:lang w:val="en-GB"/>
        </w:rPr>
        <w:t>claim.</w:t>
      </w:r>
    </w:p>
    <w:p w14:paraId="07967B22" w14:textId="7466CC0F" w:rsidR="00973636" w:rsidRPr="009E4C9D" w:rsidRDefault="00631FB6" w:rsidP="001D3C85">
      <w:pPr>
        <w:widowControl w:val="0"/>
        <w:tabs>
          <w:tab w:val="left" w:pos="1560"/>
          <w:tab w:val="left" w:pos="2140"/>
          <w:tab w:val="left" w:pos="3380"/>
          <w:tab w:val="left" w:pos="3820"/>
          <w:tab w:val="left" w:pos="4820"/>
        </w:tabs>
        <w:autoSpaceDE w:val="0"/>
        <w:spacing w:line="360" w:lineRule="auto"/>
        <w:jc w:val="both"/>
        <w:rPr>
          <w:rFonts w:ascii="Arial" w:hAnsi="Arial" w:cs="Arial"/>
          <w:lang w:val="en-GB"/>
        </w:rPr>
      </w:pPr>
      <w:r w:rsidRPr="009E4C9D">
        <w:rPr>
          <w:rFonts w:ascii="Arial" w:hAnsi="Arial" w:cs="Arial"/>
          <w:lang w:val="en-GB"/>
        </w:rPr>
        <w:lastRenderedPageBreak/>
        <w:t>21</w:t>
      </w:r>
      <w:r w:rsidR="00973636" w:rsidRPr="009E4C9D">
        <w:rPr>
          <w:rFonts w:ascii="Arial" w:hAnsi="Arial" w:cs="Arial"/>
          <w:lang w:val="en-GB"/>
        </w:rPr>
        <w:t xml:space="preserve">.5. </w:t>
      </w:r>
      <w:r w:rsidR="00F25A23" w:rsidRPr="009E4C9D">
        <w:rPr>
          <w:rFonts w:ascii="Arial" w:hAnsi="Arial" w:cs="Arial"/>
          <w:lang w:val="en-GB"/>
        </w:rPr>
        <w:t>The bid bonds of bidders who were not retained shall be returned after the publication of the award results</w:t>
      </w:r>
      <w:r w:rsidR="00973636" w:rsidRPr="009E4C9D">
        <w:rPr>
          <w:rFonts w:ascii="Arial" w:hAnsi="Arial" w:cs="Arial"/>
          <w:lang w:val="en-GB"/>
        </w:rPr>
        <w:t>.</w:t>
      </w:r>
    </w:p>
    <w:p w14:paraId="69A67292" w14:textId="1FBFC0FA" w:rsidR="00973636" w:rsidRPr="009E4C9D" w:rsidRDefault="00631FB6" w:rsidP="001D3C85">
      <w:pPr>
        <w:widowControl w:val="0"/>
        <w:autoSpaceDE w:val="0"/>
        <w:spacing w:line="360" w:lineRule="auto"/>
        <w:ind w:right="95"/>
        <w:jc w:val="both"/>
        <w:rPr>
          <w:rFonts w:ascii="Arial" w:hAnsi="Arial" w:cs="Arial"/>
          <w:lang w:val="en-GB"/>
        </w:rPr>
      </w:pPr>
      <w:r w:rsidRPr="009E4C9D">
        <w:rPr>
          <w:rFonts w:ascii="Arial" w:hAnsi="Arial" w:cs="Arial"/>
          <w:lang w:val="en-GB"/>
        </w:rPr>
        <w:t>21</w:t>
      </w:r>
      <w:r w:rsidR="00973636" w:rsidRPr="009E4C9D">
        <w:rPr>
          <w:rFonts w:ascii="Arial" w:hAnsi="Arial" w:cs="Arial"/>
          <w:lang w:val="en-GB"/>
        </w:rPr>
        <w:t xml:space="preserve">.6. </w:t>
      </w:r>
      <w:r w:rsidR="00F25A23" w:rsidRPr="009E4C9D">
        <w:rPr>
          <w:rFonts w:ascii="Arial" w:hAnsi="Arial" w:cs="Arial"/>
          <w:lang w:val="en-GB"/>
        </w:rPr>
        <w:t xml:space="preserve">The bid bond of the successful bidder shall be released as soon as the later would have provided the required final bond. </w:t>
      </w:r>
    </w:p>
    <w:p w14:paraId="05D0D46B" w14:textId="26B92BF5" w:rsidR="00973636" w:rsidRPr="009E4C9D" w:rsidRDefault="001D3C85" w:rsidP="001D3C85">
      <w:pPr>
        <w:suppressAutoHyphens w:val="0"/>
        <w:autoSpaceDN/>
        <w:spacing w:after="160" w:line="360" w:lineRule="auto"/>
        <w:contextualSpacing/>
        <w:jc w:val="both"/>
        <w:textAlignment w:val="auto"/>
        <w:rPr>
          <w:rFonts w:ascii="Arial" w:hAnsi="Arial" w:cs="Arial"/>
          <w:lang w:val="en-GB"/>
        </w:rPr>
      </w:pPr>
      <w:r w:rsidRPr="009E4C9D">
        <w:rPr>
          <w:rFonts w:ascii="Arial" w:hAnsi="Arial" w:cs="Arial"/>
          <w:lang w:val="en-GB"/>
        </w:rPr>
        <w:t>21</w:t>
      </w:r>
      <w:r w:rsidR="00973636" w:rsidRPr="009E4C9D">
        <w:rPr>
          <w:rFonts w:ascii="Arial" w:hAnsi="Arial" w:cs="Arial"/>
          <w:lang w:val="en-GB"/>
        </w:rPr>
        <w:t xml:space="preserve">.7. </w:t>
      </w:r>
      <w:r w:rsidR="00F25A23" w:rsidRPr="009E4C9D">
        <w:rPr>
          <w:rFonts w:ascii="Arial" w:hAnsi="Arial" w:cs="Arial"/>
          <w:lang w:val="en-GB"/>
        </w:rPr>
        <w:t>The bid bond may be seized:</w:t>
      </w:r>
    </w:p>
    <w:p w14:paraId="3771BDE0" w14:textId="77777777"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a. </w:t>
      </w:r>
      <w:r w:rsidR="00F25A23" w:rsidRPr="009E4C9D">
        <w:rPr>
          <w:rFonts w:ascii="Arial" w:hAnsi="Arial" w:cs="Arial"/>
          <w:lang w:val="en-GB"/>
        </w:rPr>
        <w:t>If the bidder</w:t>
      </w:r>
      <w:r w:rsidRPr="009E4C9D">
        <w:rPr>
          <w:rFonts w:ascii="Arial" w:hAnsi="Arial" w:cs="Arial"/>
          <w:lang w:val="en-GB"/>
        </w:rPr>
        <w:t>:</w:t>
      </w:r>
    </w:p>
    <w:p w14:paraId="218E0C46" w14:textId="77777777"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   i. </w:t>
      </w:r>
      <w:r w:rsidR="00F25A23" w:rsidRPr="009E4C9D">
        <w:rPr>
          <w:rFonts w:ascii="Arial" w:hAnsi="Arial" w:cs="Arial"/>
          <w:lang w:val="en-GB"/>
        </w:rPr>
        <w:t>withdraws his offer during the validity, or</w:t>
      </w:r>
      <w:r w:rsidRPr="009E4C9D">
        <w:rPr>
          <w:rFonts w:ascii="Arial" w:hAnsi="Arial" w:cs="Arial"/>
          <w:lang w:val="en-GB"/>
        </w:rPr>
        <w:t>;</w:t>
      </w:r>
    </w:p>
    <w:p w14:paraId="12302EA6" w14:textId="1071953D" w:rsidR="00973636" w:rsidRPr="009E4C9D" w:rsidRDefault="00973636" w:rsidP="001D3C85">
      <w:pPr>
        <w:spacing w:line="360" w:lineRule="auto"/>
        <w:jc w:val="both"/>
        <w:rPr>
          <w:rFonts w:ascii="Arial" w:hAnsi="Arial" w:cs="Arial"/>
          <w:lang w:val="en-GB"/>
        </w:rPr>
      </w:pPr>
      <w:r w:rsidRPr="009E4C9D">
        <w:rPr>
          <w:rFonts w:ascii="Arial" w:hAnsi="Arial" w:cs="Arial"/>
          <w:lang w:val="en-GB"/>
        </w:rPr>
        <w:t xml:space="preserve">   ii. </w:t>
      </w:r>
      <w:r w:rsidR="00F25A23" w:rsidRPr="009E4C9D">
        <w:rPr>
          <w:rFonts w:ascii="Arial" w:hAnsi="Arial" w:cs="Arial"/>
          <w:lang w:val="en-GB"/>
        </w:rPr>
        <w:t>does not accept the correction of err</w:t>
      </w:r>
      <w:r w:rsidR="00B66C38" w:rsidRPr="009E4C9D">
        <w:rPr>
          <w:rFonts w:ascii="Arial" w:hAnsi="Arial" w:cs="Arial"/>
          <w:lang w:val="en-GB"/>
        </w:rPr>
        <w:t xml:space="preserve">ors in application of </w:t>
      </w:r>
      <w:r w:rsidR="00DB6D45">
        <w:rPr>
          <w:rFonts w:ascii="Arial" w:hAnsi="Arial" w:cs="Arial"/>
          <w:lang w:val="en-GB"/>
        </w:rPr>
        <w:t>A</w:t>
      </w:r>
      <w:r w:rsidR="00B66C38" w:rsidRPr="009E4C9D">
        <w:rPr>
          <w:rFonts w:ascii="Arial" w:hAnsi="Arial" w:cs="Arial"/>
          <w:lang w:val="en-GB"/>
        </w:rPr>
        <w:t>rticle 31</w:t>
      </w:r>
      <w:r w:rsidR="00F25A23" w:rsidRPr="009E4C9D">
        <w:rPr>
          <w:rFonts w:ascii="Arial" w:hAnsi="Arial" w:cs="Arial"/>
          <w:lang w:val="en-GB"/>
        </w:rPr>
        <w:t xml:space="preserve"> of the General Regulations; or</w:t>
      </w:r>
    </w:p>
    <w:p w14:paraId="3B3BC37D" w14:textId="4D2F4840"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b. </w:t>
      </w:r>
      <w:r w:rsidR="00F25A23" w:rsidRPr="009E4C9D">
        <w:rPr>
          <w:rFonts w:ascii="Arial" w:hAnsi="Arial" w:cs="Arial"/>
          <w:lang w:val="en-GB"/>
        </w:rPr>
        <w:t>If the retained bidder</w:t>
      </w:r>
      <w:r w:rsidRPr="009E4C9D">
        <w:rPr>
          <w:rFonts w:ascii="Arial" w:hAnsi="Arial" w:cs="Arial"/>
          <w:lang w:val="en-GB"/>
        </w:rPr>
        <w:t>:</w:t>
      </w:r>
    </w:p>
    <w:p w14:paraId="411B213F" w14:textId="2969DDD4" w:rsidR="00973636" w:rsidRPr="009E4C9D" w:rsidRDefault="00C2604D" w:rsidP="001D3C85">
      <w:pPr>
        <w:suppressAutoHyphens w:val="0"/>
        <w:autoSpaceDN/>
        <w:spacing w:after="160" w:line="360" w:lineRule="auto"/>
        <w:contextualSpacing/>
        <w:jc w:val="both"/>
        <w:textAlignment w:val="auto"/>
        <w:rPr>
          <w:rFonts w:ascii="Arial" w:hAnsi="Arial" w:cs="Arial"/>
          <w:lang w:val="en-GB"/>
        </w:rPr>
      </w:pPr>
      <w:r w:rsidRPr="009E4C9D">
        <w:rPr>
          <w:rFonts w:ascii="Arial" w:hAnsi="Arial" w:cs="Arial"/>
          <w:lang w:val="en-GB"/>
        </w:rPr>
        <w:t xml:space="preserve">    </w:t>
      </w:r>
      <w:r w:rsidR="00973636" w:rsidRPr="009E4C9D">
        <w:rPr>
          <w:rFonts w:ascii="Arial" w:hAnsi="Arial" w:cs="Arial"/>
          <w:lang w:val="en-GB"/>
        </w:rPr>
        <w:t xml:space="preserve">i. </w:t>
      </w:r>
      <w:r w:rsidR="00B66C38" w:rsidRPr="009E4C9D">
        <w:rPr>
          <w:rFonts w:ascii="Arial" w:hAnsi="Arial" w:cs="Arial"/>
          <w:lang w:val="en-GB"/>
        </w:rPr>
        <w:t>Fail</w:t>
      </w:r>
      <w:r w:rsidR="00DB6D45">
        <w:rPr>
          <w:rFonts w:ascii="Arial" w:hAnsi="Arial" w:cs="Arial"/>
          <w:lang w:val="en-GB"/>
        </w:rPr>
        <w:t>s</w:t>
      </w:r>
      <w:r w:rsidR="00F25A23" w:rsidRPr="009E4C9D">
        <w:rPr>
          <w:rFonts w:ascii="Arial" w:hAnsi="Arial" w:cs="Arial"/>
          <w:lang w:val="en-GB"/>
        </w:rPr>
        <w:t xml:space="preserve"> in his obligation to </w:t>
      </w:r>
      <w:r w:rsidR="00DB6D45">
        <w:rPr>
          <w:rFonts w:ascii="Arial" w:hAnsi="Arial" w:cs="Arial"/>
          <w:lang w:val="en-GB"/>
        </w:rPr>
        <w:t xml:space="preserve">subscribe </w:t>
      </w:r>
      <w:r w:rsidR="00F25A23" w:rsidRPr="009E4C9D">
        <w:rPr>
          <w:rFonts w:ascii="Arial" w:hAnsi="Arial" w:cs="Arial"/>
          <w:lang w:val="en-GB"/>
        </w:rPr>
        <w:t>the contr</w:t>
      </w:r>
      <w:r w:rsidR="00B66C38" w:rsidRPr="009E4C9D">
        <w:rPr>
          <w:rFonts w:ascii="Arial" w:hAnsi="Arial" w:cs="Arial"/>
          <w:lang w:val="en-GB"/>
        </w:rPr>
        <w:t xml:space="preserve">act in application of </w:t>
      </w:r>
      <w:r w:rsidR="00DB6D45">
        <w:rPr>
          <w:rFonts w:ascii="Arial" w:hAnsi="Arial" w:cs="Arial"/>
          <w:lang w:val="en-GB"/>
        </w:rPr>
        <w:t>A</w:t>
      </w:r>
      <w:r w:rsidR="00B66C38" w:rsidRPr="009E4C9D">
        <w:rPr>
          <w:rFonts w:ascii="Arial" w:hAnsi="Arial" w:cs="Arial"/>
          <w:lang w:val="en-GB"/>
        </w:rPr>
        <w:t>rticle 39</w:t>
      </w:r>
      <w:r w:rsidR="00F25A23" w:rsidRPr="009E4C9D">
        <w:rPr>
          <w:rFonts w:ascii="Arial" w:hAnsi="Arial" w:cs="Arial"/>
          <w:lang w:val="en-GB"/>
        </w:rPr>
        <w:t xml:space="preserve"> of the General Regulations; or </w:t>
      </w:r>
    </w:p>
    <w:p w14:paraId="48D73525" w14:textId="4AB4CD21" w:rsidR="00973636" w:rsidRPr="009E4C9D" w:rsidRDefault="00C2604D" w:rsidP="00C2604D">
      <w:pPr>
        <w:suppressAutoHyphens w:val="0"/>
        <w:autoSpaceDN/>
        <w:spacing w:after="160" w:line="360" w:lineRule="auto"/>
        <w:contextualSpacing/>
        <w:jc w:val="both"/>
        <w:textAlignment w:val="auto"/>
        <w:rPr>
          <w:rFonts w:ascii="Arial" w:hAnsi="Arial" w:cs="Arial"/>
          <w:lang w:val="en-GB"/>
        </w:rPr>
      </w:pPr>
      <w:r w:rsidRPr="009E4C9D">
        <w:rPr>
          <w:rFonts w:ascii="Arial" w:hAnsi="Arial" w:cs="Arial"/>
          <w:lang w:val="en-GB"/>
        </w:rPr>
        <w:t xml:space="preserve">    ii. </w:t>
      </w:r>
      <w:r w:rsidR="00145D72" w:rsidRPr="009E4C9D">
        <w:rPr>
          <w:rFonts w:ascii="Arial" w:hAnsi="Arial" w:cs="Arial"/>
          <w:lang w:val="en-GB"/>
        </w:rPr>
        <w:t>Fail</w:t>
      </w:r>
      <w:r w:rsidR="00DB6D45">
        <w:rPr>
          <w:rFonts w:ascii="Arial" w:hAnsi="Arial" w:cs="Arial"/>
          <w:lang w:val="en-GB"/>
        </w:rPr>
        <w:t>s</w:t>
      </w:r>
      <w:r w:rsidR="00213D5C" w:rsidRPr="009E4C9D">
        <w:rPr>
          <w:rFonts w:ascii="Arial" w:hAnsi="Arial" w:cs="Arial"/>
          <w:lang w:val="en-GB"/>
        </w:rPr>
        <w:t xml:space="preserve"> in his obligation to furnish the final b</w:t>
      </w:r>
      <w:r w:rsidR="00EC7AD2" w:rsidRPr="009E4C9D">
        <w:rPr>
          <w:rFonts w:ascii="Arial" w:hAnsi="Arial" w:cs="Arial"/>
          <w:lang w:val="en-GB"/>
        </w:rPr>
        <w:t xml:space="preserve">ond in application of </w:t>
      </w:r>
      <w:r w:rsidR="00DB6D45">
        <w:rPr>
          <w:rFonts w:ascii="Arial" w:hAnsi="Arial" w:cs="Arial"/>
          <w:lang w:val="en-GB"/>
        </w:rPr>
        <w:t>A</w:t>
      </w:r>
      <w:r w:rsidR="00EC7AD2" w:rsidRPr="009E4C9D">
        <w:rPr>
          <w:rFonts w:ascii="Arial" w:hAnsi="Arial" w:cs="Arial"/>
          <w:lang w:val="en-GB"/>
        </w:rPr>
        <w:t>rticle 40</w:t>
      </w:r>
      <w:r w:rsidR="00213D5C" w:rsidRPr="009E4C9D">
        <w:rPr>
          <w:rFonts w:ascii="Arial" w:hAnsi="Arial" w:cs="Arial"/>
          <w:lang w:val="en-GB"/>
        </w:rPr>
        <w:t xml:space="preserve"> of the General Regulations.</w:t>
      </w:r>
    </w:p>
    <w:p w14:paraId="485F9B07" w14:textId="152E39BE" w:rsidR="00973636" w:rsidRPr="009E4C9D" w:rsidRDefault="00973636" w:rsidP="001D3C85">
      <w:pPr>
        <w:widowControl w:val="0"/>
        <w:autoSpaceDE w:val="0"/>
        <w:spacing w:line="360" w:lineRule="auto"/>
        <w:ind w:left="567" w:hanging="283"/>
        <w:jc w:val="both"/>
        <w:rPr>
          <w:rFonts w:ascii="Arial" w:hAnsi="Arial" w:cs="Arial"/>
          <w:lang w:val="en-GB"/>
        </w:rPr>
      </w:pPr>
      <w:r w:rsidRPr="009E4C9D">
        <w:rPr>
          <w:rFonts w:ascii="Arial" w:hAnsi="Arial" w:cs="Arial"/>
          <w:lang w:val="en-GB"/>
        </w:rPr>
        <w:t>iii. Refuse</w:t>
      </w:r>
      <w:r w:rsidR="00DB6D45">
        <w:rPr>
          <w:rFonts w:ascii="Arial" w:hAnsi="Arial" w:cs="Arial"/>
          <w:lang w:val="en-GB"/>
        </w:rPr>
        <w:t>s</w:t>
      </w:r>
      <w:r w:rsidRPr="009E4C9D">
        <w:rPr>
          <w:rFonts w:ascii="Arial" w:hAnsi="Arial" w:cs="Arial"/>
          <w:lang w:val="en-GB"/>
        </w:rPr>
        <w:t xml:space="preserve"> </w:t>
      </w:r>
      <w:r w:rsidR="00213D5C" w:rsidRPr="009E4C9D">
        <w:rPr>
          <w:rFonts w:ascii="Arial" w:hAnsi="Arial" w:cs="Arial"/>
          <w:lang w:val="en-GB"/>
        </w:rPr>
        <w:t xml:space="preserve">to receive the contract notification </w:t>
      </w:r>
    </w:p>
    <w:p w14:paraId="0E61270B" w14:textId="0B9D99D6" w:rsidR="00973636" w:rsidRPr="009E4C9D" w:rsidRDefault="00973636" w:rsidP="00D956B4">
      <w:pPr>
        <w:widowControl w:val="0"/>
        <w:autoSpaceDE w:val="0"/>
        <w:spacing w:before="240" w:after="240" w:line="360" w:lineRule="auto"/>
        <w:ind w:right="-20"/>
        <w:rPr>
          <w:rFonts w:ascii="Arial" w:hAnsi="Arial" w:cs="Arial"/>
          <w:lang w:val="en-GB"/>
        </w:rPr>
      </w:pPr>
      <w:r w:rsidRPr="009E4C9D">
        <w:rPr>
          <w:rFonts w:ascii="Arial" w:hAnsi="Arial" w:cs="Arial"/>
          <w:b/>
          <w:bCs/>
          <w:lang w:val="en-GB"/>
        </w:rPr>
        <w:t xml:space="preserve">Article </w:t>
      </w:r>
      <w:r w:rsidR="00D956B4" w:rsidRPr="009E4C9D">
        <w:rPr>
          <w:rFonts w:ascii="Arial" w:hAnsi="Arial" w:cs="Arial"/>
          <w:b/>
          <w:bCs/>
          <w:lang w:val="en-GB"/>
        </w:rPr>
        <w:t>22</w:t>
      </w:r>
      <w:r w:rsidR="00C67726" w:rsidRPr="009E4C9D">
        <w:rPr>
          <w:rFonts w:ascii="Arial" w:hAnsi="Arial" w:cs="Arial"/>
          <w:b/>
          <w:bCs/>
          <w:lang w:val="en-GB"/>
        </w:rPr>
        <w:t>:</w:t>
      </w:r>
      <w:r w:rsidR="008A4036" w:rsidRPr="009E4C9D">
        <w:rPr>
          <w:rFonts w:ascii="Arial" w:hAnsi="Arial" w:cs="Arial"/>
          <w:b/>
          <w:bCs/>
          <w:lang w:val="en-GB"/>
        </w:rPr>
        <w:t xml:space="preserve"> Form</w:t>
      </w:r>
      <w:r w:rsidRPr="009E4C9D">
        <w:rPr>
          <w:rFonts w:ascii="Arial" w:hAnsi="Arial" w:cs="Arial"/>
          <w:b/>
          <w:bCs/>
          <w:lang w:val="en-GB"/>
        </w:rPr>
        <w:t xml:space="preserve">, format </w:t>
      </w:r>
      <w:r w:rsidR="008028F0">
        <w:rPr>
          <w:rFonts w:ascii="Arial" w:hAnsi="Arial" w:cs="Arial"/>
          <w:b/>
          <w:bCs/>
          <w:lang w:val="en-GB"/>
        </w:rPr>
        <w:t>and signing</w:t>
      </w:r>
      <w:r w:rsidR="008A4036" w:rsidRPr="009E4C9D">
        <w:rPr>
          <w:rFonts w:ascii="Arial" w:hAnsi="Arial" w:cs="Arial"/>
          <w:b/>
          <w:bCs/>
          <w:lang w:val="en-GB"/>
        </w:rPr>
        <w:t xml:space="preserve"> of the </w:t>
      </w:r>
      <w:r w:rsidR="00DB6D45">
        <w:rPr>
          <w:rFonts w:ascii="Arial" w:hAnsi="Arial" w:cs="Arial"/>
          <w:b/>
          <w:bCs/>
          <w:lang w:val="en-GB"/>
        </w:rPr>
        <w:t>offer</w:t>
      </w:r>
    </w:p>
    <w:p w14:paraId="3118FF8A" w14:textId="2B93A253" w:rsidR="00973636" w:rsidRPr="009E4C9D" w:rsidRDefault="007B7C09" w:rsidP="009E50CC">
      <w:pPr>
        <w:widowControl w:val="0"/>
        <w:autoSpaceDE w:val="0"/>
        <w:adjustRightInd w:val="0"/>
        <w:spacing w:line="360" w:lineRule="auto"/>
        <w:ind w:right="-20"/>
        <w:rPr>
          <w:rFonts w:ascii="Arial" w:hAnsi="Arial" w:cs="Arial"/>
          <w:lang w:val="en-GB"/>
        </w:rPr>
      </w:pPr>
      <w:r w:rsidRPr="009E4C9D">
        <w:rPr>
          <w:rFonts w:ascii="Arial" w:hAnsi="Arial" w:cs="Arial"/>
          <w:lang w:val="en-GB"/>
        </w:rPr>
        <w:t xml:space="preserve">22.1. </w:t>
      </w:r>
      <w:r w:rsidR="008A4036" w:rsidRPr="009E4C9D">
        <w:rPr>
          <w:rFonts w:ascii="Arial" w:hAnsi="Arial" w:cs="Arial"/>
          <w:bCs/>
          <w:lang w:val="en-GB"/>
        </w:rPr>
        <w:t>For the submission offline</w:t>
      </w:r>
      <w:r w:rsidR="00973636" w:rsidRPr="009E4C9D">
        <w:rPr>
          <w:rFonts w:ascii="Arial" w:hAnsi="Arial" w:cs="Arial"/>
          <w:bCs/>
          <w:lang w:val="en-GB"/>
        </w:rPr>
        <w:t>,</w:t>
      </w:r>
    </w:p>
    <w:p w14:paraId="308178D3" w14:textId="7F09740A" w:rsidR="00973636" w:rsidRPr="009E4C9D" w:rsidRDefault="007B7C09" w:rsidP="009E50CC">
      <w:pPr>
        <w:widowControl w:val="0"/>
        <w:autoSpaceDE w:val="0"/>
        <w:spacing w:line="360" w:lineRule="auto"/>
        <w:ind w:left="567" w:right="90" w:hanging="567"/>
        <w:jc w:val="both"/>
        <w:rPr>
          <w:rFonts w:ascii="Arial" w:hAnsi="Arial" w:cs="Arial"/>
          <w:lang w:val="en-GB"/>
        </w:rPr>
      </w:pPr>
      <w:r w:rsidRPr="009E4C9D">
        <w:rPr>
          <w:rFonts w:ascii="Arial" w:hAnsi="Arial" w:cs="Arial"/>
          <w:lang w:val="en-GB"/>
        </w:rPr>
        <w:t xml:space="preserve">    a. </w:t>
      </w:r>
      <w:r w:rsidR="008A4036" w:rsidRPr="009E4C9D">
        <w:rPr>
          <w:rFonts w:ascii="Arial" w:hAnsi="Arial" w:cs="Arial"/>
          <w:lang w:val="en-GB"/>
        </w:rPr>
        <w:t xml:space="preserve">The Bidder shall prepare an original of the constituent documents </w:t>
      </w:r>
      <w:r w:rsidR="00FB4248">
        <w:rPr>
          <w:rFonts w:ascii="Arial" w:hAnsi="Arial" w:cs="Arial"/>
          <w:lang w:val="en-GB"/>
        </w:rPr>
        <w:t xml:space="preserve">of the offer </w:t>
      </w:r>
      <w:r w:rsidR="008A4036" w:rsidRPr="009E4C9D">
        <w:rPr>
          <w:rFonts w:ascii="Arial" w:hAnsi="Arial" w:cs="Arial"/>
          <w:lang w:val="en-GB"/>
        </w:rPr>
        <w:t xml:space="preserve">described in </w:t>
      </w:r>
      <w:r w:rsidR="00231551">
        <w:rPr>
          <w:rFonts w:ascii="Arial" w:hAnsi="Arial" w:cs="Arial"/>
          <w:lang w:val="en-GB"/>
        </w:rPr>
        <w:t>A</w:t>
      </w:r>
      <w:r w:rsidR="008A4036" w:rsidRPr="009E4C9D">
        <w:rPr>
          <w:rFonts w:ascii="Arial" w:hAnsi="Arial" w:cs="Arial"/>
          <w:lang w:val="en-GB"/>
        </w:rPr>
        <w:t xml:space="preserve">rticle 13 of the General Regulations in a volume clearly indicated “ORIGINAL”. In addition, the Bidder shall submit the number of copies required in the Special Regulations, bearing </w:t>
      </w:r>
      <w:r w:rsidR="00FB4248">
        <w:rPr>
          <w:rFonts w:ascii="Arial" w:hAnsi="Arial" w:cs="Arial"/>
          <w:lang w:val="en-GB"/>
        </w:rPr>
        <w:t xml:space="preserve">the indication </w:t>
      </w:r>
      <w:r w:rsidR="008A4036" w:rsidRPr="009E4C9D">
        <w:rPr>
          <w:rFonts w:ascii="Arial" w:hAnsi="Arial" w:cs="Arial"/>
          <w:lang w:val="en-GB"/>
        </w:rPr>
        <w:t>“COPY”. In case of discrepancy, the original shall be considered as authentic.</w:t>
      </w:r>
    </w:p>
    <w:p w14:paraId="42997A05" w14:textId="19666AF0" w:rsidR="00452386" w:rsidRPr="009E4C9D" w:rsidRDefault="007B7C09" w:rsidP="00FB4248">
      <w:pPr>
        <w:spacing w:line="360" w:lineRule="auto"/>
        <w:jc w:val="both"/>
        <w:rPr>
          <w:rFonts w:ascii="Arial" w:hAnsi="Arial" w:cs="Arial"/>
          <w:lang w:val="en-GB"/>
        </w:rPr>
      </w:pPr>
      <w:r w:rsidRPr="009E4C9D">
        <w:rPr>
          <w:rFonts w:ascii="Arial" w:hAnsi="Arial" w:cs="Arial"/>
          <w:lang w:val="en-GB"/>
        </w:rPr>
        <w:t xml:space="preserve">    b. </w:t>
      </w:r>
      <w:r w:rsidR="00452386" w:rsidRPr="009E4C9D">
        <w:rPr>
          <w:rFonts w:ascii="Arial" w:hAnsi="Arial" w:cs="Arial"/>
          <w:lang w:val="en-GB"/>
        </w:rPr>
        <w:t xml:space="preserve">The original and </w:t>
      </w:r>
      <w:r w:rsidR="00FB4248">
        <w:rPr>
          <w:rFonts w:ascii="Arial" w:hAnsi="Arial" w:cs="Arial"/>
          <w:lang w:val="en-GB"/>
        </w:rPr>
        <w:t xml:space="preserve">all the </w:t>
      </w:r>
      <w:r w:rsidR="00452386" w:rsidRPr="009E4C9D">
        <w:rPr>
          <w:rFonts w:ascii="Arial" w:hAnsi="Arial" w:cs="Arial"/>
          <w:lang w:val="en-GB"/>
        </w:rPr>
        <w:t xml:space="preserve">copies of the offer shall be typed or written in indelible ink (in the case of copies, photocopies </w:t>
      </w:r>
      <w:r w:rsidR="00FB4248">
        <w:rPr>
          <w:rFonts w:ascii="Arial" w:hAnsi="Arial" w:cs="Arial"/>
          <w:lang w:val="en-GB"/>
        </w:rPr>
        <w:t xml:space="preserve">including scanned copies </w:t>
      </w:r>
      <w:r w:rsidR="00452386" w:rsidRPr="009E4C9D">
        <w:rPr>
          <w:rFonts w:ascii="Arial" w:hAnsi="Arial" w:cs="Arial"/>
          <w:lang w:val="en-GB"/>
        </w:rPr>
        <w:t xml:space="preserve">shall be accepted) and shall be signed by the person (s) duly empowered to sign on behalf of the Bidder, in accordance with </w:t>
      </w:r>
      <w:r w:rsidR="00FB4248">
        <w:rPr>
          <w:rFonts w:ascii="Arial" w:hAnsi="Arial" w:cs="Arial"/>
          <w:lang w:val="en-GB"/>
        </w:rPr>
        <w:t>A</w:t>
      </w:r>
      <w:r w:rsidR="00452386" w:rsidRPr="009E4C9D">
        <w:rPr>
          <w:rFonts w:ascii="Arial" w:hAnsi="Arial" w:cs="Arial"/>
          <w:lang w:val="en-GB"/>
        </w:rPr>
        <w:t>rticle 6 (1a) or 6 (2c) of the General Regulations as the case may be.</w:t>
      </w:r>
      <w:r w:rsidR="00FB4248">
        <w:rPr>
          <w:rFonts w:ascii="Arial" w:hAnsi="Arial" w:cs="Arial"/>
          <w:lang w:val="en-GB"/>
        </w:rPr>
        <w:t xml:space="preserve"> </w:t>
      </w:r>
      <w:r w:rsidR="00452386" w:rsidRPr="009E4C9D">
        <w:rPr>
          <w:rFonts w:ascii="Arial" w:hAnsi="Arial" w:cs="Arial"/>
          <w:lang w:val="en-GB"/>
        </w:rPr>
        <w:t>All the pages of the offer containing alterations or changes shall be initialled by the signatory (ies) of the offer.</w:t>
      </w:r>
    </w:p>
    <w:p w14:paraId="575A458F" w14:textId="77777777" w:rsidR="0026764B" w:rsidRPr="009E4C9D" w:rsidRDefault="0026764B" w:rsidP="0026764B">
      <w:pPr>
        <w:spacing w:line="360" w:lineRule="auto"/>
        <w:jc w:val="both"/>
        <w:rPr>
          <w:rFonts w:ascii="Arial" w:hAnsi="Arial" w:cs="Arial"/>
          <w:lang w:val="en-GB"/>
        </w:rPr>
      </w:pPr>
      <w:r w:rsidRPr="009E4C9D">
        <w:rPr>
          <w:rFonts w:ascii="Arial" w:hAnsi="Arial" w:cs="Arial"/>
          <w:lang w:val="en-GB"/>
        </w:rPr>
        <w:t xml:space="preserve">c. </w:t>
      </w:r>
      <w:r w:rsidR="00452386" w:rsidRPr="009E4C9D">
        <w:rPr>
          <w:rFonts w:ascii="Arial" w:hAnsi="Arial" w:cs="Arial"/>
          <w:lang w:val="en-GB"/>
        </w:rPr>
        <w:t xml:space="preserve">The offer shall bear no modification, suppression or alteration, unless such corrections </w:t>
      </w:r>
    </w:p>
    <w:p w14:paraId="14EAF7F2" w14:textId="646F4A4D" w:rsidR="00452386" w:rsidRPr="009E4C9D" w:rsidRDefault="0026764B" w:rsidP="0026764B">
      <w:pPr>
        <w:spacing w:line="360" w:lineRule="auto"/>
        <w:jc w:val="both"/>
        <w:rPr>
          <w:rFonts w:ascii="Arial" w:hAnsi="Arial" w:cs="Arial"/>
          <w:lang w:val="en-GB"/>
        </w:rPr>
      </w:pPr>
      <w:r w:rsidRPr="009E4C9D">
        <w:rPr>
          <w:rFonts w:ascii="Arial" w:hAnsi="Arial" w:cs="Arial"/>
          <w:lang w:val="en-GB"/>
        </w:rPr>
        <w:t xml:space="preserve">    </w:t>
      </w:r>
      <w:r w:rsidR="00452386" w:rsidRPr="009E4C9D">
        <w:rPr>
          <w:rFonts w:ascii="Arial" w:hAnsi="Arial" w:cs="Arial"/>
          <w:lang w:val="en-GB"/>
        </w:rPr>
        <w:t xml:space="preserve">are initialled by the signatory (ies) of the offer. </w:t>
      </w:r>
    </w:p>
    <w:p w14:paraId="3BBC35F1" w14:textId="1F255C1F" w:rsidR="002253AC" w:rsidRPr="009E4C9D" w:rsidRDefault="002253AC" w:rsidP="00126F42">
      <w:pPr>
        <w:widowControl w:val="0"/>
        <w:autoSpaceDE w:val="0"/>
        <w:adjustRightInd w:val="0"/>
        <w:spacing w:before="240" w:after="240" w:line="360" w:lineRule="auto"/>
        <w:ind w:right="95"/>
        <w:jc w:val="both"/>
        <w:rPr>
          <w:rFonts w:ascii="Arial" w:hAnsi="Arial" w:cs="Arial"/>
          <w:lang w:val="en-GB"/>
        </w:rPr>
      </w:pPr>
      <w:r w:rsidRPr="009E4C9D">
        <w:rPr>
          <w:rFonts w:ascii="Arial" w:hAnsi="Arial" w:cs="Arial"/>
          <w:lang w:val="en-GB"/>
        </w:rPr>
        <w:t>22.2</w:t>
      </w:r>
      <w:r w:rsidR="00452386" w:rsidRPr="009E4C9D">
        <w:rPr>
          <w:rFonts w:ascii="Arial" w:hAnsi="Arial" w:cs="Arial"/>
          <w:lang w:val="en-GB"/>
        </w:rPr>
        <w:t>.</w:t>
      </w:r>
      <w:r w:rsidRPr="009E4C9D">
        <w:rPr>
          <w:rFonts w:ascii="Arial" w:hAnsi="Arial" w:cs="Arial"/>
          <w:bCs/>
          <w:lang w:val="en-GB"/>
        </w:rPr>
        <w:t xml:space="preserve"> For submission</w:t>
      </w:r>
      <w:r w:rsidR="00FB4248">
        <w:rPr>
          <w:rFonts w:ascii="Arial" w:hAnsi="Arial" w:cs="Arial"/>
          <w:bCs/>
          <w:lang w:val="en-GB"/>
        </w:rPr>
        <w:t xml:space="preserve"> online</w:t>
      </w:r>
      <w:r w:rsidRPr="009E4C9D">
        <w:rPr>
          <w:rFonts w:ascii="Arial" w:hAnsi="Arial" w:cs="Arial"/>
          <w:lang w:val="en-GB"/>
        </w:rPr>
        <w:t>.</w:t>
      </w:r>
    </w:p>
    <w:p w14:paraId="735AA058" w14:textId="1979EF92" w:rsidR="00302834" w:rsidRPr="009E4C9D" w:rsidRDefault="002253AC" w:rsidP="0069607B">
      <w:pPr>
        <w:pStyle w:val="Paragraphedeliste"/>
        <w:widowControl w:val="0"/>
        <w:numPr>
          <w:ilvl w:val="1"/>
          <w:numId w:val="32"/>
        </w:numPr>
        <w:autoSpaceDE w:val="0"/>
        <w:adjustRightInd w:val="0"/>
        <w:spacing w:line="360" w:lineRule="auto"/>
        <w:ind w:right="-20"/>
        <w:jc w:val="both"/>
        <w:rPr>
          <w:rFonts w:ascii="Arial" w:hAnsi="Arial" w:cs="Arial"/>
          <w:lang w:val="en-GB"/>
        </w:rPr>
      </w:pPr>
      <w:r w:rsidRPr="009E4C9D">
        <w:rPr>
          <w:rFonts w:ascii="Arial" w:hAnsi="Arial" w:cs="Arial"/>
          <w:lang w:val="en-GB"/>
        </w:rPr>
        <w:t xml:space="preserve">The </w:t>
      </w:r>
      <w:r w:rsidR="008D4439">
        <w:rPr>
          <w:rFonts w:ascii="Arial" w:hAnsi="Arial" w:cs="Arial"/>
          <w:lang w:val="en-GB"/>
        </w:rPr>
        <w:t>offer</w:t>
      </w:r>
      <w:r w:rsidRPr="009E4C9D">
        <w:rPr>
          <w:rFonts w:ascii="Arial" w:hAnsi="Arial" w:cs="Arial"/>
          <w:lang w:val="en-GB"/>
        </w:rPr>
        <w:t xml:space="preserve"> should be submitted by the Bidder on the COLEPS platform or on any other electronic means of communication specified by the Project Owner in the </w:t>
      </w:r>
      <w:r w:rsidRPr="009E4C9D">
        <w:rPr>
          <w:rFonts w:ascii="Arial" w:hAnsi="Arial" w:cs="Arial"/>
          <w:lang w:val="en-GB"/>
        </w:rPr>
        <w:lastRenderedPageBreak/>
        <w:t>Tender File. A back-up copy of the tender recorded on a USB key or CD/DVD must be deposited in the offices of the relevant PO/DPO or CA in a sealed envelope clearly and legibly marked "back-up copy" and with the tender references within the specified time limit.</w:t>
      </w:r>
    </w:p>
    <w:p w14:paraId="7EDB0BFF" w14:textId="4E4ED51E" w:rsidR="00302834" w:rsidRPr="009E4C9D" w:rsidRDefault="002253AC" w:rsidP="0069607B">
      <w:pPr>
        <w:pStyle w:val="Paragraphedeliste"/>
        <w:widowControl w:val="0"/>
        <w:numPr>
          <w:ilvl w:val="1"/>
          <w:numId w:val="32"/>
        </w:numPr>
        <w:autoSpaceDE w:val="0"/>
        <w:adjustRightInd w:val="0"/>
        <w:spacing w:line="360" w:lineRule="auto"/>
        <w:ind w:right="-20"/>
        <w:jc w:val="both"/>
        <w:rPr>
          <w:rFonts w:ascii="Arial" w:hAnsi="Arial" w:cs="Arial"/>
          <w:lang w:val="en-GB"/>
        </w:rPr>
      </w:pPr>
      <w:r w:rsidRPr="009E4C9D">
        <w:rPr>
          <w:rFonts w:ascii="Arial" w:hAnsi="Arial" w:cs="Arial"/>
          <w:lang w:val="en-GB"/>
        </w:rPr>
        <w:t xml:space="preserve">The tenders, together with the required documents, are </w:t>
      </w:r>
      <w:r w:rsidR="008D4439">
        <w:rPr>
          <w:rFonts w:ascii="Arial" w:hAnsi="Arial" w:cs="Arial"/>
          <w:lang w:val="en-GB"/>
        </w:rPr>
        <w:t>put together</w:t>
      </w:r>
      <w:r w:rsidRPr="009E4C9D">
        <w:rPr>
          <w:rFonts w:ascii="Arial" w:hAnsi="Arial" w:cs="Arial"/>
          <w:lang w:val="en-GB"/>
        </w:rPr>
        <w:t xml:space="preserve"> in electronic files and</w:t>
      </w:r>
      <w:r w:rsidR="0019312D" w:rsidRPr="009E4C9D">
        <w:rPr>
          <w:rFonts w:ascii="Arial" w:hAnsi="Arial" w:cs="Arial"/>
          <w:lang w:val="en-GB"/>
        </w:rPr>
        <w:t xml:space="preserve"> </w:t>
      </w:r>
      <w:r w:rsidRPr="009E4C9D">
        <w:rPr>
          <w:rFonts w:ascii="Arial" w:hAnsi="Arial" w:cs="Arial"/>
          <w:lang w:val="en-GB"/>
        </w:rPr>
        <w:t>grouped according to their administrative, technical and financial</w:t>
      </w:r>
      <w:r w:rsidR="0019312D" w:rsidRPr="009E4C9D">
        <w:rPr>
          <w:rFonts w:ascii="Arial" w:hAnsi="Arial" w:cs="Arial"/>
          <w:lang w:val="en-GB"/>
        </w:rPr>
        <w:t xml:space="preserve"> nature. However, administrative </w:t>
      </w:r>
      <w:r w:rsidRPr="009E4C9D">
        <w:rPr>
          <w:rFonts w:ascii="Arial" w:hAnsi="Arial" w:cs="Arial"/>
          <w:lang w:val="en-GB"/>
        </w:rPr>
        <w:t>documents are entered into COLEPS by the issuing structures.</w:t>
      </w:r>
    </w:p>
    <w:p w14:paraId="57AD86A9" w14:textId="77777777" w:rsidR="00302834" w:rsidRPr="009E4C9D" w:rsidRDefault="002253AC" w:rsidP="0069607B">
      <w:pPr>
        <w:pStyle w:val="Paragraphedeliste"/>
        <w:widowControl w:val="0"/>
        <w:numPr>
          <w:ilvl w:val="1"/>
          <w:numId w:val="32"/>
        </w:numPr>
        <w:autoSpaceDE w:val="0"/>
        <w:adjustRightInd w:val="0"/>
        <w:spacing w:line="360" w:lineRule="auto"/>
        <w:ind w:right="-20"/>
        <w:jc w:val="both"/>
        <w:rPr>
          <w:rFonts w:ascii="Arial" w:hAnsi="Arial" w:cs="Arial"/>
          <w:lang w:val="en-GB"/>
        </w:rPr>
      </w:pPr>
      <w:r w:rsidRPr="009E4C9D">
        <w:rPr>
          <w:rFonts w:ascii="Arial" w:hAnsi="Arial" w:cs="Arial"/>
          <w:lang w:val="en-GB"/>
        </w:rPr>
        <w:t>The file formats chosen for submission of tenders via COLEPS must be common formats that</w:t>
      </w:r>
      <w:r w:rsidR="0019312D" w:rsidRPr="009E4C9D">
        <w:rPr>
          <w:rFonts w:ascii="Arial" w:hAnsi="Arial" w:cs="Arial"/>
          <w:lang w:val="en-GB"/>
        </w:rPr>
        <w:t xml:space="preserve"> </w:t>
      </w:r>
      <w:r w:rsidRPr="009E4C9D">
        <w:rPr>
          <w:rFonts w:ascii="Arial" w:hAnsi="Arial" w:cs="Arial"/>
          <w:lang w:val="en-GB"/>
        </w:rPr>
        <w:t>are widely used in the professional sector comprising the operators likely to be interested in</w:t>
      </w:r>
      <w:r w:rsidR="0019312D" w:rsidRPr="009E4C9D">
        <w:rPr>
          <w:rFonts w:ascii="Arial" w:hAnsi="Arial" w:cs="Arial"/>
          <w:lang w:val="en-GB"/>
        </w:rPr>
        <w:t xml:space="preserve"> </w:t>
      </w:r>
      <w:r w:rsidRPr="009E4C9D">
        <w:rPr>
          <w:rFonts w:ascii="Arial" w:hAnsi="Arial" w:cs="Arial"/>
          <w:lang w:val="en-GB"/>
        </w:rPr>
        <w:t>the consultation, for better exploitation.</w:t>
      </w:r>
    </w:p>
    <w:p w14:paraId="503F9701" w14:textId="26EE712C" w:rsidR="00973636" w:rsidRPr="009E4C9D" w:rsidRDefault="002253AC" w:rsidP="0069607B">
      <w:pPr>
        <w:pStyle w:val="Paragraphedeliste"/>
        <w:widowControl w:val="0"/>
        <w:numPr>
          <w:ilvl w:val="1"/>
          <w:numId w:val="32"/>
        </w:numPr>
        <w:autoSpaceDE w:val="0"/>
        <w:adjustRightInd w:val="0"/>
        <w:spacing w:line="360" w:lineRule="auto"/>
        <w:ind w:right="-20"/>
        <w:jc w:val="both"/>
        <w:rPr>
          <w:rFonts w:ascii="Arial" w:hAnsi="Arial" w:cs="Arial"/>
          <w:lang w:val="en-GB"/>
        </w:rPr>
      </w:pPr>
      <w:r w:rsidRPr="009E4C9D">
        <w:rPr>
          <w:rFonts w:ascii="Arial" w:hAnsi="Arial" w:cs="Arial"/>
          <w:lang w:val="en-GB"/>
        </w:rPr>
        <w:t>Documents transmitted in the COLEPS platform are electronically signed by using a certificate.</w:t>
      </w:r>
    </w:p>
    <w:p w14:paraId="3290EC36" w14:textId="77777777" w:rsidR="00973636" w:rsidRPr="009E4C9D" w:rsidRDefault="00973636" w:rsidP="00620513">
      <w:pPr>
        <w:widowControl w:val="0"/>
        <w:autoSpaceDE w:val="0"/>
        <w:spacing w:line="360" w:lineRule="auto"/>
        <w:ind w:left="4037" w:right="4032"/>
        <w:jc w:val="center"/>
        <w:rPr>
          <w:rFonts w:ascii="Arial" w:hAnsi="Arial" w:cs="Arial"/>
          <w:b/>
          <w:bCs/>
          <w:lang w:val="en-GB"/>
        </w:rPr>
      </w:pPr>
    </w:p>
    <w:p w14:paraId="53A1F1E2" w14:textId="4C0D230F" w:rsidR="00973636" w:rsidRPr="009E4C9D" w:rsidRDefault="00973636" w:rsidP="0027432E">
      <w:pPr>
        <w:widowControl w:val="0"/>
        <w:tabs>
          <w:tab w:val="left" w:pos="9632"/>
        </w:tabs>
        <w:autoSpaceDE w:val="0"/>
        <w:spacing w:before="240" w:after="240" w:line="360" w:lineRule="auto"/>
        <w:ind w:right="-7"/>
        <w:jc w:val="center"/>
        <w:rPr>
          <w:rFonts w:ascii="Arial" w:hAnsi="Arial" w:cs="Arial"/>
          <w:lang w:val="en-GB"/>
        </w:rPr>
      </w:pPr>
      <w:r w:rsidRPr="009E4C9D">
        <w:rPr>
          <w:rFonts w:ascii="Arial" w:hAnsi="Arial" w:cs="Arial"/>
          <w:b/>
          <w:bCs/>
          <w:lang w:val="en-GB"/>
        </w:rPr>
        <w:t xml:space="preserve">D. </w:t>
      </w:r>
      <w:r w:rsidR="008A3C25">
        <w:rPr>
          <w:rFonts w:ascii="Arial" w:hAnsi="Arial" w:cs="Arial"/>
          <w:b/>
          <w:bCs/>
          <w:lang w:val="en-GB"/>
        </w:rPr>
        <w:t xml:space="preserve">Submision of </w:t>
      </w:r>
      <w:r w:rsidR="008D4439">
        <w:rPr>
          <w:rFonts w:ascii="Arial" w:hAnsi="Arial" w:cs="Arial"/>
          <w:b/>
          <w:bCs/>
          <w:lang w:val="en-GB"/>
        </w:rPr>
        <w:t>offer</w:t>
      </w:r>
      <w:r w:rsidR="00B03861" w:rsidRPr="009E4C9D">
        <w:rPr>
          <w:rFonts w:ascii="Arial" w:hAnsi="Arial" w:cs="Arial"/>
          <w:b/>
          <w:bCs/>
          <w:lang w:val="en-GB"/>
        </w:rPr>
        <w:t xml:space="preserve">s </w:t>
      </w:r>
    </w:p>
    <w:p w14:paraId="71E828E9" w14:textId="376D9CB2" w:rsidR="00973636" w:rsidRPr="009E4C9D" w:rsidRDefault="00973636" w:rsidP="0027432E">
      <w:pPr>
        <w:widowControl w:val="0"/>
        <w:autoSpaceDE w:val="0"/>
        <w:spacing w:before="240" w:after="240" w:line="360" w:lineRule="auto"/>
        <w:ind w:right="-20"/>
        <w:rPr>
          <w:rFonts w:ascii="Arial" w:hAnsi="Arial" w:cs="Arial"/>
          <w:lang w:val="en-GB"/>
        </w:rPr>
      </w:pPr>
      <w:r w:rsidRPr="009E4C9D">
        <w:rPr>
          <w:rFonts w:ascii="Arial" w:hAnsi="Arial" w:cs="Arial"/>
          <w:b/>
          <w:bCs/>
          <w:lang w:val="en-GB"/>
        </w:rPr>
        <w:t xml:space="preserve">Article </w:t>
      </w:r>
      <w:r w:rsidR="00FD343A" w:rsidRPr="009E4C9D">
        <w:rPr>
          <w:rFonts w:ascii="Arial" w:hAnsi="Arial" w:cs="Arial"/>
          <w:b/>
          <w:bCs/>
          <w:lang w:val="en-GB"/>
        </w:rPr>
        <w:t>23</w:t>
      </w:r>
      <w:r w:rsidRPr="009E4C9D">
        <w:rPr>
          <w:rFonts w:ascii="Arial" w:hAnsi="Arial" w:cs="Arial"/>
          <w:b/>
          <w:bCs/>
          <w:lang w:val="en-GB"/>
        </w:rPr>
        <w:t xml:space="preserve">: </w:t>
      </w:r>
      <w:r w:rsidR="008671CA" w:rsidRPr="009E4C9D">
        <w:rPr>
          <w:rFonts w:ascii="Arial" w:hAnsi="Arial" w:cs="Arial"/>
          <w:b/>
          <w:bCs/>
          <w:lang w:val="en-GB"/>
        </w:rPr>
        <w:t xml:space="preserve">Sealing and </w:t>
      </w:r>
      <w:r w:rsidR="008D4439">
        <w:rPr>
          <w:rFonts w:ascii="Arial" w:hAnsi="Arial" w:cs="Arial"/>
          <w:b/>
          <w:bCs/>
          <w:lang w:val="en-GB"/>
        </w:rPr>
        <w:t>marking</w:t>
      </w:r>
      <w:r w:rsidR="008671CA" w:rsidRPr="009E4C9D">
        <w:rPr>
          <w:rFonts w:ascii="Arial" w:hAnsi="Arial" w:cs="Arial"/>
          <w:b/>
          <w:bCs/>
          <w:lang w:val="en-GB"/>
        </w:rPr>
        <w:t xml:space="preserve"> of bid</w:t>
      </w:r>
      <w:r w:rsidR="006E7410" w:rsidRPr="009E4C9D">
        <w:rPr>
          <w:rFonts w:ascii="Arial" w:hAnsi="Arial" w:cs="Arial"/>
          <w:b/>
          <w:bCs/>
          <w:lang w:val="en-GB"/>
        </w:rPr>
        <w:t>s</w:t>
      </w:r>
    </w:p>
    <w:p w14:paraId="727667E8" w14:textId="08FFF62C" w:rsidR="006E7410" w:rsidRPr="009E4C9D" w:rsidRDefault="00FD343A" w:rsidP="00620513">
      <w:pPr>
        <w:widowControl w:val="0"/>
        <w:autoSpaceDE w:val="0"/>
        <w:spacing w:line="360" w:lineRule="auto"/>
        <w:jc w:val="both"/>
        <w:rPr>
          <w:rFonts w:ascii="Arial" w:hAnsi="Arial" w:cs="Arial"/>
          <w:spacing w:val="5"/>
          <w:lang w:val="en-GB"/>
        </w:rPr>
      </w:pPr>
      <w:r w:rsidRPr="009E4C9D">
        <w:rPr>
          <w:rFonts w:ascii="Arial" w:hAnsi="Arial" w:cs="Arial"/>
          <w:lang w:val="en-GB"/>
        </w:rPr>
        <w:t>23</w:t>
      </w:r>
      <w:r w:rsidR="00973636" w:rsidRPr="009E4C9D">
        <w:rPr>
          <w:rFonts w:ascii="Arial" w:hAnsi="Arial" w:cs="Arial"/>
          <w:lang w:val="en-GB"/>
        </w:rPr>
        <w:t xml:space="preserve">.1. </w:t>
      </w:r>
      <w:r w:rsidR="006E7410" w:rsidRPr="009E4C9D">
        <w:rPr>
          <w:rFonts w:ascii="Arial" w:hAnsi="Arial" w:cs="Arial"/>
          <w:lang w:val="en-GB"/>
        </w:rPr>
        <w:t xml:space="preserve">The </w:t>
      </w:r>
      <w:r w:rsidR="0051343C">
        <w:rPr>
          <w:rFonts w:ascii="Arial" w:hAnsi="Arial" w:cs="Arial"/>
          <w:lang w:val="en-GB"/>
        </w:rPr>
        <w:t>b</w:t>
      </w:r>
      <w:r w:rsidR="006E7410" w:rsidRPr="009E4C9D">
        <w:rPr>
          <w:rFonts w:ascii="Arial" w:hAnsi="Arial" w:cs="Arial"/>
          <w:lang w:val="en-GB"/>
        </w:rPr>
        <w:t xml:space="preserve">idders shall </w:t>
      </w:r>
      <w:r w:rsidR="0051343C">
        <w:rPr>
          <w:rFonts w:ascii="Arial" w:hAnsi="Arial" w:cs="Arial"/>
          <w:lang w:val="en-GB"/>
        </w:rPr>
        <w:t xml:space="preserve">place </w:t>
      </w:r>
      <w:r w:rsidR="006E7410" w:rsidRPr="009E4C9D">
        <w:rPr>
          <w:rFonts w:ascii="Arial" w:hAnsi="Arial" w:cs="Arial"/>
          <w:lang w:val="en-GB"/>
        </w:rPr>
        <w:t xml:space="preserve">the original and </w:t>
      </w:r>
      <w:r w:rsidR="0051343C">
        <w:rPr>
          <w:rFonts w:ascii="Arial" w:hAnsi="Arial" w:cs="Arial"/>
          <w:lang w:val="en-GB"/>
        </w:rPr>
        <w:t xml:space="preserve">all the </w:t>
      </w:r>
      <w:r w:rsidR="006E7410" w:rsidRPr="009E4C9D">
        <w:rPr>
          <w:rFonts w:ascii="Arial" w:hAnsi="Arial" w:cs="Arial"/>
          <w:lang w:val="en-GB"/>
        </w:rPr>
        <w:t>copies of the administrative documents listed in the Special Regulations in an envelope bearing the indication “ADMINISTRATIVE FILE”, the original and all the copies of the technical proposal i</w:t>
      </w:r>
      <w:r w:rsidR="00C67726" w:rsidRPr="009E4C9D">
        <w:rPr>
          <w:rFonts w:ascii="Arial" w:hAnsi="Arial" w:cs="Arial"/>
          <w:lang w:val="en-GB"/>
        </w:rPr>
        <w:t xml:space="preserve">n an envelope clearly </w:t>
      </w:r>
      <w:r w:rsidR="0051343C">
        <w:rPr>
          <w:rFonts w:ascii="Arial" w:hAnsi="Arial" w:cs="Arial"/>
          <w:lang w:val="en-GB"/>
        </w:rPr>
        <w:t>marked</w:t>
      </w:r>
      <w:r w:rsidR="00C67726" w:rsidRPr="009E4C9D">
        <w:rPr>
          <w:rFonts w:ascii="Arial" w:hAnsi="Arial" w:cs="Arial"/>
          <w:lang w:val="en-GB"/>
        </w:rPr>
        <w:t xml:space="preserve"> “TECHNICAL PROPOSAL” </w:t>
      </w:r>
      <w:r w:rsidR="006E7410" w:rsidRPr="009E4C9D">
        <w:rPr>
          <w:rFonts w:ascii="Arial" w:hAnsi="Arial" w:cs="Arial"/>
          <w:lang w:val="en-GB"/>
        </w:rPr>
        <w:t xml:space="preserve">and the original and all the copies of the financial proposal in a sealed envelope clearly </w:t>
      </w:r>
      <w:r w:rsidR="0051343C">
        <w:rPr>
          <w:rFonts w:ascii="Arial" w:hAnsi="Arial" w:cs="Arial"/>
          <w:lang w:val="en-GB"/>
        </w:rPr>
        <w:t>marked</w:t>
      </w:r>
      <w:r w:rsidR="006E7410" w:rsidRPr="009E4C9D">
        <w:rPr>
          <w:rFonts w:ascii="Arial" w:hAnsi="Arial" w:cs="Arial"/>
          <w:lang w:val="en-GB"/>
        </w:rPr>
        <w:t xml:space="preserve"> “FINANCIAL PROPOSAL”.  </w:t>
      </w:r>
    </w:p>
    <w:p w14:paraId="437D1376" w14:textId="758A343C" w:rsidR="00973636" w:rsidRPr="009E4C9D" w:rsidRDefault="006630FE" w:rsidP="00620513">
      <w:pPr>
        <w:widowControl w:val="0"/>
        <w:autoSpaceDE w:val="0"/>
        <w:spacing w:line="360" w:lineRule="auto"/>
        <w:jc w:val="both"/>
        <w:rPr>
          <w:rFonts w:ascii="Arial" w:hAnsi="Arial" w:cs="Arial"/>
          <w:lang w:val="en-GB"/>
        </w:rPr>
      </w:pPr>
      <w:r w:rsidRPr="009E4C9D">
        <w:rPr>
          <w:rFonts w:ascii="Arial" w:hAnsi="Arial" w:cs="Arial"/>
          <w:spacing w:val="5"/>
          <w:lang w:val="en-GB"/>
        </w:rPr>
        <w:t>The various document</w:t>
      </w:r>
      <w:r w:rsidR="00D153BF" w:rsidRPr="009E4C9D">
        <w:rPr>
          <w:rFonts w:ascii="Arial" w:hAnsi="Arial" w:cs="Arial"/>
          <w:spacing w:val="5"/>
          <w:lang w:val="en-GB"/>
        </w:rPr>
        <w:t>s</w:t>
      </w:r>
      <w:r w:rsidRPr="009E4C9D">
        <w:rPr>
          <w:rFonts w:ascii="Arial" w:hAnsi="Arial" w:cs="Arial"/>
          <w:spacing w:val="5"/>
          <w:lang w:val="en-GB"/>
        </w:rPr>
        <w:t xml:space="preserve"> </w:t>
      </w:r>
      <w:r w:rsidR="0051343C">
        <w:rPr>
          <w:rFonts w:ascii="Arial" w:hAnsi="Arial" w:cs="Arial"/>
          <w:spacing w:val="5"/>
          <w:lang w:val="en-GB"/>
        </w:rPr>
        <w:t xml:space="preserve">of each volume </w:t>
      </w:r>
      <w:r w:rsidRPr="009E4C9D">
        <w:rPr>
          <w:rFonts w:ascii="Arial" w:hAnsi="Arial" w:cs="Arial"/>
          <w:spacing w:val="5"/>
          <w:lang w:val="en-GB"/>
        </w:rPr>
        <w:t xml:space="preserve">shall be numbered in the order of the Special Regulation and separated by a coloured </w:t>
      </w:r>
      <w:r w:rsidR="00271BF7" w:rsidRPr="009E4C9D">
        <w:rPr>
          <w:rFonts w:ascii="Arial" w:hAnsi="Arial" w:cs="Arial"/>
          <w:spacing w:val="5"/>
          <w:lang w:val="en-GB"/>
        </w:rPr>
        <w:t>divider</w:t>
      </w:r>
      <w:r w:rsidR="00973636" w:rsidRPr="009E4C9D">
        <w:rPr>
          <w:rFonts w:ascii="Arial" w:hAnsi="Arial" w:cs="Arial"/>
          <w:lang w:val="en-GB"/>
        </w:rPr>
        <w:t>.</w:t>
      </w:r>
    </w:p>
    <w:p w14:paraId="7DD58DFE" w14:textId="456B4CAC" w:rsidR="00973636" w:rsidRPr="009E4C9D" w:rsidRDefault="00FD343A" w:rsidP="00FD343A">
      <w:pPr>
        <w:widowControl w:val="0"/>
        <w:autoSpaceDE w:val="0"/>
        <w:spacing w:line="360" w:lineRule="auto"/>
        <w:ind w:right="-15"/>
        <w:jc w:val="both"/>
        <w:rPr>
          <w:rFonts w:ascii="Arial" w:hAnsi="Arial" w:cs="Arial"/>
          <w:lang w:val="en-GB"/>
        </w:rPr>
      </w:pPr>
      <w:r w:rsidRPr="009E4C9D">
        <w:rPr>
          <w:rFonts w:ascii="Arial" w:hAnsi="Arial" w:cs="Arial"/>
          <w:lang w:val="en-GB"/>
        </w:rPr>
        <w:t>23</w:t>
      </w:r>
      <w:r w:rsidR="00973636" w:rsidRPr="009E4C9D">
        <w:rPr>
          <w:rFonts w:ascii="Arial" w:hAnsi="Arial" w:cs="Arial"/>
          <w:lang w:val="en-GB"/>
        </w:rPr>
        <w:t xml:space="preserve">.2. </w:t>
      </w:r>
      <w:r w:rsidR="006630FE" w:rsidRPr="009E4C9D">
        <w:rPr>
          <w:rFonts w:ascii="Arial" w:hAnsi="Arial" w:cs="Arial"/>
          <w:lang w:val="en-GB"/>
        </w:rPr>
        <w:t>The external and internal envelopes</w:t>
      </w:r>
      <w:r w:rsidR="00973636" w:rsidRPr="009E4C9D">
        <w:rPr>
          <w:rFonts w:ascii="Arial" w:hAnsi="Arial" w:cs="Arial"/>
          <w:lang w:val="en-GB"/>
        </w:rPr>
        <w:t>:</w:t>
      </w:r>
    </w:p>
    <w:p w14:paraId="3974A335" w14:textId="71B4B8DA"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a. </w:t>
      </w:r>
      <w:r w:rsidR="006630FE" w:rsidRPr="009E4C9D">
        <w:rPr>
          <w:rFonts w:ascii="Arial" w:hAnsi="Arial" w:cs="Arial"/>
          <w:lang w:val="en-GB"/>
        </w:rPr>
        <w:t xml:space="preserve">should be addressed to the </w:t>
      </w:r>
      <w:r w:rsidR="00C87784" w:rsidRPr="009E4C9D">
        <w:rPr>
          <w:rFonts w:ascii="Arial" w:hAnsi="Arial" w:cs="Arial"/>
          <w:lang w:val="en-GB"/>
        </w:rPr>
        <w:t xml:space="preserve">Project Owner or the Delegated Project Owner </w:t>
      </w:r>
      <w:r w:rsidR="006630FE" w:rsidRPr="009E4C9D">
        <w:rPr>
          <w:rFonts w:ascii="Arial" w:hAnsi="Arial" w:cs="Arial"/>
          <w:lang w:val="en-GB"/>
        </w:rPr>
        <w:t>at the address indicated in the Special Regulations</w:t>
      </w:r>
      <w:r w:rsidRPr="009E4C9D">
        <w:rPr>
          <w:rFonts w:ascii="Arial" w:hAnsi="Arial" w:cs="Arial"/>
          <w:lang w:val="en-GB"/>
        </w:rPr>
        <w:t>;</w:t>
      </w:r>
      <w:r w:rsidR="006630FE" w:rsidRPr="009E4C9D">
        <w:rPr>
          <w:rFonts w:ascii="Arial" w:hAnsi="Arial" w:cs="Arial"/>
          <w:lang w:val="en-GB"/>
        </w:rPr>
        <w:t xml:space="preserve"> </w:t>
      </w:r>
    </w:p>
    <w:p w14:paraId="4AA5F308" w14:textId="6D65CBBF"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lang w:val="en-GB"/>
        </w:rPr>
        <w:t xml:space="preserve">b. </w:t>
      </w:r>
      <w:r w:rsidR="006630FE" w:rsidRPr="009E4C9D">
        <w:rPr>
          <w:rFonts w:ascii="Arial" w:hAnsi="Arial" w:cs="Arial"/>
          <w:lang w:val="en-GB"/>
        </w:rPr>
        <w:t xml:space="preserve">should bear the name of the project as well as the subject and the number of the </w:t>
      </w:r>
      <w:r w:rsidR="00C448E0">
        <w:rPr>
          <w:rFonts w:ascii="Arial" w:hAnsi="Arial" w:cs="Arial"/>
          <w:lang w:val="en-GB"/>
        </w:rPr>
        <w:t xml:space="preserve">tender notice </w:t>
      </w:r>
      <w:r w:rsidR="006630FE" w:rsidRPr="009E4C9D">
        <w:rPr>
          <w:rFonts w:ascii="Arial" w:hAnsi="Arial" w:cs="Arial"/>
          <w:lang w:val="en-GB"/>
        </w:rPr>
        <w:t>indicated in the Special Regulations and the inscription “</w:t>
      </w:r>
      <w:r w:rsidR="006630FE" w:rsidRPr="009E4C9D">
        <w:rPr>
          <w:rFonts w:ascii="Arial" w:hAnsi="Arial" w:cs="Arial"/>
          <w:i/>
          <w:lang w:val="en-GB"/>
        </w:rPr>
        <w:t>TO BE OPENED ONLY DURING BID-OPENING SESSION”.</w:t>
      </w:r>
    </w:p>
    <w:p w14:paraId="5B695E62" w14:textId="77777777" w:rsidR="00973636" w:rsidRPr="009E4C9D" w:rsidRDefault="00973636" w:rsidP="00620513">
      <w:pPr>
        <w:widowControl w:val="0"/>
        <w:autoSpaceDE w:val="0"/>
        <w:spacing w:line="360" w:lineRule="auto"/>
        <w:ind w:left="114" w:right="-20"/>
        <w:rPr>
          <w:rFonts w:ascii="Arial" w:hAnsi="Arial" w:cs="Arial"/>
          <w:lang w:val="en-GB"/>
        </w:rPr>
      </w:pPr>
    </w:p>
    <w:p w14:paraId="3FEB0D50" w14:textId="0A4FC734" w:rsidR="00973636" w:rsidRPr="009E4C9D" w:rsidRDefault="00E30283" w:rsidP="00C87784">
      <w:pPr>
        <w:spacing w:line="360" w:lineRule="auto"/>
        <w:jc w:val="both"/>
        <w:rPr>
          <w:rFonts w:ascii="Arial" w:hAnsi="Arial" w:cs="Arial"/>
          <w:lang w:val="en-GB"/>
        </w:rPr>
      </w:pPr>
      <w:r w:rsidRPr="009E4C9D">
        <w:rPr>
          <w:rFonts w:ascii="Arial" w:hAnsi="Arial" w:cs="Arial"/>
          <w:lang w:val="en-GB"/>
        </w:rPr>
        <w:t>23</w:t>
      </w:r>
      <w:r w:rsidR="00973636" w:rsidRPr="009E4C9D">
        <w:rPr>
          <w:rFonts w:ascii="Arial" w:hAnsi="Arial" w:cs="Arial"/>
          <w:lang w:val="en-GB"/>
        </w:rPr>
        <w:t xml:space="preserve">.3. </w:t>
      </w:r>
      <w:r w:rsidR="005E637D" w:rsidRPr="009E4C9D">
        <w:rPr>
          <w:rFonts w:ascii="Arial" w:hAnsi="Arial" w:cs="Arial"/>
          <w:lang w:val="en-GB"/>
        </w:rPr>
        <w:t>The internal envelope</w:t>
      </w:r>
      <w:r w:rsidR="0033042F" w:rsidRPr="009E4C9D">
        <w:rPr>
          <w:rFonts w:ascii="Arial" w:hAnsi="Arial" w:cs="Arial"/>
          <w:lang w:val="en-GB"/>
        </w:rPr>
        <w:t>s</w:t>
      </w:r>
      <w:r w:rsidR="005E637D" w:rsidRPr="009E4C9D">
        <w:rPr>
          <w:rFonts w:ascii="Arial" w:hAnsi="Arial" w:cs="Arial"/>
          <w:lang w:val="en-GB"/>
        </w:rPr>
        <w:t xml:space="preserve"> shall</w:t>
      </w:r>
      <w:r w:rsidR="006630FE" w:rsidRPr="009E4C9D">
        <w:rPr>
          <w:rFonts w:ascii="Arial" w:hAnsi="Arial" w:cs="Arial"/>
          <w:lang w:val="en-GB"/>
        </w:rPr>
        <w:t xml:space="preserve"> equally carry the name and address of the Bidder in a way as to enable the </w:t>
      </w:r>
      <w:r w:rsidR="00C448E0">
        <w:rPr>
          <w:rFonts w:ascii="Arial" w:hAnsi="Arial" w:cs="Arial"/>
          <w:lang w:val="en-GB"/>
        </w:rPr>
        <w:t xml:space="preserve">Project Owner or Delegated Project Owner </w:t>
      </w:r>
      <w:r w:rsidR="006630FE" w:rsidRPr="009E4C9D">
        <w:rPr>
          <w:rFonts w:ascii="Arial" w:hAnsi="Arial" w:cs="Arial"/>
          <w:lang w:val="en-GB"/>
        </w:rPr>
        <w:t xml:space="preserve">to return the sealed offer if </w:t>
      </w:r>
      <w:r w:rsidR="006630FE" w:rsidRPr="009E4C9D">
        <w:rPr>
          <w:rFonts w:ascii="Arial" w:hAnsi="Arial" w:cs="Arial"/>
          <w:lang w:val="en-GB"/>
        </w:rPr>
        <w:lastRenderedPageBreak/>
        <w:t>it is declared</w:t>
      </w:r>
      <w:r w:rsidR="00C448E0">
        <w:rPr>
          <w:rFonts w:ascii="Arial" w:hAnsi="Arial" w:cs="Arial"/>
          <w:lang w:val="en-GB"/>
        </w:rPr>
        <w:t xml:space="preserve"> late offer</w:t>
      </w:r>
      <w:r w:rsidR="006630FE" w:rsidRPr="009E4C9D">
        <w:rPr>
          <w:rFonts w:ascii="Arial" w:hAnsi="Arial" w:cs="Arial"/>
          <w:lang w:val="en-GB"/>
        </w:rPr>
        <w:t xml:space="preserve"> in </w:t>
      </w:r>
      <w:r w:rsidR="00C448E0">
        <w:rPr>
          <w:rFonts w:ascii="Arial" w:hAnsi="Arial" w:cs="Arial"/>
          <w:lang w:val="en-GB"/>
        </w:rPr>
        <w:t>accordance</w:t>
      </w:r>
      <w:r w:rsidR="006630FE" w:rsidRPr="009E4C9D">
        <w:rPr>
          <w:rFonts w:ascii="Arial" w:hAnsi="Arial" w:cs="Arial"/>
          <w:lang w:val="en-GB"/>
        </w:rPr>
        <w:t xml:space="preserve"> with the provisions of Articles 24 and 25 of the General Regulations</w:t>
      </w:r>
      <w:r w:rsidR="00973636" w:rsidRPr="009E4C9D">
        <w:rPr>
          <w:rFonts w:ascii="Arial" w:hAnsi="Arial" w:cs="Arial"/>
          <w:lang w:val="en-GB"/>
        </w:rPr>
        <w:t>.</w:t>
      </w:r>
      <w:r w:rsidR="00973636" w:rsidRPr="009E4C9D">
        <w:rPr>
          <w:rFonts w:ascii="Arial" w:hAnsi="Arial" w:cs="Arial"/>
          <w:lang w:val="en-GB"/>
        </w:rPr>
        <w:tab/>
      </w:r>
    </w:p>
    <w:p w14:paraId="0E9DDCE7" w14:textId="71BDC5B5" w:rsidR="00973636" w:rsidRPr="009E4C9D" w:rsidRDefault="00E30283" w:rsidP="00620513">
      <w:pPr>
        <w:widowControl w:val="0"/>
        <w:tabs>
          <w:tab w:val="left" w:pos="1760"/>
          <w:tab w:val="left" w:pos="2160"/>
          <w:tab w:val="left" w:pos="3020"/>
          <w:tab w:val="left" w:pos="4280"/>
          <w:tab w:val="left" w:pos="4740"/>
        </w:tabs>
        <w:autoSpaceDE w:val="0"/>
        <w:spacing w:line="360" w:lineRule="auto"/>
        <w:ind w:right="-20"/>
        <w:jc w:val="both"/>
        <w:rPr>
          <w:rFonts w:ascii="Arial" w:hAnsi="Arial" w:cs="Arial"/>
          <w:lang w:val="en-GB"/>
        </w:rPr>
      </w:pPr>
      <w:r w:rsidRPr="009E4C9D">
        <w:rPr>
          <w:rFonts w:ascii="Arial" w:hAnsi="Arial" w:cs="Arial"/>
          <w:lang w:val="en-GB"/>
        </w:rPr>
        <w:t>23</w:t>
      </w:r>
      <w:r w:rsidR="00973636" w:rsidRPr="009E4C9D">
        <w:rPr>
          <w:rFonts w:ascii="Arial" w:hAnsi="Arial" w:cs="Arial"/>
          <w:lang w:val="en-GB"/>
        </w:rPr>
        <w:t xml:space="preserve">.4. </w:t>
      </w:r>
      <w:r w:rsidR="006630FE" w:rsidRPr="009E4C9D">
        <w:rPr>
          <w:rFonts w:ascii="Arial" w:hAnsi="Arial" w:cs="Arial"/>
          <w:lang w:val="en-GB"/>
        </w:rPr>
        <w:t xml:space="preserve">If the external envelope </w:t>
      </w:r>
      <w:r w:rsidR="00C448E0">
        <w:rPr>
          <w:rFonts w:ascii="Arial" w:hAnsi="Arial" w:cs="Arial"/>
          <w:lang w:val="en-GB"/>
        </w:rPr>
        <w:t xml:space="preserve">is </w:t>
      </w:r>
      <w:r w:rsidR="006630FE" w:rsidRPr="009E4C9D">
        <w:rPr>
          <w:rFonts w:ascii="Arial" w:hAnsi="Arial" w:cs="Arial"/>
          <w:lang w:val="en-GB"/>
        </w:rPr>
        <w:t xml:space="preserve">not sealed and marked as indicated in </w:t>
      </w:r>
      <w:r w:rsidR="0068119C">
        <w:rPr>
          <w:rFonts w:ascii="Arial" w:hAnsi="Arial" w:cs="Arial"/>
          <w:lang w:val="en-GB"/>
        </w:rPr>
        <w:t>A</w:t>
      </w:r>
      <w:r w:rsidR="006630FE" w:rsidRPr="009E4C9D">
        <w:rPr>
          <w:rFonts w:ascii="Arial" w:hAnsi="Arial" w:cs="Arial"/>
          <w:lang w:val="en-GB"/>
        </w:rPr>
        <w:t xml:space="preserve">rticle 22 (1) and (2) above, the </w:t>
      </w:r>
      <w:r w:rsidR="0068119C">
        <w:rPr>
          <w:rFonts w:ascii="Arial" w:hAnsi="Arial" w:cs="Arial"/>
          <w:lang w:val="en-GB"/>
        </w:rPr>
        <w:t xml:space="preserve">Project Owner or  Delegaed Project Owner </w:t>
      </w:r>
      <w:r w:rsidR="006630FE" w:rsidRPr="009E4C9D">
        <w:rPr>
          <w:rFonts w:ascii="Arial" w:hAnsi="Arial" w:cs="Arial"/>
          <w:lang w:val="en-GB"/>
        </w:rPr>
        <w:t>shall not be responsible if the offer is misplaced or opened prematurely</w:t>
      </w:r>
      <w:r w:rsidR="00973636" w:rsidRPr="009E4C9D">
        <w:rPr>
          <w:rFonts w:ascii="Arial" w:hAnsi="Arial" w:cs="Arial"/>
          <w:lang w:val="en-GB"/>
        </w:rPr>
        <w:t>.</w:t>
      </w:r>
    </w:p>
    <w:p w14:paraId="2C314C09" w14:textId="2B159BBB" w:rsidR="00973636" w:rsidRPr="009E4C9D" w:rsidRDefault="00E30283" w:rsidP="00620513">
      <w:pPr>
        <w:widowControl w:val="0"/>
        <w:autoSpaceDE w:val="0"/>
        <w:adjustRightInd w:val="0"/>
        <w:spacing w:line="360" w:lineRule="auto"/>
        <w:ind w:right="-15"/>
        <w:jc w:val="both"/>
        <w:rPr>
          <w:rFonts w:ascii="Arial" w:hAnsi="Arial" w:cs="Arial"/>
          <w:lang w:val="en-GB"/>
        </w:rPr>
      </w:pPr>
      <w:r w:rsidRPr="009E4C9D">
        <w:rPr>
          <w:rFonts w:ascii="Arial" w:hAnsi="Arial" w:cs="Arial"/>
          <w:lang w:val="en-GB"/>
        </w:rPr>
        <w:t>23</w:t>
      </w:r>
      <w:r w:rsidR="00973636" w:rsidRPr="009E4C9D">
        <w:rPr>
          <w:rFonts w:ascii="Arial" w:hAnsi="Arial" w:cs="Arial"/>
          <w:lang w:val="en-GB"/>
        </w:rPr>
        <w:t xml:space="preserve">.5 </w:t>
      </w:r>
      <w:r w:rsidR="006630FE" w:rsidRPr="009E4C9D">
        <w:rPr>
          <w:rFonts w:ascii="Arial" w:hAnsi="Arial" w:cs="Arial"/>
          <w:lang w:val="en-GB"/>
        </w:rPr>
        <w:t>In the case of online submission, the offer to be prov</w:t>
      </w:r>
      <w:r w:rsidR="00D153BF" w:rsidRPr="009E4C9D">
        <w:rPr>
          <w:rFonts w:ascii="Arial" w:hAnsi="Arial" w:cs="Arial"/>
          <w:lang w:val="en-GB"/>
        </w:rPr>
        <w:t xml:space="preserve">ided by the bidder shall include </w:t>
      </w:r>
      <w:r w:rsidR="006630FE" w:rsidRPr="009E4C9D">
        <w:rPr>
          <w:rFonts w:ascii="Arial" w:hAnsi="Arial" w:cs="Arial"/>
          <w:lang w:val="en-GB"/>
        </w:rPr>
        <w:t>three electronic files</w:t>
      </w:r>
      <w:r w:rsidR="002976E8" w:rsidRPr="009E4C9D">
        <w:rPr>
          <w:rFonts w:ascii="Arial" w:hAnsi="Arial" w:cs="Arial"/>
          <w:lang w:val="en-GB"/>
        </w:rPr>
        <w:t xml:space="preserve"> corresponding to the three administrative, technical and financial volumes</w:t>
      </w:r>
      <w:r w:rsidR="00973636" w:rsidRPr="009E4C9D">
        <w:rPr>
          <w:rFonts w:ascii="Arial" w:hAnsi="Arial" w:cs="Arial"/>
          <w:lang w:val="en-GB"/>
        </w:rPr>
        <w:t>.</w:t>
      </w:r>
    </w:p>
    <w:p w14:paraId="544651BE" w14:textId="298CDAE3" w:rsidR="00973636" w:rsidRPr="009E4C9D" w:rsidRDefault="002976E8" w:rsidP="00620513">
      <w:pPr>
        <w:widowControl w:val="0"/>
        <w:autoSpaceDE w:val="0"/>
        <w:adjustRightInd w:val="0"/>
        <w:spacing w:line="360" w:lineRule="auto"/>
        <w:ind w:right="-15"/>
        <w:jc w:val="both"/>
        <w:rPr>
          <w:rFonts w:ascii="Arial" w:hAnsi="Arial" w:cs="Arial"/>
          <w:lang w:val="en-GB"/>
        </w:rPr>
      </w:pPr>
      <w:r w:rsidRPr="009E4C9D">
        <w:rPr>
          <w:rFonts w:ascii="Arial" w:hAnsi="Arial" w:cs="Arial"/>
          <w:lang w:val="en-GB"/>
        </w:rPr>
        <w:t xml:space="preserve">Each file shall clearly </w:t>
      </w:r>
      <w:r w:rsidR="007A34CC">
        <w:rPr>
          <w:rFonts w:ascii="Arial" w:hAnsi="Arial" w:cs="Arial"/>
          <w:lang w:val="en-GB"/>
        </w:rPr>
        <w:t>bear a</w:t>
      </w:r>
      <w:r w:rsidRPr="009E4C9D">
        <w:rPr>
          <w:rFonts w:ascii="Arial" w:hAnsi="Arial" w:cs="Arial"/>
          <w:lang w:val="en-GB"/>
        </w:rPr>
        <w:t xml:space="preserve"> name that refers to the nature of its content (Administrative Offer, Tech</w:t>
      </w:r>
      <w:r w:rsidR="00D153BF" w:rsidRPr="009E4C9D">
        <w:rPr>
          <w:rFonts w:ascii="Arial" w:hAnsi="Arial" w:cs="Arial"/>
          <w:lang w:val="en-GB"/>
        </w:rPr>
        <w:t xml:space="preserve">nical Offer, </w:t>
      </w:r>
      <w:r w:rsidRPr="009E4C9D">
        <w:rPr>
          <w:rFonts w:ascii="Arial" w:hAnsi="Arial" w:cs="Arial"/>
          <w:lang w:val="en-GB"/>
        </w:rPr>
        <w:t>Financial Offer)</w:t>
      </w:r>
      <w:r w:rsidR="00973636" w:rsidRPr="009E4C9D">
        <w:rPr>
          <w:rFonts w:ascii="Arial" w:hAnsi="Arial" w:cs="Arial"/>
          <w:lang w:val="en-GB"/>
        </w:rPr>
        <w:t>.</w:t>
      </w:r>
    </w:p>
    <w:p w14:paraId="28BACCC0" w14:textId="1F1C8E28" w:rsidR="00973636" w:rsidRPr="009E4C9D" w:rsidRDefault="0049523F" w:rsidP="00620513">
      <w:pPr>
        <w:widowControl w:val="0"/>
        <w:autoSpaceDE w:val="0"/>
        <w:adjustRightInd w:val="0"/>
        <w:spacing w:line="360" w:lineRule="auto"/>
        <w:ind w:right="-15"/>
        <w:jc w:val="both"/>
        <w:rPr>
          <w:rFonts w:ascii="Arial" w:hAnsi="Arial" w:cs="Arial"/>
          <w:lang w:val="en-GB"/>
        </w:rPr>
      </w:pPr>
      <w:r w:rsidRPr="009E4C9D">
        <w:rPr>
          <w:rFonts w:ascii="Arial" w:hAnsi="Arial" w:cs="Arial"/>
          <w:lang w:val="en-GB"/>
        </w:rPr>
        <w:t xml:space="preserve">23.5 </w:t>
      </w:r>
      <w:r w:rsidR="007A34CC">
        <w:rPr>
          <w:rFonts w:ascii="Arial" w:hAnsi="Arial" w:cs="Arial"/>
          <w:lang w:val="en-GB"/>
        </w:rPr>
        <w:t>At the same time as</w:t>
      </w:r>
      <w:r w:rsidR="002976E8" w:rsidRPr="009E4C9D">
        <w:rPr>
          <w:rFonts w:ascii="Arial" w:hAnsi="Arial" w:cs="Arial"/>
          <w:lang w:val="en-GB"/>
        </w:rPr>
        <w:t xml:space="preserve"> the electronic transmission, bidders shall forward </w:t>
      </w:r>
      <w:r w:rsidR="002E5BBF" w:rsidRPr="009E4C9D">
        <w:rPr>
          <w:rFonts w:ascii="Arial" w:hAnsi="Arial" w:cs="Arial"/>
          <w:lang w:val="en-GB"/>
        </w:rPr>
        <w:t xml:space="preserve">to the Contracting Authority or the PO/DPO within the </w:t>
      </w:r>
      <w:r w:rsidR="007A34CC">
        <w:rPr>
          <w:rFonts w:ascii="Arial" w:hAnsi="Arial" w:cs="Arial"/>
          <w:lang w:val="en-GB"/>
        </w:rPr>
        <w:t xml:space="preserve">same indicated </w:t>
      </w:r>
      <w:r w:rsidR="002E5BBF" w:rsidRPr="009E4C9D">
        <w:rPr>
          <w:rFonts w:ascii="Arial" w:hAnsi="Arial" w:cs="Arial"/>
          <w:lang w:val="en-GB"/>
        </w:rPr>
        <w:t>time limit</w:t>
      </w:r>
      <w:r w:rsidR="007A34CC">
        <w:rPr>
          <w:rFonts w:ascii="Arial" w:hAnsi="Arial" w:cs="Arial"/>
          <w:lang w:val="en-GB"/>
        </w:rPr>
        <w:t xml:space="preserve">, </w:t>
      </w:r>
      <w:r w:rsidR="002E5BBF" w:rsidRPr="009E4C9D">
        <w:rPr>
          <w:rFonts w:ascii="Arial" w:hAnsi="Arial" w:cs="Arial"/>
          <w:lang w:val="en-GB"/>
        </w:rPr>
        <w:t xml:space="preserve">a </w:t>
      </w:r>
      <w:r w:rsidR="007A34CC">
        <w:rPr>
          <w:rFonts w:ascii="Arial" w:hAnsi="Arial" w:cs="Arial"/>
          <w:lang w:val="en-GB"/>
        </w:rPr>
        <w:t>back-up</w:t>
      </w:r>
      <w:r w:rsidR="002E5BBF" w:rsidRPr="009E4C9D">
        <w:rPr>
          <w:rFonts w:ascii="Arial" w:hAnsi="Arial" w:cs="Arial"/>
          <w:lang w:val="en-GB"/>
        </w:rPr>
        <w:t xml:space="preserve"> copy of their offer</w:t>
      </w:r>
      <w:r w:rsidR="00D153BF" w:rsidRPr="009E4C9D">
        <w:rPr>
          <w:rFonts w:ascii="Arial" w:hAnsi="Arial" w:cs="Arial"/>
          <w:lang w:val="en-GB"/>
        </w:rPr>
        <w:t xml:space="preserve"> </w:t>
      </w:r>
      <w:r w:rsidR="007A34CC">
        <w:rPr>
          <w:rFonts w:ascii="Arial" w:hAnsi="Arial" w:cs="Arial"/>
          <w:lang w:val="en-GB"/>
        </w:rPr>
        <w:t xml:space="preserve">on hard </w:t>
      </w:r>
      <w:r w:rsidR="00D153BF" w:rsidRPr="009E4C9D">
        <w:rPr>
          <w:rFonts w:ascii="Arial" w:hAnsi="Arial" w:cs="Arial"/>
          <w:lang w:val="en-GB"/>
        </w:rPr>
        <w:t>electroni</w:t>
      </w:r>
      <w:r w:rsidR="007A34CC">
        <w:rPr>
          <w:rFonts w:ascii="Arial" w:hAnsi="Arial" w:cs="Arial"/>
          <w:lang w:val="en-GB"/>
        </w:rPr>
        <w:t>c</w:t>
      </w:r>
      <w:r w:rsidR="00D153BF" w:rsidRPr="009E4C9D">
        <w:rPr>
          <w:rFonts w:ascii="Arial" w:hAnsi="Arial" w:cs="Arial"/>
          <w:lang w:val="en-GB"/>
        </w:rPr>
        <w:t xml:space="preserve"> </w:t>
      </w:r>
      <w:r w:rsidR="007A34CC">
        <w:rPr>
          <w:rFonts w:ascii="Arial" w:hAnsi="Arial" w:cs="Arial"/>
          <w:lang w:val="en-GB"/>
        </w:rPr>
        <w:t>device</w:t>
      </w:r>
      <w:r w:rsidR="00D153BF" w:rsidRPr="009E4C9D">
        <w:rPr>
          <w:rFonts w:ascii="Arial" w:hAnsi="Arial" w:cs="Arial"/>
          <w:lang w:val="en-GB"/>
        </w:rPr>
        <w:t xml:space="preserve"> </w:t>
      </w:r>
      <w:r w:rsidR="002E5BBF" w:rsidRPr="009E4C9D">
        <w:rPr>
          <w:rFonts w:ascii="Arial" w:hAnsi="Arial" w:cs="Arial"/>
          <w:lang w:val="en-GB"/>
        </w:rPr>
        <w:t xml:space="preserve">(CD, DVD, USB Key…). This copy </w:t>
      </w:r>
      <w:r w:rsidR="007A34CC">
        <w:rPr>
          <w:rFonts w:ascii="Arial" w:hAnsi="Arial" w:cs="Arial"/>
          <w:lang w:val="en-GB"/>
        </w:rPr>
        <w:t>shall be</w:t>
      </w:r>
      <w:r w:rsidR="002E5BBF" w:rsidRPr="009E4C9D">
        <w:rPr>
          <w:rFonts w:ascii="Arial" w:hAnsi="Arial" w:cs="Arial"/>
          <w:lang w:val="en-GB"/>
        </w:rPr>
        <w:t xml:space="preserve"> transmitted in a sealed envelope through the postal service or </w:t>
      </w:r>
      <w:r w:rsidR="007A34CC">
        <w:rPr>
          <w:rFonts w:ascii="Arial" w:hAnsi="Arial" w:cs="Arial"/>
          <w:lang w:val="en-GB"/>
        </w:rPr>
        <w:t>submitted</w:t>
      </w:r>
      <w:r w:rsidR="002E5BBF" w:rsidRPr="009E4C9D">
        <w:rPr>
          <w:rFonts w:ascii="Arial" w:hAnsi="Arial" w:cs="Arial"/>
          <w:lang w:val="en-GB"/>
        </w:rPr>
        <w:t xml:space="preserve"> to the Contracting Authority or the PO/DPO. This sealed envelope shall be </w:t>
      </w:r>
      <w:r w:rsidR="00D153BF" w:rsidRPr="009E4C9D">
        <w:rPr>
          <w:rFonts w:ascii="Arial" w:hAnsi="Arial" w:cs="Arial"/>
          <w:lang w:val="en-GB"/>
        </w:rPr>
        <w:t xml:space="preserve">clearly and readable </w:t>
      </w:r>
      <w:r w:rsidR="00D12A5E">
        <w:rPr>
          <w:rFonts w:ascii="Arial" w:hAnsi="Arial" w:cs="Arial"/>
          <w:lang w:val="en-GB"/>
        </w:rPr>
        <w:t>marked</w:t>
      </w:r>
      <w:r w:rsidR="00D153BF" w:rsidRPr="009E4C9D">
        <w:rPr>
          <w:rFonts w:ascii="Arial" w:hAnsi="Arial" w:cs="Arial"/>
          <w:lang w:val="en-GB"/>
        </w:rPr>
        <w:t xml:space="preserve"> “backup copy” as well as the references of the consultation. </w:t>
      </w:r>
      <w:r w:rsidR="002E5BBF" w:rsidRPr="009E4C9D">
        <w:rPr>
          <w:rFonts w:ascii="Arial" w:hAnsi="Arial" w:cs="Arial"/>
          <w:lang w:val="en-GB"/>
        </w:rPr>
        <w:t xml:space="preserve">  </w:t>
      </w:r>
    </w:p>
    <w:p w14:paraId="214DBCB7" w14:textId="10003916" w:rsidR="00973636" w:rsidRPr="009E4C9D" w:rsidRDefault="00A719A2" w:rsidP="00620513">
      <w:pPr>
        <w:widowControl w:val="0"/>
        <w:autoSpaceDE w:val="0"/>
        <w:adjustRightInd w:val="0"/>
        <w:spacing w:line="360" w:lineRule="auto"/>
        <w:ind w:right="-15"/>
        <w:jc w:val="both"/>
        <w:rPr>
          <w:rFonts w:ascii="Arial" w:hAnsi="Arial" w:cs="Arial"/>
          <w:lang w:val="en-GB"/>
        </w:rPr>
      </w:pPr>
      <w:r w:rsidRPr="009E4C9D">
        <w:rPr>
          <w:rFonts w:ascii="Arial" w:hAnsi="Arial" w:cs="Arial"/>
          <w:lang w:val="en-GB"/>
        </w:rPr>
        <w:t>23</w:t>
      </w:r>
      <w:r w:rsidR="0049523F" w:rsidRPr="009E4C9D">
        <w:rPr>
          <w:rFonts w:ascii="Arial" w:hAnsi="Arial" w:cs="Arial"/>
          <w:lang w:val="en-GB"/>
        </w:rPr>
        <w:t>.7</w:t>
      </w:r>
      <w:r w:rsidR="00973636" w:rsidRPr="009E4C9D">
        <w:rPr>
          <w:rFonts w:ascii="Arial" w:hAnsi="Arial" w:cs="Arial"/>
          <w:lang w:val="en-GB"/>
        </w:rPr>
        <w:t xml:space="preserve"> </w:t>
      </w:r>
      <w:r w:rsidR="00FF6BCB" w:rsidRPr="009E4C9D">
        <w:rPr>
          <w:rFonts w:ascii="Arial" w:hAnsi="Arial" w:cs="Arial"/>
          <w:lang w:val="en-GB"/>
        </w:rPr>
        <w:t>The constituent</w:t>
      </w:r>
      <w:r w:rsidR="00D153BF" w:rsidRPr="009E4C9D">
        <w:rPr>
          <w:rFonts w:ascii="Arial" w:hAnsi="Arial" w:cs="Arial"/>
          <w:lang w:val="en-GB"/>
        </w:rPr>
        <w:t xml:space="preserve"> elements of the online or offline</w:t>
      </w:r>
      <w:r w:rsidR="00973636" w:rsidRPr="009E4C9D">
        <w:rPr>
          <w:rFonts w:ascii="Arial" w:hAnsi="Arial" w:cs="Arial"/>
          <w:lang w:val="en-GB"/>
        </w:rPr>
        <w:t xml:space="preserve"> </w:t>
      </w:r>
      <w:r w:rsidR="00D153BF" w:rsidRPr="009E4C9D">
        <w:rPr>
          <w:rFonts w:ascii="Arial" w:hAnsi="Arial" w:cs="Arial"/>
          <w:lang w:val="en-GB"/>
        </w:rPr>
        <w:t xml:space="preserve">Offer of the bidder shall be the same for a given consultation.  </w:t>
      </w:r>
    </w:p>
    <w:p w14:paraId="3E4D7F96" w14:textId="5888F96D" w:rsidR="00973636" w:rsidRPr="009E4C9D" w:rsidRDefault="00A719A2" w:rsidP="00B925F5">
      <w:pPr>
        <w:widowControl w:val="0"/>
        <w:autoSpaceDE w:val="0"/>
        <w:spacing w:after="120" w:line="360" w:lineRule="auto"/>
        <w:jc w:val="both"/>
        <w:rPr>
          <w:rFonts w:ascii="Arial" w:hAnsi="Arial" w:cs="Arial"/>
          <w:lang w:val="en-GB"/>
        </w:rPr>
      </w:pPr>
      <w:r w:rsidRPr="009E4C9D">
        <w:rPr>
          <w:rFonts w:ascii="Arial" w:hAnsi="Arial" w:cs="Arial"/>
          <w:color w:val="000000" w:themeColor="text1"/>
          <w:lang w:val="en-GB"/>
        </w:rPr>
        <w:t xml:space="preserve">23.8 </w:t>
      </w:r>
      <w:r w:rsidR="00B925F5" w:rsidRPr="009E4C9D">
        <w:rPr>
          <w:rFonts w:ascii="Arial" w:hAnsi="Arial" w:cs="Arial"/>
          <w:lang w:val="en-GB"/>
        </w:rPr>
        <w:t xml:space="preserve">For bids </w:t>
      </w:r>
      <w:r w:rsidR="00D12A5E">
        <w:rPr>
          <w:rFonts w:ascii="Arial" w:hAnsi="Arial" w:cs="Arial"/>
          <w:lang w:val="en-GB"/>
        </w:rPr>
        <w:t>that are to</w:t>
      </w:r>
      <w:r w:rsidR="00B925F5" w:rsidRPr="009E4C9D">
        <w:rPr>
          <w:rFonts w:ascii="Arial" w:hAnsi="Arial" w:cs="Arial"/>
          <w:lang w:val="en-GB"/>
        </w:rPr>
        <w:t xml:space="preserve"> be opened in two stages, </w:t>
      </w:r>
      <w:r w:rsidR="00D12A5E">
        <w:rPr>
          <w:rFonts w:ascii="Arial" w:hAnsi="Arial" w:cs="Arial"/>
          <w:lang w:val="en-GB"/>
        </w:rPr>
        <w:t xml:space="preserve">the envelope containing the sample financial offer marked as such, </w:t>
      </w:r>
      <w:r w:rsidR="00B925F5" w:rsidRPr="009E4C9D">
        <w:rPr>
          <w:rFonts w:ascii="Arial" w:hAnsi="Arial" w:cs="Arial"/>
          <w:lang w:val="en-GB"/>
        </w:rPr>
        <w:t>shall be initialled by the Chairperson of the Tend</w:t>
      </w:r>
      <w:r w:rsidR="00D12A5E">
        <w:rPr>
          <w:rFonts w:ascii="Arial" w:hAnsi="Arial" w:cs="Arial"/>
          <w:lang w:val="en-GB"/>
        </w:rPr>
        <w:t>e</w:t>
      </w:r>
      <w:r w:rsidR="00B925F5" w:rsidRPr="009E4C9D">
        <w:rPr>
          <w:rFonts w:ascii="Arial" w:hAnsi="Arial" w:cs="Arial"/>
          <w:lang w:val="en-GB"/>
        </w:rPr>
        <w:t xml:space="preserve">rs Board and forwarded </w:t>
      </w:r>
      <w:r w:rsidR="00D12A5E">
        <w:rPr>
          <w:rFonts w:ascii="Arial" w:hAnsi="Arial" w:cs="Arial"/>
          <w:lang w:val="en-GB"/>
        </w:rPr>
        <w:t xml:space="preserve">on the spot, </w:t>
      </w:r>
      <w:r w:rsidR="00B925F5" w:rsidRPr="009E4C9D">
        <w:rPr>
          <w:rFonts w:ascii="Arial" w:hAnsi="Arial" w:cs="Arial"/>
          <w:lang w:val="en-GB"/>
        </w:rPr>
        <w:t>to the public contracts regulatory body</w:t>
      </w:r>
      <w:r w:rsidRPr="009E4C9D">
        <w:rPr>
          <w:rFonts w:ascii="Arial" w:hAnsi="Arial" w:cs="Arial"/>
          <w:color w:val="000000" w:themeColor="text1"/>
          <w:lang w:val="en-GB"/>
        </w:rPr>
        <w:t>.</w:t>
      </w:r>
    </w:p>
    <w:p w14:paraId="1A2D9098" w14:textId="3B917651" w:rsidR="00973636" w:rsidRPr="009E4C9D" w:rsidRDefault="002D48F7" w:rsidP="00A719A2">
      <w:pPr>
        <w:widowControl w:val="0"/>
        <w:autoSpaceDE w:val="0"/>
        <w:spacing w:before="240" w:after="240" w:line="360" w:lineRule="auto"/>
        <w:ind w:left="1191" w:right="-35" w:hanging="1191"/>
        <w:rPr>
          <w:rFonts w:ascii="Arial" w:hAnsi="Arial" w:cs="Arial"/>
          <w:b/>
          <w:bCs/>
          <w:lang w:val="en-GB"/>
        </w:rPr>
      </w:pPr>
      <w:r w:rsidRPr="009E4C9D">
        <w:rPr>
          <w:rFonts w:ascii="Arial" w:hAnsi="Arial" w:cs="Arial"/>
          <w:b/>
          <w:bCs/>
          <w:lang w:val="en-GB"/>
        </w:rPr>
        <w:t>Article 24</w:t>
      </w:r>
      <w:r w:rsidR="00973636" w:rsidRPr="009E4C9D">
        <w:rPr>
          <w:rFonts w:ascii="Arial" w:hAnsi="Arial" w:cs="Arial"/>
          <w:b/>
          <w:bCs/>
          <w:lang w:val="en-GB"/>
        </w:rPr>
        <w:t xml:space="preserve">: </w:t>
      </w:r>
      <w:r w:rsidR="00A27E99">
        <w:rPr>
          <w:rFonts w:ascii="Arial" w:hAnsi="Arial" w:cs="Arial"/>
          <w:b/>
          <w:bCs/>
          <w:lang w:val="en-GB"/>
        </w:rPr>
        <w:t>Bid</w:t>
      </w:r>
      <w:r w:rsidR="007E0AA8" w:rsidRPr="009E4C9D">
        <w:rPr>
          <w:rFonts w:ascii="Arial" w:hAnsi="Arial" w:cs="Arial"/>
          <w:b/>
          <w:bCs/>
          <w:lang w:val="en-GB"/>
        </w:rPr>
        <w:t>s</w:t>
      </w:r>
      <w:r w:rsidR="0025662A" w:rsidRPr="009E4C9D">
        <w:rPr>
          <w:rFonts w:ascii="Arial" w:hAnsi="Arial" w:cs="Arial"/>
          <w:b/>
          <w:bCs/>
          <w:lang w:val="en-GB"/>
        </w:rPr>
        <w:t xml:space="preserve"> submission </w:t>
      </w:r>
      <w:r w:rsidR="007E0AA8" w:rsidRPr="009E4C9D">
        <w:rPr>
          <w:rFonts w:ascii="Arial" w:hAnsi="Arial" w:cs="Arial"/>
          <w:b/>
          <w:bCs/>
          <w:lang w:val="en-GB"/>
        </w:rPr>
        <w:t>date and time limit</w:t>
      </w:r>
    </w:p>
    <w:p w14:paraId="1D53E7B8" w14:textId="0EDDE10A" w:rsidR="00626C71" w:rsidRPr="009E4C9D" w:rsidRDefault="00626C71" w:rsidP="00626C71">
      <w:pPr>
        <w:widowControl w:val="0"/>
        <w:autoSpaceDE w:val="0"/>
        <w:spacing w:after="120" w:line="360" w:lineRule="auto"/>
        <w:jc w:val="both"/>
        <w:rPr>
          <w:rFonts w:ascii="Arial" w:hAnsi="Arial" w:cs="Arial"/>
          <w:lang w:val="en-GB"/>
        </w:rPr>
      </w:pPr>
      <w:bookmarkStart w:id="46" w:name="_Hlk523208859"/>
      <w:r w:rsidRPr="009E4C9D">
        <w:rPr>
          <w:rFonts w:ascii="Arial" w:hAnsi="Arial" w:cs="Arial"/>
          <w:lang w:val="en-GB"/>
        </w:rPr>
        <w:t xml:space="preserve">a. The bids must be received by the Project Owner or Delegated Project Owner through their internal public contracts administrative management entity at the address specified in Article 22(2) of the Special Regulations no later than the date and time stated in the </w:t>
      </w:r>
      <w:r w:rsidR="0055060F">
        <w:rPr>
          <w:rFonts w:ascii="Arial" w:hAnsi="Arial" w:cs="Arial"/>
          <w:lang w:val="en-GB"/>
        </w:rPr>
        <w:t>RPAO</w:t>
      </w:r>
      <w:r w:rsidRPr="009E4C9D">
        <w:rPr>
          <w:rFonts w:ascii="Arial" w:hAnsi="Arial" w:cs="Arial"/>
          <w:lang w:val="en-GB"/>
        </w:rPr>
        <w:t>.</w:t>
      </w:r>
    </w:p>
    <w:p w14:paraId="147F4C50" w14:textId="3874D151" w:rsidR="00973636" w:rsidRPr="009E4C9D" w:rsidRDefault="00626C71" w:rsidP="00E05D1B">
      <w:pPr>
        <w:widowControl w:val="0"/>
        <w:autoSpaceDE w:val="0"/>
        <w:adjustRightInd w:val="0"/>
        <w:spacing w:line="360" w:lineRule="auto"/>
        <w:ind w:right="-15"/>
        <w:jc w:val="both"/>
        <w:rPr>
          <w:rFonts w:ascii="Arial" w:hAnsi="Arial" w:cs="Arial"/>
          <w:lang w:val="en-GB"/>
        </w:rPr>
      </w:pPr>
      <w:r w:rsidRPr="009E4C9D">
        <w:rPr>
          <w:rFonts w:ascii="Arial" w:hAnsi="Arial" w:cs="Arial"/>
          <w:lang w:val="en-GB"/>
        </w:rPr>
        <w:t>b. The date and time of receipt of online submissions are automatically recorded by the dematerialisation platform through a time-stamping mechanism. The date and time of COLEPS or any other electronic means of communication specified by the Project Owner shall be authentic</w:t>
      </w:r>
      <w:r w:rsidR="000A16D6" w:rsidRPr="009E4C9D">
        <w:rPr>
          <w:rFonts w:ascii="Arial" w:hAnsi="Arial" w:cs="Arial"/>
          <w:lang w:val="en-GB"/>
        </w:rPr>
        <w:t xml:space="preserve">. </w:t>
      </w:r>
    </w:p>
    <w:p w14:paraId="01298B06" w14:textId="77777777" w:rsidR="003268B4" w:rsidRPr="009E4C9D" w:rsidRDefault="003268B4" w:rsidP="003268B4">
      <w:pPr>
        <w:widowControl w:val="0"/>
        <w:autoSpaceDE w:val="0"/>
        <w:adjustRightInd w:val="0"/>
        <w:spacing w:line="360" w:lineRule="auto"/>
        <w:ind w:left="567" w:right="-15" w:hanging="284"/>
        <w:jc w:val="both"/>
        <w:rPr>
          <w:rFonts w:ascii="Arial" w:hAnsi="Arial" w:cs="Arial"/>
          <w:color w:val="FF0000"/>
          <w:lang w:val="en-GB"/>
        </w:rPr>
      </w:pPr>
      <w:r w:rsidRPr="009E4C9D">
        <w:rPr>
          <w:rFonts w:ascii="Arial" w:hAnsi="Arial" w:cs="Arial"/>
          <w:lang w:val="en-GB"/>
        </w:rPr>
        <w:t>c. For time stamping, the reference time zone is local time (GMT/UTC + 1). This time is visible on the submission page.</w:t>
      </w:r>
    </w:p>
    <w:p w14:paraId="31C705C6" w14:textId="77777777" w:rsidR="003268B4" w:rsidRPr="009E4C9D" w:rsidRDefault="003268B4" w:rsidP="003268B4">
      <w:pPr>
        <w:widowControl w:val="0"/>
        <w:autoSpaceDE w:val="0"/>
        <w:spacing w:after="120" w:line="360" w:lineRule="auto"/>
        <w:ind w:left="567" w:hanging="284"/>
        <w:jc w:val="both"/>
        <w:rPr>
          <w:rFonts w:ascii="Arial" w:hAnsi="Arial" w:cs="Arial"/>
          <w:lang w:val="en-GB"/>
        </w:rPr>
      </w:pPr>
      <w:r w:rsidRPr="009E4C9D">
        <w:rPr>
          <w:rFonts w:ascii="Arial" w:hAnsi="Arial" w:cs="Arial"/>
          <w:lang w:val="en-GB"/>
        </w:rPr>
        <w:t xml:space="preserve">d. The Project Owner or Delegated Project Owner may, at his discretion, postpone the deadline set for the submission of bids by publishing an addendum in accordance with </w:t>
      </w:r>
      <w:r w:rsidRPr="009E4C9D">
        <w:rPr>
          <w:rFonts w:ascii="Arial" w:hAnsi="Arial" w:cs="Arial"/>
          <w:lang w:val="en-GB"/>
        </w:rPr>
        <w:lastRenderedPageBreak/>
        <w:t>the provisions of Article 10 of the General Regulations. In this case, all the rights and obligations of the Project Owner or Delegated Project Owner and bidders previously governed by the initial date will henceforth be governed by the new deadline.</w:t>
      </w:r>
    </w:p>
    <w:p w14:paraId="1F700CB8" w14:textId="6106C7B0" w:rsidR="00973636" w:rsidRPr="009E4C9D" w:rsidRDefault="003268B4" w:rsidP="003268B4">
      <w:pPr>
        <w:widowControl w:val="0"/>
        <w:autoSpaceDE w:val="0"/>
        <w:adjustRightInd w:val="0"/>
        <w:spacing w:line="360" w:lineRule="auto"/>
        <w:ind w:left="567" w:right="-20" w:hanging="284"/>
        <w:jc w:val="both"/>
        <w:rPr>
          <w:rFonts w:ascii="Arial" w:hAnsi="Arial" w:cs="Arial"/>
          <w:lang w:val="en-GB"/>
        </w:rPr>
      </w:pPr>
      <w:r w:rsidRPr="009E4C9D">
        <w:rPr>
          <w:rFonts w:ascii="Arial" w:hAnsi="Arial" w:cs="Arial"/>
          <w:lang w:val="en-GB"/>
        </w:rPr>
        <w:t>e. Tenders submitted electronically shall be acknowledged by a receipt stating the date and time of receipt and the reference of the consultation.</w:t>
      </w:r>
    </w:p>
    <w:bookmarkEnd w:id="46"/>
    <w:p w14:paraId="743AA07E" w14:textId="1B0370F9" w:rsidR="00CE3BEC" w:rsidRPr="009E4C9D" w:rsidRDefault="00CE3BEC" w:rsidP="00CE3BEC">
      <w:pPr>
        <w:widowControl w:val="0"/>
        <w:autoSpaceDE w:val="0"/>
        <w:adjustRightInd w:val="0"/>
        <w:spacing w:line="360" w:lineRule="auto"/>
        <w:ind w:left="624" w:right="-39" w:hanging="624"/>
        <w:rPr>
          <w:rFonts w:ascii="Arial" w:hAnsi="Arial" w:cs="Arial"/>
          <w:lang w:val="en-GB"/>
        </w:rPr>
      </w:pPr>
      <w:r w:rsidRPr="009E4C9D">
        <w:rPr>
          <w:rFonts w:ascii="Arial" w:hAnsi="Arial" w:cs="Arial"/>
          <w:color w:val="000000" w:themeColor="text1"/>
          <w:lang w:val="en-GB"/>
        </w:rPr>
        <w:t xml:space="preserve">     f. </w:t>
      </w:r>
      <w:r w:rsidRPr="009E4C9D">
        <w:rPr>
          <w:rFonts w:ascii="Arial" w:hAnsi="Arial" w:cs="Arial"/>
          <w:lang w:val="en-GB"/>
        </w:rPr>
        <w:t>There are three possible ways to submit a bid:</w:t>
      </w:r>
    </w:p>
    <w:p w14:paraId="082BE4E8" w14:textId="77777777" w:rsidR="00CE3BEC" w:rsidRPr="009E4C9D" w:rsidRDefault="00CE3BEC" w:rsidP="0069607B">
      <w:pPr>
        <w:widowControl w:val="0"/>
        <w:numPr>
          <w:ilvl w:val="0"/>
          <w:numId w:val="31"/>
        </w:numPr>
        <w:suppressAutoHyphens w:val="0"/>
        <w:autoSpaceDE w:val="0"/>
        <w:adjustRightInd w:val="0"/>
        <w:spacing w:line="360" w:lineRule="auto"/>
        <w:ind w:right="-39"/>
        <w:textAlignment w:val="auto"/>
        <w:rPr>
          <w:rFonts w:ascii="Arial" w:hAnsi="Arial" w:cs="Arial"/>
          <w:lang w:val="en-GB"/>
        </w:rPr>
      </w:pPr>
      <w:r w:rsidRPr="009E4C9D">
        <w:rPr>
          <w:rFonts w:ascii="Arial" w:hAnsi="Arial" w:cs="Arial"/>
          <w:lang w:val="en-GB"/>
        </w:rPr>
        <w:t>Online: only online submissions will be accepted for this consultation by the Contracting Authority and will be deemed authentic.</w:t>
      </w:r>
    </w:p>
    <w:p w14:paraId="16F957C0" w14:textId="77777777" w:rsidR="00CE3BEC" w:rsidRPr="009E4C9D" w:rsidRDefault="00CE3BEC" w:rsidP="0069607B">
      <w:pPr>
        <w:widowControl w:val="0"/>
        <w:numPr>
          <w:ilvl w:val="0"/>
          <w:numId w:val="31"/>
        </w:numPr>
        <w:suppressAutoHyphens w:val="0"/>
        <w:autoSpaceDE w:val="0"/>
        <w:adjustRightInd w:val="0"/>
        <w:spacing w:line="360" w:lineRule="auto"/>
        <w:ind w:right="-39"/>
        <w:textAlignment w:val="auto"/>
        <w:rPr>
          <w:rFonts w:ascii="Arial" w:hAnsi="Arial" w:cs="Arial"/>
          <w:lang w:val="en-GB"/>
        </w:rPr>
      </w:pPr>
      <w:r w:rsidRPr="009E4C9D">
        <w:rPr>
          <w:rFonts w:ascii="Arial" w:hAnsi="Arial" w:cs="Arial"/>
          <w:lang w:val="en-GB"/>
        </w:rPr>
        <w:t>Offline: only offline submissions are accepted for this consultation by the Contracting Authority and shall be deemed authentic.</w:t>
      </w:r>
    </w:p>
    <w:p w14:paraId="76A80E74" w14:textId="77777777" w:rsidR="00CE3BEC" w:rsidRPr="009E4C9D" w:rsidRDefault="00CE3BEC" w:rsidP="0069607B">
      <w:pPr>
        <w:widowControl w:val="0"/>
        <w:numPr>
          <w:ilvl w:val="0"/>
          <w:numId w:val="31"/>
        </w:numPr>
        <w:suppressAutoHyphens w:val="0"/>
        <w:autoSpaceDE w:val="0"/>
        <w:adjustRightInd w:val="0"/>
        <w:spacing w:line="360" w:lineRule="auto"/>
        <w:ind w:right="-39"/>
        <w:textAlignment w:val="auto"/>
        <w:rPr>
          <w:rFonts w:ascii="Arial" w:hAnsi="Arial" w:cs="Arial"/>
          <w:lang w:val="en-GB"/>
        </w:rPr>
      </w:pPr>
      <w:r w:rsidRPr="009E4C9D">
        <w:rPr>
          <w:rFonts w:ascii="Arial" w:hAnsi="Arial" w:cs="Arial"/>
          <w:lang w:val="en-GB"/>
        </w:rPr>
        <w:t>On/offline. Both submission methods are possible. However, it is not possible to bid online and offline for the same consultation.</w:t>
      </w:r>
    </w:p>
    <w:p w14:paraId="24D366E9" w14:textId="6FCC0AC4" w:rsidR="00CE3BEC" w:rsidRPr="009E4C9D" w:rsidRDefault="00CE3BEC" w:rsidP="00CE3BEC">
      <w:pPr>
        <w:widowControl w:val="0"/>
        <w:autoSpaceDE w:val="0"/>
        <w:adjustRightInd w:val="0"/>
        <w:spacing w:line="360" w:lineRule="auto"/>
        <w:ind w:right="-39"/>
        <w:rPr>
          <w:rFonts w:ascii="Arial" w:hAnsi="Arial" w:cs="Arial"/>
          <w:lang w:val="en-GB"/>
        </w:rPr>
      </w:pPr>
      <w:r w:rsidRPr="009E4C9D">
        <w:rPr>
          <w:rFonts w:ascii="Arial" w:hAnsi="Arial" w:cs="Arial"/>
          <w:lang w:val="en-GB"/>
        </w:rPr>
        <w:t>The method of submission chosen</w:t>
      </w:r>
      <w:r w:rsidR="00F41F70">
        <w:rPr>
          <w:rFonts w:ascii="Arial" w:hAnsi="Arial" w:cs="Arial"/>
          <w:lang w:val="en-GB"/>
        </w:rPr>
        <w:t xml:space="preserve"> shall be</w:t>
      </w:r>
      <w:r w:rsidRPr="009E4C9D">
        <w:rPr>
          <w:rFonts w:ascii="Arial" w:hAnsi="Arial" w:cs="Arial"/>
          <w:lang w:val="en-GB"/>
        </w:rPr>
        <w:t xml:space="preserve"> specified in the </w:t>
      </w:r>
      <w:r w:rsidR="00F41F70">
        <w:rPr>
          <w:rFonts w:ascii="Arial" w:hAnsi="Arial" w:cs="Arial"/>
          <w:lang w:val="en-GB"/>
        </w:rPr>
        <w:t>RPAO</w:t>
      </w:r>
      <w:r w:rsidRPr="009E4C9D">
        <w:rPr>
          <w:rFonts w:ascii="Arial" w:hAnsi="Arial" w:cs="Arial"/>
          <w:lang w:val="en-GB"/>
        </w:rPr>
        <w:t>.</w:t>
      </w:r>
    </w:p>
    <w:p w14:paraId="50456863" w14:textId="2CD6643C" w:rsidR="00973636" w:rsidRPr="009E4C9D" w:rsidRDefault="00CE3BEC" w:rsidP="000E3FFF">
      <w:pPr>
        <w:widowControl w:val="0"/>
        <w:autoSpaceDE w:val="0"/>
        <w:adjustRightInd w:val="0"/>
        <w:spacing w:before="240" w:line="360" w:lineRule="auto"/>
        <w:ind w:right="-39"/>
        <w:rPr>
          <w:rFonts w:ascii="Arial" w:hAnsi="Arial" w:cs="Arial"/>
          <w:lang w:val="en-GB"/>
        </w:rPr>
      </w:pPr>
      <w:r w:rsidRPr="009E4C9D">
        <w:rPr>
          <w:rFonts w:ascii="Arial" w:hAnsi="Arial" w:cs="Arial"/>
          <w:b/>
          <w:u w:val="single"/>
          <w:lang w:val="en-GB"/>
        </w:rPr>
        <w:t>NB</w:t>
      </w:r>
      <w:r w:rsidRPr="009E4C9D">
        <w:rPr>
          <w:rFonts w:ascii="Arial" w:hAnsi="Arial" w:cs="Arial"/>
          <w:lang w:val="en-GB"/>
        </w:rPr>
        <w:t>: At the time of online submission, bidders' bids are automatically encrypted, that is. their content has become illegible</w:t>
      </w:r>
      <w:r w:rsidR="00973636" w:rsidRPr="009E4C9D">
        <w:rPr>
          <w:rFonts w:ascii="Arial" w:hAnsi="Arial" w:cs="Arial"/>
          <w:lang w:val="en-GB"/>
        </w:rPr>
        <w:t>.</w:t>
      </w:r>
    </w:p>
    <w:p w14:paraId="6CEDE655" w14:textId="4F5194DB" w:rsidR="00973636" w:rsidRPr="009E4C9D" w:rsidRDefault="00973636" w:rsidP="000E3FFF">
      <w:pPr>
        <w:widowControl w:val="0"/>
        <w:autoSpaceDE w:val="0"/>
        <w:spacing w:before="240" w:after="240" w:line="360" w:lineRule="auto"/>
        <w:ind w:right="-20"/>
        <w:rPr>
          <w:rFonts w:ascii="Arial" w:hAnsi="Arial" w:cs="Arial"/>
          <w:lang w:val="en-GB"/>
        </w:rPr>
      </w:pPr>
      <w:r w:rsidRPr="009E4C9D">
        <w:rPr>
          <w:rFonts w:ascii="Arial" w:hAnsi="Arial" w:cs="Arial"/>
          <w:b/>
          <w:bCs/>
          <w:lang w:val="en-GB"/>
        </w:rPr>
        <w:t xml:space="preserve">Article 25: </w:t>
      </w:r>
      <w:r w:rsidR="000E3FFF" w:rsidRPr="009E4C9D">
        <w:rPr>
          <w:rFonts w:ascii="Arial" w:hAnsi="Arial" w:cs="Arial"/>
          <w:b/>
          <w:bCs/>
          <w:lang w:val="en-GB"/>
        </w:rPr>
        <w:t xml:space="preserve">Late </w:t>
      </w:r>
      <w:r w:rsidR="00F41F70">
        <w:rPr>
          <w:rFonts w:ascii="Arial" w:hAnsi="Arial" w:cs="Arial"/>
          <w:b/>
          <w:bCs/>
          <w:lang w:val="en-GB"/>
        </w:rPr>
        <w:t>offer</w:t>
      </w:r>
      <w:r w:rsidR="00AD768F" w:rsidRPr="009E4C9D">
        <w:rPr>
          <w:rFonts w:ascii="Arial" w:hAnsi="Arial" w:cs="Arial"/>
          <w:b/>
          <w:bCs/>
          <w:lang w:val="en-GB"/>
        </w:rPr>
        <w:t>s</w:t>
      </w:r>
      <w:r w:rsidR="00350B53" w:rsidRPr="009E4C9D">
        <w:rPr>
          <w:rFonts w:ascii="Arial" w:hAnsi="Arial" w:cs="Arial"/>
          <w:b/>
          <w:bCs/>
          <w:lang w:val="en-GB"/>
        </w:rPr>
        <w:t xml:space="preserve"> </w:t>
      </w:r>
    </w:p>
    <w:p w14:paraId="07490AD0" w14:textId="5749949E" w:rsidR="00973636" w:rsidRPr="009E4C9D" w:rsidRDefault="00A77E66" w:rsidP="00A77E66">
      <w:pPr>
        <w:widowControl w:val="0"/>
        <w:autoSpaceDE w:val="0"/>
        <w:spacing w:after="120" w:line="360" w:lineRule="auto"/>
        <w:jc w:val="both"/>
        <w:rPr>
          <w:rFonts w:ascii="Arial" w:hAnsi="Arial" w:cs="Arial"/>
          <w:lang w:val="en-GB"/>
        </w:rPr>
      </w:pPr>
      <w:r w:rsidRPr="009E4C9D">
        <w:rPr>
          <w:rFonts w:ascii="Arial" w:hAnsi="Arial" w:cs="Arial"/>
          <w:lang w:val="en-GB"/>
        </w:rPr>
        <w:t>Whatever the m</w:t>
      </w:r>
      <w:r w:rsidR="00F41F70">
        <w:rPr>
          <w:rFonts w:ascii="Arial" w:hAnsi="Arial" w:cs="Arial"/>
          <w:lang w:val="en-GB"/>
        </w:rPr>
        <w:t>ethod</w:t>
      </w:r>
      <w:r w:rsidRPr="009E4C9D">
        <w:rPr>
          <w:rFonts w:ascii="Arial" w:hAnsi="Arial" w:cs="Arial"/>
          <w:lang w:val="en-GB"/>
        </w:rPr>
        <w:t xml:space="preserve"> of submission, any bid received by the Project Owner or Delegated Project Owner beyond the deadline for the submission of bids</w:t>
      </w:r>
      <w:r w:rsidR="00BD6D70" w:rsidRPr="009E4C9D">
        <w:rPr>
          <w:rFonts w:ascii="Arial" w:hAnsi="Arial" w:cs="Arial"/>
          <w:lang w:val="en-GB"/>
        </w:rPr>
        <w:t xml:space="preserve"> in accordance with Article 24 of the General Regulations</w:t>
      </w:r>
      <w:r w:rsidRPr="009E4C9D">
        <w:rPr>
          <w:rFonts w:ascii="Arial" w:hAnsi="Arial" w:cs="Arial"/>
          <w:lang w:val="en-GB"/>
        </w:rPr>
        <w:t xml:space="preserve"> shall be inadmissible</w:t>
      </w:r>
      <w:r w:rsidR="00BD6D70" w:rsidRPr="009E4C9D">
        <w:rPr>
          <w:rFonts w:ascii="Arial" w:hAnsi="Arial" w:cs="Arial"/>
          <w:lang w:val="en-GB"/>
        </w:rPr>
        <w:t xml:space="preserve"> by the Tenders Board</w:t>
      </w:r>
      <w:r w:rsidR="006979CB" w:rsidRPr="009E4C9D">
        <w:rPr>
          <w:rFonts w:ascii="Arial" w:hAnsi="Arial" w:cs="Arial"/>
          <w:lang w:val="en-GB"/>
        </w:rPr>
        <w:t>.</w:t>
      </w:r>
      <w:r w:rsidR="00973636" w:rsidRPr="009E4C9D">
        <w:rPr>
          <w:rFonts w:ascii="Arial" w:hAnsi="Arial" w:cs="Arial"/>
          <w:lang w:val="en-GB"/>
        </w:rPr>
        <w:tab/>
      </w:r>
    </w:p>
    <w:p w14:paraId="18A7E4BD" w14:textId="0D83970E" w:rsidR="00973636" w:rsidRPr="009E4C9D" w:rsidRDefault="00973636" w:rsidP="006235C6">
      <w:pPr>
        <w:widowControl w:val="0"/>
        <w:autoSpaceDE w:val="0"/>
        <w:spacing w:before="240" w:after="240" w:line="360" w:lineRule="auto"/>
        <w:ind w:left="1191" w:right="-35" w:hanging="1191"/>
        <w:jc w:val="both"/>
        <w:rPr>
          <w:rFonts w:ascii="Arial" w:hAnsi="Arial" w:cs="Arial"/>
          <w:b/>
          <w:bCs/>
          <w:lang w:val="en-GB"/>
        </w:rPr>
      </w:pPr>
      <w:r w:rsidRPr="009E4C9D">
        <w:rPr>
          <w:rFonts w:ascii="Arial" w:hAnsi="Arial" w:cs="Arial"/>
          <w:b/>
          <w:bCs/>
          <w:lang w:val="en-GB"/>
        </w:rPr>
        <w:t xml:space="preserve">Article 26: </w:t>
      </w:r>
      <w:r w:rsidR="006979CB" w:rsidRPr="009E4C9D">
        <w:rPr>
          <w:rFonts w:ascii="Arial" w:hAnsi="Arial" w:cs="Arial"/>
          <w:b/>
          <w:bCs/>
          <w:lang w:val="en-GB"/>
        </w:rPr>
        <w:t xml:space="preserve">Modification, </w:t>
      </w:r>
      <w:r w:rsidR="008574E9">
        <w:rPr>
          <w:rFonts w:ascii="Arial" w:hAnsi="Arial" w:cs="Arial"/>
          <w:b/>
          <w:bCs/>
          <w:lang w:val="en-GB"/>
        </w:rPr>
        <w:t>replacement</w:t>
      </w:r>
      <w:r w:rsidR="00FD78C8" w:rsidRPr="009E4C9D">
        <w:rPr>
          <w:rFonts w:ascii="Arial" w:hAnsi="Arial" w:cs="Arial"/>
          <w:b/>
          <w:bCs/>
          <w:lang w:val="en-GB"/>
        </w:rPr>
        <w:t xml:space="preserve"> and withdrawal of bid</w:t>
      </w:r>
      <w:r w:rsidR="006979CB" w:rsidRPr="009E4C9D">
        <w:rPr>
          <w:rFonts w:ascii="Arial" w:hAnsi="Arial" w:cs="Arial"/>
          <w:b/>
          <w:bCs/>
          <w:lang w:val="en-GB"/>
        </w:rPr>
        <w:t>s</w:t>
      </w:r>
    </w:p>
    <w:p w14:paraId="7B3CBFCC" w14:textId="1F3D7496" w:rsidR="00973636" w:rsidRPr="009E4C9D" w:rsidRDefault="006979CB" w:rsidP="006235C6">
      <w:pPr>
        <w:widowControl w:val="0"/>
        <w:autoSpaceDE w:val="0"/>
        <w:adjustRightInd w:val="0"/>
        <w:spacing w:line="360" w:lineRule="auto"/>
        <w:ind w:left="1247" w:right="-35" w:hanging="1247"/>
        <w:jc w:val="both"/>
        <w:rPr>
          <w:rFonts w:ascii="Arial" w:hAnsi="Arial" w:cs="Arial"/>
          <w:lang w:val="en-GB"/>
        </w:rPr>
      </w:pPr>
      <w:r w:rsidRPr="009E4C9D">
        <w:rPr>
          <w:rFonts w:ascii="Arial" w:hAnsi="Arial" w:cs="Arial"/>
          <w:bCs/>
          <w:lang w:val="en-GB"/>
        </w:rPr>
        <w:t>For offline submissions</w:t>
      </w:r>
      <w:r w:rsidR="00973636" w:rsidRPr="009E4C9D">
        <w:rPr>
          <w:rFonts w:ascii="Arial" w:hAnsi="Arial" w:cs="Arial"/>
          <w:bCs/>
          <w:lang w:val="en-GB"/>
        </w:rPr>
        <w:t>,</w:t>
      </w:r>
    </w:p>
    <w:p w14:paraId="129E825A" w14:textId="73D1A071" w:rsidR="00B67EE1" w:rsidRPr="009E4C9D" w:rsidRDefault="00B67EE1" w:rsidP="00B67EE1">
      <w:pPr>
        <w:widowControl w:val="0"/>
        <w:autoSpaceDE w:val="0"/>
        <w:spacing w:after="120" w:line="360" w:lineRule="auto"/>
        <w:jc w:val="both"/>
        <w:rPr>
          <w:rFonts w:ascii="Arial" w:hAnsi="Arial" w:cs="Arial"/>
          <w:lang w:val="en-GB"/>
        </w:rPr>
      </w:pPr>
      <w:r w:rsidRPr="009E4C9D">
        <w:rPr>
          <w:rFonts w:ascii="Arial" w:hAnsi="Arial" w:cs="Arial"/>
          <w:lang w:val="en-GB"/>
        </w:rPr>
        <w:t xml:space="preserve">26.1 A bidder may modify, replace or withdraw his bid after submitting it, on condition that the written notification of the modification or withdrawal is received by the Project Owner or Delegated Project Owner </w:t>
      </w:r>
      <w:r w:rsidR="00F41F70">
        <w:rPr>
          <w:rFonts w:ascii="Arial" w:hAnsi="Arial" w:cs="Arial"/>
          <w:lang w:val="en-GB"/>
        </w:rPr>
        <w:t xml:space="preserve">before </w:t>
      </w:r>
      <w:r w:rsidRPr="009E4C9D">
        <w:rPr>
          <w:rFonts w:ascii="Arial" w:hAnsi="Arial" w:cs="Arial"/>
          <w:lang w:val="en-GB"/>
        </w:rPr>
        <w:t xml:space="preserve">the end of the time limit prescribed for the submission of the bids. The said notification must be signed by an authorised representative in application of </w:t>
      </w:r>
      <w:r w:rsidR="00F41F70">
        <w:rPr>
          <w:rFonts w:ascii="Arial" w:hAnsi="Arial" w:cs="Arial"/>
          <w:lang w:val="en-GB"/>
        </w:rPr>
        <w:t>A</w:t>
      </w:r>
      <w:r w:rsidRPr="009E4C9D">
        <w:rPr>
          <w:rFonts w:ascii="Arial" w:hAnsi="Arial" w:cs="Arial"/>
          <w:lang w:val="en-GB"/>
        </w:rPr>
        <w:t>rticle 21(2) of the General Regulations. The modification or the corresponding replacement bid must be attached to the written notification. As the case may be, the envelopes must clearly bear the inscription ‘WITHDRAWAL’, and ‘REPLACEMENT BID’ or ‘MODIFICATION’.</w:t>
      </w:r>
    </w:p>
    <w:p w14:paraId="65FB78A1" w14:textId="7E3372A6" w:rsidR="00B67EE1" w:rsidRPr="009E4C9D" w:rsidRDefault="00B67EE1" w:rsidP="00B67EE1">
      <w:pPr>
        <w:widowControl w:val="0"/>
        <w:autoSpaceDE w:val="0"/>
        <w:spacing w:after="120" w:line="360" w:lineRule="auto"/>
        <w:jc w:val="both"/>
        <w:rPr>
          <w:rFonts w:ascii="Arial" w:hAnsi="Arial" w:cs="Arial"/>
          <w:lang w:val="en-GB"/>
        </w:rPr>
      </w:pPr>
      <w:r w:rsidRPr="009E4C9D">
        <w:rPr>
          <w:rFonts w:ascii="Arial" w:hAnsi="Arial" w:cs="Arial"/>
          <w:lang w:val="en-GB"/>
        </w:rPr>
        <w:t>26.2 Notification of modification, replacement or withdrawal of the bid by the bidder should be prepared, sealed, marked and forwarded in accordance with the provisions of Article </w:t>
      </w:r>
      <w:r w:rsidR="006E6FDC" w:rsidRPr="009E4C9D">
        <w:rPr>
          <w:rFonts w:ascii="Arial" w:hAnsi="Arial" w:cs="Arial"/>
          <w:lang w:val="en-GB"/>
        </w:rPr>
        <w:t>22</w:t>
      </w:r>
      <w:r w:rsidRPr="009E4C9D">
        <w:rPr>
          <w:rFonts w:ascii="Arial" w:hAnsi="Arial" w:cs="Arial"/>
          <w:lang w:val="en-GB"/>
        </w:rPr>
        <w:t xml:space="preserve"> </w:t>
      </w:r>
      <w:r w:rsidRPr="009E4C9D">
        <w:rPr>
          <w:rFonts w:ascii="Arial" w:hAnsi="Arial" w:cs="Arial"/>
          <w:lang w:val="en-GB"/>
        </w:rPr>
        <w:lastRenderedPageBreak/>
        <w:t>of the General Regulations. Withdrawal may equally be notified by telex but should in this case be confirmed by a duly signed written notification whose date, post mark being authentic, shall not be posterior to the time-limit set for the submission of bids.</w:t>
      </w:r>
    </w:p>
    <w:p w14:paraId="7B4FB2B1" w14:textId="1B7F6517" w:rsidR="00B67EE1" w:rsidRPr="009E4C9D" w:rsidRDefault="00B67EE1" w:rsidP="00B67EE1">
      <w:pPr>
        <w:widowControl w:val="0"/>
        <w:tabs>
          <w:tab w:val="left" w:pos="1240"/>
          <w:tab w:val="left" w:pos="2060"/>
          <w:tab w:val="left" w:pos="2760"/>
          <w:tab w:val="left" w:pos="3300"/>
        </w:tabs>
        <w:autoSpaceDE w:val="0"/>
        <w:spacing w:after="120" w:line="360" w:lineRule="auto"/>
        <w:jc w:val="both"/>
        <w:rPr>
          <w:rFonts w:ascii="Arial" w:hAnsi="Arial" w:cs="Arial"/>
          <w:lang w:val="en-GB"/>
        </w:rPr>
      </w:pPr>
      <w:r w:rsidRPr="009E4C9D">
        <w:rPr>
          <w:rFonts w:ascii="Arial" w:hAnsi="Arial" w:cs="Arial"/>
          <w:lang w:val="en-GB"/>
        </w:rPr>
        <w:t>26.3 In application of Article </w:t>
      </w:r>
      <w:r w:rsidR="006E6FDC" w:rsidRPr="009E4C9D">
        <w:rPr>
          <w:rFonts w:ascii="Arial" w:hAnsi="Arial" w:cs="Arial"/>
          <w:lang w:val="en-GB"/>
        </w:rPr>
        <w:t>26</w:t>
      </w:r>
      <w:r w:rsidRPr="009E4C9D">
        <w:rPr>
          <w:rFonts w:ascii="Arial" w:hAnsi="Arial" w:cs="Arial"/>
          <w:lang w:val="en-GB"/>
        </w:rPr>
        <w:t>(1), bids being requested to be withdrawn by bidders shall be returned to them unopened.</w:t>
      </w:r>
    </w:p>
    <w:p w14:paraId="3B873A52" w14:textId="78C4FA21" w:rsidR="00B67EE1" w:rsidRPr="009E4C9D" w:rsidRDefault="00B67EE1" w:rsidP="00B67EE1">
      <w:pPr>
        <w:widowControl w:val="0"/>
        <w:autoSpaceDE w:val="0"/>
        <w:spacing w:after="120" w:line="360" w:lineRule="auto"/>
        <w:jc w:val="both"/>
        <w:rPr>
          <w:rFonts w:ascii="Arial" w:hAnsi="Arial" w:cs="Arial"/>
          <w:lang w:val="en-GB"/>
        </w:rPr>
      </w:pPr>
      <w:r w:rsidRPr="009E4C9D">
        <w:rPr>
          <w:rFonts w:ascii="Arial" w:hAnsi="Arial" w:cs="Arial"/>
          <w:lang w:val="en-GB"/>
        </w:rPr>
        <w:t xml:space="preserve">26.4 No bid may be withdrawn </w:t>
      </w:r>
      <w:r w:rsidR="00F41F70">
        <w:rPr>
          <w:rFonts w:ascii="Arial" w:hAnsi="Arial" w:cs="Arial"/>
          <w:lang w:val="en-GB"/>
        </w:rPr>
        <w:t xml:space="preserve">within the period </w:t>
      </w:r>
      <w:r w:rsidRPr="009E4C9D">
        <w:rPr>
          <w:rFonts w:ascii="Arial" w:hAnsi="Arial" w:cs="Arial"/>
          <w:lang w:val="en-GB"/>
        </w:rPr>
        <w:t xml:space="preserve">between </w:t>
      </w:r>
      <w:r w:rsidR="00950F41">
        <w:rPr>
          <w:rFonts w:ascii="Arial" w:hAnsi="Arial" w:cs="Arial"/>
          <w:lang w:val="en-GB"/>
        </w:rPr>
        <w:t xml:space="preserve">deadline for </w:t>
      </w:r>
      <w:r w:rsidRPr="009E4C9D">
        <w:rPr>
          <w:rFonts w:ascii="Arial" w:hAnsi="Arial" w:cs="Arial"/>
          <w:lang w:val="en-GB"/>
        </w:rPr>
        <w:t xml:space="preserve">the submission of bids and the expiry of the </w:t>
      </w:r>
      <w:r w:rsidR="00950F41">
        <w:rPr>
          <w:rFonts w:ascii="Arial" w:hAnsi="Arial" w:cs="Arial"/>
          <w:lang w:val="en-GB"/>
        </w:rPr>
        <w:t xml:space="preserve">period of </w:t>
      </w:r>
      <w:r w:rsidRPr="009E4C9D">
        <w:rPr>
          <w:rFonts w:ascii="Arial" w:hAnsi="Arial" w:cs="Arial"/>
          <w:lang w:val="en-GB"/>
        </w:rPr>
        <w:t>validity of bids specified by the model offer. The withdrawal of a bid by a bidder during this interval may lead to the confiscation of the bid bond in accordance with the provisions of Article </w:t>
      </w:r>
      <w:r w:rsidR="006E6FDC" w:rsidRPr="009E4C9D">
        <w:rPr>
          <w:rFonts w:ascii="Arial" w:hAnsi="Arial" w:cs="Arial"/>
          <w:lang w:val="en-GB"/>
        </w:rPr>
        <w:t>20</w:t>
      </w:r>
      <w:r w:rsidR="00950F41">
        <w:rPr>
          <w:rFonts w:ascii="Arial" w:hAnsi="Arial" w:cs="Arial"/>
          <w:lang w:val="en-GB"/>
        </w:rPr>
        <w:t>.</w:t>
      </w:r>
      <w:r w:rsidR="006E6FDC" w:rsidRPr="009E4C9D">
        <w:rPr>
          <w:rFonts w:ascii="Arial" w:hAnsi="Arial" w:cs="Arial"/>
          <w:lang w:val="en-GB"/>
        </w:rPr>
        <w:t>6</w:t>
      </w:r>
      <w:r w:rsidRPr="009E4C9D">
        <w:rPr>
          <w:rFonts w:ascii="Arial" w:hAnsi="Arial" w:cs="Arial"/>
          <w:lang w:val="en-GB"/>
        </w:rPr>
        <w:t xml:space="preserve"> of the General Regulations.</w:t>
      </w:r>
    </w:p>
    <w:p w14:paraId="0515CE95" w14:textId="2BEC995F" w:rsidR="00B67EE1" w:rsidRPr="009E4C9D" w:rsidRDefault="00F739EE" w:rsidP="00F739EE">
      <w:pPr>
        <w:widowControl w:val="0"/>
        <w:autoSpaceDE w:val="0"/>
        <w:adjustRightInd w:val="0"/>
        <w:spacing w:line="360" w:lineRule="auto"/>
        <w:ind w:left="624" w:right="90" w:hanging="624"/>
        <w:jc w:val="both"/>
        <w:rPr>
          <w:rFonts w:ascii="Arial" w:hAnsi="Arial" w:cs="Arial"/>
          <w:lang w:val="en-GB"/>
        </w:rPr>
      </w:pPr>
      <w:bookmarkStart w:id="47" w:name="_Hlk523209148"/>
      <w:r w:rsidRPr="009E4C9D">
        <w:rPr>
          <w:rFonts w:ascii="Arial" w:hAnsi="Arial" w:cs="Arial"/>
          <w:lang w:val="en-GB"/>
        </w:rPr>
        <w:t>24.5 For online submissions, s</w:t>
      </w:r>
      <w:r w:rsidR="00B67EE1" w:rsidRPr="009E4C9D">
        <w:rPr>
          <w:rFonts w:ascii="Arial" w:hAnsi="Arial" w:cs="Arial"/>
          <w:lang w:val="en-GB"/>
        </w:rPr>
        <w:t>everal tenders may</w:t>
      </w:r>
      <w:r w:rsidR="00E44520" w:rsidRPr="009E4C9D">
        <w:rPr>
          <w:rFonts w:ascii="Arial" w:hAnsi="Arial" w:cs="Arial"/>
          <w:lang w:val="en-GB"/>
        </w:rPr>
        <w:t xml:space="preserve"> be submitted by the same bidd</w:t>
      </w:r>
      <w:r w:rsidR="00B67EE1" w:rsidRPr="009E4C9D">
        <w:rPr>
          <w:rFonts w:ascii="Arial" w:hAnsi="Arial" w:cs="Arial"/>
          <w:lang w:val="en-GB"/>
        </w:rPr>
        <w:t>er before the date and time limit for receipt of tenders. In this case, only the bid that arrived the latest and its corresponding back-up copy, if any, will be taken into account in the evaluation, and any other back-up copies must be returned unopened.</w:t>
      </w:r>
    </w:p>
    <w:p w14:paraId="30A2D477" w14:textId="5C7ECB7E" w:rsidR="00B67EE1" w:rsidRPr="009E4C9D" w:rsidRDefault="00B67EE1" w:rsidP="00B67EE1">
      <w:pPr>
        <w:widowControl w:val="0"/>
        <w:autoSpaceDE w:val="0"/>
        <w:adjustRightInd w:val="0"/>
        <w:spacing w:line="360" w:lineRule="auto"/>
        <w:ind w:left="624" w:right="90" w:hanging="624"/>
        <w:jc w:val="both"/>
        <w:rPr>
          <w:rFonts w:ascii="Arial" w:hAnsi="Arial" w:cs="Arial"/>
          <w:lang w:val="en-GB"/>
        </w:rPr>
      </w:pPr>
      <w:r w:rsidRPr="009E4C9D">
        <w:rPr>
          <w:rFonts w:ascii="Arial" w:hAnsi="Arial" w:cs="Arial"/>
          <w:lang w:val="en-GB"/>
        </w:rPr>
        <w:t>24.6 The modification, replacement or withdrawal of the backup copy is done in accordance with the provisions of Article </w:t>
      </w:r>
      <w:r w:rsidR="002D1BBD" w:rsidRPr="009E4C9D">
        <w:rPr>
          <w:rFonts w:ascii="Arial" w:hAnsi="Arial" w:cs="Arial"/>
          <w:lang w:val="en-GB"/>
        </w:rPr>
        <w:t>26</w:t>
      </w:r>
      <w:r w:rsidRPr="009E4C9D">
        <w:rPr>
          <w:rFonts w:ascii="Arial" w:hAnsi="Arial" w:cs="Arial"/>
          <w:lang w:val="en-GB"/>
        </w:rPr>
        <w:t xml:space="preserve"> paragraphs 1 to 4.</w:t>
      </w:r>
      <w:bookmarkEnd w:id="47"/>
    </w:p>
    <w:p w14:paraId="07518E9F" w14:textId="77777777" w:rsidR="002D1BBD" w:rsidRPr="009E4C9D" w:rsidRDefault="002D1BBD" w:rsidP="00B67EE1">
      <w:pPr>
        <w:widowControl w:val="0"/>
        <w:autoSpaceDE w:val="0"/>
        <w:adjustRightInd w:val="0"/>
        <w:spacing w:line="360" w:lineRule="auto"/>
        <w:ind w:left="624" w:right="90" w:hanging="624"/>
        <w:jc w:val="both"/>
        <w:rPr>
          <w:rFonts w:ascii="Arial" w:hAnsi="Arial" w:cs="Arial"/>
          <w:lang w:val="en-GB"/>
        </w:rPr>
      </w:pPr>
    </w:p>
    <w:p w14:paraId="61C22789" w14:textId="77777777" w:rsidR="00973636" w:rsidRPr="009E4C9D" w:rsidRDefault="00973636" w:rsidP="00620513">
      <w:pPr>
        <w:widowControl w:val="0"/>
        <w:autoSpaceDE w:val="0"/>
        <w:spacing w:line="360" w:lineRule="auto"/>
        <w:ind w:left="2226" w:right="-20" w:hanging="1942"/>
        <w:rPr>
          <w:rFonts w:ascii="Arial" w:hAnsi="Arial" w:cs="Arial"/>
          <w:b/>
          <w:bCs/>
          <w:lang w:val="en-GB"/>
        </w:rPr>
      </w:pPr>
    </w:p>
    <w:p w14:paraId="7073A70E" w14:textId="1109A9F8" w:rsidR="00973636" w:rsidRPr="009E4C9D" w:rsidRDefault="00973636" w:rsidP="00620513">
      <w:pPr>
        <w:widowControl w:val="0"/>
        <w:autoSpaceDE w:val="0"/>
        <w:spacing w:line="360" w:lineRule="auto"/>
        <w:ind w:right="-20"/>
        <w:jc w:val="center"/>
        <w:rPr>
          <w:rFonts w:ascii="Arial" w:hAnsi="Arial" w:cs="Arial"/>
          <w:b/>
          <w:bCs/>
          <w:lang w:val="en-GB"/>
        </w:rPr>
      </w:pPr>
      <w:r w:rsidRPr="009E4C9D">
        <w:rPr>
          <w:rFonts w:ascii="Arial" w:hAnsi="Arial" w:cs="Arial"/>
          <w:b/>
          <w:bCs/>
          <w:lang w:val="en-GB"/>
        </w:rPr>
        <w:t xml:space="preserve">E. </w:t>
      </w:r>
      <w:r w:rsidR="00B25DBA" w:rsidRPr="009E4C9D">
        <w:rPr>
          <w:rFonts w:ascii="Arial" w:hAnsi="Arial" w:cs="Arial"/>
          <w:b/>
          <w:bCs/>
          <w:lang w:val="en-GB"/>
        </w:rPr>
        <w:t xml:space="preserve">Opening of envelopes and evaluation of </w:t>
      </w:r>
      <w:r w:rsidR="00950F41">
        <w:rPr>
          <w:rFonts w:ascii="Arial" w:hAnsi="Arial" w:cs="Arial"/>
          <w:b/>
          <w:bCs/>
          <w:lang w:val="en-GB"/>
        </w:rPr>
        <w:t>offer</w:t>
      </w:r>
      <w:r w:rsidR="00C36F14">
        <w:rPr>
          <w:rFonts w:ascii="Arial" w:hAnsi="Arial" w:cs="Arial"/>
          <w:b/>
          <w:bCs/>
          <w:lang w:val="en-GB"/>
        </w:rPr>
        <w:t>s</w:t>
      </w:r>
    </w:p>
    <w:p w14:paraId="1FDCC0B2" w14:textId="77777777" w:rsidR="00B25DBA" w:rsidRPr="009E4C9D" w:rsidRDefault="00B25DBA" w:rsidP="00620513">
      <w:pPr>
        <w:widowControl w:val="0"/>
        <w:autoSpaceDE w:val="0"/>
        <w:spacing w:line="360" w:lineRule="auto"/>
        <w:ind w:right="-20"/>
        <w:jc w:val="center"/>
        <w:rPr>
          <w:rFonts w:ascii="Arial" w:hAnsi="Arial" w:cs="Arial"/>
          <w:b/>
          <w:bCs/>
          <w:lang w:val="en-GB"/>
        </w:rPr>
      </w:pPr>
    </w:p>
    <w:p w14:paraId="72D922D6" w14:textId="77777777" w:rsidR="00973636" w:rsidRPr="009E4C9D" w:rsidRDefault="00973636" w:rsidP="00FD6331">
      <w:pPr>
        <w:widowControl w:val="0"/>
        <w:autoSpaceDE w:val="0"/>
        <w:spacing w:before="240" w:after="240" w:line="360" w:lineRule="auto"/>
        <w:ind w:left="114" w:right="-20"/>
        <w:rPr>
          <w:rFonts w:ascii="Arial" w:hAnsi="Arial" w:cs="Arial"/>
          <w:b/>
          <w:bCs/>
          <w:lang w:val="en-GB"/>
        </w:rPr>
      </w:pPr>
      <w:r w:rsidRPr="009E4C9D">
        <w:rPr>
          <w:rFonts w:ascii="Arial" w:hAnsi="Arial" w:cs="Arial"/>
          <w:b/>
          <w:bCs/>
          <w:lang w:val="en-GB"/>
        </w:rPr>
        <w:t xml:space="preserve">Article 27: </w:t>
      </w:r>
      <w:r w:rsidR="00B25DBA" w:rsidRPr="009E4C9D">
        <w:rPr>
          <w:rFonts w:ascii="Arial" w:hAnsi="Arial" w:cs="Arial"/>
          <w:b/>
          <w:bCs/>
          <w:lang w:val="en-GB"/>
        </w:rPr>
        <w:t>Opening of envelopes and petitions</w:t>
      </w:r>
    </w:p>
    <w:p w14:paraId="4E0EBC76" w14:textId="2EC3242E" w:rsidR="00FD6331" w:rsidRPr="009E4C9D" w:rsidRDefault="00C75903" w:rsidP="008B54E3">
      <w:pPr>
        <w:widowControl w:val="0"/>
        <w:autoSpaceDE w:val="0"/>
        <w:spacing w:line="360" w:lineRule="auto"/>
        <w:ind w:right="-20"/>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.1 Prior to the opening of bids, electronically submitted bids are decrypted by the Contracting Authority. Decryption is the process of making tenders readable and accessible only to the Tenders Board.</w:t>
      </w:r>
    </w:p>
    <w:p w14:paraId="2660D349" w14:textId="7EE625E4" w:rsidR="00FD6331" w:rsidRPr="009E4C9D" w:rsidRDefault="00C75903" w:rsidP="00FD6331">
      <w:pPr>
        <w:widowControl w:val="0"/>
        <w:tabs>
          <w:tab w:val="left" w:pos="2340"/>
          <w:tab w:val="left" w:pos="2920"/>
          <w:tab w:val="left" w:pos="4900"/>
        </w:tabs>
        <w:autoSpaceDE w:val="0"/>
        <w:spacing w:after="120" w:line="360" w:lineRule="auto"/>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 xml:space="preserve">.2. All bids shall be opened in single phase, including for major or complex </w:t>
      </w:r>
      <w:r w:rsidR="00B562E3">
        <w:rPr>
          <w:rFonts w:ascii="Arial" w:hAnsi="Arial" w:cs="Arial"/>
          <w:lang w:val="en-GB"/>
        </w:rPr>
        <w:t>supplies and quantifiable services</w:t>
      </w:r>
      <w:r w:rsidR="00FD6331" w:rsidRPr="009E4C9D">
        <w:rPr>
          <w:rFonts w:ascii="Arial" w:hAnsi="Arial" w:cs="Arial"/>
          <w:lang w:val="en-GB"/>
        </w:rPr>
        <w:t xml:space="preserve"> that have been </w:t>
      </w:r>
      <w:r w:rsidR="00B562E3">
        <w:rPr>
          <w:rFonts w:ascii="Arial" w:hAnsi="Arial" w:cs="Arial"/>
          <w:lang w:val="en-GB"/>
        </w:rPr>
        <w:t xml:space="preserve">the </w:t>
      </w:r>
      <w:r w:rsidR="00FD6331" w:rsidRPr="009E4C9D">
        <w:rPr>
          <w:rFonts w:ascii="Arial" w:hAnsi="Arial" w:cs="Arial"/>
          <w:lang w:val="en-GB"/>
        </w:rPr>
        <w:t xml:space="preserve">subject </w:t>
      </w:r>
      <w:r w:rsidR="00B562E3">
        <w:rPr>
          <w:rFonts w:ascii="Arial" w:hAnsi="Arial" w:cs="Arial"/>
          <w:lang w:val="en-GB"/>
        </w:rPr>
        <w:t>of</w:t>
      </w:r>
      <w:r w:rsidR="00FD6331" w:rsidRPr="009E4C9D">
        <w:rPr>
          <w:rFonts w:ascii="Arial" w:hAnsi="Arial" w:cs="Arial"/>
          <w:lang w:val="en-GB"/>
        </w:rPr>
        <w:t xml:space="preserve"> a pre-qualification procedure.</w:t>
      </w:r>
    </w:p>
    <w:p w14:paraId="01B65412" w14:textId="5E489CDA" w:rsidR="00FD6331" w:rsidRPr="009E4C9D" w:rsidRDefault="00FD6331" w:rsidP="00FD6331">
      <w:pPr>
        <w:widowControl w:val="0"/>
        <w:tabs>
          <w:tab w:val="left" w:pos="2220"/>
          <w:tab w:val="left" w:pos="2860"/>
          <w:tab w:val="left" w:pos="3660"/>
          <w:tab w:val="left" w:pos="4940"/>
        </w:tabs>
        <w:autoSpaceDE w:val="0"/>
        <w:spacing w:line="360" w:lineRule="auto"/>
        <w:ind w:right="-20"/>
        <w:jc w:val="both"/>
        <w:rPr>
          <w:rFonts w:ascii="Arial" w:hAnsi="Arial" w:cs="Arial"/>
          <w:lang w:val="en-GB"/>
        </w:rPr>
      </w:pPr>
      <w:r w:rsidRPr="009E4C9D">
        <w:rPr>
          <w:rFonts w:ascii="Arial" w:hAnsi="Arial" w:cs="Arial"/>
          <w:lang w:val="en-GB"/>
        </w:rPr>
        <w:t xml:space="preserve">Firstly, envelopes marked “withdrawal” shall be opened and the contents announced to the hearing of everyone, while the envelope containing the corresponding bid or the back-up copy shall be returned to the bidder unopened. Withdrawal of an offer or back-up copy shall be allowed only if the corresponding notification contains a valid empowerment of the signatory to request this withdrawal and if this notification is read to the hearing of everyone. Then the envelopes marked “Replacement bid or back-up copy” are opened and announced to the hearing of everyone and the new corresponding bid substituted for the preceding one </w:t>
      </w:r>
      <w:r w:rsidRPr="009E4C9D">
        <w:rPr>
          <w:rFonts w:ascii="Arial" w:hAnsi="Arial" w:cs="Arial"/>
          <w:lang w:val="en-GB"/>
        </w:rPr>
        <w:lastRenderedPageBreak/>
        <w:t>which will be sent to the bidder concerned unopened. The replacement of bid or back-up copy shall only be allowed if the corresponding notification contains a valid empowerment of the signatory requesting the replacement and read to the hearing of everyone. Lastly, the envelopes marked “modification” shall be opened and their content read to the hearing of everyone with the corresponding bid.  The modification of the bid or back-up copy shall only be allowed if the corresponding notification contains a valid empowerment of the signatory requesting the modification and read to the hearing of everyone. Only bids or back-up copies which were opened and announced to the hearing of everyone during the opening of bids shall then be evaluated.</w:t>
      </w:r>
    </w:p>
    <w:p w14:paraId="562C8D33" w14:textId="070DA6FC" w:rsidR="00FD6331" w:rsidRPr="009E4C9D" w:rsidRDefault="00053032" w:rsidP="00053032">
      <w:pPr>
        <w:widowControl w:val="0"/>
        <w:autoSpaceDE w:val="0"/>
        <w:spacing w:line="360" w:lineRule="auto"/>
        <w:ind w:right="-15"/>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.3. All envelopes shall be opened successively and the name of the bidder announced aloud as well as the possible modification mentioned, the price offered, including any rebates and any variant, where necessary, the existence of a guarantee of the bid if it is required and any other details which the relevant Tenders Board may deem useful to be mentioned.  Only rebates and variants of bids announced to the hearing of everyone during the opening of bids shall be submitted for evaluation.</w:t>
      </w:r>
    </w:p>
    <w:p w14:paraId="3DA4B3B1" w14:textId="0E7B0AA6" w:rsidR="00FD6331" w:rsidRPr="009E4C9D" w:rsidRDefault="002C2FD3" w:rsidP="00FD6331">
      <w:pPr>
        <w:widowControl w:val="0"/>
        <w:tabs>
          <w:tab w:val="left" w:pos="2300"/>
          <w:tab w:val="left" w:pos="2880"/>
          <w:tab w:val="left" w:pos="4880"/>
        </w:tabs>
        <w:autoSpaceDE w:val="0"/>
        <w:spacing w:line="360" w:lineRule="auto"/>
        <w:ind w:right="-20"/>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.4. Since a bid or a back-up copy that has not been opened and read to the hearing of everyone during the bid opening session cannot be submitted for evaluat</w:t>
      </w:r>
      <w:r w:rsidR="00B147F5">
        <w:rPr>
          <w:rFonts w:ascii="Arial" w:hAnsi="Arial" w:cs="Arial"/>
          <w:lang w:val="en-GB"/>
        </w:rPr>
        <w:t>ion</w:t>
      </w:r>
      <w:r w:rsidR="00FD6331" w:rsidRPr="009E4C9D">
        <w:rPr>
          <w:rFonts w:ascii="Arial" w:hAnsi="Arial" w:cs="Arial"/>
          <w:lang w:val="en-GB"/>
        </w:rPr>
        <w:t xml:space="preserve">, the Board shall systematically ensure that all bids received have really </w:t>
      </w:r>
      <w:r w:rsidR="00053032" w:rsidRPr="009E4C9D">
        <w:rPr>
          <w:rFonts w:ascii="Arial" w:hAnsi="Arial" w:cs="Arial"/>
          <w:lang w:val="en-GB"/>
        </w:rPr>
        <w:t>been examined.</w:t>
      </w:r>
    </w:p>
    <w:p w14:paraId="728E50E2" w14:textId="6BA4834E" w:rsidR="00FD6331" w:rsidRPr="009E4C9D" w:rsidRDefault="002C2FD3" w:rsidP="00FD6331">
      <w:pPr>
        <w:widowControl w:val="0"/>
        <w:autoSpaceDE w:val="0"/>
        <w:spacing w:after="120" w:line="360" w:lineRule="auto"/>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.5. Bid-opening minutes are recorded on the spot mentioning the admissibility of bids, their administrative regularity, prices, rebates and time limits as well as the composition of the Evaluation sub-committee</w:t>
      </w:r>
      <w:r w:rsidR="00B147F5">
        <w:rPr>
          <w:rFonts w:ascii="Arial" w:hAnsi="Arial" w:cs="Arial"/>
          <w:lang w:val="en-GB"/>
        </w:rPr>
        <w:t>as the case may be</w:t>
      </w:r>
      <w:r w:rsidR="00FD6331" w:rsidRPr="009E4C9D">
        <w:rPr>
          <w:rFonts w:ascii="Arial" w:hAnsi="Arial" w:cs="Arial"/>
          <w:lang w:val="en-GB"/>
        </w:rPr>
        <w:t xml:space="preserve">. However, the information on the composition of the committee remains internal to the Board. An extract of the said minutes to which is attached the attendance sheet signed by all the participants is handed over to each bidder </w:t>
      </w:r>
      <w:r w:rsidR="00B147F5">
        <w:rPr>
          <w:rFonts w:ascii="Arial" w:hAnsi="Arial" w:cs="Arial"/>
          <w:lang w:val="en-GB"/>
        </w:rPr>
        <w:t>if</w:t>
      </w:r>
      <w:r w:rsidR="00FD6331" w:rsidRPr="009E4C9D">
        <w:rPr>
          <w:rFonts w:ascii="Arial" w:hAnsi="Arial" w:cs="Arial"/>
          <w:lang w:val="en-GB"/>
        </w:rPr>
        <w:t xml:space="preserve"> request</w:t>
      </w:r>
      <w:r w:rsidR="00B147F5">
        <w:rPr>
          <w:rFonts w:ascii="Arial" w:hAnsi="Arial" w:cs="Arial"/>
          <w:lang w:val="en-GB"/>
        </w:rPr>
        <w:t>ed</w:t>
      </w:r>
      <w:r w:rsidR="00FD6331" w:rsidRPr="009E4C9D">
        <w:rPr>
          <w:rFonts w:ascii="Arial" w:hAnsi="Arial" w:cs="Arial"/>
          <w:lang w:val="en-GB"/>
        </w:rPr>
        <w:t>. Finally, only the financial bids of those bidders who have achieved the minimum technical score required are opened in the presence of the bidders concerned</w:t>
      </w:r>
    </w:p>
    <w:p w14:paraId="58C1E829" w14:textId="3E915FFB" w:rsidR="00FD6331" w:rsidRPr="009E4C9D" w:rsidRDefault="002C2FD3" w:rsidP="00FD6331">
      <w:pPr>
        <w:widowControl w:val="0"/>
        <w:autoSpaceDE w:val="0"/>
        <w:spacing w:after="120" w:line="360" w:lineRule="auto"/>
        <w:jc w:val="both"/>
        <w:rPr>
          <w:rFonts w:ascii="Arial" w:hAnsi="Arial" w:cs="Arial"/>
          <w:strike/>
          <w:color w:val="FF0000"/>
          <w:lang w:val="en-GB"/>
        </w:rPr>
      </w:pPr>
      <w:r w:rsidRPr="009E4C9D">
        <w:rPr>
          <w:rFonts w:ascii="Arial" w:hAnsi="Arial" w:cs="Arial"/>
          <w:lang w:val="en-GB"/>
        </w:rPr>
        <w:t>27</w:t>
      </w:r>
      <w:r w:rsidR="00FD6331" w:rsidRPr="009E4C9D">
        <w:rPr>
          <w:rFonts w:ascii="Arial" w:hAnsi="Arial" w:cs="Arial"/>
          <w:lang w:val="en-GB"/>
        </w:rPr>
        <w:t xml:space="preserve">.6. At the end of each bid-opening session, the chairperson of the Tenders Board immediately hands over to the focal point designated by the body in charge of the regulation of public contracts an initialled copy of the bids presented by </w:t>
      </w:r>
      <w:r w:rsidR="00B147F5">
        <w:rPr>
          <w:rFonts w:ascii="Arial" w:hAnsi="Arial" w:cs="Arial"/>
          <w:lang w:val="en-GB"/>
        </w:rPr>
        <w:t xml:space="preserve">the </w:t>
      </w:r>
      <w:r w:rsidR="00FD6331" w:rsidRPr="009E4C9D">
        <w:rPr>
          <w:rFonts w:ascii="Arial" w:hAnsi="Arial" w:cs="Arial"/>
          <w:lang w:val="en-GB"/>
        </w:rPr>
        <w:t>bidders.</w:t>
      </w:r>
      <w:r w:rsidR="00FD6331" w:rsidRPr="009E4C9D">
        <w:rPr>
          <w:rFonts w:ascii="Arial" w:hAnsi="Arial" w:cs="Arial"/>
          <w:color w:val="FF0000"/>
          <w:lang w:val="en-GB"/>
        </w:rPr>
        <w:t xml:space="preserve"> </w:t>
      </w:r>
    </w:p>
    <w:p w14:paraId="21F442B1" w14:textId="6B7D2021" w:rsidR="00FD6331" w:rsidRPr="009E4C9D" w:rsidRDefault="002C2FD3" w:rsidP="00FD6331">
      <w:pPr>
        <w:widowControl w:val="0"/>
        <w:autoSpaceDE w:val="0"/>
        <w:spacing w:after="120" w:line="360" w:lineRule="auto"/>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 xml:space="preserve">.7. In </w:t>
      </w:r>
      <w:r w:rsidR="00FE312B" w:rsidRPr="009E4C9D">
        <w:rPr>
          <w:rFonts w:ascii="Arial" w:hAnsi="Arial" w:cs="Arial"/>
          <w:lang w:val="en-GB"/>
        </w:rPr>
        <w:t xml:space="preserve">the </w:t>
      </w:r>
      <w:r w:rsidR="008A77ED" w:rsidRPr="009E4C9D">
        <w:rPr>
          <w:rFonts w:ascii="Arial" w:hAnsi="Arial" w:cs="Arial"/>
          <w:lang w:val="en-GB"/>
        </w:rPr>
        <w:t>event</w:t>
      </w:r>
      <w:r w:rsidR="00FD6331" w:rsidRPr="009E4C9D">
        <w:rPr>
          <w:rFonts w:ascii="Arial" w:hAnsi="Arial" w:cs="Arial"/>
          <w:lang w:val="en-GB"/>
        </w:rPr>
        <w:t xml:space="preserve"> of petition, the bidder shall send it to the Petitions Review Committee, with copy to the Project Owner or Delegated Project Owner, as the case may be, to the chairperson of the Tenders Board concerned, to the body in charge of the regulation of public contracts and to the Authority in charge of Public Contracts.</w:t>
      </w:r>
    </w:p>
    <w:p w14:paraId="32AF32F4" w14:textId="617C682F" w:rsidR="00FD6331" w:rsidRPr="009E4C9D" w:rsidRDefault="00FD6331" w:rsidP="00FD6331">
      <w:pPr>
        <w:widowControl w:val="0"/>
        <w:autoSpaceDE w:val="0"/>
        <w:spacing w:after="120" w:line="360" w:lineRule="auto"/>
        <w:jc w:val="both"/>
        <w:rPr>
          <w:rFonts w:ascii="Arial" w:hAnsi="Arial" w:cs="Arial"/>
          <w:lang w:val="en-GB"/>
        </w:rPr>
      </w:pPr>
      <w:r w:rsidRPr="009E4C9D">
        <w:rPr>
          <w:rFonts w:ascii="Arial" w:hAnsi="Arial" w:cs="Arial"/>
          <w:lang w:val="en-GB"/>
        </w:rPr>
        <w:t xml:space="preserve">It must reach within a maximum deadline of three (3) working days after the opening of bids in the form of a letter </w:t>
      </w:r>
      <w:r w:rsidR="00B147F5">
        <w:rPr>
          <w:rFonts w:ascii="Arial" w:hAnsi="Arial" w:cs="Arial"/>
          <w:lang w:val="en-GB"/>
        </w:rPr>
        <w:t>duly signed by the petitioner</w:t>
      </w:r>
      <w:r w:rsidRPr="009E4C9D">
        <w:rPr>
          <w:rFonts w:ascii="Arial" w:hAnsi="Arial" w:cs="Arial"/>
          <w:lang w:val="en-GB"/>
        </w:rPr>
        <w:t>.</w:t>
      </w:r>
    </w:p>
    <w:p w14:paraId="06428C64" w14:textId="7D0CA67F" w:rsidR="00FD6331" w:rsidRPr="009E4C9D" w:rsidRDefault="00FD6331" w:rsidP="00FD6331">
      <w:pPr>
        <w:widowControl w:val="0"/>
        <w:autoSpaceDE w:val="0"/>
        <w:spacing w:after="120" w:line="360" w:lineRule="auto"/>
        <w:jc w:val="both"/>
        <w:rPr>
          <w:rFonts w:ascii="Arial" w:hAnsi="Arial" w:cs="Arial"/>
          <w:lang w:val="en-GB"/>
        </w:rPr>
      </w:pPr>
      <w:r w:rsidRPr="009E4C9D">
        <w:rPr>
          <w:rFonts w:ascii="Arial" w:hAnsi="Arial" w:cs="Arial"/>
          <w:lang w:val="en-GB"/>
        </w:rPr>
        <w:lastRenderedPageBreak/>
        <w:t xml:space="preserve">This petition, which shall relate only to </w:t>
      </w:r>
      <w:r w:rsidR="008B6300">
        <w:rPr>
          <w:rFonts w:ascii="Arial" w:hAnsi="Arial" w:cs="Arial"/>
          <w:lang w:val="en-GB"/>
        </w:rPr>
        <w:t xml:space="preserve">the </w:t>
      </w:r>
      <w:r w:rsidRPr="009E4C9D">
        <w:rPr>
          <w:rFonts w:ascii="Arial" w:hAnsi="Arial" w:cs="Arial"/>
          <w:lang w:val="en-GB"/>
        </w:rPr>
        <w:t>implementation of this stage, especially compliance with procedures and the regularity of the verified documents, shall not be suspensive.</w:t>
      </w:r>
    </w:p>
    <w:p w14:paraId="42109253" w14:textId="77777777" w:rsidR="00FD6331" w:rsidRPr="009E4C9D" w:rsidRDefault="00FD6331" w:rsidP="00FD6331">
      <w:pPr>
        <w:widowControl w:val="0"/>
        <w:autoSpaceDE w:val="0"/>
        <w:spacing w:after="120" w:line="360" w:lineRule="auto"/>
        <w:jc w:val="both"/>
        <w:rPr>
          <w:rFonts w:ascii="Arial" w:hAnsi="Arial" w:cs="Arial"/>
          <w:lang w:val="en-GB"/>
        </w:rPr>
      </w:pPr>
      <w:r w:rsidRPr="009E4C9D">
        <w:rPr>
          <w:rFonts w:ascii="Arial" w:hAnsi="Arial" w:cs="Arial"/>
          <w:lang w:val="en-GB"/>
        </w:rPr>
        <w:t xml:space="preserve"> If need be, the Independent Observer must attach to his report the sheet that was handed to him, including any related commentaries or observations.</w:t>
      </w:r>
    </w:p>
    <w:p w14:paraId="0337C9EE" w14:textId="7D3AFC85" w:rsidR="00973636" w:rsidRPr="009E4C9D" w:rsidRDefault="004737F8" w:rsidP="00FD6331">
      <w:pPr>
        <w:widowControl w:val="0"/>
        <w:autoSpaceDE w:val="0"/>
        <w:adjustRightInd w:val="0"/>
        <w:spacing w:line="360" w:lineRule="auto"/>
        <w:ind w:right="102"/>
        <w:jc w:val="both"/>
        <w:rPr>
          <w:rFonts w:ascii="Arial" w:hAnsi="Arial" w:cs="Arial"/>
          <w:lang w:val="en-GB"/>
        </w:rPr>
      </w:pPr>
      <w:r w:rsidRPr="009E4C9D">
        <w:rPr>
          <w:rFonts w:ascii="Arial" w:hAnsi="Arial" w:cs="Arial"/>
          <w:lang w:val="en-GB"/>
        </w:rPr>
        <w:t>27</w:t>
      </w:r>
      <w:r w:rsidR="00FD6331" w:rsidRPr="009E4C9D">
        <w:rPr>
          <w:rFonts w:ascii="Arial" w:hAnsi="Arial" w:cs="Arial"/>
          <w:lang w:val="en-GB"/>
        </w:rPr>
        <w:t>.8. The opening of the electronically transmitted bids and those submitted in hard copy version shall take place during the same session. The opening and examination of electronically transmitted tenders shall be subject to the rules applicable to the processing of the hard copy tenders.</w:t>
      </w:r>
    </w:p>
    <w:p w14:paraId="5715BF1C" w14:textId="7A0BBAB4" w:rsidR="00973636" w:rsidRPr="009E4C9D" w:rsidRDefault="00973636" w:rsidP="0054476D">
      <w:pPr>
        <w:widowControl w:val="0"/>
        <w:autoSpaceDE w:val="0"/>
        <w:spacing w:before="240" w:after="240" w:line="360" w:lineRule="auto"/>
        <w:ind w:right="-20"/>
        <w:rPr>
          <w:rFonts w:ascii="Arial" w:hAnsi="Arial" w:cs="Arial"/>
          <w:b/>
          <w:bCs/>
          <w:lang w:val="en-GB"/>
        </w:rPr>
      </w:pPr>
      <w:r w:rsidRPr="009E4C9D">
        <w:rPr>
          <w:rFonts w:ascii="Arial" w:hAnsi="Arial" w:cs="Arial"/>
          <w:b/>
          <w:bCs/>
          <w:lang w:val="en-GB"/>
        </w:rPr>
        <w:t xml:space="preserve">Article 28: </w:t>
      </w:r>
      <w:r w:rsidR="0022320B" w:rsidRPr="009E4C9D">
        <w:rPr>
          <w:rFonts w:ascii="Arial" w:hAnsi="Arial" w:cs="Arial"/>
          <w:b/>
          <w:bCs/>
          <w:lang w:val="en-GB"/>
        </w:rPr>
        <w:t>Confidential nature of the procedure</w:t>
      </w:r>
    </w:p>
    <w:p w14:paraId="68A9D996" w14:textId="61B889E4" w:rsidR="00267B2A" w:rsidRPr="009E4C9D" w:rsidRDefault="00267B2A" w:rsidP="00267B2A">
      <w:pPr>
        <w:widowControl w:val="0"/>
        <w:autoSpaceDE w:val="0"/>
        <w:spacing w:after="120" w:line="360" w:lineRule="auto"/>
        <w:jc w:val="both"/>
        <w:rPr>
          <w:rFonts w:ascii="Arial" w:hAnsi="Arial" w:cs="Arial"/>
          <w:lang w:val="en-GB"/>
        </w:rPr>
      </w:pPr>
      <w:r w:rsidRPr="009E4C9D">
        <w:rPr>
          <w:rFonts w:ascii="Arial" w:hAnsi="Arial" w:cs="Arial"/>
          <w:lang w:val="en-GB"/>
        </w:rPr>
        <w:t>28.1. No information relating to the examination, evaluation and comparison of bids, verification of the qualification of the bidders and the contract award proposal shall be given to bidders or to any other person not concerned with the said procedure as long as the contract award has not been made public, under pain of disqualification of the tenderer’s bid and suspension of the perpetrators from all activities in the domain of public contracts.</w:t>
      </w:r>
    </w:p>
    <w:p w14:paraId="570D4102" w14:textId="75B76234" w:rsidR="00267B2A" w:rsidRPr="009E4C9D" w:rsidRDefault="00267B2A" w:rsidP="00267B2A">
      <w:pPr>
        <w:widowControl w:val="0"/>
        <w:autoSpaceDE w:val="0"/>
        <w:spacing w:after="120" w:line="360" w:lineRule="auto"/>
        <w:jc w:val="both"/>
        <w:rPr>
          <w:rFonts w:ascii="Arial" w:hAnsi="Arial" w:cs="Arial"/>
          <w:lang w:val="en-GB"/>
        </w:rPr>
      </w:pPr>
      <w:r w:rsidRPr="009E4C9D">
        <w:rPr>
          <w:rFonts w:ascii="Arial" w:hAnsi="Arial" w:cs="Arial"/>
          <w:lang w:val="en-GB"/>
        </w:rPr>
        <w:t xml:space="preserve">28.2. Any attempt by a bidder to influence the Bids Evaluation sub-committee in the evaluation of bids, the Tenders Board in the award proposal, the Project Owner or Delegated Project Owner </w:t>
      </w:r>
      <w:r w:rsidR="00212160">
        <w:rPr>
          <w:rFonts w:ascii="Arial" w:hAnsi="Arial" w:cs="Arial"/>
          <w:lang w:val="en-GB"/>
        </w:rPr>
        <w:t xml:space="preserve">in </w:t>
      </w:r>
      <w:r w:rsidRPr="009E4C9D">
        <w:rPr>
          <w:rFonts w:ascii="Arial" w:hAnsi="Arial" w:cs="Arial"/>
          <w:lang w:val="en-GB"/>
        </w:rPr>
        <w:t>the award decision may cause the rejection of his offer.</w:t>
      </w:r>
    </w:p>
    <w:p w14:paraId="0C65BC73" w14:textId="1C8A9557" w:rsidR="00973636" w:rsidRPr="009E4C9D" w:rsidRDefault="00267B2A" w:rsidP="00EF0E7A">
      <w:pPr>
        <w:widowControl w:val="0"/>
        <w:autoSpaceDE w:val="0"/>
        <w:spacing w:after="120" w:line="360" w:lineRule="auto"/>
        <w:jc w:val="both"/>
        <w:rPr>
          <w:rFonts w:ascii="Arial" w:hAnsi="Arial" w:cs="Arial"/>
          <w:lang w:val="en-GB"/>
        </w:rPr>
      </w:pPr>
      <w:r w:rsidRPr="009E4C9D">
        <w:rPr>
          <w:rFonts w:ascii="Arial" w:hAnsi="Arial" w:cs="Arial"/>
          <w:lang w:val="en-GB"/>
        </w:rPr>
        <w:t>28.3. Notwithstanding the provisions of Article </w:t>
      </w:r>
      <w:r w:rsidR="00D22100" w:rsidRPr="009E4C9D">
        <w:rPr>
          <w:rFonts w:ascii="Arial" w:hAnsi="Arial" w:cs="Arial"/>
          <w:lang w:val="en-GB"/>
        </w:rPr>
        <w:t>28</w:t>
      </w:r>
      <w:r w:rsidRPr="009E4C9D">
        <w:rPr>
          <w:rFonts w:ascii="Arial" w:hAnsi="Arial" w:cs="Arial"/>
          <w:lang w:val="en-GB"/>
        </w:rPr>
        <w:t xml:space="preserve">.2 above, between the opening of bids and the award of the contract, if a bidder wishes to enter into contact with the Project Owner or Delegated Project Owner for reasons having to </w:t>
      </w:r>
      <w:r w:rsidR="00A94AEB">
        <w:rPr>
          <w:rFonts w:ascii="Arial" w:hAnsi="Arial" w:cs="Arial"/>
          <w:lang w:val="en-GB"/>
        </w:rPr>
        <w:t xml:space="preserve">do </w:t>
      </w:r>
      <w:r w:rsidRPr="009E4C9D">
        <w:rPr>
          <w:rFonts w:ascii="Arial" w:hAnsi="Arial" w:cs="Arial"/>
          <w:lang w:val="en-GB"/>
        </w:rPr>
        <w:t>with his offer, he should do so in writing</w:t>
      </w:r>
      <w:r w:rsidR="00BC29B1" w:rsidRPr="009E4C9D">
        <w:rPr>
          <w:rFonts w:ascii="Arial" w:hAnsi="Arial" w:cs="Arial"/>
          <w:lang w:val="en-GB"/>
        </w:rPr>
        <w:t>.</w:t>
      </w:r>
    </w:p>
    <w:p w14:paraId="46D4FDF5" w14:textId="77777777" w:rsidR="00C85003" w:rsidRDefault="00EF0E7A" w:rsidP="00EF0E7A">
      <w:pPr>
        <w:pStyle w:val="Titre3"/>
        <w:spacing w:before="240" w:line="360" w:lineRule="auto"/>
        <w:jc w:val="both"/>
        <w:rPr>
          <w:rFonts w:ascii="Arial" w:hAnsi="Arial" w:cs="Arial"/>
          <w:bCs w:val="0"/>
          <w:color w:val="auto"/>
          <w:lang w:val="en-GB"/>
        </w:rPr>
      </w:pPr>
      <w:bookmarkStart w:id="48" w:name="_Toc97557057"/>
      <w:bookmarkStart w:id="49" w:name="_Toc119332147"/>
      <w:r w:rsidRPr="009E4C9D">
        <w:rPr>
          <w:rFonts w:ascii="Arial" w:hAnsi="Arial" w:cs="Arial"/>
          <w:bCs w:val="0"/>
          <w:color w:val="auto"/>
          <w:lang w:val="en-GB"/>
        </w:rPr>
        <w:t xml:space="preserve">Article 29: Clarifications on the bids and contact with the Project Owner or </w:t>
      </w:r>
      <w:r w:rsidR="001D4251" w:rsidRPr="009E4C9D">
        <w:rPr>
          <w:rFonts w:ascii="Arial" w:hAnsi="Arial" w:cs="Arial"/>
          <w:bCs w:val="0"/>
          <w:color w:val="auto"/>
          <w:lang w:val="en-GB"/>
        </w:rPr>
        <w:t>the</w:t>
      </w:r>
      <w:r w:rsidRPr="009E4C9D">
        <w:rPr>
          <w:rFonts w:ascii="Arial" w:hAnsi="Arial" w:cs="Arial"/>
          <w:bCs w:val="0"/>
          <w:color w:val="auto"/>
          <w:lang w:val="en-GB"/>
        </w:rPr>
        <w:t xml:space="preserve">    </w:t>
      </w:r>
      <w:r w:rsidR="00C85003">
        <w:rPr>
          <w:rFonts w:ascii="Arial" w:hAnsi="Arial" w:cs="Arial"/>
          <w:bCs w:val="0"/>
          <w:color w:val="auto"/>
          <w:lang w:val="en-GB"/>
        </w:rPr>
        <w:t xml:space="preserve"> </w:t>
      </w:r>
    </w:p>
    <w:p w14:paraId="3A92D320" w14:textId="1A19DFAF" w:rsidR="00EF0E7A" w:rsidRPr="009E4C9D" w:rsidRDefault="00C85003" w:rsidP="00C85003">
      <w:pPr>
        <w:pStyle w:val="Titre3"/>
        <w:spacing w:before="0" w:after="240" w:line="360" w:lineRule="auto"/>
        <w:jc w:val="both"/>
        <w:rPr>
          <w:rFonts w:ascii="Arial" w:hAnsi="Arial" w:cs="Arial"/>
          <w:bCs w:val="0"/>
          <w:color w:val="auto"/>
          <w:lang w:val="en-GB"/>
        </w:rPr>
      </w:pPr>
      <w:r>
        <w:rPr>
          <w:rFonts w:ascii="Arial" w:hAnsi="Arial" w:cs="Arial"/>
          <w:bCs w:val="0"/>
          <w:color w:val="auto"/>
          <w:lang w:val="en-GB"/>
        </w:rPr>
        <w:t xml:space="preserve">                   </w:t>
      </w:r>
      <w:r w:rsidR="00EF0E7A" w:rsidRPr="009E4C9D">
        <w:rPr>
          <w:rFonts w:ascii="Arial" w:hAnsi="Arial" w:cs="Arial"/>
          <w:bCs w:val="0"/>
          <w:color w:val="auto"/>
          <w:lang w:val="en-GB"/>
        </w:rPr>
        <w:t>Delegated Project Owner</w:t>
      </w:r>
      <w:bookmarkEnd w:id="48"/>
      <w:bookmarkEnd w:id="49"/>
    </w:p>
    <w:p w14:paraId="2DBA51EF" w14:textId="5D3FEC0D" w:rsidR="00EF0E7A" w:rsidRPr="009E4C9D" w:rsidRDefault="001D4251" w:rsidP="00EF0E7A">
      <w:pPr>
        <w:widowControl w:val="0"/>
        <w:autoSpaceDE w:val="0"/>
        <w:spacing w:after="120" w:line="360" w:lineRule="auto"/>
        <w:jc w:val="both"/>
        <w:rPr>
          <w:rFonts w:ascii="Arial" w:hAnsi="Arial" w:cs="Arial"/>
          <w:lang w:val="en-GB"/>
        </w:rPr>
      </w:pPr>
      <w:r w:rsidRPr="009E4C9D">
        <w:rPr>
          <w:rFonts w:ascii="Arial" w:hAnsi="Arial" w:cs="Arial"/>
          <w:lang w:val="en-GB"/>
        </w:rPr>
        <w:t>29</w:t>
      </w:r>
      <w:r w:rsidR="00EF0E7A" w:rsidRPr="009E4C9D">
        <w:rPr>
          <w:rFonts w:ascii="Arial" w:hAnsi="Arial" w:cs="Arial"/>
          <w:lang w:val="en-GB"/>
        </w:rPr>
        <w:t xml:space="preserve">.1. To ease the examination, evaluation and comparison of bids, the Chairperson of the Tenders Board may, on the proposal of the evaluation sub-committee, if it so desires, request any bidder, to the competent services or bodies to give clarifications on the bids. </w:t>
      </w:r>
    </w:p>
    <w:p w14:paraId="5FE61976" w14:textId="4D6C973F" w:rsidR="00EF0E7A" w:rsidRPr="009E4C9D" w:rsidRDefault="001D4251" w:rsidP="00EF0E7A">
      <w:pPr>
        <w:widowControl w:val="0"/>
        <w:autoSpaceDE w:val="0"/>
        <w:spacing w:after="120" w:line="360" w:lineRule="auto"/>
        <w:jc w:val="both"/>
        <w:rPr>
          <w:rFonts w:ascii="Arial" w:hAnsi="Arial" w:cs="Arial"/>
          <w:lang w:val="en-GB"/>
        </w:rPr>
      </w:pPr>
      <w:r w:rsidRPr="009E4C9D">
        <w:rPr>
          <w:rFonts w:ascii="Arial" w:hAnsi="Arial" w:cs="Arial"/>
          <w:lang w:val="en-GB"/>
        </w:rPr>
        <w:t>29</w:t>
      </w:r>
      <w:r w:rsidR="00EF0E7A" w:rsidRPr="009E4C9D">
        <w:rPr>
          <w:rFonts w:ascii="Arial" w:hAnsi="Arial" w:cs="Arial"/>
          <w:lang w:val="en-GB"/>
        </w:rPr>
        <w:t xml:space="preserve">.2 The request for clarification and the response shall be in writing or via COLEPS or such other electronic means of communication indicated by the Project Owner in the Tender File, with copy to the regulatory body, but no change on the amount or content of the bid to make it more competitive is sought, offered or authorised. The purpose of the request for clarification must be, in particular, to find information contained in the tender, to verify the </w:t>
      </w:r>
      <w:r w:rsidR="00EF0E7A" w:rsidRPr="009E4C9D">
        <w:rPr>
          <w:rFonts w:ascii="Arial" w:hAnsi="Arial" w:cs="Arial"/>
          <w:lang w:val="en-GB"/>
        </w:rPr>
        <w:lastRenderedPageBreak/>
        <w:t>accuracy of the information provided by a candidate, if necessary, with the issuing authorities, to ask a tenderer to confirm the correction of a calculation error or omission discovered, to provide clarification on technical aspects not understood by the evaluation sub-committee or on the content of the price sub-detail, or to justify the prices of tenders deemed abnormally low.</w:t>
      </w:r>
    </w:p>
    <w:p w14:paraId="196BA354" w14:textId="693EA9AD" w:rsidR="00EF0E7A" w:rsidRPr="009E4C9D" w:rsidRDefault="001D4251" w:rsidP="00EF0E7A">
      <w:pPr>
        <w:widowControl w:val="0"/>
        <w:autoSpaceDE w:val="0"/>
        <w:spacing w:after="120" w:line="360" w:lineRule="auto"/>
        <w:jc w:val="both"/>
        <w:rPr>
          <w:rFonts w:ascii="Arial" w:hAnsi="Arial" w:cs="Arial"/>
          <w:lang w:val="en-GB"/>
        </w:rPr>
      </w:pPr>
      <w:r w:rsidRPr="009E4C9D">
        <w:rPr>
          <w:rFonts w:ascii="Arial" w:hAnsi="Arial" w:cs="Arial"/>
          <w:lang w:val="en-GB"/>
        </w:rPr>
        <w:t>29</w:t>
      </w:r>
      <w:r w:rsidR="00EF0E7A" w:rsidRPr="009E4C9D">
        <w:rPr>
          <w:rFonts w:ascii="Arial" w:hAnsi="Arial" w:cs="Arial"/>
          <w:lang w:val="en-GB"/>
        </w:rPr>
        <w:t>.3. Requests for clarification shall be answered no later than</w:t>
      </w:r>
      <w:r w:rsidR="00187FDB" w:rsidRPr="009E4C9D">
        <w:rPr>
          <w:rFonts w:ascii="Arial" w:hAnsi="Arial" w:cs="Arial"/>
          <w:lang w:val="en-GB"/>
        </w:rPr>
        <w:t xml:space="preserve"> seven (7</w:t>
      </w:r>
      <w:r w:rsidR="00EF0E7A" w:rsidRPr="009E4C9D">
        <w:rPr>
          <w:rFonts w:ascii="Arial" w:hAnsi="Arial" w:cs="Arial"/>
          <w:lang w:val="en-GB"/>
        </w:rPr>
        <w:t>) working days.</w:t>
      </w:r>
    </w:p>
    <w:p w14:paraId="516590BA" w14:textId="64B6E634" w:rsidR="00EF0E7A" w:rsidRPr="009E4C9D" w:rsidRDefault="001D4251" w:rsidP="00EF0E7A">
      <w:pPr>
        <w:widowControl w:val="0"/>
        <w:autoSpaceDE w:val="0"/>
        <w:spacing w:after="120" w:line="360" w:lineRule="auto"/>
        <w:jc w:val="both"/>
        <w:rPr>
          <w:rFonts w:ascii="Arial" w:hAnsi="Arial" w:cs="Arial"/>
          <w:lang w:val="en-GB"/>
        </w:rPr>
      </w:pPr>
      <w:r w:rsidRPr="009E4C9D">
        <w:rPr>
          <w:rFonts w:ascii="Arial" w:hAnsi="Arial" w:cs="Arial"/>
          <w:lang w:val="en-GB"/>
        </w:rPr>
        <w:t>29</w:t>
      </w:r>
      <w:r w:rsidR="00EF0E7A" w:rsidRPr="009E4C9D">
        <w:rPr>
          <w:rFonts w:ascii="Arial" w:hAnsi="Arial" w:cs="Arial"/>
          <w:lang w:val="en-GB"/>
        </w:rPr>
        <w:t>.4. Subject to the provisions of paragraph 1 referred to above, bidders shall not contact members of the Tenders Board and the Evaluation Sub-committee for questions related to their bids, between the opening of envelopes and the award of the contract.</w:t>
      </w:r>
    </w:p>
    <w:p w14:paraId="406E06CA" w14:textId="7A671229" w:rsidR="00EF0E7A" w:rsidRPr="009E4C9D" w:rsidRDefault="00EF0E7A" w:rsidP="005A6513">
      <w:pPr>
        <w:pStyle w:val="Titre3"/>
        <w:spacing w:after="240" w:line="360" w:lineRule="auto"/>
        <w:rPr>
          <w:rFonts w:ascii="Arial" w:hAnsi="Arial" w:cs="Arial"/>
          <w:bCs w:val="0"/>
          <w:color w:val="auto"/>
          <w:lang w:val="en-GB"/>
        </w:rPr>
      </w:pPr>
      <w:bookmarkStart w:id="50" w:name="_Toc97557058"/>
      <w:bookmarkStart w:id="51" w:name="_Toc119332148"/>
      <w:r w:rsidRPr="009E4C9D">
        <w:rPr>
          <w:rFonts w:ascii="Arial" w:hAnsi="Arial" w:cs="Arial"/>
          <w:bCs w:val="0"/>
          <w:color w:val="auto"/>
          <w:lang w:val="en-GB"/>
        </w:rPr>
        <w:t>Article </w:t>
      </w:r>
      <w:r w:rsidR="005A6513" w:rsidRPr="009E4C9D">
        <w:rPr>
          <w:rFonts w:ascii="Arial" w:hAnsi="Arial" w:cs="Arial"/>
          <w:bCs w:val="0"/>
          <w:color w:val="auto"/>
          <w:lang w:val="en-GB"/>
        </w:rPr>
        <w:t>30</w:t>
      </w:r>
      <w:r w:rsidRPr="009E4C9D">
        <w:rPr>
          <w:rFonts w:ascii="Arial" w:hAnsi="Arial" w:cs="Arial"/>
          <w:bCs w:val="0"/>
          <w:color w:val="auto"/>
          <w:lang w:val="en-GB"/>
        </w:rPr>
        <w:t xml:space="preserve">: Determining the conformity of bids </w:t>
      </w:r>
      <w:bookmarkEnd w:id="50"/>
      <w:bookmarkEnd w:id="51"/>
    </w:p>
    <w:p w14:paraId="58073757" w14:textId="426D153F" w:rsidR="00EF0E7A" w:rsidRPr="009E4C9D" w:rsidRDefault="00872F92" w:rsidP="00EF0E7A">
      <w:pPr>
        <w:widowControl w:val="0"/>
        <w:autoSpaceDE w:val="0"/>
        <w:spacing w:after="120" w:line="360" w:lineRule="auto"/>
        <w:jc w:val="both"/>
        <w:rPr>
          <w:rFonts w:ascii="Arial" w:hAnsi="Arial" w:cs="Arial"/>
          <w:lang w:val="en-GB"/>
        </w:rPr>
      </w:pPr>
      <w:r w:rsidRPr="009E4C9D">
        <w:rPr>
          <w:rFonts w:ascii="Arial" w:hAnsi="Arial" w:cs="Arial"/>
          <w:lang w:val="en-GB"/>
        </w:rPr>
        <w:t>30</w:t>
      </w:r>
      <w:r w:rsidR="00EF0E7A" w:rsidRPr="009E4C9D">
        <w:rPr>
          <w:rFonts w:ascii="Arial" w:hAnsi="Arial" w:cs="Arial"/>
          <w:lang w:val="en-GB"/>
        </w:rPr>
        <w:t>.1. The Evaluation sub-committee set up by the Tenders Board shall, beforehand, verify the eligibility of the bidders and carry out a detailed examination of bids to determine if they are complete, if the required guarantees are provided, if the documents were correctly signed and if generally the bids are in proper order.</w:t>
      </w:r>
    </w:p>
    <w:p w14:paraId="27E2FB25" w14:textId="6737009C" w:rsidR="00EF0E7A" w:rsidRPr="009E4C9D" w:rsidRDefault="0063479A" w:rsidP="00EF0E7A">
      <w:pPr>
        <w:widowControl w:val="0"/>
        <w:autoSpaceDE w:val="0"/>
        <w:spacing w:after="120" w:line="360" w:lineRule="auto"/>
        <w:jc w:val="both"/>
        <w:rPr>
          <w:rFonts w:ascii="Arial" w:hAnsi="Arial" w:cs="Arial"/>
          <w:lang w:val="en-GB"/>
        </w:rPr>
      </w:pPr>
      <w:r w:rsidRPr="009E4C9D">
        <w:rPr>
          <w:rFonts w:ascii="Arial" w:hAnsi="Arial" w:cs="Arial"/>
          <w:lang w:val="en-GB"/>
        </w:rPr>
        <w:t>30</w:t>
      </w:r>
      <w:r w:rsidR="00EF0E7A" w:rsidRPr="009E4C9D">
        <w:rPr>
          <w:rFonts w:ascii="Arial" w:hAnsi="Arial" w:cs="Arial"/>
          <w:lang w:val="en-GB"/>
        </w:rPr>
        <w:t xml:space="preserve">.2. Then the Evaluation subcommittee shall determine if the bid is essentially in compliance with the provisions of the Tender File based on the content without recourse to </w:t>
      </w:r>
      <w:r w:rsidR="0091320C">
        <w:rPr>
          <w:rFonts w:ascii="Arial" w:hAnsi="Arial" w:cs="Arial"/>
          <w:lang w:val="en-GB"/>
        </w:rPr>
        <w:t xml:space="preserve">extrinsic </w:t>
      </w:r>
      <w:r w:rsidR="00EF0E7A" w:rsidRPr="009E4C9D">
        <w:rPr>
          <w:rFonts w:ascii="Arial" w:hAnsi="Arial" w:cs="Arial"/>
          <w:lang w:val="en-GB"/>
        </w:rPr>
        <w:t>elements of proof. As such, the Evaluation Sub-Committee shall:</w:t>
      </w:r>
    </w:p>
    <w:p w14:paraId="49C97B8E" w14:textId="567197DB" w:rsidR="00EF0E7A" w:rsidRPr="009E4C9D" w:rsidRDefault="00EF0E7A" w:rsidP="0069607B">
      <w:pPr>
        <w:pStyle w:val="Paragraphedeliste"/>
        <w:widowControl w:val="0"/>
        <w:numPr>
          <w:ilvl w:val="0"/>
          <w:numId w:val="46"/>
        </w:numPr>
        <w:autoSpaceDE w:val="0"/>
        <w:spacing w:after="120" w:line="360" w:lineRule="auto"/>
        <w:jc w:val="both"/>
        <w:rPr>
          <w:rFonts w:ascii="Arial" w:hAnsi="Arial" w:cs="Arial"/>
          <w:lang w:val="en-GB"/>
        </w:rPr>
      </w:pPr>
      <w:r w:rsidRPr="009E4C9D">
        <w:rPr>
          <w:rFonts w:ascii="Arial" w:hAnsi="Arial" w:cs="Arial"/>
          <w:lang w:val="en-GB"/>
        </w:rPr>
        <w:t xml:space="preserve">review the offer to confirm that all the terms and conditions specified in the </w:t>
      </w:r>
      <w:r w:rsidR="0091320C">
        <w:rPr>
          <w:rFonts w:ascii="Arial" w:hAnsi="Arial" w:cs="Arial"/>
          <w:lang w:val="en-GB"/>
        </w:rPr>
        <w:t>RPAO</w:t>
      </w:r>
      <w:r w:rsidRPr="009E4C9D">
        <w:rPr>
          <w:rFonts w:ascii="Arial" w:hAnsi="Arial" w:cs="Arial"/>
          <w:lang w:val="en-GB"/>
        </w:rPr>
        <w:t xml:space="preserve"> and SAC have been accepted by the Bidder without substantial discrepancy or reservation;</w:t>
      </w:r>
    </w:p>
    <w:p w14:paraId="5195CA81" w14:textId="1DACCA3D" w:rsidR="00EF0E7A" w:rsidRPr="009E4C9D" w:rsidRDefault="00EF0E7A" w:rsidP="0069607B">
      <w:pPr>
        <w:pStyle w:val="Paragraphedeliste"/>
        <w:widowControl w:val="0"/>
        <w:numPr>
          <w:ilvl w:val="0"/>
          <w:numId w:val="46"/>
        </w:numPr>
        <w:autoSpaceDE w:val="0"/>
        <w:spacing w:after="120" w:line="360" w:lineRule="auto"/>
        <w:jc w:val="both"/>
        <w:rPr>
          <w:rFonts w:ascii="Arial" w:hAnsi="Arial" w:cs="Arial"/>
          <w:lang w:val="en-GB"/>
        </w:rPr>
      </w:pPr>
      <w:r w:rsidRPr="009E4C9D">
        <w:rPr>
          <w:rFonts w:ascii="Arial" w:hAnsi="Arial" w:cs="Arial"/>
          <w:lang w:val="en-GB"/>
        </w:rPr>
        <w:t xml:space="preserve"> evaluate the technical aspects of the tender submitted </w:t>
      </w:r>
      <w:r w:rsidR="0063479A" w:rsidRPr="009E4C9D">
        <w:rPr>
          <w:rFonts w:ascii="Arial" w:hAnsi="Arial" w:cs="Arial"/>
          <w:lang w:val="en-GB"/>
        </w:rPr>
        <w:t>in accordance with clause 12</w:t>
      </w:r>
      <w:r w:rsidRPr="009E4C9D">
        <w:rPr>
          <w:rFonts w:ascii="Arial" w:hAnsi="Arial" w:cs="Arial"/>
          <w:lang w:val="en-GB"/>
        </w:rPr>
        <w:t xml:space="preserve">.1.b of the </w:t>
      </w:r>
      <w:r w:rsidR="0091320C">
        <w:rPr>
          <w:rFonts w:ascii="Arial" w:hAnsi="Arial" w:cs="Arial"/>
          <w:lang w:val="en-GB"/>
        </w:rPr>
        <w:t>RGAO</w:t>
      </w:r>
      <w:r w:rsidRPr="009E4C9D">
        <w:rPr>
          <w:rFonts w:ascii="Arial" w:hAnsi="Arial" w:cs="Arial"/>
          <w:lang w:val="en-GB"/>
        </w:rPr>
        <w:t xml:space="preserve"> to ensure that all the stipulations of the Price Schedule</w:t>
      </w:r>
      <w:r w:rsidR="0063479A" w:rsidRPr="009E4C9D">
        <w:rPr>
          <w:rFonts w:ascii="Arial" w:hAnsi="Arial" w:cs="Arial"/>
          <w:lang w:val="en-GB"/>
        </w:rPr>
        <w:t xml:space="preserve"> </w:t>
      </w:r>
      <w:r w:rsidRPr="009E4C9D">
        <w:rPr>
          <w:rFonts w:ascii="Arial" w:hAnsi="Arial" w:cs="Arial"/>
          <w:lang w:val="en-GB"/>
        </w:rPr>
        <w:t>are complied with without any substantial discrepancies or reservations.</w:t>
      </w:r>
    </w:p>
    <w:p w14:paraId="7A86A17C" w14:textId="55A4B1C8" w:rsidR="00EF0E7A" w:rsidRPr="009E4C9D" w:rsidRDefault="002D7E28" w:rsidP="00EF0E7A">
      <w:pPr>
        <w:widowControl w:val="0"/>
        <w:autoSpaceDE w:val="0"/>
        <w:spacing w:after="120" w:line="360" w:lineRule="auto"/>
        <w:jc w:val="both"/>
        <w:rPr>
          <w:rFonts w:ascii="Arial" w:hAnsi="Arial" w:cs="Arial"/>
          <w:lang w:val="en-GB"/>
        </w:rPr>
      </w:pPr>
      <w:r w:rsidRPr="009E4C9D">
        <w:rPr>
          <w:rFonts w:ascii="Arial" w:hAnsi="Arial" w:cs="Arial"/>
          <w:lang w:val="en-GB"/>
        </w:rPr>
        <w:t>30</w:t>
      </w:r>
      <w:r w:rsidR="00EF0E7A" w:rsidRPr="009E4C9D">
        <w:rPr>
          <w:rFonts w:ascii="Arial" w:hAnsi="Arial" w:cs="Arial"/>
          <w:lang w:val="en-GB"/>
        </w:rPr>
        <w:t>.3. A bid that complies essentially with the Tender File shall be a bid that respects all the terms, conditions and specifications of the Tender File, without substantial divergence or reservation. A substantial divergence or reservation is that:</w:t>
      </w:r>
    </w:p>
    <w:p w14:paraId="19EDFE19" w14:textId="3A9E9CE9" w:rsidR="00EF0E7A" w:rsidRPr="009E4C9D" w:rsidRDefault="00EF0E7A" w:rsidP="00EF0E7A">
      <w:pPr>
        <w:widowControl w:val="0"/>
        <w:autoSpaceDE w:val="0"/>
        <w:spacing w:after="120" w:line="360" w:lineRule="auto"/>
        <w:jc w:val="both"/>
        <w:rPr>
          <w:rFonts w:ascii="Arial" w:hAnsi="Arial" w:cs="Arial"/>
          <w:lang w:val="en-GB"/>
        </w:rPr>
      </w:pPr>
      <w:r w:rsidRPr="009E4C9D">
        <w:rPr>
          <w:rFonts w:ascii="Arial" w:hAnsi="Arial" w:cs="Arial"/>
          <w:lang w:val="en-GB"/>
        </w:rPr>
        <w:t xml:space="preserve">i. which substantially affects the scope, quality or </w:t>
      </w:r>
      <w:r w:rsidR="00804591">
        <w:rPr>
          <w:rFonts w:ascii="Arial" w:hAnsi="Arial" w:cs="Arial"/>
          <w:lang w:val="en-GB"/>
        </w:rPr>
        <w:t xml:space="preserve">performance </w:t>
      </w:r>
      <w:r w:rsidRPr="009E4C9D">
        <w:rPr>
          <w:rFonts w:ascii="Arial" w:hAnsi="Arial" w:cs="Arial"/>
          <w:lang w:val="en-GB"/>
        </w:rPr>
        <w:t>of the</w:t>
      </w:r>
      <w:r w:rsidR="00804591">
        <w:rPr>
          <w:rFonts w:ascii="Arial" w:hAnsi="Arial" w:cs="Arial"/>
          <w:lang w:val="en-GB"/>
        </w:rPr>
        <w:t xml:space="preserve"> supplies and ancillary services specified in the contract</w:t>
      </w:r>
      <w:r w:rsidRPr="009E4C9D">
        <w:rPr>
          <w:rFonts w:ascii="Arial" w:hAnsi="Arial" w:cs="Arial"/>
          <w:lang w:val="en-GB"/>
        </w:rPr>
        <w:t>;</w:t>
      </w:r>
    </w:p>
    <w:p w14:paraId="5A39B5DC" w14:textId="77777777" w:rsidR="00EF0E7A" w:rsidRPr="009E4C9D" w:rsidRDefault="00EF0E7A" w:rsidP="00EF0E7A">
      <w:pPr>
        <w:widowControl w:val="0"/>
        <w:autoSpaceDE w:val="0"/>
        <w:spacing w:after="120" w:line="360" w:lineRule="auto"/>
        <w:jc w:val="both"/>
        <w:rPr>
          <w:rFonts w:ascii="Arial" w:hAnsi="Arial" w:cs="Arial"/>
          <w:lang w:val="en-GB"/>
        </w:rPr>
      </w:pPr>
      <w:r w:rsidRPr="009E4C9D">
        <w:rPr>
          <w:rFonts w:ascii="Arial" w:hAnsi="Arial" w:cs="Arial"/>
          <w:lang w:val="en-GB"/>
        </w:rPr>
        <w:t>ii. which substantially limits, and is not in conformity with the Tender File, the rights of the Project Owner or Delegated Project Owner or his obligations in relation to the contract;</w:t>
      </w:r>
    </w:p>
    <w:p w14:paraId="73029C46" w14:textId="194ACADE" w:rsidR="00EF0E7A" w:rsidRPr="009E4C9D" w:rsidRDefault="00EF0E7A" w:rsidP="00EF0E7A">
      <w:pPr>
        <w:widowControl w:val="0"/>
        <w:autoSpaceDE w:val="0"/>
        <w:spacing w:after="120" w:line="360" w:lineRule="auto"/>
        <w:jc w:val="both"/>
        <w:rPr>
          <w:rFonts w:ascii="Arial" w:hAnsi="Arial" w:cs="Arial"/>
          <w:lang w:val="en-GB"/>
        </w:rPr>
      </w:pPr>
      <w:r w:rsidRPr="009E4C9D">
        <w:rPr>
          <w:rFonts w:ascii="Arial" w:hAnsi="Arial" w:cs="Arial"/>
          <w:lang w:val="en-GB"/>
        </w:rPr>
        <w:t>iii. whose acceptance or correction would un</w:t>
      </w:r>
      <w:r w:rsidR="00804591">
        <w:rPr>
          <w:rFonts w:ascii="Arial" w:hAnsi="Arial" w:cs="Arial"/>
          <w:lang w:val="en-GB"/>
        </w:rPr>
        <w:t>fairly</w:t>
      </w:r>
      <w:r w:rsidRPr="009E4C9D">
        <w:rPr>
          <w:rFonts w:ascii="Arial" w:hAnsi="Arial" w:cs="Arial"/>
          <w:lang w:val="en-GB"/>
        </w:rPr>
        <w:t xml:space="preserve"> be prejudicial to the competitiveness of </w:t>
      </w:r>
      <w:r w:rsidRPr="009E4C9D">
        <w:rPr>
          <w:rFonts w:ascii="Arial" w:hAnsi="Arial" w:cs="Arial"/>
          <w:lang w:val="en-GB"/>
        </w:rPr>
        <w:lastRenderedPageBreak/>
        <w:t>the other bidders who presented bids that essentially conformed with the Tender File.</w:t>
      </w:r>
    </w:p>
    <w:p w14:paraId="46322416" w14:textId="70A9ADF2" w:rsidR="00EF0E7A" w:rsidRPr="009E4C9D" w:rsidRDefault="002D7E28" w:rsidP="00EF0E7A">
      <w:pPr>
        <w:widowControl w:val="0"/>
        <w:autoSpaceDE w:val="0"/>
        <w:spacing w:after="120" w:line="360" w:lineRule="auto"/>
        <w:jc w:val="both"/>
        <w:rPr>
          <w:rFonts w:ascii="Arial" w:hAnsi="Arial" w:cs="Arial"/>
          <w:lang w:val="en-GB"/>
        </w:rPr>
      </w:pPr>
      <w:r w:rsidRPr="009E4C9D">
        <w:rPr>
          <w:rFonts w:ascii="Arial" w:hAnsi="Arial" w:cs="Arial"/>
          <w:lang w:val="en-GB"/>
        </w:rPr>
        <w:t>30</w:t>
      </w:r>
      <w:r w:rsidR="00EF0E7A" w:rsidRPr="009E4C9D">
        <w:rPr>
          <w:rFonts w:ascii="Arial" w:hAnsi="Arial" w:cs="Arial"/>
          <w:lang w:val="en-GB"/>
        </w:rPr>
        <w:t>.4. If a bid is essentially not in conformity with the Tender File, it shall be rejected by the competent Tenders/Control Board and shall not subsequently be made compliant to it.</w:t>
      </w:r>
    </w:p>
    <w:p w14:paraId="0C9F472C" w14:textId="49B5F54F" w:rsidR="00EF0E7A" w:rsidRPr="009E4C9D" w:rsidRDefault="002D7E28" w:rsidP="00EF0E7A">
      <w:pPr>
        <w:widowControl w:val="0"/>
        <w:autoSpaceDE w:val="0"/>
        <w:spacing w:after="120" w:line="360" w:lineRule="auto"/>
        <w:jc w:val="both"/>
        <w:rPr>
          <w:rFonts w:ascii="Arial" w:hAnsi="Arial" w:cs="Arial"/>
          <w:lang w:val="en-GB"/>
        </w:rPr>
      </w:pPr>
      <w:r w:rsidRPr="009E4C9D">
        <w:rPr>
          <w:rFonts w:ascii="Arial" w:hAnsi="Arial" w:cs="Arial"/>
          <w:lang w:val="en-GB"/>
        </w:rPr>
        <w:t>30</w:t>
      </w:r>
      <w:r w:rsidR="00EF0E7A" w:rsidRPr="009E4C9D">
        <w:rPr>
          <w:rFonts w:ascii="Arial" w:hAnsi="Arial" w:cs="Arial"/>
          <w:lang w:val="en-GB"/>
        </w:rPr>
        <w:t>.5. The Project Owner or Delegated Project Owner reserves the right to accept or reject any modification, divergence or reservation. Modifications, divergences, variants and other factors which are beyond the requirements of the Tender File shall not be considered during the evaluation of offers.</w:t>
      </w:r>
    </w:p>
    <w:p w14:paraId="761989ED" w14:textId="410A31A2" w:rsidR="00EC6F87" w:rsidRPr="009E4C9D" w:rsidRDefault="00EC6F87" w:rsidP="00EC6F87">
      <w:pPr>
        <w:pStyle w:val="Titre3"/>
        <w:spacing w:after="240" w:line="360" w:lineRule="auto"/>
        <w:rPr>
          <w:rFonts w:ascii="Arial" w:hAnsi="Arial" w:cs="Arial"/>
          <w:bCs w:val="0"/>
          <w:color w:val="auto"/>
          <w:lang w:val="en-GB"/>
        </w:rPr>
      </w:pPr>
      <w:bookmarkStart w:id="52" w:name="_Toc97557059"/>
      <w:bookmarkStart w:id="53" w:name="_Toc119332149"/>
      <w:r w:rsidRPr="009E4C9D">
        <w:rPr>
          <w:rFonts w:ascii="Arial" w:hAnsi="Arial" w:cs="Arial"/>
          <w:bCs w:val="0"/>
          <w:color w:val="auto"/>
          <w:lang w:val="en-GB"/>
        </w:rPr>
        <w:t>Article 3</w:t>
      </w:r>
      <w:r w:rsidR="0089399D" w:rsidRPr="009E4C9D">
        <w:rPr>
          <w:rFonts w:ascii="Arial" w:hAnsi="Arial" w:cs="Arial"/>
          <w:bCs w:val="0"/>
          <w:color w:val="auto"/>
          <w:lang w:val="en-GB"/>
        </w:rPr>
        <w:t>1</w:t>
      </w:r>
      <w:r w:rsidRPr="009E4C9D">
        <w:rPr>
          <w:rFonts w:ascii="Arial" w:hAnsi="Arial" w:cs="Arial"/>
          <w:bCs w:val="0"/>
          <w:color w:val="auto"/>
          <w:lang w:val="en-GB"/>
        </w:rPr>
        <w:t>: Evaluation criteria and qualification of the bidder</w:t>
      </w:r>
      <w:bookmarkEnd w:id="52"/>
      <w:bookmarkEnd w:id="53"/>
      <w:r w:rsidRPr="009E4C9D">
        <w:rPr>
          <w:rFonts w:ascii="Arial" w:hAnsi="Arial" w:cs="Arial"/>
          <w:bCs w:val="0"/>
          <w:color w:val="auto"/>
          <w:lang w:val="en-GB"/>
        </w:rPr>
        <w:t xml:space="preserve"> </w:t>
      </w:r>
    </w:p>
    <w:p w14:paraId="6490B8BB" w14:textId="66416520" w:rsidR="00EC6F87" w:rsidRPr="009E4C9D" w:rsidRDefault="00EC6F87" w:rsidP="00EC6F87">
      <w:pPr>
        <w:widowControl w:val="0"/>
        <w:tabs>
          <w:tab w:val="left" w:pos="600"/>
          <w:tab w:val="left" w:pos="2760"/>
          <w:tab w:val="left" w:pos="4160"/>
          <w:tab w:val="left" w:pos="4900"/>
        </w:tabs>
        <w:autoSpaceDE w:val="0"/>
        <w:spacing w:after="120" w:line="360" w:lineRule="auto"/>
        <w:jc w:val="both"/>
        <w:rPr>
          <w:rFonts w:ascii="Arial" w:hAnsi="Arial" w:cs="Arial"/>
          <w:lang w:val="en-GB"/>
        </w:rPr>
      </w:pPr>
      <w:r w:rsidRPr="009E4C9D">
        <w:rPr>
          <w:rFonts w:ascii="Arial" w:hAnsi="Arial" w:cs="Arial"/>
          <w:lang w:val="en-GB"/>
        </w:rPr>
        <w:t xml:space="preserve">The Evaluation subcommittee shall ensure that the bidder retained for having submitted a bid substantially in compliance with the provisions of the Tender File, meets the </w:t>
      </w:r>
      <w:r w:rsidR="009859AC">
        <w:rPr>
          <w:rFonts w:ascii="Arial" w:hAnsi="Arial" w:cs="Arial"/>
          <w:lang w:val="en-GB"/>
        </w:rPr>
        <w:t xml:space="preserve">evaluation and </w:t>
      </w:r>
      <w:r w:rsidRPr="009E4C9D">
        <w:rPr>
          <w:rFonts w:ascii="Arial" w:hAnsi="Arial" w:cs="Arial"/>
          <w:lang w:val="en-GB"/>
        </w:rPr>
        <w:t>qualification criteria stipulated in the Special Regulations. It is essential to avoid any arbitrariness in determining these criteria.</w:t>
      </w:r>
    </w:p>
    <w:p w14:paraId="22FBA815" w14:textId="42CBB682" w:rsidR="00973636" w:rsidRPr="009E4C9D" w:rsidRDefault="00973636" w:rsidP="00EC6F87">
      <w:pPr>
        <w:spacing w:before="240" w:after="240" w:line="360" w:lineRule="auto"/>
        <w:jc w:val="both"/>
        <w:rPr>
          <w:rFonts w:ascii="Arial" w:hAnsi="Arial" w:cs="Arial"/>
          <w:lang w:val="en-GB"/>
        </w:rPr>
      </w:pPr>
      <w:r w:rsidRPr="009E4C9D">
        <w:rPr>
          <w:rFonts w:ascii="Arial" w:hAnsi="Arial" w:cs="Arial"/>
          <w:b/>
          <w:bCs/>
          <w:lang w:val="en-GB"/>
        </w:rPr>
        <w:t>Article</w:t>
      </w:r>
      <w:r w:rsidR="00EC6F87" w:rsidRPr="009E4C9D">
        <w:rPr>
          <w:rFonts w:ascii="Arial" w:hAnsi="Arial" w:cs="Arial"/>
          <w:b/>
          <w:bCs/>
          <w:lang w:val="en-GB"/>
        </w:rPr>
        <w:t xml:space="preserve"> 32</w:t>
      </w:r>
      <w:r w:rsidRPr="009E4C9D">
        <w:rPr>
          <w:rFonts w:ascii="Arial" w:hAnsi="Arial" w:cs="Arial"/>
          <w:b/>
          <w:bCs/>
          <w:lang w:val="en-GB"/>
        </w:rPr>
        <w:t>:</w:t>
      </w:r>
      <w:r w:rsidRPr="009E4C9D">
        <w:rPr>
          <w:rFonts w:ascii="Arial" w:hAnsi="Arial" w:cs="Arial"/>
          <w:b/>
          <w:bCs/>
          <w:spacing w:val="6"/>
          <w:lang w:val="en-GB"/>
        </w:rPr>
        <w:t xml:space="preserve"> </w:t>
      </w:r>
      <w:r w:rsidR="0089399D" w:rsidRPr="009E4C9D">
        <w:rPr>
          <w:rFonts w:ascii="Arial" w:hAnsi="Arial" w:cs="Arial"/>
          <w:b/>
          <w:bCs/>
          <w:spacing w:val="6"/>
          <w:lang w:val="en-GB"/>
        </w:rPr>
        <w:t>Correction of errors</w:t>
      </w:r>
    </w:p>
    <w:p w14:paraId="31E33DB1" w14:textId="34B1F145" w:rsidR="0089399D" w:rsidRPr="009E4C9D" w:rsidRDefault="0089399D" w:rsidP="0089399D">
      <w:pPr>
        <w:widowControl w:val="0"/>
        <w:autoSpaceDE w:val="0"/>
        <w:spacing w:after="120" w:line="360" w:lineRule="auto"/>
        <w:jc w:val="both"/>
        <w:rPr>
          <w:rFonts w:ascii="Arial" w:hAnsi="Arial" w:cs="Arial"/>
          <w:lang w:val="en-GB"/>
        </w:rPr>
      </w:pPr>
      <w:r w:rsidRPr="009E4C9D">
        <w:rPr>
          <w:rFonts w:ascii="Arial" w:hAnsi="Arial" w:cs="Arial"/>
          <w:lang w:val="en-GB"/>
        </w:rPr>
        <w:t>32.1. The Evaluation subcommittee shall verify bids considered essentially in conformity with the Tender File to correct the possible calculation errors. The Evaluation sub-committee shall correct the errors in the following manner:</w:t>
      </w:r>
    </w:p>
    <w:p w14:paraId="75C26C5D" w14:textId="13138B59" w:rsidR="0089399D" w:rsidRPr="009E4C9D" w:rsidRDefault="0089399D" w:rsidP="0089399D">
      <w:pPr>
        <w:widowControl w:val="0"/>
        <w:autoSpaceDE w:val="0"/>
        <w:spacing w:after="120" w:line="360" w:lineRule="auto"/>
        <w:jc w:val="both"/>
        <w:rPr>
          <w:rFonts w:ascii="Arial" w:hAnsi="Arial" w:cs="Arial"/>
          <w:lang w:val="en-GB"/>
        </w:rPr>
      </w:pPr>
      <w:r w:rsidRPr="009E4C9D">
        <w:rPr>
          <w:rFonts w:ascii="Arial" w:hAnsi="Arial" w:cs="Arial"/>
          <w:lang w:val="en-GB"/>
        </w:rPr>
        <w:t xml:space="preserve">a. if there is a contradiction between the unit price and the total </w:t>
      </w:r>
      <w:r w:rsidR="009859AC">
        <w:rPr>
          <w:rFonts w:ascii="Arial" w:hAnsi="Arial" w:cs="Arial"/>
          <w:lang w:val="en-GB"/>
        </w:rPr>
        <w:t xml:space="preserve">price </w:t>
      </w:r>
      <w:r w:rsidRPr="009E4C9D">
        <w:rPr>
          <w:rFonts w:ascii="Arial" w:hAnsi="Arial" w:cs="Arial"/>
          <w:lang w:val="en-GB"/>
        </w:rPr>
        <w:t xml:space="preserve">obtained by multiplying the unit price by the quantities, the unit price shall be authentic and the total price shall be corrected, unless, according to the Evaluation subcommittee, the decimal point of the unit price is </w:t>
      </w:r>
      <w:r w:rsidR="00EF1562">
        <w:rPr>
          <w:rFonts w:ascii="Arial" w:hAnsi="Arial" w:cs="Arial"/>
          <w:lang w:val="en-GB"/>
        </w:rPr>
        <w:t>obviously</w:t>
      </w:r>
      <w:r w:rsidRPr="009E4C9D">
        <w:rPr>
          <w:rFonts w:ascii="Arial" w:hAnsi="Arial" w:cs="Arial"/>
          <w:lang w:val="en-GB"/>
        </w:rPr>
        <w:t xml:space="preserve"> badly placed, in which case the total price indicated shall prevail and the unit price corrected.</w:t>
      </w:r>
    </w:p>
    <w:p w14:paraId="3EC42D69" w14:textId="684DFDEE" w:rsidR="0089399D" w:rsidRPr="009E4C9D" w:rsidRDefault="0089399D" w:rsidP="0089399D">
      <w:pPr>
        <w:widowControl w:val="0"/>
        <w:autoSpaceDE w:val="0"/>
        <w:spacing w:after="120" w:line="360" w:lineRule="auto"/>
        <w:jc w:val="both"/>
        <w:rPr>
          <w:rFonts w:ascii="Arial" w:hAnsi="Arial" w:cs="Arial"/>
          <w:lang w:val="en-GB"/>
        </w:rPr>
      </w:pPr>
      <w:r w:rsidRPr="009E4C9D">
        <w:rPr>
          <w:rFonts w:ascii="Arial" w:hAnsi="Arial" w:cs="Arial"/>
          <w:lang w:val="en-GB"/>
        </w:rPr>
        <w:t xml:space="preserve">b. if the total obtained by addition or subtraction of the </w:t>
      </w:r>
      <w:r w:rsidR="00EF1562">
        <w:rPr>
          <w:rFonts w:ascii="Arial" w:hAnsi="Arial" w:cs="Arial"/>
          <w:lang w:val="en-GB"/>
        </w:rPr>
        <w:t xml:space="preserve">sub </w:t>
      </w:r>
      <w:r w:rsidRPr="009E4C9D">
        <w:rPr>
          <w:rFonts w:ascii="Arial" w:hAnsi="Arial" w:cs="Arial"/>
          <w:lang w:val="en-GB"/>
        </w:rPr>
        <w:t>totals is not exact, the sub totals shall be authentic and the total corrected.</w:t>
      </w:r>
    </w:p>
    <w:p w14:paraId="070EF847" w14:textId="41BE9FBE" w:rsidR="0089399D" w:rsidRPr="009E4C9D" w:rsidRDefault="0089399D" w:rsidP="0089399D">
      <w:pPr>
        <w:widowControl w:val="0"/>
        <w:autoSpaceDE w:val="0"/>
        <w:spacing w:after="120" w:line="360" w:lineRule="auto"/>
        <w:jc w:val="both"/>
        <w:rPr>
          <w:rFonts w:ascii="Arial" w:hAnsi="Arial" w:cs="Arial"/>
          <w:lang w:val="en-GB"/>
        </w:rPr>
      </w:pPr>
      <w:r w:rsidRPr="009E4C9D">
        <w:rPr>
          <w:rFonts w:ascii="Arial" w:hAnsi="Arial" w:cs="Arial"/>
          <w:lang w:val="en-GB"/>
        </w:rPr>
        <w:t>c. if there is a discrepancy between the</w:t>
      </w:r>
      <w:r w:rsidR="00EF1562">
        <w:rPr>
          <w:rFonts w:ascii="Arial" w:hAnsi="Arial" w:cs="Arial"/>
          <w:lang w:val="en-GB"/>
        </w:rPr>
        <w:t xml:space="preserve"> unit </w:t>
      </w:r>
      <w:r w:rsidRPr="009E4C9D">
        <w:rPr>
          <w:rFonts w:ascii="Arial" w:hAnsi="Arial" w:cs="Arial"/>
          <w:lang w:val="en-GB"/>
        </w:rPr>
        <w:t>price indicated in figures and in words, the amount in words shall be authentic</w:t>
      </w:r>
    </w:p>
    <w:p w14:paraId="3E4D474F" w14:textId="49031989" w:rsidR="001A44E7" w:rsidRPr="009E4C9D" w:rsidRDefault="00A035AD" w:rsidP="00725FED">
      <w:pPr>
        <w:widowControl w:val="0"/>
        <w:autoSpaceDE w:val="0"/>
        <w:spacing w:after="120" w:line="360" w:lineRule="auto"/>
        <w:jc w:val="both"/>
        <w:rPr>
          <w:rFonts w:ascii="Arial" w:hAnsi="Arial" w:cs="Arial"/>
          <w:lang w:val="en-GB"/>
        </w:rPr>
      </w:pPr>
      <w:r w:rsidRPr="009E4C9D">
        <w:rPr>
          <w:rFonts w:ascii="Arial" w:hAnsi="Arial" w:cs="Arial"/>
          <w:lang w:val="en-GB"/>
        </w:rPr>
        <w:t>32</w:t>
      </w:r>
      <w:r w:rsidR="0089399D" w:rsidRPr="009E4C9D">
        <w:rPr>
          <w:rFonts w:ascii="Arial" w:hAnsi="Arial" w:cs="Arial"/>
          <w:lang w:val="en-GB"/>
        </w:rPr>
        <w:t>.3. If the bidder who presented the bid evaluated as being the lowest bid does not accept the corrections, his bid shall be re</w:t>
      </w:r>
      <w:r w:rsidRPr="009E4C9D">
        <w:rPr>
          <w:rFonts w:ascii="Arial" w:hAnsi="Arial" w:cs="Arial"/>
          <w:lang w:val="en-GB"/>
        </w:rPr>
        <w:t>jected and his bid bond seized.</w:t>
      </w:r>
      <w:bookmarkStart w:id="54" w:name="_Toc530307939"/>
    </w:p>
    <w:p w14:paraId="5C2FA164" w14:textId="438F8716" w:rsidR="008A6EBA" w:rsidRPr="009E4C9D" w:rsidRDefault="00973636" w:rsidP="00725FED">
      <w:pPr>
        <w:pStyle w:val="Titre3"/>
        <w:spacing w:after="240" w:line="360" w:lineRule="auto"/>
        <w:jc w:val="both"/>
        <w:rPr>
          <w:rFonts w:ascii="Arial" w:hAnsi="Arial" w:cs="Arial"/>
          <w:bCs w:val="0"/>
          <w:color w:val="auto"/>
          <w:lang w:val="en-GB"/>
        </w:rPr>
      </w:pPr>
      <w:r w:rsidRPr="009E4C9D">
        <w:rPr>
          <w:rFonts w:ascii="Arial" w:hAnsi="Arial" w:cs="Arial"/>
          <w:color w:val="auto"/>
          <w:lang w:val="en-GB"/>
        </w:rPr>
        <w:t xml:space="preserve">Article </w:t>
      </w:r>
      <w:r w:rsidR="001F5299" w:rsidRPr="009E4C9D">
        <w:rPr>
          <w:rFonts w:ascii="Arial" w:hAnsi="Arial" w:cs="Arial"/>
          <w:color w:val="auto"/>
          <w:lang w:val="en-GB"/>
        </w:rPr>
        <w:t>33</w:t>
      </w:r>
      <w:r w:rsidRPr="009E4C9D">
        <w:rPr>
          <w:rFonts w:ascii="Arial" w:hAnsi="Arial" w:cs="Arial"/>
          <w:color w:val="auto"/>
          <w:lang w:val="en-GB"/>
        </w:rPr>
        <w:t xml:space="preserve">: </w:t>
      </w:r>
      <w:bookmarkEnd w:id="54"/>
      <w:r w:rsidR="008A6EBA" w:rsidRPr="009E4C9D">
        <w:rPr>
          <w:rFonts w:ascii="Arial" w:hAnsi="Arial" w:cs="Arial"/>
          <w:bCs w:val="0"/>
          <w:color w:val="auto"/>
          <w:lang w:val="en-GB"/>
        </w:rPr>
        <w:t>Conversion into a single currency</w:t>
      </w:r>
    </w:p>
    <w:p w14:paraId="2A4F5BB6" w14:textId="64EE5C2B" w:rsidR="008A6EBA" w:rsidRPr="009E4C9D" w:rsidRDefault="00E3539A" w:rsidP="008A6EBA">
      <w:pPr>
        <w:widowControl w:val="0"/>
        <w:autoSpaceDE w:val="0"/>
        <w:spacing w:after="120" w:line="360" w:lineRule="auto"/>
        <w:jc w:val="both"/>
        <w:rPr>
          <w:rFonts w:ascii="Arial" w:hAnsi="Arial" w:cs="Arial"/>
          <w:lang w:val="en-GB"/>
        </w:rPr>
      </w:pPr>
      <w:r w:rsidRPr="009E4C9D">
        <w:rPr>
          <w:rFonts w:ascii="Arial" w:hAnsi="Arial" w:cs="Arial"/>
          <w:lang w:val="en-GB"/>
        </w:rPr>
        <w:t>33</w:t>
      </w:r>
      <w:r w:rsidR="008A6EBA" w:rsidRPr="009E4C9D">
        <w:rPr>
          <w:rFonts w:ascii="Arial" w:hAnsi="Arial" w:cs="Arial"/>
          <w:lang w:val="en-GB"/>
        </w:rPr>
        <w:t xml:space="preserve">.1. To facilitate the evaluation and comparison of bids, the Evaluation subcommittee shall convert the prices of bids expressed in various currencies into </w:t>
      </w:r>
      <w:r w:rsidR="0071783A">
        <w:rPr>
          <w:rFonts w:ascii="Arial" w:hAnsi="Arial" w:cs="Arial"/>
          <w:lang w:val="en-GB"/>
        </w:rPr>
        <w:t xml:space="preserve">which the </w:t>
      </w:r>
      <w:r w:rsidR="008A6EBA" w:rsidRPr="009E4C9D">
        <w:rPr>
          <w:rFonts w:ascii="Arial" w:hAnsi="Arial" w:cs="Arial"/>
          <w:lang w:val="en-GB"/>
        </w:rPr>
        <w:t xml:space="preserve">amount in which </w:t>
      </w:r>
      <w:r w:rsidR="008A6EBA" w:rsidRPr="009E4C9D">
        <w:rPr>
          <w:rFonts w:ascii="Arial" w:hAnsi="Arial" w:cs="Arial"/>
          <w:lang w:val="en-GB"/>
        </w:rPr>
        <w:lastRenderedPageBreak/>
        <w:t>the bid is payable in CFA francs.</w:t>
      </w:r>
    </w:p>
    <w:p w14:paraId="57E2526B" w14:textId="6CACEE5C" w:rsidR="00973636" w:rsidRPr="009E4C9D" w:rsidRDefault="00E3539A" w:rsidP="0071783A">
      <w:pPr>
        <w:widowControl w:val="0"/>
        <w:autoSpaceDE w:val="0"/>
        <w:spacing w:after="120" w:line="360" w:lineRule="auto"/>
        <w:jc w:val="both"/>
        <w:rPr>
          <w:rFonts w:ascii="Arial" w:hAnsi="Arial" w:cs="Arial"/>
          <w:lang w:val="en-GB"/>
        </w:rPr>
      </w:pPr>
      <w:r w:rsidRPr="009E4C9D">
        <w:rPr>
          <w:rFonts w:ascii="Arial" w:hAnsi="Arial" w:cs="Arial"/>
          <w:lang w:val="en-GB"/>
        </w:rPr>
        <w:t>33</w:t>
      </w:r>
      <w:r w:rsidR="008A6EBA" w:rsidRPr="009E4C9D">
        <w:rPr>
          <w:rFonts w:ascii="Arial" w:hAnsi="Arial" w:cs="Arial"/>
          <w:lang w:val="en-GB"/>
        </w:rPr>
        <w:t>.2. The conversion shall be done using the current exchange rate by the Bank of Central African States (BEAC) under the conditions set in the Special Regulations</w:t>
      </w:r>
      <w:r w:rsidR="0071783A">
        <w:rPr>
          <w:rFonts w:ascii="Arial" w:hAnsi="Arial" w:cs="Arial"/>
          <w:lang w:val="en-GB"/>
        </w:rPr>
        <w:t>(RPAO)</w:t>
      </w:r>
      <w:r w:rsidR="00725FED" w:rsidRPr="009E4C9D">
        <w:rPr>
          <w:rFonts w:ascii="Arial" w:hAnsi="Arial" w:cs="Arial"/>
          <w:lang w:val="en-GB"/>
        </w:rPr>
        <w:t>.</w:t>
      </w:r>
    </w:p>
    <w:p w14:paraId="0256505D" w14:textId="1D13EE34" w:rsidR="00973636" w:rsidRPr="009E4C9D" w:rsidRDefault="00973636" w:rsidP="00725FED">
      <w:pPr>
        <w:widowControl w:val="0"/>
        <w:autoSpaceDE w:val="0"/>
        <w:spacing w:before="240" w:after="240" w:line="360" w:lineRule="auto"/>
        <w:ind w:right="-20"/>
        <w:rPr>
          <w:rFonts w:ascii="Arial" w:hAnsi="Arial" w:cs="Arial"/>
          <w:lang w:val="en-GB"/>
        </w:rPr>
      </w:pPr>
      <w:r w:rsidRPr="009E4C9D">
        <w:rPr>
          <w:rFonts w:ascii="Arial" w:hAnsi="Arial" w:cs="Arial"/>
          <w:b/>
          <w:bCs/>
          <w:lang w:val="en-GB"/>
        </w:rPr>
        <w:t xml:space="preserve">Article 34: </w:t>
      </w:r>
      <w:r w:rsidR="003417D0" w:rsidRPr="009E4C9D">
        <w:rPr>
          <w:rFonts w:ascii="Arial" w:hAnsi="Arial" w:cs="Arial"/>
          <w:b/>
          <w:bCs/>
          <w:lang w:val="en-GB"/>
        </w:rPr>
        <w:t>Comparison of bid</w:t>
      </w:r>
      <w:r w:rsidR="001F5299" w:rsidRPr="009E4C9D">
        <w:rPr>
          <w:rFonts w:ascii="Arial" w:hAnsi="Arial" w:cs="Arial"/>
          <w:b/>
          <w:bCs/>
          <w:lang w:val="en-GB"/>
        </w:rPr>
        <w:t>s</w:t>
      </w:r>
    </w:p>
    <w:p w14:paraId="28ED0A72" w14:textId="239866C6" w:rsidR="00973636" w:rsidRPr="009E4C9D" w:rsidRDefault="00973636" w:rsidP="00620513">
      <w:pPr>
        <w:widowControl w:val="0"/>
        <w:autoSpaceDE w:val="0"/>
        <w:spacing w:line="360" w:lineRule="auto"/>
        <w:rPr>
          <w:rFonts w:ascii="Arial" w:hAnsi="Arial" w:cs="Arial"/>
          <w:lang w:val="en-GB"/>
        </w:rPr>
      </w:pPr>
      <w:r w:rsidRPr="009E4C9D">
        <w:rPr>
          <w:rFonts w:ascii="Arial" w:hAnsi="Arial" w:cs="Arial"/>
          <w:b/>
          <w:lang w:val="en-GB"/>
        </w:rPr>
        <w:t>34.1</w:t>
      </w:r>
      <w:r w:rsidRPr="009E4C9D">
        <w:rPr>
          <w:rFonts w:ascii="Arial" w:hAnsi="Arial" w:cs="Arial"/>
          <w:lang w:val="en-GB"/>
        </w:rPr>
        <w:t xml:space="preserve">. </w:t>
      </w:r>
      <w:r w:rsidR="001F5299" w:rsidRPr="009E4C9D">
        <w:rPr>
          <w:rFonts w:ascii="Arial" w:hAnsi="Arial" w:cs="Arial"/>
          <w:lang w:val="en-GB"/>
        </w:rPr>
        <w:t>The Evaluation Sub-committee shall compare all substantially compliant offers to determine the offer evaluated as the lowest</w:t>
      </w:r>
      <w:r w:rsidR="00977B35" w:rsidRPr="009E4C9D">
        <w:rPr>
          <w:rFonts w:ascii="Arial" w:hAnsi="Arial" w:cs="Arial"/>
          <w:lang w:val="en-GB"/>
        </w:rPr>
        <w:t>.</w:t>
      </w:r>
    </w:p>
    <w:p w14:paraId="7A3512BA" w14:textId="52E613B3" w:rsidR="00973636" w:rsidRPr="009E4C9D" w:rsidRDefault="00973636" w:rsidP="00620513">
      <w:pPr>
        <w:widowControl w:val="0"/>
        <w:tabs>
          <w:tab w:val="left" w:pos="1040"/>
          <w:tab w:val="left" w:pos="1820"/>
          <w:tab w:val="left" w:pos="2840"/>
          <w:tab w:val="left" w:pos="3240"/>
          <w:tab w:val="left" w:pos="4760"/>
        </w:tabs>
        <w:autoSpaceDE w:val="0"/>
        <w:spacing w:line="360" w:lineRule="auto"/>
        <w:jc w:val="both"/>
        <w:rPr>
          <w:rFonts w:ascii="Arial" w:hAnsi="Arial" w:cs="Arial"/>
          <w:lang w:val="en-GB"/>
        </w:rPr>
      </w:pPr>
      <w:r w:rsidRPr="009E4C9D">
        <w:rPr>
          <w:rFonts w:ascii="Arial" w:hAnsi="Arial" w:cs="Arial"/>
          <w:b/>
          <w:lang w:val="en-GB"/>
        </w:rPr>
        <w:t>34.2</w:t>
      </w:r>
      <w:r w:rsidRPr="009E4C9D">
        <w:rPr>
          <w:rFonts w:ascii="Arial" w:hAnsi="Arial" w:cs="Arial"/>
          <w:lang w:val="en-GB"/>
        </w:rPr>
        <w:t>.</w:t>
      </w:r>
      <w:r w:rsidR="001F5299" w:rsidRPr="009E4C9D">
        <w:rPr>
          <w:rFonts w:ascii="Arial" w:hAnsi="Arial" w:cs="Arial"/>
          <w:spacing w:val="5"/>
          <w:lang w:val="en-GB"/>
        </w:rPr>
        <w:t xml:space="preserve"> If </w:t>
      </w:r>
      <w:r w:rsidR="001F5299" w:rsidRPr="009E4C9D">
        <w:rPr>
          <w:rFonts w:ascii="Arial" w:hAnsi="Arial" w:cs="Arial"/>
          <w:lang w:val="en-GB"/>
        </w:rPr>
        <w:t xml:space="preserve">the </w:t>
      </w:r>
      <w:r w:rsidR="001F5299" w:rsidRPr="009E4C9D">
        <w:rPr>
          <w:rFonts w:ascii="Arial" w:hAnsi="Arial" w:cs="Arial"/>
          <w:spacing w:val="5"/>
          <w:lang w:val="en-GB"/>
        </w:rPr>
        <w:t xml:space="preserve">offer evaluated </w:t>
      </w:r>
      <w:r w:rsidR="001F5299" w:rsidRPr="009E4C9D">
        <w:rPr>
          <w:rFonts w:ascii="Arial" w:hAnsi="Arial" w:cs="Arial"/>
          <w:lang w:val="en-GB"/>
        </w:rPr>
        <w:t xml:space="preserve">as </w:t>
      </w:r>
      <w:r w:rsidR="001F5299" w:rsidRPr="009E4C9D">
        <w:rPr>
          <w:rFonts w:ascii="Arial" w:hAnsi="Arial" w:cs="Arial"/>
          <w:spacing w:val="5"/>
          <w:lang w:val="en-GB"/>
        </w:rPr>
        <w:t>the lowest</w:t>
      </w:r>
      <w:r w:rsidR="001F5299" w:rsidRPr="009E4C9D">
        <w:rPr>
          <w:rFonts w:ascii="Arial" w:hAnsi="Arial" w:cs="Arial"/>
          <w:lang w:val="en-GB"/>
        </w:rPr>
        <w:t xml:space="preserve"> </w:t>
      </w:r>
      <w:r w:rsidR="001F5299" w:rsidRPr="009E4C9D">
        <w:rPr>
          <w:rFonts w:ascii="Arial" w:hAnsi="Arial" w:cs="Arial"/>
          <w:spacing w:val="5"/>
          <w:lang w:val="en-GB"/>
        </w:rPr>
        <w:t xml:space="preserve">is </w:t>
      </w:r>
      <w:r w:rsidR="001F5299" w:rsidRPr="009E4C9D">
        <w:rPr>
          <w:rFonts w:ascii="Arial" w:hAnsi="Arial" w:cs="Arial"/>
          <w:lang w:val="en-GB"/>
        </w:rPr>
        <w:t xml:space="preserve">considered abnormally low or is significantly unbalanced in relation to the Project Owner's or Delegated Project Owner's estimate of the work to be carried out under the Contract, the sub-committee may, based on the sub-detail </w:t>
      </w:r>
      <w:r w:rsidR="001F5299" w:rsidRPr="009E4C9D">
        <w:rPr>
          <w:rFonts w:ascii="Arial" w:hAnsi="Arial" w:cs="Arial"/>
          <w:spacing w:val="-3"/>
          <w:lang w:val="en-GB"/>
        </w:rPr>
        <w:t xml:space="preserve">of </w:t>
      </w:r>
      <w:r w:rsidR="001F5299" w:rsidRPr="009E4C9D">
        <w:rPr>
          <w:rFonts w:ascii="Arial" w:hAnsi="Arial" w:cs="Arial"/>
          <w:lang w:val="en-GB"/>
        </w:rPr>
        <w:t xml:space="preserve">prices provided by the bidder for any element, or for all </w:t>
      </w:r>
      <w:r w:rsidR="0071783A">
        <w:rPr>
          <w:rFonts w:ascii="Arial" w:hAnsi="Arial" w:cs="Arial"/>
          <w:lang w:val="en-GB"/>
        </w:rPr>
        <w:t xml:space="preserve">the </w:t>
      </w:r>
      <w:r w:rsidR="001F5299" w:rsidRPr="009E4C9D">
        <w:rPr>
          <w:rFonts w:ascii="Arial" w:hAnsi="Arial" w:cs="Arial"/>
          <w:lang w:val="en-GB"/>
        </w:rPr>
        <w:t xml:space="preserve">elements of the </w:t>
      </w:r>
      <w:r w:rsidR="0071783A">
        <w:rPr>
          <w:rFonts w:ascii="Arial" w:hAnsi="Arial" w:cs="Arial"/>
          <w:lang w:val="en-GB"/>
        </w:rPr>
        <w:t xml:space="preserve">Detailed </w:t>
      </w:r>
      <w:r w:rsidR="001F5299" w:rsidRPr="009E4C9D">
        <w:rPr>
          <w:rFonts w:ascii="Arial" w:hAnsi="Arial" w:cs="Arial"/>
          <w:lang w:val="en-GB"/>
        </w:rPr>
        <w:t>Quantit</w:t>
      </w:r>
      <w:r w:rsidR="0071783A">
        <w:rPr>
          <w:rFonts w:ascii="Arial" w:hAnsi="Arial" w:cs="Arial"/>
          <w:lang w:val="en-GB"/>
        </w:rPr>
        <w:t>y and</w:t>
      </w:r>
      <w:r w:rsidR="001F5299" w:rsidRPr="009E4C9D">
        <w:rPr>
          <w:rFonts w:ascii="Arial" w:hAnsi="Arial" w:cs="Arial"/>
          <w:lang w:val="en-GB"/>
        </w:rPr>
        <w:t xml:space="preserve"> Estimate, check whether these prices are compatible with the construction met</w:t>
      </w:r>
      <w:r w:rsidR="00977B35" w:rsidRPr="009E4C9D">
        <w:rPr>
          <w:rFonts w:ascii="Arial" w:hAnsi="Arial" w:cs="Arial"/>
          <w:lang w:val="en-GB"/>
        </w:rPr>
        <w:t>hods and the proposed schedule.</w:t>
      </w:r>
    </w:p>
    <w:p w14:paraId="1B4BF482" w14:textId="2932A7F6"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b/>
          <w:lang w:val="en-GB"/>
        </w:rPr>
        <w:t xml:space="preserve">34.3 </w:t>
      </w:r>
      <w:r w:rsidR="001F5299" w:rsidRPr="009E4C9D">
        <w:rPr>
          <w:rFonts w:ascii="Arial" w:hAnsi="Arial" w:cs="Arial"/>
          <w:lang w:val="en-GB"/>
        </w:rPr>
        <w:t xml:space="preserve">On </w:t>
      </w:r>
      <w:r w:rsidR="0071783A">
        <w:rPr>
          <w:rFonts w:ascii="Arial" w:hAnsi="Arial" w:cs="Arial"/>
          <w:lang w:val="en-GB"/>
        </w:rPr>
        <w:t xml:space="preserve">the </w:t>
      </w:r>
      <w:r w:rsidR="001F5299" w:rsidRPr="009E4C9D">
        <w:rPr>
          <w:rFonts w:ascii="Arial" w:hAnsi="Arial" w:cs="Arial"/>
          <w:lang w:val="en-GB"/>
        </w:rPr>
        <w:t>proposal from the Evaluation sub-committee, the Chairperson of the Ten</w:t>
      </w:r>
      <w:r w:rsidR="00266E2A" w:rsidRPr="009E4C9D">
        <w:rPr>
          <w:rFonts w:ascii="Arial" w:hAnsi="Arial" w:cs="Arial"/>
          <w:lang w:val="en-GB"/>
        </w:rPr>
        <w:t>ders Board</w:t>
      </w:r>
      <w:r w:rsidR="001F5299" w:rsidRPr="009E4C9D">
        <w:rPr>
          <w:rFonts w:ascii="Arial" w:hAnsi="Arial" w:cs="Arial"/>
          <w:lang w:val="en-GB"/>
        </w:rPr>
        <w:t xml:space="preserve"> may ask bidders or the competent administrations and organizations for clarification on the offers.</w:t>
      </w:r>
      <w:r w:rsidR="00266E2A" w:rsidRPr="009E4C9D">
        <w:rPr>
          <w:rFonts w:ascii="Arial" w:hAnsi="Arial" w:cs="Arial"/>
          <w:lang w:val="en-GB"/>
        </w:rPr>
        <w:t xml:space="preserve"> </w:t>
      </w:r>
    </w:p>
    <w:p w14:paraId="4BEFDD6B" w14:textId="227D9D5D" w:rsidR="00266E2A"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b/>
          <w:lang w:val="en-GB"/>
        </w:rPr>
        <w:t xml:space="preserve">34.4 </w:t>
      </w:r>
      <w:r w:rsidR="00266E2A" w:rsidRPr="009E4C9D">
        <w:rPr>
          <w:rFonts w:ascii="Arial" w:hAnsi="Arial" w:cs="Arial"/>
          <w:lang w:val="en-GB"/>
        </w:rPr>
        <w:t xml:space="preserve">In the event that a bid is </w:t>
      </w:r>
      <w:r w:rsidR="0071783A">
        <w:rPr>
          <w:rFonts w:ascii="Arial" w:hAnsi="Arial" w:cs="Arial"/>
          <w:lang w:val="en-GB"/>
        </w:rPr>
        <w:t>deemed</w:t>
      </w:r>
      <w:r w:rsidR="00266E2A" w:rsidRPr="009E4C9D">
        <w:rPr>
          <w:rFonts w:ascii="Arial" w:hAnsi="Arial" w:cs="Arial"/>
          <w:lang w:val="en-GB"/>
        </w:rPr>
        <w:t xml:space="preserve"> to be abnormally low, the Tenders Board shall suggest that the Project Owner or Delegated Project Owner request supporting documents from the bidder concerned.</w:t>
      </w:r>
    </w:p>
    <w:p w14:paraId="4C0E2292" w14:textId="77777777" w:rsidR="00266E2A" w:rsidRPr="009E4C9D" w:rsidRDefault="00266E2A" w:rsidP="00620513">
      <w:pPr>
        <w:widowControl w:val="0"/>
        <w:tabs>
          <w:tab w:val="left" w:pos="1040"/>
          <w:tab w:val="left" w:pos="1820"/>
          <w:tab w:val="left" w:pos="2840"/>
          <w:tab w:val="left" w:pos="3240"/>
          <w:tab w:val="left" w:pos="4760"/>
        </w:tabs>
        <w:autoSpaceDE w:val="0"/>
        <w:spacing w:line="360" w:lineRule="auto"/>
        <w:jc w:val="both"/>
        <w:rPr>
          <w:rFonts w:ascii="Arial" w:hAnsi="Arial" w:cs="Arial"/>
          <w:lang w:val="en-GB"/>
        </w:rPr>
      </w:pPr>
      <w:r w:rsidRPr="009E4C9D">
        <w:rPr>
          <w:rFonts w:ascii="Arial" w:hAnsi="Arial" w:cs="Arial"/>
          <w:lang w:val="en-GB"/>
        </w:rPr>
        <w:t>If the supporting documents are deemed unacceptable, they shall be sent by the Project Owner or the Delegated Project Owner to the Public Contracts Regulatory Body, for opinion, at the same time as the request for clarification.</w:t>
      </w:r>
    </w:p>
    <w:p w14:paraId="2075C61D" w14:textId="41726DB4" w:rsidR="00973636" w:rsidRPr="009E4C9D" w:rsidRDefault="00266E2A" w:rsidP="000066F8">
      <w:pPr>
        <w:widowControl w:val="0"/>
        <w:tabs>
          <w:tab w:val="left" w:pos="1040"/>
          <w:tab w:val="left" w:pos="1820"/>
          <w:tab w:val="left" w:pos="2840"/>
          <w:tab w:val="left" w:pos="3240"/>
          <w:tab w:val="left" w:pos="4760"/>
        </w:tabs>
        <w:autoSpaceDE w:val="0"/>
        <w:spacing w:after="240" w:line="360" w:lineRule="auto"/>
        <w:jc w:val="both"/>
        <w:rPr>
          <w:rFonts w:ascii="Arial" w:hAnsi="Arial" w:cs="Arial"/>
          <w:lang w:val="en-GB"/>
        </w:rPr>
      </w:pPr>
      <w:r w:rsidRPr="009E4C9D">
        <w:rPr>
          <w:rFonts w:ascii="Arial" w:hAnsi="Arial" w:cs="Arial"/>
          <w:lang w:val="en-GB"/>
        </w:rPr>
        <w:t>The Project Owner or the Delegated Project Owner shall take into account the opinion of the Public Contracts Regulato</w:t>
      </w:r>
      <w:r w:rsidR="00977B35" w:rsidRPr="009E4C9D">
        <w:rPr>
          <w:rFonts w:ascii="Arial" w:hAnsi="Arial" w:cs="Arial"/>
          <w:lang w:val="en-GB"/>
        </w:rPr>
        <w:t>ry Body when making a decision.</w:t>
      </w:r>
    </w:p>
    <w:p w14:paraId="24959545" w14:textId="2EAE07D8" w:rsidR="00973636" w:rsidRPr="009E4C9D" w:rsidRDefault="00973636" w:rsidP="000066F8">
      <w:pPr>
        <w:pStyle w:val="Titre3"/>
        <w:spacing w:after="240" w:line="360" w:lineRule="auto"/>
        <w:rPr>
          <w:rFonts w:ascii="Arial" w:hAnsi="Arial" w:cs="Arial"/>
          <w:b w:val="0"/>
          <w:bCs w:val="0"/>
          <w:color w:val="auto"/>
          <w:lang w:val="en-GB"/>
        </w:rPr>
      </w:pPr>
      <w:bookmarkStart w:id="55" w:name="_Toc530307941"/>
      <w:r w:rsidRPr="009E4C9D">
        <w:rPr>
          <w:rFonts w:ascii="Arial" w:hAnsi="Arial" w:cs="Arial"/>
          <w:color w:val="auto"/>
          <w:lang w:val="en-GB"/>
        </w:rPr>
        <w:t xml:space="preserve">Article 35: </w:t>
      </w:r>
      <w:bookmarkEnd w:id="55"/>
      <w:r w:rsidR="00266E2A" w:rsidRPr="009E4C9D">
        <w:rPr>
          <w:rFonts w:ascii="Arial" w:hAnsi="Arial" w:cs="Arial"/>
          <w:color w:val="auto"/>
          <w:lang w:val="en-GB"/>
        </w:rPr>
        <w:t xml:space="preserve">Preference </w:t>
      </w:r>
      <w:r w:rsidR="00416E36" w:rsidRPr="009E4C9D">
        <w:rPr>
          <w:rFonts w:ascii="Arial" w:hAnsi="Arial" w:cs="Arial"/>
          <w:color w:val="auto"/>
          <w:lang w:val="en-GB"/>
        </w:rPr>
        <w:t>granted</w:t>
      </w:r>
      <w:r w:rsidR="00266E2A" w:rsidRPr="009E4C9D">
        <w:rPr>
          <w:rFonts w:ascii="Arial" w:hAnsi="Arial" w:cs="Arial"/>
          <w:color w:val="auto"/>
          <w:lang w:val="en-GB"/>
        </w:rPr>
        <w:t xml:space="preserve"> to national bidders</w:t>
      </w:r>
    </w:p>
    <w:p w14:paraId="463E6604" w14:textId="0103B824" w:rsidR="008E5678" w:rsidRPr="009E4C9D" w:rsidRDefault="001F46E3" w:rsidP="008E5678">
      <w:pPr>
        <w:widowControl w:val="0"/>
        <w:autoSpaceDE w:val="0"/>
        <w:spacing w:after="120" w:line="360" w:lineRule="auto"/>
        <w:jc w:val="both"/>
        <w:rPr>
          <w:rFonts w:ascii="Arial" w:hAnsi="Arial" w:cs="Arial"/>
          <w:lang w:val="en-GB"/>
        </w:rPr>
      </w:pPr>
      <w:r w:rsidRPr="009E4C9D">
        <w:rPr>
          <w:rFonts w:ascii="Arial" w:hAnsi="Arial" w:cs="Arial"/>
          <w:lang w:val="en-GB"/>
        </w:rPr>
        <w:t>35</w:t>
      </w:r>
      <w:r w:rsidR="008E5678" w:rsidRPr="009E4C9D">
        <w:rPr>
          <w:rFonts w:ascii="Arial" w:hAnsi="Arial" w:cs="Arial"/>
          <w:lang w:val="en-GB"/>
        </w:rPr>
        <w:t>.1 In case of equivalent bids, during contract award under an international competitive bidding, a preference margin shall be granted, in the order of priority, to bids submitted by:</w:t>
      </w:r>
    </w:p>
    <w:p w14:paraId="62DC86A6" w14:textId="77777777" w:rsidR="008E5678" w:rsidRPr="009E4C9D" w:rsidRDefault="008E5678" w:rsidP="0069607B">
      <w:pPr>
        <w:pStyle w:val="Paragraphedeliste"/>
        <w:widowControl w:val="0"/>
        <w:numPr>
          <w:ilvl w:val="0"/>
          <w:numId w:val="48"/>
        </w:numPr>
        <w:autoSpaceDE w:val="0"/>
        <w:spacing w:after="120" w:line="360" w:lineRule="auto"/>
        <w:ind w:left="284" w:firstLine="76"/>
        <w:jc w:val="both"/>
        <w:rPr>
          <w:rFonts w:ascii="Arial" w:hAnsi="Arial" w:cs="Arial"/>
          <w:lang w:val="en-GB"/>
        </w:rPr>
      </w:pPr>
      <w:r w:rsidRPr="009E4C9D">
        <w:rPr>
          <w:rFonts w:ascii="Arial" w:hAnsi="Arial" w:cs="Arial"/>
          <w:lang w:val="en-GB"/>
        </w:rPr>
        <w:t>A natural person of Cameroonian nationality or a legal entity under Cameroonian law</w:t>
      </w:r>
    </w:p>
    <w:p w14:paraId="412672B5" w14:textId="77777777" w:rsidR="008E5678" w:rsidRPr="009E4C9D" w:rsidRDefault="008E5678" w:rsidP="0069607B">
      <w:pPr>
        <w:pStyle w:val="Paragraphedeliste"/>
        <w:widowControl w:val="0"/>
        <w:numPr>
          <w:ilvl w:val="0"/>
          <w:numId w:val="48"/>
        </w:numPr>
        <w:autoSpaceDE w:val="0"/>
        <w:spacing w:after="120" w:line="360" w:lineRule="auto"/>
        <w:ind w:left="284" w:firstLine="76"/>
        <w:jc w:val="both"/>
        <w:rPr>
          <w:rFonts w:ascii="Arial" w:hAnsi="Arial" w:cs="Arial"/>
          <w:lang w:val="en-GB"/>
        </w:rPr>
      </w:pPr>
      <w:r w:rsidRPr="009E4C9D">
        <w:rPr>
          <w:rFonts w:ascii="Arial" w:hAnsi="Arial" w:cs="Arial"/>
          <w:lang w:val="en-GB"/>
        </w:rPr>
        <w:t>A company all or majority of whose capital is held by persons of Cameroonian nationality;</w:t>
      </w:r>
    </w:p>
    <w:p w14:paraId="7B0B72E0" w14:textId="77777777" w:rsidR="008E5678" w:rsidRPr="009E4C9D" w:rsidRDefault="008E5678" w:rsidP="0069607B">
      <w:pPr>
        <w:pStyle w:val="Paragraphedeliste"/>
        <w:widowControl w:val="0"/>
        <w:numPr>
          <w:ilvl w:val="0"/>
          <w:numId w:val="48"/>
        </w:numPr>
        <w:autoSpaceDE w:val="0"/>
        <w:spacing w:after="120" w:line="360" w:lineRule="auto"/>
        <w:ind w:left="284" w:firstLine="76"/>
        <w:jc w:val="both"/>
        <w:rPr>
          <w:rFonts w:ascii="Arial" w:hAnsi="Arial" w:cs="Arial"/>
          <w:lang w:val="en-GB"/>
        </w:rPr>
      </w:pPr>
      <w:r w:rsidRPr="009E4C9D">
        <w:rPr>
          <w:rFonts w:ascii="Arial" w:hAnsi="Arial" w:cs="Arial"/>
          <w:lang w:val="en-GB"/>
        </w:rPr>
        <w:t>A natural person or legal entity carrying out economic activities in Cameroon;</w:t>
      </w:r>
    </w:p>
    <w:p w14:paraId="0142F583" w14:textId="154DED13" w:rsidR="008E5678" w:rsidRPr="009E4C9D" w:rsidRDefault="008E5678" w:rsidP="0069607B">
      <w:pPr>
        <w:pStyle w:val="Paragraphedeliste"/>
        <w:widowControl w:val="0"/>
        <w:numPr>
          <w:ilvl w:val="0"/>
          <w:numId w:val="48"/>
        </w:numPr>
        <w:autoSpaceDE w:val="0"/>
        <w:spacing w:after="120" w:line="360" w:lineRule="auto"/>
        <w:jc w:val="both"/>
        <w:rPr>
          <w:rFonts w:ascii="Arial" w:hAnsi="Arial" w:cs="Arial"/>
        </w:rPr>
      </w:pPr>
      <w:r w:rsidRPr="009E4C9D">
        <w:rPr>
          <w:rFonts w:ascii="Arial" w:hAnsi="Arial" w:cs="Arial"/>
        </w:rPr>
        <w:t>Consortium comprising Cameroonian enterprises;</w:t>
      </w:r>
    </w:p>
    <w:p w14:paraId="501A62A7" w14:textId="77777777" w:rsidR="001F46E3" w:rsidRPr="009E4C9D" w:rsidRDefault="001F46E3" w:rsidP="0069607B">
      <w:pPr>
        <w:pStyle w:val="Paragraphedeliste"/>
        <w:widowControl w:val="0"/>
        <w:numPr>
          <w:ilvl w:val="1"/>
          <w:numId w:val="49"/>
        </w:numPr>
        <w:autoSpaceDE w:val="0"/>
        <w:spacing w:after="120" w:line="360" w:lineRule="auto"/>
        <w:jc w:val="both"/>
        <w:rPr>
          <w:rFonts w:ascii="Arial" w:hAnsi="Arial" w:cs="Arial"/>
          <w:lang w:val="en-GB"/>
        </w:rPr>
      </w:pPr>
      <w:r w:rsidRPr="009E4C9D">
        <w:rPr>
          <w:rFonts w:ascii="Arial" w:hAnsi="Arial" w:cs="Arial"/>
          <w:lang w:val="en-GB"/>
        </w:rPr>
        <w:lastRenderedPageBreak/>
        <w:t xml:space="preserve"> </w:t>
      </w:r>
      <w:r w:rsidR="008E5678" w:rsidRPr="009E4C9D">
        <w:rPr>
          <w:rFonts w:ascii="Arial" w:hAnsi="Arial" w:cs="Arial"/>
          <w:lang w:val="en-GB"/>
        </w:rPr>
        <w:t>Tenders are considered equivalent when they have met the required technical conditions.</w:t>
      </w:r>
    </w:p>
    <w:p w14:paraId="7A5296AC" w14:textId="412B052E" w:rsidR="008E5678" w:rsidRPr="009E4C9D" w:rsidRDefault="001F46E3" w:rsidP="0069607B">
      <w:pPr>
        <w:pStyle w:val="Paragraphedeliste"/>
        <w:widowControl w:val="0"/>
        <w:numPr>
          <w:ilvl w:val="1"/>
          <w:numId w:val="49"/>
        </w:numPr>
        <w:autoSpaceDE w:val="0"/>
        <w:spacing w:after="120" w:line="360" w:lineRule="auto"/>
        <w:jc w:val="both"/>
        <w:rPr>
          <w:rFonts w:ascii="Arial" w:hAnsi="Arial" w:cs="Arial"/>
          <w:lang w:val="en-GB"/>
        </w:rPr>
      </w:pPr>
      <w:r w:rsidRPr="009E4C9D">
        <w:rPr>
          <w:rFonts w:ascii="Arial" w:hAnsi="Arial" w:cs="Arial"/>
          <w:lang w:val="en-GB"/>
        </w:rPr>
        <w:t xml:space="preserve"> </w:t>
      </w:r>
      <w:r w:rsidR="008E5678" w:rsidRPr="009E4C9D">
        <w:rPr>
          <w:rFonts w:ascii="Arial" w:hAnsi="Arial" w:cs="Arial"/>
          <w:lang w:val="en-GB"/>
        </w:rPr>
        <w:t xml:space="preserve">or works contracts, the national preference margin is ten percent (10%).  </w:t>
      </w:r>
    </w:p>
    <w:p w14:paraId="4D6B4459" w14:textId="77777777" w:rsidR="008E5678" w:rsidRPr="009E4C9D" w:rsidRDefault="008E5678" w:rsidP="0069607B">
      <w:pPr>
        <w:pStyle w:val="Paragraphedeliste"/>
        <w:widowControl w:val="0"/>
        <w:numPr>
          <w:ilvl w:val="1"/>
          <w:numId w:val="47"/>
        </w:numPr>
        <w:autoSpaceDE w:val="0"/>
        <w:spacing w:after="120" w:line="360" w:lineRule="auto"/>
        <w:ind w:left="426"/>
        <w:jc w:val="both"/>
        <w:rPr>
          <w:rFonts w:ascii="Arial" w:hAnsi="Arial" w:cs="Arial"/>
          <w:lang w:val="en-GB"/>
        </w:rPr>
      </w:pPr>
      <w:r w:rsidRPr="009E4C9D">
        <w:rPr>
          <w:rFonts w:ascii="Arial" w:hAnsi="Arial" w:cs="Arial"/>
          <w:lang w:val="en-GB"/>
        </w:rPr>
        <w:t>National preference shall only apply where the tender file so provides.</w:t>
      </w:r>
    </w:p>
    <w:p w14:paraId="2729DF3A" w14:textId="77777777" w:rsidR="008E5678" w:rsidRPr="009E4C9D" w:rsidRDefault="008E5678" w:rsidP="008E5678">
      <w:pPr>
        <w:widowControl w:val="0"/>
        <w:autoSpaceDE w:val="0"/>
        <w:spacing w:after="120" w:line="360" w:lineRule="auto"/>
        <w:jc w:val="center"/>
        <w:rPr>
          <w:rFonts w:ascii="Arial" w:hAnsi="Arial" w:cs="Arial"/>
          <w:b/>
          <w:lang w:val="en-GB"/>
        </w:rPr>
      </w:pPr>
      <w:r w:rsidRPr="009E4C9D">
        <w:rPr>
          <w:rFonts w:ascii="Arial" w:hAnsi="Arial" w:cs="Arial"/>
          <w:b/>
          <w:lang w:val="en-GB"/>
        </w:rPr>
        <w:t xml:space="preserve"> </w:t>
      </w:r>
    </w:p>
    <w:p w14:paraId="439E03F5" w14:textId="77777777" w:rsidR="00973636" w:rsidRPr="009E4C9D" w:rsidRDefault="00973636" w:rsidP="00620513">
      <w:pPr>
        <w:widowControl w:val="0"/>
        <w:autoSpaceDE w:val="0"/>
        <w:spacing w:line="360" w:lineRule="auto"/>
        <w:ind w:right="-20"/>
        <w:jc w:val="center"/>
        <w:rPr>
          <w:rFonts w:ascii="Arial" w:hAnsi="Arial" w:cs="Arial"/>
          <w:b/>
          <w:bCs/>
          <w:lang w:val="en-GB"/>
        </w:rPr>
      </w:pPr>
      <w:r w:rsidRPr="009E4C9D">
        <w:rPr>
          <w:rFonts w:ascii="Arial" w:hAnsi="Arial" w:cs="Arial"/>
          <w:b/>
          <w:bCs/>
          <w:lang w:val="en-GB"/>
        </w:rPr>
        <w:t xml:space="preserve">F. </w:t>
      </w:r>
      <w:r w:rsidR="000D5037" w:rsidRPr="009E4C9D">
        <w:rPr>
          <w:rFonts w:ascii="Arial" w:hAnsi="Arial" w:cs="Arial"/>
          <w:b/>
          <w:bCs/>
          <w:lang w:val="en-GB"/>
        </w:rPr>
        <w:t>Contract award</w:t>
      </w:r>
    </w:p>
    <w:p w14:paraId="5376FF68" w14:textId="5EDB46B2" w:rsidR="00973636" w:rsidRPr="009E4C9D" w:rsidRDefault="00877BC4" w:rsidP="00C85003">
      <w:pPr>
        <w:widowControl w:val="0"/>
        <w:autoSpaceDE w:val="0"/>
        <w:spacing w:before="240" w:after="240" w:line="360" w:lineRule="auto"/>
        <w:ind w:right="-20"/>
        <w:rPr>
          <w:rFonts w:ascii="Arial" w:hAnsi="Arial" w:cs="Arial"/>
          <w:b/>
          <w:bCs/>
          <w:lang w:val="en-GB"/>
        </w:rPr>
      </w:pPr>
      <w:r w:rsidRPr="009E4C9D">
        <w:rPr>
          <w:rFonts w:ascii="Arial" w:hAnsi="Arial" w:cs="Arial"/>
          <w:b/>
          <w:bCs/>
          <w:lang w:val="en-GB"/>
        </w:rPr>
        <w:t>Article 36: Award</w:t>
      </w:r>
    </w:p>
    <w:p w14:paraId="3AFFD513" w14:textId="0C4C3ABA" w:rsidR="00540A6F" w:rsidRPr="009E4C9D" w:rsidRDefault="00600B2D" w:rsidP="00540A6F">
      <w:pPr>
        <w:widowControl w:val="0"/>
        <w:tabs>
          <w:tab w:val="left" w:pos="1700"/>
          <w:tab w:val="left" w:pos="2100"/>
          <w:tab w:val="left" w:pos="2620"/>
          <w:tab w:val="left" w:pos="3640"/>
          <w:tab w:val="left" w:pos="4220"/>
        </w:tabs>
        <w:autoSpaceDE w:val="0"/>
        <w:spacing w:after="120" w:line="360" w:lineRule="auto"/>
        <w:jc w:val="both"/>
        <w:rPr>
          <w:rFonts w:ascii="Arial" w:hAnsi="Arial" w:cs="Arial"/>
          <w:lang w:val="en-GB"/>
        </w:rPr>
      </w:pPr>
      <w:r w:rsidRPr="009E4C9D">
        <w:rPr>
          <w:rFonts w:ascii="Arial" w:hAnsi="Arial" w:cs="Arial"/>
          <w:lang w:val="en-GB"/>
        </w:rPr>
        <w:t>36</w:t>
      </w:r>
      <w:r w:rsidR="00540A6F" w:rsidRPr="009E4C9D">
        <w:rPr>
          <w:rFonts w:ascii="Arial" w:hAnsi="Arial" w:cs="Arial"/>
          <w:lang w:val="en-GB"/>
        </w:rPr>
        <w:t xml:space="preserve">.1. The Project Owner or Delegated Project Owner shall award the contract to the bidder whose bid was </w:t>
      </w:r>
      <w:r w:rsidR="008247A0">
        <w:rPr>
          <w:rFonts w:ascii="Arial" w:hAnsi="Arial" w:cs="Arial"/>
          <w:lang w:val="en-GB"/>
        </w:rPr>
        <w:t>deemed</w:t>
      </w:r>
      <w:r w:rsidR="00540A6F" w:rsidRPr="009E4C9D">
        <w:rPr>
          <w:rFonts w:ascii="Arial" w:hAnsi="Arial" w:cs="Arial"/>
          <w:lang w:val="en-GB"/>
        </w:rPr>
        <w:t xml:space="preserve"> essentially in conformity with the Tender File, (who has the required technical and financial capacities to execute the contract satisfactorily) and whose bid was evaluated as the lowest by including, where necessary, proposed </w:t>
      </w:r>
      <w:r w:rsidR="008247A0">
        <w:rPr>
          <w:rFonts w:ascii="Arial" w:hAnsi="Arial" w:cs="Arial"/>
          <w:lang w:val="en-GB"/>
        </w:rPr>
        <w:t>rebates</w:t>
      </w:r>
      <w:r w:rsidR="00540A6F" w:rsidRPr="009E4C9D">
        <w:rPr>
          <w:rFonts w:ascii="Arial" w:hAnsi="Arial" w:cs="Arial"/>
          <w:lang w:val="en-GB"/>
        </w:rPr>
        <w:t xml:space="preserve">. </w:t>
      </w:r>
    </w:p>
    <w:p w14:paraId="039E1445" w14:textId="1975A550" w:rsidR="00540A6F" w:rsidRPr="009E4C9D" w:rsidRDefault="00600B2D" w:rsidP="00540A6F">
      <w:pPr>
        <w:widowControl w:val="0"/>
        <w:autoSpaceDE w:val="0"/>
        <w:spacing w:after="120" w:line="360" w:lineRule="auto"/>
        <w:jc w:val="both"/>
        <w:rPr>
          <w:rFonts w:ascii="Arial" w:hAnsi="Arial" w:cs="Arial"/>
          <w:spacing w:val="2"/>
          <w:lang w:val="en-GB"/>
        </w:rPr>
      </w:pPr>
      <w:r w:rsidRPr="009E4C9D">
        <w:rPr>
          <w:rFonts w:ascii="Arial" w:hAnsi="Arial" w:cs="Arial"/>
          <w:lang w:val="en-GB"/>
        </w:rPr>
        <w:t>26</w:t>
      </w:r>
      <w:r w:rsidR="00540A6F" w:rsidRPr="009E4C9D">
        <w:rPr>
          <w:rFonts w:ascii="Arial" w:hAnsi="Arial" w:cs="Arial"/>
          <w:lang w:val="en-GB"/>
        </w:rPr>
        <w:t xml:space="preserve">.2 If the tender covers several lots, the award shall be made in accordance with the provisions of the </w:t>
      </w:r>
      <w:r w:rsidR="008247A0">
        <w:rPr>
          <w:rFonts w:ascii="Arial" w:hAnsi="Arial" w:cs="Arial"/>
          <w:lang w:val="en-GB"/>
        </w:rPr>
        <w:t>RPAO</w:t>
      </w:r>
      <w:r w:rsidR="00540A6F" w:rsidRPr="009E4C9D">
        <w:rPr>
          <w:rFonts w:ascii="Arial" w:hAnsi="Arial" w:cs="Arial"/>
          <w:lang w:val="en-GB"/>
        </w:rPr>
        <w:t xml:space="preserve">. </w:t>
      </w:r>
    </w:p>
    <w:p w14:paraId="627C50CA" w14:textId="54430F6D" w:rsidR="00540A6F" w:rsidRPr="009E4C9D" w:rsidRDefault="00600B2D" w:rsidP="00540A6F">
      <w:pPr>
        <w:widowControl w:val="0"/>
        <w:tabs>
          <w:tab w:val="left" w:pos="1700"/>
          <w:tab w:val="left" w:pos="2100"/>
          <w:tab w:val="left" w:pos="2620"/>
          <w:tab w:val="left" w:pos="3640"/>
          <w:tab w:val="left" w:pos="4220"/>
        </w:tabs>
        <w:autoSpaceDE w:val="0"/>
        <w:spacing w:after="120" w:line="360" w:lineRule="auto"/>
        <w:jc w:val="both"/>
        <w:rPr>
          <w:rFonts w:ascii="Arial" w:hAnsi="Arial" w:cs="Arial"/>
          <w:lang w:val="en-GB"/>
        </w:rPr>
      </w:pPr>
      <w:r w:rsidRPr="009E4C9D">
        <w:rPr>
          <w:rFonts w:ascii="Arial" w:hAnsi="Arial" w:cs="Arial"/>
          <w:lang w:val="en-GB"/>
        </w:rPr>
        <w:t>36.3 I</w:t>
      </w:r>
      <w:r w:rsidR="00540A6F" w:rsidRPr="009E4C9D">
        <w:rPr>
          <w:rFonts w:ascii="Arial" w:hAnsi="Arial" w:cs="Arial"/>
          <w:lang w:val="en-GB"/>
        </w:rPr>
        <w:t xml:space="preserve">n any case, any award of a contract is materialised by a decision of the Project Owner or Delegated Project Owner and notified to the successful tenderer within a maximum period of seventy-two (72) hours from its </w:t>
      </w:r>
      <w:r w:rsidR="00D8669E" w:rsidRPr="009E4C9D">
        <w:rPr>
          <w:rFonts w:ascii="Arial" w:hAnsi="Arial" w:cs="Arial"/>
          <w:lang w:val="en-GB"/>
        </w:rPr>
        <w:t>signing</w:t>
      </w:r>
      <w:r w:rsidR="00540A6F" w:rsidRPr="009E4C9D">
        <w:rPr>
          <w:rFonts w:ascii="Arial" w:hAnsi="Arial" w:cs="Arial"/>
          <w:lang w:val="en-GB"/>
        </w:rPr>
        <w:t xml:space="preserve">. </w:t>
      </w:r>
    </w:p>
    <w:p w14:paraId="6AC8273D" w14:textId="3329BFD2" w:rsidR="00973636" w:rsidRPr="009E4C9D" w:rsidRDefault="00540A6F" w:rsidP="00540A6F">
      <w:pPr>
        <w:widowControl w:val="0"/>
        <w:autoSpaceDE w:val="0"/>
        <w:spacing w:after="120" w:line="360" w:lineRule="auto"/>
        <w:jc w:val="both"/>
        <w:rPr>
          <w:rFonts w:ascii="Arial" w:hAnsi="Arial" w:cs="Arial"/>
          <w:lang w:val="en-GB"/>
        </w:rPr>
      </w:pPr>
      <w:r w:rsidRPr="009E4C9D">
        <w:rPr>
          <w:rFonts w:ascii="Arial" w:hAnsi="Arial" w:cs="Arial"/>
          <w:lang w:val="en-GB"/>
        </w:rPr>
        <w:t>Any public contract award decision by the Project Owner or Delegated Project Owner shall be published, with an indication of price and deadline, in the public contracts journal published by the public contracts regulatory body or in any other authorised publication, in particular in COLEPS or on any other electronic communication medium indicated by the Project Owner in the Tender File.</w:t>
      </w:r>
    </w:p>
    <w:p w14:paraId="707AF403" w14:textId="77999600" w:rsidR="00973636" w:rsidRPr="009E4C9D" w:rsidRDefault="00973636" w:rsidP="00452B47">
      <w:pPr>
        <w:widowControl w:val="0"/>
        <w:autoSpaceDE w:val="0"/>
        <w:spacing w:before="240" w:line="360" w:lineRule="auto"/>
        <w:ind w:left="1305" w:right="-20" w:hanging="1191"/>
        <w:jc w:val="both"/>
        <w:rPr>
          <w:rFonts w:ascii="Arial" w:hAnsi="Arial" w:cs="Arial"/>
          <w:lang w:val="en-GB"/>
        </w:rPr>
      </w:pPr>
      <w:r w:rsidRPr="009E4C9D">
        <w:rPr>
          <w:rFonts w:ascii="Arial" w:hAnsi="Arial" w:cs="Arial"/>
          <w:b/>
          <w:bCs/>
          <w:lang w:val="en-GB"/>
        </w:rPr>
        <w:t>Article</w:t>
      </w:r>
      <w:r w:rsidR="00546425" w:rsidRPr="009E4C9D">
        <w:rPr>
          <w:rFonts w:ascii="Arial" w:hAnsi="Arial" w:cs="Arial"/>
          <w:b/>
          <w:bCs/>
          <w:lang w:val="en-GB"/>
        </w:rPr>
        <w:t xml:space="preserve"> 37</w:t>
      </w:r>
      <w:r w:rsidRPr="009E4C9D">
        <w:rPr>
          <w:rFonts w:ascii="Arial" w:hAnsi="Arial" w:cs="Arial"/>
          <w:b/>
          <w:bCs/>
          <w:lang w:val="en-GB"/>
        </w:rPr>
        <w:t xml:space="preserve">: </w:t>
      </w:r>
      <w:r w:rsidR="00546425" w:rsidRPr="009E4C9D">
        <w:rPr>
          <w:rFonts w:ascii="Arial" w:hAnsi="Arial" w:cs="Arial"/>
          <w:b/>
          <w:bCs/>
          <w:lang w:val="en-GB"/>
        </w:rPr>
        <w:t xml:space="preserve">Right of </w:t>
      </w:r>
      <w:r w:rsidR="00546425" w:rsidRPr="009E4C9D">
        <w:rPr>
          <w:rFonts w:ascii="Arial" w:hAnsi="Arial" w:cs="Arial"/>
          <w:b/>
          <w:bCs/>
          <w:spacing w:val="5"/>
          <w:lang w:val="en-GB"/>
        </w:rPr>
        <w:t xml:space="preserve">the Project Owner </w:t>
      </w:r>
      <w:r w:rsidR="00546425" w:rsidRPr="009E4C9D">
        <w:rPr>
          <w:rFonts w:ascii="Arial" w:hAnsi="Arial" w:cs="Arial"/>
          <w:b/>
          <w:spacing w:val="5"/>
          <w:lang w:val="en-GB"/>
        </w:rPr>
        <w:t xml:space="preserve">or Delegated Project Owner </w:t>
      </w:r>
      <w:r w:rsidR="00546425" w:rsidRPr="009E4C9D">
        <w:rPr>
          <w:rFonts w:ascii="Arial" w:hAnsi="Arial" w:cs="Arial"/>
          <w:b/>
          <w:bCs/>
          <w:lang w:val="en-GB"/>
        </w:rPr>
        <w:t xml:space="preserve">to declare </w:t>
      </w:r>
      <w:r w:rsidR="00546425" w:rsidRPr="009E4C9D">
        <w:rPr>
          <w:rFonts w:ascii="Arial" w:hAnsi="Arial" w:cs="Arial"/>
          <w:b/>
          <w:bCs/>
          <w:spacing w:val="5"/>
          <w:lang w:val="en-GB"/>
        </w:rPr>
        <w:t xml:space="preserve">an </w:t>
      </w:r>
      <w:r w:rsidR="00546425" w:rsidRPr="009E4C9D">
        <w:rPr>
          <w:rFonts w:ascii="Arial" w:hAnsi="Arial" w:cs="Arial"/>
          <w:b/>
          <w:bCs/>
          <w:lang w:val="en-GB"/>
        </w:rPr>
        <w:t>invitation to</w:t>
      </w:r>
      <w:r w:rsidR="00546425" w:rsidRPr="009E4C9D">
        <w:rPr>
          <w:rFonts w:ascii="Arial" w:hAnsi="Arial" w:cs="Arial"/>
          <w:b/>
          <w:bCs/>
          <w:spacing w:val="5"/>
          <w:lang w:val="en-GB"/>
        </w:rPr>
        <w:t xml:space="preserve"> </w:t>
      </w:r>
      <w:r w:rsidR="00546425" w:rsidRPr="009E4C9D">
        <w:rPr>
          <w:rFonts w:ascii="Arial" w:hAnsi="Arial" w:cs="Arial"/>
          <w:b/>
          <w:bCs/>
          <w:lang w:val="en-GB"/>
        </w:rPr>
        <w:t>tender unsuccessful or to cancel a procedure</w:t>
      </w:r>
    </w:p>
    <w:p w14:paraId="59E52B02" w14:textId="028E6B8F" w:rsidR="00D8669E" w:rsidRPr="009E4C9D" w:rsidRDefault="000325ED" w:rsidP="00C85003">
      <w:pPr>
        <w:widowControl w:val="0"/>
        <w:tabs>
          <w:tab w:val="left" w:pos="600"/>
          <w:tab w:val="left" w:pos="1500"/>
          <w:tab w:val="left" w:pos="2800"/>
          <w:tab w:val="left" w:pos="3300"/>
          <w:tab w:val="left" w:pos="4320"/>
          <w:tab w:val="left" w:pos="4740"/>
        </w:tabs>
        <w:autoSpaceDE w:val="0"/>
        <w:spacing w:before="240" w:line="360" w:lineRule="auto"/>
        <w:ind w:right="-19"/>
        <w:jc w:val="both"/>
        <w:rPr>
          <w:rFonts w:ascii="Arial" w:hAnsi="Arial" w:cs="Arial"/>
          <w:lang w:val="en-GB"/>
        </w:rPr>
      </w:pPr>
      <w:r w:rsidRPr="009E4C9D">
        <w:rPr>
          <w:rFonts w:ascii="Arial" w:hAnsi="Arial" w:cs="Arial"/>
          <w:lang w:val="en-GB"/>
        </w:rPr>
        <w:t>37</w:t>
      </w:r>
      <w:r w:rsidR="00D8669E" w:rsidRPr="009E4C9D">
        <w:rPr>
          <w:rFonts w:ascii="Arial" w:hAnsi="Arial" w:cs="Arial"/>
          <w:lang w:val="en-GB"/>
        </w:rPr>
        <w:t xml:space="preserve">.1 The Project Owner or Delegated Project Owner reserves the right to cancel an invitation to tender or to declare a call for tenders unsuccessful after the </w:t>
      </w:r>
      <w:r w:rsidR="008247A0">
        <w:rPr>
          <w:rFonts w:ascii="Arial" w:hAnsi="Arial" w:cs="Arial"/>
          <w:lang w:val="en-GB"/>
        </w:rPr>
        <w:t>opinion</w:t>
      </w:r>
      <w:r w:rsidR="00D8669E" w:rsidRPr="009E4C9D">
        <w:rPr>
          <w:rFonts w:ascii="Arial" w:hAnsi="Arial" w:cs="Arial"/>
          <w:lang w:val="en-GB"/>
        </w:rPr>
        <w:t xml:space="preserve"> of the competent Board, without any </w:t>
      </w:r>
      <w:r w:rsidR="00BF0290" w:rsidRPr="009E4C9D">
        <w:rPr>
          <w:rFonts w:ascii="Arial" w:hAnsi="Arial" w:cs="Arial"/>
          <w:lang w:val="en-GB"/>
        </w:rPr>
        <w:t xml:space="preserve">room </w:t>
      </w:r>
      <w:r w:rsidR="008247A0">
        <w:rPr>
          <w:rFonts w:ascii="Arial" w:hAnsi="Arial" w:cs="Arial"/>
          <w:lang w:val="en-GB"/>
        </w:rPr>
        <w:t>for</w:t>
      </w:r>
      <w:r w:rsidR="00BF0290" w:rsidRPr="009E4C9D">
        <w:rPr>
          <w:rFonts w:ascii="Arial" w:hAnsi="Arial" w:cs="Arial"/>
          <w:lang w:val="en-GB"/>
        </w:rPr>
        <w:t xml:space="preserve"> claims</w:t>
      </w:r>
      <w:r w:rsidR="00D8669E" w:rsidRPr="009E4C9D">
        <w:rPr>
          <w:rFonts w:ascii="Arial" w:hAnsi="Arial" w:cs="Arial"/>
          <w:lang w:val="en-GB"/>
        </w:rPr>
        <w:t>.</w:t>
      </w:r>
    </w:p>
    <w:p w14:paraId="47AFD048" w14:textId="77777777" w:rsidR="00D8669E" w:rsidRPr="009E4C9D" w:rsidRDefault="00D8669E" w:rsidP="00C85003">
      <w:pPr>
        <w:widowControl w:val="0"/>
        <w:tabs>
          <w:tab w:val="left" w:pos="600"/>
          <w:tab w:val="left" w:pos="1500"/>
          <w:tab w:val="left" w:pos="2800"/>
          <w:tab w:val="left" w:pos="3300"/>
          <w:tab w:val="left" w:pos="4320"/>
          <w:tab w:val="left" w:pos="4740"/>
        </w:tabs>
        <w:autoSpaceDE w:val="0"/>
        <w:spacing w:line="360" w:lineRule="auto"/>
        <w:ind w:right="-19"/>
        <w:jc w:val="both"/>
        <w:rPr>
          <w:rFonts w:ascii="Arial" w:hAnsi="Arial" w:cs="Arial"/>
          <w:lang w:val="en-GB"/>
        </w:rPr>
      </w:pPr>
      <w:r w:rsidRPr="009E4C9D">
        <w:rPr>
          <w:rFonts w:ascii="Arial" w:hAnsi="Arial" w:cs="Arial"/>
          <w:lang w:val="en-GB"/>
        </w:rPr>
        <w:t>However, where tenders have already been opened, cancellation shall be subject to the authorisation of the Authority in charge of Public Contracts.</w:t>
      </w:r>
    </w:p>
    <w:p w14:paraId="3ED62ADB" w14:textId="2CC103F3" w:rsidR="00D8669E" w:rsidRPr="009E4C9D" w:rsidRDefault="000325ED" w:rsidP="00C85003">
      <w:pPr>
        <w:widowControl w:val="0"/>
        <w:autoSpaceDE w:val="0"/>
        <w:spacing w:line="360" w:lineRule="auto"/>
        <w:jc w:val="both"/>
        <w:rPr>
          <w:rFonts w:ascii="Arial" w:hAnsi="Arial" w:cs="Arial"/>
          <w:spacing w:val="5"/>
          <w:lang w:val="en-GB"/>
        </w:rPr>
      </w:pPr>
      <w:r w:rsidRPr="009E4C9D">
        <w:rPr>
          <w:rFonts w:ascii="Arial" w:hAnsi="Arial" w:cs="Arial"/>
          <w:lang w:val="en-GB"/>
        </w:rPr>
        <w:t>37</w:t>
      </w:r>
      <w:r w:rsidR="00D8669E" w:rsidRPr="009E4C9D">
        <w:rPr>
          <w:rFonts w:ascii="Arial" w:hAnsi="Arial" w:cs="Arial"/>
          <w:lang w:val="en-GB"/>
        </w:rPr>
        <w:t>.2 The Project Owner or Delegated Project Owner shall notify the decision to cancel or declare the tender unsuccessful to the Chairperson of the Tender</w:t>
      </w:r>
      <w:r w:rsidR="008247A0">
        <w:rPr>
          <w:rFonts w:ascii="Arial" w:hAnsi="Arial" w:cs="Arial"/>
          <w:lang w:val="en-GB"/>
        </w:rPr>
        <w:t>s</w:t>
      </w:r>
      <w:r w:rsidR="00D8669E" w:rsidRPr="009E4C9D">
        <w:rPr>
          <w:rFonts w:ascii="Arial" w:hAnsi="Arial" w:cs="Arial"/>
          <w:lang w:val="en-GB"/>
        </w:rPr>
        <w:t xml:space="preserve"> Board, with copy to the </w:t>
      </w:r>
      <w:r w:rsidR="00D8669E" w:rsidRPr="009E4C9D">
        <w:rPr>
          <w:rFonts w:ascii="Arial" w:hAnsi="Arial" w:cs="Arial"/>
          <w:lang w:val="en-GB"/>
        </w:rPr>
        <w:lastRenderedPageBreak/>
        <w:t xml:space="preserve">public contracts regulatory body. </w:t>
      </w:r>
    </w:p>
    <w:p w14:paraId="3936DF16" w14:textId="07585509" w:rsidR="00D8669E" w:rsidRPr="009E4C9D" w:rsidRDefault="000325ED" w:rsidP="00D8669E">
      <w:pPr>
        <w:suppressAutoHyphens w:val="0"/>
        <w:autoSpaceDN/>
        <w:spacing w:after="120" w:line="360" w:lineRule="auto"/>
        <w:jc w:val="both"/>
        <w:textAlignment w:val="auto"/>
        <w:rPr>
          <w:rFonts w:ascii="Arial" w:hAnsi="Arial" w:cs="Arial"/>
          <w:lang w:val="en-GB"/>
        </w:rPr>
      </w:pPr>
      <w:r w:rsidRPr="009E4C9D">
        <w:rPr>
          <w:rFonts w:ascii="Arial" w:hAnsi="Arial" w:cs="Arial"/>
          <w:lang w:val="en-GB"/>
        </w:rPr>
        <w:t>37</w:t>
      </w:r>
      <w:r w:rsidR="00D8669E" w:rsidRPr="009E4C9D">
        <w:rPr>
          <w:rFonts w:ascii="Arial" w:hAnsi="Arial" w:cs="Arial"/>
          <w:lang w:val="en-GB"/>
        </w:rPr>
        <w:t xml:space="preserve">.3 In </w:t>
      </w:r>
      <w:r w:rsidR="00185E69" w:rsidRPr="009E4C9D">
        <w:rPr>
          <w:rFonts w:ascii="Arial" w:hAnsi="Arial" w:cs="Arial"/>
          <w:lang w:val="en-GB"/>
        </w:rPr>
        <w:t>the event</w:t>
      </w:r>
      <w:r w:rsidR="00D8669E" w:rsidRPr="009E4C9D">
        <w:rPr>
          <w:rFonts w:ascii="Arial" w:hAnsi="Arial" w:cs="Arial"/>
          <w:lang w:val="en-GB"/>
        </w:rPr>
        <w:t xml:space="preserve"> of allotment, the provisions of the above paragraphs shall be applicable to each of the lots.</w:t>
      </w:r>
    </w:p>
    <w:p w14:paraId="09192C6E" w14:textId="0938BE8D" w:rsidR="00D8669E" w:rsidRPr="009E4C9D" w:rsidRDefault="00D8669E" w:rsidP="00157DA9">
      <w:pPr>
        <w:pStyle w:val="Titre3"/>
        <w:spacing w:after="240" w:line="360" w:lineRule="auto"/>
        <w:rPr>
          <w:rFonts w:ascii="Arial" w:hAnsi="Arial" w:cs="Arial"/>
          <w:bCs w:val="0"/>
          <w:color w:val="auto"/>
          <w:lang w:val="en-GB"/>
        </w:rPr>
      </w:pPr>
      <w:bookmarkStart w:id="56" w:name="_Toc97557067"/>
      <w:bookmarkStart w:id="57" w:name="_Toc119332157"/>
      <w:r w:rsidRPr="009E4C9D">
        <w:rPr>
          <w:rFonts w:ascii="Arial" w:hAnsi="Arial" w:cs="Arial"/>
          <w:bCs w:val="0"/>
          <w:color w:val="auto"/>
          <w:lang w:val="en-GB"/>
        </w:rPr>
        <w:t>Article </w:t>
      </w:r>
      <w:r w:rsidR="00AC5D02" w:rsidRPr="009E4C9D">
        <w:rPr>
          <w:rFonts w:ascii="Arial" w:hAnsi="Arial" w:cs="Arial"/>
          <w:bCs w:val="0"/>
          <w:color w:val="auto"/>
          <w:lang w:val="en-GB"/>
        </w:rPr>
        <w:t>38</w:t>
      </w:r>
      <w:r w:rsidRPr="009E4C9D">
        <w:rPr>
          <w:rFonts w:ascii="Arial" w:hAnsi="Arial" w:cs="Arial"/>
          <w:bCs w:val="0"/>
          <w:color w:val="auto"/>
          <w:lang w:val="en-GB"/>
        </w:rPr>
        <w:t>: Notification of award of the contract</w:t>
      </w:r>
      <w:bookmarkEnd w:id="56"/>
      <w:bookmarkEnd w:id="57"/>
    </w:p>
    <w:p w14:paraId="25CA3ED8" w14:textId="505167A0" w:rsidR="00D8669E" w:rsidRPr="009E4C9D" w:rsidRDefault="00B84D87" w:rsidP="001F2A3E">
      <w:pPr>
        <w:widowControl w:val="0"/>
        <w:autoSpaceDE w:val="0"/>
        <w:spacing w:after="120" w:line="360" w:lineRule="auto"/>
        <w:jc w:val="both"/>
        <w:rPr>
          <w:rFonts w:ascii="Arial" w:hAnsi="Arial" w:cs="Arial"/>
          <w:lang w:val="en-GB"/>
        </w:rPr>
      </w:pPr>
      <w:r w:rsidRPr="009E4C9D">
        <w:rPr>
          <w:rFonts w:ascii="Arial" w:hAnsi="Arial" w:cs="Arial"/>
          <w:lang w:val="en-GB"/>
        </w:rPr>
        <w:t>38</w:t>
      </w:r>
      <w:r w:rsidR="00D8669E" w:rsidRPr="009E4C9D">
        <w:rPr>
          <w:rFonts w:ascii="Arial" w:hAnsi="Arial" w:cs="Arial"/>
          <w:lang w:val="en-GB"/>
        </w:rPr>
        <w:t>.1 The award of a contract shall be materialised by a decision of the Project Owner or Delegated Project Owner and notified to the successful tenderer within a maximum period of seventy-t</w:t>
      </w:r>
      <w:r w:rsidR="00BC5587">
        <w:rPr>
          <w:rFonts w:ascii="Arial" w:hAnsi="Arial" w:cs="Arial"/>
          <w:lang w:val="en-GB"/>
        </w:rPr>
        <w:t>wo (72) hours from its signing</w:t>
      </w:r>
      <w:r w:rsidR="00D8669E" w:rsidRPr="009E4C9D">
        <w:rPr>
          <w:rFonts w:ascii="Arial" w:hAnsi="Arial" w:cs="Arial"/>
          <w:lang w:val="en-GB"/>
        </w:rPr>
        <w:t>.</w:t>
      </w:r>
      <w:r w:rsidR="001F2A3E" w:rsidRPr="001F2A3E">
        <w:rPr>
          <w:rFonts w:ascii="Arial" w:hAnsi="Arial" w:cs="Arial"/>
          <w:lang w:val="en-GB"/>
        </w:rPr>
        <w:t xml:space="preserve"> </w:t>
      </w:r>
      <w:r w:rsidR="001F2A3E" w:rsidRPr="009E4C9D">
        <w:rPr>
          <w:rFonts w:ascii="Arial" w:hAnsi="Arial" w:cs="Arial"/>
          <w:lang w:val="en-GB"/>
        </w:rPr>
        <w:t xml:space="preserve">Any public contract award decision by the Project Owner or Delegated Project Owner shall be </w:t>
      </w:r>
      <w:r w:rsidR="001F2A3E">
        <w:rPr>
          <w:rFonts w:ascii="Arial" w:hAnsi="Arial" w:cs="Arial"/>
          <w:lang w:val="en-GB"/>
        </w:rPr>
        <w:t>inserted</w:t>
      </w:r>
      <w:r w:rsidR="001F2A3E" w:rsidRPr="009E4C9D">
        <w:rPr>
          <w:rFonts w:ascii="Arial" w:hAnsi="Arial" w:cs="Arial"/>
          <w:lang w:val="en-GB"/>
        </w:rPr>
        <w:t xml:space="preserve">, with an indication of price and </w:t>
      </w:r>
      <w:r w:rsidR="001F2A3E">
        <w:rPr>
          <w:rFonts w:ascii="Arial" w:hAnsi="Arial" w:cs="Arial"/>
          <w:lang w:val="en-GB"/>
        </w:rPr>
        <w:t xml:space="preserve">execution </w:t>
      </w:r>
      <w:r w:rsidR="001F2A3E" w:rsidRPr="009E4C9D">
        <w:rPr>
          <w:rFonts w:ascii="Arial" w:hAnsi="Arial" w:cs="Arial"/>
          <w:lang w:val="en-GB"/>
        </w:rPr>
        <w:t xml:space="preserve">deadline, in the public contracts journal </w:t>
      </w:r>
      <w:r w:rsidR="001F2A3E">
        <w:rPr>
          <w:rFonts w:ascii="Arial" w:hAnsi="Arial" w:cs="Arial"/>
          <w:lang w:val="en-GB"/>
        </w:rPr>
        <w:t xml:space="preserve">of </w:t>
      </w:r>
      <w:r w:rsidR="001F2A3E" w:rsidRPr="009E4C9D">
        <w:rPr>
          <w:rFonts w:ascii="Arial" w:hAnsi="Arial" w:cs="Arial"/>
          <w:lang w:val="en-GB"/>
        </w:rPr>
        <w:t>the public contracts regulatory body or in any other authorised publication, in particular in COLEPS</w:t>
      </w:r>
      <w:r w:rsidR="001F2A3E">
        <w:rPr>
          <w:rFonts w:ascii="Arial" w:hAnsi="Arial" w:cs="Arial"/>
          <w:lang w:val="en-GB"/>
        </w:rPr>
        <w:t xml:space="preserve">. </w:t>
      </w:r>
    </w:p>
    <w:p w14:paraId="5AD9B7DD" w14:textId="52E35FC2" w:rsidR="00D8669E" w:rsidRPr="009E4C9D" w:rsidRDefault="00996E3F" w:rsidP="00D8669E">
      <w:pPr>
        <w:widowControl w:val="0"/>
        <w:tabs>
          <w:tab w:val="left" w:pos="1140"/>
          <w:tab w:val="left" w:pos="1720"/>
          <w:tab w:val="left" w:pos="2100"/>
          <w:tab w:val="left" w:pos="2960"/>
          <w:tab w:val="left" w:pos="4220"/>
          <w:tab w:val="left" w:pos="5060"/>
        </w:tabs>
        <w:autoSpaceDE w:val="0"/>
        <w:spacing w:after="120" w:line="360" w:lineRule="auto"/>
        <w:jc w:val="both"/>
        <w:rPr>
          <w:rFonts w:ascii="Arial" w:hAnsi="Arial" w:cs="Arial"/>
          <w:lang w:val="en-GB"/>
        </w:rPr>
      </w:pPr>
      <w:r w:rsidRPr="009E4C9D">
        <w:rPr>
          <w:rFonts w:ascii="Arial" w:hAnsi="Arial" w:cs="Arial"/>
          <w:lang w:val="en-GB"/>
        </w:rPr>
        <w:t>38</w:t>
      </w:r>
      <w:r w:rsidR="00D8669E" w:rsidRPr="009E4C9D">
        <w:rPr>
          <w:rFonts w:ascii="Arial" w:hAnsi="Arial" w:cs="Arial"/>
          <w:lang w:val="en-GB"/>
        </w:rPr>
        <w:t xml:space="preserve">.2. Before the expiry of the validity </w:t>
      </w:r>
      <w:r w:rsidR="001F2A3E">
        <w:rPr>
          <w:rFonts w:ascii="Arial" w:hAnsi="Arial" w:cs="Arial"/>
          <w:lang w:val="en-GB"/>
        </w:rPr>
        <w:t xml:space="preserve">period </w:t>
      </w:r>
      <w:r w:rsidR="00D8669E" w:rsidRPr="009E4C9D">
        <w:rPr>
          <w:rFonts w:ascii="Arial" w:hAnsi="Arial" w:cs="Arial"/>
          <w:lang w:val="en-GB"/>
        </w:rPr>
        <w:t xml:space="preserve">of the bids set in the Special Regulations, the Project Owner or </w:t>
      </w:r>
      <w:r w:rsidR="001F2A3E">
        <w:rPr>
          <w:rFonts w:ascii="Arial" w:hAnsi="Arial" w:cs="Arial"/>
          <w:lang w:val="en-GB"/>
        </w:rPr>
        <w:t>D</w:t>
      </w:r>
      <w:r w:rsidR="00D8669E" w:rsidRPr="009E4C9D">
        <w:rPr>
          <w:rFonts w:ascii="Arial" w:hAnsi="Arial" w:cs="Arial"/>
          <w:lang w:val="en-GB"/>
        </w:rPr>
        <w:t>elegated Project Owner shall notify the successful bidder by telecopy confirmed by registered mail or by any other means that his bid was retained. This letter shall indicate the amount the Project Owner will pay the administration’s contracting partner to execute the works and the execution time limit.</w:t>
      </w:r>
    </w:p>
    <w:p w14:paraId="6D6F797E" w14:textId="5D564CE0" w:rsidR="00D8669E" w:rsidRPr="009E4C9D" w:rsidRDefault="00D8669E" w:rsidP="00B84D87">
      <w:pPr>
        <w:pStyle w:val="Titre3"/>
        <w:spacing w:after="240" w:line="360" w:lineRule="auto"/>
        <w:rPr>
          <w:rFonts w:ascii="Arial" w:hAnsi="Arial" w:cs="Arial"/>
          <w:bCs w:val="0"/>
          <w:color w:val="auto"/>
          <w:lang w:val="en-GB"/>
        </w:rPr>
      </w:pPr>
      <w:bookmarkStart w:id="58" w:name="_Toc97557068"/>
      <w:bookmarkStart w:id="59" w:name="_Toc119332158"/>
      <w:r w:rsidRPr="009E4C9D">
        <w:rPr>
          <w:rFonts w:ascii="Arial" w:hAnsi="Arial" w:cs="Arial"/>
          <w:bCs w:val="0"/>
          <w:color w:val="auto"/>
          <w:lang w:val="en-GB"/>
        </w:rPr>
        <w:t>Article </w:t>
      </w:r>
      <w:r w:rsidR="009B1D9C" w:rsidRPr="009E4C9D">
        <w:rPr>
          <w:rFonts w:ascii="Arial" w:hAnsi="Arial" w:cs="Arial"/>
          <w:bCs w:val="0"/>
          <w:color w:val="auto"/>
          <w:lang w:val="en-GB"/>
        </w:rPr>
        <w:t>39</w:t>
      </w:r>
      <w:r w:rsidRPr="009E4C9D">
        <w:rPr>
          <w:rFonts w:ascii="Arial" w:hAnsi="Arial" w:cs="Arial"/>
          <w:bCs w:val="0"/>
          <w:color w:val="auto"/>
          <w:lang w:val="en-GB"/>
        </w:rPr>
        <w:t>: Publication of contracts award results and petitions</w:t>
      </w:r>
      <w:bookmarkEnd w:id="58"/>
      <w:bookmarkEnd w:id="59"/>
    </w:p>
    <w:p w14:paraId="6894B94D" w14:textId="4105492F" w:rsidR="00D8669E" w:rsidRPr="009E4C9D" w:rsidRDefault="009B1D9C" w:rsidP="00D8669E">
      <w:pPr>
        <w:widowControl w:val="0"/>
        <w:autoSpaceDE w:val="0"/>
        <w:spacing w:after="120" w:line="360" w:lineRule="auto"/>
        <w:jc w:val="both"/>
        <w:rPr>
          <w:rFonts w:ascii="Arial" w:hAnsi="Arial" w:cs="Arial"/>
          <w:lang w:val="en-GB"/>
        </w:rPr>
      </w:pPr>
      <w:r w:rsidRPr="009E4C9D">
        <w:rPr>
          <w:rFonts w:ascii="Arial" w:hAnsi="Arial" w:cs="Arial"/>
          <w:lang w:val="en-GB"/>
        </w:rPr>
        <w:t>39</w:t>
      </w:r>
      <w:r w:rsidR="00D8669E" w:rsidRPr="009E4C9D">
        <w:rPr>
          <w:rFonts w:ascii="Arial" w:hAnsi="Arial" w:cs="Arial"/>
          <w:lang w:val="en-GB"/>
        </w:rPr>
        <w:t>.1. The Project Owner or the Delegated Project Owner shall have five (5) working days to sign the award decision and publish the results from the date of receipt of the final award proposal from the relevant Board, unless the procedure is suspended.</w:t>
      </w:r>
    </w:p>
    <w:p w14:paraId="0704FC56" w14:textId="21EF8FC7" w:rsidR="00D8669E" w:rsidRPr="009E4C9D" w:rsidRDefault="009B1D9C" w:rsidP="00D8669E">
      <w:pPr>
        <w:widowControl w:val="0"/>
        <w:autoSpaceDE w:val="0"/>
        <w:spacing w:after="120" w:line="360" w:lineRule="auto"/>
        <w:jc w:val="both"/>
        <w:rPr>
          <w:rFonts w:ascii="Arial" w:hAnsi="Arial" w:cs="Arial"/>
          <w:lang w:val="en-GB"/>
        </w:rPr>
      </w:pPr>
      <w:r w:rsidRPr="009E4C9D">
        <w:rPr>
          <w:rFonts w:ascii="Arial" w:hAnsi="Arial" w:cs="Arial"/>
          <w:lang w:val="en-GB"/>
        </w:rPr>
        <w:t xml:space="preserve">39.2. </w:t>
      </w:r>
      <w:r w:rsidR="00D8669E" w:rsidRPr="009E4C9D">
        <w:rPr>
          <w:rFonts w:ascii="Arial" w:hAnsi="Arial" w:cs="Arial"/>
          <w:lang w:val="en-GB"/>
        </w:rPr>
        <w:t>Upon publication of the award results, the Project Owner or Delegated Project Owner will send to each bidder who so requests, an excerpt of the bid evaluation report concerning him.</w:t>
      </w:r>
    </w:p>
    <w:p w14:paraId="65511813" w14:textId="02034128" w:rsidR="00D8669E" w:rsidRPr="009E4C9D" w:rsidRDefault="00CE70B9" w:rsidP="00D8669E">
      <w:pPr>
        <w:widowControl w:val="0"/>
        <w:autoSpaceDE w:val="0"/>
        <w:spacing w:after="120" w:line="360" w:lineRule="auto"/>
        <w:jc w:val="both"/>
        <w:rPr>
          <w:rFonts w:ascii="Arial" w:hAnsi="Arial" w:cs="Arial"/>
          <w:lang w:val="en-GB"/>
        </w:rPr>
      </w:pPr>
      <w:r w:rsidRPr="009E4C9D">
        <w:rPr>
          <w:rFonts w:ascii="Arial" w:hAnsi="Arial" w:cs="Arial"/>
          <w:lang w:val="en-GB"/>
        </w:rPr>
        <w:t>39</w:t>
      </w:r>
      <w:r w:rsidR="00E1132D" w:rsidRPr="009E4C9D">
        <w:rPr>
          <w:rFonts w:ascii="Arial" w:hAnsi="Arial" w:cs="Arial"/>
          <w:lang w:val="en-GB"/>
        </w:rPr>
        <w:t>.3</w:t>
      </w:r>
      <w:r w:rsidR="00D8669E" w:rsidRPr="009E4C9D">
        <w:rPr>
          <w:rFonts w:ascii="Arial" w:hAnsi="Arial" w:cs="Arial"/>
          <w:lang w:val="en-GB"/>
        </w:rPr>
        <w:t>. After publication of the award results, tenders that are not withdrawn within fifteen (15) days shall be destroyed, without any claim for compensation being entertained. Only the copy intended for the body in charge of the regulation of public contracts shall be kept if it was not collected on the spot.</w:t>
      </w:r>
      <w:r w:rsidR="0022483A">
        <w:rPr>
          <w:rFonts w:ascii="Arial" w:hAnsi="Arial" w:cs="Arial"/>
          <w:lang w:val="en-GB"/>
        </w:rPr>
        <w:t xml:space="preserve"> This information shall be contained in the award decision.</w:t>
      </w:r>
    </w:p>
    <w:p w14:paraId="1D63EADF" w14:textId="7C3392B0" w:rsidR="00D8669E" w:rsidRPr="009E4C9D" w:rsidRDefault="00CE70B9" w:rsidP="00D8669E">
      <w:pPr>
        <w:widowControl w:val="0"/>
        <w:autoSpaceDE w:val="0"/>
        <w:spacing w:after="120" w:line="360" w:lineRule="auto"/>
        <w:jc w:val="both"/>
        <w:rPr>
          <w:rFonts w:ascii="Arial" w:hAnsi="Arial" w:cs="Arial"/>
          <w:lang w:val="en-GB"/>
        </w:rPr>
      </w:pPr>
      <w:r w:rsidRPr="009E4C9D">
        <w:rPr>
          <w:rFonts w:ascii="Arial" w:hAnsi="Arial" w:cs="Arial"/>
          <w:lang w:val="en-GB"/>
        </w:rPr>
        <w:t>39. 4</w:t>
      </w:r>
      <w:r w:rsidR="00D8669E" w:rsidRPr="009E4C9D">
        <w:rPr>
          <w:rFonts w:ascii="Arial" w:hAnsi="Arial" w:cs="Arial"/>
          <w:lang w:val="en-GB"/>
        </w:rPr>
        <w:t xml:space="preserve">. In </w:t>
      </w:r>
      <w:r w:rsidR="00247B3F" w:rsidRPr="009E4C9D">
        <w:rPr>
          <w:rFonts w:ascii="Arial" w:hAnsi="Arial" w:cs="Arial"/>
          <w:lang w:val="en-GB"/>
        </w:rPr>
        <w:t>the event</w:t>
      </w:r>
      <w:r w:rsidR="00D8669E" w:rsidRPr="009E4C9D">
        <w:rPr>
          <w:rFonts w:ascii="Arial" w:hAnsi="Arial" w:cs="Arial"/>
          <w:lang w:val="en-GB"/>
        </w:rPr>
        <w:t xml:space="preserve"> of petition, it should be addressed to the Petitions Review Committee, with copies to the Project Owner or Delegated Project Owner, the Chairperson of the Tenders Board concerned, to the body in charge of regulating public contracts and to the Authority in charge of public contracts.</w:t>
      </w:r>
      <w:r w:rsidRPr="009E4C9D">
        <w:rPr>
          <w:rFonts w:ascii="Arial" w:hAnsi="Arial" w:cs="Arial"/>
          <w:lang w:val="en-GB"/>
        </w:rPr>
        <w:t xml:space="preserve"> </w:t>
      </w:r>
      <w:r w:rsidR="00D8669E" w:rsidRPr="009E4C9D">
        <w:rPr>
          <w:rFonts w:ascii="Arial" w:hAnsi="Arial" w:cs="Arial"/>
          <w:lang w:val="en-GB"/>
        </w:rPr>
        <w:t>It must take place within a maximum deadline of five (5) working days after the publication of the results.</w:t>
      </w:r>
    </w:p>
    <w:p w14:paraId="1A1EFF4C" w14:textId="51E7444B" w:rsidR="00973636" w:rsidRPr="009E4C9D" w:rsidRDefault="00CE70B9" w:rsidP="0024446D">
      <w:pPr>
        <w:widowControl w:val="0"/>
        <w:autoSpaceDE w:val="0"/>
        <w:spacing w:after="120" w:line="360" w:lineRule="auto"/>
        <w:jc w:val="both"/>
        <w:rPr>
          <w:rFonts w:ascii="Arial" w:hAnsi="Arial" w:cs="Arial"/>
          <w:lang w:val="en-GB"/>
        </w:rPr>
      </w:pPr>
      <w:r w:rsidRPr="009E4C9D">
        <w:rPr>
          <w:rFonts w:ascii="Arial" w:hAnsi="Arial" w:cs="Arial"/>
          <w:lang w:val="en-GB"/>
        </w:rPr>
        <w:lastRenderedPageBreak/>
        <w:t>39.5</w:t>
      </w:r>
      <w:r w:rsidR="00D8669E" w:rsidRPr="009E4C9D">
        <w:rPr>
          <w:rFonts w:ascii="Arial" w:hAnsi="Arial" w:cs="Arial"/>
          <w:lang w:val="en-GB"/>
        </w:rPr>
        <w:t xml:space="preserve"> Such a petition may lead to the suspension of the procedure following the assessment of the public contracts regulatory body.</w:t>
      </w:r>
    </w:p>
    <w:p w14:paraId="0C46BF3E" w14:textId="77777777" w:rsidR="008574E9" w:rsidRDefault="008574E9" w:rsidP="0024446D">
      <w:pPr>
        <w:widowControl w:val="0"/>
        <w:autoSpaceDE w:val="0"/>
        <w:spacing w:before="240" w:after="240" w:line="360" w:lineRule="auto"/>
        <w:ind w:right="-20"/>
        <w:rPr>
          <w:rFonts w:ascii="Arial" w:hAnsi="Arial" w:cs="Arial"/>
          <w:b/>
          <w:bCs/>
          <w:lang w:val="en-GB"/>
        </w:rPr>
      </w:pPr>
    </w:p>
    <w:p w14:paraId="2E96CFDA" w14:textId="78B83242" w:rsidR="00973636" w:rsidRPr="009E4C9D" w:rsidRDefault="0024446D" w:rsidP="0024446D">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 40: Signing</w:t>
      </w:r>
      <w:r w:rsidR="00973636" w:rsidRPr="009E4C9D">
        <w:rPr>
          <w:rFonts w:ascii="Arial" w:hAnsi="Arial" w:cs="Arial"/>
          <w:b/>
          <w:bCs/>
          <w:lang w:val="en-GB"/>
        </w:rPr>
        <w:t xml:space="preserve"> </w:t>
      </w:r>
      <w:r w:rsidR="00745735" w:rsidRPr="009E4C9D">
        <w:rPr>
          <w:rFonts w:ascii="Arial" w:hAnsi="Arial" w:cs="Arial"/>
          <w:b/>
          <w:bCs/>
          <w:lang w:val="en-GB"/>
        </w:rPr>
        <w:t>of the contract</w:t>
      </w:r>
    </w:p>
    <w:p w14:paraId="160D1FEA" w14:textId="3C46CF5D" w:rsidR="00973636" w:rsidRPr="009E4C9D" w:rsidRDefault="00973636" w:rsidP="0024446D">
      <w:pPr>
        <w:widowControl w:val="0"/>
        <w:autoSpaceDE w:val="0"/>
        <w:spacing w:line="360" w:lineRule="auto"/>
        <w:ind w:right="95"/>
        <w:jc w:val="both"/>
        <w:rPr>
          <w:rFonts w:ascii="Arial" w:hAnsi="Arial" w:cs="Arial"/>
          <w:lang w:val="en-GB"/>
        </w:rPr>
      </w:pPr>
      <w:r w:rsidRPr="009E4C9D">
        <w:rPr>
          <w:rFonts w:ascii="Arial" w:hAnsi="Arial" w:cs="Arial"/>
          <w:b/>
          <w:lang w:val="en-GB"/>
        </w:rPr>
        <w:t>40.1.</w:t>
      </w:r>
      <w:r w:rsidRPr="009E4C9D">
        <w:rPr>
          <w:rFonts w:ascii="Arial" w:hAnsi="Arial" w:cs="Arial"/>
          <w:lang w:val="en-GB"/>
        </w:rPr>
        <w:t xml:space="preserve"> </w:t>
      </w:r>
      <w:r w:rsidR="001B3F19" w:rsidRPr="009E4C9D">
        <w:rPr>
          <w:rFonts w:ascii="Arial" w:hAnsi="Arial" w:cs="Arial"/>
          <w:lang w:val="en-GB"/>
        </w:rPr>
        <w:t>After publication of the results, the Project Owner or Delegated Project Owner shall have five (5) working days to sign the contract from date of subscription of the draft contract by the successful bidder</w:t>
      </w:r>
      <w:r w:rsidR="0024446D" w:rsidRPr="009E4C9D">
        <w:rPr>
          <w:rFonts w:ascii="Arial" w:hAnsi="Arial" w:cs="Arial"/>
          <w:lang w:val="en-GB"/>
        </w:rPr>
        <w:t>.</w:t>
      </w:r>
    </w:p>
    <w:p w14:paraId="340CAE5B" w14:textId="528AC42F" w:rsidR="00973636" w:rsidRPr="009E4C9D" w:rsidRDefault="00973636" w:rsidP="0024446D">
      <w:pPr>
        <w:widowControl w:val="0"/>
        <w:autoSpaceDE w:val="0"/>
        <w:spacing w:line="360" w:lineRule="auto"/>
        <w:ind w:right="95"/>
        <w:jc w:val="both"/>
        <w:rPr>
          <w:rFonts w:ascii="Arial" w:hAnsi="Arial" w:cs="Arial"/>
          <w:lang w:val="en-GB"/>
        </w:rPr>
      </w:pPr>
      <w:r w:rsidRPr="009E4C9D">
        <w:rPr>
          <w:rFonts w:ascii="Arial" w:hAnsi="Arial" w:cs="Arial"/>
          <w:b/>
          <w:lang w:val="en-GB"/>
        </w:rPr>
        <w:t xml:space="preserve">40.2. </w:t>
      </w:r>
      <w:r w:rsidR="00745735" w:rsidRPr="009E4C9D">
        <w:rPr>
          <w:rFonts w:ascii="Arial" w:hAnsi="Arial" w:cs="Arial"/>
          <w:lang w:val="en-GB"/>
        </w:rPr>
        <w:t>Prior to signing the contract under the conditions referred to in the para</w:t>
      </w:r>
      <w:r w:rsidR="00D24F72" w:rsidRPr="009E4C9D">
        <w:rPr>
          <w:rFonts w:ascii="Arial" w:hAnsi="Arial" w:cs="Arial"/>
          <w:lang w:val="en-GB"/>
        </w:rPr>
        <w:t>graph above, the draft of the mutual agreement</w:t>
      </w:r>
      <w:r w:rsidR="00745735" w:rsidRPr="009E4C9D">
        <w:rPr>
          <w:rFonts w:ascii="Arial" w:hAnsi="Arial" w:cs="Arial"/>
          <w:lang w:val="en-GB"/>
        </w:rPr>
        <w:t xml:space="preserve"> contract signed by the successful bidder is submitted to the competent </w:t>
      </w:r>
      <w:r w:rsidR="00D24F72" w:rsidRPr="009E4C9D">
        <w:rPr>
          <w:rFonts w:ascii="Arial" w:hAnsi="Arial" w:cs="Arial"/>
          <w:lang w:val="en-GB"/>
        </w:rPr>
        <w:t xml:space="preserve">Tenders Board for </w:t>
      </w:r>
      <w:r w:rsidR="001B3F19" w:rsidRPr="009E4C9D">
        <w:rPr>
          <w:rFonts w:ascii="Arial" w:hAnsi="Arial" w:cs="Arial"/>
          <w:lang w:val="en-GB"/>
        </w:rPr>
        <w:t>evaluation</w:t>
      </w:r>
      <w:r w:rsidR="00D24F72" w:rsidRPr="009E4C9D">
        <w:rPr>
          <w:rFonts w:ascii="Arial" w:hAnsi="Arial" w:cs="Arial"/>
          <w:lang w:val="en-GB"/>
        </w:rPr>
        <w:t xml:space="preserve"> and opinion</w:t>
      </w:r>
      <w:r w:rsidR="00745735" w:rsidRPr="009E4C9D">
        <w:rPr>
          <w:rFonts w:ascii="Arial" w:hAnsi="Arial" w:cs="Arial"/>
          <w:spacing w:val="20"/>
          <w:lang w:val="en-GB"/>
        </w:rPr>
        <w:t>.</w:t>
      </w:r>
    </w:p>
    <w:p w14:paraId="6FC0664B" w14:textId="1A1A698B" w:rsidR="00973636" w:rsidRPr="009E4C9D" w:rsidRDefault="00973636" w:rsidP="0024446D">
      <w:pPr>
        <w:widowControl w:val="0"/>
        <w:autoSpaceDE w:val="0"/>
        <w:spacing w:line="360" w:lineRule="auto"/>
        <w:ind w:right="95"/>
        <w:jc w:val="both"/>
        <w:rPr>
          <w:rFonts w:ascii="Arial" w:hAnsi="Arial" w:cs="Arial"/>
          <w:lang w:val="en-GB"/>
        </w:rPr>
      </w:pPr>
      <w:r w:rsidRPr="009E4C9D">
        <w:rPr>
          <w:rFonts w:ascii="Arial" w:hAnsi="Arial" w:cs="Arial"/>
          <w:b/>
          <w:lang w:val="en-GB"/>
        </w:rPr>
        <w:t xml:space="preserve">40.3. </w:t>
      </w:r>
      <w:r w:rsidR="00D24F72" w:rsidRPr="009E4C9D">
        <w:rPr>
          <w:rFonts w:ascii="Arial" w:hAnsi="Arial" w:cs="Arial"/>
          <w:spacing w:val="5"/>
          <w:lang w:val="en-GB"/>
        </w:rPr>
        <w:t xml:space="preserve">The Project Owner or the Delegated Project Owner shall </w:t>
      </w:r>
      <w:r w:rsidR="00D24F72" w:rsidRPr="009E4C9D">
        <w:rPr>
          <w:rFonts w:ascii="Arial" w:hAnsi="Arial" w:cs="Arial"/>
          <w:lang w:val="en-GB"/>
        </w:rPr>
        <w:t>notify the contract to its holder within five (5) working days follo</w:t>
      </w:r>
      <w:r w:rsidR="002A7E65" w:rsidRPr="009E4C9D">
        <w:rPr>
          <w:rFonts w:ascii="Arial" w:hAnsi="Arial" w:cs="Arial"/>
          <w:lang w:val="en-GB"/>
        </w:rPr>
        <w:t>wing the date of its signing</w:t>
      </w:r>
      <w:r w:rsidR="0024446D" w:rsidRPr="009E4C9D">
        <w:rPr>
          <w:rFonts w:ascii="Arial" w:hAnsi="Arial" w:cs="Arial"/>
          <w:lang w:val="en-GB"/>
        </w:rPr>
        <w:t>.</w:t>
      </w:r>
    </w:p>
    <w:p w14:paraId="43212E87" w14:textId="16ACBDD4" w:rsidR="00D24F72" w:rsidRPr="009E4C9D" w:rsidRDefault="00973636" w:rsidP="00620513">
      <w:pPr>
        <w:widowControl w:val="0"/>
        <w:autoSpaceDE w:val="0"/>
        <w:spacing w:line="360" w:lineRule="auto"/>
        <w:ind w:right="95"/>
        <w:jc w:val="both"/>
        <w:rPr>
          <w:rFonts w:ascii="Arial" w:hAnsi="Arial" w:cs="Arial"/>
          <w:lang w:val="en-GB"/>
        </w:rPr>
      </w:pPr>
      <w:r w:rsidRPr="009E4C9D">
        <w:rPr>
          <w:rFonts w:ascii="Arial" w:hAnsi="Arial" w:cs="Arial"/>
          <w:b/>
          <w:lang w:val="en-GB"/>
        </w:rPr>
        <w:t>40.4</w:t>
      </w:r>
      <w:r w:rsidRPr="009E4C9D">
        <w:rPr>
          <w:rFonts w:ascii="Arial" w:hAnsi="Arial" w:cs="Arial"/>
          <w:lang w:val="en-GB"/>
        </w:rPr>
        <w:t xml:space="preserve">. </w:t>
      </w:r>
      <w:r w:rsidR="002A7E65" w:rsidRPr="009E4C9D">
        <w:rPr>
          <w:rFonts w:ascii="Arial" w:hAnsi="Arial" w:cs="Arial"/>
          <w:lang w:val="en-GB"/>
        </w:rPr>
        <w:t xml:space="preserve">The successful tenderer shall have a period of fifteen (15) working days from </w:t>
      </w:r>
      <w:r w:rsidR="0022483A">
        <w:rPr>
          <w:rFonts w:ascii="Arial" w:hAnsi="Arial" w:cs="Arial"/>
          <w:lang w:val="en-GB"/>
        </w:rPr>
        <w:t xml:space="preserve">the date of </w:t>
      </w:r>
      <w:r w:rsidR="00C62666">
        <w:rPr>
          <w:rFonts w:ascii="Arial" w:hAnsi="Arial" w:cs="Arial"/>
          <w:lang w:val="en-GB"/>
        </w:rPr>
        <w:t xml:space="preserve">publication of the results to </w:t>
      </w:r>
      <w:r w:rsidR="002A7E65" w:rsidRPr="009E4C9D">
        <w:rPr>
          <w:rFonts w:ascii="Arial" w:hAnsi="Arial" w:cs="Arial"/>
          <w:lang w:val="en-GB"/>
        </w:rPr>
        <w:t>subscribe the contract or the jobbing order. Beyond this period, the Project Owner or Delegated Project Owner reserves the right to cancel the award decision after the successful bidder has b</w:t>
      </w:r>
      <w:r w:rsidR="0056501D" w:rsidRPr="00CF639F">
        <w:rPr>
          <w:iCs/>
          <w:noProof/>
          <w:sz w:val="28"/>
          <w:szCs w:val="26"/>
        </w:rPr>
        <w:drawing>
          <wp:anchor distT="0" distB="0" distL="114300" distR="114300" simplePos="0" relativeHeight="251730432" behindDoc="1" locked="0" layoutInCell="1" allowOverlap="1" wp14:anchorId="7BFB21DD" wp14:editId="6C4F0FCC">
            <wp:simplePos x="0" y="0"/>
            <wp:positionH relativeFrom="column">
              <wp:posOffset>0</wp:posOffset>
            </wp:positionH>
            <wp:positionV relativeFrom="paragraph">
              <wp:posOffset>788035</wp:posOffset>
            </wp:positionV>
            <wp:extent cx="2628900" cy="1924050"/>
            <wp:effectExtent l="0" t="0" r="0" b="0"/>
            <wp:wrapNone/>
            <wp:docPr id="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A7E65" w:rsidRPr="009E4C9D">
        <w:rPr>
          <w:rFonts w:ascii="Arial" w:hAnsi="Arial" w:cs="Arial"/>
          <w:lang w:val="en-GB"/>
        </w:rPr>
        <w:t>een given a formal notice but without any response. In this case, the bid bond is forfeited and the contract is awarded to the second-ranked candidate</w:t>
      </w:r>
      <w:r w:rsidR="00D24F72" w:rsidRPr="009E4C9D">
        <w:rPr>
          <w:rFonts w:ascii="Arial" w:hAnsi="Arial" w:cs="Arial"/>
          <w:spacing w:val="5"/>
          <w:lang w:val="en-GB"/>
        </w:rPr>
        <w:t>.</w:t>
      </w:r>
    </w:p>
    <w:p w14:paraId="31C40878" w14:textId="0F03A9AF" w:rsidR="00973636" w:rsidRPr="009E4C9D" w:rsidRDefault="00973636" w:rsidP="00C852F8">
      <w:pPr>
        <w:widowControl w:val="0"/>
        <w:autoSpaceDE w:val="0"/>
        <w:spacing w:before="240" w:after="240" w:line="360" w:lineRule="auto"/>
        <w:ind w:right="-20"/>
        <w:rPr>
          <w:rFonts w:ascii="Arial" w:hAnsi="Arial" w:cs="Arial"/>
          <w:lang w:val="en-GB"/>
        </w:rPr>
      </w:pPr>
      <w:r w:rsidRPr="009E4C9D">
        <w:rPr>
          <w:rFonts w:ascii="Arial" w:hAnsi="Arial" w:cs="Arial"/>
          <w:b/>
          <w:bCs/>
          <w:lang w:val="en-GB"/>
        </w:rPr>
        <w:t xml:space="preserve">Article 41: </w:t>
      </w:r>
      <w:r w:rsidR="00D24F72" w:rsidRPr="009E4C9D">
        <w:rPr>
          <w:rFonts w:ascii="Arial" w:hAnsi="Arial" w:cs="Arial"/>
          <w:b/>
          <w:bCs/>
          <w:lang w:val="en-GB"/>
        </w:rPr>
        <w:t>Final bond</w:t>
      </w:r>
    </w:p>
    <w:p w14:paraId="513C5DC3" w14:textId="7CA981CF" w:rsidR="00973636" w:rsidRPr="009E4C9D" w:rsidRDefault="00973636" w:rsidP="00F17410">
      <w:pPr>
        <w:widowControl w:val="0"/>
        <w:autoSpaceDE w:val="0"/>
        <w:spacing w:line="360" w:lineRule="auto"/>
        <w:jc w:val="both"/>
        <w:rPr>
          <w:rFonts w:ascii="Arial" w:hAnsi="Arial" w:cs="Arial"/>
          <w:lang w:val="en-GB"/>
        </w:rPr>
      </w:pPr>
      <w:r w:rsidRPr="009E4C9D">
        <w:rPr>
          <w:rFonts w:ascii="Arial" w:hAnsi="Arial" w:cs="Arial"/>
          <w:b/>
          <w:lang w:val="en-GB"/>
        </w:rPr>
        <w:t>41.1</w:t>
      </w:r>
      <w:r w:rsidRPr="009E4C9D">
        <w:rPr>
          <w:rFonts w:ascii="Arial" w:hAnsi="Arial" w:cs="Arial"/>
          <w:lang w:val="en-GB"/>
        </w:rPr>
        <w:t xml:space="preserve">. </w:t>
      </w:r>
      <w:r w:rsidR="007B4FF0" w:rsidRPr="009E4C9D">
        <w:rPr>
          <w:rFonts w:ascii="Arial" w:hAnsi="Arial" w:cs="Arial"/>
          <w:lang w:val="en-GB"/>
        </w:rPr>
        <w:t xml:space="preserve">Within the twenty (20) calendar days following the notification of the contract by the Project Owner or Delegated Project Owner, the contractor shall provide the Project Owner or Delegated Project Owner with a final bond, to guarantee the complete execution of the works, in the form stipulated in the </w:t>
      </w:r>
      <w:r w:rsidR="00D34D65">
        <w:rPr>
          <w:rFonts w:ascii="Arial" w:hAnsi="Arial" w:cs="Arial"/>
          <w:lang w:val="en-GB"/>
        </w:rPr>
        <w:t>RPAO</w:t>
      </w:r>
      <w:r w:rsidR="007B4FF0" w:rsidRPr="009E4C9D">
        <w:rPr>
          <w:rFonts w:ascii="Arial" w:hAnsi="Arial" w:cs="Arial"/>
          <w:lang w:val="en-GB"/>
        </w:rPr>
        <w:t>, in accordance with the model provided in the Tender File</w:t>
      </w:r>
      <w:r w:rsidRPr="009E4C9D">
        <w:rPr>
          <w:rFonts w:ascii="Arial" w:hAnsi="Arial" w:cs="Arial"/>
          <w:i/>
          <w:lang w:val="en-GB"/>
        </w:rPr>
        <w:t>.</w:t>
      </w:r>
    </w:p>
    <w:p w14:paraId="13E5DEAE" w14:textId="4BF5AC1C" w:rsidR="00D24F72" w:rsidRPr="009E4C9D" w:rsidRDefault="00973636" w:rsidP="00620513">
      <w:pPr>
        <w:widowControl w:val="0"/>
        <w:autoSpaceDE w:val="0"/>
        <w:spacing w:line="360" w:lineRule="auto"/>
        <w:ind w:right="-20"/>
        <w:jc w:val="both"/>
        <w:rPr>
          <w:rFonts w:ascii="Arial" w:hAnsi="Arial" w:cs="Arial"/>
          <w:lang w:val="en-GB"/>
        </w:rPr>
      </w:pPr>
      <w:r w:rsidRPr="009E4C9D">
        <w:rPr>
          <w:rFonts w:ascii="Arial" w:hAnsi="Arial" w:cs="Arial"/>
          <w:b/>
          <w:lang w:val="en-GB"/>
        </w:rPr>
        <w:t>41.</w:t>
      </w:r>
      <w:r w:rsidRPr="009E4C9D">
        <w:rPr>
          <w:rFonts w:ascii="Arial" w:hAnsi="Arial" w:cs="Arial"/>
          <w:lang w:val="en-GB"/>
        </w:rPr>
        <w:t>.</w:t>
      </w:r>
      <w:r w:rsidRPr="009E4C9D">
        <w:rPr>
          <w:rFonts w:ascii="Arial" w:hAnsi="Arial" w:cs="Arial"/>
          <w:b/>
          <w:lang w:val="en-GB"/>
        </w:rPr>
        <w:t>2</w:t>
      </w:r>
      <w:r w:rsidRPr="009E4C9D">
        <w:rPr>
          <w:rFonts w:ascii="Arial" w:hAnsi="Arial" w:cs="Arial"/>
          <w:lang w:val="en-GB"/>
        </w:rPr>
        <w:t xml:space="preserve">. </w:t>
      </w:r>
      <w:r w:rsidR="00D24F72" w:rsidRPr="009E4C9D">
        <w:rPr>
          <w:rFonts w:ascii="Arial" w:hAnsi="Arial" w:cs="Arial"/>
          <w:lang w:val="en-GB"/>
        </w:rPr>
        <w:t xml:space="preserve">The final bid bond, the rate of which varies between 2 and 5% of the amount including all </w:t>
      </w:r>
      <w:r w:rsidR="00D24F72" w:rsidRPr="009E4C9D">
        <w:rPr>
          <w:rFonts w:ascii="Arial" w:hAnsi="Arial" w:cs="Arial"/>
          <w:spacing w:val="-30"/>
          <w:lang w:val="en-GB"/>
        </w:rPr>
        <w:t xml:space="preserve">taxes </w:t>
      </w:r>
      <w:r w:rsidR="00D24F72" w:rsidRPr="009E4C9D">
        <w:rPr>
          <w:rFonts w:ascii="Arial" w:hAnsi="Arial" w:cs="Arial"/>
          <w:lang w:val="en-GB"/>
        </w:rPr>
        <w:t xml:space="preserve">of the contract, </w:t>
      </w:r>
      <w:r w:rsidR="00D24F72" w:rsidRPr="009E4C9D">
        <w:rPr>
          <w:rFonts w:ascii="Arial" w:hAnsi="Arial" w:cs="Arial"/>
          <w:spacing w:val="5"/>
          <w:lang w:val="en-GB"/>
        </w:rPr>
        <w:t xml:space="preserve">increased where applicable by the amount of the amendments, </w:t>
      </w:r>
      <w:r w:rsidR="00D34D65">
        <w:rPr>
          <w:rFonts w:ascii="Arial" w:hAnsi="Arial" w:cs="Arial"/>
          <w:spacing w:val="5"/>
          <w:lang w:val="en-GB"/>
        </w:rPr>
        <w:t>may</w:t>
      </w:r>
      <w:r w:rsidR="00D24F72" w:rsidRPr="009E4C9D">
        <w:rPr>
          <w:rFonts w:ascii="Arial" w:hAnsi="Arial" w:cs="Arial"/>
          <w:spacing w:val="5"/>
          <w:lang w:val="en-GB"/>
        </w:rPr>
        <w:t xml:space="preserve"> be replaced by the guarantee of a </w:t>
      </w:r>
      <w:r w:rsidR="00AD572F" w:rsidRPr="009E4C9D">
        <w:rPr>
          <w:rFonts w:ascii="Arial" w:hAnsi="Arial" w:cs="Arial"/>
          <w:spacing w:val="5"/>
          <w:lang w:val="en-GB"/>
        </w:rPr>
        <w:t>bond</w:t>
      </w:r>
      <w:r w:rsidR="00D24F72" w:rsidRPr="009E4C9D">
        <w:rPr>
          <w:rFonts w:ascii="Arial" w:hAnsi="Arial" w:cs="Arial"/>
          <w:spacing w:val="5"/>
          <w:lang w:val="en-GB"/>
        </w:rPr>
        <w:t xml:space="preserve"> from an approved banking establishment in accordance with the </w:t>
      </w:r>
      <w:r w:rsidR="00D34D65">
        <w:rPr>
          <w:rFonts w:ascii="Arial" w:hAnsi="Arial" w:cs="Arial"/>
          <w:spacing w:val="5"/>
          <w:lang w:val="en-GB"/>
        </w:rPr>
        <w:t>instrument</w:t>
      </w:r>
      <w:r w:rsidR="00D24F72" w:rsidRPr="009E4C9D">
        <w:rPr>
          <w:rFonts w:ascii="Arial" w:hAnsi="Arial" w:cs="Arial"/>
          <w:spacing w:val="5"/>
          <w:lang w:val="en-GB"/>
        </w:rPr>
        <w:t xml:space="preserve">s in force, and issued </w:t>
      </w:r>
      <w:r w:rsidR="00D34D65">
        <w:rPr>
          <w:rFonts w:ascii="Arial" w:hAnsi="Arial" w:cs="Arial"/>
          <w:spacing w:val="5"/>
          <w:lang w:val="en-GB"/>
        </w:rPr>
        <w:t>for</w:t>
      </w:r>
      <w:r w:rsidR="00D24F72" w:rsidRPr="009E4C9D">
        <w:rPr>
          <w:rFonts w:ascii="Arial" w:hAnsi="Arial" w:cs="Arial"/>
          <w:spacing w:val="5"/>
          <w:lang w:val="en-GB"/>
        </w:rPr>
        <w:t xml:space="preserve"> the </w:t>
      </w:r>
      <w:r w:rsidR="00D24F72" w:rsidRPr="009E4C9D">
        <w:rPr>
          <w:rFonts w:ascii="Arial" w:hAnsi="Arial" w:cs="Arial"/>
          <w:lang w:val="en-GB"/>
        </w:rPr>
        <w:t xml:space="preserve">Project Owner or </w:t>
      </w:r>
      <w:r w:rsidR="00D24F72" w:rsidRPr="009E4C9D">
        <w:rPr>
          <w:rFonts w:ascii="Arial" w:hAnsi="Arial" w:cs="Arial"/>
          <w:spacing w:val="20"/>
          <w:lang w:val="en-GB"/>
        </w:rPr>
        <w:t xml:space="preserve">the </w:t>
      </w:r>
      <w:r w:rsidR="00D24F72" w:rsidRPr="009E4C9D">
        <w:rPr>
          <w:rFonts w:ascii="Arial" w:hAnsi="Arial" w:cs="Arial"/>
          <w:spacing w:val="5"/>
          <w:lang w:val="en-GB"/>
        </w:rPr>
        <w:t xml:space="preserve">Delegated Project Owner or </w:t>
      </w:r>
      <w:r w:rsidR="00D24F72" w:rsidRPr="009E4C9D">
        <w:rPr>
          <w:rFonts w:ascii="Arial" w:hAnsi="Arial" w:cs="Arial"/>
          <w:lang w:val="en-GB"/>
        </w:rPr>
        <w:t xml:space="preserve">by a personal and </w:t>
      </w:r>
      <w:r w:rsidR="00B35D03">
        <w:rPr>
          <w:rFonts w:ascii="Arial" w:hAnsi="Arial" w:cs="Arial"/>
          <w:lang w:val="en-GB"/>
        </w:rPr>
        <w:t xml:space="preserve">several </w:t>
      </w:r>
      <w:r w:rsidR="00D34D65">
        <w:rPr>
          <w:rFonts w:ascii="Arial" w:hAnsi="Arial" w:cs="Arial"/>
          <w:lang w:val="en-GB"/>
        </w:rPr>
        <w:t>guarantee</w:t>
      </w:r>
      <w:r w:rsidR="00D24F72" w:rsidRPr="009E4C9D">
        <w:rPr>
          <w:rFonts w:ascii="Arial" w:hAnsi="Arial" w:cs="Arial"/>
          <w:lang w:val="en-GB"/>
        </w:rPr>
        <w:t>.</w:t>
      </w:r>
    </w:p>
    <w:p w14:paraId="30500A1E" w14:textId="43DC10A6" w:rsidR="00973636" w:rsidRPr="009E4C9D" w:rsidRDefault="00973636" w:rsidP="00620513">
      <w:pPr>
        <w:widowControl w:val="0"/>
        <w:autoSpaceDE w:val="0"/>
        <w:spacing w:line="360" w:lineRule="auto"/>
        <w:jc w:val="both"/>
        <w:rPr>
          <w:rFonts w:ascii="Arial" w:hAnsi="Arial" w:cs="Arial"/>
          <w:spacing w:val="-20"/>
          <w:lang w:val="en-GB"/>
        </w:rPr>
      </w:pPr>
      <w:r w:rsidRPr="009E4C9D">
        <w:rPr>
          <w:rFonts w:ascii="Arial" w:hAnsi="Arial" w:cs="Arial"/>
          <w:b/>
          <w:lang w:val="en-GB"/>
        </w:rPr>
        <w:t xml:space="preserve">41.3. </w:t>
      </w:r>
      <w:r w:rsidR="00AD572F" w:rsidRPr="009E4C9D">
        <w:rPr>
          <w:rFonts w:ascii="Arial" w:hAnsi="Arial" w:cs="Arial"/>
          <w:lang w:val="en-GB"/>
        </w:rPr>
        <w:t>Small and medium</w:t>
      </w:r>
      <w:r w:rsidR="00AD572F" w:rsidRPr="009E4C9D">
        <w:rPr>
          <w:rFonts w:ascii="Arial" w:hAnsi="Arial" w:cs="Arial"/>
          <w:b/>
          <w:lang w:val="en-GB"/>
        </w:rPr>
        <w:t xml:space="preserve"> </w:t>
      </w:r>
      <w:r w:rsidR="00AD572F" w:rsidRPr="009E4C9D">
        <w:rPr>
          <w:rFonts w:ascii="Arial" w:hAnsi="Arial" w:cs="Arial"/>
          <w:spacing w:val="2"/>
          <w:lang w:val="en-GB"/>
        </w:rPr>
        <w:t xml:space="preserve">sized enterprises </w:t>
      </w:r>
      <w:r w:rsidR="006E1A13" w:rsidRPr="009E4C9D">
        <w:rPr>
          <w:rFonts w:ascii="Arial" w:hAnsi="Arial" w:cs="Arial"/>
          <w:lang w:val="en-GB"/>
        </w:rPr>
        <w:t>(</w:t>
      </w:r>
      <w:r w:rsidR="00AD572F" w:rsidRPr="009E4C9D">
        <w:rPr>
          <w:rFonts w:ascii="Arial" w:hAnsi="Arial" w:cs="Arial"/>
          <w:lang w:val="en-GB"/>
        </w:rPr>
        <w:t xml:space="preserve">SMEs) with national </w:t>
      </w:r>
      <w:r w:rsidR="00D34D65">
        <w:rPr>
          <w:rFonts w:ascii="Arial" w:hAnsi="Arial" w:cs="Arial"/>
          <w:lang w:val="en-GB"/>
        </w:rPr>
        <w:t xml:space="preserve">share </w:t>
      </w:r>
      <w:r w:rsidR="00AD572F" w:rsidRPr="009E4C9D">
        <w:rPr>
          <w:rFonts w:ascii="Arial" w:hAnsi="Arial" w:cs="Arial"/>
          <w:lang w:val="en-GB"/>
        </w:rPr>
        <w:t>capital and manage</w:t>
      </w:r>
      <w:r w:rsidR="00D34D65">
        <w:rPr>
          <w:rFonts w:ascii="Arial" w:hAnsi="Arial" w:cs="Arial"/>
          <w:lang w:val="en-GB"/>
        </w:rPr>
        <w:t>d</w:t>
      </w:r>
      <w:r w:rsidR="00AD572F" w:rsidRPr="009E4C9D">
        <w:rPr>
          <w:rFonts w:ascii="Arial" w:hAnsi="Arial" w:cs="Arial"/>
          <w:lang w:val="en-GB"/>
        </w:rPr>
        <w:t xml:space="preserve"> </w:t>
      </w:r>
      <w:r w:rsidR="00D34D65">
        <w:rPr>
          <w:rFonts w:ascii="Arial" w:hAnsi="Arial" w:cs="Arial"/>
          <w:lang w:val="en-GB"/>
        </w:rPr>
        <w:t xml:space="preserve">by nationals, </w:t>
      </w:r>
      <w:r w:rsidR="00AD572F" w:rsidRPr="009E4C9D">
        <w:rPr>
          <w:rFonts w:ascii="Arial" w:hAnsi="Arial" w:cs="Arial"/>
          <w:lang w:val="en-GB"/>
        </w:rPr>
        <w:t>as well as civil society organizations</w:t>
      </w:r>
      <w:r w:rsidR="00D34D65">
        <w:rPr>
          <w:rFonts w:ascii="Arial" w:hAnsi="Arial" w:cs="Arial"/>
          <w:lang w:val="en-GB"/>
        </w:rPr>
        <w:t xml:space="preserve"> may, </w:t>
      </w:r>
      <w:r w:rsidR="00AD572F" w:rsidRPr="009E4C9D">
        <w:rPr>
          <w:rFonts w:ascii="Arial" w:hAnsi="Arial" w:cs="Arial"/>
          <w:lang w:val="en-GB"/>
        </w:rPr>
        <w:t xml:space="preserve"> in </w:t>
      </w:r>
      <w:r w:rsidR="00D34D65">
        <w:rPr>
          <w:rFonts w:ascii="Arial" w:hAnsi="Arial" w:cs="Arial"/>
          <w:lang w:val="en-GB"/>
        </w:rPr>
        <w:t>lieu</w:t>
      </w:r>
      <w:r w:rsidR="00AD572F" w:rsidRPr="009E4C9D">
        <w:rPr>
          <w:rFonts w:ascii="Arial" w:hAnsi="Arial" w:cs="Arial"/>
          <w:lang w:val="en-GB"/>
        </w:rPr>
        <w:t xml:space="preserve"> o</w:t>
      </w:r>
      <w:r w:rsidR="00D34D65">
        <w:rPr>
          <w:rFonts w:ascii="Arial" w:hAnsi="Arial" w:cs="Arial"/>
          <w:lang w:val="en-GB"/>
        </w:rPr>
        <w:t>f security</w:t>
      </w:r>
      <w:r w:rsidR="00AD572F" w:rsidRPr="009E4C9D">
        <w:rPr>
          <w:rFonts w:ascii="Arial" w:hAnsi="Arial" w:cs="Arial"/>
          <w:lang w:val="en-GB"/>
        </w:rPr>
        <w:t xml:space="preserve">, </w:t>
      </w:r>
      <w:r w:rsidR="00D34D65">
        <w:rPr>
          <w:rFonts w:ascii="Arial" w:hAnsi="Arial" w:cs="Arial"/>
          <w:lang w:val="en-GB"/>
        </w:rPr>
        <w:t xml:space="preserve">provide </w:t>
      </w:r>
      <w:r w:rsidR="00AD572F" w:rsidRPr="009E4C9D">
        <w:rPr>
          <w:rFonts w:ascii="Arial" w:hAnsi="Arial" w:cs="Arial"/>
          <w:lang w:val="en-GB"/>
        </w:rPr>
        <w:t>a certified che</w:t>
      </w:r>
      <w:r w:rsidR="0045298F">
        <w:rPr>
          <w:rFonts w:ascii="Arial" w:hAnsi="Arial" w:cs="Arial"/>
          <w:lang w:val="en-GB"/>
        </w:rPr>
        <w:t>que</w:t>
      </w:r>
      <w:r w:rsidR="00AD572F" w:rsidRPr="009E4C9D">
        <w:rPr>
          <w:rFonts w:ascii="Arial" w:hAnsi="Arial" w:cs="Arial"/>
          <w:lang w:val="en-GB"/>
        </w:rPr>
        <w:t xml:space="preserve">, a bank </w:t>
      </w:r>
      <w:r w:rsidR="0045298F">
        <w:rPr>
          <w:rFonts w:ascii="Arial" w:hAnsi="Arial" w:cs="Arial"/>
          <w:spacing w:val="2"/>
          <w:lang w:val="en-GB"/>
        </w:rPr>
        <w:t>cheque</w:t>
      </w:r>
      <w:r w:rsidR="00AD572F" w:rsidRPr="009E4C9D">
        <w:rPr>
          <w:rFonts w:ascii="Arial" w:hAnsi="Arial" w:cs="Arial"/>
          <w:spacing w:val="-8"/>
          <w:lang w:val="en-GB"/>
        </w:rPr>
        <w:t xml:space="preserve">, </w:t>
      </w:r>
      <w:r w:rsidR="00AD572F" w:rsidRPr="009E4C9D">
        <w:rPr>
          <w:rFonts w:ascii="Arial" w:hAnsi="Arial" w:cs="Arial"/>
          <w:lang w:val="en-GB"/>
        </w:rPr>
        <w:t xml:space="preserve">a legal </w:t>
      </w:r>
      <w:r w:rsidR="00C67726" w:rsidRPr="009E4C9D">
        <w:rPr>
          <w:rFonts w:ascii="Arial" w:hAnsi="Arial" w:cs="Arial"/>
          <w:spacing w:val="2"/>
          <w:lang w:val="en-GB"/>
        </w:rPr>
        <w:t>mortgage,</w:t>
      </w:r>
      <w:r w:rsidR="00AD572F" w:rsidRPr="009E4C9D">
        <w:rPr>
          <w:rFonts w:ascii="Arial" w:hAnsi="Arial" w:cs="Arial"/>
          <w:lang w:val="en-GB"/>
        </w:rPr>
        <w:t xml:space="preserve"> </w:t>
      </w:r>
      <w:r w:rsidR="00AD572F" w:rsidRPr="009E4C9D">
        <w:rPr>
          <w:rFonts w:ascii="Arial" w:hAnsi="Arial" w:cs="Arial"/>
          <w:spacing w:val="2"/>
          <w:lang w:val="en-GB"/>
        </w:rPr>
        <w:t xml:space="preserve">or </w:t>
      </w:r>
      <w:r w:rsidR="00AD572F" w:rsidRPr="009E4C9D">
        <w:rPr>
          <w:rFonts w:ascii="Arial" w:hAnsi="Arial" w:cs="Arial"/>
          <w:lang w:val="en-GB"/>
        </w:rPr>
        <w:t xml:space="preserve">a </w:t>
      </w:r>
      <w:r w:rsidR="0045298F">
        <w:rPr>
          <w:rFonts w:ascii="Arial" w:hAnsi="Arial" w:cs="Arial"/>
          <w:spacing w:val="2"/>
          <w:lang w:val="en-GB"/>
        </w:rPr>
        <w:t>bond issued</w:t>
      </w:r>
      <w:r w:rsidR="00AD572F" w:rsidRPr="009E4C9D">
        <w:rPr>
          <w:rFonts w:ascii="Arial" w:hAnsi="Arial" w:cs="Arial"/>
          <w:spacing w:val="2"/>
          <w:lang w:val="en-GB"/>
        </w:rPr>
        <w:t xml:space="preserve"> </w:t>
      </w:r>
      <w:r w:rsidR="0045298F">
        <w:rPr>
          <w:rFonts w:ascii="Arial" w:hAnsi="Arial" w:cs="Arial"/>
          <w:spacing w:val="2"/>
          <w:lang w:val="en-GB"/>
        </w:rPr>
        <w:t xml:space="preserve">by </w:t>
      </w:r>
      <w:r w:rsidR="00AD572F" w:rsidRPr="009E4C9D">
        <w:rPr>
          <w:rFonts w:ascii="Arial" w:hAnsi="Arial" w:cs="Arial"/>
          <w:spacing w:val="2"/>
          <w:lang w:val="en-GB"/>
        </w:rPr>
        <w:t xml:space="preserve">a </w:t>
      </w:r>
      <w:r w:rsidR="00AD572F" w:rsidRPr="009E4C9D">
        <w:rPr>
          <w:rFonts w:ascii="Arial" w:hAnsi="Arial" w:cs="Arial"/>
          <w:lang w:val="en-GB"/>
        </w:rPr>
        <w:t xml:space="preserve">banking establishment or </w:t>
      </w:r>
      <w:r w:rsidR="0045298F">
        <w:rPr>
          <w:rFonts w:ascii="Arial" w:hAnsi="Arial" w:cs="Arial"/>
          <w:lang w:val="en-GB"/>
        </w:rPr>
        <w:lastRenderedPageBreak/>
        <w:t xml:space="preserve">or </w:t>
      </w:r>
      <w:r w:rsidR="00AD572F" w:rsidRPr="009E4C9D">
        <w:rPr>
          <w:rFonts w:ascii="Arial" w:hAnsi="Arial" w:cs="Arial"/>
          <w:lang w:val="en-GB"/>
        </w:rPr>
        <w:t xml:space="preserve">financial </w:t>
      </w:r>
      <w:r w:rsidR="0045298F">
        <w:rPr>
          <w:rFonts w:ascii="Arial" w:hAnsi="Arial" w:cs="Arial"/>
          <w:lang w:val="en-GB"/>
        </w:rPr>
        <w:t>institution authori</w:t>
      </w:r>
      <w:r w:rsidR="0056501D" w:rsidRPr="00CF639F">
        <w:rPr>
          <w:iCs/>
          <w:noProof/>
          <w:sz w:val="28"/>
          <w:szCs w:val="26"/>
        </w:rPr>
        <w:drawing>
          <wp:anchor distT="0" distB="0" distL="114300" distR="114300" simplePos="0" relativeHeight="251728384" behindDoc="1" locked="0" layoutInCell="1" allowOverlap="1" wp14:anchorId="6C779827" wp14:editId="431506EE">
            <wp:simplePos x="0" y="0"/>
            <wp:positionH relativeFrom="column">
              <wp:posOffset>0</wp:posOffset>
            </wp:positionH>
            <wp:positionV relativeFrom="paragraph">
              <wp:posOffset>-635</wp:posOffset>
            </wp:positionV>
            <wp:extent cx="2628900" cy="1924050"/>
            <wp:effectExtent l="0" t="0" r="0" b="0"/>
            <wp:wrapNone/>
            <wp:docPr id="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5298F">
        <w:rPr>
          <w:rFonts w:ascii="Arial" w:hAnsi="Arial" w:cs="Arial"/>
          <w:lang w:val="en-GB"/>
        </w:rPr>
        <w:t>sed</w:t>
      </w:r>
      <w:r w:rsidR="00AD572F" w:rsidRPr="009E4C9D">
        <w:rPr>
          <w:rFonts w:ascii="Arial" w:hAnsi="Arial" w:cs="Arial"/>
          <w:lang w:val="en-GB"/>
        </w:rPr>
        <w:t xml:space="preserve"> </w:t>
      </w:r>
      <w:r w:rsidR="00AD572F" w:rsidRPr="009E4C9D">
        <w:rPr>
          <w:rFonts w:ascii="Arial" w:hAnsi="Arial" w:cs="Arial"/>
          <w:spacing w:val="5"/>
          <w:lang w:val="en-GB"/>
        </w:rPr>
        <w:t xml:space="preserve">in </w:t>
      </w:r>
      <w:r w:rsidR="00AD572F" w:rsidRPr="009E4C9D">
        <w:rPr>
          <w:rFonts w:ascii="Arial" w:hAnsi="Arial" w:cs="Arial"/>
          <w:lang w:val="en-GB"/>
        </w:rPr>
        <w:t xml:space="preserve">accordance with the </w:t>
      </w:r>
      <w:r w:rsidR="0045298F">
        <w:rPr>
          <w:rFonts w:ascii="Arial" w:hAnsi="Arial" w:cs="Arial"/>
          <w:lang w:val="en-GB"/>
        </w:rPr>
        <w:t>instruments</w:t>
      </w:r>
      <w:r w:rsidR="00AD572F" w:rsidRPr="009E4C9D">
        <w:rPr>
          <w:rFonts w:ascii="Arial" w:hAnsi="Arial" w:cs="Arial"/>
          <w:lang w:val="en-GB"/>
        </w:rPr>
        <w:t xml:space="preserve"> in force </w:t>
      </w:r>
      <w:r w:rsidR="00AD572F" w:rsidRPr="009E4C9D">
        <w:rPr>
          <w:rFonts w:ascii="Arial" w:hAnsi="Arial" w:cs="Arial"/>
          <w:spacing w:val="5"/>
          <w:lang w:val="en-GB"/>
        </w:rPr>
        <w:t>.</w:t>
      </w:r>
    </w:p>
    <w:p w14:paraId="00443063" w14:textId="58621BDE" w:rsidR="00973636" w:rsidRPr="009E4C9D" w:rsidRDefault="00973636" w:rsidP="00620513">
      <w:pPr>
        <w:widowControl w:val="0"/>
        <w:autoSpaceDE w:val="0"/>
        <w:spacing w:line="360" w:lineRule="auto"/>
        <w:jc w:val="both"/>
        <w:rPr>
          <w:rFonts w:ascii="Arial" w:hAnsi="Arial" w:cs="Arial"/>
          <w:lang w:val="en-GB"/>
        </w:rPr>
      </w:pPr>
      <w:r w:rsidRPr="009E4C9D">
        <w:rPr>
          <w:rFonts w:ascii="Arial" w:hAnsi="Arial" w:cs="Arial"/>
          <w:b/>
          <w:lang w:val="en-GB"/>
        </w:rPr>
        <w:t>41.4.</w:t>
      </w:r>
      <w:r w:rsidRPr="009E4C9D">
        <w:rPr>
          <w:rFonts w:ascii="Arial" w:hAnsi="Arial" w:cs="Arial"/>
          <w:lang w:val="en-GB"/>
        </w:rPr>
        <w:t xml:space="preserve"> </w:t>
      </w:r>
      <w:r w:rsidR="00AD572F" w:rsidRPr="009E4C9D">
        <w:rPr>
          <w:rFonts w:ascii="Arial" w:hAnsi="Arial" w:cs="Arial"/>
          <w:lang w:val="en-GB"/>
        </w:rPr>
        <w:t xml:space="preserve">Failure to produce the final bond within the prescribed deadlines may </w:t>
      </w:r>
      <w:r w:rsidR="00B35D03">
        <w:rPr>
          <w:rFonts w:ascii="Arial" w:hAnsi="Arial" w:cs="Arial"/>
          <w:lang w:val="en-GB"/>
        </w:rPr>
        <w:t>cause</w:t>
      </w:r>
      <w:r w:rsidR="00AD572F" w:rsidRPr="009E4C9D">
        <w:rPr>
          <w:rFonts w:ascii="Arial" w:hAnsi="Arial" w:cs="Arial"/>
          <w:lang w:val="en-GB"/>
        </w:rPr>
        <w:t xml:space="preserve"> </w:t>
      </w:r>
      <w:r w:rsidR="00B35D03">
        <w:rPr>
          <w:rFonts w:ascii="Arial" w:hAnsi="Arial" w:cs="Arial"/>
          <w:lang w:val="en-GB"/>
        </w:rPr>
        <w:t>the</w:t>
      </w:r>
      <w:r w:rsidR="00AD572F" w:rsidRPr="009E4C9D">
        <w:rPr>
          <w:rFonts w:ascii="Arial" w:hAnsi="Arial" w:cs="Arial"/>
          <w:lang w:val="en-GB"/>
        </w:rPr>
        <w:t xml:space="preserve"> termination of the contract under the conditions provided for in the GAC. In this case, the bid bond is seized by the Project Owner.</w:t>
      </w:r>
      <w:r w:rsidR="000454F5" w:rsidRPr="009E4C9D">
        <w:rPr>
          <w:rFonts w:ascii="Arial" w:hAnsi="Arial" w:cs="Arial"/>
          <w:lang w:val="en-GB"/>
        </w:rPr>
        <w:t xml:space="preserve"> </w:t>
      </w:r>
    </w:p>
    <w:p w14:paraId="5300FB3D" w14:textId="77777777" w:rsidR="00973636" w:rsidRPr="009E4C9D" w:rsidRDefault="00973636" w:rsidP="00620513">
      <w:pPr>
        <w:widowControl w:val="0"/>
        <w:autoSpaceDE w:val="0"/>
        <w:spacing w:line="360" w:lineRule="auto"/>
        <w:jc w:val="both"/>
        <w:rPr>
          <w:rFonts w:ascii="Arial" w:hAnsi="Arial" w:cs="Arial"/>
          <w:lang w:val="en-GB"/>
        </w:rPr>
      </w:pPr>
    </w:p>
    <w:p w14:paraId="67B3329E" w14:textId="77777777" w:rsidR="00973636" w:rsidRPr="009E4C9D" w:rsidRDefault="00973636" w:rsidP="00620513">
      <w:pPr>
        <w:spacing w:line="360" w:lineRule="auto"/>
        <w:rPr>
          <w:rFonts w:ascii="Arial" w:hAnsi="Arial" w:cs="Arial"/>
          <w:lang w:val="en-GB"/>
        </w:rPr>
      </w:pPr>
    </w:p>
    <w:p w14:paraId="60A9CF5B" w14:textId="77777777" w:rsidR="00973636" w:rsidRPr="009E4C9D" w:rsidRDefault="00973636" w:rsidP="00620513">
      <w:pPr>
        <w:widowControl w:val="0"/>
        <w:tabs>
          <w:tab w:val="left" w:pos="10440"/>
        </w:tabs>
        <w:autoSpaceDE w:val="0"/>
        <w:spacing w:line="360" w:lineRule="auto"/>
        <w:ind w:left="107" w:right="-180"/>
        <w:rPr>
          <w:rFonts w:ascii="Arial" w:hAnsi="Arial" w:cs="Arial"/>
          <w:color w:val="000000" w:themeColor="text1"/>
          <w:lang w:val="en-GB"/>
        </w:rPr>
      </w:pPr>
    </w:p>
    <w:p w14:paraId="6D84CED7" w14:textId="77777777" w:rsidR="00973636" w:rsidRPr="009E4C9D" w:rsidRDefault="00973636" w:rsidP="00620513">
      <w:pPr>
        <w:widowControl w:val="0"/>
        <w:autoSpaceDE w:val="0"/>
        <w:spacing w:before="44" w:line="360" w:lineRule="auto"/>
        <w:ind w:right="3661"/>
        <w:jc w:val="both"/>
        <w:rPr>
          <w:rFonts w:ascii="Arial" w:hAnsi="Arial" w:cs="Arial"/>
          <w:b/>
          <w:bCs/>
          <w:color w:val="000000" w:themeColor="text1"/>
          <w:lang w:val="en-GB"/>
        </w:rPr>
      </w:pPr>
    </w:p>
    <w:p w14:paraId="1B0006D1" w14:textId="77777777" w:rsidR="00973636" w:rsidRPr="009E4C9D" w:rsidRDefault="00973636" w:rsidP="00973636">
      <w:pPr>
        <w:widowControl w:val="0"/>
        <w:autoSpaceDE w:val="0"/>
        <w:spacing w:before="12"/>
        <w:jc w:val="both"/>
        <w:rPr>
          <w:rFonts w:ascii="Arial" w:hAnsi="Arial" w:cs="Arial"/>
          <w:color w:val="000000" w:themeColor="text1"/>
          <w:lang w:val="en-GB"/>
        </w:rPr>
      </w:pPr>
    </w:p>
    <w:p w14:paraId="6B124B60" w14:textId="77777777" w:rsidR="00973636" w:rsidRPr="009E4C9D" w:rsidRDefault="00973636" w:rsidP="00973636">
      <w:pPr>
        <w:widowControl w:val="0"/>
        <w:autoSpaceDE w:val="0"/>
        <w:jc w:val="both"/>
        <w:rPr>
          <w:rFonts w:ascii="Arial" w:hAnsi="Arial" w:cs="Arial"/>
          <w:color w:val="000000" w:themeColor="text1"/>
          <w:lang w:val="en-GB"/>
        </w:rPr>
      </w:pPr>
    </w:p>
    <w:p w14:paraId="37E29EB5" w14:textId="77777777" w:rsidR="00973636" w:rsidRPr="009E4C9D" w:rsidRDefault="00973636" w:rsidP="00973636">
      <w:pPr>
        <w:widowControl w:val="0"/>
        <w:autoSpaceDE w:val="0"/>
        <w:jc w:val="both"/>
        <w:rPr>
          <w:rFonts w:ascii="Arial" w:hAnsi="Arial" w:cs="Arial"/>
          <w:color w:val="000000" w:themeColor="text1"/>
          <w:lang w:val="en-GB"/>
        </w:rPr>
      </w:pPr>
    </w:p>
    <w:p w14:paraId="0BEF50E9" w14:textId="77777777" w:rsidR="00973636" w:rsidRPr="009E4C9D" w:rsidRDefault="00973636" w:rsidP="00973636">
      <w:pPr>
        <w:widowControl w:val="0"/>
        <w:autoSpaceDE w:val="0"/>
        <w:jc w:val="both"/>
        <w:rPr>
          <w:rFonts w:ascii="Arial" w:hAnsi="Arial" w:cs="Arial"/>
          <w:color w:val="000000" w:themeColor="text1"/>
          <w:lang w:val="en-GB"/>
        </w:rPr>
      </w:pPr>
    </w:p>
    <w:p w14:paraId="76FFB53C" w14:textId="77777777" w:rsidR="00973636" w:rsidRPr="009E4C9D" w:rsidRDefault="00973636" w:rsidP="00973636">
      <w:pPr>
        <w:widowControl w:val="0"/>
        <w:autoSpaceDE w:val="0"/>
        <w:jc w:val="both"/>
        <w:rPr>
          <w:rFonts w:ascii="Arial" w:hAnsi="Arial" w:cs="Arial"/>
          <w:color w:val="000000" w:themeColor="text1"/>
          <w:lang w:val="en-GB"/>
        </w:rPr>
      </w:pPr>
    </w:p>
    <w:p w14:paraId="4AD8C0A6" w14:textId="77777777" w:rsidR="00973636" w:rsidRPr="009E4C9D" w:rsidRDefault="00973636" w:rsidP="00973636">
      <w:pPr>
        <w:widowControl w:val="0"/>
        <w:autoSpaceDE w:val="0"/>
        <w:jc w:val="both"/>
        <w:rPr>
          <w:rFonts w:ascii="Arial" w:hAnsi="Arial" w:cs="Arial"/>
          <w:color w:val="000000" w:themeColor="text1"/>
          <w:lang w:val="en-GB"/>
        </w:rPr>
      </w:pPr>
    </w:p>
    <w:p w14:paraId="786371E6" w14:textId="77777777" w:rsidR="00AD572F" w:rsidRPr="009E4C9D" w:rsidRDefault="00AD572F" w:rsidP="00973636">
      <w:pPr>
        <w:widowControl w:val="0"/>
        <w:autoSpaceDE w:val="0"/>
        <w:jc w:val="both"/>
        <w:rPr>
          <w:rFonts w:ascii="Arial" w:hAnsi="Arial" w:cs="Arial"/>
          <w:color w:val="000000" w:themeColor="text1"/>
          <w:lang w:val="en-GB"/>
        </w:rPr>
      </w:pPr>
    </w:p>
    <w:p w14:paraId="1A157D57" w14:textId="77777777" w:rsidR="00AD572F" w:rsidRPr="009E4C9D" w:rsidRDefault="00AD572F" w:rsidP="00973636">
      <w:pPr>
        <w:widowControl w:val="0"/>
        <w:autoSpaceDE w:val="0"/>
        <w:jc w:val="both"/>
        <w:rPr>
          <w:rFonts w:ascii="Arial" w:hAnsi="Arial" w:cs="Arial"/>
          <w:color w:val="000000" w:themeColor="text1"/>
          <w:lang w:val="en-GB"/>
        </w:rPr>
      </w:pPr>
    </w:p>
    <w:p w14:paraId="457644F4" w14:textId="77777777" w:rsidR="00973636" w:rsidRPr="009E4C9D" w:rsidRDefault="00973636" w:rsidP="00973636">
      <w:pPr>
        <w:widowControl w:val="0"/>
        <w:autoSpaceDE w:val="0"/>
        <w:jc w:val="both"/>
        <w:rPr>
          <w:rFonts w:ascii="Arial" w:hAnsi="Arial" w:cs="Arial"/>
          <w:color w:val="000000" w:themeColor="text1"/>
          <w:lang w:val="en-GB"/>
        </w:rPr>
      </w:pPr>
    </w:p>
    <w:p w14:paraId="65401004" w14:textId="77777777" w:rsidR="00973636" w:rsidRPr="009E4C9D" w:rsidRDefault="00973636" w:rsidP="00973636">
      <w:pPr>
        <w:widowControl w:val="0"/>
        <w:autoSpaceDE w:val="0"/>
        <w:jc w:val="both"/>
        <w:rPr>
          <w:rFonts w:ascii="Arial" w:hAnsi="Arial" w:cs="Arial"/>
          <w:color w:val="000000" w:themeColor="text1"/>
          <w:lang w:val="en-GB"/>
        </w:rPr>
      </w:pPr>
    </w:p>
    <w:p w14:paraId="65B35F50" w14:textId="77777777" w:rsidR="00973636" w:rsidRPr="009E4C9D" w:rsidRDefault="00973636" w:rsidP="00973636">
      <w:pPr>
        <w:widowControl w:val="0"/>
        <w:autoSpaceDE w:val="0"/>
        <w:jc w:val="both"/>
        <w:rPr>
          <w:rFonts w:ascii="Arial" w:hAnsi="Arial" w:cs="Arial"/>
          <w:color w:val="000000" w:themeColor="text1"/>
          <w:lang w:val="en-GB"/>
        </w:rPr>
      </w:pPr>
    </w:p>
    <w:p w14:paraId="2D5C758D" w14:textId="77777777" w:rsidR="00973636" w:rsidRPr="009E4C9D" w:rsidRDefault="00973636" w:rsidP="00973636">
      <w:pPr>
        <w:widowControl w:val="0"/>
        <w:autoSpaceDE w:val="0"/>
        <w:jc w:val="both"/>
        <w:rPr>
          <w:rFonts w:ascii="Arial" w:hAnsi="Arial" w:cs="Arial"/>
          <w:color w:val="000000" w:themeColor="text1"/>
          <w:lang w:val="en-GB"/>
        </w:rPr>
      </w:pPr>
    </w:p>
    <w:p w14:paraId="4F1674DE" w14:textId="77777777" w:rsidR="00973636" w:rsidRPr="009E4C9D" w:rsidRDefault="00973636" w:rsidP="00973636">
      <w:pPr>
        <w:widowControl w:val="0"/>
        <w:autoSpaceDE w:val="0"/>
        <w:jc w:val="both"/>
        <w:rPr>
          <w:rFonts w:ascii="Arial" w:hAnsi="Arial" w:cs="Arial"/>
          <w:color w:val="000000" w:themeColor="text1"/>
          <w:lang w:val="en-GB"/>
        </w:rPr>
      </w:pPr>
    </w:p>
    <w:p w14:paraId="2B8E4FE7" w14:textId="77777777" w:rsidR="00973636" w:rsidRPr="009E4C9D" w:rsidRDefault="00973636" w:rsidP="00973636">
      <w:pPr>
        <w:widowControl w:val="0"/>
        <w:autoSpaceDE w:val="0"/>
        <w:jc w:val="both"/>
        <w:rPr>
          <w:rFonts w:ascii="Arial" w:hAnsi="Arial" w:cs="Arial"/>
          <w:color w:val="000000" w:themeColor="text1"/>
          <w:lang w:val="en-GB"/>
        </w:rPr>
      </w:pPr>
    </w:p>
    <w:p w14:paraId="01387336" w14:textId="77777777" w:rsidR="00AD572F" w:rsidRPr="009E4C9D" w:rsidRDefault="00AD572F" w:rsidP="00AD572F">
      <w:pPr>
        <w:pStyle w:val="TitrePiece"/>
        <w:ind w:left="5529"/>
        <w:rPr>
          <w:color w:val="000000" w:themeColor="text1"/>
          <w:lang w:val="en-GB"/>
        </w:rPr>
      </w:pPr>
    </w:p>
    <w:p w14:paraId="6DA88235" w14:textId="524AB363" w:rsidR="00AD572F" w:rsidRPr="009E4C9D" w:rsidRDefault="00AD572F" w:rsidP="00AD572F">
      <w:pPr>
        <w:pStyle w:val="TitrePiece"/>
        <w:ind w:left="5529"/>
        <w:rPr>
          <w:color w:val="000000" w:themeColor="text1"/>
          <w:lang w:val="en-GB"/>
        </w:rPr>
      </w:pPr>
    </w:p>
    <w:p w14:paraId="16D0CD36" w14:textId="63CE62FC" w:rsidR="00EC348A" w:rsidRPr="009E4C9D" w:rsidRDefault="00EC348A" w:rsidP="00AD572F">
      <w:pPr>
        <w:pStyle w:val="TitrePiece"/>
        <w:ind w:left="5529"/>
        <w:rPr>
          <w:color w:val="000000" w:themeColor="text1"/>
          <w:lang w:val="en-GB"/>
        </w:rPr>
      </w:pPr>
    </w:p>
    <w:p w14:paraId="7FB854C1" w14:textId="26663B1C" w:rsidR="00EC348A" w:rsidRPr="009E4C9D" w:rsidRDefault="00EC348A" w:rsidP="00AD572F">
      <w:pPr>
        <w:pStyle w:val="TitrePiece"/>
        <w:ind w:left="5529"/>
        <w:rPr>
          <w:color w:val="000000" w:themeColor="text1"/>
          <w:lang w:val="en-GB"/>
        </w:rPr>
      </w:pPr>
    </w:p>
    <w:p w14:paraId="3AF66BE0" w14:textId="77777777" w:rsidR="00EC348A" w:rsidRPr="009E4C9D" w:rsidRDefault="00EC348A" w:rsidP="00AD572F">
      <w:pPr>
        <w:pStyle w:val="TitrePiece"/>
        <w:ind w:left="5529"/>
        <w:rPr>
          <w:color w:val="000000" w:themeColor="text1"/>
          <w:sz w:val="72"/>
          <w:lang w:val="en-GB"/>
        </w:rPr>
      </w:pPr>
    </w:p>
    <w:p w14:paraId="74980FCE" w14:textId="77777777" w:rsidR="00AD572F" w:rsidRPr="009E4C9D" w:rsidRDefault="00AD572F" w:rsidP="00AD572F">
      <w:pPr>
        <w:pStyle w:val="TitrePiece"/>
        <w:rPr>
          <w:color w:val="000000" w:themeColor="text1"/>
          <w:lang w:val="en-GB"/>
        </w:rPr>
      </w:pPr>
      <w:bookmarkStart w:id="60" w:name="_Toc151129752"/>
      <w:r w:rsidRPr="009E4C9D">
        <w:rPr>
          <w:color w:val="000000" w:themeColor="text1"/>
          <w:lang w:val="en-GB"/>
        </w:rPr>
        <w:t>Document No.</w:t>
      </w:r>
      <w:bookmarkEnd w:id="60"/>
      <w:r w:rsidR="00C67726" w:rsidRPr="009E4C9D">
        <w:rPr>
          <w:color w:val="000000" w:themeColor="text1"/>
          <w:lang w:val="en-GB"/>
        </w:rPr>
        <w:t>3</w:t>
      </w:r>
    </w:p>
    <w:p w14:paraId="08A35471" w14:textId="7D2618A7" w:rsidR="00973636" w:rsidRPr="009E4C9D" w:rsidRDefault="00AD572F" w:rsidP="00AD572F">
      <w:pPr>
        <w:pStyle w:val="TitrePiece"/>
        <w:rPr>
          <w:color w:val="000000" w:themeColor="text1"/>
          <w:lang w:val="en-GB"/>
        </w:rPr>
      </w:pPr>
      <w:bookmarkStart w:id="61" w:name="_Toc151129753"/>
      <w:r w:rsidRPr="009E4C9D">
        <w:rPr>
          <w:color w:val="000000" w:themeColor="text1"/>
          <w:lang w:val="en-GB"/>
        </w:rPr>
        <w:t>Special Regulation</w:t>
      </w:r>
      <w:r w:rsidR="001C581D" w:rsidRPr="009E4C9D">
        <w:rPr>
          <w:color w:val="000000" w:themeColor="text1"/>
          <w:lang w:val="en-GB"/>
        </w:rPr>
        <w:t xml:space="preserve">s governing </w:t>
      </w:r>
      <w:r w:rsidR="00B35D03">
        <w:rPr>
          <w:color w:val="000000" w:themeColor="text1"/>
          <w:lang w:val="en-GB"/>
        </w:rPr>
        <w:t>the i</w:t>
      </w:r>
      <w:r w:rsidRPr="009E4C9D">
        <w:rPr>
          <w:color w:val="000000" w:themeColor="text1"/>
          <w:lang w:val="en-GB"/>
        </w:rPr>
        <w:t xml:space="preserve">nvitation to Tender </w:t>
      </w:r>
      <w:r w:rsidR="00973636" w:rsidRPr="009E4C9D">
        <w:rPr>
          <w:color w:val="000000" w:themeColor="text1"/>
          <w:lang w:val="en-GB"/>
        </w:rPr>
        <w:t>(</w:t>
      </w:r>
      <w:r w:rsidR="00B35D03">
        <w:rPr>
          <w:color w:val="000000" w:themeColor="text1"/>
          <w:lang w:val="en-GB"/>
        </w:rPr>
        <w:t>RPAO</w:t>
      </w:r>
      <w:r w:rsidR="00973636" w:rsidRPr="009E4C9D">
        <w:rPr>
          <w:color w:val="000000" w:themeColor="text1"/>
          <w:lang w:val="en-GB"/>
        </w:rPr>
        <w:t>)</w:t>
      </w:r>
      <w:bookmarkEnd w:id="61"/>
    </w:p>
    <w:p w14:paraId="7CEB173D" w14:textId="77777777" w:rsidR="00973636" w:rsidRPr="009E4C9D" w:rsidRDefault="00973636" w:rsidP="00973636">
      <w:pPr>
        <w:pStyle w:val="TitrePiece"/>
        <w:rPr>
          <w:color w:val="000000" w:themeColor="text1"/>
          <w:sz w:val="12"/>
          <w:szCs w:val="12"/>
          <w:lang w:val="en-GB"/>
        </w:rPr>
      </w:pPr>
    </w:p>
    <w:p w14:paraId="2B3A6D2C" w14:textId="6D229C1C" w:rsidR="00EC348A" w:rsidRDefault="00EC348A" w:rsidP="00973636">
      <w:pPr>
        <w:widowControl w:val="0"/>
        <w:autoSpaceDE w:val="0"/>
        <w:spacing w:line="200" w:lineRule="exact"/>
        <w:jc w:val="center"/>
        <w:rPr>
          <w:rFonts w:ascii="Arial" w:hAnsi="Arial" w:cs="Arial"/>
          <w:color w:val="000000" w:themeColor="text1"/>
          <w:sz w:val="20"/>
          <w:szCs w:val="20"/>
          <w:lang w:val="en-GB"/>
        </w:rPr>
      </w:pPr>
    </w:p>
    <w:p w14:paraId="63CBC2B9" w14:textId="47DA4AF7" w:rsidR="009C5A42" w:rsidRDefault="009C5A42" w:rsidP="00973636">
      <w:pPr>
        <w:widowControl w:val="0"/>
        <w:autoSpaceDE w:val="0"/>
        <w:spacing w:line="200" w:lineRule="exact"/>
        <w:jc w:val="center"/>
        <w:rPr>
          <w:rFonts w:ascii="Arial" w:hAnsi="Arial" w:cs="Arial"/>
          <w:color w:val="000000" w:themeColor="text1"/>
          <w:sz w:val="20"/>
          <w:szCs w:val="20"/>
          <w:lang w:val="en-GB"/>
        </w:rPr>
      </w:pPr>
    </w:p>
    <w:p w14:paraId="1C7ABD40" w14:textId="2024C8A9" w:rsidR="009C5A42" w:rsidRDefault="009C5A42" w:rsidP="00973636">
      <w:pPr>
        <w:widowControl w:val="0"/>
        <w:autoSpaceDE w:val="0"/>
        <w:spacing w:line="200" w:lineRule="exact"/>
        <w:jc w:val="center"/>
        <w:rPr>
          <w:rFonts w:ascii="Arial" w:hAnsi="Arial" w:cs="Arial"/>
          <w:color w:val="000000" w:themeColor="text1"/>
          <w:sz w:val="20"/>
          <w:szCs w:val="20"/>
          <w:lang w:val="en-GB"/>
        </w:rPr>
      </w:pPr>
    </w:p>
    <w:p w14:paraId="3E32B23E" w14:textId="7050BC3C" w:rsidR="009C5A42" w:rsidRDefault="009C5A42" w:rsidP="00973636">
      <w:pPr>
        <w:widowControl w:val="0"/>
        <w:autoSpaceDE w:val="0"/>
        <w:spacing w:line="200" w:lineRule="exact"/>
        <w:jc w:val="center"/>
        <w:rPr>
          <w:rFonts w:ascii="Arial" w:hAnsi="Arial" w:cs="Arial"/>
          <w:color w:val="000000" w:themeColor="text1"/>
          <w:sz w:val="20"/>
          <w:szCs w:val="20"/>
          <w:lang w:val="en-GB"/>
        </w:rPr>
      </w:pPr>
    </w:p>
    <w:p w14:paraId="64524B92" w14:textId="607E2F2D" w:rsidR="009C5A42" w:rsidRDefault="009C5A42" w:rsidP="00973636">
      <w:pPr>
        <w:widowControl w:val="0"/>
        <w:autoSpaceDE w:val="0"/>
        <w:spacing w:line="200" w:lineRule="exact"/>
        <w:jc w:val="center"/>
        <w:rPr>
          <w:rFonts w:ascii="Arial" w:hAnsi="Arial" w:cs="Arial"/>
          <w:color w:val="000000" w:themeColor="text1"/>
          <w:sz w:val="20"/>
          <w:szCs w:val="20"/>
          <w:lang w:val="en-GB"/>
        </w:rPr>
      </w:pPr>
    </w:p>
    <w:p w14:paraId="63E4C988" w14:textId="24529A34" w:rsidR="009C5A42" w:rsidRDefault="009C5A42" w:rsidP="00973636">
      <w:pPr>
        <w:widowControl w:val="0"/>
        <w:autoSpaceDE w:val="0"/>
        <w:spacing w:line="200" w:lineRule="exact"/>
        <w:jc w:val="center"/>
        <w:rPr>
          <w:rFonts w:ascii="Arial" w:hAnsi="Arial" w:cs="Arial"/>
          <w:color w:val="000000" w:themeColor="text1"/>
          <w:sz w:val="20"/>
          <w:szCs w:val="20"/>
          <w:lang w:val="en-GB"/>
        </w:rPr>
      </w:pPr>
    </w:p>
    <w:p w14:paraId="4C5F6790" w14:textId="1E338FD8" w:rsidR="00EC348A" w:rsidRPr="009E4C9D" w:rsidRDefault="00EC348A" w:rsidP="00973636">
      <w:pPr>
        <w:widowControl w:val="0"/>
        <w:autoSpaceDE w:val="0"/>
        <w:spacing w:line="200" w:lineRule="exact"/>
        <w:jc w:val="center"/>
        <w:rPr>
          <w:rFonts w:ascii="Arial" w:hAnsi="Arial" w:cs="Arial"/>
          <w:color w:val="000000" w:themeColor="text1"/>
          <w:sz w:val="20"/>
          <w:szCs w:val="20"/>
          <w:lang w:val="en-GB"/>
        </w:rPr>
      </w:pPr>
    </w:p>
    <w:p w14:paraId="2E0BC486" w14:textId="45AE8BCE" w:rsidR="00EC348A" w:rsidRPr="009E4C9D" w:rsidRDefault="00EC348A" w:rsidP="00DC2C61">
      <w:pPr>
        <w:widowControl w:val="0"/>
        <w:autoSpaceDE w:val="0"/>
        <w:spacing w:line="200" w:lineRule="exact"/>
        <w:rPr>
          <w:rFonts w:ascii="Arial" w:hAnsi="Arial" w:cs="Arial"/>
          <w:color w:val="000000" w:themeColor="text1"/>
          <w:sz w:val="20"/>
          <w:szCs w:val="20"/>
          <w:lang w:val="en-GB"/>
        </w:rPr>
      </w:pPr>
    </w:p>
    <w:p w14:paraId="70567D20" w14:textId="4E03E0C5" w:rsidR="009445C3" w:rsidRPr="009E4C9D" w:rsidRDefault="009445C3" w:rsidP="009445C3">
      <w:pPr>
        <w:widowControl w:val="0"/>
        <w:autoSpaceDE w:val="0"/>
        <w:spacing w:line="360" w:lineRule="auto"/>
        <w:jc w:val="center"/>
        <w:rPr>
          <w:rFonts w:ascii="Arial" w:hAnsi="Arial" w:cs="Arial"/>
          <w:lang w:val="en-GB"/>
        </w:rPr>
      </w:pPr>
      <w:r w:rsidRPr="009E4C9D">
        <w:rPr>
          <w:rFonts w:ascii="Arial" w:hAnsi="Arial" w:cs="Arial"/>
          <w:b/>
          <w:bCs/>
          <w:lang w:val="en-GB"/>
        </w:rPr>
        <w:t xml:space="preserve">Note on the Special Regulations Governing </w:t>
      </w:r>
      <w:r w:rsidR="0032067A">
        <w:rPr>
          <w:rFonts w:ascii="Arial" w:hAnsi="Arial" w:cs="Arial"/>
          <w:b/>
          <w:bCs/>
          <w:lang w:val="en-GB"/>
        </w:rPr>
        <w:t xml:space="preserve">the </w:t>
      </w:r>
      <w:r w:rsidRPr="009E4C9D">
        <w:rPr>
          <w:rFonts w:ascii="Arial" w:hAnsi="Arial" w:cs="Arial"/>
          <w:b/>
          <w:bCs/>
          <w:lang w:val="en-GB"/>
        </w:rPr>
        <w:t>Invitation to Tender</w:t>
      </w:r>
    </w:p>
    <w:p w14:paraId="410B3A99" w14:textId="77777777" w:rsidR="009445C3" w:rsidRPr="009E4C9D" w:rsidRDefault="009445C3" w:rsidP="009445C3">
      <w:pPr>
        <w:widowControl w:val="0"/>
        <w:autoSpaceDE w:val="0"/>
        <w:spacing w:line="360" w:lineRule="auto"/>
        <w:jc w:val="both"/>
        <w:rPr>
          <w:rFonts w:ascii="Arial" w:hAnsi="Arial" w:cs="Arial"/>
          <w:lang w:val="en-GB"/>
        </w:rPr>
      </w:pPr>
    </w:p>
    <w:p w14:paraId="555B035A" w14:textId="0230BD02" w:rsidR="009445C3" w:rsidRPr="009E4C9D" w:rsidRDefault="009445C3" w:rsidP="009445C3">
      <w:pPr>
        <w:widowControl w:val="0"/>
        <w:autoSpaceDE w:val="0"/>
        <w:spacing w:after="120" w:line="360" w:lineRule="auto"/>
        <w:jc w:val="both"/>
        <w:rPr>
          <w:rFonts w:ascii="Arial" w:hAnsi="Arial" w:cs="Arial"/>
          <w:lang w:val="en-GB"/>
        </w:rPr>
      </w:pPr>
      <w:r w:rsidRPr="009E4C9D">
        <w:rPr>
          <w:rFonts w:ascii="Arial" w:hAnsi="Arial" w:cs="Arial"/>
          <w:lang w:val="en-GB"/>
        </w:rPr>
        <w:t>The aim of Document No. 3 is to help the Project Owner or Delegated Project Owner to provide specific information corresponding to the articles of the General Regulations featuring in Document No. 2. This information must be established for each contract.</w:t>
      </w:r>
    </w:p>
    <w:p w14:paraId="1F9C8331" w14:textId="128CCDB9" w:rsidR="009445C3" w:rsidRPr="009E4C9D" w:rsidRDefault="009445C3" w:rsidP="009445C3">
      <w:pPr>
        <w:widowControl w:val="0"/>
        <w:autoSpaceDE w:val="0"/>
        <w:spacing w:after="120" w:line="360" w:lineRule="auto"/>
        <w:jc w:val="both"/>
        <w:rPr>
          <w:rFonts w:ascii="Arial" w:hAnsi="Arial" w:cs="Arial"/>
          <w:lang w:val="en-GB"/>
        </w:rPr>
      </w:pPr>
      <w:r w:rsidRPr="009E4C9D">
        <w:rPr>
          <w:rFonts w:ascii="Arial" w:hAnsi="Arial" w:cs="Arial"/>
          <w:lang w:val="en-GB"/>
        </w:rPr>
        <w:t>The Project Owner or Delegated Project Owner must specify in the Special Regulations the information and conditions specific to its situation, to the contract award process, to applicable rules concerning the amount and currency of the bid and to the criteria that will be used to evaluate the bids. During the preparation of this document, special attention should be paid to the following aspects:</w:t>
      </w:r>
    </w:p>
    <w:p w14:paraId="5261AD11" w14:textId="77777777" w:rsidR="009445C3" w:rsidRPr="009E4C9D" w:rsidRDefault="009445C3" w:rsidP="009445C3">
      <w:pPr>
        <w:widowControl w:val="0"/>
        <w:autoSpaceDE w:val="0"/>
        <w:spacing w:after="120" w:line="360" w:lineRule="auto"/>
        <w:jc w:val="both"/>
        <w:rPr>
          <w:rFonts w:ascii="Arial" w:hAnsi="Arial" w:cs="Arial"/>
          <w:lang w:val="en-GB"/>
        </w:rPr>
      </w:pPr>
      <w:r w:rsidRPr="009E4C9D">
        <w:rPr>
          <w:rFonts w:ascii="Arial" w:hAnsi="Arial" w:cs="Arial"/>
          <w:lang w:val="en-GB"/>
        </w:rPr>
        <w:t>a. Information which specifies and supplements the articles of Document No. 2 must be included;</w:t>
      </w:r>
    </w:p>
    <w:p w14:paraId="3233468E" w14:textId="030E27DF" w:rsidR="0011401A" w:rsidRPr="009E4C9D" w:rsidRDefault="009445C3" w:rsidP="0011401A">
      <w:pPr>
        <w:widowControl w:val="0"/>
        <w:autoSpaceDE w:val="0"/>
        <w:spacing w:after="120" w:line="360" w:lineRule="auto"/>
        <w:jc w:val="both"/>
        <w:rPr>
          <w:rFonts w:ascii="Arial" w:hAnsi="Arial" w:cs="Arial"/>
          <w:lang w:val="en-GB"/>
        </w:rPr>
      </w:pPr>
      <w:r w:rsidRPr="009E4C9D">
        <w:rPr>
          <w:rFonts w:ascii="Arial" w:hAnsi="Arial" w:cs="Arial"/>
          <w:lang w:val="en-GB"/>
        </w:rPr>
        <w:t>b. Clarifications and/or possible addenda to the articles of Document No. 2, determined by conditions specific to the tender u</w:t>
      </w:r>
      <w:r w:rsidR="00BD4A35" w:rsidRPr="00CF639F">
        <w:rPr>
          <w:iCs/>
          <w:noProof/>
          <w:sz w:val="28"/>
          <w:szCs w:val="26"/>
        </w:rPr>
        <w:drawing>
          <wp:anchor distT="0" distB="0" distL="114300" distR="114300" simplePos="0" relativeHeight="251732480" behindDoc="1" locked="0" layoutInCell="1" allowOverlap="1" wp14:anchorId="511C50E8" wp14:editId="4658A548">
            <wp:simplePos x="0" y="0"/>
            <wp:positionH relativeFrom="column">
              <wp:posOffset>0</wp:posOffset>
            </wp:positionH>
            <wp:positionV relativeFrom="paragraph">
              <wp:posOffset>262255</wp:posOffset>
            </wp:positionV>
            <wp:extent cx="2628900" cy="1924050"/>
            <wp:effectExtent l="0" t="0" r="0" b="0"/>
            <wp:wrapNone/>
            <wp:docPr id="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E4C9D">
        <w:rPr>
          <w:rFonts w:ascii="Arial" w:hAnsi="Arial" w:cs="Arial"/>
          <w:lang w:val="en-GB"/>
        </w:rPr>
        <w:t>nder consideration must also be included.</w:t>
      </w:r>
    </w:p>
    <w:p w14:paraId="2851D686" w14:textId="3BDCBDFF" w:rsidR="009A0584" w:rsidRPr="009E4C9D" w:rsidRDefault="0011401A" w:rsidP="0011401A">
      <w:pPr>
        <w:widowControl w:val="0"/>
        <w:autoSpaceDE w:val="0"/>
        <w:spacing w:after="120" w:line="360" w:lineRule="auto"/>
        <w:jc w:val="both"/>
        <w:rPr>
          <w:rFonts w:ascii="Arial" w:hAnsi="Arial" w:cs="Arial"/>
          <w:color w:val="000000" w:themeColor="text1"/>
          <w:lang w:val="en-GB"/>
        </w:rPr>
      </w:pPr>
      <w:r w:rsidRPr="009E4C9D">
        <w:rPr>
          <w:rFonts w:ascii="Arial" w:hAnsi="Arial" w:cs="Arial"/>
          <w:lang w:val="en-GB"/>
        </w:rPr>
        <w:t xml:space="preserve">c. </w:t>
      </w:r>
      <w:r w:rsidR="009A0584" w:rsidRPr="009E4C9D">
        <w:rPr>
          <w:rFonts w:ascii="Arial" w:hAnsi="Arial" w:cs="Arial"/>
          <w:color w:val="000000" w:themeColor="text1"/>
          <w:lang w:val="en-GB"/>
        </w:rPr>
        <w:t xml:space="preserve">The provisions of the </w:t>
      </w:r>
      <w:r w:rsidR="0075777E" w:rsidRPr="009E4C9D">
        <w:rPr>
          <w:rFonts w:ascii="Arial" w:hAnsi="Arial" w:cs="Arial"/>
          <w:color w:val="000000" w:themeColor="text1"/>
          <w:lang w:val="en-GB"/>
        </w:rPr>
        <w:t>RGA</w:t>
      </w:r>
      <w:r w:rsidR="0032067A">
        <w:rPr>
          <w:rFonts w:ascii="Arial" w:hAnsi="Arial" w:cs="Arial"/>
          <w:color w:val="000000" w:themeColor="text1"/>
          <w:lang w:val="en-GB"/>
        </w:rPr>
        <w:t>O</w:t>
      </w:r>
      <w:r w:rsidR="009A0584" w:rsidRPr="009E4C9D">
        <w:rPr>
          <w:rFonts w:ascii="Arial" w:hAnsi="Arial" w:cs="Arial"/>
          <w:color w:val="000000" w:themeColor="text1"/>
          <w:lang w:val="en-GB"/>
        </w:rPr>
        <w:t xml:space="preserve"> not included in the </w:t>
      </w:r>
      <w:r w:rsidR="0032067A">
        <w:rPr>
          <w:rFonts w:ascii="Arial" w:hAnsi="Arial" w:cs="Arial"/>
          <w:color w:val="000000" w:themeColor="text1"/>
          <w:lang w:val="en-GB"/>
        </w:rPr>
        <w:t>RPAO</w:t>
      </w:r>
      <w:r w:rsidR="009A0584" w:rsidRPr="009E4C9D">
        <w:rPr>
          <w:rFonts w:ascii="Arial" w:hAnsi="Arial" w:cs="Arial"/>
          <w:color w:val="000000" w:themeColor="text1"/>
          <w:lang w:val="en-GB"/>
        </w:rPr>
        <w:t xml:space="preserve"> remain applicable.</w:t>
      </w:r>
    </w:p>
    <w:p w14:paraId="549AFFE0" w14:textId="0FE74BC8" w:rsidR="0075777E" w:rsidRPr="009E4C9D" w:rsidRDefault="0075777E" w:rsidP="0011401A">
      <w:pPr>
        <w:widowControl w:val="0"/>
        <w:autoSpaceDE w:val="0"/>
        <w:spacing w:after="120" w:line="360" w:lineRule="auto"/>
        <w:jc w:val="both"/>
        <w:rPr>
          <w:rFonts w:ascii="Arial" w:hAnsi="Arial" w:cs="Arial"/>
          <w:lang w:val="en-GB"/>
        </w:rPr>
      </w:pPr>
      <w:r w:rsidRPr="009E4C9D">
        <w:rPr>
          <w:rFonts w:ascii="Arial" w:hAnsi="Arial" w:cs="Arial"/>
          <w:color w:val="000000" w:themeColor="text1"/>
          <w:lang w:val="en-GB"/>
        </w:rPr>
        <w:t xml:space="preserve">d. The articles of the </w:t>
      </w:r>
      <w:r w:rsidR="0032067A">
        <w:rPr>
          <w:rFonts w:ascii="Arial" w:hAnsi="Arial" w:cs="Arial"/>
          <w:color w:val="000000" w:themeColor="text1"/>
          <w:lang w:val="en-GB"/>
        </w:rPr>
        <w:t>RGAO</w:t>
      </w:r>
      <w:r w:rsidRPr="009E4C9D">
        <w:rPr>
          <w:rFonts w:ascii="Arial" w:hAnsi="Arial" w:cs="Arial"/>
          <w:color w:val="000000" w:themeColor="text1"/>
          <w:lang w:val="en-GB"/>
        </w:rPr>
        <w:t xml:space="preserve"> repeated in the </w:t>
      </w:r>
      <w:r w:rsidR="0032067A">
        <w:rPr>
          <w:rFonts w:ascii="Arial" w:hAnsi="Arial" w:cs="Arial"/>
          <w:color w:val="000000" w:themeColor="text1"/>
          <w:lang w:val="en-GB"/>
        </w:rPr>
        <w:t>RPAO</w:t>
      </w:r>
      <w:r w:rsidRPr="009E4C9D">
        <w:rPr>
          <w:rFonts w:ascii="Arial" w:hAnsi="Arial" w:cs="Arial"/>
          <w:color w:val="000000" w:themeColor="text1"/>
          <w:lang w:val="en-GB"/>
        </w:rPr>
        <w:t xml:space="preserve"> shall </w:t>
      </w:r>
      <w:r w:rsidR="0032067A">
        <w:rPr>
          <w:rFonts w:ascii="Arial" w:hAnsi="Arial" w:cs="Arial"/>
          <w:color w:val="000000" w:themeColor="text1"/>
          <w:lang w:val="en-GB"/>
        </w:rPr>
        <w:t>keep</w:t>
      </w:r>
      <w:r w:rsidRPr="009E4C9D">
        <w:rPr>
          <w:rFonts w:ascii="Arial" w:hAnsi="Arial" w:cs="Arial"/>
          <w:color w:val="000000" w:themeColor="text1"/>
          <w:lang w:val="en-GB"/>
        </w:rPr>
        <w:t xml:space="preserve"> the same numbers.</w:t>
      </w:r>
    </w:p>
    <w:p w14:paraId="669FA480" w14:textId="18BFD278" w:rsidR="009A0584" w:rsidRPr="009E4C9D" w:rsidRDefault="009A0584" w:rsidP="00973636">
      <w:pPr>
        <w:widowControl w:val="0"/>
        <w:autoSpaceDE w:val="0"/>
        <w:spacing w:after="120"/>
        <w:jc w:val="both"/>
        <w:rPr>
          <w:rFonts w:ascii="Arial" w:hAnsi="Arial" w:cs="Arial"/>
          <w:color w:val="000000" w:themeColor="text1"/>
          <w:lang w:val="en-GB"/>
        </w:rPr>
      </w:pPr>
    </w:p>
    <w:p w14:paraId="61F626AC" w14:textId="7D0E20C0" w:rsidR="006639E0" w:rsidRPr="009E4C9D" w:rsidRDefault="006639E0" w:rsidP="006639E0">
      <w:pPr>
        <w:widowControl w:val="0"/>
        <w:autoSpaceDE w:val="0"/>
        <w:spacing w:after="120" w:line="360" w:lineRule="auto"/>
        <w:jc w:val="both"/>
        <w:rPr>
          <w:rFonts w:ascii="Arial" w:hAnsi="Arial" w:cs="Arial"/>
          <w:lang w:val="en-GB"/>
        </w:rPr>
      </w:pPr>
      <w:r w:rsidRPr="009E4C9D">
        <w:rPr>
          <w:rFonts w:ascii="Arial" w:hAnsi="Arial" w:cs="Arial"/>
          <w:lang w:val="en-GB"/>
        </w:rPr>
        <w:t xml:space="preserve">This document must be filled by the Project Owner or Delegated Project Owner before the publication of the Tender File. The following provisions, which are specific to </w:t>
      </w:r>
      <w:r w:rsidR="004A4330">
        <w:rPr>
          <w:rFonts w:ascii="Arial" w:hAnsi="Arial" w:cs="Arial"/>
          <w:lang w:val="en-GB"/>
        </w:rPr>
        <w:t>supplies</w:t>
      </w:r>
      <w:r w:rsidRPr="009E4C9D">
        <w:rPr>
          <w:rFonts w:ascii="Arial" w:hAnsi="Arial" w:cs="Arial"/>
          <w:lang w:val="en-GB"/>
        </w:rPr>
        <w:t xml:space="preserve"> subject of the call for tender</w:t>
      </w:r>
      <w:r w:rsidR="004A4330">
        <w:rPr>
          <w:rFonts w:ascii="Arial" w:hAnsi="Arial" w:cs="Arial"/>
          <w:lang w:val="en-GB"/>
        </w:rPr>
        <w:t>s</w:t>
      </w:r>
      <w:r w:rsidRPr="009E4C9D">
        <w:rPr>
          <w:rFonts w:ascii="Arial" w:hAnsi="Arial" w:cs="Arial"/>
          <w:lang w:val="en-GB"/>
        </w:rPr>
        <w:t xml:space="preserve">, supplement or specify the provisions of the General Regulations Governing </w:t>
      </w:r>
      <w:r w:rsidR="004A4330">
        <w:rPr>
          <w:rFonts w:ascii="Arial" w:hAnsi="Arial" w:cs="Arial"/>
          <w:lang w:val="en-GB"/>
        </w:rPr>
        <w:t xml:space="preserve">the </w:t>
      </w:r>
      <w:r w:rsidRPr="009E4C9D">
        <w:rPr>
          <w:rFonts w:ascii="Arial" w:hAnsi="Arial" w:cs="Arial"/>
          <w:lang w:val="en-GB"/>
        </w:rPr>
        <w:t>Invitation to Tender.</w:t>
      </w:r>
    </w:p>
    <w:p w14:paraId="11FA0B6E" w14:textId="74534AA0" w:rsidR="006639E0" w:rsidRPr="009E4C9D" w:rsidRDefault="00DF6109" w:rsidP="00DF6109">
      <w:pPr>
        <w:widowControl w:val="0"/>
        <w:autoSpaceDE w:val="0"/>
        <w:spacing w:after="120" w:line="360" w:lineRule="auto"/>
        <w:jc w:val="both"/>
        <w:rPr>
          <w:rFonts w:ascii="Arial" w:hAnsi="Arial" w:cs="Arial"/>
          <w:lang w:val="en-GB"/>
        </w:rPr>
      </w:pPr>
      <w:r w:rsidRPr="009E4C9D">
        <w:rPr>
          <w:rFonts w:ascii="Arial" w:hAnsi="Arial" w:cs="Arial"/>
          <w:lang w:val="en-GB"/>
        </w:rPr>
        <w:t xml:space="preserve">In the event of conflict, the provisions of the </w:t>
      </w:r>
      <w:r w:rsidR="004A4330">
        <w:rPr>
          <w:rFonts w:ascii="Arial" w:hAnsi="Arial" w:cs="Arial"/>
          <w:lang w:val="en-GB"/>
        </w:rPr>
        <w:t>RPAO</w:t>
      </w:r>
      <w:r w:rsidRPr="009E4C9D">
        <w:rPr>
          <w:rFonts w:ascii="Arial" w:hAnsi="Arial" w:cs="Arial"/>
          <w:lang w:val="en-GB"/>
        </w:rPr>
        <w:t xml:space="preserve"> take precedence over those of the General Regulations Governing </w:t>
      </w:r>
      <w:r w:rsidR="004A4330">
        <w:rPr>
          <w:rFonts w:ascii="Arial" w:hAnsi="Arial" w:cs="Arial"/>
          <w:lang w:val="en-GB"/>
        </w:rPr>
        <w:t xml:space="preserve">the </w:t>
      </w:r>
      <w:r w:rsidRPr="009E4C9D">
        <w:rPr>
          <w:rFonts w:ascii="Arial" w:hAnsi="Arial" w:cs="Arial"/>
          <w:lang w:val="en-GB"/>
        </w:rPr>
        <w:t>Invitation to Tender.</w:t>
      </w:r>
    </w:p>
    <w:p w14:paraId="1576A9D4" w14:textId="77777777" w:rsidR="00973636" w:rsidRPr="009E4C9D" w:rsidRDefault="00973636" w:rsidP="00973636">
      <w:pPr>
        <w:widowControl w:val="0"/>
        <w:autoSpaceDE w:val="0"/>
        <w:spacing w:after="120"/>
        <w:jc w:val="both"/>
        <w:rPr>
          <w:rFonts w:ascii="Arial" w:hAnsi="Arial" w:cs="Arial"/>
          <w:color w:val="000000" w:themeColor="text1"/>
          <w:lang w:val="en-GB"/>
        </w:rPr>
      </w:pPr>
    </w:p>
    <w:p w14:paraId="045DF001" w14:textId="77777777" w:rsidR="00973636" w:rsidRPr="009E4C9D" w:rsidRDefault="00973636" w:rsidP="00973636">
      <w:pPr>
        <w:widowControl w:val="0"/>
        <w:autoSpaceDE w:val="0"/>
        <w:spacing w:line="276" w:lineRule="auto"/>
        <w:rPr>
          <w:rFonts w:ascii="Arial" w:hAnsi="Arial" w:cs="Arial"/>
          <w:color w:val="000000" w:themeColor="text1"/>
          <w:lang w:val="en-GB"/>
        </w:rPr>
      </w:pPr>
    </w:p>
    <w:p w14:paraId="22CCFC81" w14:textId="77777777" w:rsidR="00973636" w:rsidRPr="009E4C9D" w:rsidRDefault="00973636" w:rsidP="00973636">
      <w:pPr>
        <w:widowControl w:val="0"/>
        <w:autoSpaceDE w:val="0"/>
        <w:spacing w:line="276" w:lineRule="auto"/>
        <w:jc w:val="both"/>
        <w:rPr>
          <w:rFonts w:ascii="Arial" w:hAnsi="Arial" w:cs="Arial"/>
          <w:color w:val="000000" w:themeColor="text1"/>
          <w:sz w:val="28"/>
          <w:szCs w:val="28"/>
          <w:lang w:val="en-GB"/>
        </w:rPr>
      </w:pPr>
    </w:p>
    <w:p w14:paraId="0CC53C41" w14:textId="38E62074" w:rsidR="00615040" w:rsidRPr="009E4C9D" w:rsidRDefault="0073657C" w:rsidP="000D4043">
      <w:pPr>
        <w:widowControl w:val="0"/>
        <w:tabs>
          <w:tab w:val="left" w:pos="10460"/>
        </w:tabs>
        <w:autoSpaceDE w:val="0"/>
        <w:spacing w:after="240" w:line="360" w:lineRule="auto"/>
        <w:jc w:val="center"/>
        <w:rPr>
          <w:rFonts w:ascii="Arial" w:hAnsi="Arial" w:cs="Arial"/>
          <w:lang w:val="en-GB"/>
        </w:rPr>
      </w:pPr>
      <w:r>
        <w:rPr>
          <w:rFonts w:ascii="Arial" w:hAnsi="Arial" w:cs="Arial"/>
          <w:b/>
          <w:bCs/>
          <w:lang w:val="en-GB"/>
        </w:rPr>
        <w:t>S</w:t>
      </w:r>
      <w:r w:rsidR="00615040" w:rsidRPr="009E4C9D">
        <w:rPr>
          <w:rFonts w:ascii="Arial" w:hAnsi="Arial" w:cs="Arial"/>
          <w:b/>
          <w:bCs/>
          <w:lang w:val="en-GB"/>
        </w:rPr>
        <w:t xml:space="preserve">pecial Regulations Governing </w:t>
      </w:r>
      <w:r w:rsidR="00D827CD">
        <w:rPr>
          <w:rFonts w:ascii="Arial" w:hAnsi="Arial" w:cs="Arial"/>
          <w:b/>
          <w:bCs/>
          <w:lang w:val="en-GB"/>
        </w:rPr>
        <w:t xml:space="preserve">the </w:t>
      </w:r>
      <w:r w:rsidR="00615040" w:rsidRPr="009E4C9D">
        <w:rPr>
          <w:rFonts w:ascii="Arial" w:hAnsi="Arial" w:cs="Arial"/>
          <w:b/>
          <w:bCs/>
          <w:lang w:val="en-GB"/>
        </w:rPr>
        <w:t>Invitation to Tender</w:t>
      </w:r>
    </w:p>
    <w:p w14:paraId="05A53B5F" w14:textId="4367C6D1" w:rsidR="00615040" w:rsidRPr="009E4C9D" w:rsidRDefault="00615040" w:rsidP="00615040">
      <w:pPr>
        <w:widowControl w:val="0"/>
        <w:autoSpaceDE w:val="0"/>
        <w:spacing w:line="360" w:lineRule="auto"/>
        <w:jc w:val="both"/>
        <w:rPr>
          <w:rFonts w:ascii="Arial" w:hAnsi="Arial" w:cs="Arial"/>
          <w:lang w:val="en-GB"/>
        </w:rPr>
      </w:pPr>
      <w:r w:rsidRPr="009E4C9D">
        <w:rPr>
          <w:rFonts w:ascii="Arial" w:hAnsi="Arial" w:cs="Arial"/>
          <w:lang w:val="en-GB"/>
        </w:rPr>
        <w:t xml:space="preserve">This document must be filled by the Project Owner or Delegated Project Owner before the publication of the Tender File. The following provisions, </w:t>
      </w:r>
      <w:r w:rsidRPr="009E4C9D">
        <w:rPr>
          <w:rFonts w:ascii="Arial" w:hAnsi="Arial" w:cs="Arial"/>
          <w:color w:val="000000" w:themeColor="text1"/>
          <w:sz w:val="22"/>
          <w:szCs w:val="22"/>
          <w:lang w:val="en-GB"/>
        </w:rPr>
        <w:t xml:space="preserve">which are specific to the supplies </w:t>
      </w:r>
      <w:r w:rsidRPr="009E4C9D">
        <w:rPr>
          <w:rFonts w:ascii="Arial" w:hAnsi="Arial" w:cs="Arial"/>
          <w:b/>
          <w:i/>
          <w:iCs/>
          <w:color w:val="000000" w:themeColor="text1"/>
          <w:sz w:val="22"/>
          <w:szCs w:val="22"/>
          <w:lang w:val="en-GB"/>
        </w:rPr>
        <w:t>and installation of information systems,</w:t>
      </w:r>
      <w:r w:rsidRPr="009E4C9D">
        <w:rPr>
          <w:rFonts w:ascii="Arial" w:hAnsi="Arial" w:cs="Arial"/>
          <w:lang w:val="en-GB"/>
        </w:rPr>
        <w:t xml:space="preserve"> which are subject of the invitation to tender should supplement or where necessary, specify the provisions of the General Regulations </w:t>
      </w:r>
      <w:r w:rsidRPr="009E4C9D">
        <w:rPr>
          <w:rFonts w:ascii="Arial" w:hAnsi="Arial" w:cs="Arial"/>
          <w:lang w:val="en-GB"/>
        </w:rPr>
        <w:lastRenderedPageBreak/>
        <w:t xml:space="preserve">Governing </w:t>
      </w:r>
      <w:r w:rsidR="00D827CD">
        <w:rPr>
          <w:rFonts w:ascii="Arial" w:hAnsi="Arial" w:cs="Arial"/>
          <w:lang w:val="en-GB"/>
        </w:rPr>
        <w:t xml:space="preserve">the </w:t>
      </w:r>
      <w:r w:rsidRPr="009E4C9D">
        <w:rPr>
          <w:rFonts w:ascii="Arial" w:hAnsi="Arial" w:cs="Arial"/>
          <w:lang w:val="en-GB"/>
        </w:rPr>
        <w:t xml:space="preserve">Invitation to Tender. </w:t>
      </w:r>
    </w:p>
    <w:p w14:paraId="2EE35001" w14:textId="295882A1" w:rsidR="00615040" w:rsidRPr="009E4C9D" w:rsidRDefault="00615040" w:rsidP="00615040">
      <w:pPr>
        <w:widowControl w:val="0"/>
        <w:autoSpaceDE w:val="0"/>
        <w:spacing w:line="360" w:lineRule="auto"/>
        <w:jc w:val="both"/>
        <w:rPr>
          <w:rFonts w:ascii="Arial" w:hAnsi="Arial" w:cs="Arial"/>
          <w:lang w:val="en-GB"/>
        </w:rPr>
      </w:pPr>
      <w:r w:rsidRPr="009E4C9D">
        <w:rPr>
          <w:rFonts w:ascii="Arial" w:hAnsi="Arial" w:cs="Arial"/>
          <w:lang w:val="en-GB"/>
        </w:rPr>
        <w:t>In</w:t>
      </w:r>
      <w:r w:rsidRPr="009E4C9D">
        <w:rPr>
          <w:rFonts w:ascii="Arial" w:hAnsi="Arial" w:cs="Arial"/>
          <w:b/>
          <w:lang w:val="en-GB"/>
        </w:rPr>
        <w:t xml:space="preserve"> </w:t>
      </w:r>
      <w:r w:rsidRPr="009E4C9D">
        <w:rPr>
          <w:rFonts w:ascii="Arial" w:hAnsi="Arial" w:cs="Arial"/>
          <w:lang w:val="en-GB"/>
        </w:rPr>
        <w:t xml:space="preserve">case of conflict, the following provisions will prevail over those of the </w:t>
      </w:r>
      <w:r w:rsidR="00D827CD">
        <w:rPr>
          <w:rFonts w:ascii="Arial" w:hAnsi="Arial" w:cs="Arial"/>
          <w:lang w:val="en-GB"/>
        </w:rPr>
        <w:t>RGAO</w:t>
      </w:r>
      <w:r w:rsidRPr="009E4C9D">
        <w:rPr>
          <w:rFonts w:ascii="Arial" w:hAnsi="Arial" w:cs="Arial"/>
          <w:b/>
          <w:lang w:val="en-GB"/>
        </w:rPr>
        <w:t>.</w:t>
      </w:r>
      <w:r w:rsidRPr="009E4C9D">
        <w:rPr>
          <w:rFonts w:ascii="Arial" w:hAnsi="Arial" w:cs="Arial"/>
          <w:lang w:val="en-GB"/>
        </w:rPr>
        <w:t xml:space="preserve"> </w:t>
      </w:r>
    </w:p>
    <w:p w14:paraId="6180FB72" w14:textId="5F7B01E4" w:rsidR="00615040" w:rsidRPr="009E4C9D" w:rsidRDefault="00615040" w:rsidP="00615040">
      <w:pPr>
        <w:widowControl w:val="0"/>
        <w:autoSpaceDE w:val="0"/>
        <w:spacing w:line="360" w:lineRule="auto"/>
        <w:jc w:val="both"/>
        <w:rPr>
          <w:rFonts w:ascii="Arial" w:hAnsi="Arial" w:cs="Arial"/>
          <w:lang w:val="en-GB"/>
        </w:rPr>
      </w:pPr>
      <w:r w:rsidRPr="009E4C9D">
        <w:rPr>
          <w:rFonts w:ascii="Arial" w:hAnsi="Arial" w:cs="Arial"/>
          <w:lang w:val="en-GB"/>
        </w:rPr>
        <w:t>The numbers in the first column refer to the corresponding article in the</w:t>
      </w:r>
      <w:r w:rsidR="00D827CD">
        <w:rPr>
          <w:rFonts w:ascii="Arial" w:hAnsi="Arial" w:cs="Arial"/>
          <w:lang w:val="en-GB"/>
        </w:rPr>
        <w:t xml:space="preserve"> RGAO</w:t>
      </w:r>
      <w:r w:rsidRPr="009E4C9D">
        <w:rPr>
          <w:rFonts w:ascii="Arial" w:hAnsi="Arial" w:cs="Arial"/>
          <w:lang w:val="en-GB"/>
        </w:rPr>
        <w:t>.</w:t>
      </w:r>
    </w:p>
    <w:p w14:paraId="00341FD5" w14:textId="77777777" w:rsidR="00615040" w:rsidRPr="009E4C9D" w:rsidRDefault="00615040" w:rsidP="009A0584">
      <w:pPr>
        <w:widowControl w:val="0"/>
        <w:autoSpaceDE w:val="0"/>
        <w:spacing w:line="276" w:lineRule="auto"/>
        <w:jc w:val="both"/>
        <w:rPr>
          <w:rFonts w:ascii="Arial" w:hAnsi="Arial" w:cs="Arial"/>
          <w:color w:val="000000" w:themeColor="text1"/>
          <w:lang w:val="en-GB"/>
        </w:rPr>
      </w:pPr>
    </w:p>
    <w:p w14:paraId="186F6FB4" w14:textId="77777777" w:rsidR="00973636" w:rsidRPr="009E4C9D" w:rsidRDefault="00973636" w:rsidP="00973636">
      <w:pPr>
        <w:widowControl w:val="0"/>
        <w:autoSpaceDE w:val="0"/>
        <w:jc w:val="both"/>
        <w:rPr>
          <w:rFonts w:ascii="Arial" w:hAnsi="Arial" w:cs="Arial"/>
          <w:color w:val="000000" w:themeColor="text1"/>
          <w:lang w:val="en-GB"/>
        </w:rPr>
      </w:pPr>
    </w:p>
    <w:p w14:paraId="061D12C1" w14:textId="77777777" w:rsidR="00973636" w:rsidRPr="009E4C9D" w:rsidRDefault="00973636" w:rsidP="00973636">
      <w:pPr>
        <w:widowControl w:val="0"/>
        <w:autoSpaceDE w:val="0"/>
        <w:jc w:val="both"/>
        <w:rPr>
          <w:rFonts w:ascii="Arial" w:hAnsi="Arial" w:cs="Arial"/>
          <w:color w:val="000000" w:themeColor="text1"/>
          <w:sz w:val="22"/>
          <w:szCs w:val="22"/>
          <w:lang w:val="en-GB"/>
        </w:rPr>
      </w:pPr>
    </w:p>
    <w:p w14:paraId="2639710E" w14:textId="50F5A66A" w:rsidR="00875D17" w:rsidRPr="009E4C9D" w:rsidRDefault="00875D17" w:rsidP="00875D17">
      <w:pPr>
        <w:widowControl w:val="0"/>
        <w:autoSpaceDE w:val="0"/>
        <w:spacing w:line="360" w:lineRule="auto"/>
        <w:jc w:val="both"/>
        <w:rPr>
          <w:rFonts w:ascii="Arial" w:hAnsi="Arial" w:cs="Arial"/>
          <w:lang w:val="en-GB"/>
        </w:rPr>
      </w:pPr>
      <w:r w:rsidRPr="009E4C9D">
        <w:rPr>
          <w:rFonts w:ascii="Arial" w:hAnsi="Arial" w:cs="Arial"/>
          <w:i/>
          <w:iCs/>
          <w:lang w:val="en-GB"/>
        </w:rPr>
        <w:t>[</w:t>
      </w:r>
      <w:r w:rsidRPr="009E4C9D">
        <w:rPr>
          <w:rFonts w:ascii="Arial" w:hAnsi="Arial" w:cs="Arial"/>
          <w:i/>
          <w:iCs/>
          <w:sz w:val="18"/>
          <w:lang w:val="en-GB"/>
        </w:rPr>
        <w:t xml:space="preserve">Instructions for completing the </w:t>
      </w:r>
      <w:r w:rsidR="00D827CD">
        <w:rPr>
          <w:rFonts w:ascii="Arial" w:hAnsi="Arial" w:cs="Arial"/>
          <w:i/>
          <w:iCs/>
          <w:sz w:val="18"/>
          <w:lang w:val="en-GB"/>
        </w:rPr>
        <w:t>RPAO</w:t>
      </w:r>
      <w:r w:rsidRPr="009E4C9D">
        <w:rPr>
          <w:rFonts w:ascii="Arial" w:hAnsi="Arial" w:cs="Arial"/>
          <w:i/>
          <w:iCs/>
          <w:sz w:val="18"/>
          <w:lang w:val="en-GB"/>
        </w:rPr>
        <w:t xml:space="preserve"> shall be provided, where need be, and indicated by notes in italics with reference to the corresponding clauses of the </w:t>
      </w:r>
      <w:r w:rsidR="00D827CD">
        <w:rPr>
          <w:rFonts w:ascii="Arial" w:hAnsi="Arial" w:cs="Arial"/>
          <w:i/>
          <w:iCs/>
          <w:sz w:val="18"/>
          <w:lang w:val="en-GB"/>
        </w:rPr>
        <w:t>RGAO</w:t>
      </w:r>
      <w:r w:rsidRPr="009E4C9D">
        <w:rPr>
          <w:rFonts w:ascii="Arial" w:hAnsi="Arial" w:cs="Arial"/>
          <w:i/>
          <w:iCs/>
          <w:lang w:val="en-GB"/>
        </w:rPr>
        <w:t>.]</w:t>
      </w:r>
    </w:p>
    <w:p w14:paraId="557294A0" w14:textId="77777777" w:rsidR="00973636" w:rsidRPr="009E4C9D" w:rsidRDefault="00973636" w:rsidP="00875D17">
      <w:pPr>
        <w:widowControl w:val="0"/>
        <w:autoSpaceDE w:val="0"/>
        <w:spacing w:before="59"/>
        <w:ind w:right="-20"/>
        <w:rPr>
          <w:rFonts w:ascii="Arial" w:hAnsi="Arial" w:cs="Arial"/>
          <w:i/>
          <w:iCs/>
          <w:color w:val="000000" w:themeColor="text1"/>
          <w:sz w:val="22"/>
          <w:szCs w:val="22"/>
          <w:lang w:val="en-GB"/>
        </w:rPr>
      </w:pPr>
    </w:p>
    <w:tbl>
      <w:tblPr>
        <w:tblW w:w="10320" w:type="dxa"/>
        <w:tblInd w:w="-147" w:type="dxa"/>
        <w:tblLayout w:type="fixed"/>
        <w:tblCellMar>
          <w:left w:w="10" w:type="dxa"/>
          <w:right w:w="10" w:type="dxa"/>
        </w:tblCellMar>
        <w:tblLook w:val="0000" w:firstRow="0" w:lastRow="0" w:firstColumn="0" w:lastColumn="0" w:noHBand="0" w:noVBand="0"/>
      </w:tblPr>
      <w:tblGrid>
        <w:gridCol w:w="1560"/>
        <w:gridCol w:w="8760"/>
      </w:tblGrid>
      <w:tr w:rsidR="00973636" w:rsidRPr="00B04F08" w14:paraId="5DA9B9F3" w14:textId="77777777" w:rsidTr="009C5A42">
        <w:trPr>
          <w:trHeight w:val="577"/>
          <w:tblHead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C9E09" w14:textId="56F82DA1" w:rsidR="00973636" w:rsidRPr="009C5A42" w:rsidRDefault="00AD2954" w:rsidP="00973636">
            <w:pPr>
              <w:widowControl w:val="0"/>
              <w:autoSpaceDE w:val="0"/>
              <w:ind w:right="-20"/>
              <w:jc w:val="center"/>
              <w:rPr>
                <w:rFonts w:ascii="Arial" w:hAnsi="Arial" w:cs="Arial"/>
                <w:color w:val="000000" w:themeColor="text1"/>
                <w:lang w:val="en-GB"/>
              </w:rPr>
            </w:pPr>
            <w:r w:rsidRPr="009C5A42">
              <w:rPr>
                <w:rFonts w:ascii="Arial" w:hAnsi="Arial" w:cs="Arial"/>
                <w:b/>
              </w:rPr>
              <w:t xml:space="preserve">References of the </w:t>
            </w:r>
            <w:r w:rsidR="00D827CD">
              <w:rPr>
                <w:rFonts w:ascii="Arial" w:hAnsi="Arial" w:cs="Arial"/>
                <w:b/>
              </w:rPr>
              <w:t>RGAO</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785EE" w14:textId="157D1717" w:rsidR="00973636" w:rsidRPr="009C5A42" w:rsidRDefault="00973636" w:rsidP="008E4117">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 xml:space="preserve">Description </w:t>
            </w:r>
            <w:r w:rsidR="008E4117" w:rsidRPr="009C5A42">
              <w:rPr>
                <w:rFonts w:ascii="Arial" w:hAnsi="Arial" w:cs="Arial"/>
                <w:color w:val="000000" w:themeColor="text1"/>
                <w:lang w:val="en-GB"/>
              </w:rPr>
              <w:t>of the provision</w:t>
            </w:r>
            <w:r w:rsidRPr="009C5A42">
              <w:rPr>
                <w:rFonts w:ascii="Arial" w:hAnsi="Arial" w:cs="Arial"/>
                <w:color w:val="000000" w:themeColor="text1"/>
                <w:lang w:val="en-GB"/>
              </w:rPr>
              <w:t xml:space="preserve"> </w:t>
            </w:r>
            <w:r w:rsidR="00D827CD">
              <w:rPr>
                <w:rFonts w:ascii="Arial" w:hAnsi="Arial" w:cs="Arial"/>
                <w:color w:val="000000" w:themeColor="text1"/>
                <w:lang w:val="en-GB"/>
              </w:rPr>
              <w:t>of the RPAO</w:t>
            </w:r>
          </w:p>
        </w:tc>
      </w:tr>
      <w:tr w:rsidR="00973636" w:rsidRPr="009C5A42" w14:paraId="0FCB3419" w14:textId="77777777" w:rsidTr="009C5A42">
        <w:trPr>
          <w:trHeight w:val="413"/>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4F8BD9" w14:textId="77777777" w:rsidR="00973636" w:rsidRPr="009C5A42" w:rsidRDefault="00973636" w:rsidP="000B2049">
            <w:pPr>
              <w:widowControl w:val="0"/>
              <w:autoSpaceDE w:val="0"/>
              <w:spacing w:line="360" w:lineRule="auto"/>
              <w:jc w:val="center"/>
              <w:rPr>
                <w:rFonts w:ascii="Arial" w:hAnsi="Arial" w:cs="Arial"/>
                <w:color w:val="000000" w:themeColor="text1"/>
                <w:lang w:val="en-GB"/>
              </w:rPr>
            </w:pPr>
          </w:p>
          <w:p w14:paraId="2DB4E53E" w14:textId="1A4F1982" w:rsidR="00973636" w:rsidRPr="009C5A42" w:rsidRDefault="008E4117" w:rsidP="0069607B">
            <w:pPr>
              <w:pStyle w:val="Paragraphedeliste"/>
              <w:widowControl w:val="0"/>
              <w:numPr>
                <w:ilvl w:val="0"/>
                <w:numId w:val="19"/>
              </w:numPr>
              <w:autoSpaceDE w:val="0"/>
              <w:spacing w:line="360" w:lineRule="auto"/>
              <w:ind w:right="-196"/>
              <w:jc w:val="center"/>
              <w:rPr>
                <w:rFonts w:ascii="Arial" w:hAnsi="Arial" w:cs="Arial"/>
                <w:color w:val="000000" w:themeColor="text1"/>
                <w:lang w:val="en-GB"/>
              </w:rPr>
            </w:pPr>
            <w:r w:rsidRPr="009C5A42">
              <w:rPr>
                <w:rFonts w:ascii="Arial" w:hAnsi="Arial" w:cs="Arial"/>
                <w:b/>
                <w:color w:val="000000" w:themeColor="text1"/>
                <w:lang w:val="en-GB"/>
              </w:rPr>
              <w:t>GENERAL</w:t>
            </w:r>
            <w:r w:rsidR="00AD2954" w:rsidRPr="009C5A42">
              <w:rPr>
                <w:rFonts w:ascii="Arial" w:hAnsi="Arial" w:cs="Arial"/>
                <w:b/>
                <w:color w:val="000000" w:themeColor="text1"/>
                <w:lang w:val="en-GB"/>
              </w:rPr>
              <w:t>ITIES</w:t>
            </w:r>
          </w:p>
        </w:tc>
      </w:tr>
      <w:tr w:rsidR="00973636" w:rsidRPr="00B04F08" w14:paraId="68FC0C1E" w14:textId="77777777" w:rsidTr="009C5A42">
        <w:trPr>
          <w:trHeight w:val="156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9A5BE2" w14:textId="77777777" w:rsidR="00973636" w:rsidRPr="009C5A42" w:rsidRDefault="00973636" w:rsidP="00973636">
            <w:pPr>
              <w:widowControl w:val="0"/>
              <w:autoSpaceDE w:val="0"/>
              <w:jc w:val="center"/>
              <w:rPr>
                <w:rFonts w:ascii="Arial" w:hAnsi="Arial" w:cs="Arial"/>
                <w:color w:val="000000" w:themeColor="text1"/>
                <w:lang w:val="en-GB"/>
              </w:rPr>
            </w:pPr>
          </w:p>
          <w:p w14:paraId="19C39471" w14:textId="77777777" w:rsidR="00973636" w:rsidRPr="009C5A42" w:rsidRDefault="00973636" w:rsidP="00973636">
            <w:pPr>
              <w:widowControl w:val="0"/>
              <w:autoSpaceDE w:val="0"/>
              <w:ind w:left="260" w:right="-20"/>
              <w:jc w:val="center"/>
              <w:rPr>
                <w:rFonts w:ascii="Arial" w:hAnsi="Arial" w:cs="Arial"/>
                <w:color w:val="000000" w:themeColor="text1"/>
                <w:lang w:val="en-GB"/>
              </w:rPr>
            </w:pPr>
            <w:r w:rsidRPr="009C5A42">
              <w:rPr>
                <w:rFonts w:ascii="Arial" w:hAnsi="Arial" w:cs="Arial"/>
                <w:color w:val="000000" w:themeColor="text1"/>
                <w:lang w:val="en-GB"/>
              </w:rPr>
              <w:t>1.1</w:t>
            </w:r>
          </w:p>
          <w:p w14:paraId="7F227463" w14:textId="77777777" w:rsidR="00973636" w:rsidRPr="009C5A42" w:rsidRDefault="00973636" w:rsidP="00973636">
            <w:pPr>
              <w:widowControl w:val="0"/>
              <w:autoSpaceDE w:val="0"/>
              <w:jc w:val="center"/>
              <w:rPr>
                <w:rFonts w:ascii="Arial" w:hAnsi="Arial" w:cs="Arial"/>
                <w:color w:val="000000" w:themeColor="text1"/>
                <w:lang w:val="en-GB"/>
              </w:rPr>
            </w:pPr>
          </w:p>
          <w:p w14:paraId="67D7EE4A" w14:textId="77777777" w:rsidR="00973636" w:rsidRPr="009C5A42" w:rsidRDefault="00973636" w:rsidP="00973636">
            <w:pPr>
              <w:widowControl w:val="0"/>
              <w:autoSpaceDE w:val="0"/>
              <w:ind w:right="-20"/>
              <w:jc w:val="center"/>
              <w:rPr>
                <w:rFonts w:ascii="Arial" w:hAnsi="Arial" w:cs="Arial"/>
                <w:i/>
                <w:iCs/>
                <w:color w:val="000000" w:themeColor="text1"/>
                <w:lang w:val="en-GB"/>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79E7" w14:textId="77777777" w:rsidR="00973636" w:rsidRPr="009C5A42" w:rsidRDefault="00973636" w:rsidP="000B2049">
            <w:pPr>
              <w:pStyle w:val="Paragraphedeliste"/>
              <w:widowControl w:val="0"/>
              <w:autoSpaceDE w:val="0"/>
              <w:spacing w:line="360" w:lineRule="auto"/>
              <w:ind w:left="712" w:right="-196"/>
              <w:rPr>
                <w:rFonts w:ascii="Arial" w:hAnsi="Arial" w:cs="Arial"/>
                <w:b/>
                <w:color w:val="000000" w:themeColor="text1"/>
                <w:lang w:val="en-GB"/>
              </w:rPr>
            </w:pPr>
          </w:p>
          <w:p w14:paraId="089A77C6" w14:textId="372A827E" w:rsidR="00973636" w:rsidRPr="009C5A42" w:rsidRDefault="00973636" w:rsidP="0069607B">
            <w:pPr>
              <w:widowControl w:val="0"/>
              <w:numPr>
                <w:ilvl w:val="0"/>
                <w:numId w:val="14"/>
              </w:numPr>
              <w:autoSpaceDE w:val="0"/>
              <w:spacing w:line="360" w:lineRule="auto"/>
              <w:ind w:left="413" w:hanging="284"/>
              <w:jc w:val="both"/>
              <w:rPr>
                <w:rFonts w:ascii="Arial" w:eastAsia="Calibri" w:hAnsi="Arial" w:cs="Arial"/>
                <w:color w:val="000000" w:themeColor="text1"/>
                <w:lang w:val="en-GB" w:eastAsia="en-US"/>
              </w:rPr>
            </w:pPr>
            <w:r w:rsidRPr="009C5A42">
              <w:rPr>
                <w:rFonts w:ascii="Arial" w:eastAsia="Calibri" w:hAnsi="Arial" w:cs="Arial"/>
                <w:color w:val="000000" w:themeColor="text1"/>
                <w:lang w:val="en-GB" w:eastAsia="en-US"/>
              </w:rPr>
              <w:t>N</w:t>
            </w:r>
            <w:r w:rsidR="008E4117" w:rsidRPr="009C5A42">
              <w:rPr>
                <w:rFonts w:ascii="Arial" w:eastAsia="Calibri" w:hAnsi="Arial" w:cs="Arial"/>
                <w:color w:val="000000" w:themeColor="text1"/>
                <w:lang w:val="en-GB" w:eastAsia="en-US"/>
              </w:rPr>
              <w:t>ame and address of the Project Owner or Delegated Project Owner</w:t>
            </w:r>
            <w:r w:rsidRPr="009C5A42">
              <w:rPr>
                <w:rFonts w:ascii="Arial" w:eastAsia="Calibri" w:hAnsi="Arial" w:cs="Arial"/>
                <w:color w:val="000000" w:themeColor="text1"/>
                <w:lang w:val="en-GB" w:eastAsia="en-US"/>
              </w:rPr>
              <w:t>:</w:t>
            </w:r>
            <w:r w:rsidRPr="009C5A42">
              <w:rPr>
                <w:rFonts w:ascii="Arial" w:hAnsi="Arial" w:cs="Arial"/>
                <w:i/>
                <w:iCs/>
                <w:color w:val="000000" w:themeColor="text1"/>
                <w:lang w:val="en-GB"/>
              </w:rPr>
              <w:t xml:space="preserve"> _____</w:t>
            </w:r>
          </w:p>
          <w:p w14:paraId="28F1AD24" w14:textId="592621D6" w:rsidR="00973636" w:rsidRPr="009C5A42" w:rsidRDefault="00973636" w:rsidP="000B2049">
            <w:pPr>
              <w:widowControl w:val="0"/>
              <w:autoSpaceDE w:val="0"/>
              <w:spacing w:line="360" w:lineRule="auto"/>
              <w:ind w:left="413"/>
              <w:jc w:val="both"/>
              <w:rPr>
                <w:rFonts w:ascii="Arial" w:eastAsia="Calibri" w:hAnsi="Arial" w:cs="Arial"/>
                <w:color w:val="000000" w:themeColor="text1"/>
                <w:lang w:val="en-GB" w:eastAsia="en-US"/>
              </w:rPr>
            </w:pPr>
            <w:r w:rsidRPr="009C5A42">
              <w:rPr>
                <w:rFonts w:ascii="Arial" w:eastAsia="Calibri" w:hAnsi="Arial" w:cs="Arial"/>
                <w:color w:val="000000" w:themeColor="text1"/>
                <w:lang w:val="en-GB" w:eastAsia="en-US"/>
              </w:rPr>
              <w:t xml:space="preserve"> </w:t>
            </w:r>
            <w:r w:rsidR="00BD4A35" w:rsidRPr="00CF639F">
              <w:rPr>
                <w:iCs/>
                <w:noProof/>
                <w:sz w:val="28"/>
                <w:szCs w:val="26"/>
              </w:rPr>
              <w:drawing>
                <wp:anchor distT="0" distB="0" distL="114300" distR="114300" simplePos="0" relativeHeight="251734528" behindDoc="1" locked="0" layoutInCell="1" allowOverlap="1" wp14:anchorId="26ECFCBD" wp14:editId="6CA8AB02">
                  <wp:simplePos x="0" y="0"/>
                  <wp:positionH relativeFrom="column">
                    <wp:posOffset>-4445</wp:posOffset>
                  </wp:positionH>
                  <wp:positionV relativeFrom="paragraph">
                    <wp:posOffset>6350</wp:posOffset>
                  </wp:positionV>
                  <wp:extent cx="2628900" cy="1924050"/>
                  <wp:effectExtent l="0" t="0" r="0" b="0"/>
                  <wp:wrapNone/>
                  <wp:docPr id="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A8BF91F" w14:textId="16E275EA" w:rsidR="00973636" w:rsidRPr="009C5A42" w:rsidRDefault="00973636" w:rsidP="0069607B">
            <w:pPr>
              <w:widowControl w:val="0"/>
              <w:numPr>
                <w:ilvl w:val="0"/>
                <w:numId w:val="14"/>
              </w:numPr>
              <w:autoSpaceDE w:val="0"/>
              <w:spacing w:line="360" w:lineRule="auto"/>
              <w:ind w:left="413" w:hanging="284"/>
              <w:jc w:val="both"/>
              <w:rPr>
                <w:rFonts w:ascii="Arial" w:eastAsia="Calibri" w:hAnsi="Arial" w:cs="Arial"/>
                <w:color w:val="000000" w:themeColor="text1"/>
                <w:lang w:val="en-GB" w:eastAsia="en-US"/>
              </w:rPr>
            </w:pPr>
            <w:r w:rsidRPr="009C5A42">
              <w:rPr>
                <w:rFonts w:ascii="Arial" w:eastAsia="Calibri" w:hAnsi="Arial" w:cs="Arial"/>
                <w:color w:val="000000" w:themeColor="text1"/>
                <w:lang w:val="en-GB" w:eastAsia="en-US"/>
              </w:rPr>
              <w:t xml:space="preserve"> </w:t>
            </w:r>
            <w:r w:rsidR="008E4117" w:rsidRPr="009C5A42">
              <w:rPr>
                <w:rFonts w:ascii="Arial" w:eastAsia="Calibri" w:hAnsi="Arial" w:cs="Arial"/>
                <w:color w:val="000000" w:themeColor="text1"/>
                <w:lang w:val="en-GB" w:eastAsia="en-US"/>
              </w:rPr>
              <w:t>Reference of the invitation to tender</w:t>
            </w:r>
            <w:r w:rsidRPr="009C5A42">
              <w:rPr>
                <w:rFonts w:ascii="Arial" w:eastAsia="Calibri" w:hAnsi="Arial" w:cs="Arial"/>
                <w:color w:val="000000" w:themeColor="text1"/>
                <w:lang w:val="en-GB" w:eastAsia="en-US"/>
              </w:rPr>
              <w:t>:</w:t>
            </w:r>
            <w:r w:rsidRPr="009C5A42">
              <w:rPr>
                <w:rFonts w:ascii="Arial" w:hAnsi="Arial" w:cs="Arial"/>
                <w:i/>
                <w:iCs/>
                <w:color w:val="000000" w:themeColor="text1"/>
                <w:lang w:val="en-GB"/>
              </w:rPr>
              <w:t xml:space="preserve"> __________________</w:t>
            </w:r>
          </w:p>
          <w:p w14:paraId="46E0F932" w14:textId="77777777" w:rsidR="00973636" w:rsidRPr="009C5A42" w:rsidRDefault="00973636" w:rsidP="000B2049">
            <w:pPr>
              <w:widowControl w:val="0"/>
              <w:autoSpaceDE w:val="0"/>
              <w:spacing w:line="360" w:lineRule="auto"/>
              <w:jc w:val="both"/>
              <w:rPr>
                <w:rFonts w:ascii="Arial" w:eastAsia="Calibri" w:hAnsi="Arial" w:cs="Arial"/>
                <w:color w:val="000000" w:themeColor="text1"/>
                <w:lang w:val="en-GB" w:eastAsia="en-US"/>
              </w:rPr>
            </w:pPr>
          </w:p>
          <w:p w14:paraId="3FC4D253" w14:textId="77777777" w:rsidR="00973636" w:rsidRPr="009C5A42" w:rsidRDefault="008E4117" w:rsidP="0069607B">
            <w:pPr>
              <w:widowControl w:val="0"/>
              <w:numPr>
                <w:ilvl w:val="0"/>
                <w:numId w:val="14"/>
              </w:numPr>
              <w:autoSpaceDE w:val="0"/>
              <w:spacing w:line="360" w:lineRule="auto"/>
              <w:ind w:left="413" w:hanging="284"/>
              <w:jc w:val="both"/>
              <w:rPr>
                <w:rFonts w:ascii="Arial" w:eastAsia="Calibri" w:hAnsi="Arial" w:cs="Arial"/>
                <w:color w:val="000000" w:themeColor="text1"/>
                <w:lang w:val="en-GB" w:eastAsia="en-US"/>
              </w:rPr>
            </w:pPr>
            <w:r w:rsidRPr="009C5A42">
              <w:rPr>
                <w:rFonts w:ascii="Arial" w:eastAsia="Calibri" w:hAnsi="Arial" w:cs="Arial"/>
                <w:color w:val="000000" w:themeColor="text1"/>
                <w:lang w:val="en-GB" w:eastAsia="en-US"/>
              </w:rPr>
              <w:t>Number of lots</w:t>
            </w:r>
            <w:r w:rsidR="00973636" w:rsidRPr="009C5A42">
              <w:rPr>
                <w:rFonts w:ascii="Arial" w:eastAsia="Calibri" w:hAnsi="Arial" w:cs="Arial"/>
                <w:color w:val="000000" w:themeColor="text1"/>
                <w:lang w:val="en-GB" w:eastAsia="en-US"/>
              </w:rPr>
              <w:t>:</w:t>
            </w:r>
            <w:r w:rsidR="00973636" w:rsidRPr="009C5A42">
              <w:rPr>
                <w:rFonts w:ascii="Arial" w:hAnsi="Arial" w:cs="Arial"/>
                <w:i/>
                <w:iCs/>
                <w:color w:val="000000" w:themeColor="text1"/>
                <w:lang w:val="en-GB"/>
              </w:rPr>
              <w:t xml:space="preserve"> ___________________________________</w:t>
            </w:r>
          </w:p>
          <w:p w14:paraId="7CC587D9" w14:textId="77777777" w:rsidR="00973636" w:rsidRPr="009C5A42" w:rsidRDefault="00973636" w:rsidP="000B2049">
            <w:pPr>
              <w:widowControl w:val="0"/>
              <w:autoSpaceDE w:val="0"/>
              <w:spacing w:line="360" w:lineRule="auto"/>
              <w:ind w:left="413"/>
              <w:jc w:val="both"/>
              <w:rPr>
                <w:rFonts w:ascii="Arial" w:eastAsia="Calibri" w:hAnsi="Arial" w:cs="Arial"/>
                <w:color w:val="000000" w:themeColor="text1"/>
                <w:lang w:val="en-GB" w:eastAsia="en-US"/>
              </w:rPr>
            </w:pPr>
          </w:p>
          <w:p w14:paraId="0A93A5F5" w14:textId="6183BBE7" w:rsidR="001478ED" w:rsidRPr="009C5A42" w:rsidRDefault="001478ED" w:rsidP="000B2049">
            <w:pPr>
              <w:widowControl w:val="0"/>
              <w:autoSpaceDE w:val="0"/>
              <w:spacing w:line="360" w:lineRule="auto"/>
              <w:jc w:val="both"/>
              <w:rPr>
                <w:rFonts w:ascii="Arial" w:hAnsi="Arial" w:cs="Arial"/>
                <w:b/>
              </w:rPr>
            </w:pPr>
            <w:r w:rsidRPr="009C5A42">
              <w:rPr>
                <w:rFonts w:ascii="Arial" w:hAnsi="Arial" w:cs="Arial"/>
                <w:b/>
              </w:rPr>
              <w:t>Definition of</w:t>
            </w:r>
            <w:r w:rsidR="00B93C40">
              <w:rPr>
                <w:rFonts w:ascii="Arial" w:hAnsi="Arial" w:cs="Arial"/>
                <w:b/>
              </w:rPr>
              <w:t xml:space="preserve"> services</w:t>
            </w:r>
            <w:r w:rsidRPr="009C5A42">
              <w:rPr>
                <w:rFonts w:ascii="Arial" w:hAnsi="Arial" w:cs="Arial"/>
                <w:b/>
              </w:rPr>
              <w:t>:</w:t>
            </w:r>
          </w:p>
          <w:p w14:paraId="40F99DE5" w14:textId="378BB110" w:rsidR="00973636" w:rsidRPr="009C5A42" w:rsidRDefault="001478ED" w:rsidP="000B2049">
            <w:pPr>
              <w:widowControl w:val="0"/>
              <w:autoSpaceDE w:val="0"/>
              <w:spacing w:line="360" w:lineRule="auto"/>
              <w:ind w:left="413"/>
              <w:jc w:val="both"/>
              <w:rPr>
                <w:rFonts w:ascii="Arial" w:eastAsia="Calibri" w:hAnsi="Arial" w:cs="Arial"/>
                <w:color w:val="000000" w:themeColor="text1"/>
                <w:lang w:val="en-GB" w:eastAsia="en-US"/>
              </w:rPr>
            </w:pPr>
            <w:r w:rsidRPr="009C5A42">
              <w:rPr>
                <w:rFonts w:ascii="Arial" w:eastAsia="Calibri" w:hAnsi="Arial" w:cs="Arial"/>
                <w:color w:val="000000" w:themeColor="text1"/>
                <w:lang w:val="en-GB" w:eastAsia="en-US"/>
              </w:rPr>
              <w:t xml:space="preserve"> </w:t>
            </w:r>
          </w:p>
          <w:p w14:paraId="432B4304" w14:textId="7011F03E" w:rsidR="007336AA" w:rsidRPr="009C5A42" w:rsidRDefault="007336AA" w:rsidP="000B2049">
            <w:pPr>
              <w:widowControl w:val="0"/>
              <w:autoSpaceDE w:val="0"/>
              <w:spacing w:line="360" w:lineRule="auto"/>
              <w:ind w:left="352" w:right="-196"/>
              <w:rPr>
                <w:rFonts w:ascii="Arial" w:hAnsi="Arial" w:cs="Arial"/>
                <w:lang w:val="en-GB"/>
              </w:rPr>
            </w:pPr>
            <w:r w:rsidRPr="009C5A42">
              <w:rPr>
                <w:rFonts w:ascii="Arial" w:hAnsi="Arial" w:cs="Arial"/>
                <w:lang w:val="en-GB"/>
              </w:rPr>
              <w:t xml:space="preserve">The supplies to be acquired consist </w:t>
            </w:r>
            <w:r w:rsidR="00B93C40">
              <w:rPr>
                <w:rFonts w:ascii="Arial" w:hAnsi="Arial" w:cs="Arial"/>
                <w:lang w:val="en-GB"/>
              </w:rPr>
              <w:t>in</w:t>
            </w:r>
            <w:r w:rsidRPr="009C5A42">
              <w:rPr>
                <w:rFonts w:ascii="Arial" w:hAnsi="Arial" w:cs="Arial"/>
                <w:lang w:val="en-GB"/>
              </w:rPr>
              <w:t xml:space="preserve">: </w:t>
            </w:r>
          </w:p>
          <w:p w14:paraId="6DB6CEB6" w14:textId="77777777" w:rsidR="00973636" w:rsidRPr="009C5A42" w:rsidRDefault="00973636" w:rsidP="000B2049">
            <w:pPr>
              <w:widowControl w:val="0"/>
              <w:autoSpaceDE w:val="0"/>
              <w:spacing w:line="360" w:lineRule="auto"/>
              <w:ind w:right="-196"/>
              <w:rPr>
                <w:rFonts w:ascii="Arial" w:hAnsi="Arial" w:cs="Arial"/>
                <w:lang w:val="en-GB"/>
              </w:rPr>
            </w:pPr>
          </w:p>
          <w:p w14:paraId="1925094A" w14:textId="1E31EFDB" w:rsidR="001729B7" w:rsidRPr="009C5A42" w:rsidRDefault="00973636" w:rsidP="000B2049">
            <w:pPr>
              <w:widowControl w:val="0"/>
              <w:autoSpaceDE w:val="0"/>
              <w:spacing w:line="360" w:lineRule="auto"/>
              <w:ind w:left="352" w:right="-196"/>
              <w:rPr>
                <w:rFonts w:ascii="Arial" w:hAnsi="Arial" w:cs="Arial"/>
                <w:i/>
                <w:lang w:val="en-GB"/>
              </w:rPr>
            </w:pPr>
            <w:r w:rsidRPr="009C5A42">
              <w:rPr>
                <w:rFonts w:ascii="Arial" w:hAnsi="Arial" w:cs="Arial"/>
                <w:lang w:val="en-GB"/>
              </w:rPr>
              <w:t>[</w:t>
            </w:r>
            <w:r w:rsidR="00B93C40">
              <w:rPr>
                <w:rFonts w:ascii="Arial" w:hAnsi="Arial" w:cs="Arial"/>
                <w:lang w:val="en-GB"/>
              </w:rPr>
              <w:t xml:space="preserve">insert a </w:t>
            </w:r>
            <w:r w:rsidR="001729B7" w:rsidRPr="009C5A42">
              <w:rPr>
                <w:rFonts w:ascii="Arial" w:hAnsi="Arial" w:cs="Arial"/>
                <w:i/>
                <w:lang w:val="en-GB"/>
              </w:rPr>
              <w:t>brief</w:t>
            </w:r>
            <w:r w:rsidR="001729B7" w:rsidRPr="009C5A42">
              <w:rPr>
                <w:rFonts w:ascii="Arial" w:hAnsi="Arial" w:cs="Arial"/>
                <w:lang w:val="en-GB"/>
              </w:rPr>
              <w:t xml:space="preserve"> </w:t>
            </w:r>
            <w:r w:rsidR="001729B7" w:rsidRPr="009C5A42">
              <w:rPr>
                <w:rFonts w:ascii="Arial" w:hAnsi="Arial" w:cs="Arial"/>
                <w:i/>
                <w:lang w:val="en-GB"/>
              </w:rPr>
              <w:t xml:space="preserve">description of the </w:t>
            </w:r>
            <w:r w:rsidR="001729B7" w:rsidRPr="009C5A42">
              <w:rPr>
                <w:rFonts w:ascii="Arial" w:hAnsi="Arial" w:cs="Arial"/>
                <w:b/>
                <w:lang w:val="en-GB"/>
              </w:rPr>
              <w:t>supply of computer equipment/softwares</w:t>
            </w:r>
            <w:r w:rsidR="001729B7" w:rsidRPr="009C5A42">
              <w:rPr>
                <w:rFonts w:ascii="Arial" w:hAnsi="Arial" w:cs="Arial"/>
                <w:b/>
                <w:i/>
                <w:lang w:val="en-GB"/>
              </w:rPr>
              <w:t xml:space="preserve">, [ </w:t>
            </w:r>
            <w:r w:rsidR="001729B7" w:rsidRPr="009C5A42">
              <w:rPr>
                <w:rFonts w:ascii="Arial" w:hAnsi="Arial" w:cs="Arial"/>
                <w:i/>
                <w:lang w:val="en-GB"/>
              </w:rPr>
              <w:t>transport, handling (local), commissioning and reception as appropriate and to be specified by the Project Owner or the Delegated Project Owner]</w:t>
            </w:r>
            <w:r w:rsidR="007034C0" w:rsidRPr="009C5A42">
              <w:rPr>
                <w:rFonts w:ascii="Arial" w:hAnsi="Arial" w:cs="Arial"/>
                <w:i/>
                <w:lang w:val="en-GB"/>
              </w:rPr>
              <w:t xml:space="preserve"> and ancillary services [</w:t>
            </w:r>
            <w:r w:rsidR="007034C0" w:rsidRPr="009C5A42">
              <w:rPr>
                <w:rFonts w:ascii="Arial" w:hAnsi="Arial" w:cs="Arial"/>
                <w:b/>
                <w:i/>
                <w:lang w:val="en-GB"/>
              </w:rPr>
              <w:t xml:space="preserve"> </w:t>
            </w:r>
            <w:r w:rsidR="007034C0" w:rsidRPr="009C5A42">
              <w:rPr>
                <w:rFonts w:ascii="Arial" w:hAnsi="Arial" w:cs="Arial"/>
                <w:i/>
                <w:lang w:val="en-GB"/>
              </w:rPr>
              <w:t>installation, training and initial maintenance</w:t>
            </w:r>
            <w:r w:rsidR="002D5E1D" w:rsidRPr="009C5A42">
              <w:rPr>
                <w:rFonts w:ascii="Arial" w:hAnsi="Arial" w:cs="Arial"/>
                <w:i/>
                <w:lang w:val="en-GB"/>
              </w:rPr>
              <w:t>…</w:t>
            </w:r>
            <w:r w:rsidR="007034C0" w:rsidRPr="009C5A42">
              <w:rPr>
                <w:rFonts w:ascii="Arial" w:hAnsi="Arial" w:cs="Arial"/>
                <w:i/>
                <w:lang w:val="en-GB"/>
              </w:rPr>
              <w:t>]</w:t>
            </w:r>
          </w:p>
          <w:p w14:paraId="3CE22863" w14:textId="77777777" w:rsidR="001729B7" w:rsidRPr="009C5A42" w:rsidRDefault="001729B7" w:rsidP="000B2049">
            <w:pPr>
              <w:widowControl w:val="0"/>
              <w:autoSpaceDE w:val="0"/>
              <w:spacing w:line="360" w:lineRule="auto"/>
              <w:jc w:val="both"/>
              <w:rPr>
                <w:rFonts w:ascii="Arial" w:hAnsi="Arial" w:cs="Arial"/>
                <w:i/>
                <w:iCs/>
                <w:lang w:val="en-GB"/>
              </w:rPr>
            </w:pPr>
            <w:r w:rsidRPr="009C5A42">
              <w:rPr>
                <w:rFonts w:ascii="Arial" w:hAnsi="Arial" w:cs="Arial"/>
                <w:i/>
                <w:iCs/>
                <w:lang w:val="en-GB"/>
              </w:rPr>
              <w:t xml:space="preserve">In the event of an allotment, specify the purpose and describe the consistency of each lot </w:t>
            </w:r>
          </w:p>
          <w:p w14:paraId="4B3422E6" w14:textId="77777777" w:rsidR="00973636" w:rsidRPr="009C5A42" w:rsidRDefault="00973636" w:rsidP="000B2049">
            <w:pPr>
              <w:widowControl w:val="0"/>
              <w:autoSpaceDE w:val="0"/>
              <w:spacing w:line="360" w:lineRule="auto"/>
              <w:jc w:val="both"/>
              <w:rPr>
                <w:rFonts w:ascii="Arial" w:hAnsi="Arial" w:cs="Arial"/>
                <w:i/>
                <w:iCs/>
                <w:lang w:val="en-GB"/>
              </w:rPr>
            </w:pPr>
          </w:p>
          <w:p w14:paraId="2A2BAF97" w14:textId="4B958BDE" w:rsidR="00973636" w:rsidRPr="009C5A42" w:rsidRDefault="00973636" w:rsidP="000B2049">
            <w:pPr>
              <w:autoSpaceDE w:val="0"/>
              <w:adjustRightInd w:val="0"/>
              <w:spacing w:line="360" w:lineRule="auto"/>
              <w:jc w:val="both"/>
              <w:rPr>
                <w:rFonts w:ascii="Arial" w:hAnsi="Arial" w:cs="Arial"/>
                <w:lang w:val="en-GB"/>
              </w:rPr>
            </w:pPr>
            <w:r w:rsidRPr="009C5A42">
              <w:rPr>
                <w:rFonts w:ascii="Arial" w:hAnsi="Arial" w:cs="Arial"/>
                <w:b/>
                <w:u w:val="single"/>
                <w:lang w:val="en-GB"/>
              </w:rPr>
              <w:t>N</w:t>
            </w:r>
            <w:r w:rsidR="001729B7" w:rsidRPr="009C5A42">
              <w:rPr>
                <w:rFonts w:ascii="Arial" w:hAnsi="Arial" w:cs="Arial"/>
                <w:b/>
                <w:u w:val="single"/>
                <w:lang w:val="en-GB"/>
              </w:rPr>
              <w:t>.</w:t>
            </w:r>
            <w:r w:rsidRPr="009C5A42">
              <w:rPr>
                <w:rFonts w:ascii="Arial" w:hAnsi="Arial" w:cs="Arial"/>
                <w:b/>
                <w:u w:val="single"/>
                <w:lang w:val="en-GB"/>
              </w:rPr>
              <w:t>B</w:t>
            </w:r>
            <w:r w:rsidR="001729B7" w:rsidRPr="009C5A42">
              <w:rPr>
                <w:rFonts w:ascii="Arial" w:hAnsi="Arial" w:cs="Arial"/>
                <w:b/>
                <w:u w:val="single"/>
                <w:lang w:val="en-GB"/>
              </w:rPr>
              <w:t>.</w:t>
            </w:r>
            <w:r w:rsidRPr="009C5A42">
              <w:rPr>
                <w:rFonts w:ascii="Arial" w:hAnsi="Arial" w:cs="Arial"/>
                <w:lang w:val="en-GB"/>
              </w:rPr>
              <w:t xml:space="preserve">: </w:t>
            </w:r>
            <w:r w:rsidR="001729B7" w:rsidRPr="009C5A42">
              <w:rPr>
                <w:rFonts w:ascii="Arial" w:hAnsi="Arial" w:cs="Arial"/>
                <w:lang w:val="en-GB"/>
              </w:rPr>
              <w:t xml:space="preserve">Information on the services to be performed is detailed in the unit price schedule, the </w:t>
            </w:r>
            <w:r w:rsidR="00B93C40">
              <w:rPr>
                <w:rFonts w:ascii="Arial" w:hAnsi="Arial" w:cs="Arial"/>
                <w:lang w:val="en-GB"/>
              </w:rPr>
              <w:t xml:space="preserve">detailed </w:t>
            </w:r>
            <w:r w:rsidR="001729B7" w:rsidRPr="009C5A42">
              <w:rPr>
                <w:rFonts w:ascii="Arial" w:hAnsi="Arial" w:cs="Arial"/>
                <w:lang w:val="en-GB"/>
              </w:rPr>
              <w:t>quantit</w:t>
            </w:r>
            <w:r w:rsidR="00B93C40">
              <w:rPr>
                <w:rFonts w:ascii="Arial" w:hAnsi="Arial" w:cs="Arial"/>
                <w:lang w:val="en-GB"/>
              </w:rPr>
              <w:t>y</w:t>
            </w:r>
            <w:r w:rsidR="001729B7" w:rsidRPr="009C5A42">
              <w:rPr>
                <w:rFonts w:ascii="Arial" w:hAnsi="Arial" w:cs="Arial"/>
                <w:lang w:val="en-GB"/>
              </w:rPr>
              <w:t xml:space="preserve"> and estimate and the </w:t>
            </w:r>
            <w:r w:rsidR="00B93C40">
              <w:rPr>
                <w:rFonts w:ascii="Arial" w:hAnsi="Arial" w:cs="Arial"/>
                <w:lang w:val="en-GB"/>
              </w:rPr>
              <w:t>D</w:t>
            </w:r>
            <w:r w:rsidR="001729B7" w:rsidRPr="009C5A42">
              <w:rPr>
                <w:rFonts w:ascii="Arial" w:hAnsi="Arial" w:cs="Arial"/>
                <w:lang w:val="en-GB"/>
              </w:rPr>
              <w:t>escripti</w:t>
            </w:r>
            <w:r w:rsidR="00B93C40">
              <w:rPr>
                <w:rFonts w:ascii="Arial" w:hAnsi="Arial" w:cs="Arial"/>
                <w:lang w:val="en-GB"/>
              </w:rPr>
              <w:t>on</w:t>
            </w:r>
            <w:r w:rsidR="001729B7" w:rsidRPr="009C5A42">
              <w:rPr>
                <w:rFonts w:ascii="Arial" w:hAnsi="Arial" w:cs="Arial"/>
                <w:lang w:val="en-GB"/>
              </w:rPr>
              <w:t xml:space="preserve"> of the Technical Specifications (supplies) or the consistency of the services (quantifiable services). </w:t>
            </w:r>
          </w:p>
        </w:tc>
      </w:tr>
      <w:tr w:rsidR="00973636" w:rsidRPr="00B04F08" w14:paraId="029DA56E" w14:textId="77777777" w:rsidTr="009C5A42">
        <w:trPr>
          <w:trHeight w:val="91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9DA0E"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lastRenderedPageBreak/>
              <w:t>1.2.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F07ED" w14:textId="77777777" w:rsidR="00973636" w:rsidRPr="009C5A42" w:rsidRDefault="001729B7" w:rsidP="000B2049">
            <w:pPr>
              <w:widowControl w:val="0"/>
              <w:autoSpaceDE w:val="0"/>
              <w:spacing w:line="360" w:lineRule="auto"/>
              <w:ind w:right="-20"/>
              <w:rPr>
                <w:rFonts w:ascii="Arial" w:hAnsi="Arial" w:cs="Arial"/>
                <w:i/>
                <w:iCs/>
                <w:color w:val="000000" w:themeColor="text1"/>
                <w:lang w:val="en-GB"/>
              </w:rPr>
            </w:pPr>
            <w:r w:rsidRPr="009C5A42">
              <w:rPr>
                <w:rFonts w:ascii="Arial" w:hAnsi="Arial" w:cs="Arial"/>
                <w:color w:val="000000" w:themeColor="text1"/>
                <w:lang w:val="en-GB"/>
              </w:rPr>
              <w:t xml:space="preserve">The estimated delivery time for services is: </w:t>
            </w:r>
            <w:r w:rsidR="00973636" w:rsidRPr="009C5A42">
              <w:rPr>
                <w:rFonts w:ascii="Arial" w:hAnsi="Arial" w:cs="Arial"/>
                <w:i/>
                <w:iCs/>
                <w:color w:val="000000" w:themeColor="text1"/>
                <w:lang w:val="en-GB"/>
              </w:rPr>
              <w:t>_______________________</w:t>
            </w:r>
          </w:p>
          <w:p w14:paraId="2A3FFBD2" w14:textId="77777777" w:rsidR="00973636" w:rsidRPr="009C5A42" w:rsidRDefault="00973636" w:rsidP="000B2049">
            <w:pPr>
              <w:widowControl w:val="0"/>
              <w:autoSpaceDE w:val="0"/>
              <w:spacing w:line="360" w:lineRule="auto"/>
              <w:ind w:right="-20"/>
              <w:rPr>
                <w:rFonts w:ascii="Arial" w:hAnsi="Arial" w:cs="Arial"/>
                <w:color w:val="000000" w:themeColor="text1"/>
                <w:lang w:val="en-GB"/>
              </w:rPr>
            </w:pPr>
          </w:p>
          <w:p w14:paraId="73AC7057" w14:textId="19F6042C" w:rsidR="001729B7" w:rsidRPr="009C5A42" w:rsidRDefault="001729B7" w:rsidP="000B2049">
            <w:pPr>
              <w:pStyle w:val="Retrait1religne"/>
              <w:spacing w:after="0" w:line="360" w:lineRule="auto"/>
              <w:ind w:firstLine="0"/>
              <w:rPr>
                <w:rFonts w:ascii="Arial" w:hAnsi="Arial" w:cs="Arial"/>
                <w:b w:val="0"/>
                <w:color w:val="000000" w:themeColor="text1"/>
                <w:szCs w:val="24"/>
                <w:lang w:val="en-GB"/>
              </w:rPr>
            </w:pPr>
            <w:r w:rsidRPr="009C5A42">
              <w:rPr>
                <w:rFonts w:ascii="Arial" w:hAnsi="Arial" w:cs="Arial"/>
                <w:b w:val="0"/>
                <w:color w:val="000000" w:themeColor="text1"/>
                <w:szCs w:val="24"/>
                <w:lang w:val="en-GB"/>
              </w:rPr>
              <w:t xml:space="preserve">This period for each of the tranches (if applicable), runs from the date of notification of the Administrative order to provide or commence the </w:t>
            </w:r>
            <w:r w:rsidR="00B93C40">
              <w:rPr>
                <w:rFonts w:ascii="Arial" w:hAnsi="Arial" w:cs="Arial"/>
                <w:b w:val="0"/>
                <w:color w:val="000000" w:themeColor="text1"/>
                <w:szCs w:val="24"/>
                <w:lang w:val="en-GB"/>
              </w:rPr>
              <w:t>service</w:t>
            </w:r>
            <w:r w:rsidR="00C91A22" w:rsidRPr="009C5A42">
              <w:rPr>
                <w:rFonts w:ascii="Arial" w:hAnsi="Arial" w:cs="Arial"/>
                <w:b w:val="0"/>
                <w:color w:val="000000" w:themeColor="text1"/>
                <w:szCs w:val="24"/>
                <w:lang w:val="en-GB"/>
              </w:rPr>
              <w:t>s</w:t>
            </w:r>
            <w:r w:rsidRPr="009C5A42">
              <w:rPr>
                <w:rFonts w:ascii="Arial" w:hAnsi="Arial" w:cs="Arial"/>
                <w:b w:val="0"/>
                <w:color w:val="000000" w:themeColor="text1"/>
                <w:szCs w:val="24"/>
                <w:lang w:val="en-GB"/>
              </w:rPr>
              <w:t>.</w:t>
            </w:r>
          </w:p>
          <w:p w14:paraId="395EBDA1" w14:textId="77777777" w:rsidR="00973636" w:rsidRPr="009C5A42" w:rsidRDefault="00973636" w:rsidP="000B2049">
            <w:pPr>
              <w:pStyle w:val="Retrait1religne"/>
              <w:spacing w:after="0" w:line="360" w:lineRule="auto"/>
              <w:ind w:firstLine="0"/>
              <w:rPr>
                <w:rFonts w:ascii="Arial" w:hAnsi="Arial" w:cs="Arial"/>
                <w:color w:val="000000" w:themeColor="text1"/>
                <w:szCs w:val="24"/>
                <w:lang w:val="en-GB"/>
              </w:rPr>
            </w:pPr>
          </w:p>
        </w:tc>
      </w:tr>
      <w:tr w:rsidR="008F606D" w:rsidRPr="00B04F08" w14:paraId="039FB827" w14:textId="77777777" w:rsidTr="009C5A42">
        <w:trPr>
          <w:trHeight w:val="127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8C90A" w14:textId="24F92105" w:rsidR="008F606D" w:rsidRPr="009C5A42" w:rsidRDefault="008F606D" w:rsidP="0097363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1</w:t>
            </w:r>
            <w:r w:rsidR="0022319D" w:rsidRPr="009C5A42">
              <w:rPr>
                <w:rFonts w:ascii="Arial" w:hAnsi="Arial" w:cs="Arial"/>
                <w:color w:val="000000" w:themeColor="text1"/>
                <w:lang w:val="en-GB"/>
              </w:rPr>
              <w:t>.4</w:t>
            </w:r>
            <w:r w:rsidRPr="009C5A42">
              <w:rPr>
                <w:rFonts w:ascii="Arial" w:hAnsi="Arial" w:cs="Arial"/>
                <w:color w:val="000000" w:themeColor="text1"/>
                <w:lang w:val="en-GB"/>
              </w:rPr>
              <w:t>.</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F0A0E" w14:textId="4CF9D2BC" w:rsidR="008F606D" w:rsidRPr="009C5A42" w:rsidRDefault="008F606D" w:rsidP="000B2049">
            <w:pPr>
              <w:spacing w:line="360" w:lineRule="auto"/>
              <w:jc w:val="both"/>
              <w:rPr>
                <w:rFonts w:ascii="Arial" w:hAnsi="Arial" w:cs="Arial"/>
                <w:lang w:val="en-GB"/>
              </w:rPr>
            </w:pPr>
            <w:r w:rsidRPr="009C5A42">
              <w:rPr>
                <w:rFonts w:ascii="Arial" w:hAnsi="Arial" w:cs="Arial"/>
                <w:lang w:val="en-GB"/>
              </w:rPr>
              <w:t xml:space="preserve">Name, Purpose of the </w:t>
            </w:r>
            <w:r w:rsidR="00B93C40">
              <w:rPr>
                <w:rFonts w:ascii="Arial" w:hAnsi="Arial" w:cs="Arial"/>
                <w:lang w:val="en-GB"/>
              </w:rPr>
              <w:t>supply</w:t>
            </w:r>
            <w:r w:rsidRPr="009C5A42">
              <w:rPr>
                <w:rFonts w:ascii="Arial" w:hAnsi="Arial" w:cs="Arial"/>
                <w:lang w:val="en-GB"/>
              </w:rPr>
              <w:t xml:space="preserve">: </w:t>
            </w:r>
            <w:r w:rsidRPr="009C5A42">
              <w:rPr>
                <w:rFonts w:ascii="Arial" w:hAnsi="Arial" w:cs="Arial"/>
                <w:lang w:val="en-GB"/>
              </w:rPr>
              <w:tab/>
              <w:t>__________________________</w:t>
            </w:r>
          </w:p>
          <w:p w14:paraId="6EC17B4C" w14:textId="37BC5264" w:rsidR="008F606D" w:rsidRPr="009C5A42" w:rsidRDefault="008F606D" w:rsidP="000B2049">
            <w:pPr>
              <w:spacing w:line="360" w:lineRule="auto"/>
              <w:jc w:val="both"/>
              <w:rPr>
                <w:rFonts w:ascii="Arial" w:hAnsi="Arial" w:cs="Arial"/>
                <w:lang w:val="en-GB"/>
              </w:rPr>
            </w:pPr>
            <w:r w:rsidRPr="009C5A42">
              <w:rPr>
                <w:rFonts w:ascii="Arial" w:hAnsi="Arial" w:cs="Arial"/>
                <w:lang w:val="en-GB"/>
              </w:rPr>
              <w:t xml:space="preserve">The </w:t>
            </w:r>
            <w:r w:rsidR="004A4150">
              <w:rPr>
                <w:rFonts w:ascii="Arial" w:hAnsi="Arial" w:cs="Arial"/>
                <w:lang w:val="en-GB"/>
              </w:rPr>
              <w:t>service</w:t>
            </w:r>
            <w:r w:rsidRPr="009C5A42">
              <w:rPr>
                <w:rFonts w:ascii="Arial" w:hAnsi="Arial" w:cs="Arial"/>
                <w:lang w:val="en-GB"/>
              </w:rPr>
              <w:t xml:space="preserve"> involves several phases: Yes ___ No ___ [if yes, state which].</w:t>
            </w:r>
          </w:p>
          <w:p w14:paraId="0FA40601" w14:textId="0FF1020E" w:rsidR="008F606D" w:rsidRPr="009C5A42" w:rsidRDefault="004A4150" w:rsidP="000B2049">
            <w:pPr>
              <w:spacing w:line="360" w:lineRule="auto"/>
              <w:jc w:val="both"/>
              <w:rPr>
                <w:rFonts w:ascii="Arial" w:hAnsi="Arial" w:cs="Arial"/>
                <w:lang w:val="en-GB"/>
              </w:rPr>
            </w:pPr>
            <w:r>
              <w:rPr>
                <w:rFonts w:ascii="Arial" w:hAnsi="Arial" w:cs="Arial"/>
                <w:lang w:val="en-GB"/>
              </w:rPr>
              <w:t>C</w:t>
            </w:r>
            <w:r w:rsidR="008F606D" w:rsidRPr="009C5A42">
              <w:rPr>
                <w:rFonts w:ascii="Arial" w:hAnsi="Arial" w:cs="Arial"/>
                <w:lang w:val="en-GB"/>
              </w:rPr>
              <w:t>onference</w:t>
            </w:r>
            <w:r>
              <w:rPr>
                <w:rFonts w:ascii="Arial" w:hAnsi="Arial" w:cs="Arial"/>
                <w:lang w:val="en-GB"/>
              </w:rPr>
              <w:t xml:space="preserve"> ahead of the preparation of proposals</w:t>
            </w:r>
            <w:r w:rsidR="008F606D" w:rsidRPr="009C5A42">
              <w:rPr>
                <w:rFonts w:ascii="Arial" w:hAnsi="Arial" w:cs="Arial"/>
                <w:lang w:val="en-GB"/>
              </w:rPr>
              <w:t xml:space="preserve">: Yes ___ No ___ </w:t>
            </w:r>
          </w:p>
          <w:p w14:paraId="3E454CCA" w14:textId="2286FD5A" w:rsidR="008F606D" w:rsidRPr="009C5A42" w:rsidRDefault="008F606D" w:rsidP="000B2049">
            <w:pPr>
              <w:widowControl w:val="0"/>
              <w:autoSpaceDE w:val="0"/>
              <w:spacing w:line="360" w:lineRule="auto"/>
              <w:rPr>
                <w:rFonts w:ascii="Arial" w:hAnsi="Arial" w:cs="Arial"/>
                <w:color w:val="000000" w:themeColor="text1"/>
                <w:lang w:val="en-GB"/>
              </w:rPr>
            </w:pPr>
            <w:r w:rsidRPr="009C5A42">
              <w:rPr>
                <w:rFonts w:ascii="Arial" w:hAnsi="Arial" w:cs="Arial"/>
                <w:i/>
                <w:lang w:val="en-GB"/>
              </w:rPr>
              <w:t>[if yes, indicate date, time and place]</w:t>
            </w:r>
          </w:p>
        </w:tc>
      </w:tr>
      <w:tr w:rsidR="004D13F1" w:rsidRPr="00B04F08" w14:paraId="1E3589B0" w14:textId="77777777" w:rsidTr="009C5A42">
        <w:trPr>
          <w:trHeight w:val="127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DC6CDE" w14:textId="243A7D7E" w:rsidR="004D13F1" w:rsidRPr="009C5A42" w:rsidRDefault="004D13F1" w:rsidP="00973636">
            <w:pPr>
              <w:widowControl w:val="0"/>
              <w:autoSpaceDE w:val="0"/>
              <w:jc w:val="center"/>
              <w:rPr>
                <w:rFonts w:ascii="Arial" w:hAnsi="Arial" w:cs="Arial"/>
                <w:color w:val="000000" w:themeColor="text1"/>
                <w:lang w:val="en-GB"/>
              </w:rPr>
            </w:pPr>
            <w:r>
              <w:rPr>
                <w:rFonts w:ascii="Arial" w:hAnsi="Arial" w:cs="Arial"/>
                <w:color w:val="000000" w:themeColor="text1"/>
                <w:lang w:val="en-GB"/>
              </w:rPr>
              <w:t>1.6</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15144" w14:textId="77777777" w:rsidR="004D13F1" w:rsidRDefault="004D13F1" w:rsidP="000B2049">
            <w:pPr>
              <w:spacing w:line="360" w:lineRule="auto"/>
              <w:jc w:val="both"/>
              <w:rPr>
                <w:rFonts w:ascii="Arial" w:hAnsi="Arial" w:cs="Arial"/>
                <w:lang w:val="en-GB"/>
              </w:rPr>
            </w:pPr>
            <w:r>
              <w:rPr>
                <w:rFonts w:ascii="Arial" w:hAnsi="Arial" w:cs="Arial"/>
                <w:lang w:val="en-GB"/>
              </w:rPr>
              <w:t xml:space="preserve">The Project Owner or the Delegated Project Owner is envisaging the need to ensure the continuity for some activities downstream: Yes_____No_______ </w:t>
            </w:r>
          </w:p>
          <w:p w14:paraId="3E495458" w14:textId="3D635BEC" w:rsidR="004D13F1" w:rsidRPr="009C5A42" w:rsidRDefault="004D13F1" w:rsidP="000B2049">
            <w:pPr>
              <w:spacing w:line="360" w:lineRule="auto"/>
              <w:jc w:val="both"/>
              <w:rPr>
                <w:rFonts w:ascii="Arial" w:hAnsi="Arial" w:cs="Arial"/>
                <w:lang w:val="en-GB"/>
              </w:rPr>
            </w:pPr>
            <w:r>
              <w:rPr>
                <w:rFonts w:ascii="Arial" w:hAnsi="Arial" w:cs="Arial"/>
                <w:lang w:val="en-GB"/>
              </w:rPr>
              <w:t>[</w:t>
            </w:r>
            <w:r w:rsidRPr="005A3BF3">
              <w:rPr>
                <w:rFonts w:ascii="Arial" w:hAnsi="Arial" w:cs="Arial"/>
                <w:i/>
                <w:iCs/>
                <w:lang w:val="en-GB"/>
              </w:rPr>
              <w:t xml:space="preserve">If yes, specify the conditions, the scope, </w:t>
            </w:r>
            <w:r w:rsidR="005A3BF3" w:rsidRPr="005A3BF3">
              <w:rPr>
                <w:rFonts w:ascii="Arial" w:hAnsi="Arial" w:cs="Arial"/>
                <w:i/>
                <w:iCs/>
                <w:lang w:val="en-GB"/>
              </w:rPr>
              <w:t>the nature and the schedule of the future activities and indicate here how this element will be taken into account in the evaluation</w:t>
            </w:r>
            <w:r w:rsidR="005A3BF3">
              <w:rPr>
                <w:rFonts w:ascii="Arial" w:hAnsi="Arial" w:cs="Arial"/>
                <w:lang w:val="en-GB"/>
              </w:rPr>
              <w:t xml:space="preserve">] </w:t>
            </w:r>
            <w:r>
              <w:rPr>
                <w:rFonts w:ascii="Arial" w:hAnsi="Arial" w:cs="Arial"/>
                <w:lang w:val="en-GB"/>
              </w:rPr>
              <w:t xml:space="preserve">  </w:t>
            </w:r>
          </w:p>
        </w:tc>
      </w:tr>
      <w:tr w:rsidR="00973636" w:rsidRPr="00720013" w14:paraId="1762639F" w14:textId="77777777" w:rsidTr="009C5A42">
        <w:trPr>
          <w:trHeight w:val="296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01B90" w14:textId="77777777" w:rsidR="00973636" w:rsidRPr="009C5A42" w:rsidRDefault="00973636" w:rsidP="00973636">
            <w:pPr>
              <w:widowControl w:val="0"/>
              <w:autoSpaceDE w:val="0"/>
              <w:jc w:val="center"/>
              <w:rPr>
                <w:rFonts w:ascii="Arial" w:hAnsi="Arial" w:cs="Arial"/>
                <w:color w:val="000000" w:themeColor="text1"/>
                <w:lang w:val="en-GB"/>
              </w:rPr>
            </w:pPr>
          </w:p>
          <w:p w14:paraId="548E62C4"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FE8EB" w14:textId="77777777" w:rsidR="00973636" w:rsidRPr="009C5A42" w:rsidRDefault="00973636" w:rsidP="000B2049">
            <w:pPr>
              <w:widowControl w:val="0"/>
              <w:autoSpaceDE w:val="0"/>
              <w:spacing w:line="360" w:lineRule="auto"/>
              <w:rPr>
                <w:rFonts w:ascii="Arial" w:hAnsi="Arial" w:cs="Arial"/>
                <w:color w:val="000000" w:themeColor="text1"/>
                <w:lang w:val="en-GB"/>
              </w:rPr>
            </w:pPr>
          </w:p>
          <w:p w14:paraId="614778E7" w14:textId="61F74B5C" w:rsidR="00973636" w:rsidRPr="009C5A42" w:rsidRDefault="00973636" w:rsidP="000B2049">
            <w:pPr>
              <w:widowControl w:val="0"/>
              <w:autoSpaceDE w:val="0"/>
              <w:spacing w:line="360" w:lineRule="auto"/>
              <w:ind w:left="352" w:right="-20"/>
              <w:rPr>
                <w:rFonts w:ascii="Arial" w:hAnsi="Arial" w:cs="Arial"/>
                <w:color w:val="000000" w:themeColor="text1"/>
                <w:lang w:val="en-GB"/>
              </w:rPr>
            </w:pPr>
            <w:r w:rsidRPr="009C5A42">
              <w:rPr>
                <w:rFonts w:ascii="Arial" w:hAnsi="Arial" w:cs="Arial"/>
                <w:color w:val="000000" w:themeColor="text1"/>
                <w:lang w:val="en-GB"/>
              </w:rPr>
              <w:t>Sou</w:t>
            </w:r>
            <w:r w:rsidR="001729B7" w:rsidRPr="009C5A42">
              <w:rPr>
                <w:rFonts w:ascii="Arial" w:hAnsi="Arial" w:cs="Arial"/>
                <w:color w:val="000000" w:themeColor="text1"/>
                <w:lang w:val="en-GB"/>
              </w:rPr>
              <w:t xml:space="preserve">rce </w:t>
            </w:r>
            <w:r w:rsidR="004A4150">
              <w:rPr>
                <w:rFonts w:ascii="Arial" w:hAnsi="Arial" w:cs="Arial"/>
                <w:color w:val="000000" w:themeColor="text1"/>
                <w:lang w:val="en-GB"/>
              </w:rPr>
              <w:t>of f</w:t>
            </w:r>
            <w:r w:rsidR="001729B7" w:rsidRPr="009C5A42">
              <w:rPr>
                <w:rFonts w:ascii="Arial" w:hAnsi="Arial" w:cs="Arial"/>
                <w:color w:val="000000" w:themeColor="text1"/>
                <w:lang w:val="en-GB"/>
              </w:rPr>
              <w:t>inancing</w:t>
            </w:r>
            <w:r w:rsidRPr="009C5A42">
              <w:rPr>
                <w:rFonts w:ascii="Arial" w:hAnsi="Arial" w:cs="Arial"/>
                <w:color w:val="000000" w:themeColor="text1"/>
                <w:lang w:val="en-GB"/>
              </w:rPr>
              <w:t>:</w:t>
            </w:r>
          </w:p>
          <w:p w14:paraId="0DF627BD" w14:textId="7B31D913" w:rsidR="00973636" w:rsidRPr="009C5A42" w:rsidRDefault="00BD4A35" w:rsidP="000B2049">
            <w:pPr>
              <w:widowControl w:val="0"/>
              <w:autoSpaceDE w:val="0"/>
              <w:spacing w:line="360" w:lineRule="auto"/>
              <w:ind w:left="352" w:right="-20"/>
              <w:rPr>
                <w:rFonts w:ascii="Arial" w:hAnsi="Arial" w:cs="Arial"/>
                <w:color w:val="000000" w:themeColor="text1"/>
                <w:lang w:val="en-GB"/>
              </w:rPr>
            </w:pPr>
            <w:r w:rsidRPr="00CF639F">
              <w:rPr>
                <w:iCs/>
                <w:noProof/>
                <w:sz w:val="28"/>
                <w:szCs w:val="26"/>
              </w:rPr>
              <w:drawing>
                <wp:anchor distT="0" distB="0" distL="114300" distR="114300" simplePos="0" relativeHeight="251736576" behindDoc="1" locked="0" layoutInCell="1" allowOverlap="1" wp14:anchorId="4261A051" wp14:editId="36502B5A">
                  <wp:simplePos x="0" y="0"/>
                  <wp:positionH relativeFrom="column">
                    <wp:posOffset>-4445</wp:posOffset>
                  </wp:positionH>
                  <wp:positionV relativeFrom="paragraph">
                    <wp:posOffset>1270</wp:posOffset>
                  </wp:positionV>
                  <wp:extent cx="2628900" cy="1924050"/>
                  <wp:effectExtent l="0" t="0" r="0" b="0"/>
                  <wp:wrapNone/>
                  <wp:docPr id="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375F2DC4" w14:textId="77777777" w:rsidR="001729B7" w:rsidRPr="009C5A42" w:rsidRDefault="001729B7" w:rsidP="000B2049">
            <w:pPr>
              <w:widowControl w:val="0"/>
              <w:autoSpaceDE w:val="0"/>
              <w:spacing w:line="360" w:lineRule="auto"/>
              <w:ind w:right="-20"/>
              <w:rPr>
                <w:rFonts w:ascii="Arial" w:hAnsi="Arial" w:cs="Arial"/>
                <w:color w:val="000000" w:themeColor="text1"/>
                <w:lang w:val="en-GB"/>
              </w:rPr>
            </w:pPr>
            <w:r w:rsidRPr="009C5A42">
              <w:rPr>
                <w:rFonts w:ascii="Arial" w:hAnsi="Arial" w:cs="Arial"/>
                <w:color w:val="000000" w:themeColor="text1"/>
                <w:lang w:val="en-GB"/>
              </w:rPr>
              <w:t>The supplies, subject of this Invitation to tender, are financed by:</w:t>
            </w:r>
          </w:p>
          <w:p w14:paraId="596B8335" w14:textId="77777777" w:rsidR="00973636" w:rsidRPr="009C5A42" w:rsidRDefault="00973636" w:rsidP="000B2049">
            <w:pPr>
              <w:widowControl w:val="0"/>
              <w:autoSpaceDE w:val="0"/>
              <w:spacing w:line="360" w:lineRule="auto"/>
              <w:ind w:left="352" w:right="-20"/>
              <w:rPr>
                <w:rFonts w:ascii="Arial" w:hAnsi="Arial" w:cs="Arial"/>
                <w:color w:val="000000" w:themeColor="text1"/>
                <w:lang w:val="en-GB"/>
              </w:rPr>
            </w:pPr>
          </w:p>
          <w:p w14:paraId="0C955B47" w14:textId="57A27FBD" w:rsidR="00973636" w:rsidRPr="009C5A42" w:rsidRDefault="00973636" w:rsidP="000B2049">
            <w:pPr>
              <w:widowControl w:val="0"/>
              <w:autoSpaceDE w:val="0"/>
              <w:spacing w:line="360" w:lineRule="auto"/>
              <w:ind w:left="352" w:right="-20"/>
              <w:rPr>
                <w:rFonts w:ascii="Arial" w:hAnsi="Arial" w:cs="Arial"/>
                <w:color w:val="000000" w:themeColor="text1"/>
                <w:lang w:val="en-GB"/>
              </w:rPr>
            </w:pPr>
            <w:r w:rsidRPr="009C5A42">
              <w:rPr>
                <w:rFonts w:ascii="Arial" w:hAnsi="Arial" w:cs="Arial"/>
                <w:color w:val="000000" w:themeColor="text1"/>
                <w:lang w:val="en-GB"/>
              </w:rPr>
              <w:t>Budget</w:t>
            </w:r>
            <w:r w:rsidRPr="009C5A42">
              <w:rPr>
                <w:rFonts w:ascii="Arial" w:hAnsi="Arial" w:cs="Arial"/>
                <w:i/>
                <w:iCs/>
                <w:color w:val="000000" w:themeColor="text1"/>
                <w:lang w:val="en-GB"/>
              </w:rPr>
              <w:t>____________</w:t>
            </w:r>
            <w:r w:rsidR="001729B7" w:rsidRPr="009C5A42">
              <w:rPr>
                <w:rFonts w:ascii="Arial" w:hAnsi="Arial" w:cs="Arial"/>
                <w:color w:val="000000" w:themeColor="text1"/>
                <w:lang w:val="en-GB"/>
              </w:rPr>
              <w:t xml:space="preserve">Financial year </w:t>
            </w:r>
            <w:r w:rsidRPr="009C5A42">
              <w:rPr>
                <w:rFonts w:ascii="Arial" w:hAnsi="Arial" w:cs="Arial"/>
                <w:i/>
                <w:iCs/>
                <w:color w:val="000000" w:themeColor="text1"/>
                <w:lang w:val="en-GB"/>
              </w:rPr>
              <w:t>___________</w:t>
            </w:r>
            <w:r w:rsidR="001729B7" w:rsidRPr="009C5A42">
              <w:rPr>
                <w:rFonts w:ascii="Arial" w:hAnsi="Arial" w:cs="Arial"/>
                <w:color w:val="000000" w:themeColor="text1"/>
                <w:lang w:val="en-GB"/>
              </w:rPr>
              <w:t>Budget</w:t>
            </w:r>
            <w:r w:rsidR="00AC45BD">
              <w:rPr>
                <w:rFonts w:ascii="Arial" w:hAnsi="Arial" w:cs="Arial"/>
                <w:color w:val="000000" w:themeColor="text1"/>
                <w:lang w:val="en-GB"/>
              </w:rPr>
              <w:t>ary</w:t>
            </w:r>
            <w:r w:rsidR="001729B7" w:rsidRPr="009C5A42">
              <w:rPr>
                <w:rFonts w:ascii="Arial" w:hAnsi="Arial" w:cs="Arial"/>
                <w:color w:val="000000" w:themeColor="text1"/>
                <w:lang w:val="en-GB"/>
              </w:rPr>
              <w:t xml:space="preserve"> </w:t>
            </w:r>
            <w:r w:rsidR="00AC45BD">
              <w:rPr>
                <w:rFonts w:ascii="Arial" w:hAnsi="Arial" w:cs="Arial"/>
                <w:color w:val="000000" w:themeColor="text1"/>
                <w:lang w:val="en-GB"/>
              </w:rPr>
              <w:t>charge</w:t>
            </w:r>
            <w:r w:rsidRPr="009C5A42">
              <w:rPr>
                <w:rFonts w:ascii="Arial" w:hAnsi="Arial" w:cs="Arial"/>
                <w:color w:val="000000" w:themeColor="text1"/>
                <w:lang w:val="en-GB"/>
              </w:rPr>
              <w:t xml:space="preserve"> </w:t>
            </w:r>
            <w:r w:rsidRPr="009C5A42">
              <w:rPr>
                <w:rFonts w:ascii="Arial" w:hAnsi="Arial" w:cs="Arial"/>
                <w:i/>
                <w:iCs/>
                <w:color w:val="000000" w:themeColor="text1"/>
                <w:lang w:val="en-GB"/>
              </w:rPr>
              <w:t>______</w:t>
            </w:r>
          </w:p>
          <w:p w14:paraId="58DB7028" w14:textId="77777777" w:rsidR="00973636" w:rsidRPr="009C5A42" w:rsidRDefault="00973636" w:rsidP="000B2049">
            <w:pPr>
              <w:widowControl w:val="0"/>
              <w:autoSpaceDE w:val="0"/>
              <w:spacing w:line="360" w:lineRule="auto"/>
              <w:ind w:left="352" w:right="4020"/>
              <w:rPr>
                <w:rFonts w:ascii="Arial" w:hAnsi="Arial" w:cs="Arial"/>
                <w:color w:val="000000" w:themeColor="text1"/>
                <w:lang w:val="en-GB"/>
              </w:rPr>
            </w:pPr>
          </w:p>
          <w:p w14:paraId="756AA5AA" w14:textId="4B7193F7" w:rsidR="00973636" w:rsidRPr="009C5A42" w:rsidRDefault="00973636" w:rsidP="000B2049">
            <w:pPr>
              <w:widowControl w:val="0"/>
              <w:autoSpaceDE w:val="0"/>
              <w:spacing w:line="360" w:lineRule="auto"/>
              <w:ind w:right="-20"/>
              <w:jc w:val="both"/>
              <w:rPr>
                <w:rFonts w:ascii="Arial" w:hAnsi="Arial" w:cs="Arial"/>
                <w:color w:val="000000" w:themeColor="text1"/>
                <w:lang w:val="en-GB"/>
              </w:rPr>
            </w:pPr>
            <w:r w:rsidRPr="009C5A42">
              <w:rPr>
                <w:rFonts w:ascii="Arial" w:hAnsi="Arial" w:cs="Arial"/>
                <w:i/>
                <w:iCs/>
                <w:color w:val="000000" w:themeColor="text1"/>
                <w:lang w:val="en-GB"/>
              </w:rPr>
              <w:t>[</w:t>
            </w:r>
            <w:r w:rsidR="001729B7" w:rsidRPr="009C5A42">
              <w:rPr>
                <w:rFonts w:ascii="Arial" w:hAnsi="Arial" w:cs="Arial"/>
                <w:i/>
                <w:iCs/>
                <w:color w:val="000000" w:themeColor="text1"/>
                <w:lang w:val="en-GB"/>
              </w:rPr>
              <w:t>Insert for externally financed contracts, the name of the Borrower and indicate,</w:t>
            </w:r>
            <w:r w:rsidR="00987278">
              <w:rPr>
                <w:rFonts w:ascii="Arial" w:hAnsi="Arial" w:cs="Arial"/>
                <w:i/>
                <w:iCs/>
                <w:color w:val="000000" w:themeColor="text1"/>
                <w:lang w:val="en-GB"/>
              </w:rPr>
              <w:t xml:space="preserve"> where applicable, what is hi</w:t>
            </w:r>
            <w:r w:rsidR="001729B7" w:rsidRPr="009C5A42">
              <w:rPr>
                <w:rFonts w:ascii="Arial" w:hAnsi="Arial" w:cs="Arial"/>
                <w:i/>
                <w:iCs/>
                <w:color w:val="000000" w:themeColor="text1"/>
                <w:lang w:val="en-GB"/>
              </w:rPr>
              <w:t>s relationship with the Project Owner or the Delegated Project Owner, as indicated in the Preselection Notice. Also indicate the exact name of the</w:t>
            </w:r>
            <w:r w:rsidR="00395FAA" w:rsidRPr="009C5A42">
              <w:rPr>
                <w:rFonts w:ascii="Arial" w:hAnsi="Arial" w:cs="Arial"/>
                <w:i/>
                <w:iCs/>
                <w:color w:val="000000" w:themeColor="text1"/>
                <w:lang w:val="en-GB"/>
              </w:rPr>
              <w:t xml:space="preserve"> Project</w:t>
            </w:r>
            <w:r w:rsidRPr="009C5A42">
              <w:rPr>
                <w:rFonts w:ascii="Arial" w:hAnsi="Arial" w:cs="Arial"/>
                <w:i/>
                <w:iCs/>
                <w:color w:val="000000" w:themeColor="text1"/>
                <w:lang w:val="en-GB"/>
              </w:rPr>
              <w:t>]</w:t>
            </w:r>
          </w:p>
        </w:tc>
      </w:tr>
      <w:tr w:rsidR="00973636" w:rsidRPr="00B04F08" w14:paraId="42B4DD49" w14:textId="77777777" w:rsidTr="009C5A42">
        <w:trPr>
          <w:trHeight w:val="90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947DCA" w14:textId="77777777" w:rsidR="00973636" w:rsidRPr="009C5A42" w:rsidRDefault="00973636" w:rsidP="0097363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 xml:space="preserve">4 .1 </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7C9C" w14:textId="69DECDFD" w:rsidR="00973636" w:rsidRPr="009C5A42" w:rsidRDefault="00395FAA" w:rsidP="000B2049">
            <w:pPr>
              <w:widowControl w:val="0"/>
              <w:autoSpaceDE w:val="0"/>
              <w:spacing w:line="360" w:lineRule="auto"/>
              <w:jc w:val="both"/>
              <w:rPr>
                <w:rFonts w:ascii="Arial" w:hAnsi="Arial" w:cs="Arial"/>
                <w:i/>
                <w:color w:val="000000" w:themeColor="text1"/>
                <w:lang w:val="en-GB"/>
              </w:rPr>
            </w:pPr>
            <w:r w:rsidRPr="009C5A42">
              <w:rPr>
                <w:rFonts w:ascii="Arial" w:hAnsi="Arial" w:cs="Arial"/>
                <w:color w:val="000000" w:themeColor="text1"/>
                <w:lang w:val="en-GB"/>
              </w:rPr>
              <w:t>The Invitation to Tender is open or restricted</w:t>
            </w:r>
            <w:r w:rsidR="00973636" w:rsidRPr="009C5A42">
              <w:rPr>
                <w:rFonts w:ascii="Arial" w:hAnsi="Arial" w:cs="Arial"/>
                <w:color w:val="000000" w:themeColor="text1"/>
                <w:lang w:val="en-GB"/>
              </w:rPr>
              <w:t>:</w:t>
            </w:r>
            <w:r w:rsidR="00F8147E" w:rsidRPr="009C5A42">
              <w:rPr>
                <w:rFonts w:ascii="Arial" w:hAnsi="Arial" w:cs="Arial"/>
                <w:i/>
                <w:iCs/>
                <w:color w:val="000000" w:themeColor="text1"/>
                <w:lang w:val="en-GB"/>
              </w:rPr>
              <w:t xml:space="preserve"> ____________________</w:t>
            </w:r>
            <w:r w:rsidR="00973636" w:rsidRPr="009C5A42">
              <w:rPr>
                <w:rFonts w:ascii="Arial" w:hAnsi="Arial" w:cs="Arial"/>
                <w:i/>
                <w:iCs/>
                <w:color w:val="000000" w:themeColor="text1"/>
                <w:lang w:val="en-GB"/>
              </w:rPr>
              <w:t>_____</w:t>
            </w:r>
            <w:r w:rsidRPr="009C5A42">
              <w:rPr>
                <w:rFonts w:ascii="Arial" w:hAnsi="Arial" w:cs="Arial"/>
                <w:i/>
                <w:color w:val="000000" w:themeColor="text1"/>
                <w:lang w:val="en-GB"/>
              </w:rPr>
              <w:t>[to be specified</w:t>
            </w:r>
            <w:r w:rsidR="00973636" w:rsidRPr="009C5A42">
              <w:rPr>
                <w:rFonts w:ascii="Arial" w:hAnsi="Arial" w:cs="Arial"/>
                <w:i/>
                <w:color w:val="000000" w:themeColor="text1"/>
                <w:lang w:val="en-GB"/>
              </w:rPr>
              <w:t>]</w:t>
            </w:r>
          </w:p>
          <w:p w14:paraId="0A7B386E" w14:textId="77777777" w:rsidR="00973636" w:rsidRPr="009C5A42" w:rsidRDefault="00973636" w:rsidP="000B2049">
            <w:pPr>
              <w:widowControl w:val="0"/>
              <w:autoSpaceDE w:val="0"/>
              <w:spacing w:line="360" w:lineRule="auto"/>
              <w:ind w:right="-20"/>
              <w:rPr>
                <w:rFonts w:ascii="Arial" w:hAnsi="Arial" w:cs="Arial"/>
                <w:color w:val="000000" w:themeColor="text1"/>
                <w:lang w:val="en-GB"/>
              </w:rPr>
            </w:pPr>
          </w:p>
          <w:p w14:paraId="163BEA3C" w14:textId="361FB527" w:rsidR="00AC45BD" w:rsidRDefault="00AC45BD" w:rsidP="000B2049">
            <w:pPr>
              <w:widowControl w:val="0"/>
              <w:autoSpaceDE w:val="0"/>
              <w:spacing w:line="360" w:lineRule="auto"/>
              <w:rPr>
                <w:rFonts w:ascii="Arial" w:hAnsi="Arial" w:cs="Arial"/>
                <w:color w:val="000000" w:themeColor="text1"/>
                <w:lang w:val="en-GB"/>
              </w:rPr>
            </w:pPr>
            <w:r>
              <w:rPr>
                <w:rFonts w:ascii="Arial" w:hAnsi="Arial" w:cs="Arial"/>
                <w:color w:val="000000" w:themeColor="text1"/>
                <w:lang w:val="en-GB"/>
              </w:rPr>
              <w:t>The candidates on the list below, shall be admitted to participate in this consultation:</w:t>
            </w:r>
          </w:p>
          <w:p w14:paraId="34307993" w14:textId="23913F73" w:rsidR="00973636" w:rsidRPr="009C5A42" w:rsidRDefault="00973636" w:rsidP="000B2049">
            <w:pPr>
              <w:widowControl w:val="0"/>
              <w:autoSpaceDE w:val="0"/>
              <w:spacing w:line="360" w:lineRule="auto"/>
              <w:rPr>
                <w:rFonts w:ascii="Arial" w:hAnsi="Arial" w:cs="Arial"/>
                <w:color w:val="000000" w:themeColor="text1"/>
                <w:lang w:val="en-GB"/>
              </w:rPr>
            </w:pPr>
            <w:r w:rsidRPr="009C5A42">
              <w:rPr>
                <w:rFonts w:ascii="Arial" w:hAnsi="Arial" w:cs="Arial"/>
                <w:color w:val="000000" w:themeColor="text1"/>
                <w:lang w:val="en-GB"/>
              </w:rPr>
              <w:t>[</w:t>
            </w:r>
            <w:r w:rsidR="00395FAA" w:rsidRPr="009C5A42">
              <w:rPr>
                <w:rFonts w:ascii="Arial" w:hAnsi="Arial" w:cs="Arial"/>
                <w:i/>
                <w:color w:val="000000" w:themeColor="text1"/>
                <w:lang w:val="en-GB"/>
              </w:rPr>
              <w:t>In the event of a restricted invitation to tender, indicate the list of pre-qualified candidates</w:t>
            </w:r>
            <w:r w:rsidRPr="009C5A42">
              <w:rPr>
                <w:rFonts w:ascii="Arial" w:hAnsi="Arial" w:cs="Arial"/>
                <w:color w:val="000000" w:themeColor="text1"/>
                <w:lang w:val="en-GB"/>
              </w:rPr>
              <w:t>.]</w:t>
            </w:r>
          </w:p>
        </w:tc>
      </w:tr>
      <w:tr w:rsidR="00973636" w:rsidRPr="00B04F08" w14:paraId="1E354DE0" w14:textId="77777777" w:rsidTr="009C5A42">
        <w:trPr>
          <w:trHeight w:val="71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A0E0A"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lastRenderedPageBreak/>
              <w:t>5.1.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96B47" w14:textId="216E714C" w:rsidR="00973636" w:rsidRPr="009C5A42" w:rsidRDefault="00395FAA" w:rsidP="000B2049">
            <w:pPr>
              <w:widowControl w:val="0"/>
              <w:autoSpaceDE w:val="0"/>
              <w:spacing w:line="360" w:lineRule="auto"/>
              <w:ind w:right="-20"/>
              <w:rPr>
                <w:rFonts w:ascii="Arial" w:hAnsi="Arial" w:cs="Arial"/>
                <w:color w:val="000000" w:themeColor="text1"/>
                <w:lang w:val="en-GB"/>
              </w:rPr>
            </w:pPr>
            <w:r w:rsidRPr="009C5A42">
              <w:rPr>
                <w:rFonts w:ascii="Arial" w:hAnsi="Arial" w:cs="Arial"/>
                <w:i/>
                <w:iCs/>
                <w:color w:val="000000" w:themeColor="text1"/>
                <w:lang w:val="en-GB"/>
              </w:rPr>
              <w:t>No material and suppl</w:t>
            </w:r>
            <w:r w:rsidR="00AC45BD">
              <w:rPr>
                <w:rFonts w:ascii="Arial" w:hAnsi="Arial" w:cs="Arial"/>
                <w:i/>
                <w:iCs/>
                <w:color w:val="000000" w:themeColor="text1"/>
                <w:lang w:val="en-GB"/>
              </w:rPr>
              <w:t>y</w:t>
            </w:r>
            <w:r w:rsidRPr="009C5A42">
              <w:rPr>
                <w:rFonts w:ascii="Arial" w:hAnsi="Arial" w:cs="Arial"/>
                <w:i/>
                <w:iCs/>
                <w:color w:val="000000" w:themeColor="text1"/>
                <w:lang w:val="en-GB"/>
              </w:rPr>
              <w:t xml:space="preserve"> to be acquired as part of this consultation shall come from the following places: </w:t>
            </w:r>
            <w:r w:rsidR="00973636" w:rsidRPr="009C5A42">
              <w:rPr>
                <w:rFonts w:ascii="Arial" w:hAnsi="Arial" w:cs="Arial"/>
                <w:i/>
                <w:iCs/>
                <w:color w:val="000000" w:themeColor="text1"/>
                <w:lang w:val="en-GB"/>
              </w:rPr>
              <w:t>___________________________________ [</w:t>
            </w:r>
            <w:r w:rsidRPr="009C5A42">
              <w:rPr>
                <w:rFonts w:ascii="Arial" w:hAnsi="Arial" w:cs="Arial"/>
                <w:i/>
                <w:iCs/>
                <w:color w:val="000000" w:themeColor="text1"/>
                <w:lang w:val="en-GB"/>
              </w:rPr>
              <w:t>Indicate non-eligible countries of origin</w:t>
            </w:r>
            <w:r w:rsidR="00973636" w:rsidRPr="009C5A42">
              <w:rPr>
                <w:rFonts w:ascii="Arial" w:hAnsi="Arial" w:cs="Arial"/>
                <w:i/>
                <w:iCs/>
                <w:color w:val="000000" w:themeColor="text1"/>
                <w:spacing w:val="5"/>
                <w:lang w:val="en-GB"/>
              </w:rPr>
              <w:t>]</w:t>
            </w:r>
          </w:p>
        </w:tc>
      </w:tr>
      <w:tr w:rsidR="00973636" w:rsidRPr="00B04F08" w14:paraId="0562E2D3" w14:textId="77777777" w:rsidTr="009C5A42">
        <w:trPr>
          <w:trHeight w:val="663"/>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93DFF"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6.1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C659B" w14:textId="15FE9ABE" w:rsidR="00973636" w:rsidRPr="009C5A42" w:rsidRDefault="00395FAA" w:rsidP="000B2049">
            <w:pPr>
              <w:widowControl w:val="0"/>
              <w:autoSpaceDE w:val="0"/>
              <w:spacing w:line="360" w:lineRule="auto"/>
              <w:ind w:right="-20"/>
              <w:rPr>
                <w:rFonts w:ascii="Arial" w:hAnsi="Arial" w:cs="Arial"/>
                <w:color w:val="000000" w:themeColor="text1"/>
                <w:lang w:val="en-GB"/>
              </w:rPr>
            </w:pPr>
            <w:r w:rsidRPr="009C5A42">
              <w:rPr>
                <w:rFonts w:ascii="Arial" w:hAnsi="Arial" w:cs="Arial"/>
                <w:color w:val="000000" w:themeColor="text1"/>
                <w:lang w:val="en-GB"/>
              </w:rPr>
              <w:t xml:space="preserve">The list of documents allowing </w:t>
            </w:r>
            <w:r w:rsidR="00AC45BD">
              <w:rPr>
                <w:rFonts w:ascii="Arial" w:hAnsi="Arial" w:cs="Arial"/>
                <w:color w:val="000000" w:themeColor="text1"/>
                <w:lang w:val="en-GB"/>
              </w:rPr>
              <w:t xml:space="preserve">to establish </w:t>
            </w:r>
            <w:r w:rsidRPr="009C5A42">
              <w:rPr>
                <w:rFonts w:ascii="Arial" w:hAnsi="Arial" w:cs="Arial"/>
                <w:color w:val="000000" w:themeColor="text1"/>
                <w:lang w:val="en-GB"/>
              </w:rPr>
              <w:t>the qualification of the bidder</w:t>
            </w:r>
            <w:r w:rsidR="00A61148">
              <w:rPr>
                <w:rFonts w:ascii="Arial" w:hAnsi="Arial" w:cs="Arial"/>
                <w:color w:val="000000" w:themeColor="text1"/>
                <w:lang w:val="en-GB"/>
              </w:rPr>
              <w:t xml:space="preserve"> </w:t>
            </w:r>
            <w:r w:rsidRPr="009C5A42">
              <w:rPr>
                <w:rFonts w:ascii="Arial" w:hAnsi="Arial" w:cs="Arial"/>
                <w:color w:val="000000" w:themeColor="text1"/>
                <w:lang w:val="en-GB"/>
              </w:rPr>
              <w:t>includes the documents provided for in point 12 of th</w:t>
            </w:r>
            <w:r w:rsidR="00A61148">
              <w:rPr>
                <w:rFonts w:ascii="Arial" w:hAnsi="Arial" w:cs="Arial"/>
                <w:color w:val="000000" w:themeColor="text1"/>
                <w:lang w:val="en-GB"/>
              </w:rPr>
              <w:t>ese RPAO</w:t>
            </w:r>
            <w:r w:rsidRPr="009C5A42">
              <w:rPr>
                <w:rFonts w:ascii="Arial" w:hAnsi="Arial" w:cs="Arial"/>
                <w:color w:val="000000" w:themeColor="text1"/>
                <w:lang w:val="en-GB"/>
              </w:rPr>
              <w:t>.</w:t>
            </w:r>
          </w:p>
        </w:tc>
      </w:tr>
      <w:tr w:rsidR="00973636" w:rsidRPr="00B04F08" w14:paraId="7B7ED5A2" w14:textId="77777777" w:rsidTr="009C5A42">
        <w:trPr>
          <w:trHeight w:val="111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46144"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6.2</w:t>
            </w:r>
          </w:p>
        </w:tc>
        <w:tc>
          <w:tcPr>
            <w:tcW w:w="8760" w:type="dxa"/>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66343269" w14:textId="4E486746" w:rsidR="00973636" w:rsidRPr="009C5A42" w:rsidRDefault="00395FAA" w:rsidP="000B2049">
            <w:pPr>
              <w:widowControl w:val="0"/>
              <w:autoSpaceDE w:val="0"/>
              <w:spacing w:line="360" w:lineRule="auto"/>
              <w:ind w:right="-87"/>
              <w:jc w:val="both"/>
              <w:rPr>
                <w:rFonts w:ascii="Arial" w:hAnsi="Arial" w:cs="Arial"/>
                <w:lang w:val="en-GB"/>
              </w:rPr>
            </w:pPr>
            <w:r w:rsidRPr="009C5A42">
              <w:rPr>
                <w:rFonts w:ascii="Arial" w:hAnsi="Arial" w:cs="Arial"/>
                <w:lang w:val="en-GB"/>
              </w:rPr>
              <w:t xml:space="preserve">In the event of a group of companies, each member of the group shall present a complete administrative file, the documents: </w:t>
            </w:r>
            <w:r w:rsidRPr="009C5A42">
              <w:rPr>
                <w:rFonts w:ascii="Arial" w:hAnsi="Arial" w:cs="Arial"/>
                <w:i/>
                <w:lang w:val="en-GB"/>
              </w:rPr>
              <w:t xml:space="preserve">The bank domiciliation certificate </w:t>
            </w:r>
            <w:r w:rsidRPr="009C5A42">
              <w:rPr>
                <w:rFonts w:ascii="Arial" w:hAnsi="Arial" w:cs="Arial"/>
                <w:lang w:val="en-GB"/>
              </w:rPr>
              <w:t xml:space="preserve">(except in the case of joint co-contracting), </w:t>
            </w:r>
            <w:r w:rsidRPr="009C5A42">
              <w:rPr>
                <w:rFonts w:ascii="Arial" w:hAnsi="Arial" w:cs="Arial"/>
                <w:i/>
                <w:lang w:val="en-GB"/>
              </w:rPr>
              <w:t>The</w:t>
            </w:r>
            <w:r w:rsidR="00A61148">
              <w:rPr>
                <w:rFonts w:ascii="Arial" w:hAnsi="Arial" w:cs="Arial"/>
                <w:i/>
                <w:lang w:val="en-GB"/>
              </w:rPr>
              <w:t xml:space="preserve">TF </w:t>
            </w:r>
            <w:r w:rsidRPr="009C5A42">
              <w:rPr>
                <w:rFonts w:ascii="Arial" w:hAnsi="Arial" w:cs="Arial"/>
                <w:i/>
                <w:lang w:val="en-GB"/>
              </w:rPr>
              <w:t>purchase receipt</w:t>
            </w:r>
            <w:r w:rsidRPr="009C5A42">
              <w:rPr>
                <w:rFonts w:ascii="Arial" w:hAnsi="Arial" w:cs="Arial"/>
                <w:lang w:val="en-GB"/>
              </w:rPr>
              <w:t xml:space="preserve"> and the </w:t>
            </w:r>
            <w:r w:rsidR="00A61148">
              <w:rPr>
                <w:rFonts w:ascii="Arial" w:hAnsi="Arial" w:cs="Arial"/>
                <w:i/>
                <w:lang w:val="en-GB"/>
              </w:rPr>
              <w:t>bid bond</w:t>
            </w:r>
            <w:r w:rsidRPr="009C5A42">
              <w:rPr>
                <w:rFonts w:ascii="Arial" w:hAnsi="Arial" w:cs="Arial"/>
                <w:i/>
                <w:lang w:val="en-GB"/>
              </w:rPr>
              <w:t xml:space="preserve"> </w:t>
            </w:r>
            <w:r w:rsidRPr="009C5A42">
              <w:rPr>
                <w:rFonts w:ascii="Arial" w:hAnsi="Arial" w:cs="Arial"/>
                <w:lang w:val="en-GB"/>
              </w:rPr>
              <w:t xml:space="preserve">“provided </w:t>
            </w:r>
            <w:r w:rsidR="00A61148">
              <w:rPr>
                <w:rFonts w:ascii="Arial" w:hAnsi="Arial" w:cs="Arial"/>
                <w:lang w:val="en-GB"/>
              </w:rPr>
              <w:t xml:space="preserve">for </w:t>
            </w:r>
            <w:r w:rsidRPr="009C5A42">
              <w:rPr>
                <w:rFonts w:ascii="Arial" w:hAnsi="Arial" w:cs="Arial"/>
                <w:lang w:val="en-GB"/>
              </w:rPr>
              <w:t xml:space="preserve">in point 12 of the </w:t>
            </w:r>
            <w:r w:rsidR="00A61148">
              <w:rPr>
                <w:rFonts w:ascii="Arial" w:hAnsi="Arial" w:cs="Arial"/>
                <w:lang w:val="en-GB"/>
              </w:rPr>
              <w:t>RPAO</w:t>
            </w:r>
            <w:r w:rsidRPr="009C5A42">
              <w:rPr>
                <w:rFonts w:ascii="Arial" w:hAnsi="Arial" w:cs="Arial"/>
                <w:lang w:val="en-GB"/>
              </w:rPr>
              <w:t xml:space="preserve"> being presented only by the representative of the group.</w:t>
            </w:r>
          </w:p>
        </w:tc>
      </w:tr>
      <w:tr w:rsidR="00973636" w:rsidRPr="00B04F08" w14:paraId="0B8145FF"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6B2D8" w14:textId="73238E4E"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3</w:t>
            </w:r>
            <w:r w:rsidR="00A61148">
              <w:rPr>
                <w:rFonts w:ascii="Arial" w:hAnsi="Arial" w:cs="Arial"/>
                <w:color w:val="000000" w:themeColor="text1"/>
                <w:lang w:val="en-GB"/>
              </w:rPr>
              <w:t>.</w:t>
            </w:r>
            <w:r w:rsidRPr="009C5A42">
              <w:rPr>
                <w:rFonts w:ascii="Arial" w:hAnsi="Arial" w:cs="Arial"/>
                <w:color w:val="000000" w:themeColor="text1"/>
                <w:lang w:val="en-GB"/>
              </w:rPr>
              <w:t>5</w:t>
            </w:r>
          </w:p>
        </w:tc>
        <w:tc>
          <w:tcPr>
            <w:tcW w:w="8760" w:type="dxa"/>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0697E037" w14:textId="10242F86" w:rsidR="00973636" w:rsidRPr="009C5A42" w:rsidRDefault="00395FAA" w:rsidP="000B2049">
            <w:pPr>
              <w:widowControl w:val="0"/>
              <w:autoSpaceDE w:val="0"/>
              <w:spacing w:line="360" w:lineRule="auto"/>
              <w:jc w:val="both"/>
              <w:rPr>
                <w:rFonts w:ascii="Arial" w:hAnsi="Arial" w:cs="Arial"/>
                <w:color w:val="000000" w:themeColor="text1"/>
                <w:lang w:val="en-GB"/>
              </w:rPr>
            </w:pPr>
            <w:r w:rsidRPr="009C5A42">
              <w:rPr>
                <w:rFonts w:ascii="Arial" w:hAnsi="Arial" w:cs="Arial"/>
                <w:color w:val="000000" w:themeColor="text1"/>
                <w:spacing w:val="2"/>
                <w:lang w:val="en-GB"/>
              </w:rPr>
              <w:t xml:space="preserve">Information </w:t>
            </w:r>
            <w:r w:rsidRPr="009C5A42">
              <w:rPr>
                <w:rFonts w:ascii="Arial" w:hAnsi="Arial" w:cs="Arial"/>
                <w:color w:val="000000" w:themeColor="text1"/>
                <w:lang w:val="en-GB"/>
              </w:rPr>
              <w:t xml:space="preserve">necessary to be produced </w:t>
            </w:r>
            <w:r w:rsidRPr="009C5A42">
              <w:rPr>
                <w:rFonts w:ascii="Arial" w:hAnsi="Arial" w:cs="Arial"/>
                <w:color w:val="000000" w:themeColor="text1"/>
                <w:spacing w:val="2"/>
                <w:lang w:val="en-GB"/>
              </w:rPr>
              <w:t xml:space="preserve">to </w:t>
            </w:r>
            <w:r w:rsidRPr="009C5A42">
              <w:rPr>
                <w:rFonts w:ascii="Arial" w:hAnsi="Arial" w:cs="Arial"/>
                <w:color w:val="000000" w:themeColor="text1"/>
                <w:lang w:val="en-GB"/>
              </w:rPr>
              <w:t xml:space="preserve">justify </w:t>
            </w:r>
            <w:r w:rsidR="00A61148">
              <w:rPr>
                <w:rFonts w:ascii="Arial" w:hAnsi="Arial" w:cs="Arial"/>
                <w:color w:val="000000" w:themeColor="text1"/>
                <w:lang w:val="en-GB"/>
              </w:rPr>
              <w:t xml:space="preserve">the fulfilment </w:t>
            </w:r>
            <w:r w:rsidR="00ED248D">
              <w:rPr>
                <w:rFonts w:ascii="Arial" w:hAnsi="Arial" w:cs="Arial"/>
                <w:color w:val="000000" w:themeColor="text1"/>
                <w:lang w:val="en-GB"/>
              </w:rPr>
              <w:t>of</w:t>
            </w:r>
            <w:r w:rsidRPr="009C5A42">
              <w:rPr>
                <w:rFonts w:ascii="Arial" w:hAnsi="Arial" w:cs="Arial"/>
                <w:color w:val="000000" w:themeColor="text1"/>
                <w:lang w:val="en-GB"/>
              </w:rPr>
              <w:t xml:space="preserve"> the eligibility criteria for national preference: [ </w:t>
            </w:r>
            <w:r w:rsidRPr="009C5A42">
              <w:rPr>
                <w:rFonts w:ascii="Arial" w:hAnsi="Arial" w:cs="Arial"/>
                <w:color w:val="000000" w:themeColor="text1"/>
                <w:spacing w:val="2"/>
                <w:lang w:val="en-GB"/>
              </w:rPr>
              <w:t xml:space="preserve">Not </w:t>
            </w:r>
            <w:r w:rsidRPr="009C5A42">
              <w:rPr>
                <w:rFonts w:ascii="Arial" w:hAnsi="Arial" w:cs="Arial"/>
                <w:i/>
                <w:color w:val="000000" w:themeColor="text1"/>
                <w:lang w:val="en-GB"/>
              </w:rPr>
              <w:t>applicable]</w:t>
            </w:r>
          </w:p>
        </w:tc>
      </w:tr>
      <w:tr w:rsidR="00973636" w:rsidRPr="009C5A42" w14:paraId="1A094162"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6FAF6"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7.3</w:t>
            </w:r>
          </w:p>
        </w:tc>
        <w:tc>
          <w:tcPr>
            <w:tcW w:w="8760" w:type="dxa"/>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3A39BF11" w14:textId="4AAEBFB9" w:rsidR="00F8147E" w:rsidRPr="009C5A42" w:rsidRDefault="00BD4A35" w:rsidP="000B2049">
            <w:pPr>
              <w:widowControl w:val="0"/>
              <w:tabs>
                <w:tab w:val="left" w:pos="1320"/>
              </w:tabs>
              <w:autoSpaceDE w:val="0"/>
              <w:spacing w:line="360" w:lineRule="auto"/>
              <w:jc w:val="both"/>
              <w:rPr>
                <w:rFonts w:ascii="Arial" w:eastAsia="Calibri" w:hAnsi="Arial" w:cs="Arial"/>
                <w:lang w:val="en-GB"/>
              </w:rPr>
            </w:pPr>
            <w:r w:rsidRPr="00CF639F">
              <w:rPr>
                <w:iCs/>
                <w:noProof/>
                <w:sz w:val="28"/>
                <w:szCs w:val="26"/>
              </w:rPr>
              <w:drawing>
                <wp:anchor distT="0" distB="0" distL="114300" distR="114300" simplePos="0" relativeHeight="251738624" behindDoc="1" locked="0" layoutInCell="1" allowOverlap="1" wp14:anchorId="03B18A9F" wp14:editId="77116A94">
                  <wp:simplePos x="0" y="0"/>
                  <wp:positionH relativeFrom="column">
                    <wp:posOffset>582295</wp:posOffset>
                  </wp:positionH>
                  <wp:positionV relativeFrom="paragraph">
                    <wp:posOffset>-1205865</wp:posOffset>
                  </wp:positionV>
                  <wp:extent cx="2628900" cy="1924050"/>
                  <wp:effectExtent l="0" t="0" r="0" b="0"/>
                  <wp:wrapNone/>
                  <wp:docPr id="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8147E" w:rsidRPr="009C5A42">
              <w:rPr>
                <w:rFonts w:ascii="Arial" w:hAnsi="Arial" w:cs="Arial"/>
                <w:lang w:val="en-GB"/>
              </w:rPr>
              <w:t xml:space="preserve">For the purpose of the </w:t>
            </w:r>
            <w:r w:rsidR="00ED248D">
              <w:rPr>
                <w:rFonts w:ascii="Arial" w:hAnsi="Arial" w:cs="Arial"/>
                <w:lang w:val="en-GB"/>
              </w:rPr>
              <w:t>supplie</w:t>
            </w:r>
            <w:r w:rsidR="00F8147E" w:rsidRPr="009C5A42">
              <w:rPr>
                <w:rFonts w:ascii="Arial" w:hAnsi="Arial" w:cs="Arial"/>
                <w:lang w:val="en-GB"/>
              </w:rPr>
              <w:t>s site visit to be organised no later than [</w:t>
            </w:r>
            <w:r w:rsidR="00F8147E" w:rsidRPr="009C5A42">
              <w:rPr>
                <w:rFonts w:ascii="Arial" w:hAnsi="Arial" w:cs="Arial"/>
                <w:i/>
                <w:iCs/>
                <w:lang w:val="en-GB"/>
              </w:rPr>
              <w:t>date to be inserted, if applicable</w:t>
            </w:r>
            <w:r w:rsidR="00F8147E" w:rsidRPr="009C5A42">
              <w:rPr>
                <w:rFonts w:ascii="Arial" w:hAnsi="Arial" w:cs="Arial"/>
                <w:lang w:val="en-GB"/>
              </w:rPr>
              <w:t>] after publication of the tender notice, the Project Owner’s or the Delegated Project Owner’s service to be contacted is [</w:t>
            </w:r>
            <w:r w:rsidR="00F8147E" w:rsidRPr="009C5A42">
              <w:rPr>
                <w:rFonts w:ascii="Arial" w:hAnsi="Arial" w:cs="Arial"/>
                <w:i/>
                <w:iCs/>
                <w:lang w:val="en-GB"/>
              </w:rPr>
              <w:t>to be indicated}</w:t>
            </w:r>
            <w:r w:rsidR="00F8147E" w:rsidRPr="009C5A42">
              <w:rPr>
                <w:rFonts w:ascii="Arial" w:hAnsi="Arial" w:cs="Arial"/>
                <w:lang w:val="en-GB"/>
              </w:rPr>
              <w:t xml:space="preserve">: </w:t>
            </w:r>
          </w:p>
          <w:p w14:paraId="5463CEC9" w14:textId="31FBD829" w:rsidR="00F8147E" w:rsidRPr="009C5A42" w:rsidRDefault="00F8147E" w:rsidP="0069607B">
            <w:pPr>
              <w:pStyle w:val="Paragraphedeliste"/>
              <w:widowControl w:val="0"/>
              <w:numPr>
                <w:ilvl w:val="0"/>
                <w:numId w:val="18"/>
              </w:numPr>
              <w:tabs>
                <w:tab w:val="left" w:pos="1320"/>
              </w:tabs>
              <w:autoSpaceDE w:val="0"/>
              <w:spacing w:after="160" w:line="360" w:lineRule="auto"/>
              <w:jc w:val="both"/>
              <w:rPr>
                <w:rFonts w:ascii="Arial" w:hAnsi="Arial" w:cs="Arial"/>
                <w:lang w:val="en-GB"/>
              </w:rPr>
            </w:pPr>
            <w:r w:rsidRPr="009C5A42">
              <w:rPr>
                <w:rFonts w:ascii="Arial" w:hAnsi="Arial" w:cs="Arial"/>
                <w:lang w:val="en-GB"/>
              </w:rPr>
              <w:t xml:space="preserve">P.O Box : __________________________ </w:t>
            </w:r>
            <w:r w:rsidRPr="009C5A42">
              <w:rPr>
                <w:rFonts w:ascii="Arial" w:hAnsi="Arial" w:cs="Arial"/>
                <w:i/>
                <w:lang w:val="en-GB"/>
              </w:rPr>
              <w:t xml:space="preserve">[to be inserted] </w:t>
            </w:r>
          </w:p>
          <w:p w14:paraId="1400C62B" w14:textId="41D5341C" w:rsidR="00F8147E" w:rsidRPr="009C5A42" w:rsidRDefault="00F8147E" w:rsidP="0069607B">
            <w:pPr>
              <w:pStyle w:val="Paragraphedeliste"/>
              <w:widowControl w:val="0"/>
              <w:numPr>
                <w:ilvl w:val="0"/>
                <w:numId w:val="18"/>
              </w:numPr>
              <w:tabs>
                <w:tab w:val="left" w:pos="1320"/>
              </w:tabs>
              <w:autoSpaceDE w:val="0"/>
              <w:spacing w:after="160" w:line="360" w:lineRule="auto"/>
              <w:jc w:val="both"/>
              <w:rPr>
                <w:rFonts w:ascii="Arial" w:hAnsi="Arial" w:cs="Arial"/>
              </w:rPr>
            </w:pPr>
            <w:r w:rsidRPr="009C5A42">
              <w:rPr>
                <w:rFonts w:ascii="Arial" w:hAnsi="Arial" w:cs="Arial"/>
              </w:rPr>
              <w:t xml:space="preserve">Tel: </w:t>
            </w:r>
            <w:r w:rsidRPr="009C5A42">
              <w:rPr>
                <w:rFonts w:ascii="Arial" w:hAnsi="Arial" w:cs="Arial"/>
                <w:lang w:val="en-GB"/>
              </w:rPr>
              <w:t xml:space="preserve">__________________________ </w:t>
            </w:r>
            <w:r w:rsidRPr="009C5A42">
              <w:rPr>
                <w:rFonts w:ascii="Arial" w:hAnsi="Arial" w:cs="Arial"/>
              </w:rPr>
              <w:t xml:space="preserve"> </w:t>
            </w:r>
            <w:r w:rsidRPr="009C5A42">
              <w:rPr>
                <w:rFonts w:ascii="Arial" w:hAnsi="Arial" w:cs="Arial"/>
                <w:i/>
              </w:rPr>
              <w:t>[to be inserted]</w:t>
            </w:r>
          </w:p>
          <w:p w14:paraId="7CBF2E98" w14:textId="37942485" w:rsidR="00F8147E" w:rsidRPr="009C5A42" w:rsidRDefault="00F8147E" w:rsidP="0069607B">
            <w:pPr>
              <w:pStyle w:val="Paragraphedeliste"/>
              <w:widowControl w:val="0"/>
              <w:numPr>
                <w:ilvl w:val="0"/>
                <w:numId w:val="18"/>
              </w:numPr>
              <w:tabs>
                <w:tab w:val="left" w:pos="1320"/>
              </w:tabs>
              <w:autoSpaceDE w:val="0"/>
              <w:spacing w:after="160" w:line="360" w:lineRule="auto"/>
              <w:jc w:val="both"/>
              <w:rPr>
                <w:rFonts w:ascii="Arial" w:hAnsi="Arial" w:cs="Arial"/>
              </w:rPr>
            </w:pPr>
            <w:r w:rsidRPr="009C5A42">
              <w:rPr>
                <w:rFonts w:ascii="Arial" w:hAnsi="Arial" w:cs="Arial"/>
              </w:rPr>
              <w:t xml:space="preserve">Fax: </w:t>
            </w:r>
            <w:r w:rsidRPr="009C5A42">
              <w:rPr>
                <w:rFonts w:ascii="Arial" w:hAnsi="Arial" w:cs="Arial"/>
                <w:lang w:val="en-GB"/>
              </w:rPr>
              <w:t xml:space="preserve">__________________________ </w:t>
            </w:r>
            <w:r w:rsidRPr="009C5A42">
              <w:rPr>
                <w:rFonts w:ascii="Arial" w:hAnsi="Arial" w:cs="Arial"/>
              </w:rPr>
              <w:t xml:space="preserve"> </w:t>
            </w:r>
            <w:r w:rsidRPr="009C5A42">
              <w:rPr>
                <w:rFonts w:ascii="Arial" w:hAnsi="Arial" w:cs="Arial"/>
                <w:i/>
              </w:rPr>
              <w:t>[to be inserted]</w:t>
            </w:r>
          </w:p>
          <w:p w14:paraId="176F0B17" w14:textId="0D1B0D31" w:rsidR="00973636" w:rsidRPr="009C5A42" w:rsidRDefault="00F8147E" w:rsidP="0069607B">
            <w:pPr>
              <w:pStyle w:val="Paragraphedeliste"/>
              <w:widowControl w:val="0"/>
              <w:numPr>
                <w:ilvl w:val="0"/>
                <w:numId w:val="18"/>
              </w:numPr>
              <w:tabs>
                <w:tab w:val="left" w:pos="1320"/>
              </w:tabs>
              <w:autoSpaceDE w:val="0"/>
              <w:spacing w:after="160" w:line="360" w:lineRule="auto"/>
              <w:jc w:val="both"/>
              <w:rPr>
                <w:rFonts w:ascii="Arial" w:hAnsi="Arial" w:cs="Arial"/>
                <w:spacing w:val="2"/>
              </w:rPr>
            </w:pPr>
            <w:r w:rsidRPr="009C5A42">
              <w:rPr>
                <w:rFonts w:ascii="Arial" w:hAnsi="Arial" w:cs="Arial"/>
              </w:rPr>
              <w:t xml:space="preserve">Email: </w:t>
            </w:r>
            <w:r w:rsidRPr="009C5A42">
              <w:rPr>
                <w:rFonts w:ascii="Arial" w:hAnsi="Arial" w:cs="Arial"/>
                <w:lang w:val="en-GB"/>
              </w:rPr>
              <w:t xml:space="preserve">__________________________ </w:t>
            </w:r>
            <w:r w:rsidRPr="009C5A42">
              <w:rPr>
                <w:rFonts w:ascii="Arial" w:hAnsi="Arial" w:cs="Arial"/>
              </w:rPr>
              <w:t xml:space="preserve"> </w:t>
            </w:r>
            <w:r w:rsidRPr="009C5A42">
              <w:rPr>
                <w:rFonts w:ascii="Arial" w:hAnsi="Arial" w:cs="Arial"/>
                <w:i/>
              </w:rPr>
              <w:t xml:space="preserve">[to be inserted] </w:t>
            </w:r>
          </w:p>
        </w:tc>
      </w:tr>
      <w:tr w:rsidR="00973636" w:rsidRPr="009C5A42" w14:paraId="49EA5174" w14:textId="77777777" w:rsidTr="009C5A42">
        <w:trPr>
          <w:trHeight w:val="312"/>
        </w:trPr>
        <w:tc>
          <w:tcPr>
            <w:tcW w:w="10320" w:type="dxa"/>
            <w:gridSpan w:val="2"/>
            <w:tcBorders>
              <w:top w:val="single" w:sz="4" w:space="0" w:color="000000"/>
              <w:left w:val="single" w:sz="4" w:space="0" w:color="000000"/>
              <w:bottom w:val="single" w:sz="4" w:space="0" w:color="000000"/>
              <w:right w:val="single" w:sz="4" w:space="0" w:color="221F1F"/>
            </w:tcBorders>
            <w:shd w:val="clear" w:color="auto" w:fill="auto"/>
            <w:tcMar>
              <w:top w:w="0" w:type="dxa"/>
              <w:left w:w="108" w:type="dxa"/>
              <w:bottom w:w="0" w:type="dxa"/>
              <w:right w:w="108" w:type="dxa"/>
            </w:tcMar>
            <w:vAlign w:val="center"/>
          </w:tcPr>
          <w:p w14:paraId="701DFFC6" w14:textId="710AC6E8" w:rsidR="00973636" w:rsidRPr="009C5A42" w:rsidRDefault="00395FAA" w:rsidP="0069607B">
            <w:pPr>
              <w:pStyle w:val="Paragraphedeliste"/>
              <w:widowControl w:val="0"/>
              <w:numPr>
                <w:ilvl w:val="0"/>
                <w:numId w:val="20"/>
              </w:numPr>
              <w:autoSpaceDE w:val="0"/>
              <w:spacing w:line="360" w:lineRule="auto"/>
              <w:ind w:right="-87"/>
              <w:jc w:val="center"/>
              <w:rPr>
                <w:rFonts w:ascii="Arial" w:hAnsi="Arial" w:cs="Arial"/>
                <w:b/>
                <w:color w:val="000000" w:themeColor="text1"/>
                <w:lang w:val="en-GB"/>
              </w:rPr>
            </w:pPr>
            <w:r w:rsidRPr="009C5A42">
              <w:rPr>
                <w:rFonts w:ascii="Arial" w:hAnsi="Arial" w:cs="Arial"/>
                <w:b/>
                <w:color w:val="000000" w:themeColor="text1"/>
                <w:lang w:val="en-GB"/>
              </w:rPr>
              <w:t>TENDER FILE</w:t>
            </w:r>
          </w:p>
        </w:tc>
      </w:tr>
      <w:tr w:rsidR="00973636" w:rsidRPr="00B04F08" w14:paraId="6963E154"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3B92A"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9</w:t>
            </w:r>
          </w:p>
        </w:tc>
        <w:tc>
          <w:tcPr>
            <w:tcW w:w="8760" w:type="dxa"/>
            <w:tcBorders>
              <w:top w:val="single" w:sz="4" w:space="0" w:color="221F1F"/>
              <w:left w:val="single" w:sz="4" w:space="0" w:color="221F1F"/>
              <w:bottom w:val="single" w:sz="4" w:space="0" w:color="221F1F"/>
              <w:right w:val="single" w:sz="4" w:space="0" w:color="221F1F"/>
            </w:tcBorders>
            <w:shd w:val="clear" w:color="auto" w:fill="auto"/>
            <w:tcMar>
              <w:top w:w="0" w:type="dxa"/>
              <w:left w:w="108" w:type="dxa"/>
              <w:bottom w:w="0" w:type="dxa"/>
              <w:right w:w="108" w:type="dxa"/>
            </w:tcMar>
          </w:tcPr>
          <w:p w14:paraId="6A235AEB" w14:textId="3A54E24F" w:rsidR="00973636" w:rsidRPr="009C5A42" w:rsidRDefault="00F164C9" w:rsidP="000B2049">
            <w:pPr>
              <w:widowControl w:val="0"/>
              <w:autoSpaceDE w:val="0"/>
              <w:spacing w:before="11" w:line="360" w:lineRule="auto"/>
              <w:ind w:right="94"/>
              <w:jc w:val="both"/>
              <w:rPr>
                <w:rFonts w:ascii="Arial" w:hAnsi="Arial" w:cs="Arial"/>
                <w:color w:val="0000FF"/>
                <w:u w:val="single"/>
                <w:lang w:val="en-GB"/>
              </w:rPr>
            </w:pPr>
            <w:r w:rsidRPr="009C5A42">
              <w:rPr>
                <w:rFonts w:ascii="Arial" w:hAnsi="Arial" w:cs="Arial"/>
                <w:lang w:val="en-GB"/>
              </w:rPr>
              <w:t>Additional information may be obtained during working hours from [</w:t>
            </w:r>
            <w:r w:rsidRPr="009C5A42">
              <w:rPr>
                <w:rFonts w:ascii="Arial" w:hAnsi="Arial" w:cs="Arial"/>
                <w:i/>
                <w:iCs/>
                <w:lang w:val="en-GB"/>
              </w:rPr>
              <w:t>SIGAMP service, door number, post box, telephone, fax, e-mail</w:t>
            </w:r>
            <w:r w:rsidRPr="009C5A42">
              <w:rPr>
                <w:rFonts w:ascii="Arial" w:hAnsi="Arial" w:cs="Arial"/>
                <w:lang w:val="en-GB"/>
              </w:rPr>
              <w:t xml:space="preserve">] or online on COLEPS platform via </w:t>
            </w:r>
            <w:hyperlink r:id="rId23" w:history="1">
              <w:r w:rsidRPr="009C5A42">
                <w:rPr>
                  <w:rStyle w:val="Lienhypertexte"/>
                  <w:rFonts w:ascii="Arial" w:hAnsi="Arial" w:cs="Arial"/>
                  <w:lang w:val="en-GB"/>
                </w:rPr>
                <w:t>http://www.marchespublics.cm</w:t>
              </w:r>
            </w:hyperlink>
            <w:r w:rsidRPr="009C5A42">
              <w:rPr>
                <w:rFonts w:ascii="Arial" w:hAnsi="Arial" w:cs="Arial"/>
                <w:lang w:val="en-GB"/>
              </w:rPr>
              <w:t xml:space="preserve"> and</w:t>
            </w:r>
            <w:hyperlink r:id="rId24" w:history="1">
              <w:r w:rsidRPr="009C5A42">
                <w:rPr>
                  <w:rStyle w:val="Lienhypertexte"/>
                  <w:rFonts w:ascii="Arial" w:hAnsi="Arial" w:cs="Arial"/>
                  <w:lang w:val="en-GB"/>
                </w:rPr>
                <w:t>http://www.publiccontracts.cm</w:t>
              </w:r>
            </w:hyperlink>
            <w:r w:rsidRPr="009C5A42">
              <w:rPr>
                <w:rStyle w:val="Lienhypertexte"/>
                <w:rFonts w:ascii="Arial" w:hAnsi="Arial" w:cs="Arial"/>
                <w:lang w:val="en-GB"/>
              </w:rPr>
              <w:t>, or any other electronic communication means chosen by the Project Owner.</w:t>
            </w:r>
          </w:p>
        </w:tc>
      </w:tr>
      <w:tr w:rsidR="00973636" w:rsidRPr="009C5A42" w14:paraId="1A23F852" w14:textId="77777777" w:rsidTr="009C5A42">
        <w:trPr>
          <w:trHeight w:val="333"/>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84C4D" w14:textId="6B0F286F" w:rsidR="00973636" w:rsidRPr="009C5A42" w:rsidRDefault="00973636" w:rsidP="000B2049">
            <w:pPr>
              <w:widowControl w:val="0"/>
              <w:autoSpaceDE w:val="0"/>
              <w:spacing w:line="360" w:lineRule="auto"/>
              <w:jc w:val="center"/>
              <w:rPr>
                <w:rFonts w:ascii="Arial" w:hAnsi="Arial" w:cs="Arial"/>
                <w:color w:val="000000" w:themeColor="text1"/>
                <w:spacing w:val="2"/>
                <w:lang w:val="en-GB"/>
              </w:rPr>
            </w:pPr>
            <w:r w:rsidRPr="009C5A42">
              <w:rPr>
                <w:rFonts w:ascii="Arial" w:hAnsi="Arial" w:cs="Arial"/>
                <w:b/>
                <w:bCs/>
                <w:color w:val="000000" w:themeColor="text1"/>
                <w:lang w:val="en-GB"/>
              </w:rPr>
              <w:t xml:space="preserve">C- </w:t>
            </w:r>
            <w:r w:rsidR="00FB5E5F" w:rsidRPr="009C5A42">
              <w:rPr>
                <w:rFonts w:ascii="Arial" w:hAnsi="Arial" w:cs="Arial"/>
                <w:b/>
                <w:bCs/>
                <w:color w:val="000000" w:themeColor="text1"/>
                <w:lang w:val="en-GB"/>
              </w:rPr>
              <w:t xml:space="preserve">PREPARATION OF </w:t>
            </w:r>
            <w:r w:rsidR="00ED248D">
              <w:rPr>
                <w:rFonts w:ascii="Arial" w:hAnsi="Arial" w:cs="Arial"/>
                <w:b/>
                <w:bCs/>
                <w:color w:val="000000" w:themeColor="text1"/>
                <w:lang w:val="en-GB"/>
              </w:rPr>
              <w:t>OFFER</w:t>
            </w:r>
            <w:r w:rsidR="00244065" w:rsidRPr="009C5A42">
              <w:rPr>
                <w:rFonts w:ascii="Arial" w:hAnsi="Arial" w:cs="Arial"/>
                <w:b/>
                <w:bCs/>
                <w:color w:val="000000" w:themeColor="text1"/>
                <w:lang w:val="en-GB"/>
              </w:rPr>
              <w:t>S</w:t>
            </w:r>
          </w:p>
        </w:tc>
      </w:tr>
      <w:tr w:rsidR="00973636" w:rsidRPr="00B04F08" w14:paraId="3ED3967B"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A2D2A"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12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6676" w14:textId="1B61861B" w:rsidR="00973636" w:rsidRPr="009C5A42" w:rsidRDefault="00042EBA" w:rsidP="000B2049">
            <w:pPr>
              <w:pStyle w:val="i"/>
              <w:tabs>
                <w:tab w:val="right" w:pos="7254"/>
              </w:tabs>
              <w:suppressAutoHyphens w:val="0"/>
              <w:spacing w:after="200" w:line="360" w:lineRule="auto"/>
              <w:rPr>
                <w:rFonts w:ascii="Arial" w:hAnsi="Arial" w:cs="Arial"/>
                <w:szCs w:val="24"/>
              </w:rPr>
            </w:pPr>
            <w:r w:rsidRPr="009C5A42">
              <w:rPr>
                <w:rFonts w:ascii="Arial" w:hAnsi="Arial" w:cs="Arial"/>
                <w:szCs w:val="24"/>
              </w:rPr>
              <w:t xml:space="preserve">The language of offer is </w:t>
            </w:r>
            <w:r w:rsidR="00ED248D">
              <w:rPr>
                <w:rFonts w:ascii="Arial" w:hAnsi="Arial" w:cs="Arial"/>
                <w:szCs w:val="24"/>
              </w:rPr>
              <w:t>[Insert “</w:t>
            </w:r>
            <w:r w:rsidRPr="009C5A42">
              <w:rPr>
                <w:rFonts w:ascii="Arial" w:hAnsi="Arial" w:cs="Arial"/>
                <w:szCs w:val="24"/>
              </w:rPr>
              <w:t>English</w:t>
            </w:r>
            <w:r w:rsidR="00ED248D">
              <w:rPr>
                <w:rFonts w:ascii="Arial" w:hAnsi="Arial" w:cs="Arial"/>
                <w:szCs w:val="24"/>
              </w:rPr>
              <w:t>”</w:t>
            </w:r>
            <w:r w:rsidRPr="009C5A42">
              <w:rPr>
                <w:rFonts w:ascii="Arial" w:hAnsi="Arial" w:cs="Arial"/>
                <w:szCs w:val="24"/>
              </w:rPr>
              <w:t xml:space="preserve"> or </w:t>
            </w:r>
            <w:r w:rsidR="00ED248D">
              <w:rPr>
                <w:rFonts w:ascii="Arial" w:hAnsi="Arial" w:cs="Arial"/>
                <w:szCs w:val="24"/>
              </w:rPr>
              <w:t>“</w:t>
            </w:r>
            <w:r w:rsidRPr="009C5A42">
              <w:rPr>
                <w:rFonts w:ascii="Arial" w:hAnsi="Arial" w:cs="Arial"/>
                <w:szCs w:val="24"/>
              </w:rPr>
              <w:t>French</w:t>
            </w:r>
            <w:r w:rsidR="00ED248D">
              <w:rPr>
                <w:rFonts w:ascii="Arial" w:hAnsi="Arial" w:cs="Arial"/>
                <w:szCs w:val="24"/>
              </w:rPr>
              <w:t>”</w:t>
            </w:r>
            <w:r w:rsidRPr="009C5A42">
              <w:rPr>
                <w:rFonts w:ascii="Arial" w:hAnsi="Arial" w:cs="Arial"/>
                <w:szCs w:val="24"/>
              </w:rPr>
              <w:t xml:space="preserve"> ___________________</w:t>
            </w:r>
          </w:p>
        </w:tc>
      </w:tr>
      <w:tr w:rsidR="00973636" w:rsidRPr="00B04F08" w14:paraId="21F2A55D"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0CFD0"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13</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6A488" w14:textId="14E4BF11" w:rsidR="00973636" w:rsidRPr="009C5A42" w:rsidRDefault="00FB5E5F" w:rsidP="000B2049">
            <w:pPr>
              <w:widowControl w:val="0"/>
              <w:tabs>
                <w:tab w:val="left" w:pos="1320"/>
              </w:tabs>
              <w:autoSpaceDE w:val="0"/>
              <w:spacing w:line="360" w:lineRule="auto"/>
              <w:jc w:val="both"/>
              <w:rPr>
                <w:rFonts w:ascii="Arial" w:hAnsi="Arial" w:cs="Arial"/>
                <w:color w:val="000000" w:themeColor="text1"/>
                <w:lang w:val="en-GB"/>
              </w:rPr>
            </w:pPr>
            <w:r w:rsidRPr="009C5A42">
              <w:rPr>
                <w:rFonts w:ascii="Arial" w:hAnsi="Arial" w:cs="Arial"/>
                <w:color w:val="000000" w:themeColor="text1"/>
                <w:lang w:val="en-GB"/>
              </w:rPr>
              <w:t xml:space="preserve">The bidder </w:t>
            </w:r>
            <w:r w:rsidR="00C67726" w:rsidRPr="009C5A42">
              <w:rPr>
                <w:rFonts w:ascii="Arial" w:hAnsi="Arial" w:cs="Arial"/>
                <w:color w:val="000000" w:themeColor="text1"/>
                <w:lang w:val="en-GB"/>
              </w:rPr>
              <w:t>shall</w:t>
            </w:r>
            <w:r w:rsidRPr="009C5A42">
              <w:rPr>
                <w:rFonts w:ascii="Arial" w:hAnsi="Arial" w:cs="Arial"/>
                <w:color w:val="000000" w:themeColor="text1"/>
                <w:lang w:val="en-GB"/>
              </w:rPr>
              <w:t xml:space="preserve"> produce an offer grouped into three volumes and presented as follows:</w:t>
            </w:r>
            <w:r w:rsidR="00B207BB" w:rsidRPr="009C5A42">
              <w:rPr>
                <w:rFonts w:ascii="Arial" w:hAnsi="Arial" w:cs="Arial"/>
                <w:color w:val="000000" w:themeColor="text1"/>
                <w:lang w:val="en-GB"/>
              </w:rPr>
              <w:t xml:space="preserve"> (In the event of online submission, the candidate shall provide</w:t>
            </w:r>
            <w:r w:rsidR="00D60B93" w:rsidRPr="009C5A42">
              <w:rPr>
                <w:rFonts w:ascii="Arial" w:hAnsi="Arial" w:cs="Arial"/>
                <w:color w:val="000000" w:themeColor="text1"/>
                <w:lang w:val="en-GB"/>
              </w:rPr>
              <w:t>,</w:t>
            </w:r>
            <w:r w:rsidR="00B207BB" w:rsidRPr="009C5A42">
              <w:rPr>
                <w:rFonts w:ascii="Arial" w:hAnsi="Arial" w:cs="Arial"/>
                <w:color w:val="000000" w:themeColor="text1"/>
                <w:lang w:val="en-GB"/>
              </w:rPr>
              <w:t xml:space="preserve"> in a sealed envelope</w:t>
            </w:r>
            <w:r w:rsidR="00D60B93" w:rsidRPr="009C5A42">
              <w:rPr>
                <w:rFonts w:ascii="Arial" w:hAnsi="Arial" w:cs="Arial"/>
                <w:color w:val="000000" w:themeColor="text1"/>
                <w:lang w:val="en-GB"/>
              </w:rPr>
              <w:t>,</w:t>
            </w:r>
            <w:r w:rsidR="00B207BB" w:rsidRPr="009C5A42">
              <w:rPr>
                <w:rFonts w:ascii="Arial" w:hAnsi="Arial" w:cs="Arial"/>
                <w:color w:val="000000" w:themeColor="text1"/>
                <w:lang w:val="en-GB"/>
              </w:rPr>
              <w:t xml:space="preserve"> </w:t>
            </w:r>
            <w:r w:rsidR="00ED248D">
              <w:rPr>
                <w:rFonts w:ascii="Arial" w:hAnsi="Arial" w:cs="Arial"/>
                <w:color w:val="000000" w:themeColor="text1"/>
                <w:lang w:val="en-GB"/>
              </w:rPr>
              <w:t xml:space="preserve">a </w:t>
            </w:r>
            <w:r w:rsidR="00B207BB" w:rsidRPr="009C5A42">
              <w:rPr>
                <w:rFonts w:ascii="Arial" w:hAnsi="Arial" w:cs="Arial"/>
                <w:color w:val="000000" w:themeColor="text1"/>
                <w:lang w:val="en-GB"/>
              </w:rPr>
              <w:t>USB</w:t>
            </w:r>
            <w:r w:rsidR="00ED248D">
              <w:rPr>
                <w:rFonts w:ascii="Arial" w:hAnsi="Arial" w:cs="Arial"/>
                <w:color w:val="000000" w:themeColor="text1"/>
                <w:lang w:val="en-GB"/>
              </w:rPr>
              <w:t xml:space="preserve"> key</w:t>
            </w:r>
            <w:r w:rsidR="00B207BB" w:rsidRPr="009C5A42">
              <w:rPr>
                <w:rFonts w:ascii="Arial" w:hAnsi="Arial" w:cs="Arial"/>
                <w:color w:val="000000" w:themeColor="text1"/>
                <w:lang w:val="en-GB"/>
              </w:rPr>
              <w:t xml:space="preserve"> or CD/DVD containing the back</w:t>
            </w:r>
            <w:r w:rsidR="00D60B93" w:rsidRPr="009C5A42">
              <w:rPr>
                <w:rFonts w:ascii="Arial" w:hAnsi="Arial" w:cs="Arial"/>
                <w:color w:val="000000" w:themeColor="text1"/>
                <w:lang w:val="en-GB"/>
              </w:rPr>
              <w:t>-</w:t>
            </w:r>
            <w:r w:rsidR="00B207BB" w:rsidRPr="009C5A42">
              <w:rPr>
                <w:rFonts w:ascii="Arial" w:hAnsi="Arial" w:cs="Arial"/>
                <w:color w:val="000000" w:themeColor="text1"/>
                <w:lang w:val="en-GB"/>
              </w:rPr>
              <w:t>up copy of the following three volumes</w:t>
            </w:r>
            <w:r w:rsidR="00ED248D">
              <w:rPr>
                <w:rFonts w:ascii="Arial" w:hAnsi="Arial" w:cs="Arial"/>
                <w:color w:val="000000" w:themeColor="text1"/>
                <w:lang w:val="en-GB"/>
              </w:rPr>
              <w:t>)</w:t>
            </w:r>
            <w:r w:rsidR="00B207BB" w:rsidRPr="009C5A42">
              <w:rPr>
                <w:rFonts w:ascii="Arial" w:hAnsi="Arial" w:cs="Arial"/>
                <w:color w:val="000000" w:themeColor="text1"/>
                <w:lang w:val="en-GB"/>
              </w:rPr>
              <w:t>:</w:t>
            </w:r>
          </w:p>
        </w:tc>
      </w:tr>
      <w:tr w:rsidR="00973636" w:rsidRPr="00B04F08" w14:paraId="5C99204A"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E9DD9" w14:textId="77777777" w:rsidR="00973636" w:rsidRPr="009C5A42" w:rsidRDefault="00973636" w:rsidP="00973636">
            <w:pPr>
              <w:widowControl w:val="0"/>
              <w:autoSpaceDE w:val="0"/>
              <w:ind w:right="-20"/>
              <w:jc w:val="center"/>
              <w:rPr>
                <w:rFonts w:ascii="Arial" w:hAnsi="Arial" w:cs="Arial"/>
                <w:color w:val="000000" w:themeColor="text1"/>
                <w:lang w:val="en-GB"/>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5E5F8" w14:textId="0C0320FF" w:rsidR="00E86235" w:rsidRPr="00B10EA3" w:rsidRDefault="00E86235" w:rsidP="000B2049">
            <w:pPr>
              <w:widowControl w:val="0"/>
              <w:tabs>
                <w:tab w:val="left" w:pos="1320"/>
              </w:tabs>
              <w:autoSpaceDE w:val="0"/>
              <w:spacing w:line="360" w:lineRule="auto"/>
              <w:jc w:val="both"/>
              <w:rPr>
                <w:rFonts w:ascii="Arial" w:hAnsi="Arial" w:cs="Arial"/>
                <w:b/>
                <w:bCs/>
                <w:lang w:val="en-GB"/>
              </w:rPr>
            </w:pPr>
            <w:r w:rsidRPr="00B10EA3">
              <w:rPr>
                <w:rFonts w:ascii="Arial" w:hAnsi="Arial" w:cs="Arial"/>
                <w:b/>
                <w:bCs/>
                <w:lang w:val="en-GB"/>
              </w:rPr>
              <w:t>The tenderer should produce a three-volume tender, presented as follows:</w:t>
            </w:r>
          </w:p>
          <w:p w14:paraId="2D440475" w14:textId="77777777" w:rsidR="00E86235" w:rsidRPr="009C5A42" w:rsidRDefault="00E86235" w:rsidP="000B2049">
            <w:pPr>
              <w:widowControl w:val="0"/>
              <w:autoSpaceDE w:val="0"/>
              <w:spacing w:line="360" w:lineRule="auto"/>
              <w:jc w:val="both"/>
              <w:rPr>
                <w:rFonts w:ascii="Arial" w:hAnsi="Arial" w:cs="Arial"/>
                <w:lang w:val="en-GB"/>
              </w:rPr>
            </w:pPr>
          </w:p>
          <w:p w14:paraId="256BC88A" w14:textId="543B992A" w:rsidR="00E86235" w:rsidRPr="00B10EA3" w:rsidRDefault="00B10EA3" w:rsidP="00B10EA3">
            <w:pPr>
              <w:widowControl w:val="0"/>
              <w:autoSpaceDE w:val="0"/>
              <w:spacing w:line="360" w:lineRule="auto"/>
              <w:jc w:val="both"/>
              <w:rPr>
                <w:rFonts w:ascii="Arial" w:hAnsi="Arial" w:cs="Arial"/>
                <w:b/>
                <w:lang w:val="en-GB"/>
              </w:rPr>
            </w:pPr>
            <w:r>
              <w:rPr>
                <w:rFonts w:ascii="Arial" w:hAnsi="Arial" w:cs="Arial"/>
                <w:b/>
                <w:i/>
                <w:iCs/>
                <w:lang w:val="en-GB"/>
              </w:rPr>
              <w:t>1</w:t>
            </w:r>
            <w:r w:rsidR="00E86235" w:rsidRPr="00B10EA3">
              <w:rPr>
                <w:rFonts w:ascii="Arial" w:hAnsi="Arial" w:cs="Arial"/>
                <w:b/>
                <w:i/>
                <w:iCs/>
                <w:lang w:val="en-GB"/>
              </w:rPr>
              <w:t xml:space="preserve">-Volume </w:t>
            </w:r>
            <w:r>
              <w:rPr>
                <w:rFonts w:ascii="Arial" w:hAnsi="Arial" w:cs="Arial"/>
                <w:b/>
                <w:i/>
                <w:iCs/>
                <w:lang w:val="en-GB"/>
              </w:rPr>
              <w:t>1</w:t>
            </w:r>
            <w:r w:rsidR="00E86235" w:rsidRPr="00B10EA3">
              <w:rPr>
                <w:rFonts w:ascii="Arial" w:hAnsi="Arial" w:cs="Arial"/>
                <w:b/>
                <w:i/>
                <w:iCs/>
                <w:lang w:val="en-GB"/>
              </w:rPr>
              <w:t>: Administrative documents</w:t>
            </w:r>
          </w:p>
          <w:p w14:paraId="32F91F7D" w14:textId="77777777" w:rsidR="00E86235" w:rsidRPr="009C5A42" w:rsidRDefault="00E86235" w:rsidP="000B2049">
            <w:pPr>
              <w:widowControl w:val="0"/>
              <w:autoSpaceDE w:val="0"/>
              <w:spacing w:line="360" w:lineRule="auto"/>
              <w:jc w:val="both"/>
              <w:rPr>
                <w:rFonts w:ascii="Arial" w:hAnsi="Arial" w:cs="Arial"/>
                <w:lang w:val="en-GB"/>
              </w:rPr>
            </w:pPr>
          </w:p>
          <w:p w14:paraId="1A39D195" w14:textId="77777777" w:rsidR="00E86235" w:rsidRPr="009C5A42" w:rsidRDefault="00E86235" w:rsidP="000B2049">
            <w:pPr>
              <w:widowControl w:val="0"/>
              <w:autoSpaceDE w:val="0"/>
              <w:spacing w:line="360" w:lineRule="auto"/>
              <w:jc w:val="both"/>
              <w:rPr>
                <w:rFonts w:ascii="Arial" w:hAnsi="Arial" w:cs="Arial"/>
                <w:lang w:val="en-GB"/>
              </w:rPr>
            </w:pPr>
            <w:r w:rsidRPr="009C5A42">
              <w:rPr>
                <w:rFonts w:ascii="Arial" w:hAnsi="Arial" w:cs="Arial"/>
                <w:b/>
                <w:bCs/>
                <w:lang w:val="en-GB"/>
              </w:rPr>
              <w:t>For bidders based in Cameroon,</w:t>
            </w:r>
            <w:r w:rsidRPr="009C5A42">
              <w:rPr>
                <w:rFonts w:ascii="Arial" w:hAnsi="Arial" w:cs="Arial"/>
                <w:lang w:val="en-GB"/>
              </w:rPr>
              <w:t xml:space="preserve"> the documents shall include notably:</w:t>
            </w:r>
          </w:p>
          <w:p w14:paraId="632BC6DA" w14:textId="1FB50A84" w:rsidR="00E86235" w:rsidRPr="009C5A42" w:rsidRDefault="00E86235" w:rsidP="000B2049">
            <w:pPr>
              <w:widowControl w:val="0"/>
              <w:autoSpaceDE w:val="0"/>
              <w:spacing w:line="360" w:lineRule="auto"/>
              <w:jc w:val="both"/>
              <w:rPr>
                <w:rFonts w:ascii="Arial" w:hAnsi="Arial" w:cs="Arial"/>
                <w:i/>
                <w:lang w:val="en-GB"/>
              </w:rPr>
            </w:pPr>
          </w:p>
          <w:p w14:paraId="5CA7C1D0" w14:textId="08479DDF" w:rsidR="00E86235" w:rsidRPr="00B10EA3" w:rsidRDefault="00E86235" w:rsidP="00B10EA3">
            <w:pPr>
              <w:pStyle w:val="Paragraphedeliste"/>
              <w:widowControl w:val="0"/>
              <w:numPr>
                <w:ilvl w:val="0"/>
                <w:numId w:val="86"/>
              </w:numPr>
              <w:autoSpaceDE w:val="0"/>
              <w:spacing w:line="360" w:lineRule="auto"/>
              <w:jc w:val="both"/>
              <w:rPr>
                <w:rFonts w:ascii="Arial" w:hAnsi="Arial" w:cs="Arial"/>
                <w:i/>
                <w:lang w:val="en-GB"/>
              </w:rPr>
            </w:pPr>
            <w:r w:rsidRPr="00B10EA3">
              <w:rPr>
                <w:rFonts w:ascii="Arial" w:hAnsi="Arial" w:cs="Arial"/>
                <w:i/>
                <w:lang w:val="en-GB"/>
              </w:rPr>
              <w:t>The stamped declaration of intention to tender signed by the legal representative or duly appointed agent (following the attached model);</w:t>
            </w:r>
          </w:p>
          <w:p w14:paraId="20BC69C4" w14:textId="7040E3C6" w:rsidR="00FB5E5F" w:rsidRPr="00BD6944" w:rsidRDefault="00BD4A35" w:rsidP="00B10EA3">
            <w:pPr>
              <w:pStyle w:val="Paragraphedeliste"/>
              <w:widowControl w:val="0"/>
              <w:numPr>
                <w:ilvl w:val="0"/>
                <w:numId w:val="86"/>
              </w:numPr>
              <w:autoSpaceDE w:val="0"/>
              <w:spacing w:line="360" w:lineRule="auto"/>
              <w:jc w:val="both"/>
              <w:rPr>
                <w:rFonts w:ascii="Arial" w:hAnsi="Arial" w:cs="Arial"/>
                <w:i/>
                <w:lang w:val="en-GB"/>
              </w:rPr>
            </w:pPr>
            <w:r w:rsidRPr="00CF639F">
              <w:rPr>
                <w:iCs/>
                <w:noProof/>
                <w:sz w:val="28"/>
                <w:szCs w:val="26"/>
              </w:rPr>
              <w:drawing>
                <wp:anchor distT="0" distB="0" distL="114300" distR="114300" simplePos="0" relativeHeight="251740672" behindDoc="1" locked="0" layoutInCell="1" allowOverlap="1" wp14:anchorId="34674C5A" wp14:editId="58E9B6E8">
                  <wp:simplePos x="0" y="0"/>
                  <wp:positionH relativeFrom="column">
                    <wp:posOffset>772795</wp:posOffset>
                  </wp:positionH>
                  <wp:positionV relativeFrom="paragraph">
                    <wp:posOffset>747395</wp:posOffset>
                  </wp:positionV>
                  <wp:extent cx="2628900" cy="1924050"/>
                  <wp:effectExtent l="0" t="0" r="0" b="0"/>
                  <wp:wrapNone/>
                  <wp:docPr id="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B5E5F" w:rsidRPr="00B10EA3">
              <w:rPr>
                <w:rFonts w:ascii="Arial" w:hAnsi="Arial" w:cs="Arial"/>
                <w:i/>
                <w:color w:val="000000" w:themeColor="text1"/>
                <w:lang w:val="en-GB"/>
              </w:rPr>
              <w:t xml:space="preserve"> The group</w:t>
            </w:r>
            <w:r w:rsidR="00B10EA3" w:rsidRPr="00B10EA3">
              <w:rPr>
                <w:rFonts w:ascii="Arial" w:hAnsi="Arial" w:cs="Arial"/>
                <w:i/>
                <w:color w:val="000000" w:themeColor="text1"/>
                <w:lang w:val="en-GB"/>
              </w:rPr>
              <w:t xml:space="preserve"> </w:t>
            </w:r>
            <w:r w:rsidR="00FB5E5F" w:rsidRPr="00B10EA3">
              <w:rPr>
                <w:rFonts w:ascii="Arial" w:hAnsi="Arial" w:cs="Arial"/>
                <w:i/>
                <w:color w:val="000000" w:themeColor="text1"/>
                <w:lang w:val="en-GB"/>
              </w:rPr>
              <w:t>agreement</w:t>
            </w:r>
            <w:r w:rsidR="00B10EA3" w:rsidRPr="00B10EA3">
              <w:rPr>
                <w:rFonts w:ascii="Arial" w:hAnsi="Arial" w:cs="Arial"/>
                <w:i/>
                <w:color w:val="000000" w:themeColor="text1"/>
                <w:lang w:val="en-GB"/>
              </w:rPr>
              <w:t>____________(</w:t>
            </w:r>
            <w:r w:rsidR="00FB5E5F" w:rsidRPr="00B10EA3">
              <w:rPr>
                <w:rFonts w:ascii="Arial" w:hAnsi="Arial" w:cs="Arial"/>
                <w:i/>
                <w:color w:val="000000" w:themeColor="text1"/>
                <w:lang w:val="en-GB"/>
              </w:rPr>
              <w:t>specify</w:t>
            </w:r>
            <w:r w:rsidR="00B10EA3" w:rsidRPr="00B10EA3">
              <w:rPr>
                <w:rFonts w:ascii="Arial" w:hAnsi="Arial" w:cs="Arial"/>
                <w:i/>
                <w:color w:val="000000" w:themeColor="text1"/>
                <w:lang w:val="en-GB"/>
              </w:rPr>
              <w:t xml:space="preserve"> the form of the </w:t>
            </w:r>
            <w:r w:rsidR="00471CA8">
              <w:rPr>
                <w:rFonts w:ascii="Arial" w:hAnsi="Arial" w:cs="Arial"/>
                <w:i/>
                <w:color w:val="000000" w:themeColor="text1"/>
                <w:lang w:val="en-GB"/>
              </w:rPr>
              <w:t xml:space="preserve">notarised </w:t>
            </w:r>
            <w:r w:rsidR="00B10EA3" w:rsidRPr="00B10EA3">
              <w:rPr>
                <w:rFonts w:ascii="Arial" w:hAnsi="Arial" w:cs="Arial"/>
                <w:i/>
                <w:color w:val="000000" w:themeColor="text1"/>
                <w:lang w:val="en-GB"/>
              </w:rPr>
              <w:t xml:space="preserve">group or </w:t>
            </w:r>
            <w:r w:rsidR="00471CA8">
              <w:rPr>
                <w:rFonts w:ascii="Arial" w:hAnsi="Arial" w:cs="Arial"/>
                <w:i/>
                <w:color w:val="000000" w:themeColor="text1"/>
                <w:lang w:val="en-GB"/>
              </w:rPr>
              <w:t>private agreement) and specifying the representative</w:t>
            </w:r>
            <w:r w:rsidR="00B10EA3" w:rsidRPr="00B10EA3">
              <w:rPr>
                <w:rFonts w:ascii="Arial" w:hAnsi="Arial" w:cs="Arial"/>
                <w:i/>
                <w:color w:val="000000" w:themeColor="text1"/>
                <w:lang w:val="en-GB"/>
              </w:rPr>
              <w:t xml:space="preserve"> </w:t>
            </w:r>
            <w:r w:rsidR="00FB5E5F" w:rsidRPr="00B10EA3">
              <w:rPr>
                <w:rFonts w:ascii="Arial" w:hAnsi="Arial" w:cs="Arial"/>
                <w:i/>
                <w:color w:val="000000" w:themeColor="text1"/>
                <w:lang w:val="en-GB"/>
              </w:rPr>
              <w:t>if applicable</w:t>
            </w:r>
            <w:r w:rsidR="005D4BC1" w:rsidRPr="00B10EA3">
              <w:rPr>
                <w:rFonts w:ascii="Arial" w:hAnsi="Arial" w:cs="Arial"/>
                <w:i/>
                <w:color w:val="000000" w:themeColor="text1"/>
                <w:lang w:val="en-GB"/>
              </w:rPr>
              <w:t xml:space="preserve"> (</w:t>
            </w:r>
            <w:r w:rsidR="00882EE0" w:rsidRPr="00B10EA3">
              <w:rPr>
                <w:rFonts w:ascii="Arial" w:hAnsi="Arial" w:cs="Arial"/>
                <w:i/>
                <w:color w:val="000000" w:themeColor="text1"/>
                <w:lang w:val="en-GB"/>
              </w:rPr>
              <w:t xml:space="preserve">in the event of </w:t>
            </w:r>
            <w:r w:rsidR="00BD6944">
              <w:rPr>
                <w:rFonts w:ascii="Arial" w:hAnsi="Arial" w:cs="Arial"/>
                <w:i/>
                <w:color w:val="000000" w:themeColor="text1"/>
                <w:lang w:val="en-GB"/>
              </w:rPr>
              <w:t>several</w:t>
            </w:r>
            <w:r w:rsidR="00882EE0" w:rsidRPr="00B10EA3">
              <w:rPr>
                <w:rFonts w:ascii="Arial" w:hAnsi="Arial" w:cs="Arial"/>
                <w:i/>
                <w:color w:val="000000" w:themeColor="text1"/>
                <w:lang w:val="en-GB"/>
              </w:rPr>
              <w:t xml:space="preserve"> group</w:t>
            </w:r>
            <w:r w:rsidR="00BD6944">
              <w:rPr>
                <w:rFonts w:ascii="Arial" w:hAnsi="Arial" w:cs="Arial"/>
                <w:i/>
                <w:color w:val="000000" w:themeColor="text1"/>
                <w:lang w:val="en-GB"/>
              </w:rPr>
              <w:t>s</w:t>
            </w:r>
            <w:r w:rsidR="005D4BC1" w:rsidRPr="00B10EA3">
              <w:rPr>
                <w:rFonts w:ascii="Arial" w:hAnsi="Arial" w:cs="Arial"/>
                <w:i/>
                <w:color w:val="000000" w:themeColor="text1"/>
                <w:lang w:val="en-GB"/>
              </w:rPr>
              <w:t>)</w:t>
            </w:r>
            <w:r w:rsidR="00FB5E5F" w:rsidRPr="00B10EA3">
              <w:rPr>
                <w:rFonts w:ascii="Arial" w:hAnsi="Arial" w:cs="Arial"/>
                <w:i/>
                <w:color w:val="000000" w:themeColor="text1"/>
                <w:lang w:val="en-GB"/>
              </w:rPr>
              <w:t>;</w:t>
            </w:r>
          </w:p>
          <w:p w14:paraId="77324144" w14:textId="0A300BC9" w:rsidR="00FB5E5F" w:rsidRPr="00BD6944" w:rsidRDefault="00FB5E5F" w:rsidP="00BD6944">
            <w:pPr>
              <w:pStyle w:val="Paragraphedeliste"/>
              <w:widowControl w:val="0"/>
              <w:numPr>
                <w:ilvl w:val="0"/>
                <w:numId w:val="86"/>
              </w:numPr>
              <w:autoSpaceDE w:val="0"/>
              <w:spacing w:line="360" w:lineRule="auto"/>
              <w:jc w:val="both"/>
              <w:rPr>
                <w:rFonts w:ascii="Arial" w:hAnsi="Arial" w:cs="Arial"/>
                <w:i/>
                <w:lang w:val="en-GB"/>
              </w:rPr>
            </w:pPr>
            <w:r w:rsidRPr="00BD6944">
              <w:rPr>
                <w:rFonts w:ascii="Arial" w:hAnsi="Arial" w:cs="Arial"/>
                <w:i/>
                <w:color w:val="000000" w:themeColor="text1"/>
                <w:lang w:val="en-GB"/>
              </w:rPr>
              <w:t xml:space="preserve">Signing </w:t>
            </w:r>
            <w:r w:rsidR="00BD6944">
              <w:rPr>
                <w:rFonts w:ascii="Arial" w:hAnsi="Arial" w:cs="Arial"/>
                <w:i/>
                <w:color w:val="000000" w:themeColor="text1"/>
                <w:lang w:val="en-GB"/>
              </w:rPr>
              <w:t>empowerment</w:t>
            </w:r>
            <w:r w:rsidRPr="00BD6944">
              <w:rPr>
                <w:rFonts w:ascii="Arial" w:hAnsi="Arial" w:cs="Arial"/>
                <w:i/>
                <w:color w:val="000000" w:themeColor="text1"/>
                <w:lang w:val="en-GB"/>
              </w:rPr>
              <w:t>, if applicable;</w:t>
            </w:r>
          </w:p>
          <w:p w14:paraId="5759D48C" w14:textId="77777777" w:rsidR="00BD6944" w:rsidRPr="00BD6944" w:rsidRDefault="00A84562" w:rsidP="00BD6944">
            <w:pPr>
              <w:pStyle w:val="Paragraphedeliste"/>
              <w:widowControl w:val="0"/>
              <w:numPr>
                <w:ilvl w:val="0"/>
                <w:numId w:val="86"/>
              </w:numPr>
              <w:autoSpaceDE w:val="0"/>
              <w:spacing w:line="360" w:lineRule="auto"/>
              <w:jc w:val="both"/>
              <w:rPr>
                <w:rFonts w:ascii="Arial" w:hAnsi="Arial" w:cs="Arial"/>
                <w:i/>
                <w:lang w:val="en-GB"/>
              </w:rPr>
            </w:pPr>
            <w:r w:rsidRPr="00BD6944">
              <w:rPr>
                <w:rFonts w:ascii="Arial" w:hAnsi="Arial" w:cs="Arial"/>
                <w:i/>
                <w:color w:val="000000" w:themeColor="text1"/>
                <w:lang w:val="en-GB"/>
              </w:rPr>
              <w:t>A clearance certificate issued by the relevant tax administration</w:t>
            </w:r>
            <w:r w:rsidR="00BD6944">
              <w:rPr>
                <w:rFonts w:ascii="Arial" w:hAnsi="Arial" w:cs="Arial"/>
                <w:i/>
                <w:color w:val="000000" w:themeColor="text1"/>
                <w:lang w:val="en-GB"/>
              </w:rPr>
              <w:t xml:space="preserve">, certifying that the bidder has make all the statutory declarations with regard to taxes for the current year, </w:t>
            </w:r>
            <w:r w:rsidRPr="00BD6944">
              <w:rPr>
                <w:rFonts w:ascii="Arial" w:hAnsi="Arial" w:cs="Arial"/>
                <w:i/>
                <w:color w:val="000000" w:themeColor="text1"/>
                <w:lang w:val="en-GB"/>
              </w:rPr>
              <w:t>dated less than three months.</w:t>
            </w:r>
          </w:p>
          <w:p w14:paraId="1364ACA6" w14:textId="05D2D4C9" w:rsidR="00566081" w:rsidRPr="009D154F" w:rsidRDefault="00A84562" w:rsidP="00BD6944">
            <w:pPr>
              <w:pStyle w:val="Paragraphedeliste"/>
              <w:widowControl w:val="0"/>
              <w:numPr>
                <w:ilvl w:val="0"/>
                <w:numId w:val="86"/>
              </w:numPr>
              <w:autoSpaceDE w:val="0"/>
              <w:spacing w:line="360" w:lineRule="auto"/>
              <w:jc w:val="both"/>
              <w:rPr>
                <w:rFonts w:ascii="Arial" w:hAnsi="Arial" w:cs="Arial"/>
                <w:i/>
                <w:lang w:val="en-GB"/>
              </w:rPr>
            </w:pPr>
            <w:r w:rsidRPr="00BD6944">
              <w:rPr>
                <w:rFonts w:ascii="Arial" w:hAnsi="Arial" w:cs="Arial"/>
                <w:i/>
                <w:color w:val="000000" w:themeColor="text1"/>
                <w:lang w:val="en-GB"/>
              </w:rPr>
              <w:t xml:space="preserve"> </w:t>
            </w:r>
            <w:r w:rsidRPr="00BD6944">
              <w:rPr>
                <w:rFonts w:ascii="Arial" w:hAnsi="Arial" w:cs="Arial"/>
                <w:i/>
                <w:lang w:val="en-GB"/>
              </w:rPr>
              <w:t>A certificate of non-bankruptcy issued by the Court of First Instance or any other document issued by the competent institution of the foreign tenderer’s country of residence</w:t>
            </w:r>
            <w:r w:rsidR="00566081" w:rsidRPr="00BD6944">
              <w:rPr>
                <w:rFonts w:ascii="Arial" w:hAnsi="Arial" w:cs="Arial"/>
                <w:i/>
                <w:color w:val="000000" w:themeColor="text1"/>
                <w:lang w:val="en-GB"/>
              </w:rPr>
              <w:t>;</w:t>
            </w:r>
          </w:p>
          <w:p w14:paraId="18401BB2" w14:textId="502B9A1D" w:rsidR="00566081" w:rsidRPr="009D154F" w:rsidRDefault="00566081" w:rsidP="009D154F">
            <w:pPr>
              <w:pStyle w:val="Paragraphedeliste"/>
              <w:widowControl w:val="0"/>
              <w:numPr>
                <w:ilvl w:val="0"/>
                <w:numId w:val="86"/>
              </w:numPr>
              <w:autoSpaceDE w:val="0"/>
              <w:spacing w:line="360" w:lineRule="auto"/>
              <w:jc w:val="both"/>
              <w:rPr>
                <w:rFonts w:ascii="Arial" w:hAnsi="Arial" w:cs="Arial"/>
                <w:i/>
                <w:lang w:val="en-GB"/>
              </w:rPr>
            </w:pPr>
            <w:r w:rsidRPr="009D154F">
              <w:rPr>
                <w:rFonts w:ascii="Arial" w:hAnsi="Arial" w:cs="Arial"/>
                <w:i/>
                <w:color w:val="000000" w:themeColor="text1"/>
                <w:lang w:val="en-GB"/>
              </w:rPr>
              <w:t xml:space="preserve">A certificate of bank domiciliation of the bidder, issued by a bank approved by the Ministry of Finance of Cameroon </w:t>
            </w:r>
            <w:r w:rsidR="009D154F">
              <w:rPr>
                <w:rFonts w:ascii="Arial" w:hAnsi="Arial" w:cs="Arial"/>
                <w:i/>
                <w:color w:val="000000" w:themeColor="text1"/>
                <w:lang w:val="en-GB"/>
              </w:rPr>
              <w:t>unless otherwise stated by the funding agreement</w:t>
            </w:r>
            <w:r w:rsidRPr="009D154F">
              <w:rPr>
                <w:rFonts w:ascii="Arial" w:hAnsi="Arial" w:cs="Arial"/>
                <w:i/>
                <w:color w:val="000000" w:themeColor="text1"/>
                <w:lang w:val="en-GB"/>
              </w:rPr>
              <w:t xml:space="preserve">; (in the case of joint co-contracting each member of the group shall provide the bank domiciliation certificate relating to the contract, subject of the lot of which </w:t>
            </w:r>
            <w:r w:rsidR="009D154F">
              <w:rPr>
                <w:rFonts w:ascii="Arial" w:hAnsi="Arial" w:cs="Arial"/>
                <w:i/>
                <w:color w:val="000000" w:themeColor="text1"/>
                <w:lang w:val="en-GB"/>
              </w:rPr>
              <w:t>he</w:t>
            </w:r>
            <w:r w:rsidRPr="009D154F">
              <w:rPr>
                <w:rFonts w:ascii="Arial" w:hAnsi="Arial" w:cs="Arial"/>
                <w:i/>
                <w:color w:val="000000" w:themeColor="text1"/>
                <w:lang w:val="en-GB"/>
              </w:rPr>
              <w:t xml:space="preserve"> is the holder.)</w:t>
            </w:r>
          </w:p>
          <w:p w14:paraId="6E7348C3" w14:textId="312B7F2F" w:rsidR="00566081" w:rsidRPr="00603C11" w:rsidRDefault="009D154F" w:rsidP="009D154F">
            <w:pPr>
              <w:pStyle w:val="Paragraphedeliste"/>
              <w:widowControl w:val="0"/>
              <w:numPr>
                <w:ilvl w:val="0"/>
                <w:numId w:val="86"/>
              </w:numPr>
              <w:autoSpaceDE w:val="0"/>
              <w:spacing w:line="360" w:lineRule="auto"/>
              <w:jc w:val="both"/>
              <w:rPr>
                <w:rFonts w:ascii="Arial" w:hAnsi="Arial" w:cs="Arial"/>
                <w:i/>
                <w:lang w:val="en-GB"/>
              </w:rPr>
            </w:pPr>
            <w:r w:rsidRPr="009D154F">
              <w:rPr>
                <w:rFonts w:ascii="Arial" w:hAnsi="Arial" w:cs="Arial"/>
                <w:i/>
                <w:lang w:val="en-GB"/>
              </w:rPr>
              <w:t>TF purchase r</w:t>
            </w:r>
            <w:r w:rsidR="00A84562" w:rsidRPr="009D154F">
              <w:rPr>
                <w:rFonts w:ascii="Arial" w:hAnsi="Arial" w:cs="Arial"/>
                <w:i/>
                <w:lang w:val="en-GB"/>
              </w:rPr>
              <w:t>eceipt</w:t>
            </w:r>
            <w:r>
              <w:rPr>
                <w:rFonts w:ascii="Arial" w:hAnsi="Arial" w:cs="Arial"/>
                <w:i/>
                <w:lang w:val="en-GB"/>
              </w:rPr>
              <w:t xml:space="preserve"> of non-refundable sum of _______________CFA</w:t>
            </w:r>
            <w:r w:rsidR="00603C11">
              <w:rPr>
                <w:rFonts w:ascii="Arial" w:hAnsi="Arial" w:cs="Arial"/>
                <w:i/>
                <w:lang w:val="en-GB"/>
              </w:rPr>
              <w:t xml:space="preserve"> </w:t>
            </w:r>
            <w:r>
              <w:rPr>
                <w:rFonts w:ascii="Arial" w:hAnsi="Arial" w:cs="Arial"/>
                <w:i/>
                <w:lang w:val="en-GB"/>
              </w:rPr>
              <w:t>francs</w:t>
            </w:r>
            <w:r w:rsidR="00603C11">
              <w:rPr>
                <w:rFonts w:ascii="Arial" w:hAnsi="Arial" w:cs="Arial"/>
                <w:i/>
                <w:lang w:val="en-GB"/>
              </w:rPr>
              <w:t xml:space="preserve"> and ___________________CFA F</w:t>
            </w:r>
            <w:r w:rsidR="00A84562" w:rsidRPr="009D154F">
              <w:rPr>
                <w:rFonts w:ascii="Arial" w:hAnsi="Arial" w:cs="Arial"/>
                <w:i/>
                <w:lang w:val="en-GB"/>
              </w:rPr>
              <w:t xml:space="preserve"> [insert amount in figures and in words ] payable to [Place of payment of the </w:t>
            </w:r>
            <w:r w:rsidR="00603C11">
              <w:rPr>
                <w:rFonts w:ascii="Arial" w:hAnsi="Arial" w:cs="Arial"/>
                <w:i/>
                <w:lang w:val="en-GB"/>
              </w:rPr>
              <w:t>fees</w:t>
            </w:r>
            <w:r w:rsidR="00A84562" w:rsidRPr="009D154F">
              <w:rPr>
                <w:rFonts w:ascii="Arial" w:hAnsi="Arial" w:cs="Arial"/>
                <w:i/>
                <w:lang w:val="en-GB"/>
              </w:rPr>
              <w:t xml:space="preserve"> of purchasing the tender </w:t>
            </w:r>
            <w:r w:rsidR="00603C11">
              <w:rPr>
                <w:rFonts w:ascii="Arial" w:hAnsi="Arial" w:cs="Arial"/>
                <w:i/>
                <w:lang w:val="en-GB"/>
              </w:rPr>
              <w:t>file</w:t>
            </w:r>
            <w:r w:rsidR="00A84562" w:rsidRPr="009D154F">
              <w:rPr>
                <w:rFonts w:ascii="Arial" w:hAnsi="Arial" w:cs="Arial"/>
                <w:i/>
                <w:lang w:val="en-GB"/>
              </w:rPr>
              <w:t>: [to the Public Treasury for public administrations and to the CAS- ARMP Special Account for other Project Owners unless expressly exempted]</w:t>
            </w:r>
            <w:r w:rsidR="00566081" w:rsidRPr="009D154F">
              <w:rPr>
                <w:rFonts w:ascii="Arial" w:hAnsi="Arial" w:cs="Arial"/>
                <w:i/>
                <w:color w:val="000000" w:themeColor="text1"/>
                <w:lang w:val="en-GB"/>
              </w:rPr>
              <w:t>;</w:t>
            </w:r>
          </w:p>
          <w:p w14:paraId="57BB5D85" w14:textId="5D4AB262" w:rsidR="00566081" w:rsidRPr="002B6FF4" w:rsidRDefault="00603C11" w:rsidP="00603C11">
            <w:pPr>
              <w:pStyle w:val="Paragraphedeliste"/>
              <w:widowControl w:val="0"/>
              <w:numPr>
                <w:ilvl w:val="0"/>
                <w:numId w:val="86"/>
              </w:numPr>
              <w:autoSpaceDE w:val="0"/>
              <w:spacing w:line="360" w:lineRule="auto"/>
              <w:jc w:val="both"/>
              <w:rPr>
                <w:rFonts w:ascii="Arial" w:hAnsi="Arial" w:cs="Arial"/>
                <w:i/>
                <w:lang w:val="en-GB"/>
              </w:rPr>
            </w:pPr>
            <w:r>
              <w:rPr>
                <w:rFonts w:ascii="Arial" w:hAnsi="Arial" w:cs="Arial"/>
                <w:i/>
                <w:lang w:val="en-GB"/>
              </w:rPr>
              <w:t xml:space="preserve">A hand-endorsed </w:t>
            </w:r>
            <w:r w:rsidR="00A84562" w:rsidRPr="00603C11">
              <w:rPr>
                <w:rFonts w:ascii="Arial" w:hAnsi="Arial" w:cs="Arial"/>
                <w:i/>
                <w:lang w:val="en-GB"/>
              </w:rPr>
              <w:t xml:space="preserve">bid bond (following the model attached) of an amount of  ____ CFA francs and of a validity period of  ____ months, established by a </w:t>
            </w:r>
            <w:r>
              <w:rPr>
                <w:rFonts w:ascii="Arial" w:hAnsi="Arial" w:cs="Arial"/>
                <w:i/>
                <w:lang w:val="en-GB"/>
              </w:rPr>
              <w:t xml:space="preserve">first </w:t>
            </w:r>
            <w:r w:rsidR="002B6FF4">
              <w:rPr>
                <w:rFonts w:ascii="Arial" w:hAnsi="Arial" w:cs="Arial"/>
                <w:i/>
                <w:lang w:val="en-GB"/>
              </w:rPr>
              <w:t xml:space="preserve">rate bank or a first cateogory financial institution </w:t>
            </w:r>
            <w:r w:rsidR="00A84562" w:rsidRPr="00603C11">
              <w:rPr>
                <w:rFonts w:ascii="Arial" w:hAnsi="Arial" w:cs="Arial"/>
                <w:i/>
                <w:lang w:val="en-GB"/>
              </w:rPr>
              <w:t xml:space="preserve">authorised by the </w:t>
            </w:r>
            <w:r w:rsidR="00A84562" w:rsidRPr="00603C11">
              <w:rPr>
                <w:rFonts w:ascii="Arial" w:hAnsi="Arial" w:cs="Arial"/>
                <w:i/>
                <w:lang w:val="en-GB"/>
              </w:rPr>
              <w:lastRenderedPageBreak/>
              <w:t>Cameroon Minister in charge of Finance to issue bonds for public contracts or any other form provided for by the regulation in force (certified cheque, bank cheque, a legal mortgage), unless otherwise provided for in the financing agreement</w:t>
            </w:r>
            <w:r w:rsidR="00566081" w:rsidRPr="00603C11">
              <w:rPr>
                <w:rFonts w:ascii="Arial" w:hAnsi="Arial" w:cs="Arial"/>
                <w:i/>
                <w:color w:val="000000" w:themeColor="text1"/>
                <w:lang w:val="en-GB"/>
              </w:rPr>
              <w:t>;</w:t>
            </w:r>
          </w:p>
          <w:p w14:paraId="49FF9ABF" w14:textId="3206EFBB" w:rsidR="006907C8" w:rsidRPr="002B6FF4" w:rsidRDefault="006907C8" w:rsidP="002B6FF4">
            <w:pPr>
              <w:pStyle w:val="Paragraphedeliste"/>
              <w:widowControl w:val="0"/>
              <w:numPr>
                <w:ilvl w:val="0"/>
                <w:numId w:val="86"/>
              </w:numPr>
              <w:autoSpaceDE w:val="0"/>
              <w:spacing w:line="360" w:lineRule="auto"/>
              <w:jc w:val="both"/>
              <w:rPr>
                <w:rFonts w:ascii="Arial" w:hAnsi="Arial" w:cs="Arial"/>
                <w:i/>
                <w:lang w:val="en-GB"/>
              </w:rPr>
            </w:pPr>
            <w:r w:rsidRPr="002B6FF4">
              <w:rPr>
                <w:rFonts w:ascii="Arial" w:hAnsi="Arial" w:cs="Arial"/>
                <w:i/>
                <w:color w:val="000000" w:themeColor="text1"/>
                <w:lang w:val="en-GB"/>
              </w:rPr>
              <w:t>A certificate of non-exclusion from public contracts issued by the Public Contracts Regulatory Body</w:t>
            </w:r>
            <w:r w:rsidR="00D27913" w:rsidRPr="002B6FF4">
              <w:rPr>
                <w:rFonts w:ascii="Arial" w:hAnsi="Arial" w:cs="Arial"/>
                <w:i/>
                <w:color w:val="000000" w:themeColor="text1"/>
                <w:lang w:val="en-GB"/>
              </w:rPr>
              <w:t>, bearing the number and the subject of the invitation to tender</w:t>
            </w:r>
            <w:r w:rsidRPr="002B6FF4">
              <w:rPr>
                <w:rFonts w:ascii="Arial" w:hAnsi="Arial" w:cs="Arial"/>
                <w:i/>
                <w:color w:val="000000" w:themeColor="text1"/>
                <w:lang w:val="en-GB"/>
              </w:rPr>
              <w:t>;</w:t>
            </w:r>
          </w:p>
          <w:p w14:paraId="6DE06CA6" w14:textId="073379B3" w:rsidR="006907C8" w:rsidRPr="002B6FF4" w:rsidRDefault="00BD4A35" w:rsidP="002B6FF4">
            <w:pPr>
              <w:pStyle w:val="Paragraphedeliste"/>
              <w:widowControl w:val="0"/>
              <w:numPr>
                <w:ilvl w:val="0"/>
                <w:numId w:val="86"/>
              </w:numPr>
              <w:autoSpaceDE w:val="0"/>
              <w:spacing w:line="360" w:lineRule="auto"/>
              <w:jc w:val="both"/>
              <w:rPr>
                <w:rFonts w:ascii="Arial" w:hAnsi="Arial" w:cs="Arial"/>
                <w:i/>
                <w:lang w:val="en-GB"/>
              </w:rPr>
            </w:pPr>
            <w:r w:rsidRPr="00CF639F">
              <w:rPr>
                <w:iCs/>
                <w:noProof/>
                <w:sz w:val="28"/>
                <w:szCs w:val="26"/>
              </w:rPr>
              <w:drawing>
                <wp:anchor distT="0" distB="0" distL="114300" distR="114300" simplePos="0" relativeHeight="251742720" behindDoc="1" locked="0" layoutInCell="1" allowOverlap="1" wp14:anchorId="007A8DB8" wp14:editId="3651BF34">
                  <wp:simplePos x="0" y="0"/>
                  <wp:positionH relativeFrom="column">
                    <wp:posOffset>567055</wp:posOffset>
                  </wp:positionH>
                  <wp:positionV relativeFrom="paragraph">
                    <wp:posOffset>408305</wp:posOffset>
                  </wp:positionV>
                  <wp:extent cx="2628900" cy="1924050"/>
                  <wp:effectExtent l="0" t="0" r="0" b="0"/>
                  <wp:wrapNone/>
                  <wp:docPr id="8614058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B6FF4">
              <w:rPr>
                <w:rFonts w:ascii="Arial" w:hAnsi="Arial" w:cs="Arial"/>
                <w:i/>
                <w:lang w:val="en-GB"/>
              </w:rPr>
              <w:t xml:space="preserve">A clearance certificate </w:t>
            </w:r>
            <w:r w:rsidR="00970F7A" w:rsidRPr="002B6FF4">
              <w:rPr>
                <w:rFonts w:ascii="Arial" w:hAnsi="Arial" w:cs="Arial"/>
                <w:i/>
                <w:lang w:val="en-GB"/>
              </w:rPr>
              <w:t>issued by the National Social Insurance Fund testifying that the tenderer has met his social obligations towards the said fund, dated less than three months from the date of signature of the said certificate</w:t>
            </w:r>
            <w:r w:rsidR="006907C8" w:rsidRPr="002B6FF4">
              <w:rPr>
                <w:rFonts w:ascii="Arial" w:hAnsi="Arial" w:cs="Arial"/>
                <w:i/>
                <w:color w:val="000000" w:themeColor="text1"/>
                <w:lang w:val="en-GB"/>
              </w:rPr>
              <w:t>;</w:t>
            </w:r>
          </w:p>
          <w:p w14:paraId="77CA6FAB" w14:textId="610654B0" w:rsidR="00F673F1" w:rsidRDefault="00F673F1" w:rsidP="002B6FF4">
            <w:pPr>
              <w:pStyle w:val="Paragraphedeliste"/>
              <w:widowControl w:val="0"/>
              <w:numPr>
                <w:ilvl w:val="0"/>
                <w:numId w:val="86"/>
              </w:numPr>
              <w:autoSpaceDE w:val="0"/>
              <w:spacing w:line="360" w:lineRule="auto"/>
              <w:jc w:val="both"/>
              <w:rPr>
                <w:rFonts w:ascii="Arial" w:hAnsi="Arial" w:cs="Arial"/>
                <w:i/>
                <w:lang w:val="en-GB"/>
              </w:rPr>
            </w:pPr>
            <w:r w:rsidRPr="002B6FF4">
              <w:rPr>
                <w:rFonts w:ascii="Arial" w:hAnsi="Arial" w:cs="Arial"/>
                <w:i/>
                <w:lang w:val="en-GB"/>
              </w:rPr>
              <w:t xml:space="preserve">The </w:t>
            </w:r>
            <w:r w:rsidR="002B6FF4">
              <w:rPr>
                <w:rFonts w:ascii="Arial" w:hAnsi="Arial" w:cs="Arial"/>
                <w:i/>
                <w:lang w:val="en-GB"/>
              </w:rPr>
              <w:t xml:space="preserve">grading </w:t>
            </w:r>
            <w:r w:rsidRPr="002B6FF4">
              <w:rPr>
                <w:rFonts w:ascii="Arial" w:hAnsi="Arial" w:cs="Arial"/>
                <w:i/>
                <w:lang w:val="en-GB"/>
              </w:rPr>
              <w:t>certificate, if applicable;</w:t>
            </w:r>
          </w:p>
          <w:p w14:paraId="55B4FF49" w14:textId="273E8C12" w:rsidR="006907C8" w:rsidRPr="002B6FF4" w:rsidRDefault="006907C8" w:rsidP="002B6FF4">
            <w:pPr>
              <w:pStyle w:val="Paragraphedeliste"/>
              <w:widowControl w:val="0"/>
              <w:numPr>
                <w:ilvl w:val="0"/>
                <w:numId w:val="86"/>
              </w:numPr>
              <w:autoSpaceDE w:val="0"/>
              <w:spacing w:line="360" w:lineRule="auto"/>
              <w:jc w:val="both"/>
              <w:rPr>
                <w:rFonts w:ascii="Arial" w:hAnsi="Arial" w:cs="Arial"/>
                <w:i/>
                <w:lang w:val="en-GB"/>
              </w:rPr>
            </w:pPr>
            <w:r w:rsidRPr="002B6FF4">
              <w:rPr>
                <w:rFonts w:ascii="Arial" w:hAnsi="Arial" w:cs="Arial"/>
                <w:i/>
                <w:color w:val="000000" w:themeColor="text1"/>
                <w:lang w:val="en-GB"/>
              </w:rPr>
              <w:t xml:space="preserve">Copy of the </w:t>
            </w:r>
            <w:r w:rsidR="002B6FF4" w:rsidRPr="002B6FF4">
              <w:rPr>
                <w:rFonts w:ascii="Arial" w:hAnsi="Arial" w:cs="Arial"/>
                <w:i/>
                <w:color w:val="000000" w:themeColor="text1"/>
                <w:lang w:val="en-GB"/>
              </w:rPr>
              <w:t xml:space="preserve">trade </w:t>
            </w:r>
            <w:r w:rsidRPr="002B6FF4">
              <w:rPr>
                <w:rFonts w:ascii="Arial" w:hAnsi="Arial" w:cs="Arial"/>
                <w:i/>
                <w:color w:val="000000" w:themeColor="text1"/>
                <w:lang w:val="en-GB"/>
              </w:rPr>
              <w:t>register</w:t>
            </w:r>
            <w:r w:rsidR="00210DB6" w:rsidRPr="002B6FF4">
              <w:rPr>
                <w:rFonts w:ascii="Arial" w:hAnsi="Arial" w:cs="Arial"/>
                <w:i/>
                <w:color w:val="000000" w:themeColor="text1"/>
                <w:lang w:val="en-GB"/>
              </w:rPr>
              <w:t xml:space="preserve"> certified by the legal </w:t>
            </w:r>
            <w:r w:rsidR="00CD4EEE">
              <w:rPr>
                <w:rFonts w:ascii="Arial" w:hAnsi="Arial" w:cs="Arial"/>
                <w:i/>
                <w:color w:val="000000" w:themeColor="text1"/>
                <w:lang w:val="en-GB"/>
              </w:rPr>
              <w:t xml:space="preserve">administration competent </w:t>
            </w:r>
            <w:r w:rsidR="00210DB6" w:rsidRPr="002B6FF4">
              <w:rPr>
                <w:rFonts w:ascii="Arial" w:hAnsi="Arial" w:cs="Arial"/>
                <w:i/>
                <w:color w:val="000000" w:themeColor="text1"/>
                <w:lang w:val="en-GB"/>
              </w:rPr>
              <w:t>authority.</w:t>
            </w:r>
          </w:p>
          <w:p w14:paraId="1BB26B6A" w14:textId="77777777" w:rsidR="00973636" w:rsidRPr="009C5A42" w:rsidRDefault="00973636" w:rsidP="000B2049">
            <w:pPr>
              <w:widowControl w:val="0"/>
              <w:autoSpaceDE w:val="0"/>
              <w:spacing w:line="360" w:lineRule="auto"/>
              <w:jc w:val="both"/>
              <w:rPr>
                <w:rFonts w:ascii="Arial" w:hAnsi="Arial" w:cs="Arial"/>
                <w:color w:val="000000" w:themeColor="text1"/>
                <w:lang w:val="en-GB"/>
              </w:rPr>
            </w:pPr>
          </w:p>
          <w:p w14:paraId="26CF7775" w14:textId="392B8430" w:rsidR="00973636" w:rsidRPr="009C5A42" w:rsidRDefault="00210DB6" w:rsidP="000B2049">
            <w:pPr>
              <w:spacing w:line="360" w:lineRule="auto"/>
              <w:jc w:val="both"/>
              <w:rPr>
                <w:rFonts w:ascii="Arial" w:hAnsi="Arial" w:cs="Arial"/>
                <w:i/>
                <w:lang w:val="en-GB"/>
              </w:rPr>
            </w:pPr>
            <w:r w:rsidRPr="009C5A42">
              <w:rPr>
                <w:rFonts w:ascii="Arial" w:hAnsi="Arial" w:cs="Arial"/>
                <w:i/>
                <w:lang w:val="en-GB"/>
              </w:rPr>
              <w:t xml:space="preserve">In the event of a </w:t>
            </w:r>
            <w:r w:rsidR="00CD4EEE">
              <w:rPr>
                <w:rFonts w:ascii="Arial" w:hAnsi="Arial" w:cs="Arial"/>
                <w:i/>
                <w:lang w:val="en-GB"/>
              </w:rPr>
              <w:t>group,</w:t>
            </w:r>
            <w:r w:rsidRPr="009C5A42">
              <w:rPr>
                <w:rFonts w:ascii="Arial" w:hAnsi="Arial" w:cs="Arial"/>
                <w:i/>
                <w:lang w:val="en-GB"/>
              </w:rPr>
              <w:t xml:space="preserve"> each member of the consortium must submit a</w:t>
            </w:r>
            <w:r w:rsidR="006619D6" w:rsidRPr="009C5A42">
              <w:rPr>
                <w:rFonts w:ascii="Arial" w:hAnsi="Arial" w:cs="Arial"/>
                <w:i/>
                <w:lang w:val="en-GB"/>
              </w:rPr>
              <w:t xml:space="preserve"> complete file that is, d</w:t>
            </w:r>
            <w:r w:rsidRPr="009C5A42">
              <w:rPr>
                <w:rFonts w:ascii="Arial" w:hAnsi="Arial" w:cs="Arial"/>
                <w:i/>
                <w:lang w:val="en-GB"/>
              </w:rPr>
              <w:t xml:space="preserve">ocuments </w:t>
            </w:r>
            <w:r w:rsidR="006619D6" w:rsidRPr="009C5A42">
              <w:rPr>
                <w:rFonts w:ascii="Arial" w:hAnsi="Arial" w:cs="Arial"/>
                <w:i/>
                <w:lang w:val="en-GB"/>
              </w:rPr>
              <w:t>a, f</w:t>
            </w:r>
            <w:r w:rsidRPr="009C5A42">
              <w:rPr>
                <w:rFonts w:ascii="Arial" w:hAnsi="Arial" w:cs="Arial"/>
                <w:i/>
                <w:lang w:val="en-GB"/>
              </w:rPr>
              <w:t>, h must only be presented by the group's representative.</w:t>
            </w:r>
          </w:p>
          <w:p w14:paraId="002694F5" w14:textId="56B369E9" w:rsidR="006907C8" w:rsidRPr="009C5A42" w:rsidRDefault="006619D6" w:rsidP="000B2049">
            <w:pPr>
              <w:widowControl w:val="0"/>
              <w:autoSpaceDE w:val="0"/>
              <w:spacing w:line="360" w:lineRule="auto"/>
              <w:jc w:val="both"/>
              <w:rPr>
                <w:rFonts w:ascii="Arial" w:hAnsi="Arial" w:cs="Arial"/>
                <w:bCs/>
                <w:color w:val="000000" w:themeColor="text1"/>
                <w:lang w:val="en-GB"/>
              </w:rPr>
            </w:pPr>
            <w:r w:rsidRPr="009C5A42">
              <w:rPr>
                <w:rFonts w:ascii="Arial" w:hAnsi="Arial" w:cs="Arial"/>
                <w:b/>
                <w:bCs/>
                <w:color w:val="000000" w:themeColor="text1"/>
                <w:lang w:val="en-GB"/>
              </w:rPr>
              <w:t>B</w:t>
            </w:r>
            <w:r w:rsidR="006907C8" w:rsidRPr="009C5A42">
              <w:rPr>
                <w:rFonts w:ascii="Arial" w:hAnsi="Arial" w:cs="Arial"/>
                <w:b/>
                <w:bCs/>
                <w:color w:val="000000" w:themeColor="text1"/>
                <w:lang w:val="en-GB"/>
              </w:rPr>
              <w:t xml:space="preserve">idders </w:t>
            </w:r>
            <w:r w:rsidR="006907C8" w:rsidRPr="009C5A42">
              <w:rPr>
                <w:rFonts w:ascii="Arial" w:hAnsi="Arial" w:cs="Arial"/>
                <w:b/>
                <w:color w:val="000000" w:themeColor="text1"/>
                <w:lang w:val="en-GB"/>
              </w:rPr>
              <w:t>not established in Cameroon</w:t>
            </w:r>
            <w:r w:rsidR="006907C8" w:rsidRPr="009C5A42">
              <w:rPr>
                <w:rFonts w:ascii="Arial" w:hAnsi="Arial" w:cs="Arial"/>
                <w:bCs/>
                <w:color w:val="000000" w:themeColor="text1"/>
                <w:lang w:val="en-GB"/>
              </w:rPr>
              <w:t xml:space="preserve"> </w:t>
            </w:r>
            <w:r w:rsidR="00B12622" w:rsidRPr="009C5A42">
              <w:rPr>
                <w:rFonts w:ascii="Arial" w:hAnsi="Arial" w:cs="Arial"/>
                <w:bCs/>
                <w:color w:val="000000" w:themeColor="text1"/>
                <w:lang w:val="en-GB"/>
              </w:rPr>
              <w:t>shall not be bound to produce the</w:t>
            </w:r>
            <w:r w:rsidR="006907C8" w:rsidRPr="009C5A42">
              <w:rPr>
                <w:rFonts w:ascii="Arial" w:hAnsi="Arial" w:cs="Arial"/>
                <w:bCs/>
                <w:color w:val="000000" w:themeColor="text1"/>
                <w:lang w:val="en-GB"/>
              </w:rPr>
              <w:t xml:space="preserve"> documents </w:t>
            </w:r>
            <w:r w:rsidR="00B12622" w:rsidRPr="009C5A42">
              <w:rPr>
                <w:rFonts w:ascii="Arial" w:hAnsi="Arial" w:cs="Arial"/>
                <w:bCs/>
                <w:color w:val="000000" w:themeColor="text1"/>
                <w:lang w:val="en-GB"/>
              </w:rPr>
              <w:t>they may not</w:t>
            </w:r>
            <w:r w:rsidR="00CD4EEE">
              <w:rPr>
                <w:rFonts w:ascii="Arial" w:hAnsi="Arial" w:cs="Arial"/>
                <w:bCs/>
                <w:color w:val="000000" w:themeColor="text1"/>
                <w:lang w:val="en-GB"/>
              </w:rPr>
              <w:t xml:space="preserve"> be subject to</w:t>
            </w:r>
            <w:r w:rsidR="00B12622" w:rsidRPr="009C5A42">
              <w:rPr>
                <w:rFonts w:ascii="Arial" w:hAnsi="Arial" w:cs="Arial"/>
                <w:bCs/>
                <w:color w:val="000000" w:themeColor="text1"/>
                <w:lang w:val="en-GB"/>
              </w:rPr>
              <w:t>, they shall produce documents attesting that:</w:t>
            </w:r>
          </w:p>
          <w:p w14:paraId="57F09518" w14:textId="77777777" w:rsidR="001B5F0C" w:rsidRPr="009C5A42" w:rsidRDefault="001B5F0C" w:rsidP="0069607B">
            <w:pPr>
              <w:pStyle w:val="Paragraphedeliste"/>
              <w:widowControl w:val="0"/>
              <w:numPr>
                <w:ilvl w:val="0"/>
                <w:numId w:val="50"/>
              </w:numPr>
              <w:tabs>
                <w:tab w:val="left" w:pos="2409"/>
                <w:tab w:val="left" w:pos="2410"/>
              </w:tabs>
              <w:suppressAutoHyphens w:val="0"/>
              <w:autoSpaceDE w:val="0"/>
              <w:spacing w:line="360" w:lineRule="auto"/>
              <w:textAlignment w:val="auto"/>
              <w:rPr>
                <w:rFonts w:ascii="Arial" w:hAnsi="Arial" w:cs="Arial"/>
                <w:lang w:val="en-GB"/>
              </w:rPr>
            </w:pPr>
            <w:r w:rsidRPr="009C5A42">
              <w:rPr>
                <w:rFonts w:ascii="Arial" w:hAnsi="Arial" w:cs="Arial"/>
                <w:lang w:val="en-GB"/>
              </w:rPr>
              <w:t>they are not in a state of judicial liquidation or bankruptcy;</w:t>
            </w:r>
          </w:p>
          <w:p w14:paraId="22504FF1" w14:textId="77777777" w:rsidR="001B5F0C" w:rsidRPr="009C5A42" w:rsidRDefault="001B5F0C" w:rsidP="0069607B">
            <w:pPr>
              <w:pStyle w:val="Paragraphedeliste"/>
              <w:widowControl w:val="0"/>
              <w:numPr>
                <w:ilvl w:val="0"/>
                <w:numId w:val="50"/>
              </w:numPr>
              <w:tabs>
                <w:tab w:val="left" w:pos="2409"/>
                <w:tab w:val="left" w:pos="2410"/>
              </w:tabs>
              <w:suppressAutoHyphens w:val="0"/>
              <w:autoSpaceDE w:val="0"/>
              <w:spacing w:line="360" w:lineRule="auto"/>
              <w:textAlignment w:val="auto"/>
              <w:rPr>
                <w:rFonts w:ascii="Arial" w:hAnsi="Arial" w:cs="Arial"/>
                <w:lang w:val="en-GB"/>
              </w:rPr>
            </w:pPr>
            <w:r w:rsidRPr="009C5A42">
              <w:rPr>
                <w:rFonts w:ascii="Arial" w:hAnsi="Arial" w:cs="Arial"/>
                <w:lang w:val="en-GB"/>
              </w:rPr>
              <w:t>they are not subject to any exclusion order or disqualifications provided for by the laws and regulations in force, both nationally and internationally;</w:t>
            </w:r>
          </w:p>
          <w:p w14:paraId="193CA3EB" w14:textId="0ABD7C25" w:rsidR="00A26E1B" w:rsidRPr="009C5A42" w:rsidRDefault="001B5F0C" w:rsidP="0069607B">
            <w:pPr>
              <w:pStyle w:val="Paragraphedeliste"/>
              <w:widowControl w:val="0"/>
              <w:numPr>
                <w:ilvl w:val="0"/>
                <w:numId w:val="50"/>
              </w:numPr>
              <w:tabs>
                <w:tab w:val="left" w:pos="2409"/>
                <w:tab w:val="left" w:pos="2410"/>
              </w:tabs>
              <w:suppressAutoHyphens w:val="0"/>
              <w:autoSpaceDE w:val="0"/>
              <w:spacing w:line="360" w:lineRule="auto"/>
              <w:textAlignment w:val="auto"/>
              <w:rPr>
                <w:rFonts w:ascii="Arial" w:hAnsi="Arial" w:cs="Arial"/>
                <w:lang w:val="en-GB"/>
              </w:rPr>
            </w:pPr>
            <w:r w:rsidRPr="009C5A42">
              <w:rPr>
                <w:rFonts w:ascii="Arial" w:hAnsi="Arial" w:cs="Arial"/>
                <w:color w:val="050508"/>
                <w:lang w:val="en-GB"/>
              </w:rPr>
              <w:t>they have made the declarations required by the laws and regulations in force</w:t>
            </w:r>
          </w:p>
          <w:p w14:paraId="632D1920" w14:textId="56E8D8F5" w:rsidR="00973636" w:rsidRPr="00CD4EEE" w:rsidRDefault="006C68B5" w:rsidP="00CD4EEE">
            <w:pPr>
              <w:pStyle w:val="Paragraphedeliste"/>
              <w:widowControl w:val="0"/>
              <w:numPr>
                <w:ilvl w:val="0"/>
                <w:numId w:val="86"/>
              </w:numPr>
              <w:autoSpaceDE w:val="0"/>
              <w:spacing w:line="360" w:lineRule="auto"/>
              <w:ind w:right="-20"/>
              <w:rPr>
                <w:rFonts w:ascii="Arial" w:hAnsi="Arial" w:cs="Arial"/>
                <w:b/>
                <w:bCs/>
                <w:color w:val="000000" w:themeColor="text1"/>
                <w:lang w:val="en-GB"/>
              </w:rPr>
            </w:pPr>
            <w:r w:rsidRPr="00CD4EEE">
              <w:rPr>
                <w:rFonts w:ascii="Arial" w:hAnsi="Arial" w:cs="Arial"/>
                <w:bCs/>
                <w:lang w:val="en-GB"/>
              </w:rPr>
              <w:t>If a bid bond issued by a foreign financial institution is produced, it is acceptable provided that the financial institution appoints a local correspondent authorised by the Minister in charge of Finance to act as guarantor in the event of</w:t>
            </w:r>
            <w:r w:rsidR="00CD4EEE">
              <w:rPr>
                <w:rFonts w:ascii="Arial" w:hAnsi="Arial" w:cs="Arial"/>
                <w:bCs/>
                <w:lang w:val="en-GB"/>
              </w:rPr>
              <w:t xml:space="preserve"> </w:t>
            </w:r>
            <w:r w:rsidR="00AD58BD">
              <w:rPr>
                <w:rFonts w:ascii="Arial" w:hAnsi="Arial" w:cs="Arial"/>
                <w:bCs/>
                <w:lang w:val="en-GB"/>
              </w:rPr>
              <w:t>necessity</w:t>
            </w:r>
            <w:r w:rsidRPr="00CD4EEE">
              <w:rPr>
                <w:rFonts w:ascii="Arial" w:hAnsi="Arial" w:cs="Arial"/>
                <w:bCs/>
                <w:lang w:val="en-GB"/>
              </w:rPr>
              <w:t>.</w:t>
            </w:r>
          </w:p>
          <w:p w14:paraId="7CFD6E68" w14:textId="32D6CD44" w:rsidR="000B2049" w:rsidRPr="00AD58BD" w:rsidRDefault="000B2049" w:rsidP="000B2049">
            <w:pPr>
              <w:spacing w:line="360" w:lineRule="auto"/>
              <w:jc w:val="both"/>
              <w:rPr>
                <w:rFonts w:ascii="Arial" w:hAnsi="Arial" w:cs="Arial"/>
                <w:bCs/>
                <w:spacing w:val="2"/>
                <w:lang w:val="en-GB"/>
              </w:rPr>
            </w:pPr>
            <w:r w:rsidRPr="00AD58BD">
              <w:rPr>
                <w:rFonts w:ascii="Arial" w:hAnsi="Arial" w:cs="Arial"/>
                <w:b/>
                <w:u w:val="single"/>
                <w:lang w:val="en-GB"/>
              </w:rPr>
              <w:t>NB</w:t>
            </w:r>
            <w:r w:rsidRPr="009C5A42">
              <w:rPr>
                <w:rFonts w:ascii="Arial" w:hAnsi="Arial" w:cs="Arial"/>
                <w:b/>
                <w:lang w:val="en-GB"/>
              </w:rPr>
              <w:t>: T</w:t>
            </w:r>
            <w:r w:rsidRPr="00AD58BD">
              <w:rPr>
                <w:rFonts w:ascii="Arial" w:hAnsi="Arial" w:cs="Arial"/>
                <w:bCs/>
                <w:lang w:val="en-GB"/>
              </w:rPr>
              <w:t xml:space="preserve">he required administrative documents must be submitted in originals or copies certified by the issuing department or the competent administrative </w:t>
            </w:r>
            <w:r w:rsidRPr="00AD58BD">
              <w:rPr>
                <w:rFonts w:ascii="Arial" w:hAnsi="Arial" w:cs="Arial"/>
                <w:bCs/>
                <w:lang w:val="en-GB"/>
              </w:rPr>
              <w:lastRenderedPageBreak/>
              <w:t>authority, in accordance with the provisions of the Special R</w:t>
            </w:r>
            <w:r w:rsidR="00AD58BD" w:rsidRPr="00AD58BD">
              <w:rPr>
                <w:rFonts w:ascii="Arial" w:hAnsi="Arial" w:cs="Arial"/>
                <w:bCs/>
                <w:lang w:val="en-GB"/>
              </w:rPr>
              <w:t xml:space="preserve">egulations of the </w:t>
            </w:r>
            <w:r w:rsidRPr="00AD58BD">
              <w:rPr>
                <w:rFonts w:ascii="Arial" w:hAnsi="Arial" w:cs="Arial"/>
                <w:bCs/>
                <w:lang w:val="en-GB"/>
              </w:rPr>
              <w:t>Invitation to Tender, failing which they will be rejected. They must be valid on the original deadline for the submission of tenders</w:t>
            </w:r>
            <w:r w:rsidRPr="00AD58BD">
              <w:rPr>
                <w:rFonts w:ascii="Arial" w:hAnsi="Arial" w:cs="Arial"/>
                <w:bCs/>
                <w:spacing w:val="2"/>
                <w:lang w:val="en-GB"/>
              </w:rPr>
              <w:t>.</w:t>
            </w:r>
          </w:p>
          <w:p w14:paraId="4CEE2090" w14:textId="279C4A60" w:rsidR="000B2049" w:rsidRPr="00AD58BD" w:rsidRDefault="00BD4A35" w:rsidP="000B2049">
            <w:pPr>
              <w:widowControl w:val="0"/>
              <w:autoSpaceDE w:val="0"/>
              <w:spacing w:line="360" w:lineRule="auto"/>
              <w:ind w:left="360" w:right="-20"/>
              <w:rPr>
                <w:rFonts w:ascii="Arial" w:hAnsi="Arial" w:cs="Arial"/>
                <w:bCs/>
                <w:color w:val="000000" w:themeColor="text1"/>
                <w:lang w:val="en-GB"/>
              </w:rPr>
            </w:pPr>
            <w:r w:rsidRPr="00CF639F">
              <w:rPr>
                <w:iCs/>
                <w:noProof/>
                <w:sz w:val="28"/>
                <w:szCs w:val="26"/>
              </w:rPr>
              <w:drawing>
                <wp:anchor distT="0" distB="0" distL="114300" distR="114300" simplePos="0" relativeHeight="251744768" behindDoc="1" locked="0" layoutInCell="1" allowOverlap="1" wp14:anchorId="093BFF86" wp14:editId="10C1404E">
                  <wp:simplePos x="0" y="0"/>
                  <wp:positionH relativeFrom="column">
                    <wp:posOffset>612775</wp:posOffset>
                  </wp:positionH>
                  <wp:positionV relativeFrom="paragraph">
                    <wp:posOffset>76835</wp:posOffset>
                  </wp:positionV>
                  <wp:extent cx="2628900" cy="1924050"/>
                  <wp:effectExtent l="0" t="0" r="0" b="0"/>
                  <wp:wrapNone/>
                  <wp:docPr id="8614058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00005FE" w14:textId="02143926" w:rsidR="00973636" w:rsidRPr="009C5A42" w:rsidRDefault="006907C8" w:rsidP="004D4BFC">
            <w:pPr>
              <w:widowControl w:val="0"/>
              <w:autoSpaceDE w:val="0"/>
              <w:spacing w:line="360" w:lineRule="auto"/>
              <w:ind w:left="1157" w:right="-20" w:hanging="1123"/>
              <w:rPr>
                <w:rFonts w:ascii="Arial" w:hAnsi="Arial" w:cs="Arial"/>
                <w:b/>
                <w:bCs/>
                <w:color w:val="000000" w:themeColor="text1"/>
                <w:lang w:val="en-GB"/>
              </w:rPr>
            </w:pPr>
            <w:r w:rsidRPr="009C5A42">
              <w:rPr>
                <w:rFonts w:ascii="Arial" w:hAnsi="Arial" w:cs="Arial"/>
                <w:b/>
                <w:bCs/>
                <w:color w:val="000000" w:themeColor="text1"/>
                <w:lang w:val="en-GB"/>
              </w:rPr>
              <w:t>B-Volume 2</w:t>
            </w:r>
            <w:r w:rsidR="00973636" w:rsidRPr="009C5A42">
              <w:rPr>
                <w:rFonts w:ascii="Arial" w:hAnsi="Arial" w:cs="Arial"/>
                <w:b/>
                <w:bCs/>
                <w:color w:val="000000" w:themeColor="text1"/>
                <w:lang w:val="en-GB"/>
              </w:rPr>
              <w:t xml:space="preserve">: </w:t>
            </w:r>
            <w:r w:rsidRPr="009C5A42">
              <w:rPr>
                <w:rFonts w:ascii="Arial" w:hAnsi="Arial" w:cs="Arial"/>
                <w:b/>
                <w:bCs/>
                <w:color w:val="000000" w:themeColor="text1"/>
                <w:lang w:val="en-GB"/>
              </w:rPr>
              <w:t>Technical offer</w:t>
            </w:r>
          </w:p>
          <w:p w14:paraId="2E8A64F6" w14:textId="7CEA0C30" w:rsidR="00973636" w:rsidRPr="009C5A42" w:rsidRDefault="004A0308" w:rsidP="000B2049">
            <w:pPr>
              <w:widowControl w:val="0"/>
              <w:autoSpaceDE w:val="0"/>
              <w:spacing w:line="360" w:lineRule="auto"/>
              <w:jc w:val="both"/>
              <w:rPr>
                <w:rFonts w:ascii="Arial" w:hAnsi="Arial" w:cs="Arial"/>
                <w:color w:val="000000" w:themeColor="text1"/>
                <w:lang w:val="en-GB"/>
              </w:rPr>
            </w:pPr>
            <w:r w:rsidRPr="009C5A42">
              <w:rPr>
                <w:rFonts w:ascii="Arial" w:hAnsi="Arial" w:cs="Arial"/>
                <w:color w:val="000000" w:themeColor="text1"/>
                <w:lang w:val="en-GB"/>
              </w:rPr>
              <w:t>It include</w:t>
            </w:r>
            <w:r w:rsidR="00FF6BCB" w:rsidRPr="009C5A42">
              <w:rPr>
                <w:rFonts w:ascii="Arial" w:hAnsi="Arial" w:cs="Arial"/>
                <w:color w:val="000000" w:themeColor="text1"/>
                <w:lang w:val="en-GB"/>
              </w:rPr>
              <w:t>s</w:t>
            </w:r>
            <w:r w:rsidRPr="009C5A42">
              <w:rPr>
                <w:rFonts w:ascii="Arial" w:hAnsi="Arial" w:cs="Arial"/>
                <w:color w:val="000000" w:themeColor="text1"/>
                <w:lang w:val="en-GB"/>
              </w:rPr>
              <w:t xml:space="preserve"> notably</w:t>
            </w:r>
            <w:r w:rsidR="004D4BFC" w:rsidRPr="009C5A42">
              <w:rPr>
                <w:rFonts w:ascii="Arial" w:hAnsi="Arial" w:cs="Arial"/>
                <w:color w:val="000000" w:themeColor="text1"/>
                <w:lang w:val="en-GB"/>
              </w:rPr>
              <w:t>:</w:t>
            </w:r>
          </w:p>
          <w:p w14:paraId="1B845CD6" w14:textId="5C252074" w:rsidR="004D4BFC" w:rsidRPr="009C5A42" w:rsidRDefault="004D4BFC" w:rsidP="004D4BFC">
            <w:pPr>
              <w:widowControl w:val="0"/>
              <w:autoSpaceDE w:val="0"/>
              <w:spacing w:line="360" w:lineRule="auto"/>
              <w:jc w:val="both"/>
              <w:rPr>
                <w:rFonts w:ascii="Arial" w:hAnsi="Arial" w:cs="Arial"/>
                <w:b/>
                <w:lang w:val="en-GB"/>
              </w:rPr>
            </w:pPr>
            <w:r w:rsidRPr="009C5A42">
              <w:rPr>
                <w:rFonts w:ascii="Arial" w:hAnsi="Arial" w:cs="Arial"/>
                <w:b/>
                <w:i/>
                <w:iCs/>
                <w:lang w:val="en-GB"/>
              </w:rPr>
              <w:t>b1 Information on qualification</w:t>
            </w:r>
            <w:r w:rsidR="00AD58BD">
              <w:rPr>
                <w:rFonts w:ascii="Arial" w:hAnsi="Arial" w:cs="Arial"/>
                <w:b/>
                <w:i/>
                <w:iCs/>
                <w:lang w:val="en-GB"/>
              </w:rPr>
              <w:t>s</w:t>
            </w:r>
          </w:p>
          <w:p w14:paraId="2D74DCD4" w14:textId="51A0F9CF" w:rsidR="004A0308" w:rsidRPr="009C5A42" w:rsidRDefault="004D4BFC" w:rsidP="004D4BFC">
            <w:pPr>
              <w:widowControl w:val="0"/>
              <w:autoSpaceDE w:val="0"/>
              <w:spacing w:line="360" w:lineRule="auto"/>
              <w:jc w:val="both"/>
              <w:rPr>
                <w:rFonts w:ascii="Arial" w:hAnsi="Arial" w:cs="Arial"/>
                <w:color w:val="000000" w:themeColor="text1"/>
                <w:lang w:val="en-GB"/>
              </w:rPr>
            </w:pPr>
            <w:r w:rsidRPr="009C5A42">
              <w:rPr>
                <w:rFonts w:ascii="Arial" w:hAnsi="Arial" w:cs="Arial"/>
                <w:lang w:val="en-GB"/>
              </w:rPr>
              <w:t>The list of documents to be provided by tenderers to justify their qualification, especially as regards references, equipment and personnel</w:t>
            </w:r>
            <w:r w:rsidR="003D3827" w:rsidRPr="009C5A42">
              <w:rPr>
                <w:rFonts w:ascii="Arial" w:hAnsi="Arial" w:cs="Arial"/>
                <w:lang w:val="en-GB"/>
              </w:rPr>
              <w:t>,</w:t>
            </w:r>
            <w:r w:rsidR="004467D0" w:rsidRPr="009C5A42">
              <w:rPr>
                <w:rFonts w:ascii="Arial" w:hAnsi="Arial" w:cs="Arial"/>
                <w:lang w:val="en-GB"/>
              </w:rPr>
              <w:t xml:space="preserve"> includes</w:t>
            </w:r>
            <w:r w:rsidR="009F4D20" w:rsidRPr="009C5A42">
              <w:rPr>
                <w:rFonts w:ascii="Arial" w:hAnsi="Arial" w:cs="Arial"/>
                <w:lang w:val="en-GB"/>
              </w:rPr>
              <w:t>:</w:t>
            </w:r>
          </w:p>
          <w:p w14:paraId="7748713A" w14:textId="77777777" w:rsidR="00973636" w:rsidRPr="009C5A42" w:rsidRDefault="00973636" w:rsidP="000B2049">
            <w:pPr>
              <w:widowControl w:val="0"/>
              <w:autoSpaceDE w:val="0"/>
              <w:spacing w:line="360" w:lineRule="auto"/>
              <w:jc w:val="both"/>
              <w:rPr>
                <w:rFonts w:ascii="Arial" w:hAnsi="Arial" w:cs="Arial"/>
                <w:i/>
                <w:iCs/>
                <w:color w:val="000000" w:themeColor="text1"/>
                <w:lang w:val="en-GB"/>
              </w:rPr>
            </w:pPr>
          </w:p>
          <w:p w14:paraId="312CB176" w14:textId="77777777" w:rsidR="00973636" w:rsidRPr="009C5A42" w:rsidRDefault="00973636" w:rsidP="000B2049">
            <w:pPr>
              <w:widowControl w:val="0"/>
              <w:autoSpaceDE w:val="0"/>
              <w:spacing w:line="360" w:lineRule="auto"/>
              <w:jc w:val="both"/>
              <w:rPr>
                <w:rFonts w:ascii="Arial" w:hAnsi="Arial" w:cs="Arial"/>
                <w:b/>
                <w:color w:val="000000" w:themeColor="text1"/>
                <w:lang w:val="en-GB"/>
              </w:rPr>
            </w:pPr>
            <w:r w:rsidRPr="009C5A42">
              <w:rPr>
                <w:rFonts w:ascii="Arial" w:hAnsi="Arial" w:cs="Arial"/>
                <w:b/>
                <w:i/>
                <w:iCs/>
                <w:color w:val="000000" w:themeColor="text1"/>
                <w:lang w:val="en-GB"/>
              </w:rPr>
              <w:t xml:space="preserve">b.1.1 </w:t>
            </w:r>
            <w:r w:rsidR="004A0308" w:rsidRPr="009C5A42">
              <w:rPr>
                <w:rFonts w:ascii="Arial" w:hAnsi="Arial" w:cs="Arial"/>
                <w:b/>
                <w:i/>
                <w:iCs/>
                <w:color w:val="000000" w:themeColor="text1"/>
                <w:lang w:val="en-GB"/>
              </w:rPr>
              <w:t>The bidder’s references</w:t>
            </w:r>
          </w:p>
          <w:p w14:paraId="1AA0CB38" w14:textId="77777777" w:rsidR="00973636" w:rsidRPr="009C5A42" w:rsidRDefault="00973636" w:rsidP="000B2049">
            <w:pPr>
              <w:spacing w:line="360" w:lineRule="auto"/>
              <w:jc w:val="both"/>
              <w:rPr>
                <w:rFonts w:ascii="Arial" w:eastAsia="Calibri" w:hAnsi="Arial" w:cs="Arial"/>
                <w:color w:val="000000" w:themeColor="text1"/>
                <w:u w:val="single"/>
                <w:lang w:val="en-GB" w:eastAsia="en-US"/>
              </w:rPr>
            </w:pPr>
          </w:p>
          <w:p w14:paraId="392C5607" w14:textId="31EB412F" w:rsidR="00262B06" w:rsidRPr="009C5A42" w:rsidRDefault="004A0308" w:rsidP="0069607B">
            <w:pPr>
              <w:pStyle w:val="Paragraphedeliste"/>
              <w:numPr>
                <w:ilvl w:val="0"/>
                <w:numId w:val="51"/>
              </w:numPr>
              <w:shd w:val="clear" w:color="auto" w:fill="FFFFFF"/>
              <w:overflowPunct w:val="0"/>
              <w:autoSpaceDE w:val="0"/>
              <w:adjustRightInd w:val="0"/>
              <w:spacing w:line="360" w:lineRule="auto"/>
              <w:contextualSpacing/>
              <w:jc w:val="both"/>
              <w:rPr>
                <w:rFonts w:ascii="Arial" w:hAnsi="Arial" w:cs="Arial"/>
                <w:color w:val="000000" w:themeColor="text1"/>
                <w:lang w:val="en-GB"/>
              </w:rPr>
            </w:pPr>
            <w:bookmarkStart w:id="62" w:name="_Hlk520475362"/>
            <w:r w:rsidRPr="009C5A42">
              <w:rPr>
                <w:rFonts w:ascii="Arial" w:hAnsi="Arial" w:cs="Arial"/>
                <w:color w:val="000000" w:themeColor="text1"/>
                <w:lang w:val="en-GB"/>
              </w:rPr>
              <w:t>A</w:t>
            </w:r>
            <w:r w:rsidR="00AD58BD">
              <w:rPr>
                <w:rFonts w:ascii="Arial" w:hAnsi="Arial" w:cs="Arial"/>
                <w:color w:val="000000" w:themeColor="text1"/>
                <w:lang w:val="en-GB"/>
              </w:rPr>
              <w:t xml:space="preserve"> </w:t>
            </w:r>
            <w:r w:rsidRPr="009C5A42">
              <w:rPr>
                <w:rFonts w:ascii="Arial" w:hAnsi="Arial" w:cs="Arial"/>
                <w:color w:val="000000" w:themeColor="text1"/>
                <w:lang w:val="en-GB"/>
              </w:rPr>
              <w:t>list of contracts carried out as the main supplier (</w:t>
            </w:r>
            <w:r w:rsidR="008A0101">
              <w:rPr>
                <w:rFonts w:ascii="Arial" w:hAnsi="Arial" w:cs="Arial"/>
                <w:color w:val="000000" w:themeColor="text1"/>
                <w:lang w:val="en-GB"/>
              </w:rPr>
              <w:t xml:space="preserve">or </w:t>
            </w:r>
            <w:r w:rsidRPr="009C5A42">
              <w:rPr>
                <w:rFonts w:ascii="Arial" w:hAnsi="Arial" w:cs="Arial"/>
                <w:color w:val="000000" w:themeColor="text1"/>
                <w:lang w:val="en-GB"/>
              </w:rPr>
              <w:t>subcontractor) over the last [to be specified] year</w:t>
            </w:r>
            <w:r w:rsidR="008A0101">
              <w:rPr>
                <w:rFonts w:ascii="Arial" w:hAnsi="Arial" w:cs="Arial"/>
                <w:color w:val="000000" w:themeColor="text1"/>
                <w:lang w:val="en-GB"/>
              </w:rPr>
              <w:t>s</w:t>
            </w:r>
            <w:r w:rsidRPr="009C5A42">
              <w:rPr>
                <w:rFonts w:ascii="Arial" w:hAnsi="Arial" w:cs="Arial"/>
                <w:color w:val="000000" w:themeColor="text1"/>
                <w:lang w:val="en-GB"/>
              </w:rPr>
              <w:t xml:space="preserve"> shall be provide</w:t>
            </w:r>
            <w:r w:rsidR="00FF6BCB" w:rsidRPr="009C5A42">
              <w:rPr>
                <w:rFonts w:ascii="Arial" w:hAnsi="Arial" w:cs="Arial"/>
                <w:color w:val="000000" w:themeColor="text1"/>
                <w:lang w:val="en-GB"/>
              </w:rPr>
              <w:t>d</w:t>
            </w:r>
            <w:r w:rsidRPr="009C5A42">
              <w:rPr>
                <w:rFonts w:ascii="Arial" w:hAnsi="Arial" w:cs="Arial"/>
                <w:color w:val="000000" w:themeColor="text1"/>
                <w:lang w:val="en-GB"/>
              </w:rPr>
              <w:t xml:space="preserve"> with the names of the beneficiary Administrations in compliance with the standard form attached in the appendix. </w:t>
            </w:r>
            <w:bookmarkEnd w:id="62"/>
          </w:p>
          <w:p w14:paraId="271B6C1F" w14:textId="5E97FAA5" w:rsidR="008A0101" w:rsidRPr="008A0101" w:rsidRDefault="005B6FA6" w:rsidP="00262B06">
            <w:pPr>
              <w:shd w:val="clear" w:color="auto" w:fill="FFFFFF"/>
              <w:overflowPunct w:val="0"/>
              <w:autoSpaceDE w:val="0"/>
              <w:adjustRightInd w:val="0"/>
              <w:spacing w:line="360" w:lineRule="auto"/>
              <w:contextualSpacing/>
              <w:jc w:val="both"/>
              <w:rPr>
                <w:rFonts w:ascii="Arial" w:hAnsi="Arial" w:cs="Arial"/>
                <w:i/>
                <w:color w:val="000000" w:themeColor="text1"/>
                <w:lang w:val="en-GB"/>
              </w:rPr>
            </w:pPr>
            <w:r w:rsidRPr="009C5A42">
              <w:rPr>
                <w:rFonts w:ascii="Arial" w:hAnsi="Arial" w:cs="Arial"/>
                <w:i/>
                <w:color w:val="000000" w:themeColor="text1"/>
                <w:lang w:val="en-GB"/>
              </w:rPr>
              <w:t>These references shall be accompanied by the supporting documents, notably</w:t>
            </w:r>
            <w:r w:rsidR="00973636" w:rsidRPr="009C5A42">
              <w:rPr>
                <w:rFonts w:ascii="Arial" w:hAnsi="Arial" w:cs="Arial"/>
                <w:i/>
                <w:color w:val="000000" w:themeColor="text1"/>
                <w:lang w:val="en-GB"/>
              </w:rPr>
              <w:t xml:space="preserve">: </w:t>
            </w:r>
            <w:r w:rsidR="008A0101">
              <w:rPr>
                <w:rFonts w:ascii="Arial" w:hAnsi="Arial" w:cs="Arial"/>
                <w:i/>
                <w:color w:val="000000" w:themeColor="text1"/>
                <w:lang w:val="en-GB"/>
              </w:rPr>
              <w:t xml:space="preserve">        </w:t>
            </w:r>
          </w:p>
          <w:p w14:paraId="0DB546B6" w14:textId="07777B5D" w:rsidR="008A0101" w:rsidRPr="008A0101" w:rsidRDefault="008A0101" w:rsidP="008A0101">
            <w:pPr>
              <w:pStyle w:val="Paragraphedeliste"/>
              <w:numPr>
                <w:ilvl w:val="0"/>
                <w:numId w:val="51"/>
              </w:numPr>
              <w:shd w:val="clear" w:color="auto" w:fill="FFFFFF"/>
              <w:overflowPunct w:val="0"/>
              <w:autoSpaceDE w:val="0"/>
              <w:adjustRightInd w:val="0"/>
              <w:spacing w:line="360" w:lineRule="auto"/>
              <w:contextualSpacing/>
              <w:jc w:val="both"/>
              <w:rPr>
                <w:rFonts w:ascii="Arial" w:hAnsi="Arial" w:cs="Arial"/>
                <w:color w:val="000000" w:themeColor="text1"/>
                <w:lang w:val="en-GB"/>
              </w:rPr>
            </w:pPr>
            <w:r w:rsidRPr="009C5A42">
              <w:rPr>
                <w:rFonts w:ascii="Arial" w:hAnsi="Arial" w:cs="Arial"/>
                <w:i/>
                <w:color w:val="000000" w:themeColor="text1"/>
                <w:lang w:val="en-GB"/>
              </w:rPr>
              <w:t>Copies of the first and last pages of the contract;</w:t>
            </w:r>
          </w:p>
          <w:p w14:paraId="0550FC5D" w14:textId="3C816CD0" w:rsidR="00262B06" w:rsidRPr="008A0101" w:rsidRDefault="005B6FA6" w:rsidP="008A0101">
            <w:pPr>
              <w:pStyle w:val="Paragraphedeliste"/>
              <w:numPr>
                <w:ilvl w:val="0"/>
                <w:numId w:val="51"/>
              </w:numPr>
              <w:shd w:val="clear" w:color="auto" w:fill="FFFFFF"/>
              <w:overflowPunct w:val="0"/>
              <w:autoSpaceDE w:val="0"/>
              <w:adjustRightInd w:val="0"/>
              <w:spacing w:line="360" w:lineRule="auto"/>
              <w:contextualSpacing/>
              <w:jc w:val="both"/>
              <w:rPr>
                <w:rFonts w:ascii="Arial" w:hAnsi="Arial" w:cs="Arial"/>
                <w:color w:val="000000" w:themeColor="text1"/>
                <w:lang w:val="en-GB"/>
              </w:rPr>
            </w:pPr>
            <w:r w:rsidRPr="009C5A42">
              <w:rPr>
                <w:rFonts w:ascii="Arial" w:hAnsi="Arial" w:cs="Arial"/>
                <w:i/>
                <w:color w:val="000000" w:themeColor="text1"/>
                <w:lang w:val="en-GB"/>
              </w:rPr>
              <w:t>Minutes of the final or provisional acceptance</w:t>
            </w:r>
            <w:r w:rsidR="005E2E40" w:rsidRPr="009C5A42">
              <w:rPr>
                <w:rFonts w:ascii="Arial" w:hAnsi="Arial" w:cs="Arial"/>
                <w:i/>
                <w:color w:val="000000" w:themeColor="text1"/>
                <w:lang w:val="en-GB"/>
              </w:rPr>
              <w:t xml:space="preserve"> or performance </w:t>
            </w:r>
            <w:r w:rsidR="008A0101">
              <w:rPr>
                <w:rFonts w:ascii="Arial" w:hAnsi="Arial" w:cs="Arial"/>
                <w:i/>
                <w:color w:val="000000" w:themeColor="text1"/>
                <w:lang w:val="en-GB"/>
              </w:rPr>
              <w:t>certificate</w:t>
            </w:r>
            <w:r w:rsidR="005E2E40" w:rsidRPr="009C5A42">
              <w:rPr>
                <w:rFonts w:ascii="Arial" w:hAnsi="Arial" w:cs="Arial"/>
                <w:i/>
                <w:color w:val="000000" w:themeColor="text1"/>
                <w:lang w:val="en-GB"/>
              </w:rPr>
              <w:t xml:space="preserve"> signed by the </w:t>
            </w:r>
            <w:r w:rsidR="008A0101">
              <w:rPr>
                <w:rFonts w:ascii="Arial" w:hAnsi="Arial" w:cs="Arial"/>
                <w:i/>
                <w:color w:val="000000" w:themeColor="text1"/>
                <w:lang w:val="en-GB"/>
              </w:rPr>
              <w:t>P</w:t>
            </w:r>
            <w:r w:rsidR="005E2E40" w:rsidRPr="009C5A42">
              <w:rPr>
                <w:rFonts w:ascii="Arial" w:hAnsi="Arial" w:cs="Arial"/>
                <w:i/>
                <w:color w:val="000000" w:themeColor="text1"/>
                <w:lang w:val="en-GB"/>
              </w:rPr>
              <w:t xml:space="preserve">roject </w:t>
            </w:r>
            <w:r w:rsidR="008A0101">
              <w:rPr>
                <w:rFonts w:ascii="Arial" w:hAnsi="Arial" w:cs="Arial"/>
                <w:i/>
                <w:color w:val="000000" w:themeColor="text1"/>
                <w:lang w:val="en-GB"/>
              </w:rPr>
              <w:t>O</w:t>
            </w:r>
            <w:r w:rsidR="005E2E40" w:rsidRPr="009C5A42">
              <w:rPr>
                <w:rFonts w:ascii="Arial" w:hAnsi="Arial" w:cs="Arial"/>
                <w:i/>
                <w:color w:val="000000" w:themeColor="text1"/>
                <w:lang w:val="en-GB"/>
              </w:rPr>
              <w:t>wner</w:t>
            </w:r>
            <w:r w:rsidR="00973636" w:rsidRPr="009C5A42">
              <w:rPr>
                <w:rFonts w:ascii="Arial" w:hAnsi="Arial" w:cs="Arial"/>
                <w:i/>
                <w:color w:val="000000" w:themeColor="text1"/>
                <w:lang w:val="en-GB"/>
              </w:rPr>
              <w:t>;</w:t>
            </w:r>
            <w:r w:rsidR="00973636" w:rsidRPr="008A0101">
              <w:rPr>
                <w:rFonts w:ascii="Arial" w:hAnsi="Arial" w:cs="Arial"/>
                <w:i/>
                <w:color w:val="000000" w:themeColor="text1"/>
                <w:lang w:val="en-GB"/>
              </w:rPr>
              <w:t>;</w:t>
            </w:r>
          </w:p>
          <w:p w14:paraId="7CD6BA0B" w14:textId="4C383843" w:rsidR="00262B06" w:rsidRPr="009C5A42" w:rsidRDefault="005B6FA6" w:rsidP="0069607B">
            <w:pPr>
              <w:pStyle w:val="Paragraphedeliste"/>
              <w:numPr>
                <w:ilvl w:val="0"/>
                <w:numId w:val="51"/>
              </w:numPr>
              <w:shd w:val="clear" w:color="auto" w:fill="FFFFFF"/>
              <w:overflowPunct w:val="0"/>
              <w:autoSpaceDE w:val="0"/>
              <w:adjustRightInd w:val="0"/>
              <w:spacing w:line="360" w:lineRule="auto"/>
              <w:contextualSpacing/>
              <w:jc w:val="both"/>
              <w:rPr>
                <w:rFonts w:ascii="Arial" w:hAnsi="Arial" w:cs="Arial"/>
                <w:color w:val="000000" w:themeColor="text1"/>
                <w:lang w:val="en-GB"/>
              </w:rPr>
            </w:pPr>
            <w:r w:rsidRPr="009C5A42">
              <w:rPr>
                <w:rFonts w:ascii="Arial" w:hAnsi="Arial" w:cs="Arial"/>
                <w:i/>
                <w:color w:val="000000" w:themeColor="text1"/>
                <w:lang w:val="en-GB"/>
              </w:rPr>
              <w:t xml:space="preserve">Copy of the last </w:t>
            </w:r>
            <w:r w:rsidR="008A0101">
              <w:rPr>
                <w:rFonts w:ascii="Arial" w:hAnsi="Arial" w:cs="Arial"/>
                <w:i/>
                <w:color w:val="000000" w:themeColor="text1"/>
                <w:lang w:val="en-GB"/>
              </w:rPr>
              <w:t>detailed account</w:t>
            </w:r>
            <w:r w:rsidRPr="009C5A42">
              <w:rPr>
                <w:rFonts w:ascii="Arial" w:hAnsi="Arial" w:cs="Arial"/>
                <w:i/>
                <w:color w:val="000000" w:themeColor="text1"/>
                <w:lang w:val="en-GB"/>
              </w:rPr>
              <w:t xml:space="preserve"> for contracts</w:t>
            </w:r>
            <w:r w:rsidR="008A0101">
              <w:rPr>
                <w:rFonts w:ascii="Arial" w:hAnsi="Arial" w:cs="Arial"/>
                <w:i/>
                <w:color w:val="000000" w:themeColor="text1"/>
                <w:lang w:val="en-GB"/>
              </w:rPr>
              <w:t xml:space="preserve"> underway</w:t>
            </w:r>
            <w:r w:rsidRPr="009C5A42">
              <w:rPr>
                <w:rFonts w:ascii="Arial" w:hAnsi="Arial" w:cs="Arial"/>
                <w:i/>
                <w:color w:val="000000" w:themeColor="text1"/>
                <w:lang w:val="en-GB"/>
              </w:rPr>
              <w:t>;</w:t>
            </w:r>
          </w:p>
          <w:p w14:paraId="5B75F3FA" w14:textId="74E71692" w:rsidR="00973636" w:rsidRPr="009C5A42" w:rsidRDefault="009D73CB" w:rsidP="0069607B">
            <w:pPr>
              <w:pStyle w:val="Paragraphedeliste"/>
              <w:numPr>
                <w:ilvl w:val="0"/>
                <w:numId w:val="51"/>
              </w:numPr>
              <w:shd w:val="clear" w:color="auto" w:fill="FFFFFF"/>
              <w:overflowPunct w:val="0"/>
              <w:autoSpaceDE w:val="0"/>
              <w:adjustRightInd w:val="0"/>
              <w:spacing w:line="360" w:lineRule="auto"/>
              <w:contextualSpacing/>
              <w:jc w:val="both"/>
              <w:rPr>
                <w:rFonts w:ascii="Arial" w:hAnsi="Arial" w:cs="Arial"/>
                <w:color w:val="000000" w:themeColor="text1"/>
                <w:lang w:val="en-GB"/>
              </w:rPr>
            </w:pPr>
            <w:r w:rsidRPr="009C5A42">
              <w:rPr>
                <w:rFonts w:ascii="Arial" w:hAnsi="Arial" w:cs="Arial"/>
                <w:i/>
                <w:color w:val="000000" w:themeColor="text1"/>
                <w:lang w:val="en-GB"/>
              </w:rPr>
              <w:t>Other supporting documents</w:t>
            </w:r>
            <w:r w:rsidR="008A0101">
              <w:rPr>
                <w:rFonts w:ascii="Arial" w:hAnsi="Arial" w:cs="Arial"/>
                <w:i/>
                <w:color w:val="000000" w:themeColor="text1"/>
                <w:lang w:val="en-GB"/>
              </w:rPr>
              <w:t xml:space="preserve"> to be specified</w:t>
            </w:r>
            <w:r w:rsidR="00973636" w:rsidRPr="009C5A42">
              <w:rPr>
                <w:rFonts w:ascii="Arial" w:hAnsi="Arial" w:cs="Arial"/>
                <w:i/>
                <w:color w:val="000000" w:themeColor="text1"/>
                <w:lang w:val="en-GB"/>
              </w:rPr>
              <w:t>.</w:t>
            </w:r>
          </w:p>
          <w:p w14:paraId="571DA2D3" w14:textId="3E48E8A7" w:rsidR="00973636" w:rsidRPr="009C5A42" w:rsidRDefault="00003647" w:rsidP="000B2049">
            <w:pPr>
              <w:widowControl w:val="0"/>
              <w:autoSpaceDE w:val="0"/>
              <w:spacing w:line="360" w:lineRule="auto"/>
              <w:jc w:val="both"/>
              <w:rPr>
                <w:rFonts w:ascii="Arial" w:hAnsi="Arial" w:cs="Arial"/>
                <w:b/>
                <w:lang w:val="en-GB"/>
              </w:rPr>
            </w:pPr>
            <w:r w:rsidRPr="009C5A42">
              <w:rPr>
                <w:rFonts w:ascii="Arial" w:hAnsi="Arial" w:cs="Arial"/>
                <w:b/>
                <w:lang w:val="en-GB"/>
              </w:rPr>
              <w:t xml:space="preserve">In the context of the award of contracts falling under the jobbing orders threshold, and when expressly provided for in the consultation file, the references of the promoter or a technical </w:t>
            </w:r>
            <w:r w:rsidR="00076937">
              <w:rPr>
                <w:rFonts w:ascii="Arial" w:hAnsi="Arial" w:cs="Arial"/>
                <w:b/>
                <w:lang w:val="en-GB"/>
              </w:rPr>
              <w:t>official</w:t>
            </w:r>
            <w:r w:rsidRPr="009C5A42">
              <w:rPr>
                <w:rFonts w:ascii="Arial" w:hAnsi="Arial" w:cs="Arial"/>
                <w:b/>
                <w:lang w:val="en-GB"/>
              </w:rPr>
              <w:t xml:space="preserve"> of a newly established national Small and Medium-sized Enterprise shall be substituted for those of the legal entity when the latter does not yet have the required number of years of experience or references.</w:t>
            </w:r>
          </w:p>
          <w:p w14:paraId="26254271" w14:textId="1565E3DB" w:rsidR="006C30D2" w:rsidRPr="009C5A42" w:rsidRDefault="006C30D2" w:rsidP="006C30D2">
            <w:pPr>
              <w:pStyle w:val="Paragraphedeliste"/>
              <w:ind w:left="0"/>
              <w:jc w:val="both"/>
              <w:rPr>
                <w:rFonts w:ascii="Arial" w:hAnsi="Arial" w:cs="Arial"/>
                <w:i/>
                <w:lang w:val="en-GB"/>
              </w:rPr>
            </w:pPr>
            <w:r w:rsidRPr="009C5A42">
              <w:rPr>
                <w:rFonts w:ascii="Arial" w:hAnsi="Arial" w:cs="Arial"/>
                <w:i/>
                <w:lang w:val="en-GB"/>
              </w:rPr>
              <w:t>These references must be accompanied by supporting documents, in this case</w:t>
            </w:r>
            <w:r w:rsidR="00076937">
              <w:rPr>
                <w:rFonts w:ascii="Arial" w:hAnsi="Arial" w:cs="Arial"/>
                <w:i/>
                <w:lang w:val="en-GB"/>
              </w:rPr>
              <w:t>:</w:t>
            </w:r>
            <w:r w:rsidRPr="009C5A42">
              <w:rPr>
                <w:rFonts w:ascii="Arial" w:hAnsi="Arial" w:cs="Arial"/>
                <w:i/>
                <w:lang w:val="en-GB"/>
              </w:rPr>
              <w:t xml:space="preserve"> CV; Labour contract; Various acts of promotion during the caree</w:t>
            </w:r>
            <w:r w:rsidR="00076937">
              <w:rPr>
                <w:rFonts w:ascii="Arial" w:hAnsi="Arial" w:cs="Arial"/>
                <w:i/>
                <w:lang w:val="en-GB"/>
              </w:rPr>
              <w:t>r</w:t>
            </w:r>
            <w:r w:rsidR="003E47CE" w:rsidRPr="009C5A42">
              <w:rPr>
                <w:rFonts w:ascii="Arial" w:hAnsi="Arial" w:cs="Arial"/>
                <w:i/>
                <w:lang w:val="en-GB"/>
              </w:rPr>
              <w:t>, if any</w:t>
            </w:r>
            <w:r w:rsidRPr="009C5A42">
              <w:rPr>
                <w:rFonts w:ascii="Arial" w:hAnsi="Arial" w:cs="Arial"/>
                <w:i/>
                <w:lang w:val="en-GB"/>
              </w:rPr>
              <w:t>.</w:t>
            </w:r>
          </w:p>
          <w:p w14:paraId="3764EB24" w14:textId="77777777" w:rsidR="00C77320" w:rsidRPr="009C5A42" w:rsidRDefault="00C77320" w:rsidP="006C30D2">
            <w:pPr>
              <w:pStyle w:val="Paragraphedeliste"/>
              <w:ind w:left="0"/>
              <w:jc w:val="both"/>
              <w:rPr>
                <w:rFonts w:ascii="Arial" w:hAnsi="Arial" w:cs="Arial"/>
                <w:i/>
                <w:lang w:val="en-GB"/>
              </w:rPr>
            </w:pPr>
          </w:p>
          <w:p w14:paraId="26FC4CCC" w14:textId="77777777" w:rsidR="00973636" w:rsidRPr="009C5A42" w:rsidRDefault="00973636" w:rsidP="000B2049">
            <w:pPr>
              <w:widowControl w:val="0"/>
              <w:autoSpaceDE w:val="0"/>
              <w:spacing w:line="360" w:lineRule="auto"/>
              <w:jc w:val="both"/>
              <w:rPr>
                <w:rFonts w:ascii="Arial" w:hAnsi="Arial" w:cs="Arial"/>
                <w:b/>
                <w:iCs/>
                <w:color w:val="000000" w:themeColor="text1"/>
                <w:lang w:val="en-GB"/>
              </w:rPr>
            </w:pPr>
            <w:r w:rsidRPr="009C5A42">
              <w:rPr>
                <w:rFonts w:ascii="Arial" w:hAnsi="Arial" w:cs="Arial"/>
                <w:b/>
                <w:iCs/>
                <w:color w:val="000000" w:themeColor="text1"/>
                <w:lang w:val="en-GB"/>
              </w:rPr>
              <w:t xml:space="preserve">b.1.2. Personnel </w:t>
            </w:r>
          </w:p>
          <w:p w14:paraId="381B0746" w14:textId="77777777" w:rsidR="00973636" w:rsidRPr="009C5A42" w:rsidRDefault="00973636" w:rsidP="000B2049">
            <w:pPr>
              <w:widowControl w:val="0"/>
              <w:autoSpaceDE w:val="0"/>
              <w:spacing w:line="360" w:lineRule="auto"/>
              <w:jc w:val="both"/>
              <w:rPr>
                <w:rFonts w:ascii="Arial" w:hAnsi="Arial" w:cs="Arial"/>
                <w:b/>
                <w:iCs/>
                <w:color w:val="000000" w:themeColor="text1"/>
                <w:lang w:val="en-GB"/>
              </w:rPr>
            </w:pPr>
          </w:p>
          <w:p w14:paraId="7FF2E81C" w14:textId="54908C78" w:rsidR="00973636" w:rsidRPr="009C5A42" w:rsidRDefault="009D73CB" w:rsidP="0069607B">
            <w:pPr>
              <w:pStyle w:val="Paragraphedeliste"/>
              <w:widowControl w:val="0"/>
              <w:numPr>
                <w:ilvl w:val="0"/>
                <w:numId w:val="51"/>
              </w:numPr>
              <w:autoSpaceDE w:val="0"/>
              <w:spacing w:line="360" w:lineRule="auto"/>
              <w:jc w:val="both"/>
              <w:rPr>
                <w:rFonts w:ascii="Arial" w:hAnsi="Arial" w:cs="Arial"/>
                <w:iCs/>
                <w:color w:val="000000" w:themeColor="text1"/>
                <w:lang w:val="en-GB"/>
              </w:rPr>
            </w:pPr>
            <w:r w:rsidRPr="009C5A42">
              <w:rPr>
                <w:rFonts w:ascii="Arial" w:hAnsi="Arial" w:cs="Arial"/>
                <w:iCs/>
                <w:color w:val="000000" w:themeColor="text1"/>
                <w:lang w:val="en-GB"/>
              </w:rPr>
              <w:lastRenderedPageBreak/>
              <w:t>A list of personnel to be mobilized as part of the related services (installation of equipment and user training) according to the model append</w:t>
            </w:r>
            <w:r w:rsidR="00076937">
              <w:rPr>
                <w:rFonts w:ascii="Arial" w:hAnsi="Arial" w:cs="Arial"/>
                <w:iCs/>
                <w:color w:val="000000" w:themeColor="text1"/>
                <w:lang w:val="en-GB"/>
              </w:rPr>
              <w:t>ed</w:t>
            </w:r>
            <w:r w:rsidRPr="009C5A42">
              <w:rPr>
                <w:rFonts w:ascii="Arial" w:hAnsi="Arial" w:cs="Arial"/>
                <w:iCs/>
                <w:color w:val="000000" w:themeColor="text1"/>
                <w:lang w:val="en-GB"/>
              </w:rPr>
              <w:t xml:space="preserve"> to the TF </w:t>
            </w:r>
          </w:p>
          <w:p w14:paraId="24BF78A7" w14:textId="77777777" w:rsidR="00973636" w:rsidRPr="009C5A42" w:rsidRDefault="00973636" w:rsidP="000B2049">
            <w:pPr>
              <w:overflowPunct w:val="0"/>
              <w:autoSpaceDE w:val="0"/>
              <w:adjustRightInd w:val="0"/>
              <w:spacing w:line="360" w:lineRule="auto"/>
              <w:ind w:left="360" w:right="-72"/>
              <w:contextualSpacing/>
              <w:jc w:val="both"/>
              <w:rPr>
                <w:rFonts w:ascii="Arial" w:hAnsi="Arial" w:cs="Arial"/>
                <w:b/>
                <w:i/>
                <w:color w:val="000000" w:themeColor="text1"/>
                <w:u w:val="single"/>
                <w:lang w:val="en-GB"/>
              </w:rPr>
            </w:pPr>
          </w:p>
          <w:p w14:paraId="60846985" w14:textId="46CE1034" w:rsidR="00973636" w:rsidRPr="009C5A42" w:rsidRDefault="00BD4A35" w:rsidP="000B2049">
            <w:pPr>
              <w:overflowPunct w:val="0"/>
              <w:autoSpaceDE w:val="0"/>
              <w:adjustRightInd w:val="0"/>
              <w:spacing w:line="360" w:lineRule="auto"/>
              <w:ind w:right="-72"/>
              <w:contextualSpacing/>
              <w:jc w:val="both"/>
              <w:rPr>
                <w:rFonts w:ascii="Arial" w:hAnsi="Arial" w:cs="Arial"/>
                <w:b/>
                <w:i/>
                <w:color w:val="000000" w:themeColor="text1"/>
                <w:lang w:val="en-GB"/>
              </w:rPr>
            </w:pPr>
            <w:r w:rsidRPr="00CF639F">
              <w:rPr>
                <w:iCs/>
                <w:noProof/>
                <w:sz w:val="28"/>
                <w:szCs w:val="26"/>
              </w:rPr>
              <w:drawing>
                <wp:anchor distT="0" distB="0" distL="114300" distR="114300" simplePos="0" relativeHeight="251746816" behindDoc="1" locked="0" layoutInCell="1" allowOverlap="1" wp14:anchorId="0CC51878" wp14:editId="2BA426B3">
                  <wp:simplePos x="0" y="0"/>
                  <wp:positionH relativeFrom="column">
                    <wp:posOffset>1024255</wp:posOffset>
                  </wp:positionH>
                  <wp:positionV relativeFrom="paragraph">
                    <wp:posOffset>339725</wp:posOffset>
                  </wp:positionV>
                  <wp:extent cx="2628900" cy="1924050"/>
                  <wp:effectExtent l="0" t="0" r="0" b="0"/>
                  <wp:wrapNone/>
                  <wp:docPr id="86140589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73636" w:rsidRPr="009C5A42">
              <w:rPr>
                <w:rFonts w:ascii="Arial" w:hAnsi="Arial" w:cs="Arial"/>
                <w:b/>
                <w:i/>
                <w:color w:val="000000" w:themeColor="text1"/>
                <w:u w:val="single"/>
                <w:lang w:val="en-GB"/>
              </w:rPr>
              <w:t>N</w:t>
            </w:r>
            <w:r w:rsidR="009D73CB" w:rsidRPr="009C5A42">
              <w:rPr>
                <w:rFonts w:ascii="Arial" w:hAnsi="Arial" w:cs="Arial"/>
                <w:b/>
                <w:i/>
                <w:color w:val="000000" w:themeColor="text1"/>
                <w:u w:val="single"/>
                <w:lang w:val="en-GB"/>
              </w:rPr>
              <w:t>.</w:t>
            </w:r>
            <w:r w:rsidR="00973636" w:rsidRPr="009C5A42">
              <w:rPr>
                <w:rFonts w:ascii="Arial" w:hAnsi="Arial" w:cs="Arial"/>
                <w:b/>
                <w:i/>
                <w:color w:val="000000" w:themeColor="text1"/>
                <w:u w:val="single"/>
                <w:lang w:val="en-GB"/>
              </w:rPr>
              <w:t>B</w:t>
            </w:r>
            <w:r w:rsidR="009D73CB" w:rsidRPr="009C5A42">
              <w:rPr>
                <w:rFonts w:ascii="Arial" w:hAnsi="Arial" w:cs="Arial"/>
                <w:b/>
                <w:i/>
                <w:color w:val="000000" w:themeColor="text1"/>
                <w:u w:val="single"/>
                <w:lang w:val="en-GB"/>
              </w:rPr>
              <w:t>.</w:t>
            </w:r>
            <w:r w:rsidR="00973636" w:rsidRPr="009C5A42">
              <w:rPr>
                <w:rFonts w:ascii="Arial" w:hAnsi="Arial" w:cs="Arial"/>
                <w:b/>
                <w:i/>
                <w:color w:val="000000" w:themeColor="text1"/>
                <w:lang w:val="en-GB"/>
              </w:rPr>
              <w:t xml:space="preserve">: </w:t>
            </w:r>
            <w:r w:rsidR="009D73CB" w:rsidRPr="009C5A42">
              <w:rPr>
                <w:rFonts w:ascii="Arial" w:hAnsi="Arial" w:cs="Arial"/>
                <w:b/>
                <w:i/>
                <w:color w:val="000000" w:themeColor="text1"/>
                <w:lang w:val="en-GB"/>
              </w:rPr>
              <w:t xml:space="preserve">Require, for the proposed personnel, a copy of the </w:t>
            </w:r>
            <w:r w:rsidR="00076937">
              <w:rPr>
                <w:rFonts w:ascii="Arial" w:hAnsi="Arial" w:cs="Arial"/>
                <w:b/>
                <w:i/>
                <w:color w:val="000000" w:themeColor="text1"/>
                <w:lang w:val="en-GB"/>
              </w:rPr>
              <w:t>certificate</w:t>
            </w:r>
            <w:r w:rsidR="009D73CB" w:rsidRPr="009C5A42">
              <w:rPr>
                <w:rFonts w:ascii="Arial" w:hAnsi="Arial" w:cs="Arial"/>
                <w:b/>
                <w:i/>
                <w:color w:val="000000" w:themeColor="text1"/>
                <w:lang w:val="en-GB"/>
              </w:rPr>
              <w:t xml:space="preserve"> and proof of experience, namely</w:t>
            </w:r>
            <w:r w:rsidR="00973636" w:rsidRPr="009C5A42">
              <w:rPr>
                <w:rFonts w:ascii="Arial" w:hAnsi="Arial" w:cs="Arial"/>
                <w:b/>
                <w:i/>
                <w:color w:val="000000" w:themeColor="text1"/>
                <w:lang w:val="en-GB"/>
              </w:rPr>
              <w:t>:</w:t>
            </w:r>
            <w:r w:rsidR="00973636" w:rsidRPr="009C5A42">
              <w:rPr>
                <w:rFonts w:ascii="Arial" w:hAnsi="Arial" w:cs="Arial"/>
                <w:color w:val="000000" w:themeColor="text1"/>
                <w:lang w:val="en-GB"/>
              </w:rPr>
              <w:t xml:space="preserve"> </w:t>
            </w:r>
          </w:p>
          <w:p w14:paraId="52D0FEC3" w14:textId="17AF9AB0" w:rsidR="009D73CB" w:rsidRPr="009C5A42" w:rsidRDefault="009D73CB" w:rsidP="0069607B">
            <w:pPr>
              <w:numPr>
                <w:ilvl w:val="0"/>
                <w:numId w:val="51"/>
              </w:numPr>
              <w:tabs>
                <w:tab w:val="left" w:pos="993"/>
              </w:tabs>
              <w:overflowPunct w:val="0"/>
              <w:autoSpaceDE w:val="0"/>
              <w:spacing w:before="60" w:line="360" w:lineRule="auto"/>
              <w:ind w:right="-74"/>
              <w:jc w:val="both"/>
              <w:rPr>
                <w:rFonts w:ascii="Arial" w:hAnsi="Arial" w:cs="Arial"/>
                <w:color w:val="000000" w:themeColor="text1"/>
                <w:lang w:val="en-GB"/>
              </w:rPr>
            </w:pPr>
            <w:r w:rsidRPr="009C5A42">
              <w:rPr>
                <w:rFonts w:ascii="Arial" w:hAnsi="Arial" w:cs="Arial"/>
                <w:color w:val="000000" w:themeColor="text1"/>
                <w:lang w:val="en-GB"/>
              </w:rPr>
              <w:t xml:space="preserve">certified </w:t>
            </w:r>
            <w:r w:rsidR="00076937">
              <w:rPr>
                <w:rFonts w:ascii="Arial" w:hAnsi="Arial" w:cs="Arial"/>
                <w:color w:val="000000" w:themeColor="text1"/>
                <w:lang w:val="en-GB"/>
              </w:rPr>
              <w:t xml:space="preserve">true </w:t>
            </w:r>
            <w:r w:rsidRPr="009C5A42">
              <w:rPr>
                <w:rFonts w:ascii="Arial" w:hAnsi="Arial" w:cs="Arial"/>
                <w:color w:val="000000" w:themeColor="text1"/>
                <w:lang w:val="en-GB"/>
              </w:rPr>
              <w:t>copy of the diploma dated less than three (3) months;</w:t>
            </w:r>
          </w:p>
          <w:p w14:paraId="36CA6AD0" w14:textId="3A9DC303" w:rsidR="009D73CB" w:rsidRPr="009C5A42" w:rsidRDefault="009D73CB" w:rsidP="0069607B">
            <w:pPr>
              <w:numPr>
                <w:ilvl w:val="0"/>
                <w:numId w:val="51"/>
              </w:numPr>
              <w:tabs>
                <w:tab w:val="left" w:pos="993"/>
              </w:tabs>
              <w:overflowPunct w:val="0"/>
              <w:autoSpaceDE w:val="0"/>
              <w:spacing w:before="60" w:line="360" w:lineRule="auto"/>
              <w:ind w:right="-74"/>
              <w:jc w:val="both"/>
              <w:rPr>
                <w:rFonts w:ascii="Arial" w:hAnsi="Arial" w:cs="Arial"/>
                <w:color w:val="000000" w:themeColor="text1"/>
                <w:lang w:val="en-GB"/>
              </w:rPr>
            </w:pPr>
            <w:r w:rsidRPr="009C5A42">
              <w:rPr>
                <w:rFonts w:ascii="Arial" w:hAnsi="Arial" w:cs="Arial"/>
                <w:color w:val="000000" w:themeColor="text1"/>
                <w:lang w:val="en-GB"/>
              </w:rPr>
              <w:t>certificate of registration with national orders</w:t>
            </w:r>
            <w:r w:rsidR="008C3E9B" w:rsidRPr="009C5A42">
              <w:rPr>
                <w:rFonts w:ascii="Arial" w:hAnsi="Arial" w:cs="Arial"/>
                <w:color w:val="000000" w:themeColor="text1"/>
                <w:lang w:val="en-GB"/>
              </w:rPr>
              <w:t>,</w:t>
            </w:r>
            <w:r w:rsidRPr="009C5A42">
              <w:rPr>
                <w:rFonts w:ascii="Arial" w:hAnsi="Arial" w:cs="Arial"/>
                <w:color w:val="000000" w:themeColor="text1"/>
                <w:lang w:val="en-GB"/>
              </w:rPr>
              <w:t xml:space="preserve"> if applicable;</w:t>
            </w:r>
          </w:p>
          <w:p w14:paraId="0E707D97" w14:textId="77777777" w:rsidR="009D73CB" w:rsidRPr="009C5A42" w:rsidRDefault="009D73CB" w:rsidP="0069607B">
            <w:pPr>
              <w:numPr>
                <w:ilvl w:val="0"/>
                <w:numId w:val="51"/>
              </w:numPr>
              <w:tabs>
                <w:tab w:val="left" w:pos="993"/>
              </w:tabs>
              <w:overflowPunct w:val="0"/>
              <w:autoSpaceDE w:val="0"/>
              <w:spacing w:before="60" w:line="360" w:lineRule="auto"/>
              <w:ind w:right="-74"/>
              <w:jc w:val="both"/>
              <w:rPr>
                <w:rFonts w:ascii="Arial" w:hAnsi="Arial" w:cs="Arial"/>
                <w:color w:val="000000" w:themeColor="text1"/>
                <w:lang w:val="en-GB"/>
              </w:rPr>
            </w:pPr>
            <w:r w:rsidRPr="009C5A42">
              <w:rPr>
                <w:rFonts w:ascii="Arial" w:hAnsi="Arial" w:cs="Arial"/>
                <w:color w:val="000000" w:themeColor="text1"/>
                <w:lang w:val="en-GB"/>
              </w:rPr>
              <w:t>signed curriculum vitae;</w:t>
            </w:r>
          </w:p>
          <w:p w14:paraId="0C8EBD09" w14:textId="1CFF0823" w:rsidR="003F5CF9" w:rsidRPr="009C5A42" w:rsidRDefault="00076937" w:rsidP="0069607B">
            <w:pPr>
              <w:numPr>
                <w:ilvl w:val="0"/>
                <w:numId w:val="51"/>
              </w:numPr>
              <w:tabs>
                <w:tab w:val="left" w:pos="993"/>
              </w:tabs>
              <w:overflowPunct w:val="0"/>
              <w:autoSpaceDE w:val="0"/>
              <w:spacing w:after="120" w:line="360" w:lineRule="auto"/>
              <w:ind w:right="-74"/>
              <w:jc w:val="both"/>
              <w:rPr>
                <w:rFonts w:ascii="Arial" w:hAnsi="Arial" w:cs="Arial"/>
                <w:color w:val="000000" w:themeColor="text1"/>
                <w:lang w:val="en-GB"/>
              </w:rPr>
            </w:pPr>
            <w:r>
              <w:rPr>
                <w:rFonts w:ascii="Arial" w:hAnsi="Arial" w:cs="Arial"/>
                <w:color w:val="000000" w:themeColor="text1"/>
                <w:lang w:val="en-GB"/>
              </w:rPr>
              <w:t xml:space="preserve">signed </w:t>
            </w:r>
            <w:r w:rsidR="003F5CF9" w:rsidRPr="009C5A42">
              <w:rPr>
                <w:rFonts w:ascii="Arial" w:hAnsi="Arial" w:cs="Arial"/>
                <w:color w:val="000000" w:themeColor="text1"/>
                <w:lang w:val="en-GB"/>
              </w:rPr>
              <w:t>certificate of availability;</w:t>
            </w:r>
          </w:p>
          <w:p w14:paraId="5AF6B811" w14:textId="56099E51" w:rsidR="003F5CF9" w:rsidRPr="009C5A42" w:rsidRDefault="003F5CF9" w:rsidP="0069607B">
            <w:pPr>
              <w:numPr>
                <w:ilvl w:val="0"/>
                <w:numId w:val="51"/>
              </w:numPr>
              <w:tabs>
                <w:tab w:val="left" w:pos="993"/>
              </w:tabs>
              <w:overflowPunct w:val="0"/>
              <w:autoSpaceDE w:val="0"/>
              <w:spacing w:after="120" w:line="360" w:lineRule="auto"/>
              <w:ind w:right="-74"/>
              <w:jc w:val="both"/>
              <w:rPr>
                <w:rFonts w:ascii="Arial" w:hAnsi="Arial" w:cs="Arial"/>
                <w:color w:val="000000" w:themeColor="text1"/>
                <w:lang w:val="en-GB"/>
              </w:rPr>
            </w:pPr>
            <w:r w:rsidRPr="009C5A42">
              <w:rPr>
                <w:rFonts w:ascii="Arial" w:hAnsi="Arial" w:cs="Arial"/>
                <w:color w:val="000000" w:themeColor="text1"/>
                <w:lang w:val="en-GB"/>
              </w:rPr>
              <w:t xml:space="preserve">work certificates or </w:t>
            </w:r>
            <w:r w:rsidR="00076937">
              <w:rPr>
                <w:rFonts w:ascii="Arial" w:hAnsi="Arial" w:cs="Arial"/>
                <w:color w:val="000000" w:themeColor="text1"/>
                <w:lang w:val="en-GB"/>
              </w:rPr>
              <w:t>labour</w:t>
            </w:r>
            <w:r w:rsidRPr="009C5A42">
              <w:rPr>
                <w:rFonts w:ascii="Arial" w:hAnsi="Arial" w:cs="Arial"/>
                <w:color w:val="000000" w:themeColor="text1"/>
                <w:lang w:val="en-GB"/>
              </w:rPr>
              <w:t xml:space="preserve"> contracts</w:t>
            </w:r>
          </w:p>
          <w:p w14:paraId="070D0A2A" w14:textId="354913B0" w:rsidR="008C3E9B" w:rsidRPr="009C5A42" w:rsidRDefault="008C3E9B" w:rsidP="008C3E9B">
            <w:pPr>
              <w:tabs>
                <w:tab w:val="left" w:pos="993"/>
              </w:tabs>
              <w:overflowPunct w:val="0"/>
              <w:autoSpaceDE w:val="0"/>
              <w:spacing w:before="60" w:line="360" w:lineRule="auto"/>
              <w:ind w:right="132"/>
              <w:jc w:val="both"/>
              <w:rPr>
                <w:rFonts w:ascii="Arial" w:hAnsi="Arial" w:cs="Arial"/>
                <w:b/>
                <w:i/>
                <w:u w:val="single"/>
                <w:lang w:val="en-GB"/>
              </w:rPr>
            </w:pPr>
            <w:r w:rsidRPr="009C5A42">
              <w:rPr>
                <w:rFonts w:ascii="Arial" w:hAnsi="Arial" w:cs="Arial"/>
                <w:b/>
                <w:i/>
                <w:lang w:val="en-GB"/>
              </w:rPr>
              <w:t xml:space="preserve">All the above documents must be </w:t>
            </w:r>
            <w:r w:rsidR="00076937">
              <w:rPr>
                <w:rFonts w:ascii="Arial" w:hAnsi="Arial" w:cs="Arial"/>
                <w:b/>
                <w:i/>
                <w:lang w:val="en-GB"/>
              </w:rPr>
              <w:t>true certificates</w:t>
            </w:r>
            <w:r w:rsidRPr="009C5A42">
              <w:rPr>
                <w:rFonts w:ascii="Arial" w:hAnsi="Arial" w:cs="Arial"/>
                <w:b/>
                <w:i/>
                <w:lang w:val="en-GB"/>
              </w:rPr>
              <w:t xml:space="preserve">, </w:t>
            </w:r>
            <w:r w:rsidRPr="009C5A42">
              <w:rPr>
                <w:rFonts w:ascii="Arial" w:hAnsi="Arial" w:cs="Arial"/>
                <w:b/>
                <w:i/>
                <w:u w:val="single"/>
                <w:lang w:val="en-GB"/>
              </w:rPr>
              <w:t>signed and dated within three months</w:t>
            </w:r>
            <w:r w:rsidRPr="009C5A42">
              <w:rPr>
                <w:rFonts w:ascii="Arial" w:hAnsi="Arial" w:cs="Arial"/>
                <w:b/>
                <w:i/>
                <w:lang w:val="en-GB"/>
              </w:rPr>
              <w:t xml:space="preserve"> of the original deadline for submission of tenders</w:t>
            </w:r>
            <w:r w:rsidR="002449B9" w:rsidRPr="009C5A42">
              <w:rPr>
                <w:rFonts w:ascii="Arial" w:hAnsi="Arial" w:cs="Arial"/>
                <w:b/>
                <w:i/>
                <w:lang w:val="en-GB"/>
              </w:rPr>
              <w:t xml:space="preserve"> by the issuing service or a competent authority</w:t>
            </w:r>
            <w:r w:rsidRPr="009C5A42">
              <w:rPr>
                <w:rFonts w:ascii="Arial" w:hAnsi="Arial" w:cs="Arial"/>
                <w:b/>
                <w:i/>
                <w:lang w:val="en-GB"/>
              </w:rPr>
              <w:t>.</w:t>
            </w:r>
          </w:p>
          <w:p w14:paraId="3BE24931" w14:textId="77777777" w:rsidR="008C3E9B" w:rsidRPr="009C5A42" w:rsidRDefault="008C3E9B" w:rsidP="008C3E9B">
            <w:pPr>
              <w:tabs>
                <w:tab w:val="left" w:pos="993"/>
              </w:tabs>
              <w:overflowPunct w:val="0"/>
              <w:autoSpaceDE w:val="0"/>
              <w:spacing w:before="60" w:line="360" w:lineRule="auto"/>
              <w:ind w:right="132"/>
              <w:jc w:val="both"/>
              <w:rPr>
                <w:rFonts w:ascii="Arial" w:hAnsi="Arial" w:cs="Arial"/>
                <w:lang w:val="en-GB"/>
              </w:rPr>
            </w:pPr>
          </w:p>
          <w:p w14:paraId="14BF1574" w14:textId="06A3580E" w:rsidR="00973636" w:rsidRPr="009C5A42" w:rsidRDefault="00973636" w:rsidP="008C3E9B">
            <w:pPr>
              <w:widowControl w:val="0"/>
              <w:autoSpaceDE w:val="0"/>
              <w:spacing w:line="360" w:lineRule="auto"/>
              <w:rPr>
                <w:rFonts w:ascii="Arial" w:hAnsi="Arial" w:cs="Arial"/>
                <w:color w:val="000000" w:themeColor="text1"/>
                <w:lang w:val="en-GB"/>
              </w:rPr>
            </w:pPr>
            <w:r w:rsidRPr="009C5A42">
              <w:rPr>
                <w:rFonts w:ascii="Arial" w:hAnsi="Arial" w:cs="Arial"/>
                <w:b/>
                <w:i/>
                <w:iCs/>
                <w:color w:val="000000" w:themeColor="text1"/>
                <w:lang w:val="en-GB"/>
              </w:rPr>
              <w:t>b.1</w:t>
            </w:r>
            <w:r w:rsidRPr="009C5A42">
              <w:rPr>
                <w:rFonts w:ascii="Arial" w:hAnsi="Arial" w:cs="Arial"/>
                <w:i/>
                <w:iCs/>
                <w:color w:val="000000" w:themeColor="text1"/>
                <w:lang w:val="en-GB"/>
              </w:rPr>
              <w:t>.</w:t>
            </w:r>
            <w:r w:rsidRPr="009C5A42">
              <w:rPr>
                <w:rFonts w:ascii="Arial" w:hAnsi="Arial" w:cs="Arial"/>
                <w:b/>
                <w:i/>
                <w:iCs/>
                <w:color w:val="000000" w:themeColor="text1"/>
                <w:lang w:val="en-GB"/>
              </w:rPr>
              <w:t>3</w:t>
            </w:r>
            <w:r w:rsidRPr="009C5A42">
              <w:rPr>
                <w:rFonts w:ascii="Arial" w:hAnsi="Arial" w:cs="Arial"/>
                <w:i/>
                <w:iCs/>
                <w:color w:val="000000" w:themeColor="text1"/>
                <w:lang w:val="en-GB"/>
              </w:rPr>
              <w:t xml:space="preserve"> </w:t>
            </w:r>
            <w:r w:rsidR="00DA4E81">
              <w:rPr>
                <w:rFonts w:ascii="Arial" w:hAnsi="Arial" w:cs="Arial"/>
                <w:i/>
                <w:iCs/>
                <w:color w:val="000000" w:themeColor="text1"/>
                <w:lang w:val="en-GB"/>
              </w:rPr>
              <w:t>materials</w:t>
            </w:r>
            <w:r w:rsidR="003F5CF9" w:rsidRPr="009C5A42">
              <w:rPr>
                <w:rFonts w:ascii="Arial" w:hAnsi="Arial" w:cs="Arial"/>
                <w:i/>
                <w:iCs/>
                <w:color w:val="000000" w:themeColor="text1"/>
                <w:lang w:val="en-GB"/>
              </w:rPr>
              <w:t xml:space="preserve"> to be mobilized (if applicable)</w:t>
            </w:r>
          </w:p>
          <w:p w14:paraId="01A6B69F" w14:textId="77777777" w:rsidR="00973636" w:rsidRPr="009C5A42" w:rsidRDefault="00973636" w:rsidP="000B2049">
            <w:pPr>
              <w:widowControl w:val="0"/>
              <w:autoSpaceDE w:val="0"/>
              <w:spacing w:line="360" w:lineRule="auto"/>
              <w:rPr>
                <w:rFonts w:ascii="Arial" w:hAnsi="Arial" w:cs="Arial"/>
                <w:color w:val="000000" w:themeColor="text1"/>
                <w:lang w:val="en-GB"/>
              </w:rPr>
            </w:pPr>
          </w:p>
          <w:p w14:paraId="73B89D11" w14:textId="10E2BFC6" w:rsidR="00973636" w:rsidRPr="009C5A42" w:rsidRDefault="003F5CF9" w:rsidP="0069607B">
            <w:pPr>
              <w:pStyle w:val="Paragraphedeliste"/>
              <w:widowControl w:val="0"/>
              <w:numPr>
                <w:ilvl w:val="0"/>
                <w:numId w:val="51"/>
              </w:numPr>
              <w:autoSpaceDE w:val="0"/>
              <w:spacing w:line="360" w:lineRule="auto"/>
              <w:jc w:val="both"/>
              <w:rPr>
                <w:rFonts w:ascii="Arial" w:hAnsi="Arial" w:cs="Arial"/>
                <w:b/>
                <w:strike/>
                <w:color w:val="000000" w:themeColor="text1"/>
                <w:lang w:val="en-GB"/>
              </w:rPr>
            </w:pPr>
            <w:r w:rsidRPr="009C5A42">
              <w:rPr>
                <w:rFonts w:ascii="Arial" w:hAnsi="Arial" w:cs="Arial"/>
                <w:color w:val="000000" w:themeColor="text1"/>
                <w:lang w:val="en-GB"/>
              </w:rPr>
              <w:t>a list of small materials necessary for the installation of equipment or performance of related services, if applicable</w:t>
            </w:r>
            <w:r w:rsidR="002449B9" w:rsidRPr="009C5A42">
              <w:rPr>
                <w:rFonts w:ascii="Arial" w:hAnsi="Arial" w:cs="Arial"/>
                <w:color w:val="000000" w:themeColor="text1"/>
                <w:lang w:val="en-GB"/>
              </w:rPr>
              <w:t xml:space="preserve"> and (to be indicated)</w:t>
            </w:r>
            <w:r w:rsidRPr="009C5A42">
              <w:rPr>
                <w:rFonts w:ascii="Arial" w:hAnsi="Arial" w:cs="Arial"/>
                <w:color w:val="000000" w:themeColor="text1"/>
                <w:lang w:val="en-GB"/>
              </w:rPr>
              <w:t>.</w:t>
            </w:r>
          </w:p>
          <w:p w14:paraId="0C6E94EF" w14:textId="77777777" w:rsidR="00973636" w:rsidRPr="009C5A42" w:rsidRDefault="00973636" w:rsidP="000B2049">
            <w:pPr>
              <w:widowControl w:val="0"/>
              <w:autoSpaceDE w:val="0"/>
              <w:spacing w:line="360" w:lineRule="auto"/>
              <w:jc w:val="both"/>
              <w:rPr>
                <w:rFonts w:ascii="Arial" w:hAnsi="Arial" w:cs="Arial"/>
                <w:b/>
                <w:strike/>
                <w:color w:val="000000" w:themeColor="text1"/>
                <w:lang w:val="en-GB"/>
              </w:rPr>
            </w:pPr>
          </w:p>
          <w:p w14:paraId="0606C3E2" w14:textId="729E329A" w:rsidR="00560EF7" w:rsidRPr="009C5A42" w:rsidRDefault="000D4BDE" w:rsidP="000D4BDE">
            <w:pPr>
              <w:widowControl w:val="0"/>
              <w:autoSpaceDE w:val="0"/>
              <w:adjustRightInd w:val="0"/>
              <w:spacing w:line="360" w:lineRule="auto"/>
              <w:ind w:right="-20"/>
              <w:jc w:val="both"/>
              <w:rPr>
                <w:rFonts w:ascii="Arial" w:hAnsi="Arial" w:cs="Arial"/>
                <w:color w:val="000000" w:themeColor="text1"/>
                <w:lang w:val="en-GB"/>
              </w:rPr>
            </w:pPr>
            <w:r w:rsidRPr="009C5A42">
              <w:rPr>
                <w:rFonts w:ascii="Arial" w:hAnsi="Arial" w:cs="Arial"/>
                <w:b/>
                <w:i/>
                <w:u w:val="single"/>
                <w:lang w:val="en-GB"/>
              </w:rPr>
              <w:t>NB:</w:t>
            </w:r>
            <w:r w:rsidRPr="009C5A42">
              <w:rPr>
                <w:rFonts w:ascii="Arial" w:hAnsi="Arial" w:cs="Arial"/>
                <w:i/>
                <w:lang w:val="en-GB"/>
              </w:rPr>
              <w:t xml:space="preserve"> This list must be supported by certified copies of the registration documents for rolling stock, certified by the relevant issuing authority, and the purchase invoice(s) for other rolling stock, certified by a competent authority and showing the vendor's taxpayer number. If the equipment is to be hired, these supporting documents must be accompanied by an equipment hire agreement signed by both parties, if applicable. </w:t>
            </w:r>
            <w:r w:rsidR="00560EF7" w:rsidRPr="009C5A42">
              <w:rPr>
                <w:rFonts w:ascii="Arial" w:hAnsi="Arial" w:cs="Arial"/>
                <w:b/>
                <w:i/>
                <w:color w:val="000000" w:themeColor="text1"/>
                <w:u w:val="single"/>
                <w:lang w:val="en-GB"/>
              </w:rPr>
              <w:t xml:space="preserve"> </w:t>
            </w:r>
          </w:p>
          <w:p w14:paraId="016683A6" w14:textId="77777777" w:rsidR="00973636" w:rsidRPr="009C5A42" w:rsidRDefault="00973636" w:rsidP="000B2049">
            <w:pPr>
              <w:widowControl w:val="0"/>
              <w:autoSpaceDE w:val="0"/>
              <w:spacing w:line="360" w:lineRule="auto"/>
              <w:rPr>
                <w:rFonts w:ascii="Arial" w:hAnsi="Arial" w:cs="Arial"/>
                <w:color w:val="000000" w:themeColor="text1"/>
                <w:lang w:val="en-GB"/>
              </w:rPr>
            </w:pPr>
          </w:p>
          <w:p w14:paraId="54D52A54" w14:textId="77777777" w:rsidR="00973636" w:rsidRPr="009C5A42" w:rsidRDefault="00973636" w:rsidP="000B2049">
            <w:pPr>
              <w:widowControl w:val="0"/>
              <w:autoSpaceDE w:val="0"/>
              <w:spacing w:line="360" w:lineRule="auto"/>
              <w:ind w:right="-20"/>
              <w:rPr>
                <w:rFonts w:ascii="Arial" w:hAnsi="Arial" w:cs="Arial"/>
                <w:color w:val="000000" w:themeColor="text1"/>
                <w:lang w:val="en-GB"/>
              </w:rPr>
            </w:pPr>
            <w:r w:rsidRPr="009C5A42">
              <w:rPr>
                <w:rFonts w:ascii="Arial" w:hAnsi="Arial" w:cs="Arial"/>
                <w:i/>
                <w:iCs/>
                <w:color w:val="000000" w:themeColor="text1"/>
                <w:lang w:val="en-GB"/>
              </w:rPr>
              <w:t>b.2.</w:t>
            </w:r>
            <w:r w:rsidR="003F5CF9" w:rsidRPr="009C5A42">
              <w:rPr>
                <w:rFonts w:ascii="Arial" w:hAnsi="Arial" w:cs="Arial"/>
                <w:b/>
                <w:i/>
                <w:iCs/>
                <w:color w:val="000000" w:themeColor="text1"/>
                <w:spacing w:val="6"/>
                <w:lang w:val="en-GB"/>
              </w:rPr>
              <w:t>Technical proposal</w:t>
            </w:r>
          </w:p>
          <w:p w14:paraId="10C5CD1C" w14:textId="77777777" w:rsidR="00973636" w:rsidRPr="009C5A42" w:rsidRDefault="00973636" w:rsidP="000B2049">
            <w:pPr>
              <w:widowControl w:val="0"/>
              <w:tabs>
                <w:tab w:val="left" w:pos="1360"/>
                <w:tab w:val="left" w:pos="2620"/>
                <w:tab w:val="left" w:pos="3240"/>
                <w:tab w:val="left" w:pos="3400"/>
              </w:tabs>
              <w:autoSpaceDE w:val="0"/>
              <w:spacing w:line="360" w:lineRule="auto"/>
              <w:ind w:right="90"/>
              <w:jc w:val="both"/>
              <w:rPr>
                <w:rFonts w:ascii="Arial" w:hAnsi="Arial" w:cs="Arial"/>
                <w:color w:val="000000" w:themeColor="text1"/>
                <w:lang w:val="en-GB"/>
              </w:rPr>
            </w:pPr>
          </w:p>
          <w:p w14:paraId="5C8F34B9" w14:textId="4375D74B" w:rsidR="004023E4" w:rsidRPr="009C5A42" w:rsidRDefault="004023E4" w:rsidP="004023E4">
            <w:pPr>
              <w:spacing w:line="360" w:lineRule="auto"/>
              <w:jc w:val="both"/>
              <w:rPr>
                <w:rFonts w:ascii="Arial" w:hAnsi="Arial" w:cs="Arial"/>
                <w:lang w:val="en-GB"/>
              </w:rPr>
            </w:pPr>
            <w:r w:rsidRPr="009C5A42">
              <w:rPr>
                <w:rFonts w:ascii="Arial" w:hAnsi="Arial" w:cs="Arial"/>
                <w:lang w:val="en-GB"/>
              </w:rPr>
              <w:t>The list of documents to be provided by bidders to justify their technical proposal includes:</w:t>
            </w:r>
          </w:p>
          <w:p w14:paraId="7CE67DA3" w14:textId="77777777" w:rsidR="004023E4" w:rsidRPr="009C5A42" w:rsidRDefault="004023E4" w:rsidP="004023E4">
            <w:pPr>
              <w:pStyle w:val="Paragraphedeliste"/>
              <w:numPr>
                <w:ilvl w:val="0"/>
                <w:numId w:val="84"/>
              </w:numPr>
              <w:spacing w:line="360" w:lineRule="auto"/>
              <w:jc w:val="both"/>
              <w:rPr>
                <w:rFonts w:ascii="Arial" w:hAnsi="Arial" w:cs="Arial"/>
                <w:lang w:val="en-GB"/>
              </w:rPr>
            </w:pPr>
            <w:r w:rsidRPr="009C5A42">
              <w:rPr>
                <w:rFonts w:ascii="Arial" w:hAnsi="Arial" w:cs="Arial"/>
                <w:lang w:val="en-GB"/>
              </w:rPr>
              <w:lastRenderedPageBreak/>
              <w:t xml:space="preserve">prospectuses, catalogues or drawings to be specified (only documents produced by manufacturers shall be authentic for equipment); </w:t>
            </w:r>
          </w:p>
          <w:p w14:paraId="316ECDA7" w14:textId="77777777" w:rsidR="004023E4" w:rsidRPr="009C5A42" w:rsidRDefault="004023E4" w:rsidP="004023E4">
            <w:pPr>
              <w:pStyle w:val="Paragraphedeliste"/>
              <w:numPr>
                <w:ilvl w:val="0"/>
                <w:numId w:val="84"/>
              </w:numPr>
              <w:spacing w:line="360" w:lineRule="auto"/>
              <w:jc w:val="both"/>
              <w:rPr>
                <w:rFonts w:ascii="Arial" w:hAnsi="Arial" w:cs="Arial"/>
                <w:lang w:val="en-GB"/>
              </w:rPr>
            </w:pPr>
            <w:r w:rsidRPr="009C5A42">
              <w:rPr>
                <w:rFonts w:ascii="Arial" w:hAnsi="Arial" w:cs="Arial"/>
                <w:lang w:val="en-GB"/>
              </w:rPr>
              <w:t>Proof of after-sales service, if applicable;</w:t>
            </w:r>
          </w:p>
          <w:p w14:paraId="02D447D4" w14:textId="4326EFA9" w:rsidR="004023E4" w:rsidRPr="009C5A42" w:rsidRDefault="004023E4" w:rsidP="004023E4">
            <w:pPr>
              <w:pStyle w:val="Paragraphedeliste"/>
              <w:numPr>
                <w:ilvl w:val="0"/>
                <w:numId w:val="84"/>
              </w:numPr>
              <w:spacing w:line="360" w:lineRule="auto"/>
              <w:jc w:val="both"/>
              <w:rPr>
                <w:rFonts w:ascii="Arial" w:hAnsi="Arial" w:cs="Arial"/>
                <w:lang w:val="en-GB"/>
              </w:rPr>
            </w:pPr>
            <w:r w:rsidRPr="009C5A42">
              <w:rPr>
                <w:rFonts w:ascii="Arial" w:hAnsi="Arial" w:cs="Arial"/>
                <w:lang w:val="en-GB"/>
              </w:rPr>
              <w:t xml:space="preserve">The timetable, </w:t>
            </w:r>
            <w:r w:rsidR="00AF49EA">
              <w:rPr>
                <w:rFonts w:ascii="Arial" w:hAnsi="Arial" w:cs="Arial"/>
                <w:lang w:val="en-GB"/>
              </w:rPr>
              <w:t>planning</w:t>
            </w:r>
            <w:r w:rsidRPr="009C5A42">
              <w:rPr>
                <w:rFonts w:ascii="Arial" w:hAnsi="Arial" w:cs="Arial"/>
                <w:lang w:val="en-GB"/>
              </w:rPr>
              <w:t xml:space="preserve"> and delivery </w:t>
            </w:r>
            <w:r w:rsidR="00AF49EA">
              <w:rPr>
                <w:rFonts w:ascii="Arial" w:hAnsi="Arial" w:cs="Arial"/>
                <w:lang w:val="en-GB"/>
              </w:rPr>
              <w:t>deadline</w:t>
            </w:r>
            <w:r w:rsidRPr="009C5A42">
              <w:rPr>
                <w:rFonts w:ascii="Arial" w:hAnsi="Arial" w:cs="Arial"/>
                <w:lang w:val="en-GB"/>
              </w:rPr>
              <w:t xml:space="preserve"> for the supplies;</w:t>
            </w:r>
          </w:p>
          <w:p w14:paraId="24D4406C" w14:textId="77777777" w:rsidR="004023E4" w:rsidRPr="009C5A42" w:rsidRDefault="004023E4" w:rsidP="004023E4">
            <w:pPr>
              <w:pStyle w:val="Paragraphedeliste"/>
              <w:numPr>
                <w:ilvl w:val="0"/>
                <w:numId w:val="84"/>
              </w:numPr>
              <w:spacing w:line="360" w:lineRule="auto"/>
              <w:jc w:val="both"/>
              <w:rPr>
                <w:rFonts w:ascii="Arial" w:hAnsi="Arial" w:cs="Arial"/>
                <w:lang w:val="en-GB"/>
              </w:rPr>
            </w:pPr>
            <w:r w:rsidRPr="009C5A42">
              <w:rPr>
                <w:rFonts w:ascii="Arial" w:hAnsi="Arial" w:cs="Arial"/>
                <w:lang w:val="en-GB"/>
              </w:rPr>
              <w:t>the certificate of origin issued at the time of shipment, if applicable;</w:t>
            </w:r>
          </w:p>
          <w:p w14:paraId="02BEEFE7" w14:textId="0658A843" w:rsidR="00973636" w:rsidRPr="009C5A42" w:rsidRDefault="00973636" w:rsidP="000B2049">
            <w:pPr>
              <w:widowControl w:val="0"/>
              <w:autoSpaceDE w:val="0"/>
              <w:spacing w:line="360" w:lineRule="auto"/>
              <w:ind w:left="567" w:right="-34" w:hanging="567"/>
              <w:rPr>
                <w:rFonts w:ascii="Arial" w:hAnsi="Arial" w:cs="Arial"/>
                <w:color w:val="000000" w:themeColor="text1"/>
                <w:lang w:val="en-GB"/>
              </w:rPr>
            </w:pPr>
            <w:r w:rsidRPr="009C5A42">
              <w:rPr>
                <w:rFonts w:ascii="Arial" w:hAnsi="Arial" w:cs="Arial"/>
                <w:i/>
                <w:color w:val="000000" w:themeColor="text1"/>
                <w:lang w:val="en-GB"/>
              </w:rPr>
              <w:t xml:space="preserve">b.3. </w:t>
            </w:r>
            <w:r w:rsidR="00A66B88" w:rsidRPr="009C5A42">
              <w:rPr>
                <w:rFonts w:ascii="Arial" w:hAnsi="Arial" w:cs="Arial"/>
                <w:b/>
                <w:i/>
                <w:color w:val="000000" w:themeColor="text1"/>
                <w:lang w:val="en-GB"/>
              </w:rPr>
              <w:t>Proof of acce</w:t>
            </w:r>
            <w:r w:rsidR="00C03A4F" w:rsidRPr="009C5A42">
              <w:rPr>
                <w:rFonts w:ascii="Arial" w:hAnsi="Arial" w:cs="Arial"/>
                <w:b/>
                <w:i/>
                <w:color w:val="000000" w:themeColor="text1"/>
                <w:lang w:val="en-GB"/>
              </w:rPr>
              <w:t>ptance of the contract clause</w:t>
            </w:r>
            <w:r w:rsidR="00A66B88" w:rsidRPr="009C5A42">
              <w:rPr>
                <w:rFonts w:ascii="Arial" w:hAnsi="Arial" w:cs="Arial"/>
                <w:b/>
                <w:i/>
                <w:color w:val="000000" w:themeColor="text1"/>
                <w:lang w:val="en-GB"/>
              </w:rPr>
              <w:t>s</w:t>
            </w:r>
            <w:r w:rsidR="00A66B88" w:rsidRPr="009C5A42">
              <w:rPr>
                <w:rFonts w:ascii="Arial" w:hAnsi="Arial" w:cs="Arial"/>
                <w:color w:val="000000" w:themeColor="text1"/>
                <w:lang w:val="en-GB"/>
              </w:rPr>
              <w:t xml:space="preserve"> </w:t>
            </w:r>
          </w:p>
          <w:p w14:paraId="428BE73E" w14:textId="4D9C88E3" w:rsidR="0009096F" w:rsidRPr="009C5A42" w:rsidRDefault="0009096F" w:rsidP="0009096F">
            <w:pPr>
              <w:spacing w:line="360" w:lineRule="auto"/>
              <w:jc w:val="both"/>
              <w:rPr>
                <w:rFonts w:ascii="Arial" w:hAnsi="Arial" w:cs="Arial"/>
                <w:lang w:val="en-GB"/>
              </w:rPr>
            </w:pPr>
            <w:r w:rsidRPr="009C5A42">
              <w:rPr>
                <w:rFonts w:ascii="Arial" w:hAnsi="Arial" w:cs="Arial"/>
                <w:lang w:val="en-GB"/>
              </w:rPr>
              <w:t xml:space="preserve">The bidder shall submit copies of the following documents duly initialled on each page and signed on the last page preceded by the words </w:t>
            </w:r>
            <w:r w:rsidRPr="009C5A42">
              <w:rPr>
                <w:rFonts w:ascii="Arial" w:hAnsi="Arial" w:cs="Arial"/>
                <w:b/>
                <w:lang w:val="en-GB"/>
              </w:rPr>
              <w:t>“read and approved”:</w:t>
            </w:r>
          </w:p>
          <w:p w14:paraId="07C7AC52" w14:textId="02DE8517" w:rsidR="00973636" w:rsidRPr="009C5A42" w:rsidRDefault="00BD4A35" w:rsidP="0069607B">
            <w:pPr>
              <w:pStyle w:val="Paragraphedeliste"/>
              <w:widowControl w:val="0"/>
              <w:numPr>
                <w:ilvl w:val="0"/>
                <w:numId w:val="53"/>
              </w:numPr>
              <w:tabs>
                <w:tab w:val="left" w:pos="860"/>
                <w:tab w:val="left" w:pos="1820"/>
                <w:tab w:val="left" w:pos="2460"/>
                <w:tab w:val="left" w:pos="3560"/>
              </w:tabs>
              <w:autoSpaceDE w:val="0"/>
              <w:spacing w:line="360" w:lineRule="auto"/>
              <w:ind w:right="-38"/>
              <w:rPr>
                <w:rFonts w:ascii="Arial" w:hAnsi="Arial" w:cs="Arial"/>
                <w:color w:val="000000" w:themeColor="text1"/>
                <w:lang w:val="en-GB"/>
              </w:rPr>
            </w:pPr>
            <w:r w:rsidRPr="00CF639F">
              <w:rPr>
                <w:iCs/>
                <w:noProof/>
                <w:sz w:val="28"/>
                <w:szCs w:val="26"/>
              </w:rPr>
              <w:drawing>
                <wp:anchor distT="0" distB="0" distL="114300" distR="114300" simplePos="0" relativeHeight="251748864" behindDoc="1" locked="0" layoutInCell="1" allowOverlap="1" wp14:anchorId="1C3C3EC6" wp14:editId="41843CA5">
                  <wp:simplePos x="0" y="0"/>
                  <wp:positionH relativeFrom="column">
                    <wp:posOffset>772795</wp:posOffset>
                  </wp:positionH>
                  <wp:positionV relativeFrom="paragraph">
                    <wp:posOffset>73025</wp:posOffset>
                  </wp:positionV>
                  <wp:extent cx="2628900" cy="1924050"/>
                  <wp:effectExtent l="0" t="0" r="0" b="0"/>
                  <wp:wrapNone/>
                  <wp:docPr id="8614058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66B88" w:rsidRPr="009C5A42">
              <w:rPr>
                <w:rFonts w:ascii="Arial" w:hAnsi="Arial" w:cs="Arial"/>
                <w:color w:val="000000" w:themeColor="text1"/>
                <w:spacing w:val="5"/>
                <w:w w:val="97"/>
                <w:lang w:val="en-GB"/>
              </w:rPr>
              <w:t xml:space="preserve">The Special Administrative </w:t>
            </w:r>
            <w:r w:rsidR="00973636" w:rsidRPr="009C5A42">
              <w:rPr>
                <w:rFonts w:ascii="Arial" w:hAnsi="Arial" w:cs="Arial"/>
                <w:color w:val="000000" w:themeColor="text1"/>
                <w:spacing w:val="5"/>
                <w:w w:val="97"/>
                <w:lang w:val="en-GB"/>
              </w:rPr>
              <w:t>Clause</w:t>
            </w:r>
            <w:r w:rsidR="00973636" w:rsidRPr="009C5A42">
              <w:rPr>
                <w:rFonts w:ascii="Arial" w:hAnsi="Arial" w:cs="Arial"/>
                <w:color w:val="000000" w:themeColor="text1"/>
                <w:w w:val="97"/>
                <w:lang w:val="en-GB"/>
              </w:rPr>
              <w:t xml:space="preserve">s </w:t>
            </w:r>
            <w:r w:rsidR="00A66B88" w:rsidRPr="009C5A42">
              <w:rPr>
                <w:rFonts w:ascii="Arial" w:hAnsi="Arial" w:cs="Arial"/>
                <w:color w:val="000000" w:themeColor="text1"/>
                <w:w w:val="97"/>
                <w:lang w:val="en-GB"/>
              </w:rPr>
              <w:t>(SAC</w:t>
            </w:r>
            <w:r w:rsidR="00973636" w:rsidRPr="009C5A42">
              <w:rPr>
                <w:rFonts w:ascii="Arial" w:hAnsi="Arial" w:cs="Arial"/>
                <w:color w:val="000000" w:themeColor="text1"/>
                <w:w w:val="97"/>
                <w:lang w:val="en-GB"/>
              </w:rPr>
              <w:t>);</w:t>
            </w:r>
          </w:p>
          <w:p w14:paraId="122A791E" w14:textId="63B77FF6" w:rsidR="00973636" w:rsidRPr="009C5A42" w:rsidRDefault="00A66B88" w:rsidP="0069607B">
            <w:pPr>
              <w:pStyle w:val="Paragraphedeliste"/>
              <w:widowControl w:val="0"/>
              <w:numPr>
                <w:ilvl w:val="0"/>
                <w:numId w:val="53"/>
              </w:numPr>
              <w:autoSpaceDE w:val="0"/>
              <w:spacing w:line="360" w:lineRule="auto"/>
              <w:ind w:right="-20"/>
              <w:rPr>
                <w:rFonts w:ascii="Arial" w:hAnsi="Arial" w:cs="Arial"/>
                <w:color w:val="000000" w:themeColor="text1"/>
                <w:lang w:val="en-GB"/>
              </w:rPr>
            </w:pPr>
            <w:r w:rsidRPr="009C5A42">
              <w:rPr>
                <w:rFonts w:ascii="Arial" w:hAnsi="Arial" w:cs="Arial"/>
                <w:color w:val="000000" w:themeColor="text1"/>
                <w:w w:val="97"/>
                <w:lang w:val="en-GB"/>
              </w:rPr>
              <w:t>The technical specifications</w:t>
            </w:r>
            <w:r w:rsidR="00973636" w:rsidRPr="009C5A42">
              <w:rPr>
                <w:rFonts w:ascii="Arial" w:hAnsi="Arial" w:cs="Arial"/>
                <w:color w:val="000000" w:themeColor="text1"/>
                <w:w w:val="97"/>
                <w:lang w:val="en-GB"/>
              </w:rPr>
              <w:t>.</w:t>
            </w:r>
          </w:p>
          <w:p w14:paraId="0E9ABE78" w14:textId="706236D5" w:rsidR="000156E7" w:rsidRPr="009C5A42" w:rsidRDefault="000156E7" w:rsidP="000156E7">
            <w:pPr>
              <w:widowControl w:val="0"/>
              <w:autoSpaceDE w:val="0"/>
              <w:spacing w:line="360" w:lineRule="auto"/>
              <w:jc w:val="both"/>
              <w:rPr>
                <w:rFonts w:ascii="Arial" w:hAnsi="Arial" w:cs="Arial"/>
                <w:b/>
                <w:i/>
                <w:iCs/>
                <w:color w:val="000000" w:themeColor="text1"/>
                <w:lang w:val="en-GB"/>
              </w:rPr>
            </w:pPr>
            <w:r w:rsidRPr="009C5A42">
              <w:rPr>
                <w:rFonts w:ascii="Arial" w:hAnsi="Arial" w:cs="Arial"/>
                <w:b/>
                <w:i/>
                <w:iCs/>
                <w:color w:val="000000" w:themeColor="text1"/>
                <w:lang w:val="en-GB"/>
              </w:rPr>
              <w:t xml:space="preserve">b 4 </w:t>
            </w:r>
            <w:r w:rsidR="00AE6DA7" w:rsidRPr="009C5A42">
              <w:rPr>
                <w:rFonts w:ascii="Arial" w:hAnsi="Arial" w:cs="Arial"/>
                <w:b/>
                <w:i/>
                <w:iCs/>
                <w:color w:val="000000" w:themeColor="text1"/>
                <w:lang w:val="en-GB"/>
              </w:rPr>
              <w:t xml:space="preserve">the bidder shall fill out and </w:t>
            </w:r>
            <w:r w:rsidR="00AF49EA">
              <w:rPr>
                <w:rFonts w:ascii="Arial" w:hAnsi="Arial" w:cs="Arial"/>
                <w:b/>
                <w:i/>
                <w:iCs/>
                <w:color w:val="000000" w:themeColor="text1"/>
                <w:lang w:val="en-GB"/>
              </w:rPr>
              <w:t>subscribe</w:t>
            </w:r>
            <w:r w:rsidR="00AE6DA7" w:rsidRPr="009C5A42">
              <w:rPr>
                <w:rFonts w:ascii="Arial" w:hAnsi="Arial" w:cs="Arial"/>
                <w:b/>
                <w:i/>
                <w:iCs/>
                <w:color w:val="000000" w:themeColor="text1"/>
                <w:lang w:val="en-GB"/>
              </w:rPr>
              <w:t xml:space="preserve"> the following forms</w:t>
            </w:r>
            <w:r w:rsidRPr="009C5A42">
              <w:rPr>
                <w:rFonts w:ascii="Arial" w:hAnsi="Arial" w:cs="Arial"/>
                <w:b/>
                <w:i/>
                <w:iCs/>
                <w:color w:val="000000" w:themeColor="text1"/>
                <w:lang w:val="en-GB"/>
              </w:rPr>
              <w:t xml:space="preserve">: </w:t>
            </w:r>
          </w:p>
          <w:p w14:paraId="73177F47" w14:textId="2303BF1F" w:rsidR="00C53D32" w:rsidRPr="009C5A42" w:rsidRDefault="00AF49EA" w:rsidP="0069607B">
            <w:pPr>
              <w:pStyle w:val="Paragraphedeliste"/>
              <w:widowControl w:val="0"/>
              <w:numPr>
                <w:ilvl w:val="0"/>
                <w:numId w:val="54"/>
              </w:numPr>
              <w:autoSpaceDE w:val="0"/>
              <w:spacing w:line="360" w:lineRule="auto"/>
              <w:jc w:val="both"/>
              <w:rPr>
                <w:rFonts w:ascii="Arial" w:hAnsi="Arial" w:cs="Arial"/>
                <w:color w:val="000000" w:themeColor="text1"/>
                <w:lang w:val="en-GB"/>
              </w:rPr>
            </w:pPr>
            <w:r>
              <w:rPr>
                <w:rFonts w:ascii="Arial" w:hAnsi="Arial" w:cs="Arial"/>
                <w:color w:val="000000" w:themeColor="text1"/>
                <w:lang w:val="en-GB"/>
              </w:rPr>
              <w:t>t</w:t>
            </w:r>
            <w:r w:rsidR="00C53D32" w:rsidRPr="009C5A42">
              <w:rPr>
                <w:rFonts w:ascii="Arial" w:hAnsi="Arial" w:cs="Arial"/>
                <w:color w:val="000000" w:themeColor="text1"/>
                <w:lang w:val="en-GB"/>
              </w:rPr>
              <w:t>he integrity charter dated and signed;</w:t>
            </w:r>
          </w:p>
          <w:p w14:paraId="027537A3" w14:textId="3A2AE8E8" w:rsidR="00973636" w:rsidRPr="009C5A42" w:rsidRDefault="00C53D32" w:rsidP="0069607B">
            <w:pPr>
              <w:pStyle w:val="Paragraphedeliste"/>
              <w:widowControl w:val="0"/>
              <w:numPr>
                <w:ilvl w:val="0"/>
                <w:numId w:val="54"/>
              </w:numPr>
              <w:autoSpaceDE w:val="0"/>
              <w:spacing w:line="360" w:lineRule="auto"/>
              <w:jc w:val="both"/>
              <w:rPr>
                <w:rFonts w:ascii="Arial" w:hAnsi="Arial" w:cs="Arial"/>
                <w:color w:val="000000" w:themeColor="text1"/>
                <w:lang w:val="en-GB"/>
              </w:rPr>
            </w:pPr>
            <w:r w:rsidRPr="009C5A42">
              <w:rPr>
                <w:rFonts w:ascii="Arial" w:hAnsi="Arial" w:cs="Arial"/>
                <w:color w:val="000000" w:themeColor="text1"/>
                <w:lang w:val="en-GB"/>
              </w:rPr>
              <w:t xml:space="preserve">The </w:t>
            </w:r>
            <w:r w:rsidR="00AF49EA">
              <w:rPr>
                <w:rFonts w:ascii="Arial" w:hAnsi="Arial" w:cs="Arial"/>
                <w:color w:val="000000" w:themeColor="text1"/>
                <w:lang w:val="en-GB"/>
              </w:rPr>
              <w:t>c</w:t>
            </w:r>
            <w:r w:rsidRPr="009C5A42">
              <w:rPr>
                <w:rFonts w:ascii="Arial" w:hAnsi="Arial" w:cs="Arial"/>
                <w:color w:val="000000" w:themeColor="text1"/>
                <w:lang w:val="en-GB"/>
              </w:rPr>
              <w:t xml:space="preserve">ommitment </w:t>
            </w:r>
            <w:r w:rsidR="00AF49EA">
              <w:rPr>
                <w:rFonts w:ascii="Arial" w:hAnsi="Arial" w:cs="Arial"/>
                <w:color w:val="000000" w:themeColor="text1"/>
                <w:lang w:val="en-GB"/>
              </w:rPr>
              <w:t xml:space="preserve">statement </w:t>
            </w:r>
            <w:r w:rsidRPr="009C5A42">
              <w:rPr>
                <w:rFonts w:ascii="Arial" w:hAnsi="Arial" w:cs="Arial"/>
                <w:color w:val="000000" w:themeColor="text1"/>
                <w:lang w:val="en-GB"/>
              </w:rPr>
              <w:t>to compl</w:t>
            </w:r>
            <w:r w:rsidR="00AF49EA">
              <w:rPr>
                <w:rFonts w:ascii="Arial" w:hAnsi="Arial" w:cs="Arial"/>
                <w:color w:val="000000" w:themeColor="text1"/>
                <w:lang w:val="en-GB"/>
              </w:rPr>
              <w:t>y</w:t>
            </w:r>
            <w:r w:rsidRPr="009C5A42">
              <w:rPr>
                <w:rFonts w:ascii="Arial" w:hAnsi="Arial" w:cs="Arial"/>
                <w:color w:val="000000" w:themeColor="text1"/>
                <w:lang w:val="en-GB"/>
              </w:rPr>
              <w:t xml:space="preserve"> with environmental and social clauses, dated and signed </w:t>
            </w:r>
          </w:p>
          <w:p w14:paraId="7C321986" w14:textId="01963CD9" w:rsidR="00973636" w:rsidRPr="009C5A42" w:rsidRDefault="00973636" w:rsidP="000156E7">
            <w:pPr>
              <w:widowControl w:val="0"/>
              <w:autoSpaceDE w:val="0"/>
              <w:spacing w:line="360" w:lineRule="auto"/>
              <w:jc w:val="both"/>
              <w:rPr>
                <w:rFonts w:ascii="Arial" w:hAnsi="Arial" w:cs="Arial"/>
                <w:b/>
                <w:i/>
                <w:iCs/>
                <w:color w:val="000000" w:themeColor="text1"/>
                <w:lang w:val="en-GB"/>
              </w:rPr>
            </w:pPr>
            <w:r w:rsidRPr="009C5A42">
              <w:rPr>
                <w:rFonts w:ascii="Arial" w:hAnsi="Arial" w:cs="Arial"/>
                <w:i/>
                <w:iCs/>
                <w:color w:val="000000" w:themeColor="text1"/>
                <w:lang w:val="en-GB"/>
              </w:rPr>
              <w:t>b</w:t>
            </w:r>
            <w:r w:rsidR="000156E7" w:rsidRPr="009C5A42">
              <w:rPr>
                <w:rFonts w:ascii="Arial" w:hAnsi="Arial" w:cs="Arial"/>
                <w:i/>
                <w:iCs/>
                <w:color w:val="000000" w:themeColor="text1"/>
                <w:lang w:val="en-GB"/>
              </w:rPr>
              <w:t> .5</w:t>
            </w:r>
            <w:r w:rsidRPr="009C5A42">
              <w:rPr>
                <w:rFonts w:ascii="Arial" w:hAnsi="Arial" w:cs="Arial"/>
                <w:i/>
                <w:iCs/>
                <w:color w:val="000000" w:themeColor="text1"/>
                <w:lang w:val="en-GB"/>
              </w:rPr>
              <w:t>.</w:t>
            </w:r>
            <w:r w:rsidR="00BF2DCE" w:rsidRPr="009C5A42">
              <w:rPr>
                <w:rFonts w:ascii="Arial" w:hAnsi="Arial" w:cs="Arial"/>
                <w:b/>
                <w:i/>
                <w:iCs/>
                <w:color w:val="000000" w:themeColor="text1"/>
                <w:lang w:val="en-GB"/>
              </w:rPr>
              <w:t xml:space="preserve"> SAC Comments, Technical Specifications and ToR</w:t>
            </w:r>
            <w:r w:rsidR="00AF49EA">
              <w:rPr>
                <w:rFonts w:ascii="Arial" w:hAnsi="Arial" w:cs="Arial"/>
                <w:b/>
                <w:i/>
                <w:iCs/>
                <w:color w:val="000000" w:themeColor="text1"/>
                <w:lang w:val="en-GB"/>
              </w:rPr>
              <w:t xml:space="preserve"> if applicable</w:t>
            </w:r>
          </w:p>
          <w:p w14:paraId="290A137B" w14:textId="1E3C7AB2" w:rsidR="00BF2DCE" w:rsidRPr="009C5A42" w:rsidRDefault="00BF2DCE" w:rsidP="000B2049">
            <w:pPr>
              <w:widowControl w:val="0"/>
              <w:autoSpaceDE w:val="0"/>
              <w:spacing w:line="360" w:lineRule="auto"/>
              <w:jc w:val="both"/>
              <w:rPr>
                <w:rFonts w:ascii="Arial" w:hAnsi="Arial" w:cs="Arial"/>
                <w:color w:val="000000" w:themeColor="text1"/>
                <w:lang w:val="en-GB"/>
              </w:rPr>
            </w:pPr>
            <w:r w:rsidRPr="009C5A42">
              <w:rPr>
                <w:rFonts w:ascii="Arial" w:hAnsi="Arial" w:cs="Arial"/>
                <w:color w:val="000000" w:themeColor="text1"/>
                <w:lang w:val="en-GB"/>
              </w:rPr>
              <w:t>The bidder shall attach the observation note on the technical specifications of the supplies and T</w:t>
            </w:r>
            <w:r w:rsidR="00AF49EA">
              <w:rPr>
                <w:rFonts w:ascii="Arial" w:hAnsi="Arial" w:cs="Arial"/>
                <w:color w:val="000000" w:themeColor="text1"/>
                <w:lang w:val="en-GB"/>
              </w:rPr>
              <w:t>o</w:t>
            </w:r>
            <w:r w:rsidRPr="009C5A42">
              <w:rPr>
                <w:rFonts w:ascii="Arial" w:hAnsi="Arial" w:cs="Arial"/>
                <w:color w:val="000000" w:themeColor="text1"/>
                <w:lang w:val="en-GB"/>
              </w:rPr>
              <w:t>R, accompanied by any proposals.</w:t>
            </w:r>
          </w:p>
          <w:p w14:paraId="029A1B72" w14:textId="4F7BD7EA" w:rsidR="00973636" w:rsidRPr="009C5A42" w:rsidRDefault="00AE6DA7" w:rsidP="000B2049">
            <w:pPr>
              <w:widowControl w:val="0"/>
              <w:autoSpaceDE w:val="0"/>
              <w:spacing w:line="360" w:lineRule="auto"/>
              <w:jc w:val="both"/>
              <w:rPr>
                <w:rFonts w:ascii="Arial" w:hAnsi="Arial" w:cs="Arial"/>
                <w:color w:val="000000" w:themeColor="text1"/>
                <w:lang w:val="en-GB"/>
              </w:rPr>
            </w:pPr>
            <w:r w:rsidRPr="009C5A42">
              <w:rPr>
                <w:rFonts w:ascii="Arial" w:hAnsi="Arial" w:cs="Arial"/>
                <w:color w:val="000000" w:themeColor="text1"/>
                <w:lang w:val="en-GB"/>
              </w:rPr>
              <w:t>b.6</w:t>
            </w:r>
            <w:r w:rsidR="00973636" w:rsidRPr="009C5A42">
              <w:rPr>
                <w:rFonts w:ascii="Arial" w:hAnsi="Arial" w:cs="Arial"/>
                <w:color w:val="000000" w:themeColor="text1"/>
                <w:lang w:val="en-GB"/>
              </w:rPr>
              <w:t xml:space="preserve"> </w:t>
            </w:r>
            <w:r w:rsidR="00BF2DCE" w:rsidRPr="009C5A42">
              <w:rPr>
                <w:rFonts w:ascii="Arial" w:hAnsi="Arial" w:cs="Arial"/>
                <w:color w:val="000000" w:themeColor="text1"/>
                <w:lang w:val="en-GB"/>
              </w:rPr>
              <w:t>Financial capacity;</w:t>
            </w:r>
          </w:p>
          <w:p w14:paraId="6D1B9C02" w14:textId="2F064094" w:rsidR="00973636" w:rsidRPr="009C5A42" w:rsidRDefault="00AE6DA7" w:rsidP="000B2049">
            <w:pPr>
              <w:widowControl w:val="0"/>
              <w:autoSpaceDE w:val="0"/>
              <w:spacing w:line="360" w:lineRule="auto"/>
              <w:jc w:val="both"/>
              <w:rPr>
                <w:rFonts w:ascii="Arial" w:hAnsi="Arial" w:cs="Arial"/>
                <w:color w:val="000000" w:themeColor="text1"/>
                <w:lang w:val="en-GB"/>
              </w:rPr>
            </w:pPr>
            <w:r w:rsidRPr="009C5A42">
              <w:rPr>
                <w:rFonts w:ascii="Arial" w:hAnsi="Arial" w:cs="Arial"/>
                <w:color w:val="000000" w:themeColor="text1"/>
                <w:lang w:val="en-GB"/>
              </w:rPr>
              <w:t>b.7</w:t>
            </w:r>
            <w:r w:rsidR="00973636" w:rsidRPr="009C5A42">
              <w:rPr>
                <w:rFonts w:ascii="Arial" w:hAnsi="Arial" w:cs="Arial"/>
                <w:color w:val="000000" w:themeColor="text1"/>
                <w:lang w:val="en-GB"/>
              </w:rPr>
              <w:t xml:space="preserve"> </w:t>
            </w:r>
            <w:r w:rsidR="00BF2DCE" w:rsidRPr="009C5A42">
              <w:rPr>
                <w:rFonts w:ascii="Arial" w:hAnsi="Arial" w:cs="Arial"/>
                <w:color w:val="000000" w:themeColor="text1"/>
                <w:lang w:val="en-GB"/>
              </w:rPr>
              <w:t xml:space="preserve">The </w:t>
            </w:r>
            <w:r w:rsidR="00AF49EA">
              <w:rPr>
                <w:rFonts w:ascii="Arial" w:hAnsi="Arial" w:cs="Arial"/>
                <w:color w:val="000000" w:themeColor="text1"/>
                <w:lang w:val="en-GB"/>
              </w:rPr>
              <w:t xml:space="preserve">sworn declaration for </w:t>
            </w:r>
            <w:r w:rsidR="00BF2DCE" w:rsidRPr="009C5A42">
              <w:rPr>
                <w:rFonts w:ascii="Arial" w:hAnsi="Arial" w:cs="Arial"/>
                <w:color w:val="000000" w:themeColor="text1"/>
                <w:lang w:val="en-GB"/>
              </w:rPr>
              <w:t>non-abandonment of</w:t>
            </w:r>
            <w:r w:rsidR="00AF49EA">
              <w:rPr>
                <w:rFonts w:ascii="Arial" w:hAnsi="Arial" w:cs="Arial"/>
                <w:color w:val="000000" w:themeColor="text1"/>
                <w:lang w:val="en-GB"/>
              </w:rPr>
              <w:t xml:space="preserve"> </w:t>
            </w:r>
            <w:r w:rsidR="003338F7">
              <w:rPr>
                <w:rFonts w:ascii="Arial" w:hAnsi="Arial" w:cs="Arial"/>
                <w:color w:val="000000" w:themeColor="text1"/>
                <w:lang w:val="en-GB"/>
              </w:rPr>
              <w:t>work</w:t>
            </w:r>
            <w:r w:rsidR="00BF2DCE" w:rsidRPr="009C5A42">
              <w:rPr>
                <w:rFonts w:ascii="Arial" w:hAnsi="Arial" w:cs="Arial"/>
                <w:color w:val="000000" w:themeColor="text1"/>
                <w:lang w:val="en-GB"/>
              </w:rPr>
              <w:t>site;</w:t>
            </w:r>
          </w:p>
          <w:p w14:paraId="20250681" w14:textId="77777777" w:rsidR="00973636" w:rsidRPr="009C5A42" w:rsidRDefault="00973636" w:rsidP="000B2049">
            <w:pPr>
              <w:widowControl w:val="0"/>
              <w:autoSpaceDE w:val="0"/>
              <w:spacing w:line="360" w:lineRule="auto"/>
              <w:rPr>
                <w:rFonts w:ascii="Arial" w:hAnsi="Arial" w:cs="Arial"/>
                <w:color w:val="000000" w:themeColor="text1"/>
                <w:lang w:val="en-GB"/>
              </w:rPr>
            </w:pPr>
          </w:p>
          <w:p w14:paraId="47774D91" w14:textId="77777777" w:rsidR="00973636" w:rsidRPr="009C5A42" w:rsidRDefault="00973636" w:rsidP="000B2049">
            <w:pPr>
              <w:widowControl w:val="0"/>
              <w:autoSpaceDE w:val="0"/>
              <w:spacing w:line="360" w:lineRule="auto"/>
              <w:ind w:right="-20"/>
              <w:rPr>
                <w:rFonts w:ascii="Arial" w:hAnsi="Arial" w:cs="Arial"/>
                <w:color w:val="000000" w:themeColor="text1"/>
                <w:lang w:val="en-GB"/>
              </w:rPr>
            </w:pPr>
            <w:r w:rsidRPr="009C5A42">
              <w:rPr>
                <w:rFonts w:ascii="Arial" w:hAnsi="Arial" w:cs="Arial"/>
                <w:b/>
                <w:bCs/>
                <w:color w:val="000000" w:themeColor="text1"/>
                <w:lang w:val="en-GB"/>
              </w:rPr>
              <w:t xml:space="preserve"> </w:t>
            </w:r>
            <w:r w:rsidR="00BF2DCE" w:rsidRPr="009C5A42">
              <w:rPr>
                <w:rFonts w:ascii="Arial" w:hAnsi="Arial" w:cs="Arial"/>
                <w:b/>
                <w:bCs/>
                <w:color w:val="000000" w:themeColor="text1"/>
                <w:lang w:val="en-GB"/>
              </w:rPr>
              <w:t>C. Volume 3</w:t>
            </w:r>
            <w:r w:rsidRPr="009C5A42">
              <w:rPr>
                <w:rFonts w:ascii="Arial" w:hAnsi="Arial" w:cs="Arial"/>
                <w:b/>
                <w:bCs/>
                <w:color w:val="000000" w:themeColor="text1"/>
                <w:lang w:val="en-GB"/>
              </w:rPr>
              <w:t xml:space="preserve">: </w:t>
            </w:r>
            <w:r w:rsidR="00BF2DCE" w:rsidRPr="009C5A42">
              <w:rPr>
                <w:rFonts w:ascii="Arial" w:hAnsi="Arial" w:cs="Arial"/>
                <w:b/>
                <w:bCs/>
                <w:color w:val="000000" w:themeColor="text1"/>
                <w:lang w:val="en-GB"/>
              </w:rPr>
              <w:t>Financial offer</w:t>
            </w:r>
          </w:p>
          <w:p w14:paraId="46E79130" w14:textId="77777777" w:rsidR="00973636" w:rsidRPr="009C5A42" w:rsidRDefault="00973636" w:rsidP="000B2049">
            <w:pPr>
              <w:widowControl w:val="0"/>
              <w:autoSpaceDE w:val="0"/>
              <w:spacing w:line="360" w:lineRule="auto"/>
              <w:rPr>
                <w:rFonts w:ascii="Arial" w:hAnsi="Arial" w:cs="Arial"/>
                <w:color w:val="000000" w:themeColor="text1"/>
                <w:lang w:val="en-GB"/>
              </w:rPr>
            </w:pPr>
          </w:p>
          <w:p w14:paraId="3A136228" w14:textId="5C312438" w:rsidR="00973636" w:rsidRPr="009C5A42" w:rsidRDefault="00BF2DCE" w:rsidP="000B2049">
            <w:pPr>
              <w:widowControl w:val="0"/>
              <w:autoSpaceDE w:val="0"/>
              <w:spacing w:line="360" w:lineRule="auto"/>
              <w:rPr>
                <w:rFonts w:ascii="Arial" w:hAnsi="Arial" w:cs="Arial"/>
                <w:color w:val="000000" w:themeColor="text1"/>
                <w:lang w:val="en-GB"/>
              </w:rPr>
            </w:pPr>
            <w:r w:rsidRPr="009C5A42">
              <w:rPr>
                <w:rFonts w:ascii="Arial" w:hAnsi="Arial" w:cs="Arial"/>
                <w:color w:val="000000" w:themeColor="text1"/>
                <w:lang w:val="en-GB"/>
              </w:rPr>
              <w:t xml:space="preserve">This envelope shall include: </w:t>
            </w:r>
          </w:p>
          <w:p w14:paraId="6413C89A" w14:textId="6224661B" w:rsidR="00015F2C" w:rsidRPr="009C5A42" w:rsidRDefault="00973636" w:rsidP="00015F2C">
            <w:pPr>
              <w:widowControl w:val="0"/>
              <w:autoSpaceDE w:val="0"/>
              <w:spacing w:line="360" w:lineRule="auto"/>
              <w:ind w:right="158"/>
              <w:rPr>
                <w:rFonts w:ascii="Arial" w:hAnsi="Arial" w:cs="Arial"/>
                <w:lang w:val="en-GB"/>
              </w:rPr>
            </w:pPr>
            <w:r w:rsidRPr="009C5A42">
              <w:rPr>
                <w:rFonts w:ascii="Arial" w:hAnsi="Arial" w:cs="Arial"/>
                <w:b/>
                <w:color w:val="000000" w:themeColor="text1"/>
                <w:lang w:val="en-GB"/>
              </w:rPr>
              <w:t>c.1.</w:t>
            </w:r>
            <w:r w:rsidRPr="009C5A42">
              <w:rPr>
                <w:rFonts w:ascii="Arial" w:hAnsi="Arial" w:cs="Arial"/>
                <w:b/>
                <w:color w:val="000000" w:themeColor="text1"/>
                <w:spacing w:val="6"/>
                <w:lang w:val="en-GB"/>
              </w:rPr>
              <w:t xml:space="preserve"> </w:t>
            </w:r>
            <w:r w:rsidR="00015F2C" w:rsidRPr="009C5A42">
              <w:rPr>
                <w:rFonts w:ascii="Arial" w:hAnsi="Arial" w:cs="Arial"/>
                <w:b/>
                <w:bCs/>
                <w:lang w:val="en-GB"/>
              </w:rPr>
              <w:t>The tender proper</w:t>
            </w:r>
            <w:r w:rsidR="00015F2C" w:rsidRPr="009C5A42">
              <w:rPr>
                <w:rFonts w:ascii="Arial" w:hAnsi="Arial" w:cs="Arial"/>
                <w:lang w:val="en-GB"/>
              </w:rPr>
              <w:t>, in original, prepared in accordance with the attached model, stamped at the current rate, signed and dated;</w:t>
            </w:r>
          </w:p>
          <w:p w14:paraId="363C47A9" w14:textId="37227EB2" w:rsidR="00015F2C" w:rsidRPr="009C5A42" w:rsidRDefault="00015F2C" w:rsidP="00015F2C">
            <w:pPr>
              <w:widowControl w:val="0"/>
              <w:autoSpaceDE w:val="0"/>
              <w:spacing w:line="360" w:lineRule="auto"/>
              <w:ind w:right="-20"/>
              <w:rPr>
                <w:rFonts w:ascii="Arial" w:hAnsi="Arial" w:cs="Arial"/>
                <w:lang w:val="en-GB"/>
              </w:rPr>
            </w:pPr>
            <w:r w:rsidRPr="009C5A42">
              <w:rPr>
                <w:rFonts w:ascii="Arial" w:hAnsi="Arial" w:cs="Arial"/>
                <w:b/>
                <w:bCs/>
                <w:lang w:val="en-GB"/>
              </w:rPr>
              <w:t>c.2</w:t>
            </w:r>
            <w:r w:rsidRPr="009C5A42">
              <w:rPr>
                <w:rFonts w:ascii="Arial" w:hAnsi="Arial" w:cs="Arial"/>
                <w:b/>
                <w:lang w:val="en-GB"/>
              </w:rPr>
              <w:t xml:space="preserve"> </w:t>
            </w:r>
            <w:r w:rsidRPr="009C5A42">
              <w:rPr>
                <w:rFonts w:ascii="Arial" w:hAnsi="Arial" w:cs="Arial"/>
                <w:lang w:val="en-GB"/>
              </w:rPr>
              <w:t xml:space="preserve">The duly filled </w:t>
            </w:r>
            <w:r w:rsidRPr="009C5A42">
              <w:rPr>
                <w:rFonts w:ascii="Arial" w:hAnsi="Arial" w:cs="Arial"/>
                <w:b/>
                <w:bCs/>
                <w:lang w:val="en-GB"/>
              </w:rPr>
              <w:t>Unit Price Schedule and/or Fixed Price Schedule;</w:t>
            </w:r>
          </w:p>
          <w:p w14:paraId="31D1026D" w14:textId="57A7EBFC" w:rsidR="00015F2C" w:rsidRPr="009C5A42" w:rsidRDefault="00015F2C" w:rsidP="00015F2C">
            <w:pPr>
              <w:widowControl w:val="0"/>
              <w:autoSpaceDE w:val="0"/>
              <w:spacing w:line="360" w:lineRule="auto"/>
              <w:ind w:right="-20"/>
              <w:rPr>
                <w:rFonts w:ascii="Arial" w:hAnsi="Arial" w:cs="Arial"/>
                <w:lang w:val="en-GB"/>
              </w:rPr>
            </w:pPr>
            <w:r w:rsidRPr="009C5A42">
              <w:rPr>
                <w:rFonts w:ascii="Arial" w:hAnsi="Arial" w:cs="Arial"/>
                <w:b/>
                <w:bCs/>
                <w:lang w:val="en-GB"/>
              </w:rPr>
              <w:t>c.3</w:t>
            </w:r>
            <w:r w:rsidRPr="009C5A42">
              <w:rPr>
                <w:rFonts w:ascii="Arial" w:hAnsi="Arial" w:cs="Arial"/>
                <w:lang w:val="en-GB"/>
              </w:rPr>
              <w:t xml:space="preserve">. The duly filled </w:t>
            </w:r>
            <w:r w:rsidRPr="009C5A42">
              <w:rPr>
                <w:rFonts w:ascii="Arial" w:hAnsi="Arial" w:cs="Arial"/>
                <w:b/>
                <w:bCs/>
                <w:lang w:val="en-GB"/>
              </w:rPr>
              <w:t>detailed quantity and cost estimates</w:t>
            </w:r>
            <w:r w:rsidRPr="009C5A42">
              <w:rPr>
                <w:rFonts w:ascii="Arial" w:hAnsi="Arial" w:cs="Arial"/>
                <w:lang w:val="en-GB"/>
              </w:rPr>
              <w:t>;</w:t>
            </w:r>
          </w:p>
          <w:p w14:paraId="307C9AB0" w14:textId="05B97587" w:rsidR="00015F2C" w:rsidRPr="009C5A42" w:rsidRDefault="00015F2C" w:rsidP="00015F2C">
            <w:pPr>
              <w:widowControl w:val="0"/>
              <w:autoSpaceDE w:val="0"/>
              <w:spacing w:line="360" w:lineRule="auto"/>
              <w:ind w:right="-20"/>
              <w:rPr>
                <w:rFonts w:ascii="Arial" w:hAnsi="Arial" w:cs="Arial"/>
                <w:lang w:val="en-GB"/>
              </w:rPr>
            </w:pPr>
            <w:r w:rsidRPr="009C5A42">
              <w:rPr>
                <w:rFonts w:ascii="Arial" w:hAnsi="Arial" w:cs="Arial"/>
                <w:b/>
                <w:bCs/>
                <w:lang w:val="en-GB"/>
              </w:rPr>
              <w:t>c.4</w:t>
            </w:r>
            <w:r w:rsidRPr="009C5A42">
              <w:rPr>
                <w:rFonts w:ascii="Arial" w:hAnsi="Arial" w:cs="Arial"/>
                <w:b/>
                <w:lang w:val="en-GB"/>
              </w:rPr>
              <w:t xml:space="preserve"> </w:t>
            </w:r>
            <w:r w:rsidRPr="009C5A42">
              <w:rPr>
                <w:rFonts w:ascii="Arial" w:hAnsi="Arial" w:cs="Arial"/>
                <w:b/>
                <w:bCs/>
                <w:lang w:val="en-GB"/>
              </w:rPr>
              <w:t>The sub-detail of prices and/or the breakdown of all-in prices</w:t>
            </w:r>
            <w:r w:rsidR="003338F7">
              <w:rPr>
                <w:rFonts w:ascii="Arial" w:hAnsi="Arial" w:cs="Arial"/>
                <w:b/>
                <w:bCs/>
                <w:lang w:val="en-GB"/>
              </w:rPr>
              <w:t>(if applicable)</w:t>
            </w:r>
            <w:r w:rsidRPr="009C5A42">
              <w:rPr>
                <w:rFonts w:ascii="Arial" w:hAnsi="Arial" w:cs="Arial"/>
                <w:lang w:val="en-GB"/>
              </w:rPr>
              <w:t>;</w:t>
            </w:r>
          </w:p>
          <w:p w14:paraId="2C3B6655" w14:textId="57385061" w:rsidR="00015F2C" w:rsidRPr="009C5A42" w:rsidRDefault="00015F2C" w:rsidP="00015F2C">
            <w:pPr>
              <w:widowControl w:val="0"/>
              <w:autoSpaceDE w:val="0"/>
              <w:spacing w:line="360" w:lineRule="auto"/>
              <w:ind w:left="34" w:right="-269" w:hanging="34"/>
              <w:rPr>
                <w:rFonts w:ascii="Arial" w:hAnsi="Arial" w:cs="Arial"/>
                <w:lang w:val="en-GB"/>
              </w:rPr>
            </w:pPr>
            <w:r w:rsidRPr="009C5A42">
              <w:rPr>
                <w:rFonts w:ascii="Arial" w:hAnsi="Arial" w:cs="Arial"/>
                <w:lang w:val="en-GB"/>
              </w:rPr>
              <w:t xml:space="preserve">To this effect, tenderers shall use the documents and models or standard forms provided in for the Tender File. </w:t>
            </w:r>
          </w:p>
          <w:p w14:paraId="26707660" w14:textId="77777777" w:rsidR="00015F2C" w:rsidRPr="009C5A42" w:rsidRDefault="00015F2C" w:rsidP="00015F2C">
            <w:pPr>
              <w:widowControl w:val="0"/>
              <w:autoSpaceDE w:val="0"/>
              <w:spacing w:line="360" w:lineRule="auto"/>
              <w:ind w:left="34" w:right="-269" w:hanging="34"/>
              <w:rPr>
                <w:rFonts w:ascii="Arial" w:hAnsi="Arial" w:cs="Arial"/>
                <w:lang w:val="en-GB"/>
              </w:rPr>
            </w:pPr>
          </w:p>
          <w:p w14:paraId="7DD18458" w14:textId="51F3C906" w:rsidR="00015F2C" w:rsidRPr="009C5A42" w:rsidRDefault="00015F2C" w:rsidP="00015F2C">
            <w:pPr>
              <w:widowControl w:val="0"/>
              <w:autoSpaceDE w:val="0"/>
              <w:spacing w:line="360" w:lineRule="auto"/>
              <w:jc w:val="both"/>
              <w:rPr>
                <w:rFonts w:ascii="Arial" w:hAnsi="Arial" w:cs="Arial"/>
                <w:spacing w:val="2"/>
                <w:lang w:val="en-GB"/>
              </w:rPr>
            </w:pPr>
            <w:r w:rsidRPr="009C5A42">
              <w:rPr>
                <w:rFonts w:ascii="Arial" w:hAnsi="Arial" w:cs="Arial"/>
                <w:i/>
                <w:lang w:val="en-GB"/>
              </w:rPr>
              <w:lastRenderedPageBreak/>
              <w:t xml:space="preserve">Specify, if applicable, whether the tenderer must attach the </w:t>
            </w:r>
            <w:r w:rsidR="003338F7">
              <w:rPr>
                <w:rFonts w:ascii="Arial" w:hAnsi="Arial" w:cs="Arial"/>
                <w:i/>
                <w:lang w:val="en-GB"/>
              </w:rPr>
              <w:t>soft</w:t>
            </w:r>
            <w:r w:rsidRPr="009C5A42">
              <w:rPr>
                <w:rFonts w:ascii="Arial" w:hAnsi="Arial" w:cs="Arial"/>
                <w:i/>
                <w:lang w:val="en-GB"/>
              </w:rPr>
              <w:t xml:space="preserve"> version of the </w:t>
            </w:r>
            <w:r w:rsidR="003338F7">
              <w:rPr>
                <w:rFonts w:ascii="Arial" w:hAnsi="Arial" w:cs="Arial"/>
                <w:i/>
                <w:lang w:val="en-GB"/>
              </w:rPr>
              <w:t xml:space="preserve">offer in case of physical submission of the </w:t>
            </w:r>
            <w:r w:rsidRPr="009C5A42">
              <w:rPr>
                <w:rFonts w:ascii="Arial" w:hAnsi="Arial" w:cs="Arial"/>
                <w:i/>
                <w:lang w:val="en-GB"/>
              </w:rPr>
              <w:t>offer [in three copies, one of which is kept by the Chairperson of the Board, one to be given to the evaluation subcommittee and the third reserved for ARMP].</w:t>
            </w:r>
            <w:r w:rsidRPr="009C5A42">
              <w:rPr>
                <w:rFonts w:ascii="Arial" w:hAnsi="Arial" w:cs="Arial"/>
                <w:lang w:val="en-GB"/>
              </w:rPr>
              <w:t xml:space="preserve"> In case of discrepancy between the information in the hard and digital offer, the information in the hard copy version offer shall be authentic.</w:t>
            </w:r>
          </w:p>
          <w:p w14:paraId="79574EC9" w14:textId="687FF09B" w:rsidR="00973636" w:rsidRPr="009C5A42" w:rsidRDefault="00973636" w:rsidP="000B2049">
            <w:pPr>
              <w:widowControl w:val="0"/>
              <w:autoSpaceDE w:val="0"/>
              <w:spacing w:line="360" w:lineRule="auto"/>
              <w:jc w:val="both"/>
              <w:rPr>
                <w:rFonts w:ascii="Arial" w:hAnsi="Arial" w:cs="Arial"/>
                <w:spacing w:val="2"/>
                <w:lang w:val="en-GB"/>
              </w:rPr>
            </w:pPr>
          </w:p>
          <w:p w14:paraId="6FBA63F2" w14:textId="2F5A877F" w:rsidR="00973636" w:rsidRPr="009C5A42" w:rsidRDefault="00EB0878" w:rsidP="00EB0878">
            <w:pPr>
              <w:widowControl w:val="0"/>
              <w:autoSpaceDE w:val="0"/>
              <w:jc w:val="both"/>
              <w:rPr>
                <w:rFonts w:ascii="Arial" w:hAnsi="Arial" w:cs="Arial"/>
                <w:spacing w:val="2"/>
                <w:lang w:val="en-GB"/>
              </w:rPr>
            </w:pPr>
            <w:r w:rsidRPr="00BD12E6">
              <w:rPr>
                <w:rFonts w:ascii="Arial" w:hAnsi="Arial" w:cs="Arial"/>
                <w:b/>
                <w:bCs/>
                <w:i/>
                <w:iCs/>
                <w:u w:val="single"/>
                <w:lang w:val="en-GB"/>
              </w:rPr>
              <w:t xml:space="preserve">NB: </w:t>
            </w:r>
            <w:r w:rsidRPr="009C5A42">
              <w:rPr>
                <w:rFonts w:ascii="Arial" w:hAnsi="Arial" w:cs="Arial"/>
                <w:i/>
                <w:iCs/>
                <w:lang w:val="en-GB"/>
              </w:rPr>
              <w:t>The various parts of the same file shall be separated by dividers of a colour other than white, both in the original and in the copies, so as to facilitate evaluation.</w:t>
            </w:r>
          </w:p>
        </w:tc>
      </w:tr>
      <w:tr w:rsidR="00973636" w:rsidRPr="00B04F08" w14:paraId="6155C64A" w14:textId="77777777" w:rsidTr="009C5A42">
        <w:trPr>
          <w:trHeight w:val="38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78ADF1" w14:textId="77777777" w:rsidR="00973636" w:rsidRPr="009C5A42" w:rsidRDefault="00973636" w:rsidP="0097363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lastRenderedPageBreak/>
              <w:t>14.1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6976" w14:textId="410DECC3" w:rsidR="00BD12E6" w:rsidRDefault="00BD4A35" w:rsidP="009B65FC">
            <w:pPr>
              <w:widowControl w:val="0"/>
              <w:autoSpaceDE w:val="0"/>
              <w:jc w:val="both"/>
              <w:rPr>
                <w:rFonts w:ascii="Arial" w:hAnsi="Arial" w:cs="Arial"/>
                <w:iCs/>
                <w:lang w:val="en-GB"/>
              </w:rPr>
            </w:pPr>
            <w:r w:rsidRPr="00CF639F">
              <w:rPr>
                <w:iCs/>
                <w:noProof/>
                <w:sz w:val="28"/>
                <w:szCs w:val="26"/>
              </w:rPr>
              <w:drawing>
                <wp:anchor distT="0" distB="0" distL="114300" distR="114300" simplePos="0" relativeHeight="251750912" behindDoc="1" locked="0" layoutInCell="1" allowOverlap="1" wp14:anchorId="49EDF59F" wp14:editId="23C0BC97">
                  <wp:simplePos x="0" y="0"/>
                  <wp:positionH relativeFrom="column">
                    <wp:posOffset>749935</wp:posOffset>
                  </wp:positionH>
                  <wp:positionV relativeFrom="paragraph">
                    <wp:posOffset>-150495</wp:posOffset>
                  </wp:positionV>
                  <wp:extent cx="2628900" cy="1924050"/>
                  <wp:effectExtent l="0" t="0" r="0" b="0"/>
                  <wp:wrapNone/>
                  <wp:docPr id="8614058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5B5E872" w14:textId="72F5215D" w:rsidR="009B65FC" w:rsidRPr="009C5A42" w:rsidRDefault="009B65FC" w:rsidP="009B65FC">
            <w:pPr>
              <w:widowControl w:val="0"/>
              <w:autoSpaceDE w:val="0"/>
              <w:jc w:val="both"/>
              <w:rPr>
                <w:rFonts w:ascii="Arial" w:hAnsi="Arial" w:cs="Arial"/>
                <w:i/>
                <w:iCs/>
                <w:lang w:val="en-GB"/>
              </w:rPr>
            </w:pPr>
            <w:r w:rsidRPr="009C5A42">
              <w:rPr>
                <w:rFonts w:ascii="Arial" w:hAnsi="Arial" w:cs="Arial"/>
                <w:iCs/>
                <w:lang w:val="en-GB"/>
              </w:rPr>
              <w:t>T</w:t>
            </w:r>
            <w:r w:rsidR="001644C9" w:rsidRPr="009C5A42">
              <w:rPr>
                <w:rFonts w:ascii="Arial" w:hAnsi="Arial" w:cs="Arial"/>
                <w:iCs/>
                <w:lang w:val="en-GB"/>
              </w:rPr>
              <w:t>ax</w:t>
            </w:r>
            <w:r w:rsidR="00BD12E6">
              <w:rPr>
                <w:rFonts w:ascii="Arial" w:hAnsi="Arial" w:cs="Arial"/>
                <w:iCs/>
                <w:lang w:val="en-GB"/>
              </w:rPr>
              <w:t>es</w:t>
            </w:r>
            <w:r w:rsidR="001644C9" w:rsidRPr="009C5A42">
              <w:rPr>
                <w:rFonts w:ascii="Arial" w:hAnsi="Arial" w:cs="Arial"/>
                <w:iCs/>
                <w:lang w:val="en-GB"/>
              </w:rPr>
              <w:t xml:space="preserve">: </w:t>
            </w:r>
            <w:r w:rsidR="00BD12E6">
              <w:rPr>
                <w:rFonts w:ascii="Arial" w:hAnsi="Arial" w:cs="Arial"/>
                <w:iCs/>
                <w:lang w:val="en-GB"/>
              </w:rPr>
              <w:t>T</w:t>
            </w:r>
            <w:r w:rsidRPr="009C5A42">
              <w:rPr>
                <w:rFonts w:ascii="Arial" w:hAnsi="Arial" w:cs="Arial"/>
                <w:iCs/>
                <w:lang w:val="en-GB"/>
              </w:rPr>
              <w:t xml:space="preserve">he prices </w:t>
            </w:r>
            <w:r w:rsidR="001644C9" w:rsidRPr="009C5A42">
              <w:rPr>
                <w:rFonts w:ascii="Arial" w:hAnsi="Arial" w:cs="Arial"/>
                <w:iCs/>
                <w:lang w:val="en-GB"/>
              </w:rPr>
              <w:t xml:space="preserve">proposed should </w:t>
            </w:r>
            <w:r w:rsidR="00BD12E6">
              <w:rPr>
                <w:rFonts w:ascii="Arial" w:hAnsi="Arial" w:cs="Arial"/>
                <w:iCs/>
                <w:lang w:val="en-GB"/>
              </w:rPr>
              <w:t>be expressed all taxes inclusive</w:t>
            </w:r>
            <w:r w:rsidRPr="009C5A42">
              <w:rPr>
                <w:rFonts w:ascii="Arial" w:hAnsi="Arial" w:cs="Arial"/>
                <w:iCs/>
                <w:lang w:val="en-GB"/>
              </w:rPr>
              <w:t xml:space="preserve"> </w:t>
            </w:r>
            <w:r w:rsidRPr="009C5A42">
              <w:rPr>
                <w:rFonts w:ascii="Arial" w:hAnsi="Arial" w:cs="Arial"/>
                <w:i/>
                <w:iCs/>
                <w:lang w:val="en-GB"/>
              </w:rPr>
              <w:t xml:space="preserve">[Indicate here, where applicable, the specific exclusion of taxes, </w:t>
            </w:r>
            <w:r w:rsidR="00BD12E6">
              <w:rPr>
                <w:rFonts w:ascii="Arial" w:hAnsi="Arial" w:cs="Arial"/>
                <w:i/>
                <w:iCs/>
                <w:lang w:val="en-GB"/>
              </w:rPr>
              <w:t>dues</w:t>
            </w:r>
            <w:r w:rsidRPr="009C5A42">
              <w:rPr>
                <w:rFonts w:ascii="Arial" w:hAnsi="Arial" w:cs="Arial"/>
                <w:i/>
                <w:iCs/>
                <w:lang w:val="en-GB"/>
              </w:rPr>
              <w:t xml:space="preserve"> or duties which may be allowed in the price of the offer. This Clause shall comply with Article 35 of the SAC]</w:t>
            </w:r>
            <w:r w:rsidR="001644C9" w:rsidRPr="009C5A42">
              <w:rPr>
                <w:rFonts w:ascii="Arial" w:hAnsi="Arial" w:cs="Arial"/>
                <w:i/>
                <w:iCs/>
                <w:lang w:val="en-GB"/>
              </w:rPr>
              <w:t>.</w:t>
            </w:r>
          </w:p>
          <w:p w14:paraId="4EA3147C" w14:textId="0A183FF7" w:rsidR="00973636" w:rsidRPr="009C5A42" w:rsidRDefault="00FE7F52" w:rsidP="00FE7F52">
            <w:pPr>
              <w:spacing w:line="360" w:lineRule="auto"/>
              <w:jc w:val="both"/>
              <w:rPr>
                <w:rFonts w:ascii="Arial" w:hAnsi="Arial" w:cs="Arial"/>
                <w:i/>
                <w:lang w:val="en-GB"/>
              </w:rPr>
            </w:pPr>
            <w:r w:rsidRPr="009C5A42">
              <w:rPr>
                <w:rFonts w:ascii="Arial" w:hAnsi="Arial" w:cs="Arial"/>
                <w:i/>
                <w:lang w:val="en-GB"/>
              </w:rPr>
              <w:t xml:space="preserve">In the case of an international invitation to tender, the incoterm is ------------------- the </w:t>
            </w:r>
            <w:r w:rsidR="00EB3D1D">
              <w:rPr>
                <w:rFonts w:ascii="Arial" w:hAnsi="Arial" w:cs="Arial"/>
                <w:i/>
                <w:lang w:val="en-GB"/>
              </w:rPr>
              <w:t>P</w:t>
            </w:r>
            <w:r w:rsidRPr="009C5A42">
              <w:rPr>
                <w:rFonts w:ascii="Arial" w:hAnsi="Arial" w:cs="Arial"/>
                <w:i/>
                <w:lang w:val="en-GB"/>
              </w:rPr>
              <w:t xml:space="preserve">roject </w:t>
            </w:r>
            <w:r w:rsidR="00EB3D1D">
              <w:rPr>
                <w:rFonts w:ascii="Arial" w:hAnsi="Arial" w:cs="Arial"/>
                <w:i/>
                <w:lang w:val="en-GB"/>
              </w:rPr>
              <w:t>O</w:t>
            </w:r>
            <w:r w:rsidRPr="009C5A42">
              <w:rPr>
                <w:rFonts w:ascii="Arial" w:hAnsi="Arial" w:cs="Arial"/>
                <w:i/>
                <w:lang w:val="en-GB"/>
              </w:rPr>
              <w:t xml:space="preserve">wner or </w:t>
            </w:r>
            <w:r w:rsidR="00EB3D1D">
              <w:rPr>
                <w:rFonts w:ascii="Arial" w:hAnsi="Arial" w:cs="Arial"/>
                <w:i/>
                <w:lang w:val="en-GB"/>
              </w:rPr>
              <w:t>D</w:t>
            </w:r>
            <w:r w:rsidRPr="009C5A42">
              <w:rPr>
                <w:rFonts w:ascii="Arial" w:hAnsi="Arial" w:cs="Arial"/>
                <w:i/>
                <w:lang w:val="en-GB"/>
              </w:rPr>
              <w:t xml:space="preserve">elegated </w:t>
            </w:r>
            <w:r w:rsidR="00EB3D1D">
              <w:rPr>
                <w:rFonts w:ascii="Arial" w:hAnsi="Arial" w:cs="Arial"/>
                <w:i/>
                <w:lang w:val="en-GB"/>
              </w:rPr>
              <w:t>P</w:t>
            </w:r>
            <w:r w:rsidRPr="009C5A42">
              <w:rPr>
                <w:rFonts w:ascii="Arial" w:hAnsi="Arial" w:cs="Arial"/>
                <w:i/>
                <w:lang w:val="en-GB"/>
              </w:rPr>
              <w:t xml:space="preserve">roject </w:t>
            </w:r>
            <w:r w:rsidR="00EB3D1D">
              <w:rPr>
                <w:rFonts w:ascii="Arial" w:hAnsi="Arial" w:cs="Arial"/>
                <w:i/>
                <w:lang w:val="en-GB"/>
              </w:rPr>
              <w:t>O</w:t>
            </w:r>
            <w:r w:rsidRPr="009C5A42">
              <w:rPr>
                <w:rFonts w:ascii="Arial" w:hAnsi="Arial" w:cs="Arial"/>
                <w:i/>
                <w:lang w:val="en-GB"/>
              </w:rPr>
              <w:t xml:space="preserve">wner must specify the incoterm (Delivered At Place (DAP) .............) </w:t>
            </w:r>
            <w:r w:rsidR="00EB3D1D">
              <w:rPr>
                <w:rFonts w:ascii="Arial" w:hAnsi="Arial" w:cs="Arial"/>
                <w:i/>
                <w:lang w:val="en-GB"/>
              </w:rPr>
              <w:t>of</w:t>
            </w:r>
            <w:r w:rsidRPr="009C5A42">
              <w:rPr>
                <w:rFonts w:ascii="Arial" w:hAnsi="Arial" w:cs="Arial"/>
                <w:i/>
                <w:lang w:val="en-GB"/>
              </w:rPr>
              <w:t xml:space="preserve"> the order and the related tax and customs regime.</w:t>
            </w:r>
          </w:p>
        </w:tc>
      </w:tr>
      <w:tr w:rsidR="00973636" w:rsidRPr="00B04F08" w14:paraId="5CDE93AA"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4FEA4" w14:textId="77777777" w:rsidR="00973636" w:rsidRPr="009C5A42" w:rsidRDefault="00973636" w:rsidP="00973636">
            <w:pPr>
              <w:widowControl w:val="0"/>
              <w:autoSpaceDE w:val="0"/>
              <w:jc w:val="center"/>
              <w:rPr>
                <w:rFonts w:ascii="Arial" w:hAnsi="Arial" w:cs="Arial"/>
                <w:color w:val="000000" w:themeColor="text1"/>
                <w:lang w:val="en-GB"/>
              </w:rPr>
            </w:pPr>
          </w:p>
          <w:p w14:paraId="7EC9B9C8" w14:textId="77777777" w:rsidR="00973636" w:rsidRPr="009C5A42" w:rsidRDefault="00973636" w:rsidP="0097363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14.2.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368E" w14:textId="77777777" w:rsidR="00973636" w:rsidRPr="009C5A42" w:rsidRDefault="009B65FC" w:rsidP="009B65FC">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 xml:space="preserve">The contract prices </w:t>
            </w:r>
            <w:r w:rsidRPr="009C5A42">
              <w:rPr>
                <w:rFonts w:ascii="Arial" w:hAnsi="Arial" w:cs="Arial"/>
                <w:i/>
                <w:iCs/>
                <w:color w:val="000000" w:themeColor="text1"/>
                <w:lang w:val="en-GB"/>
              </w:rPr>
              <w:t>[insert “shall” or “shall not”]</w:t>
            </w:r>
            <w:r w:rsidRPr="009C5A42">
              <w:rPr>
                <w:rFonts w:ascii="Arial" w:hAnsi="Arial" w:cs="Arial"/>
                <w:i/>
                <w:iCs/>
                <w:color w:val="000000" w:themeColor="text1"/>
                <w:position w:val="1"/>
                <w:lang w:val="en-GB"/>
              </w:rPr>
              <w:t xml:space="preserve"> be </w:t>
            </w:r>
            <w:r w:rsidRPr="009C5A42">
              <w:rPr>
                <w:rFonts w:ascii="Arial" w:hAnsi="Arial" w:cs="Arial"/>
                <w:color w:val="000000" w:themeColor="text1"/>
                <w:lang w:val="en-GB"/>
              </w:rPr>
              <w:t xml:space="preserve">revisable. </w:t>
            </w:r>
          </w:p>
        </w:tc>
      </w:tr>
      <w:tr w:rsidR="00973636" w:rsidRPr="00B04F08" w14:paraId="4E682231"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3D5CB" w14:textId="77777777" w:rsidR="00973636" w:rsidRPr="009C5A42" w:rsidRDefault="00973636" w:rsidP="00973636">
            <w:pPr>
              <w:widowControl w:val="0"/>
              <w:autoSpaceDE w:val="0"/>
              <w:spacing w:line="276" w:lineRule="auto"/>
              <w:jc w:val="both"/>
              <w:rPr>
                <w:rFonts w:ascii="Arial" w:hAnsi="Arial" w:cs="Arial"/>
                <w:lang w:val="en-GB"/>
              </w:rPr>
            </w:pPr>
          </w:p>
          <w:p w14:paraId="16BDC250" w14:textId="374CB79E" w:rsidR="00973636" w:rsidRPr="009C5A42" w:rsidRDefault="00B337FE" w:rsidP="00B337FE">
            <w:pPr>
              <w:widowControl w:val="0"/>
              <w:autoSpaceDE w:val="0"/>
              <w:jc w:val="center"/>
              <w:rPr>
                <w:rFonts w:ascii="Arial" w:hAnsi="Arial" w:cs="Arial"/>
                <w:color w:val="000000" w:themeColor="text1"/>
                <w:lang w:val="en-GB"/>
              </w:rPr>
            </w:pPr>
            <w:r w:rsidRPr="009C5A42">
              <w:rPr>
                <w:rFonts w:ascii="Arial" w:hAnsi="Arial" w:cs="Arial"/>
                <w:lang w:val="en-GB"/>
              </w:rPr>
              <w:t>14.3</w:t>
            </w:r>
            <w:r w:rsidR="00973636" w:rsidRPr="009C5A42">
              <w:rPr>
                <w:rFonts w:ascii="Arial" w:hAnsi="Arial" w:cs="Arial"/>
                <w:lang w:val="en-GB"/>
              </w:rPr>
              <w:t>.</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0B2F6" w14:textId="78549AD5" w:rsidR="00B337FE" w:rsidRPr="00EB3D1D" w:rsidRDefault="00EB3D1D" w:rsidP="00B337FE">
            <w:pPr>
              <w:widowControl w:val="0"/>
              <w:autoSpaceDE w:val="0"/>
              <w:spacing w:line="360" w:lineRule="auto"/>
              <w:jc w:val="both"/>
              <w:rPr>
                <w:rFonts w:ascii="Arial" w:hAnsi="Arial" w:cs="Arial"/>
                <w:i/>
                <w:iCs/>
                <w:color w:val="000000" w:themeColor="text1"/>
                <w:lang w:val="en-GB"/>
              </w:rPr>
            </w:pPr>
            <w:r w:rsidRPr="00EB3D1D">
              <w:rPr>
                <w:rFonts w:ascii="Arial" w:hAnsi="Arial" w:cs="Arial"/>
                <w:i/>
                <w:iCs/>
                <w:color w:val="000000" w:themeColor="text1"/>
                <w:lang w:val="en-GB"/>
              </w:rPr>
              <w:t>The e</w:t>
            </w:r>
            <w:r w:rsidR="00B337FE" w:rsidRPr="00EB3D1D">
              <w:rPr>
                <w:rFonts w:ascii="Arial" w:hAnsi="Arial" w:cs="Arial"/>
                <w:i/>
                <w:iCs/>
                <w:color w:val="000000" w:themeColor="text1"/>
                <w:lang w:val="en-GB"/>
              </w:rPr>
              <w:t>l</w:t>
            </w:r>
            <w:r w:rsidRPr="00EB3D1D">
              <w:rPr>
                <w:rFonts w:ascii="Arial" w:hAnsi="Arial" w:cs="Arial"/>
                <w:i/>
                <w:iCs/>
                <w:color w:val="000000" w:themeColor="text1"/>
                <w:lang w:val="en-GB"/>
              </w:rPr>
              <w:t>e</w:t>
            </w:r>
            <w:r w:rsidR="00B337FE" w:rsidRPr="00EB3D1D">
              <w:rPr>
                <w:rFonts w:ascii="Arial" w:hAnsi="Arial" w:cs="Arial"/>
                <w:i/>
                <w:iCs/>
                <w:color w:val="000000" w:themeColor="text1"/>
                <w:lang w:val="en-GB"/>
              </w:rPr>
              <w:t xml:space="preserve">ment local </w:t>
            </w:r>
            <w:r w:rsidRPr="00EB3D1D">
              <w:rPr>
                <w:rFonts w:ascii="Arial" w:hAnsi="Arial" w:cs="Arial"/>
                <w:i/>
                <w:iCs/>
                <w:color w:val="000000" w:themeColor="text1"/>
                <w:lang w:val="en-GB"/>
              </w:rPr>
              <w:t>expenses shall be expressed</w:t>
            </w:r>
            <w:r>
              <w:rPr>
                <w:rFonts w:ascii="Arial" w:hAnsi="Arial" w:cs="Arial"/>
                <w:i/>
                <w:iCs/>
                <w:color w:val="000000" w:themeColor="text1"/>
                <w:lang w:val="en-GB"/>
              </w:rPr>
              <w:t xml:space="preserve"> in </w:t>
            </w:r>
            <w:r w:rsidR="00B337FE" w:rsidRPr="00EB3D1D">
              <w:rPr>
                <w:rFonts w:ascii="Arial" w:hAnsi="Arial" w:cs="Arial"/>
                <w:i/>
                <w:iCs/>
                <w:color w:val="000000" w:themeColor="text1"/>
                <w:lang w:val="en-GB"/>
              </w:rPr>
              <w:t>national</w:t>
            </w:r>
            <w:r>
              <w:rPr>
                <w:rFonts w:ascii="Arial" w:hAnsi="Arial" w:cs="Arial"/>
                <w:i/>
                <w:iCs/>
                <w:color w:val="000000" w:themeColor="text1"/>
                <w:lang w:val="en-GB"/>
              </w:rPr>
              <w:t xml:space="preserve"> currency</w:t>
            </w:r>
            <w:r w:rsidR="00B337FE" w:rsidRPr="00EB3D1D">
              <w:rPr>
                <w:rFonts w:ascii="Arial" w:hAnsi="Arial" w:cs="Arial"/>
                <w:i/>
                <w:iCs/>
                <w:color w:val="000000" w:themeColor="text1"/>
                <w:lang w:val="en-GB"/>
              </w:rPr>
              <w:t xml:space="preserve"> : </w:t>
            </w:r>
            <w:r>
              <w:rPr>
                <w:rFonts w:ascii="Arial" w:hAnsi="Arial" w:cs="Arial"/>
                <w:i/>
                <w:iCs/>
                <w:color w:val="000000" w:themeColor="text1"/>
                <w:lang w:val="en-GB"/>
              </w:rPr>
              <w:t>Y</w:t>
            </w:r>
            <w:r w:rsidRPr="00EB3D1D">
              <w:rPr>
                <w:rFonts w:ascii="Arial" w:hAnsi="Arial" w:cs="Arial"/>
                <w:i/>
                <w:iCs/>
                <w:color w:val="000000" w:themeColor="text1"/>
                <w:lang w:val="en-GB"/>
              </w:rPr>
              <w:t>es</w:t>
            </w:r>
            <w:r w:rsidR="00B337FE" w:rsidRPr="00EB3D1D">
              <w:rPr>
                <w:rFonts w:ascii="Arial" w:hAnsi="Arial" w:cs="Arial"/>
                <w:i/>
                <w:iCs/>
                <w:color w:val="000000" w:themeColor="text1"/>
                <w:lang w:val="en-GB"/>
              </w:rPr>
              <w:t xml:space="preserve"> ___ No __</w:t>
            </w:r>
          </w:p>
          <w:p w14:paraId="28B901AE" w14:textId="4B4A004B" w:rsidR="00B337FE" w:rsidRPr="009C5A42" w:rsidRDefault="00B337FE" w:rsidP="00B337FE">
            <w:pPr>
              <w:widowControl w:val="0"/>
              <w:autoSpaceDE w:val="0"/>
              <w:jc w:val="both"/>
              <w:rPr>
                <w:rFonts w:ascii="Arial" w:hAnsi="Arial" w:cs="Arial"/>
                <w:i/>
                <w:iCs/>
                <w:lang w:val="en-GB"/>
              </w:rPr>
            </w:pPr>
            <w:r w:rsidRPr="00EB3D1D">
              <w:rPr>
                <w:rFonts w:ascii="Arial" w:hAnsi="Arial" w:cs="Arial"/>
                <w:i/>
                <w:iCs/>
                <w:lang w:val="en-GB"/>
              </w:rPr>
              <w:t xml:space="preserve"> </w:t>
            </w:r>
            <w:r w:rsidR="00605CB3" w:rsidRPr="009C5A42">
              <w:rPr>
                <w:rFonts w:ascii="Arial" w:hAnsi="Arial" w:cs="Arial"/>
                <w:i/>
                <w:iCs/>
                <w:lang w:val="en-GB"/>
              </w:rPr>
              <w:t xml:space="preserve">[As part of this consultation, the currency(ies) of the </w:t>
            </w:r>
            <w:r w:rsidRPr="009C5A42">
              <w:rPr>
                <w:rFonts w:ascii="Arial" w:hAnsi="Arial" w:cs="Arial"/>
                <w:i/>
                <w:iCs/>
                <w:lang w:val="en-GB"/>
              </w:rPr>
              <w:t>tender</w:t>
            </w:r>
            <w:r w:rsidR="00605CB3" w:rsidRPr="009C5A42">
              <w:rPr>
                <w:rFonts w:ascii="Arial" w:hAnsi="Arial" w:cs="Arial"/>
                <w:i/>
                <w:iCs/>
                <w:lang w:val="en-GB"/>
              </w:rPr>
              <w:t xml:space="preserve"> is (are) defined according to option A (local currency only) or option B (local and foreign currencies) of </w:t>
            </w:r>
            <w:r w:rsidR="00EB3D1D">
              <w:rPr>
                <w:rFonts w:ascii="Arial" w:hAnsi="Arial" w:cs="Arial"/>
                <w:i/>
                <w:iCs/>
                <w:lang w:val="en-GB"/>
              </w:rPr>
              <w:t>A</w:t>
            </w:r>
            <w:r w:rsidR="00605CB3" w:rsidRPr="009C5A42">
              <w:rPr>
                <w:rFonts w:ascii="Arial" w:hAnsi="Arial" w:cs="Arial"/>
                <w:i/>
                <w:iCs/>
                <w:lang w:val="en-GB"/>
              </w:rPr>
              <w:t xml:space="preserve">rticle 15.1 of the </w:t>
            </w:r>
            <w:r w:rsidR="00EB3D1D">
              <w:rPr>
                <w:rFonts w:ascii="Arial" w:hAnsi="Arial" w:cs="Arial"/>
                <w:i/>
                <w:iCs/>
                <w:lang w:val="en-GB"/>
              </w:rPr>
              <w:t>RGAO</w:t>
            </w:r>
            <w:r w:rsidR="00605CB3" w:rsidRPr="009C5A42">
              <w:rPr>
                <w:rFonts w:ascii="Arial" w:hAnsi="Arial" w:cs="Arial"/>
                <w:i/>
                <w:iCs/>
                <w:lang w:val="en-GB"/>
              </w:rPr>
              <w:t>]</w:t>
            </w:r>
          </w:p>
          <w:p w14:paraId="74F06237" w14:textId="77777777" w:rsidR="0096449A" w:rsidRPr="009C5A42" w:rsidRDefault="0096449A" w:rsidP="0096449A">
            <w:pPr>
              <w:spacing w:line="360" w:lineRule="auto"/>
              <w:jc w:val="both"/>
              <w:rPr>
                <w:rFonts w:ascii="Arial" w:hAnsi="Arial" w:cs="Arial"/>
                <w:lang w:val="en-GB"/>
              </w:rPr>
            </w:pPr>
            <w:r w:rsidRPr="009C5A42">
              <w:rPr>
                <w:rFonts w:ascii="Arial" w:hAnsi="Arial" w:cs="Arial"/>
                <w:lang w:val="en-GB"/>
              </w:rPr>
              <w:t>The exchange rate for converting the bidder's offer into local currency and for converting future invoices into foreign currency shall be that [to be specified: example, that of the BEAC in this case on the date : ___</w:t>
            </w:r>
          </w:p>
          <w:p w14:paraId="08D42A51" w14:textId="7C76ABD1" w:rsidR="00096E6B" w:rsidRPr="009C5A42" w:rsidRDefault="0096449A" w:rsidP="005B11C2">
            <w:pPr>
              <w:spacing w:line="360" w:lineRule="auto"/>
              <w:jc w:val="both"/>
              <w:rPr>
                <w:rFonts w:ascii="Arial" w:hAnsi="Arial" w:cs="Arial"/>
                <w:lang w:val="en-GB"/>
              </w:rPr>
            </w:pPr>
            <w:r w:rsidRPr="009C5A42">
              <w:rPr>
                <w:rFonts w:ascii="Arial" w:hAnsi="Arial" w:cs="Arial"/>
                <w:lang w:val="en-GB"/>
              </w:rPr>
              <w:t>[to be specified (</w:t>
            </w:r>
            <w:r w:rsidR="00EB3D1D">
              <w:rPr>
                <w:rFonts w:ascii="Arial" w:hAnsi="Arial" w:cs="Arial"/>
                <w:lang w:val="en-GB"/>
              </w:rPr>
              <w:t xml:space="preserve">select </w:t>
            </w:r>
            <w:r w:rsidRPr="009C5A42">
              <w:rPr>
                <w:rFonts w:ascii="Arial" w:hAnsi="Arial" w:cs="Arial"/>
                <w:lang w:val="en-GB"/>
              </w:rPr>
              <w:t>a date not more than twenty-eight (28) days before the deadline for submission of bids, nor later than the initial date of expiry of the tender validity period; for example, three working days before the deadlin</w:t>
            </w:r>
            <w:r w:rsidR="005B11C2" w:rsidRPr="009C5A42">
              <w:rPr>
                <w:rFonts w:ascii="Arial" w:hAnsi="Arial" w:cs="Arial"/>
                <w:lang w:val="en-GB"/>
              </w:rPr>
              <w:t>e for submission of tenders)]].</w:t>
            </w:r>
          </w:p>
        </w:tc>
      </w:tr>
      <w:tr w:rsidR="00E93297" w:rsidRPr="00B04F08" w14:paraId="0B8F0F43"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978F" w14:textId="77777777" w:rsidR="00E93297" w:rsidRPr="009C5A42" w:rsidRDefault="00E93297" w:rsidP="00E93297">
            <w:pPr>
              <w:widowControl w:val="0"/>
              <w:autoSpaceDE w:val="0"/>
              <w:spacing w:line="276" w:lineRule="auto"/>
              <w:jc w:val="center"/>
              <w:rPr>
                <w:rFonts w:ascii="Arial" w:hAnsi="Arial" w:cs="Arial"/>
                <w:lang w:val="en-GB"/>
              </w:rPr>
            </w:pPr>
          </w:p>
          <w:p w14:paraId="4166EFB0" w14:textId="77777777" w:rsidR="00E93297" w:rsidRPr="009C5A42" w:rsidRDefault="00E93297" w:rsidP="00E93297">
            <w:pPr>
              <w:widowControl w:val="0"/>
              <w:autoSpaceDE w:val="0"/>
              <w:jc w:val="center"/>
              <w:rPr>
                <w:rFonts w:ascii="Arial" w:hAnsi="Arial" w:cs="Arial"/>
                <w:color w:val="000000" w:themeColor="text1"/>
                <w:lang w:val="en-GB"/>
              </w:rPr>
            </w:pPr>
            <w:r w:rsidRPr="009C5A42">
              <w:rPr>
                <w:rFonts w:ascii="Arial" w:hAnsi="Arial" w:cs="Arial"/>
                <w:lang w:val="en-GB"/>
              </w:rPr>
              <w:t>15.2.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E60A" w14:textId="44258715"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lang w:val="en-GB"/>
              </w:rPr>
              <w:t xml:space="preserve">The exchange rate for converting the tenderer's offer into local currency as well as for converting future detailed accounts into foreign currency shall be that </w:t>
            </w:r>
            <w:r w:rsidRPr="009C5A42">
              <w:rPr>
                <w:rFonts w:ascii="Arial" w:hAnsi="Arial" w:cs="Arial"/>
                <w:i/>
                <w:lang w:val="en-GB"/>
              </w:rPr>
              <w:t>[to be specified: example. that of the BEAC three working days before the deadline for the submission of tenders]</w:t>
            </w:r>
            <w:r w:rsidR="0057525F" w:rsidRPr="009C5A42">
              <w:rPr>
                <w:rFonts w:ascii="Arial" w:hAnsi="Arial" w:cs="Arial"/>
                <w:i/>
                <w:lang w:val="en-GB"/>
              </w:rPr>
              <w:t>.</w:t>
            </w:r>
          </w:p>
        </w:tc>
      </w:tr>
      <w:tr w:rsidR="00E93297" w:rsidRPr="00B04F08" w14:paraId="58F850D3" w14:textId="77777777" w:rsidTr="009C5A42">
        <w:trPr>
          <w:trHeight w:val="2218"/>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93A1C" w14:textId="39D12D33" w:rsidR="00E93297" w:rsidRPr="009C5A42" w:rsidRDefault="00E93297" w:rsidP="00E93297">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lastRenderedPageBreak/>
              <w:t>1</w:t>
            </w:r>
            <w:r w:rsidR="006729F7">
              <w:rPr>
                <w:rFonts w:ascii="Arial" w:hAnsi="Arial" w:cs="Arial"/>
                <w:color w:val="000000" w:themeColor="text1"/>
                <w:lang w:val="en-GB"/>
              </w:rPr>
              <w:t>8</w:t>
            </w:r>
            <w:r w:rsidRPr="009C5A42">
              <w:rPr>
                <w:rFonts w:ascii="Arial" w:hAnsi="Arial" w:cs="Arial"/>
                <w:color w:val="000000" w:themeColor="text1"/>
                <w:lang w:val="en-GB"/>
              </w:rPr>
              <w:t>.1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70390" w14:textId="0965552F"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 xml:space="preserve">The period of validity of offers is _________________ </w:t>
            </w:r>
            <w:r w:rsidRPr="009C5A42">
              <w:rPr>
                <w:rFonts w:ascii="Arial" w:hAnsi="Arial" w:cs="Arial"/>
                <w:i/>
                <w:color w:val="000000" w:themeColor="text1"/>
                <w:lang w:val="en-GB"/>
              </w:rPr>
              <w:t xml:space="preserve">[insert period in days] </w:t>
            </w:r>
            <w:r w:rsidRPr="009C5A42">
              <w:rPr>
                <w:rFonts w:ascii="Arial" w:hAnsi="Arial" w:cs="Arial"/>
                <w:color w:val="000000" w:themeColor="text1"/>
                <w:lang w:val="en-GB"/>
              </w:rPr>
              <w:t xml:space="preserve">from the deadline of submission of </w:t>
            </w:r>
            <w:r w:rsidR="003A1EF6" w:rsidRPr="009C5A42">
              <w:rPr>
                <w:rFonts w:ascii="Arial" w:hAnsi="Arial" w:cs="Arial"/>
                <w:color w:val="000000" w:themeColor="text1"/>
                <w:lang w:val="en-GB"/>
              </w:rPr>
              <w:t>bids</w:t>
            </w:r>
            <w:r w:rsidRPr="009C5A42">
              <w:rPr>
                <w:rFonts w:ascii="Arial" w:hAnsi="Arial" w:cs="Arial"/>
                <w:color w:val="000000" w:themeColor="text1"/>
                <w:lang w:val="en-GB"/>
              </w:rPr>
              <w:t>.</w:t>
            </w:r>
          </w:p>
          <w:p w14:paraId="5D60786A" w14:textId="4A515901"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i/>
                <w:iCs/>
                <w:color w:val="000000" w:themeColor="text1"/>
                <w:lang w:val="en-GB"/>
              </w:rPr>
              <w:t xml:space="preserve">[Insert the number of days following the deadline of submission of offers. This period shall be realistic and allow sufficient time to evaluate the offers, taking into account the complexity of the </w:t>
            </w:r>
            <w:r w:rsidR="006729F7">
              <w:rPr>
                <w:rFonts w:ascii="Arial" w:hAnsi="Arial" w:cs="Arial"/>
                <w:i/>
                <w:iCs/>
                <w:color w:val="000000" w:themeColor="text1"/>
                <w:lang w:val="en-GB"/>
              </w:rPr>
              <w:t>service</w:t>
            </w:r>
            <w:r w:rsidRPr="009C5A42">
              <w:rPr>
                <w:rFonts w:ascii="Arial" w:hAnsi="Arial" w:cs="Arial"/>
                <w:i/>
                <w:iCs/>
                <w:color w:val="000000" w:themeColor="text1"/>
                <w:lang w:val="en-GB"/>
              </w:rPr>
              <w:t xml:space="preserve">s, and obtain the necessary references, clarifications and authorizations (including “no-objection” from the </w:t>
            </w:r>
            <w:r w:rsidR="006729F7">
              <w:rPr>
                <w:rFonts w:ascii="Arial" w:hAnsi="Arial" w:cs="Arial"/>
                <w:i/>
                <w:iCs/>
                <w:color w:val="000000" w:themeColor="text1"/>
                <w:lang w:val="en-GB"/>
              </w:rPr>
              <w:t>donor</w:t>
            </w:r>
            <w:r w:rsidRPr="009C5A42">
              <w:rPr>
                <w:rFonts w:ascii="Arial" w:hAnsi="Arial" w:cs="Arial"/>
                <w:i/>
                <w:iCs/>
                <w:color w:val="000000" w:themeColor="text1"/>
                <w:lang w:val="en-GB"/>
              </w:rPr>
              <w:t xml:space="preserve"> and notify the award of the contract. Normally, the validity period should not exceed one hundred and twenty (120) days.] </w:t>
            </w:r>
          </w:p>
        </w:tc>
      </w:tr>
      <w:tr w:rsidR="00E93297" w:rsidRPr="00B04F08" w14:paraId="55D0E269" w14:textId="77777777" w:rsidTr="009C5A42">
        <w:trPr>
          <w:trHeight w:val="225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19215" w14:textId="77777777" w:rsidR="00E93297" w:rsidRPr="009C5A42" w:rsidRDefault="00E93297" w:rsidP="00E93297">
            <w:pPr>
              <w:widowControl w:val="0"/>
              <w:autoSpaceDE w:val="0"/>
              <w:jc w:val="center"/>
              <w:rPr>
                <w:rFonts w:ascii="Arial" w:hAnsi="Arial" w:cs="Arial"/>
                <w:color w:val="000000" w:themeColor="text1"/>
                <w:lang w:val="en-GB"/>
              </w:rPr>
            </w:pPr>
          </w:p>
          <w:p w14:paraId="738E0AE4" w14:textId="77777777" w:rsidR="00E93297" w:rsidRPr="009C5A42" w:rsidRDefault="00E93297" w:rsidP="00E93297">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20.1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4AFCF" w14:textId="496F8111" w:rsidR="00E93297" w:rsidRPr="009C5A42" w:rsidRDefault="00E93297" w:rsidP="00E93297">
            <w:pPr>
              <w:widowControl w:val="0"/>
              <w:autoSpaceDE w:val="0"/>
              <w:rPr>
                <w:rFonts w:ascii="Arial" w:hAnsi="Arial" w:cs="Arial"/>
                <w:color w:val="000000" w:themeColor="text1"/>
                <w:lang w:val="en-GB"/>
              </w:rPr>
            </w:pPr>
          </w:p>
          <w:p w14:paraId="05197018" w14:textId="2E9E7FA5" w:rsidR="00E93297" w:rsidRPr="009C5A42" w:rsidRDefault="00E93297" w:rsidP="00E93297">
            <w:pPr>
              <w:widowControl w:val="0"/>
              <w:autoSpaceDE w:val="0"/>
              <w:jc w:val="both"/>
              <w:rPr>
                <w:rFonts w:ascii="Arial" w:hAnsi="Arial" w:cs="Arial"/>
                <w:i/>
                <w:iCs/>
                <w:color w:val="000000" w:themeColor="text1"/>
                <w:lang w:val="en-GB"/>
              </w:rPr>
            </w:pPr>
            <w:r w:rsidRPr="009C5A42">
              <w:rPr>
                <w:rFonts w:ascii="Arial" w:hAnsi="Arial" w:cs="Arial"/>
                <w:color w:val="000000" w:themeColor="text1"/>
                <w:lang w:val="en-GB"/>
              </w:rPr>
              <w:t>The Amount(s) of the bid bond(s) are per lot (if applicable) as follows:</w:t>
            </w:r>
            <w:r w:rsidRPr="009C5A42">
              <w:rPr>
                <w:rFonts w:ascii="Arial" w:hAnsi="Arial" w:cs="Arial"/>
                <w:i/>
                <w:iCs/>
                <w:color w:val="000000" w:themeColor="text1"/>
                <w:lang w:val="en-GB"/>
              </w:rPr>
              <w:t xml:space="preserve"> </w:t>
            </w:r>
          </w:p>
          <w:p w14:paraId="3BEDFEAB" w14:textId="2DE6DF7A" w:rsidR="00E93297" w:rsidRPr="009C5A42" w:rsidRDefault="00E93297" w:rsidP="00E93297">
            <w:pPr>
              <w:widowControl w:val="0"/>
              <w:autoSpaceDE w:val="0"/>
              <w:jc w:val="both"/>
              <w:rPr>
                <w:rFonts w:ascii="Arial" w:hAnsi="Arial" w:cs="Arial"/>
                <w:i/>
                <w:iCs/>
                <w:color w:val="000000" w:themeColor="text1"/>
                <w:lang w:val="en-GB"/>
              </w:rPr>
            </w:pPr>
          </w:p>
          <w:tbl>
            <w:tblPr>
              <w:tblStyle w:val="Grilledutableau"/>
              <w:tblW w:w="0" w:type="auto"/>
              <w:tblLayout w:type="fixed"/>
              <w:tblLook w:val="04A0" w:firstRow="1" w:lastRow="0" w:firstColumn="1" w:lastColumn="0" w:noHBand="0" w:noVBand="1"/>
            </w:tblPr>
            <w:tblGrid>
              <w:gridCol w:w="4210"/>
              <w:gridCol w:w="4211"/>
            </w:tblGrid>
            <w:tr w:rsidR="00E93297" w:rsidRPr="00B04F08" w14:paraId="10E68F45" w14:textId="77777777" w:rsidTr="00973636">
              <w:tc>
                <w:tcPr>
                  <w:tcW w:w="4210" w:type="dxa"/>
                </w:tcPr>
                <w:p w14:paraId="344FB792" w14:textId="77777777"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Lot</w:t>
                  </w:r>
                </w:p>
              </w:tc>
              <w:tc>
                <w:tcPr>
                  <w:tcW w:w="4211" w:type="dxa"/>
                </w:tcPr>
                <w:p w14:paraId="71422085" w14:textId="77777777"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Amount</w:t>
                  </w:r>
                </w:p>
              </w:tc>
            </w:tr>
            <w:tr w:rsidR="00E93297" w:rsidRPr="00B04F08" w14:paraId="0CE6781F" w14:textId="77777777" w:rsidTr="00973636">
              <w:tc>
                <w:tcPr>
                  <w:tcW w:w="4210" w:type="dxa"/>
                </w:tcPr>
                <w:p w14:paraId="781314C4" w14:textId="77777777"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1</w:t>
                  </w:r>
                </w:p>
              </w:tc>
              <w:tc>
                <w:tcPr>
                  <w:tcW w:w="4211" w:type="dxa"/>
                </w:tcPr>
                <w:p w14:paraId="0F10A715" w14:textId="0D1816B4" w:rsidR="00E93297" w:rsidRPr="009C5A42" w:rsidRDefault="00BD4A35" w:rsidP="00E93297">
                  <w:pPr>
                    <w:widowControl w:val="0"/>
                    <w:autoSpaceDE w:val="0"/>
                    <w:jc w:val="both"/>
                    <w:rPr>
                      <w:rFonts w:ascii="Arial" w:hAnsi="Arial" w:cs="Arial"/>
                      <w:color w:val="000000" w:themeColor="text1"/>
                      <w:lang w:val="en-GB"/>
                    </w:rPr>
                  </w:pPr>
                  <w:r w:rsidRPr="00CF639F">
                    <w:rPr>
                      <w:iCs/>
                      <w:noProof/>
                      <w:sz w:val="28"/>
                      <w:szCs w:val="26"/>
                    </w:rPr>
                    <w:drawing>
                      <wp:anchor distT="0" distB="0" distL="114300" distR="114300" simplePos="0" relativeHeight="251752960" behindDoc="1" locked="0" layoutInCell="1" allowOverlap="1" wp14:anchorId="6BDC40D3" wp14:editId="29458DE9">
                        <wp:simplePos x="0" y="0"/>
                        <wp:positionH relativeFrom="column">
                          <wp:posOffset>-1736090</wp:posOffset>
                        </wp:positionH>
                        <wp:positionV relativeFrom="paragraph">
                          <wp:posOffset>-1247775</wp:posOffset>
                        </wp:positionV>
                        <wp:extent cx="2628900" cy="1924050"/>
                        <wp:effectExtent l="0" t="0" r="0" b="0"/>
                        <wp:wrapNone/>
                        <wp:docPr id="8614058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r>
            <w:tr w:rsidR="00E93297" w:rsidRPr="00B04F08" w14:paraId="4471C7B0" w14:textId="77777777" w:rsidTr="00973636">
              <w:tc>
                <w:tcPr>
                  <w:tcW w:w="4210" w:type="dxa"/>
                </w:tcPr>
                <w:p w14:paraId="009AE62D" w14:textId="77777777"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w:t>
                  </w:r>
                </w:p>
              </w:tc>
              <w:tc>
                <w:tcPr>
                  <w:tcW w:w="4211" w:type="dxa"/>
                </w:tcPr>
                <w:p w14:paraId="517D0691" w14:textId="059E717C" w:rsidR="00E93297" w:rsidRPr="009C5A42" w:rsidRDefault="00E93297" w:rsidP="00E93297">
                  <w:pPr>
                    <w:widowControl w:val="0"/>
                    <w:autoSpaceDE w:val="0"/>
                    <w:jc w:val="both"/>
                    <w:rPr>
                      <w:rFonts w:ascii="Arial" w:hAnsi="Arial" w:cs="Arial"/>
                      <w:color w:val="000000" w:themeColor="text1"/>
                      <w:lang w:val="en-GB"/>
                    </w:rPr>
                  </w:pPr>
                </w:p>
              </w:tc>
            </w:tr>
            <w:tr w:rsidR="00E93297" w:rsidRPr="00B04F08" w14:paraId="5AD00F70" w14:textId="77777777" w:rsidTr="00973636">
              <w:tc>
                <w:tcPr>
                  <w:tcW w:w="4210" w:type="dxa"/>
                </w:tcPr>
                <w:p w14:paraId="5C06762A" w14:textId="77777777"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n</w:t>
                  </w:r>
                </w:p>
              </w:tc>
              <w:tc>
                <w:tcPr>
                  <w:tcW w:w="4211" w:type="dxa"/>
                </w:tcPr>
                <w:p w14:paraId="7EF0112E" w14:textId="542DA65E" w:rsidR="00E93297" w:rsidRPr="009C5A42" w:rsidRDefault="00E93297" w:rsidP="00E93297">
                  <w:pPr>
                    <w:widowControl w:val="0"/>
                    <w:autoSpaceDE w:val="0"/>
                    <w:jc w:val="both"/>
                    <w:rPr>
                      <w:rFonts w:ascii="Arial" w:hAnsi="Arial" w:cs="Arial"/>
                      <w:color w:val="000000" w:themeColor="text1"/>
                      <w:lang w:val="en-GB"/>
                    </w:rPr>
                  </w:pPr>
                </w:p>
              </w:tc>
            </w:tr>
          </w:tbl>
          <w:p w14:paraId="7AED3418" w14:textId="77777777" w:rsidR="00E93297" w:rsidRPr="009C5A42" w:rsidRDefault="00E93297" w:rsidP="00E93297">
            <w:pPr>
              <w:widowControl w:val="0"/>
              <w:autoSpaceDE w:val="0"/>
              <w:jc w:val="both"/>
              <w:rPr>
                <w:rFonts w:ascii="Arial" w:hAnsi="Arial" w:cs="Arial"/>
                <w:color w:val="000000" w:themeColor="text1"/>
                <w:lang w:val="en-GB"/>
              </w:rPr>
            </w:pPr>
          </w:p>
          <w:p w14:paraId="78F478F2" w14:textId="7B20A9DA" w:rsidR="00E93297" w:rsidRPr="009C5A42" w:rsidRDefault="00400267" w:rsidP="00E93297">
            <w:pPr>
              <w:widowControl w:val="0"/>
              <w:autoSpaceDE w:val="0"/>
              <w:jc w:val="both"/>
              <w:rPr>
                <w:rFonts w:ascii="Arial" w:hAnsi="Arial" w:cs="Arial"/>
                <w:color w:val="000000" w:themeColor="text1"/>
                <w:lang w:val="en-GB"/>
              </w:rPr>
            </w:pPr>
            <w:r w:rsidRPr="009C5A42">
              <w:rPr>
                <w:rFonts w:ascii="Arial" w:hAnsi="Arial" w:cs="Arial"/>
                <w:i/>
                <w:iCs/>
                <w:lang w:val="en-GB"/>
              </w:rPr>
              <w:t>[The amount should be as stated in the letter to pre-qualified bidders (or in the tender notice if there was no pre-qualification). To avoid the possibility of the amount of the offer being deducted from the amount of the guarantee, it is preferable that the guarantee be expressed as a fixed sum and not as a percentage. In case of allotment</w:t>
            </w:r>
            <w:r w:rsidR="000643CA">
              <w:rPr>
                <w:rFonts w:ascii="Arial" w:hAnsi="Arial" w:cs="Arial"/>
                <w:i/>
                <w:iCs/>
                <w:lang w:val="en-GB"/>
              </w:rPr>
              <w:t>,</w:t>
            </w:r>
            <w:r w:rsidRPr="009C5A42">
              <w:rPr>
                <w:rFonts w:ascii="Arial" w:hAnsi="Arial" w:cs="Arial"/>
                <w:i/>
                <w:iCs/>
                <w:lang w:val="en-GB"/>
              </w:rPr>
              <w:t xml:space="preserve"> specify the amount for each lot.] </w:t>
            </w:r>
          </w:p>
        </w:tc>
      </w:tr>
      <w:tr w:rsidR="00E93297" w:rsidRPr="00B04F08" w14:paraId="4B3B1063" w14:textId="77777777" w:rsidTr="009C5A42">
        <w:trPr>
          <w:trHeight w:val="1330"/>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AB1C8" w14:textId="77777777" w:rsidR="00E93297" w:rsidRPr="009C5A42" w:rsidRDefault="00E93297" w:rsidP="00E93297">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21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251D" w14:textId="608CD3F0" w:rsidR="00E93297" w:rsidRPr="009C5A42" w:rsidRDefault="00E93297" w:rsidP="00E93297">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t>The bidder shall provide an original offer and [</w:t>
            </w:r>
            <w:r w:rsidRPr="009C5A42">
              <w:rPr>
                <w:rFonts w:ascii="Arial" w:hAnsi="Arial" w:cs="Arial"/>
                <w:i/>
                <w:color w:val="000000" w:themeColor="text1"/>
                <w:lang w:val="en-GB"/>
              </w:rPr>
              <w:t>Indicate number</w:t>
            </w:r>
            <w:r w:rsidRPr="009C5A42">
              <w:rPr>
                <w:rFonts w:ascii="Arial" w:hAnsi="Arial" w:cs="Arial"/>
                <w:color w:val="000000" w:themeColor="text1"/>
                <w:lang w:val="en-GB"/>
              </w:rPr>
              <w:t xml:space="preserve">] </w:t>
            </w:r>
            <w:r w:rsidRPr="009C5A42">
              <w:rPr>
                <w:rFonts w:ascii="Arial" w:hAnsi="Arial" w:cs="Arial"/>
                <w:i/>
                <w:iCs/>
                <w:color w:val="000000" w:themeColor="text1"/>
                <w:lang w:val="en-GB"/>
              </w:rPr>
              <w:t xml:space="preserve">__________ </w:t>
            </w:r>
            <w:r w:rsidRPr="009C5A42">
              <w:rPr>
                <w:rFonts w:ascii="Arial" w:hAnsi="Arial" w:cs="Arial"/>
                <w:color w:val="000000" w:themeColor="text1"/>
                <w:lang w:val="en-GB"/>
              </w:rPr>
              <w:t>copies.</w:t>
            </w:r>
          </w:p>
          <w:p w14:paraId="0C1689AF" w14:textId="2D628618" w:rsidR="00E93297" w:rsidRPr="009C5A42" w:rsidRDefault="00E93297" w:rsidP="00E93297">
            <w:pPr>
              <w:widowControl w:val="0"/>
              <w:autoSpaceDE w:val="0"/>
              <w:jc w:val="both"/>
              <w:rPr>
                <w:rFonts w:ascii="Arial" w:hAnsi="Arial" w:cs="Arial"/>
                <w:i/>
                <w:iCs/>
                <w:color w:val="000000" w:themeColor="text1"/>
                <w:lang w:val="en-GB"/>
              </w:rPr>
            </w:pPr>
            <w:r w:rsidRPr="009C5A42">
              <w:rPr>
                <w:rFonts w:ascii="Arial" w:hAnsi="Arial" w:cs="Arial"/>
                <w:i/>
                <w:iCs/>
                <w:color w:val="000000" w:themeColor="text1"/>
                <w:lang w:val="en-GB"/>
              </w:rPr>
              <w:t xml:space="preserve">[Normally </w:t>
            </w:r>
            <w:r w:rsidRPr="009C5A42">
              <w:rPr>
                <w:rFonts w:ascii="Arial" w:hAnsi="Arial" w:cs="Arial"/>
                <w:i/>
                <w:iCs/>
                <w:color w:val="000000" w:themeColor="text1"/>
                <w:spacing w:val="5"/>
                <w:lang w:val="en-GB"/>
              </w:rPr>
              <w:t xml:space="preserve">seven copies </w:t>
            </w:r>
            <w:r w:rsidRPr="009C5A42">
              <w:rPr>
                <w:rFonts w:ascii="Arial" w:hAnsi="Arial" w:cs="Arial"/>
                <w:i/>
                <w:iCs/>
                <w:color w:val="000000" w:themeColor="text1"/>
                <w:lang w:val="en-GB"/>
              </w:rPr>
              <w:t xml:space="preserve">including one original and six copies. Take into account the copy to be </w:t>
            </w:r>
            <w:r w:rsidR="000643CA">
              <w:rPr>
                <w:rFonts w:ascii="Arial" w:hAnsi="Arial" w:cs="Arial"/>
                <w:i/>
                <w:iCs/>
                <w:color w:val="000000" w:themeColor="text1"/>
                <w:lang w:val="en-GB"/>
              </w:rPr>
              <w:t>initialled</w:t>
            </w:r>
            <w:r w:rsidRPr="009C5A42">
              <w:rPr>
                <w:rFonts w:ascii="Arial" w:hAnsi="Arial" w:cs="Arial"/>
                <w:i/>
                <w:iCs/>
                <w:color w:val="000000" w:themeColor="text1"/>
                <w:lang w:val="en-GB"/>
              </w:rPr>
              <w:t xml:space="preserve"> by the Chairperson of the Tenders Board and to be transmitted to the body </w:t>
            </w:r>
            <w:r w:rsidR="000643CA">
              <w:rPr>
                <w:rFonts w:ascii="Arial" w:hAnsi="Arial" w:cs="Arial"/>
                <w:i/>
                <w:iCs/>
                <w:color w:val="000000" w:themeColor="text1"/>
                <w:lang w:val="en-GB"/>
              </w:rPr>
              <w:t>in charge of the</w:t>
            </w:r>
            <w:r w:rsidRPr="009C5A42">
              <w:rPr>
                <w:rFonts w:ascii="Arial" w:hAnsi="Arial" w:cs="Arial"/>
                <w:i/>
                <w:iCs/>
                <w:color w:val="000000" w:themeColor="text1"/>
                <w:lang w:val="en-GB"/>
              </w:rPr>
              <w:t xml:space="preserve"> regulation at the end of the bid opening session.]</w:t>
            </w:r>
          </w:p>
          <w:p w14:paraId="4D5264EA" w14:textId="77777777" w:rsidR="00184490" w:rsidRPr="009C5A42" w:rsidRDefault="00184490" w:rsidP="00E93297">
            <w:pPr>
              <w:widowControl w:val="0"/>
              <w:autoSpaceDE w:val="0"/>
              <w:jc w:val="both"/>
              <w:rPr>
                <w:rFonts w:ascii="Arial" w:hAnsi="Arial" w:cs="Arial"/>
                <w:i/>
                <w:iCs/>
                <w:color w:val="000000" w:themeColor="text1"/>
                <w:lang w:val="en-GB"/>
              </w:rPr>
            </w:pPr>
          </w:p>
          <w:p w14:paraId="0743B31D" w14:textId="41E87300" w:rsidR="00184490" w:rsidRPr="009C5A42" w:rsidRDefault="008B4135" w:rsidP="00184490">
            <w:pPr>
              <w:widowControl w:val="0"/>
              <w:autoSpaceDE w:val="0"/>
              <w:spacing w:line="360" w:lineRule="auto"/>
              <w:jc w:val="both"/>
              <w:rPr>
                <w:rFonts w:ascii="Arial" w:hAnsi="Arial" w:cs="Arial"/>
                <w:i/>
                <w:iCs/>
                <w:color w:val="000000" w:themeColor="text1"/>
                <w:lang w:val="en-GB"/>
              </w:rPr>
            </w:pPr>
            <w:r w:rsidRPr="009C5A42">
              <w:rPr>
                <w:rFonts w:ascii="Arial" w:hAnsi="Arial" w:cs="Arial"/>
                <w:i/>
                <w:lang w:val="en-GB"/>
              </w:rPr>
              <w:t xml:space="preserve">[In the event of the Restricted Invitation to Tender (opening in 2 stages), the bider shall provide a seventh copy of the copy of the financial offer, in a sealed envelope and marked "sample offer" to serve as a sample offer intended for the </w:t>
            </w:r>
            <w:r w:rsidR="000643CA">
              <w:rPr>
                <w:rFonts w:ascii="Arial" w:hAnsi="Arial" w:cs="Arial"/>
                <w:i/>
                <w:lang w:val="en-GB"/>
              </w:rPr>
              <w:t>body</w:t>
            </w:r>
            <w:r w:rsidRPr="009C5A42">
              <w:rPr>
                <w:rFonts w:ascii="Arial" w:hAnsi="Arial" w:cs="Arial"/>
                <w:i/>
                <w:lang w:val="en-GB"/>
              </w:rPr>
              <w:t xml:space="preserve"> in charge of </w:t>
            </w:r>
            <w:r w:rsidR="000643CA">
              <w:rPr>
                <w:rFonts w:ascii="Arial" w:hAnsi="Arial" w:cs="Arial"/>
                <w:i/>
                <w:lang w:val="en-GB"/>
              </w:rPr>
              <w:t xml:space="preserve">the regulation of </w:t>
            </w:r>
            <w:r w:rsidRPr="009C5A42">
              <w:rPr>
                <w:rFonts w:ascii="Arial" w:hAnsi="Arial" w:cs="Arial"/>
                <w:i/>
                <w:lang w:val="en-GB"/>
              </w:rPr>
              <w:t xml:space="preserve">public contracts </w:t>
            </w:r>
            <w:r w:rsidR="000643CA">
              <w:rPr>
                <w:rFonts w:ascii="Arial" w:hAnsi="Arial" w:cs="Arial"/>
                <w:i/>
                <w:lang w:val="en-GB"/>
              </w:rPr>
              <w:t xml:space="preserve">for </w:t>
            </w:r>
            <w:r w:rsidRPr="009C5A42">
              <w:rPr>
                <w:rFonts w:ascii="Arial" w:hAnsi="Arial" w:cs="Arial"/>
                <w:i/>
                <w:lang w:val="en-GB"/>
              </w:rPr>
              <w:t>safekeeping]].</w:t>
            </w:r>
          </w:p>
        </w:tc>
      </w:tr>
      <w:tr w:rsidR="00862114" w:rsidRPr="009C5A42" w14:paraId="1A195C14" w14:textId="77777777" w:rsidTr="009C5A42">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7991A" w14:textId="4727B60F" w:rsidR="00862114" w:rsidRPr="009C5A42" w:rsidRDefault="00862114" w:rsidP="006E2623">
            <w:pPr>
              <w:widowControl w:val="0"/>
              <w:autoSpaceDE w:val="0"/>
              <w:jc w:val="center"/>
              <w:rPr>
                <w:rFonts w:ascii="Arial" w:hAnsi="Arial" w:cs="Arial"/>
                <w:b/>
                <w:bCs/>
                <w:spacing w:val="10"/>
                <w:lang w:val="en-GB"/>
              </w:rPr>
            </w:pPr>
            <w:r w:rsidRPr="009C5A42">
              <w:rPr>
                <w:rFonts w:ascii="Arial" w:hAnsi="Arial" w:cs="Arial"/>
                <w:b/>
                <w:bCs/>
                <w:spacing w:val="10"/>
                <w:lang w:val="en-GB"/>
              </w:rPr>
              <w:t>D- SUBMISSION</w:t>
            </w:r>
            <w:r w:rsidR="005348C3" w:rsidRPr="009C5A42">
              <w:rPr>
                <w:rFonts w:ascii="Arial" w:hAnsi="Arial" w:cs="Arial"/>
                <w:b/>
                <w:bCs/>
                <w:spacing w:val="10"/>
                <w:lang w:val="en-GB"/>
              </w:rPr>
              <w:t xml:space="preserve"> OF </w:t>
            </w:r>
            <w:r w:rsidR="006729F7">
              <w:rPr>
                <w:rFonts w:ascii="Arial" w:hAnsi="Arial" w:cs="Arial"/>
                <w:b/>
                <w:bCs/>
                <w:spacing w:val="10"/>
                <w:lang w:val="en-GB"/>
              </w:rPr>
              <w:t>OFFERS</w:t>
            </w:r>
          </w:p>
        </w:tc>
      </w:tr>
      <w:tr w:rsidR="006E2623" w:rsidRPr="00B04F08" w14:paraId="1217973C"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0904A" w14:textId="77777777" w:rsidR="006E2623" w:rsidRPr="009C5A42" w:rsidRDefault="006E2623" w:rsidP="006E2623">
            <w:pPr>
              <w:widowControl w:val="0"/>
              <w:autoSpaceDE w:val="0"/>
              <w:jc w:val="center"/>
              <w:rPr>
                <w:rFonts w:ascii="Arial" w:hAnsi="Arial" w:cs="Arial"/>
                <w:b/>
                <w:color w:val="000000" w:themeColor="text1"/>
                <w:lang w:val="en-GB"/>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89D3D" w14:textId="77777777" w:rsidR="006E2623" w:rsidRPr="009C5A42" w:rsidRDefault="006E2623" w:rsidP="006E2623">
            <w:pPr>
              <w:widowControl w:val="0"/>
              <w:autoSpaceDE w:val="0"/>
              <w:jc w:val="center"/>
              <w:rPr>
                <w:rFonts w:ascii="Arial" w:hAnsi="Arial" w:cs="Arial"/>
                <w:b/>
                <w:bCs/>
                <w:spacing w:val="10"/>
                <w:lang w:val="en-GB"/>
              </w:rPr>
            </w:pPr>
            <w:r w:rsidRPr="009C5A42">
              <w:rPr>
                <w:rFonts w:ascii="Arial" w:hAnsi="Arial" w:cs="Arial"/>
                <w:b/>
                <w:bCs/>
                <w:lang w:val="en-GB"/>
              </w:rPr>
              <w:t>SUBMISSION METHOD</w:t>
            </w:r>
          </w:p>
          <w:p w14:paraId="721F7BFD" w14:textId="54696D9F" w:rsidR="008902E7" w:rsidRPr="009C5A42" w:rsidRDefault="006E2623" w:rsidP="00600705">
            <w:pPr>
              <w:spacing w:line="360" w:lineRule="auto"/>
              <w:jc w:val="center"/>
              <w:rPr>
                <w:rFonts w:ascii="Arial" w:hAnsi="Arial" w:cs="Arial"/>
                <w:i/>
                <w:lang w:val="en-GB"/>
              </w:rPr>
            </w:pPr>
            <w:r w:rsidRPr="009C5A42">
              <w:rPr>
                <w:rFonts w:ascii="Arial" w:hAnsi="Arial" w:cs="Arial"/>
                <w:lang w:val="en-GB"/>
              </w:rPr>
              <w:t xml:space="preserve">The method of submission for this consultation is </w:t>
            </w:r>
            <w:r w:rsidRPr="009C5A42">
              <w:rPr>
                <w:rFonts w:ascii="Arial" w:hAnsi="Arial" w:cs="Arial"/>
                <w:i/>
                <w:lang w:val="en-GB"/>
              </w:rPr>
              <w:t>[Indicate one of the three methods of submission below: online, offline, online and offline].</w:t>
            </w:r>
          </w:p>
          <w:p w14:paraId="5138FB90" w14:textId="79B743B8" w:rsidR="006E2623" w:rsidRPr="009C5A42" w:rsidRDefault="006E2623" w:rsidP="00600705">
            <w:pPr>
              <w:spacing w:line="360" w:lineRule="auto"/>
              <w:jc w:val="center"/>
              <w:rPr>
                <w:rFonts w:ascii="Arial" w:hAnsi="Arial" w:cs="Arial"/>
                <w:lang w:val="en-GB"/>
              </w:rPr>
            </w:pPr>
            <w:r w:rsidRPr="009C5A42">
              <w:rPr>
                <w:rFonts w:ascii="Arial" w:hAnsi="Arial" w:cs="Arial"/>
                <w:i/>
                <w:lang w:val="en-GB"/>
              </w:rPr>
              <w:t>(However, where both opt</w:t>
            </w:r>
            <w:r w:rsidR="00600705" w:rsidRPr="009C5A42">
              <w:rPr>
                <w:rFonts w:ascii="Arial" w:hAnsi="Arial" w:cs="Arial"/>
                <w:i/>
                <w:lang w:val="en-GB"/>
              </w:rPr>
              <w:t>ions are available to the bidd</w:t>
            </w:r>
            <w:r w:rsidRPr="009C5A42">
              <w:rPr>
                <w:rFonts w:ascii="Arial" w:hAnsi="Arial" w:cs="Arial"/>
                <w:i/>
                <w:lang w:val="en-GB"/>
              </w:rPr>
              <w:t>er, he may not use both methods at the same time).</w:t>
            </w:r>
          </w:p>
        </w:tc>
      </w:tr>
      <w:tr w:rsidR="006E2623" w:rsidRPr="00B04F08" w14:paraId="4E111994"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19D0F" w14:textId="77777777" w:rsidR="006E2623" w:rsidRPr="009C5A42" w:rsidRDefault="006E2623" w:rsidP="006E2623">
            <w:pPr>
              <w:widowControl w:val="0"/>
              <w:autoSpaceDE w:val="0"/>
              <w:spacing w:before="2" w:line="276" w:lineRule="auto"/>
              <w:jc w:val="center"/>
              <w:rPr>
                <w:rFonts w:ascii="Arial" w:hAnsi="Arial" w:cs="Arial"/>
                <w:lang w:val="en-GB"/>
              </w:rPr>
            </w:pPr>
          </w:p>
          <w:p w14:paraId="74C30E21" w14:textId="77777777" w:rsidR="006E2623" w:rsidRPr="009C5A42" w:rsidRDefault="006E2623" w:rsidP="006E2623">
            <w:pPr>
              <w:widowControl w:val="0"/>
              <w:autoSpaceDE w:val="0"/>
              <w:spacing w:before="2" w:line="276" w:lineRule="auto"/>
              <w:jc w:val="center"/>
              <w:rPr>
                <w:rFonts w:ascii="Arial" w:hAnsi="Arial" w:cs="Arial"/>
                <w:lang w:val="en-GB"/>
              </w:rPr>
            </w:pPr>
            <w:r w:rsidRPr="009C5A42">
              <w:rPr>
                <w:rFonts w:ascii="Arial" w:hAnsi="Arial" w:cs="Arial"/>
                <w:lang w:val="en-GB"/>
              </w:rPr>
              <w:t>22</w:t>
            </w:r>
          </w:p>
          <w:p w14:paraId="7A020557" w14:textId="77777777" w:rsidR="006E2623" w:rsidRPr="009C5A42" w:rsidRDefault="006E2623" w:rsidP="006E2623">
            <w:pPr>
              <w:widowControl w:val="0"/>
              <w:autoSpaceDE w:val="0"/>
              <w:spacing w:before="2" w:line="276" w:lineRule="auto"/>
              <w:jc w:val="center"/>
              <w:rPr>
                <w:rFonts w:ascii="Arial" w:hAnsi="Arial" w:cs="Arial"/>
                <w:lang w:val="en-GB"/>
              </w:rPr>
            </w:pPr>
          </w:p>
          <w:p w14:paraId="3A93D676" w14:textId="77777777" w:rsidR="006E2623" w:rsidRPr="009C5A42" w:rsidDel="00D3293F" w:rsidRDefault="006E2623" w:rsidP="006E2623">
            <w:pPr>
              <w:widowControl w:val="0"/>
              <w:autoSpaceDE w:val="0"/>
              <w:jc w:val="center"/>
              <w:rPr>
                <w:rFonts w:ascii="Arial" w:hAnsi="Arial" w:cs="Arial"/>
                <w:b/>
                <w:color w:val="000000" w:themeColor="text1"/>
                <w:lang w:val="en-GB"/>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54975072" w14:textId="0692395E" w:rsidR="006E2623" w:rsidRPr="009C5A42" w:rsidRDefault="00A81A7E" w:rsidP="006E2623">
            <w:pPr>
              <w:widowControl w:val="0"/>
              <w:autoSpaceDE w:val="0"/>
              <w:adjustRightInd w:val="0"/>
              <w:spacing w:before="6" w:line="264" w:lineRule="exact"/>
              <w:ind w:right="-16"/>
              <w:jc w:val="both"/>
              <w:rPr>
                <w:rFonts w:ascii="Arial" w:hAnsi="Arial" w:cs="Arial"/>
                <w:b/>
                <w:u w:val="single"/>
                <w:lang w:val="en-GB"/>
              </w:rPr>
            </w:pPr>
            <w:r w:rsidRPr="009C5A42">
              <w:rPr>
                <w:rFonts w:ascii="Arial" w:hAnsi="Arial" w:cs="Arial"/>
                <w:b/>
                <w:u w:val="single"/>
                <w:lang w:val="en-GB"/>
              </w:rPr>
              <w:t>Online submission</w:t>
            </w:r>
          </w:p>
          <w:p w14:paraId="32AF770F" w14:textId="77777777" w:rsidR="00A81A7E" w:rsidRPr="009C5A42" w:rsidRDefault="00A81A7E" w:rsidP="006E2623">
            <w:pPr>
              <w:widowControl w:val="0"/>
              <w:autoSpaceDE w:val="0"/>
              <w:adjustRightInd w:val="0"/>
              <w:spacing w:before="6" w:line="264" w:lineRule="exact"/>
              <w:ind w:right="-16"/>
              <w:jc w:val="both"/>
              <w:rPr>
                <w:rFonts w:ascii="Arial" w:hAnsi="Arial" w:cs="Arial"/>
                <w:lang w:val="en-GB"/>
              </w:rPr>
            </w:pPr>
          </w:p>
          <w:p w14:paraId="399B77C6" w14:textId="1DDDF1C1" w:rsidR="006E2623" w:rsidRPr="009C5A42" w:rsidRDefault="002F3743" w:rsidP="006E2623">
            <w:pPr>
              <w:widowControl w:val="0"/>
              <w:autoSpaceDE w:val="0"/>
              <w:adjustRightInd w:val="0"/>
              <w:spacing w:before="6" w:line="264" w:lineRule="exact"/>
              <w:ind w:right="-16"/>
              <w:jc w:val="both"/>
              <w:rPr>
                <w:rFonts w:ascii="Arial" w:hAnsi="Arial" w:cs="Arial"/>
                <w:lang w:val="en-GB"/>
              </w:rPr>
            </w:pPr>
            <w:r w:rsidRPr="009C5A42">
              <w:rPr>
                <w:rFonts w:ascii="Arial" w:hAnsi="Arial" w:cs="Arial"/>
                <w:bCs/>
                <w:lang w:val="en-GB"/>
              </w:rPr>
              <w:t xml:space="preserve">Information to be added on the </w:t>
            </w:r>
            <w:r w:rsidR="00856EC9">
              <w:rPr>
                <w:rFonts w:ascii="Arial" w:hAnsi="Arial" w:cs="Arial"/>
                <w:bCs/>
                <w:lang w:val="en-GB"/>
              </w:rPr>
              <w:t xml:space="preserve">external </w:t>
            </w:r>
            <w:r w:rsidRPr="009C5A42">
              <w:rPr>
                <w:rFonts w:ascii="Arial" w:hAnsi="Arial" w:cs="Arial"/>
                <w:bCs/>
                <w:lang w:val="en-GB"/>
              </w:rPr>
              <w:t>envelope: _______________________</w:t>
            </w:r>
          </w:p>
          <w:p w14:paraId="1C4EBF7F" w14:textId="77777777" w:rsidR="006E2623" w:rsidRPr="009C5A42" w:rsidRDefault="006E2623" w:rsidP="006E2623">
            <w:pPr>
              <w:widowControl w:val="0"/>
              <w:autoSpaceDE w:val="0"/>
              <w:adjustRightInd w:val="0"/>
              <w:spacing w:before="6" w:line="264" w:lineRule="exact"/>
              <w:ind w:right="-16"/>
              <w:jc w:val="both"/>
              <w:rPr>
                <w:rFonts w:ascii="Arial" w:hAnsi="Arial" w:cs="Arial"/>
                <w:lang w:val="en-GB"/>
              </w:rPr>
            </w:pPr>
            <w:r w:rsidRPr="009C5A42">
              <w:rPr>
                <w:rFonts w:ascii="Arial" w:hAnsi="Arial" w:cs="Arial"/>
                <w:lang w:val="en-GB"/>
              </w:rPr>
              <w:t>For electronic bidding, the maximum sizes of documents that will pass through the platform and constitute the bidder's offer are as follows:</w:t>
            </w:r>
          </w:p>
          <w:p w14:paraId="14153971" w14:textId="1D3C587E" w:rsidR="006E2623" w:rsidRPr="009C5A42" w:rsidRDefault="006E2623" w:rsidP="0069607B">
            <w:pPr>
              <w:widowControl w:val="0"/>
              <w:numPr>
                <w:ilvl w:val="0"/>
                <w:numId w:val="27"/>
              </w:numPr>
              <w:suppressAutoHyphens w:val="0"/>
              <w:autoSpaceDE w:val="0"/>
              <w:adjustRightInd w:val="0"/>
              <w:spacing w:before="6" w:line="264" w:lineRule="exact"/>
              <w:ind w:right="-16"/>
              <w:jc w:val="both"/>
              <w:textAlignment w:val="auto"/>
              <w:rPr>
                <w:rFonts w:ascii="Arial" w:hAnsi="Arial" w:cs="Arial"/>
                <w:lang w:val="en-GB"/>
              </w:rPr>
            </w:pPr>
            <w:r w:rsidRPr="009C5A42">
              <w:rPr>
                <w:rFonts w:ascii="Arial" w:hAnsi="Arial" w:cs="Arial"/>
                <w:lang w:val="en-GB"/>
              </w:rPr>
              <w:t xml:space="preserve">5 MB for the Administrative </w:t>
            </w:r>
            <w:r w:rsidR="00646C7B" w:rsidRPr="009C5A42">
              <w:rPr>
                <w:rFonts w:ascii="Arial" w:hAnsi="Arial" w:cs="Arial"/>
                <w:lang w:val="en-GB"/>
              </w:rPr>
              <w:t>Bid</w:t>
            </w:r>
            <w:r w:rsidRPr="009C5A42">
              <w:rPr>
                <w:rFonts w:ascii="Arial" w:hAnsi="Arial" w:cs="Arial"/>
                <w:lang w:val="en-GB"/>
              </w:rPr>
              <w:t>;</w:t>
            </w:r>
          </w:p>
          <w:p w14:paraId="0D495069" w14:textId="49D5C616" w:rsidR="006E2623" w:rsidRPr="009C5A42" w:rsidRDefault="006E2623" w:rsidP="0069607B">
            <w:pPr>
              <w:widowControl w:val="0"/>
              <w:numPr>
                <w:ilvl w:val="0"/>
                <w:numId w:val="27"/>
              </w:numPr>
              <w:suppressAutoHyphens w:val="0"/>
              <w:autoSpaceDE w:val="0"/>
              <w:adjustRightInd w:val="0"/>
              <w:spacing w:before="6" w:line="264" w:lineRule="exact"/>
              <w:ind w:right="-16"/>
              <w:jc w:val="both"/>
              <w:textAlignment w:val="auto"/>
              <w:rPr>
                <w:rFonts w:ascii="Arial" w:hAnsi="Arial" w:cs="Arial"/>
                <w:lang w:val="en-GB"/>
              </w:rPr>
            </w:pPr>
            <w:r w:rsidRPr="009C5A42">
              <w:rPr>
                <w:rFonts w:ascii="Arial" w:hAnsi="Arial" w:cs="Arial"/>
                <w:lang w:val="en-GB"/>
              </w:rPr>
              <w:lastRenderedPageBreak/>
              <w:t xml:space="preserve">15 MB for the Technical </w:t>
            </w:r>
            <w:r w:rsidR="00646C7B" w:rsidRPr="009C5A42">
              <w:rPr>
                <w:rFonts w:ascii="Arial" w:hAnsi="Arial" w:cs="Arial"/>
                <w:lang w:val="en-GB"/>
              </w:rPr>
              <w:t>Bid</w:t>
            </w:r>
            <w:r w:rsidRPr="009C5A42">
              <w:rPr>
                <w:rFonts w:ascii="Arial" w:hAnsi="Arial" w:cs="Arial"/>
                <w:lang w:val="en-GB"/>
              </w:rPr>
              <w:t>;</w:t>
            </w:r>
          </w:p>
          <w:p w14:paraId="509E9400" w14:textId="32B9DAAF" w:rsidR="006E2623" w:rsidRPr="009C5A42" w:rsidRDefault="006E2623" w:rsidP="0069607B">
            <w:pPr>
              <w:widowControl w:val="0"/>
              <w:numPr>
                <w:ilvl w:val="0"/>
                <w:numId w:val="27"/>
              </w:numPr>
              <w:suppressAutoHyphens w:val="0"/>
              <w:autoSpaceDE w:val="0"/>
              <w:adjustRightInd w:val="0"/>
              <w:spacing w:before="6" w:line="264" w:lineRule="exact"/>
              <w:ind w:right="-16"/>
              <w:jc w:val="both"/>
              <w:textAlignment w:val="auto"/>
              <w:rPr>
                <w:rFonts w:ascii="Arial" w:hAnsi="Arial" w:cs="Arial"/>
                <w:lang w:val="en-GB"/>
              </w:rPr>
            </w:pPr>
            <w:r w:rsidRPr="009C5A42">
              <w:rPr>
                <w:rFonts w:ascii="Arial" w:hAnsi="Arial" w:cs="Arial"/>
                <w:lang w:val="en-GB"/>
              </w:rPr>
              <w:t xml:space="preserve">5 MB for the Financial </w:t>
            </w:r>
            <w:r w:rsidR="00646C7B" w:rsidRPr="009C5A42">
              <w:rPr>
                <w:rFonts w:ascii="Arial" w:hAnsi="Arial" w:cs="Arial"/>
                <w:lang w:val="en-GB"/>
              </w:rPr>
              <w:t>Bid</w:t>
            </w:r>
            <w:r w:rsidRPr="009C5A42">
              <w:rPr>
                <w:rFonts w:ascii="Arial" w:hAnsi="Arial" w:cs="Arial"/>
                <w:lang w:val="en-GB"/>
              </w:rPr>
              <w:t>.</w:t>
            </w:r>
          </w:p>
          <w:p w14:paraId="6EA0A541" w14:textId="77777777" w:rsidR="006E2623" w:rsidRPr="009C5A42" w:rsidRDefault="006E2623" w:rsidP="006E2623">
            <w:pPr>
              <w:widowControl w:val="0"/>
              <w:autoSpaceDE w:val="0"/>
              <w:adjustRightInd w:val="0"/>
              <w:spacing w:before="6" w:line="264" w:lineRule="exact"/>
              <w:ind w:right="-16"/>
              <w:jc w:val="both"/>
              <w:rPr>
                <w:rFonts w:ascii="Arial" w:hAnsi="Arial" w:cs="Arial"/>
                <w:lang w:val="en-GB"/>
              </w:rPr>
            </w:pPr>
            <w:r w:rsidRPr="009C5A42">
              <w:rPr>
                <w:rFonts w:ascii="Arial" w:hAnsi="Arial" w:cs="Arial"/>
                <w:lang w:val="en-GB"/>
              </w:rPr>
              <w:t>The accepted formats are as follows:</w:t>
            </w:r>
          </w:p>
          <w:p w14:paraId="23F0A5FA" w14:textId="77777777" w:rsidR="006E2623" w:rsidRPr="009C5A42" w:rsidRDefault="006E2623" w:rsidP="0069607B">
            <w:pPr>
              <w:widowControl w:val="0"/>
              <w:numPr>
                <w:ilvl w:val="0"/>
                <w:numId w:val="28"/>
              </w:numPr>
              <w:suppressAutoHyphens w:val="0"/>
              <w:autoSpaceDE w:val="0"/>
              <w:adjustRightInd w:val="0"/>
              <w:spacing w:before="6" w:line="264" w:lineRule="exact"/>
              <w:ind w:right="-16"/>
              <w:jc w:val="both"/>
              <w:textAlignment w:val="auto"/>
              <w:rPr>
                <w:rFonts w:ascii="Arial" w:hAnsi="Arial" w:cs="Arial"/>
                <w:lang w:val="en-GB"/>
              </w:rPr>
            </w:pPr>
            <w:r w:rsidRPr="009C5A42">
              <w:rPr>
                <w:rFonts w:ascii="Arial" w:hAnsi="Arial" w:cs="Arial"/>
                <w:lang w:val="en-GB"/>
              </w:rPr>
              <w:t>PDF format for text documents;</w:t>
            </w:r>
          </w:p>
          <w:p w14:paraId="621C28EE" w14:textId="77777777" w:rsidR="006E2623" w:rsidRPr="009C5A42" w:rsidRDefault="006E2623" w:rsidP="0069607B">
            <w:pPr>
              <w:widowControl w:val="0"/>
              <w:numPr>
                <w:ilvl w:val="0"/>
                <w:numId w:val="28"/>
              </w:numPr>
              <w:suppressAutoHyphens w:val="0"/>
              <w:autoSpaceDE w:val="0"/>
              <w:adjustRightInd w:val="0"/>
              <w:spacing w:before="6" w:line="264" w:lineRule="exact"/>
              <w:ind w:right="-16"/>
              <w:jc w:val="both"/>
              <w:textAlignment w:val="auto"/>
              <w:rPr>
                <w:rFonts w:ascii="Arial" w:hAnsi="Arial" w:cs="Arial"/>
                <w:lang w:val="en-GB"/>
              </w:rPr>
            </w:pPr>
            <w:r w:rsidRPr="009C5A42">
              <w:rPr>
                <w:rFonts w:ascii="Arial" w:hAnsi="Arial" w:cs="Arial"/>
                <w:lang w:val="en-GB"/>
              </w:rPr>
              <w:t>JPEG for images.</w:t>
            </w:r>
          </w:p>
          <w:p w14:paraId="6D5B2CBE" w14:textId="77777777" w:rsidR="006E2623" w:rsidRPr="009C5A42" w:rsidRDefault="006E2623" w:rsidP="006E2623">
            <w:pPr>
              <w:widowControl w:val="0"/>
              <w:autoSpaceDE w:val="0"/>
              <w:adjustRightInd w:val="0"/>
              <w:spacing w:before="6" w:line="264" w:lineRule="exact"/>
              <w:ind w:right="-16"/>
              <w:jc w:val="both"/>
              <w:rPr>
                <w:rFonts w:ascii="Arial" w:hAnsi="Arial" w:cs="Arial"/>
                <w:lang w:val="en-GB"/>
              </w:rPr>
            </w:pPr>
            <w:r w:rsidRPr="009C5A42">
              <w:rPr>
                <w:rFonts w:ascii="Arial" w:hAnsi="Arial" w:cs="Arial"/>
                <w:lang w:val="en-GB"/>
              </w:rPr>
              <w:t>The candidate shall take care to use compression software in order to possibly reduce the size of the files to be transmitted.]</w:t>
            </w:r>
          </w:p>
          <w:p w14:paraId="1DF22911" w14:textId="25980D17" w:rsidR="006E2623" w:rsidRPr="009C5A42" w:rsidRDefault="00BD4A35" w:rsidP="006E2623">
            <w:pPr>
              <w:widowControl w:val="0"/>
              <w:autoSpaceDE w:val="0"/>
              <w:ind w:right="-16"/>
              <w:jc w:val="both"/>
              <w:rPr>
                <w:rFonts w:ascii="Arial" w:hAnsi="Arial" w:cs="Arial"/>
                <w:lang w:val="en-GB"/>
              </w:rPr>
            </w:pPr>
            <w:r w:rsidRPr="00CF639F">
              <w:rPr>
                <w:iCs/>
                <w:noProof/>
                <w:sz w:val="28"/>
                <w:szCs w:val="26"/>
              </w:rPr>
              <w:drawing>
                <wp:anchor distT="0" distB="0" distL="114300" distR="114300" simplePos="0" relativeHeight="251755008" behindDoc="1" locked="0" layoutInCell="1" allowOverlap="1" wp14:anchorId="4131CA09" wp14:editId="4674E7D6">
                  <wp:simplePos x="0" y="0"/>
                  <wp:positionH relativeFrom="column">
                    <wp:posOffset>818515</wp:posOffset>
                  </wp:positionH>
                  <wp:positionV relativeFrom="paragraph">
                    <wp:posOffset>156845</wp:posOffset>
                  </wp:positionV>
                  <wp:extent cx="2628900" cy="1924050"/>
                  <wp:effectExtent l="0" t="0" r="0" b="0"/>
                  <wp:wrapNone/>
                  <wp:docPr id="861405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E1E28C5" w14:textId="3C1CFD60" w:rsidR="006E2623" w:rsidRPr="009C5A42" w:rsidRDefault="006E2623" w:rsidP="006E2623">
            <w:pPr>
              <w:widowControl w:val="0"/>
              <w:autoSpaceDE w:val="0"/>
              <w:ind w:right="-16"/>
              <w:jc w:val="both"/>
              <w:rPr>
                <w:rFonts w:ascii="Arial" w:hAnsi="Arial" w:cs="Arial"/>
                <w:lang w:val="en-GB"/>
              </w:rPr>
            </w:pPr>
            <w:r w:rsidRPr="009C5A42">
              <w:rPr>
                <w:rFonts w:ascii="Arial" w:hAnsi="Arial" w:cs="Arial"/>
                <w:lang w:val="en-GB"/>
              </w:rPr>
              <w:t>The offer shall be transmitted by the bidder on the COLEPS platform or by any other means of electronic communication indicated by the Project Owner in the TF.</w:t>
            </w:r>
          </w:p>
          <w:p w14:paraId="160F053B" w14:textId="2E58F411" w:rsidR="006E2623" w:rsidRPr="009C5A42" w:rsidRDefault="006E2623" w:rsidP="006E2623">
            <w:pPr>
              <w:widowControl w:val="0"/>
              <w:autoSpaceDE w:val="0"/>
              <w:ind w:right="-16"/>
              <w:jc w:val="both"/>
              <w:rPr>
                <w:rFonts w:ascii="Arial" w:hAnsi="Arial" w:cs="Arial"/>
                <w:lang w:val="en-GB"/>
              </w:rPr>
            </w:pPr>
          </w:p>
          <w:p w14:paraId="59485F0E" w14:textId="77777777" w:rsidR="006E2623" w:rsidRPr="009C5A42" w:rsidRDefault="006E2623" w:rsidP="006E2623">
            <w:pPr>
              <w:widowControl w:val="0"/>
              <w:autoSpaceDE w:val="0"/>
              <w:ind w:right="-16"/>
              <w:jc w:val="both"/>
              <w:rPr>
                <w:rFonts w:ascii="Arial" w:hAnsi="Arial" w:cs="Arial"/>
                <w:lang w:val="en-GB"/>
              </w:rPr>
            </w:pPr>
            <w:r w:rsidRPr="009C5A42">
              <w:rPr>
                <w:rFonts w:ascii="Arial" w:hAnsi="Arial" w:cs="Arial"/>
                <w:lang w:val="en-GB"/>
              </w:rPr>
              <w:t>For the purposes of submitting offers, the address of the Project Owner or Delegated Project Owner to be used for sending offers is as follows:</w:t>
            </w:r>
          </w:p>
          <w:p w14:paraId="487385E2" w14:textId="77777777" w:rsidR="006E2623" w:rsidRPr="009C5A42" w:rsidRDefault="006E2623" w:rsidP="006E2623">
            <w:pPr>
              <w:widowControl w:val="0"/>
              <w:autoSpaceDE w:val="0"/>
              <w:ind w:right="-16"/>
              <w:jc w:val="both"/>
              <w:rPr>
                <w:rFonts w:ascii="Arial" w:hAnsi="Arial" w:cs="Arial"/>
                <w:lang w:val="en-GB"/>
              </w:rPr>
            </w:pPr>
          </w:p>
          <w:p w14:paraId="12E41B3A" w14:textId="77777777" w:rsidR="006E2623" w:rsidRPr="009C5A42" w:rsidRDefault="006E2623" w:rsidP="006E2623">
            <w:pPr>
              <w:tabs>
                <w:tab w:val="right" w:pos="7254"/>
              </w:tabs>
              <w:spacing w:after="120"/>
              <w:ind w:right="-16"/>
              <w:jc w:val="both"/>
              <w:rPr>
                <w:rFonts w:ascii="Arial" w:hAnsi="Arial" w:cs="Arial"/>
                <w:lang w:val="en-GB"/>
              </w:rPr>
            </w:pPr>
            <w:r w:rsidRPr="009C5A42">
              <w:rPr>
                <w:rFonts w:ascii="Arial" w:hAnsi="Arial" w:cs="Arial"/>
                <w:iCs/>
                <w:lang w:val="en-GB"/>
              </w:rPr>
              <w:t xml:space="preserve"> Service of the Project Owner or Delegated Project Owner: [to be specified]</w:t>
            </w:r>
          </w:p>
          <w:p w14:paraId="53F537AB" w14:textId="77777777" w:rsidR="006E2623" w:rsidRPr="009C5A42" w:rsidRDefault="006E2623" w:rsidP="006E2623">
            <w:pPr>
              <w:tabs>
                <w:tab w:val="right" w:pos="7254"/>
              </w:tabs>
              <w:spacing w:after="120"/>
              <w:ind w:right="-16"/>
              <w:jc w:val="both"/>
              <w:rPr>
                <w:rFonts w:ascii="Arial" w:hAnsi="Arial" w:cs="Arial"/>
                <w:lang w:val="en-GB"/>
              </w:rPr>
            </w:pPr>
            <w:r w:rsidRPr="009C5A42">
              <w:rPr>
                <w:rFonts w:ascii="Arial" w:hAnsi="Arial" w:cs="Arial"/>
                <w:lang w:val="en-GB"/>
              </w:rPr>
              <w:t xml:space="preserve">Address: </w:t>
            </w:r>
            <w:r w:rsidRPr="009C5A42">
              <w:rPr>
                <w:rFonts w:ascii="Arial" w:hAnsi="Arial" w:cs="Arial"/>
                <w:iCs/>
                <w:lang w:val="en-GB"/>
              </w:rPr>
              <w:t>[insert street name and building number]</w:t>
            </w:r>
          </w:p>
          <w:p w14:paraId="01656C6C" w14:textId="77777777" w:rsidR="006E2623" w:rsidRPr="009C5A42" w:rsidRDefault="006E2623" w:rsidP="006E2623">
            <w:pPr>
              <w:tabs>
                <w:tab w:val="right" w:pos="7254"/>
              </w:tabs>
              <w:spacing w:after="120"/>
              <w:ind w:right="-16"/>
              <w:jc w:val="both"/>
              <w:rPr>
                <w:rFonts w:ascii="Arial" w:hAnsi="Arial" w:cs="Arial"/>
              </w:rPr>
            </w:pPr>
            <w:r w:rsidRPr="009C5A42">
              <w:rPr>
                <w:rFonts w:ascii="Arial" w:hAnsi="Arial" w:cs="Arial"/>
              </w:rPr>
              <w:t xml:space="preserve">Postal code: </w:t>
            </w:r>
            <w:r w:rsidRPr="009C5A42">
              <w:rPr>
                <w:rFonts w:ascii="Arial" w:hAnsi="Arial" w:cs="Arial"/>
                <w:iCs/>
              </w:rPr>
              <w:t>[insert postal code number]</w:t>
            </w:r>
          </w:p>
          <w:p w14:paraId="2AFD21C9" w14:textId="77777777" w:rsidR="006E2623" w:rsidRPr="009C5A42" w:rsidRDefault="006E2623" w:rsidP="006E2623">
            <w:pPr>
              <w:tabs>
                <w:tab w:val="right" w:pos="7254"/>
              </w:tabs>
              <w:spacing w:after="120"/>
              <w:ind w:right="-16"/>
              <w:jc w:val="both"/>
              <w:rPr>
                <w:rFonts w:ascii="Arial" w:hAnsi="Arial" w:cs="Arial"/>
                <w:iCs/>
                <w:lang w:val="en-GB"/>
              </w:rPr>
            </w:pPr>
            <w:r w:rsidRPr="009C5A42">
              <w:rPr>
                <w:rFonts w:ascii="Arial" w:hAnsi="Arial" w:cs="Arial"/>
                <w:lang w:val="en-GB"/>
              </w:rPr>
              <w:t xml:space="preserve">Floor/Office Number: </w:t>
            </w:r>
            <w:r w:rsidRPr="009C5A42">
              <w:rPr>
                <w:rFonts w:ascii="Arial" w:hAnsi="Arial" w:cs="Arial"/>
                <w:iCs/>
                <w:lang w:val="en-GB"/>
              </w:rPr>
              <w:t>[insert floor and office number]</w:t>
            </w:r>
          </w:p>
          <w:p w14:paraId="4C05D87D" w14:textId="77777777" w:rsidR="006E2623" w:rsidRPr="009C5A42" w:rsidRDefault="006E2623" w:rsidP="006E2623">
            <w:pPr>
              <w:tabs>
                <w:tab w:val="right" w:pos="7254"/>
              </w:tabs>
              <w:spacing w:after="120"/>
              <w:ind w:right="-16"/>
              <w:jc w:val="both"/>
              <w:rPr>
                <w:rFonts w:ascii="Arial" w:hAnsi="Arial" w:cs="Arial"/>
                <w:lang w:val="en-GB"/>
              </w:rPr>
            </w:pPr>
            <w:r w:rsidRPr="009C5A42">
              <w:rPr>
                <w:rFonts w:ascii="Arial" w:hAnsi="Arial" w:cs="Arial"/>
                <w:lang w:val="en-GB"/>
              </w:rPr>
              <w:t xml:space="preserve">For electronic bidding, the offer shall be transmitted by the bidder on the COLEPS platform </w:t>
            </w:r>
            <w:r w:rsidRPr="009C5A42">
              <w:rPr>
                <w:rFonts w:ascii="Arial" w:hAnsi="Arial" w:cs="Arial"/>
                <w:b/>
                <w:i/>
                <w:lang w:val="en-GB"/>
              </w:rPr>
              <w:t>or any other means of electronic communication indicated by the Project Owner</w:t>
            </w:r>
            <w:r w:rsidRPr="009C5A42">
              <w:rPr>
                <w:rFonts w:ascii="Arial" w:hAnsi="Arial" w:cs="Arial"/>
                <w:lang w:val="en-GB"/>
              </w:rPr>
              <w:t>. A backup copy of the offer recorded on a USB key or CD/DVD shall be deposited in the services of the PO/DPO or CA concerned in a sealed envelope with the clear and legible mention “backup copy” and the references of the invitation to tender within the stipulated deadlines.]</w:t>
            </w:r>
          </w:p>
          <w:p w14:paraId="174F08CB" w14:textId="69D147DE" w:rsidR="006E2623" w:rsidRPr="009C5A42" w:rsidRDefault="006D6D69" w:rsidP="00F1603B">
            <w:pPr>
              <w:widowControl w:val="0"/>
              <w:autoSpaceDE w:val="0"/>
              <w:spacing w:line="360" w:lineRule="auto"/>
              <w:jc w:val="center"/>
              <w:rPr>
                <w:rFonts w:ascii="Arial" w:hAnsi="Arial" w:cs="Arial"/>
                <w:bCs/>
                <w:color w:val="000000" w:themeColor="text1"/>
                <w:lang w:val="en-GB"/>
              </w:rPr>
            </w:pPr>
            <w:r w:rsidRPr="009C5A42">
              <w:rPr>
                <w:rFonts w:ascii="Arial" w:hAnsi="Arial" w:cs="Arial"/>
                <w:bCs/>
                <w:i/>
                <w:color w:val="000000" w:themeColor="text1"/>
                <w:lang w:val="en-GB"/>
              </w:rPr>
              <w:t>[</w:t>
            </w:r>
            <w:r w:rsidR="00AA7356" w:rsidRPr="009C5A42">
              <w:rPr>
                <w:rFonts w:ascii="Arial" w:hAnsi="Arial" w:cs="Arial"/>
                <w:bCs/>
                <w:i/>
                <w:color w:val="000000" w:themeColor="text1"/>
                <w:lang w:val="en-GB"/>
              </w:rPr>
              <w:t xml:space="preserve">online submissions shall be </w:t>
            </w:r>
            <w:r w:rsidR="00F1603B" w:rsidRPr="009C5A42">
              <w:rPr>
                <w:rFonts w:ascii="Arial" w:hAnsi="Arial" w:cs="Arial"/>
                <w:bCs/>
                <w:i/>
                <w:color w:val="000000" w:themeColor="text1"/>
                <w:lang w:val="en-GB"/>
              </w:rPr>
              <w:t>sent through</w:t>
            </w:r>
            <w:r w:rsidR="00AA7356" w:rsidRPr="009C5A42">
              <w:rPr>
                <w:rFonts w:ascii="Arial" w:hAnsi="Arial" w:cs="Arial"/>
                <w:bCs/>
                <w:i/>
                <w:color w:val="000000" w:themeColor="text1"/>
                <w:lang w:val="en-GB"/>
              </w:rPr>
              <w:t xml:space="preserve"> electronic means via </w:t>
            </w:r>
            <w:r w:rsidRPr="009C5A42">
              <w:rPr>
                <w:rFonts w:ascii="Arial" w:hAnsi="Arial" w:cs="Arial"/>
                <w:bCs/>
                <w:i/>
                <w:color w:val="000000" w:themeColor="text1"/>
                <w:lang w:val="en-GB"/>
              </w:rPr>
              <w:t xml:space="preserve">COLEPS </w:t>
            </w:r>
            <w:r w:rsidR="00AA7356" w:rsidRPr="009C5A42">
              <w:rPr>
                <w:rFonts w:ascii="Arial" w:hAnsi="Arial" w:cs="Arial"/>
                <w:bCs/>
                <w:i/>
                <w:color w:val="000000" w:themeColor="text1"/>
                <w:lang w:val="en-GB"/>
              </w:rPr>
              <w:t>available on</w:t>
            </w:r>
            <w:r w:rsidRPr="009C5A42">
              <w:rPr>
                <w:rFonts w:ascii="Arial" w:hAnsi="Arial" w:cs="Arial"/>
                <w:bCs/>
                <w:i/>
                <w:color w:val="000000" w:themeColor="text1"/>
                <w:lang w:val="en-GB"/>
              </w:rPr>
              <w:t xml:space="preserve"> </w:t>
            </w:r>
            <w:hyperlink r:id="rId25">
              <w:r w:rsidRPr="009C5A42">
                <w:rPr>
                  <w:rStyle w:val="Lienhypertexte"/>
                  <w:rFonts w:ascii="Arial" w:hAnsi="Arial" w:cs="Arial"/>
                  <w:bCs/>
                  <w:i/>
                  <w:lang w:val="en-GB"/>
                </w:rPr>
                <w:t>http://www.marchespublics.cm</w:t>
              </w:r>
            </w:hyperlink>
            <w:r w:rsidR="00AA7356" w:rsidRPr="009C5A42">
              <w:rPr>
                <w:rFonts w:ascii="Arial" w:hAnsi="Arial" w:cs="Arial"/>
                <w:bCs/>
                <w:i/>
                <w:color w:val="000000" w:themeColor="text1"/>
                <w:lang w:val="en-GB"/>
              </w:rPr>
              <w:t xml:space="preserve"> or</w:t>
            </w:r>
            <w:r w:rsidRPr="009C5A42">
              <w:rPr>
                <w:rFonts w:ascii="Arial" w:hAnsi="Arial" w:cs="Arial"/>
                <w:bCs/>
                <w:i/>
                <w:color w:val="000000" w:themeColor="text1"/>
                <w:lang w:val="en-GB"/>
              </w:rPr>
              <w:t xml:space="preserve"> </w:t>
            </w:r>
            <w:hyperlink r:id="rId26">
              <w:r w:rsidRPr="009C5A42">
                <w:rPr>
                  <w:rStyle w:val="Lienhypertexte"/>
                  <w:rFonts w:ascii="Arial" w:hAnsi="Arial" w:cs="Arial"/>
                  <w:bCs/>
                  <w:i/>
                  <w:lang w:val="en-GB"/>
                </w:rPr>
                <w:t>http://www.publiccontracts.cm</w:t>
              </w:r>
            </w:hyperlink>
          </w:p>
        </w:tc>
      </w:tr>
      <w:tr w:rsidR="000960C2" w:rsidRPr="00B04F08" w14:paraId="18D865AE" w14:textId="77777777" w:rsidTr="009C5A42">
        <w:trPr>
          <w:trHeight w:val="149"/>
        </w:trPr>
        <w:tc>
          <w:tcPr>
            <w:tcW w:w="15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8FFCF56" w14:textId="77777777" w:rsidR="000960C2" w:rsidRPr="009C5A42" w:rsidRDefault="000960C2" w:rsidP="00AA7356">
            <w:pPr>
              <w:widowControl w:val="0"/>
              <w:autoSpaceDE w:val="0"/>
              <w:spacing w:before="2" w:line="276" w:lineRule="auto"/>
              <w:jc w:val="center"/>
              <w:rPr>
                <w:rFonts w:ascii="Arial" w:hAnsi="Arial" w:cs="Arial"/>
                <w:lang w:val="en-GB"/>
              </w:rPr>
            </w:pPr>
          </w:p>
        </w:tc>
        <w:tc>
          <w:tcPr>
            <w:tcW w:w="8760" w:type="dxa"/>
            <w:vMerge w:val="restart"/>
            <w:tcBorders>
              <w:top w:val="single" w:sz="4" w:space="0" w:color="000000"/>
              <w:left w:val="single" w:sz="4" w:space="0" w:color="000000"/>
              <w:right w:val="single" w:sz="4" w:space="0" w:color="000000"/>
            </w:tcBorders>
            <w:shd w:val="clear" w:color="auto" w:fill="auto"/>
          </w:tcPr>
          <w:p w14:paraId="79AD7E3F" w14:textId="3EFBD707" w:rsidR="000960C2" w:rsidRPr="009C5A42" w:rsidRDefault="000960C2" w:rsidP="000010B7">
            <w:pPr>
              <w:widowControl w:val="0"/>
              <w:autoSpaceDE w:val="0"/>
              <w:ind w:right="-16"/>
              <w:jc w:val="both"/>
              <w:rPr>
                <w:rFonts w:ascii="Arial" w:hAnsi="Arial" w:cs="Arial"/>
                <w:b/>
                <w:u w:val="single"/>
                <w:lang w:val="en-GB"/>
              </w:rPr>
            </w:pPr>
            <w:r w:rsidRPr="009C5A42">
              <w:rPr>
                <w:rFonts w:ascii="Arial" w:hAnsi="Arial" w:cs="Arial"/>
                <w:b/>
                <w:u w:val="single"/>
                <w:lang w:val="en-GB"/>
              </w:rPr>
              <w:t>Offline submission</w:t>
            </w:r>
          </w:p>
          <w:p w14:paraId="3D111ACD" w14:textId="60E98558" w:rsidR="000960C2" w:rsidRPr="009C5A42" w:rsidRDefault="000960C2" w:rsidP="000010B7">
            <w:pPr>
              <w:widowControl w:val="0"/>
              <w:autoSpaceDE w:val="0"/>
              <w:ind w:right="-16"/>
              <w:jc w:val="both"/>
              <w:rPr>
                <w:rFonts w:ascii="Arial" w:hAnsi="Arial" w:cs="Arial"/>
                <w:lang w:val="en-GB"/>
              </w:rPr>
            </w:pPr>
            <w:r w:rsidRPr="009C5A42">
              <w:rPr>
                <w:rFonts w:ascii="Arial" w:hAnsi="Arial" w:cs="Arial"/>
                <w:lang w:val="en-GB"/>
              </w:rPr>
              <w:t>For the purposes of submitting offers, the address of the Project Owner or Delegated Project Owner to be used for sending offers is as follows:</w:t>
            </w:r>
          </w:p>
          <w:p w14:paraId="543E012A" w14:textId="77777777" w:rsidR="000960C2" w:rsidRPr="009C5A42" w:rsidRDefault="000960C2" w:rsidP="000010B7">
            <w:pPr>
              <w:widowControl w:val="0"/>
              <w:autoSpaceDE w:val="0"/>
              <w:ind w:right="-16"/>
              <w:jc w:val="both"/>
              <w:rPr>
                <w:rFonts w:ascii="Arial" w:hAnsi="Arial" w:cs="Arial"/>
                <w:lang w:val="en-GB"/>
              </w:rPr>
            </w:pPr>
          </w:p>
          <w:p w14:paraId="69BF882A" w14:textId="1C353F2A" w:rsidR="000960C2" w:rsidRPr="009C5A42" w:rsidRDefault="000960C2" w:rsidP="000010B7">
            <w:pPr>
              <w:tabs>
                <w:tab w:val="right" w:pos="7254"/>
              </w:tabs>
              <w:spacing w:after="120"/>
              <w:ind w:right="-16"/>
              <w:jc w:val="both"/>
              <w:rPr>
                <w:rFonts w:ascii="Arial" w:hAnsi="Arial" w:cs="Arial"/>
                <w:lang w:val="en-GB"/>
              </w:rPr>
            </w:pPr>
            <w:r w:rsidRPr="009C5A42">
              <w:rPr>
                <w:rFonts w:ascii="Arial" w:hAnsi="Arial" w:cs="Arial"/>
                <w:iCs/>
                <w:lang w:val="en-GB"/>
              </w:rPr>
              <w:t>Service of the Project Owner or Delegated Project Owner: [to be specified]</w:t>
            </w:r>
          </w:p>
          <w:p w14:paraId="73D7A047" w14:textId="77777777" w:rsidR="000960C2" w:rsidRPr="009C5A42" w:rsidRDefault="000960C2" w:rsidP="000010B7">
            <w:pPr>
              <w:tabs>
                <w:tab w:val="right" w:pos="7254"/>
              </w:tabs>
              <w:spacing w:after="120"/>
              <w:ind w:right="-16"/>
              <w:jc w:val="both"/>
              <w:rPr>
                <w:rFonts w:ascii="Arial" w:hAnsi="Arial" w:cs="Arial"/>
                <w:lang w:val="en-GB"/>
              </w:rPr>
            </w:pPr>
            <w:r w:rsidRPr="009C5A42">
              <w:rPr>
                <w:rFonts w:ascii="Arial" w:hAnsi="Arial" w:cs="Arial"/>
                <w:lang w:val="en-GB"/>
              </w:rPr>
              <w:t xml:space="preserve">Address: </w:t>
            </w:r>
            <w:r w:rsidRPr="009C5A42">
              <w:rPr>
                <w:rFonts w:ascii="Arial" w:hAnsi="Arial" w:cs="Arial"/>
                <w:iCs/>
                <w:lang w:val="en-GB"/>
              </w:rPr>
              <w:t>[insert street name and building number]</w:t>
            </w:r>
          </w:p>
          <w:p w14:paraId="322CA8A6" w14:textId="77777777" w:rsidR="000960C2" w:rsidRPr="009C5A42" w:rsidRDefault="000960C2" w:rsidP="000010B7">
            <w:pPr>
              <w:tabs>
                <w:tab w:val="right" w:pos="7254"/>
              </w:tabs>
              <w:spacing w:after="120"/>
              <w:ind w:right="-16"/>
              <w:jc w:val="both"/>
              <w:rPr>
                <w:rFonts w:ascii="Arial" w:hAnsi="Arial" w:cs="Arial"/>
              </w:rPr>
            </w:pPr>
            <w:r w:rsidRPr="009C5A42">
              <w:rPr>
                <w:rFonts w:ascii="Arial" w:hAnsi="Arial" w:cs="Arial"/>
              </w:rPr>
              <w:t xml:space="preserve">Postal code: </w:t>
            </w:r>
            <w:r w:rsidRPr="009C5A42">
              <w:rPr>
                <w:rFonts w:ascii="Arial" w:hAnsi="Arial" w:cs="Arial"/>
                <w:iCs/>
              </w:rPr>
              <w:t>[insert postal code number]</w:t>
            </w:r>
          </w:p>
          <w:p w14:paraId="764EAEA9" w14:textId="03DBB455" w:rsidR="000960C2" w:rsidRPr="009C5A42" w:rsidRDefault="000960C2" w:rsidP="000010B7">
            <w:pPr>
              <w:tabs>
                <w:tab w:val="right" w:pos="7254"/>
              </w:tabs>
              <w:spacing w:after="120"/>
              <w:ind w:right="-16"/>
              <w:jc w:val="both"/>
              <w:rPr>
                <w:rFonts w:ascii="Arial" w:hAnsi="Arial" w:cs="Arial"/>
                <w:iCs/>
                <w:lang w:val="en-GB"/>
              </w:rPr>
            </w:pPr>
            <w:r w:rsidRPr="009C5A42">
              <w:rPr>
                <w:rFonts w:ascii="Arial" w:hAnsi="Arial" w:cs="Arial"/>
                <w:lang w:val="en-GB"/>
              </w:rPr>
              <w:t xml:space="preserve">Floor/Office Number: </w:t>
            </w:r>
            <w:r w:rsidRPr="009C5A42">
              <w:rPr>
                <w:rFonts w:ascii="Arial" w:hAnsi="Arial" w:cs="Arial"/>
                <w:iCs/>
                <w:lang w:val="en-GB"/>
              </w:rPr>
              <w:t>[insert floor and office number]</w:t>
            </w:r>
          </w:p>
          <w:p w14:paraId="5B0F7563" w14:textId="77777777" w:rsidR="000960C2" w:rsidRPr="009C5A42" w:rsidRDefault="000960C2" w:rsidP="00BE4B6F">
            <w:pPr>
              <w:tabs>
                <w:tab w:val="right" w:pos="7254"/>
              </w:tabs>
              <w:spacing w:after="120"/>
              <w:ind w:right="-16"/>
              <w:jc w:val="both"/>
              <w:rPr>
                <w:rFonts w:ascii="Arial" w:hAnsi="Arial" w:cs="Arial"/>
                <w:iCs/>
                <w:lang w:val="en-GB"/>
              </w:rPr>
            </w:pPr>
            <w:r w:rsidRPr="009C5A42">
              <w:rPr>
                <w:rFonts w:ascii="Arial" w:hAnsi="Arial" w:cs="Arial"/>
                <w:iCs/>
                <w:lang w:val="en-GB"/>
              </w:rPr>
              <w:t>The date and time of bids submission shall be as follows:</w:t>
            </w:r>
          </w:p>
          <w:p w14:paraId="2F038884" w14:textId="77777777" w:rsidR="000960C2" w:rsidRPr="009C5A42" w:rsidRDefault="000960C2" w:rsidP="00AA7356">
            <w:pPr>
              <w:tabs>
                <w:tab w:val="right" w:pos="7254"/>
              </w:tabs>
              <w:spacing w:after="120"/>
              <w:jc w:val="both"/>
              <w:rPr>
                <w:rFonts w:ascii="Arial" w:hAnsi="Arial" w:cs="Arial"/>
                <w:b/>
                <w:lang w:val="en-GB"/>
              </w:rPr>
            </w:pPr>
          </w:p>
          <w:p w14:paraId="7B174076" w14:textId="035105FB" w:rsidR="000960C2" w:rsidRPr="009C5A42" w:rsidRDefault="000960C2" w:rsidP="00AA7356">
            <w:pPr>
              <w:tabs>
                <w:tab w:val="right" w:pos="7254"/>
              </w:tabs>
              <w:spacing w:after="120"/>
              <w:jc w:val="both"/>
              <w:rPr>
                <w:rFonts w:ascii="Arial" w:hAnsi="Arial" w:cs="Arial"/>
                <w:b/>
                <w:lang w:val="en-GB"/>
              </w:rPr>
            </w:pPr>
            <w:r w:rsidRPr="009C5A42">
              <w:rPr>
                <w:rFonts w:ascii="Arial" w:hAnsi="Arial" w:cs="Arial"/>
                <w:b/>
                <w:lang w:val="en-GB"/>
              </w:rPr>
              <w:t>The d</w:t>
            </w:r>
            <w:r w:rsidR="00856EC9">
              <w:rPr>
                <w:rFonts w:ascii="Arial" w:hAnsi="Arial" w:cs="Arial"/>
                <w:b/>
                <w:lang w:val="en-GB"/>
              </w:rPr>
              <w:t>ate and time limit</w:t>
            </w:r>
            <w:r w:rsidRPr="009C5A42">
              <w:rPr>
                <w:rFonts w:ascii="Arial" w:hAnsi="Arial" w:cs="Arial"/>
                <w:b/>
                <w:lang w:val="en-GB"/>
              </w:rPr>
              <w:t xml:space="preserve"> for submission of offers is as follows:</w:t>
            </w:r>
          </w:p>
          <w:p w14:paraId="4610E57B" w14:textId="77777777" w:rsidR="000960C2" w:rsidRPr="009C5A42" w:rsidRDefault="000960C2" w:rsidP="00AA7356">
            <w:pPr>
              <w:tabs>
                <w:tab w:val="right" w:pos="7254"/>
              </w:tabs>
              <w:spacing w:after="120"/>
              <w:rPr>
                <w:rFonts w:ascii="Arial" w:hAnsi="Arial" w:cs="Arial"/>
                <w:lang w:val="en-GB"/>
              </w:rPr>
            </w:pPr>
            <w:r w:rsidRPr="009C5A42">
              <w:rPr>
                <w:rFonts w:ascii="Arial" w:hAnsi="Arial" w:cs="Arial"/>
                <w:lang w:val="en-GB"/>
              </w:rPr>
              <w:t xml:space="preserve">Date: [insert the day, month, year; for example: 15 June 2005] </w:t>
            </w:r>
          </w:p>
          <w:p w14:paraId="114067D8" w14:textId="7DCF676C" w:rsidR="000960C2" w:rsidRDefault="00856EC9" w:rsidP="00AA7356">
            <w:pPr>
              <w:tabs>
                <w:tab w:val="right" w:pos="7254"/>
              </w:tabs>
              <w:spacing w:after="120"/>
              <w:rPr>
                <w:rFonts w:ascii="Arial" w:hAnsi="Arial" w:cs="Arial"/>
                <w:lang w:val="en-GB"/>
              </w:rPr>
            </w:pPr>
            <w:r>
              <w:rPr>
                <w:rFonts w:ascii="Arial" w:hAnsi="Arial" w:cs="Arial"/>
                <w:lang w:val="en-GB"/>
              </w:rPr>
              <w:t>Time</w:t>
            </w:r>
            <w:r w:rsidR="000960C2" w:rsidRPr="009C5A42">
              <w:rPr>
                <w:rFonts w:ascii="Arial" w:hAnsi="Arial" w:cs="Arial"/>
                <w:lang w:val="en-GB"/>
              </w:rPr>
              <w:t xml:space="preserve">: [insert the time;] </w:t>
            </w:r>
          </w:p>
          <w:p w14:paraId="18BF92B9" w14:textId="622AEE8B" w:rsidR="00856EC9" w:rsidRDefault="00856EC9" w:rsidP="00AA7356">
            <w:pPr>
              <w:tabs>
                <w:tab w:val="right" w:pos="7254"/>
              </w:tabs>
              <w:spacing w:after="120"/>
              <w:rPr>
                <w:rFonts w:ascii="Arial" w:hAnsi="Arial" w:cs="Arial"/>
                <w:lang w:val="en-GB"/>
              </w:rPr>
            </w:pPr>
            <w:r>
              <w:rPr>
                <w:rFonts w:ascii="Arial" w:hAnsi="Arial" w:cs="Arial"/>
                <w:lang w:val="en-GB"/>
              </w:rPr>
              <w:t>The reference time zone is local time (GMT/UT</w:t>
            </w:r>
            <w:r w:rsidR="007E071E">
              <w:rPr>
                <w:rFonts w:ascii="Arial" w:hAnsi="Arial" w:cs="Arial"/>
                <w:lang w:val="en-GB"/>
              </w:rPr>
              <w:t>C) visible on the submission page</w:t>
            </w:r>
          </w:p>
          <w:p w14:paraId="240E47A1" w14:textId="7CF14D68" w:rsidR="007E071E" w:rsidRPr="009C5A42" w:rsidRDefault="007E071E" w:rsidP="00AA7356">
            <w:pPr>
              <w:tabs>
                <w:tab w:val="right" w:pos="7254"/>
              </w:tabs>
              <w:spacing w:after="120"/>
              <w:rPr>
                <w:rFonts w:ascii="Arial" w:hAnsi="Arial" w:cs="Arial"/>
                <w:lang w:val="en-GB"/>
              </w:rPr>
            </w:pPr>
            <w:r>
              <w:rPr>
                <w:rFonts w:ascii="Arial" w:hAnsi="Arial" w:cs="Arial"/>
                <w:lang w:val="en-GB"/>
              </w:rPr>
              <w:t>Information to be added on the external envelope:</w:t>
            </w:r>
          </w:p>
          <w:p w14:paraId="6EDC79DF" w14:textId="786C639E" w:rsidR="000960C2" w:rsidRPr="009C5A42" w:rsidRDefault="000960C2" w:rsidP="00AA7356">
            <w:pPr>
              <w:tabs>
                <w:tab w:val="right" w:pos="7254"/>
              </w:tabs>
              <w:spacing w:after="120"/>
              <w:rPr>
                <w:rFonts w:ascii="Arial" w:hAnsi="Arial" w:cs="Arial"/>
                <w:lang w:val="en-GB"/>
              </w:rPr>
            </w:pPr>
            <w:r w:rsidRPr="009C5A42">
              <w:rPr>
                <w:rFonts w:ascii="Arial" w:hAnsi="Arial" w:cs="Arial"/>
                <w:lang w:val="en-GB"/>
              </w:rPr>
              <w:lastRenderedPageBreak/>
              <w:t xml:space="preserve"> </w:t>
            </w:r>
            <w:r w:rsidR="007E071E">
              <w:rPr>
                <w:rFonts w:ascii="Arial" w:hAnsi="Arial" w:cs="Arial"/>
                <w:lang w:val="en-GB"/>
              </w:rPr>
              <w:t xml:space="preserve">Sealed </w:t>
            </w:r>
            <w:r w:rsidRPr="009C5A42">
              <w:rPr>
                <w:rFonts w:ascii="Arial" w:hAnsi="Arial" w:cs="Arial"/>
                <w:lang w:val="en-GB"/>
              </w:rPr>
              <w:t xml:space="preserve">envelopes shall include the following </w:t>
            </w:r>
            <w:r w:rsidR="007E071E">
              <w:rPr>
                <w:rFonts w:ascii="Arial" w:hAnsi="Arial" w:cs="Arial"/>
                <w:lang w:val="en-GB"/>
              </w:rPr>
              <w:t>indication</w:t>
            </w:r>
            <w:r w:rsidRPr="009C5A42">
              <w:rPr>
                <w:rFonts w:ascii="Arial" w:hAnsi="Arial" w:cs="Arial"/>
                <w:lang w:val="en-GB"/>
              </w:rPr>
              <w:t>:</w:t>
            </w:r>
          </w:p>
          <w:p w14:paraId="1B3C46E4" w14:textId="73AA925E" w:rsidR="000960C2" w:rsidRPr="009C5A42" w:rsidRDefault="000960C2" w:rsidP="00AA7356">
            <w:pPr>
              <w:tabs>
                <w:tab w:val="right" w:pos="7254"/>
              </w:tabs>
              <w:spacing w:after="120"/>
              <w:rPr>
                <w:rFonts w:ascii="Arial" w:hAnsi="Arial" w:cs="Arial"/>
                <w:lang w:val="en-GB"/>
              </w:rPr>
            </w:pPr>
            <w:r w:rsidRPr="009C5A42">
              <w:rPr>
                <w:rFonts w:ascii="Arial" w:hAnsi="Arial" w:cs="Arial"/>
                <w:lang w:val="en-GB"/>
              </w:rPr>
              <w:t>the Invitation to tender</w:t>
            </w:r>
            <w:r w:rsidR="007E071E">
              <w:rPr>
                <w:rFonts w:ascii="Arial" w:hAnsi="Arial" w:cs="Arial"/>
                <w:lang w:val="en-GB"/>
              </w:rPr>
              <w:t xml:space="preserve"> number</w:t>
            </w:r>
            <w:r w:rsidRPr="009C5A42">
              <w:rPr>
                <w:rFonts w:ascii="Arial" w:hAnsi="Arial" w:cs="Arial"/>
                <w:lang w:val="en-GB"/>
              </w:rPr>
              <w:t>: National or International] [Open or Restricted] No.….... /</w:t>
            </w:r>
          </w:p>
          <w:p w14:paraId="72785B70" w14:textId="6D6BE0C6" w:rsidR="000960C2" w:rsidRPr="009C5A42" w:rsidRDefault="000960C2" w:rsidP="00AA7356">
            <w:pPr>
              <w:tabs>
                <w:tab w:val="right" w:pos="7254"/>
              </w:tabs>
              <w:spacing w:after="120"/>
              <w:rPr>
                <w:rFonts w:ascii="Arial" w:hAnsi="Arial" w:cs="Arial"/>
                <w:lang w:val="en-GB"/>
              </w:rPr>
            </w:pPr>
            <w:r w:rsidRPr="009C5A42">
              <w:rPr>
                <w:rFonts w:ascii="Arial" w:hAnsi="Arial" w:cs="Arial"/>
                <w:lang w:val="en-GB"/>
              </w:rPr>
              <w:t>[Type: ON</w:t>
            </w:r>
            <w:r w:rsidR="007E071E">
              <w:rPr>
                <w:rFonts w:ascii="Arial" w:hAnsi="Arial" w:cs="Arial"/>
                <w:lang w:val="en-GB"/>
              </w:rPr>
              <w:t>IT</w:t>
            </w:r>
            <w:r w:rsidRPr="009C5A42">
              <w:rPr>
                <w:rFonts w:ascii="Arial" w:hAnsi="Arial" w:cs="Arial"/>
                <w:lang w:val="en-GB"/>
              </w:rPr>
              <w:t>, OI</w:t>
            </w:r>
            <w:r w:rsidR="007E071E">
              <w:rPr>
                <w:rFonts w:ascii="Arial" w:hAnsi="Arial" w:cs="Arial"/>
                <w:lang w:val="en-GB"/>
              </w:rPr>
              <w:t>IT</w:t>
            </w:r>
            <w:r w:rsidRPr="009C5A42">
              <w:rPr>
                <w:rFonts w:ascii="Arial" w:hAnsi="Arial" w:cs="Arial"/>
                <w:lang w:val="en-GB"/>
              </w:rPr>
              <w:t xml:space="preserve">, </w:t>
            </w:r>
            <w:r w:rsidR="007E071E">
              <w:rPr>
                <w:rFonts w:ascii="Arial" w:hAnsi="Arial" w:cs="Arial"/>
                <w:lang w:val="en-GB"/>
              </w:rPr>
              <w:t>RIIT</w:t>
            </w:r>
            <w:r w:rsidRPr="009C5A42">
              <w:rPr>
                <w:rFonts w:ascii="Arial" w:hAnsi="Arial" w:cs="Arial"/>
                <w:lang w:val="en-GB"/>
              </w:rPr>
              <w:t xml:space="preserve"> or R</w:t>
            </w:r>
            <w:r w:rsidR="007E071E">
              <w:rPr>
                <w:rFonts w:ascii="Arial" w:hAnsi="Arial" w:cs="Arial"/>
                <w:lang w:val="en-GB"/>
              </w:rPr>
              <w:t>NIT</w:t>
            </w:r>
            <w:r w:rsidRPr="009C5A42">
              <w:rPr>
                <w:rFonts w:ascii="Arial" w:hAnsi="Arial" w:cs="Arial"/>
                <w:lang w:val="en-GB"/>
              </w:rPr>
              <w:t>] [The Project Owner or the Delegated Project Owner</w:t>
            </w:r>
          </w:p>
          <w:p w14:paraId="08C21626" w14:textId="7C27B1CA" w:rsidR="000960C2" w:rsidRPr="009C5A42" w:rsidRDefault="000960C2" w:rsidP="00AA7356">
            <w:pPr>
              <w:widowControl w:val="0"/>
              <w:autoSpaceDE w:val="0"/>
              <w:rPr>
                <w:rFonts w:ascii="Arial" w:hAnsi="Arial" w:cs="Arial"/>
                <w:iCs/>
                <w:lang w:val="en-GB"/>
              </w:rPr>
            </w:pPr>
            <w:r w:rsidRPr="009C5A42">
              <w:rPr>
                <w:rFonts w:ascii="Arial" w:hAnsi="Arial" w:cs="Arial"/>
                <w:lang w:val="en-GB"/>
              </w:rPr>
              <w:t>TB / ITB or RTB or DTB or STB (CCC</w:t>
            </w:r>
            <w:r w:rsidR="007E071E">
              <w:rPr>
                <w:rFonts w:ascii="Arial" w:hAnsi="Arial" w:cs="Arial"/>
                <w:lang w:val="en-GB"/>
              </w:rPr>
              <w:t>B</w:t>
            </w:r>
            <w:r w:rsidRPr="009C5A42">
              <w:rPr>
                <w:rFonts w:ascii="Arial" w:hAnsi="Arial" w:cs="Arial"/>
                <w:lang w:val="en-GB"/>
              </w:rPr>
              <w:t xml:space="preserve"> if applicable) [Financial year] of [Date of signature of the Tender Notice]</w:t>
            </w:r>
          </w:p>
        </w:tc>
      </w:tr>
      <w:tr w:rsidR="000960C2" w:rsidRPr="00B04F08" w14:paraId="71054393" w14:textId="77777777" w:rsidTr="009C5A42">
        <w:tc>
          <w:tcPr>
            <w:tcW w:w="15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F27B3" w14:textId="77777777" w:rsidR="000960C2" w:rsidRPr="009C5A42" w:rsidRDefault="000960C2" w:rsidP="00AA7356">
            <w:pPr>
              <w:widowControl w:val="0"/>
              <w:autoSpaceDE w:val="0"/>
              <w:spacing w:before="2" w:line="276" w:lineRule="auto"/>
              <w:jc w:val="center"/>
              <w:rPr>
                <w:rFonts w:ascii="Arial" w:hAnsi="Arial" w:cs="Arial"/>
                <w:lang w:val="en-GB"/>
              </w:rPr>
            </w:pPr>
          </w:p>
        </w:tc>
        <w:tc>
          <w:tcPr>
            <w:tcW w:w="8760" w:type="dxa"/>
            <w:vMerge/>
            <w:tcBorders>
              <w:left w:val="single" w:sz="4" w:space="0" w:color="000000"/>
              <w:bottom w:val="single" w:sz="4" w:space="0" w:color="000000"/>
              <w:right w:val="single" w:sz="4" w:space="0" w:color="000000"/>
            </w:tcBorders>
            <w:shd w:val="clear" w:color="auto" w:fill="auto"/>
          </w:tcPr>
          <w:p w14:paraId="18FE5B67" w14:textId="4AEC01D7" w:rsidR="000960C2" w:rsidRPr="009C5A42" w:rsidRDefault="000960C2" w:rsidP="00AA7356">
            <w:pPr>
              <w:widowControl w:val="0"/>
              <w:autoSpaceDE w:val="0"/>
              <w:rPr>
                <w:rFonts w:ascii="Arial" w:hAnsi="Arial" w:cs="Arial"/>
                <w:b/>
                <w:lang w:val="en-GB"/>
              </w:rPr>
            </w:pPr>
          </w:p>
        </w:tc>
      </w:tr>
      <w:tr w:rsidR="00AA7356" w:rsidRPr="00B04F08" w14:paraId="0060CCBF"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FE5157" w14:textId="77777777" w:rsidR="00AA7356" w:rsidRPr="009C5A42" w:rsidRDefault="00AA7356" w:rsidP="00AA7356">
            <w:pPr>
              <w:widowControl w:val="0"/>
              <w:autoSpaceDE w:val="0"/>
              <w:spacing w:before="2" w:line="276" w:lineRule="auto"/>
              <w:jc w:val="center"/>
              <w:rPr>
                <w:rFonts w:ascii="Arial" w:hAnsi="Arial" w:cs="Arial"/>
                <w:lang w:val="en-GB"/>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Pr>
          <w:p w14:paraId="44836905" w14:textId="77777777" w:rsidR="00AA7356" w:rsidRPr="009C5A42" w:rsidRDefault="00AA7356" w:rsidP="00AA7356">
            <w:pPr>
              <w:widowControl w:val="0"/>
              <w:autoSpaceDE w:val="0"/>
              <w:adjustRightInd w:val="0"/>
              <w:spacing w:before="6" w:line="264" w:lineRule="exact"/>
              <w:ind w:right="-16"/>
              <w:jc w:val="both"/>
              <w:rPr>
                <w:rFonts w:ascii="Arial" w:hAnsi="Arial" w:cs="Arial"/>
                <w:lang w:val="en-GB"/>
              </w:rPr>
            </w:pPr>
          </w:p>
        </w:tc>
      </w:tr>
      <w:tr w:rsidR="00AA7356" w:rsidRPr="00B04F08" w14:paraId="119A0A3B" w14:textId="77777777" w:rsidTr="009C5A42">
        <w:trPr>
          <w:trHeight w:val="359"/>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9B6C64" w14:textId="01F2BB2B" w:rsidR="00AA7356" w:rsidRPr="007E071E" w:rsidRDefault="00AA7356" w:rsidP="00AA7356">
            <w:pPr>
              <w:widowControl w:val="0"/>
              <w:autoSpaceDE w:val="0"/>
              <w:jc w:val="center"/>
              <w:rPr>
                <w:rFonts w:ascii="Arial" w:hAnsi="Arial" w:cs="Arial"/>
                <w:b/>
                <w:color w:val="000000" w:themeColor="text1"/>
                <w:lang w:val="en-GB"/>
              </w:rPr>
            </w:pPr>
            <w:r w:rsidRPr="007E071E">
              <w:rPr>
                <w:rFonts w:ascii="Arial" w:hAnsi="Arial" w:cs="Arial"/>
                <w:b/>
                <w:color w:val="000000" w:themeColor="text1"/>
                <w:lang w:val="en-GB"/>
              </w:rPr>
              <w:t>E. O</w:t>
            </w:r>
            <w:r w:rsidR="007E071E" w:rsidRPr="007E071E">
              <w:rPr>
                <w:rFonts w:ascii="Arial" w:hAnsi="Arial" w:cs="Arial"/>
                <w:b/>
                <w:color w:val="000000" w:themeColor="text1"/>
                <w:lang w:val="en-GB"/>
              </w:rPr>
              <w:t xml:space="preserve">PENING OF ENVELOPES AND </w:t>
            </w:r>
            <w:r w:rsidRPr="007E071E">
              <w:rPr>
                <w:rFonts w:ascii="Arial" w:hAnsi="Arial" w:cs="Arial"/>
                <w:b/>
                <w:color w:val="000000" w:themeColor="text1"/>
                <w:lang w:val="en-GB"/>
              </w:rPr>
              <w:t xml:space="preserve">EVALUATION </w:t>
            </w:r>
            <w:r w:rsidR="007E071E">
              <w:rPr>
                <w:rFonts w:ascii="Arial" w:hAnsi="Arial" w:cs="Arial"/>
                <w:b/>
                <w:color w:val="000000" w:themeColor="text1"/>
                <w:lang w:val="en-GB"/>
              </w:rPr>
              <w:t>OF OFFERS</w:t>
            </w:r>
          </w:p>
        </w:tc>
      </w:tr>
      <w:tr w:rsidR="00AA7356" w:rsidRPr="00B04F08" w14:paraId="17418BB8"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872963" w14:textId="77777777" w:rsidR="00AA7356" w:rsidRPr="007E071E" w:rsidRDefault="00AA7356" w:rsidP="00AA7356">
            <w:pPr>
              <w:widowControl w:val="0"/>
              <w:autoSpaceDE w:val="0"/>
              <w:jc w:val="center"/>
              <w:rPr>
                <w:rFonts w:ascii="Arial" w:hAnsi="Arial" w:cs="Arial"/>
                <w:color w:val="000000" w:themeColor="text1"/>
                <w:lang w:val="en-GB"/>
              </w:rPr>
            </w:pPr>
          </w:p>
          <w:p w14:paraId="254B9E66" w14:textId="77777777" w:rsidR="00AA7356" w:rsidRPr="009C5A42" w:rsidRDefault="00AA7356" w:rsidP="00AA735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27.</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63F4" w14:textId="3935A573" w:rsidR="00AA7356" w:rsidRPr="009C5A42" w:rsidRDefault="00BD4A35" w:rsidP="00AA7356">
            <w:pPr>
              <w:widowControl w:val="0"/>
              <w:autoSpaceDE w:val="0"/>
              <w:spacing w:before="12" w:line="100" w:lineRule="exact"/>
              <w:rPr>
                <w:rFonts w:ascii="Arial" w:hAnsi="Arial" w:cs="Arial"/>
                <w:lang w:val="en-GB"/>
              </w:rPr>
            </w:pPr>
            <w:r w:rsidRPr="00CF639F">
              <w:rPr>
                <w:iCs/>
                <w:noProof/>
                <w:sz w:val="28"/>
                <w:szCs w:val="26"/>
              </w:rPr>
              <w:drawing>
                <wp:anchor distT="0" distB="0" distL="114300" distR="114300" simplePos="0" relativeHeight="251757056" behindDoc="1" locked="0" layoutInCell="1" allowOverlap="1" wp14:anchorId="098738AC" wp14:editId="33A16334">
                  <wp:simplePos x="0" y="0"/>
                  <wp:positionH relativeFrom="column">
                    <wp:posOffset>765175</wp:posOffset>
                  </wp:positionH>
                  <wp:positionV relativeFrom="paragraph">
                    <wp:posOffset>-57150</wp:posOffset>
                  </wp:positionV>
                  <wp:extent cx="2628900" cy="1924050"/>
                  <wp:effectExtent l="0" t="0" r="0" b="0"/>
                  <wp:wrapNone/>
                  <wp:docPr id="8614058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9EF6AA0" w14:textId="5C56E11D" w:rsidR="00AA7356" w:rsidRPr="009C5A42" w:rsidRDefault="00AA7356" w:rsidP="00AA7356">
            <w:pPr>
              <w:widowControl w:val="0"/>
              <w:autoSpaceDE w:val="0"/>
              <w:jc w:val="both"/>
              <w:rPr>
                <w:rFonts w:ascii="Arial" w:hAnsi="Arial" w:cs="Arial"/>
                <w:lang w:val="en-GB"/>
              </w:rPr>
            </w:pPr>
            <w:r w:rsidRPr="009C5A42">
              <w:rPr>
                <w:rFonts w:ascii="Arial" w:hAnsi="Arial" w:cs="Arial"/>
                <w:lang w:val="en-GB"/>
              </w:rPr>
              <w:t xml:space="preserve">The opening of bids shall take place on ____________ from _________ </w:t>
            </w:r>
            <w:r w:rsidR="001C2B87">
              <w:rPr>
                <w:rFonts w:ascii="Arial" w:hAnsi="Arial" w:cs="Arial"/>
                <w:lang w:val="en-GB"/>
              </w:rPr>
              <w:t>o’clock</w:t>
            </w:r>
            <w:r w:rsidRPr="009C5A42">
              <w:rPr>
                <w:rFonts w:ascii="Arial" w:hAnsi="Arial" w:cs="Arial"/>
                <w:lang w:val="en-GB"/>
              </w:rPr>
              <w:t xml:space="preserve"> [ to be specified] precisely in the _________ meeting room located at ____________ [to be specified]</w:t>
            </w:r>
          </w:p>
          <w:p w14:paraId="10DA2D95" w14:textId="341B6743" w:rsidR="00AA7356" w:rsidRPr="009C5A42" w:rsidRDefault="00AA7356" w:rsidP="00AA7356">
            <w:pPr>
              <w:widowControl w:val="0"/>
              <w:autoSpaceDE w:val="0"/>
              <w:jc w:val="both"/>
              <w:rPr>
                <w:rFonts w:ascii="Arial" w:hAnsi="Arial" w:cs="Arial"/>
                <w:lang w:val="en-GB"/>
              </w:rPr>
            </w:pPr>
            <w:r w:rsidRPr="009C5A42">
              <w:rPr>
                <w:rFonts w:ascii="Arial" w:hAnsi="Arial" w:cs="Arial"/>
                <w:i/>
                <w:iCs/>
                <w:lang w:val="en-GB"/>
              </w:rPr>
              <w:t>[Bids shall be opened wit</w:t>
            </w:r>
            <w:r w:rsidR="001C2B87">
              <w:rPr>
                <w:rFonts w:ascii="Arial" w:hAnsi="Arial" w:cs="Arial"/>
                <w:i/>
                <w:iCs/>
                <w:lang w:val="en-GB"/>
              </w:rPr>
              <w:t xml:space="preserve">hin </w:t>
            </w:r>
            <w:r w:rsidRPr="009C5A42">
              <w:rPr>
                <w:rFonts w:ascii="Arial" w:hAnsi="Arial" w:cs="Arial"/>
                <w:i/>
                <w:iCs/>
                <w:lang w:val="en-GB"/>
              </w:rPr>
              <w:t xml:space="preserve">one hour </w:t>
            </w:r>
            <w:r w:rsidR="001C2B87">
              <w:rPr>
                <w:rFonts w:ascii="Arial" w:hAnsi="Arial" w:cs="Arial"/>
                <w:i/>
                <w:iCs/>
                <w:lang w:val="en-GB"/>
              </w:rPr>
              <w:t xml:space="preserve">maximum </w:t>
            </w:r>
            <w:r w:rsidRPr="009C5A42">
              <w:rPr>
                <w:rFonts w:ascii="Arial" w:hAnsi="Arial" w:cs="Arial"/>
                <w:i/>
                <w:iCs/>
                <w:lang w:val="en-GB"/>
              </w:rPr>
              <w:t xml:space="preserve">after the deadline for </w:t>
            </w:r>
            <w:r w:rsidR="001C2B87">
              <w:rPr>
                <w:rFonts w:ascii="Arial" w:hAnsi="Arial" w:cs="Arial"/>
                <w:i/>
                <w:iCs/>
                <w:lang w:val="en-GB"/>
              </w:rPr>
              <w:t xml:space="preserve">the </w:t>
            </w:r>
            <w:r w:rsidRPr="009C5A42">
              <w:rPr>
                <w:rFonts w:ascii="Arial" w:hAnsi="Arial" w:cs="Arial"/>
                <w:i/>
                <w:iCs/>
                <w:lang w:val="en-GB"/>
              </w:rPr>
              <w:t>submi</w:t>
            </w:r>
            <w:r w:rsidR="001C2B87">
              <w:rPr>
                <w:rFonts w:ascii="Arial" w:hAnsi="Arial" w:cs="Arial"/>
                <w:i/>
                <w:iCs/>
                <w:lang w:val="en-GB"/>
              </w:rPr>
              <w:t>ssion of</w:t>
            </w:r>
            <w:r w:rsidRPr="009C5A42">
              <w:rPr>
                <w:rFonts w:ascii="Arial" w:hAnsi="Arial" w:cs="Arial"/>
                <w:i/>
                <w:iCs/>
                <w:lang w:val="en-GB"/>
              </w:rPr>
              <w:t xml:space="preserve"> offers</w:t>
            </w:r>
            <w:r w:rsidRPr="009C5A42">
              <w:rPr>
                <w:rFonts w:ascii="Arial" w:hAnsi="Arial" w:cs="Arial"/>
                <w:lang w:val="en-GB"/>
              </w:rPr>
              <w:t>] .</w:t>
            </w:r>
          </w:p>
          <w:p w14:paraId="1D135C1D" w14:textId="3BBB36C0" w:rsidR="00AA7356" w:rsidRPr="009C5A42" w:rsidRDefault="00AA7356" w:rsidP="00AA7356">
            <w:pPr>
              <w:widowControl w:val="0"/>
              <w:autoSpaceDE w:val="0"/>
              <w:spacing w:before="57"/>
              <w:ind w:right="-20"/>
              <w:jc w:val="both"/>
              <w:rPr>
                <w:rFonts w:ascii="Arial" w:hAnsi="Arial" w:cs="Arial"/>
                <w:lang w:val="en-GB"/>
              </w:rPr>
            </w:pPr>
            <w:r w:rsidRPr="009C5A42">
              <w:rPr>
                <w:rFonts w:ascii="Arial" w:hAnsi="Arial" w:cs="Arial"/>
                <w:lang w:val="en-GB"/>
              </w:rPr>
              <w:t xml:space="preserve">Only bidders may attend this opening session or be represented by </w:t>
            </w:r>
            <w:r w:rsidR="001C2B87">
              <w:rPr>
                <w:rFonts w:ascii="Arial" w:hAnsi="Arial" w:cs="Arial"/>
                <w:lang w:val="en-GB"/>
              </w:rPr>
              <w:t>one</w:t>
            </w:r>
            <w:r w:rsidRPr="009C5A42">
              <w:rPr>
                <w:rFonts w:ascii="Arial" w:hAnsi="Arial" w:cs="Arial"/>
                <w:lang w:val="en-GB"/>
              </w:rPr>
              <w:t xml:space="preserve"> duly authorized person of their choice, even in the case of a group of </w:t>
            </w:r>
            <w:r w:rsidR="008516F9" w:rsidRPr="009C5A42">
              <w:rPr>
                <w:rFonts w:ascii="Arial" w:hAnsi="Arial" w:cs="Arial"/>
                <w:lang w:val="en-GB"/>
              </w:rPr>
              <w:t>entreprises</w:t>
            </w:r>
            <w:r w:rsidRPr="009C5A42">
              <w:rPr>
                <w:rFonts w:ascii="Arial" w:hAnsi="Arial" w:cs="Arial"/>
                <w:lang w:val="en-GB"/>
              </w:rPr>
              <w:t>.</w:t>
            </w:r>
          </w:p>
          <w:p w14:paraId="0AC173BE" w14:textId="45187552" w:rsidR="00AA7356" w:rsidRPr="009C5A42" w:rsidRDefault="00AA7356" w:rsidP="00AA7356">
            <w:pPr>
              <w:widowControl w:val="0"/>
              <w:autoSpaceDE w:val="0"/>
              <w:jc w:val="both"/>
              <w:rPr>
                <w:rFonts w:ascii="Arial" w:hAnsi="Arial" w:cs="Arial"/>
                <w:lang w:val="en-GB"/>
              </w:rPr>
            </w:pPr>
          </w:p>
          <w:p w14:paraId="3A820422" w14:textId="53E2A736" w:rsidR="00AA7356" w:rsidRPr="009C5A42" w:rsidRDefault="00FA694E" w:rsidP="00AA7356">
            <w:pPr>
              <w:widowControl w:val="0"/>
              <w:autoSpaceDE w:val="0"/>
              <w:ind w:right="81"/>
              <w:jc w:val="both"/>
              <w:rPr>
                <w:rFonts w:ascii="Arial" w:hAnsi="Arial" w:cs="Arial"/>
                <w:b/>
                <w:lang w:val="en-GB"/>
              </w:rPr>
            </w:pPr>
            <w:r w:rsidRPr="009C5A42">
              <w:rPr>
                <w:rFonts w:ascii="Arial" w:hAnsi="Arial" w:cs="Arial"/>
                <w:b/>
                <w:lang w:val="en-GB"/>
              </w:rPr>
              <w:t xml:space="preserve">Under pain of rejection, the documents in the administrative file required must be produced in originals or in copies certified as true by the issuing department or competent administrative authority, in accordance with the provisions of the Special Rules </w:t>
            </w:r>
            <w:r w:rsidR="001C2B87">
              <w:rPr>
                <w:rFonts w:ascii="Arial" w:hAnsi="Arial" w:cs="Arial"/>
                <w:b/>
                <w:lang w:val="en-GB"/>
              </w:rPr>
              <w:t>of</w:t>
            </w:r>
            <w:r w:rsidRPr="009C5A42">
              <w:rPr>
                <w:rFonts w:ascii="Arial" w:hAnsi="Arial" w:cs="Arial"/>
                <w:b/>
                <w:lang w:val="en-GB"/>
              </w:rPr>
              <w:t xml:space="preserve"> the Call for Tenders. They must be valid at the time of submission of the Tender and must be less than three (3) months old from the original deadline for the opening of tenders or have been drawn up after the date of signature of the tender</w:t>
            </w:r>
            <w:r w:rsidR="001C2B87">
              <w:rPr>
                <w:rFonts w:ascii="Arial" w:hAnsi="Arial" w:cs="Arial"/>
                <w:b/>
                <w:lang w:val="en-GB"/>
              </w:rPr>
              <w:t xml:space="preserve"> notice</w:t>
            </w:r>
            <w:r w:rsidR="00AA7356" w:rsidRPr="009C5A42">
              <w:rPr>
                <w:rFonts w:ascii="Arial" w:hAnsi="Arial" w:cs="Arial"/>
                <w:b/>
                <w:lang w:val="en-GB"/>
              </w:rPr>
              <w:t>.</w:t>
            </w:r>
          </w:p>
          <w:p w14:paraId="50E29E7E" w14:textId="77777777" w:rsidR="00245C2D" w:rsidRPr="009C5A42" w:rsidRDefault="00245C2D" w:rsidP="00AA7356">
            <w:pPr>
              <w:widowControl w:val="0"/>
              <w:autoSpaceDE w:val="0"/>
              <w:ind w:right="81"/>
              <w:jc w:val="both"/>
              <w:rPr>
                <w:rFonts w:ascii="Arial" w:hAnsi="Arial" w:cs="Arial"/>
                <w:b/>
                <w:lang w:val="en-GB"/>
              </w:rPr>
            </w:pPr>
          </w:p>
          <w:p w14:paraId="28E56A77" w14:textId="575F0D33" w:rsidR="00AA7356" w:rsidRPr="009C5A42" w:rsidRDefault="00AA7356" w:rsidP="00AA7356">
            <w:pPr>
              <w:widowControl w:val="0"/>
              <w:autoSpaceDE w:val="0"/>
              <w:ind w:right="81"/>
              <w:jc w:val="both"/>
              <w:rPr>
                <w:rFonts w:ascii="Arial" w:hAnsi="Arial" w:cs="Arial"/>
                <w:w w:val="110"/>
                <w:lang w:val="en-GB"/>
              </w:rPr>
            </w:pPr>
            <w:r w:rsidRPr="009C5A42">
              <w:rPr>
                <w:rFonts w:ascii="Arial" w:hAnsi="Arial" w:cs="Arial"/>
                <w:w w:val="110"/>
                <w:lang w:val="en-GB"/>
              </w:rPr>
              <w:t xml:space="preserve">In the event of absence or </w:t>
            </w:r>
            <w:r w:rsidRPr="009C5A42">
              <w:rPr>
                <w:rFonts w:ascii="Arial" w:hAnsi="Arial" w:cs="Arial"/>
                <w:spacing w:val="-3"/>
                <w:w w:val="110"/>
                <w:lang w:val="en-GB"/>
              </w:rPr>
              <w:t xml:space="preserve">non-compliance </w:t>
            </w:r>
            <w:r w:rsidRPr="009C5A42">
              <w:rPr>
                <w:rFonts w:ascii="Arial" w:hAnsi="Arial" w:cs="Arial"/>
                <w:w w:val="110"/>
                <w:lang w:val="en-GB"/>
              </w:rPr>
              <w:t xml:space="preserve">of a document from the </w:t>
            </w:r>
            <w:r w:rsidRPr="009C5A42">
              <w:rPr>
                <w:rFonts w:ascii="Arial" w:hAnsi="Arial" w:cs="Arial"/>
                <w:spacing w:val="-3"/>
                <w:w w:val="110"/>
                <w:lang w:val="en-GB"/>
              </w:rPr>
              <w:t xml:space="preserve">administrative file </w:t>
            </w:r>
            <w:r w:rsidRPr="009C5A42">
              <w:rPr>
                <w:rFonts w:ascii="Arial" w:hAnsi="Arial" w:cs="Arial"/>
                <w:w w:val="110"/>
                <w:lang w:val="en-GB"/>
              </w:rPr>
              <w:t xml:space="preserve">when </w:t>
            </w:r>
            <w:r w:rsidRPr="009C5A42">
              <w:rPr>
                <w:rFonts w:ascii="Arial" w:hAnsi="Arial" w:cs="Arial"/>
                <w:spacing w:val="-3"/>
                <w:w w:val="110"/>
                <w:lang w:val="en-GB"/>
              </w:rPr>
              <w:t>the bids are opened</w:t>
            </w:r>
            <w:r w:rsidRPr="009C5A42">
              <w:rPr>
                <w:rFonts w:ascii="Arial" w:hAnsi="Arial" w:cs="Arial"/>
                <w:w w:val="110"/>
                <w:lang w:val="en-GB"/>
              </w:rPr>
              <w:t xml:space="preserve">, a period of </w:t>
            </w:r>
            <w:r w:rsidRPr="009C5A42">
              <w:rPr>
                <w:rFonts w:ascii="Arial" w:hAnsi="Arial" w:cs="Arial"/>
                <w:spacing w:val="-3"/>
                <w:w w:val="110"/>
                <w:lang w:val="en-GB"/>
              </w:rPr>
              <w:t xml:space="preserve">forty-eight </w:t>
            </w:r>
            <w:r w:rsidR="00950C06" w:rsidRPr="009C5A42">
              <w:rPr>
                <w:rFonts w:ascii="Arial" w:hAnsi="Arial" w:cs="Arial"/>
                <w:spacing w:val="-3"/>
                <w:w w:val="110"/>
                <w:lang w:val="en-GB"/>
              </w:rPr>
              <w:t xml:space="preserve">(48) </w:t>
            </w:r>
            <w:r w:rsidRPr="009C5A42">
              <w:rPr>
                <w:rFonts w:ascii="Arial" w:hAnsi="Arial" w:cs="Arial"/>
                <w:spacing w:val="-3"/>
                <w:w w:val="110"/>
                <w:lang w:val="en-GB"/>
              </w:rPr>
              <w:t xml:space="preserve">hours </w:t>
            </w:r>
            <w:r w:rsidRPr="009C5A42">
              <w:rPr>
                <w:rFonts w:ascii="Arial" w:hAnsi="Arial" w:cs="Arial"/>
                <w:spacing w:val="-2"/>
                <w:w w:val="110"/>
                <w:lang w:val="en-GB"/>
              </w:rPr>
              <w:t xml:space="preserve">is </w:t>
            </w:r>
            <w:r w:rsidRPr="009C5A42">
              <w:rPr>
                <w:rFonts w:ascii="Arial" w:hAnsi="Arial" w:cs="Arial"/>
                <w:spacing w:val="-4"/>
                <w:w w:val="110"/>
                <w:lang w:val="en-GB"/>
              </w:rPr>
              <w:t xml:space="preserve">granted </w:t>
            </w:r>
            <w:r w:rsidRPr="009C5A42">
              <w:rPr>
                <w:rFonts w:ascii="Arial" w:hAnsi="Arial" w:cs="Arial"/>
                <w:w w:val="110"/>
                <w:lang w:val="en-GB"/>
              </w:rPr>
              <w:t xml:space="preserve">to the </w:t>
            </w:r>
            <w:r w:rsidRPr="009C5A42">
              <w:rPr>
                <w:rFonts w:ascii="Arial" w:hAnsi="Arial" w:cs="Arial"/>
                <w:spacing w:val="-3"/>
                <w:w w:val="110"/>
                <w:lang w:val="en-GB"/>
              </w:rPr>
              <w:t xml:space="preserve">bidders concerned </w:t>
            </w:r>
            <w:r w:rsidRPr="009C5A42">
              <w:rPr>
                <w:rFonts w:ascii="Arial" w:hAnsi="Arial" w:cs="Arial"/>
                <w:w w:val="110"/>
                <w:lang w:val="en-GB"/>
              </w:rPr>
              <w:t xml:space="preserve">to </w:t>
            </w:r>
            <w:r w:rsidRPr="009C5A42">
              <w:rPr>
                <w:rFonts w:ascii="Arial" w:hAnsi="Arial" w:cs="Arial"/>
                <w:spacing w:val="-3"/>
                <w:w w:val="110"/>
                <w:lang w:val="en-GB"/>
              </w:rPr>
              <w:t xml:space="preserve">produce </w:t>
            </w:r>
            <w:r w:rsidRPr="009C5A42">
              <w:rPr>
                <w:rFonts w:ascii="Arial" w:hAnsi="Arial" w:cs="Arial"/>
                <w:w w:val="110"/>
                <w:lang w:val="en-GB"/>
              </w:rPr>
              <w:t xml:space="preserve">or </w:t>
            </w:r>
            <w:r w:rsidRPr="009C5A42">
              <w:rPr>
                <w:rFonts w:ascii="Arial" w:hAnsi="Arial" w:cs="Arial"/>
                <w:spacing w:val="-3"/>
                <w:w w:val="110"/>
                <w:lang w:val="en-GB"/>
              </w:rPr>
              <w:t xml:space="preserve">replace </w:t>
            </w:r>
            <w:r w:rsidRPr="009C5A42">
              <w:rPr>
                <w:rFonts w:ascii="Arial" w:hAnsi="Arial" w:cs="Arial"/>
                <w:w w:val="110"/>
                <w:lang w:val="en-GB"/>
              </w:rPr>
              <w:t>the document in question.</w:t>
            </w:r>
          </w:p>
          <w:p w14:paraId="0432101B" w14:textId="68D2432D" w:rsidR="00AA7356" w:rsidRPr="009C5A42" w:rsidRDefault="00AA7356" w:rsidP="00AA7356">
            <w:pPr>
              <w:widowControl w:val="0"/>
              <w:autoSpaceDE w:val="0"/>
              <w:ind w:right="81"/>
              <w:jc w:val="both"/>
              <w:rPr>
                <w:rFonts w:ascii="Arial" w:hAnsi="Arial" w:cs="Arial"/>
                <w:w w:val="110"/>
                <w:lang w:val="en-GB"/>
              </w:rPr>
            </w:pPr>
          </w:p>
          <w:p w14:paraId="4DDA07A2" w14:textId="4F844253" w:rsidR="008B35EC" w:rsidRPr="009C5A42" w:rsidRDefault="008B35EC" w:rsidP="008B35EC">
            <w:pPr>
              <w:spacing w:line="360" w:lineRule="auto"/>
              <w:jc w:val="both"/>
              <w:rPr>
                <w:rFonts w:ascii="Arial" w:hAnsi="Arial" w:cs="Arial"/>
                <w:lang w:val="en-GB"/>
              </w:rPr>
            </w:pPr>
            <w:r w:rsidRPr="009C5A42">
              <w:rPr>
                <w:rFonts w:ascii="Arial" w:hAnsi="Arial" w:cs="Arial"/>
                <w:lang w:val="en-GB"/>
              </w:rPr>
              <w:t>The Tenders Board shall declare inadmissible and reject:</w:t>
            </w:r>
          </w:p>
          <w:p w14:paraId="4063B25D" w14:textId="5456018C" w:rsidR="008B35EC" w:rsidRPr="009C5A42" w:rsidRDefault="008B35EC"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 xml:space="preserve">any tender produced in insufficient number or only in copies for submission in hard version, </w:t>
            </w:r>
          </w:p>
          <w:p w14:paraId="5203E4B6" w14:textId="7F29EA57" w:rsidR="00DB4BBA" w:rsidRPr="009C5A42" w:rsidRDefault="00DB4BBA"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 xml:space="preserve">any bid in black on white for online submission; </w:t>
            </w:r>
          </w:p>
          <w:p w14:paraId="7A6A0855" w14:textId="3DAABD7D" w:rsidR="00DB4BBA" w:rsidRPr="009C5A42" w:rsidRDefault="00DB4BBA"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bids bearing indications as to</w:t>
            </w:r>
            <w:r w:rsidR="00796747" w:rsidRPr="009C5A42">
              <w:rPr>
                <w:rFonts w:ascii="Arial" w:hAnsi="Arial" w:cs="Arial"/>
                <w:lang w:val="en-GB"/>
              </w:rPr>
              <w:t xml:space="preserve"> the identity of the bidd</w:t>
            </w:r>
            <w:r w:rsidRPr="009C5A42">
              <w:rPr>
                <w:rFonts w:ascii="Arial" w:hAnsi="Arial" w:cs="Arial"/>
                <w:lang w:val="en-GB"/>
              </w:rPr>
              <w:t>ers;</w:t>
            </w:r>
          </w:p>
          <w:p w14:paraId="0542A2F0" w14:textId="3AEDF5F9" w:rsidR="00796747" w:rsidRPr="009C5A42" w:rsidRDefault="00DB4BBA"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bids received after the d</w:t>
            </w:r>
            <w:r w:rsidR="00473F37">
              <w:rPr>
                <w:rFonts w:ascii="Arial" w:hAnsi="Arial" w:cs="Arial"/>
                <w:lang w:val="en-GB"/>
              </w:rPr>
              <w:t>ate and time</w:t>
            </w:r>
            <w:r w:rsidRPr="009C5A42">
              <w:rPr>
                <w:rFonts w:ascii="Arial" w:hAnsi="Arial" w:cs="Arial"/>
                <w:lang w:val="en-GB"/>
              </w:rPr>
              <w:t xml:space="preserve"> for submission;</w:t>
            </w:r>
          </w:p>
          <w:p w14:paraId="23BC7BA6" w14:textId="25655FCC" w:rsidR="00DB4BBA" w:rsidRPr="009C5A42" w:rsidRDefault="00DB4BBA"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bids without any indication of the identity of the invitation to tender;</w:t>
            </w:r>
          </w:p>
          <w:p w14:paraId="628ABDE3" w14:textId="77777777" w:rsidR="00334427" w:rsidRPr="009C5A42" w:rsidRDefault="00334427"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bids that do not comply with the bidding method;</w:t>
            </w:r>
          </w:p>
          <w:p w14:paraId="7FA38DBE" w14:textId="77777777" w:rsidR="00334427" w:rsidRPr="009C5A42" w:rsidRDefault="00334427"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lastRenderedPageBreak/>
              <w:t>Any tender that does not comply with the provisions of the TF,</w:t>
            </w:r>
          </w:p>
          <w:p w14:paraId="35DA7209" w14:textId="20CCC6FC" w:rsidR="00AA7356" w:rsidRPr="009C5A42" w:rsidRDefault="00BD4A35" w:rsidP="0069607B">
            <w:pPr>
              <w:pStyle w:val="Paragraphedeliste"/>
              <w:numPr>
                <w:ilvl w:val="0"/>
                <w:numId w:val="55"/>
              </w:numPr>
              <w:spacing w:after="160" w:line="360" w:lineRule="auto"/>
              <w:jc w:val="both"/>
              <w:rPr>
                <w:rFonts w:ascii="Arial" w:hAnsi="Arial" w:cs="Arial"/>
                <w:lang w:val="en-GB"/>
              </w:rPr>
            </w:pPr>
            <w:r w:rsidRPr="00CF639F">
              <w:rPr>
                <w:iCs/>
                <w:noProof/>
                <w:sz w:val="28"/>
                <w:szCs w:val="26"/>
              </w:rPr>
              <w:drawing>
                <wp:anchor distT="0" distB="0" distL="114300" distR="114300" simplePos="0" relativeHeight="251759104" behindDoc="1" locked="0" layoutInCell="1" allowOverlap="1" wp14:anchorId="124C095E" wp14:editId="2BC2522C">
                  <wp:simplePos x="0" y="0"/>
                  <wp:positionH relativeFrom="column">
                    <wp:posOffset>1108075</wp:posOffset>
                  </wp:positionH>
                  <wp:positionV relativeFrom="paragraph">
                    <wp:posOffset>1880235</wp:posOffset>
                  </wp:positionV>
                  <wp:extent cx="2628900" cy="1924050"/>
                  <wp:effectExtent l="0" t="0" r="0" b="0"/>
                  <wp:wrapNone/>
                  <wp:docPr id="8614058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80626" w:rsidRPr="00473F37">
              <w:rPr>
                <w:rFonts w:ascii="Arial" w:hAnsi="Arial" w:cs="Arial"/>
                <w:b/>
                <w:bCs/>
                <w:lang w:val="en-GB"/>
              </w:rPr>
              <w:t xml:space="preserve">The absence of a bid bond issued by a body or financial institution approved by the Minister in charge of finance to issue bonds </w:t>
            </w:r>
            <w:r w:rsidR="00473F37">
              <w:rPr>
                <w:rFonts w:ascii="Arial" w:hAnsi="Arial" w:cs="Arial"/>
                <w:b/>
                <w:bCs/>
                <w:lang w:val="en-GB"/>
              </w:rPr>
              <w:t xml:space="preserve">for </w:t>
            </w:r>
            <w:r w:rsidR="00680626" w:rsidRPr="00473F37">
              <w:rPr>
                <w:rFonts w:ascii="Arial" w:hAnsi="Arial" w:cs="Arial"/>
                <w:b/>
                <w:bCs/>
                <w:lang w:val="en-GB"/>
              </w:rPr>
              <w:t xml:space="preserve">public contracts, or failure to comply with the model documents in the tender </w:t>
            </w:r>
            <w:r w:rsidR="00473F37">
              <w:rPr>
                <w:rFonts w:ascii="Arial" w:hAnsi="Arial" w:cs="Arial"/>
                <w:b/>
                <w:bCs/>
                <w:lang w:val="en-GB"/>
              </w:rPr>
              <w:t>file</w:t>
            </w:r>
            <w:r w:rsidR="00680626" w:rsidRPr="00473F37">
              <w:rPr>
                <w:rFonts w:ascii="Arial" w:hAnsi="Arial" w:cs="Arial"/>
                <w:b/>
                <w:bCs/>
                <w:lang w:val="en-GB"/>
              </w:rPr>
              <w:t xml:space="preserve">, will </w:t>
            </w:r>
            <w:r w:rsidR="00473F37">
              <w:rPr>
                <w:rFonts w:ascii="Arial" w:hAnsi="Arial" w:cs="Arial"/>
                <w:b/>
                <w:bCs/>
                <w:lang w:val="en-GB"/>
              </w:rPr>
              <w:t>cause</w:t>
            </w:r>
            <w:r w:rsidR="00680626" w:rsidRPr="00473F37">
              <w:rPr>
                <w:rFonts w:ascii="Arial" w:hAnsi="Arial" w:cs="Arial"/>
                <w:b/>
                <w:bCs/>
                <w:lang w:val="en-GB"/>
              </w:rPr>
              <w:t xml:space="preserve"> the outright rejection of the bid with no room </w:t>
            </w:r>
            <w:r w:rsidR="00473F37">
              <w:rPr>
                <w:rFonts w:ascii="Arial" w:hAnsi="Arial" w:cs="Arial"/>
                <w:b/>
                <w:bCs/>
                <w:lang w:val="en-GB"/>
              </w:rPr>
              <w:t>for</w:t>
            </w:r>
            <w:r w:rsidR="00680626" w:rsidRPr="00473F37">
              <w:rPr>
                <w:rFonts w:ascii="Arial" w:hAnsi="Arial" w:cs="Arial"/>
                <w:b/>
                <w:bCs/>
                <w:lang w:val="en-GB"/>
              </w:rPr>
              <w:t xml:space="preserve"> complaint</w:t>
            </w:r>
            <w:r w:rsidR="00680626" w:rsidRPr="009C5A42">
              <w:rPr>
                <w:rFonts w:ascii="Arial" w:hAnsi="Arial" w:cs="Arial"/>
                <w:lang w:val="en-GB"/>
              </w:rPr>
              <w:t xml:space="preserve">.  A bid bond produced but having no connection with the consultation concerned is considered to be absent. A bid bond submitted by a tenderer during the tender opening session is inadmissible; </w:t>
            </w:r>
          </w:p>
          <w:p w14:paraId="1ADB06D9" w14:textId="41CE4228" w:rsidR="005A075F" w:rsidRPr="009C5A42" w:rsidRDefault="005A075F"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 xml:space="preserve">In the event of a restricted invitation to tender, failure to submit the seventh copy of the financial offer, in a sealed envelope marked “sample offer” to serve as a sample offer for the body </w:t>
            </w:r>
            <w:r w:rsidR="00473F37">
              <w:rPr>
                <w:rFonts w:ascii="Arial" w:hAnsi="Arial" w:cs="Arial"/>
                <w:lang w:val="en-GB"/>
              </w:rPr>
              <w:t>in charge of</w:t>
            </w:r>
            <w:r w:rsidRPr="009C5A42">
              <w:rPr>
                <w:rFonts w:ascii="Arial" w:hAnsi="Arial" w:cs="Arial"/>
                <w:lang w:val="en-GB"/>
              </w:rPr>
              <w:t xml:space="preserve"> regulating public contracts, shall </w:t>
            </w:r>
            <w:r w:rsidR="00AE1EFE">
              <w:rPr>
                <w:rFonts w:ascii="Arial" w:hAnsi="Arial" w:cs="Arial"/>
                <w:lang w:val="en-GB"/>
              </w:rPr>
              <w:t>cause</w:t>
            </w:r>
            <w:r w:rsidRPr="009C5A42">
              <w:rPr>
                <w:rFonts w:ascii="Arial" w:hAnsi="Arial" w:cs="Arial"/>
                <w:lang w:val="en-GB"/>
              </w:rPr>
              <w:t xml:space="preserve"> the inadmissibility of the offer of the candidate concerned, as soon as the tenders have been opened by the Tenders Board.</w:t>
            </w:r>
          </w:p>
          <w:p w14:paraId="75C885E0" w14:textId="5FA26C60" w:rsidR="005A075F" w:rsidRPr="009C5A42" w:rsidRDefault="005A075F" w:rsidP="0069607B">
            <w:pPr>
              <w:pStyle w:val="Paragraphedeliste"/>
              <w:numPr>
                <w:ilvl w:val="0"/>
                <w:numId w:val="55"/>
              </w:numPr>
              <w:spacing w:after="160" w:line="360" w:lineRule="auto"/>
              <w:jc w:val="both"/>
              <w:rPr>
                <w:rFonts w:ascii="Arial" w:hAnsi="Arial" w:cs="Arial"/>
                <w:lang w:val="en-GB"/>
              </w:rPr>
            </w:pPr>
            <w:r w:rsidRPr="009C5A42">
              <w:rPr>
                <w:rFonts w:ascii="Arial" w:hAnsi="Arial" w:cs="Arial"/>
                <w:lang w:val="en-GB"/>
              </w:rPr>
              <w:t>Tenders Board shall draw up minutes of the tender opening session, a copy of which shall be given to all the tenderers.</w:t>
            </w:r>
          </w:p>
          <w:p w14:paraId="18559BD6" w14:textId="6B3A031E" w:rsidR="00AA7356" w:rsidRPr="009C5A42" w:rsidRDefault="00AA7356" w:rsidP="00AA7356">
            <w:pPr>
              <w:widowControl w:val="0"/>
              <w:autoSpaceDE w:val="0"/>
              <w:jc w:val="both"/>
              <w:rPr>
                <w:rFonts w:ascii="Arial" w:hAnsi="Arial" w:cs="Arial"/>
                <w:i/>
                <w:iCs/>
                <w:lang w:val="en-GB"/>
              </w:rPr>
            </w:pPr>
            <w:r w:rsidRPr="009C5A42">
              <w:rPr>
                <w:rFonts w:ascii="Arial" w:hAnsi="Arial" w:cs="Arial"/>
                <w:i/>
                <w:iCs/>
                <w:lang w:val="en-GB"/>
              </w:rPr>
              <w:t xml:space="preserve">[The </w:t>
            </w:r>
            <w:r w:rsidR="00AE1EFE">
              <w:rPr>
                <w:rFonts w:ascii="Arial" w:hAnsi="Arial" w:cs="Arial"/>
                <w:i/>
                <w:iCs/>
                <w:lang w:val="en-GB"/>
              </w:rPr>
              <w:t>start</w:t>
            </w:r>
            <w:r w:rsidRPr="009C5A42">
              <w:rPr>
                <w:rFonts w:ascii="Arial" w:hAnsi="Arial" w:cs="Arial"/>
                <w:i/>
                <w:iCs/>
                <w:lang w:val="en-GB"/>
              </w:rPr>
              <w:t xml:space="preserve"> of the </w:t>
            </w:r>
            <w:r w:rsidR="00AE1EFE">
              <w:rPr>
                <w:rFonts w:ascii="Arial" w:hAnsi="Arial" w:cs="Arial"/>
                <w:i/>
                <w:iCs/>
                <w:lang w:val="en-GB"/>
              </w:rPr>
              <w:t xml:space="preserve">bid opening </w:t>
            </w:r>
            <w:r w:rsidRPr="009C5A42">
              <w:rPr>
                <w:rFonts w:ascii="Arial" w:hAnsi="Arial" w:cs="Arial"/>
                <w:i/>
                <w:iCs/>
                <w:lang w:val="en-GB"/>
              </w:rPr>
              <w:t>session shall take place no later than one hour after the deadline for receipt of offers set in the Tender File].</w:t>
            </w:r>
          </w:p>
          <w:p w14:paraId="27482F0B" w14:textId="77777777" w:rsidR="00AA7356" w:rsidRPr="009C5A42" w:rsidRDefault="00AA7356" w:rsidP="00AA7356">
            <w:pPr>
              <w:widowControl w:val="0"/>
              <w:autoSpaceDE w:val="0"/>
              <w:ind w:right="-20"/>
              <w:rPr>
                <w:rFonts w:ascii="Arial" w:hAnsi="Arial" w:cs="Arial"/>
                <w:color w:val="000000" w:themeColor="text1"/>
                <w:lang w:val="en-GB"/>
              </w:rPr>
            </w:pPr>
          </w:p>
        </w:tc>
      </w:tr>
      <w:tr w:rsidR="00AA7356" w:rsidRPr="00B04F08" w14:paraId="25F9111A"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9D9B3" w14:textId="77777777" w:rsidR="00AA7356" w:rsidRPr="009C5A42" w:rsidRDefault="00AA7356" w:rsidP="00AA735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lastRenderedPageBreak/>
              <w:t>31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18949" w14:textId="77777777" w:rsidR="00AA7356" w:rsidRPr="009C5A42" w:rsidRDefault="00AA7356" w:rsidP="00AA7356">
            <w:pPr>
              <w:widowControl w:val="0"/>
              <w:autoSpaceDE w:val="0"/>
              <w:jc w:val="both"/>
              <w:rPr>
                <w:rFonts w:ascii="Arial" w:hAnsi="Arial" w:cs="Arial"/>
                <w:i/>
                <w:iCs/>
                <w:lang w:val="en-GB"/>
              </w:rPr>
            </w:pPr>
            <w:r w:rsidRPr="009C5A42">
              <w:rPr>
                <w:rFonts w:ascii="Arial" w:hAnsi="Arial" w:cs="Arial"/>
                <w:i/>
                <w:iCs/>
                <w:lang w:val="en-GB"/>
              </w:rPr>
              <w:t>The evaluation of offers shall be based on the following criteria:</w:t>
            </w:r>
          </w:p>
          <w:p w14:paraId="71FEFF8E" w14:textId="77777777" w:rsidR="00F62EBE" w:rsidRPr="009C5A42" w:rsidRDefault="00F62EBE" w:rsidP="00F62EBE">
            <w:pPr>
              <w:spacing w:line="360" w:lineRule="auto"/>
              <w:jc w:val="both"/>
              <w:rPr>
                <w:rFonts w:ascii="Arial" w:hAnsi="Arial" w:cs="Arial"/>
                <w:i/>
                <w:lang w:val="en-GB"/>
              </w:rPr>
            </w:pPr>
          </w:p>
          <w:p w14:paraId="12846090" w14:textId="0AF4BEA0" w:rsidR="00F62EBE" w:rsidRDefault="00F62EBE" w:rsidP="00F62EBE">
            <w:pPr>
              <w:spacing w:line="360" w:lineRule="auto"/>
              <w:jc w:val="both"/>
              <w:rPr>
                <w:rFonts w:ascii="Arial" w:hAnsi="Arial" w:cs="Arial"/>
                <w:i/>
                <w:lang w:val="en-GB"/>
              </w:rPr>
            </w:pPr>
            <w:r w:rsidRPr="009C5A42">
              <w:rPr>
                <w:rFonts w:ascii="Arial" w:hAnsi="Arial" w:cs="Arial"/>
                <w:i/>
                <w:lang w:val="en-GB"/>
              </w:rPr>
              <w:t xml:space="preserve">[It is up to the Project Owner to determine which criteria shall be essential and which shall be eliminatory. It </w:t>
            </w:r>
            <w:r w:rsidR="007C21D5">
              <w:rPr>
                <w:rFonts w:ascii="Arial" w:hAnsi="Arial" w:cs="Arial"/>
                <w:i/>
                <w:lang w:val="en-GB"/>
              </w:rPr>
              <w:t xml:space="preserve">is </w:t>
            </w:r>
            <w:r w:rsidRPr="009C5A42">
              <w:rPr>
                <w:rFonts w:ascii="Arial" w:hAnsi="Arial" w:cs="Arial"/>
                <w:i/>
                <w:lang w:val="en-GB"/>
              </w:rPr>
              <w:t>being understood that a criterion cannot be both eliminatory and essential].:</w:t>
            </w:r>
          </w:p>
          <w:p w14:paraId="6A41C475" w14:textId="1816C2D1" w:rsidR="007C21D5" w:rsidRPr="007C21D5" w:rsidRDefault="007C21D5" w:rsidP="00F62EBE">
            <w:pPr>
              <w:spacing w:line="360" w:lineRule="auto"/>
              <w:jc w:val="both"/>
              <w:rPr>
                <w:rFonts w:ascii="Arial" w:hAnsi="Arial" w:cs="Arial"/>
                <w:b/>
                <w:bCs/>
                <w:i/>
                <w:lang w:val="en-GB"/>
              </w:rPr>
            </w:pPr>
            <w:r w:rsidRPr="007C21D5">
              <w:rPr>
                <w:rFonts w:ascii="Arial" w:hAnsi="Arial" w:cs="Arial"/>
                <w:b/>
                <w:bCs/>
                <w:i/>
                <w:lang w:val="en-GB"/>
              </w:rPr>
              <w:t>Eliminatory criteria</w:t>
            </w:r>
          </w:p>
          <w:p w14:paraId="5A3C8684" w14:textId="4934FC5F" w:rsidR="00AA7356" w:rsidRPr="009C5A42" w:rsidRDefault="00483921" w:rsidP="00F62EBE">
            <w:pPr>
              <w:widowControl w:val="0"/>
              <w:autoSpaceDE w:val="0"/>
              <w:spacing w:before="19" w:after="160" w:line="244" w:lineRule="auto"/>
              <w:ind w:right="132"/>
              <w:jc w:val="both"/>
              <w:rPr>
                <w:rFonts w:ascii="Arial" w:eastAsia="Calibri" w:hAnsi="Arial" w:cs="Arial"/>
                <w:i/>
                <w:iCs/>
                <w:lang w:val="en-GB" w:eastAsia="en-US"/>
              </w:rPr>
            </w:pPr>
            <w:r w:rsidRPr="009C5A42">
              <w:rPr>
                <w:rFonts w:ascii="Arial" w:hAnsi="Arial" w:cs="Arial"/>
                <w:i/>
                <w:iCs/>
                <w:lang w:val="en-GB"/>
              </w:rPr>
              <w:t xml:space="preserve">[The </w:t>
            </w:r>
            <w:r w:rsidRPr="007C21D5">
              <w:rPr>
                <w:rFonts w:ascii="Arial" w:hAnsi="Arial" w:cs="Arial"/>
                <w:i/>
                <w:iCs/>
                <w:lang w:val="en-GB"/>
              </w:rPr>
              <w:t>eliminatory criteria</w:t>
            </w:r>
            <w:r w:rsidRPr="009C5A42">
              <w:rPr>
                <w:rFonts w:ascii="Arial" w:hAnsi="Arial" w:cs="Arial"/>
                <w:b/>
                <w:bCs/>
                <w:i/>
                <w:iCs/>
                <w:lang w:val="en-GB"/>
              </w:rPr>
              <w:t xml:space="preserve"> </w:t>
            </w:r>
            <w:r w:rsidR="009B4F3E">
              <w:rPr>
                <w:rFonts w:ascii="Arial" w:hAnsi="Arial" w:cs="Arial"/>
                <w:i/>
                <w:iCs/>
                <w:lang w:val="en-GB"/>
              </w:rPr>
              <w:t>lay down</w:t>
            </w:r>
            <w:r w:rsidRPr="009C5A42">
              <w:rPr>
                <w:rFonts w:ascii="Arial" w:hAnsi="Arial" w:cs="Arial"/>
                <w:i/>
                <w:iCs/>
                <w:lang w:val="en-GB"/>
              </w:rPr>
              <w:t xml:space="preserve"> the minimum </w:t>
            </w:r>
            <w:r w:rsidRPr="00336F28">
              <w:rPr>
                <w:rFonts w:ascii="Arial" w:hAnsi="Arial" w:cs="Arial"/>
                <w:i/>
                <w:iCs/>
                <w:lang w:val="en-GB"/>
              </w:rPr>
              <w:t>requirements to be</w:t>
            </w:r>
            <w:r w:rsidR="007B5598" w:rsidRPr="00336F28">
              <w:rPr>
                <w:rFonts w:ascii="Arial" w:hAnsi="Arial" w:cs="Arial"/>
                <w:i/>
                <w:iCs/>
                <w:lang w:val="en-GB"/>
              </w:rPr>
              <w:t xml:space="preserve"> avoided</w:t>
            </w:r>
            <w:r w:rsidRPr="00336F28">
              <w:rPr>
                <w:rFonts w:ascii="Arial" w:hAnsi="Arial" w:cs="Arial"/>
                <w:i/>
                <w:iCs/>
                <w:lang w:val="en-GB"/>
              </w:rPr>
              <w:t xml:space="preserve"> in order to be admitted to evaluation according to the essential</w:t>
            </w:r>
            <w:r w:rsidRPr="009C5A42">
              <w:rPr>
                <w:rFonts w:ascii="Arial" w:hAnsi="Arial" w:cs="Arial"/>
                <w:i/>
                <w:iCs/>
                <w:lang w:val="en-GB"/>
              </w:rPr>
              <w:t xml:space="preserve"> criteria. They must not be the subject of scoring. The non-respect of these criteria shall lead </w:t>
            </w:r>
            <w:r w:rsidR="006D4E5D" w:rsidRPr="009C5A42">
              <w:rPr>
                <w:rFonts w:ascii="Arial" w:hAnsi="Arial" w:cs="Arial"/>
                <w:i/>
                <w:iCs/>
                <w:lang w:val="en-GB"/>
              </w:rPr>
              <w:t>m</w:t>
            </w:r>
            <w:r w:rsidRPr="009C5A42">
              <w:rPr>
                <w:rFonts w:ascii="Arial" w:hAnsi="Arial" w:cs="Arial"/>
                <w:i/>
                <w:iCs/>
                <w:lang w:val="en-GB"/>
              </w:rPr>
              <w:t>to the rejection of the tenderer’s bid</w:t>
            </w:r>
            <w:r w:rsidR="00AA7356" w:rsidRPr="009C5A42">
              <w:rPr>
                <w:rFonts w:ascii="Arial" w:eastAsia="Calibri" w:hAnsi="Arial" w:cs="Arial"/>
                <w:i/>
                <w:iCs/>
                <w:lang w:val="en-GB" w:eastAsia="en-US"/>
              </w:rPr>
              <w:t>.]</w:t>
            </w:r>
            <w:r w:rsidRPr="009C5A42">
              <w:rPr>
                <w:rFonts w:ascii="Arial" w:eastAsia="Calibri" w:hAnsi="Arial" w:cs="Arial"/>
                <w:i/>
                <w:iCs/>
                <w:lang w:val="en-GB" w:eastAsia="en-US"/>
              </w:rPr>
              <w:t xml:space="preserve"> </w:t>
            </w:r>
          </w:p>
          <w:p w14:paraId="1FBF69CB" w14:textId="27A2E197" w:rsidR="003B09BD" w:rsidRPr="009C5A42" w:rsidRDefault="003B09BD" w:rsidP="00F62EBE">
            <w:pPr>
              <w:widowControl w:val="0"/>
              <w:autoSpaceDE w:val="0"/>
              <w:spacing w:before="19" w:after="160" w:line="244" w:lineRule="auto"/>
              <w:ind w:right="132"/>
              <w:jc w:val="both"/>
              <w:rPr>
                <w:rFonts w:ascii="Arial" w:eastAsia="Calibri" w:hAnsi="Arial" w:cs="Arial"/>
                <w:i/>
                <w:iCs/>
                <w:lang w:val="en-GB" w:eastAsia="en-US"/>
              </w:rPr>
            </w:pPr>
            <w:r w:rsidRPr="009C5A42">
              <w:rPr>
                <w:rFonts w:ascii="Arial" w:eastAsia="Calibri" w:hAnsi="Arial" w:cs="Arial"/>
                <w:i/>
                <w:iCs/>
                <w:lang w:val="en-GB" w:eastAsia="en-US"/>
              </w:rPr>
              <w:t>For information purposes,</w:t>
            </w:r>
          </w:p>
          <w:p w14:paraId="52673902" w14:textId="0EFF5240" w:rsidR="00AA7356" w:rsidRPr="009C5A42" w:rsidRDefault="00AA7356" w:rsidP="000F4391">
            <w:pPr>
              <w:widowControl w:val="0"/>
              <w:autoSpaceDE w:val="0"/>
              <w:spacing w:before="19"/>
              <w:ind w:left="114" w:right="132" w:hanging="114"/>
              <w:jc w:val="both"/>
              <w:rPr>
                <w:rFonts w:ascii="Arial" w:hAnsi="Arial" w:cs="Arial"/>
                <w:iCs/>
                <w:spacing w:val="-2"/>
                <w:lang w:val="en-GB"/>
              </w:rPr>
            </w:pPr>
            <w:r w:rsidRPr="009C5A42">
              <w:rPr>
                <w:rFonts w:ascii="Arial" w:hAnsi="Arial" w:cs="Arial"/>
                <w:iCs/>
                <w:lang w:val="en-GB"/>
              </w:rPr>
              <w:t>These include</w:t>
            </w:r>
            <w:r w:rsidR="000F4391" w:rsidRPr="009C5A42">
              <w:rPr>
                <w:rFonts w:ascii="Arial" w:hAnsi="Arial" w:cs="Arial"/>
                <w:iCs/>
                <w:spacing w:val="-2"/>
                <w:lang w:val="en-GB"/>
              </w:rPr>
              <w:t>:</w:t>
            </w:r>
          </w:p>
          <w:p w14:paraId="740309EF" w14:textId="6D86AD1B" w:rsidR="0017703F" w:rsidRPr="009C5A42" w:rsidRDefault="0017703F" w:rsidP="0069607B">
            <w:pPr>
              <w:pStyle w:val="Paragraphedeliste"/>
              <w:widowControl w:val="0"/>
              <w:numPr>
                <w:ilvl w:val="0"/>
                <w:numId w:val="57"/>
              </w:numPr>
              <w:autoSpaceDE w:val="0"/>
              <w:jc w:val="both"/>
              <w:rPr>
                <w:rFonts w:ascii="Arial" w:hAnsi="Arial" w:cs="Arial"/>
                <w:b/>
                <w:lang w:val="en-GB"/>
              </w:rPr>
            </w:pPr>
            <w:r w:rsidRPr="009C5A42">
              <w:rPr>
                <w:rFonts w:ascii="Arial" w:hAnsi="Arial" w:cs="Arial"/>
                <w:b/>
                <w:iCs/>
                <w:lang w:val="en-GB"/>
              </w:rPr>
              <w:t>Eliminatory criteria</w:t>
            </w:r>
          </w:p>
          <w:p w14:paraId="5D02F078" w14:textId="77777777"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the absence of a bid bond;</w:t>
            </w:r>
          </w:p>
          <w:p w14:paraId="54D01744" w14:textId="77777777" w:rsidR="00AA7356" w:rsidRPr="009C5A42" w:rsidRDefault="00AA7356" w:rsidP="0069607B">
            <w:pPr>
              <w:pStyle w:val="Paragraphedeliste"/>
              <w:widowControl w:val="0"/>
              <w:numPr>
                <w:ilvl w:val="0"/>
                <w:numId w:val="5"/>
              </w:numPr>
              <w:autoSpaceDE w:val="0"/>
              <w:jc w:val="both"/>
              <w:rPr>
                <w:rFonts w:ascii="Arial" w:hAnsi="Arial" w:cs="Arial"/>
                <w:color w:val="000000" w:themeColor="text1"/>
                <w:lang w:val="en-GB"/>
              </w:rPr>
            </w:pPr>
            <w:r w:rsidRPr="009C5A42">
              <w:rPr>
                <w:rFonts w:ascii="Arial" w:hAnsi="Arial" w:cs="Arial"/>
                <w:color w:val="000000" w:themeColor="text1"/>
                <w:lang w:val="en-GB"/>
              </w:rPr>
              <w:t xml:space="preserve">the non-production beyond the 48-hour deadline of a document of the </w:t>
            </w:r>
            <w:r w:rsidRPr="009C5A42">
              <w:rPr>
                <w:rFonts w:ascii="Arial" w:hAnsi="Arial" w:cs="Arial"/>
                <w:color w:val="000000" w:themeColor="text1"/>
                <w:lang w:val="en-GB"/>
              </w:rPr>
              <w:lastRenderedPageBreak/>
              <w:t>administrative file deemed non-compliant or absent when the envelopes were opened (except the bid bond);</w:t>
            </w:r>
          </w:p>
          <w:p w14:paraId="4E196637" w14:textId="77777777"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false declarations, fraudulent schemes or falsification of documents;</w:t>
            </w:r>
          </w:p>
          <w:p w14:paraId="3F733601" w14:textId="77777777"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non-compliance with X essential criteria (X referring to the qualification threshold for technical offers);</w:t>
            </w:r>
          </w:p>
          <w:p w14:paraId="41EB9F07" w14:textId="47B9C56B" w:rsidR="00AA7356" w:rsidRPr="009C5A42" w:rsidRDefault="00AA7356" w:rsidP="0069607B">
            <w:pPr>
              <w:pStyle w:val="Paragraphedeliste"/>
              <w:numPr>
                <w:ilvl w:val="0"/>
                <w:numId w:val="5"/>
              </w:numPr>
              <w:jc w:val="both"/>
              <w:rPr>
                <w:rFonts w:ascii="Arial" w:hAnsi="Arial" w:cs="Arial"/>
                <w:color w:val="000000" w:themeColor="text1"/>
                <w:lang w:val="en-GB"/>
              </w:rPr>
            </w:pPr>
            <w:r w:rsidRPr="009C5A42">
              <w:rPr>
                <w:rFonts w:ascii="Arial" w:hAnsi="Arial" w:cs="Arial"/>
                <w:color w:val="000000" w:themeColor="text1"/>
                <w:lang w:val="en-GB"/>
              </w:rPr>
              <w:t xml:space="preserve">the absence of a sworn declaration of non-abandonment of </w:t>
            </w:r>
            <w:r w:rsidR="00C15199">
              <w:rPr>
                <w:rFonts w:ascii="Arial" w:hAnsi="Arial" w:cs="Arial"/>
                <w:color w:val="000000" w:themeColor="text1"/>
                <w:lang w:val="en-GB"/>
              </w:rPr>
              <w:t xml:space="preserve">services </w:t>
            </w:r>
            <w:r w:rsidRPr="009C5A42">
              <w:rPr>
                <w:rFonts w:ascii="Arial" w:hAnsi="Arial" w:cs="Arial"/>
                <w:color w:val="000000" w:themeColor="text1"/>
                <w:lang w:val="en-GB"/>
              </w:rPr>
              <w:t>over the last three years;</w:t>
            </w:r>
          </w:p>
          <w:p w14:paraId="0740A125" w14:textId="77777777" w:rsidR="00AA7356" w:rsidRPr="009C5A42" w:rsidRDefault="00AA7356" w:rsidP="0069607B">
            <w:pPr>
              <w:pStyle w:val="Paragraphedeliste"/>
              <w:numPr>
                <w:ilvl w:val="0"/>
                <w:numId w:val="5"/>
              </w:numPr>
              <w:jc w:val="both"/>
              <w:rPr>
                <w:rFonts w:ascii="Arial" w:hAnsi="Arial" w:cs="Arial"/>
                <w:color w:val="000000" w:themeColor="text1"/>
                <w:lang w:val="en-GB"/>
              </w:rPr>
            </w:pPr>
            <w:r w:rsidRPr="009C5A42">
              <w:rPr>
                <w:rFonts w:ascii="Arial" w:hAnsi="Arial" w:cs="Arial"/>
                <w:color w:val="000000" w:themeColor="text1"/>
                <w:lang w:val="en-GB"/>
              </w:rPr>
              <w:t>the absence of the dated and signed integrity charter;</w:t>
            </w:r>
          </w:p>
          <w:p w14:paraId="5572B480" w14:textId="7B427222" w:rsidR="00AA7356" w:rsidRPr="009C5A42" w:rsidRDefault="00BD4A35" w:rsidP="0069607B">
            <w:pPr>
              <w:pStyle w:val="Paragraphedeliste"/>
              <w:numPr>
                <w:ilvl w:val="0"/>
                <w:numId w:val="5"/>
              </w:numPr>
              <w:jc w:val="both"/>
              <w:rPr>
                <w:rFonts w:ascii="Arial" w:hAnsi="Arial" w:cs="Arial"/>
                <w:color w:val="000000" w:themeColor="text1"/>
                <w:lang w:val="en-GB"/>
              </w:rPr>
            </w:pPr>
            <w:r w:rsidRPr="00CF639F">
              <w:rPr>
                <w:iCs/>
                <w:noProof/>
                <w:sz w:val="28"/>
                <w:szCs w:val="26"/>
              </w:rPr>
              <w:drawing>
                <wp:anchor distT="0" distB="0" distL="114300" distR="114300" simplePos="0" relativeHeight="251761152" behindDoc="1" locked="0" layoutInCell="1" allowOverlap="1" wp14:anchorId="4686E8CD" wp14:editId="704F5EC8">
                  <wp:simplePos x="0" y="0"/>
                  <wp:positionH relativeFrom="column">
                    <wp:posOffset>1801495</wp:posOffset>
                  </wp:positionH>
                  <wp:positionV relativeFrom="paragraph">
                    <wp:posOffset>65405</wp:posOffset>
                  </wp:positionV>
                  <wp:extent cx="2628900" cy="1924050"/>
                  <wp:effectExtent l="0" t="0" r="0" b="0"/>
                  <wp:wrapNone/>
                  <wp:docPr id="86140589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A7356" w:rsidRPr="009C5A42">
              <w:rPr>
                <w:rFonts w:ascii="Arial" w:hAnsi="Arial" w:cs="Arial"/>
                <w:color w:val="000000" w:themeColor="text1"/>
                <w:lang w:val="en-GB"/>
              </w:rPr>
              <w:t xml:space="preserve">the absence of a dated and signed commitment </w:t>
            </w:r>
            <w:r w:rsidR="00C15199">
              <w:rPr>
                <w:rFonts w:ascii="Arial" w:hAnsi="Arial" w:cs="Arial"/>
                <w:color w:val="000000" w:themeColor="text1"/>
                <w:lang w:val="en-GB"/>
              </w:rPr>
              <w:t xml:space="preserve">declaration </w:t>
            </w:r>
            <w:r w:rsidR="00AA7356" w:rsidRPr="009C5A42">
              <w:rPr>
                <w:rFonts w:ascii="Arial" w:hAnsi="Arial" w:cs="Arial"/>
                <w:color w:val="000000" w:themeColor="text1"/>
                <w:lang w:val="en-GB"/>
              </w:rPr>
              <w:t>to comply with environmental and social clauses;</w:t>
            </w:r>
          </w:p>
          <w:p w14:paraId="2C8364D9" w14:textId="1010D7E2" w:rsidR="00AA7356" w:rsidRPr="009C5A42" w:rsidRDefault="00AA7356" w:rsidP="0069607B">
            <w:pPr>
              <w:pStyle w:val="Paragraphedeliste"/>
              <w:numPr>
                <w:ilvl w:val="0"/>
                <w:numId w:val="5"/>
              </w:numPr>
              <w:jc w:val="both"/>
              <w:rPr>
                <w:rFonts w:ascii="Arial" w:hAnsi="Arial" w:cs="Arial"/>
                <w:color w:val="000000" w:themeColor="text1"/>
                <w:lang w:val="en-GB"/>
              </w:rPr>
            </w:pPr>
            <w:r w:rsidRPr="009C5A42">
              <w:rPr>
                <w:rFonts w:ascii="Arial" w:hAnsi="Arial" w:cs="Arial"/>
                <w:color w:val="000000" w:themeColor="text1"/>
                <w:lang w:val="en-GB"/>
              </w:rPr>
              <w:t xml:space="preserve">the absence of a quantified unit price in the Financial </w:t>
            </w:r>
            <w:r w:rsidR="000F4391" w:rsidRPr="009C5A42">
              <w:rPr>
                <w:rFonts w:ascii="Arial" w:hAnsi="Arial" w:cs="Arial"/>
                <w:color w:val="000000" w:themeColor="text1"/>
                <w:lang w:val="en-GB"/>
              </w:rPr>
              <w:t>Bid</w:t>
            </w:r>
            <w:r w:rsidRPr="009C5A42">
              <w:rPr>
                <w:rFonts w:ascii="Arial" w:hAnsi="Arial" w:cs="Arial"/>
                <w:color w:val="000000" w:themeColor="text1"/>
                <w:lang w:val="en-GB"/>
              </w:rPr>
              <w:t>;</w:t>
            </w:r>
          </w:p>
          <w:p w14:paraId="47C0A436" w14:textId="77777777"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the absence of a prospectus accompanied by the manufacturer's technical data sheets, if applicable;</w:t>
            </w:r>
          </w:p>
          <w:p w14:paraId="44687B1E" w14:textId="535EA8E1"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 xml:space="preserve">the absence of approval from the manufacturer/publisher or authorization from the approved supplier, </w:t>
            </w:r>
            <w:r w:rsidR="00C15199">
              <w:rPr>
                <w:rFonts w:ascii="Arial" w:hAnsi="Arial" w:cs="Arial"/>
                <w:color w:val="000000" w:themeColor="text1"/>
                <w:lang w:val="en-GB"/>
              </w:rPr>
              <w:t xml:space="preserve">or absence of the approval or the supplier’s authorisation issued by the approved distributor by the manufacturer accompanied by the approval of the said distributor, </w:t>
            </w:r>
            <w:r w:rsidRPr="009C5A42">
              <w:rPr>
                <w:rFonts w:ascii="Arial" w:hAnsi="Arial" w:cs="Arial"/>
                <w:color w:val="000000" w:themeColor="text1"/>
                <w:lang w:val="en-GB"/>
              </w:rPr>
              <w:t>where applicable;</w:t>
            </w:r>
          </w:p>
          <w:p w14:paraId="7747FD05" w14:textId="1D7BE952"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 xml:space="preserve">non-compliance with one of the major technical specifications indicated in the Description of </w:t>
            </w:r>
            <w:r w:rsidR="009F435C">
              <w:rPr>
                <w:rFonts w:ascii="Arial" w:hAnsi="Arial" w:cs="Arial"/>
                <w:color w:val="000000" w:themeColor="text1"/>
                <w:lang w:val="en-GB"/>
              </w:rPr>
              <w:t xml:space="preserve">of the supplies of </w:t>
            </w:r>
            <w:r w:rsidRPr="009C5A42">
              <w:rPr>
                <w:rFonts w:ascii="Arial" w:hAnsi="Arial" w:cs="Arial"/>
                <w:color w:val="000000" w:themeColor="text1"/>
                <w:lang w:val="en-GB"/>
              </w:rPr>
              <w:t>this TF, where applicable;</w:t>
            </w:r>
          </w:p>
          <w:p w14:paraId="1FC2A1D4" w14:textId="321DA7D7" w:rsidR="00AA7356" w:rsidRPr="009C5A42" w:rsidRDefault="00AA7356" w:rsidP="0069607B">
            <w:pPr>
              <w:pStyle w:val="Paragraphedeliste"/>
              <w:widowControl w:val="0"/>
              <w:numPr>
                <w:ilvl w:val="0"/>
                <w:numId w:val="5"/>
              </w:numPr>
              <w:autoSpaceDE w:val="0"/>
              <w:spacing w:before="29"/>
              <w:ind w:right="-123"/>
              <w:jc w:val="both"/>
              <w:rPr>
                <w:rFonts w:ascii="Arial" w:hAnsi="Arial" w:cs="Arial"/>
                <w:color w:val="000000" w:themeColor="text1"/>
                <w:lang w:val="en-GB"/>
              </w:rPr>
            </w:pPr>
            <w:r w:rsidRPr="009C5A42">
              <w:rPr>
                <w:rFonts w:ascii="Arial" w:hAnsi="Arial" w:cs="Arial"/>
                <w:color w:val="000000" w:themeColor="text1"/>
                <w:lang w:val="en-GB"/>
              </w:rPr>
              <w:t xml:space="preserve">non-compliance of X% of the minor technical specifications indicated in the  Description of </w:t>
            </w:r>
            <w:r w:rsidR="009F435C">
              <w:rPr>
                <w:rFonts w:ascii="Arial" w:hAnsi="Arial" w:cs="Arial"/>
                <w:color w:val="000000" w:themeColor="text1"/>
                <w:lang w:val="en-GB"/>
              </w:rPr>
              <w:t xml:space="preserve">the supplies of </w:t>
            </w:r>
            <w:r w:rsidR="00E30F64">
              <w:rPr>
                <w:rFonts w:ascii="Arial" w:hAnsi="Arial" w:cs="Arial"/>
                <w:color w:val="000000" w:themeColor="text1"/>
                <w:lang w:val="en-GB"/>
              </w:rPr>
              <w:t xml:space="preserve"> </w:t>
            </w:r>
            <w:r w:rsidRPr="009C5A42">
              <w:rPr>
                <w:rFonts w:ascii="Arial" w:hAnsi="Arial" w:cs="Arial"/>
                <w:color w:val="000000" w:themeColor="text1"/>
                <w:lang w:val="en-GB"/>
              </w:rPr>
              <w:t>this Tender File, where applicable;</w:t>
            </w:r>
          </w:p>
          <w:p w14:paraId="6397AC68" w14:textId="746B8B6C" w:rsidR="003A5E54" w:rsidRPr="009C5A42" w:rsidRDefault="003A5E54" w:rsidP="0069607B">
            <w:pPr>
              <w:pStyle w:val="Paragraphedeliste"/>
              <w:widowControl w:val="0"/>
              <w:numPr>
                <w:ilvl w:val="0"/>
                <w:numId w:val="5"/>
              </w:numPr>
              <w:autoSpaceDE w:val="0"/>
              <w:ind w:right="132"/>
              <w:jc w:val="both"/>
              <w:rPr>
                <w:rFonts w:ascii="Arial" w:hAnsi="Arial" w:cs="Arial"/>
                <w:i/>
                <w:lang w:val="en-GB"/>
              </w:rPr>
            </w:pPr>
            <w:r w:rsidRPr="009C5A42">
              <w:rPr>
                <w:rFonts w:ascii="Arial" w:hAnsi="Arial" w:cs="Arial"/>
                <w:i/>
                <w:lang w:val="en-GB"/>
              </w:rPr>
              <w:t>non-compliance with the file format of the offers</w:t>
            </w:r>
            <w:r w:rsidR="00C56137" w:rsidRPr="009C5A42">
              <w:rPr>
                <w:rFonts w:ascii="Arial" w:hAnsi="Arial" w:cs="Arial"/>
                <w:i/>
                <w:lang w:val="en-GB"/>
              </w:rPr>
              <w:t>, in the event of online submission</w:t>
            </w:r>
            <w:r w:rsidRPr="009C5A42">
              <w:rPr>
                <w:rFonts w:ascii="Arial" w:hAnsi="Arial" w:cs="Arial"/>
                <w:i/>
                <w:lang w:val="en-GB"/>
              </w:rPr>
              <w:t>;</w:t>
            </w:r>
          </w:p>
          <w:p w14:paraId="1A65A70F" w14:textId="77777777" w:rsidR="00334E1E" w:rsidRPr="009C5A42" w:rsidRDefault="00334E1E" w:rsidP="00AA7356">
            <w:pPr>
              <w:widowControl w:val="0"/>
              <w:autoSpaceDE w:val="0"/>
              <w:spacing w:before="29"/>
              <w:ind w:left="360" w:right="-123"/>
              <w:jc w:val="both"/>
              <w:rPr>
                <w:rFonts w:ascii="Arial" w:hAnsi="Arial" w:cs="Arial"/>
                <w:lang w:val="en-GB"/>
              </w:rPr>
            </w:pPr>
          </w:p>
          <w:p w14:paraId="39C19AB6" w14:textId="77777777" w:rsidR="00FC4835" w:rsidRPr="009C5A42" w:rsidRDefault="00FC4835" w:rsidP="00FC4835">
            <w:pPr>
              <w:widowControl w:val="0"/>
              <w:autoSpaceDE w:val="0"/>
              <w:spacing w:before="29"/>
              <w:ind w:right="132"/>
              <w:jc w:val="both"/>
              <w:rPr>
                <w:rFonts w:ascii="Arial" w:hAnsi="Arial" w:cs="Arial"/>
                <w:lang w:val="en-GB"/>
              </w:rPr>
            </w:pPr>
            <w:r w:rsidRPr="009C5A42">
              <w:rPr>
                <w:rFonts w:ascii="Arial" w:hAnsi="Arial" w:cs="Arial"/>
                <w:lang w:val="en-GB"/>
              </w:rPr>
              <w:t>NB: Depending on the specificity of the service, other relevant criteria may be added when preparing the TF.</w:t>
            </w:r>
          </w:p>
          <w:p w14:paraId="3F5FDAFC" w14:textId="77777777" w:rsidR="00AA7356" w:rsidRPr="009C5A42" w:rsidRDefault="00AA7356" w:rsidP="00AA7356">
            <w:pPr>
              <w:widowControl w:val="0"/>
              <w:autoSpaceDE w:val="0"/>
              <w:jc w:val="both"/>
              <w:rPr>
                <w:rFonts w:ascii="Arial" w:hAnsi="Arial" w:cs="Arial"/>
                <w:i/>
                <w:iCs/>
                <w:color w:val="000000" w:themeColor="text1"/>
                <w:lang w:val="en-GB"/>
              </w:rPr>
            </w:pPr>
          </w:p>
          <w:p w14:paraId="5B60CDD0" w14:textId="0E395993" w:rsidR="00AA7356" w:rsidRPr="009C5A42" w:rsidRDefault="00AA7356" w:rsidP="0069607B">
            <w:pPr>
              <w:pStyle w:val="Paragraphedeliste"/>
              <w:widowControl w:val="0"/>
              <w:numPr>
                <w:ilvl w:val="0"/>
                <w:numId w:val="56"/>
              </w:numPr>
              <w:autoSpaceDE w:val="0"/>
              <w:jc w:val="both"/>
              <w:rPr>
                <w:rFonts w:ascii="Arial" w:hAnsi="Arial" w:cs="Arial"/>
                <w:b/>
                <w:lang w:val="en-GB"/>
              </w:rPr>
            </w:pPr>
            <w:r w:rsidRPr="009C5A42">
              <w:rPr>
                <w:rFonts w:ascii="Arial" w:hAnsi="Arial" w:cs="Arial"/>
                <w:b/>
                <w:iCs/>
                <w:lang w:val="en-GB"/>
              </w:rPr>
              <w:t>Essential criteria</w:t>
            </w:r>
          </w:p>
          <w:p w14:paraId="2EA2A8A7" w14:textId="57EC5B68" w:rsidR="00FC4835" w:rsidRPr="009C5A42" w:rsidRDefault="00FC4835" w:rsidP="00FC4835">
            <w:pPr>
              <w:widowControl w:val="0"/>
              <w:autoSpaceDE w:val="0"/>
              <w:spacing w:before="29"/>
              <w:ind w:right="132"/>
              <w:jc w:val="both"/>
              <w:rPr>
                <w:rFonts w:ascii="Arial" w:hAnsi="Arial" w:cs="Arial"/>
                <w:lang w:val="en-GB"/>
              </w:rPr>
            </w:pPr>
          </w:p>
          <w:p w14:paraId="312CCDC2" w14:textId="37162C3C" w:rsidR="00FC4835" w:rsidRPr="009C5A42" w:rsidRDefault="00EF0C0E" w:rsidP="00EF0C0E">
            <w:pPr>
              <w:widowControl w:val="0"/>
              <w:autoSpaceDE w:val="0"/>
              <w:spacing w:before="19" w:after="160" w:line="244" w:lineRule="auto"/>
              <w:ind w:right="132"/>
              <w:jc w:val="both"/>
              <w:rPr>
                <w:rFonts w:ascii="Arial" w:hAnsi="Arial" w:cs="Arial"/>
                <w:i/>
                <w:iCs/>
                <w:lang w:val="en-GB"/>
              </w:rPr>
            </w:pPr>
            <w:r w:rsidRPr="009C5A42">
              <w:rPr>
                <w:rFonts w:ascii="Arial" w:hAnsi="Arial" w:cs="Arial"/>
                <w:i/>
                <w:iCs/>
                <w:lang w:val="en-GB"/>
              </w:rPr>
              <w:t>(</w:t>
            </w:r>
            <w:r w:rsidR="00FC4835" w:rsidRPr="009C5A42">
              <w:rPr>
                <w:rFonts w:ascii="Arial" w:hAnsi="Arial" w:cs="Arial"/>
                <w:i/>
                <w:iCs/>
                <w:lang w:val="en-GB"/>
              </w:rPr>
              <w:t xml:space="preserve">The </w:t>
            </w:r>
            <w:r w:rsidR="00FC4835" w:rsidRPr="009C5A42">
              <w:rPr>
                <w:rFonts w:ascii="Arial" w:hAnsi="Arial" w:cs="Arial"/>
                <w:bCs/>
                <w:i/>
                <w:iCs/>
                <w:lang w:val="en-GB"/>
              </w:rPr>
              <w:t>so-called essential</w:t>
            </w:r>
            <w:r w:rsidR="00FC4835" w:rsidRPr="009C5A42">
              <w:rPr>
                <w:rFonts w:ascii="Arial" w:hAnsi="Arial" w:cs="Arial"/>
                <w:i/>
                <w:iCs/>
                <w:lang w:val="en-GB"/>
              </w:rPr>
              <w:t xml:space="preserve"> </w:t>
            </w:r>
            <w:r w:rsidR="00E30F64">
              <w:rPr>
                <w:rFonts w:ascii="Arial" w:hAnsi="Arial" w:cs="Arial"/>
                <w:i/>
                <w:iCs/>
                <w:lang w:val="en-GB"/>
              </w:rPr>
              <w:t>are primordial</w:t>
            </w:r>
            <w:r w:rsidR="00FC4835" w:rsidRPr="009C5A42">
              <w:rPr>
                <w:rFonts w:ascii="Arial" w:hAnsi="Arial" w:cs="Arial"/>
                <w:i/>
                <w:iCs/>
                <w:lang w:val="en-GB"/>
              </w:rPr>
              <w:t xml:space="preserve"> or key criteria, which attest to the technical and financial capacity of the candidates to </w:t>
            </w:r>
            <w:r w:rsidR="00E30F64">
              <w:rPr>
                <w:rFonts w:ascii="Arial" w:hAnsi="Arial" w:cs="Arial"/>
                <w:i/>
                <w:iCs/>
                <w:lang w:val="en-GB"/>
              </w:rPr>
              <w:t xml:space="preserve">execute de services or to </w:t>
            </w:r>
            <w:r w:rsidR="00FC4835" w:rsidRPr="009C5A42">
              <w:rPr>
                <w:rFonts w:ascii="Arial" w:hAnsi="Arial" w:cs="Arial"/>
                <w:i/>
                <w:iCs/>
                <w:lang w:val="en-GB"/>
              </w:rPr>
              <w:t xml:space="preserve">provide </w:t>
            </w:r>
            <w:r w:rsidR="00E30F64">
              <w:rPr>
                <w:rFonts w:ascii="Arial" w:hAnsi="Arial" w:cs="Arial"/>
                <w:i/>
                <w:iCs/>
                <w:lang w:val="en-GB"/>
              </w:rPr>
              <w:t>supplies</w:t>
            </w:r>
            <w:r w:rsidR="00FC4835" w:rsidRPr="009C5A42">
              <w:rPr>
                <w:rFonts w:ascii="Arial" w:hAnsi="Arial" w:cs="Arial"/>
                <w:i/>
                <w:iCs/>
                <w:lang w:val="en-GB"/>
              </w:rPr>
              <w:t xml:space="preserve"> subject of the </w:t>
            </w:r>
            <w:r w:rsidR="00E30F64">
              <w:rPr>
                <w:rFonts w:ascii="Arial" w:hAnsi="Arial" w:cs="Arial"/>
                <w:i/>
                <w:iCs/>
                <w:lang w:val="en-GB"/>
              </w:rPr>
              <w:t xml:space="preserve">invitation to </w:t>
            </w:r>
            <w:r w:rsidR="001A56D7">
              <w:rPr>
                <w:rFonts w:ascii="Arial" w:hAnsi="Arial" w:cs="Arial"/>
                <w:i/>
                <w:iCs/>
                <w:lang w:val="en-GB"/>
              </w:rPr>
              <w:t xml:space="preserve"> </w:t>
            </w:r>
            <w:r w:rsidR="00FC4835" w:rsidRPr="009C5A42">
              <w:rPr>
                <w:rFonts w:ascii="Arial" w:hAnsi="Arial" w:cs="Arial"/>
                <w:i/>
                <w:iCs/>
                <w:lang w:val="en-GB"/>
              </w:rPr>
              <w:t>tender. These must be determined according to the nature and consistency of the services to be provided.</w:t>
            </w:r>
            <w:r w:rsidR="006F38FF" w:rsidRPr="009C5A42">
              <w:rPr>
                <w:rFonts w:ascii="Arial" w:hAnsi="Arial" w:cs="Arial"/>
                <w:i/>
                <w:iCs/>
                <w:lang w:val="en-GB"/>
              </w:rPr>
              <w:t>)</w:t>
            </w:r>
          </w:p>
          <w:p w14:paraId="441A87F7" w14:textId="77777777" w:rsidR="006F38FF" w:rsidRPr="009C5A42" w:rsidRDefault="00FC4835" w:rsidP="006F38FF">
            <w:pPr>
              <w:widowControl w:val="0"/>
              <w:autoSpaceDE w:val="0"/>
              <w:spacing w:after="120"/>
              <w:ind w:right="132"/>
              <w:jc w:val="both"/>
              <w:rPr>
                <w:rFonts w:ascii="Arial" w:hAnsi="Arial" w:cs="Arial"/>
                <w:i/>
                <w:iCs/>
                <w:lang w:val="en-GB"/>
              </w:rPr>
            </w:pPr>
            <w:r w:rsidRPr="009C5A42">
              <w:rPr>
                <w:rFonts w:ascii="Arial" w:hAnsi="Arial" w:cs="Arial"/>
                <w:i/>
                <w:iCs/>
                <w:lang w:val="en-GB"/>
              </w:rPr>
              <w:t>It is necessary to formally specify the methods of validation of a criterion based on t</w:t>
            </w:r>
            <w:r w:rsidR="006F38FF" w:rsidRPr="009C5A42">
              <w:rPr>
                <w:rFonts w:ascii="Arial" w:hAnsi="Arial" w:cs="Arial"/>
                <w:i/>
                <w:iCs/>
                <w:lang w:val="en-GB"/>
              </w:rPr>
              <w:t>he number of sub-criteria met.]</w:t>
            </w:r>
          </w:p>
          <w:p w14:paraId="036D7DC1" w14:textId="18C7CD45" w:rsidR="00FC4835" w:rsidRPr="009C5A42" w:rsidRDefault="00FC4835" w:rsidP="006F38FF">
            <w:pPr>
              <w:widowControl w:val="0"/>
              <w:autoSpaceDE w:val="0"/>
              <w:spacing w:after="120"/>
              <w:ind w:right="132"/>
              <w:jc w:val="both"/>
              <w:rPr>
                <w:rFonts w:ascii="Arial" w:hAnsi="Arial" w:cs="Arial"/>
                <w:i/>
                <w:iCs/>
                <w:lang w:val="en-GB"/>
              </w:rPr>
            </w:pPr>
            <w:r w:rsidRPr="009C5A42">
              <w:rPr>
                <w:rFonts w:ascii="Arial" w:hAnsi="Arial" w:cs="Arial"/>
                <w:lang w:val="en-GB"/>
              </w:rPr>
              <w:t>The essential criteria for the qualification of tenderers for information purpose shall focus on the following:</w:t>
            </w:r>
          </w:p>
          <w:tbl>
            <w:tblPr>
              <w:tblW w:w="8675" w:type="dxa"/>
              <w:tblInd w:w="114" w:type="dxa"/>
              <w:tblLayout w:type="fixed"/>
              <w:tblCellMar>
                <w:left w:w="10" w:type="dxa"/>
                <w:right w:w="10" w:type="dxa"/>
              </w:tblCellMar>
              <w:tblLook w:val="0000" w:firstRow="0" w:lastRow="0" w:firstColumn="0" w:lastColumn="0" w:noHBand="0" w:noVBand="0"/>
            </w:tblPr>
            <w:tblGrid>
              <w:gridCol w:w="8675"/>
            </w:tblGrid>
            <w:tr w:rsidR="00FC4835" w:rsidRPr="009C5A42" w14:paraId="672A639D" w14:textId="77777777" w:rsidTr="00F86678">
              <w:trPr>
                <w:trHeight w:val="804"/>
              </w:trPr>
              <w:tc>
                <w:tcPr>
                  <w:tcW w:w="8675" w:type="dxa"/>
                  <w:shd w:val="clear" w:color="auto" w:fill="auto"/>
                  <w:tcMar>
                    <w:top w:w="0" w:type="dxa"/>
                    <w:left w:w="0" w:type="dxa"/>
                    <w:bottom w:w="0" w:type="dxa"/>
                    <w:right w:w="0" w:type="dxa"/>
                  </w:tcMar>
                </w:tcPr>
                <w:p w14:paraId="1A7E181A" w14:textId="77777777" w:rsidR="00FC4835" w:rsidRPr="009C5A42" w:rsidRDefault="00FC4835" w:rsidP="0069607B">
                  <w:pPr>
                    <w:pStyle w:val="Paragraphedeliste"/>
                    <w:widowControl w:val="0"/>
                    <w:numPr>
                      <w:ilvl w:val="0"/>
                      <w:numId w:val="4"/>
                    </w:numPr>
                    <w:autoSpaceDE w:val="0"/>
                    <w:spacing w:before="44"/>
                    <w:ind w:left="644" w:right="132"/>
                    <w:jc w:val="both"/>
                    <w:rPr>
                      <w:rFonts w:ascii="Arial" w:hAnsi="Arial" w:cs="Arial"/>
                      <w:iCs/>
                    </w:rPr>
                  </w:pPr>
                  <w:r w:rsidRPr="009C5A42">
                    <w:rPr>
                      <w:rFonts w:ascii="Arial" w:hAnsi="Arial" w:cs="Arial"/>
                      <w:iCs/>
                    </w:rPr>
                    <w:t>presentation of the offer;</w:t>
                  </w:r>
                </w:p>
                <w:p w14:paraId="726F5FC1" w14:textId="77777777" w:rsidR="00FC4835" w:rsidRPr="009C5A42" w:rsidRDefault="00FC4835" w:rsidP="0069607B">
                  <w:pPr>
                    <w:pStyle w:val="Paragraphedeliste"/>
                    <w:widowControl w:val="0"/>
                    <w:numPr>
                      <w:ilvl w:val="0"/>
                      <w:numId w:val="4"/>
                    </w:numPr>
                    <w:autoSpaceDE w:val="0"/>
                    <w:spacing w:before="44"/>
                    <w:ind w:left="644" w:right="132"/>
                    <w:jc w:val="both"/>
                    <w:rPr>
                      <w:rFonts w:ascii="Arial" w:hAnsi="Arial" w:cs="Arial"/>
                      <w:iCs/>
                    </w:rPr>
                  </w:pPr>
                  <w:r w:rsidRPr="009C5A42">
                    <w:rPr>
                      <w:rFonts w:ascii="Arial" w:hAnsi="Arial" w:cs="Arial"/>
                      <w:iCs/>
                    </w:rPr>
                    <w:t>tenderer's references;</w:t>
                  </w:r>
                </w:p>
                <w:p w14:paraId="35B965CD" w14:textId="642F35CD" w:rsidR="00FC4835" w:rsidRPr="009C5A42" w:rsidRDefault="00FC4835" w:rsidP="0069607B">
                  <w:pPr>
                    <w:pStyle w:val="Paragraphedeliste"/>
                    <w:numPr>
                      <w:ilvl w:val="0"/>
                      <w:numId w:val="4"/>
                    </w:numPr>
                    <w:ind w:left="644" w:right="132"/>
                    <w:jc w:val="both"/>
                    <w:rPr>
                      <w:rFonts w:ascii="Arial" w:hAnsi="Arial" w:cs="Arial"/>
                      <w:lang w:val="en-GB"/>
                    </w:rPr>
                  </w:pPr>
                  <w:r w:rsidRPr="009C5A42">
                    <w:rPr>
                      <w:rFonts w:ascii="Arial" w:hAnsi="Arial" w:cs="Arial"/>
                      <w:iCs/>
                      <w:lang w:val="en-GB"/>
                    </w:rPr>
                    <w:t>after-sales service (availability of spare parts, repair work</w:t>
                  </w:r>
                  <w:r w:rsidR="00FA1982" w:rsidRPr="009C5A42">
                    <w:rPr>
                      <w:rFonts w:ascii="Arial" w:hAnsi="Arial" w:cs="Arial"/>
                      <w:iCs/>
                      <w:lang w:val="en-GB"/>
                    </w:rPr>
                    <w:t>shop, technical staff)</w:t>
                  </w:r>
                  <w:r w:rsidRPr="009C5A42">
                    <w:rPr>
                      <w:rFonts w:ascii="Arial" w:hAnsi="Arial" w:cs="Arial"/>
                      <w:iCs/>
                      <w:lang w:val="en-GB"/>
                    </w:rPr>
                    <w:t>;</w:t>
                  </w:r>
                </w:p>
                <w:p w14:paraId="0349E30D" w14:textId="006E41AB" w:rsidR="00FA1982" w:rsidRPr="009C5A42" w:rsidRDefault="00563DE2" w:rsidP="0069607B">
                  <w:pPr>
                    <w:pStyle w:val="Paragraphedeliste"/>
                    <w:numPr>
                      <w:ilvl w:val="0"/>
                      <w:numId w:val="4"/>
                    </w:numPr>
                    <w:ind w:left="644" w:right="132"/>
                    <w:jc w:val="both"/>
                    <w:rPr>
                      <w:rFonts w:ascii="Arial" w:hAnsi="Arial" w:cs="Arial"/>
                      <w:lang w:val="en-GB"/>
                    </w:rPr>
                  </w:pPr>
                  <w:r w:rsidRPr="009C5A42">
                    <w:rPr>
                      <w:rFonts w:ascii="Arial" w:hAnsi="Arial" w:cs="Arial"/>
                      <w:lang w:val="en-GB"/>
                    </w:rPr>
                    <w:t>delivery schedule (planning and and calendar for the execution of ancillary service);</w:t>
                  </w:r>
                </w:p>
                <w:p w14:paraId="20D9DD0B" w14:textId="135A935C" w:rsidR="009E2566" w:rsidRPr="009C5A42" w:rsidRDefault="009E2566" w:rsidP="0069607B">
                  <w:pPr>
                    <w:pStyle w:val="Paragraphedeliste"/>
                    <w:numPr>
                      <w:ilvl w:val="0"/>
                      <w:numId w:val="4"/>
                    </w:numPr>
                    <w:ind w:left="644" w:right="132"/>
                    <w:jc w:val="both"/>
                    <w:rPr>
                      <w:rFonts w:ascii="Arial" w:hAnsi="Arial" w:cs="Arial"/>
                      <w:lang w:val="en-GB"/>
                    </w:rPr>
                  </w:pPr>
                  <w:r w:rsidRPr="009C5A42">
                    <w:rPr>
                      <w:rFonts w:ascii="Arial" w:hAnsi="Arial" w:cs="Arial"/>
                      <w:lang w:val="en-GB"/>
                    </w:rPr>
                    <w:t>access to a credit line or other</w:t>
                  </w:r>
                  <w:r w:rsidR="00AC0D22" w:rsidRPr="009C5A42">
                    <w:rPr>
                      <w:rFonts w:ascii="Arial" w:hAnsi="Arial" w:cs="Arial"/>
                      <w:lang w:val="en-GB"/>
                    </w:rPr>
                    <w:t xml:space="preserve"> financial</w:t>
                  </w:r>
                  <w:r w:rsidRPr="009C5A42">
                    <w:rPr>
                      <w:rFonts w:ascii="Arial" w:hAnsi="Arial" w:cs="Arial"/>
                      <w:lang w:val="en-GB"/>
                    </w:rPr>
                    <w:t xml:space="preserve"> resources </w:t>
                  </w:r>
                  <w:r w:rsidR="0033034D" w:rsidRPr="009C5A42">
                    <w:rPr>
                      <w:rFonts w:ascii="Arial" w:hAnsi="Arial" w:cs="Arial"/>
                      <w:lang w:val="en-GB"/>
                    </w:rPr>
                    <w:t>(as appropriate);</w:t>
                  </w:r>
                </w:p>
                <w:p w14:paraId="5363C49E" w14:textId="76A353F6" w:rsidR="00AC0D22" w:rsidRPr="009C5A42" w:rsidRDefault="00AC0D22" w:rsidP="0069607B">
                  <w:pPr>
                    <w:pStyle w:val="Paragraphedeliste"/>
                    <w:numPr>
                      <w:ilvl w:val="0"/>
                      <w:numId w:val="4"/>
                    </w:numPr>
                    <w:ind w:left="644" w:right="132"/>
                    <w:jc w:val="both"/>
                    <w:rPr>
                      <w:rFonts w:ascii="Arial" w:hAnsi="Arial" w:cs="Arial"/>
                      <w:lang w:val="en-GB"/>
                    </w:rPr>
                  </w:pPr>
                  <w:r w:rsidRPr="009C5A42">
                    <w:rPr>
                      <w:rFonts w:ascii="Arial" w:hAnsi="Arial" w:cs="Arial"/>
                      <w:lang w:val="en-GB"/>
                    </w:rPr>
                    <w:lastRenderedPageBreak/>
                    <w:t>Proof of acceptance of the terms of the contract (the Special Administrative Clauses, (SAC) a</w:t>
                  </w:r>
                  <w:r w:rsidR="001A56D7">
                    <w:rPr>
                      <w:rFonts w:ascii="Arial" w:hAnsi="Arial" w:cs="Arial"/>
                      <w:lang w:val="en-GB"/>
                    </w:rPr>
                    <w:t xml:space="preserve">nd the </w:t>
                  </w:r>
                  <w:r w:rsidRPr="009C5A42">
                    <w:rPr>
                      <w:rFonts w:ascii="Arial" w:hAnsi="Arial" w:cs="Arial"/>
                      <w:lang w:val="en-GB"/>
                    </w:rPr>
                    <w:t xml:space="preserve">Technical Specifications </w:t>
                  </w:r>
                  <w:r w:rsidR="001A56D7">
                    <w:rPr>
                      <w:rFonts w:ascii="Arial" w:hAnsi="Arial" w:cs="Arial"/>
                      <w:lang w:val="en-GB"/>
                    </w:rPr>
                    <w:t xml:space="preserve">initialled and signed on </w:t>
                  </w:r>
                  <w:r w:rsidRPr="009C5A42">
                    <w:rPr>
                      <w:rFonts w:ascii="Arial" w:hAnsi="Arial" w:cs="Arial"/>
                      <w:lang w:val="en-GB"/>
                    </w:rPr>
                    <w:t>the last page);</w:t>
                  </w:r>
                </w:p>
                <w:p w14:paraId="591C385B" w14:textId="77777777" w:rsidR="00FC4835" w:rsidRPr="009C5A42" w:rsidRDefault="00FC4835" w:rsidP="0069607B">
                  <w:pPr>
                    <w:pStyle w:val="Paragraphedeliste"/>
                    <w:widowControl w:val="0"/>
                    <w:numPr>
                      <w:ilvl w:val="0"/>
                      <w:numId w:val="4"/>
                    </w:numPr>
                    <w:autoSpaceDE w:val="0"/>
                    <w:spacing w:before="44"/>
                    <w:ind w:left="644" w:right="132"/>
                    <w:jc w:val="both"/>
                    <w:rPr>
                      <w:rFonts w:ascii="Arial" w:hAnsi="Arial" w:cs="Arial"/>
                      <w:lang w:val="en-GB"/>
                    </w:rPr>
                  </w:pPr>
                  <w:r w:rsidRPr="009C5A42">
                    <w:rPr>
                      <w:rFonts w:ascii="Arial" w:hAnsi="Arial" w:cs="Arial"/>
                      <w:lang w:val="en-GB"/>
                    </w:rPr>
                    <w:t xml:space="preserve">Qualification and experience of staff; </w:t>
                  </w:r>
                </w:p>
                <w:p w14:paraId="2AAAE66F" w14:textId="5F6C708C" w:rsidR="00FC4835" w:rsidRPr="009C5A42" w:rsidRDefault="00FC4835" w:rsidP="0069607B">
                  <w:pPr>
                    <w:pStyle w:val="Paragraphedeliste"/>
                    <w:widowControl w:val="0"/>
                    <w:numPr>
                      <w:ilvl w:val="0"/>
                      <w:numId w:val="4"/>
                    </w:numPr>
                    <w:autoSpaceDE w:val="0"/>
                    <w:spacing w:before="44"/>
                    <w:ind w:left="644" w:right="132"/>
                    <w:jc w:val="both"/>
                    <w:rPr>
                      <w:rFonts w:ascii="Arial" w:hAnsi="Arial" w:cs="Arial"/>
                    </w:rPr>
                  </w:pPr>
                  <w:r w:rsidRPr="009C5A42">
                    <w:rPr>
                      <w:rFonts w:ascii="Arial" w:hAnsi="Arial" w:cs="Arial"/>
                    </w:rPr>
                    <w:t>Logisti</w:t>
                  </w:r>
                  <w:r w:rsidR="001A56D7">
                    <w:rPr>
                      <w:rFonts w:ascii="Arial" w:hAnsi="Arial" w:cs="Arial"/>
                    </w:rPr>
                    <w:t>cs</w:t>
                  </w:r>
                  <w:r w:rsidRPr="009C5A42">
                    <w:rPr>
                      <w:rFonts w:ascii="Arial" w:hAnsi="Arial" w:cs="Arial"/>
                    </w:rPr>
                    <w:t xml:space="preserve"> means</w:t>
                  </w:r>
                  <w:r w:rsidR="00AC0D22" w:rsidRPr="009C5A42">
                    <w:rPr>
                      <w:rFonts w:ascii="Arial" w:hAnsi="Arial" w:cs="Arial"/>
                    </w:rPr>
                    <w:t>,</w:t>
                  </w:r>
                  <w:r w:rsidRPr="009C5A42">
                    <w:rPr>
                      <w:rFonts w:ascii="Arial" w:hAnsi="Arial" w:cs="Arial"/>
                    </w:rPr>
                    <w:t xml:space="preserve"> </w:t>
                  </w:r>
                  <w:r w:rsidR="00AC0D22" w:rsidRPr="009C5A42">
                    <w:rPr>
                      <w:rFonts w:ascii="Arial" w:hAnsi="Arial" w:cs="Arial"/>
                    </w:rPr>
                    <w:t>if applicable</w:t>
                  </w:r>
                  <w:r w:rsidRPr="009C5A42">
                    <w:rPr>
                      <w:rFonts w:ascii="Arial" w:hAnsi="Arial" w:cs="Arial"/>
                    </w:rPr>
                    <w:t>;</w:t>
                  </w:r>
                </w:p>
                <w:p w14:paraId="171A4DE1" w14:textId="1C8E2A3E" w:rsidR="00FC4835" w:rsidRPr="009C5A42" w:rsidRDefault="00AC0D22" w:rsidP="0069607B">
                  <w:pPr>
                    <w:pStyle w:val="Paragraphedeliste"/>
                    <w:widowControl w:val="0"/>
                    <w:numPr>
                      <w:ilvl w:val="0"/>
                      <w:numId w:val="4"/>
                    </w:numPr>
                    <w:autoSpaceDE w:val="0"/>
                    <w:spacing w:before="44"/>
                    <w:ind w:left="644" w:right="132"/>
                    <w:jc w:val="both"/>
                    <w:rPr>
                      <w:rFonts w:ascii="Arial" w:hAnsi="Arial" w:cs="Arial"/>
                    </w:rPr>
                  </w:pPr>
                  <w:r w:rsidRPr="009C5A42">
                    <w:rPr>
                      <w:rFonts w:ascii="Arial" w:hAnsi="Arial" w:cs="Arial"/>
                    </w:rPr>
                    <w:t>Guarantee deadline</w:t>
                  </w:r>
                  <w:r w:rsidR="00FC4835" w:rsidRPr="009C5A42">
                    <w:rPr>
                      <w:rFonts w:ascii="Arial" w:hAnsi="Arial" w:cs="Arial"/>
                    </w:rPr>
                    <w:t>;</w:t>
                  </w:r>
                </w:p>
              </w:tc>
            </w:tr>
          </w:tbl>
          <w:p w14:paraId="505EF004" w14:textId="2709D8A8" w:rsidR="00270269" w:rsidRPr="009C5A42" w:rsidRDefault="00BD4A35" w:rsidP="00AA7356">
            <w:pPr>
              <w:widowControl w:val="0"/>
              <w:autoSpaceDE w:val="0"/>
              <w:jc w:val="both"/>
              <w:rPr>
                <w:rFonts w:ascii="Arial" w:hAnsi="Arial" w:cs="Arial"/>
                <w:i/>
                <w:iCs/>
                <w:lang w:val="en-GB"/>
              </w:rPr>
            </w:pPr>
            <w:r w:rsidRPr="00CF639F">
              <w:rPr>
                <w:iCs/>
                <w:noProof/>
                <w:sz w:val="28"/>
                <w:szCs w:val="26"/>
              </w:rPr>
              <w:lastRenderedPageBreak/>
              <w:drawing>
                <wp:anchor distT="0" distB="0" distL="114300" distR="114300" simplePos="0" relativeHeight="251763200" behindDoc="1" locked="0" layoutInCell="1" allowOverlap="1" wp14:anchorId="00D00C91" wp14:editId="45063775">
                  <wp:simplePos x="0" y="0"/>
                  <wp:positionH relativeFrom="column">
                    <wp:posOffset>772795</wp:posOffset>
                  </wp:positionH>
                  <wp:positionV relativeFrom="paragraph">
                    <wp:posOffset>-572135</wp:posOffset>
                  </wp:positionV>
                  <wp:extent cx="2628900" cy="1924050"/>
                  <wp:effectExtent l="0" t="0" r="0" b="0"/>
                  <wp:wrapNone/>
                  <wp:docPr id="861405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A56D7" w:rsidRPr="001A56D7">
              <w:rPr>
                <w:rFonts w:ascii="Arial" w:hAnsi="Arial" w:cs="Arial"/>
                <w:b/>
                <w:bCs/>
                <w:i/>
                <w:iCs/>
                <w:lang w:val="en-GB"/>
              </w:rPr>
              <w:t>NB</w:t>
            </w:r>
            <w:r w:rsidR="001A56D7">
              <w:rPr>
                <w:rFonts w:ascii="Arial" w:hAnsi="Arial" w:cs="Arial"/>
                <w:i/>
                <w:iCs/>
                <w:lang w:val="en-GB"/>
              </w:rPr>
              <w:t xml:space="preserve">: </w:t>
            </w:r>
            <w:r w:rsidR="00270269" w:rsidRPr="009C5A42">
              <w:rPr>
                <w:rFonts w:ascii="Arial" w:hAnsi="Arial" w:cs="Arial"/>
                <w:i/>
                <w:iCs/>
                <w:lang w:val="en-GB"/>
              </w:rPr>
              <w:t>Depending on the specificity of the service, other criteria may be added while preparing the TF.</w:t>
            </w:r>
          </w:p>
          <w:p w14:paraId="4D525C27" w14:textId="51253474" w:rsidR="00BB6FD5" w:rsidRPr="009C5A42" w:rsidRDefault="00BB6FD5" w:rsidP="00BB6FD5">
            <w:pPr>
              <w:widowControl w:val="0"/>
              <w:autoSpaceDE w:val="0"/>
              <w:ind w:right="132"/>
              <w:jc w:val="both"/>
              <w:rPr>
                <w:rFonts w:ascii="Arial" w:hAnsi="Arial" w:cs="Arial"/>
                <w:lang w:val="en-GB"/>
              </w:rPr>
            </w:pPr>
            <w:r w:rsidRPr="009C5A42">
              <w:rPr>
                <w:rFonts w:ascii="Arial" w:hAnsi="Arial" w:cs="Arial"/>
                <w:lang w:val="en-GB"/>
              </w:rPr>
              <w:t xml:space="preserve">The system of scoring tenders by awarding marks is </w:t>
            </w:r>
            <w:r w:rsidR="001A56D7">
              <w:rPr>
                <w:rFonts w:ascii="Arial" w:hAnsi="Arial" w:cs="Arial"/>
                <w:lang w:val="en-GB"/>
              </w:rPr>
              <w:t>prohibited</w:t>
            </w:r>
            <w:r w:rsidRPr="009C5A42">
              <w:rPr>
                <w:rFonts w:ascii="Arial" w:hAnsi="Arial" w:cs="Arial"/>
                <w:lang w:val="en-GB"/>
              </w:rPr>
              <w:t xml:space="preserve"> in favour of the binary mode (yes or no</w:t>
            </w:r>
            <w:r w:rsidRPr="009C5A42">
              <w:rPr>
                <w:rFonts w:ascii="Arial" w:hAnsi="Arial" w:cs="Arial"/>
                <w:i/>
                <w:iCs/>
                <w:lang w:val="en-GB"/>
              </w:rPr>
              <w:t>)]</w:t>
            </w:r>
            <w:r w:rsidRPr="009C5A42">
              <w:rPr>
                <w:rFonts w:ascii="Arial" w:hAnsi="Arial" w:cs="Arial"/>
                <w:lang w:val="en-GB"/>
              </w:rPr>
              <w:t xml:space="preserve">. </w:t>
            </w:r>
          </w:p>
          <w:p w14:paraId="0751FC7E" w14:textId="6D150E2A" w:rsidR="00BB6FD5" w:rsidRPr="009C5A42" w:rsidRDefault="00BB6FD5" w:rsidP="00BB6FD5">
            <w:pPr>
              <w:widowControl w:val="0"/>
              <w:autoSpaceDE w:val="0"/>
              <w:ind w:right="132"/>
              <w:jc w:val="both"/>
              <w:rPr>
                <w:rFonts w:ascii="Arial" w:hAnsi="Arial" w:cs="Arial"/>
                <w:lang w:val="en-GB"/>
              </w:rPr>
            </w:pPr>
          </w:p>
          <w:p w14:paraId="0674C23B" w14:textId="77777777" w:rsidR="00BB6FD5" w:rsidRPr="009C5A42" w:rsidRDefault="00BB6FD5" w:rsidP="00BB6FD5">
            <w:pPr>
              <w:spacing w:line="360" w:lineRule="auto"/>
              <w:jc w:val="both"/>
              <w:rPr>
                <w:rFonts w:ascii="Arial" w:hAnsi="Arial" w:cs="Arial"/>
                <w:b/>
                <w:lang w:val="en-GB"/>
              </w:rPr>
            </w:pPr>
            <w:r w:rsidRPr="009C5A42">
              <w:rPr>
                <w:rFonts w:ascii="Arial" w:hAnsi="Arial" w:cs="Arial"/>
                <w:b/>
                <w:lang w:val="en-GB"/>
              </w:rPr>
              <w:t xml:space="preserve">Criteria and sub-criteria for the detailed evaluation of tenders </w:t>
            </w:r>
          </w:p>
          <w:p w14:paraId="484C0296" w14:textId="60ED8836" w:rsidR="00BB6FD5" w:rsidRPr="009C5A42" w:rsidRDefault="00BB6FD5" w:rsidP="0069607B">
            <w:pPr>
              <w:pStyle w:val="Paragraphedeliste"/>
              <w:numPr>
                <w:ilvl w:val="0"/>
                <w:numId w:val="58"/>
              </w:numPr>
              <w:spacing w:after="160" w:line="360" w:lineRule="auto"/>
              <w:jc w:val="both"/>
              <w:rPr>
                <w:rFonts w:ascii="Arial" w:hAnsi="Arial" w:cs="Arial"/>
                <w:b/>
              </w:rPr>
            </w:pPr>
            <w:r w:rsidRPr="009C5A42">
              <w:rPr>
                <w:rFonts w:ascii="Arial" w:hAnsi="Arial" w:cs="Arial"/>
                <w:b/>
              </w:rPr>
              <w:t>Eliminatory criteria</w:t>
            </w:r>
          </w:p>
          <w:p w14:paraId="270C1454" w14:textId="23BD0F8A" w:rsidR="00BB6FD5" w:rsidRPr="009C5A42" w:rsidRDefault="00BB6FD5" w:rsidP="00BB6FD5">
            <w:pPr>
              <w:widowControl w:val="0"/>
              <w:autoSpaceDE w:val="0"/>
              <w:ind w:right="132"/>
              <w:jc w:val="both"/>
              <w:rPr>
                <w:rFonts w:ascii="Arial" w:hAnsi="Arial" w:cs="Arial"/>
                <w:b/>
                <w:lang w:val="en-GB"/>
              </w:rPr>
            </w:pPr>
            <w:r w:rsidRPr="009C5A42">
              <w:rPr>
                <w:rFonts w:ascii="Arial" w:hAnsi="Arial" w:cs="Arial"/>
                <w:b/>
                <w:lang w:val="en-GB"/>
              </w:rPr>
              <w:t xml:space="preserve"> The eliminatory criteria shall be evaluated on the basis of the following sub-criteria:</w:t>
            </w:r>
          </w:p>
          <w:p w14:paraId="15749A35" w14:textId="77777777" w:rsidR="00BB6FD5" w:rsidRPr="009C5A42" w:rsidRDefault="00BB6FD5" w:rsidP="00BB6FD5">
            <w:pPr>
              <w:widowControl w:val="0"/>
              <w:autoSpaceDE w:val="0"/>
              <w:ind w:right="132"/>
              <w:jc w:val="both"/>
              <w:rPr>
                <w:rFonts w:ascii="Arial" w:hAnsi="Arial" w:cs="Arial"/>
                <w:b/>
                <w:lang w:val="en-GB"/>
              </w:rPr>
            </w:pPr>
          </w:p>
          <w:p w14:paraId="354CA5DE" w14:textId="77777777" w:rsidR="00BB6FD5" w:rsidRPr="009C5A42" w:rsidRDefault="00BB6FD5" w:rsidP="00BB6FD5">
            <w:pPr>
              <w:widowControl w:val="0"/>
              <w:autoSpaceDE w:val="0"/>
              <w:jc w:val="both"/>
              <w:rPr>
                <w:rFonts w:ascii="Arial" w:hAnsi="Arial" w:cs="Arial"/>
                <w:b/>
                <w:bCs/>
                <w:i/>
                <w:iCs/>
                <w:lang w:val="en-GB"/>
              </w:rPr>
            </w:pPr>
            <w:r w:rsidRPr="009C5A42">
              <w:rPr>
                <w:rFonts w:ascii="Arial" w:hAnsi="Arial" w:cs="Arial"/>
                <w:b/>
                <w:bCs/>
                <w:i/>
                <w:iCs/>
                <w:lang w:val="en-GB"/>
              </w:rPr>
              <w:t xml:space="preserve">[for each criterion, it is necessary to formally specify the validation criteria for a criterion based on the number of sub-criteria met] </w:t>
            </w:r>
          </w:p>
          <w:p w14:paraId="72E09EE8" w14:textId="0EFF060C" w:rsidR="00BB6FD5" w:rsidRPr="009C5A42" w:rsidRDefault="00B2041E" w:rsidP="00AA7356">
            <w:pPr>
              <w:widowControl w:val="0"/>
              <w:autoSpaceDE w:val="0"/>
              <w:jc w:val="both"/>
              <w:rPr>
                <w:rFonts w:ascii="Arial" w:hAnsi="Arial" w:cs="Arial"/>
                <w:i/>
                <w:iCs/>
                <w:lang w:val="en-GB"/>
              </w:rPr>
            </w:pPr>
            <w:r w:rsidRPr="009C5A42">
              <w:rPr>
                <w:rFonts w:ascii="Arial" w:hAnsi="Arial" w:cs="Arial"/>
                <w:i/>
                <w:iCs/>
                <w:lang w:val="en-GB"/>
              </w:rPr>
              <w:t>For information purposes, they are:</w:t>
            </w:r>
          </w:p>
          <w:p w14:paraId="6897C583" w14:textId="67B6EAC9" w:rsidR="00B2041E" w:rsidRPr="009C5A42" w:rsidRDefault="00B2041E" w:rsidP="00AA7356">
            <w:pPr>
              <w:widowControl w:val="0"/>
              <w:autoSpaceDE w:val="0"/>
              <w:jc w:val="both"/>
              <w:rPr>
                <w:rFonts w:ascii="Arial" w:hAnsi="Arial" w:cs="Arial"/>
                <w:i/>
                <w:iCs/>
                <w:lang w:val="en-GB"/>
              </w:rPr>
            </w:pPr>
          </w:p>
          <w:p w14:paraId="7D67E562" w14:textId="77777777" w:rsidR="00B2041E" w:rsidRPr="009C5A42" w:rsidRDefault="00B2041E" w:rsidP="00B2041E">
            <w:pPr>
              <w:widowControl w:val="0"/>
              <w:autoSpaceDE w:val="0"/>
              <w:jc w:val="both"/>
              <w:rPr>
                <w:rFonts w:ascii="Arial" w:hAnsi="Arial" w:cs="Arial"/>
                <w:b/>
                <w:bCs/>
                <w:i/>
                <w:iCs/>
                <w:lang w:val="en-GB"/>
              </w:rPr>
            </w:pPr>
          </w:p>
          <w:tbl>
            <w:tblPr>
              <w:tblW w:w="8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2853"/>
              <w:gridCol w:w="1627"/>
              <w:gridCol w:w="1275"/>
              <w:gridCol w:w="1798"/>
            </w:tblGrid>
            <w:tr w:rsidR="00C95008" w:rsidRPr="009C5A42" w14:paraId="3836E1C5" w14:textId="77777777" w:rsidTr="00F86678">
              <w:trPr>
                <w:tblHeader/>
                <w:jc w:val="center"/>
              </w:trPr>
              <w:tc>
                <w:tcPr>
                  <w:tcW w:w="725" w:type="dxa"/>
                  <w:shd w:val="clear" w:color="auto" w:fill="DDD9C3"/>
                </w:tcPr>
                <w:p w14:paraId="2957C071" w14:textId="77777777" w:rsidR="00C95008" w:rsidRPr="009C5A42" w:rsidRDefault="00C95008" w:rsidP="00C95008">
                  <w:pPr>
                    <w:suppressAutoHyphens w:val="0"/>
                    <w:autoSpaceDN/>
                    <w:spacing w:after="60" w:line="360" w:lineRule="auto"/>
                    <w:contextualSpacing/>
                    <w:jc w:val="center"/>
                    <w:textAlignment w:val="auto"/>
                    <w:rPr>
                      <w:rFonts w:ascii="Arial" w:eastAsia="Calibri" w:hAnsi="Arial" w:cs="Arial"/>
                      <w:b/>
                      <w:bCs/>
                      <w:lang w:eastAsia="en-US"/>
                    </w:rPr>
                  </w:pPr>
                  <w:r w:rsidRPr="009C5A42">
                    <w:rPr>
                      <w:rFonts w:ascii="Arial" w:eastAsia="Calibri" w:hAnsi="Arial" w:cs="Arial"/>
                      <w:b/>
                      <w:bCs/>
                      <w:lang w:eastAsia="en-US"/>
                    </w:rPr>
                    <w:t>No.</w:t>
                  </w:r>
                </w:p>
              </w:tc>
              <w:tc>
                <w:tcPr>
                  <w:tcW w:w="5755" w:type="dxa"/>
                  <w:gridSpan w:val="3"/>
                  <w:shd w:val="clear" w:color="auto" w:fill="DDD9C3"/>
                </w:tcPr>
                <w:p w14:paraId="267E75C9" w14:textId="5B064AC7" w:rsidR="00C95008" w:rsidRPr="009C5A42" w:rsidRDefault="00C95008" w:rsidP="00C95008">
                  <w:pPr>
                    <w:suppressAutoHyphens w:val="0"/>
                    <w:autoSpaceDN/>
                    <w:spacing w:after="60" w:line="360" w:lineRule="auto"/>
                    <w:ind w:left="76"/>
                    <w:contextualSpacing/>
                    <w:jc w:val="center"/>
                    <w:textAlignment w:val="auto"/>
                    <w:rPr>
                      <w:rFonts w:ascii="Arial" w:eastAsia="Calibri" w:hAnsi="Arial" w:cs="Arial"/>
                      <w:b/>
                      <w:bCs/>
                      <w:lang w:eastAsia="en-US"/>
                    </w:rPr>
                  </w:pPr>
                  <w:r w:rsidRPr="009C5A42">
                    <w:rPr>
                      <w:rFonts w:ascii="Arial" w:eastAsia="Calibri" w:hAnsi="Arial" w:cs="Arial"/>
                      <w:b/>
                      <w:bCs/>
                      <w:lang w:eastAsia="en-US"/>
                    </w:rPr>
                    <w:t>Heading</w:t>
                  </w:r>
                  <w:r w:rsidR="00B2474F">
                    <w:rPr>
                      <w:rFonts w:ascii="Arial" w:eastAsia="Calibri" w:hAnsi="Arial" w:cs="Arial"/>
                      <w:b/>
                      <w:bCs/>
                      <w:lang w:eastAsia="en-US"/>
                    </w:rPr>
                    <w:t xml:space="preserve"> </w:t>
                  </w:r>
                </w:p>
              </w:tc>
              <w:tc>
                <w:tcPr>
                  <w:tcW w:w="1798" w:type="dxa"/>
                  <w:shd w:val="clear" w:color="auto" w:fill="DDD9C3"/>
                </w:tcPr>
                <w:p w14:paraId="5C79657A" w14:textId="77777777" w:rsidR="00C95008" w:rsidRPr="009C5A42" w:rsidRDefault="00C95008" w:rsidP="00C95008">
                  <w:pPr>
                    <w:suppressAutoHyphens w:val="0"/>
                    <w:autoSpaceDN/>
                    <w:spacing w:after="60" w:line="360" w:lineRule="auto"/>
                    <w:ind w:left="32"/>
                    <w:contextualSpacing/>
                    <w:jc w:val="center"/>
                    <w:textAlignment w:val="auto"/>
                    <w:rPr>
                      <w:rFonts w:ascii="Arial" w:eastAsia="Calibri" w:hAnsi="Arial" w:cs="Arial"/>
                      <w:b/>
                      <w:bCs/>
                      <w:lang w:eastAsia="en-US"/>
                    </w:rPr>
                  </w:pPr>
                  <w:r w:rsidRPr="009C5A42">
                    <w:rPr>
                      <w:rFonts w:ascii="Arial" w:eastAsia="Calibri" w:hAnsi="Arial" w:cs="Arial"/>
                      <w:b/>
                      <w:bCs/>
                      <w:lang w:eastAsia="en-US"/>
                    </w:rPr>
                    <w:t>Yes/No</w:t>
                  </w:r>
                </w:p>
              </w:tc>
            </w:tr>
            <w:tr w:rsidR="00C95008" w:rsidRPr="00B04F08" w14:paraId="4AFF45BF" w14:textId="77777777" w:rsidTr="00F86678">
              <w:trPr>
                <w:jc w:val="center"/>
              </w:trPr>
              <w:tc>
                <w:tcPr>
                  <w:tcW w:w="8278" w:type="dxa"/>
                  <w:gridSpan w:val="5"/>
                  <w:shd w:val="clear" w:color="auto" w:fill="auto"/>
                </w:tcPr>
                <w:p w14:paraId="2C802459" w14:textId="77777777" w:rsidR="00C95008" w:rsidRPr="009C5A42" w:rsidRDefault="00C95008" w:rsidP="0069607B">
                  <w:pPr>
                    <w:numPr>
                      <w:ilvl w:val="0"/>
                      <w:numId w:val="59"/>
                    </w:numPr>
                    <w:suppressAutoHyphens w:val="0"/>
                    <w:autoSpaceDN/>
                    <w:spacing w:after="60" w:line="360" w:lineRule="auto"/>
                    <w:contextualSpacing/>
                    <w:jc w:val="both"/>
                    <w:textAlignment w:val="auto"/>
                    <w:rPr>
                      <w:rFonts w:ascii="Arial" w:eastAsia="Calibri" w:hAnsi="Arial" w:cs="Arial"/>
                      <w:b/>
                      <w:lang w:val="en-GB" w:eastAsia="en-US"/>
                    </w:rPr>
                  </w:pPr>
                  <w:r w:rsidRPr="009C5A42">
                    <w:rPr>
                      <w:rFonts w:ascii="Arial" w:eastAsia="Calibri" w:hAnsi="Arial" w:cs="Arial"/>
                      <w:b/>
                      <w:lang w:val="en-GB" w:eastAsia="en-US"/>
                    </w:rPr>
                    <w:t xml:space="preserve">Eliminatory criteria related to the administrative file </w:t>
                  </w:r>
                </w:p>
              </w:tc>
            </w:tr>
            <w:tr w:rsidR="00C95008" w:rsidRPr="009C5A42" w14:paraId="340CBEA5" w14:textId="77777777" w:rsidTr="00F86678">
              <w:trPr>
                <w:jc w:val="center"/>
              </w:trPr>
              <w:tc>
                <w:tcPr>
                  <w:tcW w:w="725" w:type="dxa"/>
                  <w:shd w:val="clear" w:color="auto" w:fill="auto"/>
                </w:tcPr>
                <w:p w14:paraId="3E237AF1"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1</w:t>
                  </w:r>
                </w:p>
              </w:tc>
              <w:tc>
                <w:tcPr>
                  <w:tcW w:w="5755" w:type="dxa"/>
                  <w:gridSpan w:val="3"/>
                  <w:shd w:val="clear" w:color="auto" w:fill="auto"/>
                </w:tcPr>
                <w:p w14:paraId="72303F1F" w14:textId="73245D03" w:rsidR="00C95008" w:rsidRPr="009C5A42" w:rsidRDefault="00C95008" w:rsidP="00C95008">
                  <w:pPr>
                    <w:spacing w:line="360" w:lineRule="auto"/>
                    <w:jc w:val="both"/>
                    <w:rPr>
                      <w:rFonts w:ascii="Arial" w:hAnsi="Arial" w:cs="Arial"/>
                      <w:lang w:val="en-GB"/>
                    </w:rPr>
                  </w:pPr>
                  <w:r w:rsidRPr="009C5A42">
                    <w:rPr>
                      <w:rFonts w:ascii="Arial" w:hAnsi="Arial" w:cs="Arial"/>
                      <w:lang w:val="en-GB"/>
                    </w:rPr>
                    <w:t xml:space="preserve">Absence of the bid bond when the bids are opened, issued by a first-class financial institution authorised by the Ministry of Finance to issue bonds </w:t>
                  </w:r>
                  <w:r w:rsidR="00B2474F">
                    <w:rPr>
                      <w:rFonts w:ascii="Arial" w:hAnsi="Arial" w:cs="Arial"/>
                      <w:lang w:val="en-GB"/>
                    </w:rPr>
                    <w:t xml:space="preserve">for </w:t>
                  </w:r>
                  <w:r w:rsidRPr="009C5A42">
                    <w:rPr>
                      <w:rFonts w:ascii="Arial" w:hAnsi="Arial" w:cs="Arial"/>
                      <w:lang w:val="en-GB"/>
                    </w:rPr>
                    <w:t>public contracts.</w:t>
                  </w:r>
                </w:p>
                <w:p w14:paraId="3FF284B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b/>
                      <w:lang w:val="en-GB"/>
                    </w:rPr>
                    <w:t>NB:</w:t>
                  </w:r>
                  <w:r w:rsidRPr="009C5A42">
                    <w:rPr>
                      <w:rFonts w:ascii="Arial" w:hAnsi="Arial" w:cs="Arial"/>
                      <w:lang w:val="en-GB"/>
                    </w:rPr>
                    <w:t xml:space="preserve"> A bid bond produced but having no connection with the consultation concerned is considered to be absent. A bid bond presented by a bidder during the bid opening session is inadmissible.</w:t>
                  </w:r>
                </w:p>
              </w:tc>
              <w:tc>
                <w:tcPr>
                  <w:tcW w:w="1798" w:type="dxa"/>
                  <w:shd w:val="clear" w:color="auto" w:fill="auto"/>
                  <w:vAlign w:val="center"/>
                </w:tcPr>
                <w:p w14:paraId="55DA5571"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718EC70C" w14:textId="77777777" w:rsidTr="00F86678">
              <w:trPr>
                <w:jc w:val="center"/>
              </w:trPr>
              <w:tc>
                <w:tcPr>
                  <w:tcW w:w="725" w:type="dxa"/>
                  <w:shd w:val="clear" w:color="auto" w:fill="auto"/>
                </w:tcPr>
                <w:p w14:paraId="67FA9DAD"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2</w:t>
                  </w:r>
                </w:p>
              </w:tc>
              <w:tc>
                <w:tcPr>
                  <w:tcW w:w="5755" w:type="dxa"/>
                  <w:gridSpan w:val="3"/>
                  <w:shd w:val="clear" w:color="auto" w:fill="auto"/>
                </w:tcPr>
                <w:p w14:paraId="147FD89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Non-production after the 48-hour deadline of a document in the administrative file deemed to be non-compliant or absent at the bid opening, (except for the bid bond).</w:t>
                  </w:r>
                </w:p>
              </w:tc>
              <w:tc>
                <w:tcPr>
                  <w:tcW w:w="1798" w:type="dxa"/>
                  <w:shd w:val="clear" w:color="auto" w:fill="auto"/>
                  <w:vAlign w:val="center"/>
                </w:tcPr>
                <w:p w14:paraId="07A57539"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eastAsia="en-US"/>
                    </w:rPr>
                    <w:t>Yes/No</w:t>
                  </w:r>
                </w:p>
              </w:tc>
            </w:tr>
            <w:tr w:rsidR="00C95008" w:rsidRPr="00B04F08" w14:paraId="2C00CA5F" w14:textId="77777777" w:rsidTr="00F86678">
              <w:trPr>
                <w:jc w:val="center"/>
              </w:trPr>
              <w:tc>
                <w:tcPr>
                  <w:tcW w:w="8278" w:type="dxa"/>
                  <w:gridSpan w:val="5"/>
                  <w:shd w:val="clear" w:color="auto" w:fill="auto"/>
                </w:tcPr>
                <w:p w14:paraId="0D77122C" w14:textId="35A75339" w:rsidR="00C95008" w:rsidRPr="009C5A42" w:rsidRDefault="00C95008" w:rsidP="0069607B">
                  <w:pPr>
                    <w:numPr>
                      <w:ilvl w:val="0"/>
                      <w:numId w:val="59"/>
                    </w:numPr>
                    <w:suppressAutoHyphens w:val="0"/>
                    <w:autoSpaceDN/>
                    <w:spacing w:after="60" w:line="360" w:lineRule="auto"/>
                    <w:contextualSpacing/>
                    <w:jc w:val="both"/>
                    <w:textAlignment w:val="auto"/>
                    <w:rPr>
                      <w:rFonts w:ascii="Arial" w:eastAsia="Calibri" w:hAnsi="Arial" w:cs="Arial"/>
                      <w:b/>
                      <w:lang w:val="en-GB" w:eastAsia="en-US"/>
                    </w:rPr>
                  </w:pPr>
                  <w:r w:rsidRPr="009C5A42">
                    <w:rPr>
                      <w:rFonts w:ascii="Arial" w:eastAsia="Calibri" w:hAnsi="Arial" w:cs="Arial"/>
                      <w:b/>
                      <w:lang w:val="en-GB" w:eastAsia="en-US"/>
                    </w:rPr>
                    <w:t xml:space="preserve">Eliminatory criteria related to the technical </w:t>
                  </w:r>
                  <w:r w:rsidR="00B2474F">
                    <w:rPr>
                      <w:rFonts w:ascii="Arial" w:eastAsia="Calibri" w:hAnsi="Arial" w:cs="Arial"/>
                      <w:b/>
                      <w:lang w:val="en-GB" w:eastAsia="en-US"/>
                    </w:rPr>
                    <w:t>offer</w:t>
                  </w:r>
                </w:p>
              </w:tc>
            </w:tr>
            <w:tr w:rsidR="00C95008" w:rsidRPr="009C5A42" w14:paraId="07A88B6D" w14:textId="77777777" w:rsidTr="00F86678">
              <w:trPr>
                <w:jc w:val="center"/>
              </w:trPr>
              <w:tc>
                <w:tcPr>
                  <w:tcW w:w="725" w:type="dxa"/>
                  <w:shd w:val="clear" w:color="auto" w:fill="auto"/>
                </w:tcPr>
                <w:p w14:paraId="356074AE"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lastRenderedPageBreak/>
                    <w:t>3</w:t>
                  </w:r>
                </w:p>
              </w:tc>
              <w:tc>
                <w:tcPr>
                  <w:tcW w:w="5755" w:type="dxa"/>
                  <w:gridSpan w:val="3"/>
                  <w:shd w:val="clear" w:color="auto" w:fill="auto"/>
                </w:tcPr>
                <w:p w14:paraId="50690CB4" w14:textId="073A03EC"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 xml:space="preserve">Failure to produce the sample required at the bid opening; </w:t>
                  </w:r>
                  <w:r w:rsidR="00B2474F">
                    <w:rPr>
                      <w:rFonts w:ascii="Arial" w:hAnsi="Arial" w:cs="Arial"/>
                      <w:lang w:val="en-GB"/>
                    </w:rPr>
                    <w:t>[</w:t>
                  </w:r>
                  <w:r w:rsidRPr="009C5A42">
                    <w:rPr>
                      <w:rFonts w:ascii="Arial" w:hAnsi="Arial" w:cs="Arial"/>
                      <w:lang w:val="en-GB"/>
                    </w:rPr>
                    <w:t>if applicable</w:t>
                  </w:r>
                  <w:r w:rsidR="00B2474F">
                    <w:rPr>
                      <w:rFonts w:ascii="Arial" w:hAnsi="Arial" w:cs="Arial"/>
                      <w:lang w:val="en-GB"/>
                    </w:rPr>
                    <w:t>]</w:t>
                  </w:r>
                  <w:r w:rsidRPr="009C5A42">
                    <w:rPr>
                      <w:rFonts w:ascii="Arial" w:hAnsi="Arial" w:cs="Arial"/>
                      <w:lang w:val="en-GB"/>
                    </w:rPr>
                    <w:t xml:space="preserve"> </w:t>
                  </w:r>
                </w:p>
              </w:tc>
              <w:tc>
                <w:tcPr>
                  <w:tcW w:w="1798" w:type="dxa"/>
                  <w:shd w:val="clear" w:color="auto" w:fill="auto"/>
                  <w:vAlign w:val="center"/>
                </w:tcPr>
                <w:p w14:paraId="691938E5"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38FDB98F" w14:textId="77777777" w:rsidTr="00F86678">
              <w:trPr>
                <w:jc w:val="center"/>
              </w:trPr>
              <w:tc>
                <w:tcPr>
                  <w:tcW w:w="725" w:type="dxa"/>
                  <w:shd w:val="clear" w:color="auto" w:fill="auto"/>
                </w:tcPr>
                <w:p w14:paraId="67F98D1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4</w:t>
                  </w:r>
                </w:p>
              </w:tc>
              <w:tc>
                <w:tcPr>
                  <w:tcW w:w="5755" w:type="dxa"/>
                  <w:gridSpan w:val="3"/>
                  <w:shd w:val="clear" w:color="auto" w:fill="auto"/>
                </w:tcPr>
                <w:p w14:paraId="6BA6A9E8" w14:textId="306F992F"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 xml:space="preserve">Absence of the certificate of origin; </w:t>
                  </w:r>
                  <w:r w:rsidR="00B2474F">
                    <w:rPr>
                      <w:rFonts w:ascii="Arial" w:hAnsi="Arial" w:cs="Arial"/>
                      <w:lang w:val="en-GB"/>
                    </w:rPr>
                    <w:t>[</w:t>
                  </w:r>
                  <w:r w:rsidRPr="009C5A42">
                    <w:rPr>
                      <w:rFonts w:ascii="Arial" w:hAnsi="Arial" w:cs="Arial"/>
                      <w:lang w:val="en-GB"/>
                    </w:rPr>
                    <w:t>where necessary</w:t>
                  </w:r>
                  <w:r w:rsidR="00B2474F">
                    <w:rPr>
                      <w:rFonts w:ascii="Arial" w:hAnsi="Arial" w:cs="Arial"/>
                      <w:lang w:val="en-GB"/>
                    </w:rPr>
                    <w:t>]</w:t>
                  </w:r>
                </w:p>
              </w:tc>
              <w:tc>
                <w:tcPr>
                  <w:tcW w:w="1798" w:type="dxa"/>
                  <w:shd w:val="clear" w:color="auto" w:fill="auto"/>
                  <w:vAlign w:val="center"/>
                </w:tcPr>
                <w:p w14:paraId="73D12177"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1F5285C2" w14:textId="77777777" w:rsidTr="00F86678">
              <w:trPr>
                <w:jc w:val="center"/>
              </w:trPr>
              <w:tc>
                <w:tcPr>
                  <w:tcW w:w="725" w:type="dxa"/>
                  <w:shd w:val="clear" w:color="auto" w:fill="auto"/>
                </w:tcPr>
                <w:p w14:paraId="78C46901"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5</w:t>
                  </w:r>
                </w:p>
              </w:tc>
              <w:tc>
                <w:tcPr>
                  <w:tcW w:w="5755" w:type="dxa"/>
                  <w:gridSpan w:val="3"/>
                  <w:shd w:val="clear" w:color="auto" w:fill="auto"/>
                </w:tcPr>
                <w:p w14:paraId="21FD4533" w14:textId="7CBC15B9" w:rsidR="00C95008" w:rsidRPr="009C5A42" w:rsidRDefault="00C95008" w:rsidP="00060D54">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Absence of the supplier’s</w:t>
                  </w:r>
                  <w:r w:rsidR="00B2474F">
                    <w:rPr>
                      <w:rFonts w:ascii="Arial" w:hAnsi="Arial" w:cs="Arial"/>
                      <w:lang w:val="en-GB"/>
                    </w:rPr>
                    <w:t xml:space="preserve"> approval</w:t>
                  </w:r>
                  <w:r w:rsidRPr="009C5A42">
                    <w:rPr>
                      <w:rFonts w:ascii="Arial" w:hAnsi="Arial" w:cs="Arial"/>
                      <w:lang w:val="en-GB"/>
                    </w:rPr>
                    <w:t xml:space="preserve"> to operate </w:t>
                  </w:r>
                  <w:r w:rsidR="00060D54">
                    <w:rPr>
                      <w:rFonts w:ascii="Arial" w:hAnsi="Arial" w:cs="Arial"/>
                      <w:lang w:val="en-GB"/>
                    </w:rPr>
                    <w:t>in the area of the supply of books, subject of the the call for tender,</w:t>
                  </w:r>
                  <w:r w:rsidR="00B2474F">
                    <w:rPr>
                      <w:rFonts w:ascii="Arial" w:hAnsi="Arial" w:cs="Arial"/>
                      <w:lang w:val="en-GB"/>
                    </w:rPr>
                    <w:t xml:space="preserve"> </w:t>
                  </w:r>
                  <w:r w:rsidR="00060D54">
                    <w:rPr>
                      <w:rFonts w:ascii="Arial" w:hAnsi="Arial" w:cs="Arial"/>
                      <w:lang w:val="en-GB"/>
                    </w:rPr>
                    <w:t>as the case may be</w:t>
                  </w:r>
                  <w:r w:rsidRPr="009C5A42">
                    <w:rPr>
                      <w:rFonts w:ascii="Arial" w:hAnsi="Arial" w:cs="Arial"/>
                      <w:lang w:val="en-GB"/>
                    </w:rPr>
                    <w:t>.</w:t>
                  </w:r>
                </w:p>
              </w:tc>
              <w:tc>
                <w:tcPr>
                  <w:tcW w:w="1798" w:type="dxa"/>
                  <w:shd w:val="clear" w:color="auto" w:fill="auto"/>
                </w:tcPr>
                <w:p w14:paraId="0C54767E"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val="en-GB" w:eastAsia="en-US"/>
                    </w:rPr>
                    <w:t>Yes/No</w:t>
                  </w:r>
                </w:p>
              </w:tc>
            </w:tr>
            <w:tr w:rsidR="00C95008" w:rsidRPr="009C5A42" w14:paraId="4C32F22A" w14:textId="77777777" w:rsidTr="00F86678">
              <w:trPr>
                <w:jc w:val="center"/>
              </w:trPr>
              <w:tc>
                <w:tcPr>
                  <w:tcW w:w="725" w:type="dxa"/>
                  <w:shd w:val="clear" w:color="auto" w:fill="auto"/>
                </w:tcPr>
                <w:p w14:paraId="3BE22FF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val="en-GB" w:eastAsia="en-US"/>
                    </w:rPr>
                    <w:t>6</w:t>
                  </w:r>
                </w:p>
              </w:tc>
              <w:tc>
                <w:tcPr>
                  <w:tcW w:w="5755" w:type="dxa"/>
                  <w:gridSpan w:val="3"/>
                  <w:shd w:val="clear" w:color="auto" w:fill="auto"/>
                </w:tcPr>
                <w:p w14:paraId="6F57751D" w14:textId="2AF8E72C" w:rsidR="00C95008" w:rsidRPr="009C5A42" w:rsidRDefault="00BD4A35"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CF639F">
                    <w:rPr>
                      <w:iCs/>
                      <w:noProof/>
                      <w:sz w:val="28"/>
                      <w:szCs w:val="26"/>
                    </w:rPr>
                    <w:drawing>
                      <wp:anchor distT="0" distB="0" distL="114300" distR="114300" simplePos="0" relativeHeight="251765248" behindDoc="1" locked="0" layoutInCell="1" allowOverlap="1" wp14:anchorId="3F9DCFDA" wp14:editId="67C2A3A0">
                        <wp:simplePos x="0" y="0"/>
                        <wp:positionH relativeFrom="column">
                          <wp:posOffset>153670</wp:posOffset>
                        </wp:positionH>
                        <wp:positionV relativeFrom="paragraph">
                          <wp:posOffset>-59055</wp:posOffset>
                        </wp:positionV>
                        <wp:extent cx="2628900" cy="1924050"/>
                        <wp:effectExtent l="0" t="0" r="0" b="0"/>
                        <wp:wrapNone/>
                        <wp:docPr id="8614059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95008" w:rsidRPr="009C5A42">
                    <w:rPr>
                      <w:rFonts w:ascii="Arial" w:hAnsi="Arial" w:cs="Arial"/>
                      <w:lang w:val="en-GB"/>
                    </w:rPr>
                    <w:t>Absence of a</w:t>
                  </w:r>
                  <w:r w:rsidR="00AF2F85">
                    <w:rPr>
                      <w:rFonts w:ascii="Arial" w:hAnsi="Arial" w:cs="Arial"/>
                      <w:lang w:val="en-GB"/>
                    </w:rPr>
                    <w:t>pproval</w:t>
                  </w:r>
                  <w:r w:rsidR="00C95008" w:rsidRPr="009C5A42">
                    <w:rPr>
                      <w:rFonts w:ascii="Arial" w:hAnsi="Arial" w:cs="Arial"/>
                      <w:lang w:val="en-GB"/>
                    </w:rPr>
                    <w:t xml:space="preserve"> or the supplier’s authorisation issued by the manufacturer or absence of the authorisation issued by an approved manufacturer approved by the manufacturer accompanied by the </w:t>
                  </w:r>
                  <w:r w:rsidR="00AF2F85">
                    <w:rPr>
                      <w:rFonts w:ascii="Arial" w:hAnsi="Arial" w:cs="Arial"/>
                      <w:lang w:val="en-GB"/>
                    </w:rPr>
                    <w:t>approval</w:t>
                  </w:r>
                  <w:r w:rsidR="00C95008" w:rsidRPr="009C5A42">
                    <w:rPr>
                      <w:rFonts w:ascii="Arial" w:hAnsi="Arial" w:cs="Arial"/>
                      <w:lang w:val="en-GB"/>
                    </w:rPr>
                    <w:t xml:space="preserve"> of the said distributor, </w:t>
                  </w:r>
                  <w:r w:rsidR="00AF2F85">
                    <w:rPr>
                      <w:rFonts w:ascii="Arial" w:hAnsi="Arial" w:cs="Arial"/>
                      <w:lang w:val="en-GB"/>
                    </w:rPr>
                    <w:t>[</w:t>
                  </w:r>
                  <w:r w:rsidR="00C95008" w:rsidRPr="009C5A42">
                    <w:rPr>
                      <w:rFonts w:ascii="Arial" w:hAnsi="Arial" w:cs="Arial"/>
                      <w:lang w:val="en-GB"/>
                    </w:rPr>
                    <w:t>as appropriate</w:t>
                  </w:r>
                  <w:r w:rsidR="00AF2F85">
                    <w:rPr>
                      <w:rFonts w:ascii="Arial" w:hAnsi="Arial" w:cs="Arial"/>
                      <w:lang w:val="en-GB"/>
                    </w:rPr>
                    <w:t>]</w:t>
                  </w:r>
                  <w:r w:rsidR="00C95008" w:rsidRPr="009C5A42">
                    <w:rPr>
                      <w:rFonts w:ascii="Arial" w:hAnsi="Arial" w:cs="Arial"/>
                      <w:lang w:val="en-GB"/>
                    </w:rPr>
                    <w:t>.</w:t>
                  </w:r>
                </w:p>
              </w:tc>
              <w:tc>
                <w:tcPr>
                  <w:tcW w:w="1798" w:type="dxa"/>
                  <w:shd w:val="clear" w:color="auto" w:fill="auto"/>
                </w:tcPr>
                <w:p w14:paraId="0934DDF0"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val="en-GB" w:eastAsia="en-US"/>
                    </w:rPr>
                    <w:t>Yes/No</w:t>
                  </w:r>
                </w:p>
              </w:tc>
            </w:tr>
            <w:tr w:rsidR="00C95008" w:rsidRPr="009C5A42" w14:paraId="0BA5CF1C" w14:textId="77777777" w:rsidTr="00F86678">
              <w:trPr>
                <w:jc w:val="center"/>
              </w:trPr>
              <w:tc>
                <w:tcPr>
                  <w:tcW w:w="725" w:type="dxa"/>
                  <w:shd w:val="clear" w:color="auto" w:fill="auto"/>
                </w:tcPr>
                <w:p w14:paraId="59811504"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val="en-GB" w:eastAsia="en-US"/>
                    </w:rPr>
                    <w:t>7</w:t>
                  </w:r>
                </w:p>
              </w:tc>
              <w:tc>
                <w:tcPr>
                  <w:tcW w:w="5755" w:type="dxa"/>
                  <w:gridSpan w:val="3"/>
                  <w:shd w:val="clear" w:color="auto" w:fill="auto"/>
                </w:tcPr>
                <w:p w14:paraId="48101989" w14:textId="4B6A6785"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Absence of prospectus, catalogue, drawing or technical data sheet produced by the manufacturer; as appropriate.</w:t>
                  </w:r>
                </w:p>
              </w:tc>
              <w:tc>
                <w:tcPr>
                  <w:tcW w:w="1798" w:type="dxa"/>
                  <w:shd w:val="clear" w:color="auto" w:fill="auto"/>
                </w:tcPr>
                <w:p w14:paraId="2CB089DE"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val="en-GB" w:eastAsia="en-US"/>
                    </w:rPr>
                    <w:t>Yes/No</w:t>
                  </w:r>
                </w:p>
              </w:tc>
            </w:tr>
            <w:tr w:rsidR="00C95008" w:rsidRPr="009C5A42" w14:paraId="3C885E54" w14:textId="77777777" w:rsidTr="00F86678">
              <w:trPr>
                <w:jc w:val="center"/>
              </w:trPr>
              <w:tc>
                <w:tcPr>
                  <w:tcW w:w="725" w:type="dxa"/>
                  <w:vMerge w:val="restart"/>
                  <w:shd w:val="clear" w:color="auto" w:fill="auto"/>
                </w:tcPr>
                <w:p w14:paraId="73072741"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8</w:t>
                  </w:r>
                </w:p>
              </w:tc>
              <w:tc>
                <w:tcPr>
                  <w:tcW w:w="5755" w:type="dxa"/>
                  <w:gridSpan w:val="3"/>
                  <w:shd w:val="clear" w:color="auto" w:fill="auto"/>
                </w:tcPr>
                <w:p w14:paraId="7479F0C1" w14:textId="3215AA9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 xml:space="preserve">Failure to respect one major technical specification </w:t>
                  </w:r>
                  <w:r w:rsidR="00AF2F85">
                    <w:rPr>
                      <w:rFonts w:ascii="Arial" w:hAnsi="Arial" w:cs="Arial"/>
                      <w:lang w:val="en-GB"/>
                    </w:rPr>
                    <w:t xml:space="preserve">indicated in the Description of the supplies </w:t>
                  </w:r>
                  <w:r w:rsidR="000962E7">
                    <w:rPr>
                      <w:rFonts w:ascii="Arial" w:hAnsi="Arial" w:cs="Arial"/>
                      <w:lang w:val="en-GB"/>
                    </w:rPr>
                    <w:t xml:space="preserve">of </w:t>
                  </w:r>
                  <w:r w:rsidRPr="009C5A42">
                    <w:rPr>
                      <w:rFonts w:ascii="Arial" w:hAnsi="Arial" w:cs="Arial"/>
                      <w:lang w:val="en-GB"/>
                    </w:rPr>
                    <w:t>th</w:t>
                  </w:r>
                  <w:r w:rsidR="000962E7">
                    <w:rPr>
                      <w:rFonts w:ascii="Arial" w:hAnsi="Arial" w:cs="Arial"/>
                      <w:lang w:val="en-GB"/>
                    </w:rPr>
                    <w:t>is</w:t>
                  </w:r>
                  <w:r w:rsidRPr="009C5A42">
                    <w:rPr>
                      <w:rFonts w:ascii="Arial" w:hAnsi="Arial" w:cs="Arial"/>
                      <w:lang w:val="en-GB"/>
                    </w:rPr>
                    <w:t xml:space="preserve"> present TF.</w:t>
                  </w:r>
                </w:p>
              </w:tc>
              <w:tc>
                <w:tcPr>
                  <w:tcW w:w="1798" w:type="dxa"/>
                  <w:vMerge w:val="restart"/>
                  <w:shd w:val="clear" w:color="auto" w:fill="auto"/>
                  <w:vAlign w:val="center"/>
                </w:tcPr>
                <w:p w14:paraId="05161DF8"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276B1B84" w14:textId="77777777" w:rsidTr="00F86678">
              <w:trPr>
                <w:jc w:val="center"/>
              </w:trPr>
              <w:tc>
                <w:tcPr>
                  <w:tcW w:w="725" w:type="dxa"/>
                  <w:vMerge/>
                  <w:shd w:val="clear" w:color="auto" w:fill="auto"/>
                </w:tcPr>
                <w:p w14:paraId="56978EF0"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4480" w:type="dxa"/>
                  <w:gridSpan w:val="2"/>
                  <w:shd w:val="clear" w:color="auto" w:fill="auto"/>
                </w:tcPr>
                <w:p w14:paraId="0F535F89" w14:textId="26A8B34C" w:rsidR="00C95008" w:rsidRPr="009C5A42" w:rsidRDefault="00C95008" w:rsidP="00C95008">
                  <w:pPr>
                    <w:spacing w:line="360" w:lineRule="auto"/>
                    <w:jc w:val="both"/>
                    <w:rPr>
                      <w:rFonts w:ascii="Arial" w:hAnsi="Arial" w:cs="Arial"/>
                      <w:b/>
                      <w:lang w:val="en-GB"/>
                    </w:rPr>
                  </w:pPr>
                  <w:r w:rsidRPr="009C5A42">
                    <w:rPr>
                      <w:rFonts w:ascii="Arial" w:hAnsi="Arial" w:cs="Arial"/>
                      <w:b/>
                      <w:lang w:val="en-GB"/>
                    </w:rPr>
                    <w:t>Manual/Equipment/</w:t>
                  </w:r>
                  <w:r w:rsidR="000962E7">
                    <w:rPr>
                      <w:rFonts w:ascii="Arial" w:hAnsi="Arial" w:cs="Arial"/>
                      <w:b/>
                      <w:lang w:val="en-GB"/>
                    </w:rPr>
                    <w:t>material</w:t>
                  </w:r>
                  <w:r w:rsidRPr="009C5A42">
                    <w:rPr>
                      <w:rFonts w:ascii="Arial" w:hAnsi="Arial" w:cs="Arial"/>
                      <w:b/>
                      <w:lang w:val="en-GB"/>
                    </w:rPr>
                    <w:t xml:space="preserve"> No.1</w:t>
                  </w:r>
                </w:p>
                <w:p w14:paraId="0C84D62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Major technical specifications [Mandatory characteristics]</w:t>
                  </w:r>
                </w:p>
              </w:tc>
              <w:tc>
                <w:tcPr>
                  <w:tcW w:w="1275" w:type="dxa"/>
                  <w:vMerge w:val="restart"/>
                  <w:shd w:val="clear" w:color="auto" w:fill="auto"/>
                  <w:vAlign w:val="center"/>
                </w:tcPr>
                <w:p w14:paraId="5F183F4D" w14:textId="77777777" w:rsidR="00C95008" w:rsidRPr="009C5A42" w:rsidRDefault="00C95008" w:rsidP="00C95008">
                  <w:pPr>
                    <w:suppressAutoHyphens w:val="0"/>
                    <w:autoSpaceDN/>
                    <w:spacing w:after="60" w:line="360" w:lineRule="auto"/>
                    <w:contextualSpacing/>
                    <w:textAlignment w:val="auto"/>
                    <w:rPr>
                      <w:rFonts w:ascii="Arial" w:eastAsia="Calibri" w:hAnsi="Arial" w:cs="Arial"/>
                      <w:lang w:eastAsia="en-US"/>
                    </w:rPr>
                  </w:pPr>
                  <w:r w:rsidRPr="009C5A42">
                    <w:rPr>
                      <w:rFonts w:ascii="Arial" w:eastAsia="Calibri" w:hAnsi="Arial" w:cs="Arial"/>
                      <w:lang w:eastAsia="en-US"/>
                    </w:rPr>
                    <w:t>Yes/No</w:t>
                  </w:r>
                </w:p>
              </w:tc>
              <w:tc>
                <w:tcPr>
                  <w:tcW w:w="1798" w:type="dxa"/>
                  <w:vMerge/>
                  <w:shd w:val="clear" w:color="auto" w:fill="auto"/>
                </w:tcPr>
                <w:p w14:paraId="40416276"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2DBD6D18" w14:textId="77777777" w:rsidTr="00F86678">
              <w:trPr>
                <w:jc w:val="center"/>
              </w:trPr>
              <w:tc>
                <w:tcPr>
                  <w:tcW w:w="725" w:type="dxa"/>
                  <w:vMerge/>
                  <w:shd w:val="clear" w:color="auto" w:fill="auto"/>
                </w:tcPr>
                <w:p w14:paraId="530B57D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7535B87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No.1</w:t>
                  </w:r>
                </w:p>
              </w:tc>
              <w:tc>
                <w:tcPr>
                  <w:tcW w:w="1627" w:type="dxa"/>
                  <w:shd w:val="clear" w:color="auto" w:fill="auto"/>
                </w:tcPr>
                <w:p w14:paraId="28F33DAC" w14:textId="77777777" w:rsidR="00C95008" w:rsidRPr="009C5A42" w:rsidRDefault="00C95008" w:rsidP="00C95008">
                  <w:pPr>
                    <w:spacing w:after="60" w:line="360" w:lineRule="auto"/>
                    <w:ind w:left="284"/>
                    <w:contextualSpacing/>
                    <w:jc w:val="both"/>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vAlign w:val="center"/>
                </w:tcPr>
                <w:p w14:paraId="1691B40C"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p>
              </w:tc>
              <w:tc>
                <w:tcPr>
                  <w:tcW w:w="1798" w:type="dxa"/>
                  <w:vMerge/>
                  <w:shd w:val="clear" w:color="auto" w:fill="auto"/>
                </w:tcPr>
                <w:p w14:paraId="6EB4EB8D"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5C1127D6" w14:textId="77777777" w:rsidTr="00F86678">
              <w:trPr>
                <w:jc w:val="center"/>
              </w:trPr>
              <w:tc>
                <w:tcPr>
                  <w:tcW w:w="725" w:type="dxa"/>
                  <w:vMerge/>
                  <w:shd w:val="clear" w:color="auto" w:fill="auto"/>
                </w:tcPr>
                <w:p w14:paraId="570F08B6"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76CE038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No.2</w:t>
                  </w:r>
                </w:p>
              </w:tc>
              <w:tc>
                <w:tcPr>
                  <w:tcW w:w="1627" w:type="dxa"/>
                  <w:shd w:val="clear" w:color="auto" w:fill="auto"/>
                </w:tcPr>
                <w:p w14:paraId="586A7B4E"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vAlign w:val="center"/>
                </w:tcPr>
                <w:p w14:paraId="080945C4" w14:textId="77777777" w:rsidR="00C95008" w:rsidRPr="009C5A42" w:rsidRDefault="00C95008" w:rsidP="00C95008">
                  <w:pPr>
                    <w:suppressAutoHyphens w:val="0"/>
                    <w:autoSpaceDN/>
                    <w:spacing w:after="60" w:line="360" w:lineRule="auto"/>
                    <w:ind w:left="284"/>
                    <w:contextualSpacing/>
                    <w:jc w:val="center"/>
                    <w:textAlignment w:val="auto"/>
                    <w:rPr>
                      <w:rFonts w:ascii="Arial" w:eastAsia="Calibri" w:hAnsi="Arial" w:cs="Arial"/>
                      <w:lang w:eastAsia="en-US"/>
                    </w:rPr>
                  </w:pPr>
                </w:p>
              </w:tc>
              <w:tc>
                <w:tcPr>
                  <w:tcW w:w="1798" w:type="dxa"/>
                  <w:vMerge/>
                  <w:shd w:val="clear" w:color="auto" w:fill="auto"/>
                </w:tcPr>
                <w:p w14:paraId="66C62F4A"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787F2784" w14:textId="77777777" w:rsidTr="00F86678">
              <w:trPr>
                <w:jc w:val="center"/>
              </w:trPr>
              <w:tc>
                <w:tcPr>
                  <w:tcW w:w="725" w:type="dxa"/>
                  <w:vMerge/>
                  <w:shd w:val="clear" w:color="auto" w:fill="auto"/>
                </w:tcPr>
                <w:p w14:paraId="1932238C"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4480" w:type="dxa"/>
                  <w:gridSpan w:val="2"/>
                  <w:shd w:val="clear" w:color="auto" w:fill="auto"/>
                </w:tcPr>
                <w:p w14:paraId="338A6D6E"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b/>
                      <w:lang w:val="en-GB"/>
                    </w:rPr>
                    <w:t>Manual/Equipment/Material</w:t>
                  </w:r>
                  <w:r w:rsidRPr="009C5A42">
                    <w:rPr>
                      <w:rFonts w:ascii="Arial" w:hAnsi="Arial" w:cs="Arial"/>
                      <w:lang w:val="en-GB"/>
                    </w:rPr>
                    <w:t xml:space="preserve"> </w:t>
                  </w:r>
                  <w:r w:rsidRPr="009C5A42">
                    <w:rPr>
                      <w:rFonts w:ascii="Arial" w:eastAsia="Calibri" w:hAnsi="Arial" w:cs="Arial"/>
                      <w:b/>
                      <w:bCs/>
                      <w:lang w:val="en-GB" w:eastAsia="en-US"/>
                    </w:rPr>
                    <w:t>No.2</w:t>
                  </w:r>
                  <w:r w:rsidRPr="009C5A42">
                    <w:rPr>
                      <w:rFonts w:ascii="Arial" w:eastAsia="Calibri" w:hAnsi="Arial" w:cs="Arial"/>
                      <w:lang w:val="en-GB" w:eastAsia="en-US"/>
                    </w:rPr>
                    <w:t xml:space="preserve"> </w:t>
                  </w:r>
                </w:p>
                <w:p w14:paraId="6094D7F2" w14:textId="77777777" w:rsidR="00C95008" w:rsidRPr="009C5A42" w:rsidRDefault="00C95008" w:rsidP="00C95008">
                  <w:pPr>
                    <w:spacing w:line="360" w:lineRule="auto"/>
                    <w:jc w:val="center"/>
                    <w:rPr>
                      <w:rFonts w:ascii="Arial" w:hAnsi="Arial" w:cs="Arial"/>
                      <w:lang w:val="en-GB"/>
                    </w:rPr>
                  </w:pPr>
                  <w:r w:rsidRPr="009C5A42">
                    <w:rPr>
                      <w:rFonts w:ascii="Arial" w:hAnsi="Arial" w:cs="Arial"/>
                      <w:lang w:val="en-GB"/>
                    </w:rPr>
                    <w:t>Major technical specifications</w:t>
                  </w:r>
                </w:p>
                <w:p w14:paraId="492D4797" w14:textId="3309C5F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i/>
                      <w:iCs/>
                      <w:lang w:val="en-GB" w:eastAsia="en-US"/>
                    </w:rPr>
                    <w:t>[</w:t>
                  </w:r>
                  <w:r w:rsidRPr="009C5A42">
                    <w:rPr>
                      <w:rFonts w:ascii="Arial" w:hAnsi="Arial" w:cs="Arial"/>
                      <w:i/>
                      <w:lang w:val="en-GB"/>
                    </w:rPr>
                    <w:t xml:space="preserve">Mandatory </w:t>
                  </w:r>
                  <w:r w:rsidR="000962E7">
                    <w:rPr>
                      <w:rFonts w:ascii="Arial" w:hAnsi="Arial" w:cs="Arial"/>
                      <w:i/>
                      <w:lang w:val="en-GB"/>
                    </w:rPr>
                    <w:t>characteristics</w:t>
                  </w:r>
                  <w:r w:rsidRPr="009C5A42">
                    <w:rPr>
                      <w:rFonts w:ascii="Arial" w:eastAsia="Calibri" w:hAnsi="Arial" w:cs="Arial"/>
                      <w:i/>
                      <w:iCs/>
                      <w:lang w:val="en-GB" w:eastAsia="en-US"/>
                    </w:rPr>
                    <w:t>]</w:t>
                  </w:r>
                </w:p>
              </w:tc>
              <w:tc>
                <w:tcPr>
                  <w:tcW w:w="1275" w:type="dxa"/>
                  <w:vMerge w:val="restart"/>
                  <w:shd w:val="clear" w:color="auto" w:fill="auto"/>
                  <w:vAlign w:val="center"/>
                </w:tcPr>
                <w:p w14:paraId="69203C2D" w14:textId="77777777" w:rsidR="00C95008" w:rsidRPr="009C5A42" w:rsidRDefault="00C95008" w:rsidP="00C95008">
                  <w:pPr>
                    <w:suppressAutoHyphens w:val="0"/>
                    <w:autoSpaceDN/>
                    <w:spacing w:after="60" w:line="360" w:lineRule="auto"/>
                    <w:contextualSpacing/>
                    <w:textAlignment w:val="auto"/>
                    <w:rPr>
                      <w:rFonts w:ascii="Arial" w:eastAsia="Calibri" w:hAnsi="Arial" w:cs="Arial"/>
                      <w:lang w:eastAsia="en-US"/>
                    </w:rPr>
                  </w:pPr>
                  <w:r w:rsidRPr="009C5A42">
                    <w:rPr>
                      <w:rFonts w:ascii="Arial" w:eastAsia="Calibri" w:hAnsi="Arial" w:cs="Arial"/>
                      <w:lang w:eastAsia="en-US"/>
                    </w:rPr>
                    <w:t>Yes/No</w:t>
                  </w:r>
                </w:p>
              </w:tc>
              <w:tc>
                <w:tcPr>
                  <w:tcW w:w="1798" w:type="dxa"/>
                  <w:vMerge/>
                  <w:shd w:val="clear" w:color="auto" w:fill="auto"/>
                </w:tcPr>
                <w:p w14:paraId="14B17FC3"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7F91A069" w14:textId="77777777" w:rsidTr="00F86678">
              <w:trPr>
                <w:jc w:val="center"/>
              </w:trPr>
              <w:tc>
                <w:tcPr>
                  <w:tcW w:w="725" w:type="dxa"/>
                  <w:vMerge/>
                  <w:shd w:val="clear" w:color="auto" w:fill="auto"/>
                </w:tcPr>
                <w:p w14:paraId="411BDE53"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652CFB3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No.1</w:t>
                  </w:r>
                </w:p>
              </w:tc>
              <w:tc>
                <w:tcPr>
                  <w:tcW w:w="1627" w:type="dxa"/>
                  <w:shd w:val="clear" w:color="auto" w:fill="auto"/>
                </w:tcPr>
                <w:p w14:paraId="09AEE18D"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tcPr>
                <w:p w14:paraId="150F8CE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1798" w:type="dxa"/>
                  <w:vMerge/>
                  <w:shd w:val="clear" w:color="auto" w:fill="auto"/>
                </w:tcPr>
                <w:p w14:paraId="109D59F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0CC5FAF1" w14:textId="77777777" w:rsidTr="00F86678">
              <w:trPr>
                <w:jc w:val="center"/>
              </w:trPr>
              <w:tc>
                <w:tcPr>
                  <w:tcW w:w="725" w:type="dxa"/>
                  <w:vMerge/>
                  <w:shd w:val="clear" w:color="auto" w:fill="auto"/>
                </w:tcPr>
                <w:p w14:paraId="10C3DF1F"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45536F3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No.2</w:t>
                  </w:r>
                </w:p>
              </w:tc>
              <w:tc>
                <w:tcPr>
                  <w:tcW w:w="1627" w:type="dxa"/>
                  <w:shd w:val="clear" w:color="auto" w:fill="auto"/>
                </w:tcPr>
                <w:p w14:paraId="2CDE91B5"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tcPr>
                <w:p w14:paraId="7188A8D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1798" w:type="dxa"/>
                  <w:vMerge/>
                  <w:shd w:val="clear" w:color="auto" w:fill="auto"/>
                </w:tcPr>
                <w:p w14:paraId="22C22303"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62ED51B9" w14:textId="77777777" w:rsidTr="00F86678">
              <w:trPr>
                <w:jc w:val="center"/>
              </w:trPr>
              <w:tc>
                <w:tcPr>
                  <w:tcW w:w="725" w:type="dxa"/>
                  <w:vMerge w:val="restart"/>
                  <w:shd w:val="clear" w:color="auto" w:fill="auto"/>
                </w:tcPr>
                <w:p w14:paraId="2238A2A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9</w:t>
                  </w:r>
                </w:p>
              </w:tc>
              <w:tc>
                <w:tcPr>
                  <w:tcW w:w="5755" w:type="dxa"/>
                  <w:gridSpan w:val="3"/>
                  <w:shd w:val="clear" w:color="auto" w:fill="auto"/>
                </w:tcPr>
                <w:p w14:paraId="71C4B5DC" w14:textId="1DDE426C"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 xml:space="preserve">Failure to meet at least X% of minor technical specifications </w:t>
                  </w:r>
                  <w:r w:rsidR="00205569">
                    <w:rPr>
                      <w:rFonts w:ascii="Arial" w:hAnsi="Arial" w:cs="Arial"/>
                      <w:lang w:val="en-GB"/>
                    </w:rPr>
                    <w:t>indicated in the Description of supplies of this</w:t>
                  </w:r>
                  <w:r w:rsidRPr="009C5A42">
                    <w:rPr>
                      <w:rFonts w:ascii="Arial" w:hAnsi="Arial" w:cs="Arial"/>
                      <w:lang w:val="en-GB"/>
                    </w:rPr>
                    <w:t xml:space="preserve"> TF, where necessary.</w:t>
                  </w:r>
                </w:p>
              </w:tc>
              <w:tc>
                <w:tcPr>
                  <w:tcW w:w="1798" w:type="dxa"/>
                  <w:vMerge w:val="restart"/>
                  <w:shd w:val="clear" w:color="auto" w:fill="auto"/>
                  <w:vAlign w:val="center"/>
                </w:tcPr>
                <w:p w14:paraId="2281A6E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31C510AE" w14:textId="77777777" w:rsidTr="00F86678">
              <w:trPr>
                <w:jc w:val="center"/>
              </w:trPr>
              <w:tc>
                <w:tcPr>
                  <w:tcW w:w="725" w:type="dxa"/>
                  <w:vMerge/>
                  <w:shd w:val="clear" w:color="auto" w:fill="auto"/>
                </w:tcPr>
                <w:p w14:paraId="45650391"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4480" w:type="dxa"/>
                  <w:gridSpan w:val="2"/>
                  <w:shd w:val="clear" w:color="auto" w:fill="auto"/>
                </w:tcPr>
                <w:p w14:paraId="4F46B7F4"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b/>
                      <w:lang w:val="en-GB"/>
                    </w:rPr>
                    <w:t>Manual/Equipment/Material</w:t>
                  </w:r>
                  <w:r w:rsidRPr="009C5A42">
                    <w:rPr>
                      <w:rFonts w:ascii="Arial" w:hAnsi="Arial" w:cs="Arial"/>
                      <w:lang w:val="en-GB"/>
                    </w:rPr>
                    <w:t xml:space="preserve"> </w:t>
                  </w:r>
                  <w:r w:rsidRPr="009C5A42">
                    <w:rPr>
                      <w:rFonts w:ascii="Arial" w:eastAsia="Calibri" w:hAnsi="Arial" w:cs="Arial"/>
                      <w:b/>
                      <w:bCs/>
                      <w:lang w:val="en-GB" w:eastAsia="en-US"/>
                    </w:rPr>
                    <w:t>No.2</w:t>
                  </w:r>
                  <w:r w:rsidRPr="009C5A42">
                    <w:rPr>
                      <w:rFonts w:ascii="Arial" w:eastAsia="Calibri" w:hAnsi="Arial" w:cs="Arial"/>
                      <w:lang w:val="en-GB" w:eastAsia="en-US"/>
                    </w:rPr>
                    <w:t xml:space="preserve"> </w:t>
                  </w:r>
                </w:p>
                <w:p w14:paraId="670BE328" w14:textId="3536A526" w:rsidR="00C95008" w:rsidRPr="009C5A42" w:rsidRDefault="00C95008" w:rsidP="00C95008">
                  <w:pPr>
                    <w:spacing w:line="360" w:lineRule="auto"/>
                    <w:jc w:val="center"/>
                    <w:rPr>
                      <w:rFonts w:ascii="Arial" w:hAnsi="Arial" w:cs="Arial"/>
                      <w:lang w:val="en-GB"/>
                    </w:rPr>
                  </w:pPr>
                  <w:r w:rsidRPr="009C5A42">
                    <w:rPr>
                      <w:rFonts w:ascii="Arial" w:hAnsi="Arial" w:cs="Arial"/>
                      <w:lang w:val="en-GB"/>
                    </w:rPr>
                    <w:t>M</w:t>
                  </w:r>
                  <w:r w:rsidR="00081AE2">
                    <w:rPr>
                      <w:rFonts w:ascii="Arial" w:hAnsi="Arial" w:cs="Arial"/>
                      <w:lang w:val="en-GB"/>
                    </w:rPr>
                    <w:t>inor</w:t>
                  </w:r>
                  <w:r w:rsidRPr="009C5A42">
                    <w:rPr>
                      <w:rFonts w:ascii="Arial" w:hAnsi="Arial" w:cs="Arial"/>
                      <w:lang w:val="en-GB"/>
                    </w:rPr>
                    <w:t xml:space="preserve"> technical specifications</w:t>
                  </w:r>
                </w:p>
                <w:p w14:paraId="4E16555D" w14:textId="39B29FCF"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i/>
                      <w:iCs/>
                      <w:lang w:val="en-GB" w:eastAsia="en-US"/>
                    </w:rPr>
                    <w:t>[</w:t>
                  </w:r>
                  <w:r w:rsidR="008D4ADD">
                    <w:rPr>
                      <w:rFonts w:ascii="Arial" w:hAnsi="Arial" w:cs="Arial"/>
                      <w:i/>
                      <w:lang w:val="en-GB"/>
                    </w:rPr>
                    <w:t>Desirable characteristics</w:t>
                  </w:r>
                  <w:r w:rsidRPr="009C5A42">
                    <w:rPr>
                      <w:rFonts w:ascii="Arial" w:eastAsia="Calibri" w:hAnsi="Arial" w:cs="Arial"/>
                      <w:i/>
                      <w:iCs/>
                      <w:lang w:val="en-GB" w:eastAsia="en-US"/>
                    </w:rPr>
                    <w:t>]</w:t>
                  </w:r>
                  <w:r w:rsidRPr="009C5A42">
                    <w:rPr>
                      <w:rFonts w:ascii="Arial" w:eastAsia="Calibri" w:hAnsi="Arial" w:cs="Arial"/>
                      <w:i/>
                      <w:iCs/>
                      <w:lang w:eastAsia="en-US"/>
                    </w:rPr>
                    <w:t xml:space="preserve"> </w:t>
                  </w:r>
                </w:p>
              </w:tc>
              <w:tc>
                <w:tcPr>
                  <w:tcW w:w="1275" w:type="dxa"/>
                  <w:vMerge w:val="restart"/>
                  <w:shd w:val="clear" w:color="auto" w:fill="auto"/>
                  <w:vAlign w:val="center"/>
                </w:tcPr>
                <w:p w14:paraId="49D5B6D6" w14:textId="77777777" w:rsidR="00C95008" w:rsidRPr="009C5A42" w:rsidRDefault="00C95008" w:rsidP="00C95008">
                  <w:pPr>
                    <w:suppressAutoHyphens w:val="0"/>
                    <w:autoSpaceDN/>
                    <w:spacing w:after="60" w:line="360" w:lineRule="auto"/>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798" w:type="dxa"/>
                  <w:vMerge/>
                  <w:shd w:val="clear" w:color="auto" w:fill="auto"/>
                </w:tcPr>
                <w:p w14:paraId="26D418B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60C10493" w14:textId="77777777" w:rsidTr="00F86678">
              <w:trPr>
                <w:jc w:val="center"/>
              </w:trPr>
              <w:tc>
                <w:tcPr>
                  <w:tcW w:w="725" w:type="dxa"/>
                  <w:vMerge/>
                  <w:shd w:val="clear" w:color="auto" w:fill="auto"/>
                </w:tcPr>
                <w:p w14:paraId="701DA1C6"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3BD41C7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No.1</w:t>
                  </w:r>
                </w:p>
              </w:tc>
              <w:tc>
                <w:tcPr>
                  <w:tcW w:w="1627" w:type="dxa"/>
                  <w:shd w:val="clear" w:color="auto" w:fill="auto"/>
                </w:tcPr>
                <w:p w14:paraId="5355050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tcPr>
                <w:p w14:paraId="7FAECAC9"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1798" w:type="dxa"/>
                  <w:vMerge/>
                  <w:shd w:val="clear" w:color="auto" w:fill="auto"/>
                </w:tcPr>
                <w:p w14:paraId="6FA67AC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2E3049C2" w14:textId="77777777" w:rsidTr="00F86678">
              <w:trPr>
                <w:jc w:val="center"/>
              </w:trPr>
              <w:tc>
                <w:tcPr>
                  <w:tcW w:w="725" w:type="dxa"/>
                  <w:vMerge/>
                  <w:shd w:val="clear" w:color="auto" w:fill="auto"/>
                </w:tcPr>
                <w:p w14:paraId="67D964F9"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1A03A20A"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No.2</w:t>
                  </w:r>
                </w:p>
              </w:tc>
              <w:tc>
                <w:tcPr>
                  <w:tcW w:w="1627" w:type="dxa"/>
                  <w:shd w:val="clear" w:color="auto" w:fill="auto"/>
                </w:tcPr>
                <w:p w14:paraId="186C1D9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tcPr>
                <w:p w14:paraId="06B82065"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1798" w:type="dxa"/>
                  <w:vMerge/>
                  <w:shd w:val="clear" w:color="auto" w:fill="auto"/>
                </w:tcPr>
                <w:p w14:paraId="60BF83CD"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6E26BCAB" w14:textId="77777777" w:rsidTr="00F86678">
              <w:trPr>
                <w:jc w:val="center"/>
              </w:trPr>
              <w:tc>
                <w:tcPr>
                  <w:tcW w:w="725" w:type="dxa"/>
                  <w:vMerge/>
                  <w:shd w:val="clear" w:color="auto" w:fill="auto"/>
                </w:tcPr>
                <w:p w14:paraId="0D8A5BBD"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4480" w:type="dxa"/>
                  <w:gridSpan w:val="2"/>
                  <w:shd w:val="clear" w:color="auto" w:fill="auto"/>
                </w:tcPr>
                <w:p w14:paraId="0FEE2759"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b/>
                      <w:lang w:val="en-GB"/>
                    </w:rPr>
                    <w:t>Manual/Equipment/Material</w:t>
                  </w:r>
                  <w:r w:rsidRPr="009C5A42">
                    <w:rPr>
                      <w:rFonts w:ascii="Arial" w:hAnsi="Arial" w:cs="Arial"/>
                      <w:lang w:val="en-GB"/>
                    </w:rPr>
                    <w:t xml:space="preserve"> </w:t>
                  </w:r>
                  <w:r w:rsidRPr="009C5A42">
                    <w:rPr>
                      <w:rFonts w:ascii="Arial" w:eastAsia="Calibri" w:hAnsi="Arial" w:cs="Arial"/>
                      <w:b/>
                      <w:bCs/>
                      <w:lang w:val="en-GB" w:eastAsia="en-US"/>
                    </w:rPr>
                    <w:t>No.2</w:t>
                  </w:r>
                  <w:r w:rsidRPr="009C5A42">
                    <w:rPr>
                      <w:rFonts w:ascii="Arial" w:eastAsia="Calibri" w:hAnsi="Arial" w:cs="Arial"/>
                      <w:lang w:val="en-GB" w:eastAsia="en-US"/>
                    </w:rPr>
                    <w:t xml:space="preserve"> </w:t>
                  </w:r>
                </w:p>
                <w:p w14:paraId="3E6831F6" w14:textId="66A0FDCF" w:rsidR="00C95008" w:rsidRPr="009C5A42" w:rsidRDefault="00C95008" w:rsidP="00C95008">
                  <w:pPr>
                    <w:spacing w:line="360" w:lineRule="auto"/>
                    <w:jc w:val="center"/>
                    <w:rPr>
                      <w:rFonts w:ascii="Arial" w:hAnsi="Arial" w:cs="Arial"/>
                      <w:lang w:val="en-GB"/>
                    </w:rPr>
                  </w:pPr>
                  <w:r w:rsidRPr="009C5A42">
                    <w:rPr>
                      <w:rFonts w:ascii="Arial" w:hAnsi="Arial" w:cs="Arial"/>
                      <w:lang w:val="en-GB"/>
                    </w:rPr>
                    <w:t>M</w:t>
                  </w:r>
                  <w:r w:rsidR="00081AE2">
                    <w:rPr>
                      <w:rFonts w:ascii="Arial" w:hAnsi="Arial" w:cs="Arial"/>
                      <w:lang w:val="en-GB"/>
                    </w:rPr>
                    <w:t>in</w:t>
                  </w:r>
                  <w:r w:rsidRPr="009C5A42">
                    <w:rPr>
                      <w:rFonts w:ascii="Arial" w:hAnsi="Arial" w:cs="Arial"/>
                      <w:lang w:val="en-GB"/>
                    </w:rPr>
                    <w:t>or technical specifications</w:t>
                  </w:r>
                </w:p>
                <w:p w14:paraId="3E517FC9" w14:textId="55F4E22A"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i/>
                      <w:iCs/>
                      <w:lang w:val="en-GB" w:eastAsia="en-US"/>
                    </w:rPr>
                    <w:t>[</w:t>
                  </w:r>
                  <w:r w:rsidR="00081AE2">
                    <w:rPr>
                      <w:rFonts w:ascii="Arial" w:hAnsi="Arial" w:cs="Arial"/>
                      <w:i/>
                      <w:lang w:val="en-GB"/>
                    </w:rPr>
                    <w:t>Desirable characteristics</w:t>
                  </w:r>
                  <w:r w:rsidRPr="009C5A42">
                    <w:rPr>
                      <w:rFonts w:ascii="Arial" w:eastAsia="Calibri" w:hAnsi="Arial" w:cs="Arial"/>
                      <w:i/>
                      <w:iCs/>
                      <w:lang w:val="en-GB" w:eastAsia="en-US"/>
                    </w:rPr>
                    <w:t>]</w:t>
                  </w:r>
                </w:p>
              </w:tc>
              <w:tc>
                <w:tcPr>
                  <w:tcW w:w="1275" w:type="dxa"/>
                  <w:vMerge w:val="restart"/>
                  <w:shd w:val="clear" w:color="auto" w:fill="auto"/>
                  <w:vAlign w:val="center"/>
                </w:tcPr>
                <w:p w14:paraId="57A01E8E" w14:textId="77777777" w:rsidR="00C95008" w:rsidRPr="009C5A42" w:rsidRDefault="00C95008" w:rsidP="00C95008">
                  <w:pPr>
                    <w:suppressAutoHyphens w:val="0"/>
                    <w:autoSpaceDN/>
                    <w:spacing w:after="60" w:line="360" w:lineRule="auto"/>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798" w:type="dxa"/>
                  <w:vMerge/>
                  <w:shd w:val="clear" w:color="auto" w:fill="auto"/>
                </w:tcPr>
                <w:p w14:paraId="34C113F0"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61CA3A81" w14:textId="77777777" w:rsidTr="00F86678">
              <w:trPr>
                <w:jc w:val="center"/>
              </w:trPr>
              <w:tc>
                <w:tcPr>
                  <w:tcW w:w="725" w:type="dxa"/>
                  <w:vMerge/>
                  <w:shd w:val="clear" w:color="auto" w:fill="auto"/>
                </w:tcPr>
                <w:p w14:paraId="5F20EE32"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0D5EDA9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No.1</w:t>
                  </w:r>
                </w:p>
              </w:tc>
              <w:tc>
                <w:tcPr>
                  <w:tcW w:w="1627" w:type="dxa"/>
                  <w:shd w:val="clear" w:color="auto" w:fill="auto"/>
                </w:tcPr>
                <w:p w14:paraId="0AF4B850"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tcPr>
                <w:p w14:paraId="694F864A"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1798" w:type="dxa"/>
                  <w:vMerge/>
                  <w:shd w:val="clear" w:color="auto" w:fill="auto"/>
                </w:tcPr>
                <w:p w14:paraId="2ADFABB0"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175B2548" w14:textId="77777777" w:rsidTr="00F86678">
              <w:trPr>
                <w:jc w:val="center"/>
              </w:trPr>
              <w:tc>
                <w:tcPr>
                  <w:tcW w:w="725" w:type="dxa"/>
                  <w:vMerge/>
                  <w:shd w:val="clear" w:color="auto" w:fill="auto"/>
                </w:tcPr>
                <w:p w14:paraId="2633503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2853" w:type="dxa"/>
                  <w:shd w:val="clear" w:color="auto" w:fill="auto"/>
                </w:tcPr>
                <w:p w14:paraId="1999104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Characteristic No.2</w:t>
                  </w:r>
                </w:p>
              </w:tc>
              <w:tc>
                <w:tcPr>
                  <w:tcW w:w="1627" w:type="dxa"/>
                  <w:shd w:val="clear" w:color="auto" w:fill="auto"/>
                </w:tcPr>
                <w:p w14:paraId="2012DD92"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c>
                <w:tcPr>
                  <w:tcW w:w="1275" w:type="dxa"/>
                  <w:vMerge/>
                  <w:shd w:val="clear" w:color="auto" w:fill="auto"/>
                </w:tcPr>
                <w:p w14:paraId="0ECAF91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c>
                <w:tcPr>
                  <w:tcW w:w="1798" w:type="dxa"/>
                  <w:vMerge/>
                  <w:shd w:val="clear" w:color="auto" w:fill="auto"/>
                </w:tcPr>
                <w:p w14:paraId="1BC2B309"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p>
              </w:tc>
            </w:tr>
            <w:tr w:rsidR="00C95008" w:rsidRPr="009C5A42" w14:paraId="250622FA" w14:textId="77777777" w:rsidTr="00F86678">
              <w:trPr>
                <w:jc w:val="center"/>
              </w:trPr>
              <w:tc>
                <w:tcPr>
                  <w:tcW w:w="725" w:type="dxa"/>
                  <w:shd w:val="clear" w:color="auto" w:fill="auto"/>
                </w:tcPr>
                <w:p w14:paraId="1EB1F9CC"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9</w:t>
                  </w:r>
                </w:p>
              </w:tc>
              <w:tc>
                <w:tcPr>
                  <w:tcW w:w="5755" w:type="dxa"/>
                  <w:gridSpan w:val="3"/>
                  <w:shd w:val="clear" w:color="auto" w:fill="auto"/>
                </w:tcPr>
                <w:p w14:paraId="2CC8DB41"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eastAsia="Calibri" w:hAnsi="Arial" w:cs="Arial"/>
                      <w:lang w:val="en-GB" w:eastAsia="en-US"/>
                    </w:rPr>
                    <w:t>Absence of dated and signed integrity charter</w:t>
                  </w:r>
                </w:p>
              </w:tc>
              <w:tc>
                <w:tcPr>
                  <w:tcW w:w="1798" w:type="dxa"/>
                  <w:shd w:val="clear" w:color="auto" w:fill="auto"/>
                  <w:vAlign w:val="center"/>
                </w:tcPr>
                <w:p w14:paraId="309025C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3A4F442F" w14:textId="77777777" w:rsidTr="00F86678">
              <w:trPr>
                <w:jc w:val="center"/>
              </w:trPr>
              <w:tc>
                <w:tcPr>
                  <w:tcW w:w="725" w:type="dxa"/>
                  <w:shd w:val="clear" w:color="auto" w:fill="auto"/>
                </w:tcPr>
                <w:p w14:paraId="7778A8EF" w14:textId="77777777" w:rsidR="00C95008" w:rsidRPr="009C5A42" w:rsidRDefault="00C95008" w:rsidP="00081AE2">
                  <w:pPr>
                    <w:suppressAutoHyphens w:val="0"/>
                    <w:autoSpaceDN/>
                    <w:spacing w:after="60" w:line="360" w:lineRule="auto"/>
                    <w:contextualSpacing/>
                    <w:jc w:val="both"/>
                    <w:textAlignment w:val="auto"/>
                    <w:rPr>
                      <w:rFonts w:ascii="Arial" w:eastAsia="Calibri" w:hAnsi="Arial" w:cs="Arial"/>
                      <w:lang w:eastAsia="en-US"/>
                    </w:rPr>
                  </w:pPr>
                  <w:r w:rsidRPr="009C5A42">
                    <w:rPr>
                      <w:rFonts w:ascii="Arial" w:eastAsia="Calibri" w:hAnsi="Arial" w:cs="Arial"/>
                      <w:lang w:eastAsia="en-US"/>
                    </w:rPr>
                    <w:t>10</w:t>
                  </w:r>
                </w:p>
              </w:tc>
              <w:tc>
                <w:tcPr>
                  <w:tcW w:w="5755" w:type="dxa"/>
                  <w:gridSpan w:val="3"/>
                  <w:shd w:val="clear" w:color="auto" w:fill="auto"/>
                </w:tcPr>
                <w:p w14:paraId="6AF5CA0A" w14:textId="77777777" w:rsidR="00C95008" w:rsidRPr="009C5A42" w:rsidRDefault="00C95008" w:rsidP="00C95008">
                  <w:pPr>
                    <w:suppressAutoHyphens w:val="0"/>
                    <w:autoSpaceDN/>
                    <w:ind w:left="284"/>
                    <w:contextualSpacing/>
                    <w:jc w:val="both"/>
                    <w:textAlignment w:val="auto"/>
                    <w:rPr>
                      <w:rFonts w:ascii="Arial" w:eastAsia="Calibri" w:hAnsi="Arial" w:cs="Arial"/>
                      <w:lang w:val="en-GB" w:eastAsia="en-US"/>
                    </w:rPr>
                  </w:pPr>
                  <w:r w:rsidRPr="009C5A42">
                    <w:rPr>
                      <w:rFonts w:ascii="Arial" w:hAnsi="Arial" w:cs="Arial"/>
                      <w:lang w:val="en-GB"/>
                    </w:rPr>
                    <w:t>Absence of the commitment statement to respect environmental clauses</w:t>
                  </w:r>
                </w:p>
              </w:tc>
              <w:tc>
                <w:tcPr>
                  <w:tcW w:w="1798" w:type="dxa"/>
                  <w:shd w:val="clear" w:color="auto" w:fill="auto"/>
                  <w:vAlign w:val="center"/>
                </w:tcPr>
                <w:p w14:paraId="7254CD27"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B04F08" w14:paraId="6DA9A693" w14:textId="77777777" w:rsidTr="00F86678">
              <w:trPr>
                <w:jc w:val="center"/>
              </w:trPr>
              <w:tc>
                <w:tcPr>
                  <w:tcW w:w="8278" w:type="dxa"/>
                  <w:gridSpan w:val="5"/>
                  <w:shd w:val="clear" w:color="auto" w:fill="auto"/>
                </w:tcPr>
                <w:p w14:paraId="0DF79206" w14:textId="54DB1B5F" w:rsidR="00C95008" w:rsidRPr="009C5A42" w:rsidRDefault="00C95008" w:rsidP="0069607B">
                  <w:pPr>
                    <w:numPr>
                      <w:ilvl w:val="0"/>
                      <w:numId w:val="59"/>
                    </w:numPr>
                    <w:suppressAutoHyphens w:val="0"/>
                    <w:autoSpaceDN/>
                    <w:spacing w:after="60" w:line="360" w:lineRule="auto"/>
                    <w:contextualSpacing/>
                    <w:jc w:val="both"/>
                    <w:textAlignment w:val="auto"/>
                    <w:rPr>
                      <w:rFonts w:ascii="Arial" w:eastAsia="Calibri" w:hAnsi="Arial" w:cs="Arial"/>
                      <w:b/>
                      <w:lang w:val="en-GB" w:eastAsia="en-US"/>
                    </w:rPr>
                  </w:pPr>
                  <w:r w:rsidRPr="009C5A42">
                    <w:rPr>
                      <w:rFonts w:ascii="Arial" w:eastAsia="Calibri" w:hAnsi="Arial" w:cs="Arial"/>
                      <w:b/>
                      <w:lang w:val="en-GB" w:eastAsia="en-US"/>
                    </w:rPr>
                    <w:t xml:space="preserve">Eliminatory criteria related to the financial </w:t>
                  </w:r>
                  <w:r w:rsidR="00081AE2">
                    <w:rPr>
                      <w:rFonts w:ascii="Arial" w:eastAsia="Calibri" w:hAnsi="Arial" w:cs="Arial"/>
                      <w:b/>
                      <w:lang w:val="en-GB" w:eastAsia="en-US"/>
                    </w:rPr>
                    <w:t>offer</w:t>
                  </w:r>
                </w:p>
              </w:tc>
            </w:tr>
            <w:tr w:rsidR="00C95008" w:rsidRPr="009C5A42" w14:paraId="6272BC22" w14:textId="77777777" w:rsidTr="00F86678">
              <w:trPr>
                <w:jc w:val="center"/>
              </w:trPr>
              <w:tc>
                <w:tcPr>
                  <w:tcW w:w="725" w:type="dxa"/>
                  <w:shd w:val="clear" w:color="auto" w:fill="auto"/>
                </w:tcPr>
                <w:p w14:paraId="206850A9" w14:textId="77777777" w:rsidR="00C95008" w:rsidRPr="009C5A42" w:rsidRDefault="00C95008" w:rsidP="00C95008">
                  <w:pPr>
                    <w:suppressAutoHyphens w:val="0"/>
                    <w:autoSpaceDN/>
                    <w:spacing w:after="60" w:line="360" w:lineRule="auto"/>
                    <w:ind w:left="204"/>
                    <w:contextualSpacing/>
                    <w:jc w:val="both"/>
                    <w:textAlignment w:val="auto"/>
                    <w:rPr>
                      <w:rFonts w:ascii="Arial" w:eastAsia="Calibri" w:hAnsi="Arial" w:cs="Arial"/>
                      <w:lang w:eastAsia="en-US"/>
                    </w:rPr>
                  </w:pPr>
                  <w:r w:rsidRPr="009C5A42">
                    <w:rPr>
                      <w:rFonts w:ascii="Arial" w:eastAsia="Calibri" w:hAnsi="Arial" w:cs="Arial"/>
                      <w:lang w:eastAsia="en-US"/>
                    </w:rPr>
                    <w:t>10</w:t>
                  </w:r>
                </w:p>
              </w:tc>
              <w:tc>
                <w:tcPr>
                  <w:tcW w:w="5755" w:type="dxa"/>
                  <w:gridSpan w:val="3"/>
                  <w:shd w:val="clear" w:color="auto" w:fill="auto"/>
                </w:tcPr>
                <w:p w14:paraId="5CEB3597" w14:textId="29CC1392" w:rsidR="00C95008" w:rsidRPr="00081AE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081AE2">
                    <w:rPr>
                      <w:rFonts w:ascii="Arial" w:eastAsia="Calibri" w:hAnsi="Arial" w:cs="Arial"/>
                      <w:lang w:val="en-GB" w:eastAsia="en-US"/>
                    </w:rPr>
                    <w:t xml:space="preserve">Absence </w:t>
                  </w:r>
                  <w:r w:rsidR="00081AE2" w:rsidRPr="00081AE2">
                    <w:rPr>
                      <w:rFonts w:ascii="Arial" w:eastAsia="Calibri" w:hAnsi="Arial" w:cs="Arial"/>
                      <w:lang w:val="en-GB" w:eastAsia="en-US"/>
                    </w:rPr>
                    <w:t>of a</w:t>
                  </w:r>
                  <w:r w:rsidRPr="00081AE2">
                    <w:rPr>
                      <w:rFonts w:ascii="Arial" w:eastAsia="Calibri" w:hAnsi="Arial" w:cs="Arial"/>
                      <w:lang w:val="en-GB" w:eastAsia="en-US"/>
                    </w:rPr>
                    <w:t xml:space="preserve"> quantifi</w:t>
                  </w:r>
                  <w:r w:rsidR="00081AE2" w:rsidRPr="00081AE2">
                    <w:rPr>
                      <w:rFonts w:ascii="Arial" w:eastAsia="Calibri" w:hAnsi="Arial" w:cs="Arial"/>
                      <w:lang w:val="en-GB" w:eastAsia="en-US"/>
                    </w:rPr>
                    <w:t>ed unit price in the</w:t>
                  </w:r>
                  <w:r w:rsidRPr="00081AE2">
                    <w:rPr>
                      <w:rFonts w:ascii="Arial" w:eastAsia="Calibri" w:hAnsi="Arial" w:cs="Arial"/>
                      <w:lang w:val="en-GB" w:eastAsia="en-US"/>
                    </w:rPr>
                    <w:t xml:space="preserve"> financi</w:t>
                  </w:r>
                  <w:r w:rsidR="00081AE2">
                    <w:rPr>
                      <w:rFonts w:ascii="Arial" w:eastAsia="Calibri" w:hAnsi="Arial" w:cs="Arial"/>
                      <w:lang w:val="en-GB" w:eastAsia="en-US"/>
                    </w:rPr>
                    <w:t>al offer</w:t>
                  </w:r>
                </w:p>
              </w:tc>
              <w:tc>
                <w:tcPr>
                  <w:tcW w:w="1798" w:type="dxa"/>
                  <w:shd w:val="clear" w:color="auto" w:fill="auto"/>
                  <w:vAlign w:val="center"/>
                </w:tcPr>
                <w:p w14:paraId="4673C5A9"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636EA10B" w14:textId="77777777" w:rsidTr="00F86678">
              <w:trPr>
                <w:jc w:val="center"/>
              </w:trPr>
              <w:tc>
                <w:tcPr>
                  <w:tcW w:w="8278" w:type="dxa"/>
                  <w:gridSpan w:val="5"/>
                  <w:shd w:val="clear" w:color="auto" w:fill="auto"/>
                </w:tcPr>
                <w:p w14:paraId="66A85916" w14:textId="77777777" w:rsidR="00C95008" w:rsidRPr="009C5A42" w:rsidRDefault="00C95008" w:rsidP="0069607B">
                  <w:pPr>
                    <w:numPr>
                      <w:ilvl w:val="0"/>
                      <w:numId w:val="59"/>
                    </w:numPr>
                    <w:suppressAutoHyphens w:val="0"/>
                    <w:autoSpaceDN/>
                    <w:spacing w:after="60" w:line="360" w:lineRule="auto"/>
                    <w:contextualSpacing/>
                    <w:jc w:val="both"/>
                    <w:textAlignment w:val="auto"/>
                    <w:rPr>
                      <w:rFonts w:ascii="Arial" w:eastAsia="Calibri" w:hAnsi="Arial" w:cs="Arial"/>
                      <w:b/>
                      <w:lang w:eastAsia="en-US"/>
                    </w:rPr>
                  </w:pPr>
                  <w:r w:rsidRPr="009C5A42">
                    <w:rPr>
                      <w:rFonts w:ascii="Arial" w:eastAsia="Calibri" w:hAnsi="Arial" w:cs="Arial"/>
                      <w:b/>
                      <w:lang w:eastAsia="en-US"/>
                    </w:rPr>
                    <w:t xml:space="preserve">General eliminatory criteria </w:t>
                  </w:r>
                </w:p>
              </w:tc>
            </w:tr>
            <w:tr w:rsidR="00C95008" w:rsidRPr="009C5A42" w14:paraId="327F57EE" w14:textId="77777777" w:rsidTr="00F86678">
              <w:trPr>
                <w:jc w:val="center"/>
              </w:trPr>
              <w:tc>
                <w:tcPr>
                  <w:tcW w:w="725" w:type="dxa"/>
                  <w:shd w:val="clear" w:color="auto" w:fill="auto"/>
                </w:tcPr>
                <w:p w14:paraId="26250D19" w14:textId="77777777" w:rsidR="00C95008" w:rsidRPr="009C5A42" w:rsidRDefault="00C95008" w:rsidP="00C95008">
                  <w:pPr>
                    <w:suppressAutoHyphens w:val="0"/>
                    <w:autoSpaceDN/>
                    <w:spacing w:after="60" w:line="360" w:lineRule="auto"/>
                    <w:ind w:left="204"/>
                    <w:contextualSpacing/>
                    <w:jc w:val="both"/>
                    <w:textAlignment w:val="auto"/>
                    <w:rPr>
                      <w:rFonts w:ascii="Arial" w:eastAsia="Calibri" w:hAnsi="Arial" w:cs="Arial"/>
                      <w:lang w:eastAsia="en-US"/>
                    </w:rPr>
                  </w:pPr>
                  <w:r w:rsidRPr="009C5A42">
                    <w:rPr>
                      <w:rFonts w:ascii="Arial" w:eastAsia="Calibri" w:hAnsi="Arial" w:cs="Arial"/>
                      <w:lang w:eastAsia="en-US"/>
                    </w:rPr>
                    <w:t>11</w:t>
                  </w:r>
                </w:p>
              </w:tc>
              <w:tc>
                <w:tcPr>
                  <w:tcW w:w="5755" w:type="dxa"/>
                  <w:gridSpan w:val="3"/>
                  <w:shd w:val="clear" w:color="auto" w:fill="auto"/>
                </w:tcPr>
                <w:p w14:paraId="76743359" w14:textId="01A5BE86"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SAC initialled on ea</w:t>
                  </w:r>
                  <w:r w:rsidR="00BD4A35" w:rsidRPr="00CF639F">
                    <w:rPr>
                      <w:iCs/>
                      <w:noProof/>
                      <w:sz w:val="28"/>
                      <w:szCs w:val="26"/>
                    </w:rPr>
                    <w:drawing>
                      <wp:anchor distT="0" distB="0" distL="114300" distR="114300" simplePos="0" relativeHeight="251767296" behindDoc="1" locked="0" layoutInCell="1" allowOverlap="1" wp14:anchorId="4E8AC550" wp14:editId="3CC07577">
                        <wp:simplePos x="0" y="0"/>
                        <wp:positionH relativeFrom="column">
                          <wp:posOffset>-6350</wp:posOffset>
                        </wp:positionH>
                        <wp:positionV relativeFrom="paragraph">
                          <wp:posOffset>5080</wp:posOffset>
                        </wp:positionV>
                        <wp:extent cx="2628900" cy="1924050"/>
                        <wp:effectExtent l="0" t="0" r="0" b="0"/>
                        <wp:wrapNone/>
                        <wp:docPr id="8614059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C5A42">
                    <w:rPr>
                      <w:rFonts w:ascii="Arial" w:hAnsi="Arial" w:cs="Arial"/>
                      <w:lang w:val="en-GB"/>
                    </w:rPr>
                    <w:t xml:space="preserve">ch page and signed with the words "read and approved". </w:t>
                  </w:r>
                </w:p>
              </w:tc>
              <w:tc>
                <w:tcPr>
                  <w:tcW w:w="1798" w:type="dxa"/>
                  <w:shd w:val="clear" w:color="auto" w:fill="auto"/>
                  <w:vAlign w:val="center"/>
                </w:tcPr>
                <w:p w14:paraId="62E2D12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438A3803" w14:textId="77777777" w:rsidTr="00F86678">
              <w:trPr>
                <w:jc w:val="center"/>
              </w:trPr>
              <w:tc>
                <w:tcPr>
                  <w:tcW w:w="725" w:type="dxa"/>
                  <w:shd w:val="clear" w:color="auto" w:fill="auto"/>
                </w:tcPr>
                <w:p w14:paraId="5A5D2239" w14:textId="77777777" w:rsidR="00C95008" w:rsidRPr="009C5A42" w:rsidRDefault="00C95008" w:rsidP="00C95008">
                  <w:pPr>
                    <w:suppressAutoHyphens w:val="0"/>
                    <w:autoSpaceDN/>
                    <w:spacing w:after="60" w:line="360" w:lineRule="auto"/>
                    <w:ind w:left="204"/>
                    <w:contextualSpacing/>
                    <w:jc w:val="both"/>
                    <w:textAlignment w:val="auto"/>
                    <w:rPr>
                      <w:rFonts w:ascii="Arial" w:eastAsia="Calibri" w:hAnsi="Arial" w:cs="Arial"/>
                      <w:lang w:eastAsia="en-US"/>
                    </w:rPr>
                  </w:pPr>
                  <w:r w:rsidRPr="009C5A42">
                    <w:rPr>
                      <w:rFonts w:ascii="Arial" w:eastAsia="Calibri" w:hAnsi="Arial" w:cs="Arial"/>
                      <w:lang w:eastAsia="en-US"/>
                    </w:rPr>
                    <w:t>12</w:t>
                  </w:r>
                </w:p>
              </w:tc>
              <w:tc>
                <w:tcPr>
                  <w:tcW w:w="5755" w:type="dxa"/>
                  <w:gridSpan w:val="3"/>
                  <w:shd w:val="clear" w:color="auto" w:fill="auto"/>
                </w:tcPr>
                <w:p w14:paraId="41F6B99A" w14:textId="1E694231"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hAnsi="Arial" w:cs="Arial"/>
                    </w:rPr>
                    <w:t>False declarations, fraudulent</w:t>
                  </w:r>
                  <w:r w:rsidR="00081AE2">
                    <w:rPr>
                      <w:rFonts w:ascii="Arial" w:hAnsi="Arial" w:cs="Arial"/>
                    </w:rPr>
                    <w:t xml:space="preserve"> schemes</w:t>
                  </w:r>
                  <w:r w:rsidRPr="009C5A42">
                    <w:rPr>
                      <w:rFonts w:ascii="Arial" w:hAnsi="Arial" w:cs="Arial"/>
                    </w:rPr>
                    <w:t xml:space="preserve"> or falsification of documents </w:t>
                  </w:r>
                </w:p>
              </w:tc>
              <w:tc>
                <w:tcPr>
                  <w:tcW w:w="1798" w:type="dxa"/>
                  <w:shd w:val="clear" w:color="auto" w:fill="auto"/>
                  <w:vAlign w:val="center"/>
                </w:tcPr>
                <w:p w14:paraId="313B1B11"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6B1FD9B9" w14:textId="77777777" w:rsidTr="00F86678">
              <w:trPr>
                <w:jc w:val="center"/>
              </w:trPr>
              <w:tc>
                <w:tcPr>
                  <w:tcW w:w="725" w:type="dxa"/>
                  <w:shd w:val="clear" w:color="auto" w:fill="auto"/>
                </w:tcPr>
                <w:p w14:paraId="2893A6F4" w14:textId="77777777" w:rsidR="00C95008" w:rsidRPr="009C5A42" w:rsidRDefault="00C95008" w:rsidP="00C95008">
                  <w:pPr>
                    <w:suppressAutoHyphens w:val="0"/>
                    <w:autoSpaceDN/>
                    <w:spacing w:after="60" w:line="360" w:lineRule="auto"/>
                    <w:ind w:left="204"/>
                    <w:contextualSpacing/>
                    <w:jc w:val="both"/>
                    <w:textAlignment w:val="auto"/>
                    <w:rPr>
                      <w:rFonts w:ascii="Arial" w:eastAsia="Calibri" w:hAnsi="Arial" w:cs="Arial"/>
                      <w:lang w:eastAsia="en-US"/>
                    </w:rPr>
                  </w:pPr>
                  <w:r w:rsidRPr="009C5A42">
                    <w:rPr>
                      <w:rFonts w:ascii="Arial" w:eastAsia="Calibri" w:hAnsi="Arial" w:cs="Arial"/>
                      <w:lang w:eastAsia="en-US"/>
                    </w:rPr>
                    <w:t>13</w:t>
                  </w:r>
                </w:p>
              </w:tc>
              <w:tc>
                <w:tcPr>
                  <w:tcW w:w="5755" w:type="dxa"/>
                  <w:gridSpan w:val="3"/>
                  <w:shd w:val="clear" w:color="auto" w:fill="auto"/>
                </w:tcPr>
                <w:p w14:paraId="4378ACA4"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Non-compliance with at least X essential criteria (X referring to the qualification threshold for technical offers) out of Y (Y referring to the total number of essential criteria</w:t>
                  </w:r>
                  <w:r w:rsidRPr="009C5A42">
                    <w:rPr>
                      <w:rFonts w:ascii="Arial" w:eastAsia="Calibri" w:hAnsi="Arial" w:cs="Arial"/>
                      <w:lang w:val="en-GB" w:eastAsia="en-US"/>
                    </w:rPr>
                    <w:t>) ;</w:t>
                  </w:r>
                </w:p>
              </w:tc>
              <w:tc>
                <w:tcPr>
                  <w:tcW w:w="1798" w:type="dxa"/>
                  <w:shd w:val="clear" w:color="auto" w:fill="auto"/>
                  <w:vAlign w:val="center"/>
                </w:tcPr>
                <w:p w14:paraId="0783ECCB"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9C5A42" w14:paraId="1A2637A3" w14:textId="77777777" w:rsidTr="00F86678">
              <w:trPr>
                <w:jc w:val="center"/>
              </w:trPr>
              <w:tc>
                <w:tcPr>
                  <w:tcW w:w="725" w:type="dxa"/>
                  <w:shd w:val="clear" w:color="auto" w:fill="auto"/>
                </w:tcPr>
                <w:p w14:paraId="3FF06DF7" w14:textId="77777777" w:rsidR="00C95008" w:rsidRPr="009C5A42" w:rsidRDefault="00C95008" w:rsidP="00C95008">
                  <w:pPr>
                    <w:suppressAutoHyphens w:val="0"/>
                    <w:autoSpaceDN/>
                    <w:spacing w:after="60" w:line="360" w:lineRule="auto"/>
                    <w:ind w:left="204"/>
                    <w:contextualSpacing/>
                    <w:jc w:val="both"/>
                    <w:textAlignment w:val="auto"/>
                    <w:rPr>
                      <w:rFonts w:ascii="Arial" w:eastAsia="Calibri" w:hAnsi="Arial" w:cs="Arial"/>
                      <w:lang w:eastAsia="en-US"/>
                    </w:rPr>
                  </w:pPr>
                  <w:r w:rsidRPr="009C5A42">
                    <w:rPr>
                      <w:rFonts w:ascii="Arial" w:eastAsia="Calibri" w:hAnsi="Arial" w:cs="Arial"/>
                      <w:lang w:eastAsia="en-US"/>
                    </w:rPr>
                    <w:t>14</w:t>
                  </w:r>
                </w:p>
              </w:tc>
              <w:tc>
                <w:tcPr>
                  <w:tcW w:w="5755" w:type="dxa"/>
                  <w:gridSpan w:val="3"/>
                  <w:shd w:val="clear" w:color="auto" w:fill="auto"/>
                </w:tcPr>
                <w:p w14:paraId="05B77BF8"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Non-compliance with the file format for tenders submitted online</w:t>
                  </w:r>
                  <w:r w:rsidRPr="009C5A42">
                    <w:rPr>
                      <w:rFonts w:ascii="Arial" w:eastAsia="Calibri" w:hAnsi="Arial" w:cs="Arial"/>
                      <w:lang w:val="en-GB" w:eastAsia="en-US"/>
                    </w:rPr>
                    <w:t xml:space="preserve">; </w:t>
                  </w:r>
                </w:p>
              </w:tc>
              <w:tc>
                <w:tcPr>
                  <w:tcW w:w="1798" w:type="dxa"/>
                  <w:shd w:val="clear" w:color="auto" w:fill="auto"/>
                  <w:vAlign w:val="center"/>
                </w:tcPr>
                <w:p w14:paraId="6B1B8766"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eastAsia="en-US"/>
                    </w:rPr>
                  </w:pPr>
                  <w:r w:rsidRPr="009C5A42">
                    <w:rPr>
                      <w:rFonts w:ascii="Arial" w:eastAsia="Calibri" w:hAnsi="Arial" w:cs="Arial"/>
                      <w:lang w:eastAsia="en-US"/>
                    </w:rPr>
                    <w:t>Yes/No</w:t>
                  </w:r>
                </w:p>
              </w:tc>
            </w:tr>
            <w:tr w:rsidR="00C95008" w:rsidRPr="00B04F08" w14:paraId="5E1097D3" w14:textId="77777777" w:rsidTr="00F86678">
              <w:trPr>
                <w:trHeight w:val="836"/>
                <w:jc w:val="center"/>
              </w:trPr>
              <w:tc>
                <w:tcPr>
                  <w:tcW w:w="725" w:type="dxa"/>
                  <w:shd w:val="clear" w:color="auto" w:fill="auto"/>
                </w:tcPr>
                <w:p w14:paraId="47312B20" w14:textId="77777777" w:rsidR="00C95008" w:rsidRPr="009C5A42" w:rsidRDefault="00C95008" w:rsidP="00C95008">
                  <w:pPr>
                    <w:suppressAutoHyphens w:val="0"/>
                    <w:autoSpaceDN/>
                    <w:spacing w:after="60" w:line="360" w:lineRule="auto"/>
                    <w:ind w:left="204"/>
                    <w:contextualSpacing/>
                    <w:jc w:val="both"/>
                    <w:textAlignment w:val="auto"/>
                    <w:rPr>
                      <w:rFonts w:ascii="Arial" w:eastAsia="Calibri" w:hAnsi="Arial" w:cs="Arial"/>
                      <w:lang w:eastAsia="en-US"/>
                    </w:rPr>
                  </w:pPr>
                  <w:r w:rsidRPr="009C5A42">
                    <w:rPr>
                      <w:rFonts w:ascii="Arial" w:eastAsia="Calibri" w:hAnsi="Arial" w:cs="Arial"/>
                      <w:lang w:eastAsia="en-US"/>
                    </w:rPr>
                    <w:t>15</w:t>
                  </w:r>
                </w:p>
              </w:tc>
              <w:tc>
                <w:tcPr>
                  <w:tcW w:w="5755" w:type="dxa"/>
                  <w:gridSpan w:val="3"/>
                  <w:shd w:val="clear" w:color="auto" w:fill="auto"/>
                </w:tcPr>
                <w:p w14:paraId="44504C55" w14:textId="3188C37F"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hAnsi="Arial" w:cs="Arial"/>
                      <w:lang w:val="en-GB"/>
                    </w:rPr>
                    <w:t xml:space="preserve">Absence of a </w:t>
                  </w:r>
                  <w:r w:rsidR="00AE2583">
                    <w:rPr>
                      <w:rFonts w:ascii="Arial" w:hAnsi="Arial" w:cs="Arial"/>
                      <w:lang w:val="en-GB"/>
                    </w:rPr>
                    <w:t>sworn declaration</w:t>
                  </w:r>
                  <w:r w:rsidRPr="009C5A42">
                    <w:rPr>
                      <w:rFonts w:ascii="Arial" w:hAnsi="Arial" w:cs="Arial"/>
                      <w:lang w:val="en-GB"/>
                    </w:rPr>
                    <w:t xml:space="preserve"> that no work</w:t>
                  </w:r>
                  <w:r w:rsidR="00AE2583">
                    <w:rPr>
                      <w:rFonts w:ascii="Arial" w:hAnsi="Arial" w:cs="Arial"/>
                      <w:lang w:val="en-GB"/>
                    </w:rPr>
                    <w:t>site</w:t>
                  </w:r>
                  <w:r w:rsidRPr="009C5A42">
                    <w:rPr>
                      <w:rFonts w:ascii="Arial" w:hAnsi="Arial" w:cs="Arial"/>
                      <w:lang w:val="en-GB"/>
                    </w:rPr>
                    <w:t xml:space="preserve"> has been abandoned during the last three years</w:t>
                  </w:r>
                  <w:r w:rsidRPr="009C5A42">
                    <w:rPr>
                      <w:rFonts w:ascii="Arial" w:eastAsia="Calibri" w:hAnsi="Arial" w:cs="Arial"/>
                      <w:lang w:val="en-GB" w:eastAsia="en-US"/>
                    </w:rPr>
                    <w:t xml:space="preserve"> </w:t>
                  </w:r>
                </w:p>
              </w:tc>
              <w:tc>
                <w:tcPr>
                  <w:tcW w:w="1798" w:type="dxa"/>
                  <w:shd w:val="clear" w:color="auto" w:fill="auto"/>
                  <w:vAlign w:val="center"/>
                </w:tcPr>
                <w:p w14:paraId="578D2D52" w14:textId="77777777" w:rsidR="00C95008" w:rsidRPr="009C5A42" w:rsidRDefault="00C95008" w:rsidP="00C95008">
                  <w:pPr>
                    <w:suppressAutoHyphens w:val="0"/>
                    <w:autoSpaceDN/>
                    <w:spacing w:after="60" w:line="360" w:lineRule="auto"/>
                    <w:ind w:left="284"/>
                    <w:contextualSpacing/>
                    <w:jc w:val="both"/>
                    <w:textAlignment w:val="auto"/>
                    <w:rPr>
                      <w:rFonts w:ascii="Arial" w:eastAsia="Calibri" w:hAnsi="Arial" w:cs="Arial"/>
                      <w:lang w:val="en-GB" w:eastAsia="en-US"/>
                    </w:rPr>
                  </w:pPr>
                  <w:r w:rsidRPr="009C5A42">
                    <w:rPr>
                      <w:rFonts w:ascii="Arial" w:eastAsia="Calibri" w:hAnsi="Arial" w:cs="Arial"/>
                      <w:lang w:val="en-GB" w:eastAsia="en-US"/>
                    </w:rPr>
                    <w:t>Yes/No</w:t>
                  </w:r>
                </w:p>
              </w:tc>
            </w:tr>
          </w:tbl>
          <w:p w14:paraId="3B87E27B" w14:textId="77777777" w:rsidR="00B2041E" w:rsidRPr="009C5A42" w:rsidRDefault="00B2041E" w:rsidP="00B2041E">
            <w:pPr>
              <w:widowControl w:val="0"/>
              <w:autoSpaceDE w:val="0"/>
              <w:jc w:val="both"/>
              <w:rPr>
                <w:rFonts w:ascii="Arial" w:hAnsi="Arial" w:cs="Arial"/>
                <w:b/>
                <w:lang w:val="en-GB"/>
              </w:rPr>
            </w:pPr>
          </w:p>
          <w:p w14:paraId="75793575" w14:textId="1A8C0323" w:rsidR="004F1F0D" w:rsidRPr="009C5A42" w:rsidRDefault="004F1F0D" w:rsidP="004F1F0D">
            <w:pPr>
              <w:widowControl w:val="0"/>
              <w:autoSpaceDE w:val="0"/>
              <w:jc w:val="both"/>
              <w:rPr>
                <w:rFonts w:ascii="Arial" w:hAnsi="Arial" w:cs="Arial"/>
                <w:i/>
                <w:iCs/>
                <w:lang w:val="en-GB"/>
              </w:rPr>
            </w:pPr>
            <w:r w:rsidRPr="009C5A42">
              <w:rPr>
                <w:rFonts w:ascii="Arial" w:hAnsi="Arial" w:cs="Arial"/>
                <w:b/>
                <w:i/>
                <w:iCs/>
                <w:lang w:val="en-GB"/>
              </w:rPr>
              <w:t>NB:</w:t>
            </w:r>
            <w:r w:rsidRPr="009C5A42">
              <w:rPr>
                <w:rFonts w:ascii="Arial" w:hAnsi="Arial" w:cs="Arial"/>
                <w:i/>
                <w:iCs/>
                <w:lang w:val="en-GB"/>
              </w:rPr>
              <w:t xml:space="preserve"> Depending on the specificity of the service, other criteria may be added while preparing the TF.</w:t>
            </w:r>
          </w:p>
          <w:p w14:paraId="08610BD1" w14:textId="77777777" w:rsidR="001D15E8" w:rsidRPr="009C5A42" w:rsidRDefault="001D15E8" w:rsidP="004F1F0D">
            <w:pPr>
              <w:widowControl w:val="0"/>
              <w:autoSpaceDE w:val="0"/>
              <w:jc w:val="both"/>
              <w:rPr>
                <w:rFonts w:ascii="Arial" w:hAnsi="Arial" w:cs="Arial"/>
                <w:i/>
                <w:iCs/>
                <w:lang w:val="en-GB"/>
              </w:rPr>
            </w:pPr>
          </w:p>
          <w:p w14:paraId="6F5A0F63" w14:textId="15DAE634" w:rsidR="00B2041E" w:rsidRPr="009C5A42" w:rsidRDefault="001D15E8" w:rsidP="0069607B">
            <w:pPr>
              <w:pStyle w:val="Paragraphedeliste"/>
              <w:widowControl w:val="0"/>
              <w:numPr>
                <w:ilvl w:val="0"/>
                <w:numId w:val="58"/>
              </w:numPr>
              <w:autoSpaceDE w:val="0"/>
              <w:jc w:val="both"/>
              <w:rPr>
                <w:rFonts w:ascii="Arial" w:hAnsi="Arial" w:cs="Arial"/>
                <w:b/>
                <w:iCs/>
                <w:lang w:val="en-GB"/>
              </w:rPr>
            </w:pPr>
            <w:r w:rsidRPr="009C5A42">
              <w:rPr>
                <w:rFonts w:ascii="Arial" w:hAnsi="Arial" w:cs="Arial"/>
                <w:b/>
                <w:iCs/>
                <w:lang w:val="en-GB"/>
              </w:rPr>
              <w:t>Essential criteria</w:t>
            </w:r>
          </w:p>
          <w:p w14:paraId="2F7C4133" w14:textId="77777777" w:rsidR="00AA7356" w:rsidRPr="009C5A42" w:rsidRDefault="00AA7356" w:rsidP="00AA7356">
            <w:pPr>
              <w:widowControl w:val="0"/>
              <w:autoSpaceDE w:val="0"/>
              <w:jc w:val="both"/>
              <w:rPr>
                <w:rFonts w:ascii="Arial" w:hAnsi="Arial" w:cs="Arial"/>
                <w:i/>
                <w:iCs/>
                <w:lang w:val="en-GB"/>
              </w:rPr>
            </w:pPr>
          </w:p>
          <w:p w14:paraId="4CDE08B5" w14:textId="3A86AC10" w:rsidR="00AA7356" w:rsidRPr="009C5A42" w:rsidRDefault="00EA7A48" w:rsidP="00AA7356">
            <w:pPr>
              <w:widowControl w:val="0"/>
              <w:autoSpaceDE w:val="0"/>
              <w:jc w:val="both"/>
              <w:rPr>
                <w:rFonts w:ascii="Arial" w:hAnsi="Arial" w:cs="Arial"/>
                <w:lang w:val="en-GB"/>
              </w:rPr>
            </w:pPr>
            <w:r>
              <w:rPr>
                <w:rFonts w:ascii="Arial" w:hAnsi="Arial" w:cs="Arial"/>
                <w:lang w:val="en-GB"/>
              </w:rPr>
              <w:t>The evaluation of t</w:t>
            </w:r>
            <w:r w:rsidR="00AA7356" w:rsidRPr="009C5A42">
              <w:rPr>
                <w:rFonts w:ascii="Arial" w:hAnsi="Arial" w:cs="Arial"/>
                <w:lang w:val="en-GB"/>
              </w:rPr>
              <w:t>he essential criteria or those relating to the qualification of the Bidders will relate for information purposes</w:t>
            </w:r>
            <w:r>
              <w:rPr>
                <w:rFonts w:ascii="Arial" w:hAnsi="Arial" w:cs="Arial"/>
                <w:lang w:val="en-GB"/>
              </w:rPr>
              <w:t>,</w:t>
            </w:r>
            <w:r w:rsidR="00AA7356" w:rsidRPr="009C5A42">
              <w:rPr>
                <w:rFonts w:ascii="Arial" w:hAnsi="Arial" w:cs="Arial"/>
                <w:lang w:val="en-GB"/>
              </w:rPr>
              <w:t xml:space="preserve"> only to:</w:t>
            </w:r>
          </w:p>
          <w:p w14:paraId="58D5DC01" w14:textId="77777777" w:rsidR="00466DF3" w:rsidRPr="009C5A42" w:rsidRDefault="00466DF3" w:rsidP="00AA7356">
            <w:pPr>
              <w:widowControl w:val="0"/>
              <w:autoSpaceDE w:val="0"/>
              <w:jc w:val="both"/>
              <w:rPr>
                <w:rFonts w:ascii="Arial" w:hAnsi="Arial" w:cs="Arial"/>
                <w:lang w:val="en-GB"/>
              </w:rPr>
            </w:pPr>
          </w:p>
          <w:p w14:paraId="08FAB6CC" w14:textId="034647FE" w:rsidR="00466DF3" w:rsidRPr="009C5A42" w:rsidRDefault="00466DF3" w:rsidP="00AA7356">
            <w:pPr>
              <w:widowControl w:val="0"/>
              <w:autoSpaceDE w:val="0"/>
              <w:jc w:val="both"/>
              <w:rPr>
                <w:rFonts w:ascii="Arial" w:hAnsi="Arial" w:cs="Arial"/>
                <w:i/>
                <w:iCs/>
                <w:lang w:val="en-GB"/>
              </w:rPr>
            </w:pPr>
            <w:r w:rsidRPr="009C5A42">
              <w:rPr>
                <w:rFonts w:ascii="Arial" w:hAnsi="Arial" w:cs="Arial"/>
                <w:i/>
                <w:iCs/>
                <w:lang w:val="en-GB"/>
              </w:rPr>
              <w:t>[to be formally specified for each criterion, or sub-criterion]</w:t>
            </w:r>
          </w:p>
          <w:p w14:paraId="625CDD84" w14:textId="77777777" w:rsidR="002008CE" w:rsidRPr="009C5A42" w:rsidRDefault="002008CE" w:rsidP="002008CE">
            <w:pPr>
              <w:pStyle w:val="Paragraphedeliste"/>
              <w:suppressAutoHyphens w:val="0"/>
              <w:autoSpaceDN/>
              <w:spacing w:after="160" w:line="360" w:lineRule="auto"/>
              <w:ind w:left="775"/>
              <w:contextualSpacing/>
              <w:jc w:val="both"/>
              <w:textAlignment w:val="auto"/>
              <w:rPr>
                <w:rFonts w:ascii="Arial" w:hAnsi="Arial" w:cs="Arial"/>
                <w:lang w:val="en-GB"/>
              </w:rPr>
            </w:pPr>
          </w:p>
          <w:p w14:paraId="2B8CBF93" w14:textId="77777777" w:rsidR="002008CE" w:rsidRPr="009C5A42" w:rsidRDefault="002008CE" w:rsidP="0069607B">
            <w:pPr>
              <w:pStyle w:val="Paragraphedeliste"/>
              <w:numPr>
                <w:ilvl w:val="0"/>
                <w:numId w:val="60"/>
              </w:numPr>
              <w:suppressAutoHyphens w:val="0"/>
              <w:autoSpaceDN/>
              <w:spacing w:after="160" w:line="360" w:lineRule="auto"/>
              <w:contextualSpacing/>
              <w:jc w:val="both"/>
              <w:textAlignment w:val="auto"/>
              <w:rPr>
                <w:rFonts w:ascii="Arial" w:hAnsi="Arial" w:cs="Arial"/>
                <w:lang w:val="en-GB"/>
              </w:rPr>
            </w:pPr>
            <w:r w:rsidRPr="009C5A42">
              <w:rPr>
                <w:rFonts w:ascii="Arial" w:hAnsi="Arial" w:cs="Arial"/>
                <w:lang w:val="en-GB"/>
              </w:rPr>
              <w:t xml:space="preserve">The essential criteria and sub-criteria detailed for each lot,  </w:t>
            </w:r>
          </w:p>
          <w:p w14:paraId="09D3C6C9" w14:textId="5095CD56" w:rsidR="002008CE" w:rsidRPr="009C5A42" w:rsidRDefault="002008CE" w:rsidP="0069607B">
            <w:pPr>
              <w:pStyle w:val="Paragraphedeliste"/>
              <w:numPr>
                <w:ilvl w:val="0"/>
                <w:numId w:val="60"/>
              </w:numPr>
              <w:suppressAutoHyphens w:val="0"/>
              <w:autoSpaceDN/>
              <w:spacing w:after="160" w:line="360" w:lineRule="auto"/>
              <w:contextualSpacing/>
              <w:jc w:val="both"/>
              <w:textAlignment w:val="auto"/>
              <w:rPr>
                <w:rFonts w:ascii="Arial" w:hAnsi="Arial" w:cs="Arial"/>
                <w:lang w:val="en-GB"/>
              </w:rPr>
            </w:pPr>
            <w:r w:rsidRPr="009C5A42">
              <w:rPr>
                <w:rFonts w:ascii="Arial" w:hAnsi="Arial" w:cs="Arial"/>
                <w:lang w:val="en-GB"/>
              </w:rPr>
              <w:t xml:space="preserve">the </w:t>
            </w:r>
            <w:r w:rsidR="00EA7A48">
              <w:rPr>
                <w:rFonts w:ascii="Arial" w:hAnsi="Arial" w:cs="Arial"/>
                <w:lang w:val="en-GB"/>
              </w:rPr>
              <w:t>modalities</w:t>
            </w:r>
            <w:r w:rsidRPr="009C5A42">
              <w:rPr>
                <w:rFonts w:ascii="Arial" w:hAnsi="Arial" w:cs="Arial"/>
                <w:lang w:val="en-GB"/>
              </w:rPr>
              <w:t xml:space="preserve"> for validating a criterion based on the number of sub-criteria met, </w:t>
            </w:r>
          </w:p>
          <w:p w14:paraId="3A4499EA" w14:textId="60C3D6F5" w:rsidR="002008CE" w:rsidRPr="00EA7A48" w:rsidRDefault="002008CE" w:rsidP="0069607B">
            <w:pPr>
              <w:pStyle w:val="Paragraphedeliste"/>
              <w:numPr>
                <w:ilvl w:val="0"/>
                <w:numId w:val="60"/>
              </w:numPr>
              <w:suppressAutoHyphens w:val="0"/>
              <w:autoSpaceDN/>
              <w:spacing w:after="160" w:line="360" w:lineRule="auto"/>
              <w:contextualSpacing/>
              <w:jc w:val="both"/>
              <w:textAlignment w:val="auto"/>
              <w:rPr>
                <w:rFonts w:ascii="Arial" w:hAnsi="Arial" w:cs="Arial"/>
                <w:b/>
                <w:bCs/>
                <w:u w:val="single"/>
                <w:lang w:val="en-GB"/>
              </w:rPr>
            </w:pPr>
            <w:r w:rsidRPr="00EA7A48">
              <w:rPr>
                <w:rFonts w:ascii="Arial" w:hAnsi="Arial" w:cs="Arial"/>
                <w:b/>
                <w:bCs/>
                <w:u w:val="single"/>
                <w:lang w:val="en-GB"/>
              </w:rPr>
              <w:t>the presentation o</w:t>
            </w:r>
            <w:r w:rsidR="00BD4A35" w:rsidRPr="00CF639F">
              <w:rPr>
                <w:iCs/>
                <w:noProof/>
                <w:sz w:val="28"/>
                <w:szCs w:val="26"/>
              </w:rPr>
              <w:drawing>
                <wp:anchor distT="0" distB="0" distL="114300" distR="114300" simplePos="0" relativeHeight="251769344" behindDoc="1" locked="0" layoutInCell="1" allowOverlap="1" wp14:anchorId="541A6146" wp14:editId="1312A654">
                  <wp:simplePos x="0" y="0"/>
                  <wp:positionH relativeFrom="column">
                    <wp:posOffset>-4445</wp:posOffset>
                  </wp:positionH>
                  <wp:positionV relativeFrom="paragraph">
                    <wp:posOffset>5080</wp:posOffset>
                  </wp:positionV>
                  <wp:extent cx="2628900" cy="1924050"/>
                  <wp:effectExtent l="0" t="0" r="0" b="0"/>
                  <wp:wrapNone/>
                  <wp:docPr id="8614059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EA7A48">
              <w:rPr>
                <w:rFonts w:ascii="Arial" w:hAnsi="Arial" w:cs="Arial"/>
                <w:b/>
                <w:bCs/>
                <w:u w:val="single"/>
                <w:lang w:val="en-GB"/>
              </w:rPr>
              <w:t xml:space="preserve">f the </w:t>
            </w:r>
            <w:r w:rsidR="00EA7A48" w:rsidRPr="00EA7A48">
              <w:rPr>
                <w:rFonts w:ascii="Arial" w:hAnsi="Arial" w:cs="Arial"/>
                <w:b/>
                <w:bCs/>
                <w:u w:val="single"/>
                <w:lang w:val="en-GB"/>
              </w:rPr>
              <w:t>offer</w:t>
            </w:r>
            <w:r w:rsidRPr="00EA7A48">
              <w:rPr>
                <w:rFonts w:ascii="Arial" w:hAnsi="Arial" w:cs="Arial"/>
                <w:b/>
                <w:bCs/>
                <w:u w:val="single"/>
                <w:lang w:val="en-GB"/>
              </w:rPr>
              <w:t>;</w:t>
            </w:r>
          </w:p>
          <w:p w14:paraId="1FD19BD8" w14:textId="54002CEE" w:rsidR="004201B9" w:rsidRPr="009C5A42" w:rsidRDefault="004201B9" w:rsidP="004201B9">
            <w:pPr>
              <w:spacing w:line="360" w:lineRule="auto"/>
              <w:jc w:val="both"/>
              <w:rPr>
                <w:rFonts w:ascii="Arial" w:hAnsi="Arial" w:cs="Arial"/>
                <w:lang w:val="en-GB"/>
              </w:rPr>
            </w:pPr>
            <w:r w:rsidRPr="009C5A42">
              <w:rPr>
                <w:rFonts w:ascii="Arial" w:hAnsi="Arial" w:cs="Arial"/>
                <w:lang w:val="en-GB"/>
              </w:rPr>
              <w:t>(Legibility, documents in the order of the</w:t>
            </w:r>
            <w:r w:rsidR="00EA7A48">
              <w:rPr>
                <w:rFonts w:ascii="Arial" w:hAnsi="Arial" w:cs="Arial"/>
                <w:lang w:val="en-GB"/>
              </w:rPr>
              <w:t xml:space="preserve"> RPAO</w:t>
            </w:r>
            <w:r w:rsidRPr="009C5A42">
              <w:rPr>
                <w:rFonts w:ascii="Arial" w:hAnsi="Arial" w:cs="Arial"/>
                <w:lang w:val="en-GB"/>
              </w:rPr>
              <w:t xml:space="preserve">, summaries, coloured dividers, pagination, etc.) </w:t>
            </w:r>
          </w:p>
          <w:p w14:paraId="47547D1E" w14:textId="77777777" w:rsidR="004201B9" w:rsidRPr="00EA7A48" w:rsidRDefault="004201B9" w:rsidP="004201B9">
            <w:pPr>
              <w:spacing w:line="360" w:lineRule="auto"/>
              <w:jc w:val="both"/>
              <w:rPr>
                <w:rFonts w:ascii="Arial" w:hAnsi="Arial" w:cs="Arial"/>
                <w:b/>
                <w:bCs/>
                <w:lang w:val="en-GB"/>
              </w:rPr>
            </w:pPr>
            <w:r w:rsidRPr="009C5A42">
              <w:rPr>
                <w:rFonts w:ascii="Arial" w:hAnsi="Arial" w:cs="Arial"/>
                <w:lang w:val="en-GB"/>
              </w:rPr>
              <w:t>[t</w:t>
            </w:r>
            <w:r w:rsidRPr="00EA7A48">
              <w:rPr>
                <w:rFonts w:ascii="Arial" w:hAnsi="Arial" w:cs="Arial"/>
                <w:b/>
                <w:bCs/>
                <w:lang w:val="en-GB"/>
              </w:rPr>
              <w:t>o be specified validation of ..........................sub-criteria by criterion to obtain a yes]</w:t>
            </w:r>
          </w:p>
          <w:p w14:paraId="09A2D974" w14:textId="77777777" w:rsidR="00466DF3" w:rsidRPr="00EA7A48" w:rsidRDefault="00466DF3" w:rsidP="00AA7356">
            <w:pPr>
              <w:widowControl w:val="0"/>
              <w:autoSpaceDE w:val="0"/>
              <w:jc w:val="both"/>
              <w:rPr>
                <w:rFonts w:ascii="Arial" w:hAnsi="Arial" w:cs="Arial"/>
                <w:b/>
                <w:bCs/>
                <w:i/>
                <w:iCs/>
                <w:lang w:val="en-GB"/>
              </w:rPr>
            </w:pPr>
          </w:p>
          <w:p w14:paraId="1D2531F3" w14:textId="106E157D" w:rsidR="00AA7356" w:rsidRPr="009C5A42" w:rsidRDefault="00AA7356" w:rsidP="0069607B">
            <w:pPr>
              <w:pStyle w:val="Paragraphedeliste"/>
              <w:numPr>
                <w:ilvl w:val="0"/>
                <w:numId w:val="18"/>
              </w:numPr>
              <w:jc w:val="both"/>
              <w:rPr>
                <w:rFonts w:ascii="Arial" w:eastAsia="Calibri" w:hAnsi="Arial" w:cs="Arial"/>
                <w:b/>
                <w:color w:val="000000" w:themeColor="text1"/>
                <w:u w:val="single"/>
                <w:lang w:val="en-GB" w:eastAsia="en-US"/>
              </w:rPr>
            </w:pPr>
            <w:r w:rsidRPr="009C5A42">
              <w:rPr>
                <w:rFonts w:ascii="Arial" w:eastAsia="Calibri" w:hAnsi="Arial" w:cs="Arial"/>
                <w:b/>
                <w:color w:val="000000" w:themeColor="text1"/>
                <w:u w:val="single"/>
                <w:lang w:val="en-GB" w:eastAsia="en-US"/>
              </w:rPr>
              <w:t>Experience</w:t>
            </w:r>
          </w:p>
          <w:p w14:paraId="06839C21" w14:textId="77777777" w:rsidR="00834639" w:rsidRPr="009C5A42" w:rsidRDefault="00834639" w:rsidP="00834639">
            <w:pPr>
              <w:ind w:left="720"/>
              <w:jc w:val="both"/>
              <w:rPr>
                <w:rFonts w:ascii="Arial" w:eastAsia="Calibri" w:hAnsi="Arial" w:cs="Arial"/>
                <w:b/>
                <w:color w:val="000000" w:themeColor="text1"/>
                <w:u w:val="single"/>
                <w:lang w:val="en-GB" w:eastAsia="en-US"/>
              </w:rPr>
            </w:pPr>
          </w:p>
          <w:p w14:paraId="36F9FD90" w14:textId="2B659983" w:rsidR="00AA7356" w:rsidRPr="00EA7A48" w:rsidRDefault="00AA7356" w:rsidP="0069607B">
            <w:pPr>
              <w:pStyle w:val="Paragraphedeliste"/>
              <w:numPr>
                <w:ilvl w:val="0"/>
                <w:numId w:val="61"/>
              </w:numPr>
              <w:jc w:val="both"/>
              <w:rPr>
                <w:rFonts w:ascii="Arial" w:eastAsia="Calibri" w:hAnsi="Arial" w:cs="Arial"/>
                <w:b/>
                <w:bCs/>
                <w:color w:val="000000" w:themeColor="text1"/>
                <w:u w:val="single"/>
                <w:lang w:val="en-GB" w:eastAsia="en-US"/>
              </w:rPr>
            </w:pPr>
            <w:r w:rsidRPr="00EA7A48">
              <w:rPr>
                <w:rFonts w:ascii="Arial" w:eastAsia="Calibri" w:hAnsi="Arial" w:cs="Arial"/>
                <w:b/>
                <w:bCs/>
                <w:color w:val="000000" w:themeColor="text1"/>
                <w:u w:val="single"/>
                <w:lang w:val="en-GB" w:eastAsia="en-US"/>
              </w:rPr>
              <w:t>General experience</w:t>
            </w:r>
          </w:p>
          <w:p w14:paraId="2F813F53" w14:textId="7F8292C6" w:rsidR="00AA7356" w:rsidRPr="009C5A42" w:rsidRDefault="00AA7356" w:rsidP="00AA7356">
            <w:pPr>
              <w:jc w:val="both"/>
              <w:rPr>
                <w:rFonts w:ascii="Arial" w:hAnsi="Arial" w:cs="Arial"/>
                <w:color w:val="000000" w:themeColor="text1"/>
                <w:lang w:val="en-GB"/>
              </w:rPr>
            </w:pPr>
            <w:r w:rsidRPr="009C5A42">
              <w:rPr>
                <w:rFonts w:ascii="Arial" w:hAnsi="Arial" w:cs="Arial"/>
                <w:color w:val="000000" w:themeColor="text1"/>
                <w:lang w:val="en-GB"/>
              </w:rPr>
              <w:t xml:space="preserve">Experience in </w:t>
            </w:r>
            <w:r w:rsidR="004B6DBE">
              <w:rPr>
                <w:rFonts w:ascii="Arial" w:hAnsi="Arial" w:cs="Arial"/>
                <w:color w:val="000000" w:themeColor="text1"/>
                <w:lang w:val="en-GB"/>
              </w:rPr>
              <w:t xml:space="preserve">X </w:t>
            </w:r>
            <w:r w:rsidRPr="009C5A42">
              <w:rPr>
                <w:rFonts w:ascii="Arial" w:hAnsi="Arial" w:cs="Arial"/>
                <w:color w:val="000000" w:themeColor="text1"/>
                <w:lang w:val="en-GB"/>
              </w:rPr>
              <w:t xml:space="preserve">contracts ________ </w:t>
            </w:r>
            <w:r w:rsidR="00F90371">
              <w:rPr>
                <w:rFonts w:ascii="Arial" w:hAnsi="Arial" w:cs="Arial"/>
                <w:color w:val="000000" w:themeColor="text1"/>
                <w:lang w:val="en-GB"/>
              </w:rPr>
              <w:t>number of contracts executed as supplier during the last ___________</w:t>
            </w:r>
            <w:r w:rsidRPr="009C5A42">
              <w:rPr>
                <w:rFonts w:ascii="Arial" w:hAnsi="Arial" w:cs="Arial"/>
                <w:color w:val="000000" w:themeColor="text1"/>
                <w:lang w:val="en-GB"/>
              </w:rPr>
              <w:t>[</w:t>
            </w:r>
            <w:r w:rsidRPr="009C5A42">
              <w:rPr>
                <w:rFonts w:ascii="Arial" w:hAnsi="Arial" w:cs="Arial"/>
                <w:i/>
                <w:color w:val="000000" w:themeColor="text1"/>
                <w:lang w:val="en-GB"/>
              </w:rPr>
              <w:t>three to five</w:t>
            </w:r>
            <w:r w:rsidRPr="009C5A42">
              <w:rPr>
                <w:rFonts w:ascii="Arial" w:hAnsi="Arial" w:cs="Arial"/>
                <w:color w:val="000000" w:themeColor="text1"/>
                <w:lang w:val="en-GB"/>
              </w:rPr>
              <w:t xml:space="preserve">] years preceding the deadline for </w:t>
            </w:r>
            <w:r w:rsidR="00F90371">
              <w:rPr>
                <w:rFonts w:ascii="Arial" w:hAnsi="Arial" w:cs="Arial"/>
                <w:color w:val="000000" w:themeColor="text1"/>
                <w:lang w:val="en-GB"/>
              </w:rPr>
              <w:t xml:space="preserve">the </w:t>
            </w:r>
            <w:r w:rsidRPr="009C5A42">
              <w:rPr>
                <w:rFonts w:ascii="Arial" w:hAnsi="Arial" w:cs="Arial"/>
                <w:color w:val="000000" w:themeColor="text1"/>
                <w:lang w:val="en-GB"/>
              </w:rPr>
              <w:t>submission of tenders.</w:t>
            </w:r>
          </w:p>
          <w:p w14:paraId="51DCFDD6" w14:textId="16402B4E" w:rsidR="00834639" w:rsidRPr="009C5A42" w:rsidRDefault="00834639" w:rsidP="00834639">
            <w:pPr>
              <w:spacing w:line="360" w:lineRule="auto"/>
              <w:jc w:val="both"/>
              <w:rPr>
                <w:rFonts w:ascii="Arial" w:hAnsi="Arial" w:cs="Arial"/>
                <w:lang w:val="en-GB"/>
              </w:rPr>
            </w:pPr>
            <w:r w:rsidRPr="009C5A42">
              <w:rPr>
                <w:rFonts w:ascii="Arial" w:hAnsi="Arial" w:cs="Arial"/>
                <w:lang w:val="en-GB"/>
              </w:rPr>
              <w:t xml:space="preserve">        </w:t>
            </w:r>
            <w:r w:rsidR="00F90371">
              <w:rPr>
                <w:rFonts w:ascii="Arial" w:hAnsi="Arial" w:cs="Arial"/>
                <w:lang w:val="en-GB"/>
              </w:rPr>
              <w:t xml:space="preserve">       </w:t>
            </w:r>
            <w:r w:rsidRPr="009C5A42">
              <w:rPr>
                <w:rFonts w:ascii="Arial" w:hAnsi="Arial" w:cs="Arial"/>
                <w:lang w:val="en-GB"/>
              </w:rPr>
              <w:t>Sub-criterion [to be completed]</w:t>
            </w:r>
            <w:r w:rsidRPr="009C5A42">
              <w:rPr>
                <w:rFonts w:ascii="Arial" w:hAnsi="Arial" w:cs="Arial"/>
                <w:lang w:val="en-GB"/>
              </w:rPr>
              <w:tab/>
              <w:t xml:space="preserve"> </w:t>
            </w:r>
          </w:p>
          <w:p w14:paraId="2602E092" w14:textId="77777777" w:rsidR="00834639" w:rsidRPr="009C5A42" w:rsidRDefault="00834639" w:rsidP="00834639">
            <w:pPr>
              <w:spacing w:line="360" w:lineRule="auto"/>
              <w:jc w:val="both"/>
              <w:rPr>
                <w:rFonts w:ascii="Arial" w:hAnsi="Arial" w:cs="Arial"/>
                <w:lang w:val="en-GB"/>
              </w:rPr>
            </w:pPr>
            <w:r w:rsidRPr="009C5A42">
              <w:rPr>
                <w:rFonts w:ascii="Arial" w:hAnsi="Arial" w:cs="Arial"/>
                <w:lang w:val="en-GB"/>
              </w:rPr>
              <w:t xml:space="preserve">              Sub-criterion [to be completed]</w:t>
            </w:r>
            <w:r w:rsidRPr="009C5A42">
              <w:rPr>
                <w:rFonts w:ascii="Arial" w:hAnsi="Arial" w:cs="Arial"/>
                <w:lang w:val="en-GB"/>
              </w:rPr>
              <w:tab/>
            </w:r>
          </w:p>
          <w:p w14:paraId="576E151C" w14:textId="77777777" w:rsidR="00834639" w:rsidRPr="009C5A42" w:rsidRDefault="00834639" w:rsidP="00834639">
            <w:pPr>
              <w:spacing w:line="360" w:lineRule="auto"/>
              <w:jc w:val="both"/>
              <w:rPr>
                <w:rFonts w:ascii="Arial" w:hAnsi="Arial" w:cs="Arial"/>
                <w:lang w:val="en-GB"/>
              </w:rPr>
            </w:pPr>
            <w:r w:rsidRPr="009C5A42">
              <w:rPr>
                <w:rFonts w:ascii="Arial" w:hAnsi="Arial" w:cs="Arial"/>
                <w:lang w:val="en-GB"/>
              </w:rPr>
              <w:t xml:space="preserve">              Sub-criterion [to be completed]</w:t>
            </w:r>
            <w:r w:rsidRPr="009C5A42">
              <w:rPr>
                <w:rFonts w:ascii="Arial" w:hAnsi="Arial" w:cs="Arial"/>
                <w:lang w:val="en-GB"/>
              </w:rPr>
              <w:tab/>
            </w:r>
          </w:p>
          <w:p w14:paraId="352CA55F" w14:textId="77669B6E" w:rsidR="00834639" w:rsidRPr="009C5A42" w:rsidRDefault="00834639" w:rsidP="00834639">
            <w:pPr>
              <w:spacing w:line="360" w:lineRule="auto"/>
              <w:jc w:val="both"/>
              <w:rPr>
                <w:rFonts w:ascii="Arial" w:hAnsi="Arial" w:cs="Arial"/>
                <w:i/>
                <w:lang w:val="en-GB"/>
              </w:rPr>
            </w:pPr>
            <w:r w:rsidRPr="009C5A42">
              <w:rPr>
                <w:rFonts w:ascii="Arial" w:hAnsi="Arial" w:cs="Arial"/>
                <w:i/>
                <w:lang w:val="en-GB"/>
              </w:rPr>
              <w:t>[validation of ..........................</w:t>
            </w:r>
            <w:r w:rsidR="002F20A1" w:rsidRPr="009C5A42">
              <w:rPr>
                <w:rFonts w:ascii="Arial" w:hAnsi="Arial" w:cs="Arial"/>
                <w:i/>
                <w:lang w:val="en-GB"/>
              </w:rPr>
              <w:t xml:space="preserve"> </w:t>
            </w:r>
            <w:r w:rsidRPr="009C5A42">
              <w:rPr>
                <w:rFonts w:ascii="Arial" w:hAnsi="Arial" w:cs="Arial"/>
                <w:i/>
                <w:lang w:val="en-GB"/>
              </w:rPr>
              <w:t>s</w:t>
            </w:r>
            <w:r w:rsidR="007251F9">
              <w:rPr>
                <w:rFonts w:ascii="Arial" w:hAnsi="Arial" w:cs="Arial"/>
                <w:i/>
                <w:lang w:val="en-GB"/>
              </w:rPr>
              <w:t xml:space="preserve">ub </w:t>
            </w:r>
            <w:r w:rsidR="002500C7">
              <w:rPr>
                <w:rFonts w:ascii="Arial" w:hAnsi="Arial" w:cs="Arial"/>
                <w:i/>
                <w:lang w:val="en-GB"/>
              </w:rPr>
              <w:t xml:space="preserve"> </w:t>
            </w:r>
            <w:r w:rsidRPr="009C5A42">
              <w:rPr>
                <w:rFonts w:ascii="Arial" w:hAnsi="Arial" w:cs="Arial"/>
                <w:i/>
                <w:lang w:val="en-GB"/>
              </w:rPr>
              <w:t>criteria per criterion to obtain a yes</w:t>
            </w:r>
            <w:r w:rsidR="00D404B2" w:rsidRPr="009C5A42">
              <w:rPr>
                <w:rFonts w:ascii="Arial" w:hAnsi="Arial" w:cs="Arial"/>
                <w:i/>
                <w:lang w:val="en-GB"/>
              </w:rPr>
              <w:t>, to be specified</w:t>
            </w:r>
            <w:r w:rsidRPr="009C5A42">
              <w:rPr>
                <w:rFonts w:ascii="Arial" w:hAnsi="Arial" w:cs="Arial"/>
                <w:i/>
                <w:lang w:val="en-GB"/>
              </w:rPr>
              <w:t>]</w:t>
            </w:r>
          </w:p>
          <w:p w14:paraId="0C672DF8" w14:textId="77777777" w:rsidR="00AA7356" w:rsidRPr="009C5A42" w:rsidRDefault="00AA7356" w:rsidP="00AA7356">
            <w:pPr>
              <w:jc w:val="both"/>
              <w:rPr>
                <w:rFonts w:ascii="Arial" w:hAnsi="Arial" w:cs="Arial"/>
                <w:color w:val="000000" w:themeColor="text1"/>
                <w:lang w:val="en-GB"/>
              </w:rPr>
            </w:pPr>
          </w:p>
          <w:p w14:paraId="3E08B185" w14:textId="56F4C694" w:rsidR="005D54ED" w:rsidRDefault="005D54ED" w:rsidP="00F90371">
            <w:pPr>
              <w:jc w:val="both"/>
              <w:rPr>
                <w:rFonts w:ascii="Arial" w:hAnsi="Arial" w:cs="Arial"/>
                <w:u w:val="single"/>
                <w:lang w:val="en-GB"/>
              </w:rPr>
            </w:pPr>
            <w:r w:rsidRPr="00F90371">
              <w:rPr>
                <w:rFonts w:ascii="Arial" w:hAnsi="Arial" w:cs="Arial"/>
                <w:u w:val="single"/>
                <w:lang w:val="en-GB"/>
              </w:rPr>
              <w:t>Specific experience in similar services (to those in the invitation to tender)</w:t>
            </w:r>
          </w:p>
          <w:p w14:paraId="0772F994" w14:textId="77777777" w:rsidR="00F90371" w:rsidRPr="00F90371" w:rsidRDefault="00F90371" w:rsidP="00F90371">
            <w:pPr>
              <w:jc w:val="both"/>
              <w:rPr>
                <w:rFonts w:ascii="Arial" w:hAnsi="Arial" w:cs="Arial"/>
                <w:u w:val="single"/>
                <w:lang w:val="en-GB"/>
              </w:rPr>
            </w:pPr>
          </w:p>
          <w:p w14:paraId="6E8F0DE3" w14:textId="40DAD9B3" w:rsidR="005D54ED" w:rsidRPr="009C5A42" w:rsidRDefault="005D54ED" w:rsidP="005D54ED">
            <w:pPr>
              <w:spacing w:line="360" w:lineRule="auto"/>
              <w:jc w:val="both"/>
              <w:rPr>
                <w:rFonts w:ascii="Arial" w:hAnsi="Arial" w:cs="Arial"/>
                <w:lang w:val="en-GB"/>
              </w:rPr>
            </w:pPr>
            <w:r w:rsidRPr="009C5A42">
              <w:rPr>
                <w:rFonts w:ascii="Arial" w:hAnsi="Arial" w:cs="Arial"/>
                <w:lang w:val="en-GB"/>
              </w:rPr>
              <w:t xml:space="preserve">Having effectively executed satisfactorily, as a </w:t>
            </w:r>
            <w:r w:rsidR="00F90371">
              <w:rPr>
                <w:rFonts w:ascii="Arial" w:hAnsi="Arial" w:cs="Arial"/>
                <w:lang w:val="en-GB"/>
              </w:rPr>
              <w:t>supplier</w:t>
            </w:r>
            <w:r w:rsidRPr="009C5A42">
              <w:rPr>
                <w:rFonts w:ascii="Arial" w:hAnsi="Arial" w:cs="Arial"/>
                <w:lang w:val="en-GB"/>
              </w:rPr>
              <w:t xml:space="preserve"> or subcontractor, at least X ________ number of contracts similar to the </w:t>
            </w:r>
            <w:r w:rsidR="00F90371">
              <w:rPr>
                <w:rFonts w:ascii="Arial" w:hAnsi="Arial" w:cs="Arial"/>
                <w:lang w:val="en-GB"/>
              </w:rPr>
              <w:t>supplies</w:t>
            </w:r>
            <w:r w:rsidRPr="009C5A42">
              <w:rPr>
                <w:rFonts w:ascii="Arial" w:hAnsi="Arial" w:cs="Arial"/>
                <w:lang w:val="en-GB"/>
              </w:rPr>
              <w:t xml:space="preserve"> of (specify activities </w:t>
            </w:r>
            <w:r w:rsidR="00F90371">
              <w:rPr>
                <w:rFonts w:ascii="Arial" w:hAnsi="Arial" w:cs="Arial"/>
                <w:lang w:val="en-GB"/>
              </w:rPr>
              <w:t>similar</w:t>
            </w:r>
            <w:r w:rsidRPr="009C5A42">
              <w:rPr>
                <w:rFonts w:ascii="Arial" w:hAnsi="Arial" w:cs="Arial"/>
                <w:lang w:val="en-GB"/>
              </w:rPr>
              <w:t xml:space="preserve"> to that which is the subject of the </w:t>
            </w:r>
            <w:r w:rsidR="00F90371">
              <w:rPr>
                <w:rFonts w:ascii="Arial" w:hAnsi="Arial" w:cs="Arial"/>
                <w:lang w:val="en-GB"/>
              </w:rPr>
              <w:t>supplies</w:t>
            </w:r>
            <w:r w:rsidRPr="009C5A42">
              <w:rPr>
                <w:rFonts w:ascii="Arial" w:hAnsi="Arial" w:cs="Arial"/>
                <w:lang w:val="en-GB"/>
              </w:rPr>
              <w:t xml:space="preserve"> [1] over the last X ________ [three to five] [2] years with a minimum value of _________[3].</w:t>
            </w:r>
          </w:p>
          <w:p w14:paraId="01149DC0" w14:textId="15F5246C" w:rsidR="005D54ED" w:rsidRPr="009C5A42" w:rsidRDefault="005D54ED" w:rsidP="005D54ED">
            <w:pPr>
              <w:spacing w:line="360" w:lineRule="auto"/>
              <w:jc w:val="both"/>
              <w:rPr>
                <w:rFonts w:ascii="Arial" w:hAnsi="Arial" w:cs="Arial"/>
                <w:lang w:val="en-GB"/>
              </w:rPr>
            </w:pPr>
            <w:r w:rsidRPr="009C5A42">
              <w:rPr>
                <w:rFonts w:ascii="Arial" w:hAnsi="Arial" w:cs="Arial"/>
                <w:lang w:val="en-GB"/>
              </w:rPr>
              <w:t xml:space="preserve"> The similarity shall relate to the </w:t>
            </w:r>
            <w:r w:rsidR="00F90371">
              <w:rPr>
                <w:rFonts w:ascii="Arial" w:hAnsi="Arial" w:cs="Arial"/>
                <w:lang w:val="en-GB"/>
              </w:rPr>
              <w:t xml:space="preserve">nature, </w:t>
            </w:r>
            <w:r w:rsidRPr="009C5A42">
              <w:rPr>
                <w:rFonts w:ascii="Arial" w:hAnsi="Arial" w:cs="Arial"/>
                <w:lang w:val="en-GB"/>
              </w:rPr>
              <w:t>physical size, complexity, methods/technologies or other characteristics.</w:t>
            </w:r>
          </w:p>
          <w:p w14:paraId="6BB9E8B0" w14:textId="3665BA62" w:rsidR="007251F9" w:rsidRDefault="007251F9" w:rsidP="007251F9">
            <w:pPr>
              <w:spacing w:line="360" w:lineRule="auto"/>
              <w:jc w:val="both"/>
              <w:rPr>
                <w:rFonts w:ascii="Arial" w:hAnsi="Arial" w:cs="Arial"/>
                <w:i/>
                <w:lang w:val="en-GB"/>
              </w:rPr>
            </w:pPr>
            <w:r w:rsidRPr="009C5A42">
              <w:rPr>
                <w:rFonts w:ascii="Arial" w:hAnsi="Arial" w:cs="Arial"/>
                <w:i/>
                <w:lang w:val="en-GB"/>
              </w:rPr>
              <w:t>[</w:t>
            </w:r>
            <w:r>
              <w:rPr>
                <w:rFonts w:ascii="Arial" w:hAnsi="Arial" w:cs="Arial"/>
                <w:i/>
                <w:lang w:val="en-GB"/>
              </w:rPr>
              <w:t xml:space="preserve">Specify </w:t>
            </w:r>
            <w:r w:rsidRPr="009C5A42">
              <w:rPr>
                <w:rFonts w:ascii="Arial" w:hAnsi="Arial" w:cs="Arial"/>
                <w:i/>
                <w:lang w:val="en-GB"/>
              </w:rPr>
              <w:t xml:space="preserve">validation of .......................... </w:t>
            </w:r>
            <w:r>
              <w:rPr>
                <w:rFonts w:ascii="Arial" w:hAnsi="Arial" w:cs="Arial"/>
                <w:i/>
                <w:lang w:val="en-GB"/>
              </w:rPr>
              <w:t xml:space="preserve">sub </w:t>
            </w:r>
            <w:r w:rsidRPr="009C5A42">
              <w:rPr>
                <w:rFonts w:ascii="Arial" w:hAnsi="Arial" w:cs="Arial"/>
                <w:i/>
                <w:lang w:val="en-GB"/>
              </w:rPr>
              <w:t>criteria to obtain a yes]</w:t>
            </w:r>
          </w:p>
          <w:p w14:paraId="77AC0482" w14:textId="37EA2B2F" w:rsidR="002500C7" w:rsidRDefault="00BD4A35" w:rsidP="007251F9">
            <w:pPr>
              <w:spacing w:line="360" w:lineRule="auto"/>
              <w:jc w:val="both"/>
              <w:rPr>
                <w:rFonts w:ascii="Arial" w:hAnsi="Arial" w:cs="Arial"/>
                <w:i/>
                <w:lang w:val="en-GB"/>
              </w:rPr>
            </w:pPr>
            <w:r w:rsidRPr="00CF639F">
              <w:rPr>
                <w:iCs/>
                <w:noProof/>
                <w:sz w:val="28"/>
                <w:szCs w:val="26"/>
              </w:rPr>
              <w:lastRenderedPageBreak/>
              <w:drawing>
                <wp:anchor distT="0" distB="0" distL="114300" distR="114300" simplePos="0" relativeHeight="251771392" behindDoc="1" locked="0" layoutInCell="1" allowOverlap="1" wp14:anchorId="565E493F" wp14:editId="0682A6A1">
                  <wp:simplePos x="0" y="0"/>
                  <wp:positionH relativeFrom="column">
                    <wp:posOffset>772795</wp:posOffset>
                  </wp:positionH>
                  <wp:positionV relativeFrom="paragraph">
                    <wp:posOffset>446405</wp:posOffset>
                  </wp:positionV>
                  <wp:extent cx="2628900" cy="1924050"/>
                  <wp:effectExtent l="0" t="0" r="0" b="0"/>
                  <wp:wrapNone/>
                  <wp:docPr id="8614059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500C7">
              <w:rPr>
                <w:rFonts w:ascii="Arial" w:hAnsi="Arial" w:cs="Arial"/>
                <w:i/>
                <w:lang w:val="en-GB"/>
              </w:rPr>
              <w:t>[The nature of the supporting documents of this experience should be appraised with objectivity]</w:t>
            </w:r>
          </w:p>
          <w:p w14:paraId="3274F18E" w14:textId="1C8AC660" w:rsidR="002500C7" w:rsidRDefault="002500C7" w:rsidP="007251F9">
            <w:pPr>
              <w:spacing w:line="360" w:lineRule="auto"/>
              <w:jc w:val="both"/>
              <w:rPr>
                <w:rFonts w:ascii="Arial" w:hAnsi="Arial" w:cs="Arial"/>
                <w:i/>
                <w:lang w:val="en-GB"/>
              </w:rPr>
            </w:pPr>
            <w:r>
              <w:rPr>
                <w:rFonts w:ascii="Arial" w:hAnsi="Arial" w:cs="Arial"/>
                <w:i/>
                <w:lang w:val="en-GB"/>
              </w:rPr>
              <w:t>These references shall be backed by supporting documents, namely:</w:t>
            </w:r>
          </w:p>
          <w:p w14:paraId="5353EA7B" w14:textId="1B08FA81" w:rsidR="002500C7" w:rsidRDefault="002500C7" w:rsidP="002500C7">
            <w:pPr>
              <w:pStyle w:val="Paragraphedeliste"/>
              <w:numPr>
                <w:ilvl w:val="0"/>
                <w:numId w:val="87"/>
              </w:numPr>
              <w:spacing w:line="360" w:lineRule="auto"/>
              <w:jc w:val="both"/>
              <w:rPr>
                <w:rFonts w:ascii="Arial" w:hAnsi="Arial" w:cs="Arial"/>
                <w:i/>
                <w:lang w:val="en-GB"/>
              </w:rPr>
            </w:pPr>
            <w:r>
              <w:rPr>
                <w:rFonts w:ascii="Arial" w:hAnsi="Arial" w:cs="Arial"/>
                <w:i/>
                <w:lang w:val="en-GB"/>
              </w:rPr>
              <w:t>Copies of the first and last pages of the contract;</w:t>
            </w:r>
          </w:p>
          <w:p w14:paraId="693D9286" w14:textId="6F81C15B" w:rsidR="002500C7" w:rsidRDefault="00B02CBE" w:rsidP="002500C7">
            <w:pPr>
              <w:pStyle w:val="Paragraphedeliste"/>
              <w:numPr>
                <w:ilvl w:val="0"/>
                <w:numId w:val="87"/>
              </w:numPr>
              <w:spacing w:line="360" w:lineRule="auto"/>
              <w:jc w:val="both"/>
              <w:rPr>
                <w:rFonts w:ascii="Arial" w:hAnsi="Arial" w:cs="Arial"/>
                <w:i/>
                <w:lang w:val="en-GB"/>
              </w:rPr>
            </w:pPr>
            <w:r>
              <w:rPr>
                <w:rFonts w:ascii="Arial" w:hAnsi="Arial" w:cs="Arial"/>
                <w:i/>
                <w:lang w:val="en-GB"/>
              </w:rPr>
              <w:t>Minutes of provisional or final acceptance or performance certificate signed by the Project Owner</w:t>
            </w:r>
          </w:p>
          <w:p w14:paraId="13AA2777" w14:textId="63D68647" w:rsidR="00B02CBE" w:rsidRPr="002500C7" w:rsidRDefault="00B02CBE" w:rsidP="002500C7">
            <w:pPr>
              <w:pStyle w:val="Paragraphedeliste"/>
              <w:numPr>
                <w:ilvl w:val="0"/>
                <w:numId w:val="87"/>
              </w:numPr>
              <w:spacing w:line="360" w:lineRule="auto"/>
              <w:jc w:val="both"/>
              <w:rPr>
                <w:rFonts w:ascii="Arial" w:hAnsi="Arial" w:cs="Arial"/>
                <w:i/>
                <w:lang w:val="en-GB"/>
              </w:rPr>
            </w:pPr>
            <w:r>
              <w:rPr>
                <w:rFonts w:ascii="Arial" w:hAnsi="Arial" w:cs="Arial"/>
                <w:i/>
                <w:lang w:val="en-GB"/>
              </w:rPr>
              <w:t>Other supporting documents, if applicable to be specified.</w:t>
            </w:r>
          </w:p>
          <w:p w14:paraId="57919F59" w14:textId="77777777" w:rsidR="00AA7356" w:rsidRPr="009C5A42" w:rsidRDefault="00AA7356" w:rsidP="00AA7356">
            <w:pPr>
              <w:jc w:val="both"/>
              <w:rPr>
                <w:rFonts w:ascii="Arial" w:eastAsia="Calibri" w:hAnsi="Arial" w:cs="Arial"/>
                <w:color w:val="000000" w:themeColor="text1"/>
                <w:lang w:val="en-GB" w:eastAsia="en-US"/>
              </w:rPr>
            </w:pPr>
          </w:p>
          <w:p w14:paraId="089AEB9B" w14:textId="7701A14D" w:rsidR="00AA7356" w:rsidRPr="009C5A42" w:rsidRDefault="00AA7356" w:rsidP="00AA7356">
            <w:pPr>
              <w:jc w:val="both"/>
              <w:rPr>
                <w:rFonts w:ascii="Arial" w:eastAsia="Calibri" w:hAnsi="Arial" w:cs="Arial"/>
                <w:i/>
                <w:color w:val="000000" w:themeColor="text1"/>
                <w:lang w:val="en-GB" w:eastAsia="en-US"/>
              </w:rPr>
            </w:pPr>
            <w:r w:rsidRPr="009C5A42">
              <w:rPr>
                <w:rFonts w:ascii="Arial" w:eastAsia="Calibri" w:hAnsi="Arial" w:cs="Arial"/>
                <w:i/>
                <w:color w:val="000000" w:themeColor="text1"/>
                <w:lang w:val="en-GB" w:eastAsia="en-US"/>
              </w:rPr>
              <w:t>1. The number of contracts shall be from one to three, depending on the size and complexity of the contract in question, the risk for the Project Owner of failure on the part of the contractor. For example, for small to medium-sized contracts, a Project Owner may be prepared to take the risk of awarding a contract to a candidate who has only completed one similar contract. This number shall also be set in a discriminatory manner but taking</w:t>
            </w:r>
            <w:r w:rsidR="004D3202" w:rsidRPr="009C5A42">
              <w:rPr>
                <w:rFonts w:ascii="Arial" w:eastAsia="Calibri" w:hAnsi="Arial" w:cs="Arial"/>
                <w:i/>
                <w:color w:val="000000" w:themeColor="text1"/>
                <w:lang w:val="en-GB" w:eastAsia="en-US"/>
              </w:rPr>
              <w:t xml:space="preserve"> into account the number of service</w:t>
            </w:r>
            <w:r w:rsidRPr="009C5A42">
              <w:rPr>
                <w:rFonts w:ascii="Arial" w:eastAsia="Calibri" w:hAnsi="Arial" w:cs="Arial"/>
                <w:i/>
                <w:color w:val="000000" w:themeColor="text1"/>
                <w:lang w:val="en-GB" w:eastAsia="en-US"/>
              </w:rPr>
              <w:t>s of the same nature carried out in the country.</w:t>
            </w:r>
          </w:p>
          <w:p w14:paraId="3A4D5DB8" w14:textId="77777777" w:rsidR="00AA7356" w:rsidRPr="009C5A42" w:rsidRDefault="00AA7356" w:rsidP="00AA7356">
            <w:pPr>
              <w:jc w:val="both"/>
              <w:rPr>
                <w:rFonts w:ascii="Arial" w:eastAsia="Calibri" w:hAnsi="Arial" w:cs="Arial"/>
                <w:i/>
                <w:color w:val="000000" w:themeColor="text1"/>
                <w:lang w:val="en-GB" w:eastAsia="en-US"/>
              </w:rPr>
            </w:pPr>
            <w:r w:rsidRPr="009C5A42">
              <w:rPr>
                <w:rFonts w:ascii="Arial" w:eastAsia="Calibri" w:hAnsi="Arial" w:cs="Arial"/>
                <w:i/>
                <w:color w:val="000000" w:themeColor="text1"/>
                <w:lang w:val="en-GB" w:eastAsia="en-US"/>
              </w:rPr>
              <w:t>2. The period covered is normally three to five years.</w:t>
            </w:r>
          </w:p>
          <w:p w14:paraId="45112F77" w14:textId="77777777" w:rsidR="00AA7356" w:rsidRPr="009C5A42" w:rsidRDefault="00AA7356" w:rsidP="00AA7356">
            <w:pPr>
              <w:jc w:val="both"/>
              <w:rPr>
                <w:rFonts w:ascii="Arial" w:eastAsia="Calibri" w:hAnsi="Arial" w:cs="Arial"/>
                <w:i/>
                <w:color w:val="000000" w:themeColor="text1"/>
                <w:lang w:val="en-GB" w:eastAsia="en-US"/>
              </w:rPr>
            </w:pPr>
            <w:r w:rsidRPr="009C5A42">
              <w:rPr>
                <w:rFonts w:ascii="Arial" w:eastAsia="Calibri" w:hAnsi="Arial" w:cs="Arial"/>
                <w:i/>
                <w:color w:val="000000" w:themeColor="text1"/>
                <w:lang w:val="en-GB" w:eastAsia="en-US"/>
              </w:rPr>
              <w:t>3. The amount indicated could be approximately 75% of the estimated contract value, rounded up.]</w:t>
            </w:r>
          </w:p>
          <w:p w14:paraId="3F56B6FB" w14:textId="53028F25" w:rsidR="00AA7356" w:rsidRPr="009C5A42" w:rsidRDefault="00AA7356" w:rsidP="00AA7356">
            <w:pPr>
              <w:jc w:val="both"/>
              <w:rPr>
                <w:rFonts w:ascii="Arial" w:eastAsia="Calibri" w:hAnsi="Arial" w:cs="Arial"/>
                <w:i/>
                <w:color w:val="000000" w:themeColor="text1"/>
                <w:lang w:val="en-GB" w:eastAsia="en-US"/>
              </w:rPr>
            </w:pPr>
            <w:r w:rsidRPr="009C5A42">
              <w:rPr>
                <w:rFonts w:ascii="Arial" w:eastAsia="Calibri" w:hAnsi="Arial" w:cs="Arial"/>
                <w:i/>
                <w:color w:val="000000" w:themeColor="text1"/>
                <w:lang w:val="en-GB" w:eastAsia="en-US"/>
              </w:rPr>
              <w:t>4. For contracts in which no warranty period is provided for or when the warranty period has not yet expired, the provisional acceptance report is taken as proof</w:t>
            </w:r>
            <w:r w:rsidR="00B02CBE">
              <w:rPr>
                <w:rFonts w:ascii="Arial" w:eastAsia="Calibri" w:hAnsi="Arial" w:cs="Arial"/>
                <w:i/>
                <w:color w:val="000000" w:themeColor="text1"/>
                <w:lang w:val="en-GB" w:eastAsia="en-US"/>
              </w:rPr>
              <w:t xml:space="preserve"> as the case may be, the final acceptance report shall be authentic]</w:t>
            </w:r>
            <w:r w:rsidRPr="009C5A42">
              <w:rPr>
                <w:rFonts w:ascii="Arial" w:eastAsia="Calibri" w:hAnsi="Arial" w:cs="Arial"/>
                <w:i/>
                <w:color w:val="000000" w:themeColor="text1"/>
                <w:lang w:val="en-GB" w:eastAsia="en-US"/>
              </w:rPr>
              <w:t>.</w:t>
            </w:r>
          </w:p>
          <w:p w14:paraId="7CB69159" w14:textId="77777777" w:rsidR="00AA7356" w:rsidRPr="009C5A42" w:rsidRDefault="00AA7356" w:rsidP="00AA7356">
            <w:pPr>
              <w:jc w:val="both"/>
              <w:rPr>
                <w:rFonts w:ascii="Arial" w:hAnsi="Arial" w:cs="Arial"/>
                <w:color w:val="000000" w:themeColor="text1"/>
                <w:lang w:val="en-GB"/>
              </w:rPr>
            </w:pPr>
          </w:p>
          <w:p w14:paraId="02F2FF31" w14:textId="6F3C7E19" w:rsidR="00AA7356" w:rsidRPr="009C5A42" w:rsidRDefault="00AA7356" w:rsidP="0069607B">
            <w:pPr>
              <w:pStyle w:val="Paragraphedeliste"/>
              <w:numPr>
                <w:ilvl w:val="0"/>
                <w:numId w:val="21"/>
              </w:numPr>
              <w:jc w:val="both"/>
              <w:rPr>
                <w:rFonts w:ascii="Arial" w:hAnsi="Arial" w:cs="Arial"/>
                <w:color w:val="000000" w:themeColor="text1"/>
                <w:lang w:val="en-GB"/>
              </w:rPr>
            </w:pPr>
            <w:r w:rsidRPr="009C5A42">
              <w:rPr>
                <w:rFonts w:ascii="Arial" w:hAnsi="Arial" w:cs="Arial"/>
                <w:b/>
                <w:color w:val="000000" w:themeColor="text1"/>
                <w:u w:val="single"/>
                <w:lang w:val="en-GB"/>
              </w:rPr>
              <w:t>An after-</w:t>
            </w:r>
            <w:r w:rsidR="00914F4F" w:rsidRPr="009C5A42">
              <w:rPr>
                <w:rFonts w:ascii="Arial" w:hAnsi="Arial" w:cs="Arial"/>
                <w:b/>
                <w:color w:val="000000" w:themeColor="text1"/>
                <w:u w:val="single"/>
                <w:lang w:val="en-GB"/>
              </w:rPr>
              <w:t>sale</w:t>
            </w:r>
            <w:r w:rsidR="00B02CBE">
              <w:rPr>
                <w:rFonts w:ascii="Arial" w:hAnsi="Arial" w:cs="Arial"/>
                <w:b/>
                <w:color w:val="000000" w:themeColor="text1"/>
                <w:u w:val="single"/>
                <w:lang w:val="en-GB"/>
              </w:rPr>
              <w:t>s</w:t>
            </w:r>
            <w:r w:rsidR="00914F4F" w:rsidRPr="009C5A42">
              <w:rPr>
                <w:rFonts w:ascii="Arial" w:hAnsi="Arial" w:cs="Arial"/>
                <w:b/>
                <w:color w:val="000000" w:themeColor="text1"/>
                <w:u w:val="single"/>
                <w:lang w:val="en-GB"/>
              </w:rPr>
              <w:t xml:space="preserve"> </w:t>
            </w:r>
            <w:r w:rsidRPr="009C5A42">
              <w:rPr>
                <w:rFonts w:ascii="Arial" w:hAnsi="Arial" w:cs="Arial"/>
                <w:b/>
                <w:color w:val="000000" w:themeColor="text1"/>
                <w:u w:val="single"/>
                <w:lang w:val="en-GB"/>
              </w:rPr>
              <w:t>service</w:t>
            </w:r>
            <w:r w:rsidRPr="009C5A42">
              <w:rPr>
                <w:rFonts w:ascii="Arial" w:hAnsi="Arial" w:cs="Arial"/>
                <w:b/>
                <w:color w:val="000000" w:themeColor="text1"/>
                <w:lang w:val="en-GB"/>
              </w:rPr>
              <w:t>:</w:t>
            </w:r>
          </w:p>
          <w:p w14:paraId="14279C89" w14:textId="243A64DF" w:rsidR="00D64536" w:rsidRPr="009C5A42" w:rsidRDefault="00AA7356" w:rsidP="00AA7356">
            <w:pPr>
              <w:jc w:val="both"/>
              <w:rPr>
                <w:rFonts w:ascii="Arial" w:hAnsi="Arial" w:cs="Arial"/>
                <w:b/>
                <w:color w:val="000000" w:themeColor="text1"/>
                <w:lang w:val="en-GB"/>
              </w:rPr>
            </w:pPr>
            <w:r w:rsidRPr="009C5A42">
              <w:rPr>
                <w:rFonts w:ascii="Arial" w:hAnsi="Arial" w:cs="Arial"/>
                <w:color w:val="000000" w:themeColor="text1"/>
                <w:lang w:val="en-GB"/>
              </w:rPr>
              <w:t>Bidders shall produce</w:t>
            </w:r>
            <w:r w:rsidR="00B02CBE">
              <w:rPr>
                <w:rFonts w:ascii="Arial" w:hAnsi="Arial" w:cs="Arial"/>
                <w:color w:val="000000" w:themeColor="text1"/>
                <w:lang w:val="en-GB"/>
              </w:rPr>
              <w:t>:</w:t>
            </w:r>
            <w:r w:rsidRPr="009C5A42">
              <w:rPr>
                <w:rFonts w:ascii="Arial" w:hAnsi="Arial" w:cs="Arial"/>
                <w:color w:val="000000" w:themeColor="text1"/>
                <w:lang w:val="en-GB"/>
              </w:rPr>
              <w:t xml:space="preserve"> </w:t>
            </w:r>
          </w:p>
          <w:p w14:paraId="7E797451" w14:textId="306918D5" w:rsidR="00D64536" w:rsidRPr="009C5A42" w:rsidRDefault="00AA7356" w:rsidP="0069607B">
            <w:pPr>
              <w:pStyle w:val="Paragraphedeliste"/>
              <w:numPr>
                <w:ilvl w:val="0"/>
                <w:numId w:val="62"/>
              </w:numPr>
              <w:jc w:val="both"/>
              <w:rPr>
                <w:rFonts w:ascii="Arial" w:hAnsi="Arial" w:cs="Arial"/>
                <w:color w:val="000000" w:themeColor="text1"/>
                <w:lang w:val="en-GB"/>
              </w:rPr>
            </w:pPr>
            <w:r w:rsidRPr="009C5A42">
              <w:rPr>
                <w:rFonts w:ascii="Arial" w:hAnsi="Arial" w:cs="Arial"/>
                <w:color w:val="000000" w:themeColor="text1"/>
                <w:lang w:val="en-GB"/>
              </w:rPr>
              <w:t xml:space="preserve">a </w:t>
            </w:r>
            <w:r w:rsidR="00AA73F5">
              <w:rPr>
                <w:rFonts w:ascii="Arial" w:hAnsi="Arial" w:cs="Arial"/>
                <w:color w:val="000000" w:themeColor="text1"/>
                <w:lang w:val="en-GB"/>
              </w:rPr>
              <w:t>roof</w:t>
            </w:r>
            <w:r w:rsidRPr="009C5A42">
              <w:rPr>
                <w:rFonts w:ascii="Arial" w:hAnsi="Arial" w:cs="Arial"/>
                <w:color w:val="000000" w:themeColor="text1"/>
                <w:lang w:val="en-GB"/>
              </w:rPr>
              <w:t xml:space="preserve"> of availability of spare parts, and/or mandatory consumables [to be specified by the Project Owner or Delegated Project Owner] for a period [to be specified], </w:t>
            </w:r>
          </w:p>
          <w:p w14:paraId="6A5B3D5A" w14:textId="658CC07D" w:rsidR="00D64536" w:rsidRPr="009C5A42" w:rsidRDefault="00AA73F5" w:rsidP="0069607B">
            <w:pPr>
              <w:pStyle w:val="Paragraphedeliste"/>
              <w:numPr>
                <w:ilvl w:val="0"/>
                <w:numId w:val="62"/>
              </w:numPr>
              <w:jc w:val="both"/>
              <w:rPr>
                <w:rFonts w:ascii="Arial" w:hAnsi="Arial" w:cs="Arial"/>
                <w:color w:val="000000" w:themeColor="text1"/>
                <w:lang w:val="en-GB"/>
              </w:rPr>
            </w:pPr>
            <w:r>
              <w:rPr>
                <w:rFonts w:ascii="Arial" w:hAnsi="Arial" w:cs="Arial"/>
                <w:color w:val="000000" w:themeColor="text1"/>
                <w:lang w:val="en-GB"/>
              </w:rPr>
              <w:t>a</w:t>
            </w:r>
            <w:r w:rsidR="00AA7356" w:rsidRPr="009C5A42">
              <w:rPr>
                <w:rFonts w:ascii="Arial" w:hAnsi="Arial" w:cs="Arial"/>
                <w:color w:val="000000" w:themeColor="text1"/>
                <w:lang w:val="en-GB"/>
              </w:rPr>
              <w:t xml:space="preserve"> </w:t>
            </w:r>
            <w:r w:rsidR="00F7617A" w:rsidRPr="009C5A42">
              <w:rPr>
                <w:rFonts w:ascii="Arial" w:hAnsi="Arial" w:cs="Arial"/>
                <w:color w:val="000000" w:themeColor="text1"/>
                <w:lang w:val="en-GB"/>
              </w:rPr>
              <w:t xml:space="preserve">local representation including </w:t>
            </w:r>
            <w:r>
              <w:rPr>
                <w:rFonts w:ascii="Arial" w:hAnsi="Arial" w:cs="Arial"/>
                <w:color w:val="000000" w:themeColor="text1"/>
                <w:lang w:val="en-GB"/>
              </w:rPr>
              <w:t>(</w:t>
            </w:r>
            <w:r w:rsidR="00F7617A" w:rsidRPr="009C5A42">
              <w:rPr>
                <w:rFonts w:ascii="Arial" w:hAnsi="Arial" w:cs="Arial"/>
                <w:color w:val="000000" w:themeColor="text1"/>
                <w:lang w:val="en-GB"/>
              </w:rPr>
              <w:t>in the event of an international invitation to tender);</w:t>
            </w:r>
          </w:p>
          <w:p w14:paraId="5FBA8A3B" w14:textId="03A9BFA8" w:rsidR="00D64536" w:rsidRPr="009C5A42" w:rsidRDefault="00AA73F5" w:rsidP="0069607B">
            <w:pPr>
              <w:pStyle w:val="Paragraphedeliste"/>
              <w:numPr>
                <w:ilvl w:val="0"/>
                <w:numId w:val="62"/>
              </w:numPr>
              <w:jc w:val="both"/>
              <w:rPr>
                <w:rFonts w:ascii="Arial" w:hAnsi="Arial" w:cs="Arial"/>
                <w:color w:val="000000" w:themeColor="text1"/>
                <w:lang w:val="en-GB"/>
              </w:rPr>
            </w:pPr>
            <w:r w:rsidRPr="009C5A42">
              <w:rPr>
                <w:rFonts w:ascii="Arial" w:hAnsi="Arial" w:cs="Arial"/>
                <w:color w:val="000000" w:themeColor="text1"/>
                <w:lang w:val="en-GB"/>
              </w:rPr>
              <w:t>qualified personnel</w:t>
            </w:r>
            <w:r w:rsidR="00AA7356" w:rsidRPr="009C5A42">
              <w:rPr>
                <w:rFonts w:ascii="Arial" w:hAnsi="Arial" w:cs="Arial"/>
                <w:color w:val="000000" w:themeColor="text1"/>
                <w:lang w:val="en-GB"/>
              </w:rPr>
              <w:t xml:space="preserve"> to ensure commissioning and monitoring of the guarantee</w:t>
            </w:r>
            <w:r>
              <w:rPr>
                <w:rFonts w:ascii="Arial" w:hAnsi="Arial" w:cs="Arial"/>
                <w:color w:val="000000" w:themeColor="text1"/>
                <w:lang w:val="en-GB"/>
              </w:rPr>
              <w:t>___________</w:t>
            </w:r>
            <w:r w:rsidR="00AA7356" w:rsidRPr="009C5A42">
              <w:rPr>
                <w:rFonts w:ascii="Arial" w:hAnsi="Arial" w:cs="Arial"/>
                <w:color w:val="000000" w:themeColor="text1"/>
                <w:lang w:val="en-GB"/>
              </w:rPr>
              <w:t xml:space="preserve"> </w:t>
            </w:r>
            <w:r w:rsidR="00AA7356" w:rsidRPr="009C5A42">
              <w:rPr>
                <w:rFonts w:ascii="Arial" w:hAnsi="Arial" w:cs="Arial"/>
                <w:i/>
                <w:color w:val="000000" w:themeColor="text1"/>
                <w:lang w:val="en-GB"/>
              </w:rPr>
              <w:t xml:space="preserve">[specify </w:t>
            </w:r>
            <w:r>
              <w:rPr>
                <w:rFonts w:ascii="Arial" w:hAnsi="Arial" w:cs="Arial"/>
                <w:i/>
                <w:color w:val="000000" w:themeColor="text1"/>
                <w:lang w:val="en-GB"/>
              </w:rPr>
              <w:t xml:space="preserve">the number and </w:t>
            </w:r>
            <w:r w:rsidR="00AA7356" w:rsidRPr="009C5A42">
              <w:rPr>
                <w:rFonts w:ascii="Arial" w:hAnsi="Arial" w:cs="Arial"/>
                <w:i/>
                <w:color w:val="000000" w:themeColor="text1"/>
                <w:lang w:val="en-GB"/>
              </w:rPr>
              <w:t xml:space="preserve">the profile of the personnel requested], </w:t>
            </w:r>
          </w:p>
          <w:p w14:paraId="48CEB685" w14:textId="5DC504AE" w:rsidR="00AA73F5" w:rsidRPr="00AA73F5" w:rsidRDefault="00A844DD" w:rsidP="00AA73F5">
            <w:pPr>
              <w:pStyle w:val="Paragraphedeliste"/>
              <w:numPr>
                <w:ilvl w:val="0"/>
                <w:numId w:val="62"/>
              </w:numPr>
              <w:jc w:val="both"/>
              <w:rPr>
                <w:rFonts w:ascii="Arial" w:hAnsi="Arial" w:cs="Arial"/>
                <w:color w:val="000000" w:themeColor="text1"/>
                <w:lang w:val="en-GB"/>
              </w:rPr>
            </w:pPr>
            <w:r w:rsidRPr="009C5A42">
              <w:rPr>
                <w:rFonts w:ascii="Arial" w:hAnsi="Arial" w:cs="Arial"/>
                <w:color w:val="000000" w:themeColor="text1"/>
                <w:lang w:val="en-GB"/>
              </w:rPr>
              <w:t>Users</w:t>
            </w:r>
            <w:r w:rsidR="00AA7356" w:rsidRPr="009C5A42">
              <w:rPr>
                <w:rFonts w:ascii="Arial" w:hAnsi="Arial" w:cs="Arial"/>
                <w:color w:val="000000" w:themeColor="text1"/>
                <w:lang w:val="en-GB"/>
              </w:rPr>
              <w:t xml:space="preserve"> training,</w:t>
            </w:r>
            <w:r w:rsidR="00944EF5" w:rsidRPr="009C5A42">
              <w:rPr>
                <w:rFonts w:ascii="Arial" w:hAnsi="Arial" w:cs="Arial"/>
                <w:color w:val="000000" w:themeColor="text1"/>
                <w:lang w:val="en-GB"/>
              </w:rPr>
              <w:t xml:space="preserve"> ______________ (to be specified or if yes, the number and the method of selecting the users to be trained)</w:t>
            </w:r>
            <w:r w:rsidR="00AA7356" w:rsidRPr="009C5A42">
              <w:rPr>
                <w:rFonts w:ascii="Arial" w:hAnsi="Arial" w:cs="Arial"/>
                <w:color w:val="000000" w:themeColor="text1"/>
                <w:lang w:val="en-GB"/>
              </w:rPr>
              <w:t>.</w:t>
            </w:r>
          </w:p>
          <w:p w14:paraId="56F922EC" w14:textId="77777777" w:rsidR="00AA73F5" w:rsidRDefault="00AA73F5" w:rsidP="00AA73F5">
            <w:pPr>
              <w:ind w:left="360"/>
              <w:jc w:val="both"/>
              <w:rPr>
                <w:rFonts w:ascii="Arial" w:hAnsi="Arial" w:cs="Arial"/>
                <w:color w:val="000000" w:themeColor="text1"/>
                <w:lang w:val="en-GB"/>
              </w:rPr>
            </w:pPr>
          </w:p>
          <w:p w14:paraId="05BEA78B" w14:textId="5995236F" w:rsidR="003F1C0B" w:rsidRPr="00AA73F5" w:rsidRDefault="003F1C0B" w:rsidP="00AA73F5">
            <w:pPr>
              <w:ind w:left="360"/>
              <w:jc w:val="both"/>
              <w:rPr>
                <w:rFonts w:ascii="Arial" w:hAnsi="Arial" w:cs="Arial"/>
                <w:color w:val="000000" w:themeColor="text1"/>
                <w:lang w:val="en-GB"/>
              </w:rPr>
            </w:pPr>
            <w:r w:rsidRPr="00AA73F5">
              <w:rPr>
                <w:rFonts w:ascii="Arial" w:hAnsi="Arial" w:cs="Arial"/>
                <w:color w:val="000000" w:themeColor="text1"/>
                <w:lang w:val="en-GB"/>
              </w:rPr>
              <w:t>[</w:t>
            </w:r>
            <w:r w:rsidR="00AA73F5">
              <w:rPr>
                <w:rFonts w:ascii="Arial" w:hAnsi="Arial" w:cs="Arial"/>
                <w:color w:val="000000" w:themeColor="text1"/>
                <w:lang w:val="en-GB"/>
              </w:rPr>
              <w:t xml:space="preserve">to specify </w:t>
            </w:r>
            <w:r w:rsidRPr="00AA73F5">
              <w:rPr>
                <w:rFonts w:ascii="Arial" w:hAnsi="Arial" w:cs="Arial"/>
                <w:color w:val="000000" w:themeColor="text1"/>
                <w:lang w:val="en-GB"/>
              </w:rPr>
              <w:t>the validation of X…………………….sub-criteria per</w:t>
            </w:r>
            <w:r w:rsidR="00AA73F5">
              <w:rPr>
                <w:rFonts w:ascii="Arial" w:hAnsi="Arial" w:cs="Arial"/>
                <w:color w:val="000000" w:themeColor="text1"/>
                <w:lang w:val="en-GB"/>
              </w:rPr>
              <w:t xml:space="preserve"> </w:t>
            </w:r>
            <w:r w:rsidRPr="00AA73F5">
              <w:rPr>
                <w:rFonts w:ascii="Arial" w:hAnsi="Arial" w:cs="Arial"/>
                <w:color w:val="000000" w:themeColor="text1"/>
                <w:lang w:val="en-GB"/>
              </w:rPr>
              <w:t xml:space="preserve">criterion </w:t>
            </w:r>
            <w:r w:rsidR="00AA73F5">
              <w:rPr>
                <w:rFonts w:ascii="Arial" w:hAnsi="Arial" w:cs="Arial"/>
                <w:color w:val="000000" w:themeColor="text1"/>
                <w:lang w:val="en-GB"/>
              </w:rPr>
              <w:t>to</w:t>
            </w:r>
            <w:r w:rsidRPr="00AA73F5">
              <w:rPr>
                <w:rFonts w:ascii="Arial" w:hAnsi="Arial" w:cs="Arial"/>
                <w:color w:val="000000" w:themeColor="text1"/>
                <w:lang w:val="en-GB"/>
              </w:rPr>
              <w:t xml:space="preserve"> obtainin a yes]</w:t>
            </w:r>
          </w:p>
          <w:p w14:paraId="5C334850" w14:textId="77777777" w:rsidR="00625CA3" w:rsidRPr="009C5A42" w:rsidRDefault="00625CA3" w:rsidP="000A7FFB">
            <w:pPr>
              <w:jc w:val="both"/>
              <w:rPr>
                <w:rFonts w:ascii="Arial" w:hAnsi="Arial" w:cs="Arial"/>
                <w:b/>
                <w:u w:val="single"/>
                <w:lang w:val="en-GB"/>
              </w:rPr>
            </w:pPr>
          </w:p>
          <w:p w14:paraId="4191D614" w14:textId="4AA9D832" w:rsidR="00137BC1" w:rsidRPr="009C5A42" w:rsidRDefault="001A7ECA" w:rsidP="000A7FFB">
            <w:pPr>
              <w:jc w:val="both"/>
              <w:rPr>
                <w:rFonts w:ascii="Arial" w:hAnsi="Arial" w:cs="Arial"/>
                <w:b/>
                <w:color w:val="000000" w:themeColor="text1"/>
                <w:u w:val="single"/>
                <w:lang w:val="en-GB"/>
              </w:rPr>
            </w:pPr>
            <w:r w:rsidRPr="009C5A42">
              <w:rPr>
                <w:rFonts w:ascii="Arial" w:hAnsi="Arial" w:cs="Arial"/>
                <w:b/>
                <w:u w:val="single"/>
                <w:lang w:val="en-GB"/>
              </w:rPr>
              <w:t>NB:</w:t>
            </w:r>
            <w:r w:rsidRPr="009C5A42">
              <w:rPr>
                <w:rFonts w:ascii="Arial" w:hAnsi="Arial" w:cs="Arial"/>
                <w:lang w:val="en-GB"/>
              </w:rPr>
              <w:t xml:space="preserve"> Any public employee listed among the staff and who has not presented all the documents likely to justify his release from the Administration shall not be considered in the evaluation. If the file of the same expert appears in more than one tender, a request for clarification shall be sent to the expert in order to establish the bidder's tender to be considered for evaluation. In this case the expert in question will not be evaluated in the competing Bid</w:t>
            </w:r>
            <w:r w:rsidR="00FE543C">
              <w:rPr>
                <w:rFonts w:ascii="Arial" w:hAnsi="Arial" w:cs="Arial"/>
                <w:lang w:val="en-GB"/>
              </w:rPr>
              <w:t xml:space="preserve"> or taken into account in the offer not validated by the expert</w:t>
            </w:r>
            <w:r w:rsidR="00D404B2" w:rsidRPr="009C5A42">
              <w:rPr>
                <w:rFonts w:ascii="Arial" w:hAnsi="Arial" w:cs="Arial"/>
                <w:lang w:val="en-GB"/>
              </w:rPr>
              <w:t>.</w:t>
            </w:r>
          </w:p>
          <w:p w14:paraId="41A045EF" w14:textId="77777777" w:rsidR="00D404B2" w:rsidRPr="009C5A42" w:rsidRDefault="00D404B2" w:rsidP="00D404B2">
            <w:pPr>
              <w:pStyle w:val="Paragraphedeliste"/>
              <w:jc w:val="both"/>
              <w:rPr>
                <w:rFonts w:ascii="Arial" w:hAnsi="Arial" w:cs="Arial"/>
                <w:b/>
                <w:color w:val="000000" w:themeColor="text1"/>
                <w:u w:val="single"/>
                <w:lang w:val="en-GB"/>
              </w:rPr>
            </w:pPr>
          </w:p>
          <w:p w14:paraId="4496AA69" w14:textId="3036BDB6" w:rsidR="00AA7356" w:rsidRPr="009C5A42" w:rsidRDefault="00AA7356" w:rsidP="0069607B">
            <w:pPr>
              <w:pStyle w:val="Paragraphedeliste"/>
              <w:numPr>
                <w:ilvl w:val="0"/>
                <w:numId w:val="21"/>
              </w:numPr>
              <w:jc w:val="both"/>
              <w:rPr>
                <w:rFonts w:ascii="Arial" w:hAnsi="Arial" w:cs="Arial"/>
                <w:b/>
                <w:color w:val="000000" w:themeColor="text1"/>
                <w:u w:val="single"/>
                <w:lang w:val="en-GB"/>
              </w:rPr>
            </w:pPr>
            <w:r w:rsidRPr="009C5A42">
              <w:rPr>
                <w:rFonts w:ascii="Arial" w:hAnsi="Arial" w:cs="Arial"/>
                <w:b/>
                <w:color w:val="000000" w:themeColor="text1"/>
                <w:u w:val="single"/>
                <w:lang w:val="en-GB"/>
              </w:rPr>
              <w:t xml:space="preserve">Delivery schedule </w:t>
            </w:r>
          </w:p>
          <w:p w14:paraId="63144DA4" w14:textId="77777777" w:rsidR="00AA7356" w:rsidRPr="009C5A42" w:rsidRDefault="00AA7356" w:rsidP="00AA7356">
            <w:pPr>
              <w:jc w:val="both"/>
              <w:rPr>
                <w:rFonts w:ascii="Arial" w:hAnsi="Arial" w:cs="Arial"/>
                <w:color w:val="000000" w:themeColor="text1"/>
                <w:lang w:val="en-GB"/>
              </w:rPr>
            </w:pPr>
            <w:r w:rsidRPr="009C5A42">
              <w:rPr>
                <w:rFonts w:ascii="Arial" w:hAnsi="Arial" w:cs="Arial"/>
                <w:color w:val="000000" w:themeColor="text1"/>
                <w:lang w:val="en-GB"/>
              </w:rPr>
              <w:t>The Bidder will produce on the basis of realistic and consistent dates:</w:t>
            </w:r>
          </w:p>
          <w:p w14:paraId="1CF38211" w14:textId="77777777" w:rsidR="00AA7356" w:rsidRPr="009C5A42" w:rsidRDefault="00AA7356" w:rsidP="0069607B">
            <w:pPr>
              <w:numPr>
                <w:ilvl w:val="0"/>
                <w:numId w:val="21"/>
              </w:numPr>
              <w:jc w:val="both"/>
              <w:rPr>
                <w:rFonts w:ascii="Arial" w:eastAsia="Calibri" w:hAnsi="Arial" w:cs="Arial"/>
                <w:color w:val="000000" w:themeColor="text1"/>
                <w:lang w:val="en-GB" w:eastAsia="en-US"/>
              </w:rPr>
            </w:pPr>
            <w:r w:rsidRPr="009C5A42">
              <w:rPr>
                <w:rFonts w:ascii="Arial" w:eastAsia="Calibri" w:hAnsi="Arial" w:cs="Arial"/>
                <w:color w:val="000000" w:themeColor="text1"/>
                <w:lang w:val="en-GB" w:eastAsia="en-US"/>
              </w:rPr>
              <w:t>the delivery schedule for supplies/software and;</w:t>
            </w:r>
          </w:p>
          <w:p w14:paraId="44D198D2" w14:textId="3EAAC9D6" w:rsidR="00AA7356" w:rsidRPr="009C5A42" w:rsidRDefault="00BD4A35" w:rsidP="0069607B">
            <w:pPr>
              <w:numPr>
                <w:ilvl w:val="0"/>
                <w:numId w:val="21"/>
              </w:numPr>
              <w:jc w:val="both"/>
              <w:rPr>
                <w:rFonts w:ascii="Arial" w:eastAsia="Calibri" w:hAnsi="Arial" w:cs="Arial"/>
                <w:strike/>
                <w:color w:val="000000" w:themeColor="text1"/>
                <w:lang w:val="en-GB" w:eastAsia="en-US"/>
              </w:rPr>
            </w:pPr>
            <w:r w:rsidRPr="00CF639F">
              <w:rPr>
                <w:iCs/>
                <w:noProof/>
                <w:sz w:val="28"/>
                <w:szCs w:val="26"/>
              </w:rPr>
              <w:drawing>
                <wp:anchor distT="0" distB="0" distL="114300" distR="114300" simplePos="0" relativeHeight="251773440" behindDoc="1" locked="0" layoutInCell="1" allowOverlap="1" wp14:anchorId="046731FD" wp14:editId="0D1D3E25">
                  <wp:simplePos x="0" y="0"/>
                  <wp:positionH relativeFrom="column">
                    <wp:posOffset>1069975</wp:posOffset>
                  </wp:positionH>
                  <wp:positionV relativeFrom="paragraph">
                    <wp:posOffset>23495</wp:posOffset>
                  </wp:positionV>
                  <wp:extent cx="2628900" cy="1924050"/>
                  <wp:effectExtent l="0" t="0" r="0" b="0"/>
                  <wp:wrapNone/>
                  <wp:docPr id="8614059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A7356" w:rsidRPr="009C5A42">
              <w:rPr>
                <w:rFonts w:ascii="Arial" w:eastAsia="Calibri" w:hAnsi="Arial" w:cs="Arial"/>
                <w:color w:val="000000" w:themeColor="text1"/>
                <w:lang w:val="en-GB" w:eastAsia="en-US"/>
              </w:rPr>
              <w:t xml:space="preserve">the schedule for carrying out </w:t>
            </w:r>
            <w:r w:rsidR="00FE543C">
              <w:rPr>
                <w:rFonts w:ascii="Arial" w:eastAsia="Calibri" w:hAnsi="Arial" w:cs="Arial"/>
                <w:color w:val="000000" w:themeColor="text1"/>
                <w:lang w:val="en-GB" w:eastAsia="en-US"/>
              </w:rPr>
              <w:t>ancillary</w:t>
            </w:r>
            <w:r w:rsidR="00AA7356" w:rsidRPr="009C5A42">
              <w:rPr>
                <w:rFonts w:ascii="Arial" w:eastAsia="Calibri" w:hAnsi="Arial" w:cs="Arial"/>
                <w:color w:val="000000" w:themeColor="text1"/>
                <w:lang w:val="en-GB" w:eastAsia="en-US"/>
              </w:rPr>
              <w:t xml:space="preserve"> services (installation, user</w:t>
            </w:r>
            <w:r w:rsidR="00FE543C">
              <w:rPr>
                <w:rFonts w:ascii="Arial" w:eastAsia="Calibri" w:hAnsi="Arial" w:cs="Arial"/>
                <w:color w:val="000000" w:themeColor="text1"/>
                <w:lang w:val="en-GB" w:eastAsia="en-US"/>
              </w:rPr>
              <w:t>s</w:t>
            </w:r>
            <w:r w:rsidR="00AA7356" w:rsidRPr="009C5A42">
              <w:rPr>
                <w:rFonts w:ascii="Arial" w:eastAsia="Calibri" w:hAnsi="Arial" w:cs="Arial"/>
                <w:color w:val="000000" w:themeColor="text1"/>
                <w:lang w:val="en-GB" w:eastAsia="en-US"/>
              </w:rPr>
              <w:t xml:space="preserve"> training (if applicable)</w:t>
            </w:r>
            <w:r w:rsidR="00AA7356" w:rsidRPr="009C5A42">
              <w:rPr>
                <w:rFonts w:ascii="Arial" w:hAnsi="Arial" w:cs="Arial"/>
                <w:color w:val="000000" w:themeColor="text1"/>
                <w:lang w:val="en-GB"/>
              </w:rPr>
              <w:t>, maintenance (if applicable), etc….).</w:t>
            </w:r>
          </w:p>
          <w:p w14:paraId="1C507936" w14:textId="04AB6769" w:rsidR="00174B1D" w:rsidRPr="009C5A42" w:rsidRDefault="00174B1D" w:rsidP="00174B1D">
            <w:pPr>
              <w:spacing w:line="360" w:lineRule="auto"/>
              <w:jc w:val="both"/>
              <w:rPr>
                <w:rFonts w:ascii="Arial" w:hAnsi="Arial" w:cs="Arial"/>
                <w:i/>
                <w:lang w:val="en-GB"/>
              </w:rPr>
            </w:pPr>
            <w:r w:rsidRPr="009C5A42">
              <w:rPr>
                <w:rFonts w:ascii="Arial" w:hAnsi="Arial" w:cs="Arial"/>
                <w:i/>
                <w:lang w:val="en-GB"/>
              </w:rPr>
              <w:t>[validation of .......................... sous criteria per criterion to obtain a yes, to be specified]</w:t>
            </w:r>
            <w:r w:rsidR="00BD4A35" w:rsidRPr="00CF639F">
              <w:rPr>
                <w:iCs/>
                <w:noProof/>
                <w:sz w:val="28"/>
                <w:szCs w:val="26"/>
              </w:rPr>
              <w:t xml:space="preserve"> </w:t>
            </w:r>
          </w:p>
          <w:p w14:paraId="37E0978B" w14:textId="77777777" w:rsidR="00AA7356" w:rsidRPr="009C5A42" w:rsidRDefault="00AA7356" w:rsidP="00AA7356">
            <w:pPr>
              <w:jc w:val="both"/>
              <w:rPr>
                <w:rFonts w:ascii="Arial" w:eastAsia="Calibri" w:hAnsi="Arial" w:cs="Arial"/>
                <w:i/>
                <w:strike/>
                <w:color w:val="000000" w:themeColor="text1"/>
                <w:lang w:val="en-GB" w:eastAsia="en-US"/>
              </w:rPr>
            </w:pPr>
          </w:p>
          <w:p w14:paraId="3E226E83" w14:textId="77777777" w:rsidR="00AA7356" w:rsidRPr="009C5A42" w:rsidRDefault="00AA7356" w:rsidP="0069607B">
            <w:pPr>
              <w:numPr>
                <w:ilvl w:val="0"/>
                <w:numId w:val="21"/>
              </w:numPr>
              <w:jc w:val="both"/>
              <w:rPr>
                <w:rFonts w:ascii="Arial" w:eastAsia="Calibri" w:hAnsi="Arial" w:cs="Arial"/>
                <w:b/>
                <w:color w:val="000000" w:themeColor="text1"/>
                <w:u w:val="single"/>
                <w:lang w:val="en-GB" w:eastAsia="en-US"/>
              </w:rPr>
            </w:pPr>
            <w:r w:rsidRPr="009C5A42">
              <w:rPr>
                <w:rFonts w:ascii="Arial" w:eastAsia="Calibri" w:hAnsi="Arial" w:cs="Arial"/>
                <w:b/>
                <w:color w:val="000000" w:themeColor="text1"/>
                <w:u w:val="single"/>
                <w:lang w:val="en-GB" w:eastAsia="en-US"/>
              </w:rPr>
              <w:t>Financial capacity</w:t>
            </w:r>
          </w:p>
          <w:p w14:paraId="1139F6F6" w14:textId="77777777" w:rsidR="00F50B79" w:rsidRPr="009C5A42" w:rsidRDefault="00AA7356" w:rsidP="00F50B79">
            <w:pPr>
              <w:suppressAutoHyphens w:val="0"/>
              <w:autoSpaceDN/>
              <w:jc w:val="both"/>
              <w:textAlignment w:val="auto"/>
              <w:rPr>
                <w:rFonts w:ascii="Arial" w:hAnsi="Arial" w:cs="Arial"/>
                <w:color w:val="000000" w:themeColor="text1"/>
                <w:lang w:val="en-GB"/>
              </w:rPr>
            </w:pPr>
            <w:r w:rsidRPr="009C5A42">
              <w:rPr>
                <w:rFonts w:ascii="Arial" w:hAnsi="Arial" w:cs="Arial"/>
                <w:color w:val="000000" w:themeColor="text1"/>
                <w:lang w:val="en-GB"/>
              </w:rPr>
              <w:t>Bidders shall present in particular</w:t>
            </w:r>
            <w:r w:rsidR="00A044F4" w:rsidRPr="009C5A42">
              <w:rPr>
                <w:rFonts w:ascii="Arial" w:hAnsi="Arial" w:cs="Arial"/>
                <w:color w:val="000000" w:themeColor="text1"/>
                <w:lang w:val="en-GB"/>
              </w:rPr>
              <w:t>:</w:t>
            </w:r>
          </w:p>
          <w:p w14:paraId="5831AA5D" w14:textId="77777777" w:rsidR="00F50B79" w:rsidRPr="009C5A42" w:rsidRDefault="00F50B79" w:rsidP="00F50B79">
            <w:pPr>
              <w:suppressAutoHyphens w:val="0"/>
              <w:autoSpaceDN/>
              <w:jc w:val="both"/>
              <w:textAlignment w:val="auto"/>
              <w:rPr>
                <w:rFonts w:ascii="Arial" w:hAnsi="Arial" w:cs="Arial"/>
                <w:color w:val="000000" w:themeColor="text1"/>
                <w:lang w:val="en-GB"/>
              </w:rPr>
            </w:pPr>
            <w:r w:rsidRPr="009C5A42">
              <w:rPr>
                <w:rFonts w:ascii="Arial" w:hAnsi="Arial" w:cs="Arial"/>
                <w:color w:val="000000" w:themeColor="text1"/>
                <w:lang w:val="en-GB"/>
              </w:rPr>
              <w:t xml:space="preserve">i. </w:t>
            </w:r>
            <w:r w:rsidR="00AA7356" w:rsidRPr="009C5A42">
              <w:rPr>
                <w:rFonts w:ascii="Arial" w:hAnsi="Arial" w:cs="Arial"/>
                <w:color w:val="000000" w:themeColor="text1"/>
                <w:lang w:val="en-GB"/>
              </w:rPr>
              <w:t>the certificate of financial capa</w:t>
            </w:r>
            <w:r w:rsidR="00A044F4" w:rsidRPr="009C5A42">
              <w:rPr>
                <w:rFonts w:ascii="Arial" w:hAnsi="Arial" w:cs="Arial"/>
                <w:color w:val="000000" w:themeColor="text1"/>
                <w:lang w:val="en-GB"/>
              </w:rPr>
              <w:t>city issued by an approved bank;</w:t>
            </w:r>
          </w:p>
          <w:p w14:paraId="1EE23BC5" w14:textId="70AEB730" w:rsidR="00F50B79" w:rsidRPr="009C5A42" w:rsidRDefault="00F50B79" w:rsidP="00F50B79">
            <w:pPr>
              <w:suppressAutoHyphens w:val="0"/>
              <w:autoSpaceDN/>
              <w:jc w:val="both"/>
              <w:textAlignment w:val="auto"/>
              <w:rPr>
                <w:rFonts w:ascii="Arial" w:hAnsi="Arial" w:cs="Arial"/>
                <w:color w:val="000000" w:themeColor="text1"/>
                <w:lang w:val="en-GB"/>
              </w:rPr>
            </w:pPr>
            <w:r w:rsidRPr="009C5A42">
              <w:rPr>
                <w:rFonts w:ascii="Arial" w:hAnsi="Arial" w:cs="Arial"/>
                <w:color w:val="000000" w:themeColor="text1"/>
                <w:lang w:val="en-GB"/>
              </w:rPr>
              <w:t xml:space="preserve">ii. </w:t>
            </w:r>
            <w:r w:rsidRPr="009C5A42">
              <w:rPr>
                <w:rFonts w:ascii="Arial" w:hAnsi="Arial" w:cs="Arial"/>
                <w:lang w:val="en-GB"/>
              </w:rPr>
              <w:t xml:space="preserve">annual turnover according to the balance sheet or </w:t>
            </w:r>
            <w:r w:rsidR="00FE543C">
              <w:rPr>
                <w:rFonts w:ascii="Arial" w:hAnsi="Arial" w:cs="Arial"/>
                <w:lang w:val="en-GB"/>
              </w:rPr>
              <w:t>S</w:t>
            </w:r>
            <w:r w:rsidRPr="009C5A42">
              <w:rPr>
                <w:rFonts w:ascii="Arial" w:hAnsi="Arial" w:cs="Arial"/>
                <w:lang w:val="en-GB"/>
              </w:rPr>
              <w:t xml:space="preserve">tatistical and </w:t>
            </w:r>
            <w:r w:rsidR="00FE543C">
              <w:rPr>
                <w:rFonts w:ascii="Arial" w:hAnsi="Arial" w:cs="Arial"/>
                <w:lang w:val="en-GB"/>
              </w:rPr>
              <w:t>T</w:t>
            </w:r>
            <w:r w:rsidRPr="009C5A42">
              <w:rPr>
                <w:rFonts w:ascii="Arial" w:hAnsi="Arial" w:cs="Arial"/>
                <w:lang w:val="en-GB"/>
              </w:rPr>
              <w:t xml:space="preserve">ax </w:t>
            </w:r>
            <w:r w:rsidR="00FE543C">
              <w:rPr>
                <w:rFonts w:ascii="Arial" w:hAnsi="Arial" w:cs="Arial"/>
                <w:lang w:val="en-GB"/>
              </w:rPr>
              <w:t>Returns</w:t>
            </w:r>
            <w:r w:rsidRPr="009C5A42">
              <w:rPr>
                <w:rFonts w:ascii="Arial" w:hAnsi="Arial" w:cs="Arial"/>
                <w:lang w:val="en-GB"/>
              </w:rPr>
              <w:t>;</w:t>
            </w:r>
          </w:p>
          <w:p w14:paraId="721F5910" w14:textId="57D28390" w:rsidR="00F50B79" w:rsidRPr="00FE543C" w:rsidRDefault="00F50B79" w:rsidP="00FE543C">
            <w:pPr>
              <w:pStyle w:val="Paragraphedeliste"/>
              <w:numPr>
                <w:ilvl w:val="0"/>
                <w:numId w:val="45"/>
              </w:numPr>
              <w:suppressAutoHyphens w:val="0"/>
              <w:autoSpaceDN/>
              <w:jc w:val="both"/>
              <w:textAlignment w:val="auto"/>
              <w:rPr>
                <w:rFonts w:ascii="Arial" w:hAnsi="Arial" w:cs="Arial"/>
                <w:lang w:val="en-GB"/>
              </w:rPr>
            </w:pPr>
            <w:r w:rsidRPr="00FE543C">
              <w:rPr>
                <w:rFonts w:ascii="Arial" w:hAnsi="Arial" w:cs="Arial"/>
                <w:lang w:val="en-GB"/>
              </w:rPr>
              <w:t>access to a line of credit or other financial resources.</w:t>
            </w:r>
          </w:p>
          <w:p w14:paraId="70070187" w14:textId="77777777" w:rsidR="00FE543C" w:rsidRPr="00FE543C" w:rsidRDefault="00FE543C" w:rsidP="00FE543C">
            <w:pPr>
              <w:pStyle w:val="Paragraphedeliste"/>
              <w:suppressAutoHyphens w:val="0"/>
              <w:autoSpaceDN/>
              <w:jc w:val="both"/>
              <w:textAlignment w:val="auto"/>
              <w:rPr>
                <w:rFonts w:ascii="Arial" w:hAnsi="Arial" w:cs="Arial"/>
                <w:color w:val="000000" w:themeColor="text1"/>
                <w:lang w:val="en-GB"/>
              </w:rPr>
            </w:pPr>
          </w:p>
          <w:p w14:paraId="37A8BBB1" w14:textId="77777777" w:rsidR="00F50B79" w:rsidRPr="009C5A42" w:rsidRDefault="00F50B79" w:rsidP="00F50B79">
            <w:pPr>
              <w:spacing w:line="360" w:lineRule="auto"/>
              <w:jc w:val="both"/>
              <w:rPr>
                <w:rFonts w:ascii="Arial" w:hAnsi="Arial" w:cs="Arial"/>
                <w:i/>
                <w:lang w:val="en-GB"/>
              </w:rPr>
            </w:pPr>
            <w:r w:rsidRPr="009C5A42">
              <w:rPr>
                <w:rFonts w:ascii="Arial" w:hAnsi="Arial" w:cs="Arial"/>
                <w:i/>
                <w:lang w:val="en-GB"/>
              </w:rPr>
              <w:t xml:space="preserve">[to specify the validation of X..........................sub criteria by criterion to obtain a yes]   </w:t>
            </w:r>
          </w:p>
          <w:p w14:paraId="5F3538F6" w14:textId="3FCDFED0" w:rsidR="00F50B79" w:rsidRPr="009C5A42" w:rsidRDefault="00F50B79" w:rsidP="00F50B79">
            <w:pPr>
              <w:spacing w:line="360" w:lineRule="auto"/>
              <w:jc w:val="both"/>
              <w:rPr>
                <w:rFonts w:ascii="Arial" w:hAnsi="Arial" w:cs="Arial"/>
                <w:i/>
                <w:lang w:val="en-GB"/>
              </w:rPr>
            </w:pPr>
            <w:r w:rsidRPr="00FE543C">
              <w:rPr>
                <w:rFonts w:ascii="Arial" w:hAnsi="Arial" w:cs="Arial"/>
                <w:b/>
                <w:bCs/>
                <w:i/>
                <w:lang w:val="en-GB"/>
              </w:rPr>
              <w:t xml:space="preserve">NB </w:t>
            </w:r>
            <w:r w:rsidRPr="009C5A42">
              <w:rPr>
                <w:rFonts w:ascii="Arial" w:hAnsi="Arial" w:cs="Arial"/>
                <w:i/>
                <w:lang w:val="en-GB"/>
              </w:rPr>
              <w:t xml:space="preserve">(5)](1) [The period specified is generally 3 years; it may be increased to a maximum of 5 years. The financial information provided by an applicant should be carefully examined in order to make an informed judgement. Any information of an abnormal nature, which could lead to financial difficulties during the execution of the Contract, should </w:t>
            </w:r>
            <w:r w:rsidR="00D0486A">
              <w:rPr>
                <w:rFonts w:ascii="Arial" w:hAnsi="Arial" w:cs="Arial"/>
                <w:i/>
                <w:lang w:val="en-GB"/>
              </w:rPr>
              <w:t xml:space="preserve">prompt </w:t>
            </w:r>
            <w:r w:rsidRPr="009C5A42">
              <w:rPr>
                <w:rFonts w:ascii="Arial" w:hAnsi="Arial" w:cs="Arial"/>
                <w:i/>
                <w:lang w:val="en-GB"/>
              </w:rPr>
              <w:t xml:space="preserve">the chairperson of the </w:t>
            </w:r>
            <w:r w:rsidR="00D0486A">
              <w:rPr>
                <w:rFonts w:ascii="Arial" w:hAnsi="Arial" w:cs="Arial"/>
                <w:i/>
                <w:lang w:val="en-GB"/>
              </w:rPr>
              <w:t>B</w:t>
            </w:r>
            <w:r w:rsidRPr="009C5A42">
              <w:rPr>
                <w:rFonts w:ascii="Arial" w:hAnsi="Arial" w:cs="Arial"/>
                <w:i/>
                <w:lang w:val="en-GB"/>
              </w:rPr>
              <w:t xml:space="preserve">oard concerned to seek the opinion of a financial expert when evaluating the tenders]. </w:t>
            </w:r>
          </w:p>
          <w:p w14:paraId="2A0BC933" w14:textId="6B70975B" w:rsidR="00A265E6" w:rsidRPr="009C5A42" w:rsidRDefault="00F50B79" w:rsidP="00A265E6">
            <w:pPr>
              <w:spacing w:line="360" w:lineRule="auto"/>
              <w:jc w:val="both"/>
              <w:rPr>
                <w:rFonts w:ascii="Arial" w:hAnsi="Arial" w:cs="Arial"/>
                <w:i/>
                <w:lang w:val="en-GB"/>
              </w:rPr>
            </w:pPr>
            <w:r w:rsidRPr="00FE543C">
              <w:rPr>
                <w:rFonts w:ascii="Arial" w:hAnsi="Arial" w:cs="Arial"/>
                <w:b/>
                <w:bCs/>
                <w:i/>
                <w:lang w:val="en-GB"/>
              </w:rPr>
              <w:t>In the case of new</w:t>
            </w:r>
            <w:r w:rsidR="00D0486A">
              <w:rPr>
                <w:rFonts w:ascii="Arial" w:hAnsi="Arial" w:cs="Arial"/>
                <w:b/>
                <w:bCs/>
                <w:i/>
                <w:lang w:val="en-GB"/>
              </w:rPr>
              <w:t>ly created</w:t>
            </w:r>
            <w:r w:rsidRPr="00FE543C">
              <w:rPr>
                <w:rFonts w:ascii="Arial" w:hAnsi="Arial" w:cs="Arial"/>
                <w:b/>
                <w:bCs/>
                <w:i/>
                <w:lang w:val="en-GB"/>
              </w:rPr>
              <w:t xml:space="preserve"> enterprises,</w:t>
            </w:r>
            <w:r w:rsidRPr="009C5A42">
              <w:rPr>
                <w:rFonts w:ascii="Arial" w:hAnsi="Arial" w:cs="Arial"/>
                <w:i/>
                <w:lang w:val="en-GB"/>
              </w:rPr>
              <w:t xml:space="preserve"> this situation may be assessed objectively by reference to the applicant's financial capacity (appropriate declarations from banks or authorised financial bodies, or where appropriate, proof of </w:t>
            </w:r>
            <w:r w:rsidR="00D0486A">
              <w:rPr>
                <w:rFonts w:ascii="Arial" w:hAnsi="Arial" w:cs="Arial"/>
                <w:i/>
                <w:lang w:val="en-GB"/>
              </w:rPr>
              <w:t>industrial</w:t>
            </w:r>
            <w:r w:rsidRPr="009C5A42">
              <w:rPr>
                <w:rFonts w:ascii="Arial" w:hAnsi="Arial" w:cs="Arial"/>
                <w:i/>
                <w:lang w:val="en-GB"/>
              </w:rPr>
              <w:t xml:space="preserve"> risk insurance) and the contract's financing requirements.</w:t>
            </w:r>
          </w:p>
          <w:p w14:paraId="6DBB53F8" w14:textId="056DB559" w:rsidR="005157A5" w:rsidRPr="009C5A42" w:rsidRDefault="005157A5" w:rsidP="005157A5">
            <w:pPr>
              <w:spacing w:line="360" w:lineRule="auto"/>
              <w:jc w:val="both"/>
              <w:rPr>
                <w:rFonts w:ascii="Arial" w:hAnsi="Arial" w:cs="Arial"/>
                <w:i/>
                <w:lang w:val="en-GB"/>
              </w:rPr>
            </w:pPr>
            <w:r w:rsidRPr="009C5A42">
              <w:rPr>
                <w:rFonts w:ascii="Arial" w:hAnsi="Arial" w:cs="Arial"/>
                <w:i/>
                <w:lang w:val="en-GB"/>
              </w:rPr>
              <w:t xml:space="preserve">1. The amount entered (financial capacity) must not normally be less than 30% of the annual turnover or cash flow of the proposed service contract (based on a projection in identical monthly instalments of the cost estimated by the </w:t>
            </w:r>
            <w:r w:rsidR="00D0486A">
              <w:rPr>
                <w:rFonts w:ascii="Arial" w:hAnsi="Arial" w:cs="Arial"/>
                <w:i/>
                <w:lang w:val="en-GB"/>
              </w:rPr>
              <w:t>P</w:t>
            </w:r>
            <w:r w:rsidRPr="009C5A42">
              <w:rPr>
                <w:rFonts w:ascii="Arial" w:hAnsi="Arial" w:cs="Arial"/>
                <w:i/>
                <w:lang w:val="en-GB"/>
              </w:rPr>
              <w:t xml:space="preserve">roject </w:t>
            </w:r>
            <w:r w:rsidR="00D0486A">
              <w:rPr>
                <w:rFonts w:ascii="Arial" w:hAnsi="Arial" w:cs="Arial"/>
                <w:i/>
                <w:lang w:val="en-GB"/>
              </w:rPr>
              <w:t>O</w:t>
            </w:r>
            <w:r w:rsidRPr="009C5A42">
              <w:rPr>
                <w:rFonts w:ascii="Arial" w:hAnsi="Arial" w:cs="Arial"/>
                <w:i/>
                <w:lang w:val="en-GB"/>
              </w:rPr>
              <w:t>wner, including contingencies, for the duration of the contract).</w:t>
            </w:r>
          </w:p>
          <w:p w14:paraId="46913952" w14:textId="77777777" w:rsidR="005157A5" w:rsidRPr="009C5A42" w:rsidRDefault="005157A5" w:rsidP="005157A5">
            <w:pPr>
              <w:spacing w:line="360" w:lineRule="auto"/>
              <w:jc w:val="both"/>
              <w:rPr>
                <w:rFonts w:ascii="Arial" w:hAnsi="Arial" w:cs="Arial"/>
                <w:i/>
                <w:lang w:val="en-GB"/>
              </w:rPr>
            </w:pPr>
            <w:r w:rsidRPr="009C5A42">
              <w:rPr>
                <w:rFonts w:ascii="Arial" w:hAnsi="Arial" w:cs="Arial"/>
                <w:i/>
                <w:lang w:val="en-GB"/>
              </w:rPr>
              <w:t>2. The period is normally three years.</w:t>
            </w:r>
          </w:p>
          <w:p w14:paraId="4C50CBBD" w14:textId="77777777" w:rsidR="005157A5" w:rsidRPr="009C5A42" w:rsidRDefault="005157A5" w:rsidP="005157A5">
            <w:pPr>
              <w:spacing w:line="360" w:lineRule="auto"/>
              <w:jc w:val="both"/>
              <w:rPr>
                <w:rFonts w:ascii="Arial" w:hAnsi="Arial" w:cs="Arial"/>
                <w:i/>
                <w:lang w:val="en-GB"/>
              </w:rPr>
            </w:pPr>
            <w:r w:rsidRPr="009C5A42">
              <w:rPr>
                <w:rFonts w:ascii="Arial" w:hAnsi="Arial" w:cs="Arial"/>
                <w:i/>
                <w:lang w:val="en-GB"/>
              </w:rPr>
              <w:t>3. In the case of a group of enterprises, it may be indicated that each member of the group of enterprises must meet 25 or 30% of the total amount required and that the leader of a consortium must meet 50 or 60% of the total amount required.</w:t>
            </w:r>
          </w:p>
          <w:p w14:paraId="52A50067" w14:textId="07BA46D4" w:rsidR="005157A5" w:rsidRPr="009C5A42" w:rsidRDefault="005157A5" w:rsidP="005157A5">
            <w:pPr>
              <w:spacing w:line="360" w:lineRule="auto"/>
              <w:jc w:val="both"/>
              <w:rPr>
                <w:rFonts w:ascii="Arial" w:hAnsi="Arial" w:cs="Arial"/>
                <w:i/>
                <w:lang w:val="en-GB"/>
              </w:rPr>
            </w:pPr>
            <w:r w:rsidRPr="009C5A42">
              <w:rPr>
                <w:rFonts w:ascii="Arial" w:hAnsi="Arial" w:cs="Arial"/>
                <w:i/>
                <w:lang w:val="en-GB"/>
              </w:rPr>
              <w:lastRenderedPageBreak/>
              <w:t>5. The amount of turnover must not be set at</w:t>
            </w:r>
            <w:r w:rsidR="00D0486A">
              <w:rPr>
                <w:rFonts w:ascii="Arial" w:hAnsi="Arial" w:cs="Arial"/>
                <w:i/>
                <w:lang w:val="en-GB"/>
              </w:rPr>
              <w:t xml:space="preserve"> a</w:t>
            </w:r>
            <w:r w:rsidRPr="009C5A42">
              <w:rPr>
                <w:rFonts w:ascii="Arial" w:hAnsi="Arial" w:cs="Arial"/>
                <w:i/>
                <w:lang w:val="en-GB"/>
              </w:rPr>
              <w:t xml:space="preserve"> too high level as to prevent enterprises with the required technical and financial capacity from meeting the qualification criteria].</w:t>
            </w:r>
          </w:p>
          <w:p w14:paraId="0D08CA8B" w14:textId="77777777" w:rsidR="00AA7356" w:rsidRPr="009C5A42" w:rsidRDefault="00AA7356" w:rsidP="00A044F4">
            <w:pPr>
              <w:jc w:val="both"/>
              <w:rPr>
                <w:rFonts w:ascii="Arial" w:hAnsi="Arial" w:cs="Arial"/>
                <w:color w:val="000000" w:themeColor="text1"/>
                <w:lang w:val="en-GB"/>
              </w:rPr>
            </w:pPr>
          </w:p>
          <w:p w14:paraId="254EF1B1" w14:textId="0F4B4B5E" w:rsidR="00AA7356" w:rsidRPr="009C5A42" w:rsidRDefault="00AA7356" w:rsidP="0069607B">
            <w:pPr>
              <w:pStyle w:val="Paragraphedeliste"/>
              <w:numPr>
                <w:ilvl w:val="0"/>
                <w:numId w:val="21"/>
              </w:numPr>
              <w:jc w:val="both"/>
              <w:rPr>
                <w:rFonts w:ascii="Arial" w:eastAsia="Calibri" w:hAnsi="Arial" w:cs="Arial"/>
                <w:b/>
                <w:color w:val="000000" w:themeColor="text1"/>
                <w:u w:val="single"/>
                <w:lang w:val="en-GB" w:eastAsia="en-US"/>
              </w:rPr>
            </w:pPr>
            <w:r w:rsidRPr="009C5A42">
              <w:rPr>
                <w:rFonts w:ascii="Arial" w:eastAsia="Calibri" w:hAnsi="Arial" w:cs="Arial"/>
                <w:b/>
                <w:color w:val="000000" w:themeColor="text1"/>
                <w:u w:val="single"/>
                <w:lang w:val="en-GB" w:eastAsia="en-US"/>
              </w:rPr>
              <w:t>Proof of acce</w:t>
            </w:r>
            <w:r w:rsidR="00597EF8" w:rsidRPr="009C5A42">
              <w:rPr>
                <w:rFonts w:ascii="Arial" w:eastAsia="Calibri" w:hAnsi="Arial" w:cs="Arial"/>
                <w:b/>
                <w:color w:val="000000" w:themeColor="text1"/>
                <w:u w:val="single"/>
                <w:lang w:val="en-GB" w:eastAsia="en-US"/>
              </w:rPr>
              <w:t>ptance of the contract clause</w:t>
            </w:r>
            <w:r w:rsidRPr="009C5A42">
              <w:rPr>
                <w:rFonts w:ascii="Arial" w:eastAsia="Calibri" w:hAnsi="Arial" w:cs="Arial"/>
                <w:b/>
                <w:color w:val="000000" w:themeColor="text1"/>
                <w:u w:val="single"/>
                <w:lang w:val="en-GB" w:eastAsia="en-US"/>
              </w:rPr>
              <w:t>s</w:t>
            </w:r>
          </w:p>
          <w:p w14:paraId="609AD9CF" w14:textId="560EB6C8" w:rsidR="00AA7356" w:rsidRPr="009C5A42" w:rsidRDefault="00AA7356" w:rsidP="00AA7356">
            <w:pPr>
              <w:widowControl w:val="0"/>
              <w:autoSpaceDE w:val="0"/>
              <w:ind w:right="95"/>
              <w:jc w:val="both"/>
              <w:rPr>
                <w:rFonts w:ascii="Arial" w:hAnsi="Arial" w:cs="Arial"/>
                <w:color w:val="000000" w:themeColor="text1"/>
                <w:lang w:val="en-GB"/>
              </w:rPr>
            </w:pPr>
            <w:r w:rsidRPr="009C5A42">
              <w:rPr>
                <w:rFonts w:ascii="Arial" w:hAnsi="Arial" w:cs="Arial"/>
                <w:color w:val="000000" w:themeColor="text1"/>
                <w:lang w:val="en-GB"/>
              </w:rPr>
              <w:t>Bidders shall present duly initialled and signed copies</w:t>
            </w:r>
            <w:r w:rsidR="00DD6AC1" w:rsidRPr="009C5A42">
              <w:rPr>
                <w:rFonts w:ascii="Arial" w:hAnsi="Arial" w:cs="Arial"/>
                <w:color w:val="000000" w:themeColor="text1"/>
                <w:lang w:val="en-GB"/>
              </w:rPr>
              <w:t xml:space="preserve"> with the words “read and approve”</w:t>
            </w:r>
            <w:r w:rsidRPr="009C5A42">
              <w:rPr>
                <w:rFonts w:ascii="Arial" w:hAnsi="Arial" w:cs="Arial"/>
                <w:color w:val="000000" w:themeColor="text1"/>
                <w:lang w:val="en-GB"/>
              </w:rPr>
              <w:t xml:space="preserve"> of </w:t>
            </w:r>
            <w:r w:rsidR="00711C10" w:rsidRPr="009C5A42">
              <w:rPr>
                <w:rFonts w:ascii="Arial" w:hAnsi="Arial" w:cs="Arial"/>
                <w:color w:val="000000" w:themeColor="text1"/>
                <w:lang w:val="en-GB"/>
              </w:rPr>
              <w:t xml:space="preserve">the </w:t>
            </w:r>
            <w:r w:rsidR="00DD6165">
              <w:rPr>
                <w:rFonts w:ascii="Arial" w:hAnsi="Arial" w:cs="Arial"/>
                <w:color w:val="000000" w:themeColor="text1"/>
                <w:lang w:val="en-GB"/>
              </w:rPr>
              <w:t xml:space="preserve">following </w:t>
            </w:r>
            <w:r w:rsidR="00DD6AC1" w:rsidRPr="009C5A42">
              <w:rPr>
                <w:rFonts w:ascii="Arial" w:hAnsi="Arial" w:cs="Arial"/>
                <w:color w:val="000000" w:themeColor="text1"/>
                <w:lang w:val="en-GB"/>
              </w:rPr>
              <w:t xml:space="preserve">administrative and technical </w:t>
            </w:r>
            <w:r w:rsidRPr="009C5A42">
              <w:rPr>
                <w:rFonts w:ascii="Arial" w:hAnsi="Arial" w:cs="Arial"/>
                <w:color w:val="000000" w:themeColor="text1"/>
                <w:lang w:val="en-GB"/>
              </w:rPr>
              <w:t>documents</w:t>
            </w:r>
            <w:r w:rsidR="00DD6AC1" w:rsidRPr="009C5A42">
              <w:rPr>
                <w:rFonts w:ascii="Arial" w:hAnsi="Arial" w:cs="Arial"/>
                <w:color w:val="000000" w:themeColor="text1"/>
                <w:lang w:val="en-GB"/>
              </w:rPr>
              <w:t xml:space="preserve"> governing the contract</w:t>
            </w:r>
            <w:r w:rsidRPr="009C5A42">
              <w:rPr>
                <w:rFonts w:ascii="Arial" w:hAnsi="Arial" w:cs="Arial"/>
                <w:color w:val="000000" w:themeColor="text1"/>
                <w:lang w:val="en-GB"/>
              </w:rPr>
              <w:t>:</w:t>
            </w:r>
          </w:p>
          <w:p w14:paraId="2FA2B11E" w14:textId="77777777" w:rsidR="00AA7356" w:rsidRPr="009C5A42" w:rsidRDefault="00AA7356" w:rsidP="0069607B">
            <w:pPr>
              <w:pStyle w:val="Paragraphedeliste"/>
              <w:widowControl w:val="0"/>
              <w:numPr>
                <w:ilvl w:val="0"/>
                <w:numId w:val="34"/>
              </w:numPr>
              <w:tabs>
                <w:tab w:val="left" w:pos="860"/>
                <w:tab w:val="left" w:pos="1820"/>
                <w:tab w:val="left" w:pos="2460"/>
                <w:tab w:val="left" w:pos="3560"/>
              </w:tabs>
              <w:autoSpaceDE w:val="0"/>
              <w:ind w:right="-38"/>
              <w:rPr>
                <w:rFonts w:ascii="Arial" w:hAnsi="Arial" w:cs="Arial"/>
                <w:color w:val="000000" w:themeColor="text1"/>
                <w:lang w:val="en-GB"/>
              </w:rPr>
            </w:pPr>
            <w:r w:rsidRPr="009C5A42">
              <w:rPr>
                <w:rFonts w:ascii="Arial" w:hAnsi="Arial" w:cs="Arial"/>
                <w:color w:val="000000" w:themeColor="text1"/>
                <w:spacing w:val="5"/>
                <w:w w:val="97"/>
                <w:lang w:val="en-GB"/>
              </w:rPr>
              <w:t>The</w:t>
            </w:r>
            <w:r w:rsidRPr="009C5A42">
              <w:rPr>
                <w:rFonts w:ascii="Arial" w:hAnsi="Arial" w:cs="Arial"/>
                <w:color w:val="000000" w:themeColor="text1"/>
                <w:w w:val="97"/>
                <w:lang w:val="en-GB"/>
              </w:rPr>
              <w:t xml:space="preserve"> Special Administrative </w:t>
            </w:r>
            <w:r w:rsidRPr="009C5A42">
              <w:rPr>
                <w:rFonts w:ascii="Arial" w:hAnsi="Arial" w:cs="Arial"/>
                <w:color w:val="000000" w:themeColor="text1"/>
                <w:spacing w:val="5"/>
                <w:w w:val="97"/>
                <w:lang w:val="en-GB"/>
              </w:rPr>
              <w:t xml:space="preserve">Clauses </w:t>
            </w:r>
            <w:r w:rsidRPr="009C5A42">
              <w:rPr>
                <w:rFonts w:ascii="Arial" w:hAnsi="Arial" w:cs="Arial"/>
                <w:color w:val="000000" w:themeColor="text1"/>
                <w:w w:val="97"/>
                <w:lang w:val="en-GB"/>
              </w:rPr>
              <w:t>(</w:t>
            </w:r>
            <w:r w:rsidRPr="009C5A42">
              <w:rPr>
                <w:rFonts w:ascii="Arial" w:hAnsi="Arial" w:cs="Arial"/>
                <w:color w:val="000000" w:themeColor="text1"/>
                <w:spacing w:val="5"/>
                <w:w w:val="97"/>
                <w:lang w:val="en-GB"/>
              </w:rPr>
              <w:t>SAC);</w:t>
            </w:r>
          </w:p>
          <w:p w14:paraId="0F719A5A" w14:textId="77777777" w:rsidR="00AA7356" w:rsidRPr="009C5A42" w:rsidRDefault="00AA7356" w:rsidP="0069607B">
            <w:pPr>
              <w:pStyle w:val="Paragraphedeliste"/>
              <w:widowControl w:val="0"/>
              <w:numPr>
                <w:ilvl w:val="0"/>
                <w:numId w:val="34"/>
              </w:numPr>
              <w:autoSpaceDE w:val="0"/>
              <w:ind w:right="-20"/>
              <w:rPr>
                <w:rFonts w:ascii="Arial" w:hAnsi="Arial" w:cs="Arial"/>
                <w:color w:val="000000" w:themeColor="text1"/>
                <w:lang w:val="en-GB"/>
              </w:rPr>
            </w:pPr>
            <w:r w:rsidRPr="009C5A42">
              <w:rPr>
                <w:rFonts w:ascii="Arial" w:hAnsi="Arial" w:cs="Arial"/>
                <w:color w:val="000000" w:themeColor="text1"/>
                <w:w w:val="97"/>
                <w:lang w:val="en-GB"/>
              </w:rPr>
              <w:t>Technical specifications.</w:t>
            </w:r>
          </w:p>
          <w:p w14:paraId="16833F42" w14:textId="3F7AA3A3" w:rsidR="009C0FF0" w:rsidRPr="009C5A42" w:rsidRDefault="009C0FF0" w:rsidP="009C0FF0">
            <w:pPr>
              <w:spacing w:line="360" w:lineRule="auto"/>
              <w:jc w:val="both"/>
              <w:rPr>
                <w:rFonts w:ascii="Arial" w:hAnsi="Arial" w:cs="Arial"/>
                <w:i/>
                <w:lang w:val="en-GB"/>
              </w:rPr>
            </w:pPr>
            <w:r w:rsidRPr="009C5A42">
              <w:rPr>
                <w:rFonts w:ascii="Arial" w:hAnsi="Arial" w:cs="Arial"/>
                <w:i/>
                <w:lang w:val="en-GB"/>
              </w:rPr>
              <w:t xml:space="preserve">[validation of .......................... </w:t>
            </w:r>
            <w:r w:rsidR="000E47AB">
              <w:rPr>
                <w:rFonts w:ascii="Arial" w:hAnsi="Arial" w:cs="Arial"/>
                <w:i/>
                <w:lang w:val="en-GB"/>
              </w:rPr>
              <w:t xml:space="preserve">sub </w:t>
            </w:r>
            <w:r w:rsidRPr="009C5A42">
              <w:rPr>
                <w:rFonts w:ascii="Arial" w:hAnsi="Arial" w:cs="Arial"/>
                <w:i/>
                <w:lang w:val="en-GB"/>
              </w:rPr>
              <w:t>criteria per criterion to obtain a yes, to be specified]</w:t>
            </w:r>
            <w:r w:rsidR="00BD4A35" w:rsidRPr="00CF639F">
              <w:rPr>
                <w:iCs/>
                <w:noProof/>
                <w:sz w:val="28"/>
                <w:szCs w:val="26"/>
              </w:rPr>
              <w:t xml:space="preserve"> </w:t>
            </w:r>
          </w:p>
          <w:p w14:paraId="143B28FE" w14:textId="292AA875" w:rsidR="00AA7356" w:rsidRPr="009C5A42" w:rsidRDefault="00AA7356" w:rsidP="00AA7356">
            <w:pPr>
              <w:jc w:val="both"/>
              <w:rPr>
                <w:rFonts w:ascii="Arial" w:hAnsi="Arial" w:cs="Arial"/>
                <w:color w:val="000000" w:themeColor="text1"/>
                <w:lang w:val="en-GB"/>
              </w:rPr>
            </w:pPr>
          </w:p>
          <w:p w14:paraId="3CA057E3" w14:textId="07BF1164" w:rsidR="00AA7356" w:rsidRPr="009C5A42" w:rsidRDefault="00AA7356" w:rsidP="0069607B">
            <w:pPr>
              <w:numPr>
                <w:ilvl w:val="0"/>
                <w:numId w:val="21"/>
              </w:numPr>
              <w:jc w:val="both"/>
              <w:rPr>
                <w:rFonts w:ascii="Arial" w:eastAsia="Calibri" w:hAnsi="Arial" w:cs="Arial"/>
                <w:b/>
                <w:color w:val="000000" w:themeColor="text1"/>
                <w:u w:val="single"/>
                <w:lang w:val="en-GB" w:eastAsia="en-US"/>
              </w:rPr>
            </w:pPr>
            <w:r w:rsidRPr="009C5A42">
              <w:rPr>
                <w:rFonts w:ascii="Arial" w:eastAsia="Calibri" w:hAnsi="Arial" w:cs="Arial"/>
                <w:b/>
                <w:color w:val="000000" w:themeColor="text1"/>
                <w:u w:val="single"/>
                <w:lang w:val="en-GB" w:eastAsia="en-US"/>
              </w:rPr>
              <w:t>Personnel (if applicable)</w:t>
            </w:r>
          </w:p>
          <w:p w14:paraId="6E588178" w14:textId="4A8BBBF0" w:rsidR="00AA7356" w:rsidRPr="009C5A42" w:rsidRDefault="00AA7356" w:rsidP="009F7E6E">
            <w:pPr>
              <w:spacing w:line="360" w:lineRule="auto"/>
              <w:jc w:val="both"/>
              <w:rPr>
                <w:rFonts w:ascii="Arial" w:hAnsi="Arial" w:cs="Arial"/>
                <w:i/>
                <w:lang w:val="en-GB"/>
              </w:rPr>
            </w:pPr>
            <w:r w:rsidRPr="009C5A42">
              <w:rPr>
                <w:rFonts w:ascii="Arial" w:hAnsi="Arial" w:cs="Arial"/>
                <w:iCs/>
                <w:color w:val="000000" w:themeColor="text1"/>
                <w:lang w:val="en-GB"/>
              </w:rPr>
              <w:t>The list of personnel to be mobilized as part of the ancillary services (installation of equipment and user training)</w:t>
            </w:r>
            <w:r w:rsidR="00922CE2" w:rsidRPr="009C5A42">
              <w:rPr>
                <w:rFonts w:ascii="Arial" w:hAnsi="Arial" w:cs="Arial"/>
                <w:iCs/>
                <w:color w:val="000000" w:themeColor="text1"/>
                <w:lang w:val="en-GB"/>
              </w:rPr>
              <w:t xml:space="preserve"> </w:t>
            </w:r>
            <w:r w:rsidR="00922CE2" w:rsidRPr="009C5A42">
              <w:rPr>
                <w:rFonts w:ascii="Arial" w:hAnsi="Arial" w:cs="Arial"/>
                <w:b/>
                <w:i/>
                <w:lang w:val="en-GB"/>
              </w:rPr>
              <w:t>[to be specified (names, qualification, general experience, specific experience, …)]</w:t>
            </w:r>
          </w:p>
          <w:p w14:paraId="546BC8E9" w14:textId="37D5F9C8" w:rsidR="00AA7356" w:rsidRPr="009C5A42" w:rsidRDefault="00AA7356" w:rsidP="00AA7356">
            <w:pPr>
              <w:overflowPunct w:val="0"/>
              <w:autoSpaceDE w:val="0"/>
              <w:adjustRightInd w:val="0"/>
              <w:ind w:right="-72"/>
              <w:contextualSpacing/>
              <w:jc w:val="both"/>
              <w:rPr>
                <w:rFonts w:ascii="Arial" w:hAnsi="Arial" w:cs="Arial"/>
                <w:b/>
                <w:i/>
                <w:color w:val="000000" w:themeColor="text1"/>
                <w:lang w:val="en-GB"/>
              </w:rPr>
            </w:pPr>
            <w:r w:rsidRPr="009C5A42">
              <w:rPr>
                <w:rFonts w:ascii="Arial" w:hAnsi="Arial" w:cs="Arial"/>
                <w:b/>
                <w:i/>
                <w:color w:val="000000" w:themeColor="text1"/>
                <w:u w:val="single"/>
                <w:lang w:val="en-GB"/>
              </w:rPr>
              <w:t>N.B.</w:t>
            </w:r>
            <w:r w:rsidRPr="009C5A42">
              <w:rPr>
                <w:rFonts w:ascii="Arial" w:hAnsi="Arial" w:cs="Arial"/>
                <w:b/>
                <w:i/>
                <w:color w:val="000000" w:themeColor="text1"/>
                <w:lang w:val="en-GB"/>
              </w:rPr>
              <w:t xml:space="preserve">: the proposed personnel, a copy of </w:t>
            </w:r>
            <w:r w:rsidR="00DD6165">
              <w:rPr>
                <w:rFonts w:ascii="Arial" w:hAnsi="Arial" w:cs="Arial"/>
                <w:b/>
                <w:i/>
                <w:color w:val="000000" w:themeColor="text1"/>
                <w:lang w:val="en-GB"/>
              </w:rPr>
              <w:t>certificate</w:t>
            </w:r>
            <w:r w:rsidRPr="009C5A42">
              <w:rPr>
                <w:rFonts w:ascii="Arial" w:hAnsi="Arial" w:cs="Arial"/>
                <w:b/>
                <w:i/>
                <w:color w:val="000000" w:themeColor="text1"/>
                <w:lang w:val="en-GB"/>
              </w:rPr>
              <w:t xml:space="preserve"> and proof of experience, namely:</w:t>
            </w:r>
            <w:r w:rsidRPr="009C5A42">
              <w:rPr>
                <w:rFonts w:ascii="Arial" w:hAnsi="Arial" w:cs="Arial"/>
                <w:color w:val="000000" w:themeColor="text1"/>
                <w:lang w:val="en-GB"/>
              </w:rPr>
              <w:t xml:space="preserve"> </w:t>
            </w:r>
          </w:p>
          <w:p w14:paraId="46077746" w14:textId="65F5154D" w:rsidR="00AA7356" w:rsidRPr="009C5A42" w:rsidRDefault="00AA7356" w:rsidP="0069607B">
            <w:pPr>
              <w:numPr>
                <w:ilvl w:val="0"/>
                <w:numId w:val="35"/>
              </w:numPr>
              <w:tabs>
                <w:tab w:val="left" w:pos="993"/>
              </w:tabs>
              <w:overflowPunct w:val="0"/>
              <w:autoSpaceDE w:val="0"/>
              <w:spacing w:before="60"/>
              <w:ind w:right="-74"/>
              <w:jc w:val="both"/>
              <w:rPr>
                <w:rFonts w:ascii="Arial" w:hAnsi="Arial" w:cs="Arial"/>
                <w:color w:val="000000" w:themeColor="text1"/>
                <w:lang w:val="en-GB"/>
              </w:rPr>
            </w:pPr>
            <w:r w:rsidRPr="009C5A42">
              <w:rPr>
                <w:rFonts w:ascii="Arial" w:hAnsi="Arial" w:cs="Arial"/>
                <w:color w:val="000000" w:themeColor="text1"/>
                <w:lang w:val="en-GB"/>
              </w:rPr>
              <w:t xml:space="preserve">certified </w:t>
            </w:r>
            <w:r w:rsidR="00DD6165">
              <w:rPr>
                <w:rFonts w:ascii="Arial" w:hAnsi="Arial" w:cs="Arial"/>
                <w:color w:val="000000" w:themeColor="text1"/>
                <w:lang w:val="en-GB"/>
              </w:rPr>
              <w:t xml:space="preserve">true </w:t>
            </w:r>
            <w:r w:rsidRPr="009C5A42">
              <w:rPr>
                <w:rFonts w:ascii="Arial" w:hAnsi="Arial" w:cs="Arial"/>
                <w:color w:val="000000" w:themeColor="text1"/>
                <w:lang w:val="en-GB"/>
              </w:rPr>
              <w:t xml:space="preserve">copy of the </w:t>
            </w:r>
            <w:r w:rsidR="00520D71" w:rsidRPr="009C5A42">
              <w:rPr>
                <w:rFonts w:ascii="Arial" w:hAnsi="Arial" w:cs="Arial"/>
                <w:color w:val="000000" w:themeColor="text1"/>
                <w:lang w:val="en-GB"/>
              </w:rPr>
              <w:t>diploma dated less than three (</w:t>
            </w:r>
            <w:r w:rsidRPr="009C5A42">
              <w:rPr>
                <w:rFonts w:ascii="Arial" w:hAnsi="Arial" w:cs="Arial"/>
                <w:color w:val="000000" w:themeColor="text1"/>
                <w:lang w:val="en-GB"/>
              </w:rPr>
              <w:t>3) months;</w:t>
            </w:r>
          </w:p>
          <w:p w14:paraId="27779019" w14:textId="3ADD6538" w:rsidR="00AA7356" w:rsidRPr="009C5A42" w:rsidRDefault="009F7E6E" w:rsidP="0069607B">
            <w:pPr>
              <w:numPr>
                <w:ilvl w:val="0"/>
                <w:numId w:val="35"/>
              </w:numPr>
              <w:tabs>
                <w:tab w:val="left" w:pos="993"/>
              </w:tabs>
              <w:overflowPunct w:val="0"/>
              <w:autoSpaceDE w:val="0"/>
              <w:spacing w:before="60"/>
              <w:ind w:right="-74"/>
              <w:jc w:val="both"/>
              <w:rPr>
                <w:rFonts w:ascii="Arial" w:hAnsi="Arial" w:cs="Arial"/>
                <w:color w:val="000000" w:themeColor="text1"/>
                <w:lang w:val="en-GB"/>
              </w:rPr>
            </w:pPr>
            <w:r w:rsidRPr="009C5A42">
              <w:rPr>
                <w:rFonts w:ascii="Arial" w:hAnsi="Arial" w:cs="Arial"/>
                <w:color w:val="000000" w:themeColor="text1"/>
                <w:lang w:val="en-GB"/>
              </w:rPr>
              <w:t>attestation</w:t>
            </w:r>
            <w:r w:rsidR="00AA7356" w:rsidRPr="009C5A42">
              <w:rPr>
                <w:rFonts w:ascii="Arial" w:hAnsi="Arial" w:cs="Arial"/>
                <w:color w:val="000000" w:themeColor="text1"/>
                <w:lang w:val="en-GB"/>
              </w:rPr>
              <w:t xml:space="preserve"> of registration with national orders if applicable;</w:t>
            </w:r>
          </w:p>
          <w:p w14:paraId="30DFD67D" w14:textId="42A7CC72" w:rsidR="00AA7356" w:rsidRPr="009C5A42" w:rsidRDefault="00AA7356" w:rsidP="0069607B">
            <w:pPr>
              <w:numPr>
                <w:ilvl w:val="0"/>
                <w:numId w:val="35"/>
              </w:numPr>
              <w:tabs>
                <w:tab w:val="left" w:pos="993"/>
              </w:tabs>
              <w:overflowPunct w:val="0"/>
              <w:autoSpaceDE w:val="0"/>
              <w:spacing w:before="60"/>
              <w:ind w:right="-74"/>
              <w:jc w:val="both"/>
              <w:rPr>
                <w:rFonts w:ascii="Arial" w:hAnsi="Arial" w:cs="Arial"/>
                <w:color w:val="000000" w:themeColor="text1"/>
                <w:lang w:val="en-GB"/>
              </w:rPr>
            </w:pPr>
            <w:r w:rsidRPr="009C5A42">
              <w:rPr>
                <w:rFonts w:ascii="Arial" w:hAnsi="Arial" w:cs="Arial"/>
                <w:color w:val="000000" w:themeColor="text1"/>
                <w:lang w:val="en-GB"/>
              </w:rPr>
              <w:t>signed curriculum vitae;</w:t>
            </w:r>
          </w:p>
          <w:p w14:paraId="16345739" w14:textId="3969CAA7" w:rsidR="00AA7356" w:rsidRPr="009C5A42" w:rsidRDefault="001D33FB" w:rsidP="0069607B">
            <w:pPr>
              <w:numPr>
                <w:ilvl w:val="0"/>
                <w:numId w:val="35"/>
              </w:numPr>
              <w:tabs>
                <w:tab w:val="left" w:pos="993"/>
              </w:tabs>
              <w:overflowPunct w:val="0"/>
              <w:autoSpaceDE w:val="0"/>
              <w:spacing w:before="60"/>
              <w:ind w:right="-74"/>
              <w:jc w:val="both"/>
              <w:rPr>
                <w:rFonts w:ascii="Arial" w:hAnsi="Arial" w:cs="Arial"/>
                <w:color w:val="000000" w:themeColor="text1"/>
                <w:lang w:val="en-GB"/>
              </w:rPr>
            </w:pPr>
            <w:r w:rsidRPr="009C5A42">
              <w:rPr>
                <w:rFonts w:ascii="Arial" w:hAnsi="Arial" w:cs="Arial"/>
                <w:color w:val="000000" w:themeColor="text1"/>
                <w:lang w:val="en-GB"/>
              </w:rPr>
              <w:t>signed attestation</w:t>
            </w:r>
            <w:r w:rsidR="00AA7356" w:rsidRPr="009C5A42">
              <w:rPr>
                <w:rFonts w:ascii="Arial" w:hAnsi="Arial" w:cs="Arial"/>
                <w:color w:val="000000" w:themeColor="text1"/>
                <w:lang w:val="en-GB"/>
              </w:rPr>
              <w:t xml:space="preserve"> of availability;</w:t>
            </w:r>
          </w:p>
          <w:p w14:paraId="56D517BA" w14:textId="66FE955A" w:rsidR="009F7E6E" w:rsidRPr="009C5A42" w:rsidRDefault="00DD6165" w:rsidP="0069607B">
            <w:pPr>
              <w:numPr>
                <w:ilvl w:val="0"/>
                <w:numId w:val="35"/>
              </w:numPr>
              <w:tabs>
                <w:tab w:val="left" w:pos="993"/>
              </w:tabs>
              <w:overflowPunct w:val="0"/>
              <w:autoSpaceDE w:val="0"/>
              <w:spacing w:after="120"/>
              <w:ind w:right="-74"/>
              <w:jc w:val="both"/>
              <w:rPr>
                <w:rFonts w:ascii="Arial" w:hAnsi="Arial" w:cs="Arial"/>
                <w:color w:val="000000" w:themeColor="text1"/>
                <w:lang w:val="en-GB"/>
              </w:rPr>
            </w:pPr>
            <w:r>
              <w:rPr>
                <w:rFonts w:ascii="Arial" w:hAnsi="Arial" w:cs="Arial"/>
                <w:color w:val="000000" w:themeColor="text1"/>
                <w:lang w:val="en-GB"/>
              </w:rPr>
              <w:t>work certificates</w:t>
            </w:r>
            <w:r w:rsidR="00AA7356" w:rsidRPr="009C5A42">
              <w:rPr>
                <w:rFonts w:ascii="Arial" w:hAnsi="Arial" w:cs="Arial"/>
                <w:color w:val="000000" w:themeColor="text1"/>
                <w:lang w:val="en-GB"/>
              </w:rPr>
              <w:t xml:space="preserve"> or </w:t>
            </w:r>
            <w:r>
              <w:rPr>
                <w:rFonts w:ascii="Arial" w:hAnsi="Arial" w:cs="Arial"/>
                <w:color w:val="000000" w:themeColor="text1"/>
                <w:lang w:val="en-GB"/>
              </w:rPr>
              <w:t>labour</w:t>
            </w:r>
            <w:r w:rsidR="00AA7356" w:rsidRPr="009C5A42">
              <w:rPr>
                <w:rFonts w:ascii="Arial" w:hAnsi="Arial" w:cs="Arial"/>
                <w:color w:val="000000" w:themeColor="text1"/>
                <w:lang w:val="en-GB"/>
              </w:rPr>
              <w:t xml:space="preserve"> contracts</w:t>
            </w:r>
          </w:p>
          <w:p w14:paraId="17B41655" w14:textId="5EE46926" w:rsidR="00AA7356" w:rsidRDefault="00BD4A35" w:rsidP="00AA7356">
            <w:pPr>
              <w:tabs>
                <w:tab w:val="left" w:pos="993"/>
              </w:tabs>
              <w:overflowPunct w:val="0"/>
              <w:autoSpaceDE w:val="0"/>
              <w:spacing w:after="120"/>
              <w:ind w:right="-74"/>
              <w:jc w:val="both"/>
              <w:rPr>
                <w:rFonts w:ascii="Arial" w:hAnsi="Arial" w:cs="Arial"/>
                <w:b/>
                <w:i/>
                <w:iCs/>
                <w:color w:val="000000" w:themeColor="text1"/>
                <w:u w:val="single"/>
                <w:lang w:val="en-GB"/>
              </w:rPr>
            </w:pPr>
            <w:r w:rsidRPr="00CF639F">
              <w:rPr>
                <w:iCs/>
                <w:noProof/>
                <w:sz w:val="28"/>
                <w:szCs w:val="26"/>
              </w:rPr>
              <w:drawing>
                <wp:anchor distT="0" distB="0" distL="114300" distR="114300" simplePos="0" relativeHeight="251775488" behindDoc="1" locked="0" layoutInCell="1" allowOverlap="1" wp14:anchorId="727B0FC3" wp14:editId="58FBE848">
                  <wp:simplePos x="0" y="0"/>
                  <wp:positionH relativeFrom="column">
                    <wp:posOffset>1450975</wp:posOffset>
                  </wp:positionH>
                  <wp:positionV relativeFrom="paragraph">
                    <wp:posOffset>27940</wp:posOffset>
                  </wp:positionV>
                  <wp:extent cx="2628900" cy="1924050"/>
                  <wp:effectExtent l="0" t="0" r="0" b="0"/>
                  <wp:wrapNone/>
                  <wp:docPr id="8614059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A7356" w:rsidRPr="009C5A42">
              <w:rPr>
                <w:rFonts w:ascii="Arial" w:hAnsi="Arial" w:cs="Arial"/>
                <w:b/>
                <w:i/>
                <w:iCs/>
                <w:color w:val="000000" w:themeColor="text1"/>
                <w:lang w:val="en-GB"/>
              </w:rPr>
              <w:t xml:space="preserve">All the documents listed above shall be </w:t>
            </w:r>
            <w:r w:rsidR="00DD6165">
              <w:rPr>
                <w:rFonts w:ascii="Arial" w:hAnsi="Arial" w:cs="Arial"/>
                <w:b/>
                <w:i/>
                <w:iCs/>
                <w:color w:val="000000" w:themeColor="text1"/>
                <w:lang w:val="en-GB"/>
              </w:rPr>
              <w:t>true copies</w:t>
            </w:r>
            <w:r w:rsidR="00AA7356" w:rsidRPr="009C5A42">
              <w:rPr>
                <w:rFonts w:ascii="Arial" w:hAnsi="Arial" w:cs="Arial"/>
                <w:b/>
                <w:i/>
                <w:iCs/>
                <w:color w:val="000000" w:themeColor="text1"/>
                <w:lang w:val="en-GB"/>
              </w:rPr>
              <w:t xml:space="preserve">, </w:t>
            </w:r>
            <w:r w:rsidR="00AA7356" w:rsidRPr="009C5A42">
              <w:rPr>
                <w:rFonts w:ascii="Arial" w:hAnsi="Arial" w:cs="Arial"/>
                <w:b/>
                <w:i/>
                <w:iCs/>
                <w:color w:val="000000" w:themeColor="text1"/>
                <w:u w:val="single"/>
                <w:lang w:val="en-GB"/>
              </w:rPr>
              <w:t>signed and dated of less than three months.</w:t>
            </w:r>
          </w:p>
          <w:p w14:paraId="518B2B7B" w14:textId="03A09E26" w:rsidR="000E47AB" w:rsidRPr="000E47AB" w:rsidRDefault="000E47AB" w:rsidP="000E47AB">
            <w:pPr>
              <w:spacing w:line="360" w:lineRule="auto"/>
              <w:jc w:val="both"/>
              <w:rPr>
                <w:rFonts w:ascii="Arial" w:hAnsi="Arial" w:cs="Arial"/>
                <w:b/>
                <w:bCs/>
                <w:i/>
                <w:lang w:val="en-GB"/>
              </w:rPr>
            </w:pPr>
            <w:r w:rsidRPr="000E47AB">
              <w:rPr>
                <w:rFonts w:ascii="Arial" w:hAnsi="Arial" w:cs="Arial"/>
                <w:b/>
                <w:bCs/>
                <w:i/>
                <w:lang w:val="en-GB"/>
              </w:rPr>
              <w:t>validation of .......................... s</w:t>
            </w:r>
            <w:r>
              <w:rPr>
                <w:rFonts w:ascii="Arial" w:hAnsi="Arial" w:cs="Arial"/>
                <w:b/>
                <w:bCs/>
                <w:i/>
                <w:lang w:val="en-GB"/>
              </w:rPr>
              <w:t>ub</w:t>
            </w:r>
            <w:r w:rsidRPr="000E47AB">
              <w:rPr>
                <w:rFonts w:ascii="Arial" w:hAnsi="Arial" w:cs="Arial"/>
                <w:b/>
                <w:bCs/>
                <w:i/>
                <w:lang w:val="en-GB"/>
              </w:rPr>
              <w:t xml:space="preserve"> criteria per criterion to obtain a yes, to be specified]</w:t>
            </w:r>
          </w:p>
          <w:p w14:paraId="5B869829" w14:textId="77777777" w:rsidR="00DD6165" w:rsidRPr="009C5A42" w:rsidRDefault="00DD6165" w:rsidP="00AA7356">
            <w:pPr>
              <w:tabs>
                <w:tab w:val="left" w:pos="993"/>
              </w:tabs>
              <w:overflowPunct w:val="0"/>
              <w:autoSpaceDE w:val="0"/>
              <w:spacing w:after="120"/>
              <w:ind w:right="-74"/>
              <w:jc w:val="both"/>
              <w:rPr>
                <w:rFonts w:ascii="Arial" w:hAnsi="Arial" w:cs="Arial"/>
                <w:b/>
                <w:i/>
                <w:iCs/>
                <w:color w:val="000000" w:themeColor="text1"/>
                <w:u w:val="single"/>
                <w:lang w:val="en-GB"/>
              </w:rPr>
            </w:pPr>
          </w:p>
          <w:p w14:paraId="69EB880B" w14:textId="0467EAAC" w:rsidR="009F7E6E" w:rsidRPr="009C5A42" w:rsidRDefault="009F7E6E" w:rsidP="001A7ECA">
            <w:pPr>
              <w:spacing w:line="360" w:lineRule="auto"/>
              <w:jc w:val="both"/>
              <w:rPr>
                <w:rFonts w:ascii="Arial" w:hAnsi="Arial" w:cs="Arial"/>
                <w:lang w:val="en-GB"/>
              </w:rPr>
            </w:pPr>
            <w:r w:rsidRPr="009C5A42">
              <w:rPr>
                <w:rFonts w:ascii="Arial" w:hAnsi="Arial" w:cs="Arial"/>
                <w:b/>
                <w:u w:val="single"/>
                <w:lang w:val="en-GB"/>
              </w:rPr>
              <w:t>NB:</w:t>
            </w:r>
            <w:r w:rsidRPr="009C5A42">
              <w:rPr>
                <w:rFonts w:ascii="Arial" w:hAnsi="Arial" w:cs="Arial"/>
                <w:lang w:val="en-GB"/>
              </w:rPr>
              <w:t xml:space="preserve"> Any public employee listed among the staff and who has not presented all the documents likely to justify his release from the Administration shall </w:t>
            </w:r>
            <w:r w:rsidR="001A7ECA" w:rsidRPr="009C5A42">
              <w:rPr>
                <w:rFonts w:ascii="Arial" w:hAnsi="Arial" w:cs="Arial"/>
                <w:lang w:val="en-GB"/>
              </w:rPr>
              <w:t xml:space="preserve">not </w:t>
            </w:r>
            <w:r w:rsidRPr="009C5A42">
              <w:rPr>
                <w:rFonts w:ascii="Arial" w:hAnsi="Arial" w:cs="Arial"/>
                <w:lang w:val="en-GB"/>
              </w:rPr>
              <w:t>be considered</w:t>
            </w:r>
            <w:r w:rsidR="001A7ECA" w:rsidRPr="009C5A42">
              <w:rPr>
                <w:rFonts w:ascii="Arial" w:hAnsi="Arial" w:cs="Arial"/>
                <w:lang w:val="en-GB"/>
              </w:rPr>
              <w:t xml:space="preserve"> in the evaluation. </w:t>
            </w:r>
            <w:r w:rsidRPr="009C5A42">
              <w:rPr>
                <w:rFonts w:ascii="Arial" w:hAnsi="Arial" w:cs="Arial"/>
                <w:lang w:val="en-GB"/>
              </w:rPr>
              <w:t xml:space="preserve">If the </w:t>
            </w:r>
            <w:r w:rsidR="001A7ECA" w:rsidRPr="009C5A42">
              <w:rPr>
                <w:rFonts w:ascii="Arial" w:hAnsi="Arial" w:cs="Arial"/>
                <w:lang w:val="en-GB"/>
              </w:rPr>
              <w:t>file</w:t>
            </w:r>
            <w:r w:rsidRPr="009C5A42">
              <w:rPr>
                <w:rFonts w:ascii="Arial" w:hAnsi="Arial" w:cs="Arial"/>
                <w:lang w:val="en-GB"/>
              </w:rPr>
              <w:t xml:space="preserve"> of the same expert appears in more than one tender, a request for clarification shall be sent to the expert in order to establish the bidder's tender to be considered for evaluation. In this case the expert in question will not be evaluated in the competing Bid</w:t>
            </w:r>
            <w:r w:rsidR="000E47AB">
              <w:rPr>
                <w:rFonts w:ascii="Arial" w:hAnsi="Arial" w:cs="Arial"/>
                <w:lang w:val="en-GB"/>
              </w:rPr>
              <w:t xml:space="preserve"> and not taken into account</w:t>
            </w:r>
            <w:r w:rsidRPr="009C5A42">
              <w:rPr>
                <w:rFonts w:ascii="Arial" w:hAnsi="Arial" w:cs="Arial"/>
                <w:lang w:val="en-GB"/>
              </w:rPr>
              <w:t>.</w:t>
            </w:r>
            <w:r w:rsidR="00625CA3" w:rsidRPr="009C5A42">
              <w:rPr>
                <w:rFonts w:ascii="Arial" w:hAnsi="Arial" w:cs="Arial"/>
                <w:lang w:val="en-GB"/>
              </w:rPr>
              <w:t xml:space="preserve"> </w:t>
            </w:r>
          </w:p>
          <w:p w14:paraId="5094F144" w14:textId="77777777" w:rsidR="009F7E6E" w:rsidRPr="009C5A42" w:rsidRDefault="009F7E6E" w:rsidP="00AA7356">
            <w:pPr>
              <w:tabs>
                <w:tab w:val="left" w:pos="993"/>
              </w:tabs>
              <w:overflowPunct w:val="0"/>
              <w:autoSpaceDE w:val="0"/>
              <w:spacing w:after="120"/>
              <w:ind w:right="-74"/>
              <w:jc w:val="both"/>
              <w:rPr>
                <w:rFonts w:ascii="Arial" w:hAnsi="Arial" w:cs="Arial"/>
                <w:color w:val="000000" w:themeColor="text1"/>
                <w:lang w:val="en-GB"/>
              </w:rPr>
            </w:pPr>
          </w:p>
          <w:p w14:paraId="72C976BE" w14:textId="77777777" w:rsidR="00AA7356" w:rsidRPr="009C5A42" w:rsidRDefault="00AA7356" w:rsidP="0069607B">
            <w:pPr>
              <w:numPr>
                <w:ilvl w:val="0"/>
                <w:numId w:val="21"/>
              </w:numPr>
              <w:jc w:val="both"/>
              <w:rPr>
                <w:rFonts w:ascii="Arial" w:eastAsia="Calibri" w:hAnsi="Arial" w:cs="Arial"/>
                <w:b/>
                <w:color w:val="000000" w:themeColor="text1"/>
                <w:u w:val="single"/>
                <w:lang w:val="en-GB" w:eastAsia="en-US"/>
              </w:rPr>
            </w:pPr>
            <w:r w:rsidRPr="009C5A42">
              <w:rPr>
                <w:rFonts w:ascii="Arial" w:eastAsia="Calibri" w:hAnsi="Arial" w:cs="Arial"/>
                <w:b/>
                <w:color w:val="000000" w:themeColor="text1"/>
                <w:u w:val="single"/>
                <w:lang w:val="en-GB" w:eastAsia="en-US"/>
              </w:rPr>
              <w:t>Materials to be mobilized (if applicable)</w:t>
            </w:r>
          </w:p>
          <w:p w14:paraId="6AF986B3" w14:textId="21A28DDF" w:rsidR="00E54433" w:rsidRPr="009C5A42" w:rsidRDefault="00AA7356" w:rsidP="00E54433">
            <w:pPr>
              <w:widowControl w:val="0"/>
              <w:autoSpaceDE w:val="0"/>
              <w:jc w:val="both"/>
              <w:rPr>
                <w:rFonts w:ascii="Arial" w:hAnsi="Arial" w:cs="Arial"/>
                <w:color w:val="000000" w:themeColor="text1"/>
                <w:lang w:val="en-GB"/>
              </w:rPr>
            </w:pPr>
            <w:r w:rsidRPr="009C5A42">
              <w:rPr>
                <w:rFonts w:ascii="Arial" w:hAnsi="Arial" w:cs="Arial"/>
                <w:color w:val="000000" w:themeColor="text1"/>
                <w:lang w:val="en-GB"/>
              </w:rPr>
              <w:lastRenderedPageBreak/>
              <w:t xml:space="preserve">A list of small materials necessary for the installation of equipment or </w:t>
            </w:r>
            <w:r w:rsidR="00E54433" w:rsidRPr="009C5A42">
              <w:rPr>
                <w:rFonts w:ascii="Arial" w:hAnsi="Arial" w:cs="Arial"/>
                <w:color w:val="000000" w:themeColor="text1"/>
                <w:lang w:val="en-GB"/>
              </w:rPr>
              <w:t>provision</w:t>
            </w:r>
            <w:r w:rsidRPr="009C5A42">
              <w:rPr>
                <w:rFonts w:ascii="Arial" w:hAnsi="Arial" w:cs="Arial"/>
                <w:color w:val="000000" w:themeColor="text1"/>
                <w:lang w:val="en-GB"/>
              </w:rPr>
              <w:t xml:space="preserve"> of ancillary services, if applicable.</w:t>
            </w:r>
            <w:r w:rsidR="00E54433" w:rsidRPr="009C5A42">
              <w:rPr>
                <w:rFonts w:ascii="Arial" w:hAnsi="Arial" w:cs="Arial"/>
                <w:color w:val="000000" w:themeColor="text1"/>
                <w:lang w:val="en-GB"/>
              </w:rPr>
              <w:t xml:space="preserve"> </w:t>
            </w:r>
            <w:r w:rsidR="00520D71" w:rsidRPr="009C5A42">
              <w:rPr>
                <w:rFonts w:ascii="Arial" w:hAnsi="Arial" w:cs="Arial"/>
                <w:b/>
                <w:lang w:val="en-GB"/>
              </w:rPr>
              <w:t>[</w:t>
            </w:r>
            <w:r w:rsidR="00E54433" w:rsidRPr="009C5A42">
              <w:rPr>
                <w:rFonts w:ascii="Arial" w:hAnsi="Arial" w:cs="Arial"/>
                <w:b/>
                <w:color w:val="000000" w:themeColor="text1"/>
                <w:lang w:val="en-GB"/>
              </w:rPr>
              <w:t>to be specified (type, c</w:t>
            </w:r>
            <w:r w:rsidR="000E47AB">
              <w:rPr>
                <w:rFonts w:ascii="Arial" w:hAnsi="Arial" w:cs="Arial"/>
                <w:b/>
                <w:color w:val="000000" w:themeColor="text1"/>
                <w:lang w:val="en-GB"/>
              </w:rPr>
              <w:t>h</w:t>
            </w:r>
            <w:r w:rsidR="00E54433" w:rsidRPr="009C5A42">
              <w:rPr>
                <w:rFonts w:ascii="Arial" w:hAnsi="Arial" w:cs="Arial"/>
                <w:b/>
                <w:color w:val="000000" w:themeColor="text1"/>
                <w:lang w:val="en-GB"/>
              </w:rPr>
              <w:t>aracteristics, minimal number, other specific precision…</w:t>
            </w:r>
            <w:r w:rsidR="00520D71" w:rsidRPr="009C5A42">
              <w:rPr>
                <w:rFonts w:ascii="Arial" w:hAnsi="Arial" w:cs="Arial"/>
                <w:b/>
                <w:color w:val="000000" w:themeColor="text1"/>
                <w:lang w:val="en-GB"/>
              </w:rPr>
              <w:t>)</w:t>
            </w:r>
            <w:r w:rsidR="00520D71" w:rsidRPr="009C5A42">
              <w:rPr>
                <w:rFonts w:ascii="Arial" w:hAnsi="Arial" w:cs="Arial"/>
                <w:b/>
                <w:lang w:val="en-GB"/>
              </w:rPr>
              <w:t>]</w:t>
            </w:r>
            <w:r w:rsidR="00E54433" w:rsidRPr="009C5A42">
              <w:rPr>
                <w:rFonts w:ascii="Arial" w:hAnsi="Arial" w:cs="Arial"/>
                <w:b/>
                <w:color w:val="000000" w:themeColor="text1"/>
                <w:lang w:val="en-GB"/>
              </w:rPr>
              <w:t>.</w:t>
            </w:r>
          </w:p>
          <w:p w14:paraId="5648AF2D" w14:textId="64E244E4" w:rsidR="003B55F9" w:rsidRDefault="003B55F9" w:rsidP="003B55F9">
            <w:pPr>
              <w:spacing w:after="60" w:line="360" w:lineRule="auto"/>
              <w:jc w:val="both"/>
              <w:rPr>
                <w:rFonts w:ascii="Arial" w:hAnsi="Arial" w:cs="Arial"/>
                <w:b/>
                <w:i/>
                <w:lang w:val="en-GB"/>
              </w:rPr>
            </w:pPr>
            <w:r w:rsidRPr="009C5A42">
              <w:rPr>
                <w:rFonts w:ascii="Arial" w:hAnsi="Arial" w:cs="Arial"/>
                <w:b/>
                <w:i/>
                <w:iCs/>
                <w:lang w:val="en-GB"/>
              </w:rPr>
              <w:t>précision spécifique …)</w:t>
            </w:r>
            <w:r w:rsidRPr="009C5A42">
              <w:rPr>
                <w:rFonts w:ascii="Arial" w:hAnsi="Arial" w:cs="Arial"/>
                <w:b/>
                <w:i/>
                <w:lang w:val="en-GB"/>
              </w:rPr>
              <w:t xml:space="preserve">]  </w:t>
            </w:r>
          </w:p>
          <w:p w14:paraId="5779C807" w14:textId="493D5FED" w:rsidR="00DD6165" w:rsidRPr="000E47AB" w:rsidRDefault="00DD6165" w:rsidP="000E47AB">
            <w:pPr>
              <w:spacing w:line="360" w:lineRule="auto"/>
              <w:jc w:val="both"/>
              <w:rPr>
                <w:rFonts w:ascii="Arial" w:hAnsi="Arial" w:cs="Arial"/>
                <w:b/>
                <w:bCs/>
                <w:i/>
                <w:lang w:val="en-GB"/>
              </w:rPr>
            </w:pPr>
          </w:p>
          <w:p w14:paraId="510D6E31" w14:textId="7270D618" w:rsidR="00BA4FF2" w:rsidRPr="009C5A42" w:rsidRDefault="00BD4A35" w:rsidP="00BA4FF2">
            <w:pPr>
              <w:spacing w:line="360" w:lineRule="auto"/>
              <w:jc w:val="both"/>
              <w:rPr>
                <w:rFonts w:ascii="Arial" w:hAnsi="Arial" w:cs="Arial"/>
                <w:i/>
                <w:lang w:val="en-GB"/>
              </w:rPr>
            </w:pPr>
            <w:r w:rsidRPr="00CF639F">
              <w:rPr>
                <w:iCs/>
                <w:noProof/>
                <w:sz w:val="28"/>
                <w:szCs w:val="26"/>
              </w:rPr>
              <w:drawing>
                <wp:anchor distT="0" distB="0" distL="114300" distR="114300" simplePos="0" relativeHeight="251777536" behindDoc="1" locked="0" layoutInCell="1" allowOverlap="1" wp14:anchorId="6851F41A" wp14:editId="5F9A5372">
                  <wp:simplePos x="0" y="0"/>
                  <wp:positionH relativeFrom="column">
                    <wp:posOffset>772795</wp:posOffset>
                  </wp:positionH>
                  <wp:positionV relativeFrom="paragraph">
                    <wp:posOffset>873125</wp:posOffset>
                  </wp:positionV>
                  <wp:extent cx="2628900" cy="1924050"/>
                  <wp:effectExtent l="0" t="0" r="0" b="0"/>
                  <wp:wrapNone/>
                  <wp:docPr id="86140590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3B55F9" w:rsidRPr="009C5A42">
              <w:rPr>
                <w:rFonts w:ascii="Arial" w:hAnsi="Arial" w:cs="Arial"/>
                <w:b/>
                <w:i/>
                <w:lang w:val="en-GB"/>
              </w:rPr>
              <w:t xml:space="preserve"> </w:t>
            </w:r>
            <w:r w:rsidR="00BA4FF2" w:rsidRPr="009C5A42">
              <w:rPr>
                <w:rFonts w:ascii="Arial" w:hAnsi="Arial" w:cs="Arial"/>
                <w:b/>
                <w:i/>
                <w:u w:val="single"/>
                <w:lang w:val="en-GB"/>
              </w:rPr>
              <w:t>NB</w:t>
            </w:r>
            <w:r w:rsidR="00BA4FF2" w:rsidRPr="009C5A42">
              <w:rPr>
                <w:rFonts w:ascii="Arial" w:hAnsi="Arial" w:cs="Arial"/>
                <w:b/>
                <w:i/>
                <w:lang w:val="en-GB"/>
              </w:rPr>
              <w:t>:</w:t>
            </w:r>
            <w:r w:rsidR="00BA4FF2" w:rsidRPr="009C5A42">
              <w:rPr>
                <w:rFonts w:ascii="Arial" w:hAnsi="Arial" w:cs="Arial"/>
                <w:i/>
                <w:lang w:val="en-GB"/>
              </w:rPr>
              <w:t xml:space="preserve"> Attach copies, certified by the issuing authorities or any other authorised authority, of the registration documents for rolling stock and the purchase invoices showing the taxpayer number of each issuer for other rolling stock, if applicable, accompanied by a signed equipment hir</w:t>
            </w:r>
            <w:r w:rsidR="000E47AB">
              <w:rPr>
                <w:rFonts w:ascii="Arial" w:hAnsi="Arial" w:cs="Arial"/>
                <w:i/>
                <w:lang w:val="en-GB"/>
              </w:rPr>
              <w:t>ing</w:t>
            </w:r>
            <w:r w:rsidR="00BA4FF2" w:rsidRPr="009C5A42">
              <w:rPr>
                <w:rFonts w:ascii="Arial" w:hAnsi="Arial" w:cs="Arial"/>
                <w:i/>
                <w:lang w:val="en-GB"/>
              </w:rPr>
              <w:t xml:space="preserve"> agreement. </w:t>
            </w:r>
          </w:p>
          <w:p w14:paraId="0B492625" w14:textId="3F31BEC8" w:rsidR="00BA4FF2" w:rsidRPr="009C5A42" w:rsidRDefault="00BA4FF2" w:rsidP="00BA4FF2">
            <w:pPr>
              <w:spacing w:line="360" w:lineRule="auto"/>
              <w:jc w:val="both"/>
              <w:rPr>
                <w:rFonts w:ascii="Arial" w:hAnsi="Arial" w:cs="Arial"/>
                <w:b/>
                <w:i/>
                <w:lang w:val="en-GB"/>
              </w:rPr>
            </w:pPr>
            <w:r w:rsidRPr="009C5A42">
              <w:rPr>
                <w:rFonts w:ascii="Arial" w:hAnsi="Arial" w:cs="Arial"/>
                <w:b/>
                <w:i/>
                <w:lang w:val="en-GB"/>
              </w:rPr>
              <w:t xml:space="preserve">[to </w:t>
            </w:r>
            <w:r w:rsidR="000E47AB">
              <w:rPr>
                <w:rFonts w:ascii="Arial" w:hAnsi="Arial" w:cs="Arial"/>
                <w:b/>
                <w:i/>
                <w:lang w:val="en-GB"/>
              </w:rPr>
              <w:t xml:space="preserve">be </w:t>
            </w:r>
            <w:r w:rsidRPr="009C5A42">
              <w:rPr>
                <w:rFonts w:ascii="Arial" w:hAnsi="Arial" w:cs="Arial"/>
                <w:b/>
                <w:i/>
                <w:lang w:val="en-GB"/>
              </w:rPr>
              <w:t>specif</w:t>
            </w:r>
            <w:r w:rsidR="000E47AB">
              <w:rPr>
                <w:rFonts w:ascii="Arial" w:hAnsi="Arial" w:cs="Arial"/>
                <w:b/>
                <w:i/>
                <w:lang w:val="en-GB"/>
              </w:rPr>
              <w:t>ied</w:t>
            </w:r>
            <w:r w:rsidRPr="009C5A42">
              <w:rPr>
                <w:rFonts w:ascii="Arial" w:hAnsi="Arial" w:cs="Arial"/>
                <w:b/>
                <w:i/>
                <w:lang w:val="en-GB"/>
              </w:rPr>
              <w:t xml:space="preserve"> the validation of X..........................sub criteria by criterion to obtain a yes]  </w:t>
            </w:r>
          </w:p>
          <w:p w14:paraId="104912D7" w14:textId="77777777" w:rsidR="00BA4FF2" w:rsidRPr="009C5A42" w:rsidRDefault="00BA4FF2" w:rsidP="00BA4FF2">
            <w:pPr>
              <w:spacing w:line="360" w:lineRule="auto"/>
              <w:jc w:val="both"/>
              <w:rPr>
                <w:rFonts w:ascii="Arial" w:hAnsi="Arial" w:cs="Arial"/>
                <w:b/>
                <w:i/>
                <w:lang w:val="en-GB"/>
              </w:rPr>
            </w:pPr>
          </w:p>
          <w:p w14:paraId="5E647AD3" w14:textId="77777777" w:rsidR="00BA4FF2" w:rsidRPr="009C5A42" w:rsidRDefault="00BA4FF2" w:rsidP="00BA4FF2">
            <w:pPr>
              <w:spacing w:line="360" w:lineRule="auto"/>
              <w:jc w:val="both"/>
              <w:rPr>
                <w:rFonts w:ascii="Arial" w:hAnsi="Arial" w:cs="Arial"/>
                <w:b/>
                <w:i/>
                <w:lang w:val="en-GB"/>
              </w:rPr>
            </w:pPr>
            <w:r w:rsidRPr="009C5A42">
              <w:rPr>
                <w:rFonts w:ascii="Arial" w:hAnsi="Arial" w:cs="Arial"/>
                <w:b/>
                <w:i/>
                <w:lang w:val="en-GB"/>
              </w:rPr>
              <w:t xml:space="preserve">Detailed evaluation grid </w:t>
            </w:r>
          </w:p>
          <w:p w14:paraId="50B97B6E" w14:textId="1C016901" w:rsidR="003B55F9" w:rsidRPr="000278AA" w:rsidRDefault="00BA4FF2" w:rsidP="000278AA">
            <w:pPr>
              <w:spacing w:line="360" w:lineRule="auto"/>
              <w:jc w:val="both"/>
              <w:rPr>
                <w:rFonts w:ascii="Arial" w:hAnsi="Arial" w:cs="Arial"/>
                <w:i/>
                <w:lang w:val="en-GB"/>
              </w:rPr>
            </w:pPr>
            <w:r w:rsidRPr="009C5A42">
              <w:rPr>
                <w:rFonts w:ascii="Arial" w:hAnsi="Arial" w:cs="Arial"/>
                <w:i/>
                <w:lang w:val="en-GB"/>
              </w:rPr>
              <w:t xml:space="preserve">A detailed evaluation grid consistent with the requirements of the Special </w:t>
            </w:r>
            <w:r w:rsidR="000E47AB">
              <w:rPr>
                <w:rFonts w:ascii="Arial" w:hAnsi="Arial" w:cs="Arial"/>
                <w:i/>
                <w:lang w:val="en-GB"/>
              </w:rPr>
              <w:t xml:space="preserve">regulations </w:t>
            </w:r>
            <w:r w:rsidRPr="009C5A42">
              <w:rPr>
                <w:rFonts w:ascii="Arial" w:hAnsi="Arial" w:cs="Arial"/>
                <w:i/>
                <w:lang w:val="en-GB"/>
              </w:rPr>
              <w:t>governing</w:t>
            </w:r>
            <w:r w:rsidR="000E47AB">
              <w:rPr>
                <w:rFonts w:ascii="Arial" w:hAnsi="Arial" w:cs="Arial"/>
                <w:i/>
                <w:lang w:val="en-GB"/>
              </w:rPr>
              <w:t xml:space="preserve"> the</w:t>
            </w:r>
            <w:r w:rsidRPr="009C5A42">
              <w:rPr>
                <w:rFonts w:ascii="Arial" w:hAnsi="Arial" w:cs="Arial"/>
                <w:i/>
                <w:lang w:val="en-GB"/>
              </w:rPr>
              <w:t xml:space="preserve"> Invitation to Tender</w:t>
            </w:r>
            <w:r w:rsidRPr="000278AA">
              <w:rPr>
                <w:rFonts w:ascii="Arial" w:hAnsi="Arial" w:cs="Arial"/>
                <w:b/>
                <w:bCs/>
                <w:i/>
                <w:lang w:val="en-GB"/>
              </w:rPr>
              <w:t xml:space="preserve"> may be annexed to these Special R</w:t>
            </w:r>
            <w:r w:rsidR="000278AA" w:rsidRPr="000278AA">
              <w:rPr>
                <w:rFonts w:ascii="Arial" w:hAnsi="Arial" w:cs="Arial"/>
                <w:b/>
                <w:bCs/>
                <w:i/>
                <w:lang w:val="en-GB"/>
              </w:rPr>
              <w:t>egulation</w:t>
            </w:r>
            <w:r w:rsidRPr="000278AA">
              <w:rPr>
                <w:rFonts w:ascii="Arial" w:hAnsi="Arial" w:cs="Arial"/>
                <w:b/>
                <w:bCs/>
                <w:i/>
                <w:lang w:val="en-GB"/>
              </w:rPr>
              <w:t>s.  The said grid and the criteria detailed below must formally specify the procedures for validating a criterion on the basis of the number of sub-criteria met].</w:t>
            </w:r>
            <w:r w:rsidRPr="009C5A42">
              <w:rPr>
                <w:rFonts w:ascii="Arial" w:hAnsi="Arial" w:cs="Arial"/>
                <w:i/>
                <w:lang w:val="en-GB"/>
              </w:rPr>
              <w:t xml:space="preserve"> </w:t>
            </w:r>
          </w:p>
          <w:p w14:paraId="1CBD51D5" w14:textId="2B9BF582" w:rsidR="00AA7356" w:rsidRPr="009C5A42" w:rsidRDefault="00137C47" w:rsidP="00137C47">
            <w:pPr>
              <w:spacing w:line="360" w:lineRule="auto"/>
              <w:jc w:val="both"/>
              <w:rPr>
                <w:rFonts w:ascii="Arial" w:hAnsi="Arial" w:cs="Arial"/>
                <w:b/>
                <w:i/>
                <w:lang w:val="en-GB"/>
              </w:rPr>
            </w:pPr>
            <w:r w:rsidRPr="009C5A42">
              <w:rPr>
                <w:rFonts w:ascii="Arial" w:hAnsi="Arial" w:cs="Arial"/>
                <w:b/>
                <w:i/>
                <w:lang w:val="en-GB"/>
              </w:rPr>
              <w:t xml:space="preserve">In the event of a conflict between the content of the TF documents, the elimination of a tender for non-compliance with the TF </w:t>
            </w:r>
            <w:r w:rsidR="000278AA">
              <w:rPr>
                <w:rFonts w:ascii="Arial" w:hAnsi="Arial" w:cs="Arial"/>
                <w:b/>
                <w:i/>
                <w:lang w:val="en-GB"/>
              </w:rPr>
              <w:t xml:space="preserve">content </w:t>
            </w:r>
            <w:r w:rsidRPr="009C5A42">
              <w:rPr>
                <w:rFonts w:ascii="Arial" w:hAnsi="Arial" w:cs="Arial"/>
                <w:b/>
                <w:i/>
                <w:lang w:val="en-GB"/>
              </w:rPr>
              <w:t xml:space="preserve">must be based solely on the criteria contained in the </w:t>
            </w:r>
            <w:r w:rsidR="000278AA">
              <w:rPr>
                <w:rFonts w:ascii="Arial" w:hAnsi="Arial" w:cs="Arial"/>
                <w:b/>
                <w:i/>
                <w:lang w:val="en-GB"/>
              </w:rPr>
              <w:t>RPAO</w:t>
            </w:r>
            <w:r w:rsidRPr="009C5A42">
              <w:rPr>
                <w:rFonts w:ascii="Arial" w:hAnsi="Arial" w:cs="Arial"/>
                <w:b/>
                <w:i/>
                <w:lang w:val="en-GB"/>
              </w:rPr>
              <w:t>, the provisions of which take precedence over those of the other documents.</w:t>
            </w:r>
          </w:p>
        </w:tc>
      </w:tr>
      <w:tr w:rsidR="00AA7356" w:rsidRPr="00B04F08" w14:paraId="15AC7D13" w14:textId="77777777" w:rsidTr="009C5A42">
        <w:trPr>
          <w:trHeight w:val="33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1D92D" w14:textId="77777777" w:rsidR="00AA7356" w:rsidRPr="009C5A42" w:rsidRDefault="00AA7356" w:rsidP="00AA735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lastRenderedPageBreak/>
              <w:t>31.1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57F2B" w14:textId="77777777" w:rsidR="00AA7356" w:rsidRPr="009C5A42" w:rsidRDefault="00AA7356" w:rsidP="00AA7356">
            <w:pPr>
              <w:widowControl w:val="0"/>
              <w:autoSpaceDE w:val="0"/>
              <w:jc w:val="both"/>
              <w:rPr>
                <w:rFonts w:ascii="Arial" w:hAnsi="Arial" w:cs="Arial"/>
                <w:iCs/>
                <w:color w:val="000000" w:themeColor="text1"/>
                <w:lang w:val="en-GB"/>
              </w:rPr>
            </w:pPr>
            <w:r w:rsidRPr="009C5A42">
              <w:rPr>
                <w:rFonts w:ascii="Arial" w:hAnsi="Arial" w:cs="Arial"/>
                <w:iCs/>
                <w:color w:val="000000" w:themeColor="text1"/>
                <w:lang w:val="en-GB"/>
              </w:rPr>
              <w:t>The currency used for conversion into a single currency is: the CFA Franc</w:t>
            </w:r>
          </w:p>
        </w:tc>
      </w:tr>
      <w:tr w:rsidR="00AA7356" w:rsidRPr="00B04F08" w14:paraId="3F35D701"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6FD53" w14:textId="77777777" w:rsidR="00AA7356" w:rsidRPr="009C5A42" w:rsidRDefault="00AA7356" w:rsidP="00AA7356">
            <w:pPr>
              <w:widowControl w:val="0"/>
              <w:autoSpaceDE w:val="0"/>
              <w:ind w:right="-20"/>
              <w:jc w:val="center"/>
              <w:rPr>
                <w:rFonts w:ascii="Arial" w:hAnsi="Arial" w:cs="Arial"/>
                <w:color w:val="000000" w:themeColor="text1"/>
                <w:lang w:val="en-GB"/>
              </w:rPr>
            </w:pPr>
            <w:r w:rsidRPr="009C5A42">
              <w:rPr>
                <w:rFonts w:ascii="Arial" w:hAnsi="Arial" w:cs="Arial"/>
                <w:color w:val="000000" w:themeColor="text1"/>
                <w:lang w:val="en-GB"/>
              </w:rPr>
              <w:t>31.2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0E33" w14:textId="44728BE9" w:rsidR="00AA7356" w:rsidRPr="009C5A42" w:rsidRDefault="00AA7356" w:rsidP="00AA7356">
            <w:pPr>
              <w:widowControl w:val="0"/>
              <w:autoSpaceDE w:val="0"/>
              <w:jc w:val="both"/>
              <w:rPr>
                <w:rFonts w:ascii="Arial" w:hAnsi="Arial" w:cs="Arial"/>
                <w:iCs/>
                <w:color w:val="000000" w:themeColor="text1"/>
                <w:lang w:val="en-GB"/>
              </w:rPr>
            </w:pPr>
            <w:r w:rsidRPr="009C5A42">
              <w:rPr>
                <w:rFonts w:ascii="Arial" w:hAnsi="Arial" w:cs="Arial"/>
                <w:iCs/>
                <w:color w:val="000000" w:themeColor="text1"/>
                <w:lang w:val="en-GB"/>
              </w:rPr>
              <w:t>The source of the exchange rate is the Bank of Central African Stat</w:t>
            </w:r>
            <w:r w:rsidR="008228A9" w:rsidRPr="009C5A42">
              <w:rPr>
                <w:rFonts w:ascii="Arial" w:hAnsi="Arial" w:cs="Arial"/>
                <w:iCs/>
                <w:color w:val="000000" w:themeColor="text1"/>
                <w:lang w:val="en-GB"/>
              </w:rPr>
              <w:t>es (BEAC),</w:t>
            </w:r>
            <w:r w:rsidRPr="009C5A42">
              <w:rPr>
                <w:rFonts w:ascii="Arial" w:hAnsi="Arial" w:cs="Arial"/>
                <w:iCs/>
                <w:color w:val="000000" w:themeColor="text1"/>
                <w:lang w:val="en-GB"/>
              </w:rPr>
              <w:t xml:space="preserve"> </w:t>
            </w:r>
          </w:p>
          <w:p w14:paraId="367C507B" w14:textId="6A0CECC2" w:rsidR="00AA7356" w:rsidRPr="009C5A42" w:rsidRDefault="000278AA" w:rsidP="00AA7356">
            <w:pPr>
              <w:widowControl w:val="0"/>
              <w:autoSpaceDE w:val="0"/>
              <w:jc w:val="both"/>
              <w:rPr>
                <w:rFonts w:ascii="Arial" w:hAnsi="Arial" w:cs="Arial"/>
                <w:iCs/>
                <w:color w:val="000000" w:themeColor="text1"/>
                <w:lang w:val="en-GB"/>
              </w:rPr>
            </w:pPr>
            <w:r>
              <w:rPr>
                <w:rFonts w:ascii="Arial" w:hAnsi="Arial" w:cs="Arial"/>
                <w:iCs/>
                <w:color w:val="000000" w:themeColor="text1"/>
                <w:lang w:val="en-GB"/>
              </w:rPr>
              <w:t xml:space="preserve">The exchange rate date is: </w:t>
            </w:r>
            <w:r w:rsidR="00AA7356" w:rsidRPr="009C5A42">
              <w:rPr>
                <w:rFonts w:ascii="Arial" w:hAnsi="Arial" w:cs="Arial"/>
                <w:iCs/>
                <w:color w:val="000000" w:themeColor="text1"/>
                <w:lang w:val="en-GB"/>
              </w:rPr>
              <w:t xml:space="preserve">[retain a date which will not be more than twenty-eight (28) days before the deadline for the submission of offers, nor after the initial expiry date of the </w:t>
            </w:r>
            <w:r w:rsidR="008228A9" w:rsidRPr="009C5A42">
              <w:rPr>
                <w:rFonts w:ascii="Arial" w:hAnsi="Arial" w:cs="Arial"/>
                <w:iCs/>
                <w:color w:val="000000" w:themeColor="text1"/>
                <w:lang w:val="en-GB"/>
              </w:rPr>
              <w:t>validity period of the offers].</w:t>
            </w:r>
          </w:p>
          <w:p w14:paraId="58D003FD" w14:textId="6430603A" w:rsidR="008228A9" w:rsidRPr="009C5A42" w:rsidRDefault="00137C47" w:rsidP="00137C47">
            <w:pPr>
              <w:spacing w:line="360" w:lineRule="auto"/>
              <w:jc w:val="both"/>
              <w:rPr>
                <w:rFonts w:ascii="Arial" w:hAnsi="Arial" w:cs="Arial"/>
                <w:lang w:val="en-GB"/>
              </w:rPr>
            </w:pPr>
            <w:r w:rsidRPr="009C5A42">
              <w:rPr>
                <w:rFonts w:ascii="Arial" w:hAnsi="Arial" w:cs="Arial"/>
                <w:lang w:val="en-GB"/>
              </w:rPr>
              <w:t xml:space="preserve">the exchange rate for converting the bidder's offer into local currency and for converting future </w:t>
            </w:r>
            <w:r w:rsidR="000278AA">
              <w:rPr>
                <w:rFonts w:ascii="Arial" w:hAnsi="Arial" w:cs="Arial"/>
                <w:lang w:val="en-GB"/>
              </w:rPr>
              <w:t xml:space="preserve">detailed </w:t>
            </w:r>
            <w:r w:rsidRPr="009C5A42">
              <w:rPr>
                <w:rFonts w:ascii="Arial" w:hAnsi="Arial" w:cs="Arial"/>
                <w:lang w:val="en-GB"/>
              </w:rPr>
              <w:t xml:space="preserve">accounts into foreign currency will be that [to be specified: e.g. that of the BEAC three working days before the deadline for submission of bids]. </w:t>
            </w:r>
          </w:p>
        </w:tc>
      </w:tr>
      <w:tr w:rsidR="00AA7356" w:rsidRPr="00B04F08" w14:paraId="251C5F18" w14:textId="77777777" w:rsidTr="009C5A42">
        <w:trPr>
          <w:trHeight w:val="395"/>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60FE4" w14:textId="77777777" w:rsidR="00AA7356" w:rsidRPr="009C5A42" w:rsidRDefault="00AA7356" w:rsidP="00AA7356">
            <w:pPr>
              <w:widowControl w:val="0"/>
              <w:autoSpaceDE w:val="0"/>
              <w:ind w:right="-20"/>
              <w:jc w:val="center"/>
              <w:rPr>
                <w:rFonts w:ascii="Arial" w:hAnsi="Arial" w:cs="Arial"/>
                <w:color w:val="000000" w:themeColor="text1"/>
                <w:lang w:val="en-GB"/>
              </w:rPr>
            </w:pPr>
            <w:r w:rsidRPr="009C5A42">
              <w:rPr>
                <w:rFonts w:ascii="Arial" w:hAnsi="Arial" w:cs="Arial"/>
                <w:b/>
                <w:bCs/>
                <w:color w:val="000000" w:themeColor="text1"/>
                <w:lang w:val="en-GB"/>
              </w:rPr>
              <w:t>F- AWARD OF THE CONTRACT</w:t>
            </w:r>
          </w:p>
        </w:tc>
      </w:tr>
      <w:tr w:rsidR="00AA7356" w:rsidRPr="00B04F08" w14:paraId="3963676F" w14:textId="77777777" w:rsidTr="009C5A42">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8D736" w14:textId="77777777" w:rsidR="00AA7356" w:rsidRPr="009C5A42" w:rsidRDefault="00AA7356" w:rsidP="00AA735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36.1</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514FF" w14:textId="3C187FDE" w:rsidR="00AA7356" w:rsidRPr="009C5A42" w:rsidRDefault="00AA7356" w:rsidP="00AA7356">
            <w:pPr>
              <w:widowControl w:val="0"/>
              <w:autoSpaceDE w:val="0"/>
              <w:ind w:right="284"/>
              <w:jc w:val="both"/>
              <w:rPr>
                <w:rFonts w:ascii="Arial" w:eastAsia="Arial Unicode MS" w:hAnsi="Arial" w:cs="Arial"/>
                <w:color w:val="000000" w:themeColor="text1"/>
                <w:lang w:val="en-GB"/>
              </w:rPr>
            </w:pPr>
            <w:r w:rsidRPr="009C5A42">
              <w:rPr>
                <w:rFonts w:ascii="Arial" w:eastAsia="Arial Unicode MS" w:hAnsi="Arial" w:cs="Arial"/>
                <w:color w:val="000000" w:themeColor="text1"/>
                <w:lang w:val="en-GB"/>
              </w:rPr>
              <w:t xml:space="preserve">The contract shall be awarded to the Bidder whose offer has been recognized as substantially compliant with the Tender File and who has the technical and financial capabilities required to execute the Contract satisfactorily and whose offer has been evaluated as </w:t>
            </w:r>
            <w:r w:rsidRPr="009C5A42">
              <w:rPr>
                <w:rFonts w:ascii="Arial" w:hAnsi="Arial" w:cs="Arial"/>
                <w:i/>
                <w:iCs/>
                <w:color w:val="000000" w:themeColor="text1"/>
                <w:lang w:val="en-GB"/>
              </w:rPr>
              <w:t>the lowest</w:t>
            </w:r>
            <w:r w:rsidR="00F0770A">
              <w:rPr>
                <w:rFonts w:ascii="Arial" w:hAnsi="Arial" w:cs="Arial"/>
                <w:i/>
                <w:iCs/>
                <w:color w:val="000000" w:themeColor="text1"/>
                <w:lang w:val="en-GB"/>
              </w:rPr>
              <w:t xml:space="preserve"> or the best offer</w:t>
            </w:r>
            <w:r w:rsidRPr="009C5A42">
              <w:rPr>
                <w:rFonts w:ascii="Arial" w:hAnsi="Arial" w:cs="Arial"/>
                <w:i/>
                <w:iCs/>
                <w:color w:val="000000" w:themeColor="text1"/>
                <w:lang w:val="en-GB"/>
              </w:rPr>
              <w:t xml:space="preserve"> </w:t>
            </w:r>
            <w:r w:rsidRPr="009C5A42">
              <w:rPr>
                <w:rFonts w:ascii="Arial" w:eastAsia="Arial Unicode MS" w:hAnsi="Arial" w:cs="Arial"/>
                <w:color w:val="000000" w:themeColor="text1"/>
                <w:lang w:val="en-GB"/>
              </w:rPr>
              <w:t xml:space="preserve">after application of the </w:t>
            </w:r>
            <w:r w:rsidR="00F0770A">
              <w:rPr>
                <w:rFonts w:ascii="Arial" w:eastAsia="Arial Unicode MS" w:hAnsi="Arial" w:cs="Arial"/>
                <w:color w:val="000000" w:themeColor="text1"/>
                <w:lang w:val="en-GB"/>
              </w:rPr>
              <w:lastRenderedPageBreak/>
              <w:t>rebates</w:t>
            </w:r>
            <w:r w:rsidRPr="009C5A42">
              <w:rPr>
                <w:rFonts w:ascii="Arial" w:eastAsia="Arial Unicode MS" w:hAnsi="Arial" w:cs="Arial"/>
                <w:color w:val="000000" w:themeColor="text1"/>
                <w:lang w:val="en-GB"/>
              </w:rPr>
              <w:t xml:space="preserve"> offered, if applicable.</w:t>
            </w:r>
          </w:p>
        </w:tc>
      </w:tr>
      <w:tr w:rsidR="00AA7356" w:rsidRPr="00F0770A" w14:paraId="2A167549" w14:textId="77777777" w:rsidTr="009C5A42">
        <w:trPr>
          <w:trHeight w:val="112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3DD46" w14:textId="77777777" w:rsidR="00AA7356" w:rsidRPr="009C5A42" w:rsidRDefault="00AA7356" w:rsidP="00AA735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lastRenderedPageBreak/>
              <w:t>36.2</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C9901" w14:textId="40BEFBD1" w:rsidR="00AA7356" w:rsidRPr="009C5A42" w:rsidRDefault="00AA7356" w:rsidP="00AA7356">
            <w:pPr>
              <w:widowControl w:val="0"/>
              <w:autoSpaceDE w:val="0"/>
              <w:jc w:val="both"/>
              <w:rPr>
                <w:rFonts w:ascii="Arial" w:eastAsia="Arial Unicode MS" w:hAnsi="Arial" w:cs="Arial"/>
                <w:color w:val="000000" w:themeColor="text1"/>
                <w:lang w:val="en-GB"/>
              </w:rPr>
            </w:pPr>
            <w:r w:rsidRPr="009C5A42">
              <w:rPr>
                <w:rFonts w:ascii="Arial" w:hAnsi="Arial" w:cs="Arial"/>
                <w:i/>
                <w:iCs/>
                <w:color w:val="000000" w:themeColor="text1"/>
                <w:lang w:val="en-GB"/>
              </w:rPr>
              <w:t xml:space="preserve">In the event that a bidder is proposed to be awarded several lots, the Project Owner or the Delegated Project </w:t>
            </w:r>
            <w:r w:rsidR="00F0770A">
              <w:rPr>
                <w:rFonts w:ascii="Arial" w:hAnsi="Arial" w:cs="Arial"/>
                <w:i/>
                <w:iCs/>
                <w:color w:val="000000" w:themeColor="text1"/>
                <w:lang w:val="en-GB"/>
              </w:rPr>
              <w:t>Owner</w:t>
            </w:r>
            <w:r w:rsidRPr="009C5A42">
              <w:rPr>
                <w:rFonts w:ascii="Arial" w:hAnsi="Arial" w:cs="Arial"/>
                <w:i/>
                <w:iCs/>
                <w:color w:val="000000" w:themeColor="text1"/>
                <w:lang w:val="en-GB"/>
              </w:rPr>
              <w:t xml:space="preserve"> shall take into account the proposed </w:t>
            </w:r>
            <w:r w:rsidR="00F0770A">
              <w:rPr>
                <w:rFonts w:ascii="Arial" w:hAnsi="Arial" w:cs="Arial"/>
                <w:i/>
                <w:iCs/>
                <w:color w:val="000000" w:themeColor="text1"/>
                <w:lang w:val="en-GB"/>
              </w:rPr>
              <w:t>rebates</w:t>
            </w:r>
            <w:r w:rsidRPr="009C5A42">
              <w:rPr>
                <w:rFonts w:ascii="Arial" w:hAnsi="Arial" w:cs="Arial"/>
                <w:i/>
                <w:iCs/>
                <w:color w:val="000000" w:themeColor="text1"/>
                <w:lang w:val="en-GB"/>
              </w:rPr>
              <w:t xml:space="preserve"> and shall </w:t>
            </w:r>
            <w:r w:rsidR="00F0770A">
              <w:rPr>
                <w:rFonts w:ascii="Arial" w:hAnsi="Arial" w:cs="Arial"/>
                <w:i/>
                <w:iCs/>
                <w:color w:val="000000" w:themeColor="text1"/>
                <w:lang w:val="en-GB"/>
              </w:rPr>
              <w:t xml:space="preserve">be </w:t>
            </w:r>
            <w:r w:rsidRPr="009C5A42">
              <w:rPr>
                <w:rFonts w:ascii="Arial" w:hAnsi="Arial" w:cs="Arial"/>
                <w:i/>
                <w:iCs/>
                <w:color w:val="000000" w:themeColor="text1"/>
                <w:lang w:val="en-GB"/>
              </w:rPr>
              <w:t>base</w:t>
            </w:r>
            <w:r w:rsidR="00F0770A">
              <w:rPr>
                <w:rFonts w:ascii="Arial" w:hAnsi="Arial" w:cs="Arial"/>
                <w:i/>
                <w:iCs/>
                <w:color w:val="000000" w:themeColor="text1"/>
                <w:lang w:val="en-GB"/>
              </w:rPr>
              <w:t>d</w:t>
            </w:r>
            <w:r w:rsidRPr="009C5A42">
              <w:rPr>
                <w:rFonts w:ascii="Arial" w:hAnsi="Arial" w:cs="Arial"/>
                <w:i/>
                <w:iCs/>
                <w:color w:val="000000" w:themeColor="text1"/>
                <w:lang w:val="en-GB"/>
              </w:rPr>
              <w:t xml:space="preserve"> on the combination which is the most economically advantageous for </w:t>
            </w:r>
            <w:r w:rsidR="00F0770A">
              <w:rPr>
                <w:rFonts w:ascii="Arial" w:hAnsi="Arial" w:cs="Arial"/>
                <w:i/>
                <w:iCs/>
                <w:color w:val="000000" w:themeColor="text1"/>
                <w:lang w:val="en-GB"/>
              </w:rPr>
              <w:t>him</w:t>
            </w:r>
            <w:r w:rsidRPr="009C5A42">
              <w:rPr>
                <w:rFonts w:ascii="Arial" w:hAnsi="Arial" w:cs="Arial"/>
                <w:i/>
                <w:iCs/>
                <w:color w:val="000000" w:themeColor="text1"/>
                <w:lang w:val="en-GB"/>
              </w:rPr>
              <w:t xml:space="preserve"> in order to establish the list of bidders per lots. [if not</w:t>
            </w:r>
            <w:r w:rsidR="00F0770A">
              <w:rPr>
                <w:rFonts w:ascii="Arial" w:hAnsi="Arial" w:cs="Arial"/>
                <w:i/>
                <w:iCs/>
                <w:color w:val="000000" w:themeColor="text1"/>
                <w:lang w:val="en-GB"/>
              </w:rPr>
              <w:t>,</w:t>
            </w:r>
            <w:r w:rsidRPr="009C5A42">
              <w:rPr>
                <w:rFonts w:ascii="Arial" w:hAnsi="Arial" w:cs="Arial"/>
                <w:i/>
                <w:iCs/>
                <w:color w:val="000000" w:themeColor="text1"/>
                <w:lang w:val="en-GB"/>
              </w:rPr>
              <w:t xml:space="preserve"> specify another </w:t>
            </w:r>
            <w:r w:rsidR="00F0770A">
              <w:rPr>
                <w:rFonts w:ascii="Arial" w:hAnsi="Arial" w:cs="Arial"/>
                <w:i/>
                <w:iCs/>
                <w:color w:val="000000" w:themeColor="text1"/>
                <w:lang w:val="en-GB"/>
              </w:rPr>
              <w:t>method</w:t>
            </w:r>
            <w:r w:rsidR="00BD4A35" w:rsidRPr="00CF639F">
              <w:rPr>
                <w:iCs/>
                <w:noProof/>
                <w:sz w:val="28"/>
                <w:szCs w:val="26"/>
              </w:rPr>
              <w:drawing>
                <wp:anchor distT="0" distB="0" distL="114300" distR="114300" simplePos="0" relativeHeight="251779584" behindDoc="1" locked="0" layoutInCell="1" allowOverlap="1" wp14:anchorId="79CF5AE9" wp14:editId="22DFA29E">
                  <wp:simplePos x="0" y="0"/>
                  <wp:positionH relativeFrom="column">
                    <wp:posOffset>-4445</wp:posOffset>
                  </wp:positionH>
                  <wp:positionV relativeFrom="paragraph">
                    <wp:posOffset>706755</wp:posOffset>
                  </wp:positionV>
                  <wp:extent cx="2628900" cy="1924050"/>
                  <wp:effectExtent l="0" t="0" r="0" b="0"/>
                  <wp:wrapNone/>
                  <wp:docPr id="86140590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C5A42">
              <w:rPr>
                <w:rFonts w:ascii="Arial" w:hAnsi="Arial" w:cs="Arial"/>
                <w:i/>
                <w:iCs/>
                <w:color w:val="000000" w:themeColor="text1"/>
                <w:lang w:val="en-GB"/>
              </w:rPr>
              <w:t>].</w:t>
            </w:r>
          </w:p>
        </w:tc>
      </w:tr>
      <w:tr w:rsidR="00502279" w:rsidRPr="00B04F08" w14:paraId="5A5AA71C" w14:textId="77777777" w:rsidTr="009C5A42">
        <w:trPr>
          <w:trHeight w:val="77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06AA3" w14:textId="0E285FB1" w:rsidR="00502279" w:rsidRPr="009C5A42" w:rsidRDefault="00502279" w:rsidP="00AA735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36.3</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7A8FD" w14:textId="79A467F4" w:rsidR="00502279" w:rsidRPr="009C5A42" w:rsidRDefault="00502279" w:rsidP="00502279">
            <w:pPr>
              <w:widowControl w:val="0"/>
              <w:autoSpaceDE w:val="0"/>
              <w:jc w:val="both"/>
              <w:rPr>
                <w:rFonts w:ascii="Arial" w:hAnsi="Arial" w:cs="Arial"/>
                <w:iCs/>
                <w:color w:val="000000" w:themeColor="text1"/>
                <w:lang w:val="en-GB"/>
              </w:rPr>
            </w:pPr>
            <w:r w:rsidRPr="009C5A42">
              <w:rPr>
                <w:rFonts w:ascii="Arial" w:hAnsi="Arial" w:cs="Arial"/>
                <w:i/>
                <w:iCs/>
                <w:lang w:val="en-GB"/>
              </w:rPr>
              <w:t xml:space="preserve">The combination to be applied in case of simultaneous award of several lots is </w:t>
            </w:r>
            <w:r w:rsidRPr="009C5A42">
              <w:rPr>
                <w:rFonts w:ascii="Arial" w:hAnsi="Arial" w:cs="Arial"/>
                <w:i/>
                <w:lang w:val="en-GB"/>
              </w:rPr>
              <w:t>as follows</w:t>
            </w:r>
            <w:r w:rsidRPr="009C5A42">
              <w:rPr>
                <w:rFonts w:ascii="Arial" w:hAnsi="Arial" w:cs="Arial"/>
                <w:i/>
                <w:iCs/>
                <w:lang w:val="en-GB"/>
              </w:rPr>
              <w:t xml:space="preserve">: [specify, if applicable, a method other than the one most economically advantageous for the Project Owner or Delegated Project Owner]. </w:t>
            </w:r>
          </w:p>
        </w:tc>
      </w:tr>
      <w:tr w:rsidR="00521C0D" w:rsidRPr="009C5A42" w14:paraId="55E8F3B6" w14:textId="77777777" w:rsidTr="009C5A42">
        <w:trPr>
          <w:trHeight w:val="493"/>
        </w:trPr>
        <w:tc>
          <w:tcPr>
            <w:tcW w:w="10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EDBF4" w14:textId="4C88576A" w:rsidR="00521C0D" w:rsidRPr="009C5A42" w:rsidRDefault="00521C0D" w:rsidP="00521C0D">
            <w:pPr>
              <w:widowControl w:val="0"/>
              <w:autoSpaceDE w:val="0"/>
              <w:jc w:val="center"/>
              <w:rPr>
                <w:rFonts w:ascii="Arial" w:hAnsi="Arial" w:cs="Arial"/>
                <w:color w:val="000000" w:themeColor="text1"/>
                <w:lang w:val="en-GB"/>
              </w:rPr>
            </w:pPr>
            <w:r w:rsidRPr="009C5A42">
              <w:rPr>
                <w:rFonts w:ascii="Arial" w:hAnsi="Arial" w:cs="Arial"/>
                <w:b/>
                <w:bCs/>
                <w:color w:val="000000" w:themeColor="text1"/>
                <w:lang w:val="en-GB"/>
              </w:rPr>
              <w:t>G- FINAL BOND</w:t>
            </w:r>
          </w:p>
        </w:tc>
      </w:tr>
      <w:tr w:rsidR="00AA7356" w:rsidRPr="00B04F08" w14:paraId="16F4BC8D" w14:textId="77777777" w:rsidTr="009C5A42">
        <w:trPr>
          <w:trHeight w:val="1769"/>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E34A8" w14:textId="39D330A9" w:rsidR="00AA7356" w:rsidRPr="009C5A42" w:rsidRDefault="00FF4AEC" w:rsidP="00AA735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39</w:t>
            </w:r>
          </w:p>
          <w:p w14:paraId="6256E147" w14:textId="77777777" w:rsidR="00AA7356" w:rsidRPr="009C5A42" w:rsidRDefault="00AA7356" w:rsidP="00AA7356">
            <w:pPr>
              <w:widowControl w:val="0"/>
              <w:autoSpaceDE w:val="0"/>
              <w:jc w:val="center"/>
              <w:rPr>
                <w:rFonts w:ascii="Arial" w:hAnsi="Arial" w:cs="Arial"/>
                <w:color w:val="000000" w:themeColor="text1"/>
                <w:lang w:val="en-GB"/>
              </w:rPr>
            </w:pPr>
          </w:p>
          <w:p w14:paraId="3A0D4F3D" w14:textId="77777777" w:rsidR="00AA7356" w:rsidRPr="009C5A42" w:rsidRDefault="00AA7356" w:rsidP="00AA7356">
            <w:pPr>
              <w:widowControl w:val="0"/>
              <w:autoSpaceDE w:val="0"/>
              <w:jc w:val="center"/>
              <w:rPr>
                <w:rFonts w:ascii="Arial" w:hAnsi="Arial" w:cs="Arial"/>
                <w:color w:val="000000" w:themeColor="text1"/>
                <w:lang w:val="en-GB"/>
              </w:rPr>
            </w:pP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E1886" w14:textId="3C1A3D99" w:rsidR="00AA7356" w:rsidRPr="009C5A42" w:rsidRDefault="00AA7356" w:rsidP="00AA7356">
            <w:pPr>
              <w:widowControl w:val="0"/>
              <w:autoSpaceDE w:val="0"/>
              <w:jc w:val="both"/>
              <w:rPr>
                <w:rFonts w:ascii="Arial" w:hAnsi="Arial" w:cs="Arial"/>
                <w:i/>
                <w:iCs/>
                <w:color w:val="000000" w:themeColor="text1"/>
                <w:lang w:val="en-GB"/>
              </w:rPr>
            </w:pPr>
            <w:r w:rsidRPr="009C5A42">
              <w:rPr>
                <w:rFonts w:ascii="Arial" w:hAnsi="Arial" w:cs="Arial"/>
                <w:color w:val="000000" w:themeColor="text1"/>
                <w:lang w:val="en-GB"/>
              </w:rPr>
              <w:t>The rate of the final bid bond is</w:t>
            </w:r>
            <w:r w:rsidR="00A03307" w:rsidRPr="009C5A42">
              <w:rPr>
                <w:rFonts w:ascii="Arial" w:hAnsi="Arial" w:cs="Arial"/>
                <w:color w:val="000000" w:themeColor="text1"/>
                <w:lang w:val="en-GB"/>
              </w:rPr>
              <w:t xml:space="preserve"> _____________________</w:t>
            </w:r>
            <w:r w:rsidRPr="009C5A42">
              <w:rPr>
                <w:rFonts w:ascii="Arial" w:hAnsi="Arial" w:cs="Arial"/>
                <w:color w:val="000000" w:themeColor="text1"/>
                <w:lang w:val="en-GB"/>
              </w:rPr>
              <w:t xml:space="preserve"> [to be specified between 2% and 5%] of the amount including all taxes </w:t>
            </w:r>
            <w:r w:rsidRPr="009C5A42">
              <w:rPr>
                <w:rFonts w:ascii="Arial" w:hAnsi="Arial" w:cs="Arial"/>
                <w:lang w:val="en-GB"/>
              </w:rPr>
              <w:t>of the contract</w:t>
            </w:r>
            <w:r w:rsidRPr="009C5A42">
              <w:rPr>
                <w:rFonts w:ascii="Arial" w:hAnsi="Arial" w:cs="Arial"/>
                <w:i/>
                <w:iCs/>
                <w:lang w:val="en-GB"/>
              </w:rPr>
              <w:t>.</w:t>
            </w:r>
          </w:p>
          <w:p w14:paraId="4BBFB56E" w14:textId="77777777" w:rsidR="00AA7356" w:rsidRPr="009C5A42" w:rsidRDefault="00AA7356" w:rsidP="00AA7356">
            <w:pPr>
              <w:widowControl w:val="0"/>
              <w:autoSpaceDE w:val="0"/>
              <w:jc w:val="both"/>
              <w:rPr>
                <w:rFonts w:ascii="Arial" w:hAnsi="Arial" w:cs="Arial"/>
                <w:i/>
                <w:iCs/>
                <w:color w:val="000000" w:themeColor="text1"/>
                <w:lang w:val="en-GB"/>
              </w:rPr>
            </w:pPr>
          </w:p>
          <w:p w14:paraId="5C35CC8A" w14:textId="5DD547DC" w:rsidR="00AA7356" w:rsidRPr="009C5A42" w:rsidRDefault="00AA7356" w:rsidP="00602897">
            <w:pPr>
              <w:widowControl w:val="0"/>
              <w:autoSpaceDE w:val="0"/>
              <w:jc w:val="both"/>
              <w:rPr>
                <w:rFonts w:ascii="Arial" w:eastAsia="Arial Unicode MS" w:hAnsi="Arial" w:cs="Arial"/>
                <w:color w:val="000000" w:themeColor="text1"/>
                <w:lang w:val="en-GB"/>
              </w:rPr>
            </w:pPr>
            <w:r w:rsidRPr="009C5A42">
              <w:rPr>
                <w:rFonts w:ascii="Arial" w:hAnsi="Arial" w:cs="Arial"/>
                <w:color w:val="000000" w:themeColor="text1"/>
                <w:lang w:val="en-GB"/>
              </w:rPr>
              <w:t xml:space="preserve">Within </w:t>
            </w:r>
            <w:r w:rsidRPr="009C5A42">
              <w:rPr>
                <w:rFonts w:ascii="Arial" w:eastAsia="Arial Unicode MS" w:hAnsi="Arial" w:cs="Arial"/>
                <w:color w:val="000000" w:themeColor="text1"/>
                <w:lang w:val="en-GB"/>
              </w:rPr>
              <w:t>twenty (20) days from the date of notification of the contract by the Project Owner, the contract</w:t>
            </w:r>
            <w:r w:rsidR="00F0770A">
              <w:rPr>
                <w:rFonts w:ascii="Arial" w:eastAsia="Arial Unicode MS" w:hAnsi="Arial" w:cs="Arial"/>
                <w:color w:val="000000" w:themeColor="text1"/>
                <w:lang w:val="en-GB"/>
              </w:rPr>
              <w:t>ing partner</w:t>
            </w:r>
            <w:r w:rsidRPr="009C5A42">
              <w:rPr>
                <w:rFonts w:ascii="Arial" w:eastAsia="Arial Unicode MS" w:hAnsi="Arial" w:cs="Arial"/>
                <w:color w:val="000000" w:themeColor="text1"/>
                <w:lang w:val="en-GB"/>
              </w:rPr>
              <w:t xml:space="preserve"> shall provide a final bid bond following the mod</w:t>
            </w:r>
            <w:r w:rsidR="00602897" w:rsidRPr="009C5A42">
              <w:rPr>
                <w:rFonts w:ascii="Arial" w:eastAsia="Arial Unicode MS" w:hAnsi="Arial" w:cs="Arial"/>
                <w:color w:val="000000" w:themeColor="text1"/>
                <w:lang w:val="en-GB"/>
              </w:rPr>
              <w:t>el attached to the Tender File.</w:t>
            </w:r>
          </w:p>
        </w:tc>
      </w:tr>
      <w:tr w:rsidR="00FF4AEC" w:rsidRPr="00B04F08" w14:paraId="6747C89A" w14:textId="77777777" w:rsidTr="009C5A42">
        <w:trPr>
          <w:trHeight w:val="1627"/>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E4719" w14:textId="77777777" w:rsidR="00FF4AEC" w:rsidRPr="009C5A42" w:rsidRDefault="00FF4AEC" w:rsidP="00AA7356">
            <w:pPr>
              <w:widowControl w:val="0"/>
              <w:autoSpaceDE w:val="0"/>
              <w:jc w:val="center"/>
              <w:rPr>
                <w:rFonts w:ascii="Arial" w:hAnsi="Arial" w:cs="Arial"/>
                <w:color w:val="000000" w:themeColor="text1"/>
                <w:lang w:val="en-GB"/>
              </w:rPr>
            </w:pPr>
          </w:p>
          <w:p w14:paraId="231DDCCB" w14:textId="77777777" w:rsidR="002C4197" w:rsidRPr="009C5A42" w:rsidRDefault="002C4197" w:rsidP="00AA7356">
            <w:pPr>
              <w:widowControl w:val="0"/>
              <w:autoSpaceDE w:val="0"/>
              <w:jc w:val="center"/>
              <w:rPr>
                <w:rFonts w:ascii="Arial" w:hAnsi="Arial" w:cs="Arial"/>
                <w:color w:val="000000" w:themeColor="text1"/>
                <w:lang w:val="en-GB"/>
              </w:rPr>
            </w:pPr>
          </w:p>
          <w:p w14:paraId="010451A9" w14:textId="77777777" w:rsidR="002C4197" w:rsidRPr="009C5A42" w:rsidRDefault="002C4197" w:rsidP="00AA7356">
            <w:pPr>
              <w:widowControl w:val="0"/>
              <w:autoSpaceDE w:val="0"/>
              <w:jc w:val="center"/>
              <w:rPr>
                <w:rFonts w:ascii="Arial" w:hAnsi="Arial" w:cs="Arial"/>
                <w:color w:val="000000" w:themeColor="text1"/>
                <w:lang w:val="en-GB"/>
              </w:rPr>
            </w:pPr>
          </w:p>
          <w:p w14:paraId="22AFE436" w14:textId="77777777" w:rsidR="002C4197" w:rsidRPr="009C5A42" w:rsidRDefault="002C4197" w:rsidP="00AA7356">
            <w:pPr>
              <w:widowControl w:val="0"/>
              <w:autoSpaceDE w:val="0"/>
              <w:jc w:val="center"/>
              <w:rPr>
                <w:rFonts w:ascii="Arial" w:hAnsi="Arial" w:cs="Arial"/>
                <w:color w:val="000000" w:themeColor="text1"/>
                <w:lang w:val="en-GB"/>
              </w:rPr>
            </w:pPr>
          </w:p>
          <w:p w14:paraId="678A211E" w14:textId="77777777" w:rsidR="002C4197" w:rsidRPr="009C5A42" w:rsidRDefault="002C4197" w:rsidP="00AA7356">
            <w:pPr>
              <w:widowControl w:val="0"/>
              <w:autoSpaceDE w:val="0"/>
              <w:jc w:val="center"/>
              <w:rPr>
                <w:rFonts w:ascii="Arial" w:hAnsi="Arial" w:cs="Arial"/>
                <w:color w:val="000000" w:themeColor="text1"/>
                <w:lang w:val="en-GB"/>
              </w:rPr>
            </w:pPr>
          </w:p>
          <w:p w14:paraId="0D2D3C51" w14:textId="77777777" w:rsidR="002C4197" w:rsidRPr="009C5A42" w:rsidRDefault="002C4197" w:rsidP="00AA7356">
            <w:pPr>
              <w:widowControl w:val="0"/>
              <w:autoSpaceDE w:val="0"/>
              <w:jc w:val="center"/>
              <w:rPr>
                <w:rFonts w:ascii="Arial" w:hAnsi="Arial" w:cs="Arial"/>
                <w:color w:val="000000" w:themeColor="text1"/>
                <w:lang w:val="en-GB"/>
              </w:rPr>
            </w:pPr>
          </w:p>
          <w:p w14:paraId="34AA6960" w14:textId="77777777" w:rsidR="002C4197" w:rsidRPr="009C5A42" w:rsidRDefault="002C4197" w:rsidP="00AA7356">
            <w:pPr>
              <w:widowControl w:val="0"/>
              <w:autoSpaceDE w:val="0"/>
              <w:jc w:val="center"/>
              <w:rPr>
                <w:rFonts w:ascii="Arial" w:hAnsi="Arial" w:cs="Arial"/>
                <w:color w:val="000000" w:themeColor="text1"/>
                <w:lang w:val="en-GB"/>
              </w:rPr>
            </w:pPr>
          </w:p>
          <w:p w14:paraId="7EA0C387" w14:textId="77777777" w:rsidR="002C4197" w:rsidRPr="009C5A42" w:rsidRDefault="002C4197" w:rsidP="00AA7356">
            <w:pPr>
              <w:widowControl w:val="0"/>
              <w:autoSpaceDE w:val="0"/>
              <w:jc w:val="center"/>
              <w:rPr>
                <w:rFonts w:ascii="Arial" w:hAnsi="Arial" w:cs="Arial"/>
                <w:color w:val="000000" w:themeColor="text1"/>
                <w:lang w:val="en-GB"/>
              </w:rPr>
            </w:pPr>
          </w:p>
          <w:p w14:paraId="13A76FB6" w14:textId="77777777" w:rsidR="002C4197" w:rsidRPr="009C5A42" w:rsidRDefault="002C4197" w:rsidP="00AA7356">
            <w:pPr>
              <w:widowControl w:val="0"/>
              <w:autoSpaceDE w:val="0"/>
              <w:jc w:val="center"/>
              <w:rPr>
                <w:rFonts w:ascii="Arial" w:hAnsi="Arial" w:cs="Arial"/>
                <w:color w:val="000000" w:themeColor="text1"/>
                <w:lang w:val="en-GB"/>
              </w:rPr>
            </w:pPr>
          </w:p>
          <w:p w14:paraId="5324AC78" w14:textId="77777777" w:rsidR="002C4197" w:rsidRPr="009C5A42" w:rsidRDefault="002C4197" w:rsidP="00AA7356">
            <w:pPr>
              <w:widowControl w:val="0"/>
              <w:autoSpaceDE w:val="0"/>
              <w:jc w:val="center"/>
              <w:rPr>
                <w:rFonts w:ascii="Arial" w:hAnsi="Arial" w:cs="Arial"/>
                <w:color w:val="000000" w:themeColor="text1"/>
                <w:lang w:val="en-GB"/>
              </w:rPr>
            </w:pPr>
          </w:p>
          <w:p w14:paraId="325AB292" w14:textId="3084A51D" w:rsidR="002C4197" w:rsidRPr="009C5A42" w:rsidRDefault="002C4197" w:rsidP="00AA7356">
            <w:pPr>
              <w:widowControl w:val="0"/>
              <w:autoSpaceDE w:val="0"/>
              <w:jc w:val="center"/>
              <w:rPr>
                <w:rFonts w:ascii="Arial" w:hAnsi="Arial" w:cs="Arial"/>
                <w:color w:val="000000" w:themeColor="text1"/>
                <w:lang w:val="en-GB"/>
              </w:rPr>
            </w:pPr>
            <w:r w:rsidRPr="009C5A42">
              <w:rPr>
                <w:rFonts w:ascii="Arial" w:hAnsi="Arial" w:cs="Arial"/>
                <w:color w:val="000000" w:themeColor="text1"/>
                <w:lang w:val="en-GB"/>
              </w:rPr>
              <w:t>40</w:t>
            </w:r>
          </w:p>
        </w:tc>
        <w:tc>
          <w:tcPr>
            <w:tcW w:w="8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2B4E9" w14:textId="77777777" w:rsidR="002C4197" w:rsidRPr="009C5A42" w:rsidRDefault="002C4197" w:rsidP="00F20F53">
            <w:pPr>
              <w:spacing w:line="360" w:lineRule="auto"/>
              <w:jc w:val="both"/>
              <w:rPr>
                <w:rFonts w:ascii="Arial" w:hAnsi="Arial" w:cs="Arial"/>
                <w:b/>
                <w:lang w:val="en-GB"/>
              </w:rPr>
            </w:pPr>
            <w:r w:rsidRPr="009C5A42">
              <w:rPr>
                <w:rFonts w:ascii="Arial" w:hAnsi="Arial" w:cs="Arial"/>
                <w:b/>
                <w:lang w:val="en-GB"/>
              </w:rPr>
              <w:t>Ethical principles</w:t>
            </w:r>
          </w:p>
          <w:p w14:paraId="2F433346" w14:textId="1B8C4C0B" w:rsidR="002C4197" w:rsidRPr="009C5A42" w:rsidRDefault="002C4197" w:rsidP="002C4197">
            <w:pPr>
              <w:spacing w:line="360" w:lineRule="auto"/>
              <w:jc w:val="both"/>
              <w:rPr>
                <w:rFonts w:ascii="Arial" w:hAnsi="Arial" w:cs="Arial"/>
                <w:i/>
                <w:lang w:val="en-GB"/>
              </w:rPr>
            </w:pPr>
            <w:r w:rsidRPr="009C5A42">
              <w:rPr>
                <w:rFonts w:ascii="Arial" w:hAnsi="Arial" w:cs="Arial"/>
                <w:lang w:val="en-GB"/>
              </w:rPr>
              <w:t xml:space="preserve">Tenders Board chairpersons and members, bidders and other participants in the procedure must observe the strict rules of professional ethics </w:t>
            </w:r>
            <w:r w:rsidR="00EB7F74">
              <w:rPr>
                <w:rFonts w:ascii="Arial" w:hAnsi="Arial" w:cs="Arial"/>
                <w:lang w:val="en-GB"/>
              </w:rPr>
              <w:t>in all aspects</w:t>
            </w:r>
            <w:r w:rsidRPr="009C5A42">
              <w:rPr>
                <w:rFonts w:ascii="Arial" w:hAnsi="Arial" w:cs="Arial"/>
                <w:lang w:val="en-GB"/>
              </w:rPr>
              <w:t>. In particular,</w:t>
            </w:r>
            <w:r w:rsidR="00EB7F74">
              <w:rPr>
                <w:rFonts w:ascii="Arial" w:hAnsi="Arial" w:cs="Arial"/>
                <w:lang w:val="en-GB"/>
              </w:rPr>
              <w:t xml:space="preserve"> </w:t>
            </w:r>
            <w:r w:rsidRPr="009C5A42">
              <w:rPr>
                <w:rFonts w:ascii="Arial" w:hAnsi="Arial" w:cs="Arial"/>
                <w:lang w:val="en-GB"/>
              </w:rPr>
              <w:t>they must refrain from corruption or any other form of fraudulent</w:t>
            </w:r>
            <w:r w:rsidR="00F0770A">
              <w:rPr>
                <w:rFonts w:ascii="Arial" w:hAnsi="Arial" w:cs="Arial"/>
                <w:lang w:val="en-GB"/>
              </w:rPr>
              <w:t xml:space="preserve"> schemes</w:t>
            </w:r>
            <w:r w:rsidRPr="009C5A42">
              <w:rPr>
                <w:rFonts w:ascii="Arial" w:hAnsi="Arial" w:cs="Arial"/>
                <w:lang w:val="en-GB"/>
              </w:rPr>
              <w:t>. By virtue of these principles, the above expressions are defined as follows:</w:t>
            </w:r>
          </w:p>
          <w:p w14:paraId="4012DC19" w14:textId="5BAF2F06" w:rsidR="002C4197" w:rsidRPr="009C5A42" w:rsidRDefault="002C4197" w:rsidP="0069607B">
            <w:pPr>
              <w:pStyle w:val="Paragraphedeliste"/>
              <w:widowControl w:val="0"/>
              <w:numPr>
                <w:ilvl w:val="0"/>
                <w:numId w:val="63"/>
              </w:numPr>
              <w:tabs>
                <w:tab w:val="left" w:pos="500"/>
              </w:tabs>
              <w:autoSpaceDE w:val="0"/>
              <w:spacing w:after="120" w:line="244" w:lineRule="auto"/>
              <w:jc w:val="both"/>
              <w:rPr>
                <w:rFonts w:ascii="Arial" w:hAnsi="Arial" w:cs="Arial"/>
                <w:lang w:val="en-GB"/>
              </w:rPr>
            </w:pPr>
            <w:r w:rsidRPr="009C5A42">
              <w:rPr>
                <w:rFonts w:ascii="Arial" w:hAnsi="Arial" w:cs="Arial"/>
                <w:lang w:val="en-GB"/>
              </w:rPr>
              <w:t xml:space="preserve">Whoever offers, gives, solicits or accepts any form of advantage in order to influence the action of a public employee during the award or execution of a contract </w:t>
            </w:r>
            <w:r w:rsidR="00DC087D" w:rsidRPr="009C5A42">
              <w:rPr>
                <w:rFonts w:ascii="Arial" w:hAnsi="Arial" w:cs="Arial"/>
                <w:lang w:val="en-GB"/>
              </w:rPr>
              <w:t xml:space="preserve">or a jobbing order </w:t>
            </w:r>
            <w:r w:rsidRPr="009C5A42">
              <w:rPr>
                <w:rFonts w:ascii="Arial" w:hAnsi="Arial" w:cs="Arial"/>
                <w:lang w:val="en-GB"/>
              </w:rPr>
              <w:t>shall be guilty of “</w:t>
            </w:r>
            <w:r w:rsidRPr="00EB7F74">
              <w:rPr>
                <w:rFonts w:ascii="Arial" w:hAnsi="Arial" w:cs="Arial"/>
                <w:b/>
                <w:bCs/>
                <w:lang w:val="en-GB"/>
              </w:rPr>
              <w:t>corruption”.</w:t>
            </w:r>
          </w:p>
          <w:p w14:paraId="2E92727D" w14:textId="3D2B34CB" w:rsidR="002C4197" w:rsidRPr="009C5A42" w:rsidRDefault="002C4197" w:rsidP="0069607B">
            <w:pPr>
              <w:pStyle w:val="Paragraphedeliste"/>
              <w:widowControl w:val="0"/>
              <w:numPr>
                <w:ilvl w:val="0"/>
                <w:numId w:val="63"/>
              </w:numPr>
              <w:tabs>
                <w:tab w:val="left" w:pos="500"/>
              </w:tabs>
              <w:autoSpaceDE w:val="0"/>
              <w:spacing w:after="120" w:line="244" w:lineRule="auto"/>
              <w:jc w:val="both"/>
              <w:rPr>
                <w:rFonts w:ascii="Arial" w:hAnsi="Arial" w:cs="Arial"/>
                <w:lang w:val="en-GB"/>
              </w:rPr>
            </w:pPr>
            <w:r w:rsidRPr="009C5A42">
              <w:rPr>
                <w:rFonts w:ascii="Arial" w:hAnsi="Arial" w:cs="Arial"/>
                <w:lang w:val="en-GB"/>
              </w:rPr>
              <w:t>Whoever solicits or accepts several tenders issued by the same bidder under different company names and/or different registration numbers shall be guilty of “</w:t>
            </w:r>
            <w:r w:rsidR="00EB7F74">
              <w:rPr>
                <w:rFonts w:ascii="Arial" w:hAnsi="Arial" w:cs="Arial"/>
                <w:lang w:val="en-GB"/>
              </w:rPr>
              <w:t>corruption</w:t>
            </w:r>
            <w:r w:rsidRPr="009C5A42">
              <w:rPr>
                <w:rFonts w:ascii="Arial" w:hAnsi="Arial" w:cs="Arial"/>
                <w:lang w:val="en-GB"/>
              </w:rPr>
              <w:t>”.</w:t>
            </w:r>
          </w:p>
          <w:p w14:paraId="5C814BDA" w14:textId="50E3B52F" w:rsidR="00FF4AEC" w:rsidRPr="009C5A42" w:rsidRDefault="002C4197" w:rsidP="002C4197">
            <w:pPr>
              <w:widowControl w:val="0"/>
              <w:tabs>
                <w:tab w:val="left" w:pos="500"/>
              </w:tabs>
              <w:autoSpaceDE w:val="0"/>
              <w:spacing w:after="120"/>
              <w:ind w:left="851" w:hanging="284"/>
              <w:jc w:val="both"/>
              <w:rPr>
                <w:rFonts w:ascii="Arial" w:hAnsi="Arial" w:cs="Arial"/>
                <w:lang w:val="en-GB"/>
              </w:rPr>
            </w:pPr>
            <w:r w:rsidRPr="009C5A42">
              <w:rPr>
                <w:rFonts w:ascii="Arial" w:hAnsi="Arial" w:cs="Arial"/>
                <w:lang w:val="en-GB"/>
              </w:rPr>
              <w:t xml:space="preserve">ii. </w:t>
            </w:r>
            <w:r w:rsidRPr="009C5A42">
              <w:rPr>
                <w:rFonts w:ascii="Arial" w:hAnsi="Arial" w:cs="Arial"/>
                <w:spacing w:val="5"/>
                <w:lang w:val="en-GB"/>
              </w:rPr>
              <w:t xml:space="preserve">Whoever deforms or distorts facts in order to influence the award or execution of a contract </w:t>
            </w:r>
            <w:r w:rsidRPr="009C5A42">
              <w:rPr>
                <w:rFonts w:ascii="Arial" w:hAnsi="Arial" w:cs="Arial"/>
                <w:lang w:val="en-GB"/>
              </w:rPr>
              <w:t xml:space="preserve">or a jobbing order in a manner </w:t>
            </w:r>
            <w:r w:rsidR="00EB7F74">
              <w:rPr>
                <w:rFonts w:ascii="Arial" w:hAnsi="Arial" w:cs="Arial"/>
                <w:lang w:val="en-GB"/>
              </w:rPr>
              <w:t>detrimental</w:t>
            </w:r>
            <w:r w:rsidRPr="009C5A42">
              <w:rPr>
                <w:rFonts w:ascii="Arial" w:hAnsi="Arial" w:cs="Arial"/>
                <w:lang w:val="en-GB"/>
              </w:rPr>
              <w:t xml:space="preserve"> to the Project Owner or the Delegated Project Owner</w:t>
            </w:r>
            <w:r w:rsidRPr="009C5A42">
              <w:rPr>
                <w:rFonts w:ascii="Arial" w:hAnsi="Arial" w:cs="Arial"/>
                <w:spacing w:val="5"/>
                <w:lang w:val="en-GB"/>
              </w:rPr>
              <w:t xml:space="preserve"> shall be indulging in “fraudulent schemes</w:t>
            </w:r>
            <w:r w:rsidRPr="009C5A42">
              <w:rPr>
                <w:rFonts w:ascii="Arial" w:hAnsi="Arial" w:cs="Arial"/>
                <w:lang w:val="en-GB"/>
              </w:rPr>
              <w:t xml:space="preserve">. </w:t>
            </w:r>
            <w:r w:rsidR="00EB7F74">
              <w:rPr>
                <w:rFonts w:ascii="Arial" w:hAnsi="Arial" w:cs="Arial"/>
                <w:lang w:val="en-GB"/>
              </w:rPr>
              <w:t>“</w:t>
            </w:r>
            <w:r w:rsidRPr="009C5A42">
              <w:rPr>
                <w:rFonts w:ascii="Arial" w:hAnsi="Arial" w:cs="Arial"/>
                <w:lang w:val="en-GB"/>
              </w:rPr>
              <w:t xml:space="preserve">Fraudulent schemes" include in particular any agreement or collusive manoeuvre by bidders (before or after submission of the bid) aimed at artificially </w:t>
            </w:r>
            <w:r w:rsidR="00EB7F74">
              <w:rPr>
                <w:rFonts w:ascii="Arial" w:hAnsi="Arial" w:cs="Arial"/>
                <w:lang w:val="en-GB"/>
              </w:rPr>
              <w:t xml:space="preserve">keeping bid </w:t>
            </w:r>
            <w:r w:rsidRPr="009C5A42">
              <w:rPr>
                <w:rFonts w:ascii="Arial" w:hAnsi="Arial" w:cs="Arial"/>
                <w:lang w:val="en-GB"/>
              </w:rPr>
              <w:t xml:space="preserve">prices at levels which do not correspond to those that would result from free and open competition, and thus depriving the </w:t>
            </w:r>
            <w:r w:rsidR="00EB7F74">
              <w:rPr>
                <w:rFonts w:ascii="Arial" w:hAnsi="Arial" w:cs="Arial"/>
                <w:lang w:val="en-GB"/>
              </w:rPr>
              <w:t>P</w:t>
            </w:r>
            <w:r w:rsidRPr="009C5A42">
              <w:rPr>
                <w:rFonts w:ascii="Arial" w:hAnsi="Arial" w:cs="Arial"/>
                <w:lang w:val="en-GB"/>
              </w:rPr>
              <w:t xml:space="preserve">roject </w:t>
            </w:r>
            <w:r w:rsidR="00EB7F74">
              <w:rPr>
                <w:rFonts w:ascii="Arial" w:hAnsi="Arial" w:cs="Arial"/>
                <w:lang w:val="en-GB"/>
              </w:rPr>
              <w:t>O</w:t>
            </w:r>
            <w:r w:rsidRPr="009C5A42">
              <w:rPr>
                <w:rFonts w:ascii="Arial" w:hAnsi="Arial" w:cs="Arial"/>
                <w:lang w:val="en-GB"/>
              </w:rPr>
              <w:t xml:space="preserve">wner or the </w:t>
            </w:r>
            <w:r w:rsidR="00EB7F74">
              <w:rPr>
                <w:rFonts w:ascii="Arial" w:hAnsi="Arial" w:cs="Arial"/>
                <w:lang w:val="en-GB"/>
              </w:rPr>
              <w:t>D</w:t>
            </w:r>
            <w:r w:rsidRPr="009C5A42">
              <w:rPr>
                <w:rFonts w:ascii="Arial" w:hAnsi="Arial" w:cs="Arial"/>
                <w:lang w:val="en-GB"/>
              </w:rPr>
              <w:t xml:space="preserve">elegated </w:t>
            </w:r>
            <w:r w:rsidR="00EB7F74">
              <w:rPr>
                <w:rFonts w:ascii="Arial" w:hAnsi="Arial" w:cs="Arial"/>
                <w:lang w:val="en-GB"/>
              </w:rPr>
              <w:t>P</w:t>
            </w:r>
            <w:r w:rsidRPr="009C5A42">
              <w:rPr>
                <w:rFonts w:ascii="Arial" w:hAnsi="Arial" w:cs="Arial"/>
                <w:lang w:val="en-GB"/>
              </w:rPr>
              <w:t xml:space="preserve">roject </w:t>
            </w:r>
            <w:r w:rsidR="00EB7F74">
              <w:rPr>
                <w:rFonts w:ascii="Arial" w:hAnsi="Arial" w:cs="Arial"/>
                <w:lang w:val="en-GB"/>
              </w:rPr>
              <w:t>O</w:t>
            </w:r>
            <w:r w:rsidRPr="009C5A42">
              <w:rPr>
                <w:rFonts w:ascii="Arial" w:hAnsi="Arial" w:cs="Arial"/>
                <w:lang w:val="en-GB"/>
              </w:rPr>
              <w:t>wner of related advantages</w:t>
            </w:r>
            <w:r w:rsidRPr="009C5A42">
              <w:rPr>
                <w:rFonts w:ascii="Arial" w:hAnsi="Arial" w:cs="Arial"/>
                <w:spacing w:val="5"/>
                <w:lang w:val="en-GB"/>
              </w:rPr>
              <w:t>”</w:t>
            </w:r>
            <w:r w:rsidRPr="009C5A42">
              <w:rPr>
                <w:rFonts w:ascii="Arial" w:hAnsi="Arial" w:cs="Arial"/>
                <w:lang w:val="en-GB"/>
              </w:rPr>
              <w:t xml:space="preserve"> .</w:t>
            </w:r>
          </w:p>
        </w:tc>
      </w:tr>
    </w:tbl>
    <w:p w14:paraId="45F22EB6" w14:textId="77777777" w:rsidR="00973636" w:rsidRPr="009E4C9D" w:rsidRDefault="00973636" w:rsidP="00973636">
      <w:pPr>
        <w:widowControl w:val="0"/>
        <w:autoSpaceDE w:val="0"/>
        <w:rPr>
          <w:rFonts w:ascii="Arial" w:hAnsi="Arial" w:cs="Arial"/>
          <w:color w:val="000000" w:themeColor="text1"/>
          <w:sz w:val="20"/>
          <w:szCs w:val="20"/>
          <w:lang w:val="en-GB"/>
        </w:rPr>
      </w:pPr>
    </w:p>
    <w:p w14:paraId="76F6CC83" w14:textId="77777777" w:rsidR="00973636" w:rsidRPr="009E4C9D" w:rsidRDefault="00973636" w:rsidP="00973636">
      <w:pPr>
        <w:pageBreakBefore/>
        <w:suppressAutoHyphens w:val="0"/>
        <w:rPr>
          <w:rFonts w:ascii="Arial" w:hAnsi="Arial" w:cs="Arial"/>
          <w:color w:val="000000" w:themeColor="text1"/>
          <w:sz w:val="20"/>
          <w:szCs w:val="20"/>
          <w:lang w:val="en-GB"/>
        </w:rPr>
      </w:pPr>
    </w:p>
    <w:p w14:paraId="7510B9F8" w14:textId="77777777" w:rsidR="00973636" w:rsidRPr="009E4C9D" w:rsidRDefault="00973636" w:rsidP="00973636">
      <w:pPr>
        <w:widowControl w:val="0"/>
        <w:autoSpaceDE w:val="0"/>
        <w:rPr>
          <w:rFonts w:ascii="Arial" w:hAnsi="Arial" w:cs="Arial"/>
          <w:color w:val="000000" w:themeColor="text1"/>
          <w:sz w:val="20"/>
          <w:szCs w:val="20"/>
          <w:lang w:val="en-GB"/>
        </w:rPr>
      </w:pPr>
    </w:p>
    <w:p w14:paraId="1DBB4D04" w14:textId="77777777" w:rsidR="00973636" w:rsidRPr="009E4C9D" w:rsidRDefault="00973636" w:rsidP="00973636">
      <w:pPr>
        <w:widowControl w:val="0"/>
        <w:autoSpaceDE w:val="0"/>
        <w:rPr>
          <w:rFonts w:ascii="Arial" w:hAnsi="Arial" w:cs="Arial"/>
          <w:color w:val="000000" w:themeColor="text1"/>
          <w:sz w:val="20"/>
          <w:szCs w:val="20"/>
          <w:lang w:val="en-GB"/>
        </w:rPr>
      </w:pPr>
    </w:p>
    <w:p w14:paraId="358657EA" w14:textId="77777777" w:rsidR="00973636" w:rsidRPr="009E4C9D" w:rsidRDefault="00973636" w:rsidP="00973636">
      <w:pPr>
        <w:widowControl w:val="0"/>
        <w:autoSpaceDE w:val="0"/>
        <w:rPr>
          <w:rFonts w:ascii="Arial" w:hAnsi="Arial" w:cs="Arial"/>
          <w:color w:val="000000" w:themeColor="text1"/>
          <w:sz w:val="20"/>
          <w:szCs w:val="20"/>
          <w:lang w:val="en-GB"/>
        </w:rPr>
      </w:pPr>
    </w:p>
    <w:p w14:paraId="7DE76E17" w14:textId="77777777" w:rsidR="00973636" w:rsidRPr="009E4C9D" w:rsidRDefault="00973636" w:rsidP="00973636">
      <w:pPr>
        <w:widowControl w:val="0"/>
        <w:autoSpaceDE w:val="0"/>
        <w:rPr>
          <w:rFonts w:ascii="Arial" w:hAnsi="Arial" w:cs="Arial"/>
          <w:color w:val="000000" w:themeColor="text1"/>
          <w:sz w:val="20"/>
          <w:szCs w:val="20"/>
          <w:lang w:val="en-GB"/>
        </w:rPr>
      </w:pPr>
    </w:p>
    <w:p w14:paraId="32777080" w14:textId="77777777" w:rsidR="00973636" w:rsidRPr="009E4C9D" w:rsidRDefault="00973636" w:rsidP="00973636">
      <w:pPr>
        <w:widowControl w:val="0"/>
        <w:autoSpaceDE w:val="0"/>
        <w:rPr>
          <w:rFonts w:ascii="Arial" w:hAnsi="Arial" w:cs="Arial"/>
          <w:color w:val="000000" w:themeColor="text1"/>
          <w:sz w:val="20"/>
          <w:szCs w:val="20"/>
          <w:lang w:val="en-GB"/>
        </w:rPr>
      </w:pPr>
    </w:p>
    <w:p w14:paraId="2B23B9FD" w14:textId="77777777" w:rsidR="00973636" w:rsidRPr="009E4C9D" w:rsidRDefault="00973636" w:rsidP="00973636">
      <w:pPr>
        <w:widowControl w:val="0"/>
        <w:autoSpaceDE w:val="0"/>
        <w:rPr>
          <w:rFonts w:ascii="Arial" w:hAnsi="Arial" w:cs="Arial"/>
          <w:color w:val="000000" w:themeColor="text1"/>
          <w:sz w:val="20"/>
          <w:szCs w:val="20"/>
          <w:lang w:val="en-GB"/>
        </w:rPr>
      </w:pPr>
    </w:p>
    <w:p w14:paraId="14A2F06F" w14:textId="77777777" w:rsidR="00973636" w:rsidRPr="009E4C9D" w:rsidRDefault="00973636" w:rsidP="00973636">
      <w:pPr>
        <w:widowControl w:val="0"/>
        <w:autoSpaceDE w:val="0"/>
        <w:rPr>
          <w:rFonts w:ascii="Arial" w:hAnsi="Arial" w:cs="Arial"/>
          <w:color w:val="000000" w:themeColor="text1"/>
          <w:sz w:val="20"/>
          <w:szCs w:val="20"/>
          <w:lang w:val="en-GB"/>
        </w:rPr>
      </w:pPr>
    </w:p>
    <w:p w14:paraId="49EE9DC7" w14:textId="77777777" w:rsidR="00973636" w:rsidRPr="009E4C9D" w:rsidRDefault="00973636" w:rsidP="00973636">
      <w:pPr>
        <w:widowControl w:val="0"/>
        <w:autoSpaceDE w:val="0"/>
        <w:rPr>
          <w:rFonts w:ascii="Arial" w:hAnsi="Arial" w:cs="Arial"/>
          <w:color w:val="000000" w:themeColor="text1"/>
          <w:sz w:val="20"/>
          <w:szCs w:val="20"/>
          <w:lang w:val="en-GB"/>
        </w:rPr>
      </w:pPr>
    </w:p>
    <w:p w14:paraId="6227B1C2" w14:textId="77777777" w:rsidR="00973636" w:rsidRPr="009E4C9D" w:rsidRDefault="00973636" w:rsidP="00973636">
      <w:pPr>
        <w:widowControl w:val="0"/>
        <w:tabs>
          <w:tab w:val="left" w:pos="3544"/>
          <w:tab w:val="left" w:pos="4678"/>
        </w:tabs>
        <w:autoSpaceDE w:val="0"/>
        <w:rPr>
          <w:rFonts w:ascii="Arial" w:hAnsi="Arial" w:cs="Arial"/>
          <w:color w:val="000000" w:themeColor="text1"/>
          <w:sz w:val="20"/>
          <w:szCs w:val="20"/>
          <w:lang w:val="en-GB"/>
        </w:rPr>
      </w:pPr>
    </w:p>
    <w:p w14:paraId="27DB50D8" w14:textId="77777777" w:rsidR="00973636" w:rsidRPr="009E4C9D" w:rsidRDefault="00973636" w:rsidP="00973636">
      <w:pPr>
        <w:widowControl w:val="0"/>
        <w:autoSpaceDE w:val="0"/>
        <w:rPr>
          <w:rFonts w:ascii="Arial" w:hAnsi="Arial" w:cs="Arial"/>
          <w:color w:val="000000" w:themeColor="text1"/>
          <w:sz w:val="20"/>
          <w:szCs w:val="20"/>
          <w:lang w:val="en-GB"/>
        </w:rPr>
      </w:pPr>
    </w:p>
    <w:p w14:paraId="23B9417E" w14:textId="77777777" w:rsidR="00973636" w:rsidRPr="009E4C9D" w:rsidRDefault="00973636" w:rsidP="00973636">
      <w:pPr>
        <w:widowControl w:val="0"/>
        <w:autoSpaceDE w:val="0"/>
        <w:rPr>
          <w:rFonts w:ascii="Arial" w:hAnsi="Arial" w:cs="Arial"/>
          <w:color w:val="000000" w:themeColor="text1"/>
          <w:sz w:val="20"/>
          <w:szCs w:val="20"/>
          <w:lang w:val="en-GB"/>
        </w:rPr>
      </w:pPr>
    </w:p>
    <w:p w14:paraId="15123C25" w14:textId="77777777" w:rsidR="00973636" w:rsidRPr="009E4C9D" w:rsidRDefault="00973636" w:rsidP="00973636">
      <w:pPr>
        <w:widowControl w:val="0"/>
        <w:autoSpaceDE w:val="0"/>
        <w:rPr>
          <w:rFonts w:ascii="Arial" w:hAnsi="Arial" w:cs="Arial"/>
          <w:color w:val="000000" w:themeColor="text1"/>
          <w:sz w:val="20"/>
          <w:szCs w:val="20"/>
          <w:lang w:val="en-GB"/>
        </w:rPr>
      </w:pPr>
    </w:p>
    <w:p w14:paraId="779A01D9" w14:textId="77777777" w:rsidR="00973636" w:rsidRPr="009E4C9D" w:rsidRDefault="00973636" w:rsidP="00973636">
      <w:pPr>
        <w:widowControl w:val="0"/>
        <w:autoSpaceDE w:val="0"/>
        <w:rPr>
          <w:rFonts w:ascii="Arial" w:hAnsi="Arial" w:cs="Arial"/>
          <w:color w:val="000000" w:themeColor="text1"/>
          <w:sz w:val="20"/>
          <w:szCs w:val="20"/>
          <w:lang w:val="en-GB"/>
        </w:rPr>
      </w:pPr>
    </w:p>
    <w:p w14:paraId="6A45DAB0" w14:textId="77777777" w:rsidR="00973636" w:rsidRPr="009E4C9D" w:rsidRDefault="00973636" w:rsidP="00973636">
      <w:pPr>
        <w:widowControl w:val="0"/>
        <w:autoSpaceDE w:val="0"/>
        <w:rPr>
          <w:rFonts w:ascii="Arial" w:hAnsi="Arial" w:cs="Arial"/>
          <w:color w:val="000000" w:themeColor="text1"/>
          <w:sz w:val="20"/>
          <w:szCs w:val="20"/>
          <w:lang w:val="en-GB"/>
        </w:rPr>
      </w:pPr>
    </w:p>
    <w:p w14:paraId="14E391B1" w14:textId="77777777" w:rsidR="00973636" w:rsidRPr="009E4C9D" w:rsidRDefault="00973636" w:rsidP="00973636">
      <w:pPr>
        <w:widowControl w:val="0"/>
        <w:autoSpaceDE w:val="0"/>
        <w:rPr>
          <w:rFonts w:ascii="Arial" w:hAnsi="Arial" w:cs="Arial"/>
          <w:color w:val="000000" w:themeColor="text1"/>
          <w:sz w:val="20"/>
          <w:szCs w:val="20"/>
          <w:lang w:val="en-GB"/>
        </w:rPr>
      </w:pPr>
    </w:p>
    <w:p w14:paraId="79590186" w14:textId="77777777" w:rsidR="00973636" w:rsidRPr="009E4C9D" w:rsidRDefault="00973636" w:rsidP="00973636">
      <w:pPr>
        <w:widowControl w:val="0"/>
        <w:autoSpaceDE w:val="0"/>
        <w:rPr>
          <w:rFonts w:ascii="Arial" w:hAnsi="Arial" w:cs="Arial"/>
          <w:color w:val="000000" w:themeColor="text1"/>
          <w:sz w:val="20"/>
          <w:szCs w:val="20"/>
          <w:lang w:val="en-GB"/>
        </w:rPr>
      </w:pPr>
    </w:p>
    <w:p w14:paraId="669C63CB" w14:textId="77777777" w:rsidR="00973636" w:rsidRPr="009E4C9D" w:rsidRDefault="00973636" w:rsidP="00973636">
      <w:pPr>
        <w:widowControl w:val="0"/>
        <w:autoSpaceDE w:val="0"/>
        <w:rPr>
          <w:rFonts w:ascii="Arial" w:hAnsi="Arial" w:cs="Arial"/>
          <w:color w:val="000000" w:themeColor="text1"/>
          <w:sz w:val="20"/>
          <w:szCs w:val="20"/>
          <w:lang w:val="en-GB"/>
        </w:rPr>
      </w:pPr>
    </w:p>
    <w:p w14:paraId="18AD552A" w14:textId="77777777" w:rsidR="00973636" w:rsidRPr="009E4C9D" w:rsidRDefault="00973636" w:rsidP="00973636">
      <w:pPr>
        <w:widowControl w:val="0"/>
        <w:autoSpaceDE w:val="0"/>
        <w:rPr>
          <w:rFonts w:ascii="Arial" w:hAnsi="Arial" w:cs="Arial"/>
          <w:color w:val="000000" w:themeColor="text1"/>
          <w:sz w:val="20"/>
          <w:szCs w:val="20"/>
          <w:lang w:val="en-GB"/>
        </w:rPr>
      </w:pPr>
    </w:p>
    <w:p w14:paraId="4CA8EDBF" w14:textId="77777777" w:rsidR="00973636" w:rsidRPr="009E4C9D" w:rsidRDefault="00973636" w:rsidP="00973636">
      <w:pPr>
        <w:widowControl w:val="0"/>
        <w:autoSpaceDE w:val="0"/>
        <w:rPr>
          <w:rFonts w:ascii="Arial" w:hAnsi="Arial" w:cs="Arial"/>
          <w:color w:val="000000" w:themeColor="text1"/>
          <w:sz w:val="20"/>
          <w:szCs w:val="20"/>
          <w:lang w:val="en-GB"/>
        </w:rPr>
      </w:pPr>
    </w:p>
    <w:p w14:paraId="07B588CA" w14:textId="77777777" w:rsidR="00973636" w:rsidRPr="009E4C9D" w:rsidRDefault="00973636" w:rsidP="00973636">
      <w:pPr>
        <w:widowControl w:val="0"/>
        <w:autoSpaceDE w:val="0"/>
        <w:rPr>
          <w:rFonts w:ascii="Arial" w:hAnsi="Arial" w:cs="Arial"/>
          <w:color w:val="000000" w:themeColor="text1"/>
          <w:sz w:val="20"/>
          <w:szCs w:val="20"/>
          <w:lang w:val="en-GB"/>
        </w:rPr>
      </w:pPr>
    </w:p>
    <w:p w14:paraId="5A4D5D09" w14:textId="77777777" w:rsidR="00973636" w:rsidRPr="009E4C9D" w:rsidRDefault="00973636" w:rsidP="00973636">
      <w:pPr>
        <w:widowControl w:val="0"/>
        <w:autoSpaceDE w:val="0"/>
        <w:rPr>
          <w:rFonts w:ascii="Arial" w:hAnsi="Arial" w:cs="Arial"/>
          <w:color w:val="000000" w:themeColor="text1"/>
          <w:sz w:val="20"/>
          <w:szCs w:val="20"/>
          <w:lang w:val="en-GB"/>
        </w:rPr>
      </w:pPr>
    </w:p>
    <w:p w14:paraId="64F71030" w14:textId="77777777" w:rsidR="00973636" w:rsidRPr="009E4C9D" w:rsidRDefault="00973636" w:rsidP="00973636">
      <w:pPr>
        <w:widowControl w:val="0"/>
        <w:autoSpaceDE w:val="0"/>
        <w:rPr>
          <w:rFonts w:ascii="Arial" w:hAnsi="Arial" w:cs="Arial"/>
          <w:color w:val="000000" w:themeColor="text1"/>
          <w:sz w:val="20"/>
          <w:szCs w:val="20"/>
          <w:lang w:val="en-GB"/>
        </w:rPr>
      </w:pPr>
    </w:p>
    <w:p w14:paraId="7534ED2E" w14:textId="77777777" w:rsidR="00973636" w:rsidRPr="009E4C9D" w:rsidRDefault="00973636" w:rsidP="00973636">
      <w:pPr>
        <w:widowControl w:val="0"/>
        <w:autoSpaceDE w:val="0"/>
        <w:rPr>
          <w:rFonts w:ascii="Arial" w:hAnsi="Arial" w:cs="Arial"/>
          <w:color w:val="000000" w:themeColor="text1"/>
          <w:sz w:val="20"/>
          <w:szCs w:val="20"/>
          <w:lang w:val="en-GB"/>
        </w:rPr>
      </w:pPr>
    </w:p>
    <w:p w14:paraId="0A7C058F" w14:textId="77777777" w:rsidR="00973636" w:rsidRPr="009E4C9D" w:rsidRDefault="00973636" w:rsidP="00973636">
      <w:pPr>
        <w:widowControl w:val="0"/>
        <w:autoSpaceDE w:val="0"/>
        <w:rPr>
          <w:rFonts w:ascii="Arial" w:hAnsi="Arial" w:cs="Arial"/>
          <w:color w:val="000000" w:themeColor="text1"/>
          <w:sz w:val="20"/>
          <w:szCs w:val="20"/>
          <w:lang w:val="en-GB"/>
        </w:rPr>
      </w:pPr>
    </w:p>
    <w:p w14:paraId="52EDFE90" w14:textId="7DD5C4DF" w:rsidR="00973636" w:rsidRPr="009E4C9D" w:rsidRDefault="00BD4A35" w:rsidP="00973636">
      <w:pPr>
        <w:widowControl w:val="0"/>
        <w:autoSpaceDE w:val="0"/>
        <w:rPr>
          <w:rFonts w:ascii="Arial" w:hAnsi="Arial" w:cs="Arial"/>
          <w:color w:val="000000" w:themeColor="text1"/>
          <w:sz w:val="20"/>
          <w:szCs w:val="20"/>
          <w:lang w:val="en-GB"/>
        </w:rPr>
      </w:pPr>
      <w:r w:rsidRPr="00CF639F">
        <w:rPr>
          <w:iCs/>
          <w:noProof/>
          <w:sz w:val="28"/>
          <w:szCs w:val="26"/>
        </w:rPr>
        <w:drawing>
          <wp:anchor distT="0" distB="0" distL="114300" distR="114300" simplePos="0" relativeHeight="251781632" behindDoc="1" locked="0" layoutInCell="1" allowOverlap="1" wp14:anchorId="0EA6610E" wp14:editId="27DE7F66">
            <wp:simplePos x="0" y="0"/>
            <wp:positionH relativeFrom="column">
              <wp:posOffset>1295400</wp:posOffset>
            </wp:positionH>
            <wp:positionV relativeFrom="paragraph">
              <wp:posOffset>59055</wp:posOffset>
            </wp:positionV>
            <wp:extent cx="2628900" cy="1924050"/>
            <wp:effectExtent l="0" t="0" r="0" b="0"/>
            <wp:wrapNone/>
            <wp:docPr id="8614059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0F4BBC52" w14:textId="51835372" w:rsidR="00973636" w:rsidRPr="009E4C9D" w:rsidRDefault="00973636" w:rsidP="00973636">
      <w:pPr>
        <w:widowControl w:val="0"/>
        <w:autoSpaceDE w:val="0"/>
        <w:rPr>
          <w:rFonts w:ascii="Arial" w:hAnsi="Arial" w:cs="Arial"/>
          <w:color w:val="000000" w:themeColor="text1"/>
          <w:sz w:val="20"/>
          <w:szCs w:val="20"/>
          <w:lang w:val="en-GB"/>
        </w:rPr>
      </w:pPr>
    </w:p>
    <w:p w14:paraId="67845FBE" w14:textId="239748EF" w:rsidR="00973636" w:rsidRPr="009E4C9D" w:rsidRDefault="006E4EB5" w:rsidP="006E4EB5">
      <w:pPr>
        <w:pStyle w:val="TitrePiece"/>
        <w:rPr>
          <w:color w:val="000000" w:themeColor="text1"/>
          <w:lang w:val="en-GB"/>
        </w:rPr>
      </w:pPr>
      <w:bookmarkStart w:id="63" w:name="_Toc151129754"/>
      <w:r w:rsidRPr="009E4C9D">
        <w:rPr>
          <w:color w:val="000000" w:themeColor="text1"/>
          <w:lang w:val="en-GB"/>
        </w:rPr>
        <w:t>Document No. 4</w:t>
      </w:r>
      <w:r w:rsidR="00973636" w:rsidRPr="009E4C9D">
        <w:rPr>
          <w:color w:val="000000" w:themeColor="text1"/>
          <w:lang w:val="en-GB"/>
        </w:rPr>
        <w:br/>
      </w:r>
      <w:r w:rsidRPr="009E4C9D">
        <w:rPr>
          <w:color w:val="000000" w:themeColor="text1"/>
          <w:lang w:val="en-GB"/>
        </w:rPr>
        <w:t xml:space="preserve">Special Administrative Clauses </w:t>
      </w:r>
      <w:r w:rsidR="00973636" w:rsidRPr="009E4C9D">
        <w:rPr>
          <w:color w:val="000000" w:themeColor="text1"/>
          <w:lang w:val="en-GB"/>
        </w:rPr>
        <w:t>(</w:t>
      </w:r>
      <w:r w:rsidRPr="009E4C9D">
        <w:rPr>
          <w:color w:val="000000" w:themeColor="text1"/>
          <w:lang w:val="en-GB"/>
        </w:rPr>
        <w:t>SAC</w:t>
      </w:r>
      <w:r w:rsidR="00973636" w:rsidRPr="009E4C9D">
        <w:rPr>
          <w:color w:val="000000" w:themeColor="text1"/>
          <w:lang w:val="en-GB"/>
        </w:rPr>
        <w:t>)</w:t>
      </w:r>
      <w:bookmarkEnd w:id="63"/>
    </w:p>
    <w:p w14:paraId="5C59E093" w14:textId="77777777" w:rsidR="00973636" w:rsidRPr="009E4C9D" w:rsidRDefault="00973636" w:rsidP="00973636">
      <w:pPr>
        <w:widowControl w:val="0"/>
        <w:autoSpaceDE w:val="0"/>
        <w:spacing w:before="10"/>
        <w:jc w:val="both"/>
        <w:rPr>
          <w:rFonts w:ascii="Arial" w:hAnsi="Arial" w:cs="Arial"/>
          <w:color w:val="000000" w:themeColor="text1"/>
          <w:spacing w:val="36"/>
          <w:lang w:val="en-GB"/>
        </w:rPr>
      </w:pPr>
    </w:p>
    <w:p w14:paraId="7F095E76" w14:textId="77777777" w:rsidR="00973636" w:rsidRPr="009E4C9D" w:rsidRDefault="00973636" w:rsidP="00973636">
      <w:pPr>
        <w:widowControl w:val="0"/>
        <w:autoSpaceDE w:val="0"/>
        <w:jc w:val="both"/>
        <w:rPr>
          <w:rFonts w:ascii="Arial" w:hAnsi="Arial" w:cs="Arial"/>
          <w:color w:val="000000" w:themeColor="text1"/>
          <w:spacing w:val="36"/>
          <w:lang w:val="en-GB"/>
        </w:rPr>
      </w:pPr>
    </w:p>
    <w:p w14:paraId="2579C6C3" w14:textId="77777777" w:rsidR="00973636" w:rsidRPr="009E4C9D" w:rsidRDefault="00973636" w:rsidP="00973636">
      <w:pPr>
        <w:widowControl w:val="0"/>
        <w:autoSpaceDE w:val="0"/>
        <w:spacing w:line="200" w:lineRule="exact"/>
        <w:rPr>
          <w:rFonts w:ascii="Arial" w:hAnsi="Arial" w:cs="Arial"/>
          <w:color w:val="000000" w:themeColor="text1"/>
          <w:spacing w:val="36"/>
          <w:sz w:val="20"/>
          <w:szCs w:val="20"/>
          <w:lang w:val="en-GB"/>
        </w:rPr>
      </w:pPr>
    </w:p>
    <w:p w14:paraId="40B020E4" w14:textId="4214CD7C" w:rsidR="00973636" w:rsidRPr="009E4C9D" w:rsidRDefault="00973636" w:rsidP="00973636">
      <w:pPr>
        <w:widowControl w:val="0"/>
        <w:autoSpaceDE w:val="0"/>
        <w:spacing w:line="200" w:lineRule="exact"/>
        <w:jc w:val="both"/>
        <w:rPr>
          <w:rFonts w:ascii="Arial" w:hAnsi="Arial" w:cs="Arial"/>
          <w:color w:val="000000" w:themeColor="text1"/>
          <w:lang w:val="en-GB"/>
        </w:rPr>
      </w:pPr>
    </w:p>
    <w:p w14:paraId="331BF8D2" w14:textId="5CFB40AD"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2DED19DF" w14:textId="61BFCD87"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163C9F45" w14:textId="4D336DB2"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4904366E" w14:textId="2D82AE59"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09676AF8" w14:textId="7BAFD49C"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237C603B" w14:textId="728342F5"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30ACA8BE" w14:textId="1BC9EC7E"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2C825F43" w14:textId="1225ACA5"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4A5CE36C" w14:textId="31E5DCAB"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5A4F588C" w14:textId="27F76B4C"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59DC1029" w14:textId="4DD13CBA"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6F138D0D" w14:textId="5F537678"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1FF4D1C8" w14:textId="478C61B4"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6F8D231C" w14:textId="15950920"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118BCBE5" w14:textId="2149898B"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1D2E63C1" w14:textId="5AA36DB9"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4AB53B7B" w14:textId="6A2050B5"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74C51D4C" w14:textId="33D73273"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61B73234" w14:textId="3551C492"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1CEEDEB2" w14:textId="0B39D9DD"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4567B080" w14:textId="30A3424C"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02332EFC" w14:textId="05341E08"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3B70DF1D" w14:textId="4035C576"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69E5144F" w14:textId="72BD3CD8"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60D41B16" w14:textId="53985AF4"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30B7C33B" w14:textId="10446835"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2B5E7D5E" w14:textId="77777777" w:rsidR="009217B3" w:rsidRPr="009E4C9D" w:rsidRDefault="009217B3" w:rsidP="00973636">
      <w:pPr>
        <w:widowControl w:val="0"/>
        <w:autoSpaceDE w:val="0"/>
        <w:spacing w:line="200" w:lineRule="exact"/>
        <w:jc w:val="both"/>
        <w:rPr>
          <w:rFonts w:ascii="Arial" w:hAnsi="Arial" w:cs="Arial"/>
          <w:color w:val="000000" w:themeColor="text1"/>
          <w:lang w:val="en-GB"/>
        </w:rPr>
      </w:pPr>
    </w:p>
    <w:p w14:paraId="3FEA9E39" w14:textId="77777777" w:rsidR="00973636" w:rsidRPr="009E4C9D" w:rsidRDefault="00973636" w:rsidP="00973636">
      <w:pPr>
        <w:widowControl w:val="0"/>
        <w:autoSpaceDE w:val="0"/>
        <w:spacing w:before="2" w:line="240" w:lineRule="exact"/>
        <w:jc w:val="both"/>
        <w:rPr>
          <w:rFonts w:ascii="Arial" w:hAnsi="Arial" w:cs="Arial"/>
          <w:color w:val="000000" w:themeColor="text1"/>
          <w:lang w:val="en-GB"/>
        </w:rPr>
      </w:pPr>
    </w:p>
    <w:p w14:paraId="26C4D0EB" w14:textId="11D6E34B" w:rsidR="00973636" w:rsidRPr="009E4C9D" w:rsidRDefault="006E4EB5" w:rsidP="00973636">
      <w:pPr>
        <w:widowControl w:val="0"/>
        <w:autoSpaceDE w:val="0"/>
        <w:spacing w:line="330" w:lineRule="exact"/>
        <w:jc w:val="both"/>
        <w:rPr>
          <w:rFonts w:ascii="Arial" w:hAnsi="Arial" w:cs="Arial"/>
          <w:color w:val="000000" w:themeColor="text1"/>
          <w:sz w:val="32"/>
          <w:szCs w:val="32"/>
          <w:lang w:val="en-GB"/>
        </w:rPr>
      </w:pPr>
      <w:r w:rsidRPr="009E4C9D">
        <w:rPr>
          <w:rFonts w:ascii="Arial" w:hAnsi="Arial" w:cs="Arial"/>
          <w:b/>
          <w:bCs/>
          <w:color w:val="000000" w:themeColor="text1"/>
          <w:position w:val="1"/>
          <w:sz w:val="32"/>
          <w:szCs w:val="32"/>
          <w:lang w:val="en-GB"/>
        </w:rPr>
        <w:lastRenderedPageBreak/>
        <w:t xml:space="preserve">Note </w:t>
      </w:r>
      <w:r w:rsidR="00B04F08">
        <w:rPr>
          <w:rFonts w:ascii="Arial" w:hAnsi="Arial" w:cs="Arial"/>
          <w:b/>
          <w:bCs/>
          <w:color w:val="000000" w:themeColor="text1"/>
          <w:position w:val="1"/>
          <w:sz w:val="32"/>
          <w:szCs w:val="32"/>
          <w:lang w:val="en-GB"/>
        </w:rPr>
        <w:t xml:space="preserve">relating to </w:t>
      </w:r>
      <w:r w:rsidRPr="009E4C9D">
        <w:rPr>
          <w:rFonts w:ascii="Arial" w:hAnsi="Arial" w:cs="Arial"/>
          <w:b/>
          <w:bCs/>
          <w:color w:val="000000" w:themeColor="text1"/>
          <w:position w:val="1"/>
          <w:sz w:val="32"/>
          <w:szCs w:val="32"/>
          <w:lang w:val="en-GB"/>
        </w:rPr>
        <w:t>the Special Administrative Clauses</w:t>
      </w:r>
      <w:r w:rsidR="00973636" w:rsidRPr="009E4C9D">
        <w:rPr>
          <w:rFonts w:ascii="Arial" w:hAnsi="Arial" w:cs="Arial"/>
          <w:b/>
          <w:bCs/>
          <w:color w:val="000000" w:themeColor="text1"/>
          <w:position w:val="1"/>
          <w:sz w:val="32"/>
          <w:szCs w:val="32"/>
          <w:lang w:val="en-GB"/>
        </w:rPr>
        <w:t xml:space="preserve"> </w:t>
      </w:r>
    </w:p>
    <w:p w14:paraId="678F8389" w14:textId="77777777" w:rsidR="00973636" w:rsidRPr="009E4C9D" w:rsidRDefault="00973636" w:rsidP="00973636">
      <w:pPr>
        <w:widowControl w:val="0"/>
        <w:autoSpaceDE w:val="0"/>
        <w:spacing w:before="5" w:line="180" w:lineRule="exact"/>
        <w:jc w:val="both"/>
        <w:rPr>
          <w:rFonts w:ascii="Arial" w:hAnsi="Arial" w:cs="Arial"/>
          <w:color w:val="000000" w:themeColor="text1"/>
          <w:lang w:val="en-GB"/>
        </w:rPr>
      </w:pPr>
    </w:p>
    <w:p w14:paraId="07B61981" w14:textId="77777777" w:rsidR="00973636" w:rsidRPr="009E4C9D" w:rsidRDefault="00973636" w:rsidP="00973636">
      <w:pPr>
        <w:widowControl w:val="0"/>
        <w:autoSpaceDE w:val="0"/>
        <w:spacing w:line="200" w:lineRule="exact"/>
        <w:jc w:val="both"/>
        <w:rPr>
          <w:rFonts w:ascii="Arial" w:hAnsi="Arial" w:cs="Arial"/>
          <w:color w:val="000000" w:themeColor="text1"/>
          <w:lang w:val="en-GB"/>
        </w:rPr>
      </w:pPr>
    </w:p>
    <w:p w14:paraId="6FFD3191" w14:textId="77777777" w:rsidR="00973636" w:rsidRPr="009E4C9D" w:rsidRDefault="00973636" w:rsidP="00973636">
      <w:pPr>
        <w:widowControl w:val="0"/>
        <w:autoSpaceDE w:val="0"/>
        <w:spacing w:line="276" w:lineRule="auto"/>
        <w:jc w:val="both"/>
        <w:rPr>
          <w:rFonts w:ascii="Arial" w:hAnsi="Arial" w:cs="Arial"/>
          <w:color w:val="000000" w:themeColor="text1"/>
          <w:lang w:val="en-GB"/>
        </w:rPr>
      </w:pPr>
    </w:p>
    <w:p w14:paraId="5F63815C" w14:textId="42FB860C" w:rsidR="006E4EB5" w:rsidRPr="009E4C9D" w:rsidRDefault="006E4EB5" w:rsidP="006E4EB5">
      <w:pPr>
        <w:widowControl w:val="0"/>
        <w:autoSpaceDE w:val="0"/>
        <w:spacing w:line="276" w:lineRule="auto"/>
        <w:jc w:val="both"/>
        <w:rPr>
          <w:rFonts w:ascii="Arial" w:hAnsi="Arial" w:cs="Arial"/>
          <w:lang w:val="en-GB"/>
        </w:rPr>
      </w:pPr>
      <w:r w:rsidRPr="009E4C9D">
        <w:rPr>
          <w:rFonts w:ascii="Arial" w:hAnsi="Arial" w:cs="Arial"/>
          <w:lang w:val="en-GB"/>
        </w:rPr>
        <w:t>The provisions of th</w:t>
      </w:r>
      <w:r w:rsidR="000642FC">
        <w:rPr>
          <w:rFonts w:ascii="Arial" w:hAnsi="Arial" w:cs="Arial"/>
          <w:lang w:val="en-GB"/>
        </w:rPr>
        <w:t>e</w:t>
      </w:r>
      <w:r w:rsidRPr="009E4C9D">
        <w:rPr>
          <w:rFonts w:ascii="Arial" w:hAnsi="Arial" w:cs="Arial"/>
          <w:lang w:val="en-GB"/>
        </w:rPr>
        <w:t>s</w:t>
      </w:r>
      <w:r w:rsidR="000642FC">
        <w:rPr>
          <w:rFonts w:ascii="Arial" w:hAnsi="Arial" w:cs="Arial"/>
          <w:lang w:val="en-GB"/>
        </w:rPr>
        <w:t>e</w:t>
      </w:r>
      <w:r w:rsidRPr="009E4C9D">
        <w:rPr>
          <w:rFonts w:ascii="Arial" w:hAnsi="Arial" w:cs="Arial"/>
          <w:lang w:val="en-GB"/>
        </w:rPr>
        <w:t xml:space="preserve"> Special Administrative Clauses (SAC) establish the rights and obligations of the parties to the contract. These rights and obligations </w:t>
      </w:r>
      <w:r w:rsidR="0015537C" w:rsidRPr="009E4C9D">
        <w:rPr>
          <w:rFonts w:ascii="Arial" w:hAnsi="Arial" w:cs="Arial"/>
          <w:lang w:val="en-GB"/>
        </w:rPr>
        <w:t>shall</w:t>
      </w:r>
      <w:r w:rsidRPr="009E4C9D">
        <w:rPr>
          <w:rFonts w:ascii="Arial" w:hAnsi="Arial" w:cs="Arial"/>
          <w:lang w:val="en-GB"/>
        </w:rPr>
        <w:t xml:space="preserve"> be in all respects </w:t>
      </w:r>
      <w:r w:rsidR="000642FC">
        <w:rPr>
          <w:rFonts w:ascii="Arial" w:hAnsi="Arial" w:cs="Arial"/>
          <w:lang w:val="en-GB"/>
        </w:rPr>
        <w:t xml:space="preserve">in compliance </w:t>
      </w:r>
      <w:r w:rsidRPr="009E4C9D">
        <w:rPr>
          <w:rFonts w:ascii="Arial" w:hAnsi="Arial" w:cs="Arial"/>
          <w:lang w:val="en-GB"/>
        </w:rPr>
        <w:t>with the General Administrative Clauses (</w:t>
      </w:r>
      <w:r w:rsidR="0015537C" w:rsidRPr="009E4C9D">
        <w:rPr>
          <w:rFonts w:ascii="Arial" w:hAnsi="Arial" w:cs="Arial"/>
          <w:lang w:val="en-GB"/>
        </w:rPr>
        <w:t>GAC</w:t>
      </w:r>
      <w:r w:rsidRPr="009E4C9D">
        <w:rPr>
          <w:rFonts w:ascii="Arial" w:hAnsi="Arial" w:cs="Arial"/>
          <w:lang w:val="en-GB"/>
        </w:rPr>
        <w:t>), which already sets out the regulatory framework applicable to the execution of supply contracts.</w:t>
      </w:r>
    </w:p>
    <w:p w14:paraId="07667FAA" w14:textId="77777777" w:rsidR="0015537C" w:rsidRPr="009E4C9D" w:rsidRDefault="0015537C" w:rsidP="006E4EB5">
      <w:pPr>
        <w:widowControl w:val="0"/>
        <w:autoSpaceDE w:val="0"/>
        <w:spacing w:line="276" w:lineRule="auto"/>
        <w:jc w:val="both"/>
        <w:rPr>
          <w:rFonts w:ascii="Arial" w:hAnsi="Arial" w:cs="Arial"/>
          <w:lang w:val="en-GB"/>
        </w:rPr>
      </w:pPr>
    </w:p>
    <w:p w14:paraId="426519C0" w14:textId="65741264" w:rsidR="000335FA" w:rsidRPr="009E4C9D" w:rsidRDefault="00BD4A35" w:rsidP="000335FA">
      <w:pPr>
        <w:widowControl w:val="0"/>
        <w:autoSpaceDE w:val="0"/>
        <w:spacing w:after="120" w:line="360" w:lineRule="auto"/>
        <w:jc w:val="both"/>
        <w:rPr>
          <w:rFonts w:ascii="Arial" w:hAnsi="Arial" w:cs="Arial"/>
          <w:lang w:val="en-GB"/>
        </w:rPr>
      </w:pPr>
      <w:r w:rsidRPr="00CF639F">
        <w:rPr>
          <w:iCs/>
          <w:noProof/>
          <w:sz w:val="28"/>
          <w:szCs w:val="26"/>
        </w:rPr>
        <w:drawing>
          <wp:anchor distT="0" distB="0" distL="114300" distR="114300" simplePos="0" relativeHeight="251783680" behindDoc="1" locked="0" layoutInCell="1" allowOverlap="1" wp14:anchorId="7EFEAAA6" wp14:editId="5D6CD865">
            <wp:simplePos x="0" y="0"/>
            <wp:positionH relativeFrom="column">
              <wp:posOffset>1341120</wp:posOffset>
            </wp:positionH>
            <wp:positionV relativeFrom="paragraph">
              <wp:posOffset>632460</wp:posOffset>
            </wp:positionV>
            <wp:extent cx="2628900" cy="1924050"/>
            <wp:effectExtent l="0" t="0" r="0" b="0"/>
            <wp:wrapNone/>
            <wp:docPr id="8614059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335FA" w:rsidRPr="009E4C9D">
        <w:rPr>
          <w:rFonts w:ascii="Arial" w:hAnsi="Arial" w:cs="Arial"/>
          <w:lang w:val="en-GB"/>
        </w:rPr>
        <w:t>In this respect, the provisions of the SAC supplement and/or specify the information expressly provided for in the GAC on the one hand, and that required by the contract concerned on the other hand, in compliance with the laws and regulations in force in Cameroon.</w:t>
      </w:r>
    </w:p>
    <w:p w14:paraId="3B99C12D" w14:textId="02F0A845" w:rsidR="000335FA" w:rsidRPr="009E4C9D" w:rsidRDefault="000335FA" w:rsidP="000335FA">
      <w:pPr>
        <w:widowControl w:val="0"/>
        <w:autoSpaceDE w:val="0"/>
        <w:spacing w:after="120" w:line="360" w:lineRule="auto"/>
        <w:jc w:val="both"/>
        <w:rPr>
          <w:rFonts w:ascii="Arial" w:hAnsi="Arial" w:cs="Arial"/>
          <w:lang w:val="en-GB"/>
        </w:rPr>
      </w:pPr>
      <w:r w:rsidRPr="009E4C9D">
        <w:rPr>
          <w:rFonts w:ascii="Arial" w:hAnsi="Arial" w:cs="Arial"/>
          <w:lang w:val="en-GB"/>
        </w:rPr>
        <w:t>Unless specifically provided for otherwise in the SAC, the provisions of the GAC remain applicable:</w:t>
      </w:r>
    </w:p>
    <w:p w14:paraId="1494C0CE" w14:textId="291A0AFD" w:rsidR="000335FA" w:rsidRPr="009E4C9D" w:rsidRDefault="000335FA" w:rsidP="000335FA">
      <w:pPr>
        <w:widowControl w:val="0"/>
        <w:autoSpaceDE w:val="0"/>
        <w:spacing w:after="120" w:line="360" w:lineRule="auto"/>
        <w:jc w:val="both"/>
        <w:rPr>
          <w:rFonts w:ascii="Arial" w:hAnsi="Arial" w:cs="Arial"/>
          <w:lang w:val="en-GB"/>
        </w:rPr>
      </w:pPr>
      <w:r w:rsidRPr="009E4C9D">
        <w:rPr>
          <w:rFonts w:ascii="Arial" w:hAnsi="Arial" w:cs="Arial"/>
          <w:lang w:val="en-GB"/>
        </w:rPr>
        <w:t xml:space="preserve">In </w:t>
      </w:r>
      <w:r w:rsidR="000642FC">
        <w:rPr>
          <w:rFonts w:ascii="Arial" w:hAnsi="Arial" w:cs="Arial"/>
          <w:lang w:val="en-GB"/>
        </w:rPr>
        <w:t>any</w:t>
      </w:r>
      <w:r w:rsidRPr="009E4C9D">
        <w:rPr>
          <w:rFonts w:ascii="Arial" w:hAnsi="Arial" w:cs="Arial"/>
          <w:lang w:val="en-GB"/>
        </w:rPr>
        <w:t xml:space="preserve"> case</w:t>
      </w:r>
      <w:r w:rsidR="000642FC">
        <w:rPr>
          <w:rFonts w:ascii="Arial" w:hAnsi="Arial" w:cs="Arial"/>
          <w:lang w:val="en-GB"/>
        </w:rPr>
        <w:t>,</w:t>
      </w:r>
      <w:r w:rsidRPr="009E4C9D">
        <w:rPr>
          <w:rFonts w:ascii="Arial" w:hAnsi="Arial" w:cs="Arial"/>
          <w:lang w:val="en-GB"/>
        </w:rPr>
        <w:t xml:space="preserve"> where the provisions contradict themselves, the provisions of the Special Administrative Clauses shall take precedence over those of the General Administrative Clauses.</w:t>
      </w:r>
    </w:p>
    <w:p w14:paraId="29B55011" w14:textId="77777777" w:rsidR="000335FA" w:rsidRPr="009E4C9D" w:rsidRDefault="000335FA" w:rsidP="000335FA">
      <w:pPr>
        <w:widowControl w:val="0"/>
        <w:autoSpaceDE w:val="0"/>
        <w:spacing w:after="120" w:line="360" w:lineRule="auto"/>
        <w:jc w:val="both"/>
        <w:rPr>
          <w:rFonts w:ascii="Arial" w:hAnsi="Arial" w:cs="Arial"/>
          <w:lang w:val="en-GB"/>
        </w:rPr>
      </w:pPr>
      <w:r w:rsidRPr="009E4C9D">
        <w:rPr>
          <w:rFonts w:ascii="Arial" w:hAnsi="Arial" w:cs="Arial"/>
          <w:lang w:val="en-GB"/>
        </w:rPr>
        <w:t>The number of the article of the GAC to which reference is made in the SAC is indicated in brackets. Other articles of the GAC not featuring in the SAC remain in force in the execution of the contract.</w:t>
      </w:r>
    </w:p>
    <w:p w14:paraId="1E7D26C3" w14:textId="7AA26AEB" w:rsidR="0015537C" w:rsidRPr="009E4C9D" w:rsidRDefault="000335FA" w:rsidP="000335FA">
      <w:pPr>
        <w:widowControl w:val="0"/>
        <w:autoSpaceDE w:val="0"/>
        <w:spacing w:after="120" w:line="360" w:lineRule="auto"/>
        <w:jc w:val="both"/>
        <w:rPr>
          <w:rFonts w:ascii="Arial" w:hAnsi="Arial" w:cs="Arial"/>
          <w:lang w:val="en-GB"/>
        </w:rPr>
      </w:pPr>
      <w:r w:rsidRPr="009E4C9D">
        <w:rPr>
          <w:rFonts w:ascii="Arial" w:hAnsi="Arial" w:cs="Arial"/>
          <w:lang w:val="en-GB"/>
        </w:rPr>
        <w:t>The SAC model clauses constitute a</w:t>
      </w:r>
      <w:r w:rsidR="000642FC">
        <w:rPr>
          <w:rFonts w:ascii="Arial" w:hAnsi="Arial" w:cs="Arial"/>
          <w:lang w:val="en-GB"/>
        </w:rPr>
        <w:t xml:space="preserve">n outline </w:t>
      </w:r>
      <w:r w:rsidRPr="009E4C9D">
        <w:rPr>
          <w:rFonts w:ascii="Arial" w:hAnsi="Arial" w:cs="Arial"/>
          <w:lang w:val="en-GB"/>
        </w:rPr>
        <w:t>of the provisions which the Project Owner or Delegated Project Owner should follow to prepare each Tender File and contract draft.</w:t>
      </w:r>
    </w:p>
    <w:p w14:paraId="4244DAD6" w14:textId="77777777" w:rsidR="00973636" w:rsidRPr="009E4C9D" w:rsidRDefault="00973636" w:rsidP="00973636">
      <w:pPr>
        <w:widowControl w:val="0"/>
        <w:autoSpaceDE w:val="0"/>
        <w:spacing w:line="276" w:lineRule="auto"/>
        <w:jc w:val="both"/>
        <w:rPr>
          <w:rFonts w:ascii="Arial" w:hAnsi="Arial" w:cs="Arial"/>
          <w:color w:val="000000" w:themeColor="text1"/>
          <w:lang w:val="en-GB"/>
        </w:rPr>
      </w:pPr>
    </w:p>
    <w:p w14:paraId="668C0EF8" w14:textId="77777777" w:rsidR="00973636" w:rsidRPr="009E4C9D" w:rsidRDefault="00973636" w:rsidP="00973636">
      <w:pPr>
        <w:widowControl w:val="0"/>
        <w:autoSpaceDE w:val="0"/>
        <w:spacing w:line="276" w:lineRule="auto"/>
        <w:jc w:val="both"/>
        <w:rPr>
          <w:rFonts w:ascii="Arial" w:hAnsi="Arial" w:cs="Arial"/>
          <w:color w:val="000000" w:themeColor="text1"/>
          <w:lang w:val="en-GB"/>
        </w:rPr>
      </w:pPr>
    </w:p>
    <w:p w14:paraId="26272805" w14:textId="77777777" w:rsidR="00973636" w:rsidRPr="009E4C9D" w:rsidRDefault="00973636" w:rsidP="00973636">
      <w:pPr>
        <w:widowControl w:val="0"/>
        <w:autoSpaceDE w:val="0"/>
        <w:spacing w:line="276" w:lineRule="auto"/>
        <w:jc w:val="both"/>
        <w:rPr>
          <w:rFonts w:ascii="Arial" w:hAnsi="Arial" w:cs="Arial"/>
          <w:color w:val="000000" w:themeColor="text1"/>
          <w:lang w:val="en-GB"/>
        </w:rPr>
      </w:pPr>
    </w:p>
    <w:p w14:paraId="47371F2F" w14:textId="77777777" w:rsidR="00973636" w:rsidRPr="009E4C9D" w:rsidRDefault="00973636" w:rsidP="00973636">
      <w:pPr>
        <w:jc w:val="center"/>
        <w:rPr>
          <w:rFonts w:ascii="Arial" w:hAnsi="Arial" w:cs="Arial"/>
          <w:color w:val="000000" w:themeColor="text1"/>
          <w:lang w:val="en-GB"/>
        </w:rPr>
      </w:pPr>
    </w:p>
    <w:p w14:paraId="69059CE1" w14:textId="77777777" w:rsidR="00A32C1D" w:rsidRPr="009E4C9D" w:rsidRDefault="00A32C1D" w:rsidP="00973636">
      <w:pPr>
        <w:widowControl w:val="0"/>
        <w:autoSpaceDE w:val="0"/>
        <w:spacing w:line="860" w:lineRule="exact"/>
        <w:ind w:right="-20"/>
        <w:jc w:val="center"/>
        <w:rPr>
          <w:rFonts w:ascii="Arial" w:hAnsi="Arial" w:cs="Arial"/>
          <w:b/>
          <w:bCs/>
          <w:color w:val="000000" w:themeColor="text1"/>
          <w:spacing w:val="34"/>
          <w:w w:val="80"/>
          <w:position w:val="-1"/>
          <w:sz w:val="60"/>
          <w:szCs w:val="60"/>
          <w:lang w:val="en-GB"/>
        </w:rPr>
      </w:pPr>
    </w:p>
    <w:p w14:paraId="3FD912A9" w14:textId="77777777" w:rsidR="00A32C1D" w:rsidRPr="009E4C9D" w:rsidRDefault="00A32C1D" w:rsidP="00973636">
      <w:pPr>
        <w:widowControl w:val="0"/>
        <w:autoSpaceDE w:val="0"/>
        <w:spacing w:line="860" w:lineRule="exact"/>
        <w:ind w:right="-20"/>
        <w:jc w:val="center"/>
        <w:rPr>
          <w:rFonts w:ascii="Arial" w:hAnsi="Arial" w:cs="Arial"/>
          <w:b/>
          <w:bCs/>
          <w:color w:val="000000" w:themeColor="text1"/>
          <w:spacing w:val="34"/>
          <w:w w:val="80"/>
          <w:position w:val="-1"/>
          <w:sz w:val="60"/>
          <w:szCs w:val="60"/>
          <w:lang w:val="en-GB"/>
        </w:rPr>
      </w:pPr>
    </w:p>
    <w:p w14:paraId="69C46BFF" w14:textId="77777777" w:rsidR="00A32C1D" w:rsidRPr="009E4C9D" w:rsidRDefault="00A32C1D" w:rsidP="00973636">
      <w:pPr>
        <w:widowControl w:val="0"/>
        <w:autoSpaceDE w:val="0"/>
        <w:spacing w:line="860" w:lineRule="exact"/>
        <w:ind w:right="-20"/>
        <w:jc w:val="center"/>
        <w:rPr>
          <w:rFonts w:ascii="Arial" w:hAnsi="Arial" w:cs="Arial"/>
          <w:b/>
          <w:bCs/>
          <w:color w:val="000000" w:themeColor="text1"/>
          <w:spacing w:val="34"/>
          <w:w w:val="80"/>
          <w:position w:val="-1"/>
          <w:sz w:val="60"/>
          <w:szCs w:val="60"/>
          <w:lang w:val="en-GB"/>
        </w:rPr>
      </w:pPr>
    </w:p>
    <w:p w14:paraId="3A896E57" w14:textId="77777777" w:rsidR="00A32C1D" w:rsidRPr="009E4C9D" w:rsidRDefault="00A32C1D" w:rsidP="00973636">
      <w:pPr>
        <w:widowControl w:val="0"/>
        <w:autoSpaceDE w:val="0"/>
        <w:spacing w:line="860" w:lineRule="exact"/>
        <w:ind w:right="-20"/>
        <w:jc w:val="center"/>
        <w:rPr>
          <w:rFonts w:ascii="Arial" w:hAnsi="Arial" w:cs="Arial"/>
          <w:b/>
          <w:bCs/>
          <w:color w:val="000000" w:themeColor="text1"/>
          <w:spacing w:val="34"/>
          <w:w w:val="80"/>
          <w:position w:val="-1"/>
          <w:sz w:val="60"/>
          <w:szCs w:val="60"/>
          <w:lang w:val="en-GB"/>
        </w:rPr>
      </w:pPr>
    </w:p>
    <w:p w14:paraId="37B74328" w14:textId="1440BD78" w:rsidR="009C5A42" w:rsidRPr="00124E3C" w:rsidRDefault="004F451B" w:rsidP="00124E3C">
      <w:pPr>
        <w:pStyle w:val="CCAPCHAPITRE"/>
        <w:rPr>
          <w:lang w:val="en-GB"/>
        </w:rPr>
      </w:pPr>
      <w:bookmarkStart w:id="64" w:name="_Toc157687096"/>
      <w:bookmarkStart w:id="65" w:name="_Toc93190210"/>
      <w:r w:rsidRPr="00536551">
        <w:rPr>
          <w:lang w:val="en-GB"/>
        </w:rPr>
        <w:lastRenderedPageBreak/>
        <w:t xml:space="preserve">                  TABLE OF CONTENTS</w:t>
      </w:r>
      <w:bookmarkEnd w:id="64"/>
      <w:bookmarkEnd w:id="65"/>
    </w:p>
    <w:p w14:paraId="7A758817" w14:textId="77777777" w:rsidR="0081003C" w:rsidRPr="00536551" w:rsidRDefault="0081003C" w:rsidP="0081003C">
      <w:pPr>
        <w:pStyle w:val="CCAPCHAPITRE"/>
        <w:spacing w:line="240" w:lineRule="auto"/>
        <w:rPr>
          <w:lang w:val="en-GB"/>
        </w:rPr>
      </w:pPr>
      <w:r>
        <w:rPr>
          <w:lang w:val="en-GB"/>
        </w:rPr>
        <w:t>CHAPTER I Generalities ……………………………………..…………………………………. 95</w:t>
      </w:r>
    </w:p>
    <w:p w14:paraId="09F2DEE8" w14:textId="77777777" w:rsidR="0081003C" w:rsidRPr="00E30FBE" w:rsidRDefault="0081003C" w:rsidP="0081003C">
      <w:pPr>
        <w:pStyle w:val="CCAPARTICLE"/>
        <w:spacing w:before="0" w:line="240" w:lineRule="auto"/>
        <w:rPr>
          <w:b w:val="0"/>
          <w:color w:val="auto"/>
          <w:lang w:val="en-GB"/>
        </w:rPr>
      </w:pPr>
      <w:bookmarkStart w:id="66" w:name="_Toc157687097"/>
      <w:bookmarkStart w:id="67" w:name="_Toc93190211"/>
      <w:r w:rsidRPr="00E30FBE">
        <w:rPr>
          <w:b w:val="0"/>
          <w:color w:val="auto"/>
          <w:lang w:val="en-GB"/>
        </w:rPr>
        <w:t xml:space="preserve">Article 1.  Subject of the </w:t>
      </w:r>
      <w:r>
        <w:rPr>
          <w:b w:val="0"/>
          <w:color w:val="auto"/>
          <w:lang w:val="en-GB"/>
        </w:rPr>
        <w:t>c</w:t>
      </w:r>
      <w:r w:rsidRPr="00E30FBE">
        <w:rPr>
          <w:b w:val="0"/>
          <w:color w:val="auto"/>
          <w:lang w:val="en-GB"/>
        </w:rPr>
        <w:t>ontract</w:t>
      </w:r>
      <w:bookmarkEnd w:id="66"/>
      <w:bookmarkEnd w:id="67"/>
      <w:r w:rsidRPr="00E30FBE">
        <w:rPr>
          <w:b w:val="0"/>
          <w:color w:val="auto"/>
          <w:lang w:val="en-GB"/>
        </w:rPr>
        <w:t xml:space="preserve"> …………………………</w:t>
      </w:r>
      <w:r>
        <w:rPr>
          <w:b w:val="0"/>
          <w:color w:val="auto"/>
          <w:lang w:val="en-GB"/>
        </w:rPr>
        <w:t>……..</w:t>
      </w:r>
      <w:r w:rsidRPr="00E30FBE">
        <w:rPr>
          <w:b w:val="0"/>
          <w:color w:val="auto"/>
          <w:lang w:val="en-GB"/>
        </w:rPr>
        <w:t>……….</w:t>
      </w:r>
      <w:r>
        <w:rPr>
          <w:b w:val="0"/>
          <w:color w:val="auto"/>
          <w:lang w:val="en-GB"/>
        </w:rPr>
        <w:t>.………….………………… 95</w:t>
      </w:r>
    </w:p>
    <w:p w14:paraId="455E2A32" w14:textId="77777777" w:rsidR="0081003C" w:rsidRPr="00E30FBE" w:rsidRDefault="0081003C" w:rsidP="0081003C">
      <w:pPr>
        <w:pStyle w:val="CCAPARTICLE"/>
        <w:spacing w:before="0" w:line="240" w:lineRule="auto"/>
        <w:rPr>
          <w:b w:val="0"/>
          <w:color w:val="auto"/>
          <w:lang w:val="en-GB"/>
        </w:rPr>
      </w:pPr>
      <w:bookmarkStart w:id="68" w:name="_Toc157687098"/>
      <w:bookmarkStart w:id="69" w:name="_Toc93190212"/>
      <w:r w:rsidRPr="00E30FBE">
        <w:rPr>
          <w:b w:val="0"/>
          <w:color w:val="auto"/>
          <w:lang w:val="en-GB"/>
        </w:rPr>
        <w:t>Article 2. Contract award procedure</w:t>
      </w:r>
      <w:bookmarkEnd w:id="68"/>
      <w:bookmarkEnd w:id="69"/>
      <w:r w:rsidRPr="00E30FBE">
        <w:rPr>
          <w:b w:val="0"/>
          <w:color w:val="auto"/>
          <w:lang w:val="en-GB"/>
        </w:rPr>
        <w:t xml:space="preserve"> ………………………………</w:t>
      </w:r>
      <w:r>
        <w:rPr>
          <w:b w:val="0"/>
          <w:color w:val="auto"/>
          <w:lang w:val="en-GB"/>
        </w:rPr>
        <w:t>……...….………………………… 95</w:t>
      </w:r>
    </w:p>
    <w:p w14:paraId="488597AE" w14:textId="77777777" w:rsidR="0081003C" w:rsidRPr="00E30FBE" w:rsidRDefault="0081003C" w:rsidP="0081003C">
      <w:pPr>
        <w:pStyle w:val="CCAPARTICLE"/>
        <w:spacing w:before="0" w:line="240" w:lineRule="auto"/>
        <w:rPr>
          <w:b w:val="0"/>
          <w:color w:val="auto"/>
          <w:lang w:val="en-GB"/>
        </w:rPr>
      </w:pPr>
      <w:bookmarkStart w:id="70" w:name="_Toc157687099"/>
      <w:bookmarkStart w:id="71" w:name="_Toc93190213"/>
      <w:r w:rsidRPr="00E30FBE">
        <w:rPr>
          <w:b w:val="0"/>
          <w:color w:val="auto"/>
          <w:lang w:val="en-GB"/>
        </w:rPr>
        <w:t xml:space="preserve">Article 3. Duties and </w:t>
      </w:r>
      <w:bookmarkEnd w:id="70"/>
      <w:bookmarkEnd w:id="71"/>
      <w:r w:rsidRPr="00E30FBE">
        <w:rPr>
          <w:b w:val="0"/>
          <w:color w:val="auto"/>
          <w:lang w:val="en-GB"/>
        </w:rPr>
        <w:t>Security ………………………………….…</w:t>
      </w:r>
      <w:r>
        <w:rPr>
          <w:b w:val="0"/>
          <w:color w:val="auto"/>
          <w:lang w:val="en-GB"/>
        </w:rPr>
        <w:t>……..………………….………… 95</w:t>
      </w:r>
    </w:p>
    <w:p w14:paraId="4818CE0B" w14:textId="77777777" w:rsidR="0081003C" w:rsidRPr="00564668" w:rsidRDefault="0081003C" w:rsidP="0081003C">
      <w:pPr>
        <w:pStyle w:val="Titre3"/>
        <w:spacing w:before="0"/>
        <w:rPr>
          <w:rFonts w:ascii="Arial Narrow" w:hAnsi="Arial Narrow" w:cs="Arial"/>
          <w:bCs w:val="0"/>
          <w:color w:val="auto"/>
          <w:lang w:val="en-GB"/>
        </w:rPr>
      </w:pPr>
      <w:bookmarkStart w:id="72" w:name="_Toc156919840"/>
      <w:bookmarkStart w:id="73" w:name="_Toc156923386"/>
      <w:bookmarkStart w:id="74" w:name="_Toc166060505"/>
      <w:r w:rsidRPr="00E30FBE">
        <w:rPr>
          <w:rFonts w:ascii="Arial Narrow" w:hAnsi="Arial Narrow"/>
          <w:color w:val="auto"/>
          <w:lang w:val="en-GB"/>
        </w:rPr>
        <w:t xml:space="preserve">Article 4. Language, applicable laws and regulations </w:t>
      </w:r>
      <w:bookmarkEnd w:id="72"/>
      <w:bookmarkEnd w:id="73"/>
      <w:bookmarkEnd w:id="74"/>
      <w:r w:rsidRPr="00E30FBE">
        <w:rPr>
          <w:rFonts w:ascii="Arial Narrow" w:hAnsi="Arial Narrow"/>
          <w:color w:val="auto"/>
          <w:lang w:val="en-GB"/>
        </w:rPr>
        <w:t>……………</w:t>
      </w:r>
      <w:r>
        <w:rPr>
          <w:rFonts w:ascii="Arial Narrow" w:hAnsi="Arial Narrow"/>
          <w:color w:val="auto"/>
          <w:lang w:val="en-GB"/>
        </w:rPr>
        <w:t>….</w:t>
      </w:r>
      <w:r w:rsidRPr="00E30FBE">
        <w:rPr>
          <w:rFonts w:ascii="Arial Narrow" w:hAnsi="Arial Narrow"/>
          <w:color w:val="auto"/>
          <w:lang w:val="en-GB"/>
        </w:rPr>
        <w:t xml:space="preserve">..……………………….. </w:t>
      </w:r>
      <w:r>
        <w:rPr>
          <w:rFonts w:ascii="Arial Narrow" w:hAnsi="Arial Narrow"/>
          <w:color w:val="auto"/>
          <w:lang w:val="en-GB"/>
        </w:rPr>
        <w:t>96</w:t>
      </w:r>
    </w:p>
    <w:p w14:paraId="7AA5620C" w14:textId="77777777" w:rsidR="0081003C" w:rsidRPr="00564668" w:rsidRDefault="0081003C" w:rsidP="0081003C">
      <w:pPr>
        <w:pStyle w:val="CCAPARTICLE"/>
        <w:spacing w:before="0" w:line="240" w:lineRule="auto"/>
        <w:rPr>
          <w:b w:val="0"/>
          <w:color w:val="auto"/>
          <w:lang w:val="en-GB"/>
        </w:rPr>
      </w:pPr>
      <w:bookmarkStart w:id="75" w:name="_Toc157687101"/>
      <w:bookmarkStart w:id="76" w:name="_Toc93190215"/>
      <w:r w:rsidRPr="00564668">
        <w:rPr>
          <w:b w:val="0"/>
          <w:color w:val="auto"/>
          <w:lang w:val="en-GB"/>
        </w:rPr>
        <w:t xml:space="preserve">Article 5. </w:t>
      </w:r>
      <w:bookmarkEnd w:id="75"/>
      <w:bookmarkEnd w:id="76"/>
      <w:r w:rsidRPr="00564668">
        <w:rPr>
          <w:b w:val="0"/>
          <w:color w:val="auto"/>
          <w:lang w:val="en-GB"/>
        </w:rPr>
        <w:t>Standards ………………………………………………..………..…</w:t>
      </w:r>
      <w:r>
        <w:rPr>
          <w:b w:val="0"/>
          <w:color w:val="auto"/>
          <w:lang w:val="en-GB"/>
        </w:rPr>
        <w:t>……...………………….. 96</w:t>
      </w:r>
    </w:p>
    <w:p w14:paraId="35AF4F56" w14:textId="77777777" w:rsidR="0081003C" w:rsidRPr="00564668" w:rsidRDefault="0081003C" w:rsidP="0081003C">
      <w:pPr>
        <w:pStyle w:val="CCAPARTICLE"/>
        <w:spacing w:before="0" w:line="240" w:lineRule="auto"/>
        <w:rPr>
          <w:b w:val="0"/>
          <w:color w:val="auto"/>
          <w:lang w:val="en-GB"/>
        </w:rPr>
      </w:pPr>
      <w:bookmarkStart w:id="77" w:name="_Toc157687102"/>
      <w:bookmarkStart w:id="78" w:name="_Toc93190216"/>
      <w:r w:rsidRPr="00564668">
        <w:rPr>
          <w:b w:val="0"/>
          <w:color w:val="auto"/>
          <w:lang w:val="en-GB"/>
        </w:rPr>
        <w:t xml:space="preserve">Article 6. </w:t>
      </w:r>
      <w:bookmarkEnd w:id="77"/>
      <w:bookmarkEnd w:id="78"/>
      <w:r w:rsidRPr="00564668">
        <w:rPr>
          <w:b w:val="0"/>
          <w:bCs/>
          <w:color w:val="auto"/>
          <w:lang w:val="en-GB"/>
        </w:rPr>
        <w:t>Constituent documents of the contract</w:t>
      </w:r>
      <w:r w:rsidRPr="00564668">
        <w:rPr>
          <w:bCs/>
          <w:color w:val="auto"/>
          <w:lang w:val="en-GB"/>
        </w:rPr>
        <w:t xml:space="preserve"> </w:t>
      </w:r>
      <w:r w:rsidRPr="00564668">
        <w:rPr>
          <w:b w:val="0"/>
          <w:color w:val="auto"/>
          <w:lang w:val="en-GB"/>
        </w:rPr>
        <w:t>…………………...……</w:t>
      </w:r>
      <w:r>
        <w:rPr>
          <w:b w:val="0"/>
          <w:color w:val="auto"/>
          <w:lang w:val="en-GB"/>
        </w:rPr>
        <w:t>………………...………….. 97</w:t>
      </w:r>
    </w:p>
    <w:p w14:paraId="21835C27" w14:textId="77777777" w:rsidR="0081003C" w:rsidRPr="00564668" w:rsidRDefault="0081003C" w:rsidP="0081003C">
      <w:pPr>
        <w:pStyle w:val="CCAPARTICLE"/>
        <w:spacing w:before="0" w:line="240" w:lineRule="auto"/>
        <w:rPr>
          <w:b w:val="0"/>
          <w:color w:val="auto"/>
          <w:lang w:val="en-GB"/>
        </w:rPr>
      </w:pPr>
      <w:bookmarkStart w:id="79" w:name="_Toc157687103"/>
      <w:bookmarkStart w:id="80" w:name="_Toc93190217"/>
      <w:r w:rsidRPr="00564668">
        <w:rPr>
          <w:b w:val="0"/>
          <w:color w:val="auto"/>
          <w:lang w:val="en-GB"/>
        </w:rPr>
        <w:t xml:space="preserve">Article 7. </w:t>
      </w:r>
      <w:bookmarkEnd w:id="79"/>
      <w:bookmarkEnd w:id="80"/>
      <w:r w:rsidRPr="00564668">
        <w:rPr>
          <w:b w:val="0"/>
          <w:bCs/>
          <w:color w:val="auto"/>
          <w:lang w:val="en-GB"/>
        </w:rPr>
        <w:t>General applicable instruments</w:t>
      </w:r>
      <w:r w:rsidRPr="00564668">
        <w:rPr>
          <w:b w:val="0"/>
          <w:color w:val="auto"/>
          <w:lang w:val="en-GB"/>
        </w:rPr>
        <w:t xml:space="preserve"> ………………………..…………...………...…………… …</w:t>
      </w:r>
      <w:r>
        <w:rPr>
          <w:b w:val="0"/>
          <w:color w:val="auto"/>
          <w:lang w:val="en-GB"/>
        </w:rPr>
        <w:t>97</w:t>
      </w:r>
    </w:p>
    <w:p w14:paraId="477309B4" w14:textId="77777777" w:rsidR="0081003C" w:rsidRPr="00564668" w:rsidRDefault="0081003C" w:rsidP="0081003C">
      <w:pPr>
        <w:pStyle w:val="CCAPARTICLE"/>
        <w:spacing w:before="0" w:line="240" w:lineRule="auto"/>
        <w:rPr>
          <w:b w:val="0"/>
          <w:color w:val="auto"/>
          <w:lang w:val="en-GB"/>
        </w:rPr>
      </w:pPr>
      <w:bookmarkStart w:id="81" w:name="_Toc157687104"/>
      <w:bookmarkStart w:id="82" w:name="_Toc93190218"/>
      <w:r w:rsidRPr="00564668">
        <w:rPr>
          <w:b w:val="0"/>
          <w:color w:val="auto"/>
          <w:lang w:val="en-GB"/>
        </w:rPr>
        <w:t xml:space="preserve">Article 8. </w:t>
      </w:r>
      <w:bookmarkEnd w:id="81"/>
      <w:bookmarkEnd w:id="82"/>
      <w:r w:rsidRPr="00564668">
        <w:rPr>
          <w:b w:val="0"/>
          <w:color w:val="auto"/>
          <w:lang w:val="en-GB"/>
        </w:rPr>
        <w:t>Communication …………………………………………</w:t>
      </w:r>
      <w:r>
        <w:rPr>
          <w:b w:val="0"/>
          <w:color w:val="auto"/>
          <w:lang w:val="en-GB"/>
        </w:rPr>
        <w:t>………….…………………………. 100</w:t>
      </w:r>
    </w:p>
    <w:p w14:paraId="23480773" w14:textId="77777777" w:rsidR="0081003C" w:rsidRPr="00536551" w:rsidRDefault="0081003C" w:rsidP="0081003C">
      <w:pPr>
        <w:pStyle w:val="CCAPCHAPITRE"/>
        <w:spacing w:line="240" w:lineRule="auto"/>
        <w:rPr>
          <w:lang w:val="en-GB"/>
        </w:rPr>
      </w:pPr>
      <w:r w:rsidRPr="00B04F08">
        <w:rPr>
          <w:lang w:val="en-US"/>
        </w:rPr>
        <w:t xml:space="preserve">CHAPTER II. </w:t>
      </w:r>
      <w:r>
        <w:rPr>
          <w:lang w:val="en-GB"/>
        </w:rPr>
        <w:t>Execution</w:t>
      </w:r>
      <w:r w:rsidRPr="00536551">
        <w:rPr>
          <w:lang w:val="en-GB"/>
        </w:rPr>
        <w:t xml:space="preserve"> of services …………………………</w:t>
      </w:r>
      <w:r>
        <w:rPr>
          <w:lang w:val="en-GB"/>
        </w:rPr>
        <w:t>………………………….……. 101</w:t>
      </w:r>
    </w:p>
    <w:p w14:paraId="1D527E14" w14:textId="77777777" w:rsidR="0081003C" w:rsidRPr="00C26F85" w:rsidRDefault="0081003C" w:rsidP="0081003C">
      <w:pPr>
        <w:pStyle w:val="CCAPARTICLE"/>
        <w:spacing w:before="0" w:line="240" w:lineRule="auto"/>
        <w:rPr>
          <w:b w:val="0"/>
          <w:color w:val="auto"/>
          <w:lang w:val="en-GB"/>
        </w:rPr>
      </w:pPr>
      <w:r w:rsidRPr="00C26F85">
        <w:rPr>
          <w:b w:val="0"/>
          <w:color w:val="auto"/>
          <w:lang w:val="en-GB"/>
        </w:rPr>
        <w:t xml:space="preserve">Article 9. Consistency of </w:t>
      </w:r>
      <w:r w:rsidRPr="00C26F85">
        <w:rPr>
          <w:rFonts w:ascii="Times New Roman" w:hAnsi="Times New Roman" w:cs="Times New Roman"/>
          <w:b w:val="0"/>
          <w:color w:val="auto"/>
          <w:lang w:val="en-GB"/>
        </w:rPr>
        <w:t xml:space="preserve">services </w:t>
      </w:r>
      <w:r w:rsidRPr="00C26F85">
        <w:rPr>
          <w:rFonts w:ascii="Times New Roman" w:hAnsi="Times New Roman" w:cs="Times New Roman"/>
          <w:b w:val="0"/>
          <w:bCs/>
          <w:color w:val="auto"/>
          <w:lang w:val="en-GB"/>
        </w:rPr>
        <w:t>[to be specified see Technical Specifications] ……....… 1</w:t>
      </w:r>
      <w:r>
        <w:rPr>
          <w:rFonts w:ascii="Arial" w:hAnsi="Arial" w:cs="Arial"/>
          <w:b w:val="0"/>
          <w:bCs/>
          <w:color w:val="auto"/>
          <w:lang w:val="en-GB"/>
        </w:rPr>
        <w:t>01</w:t>
      </w:r>
    </w:p>
    <w:p w14:paraId="00BB7AB2" w14:textId="77777777" w:rsidR="0081003C" w:rsidRPr="00C26F85" w:rsidRDefault="0081003C" w:rsidP="0081003C">
      <w:pPr>
        <w:pStyle w:val="CCAPARTICLE"/>
        <w:spacing w:before="0" w:line="240" w:lineRule="auto"/>
        <w:rPr>
          <w:b w:val="0"/>
          <w:color w:val="auto"/>
          <w:lang w:val="en-GB"/>
        </w:rPr>
      </w:pPr>
      <w:bookmarkStart w:id="83" w:name="_Toc157687106"/>
      <w:bookmarkStart w:id="84" w:name="_Toc93190220"/>
      <w:r w:rsidRPr="00C26F85">
        <w:rPr>
          <w:b w:val="0"/>
          <w:color w:val="auto"/>
          <w:lang w:val="en-GB"/>
        </w:rPr>
        <w:t xml:space="preserve">Article 10. </w:t>
      </w:r>
      <w:bookmarkEnd w:id="83"/>
      <w:r w:rsidRPr="00C26F85">
        <w:rPr>
          <w:b w:val="0"/>
          <w:color w:val="auto"/>
          <w:lang w:val="en-GB"/>
        </w:rPr>
        <w:t>Place and</w:t>
      </w:r>
      <w:r>
        <w:rPr>
          <w:b w:val="0"/>
          <w:color w:val="auto"/>
          <w:lang w:val="en-GB"/>
        </w:rPr>
        <w:t xml:space="preserve"> deadline</w:t>
      </w:r>
      <w:r w:rsidRPr="00C26F85">
        <w:rPr>
          <w:b w:val="0"/>
          <w:color w:val="auto"/>
          <w:lang w:val="en-GB"/>
        </w:rPr>
        <w:t xml:space="preserve"> of delivery or execution ………………………………..……</w:t>
      </w:r>
      <w:r>
        <w:rPr>
          <w:b w:val="0"/>
          <w:color w:val="auto"/>
          <w:lang w:val="en-GB"/>
        </w:rPr>
        <w:t>………… 101</w:t>
      </w:r>
    </w:p>
    <w:p w14:paraId="335E9F55" w14:textId="77777777" w:rsidR="0081003C" w:rsidRPr="00C26F85" w:rsidRDefault="0081003C" w:rsidP="0081003C">
      <w:pPr>
        <w:pStyle w:val="CCAPARTICLE"/>
        <w:spacing w:before="0" w:line="240" w:lineRule="auto"/>
        <w:rPr>
          <w:b w:val="0"/>
          <w:color w:val="auto"/>
          <w:lang w:val="en-GB"/>
        </w:rPr>
      </w:pPr>
      <w:bookmarkStart w:id="85" w:name="_Toc157687108"/>
      <w:bookmarkStart w:id="86" w:name="_Toc93190222"/>
      <w:bookmarkEnd w:id="84"/>
      <w:r w:rsidRPr="00C26F85">
        <w:rPr>
          <w:b w:val="0"/>
          <w:color w:val="auto"/>
          <w:lang w:val="en-GB"/>
        </w:rPr>
        <w:t xml:space="preserve">Article 11. </w:t>
      </w:r>
      <w:bookmarkEnd w:id="85"/>
      <w:bookmarkEnd w:id="86"/>
      <w:r>
        <w:rPr>
          <w:b w:val="0"/>
          <w:bCs/>
          <w:iCs/>
          <w:color w:val="auto"/>
          <w:lang w:val="en-GB"/>
        </w:rPr>
        <w:t>Oblidations</w:t>
      </w:r>
      <w:r w:rsidRPr="00C26F85">
        <w:rPr>
          <w:b w:val="0"/>
          <w:bCs/>
          <w:iCs/>
          <w:color w:val="auto"/>
          <w:lang w:val="en-GB"/>
        </w:rPr>
        <w:t xml:space="preserve"> of the Project Owner or Delegated Project Owner</w:t>
      </w:r>
      <w:r w:rsidRPr="00C26F85">
        <w:rPr>
          <w:bCs/>
          <w:iCs/>
          <w:color w:val="auto"/>
          <w:lang w:val="en-GB"/>
        </w:rPr>
        <w:t xml:space="preserve"> </w:t>
      </w:r>
      <w:r w:rsidRPr="00C26F85">
        <w:rPr>
          <w:b w:val="0"/>
          <w:color w:val="auto"/>
          <w:lang w:val="en-GB"/>
        </w:rPr>
        <w:t>……………</w:t>
      </w:r>
      <w:r>
        <w:rPr>
          <w:b w:val="0"/>
          <w:color w:val="auto"/>
          <w:lang w:val="en-GB"/>
        </w:rPr>
        <w:t>……….</w:t>
      </w:r>
      <w:r w:rsidRPr="00C26F85">
        <w:rPr>
          <w:b w:val="0"/>
          <w:color w:val="auto"/>
          <w:lang w:val="en-GB"/>
        </w:rPr>
        <w:t>…</w:t>
      </w:r>
      <w:r>
        <w:rPr>
          <w:b w:val="0"/>
          <w:color w:val="auto"/>
          <w:lang w:val="en-GB"/>
        </w:rPr>
        <w:t>….102</w:t>
      </w:r>
    </w:p>
    <w:p w14:paraId="50136136" w14:textId="77777777" w:rsidR="0081003C" w:rsidRPr="002E1C6D" w:rsidRDefault="0081003C" w:rsidP="0081003C">
      <w:pPr>
        <w:pStyle w:val="CCAPARTICLE"/>
        <w:spacing w:before="0" w:line="240" w:lineRule="auto"/>
        <w:rPr>
          <w:b w:val="0"/>
          <w:color w:val="auto"/>
        </w:rPr>
      </w:pPr>
      <w:bookmarkStart w:id="87" w:name="_Toc157687109"/>
      <w:bookmarkStart w:id="88" w:name="_Toc93190223"/>
      <w:r w:rsidRPr="002E1C6D">
        <w:rPr>
          <w:b w:val="0"/>
          <w:color w:val="auto"/>
        </w:rPr>
        <w:t xml:space="preserve">Article 12. </w:t>
      </w:r>
      <w:bookmarkEnd w:id="87"/>
      <w:bookmarkEnd w:id="88"/>
      <w:r w:rsidRPr="002E1C6D">
        <w:rPr>
          <w:b w:val="0"/>
          <w:bCs/>
          <w:color w:val="auto"/>
        </w:rPr>
        <w:t>Administrative Orders</w:t>
      </w:r>
      <w:r w:rsidRPr="002E1C6D">
        <w:rPr>
          <w:bCs/>
          <w:color w:val="auto"/>
        </w:rPr>
        <w:t xml:space="preserve"> </w:t>
      </w:r>
      <w:r w:rsidRPr="002E1C6D">
        <w:rPr>
          <w:b w:val="0"/>
          <w:color w:val="auto"/>
        </w:rPr>
        <w:t>…………………..…………….</w:t>
      </w:r>
      <w:r>
        <w:rPr>
          <w:b w:val="0"/>
          <w:color w:val="auto"/>
        </w:rPr>
        <w:t>………………………….…………… 102</w:t>
      </w:r>
    </w:p>
    <w:p w14:paraId="12853816" w14:textId="77777777" w:rsidR="0081003C" w:rsidRPr="002E1C6D" w:rsidRDefault="0081003C" w:rsidP="0081003C">
      <w:pPr>
        <w:pStyle w:val="CCAPARTICLE"/>
        <w:spacing w:before="0" w:line="240" w:lineRule="auto"/>
        <w:rPr>
          <w:b w:val="0"/>
          <w:color w:val="auto"/>
        </w:rPr>
      </w:pPr>
      <w:bookmarkStart w:id="89" w:name="_Toc157687111"/>
      <w:bookmarkStart w:id="90" w:name="_Toc93190225"/>
      <w:r w:rsidRPr="002E1C6D">
        <w:rPr>
          <w:b w:val="0"/>
          <w:color w:val="auto"/>
        </w:rPr>
        <w:t xml:space="preserve">Article 13. </w:t>
      </w:r>
      <w:bookmarkEnd w:id="89"/>
      <w:bookmarkEnd w:id="90"/>
      <w:r w:rsidRPr="002E1C6D">
        <w:rPr>
          <w:rFonts w:cs="Arial"/>
          <w:b w:val="0"/>
          <w:color w:val="auto"/>
        </w:rPr>
        <w:t>Conditional Tranche Contracts</w:t>
      </w:r>
      <w:r w:rsidRPr="002E1C6D">
        <w:rPr>
          <w:b w:val="0"/>
          <w:color w:val="auto"/>
        </w:rPr>
        <w:t xml:space="preserve"> ………………………………</w:t>
      </w:r>
      <w:r>
        <w:rPr>
          <w:b w:val="0"/>
          <w:color w:val="auto"/>
        </w:rPr>
        <w:t>..……………….…………… 104</w:t>
      </w:r>
    </w:p>
    <w:p w14:paraId="1BC56F86" w14:textId="77777777" w:rsidR="0081003C" w:rsidRPr="00E07DBD" w:rsidRDefault="0081003C" w:rsidP="0081003C">
      <w:pPr>
        <w:pStyle w:val="CCAPARTICLE"/>
        <w:spacing w:before="0" w:line="240" w:lineRule="auto"/>
        <w:rPr>
          <w:b w:val="0"/>
          <w:color w:val="auto"/>
          <w:lang w:val="en-GB"/>
        </w:rPr>
      </w:pPr>
      <w:bookmarkStart w:id="91" w:name="_Toc157687112"/>
      <w:bookmarkStart w:id="92" w:name="_Toc93190226"/>
      <w:r w:rsidRPr="00564668">
        <w:rPr>
          <w:b w:val="0"/>
          <w:color w:val="auto"/>
        </w:rPr>
        <w:t xml:space="preserve">Article 14. </w:t>
      </w:r>
      <w:bookmarkEnd w:id="91"/>
      <w:bookmarkEnd w:id="92"/>
      <w:r w:rsidRPr="001E25D0">
        <w:rPr>
          <w:b w:val="0"/>
          <w:bCs/>
          <w:color w:val="auto"/>
          <w:lang w:val="en-GB"/>
        </w:rPr>
        <w:t xml:space="preserve">Contractor’s Equipment and Personnel </w:t>
      </w:r>
      <w:r w:rsidRPr="00E07DBD">
        <w:rPr>
          <w:b w:val="0"/>
          <w:color w:val="auto"/>
          <w:lang w:val="en-GB"/>
        </w:rPr>
        <w:t>…………………….………</w:t>
      </w:r>
      <w:r>
        <w:rPr>
          <w:b w:val="0"/>
          <w:color w:val="auto"/>
          <w:lang w:val="en-GB"/>
        </w:rPr>
        <w:t>………..…..…………. 105</w:t>
      </w:r>
    </w:p>
    <w:p w14:paraId="00541EC2" w14:textId="77777777" w:rsidR="0081003C" w:rsidRPr="00E07DBD" w:rsidRDefault="0081003C" w:rsidP="0081003C">
      <w:pPr>
        <w:pStyle w:val="CCAPARTICLE"/>
        <w:spacing w:before="0" w:line="240" w:lineRule="auto"/>
        <w:rPr>
          <w:b w:val="0"/>
          <w:color w:val="auto"/>
          <w:lang w:val="en-GB"/>
        </w:rPr>
      </w:pPr>
      <w:bookmarkStart w:id="93" w:name="_Toc157687113"/>
      <w:bookmarkStart w:id="94" w:name="_Toc93190227"/>
      <w:r w:rsidRPr="00E07DBD">
        <w:rPr>
          <w:b w:val="0"/>
          <w:color w:val="auto"/>
          <w:lang w:val="en-GB"/>
        </w:rPr>
        <w:t>Article 15: Roles and responsibilities of the supplier ……………</w:t>
      </w:r>
      <w:r>
        <w:rPr>
          <w:b w:val="0"/>
          <w:color w:val="auto"/>
          <w:lang w:val="en-GB"/>
        </w:rPr>
        <w:t>………..……………………………. 107</w:t>
      </w:r>
    </w:p>
    <w:p w14:paraId="362C98FF" w14:textId="77777777" w:rsidR="0081003C" w:rsidRPr="0081398D" w:rsidRDefault="0081003C" w:rsidP="0081003C">
      <w:pPr>
        <w:pStyle w:val="CCAPARTICLE"/>
        <w:spacing w:before="0" w:line="240" w:lineRule="auto"/>
        <w:rPr>
          <w:b w:val="0"/>
          <w:color w:val="auto"/>
          <w:lang w:val="en-GB"/>
        </w:rPr>
      </w:pPr>
      <w:r w:rsidRPr="00E07DBD">
        <w:rPr>
          <w:b w:val="0"/>
          <w:color w:val="auto"/>
          <w:lang w:val="en-GB"/>
        </w:rPr>
        <w:t xml:space="preserve">Article 16. </w:t>
      </w:r>
      <w:bookmarkEnd w:id="93"/>
      <w:bookmarkEnd w:id="94"/>
      <w:r w:rsidRPr="00E07DBD">
        <w:rPr>
          <w:b w:val="0"/>
          <w:color w:val="auto"/>
          <w:lang w:val="en-GB"/>
        </w:rPr>
        <w:t xml:space="preserve">Patent </w:t>
      </w:r>
      <w:r>
        <w:rPr>
          <w:b w:val="0"/>
          <w:color w:val="auto"/>
          <w:lang w:val="en-GB"/>
        </w:rPr>
        <w:t>rights</w:t>
      </w:r>
      <w:r w:rsidRPr="0081398D">
        <w:rPr>
          <w:b w:val="0"/>
          <w:color w:val="auto"/>
          <w:lang w:val="en-GB"/>
        </w:rPr>
        <w:t>………………………….……………</w:t>
      </w:r>
      <w:r>
        <w:rPr>
          <w:b w:val="0"/>
          <w:color w:val="auto"/>
          <w:lang w:val="en-GB"/>
        </w:rPr>
        <w:t>………………………...…...…………… 108</w:t>
      </w:r>
    </w:p>
    <w:p w14:paraId="67F64208" w14:textId="77777777" w:rsidR="0081003C" w:rsidRPr="0081398D" w:rsidRDefault="0081003C" w:rsidP="0081003C">
      <w:pPr>
        <w:pStyle w:val="CCAPARTICLE"/>
        <w:spacing w:before="0" w:line="240" w:lineRule="auto"/>
        <w:rPr>
          <w:b w:val="0"/>
          <w:color w:val="auto"/>
          <w:lang w:val="en-GB"/>
        </w:rPr>
      </w:pPr>
      <w:bookmarkStart w:id="95" w:name="_Toc157687115"/>
      <w:bookmarkStart w:id="96" w:name="_Toc93190229"/>
      <w:r w:rsidRPr="0081398D">
        <w:rPr>
          <w:b w:val="0"/>
          <w:color w:val="auto"/>
          <w:lang w:val="en-GB"/>
        </w:rPr>
        <w:t xml:space="preserve">Article 17. </w:t>
      </w:r>
      <w:bookmarkEnd w:id="95"/>
      <w:bookmarkEnd w:id="96"/>
      <w:r w:rsidRPr="0081398D">
        <w:rPr>
          <w:b w:val="0"/>
          <w:color w:val="auto"/>
          <w:lang w:val="en-GB"/>
        </w:rPr>
        <w:t xml:space="preserve">Transportation, </w:t>
      </w:r>
      <w:r w:rsidRPr="0081398D">
        <w:rPr>
          <w:b w:val="0"/>
          <w:bCs/>
          <w:color w:val="auto"/>
          <w:lang w:val="en-GB"/>
        </w:rPr>
        <w:t>Insurance and Civil Liability</w:t>
      </w:r>
      <w:r w:rsidRPr="0081398D">
        <w:rPr>
          <w:bCs/>
          <w:color w:val="auto"/>
          <w:lang w:val="en-GB"/>
        </w:rPr>
        <w:t xml:space="preserve"> </w:t>
      </w:r>
      <w:r w:rsidRPr="0081398D">
        <w:rPr>
          <w:b w:val="0"/>
          <w:color w:val="auto"/>
          <w:lang w:val="en-GB"/>
        </w:rPr>
        <w:t>…………………………..…</w:t>
      </w:r>
      <w:r>
        <w:rPr>
          <w:b w:val="0"/>
          <w:color w:val="auto"/>
          <w:lang w:val="en-GB"/>
        </w:rPr>
        <w:t>……….……… 108</w:t>
      </w:r>
    </w:p>
    <w:p w14:paraId="6D501B7F" w14:textId="77777777" w:rsidR="0081003C" w:rsidRPr="0081398D" w:rsidRDefault="0081003C" w:rsidP="0081003C">
      <w:pPr>
        <w:pStyle w:val="CCAPARTICLE"/>
        <w:spacing w:before="0" w:line="240" w:lineRule="auto"/>
        <w:rPr>
          <w:b w:val="0"/>
          <w:color w:val="auto"/>
          <w:lang w:val="en-GB"/>
        </w:rPr>
      </w:pPr>
      <w:bookmarkStart w:id="97" w:name="_Toc157687116"/>
      <w:bookmarkStart w:id="98" w:name="_Toc93190230"/>
      <w:r w:rsidRPr="0081398D">
        <w:rPr>
          <w:b w:val="0"/>
          <w:color w:val="auto"/>
          <w:lang w:val="en-GB"/>
        </w:rPr>
        <w:t>Article 18: Trials and ancillary services ………………………………………</w:t>
      </w:r>
      <w:r>
        <w:rPr>
          <w:b w:val="0"/>
          <w:color w:val="auto"/>
          <w:lang w:val="en-GB"/>
        </w:rPr>
        <w:t>……….………………. 109</w:t>
      </w:r>
    </w:p>
    <w:p w14:paraId="353BDB3C" w14:textId="77777777" w:rsidR="0081003C" w:rsidRPr="001B3402" w:rsidRDefault="0081003C" w:rsidP="0081003C">
      <w:pPr>
        <w:pStyle w:val="CCAPARTICLE"/>
        <w:spacing w:before="0" w:line="240" w:lineRule="auto"/>
        <w:rPr>
          <w:b w:val="0"/>
          <w:color w:val="auto"/>
          <w:lang w:val="en-GB"/>
        </w:rPr>
      </w:pPr>
      <w:r w:rsidRPr="0081398D">
        <w:rPr>
          <w:b w:val="0"/>
          <w:color w:val="auto"/>
          <w:lang w:val="en-GB"/>
        </w:rPr>
        <w:t xml:space="preserve">Article 19. </w:t>
      </w:r>
      <w:bookmarkEnd w:id="97"/>
      <w:r w:rsidRPr="0081398D">
        <w:rPr>
          <w:b w:val="0"/>
          <w:color w:val="auto"/>
          <w:lang w:val="en-GB"/>
        </w:rPr>
        <w:t xml:space="preserve">After-sales service and consumables  </w:t>
      </w:r>
      <w:bookmarkEnd w:id="98"/>
      <w:r w:rsidRPr="0081398D">
        <w:rPr>
          <w:b w:val="0"/>
          <w:color w:val="auto"/>
          <w:lang w:val="en-GB"/>
        </w:rPr>
        <w:t>……………....................…</w:t>
      </w:r>
      <w:r>
        <w:rPr>
          <w:b w:val="0"/>
          <w:color w:val="auto"/>
          <w:lang w:val="en-GB"/>
        </w:rPr>
        <w:t>…</w:t>
      </w:r>
      <w:r w:rsidRPr="0081398D">
        <w:rPr>
          <w:b w:val="0"/>
          <w:color w:val="auto"/>
          <w:lang w:val="en-GB"/>
        </w:rPr>
        <w:t>………….…………</w:t>
      </w:r>
      <w:r>
        <w:rPr>
          <w:b w:val="0"/>
          <w:color w:val="auto"/>
          <w:lang w:val="en-GB"/>
        </w:rPr>
        <w:t>110</w:t>
      </w:r>
    </w:p>
    <w:p w14:paraId="54566FA0" w14:textId="77777777" w:rsidR="0081003C" w:rsidRPr="00536551" w:rsidRDefault="0081003C" w:rsidP="0081003C">
      <w:pPr>
        <w:pStyle w:val="CCAPCHAPITRE"/>
        <w:spacing w:line="240" w:lineRule="auto"/>
        <w:rPr>
          <w:lang w:val="en-GB"/>
        </w:rPr>
      </w:pPr>
      <w:r w:rsidRPr="00124E3C">
        <w:rPr>
          <w:lang w:val="en-GB"/>
        </w:rPr>
        <w:t>CHAPTER III: Acceptance of services ……………………………….………</w:t>
      </w:r>
      <w:r>
        <w:rPr>
          <w:lang w:val="en-GB"/>
        </w:rPr>
        <w:t>…</w:t>
      </w:r>
      <w:r w:rsidRPr="00124E3C">
        <w:rPr>
          <w:lang w:val="en-GB"/>
        </w:rPr>
        <w:t xml:space="preserve">….………… </w:t>
      </w:r>
      <w:r>
        <w:rPr>
          <w:lang w:val="en-GB"/>
        </w:rPr>
        <w:t>110</w:t>
      </w:r>
    </w:p>
    <w:p w14:paraId="13053D5F" w14:textId="77777777" w:rsidR="0081003C" w:rsidRPr="001B3402" w:rsidRDefault="0081003C" w:rsidP="0081003C">
      <w:pPr>
        <w:pStyle w:val="CCAPARTICLE"/>
        <w:spacing w:before="0" w:line="240" w:lineRule="auto"/>
        <w:rPr>
          <w:b w:val="0"/>
          <w:color w:val="auto"/>
          <w:lang w:val="en-GB"/>
        </w:rPr>
      </w:pPr>
      <w:r w:rsidRPr="001B3402">
        <w:rPr>
          <w:b w:val="0"/>
          <w:color w:val="auto"/>
          <w:lang w:val="en-GB"/>
        </w:rPr>
        <w:t xml:space="preserve">Article 20. </w:t>
      </w:r>
      <w:r w:rsidRPr="001B3402">
        <w:rPr>
          <w:rFonts w:cs="Arial"/>
          <w:b w:val="0"/>
          <w:color w:val="auto"/>
          <w:lang w:val="en-GB"/>
        </w:rPr>
        <w:t>Documents to be Provided Prior to Technical Acceptance</w:t>
      </w:r>
      <w:r w:rsidRPr="001B3402">
        <w:rPr>
          <w:rFonts w:cs="Arial"/>
          <w:color w:val="auto"/>
          <w:lang w:val="en-GB"/>
        </w:rPr>
        <w:t xml:space="preserve"> </w:t>
      </w:r>
      <w:r w:rsidRPr="001B3402">
        <w:rPr>
          <w:b w:val="0"/>
          <w:color w:val="auto"/>
          <w:lang w:val="en-GB"/>
        </w:rPr>
        <w:t>……………</w:t>
      </w:r>
      <w:r>
        <w:rPr>
          <w:b w:val="0"/>
          <w:color w:val="auto"/>
          <w:lang w:val="en-GB"/>
        </w:rPr>
        <w:t>…………..…… 110</w:t>
      </w:r>
    </w:p>
    <w:p w14:paraId="4B101CBC" w14:textId="77777777" w:rsidR="0081003C" w:rsidRPr="00245E8B" w:rsidRDefault="0081003C" w:rsidP="0081003C">
      <w:pPr>
        <w:pStyle w:val="CCAPARTICLE"/>
        <w:spacing w:before="0" w:line="240" w:lineRule="auto"/>
        <w:rPr>
          <w:b w:val="0"/>
          <w:color w:val="auto"/>
          <w:lang w:val="en-GB"/>
        </w:rPr>
      </w:pPr>
      <w:bookmarkStart w:id="99" w:name="_Toc157687121"/>
      <w:bookmarkStart w:id="100" w:name="_Toc93190235"/>
      <w:r w:rsidRPr="001B3402">
        <w:rPr>
          <w:b w:val="0"/>
          <w:color w:val="auto"/>
          <w:lang w:val="en-GB"/>
        </w:rPr>
        <w:t xml:space="preserve">Article 21. </w:t>
      </w:r>
      <w:bookmarkEnd w:id="99"/>
      <w:bookmarkEnd w:id="100"/>
      <w:r w:rsidRPr="001B3402">
        <w:rPr>
          <w:b w:val="0"/>
          <w:bCs/>
          <w:color w:val="auto"/>
          <w:lang w:val="en-GB"/>
        </w:rPr>
        <w:t>Provisional Acceptance</w:t>
      </w:r>
      <w:r w:rsidRPr="001B3402">
        <w:rPr>
          <w:bCs/>
          <w:color w:val="auto"/>
          <w:lang w:val="en-GB"/>
        </w:rPr>
        <w:t xml:space="preserve"> </w:t>
      </w:r>
      <w:r w:rsidRPr="001B3402">
        <w:rPr>
          <w:b w:val="0"/>
          <w:color w:val="auto"/>
          <w:lang w:val="en-GB"/>
        </w:rPr>
        <w:t>…………..……………………………</w:t>
      </w:r>
      <w:r>
        <w:rPr>
          <w:b w:val="0"/>
          <w:color w:val="auto"/>
          <w:lang w:val="en-GB"/>
        </w:rPr>
        <w:t>……...</w:t>
      </w:r>
      <w:r w:rsidRPr="001B3402">
        <w:rPr>
          <w:b w:val="0"/>
          <w:color w:val="auto"/>
          <w:lang w:val="en-GB"/>
        </w:rPr>
        <w:t xml:space="preserve">……….……..……… </w:t>
      </w:r>
      <w:r>
        <w:rPr>
          <w:b w:val="0"/>
          <w:color w:val="auto"/>
          <w:lang w:val="en-GB"/>
        </w:rPr>
        <w:t>111</w:t>
      </w:r>
    </w:p>
    <w:p w14:paraId="442B2D1E" w14:textId="77777777" w:rsidR="0081003C" w:rsidRPr="00245E8B" w:rsidRDefault="0081003C" w:rsidP="0081003C">
      <w:pPr>
        <w:pStyle w:val="CCAPARTICLE"/>
        <w:spacing w:before="0" w:line="240" w:lineRule="auto"/>
        <w:rPr>
          <w:b w:val="0"/>
          <w:color w:val="auto"/>
          <w:lang w:val="en-GB"/>
        </w:rPr>
      </w:pPr>
      <w:bookmarkStart w:id="101" w:name="_Toc157687123"/>
      <w:r w:rsidRPr="00245E8B">
        <w:rPr>
          <w:b w:val="0"/>
          <w:color w:val="auto"/>
          <w:lang w:val="en-GB"/>
        </w:rPr>
        <w:t xml:space="preserve">Article 22. </w:t>
      </w:r>
      <w:bookmarkEnd w:id="101"/>
      <w:r w:rsidRPr="00245E8B">
        <w:rPr>
          <w:b w:val="0"/>
          <w:bCs/>
          <w:color w:val="auto"/>
          <w:lang w:val="en-GB"/>
        </w:rPr>
        <w:t>Documents to be provided after provisional acceptance</w:t>
      </w:r>
      <w:r w:rsidRPr="00245E8B">
        <w:rPr>
          <w:bCs/>
          <w:color w:val="auto"/>
          <w:lang w:val="en-GB"/>
        </w:rPr>
        <w:t xml:space="preserve"> </w:t>
      </w:r>
      <w:r w:rsidRPr="00245E8B">
        <w:rPr>
          <w:b w:val="0"/>
          <w:color w:val="auto"/>
          <w:lang w:val="en-GB"/>
        </w:rPr>
        <w:t>……………</w:t>
      </w:r>
      <w:r>
        <w:rPr>
          <w:b w:val="0"/>
          <w:color w:val="auto"/>
          <w:lang w:val="en-GB"/>
        </w:rPr>
        <w:t>………..……..…. 113</w:t>
      </w:r>
    </w:p>
    <w:p w14:paraId="476EA30D" w14:textId="77777777" w:rsidR="0081003C" w:rsidRPr="00FC505A" w:rsidRDefault="0081003C" w:rsidP="0081003C">
      <w:pPr>
        <w:pStyle w:val="CCAPARTICLE"/>
        <w:spacing w:before="0" w:line="240" w:lineRule="auto"/>
        <w:rPr>
          <w:b w:val="0"/>
          <w:color w:val="auto"/>
          <w:lang w:val="en-GB"/>
        </w:rPr>
      </w:pPr>
      <w:bookmarkStart w:id="102" w:name="_Toc157687124"/>
      <w:bookmarkStart w:id="103" w:name="_Toc93190237"/>
      <w:r w:rsidRPr="00245E8B">
        <w:rPr>
          <w:b w:val="0"/>
          <w:color w:val="auto"/>
          <w:lang w:val="en-GB"/>
        </w:rPr>
        <w:t xml:space="preserve">Article 23. </w:t>
      </w:r>
      <w:bookmarkEnd w:id="102"/>
      <w:bookmarkEnd w:id="103"/>
      <w:r w:rsidRPr="00245E8B">
        <w:rPr>
          <w:b w:val="0"/>
          <w:bCs/>
          <w:color w:val="auto"/>
          <w:lang w:val="en-GB"/>
        </w:rPr>
        <w:t>Contract</w:t>
      </w:r>
      <w:r>
        <w:rPr>
          <w:b w:val="0"/>
          <w:bCs/>
          <w:color w:val="auto"/>
          <w:lang w:val="en-GB"/>
        </w:rPr>
        <w:t>ual guarantee ……………</w:t>
      </w:r>
      <w:r w:rsidRPr="00245E8B">
        <w:rPr>
          <w:b w:val="0"/>
          <w:bCs/>
          <w:color w:val="auto"/>
          <w:lang w:val="en-GB"/>
        </w:rPr>
        <w:t>…………………………….</w:t>
      </w:r>
      <w:r w:rsidRPr="00245E8B">
        <w:rPr>
          <w:b w:val="0"/>
          <w:color w:val="auto"/>
          <w:lang w:val="en-GB"/>
        </w:rPr>
        <w:t>………</w:t>
      </w:r>
      <w:r>
        <w:rPr>
          <w:b w:val="0"/>
          <w:color w:val="auto"/>
          <w:lang w:val="en-GB"/>
        </w:rPr>
        <w:t>………</w:t>
      </w:r>
      <w:r w:rsidRPr="00245E8B">
        <w:rPr>
          <w:b w:val="0"/>
          <w:color w:val="auto"/>
          <w:lang w:val="en-GB"/>
        </w:rPr>
        <w:t>…………</w:t>
      </w:r>
      <w:r>
        <w:rPr>
          <w:b w:val="0"/>
          <w:color w:val="auto"/>
          <w:lang w:val="en-GB"/>
        </w:rPr>
        <w:t>… 114</w:t>
      </w:r>
    </w:p>
    <w:p w14:paraId="7A720AAD" w14:textId="77777777" w:rsidR="0081003C" w:rsidRPr="00FC505A" w:rsidRDefault="0081003C" w:rsidP="0081003C">
      <w:pPr>
        <w:pStyle w:val="CCAPARTICLE"/>
        <w:spacing w:before="0" w:line="240" w:lineRule="auto"/>
        <w:rPr>
          <w:b w:val="0"/>
          <w:color w:val="auto"/>
          <w:lang w:val="en-GB"/>
        </w:rPr>
      </w:pPr>
      <w:bookmarkStart w:id="104" w:name="_Toc157687125"/>
      <w:bookmarkStart w:id="105" w:name="_Toc93190238"/>
      <w:r w:rsidRPr="00FC505A">
        <w:rPr>
          <w:b w:val="0"/>
          <w:color w:val="auto"/>
          <w:lang w:val="en-GB"/>
        </w:rPr>
        <w:t xml:space="preserve">Article 24. </w:t>
      </w:r>
      <w:bookmarkEnd w:id="104"/>
      <w:bookmarkEnd w:id="105"/>
      <w:r w:rsidRPr="00FC505A">
        <w:rPr>
          <w:b w:val="0"/>
          <w:color w:val="auto"/>
          <w:lang w:val="en-GB"/>
        </w:rPr>
        <w:t>Final Acceptance ………………………………………</w:t>
      </w:r>
      <w:r>
        <w:rPr>
          <w:b w:val="0"/>
          <w:color w:val="auto"/>
          <w:lang w:val="en-GB"/>
        </w:rPr>
        <w:t>……...………...…..……………… 114</w:t>
      </w:r>
    </w:p>
    <w:p w14:paraId="041090B4" w14:textId="77777777" w:rsidR="0081003C" w:rsidRPr="00564668" w:rsidRDefault="0081003C" w:rsidP="0081003C">
      <w:pPr>
        <w:pStyle w:val="CCAPCHAPITRE"/>
        <w:spacing w:line="240" w:lineRule="auto"/>
        <w:rPr>
          <w:lang w:val="en-US"/>
        </w:rPr>
      </w:pPr>
      <w:bookmarkStart w:id="106" w:name="_Toc157687127"/>
      <w:bookmarkStart w:id="107" w:name="_Toc93190240"/>
      <w:r w:rsidRPr="00564668">
        <w:rPr>
          <w:lang w:val="en-US"/>
        </w:rPr>
        <w:t>CHAPTER IV. Financial Clauses …………………………..…………</w:t>
      </w:r>
      <w:r>
        <w:rPr>
          <w:lang w:val="en-US"/>
        </w:rPr>
        <w:t>…………….………….. 115</w:t>
      </w:r>
    </w:p>
    <w:p w14:paraId="0A8BF4A1" w14:textId="77777777" w:rsidR="0081003C" w:rsidRPr="00BE3FE6" w:rsidRDefault="0081003C" w:rsidP="0081003C">
      <w:pPr>
        <w:pStyle w:val="CCAPARTICLE"/>
        <w:spacing w:before="0" w:line="240" w:lineRule="auto"/>
        <w:rPr>
          <w:b w:val="0"/>
          <w:color w:val="auto"/>
          <w:lang w:val="en-GB"/>
        </w:rPr>
      </w:pPr>
      <w:r w:rsidRPr="00564668">
        <w:rPr>
          <w:b w:val="0"/>
          <w:color w:val="auto"/>
          <w:lang w:val="en-US"/>
        </w:rPr>
        <w:t xml:space="preserve">Article 25. </w:t>
      </w:r>
      <w:bookmarkEnd w:id="106"/>
      <w:bookmarkEnd w:id="107"/>
      <w:r w:rsidRPr="00FC505A">
        <w:rPr>
          <w:b w:val="0"/>
          <w:color w:val="auto"/>
          <w:lang w:val="en-GB"/>
        </w:rPr>
        <w:t>Contract Price …………………………………</w:t>
      </w:r>
      <w:r>
        <w:rPr>
          <w:b w:val="0"/>
          <w:color w:val="auto"/>
          <w:lang w:val="en-GB"/>
        </w:rPr>
        <w:t>……………………………………………… 115</w:t>
      </w:r>
    </w:p>
    <w:p w14:paraId="3634708C" w14:textId="77777777" w:rsidR="0081003C" w:rsidRPr="00BE3FE6" w:rsidRDefault="0081003C" w:rsidP="0081003C">
      <w:pPr>
        <w:pStyle w:val="CCAPARTICLE"/>
        <w:spacing w:before="0" w:line="240" w:lineRule="auto"/>
        <w:rPr>
          <w:b w:val="0"/>
          <w:color w:val="auto"/>
          <w:lang w:val="en-GB"/>
        </w:rPr>
      </w:pPr>
      <w:bookmarkStart w:id="108" w:name="_Toc157687130"/>
      <w:bookmarkStart w:id="109" w:name="_Toc93190243"/>
      <w:r w:rsidRPr="00BE3FE6">
        <w:rPr>
          <w:b w:val="0"/>
          <w:color w:val="auto"/>
          <w:lang w:val="en-GB"/>
        </w:rPr>
        <w:t xml:space="preserve">Article 26. </w:t>
      </w:r>
      <w:bookmarkEnd w:id="108"/>
      <w:bookmarkEnd w:id="109"/>
      <w:r w:rsidRPr="00BE3FE6">
        <w:rPr>
          <w:b w:val="0"/>
          <w:color w:val="auto"/>
          <w:lang w:val="en-GB"/>
        </w:rPr>
        <w:t>Guarantees and Bonds ………….…………………</w:t>
      </w:r>
      <w:r>
        <w:rPr>
          <w:b w:val="0"/>
          <w:color w:val="auto"/>
          <w:lang w:val="en-GB"/>
        </w:rPr>
        <w:t>………………………………………… 115</w:t>
      </w:r>
    </w:p>
    <w:p w14:paraId="14CE7D35" w14:textId="77777777" w:rsidR="0081003C" w:rsidRPr="00BE3FE6" w:rsidRDefault="0081003C" w:rsidP="0081003C">
      <w:pPr>
        <w:pStyle w:val="CCAPARTICLE"/>
        <w:spacing w:before="0" w:line="240" w:lineRule="auto"/>
        <w:rPr>
          <w:b w:val="0"/>
          <w:color w:val="auto"/>
          <w:lang w:val="en-GB"/>
        </w:rPr>
      </w:pPr>
      <w:bookmarkStart w:id="110" w:name="_Toc93190245"/>
      <w:bookmarkStart w:id="111" w:name="_Toc157687132"/>
      <w:r w:rsidRPr="00BE3FE6">
        <w:rPr>
          <w:b w:val="0"/>
          <w:color w:val="auto"/>
          <w:lang w:val="en-GB"/>
        </w:rPr>
        <w:t>Article 27: Place and method of payment ……………………………</w:t>
      </w:r>
      <w:r>
        <w:rPr>
          <w:b w:val="0"/>
          <w:color w:val="auto"/>
          <w:lang w:val="en-GB"/>
        </w:rPr>
        <w:t>……...………………………... 116</w:t>
      </w:r>
    </w:p>
    <w:p w14:paraId="50A625A2" w14:textId="77777777" w:rsidR="0081003C" w:rsidRPr="00BE3FE6" w:rsidRDefault="0081003C" w:rsidP="0081003C">
      <w:pPr>
        <w:pStyle w:val="CCAPARTICLE"/>
        <w:spacing w:before="0" w:line="240" w:lineRule="auto"/>
        <w:rPr>
          <w:b w:val="0"/>
          <w:color w:val="auto"/>
          <w:lang w:val="en-GB"/>
        </w:rPr>
      </w:pPr>
      <w:r w:rsidRPr="00BE3FE6">
        <w:rPr>
          <w:b w:val="0"/>
          <w:color w:val="auto"/>
          <w:lang w:val="en-GB"/>
        </w:rPr>
        <w:t xml:space="preserve">Article 28. </w:t>
      </w:r>
      <w:bookmarkEnd w:id="110"/>
      <w:bookmarkEnd w:id="111"/>
      <w:r w:rsidRPr="00BE3FE6">
        <w:rPr>
          <w:b w:val="0"/>
          <w:color w:val="auto"/>
          <w:lang w:val="en-GB"/>
        </w:rPr>
        <w:t>Price Variation ………………………………………………………</w:t>
      </w:r>
      <w:r>
        <w:rPr>
          <w:b w:val="0"/>
          <w:color w:val="auto"/>
          <w:lang w:val="en-GB"/>
        </w:rPr>
        <w:t>…………..……………. 117</w:t>
      </w:r>
    </w:p>
    <w:p w14:paraId="10FE875B" w14:textId="77777777" w:rsidR="0081003C" w:rsidRPr="002E1420" w:rsidRDefault="0081003C" w:rsidP="0081003C">
      <w:pPr>
        <w:pStyle w:val="CCAPARTICLE"/>
        <w:spacing w:before="0" w:line="240" w:lineRule="auto"/>
        <w:rPr>
          <w:b w:val="0"/>
          <w:color w:val="auto"/>
          <w:lang w:val="en-GB"/>
        </w:rPr>
      </w:pPr>
      <w:bookmarkStart w:id="112" w:name="_Toc157687133"/>
      <w:bookmarkStart w:id="113" w:name="_Toc93190246"/>
      <w:r w:rsidRPr="002E1420">
        <w:rPr>
          <w:b w:val="0"/>
          <w:color w:val="auto"/>
          <w:lang w:val="en-GB"/>
        </w:rPr>
        <w:t xml:space="preserve">Article 29 </w:t>
      </w:r>
      <w:bookmarkStart w:id="114" w:name="_Hlk161912970"/>
      <w:bookmarkEnd w:id="112"/>
      <w:r w:rsidRPr="002E1420">
        <w:rPr>
          <w:b w:val="0"/>
          <w:color w:val="auto"/>
          <w:lang w:val="en-GB"/>
        </w:rPr>
        <w:t xml:space="preserve">Price </w:t>
      </w:r>
      <w:r>
        <w:rPr>
          <w:b w:val="0"/>
          <w:color w:val="auto"/>
          <w:lang w:val="en-GB"/>
        </w:rPr>
        <w:t>r</w:t>
      </w:r>
      <w:r w:rsidRPr="002E1420">
        <w:rPr>
          <w:b w:val="0"/>
          <w:color w:val="auto"/>
          <w:lang w:val="en-GB"/>
        </w:rPr>
        <w:t>evision or updat</w:t>
      </w:r>
      <w:r>
        <w:rPr>
          <w:b w:val="0"/>
          <w:color w:val="auto"/>
          <w:lang w:val="en-GB"/>
        </w:rPr>
        <w:t>ing</w:t>
      </w:r>
      <w:r w:rsidRPr="002E1420">
        <w:rPr>
          <w:b w:val="0"/>
          <w:color w:val="auto"/>
          <w:lang w:val="en-GB"/>
        </w:rPr>
        <w:t xml:space="preserve"> </w:t>
      </w:r>
      <w:r>
        <w:rPr>
          <w:b w:val="0"/>
          <w:color w:val="auto"/>
          <w:lang w:val="en-GB"/>
        </w:rPr>
        <w:t>f</w:t>
      </w:r>
      <w:r w:rsidRPr="002E1420">
        <w:rPr>
          <w:b w:val="0"/>
          <w:color w:val="auto"/>
          <w:lang w:val="en-GB"/>
        </w:rPr>
        <w:t xml:space="preserve">ormulae </w:t>
      </w:r>
      <w:bookmarkEnd w:id="113"/>
      <w:bookmarkEnd w:id="114"/>
      <w:r w:rsidRPr="002E1420">
        <w:rPr>
          <w:b w:val="0"/>
          <w:color w:val="auto"/>
          <w:lang w:val="en-GB"/>
        </w:rPr>
        <w:t>……………………………………………………</w:t>
      </w:r>
      <w:r>
        <w:rPr>
          <w:b w:val="0"/>
          <w:color w:val="auto"/>
          <w:lang w:val="en-GB"/>
        </w:rPr>
        <w:t>…117</w:t>
      </w:r>
    </w:p>
    <w:p w14:paraId="0F9B56D3" w14:textId="77777777" w:rsidR="0081003C" w:rsidRPr="002E1420" w:rsidRDefault="0081003C" w:rsidP="0081003C">
      <w:pPr>
        <w:pStyle w:val="CCAPARTICLE"/>
        <w:spacing w:before="0" w:line="240" w:lineRule="auto"/>
        <w:rPr>
          <w:b w:val="0"/>
          <w:color w:val="auto"/>
          <w:lang w:val="en-GB"/>
        </w:rPr>
      </w:pPr>
      <w:bookmarkStart w:id="115" w:name="_Toc157687135"/>
      <w:bookmarkStart w:id="116" w:name="_Toc93190248"/>
      <w:r w:rsidRPr="002E1420">
        <w:rPr>
          <w:b w:val="0"/>
          <w:color w:val="auto"/>
          <w:lang w:val="en-GB"/>
        </w:rPr>
        <w:t xml:space="preserve">Article 30. </w:t>
      </w:r>
      <w:bookmarkEnd w:id="115"/>
      <w:bookmarkEnd w:id="116"/>
      <w:r w:rsidRPr="002E1420">
        <w:rPr>
          <w:b w:val="0"/>
          <w:color w:val="auto"/>
          <w:lang w:val="en-GB"/>
        </w:rPr>
        <w:t xml:space="preserve">Price </w:t>
      </w:r>
      <w:r>
        <w:rPr>
          <w:b w:val="0"/>
          <w:color w:val="auto"/>
          <w:lang w:val="en-GB"/>
        </w:rPr>
        <w:t>u</w:t>
      </w:r>
      <w:r w:rsidRPr="002E1420">
        <w:rPr>
          <w:b w:val="0"/>
          <w:color w:val="auto"/>
          <w:lang w:val="en-GB"/>
        </w:rPr>
        <w:t xml:space="preserve">pdating </w:t>
      </w:r>
      <w:r>
        <w:rPr>
          <w:b w:val="0"/>
          <w:color w:val="auto"/>
          <w:lang w:val="en-GB"/>
        </w:rPr>
        <w:t>f</w:t>
      </w:r>
      <w:r w:rsidRPr="002E1420">
        <w:rPr>
          <w:b w:val="0"/>
          <w:color w:val="auto"/>
          <w:lang w:val="en-GB"/>
        </w:rPr>
        <w:t>ormulae …………………</w:t>
      </w:r>
      <w:r>
        <w:rPr>
          <w:b w:val="0"/>
          <w:color w:val="auto"/>
          <w:lang w:val="en-GB"/>
        </w:rPr>
        <w:t>………</w:t>
      </w:r>
      <w:r w:rsidRPr="002E1420">
        <w:rPr>
          <w:b w:val="0"/>
          <w:color w:val="auto"/>
          <w:lang w:val="en-GB"/>
        </w:rPr>
        <w:t>…………………………..…….</w:t>
      </w:r>
      <w:bookmarkStart w:id="117" w:name="_Toc157687136"/>
      <w:bookmarkStart w:id="118" w:name="_Toc93190249"/>
      <w:r>
        <w:rPr>
          <w:b w:val="0"/>
          <w:color w:val="auto"/>
          <w:lang w:val="en-GB"/>
        </w:rPr>
        <w:t>……… 117</w:t>
      </w:r>
    </w:p>
    <w:p w14:paraId="555E88EF" w14:textId="77777777" w:rsidR="0081003C" w:rsidRPr="002E1420" w:rsidRDefault="0081003C" w:rsidP="0081003C">
      <w:pPr>
        <w:pStyle w:val="CCAPARTICLE"/>
        <w:spacing w:before="0" w:line="240" w:lineRule="auto"/>
        <w:rPr>
          <w:b w:val="0"/>
          <w:color w:val="auto"/>
          <w:lang w:val="en-GB"/>
        </w:rPr>
      </w:pPr>
      <w:r w:rsidRPr="002E1420">
        <w:rPr>
          <w:b w:val="0"/>
          <w:color w:val="auto"/>
          <w:lang w:val="en-GB"/>
        </w:rPr>
        <w:t>Article 31: Advance</w:t>
      </w:r>
      <w:r>
        <w:rPr>
          <w:b w:val="0"/>
          <w:color w:val="auto"/>
          <w:lang w:val="en-GB"/>
        </w:rPr>
        <w:t>s</w:t>
      </w:r>
      <w:r w:rsidRPr="002E1420">
        <w:rPr>
          <w:b w:val="0"/>
          <w:color w:val="auto"/>
          <w:lang w:val="en-GB"/>
        </w:rPr>
        <w:t xml:space="preserve"> ……………………</w:t>
      </w:r>
      <w:r>
        <w:rPr>
          <w:b w:val="0"/>
          <w:color w:val="auto"/>
          <w:lang w:val="en-GB"/>
        </w:rPr>
        <w:t>……...</w:t>
      </w:r>
      <w:r w:rsidRPr="002E1420">
        <w:rPr>
          <w:b w:val="0"/>
          <w:color w:val="auto"/>
          <w:lang w:val="en-GB"/>
        </w:rPr>
        <w:t>……………………………………………</w:t>
      </w:r>
      <w:r>
        <w:rPr>
          <w:b w:val="0"/>
          <w:color w:val="auto"/>
          <w:lang w:val="en-GB"/>
        </w:rPr>
        <w:t>…………. 117</w:t>
      </w:r>
    </w:p>
    <w:p w14:paraId="26B82014" w14:textId="77777777" w:rsidR="0081003C" w:rsidRPr="002E1420" w:rsidRDefault="0081003C" w:rsidP="0081003C">
      <w:pPr>
        <w:pStyle w:val="CCAPARTICLE"/>
        <w:spacing w:before="0" w:line="240" w:lineRule="auto"/>
        <w:rPr>
          <w:b w:val="0"/>
          <w:color w:val="auto"/>
          <w:lang w:val="en-GB"/>
        </w:rPr>
      </w:pPr>
      <w:r w:rsidRPr="002E1420">
        <w:rPr>
          <w:b w:val="0"/>
          <w:color w:val="auto"/>
          <w:lang w:val="en-GB"/>
        </w:rPr>
        <w:t>Article 32: Settlement of supply contracts ……………………………</w:t>
      </w:r>
      <w:r>
        <w:rPr>
          <w:b w:val="0"/>
          <w:color w:val="auto"/>
          <w:lang w:val="en-GB"/>
        </w:rPr>
        <w:t>………………………..…… 118</w:t>
      </w:r>
    </w:p>
    <w:bookmarkEnd w:id="117"/>
    <w:bookmarkEnd w:id="118"/>
    <w:p w14:paraId="00B35E49"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 33. Interest on Overdue Payments ……………………….………………………..……</w:t>
      </w:r>
      <w:r>
        <w:rPr>
          <w:rFonts w:ascii="Arial Narrow" w:hAnsi="Arial Narrow"/>
          <w:b w:val="0"/>
          <w:bCs w:val="0"/>
          <w:color w:val="auto"/>
          <w:lang w:val="en-GB"/>
        </w:rPr>
        <w:t>……..121</w:t>
      </w:r>
    </w:p>
    <w:p w14:paraId="7C34C0C7"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lastRenderedPageBreak/>
        <w:t>Article 34. Penalties ………………………………………….……….………..………………</w:t>
      </w:r>
      <w:r>
        <w:rPr>
          <w:rFonts w:ascii="Arial Narrow" w:hAnsi="Arial Narrow"/>
          <w:b w:val="0"/>
          <w:bCs w:val="0"/>
          <w:color w:val="auto"/>
          <w:lang w:val="en-GB"/>
        </w:rPr>
        <w:t>……121</w:t>
      </w:r>
    </w:p>
    <w:p w14:paraId="0ED47D38" w14:textId="77777777" w:rsidR="0081003C" w:rsidRPr="00F53A61" w:rsidRDefault="0081003C" w:rsidP="0081003C">
      <w:pPr>
        <w:pStyle w:val="Titre3"/>
        <w:spacing w:before="0"/>
        <w:rPr>
          <w:rFonts w:ascii="Arial Narrow" w:hAnsi="Arial Narrow" w:cs="Arial"/>
          <w:b w:val="0"/>
          <w:bCs w:val="0"/>
          <w:color w:val="auto"/>
          <w:lang w:val="en-GB"/>
        </w:rPr>
      </w:pPr>
      <w:r>
        <w:rPr>
          <w:rFonts w:ascii="Arial Narrow" w:hAnsi="Arial Narrow"/>
          <w:b w:val="0"/>
          <w:bCs w:val="0"/>
          <w:color w:val="auto"/>
          <w:lang w:val="en-GB"/>
        </w:rPr>
        <w:t xml:space="preserve">Article 35. Payment in case </w:t>
      </w:r>
      <w:r w:rsidRPr="00F53A61">
        <w:rPr>
          <w:rFonts w:ascii="Arial Narrow" w:hAnsi="Arial Narrow"/>
          <w:b w:val="0"/>
          <w:bCs w:val="0"/>
          <w:color w:val="auto"/>
          <w:lang w:val="en-GB"/>
        </w:rPr>
        <w:t>of a Group of Enterprises and Subcontracting ……...…..……</w:t>
      </w:r>
      <w:r>
        <w:rPr>
          <w:rFonts w:ascii="Arial Narrow" w:hAnsi="Arial Narrow"/>
          <w:b w:val="0"/>
          <w:bCs w:val="0"/>
          <w:color w:val="auto"/>
          <w:lang w:val="en-GB"/>
        </w:rPr>
        <w:t>..122</w:t>
      </w:r>
    </w:p>
    <w:p w14:paraId="08D49428" w14:textId="77777777" w:rsidR="0081003C" w:rsidRPr="00F53A61" w:rsidRDefault="0081003C" w:rsidP="0081003C">
      <w:pPr>
        <w:pStyle w:val="Titre3"/>
        <w:spacing w:before="0"/>
        <w:rPr>
          <w:rFonts w:ascii="Arial Narrow" w:hAnsi="Arial Narrow"/>
          <w:b w:val="0"/>
          <w:bCs w:val="0"/>
          <w:color w:val="auto"/>
          <w:lang w:val="en-GB"/>
        </w:rPr>
      </w:pPr>
      <w:r w:rsidRPr="00F53A61">
        <w:rPr>
          <w:rFonts w:ascii="Arial Narrow" w:hAnsi="Arial Narrow"/>
          <w:b w:val="0"/>
          <w:bCs w:val="0"/>
          <w:color w:val="auto"/>
          <w:lang w:val="en-GB"/>
        </w:rPr>
        <w:t xml:space="preserve">Article 36. Tax and customs </w:t>
      </w:r>
      <w:r>
        <w:rPr>
          <w:rFonts w:ascii="Arial Narrow" w:hAnsi="Arial Narrow"/>
          <w:b w:val="0"/>
          <w:bCs w:val="0"/>
          <w:color w:val="auto"/>
          <w:lang w:val="en-GB"/>
        </w:rPr>
        <w:t>regulation</w:t>
      </w:r>
      <w:r w:rsidRPr="00F53A61">
        <w:rPr>
          <w:rFonts w:ascii="Arial Narrow" w:hAnsi="Arial Narrow"/>
          <w:b w:val="0"/>
          <w:bCs w:val="0"/>
          <w:color w:val="auto"/>
          <w:lang w:val="en-GB"/>
        </w:rPr>
        <w:t xml:space="preserve"> ……………………………………………...….….………</w:t>
      </w:r>
      <w:r>
        <w:rPr>
          <w:rFonts w:ascii="Arial Narrow" w:hAnsi="Arial Narrow"/>
          <w:b w:val="0"/>
          <w:bCs w:val="0"/>
          <w:color w:val="auto"/>
          <w:lang w:val="en-GB"/>
        </w:rPr>
        <w:t>….. 122</w:t>
      </w:r>
    </w:p>
    <w:p w14:paraId="5E446898"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 37. Stamp and Contracts Registration ………….……………………………..…..………</w:t>
      </w:r>
      <w:r>
        <w:rPr>
          <w:rFonts w:ascii="Arial Narrow" w:hAnsi="Arial Narrow"/>
          <w:b w:val="0"/>
          <w:bCs w:val="0"/>
          <w:color w:val="auto"/>
          <w:lang w:val="en-GB"/>
        </w:rPr>
        <w:t>….. 123</w:t>
      </w:r>
    </w:p>
    <w:p w14:paraId="016D738D"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Article.38 Termination of the Contract …………………………………….…………...……..……</w:t>
      </w:r>
      <w:r>
        <w:rPr>
          <w:rFonts w:ascii="Arial Narrow" w:hAnsi="Arial Narrow"/>
          <w:b w:val="0"/>
          <w:bCs w:val="0"/>
          <w:color w:val="auto"/>
          <w:lang w:val="en-GB"/>
        </w:rPr>
        <w:t>…. 123</w:t>
      </w:r>
    </w:p>
    <w:p w14:paraId="5EF6A404" w14:textId="77777777" w:rsidR="0081003C" w:rsidRPr="00F53A61" w:rsidRDefault="0081003C" w:rsidP="0081003C">
      <w:pPr>
        <w:pStyle w:val="CCAPCHAPITRE"/>
        <w:spacing w:line="240" w:lineRule="auto"/>
        <w:rPr>
          <w:b w:val="0"/>
          <w:bCs w:val="0"/>
          <w:lang w:val="en-GB"/>
        </w:rPr>
      </w:pPr>
      <w:r w:rsidRPr="00F53A61">
        <w:rPr>
          <w:b w:val="0"/>
          <w:bCs w:val="0"/>
          <w:lang w:val="en-GB"/>
        </w:rPr>
        <w:t xml:space="preserve">CHAPTER V. </w:t>
      </w:r>
      <w:r>
        <w:rPr>
          <w:b w:val="0"/>
          <w:bCs w:val="0"/>
          <w:lang w:val="en-GB"/>
        </w:rPr>
        <w:t>Miscellaneous</w:t>
      </w:r>
      <w:r w:rsidRPr="00F53A61">
        <w:rPr>
          <w:b w:val="0"/>
          <w:bCs w:val="0"/>
          <w:lang w:val="en-GB"/>
        </w:rPr>
        <w:t xml:space="preserve"> Provisions ……………………………………..…………</w:t>
      </w:r>
      <w:r>
        <w:rPr>
          <w:b w:val="0"/>
          <w:bCs w:val="0"/>
          <w:lang w:val="en-GB"/>
        </w:rPr>
        <w:t>…..123</w:t>
      </w:r>
    </w:p>
    <w:p w14:paraId="36FF0559"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 39. Case of Force Majeure ……………………….………………..……….…………..……</w:t>
      </w:r>
      <w:r>
        <w:rPr>
          <w:rFonts w:ascii="Arial Narrow" w:hAnsi="Arial Narrow"/>
          <w:b w:val="0"/>
          <w:bCs w:val="0"/>
          <w:color w:val="auto"/>
          <w:lang w:val="en-GB"/>
        </w:rPr>
        <w:t>……124</w:t>
      </w:r>
    </w:p>
    <w:p w14:paraId="707CE8BE"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 40. Disputes and Litigation ………………………………………………….…………..………</w:t>
      </w:r>
      <w:r>
        <w:rPr>
          <w:rFonts w:ascii="Arial Narrow" w:hAnsi="Arial Narrow"/>
          <w:b w:val="0"/>
          <w:bCs w:val="0"/>
          <w:color w:val="auto"/>
          <w:lang w:val="en-GB"/>
        </w:rPr>
        <w:t>…. 125</w:t>
      </w:r>
    </w:p>
    <w:p w14:paraId="02F9B0D2"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 41. Production and Dissemination of this Contract ………………………………...………</w:t>
      </w:r>
      <w:r>
        <w:rPr>
          <w:rFonts w:ascii="Arial Narrow" w:hAnsi="Arial Narrow"/>
          <w:b w:val="0"/>
          <w:bCs w:val="0"/>
          <w:color w:val="auto"/>
          <w:lang w:val="en-GB"/>
        </w:rPr>
        <w:t>…… 125</w:t>
      </w:r>
    </w:p>
    <w:p w14:paraId="40011C11" w14:textId="77777777" w:rsidR="0081003C" w:rsidRPr="00F53A61" w:rsidRDefault="0081003C" w:rsidP="0081003C">
      <w:pPr>
        <w:pStyle w:val="Titre3"/>
        <w:spacing w:before="0"/>
        <w:rPr>
          <w:rFonts w:ascii="Arial Narrow" w:hAnsi="Arial Narrow" w:cs="Arial"/>
          <w:b w:val="0"/>
          <w:bCs w:val="0"/>
          <w:color w:val="auto"/>
          <w:lang w:val="en-GB"/>
        </w:rPr>
      </w:pPr>
      <w:r w:rsidRPr="00F53A61">
        <w:rPr>
          <w:rFonts w:ascii="Arial Narrow" w:hAnsi="Arial Narrow"/>
          <w:b w:val="0"/>
          <w:bCs w:val="0"/>
          <w:color w:val="auto"/>
          <w:lang w:val="en-GB"/>
        </w:rPr>
        <w:t>Article 42. and last. Validity and Entry into Force of the Contract ……………..…...….………</w:t>
      </w:r>
      <w:r>
        <w:rPr>
          <w:rFonts w:ascii="Arial Narrow" w:hAnsi="Arial Narrow"/>
          <w:b w:val="0"/>
          <w:bCs w:val="0"/>
          <w:color w:val="auto"/>
          <w:lang w:val="en-GB"/>
        </w:rPr>
        <w:t>….</w:t>
      </w:r>
      <w:r w:rsidRPr="00F53A61">
        <w:rPr>
          <w:rFonts w:ascii="Arial Narrow" w:hAnsi="Arial Narrow"/>
          <w:b w:val="0"/>
          <w:bCs w:val="0"/>
          <w:color w:val="auto"/>
          <w:lang w:val="en-GB"/>
        </w:rPr>
        <w:t xml:space="preserve"> </w:t>
      </w:r>
      <w:r>
        <w:rPr>
          <w:rFonts w:ascii="Arial Narrow" w:hAnsi="Arial Narrow"/>
          <w:b w:val="0"/>
          <w:bCs w:val="0"/>
          <w:color w:val="auto"/>
          <w:lang w:val="en-GB"/>
        </w:rPr>
        <w:t>...125</w:t>
      </w:r>
    </w:p>
    <w:p w14:paraId="059E7F5D" w14:textId="77777777" w:rsidR="0081003C" w:rsidRPr="00AF2597" w:rsidRDefault="0081003C" w:rsidP="0081003C">
      <w:pPr>
        <w:pStyle w:val="TM1"/>
        <w:tabs>
          <w:tab w:val="clear" w:pos="1540"/>
          <w:tab w:val="clear" w:pos="9629"/>
          <w:tab w:val="left" w:pos="7176"/>
        </w:tabs>
      </w:pPr>
      <w:r>
        <w:tab/>
      </w:r>
    </w:p>
    <w:p w14:paraId="21C0589C" w14:textId="77777777" w:rsidR="00A32C1D" w:rsidRPr="009E4C9D" w:rsidRDefault="00A32C1D" w:rsidP="00973636">
      <w:pPr>
        <w:widowControl w:val="0"/>
        <w:autoSpaceDE w:val="0"/>
        <w:spacing w:before="49"/>
        <w:ind w:right="49"/>
        <w:jc w:val="center"/>
        <w:rPr>
          <w:rFonts w:ascii="Arial" w:hAnsi="Arial" w:cs="Arial"/>
          <w:b/>
          <w:bCs/>
          <w:lang w:val="en-GB"/>
        </w:rPr>
      </w:pPr>
    </w:p>
    <w:p w14:paraId="2EE2635B"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5A4EF4CB"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41F40447"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380EA15D"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2636C803"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6C5E403D"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2C88CC55"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17139F8A"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66DC2F9F"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281BD356"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4E874549"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3679E074"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7CA4A14C"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52CCD4AC"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1707B243"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1D4E7DC6"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673BC8B4"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7B8F8EEF"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4D6B5618"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29D2A685"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114B00F4"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057052CE" w14:textId="77777777" w:rsidR="0081003C" w:rsidRDefault="0081003C" w:rsidP="006976EE">
      <w:pPr>
        <w:widowControl w:val="0"/>
        <w:autoSpaceDE w:val="0"/>
        <w:spacing w:before="49" w:line="360" w:lineRule="auto"/>
        <w:ind w:right="49"/>
        <w:jc w:val="center"/>
        <w:rPr>
          <w:rFonts w:ascii="Arial" w:hAnsi="Arial" w:cs="Arial"/>
          <w:b/>
          <w:bCs/>
          <w:lang w:val="en-GB"/>
        </w:rPr>
      </w:pPr>
    </w:p>
    <w:p w14:paraId="2CFD2ADD" w14:textId="77777777" w:rsidR="002B33C0" w:rsidRDefault="002B33C0" w:rsidP="006976EE">
      <w:pPr>
        <w:widowControl w:val="0"/>
        <w:autoSpaceDE w:val="0"/>
        <w:spacing w:before="49" w:line="360" w:lineRule="auto"/>
        <w:ind w:right="49"/>
        <w:jc w:val="center"/>
        <w:rPr>
          <w:rFonts w:ascii="Arial" w:hAnsi="Arial" w:cs="Arial"/>
          <w:b/>
          <w:bCs/>
          <w:lang w:val="en-GB"/>
        </w:rPr>
      </w:pPr>
    </w:p>
    <w:p w14:paraId="54BD9DD2" w14:textId="4F614454" w:rsidR="002B33C0" w:rsidRDefault="00BD4A35" w:rsidP="006976EE">
      <w:pPr>
        <w:widowControl w:val="0"/>
        <w:autoSpaceDE w:val="0"/>
        <w:spacing w:before="49" w:line="360" w:lineRule="auto"/>
        <w:ind w:right="49"/>
        <w:jc w:val="center"/>
        <w:rPr>
          <w:rFonts w:ascii="Arial" w:hAnsi="Arial" w:cs="Arial"/>
          <w:b/>
          <w:bCs/>
          <w:lang w:val="en-GB"/>
        </w:rPr>
      </w:pPr>
      <w:r w:rsidRPr="00CF639F">
        <w:rPr>
          <w:iCs/>
          <w:noProof/>
          <w:sz w:val="28"/>
          <w:szCs w:val="26"/>
        </w:rPr>
        <w:lastRenderedPageBreak/>
        <w:drawing>
          <wp:anchor distT="0" distB="0" distL="114300" distR="114300" simplePos="0" relativeHeight="251785728" behindDoc="1" locked="0" layoutInCell="1" allowOverlap="1" wp14:anchorId="104EF889" wp14:editId="35C97C1F">
            <wp:simplePos x="0" y="0"/>
            <wp:positionH relativeFrom="column">
              <wp:posOffset>2118360</wp:posOffset>
            </wp:positionH>
            <wp:positionV relativeFrom="paragraph">
              <wp:posOffset>64770</wp:posOffset>
            </wp:positionV>
            <wp:extent cx="2628900" cy="1924050"/>
            <wp:effectExtent l="0" t="0" r="0" b="0"/>
            <wp:wrapNone/>
            <wp:docPr id="8614059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8A02407" w14:textId="60567B57" w:rsidR="00973636" w:rsidRPr="009E4C9D" w:rsidRDefault="006E1A13" w:rsidP="006976EE">
      <w:pPr>
        <w:widowControl w:val="0"/>
        <w:autoSpaceDE w:val="0"/>
        <w:spacing w:before="49" w:line="360" w:lineRule="auto"/>
        <w:ind w:right="49"/>
        <w:jc w:val="center"/>
        <w:rPr>
          <w:rFonts w:ascii="Arial" w:hAnsi="Arial" w:cs="Arial"/>
          <w:b/>
          <w:bCs/>
          <w:lang w:val="en-GB"/>
        </w:rPr>
      </w:pPr>
      <w:r w:rsidRPr="009E4C9D">
        <w:rPr>
          <w:rFonts w:ascii="Arial" w:hAnsi="Arial" w:cs="Arial"/>
          <w:b/>
          <w:bCs/>
          <w:lang w:val="en-GB"/>
        </w:rPr>
        <w:t>Chapt</w:t>
      </w:r>
      <w:r w:rsidR="005D3930" w:rsidRPr="009E4C9D">
        <w:rPr>
          <w:rFonts w:ascii="Arial" w:hAnsi="Arial" w:cs="Arial"/>
          <w:b/>
          <w:bCs/>
          <w:lang w:val="en-GB"/>
        </w:rPr>
        <w:t>e</w:t>
      </w:r>
      <w:r w:rsidRPr="009E4C9D">
        <w:rPr>
          <w:rFonts w:ascii="Arial" w:hAnsi="Arial" w:cs="Arial"/>
          <w:b/>
          <w:bCs/>
          <w:lang w:val="en-GB"/>
        </w:rPr>
        <w:t>r I</w:t>
      </w:r>
      <w:r w:rsidR="005D3930" w:rsidRPr="009E4C9D">
        <w:rPr>
          <w:rFonts w:ascii="Arial" w:hAnsi="Arial" w:cs="Arial"/>
          <w:b/>
          <w:bCs/>
          <w:lang w:val="en-GB"/>
        </w:rPr>
        <w:t>: General</w:t>
      </w:r>
      <w:r w:rsidR="00511288">
        <w:rPr>
          <w:rFonts w:ascii="Arial" w:hAnsi="Arial" w:cs="Arial"/>
          <w:b/>
          <w:bCs/>
          <w:lang w:val="en-GB"/>
        </w:rPr>
        <w:t>ities</w:t>
      </w:r>
    </w:p>
    <w:p w14:paraId="329323F8" w14:textId="3ADFDD61" w:rsidR="00973636" w:rsidRPr="009E4C9D" w:rsidRDefault="00973636" w:rsidP="006976EE">
      <w:pPr>
        <w:widowControl w:val="0"/>
        <w:autoSpaceDE w:val="0"/>
        <w:spacing w:line="360" w:lineRule="auto"/>
        <w:rPr>
          <w:rFonts w:ascii="Arial" w:hAnsi="Arial" w:cs="Arial"/>
          <w:lang w:val="en-GB"/>
        </w:rPr>
      </w:pPr>
    </w:p>
    <w:p w14:paraId="59E0CEE1" w14:textId="53F093C1" w:rsidR="00973636" w:rsidRPr="009E4C9D" w:rsidRDefault="005D3930" w:rsidP="006976EE">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Article1</w:t>
      </w:r>
      <w:r w:rsidR="00973636" w:rsidRPr="009E4C9D">
        <w:rPr>
          <w:rFonts w:ascii="Arial" w:hAnsi="Arial" w:cs="Arial"/>
          <w:b/>
          <w:bCs/>
          <w:lang w:val="en-GB"/>
        </w:rPr>
        <w:t xml:space="preserve">: </w:t>
      </w:r>
      <w:r w:rsidRPr="009E4C9D">
        <w:rPr>
          <w:rFonts w:ascii="Arial" w:hAnsi="Arial" w:cs="Arial"/>
          <w:b/>
          <w:bCs/>
          <w:lang w:val="en-GB"/>
        </w:rPr>
        <w:t>Subject of the contract</w:t>
      </w:r>
    </w:p>
    <w:p w14:paraId="32DE758C" w14:textId="049682FE" w:rsidR="00973636" w:rsidRPr="009E4C9D" w:rsidRDefault="005D3930" w:rsidP="006976EE">
      <w:pPr>
        <w:widowControl w:val="0"/>
        <w:autoSpaceDE w:val="0"/>
        <w:spacing w:line="360" w:lineRule="auto"/>
        <w:ind w:right="-144"/>
        <w:jc w:val="both"/>
        <w:rPr>
          <w:rFonts w:ascii="Arial" w:hAnsi="Arial" w:cs="Arial"/>
          <w:lang w:val="en-GB"/>
        </w:rPr>
      </w:pPr>
      <w:r w:rsidRPr="009E4C9D">
        <w:rPr>
          <w:rFonts w:ascii="Arial" w:hAnsi="Arial" w:cs="Arial"/>
          <w:lang w:val="en-GB"/>
        </w:rPr>
        <w:t>The purpose of this contract is the supply of [</w:t>
      </w:r>
      <w:r w:rsidRPr="009E4C9D">
        <w:rPr>
          <w:rFonts w:ascii="Arial" w:hAnsi="Arial" w:cs="Arial"/>
          <w:i/>
          <w:iCs/>
          <w:lang w:val="en-GB"/>
        </w:rPr>
        <w:t>Indicate the purpose of the supply</w:t>
      </w:r>
      <w:r w:rsidR="000841FC">
        <w:rPr>
          <w:rFonts w:ascii="Arial" w:hAnsi="Arial" w:cs="Arial"/>
          <w:i/>
          <w:iCs/>
          <w:lang w:val="en-GB"/>
        </w:rPr>
        <w:t xml:space="preserve"> in compliance of Article 1 of the RPAO</w:t>
      </w:r>
      <w:r w:rsidRPr="009E4C9D">
        <w:rPr>
          <w:rFonts w:ascii="Arial" w:hAnsi="Arial" w:cs="Arial"/>
          <w:i/>
          <w:iCs/>
          <w:lang w:val="en-GB"/>
        </w:rPr>
        <w:t xml:space="preserve">] </w:t>
      </w:r>
      <w:r w:rsidRPr="009E4C9D">
        <w:rPr>
          <w:rFonts w:ascii="Arial" w:hAnsi="Arial" w:cs="Arial"/>
          <w:lang w:val="en-GB"/>
        </w:rPr>
        <w:t xml:space="preserve">to the </w:t>
      </w:r>
      <w:r w:rsidRPr="009E4C9D">
        <w:rPr>
          <w:rFonts w:ascii="Arial" w:hAnsi="Arial" w:cs="Arial"/>
          <w:i/>
          <w:iCs/>
          <w:lang w:val="en-GB"/>
        </w:rPr>
        <w:t>[</w:t>
      </w:r>
      <w:r w:rsidRPr="009E4C9D">
        <w:rPr>
          <w:rFonts w:ascii="Arial" w:hAnsi="Arial" w:cs="Arial"/>
          <w:lang w:val="en-GB"/>
        </w:rPr>
        <w:t xml:space="preserve">Project Owner or </w:t>
      </w:r>
      <w:r w:rsidRPr="009E4C9D">
        <w:rPr>
          <w:rFonts w:ascii="Arial" w:hAnsi="Arial" w:cs="Arial"/>
          <w:spacing w:val="5"/>
          <w:lang w:val="en-GB"/>
        </w:rPr>
        <w:t xml:space="preserve">Delegated </w:t>
      </w:r>
      <w:r w:rsidRPr="009E4C9D">
        <w:rPr>
          <w:rFonts w:ascii="Arial" w:hAnsi="Arial" w:cs="Arial"/>
          <w:i/>
          <w:iCs/>
          <w:lang w:val="en-GB"/>
        </w:rPr>
        <w:t xml:space="preserve">Project Owner] </w:t>
      </w:r>
      <w:r w:rsidRPr="009E4C9D">
        <w:rPr>
          <w:rFonts w:ascii="Arial" w:hAnsi="Arial" w:cs="Arial"/>
          <w:iCs/>
          <w:lang w:val="en-GB"/>
        </w:rPr>
        <w:t>according</w:t>
      </w:r>
      <w:r w:rsidRPr="009E4C9D">
        <w:rPr>
          <w:rFonts w:ascii="Arial" w:hAnsi="Arial" w:cs="Arial"/>
          <w:i/>
          <w:iCs/>
          <w:lang w:val="en-GB"/>
        </w:rPr>
        <w:t xml:space="preserve"> </w:t>
      </w:r>
      <w:r w:rsidRPr="009E4C9D">
        <w:rPr>
          <w:rFonts w:ascii="Arial" w:hAnsi="Arial" w:cs="Arial"/>
          <w:spacing w:val="5"/>
          <w:lang w:val="en-GB"/>
        </w:rPr>
        <w:t xml:space="preserve">to </w:t>
      </w:r>
      <w:r w:rsidRPr="009E4C9D">
        <w:rPr>
          <w:rFonts w:ascii="Arial" w:hAnsi="Arial" w:cs="Arial"/>
          <w:lang w:val="en-GB"/>
        </w:rPr>
        <w:t xml:space="preserve">the characteristics </w:t>
      </w:r>
      <w:r w:rsidRPr="009E4C9D">
        <w:rPr>
          <w:rFonts w:ascii="Arial" w:hAnsi="Arial" w:cs="Arial"/>
          <w:spacing w:val="5"/>
          <w:lang w:val="en-GB"/>
        </w:rPr>
        <w:t xml:space="preserve">defined </w:t>
      </w:r>
      <w:r w:rsidRPr="009E4C9D">
        <w:rPr>
          <w:rFonts w:ascii="Arial" w:hAnsi="Arial" w:cs="Arial"/>
          <w:lang w:val="en-GB"/>
        </w:rPr>
        <w:t xml:space="preserve">in the </w:t>
      </w:r>
      <w:r w:rsidRPr="009E4C9D">
        <w:rPr>
          <w:rFonts w:ascii="Arial" w:hAnsi="Arial" w:cs="Arial"/>
          <w:spacing w:val="5"/>
          <w:lang w:val="en-GB"/>
        </w:rPr>
        <w:t xml:space="preserve">technical specifications and </w:t>
      </w:r>
      <w:r w:rsidRPr="009E4C9D">
        <w:rPr>
          <w:rFonts w:ascii="Arial" w:hAnsi="Arial" w:cs="Arial"/>
          <w:lang w:val="en-GB"/>
        </w:rPr>
        <w:t xml:space="preserve">the quantities defined in the </w:t>
      </w:r>
      <w:r w:rsidR="000841FC">
        <w:rPr>
          <w:rFonts w:ascii="Arial" w:hAnsi="Arial" w:cs="Arial"/>
          <w:lang w:val="en-GB"/>
        </w:rPr>
        <w:t>detailed quantity and estimate</w:t>
      </w:r>
      <w:r w:rsidRPr="009E4C9D">
        <w:rPr>
          <w:rFonts w:ascii="Arial" w:hAnsi="Arial" w:cs="Arial"/>
          <w:lang w:val="en-GB"/>
        </w:rPr>
        <w:t>.</w:t>
      </w:r>
    </w:p>
    <w:p w14:paraId="6F685A13" w14:textId="2FB992B4" w:rsidR="00973636" w:rsidRPr="009E4C9D" w:rsidRDefault="005D3930" w:rsidP="006976EE">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 2</w:t>
      </w:r>
      <w:r w:rsidR="00973636" w:rsidRPr="009E4C9D">
        <w:rPr>
          <w:rFonts w:ascii="Arial" w:hAnsi="Arial" w:cs="Arial"/>
          <w:b/>
          <w:bCs/>
          <w:lang w:val="en-GB"/>
        </w:rPr>
        <w:t xml:space="preserve">: </w:t>
      </w:r>
      <w:r w:rsidRPr="009E4C9D">
        <w:rPr>
          <w:rFonts w:ascii="Arial" w:hAnsi="Arial" w:cs="Arial"/>
          <w:b/>
          <w:bCs/>
          <w:lang w:val="en-GB"/>
        </w:rPr>
        <w:t xml:space="preserve">Contract award procedure </w:t>
      </w:r>
      <w:r w:rsidR="008167AA" w:rsidRPr="009E4C9D">
        <w:rPr>
          <w:rFonts w:ascii="Arial" w:hAnsi="Arial" w:cs="Arial"/>
          <w:b/>
          <w:bCs/>
          <w:lang w:val="en-GB"/>
        </w:rPr>
        <w:t xml:space="preserve"> </w:t>
      </w:r>
    </w:p>
    <w:p w14:paraId="7080DDF9" w14:textId="0944D0B5" w:rsidR="00973636" w:rsidRPr="009E4C9D" w:rsidRDefault="005D3930" w:rsidP="006976EE">
      <w:pPr>
        <w:widowControl w:val="0"/>
        <w:autoSpaceDE w:val="0"/>
        <w:spacing w:line="360" w:lineRule="auto"/>
        <w:ind w:right="-144"/>
        <w:rPr>
          <w:rFonts w:ascii="Arial" w:hAnsi="Arial" w:cs="Arial"/>
          <w:lang w:val="en-GB"/>
        </w:rPr>
      </w:pPr>
      <w:r w:rsidRPr="009E4C9D">
        <w:rPr>
          <w:rFonts w:ascii="Arial" w:hAnsi="Arial" w:cs="Arial"/>
          <w:lang w:val="en-GB"/>
        </w:rPr>
        <w:t xml:space="preserve">This contract is awarded </w:t>
      </w:r>
      <w:r w:rsidRPr="009E4C9D">
        <w:rPr>
          <w:rFonts w:ascii="Arial" w:hAnsi="Arial" w:cs="Arial"/>
          <w:i/>
          <w:iCs/>
          <w:lang w:val="en-GB"/>
        </w:rPr>
        <w:t xml:space="preserve">[indicate the method of awarding the contract with its references] </w:t>
      </w:r>
    </w:p>
    <w:p w14:paraId="4E8CE6C3" w14:textId="44B7EA68" w:rsidR="00973636" w:rsidRPr="009E4C9D" w:rsidRDefault="005D3930" w:rsidP="006976EE">
      <w:pPr>
        <w:widowControl w:val="0"/>
        <w:autoSpaceDE w:val="0"/>
        <w:spacing w:before="240" w:after="240" w:line="360" w:lineRule="auto"/>
        <w:ind w:right="-20"/>
        <w:rPr>
          <w:rFonts w:ascii="Arial" w:hAnsi="Arial" w:cs="Arial"/>
          <w:lang w:val="en-GB"/>
        </w:rPr>
      </w:pPr>
      <w:r w:rsidRPr="009E4C9D">
        <w:rPr>
          <w:rFonts w:ascii="Arial" w:hAnsi="Arial" w:cs="Arial"/>
          <w:b/>
          <w:bCs/>
          <w:lang w:val="en-GB"/>
        </w:rPr>
        <w:t xml:space="preserve">Article 3: </w:t>
      </w:r>
      <w:r w:rsidR="00FF62FC" w:rsidRPr="009E4C9D">
        <w:rPr>
          <w:rFonts w:ascii="Arial" w:hAnsi="Arial" w:cs="Arial"/>
          <w:b/>
          <w:bCs/>
          <w:lang w:val="en-GB"/>
        </w:rPr>
        <w:t>Duties</w:t>
      </w:r>
      <w:r w:rsidRPr="009E4C9D">
        <w:rPr>
          <w:rFonts w:ascii="Arial" w:hAnsi="Arial" w:cs="Arial"/>
          <w:b/>
          <w:bCs/>
          <w:lang w:val="en-GB"/>
        </w:rPr>
        <w:t xml:space="preserve"> and </w:t>
      </w:r>
      <w:r w:rsidR="00224494" w:rsidRPr="009E4C9D">
        <w:rPr>
          <w:rFonts w:ascii="Arial" w:hAnsi="Arial" w:cs="Arial"/>
          <w:b/>
          <w:bCs/>
          <w:lang w:val="en-GB"/>
        </w:rPr>
        <w:t>security</w:t>
      </w:r>
    </w:p>
    <w:p w14:paraId="0339B405" w14:textId="3BD2DE1A" w:rsidR="00973636" w:rsidRPr="009E4C9D" w:rsidRDefault="00973636" w:rsidP="006976EE">
      <w:pPr>
        <w:widowControl w:val="0"/>
        <w:autoSpaceDE w:val="0"/>
        <w:spacing w:line="360" w:lineRule="auto"/>
        <w:jc w:val="both"/>
        <w:rPr>
          <w:rFonts w:ascii="Arial" w:hAnsi="Arial" w:cs="Arial"/>
          <w:i/>
          <w:iCs/>
          <w:lang w:val="en-GB"/>
        </w:rPr>
      </w:pPr>
      <w:r w:rsidRPr="009E4C9D">
        <w:rPr>
          <w:rFonts w:ascii="Arial" w:hAnsi="Arial" w:cs="Arial"/>
          <w:i/>
          <w:iCs/>
          <w:lang w:val="en-GB"/>
        </w:rPr>
        <w:t>3.1.</w:t>
      </w:r>
      <w:r w:rsidRPr="006422CE">
        <w:rPr>
          <w:rFonts w:ascii="Arial" w:hAnsi="Arial" w:cs="Arial"/>
          <w:b/>
          <w:bCs/>
          <w:i/>
          <w:iCs/>
          <w:lang w:val="en-GB"/>
        </w:rPr>
        <w:t xml:space="preserve"> </w:t>
      </w:r>
      <w:r w:rsidR="006422CE" w:rsidRPr="006422CE">
        <w:rPr>
          <w:rFonts w:ascii="Arial" w:hAnsi="Arial" w:cs="Arial"/>
          <w:b/>
          <w:bCs/>
          <w:i/>
          <w:iCs/>
          <w:lang w:val="en-GB"/>
        </w:rPr>
        <w:t>Duties</w:t>
      </w:r>
      <w:r w:rsidR="005D3930" w:rsidRPr="006422CE">
        <w:rPr>
          <w:rFonts w:ascii="Arial" w:hAnsi="Arial" w:cs="Arial"/>
          <w:b/>
          <w:bCs/>
          <w:i/>
          <w:iCs/>
          <w:lang w:val="en-GB"/>
        </w:rPr>
        <w:t xml:space="preserve"> (</w:t>
      </w:r>
      <w:r w:rsidR="00173985" w:rsidRPr="006422CE">
        <w:rPr>
          <w:rFonts w:ascii="Arial" w:hAnsi="Arial" w:cs="Arial"/>
          <w:b/>
          <w:bCs/>
          <w:i/>
          <w:iCs/>
          <w:lang w:val="en-GB"/>
        </w:rPr>
        <w:t>see</w:t>
      </w:r>
      <w:r w:rsidR="005D3930" w:rsidRPr="006422CE">
        <w:rPr>
          <w:rFonts w:ascii="Arial" w:hAnsi="Arial" w:cs="Arial"/>
          <w:b/>
          <w:bCs/>
          <w:i/>
          <w:iCs/>
          <w:lang w:val="en-GB"/>
        </w:rPr>
        <w:t xml:space="preserve"> the Public Contracts Code</w:t>
      </w:r>
      <w:r w:rsidRPr="006422CE">
        <w:rPr>
          <w:rFonts w:ascii="Arial" w:hAnsi="Arial" w:cs="Arial"/>
          <w:b/>
          <w:bCs/>
          <w:i/>
          <w:iCs/>
          <w:lang w:val="en-GB"/>
        </w:rPr>
        <w:t>)</w:t>
      </w:r>
    </w:p>
    <w:p w14:paraId="59B2A747" w14:textId="68BC03D8" w:rsidR="00973636" w:rsidRPr="009E4C9D" w:rsidRDefault="005D3930" w:rsidP="006976EE">
      <w:pPr>
        <w:widowControl w:val="0"/>
        <w:autoSpaceDE w:val="0"/>
        <w:spacing w:line="360" w:lineRule="auto"/>
        <w:jc w:val="both"/>
        <w:rPr>
          <w:rFonts w:ascii="Arial" w:hAnsi="Arial" w:cs="Arial"/>
          <w:lang w:val="en-GB"/>
        </w:rPr>
      </w:pPr>
      <w:r w:rsidRPr="009E4C9D">
        <w:rPr>
          <w:rFonts w:ascii="Arial" w:hAnsi="Arial" w:cs="Arial"/>
          <w:iCs/>
          <w:lang w:val="en-GB"/>
        </w:rPr>
        <w:t>For the application of the provisions of this contract, it is specified that:</w:t>
      </w:r>
    </w:p>
    <w:p w14:paraId="5AA36255" w14:textId="28975816" w:rsidR="00973636" w:rsidRPr="009E4C9D" w:rsidRDefault="00411137" w:rsidP="0069607B">
      <w:pPr>
        <w:widowControl w:val="0"/>
        <w:numPr>
          <w:ilvl w:val="0"/>
          <w:numId w:val="29"/>
        </w:numPr>
        <w:autoSpaceDE w:val="0"/>
        <w:spacing w:after="120" w:line="360" w:lineRule="auto"/>
        <w:jc w:val="both"/>
        <w:rPr>
          <w:rFonts w:ascii="Arial" w:hAnsi="Arial" w:cs="Arial"/>
          <w:lang w:val="en-GB"/>
        </w:rPr>
      </w:pPr>
      <w:r w:rsidRPr="009E4C9D">
        <w:rPr>
          <w:rFonts w:ascii="Arial" w:hAnsi="Arial" w:cs="Arial"/>
          <w:b/>
          <w:lang w:val="en-GB"/>
        </w:rPr>
        <w:t>The Project Owner or Delegated Project Owner shall be</w:t>
      </w:r>
      <w:r w:rsidRPr="009E4C9D">
        <w:rPr>
          <w:rFonts w:ascii="Arial" w:hAnsi="Arial" w:cs="Arial"/>
          <w:lang w:val="en-GB"/>
        </w:rPr>
        <w:t xml:space="preserve"> </w:t>
      </w:r>
      <w:r w:rsidRPr="009E4C9D">
        <w:rPr>
          <w:rFonts w:ascii="Arial" w:hAnsi="Arial" w:cs="Arial"/>
          <w:i/>
          <w:iCs/>
          <w:lang w:val="en-GB"/>
        </w:rPr>
        <w:t xml:space="preserve">[to be specified]: </w:t>
      </w:r>
      <w:r w:rsidRPr="009E4C9D">
        <w:rPr>
          <w:rFonts w:ascii="Arial" w:hAnsi="Arial" w:cs="Arial"/>
          <w:lang w:val="en-GB"/>
        </w:rPr>
        <w:t>He signs the contract, orders payment of services, ensures the preservation of originals of the documents relating thereto and the transmission of copies to the Authority in charge of Public Contracts and the Public Contracts Regulatory Body and to the Ministry in charge of Public Contracts or its relevant devolved services;</w:t>
      </w:r>
    </w:p>
    <w:p w14:paraId="7722DF00" w14:textId="6E6EAA2E" w:rsidR="00411137" w:rsidRPr="009E4C9D" w:rsidRDefault="00411137" w:rsidP="0069607B">
      <w:pPr>
        <w:pStyle w:val="Paragraphedeliste"/>
        <w:widowControl w:val="0"/>
        <w:numPr>
          <w:ilvl w:val="0"/>
          <w:numId w:val="29"/>
        </w:numPr>
        <w:autoSpaceDE w:val="0"/>
        <w:spacing w:line="360" w:lineRule="auto"/>
        <w:jc w:val="both"/>
        <w:rPr>
          <w:rFonts w:ascii="Arial" w:hAnsi="Arial" w:cs="Arial"/>
          <w:lang w:val="en-GB"/>
        </w:rPr>
      </w:pPr>
      <w:r w:rsidRPr="009E4C9D">
        <w:rPr>
          <w:rFonts w:ascii="Arial" w:hAnsi="Arial" w:cs="Arial"/>
          <w:b/>
          <w:lang w:val="en-GB"/>
        </w:rPr>
        <w:t>The Contract Manager shall be:</w:t>
      </w:r>
      <w:r w:rsidRPr="009E4C9D">
        <w:rPr>
          <w:rFonts w:ascii="Arial" w:hAnsi="Arial" w:cs="Arial"/>
          <w:lang w:val="en-GB"/>
        </w:rPr>
        <w:t xml:space="preserve"> </w:t>
      </w:r>
      <w:r w:rsidRPr="009E4C9D">
        <w:rPr>
          <w:rFonts w:ascii="Arial" w:hAnsi="Arial" w:cs="Arial"/>
          <w:i/>
          <w:iCs/>
          <w:lang w:val="en-GB"/>
        </w:rPr>
        <w:t xml:space="preserve">[to be specified]. </w:t>
      </w:r>
      <w:r w:rsidR="00F466A9" w:rsidRPr="00587E79">
        <w:rPr>
          <w:rFonts w:ascii="Arial" w:hAnsi="Arial" w:cs="Arial"/>
          <w:lang w:val="en-GB"/>
        </w:rPr>
        <w:t>He ensures the proper execution of contractual obligations.</w:t>
      </w:r>
      <w:r w:rsidR="00F466A9">
        <w:rPr>
          <w:rFonts w:ascii="Arial" w:hAnsi="Arial" w:cs="Arial"/>
          <w:i/>
          <w:iCs/>
          <w:lang w:val="en-GB"/>
        </w:rPr>
        <w:t xml:space="preserve"> </w:t>
      </w:r>
      <w:r w:rsidRPr="009E4C9D">
        <w:rPr>
          <w:rFonts w:ascii="Arial" w:hAnsi="Arial" w:cs="Arial"/>
          <w:iCs/>
          <w:lang w:val="en-GB"/>
        </w:rPr>
        <w:t>He</w:t>
      </w:r>
      <w:r w:rsidRPr="009E4C9D">
        <w:rPr>
          <w:rFonts w:ascii="Arial" w:hAnsi="Arial" w:cs="Arial"/>
          <w:lang w:val="en-GB"/>
        </w:rPr>
        <w:t xml:space="preserve"> ensures compliance with administrative, technical and financial clauses and contractual time-limits. He is responsible for the general management of the execution of services, he makes all the technical and financial arrangements and represents the </w:t>
      </w:r>
      <w:r w:rsidR="006422CE">
        <w:rPr>
          <w:rFonts w:ascii="Arial" w:hAnsi="Arial" w:cs="Arial"/>
          <w:lang w:val="en-GB"/>
        </w:rPr>
        <w:t>P</w:t>
      </w:r>
      <w:r w:rsidRPr="009E4C9D">
        <w:rPr>
          <w:rFonts w:ascii="Arial" w:hAnsi="Arial" w:cs="Arial"/>
          <w:lang w:val="en-GB"/>
        </w:rPr>
        <w:t xml:space="preserve">roject </w:t>
      </w:r>
      <w:r w:rsidR="006422CE">
        <w:rPr>
          <w:rFonts w:ascii="Arial" w:hAnsi="Arial" w:cs="Arial"/>
          <w:lang w:val="en-GB"/>
        </w:rPr>
        <w:t>O</w:t>
      </w:r>
      <w:r w:rsidRPr="009E4C9D">
        <w:rPr>
          <w:rFonts w:ascii="Arial" w:hAnsi="Arial" w:cs="Arial"/>
          <w:lang w:val="en-GB"/>
        </w:rPr>
        <w:t xml:space="preserve">wner or the </w:t>
      </w:r>
      <w:r w:rsidR="006422CE">
        <w:rPr>
          <w:rFonts w:ascii="Arial" w:hAnsi="Arial" w:cs="Arial"/>
          <w:lang w:val="en-GB"/>
        </w:rPr>
        <w:t>D</w:t>
      </w:r>
      <w:r w:rsidRPr="009E4C9D">
        <w:rPr>
          <w:rFonts w:ascii="Arial" w:hAnsi="Arial" w:cs="Arial"/>
          <w:lang w:val="en-GB"/>
        </w:rPr>
        <w:t xml:space="preserve">elegated </w:t>
      </w:r>
      <w:r w:rsidR="006422CE">
        <w:rPr>
          <w:rFonts w:ascii="Arial" w:hAnsi="Arial" w:cs="Arial"/>
          <w:lang w:val="en-GB"/>
        </w:rPr>
        <w:t>P</w:t>
      </w:r>
      <w:r w:rsidRPr="009E4C9D">
        <w:rPr>
          <w:rFonts w:ascii="Arial" w:hAnsi="Arial" w:cs="Arial"/>
          <w:lang w:val="en-GB"/>
        </w:rPr>
        <w:t xml:space="preserve">roject </w:t>
      </w:r>
      <w:r w:rsidR="006422CE">
        <w:rPr>
          <w:rFonts w:ascii="Arial" w:hAnsi="Arial" w:cs="Arial"/>
          <w:lang w:val="en-GB"/>
        </w:rPr>
        <w:t>O</w:t>
      </w:r>
      <w:r w:rsidRPr="009E4C9D">
        <w:rPr>
          <w:rFonts w:ascii="Arial" w:hAnsi="Arial" w:cs="Arial"/>
          <w:lang w:val="en-GB"/>
        </w:rPr>
        <w:t xml:space="preserve">wner in the competent dispute arbitration bodies. He provides the </w:t>
      </w:r>
      <w:r w:rsidR="006422CE">
        <w:rPr>
          <w:rFonts w:ascii="Arial" w:hAnsi="Arial" w:cs="Arial"/>
          <w:lang w:val="en-GB"/>
        </w:rPr>
        <w:t>P</w:t>
      </w:r>
      <w:r w:rsidRPr="009E4C9D">
        <w:rPr>
          <w:rFonts w:ascii="Arial" w:hAnsi="Arial" w:cs="Arial"/>
          <w:lang w:val="en-GB"/>
        </w:rPr>
        <w:t xml:space="preserve">roject </w:t>
      </w:r>
      <w:r w:rsidR="006422CE">
        <w:rPr>
          <w:rFonts w:ascii="Arial" w:hAnsi="Arial" w:cs="Arial"/>
          <w:lang w:val="en-GB"/>
        </w:rPr>
        <w:t>O</w:t>
      </w:r>
      <w:r w:rsidRPr="009E4C9D">
        <w:rPr>
          <w:rFonts w:ascii="Arial" w:hAnsi="Arial" w:cs="Arial"/>
          <w:lang w:val="en-GB"/>
        </w:rPr>
        <w:t xml:space="preserve">wner or </w:t>
      </w:r>
      <w:r w:rsidR="006422CE">
        <w:rPr>
          <w:rFonts w:ascii="Arial" w:hAnsi="Arial" w:cs="Arial"/>
          <w:lang w:val="en-GB"/>
        </w:rPr>
        <w:t>D</w:t>
      </w:r>
      <w:r w:rsidRPr="009E4C9D">
        <w:rPr>
          <w:rFonts w:ascii="Arial" w:hAnsi="Arial" w:cs="Arial"/>
          <w:lang w:val="en-GB"/>
        </w:rPr>
        <w:t xml:space="preserve">elegated </w:t>
      </w:r>
      <w:r w:rsidR="006422CE">
        <w:rPr>
          <w:rFonts w:ascii="Arial" w:hAnsi="Arial" w:cs="Arial"/>
          <w:lang w:val="en-GB"/>
        </w:rPr>
        <w:t>P</w:t>
      </w:r>
      <w:r w:rsidRPr="009E4C9D">
        <w:rPr>
          <w:rFonts w:ascii="Arial" w:hAnsi="Arial" w:cs="Arial"/>
          <w:lang w:val="en-GB"/>
        </w:rPr>
        <w:t xml:space="preserve">roject </w:t>
      </w:r>
      <w:r w:rsidR="006422CE">
        <w:rPr>
          <w:rFonts w:ascii="Arial" w:hAnsi="Arial" w:cs="Arial"/>
          <w:lang w:val="en-GB"/>
        </w:rPr>
        <w:t>O</w:t>
      </w:r>
      <w:r w:rsidRPr="009E4C9D">
        <w:rPr>
          <w:rFonts w:ascii="Arial" w:hAnsi="Arial" w:cs="Arial"/>
          <w:lang w:val="en-GB"/>
        </w:rPr>
        <w:t>wner with general administrative, financial and technical assistance during the definition, development, execution and acceptance stages of the work covered by the contract.</w:t>
      </w:r>
    </w:p>
    <w:p w14:paraId="7004E24A" w14:textId="337A0750" w:rsidR="00BA27B4" w:rsidRPr="009E4C9D" w:rsidRDefault="00411137" w:rsidP="0069607B">
      <w:pPr>
        <w:pStyle w:val="Paragraphedeliste"/>
        <w:widowControl w:val="0"/>
        <w:numPr>
          <w:ilvl w:val="0"/>
          <w:numId w:val="29"/>
        </w:numPr>
        <w:autoSpaceDE w:val="0"/>
        <w:spacing w:line="360" w:lineRule="auto"/>
        <w:jc w:val="both"/>
        <w:rPr>
          <w:rFonts w:ascii="Arial" w:hAnsi="Arial" w:cs="Arial"/>
          <w:lang w:val="en-GB"/>
        </w:rPr>
      </w:pPr>
      <w:r w:rsidRPr="009E4C9D">
        <w:rPr>
          <w:rFonts w:ascii="Arial" w:hAnsi="Arial" w:cs="Arial"/>
          <w:b/>
          <w:lang w:val="en-GB"/>
        </w:rPr>
        <w:t>The Contract Engineer shall be:</w:t>
      </w:r>
      <w:r w:rsidRPr="009E4C9D">
        <w:rPr>
          <w:rFonts w:ascii="Arial" w:hAnsi="Arial" w:cs="Arial"/>
          <w:lang w:val="en-GB"/>
        </w:rPr>
        <w:t xml:space="preserve"> </w:t>
      </w:r>
      <w:r w:rsidRPr="009E4C9D">
        <w:rPr>
          <w:rFonts w:ascii="Arial" w:hAnsi="Arial" w:cs="Arial"/>
          <w:i/>
          <w:iCs/>
          <w:lang w:val="en-GB"/>
        </w:rPr>
        <w:t>[To be specified]</w:t>
      </w:r>
      <w:r w:rsidRPr="009E4C9D">
        <w:rPr>
          <w:rFonts w:ascii="Arial" w:hAnsi="Arial" w:cs="Arial"/>
          <w:lang w:val="en-GB"/>
        </w:rPr>
        <w:t>. He is accredited by the Project Owner or the Delegated Project Owner to monitor the contract execution under the supervision of the Contract Manager to whom he reports</w:t>
      </w:r>
      <w:r w:rsidR="00BA27B4" w:rsidRPr="009E4C9D">
        <w:rPr>
          <w:rFonts w:ascii="Arial" w:hAnsi="Arial" w:cs="Arial"/>
          <w:lang w:val="en-GB"/>
        </w:rPr>
        <w:t>;</w:t>
      </w:r>
    </w:p>
    <w:p w14:paraId="300A0BD9" w14:textId="2E0926CC" w:rsidR="00973636" w:rsidRPr="009E4C9D" w:rsidRDefault="002C0099" w:rsidP="0069607B">
      <w:pPr>
        <w:pStyle w:val="Paragraphedeliste"/>
        <w:widowControl w:val="0"/>
        <w:numPr>
          <w:ilvl w:val="0"/>
          <w:numId w:val="29"/>
        </w:numPr>
        <w:tabs>
          <w:tab w:val="left" w:pos="820"/>
          <w:tab w:val="left" w:pos="2920"/>
        </w:tabs>
        <w:autoSpaceDE w:val="0"/>
        <w:spacing w:line="360" w:lineRule="auto"/>
        <w:jc w:val="both"/>
        <w:rPr>
          <w:rFonts w:ascii="Arial" w:hAnsi="Arial" w:cs="Arial"/>
          <w:color w:val="4F81BD" w:themeColor="accent1"/>
          <w:lang w:val="en-GB"/>
        </w:rPr>
      </w:pPr>
      <w:r w:rsidRPr="009E4C9D">
        <w:rPr>
          <w:rFonts w:ascii="Arial" w:hAnsi="Arial" w:cs="Arial"/>
          <w:b/>
          <w:lang w:val="en-GB"/>
        </w:rPr>
        <w:t>The Project Manager</w:t>
      </w:r>
      <w:r w:rsidRPr="009E4C9D">
        <w:rPr>
          <w:rFonts w:ascii="Arial" w:hAnsi="Arial" w:cs="Arial"/>
          <w:lang w:val="en-GB"/>
        </w:rPr>
        <w:t xml:space="preserve"> of this contract or the Control mission shall be: </w:t>
      </w:r>
      <w:r w:rsidRPr="009E4C9D">
        <w:rPr>
          <w:rFonts w:ascii="Arial" w:hAnsi="Arial" w:cs="Arial"/>
          <w:i/>
          <w:iCs/>
          <w:lang w:val="en-GB"/>
        </w:rPr>
        <w:t xml:space="preserve">[To be specified </w:t>
      </w:r>
      <w:r w:rsidRPr="009E4C9D">
        <w:rPr>
          <w:rFonts w:ascii="Arial" w:hAnsi="Arial" w:cs="Arial"/>
          <w:i/>
          <w:iCs/>
          <w:lang w:val="en-GB"/>
        </w:rPr>
        <w:lastRenderedPageBreak/>
        <w:t xml:space="preserve">if applicable] </w:t>
      </w:r>
      <w:r w:rsidRPr="009E4C9D">
        <w:rPr>
          <w:rFonts w:ascii="Arial" w:hAnsi="Arial" w:cs="Arial"/>
          <w:lang w:val="en-GB"/>
        </w:rPr>
        <w:t>Herein after referred to as th</w:t>
      </w:r>
      <w:r w:rsidRPr="009E4C9D">
        <w:rPr>
          <w:rFonts w:ascii="Arial" w:hAnsi="Arial" w:cs="Arial"/>
          <w:i/>
          <w:iCs/>
          <w:lang w:val="en-GB"/>
        </w:rPr>
        <w:t xml:space="preserve">e </w:t>
      </w:r>
      <w:r w:rsidRPr="009E4C9D">
        <w:rPr>
          <w:rFonts w:ascii="Arial" w:hAnsi="Arial" w:cs="Arial"/>
          <w:lang w:val="en-GB"/>
        </w:rPr>
        <w:t>Project Manager</w:t>
      </w:r>
      <w:r w:rsidRPr="009E4C9D">
        <w:rPr>
          <w:rFonts w:ascii="Arial" w:hAnsi="Arial" w:cs="Arial"/>
          <w:i/>
          <w:iCs/>
          <w:lang w:val="en-GB"/>
        </w:rPr>
        <w:t xml:space="preserve">; [Specify if it is a public or private law project management]. </w:t>
      </w:r>
      <w:r w:rsidRPr="009E4C9D">
        <w:rPr>
          <w:rFonts w:ascii="Arial" w:hAnsi="Arial" w:cs="Arial"/>
          <w:lang w:val="en-GB"/>
        </w:rPr>
        <w:t>He is responsible for defending the interests of the Project Owner or the Delegated Project Owner at the definition, preparation, execution and acceptance stages of the services under the contract</w:t>
      </w:r>
      <w:r w:rsidR="00BA27B4" w:rsidRPr="009E4C9D">
        <w:rPr>
          <w:rFonts w:ascii="Arial" w:hAnsi="Arial" w:cs="Arial"/>
          <w:lang w:val="en-GB"/>
        </w:rPr>
        <w:t>;</w:t>
      </w:r>
    </w:p>
    <w:p w14:paraId="0C755103" w14:textId="468851AA" w:rsidR="00973636" w:rsidRPr="009E4C9D" w:rsidRDefault="000C2703" w:rsidP="0069607B">
      <w:pPr>
        <w:widowControl w:val="0"/>
        <w:numPr>
          <w:ilvl w:val="0"/>
          <w:numId w:val="29"/>
        </w:numPr>
        <w:autoSpaceDE w:val="0"/>
        <w:spacing w:after="120" w:line="360" w:lineRule="auto"/>
        <w:jc w:val="both"/>
        <w:rPr>
          <w:rFonts w:ascii="Arial" w:hAnsi="Arial" w:cs="Arial"/>
          <w:lang w:val="en-GB"/>
        </w:rPr>
      </w:pPr>
      <w:r w:rsidRPr="009E4C9D">
        <w:rPr>
          <w:rFonts w:ascii="Arial" w:hAnsi="Arial" w:cs="Arial"/>
          <w:b/>
          <w:lang w:val="en-GB"/>
        </w:rPr>
        <w:t xml:space="preserve">The body responsible for external control of public contracts </w:t>
      </w:r>
      <w:r w:rsidRPr="009E4C9D">
        <w:rPr>
          <w:rFonts w:ascii="Arial" w:hAnsi="Arial" w:cs="Arial"/>
          <w:lang w:val="en-GB"/>
        </w:rPr>
        <w:t xml:space="preserve">is the Ministry in charge of public contracts. The Ministry of Public Contracts or its relevant devolved service is responsible for checking that the contract has been properly executed, issuing the required prior approvals and approving the general and final </w:t>
      </w:r>
      <w:r w:rsidR="00587E79">
        <w:rPr>
          <w:rFonts w:ascii="Arial" w:hAnsi="Arial" w:cs="Arial"/>
          <w:lang w:val="en-GB"/>
        </w:rPr>
        <w:t>detailed</w:t>
      </w:r>
      <w:r w:rsidRPr="009E4C9D">
        <w:rPr>
          <w:rFonts w:ascii="Arial" w:hAnsi="Arial" w:cs="Arial"/>
          <w:lang w:val="en-GB"/>
        </w:rPr>
        <w:t xml:space="preserve"> account</w:t>
      </w:r>
      <w:r w:rsidR="00BA27B4" w:rsidRPr="009E4C9D">
        <w:rPr>
          <w:rFonts w:ascii="Arial" w:hAnsi="Arial" w:cs="Arial"/>
          <w:lang w:val="en-GB"/>
        </w:rPr>
        <w:t>;</w:t>
      </w:r>
    </w:p>
    <w:p w14:paraId="5027CEC2" w14:textId="22F36358" w:rsidR="00973636" w:rsidRPr="009E4C9D" w:rsidRDefault="00BD4A35" w:rsidP="0069607B">
      <w:pPr>
        <w:widowControl w:val="0"/>
        <w:numPr>
          <w:ilvl w:val="0"/>
          <w:numId w:val="29"/>
        </w:numPr>
        <w:autoSpaceDE w:val="0"/>
        <w:spacing w:after="120" w:line="360" w:lineRule="auto"/>
        <w:jc w:val="both"/>
        <w:rPr>
          <w:rFonts w:ascii="Arial" w:hAnsi="Arial" w:cs="Arial"/>
          <w:lang w:val="en-GB"/>
        </w:rPr>
      </w:pPr>
      <w:r w:rsidRPr="00CF639F">
        <w:rPr>
          <w:iCs/>
          <w:noProof/>
          <w:sz w:val="28"/>
          <w:szCs w:val="26"/>
        </w:rPr>
        <w:drawing>
          <wp:anchor distT="0" distB="0" distL="114300" distR="114300" simplePos="0" relativeHeight="251787776" behindDoc="1" locked="0" layoutInCell="1" allowOverlap="1" wp14:anchorId="3A47CF31" wp14:editId="1FBD7FCF">
            <wp:simplePos x="0" y="0"/>
            <wp:positionH relativeFrom="column">
              <wp:posOffset>1394460</wp:posOffset>
            </wp:positionH>
            <wp:positionV relativeFrom="paragraph">
              <wp:posOffset>117475</wp:posOffset>
            </wp:positionV>
            <wp:extent cx="2628900" cy="1924050"/>
            <wp:effectExtent l="0" t="0" r="0" b="0"/>
            <wp:wrapNone/>
            <wp:docPr id="8614059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0C2703" w:rsidRPr="009E4C9D">
        <w:rPr>
          <w:rFonts w:ascii="Arial" w:hAnsi="Arial" w:cs="Arial"/>
          <w:b/>
          <w:lang w:val="en-GB"/>
        </w:rPr>
        <w:t>The Administration’s contract</w:t>
      </w:r>
      <w:r w:rsidR="00587E79">
        <w:rPr>
          <w:rFonts w:ascii="Arial" w:hAnsi="Arial" w:cs="Arial"/>
          <w:b/>
          <w:lang w:val="en-GB"/>
        </w:rPr>
        <w:t>ing partner</w:t>
      </w:r>
      <w:r w:rsidR="000C2703" w:rsidRPr="009E4C9D">
        <w:rPr>
          <w:rFonts w:ascii="Arial" w:hAnsi="Arial" w:cs="Arial"/>
          <w:b/>
          <w:lang w:val="en-GB"/>
        </w:rPr>
        <w:t xml:space="preserve"> or the contract holder</w:t>
      </w:r>
      <w:r w:rsidR="000C2703" w:rsidRPr="009E4C9D">
        <w:rPr>
          <w:rFonts w:ascii="Arial" w:hAnsi="Arial" w:cs="Arial"/>
          <w:lang w:val="en-GB"/>
        </w:rPr>
        <w:t xml:space="preserve"> is [To be specified] and is responsible for executing the services </w:t>
      </w:r>
      <w:r w:rsidR="00587E79">
        <w:rPr>
          <w:rFonts w:ascii="Arial" w:hAnsi="Arial" w:cs="Arial"/>
          <w:lang w:val="en-GB"/>
        </w:rPr>
        <w:t>provided for in</w:t>
      </w:r>
      <w:r w:rsidR="000C2703" w:rsidRPr="009E4C9D">
        <w:rPr>
          <w:rFonts w:ascii="Arial" w:hAnsi="Arial" w:cs="Arial"/>
          <w:lang w:val="en-GB"/>
        </w:rPr>
        <w:t xml:space="preserve"> the contract</w:t>
      </w:r>
      <w:r w:rsidR="00ED5339" w:rsidRPr="009E4C9D">
        <w:rPr>
          <w:rFonts w:ascii="Arial" w:hAnsi="Arial" w:cs="Arial"/>
          <w:lang w:val="en-GB"/>
        </w:rPr>
        <w:t>.</w:t>
      </w:r>
    </w:p>
    <w:p w14:paraId="5E40E507" w14:textId="217DCEC4" w:rsidR="00F86678" w:rsidRPr="009E4C9D" w:rsidRDefault="00F86678" w:rsidP="006976EE">
      <w:pPr>
        <w:widowControl w:val="0"/>
        <w:autoSpaceDE w:val="0"/>
        <w:spacing w:before="240" w:after="120" w:line="360" w:lineRule="auto"/>
        <w:jc w:val="both"/>
        <w:rPr>
          <w:rFonts w:ascii="Arial" w:hAnsi="Arial" w:cs="Arial"/>
          <w:b/>
          <w:i/>
          <w:iCs/>
          <w:lang w:val="en-GB"/>
        </w:rPr>
      </w:pPr>
      <w:bookmarkStart w:id="119" w:name="_Hlk179178926"/>
      <w:r w:rsidRPr="009E4C9D">
        <w:rPr>
          <w:rFonts w:ascii="Arial" w:hAnsi="Arial" w:cs="Arial"/>
          <w:b/>
          <w:i/>
          <w:iCs/>
          <w:lang w:val="en-GB"/>
        </w:rPr>
        <w:t>3.2. Security</w:t>
      </w:r>
    </w:p>
    <w:p w14:paraId="46D79F2D" w14:textId="3DBD51AE" w:rsidR="00F86678" w:rsidRPr="009E4C9D" w:rsidRDefault="00F86678" w:rsidP="006976EE">
      <w:pPr>
        <w:widowControl w:val="0"/>
        <w:autoSpaceDE w:val="0"/>
        <w:spacing w:line="360" w:lineRule="auto"/>
        <w:jc w:val="both"/>
        <w:rPr>
          <w:rFonts w:ascii="Arial" w:hAnsi="Arial" w:cs="Arial"/>
          <w:lang w:val="en-GB"/>
        </w:rPr>
      </w:pPr>
      <w:r w:rsidRPr="009E4C9D">
        <w:rPr>
          <w:rFonts w:ascii="Arial" w:hAnsi="Arial" w:cs="Arial"/>
          <w:lang w:val="en-GB"/>
        </w:rPr>
        <w:t xml:space="preserve">For the purpose of applying the security regime provided for in Article 150 of Decree No. 2018/366 of June 20, 2018 </w:t>
      </w:r>
      <w:r w:rsidR="00FF520E">
        <w:rPr>
          <w:rFonts w:ascii="Arial" w:hAnsi="Arial" w:cs="Arial"/>
          <w:lang w:val="en-GB"/>
        </w:rPr>
        <w:t>to institute</w:t>
      </w:r>
      <w:r w:rsidRPr="009E4C9D">
        <w:rPr>
          <w:rFonts w:ascii="Arial" w:hAnsi="Arial" w:cs="Arial"/>
          <w:lang w:val="en-GB"/>
        </w:rPr>
        <w:t xml:space="preserve"> the Public Contracts Code, the duties are defined as follows:</w:t>
      </w:r>
      <w:r w:rsidR="00BD4A35" w:rsidRPr="00BD4A35">
        <w:rPr>
          <w:iCs/>
          <w:noProof/>
          <w:sz w:val="28"/>
          <w:szCs w:val="26"/>
        </w:rPr>
        <w:t xml:space="preserve"> </w:t>
      </w:r>
    </w:p>
    <w:p w14:paraId="5902544B" w14:textId="77777777" w:rsidR="00F86678" w:rsidRPr="009E4C9D" w:rsidRDefault="00F86678" w:rsidP="0069607B">
      <w:pPr>
        <w:widowControl w:val="0"/>
        <w:numPr>
          <w:ilvl w:val="0"/>
          <w:numId w:val="23"/>
        </w:numPr>
        <w:autoSpaceDE w:val="0"/>
        <w:spacing w:line="360" w:lineRule="auto"/>
        <w:jc w:val="both"/>
        <w:rPr>
          <w:rFonts w:ascii="Arial" w:hAnsi="Arial" w:cs="Arial"/>
          <w:lang w:val="en-GB"/>
        </w:rPr>
      </w:pPr>
      <w:r w:rsidRPr="009E4C9D">
        <w:rPr>
          <w:rFonts w:ascii="Arial" w:hAnsi="Arial" w:cs="Arial"/>
          <w:lang w:val="en-GB"/>
        </w:rPr>
        <w:t xml:space="preserve">The authority in charge of ordering payments shall be: </w:t>
      </w:r>
      <w:r w:rsidRPr="009E4C9D">
        <w:rPr>
          <w:rFonts w:ascii="Arial" w:hAnsi="Arial" w:cs="Arial"/>
          <w:i/>
          <w:iCs/>
          <w:lang w:val="en-GB"/>
        </w:rPr>
        <w:t>[To be specified]</w:t>
      </w:r>
      <w:r w:rsidRPr="009E4C9D">
        <w:rPr>
          <w:rFonts w:ascii="Arial" w:hAnsi="Arial" w:cs="Arial"/>
          <w:lang w:val="en-GB"/>
        </w:rPr>
        <w:t>;</w:t>
      </w:r>
    </w:p>
    <w:p w14:paraId="49689E02" w14:textId="77777777" w:rsidR="00F86678" w:rsidRPr="009E4C9D" w:rsidRDefault="00F86678" w:rsidP="0069607B">
      <w:pPr>
        <w:widowControl w:val="0"/>
        <w:numPr>
          <w:ilvl w:val="0"/>
          <w:numId w:val="23"/>
        </w:numPr>
        <w:autoSpaceDE w:val="0"/>
        <w:spacing w:line="360" w:lineRule="auto"/>
        <w:jc w:val="both"/>
        <w:rPr>
          <w:rFonts w:ascii="Arial" w:hAnsi="Arial" w:cs="Arial"/>
          <w:lang w:val="en-GB"/>
        </w:rPr>
      </w:pPr>
      <w:r w:rsidRPr="009E4C9D">
        <w:rPr>
          <w:rFonts w:ascii="Arial" w:hAnsi="Arial" w:cs="Arial"/>
          <w:lang w:val="en-GB"/>
        </w:rPr>
        <w:t xml:space="preserve">The authority in charge of the clearance of expenses shall be: </w:t>
      </w:r>
      <w:r w:rsidRPr="009E4C9D">
        <w:rPr>
          <w:rFonts w:ascii="Arial" w:hAnsi="Arial" w:cs="Arial"/>
          <w:i/>
          <w:iCs/>
          <w:lang w:val="en-GB"/>
        </w:rPr>
        <w:t>[To be specified]</w:t>
      </w:r>
      <w:r w:rsidRPr="009E4C9D">
        <w:rPr>
          <w:rFonts w:ascii="Arial" w:hAnsi="Arial" w:cs="Arial"/>
          <w:lang w:val="en-GB"/>
        </w:rPr>
        <w:t>;</w:t>
      </w:r>
    </w:p>
    <w:p w14:paraId="4D82879F" w14:textId="77777777" w:rsidR="00F86678" w:rsidRPr="009E4C9D" w:rsidRDefault="00F86678" w:rsidP="0069607B">
      <w:pPr>
        <w:widowControl w:val="0"/>
        <w:numPr>
          <w:ilvl w:val="0"/>
          <w:numId w:val="23"/>
        </w:numPr>
        <w:autoSpaceDE w:val="0"/>
        <w:spacing w:line="360" w:lineRule="auto"/>
        <w:jc w:val="both"/>
        <w:rPr>
          <w:rFonts w:ascii="Arial" w:hAnsi="Arial" w:cs="Arial"/>
          <w:lang w:val="en-GB"/>
        </w:rPr>
      </w:pPr>
      <w:r w:rsidRPr="009E4C9D">
        <w:rPr>
          <w:rFonts w:ascii="Arial" w:hAnsi="Arial" w:cs="Arial"/>
          <w:lang w:val="en-GB"/>
        </w:rPr>
        <w:t>The body or official in charge of payment shall be: [</w:t>
      </w:r>
      <w:r w:rsidRPr="009E4C9D">
        <w:rPr>
          <w:rFonts w:ascii="Arial" w:hAnsi="Arial" w:cs="Arial"/>
          <w:i/>
          <w:iCs/>
          <w:lang w:val="en-GB"/>
        </w:rPr>
        <w:t>To be specified];</w:t>
      </w:r>
    </w:p>
    <w:p w14:paraId="032B81A7" w14:textId="40BF7A50" w:rsidR="00973636" w:rsidRPr="009E4C9D" w:rsidRDefault="00F86678" w:rsidP="0069607B">
      <w:pPr>
        <w:widowControl w:val="0"/>
        <w:numPr>
          <w:ilvl w:val="0"/>
          <w:numId w:val="23"/>
        </w:numPr>
        <w:autoSpaceDE w:val="0"/>
        <w:spacing w:line="360" w:lineRule="auto"/>
        <w:jc w:val="both"/>
        <w:rPr>
          <w:rFonts w:ascii="Arial" w:hAnsi="Arial" w:cs="Arial"/>
          <w:lang w:val="en-GB"/>
        </w:rPr>
      </w:pPr>
      <w:r w:rsidRPr="009E4C9D">
        <w:rPr>
          <w:rFonts w:ascii="Arial" w:hAnsi="Arial" w:cs="Arial"/>
          <w:lang w:val="en-GB"/>
        </w:rPr>
        <w:t>The official competent to provide information within the context of the execution of this contract shall be: [</w:t>
      </w:r>
      <w:r w:rsidRPr="009E4C9D">
        <w:rPr>
          <w:rFonts w:ascii="Arial" w:hAnsi="Arial" w:cs="Arial"/>
          <w:i/>
          <w:iCs/>
          <w:lang w:val="en-GB"/>
        </w:rPr>
        <w:t>To be specified].</w:t>
      </w:r>
    </w:p>
    <w:p w14:paraId="6E9C798D" w14:textId="5121C10E" w:rsidR="00F86678" w:rsidRPr="009E4C9D" w:rsidRDefault="00F86678" w:rsidP="003B27B3">
      <w:pPr>
        <w:pStyle w:val="Titre3"/>
        <w:spacing w:after="240" w:line="360" w:lineRule="auto"/>
        <w:rPr>
          <w:rFonts w:ascii="Arial" w:hAnsi="Arial" w:cs="Arial"/>
          <w:bCs w:val="0"/>
          <w:color w:val="auto"/>
          <w:lang w:val="en-GB"/>
        </w:rPr>
      </w:pPr>
      <w:bookmarkStart w:id="120" w:name="_Toc530307791"/>
      <w:bookmarkStart w:id="121" w:name="_Toc97557077"/>
      <w:bookmarkEnd w:id="119"/>
      <w:r w:rsidRPr="009E4C9D">
        <w:rPr>
          <w:rFonts w:ascii="Arial" w:hAnsi="Arial" w:cs="Arial"/>
          <w:bCs w:val="0"/>
          <w:color w:val="auto"/>
          <w:lang w:val="en-GB"/>
        </w:rPr>
        <w:t>Article 4: Language, applicable law and regulation</w:t>
      </w:r>
      <w:bookmarkEnd w:id="120"/>
      <w:bookmarkEnd w:id="121"/>
      <w:r w:rsidR="005C6316">
        <w:rPr>
          <w:rFonts w:ascii="Arial" w:hAnsi="Arial" w:cs="Arial"/>
          <w:bCs w:val="0"/>
          <w:color w:val="auto"/>
          <w:lang w:val="en-GB"/>
        </w:rPr>
        <w:t>s</w:t>
      </w:r>
    </w:p>
    <w:p w14:paraId="03EFF875" w14:textId="77777777" w:rsidR="00F86678" w:rsidRPr="009E4C9D" w:rsidRDefault="00F86678" w:rsidP="006976EE">
      <w:pPr>
        <w:widowControl w:val="0"/>
        <w:autoSpaceDE w:val="0"/>
        <w:spacing w:after="120" w:line="360" w:lineRule="auto"/>
        <w:jc w:val="both"/>
        <w:rPr>
          <w:rFonts w:ascii="Arial" w:hAnsi="Arial" w:cs="Arial"/>
          <w:lang w:val="en-GB"/>
        </w:rPr>
      </w:pPr>
      <w:r w:rsidRPr="009E4C9D">
        <w:rPr>
          <w:rFonts w:ascii="Arial" w:hAnsi="Arial" w:cs="Arial"/>
          <w:lang w:val="en-GB"/>
        </w:rPr>
        <w:t xml:space="preserve">4.1. The language to be used shall be </w:t>
      </w:r>
      <w:r w:rsidRPr="009E4C9D">
        <w:rPr>
          <w:rFonts w:ascii="Arial" w:hAnsi="Arial" w:cs="Arial"/>
          <w:i/>
          <w:iCs/>
          <w:lang w:val="en-GB"/>
        </w:rPr>
        <w:t>English or French</w:t>
      </w:r>
      <w:r w:rsidRPr="009E4C9D">
        <w:rPr>
          <w:rFonts w:ascii="Arial" w:hAnsi="Arial" w:cs="Arial"/>
          <w:lang w:val="en-GB"/>
        </w:rPr>
        <w:t>.</w:t>
      </w:r>
    </w:p>
    <w:p w14:paraId="281B5914" w14:textId="262612AF" w:rsidR="00F86678" w:rsidRPr="009E4C9D" w:rsidRDefault="00F86678" w:rsidP="006976EE">
      <w:pPr>
        <w:widowControl w:val="0"/>
        <w:tabs>
          <w:tab w:val="left" w:pos="1860"/>
          <w:tab w:val="left" w:pos="3400"/>
          <w:tab w:val="left" w:pos="3860"/>
          <w:tab w:val="left" w:pos="4820"/>
        </w:tabs>
        <w:autoSpaceDE w:val="0"/>
        <w:spacing w:line="360" w:lineRule="auto"/>
        <w:ind w:right="90"/>
        <w:jc w:val="both"/>
        <w:rPr>
          <w:rFonts w:ascii="Arial" w:hAnsi="Arial" w:cs="Arial"/>
          <w:lang w:val="en-GB"/>
        </w:rPr>
      </w:pPr>
      <w:r w:rsidRPr="009E4C9D">
        <w:rPr>
          <w:rFonts w:ascii="Arial" w:hAnsi="Arial" w:cs="Arial"/>
          <w:lang w:val="en-GB"/>
        </w:rPr>
        <w:t>4.2 The contract</w:t>
      </w:r>
      <w:r w:rsidR="00FF520E">
        <w:rPr>
          <w:rFonts w:ascii="Arial" w:hAnsi="Arial" w:cs="Arial"/>
          <w:lang w:val="en-GB"/>
        </w:rPr>
        <w:t xml:space="preserve"> holder or the service provider </w:t>
      </w:r>
      <w:r w:rsidRPr="009E4C9D">
        <w:rPr>
          <w:rFonts w:ascii="Arial" w:hAnsi="Arial" w:cs="Arial"/>
          <w:lang w:val="en-GB"/>
        </w:rPr>
        <w:t xml:space="preserve">undertakes to observe the law and regulations in force in the Republic of Cameroon, both within his own organisation and in the execution of the contract.  </w:t>
      </w:r>
    </w:p>
    <w:p w14:paraId="5A42EC83" w14:textId="77777777" w:rsidR="00F86678" w:rsidRPr="009E4C9D" w:rsidRDefault="00F86678" w:rsidP="006976EE">
      <w:pPr>
        <w:widowControl w:val="0"/>
        <w:autoSpaceDE w:val="0"/>
        <w:spacing w:line="360" w:lineRule="auto"/>
        <w:ind w:right="95"/>
        <w:jc w:val="both"/>
        <w:rPr>
          <w:rFonts w:ascii="Arial" w:hAnsi="Arial" w:cs="Arial"/>
          <w:lang w:val="en-GB"/>
        </w:rPr>
      </w:pPr>
      <w:r w:rsidRPr="009E4C9D">
        <w:rPr>
          <w:rFonts w:ascii="Arial" w:hAnsi="Arial" w:cs="Arial"/>
          <w:lang w:val="en-GB"/>
        </w:rPr>
        <w:t>If the regulations, laws and administrative and fiscal provisions in force at the date of signature of this contract are amended after the signature of the contract, the possible direct resulting costs shall be taken into account without gain or loss for either party.</w:t>
      </w:r>
    </w:p>
    <w:p w14:paraId="250710B6" w14:textId="77777777" w:rsidR="00F86678" w:rsidRPr="009E4C9D" w:rsidRDefault="00F86678" w:rsidP="003B27B3">
      <w:pPr>
        <w:pStyle w:val="Titre3"/>
        <w:spacing w:after="240" w:line="360" w:lineRule="auto"/>
        <w:rPr>
          <w:rFonts w:ascii="Arial" w:hAnsi="Arial" w:cs="Arial"/>
          <w:bCs w:val="0"/>
          <w:color w:val="auto"/>
          <w:lang w:val="en-GB"/>
        </w:rPr>
      </w:pPr>
      <w:bookmarkStart w:id="122" w:name="_Toc530307793"/>
      <w:bookmarkStart w:id="123" w:name="_Toc97557079"/>
      <w:r w:rsidRPr="009E4C9D">
        <w:rPr>
          <w:rFonts w:ascii="Arial" w:hAnsi="Arial" w:cs="Arial"/>
          <w:bCs w:val="0"/>
          <w:color w:val="auto"/>
          <w:lang w:val="en-GB"/>
        </w:rPr>
        <w:t xml:space="preserve">Article 5: </w:t>
      </w:r>
      <w:bookmarkEnd w:id="122"/>
      <w:bookmarkEnd w:id="123"/>
      <w:r w:rsidRPr="009E4C9D">
        <w:rPr>
          <w:rFonts w:ascii="Arial" w:hAnsi="Arial" w:cs="Arial"/>
          <w:bCs w:val="0"/>
          <w:color w:val="auto"/>
          <w:lang w:val="en-GB"/>
        </w:rPr>
        <w:t>Standards</w:t>
      </w:r>
    </w:p>
    <w:p w14:paraId="1B18CE04" w14:textId="236329AB" w:rsidR="00F86678" w:rsidRPr="009E4C9D" w:rsidRDefault="00F86678" w:rsidP="006976EE">
      <w:pPr>
        <w:spacing w:line="360" w:lineRule="auto"/>
        <w:jc w:val="both"/>
        <w:rPr>
          <w:rFonts w:ascii="Arial" w:hAnsi="Arial" w:cs="Arial"/>
          <w:lang w:val="en-GB"/>
        </w:rPr>
      </w:pPr>
      <w:r w:rsidRPr="009E4C9D">
        <w:rPr>
          <w:rFonts w:ascii="Arial" w:hAnsi="Arial" w:cs="Arial"/>
          <w:lang w:val="en-GB"/>
        </w:rPr>
        <w:t xml:space="preserve">5.1 The </w:t>
      </w:r>
      <w:r w:rsidR="00B13D19" w:rsidRPr="009E4C9D">
        <w:rPr>
          <w:rFonts w:ascii="Arial" w:hAnsi="Arial" w:cs="Arial"/>
          <w:lang w:val="en-GB"/>
        </w:rPr>
        <w:t>supplies delivered in</w:t>
      </w:r>
      <w:r w:rsidRPr="009E4C9D">
        <w:rPr>
          <w:rFonts w:ascii="Arial" w:hAnsi="Arial" w:cs="Arial"/>
          <w:lang w:val="en-GB"/>
        </w:rPr>
        <w:t xml:space="preserve"> execution of this contract shall comply with the standards set out in the </w:t>
      </w:r>
      <w:r w:rsidR="00E46DED">
        <w:rPr>
          <w:rFonts w:ascii="Arial" w:hAnsi="Arial" w:cs="Arial"/>
          <w:lang w:val="en-GB"/>
        </w:rPr>
        <w:t xml:space="preserve">Technical Specifications or in the </w:t>
      </w:r>
      <w:r w:rsidRPr="009E4C9D">
        <w:rPr>
          <w:rFonts w:ascii="Arial" w:hAnsi="Arial" w:cs="Arial"/>
          <w:lang w:val="en-GB"/>
        </w:rPr>
        <w:t xml:space="preserve">Special Technical </w:t>
      </w:r>
      <w:r w:rsidR="008715C1">
        <w:rPr>
          <w:rFonts w:ascii="Arial" w:hAnsi="Arial" w:cs="Arial"/>
          <w:lang w:val="en-GB"/>
        </w:rPr>
        <w:t>Clauses</w:t>
      </w:r>
      <w:r w:rsidRPr="009E4C9D">
        <w:rPr>
          <w:rFonts w:ascii="Arial" w:hAnsi="Arial" w:cs="Arial"/>
          <w:lang w:val="en-GB"/>
        </w:rPr>
        <w:t xml:space="preserve">, where applicable </w:t>
      </w:r>
      <w:r w:rsidR="008715C1">
        <w:rPr>
          <w:rFonts w:ascii="Arial" w:hAnsi="Arial" w:cs="Arial"/>
          <w:lang w:val="en-GB"/>
        </w:rPr>
        <w:lastRenderedPageBreak/>
        <w:t xml:space="preserve">and where no applicable </w:t>
      </w:r>
      <w:r w:rsidRPr="009E4C9D">
        <w:rPr>
          <w:rFonts w:ascii="Arial" w:hAnsi="Arial" w:cs="Arial"/>
          <w:lang w:val="en-GB"/>
        </w:rPr>
        <w:t>standard is mentioned, with the authoritative standard applicable in Cameroon</w:t>
      </w:r>
      <w:r w:rsidR="008715C1">
        <w:rPr>
          <w:rFonts w:ascii="Arial" w:hAnsi="Arial" w:cs="Arial"/>
          <w:lang w:val="en-GB"/>
        </w:rPr>
        <w:t xml:space="preserve"> in the area</w:t>
      </w:r>
      <w:r w:rsidRPr="009E4C9D">
        <w:rPr>
          <w:rFonts w:ascii="Arial" w:hAnsi="Arial" w:cs="Arial"/>
          <w:lang w:val="en-GB"/>
        </w:rPr>
        <w:t xml:space="preserve">, </w:t>
      </w:r>
      <w:r w:rsidR="008715C1">
        <w:rPr>
          <w:rFonts w:ascii="Arial" w:hAnsi="Arial" w:cs="Arial"/>
          <w:lang w:val="en-GB"/>
        </w:rPr>
        <w:t>this</w:t>
      </w:r>
      <w:r w:rsidRPr="009E4C9D">
        <w:rPr>
          <w:rFonts w:ascii="Arial" w:hAnsi="Arial" w:cs="Arial"/>
          <w:lang w:val="en-GB"/>
        </w:rPr>
        <w:t xml:space="preserve"> standard shall be the most recently approved by the competent authority.</w:t>
      </w:r>
    </w:p>
    <w:p w14:paraId="67A76016" w14:textId="1469D76B" w:rsidR="00973636" w:rsidRPr="009E4C9D" w:rsidRDefault="00973636" w:rsidP="00984EA6">
      <w:pPr>
        <w:widowControl w:val="0"/>
        <w:autoSpaceDE w:val="0"/>
        <w:spacing w:line="360" w:lineRule="auto"/>
        <w:ind w:right="95"/>
        <w:jc w:val="both"/>
        <w:rPr>
          <w:rFonts w:ascii="Arial" w:hAnsi="Arial" w:cs="Arial"/>
          <w:lang w:val="en-GB"/>
        </w:rPr>
      </w:pPr>
      <w:r w:rsidRPr="009E4C9D">
        <w:rPr>
          <w:rFonts w:ascii="Arial" w:hAnsi="Arial" w:cs="Arial"/>
          <w:lang w:val="en-GB"/>
        </w:rPr>
        <w:t xml:space="preserve">5.2. </w:t>
      </w:r>
      <w:r w:rsidR="008715C1">
        <w:rPr>
          <w:rFonts w:ascii="Arial" w:hAnsi="Arial" w:cs="Arial"/>
          <w:lang w:val="en-GB"/>
        </w:rPr>
        <w:t xml:space="preserve">Contracting partner </w:t>
      </w:r>
      <w:r w:rsidR="001C3C95" w:rsidRPr="009E4C9D">
        <w:rPr>
          <w:rFonts w:ascii="Arial" w:hAnsi="Arial" w:cs="Arial"/>
          <w:lang w:val="en-GB"/>
        </w:rPr>
        <w:t>shall study, execute and guarantee the supplies of this contract taking into consideration the best implementation practice in Cameroon for operations of similar technology.</w:t>
      </w:r>
    </w:p>
    <w:p w14:paraId="6F02924D" w14:textId="18EC3A65" w:rsidR="00973636" w:rsidRPr="009E4C9D" w:rsidRDefault="00973636" w:rsidP="00984EA6">
      <w:pPr>
        <w:widowControl w:val="0"/>
        <w:tabs>
          <w:tab w:val="left" w:pos="2120"/>
          <w:tab w:val="left" w:pos="3760"/>
          <w:tab w:val="left" w:pos="4260"/>
        </w:tabs>
        <w:autoSpaceDE w:val="0"/>
        <w:spacing w:before="240" w:after="240" w:line="360" w:lineRule="auto"/>
        <w:ind w:right="-39"/>
        <w:rPr>
          <w:rFonts w:ascii="Arial" w:hAnsi="Arial" w:cs="Arial"/>
        </w:rPr>
      </w:pPr>
      <w:r w:rsidRPr="009E4C9D">
        <w:rPr>
          <w:rFonts w:ascii="Arial" w:hAnsi="Arial" w:cs="Arial"/>
          <w:b/>
          <w:bCs/>
        </w:rPr>
        <w:t xml:space="preserve">Article </w:t>
      </w:r>
      <w:r w:rsidR="001C3C95" w:rsidRPr="009E4C9D">
        <w:rPr>
          <w:rFonts w:ascii="Arial" w:hAnsi="Arial" w:cs="Arial"/>
          <w:b/>
          <w:bCs/>
        </w:rPr>
        <w:t>6</w:t>
      </w:r>
      <w:r w:rsidRPr="009E4C9D">
        <w:rPr>
          <w:rFonts w:ascii="Arial" w:hAnsi="Arial" w:cs="Arial"/>
          <w:b/>
          <w:bCs/>
        </w:rPr>
        <w:t xml:space="preserve">: </w:t>
      </w:r>
      <w:r w:rsidR="001C3C95" w:rsidRPr="009E4C9D">
        <w:rPr>
          <w:rFonts w:ascii="Arial" w:hAnsi="Arial" w:cs="Arial"/>
          <w:b/>
          <w:bCs/>
          <w:spacing w:val="5"/>
        </w:rPr>
        <w:t xml:space="preserve">Constituent documents </w:t>
      </w:r>
      <w:r w:rsidR="001C3C95" w:rsidRPr="009E4C9D">
        <w:rPr>
          <w:rFonts w:ascii="Arial" w:hAnsi="Arial" w:cs="Arial"/>
          <w:b/>
          <w:bCs/>
        </w:rPr>
        <w:t xml:space="preserve">of </w:t>
      </w:r>
      <w:r w:rsidR="001C3C95" w:rsidRPr="009E4C9D">
        <w:rPr>
          <w:rFonts w:ascii="Arial" w:hAnsi="Arial" w:cs="Arial"/>
          <w:b/>
          <w:bCs/>
          <w:spacing w:val="5"/>
        </w:rPr>
        <w:t xml:space="preserve">the </w:t>
      </w:r>
      <w:r w:rsidR="001C3C95" w:rsidRPr="009E4C9D">
        <w:rPr>
          <w:rFonts w:ascii="Arial" w:hAnsi="Arial" w:cs="Arial"/>
          <w:b/>
          <w:bCs/>
        </w:rPr>
        <w:t>contract</w:t>
      </w:r>
    </w:p>
    <w:p w14:paraId="2993556C" w14:textId="77777777"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The tender or commitment letter;</w:t>
      </w:r>
    </w:p>
    <w:p w14:paraId="1440C7D6" w14:textId="32B50ACF" w:rsidR="00A74E12" w:rsidRPr="009E4C9D" w:rsidRDefault="00BD4A35" w:rsidP="0069607B">
      <w:pPr>
        <w:pStyle w:val="Paragraphedeliste"/>
        <w:widowControl w:val="0"/>
        <w:numPr>
          <w:ilvl w:val="0"/>
          <w:numId w:val="33"/>
        </w:numPr>
        <w:autoSpaceDE w:val="0"/>
        <w:spacing w:after="120" w:line="360" w:lineRule="auto"/>
        <w:jc w:val="both"/>
        <w:rPr>
          <w:rFonts w:ascii="Arial" w:hAnsi="Arial" w:cs="Arial"/>
          <w:lang w:val="en-GB"/>
        </w:rPr>
      </w:pPr>
      <w:r w:rsidRPr="00CF639F">
        <w:rPr>
          <w:iCs/>
          <w:noProof/>
          <w:sz w:val="28"/>
          <w:szCs w:val="26"/>
        </w:rPr>
        <w:drawing>
          <wp:anchor distT="0" distB="0" distL="114300" distR="114300" simplePos="0" relativeHeight="251789824" behindDoc="1" locked="0" layoutInCell="1" allowOverlap="1" wp14:anchorId="1F036300" wp14:editId="2CD856DE">
            <wp:simplePos x="0" y="0"/>
            <wp:positionH relativeFrom="column">
              <wp:posOffset>1546860</wp:posOffset>
            </wp:positionH>
            <wp:positionV relativeFrom="paragraph">
              <wp:posOffset>692785</wp:posOffset>
            </wp:positionV>
            <wp:extent cx="2628900" cy="1924050"/>
            <wp:effectExtent l="0" t="0" r="0" b="0"/>
            <wp:wrapNone/>
            <wp:docPr id="8614059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74E12" w:rsidRPr="009E4C9D">
        <w:rPr>
          <w:rFonts w:ascii="Arial" w:hAnsi="Arial" w:cs="Arial"/>
          <w:lang w:val="en-GB"/>
        </w:rPr>
        <w:t>The tender of the contract</w:t>
      </w:r>
      <w:r w:rsidR="008715C1">
        <w:rPr>
          <w:rFonts w:ascii="Arial" w:hAnsi="Arial" w:cs="Arial"/>
          <w:lang w:val="en-GB"/>
        </w:rPr>
        <w:t>ing partner</w:t>
      </w:r>
      <w:r w:rsidR="00A74E12" w:rsidRPr="009E4C9D">
        <w:rPr>
          <w:rFonts w:ascii="Arial" w:hAnsi="Arial" w:cs="Arial"/>
          <w:lang w:val="en-GB"/>
        </w:rPr>
        <w:t xml:space="preserve"> and its appendices in all the provisions not contrary to the Special Administrative Clauses (SAC), the </w:t>
      </w:r>
      <w:r w:rsidR="00EA06FE">
        <w:rPr>
          <w:rFonts w:ascii="Arial" w:hAnsi="Arial" w:cs="Arial"/>
          <w:lang w:val="en-GB"/>
        </w:rPr>
        <w:t>Terms of Reference(ToR</w:t>
      </w:r>
      <w:r w:rsidR="00A74E12" w:rsidRPr="009E4C9D">
        <w:rPr>
          <w:rFonts w:ascii="Arial" w:hAnsi="Arial" w:cs="Arial"/>
          <w:lang w:val="en-GB"/>
        </w:rPr>
        <w:t>)</w:t>
      </w:r>
      <w:r w:rsidR="00EA06FE">
        <w:rPr>
          <w:rFonts w:ascii="Arial" w:hAnsi="Arial" w:cs="Arial"/>
          <w:lang w:val="en-GB"/>
        </w:rPr>
        <w:t xml:space="preserve"> where applicable</w:t>
      </w:r>
      <w:r w:rsidR="00A74E12" w:rsidRPr="009E4C9D">
        <w:rPr>
          <w:rFonts w:ascii="Arial" w:hAnsi="Arial" w:cs="Arial"/>
          <w:lang w:val="en-GB"/>
        </w:rPr>
        <w:t xml:space="preserve">, or the technical </w:t>
      </w:r>
      <w:r w:rsidR="00EA06FE">
        <w:rPr>
          <w:rFonts w:ascii="Arial" w:hAnsi="Arial" w:cs="Arial"/>
          <w:lang w:val="en-GB"/>
        </w:rPr>
        <w:t xml:space="preserve">specifications of the supplies, or the technical </w:t>
      </w:r>
      <w:r w:rsidR="00A74E12" w:rsidRPr="009E4C9D">
        <w:rPr>
          <w:rFonts w:ascii="Arial" w:hAnsi="Arial" w:cs="Arial"/>
          <w:lang w:val="en-GB"/>
        </w:rPr>
        <w:t>clauses of the s</w:t>
      </w:r>
      <w:r w:rsidR="00EA06FE">
        <w:rPr>
          <w:rFonts w:ascii="Arial" w:hAnsi="Arial" w:cs="Arial"/>
          <w:lang w:val="en-GB"/>
        </w:rPr>
        <w:t>ervices</w:t>
      </w:r>
      <w:r w:rsidR="00A74E12" w:rsidRPr="009E4C9D">
        <w:rPr>
          <w:rFonts w:ascii="Arial" w:hAnsi="Arial" w:cs="Arial"/>
          <w:lang w:val="en-GB"/>
        </w:rPr>
        <w:t xml:space="preserve">, where applicable; </w:t>
      </w:r>
    </w:p>
    <w:p w14:paraId="143F07AE" w14:textId="2FC5BEBE"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The Special Administrative Clauses (SAC);</w:t>
      </w:r>
    </w:p>
    <w:p w14:paraId="511654C2" w14:textId="44E28709"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 xml:space="preserve">The Technical </w:t>
      </w:r>
      <w:r w:rsidR="00EA06FE">
        <w:rPr>
          <w:rFonts w:ascii="Arial" w:hAnsi="Arial" w:cs="Arial"/>
          <w:lang w:val="en-GB"/>
        </w:rPr>
        <w:t xml:space="preserve">Specifications of the supplies </w:t>
      </w:r>
      <w:r w:rsidRPr="009E4C9D">
        <w:rPr>
          <w:rFonts w:ascii="Arial" w:hAnsi="Arial" w:cs="Arial"/>
          <w:lang w:val="en-GB"/>
        </w:rPr>
        <w:t>(</w:t>
      </w:r>
      <w:r w:rsidR="00EA06FE">
        <w:rPr>
          <w:rFonts w:ascii="Arial" w:hAnsi="Arial" w:cs="Arial"/>
          <w:lang w:val="en-GB"/>
        </w:rPr>
        <w:t>ST</w:t>
      </w:r>
      <w:r w:rsidRPr="009E4C9D">
        <w:rPr>
          <w:rFonts w:ascii="Arial" w:hAnsi="Arial" w:cs="Arial"/>
          <w:lang w:val="en-GB"/>
        </w:rPr>
        <w:t>);</w:t>
      </w:r>
    </w:p>
    <w:p w14:paraId="60BE794E" w14:textId="75394FBD" w:rsidR="00A74E12" w:rsidRPr="00EA06FE"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EA06FE">
        <w:rPr>
          <w:rFonts w:ascii="Arial" w:hAnsi="Arial" w:cs="Arial"/>
          <w:lang w:val="en-GB"/>
        </w:rPr>
        <w:t xml:space="preserve">The Detailed </w:t>
      </w:r>
      <w:r w:rsidR="00EA06FE" w:rsidRPr="00EA06FE">
        <w:rPr>
          <w:rFonts w:ascii="Arial" w:hAnsi="Arial" w:cs="Arial"/>
          <w:lang w:val="en-GB"/>
        </w:rPr>
        <w:t xml:space="preserve">or Cost </w:t>
      </w:r>
      <w:r w:rsidRPr="00EA06FE">
        <w:rPr>
          <w:rFonts w:ascii="Arial" w:hAnsi="Arial" w:cs="Arial"/>
          <w:lang w:val="en-GB"/>
        </w:rPr>
        <w:t>Estimates (D</w:t>
      </w:r>
      <w:r w:rsidR="00EA06FE" w:rsidRPr="00EA06FE">
        <w:rPr>
          <w:rFonts w:ascii="Arial" w:hAnsi="Arial" w:cs="Arial"/>
          <w:lang w:val="en-GB"/>
        </w:rPr>
        <w:t>Q</w:t>
      </w:r>
      <w:r w:rsidRPr="00EA06FE">
        <w:rPr>
          <w:rFonts w:ascii="Arial" w:hAnsi="Arial" w:cs="Arial"/>
          <w:lang w:val="en-GB"/>
        </w:rPr>
        <w:t>E);</w:t>
      </w:r>
    </w:p>
    <w:p w14:paraId="06409595" w14:textId="0E03CE1D"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The Schedule of Unit Prices (</w:t>
      </w:r>
      <w:r w:rsidR="00EA06FE">
        <w:rPr>
          <w:rFonts w:ascii="Arial" w:hAnsi="Arial" w:cs="Arial"/>
          <w:lang w:val="en-GB"/>
        </w:rPr>
        <w:t>BPU</w:t>
      </w:r>
      <w:r w:rsidRPr="009E4C9D">
        <w:rPr>
          <w:rFonts w:ascii="Arial" w:hAnsi="Arial" w:cs="Arial"/>
          <w:lang w:val="en-GB"/>
        </w:rPr>
        <w:t>);</w:t>
      </w:r>
    </w:p>
    <w:p w14:paraId="76B72C59" w14:textId="4108995B"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 xml:space="preserve">The sub-detail of </w:t>
      </w:r>
      <w:r w:rsidR="004833FE">
        <w:rPr>
          <w:rFonts w:ascii="Arial" w:hAnsi="Arial" w:cs="Arial"/>
          <w:lang w:val="en-GB"/>
        </w:rPr>
        <w:t xml:space="preserve">unit </w:t>
      </w:r>
      <w:r w:rsidRPr="009E4C9D">
        <w:rPr>
          <w:rFonts w:ascii="Arial" w:hAnsi="Arial" w:cs="Arial"/>
          <w:lang w:val="en-GB"/>
        </w:rPr>
        <w:t>prices (</w:t>
      </w:r>
      <w:r w:rsidR="004833FE">
        <w:rPr>
          <w:rFonts w:ascii="Arial" w:hAnsi="Arial" w:cs="Arial"/>
          <w:lang w:val="en-GB"/>
        </w:rPr>
        <w:t>SDPU</w:t>
      </w:r>
      <w:r w:rsidRPr="009E4C9D">
        <w:rPr>
          <w:rFonts w:ascii="Arial" w:hAnsi="Arial" w:cs="Arial"/>
          <w:lang w:val="en-GB"/>
        </w:rPr>
        <w:t>)</w:t>
      </w:r>
      <w:r w:rsidR="00AF3A51" w:rsidRPr="009E4C9D">
        <w:rPr>
          <w:rFonts w:ascii="Arial" w:hAnsi="Arial" w:cs="Arial"/>
          <w:lang w:val="en-GB"/>
        </w:rPr>
        <w:t xml:space="preserve"> and the breakdown of all-in prices, where necessary</w:t>
      </w:r>
      <w:r w:rsidRPr="009E4C9D">
        <w:rPr>
          <w:rFonts w:ascii="Arial" w:hAnsi="Arial" w:cs="Arial"/>
          <w:lang w:val="en-GB"/>
        </w:rPr>
        <w:t>;</w:t>
      </w:r>
    </w:p>
    <w:p w14:paraId="6C2D4D83" w14:textId="6D07C435"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The General Administrative Clauses (GAC)</w:t>
      </w:r>
      <w:r w:rsidR="00AF3A51" w:rsidRPr="009E4C9D">
        <w:rPr>
          <w:rFonts w:ascii="Arial" w:hAnsi="Arial" w:cs="Arial"/>
          <w:lang w:val="en-GB"/>
        </w:rPr>
        <w:t xml:space="preserve"> applicable to supplies and quantifiable service contracts</w:t>
      </w:r>
      <w:r w:rsidRPr="009E4C9D">
        <w:rPr>
          <w:rFonts w:ascii="Arial" w:hAnsi="Arial" w:cs="Arial"/>
          <w:lang w:val="en-GB"/>
        </w:rPr>
        <w:t>;</w:t>
      </w:r>
    </w:p>
    <w:p w14:paraId="21038C1C" w14:textId="0AFAF14D"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 xml:space="preserve">The </w:t>
      </w:r>
      <w:r w:rsidR="0047278B" w:rsidRPr="009E4C9D">
        <w:rPr>
          <w:rFonts w:ascii="Arial" w:hAnsi="Arial" w:cs="Arial"/>
          <w:lang w:val="en-GB"/>
        </w:rPr>
        <w:t>applicable General Administrative Clause (GAC)</w:t>
      </w:r>
      <w:r w:rsidR="004833FE">
        <w:rPr>
          <w:rFonts w:ascii="Arial" w:hAnsi="Arial" w:cs="Arial"/>
          <w:lang w:val="en-GB"/>
        </w:rPr>
        <w:t xml:space="preserve"> to which it is specifically subject</w:t>
      </w:r>
      <w:r w:rsidR="00FE09A6" w:rsidRPr="009E4C9D">
        <w:rPr>
          <w:rFonts w:ascii="Arial" w:hAnsi="Arial" w:cs="Arial"/>
          <w:lang w:val="en-GB"/>
        </w:rPr>
        <w:t>;</w:t>
      </w:r>
    </w:p>
    <w:p w14:paraId="2022C8D8" w14:textId="77DB412B"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 xml:space="preserve">Any other useful documents (the Minutes of Negotiations, the </w:t>
      </w:r>
      <w:r w:rsidR="004833FE">
        <w:rPr>
          <w:rFonts w:ascii="Arial" w:hAnsi="Arial" w:cs="Arial"/>
          <w:lang w:val="en-GB"/>
        </w:rPr>
        <w:t>Technical Specifications(CST)</w:t>
      </w:r>
      <w:r w:rsidRPr="009E4C9D">
        <w:rPr>
          <w:rFonts w:ascii="Arial" w:hAnsi="Arial" w:cs="Arial"/>
          <w:lang w:val="en-GB"/>
        </w:rPr>
        <w:t>, the Plans, the Management Strategies and the Environmental, Social, Health and Safety (ESHS) Implementation Plans, the ESHS Code of Conduct, the analysis of the value of the project, if applicable, etc.);</w:t>
      </w:r>
    </w:p>
    <w:p w14:paraId="717FC28F" w14:textId="77777777" w:rsidR="00A74E12" w:rsidRPr="009E4C9D" w:rsidRDefault="00A74E12" w:rsidP="0069607B">
      <w:pPr>
        <w:pStyle w:val="Paragraphedeliste"/>
        <w:widowControl w:val="0"/>
        <w:numPr>
          <w:ilvl w:val="0"/>
          <w:numId w:val="33"/>
        </w:numPr>
        <w:autoSpaceDE w:val="0"/>
        <w:spacing w:after="120" w:line="360" w:lineRule="auto"/>
        <w:jc w:val="both"/>
        <w:rPr>
          <w:rFonts w:ascii="Arial" w:hAnsi="Arial" w:cs="Arial"/>
        </w:rPr>
      </w:pPr>
      <w:r w:rsidRPr="009E4C9D">
        <w:rPr>
          <w:rFonts w:ascii="Arial" w:hAnsi="Arial" w:cs="Arial"/>
        </w:rPr>
        <w:t>The Integrity Charter;</w:t>
      </w:r>
    </w:p>
    <w:p w14:paraId="299C936C" w14:textId="6ACB78D2" w:rsidR="00973636" w:rsidRPr="009E4C9D" w:rsidRDefault="00A74E12" w:rsidP="0069607B">
      <w:pPr>
        <w:pStyle w:val="Paragraphedeliste"/>
        <w:widowControl w:val="0"/>
        <w:numPr>
          <w:ilvl w:val="0"/>
          <w:numId w:val="33"/>
        </w:numPr>
        <w:autoSpaceDE w:val="0"/>
        <w:spacing w:after="120" w:line="360" w:lineRule="auto"/>
        <w:jc w:val="both"/>
        <w:rPr>
          <w:rFonts w:ascii="Arial" w:hAnsi="Arial" w:cs="Arial"/>
          <w:lang w:val="en-GB"/>
        </w:rPr>
      </w:pPr>
      <w:r w:rsidRPr="009E4C9D">
        <w:rPr>
          <w:rFonts w:ascii="Arial" w:hAnsi="Arial" w:cs="Arial"/>
          <w:lang w:val="en-GB"/>
        </w:rPr>
        <w:t xml:space="preserve">The </w:t>
      </w:r>
      <w:r w:rsidR="004833FE">
        <w:rPr>
          <w:rFonts w:ascii="Arial" w:hAnsi="Arial" w:cs="Arial"/>
          <w:lang w:val="en-GB"/>
        </w:rPr>
        <w:t>commitment</w:t>
      </w:r>
      <w:r w:rsidRPr="009E4C9D">
        <w:rPr>
          <w:rFonts w:ascii="Arial" w:hAnsi="Arial" w:cs="Arial"/>
          <w:lang w:val="en-GB"/>
        </w:rPr>
        <w:t xml:space="preserve"> statement to comply with social and environmental clauses.</w:t>
      </w:r>
    </w:p>
    <w:p w14:paraId="777A337E" w14:textId="298BC3DF" w:rsidR="00984EA6" w:rsidRPr="009E4C9D" w:rsidRDefault="00C1402B" w:rsidP="00984EA6">
      <w:pPr>
        <w:widowControl w:val="0"/>
        <w:autoSpaceDE w:val="0"/>
        <w:spacing w:before="240" w:after="240" w:line="360" w:lineRule="auto"/>
        <w:ind w:right="-20"/>
        <w:rPr>
          <w:rFonts w:ascii="Arial" w:hAnsi="Arial" w:cs="Arial"/>
          <w:color w:val="0070C0"/>
          <w:lang w:val="en-GB"/>
        </w:rPr>
      </w:pPr>
      <w:r w:rsidRPr="009E4C9D">
        <w:rPr>
          <w:rFonts w:ascii="Arial" w:hAnsi="Arial" w:cs="Arial"/>
          <w:b/>
          <w:bCs/>
          <w:lang w:val="en-GB"/>
        </w:rPr>
        <w:t>Article 7</w:t>
      </w:r>
      <w:r w:rsidR="00973636" w:rsidRPr="009E4C9D">
        <w:rPr>
          <w:rFonts w:ascii="Arial" w:hAnsi="Arial" w:cs="Arial"/>
          <w:b/>
          <w:bCs/>
          <w:lang w:val="en-GB"/>
        </w:rPr>
        <w:t xml:space="preserve">: </w:t>
      </w:r>
      <w:r w:rsidRPr="009E4C9D">
        <w:rPr>
          <w:rFonts w:ascii="Arial" w:hAnsi="Arial" w:cs="Arial"/>
          <w:b/>
          <w:bCs/>
          <w:lang w:val="en-GB"/>
        </w:rPr>
        <w:t xml:space="preserve">General applicable </w:t>
      </w:r>
      <w:r w:rsidR="004833FE">
        <w:rPr>
          <w:rFonts w:ascii="Arial" w:hAnsi="Arial" w:cs="Arial"/>
          <w:b/>
          <w:bCs/>
          <w:lang w:val="en-GB"/>
        </w:rPr>
        <w:t>instrument</w:t>
      </w:r>
      <w:r w:rsidRPr="009E4C9D">
        <w:rPr>
          <w:rFonts w:ascii="Arial" w:hAnsi="Arial" w:cs="Arial"/>
          <w:b/>
          <w:bCs/>
          <w:lang w:val="en-GB"/>
        </w:rPr>
        <w:t>s</w:t>
      </w:r>
    </w:p>
    <w:p w14:paraId="51A86C7A" w14:textId="606E031C" w:rsidR="008F72F0" w:rsidRPr="009E4C9D" w:rsidRDefault="008F72F0" w:rsidP="00984EA6">
      <w:pPr>
        <w:widowControl w:val="0"/>
        <w:autoSpaceDE w:val="0"/>
        <w:spacing w:line="360" w:lineRule="auto"/>
        <w:ind w:right="-20"/>
        <w:rPr>
          <w:rFonts w:ascii="Arial" w:hAnsi="Arial" w:cs="Arial"/>
          <w:color w:val="0070C0"/>
          <w:lang w:val="en-GB"/>
        </w:rPr>
      </w:pPr>
      <w:r w:rsidRPr="009E4C9D">
        <w:rPr>
          <w:rFonts w:ascii="Arial" w:hAnsi="Arial" w:cs="Arial"/>
          <w:lang w:val="en-GB"/>
        </w:rPr>
        <w:lastRenderedPageBreak/>
        <w:t xml:space="preserve">This contract is subject to the following general instruments: [non-exhaustive list, to be adapted as appropriate]. </w:t>
      </w:r>
    </w:p>
    <w:p w14:paraId="1CFFA139" w14:textId="77777777" w:rsidR="008F72F0" w:rsidRPr="009E4C9D" w:rsidRDefault="008F72F0"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i/>
          <w:iCs/>
          <w:lang w:val="en-GB"/>
        </w:rPr>
        <w:t>Law No. 92/007 of 14 August 1992 on the Labour Code;</w:t>
      </w:r>
    </w:p>
    <w:p w14:paraId="15D8DC01" w14:textId="77777777" w:rsidR="008F72F0" w:rsidRPr="009E4C9D" w:rsidRDefault="008F72F0"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lang w:val="en-GB"/>
        </w:rPr>
        <w:t>Law No. 2015/018 of 21 December 2015 governing commercial activity in Cameroon;</w:t>
      </w:r>
    </w:p>
    <w:p w14:paraId="60346558" w14:textId="4D33AB3A" w:rsidR="00B65C3F" w:rsidRPr="009E4C9D" w:rsidRDefault="00B65C3F"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color w:val="000000" w:themeColor="text1"/>
          <w:lang w:val="en-GB"/>
        </w:rPr>
        <w:t>Law No. 2018/011 of July 11, 2018 on the Code of Transparency and Good Governance in the Management of Public Finances in Cameroon;</w:t>
      </w:r>
    </w:p>
    <w:p w14:paraId="0F1A7BBF" w14:textId="77777777" w:rsidR="00DB2F14" w:rsidRPr="009E4C9D" w:rsidRDefault="00114DEA"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color w:val="000000" w:themeColor="text1"/>
          <w:lang w:val="en-GB"/>
        </w:rPr>
        <w:t>Law No. 2018/012 of July 11, 2018 on the financial regime of the State and other Public Entities;</w:t>
      </w:r>
    </w:p>
    <w:p w14:paraId="13A31279" w14:textId="7CC63353" w:rsidR="00832696" w:rsidRPr="009E4C9D" w:rsidRDefault="00DB2F14"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i/>
          <w:iCs/>
          <w:color w:val="000000" w:themeColor="text1"/>
          <w:lang w:val="en-GB" w:eastAsia="en-US"/>
        </w:rPr>
        <w:t>Law No. 20.. of …… December 20</w:t>
      </w:r>
      <w:r w:rsidR="007D098A">
        <w:rPr>
          <w:rFonts w:ascii="Arial" w:eastAsia="Calibri" w:hAnsi="Arial" w:cs="Arial"/>
          <w:i/>
          <w:iCs/>
          <w:color w:val="000000" w:themeColor="text1"/>
          <w:lang w:val="en-GB" w:eastAsia="en-US"/>
        </w:rPr>
        <w:t xml:space="preserve">… </w:t>
      </w:r>
      <w:r w:rsidRPr="009E4C9D">
        <w:rPr>
          <w:rFonts w:ascii="Arial" w:eastAsia="Calibri" w:hAnsi="Arial" w:cs="Arial"/>
          <w:i/>
          <w:iCs/>
          <w:color w:val="000000" w:themeColor="text1"/>
          <w:lang w:val="en-GB" w:eastAsia="en-US"/>
        </w:rPr>
        <w:t xml:space="preserve"> </w:t>
      </w:r>
      <w:r w:rsidR="007D098A">
        <w:rPr>
          <w:rFonts w:ascii="Arial" w:eastAsia="Calibri" w:hAnsi="Arial" w:cs="Arial"/>
          <w:i/>
          <w:iCs/>
          <w:color w:val="000000" w:themeColor="text1"/>
          <w:lang w:val="en-GB" w:eastAsia="en-US"/>
        </w:rPr>
        <w:t>F</w:t>
      </w:r>
      <w:r w:rsidRPr="009E4C9D">
        <w:rPr>
          <w:rFonts w:ascii="Arial" w:eastAsia="Calibri" w:hAnsi="Arial" w:cs="Arial"/>
          <w:i/>
          <w:iCs/>
          <w:color w:val="000000" w:themeColor="text1"/>
          <w:lang w:val="en-GB" w:eastAsia="en-US"/>
        </w:rPr>
        <w:t>inance law of the Republic of Cameroon for</w:t>
      </w:r>
      <w:r w:rsidR="007D098A">
        <w:rPr>
          <w:rFonts w:ascii="Arial" w:eastAsia="Calibri" w:hAnsi="Arial" w:cs="Arial"/>
          <w:i/>
          <w:iCs/>
          <w:color w:val="000000" w:themeColor="text1"/>
          <w:lang w:val="en-GB" w:eastAsia="en-US"/>
        </w:rPr>
        <w:t xml:space="preserve"> </w:t>
      </w:r>
      <w:r w:rsidRPr="009E4C9D">
        <w:rPr>
          <w:rFonts w:ascii="Arial" w:eastAsia="Calibri" w:hAnsi="Arial" w:cs="Arial"/>
          <w:i/>
          <w:iCs/>
          <w:color w:val="000000" w:themeColor="text1"/>
          <w:lang w:val="en-GB" w:eastAsia="en-US"/>
        </w:rPr>
        <w:t>the</w:t>
      </w:r>
      <w:r w:rsidR="007D098A">
        <w:rPr>
          <w:rFonts w:ascii="Arial" w:eastAsia="Calibri" w:hAnsi="Arial" w:cs="Arial"/>
          <w:i/>
          <w:iCs/>
          <w:color w:val="000000" w:themeColor="text1"/>
          <w:lang w:val="en-GB" w:eastAsia="en-US"/>
        </w:rPr>
        <w:t xml:space="preserve"> 20…...</w:t>
      </w:r>
      <w:r w:rsidRPr="009E4C9D">
        <w:rPr>
          <w:rFonts w:ascii="Arial" w:eastAsia="Calibri" w:hAnsi="Arial" w:cs="Arial"/>
          <w:i/>
          <w:iCs/>
          <w:color w:val="000000" w:themeColor="text1"/>
          <w:lang w:val="en-GB" w:eastAsia="en-US"/>
        </w:rPr>
        <w:t xml:space="preserve"> financial year;</w:t>
      </w:r>
    </w:p>
    <w:p w14:paraId="7EEC8FF5" w14:textId="77777777" w:rsidR="00AA4530" w:rsidRPr="009E4C9D" w:rsidRDefault="00832696"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i/>
          <w:iCs/>
          <w:color w:val="000000" w:themeColor="text1"/>
          <w:spacing w:val="5"/>
          <w:lang w:val="en-GB" w:eastAsia="en-US"/>
        </w:rPr>
        <w:t>Law No. 2010/012 of December 21, 2010 relating to cyber sec</w:t>
      </w:r>
      <w:r w:rsidR="00AA4530" w:rsidRPr="009E4C9D">
        <w:rPr>
          <w:rFonts w:ascii="Arial" w:eastAsia="Calibri" w:hAnsi="Arial" w:cs="Arial"/>
          <w:i/>
          <w:iCs/>
          <w:color w:val="000000" w:themeColor="text1"/>
          <w:spacing w:val="5"/>
          <w:lang w:val="en-GB" w:eastAsia="en-US"/>
        </w:rPr>
        <w:t>urity and cybercrime in Cameroon;</w:t>
      </w:r>
    </w:p>
    <w:p w14:paraId="5DB11618" w14:textId="62E51542" w:rsidR="00AA4530" w:rsidRPr="009E4C9D" w:rsidRDefault="00BD4A35" w:rsidP="0069607B">
      <w:pPr>
        <w:pStyle w:val="Paragraphedeliste"/>
        <w:widowControl w:val="0"/>
        <w:numPr>
          <w:ilvl w:val="0"/>
          <w:numId w:val="64"/>
        </w:numPr>
        <w:autoSpaceDE w:val="0"/>
        <w:spacing w:after="120" w:line="360" w:lineRule="auto"/>
        <w:jc w:val="both"/>
        <w:rPr>
          <w:rFonts w:ascii="Arial" w:hAnsi="Arial" w:cs="Arial"/>
          <w:i/>
          <w:iCs/>
          <w:lang w:val="en-GB"/>
        </w:rPr>
      </w:pPr>
      <w:r w:rsidRPr="00CF639F">
        <w:rPr>
          <w:iCs/>
          <w:noProof/>
          <w:sz w:val="28"/>
          <w:szCs w:val="26"/>
        </w:rPr>
        <w:drawing>
          <wp:anchor distT="0" distB="0" distL="114300" distR="114300" simplePos="0" relativeHeight="251791872" behindDoc="1" locked="0" layoutInCell="1" allowOverlap="1" wp14:anchorId="512936E0" wp14:editId="4184AE5F">
            <wp:simplePos x="0" y="0"/>
            <wp:positionH relativeFrom="column">
              <wp:posOffset>1287780</wp:posOffset>
            </wp:positionH>
            <wp:positionV relativeFrom="paragraph">
              <wp:posOffset>582295</wp:posOffset>
            </wp:positionV>
            <wp:extent cx="2628900" cy="1924050"/>
            <wp:effectExtent l="0" t="0" r="0" b="0"/>
            <wp:wrapNone/>
            <wp:docPr id="8614059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AA4530" w:rsidRPr="009E4C9D">
        <w:rPr>
          <w:rFonts w:ascii="Arial" w:eastAsia="Calibri" w:hAnsi="Arial" w:cs="Arial"/>
          <w:i/>
          <w:iCs/>
          <w:color w:val="000000" w:themeColor="text1"/>
          <w:spacing w:val="5"/>
          <w:lang w:val="en-GB" w:eastAsia="en-US"/>
        </w:rPr>
        <w:t>Law No. 2015/006 of April 20, 2015 amending and supplementing certain provisions of Law No. 2010/013 of December 21, 2010 governing electronic communications in Cameroon;</w:t>
      </w:r>
    </w:p>
    <w:p w14:paraId="14D83D8C" w14:textId="6BF9A2BD" w:rsidR="00FF576E" w:rsidRPr="009E4C9D" w:rsidRDefault="00FF576E"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i/>
          <w:iCs/>
          <w:color w:val="000000" w:themeColor="text1"/>
          <w:spacing w:val="5"/>
          <w:lang w:val="en-GB" w:eastAsia="en-US"/>
        </w:rPr>
        <w:t>Law No. 2010/021 of December 21, 2010 governing electronic commerce in Cameroon;</w:t>
      </w:r>
    </w:p>
    <w:p w14:paraId="4035B719" w14:textId="10D6A081" w:rsidR="00FF576E" w:rsidRPr="009E4C9D" w:rsidRDefault="00FF576E"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i/>
          <w:iCs/>
          <w:color w:val="000000" w:themeColor="text1"/>
          <w:spacing w:val="5"/>
          <w:lang w:val="en-GB" w:eastAsia="en-US"/>
        </w:rPr>
        <w:t>Law No. 2001/0130 of July 23, 2001 establishing the minimum service in the telecommunications sector</w:t>
      </w:r>
    </w:p>
    <w:p w14:paraId="1282D388" w14:textId="2F1B9FAA" w:rsidR="00FF576E" w:rsidRPr="009E4C9D" w:rsidRDefault="00B4305B"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lang w:val="en-GB"/>
        </w:rPr>
        <w:t xml:space="preserve"> Framework Law No. 2011/012 of 6 May 2011 on Consumer Protection in Cameroon</w:t>
      </w:r>
      <w:r w:rsidR="00596123" w:rsidRPr="009E4C9D">
        <w:rPr>
          <w:rFonts w:ascii="Arial" w:hAnsi="Arial" w:cs="Arial"/>
          <w:lang w:val="en-GB"/>
        </w:rPr>
        <w:t>;</w:t>
      </w:r>
    </w:p>
    <w:p w14:paraId="51C8F747" w14:textId="5AABEE96" w:rsidR="00596123" w:rsidRPr="009E4C9D" w:rsidRDefault="00596123"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lang w:val="en-GB"/>
        </w:rPr>
        <w:t xml:space="preserve"> </w:t>
      </w:r>
      <w:r w:rsidRPr="009E4C9D">
        <w:rPr>
          <w:rFonts w:ascii="Arial" w:eastAsia="Calibri" w:hAnsi="Arial" w:cs="Arial"/>
          <w:i/>
          <w:iCs/>
          <w:color w:val="000000" w:themeColor="text1"/>
          <w:spacing w:val="5"/>
          <w:lang w:val="en-GB" w:eastAsia="en-US"/>
        </w:rPr>
        <w:t>Law No. 2015/007 of April 20, 2015 governing audiovisual activity in Cameroo</w:t>
      </w:r>
      <w:r w:rsidR="007D098A">
        <w:rPr>
          <w:rFonts w:ascii="Arial" w:eastAsia="Calibri" w:hAnsi="Arial" w:cs="Arial"/>
          <w:i/>
          <w:iCs/>
          <w:color w:val="000000" w:themeColor="text1"/>
          <w:spacing w:val="5"/>
          <w:lang w:val="en-GB" w:eastAsia="en-US"/>
        </w:rPr>
        <w:t>n</w:t>
      </w:r>
      <w:r w:rsidRPr="009E4C9D">
        <w:rPr>
          <w:rFonts w:ascii="Arial" w:eastAsia="Calibri" w:hAnsi="Arial" w:cs="Arial"/>
          <w:i/>
          <w:iCs/>
          <w:color w:val="000000" w:themeColor="text1"/>
          <w:spacing w:val="5"/>
          <w:lang w:val="en-GB" w:eastAsia="en-US"/>
        </w:rPr>
        <w:t>;</w:t>
      </w:r>
    </w:p>
    <w:p w14:paraId="61C79C37" w14:textId="070072E4" w:rsidR="00BA42B8" w:rsidRPr="009E4C9D" w:rsidRDefault="00BA42B8"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i/>
          <w:iCs/>
          <w:color w:val="000000" w:themeColor="text1"/>
          <w:lang w:val="en-GB" w:eastAsia="en-US"/>
        </w:rPr>
        <w:t xml:space="preserve">Decree No. 2001/048 of </w:t>
      </w:r>
      <w:r w:rsidRPr="009E4C9D">
        <w:rPr>
          <w:rFonts w:ascii="Arial" w:eastAsia="Calibri" w:hAnsi="Arial" w:cs="Arial"/>
          <w:i/>
          <w:iCs/>
          <w:color w:val="000000" w:themeColor="text1"/>
          <w:spacing w:val="5"/>
          <w:lang w:val="en-GB" w:eastAsia="en-US"/>
        </w:rPr>
        <w:t xml:space="preserve">February 23, 2001 relating to the organization and </w:t>
      </w:r>
      <w:r w:rsidR="007D098A">
        <w:rPr>
          <w:rFonts w:ascii="Arial" w:eastAsia="Calibri" w:hAnsi="Arial" w:cs="Arial"/>
          <w:i/>
          <w:iCs/>
          <w:color w:val="000000" w:themeColor="text1"/>
          <w:spacing w:val="5"/>
          <w:lang w:val="en-GB" w:eastAsia="en-US"/>
        </w:rPr>
        <w:t xml:space="preserve">functioning </w:t>
      </w:r>
      <w:r w:rsidRPr="009E4C9D">
        <w:rPr>
          <w:rFonts w:ascii="Arial" w:eastAsia="Calibri" w:hAnsi="Arial" w:cs="Arial"/>
          <w:i/>
          <w:iCs/>
          <w:color w:val="000000" w:themeColor="text1"/>
          <w:spacing w:val="5"/>
          <w:lang w:val="en-GB" w:eastAsia="en-US"/>
        </w:rPr>
        <w:t xml:space="preserve"> of the Public Contracts Regulatory Body and its subsequent amending </w:t>
      </w:r>
      <w:r w:rsidR="007D098A">
        <w:rPr>
          <w:rFonts w:ascii="Arial" w:eastAsia="Calibri" w:hAnsi="Arial" w:cs="Arial"/>
          <w:i/>
          <w:iCs/>
          <w:color w:val="000000" w:themeColor="text1"/>
          <w:spacing w:val="5"/>
          <w:lang w:val="en-GB" w:eastAsia="en-US"/>
        </w:rPr>
        <w:t>instrument</w:t>
      </w:r>
      <w:r w:rsidRPr="009E4C9D">
        <w:rPr>
          <w:rFonts w:ascii="Arial" w:eastAsia="Calibri" w:hAnsi="Arial" w:cs="Arial"/>
          <w:i/>
          <w:iCs/>
          <w:color w:val="000000" w:themeColor="text1"/>
          <w:spacing w:val="5"/>
          <w:lang w:val="en-GB" w:eastAsia="en-US"/>
        </w:rPr>
        <w:t>s;</w:t>
      </w:r>
    </w:p>
    <w:p w14:paraId="1900F992" w14:textId="4E4561E2" w:rsidR="006C403C" w:rsidRPr="009E4C9D" w:rsidRDefault="006C403C"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Decree No. 2011/408 of December 9, 2011 </w:t>
      </w:r>
      <w:r w:rsidR="007D098A">
        <w:rPr>
          <w:rFonts w:ascii="Arial" w:eastAsia="Calibri" w:hAnsi="Arial" w:cs="Arial"/>
          <w:color w:val="000000" w:themeColor="text1"/>
          <w:lang w:val="en-GB" w:eastAsia="en-US"/>
        </w:rPr>
        <w:t>to</w:t>
      </w:r>
      <w:r w:rsidRPr="009E4C9D">
        <w:rPr>
          <w:rFonts w:ascii="Arial" w:eastAsia="Calibri" w:hAnsi="Arial" w:cs="Arial"/>
          <w:color w:val="000000" w:themeColor="text1"/>
          <w:lang w:val="en-GB" w:eastAsia="en-US"/>
        </w:rPr>
        <w:t xml:space="preserve"> organ</w:t>
      </w:r>
      <w:r w:rsidR="007D098A">
        <w:rPr>
          <w:rFonts w:ascii="Arial" w:eastAsia="Calibri" w:hAnsi="Arial" w:cs="Arial"/>
          <w:color w:val="000000" w:themeColor="text1"/>
          <w:lang w:val="en-GB" w:eastAsia="en-US"/>
        </w:rPr>
        <w:t xml:space="preserve">ise </w:t>
      </w:r>
      <w:r w:rsidRPr="009E4C9D">
        <w:rPr>
          <w:rFonts w:ascii="Arial" w:eastAsia="Calibri" w:hAnsi="Arial" w:cs="Arial"/>
          <w:color w:val="000000" w:themeColor="text1"/>
          <w:lang w:val="en-GB" w:eastAsia="en-US"/>
        </w:rPr>
        <w:t>the Government</w:t>
      </w:r>
      <w:r w:rsidR="007D098A">
        <w:rPr>
          <w:rFonts w:ascii="Arial" w:eastAsia="Calibri" w:hAnsi="Arial" w:cs="Arial"/>
          <w:color w:val="000000" w:themeColor="text1"/>
          <w:lang w:val="en-GB" w:eastAsia="en-US"/>
        </w:rPr>
        <w:t>,</w:t>
      </w:r>
      <w:r w:rsidRPr="009E4C9D">
        <w:rPr>
          <w:rFonts w:ascii="Arial" w:eastAsia="Calibri" w:hAnsi="Arial" w:cs="Arial"/>
          <w:color w:val="000000" w:themeColor="text1"/>
          <w:lang w:val="en-GB" w:eastAsia="en-US"/>
        </w:rPr>
        <w:t xml:space="preserve"> </w:t>
      </w:r>
      <w:r w:rsidR="007D098A">
        <w:rPr>
          <w:rFonts w:ascii="Arial" w:eastAsia="Calibri" w:hAnsi="Arial" w:cs="Arial"/>
          <w:color w:val="000000" w:themeColor="text1"/>
          <w:lang w:val="en-GB" w:eastAsia="en-US"/>
        </w:rPr>
        <w:t xml:space="preserve">as </w:t>
      </w:r>
      <w:r w:rsidRPr="009E4C9D">
        <w:rPr>
          <w:rFonts w:ascii="Arial" w:eastAsia="Calibri" w:hAnsi="Arial" w:cs="Arial"/>
          <w:color w:val="000000" w:themeColor="text1"/>
          <w:lang w:val="en-GB" w:eastAsia="en-US"/>
        </w:rPr>
        <w:t>amended and supplemented by Decree No. 2018/190 of March 2, 2018;</w:t>
      </w:r>
    </w:p>
    <w:p w14:paraId="3282B694" w14:textId="66961A7C" w:rsidR="006C403C" w:rsidRPr="009E4C9D" w:rsidRDefault="006C403C"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Pr="009E4C9D">
        <w:rPr>
          <w:rFonts w:ascii="Arial" w:eastAsia="Calibri" w:hAnsi="Arial" w:cs="Arial"/>
          <w:i/>
          <w:iCs/>
          <w:color w:val="000000" w:themeColor="text1"/>
          <w:lang w:val="en-GB" w:eastAsia="en-US"/>
        </w:rPr>
        <w:t xml:space="preserve">Decree No. 2012/075 of March 8, 2012 </w:t>
      </w:r>
      <w:r w:rsidR="007D098A">
        <w:rPr>
          <w:rFonts w:ascii="Arial" w:eastAsia="Calibri" w:hAnsi="Arial" w:cs="Arial"/>
          <w:i/>
          <w:iCs/>
          <w:color w:val="000000" w:themeColor="text1"/>
          <w:lang w:val="en-GB" w:eastAsia="en-US"/>
        </w:rPr>
        <w:t xml:space="preserve">to </w:t>
      </w:r>
      <w:r w:rsidRPr="009E4C9D">
        <w:rPr>
          <w:rFonts w:ascii="Arial" w:eastAsia="Calibri" w:hAnsi="Arial" w:cs="Arial"/>
          <w:i/>
          <w:iCs/>
          <w:color w:val="000000" w:themeColor="text1"/>
          <w:lang w:val="en-GB" w:eastAsia="en-US"/>
        </w:rPr>
        <w:t>organiz</w:t>
      </w:r>
      <w:r w:rsidR="007D098A">
        <w:rPr>
          <w:rFonts w:ascii="Arial" w:eastAsia="Calibri" w:hAnsi="Arial" w:cs="Arial"/>
          <w:i/>
          <w:iCs/>
          <w:color w:val="000000" w:themeColor="text1"/>
          <w:lang w:val="en-GB" w:eastAsia="en-US"/>
        </w:rPr>
        <w:t>e</w:t>
      </w:r>
      <w:r w:rsidRPr="009E4C9D">
        <w:rPr>
          <w:rFonts w:ascii="Arial" w:eastAsia="Calibri" w:hAnsi="Arial" w:cs="Arial"/>
          <w:i/>
          <w:iCs/>
          <w:color w:val="000000" w:themeColor="text1"/>
          <w:lang w:val="en-GB" w:eastAsia="en-US"/>
        </w:rPr>
        <w:t xml:space="preserve"> the Ministry of Public Contracts </w:t>
      </w:r>
      <w:r w:rsidRPr="009E4C9D">
        <w:rPr>
          <w:rFonts w:ascii="Arial" w:eastAsia="Calibri" w:hAnsi="Arial" w:cs="Arial"/>
          <w:iCs/>
          <w:color w:val="000000" w:themeColor="text1"/>
          <w:lang w:val="en-GB" w:eastAsia="en-US"/>
        </w:rPr>
        <w:t>in its provisions not contrary to the Public Contracts Code;</w:t>
      </w:r>
    </w:p>
    <w:p w14:paraId="124B7B1F" w14:textId="5D9AAE3D" w:rsidR="009A622B" w:rsidRPr="009E4C9D" w:rsidRDefault="009A622B"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Pr="009E4C9D">
        <w:rPr>
          <w:rFonts w:ascii="Arial" w:eastAsia="Calibri" w:hAnsi="Arial" w:cs="Arial"/>
          <w:iCs/>
          <w:color w:val="000000" w:themeColor="text1"/>
          <w:lang w:val="en-GB" w:eastAsia="en-US"/>
        </w:rPr>
        <w:t xml:space="preserve">Decree No. 2018/366 of June 20, 2018 to institute the Public Contracts Code and its implementing </w:t>
      </w:r>
      <w:r w:rsidR="007D098A">
        <w:rPr>
          <w:rFonts w:ascii="Arial" w:eastAsia="Calibri" w:hAnsi="Arial" w:cs="Arial"/>
          <w:iCs/>
          <w:color w:val="000000" w:themeColor="text1"/>
          <w:lang w:val="en-GB" w:eastAsia="en-US"/>
        </w:rPr>
        <w:t>instrument</w:t>
      </w:r>
      <w:r w:rsidRPr="009E4C9D">
        <w:rPr>
          <w:rFonts w:ascii="Arial" w:eastAsia="Calibri" w:hAnsi="Arial" w:cs="Arial"/>
          <w:iCs/>
          <w:color w:val="000000" w:themeColor="text1"/>
          <w:lang w:val="en-GB" w:eastAsia="en-US"/>
        </w:rPr>
        <w:t>s;</w:t>
      </w:r>
    </w:p>
    <w:p w14:paraId="32E9D12A" w14:textId="6777AFB9" w:rsidR="000258B2" w:rsidRPr="009E4C9D" w:rsidRDefault="001628CC"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lastRenderedPageBreak/>
        <w:t xml:space="preserve"> </w:t>
      </w:r>
      <w:r w:rsidR="000258B2" w:rsidRPr="009E4C9D">
        <w:rPr>
          <w:rFonts w:ascii="Arial" w:eastAsia="Calibri" w:hAnsi="Arial" w:cs="Arial"/>
          <w:color w:val="000000" w:themeColor="text1"/>
          <w:lang w:val="en-GB" w:eastAsia="en-US"/>
        </w:rPr>
        <w:t xml:space="preserve">Decree No. 2019/150 of March 22, 2019 relating to the organization and </w:t>
      </w:r>
      <w:r w:rsidR="007D098A">
        <w:rPr>
          <w:rFonts w:ascii="Arial" w:eastAsia="Calibri" w:hAnsi="Arial" w:cs="Arial"/>
          <w:color w:val="000000" w:themeColor="text1"/>
          <w:lang w:val="en-GB" w:eastAsia="en-US"/>
        </w:rPr>
        <w:t>functioning</w:t>
      </w:r>
      <w:r w:rsidR="000258B2" w:rsidRPr="009E4C9D">
        <w:rPr>
          <w:rFonts w:ascii="Arial" w:eastAsia="Calibri" w:hAnsi="Arial" w:cs="Arial"/>
          <w:color w:val="000000" w:themeColor="text1"/>
          <w:lang w:val="en-GB" w:eastAsia="en-US"/>
        </w:rPr>
        <w:t xml:space="preserve"> of the </w:t>
      </w:r>
      <w:r w:rsidR="000258B2" w:rsidRPr="009E4C9D">
        <w:rPr>
          <w:rFonts w:ascii="Arial" w:eastAsia="Calibri" w:hAnsi="Arial" w:cs="Arial"/>
          <w:lang w:val="en-GB" w:eastAsia="en-US"/>
        </w:rPr>
        <w:t>National Agency for Information and Communication Technologies;</w:t>
      </w:r>
    </w:p>
    <w:p w14:paraId="3DB662EB" w14:textId="5AA7A9FF" w:rsidR="001628CC" w:rsidRPr="009E4C9D" w:rsidRDefault="001628CC"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Decree No. 2013/0396/</w:t>
      </w:r>
      <w:r w:rsidR="00D90BB4">
        <w:rPr>
          <w:rFonts w:ascii="Arial" w:eastAsia="Calibri" w:hAnsi="Arial" w:cs="Arial"/>
          <w:color w:val="000000" w:themeColor="text1"/>
          <w:lang w:val="en-GB" w:eastAsia="en-US"/>
        </w:rPr>
        <w:t>PM</w:t>
      </w:r>
      <w:r w:rsidRPr="009E4C9D">
        <w:rPr>
          <w:rFonts w:ascii="Arial" w:eastAsia="Calibri" w:hAnsi="Arial" w:cs="Arial"/>
          <w:color w:val="000000" w:themeColor="text1"/>
          <w:lang w:val="en-GB" w:eastAsia="en-US"/>
        </w:rPr>
        <w:t xml:space="preserve"> of February 27, 2013 </w:t>
      </w:r>
      <w:r w:rsidR="00D90BB4">
        <w:rPr>
          <w:rFonts w:ascii="Arial" w:eastAsia="Calibri" w:hAnsi="Arial" w:cs="Arial"/>
          <w:color w:val="000000" w:themeColor="text1"/>
          <w:lang w:val="en-GB" w:eastAsia="en-US"/>
        </w:rPr>
        <w:t xml:space="preserve">to lay down </w:t>
      </w:r>
      <w:r w:rsidRPr="009E4C9D">
        <w:rPr>
          <w:rFonts w:ascii="Arial" w:eastAsia="Calibri" w:hAnsi="Arial" w:cs="Arial"/>
          <w:color w:val="000000" w:themeColor="text1"/>
          <w:lang w:val="en-GB" w:eastAsia="en-US"/>
        </w:rPr>
        <w:t xml:space="preserve">the terms </w:t>
      </w:r>
      <w:r w:rsidR="00D90BB4">
        <w:rPr>
          <w:rFonts w:ascii="Arial" w:eastAsia="Calibri" w:hAnsi="Arial" w:cs="Arial"/>
          <w:color w:val="000000" w:themeColor="text1"/>
          <w:lang w:val="en-GB" w:eastAsia="en-US"/>
        </w:rPr>
        <w:t xml:space="preserve">and conditions for the </w:t>
      </w:r>
      <w:r w:rsidRPr="009E4C9D">
        <w:rPr>
          <w:rFonts w:ascii="Arial" w:eastAsia="Calibri" w:hAnsi="Arial" w:cs="Arial"/>
          <w:color w:val="000000" w:themeColor="text1"/>
          <w:lang w:val="en-GB" w:eastAsia="en-US"/>
        </w:rPr>
        <w:t xml:space="preserve">operation and control of the use of </w:t>
      </w:r>
      <w:r w:rsidR="00D90BB4">
        <w:rPr>
          <w:rFonts w:ascii="Arial" w:eastAsia="Calibri" w:hAnsi="Arial" w:cs="Arial"/>
          <w:color w:val="000000" w:themeColor="text1"/>
          <w:lang w:val="en-GB" w:eastAsia="en-US"/>
        </w:rPr>
        <w:t>elect</w:t>
      </w:r>
      <w:r w:rsidR="008C10E4">
        <w:rPr>
          <w:rFonts w:ascii="Arial" w:eastAsia="Calibri" w:hAnsi="Arial" w:cs="Arial"/>
          <w:color w:val="000000" w:themeColor="text1"/>
          <w:lang w:val="en-GB" w:eastAsia="en-US"/>
        </w:rPr>
        <w:t xml:space="preserve">ric </w:t>
      </w:r>
      <w:r w:rsidRPr="009E4C9D">
        <w:rPr>
          <w:rFonts w:ascii="Arial" w:eastAsia="Calibri" w:hAnsi="Arial" w:cs="Arial"/>
          <w:color w:val="000000" w:themeColor="text1"/>
          <w:lang w:val="en-GB" w:eastAsia="en-US"/>
        </w:rPr>
        <w:t>radio frequenc</w:t>
      </w:r>
      <w:r w:rsidR="008C10E4">
        <w:rPr>
          <w:rFonts w:ascii="Arial" w:eastAsia="Calibri" w:hAnsi="Arial" w:cs="Arial"/>
          <w:color w:val="000000" w:themeColor="text1"/>
          <w:lang w:val="en-GB" w:eastAsia="en-US"/>
        </w:rPr>
        <w:t>i</w:t>
      </w:r>
      <w:r w:rsidRPr="009E4C9D">
        <w:rPr>
          <w:rFonts w:ascii="Arial" w:eastAsia="Calibri" w:hAnsi="Arial" w:cs="Arial"/>
          <w:color w:val="000000" w:themeColor="text1"/>
          <w:lang w:val="en-GB" w:eastAsia="en-US"/>
        </w:rPr>
        <w:t>es;</w:t>
      </w:r>
    </w:p>
    <w:p w14:paraId="7088596C" w14:textId="0FDC4659" w:rsidR="000D1F7E" w:rsidRPr="009E4C9D" w:rsidRDefault="000D1F7E"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Decree No. 2013/0397/</w:t>
      </w:r>
      <w:r w:rsidR="00D90BB4">
        <w:rPr>
          <w:rFonts w:ascii="Arial" w:eastAsia="Calibri" w:hAnsi="Arial" w:cs="Arial"/>
          <w:color w:val="000000" w:themeColor="text1"/>
          <w:lang w:val="en-GB" w:eastAsia="en-US"/>
        </w:rPr>
        <w:t>PM</w:t>
      </w:r>
      <w:r w:rsidRPr="009E4C9D">
        <w:rPr>
          <w:rFonts w:ascii="Arial" w:eastAsia="Calibri" w:hAnsi="Arial" w:cs="Arial"/>
          <w:color w:val="000000" w:themeColor="text1"/>
          <w:lang w:val="en-GB" w:eastAsia="en-US"/>
        </w:rPr>
        <w:t xml:space="preserve"> of February 27, 2013 relating to the organization and </w:t>
      </w:r>
      <w:r w:rsidR="00D90BB4">
        <w:rPr>
          <w:rFonts w:ascii="Arial" w:eastAsia="Calibri" w:hAnsi="Arial" w:cs="Arial"/>
          <w:color w:val="000000" w:themeColor="text1"/>
          <w:lang w:val="en-GB" w:eastAsia="en-US"/>
        </w:rPr>
        <w:t>functioning</w:t>
      </w:r>
      <w:r w:rsidRPr="009E4C9D">
        <w:rPr>
          <w:rFonts w:ascii="Arial" w:eastAsia="Calibri" w:hAnsi="Arial" w:cs="Arial"/>
          <w:color w:val="000000" w:themeColor="text1"/>
          <w:lang w:val="en-GB" w:eastAsia="en-US"/>
        </w:rPr>
        <w:t xml:space="preserve"> of the interministerial committee for the allocation of radio frequency bands;</w:t>
      </w:r>
    </w:p>
    <w:p w14:paraId="764698DF" w14:textId="7BF27C9B" w:rsidR="00542676" w:rsidRPr="009E4C9D" w:rsidRDefault="00BD4A35" w:rsidP="0069607B">
      <w:pPr>
        <w:pStyle w:val="Paragraphedeliste"/>
        <w:widowControl w:val="0"/>
        <w:numPr>
          <w:ilvl w:val="0"/>
          <w:numId w:val="64"/>
        </w:numPr>
        <w:autoSpaceDE w:val="0"/>
        <w:spacing w:after="120" w:line="360" w:lineRule="auto"/>
        <w:jc w:val="both"/>
        <w:rPr>
          <w:rFonts w:ascii="Arial" w:hAnsi="Arial" w:cs="Arial"/>
          <w:i/>
          <w:iCs/>
          <w:lang w:val="en-GB"/>
        </w:rPr>
      </w:pPr>
      <w:r w:rsidRPr="00CF639F">
        <w:rPr>
          <w:iCs/>
          <w:noProof/>
          <w:sz w:val="28"/>
          <w:szCs w:val="26"/>
        </w:rPr>
        <w:drawing>
          <wp:anchor distT="0" distB="0" distL="114300" distR="114300" simplePos="0" relativeHeight="251793920" behindDoc="1" locked="0" layoutInCell="1" allowOverlap="1" wp14:anchorId="48DD3B14" wp14:editId="7AFD67AC">
            <wp:simplePos x="0" y="0"/>
            <wp:positionH relativeFrom="column">
              <wp:posOffset>1333500</wp:posOffset>
            </wp:positionH>
            <wp:positionV relativeFrom="paragraph">
              <wp:posOffset>452755</wp:posOffset>
            </wp:positionV>
            <wp:extent cx="2628900" cy="1924050"/>
            <wp:effectExtent l="0" t="0" r="0" b="0"/>
            <wp:wrapNone/>
            <wp:docPr id="8614059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42676" w:rsidRPr="009E4C9D">
        <w:rPr>
          <w:rFonts w:ascii="Arial" w:eastAsia="Calibri" w:hAnsi="Arial" w:cs="Arial"/>
          <w:color w:val="000000" w:themeColor="text1"/>
          <w:lang w:val="en-GB" w:eastAsia="en-US"/>
        </w:rPr>
        <w:t xml:space="preserve"> Decree No. 2013/0398/pm of February 27, 2013 </w:t>
      </w:r>
      <w:r w:rsidR="008C10E4">
        <w:rPr>
          <w:rFonts w:ascii="Arial" w:eastAsia="Calibri" w:hAnsi="Arial" w:cs="Arial"/>
          <w:color w:val="000000" w:themeColor="text1"/>
          <w:lang w:val="en-GB" w:eastAsia="en-US"/>
        </w:rPr>
        <w:t>to lay down the terms and conditions</w:t>
      </w:r>
      <w:r w:rsidR="00542676" w:rsidRPr="009E4C9D">
        <w:rPr>
          <w:rFonts w:ascii="Arial" w:eastAsia="Calibri" w:hAnsi="Arial" w:cs="Arial"/>
          <w:color w:val="000000" w:themeColor="text1"/>
          <w:lang w:val="en-GB" w:eastAsia="en-US"/>
        </w:rPr>
        <w:t xml:space="preserve"> for the implementation of universal service and the development of electronic communications;</w:t>
      </w:r>
    </w:p>
    <w:p w14:paraId="5B4BA77A" w14:textId="03CBC006" w:rsidR="00AD4031" w:rsidRPr="009E4C9D" w:rsidRDefault="00AD4031"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Decree No. 2013/0399/pm of February 27, 2013 establishing the terms </w:t>
      </w:r>
      <w:r w:rsidR="001B0292">
        <w:rPr>
          <w:rFonts w:ascii="Arial" w:eastAsia="Calibri" w:hAnsi="Arial" w:cs="Arial"/>
          <w:color w:val="000000" w:themeColor="text1"/>
          <w:lang w:val="en-GB" w:eastAsia="en-US"/>
        </w:rPr>
        <w:t>for the</w:t>
      </w:r>
      <w:r w:rsidRPr="009E4C9D">
        <w:rPr>
          <w:rFonts w:ascii="Arial" w:eastAsia="Calibri" w:hAnsi="Arial" w:cs="Arial"/>
          <w:color w:val="000000" w:themeColor="text1"/>
          <w:lang w:val="en-GB" w:eastAsia="en-US"/>
        </w:rPr>
        <w:t xml:space="preserve"> protection of consumers of electronic communications services;</w:t>
      </w:r>
    </w:p>
    <w:p w14:paraId="479E91F4" w14:textId="37B37DEB" w:rsidR="00DD5939" w:rsidRPr="009E4C9D" w:rsidRDefault="00DD5939"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i/>
          <w:iCs/>
          <w:lang w:val="en-GB"/>
        </w:rPr>
        <w:t xml:space="preserve"> </w:t>
      </w:r>
      <w:r w:rsidRPr="009E4C9D">
        <w:rPr>
          <w:rFonts w:ascii="Arial" w:eastAsia="Calibri" w:hAnsi="Arial" w:cs="Arial"/>
          <w:color w:val="000000" w:themeColor="text1"/>
          <w:lang w:val="en-GB" w:eastAsia="en-US"/>
        </w:rPr>
        <w:t>Decree No. 2013/0400/</w:t>
      </w:r>
      <w:r w:rsidR="001B0292">
        <w:rPr>
          <w:rFonts w:ascii="Arial" w:eastAsia="Calibri" w:hAnsi="Arial" w:cs="Arial"/>
          <w:color w:val="000000" w:themeColor="text1"/>
          <w:lang w:val="en-GB" w:eastAsia="en-US"/>
        </w:rPr>
        <w:t>PM</w:t>
      </w:r>
      <w:r w:rsidRPr="009E4C9D">
        <w:rPr>
          <w:rFonts w:ascii="Arial" w:eastAsia="Calibri" w:hAnsi="Arial" w:cs="Arial"/>
          <w:color w:val="000000" w:themeColor="text1"/>
          <w:lang w:val="en-GB" w:eastAsia="en-US"/>
        </w:rPr>
        <w:t xml:space="preserve"> of February 27, 2013 establishing the terms of prior declaration and authorization, as well as the conditions for obtaining the approval certificate for the supply, export, import or use of cryptographic means or services;</w:t>
      </w:r>
    </w:p>
    <w:p w14:paraId="61086632" w14:textId="641D1E93" w:rsidR="00DD5939" w:rsidRPr="009E4C9D" w:rsidRDefault="00DD5939"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Decree No. 2013/0403/pm of February 27, 2013 setting the maximum thresholds for public exposure to electromagnetic radiation;</w:t>
      </w:r>
    </w:p>
    <w:p w14:paraId="4C2AE7AF" w14:textId="5A2F0170" w:rsidR="00DD5939" w:rsidRPr="009E4C9D" w:rsidRDefault="00DD5939"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3344F4" w:rsidRPr="009E4C9D">
        <w:rPr>
          <w:rFonts w:ascii="Arial" w:eastAsia="Calibri" w:hAnsi="Arial" w:cs="Arial"/>
          <w:color w:val="000000" w:themeColor="text1"/>
          <w:lang w:val="en-GB" w:eastAsia="en-US"/>
        </w:rPr>
        <w:t>Decree No. 2012/1643/pm of June 14, 2012 setting the conditions and procedures for mandatory security audits of electronic communications networks and information systems;</w:t>
      </w:r>
    </w:p>
    <w:p w14:paraId="585702F9" w14:textId="4F3D992C" w:rsidR="003344F4" w:rsidRPr="009E4C9D" w:rsidRDefault="003344F4"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8D28EA" w:rsidRPr="009E4C9D">
        <w:rPr>
          <w:rFonts w:ascii="Arial" w:eastAsia="Calibri" w:hAnsi="Arial" w:cs="Arial"/>
          <w:color w:val="000000" w:themeColor="text1"/>
          <w:lang w:val="en-GB" w:eastAsia="en-US"/>
        </w:rPr>
        <w:t>Decree No. 2012/1640/pm of June 14, 2012 setting the conditions for interconnection, access to electronic communications networks open to the public and sharing of infrastructure;</w:t>
      </w:r>
    </w:p>
    <w:p w14:paraId="0929FC69" w14:textId="02C98163" w:rsidR="008D28EA" w:rsidRPr="009E4C9D" w:rsidRDefault="008D28EA"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AD4324" w:rsidRPr="009E4C9D">
        <w:rPr>
          <w:rFonts w:ascii="Arial" w:eastAsia="Calibri" w:hAnsi="Arial" w:cs="Arial"/>
          <w:color w:val="000000" w:themeColor="text1"/>
          <w:lang w:val="en-GB" w:eastAsia="en-US"/>
        </w:rPr>
        <w:t>Decree No. 2012/1638/pm of June 14, 2012 establishing the terms of establishment and/or operation of networks and provision of electronic communications services subject to the authorization regime;</w:t>
      </w:r>
    </w:p>
    <w:p w14:paraId="077569BE" w14:textId="2049CB33" w:rsidR="00AD4324" w:rsidRPr="009E4C9D" w:rsidRDefault="00AD4324"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465D56" w:rsidRPr="009E4C9D">
        <w:rPr>
          <w:rFonts w:ascii="Arial" w:eastAsia="Calibri" w:hAnsi="Arial" w:cs="Arial"/>
          <w:color w:val="000000" w:themeColor="text1"/>
          <w:lang w:val="en-GB" w:eastAsia="en-US"/>
        </w:rPr>
        <w:t>Decree No. 2012-1639/pm of June 14, 2012 establishing the declaration modalities, as well as the operating conditions of networks and installations subject to the declaration regime;</w:t>
      </w:r>
    </w:p>
    <w:p w14:paraId="4A0533B3" w14:textId="06FE386B" w:rsidR="00465D56" w:rsidRPr="009E4C9D" w:rsidRDefault="00465D56"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8C565F" w:rsidRPr="009E4C9D">
        <w:rPr>
          <w:rFonts w:ascii="Arial" w:eastAsia="Calibri" w:hAnsi="Arial" w:cs="Arial"/>
          <w:color w:val="000000" w:themeColor="text1"/>
          <w:lang w:val="en-GB" w:eastAsia="en-US"/>
        </w:rPr>
        <w:t xml:space="preserve">Decree No. 2012/203 of April 20, 2012 relating to the organization and </w:t>
      </w:r>
      <w:r w:rsidR="001B0292">
        <w:rPr>
          <w:rFonts w:ascii="Arial" w:eastAsia="Calibri" w:hAnsi="Arial" w:cs="Arial"/>
          <w:color w:val="000000" w:themeColor="text1"/>
          <w:lang w:val="en-GB" w:eastAsia="en-US"/>
        </w:rPr>
        <w:t>functioning</w:t>
      </w:r>
      <w:r w:rsidR="008C565F" w:rsidRPr="009E4C9D">
        <w:rPr>
          <w:rFonts w:ascii="Arial" w:eastAsia="Calibri" w:hAnsi="Arial" w:cs="Arial"/>
          <w:color w:val="000000" w:themeColor="text1"/>
          <w:lang w:val="en-GB" w:eastAsia="en-US"/>
        </w:rPr>
        <w:t xml:space="preserve"> of the Telecommunications Regulatory Agency;</w:t>
      </w:r>
    </w:p>
    <w:p w14:paraId="62C30EDC" w14:textId="669BB69D" w:rsidR="008C565F" w:rsidRPr="009E4C9D" w:rsidRDefault="008C565F"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lastRenderedPageBreak/>
        <w:t xml:space="preserve"> </w:t>
      </w:r>
      <w:r w:rsidR="006434D4" w:rsidRPr="009E4C9D">
        <w:rPr>
          <w:rFonts w:ascii="Arial" w:eastAsia="Calibri" w:hAnsi="Arial" w:cs="Arial"/>
          <w:color w:val="000000" w:themeColor="text1"/>
          <w:lang w:val="en-GB" w:eastAsia="en-US"/>
        </w:rPr>
        <w:t xml:space="preserve">Decree No. 2012/1318/pm of May 22, 2012 </w:t>
      </w:r>
      <w:r w:rsidR="000A3EF2">
        <w:rPr>
          <w:rFonts w:ascii="Arial" w:eastAsia="Calibri" w:hAnsi="Arial" w:cs="Arial"/>
          <w:color w:val="000000" w:themeColor="text1"/>
          <w:lang w:val="en-GB" w:eastAsia="en-US"/>
        </w:rPr>
        <w:t xml:space="preserve">to lay down the terms and </w:t>
      </w:r>
      <w:r w:rsidR="006434D4" w:rsidRPr="009E4C9D">
        <w:rPr>
          <w:rFonts w:ascii="Arial" w:eastAsia="Calibri" w:hAnsi="Arial" w:cs="Arial"/>
          <w:color w:val="000000" w:themeColor="text1"/>
          <w:lang w:val="en-GB" w:eastAsia="en-US"/>
        </w:rPr>
        <w:t xml:space="preserve"> conditions for granting authorization to exercise electronic certification activity;</w:t>
      </w:r>
    </w:p>
    <w:p w14:paraId="51D48224" w14:textId="1B950CAA" w:rsidR="006434D4" w:rsidRPr="009E4C9D" w:rsidRDefault="006434D4"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0F7C5E" w:rsidRPr="009E4C9D">
        <w:rPr>
          <w:rFonts w:ascii="Arial" w:eastAsia="Calibri" w:hAnsi="Arial" w:cs="Arial"/>
          <w:color w:val="000000" w:themeColor="text1"/>
          <w:lang w:val="en-GB" w:eastAsia="en-US"/>
        </w:rPr>
        <w:t>Decree No. 2012/309 of June 26, 2012 establishing the terms of management of the special fund for electronic security activities;</w:t>
      </w:r>
    </w:p>
    <w:p w14:paraId="40139167" w14:textId="37A26C13" w:rsidR="000F7C5E" w:rsidRPr="009E4C9D" w:rsidRDefault="000F7C5E"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491350" w:rsidRPr="009E4C9D">
        <w:rPr>
          <w:rFonts w:ascii="Arial" w:eastAsia="Calibri" w:hAnsi="Arial" w:cs="Arial"/>
          <w:color w:val="000000" w:themeColor="text1"/>
          <w:lang w:val="en-GB" w:eastAsia="en-US"/>
        </w:rPr>
        <w:t>Decree No. 2012/308 of June 26, 2012 establishing the terms of management of the special telecommunications fund;</w:t>
      </w:r>
    </w:p>
    <w:p w14:paraId="6D18DA82" w14:textId="400B335E" w:rsidR="00491350" w:rsidRPr="009E4C9D" w:rsidRDefault="00BD4A35" w:rsidP="0069607B">
      <w:pPr>
        <w:pStyle w:val="Paragraphedeliste"/>
        <w:widowControl w:val="0"/>
        <w:numPr>
          <w:ilvl w:val="0"/>
          <w:numId w:val="64"/>
        </w:numPr>
        <w:autoSpaceDE w:val="0"/>
        <w:spacing w:after="120" w:line="360" w:lineRule="auto"/>
        <w:jc w:val="both"/>
        <w:rPr>
          <w:rFonts w:ascii="Arial" w:hAnsi="Arial" w:cs="Arial"/>
          <w:i/>
          <w:iCs/>
          <w:lang w:val="en-GB"/>
        </w:rPr>
      </w:pPr>
      <w:r w:rsidRPr="00CF639F">
        <w:rPr>
          <w:iCs/>
          <w:noProof/>
          <w:sz w:val="28"/>
          <w:szCs w:val="26"/>
        </w:rPr>
        <w:drawing>
          <wp:anchor distT="0" distB="0" distL="114300" distR="114300" simplePos="0" relativeHeight="251795968" behindDoc="1" locked="0" layoutInCell="1" allowOverlap="1" wp14:anchorId="63A2A4F1" wp14:editId="46F29834">
            <wp:simplePos x="0" y="0"/>
            <wp:positionH relativeFrom="column">
              <wp:posOffset>1379220</wp:posOffset>
            </wp:positionH>
            <wp:positionV relativeFrom="paragraph">
              <wp:posOffset>3175</wp:posOffset>
            </wp:positionV>
            <wp:extent cx="2628900" cy="1924050"/>
            <wp:effectExtent l="0" t="0" r="0" b="0"/>
            <wp:wrapNone/>
            <wp:docPr id="8614059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91350" w:rsidRPr="009E4C9D">
        <w:rPr>
          <w:rFonts w:ascii="Arial" w:eastAsia="Calibri" w:hAnsi="Arial" w:cs="Arial"/>
          <w:lang w:val="en-GB" w:eastAsia="en-US"/>
        </w:rPr>
        <w:t xml:space="preserve"> </w:t>
      </w:r>
      <w:r w:rsidR="0034512B" w:rsidRPr="009E4C9D">
        <w:rPr>
          <w:rFonts w:ascii="Arial" w:eastAsia="Calibri" w:hAnsi="Arial" w:cs="Arial"/>
          <w:lang w:val="en-GB" w:eastAsia="en-US"/>
        </w:rPr>
        <w:t xml:space="preserve">Decree No. 2018/0002/PM of January 5, 2018 </w:t>
      </w:r>
      <w:r w:rsidR="000A3EF2">
        <w:rPr>
          <w:rFonts w:ascii="Arial" w:eastAsia="Calibri" w:hAnsi="Arial" w:cs="Arial"/>
          <w:lang w:val="en-GB" w:eastAsia="en-US"/>
        </w:rPr>
        <w:t>to lay down</w:t>
      </w:r>
      <w:r w:rsidR="0034512B" w:rsidRPr="009E4C9D">
        <w:rPr>
          <w:rFonts w:ascii="Arial" w:eastAsia="Calibri" w:hAnsi="Arial" w:cs="Arial"/>
          <w:lang w:val="en-GB" w:eastAsia="en-US"/>
        </w:rPr>
        <w:t xml:space="preserve"> the </w:t>
      </w:r>
      <w:r w:rsidR="000A3EF2">
        <w:rPr>
          <w:rFonts w:ascii="Arial" w:eastAsia="Calibri" w:hAnsi="Arial" w:cs="Arial"/>
          <w:lang w:val="en-GB" w:eastAsia="en-US"/>
        </w:rPr>
        <w:t xml:space="preserve">terms and </w:t>
      </w:r>
      <w:r w:rsidR="0034512B" w:rsidRPr="009E4C9D">
        <w:rPr>
          <w:rFonts w:ascii="Arial" w:eastAsia="Calibri" w:hAnsi="Arial" w:cs="Arial"/>
          <w:lang w:val="en-GB" w:eastAsia="en-US"/>
        </w:rPr>
        <w:t xml:space="preserve">conditions for </w:t>
      </w:r>
      <w:r w:rsidR="000A3EF2">
        <w:rPr>
          <w:rFonts w:ascii="Arial" w:eastAsia="Calibri" w:hAnsi="Arial" w:cs="Arial"/>
          <w:lang w:val="en-GB" w:eastAsia="en-US"/>
        </w:rPr>
        <w:t>online procurement procedures</w:t>
      </w:r>
      <w:r w:rsidR="0034512B" w:rsidRPr="009E4C9D">
        <w:rPr>
          <w:rFonts w:ascii="Arial" w:eastAsia="Calibri" w:hAnsi="Arial" w:cs="Arial"/>
          <w:lang w:val="en-GB" w:eastAsia="en-US"/>
        </w:rPr>
        <w:t xml:space="preserve"> in Cameroon;</w:t>
      </w:r>
    </w:p>
    <w:p w14:paraId="6DAD9866" w14:textId="7C62422A" w:rsidR="0034512B" w:rsidRPr="009E4C9D" w:rsidRDefault="0034512B"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FF0000"/>
          <w:lang w:val="en-GB" w:eastAsia="en-US"/>
        </w:rPr>
        <w:t xml:space="preserve"> </w:t>
      </w:r>
      <w:r w:rsidR="005904C2" w:rsidRPr="009E4C9D">
        <w:rPr>
          <w:rFonts w:ascii="Arial" w:eastAsia="Calibri" w:hAnsi="Arial" w:cs="Arial"/>
          <w:color w:val="000000" w:themeColor="text1"/>
          <w:lang w:val="en-GB" w:eastAsia="en-US"/>
        </w:rPr>
        <w:t xml:space="preserve">Order No. 00005 MINPOSTEL of April 24 </w:t>
      </w:r>
      <w:r w:rsidR="00340125">
        <w:rPr>
          <w:rFonts w:ascii="Arial" w:eastAsia="Calibri" w:hAnsi="Arial" w:cs="Arial"/>
          <w:color w:val="000000" w:themeColor="text1"/>
          <w:lang w:val="en-GB" w:eastAsia="en-US"/>
        </w:rPr>
        <w:t>to lay down</w:t>
      </w:r>
      <w:r w:rsidR="005904C2" w:rsidRPr="009E4C9D">
        <w:rPr>
          <w:rFonts w:ascii="Arial" w:eastAsia="Calibri" w:hAnsi="Arial" w:cs="Arial"/>
          <w:color w:val="000000" w:themeColor="text1"/>
          <w:lang w:val="en-GB" w:eastAsia="en-US"/>
        </w:rPr>
        <w:t xml:space="preserve"> the terms and conditions for obtaining Approval in the field of electronic communication</w:t>
      </w:r>
      <w:r w:rsidR="00340125">
        <w:rPr>
          <w:rFonts w:ascii="Arial" w:eastAsia="Calibri" w:hAnsi="Arial" w:cs="Arial"/>
          <w:color w:val="000000" w:themeColor="text1"/>
          <w:lang w:val="en-GB" w:eastAsia="en-US"/>
        </w:rPr>
        <w:t>s</w:t>
      </w:r>
      <w:r w:rsidR="005904C2" w:rsidRPr="009E4C9D">
        <w:rPr>
          <w:rFonts w:ascii="Arial" w:eastAsia="Calibri" w:hAnsi="Arial" w:cs="Arial"/>
          <w:color w:val="000000" w:themeColor="text1"/>
          <w:lang w:val="en-GB" w:eastAsia="en-US"/>
        </w:rPr>
        <w:t>;</w:t>
      </w:r>
    </w:p>
    <w:p w14:paraId="172F9662" w14:textId="046C0BBE" w:rsidR="005904C2" w:rsidRPr="009E4C9D" w:rsidRDefault="005904C2"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B97994" w:rsidRPr="009E4C9D">
        <w:rPr>
          <w:rFonts w:ascii="Arial" w:eastAsia="Calibri" w:hAnsi="Arial" w:cs="Arial"/>
          <w:color w:val="000000" w:themeColor="text1"/>
          <w:lang w:val="en-GB" w:eastAsia="en-US"/>
        </w:rPr>
        <w:t xml:space="preserve">Order No. 0006 MINPOSTEL /MINFI of May 2, 2017 </w:t>
      </w:r>
      <w:r w:rsidR="00340125">
        <w:rPr>
          <w:rFonts w:ascii="Arial" w:eastAsia="Calibri" w:hAnsi="Arial" w:cs="Arial"/>
          <w:color w:val="000000" w:themeColor="text1"/>
          <w:lang w:val="en-GB" w:eastAsia="en-US"/>
        </w:rPr>
        <w:t xml:space="preserve"> to lay down</w:t>
      </w:r>
      <w:r w:rsidR="00B97994" w:rsidRPr="009E4C9D">
        <w:rPr>
          <w:rFonts w:ascii="Arial" w:eastAsia="Calibri" w:hAnsi="Arial" w:cs="Arial"/>
          <w:color w:val="000000" w:themeColor="text1"/>
          <w:lang w:val="en-GB" w:eastAsia="en-US"/>
        </w:rPr>
        <w:t xml:space="preserve"> the terms </w:t>
      </w:r>
      <w:r w:rsidR="00340125">
        <w:rPr>
          <w:rFonts w:ascii="Arial" w:eastAsia="Calibri" w:hAnsi="Arial" w:cs="Arial"/>
          <w:color w:val="000000" w:themeColor="text1"/>
          <w:lang w:val="en-GB" w:eastAsia="en-US"/>
        </w:rPr>
        <w:t xml:space="preserve">and conditions for the </w:t>
      </w:r>
      <w:r w:rsidR="00B97994" w:rsidRPr="009E4C9D">
        <w:rPr>
          <w:rFonts w:ascii="Arial" w:eastAsia="Calibri" w:hAnsi="Arial" w:cs="Arial"/>
          <w:color w:val="000000" w:themeColor="text1"/>
          <w:lang w:val="en-GB" w:eastAsia="en-US"/>
        </w:rPr>
        <w:t>payment of entry fees and renewal of licenses in the field of electronic communication;</w:t>
      </w:r>
    </w:p>
    <w:p w14:paraId="343AD705" w14:textId="3D3586FB" w:rsidR="00B97994" w:rsidRPr="009E4C9D" w:rsidRDefault="00B06D5E"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hAnsi="Arial" w:cs="Arial"/>
          <w:i/>
          <w:iCs/>
          <w:lang w:val="en-GB"/>
        </w:rPr>
        <w:t xml:space="preserve"> </w:t>
      </w:r>
      <w:r w:rsidRPr="009E4C9D">
        <w:rPr>
          <w:rFonts w:ascii="Arial" w:eastAsia="Calibri" w:hAnsi="Arial" w:cs="Arial"/>
          <w:color w:val="000000" w:themeColor="text1"/>
          <w:lang w:val="en-GB" w:eastAsia="en-US"/>
        </w:rPr>
        <w:t>Order No. 000 00013/MINPOSTEL of June 27, 2012 establishing the terms of approval of electronic communications terminal equipment and radio installations;</w:t>
      </w:r>
    </w:p>
    <w:p w14:paraId="498817D6" w14:textId="0BB0BC9B" w:rsidR="00B06D5E" w:rsidRPr="009E4C9D" w:rsidRDefault="00B06D5E"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BD1062" w:rsidRPr="009E4C9D">
        <w:rPr>
          <w:rFonts w:ascii="Arial" w:eastAsia="Calibri" w:hAnsi="Arial" w:cs="Arial"/>
          <w:color w:val="000000" w:themeColor="text1"/>
          <w:lang w:val="en-GB" w:eastAsia="en-US"/>
        </w:rPr>
        <w:t xml:space="preserve">Order No. 000 00014/MINPOSTEL of June 27, 2012 setting the qualification criteria for certificates and the technical characteristics of the </w:t>
      </w:r>
      <w:r w:rsidR="00340125">
        <w:rPr>
          <w:rFonts w:ascii="Arial" w:eastAsia="Calibri" w:hAnsi="Arial" w:cs="Arial"/>
          <w:color w:val="000000" w:themeColor="text1"/>
          <w:lang w:val="en-GB" w:eastAsia="en-US"/>
        </w:rPr>
        <w:t>mechanism</w:t>
      </w:r>
      <w:r w:rsidR="00BD1062" w:rsidRPr="009E4C9D">
        <w:rPr>
          <w:rFonts w:ascii="Arial" w:eastAsia="Calibri" w:hAnsi="Arial" w:cs="Arial"/>
          <w:color w:val="000000" w:themeColor="text1"/>
          <w:lang w:val="en-GB" w:eastAsia="en-US"/>
        </w:rPr>
        <w:t xml:space="preserve"> for creating electronic signatures;</w:t>
      </w:r>
    </w:p>
    <w:p w14:paraId="72A465CE" w14:textId="62BE01A6" w:rsidR="004005AC" w:rsidRPr="009E4C9D" w:rsidRDefault="004005AC"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General Administrative Clauses (GAC) applicable to Public </w:t>
      </w:r>
      <w:r w:rsidR="00340125">
        <w:rPr>
          <w:rFonts w:ascii="Arial" w:eastAsia="Calibri" w:hAnsi="Arial" w:cs="Arial"/>
          <w:color w:val="000000" w:themeColor="text1"/>
          <w:lang w:val="en-GB" w:eastAsia="en-US"/>
        </w:rPr>
        <w:t>C</w:t>
      </w:r>
      <w:r w:rsidRPr="009E4C9D">
        <w:rPr>
          <w:rFonts w:ascii="Arial" w:eastAsia="Calibri" w:hAnsi="Arial" w:cs="Arial"/>
          <w:color w:val="000000" w:themeColor="text1"/>
          <w:lang w:val="en-GB" w:eastAsia="en-US"/>
        </w:rPr>
        <w:t>ontracts of Supplies put into force by</w:t>
      </w:r>
      <w:r w:rsidR="00340125">
        <w:rPr>
          <w:rFonts w:ascii="Arial" w:eastAsia="Calibri" w:hAnsi="Arial" w:cs="Arial"/>
          <w:color w:val="000000" w:themeColor="text1"/>
          <w:lang w:val="en-GB" w:eastAsia="en-US"/>
        </w:rPr>
        <w:t xml:space="preserve"> order N</w:t>
      </w:r>
      <w:r w:rsidR="008F771A">
        <w:rPr>
          <w:rFonts w:ascii="Arial" w:eastAsia="Calibri" w:hAnsi="Arial" w:cs="Arial"/>
          <w:color w:val="000000" w:themeColor="text1"/>
          <w:lang w:val="en-GB" w:eastAsia="en-US"/>
        </w:rPr>
        <w:t>o.033/CAB/PM of 13 February 2007</w:t>
      </w:r>
      <w:r w:rsidRPr="009E4C9D">
        <w:rPr>
          <w:rFonts w:ascii="Arial" w:eastAsia="Calibri" w:hAnsi="Arial" w:cs="Arial"/>
          <w:color w:val="000000" w:themeColor="text1"/>
          <w:lang w:val="en-GB" w:eastAsia="en-US"/>
        </w:rPr>
        <w:t>;</w:t>
      </w:r>
    </w:p>
    <w:p w14:paraId="659A6D95" w14:textId="6EB832DB" w:rsidR="00ED3B8F" w:rsidRPr="009E4C9D" w:rsidRDefault="00ED3B8F"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9065F6" w:rsidRPr="009E4C9D">
        <w:rPr>
          <w:rFonts w:ascii="Arial" w:eastAsia="Calibri" w:hAnsi="Arial" w:cs="Arial"/>
          <w:color w:val="000000" w:themeColor="text1"/>
          <w:lang w:val="en-GB" w:eastAsia="en-US"/>
        </w:rPr>
        <w:t xml:space="preserve">The </w:t>
      </w:r>
      <w:r w:rsidR="009065F6" w:rsidRPr="009E4C9D">
        <w:rPr>
          <w:rFonts w:ascii="Arial" w:hAnsi="Arial" w:cs="Arial"/>
          <w:iCs/>
        </w:rPr>
        <w:t>standards in force ;</w:t>
      </w:r>
    </w:p>
    <w:p w14:paraId="2B83EF40" w14:textId="34241018" w:rsidR="009065F6" w:rsidRPr="009E4C9D" w:rsidRDefault="009065F6" w:rsidP="0069607B">
      <w:pPr>
        <w:pStyle w:val="Paragraphedeliste"/>
        <w:widowControl w:val="0"/>
        <w:numPr>
          <w:ilvl w:val="0"/>
          <w:numId w:val="64"/>
        </w:numPr>
        <w:autoSpaceDE w:val="0"/>
        <w:spacing w:after="120" w:line="360" w:lineRule="auto"/>
        <w:jc w:val="both"/>
        <w:rPr>
          <w:rFonts w:ascii="Arial" w:hAnsi="Arial" w:cs="Arial"/>
          <w:i/>
          <w:iCs/>
          <w:lang w:val="en-GB"/>
        </w:rPr>
      </w:pPr>
      <w:r w:rsidRPr="009E4C9D">
        <w:rPr>
          <w:rFonts w:ascii="Arial" w:eastAsia="Calibri" w:hAnsi="Arial" w:cs="Arial"/>
          <w:color w:val="000000" w:themeColor="text1"/>
          <w:lang w:val="en-GB" w:eastAsia="en-US"/>
        </w:rPr>
        <w:t xml:space="preserve"> </w:t>
      </w:r>
      <w:r w:rsidR="001D6962" w:rsidRPr="009E4C9D">
        <w:rPr>
          <w:rFonts w:ascii="Arial" w:eastAsia="Calibri" w:hAnsi="Arial" w:cs="Arial"/>
          <w:iCs/>
          <w:color w:val="000000" w:themeColor="text1"/>
          <w:lang w:val="en-GB" w:eastAsia="en-US"/>
        </w:rPr>
        <w:t>Circular [</w:t>
      </w:r>
      <w:r w:rsidR="001D6962" w:rsidRPr="009E4C9D">
        <w:rPr>
          <w:rFonts w:ascii="Arial" w:eastAsia="Calibri" w:hAnsi="Arial" w:cs="Arial"/>
          <w:i/>
          <w:iCs/>
          <w:color w:val="000000" w:themeColor="text1"/>
          <w:lang w:val="en-GB" w:eastAsia="en-US"/>
        </w:rPr>
        <w:t>To be indicated as necessary</w:t>
      </w:r>
      <w:r w:rsidR="001D6962" w:rsidRPr="009E4C9D">
        <w:rPr>
          <w:rFonts w:ascii="Arial" w:eastAsia="Calibri" w:hAnsi="Arial" w:cs="Arial"/>
          <w:iCs/>
          <w:color w:val="000000" w:themeColor="text1"/>
          <w:lang w:val="en-GB" w:eastAsia="en-US"/>
        </w:rPr>
        <w:t xml:space="preserve">] </w:t>
      </w:r>
      <w:r w:rsidR="008F771A">
        <w:rPr>
          <w:rFonts w:ascii="Arial" w:eastAsia="Calibri" w:hAnsi="Arial" w:cs="Arial"/>
          <w:iCs/>
          <w:color w:val="000000" w:themeColor="text1"/>
          <w:lang w:val="en-GB" w:eastAsia="en-US"/>
        </w:rPr>
        <w:t>on</w:t>
      </w:r>
      <w:r w:rsidR="001D6962" w:rsidRPr="009E4C9D">
        <w:rPr>
          <w:rFonts w:ascii="Arial" w:eastAsia="Calibri" w:hAnsi="Arial" w:cs="Arial"/>
          <w:iCs/>
          <w:color w:val="000000" w:themeColor="text1"/>
          <w:lang w:val="en-GB" w:eastAsia="en-US"/>
        </w:rPr>
        <w:t xml:space="preserve"> instructions relating to the execution, monitoring and control of the execution of the budget of the State, Public Administrative Establishments, Local and Regional Authorities and other subsidized </w:t>
      </w:r>
      <w:r w:rsidR="008F771A">
        <w:rPr>
          <w:rFonts w:ascii="Arial" w:eastAsia="Calibri" w:hAnsi="Arial" w:cs="Arial"/>
          <w:iCs/>
          <w:color w:val="000000" w:themeColor="text1"/>
          <w:lang w:val="en-GB" w:eastAsia="en-US"/>
        </w:rPr>
        <w:t>bodies</w:t>
      </w:r>
      <w:r w:rsidR="001D6962" w:rsidRPr="009E4C9D">
        <w:rPr>
          <w:rFonts w:ascii="Arial" w:eastAsia="Calibri" w:hAnsi="Arial" w:cs="Arial"/>
          <w:iCs/>
          <w:color w:val="000000" w:themeColor="text1"/>
          <w:lang w:val="en-GB" w:eastAsia="en-US"/>
        </w:rPr>
        <w:t xml:space="preserve"> for the financial year </w:t>
      </w:r>
      <w:r w:rsidR="001D6962" w:rsidRPr="009E4C9D">
        <w:rPr>
          <w:rFonts w:ascii="Arial" w:eastAsia="Calibri" w:hAnsi="Arial" w:cs="Arial"/>
          <w:i/>
          <w:iCs/>
          <w:color w:val="000000" w:themeColor="text1"/>
          <w:lang w:val="en-GB" w:eastAsia="en-US"/>
        </w:rPr>
        <w:t xml:space="preserve">[To be indicated as necessary]; </w:t>
      </w:r>
    </w:p>
    <w:p w14:paraId="435D4DA4" w14:textId="77777777" w:rsidR="008F72F0" w:rsidRPr="009E4C9D" w:rsidRDefault="008F72F0" w:rsidP="0069607B">
      <w:pPr>
        <w:pStyle w:val="Paragraphedeliste"/>
        <w:widowControl w:val="0"/>
        <w:numPr>
          <w:ilvl w:val="0"/>
          <w:numId w:val="64"/>
        </w:numPr>
        <w:tabs>
          <w:tab w:val="left" w:pos="709"/>
          <w:tab w:val="left" w:pos="1134"/>
          <w:tab w:val="left" w:pos="1560"/>
        </w:tabs>
        <w:autoSpaceDE w:val="0"/>
        <w:spacing w:after="120" w:line="360" w:lineRule="auto"/>
        <w:jc w:val="both"/>
        <w:rPr>
          <w:rFonts w:ascii="Arial" w:hAnsi="Arial" w:cs="Arial"/>
          <w:lang w:val="en-GB"/>
        </w:rPr>
      </w:pPr>
      <w:r w:rsidRPr="009E4C9D">
        <w:rPr>
          <w:rFonts w:ascii="Arial" w:hAnsi="Arial" w:cs="Arial"/>
          <w:iCs/>
          <w:lang w:val="en-GB"/>
        </w:rPr>
        <w:t>Other instruments specific to the field concerned by the contract;</w:t>
      </w:r>
    </w:p>
    <w:p w14:paraId="469772E1" w14:textId="77777777" w:rsidR="002560DC" w:rsidRPr="009E4C9D" w:rsidRDefault="002560DC" w:rsidP="00984EA6">
      <w:pPr>
        <w:pStyle w:val="Titre3"/>
        <w:spacing w:after="240" w:line="360" w:lineRule="auto"/>
        <w:rPr>
          <w:rFonts w:ascii="Arial" w:hAnsi="Arial" w:cs="Arial"/>
          <w:bCs w:val="0"/>
          <w:color w:val="auto"/>
          <w:lang w:val="en-GB"/>
        </w:rPr>
      </w:pPr>
      <w:bookmarkStart w:id="124" w:name="_Toc530307794"/>
      <w:bookmarkStart w:id="125" w:name="_Toc97557080"/>
      <w:r w:rsidRPr="009E4C9D">
        <w:rPr>
          <w:rFonts w:ascii="Arial" w:hAnsi="Arial" w:cs="Arial"/>
          <w:bCs w:val="0"/>
          <w:color w:val="auto"/>
          <w:lang w:val="en-GB"/>
        </w:rPr>
        <w:t>Article 8: Communication</w:t>
      </w:r>
      <w:bookmarkEnd w:id="124"/>
      <w:bookmarkEnd w:id="125"/>
    </w:p>
    <w:p w14:paraId="3B1EEE04" w14:textId="2E30F10B" w:rsidR="002560DC" w:rsidRPr="009E4C9D" w:rsidRDefault="002560DC" w:rsidP="006976EE">
      <w:pPr>
        <w:widowControl w:val="0"/>
        <w:autoSpaceDE w:val="0"/>
        <w:spacing w:after="120" w:line="360" w:lineRule="auto"/>
        <w:jc w:val="both"/>
        <w:rPr>
          <w:rFonts w:ascii="Arial" w:hAnsi="Arial" w:cs="Arial"/>
          <w:lang w:val="en-GB"/>
        </w:rPr>
      </w:pPr>
      <w:r w:rsidRPr="009E4C9D">
        <w:rPr>
          <w:rFonts w:ascii="Arial" w:hAnsi="Arial" w:cs="Arial"/>
          <w:lang w:val="en-GB"/>
        </w:rPr>
        <w:t>Only communications in writing should be considered within the framework of this contract and the notifications sent to the following address:</w:t>
      </w:r>
      <w:r w:rsidR="00883DCF" w:rsidRPr="009E4C9D">
        <w:rPr>
          <w:rFonts w:ascii="Arial" w:hAnsi="Arial" w:cs="Arial"/>
          <w:lang w:val="en-GB"/>
        </w:rPr>
        <w:t xml:space="preserve"> </w:t>
      </w:r>
    </w:p>
    <w:p w14:paraId="2C9DE5D9" w14:textId="75D14D54" w:rsidR="002560DC" w:rsidRPr="009E4C9D" w:rsidRDefault="002560DC" w:rsidP="006976EE">
      <w:pPr>
        <w:spacing w:line="360" w:lineRule="auto"/>
        <w:jc w:val="both"/>
        <w:rPr>
          <w:rFonts w:ascii="Arial" w:hAnsi="Arial" w:cs="Arial"/>
          <w:lang w:val="en-GB"/>
        </w:rPr>
      </w:pPr>
      <w:r w:rsidRPr="009E4C9D">
        <w:rPr>
          <w:rFonts w:ascii="Arial" w:hAnsi="Arial" w:cs="Arial"/>
          <w:lang w:val="en-GB"/>
        </w:rPr>
        <w:lastRenderedPageBreak/>
        <w:t xml:space="preserve">a) If the </w:t>
      </w:r>
      <w:r w:rsidR="008F771A">
        <w:rPr>
          <w:rFonts w:ascii="Arial" w:hAnsi="Arial" w:cs="Arial"/>
          <w:lang w:val="en-GB"/>
        </w:rPr>
        <w:t>c</w:t>
      </w:r>
      <w:r w:rsidRPr="009E4C9D">
        <w:rPr>
          <w:rFonts w:ascii="Arial" w:hAnsi="Arial" w:cs="Arial"/>
          <w:lang w:val="en-GB"/>
        </w:rPr>
        <w:t>ontract</w:t>
      </w:r>
      <w:r w:rsidR="008F771A">
        <w:rPr>
          <w:rFonts w:ascii="Arial" w:hAnsi="Arial" w:cs="Arial"/>
          <w:lang w:val="en-GB"/>
        </w:rPr>
        <w:t>ing partner</w:t>
      </w:r>
      <w:r w:rsidRPr="009E4C9D">
        <w:rPr>
          <w:rFonts w:ascii="Arial" w:hAnsi="Arial" w:cs="Arial"/>
          <w:lang w:val="en-GB"/>
        </w:rPr>
        <w:t xml:space="preserve"> is the addressee: Dear Sir/Madam: [To be specified] ............... ...</w:t>
      </w:r>
    </w:p>
    <w:p w14:paraId="408779DE"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Dear Sir/Madam: [to be specified]________________________________________</w:t>
      </w:r>
    </w:p>
    <w:p w14:paraId="285B10CB"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P.O Box _________________</w:t>
      </w:r>
    </w:p>
    <w:p w14:paraId="489FF8BD"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Telephone: ____________________________________</w:t>
      </w:r>
    </w:p>
    <w:p w14:paraId="3C163EF4" w14:textId="493677A5"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Fax: _______________________</w:t>
      </w:r>
    </w:p>
    <w:p w14:paraId="4998D6B9" w14:textId="7F30E5E7" w:rsidR="004E4B3E" w:rsidRPr="009E4C9D" w:rsidRDefault="00BD4A35" w:rsidP="006976EE">
      <w:pPr>
        <w:spacing w:line="360" w:lineRule="auto"/>
        <w:jc w:val="both"/>
        <w:rPr>
          <w:rFonts w:ascii="Arial" w:hAnsi="Arial" w:cs="Arial"/>
          <w:lang w:val="en-GB"/>
        </w:rPr>
      </w:pPr>
      <w:r w:rsidRPr="00CF639F">
        <w:rPr>
          <w:iCs/>
          <w:noProof/>
          <w:sz w:val="28"/>
          <w:szCs w:val="26"/>
        </w:rPr>
        <w:drawing>
          <wp:anchor distT="0" distB="0" distL="114300" distR="114300" simplePos="0" relativeHeight="251798016" behindDoc="1" locked="0" layoutInCell="1" allowOverlap="1" wp14:anchorId="7B4D9620" wp14:editId="7C673546">
            <wp:simplePos x="0" y="0"/>
            <wp:positionH relativeFrom="column">
              <wp:posOffset>1386840</wp:posOffset>
            </wp:positionH>
            <wp:positionV relativeFrom="paragraph">
              <wp:posOffset>186055</wp:posOffset>
            </wp:positionV>
            <wp:extent cx="2628900" cy="1924050"/>
            <wp:effectExtent l="0" t="0" r="0" b="0"/>
            <wp:wrapNone/>
            <wp:docPr id="861405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E4B3E" w:rsidRPr="009E4C9D">
        <w:rPr>
          <w:rFonts w:ascii="Arial" w:hAnsi="Arial" w:cs="Arial"/>
          <w:lang w:val="en-GB"/>
        </w:rPr>
        <w:t xml:space="preserve">Once the 15-day period set out in the GAC for informing the </w:t>
      </w:r>
      <w:r w:rsidR="008F771A">
        <w:rPr>
          <w:rFonts w:ascii="Arial" w:hAnsi="Arial" w:cs="Arial"/>
          <w:lang w:val="en-GB"/>
        </w:rPr>
        <w:t>P</w:t>
      </w:r>
      <w:r w:rsidR="004E4B3E" w:rsidRPr="009E4C9D">
        <w:rPr>
          <w:rFonts w:ascii="Arial" w:hAnsi="Arial" w:cs="Arial"/>
          <w:lang w:val="en-GB"/>
        </w:rPr>
        <w:t xml:space="preserve">roject </w:t>
      </w:r>
      <w:r w:rsidR="008F771A">
        <w:rPr>
          <w:rFonts w:ascii="Arial" w:hAnsi="Arial" w:cs="Arial"/>
          <w:lang w:val="en-GB"/>
        </w:rPr>
        <w:t>O</w:t>
      </w:r>
      <w:r w:rsidR="004E4B3E" w:rsidRPr="009E4C9D">
        <w:rPr>
          <w:rFonts w:ascii="Arial" w:hAnsi="Arial" w:cs="Arial"/>
          <w:lang w:val="en-GB"/>
        </w:rPr>
        <w:t xml:space="preserve">wner or the </w:t>
      </w:r>
      <w:r w:rsidR="008F771A">
        <w:rPr>
          <w:rFonts w:ascii="Arial" w:hAnsi="Arial" w:cs="Arial"/>
          <w:lang w:val="en-GB"/>
        </w:rPr>
        <w:t>D</w:t>
      </w:r>
      <w:r w:rsidR="004E4B3E" w:rsidRPr="009E4C9D">
        <w:rPr>
          <w:rFonts w:ascii="Arial" w:hAnsi="Arial" w:cs="Arial"/>
          <w:lang w:val="en-GB"/>
        </w:rPr>
        <w:t xml:space="preserve">elegated </w:t>
      </w:r>
      <w:r w:rsidR="008F771A">
        <w:rPr>
          <w:rFonts w:ascii="Arial" w:hAnsi="Arial" w:cs="Arial"/>
          <w:lang w:val="en-GB"/>
        </w:rPr>
        <w:t>P</w:t>
      </w:r>
      <w:r w:rsidR="004E4B3E" w:rsidRPr="009E4C9D">
        <w:rPr>
          <w:rFonts w:ascii="Arial" w:hAnsi="Arial" w:cs="Arial"/>
          <w:lang w:val="en-GB"/>
        </w:rPr>
        <w:t xml:space="preserve">roject </w:t>
      </w:r>
      <w:r w:rsidR="008F771A">
        <w:rPr>
          <w:rFonts w:ascii="Arial" w:hAnsi="Arial" w:cs="Arial"/>
          <w:lang w:val="en-GB"/>
        </w:rPr>
        <w:t>O</w:t>
      </w:r>
      <w:r w:rsidR="004E4B3E" w:rsidRPr="009E4C9D">
        <w:rPr>
          <w:rFonts w:ascii="Arial" w:hAnsi="Arial" w:cs="Arial"/>
          <w:lang w:val="en-GB"/>
        </w:rPr>
        <w:t xml:space="preserve">wner and the </w:t>
      </w:r>
      <w:r w:rsidR="008F771A">
        <w:rPr>
          <w:rFonts w:ascii="Arial" w:hAnsi="Arial" w:cs="Arial"/>
          <w:lang w:val="en-GB"/>
        </w:rPr>
        <w:t>C</w:t>
      </w:r>
      <w:r w:rsidR="004E4B3E" w:rsidRPr="009E4C9D">
        <w:rPr>
          <w:rFonts w:ascii="Arial" w:hAnsi="Arial" w:cs="Arial"/>
          <w:lang w:val="en-GB"/>
        </w:rPr>
        <w:t xml:space="preserve">ontract </w:t>
      </w:r>
      <w:r w:rsidR="008F771A">
        <w:rPr>
          <w:rFonts w:ascii="Arial" w:hAnsi="Arial" w:cs="Arial"/>
          <w:lang w:val="en-GB"/>
        </w:rPr>
        <w:t>M</w:t>
      </w:r>
      <w:r w:rsidR="004E4B3E" w:rsidRPr="009E4C9D">
        <w:rPr>
          <w:rFonts w:ascii="Arial" w:hAnsi="Arial" w:cs="Arial"/>
          <w:lang w:val="en-GB"/>
        </w:rPr>
        <w:t xml:space="preserve">anager of their place of residence has elapsed, correspondence shall be validly addressed to the </w:t>
      </w:r>
      <w:r w:rsidR="00810DC5">
        <w:rPr>
          <w:rFonts w:ascii="Arial" w:hAnsi="Arial" w:cs="Arial"/>
          <w:lang w:val="en-GB"/>
        </w:rPr>
        <w:t>Council</w:t>
      </w:r>
      <w:r w:rsidR="004E4B3E" w:rsidRPr="009E4C9D">
        <w:rPr>
          <w:rFonts w:ascii="Arial" w:hAnsi="Arial" w:cs="Arial"/>
          <w:lang w:val="en-GB"/>
        </w:rPr>
        <w:t xml:space="preserve"> of [to be specified</w:t>
      </w:r>
      <w:r w:rsidR="00BE5C57" w:rsidRPr="009E4C9D">
        <w:rPr>
          <w:rFonts w:ascii="Arial" w:hAnsi="Arial" w:cs="Arial"/>
          <w:lang w:val="en-GB"/>
        </w:rPr>
        <w:t>, this should be within the geographical area of the project</w:t>
      </w:r>
      <w:r w:rsidR="004E4B3E" w:rsidRPr="009E4C9D">
        <w:rPr>
          <w:rFonts w:ascii="Arial" w:hAnsi="Arial" w:cs="Arial"/>
          <w:lang w:val="en-GB"/>
        </w:rPr>
        <w:t>].</w:t>
      </w:r>
    </w:p>
    <w:p w14:paraId="3C79FDBE" w14:textId="25FF9AC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xml:space="preserve">b) If the </w:t>
      </w:r>
      <w:r w:rsidR="00810DC5">
        <w:rPr>
          <w:rFonts w:ascii="Arial" w:hAnsi="Arial" w:cs="Arial"/>
          <w:lang w:val="en-GB"/>
        </w:rPr>
        <w:t>P</w:t>
      </w:r>
      <w:r w:rsidRPr="009E4C9D">
        <w:rPr>
          <w:rFonts w:ascii="Arial" w:hAnsi="Arial" w:cs="Arial"/>
          <w:lang w:val="en-GB"/>
        </w:rPr>
        <w:t xml:space="preserve">roject </w:t>
      </w:r>
      <w:r w:rsidR="00810DC5">
        <w:rPr>
          <w:rFonts w:ascii="Arial" w:hAnsi="Arial" w:cs="Arial"/>
          <w:lang w:val="en-GB"/>
        </w:rPr>
        <w:t>O</w:t>
      </w:r>
      <w:r w:rsidRPr="009E4C9D">
        <w:rPr>
          <w:rFonts w:ascii="Arial" w:hAnsi="Arial" w:cs="Arial"/>
          <w:lang w:val="en-GB"/>
        </w:rPr>
        <w:t xml:space="preserve">wner or </w:t>
      </w:r>
      <w:r w:rsidR="00810DC5">
        <w:rPr>
          <w:rFonts w:ascii="Arial" w:hAnsi="Arial" w:cs="Arial"/>
          <w:lang w:val="en-GB"/>
        </w:rPr>
        <w:t>D</w:t>
      </w:r>
      <w:r w:rsidRPr="009E4C9D">
        <w:rPr>
          <w:rFonts w:ascii="Arial" w:hAnsi="Arial" w:cs="Arial"/>
          <w:lang w:val="en-GB"/>
        </w:rPr>
        <w:t xml:space="preserve">elegated </w:t>
      </w:r>
      <w:r w:rsidR="00810DC5">
        <w:rPr>
          <w:rFonts w:ascii="Arial" w:hAnsi="Arial" w:cs="Arial"/>
          <w:lang w:val="en-GB"/>
        </w:rPr>
        <w:t>P</w:t>
      </w:r>
      <w:r w:rsidRPr="009E4C9D">
        <w:rPr>
          <w:rFonts w:ascii="Arial" w:hAnsi="Arial" w:cs="Arial"/>
          <w:lang w:val="en-GB"/>
        </w:rPr>
        <w:t xml:space="preserve">roject </w:t>
      </w:r>
      <w:r w:rsidR="00810DC5">
        <w:rPr>
          <w:rFonts w:ascii="Arial" w:hAnsi="Arial" w:cs="Arial"/>
          <w:lang w:val="en-GB"/>
        </w:rPr>
        <w:t>O</w:t>
      </w:r>
      <w:r w:rsidRPr="009E4C9D">
        <w:rPr>
          <w:rFonts w:ascii="Arial" w:hAnsi="Arial" w:cs="Arial"/>
          <w:lang w:val="en-GB"/>
        </w:rPr>
        <w:t>wner is the addressee:</w:t>
      </w:r>
      <w:r w:rsidR="009F7429" w:rsidRPr="009E4C9D">
        <w:rPr>
          <w:rFonts w:ascii="Arial" w:hAnsi="Arial" w:cs="Arial"/>
          <w:lang w:val="en-GB"/>
        </w:rPr>
        <w:t xml:space="preserve"> </w:t>
      </w:r>
    </w:p>
    <w:p w14:paraId="2F083977"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Dear Sir/Madam: [to be specified]________________________________________</w:t>
      </w:r>
    </w:p>
    <w:p w14:paraId="69916318"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P.O Box _________________</w:t>
      </w:r>
    </w:p>
    <w:p w14:paraId="099379E5"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Telephone: ____________________________________</w:t>
      </w:r>
    </w:p>
    <w:p w14:paraId="79B8086D"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 Fax: _______________________</w:t>
      </w:r>
    </w:p>
    <w:p w14:paraId="24282D51" w14:textId="77777777" w:rsidR="002560DC" w:rsidRPr="009E4C9D" w:rsidRDefault="002560DC" w:rsidP="006976EE">
      <w:pPr>
        <w:spacing w:line="360" w:lineRule="auto"/>
        <w:jc w:val="both"/>
        <w:rPr>
          <w:rFonts w:ascii="Arial" w:hAnsi="Arial" w:cs="Arial"/>
          <w:lang w:val="en-GB"/>
        </w:rPr>
      </w:pPr>
      <w:r w:rsidRPr="009E4C9D">
        <w:rPr>
          <w:rFonts w:ascii="Arial" w:hAnsi="Arial" w:cs="Arial"/>
          <w:lang w:val="en-GB"/>
        </w:rPr>
        <w:t>with a copy sent at the same time to the Contract Manager and to the Engineer.</w:t>
      </w:r>
    </w:p>
    <w:p w14:paraId="7ED89A0A" w14:textId="710C4F77" w:rsidR="00973636" w:rsidRPr="009E4C9D" w:rsidRDefault="00973636" w:rsidP="006976EE">
      <w:pPr>
        <w:widowControl w:val="0"/>
        <w:autoSpaceDE w:val="0"/>
        <w:spacing w:line="360" w:lineRule="auto"/>
        <w:ind w:left="568" w:right="-16" w:hanging="454"/>
        <w:jc w:val="both"/>
        <w:rPr>
          <w:rFonts w:ascii="Arial" w:hAnsi="Arial" w:cs="Arial"/>
          <w:b/>
          <w:bCs/>
          <w:lang w:val="en-GB"/>
        </w:rPr>
      </w:pPr>
    </w:p>
    <w:p w14:paraId="005182E4" w14:textId="77777777" w:rsidR="003D769D" w:rsidRPr="009E4C9D" w:rsidRDefault="003D769D" w:rsidP="006976EE">
      <w:pPr>
        <w:widowControl w:val="0"/>
        <w:autoSpaceDE w:val="0"/>
        <w:spacing w:line="360" w:lineRule="auto"/>
        <w:ind w:left="568" w:right="-16" w:hanging="454"/>
        <w:jc w:val="both"/>
        <w:rPr>
          <w:rFonts w:ascii="Arial" w:hAnsi="Arial" w:cs="Arial"/>
          <w:b/>
          <w:bCs/>
          <w:lang w:val="en-GB"/>
        </w:rPr>
      </w:pPr>
    </w:p>
    <w:p w14:paraId="569A7D86" w14:textId="57D703BF" w:rsidR="00973636" w:rsidRPr="009E4C9D" w:rsidRDefault="00206A28" w:rsidP="006976EE">
      <w:pPr>
        <w:widowControl w:val="0"/>
        <w:autoSpaceDE w:val="0"/>
        <w:spacing w:before="44" w:line="360" w:lineRule="auto"/>
        <w:ind w:right="-20"/>
        <w:jc w:val="center"/>
        <w:rPr>
          <w:rFonts w:ascii="Arial" w:hAnsi="Arial" w:cs="Arial"/>
          <w:b/>
          <w:bCs/>
          <w:lang w:val="en-GB"/>
        </w:rPr>
      </w:pPr>
      <w:r w:rsidRPr="009E4C9D">
        <w:rPr>
          <w:rFonts w:ascii="Arial" w:hAnsi="Arial" w:cs="Arial"/>
          <w:b/>
          <w:bCs/>
          <w:lang w:val="en-GB"/>
        </w:rPr>
        <w:t>Chapt</w:t>
      </w:r>
      <w:r w:rsidR="00973636" w:rsidRPr="009E4C9D">
        <w:rPr>
          <w:rFonts w:ascii="Arial" w:hAnsi="Arial" w:cs="Arial"/>
          <w:b/>
          <w:bCs/>
          <w:lang w:val="en-GB"/>
        </w:rPr>
        <w:t>e</w:t>
      </w:r>
      <w:r w:rsidRPr="009E4C9D">
        <w:rPr>
          <w:rFonts w:ascii="Arial" w:hAnsi="Arial" w:cs="Arial"/>
          <w:b/>
          <w:bCs/>
          <w:lang w:val="en-GB"/>
        </w:rPr>
        <w:t>r II</w:t>
      </w:r>
      <w:r w:rsidR="00973636" w:rsidRPr="009E4C9D">
        <w:rPr>
          <w:rFonts w:ascii="Arial" w:hAnsi="Arial" w:cs="Arial"/>
          <w:b/>
          <w:bCs/>
          <w:lang w:val="en-GB"/>
        </w:rPr>
        <w:t xml:space="preserve">: </w:t>
      </w:r>
      <w:r w:rsidR="00810DC5">
        <w:rPr>
          <w:rFonts w:ascii="Arial" w:hAnsi="Arial" w:cs="Arial"/>
          <w:b/>
          <w:bCs/>
          <w:lang w:val="en-GB"/>
        </w:rPr>
        <w:t>Execution</w:t>
      </w:r>
      <w:r w:rsidR="00B049D6" w:rsidRPr="009E4C9D">
        <w:rPr>
          <w:rFonts w:ascii="Arial" w:hAnsi="Arial" w:cs="Arial"/>
          <w:b/>
          <w:bCs/>
          <w:lang w:val="en-GB"/>
        </w:rPr>
        <w:t xml:space="preserve"> of services</w:t>
      </w:r>
    </w:p>
    <w:p w14:paraId="7FCE5C50" w14:textId="77777777" w:rsidR="00973636" w:rsidRPr="009E4C9D" w:rsidRDefault="00973636" w:rsidP="006976EE">
      <w:pPr>
        <w:widowControl w:val="0"/>
        <w:autoSpaceDE w:val="0"/>
        <w:spacing w:before="44" w:line="360" w:lineRule="auto"/>
        <w:ind w:right="-20"/>
        <w:jc w:val="center"/>
        <w:rPr>
          <w:rFonts w:ascii="Arial" w:hAnsi="Arial" w:cs="Arial"/>
          <w:lang w:val="en-GB"/>
        </w:rPr>
      </w:pPr>
    </w:p>
    <w:p w14:paraId="7C49EE73" w14:textId="3DF5619D" w:rsidR="00973636" w:rsidRPr="009E4C9D" w:rsidRDefault="00B049D6" w:rsidP="003D769D">
      <w:pPr>
        <w:widowControl w:val="0"/>
        <w:tabs>
          <w:tab w:val="left" w:pos="2300"/>
          <w:tab w:val="left" w:pos="3840"/>
          <w:tab w:val="left" w:pos="4380"/>
        </w:tabs>
        <w:autoSpaceDE w:val="0"/>
        <w:spacing w:before="240" w:after="240" w:line="360" w:lineRule="auto"/>
        <w:ind w:left="1134" w:hanging="1134"/>
        <w:jc w:val="both"/>
        <w:rPr>
          <w:rFonts w:ascii="Arial" w:hAnsi="Arial" w:cs="Arial"/>
          <w:b/>
          <w:bCs/>
          <w:lang w:val="en-GB"/>
        </w:rPr>
      </w:pPr>
      <w:r w:rsidRPr="009E4C9D">
        <w:rPr>
          <w:rFonts w:ascii="Arial" w:hAnsi="Arial" w:cs="Arial"/>
          <w:b/>
          <w:bCs/>
          <w:lang w:val="en-GB"/>
        </w:rPr>
        <w:t>Article 9</w:t>
      </w:r>
      <w:r w:rsidR="00973636" w:rsidRPr="009E4C9D">
        <w:rPr>
          <w:rFonts w:ascii="Arial" w:hAnsi="Arial" w:cs="Arial"/>
          <w:b/>
          <w:bCs/>
          <w:lang w:val="en-GB"/>
        </w:rPr>
        <w:t xml:space="preserve">: </w:t>
      </w:r>
      <w:r w:rsidR="00810DC5">
        <w:rPr>
          <w:rFonts w:ascii="Arial" w:hAnsi="Arial" w:cs="Arial"/>
          <w:b/>
          <w:bCs/>
          <w:lang w:val="en-GB"/>
        </w:rPr>
        <w:t>C</w:t>
      </w:r>
      <w:r w:rsidRPr="009E4C9D">
        <w:rPr>
          <w:rFonts w:ascii="Arial" w:hAnsi="Arial" w:cs="Arial"/>
          <w:b/>
          <w:bCs/>
          <w:lang w:val="en-GB"/>
        </w:rPr>
        <w:t>onsistency of services [to be specified see Technical Specifications]</w:t>
      </w:r>
    </w:p>
    <w:p w14:paraId="2CE2F0D4" w14:textId="6158313D" w:rsidR="00B049D6" w:rsidRPr="009E4C9D" w:rsidRDefault="00B049D6" w:rsidP="006976EE">
      <w:pPr>
        <w:widowControl w:val="0"/>
        <w:autoSpaceDE w:val="0"/>
        <w:spacing w:line="360" w:lineRule="auto"/>
        <w:jc w:val="both"/>
        <w:rPr>
          <w:rFonts w:ascii="Arial" w:hAnsi="Arial" w:cs="Arial"/>
          <w:lang w:val="en-GB"/>
        </w:rPr>
      </w:pPr>
      <w:r w:rsidRPr="009E4C9D">
        <w:rPr>
          <w:rFonts w:ascii="Arial" w:hAnsi="Arial" w:cs="Arial"/>
          <w:lang w:val="en-GB"/>
        </w:rPr>
        <w:t xml:space="preserve">The supplies to be delivered and/or </w:t>
      </w:r>
      <w:r w:rsidR="007B5B33">
        <w:rPr>
          <w:rFonts w:ascii="Arial" w:hAnsi="Arial" w:cs="Arial"/>
          <w:lang w:val="en-GB"/>
        </w:rPr>
        <w:t>ancillary</w:t>
      </w:r>
      <w:r w:rsidRPr="009E4C9D">
        <w:rPr>
          <w:rFonts w:ascii="Arial" w:hAnsi="Arial" w:cs="Arial"/>
          <w:lang w:val="en-GB"/>
        </w:rPr>
        <w:t xml:space="preserve"> services to be </w:t>
      </w:r>
      <w:r w:rsidR="007B5B33">
        <w:rPr>
          <w:rFonts w:ascii="Arial" w:hAnsi="Arial" w:cs="Arial"/>
          <w:lang w:val="en-GB"/>
        </w:rPr>
        <w:t>executed</w:t>
      </w:r>
      <w:r w:rsidRPr="009E4C9D">
        <w:rPr>
          <w:rFonts w:ascii="Arial" w:hAnsi="Arial" w:cs="Arial"/>
          <w:lang w:val="en-GB"/>
        </w:rPr>
        <w:t xml:space="preserve"> within the framework of this contract include: (Description of the main sections or sub-set of supplies, equipment or services </w:t>
      </w:r>
      <w:r w:rsidR="007B5B33">
        <w:rPr>
          <w:rFonts w:ascii="Arial" w:hAnsi="Arial" w:cs="Arial"/>
          <w:lang w:val="en-GB"/>
        </w:rPr>
        <w:t>provided for</w:t>
      </w:r>
      <w:r w:rsidRPr="009E4C9D">
        <w:rPr>
          <w:rFonts w:ascii="Arial" w:hAnsi="Arial" w:cs="Arial"/>
          <w:lang w:val="en-GB"/>
        </w:rPr>
        <w:t xml:space="preserve"> in </w:t>
      </w:r>
      <w:r w:rsidR="007B5B33">
        <w:rPr>
          <w:rFonts w:ascii="Arial" w:hAnsi="Arial" w:cs="Arial"/>
          <w:lang w:val="en-GB"/>
        </w:rPr>
        <w:t xml:space="preserve">the detailed </w:t>
      </w:r>
      <w:r w:rsidRPr="009E4C9D">
        <w:rPr>
          <w:rFonts w:ascii="Arial" w:hAnsi="Arial" w:cs="Arial"/>
          <w:lang w:val="en-GB"/>
        </w:rPr>
        <w:t>quantit</w:t>
      </w:r>
      <w:r w:rsidR="007B5B33">
        <w:rPr>
          <w:rFonts w:ascii="Arial" w:hAnsi="Arial" w:cs="Arial"/>
          <w:lang w:val="en-GB"/>
        </w:rPr>
        <w:t>y</w:t>
      </w:r>
      <w:r w:rsidRPr="009E4C9D">
        <w:rPr>
          <w:rFonts w:ascii="Arial" w:hAnsi="Arial" w:cs="Arial"/>
          <w:lang w:val="en-GB"/>
        </w:rPr>
        <w:t xml:space="preserve"> and estimate.).</w:t>
      </w:r>
    </w:p>
    <w:p w14:paraId="712D30A3" w14:textId="4075B996" w:rsidR="00973636" w:rsidRPr="009E4C9D" w:rsidRDefault="00B049D6" w:rsidP="007D2D25">
      <w:pPr>
        <w:widowControl w:val="0"/>
        <w:autoSpaceDE w:val="0"/>
        <w:spacing w:line="360" w:lineRule="auto"/>
        <w:jc w:val="both"/>
        <w:rPr>
          <w:rFonts w:ascii="Arial" w:hAnsi="Arial" w:cs="Arial"/>
          <w:bCs/>
          <w:i/>
          <w:lang w:val="en-GB"/>
        </w:rPr>
      </w:pPr>
      <w:r w:rsidRPr="009E4C9D">
        <w:rPr>
          <w:rFonts w:ascii="Arial" w:hAnsi="Arial" w:cs="Arial"/>
          <w:bCs/>
          <w:i/>
          <w:lang w:val="en-GB"/>
        </w:rPr>
        <w:t>[If the contract is awarded on the basis of a very specific supply, indicate the precision of the</w:t>
      </w:r>
      <w:r w:rsidR="00206A28" w:rsidRPr="009E4C9D">
        <w:rPr>
          <w:rFonts w:ascii="Arial" w:hAnsi="Arial" w:cs="Arial"/>
          <w:bCs/>
          <w:i/>
          <w:lang w:val="en-GB"/>
        </w:rPr>
        <w:t xml:space="preserve"> supply, followed by the words “or equivalent”</w:t>
      </w:r>
      <w:r w:rsidRPr="009E4C9D">
        <w:rPr>
          <w:rFonts w:ascii="Arial" w:hAnsi="Arial" w:cs="Arial"/>
          <w:bCs/>
          <w:i/>
          <w:lang w:val="en-GB"/>
        </w:rPr>
        <w:t>]</w:t>
      </w:r>
    </w:p>
    <w:p w14:paraId="0B89A92E" w14:textId="01E94E24" w:rsidR="00973636" w:rsidRPr="009E4C9D" w:rsidRDefault="006F20CB" w:rsidP="007D2D25">
      <w:pPr>
        <w:widowControl w:val="0"/>
        <w:tabs>
          <w:tab w:val="left" w:pos="2300"/>
          <w:tab w:val="left" w:pos="3840"/>
          <w:tab w:val="left" w:pos="4380"/>
        </w:tabs>
        <w:autoSpaceDE w:val="0"/>
        <w:spacing w:before="240" w:after="240" w:line="360" w:lineRule="auto"/>
        <w:jc w:val="both"/>
        <w:rPr>
          <w:rFonts w:ascii="Arial" w:hAnsi="Arial" w:cs="Arial"/>
          <w:b/>
          <w:bCs/>
          <w:lang w:val="en-GB"/>
        </w:rPr>
      </w:pPr>
      <w:r w:rsidRPr="009E4C9D">
        <w:rPr>
          <w:rFonts w:ascii="Arial" w:hAnsi="Arial" w:cs="Arial"/>
          <w:b/>
          <w:bCs/>
          <w:lang w:val="en-GB"/>
        </w:rPr>
        <w:t>Article 10</w:t>
      </w:r>
      <w:r w:rsidR="00973636" w:rsidRPr="009E4C9D">
        <w:rPr>
          <w:rFonts w:ascii="Arial" w:hAnsi="Arial" w:cs="Arial"/>
          <w:b/>
          <w:bCs/>
          <w:lang w:val="en-GB"/>
        </w:rPr>
        <w:t xml:space="preserve">: </w:t>
      </w:r>
      <w:r w:rsidRPr="009E4C9D">
        <w:rPr>
          <w:rFonts w:ascii="Arial" w:hAnsi="Arial" w:cs="Arial"/>
          <w:b/>
          <w:bCs/>
          <w:lang w:val="en-GB"/>
        </w:rPr>
        <w:t xml:space="preserve">Place and delivery </w:t>
      </w:r>
      <w:r w:rsidR="00FD4AE9" w:rsidRPr="009E4C9D">
        <w:rPr>
          <w:rFonts w:ascii="Arial" w:hAnsi="Arial" w:cs="Arial"/>
          <w:b/>
          <w:bCs/>
          <w:lang w:val="en-GB"/>
        </w:rPr>
        <w:t>or execution</w:t>
      </w:r>
      <w:r w:rsidR="007B5B33">
        <w:rPr>
          <w:rFonts w:ascii="Arial" w:hAnsi="Arial" w:cs="Arial"/>
          <w:b/>
          <w:bCs/>
          <w:lang w:val="en-GB"/>
        </w:rPr>
        <w:t xml:space="preserve"> deadline</w:t>
      </w:r>
    </w:p>
    <w:p w14:paraId="230CDB8F" w14:textId="2CCEA1B0" w:rsidR="006F20CB" w:rsidRPr="009E4C9D" w:rsidRDefault="00973636" w:rsidP="006976EE">
      <w:pPr>
        <w:widowControl w:val="0"/>
        <w:autoSpaceDE w:val="0"/>
        <w:spacing w:line="360" w:lineRule="auto"/>
        <w:ind w:right="-20"/>
        <w:rPr>
          <w:rFonts w:ascii="Arial" w:hAnsi="Arial" w:cs="Arial"/>
          <w:i/>
          <w:iCs/>
          <w:lang w:val="en-GB"/>
        </w:rPr>
      </w:pPr>
      <w:r w:rsidRPr="009E4C9D">
        <w:rPr>
          <w:rFonts w:ascii="Arial" w:hAnsi="Arial" w:cs="Arial"/>
          <w:lang w:val="en-GB"/>
        </w:rPr>
        <w:t xml:space="preserve">10.1. </w:t>
      </w:r>
      <w:r w:rsidR="006F20CB" w:rsidRPr="009E4C9D">
        <w:rPr>
          <w:rFonts w:ascii="Arial" w:hAnsi="Arial" w:cs="Arial"/>
          <w:lang w:val="en-GB"/>
        </w:rPr>
        <w:t xml:space="preserve">The place of delivery or </w:t>
      </w:r>
      <w:r w:rsidR="006B2DA4" w:rsidRPr="009E4C9D">
        <w:rPr>
          <w:rFonts w:ascii="Arial" w:hAnsi="Arial" w:cs="Arial"/>
          <w:lang w:val="en-GB"/>
        </w:rPr>
        <w:t>execution</w:t>
      </w:r>
      <w:r w:rsidR="006F20CB" w:rsidRPr="009E4C9D">
        <w:rPr>
          <w:rFonts w:ascii="Arial" w:hAnsi="Arial" w:cs="Arial"/>
          <w:lang w:val="en-GB"/>
        </w:rPr>
        <w:t xml:space="preserve"> of services is: </w:t>
      </w:r>
      <w:r w:rsidR="006F20CB" w:rsidRPr="009E4C9D">
        <w:rPr>
          <w:rFonts w:ascii="Arial" w:hAnsi="Arial" w:cs="Arial"/>
          <w:i/>
          <w:iCs/>
          <w:lang w:val="en-GB"/>
        </w:rPr>
        <w:t>[To be specified]</w:t>
      </w:r>
    </w:p>
    <w:p w14:paraId="708EC77D" w14:textId="1346B8FE" w:rsidR="006F20CB" w:rsidRPr="009E4C9D" w:rsidRDefault="00973636" w:rsidP="006976EE">
      <w:pPr>
        <w:widowControl w:val="0"/>
        <w:autoSpaceDE w:val="0"/>
        <w:spacing w:line="360" w:lineRule="auto"/>
        <w:jc w:val="both"/>
        <w:rPr>
          <w:rFonts w:ascii="Arial" w:hAnsi="Arial" w:cs="Arial"/>
          <w:i/>
          <w:iCs/>
          <w:lang w:val="en-GB"/>
        </w:rPr>
      </w:pPr>
      <w:r w:rsidRPr="009E4C9D">
        <w:rPr>
          <w:rFonts w:ascii="Arial" w:hAnsi="Arial" w:cs="Arial"/>
          <w:lang w:val="en-GB"/>
        </w:rPr>
        <w:t xml:space="preserve">10.2. </w:t>
      </w:r>
      <w:r w:rsidR="006F20CB" w:rsidRPr="009E4C9D">
        <w:rPr>
          <w:rFonts w:ascii="Arial" w:hAnsi="Arial" w:cs="Arial"/>
          <w:lang w:val="en-GB"/>
        </w:rPr>
        <w:t xml:space="preserve">The delivery or execution </w:t>
      </w:r>
      <w:r w:rsidR="002136D2">
        <w:rPr>
          <w:rFonts w:ascii="Arial" w:hAnsi="Arial" w:cs="Arial"/>
          <w:lang w:val="en-GB"/>
        </w:rPr>
        <w:t>deadline</w:t>
      </w:r>
      <w:r w:rsidR="006F20CB" w:rsidRPr="009E4C9D">
        <w:rPr>
          <w:rFonts w:ascii="Arial" w:hAnsi="Arial" w:cs="Arial"/>
          <w:lang w:val="en-GB"/>
        </w:rPr>
        <w:t xml:space="preserve"> for the services covered by this contract is: [ To be </w:t>
      </w:r>
      <w:r w:rsidR="006F20CB" w:rsidRPr="009E4C9D">
        <w:rPr>
          <w:rFonts w:ascii="Arial" w:hAnsi="Arial" w:cs="Arial"/>
          <w:i/>
          <w:iCs/>
          <w:lang w:val="en-GB"/>
        </w:rPr>
        <w:t xml:space="preserve">specified </w:t>
      </w:r>
      <w:r w:rsidR="006F20CB" w:rsidRPr="009E4C9D">
        <w:rPr>
          <w:rFonts w:ascii="Arial" w:hAnsi="Arial" w:cs="Arial"/>
          <w:lang w:val="en-GB"/>
        </w:rPr>
        <w:t xml:space="preserve">(for each </w:t>
      </w:r>
      <w:r w:rsidR="006F20CB" w:rsidRPr="009E4C9D">
        <w:rPr>
          <w:rFonts w:ascii="Arial" w:hAnsi="Arial" w:cs="Arial"/>
          <w:i/>
          <w:iCs/>
          <w:lang w:val="en-GB"/>
        </w:rPr>
        <w:t xml:space="preserve">tranche if applicable)] </w:t>
      </w:r>
      <w:r w:rsidR="006F20CB" w:rsidRPr="009E4C9D">
        <w:rPr>
          <w:rFonts w:ascii="Arial" w:hAnsi="Arial" w:cs="Arial"/>
          <w:lang w:val="en-GB"/>
        </w:rPr>
        <w:t xml:space="preserve">Month, </w:t>
      </w:r>
      <w:r w:rsidR="006F20CB" w:rsidRPr="009E4C9D">
        <w:rPr>
          <w:rFonts w:ascii="Arial" w:hAnsi="Arial" w:cs="Arial"/>
          <w:i/>
          <w:iCs/>
          <w:lang w:val="en-GB"/>
        </w:rPr>
        <w:t xml:space="preserve">(in figures and in </w:t>
      </w:r>
      <w:r w:rsidR="002136D2">
        <w:rPr>
          <w:rFonts w:ascii="Arial" w:hAnsi="Arial" w:cs="Arial"/>
          <w:i/>
          <w:iCs/>
          <w:lang w:val="en-GB"/>
        </w:rPr>
        <w:t>word</w:t>
      </w:r>
      <w:r w:rsidR="006F20CB" w:rsidRPr="009E4C9D">
        <w:rPr>
          <w:rFonts w:ascii="Arial" w:hAnsi="Arial" w:cs="Arial"/>
          <w:i/>
          <w:iCs/>
          <w:lang w:val="en-GB"/>
        </w:rPr>
        <w:t>s)</w:t>
      </w:r>
      <w:r w:rsidR="006B2DA4" w:rsidRPr="009E4C9D">
        <w:rPr>
          <w:rFonts w:ascii="Arial" w:hAnsi="Arial" w:cs="Arial"/>
          <w:i/>
          <w:iCs/>
          <w:lang w:val="en-GB"/>
        </w:rPr>
        <w:t xml:space="preserve"> for conditional tranche c</w:t>
      </w:r>
      <w:r w:rsidR="00B5634C" w:rsidRPr="009E4C9D">
        <w:rPr>
          <w:rFonts w:ascii="Arial" w:hAnsi="Arial" w:cs="Arial"/>
          <w:i/>
          <w:iCs/>
          <w:lang w:val="en-GB"/>
        </w:rPr>
        <w:t xml:space="preserve">ontracts, each tranche deadline, which runs as from the date of notification of the </w:t>
      </w:r>
      <w:r w:rsidR="002136D2">
        <w:rPr>
          <w:rFonts w:ascii="Arial" w:hAnsi="Arial" w:cs="Arial"/>
          <w:i/>
          <w:iCs/>
          <w:lang w:val="en-GB"/>
        </w:rPr>
        <w:t>administrative</w:t>
      </w:r>
      <w:r w:rsidR="00B5634C" w:rsidRPr="009E4C9D">
        <w:rPr>
          <w:rFonts w:ascii="Arial" w:hAnsi="Arial" w:cs="Arial"/>
          <w:i/>
          <w:iCs/>
          <w:lang w:val="en-GB"/>
        </w:rPr>
        <w:t xml:space="preserve"> order to commence services of the said tranche.</w:t>
      </w:r>
    </w:p>
    <w:p w14:paraId="3088021E" w14:textId="66E52522" w:rsidR="006F20CB" w:rsidRPr="009E4C9D" w:rsidRDefault="00973636" w:rsidP="006976EE">
      <w:pPr>
        <w:widowControl w:val="0"/>
        <w:autoSpaceDE w:val="0"/>
        <w:spacing w:line="360" w:lineRule="auto"/>
        <w:jc w:val="both"/>
        <w:rPr>
          <w:rFonts w:ascii="Arial" w:hAnsi="Arial" w:cs="Arial"/>
          <w:i/>
          <w:iCs/>
          <w:lang w:val="en-GB"/>
        </w:rPr>
      </w:pPr>
      <w:r w:rsidRPr="009E4C9D">
        <w:rPr>
          <w:rFonts w:ascii="Arial" w:hAnsi="Arial" w:cs="Arial"/>
          <w:i/>
          <w:lang w:val="en-GB"/>
        </w:rPr>
        <w:lastRenderedPageBreak/>
        <w:t xml:space="preserve">10.3. </w:t>
      </w:r>
      <w:r w:rsidR="006F20CB" w:rsidRPr="009E4C9D">
        <w:rPr>
          <w:rFonts w:ascii="Arial" w:hAnsi="Arial" w:cs="Arial"/>
          <w:i/>
          <w:lang w:val="en-GB"/>
        </w:rPr>
        <w:t>This period runs</w:t>
      </w:r>
      <w:r w:rsidR="0000474A" w:rsidRPr="009E4C9D">
        <w:rPr>
          <w:rFonts w:ascii="Arial" w:hAnsi="Arial" w:cs="Arial"/>
          <w:i/>
          <w:lang w:val="en-GB"/>
        </w:rPr>
        <w:t xml:space="preserve"> as</w:t>
      </w:r>
      <w:r w:rsidR="006F20CB" w:rsidRPr="009E4C9D">
        <w:rPr>
          <w:rFonts w:ascii="Arial" w:hAnsi="Arial" w:cs="Arial"/>
          <w:i/>
          <w:lang w:val="en-GB"/>
        </w:rPr>
        <w:t xml:space="preserve"> from the date of notification of the Administrative order to commence the services unless otherwise stipulated </w:t>
      </w:r>
      <w:r w:rsidR="006F20CB" w:rsidRPr="009E4C9D">
        <w:rPr>
          <w:rFonts w:ascii="Arial" w:hAnsi="Arial" w:cs="Arial"/>
          <w:i/>
          <w:iCs/>
          <w:lang w:val="en-GB"/>
        </w:rPr>
        <w:t>[To be specified]</w:t>
      </w:r>
      <w:r w:rsidR="0000474A" w:rsidRPr="009E4C9D">
        <w:rPr>
          <w:rFonts w:ascii="Arial" w:hAnsi="Arial" w:cs="Arial"/>
          <w:i/>
          <w:iCs/>
          <w:lang w:val="en-GB"/>
        </w:rPr>
        <w:t>.</w:t>
      </w:r>
    </w:p>
    <w:p w14:paraId="7FCE808F" w14:textId="0195F373" w:rsidR="0000474A" w:rsidRPr="009E4C9D" w:rsidRDefault="0000474A" w:rsidP="006976EE">
      <w:pPr>
        <w:pStyle w:val="ydpad5ffae3msonormal"/>
        <w:widowControl w:val="0"/>
        <w:autoSpaceDE w:val="0"/>
        <w:autoSpaceDN w:val="0"/>
        <w:spacing w:after="120" w:afterAutospacing="0" w:line="360" w:lineRule="auto"/>
        <w:jc w:val="both"/>
        <w:rPr>
          <w:rFonts w:ascii="Arial" w:hAnsi="Arial" w:cs="Arial"/>
          <w:i/>
          <w:sz w:val="24"/>
          <w:szCs w:val="24"/>
        </w:rPr>
      </w:pPr>
      <w:r w:rsidRPr="009E4C9D">
        <w:rPr>
          <w:rFonts w:ascii="Arial" w:hAnsi="Arial" w:cs="Arial"/>
          <w:i/>
          <w:sz w:val="24"/>
          <w:szCs w:val="24"/>
        </w:rPr>
        <w:t>For conditional tranche</w:t>
      </w:r>
      <w:r w:rsidR="002136D2">
        <w:rPr>
          <w:rFonts w:ascii="Arial" w:hAnsi="Arial" w:cs="Arial"/>
          <w:i/>
          <w:sz w:val="24"/>
          <w:szCs w:val="24"/>
        </w:rPr>
        <w:t xml:space="preserve"> contracts</w:t>
      </w:r>
      <w:r w:rsidRPr="009E4C9D">
        <w:rPr>
          <w:rFonts w:ascii="Arial" w:hAnsi="Arial" w:cs="Arial"/>
          <w:i/>
          <w:sz w:val="24"/>
          <w:szCs w:val="24"/>
        </w:rPr>
        <w:t>, the period for each tranche, which runs from the date of notification of the administrative order to commence service on the tranche considered is:</w:t>
      </w:r>
    </w:p>
    <w:tbl>
      <w:tblPr>
        <w:tblStyle w:val="TableNormal1"/>
        <w:tblW w:w="0" w:type="auto"/>
        <w:jc w:val="center"/>
        <w:tblInd w:w="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2"/>
        <w:gridCol w:w="4811"/>
      </w:tblGrid>
      <w:tr w:rsidR="005E3A02" w:rsidRPr="009E4C9D" w14:paraId="37BFAA31" w14:textId="77777777" w:rsidTr="003503D1">
        <w:trPr>
          <w:jc w:val="center"/>
        </w:trPr>
        <w:tc>
          <w:tcPr>
            <w:tcW w:w="2972" w:type="dxa"/>
            <w:tcBorders>
              <w:top w:val="single" w:sz="4" w:space="0" w:color="auto"/>
              <w:left w:val="single" w:sz="4" w:space="0" w:color="auto"/>
              <w:bottom w:val="single" w:sz="4" w:space="0" w:color="auto"/>
              <w:right w:val="single" w:sz="4" w:space="0" w:color="auto"/>
            </w:tcBorders>
            <w:hideMark/>
          </w:tcPr>
          <w:p w14:paraId="6F1A941A" w14:textId="75FA36E5" w:rsidR="005E3A02" w:rsidRPr="009E4C9D" w:rsidRDefault="00B44F8B" w:rsidP="006976EE">
            <w:pPr>
              <w:pStyle w:val="ydpad5ffae3msonormal"/>
              <w:widowControl w:val="0"/>
              <w:autoSpaceDE w:val="0"/>
              <w:autoSpaceDN w:val="0"/>
              <w:spacing w:after="120" w:afterAutospacing="0" w:line="360" w:lineRule="auto"/>
              <w:jc w:val="both"/>
              <w:rPr>
                <w:rFonts w:ascii="Arial" w:hAnsi="Arial" w:cs="Arial"/>
                <w:sz w:val="24"/>
                <w:szCs w:val="24"/>
              </w:rPr>
            </w:pPr>
            <w:r w:rsidRPr="009E4C9D">
              <w:rPr>
                <w:rFonts w:ascii="Arial" w:hAnsi="Arial" w:cs="Arial"/>
                <w:sz w:val="24"/>
                <w:szCs w:val="24"/>
              </w:rPr>
              <w:t>Tranche</w:t>
            </w:r>
          </w:p>
        </w:tc>
        <w:tc>
          <w:tcPr>
            <w:tcW w:w="4811" w:type="dxa"/>
            <w:tcBorders>
              <w:top w:val="single" w:sz="4" w:space="0" w:color="auto"/>
              <w:left w:val="single" w:sz="4" w:space="0" w:color="auto"/>
              <w:bottom w:val="single" w:sz="4" w:space="0" w:color="auto"/>
              <w:right w:val="single" w:sz="4" w:space="0" w:color="auto"/>
            </w:tcBorders>
            <w:hideMark/>
          </w:tcPr>
          <w:p w14:paraId="69B09E8E" w14:textId="60654143" w:rsidR="005E3A02" w:rsidRPr="009E4C9D" w:rsidRDefault="002136D2" w:rsidP="006976EE">
            <w:pPr>
              <w:pStyle w:val="ydpad5ffae3msonormal"/>
              <w:widowControl w:val="0"/>
              <w:autoSpaceDE w:val="0"/>
              <w:autoSpaceDN w:val="0"/>
              <w:spacing w:after="120" w:afterAutospacing="0" w:line="360" w:lineRule="auto"/>
              <w:jc w:val="both"/>
              <w:rPr>
                <w:rFonts w:ascii="Arial" w:hAnsi="Arial" w:cs="Arial"/>
                <w:sz w:val="24"/>
                <w:szCs w:val="24"/>
              </w:rPr>
            </w:pPr>
            <w:r>
              <w:rPr>
                <w:rFonts w:ascii="Arial" w:hAnsi="Arial" w:cs="Arial"/>
                <w:sz w:val="24"/>
                <w:szCs w:val="24"/>
              </w:rPr>
              <w:t>deadline</w:t>
            </w:r>
            <w:r w:rsidR="005E3A02" w:rsidRPr="009E4C9D">
              <w:rPr>
                <w:rFonts w:ascii="Arial" w:hAnsi="Arial" w:cs="Arial"/>
                <w:sz w:val="24"/>
                <w:szCs w:val="24"/>
              </w:rPr>
              <w:t xml:space="preserve"> (in months)</w:t>
            </w:r>
          </w:p>
        </w:tc>
      </w:tr>
      <w:tr w:rsidR="005E3A02" w:rsidRPr="009E4C9D" w14:paraId="43E066D0" w14:textId="77777777" w:rsidTr="003503D1">
        <w:trPr>
          <w:jc w:val="center"/>
        </w:trPr>
        <w:tc>
          <w:tcPr>
            <w:tcW w:w="2972" w:type="dxa"/>
            <w:tcBorders>
              <w:top w:val="single" w:sz="4" w:space="0" w:color="auto"/>
              <w:left w:val="single" w:sz="4" w:space="0" w:color="auto"/>
              <w:bottom w:val="single" w:sz="4" w:space="0" w:color="auto"/>
              <w:right w:val="single" w:sz="4" w:space="0" w:color="auto"/>
            </w:tcBorders>
            <w:hideMark/>
          </w:tcPr>
          <w:p w14:paraId="4EF0F643" w14:textId="77777777" w:rsidR="005E3A02" w:rsidRPr="009E4C9D" w:rsidRDefault="005E3A02" w:rsidP="006976EE">
            <w:pPr>
              <w:pStyle w:val="ydpad5ffae3msonormal"/>
              <w:widowControl w:val="0"/>
              <w:autoSpaceDE w:val="0"/>
              <w:autoSpaceDN w:val="0"/>
              <w:spacing w:after="120" w:afterAutospacing="0" w:line="360" w:lineRule="auto"/>
              <w:jc w:val="both"/>
              <w:rPr>
                <w:rFonts w:ascii="Arial" w:hAnsi="Arial" w:cs="Arial"/>
                <w:sz w:val="24"/>
                <w:szCs w:val="24"/>
              </w:rPr>
            </w:pPr>
            <w:r w:rsidRPr="009E4C9D">
              <w:rPr>
                <w:rFonts w:ascii="Arial" w:hAnsi="Arial" w:cs="Arial"/>
                <w:sz w:val="24"/>
                <w:szCs w:val="24"/>
              </w:rPr>
              <w:t>Firm tranche</w:t>
            </w:r>
          </w:p>
        </w:tc>
        <w:tc>
          <w:tcPr>
            <w:tcW w:w="4811" w:type="dxa"/>
            <w:tcBorders>
              <w:top w:val="single" w:sz="4" w:space="0" w:color="auto"/>
              <w:left w:val="single" w:sz="4" w:space="0" w:color="auto"/>
              <w:bottom w:val="single" w:sz="4" w:space="0" w:color="auto"/>
              <w:right w:val="single" w:sz="4" w:space="0" w:color="auto"/>
            </w:tcBorders>
            <w:hideMark/>
          </w:tcPr>
          <w:p w14:paraId="0D2447BA" w14:textId="77777777" w:rsidR="005E3A02" w:rsidRPr="009E4C9D" w:rsidRDefault="005E3A02" w:rsidP="006976EE">
            <w:pPr>
              <w:pStyle w:val="ydpad5ffae3msonormal"/>
              <w:widowControl w:val="0"/>
              <w:autoSpaceDE w:val="0"/>
              <w:autoSpaceDN w:val="0"/>
              <w:spacing w:after="120" w:afterAutospacing="0" w:line="360" w:lineRule="auto"/>
              <w:jc w:val="both"/>
              <w:rPr>
                <w:rFonts w:ascii="Arial" w:hAnsi="Arial" w:cs="Arial"/>
                <w:sz w:val="24"/>
                <w:szCs w:val="24"/>
              </w:rPr>
            </w:pPr>
            <w:r w:rsidRPr="009E4C9D">
              <w:rPr>
                <w:rFonts w:ascii="Arial" w:hAnsi="Arial" w:cs="Arial"/>
                <w:sz w:val="24"/>
                <w:szCs w:val="24"/>
              </w:rPr>
              <w:t> </w:t>
            </w:r>
          </w:p>
        </w:tc>
      </w:tr>
      <w:tr w:rsidR="005E3A02" w:rsidRPr="009E4C9D" w14:paraId="08CD1990" w14:textId="77777777" w:rsidTr="003503D1">
        <w:trPr>
          <w:jc w:val="center"/>
        </w:trPr>
        <w:tc>
          <w:tcPr>
            <w:tcW w:w="2972" w:type="dxa"/>
            <w:tcBorders>
              <w:top w:val="single" w:sz="4" w:space="0" w:color="auto"/>
              <w:left w:val="single" w:sz="4" w:space="0" w:color="auto"/>
              <w:bottom w:val="single" w:sz="4" w:space="0" w:color="auto"/>
              <w:right w:val="single" w:sz="4" w:space="0" w:color="auto"/>
            </w:tcBorders>
            <w:hideMark/>
          </w:tcPr>
          <w:p w14:paraId="12D514E7" w14:textId="77777777" w:rsidR="005E3A02" w:rsidRPr="009E4C9D" w:rsidRDefault="005E3A02" w:rsidP="006976EE">
            <w:pPr>
              <w:pStyle w:val="ydpad5ffae3msonormal"/>
              <w:widowControl w:val="0"/>
              <w:autoSpaceDE w:val="0"/>
              <w:autoSpaceDN w:val="0"/>
              <w:spacing w:after="120" w:afterAutospacing="0" w:line="360" w:lineRule="auto"/>
              <w:jc w:val="both"/>
              <w:rPr>
                <w:rFonts w:ascii="Arial" w:hAnsi="Arial" w:cs="Arial"/>
                <w:sz w:val="24"/>
                <w:szCs w:val="24"/>
              </w:rPr>
            </w:pPr>
            <w:r w:rsidRPr="009E4C9D">
              <w:rPr>
                <w:rFonts w:ascii="Arial" w:hAnsi="Arial" w:cs="Arial"/>
                <w:sz w:val="24"/>
                <w:szCs w:val="24"/>
              </w:rPr>
              <w:t>Conditional tranche 1</w:t>
            </w:r>
          </w:p>
        </w:tc>
        <w:tc>
          <w:tcPr>
            <w:tcW w:w="4811" w:type="dxa"/>
            <w:tcBorders>
              <w:top w:val="single" w:sz="4" w:space="0" w:color="auto"/>
              <w:left w:val="single" w:sz="4" w:space="0" w:color="auto"/>
              <w:bottom w:val="single" w:sz="4" w:space="0" w:color="auto"/>
              <w:right w:val="single" w:sz="4" w:space="0" w:color="auto"/>
            </w:tcBorders>
            <w:hideMark/>
          </w:tcPr>
          <w:p w14:paraId="138FA582" w14:textId="77777777" w:rsidR="005E3A02" w:rsidRPr="009E4C9D" w:rsidRDefault="005E3A02" w:rsidP="006976EE">
            <w:pPr>
              <w:pStyle w:val="ydpad5ffae3msonormal"/>
              <w:widowControl w:val="0"/>
              <w:autoSpaceDE w:val="0"/>
              <w:autoSpaceDN w:val="0"/>
              <w:spacing w:after="120" w:afterAutospacing="0" w:line="360" w:lineRule="auto"/>
              <w:jc w:val="both"/>
              <w:rPr>
                <w:rFonts w:ascii="Arial" w:hAnsi="Arial" w:cs="Arial"/>
                <w:sz w:val="24"/>
                <w:szCs w:val="24"/>
              </w:rPr>
            </w:pPr>
            <w:r w:rsidRPr="009E4C9D">
              <w:rPr>
                <w:rFonts w:ascii="Arial" w:hAnsi="Arial" w:cs="Arial"/>
                <w:sz w:val="24"/>
                <w:szCs w:val="24"/>
              </w:rPr>
              <w:t> </w:t>
            </w:r>
          </w:p>
        </w:tc>
      </w:tr>
      <w:tr w:rsidR="005E3A02" w:rsidRPr="009E4C9D" w14:paraId="45DDC97D" w14:textId="77777777" w:rsidTr="003503D1">
        <w:trPr>
          <w:jc w:val="center"/>
        </w:trPr>
        <w:tc>
          <w:tcPr>
            <w:tcW w:w="2972" w:type="dxa"/>
            <w:tcBorders>
              <w:top w:val="single" w:sz="4" w:space="0" w:color="auto"/>
              <w:left w:val="single" w:sz="4" w:space="0" w:color="auto"/>
              <w:bottom w:val="single" w:sz="4" w:space="0" w:color="auto"/>
              <w:right w:val="single" w:sz="4" w:space="0" w:color="auto"/>
            </w:tcBorders>
          </w:tcPr>
          <w:p w14:paraId="3F5A58AB" w14:textId="77777777" w:rsidR="005E3A02" w:rsidRPr="009E4C9D" w:rsidRDefault="005E3A02" w:rsidP="006976EE">
            <w:pPr>
              <w:pStyle w:val="ydpad5ffae3msonormal"/>
              <w:widowControl w:val="0"/>
              <w:autoSpaceDE w:val="0"/>
              <w:autoSpaceDN w:val="0"/>
              <w:spacing w:after="120" w:afterAutospacing="0" w:line="360" w:lineRule="auto"/>
              <w:jc w:val="both"/>
              <w:rPr>
                <w:rFonts w:ascii="Arial" w:hAnsi="Arial" w:cs="Arial"/>
                <w:sz w:val="24"/>
                <w:szCs w:val="24"/>
              </w:rPr>
            </w:pPr>
            <w:r w:rsidRPr="009E4C9D">
              <w:rPr>
                <w:rFonts w:ascii="Arial" w:hAnsi="Arial" w:cs="Arial"/>
                <w:sz w:val="24"/>
                <w:szCs w:val="24"/>
              </w:rPr>
              <w:t>Conditional tranche n</w:t>
            </w:r>
          </w:p>
        </w:tc>
        <w:tc>
          <w:tcPr>
            <w:tcW w:w="4811" w:type="dxa"/>
            <w:tcBorders>
              <w:top w:val="single" w:sz="4" w:space="0" w:color="auto"/>
              <w:left w:val="single" w:sz="4" w:space="0" w:color="auto"/>
              <w:bottom w:val="single" w:sz="4" w:space="0" w:color="auto"/>
              <w:right w:val="single" w:sz="4" w:space="0" w:color="auto"/>
            </w:tcBorders>
          </w:tcPr>
          <w:p w14:paraId="08086A2C" w14:textId="77777777" w:rsidR="005E3A02" w:rsidRPr="009E4C9D" w:rsidRDefault="005E3A02" w:rsidP="006976EE">
            <w:pPr>
              <w:pStyle w:val="ydpad5ffae3msonormal"/>
              <w:widowControl w:val="0"/>
              <w:autoSpaceDE w:val="0"/>
              <w:autoSpaceDN w:val="0"/>
              <w:spacing w:after="120" w:afterAutospacing="0" w:line="360" w:lineRule="auto"/>
              <w:jc w:val="both"/>
              <w:rPr>
                <w:rFonts w:ascii="Arial" w:hAnsi="Arial" w:cs="Arial"/>
                <w:sz w:val="24"/>
                <w:szCs w:val="24"/>
              </w:rPr>
            </w:pPr>
          </w:p>
        </w:tc>
      </w:tr>
    </w:tbl>
    <w:p w14:paraId="6CC60E8A" w14:textId="77777777" w:rsidR="00973636" w:rsidRPr="009E4C9D" w:rsidRDefault="00973636" w:rsidP="006976EE">
      <w:pPr>
        <w:widowControl w:val="0"/>
        <w:autoSpaceDE w:val="0"/>
        <w:spacing w:line="360" w:lineRule="auto"/>
        <w:jc w:val="both"/>
        <w:rPr>
          <w:rFonts w:ascii="Arial" w:hAnsi="Arial" w:cs="Arial"/>
          <w:b/>
          <w:bCs/>
          <w:lang w:val="en-GB"/>
        </w:rPr>
      </w:pPr>
    </w:p>
    <w:p w14:paraId="05CAA28C" w14:textId="0852308B" w:rsidR="006F20CB" w:rsidRPr="009E4C9D" w:rsidRDefault="00BD4A35" w:rsidP="006976EE">
      <w:pPr>
        <w:widowControl w:val="0"/>
        <w:autoSpaceDE w:val="0"/>
        <w:spacing w:before="240" w:after="240" w:line="360" w:lineRule="auto"/>
        <w:jc w:val="both"/>
        <w:rPr>
          <w:rFonts w:ascii="Arial" w:hAnsi="Arial" w:cs="Arial"/>
          <w:b/>
          <w:bCs/>
          <w:spacing w:val="5"/>
          <w:lang w:val="en-GB"/>
        </w:rPr>
      </w:pPr>
      <w:r w:rsidRPr="00CF639F">
        <w:rPr>
          <w:iCs/>
          <w:noProof/>
          <w:sz w:val="28"/>
          <w:szCs w:val="26"/>
        </w:rPr>
        <w:drawing>
          <wp:anchor distT="0" distB="0" distL="114300" distR="114300" simplePos="0" relativeHeight="251800064" behindDoc="1" locked="0" layoutInCell="1" allowOverlap="1" wp14:anchorId="68FCEE21" wp14:editId="7B5B6501">
            <wp:simplePos x="0" y="0"/>
            <wp:positionH relativeFrom="column">
              <wp:posOffset>1295400</wp:posOffset>
            </wp:positionH>
            <wp:positionV relativeFrom="paragraph">
              <wp:posOffset>353695</wp:posOffset>
            </wp:positionV>
            <wp:extent cx="2628900" cy="1924050"/>
            <wp:effectExtent l="0" t="0" r="0" b="0"/>
            <wp:wrapNone/>
            <wp:docPr id="8614059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F20CB" w:rsidRPr="009E4C9D">
        <w:rPr>
          <w:rFonts w:ascii="Arial" w:hAnsi="Arial" w:cs="Arial"/>
          <w:b/>
          <w:bCs/>
          <w:lang w:val="en-GB"/>
        </w:rPr>
        <w:t>Article 11</w:t>
      </w:r>
      <w:r w:rsidR="00973636" w:rsidRPr="009E4C9D">
        <w:rPr>
          <w:rFonts w:ascii="Arial" w:hAnsi="Arial" w:cs="Arial"/>
          <w:b/>
          <w:bCs/>
          <w:lang w:val="en-GB"/>
        </w:rPr>
        <w:t xml:space="preserve">: </w:t>
      </w:r>
      <w:r w:rsidR="002136D2">
        <w:rPr>
          <w:rFonts w:ascii="Arial" w:hAnsi="Arial" w:cs="Arial"/>
          <w:b/>
          <w:bCs/>
          <w:spacing w:val="5"/>
          <w:lang w:val="en-GB"/>
        </w:rPr>
        <w:t>Obligations</w:t>
      </w:r>
      <w:r w:rsidR="006F20CB" w:rsidRPr="009E4C9D">
        <w:rPr>
          <w:rFonts w:ascii="Arial" w:hAnsi="Arial" w:cs="Arial"/>
          <w:b/>
          <w:bCs/>
          <w:spacing w:val="5"/>
          <w:lang w:val="en-GB"/>
        </w:rPr>
        <w:t xml:space="preserve"> of the Project Owner or Delegated </w:t>
      </w:r>
      <w:r w:rsidR="008075EE" w:rsidRPr="009E4C9D">
        <w:rPr>
          <w:rFonts w:ascii="Arial" w:hAnsi="Arial" w:cs="Arial"/>
          <w:b/>
          <w:bCs/>
          <w:iCs/>
          <w:spacing w:val="5"/>
          <w:lang w:val="en-GB"/>
        </w:rPr>
        <w:t>Project Owner</w:t>
      </w:r>
    </w:p>
    <w:p w14:paraId="49CA75AD" w14:textId="2747CB62" w:rsidR="00973636" w:rsidRPr="009E4C9D" w:rsidRDefault="009F5310" w:rsidP="007D2D25">
      <w:pPr>
        <w:widowControl w:val="0"/>
        <w:tabs>
          <w:tab w:val="left" w:pos="1660"/>
          <w:tab w:val="left" w:pos="2520"/>
          <w:tab w:val="left" w:pos="3020"/>
          <w:tab w:val="left" w:pos="4220"/>
        </w:tabs>
        <w:autoSpaceDE w:val="0"/>
        <w:spacing w:line="360" w:lineRule="auto"/>
        <w:jc w:val="both"/>
        <w:rPr>
          <w:rFonts w:ascii="Arial" w:hAnsi="Arial" w:cs="Arial"/>
          <w:lang w:val="en-GB"/>
        </w:rPr>
      </w:pPr>
      <w:r w:rsidRPr="009E4C9D">
        <w:rPr>
          <w:rFonts w:ascii="Arial" w:hAnsi="Arial" w:cs="Arial"/>
          <w:lang w:val="en-GB"/>
        </w:rPr>
        <w:t xml:space="preserve">11.1. </w:t>
      </w:r>
      <w:r w:rsidR="006F20CB" w:rsidRPr="009E4C9D">
        <w:rPr>
          <w:rFonts w:ascii="Arial" w:hAnsi="Arial" w:cs="Arial"/>
          <w:lang w:val="en-GB"/>
        </w:rPr>
        <w:t xml:space="preserve">The Project Owner or </w:t>
      </w:r>
      <w:r w:rsidR="006F20CB" w:rsidRPr="009E4C9D">
        <w:rPr>
          <w:rFonts w:ascii="Arial" w:hAnsi="Arial" w:cs="Arial"/>
          <w:iCs/>
          <w:lang w:val="en-GB"/>
        </w:rPr>
        <w:t xml:space="preserve">Delegated Project Owner </w:t>
      </w:r>
      <w:r w:rsidR="006F20CB" w:rsidRPr="009E4C9D">
        <w:rPr>
          <w:rFonts w:ascii="Arial" w:hAnsi="Arial" w:cs="Arial"/>
          <w:lang w:val="en-GB"/>
        </w:rPr>
        <w:t>is responsible for the acquisition and provision of the site as well as its access, possession, use and access to all other areas reasonably necessary for the proper execution of the Contract, including all corresponding rights of way.</w:t>
      </w:r>
      <w:r w:rsidRPr="009E4C9D">
        <w:rPr>
          <w:rFonts w:ascii="Arial" w:hAnsi="Arial" w:cs="Arial"/>
          <w:lang w:val="en-GB"/>
        </w:rPr>
        <w:t xml:space="preserve"> For sites that are far from the </w:t>
      </w:r>
      <w:r w:rsidR="002136D2">
        <w:rPr>
          <w:rFonts w:ascii="Arial" w:hAnsi="Arial" w:cs="Arial"/>
          <w:lang w:val="en-GB"/>
        </w:rPr>
        <w:t>P</w:t>
      </w:r>
      <w:r w:rsidRPr="009E4C9D">
        <w:rPr>
          <w:rFonts w:ascii="Arial" w:hAnsi="Arial" w:cs="Arial"/>
          <w:lang w:val="en-GB"/>
        </w:rPr>
        <w:t xml:space="preserve">roject </w:t>
      </w:r>
      <w:r w:rsidR="002136D2">
        <w:rPr>
          <w:rFonts w:ascii="Arial" w:hAnsi="Arial" w:cs="Arial"/>
          <w:lang w:val="en-GB"/>
        </w:rPr>
        <w:t>O</w:t>
      </w:r>
      <w:r w:rsidRPr="009E4C9D">
        <w:rPr>
          <w:rFonts w:ascii="Arial" w:hAnsi="Arial" w:cs="Arial"/>
          <w:lang w:val="en-GB"/>
        </w:rPr>
        <w:t>wner's head office, transportation costs for accessing them are the responsibility of the Contract</w:t>
      </w:r>
      <w:r w:rsidR="002136D2">
        <w:rPr>
          <w:rFonts w:ascii="Arial" w:hAnsi="Arial" w:cs="Arial"/>
          <w:lang w:val="en-GB"/>
        </w:rPr>
        <w:t>ing partner</w:t>
      </w:r>
      <w:r w:rsidRPr="009E4C9D">
        <w:rPr>
          <w:rFonts w:ascii="Arial" w:hAnsi="Arial" w:cs="Arial"/>
          <w:lang w:val="en-GB"/>
        </w:rPr>
        <w:t>.</w:t>
      </w:r>
    </w:p>
    <w:p w14:paraId="550BE836" w14:textId="110035ED" w:rsidR="009075C2" w:rsidRPr="009E4C9D" w:rsidRDefault="00C67B2A" w:rsidP="007D2D25">
      <w:pPr>
        <w:widowControl w:val="0"/>
        <w:tabs>
          <w:tab w:val="left" w:pos="1660"/>
          <w:tab w:val="left" w:pos="2520"/>
          <w:tab w:val="left" w:pos="3020"/>
          <w:tab w:val="left" w:pos="4220"/>
        </w:tabs>
        <w:autoSpaceDE w:val="0"/>
        <w:spacing w:line="360" w:lineRule="auto"/>
        <w:jc w:val="both"/>
        <w:rPr>
          <w:rFonts w:ascii="Arial" w:hAnsi="Arial" w:cs="Arial"/>
          <w:lang w:val="en-GB"/>
        </w:rPr>
      </w:pPr>
      <w:r w:rsidRPr="009E4C9D">
        <w:rPr>
          <w:rFonts w:ascii="Arial" w:hAnsi="Arial" w:cs="Arial"/>
          <w:lang w:val="en-GB"/>
        </w:rPr>
        <w:t xml:space="preserve">11.2. </w:t>
      </w:r>
      <w:r w:rsidR="009F5310" w:rsidRPr="009E4C9D">
        <w:rPr>
          <w:rFonts w:ascii="Arial" w:hAnsi="Arial" w:cs="Arial"/>
          <w:lang w:val="en-GB"/>
        </w:rPr>
        <w:t>The Project Owner or Delegated Project Owner shall obtain and at his cost, all permits, authorisations, approvals and licences from the relevant local, regional or national authorities or government services necessary for the execution of the Contract and which are within the scope of his obligations.</w:t>
      </w:r>
    </w:p>
    <w:p w14:paraId="502190C6" w14:textId="1956FC18" w:rsidR="00C67B2A" w:rsidRPr="009E4C9D" w:rsidRDefault="00C67B2A" w:rsidP="007D2D25">
      <w:pPr>
        <w:widowControl w:val="0"/>
        <w:tabs>
          <w:tab w:val="left" w:pos="1660"/>
          <w:tab w:val="left" w:pos="2520"/>
          <w:tab w:val="left" w:pos="3020"/>
          <w:tab w:val="left" w:pos="4220"/>
        </w:tabs>
        <w:autoSpaceDE w:val="0"/>
        <w:spacing w:line="360" w:lineRule="auto"/>
        <w:jc w:val="both"/>
        <w:rPr>
          <w:rFonts w:ascii="Arial" w:hAnsi="Arial" w:cs="Arial"/>
          <w:lang w:val="en-GB"/>
        </w:rPr>
      </w:pPr>
      <w:r w:rsidRPr="009E4C9D">
        <w:rPr>
          <w:rFonts w:ascii="Arial" w:hAnsi="Arial" w:cs="Arial"/>
          <w:lang w:val="en-GB"/>
        </w:rPr>
        <w:t>11.3 If the administration’s contracting partner so requests, the Project Owner or Delegated Project Owner shall do his utmost best, to help him obtain in time and with all due diligence from the local, regional or national administrations or public services, the permits, authorisations and licences required by these bodies for the contractor, his subcontractors or the contractor’s or his subcontractors’ personnel, as the case may be, to carry out the Contract</w:t>
      </w:r>
      <w:r w:rsidR="007B0015" w:rsidRPr="009E4C9D">
        <w:rPr>
          <w:rFonts w:ascii="Arial" w:hAnsi="Arial" w:cs="Arial"/>
          <w:lang w:val="en-GB"/>
        </w:rPr>
        <w:t>.</w:t>
      </w:r>
    </w:p>
    <w:p w14:paraId="3911DAAB" w14:textId="5EC3588A" w:rsidR="007B0015" w:rsidRPr="009E4C9D" w:rsidRDefault="007B0015" w:rsidP="006976EE">
      <w:pPr>
        <w:spacing w:line="360" w:lineRule="auto"/>
        <w:jc w:val="both"/>
        <w:rPr>
          <w:rFonts w:ascii="Arial" w:hAnsi="Arial" w:cs="Arial"/>
          <w:lang w:val="en-GB"/>
        </w:rPr>
      </w:pPr>
      <w:r w:rsidRPr="009E4C9D">
        <w:rPr>
          <w:rFonts w:ascii="Arial" w:hAnsi="Arial" w:cs="Arial"/>
          <w:lang w:val="en-GB"/>
        </w:rPr>
        <w:t xml:space="preserve">11.4 The </w:t>
      </w:r>
      <w:r w:rsidR="00D44D2E">
        <w:rPr>
          <w:rFonts w:ascii="Arial" w:hAnsi="Arial" w:cs="Arial"/>
          <w:lang w:val="en-GB"/>
        </w:rPr>
        <w:t>P</w:t>
      </w:r>
      <w:r w:rsidRPr="009E4C9D">
        <w:rPr>
          <w:rFonts w:ascii="Arial" w:hAnsi="Arial" w:cs="Arial"/>
          <w:lang w:val="en-GB"/>
        </w:rPr>
        <w:t xml:space="preserve">roject </w:t>
      </w:r>
      <w:r w:rsidR="00D44D2E">
        <w:rPr>
          <w:rFonts w:ascii="Arial" w:hAnsi="Arial" w:cs="Arial"/>
          <w:lang w:val="en-GB"/>
        </w:rPr>
        <w:t>O</w:t>
      </w:r>
      <w:r w:rsidRPr="009E4C9D">
        <w:rPr>
          <w:rFonts w:ascii="Arial" w:hAnsi="Arial" w:cs="Arial"/>
          <w:lang w:val="en-GB"/>
        </w:rPr>
        <w:t>wner will protect the contract</w:t>
      </w:r>
      <w:r w:rsidR="00D44D2E">
        <w:rPr>
          <w:rFonts w:ascii="Arial" w:hAnsi="Arial" w:cs="Arial"/>
          <w:lang w:val="en-GB"/>
        </w:rPr>
        <w:t>ing partner</w:t>
      </w:r>
      <w:r w:rsidRPr="009E4C9D">
        <w:rPr>
          <w:rFonts w:ascii="Arial" w:hAnsi="Arial" w:cs="Arial"/>
          <w:lang w:val="en-GB"/>
        </w:rPr>
        <w:t xml:space="preserve"> against any threats, outrage, violence, assaults, insults or defamation to which he may be subjected as a result of or in connection with the </w:t>
      </w:r>
      <w:r w:rsidR="00CD095B" w:rsidRPr="009E4C9D">
        <w:rPr>
          <w:rFonts w:ascii="Arial" w:hAnsi="Arial" w:cs="Arial"/>
          <w:lang w:val="en-GB"/>
        </w:rPr>
        <w:t>discharge</w:t>
      </w:r>
      <w:r w:rsidRPr="009E4C9D">
        <w:rPr>
          <w:rFonts w:ascii="Arial" w:hAnsi="Arial" w:cs="Arial"/>
          <w:lang w:val="en-GB"/>
        </w:rPr>
        <w:t xml:space="preserve"> of his duties.</w:t>
      </w:r>
    </w:p>
    <w:p w14:paraId="77115D1D" w14:textId="4E692C70" w:rsidR="00973636" w:rsidRPr="009E4C9D" w:rsidRDefault="00973636" w:rsidP="006976EE">
      <w:pPr>
        <w:widowControl w:val="0"/>
        <w:autoSpaceDE w:val="0"/>
        <w:spacing w:before="240" w:after="240" w:line="360" w:lineRule="auto"/>
        <w:ind w:right="-16"/>
        <w:jc w:val="both"/>
        <w:rPr>
          <w:rFonts w:ascii="Arial" w:hAnsi="Arial" w:cs="Arial"/>
          <w:lang w:val="en-GB"/>
        </w:rPr>
      </w:pPr>
      <w:r w:rsidRPr="009E4C9D">
        <w:rPr>
          <w:rFonts w:ascii="Arial" w:hAnsi="Arial" w:cs="Arial"/>
          <w:b/>
          <w:bCs/>
          <w:lang w:val="en-GB"/>
        </w:rPr>
        <w:t xml:space="preserve">Article </w:t>
      </w:r>
      <w:r w:rsidR="00206A28" w:rsidRPr="009E4C9D">
        <w:rPr>
          <w:rFonts w:ascii="Arial" w:hAnsi="Arial" w:cs="Arial"/>
          <w:b/>
          <w:bCs/>
          <w:lang w:val="en-GB"/>
        </w:rPr>
        <w:t>12:</w:t>
      </w:r>
      <w:r w:rsidRPr="009E4C9D">
        <w:rPr>
          <w:rFonts w:ascii="Arial" w:hAnsi="Arial" w:cs="Arial"/>
          <w:b/>
          <w:bCs/>
          <w:lang w:val="en-GB"/>
        </w:rPr>
        <w:t xml:space="preserve"> </w:t>
      </w:r>
      <w:r w:rsidR="006F20CB" w:rsidRPr="009E4C9D">
        <w:rPr>
          <w:rFonts w:ascii="Arial" w:hAnsi="Arial" w:cs="Arial"/>
          <w:b/>
          <w:bCs/>
          <w:lang w:val="en-GB"/>
        </w:rPr>
        <w:t>Administrative orders</w:t>
      </w:r>
      <w:r w:rsidRPr="009E4C9D">
        <w:rPr>
          <w:rFonts w:ascii="Arial" w:hAnsi="Arial" w:cs="Arial"/>
          <w:b/>
          <w:bCs/>
          <w:lang w:val="en-GB"/>
        </w:rPr>
        <w:t xml:space="preserve"> </w:t>
      </w:r>
    </w:p>
    <w:p w14:paraId="53F95F61" w14:textId="77777777" w:rsidR="000D1F0A" w:rsidRPr="009E4C9D" w:rsidRDefault="009075C2" w:rsidP="006976EE">
      <w:pPr>
        <w:widowControl w:val="0"/>
        <w:tabs>
          <w:tab w:val="left" w:pos="2410"/>
        </w:tabs>
        <w:autoSpaceDE w:val="0"/>
        <w:spacing w:line="360" w:lineRule="auto"/>
        <w:jc w:val="both"/>
        <w:rPr>
          <w:rFonts w:ascii="Arial" w:hAnsi="Arial" w:cs="Arial"/>
          <w:lang w:val="en-GB"/>
        </w:rPr>
      </w:pPr>
      <w:r w:rsidRPr="009E4C9D">
        <w:rPr>
          <w:rFonts w:ascii="Arial" w:hAnsi="Arial" w:cs="Arial"/>
          <w:i/>
          <w:iCs/>
          <w:w w:val="95"/>
          <w:lang w:val="en-GB"/>
        </w:rPr>
        <w:t xml:space="preserve"> </w:t>
      </w:r>
      <w:r w:rsidR="005A08A7" w:rsidRPr="009E4C9D">
        <w:rPr>
          <w:rFonts w:ascii="Arial" w:hAnsi="Arial" w:cs="Arial"/>
          <w:i/>
          <w:iCs/>
          <w:w w:val="95"/>
          <w:lang w:val="en-GB"/>
        </w:rPr>
        <w:t>[</w:t>
      </w:r>
      <w:r w:rsidR="000D1F0A" w:rsidRPr="009E4C9D">
        <w:rPr>
          <w:rFonts w:ascii="Arial" w:hAnsi="Arial" w:cs="Arial"/>
          <w:iCs/>
          <w:lang w:val="en-GB"/>
        </w:rPr>
        <w:t xml:space="preserve">The various administrative orders will be prepared and notified under the following </w:t>
      </w:r>
      <w:r w:rsidR="000D1F0A" w:rsidRPr="009E4C9D">
        <w:rPr>
          <w:rFonts w:ascii="Arial" w:hAnsi="Arial" w:cs="Arial"/>
          <w:iCs/>
          <w:lang w:val="en-GB"/>
        </w:rPr>
        <w:lastRenderedPageBreak/>
        <w:t xml:space="preserve">conditions: </w:t>
      </w:r>
    </w:p>
    <w:p w14:paraId="2ED6BC1B" w14:textId="0E8CFF42" w:rsidR="00973636" w:rsidRPr="009E4C9D" w:rsidRDefault="000D1F0A" w:rsidP="007D2D25">
      <w:pPr>
        <w:widowControl w:val="0"/>
        <w:autoSpaceDE w:val="0"/>
        <w:spacing w:line="360" w:lineRule="auto"/>
        <w:ind w:right="-11"/>
        <w:jc w:val="both"/>
        <w:rPr>
          <w:rFonts w:ascii="Arial" w:hAnsi="Arial" w:cs="Arial"/>
          <w:lang w:val="en-GB"/>
        </w:rPr>
      </w:pPr>
      <w:r w:rsidRPr="009E4C9D">
        <w:rPr>
          <w:rFonts w:ascii="Arial" w:hAnsi="Arial" w:cs="Arial"/>
          <w:lang w:val="en-GB"/>
        </w:rPr>
        <w:t xml:space="preserve">12.1. Once the contract has been notified to the contractor, the </w:t>
      </w:r>
      <w:r w:rsidR="00D44D2E">
        <w:rPr>
          <w:rFonts w:ascii="Arial" w:hAnsi="Arial" w:cs="Arial"/>
          <w:lang w:val="en-GB"/>
        </w:rPr>
        <w:t>P</w:t>
      </w:r>
      <w:r w:rsidRPr="009E4C9D">
        <w:rPr>
          <w:rFonts w:ascii="Arial" w:hAnsi="Arial" w:cs="Arial"/>
          <w:lang w:val="en-GB"/>
        </w:rPr>
        <w:t xml:space="preserve">roject </w:t>
      </w:r>
      <w:r w:rsidR="00D44D2E">
        <w:rPr>
          <w:rFonts w:ascii="Arial" w:hAnsi="Arial" w:cs="Arial"/>
          <w:lang w:val="en-GB"/>
        </w:rPr>
        <w:t>O</w:t>
      </w:r>
      <w:r w:rsidRPr="009E4C9D">
        <w:rPr>
          <w:rFonts w:ascii="Arial" w:hAnsi="Arial" w:cs="Arial"/>
          <w:lang w:val="en-GB"/>
        </w:rPr>
        <w:t xml:space="preserve">wner or the </w:t>
      </w:r>
      <w:r w:rsidR="00D44D2E">
        <w:rPr>
          <w:rFonts w:ascii="Arial" w:hAnsi="Arial" w:cs="Arial"/>
          <w:lang w:val="en-GB"/>
        </w:rPr>
        <w:t>D</w:t>
      </w:r>
      <w:r w:rsidRPr="009E4C9D">
        <w:rPr>
          <w:rFonts w:ascii="Arial" w:hAnsi="Arial" w:cs="Arial"/>
          <w:lang w:val="en-GB"/>
        </w:rPr>
        <w:t xml:space="preserve">elegated </w:t>
      </w:r>
      <w:r w:rsidR="00D44D2E">
        <w:rPr>
          <w:rFonts w:ascii="Arial" w:hAnsi="Arial" w:cs="Arial"/>
          <w:lang w:val="en-GB"/>
        </w:rPr>
        <w:t>P</w:t>
      </w:r>
      <w:r w:rsidRPr="009E4C9D">
        <w:rPr>
          <w:rFonts w:ascii="Arial" w:hAnsi="Arial" w:cs="Arial"/>
          <w:lang w:val="en-GB"/>
        </w:rPr>
        <w:t xml:space="preserve">roject </w:t>
      </w:r>
      <w:r w:rsidR="00D44D2E">
        <w:rPr>
          <w:rFonts w:ascii="Arial" w:hAnsi="Arial" w:cs="Arial"/>
          <w:lang w:val="en-GB"/>
        </w:rPr>
        <w:t>O</w:t>
      </w:r>
      <w:r w:rsidRPr="009E4C9D">
        <w:rPr>
          <w:rFonts w:ascii="Arial" w:hAnsi="Arial" w:cs="Arial"/>
          <w:lang w:val="en-GB"/>
        </w:rPr>
        <w:t xml:space="preserve">wner has fifteen (15) calendar days to sign the </w:t>
      </w:r>
      <w:r w:rsidR="00BF6FC5" w:rsidRPr="009E4C9D">
        <w:rPr>
          <w:rFonts w:ascii="Arial" w:hAnsi="Arial" w:cs="Arial"/>
          <w:lang w:val="en-GB"/>
        </w:rPr>
        <w:t>administrative</w:t>
      </w:r>
      <w:r w:rsidRPr="009E4C9D">
        <w:rPr>
          <w:rFonts w:ascii="Arial" w:hAnsi="Arial" w:cs="Arial"/>
          <w:lang w:val="en-GB"/>
        </w:rPr>
        <w:t xml:space="preserve"> order</w:t>
      </w:r>
      <w:r w:rsidR="00BF6FC5" w:rsidRPr="009E4C9D">
        <w:rPr>
          <w:rFonts w:ascii="Arial" w:hAnsi="Arial" w:cs="Arial"/>
          <w:lang w:val="en-GB"/>
        </w:rPr>
        <w:t xml:space="preserve"> to commence service</w:t>
      </w:r>
      <w:r w:rsidRPr="009E4C9D">
        <w:rPr>
          <w:rFonts w:ascii="Arial" w:hAnsi="Arial" w:cs="Arial"/>
          <w:lang w:val="en-GB"/>
        </w:rPr>
        <w:t xml:space="preserve">. A copy of the said </w:t>
      </w:r>
      <w:r w:rsidR="00D44D2E">
        <w:rPr>
          <w:rFonts w:ascii="Arial" w:hAnsi="Arial" w:cs="Arial"/>
          <w:lang w:val="en-GB"/>
        </w:rPr>
        <w:t>administrative</w:t>
      </w:r>
      <w:r w:rsidRPr="009E4C9D">
        <w:rPr>
          <w:rFonts w:ascii="Arial" w:hAnsi="Arial" w:cs="Arial"/>
          <w:lang w:val="en-GB"/>
        </w:rPr>
        <w:t xml:space="preserve"> Order is sent to the Minist</w:t>
      </w:r>
      <w:r w:rsidR="00D44D2E">
        <w:rPr>
          <w:rFonts w:ascii="Arial" w:hAnsi="Arial" w:cs="Arial"/>
          <w:lang w:val="en-GB"/>
        </w:rPr>
        <w:t>er in charge of</w:t>
      </w:r>
      <w:r w:rsidRPr="009E4C9D">
        <w:rPr>
          <w:rFonts w:ascii="Arial" w:hAnsi="Arial" w:cs="Arial"/>
          <w:lang w:val="en-GB"/>
        </w:rPr>
        <w:t xml:space="preserve"> Public Contracts, the Regulatory Body, to the Contract Manager, the</w:t>
      </w:r>
      <w:r w:rsidR="00D44D2E">
        <w:rPr>
          <w:rFonts w:ascii="Arial" w:hAnsi="Arial" w:cs="Arial"/>
          <w:lang w:val="en-GB"/>
        </w:rPr>
        <w:t xml:space="preserve"> Contract Engineer, the Paying Agency, and the Project Manager as the case may be</w:t>
      </w:r>
      <w:r w:rsidR="00895330" w:rsidRPr="009E4C9D">
        <w:rPr>
          <w:rFonts w:ascii="Arial" w:hAnsi="Arial" w:cs="Arial"/>
          <w:lang w:val="en-GB"/>
        </w:rPr>
        <w:t>.</w:t>
      </w:r>
    </w:p>
    <w:p w14:paraId="3E5B9F81" w14:textId="4D652A5A" w:rsidR="00F431FA" w:rsidRPr="009E4C9D" w:rsidRDefault="00F431FA" w:rsidP="006976EE">
      <w:pPr>
        <w:widowControl w:val="0"/>
        <w:autoSpaceDE w:val="0"/>
        <w:spacing w:after="120" w:line="360" w:lineRule="auto"/>
        <w:jc w:val="both"/>
        <w:rPr>
          <w:rFonts w:ascii="Arial" w:hAnsi="Arial" w:cs="Arial"/>
          <w:lang w:val="en-GB"/>
        </w:rPr>
      </w:pPr>
      <w:r w:rsidRPr="009E4C9D">
        <w:rPr>
          <w:rFonts w:ascii="Arial" w:hAnsi="Arial" w:cs="Arial"/>
          <w:lang w:val="en-GB"/>
        </w:rPr>
        <w:t xml:space="preserve">12.2 The </w:t>
      </w:r>
      <w:r w:rsidR="009F68E4">
        <w:rPr>
          <w:rFonts w:ascii="Arial" w:hAnsi="Arial" w:cs="Arial"/>
          <w:lang w:val="en-GB"/>
        </w:rPr>
        <w:t>A</w:t>
      </w:r>
      <w:r w:rsidRPr="009E4C9D">
        <w:rPr>
          <w:rFonts w:ascii="Arial" w:hAnsi="Arial" w:cs="Arial"/>
          <w:lang w:val="en-GB"/>
        </w:rPr>
        <w:t xml:space="preserve">dministrative orders </w:t>
      </w:r>
      <w:r w:rsidR="009F68E4">
        <w:rPr>
          <w:rFonts w:ascii="Arial" w:hAnsi="Arial" w:cs="Arial"/>
          <w:lang w:val="en-GB"/>
        </w:rPr>
        <w:t>having an incidence o</w:t>
      </w:r>
      <w:r w:rsidR="00590BA1">
        <w:rPr>
          <w:rFonts w:ascii="Arial" w:hAnsi="Arial" w:cs="Arial"/>
          <w:lang w:val="en-GB"/>
        </w:rPr>
        <w:t>n</w:t>
      </w:r>
      <w:r w:rsidR="009F68E4">
        <w:rPr>
          <w:rFonts w:ascii="Arial" w:hAnsi="Arial" w:cs="Arial"/>
          <w:lang w:val="en-GB"/>
        </w:rPr>
        <w:t xml:space="preserve"> the amount and /or on the deadline shall be signed by the Project Owner or Delegated Project Owner </w:t>
      </w:r>
      <w:r w:rsidRPr="009E4C9D">
        <w:rPr>
          <w:rFonts w:ascii="Arial" w:hAnsi="Arial" w:cs="Arial"/>
          <w:lang w:val="en-GB"/>
        </w:rPr>
        <w:t xml:space="preserve">under the following conditions: </w:t>
      </w:r>
    </w:p>
    <w:p w14:paraId="5C02E317" w14:textId="52D94D01" w:rsidR="00F431FA" w:rsidRPr="009E4C9D" w:rsidRDefault="00863E40" w:rsidP="0069607B">
      <w:pPr>
        <w:pStyle w:val="Paragraphedeliste"/>
        <w:widowControl w:val="0"/>
        <w:numPr>
          <w:ilvl w:val="0"/>
          <w:numId w:val="65"/>
        </w:numPr>
        <w:autoSpaceDE w:val="0"/>
        <w:spacing w:after="120" w:line="360" w:lineRule="auto"/>
        <w:jc w:val="both"/>
        <w:rPr>
          <w:rFonts w:ascii="Arial" w:hAnsi="Arial" w:cs="Arial"/>
          <w:lang w:val="en-GB"/>
        </w:rPr>
      </w:pPr>
      <w:r w:rsidRPr="009E4C9D">
        <w:rPr>
          <w:rFonts w:ascii="Arial" w:hAnsi="Arial" w:cs="Arial"/>
          <w:lang w:val="en-GB"/>
        </w:rPr>
        <w:t xml:space="preserve">    </w:t>
      </w:r>
      <w:r w:rsidR="004144FA" w:rsidRPr="009E4C9D">
        <w:rPr>
          <w:rFonts w:ascii="Arial" w:hAnsi="Arial" w:cs="Arial"/>
          <w:lang w:val="en-GB"/>
        </w:rPr>
        <w:t xml:space="preserve"> </w:t>
      </w:r>
      <w:r w:rsidR="00F431FA" w:rsidRPr="009E4C9D">
        <w:rPr>
          <w:rFonts w:ascii="Arial" w:hAnsi="Arial" w:cs="Arial"/>
          <w:lang w:val="en-GB"/>
        </w:rPr>
        <w:t xml:space="preserve">where an administrative order is likely to </w:t>
      </w:r>
      <w:r w:rsidR="00590BA1">
        <w:rPr>
          <w:rFonts w:ascii="Arial" w:hAnsi="Arial" w:cs="Arial"/>
          <w:lang w:val="en-GB"/>
        </w:rPr>
        <w:t>cause</w:t>
      </w:r>
      <w:r w:rsidR="00F431FA" w:rsidRPr="009E4C9D">
        <w:rPr>
          <w:rFonts w:ascii="Arial" w:hAnsi="Arial" w:cs="Arial"/>
          <w:lang w:val="en-GB"/>
        </w:rPr>
        <w:t xml:space="preserve"> contract amou</w:t>
      </w:r>
      <w:r w:rsidR="00720013">
        <w:rPr>
          <w:rFonts w:ascii="Arial" w:hAnsi="Arial" w:cs="Arial"/>
          <w:lang w:val="en-GB"/>
        </w:rPr>
        <w:t xml:space="preserve">nt </w:t>
      </w:r>
      <w:r w:rsidR="00590BA1">
        <w:rPr>
          <w:rFonts w:ascii="Arial" w:hAnsi="Arial" w:cs="Arial"/>
          <w:lang w:val="en-GB"/>
        </w:rPr>
        <w:t>overrun</w:t>
      </w:r>
      <w:r w:rsidR="00720013">
        <w:rPr>
          <w:rFonts w:ascii="Arial" w:hAnsi="Arial" w:cs="Arial"/>
          <w:lang w:val="en-GB"/>
        </w:rPr>
        <w:t>, its signing</w:t>
      </w:r>
      <w:r w:rsidR="00F431FA" w:rsidRPr="009E4C9D">
        <w:rPr>
          <w:rFonts w:ascii="Arial" w:hAnsi="Arial" w:cs="Arial"/>
          <w:lang w:val="en-GB"/>
        </w:rPr>
        <w:t xml:space="preserve"> is subject to proof of funding from the </w:t>
      </w:r>
      <w:r w:rsidR="00590BA1">
        <w:rPr>
          <w:rFonts w:ascii="Arial" w:hAnsi="Arial" w:cs="Arial"/>
          <w:lang w:val="en-GB"/>
        </w:rPr>
        <w:t>P</w:t>
      </w:r>
      <w:r w:rsidR="00F431FA" w:rsidRPr="009E4C9D">
        <w:rPr>
          <w:rFonts w:ascii="Arial" w:hAnsi="Arial" w:cs="Arial"/>
          <w:lang w:val="en-GB"/>
        </w:rPr>
        <w:t xml:space="preserve">roject </w:t>
      </w:r>
      <w:r w:rsidR="00590BA1">
        <w:rPr>
          <w:rFonts w:ascii="Arial" w:hAnsi="Arial" w:cs="Arial"/>
          <w:lang w:val="en-GB"/>
        </w:rPr>
        <w:t>O</w:t>
      </w:r>
      <w:r w:rsidR="00F431FA" w:rsidRPr="009E4C9D">
        <w:rPr>
          <w:rFonts w:ascii="Arial" w:hAnsi="Arial" w:cs="Arial"/>
          <w:lang w:val="en-GB"/>
        </w:rPr>
        <w:t>wner;</w:t>
      </w:r>
    </w:p>
    <w:p w14:paraId="75CED147" w14:textId="277A1FA8" w:rsidR="00F431FA" w:rsidRPr="009E4C9D" w:rsidRDefault="00F431FA" w:rsidP="0069607B">
      <w:pPr>
        <w:pStyle w:val="Paragraphedeliste"/>
        <w:numPr>
          <w:ilvl w:val="0"/>
          <w:numId w:val="65"/>
        </w:numPr>
        <w:spacing w:after="160" w:line="360" w:lineRule="auto"/>
        <w:rPr>
          <w:rFonts w:ascii="Arial" w:hAnsi="Arial" w:cs="Arial"/>
          <w:lang w:val="en-GB"/>
        </w:rPr>
      </w:pPr>
      <w:r w:rsidRPr="009E4C9D">
        <w:rPr>
          <w:rFonts w:ascii="Arial" w:hAnsi="Arial" w:cs="Arial"/>
          <w:lang w:val="en-GB"/>
        </w:rPr>
        <w:t xml:space="preserve">In case of contract amount overrun, </w:t>
      </w:r>
      <w:r w:rsidR="00590BA1">
        <w:rPr>
          <w:rFonts w:ascii="Arial" w:hAnsi="Arial" w:cs="Arial"/>
          <w:lang w:val="en-GB"/>
        </w:rPr>
        <w:t>modification</w:t>
      </w:r>
      <w:r w:rsidRPr="009E4C9D">
        <w:rPr>
          <w:rFonts w:ascii="Arial" w:hAnsi="Arial" w:cs="Arial"/>
          <w:lang w:val="en-GB"/>
        </w:rPr>
        <w:t xml:space="preserve">s can only be made through an amendment and additional services can be paid for only after the amendment has been signed by the </w:t>
      </w:r>
      <w:r w:rsidR="00590BA1">
        <w:rPr>
          <w:rFonts w:ascii="Arial" w:hAnsi="Arial" w:cs="Arial"/>
          <w:lang w:val="en-GB"/>
        </w:rPr>
        <w:t>P</w:t>
      </w:r>
      <w:r w:rsidRPr="009E4C9D">
        <w:rPr>
          <w:rFonts w:ascii="Arial" w:hAnsi="Arial" w:cs="Arial"/>
          <w:lang w:val="en-GB"/>
        </w:rPr>
        <w:t xml:space="preserve">roject </w:t>
      </w:r>
      <w:r w:rsidR="00590BA1">
        <w:rPr>
          <w:rFonts w:ascii="Arial" w:hAnsi="Arial" w:cs="Arial"/>
          <w:lang w:val="en-GB"/>
        </w:rPr>
        <w:t>O</w:t>
      </w:r>
      <w:r w:rsidRPr="009E4C9D">
        <w:rPr>
          <w:rFonts w:ascii="Arial" w:hAnsi="Arial" w:cs="Arial"/>
          <w:lang w:val="en-GB"/>
        </w:rPr>
        <w:t xml:space="preserve">wner or the </w:t>
      </w:r>
      <w:r w:rsidR="00590BA1">
        <w:rPr>
          <w:rFonts w:ascii="Arial" w:hAnsi="Arial" w:cs="Arial"/>
          <w:lang w:val="en-GB"/>
        </w:rPr>
        <w:t>D</w:t>
      </w:r>
      <w:r w:rsidRPr="009E4C9D">
        <w:rPr>
          <w:rFonts w:ascii="Arial" w:hAnsi="Arial" w:cs="Arial"/>
          <w:lang w:val="en-GB"/>
        </w:rPr>
        <w:t xml:space="preserve">elegated </w:t>
      </w:r>
      <w:r w:rsidR="00590BA1">
        <w:rPr>
          <w:rFonts w:ascii="Arial" w:hAnsi="Arial" w:cs="Arial"/>
          <w:lang w:val="en-GB"/>
        </w:rPr>
        <w:t>P</w:t>
      </w:r>
      <w:r w:rsidRPr="009E4C9D">
        <w:rPr>
          <w:rFonts w:ascii="Arial" w:hAnsi="Arial" w:cs="Arial"/>
          <w:lang w:val="en-GB"/>
        </w:rPr>
        <w:t xml:space="preserve">roject </w:t>
      </w:r>
      <w:r w:rsidR="00590BA1">
        <w:rPr>
          <w:rFonts w:ascii="Arial" w:hAnsi="Arial" w:cs="Arial"/>
          <w:lang w:val="en-GB"/>
        </w:rPr>
        <w:t>O</w:t>
      </w:r>
      <w:r w:rsidRPr="009E4C9D">
        <w:rPr>
          <w:rFonts w:ascii="Arial" w:hAnsi="Arial" w:cs="Arial"/>
          <w:lang w:val="en-GB"/>
        </w:rPr>
        <w:t xml:space="preserve">wner; </w:t>
      </w:r>
    </w:p>
    <w:p w14:paraId="3168B0BF" w14:textId="6D8E3BAB" w:rsidR="008420FA" w:rsidRPr="009E4C9D" w:rsidRDefault="00BD4A35" w:rsidP="0069607B">
      <w:pPr>
        <w:widowControl w:val="0"/>
        <w:numPr>
          <w:ilvl w:val="0"/>
          <w:numId w:val="65"/>
        </w:numPr>
        <w:autoSpaceDE w:val="0"/>
        <w:spacing w:after="120" w:line="360" w:lineRule="auto"/>
        <w:jc w:val="both"/>
        <w:rPr>
          <w:rFonts w:ascii="Arial" w:hAnsi="Arial" w:cs="Arial"/>
          <w:lang w:val="en-GB"/>
        </w:rPr>
      </w:pPr>
      <w:r w:rsidRPr="00CF639F">
        <w:rPr>
          <w:iCs/>
          <w:noProof/>
          <w:sz w:val="28"/>
          <w:szCs w:val="26"/>
        </w:rPr>
        <w:drawing>
          <wp:anchor distT="0" distB="0" distL="114300" distR="114300" simplePos="0" relativeHeight="251802112" behindDoc="1" locked="0" layoutInCell="1" allowOverlap="1" wp14:anchorId="2403E78D" wp14:editId="5BF146C9">
            <wp:simplePos x="0" y="0"/>
            <wp:positionH relativeFrom="column">
              <wp:posOffset>1158240</wp:posOffset>
            </wp:positionH>
            <wp:positionV relativeFrom="paragraph">
              <wp:posOffset>72390</wp:posOffset>
            </wp:positionV>
            <wp:extent cx="2628900" cy="1924050"/>
            <wp:effectExtent l="0" t="0" r="0" b="0"/>
            <wp:wrapNone/>
            <wp:docPr id="8614059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431FA" w:rsidRPr="009E4C9D">
        <w:rPr>
          <w:rFonts w:ascii="Arial" w:hAnsi="Arial" w:cs="Arial"/>
          <w:lang w:val="en-GB"/>
        </w:rPr>
        <w:t xml:space="preserve">Administrative orders for additional services </w:t>
      </w:r>
      <w:r w:rsidR="00590BA1">
        <w:rPr>
          <w:rFonts w:ascii="Arial" w:hAnsi="Arial" w:cs="Arial"/>
          <w:lang w:val="en-GB"/>
        </w:rPr>
        <w:t>may</w:t>
      </w:r>
      <w:r w:rsidR="00F431FA" w:rsidRPr="009E4C9D">
        <w:rPr>
          <w:rFonts w:ascii="Arial" w:hAnsi="Arial" w:cs="Arial"/>
          <w:lang w:val="en-GB"/>
        </w:rPr>
        <w:t xml:space="preserve"> be signed by the Project Owner or Delegated Project Owner and regularised later through an amendment, as long as their financial incidence is less than ten percent (10) of the contract amount.</w:t>
      </w:r>
    </w:p>
    <w:p w14:paraId="41C509FF" w14:textId="351DBEBA" w:rsidR="00943A3C" w:rsidRPr="009E4C9D" w:rsidRDefault="00943A3C" w:rsidP="006976EE">
      <w:pPr>
        <w:widowControl w:val="0"/>
        <w:autoSpaceDE w:val="0"/>
        <w:spacing w:after="120" w:line="360" w:lineRule="auto"/>
        <w:ind w:left="119"/>
        <w:jc w:val="both"/>
        <w:rPr>
          <w:rFonts w:ascii="Arial" w:hAnsi="Arial" w:cs="Arial"/>
          <w:lang w:val="en-GB"/>
        </w:rPr>
      </w:pPr>
      <w:r w:rsidRPr="009E4C9D">
        <w:rPr>
          <w:rFonts w:ascii="Arial" w:hAnsi="Arial" w:cs="Arial"/>
          <w:lang w:val="en-GB"/>
        </w:rPr>
        <w:t xml:space="preserve">A copy of the </w:t>
      </w:r>
      <w:r w:rsidR="00590BA1">
        <w:rPr>
          <w:rFonts w:ascii="Arial" w:hAnsi="Arial" w:cs="Arial"/>
          <w:lang w:val="en-GB"/>
        </w:rPr>
        <w:t>above-mentioned</w:t>
      </w:r>
      <w:r w:rsidRPr="009E4C9D">
        <w:rPr>
          <w:rFonts w:ascii="Arial" w:hAnsi="Arial" w:cs="Arial"/>
          <w:lang w:val="en-GB"/>
        </w:rPr>
        <w:t xml:space="preserve"> administrative orders will be sent to the Contract Manager, the Contract Engineer, the Paying Agency and the Project Manager if applicable.</w:t>
      </w:r>
    </w:p>
    <w:p w14:paraId="4C08E2CA" w14:textId="36D4A40D" w:rsidR="00CB6346" w:rsidRPr="00CB6346" w:rsidRDefault="00CB6346" w:rsidP="00CB6346">
      <w:pPr>
        <w:widowControl w:val="0"/>
        <w:numPr>
          <w:ilvl w:val="0"/>
          <w:numId w:val="65"/>
        </w:numPr>
        <w:autoSpaceDE w:val="0"/>
        <w:spacing w:after="120" w:line="360" w:lineRule="auto"/>
        <w:jc w:val="both"/>
        <w:rPr>
          <w:rFonts w:ascii="Arial" w:hAnsi="Arial" w:cs="Arial"/>
          <w:lang w:val="en-GB"/>
        </w:rPr>
      </w:pPr>
      <w:r w:rsidRPr="00CB6346">
        <w:rPr>
          <w:rFonts w:ascii="Arial" w:hAnsi="Arial" w:cs="Arial"/>
          <w:lang w:val="en-GB"/>
        </w:rPr>
        <w:t>The prior approval of the Paying Agency may be required before the signing of those affecting the amount.</w:t>
      </w:r>
    </w:p>
    <w:p w14:paraId="6EAAFDB5" w14:textId="316CC860" w:rsidR="00CB6346" w:rsidRPr="00CB6346" w:rsidRDefault="00CB6346" w:rsidP="00CB6346">
      <w:pPr>
        <w:pStyle w:val="Paragraphedeliste"/>
        <w:numPr>
          <w:ilvl w:val="0"/>
          <w:numId w:val="65"/>
        </w:numPr>
        <w:spacing w:line="360" w:lineRule="auto"/>
        <w:jc w:val="both"/>
        <w:rPr>
          <w:rFonts w:ascii="Arial" w:hAnsi="Arial" w:cs="Arial"/>
          <w:lang w:val="en-GB"/>
        </w:rPr>
      </w:pPr>
      <w:r w:rsidRPr="00CB6346">
        <w:rPr>
          <w:rFonts w:ascii="Arial" w:hAnsi="Arial" w:cs="Arial"/>
          <w:lang w:val="en-GB"/>
        </w:rPr>
        <w:t>In any event, any</w:t>
      </w:r>
      <w:r w:rsidR="00590BA1">
        <w:rPr>
          <w:rFonts w:ascii="Arial" w:hAnsi="Arial" w:cs="Arial"/>
          <w:lang w:val="en-GB"/>
        </w:rPr>
        <w:t xml:space="preserve"> modification</w:t>
      </w:r>
      <w:r w:rsidRPr="00CB6346">
        <w:rPr>
          <w:rFonts w:ascii="Arial" w:hAnsi="Arial" w:cs="Arial"/>
          <w:lang w:val="en-GB"/>
        </w:rPr>
        <w:t xml:space="preserve"> affecting the technical specifications or special technical clauses must be the subject of a prior study of the scope, cost and deadlines of the contract. </w:t>
      </w:r>
    </w:p>
    <w:p w14:paraId="1CF01BC0" w14:textId="57BBD418" w:rsidR="00973636" w:rsidRPr="009E4C9D" w:rsidRDefault="00973636" w:rsidP="006976EE">
      <w:pPr>
        <w:widowControl w:val="0"/>
        <w:autoSpaceDE w:val="0"/>
        <w:spacing w:line="360" w:lineRule="auto"/>
        <w:jc w:val="both"/>
        <w:rPr>
          <w:rFonts w:ascii="Arial" w:hAnsi="Arial" w:cs="Arial"/>
          <w:lang w:val="en-GB"/>
        </w:rPr>
      </w:pPr>
      <w:r w:rsidRPr="009E4C9D">
        <w:rPr>
          <w:rFonts w:ascii="Arial" w:hAnsi="Arial" w:cs="Arial"/>
          <w:lang w:val="en-GB"/>
        </w:rPr>
        <w:t xml:space="preserve">12.3. </w:t>
      </w:r>
      <w:r w:rsidR="00895330" w:rsidRPr="009E4C9D">
        <w:rPr>
          <w:rFonts w:ascii="Arial" w:hAnsi="Arial" w:cs="Arial"/>
          <w:lang w:val="en-GB"/>
        </w:rPr>
        <w:t xml:space="preserve">Administrative orders of a technical nature linked to the normal progress of services shall directly be signed by the Contract Manager and notified to the </w:t>
      </w:r>
      <w:r w:rsidR="0033512B">
        <w:rPr>
          <w:rFonts w:ascii="Arial" w:hAnsi="Arial" w:cs="Arial"/>
          <w:lang w:val="en-GB"/>
        </w:rPr>
        <w:t>contracting partner</w:t>
      </w:r>
      <w:r w:rsidR="00895330" w:rsidRPr="009E4C9D">
        <w:rPr>
          <w:rFonts w:ascii="Arial" w:hAnsi="Arial" w:cs="Arial"/>
          <w:lang w:val="en-GB"/>
        </w:rPr>
        <w:t xml:space="preserve"> by the Contract Engineer </w:t>
      </w:r>
      <w:r w:rsidR="0033512B">
        <w:rPr>
          <w:rFonts w:ascii="Arial" w:hAnsi="Arial" w:cs="Arial"/>
          <w:lang w:val="en-GB"/>
        </w:rPr>
        <w:t xml:space="preserve">or the Project Manager (as the case may be) </w:t>
      </w:r>
      <w:r w:rsidR="00895330" w:rsidRPr="009E4C9D">
        <w:rPr>
          <w:rFonts w:ascii="Arial" w:hAnsi="Arial" w:cs="Arial"/>
          <w:lang w:val="en-GB"/>
        </w:rPr>
        <w:t xml:space="preserve">with copy to the Ministry of Public Contracts, to the Public Contracts Regulatory </w:t>
      </w:r>
      <w:r w:rsidR="0033512B">
        <w:rPr>
          <w:rFonts w:ascii="Arial" w:hAnsi="Arial" w:cs="Arial"/>
          <w:lang w:val="en-GB"/>
        </w:rPr>
        <w:t>B</w:t>
      </w:r>
      <w:r w:rsidR="00895330" w:rsidRPr="009E4C9D">
        <w:rPr>
          <w:rFonts w:ascii="Arial" w:hAnsi="Arial" w:cs="Arial"/>
          <w:lang w:val="en-GB"/>
        </w:rPr>
        <w:t>ody.</w:t>
      </w:r>
    </w:p>
    <w:p w14:paraId="447F1480" w14:textId="7DC6431C" w:rsidR="00973636" w:rsidRPr="009E4C9D" w:rsidRDefault="00973636" w:rsidP="006976EE">
      <w:pPr>
        <w:widowControl w:val="0"/>
        <w:autoSpaceDE w:val="0"/>
        <w:spacing w:line="360" w:lineRule="auto"/>
        <w:jc w:val="both"/>
        <w:rPr>
          <w:rFonts w:ascii="Arial" w:hAnsi="Arial" w:cs="Arial"/>
          <w:lang w:val="en-GB"/>
        </w:rPr>
      </w:pPr>
      <w:r w:rsidRPr="009E4C9D">
        <w:rPr>
          <w:rFonts w:ascii="Arial" w:hAnsi="Arial" w:cs="Arial"/>
          <w:lang w:val="en-GB"/>
        </w:rPr>
        <w:t xml:space="preserve">12.4. </w:t>
      </w:r>
      <w:r w:rsidR="00895330" w:rsidRPr="009E4C9D">
        <w:rPr>
          <w:rFonts w:ascii="Arial" w:hAnsi="Arial" w:cs="Arial"/>
          <w:lang w:val="en-GB"/>
        </w:rPr>
        <w:t xml:space="preserve">Administrative orders serving as formal notice shall be signed by the Project Owner or Delegated Project Owner and notified to the </w:t>
      </w:r>
      <w:r w:rsidR="0033512B">
        <w:rPr>
          <w:rFonts w:ascii="Arial" w:hAnsi="Arial" w:cs="Arial"/>
          <w:lang w:val="en-GB"/>
        </w:rPr>
        <w:t>contracting partner</w:t>
      </w:r>
      <w:r w:rsidR="00895330" w:rsidRPr="009E4C9D">
        <w:rPr>
          <w:rFonts w:ascii="Arial" w:hAnsi="Arial" w:cs="Arial"/>
          <w:lang w:val="en-GB"/>
        </w:rPr>
        <w:t xml:space="preserve"> by the Contract Manager, with copy to the Ministry of Public Contracts, to the Public Contracts Regulatory body, to the Contract Engineer and the Project Manager, if applicable.</w:t>
      </w:r>
    </w:p>
    <w:p w14:paraId="39A8D79C" w14:textId="55F52BED" w:rsidR="004700C7" w:rsidRPr="009E4C9D" w:rsidRDefault="00973636" w:rsidP="006976EE">
      <w:pPr>
        <w:widowControl w:val="0"/>
        <w:autoSpaceDE w:val="0"/>
        <w:spacing w:line="360" w:lineRule="auto"/>
        <w:ind w:right="-34"/>
        <w:jc w:val="both"/>
        <w:rPr>
          <w:rFonts w:ascii="Arial" w:hAnsi="Arial" w:cs="Arial"/>
          <w:lang w:val="en-GB"/>
        </w:rPr>
      </w:pPr>
      <w:r w:rsidRPr="009E4C9D">
        <w:rPr>
          <w:rFonts w:ascii="Arial" w:hAnsi="Arial" w:cs="Arial"/>
          <w:lang w:val="en-GB"/>
        </w:rPr>
        <w:t>12.5</w:t>
      </w:r>
      <w:r w:rsidRPr="009E4C9D">
        <w:rPr>
          <w:rFonts w:ascii="Arial" w:hAnsi="Arial" w:cs="Arial"/>
          <w:lang w:val="en-GB"/>
        </w:rPr>
        <w:tab/>
      </w:r>
      <w:r w:rsidR="004700C7" w:rsidRPr="009E4C9D">
        <w:rPr>
          <w:rFonts w:ascii="Arial" w:hAnsi="Arial" w:cs="Arial"/>
          <w:lang w:val="en-GB"/>
        </w:rPr>
        <w:t xml:space="preserve">Administrative orders for suspension and resumption of services due </w:t>
      </w:r>
      <w:r w:rsidR="006976EE" w:rsidRPr="009E4C9D">
        <w:rPr>
          <w:rFonts w:ascii="Arial" w:hAnsi="Arial" w:cs="Arial"/>
          <w:lang w:val="en-GB"/>
        </w:rPr>
        <w:t xml:space="preserve">to </w:t>
      </w:r>
      <w:r w:rsidR="004700C7" w:rsidRPr="009E4C9D">
        <w:rPr>
          <w:rFonts w:ascii="Arial" w:hAnsi="Arial" w:cs="Arial"/>
          <w:lang w:val="en-GB"/>
        </w:rPr>
        <w:t xml:space="preserve">bad weather </w:t>
      </w:r>
      <w:r w:rsidR="004700C7" w:rsidRPr="009E4C9D">
        <w:rPr>
          <w:rFonts w:ascii="Arial" w:hAnsi="Arial" w:cs="Arial"/>
          <w:lang w:val="en-GB"/>
        </w:rPr>
        <w:lastRenderedPageBreak/>
        <w:t xml:space="preserve">or other </w:t>
      </w:r>
      <w:r w:rsidR="00110DA5">
        <w:rPr>
          <w:rFonts w:ascii="Arial" w:hAnsi="Arial" w:cs="Arial"/>
          <w:lang w:val="en-GB"/>
        </w:rPr>
        <w:t xml:space="preserve">case of </w:t>
      </w:r>
      <w:r w:rsidR="004700C7" w:rsidRPr="009E4C9D">
        <w:rPr>
          <w:rFonts w:ascii="Arial" w:hAnsi="Arial" w:cs="Arial"/>
          <w:lang w:val="en-GB"/>
        </w:rPr>
        <w:t xml:space="preserve">force majeure shall be signed by the Project Owner or the Delegated Project Owner and notified to the </w:t>
      </w:r>
      <w:r w:rsidR="00110DA5">
        <w:rPr>
          <w:rFonts w:ascii="Arial" w:hAnsi="Arial" w:cs="Arial"/>
          <w:lang w:val="en-GB"/>
        </w:rPr>
        <w:t>contracting partner</w:t>
      </w:r>
      <w:r w:rsidR="004700C7" w:rsidRPr="009E4C9D">
        <w:rPr>
          <w:rFonts w:ascii="Arial" w:hAnsi="Arial" w:cs="Arial"/>
          <w:lang w:val="en-GB"/>
        </w:rPr>
        <w:t xml:space="preserve"> by the Contract Manager with copy. to the Ministry </w:t>
      </w:r>
      <w:r w:rsidR="00110DA5">
        <w:rPr>
          <w:rFonts w:ascii="Arial" w:hAnsi="Arial" w:cs="Arial"/>
          <w:lang w:val="en-GB"/>
        </w:rPr>
        <w:t xml:space="preserve">in charge </w:t>
      </w:r>
      <w:r w:rsidR="004700C7" w:rsidRPr="009E4C9D">
        <w:rPr>
          <w:rFonts w:ascii="Arial" w:hAnsi="Arial" w:cs="Arial"/>
          <w:lang w:val="en-GB"/>
        </w:rPr>
        <w:t>of Public Contract</w:t>
      </w:r>
      <w:r w:rsidR="00110DA5">
        <w:rPr>
          <w:rFonts w:ascii="Arial" w:hAnsi="Arial" w:cs="Arial"/>
          <w:lang w:val="en-GB"/>
        </w:rPr>
        <w:t>s</w:t>
      </w:r>
      <w:r w:rsidR="004700C7" w:rsidRPr="009E4C9D">
        <w:rPr>
          <w:rFonts w:ascii="Arial" w:hAnsi="Arial" w:cs="Arial"/>
          <w:lang w:val="en-GB"/>
        </w:rPr>
        <w:t xml:space="preserve">, to the Public Contracts Regulatory body, to the Contract Engineer, and to the Project Manager if applicable. </w:t>
      </w:r>
      <w:r w:rsidR="004700C7" w:rsidRPr="009E4C9D">
        <w:rPr>
          <w:rFonts w:ascii="Arial" w:hAnsi="Arial" w:cs="Arial"/>
          <w:i/>
          <w:lang w:val="en-GB"/>
        </w:rPr>
        <w:t>[To be adapted according to the type of supply</w:t>
      </w:r>
      <w:r w:rsidR="004700C7" w:rsidRPr="009E4C9D">
        <w:rPr>
          <w:rFonts w:ascii="Arial" w:hAnsi="Arial" w:cs="Arial"/>
          <w:lang w:val="en-GB"/>
        </w:rPr>
        <w:t>].</w:t>
      </w:r>
    </w:p>
    <w:p w14:paraId="06B6DAEC" w14:textId="4C59B0A4" w:rsidR="009642D2" w:rsidRPr="009E4C9D" w:rsidRDefault="00BD4A35" w:rsidP="006976EE">
      <w:pPr>
        <w:widowControl w:val="0"/>
        <w:autoSpaceDE w:val="0"/>
        <w:spacing w:after="120" w:line="360" w:lineRule="auto"/>
        <w:jc w:val="both"/>
        <w:rPr>
          <w:rFonts w:ascii="Arial" w:hAnsi="Arial" w:cs="Arial"/>
          <w:lang w:val="en-GB"/>
        </w:rPr>
      </w:pPr>
      <w:r w:rsidRPr="00CF639F">
        <w:rPr>
          <w:iCs/>
          <w:noProof/>
          <w:sz w:val="28"/>
          <w:szCs w:val="26"/>
        </w:rPr>
        <w:drawing>
          <wp:anchor distT="0" distB="0" distL="114300" distR="114300" simplePos="0" relativeHeight="251804160" behindDoc="1" locked="0" layoutInCell="1" allowOverlap="1" wp14:anchorId="0B63E600" wp14:editId="3778A2E1">
            <wp:simplePos x="0" y="0"/>
            <wp:positionH relativeFrom="column">
              <wp:posOffset>1386840</wp:posOffset>
            </wp:positionH>
            <wp:positionV relativeFrom="paragraph">
              <wp:posOffset>955675</wp:posOffset>
            </wp:positionV>
            <wp:extent cx="2628900" cy="1924050"/>
            <wp:effectExtent l="0" t="0" r="0" b="0"/>
            <wp:wrapNone/>
            <wp:docPr id="8614059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642D2" w:rsidRPr="009E4C9D">
        <w:rPr>
          <w:rFonts w:ascii="Arial" w:hAnsi="Arial" w:cs="Arial"/>
          <w:lang w:val="en-GB"/>
        </w:rPr>
        <w:t>12.6</w:t>
      </w:r>
      <w:r w:rsidR="009642D2" w:rsidRPr="009E4C9D">
        <w:rPr>
          <w:rFonts w:ascii="Arial" w:hAnsi="Arial" w:cs="Arial"/>
          <w:lang w:val="en-GB"/>
        </w:rPr>
        <w:tab/>
        <w:t xml:space="preserve">Administrative orders prescribing the </w:t>
      </w:r>
      <w:r w:rsidR="00110DA5">
        <w:rPr>
          <w:rFonts w:ascii="Arial" w:hAnsi="Arial" w:cs="Arial"/>
          <w:lang w:val="en-GB"/>
        </w:rPr>
        <w:t>service</w:t>
      </w:r>
      <w:r w:rsidR="009642D2" w:rsidRPr="009E4C9D">
        <w:rPr>
          <w:rFonts w:ascii="Arial" w:hAnsi="Arial" w:cs="Arial"/>
          <w:lang w:val="en-GB"/>
        </w:rPr>
        <w:t xml:space="preserve">s necessary to remedy any disorders not arising from the normal use that </w:t>
      </w:r>
      <w:r w:rsidR="00110DA5">
        <w:rPr>
          <w:rFonts w:ascii="Arial" w:hAnsi="Arial" w:cs="Arial"/>
          <w:lang w:val="en-GB"/>
        </w:rPr>
        <w:t xml:space="preserve">may </w:t>
      </w:r>
      <w:r w:rsidR="009642D2" w:rsidRPr="009E4C9D">
        <w:rPr>
          <w:rFonts w:ascii="Arial" w:hAnsi="Arial" w:cs="Arial"/>
          <w:lang w:val="en-GB"/>
        </w:rPr>
        <w:t>appear</w:t>
      </w:r>
      <w:r w:rsidR="00110DA5">
        <w:rPr>
          <w:rFonts w:ascii="Arial" w:hAnsi="Arial" w:cs="Arial"/>
          <w:lang w:val="en-GB"/>
        </w:rPr>
        <w:t xml:space="preserve"> </w:t>
      </w:r>
      <w:r w:rsidR="009642D2" w:rsidRPr="009E4C9D">
        <w:rPr>
          <w:rFonts w:ascii="Arial" w:hAnsi="Arial" w:cs="Arial"/>
          <w:lang w:val="en-GB"/>
        </w:rPr>
        <w:t>during the guarantee period shall be signed by the Contract Manager, on the proposal of the Engineer and notified to the Contract</w:t>
      </w:r>
      <w:r w:rsidR="00110DA5">
        <w:rPr>
          <w:rFonts w:ascii="Arial" w:hAnsi="Arial" w:cs="Arial"/>
          <w:lang w:val="en-GB"/>
        </w:rPr>
        <w:t>ing partner</w:t>
      </w:r>
      <w:r w:rsidR="009642D2" w:rsidRPr="009E4C9D">
        <w:rPr>
          <w:rFonts w:ascii="Arial" w:hAnsi="Arial" w:cs="Arial"/>
          <w:lang w:val="en-GB"/>
        </w:rPr>
        <w:t xml:space="preserve"> by the Engineer.</w:t>
      </w:r>
    </w:p>
    <w:p w14:paraId="2FF94948" w14:textId="1ABFD4F6" w:rsidR="009642D2" w:rsidRPr="009E4C9D" w:rsidRDefault="009642D2" w:rsidP="006976EE">
      <w:pPr>
        <w:widowControl w:val="0"/>
        <w:autoSpaceDE w:val="0"/>
        <w:spacing w:after="120" w:line="360" w:lineRule="auto"/>
        <w:jc w:val="both"/>
        <w:rPr>
          <w:rFonts w:ascii="Arial" w:hAnsi="Arial" w:cs="Arial"/>
          <w:lang w:val="en-GB"/>
        </w:rPr>
      </w:pPr>
      <w:r w:rsidRPr="009E4C9D">
        <w:rPr>
          <w:rFonts w:ascii="Arial" w:hAnsi="Arial" w:cs="Arial"/>
          <w:lang w:val="en-GB"/>
        </w:rPr>
        <w:t>12.7</w:t>
      </w:r>
      <w:r w:rsidRPr="009E4C9D">
        <w:rPr>
          <w:rFonts w:ascii="Arial" w:hAnsi="Arial" w:cs="Arial"/>
          <w:lang w:val="en-GB"/>
        </w:rPr>
        <w:tab/>
        <w:t>The Contract</w:t>
      </w:r>
      <w:r w:rsidR="00110DA5">
        <w:rPr>
          <w:rFonts w:ascii="Arial" w:hAnsi="Arial" w:cs="Arial"/>
          <w:lang w:val="en-GB"/>
        </w:rPr>
        <w:t>ing partner</w:t>
      </w:r>
      <w:r w:rsidRPr="009E4C9D">
        <w:rPr>
          <w:rFonts w:ascii="Arial" w:hAnsi="Arial" w:cs="Arial"/>
          <w:lang w:val="en-GB"/>
        </w:rPr>
        <w:t xml:space="preserve"> has a period of fifteen (15) days to express reservations on any administrative order received. The fact that reservations are made does not exempt the Contractor from implementing the administrative orders received.</w:t>
      </w:r>
    </w:p>
    <w:p w14:paraId="097D15D1" w14:textId="7EE19CD9" w:rsidR="009642D2" w:rsidRPr="009E4C9D" w:rsidRDefault="009642D2" w:rsidP="006976EE">
      <w:pPr>
        <w:spacing w:line="360" w:lineRule="auto"/>
        <w:jc w:val="both"/>
        <w:rPr>
          <w:rFonts w:ascii="Arial" w:hAnsi="Arial" w:cs="Arial"/>
          <w:lang w:val="en-GB"/>
        </w:rPr>
      </w:pPr>
      <w:r w:rsidRPr="009E4C9D">
        <w:rPr>
          <w:rFonts w:ascii="Arial" w:hAnsi="Arial" w:cs="Arial"/>
          <w:lang w:val="en-GB"/>
        </w:rPr>
        <w:t xml:space="preserve">12.8 In the event of a group of enterprises, the </w:t>
      </w:r>
      <w:r w:rsidR="00110DA5">
        <w:rPr>
          <w:rFonts w:ascii="Arial" w:hAnsi="Arial" w:cs="Arial"/>
          <w:lang w:val="en-GB"/>
        </w:rPr>
        <w:t>administrative</w:t>
      </w:r>
      <w:r w:rsidRPr="009E4C9D">
        <w:rPr>
          <w:rFonts w:ascii="Arial" w:hAnsi="Arial" w:cs="Arial"/>
          <w:lang w:val="en-GB"/>
        </w:rPr>
        <w:t xml:space="preserve"> orders are sent to the representative, who alone has the right to submit reservations on behalf of the group that he represents. </w:t>
      </w:r>
    </w:p>
    <w:p w14:paraId="63112EF0" w14:textId="18FF4E69" w:rsidR="00973636" w:rsidRPr="009E4C9D" w:rsidRDefault="009642D2" w:rsidP="009642D2">
      <w:pPr>
        <w:spacing w:line="360" w:lineRule="auto"/>
        <w:jc w:val="both"/>
        <w:rPr>
          <w:rFonts w:ascii="Arial" w:hAnsi="Arial" w:cs="Arial"/>
          <w:lang w:val="en-GB"/>
        </w:rPr>
      </w:pPr>
      <w:r w:rsidRPr="009E4C9D">
        <w:rPr>
          <w:rFonts w:ascii="Arial" w:hAnsi="Arial" w:cs="Arial"/>
          <w:lang w:val="en-GB"/>
        </w:rPr>
        <w:t>12.9 The contract may include conditional tranches, the execution of which is subject, for each of them, to the possible lifting of the termination clause and to the Contract</w:t>
      </w:r>
      <w:r w:rsidR="00C63480">
        <w:rPr>
          <w:rFonts w:ascii="Arial" w:hAnsi="Arial" w:cs="Arial"/>
          <w:lang w:val="en-GB"/>
        </w:rPr>
        <w:t>ing partner</w:t>
      </w:r>
      <w:r w:rsidRPr="009E4C9D">
        <w:rPr>
          <w:rFonts w:ascii="Arial" w:hAnsi="Arial" w:cs="Arial"/>
          <w:lang w:val="en-GB"/>
        </w:rPr>
        <w:t xml:space="preserve"> being notified, by administrative order, of the </w:t>
      </w:r>
      <w:r w:rsidR="00C63480">
        <w:rPr>
          <w:rFonts w:ascii="Arial" w:hAnsi="Arial" w:cs="Arial"/>
          <w:lang w:val="en-GB"/>
        </w:rPr>
        <w:t>P</w:t>
      </w:r>
      <w:r w:rsidRPr="009E4C9D">
        <w:rPr>
          <w:rFonts w:ascii="Arial" w:hAnsi="Arial" w:cs="Arial"/>
          <w:lang w:val="en-GB"/>
        </w:rPr>
        <w:t xml:space="preserve">roject </w:t>
      </w:r>
      <w:r w:rsidR="00C63480">
        <w:rPr>
          <w:rFonts w:ascii="Arial" w:hAnsi="Arial" w:cs="Arial"/>
          <w:lang w:val="en-GB"/>
        </w:rPr>
        <w:t>O</w:t>
      </w:r>
      <w:r w:rsidRPr="009E4C9D">
        <w:rPr>
          <w:rFonts w:ascii="Arial" w:hAnsi="Arial" w:cs="Arial"/>
          <w:lang w:val="en-GB"/>
        </w:rPr>
        <w:t>wner's decision to continue with the execution of the said tranches. If the Contract</w:t>
      </w:r>
      <w:r w:rsidR="00C63480">
        <w:rPr>
          <w:rFonts w:ascii="Arial" w:hAnsi="Arial" w:cs="Arial"/>
          <w:lang w:val="en-GB"/>
        </w:rPr>
        <w:t>ing partner</w:t>
      </w:r>
      <w:r w:rsidRPr="009E4C9D">
        <w:rPr>
          <w:rFonts w:ascii="Arial" w:hAnsi="Arial" w:cs="Arial"/>
          <w:lang w:val="en-GB"/>
        </w:rPr>
        <w:t xml:space="preserve"> has not been notified of this Administrative Order within the time limit set out in </w:t>
      </w:r>
      <w:r w:rsidR="00C63480">
        <w:rPr>
          <w:rFonts w:ascii="Arial" w:hAnsi="Arial" w:cs="Arial"/>
          <w:lang w:val="en-GB"/>
        </w:rPr>
        <w:t>A</w:t>
      </w:r>
      <w:r w:rsidRPr="009E4C9D">
        <w:rPr>
          <w:rFonts w:ascii="Arial" w:hAnsi="Arial" w:cs="Arial"/>
          <w:lang w:val="en-GB"/>
        </w:rPr>
        <w:t>rticle 1</w:t>
      </w:r>
      <w:r w:rsidR="00C63480">
        <w:rPr>
          <w:rFonts w:ascii="Arial" w:hAnsi="Arial" w:cs="Arial"/>
          <w:lang w:val="en-GB"/>
        </w:rPr>
        <w:t>3</w:t>
      </w:r>
      <w:r w:rsidRPr="009E4C9D">
        <w:rPr>
          <w:rFonts w:ascii="Arial" w:hAnsi="Arial" w:cs="Arial"/>
          <w:lang w:val="en-GB"/>
        </w:rPr>
        <w:t xml:space="preserve"> of this contract, the </w:t>
      </w:r>
      <w:r w:rsidR="00C63480">
        <w:rPr>
          <w:rFonts w:ascii="Arial" w:hAnsi="Arial" w:cs="Arial"/>
          <w:lang w:val="en-GB"/>
        </w:rPr>
        <w:t>P</w:t>
      </w:r>
      <w:r w:rsidRPr="009E4C9D">
        <w:rPr>
          <w:rFonts w:ascii="Arial" w:hAnsi="Arial" w:cs="Arial"/>
          <w:lang w:val="en-GB"/>
        </w:rPr>
        <w:t xml:space="preserve">roject </w:t>
      </w:r>
      <w:r w:rsidR="00C63480">
        <w:rPr>
          <w:rFonts w:ascii="Arial" w:hAnsi="Arial" w:cs="Arial"/>
          <w:lang w:val="en-GB"/>
        </w:rPr>
        <w:t>O</w:t>
      </w:r>
      <w:r w:rsidRPr="009E4C9D">
        <w:rPr>
          <w:rFonts w:ascii="Arial" w:hAnsi="Arial" w:cs="Arial"/>
          <w:lang w:val="en-GB"/>
        </w:rPr>
        <w:t>wner and the Contract</w:t>
      </w:r>
      <w:r w:rsidR="00C63480">
        <w:rPr>
          <w:rFonts w:ascii="Arial" w:hAnsi="Arial" w:cs="Arial"/>
          <w:lang w:val="en-GB"/>
        </w:rPr>
        <w:t>ing partne</w:t>
      </w:r>
      <w:r w:rsidRPr="009E4C9D">
        <w:rPr>
          <w:rFonts w:ascii="Arial" w:hAnsi="Arial" w:cs="Arial"/>
          <w:lang w:val="en-GB"/>
        </w:rPr>
        <w:t>r shall be released from this obligation for this conditional tranche on expiry of this time limit.</w:t>
      </w:r>
    </w:p>
    <w:p w14:paraId="265982EF" w14:textId="53842CC8" w:rsidR="00C072CF" w:rsidRPr="009E4C9D" w:rsidRDefault="00C072CF" w:rsidP="009642D2">
      <w:pPr>
        <w:spacing w:line="360" w:lineRule="auto"/>
        <w:jc w:val="both"/>
        <w:rPr>
          <w:rFonts w:ascii="Arial" w:hAnsi="Arial" w:cs="Arial"/>
          <w:lang w:val="en-GB"/>
        </w:rPr>
      </w:pPr>
      <w:r w:rsidRPr="009E4C9D">
        <w:rPr>
          <w:rFonts w:ascii="Arial" w:hAnsi="Arial" w:cs="Arial"/>
          <w:lang w:val="en-GB"/>
        </w:rPr>
        <w:t xml:space="preserve">12.10 The administrative order to commence service on the conditional tranche can only be </w:t>
      </w:r>
      <w:r w:rsidR="00C63480">
        <w:rPr>
          <w:rFonts w:ascii="Arial" w:hAnsi="Arial" w:cs="Arial"/>
          <w:lang w:val="en-GB"/>
        </w:rPr>
        <w:t>notified</w:t>
      </w:r>
      <w:r w:rsidRPr="009E4C9D">
        <w:rPr>
          <w:rFonts w:ascii="Arial" w:hAnsi="Arial" w:cs="Arial"/>
          <w:lang w:val="en-GB"/>
        </w:rPr>
        <w:t xml:space="preserve"> once the previous tranche has been completed and provisionally accepted. However, if the condition </w:t>
      </w:r>
      <w:r w:rsidR="00632145">
        <w:rPr>
          <w:rFonts w:ascii="Arial" w:hAnsi="Arial" w:cs="Arial"/>
          <w:lang w:val="en-GB"/>
        </w:rPr>
        <w:t>suspensive</w:t>
      </w:r>
      <w:r w:rsidRPr="009E4C9D">
        <w:rPr>
          <w:rFonts w:ascii="Arial" w:hAnsi="Arial" w:cs="Arial"/>
          <w:lang w:val="en-GB"/>
        </w:rPr>
        <w:t xml:space="preserve"> </w:t>
      </w:r>
      <w:r w:rsidR="00632145">
        <w:rPr>
          <w:rFonts w:ascii="Arial" w:hAnsi="Arial" w:cs="Arial"/>
          <w:lang w:val="en-GB"/>
        </w:rPr>
        <w:t>of</w:t>
      </w:r>
      <w:r w:rsidRPr="009E4C9D">
        <w:rPr>
          <w:rFonts w:ascii="Arial" w:hAnsi="Arial" w:cs="Arial"/>
          <w:lang w:val="en-GB"/>
        </w:rPr>
        <w:t xml:space="preserve"> the execution of the conditional tranche is the availability of finance, the administrative order to commence service shall be </w:t>
      </w:r>
      <w:r w:rsidR="00632145">
        <w:rPr>
          <w:rFonts w:ascii="Arial" w:hAnsi="Arial" w:cs="Arial"/>
          <w:lang w:val="en-GB"/>
        </w:rPr>
        <w:t>notified</w:t>
      </w:r>
      <w:r w:rsidRPr="009E4C9D">
        <w:rPr>
          <w:rFonts w:ascii="Arial" w:hAnsi="Arial" w:cs="Arial"/>
          <w:lang w:val="en-GB"/>
        </w:rPr>
        <w:t xml:space="preserve"> as soon as proof of the availability of finance is established. </w:t>
      </w:r>
    </w:p>
    <w:p w14:paraId="25428621" w14:textId="71F45012" w:rsidR="00973636" w:rsidRPr="009E4C9D" w:rsidRDefault="001C74CD" w:rsidP="009642D2">
      <w:pPr>
        <w:widowControl w:val="0"/>
        <w:tabs>
          <w:tab w:val="left" w:pos="1240"/>
        </w:tabs>
        <w:autoSpaceDE w:val="0"/>
        <w:spacing w:before="240" w:after="240" w:line="360" w:lineRule="auto"/>
        <w:ind w:right="-34"/>
        <w:rPr>
          <w:rFonts w:ascii="Arial" w:hAnsi="Arial" w:cs="Arial"/>
          <w:lang w:val="en-GB"/>
        </w:rPr>
      </w:pPr>
      <w:r w:rsidRPr="009E4C9D">
        <w:rPr>
          <w:rFonts w:ascii="Arial" w:hAnsi="Arial" w:cs="Arial"/>
          <w:b/>
          <w:bCs/>
          <w:lang w:val="en-GB"/>
        </w:rPr>
        <w:t>Article 13</w:t>
      </w:r>
      <w:r w:rsidR="00973636" w:rsidRPr="009E4C9D">
        <w:rPr>
          <w:rFonts w:ascii="Arial" w:hAnsi="Arial" w:cs="Arial"/>
          <w:b/>
          <w:bCs/>
          <w:lang w:val="en-GB"/>
        </w:rPr>
        <w:t>:</w:t>
      </w:r>
      <w:r w:rsidR="00973636" w:rsidRPr="009E4C9D">
        <w:rPr>
          <w:rFonts w:ascii="Arial" w:hAnsi="Arial" w:cs="Arial"/>
          <w:b/>
          <w:bCs/>
          <w:lang w:val="en-GB"/>
        </w:rPr>
        <w:tab/>
      </w:r>
      <w:r w:rsidR="00110DA5">
        <w:rPr>
          <w:rFonts w:ascii="Arial" w:hAnsi="Arial" w:cs="Arial"/>
          <w:b/>
          <w:bCs/>
          <w:lang w:val="en-GB"/>
        </w:rPr>
        <w:t>C</w:t>
      </w:r>
      <w:r w:rsidRPr="009E4C9D">
        <w:rPr>
          <w:rFonts w:ascii="Arial" w:hAnsi="Arial" w:cs="Arial"/>
          <w:b/>
          <w:bCs/>
          <w:lang w:val="en-GB"/>
        </w:rPr>
        <w:t>onditional tranche</w:t>
      </w:r>
      <w:r w:rsidR="00110DA5">
        <w:rPr>
          <w:rFonts w:ascii="Arial" w:hAnsi="Arial" w:cs="Arial"/>
          <w:b/>
          <w:bCs/>
          <w:lang w:val="en-GB"/>
        </w:rPr>
        <w:t xml:space="preserve"> contracts</w:t>
      </w:r>
      <w:r w:rsidRPr="009E4C9D">
        <w:rPr>
          <w:rFonts w:ascii="Arial" w:hAnsi="Arial" w:cs="Arial"/>
          <w:b/>
          <w:bCs/>
          <w:lang w:val="en-GB"/>
        </w:rPr>
        <w:t xml:space="preserve"> </w:t>
      </w:r>
    </w:p>
    <w:p w14:paraId="04206AC5" w14:textId="77777777" w:rsidR="00973636" w:rsidRPr="009E4C9D" w:rsidRDefault="00973636" w:rsidP="00973636">
      <w:pPr>
        <w:widowControl w:val="0"/>
        <w:autoSpaceDE w:val="0"/>
        <w:spacing w:before="14" w:line="160" w:lineRule="exact"/>
        <w:rPr>
          <w:rFonts w:ascii="Arial" w:hAnsi="Arial" w:cs="Arial"/>
          <w:lang w:val="en-GB"/>
        </w:rPr>
      </w:pPr>
    </w:p>
    <w:p w14:paraId="0128944F" w14:textId="4C149C71" w:rsidR="001C74CD" w:rsidRPr="009E4C9D" w:rsidRDefault="001C74CD" w:rsidP="00EA353E">
      <w:pPr>
        <w:widowControl w:val="0"/>
        <w:autoSpaceDE w:val="0"/>
        <w:spacing w:line="360" w:lineRule="auto"/>
        <w:jc w:val="both"/>
        <w:rPr>
          <w:rFonts w:ascii="Arial" w:hAnsi="Arial" w:cs="Arial"/>
          <w:i/>
          <w:lang w:val="en-GB"/>
        </w:rPr>
      </w:pPr>
      <w:r w:rsidRPr="009E4C9D">
        <w:rPr>
          <w:rFonts w:ascii="Arial" w:hAnsi="Arial" w:cs="Arial"/>
          <w:lang w:val="en-GB"/>
        </w:rPr>
        <w:t>13.1. [</w:t>
      </w:r>
      <w:r w:rsidRPr="009E4C9D">
        <w:rPr>
          <w:rFonts w:ascii="Arial" w:hAnsi="Arial" w:cs="Arial"/>
          <w:i/>
          <w:lang w:val="en-GB"/>
        </w:rPr>
        <w:t>Specify whether the contract includes one or more tranches and the conditions for notification of each tranche].</w:t>
      </w:r>
    </w:p>
    <w:p w14:paraId="6012F79B" w14:textId="3BCE07D8" w:rsidR="00973636" w:rsidRPr="009E4C9D" w:rsidRDefault="001C74CD" w:rsidP="00EA353E">
      <w:pPr>
        <w:widowControl w:val="0"/>
        <w:autoSpaceDE w:val="0"/>
        <w:spacing w:line="360" w:lineRule="auto"/>
        <w:jc w:val="both"/>
        <w:rPr>
          <w:rFonts w:ascii="Arial" w:hAnsi="Arial" w:cs="Arial"/>
          <w:lang w:val="en-GB"/>
        </w:rPr>
      </w:pPr>
      <w:r w:rsidRPr="009E4C9D">
        <w:rPr>
          <w:rFonts w:ascii="Arial" w:hAnsi="Arial" w:cs="Arial"/>
          <w:lang w:val="en-GB"/>
        </w:rPr>
        <w:t xml:space="preserve">At the end of a tranche, the Project Owner or the Delegated Project Owner shall </w:t>
      </w:r>
      <w:r w:rsidR="00632145">
        <w:rPr>
          <w:rFonts w:ascii="Arial" w:hAnsi="Arial" w:cs="Arial"/>
          <w:lang w:val="en-GB"/>
        </w:rPr>
        <w:t xml:space="preserve">conduct the </w:t>
      </w:r>
      <w:r w:rsidRPr="009E4C9D">
        <w:rPr>
          <w:rFonts w:ascii="Arial" w:hAnsi="Arial" w:cs="Arial"/>
          <w:lang w:val="en-GB"/>
        </w:rPr>
        <w:t>accept</w:t>
      </w:r>
      <w:r w:rsidR="00632145">
        <w:rPr>
          <w:rFonts w:ascii="Arial" w:hAnsi="Arial" w:cs="Arial"/>
          <w:lang w:val="en-GB"/>
        </w:rPr>
        <w:t>ance of</w:t>
      </w:r>
      <w:r w:rsidRPr="009E4C9D">
        <w:rPr>
          <w:rFonts w:ascii="Arial" w:hAnsi="Arial" w:cs="Arial"/>
          <w:lang w:val="en-GB"/>
        </w:rPr>
        <w:t xml:space="preserve"> the services for the tranche in question and shall issue a </w:t>
      </w:r>
      <w:r w:rsidR="00632145">
        <w:rPr>
          <w:rFonts w:ascii="Arial" w:hAnsi="Arial" w:cs="Arial"/>
          <w:lang w:val="en-GB"/>
        </w:rPr>
        <w:t xml:space="preserve">performance </w:t>
      </w:r>
      <w:r w:rsidRPr="009E4C9D">
        <w:rPr>
          <w:rFonts w:ascii="Arial" w:hAnsi="Arial" w:cs="Arial"/>
          <w:lang w:val="en-GB"/>
        </w:rPr>
        <w:t xml:space="preserve">certificate to the Service Provider. This </w:t>
      </w:r>
      <w:r w:rsidR="00632145">
        <w:rPr>
          <w:rFonts w:ascii="Arial" w:hAnsi="Arial" w:cs="Arial"/>
          <w:lang w:val="en-GB"/>
        </w:rPr>
        <w:t>acceptance</w:t>
      </w:r>
      <w:r w:rsidRPr="009E4C9D">
        <w:rPr>
          <w:rFonts w:ascii="Arial" w:hAnsi="Arial" w:cs="Arial"/>
          <w:lang w:val="en-GB"/>
        </w:rPr>
        <w:t xml:space="preserve"> will </w:t>
      </w:r>
      <w:r w:rsidR="00632145">
        <w:rPr>
          <w:rFonts w:ascii="Arial" w:hAnsi="Arial" w:cs="Arial"/>
          <w:lang w:val="en-GB"/>
        </w:rPr>
        <w:t xml:space="preserve">be a </w:t>
      </w:r>
      <w:r w:rsidRPr="009E4C9D">
        <w:rPr>
          <w:rFonts w:ascii="Arial" w:hAnsi="Arial" w:cs="Arial"/>
          <w:lang w:val="en-GB"/>
        </w:rPr>
        <w:t xml:space="preserve">condition </w:t>
      </w:r>
      <w:r w:rsidR="00632145">
        <w:rPr>
          <w:rFonts w:ascii="Arial" w:hAnsi="Arial" w:cs="Arial"/>
          <w:lang w:val="en-GB"/>
        </w:rPr>
        <w:t xml:space="preserve">for </w:t>
      </w:r>
      <w:r w:rsidRPr="009E4C9D">
        <w:rPr>
          <w:rFonts w:ascii="Arial" w:hAnsi="Arial" w:cs="Arial"/>
          <w:lang w:val="en-GB"/>
        </w:rPr>
        <w:t xml:space="preserve">the start of the </w:t>
      </w:r>
      <w:r w:rsidRPr="009E4C9D">
        <w:rPr>
          <w:rFonts w:ascii="Arial" w:hAnsi="Arial" w:cs="Arial"/>
          <w:lang w:val="en-GB"/>
        </w:rPr>
        <w:lastRenderedPageBreak/>
        <w:t>following conditional tranche</w:t>
      </w:r>
      <w:r w:rsidRPr="009E4C9D">
        <w:rPr>
          <w:rFonts w:ascii="Arial" w:hAnsi="Arial" w:cs="Arial"/>
          <w:i/>
          <w:lang w:val="en-GB"/>
        </w:rPr>
        <w:t>.</w:t>
      </w:r>
    </w:p>
    <w:p w14:paraId="52B1F194" w14:textId="2F954BBB" w:rsidR="001C74CD" w:rsidRPr="009E4C9D" w:rsidRDefault="00973636" w:rsidP="00EA353E">
      <w:pPr>
        <w:widowControl w:val="0"/>
        <w:autoSpaceDE w:val="0"/>
        <w:spacing w:line="360" w:lineRule="auto"/>
        <w:ind w:right="95"/>
        <w:jc w:val="both"/>
        <w:rPr>
          <w:rFonts w:ascii="Arial" w:hAnsi="Arial" w:cs="Arial"/>
          <w:lang w:val="en-GB"/>
        </w:rPr>
      </w:pPr>
      <w:r w:rsidRPr="009E4C9D">
        <w:rPr>
          <w:rFonts w:ascii="Arial" w:hAnsi="Arial" w:cs="Arial"/>
          <w:lang w:val="en-GB"/>
        </w:rPr>
        <w:t xml:space="preserve">13.2. </w:t>
      </w:r>
      <w:r w:rsidR="001C74CD" w:rsidRPr="009E4C9D">
        <w:rPr>
          <w:rFonts w:ascii="Arial" w:hAnsi="Arial" w:cs="Arial"/>
          <w:lang w:val="en-GB"/>
        </w:rPr>
        <w:t xml:space="preserve">The </w:t>
      </w:r>
      <w:r w:rsidR="00632145">
        <w:rPr>
          <w:rFonts w:ascii="Arial" w:hAnsi="Arial" w:cs="Arial"/>
          <w:lang w:val="en-GB"/>
        </w:rPr>
        <w:t>deadline</w:t>
      </w:r>
      <w:r w:rsidR="001C74CD" w:rsidRPr="009E4C9D">
        <w:rPr>
          <w:rFonts w:ascii="Arial" w:hAnsi="Arial" w:cs="Arial"/>
          <w:spacing w:val="17"/>
          <w:lang w:val="en-GB"/>
        </w:rPr>
        <w:t xml:space="preserve"> from the date of provisional acceptance of the previous tranche for </w:t>
      </w:r>
      <w:r w:rsidR="001C74CD" w:rsidRPr="009E4C9D">
        <w:rPr>
          <w:rFonts w:ascii="Arial" w:hAnsi="Arial" w:cs="Arial"/>
          <w:lang w:val="en-GB"/>
        </w:rPr>
        <w:t xml:space="preserve">signature by the Project Owner or the Delegated Project Owner of the administrative order to commence a conditional tranche is: [To be </w:t>
      </w:r>
      <w:r w:rsidR="001C74CD" w:rsidRPr="009E4C9D">
        <w:rPr>
          <w:rFonts w:ascii="Arial" w:hAnsi="Arial" w:cs="Arial"/>
          <w:i/>
          <w:iCs/>
          <w:lang w:val="en-GB"/>
        </w:rPr>
        <w:t xml:space="preserve">specified if </w:t>
      </w:r>
      <w:r w:rsidR="00206A28" w:rsidRPr="009E4C9D">
        <w:rPr>
          <w:rFonts w:ascii="Arial" w:hAnsi="Arial" w:cs="Arial"/>
          <w:i/>
          <w:iCs/>
          <w:lang w:val="en-GB"/>
        </w:rPr>
        <w:t>applicable]</w:t>
      </w:r>
      <w:r w:rsidR="001C74CD" w:rsidRPr="009E4C9D">
        <w:rPr>
          <w:rFonts w:ascii="Arial" w:hAnsi="Arial" w:cs="Arial"/>
          <w:i/>
          <w:iCs/>
          <w:lang w:val="en-GB"/>
        </w:rPr>
        <w:t>.</w:t>
      </w:r>
    </w:p>
    <w:p w14:paraId="446B2175" w14:textId="3F7BA64F" w:rsidR="00973636" w:rsidRPr="009E4C9D" w:rsidRDefault="00973636" w:rsidP="00EA353E">
      <w:pPr>
        <w:widowControl w:val="0"/>
        <w:autoSpaceDE w:val="0"/>
        <w:spacing w:line="360" w:lineRule="auto"/>
        <w:jc w:val="both"/>
        <w:rPr>
          <w:rFonts w:ascii="Arial" w:hAnsi="Arial" w:cs="Arial"/>
          <w:lang w:val="en-GB"/>
        </w:rPr>
      </w:pPr>
      <w:r w:rsidRPr="009E4C9D">
        <w:rPr>
          <w:rFonts w:ascii="Arial" w:hAnsi="Arial" w:cs="Arial"/>
          <w:lang w:val="en-GB"/>
        </w:rPr>
        <w:t xml:space="preserve">13.3. </w:t>
      </w:r>
      <w:r w:rsidR="001C74CD" w:rsidRPr="009E4C9D">
        <w:rPr>
          <w:rFonts w:ascii="Arial" w:hAnsi="Arial" w:cs="Arial"/>
          <w:lang w:val="en-GB"/>
        </w:rPr>
        <w:t xml:space="preserve">The deadline for notification of this administrative order by the Contract Manager is seven (7) days maximum. This </w:t>
      </w:r>
      <w:r w:rsidR="001C74CD" w:rsidRPr="009E4C9D">
        <w:rPr>
          <w:rFonts w:ascii="Arial" w:hAnsi="Arial" w:cs="Arial"/>
          <w:iCs/>
          <w:lang w:val="en-GB"/>
        </w:rPr>
        <w:t>deadline is the same as that of the firm tranche.</w:t>
      </w:r>
    </w:p>
    <w:p w14:paraId="5CEF70E0" w14:textId="76339CC7" w:rsidR="00973636" w:rsidRPr="009E4C9D" w:rsidRDefault="00973636" w:rsidP="00EA353E">
      <w:pPr>
        <w:widowControl w:val="0"/>
        <w:autoSpaceDE w:val="0"/>
        <w:spacing w:before="240" w:after="240"/>
        <w:ind w:right="-35"/>
        <w:rPr>
          <w:rFonts w:ascii="Arial" w:hAnsi="Arial" w:cs="Arial"/>
          <w:lang w:val="en-GB"/>
        </w:rPr>
      </w:pPr>
      <w:r w:rsidRPr="009E4C9D">
        <w:rPr>
          <w:rFonts w:ascii="Arial" w:hAnsi="Arial" w:cs="Arial"/>
          <w:b/>
          <w:bCs/>
          <w:lang w:val="en-GB"/>
        </w:rPr>
        <w:t xml:space="preserve">Article </w:t>
      </w:r>
      <w:r w:rsidR="001C74CD" w:rsidRPr="009E4C9D">
        <w:rPr>
          <w:rFonts w:ascii="Arial" w:hAnsi="Arial" w:cs="Arial"/>
          <w:b/>
          <w:bCs/>
          <w:lang w:val="en-GB"/>
        </w:rPr>
        <w:t>14</w:t>
      </w:r>
      <w:r w:rsidRPr="009E4C9D">
        <w:rPr>
          <w:rFonts w:ascii="Arial" w:hAnsi="Arial" w:cs="Arial"/>
          <w:b/>
          <w:bCs/>
          <w:lang w:val="en-GB"/>
        </w:rPr>
        <w:t xml:space="preserve">: </w:t>
      </w:r>
      <w:r w:rsidR="009E4C9D">
        <w:rPr>
          <w:rFonts w:ascii="Arial" w:hAnsi="Arial" w:cs="Arial"/>
          <w:b/>
          <w:bCs/>
          <w:lang w:val="en-GB"/>
        </w:rPr>
        <w:t>Contract</w:t>
      </w:r>
      <w:r w:rsidR="00C911EF">
        <w:rPr>
          <w:rFonts w:ascii="Arial" w:hAnsi="Arial" w:cs="Arial"/>
          <w:b/>
          <w:bCs/>
          <w:lang w:val="en-GB"/>
        </w:rPr>
        <w:t>in</w:t>
      </w:r>
      <w:r w:rsidR="008968CD">
        <w:rPr>
          <w:rFonts w:ascii="Arial" w:hAnsi="Arial" w:cs="Arial"/>
          <w:b/>
          <w:bCs/>
          <w:lang w:val="en-GB"/>
        </w:rPr>
        <w:t>g</w:t>
      </w:r>
      <w:r w:rsidR="00C911EF">
        <w:rPr>
          <w:rFonts w:ascii="Arial" w:hAnsi="Arial" w:cs="Arial"/>
          <w:b/>
          <w:bCs/>
          <w:lang w:val="en-GB"/>
        </w:rPr>
        <w:t xml:space="preserve"> partne</w:t>
      </w:r>
      <w:r w:rsidR="009E4C9D">
        <w:rPr>
          <w:rFonts w:ascii="Arial" w:hAnsi="Arial" w:cs="Arial"/>
          <w:b/>
          <w:bCs/>
          <w:lang w:val="en-GB"/>
        </w:rPr>
        <w:t>r’s</w:t>
      </w:r>
      <w:r w:rsidR="001C74CD" w:rsidRPr="009E4C9D">
        <w:rPr>
          <w:rFonts w:ascii="Arial" w:hAnsi="Arial" w:cs="Arial"/>
          <w:b/>
          <w:bCs/>
          <w:lang w:val="en-GB"/>
        </w:rPr>
        <w:t xml:space="preserve"> equipment and personnel </w:t>
      </w:r>
    </w:p>
    <w:p w14:paraId="68CA2660" w14:textId="77777777" w:rsidR="00973636" w:rsidRPr="009E4C9D" w:rsidRDefault="00973636" w:rsidP="00973636">
      <w:pPr>
        <w:widowControl w:val="0"/>
        <w:autoSpaceDE w:val="0"/>
        <w:spacing w:before="14" w:line="140" w:lineRule="exact"/>
        <w:rPr>
          <w:rFonts w:ascii="Arial" w:hAnsi="Arial" w:cs="Arial"/>
          <w:lang w:val="en-GB"/>
        </w:rPr>
      </w:pPr>
    </w:p>
    <w:p w14:paraId="2E2F2B62" w14:textId="77777777" w:rsidR="00973636" w:rsidRPr="00E11C6A" w:rsidRDefault="00973636" w:rsidP="00973636">
      <w:pPr>
        <w:widowControl w:val="0"/>
        <w:tabs>
          <w:tab w:val="left" w:pos="2560"/>
        </w:tabs>
        <w:autoSpaceDE w:val="0"/>
        <w:ind w:left="567" w:right="95" w:hanging="567"/>
        <w:jc w:val="both"/>
        <w:rPr>
          <w:rFonts w:ascii="Arial" w:hAnsi="Arial" w:cs="Arial"/>
          <w:b/>
          <w:spacing w:val="17"/>
          <w:lang w:val="en-GB"/>
        </w:rPr>
      </w:pPr>
      <w:r w:rsidRPr="00E11C6A">
        <w:rPr>
          <w:rFonts w:ascii="Arial" w:hAnsi="Arial" w:cs="Arial"/>
          <w:b/>
          <w:lang w:val="en-GB"/>
        </w:rPr>
        <w:t>14.1.</w:t>
      </w:r>
      <w:r w:rsidRPr="00E11C6A">
        <w:rPr>
          <w:rFonts w:ascii="Arial" w:hAnsi="Arial" w:cs="Arial"/>
          <w:b/>
          <w:spacing w:val="17"/>
          <w:lang w:val="en-GB"/>
        </w:rPr>
        <w:t xml:space="preserve"> </w:t>
      </w:r>
      <w:r w:rsidR="001C74CD" w:rsidRPr="00E11C6A">
        <w:rPr>
          <w:rFonts w:ascii="Arial" w:hAnsi="Arial" w:cs="Arial"/>
          <w:b/>
          <w:spacing w:val="17"/>
          <w:lang w:val="en-GB"/>
        </w:rPr>
        <w:t>The Personnel</w:t>
      </w:r>
    </w:p>
    <w:p w14:paraId="04450196" w14:textId="187288EE" w:rsidR="00973636" w:rsidRPr="009E4C9D" w:rsidRDefault="001C74CD" w:rsidP="00697E59">
      <w:pPr>
        <w:widowControl w:val="0"/>
        <w:tabs>
          <w:tab w:val="left" w:pos="2410"/>
        </w:tabs>
        <w:autoSpaceDE w:val="0"/>
        <w:spacing w:line="360" w:lineRule="auto"/>
        <w:jc w:val="both"/>
        <w:rPr>
          <w:rFonts w:ascii="Arial" w:hAnsi="Arial" w:cs="Arial"/>
          <w:lang w:val="en-GB"/>
        </w:rPr>
      </w:pPr>
      <w:r w:rsidRPr="009E4C9D">
        <w:rPr>
          <w:rFonts w:ascii="Arial" w:hAnsi="Arial" w:cs="Arial"/>
          <w:lang w:val="en-GB"/>
        </w:rPr>
        <w:t>The</w:t>
      </w:r>
      <w:r w:rsidR="00C911EF">
        <w:rPr>
          <w:rFonts w:ascii="Arial" w:hAnsi="Arial" w:cs="Arial"/>
          <w:lang w:val="en-GB"/>
        </w:rPr>
        <w:t xml:space="preserve"> supplier</w:t>
      </w:r>
      <w:r w:rsidRPr="009E4C9D">
        <w:rPr>
          <w:rFonts w:ascii="Arial" w:hAnsi="Arial" w:cs="Arial"/>
          <w:lang w:val="en-GB"/>
        </w:rPr>
        <w:t xml:space="preserve"> is </w:t>
      </w:r>
      <w:r w:rsidR="00C911EF">
        <w:rPr>
          <w:rFonts w:ascii="Arial" w:hAnsi="Arial" w:cs="Arial"/>
          <w:lang w:val="en-GB"/>
        </w:rPr>
        <w:t>bound</w:t>
      </w:r>
      <w:r w:rsidRPr="009E4C9D">
        <w:rPr>
          <w:rFonts w:ascii="Arial" w:hAnsi="Arial" w:cs="Arial"/>
          <w:lang w:val="en-GB"/>
        </w:rPr>
        <w:t xml:space="preserve"> to use the personnel proposed in the offer in the context of carrying out the ancillary services, if applicable</w:t>
      </w:r>
      <w:r w:rsidR="00C911EF">
        <w:rPr>
          <w:rFonts w:ascii="Arial" w:hAnsi="Arial" w:cs="Arial"/>
          <w:lang w:val="en-GB"/>
        </w:rPr>
        <w:t xml:space="preserve"> as follows:</w:t>
      </w:r>
      <w:r w:rsidRPr="009E4C9D">
        <w:rPr>
          <w:rFonts w:ascii="Arial" w:hAnsi="Arial" w:cs="Arial"/>
          <w:lang w:val="en-GB"/>
        </w:rPr>
        <w:t>.</w:t>
      </w:r>
    </w:p>
    <w:p w14:paraId="665A7BFB" w14:textId="77777777" w:rsidR="00973636" w:rsidRPr="00B22E73" w:rsidRDefault="00973636" w:rsidP="00697E59">
      <w:pPr>
        <w:widowControl w:val="0"/>
        <w:tabs>
          <w:tab w:val="left" w:pos="2410"/>
        </w:tabs>
        <w:autoSpaceDE w:val="0"/>
        <w:spacing w:line="360" w:lineRule="auto"/>
        <w:jc w:val="both"/>
        <w:rPr>
          <w:rFonts w:ascii="Arial" w:hAnsi="Arial" w:cs="Arial"/>
          <w:b/>
          <w:lang w:val="en-GB"/>
        </w:rPr>
      </w:pPr>
      <w:r w:rsidRPr="00B22E73">
        <w:rPr>
          <w:rFonts w:ascii="Arial" w:hAnsi="Arial" w:cs="Arial"/>
          <w:b/>
          <w:lang w:val="en-GB"/>
        </w:rPr>
        <w:t xml:space="preserve">14.2. </w:t>
      </w:r>
      <w:r w:rsidR="001C74CD" w:rsidRPr="00B22E73">
        <w:rPr>
          <w:rFonts w:ascii="Arial" w:hAnsi="Arial" w:cs="Arial"/>
          <w:b/>
          <w:lang w:val="en-GB"/>
        </w:rPr>
        <w:t>Replacement of key personnel (if applicable)</w:t>
      </w:r>
    </w:p>
    <w:p w14:paraId="294D09E4" w14:textId="1E8F593E" w:rsidR="001C74CD" w:rsidRPr="009E4C9D" w:rsidRDefault="00BD4A35" w:rsidP="00697E59">
      <w:pPr>
        <w:widowControl w:val="0"/>
        <w:tabs>
          <w:tab w:val="left" w:pos="2560"/>
        </w:tabs>
        <w:autoSpaceDE w:val="0"/>
        <w:spacing w:line="360" w:lineRule="auto"/>
        <w:ind w:right="95"/>
        <w:jc w:val="both"/>
        <w:rPr>
          <w:rFonts w:ascii="Arial" w:hAnsi="Arial" w:cs="Arial"/>
          <w:lang w:val="en-GB"/>
        </w:rPr>
      </w:pPr>
      <w:r w:rsidRPr="00CF639F">
        <w:rPr>
          <w:iCs/>
          <w:noProof/>
          <w:sz w:val="28"/>
          <w:szCs w:val="26"/>
        </w:rPr>
        <w:drawing>
          <wp:anchor distT="0" distB="0" distL="114300" distR="114300" simplePos="0" relativeHeight="251806208" behindDoc="1" locked="0" layoutInCell="1" allowOverlap="1" wp14:anchorId="70E41342" wp14:editId="486843E8">
            <wp:simplePos x="0" y="0"/>
            <wp:positionH relativeFrom="column">
              <wp:posOffset>1066800</wp:posOffset>
            </wp:positionH>
            <wp:positionV relativeFrom="paragraph">
              <wp:posOffset>475615</wp:posOffset>
            </wp:positionV>
            <wp:extent cx="2628900" cy="1924050"/>
            <wp:effectExtent l="0" t="0" r="0" b="0"/>
            <wp:wrapNone/>
            <wp:docPr id="8614059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C74CD" w:rsidRPr="009E4C9D">
        <w:rPr>
          <w:rFonts w:ascii="Arial" w:hAnsi="Arial" w:cs="Arial"/>
          <w:lang w:val="en-GB"/>
        </w:rPr>
        <w:t xml:space="preserve">Any </w:t>
      </w:r>
      <w:r w:rsidR="003E17CA">
        <w:rPr>
          <w:rFonts w:ascii="Arial" w:hAnsi="Arial" w:cs="Arial"/>
          <w:lang w:val="en-GB"/>
        </w:rPr>
        <w:t>modification</w:t>
      </w:r>
      <w:r w:rsidR="001C74CD" w:rsidRPr="009E4C9D">
        <w:rPr>
          <w:rFonts w:ascii="Arial" w:hAnsi="Arial" w:cs="Arial"/>
          <w:lang w:val="en-GB"/>
        </w:rPr>
        <w:t xml:space="preserve">, even partial, </w:t>
      </w:r>
      <w:r w:rsidR="003E17CA">
        <w:rPr>
          <w:rFonts w:ascii="Arial" w:hAnsi="Arial" w:cs="Arial"/>
          <w:lang w:val="en-GB"/>
        </w:rPr>
        <w:t>on</w:t>
      </w:r>
      <w:r w:rsidR="001C74CD" w:rsidRPr="009E4C9D">
        <w:rPr>
          <w:rFonts w:ascii="Arial" w:hAnsi="Arial" w:cs="Arial"/>
          <w:lang w:val="en-GB"/>
        </w:rPr>
        <w:t xml:space="preserve"> the technical offer proposals shall only take place after written approval from </w:t>
      </w:r>
      <w:r w:rsidR="003E17CA">
        <w:rPr>
          <w:rFonts w:ascii="Arial" w:hAnsi="Arial" w:cs="Arial"/>
          <w:lang w:val="en-GB"/>
        </w:rPr>
        <w:t xml:space="preserve">the Project Owner or Delegated Project Owner or </w:t>
      </w:r>
      <w:r w:rsidR="001C74CD" w:rsidRPr="009E4C9D">
        <w:rPr>
          <w:rFonts w:ascii="Arial" w:hAnsi="Arial" w:cs="Arial"/>
          <w:lang w:val="en-GB"/>
        </w:rPr>
        <w:t xml:space="preserve">the Contract Manager. In the event of modification, the </w:t>
      </w:r>
      <w:r w:rsidR="003E17CA">
        <w:rPr>
          <w:rFonts w:ascii="Arial" w:hAnsi="Arial" w:cs="Arial"/>
          <w:lang w:val="en-GB"/>
        </w:rPr>
        <w:t>contracting partner</w:t>
      </w:r>
      <w:r w:rsidR="001C74CD" w:rsidRPr="009E4C9D">
        <w:rPr>
          <w:rFonts w:ascii="Arial" w:hAnsi="Arial" w:cs="Arial"/>
          <w:lang w:val="en-GB"/>
        </w:rPr>
        <w:t xml:space="preserve"> </w:t>
      </w:r>
      <w:r w:rsidR="006A0A1F" w:rsidRPr="009E4C9D">
        <w:rPr>
          <w:rFonts w:ascii="Arial" w:hAnsi="Arial" w:cs="Arial"/>
          <w:lang w:val="en-GB"/>
        </w:rPr>
        <w:t>shall</w:t>
      </w:r>
      <w:r w:rsidR="001C74CD" w:rsidRPr="009E4C9D">
        <w:rPr>
          <w:rFonts w:ascii="Arial" w:hAnsi="Arial" w:cs="Arial"/>
          <w:lang w:val="en-GB"/>
        </w:rPr>
        <w:t xml:space="preserve"> have </w:t>
      </w:r>
      <w:r w:rsidR="003E17CA">
        <w:rPr>
          <w:rFonts w:ascii="Arial" w:hAnsi="Arial" w:cs="Arial"/>
          <w:lang w:val="en-GB"/>
        </w:rPr>
        <w:t xml:space="preserve">the personnel </w:t>
      </w:r>
      <w:r w:rsidR="001C74CD" w:rsidRPr="009E4C9D">
        <w:rPr>
          <w:rFonts w:ascii="Arial" w:hAnsi="Arial" w:cs="Arial"/>
          <w:lang w:val="en-GB"/>
        </w:rPr>
        <w:t xml:space="preserve">replaced by personnel of at least equal competence (qualifications and experience) or by equipment of similar </w:t>
      </w:r>
      <w:r w:rsidR="001E6EC5">
        <w:rPr>
          <w:rFonts w:ascii="Arial" w:hAnsi="Arial" w:cs="Arial"/>
          <w:lang w:val="en-GB"/>
        </w:rPr>
        <w:t>execution</w:t>
      </w:r>
      <w:r w:rsidR="001C74CD" w:rsidRPr="009E4C9D">
        <w:rPr>
          <w:rFonts w:ascii="Arial" w:hAnsi="Arial" w:cs="Arial"/>
          <w:lang w:val="en-GB"/>
        </w:rPr>
        <w:t xml:space="preserve"> and in good working order.</w:t>
      </w:r>
    </w:p>
    <w:p w14:paraId="79E8774F" w14:textId="2C406640" w:rsidR="00973636" w:rsidRDefault="001C74CD" w:rsidP="00697E59">
      <w:pPr>
        <w:widowControl w:val="0"/>
        <w:autoSpaceDE w:val="0"/>
        <w:spacing w:line="360" w:lineRule="auto"/>
        <w:ind w:right="90"/>
        <w:jc w:val="both"/>
        <w:rPr>
          <w:rFonts w:ascii="Arial" w:hAnsi="Arial" w:cs="Arial"/>
          <w:lang w:val="en-GB"/>
        </w:rPr>
      </w:pPr>
      <w:r w:rsidRPr="009E4C9D">
        <w:rPr>
          <w:rFonts w:ascii="Arial" w:hAnsi="Arial" w:cs="Arial"/>
          <w:lang w:val="en-GB"/>
        </w:rPr>
        <w:t xml:space="preserve">In any case, the lists of </w:t>
      </w:r>
      <w:r w:rsidR="00247842">
        <w:rPr>
          <w:rFonts w:ascii="Arial" w:hAnsi="Arial" w:cs="Arial"/>
          <w:lang w:val="en-GB"/>
        </w:rPr>
        <w:t xml:space="preserve">supervisory </w:t>
      </w:r>
      <w:r w:rsidRPr="009E4C9D">
        <w:rPr>
          <w:rFonts w:ascii="Arial" w:hAnsi="Arial" w:cs="Arial"/>
          <w:lang w:val="en-GB"/>
        </w:rPr>
        <w:t xml:space="preserve">personnel to be mobilized </w:t>
      </w:r>
      <w:r w:rsidR="006A0A1F" w:rsidRPr="009E4C9D">
        <w:rPr>
          <w:rFonts w:ascii="Arial" w:hAnsi="Arial" w:cs="Arial"/>
          <w:spacing w:val="2"/>
          <w:lang w:val="en-GB"/>
        </w:rPr>
        <w:t>shall</w:t>
      </w:r>
      <w:r w:rsidRPr="009E4C9D">
        <w:rPr>
          <w:rFonts w:ascii="Arial" w:hAnsi="Arial" w:cs="Arial"/>
          <w:spacing w:val="2"/>
          <w:lang w:val="en-GB"/>
        </w:rPr>
        <w:t xml:space="preserve"> </w:t>
      </w:r>
      <w:r w:rsidR="00247842">
        <w:rPr>
          <w:rFonts w:ascii="Arial" w:hAnsi="Arial" w:cs="Arial"/>
          <w:spacing w:val="2"/>
          <w:lang w:val="en-GB"/>
        </w:rPr>
        <w:t xml:space="preserve">first, </w:t>
      </w:r>
      <w:r w:rsidRPr="009E4C9D">
        <w:rPr>
          <w:rFonts w:ascii="Arial" w:hAnsi="Arial" w:cs="Arial"/>
          <w:spacing w:val="2"/>
          <w:lang w:val="en-GB"/>
        </w:rPr>
        <w:t xml:space="preserve">be </w:t>
      </w:r>
      <w:r w:rsidRPr="009E4C9D">
        <w:rPr>
          <w:rFonts w:ascii="Arial" w:hAnsi="Arial" w:cs="Arial"/>
          <w:lang w:val="en-GB"/>
        </w:rPr>
        <w:t xml:space="preserve">submitted for </w:t>
      </w:r>
      <w:r w:rsidR="00247842">
        <w:rPr>
          <w:rFonts w:ascii="Arial" w:hAnsi="Arial" w:cs="Arial"/>
          <w:lang w:val="en-GB"/>
        </w:rPr>
        <w:t xml:space="preserve">written </w:t>
      </w:r>
      <w:r w:rsidRPr="009E4C9D">
        <w:rPr>
          <w:rFonts w:ascii="Arial" w:hAnsi="Arial" w:cs="Arial"/>
          <w:spacing w:val="5"/>
          <w:lang w:val="en-GB"/>
        </w:rPr>
        <w:t xml:space="preserve">approval </w:t>
      </w:r>
      <w:r w:rsidRPr="009E4C9D">
        <w:rPr>
          <w:rFonts w:ascii="Arial" w:hAnsi="Arial" w:cs="Arial"/>
          <w:lang w:val="en-GB"/>
        </w:rPr>
        <w:t xml:space="preserve">to </w:t>
      </w:r>
      <w:r w:rsidRPr="009E4C9D">
        <w:rPr>
          <w:rFonts w:ascii="Arial" w:hAnsi="Arial" w:cs="Arial"/>
          <w:spacing w:val="5"/>
          <w:lang w:val="en-GB"/>
        </w:rPr>
        <w:t xml:space="preserve">the </w:t>
      </w:r>
      <w:r w:rsidR="006A0A1F" w:rsidRPr="009E4C9D">
        <w:rPr>
          <w:rFonts w:ascii="Arial" w:hAnsi="Arial" w:cs="Arial"/>
          <w:lang w:val="en-GB"/>
        </w:rPr>
        <w:t>Contract Manager</w:t>
      </w:r>
      <w:r w:rsidR="00247842">
        <w:rPr>
          <w:rFonts w:ascii="Arial" w:hAnsi="Arial" w:cs="Arial"/>
          <w:lang w:val="en-GB"/>
        </w:rPr>
        <w:t xml:space="preserve"> or Contract Engineer as the case may be</w:t>
      </w:r>
      <w:r w:rsidRPr="009E4C9D">
        <w:rPr>
          <w:rFonts w:ascii="Arial" w:hAnsi="Arial" w:cs="Arial"/>
          <w:lang w:val="en-GB"/>
        </w:rPr>
        <w:t xml:space="preserve">, </w:t>
      </w:r>
      <w:r w:rsidRPr="009E4C9D">
        <w:rPr>
          <w:rFonts w:ascii="Arial" w:hAnsi="Arial" w:cs="Arial"/>
          <w:spacing w:val="2"/>
          <w:lang w:val="en-GB"/>
        </w:rPr>
        <w:t xml:space="preserve">within </w:t>
      </w:r>
      <w:r w:rsidRPr="009E4C9D">
        <w:rPr>
          <w:rFonts w:ascii="Arial" w:hAnsi="Arial" w:cs="Arial"/>
          <w:lang w:val="en-GB"/>
        </w:rPr>
        <w:t xml:space="preserve">the </w:t>
      </w:r>
      <w:r w:rsidR="00F86FF5">
        <w:rPr>
          <w:rFonts w:ascii="Arial" w:hAnsi="Arial" w:cs="Arial"/>
          <w:spacing w:val="2"/>
          <w:lang w:val="en-GB"/>
        </w:rPr>
        <w:t>X________________</w:t>
      </w:r>
      <w:r w:rsidRPr="009E4C9D">
        <w:rPr>
          <w:rFonts w:ascii="Arial" w:hAnsi="Arial" w:cs="Arial"/>
          <w:lang w:val="en-GB"/>
        </w:rPr>
        <w:t xml:space="preserve"> </w:t>
      </w:r>
      <w:r w:rsidRPr="009E4C9D">
        <w:rPr>
          <w:rFonts w:ascii="Arial" w:hAnsi="Arial" w:cs="Arial"/>
          <w:spacing w:val="2"/>
          <w:lang w:val="en-GB"/>
        </w:rPr>
        <w:t>days</w:t>
      </w:r>
      <w:r w:rsidR="00247842">
        <w:rPr>
          <w:rFonts w:ascii="Arial" w:hAnsi="Arial" w:cs="Arial"/>
          <w:spacing w:val="2"/>
          <w:lang w:val="en-GB"/>
        </w:rPr>
        <w:t xml:space="preserve">(to be specified) </w:t>
      </w:r>
      <w:r w:rsidRPr="009E4C9D">
        <w:rPr>
          <w:rFonts w:ascii="Arial" w:hAnsi="Arial" w:cs="Arial"/>
          <w:spacing w:val="2"/>
          <w:lang w:val="en-GB"/>
        </w:rPr>
        <w:t xml:space="preserve"> </w:t>
      </w:r>
      <w:r w:rsidRPr="009E4C9D">
        <w:rPr>
          <w:rFonts w:ascii="Arial" w:hAnsi="Arial" w:cs="Arial"/>
          <w:lang w:val="en-GB"/>
        </w:rPr>
        <w:t xml:space="preserve">following notification of the </w:t>
      </w:r>
      <w:r w:rsidR="006A0A1F" w:rsidRPr="009E4C9D">
        <w:rPr>
          <w:rFonts w:ascii="Arial" w:hAnsi="Arial" w:cs="Arial"/>
          <w:lang w:val="en-GB"/>
        </w:rPr>
        <w:t xml:space="preserve">administrative </w:t>
      </w:r>
      <w:r w:rsidRPr="009E4C9D">
        <w:rPr>
          <w:rFonts w:ascii="Arial" w:hAnsi="Arial" w:cs="Arial"/>
          <w:lang w:val="en-GB"/>
        </w:rPr>
        <w:t xml:space="preserve">order to </w:t>
      </w:r>
      <w:r w:rsidR="006A0A1F" w:rsidRPr="009E4C9D">
        <w:rPr>
          <w:rFonts w:ascii="Arial" w:hAnsi="Arial" w:cs="Arial"/>
          <w:lang w:val="en-GB"/>
        </w:rPr>
        <w:t>commence</w:t>
      </w:r>
      <w:r w:rsidRPr="009E4C9D">
        <w:rPr>
          <w:rFonts w:ascii="Arial" w:hAnsi="Arial" w:cs="Arial"/>
          <w:lang w:val="en-GB"/>
        </w:rPr>
        <w:t xml:space="preserve"> services. After this deadline, the lists </w:t>
      </w:r>
      <w:r w:rsidR="006A0A1F" w:rsidRPr="009E4C9D">
        <w:rPr>
          <w:rFonts w:ascii="Arial" w:hAnsi="Arial" w:cs="Arial"/>
          <w:lang w:val="en-GB"/>
        </w:rPr>
        <w:t>shall</w:t>
      </w:r>
      <w:r w:rsidRPr="009E4C9D">
        <w:rPr>
          <w:rFonts w:ascii="Arial" w:hAnsi="Arial" w:cs="Arial"/>
          <w:lang w:val="en-GB"/>
        </w:rPr>
        <w:t xml:space="preserve"> be considered approved.</w:t>
      </w:r>
    </w:p>
    <w:p w14:paraId="74F3A1CB" w14:textId="2951297A" w:rsidR="00E352F7" w:rsidRPr="009E4C9D" w:rsidRDefault="00E352F7" w:rsidP="00697E59">
      <w:pPr>
        <w:widowControl w:val="0"/>
        <w:autoSpaceDE w:val="0"/>
        <w:spacing w:line="360" w:lineRule="auto"/>
        <w:ind w:right="90"/>
        <w:jc w:val="both"/>
        <w:rPr>
          <w:rFonts w:ascii="Arial" w:hAnsi="Arial" w:cs="Arial"/>
          <w:lang w:val="en-GB"/>
        </w:rPr>
      </w:pPr>
      <w:r>
        <w:rPr>
          <w:rFonts w:ascii="Arial" w:hAnsi="Arial" w:cs="Arial"/>
          <w:lang w:val="en-GB"/>
        </w:rPr>
        <w:t xml:space="preserve">The </w:t>
      </w:r>
      <w:r w:rsidR="00247842">
        <w:rPr>
          <w:rFonts w:ascii="Arial" w:hAnsi="Arial" w:cs="Arial"/>
          <w:lang w:val="en-GB"/>
        </w:rPr>
        <w:t>P</w:t>
      </w:r>
      <w:r>
        <w:rPr>
          <w:rFonts w:ascii="Arial" w:hAnsi="Arial" w:cs="Arial"/>
          <w:lang w:val="en-GB"/>
        </w:rPr>
        <w:t xml:space="preserve">roject </w:t>
      </w:r>
      <w:r w:rsidR="00247842">
        <w:rPr>
          <w:rFonts w:ascii="Arial" w:hAnsi="Arial" w:cs="Arial"/>
          <w:lang w:val="en-GB"/>
        </w:rPr>
        <w:t>M</w:t>
      </w:r>
      <w:r>
        <w:rPr>
          <w:rFonts w:ascii="Arial" w:hAnsi="Arial" w:cs="Arial"/>
          <w:lang w:val="en-GB"/>
        </w:rPr>
        <w:t xml:space="preserve">anager or </w:t>
      </w:r>
      <w:r w:rsidR="00247842">
        <w:rPr>
          <w:rFonts w:ascii="Arial" w:hAnsi="Arial" w:cs="Arial"/>
          <w:lang w:val="en-GB"/>
        </w:rPr>
        <w:t>C</w:t>
      </w:r>
      <w:r>
        <w:rPr>
          <w:rFonts w:ascii="Arial" w:hAnsi="Arial" w:cs="Arial"/>
          <w:lang w:val="en-GB"/>
        </w:rPr>
        <w:t xml:space="preserve">ontract </w:t>
      </w:r>
      <w:r w:rsidR="00247842">
        <w:rPr>
          <w:rFonts w:ascii="Arial" w:hAnsi="Arial" w:cs="Arial"/>
          <w:lang w:val="en-GB"/>
        </w:rPr>
        <w:t>E</w:t>
      </w:r>
      <w:r>
        <w:rPr>
          <w:rFonts w:ascii="Arial" w:hAnsi="Arial" w:cs="Arial"/>
          <w:lang w:val="en-GB"/>
        </w:rPr>
        <w:t xml:space="preserve">ngineer, as appropriate, shall have X__________ days </w:t>
      </w:r>
      <w:r w:rsidR="00247842">
        <w:rPr>
          <w:rFonts w:ascii="Arial" w:hAnsi="Arial" w:cs="Arial"/>
          <w:lang w:val="en-GB"/>
        </w:rPr>
        <w:t xml:space="preserve">(to be specified) </w:t>
      </w:r>
      <w:r>
        <w:rPr>
          <w:rFonts w:ascii="Arial" w:hAnsi="Arial" w:cs="Arial"/>
          <w:lang w:val="en-GB"/>
        </w:rPr>
        <w:t xml:space="preserve">to notify, in writing, his opinion to the Contract </w:t>
      </w:r>
      <w:r w:rsidR="009A10BB">
        <w:rPr>
          <w:rFonts w:ascii="Arial" w:hAnsi="Arial" w:cs="Arial"/>
          <w:lang w:val="en-GB"/>
        </w:rPr>
        <w:t>M</w:t>
      </w:r>
      <w:r>
        <w:rPr>
          <w:rFonts w:ascii="Arial" w:hAnsi="Arial" w:cs="Arial"/>
          <w:lang w:val="en-GB"/>
        </w:rPr>
        <w:t xml:space="preserve">anager. The </w:t>
      </w:r>
      <w:r w:rsidR="009A10BB">
        <w:rPr>
          <w:rFonts w:ascii="Arial" w:hAnsi="Arial" w:cs="Arial"/>
          <w:lang w:val="en-GB"/>
        </w:rPr>
        <w:t>P</w:t>
      </w:r>
      <w:r>
        <w:rPr>
          <w:rFonts w:ascii="Arial" w:hAnsi="Arial" w:cs="Arial"/>
          <w:lang w:val="en-GB"/>
        </w:rPr>
        <w:t xml:space="preserve">roject </w:t>
      </w:r>
      <w:r w:rsidR="009A10BB">
        <w:rPr>
          <w:rFonts w:ascii="Arial" w:hAnsi="Arial" w:cs="Arial"/>
          <w:lang w:val="en-GB"/>
        </w:rPr>
        <w:t>O</w:t>
      </w:r>
      <w:r>
        <w:rPr>
          <w:rFonts w:ascii="Arial" w:hAnsi="Arial" w:cs="Arial"/>
          <w:lang w:val="en-GB"/>
        </w:rPr>
        <w:t xml:space="preserve">wner reserves the right to reject his </w:t>
      </w:r>
      <w:r w:rsidR="009A10BB">
        <w:rPr>
          <w:rFonts w:ascii="Arial" w:hAnsi="Arial" w:cs="Arial"/>
          <w:lang w:val="en-GB"/>
        </w:rPr>
        <w:t>approval</w:t>
      </w:r>
      <w:r>
        <w:rPr>
          <w:rFonts w:ascii="Arial" w:hAnsi="Arial" w:cs="Arial"/>
          <w:lang w:val="en-GB"/>
        </w:rPr>
        <w:t xml:space="preserve"> to a person proposed by the contract</w:t>
      </w:r>
      <w:r w:rsidR="009A10BB">
        <w:rPr>
          <w:rFonts w:ascii="Arial" w:hAnsi="Arial" w:cs="Arial"/>
          <w:lang w:val="en-GB"/>
        </w:rPr>
        <w:t>ing partner</w:t>
      </w:r>
      <w:r>
        <w:rPr>
          <w:rFonts w:ascii="Arial" w:hAnsi="Arial" w:cs="Arial"/>
          <w:lang w:val="en-GB"/>
        </w:rPr>
        <w:t xml:space="preserve"> whose qualification would be insufficient.</w:t>
      </w:r>
    </w:p>
    <w:p w14:paraId="40010334" w14:textId="2A356B58" w:rsidR="00973636" w:rsidRPr="009E4C9D" w:rsidRDefault="006A0A1F" w:rsidP="00697E59">
      <w:pPr>
        <w:widowControl w:val="0"/>
        <w:tabs>
          <w:tab w:val="left" w:pos="4220"/>
        </w:tabs>
        <w:autoSpaceDE w:val="0"/>
        <w:spacing w:line="360" w:lineRule="auto"/>
        <w:ind w:right="90"/>
        <w:jc w:val="both"/>
        <w:rPr>
          <w:rFonts w:ascii="Arial" w:hAnsi="Arial" w:cs="Arial"/>
          <w:lang w:val="en-GB"/>
        </w:rPr>
      </w:pPr>
      <w:r w:rsidRPr="009E4C9D">
        <w:rPr>
          <w:rFonts w:ascii="Arial" w:hAnsi="Arial" w:cs="Arial"/>
          <w:lang w:val="en-GB"/>
        </w:rPr>
        <w:t xml:space="preserve">Any unilateral modification </w:t>
      </w:r>
      <w:r w:rsidR="00CA5B2D">
        <w:rPr>
          <w:rFonts w:ascii="Arial" w:hAnsi="Arial" w:cs="Arial"/>
          <w:lang w:val="en-GB"/>
        </w:rPr>
        <w:t>of</w:t>
      </w:r>
      <w:r w:rsidRPr="009E4C9D">
        <w:rPr>
          <w:rFonts w:ascii="Arial" w:hAnsi="Arial" w:cs="Arial"/>
          <w:lang w:val="en-GB"/>
        </w:rPr>
        <w:t xml:space="preserve"> the </w:t>
      </w:r>
      <w:r w:rsidRPr="009E4C9D">
        <w:rPr>
          <w:rFonts w:ascii="Arial" w:hAnsi="Arial" w:cs="Arial"/>
          <w:spacing w:val="4"/>
          <w:lang w:val="en-GB"/>
        </w:rPr>
        <w:t xml:space="preserve">proposals </w:t>
      </w:r>
      <w:r w:rsidRPr="009E4C9D">
        <w:rPr>
          <w:rFonts w:ascii="Arial" w:hAnsi="Arial" w:cs="Arial"/>
          <w:lang w:val="en-GB"/>
        </w:rPr>
        <w:t xml:space="preserve">in </w:t>
      </w:r>
      <w:r w:rsidRPr="009E4C9D">
        <w:rPr>
          <w:rFonts w:ascii="Arial" w:hAnsi="Arial" w:cs="Arial"/>
          <w:spacing w:val="4"/>
          <w:lang w:val="en-GB"/>
        </w:rPr>
        <w:t xml:space="preserve">terms of materials and </w:t>
      </w:r>
      <w:r w:rsidRPr="009E4C9D">
        <w:rPr>
          <w:rFonts w:ascii="Arial" w:hAnsi="Arial" w:cs="Arial"/>
          <w:lang w:val="en-GB"/>
        </w:rPr>
        <w:t xml:space="preserve">management personnel of </w:t>
      </w:r>
      <w:r w:rsidRPr="009E4C9D">
        <w:rPr>
          <w:rFonts w:ascii="Arial" w:hAnsi="Arial" w:cs="Arial"/>
          <w:spacing w:val="4"/>
          <w:lang w:val="en-GB"/>
        </w:rPr>
        <w:t xml:space="preserve">the </w:t>
      </w:r>
      <w:r w:rsidRPr="009E4C9D">
        <w:rPr>
          <w:rFonts w:ascii="Arial" w:hAnsi="Arial" w:cs="Arial"/>
          <w:lang w:val="en-GB"/>
        </w:rPr>
        <w:t xml:space="preserve">technical offer, before and during the services constitutes a reason for termination the contract as referred </w:t>
      </w:r>
      <w:r w:rsidRPr="009E4C9D">
        <w:rPr>
          <w:rFonts w:ascii="Arial" w:hAnsi="Arial" w:cs="Arial"/>
          <w:spacing w:val="5"/>
          <w:lang w:val="en-GB"/>
        </w:rPr>
        <w:t xml:space="preserve">to </w:t>
      </w:r>
      <w:r w:rsidRPr="009E4C9D">
        <w:rPr>
          <w:rFonts w:ascii="Arial" w:hAnsi="Arial" w:cs="Arial"/>
          <w:lang w:val="en-GB"/>
        </w:rPr>
        <w:t xml:space="preserve">in </w:t>
      </w:r>
      <w:r w:rsidR="00993F15" w:rsidRPr="003847CB">
        <w:rPr>
          <w:rFonts w:ascii="Arial" w:hAnsi="Arial" w:cs="Arial"/>
          <w:lang w:val="en-GB"/>
        </w:rPr>
        <w:t>A</w:t>
      </w:r>
      <w:r w:rsidR="00CA5B2D" w:rsidRPr="003847CB">
        <w:rPr>
          <w:rFonts w:ascii="Arial" w:hAnsi="Arial" w:cs="Arial"/>
          <w:lang w:val="en-GB"/>
        </w:rPr>
        <w:t xml:space="preserve">rticle </w:t>
      </w:r>
      <w:r w:rsidR="003847CB" w:rsidRPr="003847CB">
        <w:rPr>
          <w:rFonts w:ascii="Arial" w:hAnsi="Arial" w:cs="Arial"/>
          <w:spacing w:val="4"/>
          <w:lang w:val="en-GB"/>
        </w:rPr>
        <w:t>38</w:t>
      </w:r>
      <w:r w:rsidR="00CA5B2D" w:rsidRPr="003847CB">
        <w:rPr>
          <w:rFonts w:ascii="Arial" w:hAnsi="Arial" w:cs="Arial"/>
          <w:spacing w:val="4"/>
          <w:lang w:val="en-GB"/>
        </w:rPr>
        <w:t xml:space="preserve"> </w:t>
      </w:r>
      <w:r w:rsidRPr="003847CB">
        <w:rPr>
          <w:rFonts w:ascii="Arial" w:hAnsi="Arial" w:cs="Arial"/>
          <w:spacing w:val="5"/>
          <w:lang w:val="en-GB"/>
        </w:rPr>
        <w:t xml:space="preserve">below </w:t>
      </w:r>
      <w:r w:rsidRPr="003847CB">
        <w:rPr>
          <w:rFonts w:ascii="Arial" w:hAnsi="Arial" w:cs="Arial"/>
          <w:lang w:val="en-GB"/>
        </w:rPr>
        <w:t xml:space="preserve">or application </w:t>
      </w:r>
      <w:r w:rsidRPr="009E4C9D">
        <w:rPr>
          <w:rFonts w:ascii="Arial" w:hAnsi="Arial" w:cs="Arial"/>
          <w:lang w:val="en-GB"/>
        </w:rPr>
        <w:t xml:space="preserve">of </w:t>
      </w:r>
      <w:r w:rsidRPr="009E4C9D">
        <w:rPr>
          <w:rFonts w:ascii="Arial" w:hAnsi="Arial" w:cs="Arial"/>
          <w:spacing w:val="5"/>
          <w:lang w:val="en-GB"/>
        </w:rPr>
        <w:t xml:space="preserve">penalties </w:t>
      </w:r>
      <w:r w:rsidRPr="009E4C9D">
        <w:rPr>
          <w:rFonts w:ascii="Arial" w:hAnsi="Arial" w:cs="Arial"/>
          <w:i/>
          <w:iCs/>
          <w:lang w:val="en-GB"/>
        </w:rPr>
        <w:t>[To be specified</w:t>
      </w:r>
      <w:r w:rsidR="00973636" w:rsidRPr="009E4C9D">
        <w:rPr>
          <w:rFonts w:ascii="Arial" w:hAnsi="Arial" w:cs="Arial"/>
          <w:i/>
          <w:iCs/>
          <w:spacing w:val="5"/>
          <w:lang w:val="en-GB"/>
        </w:rPr>
        <w:t>]</w:t>
      </w:r>
      <w:r w:rsidR="00973636" w:rsidRPr="009E4C9D">
        <w:rPr>
          <w:rFonts w:ascii="Arial" w:hAnsi="Arial" w:cs="Arial"/>
          <w:lang w:val="en-GB"/>
        </w:rPr>
        <w:t>.</w:t>
      </w:r>
    </w:p>
    <w:p w14:paraId="400E1A94" w14:textId="65C61877" w:rsidR="006A0A1F" w:rsidRPr="003503D1" w:rsidRDefault="00973636" w:rsidP="00697E59">
      <w:pPr>
        <w:widowControl w:val="0"/>
        <w:tabs>
          <w:tab w:val="left" w:pos="2410"/>
        </w:tabs>
        <w:autoSpaceDE w:val="0"/>
        <w:spacing w:line="360" w:lineRule="auto"/>
        <w:jc w:val="both"/>
        <w:rPr>
          <w:rFonts w:ascii="Arial" w:hAnsi="Arial" w:cs="Arial"/>
          <w:b/>
          <w:lang w:val="en-GB"/>
        </w:rPr>
      </w:pPr>
      <w:r w:rsidRPr="003503D1">
        <w:rPr>
          <w:rFonts w:ascii="Arial" w:hAnsi="Arial" w:cs="Arial"/>
          <w:b/>
          <w:lang w:val="en-GB"/>
        </w:rPr>
        <w:t xml:space="preserve">14.3. </w:t>
      </w:r>
      <w:r w:rsidR="006A0A1F" w:rsidRPr="003503D1">
        <w:rPr>
          <w:rFonts w:ascii="Arial" w:hAnsi="Arial" w:cs="Arial"/>
          <w:b/>
          <w:lang w:val="en-GB"/>
        </w:rPr>
        <w:t>Withdrawal of personnel (if applicable)</w:t>
      </w:r>
    </w:p>
    <w:p w14:paraId="4429381D" w14:textId="4FEA5CDB" w:rsidR="00973636" w:rsidRPr="009E4C9D" w:rsidRDefault="004175AB" w:rsidP="00697E59">
      <w:pPr>
        <w:widowControl w:val="0"/>
        <w:autoSpaceDE w:val="0"/>
        <w:spacing w:line="360" w:lineRule="auto"/>
        <w:ind w:right="-20"/>
        <w:jc w:val="both"/>
        <w:rPr>
          <w:rFonts w:ascii="Arial" w:hAnsi="Arial" w:cs="Arial"/>
          <w:lang w:val="en-GB"/>
        </w:rPr>
      </w:pPr>
      <w:r>
        <w:rPr>
          <w:rFonts w:ascii="Arial" w:hAnsi="Arial" w:cs="Arial"/>
          <w:lang w:val="en-GB"/>
        </w:rPr>
        <w:t xml:space="preserve">After written </w:t>
      </w:r>
      <w:r w:rsidR="00343024">
        <w:rPr>
          <w:rFonts w:ascii="Arial" w:hAnsi="Arial" w:cs="Arial"/>
          <w:lang w:val="en-GB"/>
        </w:rPr>
        <w:t>approval</w:t>
      </w:r>
      <w:r>
        <w:rPr>
          <w:rFonts w:ascii="Arial" w:hAnsi="Arial" w:cs="Arial"/>
          <w:lang w:val="en-GB"/>
        </w:rPr>
        <w:t xml:space="preserve"> of the </w:t>
      </w:r>
      <w:r w:rsidR="00A9057A">
        <w:rPr>
          <w:rFonts w:ascii="Arial" w:hAnsi="Arial" w:cs="Arial"/>
          <w:lang w:val="en-GB"/>
        </w:rPr>
        <w:t>P</w:t>
      </w:r>
      <w:r>
        <w:rPr>
          <w:rFonts w:ascii="Arial" w:hAnsi="Arial" w:cs="Arial"/>
          <w:lang w:val="en-GB"/>
        </w:rPr>
        <w:t xml:space="preserve">roject </w:t>
      </w:r>
      <w:r w:rsidR="00A9057A">
        <w:rPr>
          <w:rFonts w:ascii="Arial" w:hAnsi="Arial" w:cs="Arial"/>
          <w:lang w:val="en-GB"/>
        </w:rPr>
        <w:t>O</w:t>
      </w:r>
      <w:r>
        <w:rPr>
          <w:rFonts w:ascii="Arial" w:hAnsi="Arial" w:cs="Arial"/>
          <w:lang w:val="en-GB"/>
        </w:rPr>
        <w:t xml:space="preserve">wner or the </w:t>
      </w:r>
      <w:r w:rsidR="00A9057A">
        <w:rPr>
          <w:rFonts w:ascii="Arial" w:hAnsi="Arial" w:cs="Arial"/>
          <w:lang w:val="en-GB"/>
        </w:rPr>
        <w:t>D</w:t>
      </w:r>
      <w:r>
        <w:rPr>
          <w:rFonts w:ascii="Arial" w:hAnsi="Arial" w:cs="Arial"/>
          <w:lang w:val="en-GB"/>
        </w:rPr>
        <w:t xml:space="preserve">elegated </w:t>
      </w:r>
      <w:r w:rsidR="00A9057A">
        <w:rPr>
          <w:rFonts w:ascii="Arial" w:hAnsi="Arial" w:cs="Arial"/>
          <w:lang w:val="en-GB"/>
        </w:rPr>
        <w:t>P</w:t>
      </w:r>
      <w:r>
        <w:rPr>
          <w:rFonts w:ascii="Arial" w:hAnsi="Arial" w:cs="Arial"/>
          <w:lang w:val="en-GB"/>
        </w:rPr>
        <w:t xml:space="preserve">roject </w:t>
      </w:r>
      <w:r w:rsidR="00A9057A">
        <w:rPr>
          <w:rFonts w:ascii="Arial" w:hAnsi="Arial" w:cs="Arial"/>
          <w:lang w:val="en-GB"/>
        </w:rPr>
        <w:t>O</w:t>
      </w:r>
      <w:r>
        <w:rPr>
          <w:rFonts w:ascii="Arial" w:hAnsi="Arial" w:cs="Arial"/>
          <w:lang w:val="en-GB"/>
        </w:rPr>
        <w:t xml:space="preserve">wner, the </w:t>
      </w:r>
      <w:r w:rsidR="00A9057A">
        <w:rPr>
          <w:rFonts w:ascii="Arial" w:hAnsi="Arial" w:cs="Arial"/>
          <w:lang w:val="en-GB"/>
        </w:rPr>
        <w:t>C</w:t>
      </w:r>
      <w:r>
        <w:rPr>
          <w:rFonts w:ascii="Arial" w:hAnsi="Arial" w:cs="Arial"/>
          <w:lang w:val="en-GB"/>
        </w:rPr>
        <w:t xml:space="preserve">ontract </w:t>
      </w:r>
      <w:r w:rsidR="00A9057A">
        <w:rPr>
          <w:rFonts w:ascii="Arial" w:hAnsi="Arial" w:cs="Arial"/>
          <w:lang w:val="en-GB"/>
        </w:rPr>
        <w:t>M</w:t>
      </w:r>
      <w:r>
        <w:rPr>
          <w:rFonts w:ascii="Arial" w:hAnsi="Arial" w:cs="Arial"/>
          <w:lang w:val="en-GB"/>
        </w:rPr>
        <w:t xml:space="preserve">anager </w:t>
      </w:r>
      <w:r w:rsidR="000212A0">
        <w:rPr>
          <w:rFonts w:ascii="Arial" w:hAnsi="Arial" w:cs="Arial"/>
          <w:lang w:val="en-GB"/>
        </w:rPr>
        <w:t>may</w:t>
      </w:r>
      <w:r>
        <w:rPr>
          <w:rFonts w:ascii="Arial" w:hAnsi="Arial" w:cs="Arial"/>
          <w:lang w:val="en-GB"/>
        </w:rPr>
        <w:t xml:space="preserve"> ask the contract</w:t>
      </w:r>
      <w:r w:rsidR="00A9057A">
        <w:rPr>
          <w:rFonts w:ascii="Arial" w:hAnsi="Arial" w:cs="Arial"/>
          <w:lang w:val="en-GB"/>
        </w:rPr>
        <w:t>ing partner</w:t>
      </w:r>
      <w:r>
        <w:rPr>
          <w:rFonts w:ascii="Arial" w:hAnsi="Arial" w:cs="Arial"/>
          <w:lang w:val="en-GB"/>
        </w:rPr>
        <w:t xml:space="preserve"> to widraw a me</w:t>
      </w:r>
      <w:r w:rsidR="000212A0">
        <w:rPr>
          <w:rFonts w:ascii="Arial" w:hAnsi="Arial" w:cs="Arial"/>
          <w:lang w:val="en-GB"/>
        </w:rPr>
        <w:t>mber of h</w:t>
      </w:r>
      <w:r>
        <w:rPr>
          <w:rFonts w:ascii="Arial" w:hAnsi="Arial" w:cs="Arial"/>
          <w:lang w:val="en-GB"/>
        </w:rPr>
        <w:t>is staff, by providing reasons for his request, the contract</w:t>
      </w:r>
      <w:r w:rsidR="00A9057A">
        <w:rPr>
          <w:rFonts w:ascii="Arial" w:hAnsi="Arial" w:cs="Arial"/>
          <w:lang w:val="en-GB"/>
        </w:rPr>
        <w:t>ing partne</w:t>
      </w:r>
      <w:r>
        <w:rPr>
          <w:rFonts w:ascii="Arial" w:hAnsi="Arial" w:cs="Arial"/>
          <w:lang w:val="en-GB"/>
        </w:rPr>
        <w:t xml:space="preserve">r shall </w:t>
      </w:r>
      <w:r w:rsidR="00A9057A">
        <w:rPr>
          <w:rFonts w:ascii="Arial" w:hAnsi="Arial" w:cs="Arial"/>
          <w:lang w:val="en-GB"/>
        </w:rPr>
        <w:t xml:space="preserve">make </w:t>
      </w:r>
      <w:r>
        <w:rPr>
          <w:rFonts w:ascii="Arial" w:hAnsi="Arial" w:cs="Arial"/>
          <w:lang w:val="en-GB"/>
        </w:rPr>
        <w:t xml:space="preserve">sure that </w:t>
      </w:r>
      <w:r w:rsidR="006A0A1F" w:rsidRPr="009E4C9D">
        <w:rPr>
          <w:rFonts w:ascii="Arial" w:hAnsi="Arial" w:cs="Arial"/>
          <w:lang w:val="en-GB"/>
        </w:rPr>
        <w:t xml:space="preserve">this person leaves the site within ten days and that </w:t>
      </w:r>
      <w:r>
        <w:rPr>
          <w:rFonts w:ascii="Arial" w:hAnsi="Arial" w:cs="Arial"/>
          <w:lang w:val="en-GB"/>
        </w:rPr>
        <w:t xml:space="preserve">he </w:t>
      </w:r>
      <w:r w:rsidRPr="009E4C9D">
        <w:rPr>
          <w:rFonts w:ascii="Arial" w:hAnsi="Arial" w:cs="Arial"/>
          <w:lang w:val="en-GB"/>
        </w:rPr>
        <w:t xml:space="preserve">no longer </w:t>
      </w:r>
      <w:r>
        <w:rPr>
          <w:rFonts w:ascii="Arial" w:hAnsi="Arial" w:cs="Arial"/>
          <w:lang w:val="en-GB"/>
        </w:rPr>
        <w:t>has</w:t>
      </w:r>
      <w:r w:rsidR="006A0A1F" w:rsidRPr="009E4C9D">
        <w:rPr>
          <w:rFonts w:ascii="Arial" w:hAnsi="Arial" w:cs="Arial"/>
          <w:lang w:val="en-GB"/>
        </w:rPr>
        <w:t xml:space="preserve"> any connection with </w:t>
      </w:r>
      <w:r>
        <w:rPr>
          <w:rFonts w:ascii="Arial" w:hAnsi="Arial" w:cs="Arial"/>
          <w:lang w:val="en-GB"/>
        </w:rPr>
        <w:t>the service under</w:t>
      </w:r>
      <w:r w:rsidR="006A0A1F" w:rsidRPr="009E4C9D">
        <w:rPr>
          <w:rFonts w:ascii="Arial" w:hAnsi="Arial" w:cs="Arial"/>
          <w:lang w:val="en-GB"/>
        </w:rPr>
        <w:t xml:space="preserve"> the Contract.</w:t>
      </w:r>
      <w:r w:rsidR="003503D1">
        <w:rPr>
          <w:rFonts w:ascii="Arial" w:hAnsi="Arial" w:cs="Arial"/>
          <w:lang w:val="en-GB"/>
        </w:rPr>
        <w:t xml:space="preserve"> If the </w:t>
      </w:r>
      <w:r w:rsidR="00A9057A">
        <w:rPr>
          <w:rFonts w:ascii="Arial" w:hAnsi="Arial" w:cs="Arial"/>
          <w:lang w:val="en-GB"/>
        </w:rPr>
        <w:t>P</w:t>
      </w:r>
      <w:r w:rsidR="003503D1">
        <w:rPr>
          <w:rFonts w:ascii="Arial" w:hAnsi="Arial" w:cs="Arial"/>
          <w:lang w:val="en-GB"/>
        </w:rPr>
        <w:t xml:space="preserve">roject </w:t>
      </w:r>
      <w:r w:rsidR="00A9057A">
        <w:rPr>
          <w:rFonts w:ascii="Arial" w:hAnsi="Arial" w:cs="Arial"/>
          <w:lang w:val="en-GB"/>
        </w:rPr>
        <w:t>O</w:t>
      </w:r>
      <w:r w:rsidR="003503D1">
        <w:rPr>
          <w:rFonts w:ascii="Arial" w:hAnsi="Arial" w:cs="Arial"/>
          <w:lang w:val="en-GB"/>
        </w:rPr>
        <w:t>wner request</w:t>
      </w:r>
      <w:r w:rsidR="00A9057A">
        <w:rPr>
          <w:rFonts w:ascii="Arial" w:hAnsi="Arial" w:cs="Arial"/>
          <w:lang w:val="en-GB"/>
        </w:rPr>
        <w:t>s</w:t>
      </w:r>
      <w:r w:rsidR="003503D1">
        <w:rPr>
          <w:rFonts w:ascii="Arial" w:hAnsi="Arial" w:cs="Arial"/>
          <w:lang w:val="en-GB"/>
        </w:rPr>
        <w:t xml:space="preserve"> the replacement of a mem</w:t>
      </w:r>
      <w:r w:rsidR="00E568C0">
        <w:rPr>
          <w:rFonts w:ascii="Arial" w:hAnsi="Arial" w:cs="Arial"/>
          <w:lang w:val="en-GB"/>
        </w:rPr>
        <w:t xml:space="preserve">ber of a team </w:t>
      </w:r>
      <w:r w:rsidR="00A9057A">
        <w:rPr>
          <w:rFonts w:ascii="Arial" w:hAnsi="Arial" w:cs="Arial"/>
          <w:lang w:val="en-GB"/>
        </w:rPr>
        <w:t xml:space="preserve">for </w:t>
      </w:r>
      <w:r w:rsidR="00E568C0">
        <w:rPr>
          <w:rFonts w:ascii="Arial" w:hAnsi="Arial" w:cs="Arial"/>
          <w:lang w:val="en-GB"/>
        </w:rPr>
        <w:t xml:space="preserve">duly </w:t>
      </w:r>
      <w:r w:rsidR="00E568C0">
        <w:rPr>
          <w:rFonts w:ascii="Arial" w:hAnsi="Arial" w:cs="Arial"/>
          <w:lang w:val="en-GB"/>
        </w:rPr>
        <w:lastRenderedPageBreak/>
        <w:t xml:space="preserve">established serious </w:t>
      </w:r>
      <w:r w:rsidR="000212A0">
        <w:rPr>
          <w:rFonts w:ascii="Arial" w:hAnsi="Arial" w:cs="Arial"/>
          <w:lang w:val="en-GB"/>
        </w:rPr>
        <w:t>misconduct</w:t>
      </w:r>
      <w:r w:rsidR="00E568C0">
        <w:rPr>
          <w:rFonts w:ascii="Arial" w:hAnsi="Arial" w:cs="Arial"/>
          <w:lang w:val="en-GB"/>
        </w:rPr>
        <w:t xml:space="preserve"> or incompetence, the replacement is done on the expense of the contract</w:t>
      </w:r>
      <w:r w:rsidR="00A9057A">
        <w:rPr>
          <w:rFonts w:ascii="Arial" w:hAnsi="Arial" w:cs="Arial"/>
          <w:lang w:val="en-GB"/>
        </w:rPr>
        <w:t>ing partner</w:t>
      </w:r>
      <w:r w:rsidR="00E568C0">
        <w:rPr>
          <w:rFonts w:ascii="Arial" w:hAnsi="Arial" w:cs="Arial"/>
          <w:lang w:val="en-GB"/>
        </w:rPr>
        <w:t xml:space="preserve"> within a maximum deadline of fifteen (15) days.</w:t>
      </w:r>
    </w:p>
    <w:p w14:paraId="11E8F613" w14:textId="2464F93A" w:rsidR="00015F46" w:rsidRDefault="00015F46" w:rsidP="00697E59">
      <w:pPr>
        <w:spacing w:line="360" w:lineRule="auto"/>
        <w:rPr>
          <w:rFonts w:ascii="Arial" w:hAnsi="Arial" w:cs="Arial"/>
          <w:b/>
          <w:lang w:val="en-GB"/>
        </w:rPr>
      </w:pPr>
      <w:r>
        <w:rPr>
          <w:rFonts w:ascii="Arial" w:hAnsi="Arial" w:cs="Arial"/>
          <w:b/>
          <w:lang w:val="en-GB"/>
        </w:rPr>
        <w:t>14.4 Representative of the contract</w:t>
      </w:r>
      <w:r w:rsidR="00A9057A">
        <w:rPr>
          <w:rFonts w:ascii="Arial" w:hAnsi="Arial" w:cs="Arial"/>
          <w:b/>
          <w:lang w:val="en-GB"/>
        </w:rPr>
        <w:t>ing partne</w:t>
      </w:r>
      <w:r>
        <w:rPr>
          <w:rFonts w:ascii="Arial" w:hAnsi="Arial" w:cs="Arial"/>
          <w:b/>
          <w:lang w:val="en-GB"/>
        </w:rPr>
        <w:t>r</w:t>
      </w:r>
    </w:p>
    <w:p w14:paraId="433BCD28" w14:textId="77777777" w:rsidR="00015F46" w:rsidRPr="00015F46" w:rsidRDefault="00015F46" w:rsidP="00015F46">
      <w:pPr>
        <w:spacing w:after="120" w:line="360" w:lineRule="auto"/>
        <w:jc w:val="both"/>
        <w:rPr>
          <w:rFonts w:ascii="Arial" w:hAnsi="Arial" w:cs="Arial"/>
          <w:lang w:val="en-GB"/>
        </w:rPr>
      </w:pPr>
      <w:r w:rsidRPr="00015F46">
        <w:rPr>
          <w:rFonts w:ascii="Arial" w:hAnsi="Arial" w:cs="Arial"/>
          <w:lang w:val="en-GB"/>
        </w:rPr>
        <w:t>Upon notification of the contract, the contractor designates a natural person to represent him vis-à-vis the Administration in all matters relating to the execution of the project.</w:t>
      </w:r>
    </w:p>
    <w:p w14:paraId="66BF4B80" w14:textId="470B6555" w:rsidR="00015F46" w:rsidRDefault="00015F46" w:rsidP="00015F46">
      <w:pPr>
        <w:spacing w:line="360" w:lineRule="auto"/>
        <w:rPr>
          <w:rFonts w:ascii="Arial" w:hAnsi="Arial" w:cs="Arial"/>
          <w:lang w:val="en-GB"/>
        </w:rPr>
      </w:pPr>
      <w:r w:rsidRPr="00015F46">
        <w:rPr>
          <w:rFonts w:ascii="Arial" w:hAnsi="Arial" w:cs="Arial"/>
          <w:lang w:val="en-GB"/>
        </w:rPr>
        <w:t>Th</w:t>
      </w:r>
      <w:r w:rsidR="00A9057A">
        <w:rPr>
          <w:rFonts w:ascii="Arial" w:hAnsi="Arial" w:cs="Arial"/>
          <w:lang w:val="en-GB"/>
        </w:rPr>
        <w:t>is</w:t>
      </w:r>
      <w:r w:rsidRPr="00015F46">
        <w:rPr>
          <w:rFonts w:ascii="Arial" w:hAnsi="Arial" w:cs="Arial"/>
          <w:lang w:val="en-GB"/>
        </w:rPr>
        <w:t xml:space="preserve"> person in charge of </w:t>
      </w:r>
      <w:r w:rsidR="00A9057A">
        <w:rPr>
          <w:rFonts w:ascii="Arial" w:hAnsi="Arial" w:cs="Arial"/>
          <w:lang w:val="en-GB"/>
        </w:rPr>
        <w:t xml:space="preserve">coordinating services related tasks, </w:t>
      </w:r>
      <w:r w:rsidRPr="00015F46">
        <w:rPr>
          <w:rFonts w:ascii="Arial" w:hAnsi="Arial" w:cs="Arial"/>
          <w:lang w:val="en-GB"/>
        </w:rPr>
        <w:t>must have sufficient powers to take the necessary decisions without delay to ensure the smooth running of the project</w:t>
      </w:r>
      <w:r>
        <w:rPr>
          <w:rFonts w:ascii="Arial" w:hAnsi="Arial" w:cs="Arial"/>
          <w:lang w:val="en-GB"/>
        </w:rPr>
        <w:t>.</w:t>
      </w:r>
    </w:p>
    <w:p w14:paraId="2C51802B" w14:textId="77777777" w:rsidR="0083410D" w:rsidRPr="00F81AF0" w:rsidRDefault="0083410D" w:rsidP="00015F46">
      <w:pPr>
        <w:spacing w:line="360" w:lineRule="auto"/>
        <w:rPr>
          <w:rFonts w:ascii="Arial" w:hAnsi="Arial" w:cs="Arial"/>
          <w:b/>
          <w:lang w:val="en-GB"/>
        </w:rPr>
      </w:pPr>
    </w:p>
    <w:p w14:paraId="7C5A84FA" w14:textId="725A6BDD" w:rsidR="00973636" w:rsidRPr="00F81AF0" w:rsidRDefault="00973636" w:rsidP="00697E59">
      <w:pPr>
        <w:spacing w:line="360" w:lineRule="auto"/>
        <w:rPr>
          <w:rFonts w:ascii="Arial" w:hAnsi="Arial" w:cs="Arial"/>
          <w:b/>
          <w:lang w:val="en-GB"/>
        </w:rPr>
      </w:pPr>
      <w:r w:rsidRPr="00F81AF0">
        <w:rPr>
          <w:rFonts w:ascii="Arial" w:hAnsi="Arial" w:cs="Arial"/>
          <w:b/>
          <w:lang w:val="en-GB"/>
        </w:rPr>
        <w:t xml:space="preserve">14.5 </w:t>
      </w:r>
      <w:r w:rsidR="006A0A1F" w:rsidRPr="00F81AF0">
        <w:rPr>
          <w:rFonts w:ascii="Arial" w:hAnsi="Arial" w:cs="Arial"/>
          <w:b/>
          <w:lang w:val="en-GB"/>
        </w:rPr>
        <w:t>Labour legislation</w:t>
      </w:r>
    </w:p>
    <w:p w14:paraId="6AE64A45" w14:textId="656F1885" w:rsidR="00BB631F" w:rsidRPr="00F81AF0" w:rsidRDefault="00BD4A35" w:rsidP="00697E59">
      <w:pPr>
        <w:widowControl w:val="0"/>
        <w:autoSpaceDE w:val="0"/>
        <w:spacing w:line="360" w:lineRule="auto"/>
        <w:ind w:right="-20"/>
        <w:jc w:val="both"/>
        <w:rPr>
          <w:rFonts w:ascii="Arial" w:hAnsi="Arial" w:cs="Arial"/>
          <w:lang w:val="en-GB"/>
        </w:rPr>
      </w:pPr>
      <w:r w:rsidRPr="00CF639F">
        <w:rPr>
          <w:iCs/>
          <w:noProof/>
          <w:sz w:val="28"/>
          <w:szCs w:val="26"/>
        </w:rPr>
        <w:drawing>
          <wp:anchor distT="0" distB="0" distL="114300" distR="114300" simplePos="0" relativeHeight="251808256" behindDoc="1" locked="0" layoutInCell="1" allowOverlap="1" wp14:anchorId="1942458A" wp14:editId="25B9C6AA">
            <wp:simplePos x="0" y="0"/>
            <wp:positionH relativeFrom="column">
              <wp:posOffset>1524000</wp:posOffset>
            </wp:positionH>
            <wp:positionV relativeFrom="paragraph">
              <wp:posOffset>258445</wp:posOffset>
            </wp:positionV>
            <wp:extent cx="2628900" cy="1924050"/>
            <wp:effectExtent l="0" t="0" r="0" b="0"/>
            <wp:wrapNone/>
            <wp:docPr id="8614059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01934" w:rsidRPr="00F81AF0">
        <w:rPr>
          <w:rFonts w:ascii="Arial" w:hAnsi="Arial" w:cs="Arial"/>
          <w:lang w:val="en-GB"/>
        </w:rPr>
        <w:t>The Contract</w:t>
      </w:r>
      <w:r w:rsidR="00311B62">
        <w:rPr>
          <w:rFonts w:ascii="Arial" w:hAnsi="Arial" w:cs="Arial"/>
          <w:lang w:val="en-GB"/>
        </w:rPr>
        <w:t>ing partne</w:t>
      </w:r>
      <w:r w:rsidR="00701934" w:rsidRPr="00F81AF0">
        <w:rPr>
          <w:rFonts w:ascii="Arial" w:hAnsi="Arial" w:cs="Arial"/>
          <w:lang w:val="en-GB"/>
        </w:rPr>
        <w:t>r must comply with the labour legislation in force in Cameroon, including legislation relating to recruitment, health, safety, social protection, labour-</w:t>
      </w:r>
      <w:r w:rsidR="00311B62">
        <w:rPr>
          <w:rFonts w:ascii="Arial" w:hAnsi="Arial" w:cs="Arial"/>
          <w:lang w:val="en-GB"/>
        </w:rPr>
        <w:t>intensive approach(HIMO)</w:t>
      </w:r>
      <w:r w:rsidR="00701934" w:rsidRPr="00F81AF0">
        <w:rPr>
          <w:rFonts w:ascii="Arial" w:hAnsi="Arial" w:cs="Arial"/>
          <w:lang w:val="en-GB"/>
        </w:rPr>
        <w:t xml:space="preserve"> and the quota of local resources to be mobilised</w:t>
      </w:r>
      <w:r w:rsidR="00BB631F" w:rsidRPr="00F81AF0">
        <w:rPr>
          <w:rFonts w:ascii="Arial" w:hAnsi="Arial" w:cs="Arial"/>
          <w:lang w:val="en-GB"/>
        </w:rPr>
        <w:t>.</w:t>
      </w:r>
    </w:p>
    <w:p w14:paraId="2AB3B80D" w14:textId="18613D08" w:rsidR="00701934" w:rsidRPr="00F81AF0" w:rsidRDefault="00701934" w:rsidP="00701934">
      <w:pPr>
        <w:widowControl w:val="0"/>
        <w:autoSpaceDE w:val="0"/>
        <w:spacing w:after="120" w:line="360" w:lineRule="auto"/>
        <w:ind w:right="-20"/>
        <w:jc w:val="both"/>
        <w:rPr>
          <w:rFonts w:ascii="Arial" w:hAnsi="Arial" w:cs="Arial"/>
          <w:lang w:val="en-GB"/>
        </w:rPr>
      </w:pPr>
      <w:r w:rsidRPr="00F81AF0">
        <w:rPr>
          <w:rFonts w:ascii="Arial" w:hAnsi="Arial" w:cs="Arial"/>
          <w:lang w:val="en-GB"/>
        </w:rPr>
        <w:t xml:space="preserve">The </w:t>
      </w:r>
      <w:r w:rsidRPr="00F81AF0">
        <w:rPr>
          <w:rFonts w:ascii="Arial" w:hAnsi="Arial" w:cs="Arial"/>
          <w:bCs/>
          <w:lang w:val="en-GB"/>
        </w:rPr>
        <w:t>contract</w:t>
      </w:r>
      <w:r w:rsidR="00311B62">
        <w:rPr>
          <w:rFonts w:ascii="Arial" w:hAnsi="Arial" w:cs="Arial"/>
          <w:bCs/>
          <w:lang w:val="en-GB"/>
        </w:rPr>
        <w:t>ing partner</w:t>
      </w:r>
      <w:r w:rsidRPr="00F81AF0">
        <w:rPr>
          <w:rFonts w:ascii="Arial" w:hAnsi="Arial" w:cs="Arial"/>
          <w:bCs/>
          <w:lang w:val="en-GB"/>
        </w:rPr>
        <w:t xml:space="preserve"> </w:t>
      </w:r>
      <w:r w:rsidRPr="00F81AF0">
        <w:rPr>
          <w:rFonts w:ascii="Arial" w:hAnsi="Arial" w:cs="Arial"/>
          <w:lang w:val="en-GB"/>
        </w:rPr>
        <w:t xml:space="preserve">shall provide accommodation, medical assistance, food and sanitary facilities for the personnel living in the contractor's </w:t>
      </w:r>
      <w:r w:rsidR="00311B62">
        <w:rPr>
          <w:rFonts w:ascii="Arial" w:hAnsi="Arial" w:cs="Arial"/>
          <w:lang w:val="en-GB"/>
        </w:rPr>
        <w:t>residential area</w:t>
      </w:r>
      <w:r w:rsidRPr="00F81AF0">
        <w:rPr>
          <w:rFonts w:ascii="Arial" w:hAnsi="Arial" w:cs="Arial"/>
          <w:lang w:val="en-GB"/>
        </w:rPr>
        <w:t xml:space="preserve">, in accordance with the requirements of the Specifications relating to the social and health conditions of the workforce. </w:t>
      </w:r>
    </w:p>
    <w:p w14:paraId="0F3C2871" w14:textId="6E3C527D" w:rsidR="00973636" w:rsidRPr="00F81AF0" w:rsidRDefault="00701934" w:rsidP="00701934">
      <w:pPr>
        <w:spacing w:line="360" w:lineRule="auto"/>
        <w:jc w:val="both"/>
        <w:rPr>
          <w:rFonts w:ascii="Arial" w:hAnsi="Arial" w:cs="Arial"/>
          <w:lang w:val="en-GB"/>
        </w:rPr>
      </w:pPr>
      <w:r w:rsidRPr="00F81AF0">
        <w:rPr>
          <w:rFonts w:ascii="Arial" w:hAnsi="Arial" w:cs="Arial"/>
          <w:lang w:val="en-GB"/>
        </w:rPr>
        <w:t>In his relations with his personnel and the personnel of his subcontractors, who will be employed or will participate in the execution of the Contract, the contract</w:t>
      </w:r>
      <w:r w:rsidR="00311B62">
        <w:rPr>
          <w:rFonts w:ascii="Arial" w:hAnsi="Arial" w:cs="Arial"/>
          <w:lang w:val="en-GB"/>
        </w:rPr>
        <w:t>ing partne</w:t>
      </w:r>
      <w:r w:rsidRPr="00F81AF0">
        <w:rPr>
          <w:rFonts w:ascii="Arial" w:hAnsi="Arial" w:cs="Arial"/>
          <w:lang w:val="en-GB"/>
        </w:rPr>
        <w:t>r must respect national holidays, legal public holidays, religious holidays or other customs, as well as all applicable local laws and regulations in terms of labour law</w:t>
      </w:r>
      <w:r w:rsidR="00BB631F" w:rsidRPr="00F81AF0">
        <w:rPr>
          <w:rFonts w:ascii="Arial" w:hAnsi="Arial" w:cs="Arial"/>
          <w:lang w:val="en-GB"/>
        </w:rPr>
        <w:t>.</w:t>
      </w:r>
    </w:p>
    <w:p w14:paraId="10F10306" w14:textId="76B5AF16" w:rsidR="00973636" w:rsidRPr="00F81AF0" w:rsidRDefault="00BB631F" w:rsidP="00697E59">
      <w:pPr>
        <w:spacing w:line="360" w:lineRule="auto"/>
        <w:jc w:val="both"/>
        <w:rPr>
          <w:rFonts w:ascii="Arial" w:hAnsi="Arial" w:cs="Arial"/>
          <w:lang w:val="en-GB"/>
        </w:rPr>
      </w:pPr>
      <w:r w:rsidRPr="00F81AF0">
        <w:rPr>
          <w:rFonts w:ascii="Arial" w:hAnsi="Arial" w:cs="Arial"/>
          <w:lang w:val="en-GB"/>
        </w:rPr>
        <w:t xml:space="preserve">Unless otherwise provided in the Contract, if the Supplier considers it necessary to carry out work at night or on public holidays in order to respect the Service Levels and the Contractual Completion Time, and if he requests its consent from the Project Owner or to the </w:t>
      </w:r>
      <w:r w:rsidRPr="00F81AF0">
        <w:rPr>
          <w:rFonts w:ascii="Arial" w:hAnsi="Arial" w:cs="Arial"/>
          <w:iCs/>
          <w:lang w:val="en-GB"/>
        </w:rPr>
        <w:t xml:space="preserve">Delegated Project Owner </w:t>
      </w:r>
      <w:r w:rsidRPr="00F81AF0">
        <w:rPr>
          <w:rFonts w:ascii="Arial" w:hAnsi="Arial" w:cs="Arial"/>
          <w:lang w:val="en-GB"/>
        </w:rPr>
        <w:t xml:space="preserve">for this purpose (if such consent is required), the Project Owner shall not refuse this consent without valid reason. </w:t>
      </w:r>
    </w:p>
    <w:p w14:paraId="19F043D3" w14:textId="77777777" w:rsidR="00ED4A52" w:rsidRPr="00F81AF0" w:rsidRDefault="00ED4A52" w:rsidP="00ED4A52">
      <w:pPr>
        <w:spacing w:after="120" w:line="360" w:lineRule="auto"/>
        <w:jc w:val="both"/>
        <w:rPr>
          <w:rFonts w:ascii="Arial" w:hAnsi="Arial" w:cs="Arial"/>
          <w:lang w:val="en-GB"/>
        </w:rPr>
      </w:pPr>
      <w:r w:rsidRPr="00F81AF0">
        <w:rPr>
          <w:rFonts w:ascii="Arial" w:hAnsi="Arial" w:cs="Arial"/>
          <w:lang w:val="en-GB"/>
        </w:rPr>
        <w:t>The Contractor shall be responsible for obtaining all necessary permits and/or visas from the relevant authorities so that all labour and personnel to be employed on the Site may enter and stay legally in Cameroon.</w:t>
      </w:r>
    </w:p>
    <w:p w14:paraId="330AE38B" w14:textId="73026B5D" w:rsidR="00ED4A52" w:rsidRPr="00F81AF0" w:rsidRDefault="00ED4A52" w:rsidP="00ED4A52">
      <w:pPr>
        <w:spacing w:line="360" w:lineRule="auto"/>
        <w:jc w:val="both"/>
        <w:rPr>
          <w:rFonts w:ascii="Arial" w:hAnsi="Arial" w:cs="Arial"/>
          <w:lang w:val="en-GB"/>
        </w:rPr>
      </w:pPr>
      <w:r w:rsidRPr="00F81AF0">
        <w:rPr>
          <w:rFonts w:ascii="Arial" w:hAnsi="Arial" w:cs="Arial"/>
          <w:lang w:val="en-GB"/>
        </w:rPr>
        <w:t>The Contractor shall, at his cost, provide the necessary means for the repatriation of all  his personnel and the personnel of his subcontractors working on the Site to the countries where they were respectively recruited for the execution of the Contract, and shall take in charge, at his own cost, their temporary stay there between the date on which they cease to be employed for the execution of the Contract and the date scheduled for their repatriation</w:t>
      </w:r>
      <w:r w:rsidR="003B6629" w:rsidRPr="00F81AF0">
        <w:rPr>
          <w:rFonts w:ascii="Arial" w:hAnsi="Arial" w:cs="Arial"/>
          <w:lang w:val="en-GB"/>
        </w:rPr>
        <w:t>.</w:t>
      </w:r>
    </w:p>
    <w:p w14:paraId="090DAB0A" w14:textId="77777777" w:rsidR="00973636" w:rsidRPr="00F81AF0" w:rsidRDefault="00973636" w:rsidP="00697E59">
      <w:pPr>
        <w:widowControl w:val="0"/>
        <w:tabs>
          <w:tab w:val="left" w:pos="2410"/>
        </w:tabs>
        <w:autoSpaceDE w:val="0"/>
        <w:spacing w:line="360" w:lineRule="auto"/>
        <w:jc w:val="both"/>
        <w:rPr>
          <w:rFonts w:ascii="Arial" w:hAnsi="Arial" w:cs="Arial"/>
          <w:b/>
          <w:lang w:val="en-GB"/>
        </w:rPr>
      </w:pPr>
      <w:r w:rsidRPr="00F81AF0">
        <w:rPr>
          <w:rFonts w:ascii="Arial" w:hAnsi="Arial" w:cs="Arial"/>
          <w:b/>
          <w:lang w:val="en-GB"/>
        </w:rPr>
        <w:t xml:space="preserve">14. 6. </w:t>
      </w:r>
      <w:r w:rsidR="00BB631F" w:rsidRPr="00F81AF0">
        <w:rPr>
          <w:rFonts w:ascii="Arial" w:hAnsi="Arial" w:cs="Arial"/>
          <w:b/>
          <w:lang w:val="en-GB"/>
        </w:rPr>
        <w:t xml:space="preserve">Equipment proposed in the offer </w:t>
      </w:r>
    </w:p>
    <w:p w14:paraId="556ED899" w14:textId="43322CB7" w:rsidR="00033444" w:rsidRPr="00F81AF0" w:rsidRDefault="00033444" w:rsidP="00033444">
      <w:pPr>
        <w:spacing w:after="120" w:line="360" w:lineRule="auto"/>
        <w:jc w:val="both"/>
        <w:rPr>
          <w:rFonts w:ascii="Arial" w:hAnsi="Arial" w:cs="Arial"/>
          <w:lang w:val="en-GB"/>
        </w:rPr>
      </w:pPr>
      <w:r w:rsidRPr="00F81AF0">
        <w:rPr>
          <w:rFonts w:ascii="Arial" w:hAnsi="Arial" w:cs="Arial"/>
          <w:lang w:val="en-GB"/>
        </w:rPr>
        <w:lastRenderedPageBreak/>
        <w:t xml:space="preserve">The contractor shall use appropriate material </w:t>
      </w:r>
      <w:r w:rsidR="001A72C7">
        <w:rPr>
          <w:rFonts w:ascii="Arial" w:hAnsi="Arial" w:cs="Arial"/>
          <w:lang w:val="en-GB"/>
        </w:rPr>
        <w:t>proposed in the offer for the proper</w:t>
      </w:r>
      <w:r w:rsidRPr="00F81AF0">
        <w:rPr>
          <w:rFonts w:ascii="Arial" w:hAnsi="Arial" w:cs="Arial"/>
          <w:lang w:val="en-GB"/>
        </w:rPr>
        <w:t xml:space="preserve"> </w:t>
      </w:r>
      <w:r w:rsidR="00F9302C" w:rsidRPr="00F81AF0">
        <w:rPr>
          <w:rFonts w:ascii="Arial" w:hAnsi="Arial" w:cs="Arial"/>
          <w:lang w:val="en-GB"/>
        </w:rPr>
        <w:t>provision</w:t>
      </w:r>
      <w:r w:rsidRPr="00F81AF0">
        <w:rPr>
          <w:rFonts w:ascii="Arial" w:hAnsi="Arial" w:cs="Arial"/>
          <w:lang w:val="en-GB"/>
        </w:rPr>
        <w:t xml:space="preserve"> of services</w:t>
      </w:r>
      <w:r w:rsidR="004514ED" w:rsidRPr="00F81AF0">
        <w:rPr>
          <w:rFonts w:ascii="Arial" w:hAnsi="Arial" w:cs="Arial"/>
          <w:lang w:val="en-GB"/>
        </w:rPr>
        <w:t xml:space="preserve"> in compliance with standards</w:t>
      </w:r>
      <w:r w:rsidRPr="00F81AF0">
        <w:rPr>
          <w:rFonts w:ascii="Arial" w:hAnsi="Arial" w:cs="Arial"/>
          <w:lang w:val="en-GB"/>
        </w:rPr>
        <w:t>.</w:t>
      </w:r>
    </w:p>
    <w:p w14:paraId="2089F040" w14:textId="07DCAF9A" w:rsidR="009E2241" w:rsidRPr="00F81AF0" w:rsidRDefault="00C476FA" w:rsidP="00033444">
      <w:pPr>
        <w:spacing w:after="120" w:line="360" w:lineRule="auto"/>
        <w:jc w:val="both"/>
        <w:rPr>
          <w:rFonts w:ascii="Arial" w:hAnsi="Arial" w:cs="Arial"/>
          <w:lang w:val="en-GB"/>
        </w:rPr>
      </w:pPr>
      <w:r w:rsidRPr="00F81AF0">
        <w:rPr>
          <w:rFonts w:ascii="Arial" w:hAnsi="Arial" w:cs="Arial"/>
          <w:lang w:val="en-GB"/>
        </w:rPr>
        <w:t xml:space="preserve">Any modification made shall be notified to the </w:t>
      </w:r>
      <w:r w:rsidR="001A72C7">
        <w:rPr>
          <w:rFonts w:ascii="Arial" w:hAnsi="Arial" w:cs="Arial"/>
          <w:lang w:val="en-GB"/>
        </w:rPr>
        <w:t>P</w:t>
      </w:r>
      <w:r w:rsidRPr="00F81AF0">
        <w:rPr>
          <w:rFonts w:ascii="Arial" w:hAnsi="Arial" w:cs="Arial"/>
          <w:lang w:val="en-GB"/>
        </w:rPr>
        <w:t xml:space="preserve">roject </w:t>
      </w:r>
      <w:r w:rsidR="001A72C7">
        <w:rPr>
          <w:rFonts w:ascii="Arial" w:hAnsi="Arial" w:cs="Arial"/>
          <w:lang w:val="en-GB"/>
        </w:rPr>
        <w:t>O</w:t>
      </w:r>
      <w:r w:rsidRPr="00F81AF0">
        <w:rPr>
          <w:rFonts w:ascii="Arial" w:hAnsi="Arial" w:cs="Arial"/>
          <w:lang w:val="en-GB"/>
        </w:rPr>
        <w:t xml:space="preserve">wner or the </w:t>
      </w:r>
      <w:r w:rsidR="001A72C7">
        <w:rPr>
          <w:rFonts w:ascii="Arial" w:hAnsi="Arial" w:cs="Arial"/>
          <w:lang w:val="en-GB"/>
        </w:rPr>
        <w:t>D</w:t>
      </w:r>
      <w:r w:rsidRPr="00F81AF0">
        <w:rPr>
          <w:rFonts w:ascii="Arial" w:hAnsi="Arial" w:cs="Arial"/>
          <w:lang w:val="en-GB"/>
        </w:rPr>
        <w:t xml:space="preserve">elegated </w:t>
      </w:r>
      <w:r w:rsidR="001A72C7">
        <w:rPr>
          <w:rFonts w:ascii="Arial" w:hAnsi="Arial" w:cs="Arial"/>
          <w:lang w:val="en-GB"/>
        </w:rPr>
        <w:t>P</w:t>
      </w:r>
      <w:r w:rsidRPr="00F81AF0">
        <w:rPr>
          <w:rFonts w:ascii="Arial" w:hAnsi="Arial" w:cs="Arial"/>
          <w:lang w:val="en-GB"/>
        </w:rPr>
        <w:t>roject</w:t>
      </w:r>
      <w:r w:rsidR="001A72C7">
        <w:rPr>
          <w:rFonts w:ascii="Arial" w:hAnsi="Arial" w:cs="Arial"/>
          <w:lang w:val="en-GB"/>
        </w:rPr>
        <w:t xml:space="preserve"> Owner</w:t>
      </w:r>
      <w:r w:rsidR="00E80A7D" w:rsidRPr="00F81AF0">
        <w:rPr>
          <w:rFonts w:ascii="Arial" w:hAnsi="Arial" w:cs="Arial"/>
          <w:lang w:val="en-GB"/>
        </w:rPr>
        <w:t>.</w:t>
      </w:r>
    </w:p>
    <w:p w14:paraId="2D8B1A56" w14:textId="1776374B" w:rsidR="00CE482C" w:rsidRPr="00F81AF0" w:rsidRDefault="00973636" w:rsidP="009E2241">
      <w:pPr>
        <w:widowControl w:val="0"/>
        <w:autoSpaceDE w:val="0"/>
        <w:spacing w:before="240" w:after="240" w:line="360" w:lineRule="auto"/>
        <w:ind w:right="-20"/>
        <w:jc w:val="both"/>
        <w:rPr>
          <w:rFonts w:ascii="Arial" w:hAnsi="Arial" w:cs="Arial"/>
          <w:lang w:val="en-GB"/>
        </w:rPr>
      </w:pPr>
      <w:r w:rsidRPr="00F81AF0">
        <w:rPr>
          <w:rFonts w:ascii="Arial" w:hAnsi="Arial" w:cs="Arial"/>
          <w:b/>
          <w:bCs/>
          <w:lang w:val="en-GB"/>
        </w:rPr>
        <w:t>Article 1</w:t>
      </w:r>
      <w:r w:rsidR="00CE482C" w:rsidRPr="00F81AF0">
        <w:rPr>
          <w:rFonts w:ascii="Arial" w:hAnsi="Arial" w:cs="Arial"/>
          <w:b/>
          <w:bCs/>
          <w:spacing w:val="6"/>
          <w:lang w:val="en-GB"/>
        </w:rPr>
        <w:t>5</w:t>
      </w:r>
      <w:r w:rsidRPr="00F81AF0">
        <w:rPr>
          <w:rFonts w:ascii="Arial" w:hAnsi="Arial" w:cs="Arial"/>
          <w:b/>
          <w:bCs/>
          <w:lang w:val="en-GB"/>
        </w:rPr>
        <w:t xml:space="preserve">: </w:t>
      </w:r>
      <w:r w:rsidR="00CE482C" w:rsidRPr="00F81AF0">
        <w:rPr>
          <w:rFonts w:ascii="Arial" w:hAnsi="Arial" w:cs="Arial"/>
          <w:b/>
          <w:bCs/>
          <w:spacing w:val="-12"/>
          <w:lang w:val="en-GB"/>
        </w:rPr>
        <w:t xml:space="preserve">Roles </w:t>
      </w:r>
      <w:r w:rsidR="00CE482C" w:rsidRPr="00F81AF0">
        <w:rPr>
          <w:rFonts w:ascii="Arial" w:hAnsi="Arial" w:cs="Arial"/>
          <w:b/>
          <w:bCs/>
          <w:lang w:val="en-GB"/>
        </w:rPr>
        <w:t>and responsibilities of the supplier</w:t>
      </w:r>
      <w:r w:rsidR="00CE482C" w:rsidRPr="00F81AF0">
        <w:rPr>
          <w:rFonts w:ascii="Arial" w:hAnsi="Arial" w:cs="Arial"/>
          <w:b/>
          <w:bCs/>
          <w:spacing w:val="6"/>
          <w:lang w:val="en-GB"/>
        </w:rPr>
        <w:t xml:space="preserve"> </w:t>
      </w:r>
    </w:p>
    <w:p w14:paraId="01ED8C42" w14:textId="75986E3B" w:rsidR="00E80A7D" w:rsidRPr="00F81AF0" w:rsidRDefault="00E80A7D" w:rsidP="00E80A7D">
      <w:pPr>
        <w:widowControl w:val="0"/>
        <w:autoSpaceDE w:val="0"/>
        <w:spacing w:after="60" w:line="360" w:lineRule="auto"/>
        <w:ind w:right="-16"/>
        <w:jc w:val="both"/>
        <w:rPr>
          <w:rFonts w:ascii="Arial" w:hAnsi="Arial" w:cs="Arial"/>
          <w:lang w:val="en-GB"/>
        </w:rPr>
      </w:pPr>
      <w:r w:rsidRPr="00F81AF0">
        <w:rPr>
          <w:rFonts w:ascii="Arial" w:hAnsi="Arial" w:cs="Arial"/>
          <w:lang w:val="en-GB"/>
        </w:rPr>
        <w:t>15.1 The contract</w:t>
      </w:r>
      <w:r w:rsidR="00A376D5">
        <w:rPr>
          <w:rFonts w:ascii="Arial" w:hAnsi="Arial" w:cs="Arial"/>
          <w:lang w:val="en-GB"/>
        </w:rPr>
        <w:t>ing partner’s duty</w:t>
      </w:r>
      <w:r w:rsidRPr="00F81AF0">
        <w:rPr>
          <w:rFonts w:ascii="Arial" w:hAnsi="Arial" w:cs="Arial"/>
          <w:lang w:val="en-GB"/>
        </w:rPr>
        <w:t xml:space="preserve"> is  </w:t>
      </w:r>
      <w:r w:rsidR="00A376D5">
        <w:rPr>
          <w:rFonts w:ascii="Arial" w:hAnsi="Arial" w:cs="Arial"/>
          <w:lang w:val="en-GB"/>
        </w:rPr>
        <w:t xml:space="preserve">to </w:t>
      </w:r>
      <w:r w:rsidRPr="00F81AF0">
        <w:rPr>
          <w:rFonts w:ascii="Arial" w:hAnsi="Arial" w:cs="Arial"/>
          <w:lang w:val="en-GB"/>
        </w:rPr>
        <w:t>supply the goods</w:t>
      </w:r>
      <w:bookmarkStart w:id="126" w:name="_Hlk159268525"/>
      <w:r w:rsidRPr="00F81AF0">
        <w:rPr>
          <w:rFonts w:ascii="Arial" w:hAnsi="Arial" w:cs="Arial"/>
          <w:lang w:val="en-GB"/>
        </w:rPr>
        <w:t xml:space="preserve"> under the supervision of the </w:t>
      </w:r>
      <w:bookmarkEnd w:id="126"/>
      <w:r w:rsidR="00A376D5">
        <w:rPr>
          <w:rFonts w:ascii="Arial" w:hAnsi="Arial" w:cs="Arial"/>
          <w:lang w:val="en-GB"/>
        </w:rPr>
        <w:t>P</w:t>
      </w:r>
      <w:r w:rsidRPr="00F81AF0">
        <w:rPr>
          <w:rFonts w:ascii="Arial" w:hAnsi="Arial" w:cs="Arial"/>
          <w:lang w:val="en-GB"/>
        </w:rPr>
        <w:t xml:space="preserve">roject </w:t>
      </w:r>
      <w:r w:rsidR="00A376D5">
        <w:rPr>
          <w:rFonts w:ascii="Arial" w:hAnsi="Arial" w:cs="Arial"/>
          <w:lang w:val="en-GB"/>
        </w:rPr>
        <w:t>M</w:t>
      </w:r>
      <w:r w:rsidRPr="00F81AF0">
        <w:rPr>
          <w:rFonts w:ascii="Arial" w:hAnsi="Arial" w:cs="Arial"/>
          <w:lang w:val="en-GB"/>
        </w:rPr>
        <w:t xml:space="preserve">anager (to be specified if applicable) and to fulfil his obligations </w:t>
      </w:r>
      <w:r w:rsidRPr="00F81AF0">
        <w:rPr>
          <w:rFonts w:ascii="Arial" w:hAnsi="Arial" w:cs="Arial"/>
          <w:spacing w:val="1"/>
          <w:lang w:val="en-GB"/>
        </w:rPr>
        <w:t>diligently, efficiently and economically</w:t>
      </w:r>
      <w:r w:rsidRPr="00F81AF0">
        <w:rPr>
          <w:rFonts w:ascii="Arial" w:hAnsi="Arial" w:cs="Arial"/>
          <w:lang w:val="en-GB"/>
        </w:rPr>
        <w:t xml:space="preserve">, as described in the Technical Specifications or Technical Clauses, under the supervision </w:t>
      </w:r>
      <w:r w:rsidRPr="00F81AF0">
        <w:rPr>
          <w:rFonts w:ascii="Arial" w:hAnsi="Arial" w:cs="Arial"/>
          <w:spacing w:val="7"/>
          <w:lang w:val="en-GB"/>
        </w:rPr>
        <w:t xml:space="preserve">of the Engineer </w:t>
      </w:r>
      <w:r w:rsidRPr="00F81AF0">
        <w:rPr>
          <w:rFonts w:ascii="Arial" w:hAnsi="Arial" w:cs="Arial"/>
          <w:lang w:val="en-GB"/>
        </w:rPr>
        <w:t xml:space="preserve">and in accordance with this contract, the rules and standards in force in Cameroon and the techniques and practices generally accepted in the field of activity concerned by the contract. </w:t>
      </w:r>
      <w:bookmarkStart w:id="127" w:name="_Hlk159268716"/>
      <w:r w:rsidRPr="00F81AF0">
        <w:rPr>
          <w:rFonts w:ascii="Arial" w:hAnsi="Arial" w:cs="Arial"/>
          <w:lang w:val="en-GB"/>
        </w:rPr>
        <w:t xml:space="preserve">In particular, he is required to carry out (if necessary) the tests and analyses, to determine, choose, purchase and supply all the tools, materials and supplies necessary for the execution of the services. </w:t>
      </w:r>
      <w:r w:rsidR="00F57DF7">
        <w:rPr>
          <w:rFonts w:ascii="Arial" w:hAnsi="Arial" w:cs="Arial"/>
          <w:lang w:val="en-GB"/>
        </w:rPr>
        <w:t>He</w:t>
      </w:r>
      <w:r w:rsidRPr="00F81AF0">
        <w:rPr>
          <w:rFonts w:ascii="Arial" w:hAnsi="Arial" w:cs="Arial"/>
          <w:lang w:val="en-GB"/>
        </w:rPr>
        <w:t xml:space="preserve"> is obliged to employ all useful staff, whether specialised or not.</w:t>
      </w:r>
    </w:p>
    <w:bookmarkEnd w:id="127"/>
    <w:p w14:paraId="27C47E21" w14:textId="7B55F734" w:rsidR="00CE482C" w:rsidRPr="00F81AF0" w:rsidRDefault="00BD4A35" w:rsidP="00E80A7D">
      <w:pPr>
        <w:widowControl w:val="0"/>
        <w:autoSpaceDE w:val="0"/>
        <w:spacing w:after="60" w:line="360" w:lineRule="auto"/>
        <w:jc w:val="both"/>
        <w:rPr>
          <w:rFonts w:ascii="Arial" w:hAnsi="Arial" w:cs="Arial"/>
          <w:lang w:val="en-GB"/>
        </w:rPr>
      </w:pPr>
      <w:r w:rsidRPr="00CF639F">
        <w:rPr>
          <w:iCs/>
          <w:noProof/>
          <w:sz w:val="28"/>
          <w:szCs w:val="26"/>
        </w:rPr>
        <w:drawing>
          <wp:anchor distT="0" distB="0" distL="114300" distR="114300" simplePos="0" relativeHeight="251810304" behindDoc="1" locked="0" layoutInCell="1" allowOverlap="1" wp14:anchorId="35ABCB7F" wp14:editId="02D89CF9">
            <wp:simplePos x="0" y="0"/>
            <wp:positionH relativeFrom="column">
              <wp:posOffset>1036320</wp:posOffset>
            </wp:positionH>
            <wp:positionV relativeFrom="paragraph">
              <wp:posOffset>6985</wp:posOffset>
            </wp:positionV>
            <wp:extent cx="2628900" cy="1924050"/>
            <wp:effectExtent l="0" t="0" r="0" b="0"/>
            <wp:wrapNone/>
            <wp:docPr id="861405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80A7D" w:rsidRPr="00F81AF0">
        <w:rPr>
          <w:rFonts w:ascii="Arial" w:hAnsi="Arial" w:cs="Arial"/>
          <w:lang w:val="en-GB"/>
        </w:rPr>
        <w:t>15.2-</w:t>
      </w:r>
      <w:bookmarkStart w:id="128" w:name="_Hlk163136788"/>
      <w:r w:rsidR="00E80A7D" w:rsidRPr="00F81AF0">
        <w:rPr>
          <w:rFonts w:ascii="Arial" w:hAnsi="Arial" w:cs="Arial"/>
          <w:lang w:val="en-GB"/>
        </w:rPr>
        <w:t xml:space="preserve"> The contract</w:t>
      </w:r>
      <w:r w:rsidR="009071C1">
        <w:rPr>
          <w:rFonts w:ascii="Arial" w:hAnsi="Arial" w:cs="Arial"/>
          <w:lang w:val="en-GB"/>
        </w:rPr>
        <w:t>ing partner</w:t>
      </w:r>
      <w:r w:rsidR="00E80A7D" w:rsidRPr="00F81AF0">
        <w:rPr>
          <w:rFonts w:ascii="Arial" w:hAnsi="Arial" w:cs="Arial"/>
          <w:lang w:val="en-GB"/>
        </w:rPr>
        <w:t xml:space="preserve"> is responsible </w:t>
      </w:r>
      <w:r w:rsidR="009071C1">
        <w:rPr>
          <w:rFonts w:ascii="Arial" w:hAnsi="Arial" w:cs="Arial"/>
          <w:lang w:val="en-GB"/>
        </w:rPr>
        <w:t xml:space="preserve">vis-à-vis </w:t>
      </w:r>
      <w:r w:rsidR="00E80A7D" w:rsidRPr="00F81AF0">
        <w:rPr>
          <w:rFonts w:ascii="Arial" w:hAnsi="Arial" w:cs="Arial"/>
          <w:lang w:val="en-GB"/>
        </w:rPr>
        <w:t xml:space="preserve">the </w:t>
      </w:r>
      <w:r w:rsidR="009071C1">
        <w:rPr>
          <w:rFonts w:ascii="Arial" w:hAnsi="Arial" w:cs="Arial"/>
          <w:lang w:val="en-GB"/>
        </w:rPr>
        <w:t>P</w:t>
      </w:r>
      <w:r w:rsidR="00E80A7D" w:rsidRPr="00F81AF0">
        <w:rPr>
          <w:rFonts w:ascii="Arial" w:hAnsi="Arial" w:cs="Arial"/>
          <w:lang w:val="en-GB"/>
        </w:rPr>
        <w:t xml:space="preserve">roject </w:t>
      </w:r>
      <w:r w:rsidR="009071C1">
        <w:rPr>
          <w:rFonts w:ascii="Arial" w:hAnsi="Arial" w:cs="Arial"/>
          <w:lang w:val="en-GB"/>
        </w:rPr>
        <w:t>O</w:t>
      </w:r>
      <w:r w:rsidR="00E80A7D" w:rsidRPr="00F81AF0">
        <w:rPr>
          <w:rFonts w:ascii="Arial" w:hAnsi="Arial" w:cs="Arial"/>
          <w:lang w:val="en-GB"/>
        </w:rPr>
        <w:t xml:space="preserve">wner or the </w:t>
      </w:r>
      <w:r w:rsidR="009071C1">
        <w:rPr>
          <w:rFonts w:ascii="Arial" w:hAnsi="Arial" w:cs="Arial"/>
          <w:lang w:val="en-GB"/>
        </w:rPr>
        <w:t>D</w:t>
      </w:r>
      <w:r w:rsidR="00E80A7D" w:rsidRPr="00F81AF0">
        <w:rPr>
          <w:rFonts w:ascii="Arial" w:hAnsi="Arial" w:cs="Arial"/>
          <w:lang w:val="en-GB"/>
        </w:rPr>
        <w:t xml:space="preserve">elegated </w:t>
      </w:r>
      <w:r w:rsidR="009071C1">
        <w:rPr>
          <w:rFonts w:ascii="Arial" w:hAnsi="Arial" w:cs="Arial"/>
          <w:lang w:val="en-GB"/>
        </w:rPr>
        <w:t>P</w:t>
      </w:r>
      <w:r w:rsidR="00E80A7D" w:rsidRPr="00F81AF0">
        <w:rPr>
          <w:rFonts w:ascii="Arial" w:hAnsi="Arial" w:cs="Arial"/>
          <w:lang w:val="en-GB"/>
        </w:rPr>
        <w:t xml:space="preserve">roject </w:t>
      </w:r>
      <w:r w:rsidR="009071C1">
        <w:rPr>
          <w:rFonts w:ascii="Arial" w:hAnsi="Arial" w:cs="Arial"/>
          <w:lang w:val="en-GB"/>
        </w:rPr>
        <w:t>O</w:t>
      </w:r>
      <w:r w:rsidR="00E80A7D" w:rsidRPr="00F81AF0">
        <w:rPr>
          <w:rFonts w:ascii="Arial" w:hAnsi="Arial" w:cs="Arial"/>
          <w:lang w:val="en-GB"/>
        </w:rPr>
        <w:t xml:space="preserve">wner for the quality of the materials and supplies used, for ensuring that they are perfectly suited to the needs of the site, for the proper execution of the work and for the services and work carried out by approved subcontractors.  </w:t>
      </w:r>
      <w:r w:rsidR="009071C1">
        <w:rPr>
          <w:rFonts w:ascii="Arial" w:hAnsi="Arial" w:cs="Arial"/>
          <w:lang w:val="en-GB"/>
        </w:rPr>
        <w:t>He</w:t>
      </w:r>
      <w:r w:rsidR="00E80A7D" w:rsidRPr="00F81AF0">
        <w:rPr>
          <w:rFonts w:ascii="Arial" w:hAnsi="Arial" w:cs="Arial"/>
          <w:lang w:val="en-GB"/>
        </w:rPr>
        <w:t xml:space="preserve"> must comply with the legislation in force in Cameroon concerning respect </w:t>
      </w:r>
      <w:r w:rsidR="009071C1">
        <w:rPr>
          <w:rFonts w:ascii="Arial" w:hAnsi="Arial" w:cs="Arial"/>
          <w:lang w:val="en-GB"/>
        </w:rPr>
        <w:t>of</w:t>
      </w:r>
      <w:r w:rsidR="00E80A7D" w:rsidRPr="00F81AF0">
        <w:rPr>
          <w:rFonts w:ascii="Arial" w:hAnsi="Arial" w:cs="Arial"/>
          <w:lang w:val="en-GB"/>
        </w:rPr>
        <w:t xml:space="preserve"> the environment. He must carry out all the work specified in the </w:t>
      </w:r>
      <w:r w:rsidR="009071C1">
        <w:rPr>
          <w:rFonts w:ascii="Arial" w:hAnsi="Arial" w:cs="Arial"/>
          <w:lang w:val="en-GB"/>
        </w:rPr>
        <w:t>STC</w:t>
      </w:r>
      <w:r w:rsidR="00E80A7D" w:rsidRPr="00F81AF0">
        <w:rPr>
          <w:rFonts w:ascii="Arial" w:hAnsi="Arial" w:cs="Arial"/>
          <w:lang w:val="en-GB"/>
        </w:rPr>
        <w:t xml:space="preserve"> and the </w:t>
      </w:r>
      <w:r w:rsidR="009071C1">
        <w:rPr>
          <w:rFonts w:ascii="Arial" w:hAnsi="Arial" w:cs="Arial"/>
          <w:lang w:val="en-GB"/>
        </w:rPr>
        <w:t>instruments</w:t>
      </w:r>
      <w:r w:rsidR="00E80A7D" w:rsidRPr="00F81AF0">
        <w:rPr>
          <w:rFonts w:ascii="Arial" w:hAnsi="Arial" w:cs="Arial"/>
          <w:lang w:val="en-GB"/>
        </w:rPr>
        <w:t xml:space="preserve"> and directives mentioned in the said document. In particular, </w:t>
      </w:r>
      <w:r w:rsidR="009071C1">
        <w:rPr>
          <w:rFonts w:ascii="Arial" w:hAnsi="Arial" w:cs="Arial"/>
          <w:lang w:val="en-GB"/>
        </w:rPr>
        <w:t>he</w:t>
      </w:r>
      <w:r w:rsidR="00E80A7D" w:rsidRPr="00F81AF0">
        <w:rPr>
          <w:rFonts w:ascii="Arial" w:hAnsi="Arial" w:cs="Arial"/>
          <w:lang w:val="en-GB"/>
        </w:rPr>
        <w:t xml:space="preserve"> </w:t>
      </w:r>
      <w:r w:rsidR="009071C1">
        <w:rPr>
          <w:rFonts w:ascii="Arial" w:hAnsi="Arial" w:cs="Arial"/>
          <w:lang w:val="en-GB"/>
        </w:rPr>
        <w:t>shall</w:t>
      </w:r>
      <w:r w:rsidR="00E80A7D" w:rsidRPr="00F81AF0">
        <w:rPr>
          <w:rFonts w:ascii="Arial" w:hAnsi="Arial" w:cs="Arial"/>
          <w:lang w:val="en-GB"/>
        </w:rPr>
        <w:t xml:space="preserve"> produce a worksite </w:t>
      </w:r>
      <w:r w:rsidR="009071C1">
        <w:rPr>
          <w:rFonts w:ascii="Arial" w:hAnsi="Arial" w:cs="Arial"/>
          <w:lang w:val="en-GB"/>
        </w:rPr>
        <w:t>plate</w:t>
      </w:r>
      <w:r w:rsidR="00E80A7D" w:rsidRPr="00F81AF0">
        <w:rPr>
          <w:rFonts w:ascii="Arial" w:hAnsi="Arial" w:cs="Arial"/>
          <w:lang w:val="en-GB"/>
        </w:rPr>
        <w:t xml:space="preserve"> in accordance with regulations and to post internal company rules taking into account environmental and social issues</w:t>
      </w:r>
      <w:bookmarkEnd w:id="128"/>
      <w:r w:rsidR="00CE482C" w:rsidRPr="00F81AF0">
        <w:rPr>
          <w:rFonts w:ascii="Arial" w:hAnsi="Arial" w:cs="Arial"/>
          <w:iCs/>
          <w:lang w:val="en-GB"/>
        </w:rPr>
        <w:t>.</w:t>
      </w:r>
    </w:p>
    <w:p w14:paraId="75A8C6EE" w14:textId="5C94C2A0" w:rsidR="00E80A7D" w:rsidRPr="00F81AF0" w:rsidRDefault="00E80A7D" w:rsidP="00E80A7D">
      <w:pPr>
        <w:widowControl w:val="0"/>
        <w:autoSpaceDE w:val="0"/>
        <w:spacing w:before="60" w:after="60" w:line="360" w:lineRule="auto"/>
        <w:jc w:val="both"/>
        <w:rPr>
          <w:rFonts w:ascii="Arial" w:hAnsi="Arial" w:cs="Arial"/>
          <w:lang w:val="en-GB"/>
        </w:rPr>
      </w:pPr>
      <w:r w:rsidRPr="00F81AF0">
        <w:rPr>
          <w:rFonts w:ascii="Arial" w:hAnsi="Arial" w:cs="Arial"/>
          <w:lang w:val="en-GB"/>
        </w:rPr>
        <w:t>15.3</w:t>
      </w:r>
      <w:bookmarkStart w:id="129" w:name="_Hlk163152382"/>
      <w:bookmarkStart w:id="130" w:name="_Hlk163136789"/>
      <w:r w:rsidRPr="00F81AF0">
        <w:rPr>
          <w:rFonts w:ascii="Arial" w:hAnsi="Arial" w:cs="Arial"/>
          <w:lang w:val="en-GB"/>
        </w:rPr>
        <w:t xml:space="preserve"> </w:t>
      </w:r>
      <w:r w:rsidR="00F57DF7">
        <w:rPr>
          <w:rFonts w:ascii="Arial" w:hAnsi="Arial" w:cs="Arial"/>
          <w:lang w:val="en-GB"/>
        </w:rPr>
        <w:t xml:space="preserve">Over </w:t>
      </w:r>
      <w:r w:rsidR="009071C1">
        <w:rPr>
          <w:rFonts w:ascii="Arial" w:hAnsi="Arial" w:cs="Arial"/>
          <w:lang w:val="en-GB"/>
        </w:rPr>
        <w:t xml:space="preserve">the duration </w:t>
      </w:r>
      <w:r w:rsidR="00D32744">
        <w:rPr>
          <w:rFonts w:ascii="Arial" w:hAnsi="Arial" w:cs="Arial"/>
          <w:lang w:val="en-GB"/>
        </w:rPr>
        <w:t xml:space="preserve">of </w:t>
      </w:r>
      <w:r w:rsidRPr="00F81AF0">
        <w:rPr>
          <w:rFonts w:ascii="Arial" w:hAnsi="Arial" w:cs="Arial"/>
          <w:lang w:val="en-GB"/>
        </w:rPr>
        <w:t>the contract, the contract</w:t>
      </w:r>
      <w:r w:rsidR="00D32744">
        <w:rPr>
          <w:rFonts w:ascii="Arial" w:hAnsi="Arial" w:cs="Arial"/>
          <w:lang w:val="en-GB"/>
        </w:rPr>
        <w:t>ing</w:t>
      </w:r>
      <w:r w:rsidRPr="00F81AF0">
        <w:rPr>
          <w:rFonts w:ascii="Arial" w:hAnsi="Arial" w:cs="Arial"/>
          <w:lang w:val="en-GB"/>
        </w:rPr>
        <w:t xml:space="preserve"> shall not engage, directly or indirectly, in any professional or contractual activities likely to compromise his independence in relation to the tasks assigned to him.</w:t>
      </w:r>
    </w:p>
    <w:p w14:paraId="66E4978A" w14:textId="24A9F659" w:rsidR="00E80A7D" w:rsidRPr="00F81AF0" w:rsidRDefault="00E80A7D" w:rsidP="00E80A7D">
      <w:pPr>
        <w:widowControl w:val="0"/>
        <w:autoSpaceDE w:val="0"/>
        <w:spacing w:before="60" w:after="60" w:line="360" w:lineRule="auto"/>
        <w:jc w:val="both"/>
        <w:rPr>
          <w:rFonts w:ascii="Arial" w:hAnsi="Arial" w:cs="Arial"/>
          <w:lang w:val="en-GB"/>
        </w:rPr>
      </w:pPr>
      <w:r w:rsidRPr="00F81AF0">
        <w:rPr>
          <w:rFonts w:ascii="Arial" w:hAnsi="Arial" w:cs="Arial"/>
          <w:lang w:val="en-GB"/>
        </w:rPr>
        <w:t>15.4 In the event of a conflict of interest on the part of a member of the</w:t>
      </w:r>
      <w:r w:rsidR="00297D4E">
        <w:rPr>
          <w:rFonts w:ascii="Arial" w:hAnsi="Arial" w:cs="Arial"/>
          <w:lang w:val="en-GB"/>
        </w:rPr>
        <w:t xml:space="preserve"> mission </w:t>
      </w:r>
      <w:r w:rsidRPr="00F81AF0">
        <w:rPr>
          <w:rFonts w:ascii="Arial" w:hAnsi="Arial" w:cs="Arial"/>
          <w:lang w:val="en-GB"/>
        </w:rPr>
        <w:t>team, the contract</w:t>
      </w:r>
      <w:r w:rsidR="00297D4E">
        <w:rPr>
          <w:rFonts w:ascii="Arial" w:hAnsi="Arial" w:cs="Arial"/>
          <w:lang w:val="en-GB"/>
        </w:rPr>
        <w:t>ing partner</w:t>
      </w:r>
      <w:r w:rsidRPr="00F81AF0">
        <w:rPr>
          <w:rFonts w:ascii="Arial" w:hAnsi="Arial" w:cs="Arial"/>
          <w:lang w:val="en-GB"/>
        </w:rPr>
        <w:t xml:space="preserve"> must notify the </w:t>
      </w:r>
      <w:r w:rsidR="00297D4E">
        <w:rPr>
          <w:rFonts w:ascii="Arial" w:hAnsi="Arial" w:cs="Arial"/>
          <w:lang w:val="en-GB"/>
        </w:rPr>
        <w:t>P</w:t>
      </w:r>
      <w:r w:rsidRPr="00F81AF0">
        <w:rPr>
          <w:rFonts w:ascii="Arial" w:hAnsi="Arial" w:cs="Arial"/>
          <w:lang w:val="en-GB"/>
        </w:rPr>
        <w:t xml:space="preserve">roject </w:t>
      </w:r>
      <w:r w:rsidR="00297D4E">
        <w:rPr>
          <w:rFonts w:ascii="Arial" w:hAnsi="Arial" w:cs="Arial"/>
          <w:lang w:val="en-GB"/>
        </w:rPr>
        <w:t>O</w:t>
      </w:r>
      <w:r w:rsidRPr="00F81AF0">
        <w:rPr>
          <w:rFonts w:ascii="Arial" w:hAnsi="Arial" w:cs="Arial"/>
          <w:lang w:val="en-GB"/>
        </w:rPr>
        <w:t>wner in writing and must replace the expert in question who is involved in the project or contract.</w:t>
      </w:r>
    </w:p>
    <w:p w14:paraId="38A2D9CD" w14:textId="0BC9BFF8" w:rsidR="00F81AF0" w:rsidRPr="00BD4E7D" w:rsidRDefault="00F81AF0" w:rsidP="00E80A7D">
      <w:pPr>
        <w:widowControl w:val="0"/>
        <w:autoSpaceDE w:val="0"/>
        <w:spacing w:before="60" w:after="60" w:line="360" w:lineRule="auto"/>
        <w:jc w:val="both"/>
        <w:rPr>
          <w:lang w:val="en-GB"/>
        </w:rPr>
      </w:pPr>
      <w:r w:rsidRPr="00F81AF0">
        <w:rPr>
          <w:rFonts w:ascii="Arial" w:hAnsi="Arial" w:cs="Arial"/>
          <w:b/>
          <w:lang w:val="en-GB"/>
        </w:rPr>
        <w:t>Conflict of interest shall mean</w:t>
      </w:r>
      <w:r w:rsidRPr="008021C1">
        <w:rPr>
          <w:rFonts w:ascii="Arial" w:hAnsi="Arial" w:cs="Arial"/>
          <w:lang w:val="en-GB"/>
        </w:rPr>
        <w:t xml:space="preserve"> any situation wherein the contract holder or the supervisor of public contracts award and/or execution procedures may derive direct or indirect benefits from a contract concluded by the Project Owner or the Delegated Project Owner, any transfer or any situation in which he has enough personal interests to compromise his impartiality in the discharge of his duties or which may adversely affect his judgement</w:t>
      </w:r>
      <w:r>
        <w:rPr>
          <w:rFonts w:ascii="Arial" w:hAnsi="Arial" w:cs="Arial"/>
          <w:lang w:val="en-GB"/>
        </w:rPr>
        <w:t>.</w:t>
      </w:r>
      <w:r w:rsidR="00D81321">
        <w:rPr>
          <w:rFonts w:ascii="Arial" w:hAnsi="Arial" w:cs="Arial"/>
          <w:lang w:val="en-GB"/>
        </w:rPr>
        <w:t xml:space="preserve"> </w:t>
      </w:r>
    </w:p>
    <w:p w14:paraId="26BBB7FE" w14:textId="5B8C410F" w:rsidR="00E80A7D" w:rsidRPr="00321DBA" w:rsidRDefault="00E80A7D" w:rsidP="00E80A7D">
      <w:pPr>
        <w:widowControl w:val="0"/>
        <w:autoSpaceDE w:val="0"/>
        <w:spacing w:before="60" w:after="60" w:line="360" w:lineRule="auto"/>
        <w:jc w:val="both"/>
        <w:rPr>
          <w:rFonts w:ascii="Arial" w:hAnsi="Arial" w:cs="Arial"/>
          <w:lang w:val="en-GB"/>
        </w:rPr>
      </w:pPr>
      <w:r w:rsidRPr="002312EB">
        <w:rPr>
          <w:rFonts w:ascii="Arial" w:hAnsi="Arial" w:cs="Arial"/>
          <w:lang w:val="en-GB"/>
        </w:rPr>
        <w:lastRenderedPageBreak/>
        <w:t>15.5 The contract</w:t>
      </w:r>
      <w:r w:rsidR="00297D4E">
        <w:rPr>
          <w:rFonts w:ascii="Arial" w:hAnsi="Arial" w:cs="Arial"/>
          <w:lang w:val="en-GB"/>
        </w:rPr>
        <w:t>ing partner</w:t>
      </w:r>
      <w:r w:rsidRPr="002312EB">
        <w:rPr>
          <w:rFonts w:ascii="Arial" w:hAnsi="Arial" w:cs="Arial"/>
          <w:lang w:val="en-GB"/>
        </w:rPr>
        <w:t xml:space="preserve"> is bound by professional secrecy vis-à-vis third parties with regard to information, intelligence and documents gathered or brought to his knowledge during the execution of the contract.</w:t>
      </w:r>
    </w:p>
    <w:p w14:paraId="0A8E53E2" w14:textId="39AB9250" w:rsidR="00E80A7D" w:rsidRPr="00321DBA" w:rsidRDefault="00E80A7D" w:rsidP="00E80A7D">
      <w:pPr>
        <w:widowControl w:val="0"/>
        <w:autoSpaceDE w:val="0"/>
        <w:spacing w:before="60" w:after="60" w:line="360" w:lineRule="auto"/>
        <w:jc w:val="both"/>
        <w:rPr>
          <w:rFonts w:ascii="Arial" w:hAnsi="Arial" w:cs="Arial"/>
          <w:lang w:val="en-GB"/>
        </w:rPr>
      </w:pPr>
      <w:r w:rsidRPr="00321DBA">
        <w:rPr>
          <w:rFonts w:ascii="Arial" w:hAnsi="Arial" w:cs="Arial"/>
          <w:lang w:val="en-GB"/>
        </w:rPr>
        <w:t>In this respect, documents drawn up by the contract</w:t>
      </w:r>
      <w:r w:rsidR="00297D4E">
        <w:rPr>
          <w:rFonts w:ascii="Arial" w:hAnsi="Arial" w:cs="Arial"/>
          <w:lang w:val="en-GB"/>
        </w:rPr>
        <w:t>ing partne</w:t>
      </w:r>
      <w:r w:rsidRPr="00321DBA">
        <w:rPr>
          <w:rFonts w:ascii="Arial" w:hAnsi="Arial" w:cs="Arial"/>
          <w:lang w:val="en-GB"/>
        </w:rPr>
        <w:t xml:space="preserve">r during the execution of the contract may only be published or communicated with the written </w:t>
      </w:r>
      <w:r w:rsidR="00297D4E">
        <w:rPr>
          <w:rFonts w:ascii="Arial" w:hAnsi="Arial" w:cs="Arial"/>
          <w:lang w:val="en-GB"/>
        </w:rPr>
        <w:t>approval</w:t>
      </w:r>
      <w:r w:rsidRPr="00321DBA">
        <w:rPr>
          <w:rFonts w:ascii="Arial" w:hAnsi="Arial" w:cs="Arial"/>
          <w:lang w:val="en-GB"/>
        </w:rPr>
        <w:t xml:space="preserve"> of the </w:t>
      </w:r>
      <w:r w:rsidR="00297D4E">
        <w:rPr>
          <w:rFonts w:ascii="Arial" w:hAnsi="Arial" w:cs="Arial"/>
          <w:lang w:val="en-GB"/>
        </w:rPr>
        <w:t>P</w:t>
      </w:r>
      <w:r w:rsidRPr="00321DBA">
        <w:rPr>
          <w:rFonts w:ascii="Arial" w:hAnsi="Arial" w:cs="Arial"/>
          <w:lang w:val="en-GB"/>
        </w:rPr>
        <w:t xml:space="preserve">roject </w:t>
      </w:r>
      <w:r w:rsidR="00297D4E">
        <w:rPr>
          <w:rFonts w:ascii="Arial" w:hAnsi="Arial" w:cs="Arial"/>
          <w:lang w:val="en-GB"/>
        </w:rPr>
        <w:t>O</w:t>
      </w:r>
      <w:r w:rsidRPr="00321DBA">
        <w:rPr>
          <w:rFonts w:ascii="Arial" w:hAnsi="Arial" w:cs="Arial"/>
          <w:lang w:val="en-GB"/>
        </w:rPr>
        <w:t>wner.</w:t>
      </w:r>
    </w:p>
    <w:p w14:paraId="1134B8F5" w14:textId="7AF49394" w:rsidR="00E80A7D" w:rsidRPr="00321DBA" w:rsidRDefault="00E80A7D" w:rsidP="00E80A7D">
      <w:pPr>
        <w:widowControl w:val="0"/>
        <w:autoSpaceDE w:val="0"/>
        <w:spacing w:before="60" w:after="60" w:line="360" w:lineRule="auto"/>
        <w:jc w:val="both"/>
        <w:rPr>
          <w:rFonts w:ascii="Arial" w:hAnsi="Arial" w:cs="Arial"/>
          <w:lang w:val="en-GB"/>
        </w:rPr>
      </w:pPr>
      <w:r w:rsidRPr="00321DBA">
        <w:rPr>
          <w:rFonts w:ascii="Arial" w:hAnsi="Arial" w:cs="Arial"/>
          <w:lang w:val="en-GB"/>
        </w:rPr>
        <w:t>On submission of the final report, the contract</w:t>
      </w:r>
      <w:r w:rsidR="00297D4E">
        <w:rPr>
          <w:rFonts w:ascii="Arial" w:hAnsi="Arial" w:cs="Arial"/>
          <w:lang w:val="en-GB"/>
        </w:rPr>
        <w:t>ing partne</w:t>
      </w:r>
      <w:r w:rsidRPr="00321DBA">
        <w:rPr>
          <w:rFonts w:ascii="Arial" w:hAnsi="Arial" w:cs="Arial"/>
          <w:lang w:val="en-GB"/>
        </w:rPr>
        <w:t xml:space="preserve">r is required to return all documents borrowed to the </w:t>
      </w:r>
      <w:r w:rsidR="00297D4E">
        <w:rPr>
          <w:rFonts w:ascii="Arial" w:hAnsi="Arial" w:cs="Arial"/>
          <w:lang w:val="en-GB"/>
        </w:rPr>
        <w:t>P</w:t>
      </w:r>
      <w:r w:rsidRPr="00321DBA">
        <w:rPr>
          <w:rFonts w:ascii="Arial" w:hAnsi="Arial" w:cs="Arial"/>
          <w:lang w:val="en-GB"/>
        </w:rPr>
        <w:t xml:space="preserve">roject </w:t>
      </w:r>
      <w:r w:rsidR="00297D4E">
        <w:rPr>
          <w:rFonts w:ascii="Arial" w:hAnsi="Arial" w:cs="Arial"/>
          <w:lang w:val="en-GB"/>
        </w:rPr>
        <w:t>O</w:t>
      </w:r>
      <w:r w:rsidRPr="00321DBA">
        <w:rPr>
          <w:rFonts w:ascii="Arial" w:hAnsi="Arial" w:cs="Arial"/>
          <w:lang w:val="en-GB"/>
        </w:rPr>
        <w:t>wner.</w:t>
      </w:r>
    </w:p>
    <w:p w14:paraId="2EA836CB" w14:textId="27CA251C" w:rsidR="00E80A7D" w:rsidRPr="00321DBA" w:rsidRDefault="00E80A7D" w:rsidP="00E80A7D">
      <w:pPr>
        <w:widowControl w:val="0"/>
        <w:autoSpaceDE w:val="0"/>
        <w:spacing w:after="60" w:line="360" w:lineRule="auto"/>
        <w:jc w:val="both"/>
        <w:rPr>
          <w:rFonts w:ascii="Arial" w:hAnsi="Arial" w:cs="Arial"/>
          <w:lang w:val="en-GB"/>
        </w:rPr>
      </w:pPr>
      <w:r w:rsidRPr="00321DBA">
        <w:rPr>
          <w:rFonts w:ascii="Arial" w:hAnsi="Arial" w:cs="Arial"/>
          <w:lang w:val="en-GB"/>
        </w:rPr>
        <w:t>15.6 The contract</w:t>
      </w:r>
      <w:r w:rsidR="00297D4E">
        <w:rPr>
          <w:rFonts w:ascii="Arial" w:hAnsi="Arial" w:cs="Arial"/>
          <w:lang w:val="en-GB"/>
        </w:rPr>
        <w:t>ing partne</w:t>
      </w:r>
      <w:r w:rsidRPr="00321DBA">
        <w:rPr>
          <w:rFonts w:ascii="Arial" w:hAnsi="Arial" w:cs="Arial"/>
          <w:lang w:val="en-GB"/>
        </w:rPr>
        <w:t xml:space="preserve">r and his associates or sub-contractors shall refrain during the term of the contract, and at its end for [six (6) months], from supplying goods, services or utilities intended for the </w:t>
      </w:r>
      <w:r w:rsidR="00297D4E">
        <w:rPr>
          <w:rFonts w:ascii="Arial" w:hAnsi="Arial" w:cs="Arial"/>
          <w:lang w:val="en-GB"/>
        </w:rPr>
        <w:t>P</w:t>
      </w:r>
      <w:r w:rsidRPr="00321DBA">
        <w:rPr>
          <w:rFonts w:ascii="Arial" w:hAnsi="Arial" w:cs="Arial"/>
          <w:lang w:val="en-GB"/>
        </w:rPr>
        <w:t xml:space="preserve">roject </w:t>
      </w:r>
      <w:r w:rsidR="00297D4E">
        <w:rPr>
          <w:rFonts w:ascii="Arial" w:hAnsi="Arial" w:cs="Arial"/>
          <w:lang w:val="en-GB"/>
        </w:rPr>
        <w:t>O</w:t>
      </w:r>
      <w:r w:rsidRPr="00321DBA">
        <w:rPr>
          <w:rFonts w:ascii="Arial" w:hAnsi="Arial" w:cs="Arial"/>
          <w:lang w:val="en-GB"/>
        </w:rPr>
        <w:t xml:space="preserve">wner arising from or closely related to the services (with the exception of the execution of the services or their continuation). </w:t>
      </w:r>
    </w:p>
    <w:p w14:paraId="064ACE89" w14:textId="0C2641EE" w:rsidR="00E80A7D" w:rsidRPr="00321DBA" w:rsidRDefault="00E80A7D" w:rsidP="00E80A7D">
      <w:pPr>
        <w:widowControl w:val="0"/>
        <w:autoSpaceDE w:val="0"/>
        <w:spacing w:after="60" w:line="360" w:lineRule="auto"/>
        <w:jc w:val="both"/>
        <w:rPr>
          <w:rFonts w:ascii="Arial" w:hAnsi="Arial" w:cs="Arial"/>
          <w:lang w:val="en-GB"/>
        </w:rPr>
      </w:pPr>
      <w:r w:rsidRPr="00321DBA">
        <w:rPr>
          <w:rFonts w:ascii="Arial" w:hAnsi="Arial" w:cs="Arial"/>
          <w:lang w:val="en-GB"/>
        </w:rPr>
        <w:t>The contract</w:t>
      </w:r>
      <w:r w:rsidR="00297D4E">
        <w:rPr>
          <w:rFonts w:ascii="Arial" w:hAnsi="Arial" w:cs="Arial"/>
          <w:lang w:val="en-GB"/>
        </w:rPr>
        <w:t xml:space="preserve">ing partner must bear </w:t>
      </w:r>
      <w:r w:rsidRPr="00321DBA">
        <w:rPr>
          <w:rFonts w:ascii="Arial" w:hAnsi="Arial" w:cs="Arial"/>
          <w:lang w:val="en-GB"/>
        </w:rPr>
        <w:t>professional expenses and cover all risks of illness and accident in connection with his mission.</w:t>
      </w:r>
    </w:p>
    <w:p w14:paraId="7EE20780" w14:textId="7611504C" w:rsidR="00E80A7D" w:rsidRPr="00321DBA" w:rsidRDefault="00E80A7D" w:rsidP="00E80A7D">
      <w:pPr>
        <w:widowControl w:val="0"/>
        <w:autoSpaceDE w:val="0"/>
        <w:spacing w:after="60" w:line="360" w:lineRule="auto"/>
        <w:jc w:val="both"/>
        <w:rPr>
          <w:rFonts w:ascii="Arial" w:hAnsi="Arial" w:cs="Arial"/>
          <w:lang w:val="en-GB"/>
        </w:rPr>
      </w:pPr>
      <w:r w:rsidRPr="00321DBA">
        <w:rPr>
          <w:rFonts w:ascii="Arial" w:hAnsi="Arial" w:cs="Arial"/>
          <w:lang w:val="en-GB"/>
        </w:rPr>
        <w:t>The contract</w:t>
      </w:r>
      <w:r w:rsidR="00BD78E2">
        <w:rPr>
          <w:rFonts w:ascii="Arial" w:hAnsi="Arial" w:cs="Arial"/>
          <w:lang w:val="en-GB"/>
        </w:rPr>
        <w:t>ing partner</w:t>
      </w:r>
      <w:r w:rsidRPr="00321DBA">
        <w:rPr>
          <w:rFonts w:ascii="Arial" w:hAnsi="Arial" w:cs="Arial"/>
          <w:lang w:val="en-GB"/>
        </w:rPr>
        <w:t xml:space="preserve"> may not modify the composition of the team proposed in his technical </w:t>
      </w:r>
      <w:r w:rsidR="00BD78E2">
        <w:rPr>
          <w:rFonts w:ascii="Arial" w:hAnsi="Arial" w:cs="Arial"/>
          <w:lang w:val="en-GB"/>
        </w:rPr>
        <w:t>offer</w:t>
      </w:r>
      <w:r w:rsidRPr="00321DBA">
        <w:rPr>
          <w:rFonts w:ascii="Arial" w:hAnsi="Arial" w:cs="Arial"/>
          <w:lang w:val="en-GB"/>
        </w:rPr>
        <w:t xml:space="preserve"> without the written a</w:t>
      </w:r>
      <w:r w:rsidR="00BD78E2">
        <w:rPr>
          <w:rFonts w:ascii="Arial" w:hAnsi="Arial" w:cs="Arial"/>
          <w:lang w:val="en-GB"/>
        </w:rPr>
        <w:t>pproval</w:t>
      </w:r>
      <w:r w:rsidRPr="00321DBA">
        <w:rPr>
          <w:rFonts w:ascii="Arial" w:hAnsi="Arial" w:cs="Arial"/>
          <w:lang w:val="en-GB"/>
        </w:rPr>
        <w:t xml:space="preserve"> of the </w:t>
      </w:r>
      <w:r w:rsidR="00BD78E2">
        <w:rPr>
          <w:rFonts w:ascii="Arial" w:hAnsi="Arial" w:cs="Arial"/>
          <w:lang w:val="en-GB"/>
        </w:rPr>
        <w:t>P</w:t>
      </w:r>
      <w:r w:rsidRPr="00321DBA">
        <w:rPr>
          <w:rFonts w:ascii="Arial" w:hAnsi="Arial" w:cs="Arial"/>
          <w:lang w:val="en-GB"/>
        </w:rPr>
        <w:t xml:space="preserve">roject </w:t>
      </w:r>
      <w:r w:rsidR="00BD78E2">
        <w:rPr>
          <w:rFonts w:ascii="Arial" w:hAnsi="Arial" w:cs="Arial"/>
          <w:lang w:val="en-GB"/>
        </w:rPr>
        <w:t>O</w:t>
      </w:r>
      <w:r w:rsidRPr="00321DBA">
        <w:rPr>
          <w:rFonts w:ascii="Arial" w:hAnsi="Arial" w:cs="Arial"/>
          <w:lang w:val="en-GB"/>
        </w:rPr>
        <w:t>wner.</w:t>
      </w:r>
    </w:p>
    <w:p w14:paraId="38278C6F" w14:textId="11426474" w:rsidR="00973636" w:rsidRPr="00321DBA" w:rsidRDefault="00BD4A35" w:rsidP="00E80A7D">
      <w:pPr>
        <w:widowControl w:val="0"/>
        <w:autoSpaceDE w:val="0"/>
        <w:spacing w:after="60" w:line="360" w:lineRule="auto"/>
        <w:jc w:val="both"/>
        <w:rPr>
          <w:rFonts w:ascii="Arial" w:hAnsi="Arial" w:cs="Arial"/>
          <w:lang w:val="en-GB"/>
        </w:rPr>
      </w:pPr>
      <w:r w:rsidRPr="00CF639F">
        <w:rPr>
          <w:iCs/>
          <w:noProof/>
          <w:sz w:val="28"/>
          <w:szCs w:val="26"/>
        </w:rPr>
        <w:drawing>
          <wp:anchor distT="0" distB="0" distL="114300" distR="114300" simplePos="0" relativeHeight="251812352" behindDoc="1" locked="0" layoutInCell="1" allowOverlap="1" wp14:anchorId="2E114723" wp14:editId="24F59DC6">
            <wp:simplePos x="0" y="0"/>
            <wp:positionH relativeFrom="column">
              <wp:posOffset>1325880</wp:posOffset>
            </wp:positionH>
            <wp:positionV relativeFrom="paragraph">
              <wp:posOffset>95250</wp:posOffset>
            </wp:positionV>
            <wp:extent cx="2628900" cy="1924050"/>
            <wp:effectExtent l="0" t="0" r="0" b="0"/>
            <wp:wrapNone/>
            <wp:docPr id="8614059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E80A7D" w:rsidRPr="00321DBA">
        <w:rPr>
          <w:rFonts w:ascii="Arial" w:hAnsi="Arial" w:cs="Arial"/>
          <w:lang w:val="en-GB"/>
        </w:rPr>
        <w:t>In the case of foreign enterprises, the Contract</w:t>
      </w:r>
      <w:r w:rsidR="00BD78E2">
        <w:rPr>
          <w:rFonts w:ascii="Arial" w:hAnsi="Arial" w:cs="Arial"/>
          <w:lang w:val="en-GB"/>
        </w:rPr>
        <w:t>ing partne</w:t>
      </w:r>
      <w:r w:rsidR="00E80A7D" w:rsidRPr="00321DBA">
        <w:rPr>
          <w:rFonts w:ascii="Arial" w:hAnsi="Arial" w:cs="Arial"/>
          <w:lang w:val="en-GB"/>
        </w:rPr>
        <w:t xml:space="preserve">r must maintain a duly authorised permanent representative in the Republic of Cameroon during the period of execution of the contract, if </w:t>
      </w:r>
      <w:r w:rsidR="00BD78E2">
        <w:rPr>
          <w:rFonts w:ascii="Arial" w:hAnsi="Arial" w:cs="Arial"/>
          <w:lang w:val="en-GB"/>
        </w:rPr>
        <w:t>he</w:t>
      </w:r>
      <w:r w:rsidR="00E80A7D" w:rsidRPr="00321DBA">
        <w:rPr>
          <w:rFonts w:ascii="Arial" w:hAnsi="Arial" w:cs="Arial"/>
          <w:lang w:val="en-GB"/>
        </w:rPr>
        <w:t xml:space="preserve"> is not resident there. </w:t>
      </w:r>
      <w:bookmarkEnd w:id="129"/>
      <w:bookmarkEnd w:id="130"/>
    </w:p>
    <w:p w14:paraId="0D262625" w14:textId="7985791A" w:rsidR="00973636" w:rsidRPr="00F431A4" w:rsidRDefault="00973636" w:rsidP="00E07ABE">
      <w:pPr>
        <w:widowControl w:val="0"/>
        <w:autoSpaceDE w:val="0"/>
        <w:spacing w:before="240" w:after="240" w:line="220" w:lineRule="exact"/>
        <w:ind w:right="-20"/>
        <w:rPr>
          <w:rFonts w:ascii="Arial" w:hAnsi="Arial" w:cs="Arial"/>
          <w:b/>
          <w:bCs/>
          <w:lang w:val="en-GB"/>
        </w:rPr>
      </w:pPr>
      <w:r w:rsidRPr="00F431A4">
        <w:rPr>
          <w:rFonts w:ascii="Arial" w:hAnsi="Arial" w:cs="Arial"/>
          <w:b/>
          <w:bCs/>
          <w:lang w:val="en-GB"/>
        </w:rPr>
        <w:t>Article</w:t>
      </w:r>
      <w:r w:rsidR="00CE482C" w:rsidRPr="00F431A4">
        <w:rPr>
          <w:rFonts w:ascii="Arial" w:hAnsi="Arial" w:cs="Arial"/>
          <w:b/>
          <w:bCs/>
          <w:spacing w:val="6"/>
          <w:lang w:val="en-GB"/>
        </w:rPr>
        <w:t xml:space="preserve"> 16</w:t>
      </w:r>
      <w:r w:rsidRPr="00F431A4">
        <w:rPr>
          <w:rFonts w:ascii="Arial" w:hAnsi="Arial" w:cs="Arial"/>
          <w:b/>
          <w:bCs/>
          <w:lang w:val="en-GB"/>
        </w:rPr>
        <w:t xml:space="preserve">: </w:t>
      </w:r>
      <w:r w:rsidR="00CE482C" w:rsidRPr="00F431A4">
        <w:rPr>
          <w:rFonts w:ascii="Arial" w:hAnsi="Arial" w:cs="Arial"/>
          <w:b/>
          <w:bCs/>
          <w:lang w:val="en-GB"/>
        </w:rPr>
        <w:t>Paten</w:t>
      </w:r>
      <w:r w:rsidR="00321DBA" w:rsidRPr="00F431A4">
        <w:rPr>
          <w:rFonts w:ascii="Arial" w:hAnsi="Arial" w:cs="Arial"/>
          <w:b/>
          <w:bCs/>
          <w:lang w:val="en-GB"/>
        </w:rPr>
        <w:t>t</w:t>
      </w:r>
      <w:r w:rsidR="00CD1A4A">
        <w:rPr>
          <w:rFonts w:ascii="Arial" w:hAnsi="Arial" w:cs="Arial"/>
          <w:b/>
          <w:bCs/>
          <w:lang w:val="en-GB"/>
        </w:rPr>
        <w:t xml:space="preserve"> rights</w:t>
      </w:r>
    </w:p>
    <w:p w14:paraId="0B921636" w14:textId="63B0211B" w:rsidR="00973636" w:rsidRPr="009E4C9D" w:rsidRDefault="00CE482C" w:rsidP="009B5677">
      <w:pPr>
        <w:widowControl w:val="0"/>
        <w:autoSpaceDE w:val="0"/>
        <w:spacing w:line="360" w:lineRule="auto"/>
        <w:ind w:right="-16"/>
        <w:jc w:val="both"/>
        <w:rPr>
          <w:rFonts w:ascii="Arial" w:hAnsi="Arial" w:cs="Arial"/>
          <w:lang w:val="en-GB"/>
        </w:rPr>
      </w:pPr>
      <w:r w:rsidRPr="009E4C9D">
        <w:rPr>
          <w:rFonts w:ascii="Arial" w:hAnsi="Arial" w:cs="Arial"/>
          <w:lang w:val="en-GB"/>
        </w:rPr>
        <w:t xml:space="preserve">The supplier shall guarantee the Project Owner or the </w:t>
      </w:r>
      <w:r w:rsidRPr="009E4C9D">
        <w:rPr>
          <w:rFonts w:ascii="Arial" w:hAnsi="Arial" w:cs="Arial"/>
          <w:i/>
          <w:iCs/>
          <w:lang w:val="en-GB"/>
        </w:rPr>
        <w:t xml:space="preserve">Delegated Project Owner </w:t>
      </w:r>
      <w:r w:rsidRPr="009E4C9D">
        <w:rPr>
          <w:rFonts w:ascii="Arial" w:hAnsi="Arial" w:cs="Arial"/>
          <w:lang w:val="en-GB"/>
        </w:rPr>
        <w:t>against any claim from third parties relating to the counterfeiting or unauthorized exploitation of a patent, trademark or industrial creation rights resulting from the services or of the use of the supplies or their components.</w:t>
      </w:r>
    </w:p>
    <w:p w14:paraId="7E6AD501" w14:textId="77777777" w:rsidR="00973636" w:rsidRPr="009E4C9D" w:rsidRDefault="00973636" w:rsidP="00973636">
      <w:pPr>
        <w:widowControl w:val="0"/>
        <w:autoSpaceDE w:val="0"/>
        <w:ind w:left="114" w:right="-20"/>
        <w:rPr>
          <w:rFonts w:ascii="Arial" w:hAnsi="Arial" w:cs="Arial"/>
          <w:lang w:val="en-GB"/>
        </w:rPr>
      </w:pPr>
    </w:p>
    <w:p w14:paraId="6CC6ED68" w14:textId="64A10A54" w:rsidR="00973636" w:rsidRPr="009E4C9D" w:rsidRDefault="00CE482C" w:rsidP="00B02C42">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Article17</w:t>
      </w:r>
      <w:r w:rsidR="00973636" w:rsidRPr="009E4C9D">
        <w:rPr>
          <w:rFonts w:ascii="Arial" w:hAnsi="Arial" w:cs="Arial"/>
          <w:b/>
          <w:bCs/>
          <w:lang w:val="en-GB"/>
        </w:rPr>
        <w:t xml:space="preserve">: </w:t>
      </w:r>
      <w:r w:rsidRPr="009E4C9D">
        <w:rPr>
          <w:rFonts w:ascii="Arial" w:hAnsi="Arial" w:cs="Arial"/>
          <w:b/>
          <w:bCs/>
          <w:spacing w:val="-12"/>
          <w:lang w:val="en-GB"/>
        </w:rPr>
        <w:t xml:space="preserve">Transport, insurance and civil liability </w:t>
      </w:r>
    </w:p>
    <w:p w14:paraId="479750DA" w14:textId="283E8264" w:rsidR="00973636" w:rsidRPr="009E4C9D" w:rsidRDefault="00973636" w:rsidP="00B02C42">
      <w:pPr>
        <w:widowControl w:val="0"/>
        <w:autoSpaceDE w:val="0"/>
        <w:spacing w:line="360" w:lineRule="auto"/>
        <w:ind w:right="-20"/>
        <w:rPr>
          <w:rFonts w:ascii="Arial" w:hAnsi="Arial" w:cs="Arial"/>
          <w:lang w:val="en-GB"/>
        </w:rPr>
      </w:pPr>
      <w:bookmarkStart w:id="131" w:name="_Hlk176770899"/>
      <w:r w:rsidRPr="009E4C9D">
        <w:rPr>
          <w:rFonts w:ascii="Arial" w:hAnsi="Arial" w:cs="Arial"/>
          <w:lang w:val="en-GB"/>
        </w:rPr>
        <w:t xml:space="preserve">17.1. </w:t>
      </w:r>
      <w:r w:rsidR="00CE482C" w:rsidRPr="009E4C9D">
        <w:rPr>
          <w:rFonts w:ascii="Arial" w:hAnsi="Arial" w:cs="Arial"/>
          <w:lang w:val="en-GB"/>
        </w:rPr>
        <w:t>Packaging for transportation</w:t>
      </w:r>
    </w:p>
    <w:p w14:paraId="59A05B84" w14:textId="0BB942C0" w:rsidR="00973636" w:rsidRPr="009E4C9D" w:rsidRDefault="00CE482C" w:rsidP="00B02C42">
      <w:pPr>
        <w:widowControl w:val="0"/>
        <w:autoSpaceDE w:val="0"/>
        <w:spacing w:before="11" w:line="360" w:lineRule="auto"/>
        <w:ind w:right="-20"/>
        <w:jc w:val="both"/>
        <w:rPr>
          <w:rFonts w:ascii="Arial" w:hAnsi="Arial" w:cs="Arial"/>
          <w:lang w:val="en-GB"/>
        </w:rPr>
      </w:pPr>
      <w:r w:rsidRPr="009E4C9D">
        <w:rPr>
          <w:rFonts w:ascii="Arial" w:hAnsi="Arial" w:cs="Arial"/>
          <w:lang w:val="en-GB"/>
        </w:rPr>
        <w:t xml:space="preserve">The </w:t>
      </w:r>
      <w:r w:rsidRPr="009E4C9D">
        <w:rPr>
          <w:rFonts w:ascii="Arial" w:hAnsi="Arial" w:cs="Arial"/>
          <w:spacing w:val="5"/>
          <w:lang w:val="en-GB"/>
        </w:rPr>
        <w:t xml:space="preserve">supplier shall take </w:t>
      </w:r>
      <w:r w:rsidRPr="009E4C9D">
        <w:rPr>
          <w:rFonts w:ascii="Arial" w:hAnsi="Arial" w:cs="Arial"/>
          <w:lang w:val="en-GB"/>
        </w:rPr>
        <w:t xml:space="preserve">all necessary measures to ensure that the supplies </w:t>
      </w:r>
      <w:r w:rsidR="00CF3375">
        <w:rPr>
          <w:rFonts w:ascii="Arial" w:hAnsi="Arial" w:cs="Arial"/>
          <w:lang w:val="en-GB"/>
        </w:rPr>
        <w:t>proposed</w:t>
      </w:r>
      <w:r w:rsidRPr="009E4C9D">
        <w:rPr>
          <w:rFonts w:ascii="Arial" w:hAnsi="Arial" w:cs="Arial"/>
          <w:lang w:val="en-GB"/>
        </w:rPr>
        <w:t xml:space="preserve"> </w:t>
      </w:r>
      <w:r w:rsidRPr="009E4C9D">
        <w:rPr>
          <w:rFonts w:ascii="Arial" w:hAnsi="Arial" w:cs="Arial"/>
          <w:spacing w:val="5"/>
          <w:lang w:val="en-GB"/>
        </w:rPr>
        <w:t xml:space="preserve">are protected </w:t>
      </w:r>
      <w:r w:rsidRPr="009E4C9D">
        <w:rPr>
          <w:rFonts w:ascii="Arial" w:hAnsi="Arial" w:cs="Arial"/>
          <w:lang w:val="en-GB"/>
        </w:rPr>
        <w:t xml:space="preserve">by </w:t>
      </w:r>
      <w:r w:rsidRPr="009E4C9D">
        <w:rPr>
          <w:rFonts w:ascii="Arial" w:hAnsi="Arial" w:cs="Arial"/>
          <w:spacing w:val="5"/>
          <w:lang w:val="en-GB"/>
        </w:rPr>
        <w:t xml:space="preserve">careful </w:t>
      </w:r>
      <w:r w:rsidRPr="009E4C9D">
        <w:rPr>
          <w:rFonts w:ascii="Arial" w:hAnsi="Arial" w:cs="Arial"/>
          <w:lang w:val="en-GB"/>
        </w:rPr>
        <w:t xml:space="preserve">packaging suitable for </w:t>
      </w:r>
      <w:r w:rsidR="00CF3375">
        <w:rPr>
          <w:rFonts w:ascii="Arial" w:hAnsi="Arial" w:cs="Arial"/>
          <w:spacing w:val="5"/>
          <w:lang w:val="en-GB"/>
        </w:rPr>
        <w:t>maritime</w:t>
      </w:r>
      <w:r w:rsidRPr="009E4C9D">
        <w:rPr>
          <w:rFonts w:ascii="Arial" w:hAnsi="Arial" w:cs="Arial"/>
          <w:lang w:val="en-GB"/>
        </w:rPr>
        <w:t>, air, rail or road transport</w:t>
      </w:r>
      <w:r w:rsidRPr="009E4C9D">
        <w:rPr>
          <w:rFonts w:ascii="Arial" w:hAnsi="Arial" w:cs="Arial"/>
          <w:spacing w:val="5"/>
          <w:lang w:val="en-GB"/>
        </w:rPr>
        <w:t xml:space="preserve">. The supplier shall take all </w:t>
      </w:r>
      <w:r w:rsidR="00CF3375">
        <w:rPr>
          <w:rFonts w:ascii="Arial" w:hAnsi="Arial" w:cs="Arial"/>
          <w:spacing w:val="5"/>
          <w:lang w:val="en-GB"/>
        </w:rPr>
        <w:t>measures</w:t>
      </w:r>
      <w:r w:rsidRPr="009E4C9D">
        <w:rPr>
          <w:rFonts w:ascii="Arial" w:hAnsi="Arial" w:cs="Arial"/>
          <w:spacing w:val="5"/>
          <w:lang w:val="en-GB"/>
        </w:rPr>
        <w:t xml:space="preserve"> to repair any damage </w:t>
      </w:r>
      <w:r w:rsidRPr="009E4C9D">
        <w:rPr>
          <w:rFonts w:ascii="Arial" w:hAnsi="Arial" w:cs="Arial"/>
          <w:lang w:val="en-GB"/>
        </w:rPr>
        <w:t xml:space="preserve">possibly caused </w:t>
      </w:r>
      <w:r w:rsidRPr="009E4C9D">
        <w:rPr>
          <w:rFonts w:ascii="Arial" w:hAnsi="Arial" w:cs="Arial"/>
          <w:spacing w:val="5"/>
          <w:lang w:val="en-GB"/>
        </w:rPr>
        <w:t xml:space="preserve">during </w:t>
      </w:r>
      <w:r w:rsidRPr="009E4C9D">
        <w:rPr>
          <w:rFonts w:ascii="Arial" w:hAnsi="Arial" w:cs="Arial"/>
          <w:lang w:val="en-GB"/>
        </w:rPr>
        <w:t xml:space="preserve">transportation </w:t>
      </w:r>
      <w:r w:rsidR="00CF3375">
        <w:rPr>
          <w:rFonts w:ascii="Arial" w:hAnsi="Arial" w:cs="Arial"/>
          <w:lang w:val="en-GB"/>
        </w:rPr>
        <w:t xml:space="preserve">up </w:t>
      </w:r>
      <w:r w:rsidRPr="009E4C9D">
        <w:rPr>
          <w:rFonts w:ascii="Arial" w:hAnsi="Arial" w:cs="Arial"/>
          <w:spacing w:val="5"/>
          <w:lang w:val="en-GB"/>
        </w:rPr>
        <w:t xml:space="preserve">to </w:t>
      </w:r>
      <w:r w:rsidRPr="009E4C9D">
        <w:rPr>
          <w:rFonts w:ascii="Arial" w:hAnsi="Arial" w:cs="Arial"/>
          <w:lang w:val="en-GB"/>
        </w:rPr>
        <w:t xml:space="preserve">the place </w:t>
      </w:r>
      <w:r w:rsidRPr="009E4C9D">
        <w:rPr>
          <w:rFonts w:ascii="Arial" w:hAnsi="Arial" w:cs="Arial"/>
          <w:spacing w:val="5"/>
          <w:lang w:val="en-GB"/>
        </w:rPr>
        <w:t xml:space="preserve">of </w:t>
      </w:r>
      <w:r w:rsidRPr="009E4C9D">
        <w:rPr>
          <w:rFonts w:ascii="Arial" w:hAnsi="Arial" w:cs="Arial"/>
          <w:lang w:val="en-GB"/>
        </w:rPr>
        <w:t xml:space="preserve">delivery. </w:t>
      </w:r>
    </w:p>
    <w:p w14:paraId="76FEF686" w14:textId="43E86CA3" w:rsidR="00973636" w:rsidRPr="009E4C9D" w:rsidRDefault="00973636" w:rsidP="00B15DC4">
      <w:pPr>
        <w:widowControl w:val="0"/>
        <w:autoSpaceDE w:val="0"/>
        <w:spacing w:line="360" w:lineRule="auto"/>
        <w:ind w:right="-20"/>
        <w:rPr>
          <w:rFonts w:ascii="Arial" w:hAnsi="Arial" w:cs="Arial"/>
          <w:lang w:val="en-GB"/>
        </w:rPr>
      </w:pPr>
      <w:r w:rsidRPr="009E4C9D">
        <w:rPr>
          <w:rFonts w:ascii="Arial" w:hAnsi="Arial" w:cs="Arial"/>
          <w:lang w:val="en-GB"/>
        </w:rPr>
        <w:t xml:space="preserve">17.2. </w:t>
      </w:r>
      <w:r w:rsidR="00CE482C" w:rsidRPr="009E4C9D">
        <w:rPr>
          <w:rFonts w:ascii="Arial" w:hAnsi="Arial" w:cs="Arial"/>
          <w:lang w:val="en-GB"/>
        </w:rPr>
        <w:t>Insurance</w:t>
      </w:r>
    </w:p>
    <w:p w14:paraId="12D59B67" w14:textId="4D1D97C3" w:rsidR="00973636" w:rsidRPr="009E4C9D" w:rsidRDefault="00CE482C" w:rsidP="00B15DC4">
      <w:pPr>
        <w:widowControl w:val="0"/>
        <w:autoSpaceDE w:val="0"/>
        <w:spacing w:line="360" w:lineRule="auto"/>
        <w:jc w:val="both"/>
        <w:rPr>
          <w:rFonts w:ascii="Arial" w:hAnsi="Arial" w:cs="Arial"/>
          <w:lang w:val="en-GB"/>
        </w:rPr>
      </w:pPr>
      <w:r w:rsidRPr="009E4C9D">
        <w:rPr>
          <w:rFonts w:ascii="Arial" w:hAnsi="Arial" w:cs="Arial"/>
          <w:lang w:val="en-GB"/>
        </w:rPr>
        <w:lastRenderedPageBreak/>
        <w:t xml:space="preserve">The supplier </w:t>
      </w:r>
      <w:r w:rsidR="00766C51" w:rsidRPr="009E4C9D">
        <w:rPr>
          <w:rFonts w:ascii="Arial" w:hAnsi="Arial" w:cs="Arial"/>
          <w:lang w:val="en-GB"/>
        </w:rPr>
        <w:t>shall</w:t>
      </w:r>
      <w:r w:rsidR="00B94828">
        <w:rPr>
          <w:rFonts w:ascii="Arial" w:hAnsi="Arial" w:cs="Arial"/>
          <w:lang w:val="en-GB"/>
        </w:rPr>
        <w:t>, at hi</w:t>
      </w:r>
      <w:r w:rsidRPr="009E4C9D">
        <w:rPr>
          <w:rFonts w:ascii="Arial" w:hAnsi="Arial" w:cs="Arial"/>
          <w:lang w:val="en-GB"/>
        </w:rPr>
        <w:t xml:space="preserve">s own expense, take out and maintain in force within fifteen (15) days from </w:t>
      </w:r>
      <w:r w:rsidR="00766C51" w:rsidRPr="009E4C9D">
        <w:rPr>
          <w:rFonts w:ascii="Arial" w:hAnsi="Arial" w:cs="Arial"/>
          <w:lang w:val="en-GB"/>
        </w:rPr>
        <w:t xml:space="preserve">the </w:t>
      </w:r>
      <w:r w:rsidRPr="009E4C9D">
        <w:rPr>
          <w:rFonts w:ascii="Arial" w:hAnsi="Arial" w:cs="Arial"/>
          <w:lang w:val="en-GB"/>
        </w:rPr>
        <w:t xml:space="preserve">notification of the contract, insurance for the entire duration of </w:t>
      </w:r>
      <w:r w:rsidR="00766C51" w:rsidRPr="009E4C9D">
        <w:rPr>
          <w:rFonts w:ascii="Arial" w:hAnsi="Arial" w:cs="Arial"/>
          <w:lang w:val="en-GB"/>
        </w:rPr>
        <w:t>the Contract execution</w:t>
      </w:r>
      <w:r w:rsidRPr="009E4C9D">
        <w:rPr>
          <w:rFonts w:ascii="Arial" w:hAnsi="Arial" w:cs="Arial"/>
          <w:lang w:val="en-GB"/>
        </w:rPr>
        <w:t xml:space="preserve">. The identity of the insurers and the form of the policies </w:t>
      </w:r>
      <w:r w:rsidR="00766C51" w:rsidRPr="009E4C9D">
        <w:rPr>
          <w:rFonts w:ascii="Arial" w:hAnsi="Arial" w:cs="Arial"/>
          <w:lang w:val="en-GB"/>
        </w:rPr>
        <w:t>shall</w:t>
      </w:r>
      <w:r w:rsidRPr="009E4C9D">
        <w:rPr>
          <w:rFonts w:ascii="Arial" w:hAnsi="Arial" w:cs="Arial"/>
          <w:lang w:val="en-GB"/>
        </w:rPr>
        <w:t xml:space="preserve"> be subject to the approval of the </w:t>
      </w:r>
      <w:r w:rsidR="00766C51" w:rsidRPr="009E4C9D">
        <w:rPr>
          <w:rFonts w:ascii="Arial" w:hAnsi="Arial" w:cs="Arial"/>
          <w:lang w:val="en-GB"/>
        </w:rPr>
        <w:t>Project Owner</w:t>
      </w:r>
      <w:r w:rsidR="00970A0D">
        <w:rPr>
          <w:rFonts w:ascii="Arial" w:hAnsi="Arial" w:cs="Arial"/>
          <w:lang w:val="en-GB"/>
        </w:rPr>
        <w:t>.</w:t>
      </w:r>
    </w:p>
    <w:p w14:paraId="27B78381" w14:textId="77777777" w:rsidR="00766C51" w:rsidRPr="009E4C9D" w:rsidRDefault="00766C51" w:rsidP="00B15DC4">
      <w:pPr>
        <w:widowControl w:val="0"/>
        <w:autoSpaceDE w:val="0"/>
        <w:spacing w:line="360" w:lineRule="auto"/>
        <w:jc w:val="both"/>
        <w:rPr>
          <w:rFonts w:ascii="Arial" w:hAnsi="Arial" w:cs="Arial"/>
          <w:lang w:val="en-GB"/>
        </w:rPr>
      </w:pPr>
      <w:r w:rsidRPr="009E4C9D">
        <w:rPr>
          <w:rFonts w:ascii="Arial" w:hAnsi="Arial" w:cs="Arial"/>
          <w:lang w:val="en-GB"/>
        </w:rPr>
        <w:t xml:space="preserve">The following insurance shall be provided, at the amounts, deductible and under the other conditions stipulated in the technical specifications: [at the discretion of the Project Owner having regard to the nature and scope of the contract services]. </w:t>
      </w:r>
    </w:p>
    <w:p w14:paraId="463CB179" w14:textId="09E4FAF5" w:rsidR="00766C51" w:rsidRPr="009E4C9D" w:rsidRDefault="00766C51" w:rsidP="0069607B">
      <w:pPr>
        <w:widowControl w:val="0"/>
        <w:numPr>
          <w:ilvl w:val="0"/>
          <w:numId w:val="17"/>
        </w:numPr>
        <w:autoSpaceDE w:val="0"/>
        <w:spacing w:line="360" w:lineRule="auto"/>
        <w:jc w:val="both"/>
        <w:rPr>
          <w:rFonts w:ascii="Arial" w:hAnsi="Arial" w:cs="Arial"/>
          <w:color w:val="000000" w:themeColor="text1"/>
          <w:lang w:val="en-GB"/>
        </w:rPr>
      </w:pPr>
      <w:r w:rsidRPr="009E4C9D">
        <w:rPr>
          <w:rFonts w:ascii="Arial" w:hAnsi="Arial" w:cs="Arial"/>
          <w:b/>
          <w:color w:val="000000" w:themeColor="text1"/>
          <w:lang w:val="en-GB"/>
        </w:rPr>
        <w:t xml:space="preserve">All </w:t>
      </w:r>
      <w:r w:rsidR="008820B2">
        <w:rPr>
          <w:rFonts w:ascii="Arial" w:hAnsi="Arial" w:cs="Arial"/>
          <w:b/>
          <w:color w:val="000000" w:themeColor="text1"/>
          <w:lang w:val="en-GB"/>
        </w:rPr>
        <w:t xml:space="preserve">builder’s </w:t>
      </w:r>
      <w:r w:rsidRPr="009E4C9D">
        <w:rPr>
          <w:rFonts w:ascii="Arial" w:hAnsi="Arial" w:cs="Arial"/>
          <w:b/>
          <w:color w:val="000000" w:themeColor="text1"/>
          <w:lang w:val="en-GB"/>
        </w:rPr>
        <w:t xml:space="preserve">risks insurance </w:t>
      </w:r>
      <w:r w:rsidR="008820B2">
        <w:rPr>
          <w:rFonts w:ascii="Arial" w:hAnsi="Arial" w:cs="Arial"/>
          <w:b/>
          <w:color w:val="000000" w:themeColor="text1"/>
          <w:lang w:val="en-GB"/>
        </w:rPr>
        <w:t>or for assembly operations:</w:t>
      </w:r>
      <w:r w:rsidR="00973636" w:rsidRPr="009E4C9D">
        <w:rPr>
          <w:rFonts w:ascii="Arial" w:hAnsi="Arial" w:cs="Arial"/>
          <w:color w:val="000000" w:themeColor="text1"/>
          <w:lang w:val="en-GB"/>
        </w:rPr>
        <w:t xml:space="preserve"> </w:t>
      </w:r>
      <w:r w:rsidRPr="009E4C9D">
        <w:rPr>
          <w:rFonts w:ascii="Arial" w:hAnsi="Arial" w:cs="Arial"/>
          <w:color w:val="000000" w:themeColor="text1"/>
          <w:lang w:val="en-GB"/>
        </w:rPr>
        <w:t xml:space="preserve">covering loss or damage to the </w:t>
      </w:r>
      <w:r w:rsidR="008820B2">
        <w:rPr>
          <w:rFonts w:ascii="Arial" w:hAnsi="Arial" w:cs="Arial"/>
          <w:color w:val="000000" w:themeColor="text1"/>
          <w:lang w:val="en-GB"/>
        </w:rPr>
        <w:t>i</w:t>
      </w:r>
      <w:r w:rsidRPr="009E4C9D">
        <w:rPr>
          <w:rFonts w:ascii="Arial" w:hAnsi="Arial" w:cs="Arial"/>
          <w:color w:val="000000" w:themeColor="text1"/>
          <w:lang w:val="en-GB"/>
        </w:rPr>
        <w:t>nstallation</w:t>
      </w:r>
      <w:r w:rsidR="008820B2">
        <w:rPr>
          <w:rFonts w:ascii="Arial" w:hAnsi="Arial" w:cs="Arial"/>
          <w:color w:val="000000" w:themeColor="text1"/>
          <w:lang w:val="en-GB"/>
        </w:rPr>
        <w:t>s</w:t>
      </w:r>
      <w:r w:rsidRPr="009E4C9D">
        <w:rPr>
          <w:rFonts w:ascii="Arial" w:hAnsi="Arial" w:cs="Arial"/>
          <w:color w:val="000000" w:themeColor="text1"/>
          <w:lang w:val="en-GB"/>
        </w:rPr>
        <w:t xml:space="preserve"> on </w:t>
      </w:r>
      <w:r w:rsidR="008820B2">
        <w:rPr>
          <w:rFonts w:ascii="Arial" w:hAnsi="Arial" w:cs="Arial"/>
          <w:color w:val="000000" w:themeColor="text1"/>
          <w:lang w:val="en-GB"/>
        </w:rPr>
        <w:t xml:space="preserve">the </w:t>
      </w:r>
      <w:r w:rsidRPr="009E4C9D">
        <w:rPr>
          <w:rFonts w:ascii="Arial" w:hAnsi="Arial" w:cs="Arial"/>
          <w:color w:val="000000" w:themeColor="text1"/>
          <w:lang w:val="en-GB"/>
        </w:rPr>
        <w:t>site, occurring before the completion of the installations, with an extended warranty covering the supplier's liability for loss or damage occurring during the warranty period, as long as the suppli</w:t>
      </w:r>
      <w:r w:rsidR="00B94828">
        <w:rPr>
          <w:rFonts w:ascii="Arial" w:hAnsi="Arial" w:cs="Arial"/>
          <w:color w:val="000000" w:themeColor="text1"/>
          <w:lang w:val="en-GB"/>
        </w:rPr>
        <w:t>er remains on site to perform hi</w:t>
      </w:r>
      <w:r w:rsidRPr="009E4C9D">
        <w:rPr>
          <w:rFonts w:ascii="Arial" w:hAnsi="Arial" w:cs="Arial"/>
          <w:color w:val="000000" w:themeColor="text1"/>
          <w:lang w:val="en-GB"/>
        </w:rPr>
        <w:t xml:space="preserve">s obligations during the </w:t>
      </w:r>
      <w:r w:rsidR="00DD1975">
        <w:rPr>
          <w:rFonts w:ascii="Arial" w:hAnsi="Arial" w:cs="Arial"/>
          <w:color w:val="000000" w:themeColor="text1"/>
          <w:lang w:val="en-GB"/>
        </w:rPr>
        <w:t>guarantee</w:t>
      </w:r>
      <w:r w:rsidRPr="009E4C9D">
        <w:rPr>
          <w:rFonts w:ascii="Arial" w:hAnsi="Arial" w:cs="Arial"/>
          <w:color w:val="000000" w:themeColor="text1"/>
          <w:lang w:val="en-GB"/>
        </w:rPr>
        <w:t xml:space="preserve"> period.</w:t>
      </w:r>
    </w:p>
    <w:p w14:paraId="21713EFC" w14:textId="370B03D4" w:rsidR="00973636" w:rsidRPr="009E4C9D" w:rsidRDefault="00BD4A35" w:rsidP="0069607B">
      <w:pPr>
        <w:widowControl w:val="0"/>
        <w:numPr>
          <w:ilvl w:val="0"/>
          <w:numId w:val="17"/>
        </w:numPr>
        <w:autoSpaceDE w:val="0"/>
        <w:spacing w:line="360" w:lineRule="auto"/>
        <w:jc w:val="both"/>
        <w:rPr>
          <w:rFonts w:ascii="Arial" w:hAnsi="Arial" w:cs="Arial"/>
          <w:color w:val="000000" w:themeColor="text1"/>
          <w:lang w:val="en-GB"/>
        </w:rPr>
      </w:pPr>
      <w:r w:rsidRPr="00CF639F">
        <w:rPr>
          <w:iCs/>
          <w:noProof/>
          <w:sz w:val="28"/>
          <w:szCs w:val="26"/>
        </w:rPr>
        <w:drawing>
          <wp:anchor distT="0" distB="0" distL="114300" distR="114300" simplePos="0" relativeHeight="251814400" behindDoc="1" locked="0" layoutInCell="1" allowOverlap="1" wp14:anchorId="0543DAF4" wp14:editId="45096C26">
            <wp:simplePos x="0" y="0"/>
            <wp:positionH relativeFrom="column">
              <wp:posOffset>1493520</wp:posOffset>
            </wp:positionH>
            <wp:positionV relativeFrom="paragraph">
              <wp:posOffset>288925</wp:posOffset>
            </wp:positionV>
            <wp:extent cx="2628900" cy="1924050"/>
            <wp:effectExtent l="0" t="0" r="0" b="0"/>
            <wp:wrapNone/>
            <wp:docPr id="8614059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66C51" w:rsidRPr="009E4C9D">
        <w:rPr>
          <w:rFonts w:ascii="Arial" w:hAnsi="Arial" w:cs="Arial"/>
          <w:b/>
          <w:color w:val="000000" w:themeColor="text1"/>
          <w:lang w:val="en-GB"/>
        </w:rPr>
        <w:t xml:space="preserve">Third-party insurance: </w:t>
      </w:r>
      <w:r w:rsidR="00766C51" w:rsidRPr="009E4C9D">
        <w:rPr>
          <w:rFonts w:ascii="Arial" w:hAnsi="Arial" w:cs="Arial"/>
          <w:color w:val="000000" w:themeColor="text1"/>
          <w:lang w:val="en-GB"/>
        </w:rPr>
        <w:t>covering the risks of body injury caused to third parties or the risks of death of third parties (including the Project Owner's staff) and the risks of loss or damage caused to goods, arising in connection with the supply and erection of the Facilities, where applicable.</w:t>
      </w:r>
    </w:p>
    <w:p w14:paraId="3D4C9BE8" w14:textId="56BD4B9F" w:rsidR="00A206C0" w:rsidRPr="00BB1628" w:rsidRDefault="00A206C0" w:rsidP="0069607B">
      <w:pPr>
        <w:widowControl w:val="0"/>
        <w:numPr>
          <w:ilvl w:val="0"/>
          <w:numId w:val="17"/>
        </w:numPr>
        <w:autoSpaceDE w:val="0"/>
        <w:spacing w:line="360" w:lineRule="auto"/>
        <w:jc w:val="both"/>
        <w:rPr>
          <w:rFonts w:ascii="Arial" w:hAnsi="Arial" w:cs="Arial"/>
          <w:color w:val="000000" w:themeColor="text1"/>
          <w:lang w:val="en-GB"/>
        </w:rPr>
      </w:pPr>
      <w:r w:rsidRPr="00BB1628">
        <w:rPr>
          <w:rFonts w:ascii="Arial" w:hAnsi="Arial" w:cs="Arial"/>
          <w:b/>
          <w:color w:val="000000" w:themeColor="text1"/>
          <w:lang w:val="en-GB"/>
        </w:rPr>
        <w:t>Other insurance</w:t>
      </w:r>
      <w:r w:rsidR="00BB1628">
        <w:rPr>
          <w:rFonts w:ascii="Arial" w:hAnsi="Arial" w:cs="Arial"/>
          <w:b/>
          <w:color w:val="000000" w:themeColor="text1"/>
          <w:lang w:val="en-GB"/>
        </w:rPr>
        <w:t xml:space="preserve"> </w:t>
      </w:r>
      <w:r w:rsidR="00BB1628" w:rsidRPr="00BB1628">
        <w:rPr>
          <w:i/>
          <w:lang w:val="en-GB"/>
        </w:rPr>
        <w:t>[To be adapted as appropriate]</w:t>
      </w:r>
      <w:r w:rsidR="00BB1628" w:rsidRPr="00BB1628">
        <w:rPr>
          <w:lang w:val="en-GB"/>
        </w:rPr>
        <w:t>:</w:t>
      </w:r>
      <w:r w:rsidR="00BB1628">
        <w:rPr>
          <w:lang w:val="en-GB"/>
        </w:rPr>
        <w:t xml:space="preserve"> </w:t>
      </w:r>
      <w:r w:rsidRPr="00BB1628">
        <w:rPr>
          <w:rFonts w:ascii="Arial" w:hAnsi="Arial" w:cs="Arial"/>
          <w:color w:val="000000" w:themeColor="text1"/>
          <w:lang w:val="en-GB"/>
        </w:rPr>
        <w:t>Any other assurances which may be specifically agreed between the parties to the contract are presented, as listed i</w:t>
      </w:r>
      <w:r w:rsidR="00B15DC4" w:rsidRPr="00BB1628">
        <w:rPr>
          <w:rFonts w:ascii="Arial" w:hAnsi="Arial" w:cs="Arial"/>
          <w:color w:val="000000" w:themeColor="text1"/>
          <w:lang w:val="en-GB"/>
        </w:rPr>
        <w:t>n the appendix mentioned above.</w:t>
      </w:r>
    </w:p>
    <w:p w14:paraId="0E48AB4E" w14:textId="77777777" w:rsidR="00764B23" w:rsidRPr="00764B23" w:rsidRDefault="00764B23" w:rsidP="00764B23">
      <w:pPr>
        <w:widowControl w:val="0"/>
        <w:autoSpaceDE w:val="0"/>
        <w:spacing w:after="60" w:line="360" w:lineRule="auto"/>
        <w:jc w:val="both"/>
        <w:rPr>
          <w:rFonts w:ascii="Arial" w:hAnsi="Arial" w:cs="Arial"/>
          <w:lang w:val="en-GB"/>
        </w:rPr>
      </w:pPr>
      <w:r w:rsidRPr="00764B23">
        <w:rPr>
          <w:rFonts w:ascii="Arial" w:hAnsi="Arial" w:cs="Arial"/>
          <w:lang w:val="en-GB"/>
        </w:rPr>
        <w:t xml:space="preserve">In any event, the policy must cover all bodily injury, property damage and consequential loss caused to third parties or to the works from the day after the policy is taken out until final acceptance of the services. </w:t>
      </w:r>
    </w:p>
    <w:p w14:paraId="14E085D0" w14:textId="7283ED1E" w:rsidR="00764B23" w:rsidRPr="00764B23" w:rsidRDefault="00764B23" w:rsidP="00764B23">
      <w:pPr>
        <w:widowControl w:val="0"/>
        <w:autoSpaceDE w:val="0"/>
        <w:spacing w:after="60" w:line="360" w:lineRule="auto"/>
        <w:jc w:val="both"/>
        <w:rPr>
          <w:rFonts w:ascii="Arial" w:hAnsi="Arial" w:cs="Arial"/>
          <w:lang w:val="en-GB"/>
        </w:rPr>
      </w:pPr>
      <w:r w:rsidRPr="00764B23">
        <w:rPr>
          <w:rFonts w:ascii="Arial" w:hAnsi="Arial" w:cs="Arial"/>
          <w:lang w:val="en-GB"/>
        </w:rPr>
        <w:t>If the contract</w:t>
      </w:r>
      <w:r w:rsidR="003F2E54">
        <w:rPr>
          <w:rFonts w:ascii="Arial" w:hAnsi="Arial" w:cs="Arial"/>
          <w:lang w:val="en-GB"/>
        </w:rPr>
        <w:t>ing partne</w:t>
      </w:r>
      <w:r w:rsidRPr="00764B23">
        <w:rPr>
          <w:rFonts w:ascii="Arial" w:hAnsi="Arial" w:cs="Arial"/>
          <w:lang w:val="en-GB"/>
        </w:rPr>
        <w:t xml:space="preserve">r fails to take out and/or maintain the insurances referred to above, the </w:t>
      </w:r>
      <w:r w:rsidR="003F2E54">
        <w:rPr>
          <w:rFonts w:ascii="Arial" w:hAnsi="Arial" w:cs="Arial"/>
          <w:lang w:val="en-GB"/>
        </w:rPr>
        <w:t>P</w:t>
      </w:r>
      <w:r w:rsidRPr="00764B23">
        <w:rPr>
          <w:rFonts w:ascii="Arial" w:hAnsi="Arial" w:cs="Arial"/>
          <w:lang w:val="en-GB"/>
        </w:rPr>
        <w:t xml:space="preserve">roject </w:t>
      </w:r>
      <w:r w:rsidR="003F2E54">
        <w:rPr>
          <w:rFonts w:ascii="Arial" w:hAnsi="Arial" w:cs="Arial"/>
          <w:lang w:val="en-GB"/>
        </w:rPr>
        <w:t>O</w:t>
      </w:r>
      <w:r w:rsidRPr="00764B23">
        <w:rPr>
          <w:rFonts w:ascii="Arial" w:hAnsi="Arial" w:cs="Arial"/>
          <w:lang w:val="en-GB"/>
        </w:rPr>
        <w:t xml:space="preserve">wner may take out such insurances and maintain them in force, and may from time to time deduct from any sum due to the contractor under the contract any premium paid by the </w:t>
      </w:r>
      <w:r w:rsidR="003F2E54">
        <w:rPr>
          <w:rFonts w:ascii="Arial" w:hAnsi="Arial" w:cs="Arial"/>
          <w:lang w:val="en-GB"/>
        </w:rPr>
        <w:t>P</w:t>
      </w:r>
      <w:r w:rsidRPr="00764B23">
        <w:rPr>
          <w:rFonts w:ascii="Arial" w:hAnsi="Arial" w:cs="Arial"/>
          <w:lang w:val="en-GB"/>
        </w:rPr>
        <w:t xml:space="preserve">roject </w:t>
      </w:r>
      <w:r w:rsidR="003F2E54">
        <w:rPr>
          <w:rFonts w:ascii="Arial" w:hAnsi="Arial" w:cs="Arial"/>
          <w:lang w:val="en-GB"/>
        </w:rPr>
        <w:t>O</w:t>
      </w:r>
      <w:r w:rsidRPr="00764B23">
        <w:rPr>
          <w:rFonts w:ascii="Arial" w:hAnsi="Arial" w:cs="Arial"/>
          <w:lang w:val="en-GB"/>
        </w:rPr>
        <w:t xml:space="preserve">wner to the insurer, or otherwise recover the amount of the premium so paid shall be treated as if it were a debt </w:t>
      </w:r>
      <w:r>
        <w:rPr>
          <w:rFonts w:ascii="Arial" w:hAnsi="Arial" w:cs="Arial"/>
          <w:lang w:val="en-GB"/>
        </w:rPr>
        <w:t xml:space="preserve">due from the contractor. </w:t>
      </w:r>
    </w:p>
    <w:p w14:paraId="047A3211" w14:textId="2D30DB1B" w:rsidR="00764B23" w:rsidRPr="00764B23" w:rsidRDefault="00764B23" w:rsidP="00764B23">
      <w:pPr>
        <w:widowControl w:val="0"/>
        <w:autoSpaceDE w:val="0"/>
        <w:spacing w:after="60" w:line="360" w:lineRule="auto"/>
        <w:jc w:val="both"/>
        <w:rPr>
          <w:rFonts w:ascii="Arial" w:hAnsi="Arial" w:cs="Arial"/>
          <w:iCs/>
          <w:lang w:val="en-GB"/>
        </w:rPr>
      </w:pPr>
      <w:r w:rsidRPr="00764B23">
        <w:rPr>
          <w:rFonts w:ascii="Arial" w:hAnsi="Arial" w:cs="Arial"/>
          <w:lang w:val="en-GB"/>
        </w:rPr>
        <w:t>The contract</w:t>
      </w:r>
      <w:r w:rsidR="003F2E54">
        <w:rPr>
          <w:rFonts w:ascii="Arial" w:hAnsi="Arial" w:cs="Arial"/>
          <w:lang w:val="en-GB"/>
        </w:rPr>
        <w:t>ing partne</w:t>
      </w:r>
      <w:r w:rsidRPr="00764B23">
        <w:rPr>
          <w:rFonts w:ascii="Arial" w:hAnsi="Arial" w:cs="Arial"/>
          <w:lang w:val="en-GB"/>
        </w:rPr>
        <w:t xml:space="preserve">r shall ensure that his sub-contractor(s) take out and maintain in force, to the fullest extent necessary, appropriate insurance policies covering their personnel, their vehicles and the services executed by them under the contract, </w:t>
      </w:r>
      <w:r w:rsidRPr="00764B23">
        <w:rPr>
          <w:rFonts w:ascii="Arial" w:hAnsi="Arial" w:cs="Arial"/>
          <w:iCs/>
          <w:lang w:val="en-GB"/>
        </w:rPr>
        <w:t>unless these sub-contractors are covered by policies taken out by the contract</w:t>
      </w:r>
      <w:r w:rsidR="003F2E54">
        <w:rPr>
          <w:rFonts w:ascii="Arial" w:hAnsi="Arial" w:cs="Arial"/>
          <w:iCs/>
          <w:lang w:val="en-GB"/>
        </w:rPr>
        <w:t>ing partner</w:t>
      </w:r>
      <w:r w:rsidRPr="00764B23">
        <w:rPr>
          <w:rFonts w:ascii="Arial" w:hAnsi="Arial" w:cs="Arial"/>
          <w:iCs/>
          <w:lang w:val="en-GB"/>
        </w:rPr>
        <w:t>.</w:t>
      </w:r>
    </w:p>
    <w:p w14:paraId="1A0D3EB5" w14:textId="50495FF5" w:rsidR="00973636" w:rsidRPr="009E4C9D" w:rsidRDefault="009B51DD" w:rsidP="00BB665C">
      <w:pPr>
        <w:widowControl w:val="0"/>
        <w:autoSpaceDE w:val="0"/>
        <w:spacing w:before="240" w:after="240" w:line="360" w:lineRule="auto"/>
        <w:ind w:right="-20"/>
        <w:rPr>
          <w:rFonts w:ascii="Arial" w:hAnsi="Arial" w:cs="Arial"/>
          <w:lang w:val="en-GB"/>
        </w:rPr>
      </w:pPr>
      <w:bookmarkStart w:id="132" w:name="_Hlk176771372"/>
      <w:bookmarkEnd w:id="131"/>
      <w:r w:rsidRPr="009E4C9D">
        <w:rPr>
          <w:rFonts w:ascii="Arial" w:hAnsi="Arial" w:cs="Arial"/>
          <w:b/>
          <w:bCs/>
          <w:lang w:val="en-GB"/>
        </w:rPr>
        <w:t>Article 18</w:t>
      </w:r>
      <w:r w:rsidR="00973636" w:rsidRPr="009E4C9D">
        <w:rPr>
          <w:rFonts w:ascii="Arial" w:hAnsi="Arial" w:cs="Arial"/>
          <w:b/>
          <w:bCs/>
          <w:lang w:val="en-GB"/>
        </w:rPr>
        <w:t xml:space="preserve">: </w:t>
      </w:r>
      <w:r w:rsidRPr="009E4C9D">
        <w:rPr>
          <w:rFonts w:ascii="Arial" w:hAnsi="Arial" w:cs="Arial"/>
          <w:b/>
          <w:bCs/>
          <w:spacing w:val="-12"/>
          <w:lang w:val="en-GB"/>
        </w:rPr>
        <w:t>Trials</w:t>
      </w:r>
      <w:r w:rsidR="00973636" w:rsidRPr="009E4C9D">
        <w:rPr>
          <w:rFonts w:ascii="Arial" w:hAnsi="Arial" w:cs="Arial"/>
          <w:b/>
          <w:bCs/>
          <w:spacing w:val="-12"/>
          <w:lang w:val="en-GB"/>
        </w:rPr>
        <w:t xml:space="preserve"> </w:t>
      </w:r>
      <w:r w:rsidRPr="009E4C9D">
        <w:rPr>
          <w:rFonts w:ascii="Arial" w:hAnsi="Arial" w:cs="Arial"/>
          <w:b/>
          <w:bCs/>
          <w:lang w:val="en-GB"/>
        </w:rPr>
        <w:t>and ancillary services</w:t>
      </w:r>
    </w:p>
    <w:p w14:paraId="33CCE9AF" w14:textId="1C27883D" w:rsidR="00472BD3" w:rsidRPr="00C568B0" w:rsidRDefault="00472BD3" w:rsidP="00C568B0">
      <w:pPr>
        <w:widowControl w:val="0"/>
        <w:autoSpaceDE w:val="0"/>
        <w:spacing w:after="60" w:line="360" w:lineRule="auto"/>
        <w:jc w:val="both"/>
        <w:rPr>
          <w:rFonts w:ascii="Arial" w:hAnsi="Arial" w:cs="Arial"/>
          <w:lang w:val="en-GB"/>
        </w:rPr>
      </w:pPr>
      <w:r w:rsidRPr="00C568B0">
        <w:rPr>
          <w:rFonts w:ascii="Arial" w:hAnsi="Arial" w:cs="Arial"/>
          <w:lang w:val="en-GB"/>
        </w:rPr>
        <w:t>The contract</w:t>
      </w:r>
      <w:r w:rsidR="008A1CF6">
        <w:rPr>
          <w:rFonts w:ascii="Arial" w:hAnsi="Arial" w:cs="Arial"/>
          <w:lang w:val="en-GB"/>
        </w:rPr>
        <w:t>ing partne</w:t>
      </w:r>
      <w:r w:rsidRPr="00C568B0">
        <w:rPr>
          <w:rFonts w:ascii="Arial" w:hAnsi="Arial" w:cs="Arial"/>
          <w:lang w:val="en-GB"/>
        </w:rPr>
        <w:t xml:space="preserve">r is required to have his own test workshops for carrying out all the </w:t>
      </w:r>
      <w:r w:rsidR="00A94A0B" w:rsidRPr="00C568B0">
        <w:rPr>
          <w:rFonts w:ascii="Arial" w:hAnsi="Arial" w:cs="Arial"/>
          <w:lang w:val="en-GB"/>
        </w:rPr>
        <w:lastRenderedPageBreak/>
        <w:t>trials</w:t>
      </w:r>
      <w:r w:rsidRPr="00C568B0">
        <w:rPr>
          <w:rFonts w:ascii="Arial" w:hAnsi="Arial" w:cs="Arial"/>
          <w:lang w:val="en-GB"/>
        </w:rPr>
        <w:t xml:space="preserve"> for identifying and </w:t>
      </w:r>
      <w:r w:rsidR="006315F9">
        <w:rPr>
          <w:rFonts w:ascii="Arial" w:hAnsi="Arial" w:cs="Arial"/>
          <w:lang w:val="en-GB"/>
        </w:rPr>
        <w:t xml:space="preserve">commissioning </w:t>
      </w:r>
      <w:r w:rsidRPr="00C568B0">
        <w:rPr>
          <w:rFonts w:ascii="Arial" w:hAnsi="Arial" w:cs="Arial"/>
          <w:lang w:val="en-GB"/>
        </w:rPr>
        <w:t xml:space="preserve">the supplies defined in the CST. The said </w:t>
      </w:r>
      <w:r w:rsidR="00A94A0B">
        <w:rPr>
          <w:rFonts w:ascii="Arial" w:hAnsi="Arial" w:cs="Arial"/>
          <w:lang w:val="en-GB"/>
        </w:rPr>
        <w:t>trials</w:t>
      </w:r>
      <w:r w:rsidRPr="00C568B0">
        <w:rPr>
          <w:rFonts w:ascii="Arial" w:hAnsi="Arial" w:cs="Arial"/>
          <w:lang w:val="en-GB"/>
        </w:rPr>
        <w:t xml:space="preserve"> in these workshops are carried out by the contractor's </w:t>
      </w:r>
      <w:r w:rsidR="00D115C4">
        <w:rPr>
          <w:rFonts w:ascii="Arial" w:hAnsi="Arial" w:cs="Arial"/>
          <w:lang w:val="en-GB"/>
        </w:rPr>
        <w:t>staff</w:t>
      </w:r>
      <w:r w:rsidRPr="00C568B0">
        <w:rPr>
          <w:rFonts w:ascii="Arial" w:hAnsi="Arial" w:cs="Arial"/>
          <w:lang w:val="en-GB"/>
        </w:rPr>
        <w:t xml:space="preserve"> and </w:t>
      </w:r>
      <w:r w:rsidR="006315F9">
        <w:rPr>
          <w:rFonts w:ascii="Arial" w:hAnsi="Arial" w:cs="Arial"/>
          <w:lang w:val="en-GB"/>
        </w:rPr>
        <w:t xml:space="preserve">his </w:t>
      </w:r>
      <w:r w:rsidRPr="00C568B0">
        <w:rPr>
          <w:rFonts w:ascii="Arial" w:hAnsi="Arial" w:cs="Arial"/>
          <w:lang w:val="en-GB"/>
        </w:rPr>
        <w:t>equipment.</w:t>
      </w:r>
    </w:p>
    <w:p w14:paraId="601931F2" w14:textId="6DF15FBA" w:rsidR="009B51DD" w:rsidRPr="00C568B0" w:rsidRDefault="006315F9" w:rsidP="00C568B0">
      <w:pPr>
        <w:widowControl w:val="0"/>
        <w:autoSpaceDE w:val="0"/>
        <w:spacing w:line="360" w:lineRule="auto"/>
        <w:ind w:right="-10"/>
        <w:rPr>
          <w:rFonts w:ascii="Arial" w:hAnsi="Arial" w:cs="Arial"/>
          <w:i/>
          <w:iCs/>
          <w:lang w:val="en-GB"/>
        </w:rPr>
      </w:pPr>
      <w:r>
        <w:rPr>
          <w:rFonts w:ascii="Arial" w:hAnsi="Arial" w:cs="Arial"/>
          <w:i/>
          <w:iCs/>
          <w:lang w:val="en-GB"/>
        </w:rPr>
        <w:t xml:space="preserve">Trials and ancillary services concern </w:t>
      </w:r>
      <w:r w:rsidR="009B51DD" w:rsidRPr="00C568B0">
        <w:rPr>
          <w:rFonts w:ascii="Arial" w:hAnsi="Arial" w:cs="Arial"/>
          <w:i/>
          <w:iCs/>
          <w:lang w:val="en-GB"/>
        </w:rPr>
        <w:t xml:space="preserve">[Specify </w:t>
      </w:r>
      <w:r>
        <w:rPr>
          <w:rFonts w:ascii="Arial" w:hAnsi="Arial" w:cs="Arial"/>
          <w:i/>
          <w:iCs/>
          <w:lang w:val="en-GB"/>
        </w:rPr>
        <w:t xml:space="preserve">the </w:t>
      </w:r>
      <w:r w:rsidR="009B51DD" w:rsidRPr="00C568B0">
        <w:rPr>
          <w:rFonts w:ascii="Arial" w:hAnsi="Arial" w:cs="Arial"/>
          <w:i/>
          <w:iCs/>
          <w:lang w:val="en-GB"/>
        </w:rPr>
        <w:t>special provisions where</w:t>
      </w:r>
      <w:r w:rsidR="00BB665C" w:rsidRPr="00C568B0">
        <w:rPr>
          <w:rFonts w:ascii="Arial" w:hAnsi="Arial" w:cs="Arial"/>
          <w:i/>
          <w:iCs/>
          <w:lang w:val="en-GB"/>
        </w:rPr>
        <w:t xml:space="preserve"> applicable, in particular on]:</w:t>
      </w:r>
    </w:p>
    <w:p w14:paraId="419E0CEC" w14:textId="26B8095E" w:rsidR="009B51DD" w:rsidRPr="00C568B0" w:rsidRDefault="009B51DD" w:rsidP="0069607B">
      <w:pPr>
        <w:widowControl w:val="0"/>
        <w:numPr>
          <w:ilvl w:val="0"/>
          <w:numId w:val="10"/>
        </w:numPr>
        <w:autoSpaceDE w:val="0"/>
        <w:spacing w:line="360" w:lineRule="auto"/>
        <w:ind w:right="-10"/>
        <w:rPr>
          <w:rFonts w:ascii="Arial" w:hAnsi="Arial" w:cs="Arial"/>
          <w:i/>
          <w:iCs/>
          <w:lang w:val="en-GB"/>
        </w:rPr>
      </w:pPr>
      <w:r w:rsidRPr="00C568B0">
        <w:rPr>
          <w:rFonts w:ascii="Arial" w:hAnsi="Arial" w:cs="Arial"/>
          <w:i/>
          <w:iCs/>
          <w:lang w:val="en-GB"/>
        </w:rPr>
        <w:t xml:space="preserve">The </w:t>
      </w:r>
      <w:r w:rsidR="006315F9">
        <w:rPr>
          <w:rFonts w:ascii="Arial" w:hAnsi="Arial" w:cs="Arial"/>
          <w:i/>
          <w:iCs/>
          <w:lang w:val="en-GB"/>
        </w:rPr>
        <w:t>commissioning</w:t>
      </w:r>
      <w:r w:rsidRPr="00C568B0">
        <w:rPr>
          <w:rFonts w:ascii="Arial" w:hAnsi="Arial" w:cs="Arial"/>
          <w:i/>
          <w:iCs/>
          <w:lang w:val="en-GB"/>
        </w:rPr>
        <w:t xml:space="preserve"> operation;</w:t>
      </w:r>
    </w:p>
    <w:p w14:paraId="676284CF" w14:textId="77777777" w:rsidR="009B51DD" w:rsidRPr="00C568B0" w:rsidRDefault="009B51DD" w:rsidP="0069607B">
      <w:pPr>
        <w:widowControl w:val="0"/>
        <w:numPr>
          <w:ilvl w:val="0"/>
          <w:numId w:val="10"/>
        </w:numPr>
        <w:autoSpaceDE w:val="0"/>
        <w:spacing w:line="360" w:lineRule="auto"/>
        <w:ind w:right="-10"/>
        <w:rPr>
          <w:rFonts w:ascii="Arial" w:hAnsi="Arial" w:cs="Arial"/>
          <w:i/>
          <w:iCs/>
          <w:lang w:val="en-GB"/>
        </w:rPr>
      </w:pPr>
      <w:r w:rsidRPr="00C568B0">
        <w:rPr>
          <w:rFonts w:ascii="Arial" w:hAnsi="Arial" w:cs="Arial"/>
          <w:i/>
          <w:iCs/>
          <w:lang w:val="en-GB"/>
        </w:rPr>
        <w:t>The technical documentation to be provided;</w:t>
      </w:r>
    </w:p>
    <w:p w14:paraId="66AB75D4" w14:textId="2E5B744A" w:rsidR="00973636" w:rsidRPr="00C568B0" w:rsidRDefault="006315F9" w:rsidP="0069607B">
      <w:pPr>
        <w:widowControl w:val="0"/>
        <w:numPr>
          <w:ilvl w:val="0"/>
          <w:numId w:val="10"/>
        </w:numPr>
        <w:autoSpaceDE w:val="0"/>
        <w:spacing w:line="360" w:lineRule="auto"/>
        <w:ind w:right="-10"/>
        <w:rPr>
          <w:rFonts w:ascii="Arial" w:hAnsi="Arial" w:cs="Arial"/>
          <w:i/>
          <w:iCs/>
          <w:lang w:val="en-GB"/>
        </w:rPr>
      </w:pPr>
      <w:r>
        <w:rPr>
          <w:rFonts w:ascii="Arial" w:hAnsi="Arial" w:cs="Arial"/>
          <w:i/>
          <w:iCs/>
          <w:lang w:val="en-GB"/>
        </w:rPr>
        <w:t>T</w:t>
      </w:r>
      <w:r w:rsidR="009B51DD" w:rsidRPr="00C568B0">
        <w:rPr>
          <w:rFonts w:ascii="Arial" w:hAnsi="Arial" w:cs="Arial"/>
          <w:i/>
          <w:iCs/>
          <w:lang w:val="en-GB"/>
        </w:rPr>
        <w:t>raining</w:t>
      </w:r>
      <w:r>
        <w:rPr>
          <w:rFonts w:ascii="Arial" w:hAnsi="Arial" w:cs="Arial"/>
          <w:i/>
          <w:iCs/>
          <w:lang w:val="en-GB"/>
        </w:rPr>
        <w:t xml:space="preserve"> of personnel</w:t>
      </w:r>
      <w:r w:rsidR="009B51DD" w:rsidRPr="00C568B0">
        <w:rPr>
          <w:rFonts w:ascii="Arial" w:hAnsi="Arial" w:cs="Arial"/>
          <w:i/>
          <w:iCs/>
          <w:lang w:val="en-GB"/>
        </w:rPr>
        <w:t>.</w:t>
      </w:r>
    </w:p>
    <w:p w14:paraId="62370B86" w14:textId="17F08420" w:rsidR="00973636" w:rsidRPr="00C568B0" w:rsidRDefault="00973636" w:rsidP="00FC4AC4">
      <w:pPr>
        <w:widowControl w:val="0"/>
        <w:autoSpaceDE w:val="0"/>
        <w:spacing w:before="240" w:after="240" w:line="360" w:lineRule="auto"/>
        <w:ind w:left="1247" w:right="-39" w:hanging="1247"/>
        <w:rPr>
          <w:rFonts w:ascii="Arial" w:hAnsi="Arial" w:cs="Arial"/>
          <w:lang w:val="en-GB"/>
        </w:rPr>
      </w:pPr>
      <w:r w:rsidRPr="00C568B0">
        <w:rPr>
          <w:rFonts w:ascii="Arial" w:hAnsi="Arial" w:cs="Arial"/>
          <w:b/>
          <w:bCs/>
          <w:lang w:val="en-GB"/>
        </w:rPr>
        <w:t xml:space="preserve">Article </w:t>
      </w:r>
      <w:r w:rsidR="009B51DD" w:rsidRPr="00C568B0">
        <w:rPr>
          <w:rFonts w:ascii="Arial" w:hAnsi="Arial" w:cs="Arial"/>
          <w:b/>
          <w:bCs/>
          <w:lang w:val="en-GB"/>
        </w:rPr>
        <w:t>19</w:t>
      </w:r>
      <w:r w:rsidRPr="00C568B0">
        <w:rPr>
          <w:rFonts w:ascii="Arial" w:hAnsi="Arial" w:cs="Arial"/>
          <w:b/>
          <w:bCs/>
          <w:lang w:val="en-GB"/>
        </w:rPr>
        <w:t xml:space="preserve">: </w:t>
      </w:r>
      <w:r w:rsidR="009B51DD" w:rsidRPr="00C568B0">
        <w:rPr>
          <w:rFonts w:ascii="Arial" w:hAnsi="Arial" w:cs="Arial"/>
          <w:b/>
          <w:bCs/>
          <w:spacing w:val="5"/>
          <w:lang w:val="en-GB"/>
        </w:rPr>
        <w:t>After</w:t>
      </w:r>
      <w:r w:rsidR="00E52CE4">
        <w:rPr>
          <w:rFonts w:ascii="Arial" w:hAnsi="Arial" w:cs="Arial"/>
          <w:b/>
          <w:bCs/>
          <w:spacing w:val="5"/>
          <w:lang w:val="en-GB"/>
        </w:rPr>
        <w:t>-</w:t>
      </w:r>
      <w:r w:rsidR="009B51DD" w:rsidRPr="00C568B0">
        <w:rPr>
          <w:rFonts w:ascii="Arial" w:hAnsi="Arial" w:cs="Arial"/>
          <w:b/>
          <w:bCs/>
          <w:lang w:val="en-GB"/>
        </w:rPr>
        <w:t xml:space="preserve">sales </w:t>
      </w:r>
      <w:r w:rsidR="009B51DD" w:rsidRPr="00C568B0">
        <w:rPr>
          <w:rFonts w:ascii="Arial" w:hAnsi="Arial" w:cs="Arial"/>
          <w:b/>
          <w:bCs/>
          <w:spacing w:val="-12"/>
          <w:lang w:val="en-GB"/>
        </w:rPr>
        <w:t xml:space="preserve">service </w:t>
      </w:r>
      <w:r w:rsidR="009B51DD" w:rsidRPr="00C568B0">
        <w:rPr>
          <w:rFonts w:ascii="Arial" w:hAnsi="Arial" w:cs="Arial"/>
          <w:b/>
          <w:bCs/>
          <w:lang w:val="en-GB"/>
        </w:rPr>
        <w:t xml:space="preserve">and </w:t>
      </w:r>
      <w:r w:rsidR="00744077">
        <w:rPr>
          <w:rFonts w:ascii="Arial" w:hAnsi="Arial" w:cs="Arial"/>
          <w:b/>
          <w:bCs/>
          <w:spacing w:val="5"/>
          <w:lang w:val="en-GB"/>
        </w:rPr>
        <w:t>consumables</w:t>
      </w:r>
    </w:p>
    <w:p w14:paraId="5200939D" w14:textId="2472548A" w:rsidR="009B51DD" w:rsidRPr="00C568B0" w:rsidRDefault="00BD4A35" w:rsidP="00C568B0">
      <w:pPr>
        <w:widowControl w:val="0"/>
        <w:autoSpaceDE w:val="0"/>
        <w:spacing w:line="360" w:lineRule="auto"/>
        <w:ind w:right="95"/>
        <w:jc w:val="both"/>
        <w:rPr>
          <w:rFonts w:ascii="Arial" w:hAnsi="Arial" w:cs="Arial"/>
          <w:lang w:val="en-GB"/>
        </w:rPr>
      </w:pPr>
      <w:r w:rsidRPr="00CF639F">
        <w:rPr>
          <w:iCs/>
          <w:noProof/>
          <w:sz w:val="28"/>
          <w:szCs w:val="26"/>
        </w:rPr>
        <w:drawing>
          <wp:anchor distT="0" distB="0" distL="114300" distR="114300" simplePos="0" relativeHeight="251816448" behindDoc="1" locked="0" layoutInCell="1" allowOverlap="1" wp14:anchorId="74527634" wp14:editId="0AA8C67D">
            <wp:simplePos x="0" y="0"/>
            <wp:positionH relativeFrom="column">
              <wp:posOffset>838200</wp:posOffset>
            </wp:positionH>
            <wp:positionV relativeFrom="paragraph">
              <wp:posOffset>502285</wp:posOffset>
            </wp:positionV>
            <wp:extent cx="2628900" cy="1924050"/>
            <wp:effectExtent l="0" t="0" r="0" b="0"/>
            <wp:wrapNone/>
            <wp:docPr id="8614059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B51DD" w:rsidRPr="00C568B0">
        <w:rPr>
          <w:rFonts w:ascii="Arial" w:hAnsi="Arial" w:cs="Arial"/>
          <w:lang w:val="en-GB"/>
        </w:rPr>
        <w:t xml:space="preserve">The </w:t>
      </w:r>
      <w:r w:rsidR="00734D67">
        <w:rPr>
          <w:rFonts w:ascii="Arial" w:hAnsi="Arial" w:cs="Arial"/>
          <w:lang w:val="en-GB"/>
        </w:rPr>
        <w:t>contractor</w:t>
      </w:r>
      <w:r w:rsidR="009B51DD" w:rsidRPr="00C568B0">
        <w:rPr>
          <w:rFonts w:ascii="Arial" w:hAnsi="Arial" w:cs="Arial"/>
          <w:lang w:val="en-GB"/>
        </w:rPr>
        <w:t xml:space="preserve"> shall maintain in the Republic of Cameroon for a period of </w:t>
      </w:r>
      <w:r w:rsidR="009B51DD" w:rsidRPr="00C568B0">
        <w:rPr>
          <w:rFonts w:ascii="Arial" w:hAnsi="Arial" w:cs="Arial"/>
          <w:i/>
          <w:lang w:val="en-GB"/>
        </w:rPr>
        <w:t xml:space="preserve">___ [to be specified] </w:t>
      </w:r>
      <w:r w:rsidR="009B51DD" w:rsidRPr="00C568B0">
        <w:rPr>
          <w:rFonts w:ascii="Arial" w:hAnsi="Arial" w:cs="Arial"/>
          <w:lang w:val="en-GB"/>
        </w:rPr>
        <w:t>fro</w:t>
      </w:r>
      <w:r w:rsidR="00BB665C" w:rsidRPr="00C568B0">
        <w:rPr>
          <w:rFonts w:ascii="Arial" w:hAnsi="Arial" w:cs="Arial"/>
          <w:lang w:val="en-GB"/>
        </w:rPr>
        <w:t>m the date of final acceptance:</w:t>
      </w:r>
    </w:p>
    <w:p w14:paraId="7B2BC5C6" w14:textId="3054133A" w:rsidR="009B51DD" w:rsidRPr="00C568B0" w:rsidRDefault="009B51DD" w:rsidP="0069607B">
      <w:pPr>
        <w:widowControl w:val="0"/>
        <w:numPr>
          <w:ilvl w:val="0"/>
          <w:numId w:val="11"/>
        </w:numPr>
        <w:autoSpaceDE w:val="0"/>
        <w:spacing w:line="360" w:lineRule="auto"/>
        <w:ind w:right="-20"/>
        <w:rPr>
          <w:rFonts w:ascii="Arial" w:hAnsi="Arial" w:cs="Arial"/>
          <w:i/>
          <w:lang w:val="en-GB"/>
        </w:rPr>
      </w:pPr>
      <w:r w:rsidRPr="00C568B0">
        <w:rPr>
          <w:rFonts w:ascii="Arial" w:hAnsi="Arial" w:cs="Arial"/>
          <w:i/>
          <w:iCs/>
          <w:lang w:val="en-GB"/>
        </w:rPr>
        <w:t>A duly authorized permanent representative;</w:t>
      </w:r>
    </w:p>
    <w:p w14:paraId="594F31AB" w14:textId="7CDA982F" w:rsidR="009B51DD" w:rsidRPr="00C568B0" w:rsidRDefault="009B51DD" w:rsidP="0069607B">
      <w:pPr>
        <w:widowControl w:val="0"/>
        <w:numPr>
          <w:ilvl w:val="0"/>
          <w:numId w:val="11"/>
        </w:numPr>
        <w:autoSpaceDE w:val="0"/>
        <w:spacing w:line="360" w:lineRule="auto"/>
        <w:ind w:right="-20"/>
        <w:rPr>
          <w:rFonts w:ascii="Arial" w:hAnsi="Arial" w:cs="Arial"/>
          <w:i/>
          <w:lang w:val="en-GB"/>
        </w:rPr>
      </w:pPr>
      <w:r w:rsidRPr="00C568B0">
        <w:rPr>
          <w:rFonts w:ascii="Arial" w:hAnsi="Arial" w:cs="Arial"/>
          <w:i/>
          <w:iCs/>
          <w:lang w:val="en-GB"/>
        </w:rPr>
        <w:t xml:space="preserve">Repair </w:t>
      </w:r>
      <w:r w:rsidR="00C9405A">
        <w:rPr>
          <w:rFonts w:ascii="Arial" w:hAnsi="Arial" w:cs="Arial"/>
          <w:i/>
          <w:iCs/>
          <w:lang w:val="en-GB"/>
        </w:rPr>
        <w:t>work</w:t>
      </w:r>
      <w:r w:rsidRPr="00C568B0">
        <w:rPr>
          <w:rFonts w:ascii="Arial" w:hAnsi="Arial" w:cs="Arial"/>
          <w:i/>
          <w:iCs/>
          <w:lang w:val="en-GB"/>
        </w:rPr>
        <w:t>shops, if applicable;</w:t>
      </w:r>
    </w:p>
    <w:p w14:paraId="4E3146F6" w14:textId="11D63B52" w:rsidR="009B51DD" w:rsidRPr="00C568B0" w:rsidRDefault="009B51DD" w:rsidP="0069607B">
      <w:pPr>
        <w:widowControl w:val="0"/>
        <w:numPr>
          <w:ilvl w:val="0"/>
          <w:numId w:val="11"/>
        </w:numPr>
        <w:autoSpaceDE w:val="0"/>
        <w:spacing w:line="360" w:lineRule="auto"/>
        <w:ind w:right="95"/>
        <w:jc w:val="both"/>
        <w:rPr>
          <w:rFonts w:ascii="Arial" w:hAnsi="Arial" w:cs="Arial"/>
          <w:i/>
          <w:lang w:val="en-GB"/>
        </w:rPr>
      </w:pPr>
      <w:r w:rsidRPr="00C568B0">
        <w:rPr>
          <w:rFonts w:ascii="Arial" w:hAnsi="Arial" w:cs="Arial"/>
          <w:i/>
          <w:iCs/>
          <w:lang w:val="en-GB"/>
        </w:rPr>
        <w:t xml:space="preserve">Qualified </w:t>
      </w:r>
      <w:r w:rsidR="00C9405A">
        <w:rPr>
          <w:rFonts w:ascii="Arial" w:hAnsi="Arial" w:cs="Arial"/>
          <w:i/>
          <w:iCs/>
          <w:lang w:val="en-GB"/>
        </w:rPr>
        <w:t>personnel</w:t>
      </w:r>
      <w:r w:rsidRPr="00C568B0">
        <w:rPr>
          <w:rFonts w:ascii="Arial" w:hAnsi="Arial" w:cs="Arial"/>
          <w:i/>
          <w:iCs/>
          <w:lang w:val="en-GB"/>
        </w:rPr>
        <w:t xml:space="preserve"> capable of carrying out all repairs necessary for the proper functioning of the equipment and/or accessories </w:t>
      </w:r>
      <w:r w:rsidR="00C9405A">
        <w:rPr>
          <w:rFonts w:ascii="Arial" w:hAnsi="Arial" w:cs="Arial"/>
          <w:i/>
          <w:iCs/>
          <w:lang w:val="en-GB"/>
        </w:rPr>
        <w:t>he</w:t>
      </w:r>
      <w:r w:rsidRPr="00C568B0">
        <w:rPr>
          <w:rFonts w:ascii="Arial" w:hAnsi="Arial" w:cs="Arial"/>
          <w:i/>
          <w:iCs/>
          <w:lang w:val="en-GB"/>
        </w:rPr>
        <w:t xml:space="preserve"> supplied;</w:t>
      </w:r>
    </w:p>
    <w:p w14:paraId="5B72E205" w14:textId="27CA8F63" w:rsidR="00973636" w:rsidRPr="00C568B0" w:rsidRDefault="009B51DD" w:rsidP="0069607B">
      <w:pPr>
        <w:widowControl w:val="0"/>
        <w:numPr>
          <w:ilvl w:val="0"/>
          <w:numId w:val="11"/>
        </w:numPr>
        <w:autoSpaceDE w:val="0"/>
        <w:spacing w:line="360" w:lineRule="auto"/>
        <w:ind w:right="-20"/>
        <w:rPr>
          <w:rFonts w:ascii="Arial" w:hAnsi="Arial" w:cs="Arial"/>
          <w:i/>
          <w:lang w:val="en-GB"/>
        </w:rPr>
      </w:pPr>
      <w:r w:rsidRPr="00C568B0">
        <w:rPr>
          <w:rFonts w:ascii="Arial" w:hAnsi="Arial" w:cs="Arial"/>
          <w:i/>
          <w:iCs/>
          <w:lang w:val="en-GB"/>
        </w:rPr>
        <w:t>A sufficient stock of spare parts or consumables.</w:t>
      </w:r>
    </w:p>
    <w:p w14:paraId="08D2BC1F" w14:textId="77777777" w:rsidR="00FC4AC4" w:rsidRDefault="00FC4AC4" w:rsidP="00C568B0">
      <w:pPr>
        <w:widowControl w:val="0"/>
        <w:autoSpaceDE w:val="0"/>
        <w:spacing w:before="44" w:line="360" w:lineRule="auto"/>
        <w:ind w:right="-20"/>
        <w:jc w:val="center"/>
        <w:rPr>
          <w:rFonts w:ascii="Arial" w:hAnsi="Arial" w:cs="Arial"/>
          <w:b/>
          <w:bCs/>
          <w:lang w:val="en-GB"/>
        </w:rPr>
      </w:pPr>
    </w:p>
    <w:p w14:paraId="51C780CD" w14:textId="77777777" w:rsidR="00FC4AC4" w:rsidRDefault="00FC4AC4" w:rsidP="00C568B0">
      <w:pPr>
        <w:widowControl w:val="0"/>
        <w:autoSpaceDE w:val="0"/>
        <w:spacing w:before="44" w:line="360" w:lineRule="auto"/>
        <w:ind w:right="-20"/>
        <w:jc w:val="center"/>
        <w:rPr>
          <w:rFonts w:ascii="Arial" w:hAnsi="Arial" w:cs="Arial"/>
          <w:b/>
          <w:bCs/>
          <w:lang w:val="en-GB"/>
        </w:rPr>
      </w:pPr>
    </w:p>
    <w:bookmarkEnd w:id="132"/>
    <w:p w14:paraId="6155CE67" w14:textId="77960840" w:rsidR="00973636" w:rsidRPr="00C568B0" w:rsidRDefault="009B51DD" w:rsidP="00C568B0">
      <w:pPr>
        <w:widowControl w:val="0"/>
        <w:autoSpaceDE w:val="0"/>
        <w:spacing w:before="44" w:line="360" w:lineRule="auto"/>
        <w:ind w:right="-20"/>
        <w:jc w:val="center"/>
        <w:rPr>
          <w:rFonts w:ascii="Arial" w:hAnsi="Arial" w:cs="Arial"/>
          <w:b/>
          <w:bCs/>
          <w:lang w:val="en-GB"/>
        </w:rPr>
      </w:pPr>
      <w:r w:rsidRPr="00C568B0">
        <w:rPr>
          <w:rFonts w:ascii="Arial" w:hAnsi="Arial" w:cs="Arial"/>
          <w:b/>
          <w:bCs/>
          <w:lang w:val="en-GB"/>
        </w:rPr>
        <w:t>Chapter</w:t>
      </w:r>
      <w:r w:rsidR="00973636" w:rsidRPr="00C568B0">
        <w:rPr>
          <w:rFonts w:ascii="Arial" w:hAnsi="Arial" w:cs="Arial"/>
          <w:b/>
          <w:bCs/>
          <w:lang w:val="en-GB"/>
        </w:rPr>
        <w:t xml:space="preserve"> </w:t>
      </w:r>
      <w:r w:rsidR="00206A28" w:rsidRPr="00C568B0">
        <w:rPr>
          <w:rFonts w:ascii="Arial" w:hAnsi="Arial" w:cs="Arial"/>
          <w:b/>
          <w:bCs/>
          <w:lang w:val="en-GB"/>
        </w:rPr>
        <w:t>III:</w:t>
      </w:r>
      <w:r w:rsidR="00973636" w:rsidRPr="00C568B0">
        <w:rPr>
          <w:rFonts w:ascii="Arial" w:hAnsi="Arial" w:cs="Arial"/>
          <w:b/>
          <w:bCs/>
          <w:lang w:val="en-GB"/>
        </w:rPr>
        <w:t xml:space="preserve"> </w:t>
      </w:r>
      <w:r w:rsidRPr="00C568B0">
        <w:rPr>
          <w:rFonts w:ascii="Arial" w:hAnsi="Arial" w:cs="Arial"/>
          <w:b/>
          <w:bCs/>
          <w:lang w:val="en-GB"/>
        </w:rPr>
        <w:t>Acceptance of services</w:t>
      </w:r>
    </w:p>
    <w:p w14:paraId="33DC3789" w14:textId="77777777" w:rsidR="00973636" w:rsidRPr="009E4C9D" w:rsidRDefault="00973636" w:rsidP="00973636">
      <w:pPr>
        <w:widowControl w:val="0"/>
        <w:autoSpaceDE w:val="0"/>
        <w:spacing w:before="44"/>
        <w:ind w:right="-20"/>
        <w:jc w:val="center"/>
        <w:rPr>
          <w:rFonts w:ascii="Arial" w:hAnsi="Arial" w:cs="Arial"/>
          <w:lang w:val="en-GB"/>
        </w:rPr>
      </w:pPr>
    </w:p>
    <w:p w14:paraId="3E18D645" w14:textId="14CA9E53" w:rsidR="00973636" w:rsidRPr="009E4C9D" w:rsidRDefault="009B51DD" w:rsidP="00625BDF">
      <w:pPr>
        <w:widowControl w:val="0"/>
        <w:tabs>
          <w:tab w:val="left" w:pos="2820"/>
          <w:tab w:val="left" w:pos="3180"/>
          <w:tab w:val="left" w:pos="4160"/>
          <w:tab w:val="left" w:pos="5000"/>
        </w:tabs>
        <w:autoSpaceDE w:val="0"/>
        <w:spacing w:before="240" w:after="240" w:line="360" w:lineRule="auto"/>
        <w:ind w:right="-149"/>
        <w:rPr>
          <w:rFonts w:ascii="Arial" w:hAnsi="Arial" w:cs="Arial"/>
          <w:lang w:val="en-GB"/>
        </w:rPr>
      </w:pPr>
      <w:r w:rsidRPr="009E4C9D">
        <w:rPr>
          <w:rFonts w:ascii="Arial" w:hAnsi="Arial" w:cs="Arial"/>
          <w:b/>
          <w:bCs/>
          <w:lang w:val="en-GB"/>
        </w:rPr>
        <w:t>Article 20</w:t>
      </w:r>
      <w:r w:rsidR="00973636" w:rsidRPr="009E4C9D">
        <w:rPr>
          <w:rFonts w:ascii="Arial" w:hAnsi="Arial" w:cs="Arial"/>
          <w:b/>
          <w:bCs/>
          <w:lang w:val="en-GB"/>
        </w:rPr>
        <w:t xml:space="preserve">: </w:t>
      </w:r>
      <w:r w:rsidRPr="009E4C9D">
        <w:rPr>
          <w:rFonts w:ascii="Arial" w:hAnsi="Arial" w:cs="Arial"/>
          <w:b/>
          <w:bCs/>
          <w:spacing w:val="-12"/>
          <w:lang w:val="en-GB"/>
        </w:rPr>
        <w:t xml:space="preserve">Documents </w:t>
      </w:r>
      <w:r w:rsidRPr="009E4C9D">
        <w:rPr>
          <w:rFonts w:ascii="Arial" w:hAnsi="Arial" w:cs="Arial"/>
          <w:b/>
          <w:bCs/>
          <w:lang w:val="en-GB"/>
        </w:rPr>
        <w:t xml:space="preserve">to be provided </w:t>
      </w:r>
      <w:r w:rsidR="002614A6">
        <w:rPr>
          <w:rFonts w:ascii="Arial" w:hAnsi="Arial" w:cs="Arial"/>
          <w:b/>
          <w:bCs/>
          <w:spacing w:val="5"/>
          <w:lang w:val="en-GB"/>
        </w:rPr>
        <w:t>prior to</w:t>
      </w:r>
      <w:r w:rsidRPr="009E4C9D">
        <w:rPr>
          <w:rFonts w:ascii="Arial" w:hAnsi="Arial" w:cs="Arial"/>
          <w:b/>
          <w:bCs/>
          <w:spacing w:val="5"/>
          <w:lang w:val="en-GB"/>
        </w:rPr>
        <w:t xml:space="preserve"> technical </w:t>
      </w:r>
      <w:r w:rsidRPr="009E4C9D">
        <w:rPr>
          <w:rFonts w:ascii="Arial" w:hAnsi="Arial" w:cs="Arial"/>
          <w:b/>
          <w:bCs/>
          <w:lang w:val="en-GB"/>
        </w:rPr>
        <w:t xml:space="preserve">acceptance </w:t>
      </w:r>
    </w:p>
    <w:p w14:paraId="246DF523" w14:textId="62CE4772" w:rsidR="009B51DD" w:rsidRPr="009E4C9D" w:rsidRDefault="009B51DD" w:rsidP="00992227">
      <w:pPr>
        <w:widowControl w:val="0"/>
        <w:autoSpaceDE w:val="0"/>
        <w:spacing w:line="360" w:lineRule="auto"/>
        <w:ind w:right="-15"/>
        <w:jc w:val="both"/>
        <w:rPr>
          <w:rFonts w:ascii="Arial" w:hAnsi="Arial" w:cs="Arial"/>
          <w:lang w:val="en-GB"/>
        </w:rPr>
      </w:pPr>
      <w:bookmarkStart w:id="133" w:name="_Hlk176771817"/>
      <w:r w:rsidRPr="009E4C9D">
        <w:rPr>
          <w:rFonts w:ascii="Arial" w:hAnsi="Arial" w:cs="Arial"/>
          <w:lang w:val="en-GB"/>
        </w:rPr>
        <w:t xml:space="preserve">The </w:t>
      </w:r>
      <w:r w:rsidR="00B8712A">
        <w:rPr>
          <w:rFonts w:ascii="Arial" w:hAnsi="Arial" w:cs="Arial"/>
          <w:lang w:val="en-GB"/>
        </w:rPr>
        <w:t>contractor</w:t>
      </w:r>
      <w:r w:rsidRPr="009E4C9D">
        <w:rPr>
          <w:rFonts w:ascii="Arial" w:hAnsi="Arial" w:cs="Arial"/>
          <w:lang w:val="en-GB"/>
        </w:rPr>
        <w:t xml:space="preserve"> shall, within a period of at least ten (10) days before provisional acceptance, </w:t>
      </w:r>
      <w:r w:rsidR="00213022">
        <w:rPr>
          <w:rFonts w:ascii="Arial" w:hAnsi="Arial" w:cs="Arial"/>
          <w:lang w:val="en-GB"/>
        </w:rPr>
        <w:t>forward</w:t>
      </w:r>
      <w:r w:rsidRPr="009E4C9D">
        <w:rPr>
          <w:rFonts w:ascii="Arial" w:hAnsi="Arial" w:cs="Arial"/>
          <w:lang w:val="en-GB"/>
        </w:rPr>
        <w:t xml:space="preserve"> to the Project Owner or the </w:t>
      </w:r>
      <w:r w:rsidRPr="009E4C9D">
        <w:rPr>
          <w:rFonts w:ascii="Arial" w:hAnsi="Arial" w:cs="Arial"/>
          <w:iCs/>
          <w:lang w:val="en-GB"/>
        </w:rPr>
        <w:t xml:space="preserve">Delegated Project Owner </w:t>
      </w:r>
      <w:r w:rsidRPr="009E4C9D">
        <w:rPr>
          <w:rFonts w:ascii="Arial" w:hAnsi="Arial" w:cs="Arial"/>
          <w:lang w:val="en-GB"/>
        </w:rPr>
        <w:t xml:space="preserve">the following documents </w:t>
      </w:r>
      <w:r w:rsidRPr="009E4C9D">
        <w:rPr>
          <w:rFonts w:ascii="Arial" w:hAnsi="Arial" w:cs="Arial"/>
          <w:iCs/>
          <w:lang w:val="en-GB"/>
        </w:rPr>
        <w:t>[Specify special provisions if applicable]</w:t>
      </w:r>
      <w:r w:rsidR="00C150DB">
        <w:rPr>
          <w:rFonts w:ascii="Arial" w:hAnsi="Arial" w:cs="Arial"/>
          <w:lang w:val="en-GB"/>
        </w:rPr>
        <w:t>:</w:t>
      </w:r>
    </w:p>
    <w:p w14:paraId="29620ACB" w14:textId="6ADBDD1D" w:rsidR="009B51DD" w:rsidRPr="009E4C9D" w:rsidRDefault="009B51DD" w:rsidP="0069607B">
      <w:pPr>
        <w:widowControl w:val="0"/>
        <w:numPr>
          <w:ilvl w:val="0"/>
          <w:numId w:val="12"/>
        </w:numPr>
        <w:autoSpaceDE w:val="0"/>
        <w:spacing w:line="360" w:lineRule="auto"/>
        <w:ind w:right="-15"/>
        <w:jc w:val="both"/>
        <w:rPr>
          <w:rFonts w:ascii="Arial" w:hAnsi="Arial" w:cs="Arial"/>
          <w:lang w:val="en-GB"/>
        </w:rPr>
      </w:pPr>
      <w:r w:rsidRPr="009E4C9D">
        <w:rPr>
          <w:rFonts w:ascii="Arial" w:hAnsi="Arial" w:cs="Arial"/>
          <w:iCs/>
          <w:lang w:val="en-GB"/>
        </w:rPr>
        <w:t>Copy of the invoice describing the supplies</w:t>
      </w:r>
      <w:r w:rsidR="00124C28">
        <w:rPr>
          <w:rFonts w:ascii="Arial" w:hAnsi="Arial" w:cs="Arial"/>
          <w:iCs/>
          <w:lang w:val="en-GB"/>
        </w:rPr>
        <w:t>,</w:t>
      </w:r>
      <w:r w:rsidRPr="009E4C9D">
        <w:rPr>
          <w:rFonts w:ascii="Arial" w:hAnsi="Arial" w:cs="Arial"/>
          <w:iCs/>
          <w:lang w:val="en-GB"/>
        </w:rPr>
        <w:t xml:space="preserve"> indicating their quantities, price</w:t>
      </w:r>
      <w:r w:rsidR="00124C28">
        <w:rPr>
          <w:rFonts w:ascii="Arial" w:hAnsi="Arial" w:cs="Arial"/>
          <w:iCs/>
          <w:lang w:val="en-GB"/>
        </w:rPr>
        <w:t>s</w:t>
      </w:r>
      <w:r w:rsidRPr="009E4C9D">
        <w:rPr>
          <w:rFonts w:ascii="Arial" w:hAnsi="Arial" w:cs="Arial"/>
          <w:iCs/>
          <w:lang w:val="en-GB"/>
        </w:rPr>
        <w:t xml:space="preserve"> and total amount;</w:t>
      </w:r>
    </w:p>
    <w:p w14:paraId="3144E7BC" w14:textId="7EC5C1B1" w:rsidR="009B51DD" w:rsidRPr="009E4C9D" w:rsidRDefault="00124C28" w:rsidP="0069607B">
      <w:pPr>
        <w:widowControl w:val="0"/>
        <w:numPr>
          <w:ilvl w:val="0"/>
          <w:numId w:val="12"/>
        </w:numPr>
        <w:autoSpaceDE w:val="0"/>
        <w:spacing w:line="360" w:lineRule="auto"/>
        <w:ind w:right="-15"/>
        <w:jc w:val="both"/>
        <w:rPr>
          <w:rFonts w:ascii="Arial" w:hAnsi="Arial" w:cs="Arial"/>
          <w:lang w:val="en-GB"/>
        </w:rPr>
      </w:pPr>
      <w:r>
        <w:rPr>
          <w:rFonts w:ascii="Arial" w:hAnsi="Arial" w:cs="Arial"/>
          <w:iCs/>
          <w:lang w:val="en-GB"/>
        </w:rPr>
        <w:t>Notification or d</w:t>
      </w:r>
      <w:r w:rsidR="009B51DD" w:rsidRPr="009E4C9D">
        <w:rPr>
          <w:rFonts w:ascii="Arial" w:hAnsi="Arial" w:cs="Arial"/>
          <w:iCs/>
          <w:lang w:val="en-GB"/>
        </w:rPr>
        <w:t xml:space="preserve">elivery </w:t>
      </w:r>
      <w:r>
        <w:rPr>
          <w:rFonts w:ascii="Arial" w:hAnsi="Arial" w:cs="Arial"/>
          <w:iCs/>
          <w:lang w:val="en-GB"/>
        </w:rPr>
        <w:t>schedule</w:t>
      </w:r>
      <w:r w:rsidR="009B51DD" w:rsidRPr="009E4C9D">
        <w:rPr>
          <w:rFonts w:ascii="Arial" w:hAnsi="Arial" w:cs="Arial"/>
          <w:iCs/>
          <w:lang w:val="en-GB"/>
        </w:rPr>
        <w:t>;</w:t>
      </w:r>
    </w:p>
    <w:p w14:paraId="3B7AF6E8" w14:textId="5D149B4F" w:rsidR="009B51DD" w:rsidRPr="009E4C9D" w:rsidRDefault="009B51DD" w:rsidP="0069607B">
      <w:pPr>
        <w:widowControl w:val="0"/>
        <w:numPr>
          <w:ilvl w:val="0"/>
          <w:numId w:val="12"/>
        </w:numPr>
        <w:autoSpaceDE w:val="0"/>
        <w:spacing w:line="360" w:lineRule="auto"/>
        <w:ind w:right="-15"/>
        <w:jc w:val="both"/>
        <w:rPr>
          <w:rFonts w:ascii="Arial" w:hAnsi="Arial" w:cs="Arial"/>
          <w:lang w:val="en-GB"/>
        </w:rPr>
      </w:pPr>
      <w:r w:rsidRPr="009E4C9D">
        <w:rPr>
          <w:rFonts w:ascii="Arial" w:hAnsi="Arial" w:cs="Arial"/>
          <w:iCs/>
          <w:lang w:val="en-GB"/>
        </w:rPr>
        <w:t>Wa</w:t>
      </w:r>
      <w:r w:rsidR="00124C28">
        <w:rPr>
          <w:rFonts w:ascii="Arial" w:hAnsi="Arial" w:cs="Arial"/>
          <w:iCs/>
          <w:lang w:val="en-GB"/>
        </w:rPr>
        <w:t>rranty c</w:t>
      </w:r>
      <w:r w:rsidRPr="009E4C9D">
        <w:rPr>
          <w:rFonts w:ascii="Arial" w:hAnsi="Arial" w:cs="Arial"/>
          <w:iCs/>
          <w:lang w:val="en-GB"/>
        </w:rPr>
        <w:t xml:space="preserve">ertificate </w:t>
      </w:r>
      <w:r w:rsidR="00124C28">
        <w:rPr>
          <w:rFonts w:ascii="Arial" w:hAnsi="Arial" w:cs="Arial"/>
          <w:iCs/>
          <w:lang w:val="en-GB"/>
        </w:rPr>
        <w:t>by</w:t>
      </w:r>
      <w:r w:rsidRPr="009E4C9D">
        <w:rPr>
          <w:rFonts w:ascii="Arial" w:hAnsi="Arial" w:cs="Arial"/>
          <w:iCs/>
          <w:lang w:val="en-GB"/>
        </w:rPr>
        <w:t xml:space="preserve"> the manufacturer or </w:t>
      </w:r>
      <w:r w:rsidR="00124C28">
        <w:rPr>
          <w:rFonts w:ascii="Arial" w:hAnsi="Arial" w:cs="Arial"/>
          <w:iCs/>
          <w:lang w:val="en-GB"/>
        </w:rPr>
        <w:t xml:space="preserve">approved </w:t>
      </w:r>
      <w:r w:rsidRPr="009E4C9D">
        <w:rPr>
          <w:rFonts w:ascii="Arial" w:hAnsi="Arial" w:cs="Arial"/>
          <w:iCs/>
          <w:lang w:val="en-GB"/>
        </w:rPr>
        <w:t>supplier;</w:t>
      </w:r>
    </w:p>
    <w:p w14:paraId="775EF36D" w14:textId="77777777" w:rsidR="009B51DD" w:rsidRPr="009E4C9D" w:rsidRDefault="009B51DD" w:rsidP="0069607B">
      <w:pPr>
        <w:widowControl w:val="0"/>
        <w:numPr>
          <w:ilvl w:val="0"/>
          <w:numId w:val="12"/>
        </w:numPr>
        <w:autoSpaceDE w:val="0"/>
        <w:spacing w:line="360" w:lineRule="auto"/>
        <w:ind w:right="-15"/>
        <w:jc w:val="both"/>
        <w:rPr>
          <w:rFonts w:ascii="Arial" w:hAnsi="Arial" w:cs="Arial"/>
          <w:lang w:val="en-GB"/>
        </w:rPr>
      </w:pPr>
      <w:r w:rsidRPr="009E4C9D">
        <w:rPr>
          <w:rFonts w:ascii="Arial" w:hAnsi="Arial" w:cs="Arial"/>
          <w:iCs/>
          <w:lang w:val="en-GB"/>
        </w:rPr>
        <w:t>Certificate of origin;</w:t>
      </w:r>
    </w:p>
    <w:p w14:paraId="10AD91F0" w14:textId="77777777" w:rsidR="009B51DD" w:rsidRPr="009E4C9D" w:rsidRDefault="009B51DD" w:rsidP="0069607B">
      <w:pPr>
        <w:widowControl w:val="0"/>
        <w:numPr>
          <w:ilvl w:val="0"/>
          <w:numId w:val="12"/>
        </w:numPr>
        <w:autoSpaceDE w:val="0"/>
        <w:spacing w:line="360" w:lineRule="auto"/>
        <w:ind w:right="-15"/>
        <w:jc w:val="both"/>
        <w:rPr>
          <w:rFonts w:ascii="Arial" w:hAnsi="Arial" w:cs="Arial"/>
          <w:lang w:val="en-GB"/>
        </w:rPr>
      </w:pPr>
      <w:r w:rsidRPr="009E4C9D">
        <w:rPr>
          <w:rFonts w:ascii="Arial" w:hAnsi="Arial" w:cs="Arial"/>
          <w:iCs/>
          <w:lang w:val="en-GB"/>
        </w:rPr>
        <w:t>The as-built plan (for the network), if applicable;</w:t>
      </w:r>
    </w:p>
    <w:p w14:paraId="6DC4690B" w14:textId="0E0FA039" w:rsidR="009B51DD" w:rsidRPr="00B8712A" w:rsidRDefault="009B51DD" w:rsidP="0069607B">
      <w:pPr>
        <w:widowControl w:val="0"/>
        <w:numPr>
          <w:ilvl w:val="0"/>
          <w:numId w:val="12"/>
        </w:numPr>
        <w:autoSpaceDE w:val="0"/>
        <w:spacing w:line="360" w:lineRule="auto"/>
        <w:ind w:right="-15"/>
        <w:jc w:val="both"/>
        <w:rPr>
          <w:rFonts w:ascii="Arial" w:hAnsi="Arial" w:cs="Arial"/>
          <w:lang w:val="en-GB"/>
        </w:rPr>
      </w:pPr>
      <w:r w:rsidRPr="009E4C9D">
        <w:rPr>
          <w:rFonts w:ascii="Arial" w:hAnsi="Arial" w:cs="Arial"/>
          <w:iCs/>
          <w:lang w:val="en-GB"/>
        </w:rPr>
        <w:t>The detailed configuration and deployment report (for the network, supply and installat</w:t>
      </w:r>
      <w:r w:rsidR="00B8712A">
        <w:rPr>
          <w:rFonts w:ascii="Arial" w:hAnsi="Arial" w:cs="Arial"/>
          <w:iCs/>
          <w:lang w:val="en-GB"/>
        </w:rPr>
        <w:t xml:space="preserve">ion of </w:t>
      </w:r>
      <w:r w:rsidR="00124C28">
        <w:rPr>
          <w:rFonts w:ascii="Arial" w:hAnsi="Arial" w:cs="Arial"/>
          <w:iCs/>
          <w:lang w:val="en-GB"/>
        </w:rPr>
        <w:t xml:space="preserve">a </w:t>
      </w:r>
      <w:r w:rsidR="00B8712A">
        <w:rPr>
          <w:rFonts w:ascii="Arial" w:hAnsi="Arial" w:cs="Arial"/>
          <w:iCs/>
          <w:lang w:val="en-GB"/>
        </w:rPr>
        <w:t>software), if applicable;</w:t>
      </w:r>
    </w:p>
    <w:p w14:paraId="6A6BB5F6" w14:textId="5FB24BFF" w:rsidR="00B8712A" w:rsidRPr="00B8712A" w:rsidRDefault="00B8712A" w:rsidP="0069607B">
      <w:pPr>
        <w:widowControl w:val="0"/>
        <w:numPr>
          <w:ilvl w:val="0"/>
          <w:numId w:val="12"/>
        </w:numPr>
        <w:autoSpaceDE w:val="0"/>
        <w:spacing w:line="360" w:lineRule="auto"/>
        <w:ind w:right="-15"/>
        <w:jc w:val="both"/>
        <w:rPr>
          <w:rFonts w:ascii="Arial" w:hAnsi="Arial" w:cs="Arial"/>
          <w:lang w:val="en-GB"/>
        </w:rPr>
      </w:pPr>
      <w:r>
        <w:rPr>
          <w:rFonts w:ascii="Arial" w:hAnsi="Arial" w:cs="Arial"/>
          <w:iCs/>
          <w:lang w:val="en-GB"/>
        </w:rPr>
        <w:t>Copy of final bond;</w:t>
      </w:r>
    </w:p>
    <w:p w14:paraId="22FEC86E" w14:textId="238402C9" w:rsidR="00973636" w:rsidRPr="00F27F3E" w:rsidRDefault="00B8712A" w:rsidP="0069607B">
      <w:pPr>
        <w:widowControl w:val="0"/>
        <w:numPr>
          <w:ilvl w:val="0"/>
          <w:numId w:val="12"/>
        </w:numPr>
        <w:autoSpaceDE w:val="0"/>
        <w:spacing w:line="360" w:lineRule="auto"/>
        <w:ind w:right="-15"/>
        <w:jc w:val="both"/>
        <w:rPr>
          <w:rFonts w:ascii="Arial" w:hAnsi="Arial" w:cs="Arial"/>
          <w:lang w:val="en-GB"/>
        </w:rPr>
      </w:pPr>
      <w:r>
        <w:rPr>
          <w:rFonts w:ascii="Arial" w:hAnsi="Arial" w:cs="Arial"/>
          <w:iCs/>
          <w:lang w:val="en-GB"/>
        </w:rPr>
        <w:lastRenderedPageBreak/>
        <w:t>Copy of insurance, if applicable.</w:t>
      </w:r>
    </w:p>
    <w:p w14:paraId="235BDA23" w14:textId="62D9592F" w:rsidR="00973636" w:rsidRPr="00F431A4" w:rsidRDefault="00973636" w:rsidP="00853AA2">
      <w:pPr>
        <w:widowControl w:val="0"/>
        <w:autoSpaceDE w:val="0"/>
        <w:spacing w:before="240" w:after="240" w:line="360" w:lineRule="auto"/>
        <w:ind w:right="-20"/>
        <w:rPr>
          <w:rFonts w:ascii="Arial" w:hAnsi="Arial" w:cs="Arial"/>
          <w:lang w:val="en-GB"/>
        </w:rPr>
      </w:pPr>
      <w:r w:rsidRPr="00F431A4">
        <w:rPr>
          <w:rFonts w:ascii="Arial" w:hAnsi="Arial" w:cs="Arial"/>
          <w:b/>
          <w:bCs/>
          <w:lang w:val="en-GB"/>
        </w:rPr>
        <w:t>Article</w:t>
      </w:r>
      <w:r w:rsidRPr="00F431A4">
        <w:rPr>
          <w:rFonts w:ascii="Arial" w:hAnsi="Arial" w:cs="Arial"/>
          <w:b/>
          <w:bCs/>
          <w:spacing w:val="6"/>
          <w:lang w:val="en-GB"/>
        </w:rPr>
        <w:t xml:space="preserve"> 2</w:t>
      </w:r>
      <w:r w:rsidR="009B51DD" w:rsidRPr="00F431A4">
        <w:rPr>
          <w:rFonts w:ascii="Arial" w:hAnsi="Arial" w:cs="Arial"/>
          <w:b/>
          <w:bCs/>
          <w:lang w:val="en-GB"/>
        </w:rPr>
        <w:t>1</w:t>
      </w:r>
      <w:r w:rsidRPr="00F431A4">
        <w:rPr>
          <w:rFonts w:ascii="Arial" w:hAnsi="Arial" w:cs="Arial"/>
          <w:b/>
          <w:bCs/>
          <w:lang w:val="en-GB"/>
        </w:rPr>
        <w:t xml:space="preserve">: </w:t>
      </w:r>
      <w:r w:rsidR="009B51DD" w:rsidRPr="00F431A4">
        <w:rPr>
          <w:rFonts w:ascii="Arial" w:hAnsi="Arial" w:cs="Arial"/>
          <w:b/>
          <w:bCs/>
          <w:spacing w:val="-12"/>
          <w:lang w:val="en-GB"/>
        </w:rPr>
        <w:t>Provisional acceptance</w:t>
      </w:r>
      <w:r w:rsidRPr="00F431A4">
        <w:rPr>
          <w:rFonts w:ascii="Arial" w:hAnsi="Arial" w:cs="Arial"/>
          <w:b/>
          <w:bCs/>
          <w:lang w:val="en-GB"/>
        </w:rPr>
        <w:t xml:space="preserve"> </w:t>
      </w:r>
    </w:p>
    <w:p w14:paraId="0F533817" w14:textId="53F02690" w:rsidR="00973636" w:rsidRPr="00853AA2" w:rsidRDefault="00973636" w:rsidP="00853AA2">
      <w:pPr>
        <w:widowControl w:val="0"/>
        <w:autoSpaceDE w:val="0"/>
        <w:spacing w:before="240" w:after="240" w:line="360" w:lineRule="auto"/>
        <w:ind w:right="-147"/>
        <w:rPr>
          <w:rFonts w:ascii="Arial" w:hAnsi="Arial" w:cs="Arial"/>
          <w:b/>
          <w:spacing w:val="4"/>
          <w:lang w:val="en-GB"/>
        </w:rPr>
      </w:pPr>
      <w:r w:rsidRPr="00853AA2">
        <w:rPr>
          <w:rFonts w:ascii="Arial" w:hAnsi="Arial" w:cs="Arial"/>
          <w:b/>
          <w:lang w:val="en-GB"/>
        </w:rPr>
        <w:t xml:space="preserve">21.1. </w:t>
      </w:r>
      <w:r w:rsidR="009B51DD" w:rsidRPr="00853AA2">
        <w:rPr>
          <w:rFonts w:ascii="Arial" w:hAnsi="Arial" w:cs="Arial"/>
          <w:b/>
          <w:spacing w:val="4"/>
          <w:lang w:val="en-GB"/>
        </w:rPr>
        <w:t xml:space="preserve">Operations prior to acceptance </w:t>
      </w:r>
      <w:r w:rsidR="009B51DD" w:rsidRPr="00853AA2">
        <w:rPr>
          <w:rFonts w:ascii="Arial" w:hAnsi="Arial" w:cs="Arial"/>
          <w:b/>
          <w:i/>
          <w:iCs/>
          <w:spacing w:val="4"/>
          <w:lang w:val="en-GB"/>
        </w:rPr>
        <w:t>[Insert if applicable].</w:t>
      </w:r>
    </w:p>
    <w:p w14:paraId="3D86528A" w14:textId="6CCE2FD8" w:rsidR="00853AA2" w:rsidRPr="00853AA2" w:rsidRDefault="00BD4A35" w:rsidP="00F27F3E">
      <w:pPr>
        <w:widowControl w:val="0"/>
        <w:tabs>
          <w:tab w:val="left" w:pos="3119"/>
        </w:tabs>
        <w:autoSpaceDE w:val="0"/>
        <w:spacing w:after="120" w:line="360" w:lineRule="auto"/>
        <w:ind w:right="-15"/>
        <w:jc w:val="both"/>
        <w:rPr>
          <w:rFonts w:ascii="Arial" w:hAnsi="Arial" w:cs="Arial"/>
          <w:i/>
          <w:iCs/>
          <w:spacing w:val="5"/>
          <w:lang w:val="en-GB"/>
        </w:rPr>
      </w:pPr>
      <w:r w:rsidRPr="00CF639F">
        <w:rPr>
          <w:iCs/>
          <w:noProof/>
          <w:sz w:val="28"/>
          <w:szCs w:val="26"/>
        </w:rPr>
        <w:drawing>
          <wp:anchor distT="0" distB="0" distL="114300" distR="114300" simplePos="0" relativeHeight="251818496" behindDoc="1" locked="0" layoutInCell="1" allowOverlap="1" wp14:anchorId="7F85AC2D" wp14:editId="27CCCAD0">
            <wp:simplePos x="0" y="0"/>
            <wp:positionH relativeFrom="column">
              <wp:posOffset>1066800</wp:posOffset>
            </wp:positionH>
            <wp:positionV relativeFrom="paragraph">
              <wp:posOffset>391795</wp:posOffset>
            </wp:positionV>
            <wp:extent cx="2628900" cy="1924050"/>
            <wp:effectExtent l="0" t="0" r="0" b="0"/>
            <wp:wrapNone/>
            <wp:docPr id="8614059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C631E7">
        <w:rPr>
          <w:rFonts w:ascii="Arial" w:hAnsi="Arial" w:cs="Arial"/>
          <w:i/>
          <w:iCs/>
          <w:spacing w:val="5"/>
          <w:lang w:val="en-GB"/>
        </w:rPr>
        <w:t xml:space="preserve">Prior to </w:t>
      </w:r>
      <w:r w:rsidR="00853AA2" w:rsidRPr="00853AA2">
        <w:rPr>
          <w:rFonts w:ascii="Arial" w:hAnsi="Arial" w:cs="Arial"/>
          <w:i/>
          <w:iCs/>
          <w:spacing w:val="5"/>
          <w:lang w:val="en-GB"/>
        </w:rPr>
        <w:t>provisional acceptance</w:t>
      </w:r>
      <w:r w:rsidR="00C631E7">
        <w:rPr>
          <w:rFonts w:ascii="Arial" w:hAnsi="Arial" w:cs="Arial"/>
          <w:i/>
          <w:iCs/>
          <w:spacing w:val="5"/>
          <w:lang w:val="en-GB"/>
        </w:rPr>
        <w:t xml:space="preserve">, </w:t>
      </w:r>
      <w:r w:rsidR="00853AA2" w:rsidRPr="00853AA2">
        <w:rPr>
          <w:rFonts w:ascii="Arial" w:hAnsi="Arial" w:cs="Arial"/>
          <w:i/>
          <w:iCs/>
          <w:spacing w:val="5"/>
          <w:lang w:val="en-GB"/>
        </w:rPr>
        <w:t>the contract</w:t>
      </w:r>
      <w:r w:rsidR="00C631E7">
        <w:rPr>
          <w:rFonts w:ascii="Arial" w:hAnsi="Arial" w:cs="Arial"/>
          <w:i/>
          <w:iCs/>
          <w:spacing w:val="5"/>
          <w:lang w:val="en-GB"/>
        </w:rPr>
        <w:t>ing partner</w:t>
      </w:r>
      <w:r w:rsidR="00853AA2" w:rsidRPr="00853AA2">
        <w:rPr>
          <w:rFonts w:ascii="Arial" w:hAnsi="Arial" w:cs="Arial"/>
          <w:i/>
          <w:iCs/>
          <w:spacing w:val="5"/>
          <w:lang w:val="en-GB"/>
        </w:rPr>
        <w:t xml:space="preserve"> shall </w:t>
      </w:r>
      <w:r w:rsidR="00C631E7">
        <w:rPr>
          <w:rFonts w:ascii="Arial" w:hAnsi="Arial" w:cs="Arial"/>
          <w:i/>
          <w:iCs/>
          <w:spacing w:val="5"/>
          <w:lang w:val="en-GB"/>
        </w:rPr>
        <w:t>request in</w:t>
      </w:r>
      <w:r w:rsidR="00853AA2" w:rsidRPr="00853AA2">
        <w:rPr>
          <w:rFonts w:ascii="Arial" w:hAnsi="Arial" w:cs="Arial"/>
          <w:i/>
          <w:iCs/>
          <w:spacing w:val="5"/>
          <w:lang w:val="en-GB"/>
        </w:rPr>
        <w:t xml:space="preserve"> writ</w:t>
      </w:r>
      <w:r w:rsidR="00C631E7">
        <w:rPr>
          <w:rFonts w:ascii="Arial" w:hAnsi="Arial" w:cs="Arial"/>
          <w:i/>
          <w:iCs/>
          <w:spacing w:val="5"/>
          <w:lang w:val="en-GB"/>
        </w:rPr>
        <w:t>ing from</w:t>
      </w:r>
      <w:r w:rsidR="00853AA2" w:rsidRPr="00853AA2">
        <w:rPr>
          <w:rFonts w:ascii="Arial" w:hAnsi="Arial" w:cs="Arial"/>
          <w:i/>
          <w:iCs/>
          <w:spacing w:val="5"/>
          <w:lang w:val="en-GB"/>
        </w:rPr>
        <w:t xml:space="preserve"> the </w:t>
      </w:r>
      <w:r w:rsidR="00C631E7">
        <w:rPr>
          <w:rFonts w:ascii="Arial" w:hAnsi="Arial" w:cs="Arial"/>
          <w:i/>
          <w:iCs/>
          <w:spacing w:val="5"/>
          <w:lang w:val="en-GB"/>
        </w:rPr>
        <w:t>P</w:t>
      </w:r>
      <w:r w:rsidR="00853AA2" w:rsidRPr="00853AA2">
        <w:rPr>
          <w:rFonts w:ascii="Arial" w:hAnsi="Arial" w:cs="Arial"/>
          <w:i/>
          <w:iCs/>
          <w:spacing w:val="5"/>
          <w:lang w:val="en-GB"/>
        </w:rPr>
        <w:t xml:space="preserve">roject </w:t>
      </w:r>
      <w:r w:rsidR="00C631E7">
        <w:rPr>
          <w:rFonts w:ascii="Arial" w:hAnsi="Arial" w:cs="Arial"/>
          <w:i/>
          <w:iCs/>
          <w:spacing w:val="5"/>
          <w:lang w:val="en-GB"/>
        </w:rPr>
        <w:t>O</w:t>
      </w:r>
      <w:r w:rsidR="00853AA2" w:rsidRPr="00853AA2">
        <w:rPr>
          <w:rFonts w:ascii="Arial" w:hAnsi="Arial" w:cs="Arial"/>
          <w:i/>
          <w:iCs/>
          <w:spacing w:val="5"/>
          <w:lang w:val="en-GB"/>
        </w:rPr>
        <w:t>wner</w:t>
      </w:r>
      <w:bookmarkStart w:id="134" w:name="_Hlk158979207"/>
      <w:r w:rsidR="00853AA2" w:rsidRPr="00853AA2">
        <w:rPr>
          <w:rFonts w:ascii="Arial" w:hAnsi="Arial" w:cs="Arial"/>
          <w:i/>
          <w:iCs/>
          <w:spacing w:val="5"/>
          <w:lang w:val="en-GB"/>
        </w:rPr>
        <w:t xml:space="preserve"> or the </w:t>
      </w:r>
      <w:r w:rsidR="00C631E7">
        <w:rPr>
          <w:rFonts w:ascii="Arial" w:hAnsi="Arial" w:cs="Arial"/>
          <w:i/>
          <w:iCs/>
          <w:spacing w:val="5"/>
          <w:lang w:val="en-GB"/>
        </w:rPr>
        <w:t>D</w:t>
      </w:r>
      <w:r w:rsidR="00853AA2" w:rsidRPr="00853AA2">
        <w:rPr>
          <w:rFonts w:ascii="Arial" w:hAnsi="Arial" w:cs="Arial"/>
          <w:i/>
          <w:iCs/>
          <w:spacing w:val="5"/>
          <w:lang w:val="en-GB"/>
        </w:rPr>
        <w:t xml:space="preserve">elegated </w:t>
      </w:r>
      <w:r w:rsidR="00C631E7">
        <w:rPr>
          <w:rFonts w:ascii="Arial" w:hAnsi="Arial" w:cs="Arial"/>
          <w:i/>
          <w:iCs/>
          <w:spacing w:val="5"/>
          <w:lang w:val="en-GB"/>
        </w:rPr>
        <w:t>P</w:t>
      </w:r>
      <w:r w:rsidR="00853AA2" w:rsidRPr="00853AA2">
        <w:rPr>
          <w:rFonts w:ascii="Arial" w:hAnsi="Arial" w:cs="Arial"/>
          <w:i/>
          <w:iCs/>
          <w:spacing w:val="5"/>
          <w:lang w:val="en-GB"/>
        </w:rPr>
        <w:t xml:space="preserve">roject </w:t>
      </w:r>
      <w:r w:rsidR="00C631E7">
        <w:rPr>
          <w:rFonts w:ascii="Arial" w:hAnsi="Arial" w:cs="Arial"/>
          <w:i/>
          <w:iCs/>
          <w:spacing w:val="5"/>
          <w:lang w:val="en-GB"/>
        </w:rPr>
        <w:t>O</w:t>
      </w:r>
      <w:r w:rsidR="00853AA2" w:rsidRPr="00853AA2">
        <w:rPr>
          <w:rFonts w:ascii="Arial" w:hAnsi="Arial" w:cs="Arial"/>
          <w:i/>
          <w:iCs/>
          <w:spacing w:val="5"/>
          <w:lang w:val="en-GB"/>
        </w:rPr>
        <w:t>wner</w:t>
      </w:r>
      <w:bookmarkEnd w:id="134"/>
      <w:r w:rsidR="00853AA2" w:rsidRPr="00853AA2">
        <w:rPr>
          <w:rFonts w:ascii="Arial" w:hAnsi="Arial" w:cs="Arial"/>
          <w:i/>
          <w:iCs/>
          <w:spacing w:val="5"/>
          <w:lang w:val="en-GB"/>
        </w:rPr>
        <w:t xml:space="preserve">, with copy to the </w:t>
      </w:r>
      <w:r w:rsidR="00C631E7">
        <w:rPr>
          <w:rFonts w:ascii="Arial" w:hAnsi="Arial" w:cs="Arial"/>
          <w:i/>
          <w:iCs/>
          <w:spacing w:val="5"/>
          <w:lang w:val="en-GB"/>
        </w:rPr>
        <w:t>E</w:t>
      </w:r>
      <w:r w:rsidR="00853AA2" w:rsidRPr="00853AA2">
        <w:rPr>
          <w:rFonts w:ascii="Arial" w:hAnsi="Arial" w:cs="Arial"/>
          <w:i/>
          <w:iCs/>
          <w:spacing w:val="5"/>
          <w:lang w:val="en-GB"/>
        </w:rPr>
        <w:t xml:space="preserve">ngineer, </w:t>
      </w:r>
      <w:r w:rsidR="00C61F92">
        <w:rPr>
          <w:rFonts w:ascii="Arial" w:hAnsi="Arial" w:cs="Arial"/>
          <w:i/>
          <w:iCs/>
          <w:spacing w:val="5"/>
          <w:lang w:val="en-GB"/>
        </w:rPr>
        <w:t>a technical</w:t>
      </w:r>
      <w:r w:rsidR="00853AA2" w:rsidRPr="00853AA2">
        <w:rPr>
          <w:rFonts w:ascii="Arial" w:hAnsi="Arial" w:cs="Arial"/>
          <w:i/>
          <w:iCs/>
          <w:spacing w:val="5"/>
          <w:lang w:val="en-GB"/>
        </w:rPr>
        <w:t xml:space="preserve"> </w:t>
      </w:r>
      <w:r w:rsidR="00C61F92">
        <w:rPr>
          <w:rFonts w:ascii="Arial" w:hAnsi="Arial" w:cs="Arial"/>
          <w:i/>
          <w:iCs/>
          <w:spacing w:val="5"/>
          <w:lang w:val="en-GB"/>
        </w:rPr>
        <w:t xml:space="preserve">visit </w:t>
      </w:r>
      <w:r w:rsidR="00853AA2" w:rsidRPr="00853AA2">
        <w:rPr>
          <w:rFonts w:ascii="Arial" w:hAnsi="Arial" w:cs="Arial"/>
          <w:i/>
          <w:iCs/>
          <w:spacing w:val="5"/>
          <w:lang w:val="en-GB"/>
        </w:rPr>
        <w:t>organise</w:t>
      </w:r>
      <w:r w:rsidR="00C61F92">
        <w:rPr>
          <w:rFonts w:ascii="Arial" w:hAnsi="Arial" w:cs="Arial"/>
          <w:i/>
          <w:iCs/>
          <w:spacing w:val="5"/>
          <w:lang w:val="en-GB"/>
        </w:rPr>
        <w:t xml:space="preserve">d before </w:t>
      </w:r>
      <w:r w:rsidR="00853AA2" w:rsidRPr="00853AA2">
        <w:rPr>
          <w:rFonts w:ascii="Arial" w:hAnsi="Arial" w:cs="Arial"/>
          <w:i/>
          <w:iCs/>
          <w:spacing w:val="5"/>
          <w:lang w:val="en-GB"/>
        </w:rPr>
        <w:t xml:space="preserve">acceptance. This visit includes, among other operations: [List operations]  </w:t>
      </w:r>
    </w:p>
    <w:p w14:paraId="65194B00" w14:textId="6E807DD4" w:rsidR="00853AA2" w:rsidRPr="00F27F3E" w:rsidRDefault="00853AA2" w:rsidP="00853AA2">
      <w:pPr>
        <w:widowControl w:val="0"/>
        <w:autoSpaceDE w:val="0"/>
        <w:spacing w:after="120" w:line="360" w:lineRule="auto"/>
        <w:ind w:right="-15"/>
        <w:jc w:val="both"/>
        <w:rPr>
          <w:rFonts w:ascii="Arial" w:hAnsi="Arial" w:cs="Arial"/>
          <w:i/>
          <w:iCs/>
          <w:spacing w:val="5"/>
          <w:lang w:val="en-GB"/>
        </w:rPr>
      </w:pPr>
      <w:r w:rsidRPr="00F27F3E">
        <w:rPr>
          <w:rFonts w:ascii="Arial" w:hAnsi="Arial" w:cs="Arial"/>
          <w:i/>
          <w:iCs/>
          <w:spacing w:val="5"/>
          <w:lang w:val="en-GB"/>
        </w:rPr>
        <w:t xml:space="preserve">21.1.1 The acceptance committee or a technician appointed for this purpose, shall carry out quality and quantity checks, (to be specified either in the manufacturing plants and the </w:t>
      </w:r>
      <w:r w:rsidR="00C61F92">
        <w:rPr>
          <w:rFonts w:ascii="Arial" w:hAnsi="Arial" w:cs="Arial"/>
          <w:i/>
          <w:iCs/>
          <w:spacing w:val="5"/>
          <w:lang w:val="en-GB"/>
        </w:rPr>
        <w:t>terms and conditions</w:t>
      </w:r>
      <w:r w:rsidRPr="00F27F3E">
        <w:rPr>
          <w:rFonts w:ascii="Arial" w:hAnsi="Arial" w:cs="Arial"/>
          <w:i/>
          <w:iCs/>
          <w:spacing w:val="5"/>
          <w:lang w:val="en-GB"/>
        </w:rPr>
        <w:t xml:space="preserve"> if applicable, test workshops, </w:t>
      </w:r>
      <w:r w:rsidR="00C61F92">
        <w:rPr>
          <w:rFonts w:ascii="Arial" w:hAnsi="Arial" w:cs="Arial"/>
          <w:i/>
          <w:iCs/>
          <w:spacing w:val="5"/>
          <w:lang w:val="en-GB"/>
        </w:rPr>
        <w:t>warehouses</w:t>
      </w:r>
      <w:r w:rsidRPr="00F27F3E">
        <w:rPr>
          <w:rFonts w:ascii="Arial" w:hAnsi="Arial" w:cs="Arial"/>
          <w:i/>
          <w:iCs/>
          <w:spacing w:val="5"/>
          <w:lang w:val="en-GB"/>
        </w:rPr>
        <w:t xml:space="preserve"> or places where the contractor's services are carried out, test workshops of the State's public structures, or on the </w:t>
      </w:r>
      <w:r w:rsidR="00C61F92">
        <w:rPr>
          <w:rFonts w:ascii="Arial" w:hAnsi="Arial" w:cs="Arial"/>
          <w:i/>
          <w:iCs/>
          <w:spacing w:val="5"/>
          <w:lang w:val="en-GB"/>
        </w:rPr>
        <w:t>P</w:t>
      </w:r>
      <w:r w:rsidRPr="00F27F3E">
        <w:rPr>
          <w:rFonts w:ascii="Arial" w:hAnsi="Arial" w:cs="Arial"/>
          <w:i/>
          <w:iCs/>
          <w:spacing w:val="5"/>
          <w:lang w:val="en-GB"/>
        </w:rPr>
        <w:t xml:space="preserve">roject </w:t>
      </w:r>
      <w:r w:rsidR="00332D50">
        <w:rPr>
          <w:rFonts w:ascii="Arial" w:hAnsi="Arial" w:cs="Arial"/>
          <w:i/>
          <w:iCs/>
          <w:spacing w:val="5"/>
          <w:lang w:val="en-GB"/>
        </w:rPr>
        <w:t>O</w:t>
      </w:r>
      <w:r w:rsidRPr="00F27F3E">
        <w:rPr>
          <w:rFonts w:ascii="Arial" w:hAnsi="Arial" w:cs="Arial"/>
          <w:i/>
          <w:iCs/>
          <w:spacing w:val="5"/>
          <w:lang w:val="en-GB"/>
        </w:rPr>
        <w:t>wner's or the Delegated Project Owner's</w:t>
      </w:r>
      <w:r w:rsidR="00332D50">
        <w:rPr>
          <w:rFonts w:ascii="Arial" w:hAnsi="Arial" w:cs="Arial"/>
          <w:i/>
          <w:iCs/>
          <w:spacing w:val="5"/>
          <w:lang w:val="en-GB"/>
        </w:rPr>
        <w:t xml:space="preserve"> sites</w:t>
      </w:r>
      <w:r w:rsidRPr="00F27F3E">
        <w:rPr>
          <w:rFonts w:ascii="Arial" w:hAnsi="Arial" w:cs="Arial"/>
          <w:i/>
          <w:iCs/>
          <w:spacing w:val="5"/>
          <w:lang w:val="en-GB"/>
        </w:rPr>
        <w:t xml:space="preserve">).  </w:t>
      </w:r>
    </w:p>
    <w:p w14:paraId="165F3B29" w14:textId="388342A4" w:rsidR="00853AA2" w:rsidRDefault="00853AA2" w:rsidP="00853AA2">
      <w:pPr>
        <w:widowControl w:val="0"/>
        <w:autoSpaceDE w:val="0"/>
        <w:spacing w:after="120" w:line="360" w:lineRule="auto"/>
        <w:ind w:right="-15"/>
        <w:jc w:val="both"/>
        <w:rPr>
          <w:rFonts w:ascii="Arial" w:hAnsi="Arial" w:cs="Arial"/>
          <w:i/>
          <w:iCs/>
          <w:spacing w:val="5"/>
          <w:lang w:val="en-GB"/>
        </w:rPr>
      </w:pPr>
      <w:r w:rsidRPr="00F27F3E">
        <w:rPr>
          <w:rFonts w:ascii="Arial" w:hAnsi="Arial" w:cs="Arial"/>
          <w:i/>
          <w:iCs/>
          <w:spacing w:val="5"/>
          <w:lang w:val="en-GB"/>
        </w:rPr>
        <w:t>These operations shall be the subject of a report drawn up on the spot and signed by the Project Manager, if applicable, the Engineer and the C</w:t>
      </w:r>
      <w:r w:rsidR="00332D50">
        <w:rPr>
          <w:rFonts w:ascii="Arial" w:hAnsi="Arial" w:cs="Arial"/>
          <w:i/>
          <w:iCs/>
          <w:spacing w:val="5"/>
          <w:lang w:val="en-GB"/>
        </w:rPr>
        <w:t>o</w:t>
      </w:r>
      <w:r w:rsidRPr="00F27F3E">
        <w:rPr>
          <w:rFonts w:ascii="Arial" w:hAnsi="Arial" w:cs="Arial"/>
          <w:i/>
          <w:iCs/>
          <w:spacing w:val="5"/>
          <w:lang w:val="en-GB"/>
        </w:rPr>
        <w:t>ntract</w:t>
      </w:r>
      <w:r w:rsidR="00332D50">
        <w:rPr>
          <w:rFonts w:ascii="Arial" w:hAnsi="Arial" w:cs="Arial"/>
          <w:i/>
          <w:iCs/>
          <w:spacing w:val="5"/>
          <w:lang w:val="en-GB"/>
        </w:rPr>
        <w:t>ing partne</w:t>
      </w:r>
      <w:r w:rsidRPr="00F27F3E">
        <w:rPr>
          <w:rFonts w:ascii="Arial" w:hAnsi="Arial" w:cs="Arial"/>
          <w:i/>
          <w:iCs/>
          <w:spacing w:val="5"/>
          <w:lang w:val="en-GB"/>
        </w:rPr>
        <w:t>r.</w:t>
      </w:r>
    </w:p>
    <w:p w14:paraId="50CD51D5" w14:textId="77777777" w:rsidR="008820E3" w:rsidRPr="008820E3" w:rsidRDefault="008820E3" w:rsidP="008820E3">
      <w:pPr>
        <w:widowControl w:val="0"/>
        <w:autoSpaceDE w:val="0"/>
        <w:spacing w:after="120" w:line="360" w:lineRule="auto"/>
        <w:ind w:right="-15"/>
        <w:jc w:val="both"/>
        <w:rPr>
          <w:rFonts w:ascii="Arial" w:hAnsi="Arial" w:cs="Arial"/>
          <w:i/>
          <w:iCs/>
          <w:spacing w:val="5"/>
          <w:lang w:val="en-GB"/>
        </w:rPr>
      </w:pPr>
      <w:r w:rsidRPr="008820E3">
        <w:rPr>
          <w:rFonts w:ascii="Arial" w:hAnsi="Arial" w:cs="Arial"/>
          <w:i/>
          <w:iCs/>
          <w:spacing w:val="5"/>
          <w:lang w:val="en-GB"/>
        </w:rPr>
        <w:t>21.1.2 When these operations are carried out by a technician, the latter draws up a report containing a proposal for acceptance, repair, improvement or rejection, which is forwarded to the committee for a decision.</w:t>
      </w:r>
    </w:p>
    <w:p w14:paraId="6FC92BEC" w14:textId="347891B4" w:rsidR="008820E3" w:rsidRPr="008820E3" w:rsidRDefault="008820E3" w:rsidP="008820E3">
      <w:pPr>
        <w:widowControl w:val="0"/>
        <w:autoSpaceDE w:val="0"/>
        <w:spacing w:after="120" w:line="360" w:lineRule="auto"/>
        <w:ind w:right="-15"/>
        <w:jc w:val="both"/>
        <w:rPr>
          <w:rFonts w:ascii="Arial" w:hAnsi="Arial" w:cs="Arial"/>
          <w:i/>
          <w:iCs/>
          <w:spacing w:val="5"/>
          <w:lang w:val="en-GB"/>
        </w:rPr>
      </w:pPr>
      <w:r w:rsidRPr="008820E3">
        <w:rPr>
          <w:rFonts w:ascii="Arial" w:hAnsi="Arial" w:cs="Arial"/>
          <w:i/>
          <w:iCs/>
          <w:spacing w:val="5"/>
          <w:lang w:val="en-GB"/>
        </w:rPr>
        <w:t>21.1.3 The Technical A</w:t>
      </w:r>
      <w:r w:rsidR="00332D50">
        <w:rPr>
          <w:rFonts w:ascii="Arial" w:hAnsi="Arial" w:cs="Arial"/>
          <w:i/>
          <w:iCs/>
          <w:spacing w:val="5"/>
          <w:lang w:val="en-GB"/>
        </w:rPr>
        <w:t>cceptance</w:t>
      </w:r>
      <w:r w:rsidRPr="008820E3">
        <w:rPr>
          <w:rFonts w:ascii="Arial" w:hAnsi="Arial" w:cs="Arial"/>
          <w:i/>
          <w:iCs/>
          <w:spacing w:val="5"/>
          <w:lang w:val="en-GB"/>
        </w:rPr>
        <w:t xml:space="preserve"> Committee or the technician assigned to this task must restrict itself to checking compliance with the technical specifications.</w:t>
      </w:r>
    </w:p>
    <w:p w14:paraId="13A6EAE2" w14:textId="77777777" w:rsidR="008820E3" w:rsidRPr="008820E3" w:rsidRDefault="008820E3" w:rsidP="008820E3">
      <w:pPr>
        <w:widowControl w:val="0"/>
        <w:autoSpaceDE w:val="0"/>
        <w:spacing w:after="120" w:line="360" w:lineRule="auto"/>
        <w:ind w:right="-15"/>
        <w:jc w:val="both"/>
        <w:rPr>
          <w:rFonts w:ascii="Arial" w:hAnsi="Arial" w:cs="Arial"/>
          <w:i/>
          <w:iCs/>
          <w:spacing w:val="5"/>
          <w:lang w:val="en-GB"/>
        </w:rPr>
      </w:pPr>
      <w:r w:rsidRPr="008820E3">
        <w:rPr>
          <w:rFonts w:ascii="Arial" w:hAnsi="Arial" w:cs="Arial"/>
          <w:i/>
          <w:iCs/>
          <w:spacing w:val="5"/>
          <w:lang w:val="en-GB"/>
        </w:rPr>
        <w:t>In the case of technical acceptance, the Committee shall take one of the following decisions concerning all or part of the service:</w:t>
      </w:r>
    </w:p>
    <w:p w14:paraId="058D942E" w14:textId="77777777" w:rsidR="008820E3" w:rsidRPr="008820E3" w:rsidRDefault="008820E3" w:rsidP="0069607B">
      <w:pPr>
        <w:widowControl w:val="0"/>
        <w:numPr>
          <w:ilvl w:val="0"/>
          <w:numId w:val="66"/>
        </w:numPr>
        <w:autoSpaceDE w:val="0"/>
        <w:spacing w:after="120" w:line="360" w:lineRule="auto"/>
        <w:ind w:right="-15"/>
        <w:jc w:val="both"/>
        <w:textAlignment w:val="auto"/>
        <w:rPr>
          <w:rFonts w:ascii="Arial" w:hAnsi="Arial" w:cs="Arial"/>
          <w:i/>
          <w:iCs/>
          <w:spacing w:val="5"/>
          <w:lang w:val="en-GB"/>
        </w:rPr>
      </w:pPr>
      <w:r w:rsidRPr="008820E3">
        <w:rPr>
          <w:rFonts w:ascii="Arial" w:hAnsi="Arial" w:cs="Arial"/>
          <w:i/>
          <w:iCs/>
          <w:spacing w:val="5"/>
          <w:lang w:val="en-GB"/>
        </w:rPr>
        <w:t>It accepts the quality and quantity of the service and, in this case, its decision is immediately enforceable;</w:t>
      </w:r>
    </w:p>
    <w:p w14:paraId="04D6DB6E" w14:textId="4D1ABC00" w:rsidR="008820E3" w:rsidRPr="008820E3" w:rsidRDefault="008820E3" w:rsidP="0069607B">
      <w:pPr>
        <w:widowControl w:val="0"/>
        <w:numPr>
          <w:ilvl w:val="0"/>
          <w:numId w:val="66"/>
        </w:numPr>
        <w:autoSpaceDE w:val="0"/>
        <w:spacing w:after="120" w:line="360" w:lineRule="auto"/>
        <w:ind w:right="-15"/>
        <w:jc w:val="both"/>
        <w:textAlignment w:val="auto"/>
        <w:rPr>
          <w:rFonts w:ascii="Arial" w:hAnsi="Arial" w:cs="Arial"/>
          <w:i/>
          <w:iCs/>
          <w:spacing w:val="5"/>
          <w:lang w:val="en-GB"/>
        </w:rPr>
      </w:pPr>
      <w:r w:rsidRPr="008820E3">
        <w:rPr>
          <w:rFonts w:ascii="Arial" w:hAnsi="Arial" w:cs="Arial"/>
          <w:i/>
          <w:iCs/>
          <w:spacing w:val="5"/>
          <w:lang w:val="en-GB"/>
        </w:rPr>
        <w:t xml:space="preserve">It finds that the service does not comply and rejects it. However, in this case, it may accept either that the service be brought into conformity or that it </w:t>
      </w:r>
      <w:r w:rsidR="00332D50">
        <w:rPr>
          <w:rFonts w:ascii="Arial" w:hAnsi="Arial" w:cs="Arial"/>
          <w:i/>
          <w:iCs/>
          <w:spacing w:val="5"/>
          <w:lang w:val="en-GB"/>
        </w:rPr>
        <w:t xml:space="preserve">should </w:t>
      </w:r>
      <w:r w:rsidRPr="008820E3">
        <w:rPr>
          <w:rFonts w:ascii="Arial" w:hAnsi="Arial" w:cs="Arial"/>
          <w:i/>
          <w:iCs/>
          <w:spacing w:val="5"/>
          <w:lang w:val="en-GB"/>
        </w:rPr>
        <w:t xml:space="preserve">be </w:t>
      </w:r>
      <w:r w:rsidR="00332D50">
        <w:rPr>
          <w:rFonts w:ascii="Arial" w:hAnsi="Arial" w:cs="Arial"/>
          <w:i/>
          <w:iCs/>
          <w:spacing w:val="5"/>
          <w:lang w:val="en-GB"/>
        </w:rPr>
        <w:t xml:space="preserve">the </w:t>
      </w:r>
      <w:r w:rsidRPr="008820E3">
        <w:rPr>
          <w:rFonts w:ascii="Arial" w:hAnsi="Arial" w:cs="Arial"/>
          <w:i/>
          <w:iCs/>
          <w:spacing w:val="5"/>
          <w:lang w:val="en-GB"/>
        </w:rPr>
        <w:t xml:space="preserve">subject </w:t>
      </w:r>
      <w:r w:rsidR="00332D50">
        <w:rPr>
          <w:rFonts w:ascii="Arial" w:hAnsi="Arial" w:cs="Arial"/>
          <w:i/>
          <w:iCs/>
          <w:spacing w:val="5"/>
          <w:lang w:val="en-GB"/>
        </w:rPr>
        <w:t>of</w:t>
      </w:r>
      <w:r w:rsidRPr="008820E3">
        <w:rPr>
          <w:rFonts w:ascii="Arial" w:hAnsi="Arial" w:cs="Arial"/>
          <w:i/>
          <w:iCs/>
          <w:spacing w:val="5"/>
          <w:lang w:val="en-GB"/>
        </w:rPr>
        <w:t xml:space="preserve"> reduction. The Contractor shall be notified of the rejection of the service by registered </w:t>
      </w:r>
      <w:r w:rsidR="00332D50">
        <w:rPr>
          <w:rFonts w:ascii="Arial" w:hAnsi="Arial" w:cs="Arial"/>
          <w:i/>
          <w:iCs/>
          <w:spacing w:val="5"/>
          <w:lang w:val="en-GB"/>
        </w:rPr>
        <w:t>mail</w:t>
      </w:r>
      <w:r w:rsidRPr="008820E3">
        <w:rPr>
          <w:rFonts w:ascii="Arial" w:hAnsi="Arial" w:cs="Arial"/>
          <w:i/>
          <w:iCs/>
          <w:spacing w:val="5"/>
          <w:lang w:val="en-GB"/>
        </w:rPr>
        <w:t xml:space="preserve"> or by simple letter against receipt if it has not signed the report reaching this decision.</w:t>
      </w:r>
    </w:p>
    <w:p w14:paraId="4E28BAD3" w14:textId="09BD726A" w:rsidR="00973636" w:rsidRPr="00F64C11" w:rsidRDefault="00973636" w:rsidP="00973636">
      <w:pPr>
        <w:widowControl w:val="0"/>
        <w:tabs>
          <w:tab w:val="left" w:pos="900"/>
          <w:tab w:val="left" w:pos="1300"/>
          <w:tab w:val="left" w:pos="2480"/>
          <w:tab w:val="left" w:pos="3760"/>
        </w:tabs>
        <w:autoSpaceDE w:val="0"/>
        <w:spacing w:after="120"/>
        <w:jc w:val="both"/>
        <w:rPr>
          <w:rFonts w:ascii="Arial" w:hAnsi="Arial" w:cs="Arial"/>
          <w:spacing w:val="5"/>
          <w:lang w:val="en-GB"/>
        </w:rPr>
      </w:pPr>
      <w:r w:rsidRPr="00F64C11">
        <w:rPr>
          <w:rFonts w:ascii="Arial" w:hAnsi="Arial" w:cs="Arial"/>
          <w:spacing w:val="5"/>
          <w:lang w:val="en-GB"/>
        </w:rPr>
        <w:t xml:space="preserve">21.2. </w:t>
      </w:r>
      <w:r w:rsidR="001255AB" w:rsidRPr="00332D50">
        <w:rPr>
          <w:rFonts w:ascii="Arial" w:hAnsi="Arial" w:cs="Arial"/>
          <w:b/>
          <w:bCs/>
          <w:spacing w:val="5"/>
          <w:lang w:val="en-GB"/>
        </w:rPr>
        <w:t>Provisional acceptance</w:t>
      </w:r>
    </w:p>
    <w:p w14:paraId="2E628089" w14:textId="5095832B" w:rsidR="00F64C11" w:rsidRPr="00F64C11" w:rsidRDefault="00F64C11" w:rsidP="00F64C11">
      <w:pPr>
        <w:widowControl w:val="0"/>
        <w:autoSpaceDE w:val="0"/>
        <w:spacing w:after="60" w:line="360" w:lineRule="auto"/>
        <w:ind w:right="-27"/>
        <w:jc w:val="both"/>
        <w:rPr>
          <w:rFonts w:ascii="Arial" w:hAnsi="Arial" w:cs="Arial"/>
          <w:lang w:val="en-GB"/>
        </w:rPr>
      </w:pPr>
      <w:r w:rsidRPr="00F64C11">
        <w:rPr>
          <w:rFonts w:ascii="Arial" w:hAnsi="Arial" w:cs="Arial"/>
          <w:lang w:val="en-GB"/>
        </w:rPr>
        <w:t>The contract</w:t>
      </w:r>
      <w:r w:rsidR="00332D50">
        <w:rPr>
          <w:rFonts w:ascii="Arial" w:hAnsi="Arial" w:cs="Arial"/>
          <w:lang w:val="en-GB"/>
        </w:rPr>
        <w:t>ing partne</w:t>
      </w:r>
      <w:r w:rsidRPr="00F64C11">
        <w:rPr>
          <w:rFonts w:ascii="Arial" w:hAnsi="Arial" w:cs="Arial"/>
          <w:lang w:val="en-GB"/>
        </w:rPr>
        <w:t xml:space="preserve">r must inform the Contract Manager of the date on which he wishes to take delivery of the supplies no later than </w:t>
      </w:r>
      <w:r w:rsidRPr="00F64C11">
        <w:rPr>
          <w:rFonts w:ascii="Arial" w:hAnsi="Arial" w:cs="Arial"/>
          <w:i/>
          <w:iCs/>
          <w:lang w:val="en-GB"/>
        </w:rPr>
        <w:t xml:space="preserve">[To be specified] </w:t>
      </w:r>
      <w:r w:rsidRPr="00F64C11">
        <w:rPr>
          <w:rFonts w:ascii="Arial" w:hAnsi="Arial" w:cs="Arial"/>
          <w:lang w:val="en-GB"/>
        </w:rPr>
        <w:t xml:space="preserve">days before the end of the </w:t>
      </w:r>
      <w:r w:rsidRPr="00F64C11">
        <w:rPr>
          <w:rFonts w:ascii="Arial" w:hAnsi="Arial" w:cs="Arial"/>
          <w:lang w:val="en-GB"/>
        </w:rPr>
        <w:lastRenderedPageBreak/>
        <w:t xml:space="preserve">contractual period. </w:t>
      </w:r>
    </w:p>
    <w:p w14:paraId="13E9D04E" w14:textId="77777777" w:rsidR="00F64C11" w:rsidRPr="00F64C11" w:rsidRDefault="00F64C11" w:rsidP="00F64C11">
      <w:pPr>
        <w:widowControl w:val="0"/>
        <w:autoSpaceDE w:val="0"/>
        <w:spacing w:after="60" w:line="360" w:lineRule="auto"/>
        <w:ind w:right="-27"/>
        <w:jc w:val="both"/>
        <w:rPr>
          <w:rFonts w:ascii="Arial" w:hAnsi="Arial" w:cs="Arial"/>
          <w:lang w:val="en-GB"/>
        </w:rPr>
      </w:pPr>
      <w:r w:rsidRPr="00F64C11">
        <w:rPr>
          <w:rFonts w:ascii="Arial" w:hAnsi="Arial" w:cs="Arial"/>
          <w:lang w:val="en-GB"/>
        </w:rPr>
        <w:t xml:space="preserve">Provisional acceptance shall take place as soon as the supplies covered by this contract have been delivered </w:t>
      </w:r>
      <w:r w:rsidRPr="00F64C11">
        <w:rPr>
          <w:rFonts w:ascii="Arial" w:hAnsi="Arial" w:cs="Arial"/>
          <w:spacing w:val="4"/>
          <w:lang w:val="en-GB"/>
        </w:rPr>
        <w:t xml:space="preserve">and the </w:t>
      </w:r>
      <w:r w:rsidRPr="00F64C11">
        <w:rPr>
          <w:rFonts w:ascii="Arial" w:hAnsi="Arial" w:cs="Arial"/>
          <w:lang w:val="en-GB"/>
        </w:rPr>
        <w:t xml:space="preserve">pre-acceptance operations </w:t>
      </w:r>
      <w:r w:rsidRPr="00F64C11">
        <w:rPr>
          <w:rFonts w:ascii="Arial" w:hAnsi="Arial" w:cs="Arial"/>
          <w:spacing w:val="4"/>
          <w:lang w:val="en-GB"/>
        </w:rPr>
        <w:t xml:space="preserve">have been completed. </w:t>
      </w:r>
    </w:p>
    <w:p w14:paraId="43607D8C" w14:textId="0A24D7D7" w:rsidR="005F4A05" w:rsidRPr="00F64C11" w:rsidRDefault="00F64C11" w:rsidP="00F64C11">
      <w:pPr>
        <w:widowControl w:val="0"/>
        <w:autoSpaceDE w:val="0"/>
        <w:spacing w:after="60" w:line="360" w:lineRule="auto"/>
        <w:ind w:right="-27"/>
        <w:jc w:val="both"/>
        <w:rPr>
          <w:rFonts w:ascii="Arial" w:hAnsi="Arial" w:cs="Arial"/>
          <w:lang w:val="en-GB"/>
        </w:rPr>
      </w:pPr>
      <w:r w:rsidRPr="00F64C11">
        <w:rPr>
          <w:rFonts w:ascii="Arial" w:hAnsi="Arial" w:cs="Arial"/>
          <w:lang w:val="en-GB"/>
        </w:rPr>
        <w:t>The Committee</w:t>
      </w:r>
      <w:r w:rsidR="005F4A05">
        <w:rPr>
          <w:rFonts w:ascii="Arial" w:hAnsi="Arial" w:cs="Arial"/>
          <w:lang w:val="en-GB"/>
        </w:rPr>
        <w:t xml:space="preserve">, after verifying the technical specifications and commissioning the equipment, </w:t>
      </w:r>
      <w:r w:rsidRPr="00F64C11">
        <w:rPr>
          <w:rFonts w:ascii="Arial" w:hAnsi="Arial" w:cs="Arial"/>
          <w:lang w:val="en-GB"/>
        </w:rPr>
        <w:t xml:space="preserve">examine the </w:t>
      </w:r>
      <w:r w:rsidRPr="00F64C11">
        <w:rPr>
          <w:rFonts w:ascii="Arial" w:hAnsi="Arial" w:cs="Arial"/>
          <w:spacing w:val="21"/>
          <w:lang w:val="en-GB"/>
        </w:rPr>
        <w:t>minutes</w:t>
      </w:r>
      <w:r w:rsidRPr="00F64C11">
        <w:rPr>
          <w:rFonts w:ascii="Arial" w:hAnsi="Arial" w:cs="Arial"/>
          <w:lang w:val="en-GB"/>
        </w:rPr>
        <w:t xml:space="preserve"> of the pre-acceptance operations and, if necessary, provisionally accept the services.</w:t>
      </w:r>
    </w:p>
    <w:p w14:paraId="01E14F9E" w14:textId="2BB41B00" w:rsidR="00F64C11" w:rsidRPr="00F64C11" w:rsidRDefault="00F64C11" w:rsidP="00F64C11">
      <w:pPr>
        <w:widowControl w:val="0"/>
        <w:autoSpaceDE w:val="0"/>
        <w:spacing w:after="60" w:line="360" w:lineRule="auto"/>
        <w:ind w:right="-27"/>
        <w:jc w:val="both"/>
        <w:rPr>
          <w:rFonts w:ascii="Arial" w:hAnsi="Arial" w:cs="Arial"/>
          <w:bCs/>
          <w:lang w:val="en-GB"/>
        </w:rPr>
      </w:pPr>
      <w:r w:rsidRPr="00F64C11">
        <w:rPr>
          <w:rFonts w:ascii="Arial" w:hAnsi="Arial" w:cs="Arial"/>
          <w:bCs/>
          <w:lang w:val="en-GB"/>
        </w:rPr>
        <w:t xml:space="preserve">For contracts comprising several tranches, the </w:t>
      </w:r>
      <w:r w:rsidR="005F4A05">
        <w:rPr>
          <w:rFonts w:ascii="Arial" w:hAnsi="Arial" w:cs="Arial"/>
          <w:bCs/>
          <w:lang w:val="en-GB"/>
        </w:rPr>
        <w:t>P</w:t>
      </w:r>
      <w:r w:rsidRPr="00F64C11">
        <w:rPr>
          <w:rFonts w:ascii="Arial" w:hAnsi="Arial" w:cs="Arial"/>
          <w:bCs/>
          <w:lang w:val="en-GB"/>
        </w:rPr>
        <w:t xml:space="preserve">roject </w:t>
      </w:r>
      <w:r w:rsidR="005F4A05">
        <w:rPr>
          <w:rFonts w:ascii="Arial" w:hAnsi="Arial" w:cs="Arial"/>
          <w:bCs/>
          <w:lang w:val="en-GB"/>
        </w:rPr>
        <w:t>O</w:t>
      </w:r>
      <w:r w:rsidRPr="00F64C11">
        <w:rPr>
          <w:rFonts w:ascii="Arial" w:hAnsi="Arial" w:cs="Arial"/>
          <w:bCs/>
          <w:lang w:val="en-GB"/>
        </w:rPr>
        <w:t xml:space="preserve">wner or the </w:t>
      </w:r>
      <w:r w:rsidR="005F4A05">
        <w:rPr>
          <w:rFonts w:ascii="Arial" w:hAnsi="Arial" w:cs="Arial"/>
          <w:bCs/>
          <w:lang w:val="en-GB"/>
        </w:rPr>
        <w:t>D</w:t>
      </w:r>
      <w:r w:rsidRPr="00F64C11">
        <w:rPr>
          <w:rFonts w:ascii="Arial" w:hAnsi="Arial" w:cs="Arial"/>
          <w:bCs/>
          <w:lang w:val="en-GB"/>
        </w:rPr>
        <w:t xml:space="preserve">elegated </w:t>
      </w:r>
      <w:r w:rsidR="005F4A05">
        <w:rPr>
          <w:rFonts w:ascii="Arial" w:hAnsi="Arial" w:cs="Arial"/>
          <w:bCs/>
          <w:lang w:val="en-GB"/>
        </w:rPr>
        <w:t>P</w:t>
      </w:r>
      <w:r w:rsidRPr="00F64C11">
        <w:rPr>
          <w:rFonts w:ascii="Arial" w:hAnsi="Arial" w:cs="Arial"/>
          <w:bCs/>
          <w:lang w:val="en-GB"/>
        </w:rPr>
        <w:t xml:space="preserve">roject </w:t>
      </w:r>
      <w:r w:rsidR="005F4A05">
        <w:rPr>
          <w:rFonts w:ascii="Arial" w:hAnsi="Arial" w:cs="Arial"/>
          <w:bCs/>
          <w:lang w:val="en-GB"/>
        </w:rPr>
        <w:t>O</w:t>
      </w:r>
      <w:r w:rsidRPr="00F64C11">
        <w:rPr>
          <w:rFonts w:ascii="Arial" w:hAnsi="Arial" w:cs="Arial"/>
          <w:bCs/>
          <w:lang w:val="en-GB"/>
        </w:rPr>
        <w:t xml:space="preserve">wner shall provisionally accept the supplies for the tranche in question. This acceptance shall condition the start of the next conditional tranche. </w:t>
      </w:r>
    </w:p>
    <w:p w14:paraId="3BB824CF" w14:textId="37016405" w:rsidR="00F64C11" w:rsidRPr="00F64C11" w:rsidRDefault="00BD4A35" w:rsidP="00F64C11">
      <w:pPr>
        <w:widowControl w:val="0"/>
        <w:autoSpaceDE w:val="0"/>
        <w:spacing w:after="60" w:line="360" w:lineRule="auto"/>
        <w:jc w:val="both"/>
        <w:rPr>
          <w:rFonts w:ascii="Arial" w:hAnsi="Arial" w:cs="Arial"/>
          <w:lang w:val="en-GB"/>
        </w:rPr>
      </w:pPr>
      <w:r w:rsidRPr="00CF639F">
        <w:rPr>
          <w:iCs/>
          <w:noProof/>
          <w:sz w:val="28"/>
          <w:szCs w:val="26"/>
        </w:rPr>
        <w:drawing>
          <wp:anchor distT="0" distB="0" distL="114300" distR="114300" simplePos="0" relativeHeight="251820544" behindDoc="1" locked="0" layoutInCell="1" allowOverlap="1" wp14:anchorId="6129788D" wp14:editId="04F577F8">
            <wp:simplePos x="0" y="0"/>
            <wp:positionH relativeFrom="column">
              <wp:posOffset>944880</wp:posOffset>
            </wp:positionH>
            <wp:positionV relativeFrom="paragraph">
              <wp:posOffset>288925</wp:posOffset>
            </wp:positionV>
            <wp:extent cx="2628900" cy="1924050"/>
            <wp:effectExtent l="0" t="0" r="0" b="0"/>
            <wp:wrapNone/>
            <wp:docPr id="8614059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64C11" w:rsidRPr="00F64C11">
        <w:rPr>
          <w:rFonts w:ascii="Arial" w:hAnsi="Arial" w:cs="Arial"/>
          <w:lang w:val="en-GB"/>
        </w:rPr>
        <w:t>At the end of the acceptance visit, all the participants sign</w:t>
      </w:r>
      <w:r w:rsidR="005F4A05">
        <w:rPr>
          <w:rFonts w:ascii="Arial" w:hAnsi="Arial" w:cs="Arial"/>
          <w:lang w:val="en-GB"/>
        </w:rPr>
        <w:t xml:space="preserve">, on the spot, </w:t>
      </w:r>
      <w:r w:rsidR="00F64C11" w:rsidRPr="00F64C11">
        <w:rPr>
          <w:rFonts w:ascii="Arial" w:hAnsi="Arial" w:cs="Arial"/>
          <w:lang w:val="en-GB"/>
        </w:rPr>
        <w:t xml:space="preserve"> an acceptance report stating whether or not acceptance has been granted and, if so, the reservations to be</w:t>
      </w:r>
      <w:r w:rsidR="0021342E">
        <w:rPr>
          <w:rFonts w:ascii="Arial" w:hAnsi="Arial" w:cs="Arial"/>
          <w:lang w:val="en-GB"/>
        </w:rPr>
        <w:t xml:space="preserve"> lifted</w:t>
      </w:r>
      <w:r w:rsidR="00F64C11" w:rsidRPr="00F64C11">
        <w:rPr>
          <w:rFonts w:ascii="Arial" w:hAnsi="Arial" w:cs="Arial"/>
          <w:lang w:val="en-GB"/>
        </w:rPr>
        <w:t xml:space="preserve">, together with deadlines, before acceptance is granted. </w:t>
      </w:r>
    </w:p>
    <w:p w14:paraId="2268ECD3" w14:textId="77777777" w:rsidR="00F64C11" w:rsidRPr="00F64C11" w:rsidRDefault="00F64C11" w:rsidP="00F64C11">
      <w:pPr>
        <w:widowControl w:val="0"/>
        <w:autoSpaceDE w:val="0"/>
        <w:spacing w:after="60" w:line="360" w:lineRule="auto"/>
        <w:ind w:right="-27"/>
        <w:jc w:val="both"/>
        <w:rPr>
          <w:rFonts w:ascii="Arial" w:hAnsi="Arial" w:cs="Arial"/>
          <w:lang w:val="en-GB"/>
        </w:rPr>
      </w:pPr>
      <w:r w:rsidRPr="00F64C11">
        <w:rPr>
          <w:rFonts w:ascii="Arial" w:hAnsi="Arial" w:cs="Arial"/>
          <w:lang w:val="en-GB"/>
        </w:rPr>
        <w:t xml:space="preserve">If acceptance is not granted, the acceptance </w:t>
      </w:r>
      <w:r w:rsidRPr="00F64C11">
        <w:rPr>
          <w:rFonts w:ascii="Arial" w:hAnsi="Arial" w:cs="Arial"/>
          <w:spacing w:val="14"/>
          <w:lang w:val="en-GB"/>
        </w:rPr>
        <w:t xml:space="preserve">report shall </w:t>
      </w:r>
      <w:r w:rsidRPr="00F64C11">
        <w:rPr>
          <w:rFonts w:ascii="Arial" w:hAnsi="Arial" w:cs="Arial"/>
          <w:lang w:val="en-GB"/>
        </w:rPr>
        <w:t xml:space="preserve">specify the reservations to be lifted and the deadlines before granting acceptance. </w:t>
      </w:r>
    </w:p>
    <w:p w14:paraId="2E521A0B" w14:textId="77777777" w:rsidR="00F64C11" w:rsidRPr="00F64C11" w:rsidRDefault="00F64C11" w:rsidP="00F64C11">
      <w:pPr>
        <w:widowControl w:val="0"/>
        <w:tabs>
          <w:tab w:val="left" w:pos="3620"/>
        </w:tabs>
        <w:autoSpaceDE w:val="0"/>
        <w:spacing w:after="60" w:line="360" w:lineRule="auto"/>
        <w:ind w:right="102"/>
        <w:jc w:val="both"/>
        <w:rPr>
          <w:rFonts w:ascii="Arial" w:hAnsi="Arial" w:cs="Arial"/>
          <w:lang w:val="en-GB"/>
        </w:rPr>
      </w:pPr>
      <w:r w:rsidRPr="00F64C11">
        <w:rPr>
          <w:rFonts w:ascii="Arial" w:hAnsi="Arial" w:cs="Arial"/>
          <w:spacing w:val="6"/>
          <w:lang w:val="en-GB"/>
        </w:rPr>
        <w:t xml:space="preserve">To be valid, the acceptance report must be signed by at least two thirds 2/3 of the members of </w:t>
      </w:r>
      <w:r w:rsidRPr="00F64C11">
        <w:rPr>
          <w:rFonts w:ascii="Arial" w:hAnsi="Arial" w:cs="Arial"/>
          <w:lang w:val="en-GB"/>
        </w:rPr>
        <w:t xml:space="preserve">the committee, including the Chairperson. </w:t>
      </w:r>
    </w:p>
    <w:p w14:paraId="1E313DA6" w14:textId="38B80B7F" w:rsidR="006D3182" w:rsidRPr="006D3182" w:rsidRDefault="006D3182" w:rsidP="006D3182">
      <w:pPr>
        <w:spacing w:line="360" w:lineRule="auto"/>
        <w:jc w:val="both"/>
        <w:rPr>
          <w:rFonts w:ascii="Arial" w:hAnsi="Arial" w:cs="Arial"/>
          <w:b/>
          <w:lang w:val="en-GB"/>
        </w:rPr>
      </w:pPr>
      <w:r w:rsidRPr="006D3182">
        <w:rPr>
          <w:rFonts w:ascii="Arial" w:hAnsi="Arial" w:cs="Arial"/>
          <w:b/>
          <w:lang w:val="en-GB"/>
        </w:rPr>
        <w:t>21.3. The A</w:t>
      </w:r>
      <w:r w:rsidR="0021342E">
        <w:rPr>
          <w:rFonts w:ascii="Arial" w:hAnsi="Arial" w:cs="Arial"/>
          <w:b/>
          <w:lang w:val="en-GB"/>
        </w:rPr>
        <w:t xml:space="preserve">cceptance </w:t>
      </w:r>
      <w:r w:rsidRPr="006D3182">
        <w:rPr>
          <w:rFonts w:ascii="Arial" w:hAnsi="Arial" w:cs="Arial"/>
          <w:b/>
          <w:lang w:val="en-GB"/>
        </w:rPr>
        <w:t xml:space="preserve">Committee shall be composed as follows, </w:t>
      </w:r>
      <w:r w:rsidR="0021342E">
        <w:rPr>
          <w:rFonts w:ascii="Arial" w:hAnsi="Arial" w:cs="Arial"/>
          <w:b/>
          <w:lang w:val="en-GB"/>
        </w:rPr>
        <w:t>as</w:t>
      </w:r>
      <w:r w:rsidRPr="006D3182">
        <w:rPr>
          <w:rFonts w:ascii="Arial" w:hAnsi="Arial" w:cs="Arial"/>
          <w:b/>
          <w:lang w:val="en-GB"/>
        </w:rPr>
        <w:t xml:space="preserve"> indication:</w:t>
      </w:r>
    </w:p>
    <w:p w14:paraId="6216CDCA" w14:textId="77777777"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The Acceptance Committee shall be made up of the following members [by way of indication]:</w:t>
      </w:r>
    </w:p>
    <w:p w14:paraId="1FE198F9" w14:textId="54B2A08D"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 xml:space="preserve">Chairperson: The </w:t>
      </w:r>
      <w:r w:rsidR="0021342E">
        <w:rPr>
          <w:rFonts w:ascii="Arial" w:hAnsi="Arial" w:cs="Arial"/>
          <w:i/>
          <w:lang w:val="en-GB"/>
        </w:rPr>
        <w:t>P</w:t>
      </w:r>
      <w:r w:rsidRPr="006D3182">
        <w:rPr>
          <w:rFonts w:ascii="Arial" w:hAnsi="Arial" w:cs="Arial"/>
          <w:i/>
          <w:lang w:val="en-GB"/>
        </w:rPr>
        <w:t xml:space="preserve">roject </w:t>
      </w:r>
      <w:r w:rsidR="0021342E">
        <w:rPr>
          <w:rFonts w:ascii="Arial" w:hAnsi="Arial" w:cs="Arial"/>
          <w:i/>
          <w:lang w:val="en-GB"/>
        </w:rPr>
        <w:t>O</w:t>
      </w:r>
      <w:r w:rsidRPr="006D3182">
        <w:rPr>
          <w:rFonts w:ascii="Arial" w:hAnsi="Arial" w:cs="Arial"/>
          <w:i/>
          <w:lang w:val="en-GB"/>
        </w:rPr>
        <w:t xml:space="preserve">wner or the </w:t>
      </w:r>
      <w:r w:rsidR="0021342E">
        <w:rPr>
          <w:rFonts w:ascii="Arial" w:hAnsi="Arial" w:cs="Arial"/>
          <w:i/>
          <w:lang w:val="en-GB"/>
        </w:rPr>
        <w:t>D</w:t>
      </w:r>
      <w:r w:rsidRPr="006D3182">
        <w:rPr>
          <w:rFonts w:ascii="Arial" w:hAnsi="Arial" w:cs="Arial"/>
          <w:i/>
          <w:lang w:val="en-GB"/>
        </w:rPr>
        <w:t xml:space="preserve">elegated </w:t>
      </w:r>
      <w:r w:rsidR="0021342E">
        <w:rPr>
          <w:rFonts w:ascii="Arial" w:hAnsi="Arial" w:cs="Arial"/>
          <w:i/>
          <w:lang w:val="en-GB"/>
        </w:rPr>
        <w:t>P</w:t>
      </w:r>
      <w:r w:rsidRPr="006D3182">
        <w:rPr>
          <w:rFonts w:ascii="Arial" w:hAnsi="Arial" w:cs="Arial"/>
          <w:i/>
          <w:lang w:val="en-GB"/>
        </w:rPr>
        <w:t xml:space="preserve">roject </w:t>
      </w:r>
      <w:r w:rsidR="0021342E">
        <w:rPr>
          <w:rFonts w:ascii="Arial" w:hAnsi="Arial" w:cs="Arial"/>
          <w:i/>
          <w:lang w:val="en-GB"/>
        </w:rPr>
        <w:t>O</w:t>
      </w:r>
      <w:r w:rsidRPr="006D3182">
        <w:rPr>
          <w:rFonts w:ascii="Arial" w:hAnsi="Arial" w:cs="Arial"/>
          <w:i/>
          <w:lang w:val="en-GB"/>
        </w:rPr>
        <w:t>wner or their representative;</w:t>
      </w:r>
    </w:p>
    <w:p w14:paraId="2CB65316" w14:textId="4D5CD0DE"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 xml:space="preserve">Rapporteur: The </w:t>
      </w:r>
      <w:r w:rsidR="0021342E">
        <w:rPr>
          <w:rFonts w:ascii="Arial" w:hAnsi="Arial" w:cs="Arial"/>
          <w:i/>
          <w:lang w:val="en-GB"/>
        </w:rPr>
        <w:t>P</w:t>
      </w:r>
      <w:r w:rsidRPr="006D3182">
        <w:rPr>
          <w:rFonts w:ascii="Arial" w:hAnsi="Arial" w:cs="Arial"/>
          <w:i/>
          <w:lang w:val="en-GB"/>
        </w:rPr>
        <w:t xml:space="preserve">roject </w:t>
      </w:r>
      <w:r w:rsidR="0021342E">
        <w:rPr>
          <w:rFonts w:ascii="Arial" w:hAnsi="Arial" w:cs="Arial"/>
          <w:i/>
          <w:lang w:val="en-GB"/>
        </w:rPr>
        <w:t>M</w:t>
      </w:r>
      <w:r w:rsidRPr="006D3182">
        <w:rPr>
          <w:rFonts w:ascii="Arial" w:hAnsi="Arial" w:cs="Arial"/>
          <w:i/>
          <w:lang w:val="en-GB"/>
        </w:rPr>
        <w:t xml:space="preserve">anager or the </w:t>
      </w:r>
      <w:r w:rsidR="0021342E">
        <w:rPr>
          <w:rFonts w:ascii="Arial" w:hAnsi="Arial" w:cs="Arial"/>
          <w:i/>
          <w:lang w:val="en-GB"/>
        </w:rPr>
        <w:t>C</w:t>
      </w:r>
      <w:r w:rsidRPr="006D3182">
        <w:rPr>
          <w:rFonts w:ascii="Arial" w:hAnsi="Arial" w:cs="Arial"/>
          <w:i/>
          <w:lang w:val="en-GB"/>
        </w:rPr>
        <w:t xml:space="preserve">ontract </w:t>
      </w:r>
      <w:r w:rsidR="0021342E">
        <w:rPr>
          <w:rFonts w:ascii="Arial" w:hAnsi="Arial" w:cs="Arial"/>
          <w:i/>
          <w:lang w:val="en-GB"/>
        </w:rPr>
        <w:t>E</w:t>
      </w:r>
      <w:r w:rsidRPr="006D3182">
        <w:rPr>
          <w:rFonts w:ascii="Arial" w:hAnsi="Arial" w:cs="Arial"/>
          <w:i/>
          <w:lang w:val="en-GB"/>
        </w:rPr>
        <w:t xml:space="preserve">ngineer (if there is no </w:t>
      </w:r>
      <w:r w:rsidR="0021342E">
        <w:rPr>
          <w:rFonts w:ascii="Arial" w:hAnsi="Arial" w:cs="Arial"/>
          <w:i/>
          <w:lang w:val="en-GB"/>
        </w:rPr>
        <w:t>P</w:t>
      </w:r>
      <w:r w:rsidRPr="006D3182">
        <w:rPr>
          <w:rFonts w:ascii="Arial" w:hAnsi="Arial" w:cs="Arial"/>
          <w:i/>
          <w:lang w:val="en-GB"/>
        </w:rPr>
        <w:t xml:space="preserve">roject </w:t>
      </w:r>
      <w:r w:rsidR="0021342E">
        <w:rPr>
          <w:rFonts w:ascii="Arial" w:hAnsi="Arial" w:cs="Arial"/>
          <w:i/>
          <w:lang w:val="en-GB"/>
        </w:rPr>
        <w:t>M</w:t>
      </w:r>
      <w:r w:rsidRPr="006D3182">
        <w:rPr>
          <w:rFonts w:ascii="Arial" w:hAnsi="Arial" w:cs="Arial"/>
          <w:i/>
          <w:lang w:val="en-GB"/>
        </w:rPr>
        <w:t>anage</w:t>
      </w:r>
      <w:r w:rsidR="0021342E">
        <w:rPr>
          <w:rFonts w:ascii="Arial" w:hAnsi="Arial" w:cs="Arial"/>
          <w:i/>
          <w:lang w:val="en-GB"/>
        </w:rPr>
        <w:t>ment</w:t>
      </w:r>
      <w:r w:rsidRPr="006D3182">
        <w:rPr>
          <w:rFonts w:ascii="Arial" w:hAnsi="Arial" w:cs="Arial"/>
          <w:i/>
          <w:lang w:val="en-GB"/>
        </w:rPr>
        <w:t>);</w:t>
      </w:r>
    </w:p>
    <w:p w14:paraId="699E4988" w14:textId="77777777"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Members:</w:t>
      </w:r>
    </w:p>
    <w:p w14:paraId="7877DEBD" w14:textId="77777777" w:rsidR="006D3182" w:rsidRPr="006D3182" w:rsidRDefault="006D3182" w:rsidP="0069607B">
      <w:pPr>
        <w:pStyle w:val="Paragraphedeliste"/>
        <w:numPr>
          <w:ilvl w:val="0"/>
          <w:numId w:val="67"/>
        </w:numPr>
        <w:suppressAutoHyphens w:val="0"/>
        <w:autoSpaceDN/>
        <w:spacing w:line="360" w:lineRule="auto"/>
        <w:contextualSpacing/>
        <w:jc w:val="both"/>
        <w:textAlignment w:val="auto"/>
        <w:rPr>
          <w:rFonts w:ascii="Arial" w:hAnsi="Arial" w:cs="Arial"/>
          <w:i/>
          <w:lang w:val="en-GB"/>
        </w:rPr>
      </w:pPr>
      <w:r w:rsidRPr="006D3182">
        <w:rPr>
          <w:rFonts w:ascii="Arial" w:hAnsi="Arial" w:cs="Arial"/>
          <w:i/>
          <w:lang w:val="en-GB"/>
        </w:rPr>
        <w:t>The Contract Manager or his representative ;</w:t>
      </w:r>
    </w:p>
    <w:p w14:paraId="29A8EDED" w14:textId="6732D49D" w:rsidR="006D3182" w:rsidRPr="006D3182" w:rsidRDefault="006D3182" w:rsidP="0069607B">
      <w:pPr>
        <w:pStyle w:val="Paragraphedeliste"/>
        <w:numPr>
          <w:ilvl w:val="0"/>
          <w:numId w:val="67"/>
        </w:numPr>
        <w:suppressAutoHyphens w:val="0"/>
        <w:autoSpaceDN/>
        <w:spacing w:line="360" w:lineRule="auto"/>
        <w:contextualSpacing/>
        <w:jc w:val="both"/>
        <w:textAlignment w:val="auto"/>
        <w:rPr>
          <w:rFonts w:ascii="Arial" w:hAnsi="Arial" w:cs="Arial"/>
          <w:i/>
          <w:lang w:val="en-GB"/>
        </w:rPr>
      </w:pPr>
      <w:r w:rsidRPr="006D3182">
        <w:rPr>
          <w:rFonts w:ascii="Arial" w:hAnsi="Arial" w:cs="Arial"/>
          <w:i/>
          <w:lang w:val="en-GB"/>
        </w:rPr>
        <w:t>The Contract Engineer (if there is a Project Manag</w:t>
      </w:r>
      <w:r w:rsidR="000E3EE0">
        <w:rPr>
          <w:rFonts w:ascii="Arial" w:hAnsi="Arial" w:cs="Arial"/>
          <w:i/>
          <w:lang w:val="en-GB"/>
        </w:rPr>
        <w:t>ment</w:t>
      </w:r>
      <w:r w:rsidRPr="006D3182">
        <w:rPr>
          <w:rFonts w:ascii="Arial" w:hAnsi="Arial" w:cs="Arial"/>
          <w:i/>
          <w:lang w:val="en-GB"/>
        </w:rPr>
        <w:t>r) / Rapporteur [if there is no Project Manage</w:t>
      </w:r>
      <w:r w:rsidR="000E3EE0">
        <w:rPr>
          <w:rFonts w:ascii="Arial" w:hAnsi="Arial" w:cs="Arial"/>
          <w:i/>
          <w:lang w:val="en-GB"/>
        </w:rPr>
        <w:t>ment</w:t>
      </w:r>
      <w:r w:rsidRPr="006D3182">
        <w:rPr>
          <w:rFonts w:ascii="Arial" w:hAnsi="Arial" w:cs="Arial"/>
          <w:i/>
          <w:lang w:val="en-GB"/>
        </w:rPr>
        <w:t xml:space="preserve">]; </w:t>
      </w:r>
    </w:p>
    <w:p w14:paraId="50BC5AEA" w14:textId="47708C3A" w:rsidR="006D3182" w:rsidRPr="006D3182" w:rsidRDefault="006D3182" w:rsidP="0069607B">
      <w:pPr>
        <w:pStyle w:val="Paragraphedeliste"/>
        <w:numPr>
          <w:ilvl w:val="0"/>
          <w:numId w:val="67"/>
        </w:numPr>
        <w:suppressAutoHyphens w:val="0"/>
        <w:autoSpaceDN/>
        <w:spacing w:line="360" w:lineRule="auto"/>
        <w:contextualSpacing/>
        <w:jc w:val="both"/>
        <w:textAlignment w:val="auto"/>
        <w:rPr>
          <w:rFonts w:ascii="Arial" w:hAnsi="Arial" w:cs="Arial"/>
          <w:i/>
          <w:lang w:val="en-GB"/>
        </w:rPr>
      </w:pPr>
      <w:r w:rsidRPr="006D3182">
        <w:rPr>
          <w:rFonts w:ascii="Arial" w:hAnsi="Arial" w:cs="Arial"/>
          <w:i/>
          <w:lang w:val="en-GB"/>
        </w:rPr>
        <w:t xml:space="preserve">The </w:t>
      </w:r>
      <w:r w:rsidR="000E3EE0">
        <w:rPr>
          <w:rFonts w:ascii="Arial" w:hAnsi="Arial" w:cs="Arial"/>
          <w:i/>
          <w:lang w:val="en-GB"/>
        </w:rPr>
        <w:t>Stores-</w:t>
      </w:r>
      <w:r w:rsidRPr="006D3182">
        <w:rPr>
          <w:rFonts w:ascii="Arial" w:hAnsi="Arial" w:cs="Arial"/>
          <w:i/>
          <w:lang w:val="en-GB"/>
        </w:rPr>
        <w:t xml:space="preserve">accountant for the </w:t>
      </w:r>
      <w:r w:rsidR="000E3EE0">
        <w:rPr>
          <w:rFonts w:ascii="Arial" w:hAnsi="Arial" w:cs="Arial"/>
          <w:i/>
          <w:lang w:val="en-GB"/>
        </w:rPr>
        <w:t>P</w:t>
      </w:r>
      <w:r w:rsidRPr="006D3182">
        <w:rPr>
          <w:rFonts w:ascii="Arial" w:hAnsi="Arial" w:cs="Arial"/>
          <w:i/>
          <w:lang w:val="en-GB"/>
        </w:rPr>
        <w:t xml:space="preserve">roject </w:t>
      </w:r>
      <w:r w:rsidR="000E3EE0">
        <w:rPr>
          <w:rFonts w:ascii="Arial" w:hAnsi="Arial" w:cs="Arial"/>
          <w:i/>
          <w:lang w:val="en-GB"/>
        </w:rPr>
        <w:t>O</w:t>
      </w:r>
      <w:r w:rsidRPr="006D3182">
        <w:rPr>
          <w:rFonts w:ascii="Arial" w:hAnsi="Arial" w:cs="Arial"/>
          <w:i/>
          <w:lang w:val="en-GB"/>
        </w:rPr>
        <w:t xml:space="preserve">wner or </w:t>
      </w:r>
      <w:r w:rsidR="000E3EE0">
        <w:rPr>
          <w:rFonts w:ascii="Arial" w:hAnsi="Arial" w:cs="Arial"/>
          <w:i/>
          <w:lang w:val="en-GB"/>
        </w:rPr>
        <w:t>D</w:t>
      </w:r>
      <w:r w:rsidRPr="006D3182">
        <w:rPr>
          <w:rFonts w:ascii="Arial" w:hAnsi="Arial" w:cs="Arial"/>
          <w:i/>
          <w:lang w:val="en-GB"/>
        </w:rPr>
        <w:t xml:space="preserve">elegated </w:t>
      </w:r>
      <w:r w:rsidR="000E3EE0">
        <w:rPr>
          <w:rFonts w:ascii="Arial" w:hAnsi="Arial" w:cs="Arial"/>
          <w:i/>
          <w:lang w:val="en-GB"/>
        </w:rPr>
        <w:t>P</w:t>
      </w:r>
      <w:r w:rsidRPr="006D3182">
        <w:rPr>
          <w:rFonts w:ascii="Arial" w:hAnsi="Arial" w:cs="Arial"/>
          <w:i/>
          <w:lang w:val="en-GB"/>
        </w:rPr>
        <w:t xml:space="preserve">roject </w:t>
      </w:r>
      <w:r w:rsidR="000E3EE0">
        <w:rPr>
          <w:rFonts w:ascii="Arial" w:hAnsi="Arial" w:cs="Arial"/>
          <w:i/>
          <w:lang w:val="en-GB"/>
        </w:rPr>
        <w:t>O</w:t>
      </w:r>
      <w:r w:rsidRPr="006D3182">
        <w:rPr>
          <w:rFonts w:ascii="Arial" w:hAnsi="Arial" w:cs="Arial"/>
          <w:i/>
          <w:lang w:val="en-GB"/>
        </w:rPr>
        <w:t xml:space="preserve">wner in accordance with the circular implementing the finance law for the year [To be specified]. </w:t>
      </w:r>
    </w:p>
    <w:p w14:paraId="64F8973A" w14:textId="77777777"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 xml:space="preserve">Observer: The MINMAP representative; </w:t>
      </w:r>
    </w:p>
    <w:p w14:paraId="2FCE6C34" w14:textId="1B7FC8A8"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Guest: The Contractor;</w:t>
      </w:r>
    </w:p>
    <w:p w14:paraId="1D19E275" w14:textId="55CE8A9E" w:rsidR="006D3182" w:rsidRPr="006D3182" w:rsidRDefault="006D3182" w:rsidP="006D3182">
      <w:pPr>
        <w:spacing w:line="360" w:lineRule="auto"/>
        <w:jc w:val="both"/>
        <w:rPr>
          <w:rFonts w:ascii="Arial" w:hAnsi="Arial" w:cs="Arial"/>
          <w:lang w:val="en-GB"/>
        </w:rPr>
      </w:pPr>
      <w:r w:rsidRPr="006D3182">
        <w:rPr>
          <w:rFonts w:ascii="Arial" w:hAnsi="Arial" w:cs="Arial"/>
          <w:lang w:val="en-GB"/>
        </w:rPr>
        <w:t xml:space="preserve">The members of the acceptance committee are invited to attend at least ten (10) days before the acceptance date. The Contractor or the Service Provider is invited to the </w:t>
      </w:r>
      <w:r w:rsidR="000E3EE0">
        <w:rPr>
          <w:rFonts w:ascii="Arial" w:hAnsi="Arial" w:cs="Arial"/>
          <w:lang w:val="en-GB"/>
        </w:rPr>
        <w:t xml:space="preserve">acceptance exercise </w:t>
      </w:r>
      <w:r w:rsidRPr="006D3182">
        <w:rPr>
          <w:rFonts w:ascii="Arial" w:hAnsi="Arial" w:cs="Arial"/>
          <w:lang w:val="en-GB"/>
        </w:rPr>
        <w:t xml:space="preserve"> by post at least ten (10) days before the </w:t>
      </w:r>
      <w:r w:rsidR="000E3EE0">
        <w:rPr>
          <w:rFonts w:ascii="Arial" w:hAnsi="Arial" w:cs="Arial"/>
          <w:lang w:val="en-GB"/>
        </w:rPr>
        <w:t>acceptance date</w:t>
      </w:r>
      <w:r w:rsidRPr="006D3182">
        <w:rPr>
          <w:rFonts w:ascii="Arial" w:hAnsi="Arial" w:cs="Arial"/>
          <w:lang w:val="en-GB"/>
        </w:rPr>
        <w:t xml:space="preserve">. He must attend (or be </w:t>
      </w:r>
      <w:r w:rsidRPr="006D3182">
        <w:rPr>
          <w:rFonts w:ascii="Arial" w:hAnsi="Arial" w:cs="Arial"/>
          <w:lang w:val="en-GB"/>
        </w:rPr>
        <w:lastRenderedPageBreak/>
        <w:t>represented) by (Quorum to be specified). His absence is equivalent to unreserved acceptance of the conclusions of the Acceptance Committee.</w:t>
      </w:r>
    </w:p>
    <w:p w14:paraId="051154A3" w14:textId="77777777" w:rsidR="006D3182" w:rsidRPr="006D3182" w:rsidRDefault="006D3182" w:rsidP="006D3182">
      <w:pPr>
        <w:spacing w:line="360" w:lineRule="auto"/>
        <w:jc w:val="both"/>
        <w:rPr>
          <w:rFonts w:ascii="Arial" w:hAnsi="Arial" w:cs="Arial"/>
          <w:i/>
          <w:lang w:val="en-GB"/>
        </w:rPr>
      </w:pPr>
      <w:r w:rsidRPr="006D3182">
        <w:rPr>
          <w:rFonts w:ascii="Arial" w:hAnsi="Arial" w:cs="Arial"/>
          <w:b/>
          <w:lang w:val="en-GB"/>
        </w:rPr>
        <w:t>21.4. Partial acceptance</w:t>
      </w:r>
      <w:r w:rsidRPr="006D3182">
        <w:rPr>
          <w:rFonts w:ascii="Arial" w:hAnsi="Arial" w:cs="Arial"/>
          <w:lang w:val="en-GB"/>
        </w:rPr>
        <w:t xml:space="preserve"> </w:t>
      </w:r>
      <w:r w:rsidRPr="006D3182">
        <w:rPr>
          <w:rFonts w:ascii="Arial" w:hAnsi="Arial" w:cs="Arial"/>
          <w:i/>
          <w:lang w:val="en-GB"/>
        </w:rPr>
        <w:t>[Indicate if partial acceptance is planned].</w:t>
      </w:r>
    </w:p>
    <w:p w14:paraId="04E89230" w14:textId="618784CE" w:rsidR="006D3182" w:rsidRPr="006D3182" w:rsidRDefault="006D3182" w:rsidP="006D3182">
      <w:pPr>
        <w:spacing w:line="360" w:lineRule="auto"/>
        <w:jc w:val="both"/>
        <w:rPr>
          <w:rFonts w:ascii="Arial" w:hAnsi="Arial" w:cs="Arial"/>
          <w:lang w:val="en-GB"/>
        </w:rPr>
      </w:pPr>
      <w:r w:rsidRPr="006D3182">
        <w:rPr>
          <w:rFonts w:ascii="Arial" w:hAnsi="Arial" w:cs="Arial"/>
          <w:lang w:val="en-GB"/>
        </w:rPr>
        <w:t xml:space="preserve">The contractor may, if the nature of the services or force majeure so requires, request partial acceptance. In this case, the committee responsible for partial acceptance shall be the same as the one responsible for provisional acceptance. A report of partial acceptance shall be drawn up and signed by all the parties </w:t>
      </w:r>
      <w:r w:rsidRPr="006D3182">
        <w:rPr>
          <w:rFonts w:ascii="Arial" w:hAnsi="Arial" w:cs="Arial"/>
          <w:i/>
          <w:lang w:val="en-GB"/>
        </w:rPr>
        <w:t>[Indicate if partial acceptance is planned].</w:t>
      </w:r>
    </w:p>
    <w:p w14:paraId="693CEBEA" w14:textId="77777777" w:rsidR="006D3182" w:rsidRPr="006D3182" w:rsidRDefault="006D3182" w:rsidP="006D3182">
      <w:pPr>
        <w:spacing w:line="360" w:lineRule="auto"/>
        <w:jc w:val="both"/>
        <w:rPr>
          <w:rFonts w:ascii="Arial" w:hAnsi="Arial" w:cs="Arial"/>
          <w:b/>
          <w:lang w:val="en-GB"/>
        </w:rPr>
      </w:pPr>
      <w:r w:rsidRPr="006D3182">
        <w:rPr>
          <w:rFonts w:ascii="Arial" w:hAnsi="Arial" w:cs="Arial"/>
          <w:b/>
          <w:lang w:val="en-GB"/>
        </w:rPr>
        <w:t>21.5. Start of the guarantee period</w:t>
      </w:r>
    </w:p>
    <w:p w14:paraId="61335DDA" w14:textId="77777777" w:rsidR="006D3182" w:rsidRPr="006D3182" w:rsidRDefault="006D3182" w:rsidP="006D3182">
      <w:pPr>
        <w:spacing w:line="360" w:lineRule="auto"/>
        <w:jc w:val="both"/>
        <w:rPr>
          <w:rFonts w:ascii="Arial" w:hAnsi="Arial" w:cs="Arial"/>
          <w:i/>
          <w:lang w:val="en-GB"/>
        </w:rPr>
      </w:pPr>
      <w:r w:rsidRPr="006D3182">
        <w:rPr>
          <w:rFonts w:ascii="Arial" w:hAnsi="Arial" w:cs="Arial"/>
          <w:i/>
          <w:lang w:val="en-GB"/>
        </w:rPr>
        <w:t>[Indicate whether or not the guarantee period begins on the date of provisional acceptance or partial acceptance].</w:t>
      </w:r>
    </w:p>
    <w:p w14:paraId="0AA458FA" w14:textId="1BC42ABD" w:rsidR="006D3182" w:rsidRPr="006D3182" w:rsidRDefault="00BD4A35" w:rsidP="006D3182">
      <w:pPr>
        <w:spacing w:line="360" w:lineRule="auto"/>
        <w:jc w:val="both"/>
        <w:rPr>
          <w:rFonts w:ascii="Arial" w:hAnsi="Arial" w:cs="Arial"/>
          <w:b/>
          <w:lang w:val="en-GB"/>
        </w:rPr>
      </w:pPr>
      <w:r w:rsidRPr="00CF639F">
        <w:rPr>
          <w:iCs/>
          <w:noProof/>
          <w:sz w:val="28"/>
          <w:szCs w:val="26"/>
        </w:rPr>
        <w:drawing>
          <wp:anchor distT="0" distB="0" distL="114300" distR="114300" simplePos="0" relativeHeight="251822592" behindDoc="1" locked="0" layoutInCell="1" allowOverlap="1" wp14:anchorId="51CDADCE" wp14:editId="5F9A6F27">
            <wp:simplePos x="0" y="0"/>
            <wp:positionH relativeFrom="column">
              <wp:posOffset>792480</wp:posOffset>
            </wp:positionH>
            <wp:positionV relativeFrom="paragraph">
              <wp:posOffset>10795</wp:posOffset>
            </wp:positionV>
            <wp:extent cx="2628900" cy="1924050"/>
            <wp:effectExtent l="0" t="0" r="0" b="0"/>
            <wp:wrapNone/>
            <wp:docPr id="8614059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D3182" w:rsidRPr="006D3182">
        <w:rPr>
          <w:rFonts w:ascii="Arial" w:hAnsi="Arial" w:cs="Arial"/>
          <w:b/>
          <w:lang w:val="en-GB"/>
        </w:rPr>
        <w:t>21.6. Taking possession of supplies</w:t>
      </w:r>
    </w:p>
    <w:p w14:paraId="5DF62E0F" w14:textId="65EBA274" w:rsidR="006D3182" w:rsidRPr="006D3182" w:rsidRDefault="006D3182" w:rsidP="006D3182">
      <w:pPr>
        <w:spacing w:line="360" w:lineRule="auto"/>
        <w:jc w:val="both"/>
        <w:rPr>
          <w:rFonts w:ascii="Arial" w:hAnsi="Arial" w:cs="Arial"/>
          <w:lang w:val="en-GB"/>
        </w:rPr>
      </w:pPr>
      <w:r w:rsidRPr="006D3182">
        <w:rPr>
          <w:rFonts w:ascii="Arial" w:hAnsi="Arial" w:cs="Arial"/>
          <w:lang w:val="en-GB"/>
        </w:rPr>
        <w:t xml:space="preserve">Any taking of possession of the supplies must be preceded by partial or provisional acceptance. However, if there is an emergency, possession may be taken prior to acceptance, subject to the establishment of a joint inventory of fixtures. </w:t>
      </w:r>
    </w:p>
    <w:p w14:paraId="4851DAFA" w14:textId="77777777" w:rsidR="006D3182" w:rsidRPr="006D3182" w:rsidRDefault="006D3182" w:rsidP="006D3182">
      <w:pPr>
        <w:spacing w:line="360" w:lineRule="auto"/>
        <w:jc w:val="both"/>
        <w:rPr>
          <w:rFonts w:ascii="Arial" w:hAnsi="Arial" w:cs="Arial"/>
          <w:b/>
          <w:lang w:val="en-GB"/>
        </w:rPr>
      </w:pPr>
      <w:r w:rsidRPr="006D3182">
        <w:rPr>
          <w:rFonts w:ascii="Arial" w:hAnsi="Arial" w:cs="Arial"/>
          <w:b/>
          <w:lang w:val="en-GB"/>
        </w:rPr>
        <w:t xml:space="preserve">21.7: Rejection </w:t>
      </w:r>
    </w:p>
    <w:p w14:paraId="074A8762" w14:textId="13D15369" w:rsidR="006D3182" w:rsidRPr="006D3182" w:rsidRDefault="006D3182" w:rsidP="006D3182">
      <w:pPr>
        <w:spacing w:line="360" w:lineRule="auto"/>
        <w:jc w:val="both"/>
        <w:rPr>
          <w:rFonts w:ascii="Arial" w:hAnsi="Arial" w:cs="Arial"/>
          <w:lang w:val="en-GB"/>
        </w:rPr>
      </w:pPr>
      <w:r w:rsidRPr="006D3182">
        <w:rPr>
          <w:rFonts w:ascii="Arial" w:hAnsi="Arial" w:cs="Arial"/>
          <w:lang w:val="en-GB"/>
        </w:rPr>
        <w:t xml:space="preserve">When the Committee deems that the services have reservations such that it does not seem possible to grant either partial acceptance or acceptance with a reduction, the Contract </w:t>
      </w:r>
      <w:r w:rsidR="000E3EE0">
        <w:rPr>
          <w:rFonts w:ascii="Arial" w:hAnsi="Arial" w:cs="Arial"/>
          <w:lang w:val="en-GB"/>
        </w:rPr>
        <w:t>M</w:t>
      </w:r>
      <w:r w:rsidRPr="006D3182">
        <w:rPr>
          <w:rFonts w:ascii="Arial" w:hAnsi="Arial" w:cs="Arial"/>
          <w:lang w:val="en-GB"/>
        </w:rPr>
        <w:t xml:space="preserve">anager shall notify a reasoned decision to reject. </w:t>
      </w:r>
    </w:p>
    <w:p w14:paraId="513876EB" w14:textId="3ED2B64F" w:rsidR="006D3182" w:rsidRPr="006D3182" w:rsidRDefault="006D3182" w:rsidP="006D3182">
      <w:pPr>
        <w:spacing w:line="360" w:lineRule="auto"/>
        <w:jc w:val="both"/>
        <w:rPr>
          <w:rFonts w:ascii="Arial" w:hAnsi="Arial" w:cs="Arial"/>
          <w:lang w:val="en-GB"/>
        </w:rPr>
      </w:pPr>
      <w:r w:rsidRPr="006D3182">
        <w:rPr>
          <w:rFonts w:ascii="Arial" w:hAnsi="Arial" w:cs="Arial"/>
          <w:lang w:val="en-GB"/>
        </w:rPr>
        <w:t>The Contractor has fifteen (15) days to submit his observations; after this period, he is deemed to have accepted the decision of the</w:t>
      </w:r>
      <w:r w:rsidR="000E3EE0">
        <w:rPr>
          <w:rFonts w:ascii="Arial" w:hAnsi="Arial" w:cs="Arial"/>
          <w:lang w:val="en-GB"/>
        </w:rPr>
        <w:t xml:space="preserve"> Contract Manager</w:t>
      </w:r>
      <w:r w:rsidRPr="006D3182">
        <w:rPr>
          <w:rFonts w:ascii="Arial" w:hAnsi="Arial" w:cs="Arial"/>
          <w:lang w:val="en-GB"/>
        </w:rPr>
        <w:t xml:space="preserve">. If the Contractor submits observations, the latter then has fifteen (15) days to notify a new decision, after receiving the opinion of the Acceptance Committee, if applicable; in the absence of such notification, the </w:t>
      </w:r>
      <w:r w:rsidR="000E3EE0">
        <w:rPr>
          <w:rFonts w:ascii="Arial" w:hAnsi="Arial" w:cs="Arial"/>
          <w:lang w:val="en-GB"/>
        </w:rPr>
        <w:t>Contract Manager</w:t>
      </w:r>
      <w:r w:rsidRPr="006D3182">
        <w:rPr>
          <w:rFonts w:ascii="Arial" w:hAnsi="Arial" w:cs="Arial"/>
          <w:lang w:val="en-GB"/>
        </w:rPr>
        <w:t xml:space="preserve"> is deemed to have accepted the observations of the Contractor. </w:t>
      </w:r>
    </w:p>
    <w:p w14:paraId="1DC88DAD" w14:textId="50A60567" w:rsidR="006D3182" w:rsidRPr="0006085E" w:rsidRDefault="006D3182" w:rsidP="006D3182">
      <w:pPr>
        <w:spacing w:line="360" w:lineRule="auto"/>
        <w:jc w:val="both"/>
        <w:rPr>
          <w:rFonts w:ascii="Arial" w:hAnsi="Arial" w:cs="Arial"/>
          <w:lang w:val="en-GB"/>
        </w:rPr>
      </w:pPr>
      <w:r w:rsidRPr="006D3182">
        <w:rPr>
          <w:rFonts w:ascii="Arial" w:hAnsi="Arial" w:cs="Arial"/>
          <w:lang w:val="en-GB"/>
        </w:rPr>
        <w:t xml:space="preserve"> In the event of rejection, the Contractor is obliged to reimburse the advances and deposits already received. </w:t>
      </w:r>
    </w:p>
    <w:bookmarkEnd w:id="133"/>
    <w:p w14:paraId="452A7EA9" w14:textId="3A255DC7" w:rsidR="008B1AF2" w:rsidRPr="00F431A4" w:rsidRDefault="008B1AF2" w:rsidP="0006085E">
      <w:pPr>
        <w:widowControl w:val="0"/>
        <w:autoSpaceDE w:val="0"/>
        <w:spacing w:before="240" w:after="240" w:line="360" w:lineRule="auto"/>
        <w:ind w:left="1247" w:right="-27" w:hanging="1247"/>
        <w:rPr>
          <w:rFonts w:ascii="Arial" w:hAnsi="Arial" w:cs="Arial"/>
          <w:b/>
          <w:bCs/>
          <w:spacing w:val="22"/>
          <w:lang w:val="en-GB"/>
        </w:rPr>
      </w:pPr>
      <w:r w:rsidRPr="00F431A4">
        <w:rPr>
          <w:rFonts w:ascii="Arial" w:hAnsi="Arial" w:cs="Arial"/>
          <w:b/>
          <w:bCs/>
          <w:w w:val="97"/>
          <w:lang w:val="en-GB"/>
        </w:rPr>
        <w:t>Article 22</w:t>
      </w:r>
      <w:r w:rsidR="00973636" w:rsidRPr="00F431A4">
        <w:rPr>
          <w:rFonts w:ascii="Arial" w:hAnsi="Arial" w:cs="Arial"/>
          <w:b/>
          <w:bCs/>
          <w:w w:val="97"/>
          <w:lang w:val="en-GB"/>
        </w:rPr>
        <w:t xml:space="preserve">: </w:t>
      </w:r>
      <w:r w:rsidRPr="00F431A4">
        <w:rPr>
          <w:rFonts w:ascii="Arial" w:hAnsi="Arial" w:cs="Arial"/>
          <w:b/>
          <w:bCs/>
          <w:spacing w:val="22"/>
          <w:lang w:val="en-GB"/>
        </w:rPr>
        <w:t xml:space="preserve">Documents to be </w:t>
      </w:r>
      <w:r w:rsidR="00C4734F">
        <w:rPr>
          <w:rFonts w:ascii="Arial" w:hAnsi="Arial" w:cs="Arial"/>
          <w:b/>
          <w:bCs/>
          <w:spacing w:val="22"/>
          <w:lang w:val="en-GB"/>
        </w:rPr>
        <w:t>supplied</w:t>
      </w:r>
      <w:r w:rsidR="0006085E" w:rsidRPr="00F431A4">
        <w:rPr>
          <w:rFonts w:ascii="Arial" w:hAnsi="Arial" w:cs="Arial"/>
          <w:b/>
          <w:bCs/>
          <w:spacing w:val="22"/>
          <w:lang w:val="en-GB"/>
        </w:rPr>
        <w:t xml:space="preserve"> after provisional acceptance</w:t>
      </w:r>
    </w:p>
    <w:p w14:paraId="3187E290" w14:textId="3D68109C" w:rsidR="00C4734F" w:rsidRPr="007F4531" w:rsidRDefault="00C4734F" w:rsidP="00C4734F">
      <w:pPr>
        <w:spacing w:line="360" w:lineRule="auto"/>
        <w:jc w:val="both"/>
        <w:rPr>
          <w:rFonts w:ascii="Arial" w:hAnsi="Arial" w:cs="Arial"/>
          <w:lang w:val="en-GB"/>
        </w:rPr>
      </w:pPr>
      <w:r w:rsidRPr="007F4531">
        <w:rPr>
          <w:rFonts w:ascii="Arial" w:hAnsi="Arial" w:cs="Arial"/>
          <w:lang w:val="en-GB"/>
        </w:rPr>
        <w:t xml:space="preserve">Within thirty days </w:t>
      </w:r>
      <w:r w:rsidR="007E5BE9">
        <w:rPr>
          <w:rFonts w:ascii="Arial" w:hAnsi="Arial" w:cs="Arial"/>
          <w:lang w:val="en-GB"/>
        </w:rPr>
        <w:t>following</w:t>
      </w:r>
      <w:r w:rsidRPr="007F4531">
        <w:rPr>
          <w:rFonts w:ascii="Arial" w:hAnsi="Arial" w:cs="Arial"/>
          <w:lang w:val="en-GB"/>
        </w:rPr>
        <w:t xml:space="preserve"> provisional acceptance of all the services, the Contractor shall submit the following do</w:t>
      </w:r>
      <w:r>
        <w:rPr>
          <w:rFonts w:ascii="Arial" w:hAnsi="Arial" w:cs="Arial"/>
          <w:lang w:val="en-GB"/>
        </w:rPr>
        <w:t xml:space="preserve">cuments to the </w:t>
      </w:r>
      <w:r w:rsidR="007E5BE9">
        <w:rPr>
          <w:rFonts w:ascii="Arial" w:hAnsi="Arial" w:cs="Arial"/>
          <w:lang w:val="en-GB"/>
        </w:rPr>
        <w:t>P</w:t>
      </w:r>
      <w:r>
        <w:rPr>
          <w:rFonts w:ascii="Arial" w:hAnsi="Arial" w:cs="Arial"/>
          <w:lang w:val="en-GB"/>
        </w:rPr>
        <w:t xml:space="preserve">roject </w:t>
      </w:r>
      <w:r w:rsidR="007E5BE9">
        <w:rPr>
          <w:rFonts w:ascii="Arial" w:hAnsi="Arial" w:cs="Arial"/>
          <w:lang w:val="en-GB"/>
        </w:rPr>
        <w:t>M</w:t>
      </w:r>
      <w:r>
        <w:rPr>
          <w:rFonts w:ascii="Arial" w:hAnsi="Arial" w:cs="Arial"/>
          <w:lang w:val="en-GB"/>
        </w:rPr>
        <w:t xml:space="preserve">anager </w:t>
      </w:r>
      <w:r w:rsidRPr="007F4531">
        <w:rPr>
          <w:rFonts w:ascii="Arial" w:hAnsi="Arial" w:cs="Arial"/>
          <w:lang w:val="en-GB"/>
        </w:rPr>
        <w:t xml:space="preserve">or to the </w:t>
      </w:r>
      <w:r w:rsidR="007E5BE9">
        <w:rPr>
          <w:rFonts w:ascii="Arial" w:hAnsi="Arial" w:cs="Arial"/>
          <w:lang w:val="en-GB"/>
        </w:rPr>
        <w:t>C</w:t>
      </w:r>
      <w:r w:rsidRPr="007F4531">
        <w:rPr>
          <w:rFonts w:ascii="Arial" w:hAnsi="Arial" w:cs="Arial"/>
          <w:lang w:val="en-GB"/>
        </w:rPr>
        <w:t xml:space="preserve">ontract </w:t>
      </w:r>
      <w:r w:rsidR="007E5BE9">
        <w:rPr>
          <w:rFonts w:ascii="Arial" w:hAnsi="Arial" w:cs="Arial"/>
          <w:lang w:val="en-GB"/>
        </w:rPr>
        <w:t>e</w:t>
      </w:r>
      <w:r w:rsidRPr="007F4531">
        <w:rPr>
          <w:rFonts w:ascii="Arial" w:hAnsi="Arial" w:cs="Arial"/>
          <w:lang w:val="en-GB"/>
        </w:rPr>
        <w:t>ngineer</w:t>
      </w:r>
      <w:r>
        <w:rPr>
          <w:rFonts w:ascii="Arial" w:hAnsi="Arial" w:cs="Arial"/>
          <w:lang w:val="en-GB"/>
        </w:rPr>
        <w:t>, as appropriate</w:t>
      </w:r>
      <w:r w:rsidRPr="007F4531">
        <w:rPr>
          <w:rFonts w:ascii="Arial" w:hAnsi="Arial" w:cs="Arial"/>
          <w:lang w:val="en-GB"/>
        </w:rPr>
        <w:t xml:space="preserve">:  </w:t>
      </w:r>
    </w:p>
    <w:p w14:paraId="3ECA943C" w14:textId="5CC39222" w:rsidR="005D6738" w:rsidRDefault="007E5BE9" w:rsidP="0069607B">
      <w:pPr>
        <w:pStyle w:val="Paragraphedeliste"/>
        <w:numPr>
          <w:ilvl w:val="0"/>
          <w:numId w:val="68"/>
        </w:numPr>
        <w:spacing w:line="360" w:lineRule="auto"/>
        <w:jc w:val="both"/>
        <w:rPr>
          <w:rFonts w:ascii="Arial" w:hAnsi="Arial" w:cs="Arial"/>
          <w:lang w:val="en-GB"/>
        </w:rPr>
      </w:pPr>
      <w:r>
        <w:rPr>
          <w:rFonts w:ascii="Arial" w:hAnsi="Arial" w:cs="Arial"/>
          <w:lang w:val="en-GB"/>
        </w:rPr>
        <w:t>[</w:t>
      </w:r>
      <w:r w:rsidR="00C4734F" w:rsidRPr="005D6738">
        <w:rPr>
          <w:rFonts w:ascii="Arial" w:hAnsi="Arial" w:cs="Arial"/>
          <w:lang w:val="en-GB"/>
        </w:rPr>
        <w:t xml:space="preserve">Indicate whether the list of documents to be provided within 30 days </w:t>
      </w:r>
      <w:r>
        <w:rPr>
          <w:rFonts w:ascii="Arial" w:hAnsi="Arial" w:cs="Arial"/>
          <w:lang w:val="en-GB"/>
        </w:rPr>
        <w:t>after</w:t>
      </w:r>
      <w:r w:rsidR="00C4734F" w:rsidRPr="005D6738">
        <w:rPr>
          <w:rFonts w:ascii="Arial" w:hAnsi="Arial" w:cs="Arial"/>
          <w:lang w:val="en-GB"/>
        </w:rPr>
        <w:t xml:space="preserve"> provisional acceptance].</w:t>
      </w:r>
    </w:p>
    <w:p w14:paraId="4FE00F2B" w14:textId="0C27191D" w:rsidR="008B1AF2" w:rsidRPr="005D6738" w:rsidRDefault="00C4734F" w:rsidP="0069607B">
      <w:pPr>
        <w:pStyle w:val="Paragraphedeliste"/>
        <w:numPr>
          <w:ilvl w:val="0"/>
          <w:numId w:val="68"/>
        </w:numPr>
        <w:spacing w:line="360" w:lineRule="auto"/>
        <w:jc w:val="both"/>
        <w:rPr>
          <w:rFonts w:ascii="Arial" w:hAnsi="Arial" w:cs="Arial"/>
          <w:lang w:val="en-GB"/>
        </w:rPr>
      </w:pPr>
      <w:r w:rsidRPr="005D6738">
        <w:rPr>
          <w:rFonts w:ascii="Arial" w:hAnsi="Arial" w:cs="Arial"/>
          <w:lang w:val="en-GB"/>
        </w:rPr>
        <w:t xml:space="preserve">[Indicate the amount to be </w:t>
      </w:r>
      <w:r w:rsidR="006E3B4A">
        <w:rPr>
          <w:rFonts w:ascii="Arial" w:hAnsi="Arial" w:cs="Arial"/>
          <w:lang w:val="en-GB"/>
        </w:rPr>
        <w:t>deducted</w:t>
      </w:r>
      <w:r w:rsidRPr="005D6738">
        <w:rPr>
          <w:rFonts w:ascii="Arial" w:hAnsi="Arial" w:cs="Arial"/>
          <w:lang w:val="en-GB"/>
        </w:rPr>
        <w:t xml:space="preserve"> from the guarantee in terms of penalty for failure to provide the said documents].  </w:t>
      </w:r>
    </w:p>
    <w:p w14:paraId="61B2D1DD" w14:textId="49740A4F" w:rsidR="00973636" w:rsidRPr="00F431A4" w:rsidRDefault="00973636" w:rsidP="00FA639F">
      <w:pPr>
        <w:widowControl w:val="0"/>
        <w:autoSpaceDE w:val="0"/>
        <w:spacing w:before="240" w:after="240" w:line="360" w:lineRule="auto"/>
        <w:ind w:right="-20"/>
        <w:rPr>
          <w:rFonts w:ascii="Arial" w:hAnsi="Arial" w:cs="Arial"/>
          <w:lang w:val="en-GB"/>
        </w:rPr>
      </w:pPr>
      <w:r w:rsidRPr="00F431A4">
        <w:rPr>
          <w:rFonts w:ascii="Arial" w:hAnsi="Arial" w:cs="Arial"/>
          <w:b/>
          <w:bCs/>
          <w:lang w:val="en-GB"/>
        </w:rPr>
        <w:lastRenderedPageBreak/>
        <w:t>Art</w:t>
      </w:r>
      <w:r w:rsidR="008B1AF2" w:rsidRPr="00F431A4">
        <w:rPr>
          <w:rFonts w:ascii="Arial" w:hAnsi="Arial" w:cs="Arial"/>
          <w:b/>
          <w:bCs/>
          <w:lang w:val="en-GB"/>
        </w:rPr>
        <w:t>icle 23</w:t>
      </w:r>
      <w:r w:rsidRPr="00F431A4">
        <w:rPr>
          <w:rFonts w:ascii="Arial" w:hAnsi="Arial" w:cs="Arial"/>
          <w:b/>
          <w:bCs/>
          <w:lang w:val="en-GB"/>
        </w:rPr>
        <w:t xml:space="preserve">: </w:t>
      </w:r>
      <w:r w:rsidR="00FA639F">
        <w:rPr>
          <w:rFonts w:ascii="Arial" w:hAnsi="Arial" w:cs="Arial"/>
          <w:b/>
          <w:bCs/>
          <w:lang w:val="en-GB"/>
        </w:rPr>
        <w:t>Contractual guarantee</w:t>
      </w:r>
    </w:p>
    <w:p w14:paraId="0FC8879F" w14:textId="77777777" w:rsidR="002032FC" w:rsidRPr="007F4531" w:rsidRDefault="002032FC" w:rsidP="002032FC">
      <w:pPr>
        <w:spacing w:line="360" w:lineRule="auto"/>
        <w:jc w:val="both"/>
        <w:rPr>
          <w:rFonts w:ascii="Arial" w:hAnsi="Arial" w:cs="Arial"/>
          <w:b/>
          <w:lang w:val="en-GB"/>
        </w:rPr>
      </w:pPr>
      <w:bookmarkStart w:id="135" w:name="_Hlk176775208"/>
      <w:r w:rsidRPr="007F4531">
        <w:rPr>
          <w:rFonts w:ascii="Arial" w:hAnsi="Arial" w:cs="Arial"/>
          <w:b/>
          <w:lang w:val="en-GB"/>
        </w:rPr>
        <w:t>23.1 Guarantee period</w:t>
      </w:r>
    </w:p>
    <w:p w14:paraId="3C798794" w14:textId="54B63B0A" w:rsidR="002032FC" w:rsidRDefault="00BD4A35" w:rsidP="00E531C7">
      <w:pPr>
        <w:widowControl w:val="0"/>
        <w:autoSpaceDE w:val="0"/>
        <w:spacing w:line="360" w:lineRule="auto"/>
        <w:ind w:right="-27"/>
        <w:jc w:val="both"/>
        <w:rPr>
          <w:rFonts w:ascii="Arial" w:hAnsi="Arial" w:cs="Arial"/>
          <w:b/>
          <w:bCs/>
          <w:lang w:val="en-GB"/>
        </w:rPr>
      </w:pPr>
      <w:r w:rsidRPr="00CF639F">
        <w:rPr>
          <w:iCs/>
          <w:noProof/>
          <w:sz w:val="28"/>
          <w:szCs w:val="26"/>
        </w:rPr>
        <w:drawing>
          <wp:anchor distT="0" distB="0" distL="114300" distR="114300" simplePos="0" relativeHeight="251824640" behindDoc="1" locked="0" layoutInCell="1" allowOverlap="1" wp14:anchorId="32984D04" wp14:editId="2567049D">
            <wp:simplePos x="0" y="0"/>
            <wp:positionH relativeFrom="column">
              <wp:posOffset>952500</wp:posOffset>
            </wp:positionH>
            <wp:positionV relativeFrom="paragraph">
              <wp:posOffset>243205</wp:posOffset>
            </wp:positionV>
            <wp:extent cx="2628900" cy="1924050"/>
            <wp:effectExtent l="0" t="0" r="0" b="0"/>
            <wp:wrapNone/>
            <wp:docPr id="8614059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032FC" w:rsidRPr="007F4531">
        <w:rPr>
          <w:rFonts w:ascii="Arial" w:hAnsi="Arial" w:cs="Arial"/>
          <w:lang w:val="en-GB"/>
        </w:rPr>
        <w:t>The guarantee period is [To be specified (6 months for new supplies)] from the date of provisional acceptance of the services or partial acceptance where applicable (to be specified). The Contract</w:t>
      </w:r>
      <w:r w:rsidR="002E1C6D">
        <w:rPr>
          <w:rFonts w:ascii="Arial" w:hAnsi="Arial" w:cs="Arial"/>
          <w:lang w:val="en-GB"/>
        </w:rPr>
        <w:t>ing partne</w:t>
      </w:r>
      <w:r w:rsidR="002032FC" w:rsidRPr="007F4531">
        <w:rPr>
          <w:rFonts w:ascii="Arial" w:hAnsi="Arial" w:cs="Arial"/>
          <w:lang w:val="en-GB"/>
        </w:rPr>
        <w:t>r guarantees that the equipment delivered in execution of the contract is new</w:t>
      </w:r>
      <w:r w:rsidR="00E461D3">
        <w:rPr>
          <w:rFonts w:ascii="Arial" w:hAnsi="Arial" w:cs="Arial"/>
          <w:lang w:val="en-GB"/>
        </w:rPr>
        <w:t>.</w:t>
      </w:r>
      <w:r w:rsidR="002032FC" w:rsidRPr="002032FC">
        <w:rPr>
          <w:rFonts w:ascii="Arial" w:hAnsi="Arial" w:cs="Arial"/>
          <w:b/>
          <w:bCs/>
          <w:lang w:val="en-GB"/>
        </w:rPr>
        <w:t xml:space="preserve"> </w:t>
      </w:r>
    </w:p>
    <w:p w14:paraId="5AB2781F" w14:textId="2115B7E4" w:rsidR="00FC42B1" w:rsidRPr="007F4531" w:rsidRDefault="00FC42B1" w:rsidP="00FC42B1">
      <w:pPr>
        <w:spacing w:before="240" w:after="240" w:line="360" w:lineRule="auto"/>
        <w:jc w:val="both"/>
        <w:rPr>
          <w:rFonts w:ascii="Arial" w:hAnsi="Arial" w:cs="Arial"/>
          <w:b/>
          <w:lang w:val="en-GB"/>
        </w:rPr>
      </w:pPr>
      <w:r w:rsidRPr="007F4531">
        <w:rPr>
          <w:rFonts w:ascii="Arial" w:hAnsi="Arial" w:cs="Arial"/>
          <w:b/>
          <w:lang w:val="en-GB"/>
        </w:rPr>
        <w:t xml:space="preserve">23.2 </w:t>
      </w:r>
      <w:r w:rsidR="002E1C6D">
        <w:rPr>
          <w:rFonts w:ascii="Arial" w:hAnsi="Arial" w:cs="Arial"/>
          <w:b/>
          <w:lang w:val="en-GB"/>
        </w:rPr>
        <w:t>Obligations</w:t>
      </w:r>
      <w:r w:rsidRPr="007F4531">
        <w:rPr>
          <w:rFonts w:ascii="Arial" w:hAnsi="Arial" w:cs="Arial"/>
          <w:b/>
          <w:lang w:val="en-GB"/>
        </w:rPr>
        <w:t xml:space="preserve"> during the guarantee period</w:t>
      </w:r>
    </w:p>
    <w:p w14:paraId="0BB72A70" w14:textId="0311DC86" w:rsidR="00FC42B1" w:rsidRPr="007F4531" w:rsidRDefault="00FC42B1" w:rsidP="00FC42B1">
      <w:pPr>
        <w:spacing w:line="360" w:lineRule="auto"/>
        <w:jc w:val="both"/>
        <w:rPr>
          <w:rFonts w:ascii="Arial" w:hAnsi="Arial" w:cs="Arial"/>
          <w:lang w:val="en-GB"/>
        </w:rPr>
      </w:pPr>
      <w:r w:rsidRPr="007F4531">
        <w:rPr>
          <w:rFonts w:ascii="Arial" w:hAnsi="Arial" w:cs="Arial"/>
          <w:lang w:val="en-GB"/>
        </w:rPr>
        <w:t>During the guarantee period, the Contract</w:t>
      </w:r>
      <w:r w:rsidR="002E1C6D">
        <w:rPr>
          <w:rFonts w:ascii="Arial" w:hAnsi="Arial" w:cs="Arial"/>
          <w:lang w:val="en-GB"/>
        </w:rPr>
        <w:t>ing partne</w:t>
      </w:r>
      <w:r w:rsidRPr="007F4531">
        <w:rPr>
          <w:rFonts w:ascii="Arial" w:hAnsi="Arial" w:cs="Arial"/>
          <w:lang w:val="en-GB"/>
        </w:rPr>
        <w:t xml:space="preserve">r must, at his own expense, maintain the equipment in </w:t>
      </w:r>
      <w:r w:rsidR="006F10D3">
        <w:rPr>
          <w:rFonts w:ascii="Arial" w:hAnsi="Arial" w:cs="Arial"/>
          <w:lang w:val="en-GB"/>
        </w:rPr>
        <w:t xml:space="preserve">good </w:t>
      </w:r>
      <w:r w:rsidRPr="007F4531">
        <w:rPr>
          <w:rFonts w:ascii="Arial" w:hAnsi="Arial" w:cs="Arial"/>
          <w:lang w:val="en-GB"/>
        </w:rPr>
        <w:t xml:space="preserve">working </w:t>
      </w:r>
      <w:r w:rsidR="002E1C6D">
        <w:rPr>
          <w:rFonts w:ascii="Arial" w:hAnsi="Arial" w:cs="Arial"/>
          <w:lang w:val="en-GB"/>
        </w:rPr>
        <w:t>condition</w:t>
      </w:r>
      <w:r w:rsidRPr="007F4531">
        <w:rPr>
          <w:rFonts w:ascii="Arial" w:hAnsi="Arial" w:cs="Arial"/>
          <w:lang w:val="en-GB"/>
        </w:rPr>
        <w:t xml:space="preserve">, </w:t>
      </w:r>
      <w:r w:rsidR="006F10D3">
        <w:rPr>
          <w:rFonts w:ascii="Arial" w:hAnsi="Arial" w:cs="Arial"/>
          <w:lang w:val="en-GB"/>
        </w:rPr>
        <w:t xml:space="preserve">that is ensure </w:t>
      </w:r>
      <w:r w:rsidRPr="007F4531">
        <w:rPr>
          <w:rFonts w:ascii="Arial" w:hAnsi="Arial" w:cs="Arial"/>
          <w:lang w:val="en-GB"/>
        </w:rPr>
        <w:t>within ten (10) days of notifi</w:t>
      </w:r>
      <w:r w:rsidR="006F10D3">
        <w:rPr>
          <w:rFonts w:ascii="Arial" w:hAnsi="Arial" w:cs="Arial"/>
          <w:lang w:val="en-GB"/>
        </w:rPr>
        <w:t>cation</w:t>
      </w:r>
      <w:r w:rsidRPr="007F4531">
        <w:rPr>
          <w:rFonts w:ascii="Arial" w:hAnsi="Arial" w:cs="Arial"/>
          <w:lang w:val="en-GB"/>
        </w:rPr>
        <w:t xml:space="preserve"> of the breakdown by the Administration and at the place of use, restore the equipment to </w:t>
      </w:r>
      <w:r w:rsidR="006F10D3">
        <w:rPr>
          <w:rFonts w:ascii="Arial" w:hAnsi="Arial" w:cs="Arial"/>
          <w:lang w:val="en-GB"/>
        </w:rPr>
        <w:t xml:space="preserve">good </w:t>
      </w:r>
      <w:r w:rsidRPr="007F4531">
        <w:rPr>
          <w:rFonts w:ascii="Arial" w:hAnsi="Arial" w:cs="Arial"/>
          <w:lang w:val="en-GB"/>
        </w:rPr>
        <w:t xml:space="preserve">working </w:t>
      </w:r>
      <w:r w:rsidR="006F10D3">
        <w:rPr>
          <w:rFonts w:ascii="Arial" w:hAnsi="Arial" w:cs="Arial"/>
          <w:lang w:val="en-GB"/>
        </w:rPr>
        <w:t>condition</w:t>
      </w:r>
      <w:r w:rsidRPr="007F4531">
        <w:rPr>
          <w:rFonts w:ascii="Arial" w:hAnsi="Arial" w:cs="Arial"/>
          <w:lang w:val="en-GB"/>
        </w:rPr>
        <w:t xml:space="preserve"> for all breakdowns caused by construction defects or manufacturing faults that appear in the equipment. [Specify the obligations of the contract</w:t>
      </w:r>
      <w:r w:rsidR="006F10D3">
        <w:rPr>
          <w:rFonts w:ascii="Arial" w:hAnsi="Arial" w:cs="Arial"/>
          <w:lang w:val="en-GB"/>
        </w:rPr>
        <w:t>ing partne</w:t>
      </w:r>
      <w:r w:rsidRPr="007F4531">
        <w:rPr>
          <w:rFonts w:ascii="Arial" w:hAnsi="Arial" w:cs="Arial"/>
          <w:lang w:val="en-GB"/>
        </w:rPr>
        <w:t xml:space="preserve">r during the warranty period] and reported by the Contract Manager or the Project Manager, as the case may be. </w:t>
      </w:r>
    </w:p>
    <w:p w14:paraId="46731924" w14:textId="18D9C92A" w:rsidR="002032FC" w:rsidRPr="00FC42B1" w:rsidRDefault="00FC42B1" w:rsidP="00FC42B1">
      <w:pPr>
        <w:spacing w:line="360" w:lineRule="auto"/>
        <w:jc w:val="both"/>
        <w:rPr>
          <w:rFonts w:ascii="Arial" w:hAnsi="Arial" w:cs="Arial"/>
          <w:lang w:val="en-GB"/>
        </w:rPr>
      </w:pPr>
      <w:r w:rsidRPr="007F4531">
        <w:rPr>
          <w:rFonts w:ascii="Arial" w:hAnsi="Arial" w:cs="Arial"/>
          <w:lang w:val="en-GB"/>
        </w:rPr>
        <w:t>If, after provisional acceptance, the contract</w:t>
      </w:r>
      <w:r w:rsidR="006F10D3">
        <w:rPr>
          <w:rFonts w:ascii="Arial" w:hAnsi="Arial" w:cs="Arial"/>
          <w:lang w:val="en-GB"/>
        </w:rPr>
        <w:t>ing partne</w:t>
      </w:r>
      <w:r w:rsidRPr="007F4531">
        <w:rPr>
          <w:rFonts w:ascii="Arial" w:hAnsi="Arial" w:cs="Arial"/>
          <w:lang w:val="en-GB"/>
        </w:rPr>
        <w:t>r has not complied within fifteen (15) days (concern) with the requirements of a</w:t>
      </w:r>
      <w:r w:rsidR="006F10D3">
        <w:rPr>
          <w:rFonts w:ascii="Arial" w:hAnsi="Arial" w:cs="Arial"/>
          <w:lang w:val="en-GB"/>
        </w:rPr>
        <w:t>n</w:t>
      </w:r>
      <w:r w:rsidRPr="007F4531">
        <w:rPr>
          <w:rFonts w:ascii="Arial" w:hAnsi="Arial" w:cs="Arial"/>
          <w:lang w:val="en-GB"/>
        </w:rPr>
        <w:t xml:space="preserve"> administrative order concerning any </w:t>
      </w:r>
      <w:r w:rsidR="006F10D3">
        <w:rPr>
          <w:rFonts w:ascii="Arial" w:hAnsi="Arial" w:cs="Arial"/>
          <w:lang w:val="en-GB"/>
        </w:rPr>
        <w:t>restoration</w:t>
      </w:r>
      <w:r w:rsidRPr="007F4531">
        <w:rPr>
          <w:rFonts w:ascii="Arial" w:hAnsi="Arial" w:cs="Arial"/>
          <w:lang w:val="en-GB"/>
        </w:rPr>
        <w:t xml:space="preserve"> or repairs, the Contract Manager shall be entitled to have them carried out by his own workers or by another supplier and to recover the amount thereof at the expense of the contract</w:t>
      </w:r>
      <w:r w:rsidR="006F10D3">
        <w:rPr>
          <w:rFonts w:ascii="Arial" w:hAnsi="Arial" w:cs="Arial"/>
          <w:lang w:val="en-GB"/>
        </w:rPr>
        <w:t>ing partne</w:t>
      </w:r>
      <w:r w:rsidRPr="007F4531">
        <w:rPr>
          <w:rFonts w:ascii="Arial" w:hAnsi="Arial" w:cs="Arial"/>
          <w:lang w:val="en-GB"/>
        </w:rPr>
        <w:t>r by deduction from any sums due, guaranteed or to be due to</w:t>
      </w:r>
      <w:r>
        <w:rPr>
          <w:rFonts w:ascii="Arial" w:hAnsi="Arial" w:cs="Arial"/>
          <w:lang w:val="en-GB"/>
        </w:rPr>
        <w:t xml:space="preserve"> the latter under the contract.</w:t>
      </w:r>
    </w:p>
    <w:p w14:paraId="609A53AA" w14:textId="35969B5A" w:rsidR="00973636" w:rsidRPr="002032FC" w:rsidRDefault="00973636" w:rsidP="0093163D">
      <w:pPr>
        <w:widowControl w:val="0"/>
        <w:autoSpaceDE w:val="0"/>
        <w:spacing w:before="240" w:after="240" w:line="360" w:lineRule="auto"/>
        <w:ind w:right="-27"/>
        <w:rPr>
          <w:rFonts w:ascii="Arial" w:hAnsi="Arial" w:cs="Arial"/>
          <w:lang w:val="en-GB"/>
        </w:rPr>
      </w:pPr>
      <w:r w:rsidRPr="002032FC">
        <w:rPr>
          <w:rFonts w:ascii="Arial" w:hAnsi="Arial" w:cs="Arial"/>
          <w:b/>
          <w:bCs/>
          <w:lang w:val="en-GB"/>
        </w:rPr>
        <w:t xml:space="preserve">Article </w:t>
      </w:r>
      <w:r w:rsidR="00206A28" w:rsidRPr="002032FC">
        <w:rPr>
          <w:rFonts w:ascii="Arial" w:hAnsi="Arial" w:cs="Arial"/>
          <w:b/>
          <w:bCs/>
          <w:lang w:val="en-GB"/>
        </w:rPr>
        <w:t>24:</w:t>
      </w:r>
      <w:r w:rsidRPr="002032FC">
        <w:rPr>
          <w:rFonts w:ascii="Arial" w:hAnsi="Arial" w:cs="Arial"/>
          <w:b/>
          <w:bCs/>
          <w:spacing w:val="-8"/>
          <w:lang w:val="en-GB"/>
        </w:rPr>
        <w:t xml:space="preserve"> </w:t>
      </w:r>
      <w:r w:rsidR="002F0D7E" w:rsidRPr="002032FC">
        <w:rPr>
          <w:rFonts w:ascii="Arial" w:hAnsi="Arial" w:cs="Arial"/>
          <w:b/>
          <w:bCs/>
          <w:spacing w:val="-8"/>
          <w:lang w:val="en-GB"/>
        </w:rPr>
        <w:t>Final acceptance</w:t>
      </w:r>
      <w:r w:rsidRPr="002032FC">
        <w:rPr>
          <w:rFonts w:ascii="Arial" w:hAnsi="Arial" w:cs="Arial"/>
          <w:b/>
          <w:bCs/>
          <w:lang w:val="en-GB"/>
        </w:rPr>
        <w:t xml:space="preserve"> </w:t>
      </w:r>
    </w:p>
    <w:p w14:paraId="1B887A60" w14:textId="2777F47A" w:rsidR="002F0D7E" w:rsidRPr="009E4C9D" w:rsidRDefault="00973636" w:rsidP="002F0D7E">
      <w:pPr>
        <w:widowControl w:val="0"/>
        <w:autoSpaceDE w:val="0"/>
        <w:ind w:left="624" w:right="102" w:hanging="624"/>
        <w:jc w:val="both"/>
        <w:rPr>
          <w:rFonts w:ascii="Arial" w:hAnsi="Arial" w:cs="Arial"/>
          <w:lang w:val="en-GB"/>
        </w:rPr>
      </w:pPr>
      <w:r w:rsidRPr="009E4C9D">
        <w:rPr>
          <w:rFonts w:ascii="Arial" w:hAnsi="Arial" w:cs="Arial"/>
          <w:lang w:val="en-GB"/>
        </w:rPr>
        <w:t xml:space="preserve">24.1. </w:t>
      </w:r>
      <w:r w:rsidR="002F0D7E" w:rsidRPr="009E4C9D">
        <w:rPr>
          <w:rFonts w:ascii="Arial" w:hAnsi="Arial" w:cs="Arial"/>
          <w:lang w:val="en-GB"/>
        </w:rPr>
        <w:t xml:space="preserve">Final acceptance shall take place within a maximum period of </w:t>
      </w:r>
      <w:r w:rsidR="002F0D7E" w:rsidRPr="009E4C9D">
        <w:rPr>
          <w:rFonts w:ascii="Arial" w:hAnsi="Arial" w:cs="Arial"/>
          <w:i/>
          <w:iCs/>
          <w:lang w:val="en-GB"/>
        </w:rPr>
        <w:t xml:space="preserve">[fifteen (15) days] </w:t>
      </w:r>
      <w:r w:rsidR="002F0D7E" w:rsidRPr="009E4C9D">
        <w:rPr>
          <w:rFonts w:ascii="Arial" w:hAnsi="Arial" w:cs="Arial"/>
          <w:lang w:val="en-GB"/>
        </w:rPr>
        <w:t>from the expir</w:t>
      </w:r>
      <w:r w:rsidR="00A97CFD">
        <w:rPr>
          <w:rFonts w:ascii="Arial" w:hAnsi="Arial" w:cs="Arial"/>
          <w:lang w:val="en-GB"/>
        </w:rPr>
        <w:t>y</w:t>
      </w:r>
      <w:r w:rsidR="002F0D7E" w:rsidRPr="009E4C9D">
        <w:rPr>
          <w:rFonts w:ascii="Arial" w:hAnsi="Arial" w:cs="Arial"/>
          <w:lang w:val="en-GB"/>
        </w:rPr>
        <w:t xml:space="preserve"> of the </w:t>
      </w:r>
      <w:r w:rsidR="00AF7B3D">
        <w:rPr>
          <w:rFonts w:ascii="Arial" w:hAnsi="Arial" w:cs="Arial"/>
          <w:lang w:val="en-GB"/>
        </w:rPr>
        <w:t>guarantee</w:t>
      </w:r>
      <w:r w:rsidR="002F0D7E" w:rsidRPr="009E4C9D">
        <w:rPr>
          <w:rFonts w:ascii="Arial" w:hAnsi="Arial" w:cs="Arial"/>
          <w:lang w:val="en-GB"/>
        </w:rPr>
        <w:t xml:space="preserve"> period.</w:t>
      </w:r>
    </w:p>
    <w:p w14:paraId="5DCB71A4" w14:textId="77777777" w:rsidR="00973636" w:rsidRPr="009E4C9D" w:rsidRDefault="00973636" w:rsidP="00973636">
      <w:pPr>
        <w:widowControl w:val="0"/>
        <w:autoSpaceDE w:val="0"/>
        <w:spacing w:before="3" w:line="200" w:lineRule="exact"/>
        <w:rPr>
          <w:rFonts w:ascii="Arial" w:hAnsi="Arial" w:cs="Arial"/>
          <w:lang w:val="en-GB"/>
        </w:rPr>
      </w:pPr>
    </w:p>
    <w:p w14:paraId="45857458" w14:textId="77777777" w:rsidR="00AF7B3D" w:rsidRPr="007F4531" w:rsidRDefault="00AF7B3D" w:rsidP="00AF7B3D">
      <w:pPr>
        <w:spacing w:line="360" w:lineRule="auto"/>
        <w:jc w:val="both"/>
        <w:rPr>
          <w:rFonts w:ascii="Arial" w:hAnsi="Arial" w:cs="Arial"/>
          <w:lang w:val="en-GB"/>
        </w:rPr>
      </w:pPr>
      <w:r w:rsidRPr="007F4531">
        <w:rPr>
          <w:rFonts w:ascii="Arial" w:hAnsi="Arial" w:cs="Arial"/>
          <w:lang w:val="en-GB"/>
        </w:rPr>
        <w:t>24.2. The composition of the committee and the procedure for final acceptance are the same as for provisional acceptance.</w:t>
      </w:r>
    </w:p>
    <w:p w14:paraId="2BCD1C34" w14:textId="2AA5A27E" w:rsidR="00AF7B3D" w:rsidRPr="007F4531" w:rsidRDefault="00AF7B3D" w:rsidP="00AF7B3D">
      <w:pPr>
        <w:spacing w:line="360" w:lineRule="auto"/>
        <w:jc w:val="both"/>
        <w:rPr>
          <w:rFonts w:ascii="Arial" w:hAnsi="Arial" w:cs="Arial"/>
          <w:lang w:val="en-GB"/>
        </w:rPr>
      </w:pPr>
      <w:r w:rsidRPr="007F4531">
        <w:rPr>
          <w:rFonts w:ascii="Arial" w:hAnsi="Arial" w:cs="Arial"/>
          <w:lang w:val="en-GB"/>
        </w:rPr>
        <w:t xml:space="preserve">24.3. The </w:t>
      </w:r>
      <w:r w:rsidR="008D6E60">
        <w:rPr>
          <w:rFonts w:ascii="Arial" w:hAnsi="Arial" w:cs="Arial"/>
          <w:lang w:val="en-GB"/>
        </w:rPr>
        <w:t>Project Manager</w:t>
      </w:r>
      <w:r w:rsidRPr="007F4531">
        <w:rPr>
          <w:rFonts w:ascii="Arial" w:hAnsi="Arial" w:cs="Arial"/>
          <w:lang w:val="en-GB"/>
        </w:rPr>
        <w:t xml:space="preserve"> [may or may not] be a member of the </w:t>
      </w:r>
      <w:r w:rsidR="00A97CFD">
        <w:rPr>
          <w:rFonts w:ascii="Arial" w:hAnsi="Arial" w:cs="Arial"/>
          <w:lang w:val="en-GB"/>
        </w:rPr>
        <w:t>Committee</w:t>
      </w:r>
      <w:r w:rsidRPr="007F4531">
        <w:rPr>
          <w:rFonts w:ascii="Arial" w:hAnsi="Arial" w:cs="Arial"/>
          <w:lang w:val="en-GB"/>
        </w:rPr>
        <w:t>.</w:t>
      </w:r>
    </w:p>
    <w:p w14:paraId="76BFAE42" w14:textId="610A4153" w:rsidR="00AF7B3D" w:rsidRPr="007F4531" w:rsidRDefault="00AF7B3D" w:rsidP="00AF7B3D">
      <w:pPr>
        <w:spacing w:line="360" w:lineRule="auto"/>
        <w:jc w:val="both"/>
        <w:rPr>
          <w:rFonts w:ascii="Arial" w:hAnsi="Arial" w:cs="Arial"/>
          <w:lang w:val="en-GB"/>
        </w:rPr>
      </w:pPr>
      <w:r w:rsidRPr="007F4531">
        <w:rPr>
          <w:rFonts w:ascii="Arial" w:hAnsi="Arial" w:cs="Arial"/>
          <w:lang w:val="en-GB"/>
        </w:rPr>
        <w:t xml:space="preserve">24.4- The contract is definitively closed under the conditions set out in </w:t>
      </w:r>
      <w:r w:rsidR="00A97CFD">
        <w:rPr>
          <w:rFonts w:ascii="Arial" w:hAnsi="Arial" w:cs="Arial"/>
          <w:lang w:val="en-GB"/>
        </w:rPr>
        <w:t>A</w:t>
      </w:r>
      <w:r w:rsidRPr="007F4531">
        <w:rPr>
          <w:rFonts w:ascii="Arial" w:hAnsi="Arial" w:cs="Arial"/>
          <w:lang w:val="en-GB"/>
        </w:rPr>
        <w:t>rticle 32 paragraph 3 of th</w:t>
      </w:r>
      <w:r w:rsidR="00A97CFD">
        <w:rPr>
          <w:rFonts w:ascii="Arial" w:hAnsi="Arial" w:cs="Arial"/>
          <w:lang w:val="en-GB"/>
        </w:rPr>
        <w:t>ese</w:t>
      </w:r>
      <w:r w:rsidRPr="007F4531">
        <w:rPr>
          <w:rFonts w:ascii="Arial" w:hAnsi="Arial" w:cs="Arial"/>
          <w:lang w:val="en-GB"/>
        </w:rPr>
        <w:t xml:space="preserve"> SAC on the General and Final </w:t>
      </w:r>
      <w:r w:rsidR="00A97CFD">
        <w:rPr>
          <w:rFonts w:ascii="Arial" w:hAnsi="Arial" w:cs="Arial"/>
          <w:lang w:val="en-GB"/>
        </w:rPr>
        <w:t xml:space="preserve">Detailed </w:t>
      </w:r>
      <w:r w:rsidRPr="007F4531">
        <w:rPr>
          <w:rFonts w:ascii="Arial" w:hAnsi="Arial" w:cs="Arial"/>
          <w:lang w:val="en-GB"/>
        </w:rPr>
        <w:t>Accounts.</w:t>
      </w:r>
    </w:p>
    <w:p w14:paraId="67D16E80" w14:textId="1289A4D7" w:rsidR="00973636" w:rsidRPr="009E4C9D" w:rsidRDefault="0085777E" w:rsidP="0085777E">
      <w:pPr>
        <w:widowControl w:val="0"/>
        <w:autoSpaceDE w:val="0"/>
        <w:ind w:left="624" w:right="98" w:hanging="624"/>
        <w:jc w:val="both"/>
        <w:rPr>
          <w:rFonts w:ascii="Arial" w:hAnsi="Arial" w:cs="Arial"/>
          <w:lang w:val="en-GB"/>
        </w:rPr>
      </w:pPr>
      <w:r w:rsidRPr="009E4C9D">
        <w:rPr>
          <w:rFonts w:ascii="Arial" w:hAnsi="Arial" w:cs="Arial"/>
          <w:lang w:val="en-GB"/>
        </w:rPr>
        <w:t>.</w:t>
      </w:r>
    </w:p>
    <w:p w14:paraId="688907ED" w14:textId="77777777" w:rsidR="00973636" w:rsidRPr="009E4C9D" w:rsidRDefault="00973636" w:rsidP="00973636">
      <w:pPr>
        <w:widowControl w:val="0"/>
        <w:autoSpaceDE w:val="0"/>
        <w:ind w:left="624" w:right="98" w:hanging="624"/>
        <w:jc w:val="both"/>
        <w:rPr>
          <w:rFonts w:ascii="Arial" w:hAnsi="Arial" w:cs="Arial"/>
          <w:lang w:val="en-GB"/>
        </w:rPr>
      </w:pPr>
    </w:p>
    <w:bookmarkEnd w:id="135"/>
    <w:p w14:paraId="6C0210B9" w14:textId="77777777" w:rsidR="00973636" w:rsidRPr="009E4C9D" w:rsidRDefault="00973636" w:rsidP="00973636">
      <w:pPr>
        <w:widowControl w:val="0"/>
        <w:autoSpaceDE w:val="0"/>
        <w:ind w:left="624" w:right="98" w:hanging="624"/>
        <w:jc w:val="both"/>
        <w:rPr>
          <w:rFonts w:ascii="Arial" w:hAnsi="Arial" w:cs="Arial"/>
          <w:lang w:val="en-GB"/>
        </w:rPr>
      </w:pPr>
    </w:p>
    <w:p w14:paraId="4274FE38" w14:textId="77777777" w:rsidR="008C5E08" w:rsidRDefault="008C5E08" w:rsidP="009C5A42">
      <w:pPr>
        <w:widowControl w:val="0"/>
        <w:autoSpaceDE w:val="0"/>
        <w:spacing w:before="49" w:line="360" w:lineRule="auto"/>
        <w:ind w:left="3180" w:right="-20"/>
        <w:rPr>
          <w:rFonts w:ascii="Arial" w:hAnsi="Arial" w:cs="Arial"/>
          <w:b/>
          <w:bCs/>
          <w:lang w:val="en-GB"/>
        </w:rPr>
      </w:pPr>
    </w:p>
    <w:p w14:paraId="1D498B9A" w14:textId="77777777" w:rsidR="008C5E08" w:rsidRDefault="008C5E08" w:rsidP="009C5A42">
      <w:pPr>
        <w:widowControl w:val="0"/>
        <w:autoSpaceDE w:val="0"/>
        <w:spacing w:before="49" w:line="360" w:lineRule="auto"/>
        <w:ind w:left="3180" w:right="-20"/>
        <w:rPr>
          <w:rFonts w:ascii="Arial" w:hAnsi="Arial" w:cs="Arial"/>
          <w:b/>
          <w:bCs/>
          <w:lang w:val="en-GB"/>
        </w:rPr>
      </w:pPr>
    </w:p>
    <w:p w14:paraId="054F83D5" w14:textId="05A277C4" w:rsidR="00973636" w:rsidRPr="00536551" w:rsidRDefault="00F92F89" w:rsidP="009C5A42">
      <w:pPr>
        <w:widowControl w:val="0"/>
        <w:autoSpaceDE w:val="0"/>
        <w:spacing w:before="49" w:line="360" w:lineRule="auto"/>
        <w:ind w:left="3180" w:right="-20"/>
        <w:rPr>
          <w:rFonts w:ascii="Arial" w:hAnsi="Arial" w:cs="Arial"/>
          <w:lang w:val="en-GB"/>
        </w:rPr>
      </w:pPr>
      <w:r w:rsidRPr="00536551">
        <w:rPr>
          <w:rFonts w:ascii="Arial" w:hAnsi="Arial" w:cs="Arial"/>
          <w:b/>
          <w:bCs/>
          <w:lang w:val="en-GB"/>
        </w:rPr>
        <w:lastRenderedPageBreak/>
        <w:t>Chapte</w:t>
      </w:r>
      <w:r w:rsidR="0085777E" w:rsidRPr="00536551">
        <w:rPr>
          <w:rFonts w:ascii="Arial" w:hAnsi="Arial" w:cs="Arial"/>
          <w:b/>
          <w:bCs/>
          <w:lang w:val="en-GB"/>
        </w:rPr>
        <w:t>r IV</w:t>
      </w:r>
      <w:r w:rsidR="00973636" w:rsidRPr="00536551">
        <w:rPr>
          <w:rFonts w:ascii="Arial" w:hAnsi="Arial" w:cs="Arial"/>
          <w:b/>
          <w:bCs/>
          <w:lang w:val="en-GB"/>
        </w:rPr>
        <w:t xml:space="preserve">: </w:t>
      </w:r>
      <w:r w:rsidR="0085777E" w:rsidRPr="00536551">
        <w:rPr>
          <w:rFonts w:ascii="Arial" w:hAnsi="Arial" w:cs="Arial"/>
          <w:b/>
          <w:bCs/>
          <w:lang w:val="en-GB"/>
        </w:rPr>
        <w:t>Financial c</w:t>
      </w:r>
      <w:r w:rsidR="00973636" w:rsidRPr="00536551">
        <w:rPr>
          <w:rFonts w:ascii="Arial" w:hAnsi="Arial" w:cs="Arial"/>
          <w:b/>
          <w:bCs/>
          <w:lang w:val="en-GB"/>
        </w:rPr>
        <w:t xml:space="preserve">lauses </w:t>
      </w:r>
    </w:p>
    <w:p w14:paraId="56812D76" w14:textId="418BD72C" w:rsidR="00973636" w:rsidRPr="00536551" w:rsidRDefault="0085777E" w:rsidP="005C2D2F">
      <w:pPr>
        <w:widowControl w:val="0"/>
        <w:autoSpaceDE w:val="0"/>
        <w:spacing w:before="240" w:after="240" w:line="360" w:lineRule="auto"/>
        <w:ind w:right="-20"/>
        <w:rPr>
          <w:rFonts w:ascii="Arial" w:hAnsi="Arial" w:cs="Arial"/>
          <w:lang w:val="en-GB"/>
        </w:rPr>
      </w:pPr>
      <w:bookmarkStart w:id="136" w:name="_Hlk176780630"/>
      <w:r w:rsidRPr="00536551">
        <w:rPr>
          <w:rFonts w:ascii="Arial" w:hAnsi="Arial" w:cs="Arial"/>
          <w:b/>
          <w:bCs/>
          <w:lang w:val="en-GB"/>
        </w:rPr>
        <w:t>Article 25</w:t>
      </w:r>
      <w:r w:rsidR="00973636" w:rsidRPr="00536551">
        <w:rPr>
          <w:rFonts w:ascii="Arial" w:hAnsi="Arial" w:cs="Arial"/>
          <w:b/>
          <w:bCs/>
          <w:lang w:val="en-GB"/>
        </w:rPr>
        <w:t xml:space="preserve">: </w:t>
      </w:r>
      <w:r w:rsidR="009F4A3F" w:rsidRPr="00536551">
        <w:rPr>
          <w:rFonts w:ascii="Arial" w:hAnsi="Arial" w:cs="Arial"/>
          <w:b/>
          <w:bCs/>
          <w:lang w:val="en-GB"/>
        </w:rPr>
        <w:t>C</w:t>
      </w:r>
      <w:r w:rsidRPr="00536551">
        <w:rPr>
          <w:rFonts w:ascii="Arial" w:hAnsi="Arial" w:cs="Arial"/>
          <w:b/>
          <w:bCs/>
          <w:lang w:val="en-GB"/>
        </w:rPr>
        <w:t>ontract</w:t>
      </w:r>
      <w:r w:rsidR="009F4A3F" w:rsidRPr="00536551">
        <w:rPr>
          <w:rFonts w:ascii="Arial" w:hAnsi="Arial" w:cs="Arial"/>
          <w:b/>
          <w:bCs/>
          <w:lang w:val="en-GB"/>
        </w:rPr>
        <w:t xml:space="preserve"> price</w:t>
      </w:r>
    </w:p>
    <w:p w14:paraId="5CA13111" w14:textId="37A1CBB1" w:rsidR="0085777E" w:rsidRPr="009E4C9D" w:rsidRDefault="0085777E" w:rsidP="005C2D2F">
      <w:pPr>
        <w:widowControl w:val="0"/>
        <w:tabs>
          <w:tab w:val="left" w:pos="9923"/>
        </w:tabs>
        <w:autoSpaceDE w:val="0"/>
        <w:spacing w:line="360" w:lineRule="auto"/>
        <w:ind w:right="-144"/>
        <w:jc w:val="both"/>
        <w:rPr>
          <w:rFonts w:ascii="Arial" w:hAnsi="Arial" w:cs="Arial"/>
          <w:lang w:val="en-GB"/>
        </w:rPr>
      </w:pPr>
      <w:r w:rsidRPr="009E4C9D">
        <w:rPr>
          <w:rFonts w:ascii="Arial" w:hAnsi="Arial" w:cs="Arial"/>
          <w:lang w:val="en-GB"/>
        </w:rPr>
        <w:t xml:space="preserve">The amount of this contract, as shown in the detailed estimate, is the price set in the tender letter as shown in the </w:t>
      </w:r>
      <w:r w:rsidRPr="009E4C9D">
        <w:rPr>
          <w:rFonts w:ascii="Arial" w:hAnsi="Arial" w:cs="Arial"/>
          <w:i/>
          <w:iCs/>
          <w:lang w:val="en-GB"/>
        </w:rPr>
        <w:t>[Detail</w:t>
      </w:r>
      <w:r w:rsidR="00AF2D4E">
        <w:rPr>
          <w:rFonts w:ascii="Arial" w:hAnsi="Arial" w:cs="Arial"/>
          <w:i/>
          <w:iCs/>
          <w:lang w:val="en-GB"/>
        </w:rPr>
        <w:t>ed</w:t>
      </w:r>
      <w:r w:rsidRPr="009E4C9D">
        <w:rPr>
          <w:rFonts w:ascii="Arial" w:hAnsi="Arial" w:cs="Arial"/>
          <w:i/>
          <w:iCs/>
          <w:lang w:val="en-GB"/>
        </w:rPr>
        <w:t xml:space="preserve"> or </w:t>
      </w:r>
      <w:r w:rsidR="00AF2D4E">
        <w:rPr>
          <w:rFonts w:ascii="Arial" w:hAnsi="Arial" w:cs="Arial"/>
          <w:i/>
          <w:iCs/>
          <w:lang w:val="en-GB"/>
        </w:rPr>
        <w:t xml:space="preserve">cost </w:t>
      </w:r>
      <w:r w:rsidRPr="009E4C9D">
        <w:rPr>
          <w:rFonts w:ascii="Arial" w:hAnsi="Arial" w:cs="Arial"/>
          <w:i/>
          <w:iCs/>
          <w:lang w:val="en-GB"/>
        </w:rPr>
        <w:t xml:space="preserve">estimate] </w:t>
      </w:r>
      <w:r w:rsidRPr="009E4C9D">
        <w:rPr>
          <w:rFonts w:ascii="Arial" w:hAnsi="Arial" w:cs="Arial"/>
          <w:lang w:val="en-GB"/>
        </w:rPr>
        <w:t xml:space="preserve">attached. This amount is </w:t>
      </w:r>
      <w:r w:rsidRPr="009E4C9D">
        <w:rPr>
          <w:rFonts w:ascii="Arial" w:hAnsi="Arial" w:cs="Arial"/>
          <w:i/>
          <w:iCs/>
          <w:lang w:val="en-GB"/>
        </w:rPr>
        <w:t xml:space="preserve">(in figures) (in words) </w:t>
      </w:r>
      <w:r w:rsidRPr="009E4C9D">
        <w:rPr>
          <w:rFonts w:ascii="Arial" w:hAnsi="Arial" w:cs="Arial"/>
          <w:lang w:val="en-GB"/>
        </w:rPr>
        <w:t>CFA francs all taxes included (</w:t>
      </w:r>
      <w:r w:rsidR="00AF2D4E">
        <w:rPr>
          <w:rFonts w:ascii="Arial" w:hAnsi="Arial" w:cs="Arial"/>
          <w:lang w:val="en-GB"/>
        </w:rPr>
        <w:t>ATI</w:t>
      </w:r>
      <w:r w:rsidRPr="009E4C9D">
        <w:rPr>
          <w:rFonts w:ascii="Arial" w:hAnsi="Arial" w:cs="Arial"/>
          <w:lang w:val="en-GB"/>
        </w:rPr>
        <w:t>); either:</w:t>
      </w:r>
    </w:p>
    <w:p w14:paraId="06FE2A2B" w14:textId="77777777" w:rsidR="0085777E" w:rsidRPr="009E4C9D" w:rsidRDefault="0085777E" w:rsidP="005C2D2F">
      <w:pPr>
        <w:widowControl w:val="0"/>
        <w:tabs>
          <w:tab w:val="left" w:pos="9923"/>
        </w:tabs>
        <w:autoSpaceDE w:val="0"/>
        <w:spacing w:line="360" w:lineRule="auto"/>
        <w:ind w:right="-144"/>
        <w:jc w:val="both"/>
        <w:rPr>
          <w:rFonts w:ascii="Arial" w:hAnsi="Arial" w:cs="Arial"/>
          <w:lang w:val="en-GB"/>
        </w:rPr>
      </w:pPr>
      <w:r w:rsidRPr="009E4C9D">
        <w:rPr>
          <w:rFonts w:ascii="Arial" w:hAnsi="Arial" w:cs="Arial"/>
          <w:lang w:val="en-GB"/>
        </w:rPr>
        <w:t>- Amount excluding VAT: ________ (____) CFA francs;</w:t>
      </w:r>
    </w:p>
    <w:p w14:paraId="3FE62955" w14:textId="77777777" w:rsidR="0085777E" w:rsidRPr="009E4C9D" w:rsidRDefault="0085777E" w:rsidP="005C2D2F">
      <w:pPr>
        <w:widowControl w:val="0"/>
        <w:tabs>
          <w:tab w:val="left" w:pos="9923"/>
        </w:tabs>
        <w:autoSpaceDE w:val="0"/>
        <w:spacing w:line="360" w:lineRule="auto"/>
        <w:ind w:right="-144"/>
        <w:jc w:val="both"/>
        <w:rPr>
          <w:rFonts w:ascii="Arial" w:hAnsi="Arial" w:cs="Arial"/>
          <w:lang w:val="en-GB"/>
        </w:rPr>
      </w:pPr>
      <w:r w:rsidRPr="009E4C9D">
        <w:rPr>
          <w:rFonts w:ascii="Arial" w:hAnsi="Arial" w:cs="Arial"/>
          <w:lang w:val="en-GB"/>
        </w:rPr>
        <w:t>- Amount of VAT: ________ (___) CFA francs</w:t>
      </w:r>
    </w:p>
    <w:p w14:paraId="7BCC85FB" w14:textId="77777777" w:rsidR="0085777E" w:rsidRPr="009E4C9D" w:rsidRDefault="0085777E" w:rsidP="005C2D2F">
      <w:pPr>
        <w:widowControl w:val="0"/>
        <w:tabs>
          <w:tab w:val="left" w:pos="9923"/>
        </w:tabs>
        <w:autoSpaceDE w:val="0"/>
        <w:spacing w:line="360" w:lineRule="auto"/>
        <w:ind w:right="-144"/>
        <w:jc w:val="both"/>
        <w:rPr>
          <w:rFonts w:ascii="Arial" w:hAnsi="Arial" w:cs="Arial"/>
          <w:lang w:val="en-GB"/>
        </w:rPr>
      </w:pPr>
      <w:r w:rsidRPr="009E4C9D">
        <w:rPr>
          <w:rFonts w:ascii="Arial" w:hAnsi="Arial" w:cs="Arial"/>
          <w:lang w:val="en-GB"/>
        </w:rPr>
        <w:t>- Amount of AIR: ____ (___) CFA francs</w:t>
      </w:r>
    </w:p>
    <w:p w14:paraId="703CE1CC" w14:textId="77777777" w:rsidR="0085777E" w:rsidRPr="009E4C9D" w:rsidRDefault="0085777E" w:rsidP="005C2D2F">
      <w:pPr>
        <w:widowControl w:val="0"/>
        <w:tabs>
          <w:tab w:val="left" w:pos="9923"/>
        </w:tabs>
        <w:autoSpaceDE w:val="0"/>
        <w:spacing w:line="360" w:lineRule="auto"/>
        <w:ind w:right="-144"/>
        <w:jc w:val="both"/>
        <w:rPr>
          <w:rFonts w:ascii="Arial" w:hAnsi="Arial" w:cs="Arial"/>
          <w:lang w:val="en-GB"/>
        </w:rPr>
      </w:pPr>
      <w:r w:rsidRPr="009E4C9D">
        <w:rPr>
          <w:rFonts w:ascii="Arial" w:hAnsi="Arial" w:cs="Arial"/>
          <w:lang w:val="en-GB"/>
        </w:rPr>
        <w:t>- Amount of the TSR, if applicable: ------------- (___) CFA francs shall only be applicable for contracts concluded with holders whose headquarters are based abroad;</w:t>
      </w:r>
    </w:p>
    <w:p w14:paraId="5E5531EB" w14:textId="79BED74C" w:rsidR="00973636" w:rsidRPr="009C5A42" w:rsidRDefault="0085777E" w:rsidP="009C5A42">
      <w:pPr>
        <w:widowControl w:val="0"/>
        <w:tabs>
          <w:tab w:val="left" w:pos="9923"/>
        </w:tabs>
        <w:autoSpaceDE w:val="0"/>
        <w:spacing w:after="240" w:line="360" w:lineRule="auto"/>
        <w:ind w:right="-144"/>
        <w:jc w:val="both"/>
        <w:rPr>
          <w:rFonts w:ascii="Arial" w:hAnsi="Arial" w:cs="Arial"/>
          <w:lang w:val="en-GB"/>
        </w:rPr>
      </w:pPr>
      <w:r w:rsidRPr="009E4C9D">
        <w:rPr>
          <w:rFonts w:ascii="Arial" w:hAnsi="Arial" w:cs="Arial"/>
          <w:lang w:val="en-GB"/>
        </w:rPr>
        <w:t xml:space="preserve">- Net </w:t>
      </w:r>
      <w:r w:rsidR="00FC53D1">
        <w:rPr>
          <w:rFonts w:ascii="Arial" w:hAnsi="Arial" w:cs="Arial"/>
          <w:lang w:val="en-GB"/>
        </w:rPr>
        <w:t>to be paid</w:t>
      </w:r>
      <w:r w:rsidRPr="009E4C9D">
        <w:rPr>
          <w:rFonts w:ascii="Arial" w:hAnsi="Arial" w:cs="Arial"/>
          <w:lang w:val="en-GB"/>
        </w:rPr>
        <w:t xml:space="preserve"> = Net amount deducted from a</w:t>
      </w:r>
      <w:r w:rsidR="009C5A42">
        <w:rPr>
          <w:rFonts w:ascii="Arial" w:hAnsi="Arial" w:cs="Arial"/>
          <w:lang w:val="en-GB"/>
        </w:rPr>
        <w:t>ll taxes</w:t>
      </w:r>
      <w:r w:rsidR="00640358">
        <w:rPr>
          <w:rFonts w:ascii="Arial" w:hAnsi="Arial" w:cs="Arial"/>
          <w:lang w:val="en-GB"/>
        </w:rPr>
        <w:t xml:space="preserve"> and dues</w:t>
      </w:r>
      <w:r w:rsidR="009C5A42">
        <w:rPr>
          <w:rFonts w:ascii="Arial" w:hAnsi="Arial" w:cs="Arial"/>
          <w:lang w:val="en-GB"/>
        </w:rPr>
        <w:t>: ___ (___) CFA francs.</w:t>
      </w:r>
    </w:p>
    <w:p w14:paraId="23E226A0" w14:textId="30893DF3" w:rsidR="00973636" w:rsidRPr="009E4C9D" w:rsidRDefault="00BD4A35" w:rsidP="009C5A42">
      <w:pPr>
        <w:widowControl w:val="0"/>
        <w:autoSpaceDE w:val="0"/>
        <w:spacing w:before="49" w:after="240" w:line="360" w:lineRule="auto"/>
        <w:ind w:right="-20"/>
        <w:rPr>
          <w:rFonts w:ascii="Arial" w:hAnsi="Arial" w:cs="Arial"/>
          <w:b/>
          <w:bCs/>
          <w:lang w:val="en-GB"/>
        </w:rPr>
      </w:pPr>
      <w:r w:rsidRPr="00CF639F">
        <w:rPr>
          <w:iCs/>
          <w:noProof/>
          <w:sz w:val="28"/>
          <w:szCs w:val="26"/>
        </w:rPr>
        <w:drawing>
          <wp:anchor distT="0" distB="0" distL="114300" distR="114300" simplePos="0" relativeHeight="251826688" behindDoc="1" locked="0" layoutInCell="1" allowOverlap="1" wp14:anchorId="0BC8418D" wp14:editId="734396E5">
            <wp:simplePos x="0" y="0"/>
            <wp:positionH relativeFrom="column">
              <wp:posOffset>1036320</wp:posOffset>
            </wp:positionH>
            <wp:positionV relativeFrom="paragraph">
              <wp:posOffset>170815</wp:posOffset>
            </wp:positionV>
            <wp:extent cx="2628900" cy="1924050"/>
            <wp:effectExtent l="0" t="0" r="0" b="0"/>
            <wp:wrapNone/>
            <wp:docPr id="8614059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5777E" w:rsidRPr="009E4C9D">
        <w:rPr>
          <w:rFonts w:ascii="Arial" w:hAnsi="Arial" w:cs="Arial"/>
          <w:b/>
          <w:bCs/>
          <w:lang w:val="en-GB"/>
        </w:rPr>
        <w:t>Article 26</w:t>
      </w:r>
      <w:r w:rsidR="00973636" w:rsidRPr="009E4C9D">
        <w:rPr>
          <w:rFonts w:ascii="Arial" w:hAnsi="Arial" w:cs="Arial"/>
          <w:b/>
          <w:bCs/>
          <w:lang w:val="en-GB"/>
        </w:rPr>
        <w:t xml:space="preserve">: </w:t>
      </w:r>
      <w:r w:rsidR="00CE7075">
        <w:rPr>
          <w:rFonts w:ascii="Arial" w:hAnsi="Arial" w:cs="Arial"/>
          <w:b/>
          <w:bCs/>
          <w:lang w:val="en-GB"/>
        </w:rPr>
        <w:t>Guarantees or bonds</w:t>
      </w:r>
    </w:p>
    <w:p w14:paraId="6A31D081" w14:textId="5485EAB0" w:rsidR="0085777E" w:rsidRPr="009E4C9D" w:rsidRDefault="00563A6D" w:rsidP="009C5A42">
      <w:pPr>
        <w:spacing w:line="360" w:lineRule="auto"/>
        <w:jc w:val="both"/>
        <w:rPr>
          <w:rFonts w:ascii="Arial" w:hAnsi="Arial" w:cs="Arial"/>
          <w:lang w:val="en-GB"/>
        </w:rPr>
      </w:pPr>
      <w:r w:rsidRPr="007F4531">
        <w:rPr>
          <w:rFonts w:ascii="Arial" w:hAnsi="Arial" w:cs="Arial"/>
          <w:lang w:val="en-GB"/>
        </w:rPr>
        <w:t>The contract</w:t>
      </w:r>
      <w:r w:rsidR="00640358">
        <w:rPr>
          <w:rFonts w:ascii="Arial" w:hAnsi="Arial" w:cs="Arial"/>
          <w:lang w:val="en-GB"/>
        </w:rPr>
        <w:t>ing partne</w:t>
      </w:r>
      <w:r w:rsidRPr="007F4531">
        <w:rPr>
          <w:rFonts w:ascii="Arial" w:hAnsi="Arial" w:cs="Arial"/>
          <w:lang w:val="en-GB"/>
        </w:rPr>
        <w:t xml:space="preserve">r must provide the guarantees described below from financial </w:t>
      </w:r>
      <w:r w:rsidR="00640358">
        <w:rPr>
          <w:rFonts w:ascii="Arial" w:hAnsi="Arial" w:cs="Arial"/>
          <w:lang w:val="en-GB"/>
        </w:rPr>
        <w:t xml:space="preserve">institutions </w:t>
      </w:r>
      <w:r w:rsidRPr="007F4531">
        <w:rPr>
          <w:rFonts w:ascii="Arial" w:hAnsi="Arial" w:cs="Arial"/>
          <w:lang w:val="en-GB"/>
        </w:rPr>
        <w:t xml:space="preserve">approved by the Minister in charge of finance in favour of the </w:t>
      </w:r>
      <w:r w:rsidR="00640358">
        <w:rPr>
          <w:rFonts w:ascii="Arial" w:hAnsi="Arial" w:cs="Arial"/>
          <w:lang w:val="en-GB"/>
        </w:rPr>
        <w:t>P</w:t>
      </w:r>
      <w:r w:rsidRPr="007F4531">
        <w:rPr>
          <w:rFonts w:ascii="Arial" w:hAnsi="Arial" w:cs="Arial"/>
          <w:lang w:val="en-GB"/>
        </w:rPr>
        <w:t xml:space="preserve">roject </w:t>
      </w:r>
      <w:r w:rsidR="00640358">
        <w:rPr>
          <w:rFonts w:ascii="Arial" w:hAnsi="Arial" w:cs="Arial"/>
          <w:lang w:val="en-GB"/>
        </w:rPr>
        <w:t>O</w:t>
      </w:r>
      <w:r w:rsidRPr="007F4531">
        <w:rPr>
          <w:rFonts w:ascii="Arial" w:hAnsi="Arial" w:cs="Arial"/>
          <w:lang w:val="en-GB"/>
        </w:rPr>
        <w:t xml:space="preserve">wner or the </w:t>
      </w:r>
      <w:r w:rsidR="00640358">
        <w:rPr>
          <w:rFonts w:ascii="Arial" w:hAnsi="Arial" w:cs="Arial"/>
          <w:lang w:val="en-GB"/>
        </w:rPr>
        <w:t>D</w:t>
      </w:r>
      <w:r w:rsidRPr="007F4531">
        <w:rPr>
          <w:rFonts w:ascii="Arial" w:hAnsi="Arial" w:cs="Arial"/>
          <w:lang w:val="en-GB"/>
        </w:rPr>
        <w:t xml:space="preserve">elegated </w:t>
      </w:r>
      <w:r w:rsidR="00640358">
        <w:rPr>
          <w:rFonts w:ascii="Arial" w:hAnsi="Arial" w:cs="Arial"/>
          <w:lang w:val="en-GB"/>
        </w:rPr>
        <w:t>P</w:t>
      </w:r>
      <w:r w:rsidRPr="007F4531">
        <w:rPr>
          <w:rFonts w:ascii="Arial" w:hAnsi="Arial" w:cs="Arial"/>
          <w:lang w:val="en-GB"/>
        </w:rPr>
        <w:t xml:space="preserve">roject </w:t>
      </w:r>
      <w:r w:rsidR="00640358">
        <w:rPr>
          <w:rFonts w:ascii="Arial" w:hAnsi="Arial" w:cs="Arial"/>
          <w:lang w:val="en-GB"/>
        </w:rPr>
        <w:t>O</w:t>
      </w:r>
      <w:r w:rsidRPr="007F4531">
        <w:rPr>
          <w:rFonts w:ascii="Arial" w:hAnsi="Arial" w:cs="Arial"/>
          <w:lang w:val="en-GB"/>
        </w:rPr>
        <w:t>wner within the deadlines, for the amount, in the manner and in the form indicated below</w:t>
      </w:r>
      <w:r w:rsidR="009C5A42">
        <w:rPr>
          <w:rFonts w:ascii="Arial" w:hAnsi="Arial" w:cs="Arial"/>
          <w:lang w:val="en-GB"/>
        </w:rPr>
        <w:t>:</w:t>
      </w:r>
    </w:p>
    <w:p w14:paraId="07391DF0" w14:textId="77777777" w:rsidR="000B6EA3" w:rsidRPr="007F4531" w:rsidRDefault="000B6EA3" w:rsidP="000B6EA3">
      <w:pPr>
        <w:spacing w:line="360" w:lineRule="auto"/>
        <w:jc w:val="both"/>
        <w:rPr>
          <w:rFonts w:ascii="Arial" w:hAnsi="Arial" w:cs="Arial"/>
          <w:b/>
          <w:i/>
          <w:lang w:val="en-GB"/>
        </w:rPr>
      </w:pPr>
      <w:r w:rsidRPr="007F4531">
        <w:rPr>
          <w:rFonts w:ascii="Arial" w:hAnsi="Arial" w:cs="Arial"/>
          <w:b/>
          <w:i/>
          <w:lang w:val="en-GB"/>
        </w:rPr>
        <w:t>26.1. Final Bond</w:t>
      </w:r>
    </w:p>
    <w:p w14:paraId="42C7835A" w14:textId="0F15F422" w:rsidR="002077DE" w:rsidRDefault="000B6EA3" w:rsidP="0069607B">
      <w:pPr>
        <w:pStyle w:val="Paragraphedeliste"/>
        <w:numPr>
          <w:ilvl w:val="0"/>
          <w:numId w:val="69"/>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The final bond shall be </w:t>
      </w:r>
      <w:r w:rsidR="0024709C">
        <w:rPr>
          <w:rFonts w:ascii="Arial" w:hAnsi="Arial" w:cs="Arial"/>
          <w:lang w:val="en-GB"/>
        </w:rPr>
        <w:t>constituted</w:t>
      </w:r>
      <w:r w:rsidRPr="007F4531">
        <w:rPr>
          <w:rFonts w:ascii="Arial" w:hAnsi="Arial" w:cs="Arial"/>
          <w:lang w:val="en-GB"/>
        </w:rPr>
        <w:t xml:space="preserve"> and sent to the </w:t>
      </w:r>
      <w:r w:rsidR="0024709C">
        <w:rPr>
          <w:rFonts w:ascii="Arial" w:hAnsi="Arial" w:cs="Arial"/>
          <w:lang w:val="en-GB"/>
        </w:rPr>
        <w:t>C</w:t>
      </w:r>
      <w:r w:rsidRPr="007F4531">
        <w:rPr>
          <w:rFonts w:ascii="Arial" w:hAnsi="Arial" w:cs="Arial"/>
          <w:lang w:val="en-GB"/>
        </w:rPr>
        <w:t xml:space="preserve">ontract </w:t>
      </w:r>
      <w:r w:rsidR="0024709C">
        <w:rPr>
          <w:rFonts w:ascii="Arial" w:hAnsi="Arial" w:cs="Arial"/>
          <w:lang w:val="en-GB"/>
        </w:rPr>
        <w:t>M</w:t>
      </w:r>
      <w:r w:rsidRPr="007F4531">
        <w:rPr>
          <w:rFonts w:ascii="Arial" w:hAnsi="Arial" w:cs="Arial"/>
          <w:lang w:val="en-GB"/>
        </w:rPr>
        <w:t xml:space="preserve">anager within a maximum </w:t>
      </w:r>
      <w:r w:rsidR="0024709C">
        <w:rPr>
          <w:rFonts w:ascii="Arial" w:hAnsi="Arial" w:cs="Arial"/>
          <w:lang w:val="en-GB"/>
        </w:rPr>
        <w:t xml:space="preserve">period </w:t>
      </w:r>
      <w:r w:rsidRPr="007F4531">
        <w:rPr>
          <w:rFonts w:ascii="Arial" w:hAnsi="Arial" w:cs="Arial"/>
          <w:lang w:val="en-GB"/>
        </w:rPr>
        <w:t xml:space="preserve">of twenty (20) calendar days from the date of notification of the contract and in any case before the first payment. </w:t>
      </w:r>
    </w:p>
    <w:p w14:paraId="2A4283B9" w14:textId="741AC9E2" w:rsidR="002077DE" w:rsidRPr="002077DE" w:rsidRDefault="000B6EA3" w:rsidP="002077DE">
      <w:pPr>
        <w:suppressAutoHyphens w:val="0"/>
        <w:autoSpaceDN/>
        <w:spacing w:line="360" w:lineRule="auto"/>
        <w:ind w:left="284"/>
        <w:contextualSpacing/>
        <w:jc w:val="both"/>
        <w:textAlignment w:val="auto"/>
        <w:rPr>
          <w:rFonts w:ascii="Arial" w:hAnsi="Arial" w:cs="Arial"/>
          <w:lang w:val="en-GB"/>
        </w:rPr>
      </w:pPr>
      <w:r w:rsidRPr="002077DE">
        <w:rPr>
          <w:rFonts w:ascii="Arial" w:hAnsi="Arial" w:cs="Arial"/>
          <w:lang w:val="en-GB"/>
        </w:rPr>
        <w:t xml:space="preserve">Its amount is set at [between 2 and 5% maximum at the discretion of the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 xml:space="preserve">wner or the </w:t>
      </w:r>
      <w:r w:rsidR="0024709C">
        <w:rPr>
          <w:rFonts w:ascii="Arial" w:hAnsi="Arial" w:cs="Arial"/>
          <w:lang w:val="en-GB"/>
        </w:rPr>
        <w:t>D</w:t>
      </w:r>
      <w:r w:rsidRPr="002077DE">
        <w:rPr>
          <w:rFonts w:ascii="Arial" w:hAnsi="Arial" w:cs="Arial"/>
          <w:lang w:val="en-GB"/>
        </w:rPr>
        <w:t xml:space="preserve">elegated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wner] of the amount of the contract including all taxes, plus the amount of any amendments, if applicable.</w:t>
      </w:r>
    </w:p>
    <w:p w14:paraId="7A176101" w14:textId="78315745" w:rsidR="002077DE" w:rsidRDefault="002077DE" w:rsidP="0069607B">
      <w:pPr>
        <w:pStyle w:val="Paragraphedeliste"/>
        <w:numPr>
          <w:ilvl w:val="0"/>
          <w:numId w:val="69"/>
        </w:numPr>
        <w:suppressAutoHyphens w:val="0"/>
        <w:autoSpaceDN/>
        <w:spacing w:line="360" w:lineRule="auto"/>
        <w:contextualSpacing/>
        <w:jc w:val="both"/>
        <w:textAlignment w:val="auto"/>
        <w:rPr>
          <w:rFonts w:ascii="Arial" w:hAnsi="Arial" w:cs="Arial"/>
          <w:lang w:val="en-GB"/>
        </w:rPr>
      </w:pPr>
      <w:r w:rsidRPr="002077DE">
        <w:rPr>
          <w:rFonts w:ascii="Arial" w:hAnsi="Arial" w:cs="Arial"/>
          <w:lang w:val="en-GB"/>
        </w:rPr>
        <w:t xml:space="preserve">The guarantee shall be </w:t>
      </w:r>
      <w:r w:rsidR="0024709C">
        <w:rPr>
          <w:rFonts w:ascii="Arial" w:hAnsi="Arial" w:cs="Arial"/>
          <w:lang w:val="en-GB"/>
        </w:rPr>
        <w:t>expressed</w:t>
      </w:r>
      <w:r w:rsidRPr="002077DE">
        <w:rPr>
          <w:rFonts w:ascii="Arial" w:hAnsi="Arial" w:cs="Arial"/>
          <w:lang w:val="en-GB"/>
        </w:rPr>
        <w:t xml:space="preserve"> in the currency or currencies of the Contract, or in a freely convertible currency satisfactory to the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 xml:space="preserve">wner or the </w:t>
      </w:r>
      <w:r w:rsidR="0024709C">
        <w:rPr>
          <w:rFonts w:ascii="Arial" w:hAnsi="Arial" w:cs="Arial"/>
          <w:lang w:val="en-GB"/>
        </w:rPr>
        <w:t>D</w:t>
      </w:r>
      <w:r w:rsidRPr="002077DE">
        <w:rPr>
          <w:rFonts w:ascii="Arial" w:hAnsi="Arial" w:cs="Arial"/>
          <w:lang w:val="en-GB"/>
        </w:rPr>
        <w:t xml:space="preserve">elegated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 xml:space="preserve">wner, and shall follow one of the models provided in the </w:t>
      </w:r>
      <w:r w:rsidR="0024709C">
        <w:rPr>
          <w:rFonts w:ascii="Arial" w:hAnsi="Arial" w:cs="Arial"/>
          <w:lang w:val="en-GB"/>
        </w:rPr>
        <w:t>T</w:t>
      </w:r>
      <w:r w:rsidRPr="002077DE">
        <w:rPr>
          <w:rFonts w:ascii="Arial" w:hAnsi="Arial" w:cs="Arial"/>
          <w:lang w:val="en-GB"/>
        </w:rPr>
        <w:t xml:space="preserve">ender </w:t>
      </w:r>
      <w:r w:rsidR="0024709C">
        <w:rPr>
          <w:rFonts w:ascii="Arial" w:hAnsi="Arial" w:cs="Arial"/>
          <w:lang w:val="en-GB"/>
        </w:rPr>
        <w:t>F</w:t>
      </w:r>
      <w:r w:rsidRPr="002077DE">
        <w:rPr>
          <w:rFonts w:ascii="Arial" w:hAnsi="Arial" w:cs="Arial"/>
          <w:lang w:val="en-GB"/>
        </w:rPr>
        <w:t xml:space="preserve">ile [bank guarantee, certified cheque, bank cheque, legal mortgage]. </w:t>
      </w:r>
    </w:p>
    <w:p w14:paraId="409BA1D4" w14:textId="77777777" w:rsidR="002077DE" w:rsidRDefault="002077DE" w:rsidP="0069607B">
      <w:pPr>
        <w:pStyle w:val="Paragraphedeliste"/>
        <w:numPr>
          <w:ilvl w:val="0"/>
          <w:numId w:val="69"/>
        </w:numPr>
        <w:suppressAutoHyphens w:val="0"/>
        <w:autoSpaceDN/>
        <w:spacing w:line="360" w:lineRule="auto"/>
        <w:contextualSpacing/>
        <w:jc w:val="both"/>
        <w:textAlignment w:val="auto"/>
        <w:rPr>
          <w:rFonts w:ascii="Arial" w:hAnsi="Arial" w:cs="Arial"/>
          <w:lang w:val="en-GB"/>
        </w:rPr>
      </w:pPr>
      <w:r w:rsidRPr="002077DE">
        <w:rPr>
          <w:rFonts w:ascii="Arial" w:hAnsi="Arial" w:cs="Arial"/>
          <w:lang w:val="en-GB"/>
        </w:rPr>
        <w:t xml:space="preserve">The methods of substitution of the bond provided for in accordance with Article 140 of the Public Contracts Code. </w:t>
      </w:r>
    </w:p>
    <w:p w14:paraId="146A0BBB" w14:textId="090E8031" w:rsidR="00F744F0" w:rsidRDefault="002077DE" w:rsidP="0069607B">
      <w:pPr>
        <w:pStyle w:val="Paragraphedeliste"/>
        <w:numPr>
          <w:ilvl w:val="0"/>
          <w:numId w:val="69"/>
        </w:numPr>
        <w:suppressAutoHyphens w:val="0"/>
        <w:autoSpaceDN/>
        <w:spacing w:line="360" w:lineRule="auto"/>
        <w:contextualSpacing/>
        <w:jc w:val="both"/>
        <w:textAlignment w:val="auto"/>
        <w:rPr>
          <w:rFonts w:ascii="Arial" w:hAnsi="Arial" w:cs="Arial"/>
          <w:lang w:val="en-GB"/>
        </w:rPr>
      </w:pPr>
      <w:r w:rsidRPr="002077DE">
        <w:rPr>
          <w:rFonts w:ascii="Arial" w:hAnsi="Arial" w:cs="Arial"/>
          <w:lang w:val="en-GB"/>
        </w:rPr>
        <w:t xml:space="preserve">The final bond will be returned consecutively by the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 xml:space="preserve">wner or the </w:t>
      </w:r>
      <w:r w:rsidR="0024709C">
        <w:rPr>
          <w:rFonts w:ascii="Arial" w:hAnsi="Arial" w:cs="Arial"/>
          <w:lang w:val="en-GB"/>
        </w:rPr>
        <w:t>D</w:t>
      </w:r>
      <w:r w:rsidRPr="002077DE">
        <w:rPr>
          <w:rFonts w:ascii="Arial" w:hAnsi="Arial" w:cs="Arial"/>
          <w:lang w:val="en-GB"/>
        </w:rPr>
        <w:t xml:space="preserve">elegated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 xml:space="preserve">wner within a period of one month following the date of provisional </w:t>
      </w:r>
      <w:r w:rsidRPr="002077DE">
        <w:rPr>
          <w:rFonts w:ascii="Arial" w:hAnsi="Arial" w:cs="Arial"/>
          <w:lang w:val="en-GB"/>
        </w:rPr>
        <w:lastRenderedPageBreak/>
        <w:t xml:space="preserve">acceptance of the services, following a release </w:t>
      </w:r>
      <w:r w:rsidR="0024709C">
        <w:rPr>
          <w:rFonts w:ascii="Arial" w:hAnsi="Arial" w:cs="Arial"/>
          <w:lang w:val="en-GB"/>
        </w:rPr>
        <w:t xml:space="preserve">order </w:t>
      </w:r>
      <w:r w:rsidRPr="002077DE">
        <w:rPr>
          <w:rFonts w:ascii="Arial" w:hAnsi="Arial" w:cs="Arial"/>
          <w:lang w:val="en-GB"/>
        </w:rPr>
        <w:t xml:space="preserve">issued by the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 xml:space="preserve">wner or the </w:t>
      </w:r>
      <w:r w:rsidR="0024709C">
        <w:rPr>
          <w:rFonts w:ascii="Arial" w:hAnsi="Arial" w:cs="Arial"/>
          <w:lang w:val="en-GB"/>
        </w:rPr>
        <w:t>D</w:t>
      </w:r>
      <w:r w:rsidRPr="002077DE">
        <w:rPr>
          <w:rFonts w:ascii="Arial" w:hAnsi="Arial" w:cs="Arial"/>
          <w:lang w:val="en-GB"/>
        </w:rPr>
        <w:t xml:space="preserve">elegated </w:t>
      </w:r>
      <w:r w:rsidR="0024709C">
        <w:rPr>
          <w:rFonts w:ascii="Arial" w:hAnsi="Arial" w:cs="Arial"/>
          <w:lang w:val="en-GB"/>
        </w:rPr>
        <w:t>P</w:t>
      </w:r>
      <w:r w:rsidRPr="002077DE">
        <w:rPr>
          <w:rFonts w:ascii="Arial" w:hAnsi="Arial" w:cs="Arial"/>
          <w:lang w:val="en-GB"/>
        </w:rPr>
        <w:t xml:space="preserve">roject </w:t>
      </w:r>
      <w:r w:rsidR="0024709C">
        <w:rPr>
          <w:rFonts w:ascii="Arial" w:hAnsi="Arial" w:cs="Arial"/>
          <w:lang w:val="en-GB"/>
        </w:rPr>
        <w:t>O</w:t>
      </w:r>
      <w:r w:rsidRPr="002077DE">
        <w:rPr>
          <w:rFonts w:ascii="Arial" w:hAnsi="Arial" w:cs="Arial"/>
          <w:lang w:val="en-GB"/>
        </w:rPr>
        <w:t>wner at the request of the contract</w:t>
      </w:r>
      <w:r w:rsidR="0024709C">
        <w:rPr>
          <w:rFonts w:ascii="Arial" w:hAnsi="Arial" w:cs="Arial"/>
          <w:lang w:val="en-GB"/>
        </w:rPr>
        <w:t>ing partne</w:t>
      </w:r>
      <w:r w:rsidRPr="002077DE">
        <w:rPr>
          <w:rFonts w:ascii="Arial" w:hAnsi="Arial" w:cs="Arial"/>
          <w:lang w:val="en-GB"/>
        </w:rPr>
        <w:t xml:space="preserve">r. </w:t>
      </w:r>
    </w:p>
    <w:p w14:paraId="435666D6" w14:textId="4F760982" w:rsidR="002077DE" w:rsidRPr="00486FE3" w:rsidRDefault="002077DE" w:rsidP="0069607B">
      <w:pPr>
        <w:pStyle w:val="Paragraphedeliste"/>
        <w:numPr>
          <w:ilvl w:val="0"/>
          <w:numId w:val="69"/>
        </w:numPr>
        <w:suppressAutoHyphens w:val="0"/>
        <w:autoSpaceDN/>
        <w:spacing w:line="360" w:lineRule="auto"/>
        <w:contextualSpacing/>
        <w:jc w:val="both"/>
        <w:textAlignment w:val="auto"/>
        <w:rPr>
          <w:rFonts w:ascii="Arial" w:hAnsi="Arial" w:cs="Arial"/>
          <w:lang w:val="en-GB"/>
        </w:rPr>
      </w:pPr>
      <w:r w:rsidRPr="00F744F0">
        <w:rPr>
          <w:rFonts w:ascii="Arial" w:hAnsi="Arial" w:cs="Arial"/>
          <w:lang w:val="en-GB"/>
        </w:rPr>
        <w:t xml:space="preserve">Small and medium-sized enterprises with national </w:t>
      </w:r>
      <w:r w:rsidR="0024709C">
        <w:rPr>
          <w:rFonts w:ascii="Arial" w:hAnsi="Arial" w:cs="Arial"/>
          <w:lang w:val="en-GB"/>
        </w:rPr>
        <w:t xml:space="preserve">share </w:t>
      </w:r>
      <w:r w:rsidRPr="00F744F0">
        <w:rPr>
          <w:rFonts w:ascii="Arial" w:hAnsi="Arial" w:cs="Arial"/>
          <w:lang w:val="en-GB"/>
        </w:rPr>
        <w:t>capital and manage</w:t>
      </w:r>
      <w:r w:rsidR="005C59EF">
        <w:rPr>
          <w:rFonts w:ascii="Arial" w:hAnsi="Arial" w:cs="Arial"/>
          <w:lang w:val="en-GB"/>
        </w:rPr>
        <w:t>d by nationals,</w:t>
      </w:r>
      <w:r w:rsidRPr="00F744F0">
        <w:rPr>
          <w:rFonts w:ascii="Arial" w:hAnsi="Arial" w:cs="Arial"/>
          <w:lang w:val="en-GB"/>
        </w:rPr>
        <w:t xml:space="preserve"> as well as civil society organisations may</w:t>
      </w:r>
      <w:r w:rsidR="005C59EF">
        <w:rPr>
          <w:rFonts w:ascii="Arial" w:hAnsi="Arial" w:cs="Arial"/>
          <w:lang w:val="en-GB"/>
        </w:rPr>
        <w:t>, in lieu of security,</w:t>
      </w:r>
      <w:r w:rsidRPr="00F744F0">
        <w:rPr>
          <w:rFonts w:ascii="Arial" w:hAnsi="Arial" w:cs="Arial"/>
          <w:lang w:val="en-GB"/>
        </w:rPr>
        <w:t xml:space="preserve"> pro</w:t>
      </w:r>
      <w:r w:rsidR="005C59EF">
        <w:rPr>
          <w:rFonts w:ascii="Arial" w:hAnsi="Arial" w:cs="Arial"/>
          <w:lang w:val="en-GB"/>
        </w:rPr>
        <w:t>vide</w:t>
      </w:r>
      <w:r w:rsidRPr="00F744F0">
        <w:rPr>
          <w:rFonts w:ascii="Arial" w:hAnsi="Arial" w:cs="Arial"/>
          <w:lang w:val="en-GB"/>
        </w:rPr>
        <w:t xml:space="preserve"> a certified cheque, bank cheque, a legal mortgage, or a </w:t>
      </w:r>
      <w:r w:rsidR="005C59EF">
        <w:rPr>
          <w:rFonts w:ascii="Arial" w:hAnsi="Arial" w:cs="Arial"/>
          <w:lang w:val="en-GB"/>
        </w:rPr>
        <w:t>bond issued</w:t>
      </w:r>
      <w:r w:rsidRPr="00F744F0">
        <w:rPr>
          <w:rFonts w:ascii="Arial" w:hAnsi="Arial" w:cs="Arial"/>
          <w:lang w:val="en-GB"/>
        </w:rPr>
        <w:t xml:space="preserve"> </w:t>
      </w:r>
      <w:r w:rsidR="005C59EF">
        <w:rPr>
          <w:rFonts w:ascii="Arial" w:hAnsi="Arial" w:cs="Arial"/>
          <w:lang w:val="en-GB"/>
        </w:rPr>
        <w:t xml:space="preserve">by </w:t>
      </w:r>
      <w:r w:rsidRPr="00F744F0">
        <w:rPr>
          <w:rFonts w:ascii="Arial" w:hAnsi="Arial" w:cs="Arial"/>
          <w:lang w:val="en-GB"/>
        </w:rPr>
        <w:t xml:space="preserve">a banking </w:t>
      </w:r>
      <w:r w:rsidR="005C59EF">
        <w:rPr>
          <w:rFonts w:ascii="Arial" w:hAnsi="Arial" w:cs="Arial"/>
          <w:lang w:val="en-GB"/>
        </w:rPr>
        <w:t>institution</w:t>
      </w:r>
      <w:r w:rsidRPr="00F744F0">
        <w:rPr>
          <w:rFonts w:ascii="Arial" w:hAnsi="Arial" w:cs="Arial"/>
          <w:lang w:val="en-GB"/>
        </w:rPr>
        <w:t xml:space="preserve"> or financial </w:t>
      </w:r>
      <w:r w:rsidR="005C59EF">
        <w:rPr>
          <w:rFonts w:ascii="Arial" w:hAnsi="Arial" w:cs="Arial"/>
          <w:lang w:val="en-GB"/>
        </w:rPr>
        <w:t xml:space="preserve">institution authorised </w:t>
      </w:r>
      <w:r w:rsidRPr="00F744F0">
        <w:rPr>
          <w:rFonts w:ascii="Arial" w:hAnsi="Arial" w:cs="Arial"/>
          <w:lang w:val="en-GB"/>
        </w:rPr>
        <w:t xml:space="preserve">in accordance with the </w:t>
      </w:r>
      <w:r w:rsidR="005C59EF">
        <w:rPr>
          <w:rFonts w:ascii="Arial" w:hAnsi="Arial" w:cs="Arial"/>
          <w:lang w:val="en-GB"/>
        </w:rPr>
        <w:t>instruments</w:t>
      </w:r>
      <w:r w:rsidRPr="00F744F0">
        <w:rPr>
          <w:rFonts w:ascii="Arial" w:hAnsi="Arial" w:cs="Arial"/>
          <w:lang w:val="en-GB"/>
        </w:rPr>
        <w:t xml:space="preserve"> in force.</w:t>
      </w:r>
    </w:p>
    <w:p w14:paraId="69AD3D20" w14:textId="2F70AF39" w:rsidR="00486FE3" w:rsidRPr="007F4531" w:rsidRDefault="00486FE3" w:rsidP="00486FE3">
      <w:pPr>
        <w:spacing w:line="360" w:lineRule="auto"/>
        <w:jc w:val="both"/>
        <w:rPr>
          <w:rFonts w:ascii="Arial" w:hAnsi="Arial" w:cs="Arial"/>
          <w:b/>
          <w:i/>
          <w:lang w:val="en-GB"/>
        </w:rPr>
      </w:pPr>
      <w:r w:rsidRPr="007F4531">
        <w:rPr>
          <w:rFonts w:ascii="Arial" w:hAnsi="Arial" w:cs="Arial"/>
          <w:b/>
          <w:i/>
          <w:lang w:val="en-GB"/>
        </w:rPr>
        <w:t xml:space="preserve">26.2. Performance bond </w:t>
      </w:r>
      <w:r w:rsidR="005C59EF">
        <w:rPr>
          <w:rFonts w:ascii="Arial" w:hAnsi="Arial" w:cs="Arial"/>
          <w:b/>
          <w:i/>
          <w:lang w:val="en-GB"/>
        </w:rPr>
        <w:t xml:space="preserve">in </w:t>
      </w:r>
      <w:r w:rsidRPr="007F4531">
        <w:rPr>
          <w:rFonts w:ascii="Arial" w:hAnsi="Arial" w:cs="Arial"/>
          <w:b/>
          <w:i/>
          <w:lang w:val="en-GB"/>
        </w:rPr>
        <w:t>replac</w:t>
      </w:r>
      <w:r w:rsidR="005C59EF">
        <w:rPr>
          <w:rFonts w:ascii="Arial" w:hAnsi="Arial" w:cs="Arial"/>
          <w:b/>
          <w:i/>
          <w:lang w:val="en-GB"/>
        </w:rPr>
        <w:t xml:space="preserve">ement of </w:t>
      </w:r>
      <w:r w:rsidRPr="007F4531">
        <w:rPr>
          <w:rFonts w:ascii="Arial" w:hAnsi="Arial" w:cs="Arial"/>
          <w:b/>
          <w:i/>
          <w:lang w:val="en-GB"/>
        </w:rPr>
        <w:t xml:space="preserve">the retention </w:t>
      </w:r>
      <w:r w:rsidR="005C59EF">
        <w:rPr>
          <w:rFonts w:ascii="Arial" w:hAnsi="Arial" w:cs="Arial"/>
          <w:b/>
          <w:i/>
          <w:lang w:val="en-GB"/>
        </w:rPr>
        <w:t>bond</w:t>
      </w:r>
    </w:p>
    <w:p w14:paraId="360EE877" w14:textId="31673FE7" w:rsidR="00486FE3" w:rsidRPr="007F4531" w:rsidRDefault="00486FE3" w:rsidP="00486FE3">
      <w:pPr>
        <w:spacing w:line="360" w:lineRule="auto"/>
        <w:jc w:val="both"/>
        <w:rPr>
          <w:rFonts w:ascii="Arial" w:hAnsi="Arial" w:cs="Arial"/>
          <w:i/>
          <w:lang w:val="en-GB"/>
        </w:rPr>
      </w:pPr>
      <w:r w:rsidRPr="007F4531">
        <w:rPr>
          <w:rFonts w:ascii="Arial" w:hAnsi="Arial" w:cs="Arial"/>
          <w:i/>
          <w:lang w:val="en-GB"/>
        </w:rPr>
        <w:t xml:space="preserve">[When the contract </w:t>
      </w:r>
      <w:r w:rsidR="005C59EF">
        <w:rPr>
          <w:rFonts w:ascii="Arial" w:hAnsi="Arial" w:cs="Arial"/>
          <w:i/>
          <w:lang w:val="en-GB"/>
        </w:rPr>
        <w:t>includes</w:t>
      </w:r>
      <w:r w:rsidRPr="007F4531">
        <w:rPr>
          <w:rFonts w:ascii="Arial" w:hAnsi="Arial" w:cs="Arial"/>
          <w:i/>
          <w:lang w:val="en-GB"/>
        </w:rPr>
        <w:t xml:space="preserve"> a guarantee or maintenance period, the retention </w:t>
      </w:r>
      <w:r w:rsidR="00903A8F">
        <w:rPr>
          <w:rFonts w:ascii="Arial" w:hAnsi="Arial" w:cs="Arial"/>
          <w:i/>
          <w:lang w:val="en-GB"/>
        </w:rPr>
        <w:t xml:space="preserve">bond </w:t>
      </w:r>
      <w:r w:rsidRPr="007F4531">
        <w:rPr>
          <w:rFonts w:ascii="Arial" w:hAnsi="Arial" w:cs="Arial"/>
          <w:i/>
          <w:lang w:val="en-GB"/>
        </w:rPr>
        <w:t>is set at [10%max</w:t>
      </w:r>
      <w:r w:rsidR="00903A8F">
        <w:rPr>
          <w:rFonts w:ascii="Arial" w:hAnsi="Arial" w:cs="Arial"/>
          <w:i/>
          <w:lang w:val="en-GB"/>
        </w:rPr>
        <w:t>imum</w:t>
      </w:r>
      <w:r w:rsidRPr="007F4531">
        <w:rPr>
          <w:rFonts w:ascii="Arial" w:hAnsi="Arial" w:cs="Arial"/>
          <w:i/>
          <w:lang w:val="en-GB"/>
        </w:rPr>
        <w:t>] of the amount of the contract including</w:t>
      </w:r>
      <w:r w:rsidR="00903A8F">
        <w:rPr>
          <w:rFonts w:ascii="Arial" w:hAnsi="Arial" w:cs="Arial"/>
          <w:i/>
          <w:lang w:val="en-GB"/>
        </w:rPr>
        <w:t xml:space="preserve"> all taxes inclusive</w:t>
      </w:r>
      <w:r w:rsidRPr="007F4531">
        <w:rPr>
          <w:rFonts w:ascii="Arial" w:hAnsi="Arial" w:cs="Arial"/>
          <w:i/>
          <w:lang w:val="en-GB"/>
        </w:rPr>
        <w:t>, increased, where applicable, by the amount of any amendments].</w:t>
      </w:r>
    </w:p>
    <w:p w14:paraId="234409BC" w14:textId="106FCE0C" w:rsidR="0020631F" w:rsidRPr="007F4531" w:rsidRDefault="00BD4A35" w:rsidP="0020631F">
      <w:pPr>
        <w:spacing w:line="360" w:lineRule="auto"/>
        <w:jc w:val="both"/>
        <w:rPr>
          <w:rFonts w:ascii="Arial" w:hAnsi="Arial" w:cs="Arial"/>
          <w:lang w:val="en-GB"/>
        </w:rPr>
      </w:pPr>
      <w:r w:rsidRPr="00CF639F">
        <w:rPr>
          <w:iCs/>
          <w:noProof/>
          <w:sz w:val="28"/>
          <w:szCs w:val="26"/>
        </w:rPr>
        <w:drawing>
          <wp:anchor distT="0" distB="0" distL="114300" distR="114300" simplePos="0" relativeHeight="251828736" behindDoc="1" locked="0" layoutInCell="1" allowOverlap="1" wp14:anchorId="2DE00608" wp14:editId="1FBADEAA">
            <wp:simplePos x="0" y="0"/>
            <wp:positionH relativeFrom="column">
              <wp:posOffset>1821180</wp:posOffset>
            </wp:positionH>
            <wp:positionV relativeFrom="paragraph">
              <wp:posOffset>608965</wp:posOffset>
            </wp:positionV>
            <wp:extent cx="2628900" cy="1924050"/>
            <wp:effectExtent l="0" t="0" r="0" b="0"/>
            <wp:wrapNone/>
            <wp:docPr id="86140593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20631F" w:rsidRPr="007F4531">
        <w:rPr>
          <w:rFonts w:ascii="Arial" w:hAnsi="Arial" w:cs="Arial"/>
          <w:lang w:val="en-GB"/>
        </w:rPr>
        <w:t xml:space="preserve">The </w:t>
      </w:r>
      <w:r w:rsidR="00903A8F">
        <w:rPr>
          <w:rFonts w:ascii="Arial" w:hAnsi="Arial" w:cs="Arial"/>
          <w:lang w:val="en-GB"/>
        </w:rPr>
        <w:t xml:space="preserve">retention bond </w:t>
      </w:r>
      <w:r w:rsidR="0020631F" w:rsidRPr="007F4531">
        <w:rPr>
          <w:rFonts w:ascii="Arial" w:hAnsi="Arial" w:cs="Arial"/>
          <w:lang w:val="en-GB"/>
        </w:rPr>
        <w:t xml:space="preserve">or performance bond will be reimbursed within 30 calendar days </w:t>
      </w:r>
      <w:r w:rsidR="00903A8F">
        <w:rPr>
          <w:rFonts w:ascii="Arial" w:hAnsi="Arial" w:cs="Arial"/>
          <w:lang w:val="en-GB"/>
        </w:rPr>
        <w:t xml:space="preserve">after </w:t>
      </w:r>
      <w:r w:rsidR="0020631F" w:rsidRPr="007F4531">
        <w:rPr>
          <w:rFonts w:ascii="Arial" w:hAnsi="Arial" w:cs="Arial"/>
          <w:lang w:val="en-GB"/>
        </w:rPr>
        <w:t xml:space="preserve">final acceptance of the services, on release </w:t>
      </w:r>
      <w:r w:rsidR="00903A8F">
        <w:rPr>
          <w:rFonts w:ascii="Arial" w:hAnsi="Arial" w:cs="Arial"/>
          <w:lang w:val="en-GB"/>
        </w:rPr>
        <w:t xml:space="preserve">order </w:t>
      </w:r>
      <w:r w:rsidR="0020631F" w:rsidRPr="007F4531">
        <w:rPr>
          <w:rFonts w:ascii="Arial" w:hAnsi="Arial" w:cs="Arial"/>
          <w:lang w:val="en-GB"/>
        </w:rPr>
        <w:t xml:space="preserve">issued by the </w:t>
      </w:r>
      <w:r w:rsidR="00903A8F">
        <w:rPr>
          <w:rFonts w:ascii="Arial" w:hAnsi="Arial" w:cs="Arial"/>
          <w:lang w:val="en-GB"/>
        </w:rPr>
        <w:t>P</w:t>
      </w:r>
      <w:r w:rsidR="0020631F" w:rsidRPr="007F4531">
        <w:rPr>
          <w:rFonts w:ascii="Arial" w:hAnsi="Arial" w:cs="Arial"/>
          <w:lang w:val="en-GB"/>
        </w:rPr>
        <w:t xml:space="preserve">roject </w:t>
      </w:r>
      <w:r w:rsidR="00903A8F">
        <w:rPr>
          <w:rFonts w:ascii="Arial" w:hAnsi="Arial" w:cs="Arial"/>
          <w:lang w:val="en-GB"/>
        </w:rPr>
        <w:t>O</w:t>
      </w:r>
      <w:r w:rsidR="0020631F" w:rsidRPr="007F4531">
        <w:rPr>
          <w:rFonts w:ascii="Arial" w:hAnsi="Arial" w:cs="Arial"/>
          <w:lang w:val="en-GB"/>
        </w:rPr>
        <w:t>wner after expiry of the guarantee period.</w:t>
      </w:r>
    </w:p>
    <w:p w14:paraId="04362BE5" w14:textId="5FC7D629" w:rsidR="0020631F" w:rsidRPr="007F4531" w:rsidRDefault="0020631F" w:rsidP="0020631F">
      <w:pPr>
        <w:spacing w:line="360" w:lineRule="auto"/>
        <w:jc w:val="both"/>
        <w:rPr>
          <w:rFonts w:ascii="Arial" w:hAnsi="Arial" w:cs="Arial"/>
          <w:lang w:val="en-GB"/>
        </w:rPr>
      </w:pPr>
      <w:r w:rsidRPr="007F4531">
        <w:rPr>
          <w:rFonts w:ascii="Arial" w:hAnsi="Arial" w:cs="Arial"/>
          <w:lang w:val="en-GB"/>
        </w:rPr>
        <w:t xml:space="preserve">On expiry of a period of 30 calendar days, the securities cease to have effect; the competent body is obliged to return these securities or to release the </w:t>
      </w:r>
      <w:r w:rsidR="00903A8F">
        <w:rPr>
          <w:rFonts w:ascii="Arial" w:hAnsi="Arial" w:cs="Arial"/>
          <w:lang w:val="en-GB"/>
        </w:rPr>
        <w:t>retention bond</w:t>
      </w:r>
      <w:r w:rsidRPr="007F4531">
        <w:rPr>
          <w:rFonts w:ascii="Arial" w:hAnsi="Arial" w:cs="Arial"/>
          <w:lang w:val="en-GB"/>
        </w:rPr>
        <w:t xml:space="preserve"> or the performance bond </w:t>
      </w:r>
      <w:r w:rsidR="00AE1CBC">
        <w:rPr>
          <w:rFonts w:ascii="Arial" w:hAnsi="Arial" w:cs="Arial"/>
          <w:lang w:val="en-GB"/>
        </w:rPr>
        <w:t>upon</w:t>
      </w:r>
      <w:r w:rsidRPr="007F4531">
        <w:rPr>
          <w:rFonts w:ascii="Arial" w:hAnsi="Arial" w:cs="Arial"/>
          <w:lang w:val="en-GB"/>
        </w:rPr>
        <w:t xml:space="preserve"> simple request by the administration's contract</w:t>
      </w:r>
      <w:r w:rsidR="00AE1CBC">
        <w:rPr>
          <w:rFonts w:ascii="Arial" w:hAnsi="Arial" w:cs="Arial"/>
          <w:lang w:val="en-GB"/>
        </w:rPr>
        <w:t>ing partne</w:t>
      </w:r>
      <w:r w:rsidRPr="007F4531">
        <w:rPr>
          <w:rFonts w:ascii="Arial" w:hAnsi="Arial" w:cs="Arial"/>
          <w:lang w:val="en-GB"/>
        </w:rPr>
        <w:t xml:space="preserve">r; unless the </w:t>
      </w:r>
      <w:r w:rsidR="00AE1CBC">
        <w:rPr>
          <w:rFonts w:ascii="Arial" w:hAnsi="Arial" w:cs="Arial"/>
          <w:lang w:val="en-GB"/>
        </w:rPr>
        <w:t>P</w:t>
      </w:r>
      <w:r w:rsidRPr="007F4531">
        <w:rPr>
          <w:rFonts w:ascii="Arial" w:hAnsi="Arial" w:cs="Arial"/>
          <w:lang w:val="en-GB"/>
        </w:rPr>
        <w:t xml:space="preserve">roject </w:t>
      </w:r>
      <w:r w:rsidR="00AE1CBC">
        <w:rPr>
          <w:rFonts w:ascii="Arial" w:hAnsi="Arial" w:cs="Arial"/>
          <w:lang w:val="en-GB"/>
        </w:rPr>
        <w:t>O</w:t>
      </w:r>
      <w:r w:rsidRPr="007F4531">
        <w:rPr>
          <w:rFonts w:ascii="Arial" w:hAnsi="Arial" w:cs="Arial"/>
          <w:lang w:val="en-GB"/>
        </w:rPr>
        <w:t xml:space="preserve">wner or the </w:t>
      </w:r>
      <w:r w:rsidR="00AE1CBC">
        <w:rPr>
          <w:rFonts w:ascii="Arial" w:hAnsi="Arial" w:cs="Arial"/>
          <w:lang w:val="en-GB"/>
        </w:rPr>
        <w:t>D</w:t>
      </w:r>
      <w:r w:rsidRPr="007F4531">
        <w:rPr>
          <w:rFonts w:ascii="Arial" w:hAnsi="Arial" w:cs="Arial"/>
          <w:lang w:val="en-GB"/>
        </w:rPr>
        <w:t xml:space="preserve">elegated </w:t>
      </w:r>
      <w:r w:rsidR="00AE1CBC">
        <w:rPr>
          <w:rFonts w:ascii="Arial" w:hAnsi="Arial" w:cs="Arial"/>
          <w:lang w:val="en-GB"/>
        </w:rPr>
        <w:t>P</w:t>
      </w:r>
      <w:r w:rsidRPr="007F4531">
        <w:rPr>
          <w:rFonts w:ascii="Arial" w:hAnsi="Arial" w:cs="Arial"/>
          <w:lang w:val="en-GB"/>
        </w:rPr>
        <w:t xml:space="preserve">roject </w:t>
      </w:r>
      <w:r w:rsidR="00AE1CBC">
        <w:rPr>
          <w:rFonts w:ascii="Arial" w:hAnsi="Arial" w:cs="Arial"/>
          <w:lang w:val="en-GB"/>
        </w:rPr>
        <w:t>O</w:t>
      </w:r>
      <w:r w:rsidRPr="007F4531">
        <w:rPr>
          <w:rFonts w:ascii="Arial" w:hAnsi="Arial" w:cs="Arial"/>
          <w:lang w:val="en-GB"/>
        </w:rPr>
        <w:t xml:space="preserve">wner has duly notified the contractor's </w:t>
      </w:r>
      <w:r w:rsidR="00AE1CBC">
        <w:rPr>
          <w:rFonts w:ascii="Arial" w:hAnsi="Arial" w:cs="Arial"/>
          <w:lang w:val="en-GB"/>
        </w:rPr>
        <w:t>guarantor</w:t>
      </w:r>
      <w:r w:rsidRPr="007F4531">
        <w:rPr>
          <w:rFonts w:ascii="Arial" w:hAnsi="Arial" w:cs="Arial"/>
          <w:lang w:val="en-GB"/>
        </w:rPr>
        <w:t xml:space="preserve"> that he has not </w:t>
      </w:r>
      <w:r w:rsidR="00AE1CBC">
        <w:rPr>
          <w:rFonts w:ascii="Arial" w:hAnsi="Arial" w:cs="Arial"/>
          <w:lang w:val="en-GB"/>
        </w:rPr>
        <w:t>fulfilled</w:t>
      </w:r>
      <w:r w:rsidRPr="007F4531">
        <w:rPr>
          <w:rFonts w:ascii="Arial" w:hAnsi="Arial" w:cs="Arial"/>
          <w:lang w:val="en-GB"/>
        </w:rPr>
        <w:t xml:space="preserve"> all his obligations.</w:t>
      </w:r>
    </w:p>
    <w:p w14:paraId="2D3EA551" w14:textId="48649CD2" w:rsidR="0020631F" w:rsidRPr="007F4531" w:rsidRDefault="0020631F" w:rsidP="0020631F">
      <w:pPr>
        <w:spacing w:line="360" w:lineRule="auto"/>
        <w:jc w:val="both"/>
        <w:rPr>
          <w:rFonts w:ascii="Arial" w:hAnsi="Arial" w:cs="Arial"/>
          <w:lang w:val="en-GB"/>
        </w:rPr>
      </w:pPr>
      <w:r w:rsidRPr="007F4531">
        <w:rPr>
          <w:rFonts w:ascii="Arial" w:hAnsi="Arial" w:cs="Arial"/>
          <w:lang w:val="en-GB"/>
        </w:rPr>
        <w:t xml:space="preserve">In this case, the security’s commitment can only be terminated by a release </w:t>
      </w:r>
      <w:r w:rsidR="00AE1CBC">
        <w:rPr>
          <w:rFonts w:ascii="Arial" w:hAnsi="Arial" w:cs="Arial"/>
          <w:lang w:val="en-GB"/>
        </w:rPr>
        <w:t xml:space="preserve">order </w:t>
      </w:r>
      <w:r w:rsidRPr="007F4531">
        <w:rPr>
          <w:rFonts w:ascii="Arial" w:hAnsi="Arial" w:cs="Arial"/>
          <w:lang w:val="en-GB"/>
        </w:rPr>
        <w:t xml:space="preserve">issued by the </w:t>
      </w:r>
      <w:r w:rsidR="00AE1CBC">
        <w:rPr>
          <w:rFonts w:ascii="Arial" w:hAnsi="Arial" w:cs="Arial"/>
          <w:lang w:val="en-GB"/>
        </w:rPr>
        <w:t>P</w:t>
      </w:r>
      <w:r w:rsidRPr="007F4531">
        <w:rPr>
          <w:rFonts w:ascii="Arial" w:hAnsi="Arial" w:cs="Arial"/>
          <w:lang w:val="en-GB"/>
        </w:rPr>
        <w:t xml:space="preserve">roject </w:t>
      </w:r>
      <w:r w:rsidR="00AE1CBC">
        <w:rPr>
          <w:rFonts w:ascii="Arial" w:hAnsi="Arial" w:cs="Arial"/>
          <w:lang w:val="en-GB"/>
        </w:rPr>
        <w:t>O</w:t>
      </w:r>
      <w:r w:rsidRPr="007F4531">
        <w:rPr>
          <w:rFonts w:ascii="Arial" w:hAnsi="Arial" w:cs="Arial"/>
          <w:lang w:val="en-GB"/>
        </w:rPr>
        <w:t xml:space="preserve">wner or the </w:t>
      </w:r>
      <w:r w:rsidR="00AE1CBC">
        <w:rPr>
          <w:rFonts w:ascii="Arial" w:hAnsi="Arial" w:cs="Arial"/>
          <w:lang w:val="en-GB"/>
        </w:rPr>
        <w:t>D</w:t>
      </w:r>
      <w:r w:rsidRPr="007F4531">
        <w:rPr>
          <w:rFonts w:ascii="Arial" w:hAnsi="Arial" w:cs="Arial"/>
          <w:lang w:val="en-GB"/>
        </w:rPr>
        <w:t xml:space="preserve">elegated </w:t>
      </w:r>
      <w:r w:rsidR="00AE1CBC">
        <w:rPr>
          <w:rFonts w:ascii="Arial" w:hAnsi="Arial" w:cs="Arial"/>
          <w:lang w:val="en-GB"/>
        </w:rPr>
        <w:t>P</w:t>
      </w:r>
      <w:r w:rsidRPr="007F4531">
        <w:rPr>
          <w:rFonts w:ascii="Arial" w:hAnsi="Arial" w:cs="Arial"/>
          <w:lang w:val="en-GB"/>
        </w:rPr>
        <w:t xml:space="preserve">roject </w:t>
      </w:r>
      <w:r w:rsidR="00AE1CBC">
        <w:rPr>
          <w:rFonts w:ascii="Arial" w:hAnsi="Arial" w:cs="Arial"/>
          <w:lang w:val="en-GB"/>
        </w:rPr>
        <w:t>O</w:t>
      </w:r>
      <w:r w:rsidRPr="007F4531">
        <w:rPr>
          <w:rFonts w:ascii="Arial" w:hAnsi="Arial" w:cs="Arial"/>
          <w:lang w:val="en-GB"/>
        </w:rPr>
        <w:t>wner.</w:t>
      </w:r>
    </w:p>
    <w:p w14:paraId="5758E5F2" w14:textId="7116022D" w:rsidR="0020631F" w:rsidRPr="007F4531" w:rsidRDefault="0020631F" w:rsidP="0020631F">
      <w:pPr>
        <w:spacing w:line="360" w:lineRule="auto"/>
        <w:jc w:val="both"/>
        <w:rPr>
          <w:rFonts w:ascii="Arial" w:hAnsi="Arial" w:cs="Arial"/>
          <w:b/>
          <w:i/>
          <w:lang w:val="en-GB"/>
        </w:rPr>
      </w:pPr>
      <w:r w:rsidRPr="007F4531">
        <w:rPr>
          <w:rFonts w:ascii="Arial" w:hAnsi="Arial" w:cs="Arial"/>
          <w:b/>
          <w:i/>
          <w:lang w:val="en-GB"/>
        </w:rPr>
        <w:t>26.3. Start-off advance bond</w:t>
      </w:r>
    </w:p>
    <w:p w14:paraId="087A66BC" w14:textId="1AB8E271" w:rsidR="0020631F" w:rsidRPr="007F4531" w:rsidRDefault="0020631F" w:rsidP="0020631F">
      <w:pPr>
        <w:spacing w:line="360" w:lineRule="auto"/>
        <w:jc w:val="both"/>
        <w:rPr>
          <w:rFonts w:ascii="Arial" w:hAnsi="Arial" w:cs="Arial"/>
          <w:i/>
          <w:lang w:val="en-GB"/>
        </w:rPr>
      </w:pPr>
      <w:r w:rsidRPr="007F4531">
        <w:rPr>
          <w:rFonts w:ascii="Arial" w:hAnsi="Arial" w:cs="Arial"/>
          <w:i/>
          <w:lang w:val="en-GB"/>
        </w:rPr>
        <w:t>[Specify, if applicable, the rates (maximum 40% of the initial price inclusive of tax of the contract, and 100% guarantee by a banking establishment under Cameroonian law or a first-</w:t>
      </w:r>
      <w:r w:rsidR="00AE1CBC">
        <w:rPr>
          <w:rFonts w:ascii="Arial" w:hAnsi="Arial" w:cs="Arial"/>
          <w:i/>
          <w:lang w:val="en-GB"/>
        </w:rPr>
        <w:t>rate</w:t>
      </w:r>
      <w:r w:rsidRPr="007F4531">
        <w:rPr>
          <w:rFonts w:ascii="Arial" w:hAnsi="Arial" w:cs="Arial"/>
          <w:i/>
          <w:lang w:val="en-GB"/>
        </w:rPr>
        <w:t xml:space="preserve"> approved financial organisation in accordance with the regulations in force)] and the</w:t>
      </w:r>
      <w:r w:rsidRPr="007F4531">
        <w:rPr>
          <w:rFonts w:ascii="Arial" w:hAnsi="Arial" w:cs="Arial"/>
          <w:lang w:val="en-GB"/>
        </w:rPr>
        <w:t xml:space="preserve"> </w:t>
      </w:r>
      <w:r w:rsidRPr="007F4531">
        <w:rPr>
          <w:rFonts w:ascii="Arial" w:hAnsi="Arial" w:cs="Arial"/>
          <w:i/>
          <w:lang w:val="en-GB"/>
        </w:rPr>
        <w:t>procedures for re</w:t>
      </w:r>
      <w:r w:rsidR="00AE1CBC">
        <w:rPr>
          <w:rFonts w:ascii="Arial" w:hAnsi="Arial" w:cs="Arial"/>
          <w:i/>
          <w:lang w:val="en-GB"/>
        </w:rPr>
        <w:t>f</w:t>
      </w:r>
      <w:r w:rsidRPr="007F4531">
        <w:rPr>
          <w:rFonts w:ascii="Arial" w:hAnsi="Arial" w:cs="Arial"/>
          <w:i/>
          <w:lang w:val="en-GB"/>
        </w:rPr>
        <w:t>un</w:t>
      </w:r>
      <w:r w:rsidR="00AE1CBC">
        <w:rPr>
          <w:rFonts w:ascii="Arial" w:hAnsi="Arial" w:cs="Arial"/>
          <w:i/>
          <w:lang w:val="en-GB"/>
        </w:rPr>
        <w:t>d</w:t>
      </w:r>
      <w:r w:rsidRPr="007F4531">
        <w:rPr>
          <w:rFonts w:ascii="Arial" w:hAnsi="Arial" w:cs="Arial"/>
          <w:i/>
          <w:lang w:val="en-GB"/>
        </w:rPr>
        <w:t>ing the guarantee].</w:t>
      </w:r>
    </w:p>
    <w:p w14:paraId="68940580" w14:textId="3EC67275" w:rsidR="002769B3" w:rsidRPr="007F4531" w:rsidRDefault="0020631F" w:rsidP="0020631F">
      <w:pPr>
        <w:spacing w:line="360" w:lineRule="auto"/>
        <w:jc w:val="both"/>
        <w:rPr>
          <w:rFonts w:ascii="Arial" w:hAnsi="Arial" w:cs="Arial"/>
          <w:lang w:val="en-GB"/>
        </w:rPr>
      </w:pPr>
      <w:r w:rsidRPr="007F4531">
        <w:rPr>
          <w:rFonts w:ascii="Arial" w:hAnsi="Arial" w:cs="Arial"/>
          <w:lang w:val="en-GB"/>
        </w:rPr>
        <w:t>The procedures for re</w:t>
      </w:r>
      <w:r w:rsidR="00AE1CBC">
        <w:rPr>
          <w:rFonts w:ascii="Arial" w:hAnsi="Arial" w:cs="Arial"/>
          <w:lang w:val="en-GB"/>
        </w:rPr>
        <w:t>f</w:t>
      </w:r>
      <w:r w:rsidRPr="007F4531">
        <w:rPr>
          <w:rFonts w:ascii="Arial" w:hAnsi="Arial" w:cs="Arial"/>
          <w:lang w:val="en-GB"/>
        </w:rPr>
        <w:t>u</w:t>
      </w:r>
      <w:r w:rsidR="00AE1CBC">
        <w:rPr>
          <w:rFonts w:ascii="Arial" w:hAnsi="Arial" w:cs="Arial"/>
          <w:lang w:val="en-GB"/>
        </w:rPr>
        <w:t>nd</w:t>
      </w:r>
      <w:r w:rsidRPr="007F4531">
        <w:rPr>
          <w:rFonts w:ascii="Arial" w:hAnsi="Arial" w:cs="Arial"/>
          <w:lang w:val="en-GB"/>
        </w:rPr>
        <w:t xml:space="preserve">ing the </w:t>
      </w:r>
      <w:r w:rsidR="00AE1CBC">
        <w:rPr>
          <w:rFonts w:ascii="Arial" w:hAnsi="Arial" w:cs="Arial"/>
          <w:lang w:val="en-GB"/>
        </w:rPr>
        <w:t>guarantee</w:t>
      </w:r>
      <w:r w:rsidRPr="007F4531">
        <w:rPr>
          <w:rFonts w:ascii="Arial" w:hAnsi="Arial" w:cs="Arial"/>
          <w:lang w:val="en-GB"/>
        </w:rPr>
        <w:t xml:space="preserve"> are set out in Article 15</w:t>
      </w:r>
      <w:r>
        <w:rPr>
          <w:rFonts w:ascii="Arial" w:hAnsi="Arial" w:cs="Arial"/>
          <w:lang w:val="en-GB"/>
        </w:rPr>
        <w:t>9 of the Public Contracts Code.</w:t>
      </w:r>
    </w:p>
    <w:p w14:paraId="73C52817" w14:textId="51151BAD" w:rsidR="00973636" w:rsidRPr="009E4C9D" w:rsidRDefault="002D0604" w:rsidP="005556E1">
      <w:pPr>
        <w:widowControl w:val="0"/>
        <w:autoSpaceDE w:val="0"/>
        <w:spacing w:before="240" w:after="240"/>
        <w:ind w:right="-20"/>
        <w:rPr>
          <w:rFonts w:ascii="Arial" w:hAnsi="Arial" w:cs="Arial"/>
          <w:lang w:val="en-GB"/>
        </w:rPr>
      </w:pPr>
      <w:bookmarkStart w:id="137" w:name="_Hlk176781862"/>
      <w:bookmarkEnd w:id="136"/>
      <w:r w:rsidRPr="009E4C9D">
        <w:rPr>
          <w:rFonts w:ascii="Arial" w:hAnsi="Arial" w:cs="Arial"/>
          <w:b/>
          <w:bCs/>
          <w:lang w:val="en-GB"/>
        </w:rPr>
        <w:t>Article 27</w:t>
      </w:r>
      <w:r w:rsidR="00973636" w:rsidRPr="009E4C9D">
        <w:rPr>
          <w:rFonts w:ascii="Arial" w:hAnsi="Arial" w:cs="Arial"/>
          <w:b/>
          <w:bCs/>
          <w:lang w:val="en-GB"/>
        </w:rPr>
        <w:t xml:space="preserve">: </w:t>
      </w:r>
      <w:r w:rsidRPr="009E4C9D">
        <w:rPr>
          <w:rFonts w:ascii="Arial" w:hAnsi="Arial" w:cs="Arial"/>
          <w:b/>
          <w:bCs/>
          <w:lang w:val="en-GB"/>
        </w:rPr>
        <w:t>Place and method of payment</w:t>
      </w:r>
    </w:p>
    <w:p w14:paraId="29A7934E" w14:textId="3FBB237F" w:rsidR="002D0604" w:rsidRPr="009E4C9D" w:rsidRDefault="002D0604" w:rsidP="00B04B0A">
      <w:pPr>
        <w:widowControl w:val="0"/>
        <w:autoSpaceDE w:val="0"/>
        <w:spacing w:line="360" w:lineRule="auto"/>
        <w:jc w:val="both"/>
        <w:rPr>
          <w:rFonts w:ascii="Arial" w:hAnsi="Arial" w:cs="Arial"/>
          <w:lang w:val="en-GB"/>
        </w:rPr>
      </w:pPr>
      <w:r w:rsidRPr="009E4C9D">
        <w:rPr>
          <w:rFonts w:ascii="Arial" w:hAnsi="Arial" w:cs="Arial"/>
          <w:lang w:val="en-GB"/>
        </w:rPr>
        <w:t>Payments under this contract shall be made by bank transfer in the name of the service provider as follows:</w:t>
      </w:r>
    </w:p>
    <w:p w14:paraId="1CCAD29B" w14:textId="4E6500E8" w:rsidR="002D0604" w:rsidRPr="009E4C9D" w:rsidRDefault="002D0604" w:rsidP="00B04B0A">
      <w:pPr>
        <w:widowControl w:val="0"/>
        <w:autoSpaceDE w:val="0"/>
        <w:spacing w:line="360" w:lineRule="auto"/>
        <w:jc w:val="both"/>
        <w:rPr>
          <w:rFonts w:ascii="Arial" w:hAnsi="Arial" w:cs="Arial"/>
          <w:lang w:val="en-GB"/>
        </w:rPr>
      </w:pPr>
      <w:r w:rsidRPr="009E4C9D">
        <w:rPr>
          <w:rFonts w:ascii="Arial" w:hAnsi="Arial" w:cs="Arial"/>
          <w:lang w:val="en-GB"/>
        </w:rPr>
        <w:t xml:space="preserve">For payments in CFA francs, either </w:t>
      </w:r>
      <w:r w:rsidRPr="009E4C9D">
        <w:rPr>
          <w:rFonts w:ascii="Arial" w:hAnsi="Arial" w:cs="Arial"/>
          <w:i/>
          <w:iCs/>
          <w:lang w:val="en-GB"/>
        </w:rPr>
        <w:t>(net amount to be mandated in figures and words)</w:t>
      </w:r>
      <w:r w:rsidRPr="009E4C9D">
        <w:rPr>
          <w:rFonts w:ascii="Arial" w:hAnsi="Arial" w:cs="Arial"/>
          <w:lang w:val="en-GB"/>
        </w:rPr>
        <w:t>, by credit to account No.___</w:t>
      </w:r>
      <w:r w:rsidR="00FE6F74">
        <w:rPr>
          <w:rFonts w:ascii="Arial" w:hAnsi="Arial" w:cs="Arial"/>
          <w:lang w:val="en-GB"/>
        </w:rPr>
        <w:t>__</w:t>
      </w:r>
      <w:r w:rsidRPr="009E4C9D">
        <w:rPr>
          <w:rFonts w:ascii="Arial" w:hAnsi="Arial" w:cs="Arial"/>
          <w:lang w:val="en-GB"/>
        </w:rPr>
        <w:t>______ opened in the name of</w:t>
      </w:r>
      <w:r w:rsidR="00FE6F74">
        <w:rPr>
          <w:rFonts w:ascii="Arial" w:hAnsi="Arial" w:cs="Arial"/>
          <w:lang w:val="en-GB"/>
        </w:rPr>
        <w:t xml:space="preserve"> the service provider _____</w:t>
      </w:r>
      <w:r w:rsidRPr="009E4C9D">
        <w:rPr>
          <w:rFonts w:ascii="Arial" w:hAnsi="Arial" w:cs="Arial"/>
          <w:lang w:val="en-GB"/>
        </w:rPr>
        <w:t>____</w:t>
      </w:r>
    </w:p>
    <w:p w14:paraId="56945ED0" w14:textId="57705E23" w:rsidR="002D0604" w:rsidRPr="00B04B0A" w:rsidRDefault="002D0604" w:rsidP="0069607B">
      <w:pPr>
        <w:widowControl w:val="0"/>
        <w:numPr>
          <w:ilvl w:val="0"/>
          <w:numId w:val="13"/>
        </w:numPr>
        <w:autoSpaceDE w:val="0"/>
        <w:spacing w:line="360" w:lineRule="auto"/>
        <w:jc w:val="both"/>
        <w:rPr>
          <w:rFonts w:ascii="Arial" w:hAnsi="Arial" w:cs="Arial"/>
          <w:lang w:val="en-GB"/>
        </w:rPr>
      </w:pPr>
      <w:r w:rsidRPr="009E4C9D">
        <w:rPr>
          <w:rFonts w:ascii="Arial" w:hAnsi="Arial" w:cs="Arial"/>
          <w:lang w:val="en-GB"/>
        </w:rPr>
        <w:t>At the bank ______________</w:t>
      </w:r>
    </w:p>
    <w:p w14:paraId="2CD510E3" w14:textId="6102BEC8" w:rsidR="00973636" w:rsidRPr="009E4C9D" w:rsidRDefault="002D0604" w:rsidP="00B04B0A">
      <w:pPr>
        <w:widowControl w:val="0"/>
        <w:autoSpaceDE w:val="0"/>
        <w:spacing w:line="360" w:lineRule="auto"/>
        <w:jc w:val="both"/>
        <w:rPr>
          <w:rFonts w:ascii="Arial" w:hAnsi="Arial" w:cs="Arial"/>
          <w:lang w:val="en-GB"/>
        </w:rPr>
      </w:pPr>
      <w:r w:rsidRPr="009E4C9D">
        <w:rPr>
          <w:rFonts w:ascii="Arial" w:hAnsi="Arial" w:cs="Arial"/>
          <w:lang w:val="en-GB"/>
        </w:rPr>
        <w:lastRenderedPageBreak/>
        <w:t xml:space="preserve">b. </w:t>
      </w:r>
      <w:r w:rsidR="00927AC4">
        <w:rPr>
          <w:rFonts w:ascii="Arial" w:hAnsi="Arial" w:cs="Arial"/>
          <w:lang w:val="en-GB"/>
        </w:rPr>
        <w:t xml:space="preserve"> </w:t>
      </w:r>
      <w:r w:rsidRPr="009E4C9D">
        <w:rPr>
          <w:rFonts w:ascii="Arial" w:hAnsi="Arial" w:cs="Arial"/>
          <w:lang w:val="en-GB"/>
        </w:rPr>
        <w:t xml:space="preserve">For payments in foreign currencies, </w:t>
      </w:r>
      <w:r w:rsidRPr="009E4C9D">
        <w:rPr>
          <w:rFonts w:ascii="Arial" w:hAnsi="Arial" w:cs="Arial"/>
          <w:i/>
          <w:iCs/>
          <w:lang w:val="en-GB"/>
        </w:rPr>
        <w:t xml:space="preserve">(if applicable) </w:t>
      </w:r>
      <w:r w:rsidRPr="009E4C9D">
        <w:rPr>
          <w:rFonts w:ascii="Arial" w:hAnsi="Arial" w:cs="Arial"/>
          <w:lang w:val="en-GB"/>
        </w:rPr>
        <w:t xml:space="preserve">either </w:t>
      </w:r>
      <w:r w:rsidRPr="009E4C9D">
        <w:rPr>
          <w:rFonts w:ascii="Arial" w:hAnsi="Arial" w:cs="Arial"/>
          <w:i/>
          <w:iCs/>
          <w:lang w:val="en-GB"/>
        </w:rPr>
        <w:t>(net amount to be</w:t>
      </w:r>
      <w:r w:rsidR="00197B96" w:rsidRPr="009E4C9D">
        <w:rPr>
          <w:rFonts w:ascii="Arial" w:hAnsi="Arial" w:cs="Arial"/>
          <w:i/>
          <w:iCs/>
          <w:lang w:val="en-GB"/>
        </w:rPr>
        <w:t xml:space="preserve"> mandated in figures and words)</w:t>
      </w:r>
      <w:r w:rsidRPr="009E4C9D">
        <w:rPr>
          <w:rFonts w:ascii="Arial" w:hAnsi="Arial" w:cs="Arial"/>
          <w:lang w:val="en-GB"/>
        </w:rPr>
        <w:t>, by credit to account No._________ opened in the name of the service provider at the bank______________</w:t>
      </w:r>
    </w:p>
    <w:p w14:paraId="5EE7E69F" w14:textId="31C10CBB" w:rsidR="00973636" w:rsidRPr="009E4C9D" w:rsidRDefault="00197B96" w:rsidP="005556E1">
      <w:pPr>
        <w:widowControl w:val="0"/>
        <w:autoSpaceDE w:val="0"/>
        <w:spacing w:before="240" w:after="240" w:line="360" w:lineRule="auto"/>
        <w:ind w:right="-150"/>
        <w:rPr>
          <w:rFonts w:ascii="Arial" w:hAnsi="Arial" w:cs="Arial"/>
          <w:lang w:val="en-GB"/>
        </w:rPr>
      </w:pPr>
      <w:r w:rsidRPr="009E4C9D">
        <w:rPr>
          <w:rFonts w:ascii="Arial" w:hAnsi="Arial" w:cs="Arial"/>
          <w:b/>
          <w:bCs/>
          <w:lang w:val="en-GB"/>
        </w:rPr>
        <w:t>Article 28</w:t>
      </w:r>
      <w:r w:rsidR="002A52F6">
        <w:rPr>
          <w:rFonts w:ascii="Arial" w:hAnsi="Arial" w:cs="Arial"/>
          <w:b/>
          <w:bCs/>
          <w:lang w:val="en-GB"/>
        </w:rPr>
        <w:t>: Price v</w:t>
      </w:r>
      <w:r w:rsidR="00973636" w:rsidRPr="009E4C9D">
        <w:rPr>
          <w:rFonts w:ascii="Arial" w:hAnsi="Arial" w:cs="Arial"/>
          <w:b/>
          <w:bCs/>
          <w:lang w:val="en-GB"/>
        </w:rPr>
        <w:t xml:space="preserve">ariation </w:t>
      </w:r>
    </w:p>
    <w:p w14:paraId="7DEA0B53" w14:textId="77777777" w:rsidR="001C5EA3" w:rsidRDefault="00197B96" w:rsidP="004646EC">
      <w:pPr>
        <w:widowControl w:val="0"/>
        <w:tabs>
          <w:tab w:val="left" w:pos="4300"/>
        </w:tabs>
        <w:autoSpaceDE w:val="0"/>
        <w:spacing w:line="360" w:lineRule="auto"/>
        <w:ind w:left="624" w:right="-34" w:hanging="624"/>
        <w:rPr>
          <w:rFonts w:ascii="Arial" w:hAnsi="Arial" w:cs="Arial"/>
          <w:lang w:val="en-GB"/>
        </w:rPr>
      </w:pPr>
      <w:r w:rsidRPr="009E4C9D">
        <w:rPr>
          <w:rFonts w:ascii="Arial" w:hAnsi="Arial" w:cs="Arial"/>
          <w:lang w:val="en-GB"/>
        </w:rPr>
        <w:t xml:space="preserve">28.1. Prices shall be firm or revisable </w:t>
      </w:r>
      <w:r w:rsidRPr="009E4C9D">
        <w:rPr>
          <w:rFonts w:ascii="Arial" w:hAnsi="Arial" w:cs="Arial"/>
          <w:i/>
          <w:lang w:val="en-GB"/>
        </w:rPr>
        <w:t>[To be specified according to the terms of the Code]</w:t>
      </w:r>
    </w:p>
    <w:p w14:paraId="3CC12C36" w14:textId="7953066C" w:rsidR="00197B96" w:rsidRPr="009E4C9D" w:rsidRDefault="001C5EA3" w:rsidP="004646EC">
      <w:pPr>
        <w:widowControl w:val="0"/>
        <w:tabs>
          <w:tab w:val="left" w:pos="4300"/>
        </w:tabs>
        <w:autoSpaceDE w:val="0"/>
        <w:spacing w:line="360" w:lineRule="auto"/>
        <w:ind w:left="624" w:right="-34" w:hanging="624"/>
        <w:rPr>
          <w:rFonts w:ascii="Arial" w:hAnsi="Arial" w:cs="Arial"/>
          <w:lang w:val="en-GB"/>
        </w:rPr>
      </w:pPr>
      <w:r>
        <w:rPr>
          <w:rFonts w:ascii="Arial" w:hAnsi="Arial" w:cs="Arial"/>
          <w:lang w:val="en-GB"/>
        </w:rPr>
        <w:t xml:space="preserve">         a. </w:t>
      </w:r>
      <w:r w:rsidR="00197B96" w:rsidRPr="009E4C9D">
        <w:rPr>
          <w:rFonts w:ascii="Arial" w:hAnsi="Arial" w:cs="Arial"/>
          <w:lang w:val="en-GB"/>
        </w:rPr>
        <w:t xml:space="preserve">The </w:t>
      </w:r>
      <w:r>
        <w:rPr>
          <w:rFonts w:ascii="Arial" w:hAnsi="Arial" w:cs="Arial"/>
          <w:lang w:val="en-GB"/>
        </w:rPr>
        <w:t>down payments</w:t>
      </w:r>
      <w:r w:rsidR="00197B96" w:rsidRPr="009E4C9D">
        <w:rPr>
          <w:rFonts w:ascii="Arial" w:hAnsi="Arial" w:cs="Arial"/>
          <w:lang w:val="en-GB"/>
        </w:rPr>
        <w:t xml:space="preserve"> to the supplier </w:t>
      </w:r>
      <w:r>
        <w:rPr>
          <w:rFonts w:ascii="Arial" w:hAnsi="Arial" w:cs="Arial"/>
          <w:lang w:val="en-GB"/>
        </w:rPr>
        <w:t>as</w:t>
      </w:r>
      <w:r w:rsidR="00197B96" w:rsidRPr="009E4C9D">
        <w:rPr>
          <w:rFonts w:ascii="Arial" w:hAnsi="Arial" w:cs="Arial"/>
          <w:lang w:val="en-GB"/>
        </w:rPr>
        <w:t xml:space="preserve"> advances </w:t>
      </w:r>
      <w:r>
        <w:rPr>
          <w:rFonts w:ascii="Arial" w:hAnsi="Arial" w:cs="Arial"/>
          <w:lang w:val="en-GB"/>
        </w:rPr>
        <w:t>are not revisable</w:t>
      </w:r>
      <w:r w:rsidR="00F75073">
        <w:rPr>
          <w:rFonts w:ascii="Arial" w:hAnsi="Arial" w:cs="Arial"/>
          <w:lang w:val="en-GB"/>
        </w:rPr>
        <w:t>.</w:t>
      </w:r>
    </w:p>
    <w:p w14:paraId="32B01E41" w14:textId="0B746530" w:rsidR="00197B96" w:rsidRPr="009E4C9D" w:rsidRDefault="00206A28" w:rsidP="004646EC">
      <w:pPr>
        <w:widowControl w:val="0"/>
        <w:autoSpaceDE w:val="0"/>
        <w:spacing w:line="360" w:lineRule="auto"/>
        <w:ind w:left="851" w:right="-34" w:hanging="284"/>
        <w:jc w:val="both"/>
        <w:rPr>
          <w:rFonts w:ascii="Arial" w:hAnsi="Arial" w:cs="Arial"/>
          <w:lang w:val="en-GB"/>
        </w:rPr>
      </w:pPr>
      <w:r w:rsidRPr="009E4C9D">
        <w:rPr>
          <w:rFonts w:ascii="Arial" w:hAnsi="Arial" w:cs="Arial"/>
          <w:lang w:val="en-GB"/>
        </w:rPr>
        <w:t>b. The revision is “</w:t>
      </w:r>
      <w:r w:rsidR="00197B96" w:rsidRPr="009E4C9D">
        <w:rPr>
          <w:rFonts w:ascii="Arial" w:hAnsi="Arial" w:cs="Arial"/>
          <w:lang w:val="en-GB"/>
        </w:rPr>
        <w:t>frozen</w:t>
      </w:r>
      <w:r w:rsidRPr="009E4C9D">
        <w:rPr>
          <w:rFonts w:ascii="Arial" w:hAnsi="Arial" w:cs="Arial"/>
          <w:lang w:val="en-GB"/>
        </w:rPr>
        <w:t>”</w:t>
      </w:r>
      <w:r w:rsidR="00197B96" w:rsidRPr="009E4C9D">
        <w:rPr>
          <w:rFonts w:ascii="Arial" w:hAnsi="Arial" w:cs="Arial"/>
          <w:lang w:val="en-GB"/>
        </w:rPr>
        <w:t xml:space="preserve"> at the end of the contractual period, except in the event of a </w:t>
      </w:r>
      <w:r w:rsidR="004646EC">
        <w:rPr>
          <w:rFonts w:ascii="Arial" w:hAnsi="Arial" w:cs="Arial"/>
          <w:lang w:val="en-GB"/>
        </w:rPr>
        <w:t>drop in prices.</w:t>
      </w:r>
    </w:p>
    <w:p w14:paraId="7E0B80C3" w14:textId="72320FC6" w:rsidR="00197B96" w:rsidRPr="009E4C9D" w:rsidRDefault="00197B96" w:rsidP="004646EC">
      <w:pPr>
        <w:widowControl w:val="0"/>
        <w:autoSpaceDE w:val="0"/>
        <w:spacing w:line="360" w:lineRule="auto"/>
        <w:ind w:left="624" w:right="-35" w:hanging="624"/>
        <w:rPr>
          <w:rFonts w:ascii="Arial" w:hAnsi="Arial" w:cs="Arial"/>
          <w:lang w:val="en-GB"/>
        </w:rPr>
      </w:pPr>
      <w:r w:rsidRPr="009E4C9D">
        <w:rPr>
          <w:rFonts w:ascii="Arial" w:hAnsi="Arial" w:cs="Arial"/>
          <w:lang w:val="en-GB"/>
        </w:rPr>
        <w:t xml:space="preserve">28.2. </w:t>
      </w:r>
      <w:r w:rsidRPr="009E4C9D">
        <w:rPr>
          <w:rFonts w:ascii="Arial" w:hAnsi="Arial" w:cs="Arial"/>
          <w:spacing w:val="2"/>
          <w:lang w:val="en-GB"/>
        </w:rPr>
        <w:t xml:space="preserve">Modalities </w:t>
      </w:r>
      <w:r w:rsidRPr="009E4C9D">
        <w:rPr>
          <w:rFonts w:ascii="Arial" w:hAnsi="Arial" w:cs="Arial"/>
          <w:lang w:val="en-GB"/>
        </w:rPr>
        <w:t xml:space="preserve">for </w:t>
      </w:r>
      <w:r w:rsidRPr="009E4C9D">
        <w:rPr>
          <w:rFonts w:ascii="Arial" w:hAnsi="Arial" w:cs="Arial"/>
          <w:spacing w:val="2"/>
          <w:lang w:val="en-GB"/>
        </w:rPr>
        <w:t xml:space="preserve">updating </w:t>
      </w:r>
      <w:r w:rsidRPr="009E4C9D">
        <w:rPr>
          <w:rFonts w:ascii="Arial" w:hAnsi="Arial" w:cs="Arial"/>
          <w:lang w:val="en-GB"/>
        </w:rPr>
        <w:t>prices (</w:t>
      </w:r>
      <w:r w:rsidRPr="009E4C9D">
        <w:rPr>
          <w:rFonts w:ascii="Arial" w:hAnsi="Arial" w:cs="Arial"/>
          <w:spacing w:val="2"/>
          <w:lang w:val="en-GB"/>
        </w:rPr>
        <w:t xml:space="preserve">if </w:t>
      </w:r>
      <w:r w:rsidR="00F75073">
        <w:rPr>
          <w:rFonts w:ascii="Arial" w:hAnsi="Arial" w:cs="Arial"/>
          <w:lang w:val="en-GB"/>
        </w:rPr>
        <w:t>applicable)</w:t>
      </w:r>
    </w:p>
    <w:p w14:paraId="31883693" w14:textId="6BA6FE8A" w:rsidR="00197B96" w:rsidRPr="009E4C9D" w:rsidRDefault="00197B96" w:rsidP="004646EC">
      <w:pPr>
        <w:widowControl w:val="0"/>
        <w:autoSpaceDE w:val="0"/>
        <w:spacing w:line="360" w:lineRule="auto"/>
        <w:ind w:left="624" w:right="-35" w:hanging="624"/>
        <w:rPr>
          <w:rFonts w:ascii="Arial" w:hAnsi="Arial" w:cs="Arial"/>
          <w:lang w:val="en-GB"/>
        </w:rPr>
      </w:pPr>
      <w:r w:rsidRPr="009E4C9D">
        <w:rPr>
          <w:rFonts w:ascii="Arial" w:hAnsi="Arial" w:cs="Arial"/>
          <w:lang w:val="en-GB"/>
        </w:rPr>
        <w:t xml:space="preserve">The terms and conditions </w:t>
      </w:r>
      <w:r w:rsidR="00BD4A35" w:rsidRPr="00CF639F">
        <w:rPr>
          <w:iCs/>
          <w:noProof/>
          <w:sz w:val="28"/>
          <w:szCs w:val="26"/>
        </w:rPr>
        <w:drawing>
          <wp:anchor distT="0" distB="0" distL="114300" distR="114300" simplePos="0" relativeHeight="251830784" behindDoc="1" locked="0" layoutInCell="1" allowOverlap="1" wp14:anchorId="007FE9D9" wp14:editId="463AEB18">
            <wp:simplePos x="0" y="0"/>
            <wp:positionH relativeFrom="column">
              <wp:posOffset>0</wp:posOffset>
            </wp:positionH>
            <wp:positionV relativeFrom="paragraph">
              <wp:posOffset>-635</wp:posOffset>
            </wp:positionV>
            <wp:extent cx="2628900" cy="1924050"/>
            <wp:effectExtent l="0" t="0" r="0" b="0"/>
            <wp:wrapNone/>
            <wp:docPr id="86140593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E4C9D">
        <w:rPr>
          <w:rFonts w:ascii="Arial" w:hAnsi="Arial" w:cs="Arial"/>
          <w:lang w:val="en-GB"/>
        </w:rPr>
        <w:t>for updating prices are those provided for in the Public Contract</w:t>
      </w:r>
      <w:r w:rsidR="00206A28" w:rsidRPr="009E4C9D">
        <w:rPr>
          <w:rFonts w:ascii="Arial" w:hAnsi="Arial" w:cs="Arial"/>
          <w:lang w:val="en-GB"/>
        </w:rPr>
        <w:t>s</w:t>
      </w:r>
      <w:r w:rsidR="00F75073">
        <w:rPr>
          <w:rFonts w:ascii="Arial" w:hAnsi="Arial" w:cs="Arial"/>
          <w:lang w:val="en-GB"/>
        </w:rPr>
        <w:t xml:space="preserve"> Code.</w:t>
      </w:r>
    </w:p>
    <w:p w14:paraId="5E240B4B" w14:textId="71CBA549" w:rsidR="00973636" w:rsidRPr="00F75073" w:rsidRDefault="00197B96" w:rsidP="004646EC">
      <w:pPr>
        <w:widowControl w:val="0"/>
        <w:autoSpaceDE w:val="0"/>
        <w:spacing w:after="240" w:line="360" w:lineRule="auto"/>
        <w:jc w:val="both"/>
        <w:rPr>
          <w:rFonts w:ascii="Arial" w:hAnsi="Arial" w:cs="Arial"/>
          <w:i/>
          <w:iCs/>
          <w:lang w:val="en-GB"/>
        </w:rPr>
      </w:pPr>
      <w:r w:rsidRPr="009E4C9D">
        <w:rPr>
          <w:rFonts w:ascii="Arial" w:hAnsi="Arial" w:cs="Arial"/>
          <w:iCs/>
          <w:lang w:val="en-GB"/>
        </w:rPr>
        <w:t>The revision of prices or their updating in application of the contractual clauses does not give rise to the conclusion of an amendment</w:t>
      </w:r>
      <w:r w:rsidR="00F75073">
        <w:rPr>
          <w:rFonts w:ascii="Arial" w:hAnsi="Arial" w:cs="Arial"/>
          <w:i/>
          <w:iCs/>
          <w:lang w:val="en-GB"/>
        </w:rPr>
        <w:t>.</w:t>
      </w:r>
    </w:p>
    <w:p w14:paraId="27D22DD7" w14:textId="1D524B72" w:rsidR="00973636" w:rsidRPr="009E4C9D" w:rsidRDefault="00197B96" w:rsidP="00973636">
      <w:pPr>
        <w:widowControl w:val="0"/>
        <w:autoSpaceDE w:val="0"/>
        <w:ind w:right="-20"/>
        <w:rPr>
          <w:rFonts w:ascii="Arial" w:hAnsi="Arial" w:cs="Arial"/>
          <w:lang w:val="en-GB"/>
        </w:rPr>
      </w:pPr>
      <w:r w:rsidRPr="009E4C9D">
        <w:rPr>
          <w:rFonts w:ascii="Arial" w:hAnsi="Arial" w:cs="Arial"/>
          <w:b/>
          <w:bCs/>
          <w:lang w:val="en-GB"/>
        </w:rPr>
        <w:t>Article 29</w:t>
      </w:r>
      <w:r w:rsidR="00973636" w:rsidRPr="009E4C9D">
        <w:rPr>
          <w:rFonts w:ascii="Arial" w:hAnsi="Arial" w:cs="Arial"/>
          <w:b/>
          <w:bCs/>
          <w:lang w:val="en-GB"/>
        </w:rPr>
        <w:t xml:space="preserve">: </w:t>
      </w:r>
      <w:r w:rsidRPr="009E4C9D">
        <w:rPr>
          <w:rFonts w:ascii="Arial" w:hAnsi="Arial" w:cs="Arial"/>
          <w:b/>
          <w:bCs/>
          <w:lang w:val="en-GB"/>
        </w:rPr>
        <w:t>Pr</w:t>
      </w:r>
      <w:r w:rsidR="00633DC9">
        <w:rPr>
          <w:rFonts w:ascii="Arial" w:hAnsi="Arial" w:cs="Arial"/>
          <w:b/>
          <w:bCs/>
          <w:lang w:val="en-GB"/>
        </w:rPr>
        <w:t>ice revision or updat</w:t>
      </w:r>
      <w:r w:rsidR="001C5EA3">
        <w:rPr>
          <w:rFonts w:ascii="Arial" w:hAnsi="Arial" w:cs="Arial"/>
          <w:b/>
          <w:bCs/>
          <w:lang w:val="en-GB"/>
        </w:rPr>
        <w:t>ing</w:t>
      </w:r>
      <w:r w:rsidR="00633DC9">
        <w:rPr>
          <w:rFonts w:ascii="Arial" w:hAnsi="Arial" w:cs="Arial"/>
          <w:b/>
          <w:bCs/>
          <w:lang w:val="en-GB"/>
        </w:rPr>
        <w:t xml:space="preserve"> formulae</w:t>
      </w:r>
    </w:p>
    <w:p w14:paraId="453552AB" w14:textId="77777777" w:rsidR="00973636" w:rsidRPr="009E4C9D" w:rsidRDefault="00973636" w:rsidP="00973636">
      <w:pPr>
        <w:widowControl w:val="0"/>
        <w:autoSpaceDE w:val="0"/>
        <w:spacing w:before="2" w:line="160" w:lineRule="exact"/>
        <w:rPr>
          <w:rFonts w:ascii="Arial" w:hAnsi="Arial" w:cs="Arial"/>
          <w:lang w:val="en-GB"/>
        </w:rPr>
      </w:pPr>
    </w:p>
    <w:p w14:paraId="16FD1419" w14:textId="77777777" w:rsidR="00D844D8" w:rsidRPr="007F4531" w:rsidRDefault="00D844D8" w:rsidP="00D844D8">
      <w:pPr>
        <w:spacing w:line="360" w:lineRule="auto"/>
        <w:jc w:val="both"/>
        <w:rPr>
          <w:rFonts w:ascii="Arial" w:hAnsi="Arial" w:cs="Arial"/>
          <w:lang w:val="en-GB"/>
        </w:rPr>
      </w:pPr>
      <w:r w:rsidRPr="007F4531">
        <w:rPr>
          <w:rFonts w:ascii="Arial" w:hAnsi="Arial" w:cs="Arial"/>
          <w:lang w:val="en-GB"/>
        </w:rPr>
        <w:t>The prices in the schedule of unit prices may be revised [specify yes or no]. If yes, by application of the following formula [if yes Insert the formula and define the parameters and indices to be applied if applicable].</w:t>
      </w:r>
    </w:p>
    <w:p w14:paraId="7665E7D5" w14:textId="06FD7171" w:rsidR="00973636" w:rsidRPr="006320AA" w:rsidRDefault="00D844D8" w:rsidP="00D844D8">
      <w:pPr>
        <w:spacing w:line="360" w:lineRule="auto"/>
        <w:jc w:val="both"/>
        <w:rPr>
          <w:rFonts w:ascii="Arial" w:hAnsi="Arial" w:cs="Arial"/>
          <w:lang w:val="en-GB"/>
        </w:rPr>
      </w:pPr>
      <w:r w:rsidRPr="007F4531">
        <w:rPr>
          <w:rFonts w:ascii="Arial" w:hAnsi="Arial" w:cs="Arial"/>
          <w:lang w:val="en-GB"/>
        </w:rPr>
        <w:t>For each of the parameters, the index ‘0’ indicates the ‘bas</w:t>
      </w:r>
      <w:r w:rsidR="00FF5645">
        <w:rPr>
          <w:rFonts w:ascii="Arial" w:hAnsi="Arial" w:cs="Arial"/>
          <w:lang w:val="en-GB"/>
        </w:rPr>
        <w:t>ic</w:t>
      </w:r>
      <w:r w:rsidRPr="007F4531">
        <w:rPr>
          <w:rFonts w:ascii="Arial" w:hAnsi="Arial" w:cs="Arial"/>
          <w:lang w:val="en-GB"/>
        </w:rPr>
        <w:t xml:space="preserve"> value’ on the date of the month preceding that</w:t>
      </w:r>
      <w:r w:rsidR="006320AA">
        <w:rPr>
          <w:rFonts w:ascii="Arial" w:hAnsi="Arial" w:cs="Arial"/>
          <w:lang w:val="en-GB"/>
        </w:rPr>
        <w:t xml:space="preserve"> in which the bids were opened. </w:t>
      </w:r>
      <w:r w:rsidRPr="006320AA">
        <w:rPr>
          <w:rFonts w:ascii="Arial" w:hAnsi="Arial" w:cs="Arial"/>
          <w:i/>
          <w:lang w:val="en-GB"/>
        </w:rPr>
        <w:t>[Comply with the Public Contracts Code].</w:t>
      </w:r>
    </w:p>
    <w:p w14:paraId="11BB02CD" w14:textId="637028AC" w:rsidR="00D844D8" w:rsidRPr="009E4C9D" w:rsidRDefault="00197B96" w:rsidP="00D844D8">
      <w:pPr>
        <w:widowControl w:val="0"/>
        <w:autoSpaceDE w:val="0"/>
        <w:spacing w:before="240" w:after="240" w:line="360" w:lineRule="auto"/>
        <w:ind w:right="-39"/>
        <w:rPr>
          <w:rFonts w:ascii="Arial" w:hAnsi="Arial" w:cs="Arial"/>
          <w:lang w:val="en-GB"/>
        </w:rPr>
      </w:pPr>
      <w:r w:rsidRPr="009E4C9D">
        <w:rPr>
          <w:rFonts w:ascii="Arial" w:hAnsi="Arial" w:cs="Arial"/>
          <w:b/>
          <w:bCs/>
          <w:lang w:val="en-GB"/>
        </w:rPr>
        <w:t>Article 30</w:t>
      </w:r>
      <w:r w:rsidR="00973636" w:rsidRPr="009E4C9D">
        <w:rPr>
          <w:rFonts w:ascii="Arial" w:hAnsi="Arial" w:cs="Arial"/>
          <w:b/>
          <w:bCs/>
          <w:lang w:val="en-GB"/>
        </w:rPr>
        <w:t xml:space="preserve">: </w:t>
      </w:r>
      <w:r w:rsidRPr="009E4C9D">
        <w:rPr>
          <w:rFonts w:ascii="Arial" w:hAnsi="Arial" w:cs="Arial"/>
          <w:b/>
          <w:bCs/>
          <w:spacing w:val="4"/>
          <w:lang w:val="en-GB"/>
        </w:rPr>
        <w:t>Price updating for</w:t>
      </w:r>
      <w:r w:rsidR="0030483E">
        <w:rPr>
          <w:rFonts w:ascii="Arial" w:hAnsi="Arial" w:cs="Arial"/>
          <w:b/>
          <w:bCs/>
          <w:spacing w:val="4"/>
          <w:lang w:val="en-GB"/>
        </w:rPr>
        <w:t>mula</w:t>
      </w:r>
      <w:r w:rsidR="00313487">
        <w:rPr>
          <w:rFonts w:ascii="Arial" w:hAnsi="Arial" w:cs="Arial"/>
          <w:b/>
          <w:bCs/>
          <w:spacing w:val="4"/>
          <w:lang w:val="en-GB"/>
        </w:rPr>
        <w:t>e</w:t>
      </w:r>
    </w:p>
    <w:p w14:paraId="6DF0FA41" w14:textId="77777777" w:rsidR="00B5208B" w:rsidRPr="007F4531" w:rsidRDefault="00B5208B" w:rsidP="00B5208B">
      <w:pPr>
        <w:spacing w:line="360" w:lineRule="auto"/>
        <w:jc w:val="both"/>
        <w:rPr>
          <w:rFonts w:ascii="Arial" w:hAnsi="Arial" w:cs="Arial"/>
          <w:lang w:val="en-GB"/>
        </w:rPr>
      </w:pPr>
      <w:r w:rsidRPr="007F4531">
        <w:rPr>
          <w:rFonts w:ascii="Arial" w:hAnsi="Arial" w:cs="Arial"/>
          <w:lang w:val="en-GB"/>
        </w:rPr>
        <w:t>The prices in the unit price schedule may be updated by applying the following formula: [Insert the formula, if applicable, and define the parameters and indices to be applied].</w:t>
      </w:r>
    </w:p>
    <w:p w14:paraId="6664AC4E" w14:textId="43A93C39" w:rsidR="00197B96" w:rsidRPr="00B5208B" w:rsidRDefault="00B5208B" w:rsidP="00B5208B">
      <w:pPr>
        <w:spacing w:line="360" w:lineRule="auto"/>
        <w:jc w:val="both"/>
        <w:rPr>
          <w:rFonts w:ascii="Arial" w:hAnsi="Arial" w:cs="Arial"/>
          <w:lang w:val="en-GB"/>
        </w:rPr>
      </w:pPr>
      <w:r w:rsidRPr="007F4531">
        <w:rPr>
          <w:rFonts w:ascii="Arial" w:hAnsi="Arial" w:cs="Arial"/>
          <w:lang w:val="en-GB"/>
        </w:rPr>
        <w:t>The indices are, where applicable, those defined f</w:t>
      </w:r>
      <w:r>
        <w:rPr>
          <w:rFonts w:ascii="Arial" w:hAnsi="Arial" w:cs="Arial"/>
          <w:lang w:val="en-GB"/>
        </w:rPr>
        <w:t>or the price revision formula</w:t>
      </w:r>
      <w:r w:rsidR="00FF5645">
        <w:rPr>
          <w:rFonts w:ascii="Arial" w:hAnsi="Arial" w:cs="Arial"/>
          <w:lang w:val="en-GB"/>
        </w:rPr>
        <w:t>e</w:t>
      </w:r>
      <w:r>
        <w:rPr>
          <w:rFonts w:ascii="Arial" w:hAnsi="Arial" w:cs="Arial"/>
          <w:lang w:val="en-GB"/>
        </w:rPr>
        <w:t>.</w:t>
      </w:r>
    </w:p>
    <w:p w14:paraId="3100CBF8" w14:textId="57B62958" w:rsidR="00155E44" w:rsidRDefault="00197B96" w:rsidP="00155E44">
      <w:pPr>
        <w:widowControl w:val="0"/>
        <w:autoSpaceDE w:val="0"/>
        <w:spacing w:before="240" w:after="240" w:line="360" w:lineRule="auto"/>
        <w:ind w:right="-20"/>
        <w:rPr>
          <w:rFonts w:ascii="Arial" w:hAnsi="Arial" w:cs="Arial"/>
          <w:lang w:val="en-GB"/>
        </w:rPr>
      </w:pPr>
      <w:r w:rsidRPr="009E4C9D">
        <w:rPr>
          <w:rFonts w:ascii="Arial" w:hAnsi="Arial" w:cs="Arial"/>
          <w:b/>
          <w:bCs/>
          <w:lang w:val="en-GB"/>
        </w:rPr>
        <w:t>Article 31</w:t>
      </w:r>
      <w:r w:rsidR="00973636" w:rsidRPr="009E4C9D">
        <w:rPr>
          <w:rFonts w:ascii="Arial" w:hAnsi="Arial" w:cs="Arial"/>
          <w:b/>
          <w:bCs/>
          <w:lang w:val="en-GB"/>
        </w:rPr>
        <w:t>: A</w:t>
      </w:r>
      <w:r w:rsidRPr="009E4C9D">
        <w:rPr>
          <w:rFonts w:ascii="Arial" w:hAnsi="Arial" w:cs="Arial"/>
          <w:b/>
          <w:bCs/>
          <w:lang w:val="en-GB"/>
        </w:rPr>
        <w:t>d</w:t>
      </w:r>
      <w:r w:rsidR="004C017D">
        <w:rPr>
          <w:rFonts w:ascii="Arial" w:hAnsi="Arial" w:cs="Arial"/>
          <w:b/>
          <w:bCs/>
          <w:lang w:val="en-GB"/>
        </w:rPr>
        <w:t>vance</w:t>
      </w:r>
      <w:r w:rsidR="00FF5645">
        <w:rPr>
          <w:rFonts w:ascii="Arial" w:hAnsi="Arial" w:cs="Arial"/>
          <w:b/>
          <w:bCs/>
          <w:lang w:val="en-GB"/>
        </w:rPr>
        <w:t>s</w:t>
      </w:r>
    </w:p>
    <w:p w14:paraId="03A39F3E" w14:textId="0C8C3279" w:rsidR="007254BA" w:rsidRPr="007F4531" w:rsidRDefault="007254BA" w:rsidP="009C5A42">
      <w:pPr>
        <w:widowControl w:val="0"/>
        <w:autoSpaceDE w:val="0"/>
        <w:spacing w:before="240" w:line="360" w:lineRule="auto"/>
        <w:ind w:right="-20"/>
        <w:jc w:val="both"/>
        <w:rPr>
          <w:rFonts w:ascii="Arial" w:hAnsi="Arial" w:cs="Arial"/>
          <w:lang w:val="en-GB"/>
        </w:rPr>
      </w:pPr>
      <w:r w:rsidRPr="007F4531">
        <w:rPr>
          <w:rFonts w:ascii="Arial" w:hAnsi="Arial" w:cs="Arial"/>
          <w:lang w:val="en-GB"/>
        </w:rPr>
        <w:t xml:space="preserve">31.1. The </w:t>
      </w:r>
      <w:r w:rsidR="00FF5645">
        <w:rPr>
          <w:rFonts w:ascii="Arial" w:hAnsi="Arial" w:cs="Arial"/>
          <w:lang w:val="en-GB"/>
        </w:rPr>
        <w:t>P</w:t>
      </w:r>
      <w:r w:rsidRPr="007F4531">
        <w:rPr>
          <w:rFonts w:ascii="Arial" w:hAnsi="Arial" w:cs="Arial"/>
          <w:lang w:val="en-GB"/>
        </w:rPr>
        <w:t xml:space="preserve">roject </w:t>
      </w:r>
      <w:r w:rsidR="00FF5645">
        <w:rPr>
          <w:rFonts w:ascii="Arial" w:hAnsi="Arial" w:cs="Arial"/>
          <w:lang w:val="en-GB"/>
        </w:rPr>
        <w:t>O</w:t>
      </w:r>
      <w:r w:rsidRPr="007F4531">
        <w:rPr>
          <w:rFonts w:ascii="Arial" w:hAnsi="Arial" w:cs="Arial"/>
          <w:lang w:val="en-GB"/>
        </w:rPr>
        <w:t xml:space="preserve">wner or the </w:t>
      </w:r>
      <w:r w:rsidR="00FF5645">
        <w:rPr>
          <w:rFonts w:ascii="Arial" w:hAnsi="Arial" w:cs="Arial"/>
          <w:lang w:val="en-GB"/>
        </w:rPr>
        <w:t>D</w:t>
      </w:r>
      <w:r w:rsidRPr="007F4531">
        <w:rPr>
          <w:rFonts w:ascii="Arial" w:hAnsi="Arial" w:cs="Arial"/>
          <w:lang w:val="en-GB"/>
        </w:rPr>
        <w:t xml:space="preserve">elegated </w:t>
      </w:r>
      <w:r w:rsidR="00FF5645">
        <w:rPr>
          <w:rFonts w:ascii="Arial" w:hAnsi="Arial" w:cs="Arial"/>
          <w:lang w:val="en-GB"/>
        </w:rPr>
        <w:t>P</w:t>
      </w:r>
      <w:r w:rsidRPr="007F4531">
        <w:rPr>
          <w:rFonts w:ascii="Arial" w:hAnsi="Arial" w:cs="Arial"/>
          <w:lang w:val="en-GB"/>
        </w:rPr>
        <w:t xml:space="preserve">roject </w:t>
      </w:r>
      <w:r w:rsidR="00FF5645">
        <w:rPr>
          <w:rFonts w:ascii="Arial" w:hAnsi="Arial" w:cs="Arial"/>
          <w:lang w:val="en-GB"/>
        </w:rPr>
        <w:t>O</w:t>
      </w:r>
      <w:r w:rsidRPr="007F4531">
        <w:rPr>
          <w:rFonts w:ascii="Arial" w:hAnsi="Arial" w:cs="Arial"/>
          <w:lang w:val="en-GB"/>
        </w:rPr>
        <w:t xml:space="preserve">wner shall [grant or not grant] a start-up advance </w:t>
      </w:r>
      <w:r w:rsidRPr="007F4531">
        <w:rPr>
          <w:rFonts w:ascii="Arial" w:hAnsi="Arial" w:cs="Arial"/>
          <w:i/>
          <w:lang w:val="en-GB"/>
        </w:rPr>
        <w:t>[equal to % of the contract amount] [the value of which may not exceed forty (40%) of the initial price of the contract including all taxes]</w:t>
      </w:r>
      <w:r w:rsidRPr="007F4531">
        <w:rPr>
          <w:rFonts w:ascii="Arial" w:hAnsi="Arial" w:cs="Arial"/>
          <w:lang w:val="en-GB"/>
        </w:rPr>
        <w:t xml:space="preserve"> guaranteed at one hundred percent (100%) by a bank incorporated under Cameroonian law or a first-rate approved financial institution in accordance with the </w:t>
      </w:r>
      <w:r w:rsidR="00BF3D9F">
        <w:rPr>
          <w:rFonts w:ascii="Arial" w:hAnsi="Arial" w:cs="Arial"/>
          <w:lang w:val="en-GB"/>
        </w:rPr>
        <w:t>instruments</w:t>
      </w:r>
      <w:r w:rsidRPr="007F4531">
        <w:rPr>
          <w:rFonts w:ascii="Arial" w:hAnsi="Arial" w:cs="Arial"/>
          <w:lang w:val="en-GB"/>
        </w:rPr>
        <w:t xml:space="preserve"> in force,</w:t>
      </w:r>
    </w:p>
    <w:p w14:paraId="3720CB0A" w14:textId="598D4220" w:rsidR="007254BA" w:rsidRPr="007F4531" w:rsidRDefault="007254BA" w:rsidP="007254BA">
      <w:pPr>
        <w:spacing w:line="360" w:lineRule="auto"/>
        <w:jc w:val="both"/>
        <w:rPr>
          <w:rFonts w:ascii="Arial" w:hAnsi="Arial" w:cs="Arial"/>
          <w:lang w:val="en-GB"/>
        </w:rPr>
      </w:pPr>
      <w:r w:rsidRPr="007F4531">
        <w:rPr>
          <w:rFonts w:ascii="Arial" w:hAnsi="Arial" w:cs="Arial"/>
          <w:lang w:val="en-GB"/>
        </w:rPr>
        <w:t>31.2 The start-off advance may be obtained by the administration's contract</w:t>
      </w:r>
      <w:r w:rsidR="0066126F">
        <w:rPr>
          <w:rFonts w:ascii="Arial" w:hAnsi="Arial" w:cs="Arial"/>
          <w:lang w:val="en-GB"/>
        </w:rPr>
        <w:t>ing partne</w:t>
      </w:r>
      <w:r w:rsidRPr="007F4531">
        <w:rPr>
          <w:rFonts w:ascii="Arial" w:hAnsi="Arial" w:cs="Arial"/>
          <w:lang w:val="en-GB"/>
        </w:rPr>
        <w:t xml:space="preserve">r </w:t>
      </w:r>
      <w:r w:rsidR="0066126F">
        <w:rPr>
          <w:rFonts w:ascii="Arial" w:hAnsi="Arial" w:cs="Arial"/>
          <w:lang w:val="en-GB"/>
        </w:rPr>
        <w:t>upon</w:t>
      </w:r>
      <w:r w:rsidRPr="007F4531">
        <w:rPr>
          <w:rFonts w:ascii="Arial" w:hAnsi="Arial" w:cs="Arial"/>
          <w:lang w:val="en-GB"/>
        </w:rPr>
        <w:t xml:space="preserve"> simple request to the </w:t>
      </w:r>
      <w:r w:rsidR="00515501">
        <w:rPr>
          <w:rFonts w:ascii="Arial" w:hAnsi="Arial" w:cs="Arial"/>
          <w:lang w:val="en-GB"/>
        </w:rPr>
        <w:t>P</w:t>
      </w:r>
      <w:r w:rsidRPr="007F4531">
        <w:rPr>
          <w:rFonts w:ascii="Arial" w:hAnsi="Arial" w:cs="Arial"/>
          <w:lang w:val="en-GB"/>
        </w:rPr>
        <w:t xml:space="preserve">roject </w:t>
      </w:r>
      <w:r w:rsidR="00515501">
        <w:rPr>
          <w:rFonts w:ascii="Arial" w:hAnsi="Arial" w:cs="Arial"/>
          <w:lang w:val="en-GB"/>
        </w:rPr>
        <w:t>O</w:t>
      </w:r>
      <w:r w:rsidRPr="007F4531">
        <w:rPr>
          <w:rFonts w:ascii="Arial" w:hAnsi="Arial" w:cs="Arial"/>
          <w:lang w:val="en-GB"/>
        </w:rPr>
        <w:t xml:space="preserve">wner or the </w:t>
      </w:r>
      <w:r w:rsidR="00515501">
        <w:rPr>
          <w:rFonts w:ascii="Arial" w:hAnsi="Arial" w:cs="Arial"/>
          <w:lang w:val="en-GB"/>
        </w:rPr>
        <w:t>D</w:t>
      </w:r>
      <w:r w:rsidRPr="007F4531">
        <w:rPr>
          <w:rFonts w:ascii="Arial" w:hAnsi="Arial" w:cs="Arial"/>
          <w:lang w:val="en-GB"/>
        </w:rPr>
        <w:t xml:space="preserve">elegated </w:t>
      </w:r>
      <w:r w:rsidR="00515501">
        <w:rPr>
          <w:rFonts w:ascii="Arial" w:hAnsi="Arial" w:cs="Arial"/>
          <w:lang w:val="en-GB"/>
        </w:rPr>
        <w:t>P</w:t>
      </w:r>
      <w:r w:rsidRPr="007F4531">
        <w:rPr>
          <w:rFonts w:ascii="Arial" w:hAnsi="Arial" w:cs="Arial"/>
          <w:lang w:val="en-GB"/>
        </w:rPr>
        <w:t xml:space="preserve">roject </w:t>
      </w:r>
      <w:r w:rsidR="00515501">
        <w:rPr>
          <w:rFonts w:ascii="Arial" w:hAnsi="Arial" w:cs="Arial"/>
          <w:lang w:val="en-GB"/>
        </w:rPr>
        <w:t>O</w:t>
      </w:r>
      <w:r w:rsidRPr="007F4531">
        <w:rPr>
          <w:rFonts w:ascii="Arial" w:hAnsi="Arial" w:cs="Arial"/>
          <w:lang w:val="en-GB"/>
        </w:rPr>
        <w:t xml:space="preserve">wner without justification.  </w:t>
      </w:r>
    </w:p>
    <w:p w14:paraId="001A1D59" w14:textId="4DC30CD9" w:rsidR="007254BA" w:rsidRPr="007F4531" w:rsidRDefault="00BD4A35" w:rsidP="007254BA">
      <w:pPr>
        <w:spacing w:line="360" w:lineRule="auto"/>
        <w:jc w:val="both"/>
        <w:rPr>
          <w:rFonts w:ascii="Arial" w:hAnsi="Arial" w:cs="Arial"/>
          <w:lang w:val="en-GB"/>
        </w:rPr>
      </w:pPr>
      <w:r w:rsidRPr="00CF639F">
        <w:rPr>
          <w:iCs/>
          <w:noProof/>
          <w:sz w:val="28"/>
          <w:szCs w:val="26"/>
        </w:rPr>
        <w:lastRenderedPageBreak/>
        <w:drawing>
          <wp:anchor distT="0" distB="0" distL="114300" distR="114300" simplePos="0" relativeHeight="251832832" behindDoc="1" locked="0" layoutInCell="1" allowOverlap="1" wp14:anchorId="2C17B426" wp14:editId="34F6B8CF">
            <wp:simplePos x="0" y="0"/>
            <wp:positionH relativeFrom="column">
              <wp:posOffset>2103120</wp:posOffset>
            </wp:positionH>
            <wp:positionV relativeFrom="paragraph">
              <wp:posOffset>2205355</wp:posOffset>
            </wp:positionV>
            <wp:extent cx="2628900" cy="1924050"/>
            <wp:effectExtent l="0" t="0" r="0" b="0"/>
            <wp:wrapNone/>
            <wp:docPr id="8614059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254BA" w:rsidRPr="007F4531">
        <w:rPr>
          <w:rFonts w:ascii="Arial" w:hAnsi="Arial" w:cs="Arial"/>
          <w:lang w:val="en-GB"/>
        </w:rPr>
        <w:t>31.3 Repayment of the start-off advance is made by deducting a percentage: [To be specified] from the sums due to the contractor during execution of the contract and in accordance with the procedures defined in the said contract. This</w:t>
      </w:r>
      <w:r w:rsidR="00622584">
        <w:rPr>
          <w:rFonts w:ascii="Arial" w:hAnsi="Arial" w:cs="Arial"/>
          <w:lang w:val="en-GB"/>
        </w:rPr>
        <w:t xml:space="preserve"> repayment</w:t>
      </w:r>
      <w:r w:rsidR="007254BA" w:rsidRPr="007F4531">
        <w:rPr>
          <w:rFonts w:ascii="Arial" w:hAnsi="Arial" w:cs="Arial"/>
          <w:lang w:val="en-GB"/>
        </w:rPr>
        <w:t xml:space="preserve"> starts  under the contract on each </w:t>
      </w:r>
      <w:r w:rsidR="00622584">
        <w:rPr>
          <w:rFonts w:ascii="Arial" w:hAnsi="Arial" w:cs="Arial"/>
          <w:lang w:val="en-GB"/>
        </w:rPr>
        <w:t>detailed</w:t>
      </w:r>
      <w:r w:rsidR="007254BA" w:rsidRPr="007F4531">
        <w:rPr>
          <w:rFonts w:ascii="Arial" w:hAnsi="Arial" w:cs="Arial"/>
          <w:lang w:val="en-GB"/>
        </w:rPr>
        <w:t xml:space="preserve"> account or invoice, as soon as the total amount of supplies reaches or exceeds forty percent (40%) of the contract amount</w:t>
      </w:r>
      <w:r w:rsidR="00622584">
        <w:rPr>
          <w:rFonts w:ascii="Arial" w:hAnsi="Arial" w:cs="Arial"/>
          <w:lang w:val="en-GB"/>
        </w:rPr>
        <w:t xml:space="preserve"> or of the tranche concerned and ends latest when the value in basic price of the services executed reaches eighty percent (80%) of the amount of the contract</w:t>
      </w:r>
      <w:r w:rsidR="00672E93">
        <w:rPr>
          <w:rFonts w:ascii="Arial" w:hAnsi="Arial" w:cs="Arial"/>
          <w:lang w:val="en-GB"/>
        </w:rPr>
        <w:t xml:space="preserve">. </w:t>
      </w:r>
      <w:r w:rsidR="007254BA" w:rsidRPr="007F4531">
        <w:rPr>
          <w:rFonts w:ascii="Arial" w:hAnsi="Arial" w:cs="Arial"/>
          <w:lang w:val="en-GB"/>
        </w:rPr>
        <w:t xml:space="preserve"> The payment of the start-off advance is made after the required securities have been put in place, in accordance with the provisions of the Public Contracts Code. </w:t>
      </w:r>
    </w:p>
    <w:p w14:paraId="04E4833A" w14:textId="4A4E11EC" w:rsidR="007254BA" w:rsidRPr="007F4531" w:rsidRDefault="0018787B" w:rsidP="007254BA">
      <w:pPr>
        <w:spacing w:line="360" w:lineRule="auto"/>
        <w:jc w:val="both"/>
        <w:rPr>
          <w:rFonts w:ascii="Arial" w:hAnsi="Arial" w:cs="Arial"/>
          <w:lang w:val="en-GB"/>
        </w:rPr>
      </w:pPr>
      <w:r>
        <w:rPr>
          <w:rFonts w:ascii="Arial" w:hAnsi="Arial" w:cs="Arial"/>
          <w:lang w:val="en-GB"/>
        </w:rPr>
        <w:t>31.4.</w:t>
      </w:r>
      <w:r w:rsidR="007254BA" w:rsidRPr="007F4531">
        <w:rPr>
          <w:rFonts w:ascii="Arial" w:hAnsi="Arial" w:cs="Arial"/>
          <w:lang w:val="en-GB"/>
        </w:rPr>
        <w:t xml:space="preserve"> If the contract does not give rise to the payment on account and is subject to a single payment, the start-off advance shall be deducted </w:t>
      </w:r>
      <w:r w:rsidR="00672E93">
        <w:rPr>
          <w:rFonts w:ascii="Arial" w:hAnsi="Arial" w:cs="Arial"/>
          <w:lang w:val="en-GB"/>
        </w:rPr>
        <w:t xml:space="preserve">once </w:t>
      </w:r>
      <w:r w:rsidR="007254BA" w:rsidRPr="007F4531">
        <w:rPr>
          <w:rFonts w:ascii="Arial" w:hAnsi="Arial" w:cs="Arial"/>
          <w:lang w:val="en-GB"/>
        </w:rPr>
        <w:t>from the single payment.</w:t>
      </w:r>
    </w:p>
    <w:p w14:paraId="4D8AFBC6" w14:textId="57EE66C2" w:rsidR="007254BA" w:rsidRPr="007F4531" w:rsidRDefault="0018787B" w:rsidP="007254BA">
      <w:pPr>
        <w:spacing w:line="360" w:lineRule="auto"/>
        <w:jc w:val="both"/>
        <w:rPr>
          <w:rFonts w:ascii="Arial" w:hAnsi="Arial" w:cs="Arial"/>
          <w:lang w:val="en-GB"/>
        </w:rPr>
      </w:pPr>
      <w:r>
        <w:rPr>
          <w:rFonts w:ascii="Arial" w:hAnsi="Arial" w:cs="Arial"/>
          <w:lang w:val="en-GB"/>
        </w:rPr>
        <w:t>31.5.</w:t>
      </w:r>
      <w:r w:rsidR="007254BA" w:rsidRPr="007F4531">
        <w:rPr>
          <w:rFonts w:ascii="Arial" w:hAnsi="Arial" w:cs="Arial"/>
          <w:lang w:val="en-GB"/>
        </w:rPr>
        <w:t xml:space="preserve"> As and when the advances are reimbursed, the </w:t>
      </w:r>
      <w:r w:rsidR="002A4C4C">
        <w:rPr>
          <w:rFonts w:ascii="Arial" w:hAnsi="Arial" w:cs="Arial"/>
          <w:lang w:val="en-GB"/>
        </w:rPr>
        <w:t>P</w:t>
      </w:r>
      <w:r w:rsidR="007254BA" w:rsidRPr="007F4531">
        <w:rPr>
          <w:rFonts w:ascii="Arial" w:hAnsi="Arial" w:cs="Arial"/>
          <w:lang w:val="en-GB"/>
        </w:rPr>
        <w:t xml:space="preserve">roject </w:t>
      </w:r>
      <w:r w:rsidR="002A4C4C">
        <w:rPr>
          <w:rFonts w:ascii="Arial" w:hAnsi="Arial" w:cs="Arial"/>
          <w:lang w:val="en-GB"/>
        </w:rPr>
        <w:t>O</w:t>
      </w:r>
      <w:r w:rsidR="007254BA" w:rsidRPr="007F4531">
        <w:rPr>
          <w:rFonts w:ascii="Arial" w:hAnsi="Arial" w:cs="Arial"/>
          <w:lang w:val="en-GB"/>
        </w:rPr>
        <w:t xml:space="preserve">wner or the </w:t>
      </w:r>
      <w:r w:rsidR="002A4C4C">
        <w:rPr>
          <w:rFonts w:ascii="Arial" w:hAnsi="Arial" w:cs="Arial"/>
          <w:lang w:val="en-GB"/>
        </w:rPr>
        <w:t>D</w:t>
      </w:r>
      <w:r w:rsidR="007254BA" w:rsidRPr="007F4531">
        <w:rPr>
          <w:rFonts w:ascii="Arial" w:hAnsi="Arial" w:cs="Arial"/>
          <w:lang w:val="en-GB"/>
        </w:rPr>
        <w:t xml:space="preserve">elegated </w:t>
      </w:r>
      <w:r w:rsidR="002A4C4C">
        <w:rPr>
          <w:rFonts w:ascii="Arial" w:hAnsi="Arial" w:cs="Arial"/>
          <w:lang w:val="en-GB"/>
        </w:rPr>
        <w:t>P</w:t>
      </w:r>
      <w:r w:rsidR="007254BA" w:rsidRPr="007F4531">
        <w:rPr>
          <w:rFonts w:ascii="Arial" w:hAnsi="Arial" w:cs="Arial"/>
          <w:lang w:val="en-GB"/>
        </w:rPr>
        <w:t xml:space="preserve">roject </w:t>
      </w:r>
      <w:r w:rsidR="002A4C4C">
        <w:rPr>
          <w:rFonts w:ascii="Arial" w:hAnsi="Arial" w:cs="Arial"/>
          <w:lang w:val="en-GB"/>
        </w:rPr>
        <w:t>O</w:t>
      </w:r>
      <w:r w:rsidR="007254BA" w:rsidRPr="007F4531">
        <w:rPr>
          <w:rFonts w:ascii="Arial" w:hAnsi="Arial" w:cs="Arial"/>
          <w:lang w:val="en-GB"/>
        </w:rPr>
        <w:t>wner shall release the corresponding part of the guarantee, at the express request of the administration's contract</w:t>
      </w:r>
      <w:r w:rsidR="002A4C4C">
        <w:rPr>
          <w:rFonts w:ascii="Arial" w:hAnsi="Arial" w:cs="Arial"/>
          <w:lang w:val="en-GB"/>
        </w:rPr>
        <w:t>ing partne</w:t>
      </w:r>
      <w:r w:rsidR="007254BA" w:rsidRPr="007F4531">
        <w:rPr>
          <w:rFonts w:ascii="Arial" w:hAnsi="Arial" w:cs="Arial"/>
          <w:lang w:val="en-GB"/>
        </w:rPr>
        <w:t>r.</w:t>
      </w:r>
    </w:p>
    <w:p w14:paraId="67E9A983" w14:textId="5973E272" w:rsidR="007254BA" w:rsidRDefault="001F6C6D" w:rsidP="007254BA">
      <w:pPr>
        <w:spacing w:line="360" w:lineRule="auto"/>
        <w:jc w:val="both"/>
        <w:rPr>
          <w:rFonts w:ascii="Arial" w:hAnsi="Arial" w:cs="Arial"/>
          <w:lang w:val="en-GB"/>
        </w:rPr>
      </w:pPr>
      <w:r>
        <w:rPr>
          <w:rFonts w:ascii="Arial" w:hAnsi="Arial" w:cs="Arial"/>
          <w:lang w:val="en-GB"/>
        </w:rPr>
        <w:t>31.6.</w:t>
      </w:r>
      <w:r w:rsidR="007254BA" w:rsidRPr="007F4531">
        <w:rPr>
          <w:rFonts w:ascii="Arial" w:hAnsi="Arial" w:cs="Arial"/>
          <w:lang w:val="en-GB"/>
        </w:rPr>
        <w:t xml:space="preserve"> The administration's contract</w:t>
      </w:r>
      <w:r w:rsidR="002A4C4C">
        <w:rPr>
          <w:rFonts w:ascii="Arial" w:hAnsi="Arial" w:cs="Arial"/>
          <w:lang w:val="en-GB"/>
        </w:rPr>
        <w:t>ing partne</w:t>
      </w:r>
      <w:r w:rsidR="007254BA" w:rsidRPr="007F4531">
        <w:rPr>
          <w:rFonts w:ascii="Arial" w:hAnsi="Arial" w:cs="Arial"/>
          <w:lang w:val="en-GB"/>
        </w:rPr>
        <w:t xml:space="preserve">r shall use the start-off advance exclusively for the purchase of Materials, equipment, materials and mobilisation expenses specially required for the execution of the </w:t>
      </w:r>
      <w:r w:rsidR="002A4C4C">
        <w:rPr>
          <w:rFonts w:ascii="Arial" w:hAnsi="Arial" w:cs="Arial"/>
          <w:lang w:val="en-GB"/>
        </w:rPr>
        <w:t>c</w:t>
      </w:r>
      <w:r w:rsidR="007254BA" w:rsidRPr="007F4531">
        <w:rPr>
          <w:rFonts w:ascii="Arial" w:hAnsi="Arial" w:cs="Arial"/>
          <w:lang w:val="en-GB"/>
        </w:rPr>
        <w:t>ontract.</w:t>
      </w:r>
    </w:p>
    <w:bookmarkEnd w:id="137"/>
    <w:p w14:paraId="3AC81D1D" w14:textId="2E6E5204" w:rsidR="009C5A42" w:rsidRDefault="009C5A42" w:rsidP="007254BA">
      <w:pPr>
        <w:spacing w:line="360" w:lineRule="auto"/>
        <w:jc w:val="both"/>
        <w:rPr>
          <w:rFonts w:ascii="Arial" w:hAnsi="Arial" w:cs="Arial"/>
          <w:lang w:val="en-GB"/>
        </w:rPr>
      </w:pPr>
    </w:p>
    <w:p w14:paraId="24C59991" w14:textId="69421C0A" w:rsidR="001F6C6D" w:rsidRPr="007F4531" w:rsidRDefault="001F6C6D" w:rsidP="0073204B">
      <w:pPr>
        <w:spacing w:before="240" w:after="240" w:line="360" w:lineRule="auto"/>
        <w:jc w:val="both"/>
        <w:rPr>
          <w:rFonts w:ascii="Arial" w:hAnsi="Arial" w:cs="Arial"/>
          <w:b/>
          <w:lang w:val="en-GB"/>
        </w:rPr>
      </w:pPr>
      <w:bookmarkStart w:id="138" w:name="_Hlk176785131"/>
      <w:r w:rsidRPr="007F4531">
        <w:rPr>
          <w:rFonts w:ascii="Arial" w:hAnsi="Arial" w:cs="Arial"/>
          <w:b/>
          <w:lang w:val="en-GB"/>
        </w:rPr>
        <w:t>Article 32: Settlement of supply contracts</w:t>
      </w:r>
    </w:p>
    <w:p w14:paraId="4BA10327" w14:textId="5CB7AB50" w:rsidR="001F6C6D" w:rsidRPr="007F4531" w:rsidRDefault="001F6C6D" w:rsidP="001F6C6D">
      <w:pPr>
        <w:spacing w:line="360" w:lineRule="auto"/>
        <w:jc w:val="both"/>
        <w:rPr>
          <w:rFonts w:ascii="Arial" w:hAnsi="Arial" w:cs="Arial"/>
          <w:b/>
          <w:lang w:val="en-GB"/>
        </w:rPr>
      </w:pPr>
      <w:r w:rsidRPr="007F4531">
        <w:rPr>
          <w:rFonts w:ascii="Arial" w:hAnsi="Arial" w:cs="Arial"/>
          <w:b/>
          <w:lang w:val="en-GB"/>
        </w:rPr>
        <w:t xml:space="preserve">32.1. Provisional </w:t>
      </w:r>
      <w:r w:rsidR="002A4C4C">
        <w:rPr>
          <w:rFonts w:ascii="Arial" w:hAnsi="Arial" w:cs="Arial"/>
          <w:b/>
          <w:lang w:val="en-GB"/>
        </w:rPr>
        <w:t>detailed</w:t>
      </w:r>
      <w:r w:rsidRPr="007F4531">
        <w:rPr>
          <w:rFonts w:ascii="Arial" w:hAnsi="Arial" w:cs="Arial"/>
          <w:b/>
          <w:lang w:val="en-GB"/>
        </w:rPr>
        <w:t xml:space="preserve"> accounts  </w:t>
      </w:r>
    </w:p>
    <w:p w14:paraId="7B02C0D6" w14:textId="047AFB0E" w:rsidR="001F6C6D" w:rsidRPr="007F4531" w:rsidRDefault="001F6C6D" w:rsidP="001F6C6D">
      <w:pPr>
        <w:spacing w:line="360" w:lineRule="auto"/>
        <w:jc w:val="both"/>
        <w:rPr>
          <w:rFonts w:ascii="Arial" w:hAnsi="Arial" w:cs="Arial"/>
          <w:lang w:val="en-GB"/>
        </w:rPr>
      </w:pPr>
      <w:r w:rsidRPr="007F4531">
        <w:rPr>
          <w:rFonts w:ascii="Arial" w:hAnsi="Arial" w:cs="Arial"/>
          <w:lang w:val="en-GB"/>
        </w:rPr>
        <w:t xml:space="preserve">When delivery can be made, each partial delivery, unless otherwise stipulated in the contract, or each provisional delivery, shall give rise to a payment equal to the value of the (specify lot or contract) </w:t>
      </w:r>
      <w:r w:rsidR="00E978F8">
        <w:rPr>
          <w:rFonts w:ascii="Arial" w:hAnsi="Arial" w:cs="Arial"/>
          <w:lang w:val="en-GB"/>
        </w:rPr>
        <w:t>reduced</w:t>
      </w:r>
      <w:r w:rsidRPr="007F4531">
        <w:rPr>
          <w:rFonts w:ascii="Arial" w:hAnsi="Arial" w:cs="Arial"/>
          <w:lang w:val="en-GB"/>
        </w:rPr>
        <w:t xml:space="preserve">, if applicable, </w:t>
      </w:r>
      <w:r w:rsidR="00E978F8">
        <w:rPr>
          <w:rFonts w:ascii="Arial" w:hAnsi="Arial" w:cs="Arial"/>
          <w:lang w:val="en-GB"/>
        </w:rPr>
        <w:t xml:space="preserve">of </w:t>
      </w:r>
      <w:r w:rsidRPr="007F4531">
        <w:rPr>
          <w:rFonts w:ascii="Arial" w:hAnsi="Arial" w:cs="Arial"/>
          <w:lang w:val="en-GB"/>
        </w:rPr>
        <w:t xml:space="preserve">the </w:t>
      </w:r>
      <w:r w:rsidR="00E978F8">
        <w:rPr>
          <w:rFonts w:ascii="Arial" w:hAnsi="Arial" w:cs="Arial"/>
          <w:lang w:val="en-GB"/>
        </w:rPr>
        <w:t xml:space="preserve">retention bond </w:t>
      </w:r>
      <w:r w:rsidRPr="007F4531">
        <w:rPr>
          <w:rFonts w:ascii="Arial" w:hAnsi="Arial" w:cs="Arial"/>
          <w:lang w:val="en-GB"/>
        </w:rPr>
        <w:t xml:space="preserve">and reimbursement of the advance granted. Provisional </w:t>
      </w:r>
      <w:r w:rsidR="00E978F8">
        <w:rPr>
          <w:rFonts w:ascii="Arial" w:hAnsi="Arial" w:cs="Arial"/>
          <w:lang w:val="en-GB"/>
        </w:rPr>
        <w:t>detailed account</w:t>
      </w:r>
      <w:r w:rsidRPr="007F4531">
        <w:rPr>
          <w:rFonts w:ascii="Arial" w:hAnsi="Arial" w:cs="Arial"/>
          <w:lang w:val="en-GB"/>
        </w:rPr>
        <w:t xml:space="preserve"> or invoices must be drawn up in seven copies at a frequency of: [To be specified either single or partial between one (1) and three (3) months] depending on the arrangements for partial acceptance].</w:t>
      </w:r>
    </w:p>
    <w:p w14:paraId="07EDC371" w14:textId="2CA4B847" w:rsidR="001F6C6D" w:rsidRPr="007F4531" w:rsidRDefault="001F6C6D" w:rsidP="001F6C6D">
      <w:pPr>
        <w:spacing w:line="360" w:lineRule="auto"/>
        <w:jc w:val="both"/>
        <w:rPr>
          <w:rFonts w:ascii="Arial" w:hAnsi="Arial" w:cs="Arial"/>
          <w:i/>
          <w:lang w:val="en-GB"/>
        </w:rPr>
      </w:pPr>
      <w:r w:rsidRPr="007F4531">
        <w:rPr>
          <w:rFonts w:ascii="Arial" w:hAnsi="Arial" w:cs="Arial"/>
          <w:i/>
          <w:lang w:val="en-GB"/>
        </w:rPr>
        <w:t>Only the invoice excluding VAT shall be paid to the contractor. The settlement of the amount of taxes shall be the subject of a</w:t>
      </w:r>
      <w:r w:rsidR="00DB518C">
        <w:rPr>
          <w:rFonts w:ascii="Arial" w:hAnsi="Arial" w:cs="Arial"/>
          <w:i/>
          <w:lang w:val="en-GB"/>
        </w:rPr>
        <w:t>n order</w:t>
      </w:r>
      <w:r w:rsidRPr="007F4531">
        <w:rPr>
          <w:rFonts w:ascii="Arial" w:hAnsi="Arial" w:cs="Arial"/>
          <w:i/>
          <w:lang w:val="en-GB"/>
        </w:rPr>
        <w:t xml:space="preserve"> between the budgets of the [To be specified] and the Ministry </w:t>
      </w:r>
      <w:r w:rsidR="00DB518C">
        <w:rPr>
          <w:rFonts w:ascii="Arial" w:hAnsi="Arial" w:cs="Arial"/>
          <w:i/>
          <w:lang w:val="en-GB"/>
        </w:rPr>
        <w:t xml:space="preserve">in charge </w:t>
      </w:r>
      <w:r w:rsidRPr="007F4531">
        <w:rPr>
          <w:rFonts w:ascii="Arial" w:hAnsi="Arial" w:cs="Arial"/>
          <w:i/>
          <w:lang w:val="en-GB"/>
        </w:rPr>
        <w:t>of finance.</w:t>
      </w:r>
    </w:p>
    <w:p w14:paraId="1984EE01" w14:textId="38323D75" w:rsidR="001F6C6D" w:rsidRPr="007F4531" w:rsidRDefault="001F6C6D" w:rsidP="001F6C6D">
      <w:pPr>
        <w:spacing w:line="360" w:lineRule="auto"/>
        <w:jc w:val="both"/>
        <w:rPr>
          <w:rFonts w:ascii="Arial" w:hAnsi="Arial" w:cs="Arial"/>
          <w:i/>
          <w:lang w:val="en-GB"/>
        </w:rPr>
      </w:pPr>
      <w:r w:rsidRPr="007F4531">
        <w:rPr>
          <w:rFonts w:ascii="Arial" w:hAnsi="Arial" w:cs="Arial"/>
          <w:i/>
          <w:lang w:val="en-GB"/>
        </w:rPr>
        <w:t xml:space="preserve">The amount </w:t>
      </w:r>
      <w:r w:rsidR="00DB518C">
        <w:rPr>
          <w:rFonts w:ascii="Arial" w:hAnsi="Arial" w:cs="Arial"/>
          <w:i/>
          <w:lang w:val="en-GB"/>
        </w:rPr>
        <w:t>E</w:t>
      </w:r>
      <w:r w:rsidRPr="007F4531">
        <w:rPr>
          <w:rFonts w:ascii="Arial" w:hAnsi="Arial" w:cs="Arial"/>
          <w:i/>
          <w:lang w:val="en-GB"/>
        </w:rPr>
        <w:t>VAT of the</w:t>
      </w:r>
      <w:r w:rsidR="00DB518C">
        <w:rPr>
          <w:rFonts w:ascii="Arial" w:hAnsi="Arial" w:cs="Arial"/>
          <w:i/>
          <w:lang w:val="en-GB"/>
        </w:rPr>
        <w:t xml:space="preserve"> down </w:t>
      </w:r>
      <w:r w:rsidRPr="007F4531">
        <w:rPr>
          <w:rFonts w:ascii="Arial" w:hAnsi="Arial" w:cs="Arial"/>
          <w:i/>
          <w:lang w:val="en-GB"/>
        </w:rPr>
        <w:t>payment to be made to the administration's contract</w:t>
      </w:r>
      <w:r w:rsidR="00DB518C">
        <w:rPr>
          <w:rFonts w:ascii="Arial" w:hAnsi="Arial" w:cs="Arial"/>
          <w:i/>
          <w:lang w:val="en-GB"/>
        </w:rPr>
        <w:t xml:space="preserve">ing partner </w:t>
      </w:r>
      <w:r w:rsidRPr="007F4531">
        <w:rPr>
          <w:rFonts w:ascii="Arial" w:hAnsi="Arial" w:cs="Arial"/>
          <w:i/>
          <w:lang w:val="en-GB"/>
        </w:rPr>
        <w:t>shall be mandated as follows:</w:t>
      </w:r>
    </w:p>
    <w:p w14:paraId="1BAB5742" w14:textId="2D67B4CB" w:rsidR="001F6C6D" w:rsidRPr="007F4531" w:rsidRDefault="00DB518C" w:rsidP="0069607B">
      <w:pPr>
        <w:pStyle w:val="Paragraphedeliste"/>
        <w:numPr>
          <w:ilvl w:val="0"/>
          <w:numId w:val="70"/>
        </w:numPr>
        <w:suppressAutoHyphens w:val="0"/>
        <w:autoSpaceDN/>
        <w:spacing w:line="360" w:lineRule="auto"/>
        <w:contextualSpacing/>
        <w:jc w:val="both"/>
        <w:textAlignment w:val="auto"/>
        <w:rPr>
          <w:rFonts w:ascii="Arial" w:hAnsi="Arial" w:cs="Arial"/>
          <w:i/>
          <w:lang w:val="en-GB"/>
        </w:rPr>
      </w:pPr>
      <w:r>
        <w:rPr>
          <w:rFonts w:ascii="Arial" w:hAnsi="Arial" w:cs="Arial"/>
          <w:i/>
          <w:lang w:val="en-GB"/>
        </w:rPr>
        <w:t>E</w:t>
      </w:r>
      <w:r w:rsidR="001F6C6D" w:rsidRPr="007F4531">
        <w:rPr>
          <w:rFonts w:ascii="Arial" w:hAnsi="Arial" w:cs="Arial"/>
          <w:i/>
          <w:lang w:val="en-GB"/>
        </w:rPr>
        <w:t>VAT. - AIR or TSR] paid directly to the administration's contract</w:t>
      </w:r>
      <w:r>
        <w:rPr>
          <w:rFonts w:ascii="Arial" w:hAnsi="Arial" w:cs="Arial"/>
          <w:i/>
          <w:lang w:val="en-GB"/>
        </w:rPr>
        <w:t>ing partner’</w:t>
      </w:r>
      <w:r w:rsidR="001F6C6D" w:rsidRPr="007F4531">
        <w:rPr>
          <w:rFonts w:ascii="Arial" w:hAnsi="Arial" w:cs="Arial"/>
          <w:i/>
          <w:lang w:val="en-GB"/>
        </w:rPr>
        <w:t>s account;</w:t>
      </w:r>
    </w:p>
    <w:p w14:paraId="173F4FFA" w14:textId="77777777" w:rsidR="001F6C6D" w:rsidRPr="007F4531" w:rsidRDefault="001F6C6D" w:rsidP="0069607B">
      <w:pPr>
        <w:pStyle w:val="Paragraphedeliste"/>
        <w:numPr>
          <w:ilvl w:val="0"/>
          <w:numId w:val="70"/>
        </w:numPr>
        <w:suppressAutoHyphens w:val="0"/>
        <w:autoSpaceDN/>
        <w:spacing w:line="360" w:lineRule="auto"/>
        <w:contextualSpacing/>
        <w:jc w:val="both"/>
        <w:textAlignment w:val="auto"/>
        <w:rPr>
          <w:rFonts w:ascii="Arial" w:hAnsi="Arial" w:cs="Arial"/>
          <w:i/>
          <w:lang w:val="en-GB"/>
        </w:rPr>
      </w:pPr>
      <w:r w:rsidRPr="007F4531">
        <w:rPr>
          <w:rFonts w:ascii="Arial" w:hAnsi="Arial" w:cs="Arial"/>
          <w:i/>
          <w:lang w:val="en-GB"/>
        </w:rPr>
        <w:lastRenderedPageBreak/>
        <w:t>VAT at the current rate;</w:t>
      </w:r>
    </w:p>
    <w:p w14:paraId="72EBEADB" w14:textId="150E40E1" w:rsidR="001F6C6D" w:rsidRPr="007F4531" w:rsidRDefault="001F6C6D" w:rsidP="0069607B">
      <w:pPr>
        <w:pStyle w:val="Paragraphedeliste"/>
        <w:numPr>
          <w:ilvl w:val="0"/>
          <w:numId w:val="70"/>
        </w:numPr>
        <w:suppressAutoHyphens w:val="0"/>
        <w:autoSpaceDN/>
        <w:spacing w:line="360" w:lineRule="auto"/>
        <w:contextualSpacing/>
        <w:jc w:val="both"/>
        <w:textAlignment w:val="auto"/>
        <w:rPr>
          <w:rFonts w:ascii="Arial" w:hAnsi="Arial" w:cs="Arial"/>
          <w:i/>
          <w:lang w:val="en-GB"/>
        </w:rPr>
      </w:pPr>
      <w:r w:rsidRPr="007F4531">
        <w:rPr>
          <w:rFonts w:ascii="Arial" w:hAnsi="Arial" w:cs="Arial"/>
          <w:i/>
          <w:lang w:val="en-GB"/>
        </w:rPr>
        <w:t>AIR or TSR] paid to the Treasury in respect of the AIR or TSR due by the</w:t>
      </w:r>
      <w:r w:rsidR="00DB518C">
        <w:rPr>
          <w:rFonts w:ascii="Arial" w:hAnsi="Arial" w:cs="Arial"/>
          <w:i/>
          <w:lang w:val="en-GB"/>
        </w:rPr>
        <w:t xml:space="preserve"> </w:t>
      </w:r>
      <w:r w:rsidR="005011C0">
        <w:rPr>
          <w:rFonts w:ascii="Arial" w:hAnsi="Arial" w:cs="Arial"/>
          <w:i/>
          <w:lang w:val="en-GB"/>
        </w:rPr>
        <w:t xml:space="preserve"> </w:t>
      </w:r>
      <w:r w:rsidRPr="007F4531">
        <w:rPr>
          <w:rFonts w:ascii="Arial" w:hAnsi="Arial" w:cs="Arial"/>
          <w:i/>
          <w:lang w:val="en-GB"/>
        </w:rPr>
        <w:t>contractor; (These different rates may vary depending on the regulations in force).</w:t>
      </w:r>
    </w:p>
    <w:p w14:paraId="5F9DC6DF" w14:textId="6060E939" w:rsidR="001F6C6D" w:rsidRPr="007F4531" w:rsidRDefault="001F6C6D" w:rsidP="001F6C6D">
      <w:pPr>
        <w:spacing w:line="360" w:lineRule="auto"/>
        <w:jc w:val="both"/>
        <w:rPr>
          <w:rFonts w:ascii="Arial" w:hAnsi="Arial" w:cs="Arial"/>
          <w:i/>
          <w:lang w:val="en-GB"/>
        </w:rPr>
      </w:pPr>
      <w:r w:rsidRPr="007F4531">
        <w:rPr>
          <w:rFonts w:ascii="Arial" w:hAnsi="Arial" w:cs="Arial"/>
          <w:i/>
          <w:lang w:val="en-GB"/>
        </w:rPr>
        <w:t xml:space="preserve">The payment clause must provide for the submission of invoices corresponding to each delivery, drawn up in accordance with the </w:t>
      </w:r>
      <w:r w:rsidR="00C71A76">
        <w:rPr>
          <w:rFonts w:ascii="Arial" w:hAnsi="Arial" w:cs="Arial"/>
          <w:i/>
          <w:lang w:val="en-GB"/>
        </w:rPr>
        <w:t xml:space="preserve">Detailed </w:t>
      </w:r>
      <w:r w:rsidRPr="007F4531">
        <w:rPr>
          <w:rFonts w:ascii="Arial" w:hAnsi="Arial" w:cs="Arial"/>
          <w:i/>
          <w:lang w:val="en-GB"/>
        </w:rPr>
        <w:t>Quantit</w:t>
      </w:r>
      <w:r w:rsidR="00C71A76">
        <w:rPr>
          <w:rFonts w:ascii="Arial" w:hAnsi="Arial" w:cs="Arial"/>
          <w:i/>
          <w:lang w:val="en-GB"/>
        </w:rPr>
        <w:t>y</w:t>
      </w:r>
      <w:r w:rsidRPr="007F4531">
        <w:rPr>
          <w:rFonts w:ascii="Arial" w:hAnsi="Arial" w:cs="Arial"/>
          <w:i/>
          <w:lang w:val="en-GB"/>
        </w:rPr>
        <w:t xml:space="preserve"> and Estimate and the technical specifications. </w:t>
      </w:r>
    </w:p>
    <w:p w14:paraId="42E347D5" w14:textId="67AAB01C" w:rsidR="001F6C6D" w:rsidRPr="007F4531" w:rsidRDefault="001F6C6D" w:rsidP="001F6C6D">
      <w:pPr>
        <w:spacing w:line="360" w:lineRule="auto"/>
        <w:jc w:val="both"/>
        <w:rPr>
          <w:rFonts w:ascii="Arial" w:hAnsi="Arial" w:cs="Arial"/>
          <w:i/>
          <w:lang w:val="en-GB"/>
        </w:rPr>
      </w:pPr>
      <w:r w:rsidRPr="007F4531">
        <w:rPr>
          <w:rFonts w:ascii="Arial" w:hAnsi="Arial" w:cs="Arial"/>
          <w:i/>
          <w:lang w:val="en-GB"/>
        </w:rPr>
        <w:t xml:space="preserve">The </w:t>
      </w:r>
      <w:r w:rsidR="00C71A76">
        <w:rPr>
          <w:rFonts w:ascii="Arial" w:hAnsi="Arial" w:cs="Arial"/>
          <w:i/>
          <w:lang w:val="en-GB"/>
        </w:rPr>
        <w:t>P</w:t>
      </w:r>
      <w:r w:rsidRPr="007F4531">
        <w:rPr>
          <w:rFonts w:ascii="Arial" w:hAnsi="Arial" w:cs="Arial"/>
          <w:i/>
          <w:lang w:val="en-GB"/>
        </w:rPr>
        <w:t xml:space="preserve">roject </w:t>
      </w:r>
      <w:r w:rsidR="00C71A76">
        <w:rPr>
          <w:rFonts w:ascii="Arial" w:hAnsi="Arial" w:cs="Arial"/>
          <w:i/>
          <w:lang w:val="en-GB"/>
        </w:rPr>
        <w:t>M</w:t>
      </w:r>
      <w:r w:rsidRPr="007F4531">
        <w:rPr>
          <w:rFonts w:ascii="Arial" w:hAnsi="Arial" w:cs="Arial"/>
          <w:i/>
          <w:lang w:val="en-GB"/>
        </w:rPr>
        <w:t>anager</w:t>
      </w:r>
      <w:r w:rsidR="00C71A76">
        <w:rPr>
          <w:rFonts w:ascii="Arial" w:hAnsi="Arial" w:cs="Arial"/>
          <w:i/>
          <w:lang w:val="en-GB"/>
        </w:rPr>
        <w:t xml:space="preserve"> as the case may be </w:t>
      </w:r>
      <w:r w:rsidRPr="007F4531">
        <w:rPr>
          <w:rFonts w:ascii="Arial" w:hAnsi="Arial" w:cs="Arial"/>
          <w:i/>
          <w:lang w:val="en-GB"/>
        </w:rPr>
        <w:t xml:space="preserve">or the </w:t>
      </w:r>
      <w:r w:rsidR="00C71A76">
        <w:rPr>
          <w:rFonts w:ascii="Arial" w:hAnsi="Arial" w:cs="Arial"/>
          <w:i/>
          <w:lang w:val="en-GB"/>
        </w:rPr>
        <w:t>E</w:t>
      </w:r>
      <w:r w:rsidRPr="007F4531">
        <w:rPr>
          <w:rFonts w:ascii="Arial" w:hAnsi="Arial" w:cs="Arial"/>
          <w:i/>
          <w:lang w:val="en-GB"/>
        </w:rPr>
        <w:t xml:space="preserve">ngineer has a period of: [To be specified (a period of zero (0) to seven (7) days)] to forward to the </w:t>
      </w:r>
      <w:r w:rsidR="00C71A76">
        <w:rPr>
          <w:rFonts w:ascii="Arial" w:hAnsi="Arial" w:cs="Arial"/>
          <w:i/>
          <w:lang w:val="en-GB"/>
        </w:rPr>
        <w:t>C</w:t>
      </w:r>
      <w:r w:rsidRPr="007F4531">
        <w:rPr>
          <w:rFonts w:ascii="Arial" w:hAnsi="Arial" w:cs="Arial"/>
          <w:i/>
          <w:lang w:val="en-GB"/>
        </w:rPr>
        <w:t xml:space="preserve">ontract </w:t>
      </w:r>
      <w:r w:rsidR="00C71A76">
        <w:rPr>
          <w:rFonts w:ascii="Arial" w:hAnsi="Arial" w:cs="Arial"/>
          <w:i/>
          <w:lang w:val="en-GB"/>
        </w:rPr>
        <w:t>M</w:t>
      </w:r>
      <w:r w:rsidRPr="007F4531">
        <w:rPr>
          <w:rFonts w:ascii="Arial" w:hAnsi="Arial" w:cs="Arial"/>
          <w:i/>
          <w:lang w:val="en-GB"/>
        </w:rPr>
        <w:t xml:space="preserve">anager the draft </w:t>
      </w:r>
      <w:r w:rsidR="00C71A76">
        <w:rPr>
          <w:rFonts w:ascii="Arial" w:hAnsi="Arial" w:cs="Arial"/>
          <w:i/>
          <w:lang w:val="en-GB"/>
        </w:rPr>
        <w:t xml:space="preserve">detailed </w:t>
      </w:r>
      <w:r w:rsidR="00AB2B71">
        <w:rPr>
          <w:rFonts w:ascii="Arial" w:hAnsi="Arial" w:cs="Arial"/>
          <w:i/>
          <w:lang w:val="en-GB"/>
        </w:rPr>
        <w:t>account</w:t>
      </w:r>
      <w:r w:rsidRPr="007F4531">
        <w:rPr>
          <w:rFonts w:ascii="Arial" w:hAnsi="Arial" w:cs="Arial"/>
          <w:i/>
          <w:lang w:val="en-GB"/>
        </w:rPr>
        <w:t xml:space="preserve"> or invoice that he has approved. </w:t>
      </w:r>
    </w:p>
    <w:p w14:paraId="244782A8" w14:textId="6D3725CD" w:rsidR="001F6C6D" w:rsidRPr="007F4531" w:rsidRDefault="003A7D97" w:rsidP="001F6C6D">
      <w:pPr>
        <w:spacing w:line="360" w:lineRule="auto"/>
        <w:jc w:val="both"/>
        <w:rPr>
          <w:rFonts w:ascii="Arial" w:hAnsi="Arial" w:cs="Arial"/>
          <w:i/>
          <w:lang w:val="en-GB"/>
        </w:rPr>
      </w:pPr>
      <w:r w:rsidRPr="00CF639F">
        <w:rPr>
          <w:iCs/>
          <w:noProof/>
          <w:sz w:val="28"/>
          <w:szCs w:val="26"/>
        </w:rPr>
        <w:drawing>
          <wp:anchor distT="0" distB="0" distL="114300" distR="114300" simplePos="0" relativeHeight="251834880" behindDoc="1" locked="0" layoutInCell="1" allowOverlap="1" wp14:anchorId="17F13790" wp14:editId="7603EFDB">
            <wp:simplePos x="0" y="0"/>
            <wp:positionH relativeFrom="column">
              <wp:posOffset>853440</wp:posOffset>
            </wp:positionH>
            <wp:positionV relativeFrom="paragraph">
              <wp:posOffset>212725</wp:posOffset>
            </wp:positionV>
            <wp:extent cx="2628900" cy="1924050"/>
            <wp:effectExtent l="0" t="0" r="0" b="0"/>
            <wp:wrapNone/>
            <wp:docPr id="8614059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1F6C6D" w:rsidRPr="007F4531">
        <w:rPr>
          <w:rFonts w:ascii="Arial" w:hAnsi="Arial" w:cs="Arial"/>
          <w:i/>
          <w:lang w:val="en-GB"/>
        </w:rPr>
        <w:t xml:space="preserve">The </w:t>
      </w:r>
      <w:r w:rsidR="00AB2B71">
        <w:rPr>
          <w:rFonts w:ascii="Arial" w:hAnsi="Arial" w:cs="Arial"/>
          <w:i/>
          <w:lang w:val="en-GB"/>
        </w:rPr>
        <w:t>C</w:t>
      </w:r>
      <w:r w:rsidR="001F6C6D" w:rsidRPr="007F4531">
        <w:rPr>
          <w:rFonts w:ascii="Arial" w:hAnsi="Arial" w:cs="Arial"/>
          <w:i/>
          <w:lang w:val="en-GB"/>
        </w:rPr>
        <w:t xml:space="preserve">ontract </w:t>
      </w:r>
      <w:r w:rsidR="00AB2B71">
        <w:rPr>
          <w:rFonts w:ascii="Arial" w:hAnsi="Arial" w:cs="Arial"/>
          <w:i/>
          <w:lang w:val="en-GB"/>
        </w:rPr>
        <w:t>M</w:t>
      </w:r>
      <w:r w:rsidR="001F6C6D" w:rsidRPr="007F4531">
        <w:rPr>
          <w:rFonts w:ascii="Arial" w:hAnsi="Arial" w:cs="Arial"/>
          <w:i/>
          <w:lang w:val="en-GB"/>
        </w:rPr>
        <w:t xml:space="preserve">anager has a period of: [To be specified, (from zero (0) to twenty-one (21) days) </w:t>
      </w:r>
      <w:r w:rsidR="00DF0F8D">
        <w:rPr>
          <w:rFonts w:ascii="Arial" w:hAnsi="Arial" w:cs="Arial"/>
          <w:i/>
          <w:lang w:val="en-GB"/>
        </w:rPr>
        <w:t>for its liquidation</w:t>
      </w:r>
      <w:r w:rsidR="001F6C6D" w:rsidRPr="007F4531">
        <w:rPr>
          <w:rFonts w:ascii="Arial" w:hAnsi="Arial" w:cs="Arial"/>
          <w:i/>
          <w:lang w:val="en-GB"/>
        </w:rPr>
        <w:t xml:space="preserve"> and transmission to the accounting officer responsible for payment, with a copy to the body responsible for external control.</w:t>
      </w:r>
    </w:p>
    <w:p w14:paraId="666C3D6C" w14:textId="57BC4886" w:rsidR="001F6C6D" w:rsidRPr="007F4531" w:rsidRDefault="001F6C6D" w:rsidP="001F6C6D">
      <w:pPr>
        <w:spacing w:line="360" w:lineRule="auto"/>
        <w:jc w:val="both"/>
        <w:rPr>
          <w:rFonts w:ascii="Arial" w:hAnsi="Arial" w:cs="Arial"/>
          <w:i/>
          <w:lang w:val="en-GB"/>
        </w:rPr>
      </w:pPr>
      <w:r w:rsidRPr="007F4531">
        <w:rPr>
          <w:rFonts w:ascii="Arial" w:hAnsi="Arial" w:cs="Arial"/>
          <w:i/>
          <w:lang w:val="en-GB"/>
        </w:rPr>
        <w:t xml:space="preserve">Copies of the provisional </w:t>
      </w:r>
      <w:r w:rsidR="00CA1A32">
        <w:rPr>
          <w:rFonts w:ascii="Arial" w:hAnsi="Arial" w:cs="Arial"/>
          <w:i/>
          <w:lang w:val="en-GB"/>
        </w:rPr>
        <w:t>detailed</w:t>
      </w:r>
      <w:r w:rsidRPr="007F4531">
        <w:rPr>
          <w:rFonts w:ascii="Arial" w:hAnsi="Arial" w:cs="Arial"/>
          <w:i/>
          <w:lang w:val="en-GB"/>
        </w:rPr>
        <w:t xml:space="preserve"> account</w:t>
      </w:r>
      <w:r w:rsidR="00DF0F8D">
        <w:rPr>
          <w:rFonts w:ascii="Arial" w:hAnsi="Arial" w:cs="Arial"/>
          <w:i/>
          <w:lang w:val="en-GB"/>
        </w:rPr>
        <w:t>s</w:t>
      </w:r>
      <w:r w:rsidRPr="007F4531">
        <w:rPr>
          <w:rFonts w:ascii="Arial" w:hAnsi="Arial" w:cs="Arial"/>
          <w:i/>
          <w:lang w:val="en-GB"/>
        </w:rPr>
        <w:t xml:space="preserve"> must be sent to the Ministry of public contracts and to the body responsible for regulating public contracts.</w:t>
      </w:r>
    </w:p>
    <w:p w14:paraId="2356DE3E" w14:textId="20121D46" w:rsidR="009C5A42" w:rsidRDefault="001F6C6D" w:rsidP="007254BA">
      <w:pPr>
        <w:spacing w:line="360" w:lineRule="auto"/>
        <w:jc w:val="both"/>
        <w:rPr>
          <w:rFonts w:ascii="Arial" w:hAnsi="Arial" w:cs="Arial"/>
          <w:i/>
          <w:lang w:val="en-GB"/>
        </w:rPr>
      </w:pPr>
      <w:r w:rsidRPr="007F4531">
        <w:rPr>
          <w:rFonts w:ascii="Arial" w:hAnsi="Arial" w:cs="Arial"/>
          <w:i/>
          <w:lang w:val="en-GB"/>
        </w:rPr>
        <w:t xml:space="preserve">The maximum period allowed to the </w:t>
      </w:r>
      <w:r w:rsidR="00DF0F8D">
        <w:rPr>
          <w:rFonts w:ascii="Arial" w:hAnsi="Arial" w:cs="Arial"/>
          <w:i/>
          <w:lang w:val="en-GB"/>
        </w:rPr>
        <w:t xml:space="preserve">relevant </w:t>
      </w:r>
      <w:r w:rsidRPr="007F4531">
        <w:rPr>
          <w:rFonts w:ascii="Arial" w:hAnsi="Arial" w:cs="Arial"/>
          <w:i/>
          <w:lang w:val="en-GB"/>
        </w:rPr>
        <w:t>account</w:t>
      </w:r>
      <w:r w:rsidR="00DF0F8D">
        <w:rPr>
          <w:rFonts w:ascii="Arial" w:hAnsi="Arial" w:cs="Arial"/>
          <w:i/>
          <w:lang w:val="en-GB"/>
        </w:rPr>
        <w:t>ing officer</w:t>
      </w:r>
      <w:r w:rsidRPr="007F4531">
        <w:rPr>
          <w:rFonts w:ascii="Arial" w:hAnsi="Arial" w:cs="Arial"/>
          <w:i/>
          <w:lang w:val="en-GB"/>
        </w:rPr>
        <w:t xml:space="preserve"> for the</w:t>
      </w:r>
      <w:r w:rsidR="00DF0F8D">
        <w:rPr>
          <w:rFonts w:ascii="Arial" w:hAnsi="Arial" w:cs="Arial"/>
          <w:i/>
          <w:lang w:val="en-GB"/>
        </w:rPr>
        <w:t xml:space="preserve"> settlement of down payments</w:t>
      </w:r>
      <w:r w:rsidRPr="007F4531">
        <w:rPr>
          <w:rFonts w:ascii="Arial" w:hAnsi="Arial" w:cs="Arial"/>
          <w:i/>
          <w:lang w:val="en-GB"/>
        </w:rPr>
        <w:t xml:space="preserve"> is ninety (90) days from the date of receipt of the </w:t>
      </w:r>
      <w:r w:rsidR="00DF0F8D">
        <w:rPr>
          <w:rFonts w:ascii="Arial" w:hAnsi="Arial" w:cs="Arial"/>
          <w:i/>
          <w:lang w:val="en-GB"/>
        </w:rPr>
        <w:t xml:space="preserve">detailed </w:t>
      </w:r>
      <w:r w:rsidRPr="007F4531">
        <w:rPr>
          <w:rFonts w:ascii="Arial" w:hAnsi="Arial" w:cs="Arial"/>
          <w:i/>
          <w:lang w:val="en-GB"/>
        </w:rPr>
        <w:t>account</w:t>
      </w:r>
      <w:r w:rsidR="00DF0F8D">
        <w:rPr>
          <w:rFonts w:ascii="Arial" w:hAnsi="Arial" w:cs="Arial"/>
          <w:i/>
          <w:lang w:val="en-GB"/>
        </w:rPr>
        <w:t>s</w:t>
      </w:r>
      <w:r w:rsidRPr="007F4531">
        <w:rPr>
          <w:rFonts w:ascii="Arial" w:hAnsi="Arial" w:cs="Arial"/>
          <w:i/>
          <w:lang w:val="en-GB"/>
        </w:rPr>
        <w:t xml:space="preserve"> or invoices</w:t>
      </w:r>
      <w:r w:rsidR="003A68BB">
        <w:rPr>
          <w:rFonts w:ascii="Arial" w:hAnsi="Arial" w:cs="Arial"/>
          <w:i/>
          <w:lang w:val="en-GB"/>
        </w:rPr>
        <w:t xml:space="preserve"> sent by the </w:t>
      </w:r>
      <w:r w:rsidR="00DF0F8D">
        <w:rPr>
          <w:rFonts w:ascii="Arial" w:hAnsi="Arial" w:cs="Arial"/>
          <w:i/>
          <w:lang w:val="en-GB"/>
        </w:rPr>
        <w:t>C</w:t>
      </w:r>
      <w:r w:rsidR="003A68BB">
        <w:rPr>
          <w:rFonts w:ascii="Arial" w:hAnsi="Arial" w:cs="Arial"/>
          <w:i/>
          <w:lang w:val="en-GB"/>
        </w:rPr>
        <w:t xml:space="preserve">ontract </w:t>
      </w:r>
      <w:r w:rsidR="00DF0F8D">
        <w:rPr>
          <w:rFonts w:ascii="Arial" w:hAnsi="Arial" w:cs="Arial"/>
          <w:i/>
          <w:lang w:val="en-GB"/>
        </w:rPr>
        <w:t>M</w:t>
      </w:r>
      <w:r w:rsidR="003A68BB">
        <w:rPr>
          <w:rFonts w:ascii="Arial" w:hAnsi="Arial" w:cs="Arial"/>
          <w:i/>
          <w:lang w:val="en-GB"/>
        </w:rPr>
        <w:t>anager.</w:t>
      </w:r>
    </w:p>
    <w:p w14:paraId="7DA348A8" w14:textId="03D04B40" w:rsidR="009C5A42" w:rsidRDefault="009C5A42" w:rsidP="007254BA">
      <w:pPr>
        <w:spacing w:line="360" w:lineRule="auto"/>
        <w:jc w:val="both"/>
        <w:rPr>
          <w:rFonts w:ascii="Arial" w:hAnsi="Arial" w:cs="Arial"/>
          <w:i/>
          <w:lang w:val="en-GB"/>
        </w:rPr>
      </w:pPr>
    </w:p>
    <w:p w14:paraId="7CC26522" w14:textId="0929DF69" w:rsidR="00FF5B98" w:rsidRPr="007F4531" w:rsidRDefault="00FF5B98" w:rsidP="00FF5B98">
      <w:pPr>
        <w:spacing w:line="360" w:lineRule="auto"/>
        <w:jc w:val="both"/>
        <w:rPr>
          <w:rFonts w:ascii="Arial" w:hAnsi="Arial" w:cs="Arial"/>
          <w:b/>
          <w:lang w:val="en-GB"/>
        </w:rPr>
      </w:pPr>
      <w:r w:rsidRPr="007F4531">
        <w:rPr>
          <w:rFonts w:ascii="Arial" w:hAnsi="Arial" w:cs="Arial"/>
          <w:b/>
          <w:lang w:val="en-GB"/>
        </w:rPr>
        <w:t xml:space="preserve">32.2. Final </w:t>
      </w:r>
      <w:r w:rsidR="00AB2B71">
        <w:rPr>
          <w:rFonts w:ascii="Arial" w:hAnsi="Arial" w:cs="Arial"/>
          <w:b/>
          <w:lang w:val="en-GB"/>
        </w:rPr>
        <w:t>detailed account</w:t>
      </w:r>
    </w:p>
    <w:p w14:paraId="48AEC462" w14:textId="0CCFE922" w:rsidR="00FF5B98" w:rsidRPr="007F4531" w:rsidRDefault="00FF5B98" w:rsidP="00FF5B98">
      <w:pPr>
        <w:spacing w:line="360" w:lineRule="auto"/>
        <w:jc w:val="both"/>
        <w:rPr>
          <w:rFonts w:ascii="Arial" w:hAnsi="Arial" w:cs="Arial"/>
          <w:lang w:val="en-GB"/>
        </w:rPr>
      </w:pPr>
      <w:r w:rsidRPr="007F4531">
        <w:rPr>
          <w:rFonts w:ascii="Arial" w:hAnsi="Arial" w:cs="Arial"/>
          <w:lang w:val="en-GB"/>
        </w:rPr>
        <w:t>[Indicate the period of time the administration's contract</w:t>
      </w:r>
      <w:r w:rsidR="0050733D">
        <w:rPr>
          <w:rFonts w:ascii="Arial" w:hAnsi="Arial" w:cs="Arial"/>
          <w:lang w:val="en-GB"/>
        </w:rPr>
        <w:t>ing partne</w:t>
      </w:r>
      <w:r w:rsidRPr="007F4531">
        <w:rPr>
          <w:rFonts w:ascii="Arial" w:hAnsi="Arial" w:cs="Arial"/>
          <w:lang w:val="en-GB"/>
        </w:rPr>
        <w:t xml:space="preserve">r has to send the </w:t>
      </w:r>
      <w:r w:rsidR="0050733D">
        <w:rPr>
          <w:rFonts w:ascii="Arial" w:hAnsi="Arial" w:cs="Arial"/>
          <w:lang w:val="en-GB"/>
        </w:rPr>
        <w:t>draft</w:t>
      </w:r>
      <w:r w:rsidRPr="007F4531">
        <w:rPr>
          <w:rFonts w:ascii="Arial" w:hAnsi="Arial" w:cs="Arial"/>
          <w:lang w:val="en-GB"/>
        </w:rPr>
        <w:t xml:space="preserve"> to the </w:t>
      </w:r>
      <w:r w:rsidR="0050733D">
        <w:rPr>
          <w:rFonts w:ascii="Arial" w:hAnsi="Arial" w:cs="Arial"/>
          <w:lang w:val="en-GB"/>
        </w:rPr>
        <w:t>P</w:t>
      </w:r>
      <w:r w:rsidRPr="007F4531">
        <w:rPr>
          <w:rFonts w:ascii="Arial" w:hAnsi="Arial" w:cs="Arial"/>
          <w:lang w:val="en-GB"/>
        </w:rPr>
        <w:t xml:space="preserve">roject </w:t>
      </w:r>
      <w:r w:rsidR="0050733D">
        <w:rPr>
          <w:rFonts w:ascii="Arial" w:hAnsi="Arial" w:cs="Arial"/>
          <w:lang w:val="en-GB"/>
        </w:rPr>
        <w:t>M</w:t>
      </w:r>
      <w:r w:rsidRPr="007F4531">
        <w:rPr>
          <w:rFonts w:ascii="Arial" w:hAnsi="Arial" w:cs="Arial"/>
          <w:lang w:val="en-GB"/>
        </w:rPr>
        <w:t xml:space="preserve">anager, if applicable, or to the </w:t>
      </w:r>
      <w:r w:rsidR="0050733D">
        <w:rPr>
          <w:rFonts w:ascii="Arial" w:hAnsi="Arial" w:cs="Arial"/>
          <w:lang w:val="en-GB"/>
        </w:rPr>
        <w:t>E</w:t>
      </w:r>
      <w:r w:rsidRPr="007F4531">
        <w:rPr>
          <w:rFonts w:ascii="Arial" w:hAnsi="Arial" w:cs="Arial"/>
          <w:lang w:val="en-GB"/>
        </w:rPr>
        <w:t>ngineer after the date of provisional acceptance of the services (maximum 1 month)].</w:t>
      </w:r>
    </w:p>
    <w:p w14:paraId="73B0C754" w14:textId="455EC4C7" w:rsidR="00FF5B98" w:rsidRPr="007F4531" w:rsidRDefault="00FF5B98" w:rsidP="00FF5B98">
      <w:pPr>
        <w:spacing w:line="360" w:lineRule="auto"/>
        <w:jc w:val="both"/>
        <w:rPr>
          <w:rFonts w:ascii="Arial" w:hAnsi="Arial" w:cs="Arial"/>
          <w:lang w:val="en-GB"/>
        </w:rPr>
      </w:pPr>
      <w:r w:rsidRPr="007F4531">
        <w:rPr>
          <w:rFonts w:ascii="Arial" w:hAnsi="Arial" w:cs="Arial"/>
          <w:lang w:val="en-GB"/>
        </w:rPr>
        <w:t>After completion of the services and within a maximum of [To be specified] days after the date of provisional acceptance, the contract</w:t>
      </w:r>
      <w:r w:rsidR="00F03186">
        <w:rPr>
          <w:rFonts w:ascii="Arial" w:hAnsi="Arial" w:cs="Arial"/>
          <w:lang w:val="en-GB"/>
        </w:rPr>
        <w:t>ing partne</w:t>
      </w:r>
      <w:r w:rsidRPr="007F4531">
        <w:rPr>
          <w:rFonts w:ascii="Arial" w:hAnsi="Arial" w:cs="Arial"/>
          <w:lang w:val="en-GB"/>
        </w:rPr>
        <w:t xml:space="preserve">r shall draw up, on the basis of </w:t>
      </w:r>
      <w:r w:rsidR="00F03186">
        <w:rPr>
          <w:rFonts w:ascii="Arial" w:hAnsi="Arial" w:cs="Arial"/>
          <w:lang w:val="en-GB"/>
        </w:rPr>
        <w:t>joint</w:t>
      </w:r>
      <w:r w:rsidRPr="007F4531">
        <w:rPr>
          <w:rFonts w:ascii="Arial" w:hAnsi="Arial" w:cs="Arial"/>
          <w:lang w:val="en-GB"/>
        </w:rPr>
        <w:t xml:space="preserve"> observations, the draft final </w:t>
      </w:r>
      <w:r w:rsidR="00F03186">
        <w:rPr>
          <w:rFonts w:ascii="Arial" w:hAnsi="Arial" w:cs="Arial"/>
          <w:lang w:val="en-GB"/>
        </w:rPr>
        <w:t xml:space="preserve">detailed </w:t>
      </w:r>
      <w:r w:rsidRPr="007F4531">
        <w:rPr>
          <w:rFonts w:ascii="Arial" w:hAnsi="Arial" w:cs="Arial"/>
          <w:lang w:val="en-GB"/>
        </w:rPr>
        <w:t>account of the services actually carried out, which summarises the total amount of the sums to wh</w:t>
      </w:r>
      <w:r w:rsidR="00F03186">
        <w:rPr>
          <w:rFonts w:ascii="Arial" w:hAnsi="Arial" w:cs="Arial"/>
          <w:lang w:val="en-GB"/>
        </w:rPr>
        <w:t>ich he</w:t>
      </w:r>
      <w:r w:rsidRPr="007F4531">
        <w:rPr>
          <w:rFonts w:ascii="Arial" w:hAnsi="Arial" w:cs="Arial"/>
          <w:lang w:val="en-GB"/>
        </w:rPr>
        <w:t xml:space="preserve"> may cla</w:t>
      </w:r>
      <w:r w:rsidR="00F03186">
        <w:rPr>
          <w:rFonts w:ascii="Arial" w:hAnsi="Arial" w:cs="Arial"/>
          <w:lang w:val="en-GB"/>
        </w:rPr>
        <w:t xml:space="preserve">im </w:t>
      </w:r>
      <w:r w:rsidRPr="007F4531">
        <w:rPr>
          <w:rFonts w:ascii="Arial" w:hAnsi="Arial" w:cs="Arial"/>
          <w:lang w:val="en-GB"/>
        </w:rPr>
        <w:t xml:space="preserve">as a result of the </w:t>
      </w:r>
      <w:r w:rsidR="00F03186">
        <w:rPr>
          <w:rFonts w:ascii="Arial" w:hAnsi="Arial" w:cs="Arial"/>
          <w:lang w:val="en-GB"/>
        </w:rPr>
        <w:t xml:space="preserve">full </w:t>
      </w:r>
      <w:r w:rsidRPr="007F4531">
        <w:rPr>
          <w:rFonts w:ascii="Arial" w:hAnsi="Arial" w:cs="Arial"/>
          <w:lang w:val="en-GB"/>
        </w:rPr>
        <w:t xml:space="preserve">execution of the contract. </w:t>
      </w:r>
    </w:p>
    <w:p w14:paraId="5FDBD8A6" w14:textId="75DF763A" w:rsidR="00FF5B98" w:rsidRPr="007F4531" w:rsidRDefault="00FF5B98" w:rsidP="00FF5B98">
      <w:pPr>
        <w:spacing w:line="360" w:lineRule="auto"/>
        <w:jc w:val="both"/>
        <w:rPr>
          <w:rFonts w:ascii="Arial" w:hAnsi="Arial" w:cs="Arial"/>
          <w:lang w:val="en-GB"/>
        </w:rPr>
      </w:pPr>
      <w:r w:rsidRPr="007F4531">
        <w:rPr>
          <w:rFonts w:ascii="Arial" w:hAnsi="Arial" w:cs="Arial"/>
          <w:lang w:val="en-GB"/>
        </w:rPr>
        <w:t xml:space="preserve">This draft final </w:t>
      </w:r>
      <w:r w:rsidR="00F03186">
        <w:rPr>
          <w:rFonts w:ascii="Arial" w:hAnsi="Arial" w:cs="Arial"/>
          <w:lang w:val="en-GB"/>
        </w:rPr>
        <w:t>detailed</w:t>
      </w:r>
      <w:r w:rsidRPr="007F4531">
        <w:rPr>
          <w:rFonts w:ascii="Arial" w:hAnsi="Arial" w:cs="Arial"/>
          <w:lang w:val="en-GB"/>
        </w:rPr>
        <w:t xml:space="preserve"> account, once corrected by the </w:t>
      </w:r>
      <w:r w:rsidR="00F03186">
        <w:rPr>
          <w:rFonts w:ascii="Arial" w:hAnsi="Arial" w:cs="Arial"/>
          <w:lang w:val="en-GB"/>
        </w:rPr>
        <w:t>P</w:t>
      </w:r>
      <w:r w:rsidRPr="007F4531">
        <w:rPr>
          <w:rFonts w:ascii="Arial" w:hAnsi="Arial" w:cs="Arial"/>
          <w:lang w:val="en-GB"/>
        </w:rPr>
        <w:t xml:space="preserve">roject </w:t>
      </w:r>
      <w:r w:rsidR="00F03186">
        <w:rPr>
          <w:rFonts w:ascii="Arial" w:hAnsi="Arial" w:cs="Arial"/>
          <w:lang w:val="en-GB"/>
        </w:rPr>
        <w:t>M</w:t>
      </w:r>
      <w:r w:rsidRPr="007F4531">
        <w:rPr>
          <w:rFonts w:ascii="Arial" w:hAnsi="Arial" w:cs="Arial"/>
          <w:lang w:val="en-GB"/>
        </w:rPr>
        <w:t xml:space="preserve">anager or </w:t>
      </w:r>
      <w:r w:rsidR="00F03186">
        <w:rPr>
          <w:rFonts w:ascii="Arial" w:hAnsi="Arial" w:cs="Arial"/>
          <w:lang w:val="en-GB"/>
        </w:rPr>
        <w:t>E</w:t>
      </w:r>
      <w:r w:rsidRPr="007F4531">
        <w:rPr>
          <w:rFonts w:ascii="Arial" w:hAnsi="Arial" w:cs="Arial"/>
          <w:lang w:val="en-GB"/>
        </w:rPr>
        <w:t xml:space="preserve">ngineer and accepted by the </w:t>
      </w:r>
      <w:r w:rsidR="00F03186">
        <w:rPr>
          <w:rFonts w:ascii="Arial" w:hAnsi="Arial" w:cs="Arial"/>
          <w:lang w:val="en-GB"/>
        </w:rPr>
        <w:t>C</w:t>
      </w:r>
      <w:r w:rsidRPr="007F4531">
        <w:rPr>
          <w:rFonts w:ascii="Arial" w:hAnsi="Arial" w:cs="Arial"/>
          <w:lang w:val="en-GB"/>
        </w:rPr>
        <w:t xml:space="preserve">ontract </w:t>
      </w:r>
      <w:r w:rsidR="00F03186">
        <w:rPr>
          <w:rFonts w:ascii="Arial" w:hAnsi="Arial" w:cs="Arial"/>
          <w:lang w:val="en-GB"/>
        </w:rPr>
        <w:t>M</w:t>
      </w:r>
      <w:r w:rsidRPr="007F4531">
        <w:rPr>
          <w:rFonts w:ascii="Arial" w:hAnsi="Arial" w:cs="Arial"/>
          <w:lang w:val="en-GB"/>
        </w:rPr>
        <w:t xml:space="preserve">anager, becomes final. It is used to draw up the </w:t>
      </w:r>
      <w:r w:rsidR="00F03186">
        <w:rPr>
          <w:rFonts w:ascii="Arial" w:hAnsi="Arial" w:cs="Arial"/>
          <w:lang w:val="en-GB"/>
        </w:rPr>
        <w:t xml:space="preserve">down </w:t>
      </w:r>
      <w:r w:rsidRPr="007F4531">
        <w:rPr>
          <w:rFonts w:ascii="Arial" w:hAnsi="Arial" w:cs="Arial"/>
          <w:lang w:val="en-GB"/>
        </w:rPr>
        <w:t xml:space="preserve">payment balance of the contract, drawn up under the same conditions as those defined for drawing up the monthly </w:t>
      </w:r>
      <w:r w:rsidR="00A54CB5">
        <w:rPr>
          <w:rFonts w:ascii="Arial" w:hAnsi="Arial" w:cs="Arial"/>
          <w:lang w:val="en-GB"/>
        </w:rPr>
        <w:t>detailed accounts</w:t>
      </w:r>
      <w:r w:rsidRPr="007F4531">
        <w:rPr>
          <w:rFonts w:ascii="Arial" w:hAnsi="Arial" w:cs="Arial"/>
          <w:lang w:val="en-GB"/>
        </w:rPr>
        <w:t>.</w:t>
      </w:r>
    </w:p>
    <w:p w14:paraId="10135151" w14:textId="3A813425" w:rsidR="00FF5B98" w:rsidRPr="007F4531" w:rsidRDefault="00FF5B98" w:rsidP="00FF5B98">
      <w:pPr>
        <w:spacing w:line="360" w:lineRule="auto"/>
        <w:jc w:val="both"/>
        <w:rPr>
          <w:rFonts w:ascii="Arial" w:hAnsi="Arial" w:cs="Arial"/>
          <w:lang w:val="en-GB"/>
        </w:rPr>
      </w:pPr>
      <w:r w:rsidRPr="007F4531">
        <w:rPr>
          <w:rFonts w:ascii="Arial" w:hAnsi="Arial" w:cs="Arial"/>
          <w:lang w:val="en-GB"/>
        </w:rPr>
        <w:t xml:space="preserve">[Indicate the period of time within which the </w:t>
      </w:r>
      <w:r w:rsidR="00A54CB5">
        <w:rPr>
          <w:rFonts w:ascii="Arial" w:hAnsi="Arial" w:cs="Arial"/>
          <w:lang w:val="en-GB"/>
        </w:rPr>
        <w:t>C</w:t>
      </w:r>
      <w:r w:rsidRPr="007F4531">
        <w:rPr>
          <w:rFonts w:ascii="Arial" w:hAnsi="Arial" w:cs="Arial"/>
          <w:lang w:val="en-GB"/>
        </w:rPr>
        <w:t xml:space="preserve">ontract </w:t>
      </w:r>
      <w:r w:rsidR="00A54CB5">
        <w:rPr>
          <w:rFonts w:ascii="Arial" w:hAnsi="Arial" w:cs="Arial"/>
          <w:lang w:val="en-GB"/>
        </w:rPr>
        <w:t>M</w:t>
      </w:r>
      <w:r w:rsidRPr="007F4531">
        <w:rPr>
          <w:rFonts w:ascii="Arial" w:hAnsi="Arial" w:cs="Arial"/>
          <w:lang w:val="en-GB"/>
        </w:rPr>
        <w:t xml:space="preserve">anager must notify the </w:t>
      </w:r>
      <w:r w:rsidR="00A54CB5">
        <w:rPr>
          <w:rFonts w:ascii="Arial" w:hAnsi="Arial" w:cs="Arial"/>
          <w:lang w:val="en-GB"/>
        </w:rPr>
        <w:t>P</w:t>
      </w:r>
      <w:r w:rsidRPr="007F4531">
        <w:rPr>
          <w:rFonts w:ascii="Arial" w:hAnsi="Arial" w:cs="Arial"/>
          <w:lang w:val="en-GB"/>
        </w:rPr>
        <w:t xml:space="preserve">roject </w:t>
      </w:r>
      <w:r w:rsidR="00A54CB5">
        <w:rPr>
          <w:rFonts w:ascii="Arial" w:hAnsi="Arial" w:cs="Arial"/>
          <w:lang w:val="en-GB"/>
        </w:rPr>
        <w:t>M</w:t>
      </w:r>
      <w:r w:rsidRPr="007F4531">
        <w:rPr>
          <w:rFonts w:ascii="Arial" w:hAnsi="Arial" w:cs="Arial"/>
          <w:lang w:val="en-GB"/>
        </w:rPr>
        <w:t xml:space="preserve">anager or </w:t>
      </w:r>
      <w:r w:rsidR="00A54CB5">
        <w:rPr>
          <w:rFonts w:ascii="Arial" w:hAnsi="Arial" w:cs="Arial"/>
          <w:lang w:val="en-GB"/>
        </w:rPr>
        <w:t>E</w:t>
      </w:r>
      <w:r w:rsidRPr="007F4531">
        <w:rPr>
          <w:rFonts w:ascii="Arial" w:hAnsi="Arial" w:cs="Arial"/>
          <w:lang w:val="en-GB"/>
        </w:rPr>
        <w:t xml:space="preserve">ngineer of the rectified and accepted </w:t>
      </w:r>
      <w:r w:rsidR="00A54CB5">
        <w:rPr>
          <w:rFonts w:ascii="Arial" w:hAnsi="Arial" w:cs="Arial"/>
          <w:lang w:val="en-GB"/>
        </w:rPr>
        <w:t>draft</w:t>
      </w:r>
      <w:r w:rsidRPr="007F4531">
        <w:rPr>
          <w:rFonts w:ascii="Arial" w:hAnsi="Arial" w:cs="Arial"/>
          <w:lang w:val="en-GB"/>
        </w:rPr>
        <w:t xml:space="preserve"> (maximum 1 month)].</w:t>
      </w:r>
    </w:p>
    <w:p w14:paraId="50235150" w14:textId="08F30C0B" w:rsidR="00FF5B98" w:rsidRPr="007F4531" w:rsidRDefault="00FF5B98" w:rsidP="00FF5B98">
      <w:pPr>
        <w:spacing w:line="360" w:lineRule="auto"/>
        <w:jc w:val="both"/>
        <w:rPr>
          <w:rFonts w:ascii="Arial" w:hAnsi="Arial" w:cs="Arial"/>
          <w:lang w:val="en-GB"/>
        </w:rPr>
      </w:pPr>
      <w:r w:rsidRPr="007F4531">
        <w:rPr>
          <w:rFonts w:ascii="Arial" w:hAnsi="Arial" w:cs="Arial"/>
          <w:lang w:val="en-GB"/>
        </w:rPr>
        <w:lastRenderedPageBreak/>
        <w:t xml:space="preserve"> The administration's contract</w:t>
      </w:r>
      <w:r w:rsidR="00A54CB5">
        <w:rPr>
          <w:rFonts w:ascii="Arial" w:hAnsi="Arial" w:cs="Arial"/>
          <w:lang w:val="en-GB"/>
        </w:rPr>
        <w:t>ing partner</w:t>
      </w:r>
      <w:r w:rsidRPr="007F4531">
        <w:rPr>
          <w:rFonts w:ascii="Arial" w:hAnsi="Arial" w:cs="Arial"/>
          <w:lang w:val="en-GB"/>
        </w:rPr>
        <w:t xml:space="preserve"> must, within a maximum period of one month following the date of this notification, return the final </w:t>
      </w:r>
      <w:r w:rsidR="00A54CB5">
        <w:rPr>
          <w:rFonts w:ascii="Arial" w:hAnsi="Arial" w:cs="Arial"/>
          <w:lang w:val="en-GB"/>
        </w:rPr>
        <w:t>detailed</w:t>
      </w:r>
      <w:r w:rsidRPr="007F4531">
        <w:rPr>
          <w:rFonts w:ascii="Arial" w:hAnsi="Arial" w:cs="Arial"/>
          <w:lang w:val="en-GB"/>
        </w:rPr>
        <w:t xml:space="preserve"> account </w:t>
      </w:r>
      <w:r w:rsidR="00A54CB5">
        <w:rPr>
          <w:rFonts w:ascii="Arial" w:hAnsi="Arial" w:cs="Arial"/>
          <w:lang w:val="en-GB"/>
        </w:rPr>
        <w:t xml:space="preserve">carrying his </w:t>
      </w:r>
      <w:r w:rsidRPr="007F4531">
        <w:rPr>
          <w:rFonts w:ascii="Arial" w:hAnsi="Arial" w:cs="Arial"/>
          <w:lang w:val="en-GB"/>
        </w:rPr>
        <w:t>sign</w:t>
      </w:r>
      <w:r w:rsidR="00A54CB5">
        <w:rPr>
          <w:rFonts w:ascii="Arial" w:hAnsi="Arial" w:cs="Arial"/>
          <w:lang w:val="en-GB"/>
        </w:rPr>
        <w:t>ature</w:t>
      </w:r>
      <w:r w:rsidRPr="007F4531">
        <w:rPr>
          <w:rFonts w:ascii="Arial" w:hAnsi="Arial" w:cs="Arial"/>
          <w:lang w:val="en-GB"/>
        </w:rPr>
        <w:t xml:space="preserve"> with</w:t>
      </w:r>
      <w:r w:rsidR="00A54CB5">
        <w:rPr>
          <w:rFonts w:ascii="Arial" w:hAnsi="Arial" w:cs="Arial"/>
          <w:lang w:val="en-GB"/>
        </w:rPr>
        <w:t>out</w:t>
      </w:r>
      <w:r w:rsidRPr="007F4531">
        <w:rPr>
          <w:rFonts w:ascii="Arial" w:hAnsi="Arial" w:cs="Arial"/>
          <w:lang w:val="en-GB"/>
        </w:rPr>
        <w:t xml:space="preserve"> or with reservations, or state the reasons for refusing to sign.</w:t>
      </w:r>
    </w:p>
    <w:p w14:paraId="75F34F70" w14:textId="34FFF3C0" w:rsidR="00FF5B98" w:rsidRPr="007F4531" w:rsidRDefault="00FF5B98" w:rsidP="00FF5B98">
      <w:pPr>
        <w:spacing w:line="360" w:lineRule="auto"/>
        <w:jc w:val="both"/>
        <w:rPr>
          <w:rFonts w:ascii="Arial" w:hAnsi="Arial" w:cs="Arial"/>
          <w:lang w:val="en-GB"/>
        </w:rPr>
      </w:pPr>
      <w:r w:rsidRPr="007F4531">
        <w:rPr>
          <w:rFonts w:ascii="Arial" w:hAnsi="Arial" w:cs="Arial"/>
          <w:lang w:val="en-GB"/>
        </w:rPr>
        <w:t xml:space="preserve">In </w:t>
      </w:r>
      <w:r w:rsidR="00A54CB5">
        <w:rPr>
          <w:rFonts w:ascii="Arial" w:hAnsi="Arial" w:cs="Arial"/>
          <w:lang w:val="en-GB"/>
        </w:rPr>
        <w:t>case</w:t>
      </w:r>
      <w:r w:rsidRPr="007F4531">
        <w:rPr>
          <w:rFonts w:ascii="Arial" w:hAnsi="Arial" w:cs="Arial"/>
          <w:lang w:val="en-GB"/>
        </w:rPr>
        <w:t xml:space="preserve"> the contract</w:t>
      </w:r>
      <w:r w:rsidR="00A54CB5">
        <w:rPr>
          <w:rFonts w:ascii="Arial" w:hAnsi="Arial" w:cs="Arial"/>
          <w:lang w:val="en-GB"/>
        </w:rPr>
        <w:t>ing partne</w:t>
      </w:r>
      <w:r w:rsidRPr="007F4531">
        <w:rPr>
          <w:rFonts w:ascii="Arial" w:hAnsi="Arial" w:cs="Arial"/>
          <w:lang w:val="en-GB"/>
        </w:rPr>
        <w:t xml:space="preserve">r signs with reservations or does not sign the final </w:t>
      </w:r>
      <w:r w:rsidR="00A54CB5">
        <w:rPr>
          <w:rFonts w:ascii="Arial" w:hAnsi="Arial" w:cs="Arial"/>
          <w:lang w:val="en-GB"/>
        </w:rPr>
        <w:t>detailed</w:t>
      </w:r>
      <w:r w:rsidRPr="007F4531">
        <w:rPr>
          <w:rFonts w:ascii="Arial" w:hAnsi="Arial" w:cs="Arial"/>
          <w:lang w:val="en-GB"/>
        </w:rPr>
        <w:t xml:space="preserve"> account, the reasons for this refusal or these reservations must be </w:t>
      </w:r>
      <w:r w:rsidR="00A54CB5">
        <w:rPr>
          <w:rFonts w:ascii="Arial" w:hAnsi="Arial" w:cs="Arial"/>
          <w:lang w:val="en-GB"/>
        </w:rPr>
        <w:t xml:space="preserve">stated </w:t>
      </w:r>
      <w:r w:rsidRPr="007F4531">
        <w:rPr>
          <w:rFonts w:ascii="Arial" w:hAnsi="Arial" w:cs="Arial"/>
          <w:lang w:val="en-GB"/>
        </w:rPr>
        <w:t>by the contract</w:t>
      </w:r>
      <w:r w:rsidR="00916474">
        <w:rPr>
          <w:rFonts w:ascii="Arial" w:hAnsi="Arial" w:cs="Arial"/>
          <w:lang w:val="en-GB"/>
        </w:rPr>
        <w:t>ing partner</w:t>
      </w:r>
      <w:r w:rsidRPr="007F4531">
        <w:rPr>
          <w:rFonts w:ascii="Arial" w:hAnsi="Arial" w:cs="Arial"/>
          <w:lang w:val="en-GB"/>
        </w:rPr>
        <w:t xml:space="preserve"> in a</w:t>
      </w:r>
      <w:r w:rsidR="00916474">
        <w:rPr>
          <w:rFonts w:ascii="Arial" w:hAnsi="Arial" w:cs="Arial"/>
          <w:lang w:val="en-GB"/>
        </w:rPr>
        <w:t xml:space="preserve"> report</w:t>
      </w:r>
      <w:r w:rsidRPr="007F4531">
        <w:rPr>
          <w:rFonts w:ascii="Arial" w:hAnsi="Arial" w:cs="Arial"/>
          <w:lang w:val="en-GB"/>
        </w:rPr>
        <w:t xml:space="preserve"> summarising all the claims for which he is claiming payment, </w:t>
      </w:r>
      <w:r w:rsidR="00916474">
        <w:rPr>
          <w:rFonts w:ascii="Arial" w:hAnsi="Arial" w:cs="Arial"/>
          <w:lang w:val="en-GB"/>
        </w:rPr>
        <w:t>backed</w:t>
      </w:r>
      <w:r w:rsidRPr="007F4531">
        <w:rPr>
          <w:rFonts w:ascii="Arial" w:hAnsi="Arial" w:cs="Arial"/>
          <w:lang w:val="en-GB"/>
        </w:rPr>
        <w:t xml:space="preserve"> by the necessary supporting documents, and sent to the Project Manager or the Engineer within the same time limit as above, </w:t>
      </w:r>
      <w:r w:rsidR="00916474">
        <w:rPr>
          <w:rFonts w:ascii="Arial" w:hAnsi="Arial" w:cs="Arial"/>
          <w:lang w:val="en-GB"/>
        </w:rPr>
        <w:t>under</w:t>
      </w:r>
      <w:r w:rsidRPr="007F4531">
        <w:rPr>
          <w:rFonts w:ascii="Arial" w:hAnsi="Arial" w:cs="Arial"/>
          <w:lang w:val="en-GB"/>
        </w:rPr>
        <w:t xml:space="preserve"> pain of foreclosure.</w:t>
      </w:r>
    </w:p>
    <w:p w14:paraId="03DCA96E" w14:textId="1F4E02E2" w:rsidR="00FF5B98" w:rsidRDefault="00FF5B98" w:rsidP="007254BA">
      <w:pPr>
        <w:spacing w:line="360" w:lineRule="auto"/>
        <w:jc w:val="both"/>
        <w:rPr>
          <w:rFonts w:ascii="Arial" w:hAnsi="Arial" w:cs="Arial"/>
          <w:lang w:val="en-GB"/>
        </w:rPr>
      </w:pPr>
      <w:r w:rsidRPr="007F4531">
        <w:rPr>
          <w:rFonts w:ascii="Arial" w:hAnsi="Arial" w:cs="Arial"/>
          <w:lang w:val="en-GB"/>
        </w:rPr>
        <w:t>The dispute shall then be settled in accordance with the provisions of the Public Contr</w:t>
      </w:r>
      <w:r>
        <w:rPr>
          <w:rFonts w:ascii="Arial" w:hAnsi="Arial" w:cs="Arial"/>
          <w:lang w:val="en-GB"/>
        </w:rPr>
        <w:t>acts Code and the GAC in force.</w:t>
      </w:r>
    </w:p>
    <w:p w14:paraId="4DF2FAEA" w14:textId="6C2DB9D9" w:rsidR="005C2AFE" w:rsidRPr="007F4531" w:rsidRDefault="003A7D97" w:rsidP="005C2AFE">
      <w:pPr>
        <w:spacing w:line="360" w:lineRule="auto"/>
        <w:jc w:val="both"/>
        <w:rPr>
          <w:rFonts w:ascii="Arial" w:hAnsi="Arial" w:cs="Arial"/>
          <w:b/>
          <w:lang w:val="en-GB"/>
        </w:rPr>
      </w:pPr>
      <w:r w:rsidRPr="00CF639F">
        <w:rPr>
          <w:iCs/>
          <w:noProof/>
          <w:sz w:val="28"/>
          <w:szCs w:val="26"/>
        </w:rPr>
        <w:drawing>
          <wp:anchor distT="0" distB="0" distL="114300" distR="114300" simplePos="0" relativeHeight="251836928" behindDoc="1" locked="0" layoutInCell="1" allowOverlap="1" wp14:anchorId="3756B225" wp14:editId="44860E4B">
            <wp:simplePos x="0" y="0"/>
            <wp:positionH relativeFrom="column">
              <wp:posOffset>929640</wp:posOffset>
            </wp:positionH>
            <wp:positionV relativeFrom="paragraph">
              <wp:posOffset>128905</wp:posOffset>
            </wp:positionV>
            <wp:extent cx="2628900" cy="1924050"/>
            <wp:effectExtent l="0" t="0" r="0" b="0"/>
            <wp:wrapNone/>
            <wp:docPr id="8614059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C2AFE" w:rsidRPr="007F4531">
        <w:rPr>
          <w:rFonts w:ascii="Arial" w:hAnsi="Arial" w:cs="Arial"/>
          <w:b/>
          <w:lang w:val="en-GB"/>
        </w:rPr>
        <w:t xml:space="preserve">32.3. General and final </w:t>
      </w:r>
      <w:r w:rsidR="00916474">
        <w:rPr>
          <w:rFonts w:ascii="Arial" w:hAnsi="Arial" w:cs="Arial"/>
          <w:b/>
          <w:lang w:val="en-GB"/>
        </w:rPr>
        <w:t xml:space="preserve">detailed </w:t>
      </w:r>
      <w:r w:rsidR="005C2AFE" w:rsidRPr="007F4531">
        <w:rPr>
          <w:rFonts w:ascii="Arial" w:hAnsi="Arial" w:cs="Arial"/>
          <w:b/>
          <w:lang w:val="en-GB"/>
        </w:rPr>
        <w:t xml:space="preserve">account </w:t>
      </w:r>
    </w:p>
    <w:p w14:paraId="7D90CB14" w14:textId="65D309D9" w:rsidR="005C2AFE" w:rsidRPr="007F4531" w:rsidRDefault="005C2AFE" w:rsidP="005C2AFE">
      <w:pPr>
        <w:spacing w:line="360" w:lineRule="auto"/>
        <w:jc w:val="both"/>
        <w:rPr>
          <w:rFonts w:ascii="Arial" w:hAnsi="Arial" w:cs="Arial"/>
          <w:i/>
          <w:lang w:val="en-GB"/>
        </w:rPr>
      </w:pPr>
      <w:r w:rsidRPr="007F4531">
        <w:rPr>
          <w:rFonts w:ascii="Arial" w:hAnsi="Arial" w:cs="Arial"/>
          <w:i/>
          <w:lang w:val="en-GB"/>
        </w:rPr>
        <w:t xml:space="preserve"> [Indicate the period of time available to the </w:t>
      </w:r>
      <w:r w:rsidR="00143F26">
        <w:rPr>
          <w:rFonts w:ascii="Arial" w:hAnsi="Arial" w:cs="Arial"/>
          <w:i/>
          <w:lang w:val="en-GB"/>
        </w:rPr>
        <w:t>Contract Manager</w:t>
      </w:r>
      <w:r w:rsidRPr="007F4531">
        <w:rPr>
          <w:rFonts w:ascii="Arial" w:hAnsi="Arial" w:cs="Arial"/>
          <w:i/>
          <w:lang w:val="en-GB"/>
        </w:rPr>
        <w:t xml:space="preserve"> or the Project Manager to draw up the general and final </w:t>
      </w:r>
      <w:r w:rsidR="00143F26">
        <w:rPr>
          <w:rFonts w:ascii="Arial" w:hAnsi="Arial" w:cs="Arial"/>
          <w:i/>
          <w:lang w:val="en-GB"/>
        </w:rPr>
        <w:t>detailed</w:t>
      </w:r>
      <w:r w:rsidRPr="007F4531">
        <w:rPr>
          <w:rFonts w:ascii="Arial" w:hAnsi="Arial" w:cs="Arial"/>
          <w:i/>
          <w:lang w:val="en-GB"/>
        </w:rPr>
        <w:t xml:space="preserve"> account for the administration's contract</w:t>
      </w:r>
      <w:r w:rsidR="00143F26">
        <w:rPr>
          <w:rFonts w:ascii="Arial" w:hAnsi="Arial" w:cs="Arial"/>
          <w:i/>
          <w:lang w:val="en-GB"/>
        </w:rPr>
        <w:t>ing partne</w:t>
      </w:r>
      <w:r w:rsidRPr="007F4531">
        <w:rPr>
          <w:rFonts w:ascii="Arial" w:hAnsi="Arial" w:cs="Arial"/>
          <w:i/>
          <w:lang w:val="en-GB"/>
        </w:rPr>
        <w:t>r after final acceptance (maximum 1 month)].</w:t>
      </w:r>
    </w:p>
    <w:p w14:paraId="36CBC9EF" w14:textId="45146F5B" w:rsidR="005C2AFE" w:rsidRPr="007F4531" w:rsidRDefault="005C2AFE" w:rsidP="005C2AFE">
      <w:pPr>
        <w:spacing w:line="360" w:lineRule="auto"/>
        <w:jc w:val="both"/>
        <w:rPr>
          <w:rFonts w:ascii="Arial" w:hAnsi="Arial" w:cs="Arial"/>
          <w:lang w:val="en-GB"/>
        </w:rPr>
      </w:pPr>
      <w:r w:rsidRPr="007F4531">
        <w:rPr>
          <w:rFonts w:ascii="Arial" w:hAnsi="Arial" w:cs="Arial"/>
          <w:lang w:val="en-GB"/>
        </w:rPr>
        <w:t xml:space="preserve">At the end of the guarantee period, which gives rise to the final acceptance of the supplies, the </w:t>
      </w:r>
      <w:r w:rsidR="00143F26">
        <w:rPr>
          <w:rFonts w:ascii="Arial" w:hAnsi="Arial" w:cs="Arial"/>
          <w:lang w:val="en-GB"/>
        </w:rPr>
        <w:t>C</w:t>
      </w:r>
      <w:r w:rsidRPr="007F4531">
        <w:rPr>
          <w:rFonts w:ascii="Arial" w:hAnsi="Arial" w:cs="Arial"/>
          <w:lang w:val="en-GB"/>
        </w:rPr>
        <w:t xml:space="preserve">ontract </w:t>
      </w:r>
      <w:r w:rsidR="00143F26">
        <w:rPr>
          <w:rFonts w:ascii="Arial" w:hAnsi="Arial" w:cs="Arial"/>
          <w:lang w:val="en-GB"/>
        </w:rPr>
        <w:t>M</w:t>
      </w:r>
      <w:r w:rsidRPr="007F4531">
        <w:rPr>
          <w:rFonts w:ascii="Arial" w:hAnsi="Arial" w:cs="Arial"/>
          <w:lang w:val="en-GB"/>
        </w:rPr>
        <w:t xml:space="preserve">anager shall </w:t>
      </w:r>
      <w:r w:rsidR="00143F26">
        <w:rPr>
          <w:rFonts w:ascii="Arial" w:hAnsi="Arial" w:cs="Arial"/>
          <w:lang w:val="en-GB"/>
        </w:rPr>
        <w:t>prepare</w:t>
      </w:r>
      <w:r w:rsidRPr="007F4531">
        <w:rPr>
          <w:rFonts w:ascii="Arial" w:hAnsi="Arial" w:cs="Arial"/>
          <w:lang w:val="en-GB"/>
        </w:rPr>
        <w:t xml:space="preserve"> the general and final </w:t>
      </w:r>
      <w:r w:rsidR="00143F26">
        <w:rPr>
          <w:rFonts w:ascii="Arial" w:hAnsi="Arial" w:cs="Arial"/>
          <w:lang w:val="en-GB"/>
        </w:rPr>
        <w:t>detailed account</w:t>
      </w:r>
      <w:r w:rsidRPr="007F4531">
        <w:rPr>
          <w:rFonts w:ascii="Arial" w:hAnsi="Arial" w:cs="Arial"/>
          <w:lang w:val="en-GB"/>
        </w:rPr>
        <w:t xml:space="preserve"> of the contract and have it signed by both the </w:t>
      </w:r>
      <w:r w:rsidR="00143F26">
        <w:rPr>
          <w:rFonts w:ascii="Arial" w:hAnsi="Arial" w:cs="Arial"/>
          <w:lang w:val="en-GB"/>
        </w:rPr>
        <w:t>C</w:t>
      </w:r>
      <w:r w:rsidRPr="007F4531">
        <w:rPr>
          <w:rFonts w:ascii="Arial" w:hAnsi="Arial" w:cs="Arial"/>
          <w:lang w:val="en-GB"/>
        </w:rPr>
        <w:t>ontract</w:t>
      </w:r>
      <w:r w:rsidR="00143F26">
        <w:rPr>
          <w:rFonts w:ascii="Arial" w:hAnsi="Arial" w:cs="Arial"/>
          <w:lang w:val="en-GB"/>
        </w:rPr>
        <w:t>ing partne</w:t>
      </w:r>
      <w:r w:rsidRPr="007F4531">
        <w:rPr>
          <w:rFonts w:ascii="Arial" w:hAnsi="Arial" w:cs="Arial"/>
          <w:lang w:val="en-GB"/>
        </w:rPr>
        <w:t xml:space="preserve">r and the </w:t>
      </w:r>
      <w:r w:rsidR="00916474">
        <w:rPr>
          <w:rFonts w:ascii="Arial" w:hAnsi="Arial" w:cs="Arial"/>
          <w:lang w:val="en-GB"/>
        </w:rPr>
        <w:t>P</w:t>
      </w:r>
      <w:r w:rsidRPr="007F4531">
        <w:rPr>
          <w:rFonts w:ascii="Arial" w:hAnsi="Arial" w:cs="Arial"/>
          <w:lang w:val="en-GB"/>
        </w:rPr>
        <w:t xml:space="preserve">roject </w:t>
      </w:r>
      <w:r w:rsidR="00916474">
        <w:rPr>
          <w:rFonts w:ascii="Arial" w:hAnsi="Arial" w:cs="Arial"/>
          <w:lang w:val="en-GB"/>
        </w:rPr>
        <w:t>O</w:t>
      </w:r>
      <w:r w:rsidRPr="007F4531">
        <w:rPr>
          <w:rFonts w:ascii="Arial" w:hAnsi="Arial" w:cs="Arial"/>
          <w:lang w:val="en-GB"/>
        </w:rPr>
        <w:t xml:space="preserve">wner or </w:t>
      </w:r>
      <w:r w:rsidR="00916474">
        <w:rPr>
          <w:rFonts w:ascii="Arial" w:hAnsi="Arial" w:cs="Arial"/>
          <w:lang w:val="en-GB"/>
        </w:rPr>
        <w:t>D</w:t>
      </w:r>
      <w:r w:rsidRPr="007F4531">
        <w:rPr>
          <w:rFonts w:ascii="Arial" w:hAnsi="Arial" w:cs="Arial"/>
          <w:lang w:val="en-GB"/>
        </w:rPr>
        <w:t xml:space="preserve">elegated </w:t>
      </w:r>
      <w:r w:rsidR="00916474">
        <w:rPr>
          <w:rFonts w:ascii="Arial" w:hAnsi="Arial" w:cs="Arial"/>
          <w:lang w:val="en-GB"/>
        </w:rPr>
        <w:t>P</w:t>
      </w:r>
      <w:r w:rsidRPr="007F4531">
        <w:rPr>
          <w:rFonts w:ascii="Arial" w:hAnsi="Arial" w:cs="Arial"/>
          <w:lang w:val="en-GB"/>
        </w:rPr>
        <w:t xml:space="preserve">roject </w:t>
      </w:r>
      <w:r w:rsidR="00916474">
        <w:rPr>
          <w:rFonts w:ascii="Arial" w:hAnsi="Arial" w:cs="Arial"/>
          <w:lang w:val="en-GB"/>
        </w:rPr>
        <w:t>O</w:t>
      </w:r>
      <w:r w:rsidRPr="007F4531">
        <w:rPr>
          <w:rFonts w:ascii="Arial" w:hAnsi="Arial" w:cs="Arial"/>
          <w:lang w:val="en-GB"/>
        </w:rPr>
        <w:t xml:space="preserve">wner. This </w:t>
      </w:r>
      <w:r w:rsidR="00143F26">
        <w:rPr>
          <w:rFonts w:ascii="Arial" w:hAnsi="Arial" w:cs="Arial"/>
          <w:lang w:val="en-GB"/>
        </w:rPr>
        <w:t>detailed account</w:t>
      </w:r>
      <w:r w:rsidRPr="007F4531">
        <w:rPr>
          <w:rFonts w:ascii="Arial" w:hAnsi="Arial" w:cs="Arial"/>
          <w:lang w:val="en-GB"/>
        </w:rPr>
        <w:t xml:space="preserve"> includes:</w:t>
      </w:r>
    </w:p>
    <w:p w14:paraId="430E9F7B" w14:textId="5AA8FECF" w:rsidR="005C2AFE" w:rsidRPr="007F4531" w:rsidRDefault="005C2AFE" w:rsidP="005C2AFE">
      <w:pPr>
        <w:spacing w:line="360" w:lineRule="auto"/>
        <w:jc w:val="both"/>
        <w:rPr>
          <w:rFonts w:ascii="Arial" w:hAnsi="Arial" w:cs="Arial"/>
          <w:lang w:val="en-GB"/>
        </w:rPr>
      </w:pPr>
      <w:r w:rsidRPr="007F4531">
        <w:rPr>
          <w:rFonts w:ascii="Arial" w:hAnsi="Arial" w:cs="Arial"/>
          <w:lang w:val="en-GB"/>
        </w:rPr>
        <w:t xml:space="preserve">- The final </w:t>
      </w:r>
      <w:r w:rsidR="00143F26">
        <w:rPr>
          <w:rFonts w:ascii="Arial" w:hAnsi="Arial" w:cs="Arial"/>
          <w:lang w:val="en-GB"/>
        </w:rPr>
        <w:t>detailed</w:t>
      </w:r>
      <w:r w:rsidRPr="007F4531">
        <w:rPr>
          <w:rFonts w:ascii="Arial" w:hAnsi="Arial" w:cs="Arial"/>
          <w:lang w:val="en-GB"/>
        </w:rPr>
        <w:t xml:space="preserve"> account,</w:t>
      </w:r>
    </w:p>
    <w:p w14:paraId="2308FA5E" w14:textId="77777777" w:rsidR="005C2AFE" w:rsidRPr="007F4531" w:rsidRDefault="005C2AFE" w:rsidP="005C2AFE">
      <w:pPr>
        <w:spacing w:line="360" w:lineRule="auto"/>
        <w:jc w:val="both"/>
        <w:rPr>
          <w:rFonts w:ascii="Arial" w:hAnsi="Arial" w:cs="Arial"/>
          <w:lang w:val="en-GB"/>
        </w:rPr>
      </w:pPr>
      <w:r w:rsidRPr="007F4531">
        <w:rPr>
          <w:rFonts w:ascii="Arial" w:hAnsi="Arial" w:cs="Arial"/>
          <w:lang w:val="en-GB"/>
        </w:rPr>
        <w:t>- The balance,</w:t>
      </w:r>
    </w:p>
    <w:p w14:paraId="2A79A2F8" w14:textId="2AD3402E" w:rsidR="005C2AFE" w:rsidRPr="007F4531" w:rsidRDefault="005C2AFE" w:rsidP="005C2AFE">
      <w:pPr>
        <w:spacing w:line="360" w:lineRule="auto"/>
        <w:jc w:val="both"/>
        <w:rPr>
          <w:rFonts w:ascii="Arial" w:hAnsi="Arial" w:cs="Arial"/>
          <w:lang w:val="en-GB"/>
        </w:rPr>
      </w:pPr>
      <w:r w:rsidRPr="007F4531">
        <w:rPr>
          <w:rFonts w:ascii="Arial" w:hAnsi="Arial" w:cs="Arial"/>
          <w:lang w:val="en-GB"/>
        </w:rPr>
        <w:t xml:space="preserve">- A summary of the monthly </w:t>
      </w:r>
      <w:r w:rsidR="00143F26">
        <w:rPr>
          <w:rFonts w:ascii="Arial" w:hAnsi="Arial" w:cs="Arial"/>
          <w:lang w:val="en-GB"/>
        </w:rPr>
        <w:t xml:space="preserve">down </w:t>
      </w:r>
      <w:r w:rsidRPr="007F4531">
        <w:rPr>
          <w:rFonts w:ascii="Arial" w:hAnsi="Arial" w:cs="Arial"/>
          <w:lang w:val="en-GB"/>
        </w:rPr>
        <w:t>payments.</w:t>
      </w:r>
    </w:p>
    <w:p w14:paraId="176DCE20" w14:textId="050D9F2C" w:rsidR="005C2AFE" w:rsidRPr="007F4531" w:rsidRDefault="007A7E2E" w:rsidP="005C2AFE">
      <w:pPr>
        <w:spacing w:line="360" w:lineRule="auto"/>
        <w:jc w:val="both"/>
        <w:rPr>
          <w:rFonts w:ascii="Arial" w:hAnsi="Arial" w:cs="Arial"/>
          <w:b/>
          <w:lang w:val="en-GB"/>
        </w:rPr>
      </w:pPr>
      <w:r>
        <w:rPr>
          <w:rFonts w:ascii="Arial" w:hAnsi="Arial" w:cs="Arial"/>
          <w:b/>
          <w:lang w:val="en-GB"/>
        </w:rPr>
        <w:t>The s</w:t>
      </w:r>
      <w:r w:rsidR="005C2AFE" w:rsidRPr="007F4531">
        <w:rPr>
          <w:rFonts w:ascii="Arial" w:hAnsi="Arial" w:cs="Arial"/>
          <w:b/>
          <w:lang w:val="en-GB"/>
        </w:rPr>
        <w:t>igning</w:t>
      </w:r>
      <w:r>
        <w:rPr>
          <w:rFonts w:ascii="Arial" w:hAnsi="Arial" w:cs="Arial"/>
          <w:b/>
          <w:lang w:val="en-GB"/>
        </w:rPr>
        <w:t xml:space="preserve"> of</w:t>
      </w:r>
      <w:r w:rsidR="005C2AFE" w:rsidRPr="007F4531">
        <w:rPr>
          <w:rFonts w:ascii="Arial" w:hAnsi="Arial" w:cs="Arial"/>
          <w:b/>
          <w:lang w:val="en-GB"/>
        </w:rPr>
        <w:t xml:space="preserve"> the general and final </w:t>
      </w:r>
      <w:r w:rsidR="00143F26">
        <w:rPr>
          <w:rFonts w:ascii="Arial" w:hAnsi="Arial" w:cs="Arial"/>
          <w:b/>
          <w:lang w:val="en-GB"/>
        </w:rPr>
        <w:t>detailed account</w:t>
      </w:r>
      <w:r w:rsidR="005C2AFE" w:rsidRPr="007F4531">
        <w:rPr>
          <w:rFonts w:ascii="Arial" w:hAnsi="Arial" w:cs="Arial"/>
          <w:b/>
          <w:lang w:val="en-GB"/>
        </w:rPr>
        <w:t xml:space="preserve"> without reservation by the contract</w:t>
      </w:r>
      <w:r w:rsidR="003D3B05">
        <w:rPr>
          <w:rFonts w:ascii="Arial" w:hAnsi="Arial" w:cs="Arial"/>
          <w:b/>
          <w:lang w:val="en-GB"/>
        </w:rPr>
        <w:t>ing partner</w:t>
      </w:r>
      <w:r w:rsidR="005C2AFE" w:rsidRPr="007F4531">
        <w:rPr>
          <w:rFonts w:ascii="Arial" w:hAnsi="Arial" w:cs="Arial"/>
          <w:b/>
          <w:lang w:val="en-GB"/>
        </w:rPr>
        <w:t xml:space="preserve"> definitively binds the parties and </w:t>
      </w:r>
      <w:r w:rsidR="003D3B05">
        <w:rPr>
          <w:rFonts w:ascii="Arial" w:hAnsi="Arial" w:cs="Arial"/>
          <w:b/>
          <w:lang w:val="en-GB"/>
        </w:rPr>
        <w:t>puts an end to</w:t>
      </w:r>
      <w:r w:rsidR="005C2AFE" w:rsidRPr="007F4531">
        <w:rPr>
          <w:rFonts w:ascii="Arial" w:hAnsi="Arial" w:cs="Arial"/>
          <w:b/>
          <w:lang w:val="en-GB"/>
        </w:rPr>
        <w:t xml:space="preserve"> the contract and releases the contract</w:t>
      </w:r>
      <w:r w:rsidR="003D3B05">
        <w:rPr>
          <w:rFonts w:ascii="Arial" w:hAnsi="Arial" w:cs="Arial"/>
          <w:b/>
          <w:lang w:val="en-GB"/>
        </w:rPr>
        <w:t>ing partne</w:t>
      </w:r>
      <w:r w:rsidR="005C2AFE" w:rsidRPr="007F4531">
        <w:rPr>
          <w:rFonts w:ascii="Arial" w:hAnsi="Arial" w:cs="Arial"/>
          <w:b/>
          <w:lang w:val="en-GB"/>
        </w:rPr>
        <w:t xml:space="preserve">r and the </w:t>
      </w:r>
      <w:r w:rsidR="003D3B05">
        <w:rPr>
          <w:rFonts w:ascii="Arial" w:hAnsi="Arial" w:cs="Arial"/>
          <w:b/>
          <w:lang w:val="en-GB"/>
        </w:rPr>
        <w:t>P</w:t>
      </w:r>
      <w:r w:rsidR="005C2AFE" w:rsidRPr="007F4531">
        <w:rPr>
          <w:rFonts w:ascii="Arial" w:hAnsi="Arial" w:cs="Arial"/>
          <w:b/>
          <w:lang w:val="en-GB"/>
        </w:rPr>
        <w:t xml:space="preserve">roject </w:t>
      </w:r>
      <w:r w:rsidR="003D3B05">
        <w:rPr>
          <w:rFonts w:ascii="Arial" w:hAnsi="Arial" w:cs="Arial"/>
          <w:b/>
          <w:lang w:val="en-GB"/>
        </w:rPr>
        <w:t>O</w:t>
      </w:r>
      <w:r w:rsidR="005C2AFE" w:rsidRPr="007F4531">
        <w:rPr>
          <w:rFonts w:ascii="Arial" w:hAnsi="Arial" w:cs="Arial"/>
          <w:b/>
          <w:lang w:val="en-GB"/>
        </w:rPr>
        <w:t xml:space="preserve">wner or </w:t>
      </w:r>
      <w:r w:rsidR="003D3B05">
        <w:rPr>
          <w:rFonts w:ascii="Arial" w:hAnsi="Arial" w:cs="Arial"/>
          <w:b/>
          <w:lang w:val="en-GB"/>
        </w:rPr>
        <w:t>D</w:t>
      </w:r>
      <w:r w:rsidR="005C2AFE" w:rsidRPr="007F4531">
        <w:rPr>
          <w:rFonts w:ascii="Arial" w:hAnsi="Arial" w:cs="Arial"/>
          <w:b/>
          <w:lang w:val="en-GB"/>
        </w:rPr>
        <w:t xml:space="preserve">elegated </w:t>
      </w:r>
      <w:r w:rsidR="003D3B05">
        <w:rPr>
          <w:rFonts w:ascii="Arial" w:hAnsi="Arial" w:cs="Arial"/>
          <w:b/>
          <w:lang w:val="en-GB"/>
        </w:rPr>
        <w:t>P</w:t>
      </w:r>
      <w:r w:rsidR="005C2AFE" w:rsidRPr="007F4531">
        <w:rPr>
          <w:rFonts w:ascii="Arial" w:hAnsi="Arial" w:cs="Arial"/>
          <w:b/>
          <w:lang w:val="en-GB"/>
        </w:rPr>
        <w:t xml:space="preserve">roject </w:t>
      </w:r>
      <w:r w:rsidR="003D3B05">
        <w:rPr>
          <w:rFonts w:ascii="Arial" w:hAnsi="Arial" w:cs="Arial"/>
          <w:b/>
          <w:lang w:val="en-GB"/>
        </w:rPr>
        <w:t>o</w:t>
      </w:r>
      <w:r w:rsidR="005C2AFE" w:rsidRPr="007F4531">
        <w:rPr>
          <w:rFonts w:ascii="Arial" w:hAnsi="Arial" w:cs="Arial"/>
          <w:b/>
          <w:lang w:val="en-GB"/>
        </w:rPr>
        <w:t xml:space="preserve">wner from all their obligations, except with regard to interest on overdue payments.  </w:t>
      </w:r>
    </w:p>
    <w:p w14:paraId="6A8966C8" w14:textId="60A3C41D" w:rsidR="005C2AFE" w:rsidRPr="007F4531" w:rsidRDefault="005C2AFE" w:rsidP="005C2AFE">
      <w:pPr>
        <w:spacing w:line="360" w:lineRule="auto"/>
        <w:jc w:val="both"/>
        <w:rPr>
          <w:rFonts w:ascii="Arial" w:hAnsi="Arial" w:cs="Arial"/>
          <w:i/>
          <w:lang w:val="en-GB"/>
        </w:rPr>
      </w:pPr>
      <w:r w:rsidRPr="007F4531">
        <w:rPr>
          <w:rFonts w:ascii="Arial" w:hAnsi="Arial" w:cs="Arial"/>
          <w:i/>
          <w:lang w:val="en-GB"/>
        </w:rPr>
        <w:t xml:space="preserve"> [Indicate the deadline for the contract</w:t>
      </w:r>
      <w:r w:rsidR="003D3B05">
        <w:rPr>
          <w:rFonts w:ascii="Arial" w:hAnsi="Arial" w:cs="Arial"/>
          <w:i/>
          <w:lang w:val="en-GB"/>
        </w:rPr>
        <w:t>ing partner</w:t>
      </w:r>
      <w:r w:rsidRPr="007F4531">
        <w:rPr>
          <w:rFonts w:ascii="Arial" w:hAnsi="Arial" w:cs="Arial"/>
          <w:i/>
          <w:lang w:val="en-GB"/>
        </w:rPr>
        <w:t xml:space="preserve"> to return the general and final </w:t>
      </w:r>
      <w:r w:rsidR="003D3B05">
        <w:rPr>
          <w:rFonts w:ascii="Arial" w:hAnsi="Arial" w:cs="Arial"/>
          <w:i/>
          <w:lang w:val="en-GB"/>
        </w:rPr>
        <w:t>detailed account carrying his signature</w:t>
      </w:r>
      <w:r w:rsidRPr="007F4531">
        <w:rPr>
          <w:rFonts w:ascii="Arial" w:hAnsi="Arial" w:cs="Arial"/>
          <w:i/>
          <w:lang w:val="en-GB"/>
        </w:rPr>
        <w:t xml:space="preserve"> (maximum 1 month)].</w:t>
      </w:r>
    </w:p>
    <w:p w14:paraId="08CC2E7D" w14:textId="51F31CF2" w:rsidR="005C2AFE" w:rsidRPr="007F4531" w:rsidRDefault="003D3B05" w:rsidP="005C2AFE">
      <w:pPr>
        <w:spacing w:line="360" w:lineRule="auto"/>
        <w:jc w:val="both"/>
        <w:rPr>
          <w:rFonts w:ascii="Arial" w:hAnsi="Arial" w:cs="Arial"/>
          <w:i/>
          <w:lang w:val="en-GB"/>
        </w:rPr>
      </w:pPr>
      <w:r>
        <w:rPr>
          <w:rFonts w:ascii="Arial" w:hAnsi="Arial" w:cs="Arial"/>
          <w:i/>
          <w:lang w:val="en-GB"/>
        </w:rPr>
        <w:t>The t</w:t>
      </w:r>
      <w:r w:rsidR="005C2AFE" w:rsidRPr="007F4531">
        <w:rPr>
          <w:rFonts w:ascii="Arial" w:hAnsi="Arial" w:cs="Arial"/>
          <w:i/>
          <w:lang w:val="en-GB"/>
        </w:rPr>
        <w:t xml:space="preserve">ransmission of the general and final </w:t>
      </w:r>
      <w:r>
        <w:rPr>
          <w:rFonts w:ascii="Arial" w:hAnsi="Arial" w:cs="Arial"/>
          <w:i/>
          <w:lang w:val="en-GB"/>
        </w:rPr>
        <w:t>detailed</w:t>
      </w:r>
      <w:r w:rsidR="005C2AFE" w:rsidRPr="007F4531">
        <w:rPr>
          <w:rFonts w:ascii="Arial" w:hAnsi="Arial" w:cs="Arial"/>
          <w:i/>
          <w:lang w:val="en-GB"/>
        </w:rPr>
        <w:t xml:space="preserve"> account or the last invoice to the Paying Agency for payment is subject to prior approval by MINMAP. To this end, a copy of the corresponding </w:t>
      </w:r>
      <w:r>
        <w:rPr>
          <w:rFonts w:ascii="Arial" w:hAnsi="Arial" w:cs="Arial"/>
          <w:i/>
          <w:lang w:val="en-GB"/>
        </w:rPr>
        <w:t xml:space="preserve">job cost sheet </w:t>
      </w:r>
      <w:r w:rsidR="005C2AFE" w:rsidRPr="007F4531">
        <w:rPr>
          <w:rFonts w:ascii="Arial" w:hAnsi="Arial" w:cs="Arial"/>
          <w:i/>
          <w:lang w:val="en-GB"/>
        </w:rPr>
        <w:t xml:space="preserve">and all the provisional </w:t>
      </w:r>
      <w:r>
        <w:rPr>
          <w:rFonts w:ascii="Arial" w:hAnsi="Arial" w:cs="Arial"/>
          <w:i/>
          <w:lang w:val="en-GB"/>
        </w:rPr>
        <w:t>detailed</w:t>
      </w:r>
      <w:r w:rsidR="005C2AFE" w:rsidRPr="007F4531">
        <w:rPr>
          <w:rFonts w:ascii="Arial" w:hAnsi="Arial" w:cs="Arial"/>
          <w:i/>
          <w:lang w:val="en-GB"/>
        </w:rPr>
        <w:t xml:space="preserve"> account must be sent to the Ministry beforehand or given to his representative</w:t>
      </w:r>
      <w:r w:rsidR="00AB1A66">
        <w:rPr>
          <w:rFonts w:ascii="Arial" w:hAnsi="Arial" w:cs="Arial"/>
          <w:i/>
          <w:lang w:val="en-GB"/>
        </w:rPr>
        <w:t xml:space="preserve"> on the site, where applicable.</w:t>
      </w:r>
    </w:p>
    <w:p w14:paraId="1C2024F7" w14:textId="2E1E0D5B" w:rsidR="005C2AFE" w:rsidRPr="007F4531" w:rsidRDefault="005C2AFE" w:rsidP="005C2AFE">
      <w:pPr>
        <w:spacing w:line="360" w:lineRule="auto"/>
        <w:jc w:val="both"/>
        <w:rPr>
          <w:rFonts w:ascii="Arial" w:hAnsi="Arial" w:cs="Arial"/>
          <w:i/>
          <w:lang w:val="en-GB"/>
        </w:rPr>
      </w:pPr>
      <w:r w:rsidRPr="007F4531">
        <w:rPr>
          <w:rFonts w:ascii="Arial" w:hAnsi="Arial" w:cs="Arial"/>
          <w:i/>
          <w:lang w:val="en-GB"/>
        </w:rPr>
        <w:t xml:space="preserve">The deadlines and procedures for signing and managing disagreements are the same as those for the final </w:t>
      </w:r>
      <w:r w:rsidR="001C56E5">
        <w:rPr>
          <w:rFonts w:ascii="Arial" w:hAnsi="Arial" w:cs="Arial"/>
          <w:i/>
          <w:lang w:val="en-GB"/>
        </w:rPr>
        <w:t>detailed</w:t>
      </w:r>
      <w:r w:rsidRPr="007F4531">
        <w:rPr>
          <w:rFonts w:ascii="Arial" w:hAnsi="Arial" w:cs="Arial"/>
          <w:i/>
          <w:lang w:val="en-GB"/>
        </w:rPr>
        <w:t xml:space="preserve"> account.</w:t>
      </w:r>
    </w:p>
    <w:p w14:paraId="1CE0DEAA" w14:textId="77777777" w:rsidR="005E1141" w:rsidRPr="007F4531" w:rsidRDefault="005E1141" w:rsidP="005E1141">
      <w:pPr>
        <w:spacing w:before="240" w:after="240" w:line="360" w:lineRule="auto"/>
        <w:jc w:val="both"/>
        <w:rPr>
          <w:rFonts w:ascii="Arial" w:hAnsi="Arial" w:cs="Arial"/>
          <w:b/>
          <w:lang w:val="en-GB"/>
        </w:rPr>
      </w:pPr>
      <w:bookmarkStart w:id="139" w:name="_Hlk176786650"/>
      <w:bookmarkEnd w:id="138"/>
      <w:r w:rsidRPr="007F4531">
        <w:rPr>
          <w:rFonts w:ascii="Arial" w:hAnsi="Arial" w:cs="Arial"/>
          <w:b/>
          <w:lang w:val="en-GB"/>
        </w:rPr>
        <w:t>Article 33: Interest on overdue payments</w:t>
      </w:r>
    </w:p>
    <w:p w14:paraId="79CAE24A" w14:textId="0DCF89F1" w:rsidR="005E1141" w:rsidRPr="007F4531" w:rsidRDefault="00CA48FA" w:rsidP="005E1141">
      <w:pPr>
        <w:spacing w:line="360" w:lineRule="auto"/>
        <w:jc w:val="both"/>
        <w:rPr>
          <w:rFonts w:ascii="Arial" w:hAnsi="Arial" w:cs="Arial"/>
          <w:lang w:val="en-GB"/>
        </w:rPr>
      </w:pPr>
      <w:r>
        <w:rPr>
          <w:rFonts w:ascii="Arial" w:hAnsi="Arial" w:cs="Arial"/>
          <w:lang w:val="en-GB"/>
        </w:rPr>
        <w:lastRenderedPageBreak/>
        <w:t>Possible</w:t>
      </w:r>
      <w:r w:rsidR="005E1141" w:rsidRPr="007F4531">
        <w:rPr>
          <w:rFonts w:ascii="Arial" w:hAnsi="Arial" w:cs="Arial"/>
          <w:lang w:val="en-GB"/>
        </w:rPr>
        <w:t xml:space="preserve"> interest on overdue payment </w:t>
      </w:r>
      <w:r>
        <w:rPr>
          <w:rFonts w:ascii="Arial" w:hAnsi="Arial" w:cs="Arial"/>
          <w:lang w:val="en-GB"/>
        </w:rPr>
        <w:t xml:space="preserve">are </w:t>
      </w:r>
      <w:r w:rsidR="005E1141" w:rsidRPr="007F4531">
        <w:rPr>
          <w:rFonts w:ascii="Arial" w:hAnsi="Arial" w:cs="Arial"/>
          <w:lang w:val="en-GB"/>
        </w:rPr>
        <w:t xml:space="preserve">be paid </w:t>
      </w:r>
      <w:r>
        <w:rPr>
          <w:rFonts w:ascii="Arial" w:hAnsi="Arial" w:cs="Arial"/>
          <w:lang w:val="en-GB"/>
        </w:rPr>
        <w:t>by</w:t>
      </w:r>
      <w:r w:rsidR="005E1141" w:rsidRPr="007F4531">
        <w:rPr>
          <w:rFonts w:ascii="Arial" w:hAnsi="Arial" w:cs="Arial"/>
          <w:lang w:val="en-GB"/>
        </w:rPr>
        <w:t xml:space="preserve"> statement of the sums due and calculated in accordance with the provisions of Articles 166 and 167 of Decree No. 2018/366 of 20June 2018 to institute the Public Contracts Code by applying the formula:</w:t>
      </w:r>
    </w:p>
    <w:p w14:paraId="77583C79" w14:textId="77777777" w:rsidR="005E1141" w:rsidRPr="007F4531" w:rsidRDefault="005E1141" w:rsidP="005E1141">
      <w:pPr>
        <w:spacing w:line="360" w:lineRule="auto"/>
        <w:jc w:val="both"/>
        <w:rPr>
          <w:rFonts w:ascii="Arial" w:hAnsi="Arial" w:cs="Arial"/>
          <w:lang w:val="en-GB"/>
        </w:rPr>
      </w:pPr>
      <w:r w:rsidRPr="007F4531">
        <w:rPr>
          <w:rFonts w:ascii="Arial" w:hAnsi="Arial" w:cs="Arial"/>
          <w:lang w:val="en-GB"/>
        </w:rPr>
        <w:t>L = M x (n/360) x (i) in which:</w:t>
      </w:r>
    </w:p>
    <w:p w14:paraId="0F14D716" w14:textId="77777777" w:rsidR="005E1141" w:rsidRPr="007F4531" w:rsidRDefault="005E1141" w:rsidP="005E1141">
      <w:pPr>
        <w:spacing w:line="360" w:lineRule="auto"/>
        <w:jc w:val="both"/>
        <w:rPr>
          <w:rFonts w:ascii="Arial" w:hAnsi="Arial" w:cs="Arial"/>
          <w:lang w:val="en-GB"/>
        </w:rPr>
      </w:pPr>
      <w:r w:rsidRPr="007F4531">
        <w:rPr>
          <w:rFonts w:ascii="Arial" w:hAnsi="Arial" w:cs="Arial"/>
          <w:lang w:val="en-GB"/>
        </w:rPr>
        <w:t xml:space="preserve">M = Amount including tax of the sums due to the holder; </w:t>
      </w:r>
    </w:p>
    <w:p w14:paraId="2D8C147A" w14:textId="77777777" w:rsidR="005E1141" w:rsidRPr="007F4531" w:rsidRDefault="005E1141" w:rsidP="005E1141">
      <w:pPr>
        <w:spacing w:line="360" w:lineRule="auto"/>
        <w:jc w:val="both"/>
        <w:rPr>
          <w:rFonts w:ascii="Arial" w:hAnsi="Arial" w:cs="Arial"/>
          <w:lang w:val="en-GB"/>
        </w:rPr>
      </w:pPr>
      <w:r w:rsidRPr="007F4531">
        <w:rPr>
          <w:rFonts w:ascii="Arial" w:hAnsi="Arial" w:cs="Arial"/>
          <w:lang w:val="en-GB"/>
        </w:rPr>
        <w:t>N = Number of calendar days of delay;</w:t>
      </w:r>
    </w:p>
    <w:p w14:paraId="0ED14BF5" w14:textId="23A90A12" w:rsidR="005C2AFE" w:rsidRDefault="003A7D97" w:rsidP="007254BA">
      <w:pPr>
        <w:spacing w:line="360" w:lineRule="auto"/>
        <w:jc w:val="both"/>
        <w:rPr>
          <w:rFonts w:ascii="Arial" w:hAnsi="Arial" w:cs="Arial"/>
          <w:lang w:val="en-GB"/>
        </w:rPr>
      </w:pPr>
      <w:r w:rsidRPr="00CF639F">
        <w:rPr>
          <w:iCs/>
          <w:noProof/>
          <w:sz w:val="28"/>
          <w:szCs w:val="26"/>
        </w:rPr>
        <w:drawing>
          <wp:anchor distT="0" distB="0" distL="114300" distR="114300" simplePos="0" relativeHeight="251838976" behindDoc="1" locked="0" layoutInCell="1" allowOverlap="1" wp14:anchorId="21E0480C" wp14:editId="3B2CFBDC">
            <wp:simplePos x="0" y="0"/>
            <wp:positionH relativeFrom="column">
              <wp:posOffset>1661160</wp:posOffset>
            </wp:positionH>
            <wp:positionV relativeFrom="paragraph">
              <wp:posOffset>205105</wp:posOffset>
            </wp:positionV>
            <wp:extent cx="2628900" cy="1924050"/>
            <wp:effectExtent l="0" t="0" r="0" b="0"/>
            <wp:wrapNone/>
            <wp:docPr id="8614059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E1141" w:rsidRPr="007F4531">
        <w:rPr>
          <w:rFonts w:ascii="Arial" w:hAnsi="Arial" w:cs="Arial"/>
          <w:lang w:val="en-GB"/>
        </w:rPr>
        <w:t>i = BEAC business lending rate plus one (</w:t>
      </w:r>
      <w:r w:rsidR="005E1141" w:rsidRPr="008B0800">
        <w:rPr>
          <w:rFonts w:ascii="Arial" w:hAnsi="Arial" w:cs="Arial"/>
          <w:lang w:val="en-GB"/>
        </w:rPr>
        <w:t>1) mark or the discount rate applied by the Bank of Issue of the currency in question plus a maximum of one (1) mark</w:t>
      </w:r>
      <w:r w:rsidR="005E1141" w:rsidRPr="007F4531">
        <w:rPr>
          <w:rFonts w:ascii="Arial" w:hAnsi="Arial" w:cs="Arial"/>
          <w:lang w:val="en-GB"/>
        </w:rPr>
        <w:t>, as the case may be.</w:t>
      </w:r>
    </w:p>
    <w:p w14:paraId="7AF4968A" w14:textId="27455B03" w:rsidR="002264FF" w:rsidRPr="007F4531" w:rsidRDefault="002264FF" w:rsidP="002264FF">
      <w:pPr>
        <w:spacing w:before="240" w:after="240" w:line="360" w:lineRule="auto"/>
        <w:jc w:val="both"/>
        <w:rPr>
          <w:rFonts w:ascii="Arial" w:hAnsi="Arial" w:cs="Arial"/>
          <w:b/>
          <w:lang w:val="en-GB"/>
        </w:rPr>
      </w:pPr>
      <w:r w:rsidRPr="007F4531">
        <w:rPr>
          <w:rFonts w:ascii="Arial" w:hAnsi="Arial" w:cs="Arial"/>
          <w:b/>
          <w:lang w:val="en-GB"/>
        </w:rPr>
        <w:t>Article 34: Penalties</w:t>
      </w:r>
    </w:p>
    <w:p w14:paraId="144031A8" w14:textId="19D42D25" w:rsidR="002264FF" w:rsidRPr="007F4531" w:rsidRDefault="002264FF" w:rsidP="00710A65">
      <w:pPr>
        <w:spacing w:line="360" w:lineRule="auto"/>
        <w:jc w:val="both"/>
        <w:rPr>
          <w:rFonts w:ascii="Arial" w:hAnsi="Arial" w:cs="Arial"/>
          <w:b/>
          <w:lang w:val="en-GB"/>
        </w:rPr>
      </w:pPr>
      <w:r w:rsidRPr="007F4531">
        <w:rPr>
          <w:rFonts w:ascii="Arial" w:hAnsi="Arial" w:cs="Arial"/>
          <w:b/>
          <w:lang w:val="en-GB"/>
        </w:rPr>
        <w:t xml:space="preserve">A- </w:t>
      </w:r>
      <w:r w:rsidR="00CA48FA">
        <w:rPr>
          <w:rFonts w:ascii="Arial" w:hAnsi="Arial" w:cs="Arial"/>
          <w:b/>
          <w:lang w:val="en-GB"/>
        </w:rPr>
        <w:t>P</w:t>
      </w:r>
      <w:r w:rsidRPr="007F4531">
        <w:rPr>
          <w:rFonts w:ascii="Arial" w:hAnsi="Arial" w:cs="Arial"/>
          <w:b/>
          <w:lang w:val="en-GB"/>
        </w:rPr>
        <w:t>enalties</w:t>
      </w:r>
      <w:r w:rsidR="00CA48FA">
        <w:rPr>
          <w:rFonts w:ascii="Arial" w:hAnsi="Arial" w:cs="Arial"/>
          <w:b/>
          <w:lang w:val="en-GB"/>
        </w:rPr>
        <w:t xml:space="preserve"> for delays</w:t>
      </w:r>
    </w:p>
    <w:p w14:paraId="7DBDC7E1" w14:textId="6130AEA6" w:rsidR="002264FF" w:rsidRPr="007F4531" w:rsidRDefault="00D747EE" w:rsidP="002264FF">
      <w:pPr>
        <w:spacing w:line="360" w:lineRule="auto"/>
        <w:jc w:val="both"/>
        <w:rPr>
          <w:rFonts w:ascii="Arial" w:hAnsi="Arial" w:cs="Arial"/>
          <w:lang w:val="en-GB"/>
        </w:rPr>
      </w:pPr>
      <w:r>
        <w:rPr>
          <w:rFonts w:ascii="Arial" w:hAnsi="Arial" w:cs="Arial"/>
          <w:lang w:val="en-GB"/>
        </w:rPr>
        <w:t>34.1 I</w:t>
      </w:r>
      <w:r w:rsidR="00A422AB">
        <w:rPr>
          <w:rFonts w:ascii="Arial" w:hAnsi="Arial" w:cs="Arial"/>
          <w:lang w:val="en-GB"/>
        </w:rPr>
        <w:t xml:space="preserve">n case of </w:t>
      </w:r>
      <w:r w:rsidR="002264FF" w:rsidRPr="007F4531">
        <w:rPr>
          <w:rFonts w:ascii="Arial" w:hAnsi="Arial" w:cs="Arial"/>
          <w:lang w:val="en-GB"/>
        </w:rPr>
        <w:t>contractual deadline</w:t>
      </w:r>
      <w:r w:rsidR="00A422AB">
        <w:rPr>
          <w:rFonts w:ascii="Arial" w:hAnsi="Arial" w:cs="Arial"/>
          <w:lang w:val="en-GB"/>
        </w:rPr>
        <w:t xml:space="preserve"> unverrun attributable to the contract holder</w:t>
      </w:r>
      <w:r w:rsidR="002264FF" w:rsidRPr="007F4531">
        <w:rPr>
          <w:rFonts w:ascii="Arial" w:hAnsi="Arial" w:cs="Arial"/>
          <w:lang w:val="en-GB"/>
        </w:rPr>
        <w:t xml:space="preserve">, </w:t>
      </w:r>
      <w:r w:rsidR="00A422AB">
        <w:rPr>
          <w:rFonts w:ascii="Arial" w:hAnsi="Arial" w:cs="Arial"/>
          <w:lang w:val="en-GB"/>
        </w:rPr>
        <w:t xml:space="preserve">penalties for delays </w:t>
      </w:r>
      <w:r w:rsidR="002264FF" w:rsidRPr="007F4531">
        <w:rPr>
          <w:rFonts w:ascii="Arial" w:hAnsi="Arial" w:cs="Arial"/>
          <w:lang w:val="en-GB"/>
        </w:rPr>
        <w:t>shall be applied, the amount of which is set as follows:</w:t>
      </w:r>
    </w:p>
    <w:p w14:paraId="74A9F85F" w14:textId="039F33E3" w:rsidR="002264FF" w:rsidRPr="007F4531" w:rsidRDefault="002264FF" w:rsidP="002264FF">
      <w:pPr>
        <w:spacing w:line="360" w:lineRule="auto"/>
        <w:jc w:val="both"/>
        <w:rPr>
          <w:rFonts w:ascii="Arial" w:hAnsi="Arial" w:cs="Arial"/>
          <w:lang w:val="en-GB"/>
        </w:rPr>
      </w:pPr>
      <w:r w:rsidRPr="007F4531">
        <w:rPr>
          <w:rFonts w:ascii="Arial" w:hAnsi="Arial" w:cs="Arial"/>
          <w:lang w:val="en-GB"/>
        </w:rPr>
        <w:t xml:space="preserve">         a. One two-thousandth (1/2000th) of the </w:t>
      </w:r>
      <w:r w:rsidR="00A422AB">
        <w:rPr>
          <w:rFonts w:ascii="Arial" w:hAnsi="Arial" w:cs="Arial"/>
          <w:lang w:val="en-GB"/>
        </w:rPr>
        <w:t xml:space="preserve">initial contract </w:t>
      </w:r>
      <w:r w:rsidRPr="007F4531">
        <w:rPr>
          <w:rFonts w:ascii="Arial" w:hAnsi="Arial" w:cs="Arial"/>
          <w:lang w:val="en-GB"/>
        </w:rPr>
        <w:t xml:space="preserve">amount </w:t>
      </w:r>
      <w:r w:rsidR="00A422AB">
        <w:rPr>
          <w:rFonts w:ascii="Arial" w:hAnsi="Arial" w:cs="Arial"/>
          <w:lang w:val="en-GB"/>
        </w:rPr>
        <w:t xml:space="preserve">all taxes </w:t>
      </w:r>
      <w:r w:rsidRPr="007F4531">
        <w:rPr>
          <w:rFonts w:ascii="Arial" w:hAnsi="Arial" w:cs="Arial"/>
          <w:lang w:val="en-GB"/>
        </w:rPr>
        <w:t xml:space="preserve">inclusive and </w:t>
      </w:r>
      <w:r w:rsidR="00A422AB">
        <w:rPr>
          <w:rFonts w:ascii="Arial" w:hAnsi="Arial" w:cs="Arial"/>
          <w:lang w:val="en-GB"/>
        </w:rPr>
        <w:t xml:space="preserve">its possible </w:t>
      </w:r>
      <w:r w:rsidRPr="007F4531">
        <w:rPr>
          <w:rFonts w:ascii="Arial" w:hAnsi="Arial" w:cs="Arial"/>
          <w:lang w:val="en-GB"/>
        </w:rPr>
        <w:t xml:space="preserve">amendments </w:t>
      </w:r>
      <w:r w:rsidR="00A422AB">
        <w:rPr>
          <w:rFonts w:ascii="Arial" w:hAnsi="Arial" w:cs="Arial"/>
          <w:lang w:val="en-GB"/>
        </w:rPr>
        <w:t>per</w:t>
      </w:r>
      <w:r w:rsidRPr="007F4531">
        <w:rPr>
          <w:rFonts w:ascii="Arial" w:hAnsi="Arial" w:cs="Arial"/>
          <w:lang w:val="en-GB"/>
        </w:rPr>
        <w:t>calendar day of delay from the first to the thirtieth day beyond the contractual deadline set by the contract;</w:t>
      </w:r>
    </w:p>
    <w:p w14:paraId="37AA5B9C" w14:textId="091323F2" w:rsidR="002264FF" w:rsidRPr="007F4531" w:rsidRDefault="002264FF" w:rsidP="002264FF">
      <w:pPr>
        <w:spacing w:line="360" w:lineRule="auto"/>
        <w:jc w:val="both"/>
        <w:rPr>
          <w:rFonts w:ascii="Arial" w:hAnsi="Arial" w:cs="Arial"/>
          <w:lang w:val="en-GB"/>
        </w:rPr>
      </w:pPr>
      <w:r w:rsidRPr="007F4531">
        <w:rPr>
          <w:rFonts w:ascii="Arial" w:hAnsi="Arial" w:cs="Arial"/>
          <w:lang w:val="en-GB"/>
        </w:rPr>
        <w:t xml:space="preserve">         b. One thousandth (1/1000th) of the </w:t>
      </w:r>
      <w:r w:rsidR="00A422AB">
        <w:rPr>
          <w:rFonts w:ascii="Arial" w:hAnsi="Arial" w:cs="Arial"/>
          <w:lang w:val="en-GB"/>
        </w:rPr>
        <w:t xml:space="preserve">initial contract </w:t>
      </w:r>
      <w:r w:rsidRPr="007F4531">
        <w:rPr>
          <w:rFonts w:ascii="Arial" w:hAnsi="Arial" w:cs="Arial"/>
          <w:lang w:val="en-GB"/>
        </w:rPr>
        <w:t xml:space="preserve">amount </w:t>
      </w:r>
      <w:r w:rsidR="00A422AB">
        <w:rPr>
          <w:rFonts w:ascii="Arial" w:hAnsi="Arial" w:cs="Arial"/>
          <w:lang w:val="en-GB"/>
        </w:rPr>
        <w:t xml:space="preserve">all taxes </w:t>
      </w:r>
      <w:r w:rsidRPr="007F4531">
        <w:rPr>
          <w:rFonts w:ascii="Arial" w:hAnsi="Arial" w:cs="Arial"/>
          <w:lang w:val="en-GB"/>
        </w:rPr>
        <w:t xml:space="preserve">inclusive and </w:t>
      </w:r>
      <w:r w:rsidR="00220CDF">
        <w:rPr>
          <w:rFonts w:ascii="Arial" w:hAnsi="Arial" w:cs="Arial"/>
          <w:lang w:val="en-GB"/>
        </w:rPr>
        <w:t>its</w:t>
      </w:r>
      <w:r w:rsidRPr="007F4531">
        <w:rPr>
          <w:rFonts w:ascii="Arial" w:hAnsi="Arial" w:cs="Arial"/>
          <w:lang w:val="en-GB"/>
        </w:rPr>
        <w:t xml:space="preserve"> </w:t>
      </w:r>
      <w:r w:rsidR="00220CDF">
        <w:rPr>
          <w:rFonts w:ascii="Arial" w:hAnsi="Arial" w:cs="Arial"/>
          <w:lang w:val="en-GB"/>
        </w:rPr>
        <w:t xml:space="preserve">possible </w:t>
      </w:r>
      <w:r w:rsidRPr="007F4531">
        <w:rPr>
          <w:rFonts w:ascii="Arial" w:hAnsi="Arial" w:cs="Arial"/>
          <w:lang w:val="en-GB"/>
        </w:rPr>
        <w:t>amendments per calendar day of delay beyond the thirtieth day.</w:t>
      </w:r>
    </w:p>
    <w:p w14:paraId="33F6195F" w14:textId="00A7D2B6" w:rsidR="002264FF" w:rsidRPr="007F4531" w:rsidRDefault="002264FF" w:rsidP="002264FF">
      <w:pPr>
        <w:spacing w:line="360" w:lineRule="auto"/>
        <w:jc w:val="both"/>
        <w:rPr>
          <w:rFonts w:ascii="Arial" w:hAnsi="Arial" w:cs="Arial"/>
          <w:lang w:val="en-GB"/>
        </w:rPr>
      </w:pPr>
      <w:r w:rsidRPr="007F4531">
        <w:rPr>
          <w:rFonts w:ascii="Arial" w:hAnsi="Arial" w:cs="Arial"/>
          <w:lang w:val="en-GB"/>
        </w:rPr>
        <w:t>34.2. For conditional tranche</w:t>
      </w:r>
      <w:r w:rsidR="00220CDF">
        <w:rPr>
          <w:rFonts w:ascii="Arial" w:hAnsi="Arial" w:cs="Arial"/>
          <w:lang w:val="en-GB"/>
        </w:rPr>
        <w:t xml:space="preserve"> contracts</w:t>
      </w:r>
      <w:r w:rsidRPr="007F4531">
        <w:rPr>
          <w:rFonts w:ascii="Arial" w:hAnsi="Arial" w:cs="Arial"/>
          <w:lang w:val="en-GB"/>
        </w:rPr>
        <w:t>, the deadlines and amounts to be taken into account are th</w:t>
      </w:r>
      <w:r w:rsidR="00710A65">
        <w:rPr>
          <w:rFonts w:ascii="Arial" w:hAnsi="Arial" w:cs="Arial"/>
          <w:lang w:val="en-GB"/>
        </w:rPr>
        <w:t>ose of the tranche in question.</w:t>
      </w:r>
    </w:p>
    <w:p w14:paraId="033817B9" w14:textId="6E0A23A1" w:rsidR="002264FF" w:rsidRPr="006B128C" w:rsidRDefault="002264FF" w:rsidP="00710A65">
      <w:pPr>
        <w:spacing w:before="240" w:after="240" w:line="360" w:lineRule="auto"/>
        <w:jc w:val="both"/>
        <w:rPr>
          <w:rFonts w:ascii="Arial" w:hAnsi="Arial" w:cs="Arial"/>
          <w:b/>
          <w:lang w:val="en-GB"/>
        </w:rPr>
      </w:pPr>
      <w:r w:rsidRPr="007F4531">
        <w:rPr>
          <w:rFonts w:ascii="Arial" w:hAnsi="Arial" w:cs="Arial"/>
          <w:b/>
          <w:lang w:val="en-GB"/>
        </w:rPr>
        <w:t xml:space="preserve">B- Special </w:t>
      </w:r>
      <w:r w:rsidRPr="006B128C">
        <w:rPr>
          <w:rFonts w:ascii="Arial" w:hAnsi="Arial" w:cs="Arial"/>
          <w:b/>
          <w:lang w:val="en-GB"/>
        </w:rPr>
        <w:t>penalties</w:t>
      </w:r>
      <w:r w:rsidR="006B128C" w:rsidRPr="006B128C">
        <w:rPr>
          <w:rFonts w:ascii="Arial" w:hAnsi="Arial" w:cs="Arial"/>
          <w:b/>
          <w:lang w:val="en-GB"/>
        </w:rPr>
        <w:t xml:space="preserve"> [Amount to be specified]</w:t>
      </w:r>
    </w:p>
    <w:p w14:paraId="19F2CF41" w14:textId="52817A1D" w:rsidR="002264FF" w:rsidRPr="007F4531" w:rsidRDefault="002264FF" w:rsidP="002264FF">
      <w:pPr>
        <w:spacing w:line="360" w:lineRule="auto"/>
        <w:jc w:val="both"/>
        <w:rPr>
          <w:rFonts w:ascii="Arial" w:hAnsi="Arial" w:cs="Arial"/>
          <w:lang w:val="en-GB"/>
        </w:rPr>
      </w:pPr>
      <w:r w:rsidRPr="007F4531">
        <w:rPr>
          <w:rFonts w:ascii="Arial" w:hAnsi="Arial" w:cs="Arial"/>
          <w:lang w:val="en-GB"/>
        </w:rPr>
        <w:t>34.3 I</w:t>
      </w:r>
      <w:r w:rsidR="00220CDF">
        <w:rPr>
          <w:rFonts w:ascii="Arial" w:hAnsi="Arial" w:cs="Arial"/>
          <w:lang w:val="en-GB"/>
        </w:rPr>
        <w:t>rrespective of</w:t>
      </w:r>
      <w:r w:rsidRPr="007F4531">
        <w:rPr>
          <w:rFonts w:ascii="Arial" w:hAnsi="Arial" w:cs="Arial"/>
          <w:lang w:val="en-GB"/>
        </w:rPr>
        <w:t xml:space="preserve"> the penalties for contractual time limit</w:t>
      </w:r>
      <w:r w:rsidR="00220CDF">
        <w:rPr>
          <w:rFonts w:ascii="Arial" w:hAnsi="Arial" w:cs="Arial"/>
          <w:lang w:val="en-GB"/>
        </w:rPr>
        <w:t xml:space="preserve"> overrun</w:t>
      </w:r>
      <w:r w:rsidRPr="007F4531">
        <w:rPr>
          <w:rFonts w:ascii="Arial" w:hAnsi="Arial" w:cs="Arial"/>
          <w:lang w:val="en-GB"/>
        </w:rPr>
        <w:t>, the contract</w:t>
      </w:r>
      <w:r w:rsidR="00220CDF">
        <w:rPr>
          <w:rFonts w:ascii="Arial" w:hAnsi="Arial" w:cs="Arial"/>
          <w:lang w:val="en-GB"/>
        </w:rPr>
        <w:t xml:space="preserve">ing party shall </w:t>
      </w:r>
      <w:r w:rsidRPr="007F4531">
        <w:rPr>
          <w:rFonts w:ascii="Arial" w:hAnsi="Arial" w:cs="Arial"/>
          <w:lang w:val="en-GB"/>
        </w:rPr>
        <w:t>be liable to the following special penalties for failure to comply with the provisions of the contract, among others:</w:t>
      </w:r>
    </w:p>
    <w:p w14:paraId="1305A931" w14:textId="1CCB3140" w:rsidR="002264FF" w:rsidRPr="007F4531" w:rsidRDefault="002264FF" w:rsidP="0069607B">
      <w:pPr>
        <w:pStyle w:val="Paragraphedeliste"/>
        <w:numPr>
          <w:ilvl w:val="0"/>
          <w:numId w:val="71"/>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Late submission of the final bond [Amount</w:t>
      </w:r>
      <w:r w:rsidR="007D5D0C">
        <w:rPr>
          <w:rFonts w:ascii="Arial" w:hAnsi="Arial" w:cs="Arial"/>
          <w:lang w:val="en-GB"/>
        </w:rPr>
        <w:t xml:space="preserve"> or conditions to be specified]</w:t>
      </w:r>
      <w:r w:rsidRPr="007F4531">
        <w:rPr>
          <w:rFonts w:ascii="Arial" w:hAnsi="Arial" w:cs="Arial"/>
          <w:lang w:val="en-GB"/>
        </w:rPr>
        <w:t>;</w:t>
      </w:r>
    </w:p>
    <w:p w14:paraId="5B38663C" w14:textId="77777777" w:rsidR="002264FF" w:rsidRPr="007F4531" w:rsidRDefault="002264FF" w:rsidP="0069607B">
      <w:pPr>
        <w:pStyle w:val="Paragraphedeliste"/>
        <w:numPr>
          <w:ilvl w:val="0"/>
          <w:numId w:val="71"/>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Late submission of insurance [Amount or conditions to be specified]; </w:t>
      </w:r>
    </w:p>
    <w:p w14:paraId="1DB6F6CC" w14:textId="77777777" w:rsidR="002264FF" w:rsidRPr="007F4531" w:rsidRDefault="002264FF" w:rsidP="0069607B">
      <w:pPr>
        <w:pStyle w:val="Paragraphedeliste"/>
        <w:numPr>
          <w:ilvl w:val="0"/>
          <w:numId w:val="71"/>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Others to be specified by the Project Owner. </w:t>
      </w:r>
    </w:p>
    <w:p w14:paraId="0F26B246" w14:textId="5015CAC2" w:rsidR="002264FF" w:rsidRPr="007F4531" w:rsidRDefault="002264FF" w:rsidP="002264FF">
      <w:pPr>
        <w:spacing w:line="360" w:lineRule="auto"/>
        <w:jc w:val="both"/>
        <w:rPr>
          <w:rFonts w:ascii="Arial" w:hAnsi="Arial" w:cs="Arial"/>
          <w:lang w:val="en-GB"/>
        </w:rPr>
      </w:pPr>
      <w:r w:rsidRPr="007F4531">
        <w:rPr>
          <w:rFonts w:ascii="Arial" w:hAnsi="Arial" w:cs="Arial"/>
          <w:lang w:val="en-GB"/>
        </w:rPr>
        <w:t xml:space="preserve">34.4 In any </w:t>
      </w:r>
      <w:r w:rsidR="00D65D73">
        <w:rPr>
          <w:rFonts w:ascii="Arial" w:hAnsi="Arial" w:cs="Arial"/>
          <w:lang w:val="en-GB"/>
        </w:rPr>
        <w:t>case</w:t>
      </w:r>
      <w:r w:rsidRPr="007F4531">
        <w:rPr>
          <w:rFonts w:ascii="Arial" w:hAnsi="Arial" w:cs="Arial"/>
          <w:lang w:val="en-GB"/>
        </w:rPr>
        <w:t xml:space="preserve">, the cumulative amount of the penalties (late and special) may not exceed ten per cent (10%) of the </w:t>
      </w:r>
      <w:r w:rsidR="00D65D73">
        <w:rPr>
          <w:rFonts w:ascii="Arial" w:hAnsi="Arial" w:cs="Arial"/>
          <w:lang w:val="en-GB"/>
        </w:rPr>
        <w:t xml:space="preserve">initial contract </w:t>
      </w:r>
      <w:r w:rsidRPr="007F4531">
        <w:rPr>
          <w:rFonts w:ascii="Arial" w:hAnsi="Arial" w:cs="Arial"/>
          <w:lang w:val="en-GB"/>
        </w:rPr>
        <w:t xml:space="preserve">amount </w:t>
      </w:r>
      <w:r w:rsidR="00D65D73">
        <w:rPr>
          <w:rFonts w:ascii="Arial" w:hAnsi="Arial" w:cs="Arial"/>
          <w:lang w:val="en-GB"/>
        </w:rPr>
        <w:t xml:space="preserve">all taxes </w:t>
      </w:r>
      <w:r w:rsidRPr="007F4531">
        <w:rPr>
          <w:rFonts w:ascii="Arial" w:hAnsi="Arial" w:cs="Arial"/>
          <w:lang w:val="en-GB"/>
        </w:rPr>
        <w:t>inclusive</w:t>
      </w:r>
      <w:r w:rsidR="00D65D73">
        <w:rPr>
          <w:rFonts w:ascii="Arial" w:hAnsi="Arial" w:cs="Arial"/>
          <w:lang w:val="en-GB"/>
        </w:rPr>
        <w:t xml:space="preserve"> </w:t>
      </w:r>
      <w:r w:rsidRPr="007F4531">
        <w:rPr>
          <w:rFonts w:ascii="Arial" w:hAnsi="Arial" w:cs="Arial"/>
          <w:lang w:val="en-GB"/>
        </w:rPr>
        <w:t xml:space="preserve">and </w:t>
      </w:r>
      <w:r w:rsidR="000C3CEC">
        <w:rPr>
          <w:rFonts w:ascii="Arial" w:hAnsi="Arial" w:cs="Arial"/>
          <w:lang w:val="en-GB"/>
        </w:rPr>
        <w:t xml:space="preserve">its possible </w:t>
      </w:r>
      <w:r w:rsidRPr="007F4531">
        <w:rPr>
          <w:rFonts w:ascii="Arial" w:hAnsi="Arial" w:cs="Arial"/>
          <w:lang w:val="en-GB"/>
        </w:rPr>
        <w:t>amendments thereto, failing which the contract will be terminated.</w:t>
      </w:r>
    </w:p>
    <w:p w14:paraId="4272B16B" w14:textId="54E53B88" w:rsidR="002264FF" w:rsidRPr="00FF5B98" w:rsidRDefault="000C3CEC" w:rsidP="007254BA">
      <w:pPr>
        <w:spacing w:line="360" w:lineRule="auto"/>
        <w:jc w:val="both"/>
        <w:rPr>
          <w:rFonts w:ascii="Arial" w:hAnsi="Arial" w:cs="Arial"/>
          <w:lang w:val="en-GB"/>
        </w:rPr>
      </w:pPr>
      <w:r>
        <w:rPr>
          <w:rFonts w:ascii="Arial" w:hAnsi="Arial" w:cs="Arial"/>
          <w:lang w:val="en-GB"/>
        </w:rPr>
        <w:t>The remission of p</w:t>
      </w:r>
      <w:r w:rsidR="002264FF" w:rsidRPr="007F4531">
        <w:rPr>
          <w:rFonts w:ascii="Arial" w:hAnsi="Arial" w:cs="Arial"/>
          <w:lang w:val="en-GB"/>
        </w:rPr>
        <w:t xml:space="preserve">enalties may </w:t>
      </w:r>
      <w:r>
        <w:rPr>
          <w:rFonts w:ascii="Arial" w:hAnsi="Arial" w:cs="Arial"/>
          <w:lang w:val="en-GB"/>
        </w:rPr>
        <w:t>take place only after</w:t>
      </w:r>
      <w:r w:rsidR="002264FF" w:rsidRPr="007F4531">
        <w:rPr>
          <w:rFonts w:ascii="Arial" w:hAnsi="Arial" w:cs="Arial"/>
          <w:lang w:val="en-GB"/>
        </w:rPr>
        <w:t xml:space="preserve"> the opinion of the body </w:t>
      </w:r>
      <w:r>
        <w:rPr>
          <w:rFonts w:ascii="Arial" w:hAnsi="Arial" w:cs="Arial"/>
          <w:lang w:val="en-GB"/>
        </w:rPr>
        <w:t>in charge of</w:t>
      </w:r>
      <w:r w:rsidR="002264FF" w:rsidRPr="007F4531">
        <w:rPr>
          <w:rFonts w:ascii="Arial" w:hAnsi="Arial" w:cs="Arial"/>
          <w:lang w:val="en-GB"/>
        </w:rPr>
        <w:t xml:space="preserve"> </w:t>
      </w:r>
      <w:r w:rsidR="00424D24">
        <w:rPr>
          <w:rFonts w:ascii="Arial" w:hAnsi="Arial" w:cs="Arial"/>
          <w:lang w:val="en-GB"/>
        </w:rPr>
        <w:t>regulating public contracts</w:t>
      </w:r>
      <w:r w:rsidRPr="000C3CEC">
        <w:rPr>
          <w:rFonts w:ascii="Arial" w:hAnsi="Arial" w:cs="Arial"/>
          <w:lang w:val="en-GB"/>
        </w:rPr>
        <w:t xml:space="preserve"> </w:t>
      </w:r>
      <w:r>
        <w:rPr>
          <w:rFonts w:ascii="Arial" w:hAnsi="Arial" w:cs="Arial"/>
          <w:lang w:val="en-GB"/>
        </w:rPr>
        <w:t>requested by the P</w:t>
      </w:r>
      <w:r w:rsidRPr="007F4531">
        <w:rPr>
          <w:rFonts w:ascii="Arial" w:hAnsi="Arial" w:cs="Arial"/>
          <w:lang w:val="en-GB"/>
        </w:rPr>
        <w:t xml:space="preserve">roject </w:t>
      </w:r>
      <w:r>
        <w:rPr>
          <w:rFonts w:ascii="Arial" w:hAnsi="Arial" w:cs="Arial"/>
          <w:lang w:val="en-GB"/>
        </w:rPr>
        <w:t>O</w:t>
      </w:r>
      <w:r w:rsidRPr="007F4531">
        <w:rPr>
          <w:rFonts w:ascii="Arial" w:hAnsi="Arial" w:cs="Arial"/>
          <w:lang w:val="en-GB"/>
        </w:rPr>
        <w:t xml:space="preserve">wner or the </w:t>
      </w:r>
      <w:r>
        <w:rPr>
          <w:rFonts w:ascii="Arial" w:hAnsi="Arial" w:cs="Arial"/>
          <w:lang w:val="en-GB"/>
        </w:rPr>
        <w:t>D</w:t>
      </w:r>
      <w:r w:rsidRPr="007F4531">
        <w:rPr>
          <w:rFonts w:ascii="Arial" w:hAnsi="Arial" w:cs="Arial"/>
          <w:lang w:val="en-GB"/>
        </w:rPr>
        <w:t xml:space="preserve">elegated </w:t>
      </w:r>
      <w:r>
        <w:rPr>
          <w:rFonts w:ascii="Arial" w:hAnsi="Arial" w:cs="Arial"/>
          <w:lang w:val="en-GB"/>
        </w:rPr>
        <w:t>P</w:t>
      </w:r>
      <w:r w:rsidRPr="007F4531">
        <w:rPr>
          <w:rFonts w:ascii="Arial" w:hAnsi="Arial" w:cs="Arial"/>
          <w:lang w:val="en-GB"/>
        </w:rPr>
        <w:t xml:space="preserve">roject </w:t>
      </w:r>
      <w:r>
        <w:rPr>
          <w:rFonts w:ascii="Arial" w:hAnsi="Arial" w:cs="Arial"/>
          <w:lang w:val="en-GB"/>
        </w:rPr>
        <w:t>O</w:t>
      </w:r>
      <w:r w:rsidRPr="007F4531">
        <w:rPr>
          <w:rFonts w:ascii="Arial" w:hAnsi="Arial" w:cs="Arial"/>
          <w:lang w:val="en-GB"/>
        </w:rPr>
        <w:t>wner</w:t>
      </w:r>
      <w:r w:rsidR="00424D24">
        <w:rPr>
          <w:rFonts w:ascii="Arial" w:hAnsi="Arial" w:cs="Arial"/>
          <w:lang w:val="en-GB"/>
        </w:rPr>
        <w:t>.</w:t>
      </w:r>
    </w:p>
    <w:p w14:paraId="01F4000A" w14:textId="72126C0A" w:rsidR="005814E3" w:rsidRPr="007F4531" w:rsidRDefault="005814E3" w:rsidP="00424D24">
      <w:pPr>
        <w:spacing w:before="240" w:after="240" w:line="360" w:lineRule="auto"/>
        <w:jc w:val="both"/>
        <w:rPr>
          <w:rFonts w:ascii="Arial" w:hAnsi="Arial" w:cs="Arial"/>
          <w:b/>
          <w:lang w:val="en-GB"/>
        </w:rPr>
      </w:pPr>
      <w:r w:rsidRPr="007F4531">
        <w:rPr>
          <w:rFonts w:ascii="Arial" w:hAnsi="Arial" w:cs="Arial"/>
          <w:b/>
          <w:lang w:val="en-GB"/>
        </w:rPr>
        <w:t xml:space="preserve">Article 35: </w:t>
      </w:r>
      <w:r w:rsidR="008C5E08">
        <w:rPr>
          <w:rFonts w:ascii="Arial" w:hAnsi="Arial" w:cs="Arial"/>
          <w:b/>
          <w:lang w:val="en-GB"/>
        </w:rPr>
        <w:t>Payment</w:t>
      </w:r>
      <w:r w:rsidR="001372D4">
        <w:rPr>
          <w:rFonts w:ascii="Arial" w:hAnsi="Arial" w:cs="Arial"/>
          <w:b/>
          <w:lang w:val="en-GB"/>
        </w:rPr>
        <w:t xml:space="preserve"> </w:t>
      </w:r>
      <w:r w:rsidRPr="007F4531">
        <w:rPr>
          <w:rFonts w:ascii="Arial" w:hAnsi="Arial" w:cs="Arial"/>
          <w:b/>
          <w:lang w:val="en-GB"/>
        </w:rPr>
        <w:t xml:space="preserve">in </w:t>
      </w:r>
      <w:r w:rsidR="001372D4">
        <w:rPr>
          <w:rFonts w:ascii="Arial" w:hAnsi="Arial" w:cs="Arial"/>
          <w:b/>
          <w:lang w:val="en-GB"/>
        </w:rPr>
        <w:t>case</w:t>
      </w:r>
      <w:r w:rsidRPr="007F4531">
        <w:rPr>
          <w:rFonts w:ascii="Arial" w:hAnsi="Arial" w:cs="Arial"/>
          <w:b/>
          <w:lang w:val="en-GB"/>
        </w:rPr>
        <w:t xml:space="preserve"> of group</w:t>
      </w:r>
      <w:r w:rsidR="00FB4D3F">
        <w:rPr>
          <w:rFonts w:ascii="Arial" w:hAnsi="Arial" w:cs="Arial"/>
          <w:b/>
          <w:lang w:val="en-GB"/>
        </w:rPr>
        <w:t xml:space="preserve"> of enterprises </w:t>
      </w:r>
      <w:r w:rsidRPr="007F4531">
        <w:rPr>
          <w:rFonts w:ascii="Arial" w:hAnsi="Arial" w:cs="Arial"/>
          <w:b/>
          <w:lang w:val="en-GB"/>
        </w:rPr>
        <w:t xml:space="preserve">and subcontracting </w:t>
      </w:r>
    </w:p>
    <w:p w14:paraId="08B22A92" w14:textId="5E835FF5" w:rsidR="005814E3" w:rsidRPr="007F4531" w:rsidRDefault="005814E3" w:rsidP="005814E3">
      <w:pPr>
        <w:spacing w:line="360" w:lineRule="auto"/>
        <w:jc w:val="both"/>
        <w:rPr>
          <w:rFonts w:ascii="Arial" w:hAnsi="Arial" w:cs="Arial"/>
          <w:lang w:val="en-GB"/>
        </w:rPr>
      </w:pPr>
      <w:r w:rsidRPr="007F4531">
        <w:rPr>
          <w:rFonts w:ascii="Arial" w:hAnsi="Arial" w:cs="Arial"/>
          <w:lang w:val="en-GB"/>
        </w:rPr>
        <w:lastRenderedPageBreak/>
        <w:t xml:space="preserve">35.1. In </w:t>
      </w:r>
      <w:r w:rsidR="000F1406">
        <w:rPr>
          <w:rFonts w:ascii="Arial" w:hAnsi="Arial" w:cs="Arial"/>
          <w:lang w:val="en-GB"/>
        </w:rPr>
        <w:t>case</w:t>
      </w:r>
      <w:r w:rsidRPr="007F4531">
        <w:rPr>
          <w:rFonts w:ascii="Arial" w:hAnsi="Arial" w:cs="Arial"/>
          <w:lang w:val="en-GB"/>
        </w:rPr>
        <w:t xml:space="preserve"> of a </w:t>
      </w:r>
      <w:r w:rsidR="000F1406">
        <w:rPr>
          <w:rFonts w:ascii="Arial" w:hAnsi="Arial" w:cs="Arial"/>
          <w:lang w:val="en-GB"/>
        </w:rPr>
        <w:t>several group of enterprises</w:t>
      </w:r>
      <w:r w:rsidRPr="007F4531">
        <w:rPr>
          <w:rFonts w:ascii="Arial" w:hAnsi="Arial" w:cs="Arial"/>
          <w:lang w:val="en-GB"/>
        </w:rPr>
        <w:t xml:space="preserve"> payments are made into the account indicated in the tender either in the name of the</w:t>
      </w:r>
      <w:r w:rsidR="000F1406">
        <w:rPr>
          <w:rFonts w:ascii="Arial" w:hAnsi="Arial" w:cs="Arial"/>
          <w:lang w:val="en-GB"/>
        </w:rPr>
        <w:t xml:space="preserve"> group</w:t>
      </w:r>
      <w:r w:rsidRPr="007F4531">
        <w:rPr>
          <w:rFonts w:ascii="Arial" w:hAnsi="Arial" w:cs="Arial"/>
          <w:lang w:val="en-GB"/>
        </w:rPr>
        <w:t xml:space="preserve"> or in the name of the authorised representative [to be specified if applicable].</w:t>
      </w:r>
    </w:p>
    <w:p w14:paraId="3617D997" w14:textId="7FC1BB83" w:rsidR="005814E3" w:rsidRPr="007F4531" w:rsidRDefault="005814E3" w:rsidP="005814E3">
      <w:pPr>
        <w:spacing w:line="360" w:lineRule="auto"/>
        <w:jc w:val="both"/>
        <w:rPr>
          <w:rFonts w:ascii="Arial" w:hAnsi="Arial" w:cs="Arial"/>
          <w:lang w:val="en-GB"/>
        </w:rPr>
      </w:pPr>
      <w:r w:rsidRPr="007F4531">
        <w:rPr>
          <w:rFonts w:ascii="Arial" w:hAnsi="Arial" w:cs="Arial"/>
          <w:lang w:val="en-GB"/>
        </w:rPr>
        <w:t xml:space="preserve">In the case of a </w:t>
      </w:r>
      <w:r w:rsidR="000F1406">
        <w:rPr>
          <w:rFonts w:ascii="Arial" w:hAnsi="Arial" w:cs="Arial"/>
          <w:lang w:val="en-GB"/>
        </w:rPr>
        <w:t xml:space="preserve">joint </w:t>
      </w:r>
      <w:r w:rsidR="00EC65DB">
        <w:rPr>
          <w:rFonts w:ascii="Arial" w:hAnsi="Arial" w:cs="Arial"/>
          <w:lang w:val="en-GB"/>
        </w:rPr>
        <w:t>group of enterprises</w:t>
      </w:r>
      <w:r w:rsidRPr="007F4531">
        <w:rPr>
          <w:rFonts w:ascii="Arial" w:hAnsi="Arial" w:cs="Arial"/>
          <w:lang w:val="en-GB"/>
        </w:rPr>
        <w:t>, payments shall be made to the different accounts of the co-contractors as follows: [to be specified if applicable].</w:t>
      </w:r>
    </w:p>
    <w:p w14:paraId="4C034951" w14:textId="015C1EF0" w:rsidR="005814E3" w:rsidRPr="007F4531" w:rsidRDefault="005814E3" w:rsidP="005814E3">
      <w:pPr>
        <w:spacing w:line="360" w:lineRule="auto"/>
        <w:jc w:val="both"/>
        <w:rPr>
          <w:rFonts w:ascii="Arial" w:hAnsi="Arial" w:cs="Arial"/>
          <w:lang w:val="en-GB"/>
        </w:rPr>
      </w:pPr>
      <w:r w:rsidRPr="007F4531">
        <w:rPr>
          <w:rFonts w:ascii="Arial" w:hAnsi="Arial" w:cs="Arial"/>
          <w:lang w:val="en-GB"/>
        </w:rPr>
        <w:t xml:space="preserve">35.2. Any </w:t>
      </w:r>
      <w:r w:rsidR="000F1406">
        <w:rPr>
          <w:rFonts w:ascii="Arial" w:hAnsi="Arial" w:cs="Arial"/>
          <w:lang w:val="en-GB"/>
        </w:rPr>
        <w:t xml:space="preserve">down </w:t>
      </w:r>
      <w:r w:rsidRPr="007F4531">
        <w:rPr>
          <w:rFonts w:ascii="Arial" w:hAnsi="Arial" w:cs="Arial"/>
          <w:lang w:val="en-GB"/>
        </w:rPr>
        <w:t>payment for services executed by subcontractors shall be subject to the execution of the services provided for in the contract, and accepted subject to proof of payment by the Administration's contract</w:t>
      </w:r>
      <w:r w:rsidR="000F1406">
        <w:rPr>
          <w:rFonts w:ascii="Arial" w:hAnsi="Arial" w:cs="Arial"/>
          <w:lang w:val="en-GB"/>
        </w:rPr>
        <w:t>ing partner</w:t>
      </w:r>
      <w:r w:rsidRPr="007F4531">
        <w:rPr>
          <w:rFonts w:ascii="Arial" w:hAnsi="Arial" w:cs="Arial"/>
          <w:lang w:val="en-GB"/>
        </w:rPr>
        <w:t xml:space="preserve"> to the subcontractors.</w:t>
      </w:r>
    </w:p>
    <w:p w14:paraId="35208051" w14:textId="522A4625" w:rsidR="005814E3" w:rsidRPr="007F4531" w:rsidRDefault="005814E3" w:rsidP="005814E3">
      <w:pPr>
        <w:spacing w:line="360" w:lineRule="auto"/>
        <w:jc w:val="both"/>
        <w:rPr>
          <w:rFonts w:ascii="Arial" w:hAnsi="Arial" w:cs="Arial"/>
          <w:lang w:val="en-GB"/>
        </w:rPr>
      </w:pPr>
      <w:r w:rsidRPr="007F4531">
        <w:rPr>
          <w:rFonts w:ascii="Arial" w:hAnsi="Arial" w:cs="Arial"/>
          <w:lang w:val="en-GB"/>
        </w:rPr>
        <w:t xml:space="preserve">The </w:t>
      </w:r>
      <w:r w:rsidR="000F1406">
        <w:rPr>
          <w:rFonts w:ascii="Arial" w:hAnsi="Arial" w:cs="Arial"/>
          <w:lang w:val="en-GB"/>
        </w:rPr>
        <w:t xml:space="preserve">main </w:t>
      </w:r>
      <w:r w:rsidRPr="007F4531">
        <w:rPr>
          <w:rFonts w:ascii="Arial" w:hAnsi="Arial" w:cs="Arial"/>
          <w:lang w:val="en-GB"/>
        </w:rPr>
        <w:t xml:space="preserve">enterprise has a maximum of thirty (30) working days from the date of payment of the invoice for the services executed and accepted to pay the subcontractor. </w:t>
      </w:r>
    </w:p>
    <w:p w14:paraId="5E1C471B" w14:textId="495341AE" w:rsidR="005814E3" w:rsidRPr="007F4531" w:rsidRDefault="005814E3" w:rsidP="005814E3">
      <w:pPr>
        <w:spacing w:line="360" w:lineRule="auto"/>
        <w:jc w:val="both"/>
        <w:rPr>
          <w:rFonts w:ascii="Arial" w:hAnsi="Arial" w:cs="Arial"/>
          <w:lang w:val="en-GB"/>
        </w:rPr>
      </w:pPr>
      <w:r w:rsidRPr="007F4531">
        <w:rPr>
          <w:rFonts w:ascii="Arial" w:hAnsi="Arial" w:cs="Arial"/>
          <w:lang w:val="en-GB"/>
        </w:rPr>
        <w:t xml:space="preserve">In </w:t>
      </w:r>
      <w:r w:rsidR="00D1216D">
        <w:rPr>
          <w:rFonts w:ascii="Arial" w:hAnsi="Arial" w:cs="Arial"/>
          <w:lang w:val="en-GB"/>
        </w:rPr>
        <w:t xml:space="preserve">case </w:t>
      </w:r>
      <w:r w:rsidRPr="007F4531">
        <w:rPr>
          <w:rFonts w:ascii="Arial" w:hAnsi="Arial" w:cs="Arial"/>
          <w:lang w:val="en-GB"/>
        </w:rPr>
        <w:t xml:space="preserve">of non-payment </w:t>
      </w:r>
      <w:r w:rsidR="00D1216D">
        <w:rPr>
          <w:rFonts w:ascii="Arial" w:hAnsi="Arial" w:cs="Arial"/>
          <w:lang w:val="en-GB"/>
        </w:rPr>
        <w:t>of</w:t>
      </w:r>
      <w:r w:rsidRPr="007F4531">
        <w:rPr>
          <w:rFonts w:ascii="Arial" w:hAnsi="Arial" w:cs="Arial"/>
          <w:lang w:val="en-GB"/>
        </w:rPr>
        <w:t xml:space="preserve"> a subcontractor for services already paid for by the </w:t>
      </w:r>
      <w:r w:rsidR="00D1216D">
        <w:rPr>
          <w:rFonts w:ascii="Arial" w:hAnsi="Arial" w:cs="Arial"/>
          <w:lang w:val="en-GB"/>
        </w:rPr>
        <w:t>P</w:t>
      </w:r>
      <w:r w:rsidRPr="007F4531">
        <w:rPr>
          <w:rFonts w:ascii="Arial" w:hAnsi="Arial" w:cs="Arial"/>
          <w:lang w:val="en-GB"/>
        </w:rPr>
        <w:t xml:space="preserve">roject </w:t>
      </w:r>
      <w:r w:rsidR="00D1216D">
        <w:rPr>
          <w:rFonts w:ascii="Arial" w:hAnsi="Arial" w:cs="Arial"/>
          <w:lang w:val="en-GB"/>
        </w:rPr>
        <w:t>O</w:t>
      </w:r>
      <w:r w:rsidRPr="007F4531">
        <w:rPr>
          <w:rFonts w:ascii="Arial" w:hAnsi="Arial" w:cs="Arial"/>
          <w:lang w:val="en-GB"/>
        </w:rPr>
        <w:t xml:space="preserve">wner or the </w:t>
      </w:r>
      <w:r w:rsidR="00D1216D">
        <w:rPr>
          <w:rFonts w:ascii="Arial" w:hAnsi="Arial" w:cs="Arial"/>
          <w:lang w:val="en-GB"/>
        </w:rPr>
        <w:t>D</w:t>
      </w:r>
      <w:r w:rsidRPr="007F4531">
        <w:rPr>
          <w:rFonts w:ascii="Arial" w:hAnsi="Arial" w:cs="Arial"/>
          <w:lang w:val="en-GB"/>
        </w:rPr>
        <w:t xml:space="preserve">elegated </w:t>
      </w:r>
      <w:r w:rsidR="00D1216D">
        <w:rPr>
          <w:rFonts w:ascii="Arial" w:hAnsi="Arial" w:cs="Arial"/>
          <w:lang w:val="en-GB"/>
        </w:rPr>
        <w:t>P</w:t>
      </w:r>
      <w:r w:rsidRPr="007F4531">
        <w:rPr>
          <w:rFonts w:ascii="Arial" w:hAnsi="Arial" w:cs="Arial"/>
          <w:lang w:val="en-GB"/>
        </w:rPr>
        <w:t xml:space="preserve">roject </w:t>
      </w:r>
      <w:r w:rsidR="00D1216D">
        <w:rPr>
          <w:rFonts w:ascii="Arial" w:hAnsi="Arial" w:cs="Arial"/>
          <w:lang w:val="en-GB"/>
        </w:rPr>
        <w:t>O</w:t>
      </w:r>
      <w:r w:rsidRPr="007F4531">
        <w:rPr>
          <w:rFonts w:ascii="Arial" w:hAnsi="Arial" w:cs="Arial"/>
          <w:lang w:val="en-GB"/>
        </w:rPr>
        <w:t>wner, the latter can take coercive measures against the contract holder, in particular direc</w:t>
      </w:r>
      <w:r w:rsidR="004C221B">
        <w:rPr>
          <w:rFonts w:ascii="Arial" w:hAnsi="Arial" w:cs="Arial"/>
          <w:lang w:val="en-GB"/>
        </w:rPr>
        <w:t xml:space="preserve">t payment </w:t>
      </w:r>
      <w:r w:rsidR="00D1216D">
        <w:rPr>
          <w:rFonts w:ascii="Arial" w:hAnsi="Arial" w:cs="Arial"/>
          <w:lang w:val="en-GB"/>
        </w:rPr>
        <w:t>of</w:t>
      </w:r>
      <w:r w:rsidR="004C221B">
        <w:rPr>
          <w:rFonts w:ascii="Arial" w:hAnsi="Arial" w:cs="Arial"/>
          <w:lang w:val="en-GB"/>
        </w:rPr>
        <w:t xml:space="preserve"> the subcontractor.</w:t>
      </w:r>
    </w:p>
    <w:p w14:paraId="7DE0C1A7" w14:textId="18253275" w:rsidR="005814E3" w:rsidRPr="007F4531" w:rsidRDefault="003A7D97" w:rsidP="004C221B">
      <w:pPr>
        <w:spacing w:before="240" w:after="240" w:line="360" w:lineRule="auto"/>
        <w:jc w:val="both"/>
        <w:rPr>
          <w:rFonts w:ascii="Arial" w:hAnsi="Arial" w:cs="Arial"/>
          <w:b/>
          <w:lang w:val="en-GB"/>
        </w:rPr>
      </w:pPr>
      <w:bookmarkStart w:id="140" w:name="_Hlk176789726"/>
      <w:bookmarkEnd w:id="139"/>
      <w:r w:rsidRPr="00CF639F">
        <w:rPr>
          <w:iCs/>
          <w:noProof/>
          <w:sz w:val="28"/>
          <w:szCs w:val="26"/>
        </w:rPr>
        <w:drawing>
          <wp:anchor distT="0" distB="0" distL="114300" distR="114300" simplePos="0" relativeHeight="251841024" behindDoc="1" locked="0" layoutInCell="1" allowOverlap="1" wp14:anchorId="4170908A" wp14:editId="36CED07E">
            <wp:simplePos x="0" y="0"/>
            <wp:positionH relativeFrom="column">
              <wp:posOffset>1440180</wp:posOffset>
            </wp:positionH>
            <wp:positionV relativeFrom="paragraph">
              <wp:posOffset>498475</wp:posOffset>
            </wp:positionV>
            <wp:extent cx="2628900" cy="1924050"/>
            <wp:effectExtent l="0" t="0" r="0" b="0"/>
            <wp:wrapNone/>
            <wp:docPr id="86140593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814E3" w:rsidRPr="007F4531">
        <w:rPr>
          <w:rFonts w:ascii="Arial" w:hAnsi="Arial" w:cs="Arial"/>
          <w:b/>
          <w:lang w:val="en-GB"/>
        </w:rPr>
        <w:t>Article 36: Tax and customs re</w:t>
      </w:r>
      <w:r w:rsidR="00C57E49">
        <w:rPr>
          <w:rFonts w:ascii="Arial" w:hAnsi="Arial" w:cs="Arial"/>
          <w:b/>
          <w:lang w:val="en-GB"/>
        </w:rPr>
        <w:t>gulations</w:t>
      </w:r>
    </w:p>
    <w:p w14:paraId="3272249F" w14:textId="75F6CD0C" w:rsidR="005814E3" w:rsidRPr="007F4531" w:rsidRDefault="005814E3" w:rsidP="005814E3">
      <w:pPr>
        <w:spacing w:line="360" w:lineRule="auto"/>
        <w:jc w:val="both"/>
        <w:rPr>
          <w:rFonts w:ascii="Arial" w:hAnsi="Arial" w:cs="Arial"/>
          <w:lang w:val="en-GB"/>
        </w:rPr>
      </w:pPr>
      <w:r w:rsidRPr="007F4531">
        <w:rPr>
          <w:rFonts w:ascii="Arial" w:hAnsi="Arial" w:cs="Arial"/>
          <w:lang w:val="en-GB"/>
        </w:rPr>
        <w:t xml:space="preserve">The contract is subject to the tax and customs regime in force in the Republic of Cameroon. The contract is concluded </w:t>
      </w:r>
      <w:r w:rsidR="00D1216D">
        <w:rPr>
          <w:rFonts w:ascii="Arial" w:hAnsi="Arial" w:cs="Arial"/>
          <w:lang w:val="en-GB"/>
        </w:rPr>
        <w:t xml:space="preserve">all taxes </w:t>
      </w:r>
      <w:r w:rsidRPr="007F4531">
        <w:rPr>
          <w:rFonts w:ascii="Arial" w:hAnsi="Arial" w:cs="Arial"/>
          <w:lang w:val="en-GB"/>
        </w:rPr>
        <w:t>inclusive, in accordance with Law No. ............... of ...</w:t>
      </w:r>
      <w:r w:rsidR="004C221B">
        <w:rPr>
          <w:rFonts w:ascii="Arial" w:hAnsi="Arial" w:cs="Arial"/>
          <w:lang w:val="en-GB"/>
        </w:rPr>
        <w:t>.........</w:t>
      </w:r>
      <w:r w:rsidRPr="007F4531">
        <w:rPr>
          <w:rFonts w:ascii="Arial" w:hAnsi="Arial" w:cs="Arial"/>
          <w:lang w:val="en-GB"/>
        </w:rPr>
        <w:t xml:space="preserve">.  Finance </w:t>
      </w:r>
      <w:r w:rsidR="00D1216D">
        <w:rPr>
          <w:rFonts w:ascii="Arial" w:hAnsi="Arial" w:cs="Arial"/>
          <w:lang w:val="en-GB"/>
        </w:rPr>
        <w:t>law</w:t>
      </w:r>
      <w:r w:rsidRPr="007F4531">
        <w:rPr>
          <w:rFonts w:ascii="Arial" w:hAnsi="Arial" w:cs="Arial"/>
          <w:lang w:val="en-GB"/>
        </w:rPr>
        <w:t xml:space="preserve"> of the Republic of Cameroon</w:t>
      </w:r>
      <w:r w:rsidR="00D1216D">
        <w:rPr>
          <w:rFonts w:ascii="Arial" w:hAnsi="Arial" w:cs="Arial"/>
          <w:lang w:val="en-GB"/>
        </w:rPr>
        <w:t xml:space="preserve"> for </w:t>
      </w:r>
      <w:r w:rsidRPr="007F4531">
        <w:rPr>
          <w:rFonts w:ascii="Arial" w:hAnsi="Arial" w:cs="Arial"/>
          <w:lang w:val="en-GB"/>
        </w:rPr>
        <w:t xml:space="preserve"> ...... financial year and the General Tax Code, which define the procedures for implementing the tax system for public contracts. </w:t>
      </w:r>
    </w:p>
    <w:p w14:paraId="5FF3B277" w14:textId="20409352" w:rsidR="005814E3" w:rsidRPr="007F4531" w:rsidRDefault="005814E3" w:rsidP="005814E3">
      <w:pPr>
        <w:spacing w:line="360" w:lineRule="auto"/>
        <w:jc w:val="both"/>
        <w:rPr>
          <w:rFonts w:ascii="Arial" w:hAnsi="Arial" w:cs="Arial"/>
          <w:lang w:val="en-GB"/>
        </w:rPr>
      </w:pPr>
      <w:r w:rsidRPr="007F4531">
        <w:rPr>
          <w:rFonts w:ascii="Arial" w:hAnsi="Arial" w:cs="Arial"/>
          <w:lang w:val="en-GB"/>
        </w:rPr>
        <w:t>The tax</w:t>
      </w:r>
      <w:r w:rsidR="00E623A3">
        <w:rPr>
          <w:rFonts w:ascii="Arial" w:hAnsi="Arial" w:cs="Arial"/>
          <w:lang w:val="en-GB"/>
        </w:rPr>
        <w:t>es</w:t>
      </w:r>
      <w:r w:rsidRPr="007F4531">
        <w:rPr>
          <w:rFonts w:ascii="Arial" w:hAnsi="Arial" w:cs="Arial"/>
          <w:lang w:val="en-GB"/>
        </w:rPr>
        <w:t xml:space="preserve"> applicable to this contract include </w:t>
      </w:r>
      <w:r w:rsidR="00E623A3">
        <w:rPr>
          <w:rFonts w:ascii="Arial" w:hAnsi="Arial" w:cs="Arial"/>
          <w:lang w:val="en-GB"/>
        </w:rPr>
        <w:t>notably</w:t>
      </w:r>
      <w:r w:rsidRPr="007F4531">
        <w:rPr>
          <w:rFonts w:ascii="Arial" w:hAnsi="Arial" w:cs="Arial"/>
          <w:lang w:val="en-GB"/>
        </w:rPr>
        <w:t>:</w:t>
      </w:r>
    </w:p>
    <w:p w14:paraId="23125CBE" w14:textId="0BE679F2" w:rsidR="005814E3" w:rsidRPr="007F4531" w:rsidRDefault="005814E3" w:rsidP="0069607B">
      <w:pPr>
        <w:pStyle w:val="Paragraphedeliste"/>
        <w:numPr>
          <w:ilvl w:val="0"/>
          <w:numId w:val="72"/>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Taxes and dues relating to industrial and commercial profits, including the AIR, which </w:t>
      </w:r>
      <w:r w:rsidR="00E623A3">
        <w:rPr>
          <w:rFonts w:ascii="Arial" w:hAnsi="Arial" w:cs="Arial"/>
          <w:lang w:val="en-GB"/>
        </w:rPr>
        <w:t>is</w:t>
      </w:r>
      <w:r w:rsidRPr="007F4531">
        <w:rPr>
          <w:rFonts w:ascii="Arial" w:hAnsi="Arial" w:cs="Arial"/>
          <w:lang w:val="en-GB"/>
        </w:rPr>
        <w:t xml:space="preserve"> a </w:t>
      </w:r>
      <w:r w:rsidR="00E623A3">
        <w:rPr>
          <w:rFonts w:ascii="Arial" w:hAnsi="Arial" w:cs="Arial"/>
          <w:lang w:val="en-GB"/>
        </w:rPr>
        <w:t>deduction</w:t>
      </w:r>
      <w:r w:rsidRPr="007F4531">
        <w:rPr>
          <w:rFonts w:ascii="Arial" w:hAnsi="Arial" w:cs="Arial"/>
          <w:lang w:val="en-GB"/>
        </w:rPr>
        <w:t xml:space="preserve"> </w:t>
      </w:r>
      <w:r w:rsidR="00E623A3">
        <w:rPr>
          <w:rFonts w:ascii="Arial" w:hAnsi="Arial" w:cs="Arial"/>
          <w:lang w:val="en-GB"/>
        </w:rPr>
        <w:t xml:space="preserve">on </w:t>
      </w:r>
      <w:r w:rsidR="00970589">
        <w:rPr>
          <w:rFonts w:ascii="Arial" w:hAnsi="Arial" w:cs="Arial"/>
          <w:lang w:val="en-GB"/>
        </w:rPr>
        <w:t>company</w:t>
      </w:r>
      <w:r w:rsidRPr="007F4531">
        <w:rPr>
          <w:rFonts w:ascii="Arial" w:hAnsi="Arial" w:cs="Arial"/>
          <w:lang w:val="en-GB"/>
        </w:rPr>
        <w:t xml:space="preserve"> tax</w:t>
      </w:r>
      <w:r w:rsidR="00970589">
        <w:rPr>
          <w:rFonts w:ascii="Arial" w:hAnsi="Arial" w:cs="Arial"/>
          <w:lang w:val="en-GB"/>
        </w:rPr>
        <w:t>es</w:t>
      </w:r>
      <w:r w:rsidRPr="007F4531">
        <w:rPr>
          <w:rFonts w:ascii="Arial" w:hAnsi="Arial" w:cs="Arial"/>
          <w:lang w:val="en-GB"/>
        </w:rPr>
        <w:t>;</w:t>
      </w:r>
    </w:p>
    <w:p w14:paraId="127CB2E1" w14:textId="72C09B9E" w:rsidR="005814E3" w:rsidRPr="007F4531" w:rsidRDefault="005814E3" w:rsidP="0069607B">
      <w:pPr>
        <w:pStyle w:val="Paragraphedeliste"/>
        <w:numPr>
          <w:ilvl w:val="0"/>
          <w:numId w:val="72"/>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Registration duties calculated in accordance with the provisions of the </w:t>
      </w:r>
      <w:r w:rsidR="00970589">
        <w:rPr>
          <w:rFonts w:ascii="Arial" w:hAnsi="Arial" w:cs="Arial"/>
          <w:lang w:val="en-GB"/>
        </w:rPr>
        <w:t>T</w:t>
      </w:r>
      <w:r w:rsidRPr="007F4531">
        <w:rPr>
          <w:rFonts w:ascii="Arial" w:hAnsi="Arial" w:cs="Arial"/>
          <w:lang w:val="en-GB"/>
        </w:rPr>
        <w:t xml:space="preserve">ax </w:t>
      </w:r>
      <w:r w:rsidR="00970589">
        <w:rPr>
          <w:rFonts w:ascii="Arial" w:hAnsi="Arial" w:cs="Arial"/>
          <w:lang w:val="en-GB"/>
        </w:rPr>
        <w:t>C</w:t>
      </w:r>
      <w:r w:rsidRPr="007F4531">
        <w:rPr>
          <w:rFonts w:ascii="Arial" w:hAnsi="Arial" w:cs="Arial"/>
          <w:lang w:val="en-GB"/>
        </w:rPr>
        <w:t>ode;</w:t>
      </w:r>
    </w:p>
    <w:p w14:paraId="54E70AA6" w14:textId="77777777" w:rsidR="005814E3" w:rsidRPr="007F4531" w:rsidRDefault="005814E3" w:rsidP="0069607B">
      <w:pPr>
        <w:pStyle w:val="Paragraphedeliste"/>
        <w:numPr>
          <w:ilvl w:val="0"/>
          <w:numId w:val="72"/>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Duties and taxes relating to the execution of the services provided for in the contract:</w:t>
      </w:r>
    </w:p>
    <w:p w14:paraId="3E9062E3" w14:textId="7E792300" w:rsidR="005814E3" w:rsidRPr="007F4531" w:rsidRDefault="005814E3" w:rsidP="0069607B">
      <w:pPr>
        <w:pStyle w:val="Paragraphedeliste"/>
        <w:numPr>
          <w:ilvl w:val="0"/>
          <w:numId w:val="72"/>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Duties and taxes o</w:t>
      </w:r>
      <w:r w:rsidR="00970589">
        <w:rPr>
          <w:rFonts w:ascii="Arial" w:hAnsi="Arial" w:cs="Arial"/>
          <w:lang w:val="en-GB"/>
        </w:rPr>
        <w:t>f entry into</w:t>
      </w:r>
      <w:r w:rsidRPr="007F4531">
        <w:rPr>
          <w:rFonts w:ascii="Arial" w:hAnsi="Arial" w:cs="Arial"/>
          <w:lang w:val="en-GB"/>
        </w:rPr>
        <w:t xml:space="preserve"> Cameroonian territory (customs duties, VAT, </w:t>
      </w:r>
      <w:r w:rsidR="00970589">
        <w:rPr>
          <w:rFonts w:ascii="Arial" w:hAnsi="Arial" w:cs="Arial"/>
          <w:lang w:val="en-GB"/>
        </w:rPr>
        <w:t>computer</w:t>
      </w:r>
      <w:r w:rsidRPr="007F4531">
        <w:rPr>
          <w:rFonts w:ascii="Arial" w:hAnsi="Arial" w:cs="Arial"/>
          <w:lang w:val="en-GB"/>
        </w:rPr>
        <w:t xml:space="preserve"> tax);</w:t>
      </w:r>
    </w:p>
    <w:p w14:paraId="442E7D79" w14:textId="30FB5EFB" w:rsidR="005814E3" w:rsidRPr="007F4531" w:rsidRDefault="005814E3" w:rsidP="0069607B">
      <w:pPr>
        <w:pStyle w:val="Paragraphedeliste"/>
        <w:numPr>
          <w:ilvl w:val="0"/>
          <w:numId w:val="72"/>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Co</w:t>
      </w:r>
      <w:r w:rsidR="00970589">
        <w:rPr>
          <w:rFonts w:ascii="Arial" w:hAnsi="Arial" w:cs="Arial"/>
          <w:lang w:val="en-GB"/>
        </w:rPr>
        <w:t>uncil</w:t>
      </w:r>
      <w:r w:rsidRPr="007F4531">
        <w:rPr>
          <w:rFonts w:ascii="Arial" w:hAnsi="Arial" w:cs="Arial"/>
          <w:lang w:val="en-GB"/>
        </w:rPr>
        <w:t xml:space="preserve"> dues and taxes,</w:t>
      </w:r>
    </w:p>
    <w:p w14:paraId="46907116" w14:textId="18D7D78F" w:rsidR="005814E3" w:rsidRPr="007F4531" w:rsidRDefault="005814E3" w:rsidP="0069607B">
      <w:pPr>
        <w:pStyle w:val="Paragraphedeliste"/>
        <w:numPr>
          <w:ilvl w:val="0"/>
          <w:numId w:val="72"/>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Dues and taxes relating to the extraction of </w:t>
      </w:r>
      <w:r w:rsidR="00970589">
        <w:rPr>
          <w:rFonts w:ascii="Arial" w:hAnsi="Arial" w:cs="Arial"/>
          <w:lang w:val="en-GB"/>
        </w:rPr>
        <w:t xml:space="preserve">building </w:t>
      </w:r>
      <w:r w:rsidRPr="007F4531">
        <w:rPr>
          <w:rFonts w:ascii="Arial" w:hAnsi="Arial" w:cs="Arial"/>
          <w:lang w:val="en-GB"/>
        </w:rPr>
        <w:t>materials and water.</w:t>
      </w:r>
    </w:p>
    <w:p w14:paraId="2E4F2293" w14:textId="47044B52" w:rsidR="005814E3" w:rsidRPr="007F4531" w:rsidRDefault="005814E3" w:rsidP="005814E3">
      <w:pPr>
        <w:spacing w:line="360" w:lineRule="auto"/>
        <w:jc w:val="both"/>
        <w:rPr>
          <w:rFonts w:ascii="Arial" w:hAnsi="Arial" w:cs="Arial"/>
          <w:lang w:val="en-GB"/>
        </w:rPr>
      </w:pPr>
      <w:r w:rsidRPr="007F4531">
        <w:rPr>
          <w:rFonts w:ascii="Arial" w:hAnsi="Arial" w:cs="Arial"/>
          <w:lang w:val="en-GB"/>
        </w:rPr>
        <w:t xml:space="preserve">These </w:t>
      </w:r>
      <w:r w:rsidR="00970589">
        <w:rPr>
          <w:rFonts w:ascii="Arial" w:hAnsi="Arial" w:cs="Arial"/>
          <w:lang w:val="en-GB"/>
        </w:rPr>
        <w:t>element</w:t>
      </w:r>
      <w:r w:rsidRPr="007F4531">
        <w:rPr>
          <w:rFonts w:ascii="Arial" w:hAnsi="Arial" w:cs="Arial"/>
          <w:lang w:val="en-GB"/>
        </w:rPr>
        <w:t xml:space="preserve">s must be included in the </w:t>
      </w:r>
      <w:r w:rsidR="00970589">
        <w:rPr>
          <w:rFonts w:ascii="Arial" w:hAnsi="Arial" w:cs="Arial"/>
          <w:lang w:val="en-GB"/>
        </w:rPr>
        <w:t xml:space="preserve">costs which </w:t>
      </w:r>
      <w:r w:rsidRPr="007F4531">
        <w:rPr>
          <w:rFonts w:ascii="Arial" w:hAnsi="Arial" w:cs="Arial"/>
          <w:lang w:val="en-GB"/>
        </w:rPr>
        <w:t>the contract</w:t>
      </w:r>
      <w:r w:rsidR="00970589">
        <w:rPr>
          <w:rFonts w:ascii="Arial" w:hAnsi="Arial" w:cs="Arial"/>
          <w:lang w:val="en-GB"/>
        </w:rPr>
        <w:t>ing partne</w:t>
      </w:r>
      <w:r w:rsidRPr="007F4531">
        <w:rPr>
          <w:rFonts w:ascii="Arial" w:hAnsi="Arial" w:cs="Arial"/>
          <w:lang w:val="en-GB"/>
        </w:rPr>
        <w:t xml:space="preserve">r adds to its </w:t>
      </w:r>
      <w:r w:rsidR="00970589">
        <w:rPr>
          <w:rFonts w:ascii="Arial" w:hAnsi="Arial" w:cs="Arial"/>
          <w:lang w:val="en-GB"/>
        </w:rPr>
        <w:t xml:space="preserve">running </w:t>
      </w:r>
      <w:r w:rsidRPr="007F4531">
        <w:rPr>
          <w:rFonts w:ascii="Arial" w:hAnsi="Arial" w:cs="Arial"/>
          <w:lang w:val="en-GB"/>
        </w:rPr>
        <w:t xml:space="preserve">costs and constitute one of the </w:t>
      </w:r>
      <w:r w:rsidR="00970589">
        <w:rPr>
          <w:rFonts w:ascii="Arial" w:hAnsi="Arial" w:cs="Arial"/>
          <w:lang w:val="en-GB"/>
        </w:rPr>
        <w:t>element</w:t>
      </w:r>
      <w:r w:rsidRPr="007F4531">
        <w:rPr>
          <w:rFonts w:ascii="Arial" w:hAnsi="Arial" w:cs="Arial"/>
          <w:lang w:val="en-GB"/>
        </w:rPr>
        <w:t xml:space="preserve">s </w:t>
      </w:r>
      <w:r w:rsidR="00413F56">
        <w:rPr>
          <w:rFonts w:ascii="Arial" w:hAnsi="Arial" w:cs="Arial"/>
          <w:lang w:val="en-GB"/>
        </w:rPr>
        <w:t xml:space="preserve">of </w:t>
      </w:r>
      <w:r w:rsidRPr="007F4531">
        <w:rPr>
          <w:rFonts w:ascii="Arial" w:hAnsi="Arial" w:cs="Arial"/>
          <w:lang w:val="en-GB"/>
        </w:rPr>
        <w:t>the sub-details of prices exclusive of tax</w:t>
      </w:r>
      <w:r w:rsidR="00413F56">
        <w:rPr>
          <w:rFonts w:ascii="Arial" w:hAnsi="Arial" w:cs="Arial"/>
          <w:lang w:val="en-GB"/>
        </w:rPr>
        <w:t>es</w:t>
      </w:r>
      <w:r w:rsidRPr="007F4531">
        <w:rPr>
          <w:rFonts w:ascii="Arial" w:hAnsi="Arial" w:cs="Arial"/>
          <w:lang w:val="en-GB"/>
        </w:rPr>
        <w:t>.</w:t>
      </w:r>
    </w:p>
    <w:p w14:paraId="2CEE231E" w14:textId="4EFB5778" w:rsidR="005814E3" w:rsidRPr="007F4531" w:rsidRDefault="00413F56" w:rsidP="005814E3">
      <w:pPr>
        <w:spacing w:line="360" w:lineRule="auto"/>
        <w:jc w:val="both"/>
        <w:rPr>
          <w:rFonts w:ascii="Arial" w:hAnsi="Arial" w:cs="Arial"/>
          <w:lang w:val="en-GB"/>
        </w:rPr>
      </w:pPr>
      <w:r>
        <w:rPr>
          <w:rFonts w:ascii="Arial" w:hAnsi="Arial" w:cs="Arial"/>
          <w:lang w:val="en-GB"/>
        </w:rPr>
        <w:t xml:space="preserve">All taxes inclusive prices means </w:t>
      </w:r>
      <w:r w:rsidR="005814E3" w:rsidRPr="007F4531">
        <w:rPr>
          <w:rFonts w:ascii="Arial" w:hAnsi="Arial" w:cs="Arial"/>
          <w:lang w:val="en-GB"/>
        </w:rPr>
        <w:t>VAT</w:t>
      </w:r>
      <w:r>
        <w:rPr>
          <w:rFonts w:ascii="Arial" w:hAnsi="Arial" w:cs="Arial"/>
          <w:lang w:val="en-GB"/>
        </w:rPr>
        <w:t xml:space="preserve"> included</w:t>
      </w:r>
      <w:r w:rsidR="005814E3" w:rsidRPr="007F4531">
        <w:rPr>
          <w:rFonts w:ascii="Arial" w:hAnsi="Arial" w:cs="Arial"/>
          <w:lang w:val="en-GB"/>
        </w:rPr>
        <w:t>.</w:t>
      </w:r>
    </w:p>
    <w:p w14:paraId="30F766FB" w14:textId="6AFEB7F8" w:rsidR="00973636" w:rsidRPr="009E4C9D" w:rsidRDefault="005814E3" w:rsidP="00E34C52">
      <w:pPr>
        <w:spacing w:line="360" w:lineRule="auto"/>
        <w:jc w:val="both"/>
        <w:rPr>
          <w:rFonts w:ascii="Arial" w:hAnsi="Arial" w:cs="Arial"/>
          <w:lang w:val="en-GB"/>
        </w:rPr>
      </w:pPr>
      <w:r w:rsidRPr="007F4531">
        <w:rPr>
          <w:rFonts w:ascii="Arial" w:hAnsi="Arial" w:cs="Arial"/>
          <w:lang w:val="en-GB"/>
        </w:rPr>
        <w:t>Unless specifically stated otherwise in the Contract, the contract</w:t>
      </w:r>
      <w:r w:rsidR="00413F56">
        <w:rPr>
          <w:rFonts w:ascii="Arial" w:hAnsi="Arial" w:cs="Arial"/>
          <w:lang w:val="en-GB"/>
        </w:rPr>
        <w:t>ing partne</w:t>
      </w:r>
      <w:r w:rsidRPr="007F4531">
        <w:rPr>
          <w:rFonts w:ascii="Arial" w:hAnsi="Arial" w:cs="Arial"/>
          <w:lang w:val="en-GB"/>
        </w:rPr>
        <w:t>r shall bear and pay all dues, taxes, levies and charges incumbent on him and his</w:t>
      </w:r>
      <w:r w:rsidR="00E34C52">
        <w:rPr>
          <w:rFonts w:ascii="Arial" w:hAnsi="Arial" w:cs="Arial"/>
          <w:lang w:val="en-GB"/>
        </w:rPr>
        <w:t xml:space="preserve"> sub-contractors.</w:t>
      </w:r>
    </w:p>
    <w:p w14:paraId="2952AE9E" w14:textId="36DF1F5B" w:rsidR="00973636" w:rsidRPr="009E4C9D" w:rsidRDefault="00973636" w:rsidP="00E34C52">
      <w:pPr>
        <w:widowControl w:val="0"/>
        <w:tabs>
          <w:tab w:val="left" w:pos="2320"/>
          <w:tab w:val="left" w:pos="2780"/>
          <w:tab w:val="left" w:pos="4680"/>
        </w:tabs>
        <w:autoSpaceDE w:val="0"/>
        <w:spacing w:before="240" w:after="240" w:line="360" w:lineRule="auto"/>
        <w:ind w:left="1191" w:right="-39" w:hanging="1191"/>
        <w:rPr>
          <w:rFonts w:ascii="Arial" w:hAnsi="Arial" w:cs="Arial"/>
          <w:lang w:val="en-GB"/>
        </w:rPr>
      </w:pPr>
      <w:r w:rsidRPr="009E4C9D">
        <w:rPr>
          <w:rFonts w:ascii="Arial" w:hAnsi="Arial" w:cs="Arial"/>
          <w:b/>
          <w:bCs/>
          <w:lang w:val="en-GB"/>
        </w:rPr>
        <w:lastRenderedPageBreak/>
        <w:t xml:space="preserve">Article </w:t>
      </w:r>
      <w:r w:rsidR="006840CC">
        <w:rPr>
          <w:rFonts w:ascii="Arial" w:hAnsi="Arial" w:cs="Arial"/>
          <w:b/>
          <w:bCs/>
          <w:lang w:val="en-GB"/>
        </w:rPr>
        <w:t>37</w:t>
      </w:r>
      <w:r w:rsidRPr="009E4C9D">
        <w:rPr>
          <w:rFonts w:ascii="Arial" w:hAnsi="Arial" w:cs="Arial"/>
          <w:b/>
          <w:bCs/>
          <w:lang w:val="en-GB"/>
        </w:rPr>
        <w:t xml:space="preserve">: </w:t>
      </w:r>
      <w:r w:rsidR="002F1FA0" w:rsidRPr="009E4C9D">
        <w:rPr>
          <w:rFonts w:ascii="Arial" w:hAnsi="Arial" w:cs="Arial"/>
          <w:b/>
          <w:bCs/>
          <w:spacing w:val="5"/>
          <w:lang w:val="en-GB"/>
        </w:rPr>
        <w:t xml:space="preserve">Stamp </w:t>
      </w:r>
      <w:r w:rsidR="00D1216D">
        <w:rPr>
          <w:rFonts w:ascii="Arial" w:hAnsi="Arial" w:cs="Arial"/>
          <w:b/>
          <w:bCs/>
          <w:spacing w:val="5"/>
          <w:lang w:val="en-GB"/>
        </w:rPr>
        <w:t xml:space="preserve">duty </w:t>
      </w:r>
      <w:r w:rsidR="002F1FA0" w:rsidRPr="009E4C9D">
        <w:rPr>
          <w:rFonts w:ascii="Arial" w:hAnsi="Arial" w:cs="Arial"/>
          <w:b/>
          <w:bCs/>
          <w:lang w:val="en-GB"/>
        </w:rPr>
        <w:t xml:space="preserve">and </w:t>
      </w:r>
      <w:r w:rsidR="00D1216D">
        <w:rPr>
          <w:rFonts w:ascii="Arial" w:hAnsi="Arial" w:cs="Arial"/>
          <w:b/>
          <w:bCs/>
          <w:lang w:val="en-GB"/>
        </w:rPr>
        <w:t xml:space="preserve">registration of </w:t>
      </w:r>
      <w:r w:rsidR="002F1FA0" w:rsidRPr="009E4C9D">
        <w:rPr>
          <w:rFonts w:ascii="Arial" w:hAnsi="Arial" w:cs="Arial"/>
          <w:b/>
          <w:bCs/>
          <w:lang w:val="en-GB"/>
        </w:rPr>
        <w:t>contract</w:t>
      </w:r>
      <w:r w:rsidR="00D1216D">
        <w:rPr>
          <w:rFonts w:ascii="Arial" w:hAnsi="Arial" w:cs="Arial"/>
          <w:b/>
          <w:bCs/>
          <w:lang w:val="en-GB"/>
        </w:rPr>
        <w:t>s</w:t>
      </w:r>
    </w:p>
    <w:p w14:paraId="6BADB8BA" w14:textId="287D1355" w:rsidR="00973636" w:rsidRPr="003A7D97" w:rsidRDefault="009D3E45" w:rsidP="003A7D97">
      <w:pPr>
        <w:widowControl w:val="0"/>
        <w:autoSpaceDE w:val="0"/>
        <w:spacing w:line="360" w:lineRule="auto"/>
        <w:ind w:right="98"/>
        <w:jc w:val="both"/>
        <w:rPr>
          <w:rFonts w:ascii="Arial" w:hAnsi="Arial" w:cs="Arial"/>
          <w:lang w:val="en-GB"/>
        </w:rPr>
      </w:pPr>
      <w:r>
        <w:rPr>
          <w:rFonts w:ascii="Arial" w:hAnsi="Arial" w:cs="Arial"/>
          <w:lang w:val="en-GB"/>
        </w:rPr>
        <w:t>Seven (</w:t>
      </w:r>
      <w:r w:rsidR="002F1FA0" w:rsidRPr="009E4C9D">
        <w:rPr>
          <w:rFonts w:ascii="Arial" w:hAnsi="Arial" w:cs="Arial"/>
          <w:lang w:val="en-GB"/>
        </w:rPr>
        <w:t xml:space="preserve">7) original copies of the contract </w:t>
      </w:r>
      <w:r w:rsidR="00413F56">
        <w:rPr>
          <w:rFonts w:ascii="Arial" w:hAnsi="Arial" w:cs="Arial"/>
          <w:lang w:val="en-GB"/>
        </w:rPr>
        <w:t>will</w:t>
      </w:r>
      <w:r w:rsidR="002F1FA0" w:rsidRPr="009E4C9D">
        <w:rPr>
          <w:rFonts w:ascii="Arial" w:hAnsi="Arial" w:cs="Arial"/>
          <w:lang w:val="en-GB"/>
        </w:rPr>
        <w:t xml:space="preserve"> be stamped and registered by and at the expense of the supplier, in accordance with the re</w:t>
      </w:r>
      <w:r w:rsidR="004A4CF5">
        <w:rPr>
          <w:rFonts w:ascii="Arial" w:hAnsi="Arial" w:cs="Arial"/>
          <w:lang w:val="en-GB"/>
        </w:rPr>
        <w:t>gulations in force in Cameroon.</w:t>
      </w:r>
      <w:bookmarkEnd w:id="140"/>
    </w:p>
    <w:p w14:paraId="0166AAAA" w14:textId="77777777" w:rsidR="009D3E45" w:rsidRPr="009E4C9D" w:rsidRDefault="009D3E45" w:rsidP="004A4CF5">
      <w:pPr>
        <w:widowControl w:val="0"/>
        <w:autoSpaceDE w:val="0"/>
        <w:spacing w:before="44" w:line="360" w:lineRule="auto"/>
        <w:ind w:left="2976" w:right="-20"/>
        <w:rPr>
          <w:rFonts w:ascii="Arial" w:hAnsi="Arial" w:cs="Arial"/>
          <w:b/>
          <w:bCs/>
          <w:color w:val="7030A0"/>
          <w:lang w:val="en-GB"/>
        </w:rPr>
      </w:pPr>
    </w:p>
    <w:p w14:paraId="69A11DF8" w14:textId="2BB3AE13" w:rsidR="003B6E41" w:rsidRPr="007F4531" w:rsidRDefault="003A7D97" w:rsidP="003B6E41">
      <w:pPr>
        <w:spacing w:line="360" w:lineRule="auto"/>
        <w:jc w:val="center"/>
        <w:rPr>
          <w:rFonts w:ascii="Arial" w:hAnsi="Arial" w:cs="Arial"/>
          <w:b/>
          <w:lang w:val="en-GB"/>
        </w:rPr>
      </w:pPr>
      <w:r w:rsidRPr="00CF639F">
        <w:rPr>
          <w:iCs/>
          <w:noProof/>
          <w:sz w:val="28"/>
          <w:szCs w:val="26"/>
        </w:rPr>
        <w:drawing>
          <wp:anchor distT="0" distB="0" distL="114300" distR="114300" simplePos="0" relativeHeight="251843072" behindDoc="1" locked="0" layoutInCell="1" allowOverlap="1" wp14:anchorId="395EFB8C" wp14:editId="17A67697">
            <wp:simplePos x="0" y="0"/>
            <wp:positionH relativeFrom="column">
              <wp:posOffset>1417320</wp:posOffset>
            </wp:positionH>
            <wp:positionV relativeFrom="paragraph">
              <wp:posOffset>29845</wp:posOffset>
            </wp:positionV>
            <wp:extent cx="2628900" cy="1924050"/>
            <wp:effectExtent l="0" t="0" r="0" b="0"/>
            <wp:wrapNone/>
            <wp:docPr id="8614059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81003C" w:rsidRPr="007F4531">
        <w:rPr>
          <w:rFonts w:ascii="Arial" w:hAnsi="Arial" w:cs="Arial"/>
          <w:b/>
          <w:lang w:val="en-GB"/>
        </w:rPr>
        <w:t>CHAPTER V:</w:t>
      </w:r>
      <w:r w:rsidR="009D3E45" w:rsidRPr="007F4531">
        <w:rPr>
          <w:rFonts w:ascii="Arial" w:hAnsi="Arial" w:cs="Arial"/>
          <w:b/>
          <w:lang w:val="en-GB"/>
        </w:rPr>
        <w:t xml:space="preserve"> </w:t>
      </w:r>
      <w:r w:rsidR="0081003C">
        <w:rPr>
          <w:rFonts w:ascii="Arial" w:hAnsi="Arial" w:cs="Arial"/>
          <w:b/>
          <w:lang w:val="en-GB"/>
        </w:rPr>
        <w:t xml:space="preserve">MISCELLANEOUS </w:t>
      </w:r>
      <w:r w:rsidR="0081003C" w:rsidRPr="007F4531">
        <w:rPr>
          <w:rFonts w:ascii="Arial" w:hAnsi="Arial" w:cs="Arial"/>
          <w:b/>
          <w:lang w:val="en-GB"/>
        </w:rPr>
        <w:t>PROVISIONS</w:t>
      </w:r>
    </w:p>
    <w:p w14:paraId="5E5555E1" w14:textId="7467CCB7" w:rsidR="009D3E45" w:rsidRPr="007F4531" w:rsidRDefault="009D3E45" w:rsidP="003B6E41">
      <w:pPr>
        <w:spacing w:before="240" w:after="240" w:line="360" w:lineRule="auto"/>
        <w:jc w:val="both"/>
        <w:rPr>
          <w:rFonts w:ascii="Arial" w:hAnsi="Arial" w:cs="Arial"/>
          <w:b/>
          <w:lang w:val="en-GB"/>
        </w:rPr>
      </w:pPr>
      <w:bookmarkStart w:id="141" w:name="_Hlk176790159"/>
      <w:r w:rsidRPr="007F4531">
        <w:rPr>
          <w:rFonts w:ascii="Arial" w:hAnsi="Arial" w:cs="Arial"/>
          <w:b/>
          <w:lang w:val="en-GB"/>
        </w:rPr>
        <w:t xml:space="preserve">Article 38: Termination of the contract </w:t>
      </w:r>
    </w:p>
    <w:p w14:paraId="0ACC744E" w14:textId="19068F49" w:rsidR="009D3E45" w:rsidRPr="007F4531" w:rsidRDefault="009D3E45" w:rsidP="0069607B">
      <w:pPr>
        <w:pStyle w:val="Paragraphedeliste"/>
        <w:numPr>
          <w:ilvl w:val="1"/>
          <w:numId w:val="73"/>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 The contract shall </w:t>
      </w:r>
      <w:r w:rsidR="008B7684">
        <w:rPr>
          <w:rFonts w:ascii="Arial" w:hAnsi="Arial" w:cs="Arial"/>
          <w:lang w:val="en-GB"/>
        </w:rPr>
        <w:t xml:space="preserve">be terminated </w:t>
      </w:r>
      <w:r w:rsidRPr="007F4531">
        <w:rPr>
          <w:rFonts w:ascii="Arial" w:hAnsi="Arial" w:cs="Arial"/>
          <w:lang w:val="en-GB"/>
        </w:rPr>
        <w:t>automatically in one of the following cases:</w:t>
      </w:r>
    </w:p>
    <w:p w14:paraId="60968676" w14:textId="4A92F688"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Death of the contract</w:t>
      </w:r>
      <w:r w:rsidR="008B7684">
        <w:rPr>
          <w:rFonts w:ascii="Arial" w:hAnsi="Arial" w:cs="Arial"/>
          <w:lang w:val="en-GB"/>
        </w:rPr>
        <w:t xml:space="preserve"> holder</w:t>
      </w:r>
      <w:r w:rsidRPr="007F4531">
        <w:rPr>
          <w:rFonts w:ascii="Arial" w:hAnsi="Arial" w:cs="Arial"/>
          <w:lang w:val="en-GB"/>
        </w:rPr>
        <w:t xml:space="preserve">. In this case, the </w:t>
      </w:r>
      <w:r w:rsidR="008B7684">
        <w:rPr>
          <w:rFonts w:ascii="Arial" w:hAnsi="Arial" w:cs="Arial"/>
          <w:lang w:val="en-GB"/>
        </w:rPr>
        <w:t>P</w:t>
      </w:r>
      <w:r w:rsidRPr="007F4531">
        <w:rPr>
          <w:rFonts w:ascii="Arial" w:hAnsi="Arial" w:cs="Arial"/>
          <w:lang w:val="en-GB"/>
        </w:rPr>
        <w:t xml:space="preserve">roject </w:t>
      </w:r>
      <w:r w:rsidR="008B7684">
        <w:rPr>
          <w:rFonts w:ascii="Arial" w:hAnsi="Arial" w:cs="Arial"/>
          <w:lang w:val="en-GB"/>
        </w:rPr>
        <w:t>O</w:t>
      </w:r>
      <w:r w:rsidRPr="007F4531">
        <w:rPr>
          <w:rFonts w:ascii="Arial" w:hAnsi="Arial" w:cs="Arial"/>
          <w:lang w:val="en-GB"/>
        </w:rPr>
        <w:t xml:space="preserve">wner or the </w:t>
      </w:r>
      <w:r w:rsidR="008B7684">
        <w:rPr>
          <w:rFonts w:ascii="Arial" w:hAnsi="Arial" w:cs="Arial"/>
          <w:lang w:val="en-GB"/>
        </w:rPr>
        <w:t>D</w:t>
      </w:r>
      <w:r w:rsidRPr="007F4531">
        <w:rPr>
          <w:rFonts w:ascii="Arial" w:hAnsi="Arial" w:cs="Arial"/>
          <w:lang w:val="en-GB"/>
        </w:rPr>
        <w:t xml:space="preserve">elegated </w:t>
      </w:r>
      <w:r w:rsidR="008B7684">
        <w:rPr>
          <w:rFonts w:ascii="Arial" w:hAnsi="Arial" w:cs="Arial"/>
          <w:lang w:val="en-GB"/>
        </w:rPr>
        <w:t>P</w:t>
      </w:r>
      <w:r w:rsidRPr="007F4531">
        <w:rPr>
          <w:rFonts w:ascii="Arial" w:hAnsi="Arial" w:cs="Arial"/>
          <w:lang w:val="en-GB"/>
        </w:rPr>
        <w:t xml:space="preserve">roject </w:t>
      </w:r>
      <w:r w:rsidR="008B7684">
        <w:rPr>
          <w:rFonts w:ascii="Arial" w:hAnsi="Arial" w:cs="Arial"/>
          <w:lang w:val="en-GB"/>
        </w:rPr>
        <w:t>O</w:t>
      </w:r>
      <w:r w:rsidRPr="007F4531">
        <w:rPr>
          <w:rFonts w:ascii="Arial" w:hAnsi="Arial" w:cs="Arial"/>
          <w:lang w:val="en-GB"/>
        </w:rPr>
        <w:t>wner can, if necessary, authorise the acceptance of the proposals presented by the successors for the continuation of the services;</w:t>
      </w:r>
    </w:p>
    <w:p w14:paraId="09B14A91" w14:textId="5A96C634"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Bankruptcy of the contract holder. In this case, the </w:t>
      </w:r>
      <w:r w:rsidR="008B7684">
        <w:rPr>
          <w:rFonts w:ascii="Arial" w:hAnsi="Arial" w:cs="Arial"/>
          <w:lang w:val="en-GB"/>
        </w:rPr>
        <w:t>P</w:t>
      </w:r>
      <w:r w:rsidRPr="007F4531">
        <w:rPr>
          <w:rFonts w:ascii="Arial" w:hAnsi="Arial" w:cs="Arial"/>
          <w:lang w:val="en-GB"/>
        </w:rPr>
        <w:t xml:space="preserve">roject </w:t>
      </w:r>
      <w:r w:rsidR="008B7684">
        <w:rPr>
          <w:rFonts w:ascii="Arial" w:hAnsi="Arial" w:cs="Arial"/>
          <w:lang w:val="en-GB"/>
        </w:rPr>
        <w:t>O</w:t>
      </w:r>
      <w:r w:rsidRPr="007F4531">
        <w:rPr>
          <w:rFonts w:ascii="Arial" w:hAnsi="Arial" w:cs="Arial"/>
          <w:lang w:val="en-GB"/>
        </w:rPr>
        <w:t xml:space="preserve">wner or the </w:t>
      </w:r>
      <w:r w:rsidR="008B7684">
        <w:rPr>
          <w:rFonts w:ascii="Arial" w:hAnsi="Arial" w:cs="Arial"/>
          <w:lang w:val="en-GB"/>
        </w:rPr>
        <w:t>D</w:t>
      </w:r>
      <w:r w:rsidRPr="007F4531">
        <w:rPr>
          <w:rFonts w:ascii="Arial" w:hAnsi="Arial" w:cs="Arial"/>
          <w:lang w:val="en-GB"/>
        </w:rPr>
        <w:t xml:space="preserve">elegated </w:t>
      </w:r>
      <w:r w:rsidR="008B7684">
        <w:rPr>
          <w:rFonts w:ascii="Arial" w:hAnsi="Arial" w:cs="Arial"/>
          <w:lang w:val="en-GB"/>
        </w:rPr>
        <w:t>P</w:t>
      </w:r>
      <w:r w:rsidRPr="007F4531">
        <w:rPr>
          <w:rFonts w:ascii="Arial" w:hAnsi="Arial" w:cs="Arial"/>
          <w:lang w:val="en-GB"/>
        </w:rPr>
        <w:t xml:space="preserve">roject </w:t>
      </w:r>
      <w:r w:rsidR="008B7684">
        <w:rPr>
          <w:rFonts w:ascii="Arial" w:hAnsi="Arial" w:cs="Arial"/>
          <w:lang w:val="en-GB"/>
        </w:rPr>
        <w:t>O</w:t>
      </w:r>
      <w:r w:rsidRPr="007F4531">
        <w:rPr>
          <w:rFonts w:ascii="Arial" w:hAnsi="Arial" w:cs="Arial"/>
          <w:lang w:val="en-GB"/>
        </w:rPr>
        <w:t>wner may accept, if applicable, the proposals which may be presented by the creditors for the continuation of the services;</w:t>
      </w:r>
    </w:p>
    <w:p w14:paraId="71864D27" w14:textId="78765C04"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Winding up, if the Administration's contract</w:t>
      </w:r>
      <w:r w:rsidR="008B7684">
        <w:rPr>
          <w:rFonts w:ascii="Arial" w:hAnsi="Arial" w:cs="Arial"/>
          <w:lang w:val="en-GB"/>
        </w:rPr>
        <w:t>ing partner</w:t>
      </w:r>
      <w:r w:rsidRPr="007F4531">
        <w:rPr>
          <w:rFonts w:ascii="Arial" w:hAnsi="Arial" w:cs="Arial"/>
          <w:lang w:val="en-GB"/>
        </w:rPr>
        <w:t xml:space="preserve"> is not authorised by the court to continue </w:t>
      </w:r>
      <w:r w:rsidR="008B7684">
        <w:rPr>
          <w:rFonts w:ascii="Arial" w:hAnsi="Arial" w:cs="Arial"/>
          <w:lang w:val="en-GB"/>
        </w:rPr>
        <w:t>running</w:t>
      </w:r>
      <w:r w:rsidRPr="007F4531">
        <w:rPr>
          <w:rFonts w:ascii="Arial" w:hAnsi="Arial" w:cs="Arial"/>
          <w:lang w:val="en-GB"/>
        </w:rPr>
        <w:t xml:space="preserve"> his business;</w:t>
      </w:r>
    </w:p>
    <w:p w14:paraId="484ABF03" w14:textId="612DC2BF"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In </w:t>
      </w:r>
      <w:r w:rsidR="008B7684">
        <w:rPr>
          <w:rFonts w:ascii="Arial" w:hAnsi="Arial" w:cs="Arial"/>
          <w:lang w:val="en-GB"/>
        </w:rPr>
        <w:t>case of</w:t>
      </w:r>
      <w:r w:rsidRPr="007F4531">
        <w:rPr>
          <w:rFonts w:ascii="Arial" w:hAnsi="Arial" w:cs="Arial"/>
          <w:lang w:val="en-GB"/>
        </w:rPr>
        <w:t xml:space="preserve"> of sub-contracting, co-contracting or sub</w:t>
      </w:r>
      <w:r w:rsidR="008B7684">
        <w:rPr>
          <w:rFonts w:ascii="Arial" w:hAnsi="Arial" w:cs="Arial"/>
          <w:lang w:val="en-GB"/>
        </w:rPr>
        <w:t>sidiary order</w:t>
      </w:r>
      <w:r w:rsidRPr="007F4531">
        <w:rPr>
          <w:rFonts w:ascii="Arial" w:hAnsi="Arial" w:cs="Arial"/>
          <w:lang w:val="en-GB"/>
        </w:rPr>
        <w:t xml:space="preserve"> without prior authorisation from the </w:t>
      </w:r>
      <w:r w:rsidR="008B7684">
        <w:rPr>
          <w:rFonts w:ascii="Arial" w:hAnsi="Arial" w:cs="Arial"/>
          <w:lang w:val="en-GB"/>
        </w:rPr>
        <w:t>P</w:t>
      </w:r>
      <w:r w:rsidRPr="007F4531">
        <w:rPr>
          <w:rFonts w:ascii="Arial" w:hAnsi="Arial" w:cs="Arial"/>
          <w:lang w:val="en-GB"/>
        </w:rPr>
        <w:t xml:space="preserve">roject </w:t>
      </w:r>
      <w:r w:rsidR="008B7684">
        <w:rPr>
          <w:rFonts w:ascii="Arial" w:hAnsi="Arial" w:cs="Arial"/>
          <w:lang w:val="en-GB"/>
        </w:rPr>
        <w:t>O</w:t>
      </w:r>
      <w:r w:rsidRPr="007F4531">
        <w:rPr>
          <w:rFonts w:ascii="Arial" w:hAnsi="Arial" w:cs="Arial"/>
          <w:lang w:val="en-GB"/>
        </w:rPr>
        <w:t xml:space="preserve">wner or the </w:t>
      </w:r>
      <w:r w:rsidR="008B7684">
        <w:rPr>
          <w:rFonts w:ascii="Arial" w:hAnsi="Arial" w:cs="Arial"/>
          <w:lang w:val="en-GB"/>
        </w:rPr>
        <w:t>D</w:t>
      </w:r>
      <w:r w:rsidRPr="007F4531">
        <w:rPr>
          <w:rFonts w:ascii="Arial" w:hAnsi="Arial" w:cs="Arial"/>
          <w:lang w:val="en-GB"/>
        </w:rPr>
        <w:t xml:space="preserve">elegated </w:t>
      </w:r>
      <w:r w:rsidR="008B7684">
        <w:rPr>
          <w:rFonts w:ascii="Arial" w:hAnsi="Arial" w:cs="Arial"/>
          <w:lang w:val="en-GB"/>
        </w:rPr>
        <w:t>P</w:t>
      </w:r>
      <w:r w:rsidRPr="007F4531">
        <w:rPr>
          <w:rFonts w:ascii="Arial" w:hAnsi="Arial" w:cs="Arial"/>
          <w:lang w:val="en-GB"/>
        </w:rPr>
        <w:t xml:space="preserve">roject </w:t>
      </w:r>
      <w:r w:rsidR="008B7684">
        <w:rPr>
          <w:rFonts w:ascii="Arial" w:hAnsi="Arial" w:cs="Arial"/>
          <w:lang w:val="en-GB"/>
        </w:rPr>
        <w:t>O</w:t>
      </w:r>
      <w:r w:rsidRPr="007F4531">
        <w:rPr>
          <w:rFonts w:ascii="Arial" w:hAnsi="Arial" w:cs="Arial"/>
          <w:lang w:val="en-GB"/>
        </w:rPr>
        <w:t>wner;</w:t>
      </w:r>
    </w:p>
    <w:p w14:paraId="768EBB04" w14:textId="69321788"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Default by the Administration's contract</w:t>
      </w:r>
      <w:r w:rsidR="008B7684">
        <w:rPr>
          <w:rFonts w:ascii="Arial" w:hAnsi="Arial" w:cs="Arial"/>
          <w:lang w:val="en-GB"/>
        </w:rPr>
        <w:t xml:space="preserve">ing </w:t>
      </w:r>
      <w:r w:rsidR="00F55534">
        <w:rPr>
          <w:rFonts w:ascii="Arial" w:hAnsi="Arial" w:cs="Arial"/>
          <w:lang w:val="en-GB"/>
        </w:rPr>
        <w:t>partner</w:t>
      </w:r>
      <w:r w:rsidRPr="007F4531">
        <w:rPr>
          <w:rFonts w:ascii="Arial" w:hAnsi="Arial" w:cs="Arial"/>
          <w:lang w:val="en-GB"/>
        </w:rPr>
        <w:t xml:space="preserve">, duly notified to the latter by the </w:t>
      </w:r>
      <w:r w:rsidR="00F55534">
        <w:rPr>
          <w:rFonts w:ascii="Arial" w:hAnsi="Arial" w:cs="Arial"/>
          <w:lang w:val="en-GB"/>
        </w:rPr>
        <w:t>P</w:t>
      </w:r>
      <w:r w:rsidRPr="007F4531">
        <w:rPr>
          <w:rFonts w:ascii="Arial" w:hAnsi="Arial" w:cs="Arial"/>
          <w:lang w:val="en-GB"/>
        </w:rPr>
        <w:t xml:space="preserve">roject </w:t>
      </w:r>
      <w:r w:rsidR="00F55534">
        <w:rPr>
          <w:rFonts w:ascii="Arial" w:hAnsi="Arial" w:cs="Arial"/>
          <w:lang w:val="en-GB"/>
        </w:rPr>
        <w:t>O</w:t>
      </w:r>
      <w:r w:rsidRPr="007F4531">
        <w:rPr>
          <w:rFonts w:ascii="Arial" w:hAnsi="Arial" w:cs="Arial"/>
          <w:lang w:val="en-GB"/>
        </w:rPr>
        <w:t xml:space="preserve">wner or the </w:t>
      </w:r>
      <w:r w:rsidR="00F55534">
        <w:rPr>
          <w:rFonts w:ascii="Arial" w:hAnsi="Arial" w:cs="Arial"/>
          <w:lang w:val="en-GB"/>
        </w:rPr>
        <w:t>D</w:t>
      </w:r>
      <w:r w:rsidRPr="007F4531">
        <w:rPr>
          <w:rFonts w:ascii="Arial" w:hAnsi="Arial" w:cs="Arial"/>
          <w:lang w:val="en-GB"/>
        </w:rPr>
        <w:t xml:space="preserve">elegated </w:t>
      </w:r>
      <w:r w:rsidR="00F55534">
        <w:rPr>
          <w:rFonts w:ascii="Arial" w:hAnsi="Arial" w:cs="Arial"/>
          <w:lang w:val="en-GB"/>
        </w:rPr>
        <w:t>P</w:t>
      </w:r>
      <w:r w:rsidRPr="007F4531">
        <w:rPr>
          <w:rFonts w:ascii="Arial" w:hAnsi="Arial" w:cs="Arial"/>
          <w:lang w:val="en-GB"/>
        </w:rPr>
        <w:t xml:space="preserve">roject </w:t>
      </w:r>
      <w:r w:rsidR="00F55534">
        <w:rPr>
          <w:rFonts w:ascii="Arial" w:hAnsi="Arial" w:cs="Arial"/>
          <w:lang w:val="en-GB"/>
        </w:rPr>
        <w:t>O</w:t>
      </w:r>
      <w:r w:rsidRPr="007F4531">
        <w:rPr>
          <w:rFonts w:ascii="Arial" w:hAnsi="Arial" w:cs="Arial"/>
          <w:lang w:val="en-GB"/>
        </w:rPr>
        <w:t xml:space="preserve">wner by an administrative order serving as formal notice and </w:t>
      </w:r>
      <w:r w:rsidR="00F55534">
        <w:rPr>
          <w:rFonts w:ascii="Arial" w:hAnsi="Arial" w:cs="Arial"/>
          <w:lang w:val="en-GB"/>
        </w:rPr>
        <w:t>deficiency established</w:t>
      </w:r>
      <w:r w:rsidRPr="007F4531">
        <w:rPr>
          <w:rFonts w:ascii="Arial" w:hAnsi="Arial" w:cs="Arial"/>
          <w:lang w:val="en-GB"/>
        </w:rPr>
        <w:t>;</w:t>
      </w:r>
    </w:p>
    <w:p w14:paraId="5CA97BFE" w14:textId="77777777"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Non-compliance with labour legislation or regulations;</w:t>
      </w:r>
    </w:p>
    <w:p w14:paraId="6D069CB5" w14:textId="77777777" w:rsidR="009D3E45" w:rsidRPr="007F4531"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Significant variation in prices under the conditions defined by the general administrative clauses, following modification of the economic conditions or the initial quantities of the contract;</w:t>
      </w:r>
    </w:p>
    <w:p w14:paraId="49E4088B" w14:textId="23F159F4" w:rsidR="009D3E45" w:rsidRPr="005571A5" w:rsidRDefault="009D3E45" w:rsidP="0069607B">
      <w:pPr>
        <w:pStyle w:val="Paragraphedeliste"/>
        <w:numPr>
          <w:ilvl w:val="0"/>
          <w:numId w:val="74"/>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Duly recorded fraudulent or corrupt practices. </w:t>
      </w:r>
    </w:p>
    <w:p w14:paraId="4C28AAA4" w14:textId="77777777" w:rsidR="009D3E45" w:rsidRPr="007F4531" w:rsidRDefault="009D3E45" w:rsidP="009D3E45">
      <w:pPr>
        <w:spacing w:line="360" w:lineRule="auto"/>
        <w:jc w:val="both"/>
        <w:rPr>
          <w:rFonts w:ascii="Arial" w:hAnsi="Arial" w:cs="Arial"/>
          <w:lang w:val="en-GB"/>
        </w:rPr>
      </w:pPr>
      <w:r w:rsidRPr="007F4531">
        <w:rPr>
          <w:rFonts w:ascii="Arial" w:hAnsi="Arial" w:cs="Arial"/>
          <w:lang w:val="en-GB"/>
        </w:rPr>
        <w:t>38.2 The contract may also be terminated under the conditions stipulated in the GAC, in particular in one of the following cases:</w:t>
      </w:r>
    </w:p>
    <w:p w14:paraId="4F272FDE" w14:textId="65E69B00" w:rsidR="009D3E45" w:rsidRPr="007F4531" w:rsidRDefault="009D3E45" w:rsidP="0069607B">
      <w:pPr>
        <w:pStyle w:val="Paragraphedeliste"/>
        <w:numPr>
          <w:ilvl w:val="0"/>
          <w:numId w:val="75"/>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Delay in execution </w:t>
      </w:r>
      <w:r w:rsidR="00F55534">
        <w:rPr>
          <w:rFonts w:ascii="Arial" w:hAnsi="Arial" w:cs="Arial"/>
          <w:lang w:val="en-GB"/>
        </w:rPr>
        <w:t xml:space="preserve">of the services </w:t>
      </w:r>
      <w:r w:rsidRPr="007F4531">
        <w:rPr>
          <w:rFonts w:ascii="Arial" w:hAnsi="Arial" w:cs="Arial"/>
          <w:lang w:val="en-GB"/>
        </w:rPr>
        <w:t>resulting in penalties</w:t>
      </w:r>
      <w:r w:rsidR="00F55534">
        <w:rPr>
          <w:rFonts w:ascii="Arial" w:hAnsi="Arial" w:cs="Arial"/>
          <w:lang w:val="en-GB"/>
        </w:rPr>
        <w:t xml:space="preserve"> of more than</w:t>
      </w:r>
      <w:r w:rsidRPr="007F4531">
        <w:rPr>
          <w:rFonts w:ascii="Arial" w:hAnsi="Arial" w:cs="Arial"/>
          <w:lang w:val="en-GB"/>
        </w:rPr>
        <w:t xml:space="preserve"> of 10% of the value of the services;</w:t>
      </w:r>
    </w:p>
    <w:p w14:paraId="2D642CC5" w14:textId="08F0F2FC" w:rsidR="009D3E45" w:rsidRPr="007F4531" w:rsidRDefault="009D3E45" w:rsidP="0069607B">
      <w:pPr>
        <w:pStyle w:val="Paragraphedeliste"/>
        <w:numPr>
          <w:ilvl w:val="0"/>
          <w:numId w:val="75"/>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Refusal to </w:t>
      </w:r>
      <w:r w:rsidR="00F55534">
        <w:rPr>
          <w:rFonts w:ascii="Arial" w:hAnsi="Arial" w:cs="Arial"/>
          <w:lang w:val="en-GB"/>
        </w:rPr>
        <w:t xml:space="preserve">repeat poor </w:t>
      </w:r>
      <w:r w:rsidRPr="007F4531">
        <w:rPr>
          <w:rFonts w:ascii="Arial" w:hAnsi="Arial" w:cs="Arial"/>
          <w:lang w:val="en-GB"/>
        </w:rPr>
        <w:t>services;</w:t>
      </w:r>
    </w:p>
    <w:p w14:paraId="7716423A" w14:textId="646BC1F7" w:rsidR="009D3E45" w:rsidRPr="007F4531" w:rsidRDefault="009D3E45" w:rsidP="0069607B">
      <w:pPr>
        <w:pStyle w:val="Paragraphedeliste"/>
        <w:numPr>
          <w:ilvl w:val="0"/>
          <w:numId w:val="75"/>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Postponement or prolonged interruption decided by the </w:t>
      </w:r>
      <w:r w:rsidR="00F55534">
        <w:rPr>
          <w:rFonts w:ascii="Arial" w:hAnsi="Arial" w:cs="Arial"/>
          <w:lang w:val="en-GB"/>
        </w:rPr>
        <w:t>P</w:t>
      </w:r>
      <w:r w:rsidRPr="007F4531">
        <w:rPr>
          <w:rFonts w:ascii="Arial" w:hAnsi="Arial" w:cs="Arial"/>
          <w:lang w:val="en-GB"/>
        </w:rPr>
        <w:t xml:space="preserve">roject </w:t>
      </w:r>
      <w:r w:rsidR="00F55534">
        <w:rPr>
          <w:rFonts w:ascii="Arial" w:hAnsi="Arial" w:cs="Arial"/>
          <w:lang w:val="en-GB"/>
        </w:rPr>
        <w:t>O</w:t>
      </w:r>
      <w:r w:rsidRPr="007F4531">
        <w:rPr>
          <w:rFonts w:ascii="Arial" w:hAnsi="Arial" w:cs="Arial"/>
          <w:lang w:val="en-GB"/>
        </w:rPr>
        <w:t xml:space="preserve">wner or the </w:t>
      </w:r>
      <w:r w:rsidR="00F55534">
        <w:rPr>
          <w:rFonts w:ascii="Arial" w:hAnsi="Arial" w:cs="Arial"/>
          <w:lang w:val="en-GB"/>
        </w:rPr>
        <w:t>D</w:t>
      </w:r>
      <w:r w:rsidRPr="007F4531">
        <w:rPr>
          <w:rFonts w:ascii="Arial" w:hAnsi="Arial" w:cs="Arial"/>
          <w:lang w:val="en-GB"/>
        </w:rPr>
        <w:t xml:space="preserve">elegated </w:t>
      </w:r>
      <w:r w:rsidR="00F55534">
        <w:rPr>
          <w:rFonts w:ascii="Arial" w:hAnsi="Arial" w:cs="Arial"/>
          <w:lang w:val="en-GB"/>
        </w:rPr>
        <w:t>P</w:t>
      </w:r>
      <w:r w:rsidRPr="007F4531">
        <w:rPr>
          <w:rFonts w:ascii="Arial" w:hAnsi="Arial" w:cs="Arial"/>
          <w:lang w:val="en-GB"/>
        </w:rPr>
        <w:t xml:space="preserve">roject </w:t>
      </w:r>
      <w:r w:rsidR="00F55534">
        <w:rPr>
          <w:rFonts w:ascii="Arial" w:hAnsi="Arial" w:cs="Arial"/>
          <w:lang w:val="en-GB"/>
        </w:rPr>
        <w:t>O</w:t>
      </w:r>
      <w:r w:rsidRPr="007F4531">
        <w:rPr>
          <w:rFonts w:ascii="Arial" w:hAnsi="Arial" w:cs="Arial"/>
          <w:lang w:val="en-GB"/>
        </w:rPr>
        <w:t>wner,</w:t>
      </w:r>
    </w:p>
    <w:p w14:paraId="2BF7A1E8" w14:textId="34DD38A5" w:rsidR="009D3E45" w:rsidRPr="007F4531" w:rsidRDefault="009D3E45" w:rsidP="0069607B">
      <w:pPr>
        <w:pStyle w:val="Paragraphedeliste"/>
        <w:numPr>
          <w:ilvl w:val="0"/>
          <w:numId w:val="75"/>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Persistent non-payment </w:t>
      </w:r>
      <w:r w:rsidR="00F55534">
        <w:rPr>
          <w:rFonts w:ascii="Arial" w:hAnsi="Arial" w:cs="Arial"/>
          <w:lang w:val="en-GB"/>
        </w:rPr>
        <w:t>for</w:t>
      </w:r>
      <w:r w:rsidRPr="007F4531">
        <w:rPr>
          <w:rFonts w:ascii="Arial" w:hAnsi="Arial" w:cs="Arial"/>
          <w:lang w:val="en-GB"/>
        </w:rPr>
        <w:t xml:space="preserve"> services</w:t>
      </w:r>
      <w:r w:rsidR="00F55534">
        <w:rPr>
          <w:rFonts w:ascii="Arial" w:hAnsi="Arial" w:cs="Arial"/>
          <w:lang w:val="en-GB"/>
        </w:rPr>
        <w:t>;</w:t>
      </w:r>
    </w:p>
    <w:p w14:paraId="560B1E6B" w14:textId="77777777" w:rsidR="009D3E45" w:rsidRPr="007F4531" w:rsidRDefault="009D3E45" w:rsidP="0069607B">
      <w:pPr>
        <w:pStyle w:val="Paragraphedeliste"/>
        <w:numPr>
          <w:ilvl w:val="0"/>
          <w:numId w:val="75"/>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lastRenderedPageBreak/>
        <w:t xml:space="preserve">Reason of general interest </w:t>
      </w:r>
    </w:p>
    <w:p w14:paraId="039AC03F" w14:textId="77777777" w:rsidR="009D3E45" w:rsidRPr="007F4531" w:rsidRDefault="009D3E45" w:rsidP="009D3E45">
      <w:pPr>
        <w:spacing w:line="360" w:lineRule="auto"/>
        <w:jc w:val="both"/>
        <w:rPr>
          <w:rFonts w:ascii="Arial" w:hAnsi="Arial" w:cs="Arial"/>
          <w:lang w:val="en-GB"/>
        </w:rPr>
      </w:pPr>
      <w:r w:rsidRPr="007F4531">
        <w:rPr>
          <w:rFonts w:ascii="Arial" w:hAnsi="Arial" w:cs="Arial"/>
          <w:lang w:val="en-GB"/>
        </w:rPr>
        <w:t>38.3 The contract may also be terminated under the conditions stipulated in the GAC, in particular in one of the following cases:</w:t>
      </w:r>
    </w:p>
    <w:p w14:paraId="62CDEE67" w14:textId="2C5BFD00" w:rsidR="009D3E45" w:rsidRPr="007F4531" w:rsidRDefault="003A7D97" w:rsidP="0069607B">
      <w:pPr>
        <w:pStyle w:val="Paragraphedeliste"/>
        <w:numPr>
          <w:ilvl w:val="0"/>
          <w:numId w:val="76"/>
        </w:numPr>
        <w:suppressAutoHyphens w:val="0"/>
        <w:autoSpaceDN/>
        <w:spacing w:line="360" w:lineRule="auto"/>
        <w:contextualSpacing/>
        <w:jc w:val="both"/>
        <w:textAlignment w:val="auto"/>
        <w:rPr>
          <w:rFonts w:ascii="Arial" w:hAnsi="Arial" w:cs="Arial"/>
          <w:lang w:val="en-GB"/>
        </w:rPr>
      </w:pPr>
      <w:r w:rsidRPr="00CF639F">
        <w:rPr>
          <w:iCs/>
          <w:noProof/>
          <w:sz w:val="28"/>
          <w:szCs w:val="26"/>
        </w:rPr>
        <w:drawing>
          <wp:anchor distT="0" distB="0" distL="114300" distR="114300" simplePos="0" relativeHeight="251845120" behindDoc="1" locked="0" layoutInCell="1" allowOverlap="1" wp14:anchorId="283112F1" wp14:editId="2D5D4A9F">
            <wp:simplePos x="0" y="0"/>
            <wp:positionH relativeFrom="column">
              <wp:posOffset>1668780</wp:posOffset>
            </wp:positionH>
            <wp:positionV relativeFrom="paragraph">
              <wp:posOffset>407035</wp:posOffset>
            </wp:positionV>
            <wp:extent cx="2628900" cy="1924050"/>
            <wp:effectExtent l="0" t="0" r="0" b="0"/>
            <wp:wrapNone/>
            <wp:docPr id="8614059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9D3E45" w:rsidRPr="007F4531">
        <w:rPr>
          <w:rFonts w:ascii="Arial" w:hAnsi="Arial" w:cs="Arial"/>
          <w:lang w:val="en-GB"/>
        </w:rPr>
        <w:t>In the event of force majeure and after obtaining the opinion of the Authority in charge of Public Contracts in the absence of any liability on the part of the administration's contract</w:t>
      </w:r>
      <w:r w:rsidR="009B5A4B">
        <w:rPr>
          <w:rFonts w:ascii="Arial" w:hAnsi="Arial" w:cs="Arial"/>
          <w:lang w:val="en-GB"/>
        </w:rPr>
        <w:t>ing partne</w:t>
      </w:r>
      <w:r w:rsidR="009D3E45" w:rsidRPr="007F4531">
        <w:rPr>
          <w:rFonts w:ascii="Arial" w:hAnsi="Arial" w:cs="Arial"/>
          <w:lang w:val="en-GB"/>
        </w:rPr>
        <w:t>r without prejudice to any compensation to which the latter may be entitled;</w:t>
      </w:r>
    </w:p>
    <w:p w14:paraId="113FC421" w14:textId="1F0CA0EB" w:rsidR="009D3E45" w:rsidRPr="007F4531" w:rsidRDefault="009D3E45" w:rsidP="0069607B">
      <w:pPr>
        <w:pStyle w:val="Paragraphedeliste"/>
        <w:numPr>
          <w:ilvl w:val="0"/>
          <w:numId w:val="76"/>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Persistent non-payment of services</w:t>
      </w:r>
    </w:p>
    <w:p w14:paraId="4D4D0C9F" w14:textId="4AFECF1A" w:rsidR="001E40C9" w:rsidRPr="009D3E45" w:rsidRDefault="009D3E45" w:rsidP="0069607B">
      <w:pPr>
        <w:pStyle w:val="Paragraphedeliste"/>
        <w:numPr>
          <w:ilvl w:val="0"/>
          <w:numId w:val="76"/>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Reason of general interest.</w:t>
      </w:r>
    </w:p>
    <w:p w14:paraId="0089A7AE" w14:textId="77777777" w:rsidR="00FF7098" w:rsidRDefault="001E40C9" w:rsidP="00FF7098">
      <w:pPr>
        <w:widowControl w:val="0"/>
        <w:autoSpaceDE w:val="0"/>
        <w:spacing w:before="240" w:after="240" w:line="360" w:lineRule="auto"/>
        <w:jc w:val="both"/>
        <w:rPr>
          <w:rFonts w:ascii="Arial" w:hAnsi="Arial" w:cs="Arial"/>
          <w:b/>
          <w:bCs/>
          <w:lang w:val="en-GB"/>
        </w:rPr>
      </w:pPr>
      <w:bookmarkStart w:id="142" w:name="_Hlk176790591"/>
      <w:bookmarkEnd w:id="141"/>
      <w:r w:rsidRPr="009E4C9D">
        <w:rPr>
          <w:rFonts w:ascii="Arial" w:hAnsi="Arial" w:cs="Arial"/>
          <w:b/>
          <w:bCs/>
          <w:lang w:val="en-GB"/>
        </w:rPr>
        <w:t>A</w:t>
      </w:r>
      <w:r w:rsidR="004F0EBC">
        <w:rPr>
          <w:rFonts w:ascii="Arial" w:hAnsi="Arial" w:cs="Arial"/>
          <w:b/>
          <w:bCs/>
          <w:lang w:val="en-GB"/>
        </w:rPr>
        <w:t>rticle 39</w:t>
      </w:r>
      <w:r w:rsidR="00973636" w:rsidRPr="009E4C9D">
        <w:rPr>
          <w:rFonts w:ascii="Arial" w:hAnsi="Arial" w:cs="Arial"/>
          <w:b/>
          <w:bCs/>
          <w:lang w:val="en-GB"/>
        </w:rPr>
        <w:t xml:space="preserve">: </w:t>
      </w:r>
      <w:r w:rsidR="002A7E1B">
        <w:rPr>
          <w:rFonts w:ascii="Arial" w:hAnsi="Arial" w:cs="Arial"/>
          <w:b/>
          <w:bCs/>
          <w:lang w:val="en-GB"/>
        </w:rPr>
        <w:t>Case of force majeure</w:t>
      </w:r>
    </w:p>
    <w:p w14:paraId="3033E282" w14:textId="3C246377" w:rsidR="00557C66" w:rsidRDefault="00557C66" w:rsidP="00FF7098">
      <w:pPr>
        <w:widowControl w:val="0"/>
        <w:autoSpaceDE w:val="0"/>
        <w:spacing w:before="240" w:line="360" w:lineRule="auto"/>
        <w:jc w:val="both"/>
        <w:rPr>
          <w:rFonts w:ascii="Arial" w:hAnsi="Arial" w:cs="Arial"/>
          <w:lang w:val="en-GB"/>
        </w:rPr>
      </w:pPr>
      <w:bookmarkStart w:id="143" w:name="_Hlk176790530"/>
      <w:r>
        <w:rPr>
          <w:rFonts w:ascii="Arial" w:hAnsi="Arial" w:cs="Arial"/>
          <w:lang w:val="en-GB"/>
        </w:rPr>
        <w:t>The</w:t>
      </w:r>
      <w:bookmarkEnd w:id="142"/>
      <w:r>
        <w:rPr>
          <w:rFonts w:ascii="Arial" w:hAnsi="Arial" w:cs="Arial"/>
          <w:lang w:val="en-GB"/>
        </w:rPr>
        <w:t xml:space="preserve"> contract holder shall not be liable for delays in a case of force majeure. In such a case, the contract holder shall inform the </w:t>
      </w:r>
      <w:r w:rsidR="009B5A4B">
        <w:rPr>
          <w:rFonts w:ascii="Arial" w:hAnsi="Arial" w:cs="Arial"/>
          <w:lang w:val="en-GB"/>
        </w:rPr>
        <w:t>P</w:t>
      </w:r>
      <w:r>
        <w:rPr>
          <w:rFonts w:ascii="Arial" w:hAnsi="Arial" w:cs="Arial"/>
          <w:lang w:val="en-GB"/>
        </w:rPr>
        <w:t xml:space="preserve">roject </w:t>
      </w:r>
      <w:r w:rsidR="009B5A4B">
        <w:rPr>
          <w:rFonts w:ascii="Arial" w:hAnsi="Arial" w:cs="Arial"/>
          <w:lang w:val="en-GB"/>
        </w:rPr>
        <w:t>O</w:t>
      </w:r>
      <w:r>
        <w:rPr>
          <w:rFonts w:ascii="Arial" w:hAnsi="Arial" w:cs="Arial"/>
          <w:lang w:val="en-GB"/>
        </w:rPr>
        <w:t xml:space="preserve">wner or the </w:t>
      </w:r>
      <w:r w:rsidR="009B5A4B">
        <w:rPr>
          <w:rFonts w:ascii="Arial" w:hAnsi="Arial" w:cs="Arial"/>
          <w:lang w:val="en-GB"/>
        </w:rPr>
        <w:t>D</w:t>
      </w:r>
      <w:r>
        <w:rPr>
          <w:rFonts w:ascii="Arial" w:hAnsi="Arial" w:cs="Arial"/>
          <w:lang w:val="en-GB"/>
        </w:rPr>
        <w:t xml:space="preserve">elegated </w:t>
      </w:r>
      <w:r w:rsidR="009B5A4B">
        <w:rPr>
          <w:rFonts w:ascii="Arial" w:hAnsi="Arial" w:cs="Arial"/>
          <w:lang w:val="en-GB"/>
        </w:rPr>
        <w:t>P</w:t>
      </w:r>
      <w:r>
        <w:rPr>
          <w:rFonts w:ascii="Arial" w:hAnsi="Arial" w:cs="Arial"/>
          <w:lang w:val="en-GB"/>
        </w:rPr>
        <w:t xml:space="preserve">roject </w:t>
      </w:r>
      <w:r w:rsidR="009B5A4B">
        <w:rPr>
          <w:rFonts w:ascii="Arial" w:hAnsi="Arial" w:cs="Arial"/>
          <w:lang w:val="en-GB"/>
        </w:rPr>
        <w:t>O</w:t>
      </w:r>
      <w:r>
        <w:rPr>
          <w:rFonts w:ascii="Arial" w:hAnsi="Arial" w:cs="Arial"/>
          <w:lang w:val="en-GB"/>
        </w:rPr>
        <w:t xml:space="preserve">wner in writing in the (specify the number of days) following the occurrence of force majeure and shall give an estimation of the resulting delay. Each time a case of force majeure shall </w:t>
      </w:r>
      <w:r w:rsidR="009B5A4B">
        <w:rPr>
          <w:rFonts w:ascii="Arial" w:hAnsi="Arial" w:cs="Arial"/>
          <w:lang w:val="en-GB"/>
        </w:rPr>
        <w:t xml:space="preserve">cause </w:t>
      </w:r>
      <w:r>
        <w:rPr>
          <w:rFonts w:ascii="Arial" w:hAnsi="Arial" w:cs="Arial"/>
          <w:lang w:val="en-GB"/>
        </w:rPr>
        <w:t xml:space="preserve">delay, the contract holder shall have the deadline extended, if the </w:t>
      </w:r>
      <w:r w:rsidR="009B5A4B">
        <w:rPr>
          <w:rFonts w:ascii="Arial" w:hAnsi="Arial" w:cs="Arial"/>
          <w:lang w:val="en-GB"/>
        </w:rPr>
        <w:t>P</w:t>
      </w:r>
      <w:r>
        <w:rPr>
          <w:rFonts w:ascii="Arial" w:hAnsi="Arial" w:cs="Arial"/>
          <w:lang w:val="en-GB"/>
        </w:rPr>
        <w:t xml:space="preserve">roject </w:t>
      </w:r>
      <w:r w:rsidR="009B5A4B">
        <w:rPr>
          <w:rFonts w:ascii="Arial" w:hAnsi="Arial" w:cs="Arial"/>
          <w:lang w:val="en-GB"/>
        </w:rPr>
        <w:t>O</w:t>
      </w:r>
      <w:r>
        <w:rPr>
          <w:rFonts w:ascii="Arial" w:hAnsi="Arial" w:cs="Arial"/>
          <w:lang w:val="en-GB"/>
        </w:rPr>
        <w:t xml:space="preserve">wner thinks the delay is </w:t>
      </w:r>
      <w:r w:rsidR="009B5A4B">
        <w:rPr>
          <w:rFonts w:ascii="Arial" w:hAnsi="Arial" w:cs="Arial"/>
          <w:lang w:val="en-GB"/>
        </w:rPr>
        <w:t>effective</w:t>
      </w:r>
      <w:r>
        <w:rPr>
          <w:rFonts w:ascii="Arial" w:hAnsi="Arial" w:cs="Arial"/>
          <w:lang w:val="en-GB"/>
        </w:rPr>
        <w:t xml:space="preserve">. </w:t>
      </w:r>
    </w:p>
    <w:p w14:paraId="703E4AD3" w14:textId="673B3878" w:rsidR="00FF7098" w:rsidRPr="00FF7098" w:rsidRDefault="00FF7098" w:rsidP="00FF7098">
      <w:pPr>
        <w:widowControl w:val="0"/>
        <w:autoSpaceDE w:val="0"/>
        <w:spacing w:before="240" w:line="360" w:lineRule="auto"/>
        <w:jc w:val="both"/>
        <w:rPr>
          <w:rFonts w:ascii="Arial" w:hAnsi="Arial" w:cs="Arial"/>
          <w:b/>
          <w:bCs/>
          <w:lang w:val="en-GB"/>
        </w:rPr>
      </w:pPr>
      <w:r w:rsidRPr="007F4531">
        <w:rPr>
          <w:rFonts w:ascii="Arial" w:hAnsi="Arial" w:cs="Arial"/>
          <w:lang w:val="en-GB"/>
        </w:rPr>
        <w:t xml:space="preserve">For the purposes of this contract, ‘force majeure’ shall mean [Specify the provisions of the GAC and </w:t>
      </w:r>
      <w:r w:rsidR="00B4527D">
        <w:rPr>
          <w:rFonts w:ascii="Arial" w:hAnsi="Arial" w:cs="Arial"/>
          <w:lang w:val="en-GB"/>
        </w:rPr>
        <w:t>some</w:t>
      </w:r>
      <w:r w:rsidRPr="007F4531">
        <w:rPr>
          <w:rFonts w:ascii="Arial" w:hAnsi="Arial" w:cs="Arial"/>
          <w:lang w:val="en-GB"/>
        </w:rPr>
        <w:t xml:space="preserve"> specific situations where applicable].</w:t>
      </w:r>
    </w:p>
    <w:p w14:paraId="20C9840F" w14:textId="5C384F04" w:rsidR="00FF7098" w:rsidRPr="007F4531" w:rsidRDefault="00FF7098" w:rsidP="00FF7098">
      <w:pPr>
        <w:spacing w:line="360" w:lineRule="auto"/>
        <w:jc w:val="both"/>
        <w:rPr>
          <w:rFonts w:ascii="Arial" w:hAnsi="Arial" w:cs="Arial"/>
          <w:lang w:val="en-GB"/>
        </w:rPr>
      </w:pPr>
      <w:r w:rsidRPr="007F4531">
        <w:rPr>
          <w:rFonts w:ascii="Arial" w:hAnsi="Arial" w:cs="Arial"/>
          <w:lang w:val="en-GB"/>
        </w:rPr>
        <w:t xml:space="preserve">Cases of force majeure shall be established in accordance with the provisions of the GAC. It is up to the </w:t>
      </w:r>
      <w:r w:rsidR="00B4527D">
        <w:rPr>
          <w:rFonts w:ascii="Arial" w:hAnsi="Arial" w:cs="Arial"/>
          <w:lang w:val="en-GB"/>
        </w:rPr>
        <w:t>P</w:t>
      </w:r>
      <w:r w:rsidRPr="007F4531">
        <w:rPr>
          <w:rFonts w:ascii="Arial" w:hAnsi="Arial" w:cs="Arial"/>
          <w:lang w:val="en-GB"/>
        </w:rPr>
        <w:t xml:space="preserve">roject </w:t>
      </w:r>
      <w:r w:rsidR="00B4527D">
        <w:rPr>
          <w:rFonts w:ascii="Arial" w:hAnsi="Arial" w:cs="Arial"/>
          <w:lang w:val="en-GB"/>
        </w:rPr>
        <w:t>O</w:t>
      </w:r>
      <w:r w:rsidRPr="007F4531">
        <w:rPr>
          <w:rFonts w:ascii="Arial" w:hAnsi="Arial" w:cs="Arial"/>
          <w:lang w:val="en-GB"/>
        </w:rPr>
        <w:t xml:space="preserve">wner to </w:t>
      </w:r>
      <w:r w:rsidR="00B4527D">
        <w:rPr>
          <w:rFonts w:ascii="Arial" w:hAnsi="Arial" w:cs="Arial"/>
          <w:lang w:val="en-GB"/>
        </w:rPr>
        <w:t>appraise</w:t>
      </w:r>
      <w:r w:rsidRPr="007F4531">
        <w:rPr>
          <w:rFonts w:ascii="Arial" w:hAnsi="Arial" w:cs="Arial"/>
          <w:lang w:val="en-GB"/>
        </w:rPr>
        <w:t xml:space="preserve"> the nature of force majeure and the evidence provided.</w:t>
      </w:r>
    </w:p>
    <w:p w14:paraId="6DDC05CB" w14:textId="2350A9DA" w:rsidR="00FF7098" w:rsidRPr="007F4531" w:rsidRDefault="003A7D97" w:rsidP="00FF7098">
      <w:pPr>
        <w:spacing w:line="360" w:lineRule="auto"/>
        <w:jc w:val="both"/>
        <w:rPr>
          <w:rFonts w:ascii="Arial" w:hAnsi="Arial" w:cs="Arial"/>
          <w:lang w:val="en-GB"/>
        </w:rPr>
      </w:pPr>
      <w:r w:rsidRPr="00CF639F">
        <w:rPr>
          <w:iCs/>
          <w:noProof/>
          <w:sz w:val="28"/>
          <w:szCs w:val="26"/>
        </w:rPr>
        <w:drawing>
          <wp:anchor distT="0" distB="0" distL="114300" distR="114300" simplePos="0" relativeHeight="251847168" behindDoc="1" locked="0" layoutInCell="1" allowOverlap="1" wp14:anchorId="0634B247" wp14:editId="46081EC4">
            <wp:simplePos x="0" y="0"/>
            <wp:positionH relativeFrom="margin">
              <wp:align>center</wp:align>
            </wp:positionH>
            <wp:positionV relativeFrom="paragraph">
              <wp:posOffset>19050</wp:posOffset>
            </wp:positionV>
            <wp:extent cx="2628900" cy="1924050"/>
            <wp:effectExtent l="0" t="0" r="0" b="0"/>
            <wp:wrapNone/>
            <wp:docPr id="8614059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FF7098" w:rsidRPr="007F4531">
        <w:rPr>
          <w:rFonts w:ascii="Arial" w:hAnsi="Arial" w:cs="Arial"/>
          <w:lang w:val="en-GB"/>
        </w:rPr>
        <w:t>If the contractor invokes force majeure due to weather conditions, the thresholds below which no claim shall be accepted are as follows:</w:t>
      </w:r>
    </w:p>
    <w:p w14:paraId="2CD72E7D" w14:textId="1FD21AFE" w:rsidR="00FF7098" w:rsidRPr="007F4531" w:rsidRDefault="00FF7098" w:rsidP="0069607B">
      <w:pPr>
        <w:pStyle w:val="Paragraphedeliste"/>
        <w:numPr>
          <w:ilvl w:val="0"/>
          <w:numId w:val="77"/>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Rain: 200 millimetres in 24 hours;</w:t>
      </w:r>
    </w:p>
    <w:p w14:paraId="561F410F" w14:textId="77777777" w:rsidR="00FF7098" w:rsidRPr="007F4531" w:rsidRDefault="00FF7098" w:rsidP="0069607B">
      <w:pPr>
        <w:pStyle w:val="Paragraphedeliste"/>
        <w:numPr>
          <w:ilvl w:val="0"/>
          <w:numId w:val="77"/>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Wind: 40 metres per second;</w:t>
      </w:r>
    </w:p>
    <w:p w14:paraId="4F6106E5" w14:textId="753FB79C" w:rsidR="0081003C" w:rsidRPr="003A7D97" w:rsidRDefault="00FF7098" w:rsidP="003A7D97">
      <w:pPr>
        <w:pStyle w:val="Paragraphedeliste"/>
        <w:numPr>
          <w:ilvl w:val="0"/>
          <w:numId w:val="77"/>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 xml:space="preserve">Flood: the ten-year </w:t>
      </w:r>
      <w:r w:rsidR="00B4527D">
        <w:rPr>
          <w:rFonts w:ascii="Arial" w:hAnsi="Arial" w:cs="Arial"/>
          <w:lang w:val="en-GB"/>
        </w:rPr>
        <w:t xml:space="preserve">frequency </w:t>
      </w:r>
      <w:r w:rsidRPr="007F4531">
        <w:rPr>
          <w:rFonts w:ascii="Arial" w:hAnsi="Arial" w:cs="Arial"/>
          <w:lang w:val="en-GB"/>
        </w:rPr>
        <w:t>flood.</w:t>
      </w:r>
    </w:p>
    <w:p w14:paraId="68F49B00" w14:textId="44E51482" w:rsidR="00557C66" w:rsidRPr="00557C66" w:rsidRDefault="00557C66" w:rsidP="00121005">
      <w:pPr>
        <w:spacing w:before="240" w:after="240" w:line="360" w:lineRule="auto"/>
        <w:jc w:val="both"/>
        <w:rPr>
          <w:rFonts w:ascii="Arial" w:hAnsi="Arial" w:cs="Arial"/>
          <w:b/>
          <w:lang w:val="en-GB"/>
        </w:rPr>
      </w:pPr>
      <w:r w:rsidRPr="00557C66">
        <w:rPr>
          <w:rFonts w:ascii="Arial" w:hAnsi="Arial" w:cs="Arial"/>
          <w:b/>
          <w:lang w:val="en-GB"/>
        </w:rPr>
        <w:t xml:space="preserve">Article 40- Disputes and litigation </w:t>
      </w:r>
    </w:p>
    <w:p w14:paraId="363F7D31" w14:textId="41F8C217" w:rsidR="0087678B" w:rsidRDefault="00557C66" w:rsidP="00557C66">
      <w:pPr>
        <w:spacing w:line="360" w:lineRule="auto"/>
        <w:jc w:val="both"/>
        <w:rPr>
          <w:rFonts w:ascii="Arial" w:hAnsi="Arial" w:cs="Arial"/>
          <w:lang w:val="en-GB"/>
        </w:rPr>
      </w:pPr>
      <w:r w:rsidRPr="00557C66">
        <w:rPr>
          <w:rFonts w:ascii="Arial" w:hAnsi="Arial" w:cs="Arial"/>
          <w:lang w:val="en-GB"/>
        </w:rPr>
        <w:t>Any disputes or litigation arising from the execution of this contract may be settled</w:t>
      </w:r>
      <w:r w:rsidR="00B4527D">
        <w:rPr>
          <w:rFonts w:ascii="Arial" w:hAnsi="Arial" w:cs="Arial"/>
          <w:lang w:val="en-GB"/>
        </w:rPr>
        <w:t xml:space="preserve"> amicably</w:t>
      </w:r>
      <w:r w:rsidRPr="00557C66">
        <w:rPr>
          <w:rFonts w:ascii="Arial" w:hAnsi="Arial" w:cs="Arial"/>
          <w:lang w:val="en-GB"/>
        </w:rPr>
        <w:t>. Where no amicable solution can be found</w:t>
      </w:r>
      <w:r w:rsidR="00B4527D">
        <w:rPr>
          <w:rFonts w:ascii="Arial" w:hAnsi="Arial" w:cs="Arial"/>
          <w:lang w:val="en-GB"/>
        </w:rPr>
        <w:t xml:space="preserve"> for a disagreement</w:t>
      </w:r>
      <w:r w:rsidRPr="00557C66">
        <w:rPr>
          <w:rFonts w:ascii="Arial" w:hAnsi="Arial" w:cs="Arial"/>
          <w:lang w:val="en-GB"/>
        </w:rPr>
        <w:t>, the dispute shall be brought before the competent Cameroonian</w:t>
      </w:r>
      <w:r w:rsidR="00B4527D">
        <w:rPr>
          <w:rFonts w:ascii="Arial" w:hAnsi="Arial" w:cs="Arial"/>
          <w:lang w:val="en-GB"/>
        </w:rPr>
        <w:t xml:space="preserve"> jurisdiction</w:t>
      </w:r>
      <w:r w:rsidRPr="00557C66">
        <w:rPr>
          <w:rFonts w:ascii="Arial" w:hAnsi="Arial" w:cs="Arial"/>
          <w:lang w:val="en-GB"/>
        </w:rPr>
        <w:t xml:space="preserve">, subject to the following provisions: </w:t>
      </w:r>
    </w:p>
    <w:p w14:paraId="0AEB3B0D" w14:textId="66A95280" w:rsidR="00557C66" w:rsidRPr="00557C66" w:rsidRDefault="00557C66" w:rsidP="00557C66">
      <w:pPr>
        <w:spacing w:line="360" w:lineRule="auto"/>
        <w:jc w:val="both"/>
        <w:rPr>
          <w:rFonts w:ascii="Arial" w:hAnsi="Arial" w:cs="Arial"/>
          <w:lang w:val="en-GB"/>
        </w:rPr>
      </w:pPr>
      <w:r w:rsidRPr="00557C66">
        <w:rPr>
          <w:rFonts w:ascii="Arial" w:hAnsi="Arial" w:cs="Arial"/>
          <w:lang w:val="en-GB"/>
        </w:rPr>
        <w:t xml:space="preserve">[To be </w:t>
      </w:r>
      <w:r w:rsidR="0087678B">
        <w:rPr>
          <w:rFonts w:ascii="Arial" w:hAnsi="Arial" w:cs="Arial"/>
          <w:lang w:val="en-GB"/>
        </w:rPr>
        <w:t xml:space="preserve">filled </w:t>
      </w:r>
      <w:r w:rsidRPr="00557C66">
        <w:rPr>
          <w:rFonts w:ascii="Arial" w:hAnsi="Arial" w:cs="Arial"/>
          <w:lang w:val="en-GB"/>
        </w:rPr>
        <w:t xml:space="preserve"> if applicable]</w:t>
      </w:r>
    </w:p>
    <w:p w14:paraId="5DDDDC1D" w14:textId="52E38CD4" w:rsidR="00557C66" w:rsidRPr="00557C66" w:rsidRDefault="00557C66" w:rsidP="00121005">
      <w:pPr>
        <w:spacing w:before="240" w:after="240" w:line="360" w:lineRule="auto"/>
        <w:jc w:val="both"/>
        <w:rPr>
          <w:rFonts w:ascii="Arial" w:hAnsi="Arial" w:cs="Arial"/>
          <w:lang w:val="en-GB"/>
        </w:rPr>
      </w:pPr>
      <w:r w:rsidRPr="00557C66">
        <w:rPr>
          <w:rFonts w:ascii="Arial" w:hAnsi="Arial" w:cs="Arial"/>
          <w:b/>
          <w:lang w:val="en-GB"/>
        </w:rPr>
        <w:lastRenderedPageBreak/>
        <w:t xml:space="preserve">Article 41- </w:t>
      </w:r>
      <w:r w:rsidR="00B4527D">
        <w:rPr>
          <w:rFonts w:ascii="Arial" w:hAnsi="Arial" w:cs="Arial"/>
          <w:b/>
          <w:lang w:val="en-GB"/>
        </w:rPr>
        <w:t>Production</w:t>
      </w:r>
      <w:r w:rsidRPr="00557C66">
        <w:rPr>
          <w:rFonts w:ascii="Arial" w:hAnsi="Arial" w:cs="Arial"/>
          <w:b/>
          <w:lang w:val="en-GB"/>
        </w:rPr>
        <w:t xml:space="preserve"> and dissemination of this contract</w:t>
      </w:r>
    </w:p>
    <w:p w14:paraId="23522113" w14:textId="4CE65FA3" w:rsidR="00557C66" w:rsidRPr="00557C66" w:rsidRDefault="00557C66" w:rsidP="00557C66">
      <w:pPr>
        <w:spacing w:line="360" w:lineRule="auto"/>
        <w:jc w:val="both"/>
        <w:rPr>
          <w:rFonts w:ascii="Arial" w:hAnsi="Arial" w:cs="Arial"/>
          <w:lang w:val="en-GB"/>
        </w:rPr>
      </w:pPr>
      <w:r w:rsidRPr="00557C66">
        <w:rPr>
          <w:rFonts w:ascii="Arial" w:hAnsi="Arial" w:cs="Arial"/>
          <w:lang w:val="en-GB"/>
        </w:rPr>
        <w:t xml:space="preserve">The </w:t>
      </w:r>
      <w:r w:rsidR="00B4527D">
        <w:rPr>
          <w:rFonts w:ascii="Arial" w:hAnsi="Arial" w:cs="Arial"/>
          <w:lang w:val="en-GB"/>
        </w:rPr>
        <w:t>P</w:t>
      </w:r>
      <w:r w:rsidRPr="00557C66">
        <w:rPr>
          <w:rFonts w:ascii="Arial" w:hAnsi="Arial" w:cs="Arial"/>
          <w:lang w:val="en-GB"/>
        </w:rPr>
        <w:t xml:space="preserve">roject </w:t>
      </w:r>
      <w:r w:rsidR="00B4527D">
        <w:rPr>
          <w:rFonts w:ascii="Arial" w:hAnsi="Arial" w:cs="Arial"/>
          <w:lang w:val="en-GB"/>
        </w:rPr>
        <w:t>O</w:t>
      </w:r>
      <w:r w:rsidRPr="00557C66">
        <w:rPr>
          <w:rFonts w:ascii="Arial" w:hAnsi="Arial" w:cs="Arial"/>
          <w:lang w:val="en-GB"/>
        </w:rPr>
        <w:t xml:space="preserve">wner is responsible for drafting or </w:t>
      </w:r>
      <w:r w:rsidR="00B4527D">
        <w:rPr>
          <w:rFonts w:ascii="Arial" w:hAnsi="Arial" w:cs="Arial"/>
          <w:lang w:val="en-GB"/>
        </w:rPr>
        <w:t>putting into oder</w:t>
      </w:r>
      <w:r w:rsidRPr="00557C66">
        <w:rPr>
          <w:rFonts w:ascii="Arial" w:hAnsi="Arial" w:cs="Arial"/>
          <w:lang w:val="en-GB"/>
        </w:rPr>
        <w:t xml:space="preserve"> the contract documents. The </w:t>
      </w:r>
      <w:r w:rsidR="00CC6F76">
        <w:rPr>
          <w:rFonts w:ascii="Arial" w:hAnsi="Arial" w:cs="Arial"/>
          <w:lang w:val="en-GB"/>
        </w:rPr>
        <w:t>P</w:t>
      </w:r>
      <w:r w:rsidRPr="00557C66">
        <w:rPr>
          <w:rFonts w:ascii="Arial" w:hAnsi="Arial" w:cs="Arial"/>
          <w:lang w:val="en-GB"/>
        </w:rPr>
        <w:t xml:space="preserve">roject </w:t>
      </w:r>
      <w:r w:rsidR="00CC6F76">
        <w:rPr>
          <w:rFonts w:ascii="Arial" w:hAnsi="Arial" w:cs="Arial"/>
          <w:lang w:val="en-GB"/>
        </w:rPr>
        <w:t>O</w:t>
      </w:r>
      <w:r w:rsidRPr="00557C66">
        <w:rPr>
          <w:rFonts w:ascii="Arial" w:hAnsi="Arial" w:cs="Arial"/>
          <w:lang w:val="en-GB"/>
        </w:rPr>
        <w:t xml:space="preserve">wner or </w:t>
      </w:r>
      <w:r w:rsidR="00CC6F76">
        <w:rPr>
          <w:rFonts w:ascii="Arial" w:hAnsi="Arial" w:cs="Arial"/>
          <w:lang w:val="en-GB"/>
        </w:rPr>
        <w:t>D</w:t>
      </w:r>
      <w:r w:rsidRPr="00557C66">
        <w:rPr>
          <w:rFonts w:ascii="Arial" w:hAnsi="Arial" w:cs="Arial"/>
          <w:lang w:val="en-GB"/>
        </w:rPr>
        <w:t xml:space="preserve">elegated </w:t>
      </w:r>
      <w:r w:rsidR="00CC6F76">
        <w:rPr>
          <w:rFonts w:ascii="Arial" w:hAnsi="Arial" w:cs="Arial"/>
          <w:lang w:val="en-GB"/>
        </w:rPr>
        <w:t>P</w:t>
      </w:r>
      <w:r w:rsidRPr="00557C66">
        <w:rPr>
          <w:rFonts w:ascii="Arial" w:hAnsi="Arial" w:cs="Arial"/>
          <w:lang w:val="en-GB"/>
        </w:rPr>
        <w:t xml:space="preserve">roject </w:t>
      </w:r>
      <w:r w:rsidR="00CC6F76">
        <w:rPr>
          <w:rFonts w:ascii="Arial" w:hAnsi="Arial" w:cs="Arial"/>
          <w:lang w:val="en-GB"/>
        </w:rPr>
        <w:t>O</w:t>
      </w:r>
      <w:r w:rsidRPr="00557C66">
        <w:rPr>
          <w:rFonts w:ascii="Arial" w:hAnsi="Arial" w:cs="Arial"/>
          <w:lang w:val="en-GB"/>
        </w:rPr>
        <w:t>wner is responsible for reproducing [Twenty (20)] copies of this contract to be s</w:t>
      </w:r>
      <w:r w:rsidR="00CC6F76">
        <w:rPr>
          <w:rFonts w:ascii="Arial" w:hAnsi="Arial" w:cs="Arial"/>
          <w:lang w:val="en-GB"/>
        </w:rPr>
        <w:t>ubscribed</w:t>
      </w:r>
      <w:r w:rsidRPr="00557C66">
        <w:rPr>
          <w:rFonts w:ascii="Arial" w:hAnsi="Arial" w:cs="Arial"/>
          <w:lang w:val="en-GB"/>
        </w:rPr>
        <w:t xml:space="preserve"> by the contract</w:t>
      </w:r>
      <w:r w:rsidR="00CC6F76">
        <w:rPr>
          <w:rFonts w:ascii="Arial" w:hAnsi="Arial" w:cs="Arial"/>
          <w:lang w:val="en-GB"/>
        </w:rPr>
        <w:t>ing partne</w:t>
      </w:r>
      <w:r w:rsidRPr="00557C66">
        <w:rPr>
          <w:rFonts w:ascii="Arial" w:hAnsi="Arial" w:cs="Arial"/>
          <w:lang w:val="en-GB"/>
        </w:rPr>
        <w:t xml:space="preserve">r. </w:t>
      </w:r>
    </w:p>
    <w:p w14:paraId="3D422A50" w14:textId="2F4F2787" w:rsidR="00557C66" w:rsidRPr="00C85496" w:rsidRDefault="003A7D97" w:rsidP="00121005">
      <w:pPr>
        <w:spacing w:before="240" w:after="240" w:line="360" w:lineRule="auto"/>
        <w:jc w:val="both"/>
        <w:rPr>
          <w:rFonts w:ascii="Arial" w:hAnsi="Arial" w:cs="Arial"/>
          <w:lang w:val="en-GB"/>
        </w:rPr>
      </w:pPr>
      <w:r w:rsidRPr="00CF639F">
        <w:rPr>
          <w:iCs/>
          <w:noProof/>
          <w:sz w:val="28"/>
          <w:szCs w:val="26"/>
        </w:rPr>
        <w:drawing>
          <wp:anchor distT="0" distB="0" distL="114300" distR="114300" simplePos="0" relativeHeight="251849216" behindDoc="1" locked="0" layoutInCell="1" allowOverlap="1" wp14:anchorId="114D2431" wp14:editId="3D059A76">
            <wp:simplePos x="0" y="0"/>
            <wp:positionH relativeFrom="column">
              <wp:posOffset>472440</wp:posOffset>
            </wp:positionH>
            <wp:positionV relativeFrom="paragraph">
              <wp:posOffset>273685</wp:posOffset>
            </wp:positionV>
            <wp:extent cx="2628900" cy="1924050"/>
            <wp:effectExtent l="0" t="0" r="0" b="0"/>
            <wp:wrapNone/>
            <wp:docPr id="86140594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557C66" w:rsidRPr="00C85496">
        <w:rPr>
          <w:rFonts w:ascii="Arial" w:hAnsi="Arial" w:cs="Arial"/>
          <w:b/>
          <w:lang w:val="en-GB"/>
        </w:rPr>
        <w:t>Article 42 and last: Validity and entry into force of the contract</w:t>
      </w:r>
    </w:p>
    <w:p w14:paraId="2E5E1AC7" w14:textId="6FB5DF94" w:rsidR="00557C66" w:rsidRPr="00F16C8E" w:rsidRDefault="00557C66" w:rsidP="00F16C8E">
      <w:pPr>
        <w:spacing w:line="360" w:lineRule="auto"/>
        <w:jc w:val="both"/>
        <w:rPr>
          <w:rFonts w:ascii="Arial" w:hAnsi="Arial" w:cs="Arial"/>
          <w:lang w:val="en-GB"/>
        </w:rPr>
      </w:pPr>
      <w:r w:rsidRPr="00F16C8E">
        <w:rPr>
          <w:rFonts w:ascii="Arial" w:hAnsi="Arial" w:cs="Arial"/>
          <w:lang w:val="en-GB"/>
        </w:rPr>
        <w:t xml:space="preserve">This contract shall </w:t>
      </w:r>
      <w:r w:rsidR="00CC6F76">
        <w:rPr>
          <w:rFonts w:ascii="Arial" w:hAnsi="Arial" w:cs="Arial"/>
          <w:lang w:val="en-GB"/>
        </w:rPr>
        <w:t xml:space="preserve">be final </w:t>
      </w:r>
      <w:r w:rsidRPr="00F16C8E">
        <w:rPr>
          <w:rFonts w:ascii="Arial" w:hAnsi="Arial" w:cs="Arial"/>
          <w:lang w:val="en-GB"/>
        </w:rPr>
        <w:t xml:space="preserve">only once it has been signed by the </w:t>
      </w:r>
      <w:r w:rsidR="00CC6F76">
        <w:rPr>
          <w:rFonts w:ascii="Arial" w:hAnsi="Arial" w:cs="Arial"/>
          <w:lang w:val="en-GB"/>
        </w:rPr>
        <w:t>P</w:t>
      </w:r>
      <w:r w:rsidRPr="00F16C8E">
        <w:rPr>
          <w:rFonts w:ascii="Arial" w:hAnsi="Arial" w:cs="Arial"/>
          <w:lang w:val="en-GB"/>
        </w:rPr>
        <w:t xml:space="preserve">roject </w:t>
      </w:r>
      <w:r w:rsidR="00CC6F76">
        <w:rPr>
          <w:rFonts w:ascii="Arial" w:hAnsi="Arial" w:cs="Arial"/>
          <w:lang w:val="en-GB"/>
        </w:rPr>
        <w:t>O</w:t>
      </w:r>
      <w:r w:rsidRPr="00F16C8E">
        <w:rPr>
          <w:rFonts w:ascii="Arial" w:hAnsi="Arial" w:cs="Arial"/>
          <w:lang w:val="en-GB"/>
        </w:rPr>
        <w:t xml:space="preserve">wner or the </w:t>
      </w:r>
      <w:r w:rsidR="00CC6F76">
        <w:rPr>
          <w:rFonts w:ascii="Arial" w:hAnsi="Arial" w:cs="Arial"/>
          <w:lang w:val="en-GB"/>
        </w:rPr>
        <w:t>D</w:t>
      </w:r>
      <w:r w:rsidRPr="00F16C8E">
        <w:rPr>
          <w:rFonts w:ascii="Arial" w:hAnsi="Arial" w:cs="Arial"/>
          <w:lang w:val="en-GB"/>
        </w:rPr>
        <w:t xml:space="preserve">elegated </w:t>
      </w:r>
      <w:r w:rsidR="00CC6F76">
        <w:rPr>
          <w:rFonts w:ascii="Arial" w:hAnsi="Arial" w:cs="Arial"/>
          <w:lang w:val="en-GB"/>
        </w:rPr>
        <w:t>P</w:t>
      </w:r>
      <w:r w:rsidRPr="00F16C8E">
        <w:rPr>
          <w:rFonts w:ascii="Arial" w:hAnsi="Arial" w:cs="Arial"/>
          <w:lang w:val="en-GB"/>
        </w:rPr>
        <w:t xml:space="preserve">roject </w:t>
      </w:r>
      <w:r w:rsidR="00CC6F76">
        <w:rPr>
          <w:rFonts w:ascii="Arial" w:hAnsi="Arial" w:cs="Arial"/>
          <w:lang w:val="en-GB"/>
        </w:rPr>
        <w:t>O</w:t>
      </w:r>
      <w:r w:rsidRPr="00F16C8E">
        <w:rPr>
          <w:rFonts w:ascii="Arial" w:hAnsi="Arial" w:cs="Arial"/>
          <w:lang w:val="en-GB"/>
        </w:rPr>
        <w:t>wner. It shall come into force as soon as it is notified to the contract</w:t>
      </w:r>
      <w:r w:rsidR="00CC6F76">
        <w:rPr>
          <w:rFonts w:ascii="Arial" w:hAnsi="Arial" w:cs="Arial"/>
          <w:lang w:val="en-GB"/>
        </w:rPr>
        <w:t>ing partner</w:t>
      </w:r>
      <w:r w:rsidRPr="00F16C8E">
        <w:rPr>
          <w:rFonts w:ascii="Arial" w:hAnsi="Arial" w:cs="Arial"/>
          <w:lang w:val="en-GB"/>
        </w:rPr>
        <w:t>.</w:t>
      </w:r>
    </w:p>
    <w:bookmarkEnd w:id="143"/>
    <w:p w14:paraId="1E818AFA" w14:textId="561BA852" w:rsidR="00973636" w:rsidRDefault="00973636" w:rsidP="00973636">
      <w:pPr>
        <w:widowControl w:val="0"/>
        <w:autoSpaceDE w:val="0"/>
        <w:spacing w:line="200" w:lineRule="exact"/>
        <w:rPr>
          <w:rFonts w:ascii="Arial" w:hAnsi="Arial" w:cs="Arial"/>
          <w:color w:val="000000" w:themeColor="text1"/>
          <w:sz w:val="20"/>
          <w:szCs w:val="20"/>
          <w:lang w:val="en-GB"/>
        </w:rPr>
      </w:pPr>
    </w:p>
    <w:p w14:paraId="7E153178" w14:textId="3F814B5E" w:rsidR="00557C66" w:rsidRDefault="00557C66" w:rsidP="00973636">
      <w:pPr>
        <w:widowControl w:val="0"/>
        <w:autoSpaceDE w:val="0"/>
        <w:spacing w:line="200" w:lineRule="exact"/>
        <w:rPr>
          <w:rFonts w:ascii="Arial" w:hAnsi="Arial" w:cs="Arial"/>
          <w:color w:val="000000" w:themeColor="text1"/>
          <w:sz w:val="20"/>
          <w:szCs w:val="20"/>
          <w:lang w:val="en-GB"/>
        </w:rPr>
      </w:pPr>
    </w:p>
    <w:p w14:paraId="5E352E89" w14:textId="1DB06F88" w:rsidR="00557C66" w:rsidRDefault="00557C66" w:rsidP="00973636">
      <w:pPr>
        <w:widowControl w:val="0"/>
        <w:autoSpaceDE w:val="0"/>
        <w:spacing w:line="200" w:lineRule="exact"/>
        <w:rPr>
          <w:rFonts w:ascii="Arial" w:hAnsi="Arial" w:cs="Arial"/>
          <w:color w:val="000000" w:themeColor="text1"/>
          <w:sz w:val="20"/>
          <w:szCs w:val="20"/>
          <w:lang w:val="en-GB"/>
        </w:rPr>
      </w:pPr>
    </w:p>
    <w:p w14:paraId="14B381CF" w14:textId="1F8F925D" w:rsidR="00557C66" w:rsidRDefault="00557C66" w:rsidP="00973636">
      <w:pPr>
        <w:widowControl w:val="0"/>
        <w:autoSpaceDE w:val="0"/>
        <w:spacing w:line="200" w:lineRule="exact"/>
        <w:rPr>
          <w:rFonts w:ascii="Arial" w:hAnsi="Arial" w:cs="Arial"/>
          <w:color w:val="000000" w:themeColor="text1"/>
          <w:sz w:val="20"/>
          <w:szCs w:val="20"/>
          <w:lang w:val="en-GB"/>
        </w:rPr>
      </w:pPr>
    </w:p>
    <w:p w14:paraId="61EEBEDE" w14:textId="0AF8FB0D" w:rsidR="00557C66" w:rsidRDefault="00557C66" w:rsidP="00973636">
      <w:pPr>
        <w:widowControl w:val="0"/>
        <w:autoSpaceDE w:val="0"/>
        <w:spacing w:line="200" w:lineRule="exact"/>
        <w:rPr>
          <w:rFonts w:ascii="Arial" w:hAnsi="Arial" w:cs="Arial"/>
          <w:color w:val="000000" w:themeColor="text1"/>
          <w:sz w:val="20"/>
          <w:szCs w:val="20"/>
          <w:lang w:val="en-GB"/>
        </w:rPr>
      </w:pPr>
    </w:p>
    <w:p w14:paraId="0CC3C817" w14:textId="5CFC0C97" w:rsidR="00557C66" w:rsidRDefault="00557C66" w:rsidP="00973636">
      <w:pPr>
        <w:widowControl w:val="0"/>
        <w:autoSpaceDE w:val="0"/>
        <w:spacing w:line="200" w:lineRule="exact"/>
        <w:rPr>
          <w:rFonts w:ascii="Arial" w:hAnsi="Arial" w:cs="Arial"/>
          <w:color w:val="000000" w:themeColor="text1"/>
          <w:sz w:val="20"/>
          <w:szCs w:val="20"/>
          <w:lang w:val="en-GB"/>
        </w:rPr>
      </w:pPr>
    </w:p>
    <w:p w14:paraId="4C7BEF32" w14:textId="3747E633" w:rsidR="00557C66" w:rsidRDefault="00557C66" w:rsidP="00973636">
      <w:pPr>
        <w:widowControl w:val="0"/>
        <w:autoSpaceDE w:val="0"/>
        <w:spacing w:line="200" w:lineRule="exact"/>
        <w:rPr>
          <w:rFonts w:ascii="Arial" w:hAnsi="Arial" w:cs="Arial"/>
          <w:color w:val="000000" w:themeColor="text1"/>
          <w:sz w:val="20"/>
          <w:szCs w:val="20"/>
          <w:lang w:val="en-GB"/>
        </w:rPr>
      </w:pPr>
    </w:p>
    <w:p w14:paraId="5C571222" w14:textId="53AD8FD3" w:rsidR="00557C66" w:rsidRDefault="00557C66" w:rsidP="00973636">
      <w:pPr>
        <w:widowControl w:val="0"/>
        <w:autoSpaceDE w:val="0"/>
        <w:spacing w:line="200" w:lineRule="exact"/>
        <w:rPr>
          <w:rFonts w:ascii="Arial" w:hAnsi="Arial" w:cs="Arial"/>
          <w:color w:val="000000" w:themeColor="text1"/>
          <w:sz w:val="20"/>
          <w:szCs w:val="20"/>
          <w:lang w:val="en-GB"/>
        </w:rPr>
      </w:pPr>
    </w:p>
    <w:p w14:paraId="44736952" w14:textId="59384C50" w:rsidR="00557C66" w:rsidRDefault="00557C66" w:rsidP="00973636">
      <w:pPr>
        <w:widowControl w:val="0"/>
        <w:autoSpaceDE w:val="0"/>
        <w:spacing w:line="200" w:lineRule="exact"/>
        <w:rPr>
          <w:rFonts w:ascii="Arial" w:hAnsi="Arial" w:cs="Arial"/>
          <w:color w:val="000000" w:themeColor="text1"/>
          <w:sz w:val="20"/>
          <w:szCs w:val="20"/>
          <w:lang w:val="en-GB"/>
        </w:rPr>
      </w:pPr>
    </w:p>
    <w:p w14:paraId="5FD46CD5" w14:textId="7112CD70" w:rsidR="00557C66" w:rsidRDefault="00557C66" w:rsidP="00973636">
      <w:pPr>
        <w:widowControl w:val="0"/>
        <w:autoSpaceDE w:val="0"/>
        <w:spacing w:line="200" w:lineRule="exact"/>
        <w:rPr>
          <w:rFonts w:ascii="Arial" w:hAnsi="Arial" w:cs="Arial"/>
          <w:color w:val="000000" w:themeColor="text1"/>
          <w:sz w:val="20"/>
          <w:szCs w:val="20"/>
          <w:lang w:val="en-GB"/>
        </w:rPr>
      </w:pPr>
    </w:p>
    <w:p w14:paraId="7960244A" w14:textId="2298530A" w:rsidR="00557C66" w:rsidRDefault="00557C66" w:rsidP="00973636">
      <w:pPr>
        <w:widowControl w:val="0"/>
        <w:autoSpaceDE w:val="0"/>
        <w:spacing w:line="200" w:lineRule="exact"/>
        <w:rPr>
          <w:rFonts w:ascii="Arial" w:hAnsi="Arial" w:cs="Arial"/>
          <w:color w:val="000000" w:themeColor="text1"/>
          <w:sz w:val="20"/>
          <w:szCs w:val="20"/>
          <w:lang w:val="en-GB"/>
        </w:rPr>
      </w:pPr>
    </w:p>
    <w:p w14:paraId="48B66FC3" w14:textId="08EE3687" w:rsidR="00557C66" w:rsidRDefault="00557C66" w:rsidP="00973636">
      <w:pPr>
        <w:widowControl w:val="0"/>
        <w:autoSpaceDE w:val="0"/>
        <w:spacing w:line="200" w:lineRule="exact"/>
        <w:rPr>
          <w:rFonts w:ascii="Arial" w:hAnsi="Arial" w:cs="Arial"/>
          <w:color w:val="000000" w:themeColor="text1"/>
          <w:sz w:val="20"/>
          <w:szCs w:val="20"/>
          <w:lang w:val="en-GB"/>
        </w:rPr>
      </w:pPr>
    </w:p>
    <w:p w14:paraId="35AE7B70" w14:textId="0EEA99C4" w:rsidR="00557C66" w:rsidRDefault="00557C66" w:rsidP="00973636">
      <w:pPr>
        <w:widowControl w:val="0"/>
        <w:autoSpaceDE w:val="0"/>
        <w:spacing w:line="200" w:lineRule="exact"/>
        <w:rPr>
          <w:rFonts w:ascii="Arial" w:hAnsi="Arial" w:cs="Arial"/>
          <w:color w:val="000000" w:themeColor="text1"/>
          <w:sz w:val="20"/>
          <w:szCs w:val="20"/>
          <w:lang w:val="en-GB"/>
        </w:rPr>
      </w:pPr>
    </w:p>
    <w:p w14:paraId="5919AA73" w14:textId="042BFA1D" w:rsidR="00557C66" w:rsidRDefault="00557C66" w:rsidP="00973636">
      <w:pPr>
        <w:widowControl w:val="0"/>
        <w:autoSpaceDE w:val="0"/>
        <w:spacing w:line="200" w:lineRule="exact"/>
        <w:rPr>
          <w:rFonts w:ascii="Arial" w:hAnsi="Arial" w:cs="Arial"/>
          <w:color w:val="000000" w:themeColor="text1"/>
          <w:sz w:val="20"/>
          <w:szCs w:val="20"/>
          <w:lang w:val="en-GB"/>
        </w:rPr>
      </w:pPr>
    </w:p>
    <w:p w14:paraId="2626D792" w14:textId="111137E8" w:rsidR="00557C66" w:rsidRDefault="00557C66" w:rsidP="00973636">
      <w:pPr>
        <w:widowControl w:val="0"/>
        <w:autoSpaceDE w:val="0"/>
        <w:spacing w:line="200" w:lineRule="exact"/>
        <w:rPr>
          <w:rFonts w:ascii="Arial" w:hAnsi="Arial" w:cs="Arial"/>
          <w:color w:val="000000" w:themeColor="text1"/>
          <w:sz w:val="20"/>
          <w:szCs w:val="20"/>
          <w:lang w:val="en-GB"/>
        </w:rPr>
      </w:pPr>
    </w:p>
    <w:p w14:paraId="5C9A7920" w14:textId="506EE1A7" w:rsidR="00557C66" w:rsidRDefault="00557C66" w:rsidP="00973636">
      <w:pPr>
        <w:widowControl w:val="0"/>
        <w:autoSpaceDE w:val="0"/>
        <w:spacing w:line="200" w:lineRule="exact"/>
        <w:rPr>
          <w:rFonts w:ascii="Arial" w:hAnsi="Arial" w:cs="Arial"/>
          <w:color w:val="000000" w:themeColor="text1"/>
          <w:sz w:val="20"/>
          <w:szCs w:val="20"/>
          <w:lang w:val="en-GB"/>
        </w:rPr>
      </w:pPr>
    </w:p>
    <w:p w14:paraId="5AC96ABD" w14:textId="7C31EFF9" w:rsidR="00557C66" w:rsidRDefault="00557C66" w:rsidP="009C5A42">
      <w:pPr>
        <w:pStyle w:val="TitrePiece"/>
        <w:jc w:val="left"/>
        <w:rPr>
          <w:color w:val="000000" w:themeColor="text1"/>
          <w:w w:val="100"/>
          <w:sz w:val="20"/>
          <w:szCs w:val="20"/>
          <w:lang w:val="en-GB"/>
        </w:rPr>
      </w:pPr>
      <w:bookmarkStart w:id="144" w:name="_Toc151129755"/>
    </w:p>
    <w:p w14:paraId="22D02071" w14:textId="75FE6E14" w:rsidR="009C5A42" w:rsidRDefault="009C5A42" w:rsidP="009C5A42">
      <w:pPr>
        <w:pStyle w:val="TitrePiece"/>
        <w:jc w:val="left"/>
        <w:rPr>
          <w:color w:val="000000" w:themeColor="text1"/>
          <w:w w:val="100"/>
          <w:sz w:val="20"/>
          <w:szCs w:val="20"/>
          <w:lang w:val="en-GB"/>
        </w:rPr>
      </w:pPr>
    </w:p>
    <w:p w14:paraId="3CD1F88A" w14:textId="6A8F52FC" w:rsidR="009C5A42" w:rsidRDefault="009C5A42" w:rsidP="009C5A42">
      <w:pPr>
        <w:pStyle w:val="TitrePiece"/>
        <w:jc w:val="left"/>
        <w:rPr>
          <w:color w:val="000000" w:themeColor="text1"/>
          <w:w w:val="100"/>
          <w:sz w:val="20"/>
          <w:szCs w:val="20"/>
          <w:lang w:val="en-GB"/>
        </w:rPr>
      </w:pPr>
    </w:p>
    <w:p w14:paraId="176F7733" w14:textId="67CBC22E" w:rsidR="009C5A42" w:rsidRDefault="009C5A42" w:rsidP="009C5A42">
      <w:pPr>
        <w:pStyle w:val="TitrePiece"/>
        <w:jc w:val="left"/>
        <w:rPr>
          <w:color w:val="000000" w:themeColor="text1"/>
          <w:w w:val="100"/>
          <w:sz w:val="20"/>
          <w:szCs w:val="20"/>
          <w:lang w:val="en-GB"/>
        </w:rPr>
      </w:pPr>
    </w:p>
    <w:p w14:paraId="0EE55626" w14:textId="7236F42E" w:rsidR="009C5A42" w:rsidRDefault="009C5A42" w:rsidP="009C5A42">
      <w:pPr>
        <w:pStyle w:val="TitrePiece"/>
        <w:jc w:val="left"/>
        <w:rPr>
          <w:color w:val="000000" w:themeColor="text1"/>
          <w:w w:val="100"/>
          <w:sz w:val="20"/>
          <w:szCs w:val="20"/>
          <w:lang w:val="en-GB"/>
        </w:rPr>
      </w:pPr>
    </w:p>
    <w:p w14:paraId="4142828B" w14:textId="4DA69DA5" w:rsidR="009C5A42" w:rsidRDefault="009C5A42" w:rsidP="009C5A42">
      <w:pPr>
        <w:pStyle w:val="TitrePiece"/>
        <w:jc w:val="left"/>
        <w:rPr>
          <w:color w:val="000000" w:themeColor="text1"/>
          <w:w w:val="100"/>
          <w:sz w:val="20"/>
          <w:szCs w:val="20"/>
          <w:lang w:val="en-GB"/>
        </w:rPr>
      </w:pPr>
    </w:p>
    <w:p w14:paraId="0BFA9F7B" w14:textId="54A7DD11" w:rsidR="009C5A42" w:rsidRDefault="009C5A42" w:rsidP="009C5A42">
      <w:pPr>
        <w:pStyle w:val="TitrePiece"/>
        <w:jc w:val="left"/>
        <w:rPr>
          <w:color w:val="000000" w:themeColor="text1"/>
          <w:w w:val="100"/>
          <w:sz w:val="20"/>
          <w:szCs w:val="20"/>
          <w:lang w:val="en-GB"/>
        </w:rPr>
      </w:pPr>
    </w:p>
    <w:p w14:paraId="46D8BDED" w14:textId="288ADDD9" w:rsidR="009C5A42" w:rsidRDefault="009C5A42" w:rsidP="009C5A42">
      <w:pPr>
        <w:pStyle w:val="TitrePiece"/>
        <w:jc w:val="left"/>
        <w:rPr>
          <w:color w:val="000000" w:themeColor="text1"/>
          <w:w w:val="100"/>
          <w:sz w:val="20"/>
          <w:szCs w:val="20"/>
          <w:lang w:val="en-GB"/>
        </w:rPr>
      </w:pPr>
    </w:p>
    <w:p w14:paraId="726D9FF3" w14:textId="3FDC73E2" w:rsidR="009C5A42" w:rsidRDefault="009C5A42" w:rsidP="009C5A42">
      <w:pPr>
        <w:pStyle w:val="TitrePiece"/>
        <w:jc w:val="left"/>
        <w:rPr>
          <w:color w:val="000000" w:themeColor="text1"/>
          <w:w w:val="100"/>
          <w:sz w:val="20"/>
          <w:szCs w:val="20"/>
          <w:lang w:val="en-GB"/>
        </w:rPr>
      </w:pPr>
    </w:p>
    <w:p w14:paraId="07567DBF" w14:textId="25961054" w:rsidR="009C5A42" w:rsidRDefault="009C5A42" w:rsidP="009C5A42">
      <w:pPr>
        <w:pStyle w:val="TitrePiece"/>
        <w:jc w:val="left"/>
        <w:rPr>
          <w:color w:val="000000" w:themeColor="text1"/>
          <w:w w:val="100"/>
          <w:sz w:val="20"/>
          <w:szCs w:val="20"/>
          <w:lang w:val="en-GB"/>
        </w:rPr>
      </w:pPr>
    </w:p>
    <w:p w14:paraId="08FD1FFD" w14:textId="780FBBEB" w:rsidR="009C5A42" w:rsidRDefault="009C5A42" w:rsidP="009C5A42">
      <w:pPr>
        <w:pStyle w:val="TitrePiece"/>
        <w:jc w:val="left"/>
        <w:rPr>
          <w:color w:val="000000" w:themeColor="text1"/>
          <w:w w:val="100"/>
          <w:sz w:val="20"/>
          <w:szCs w:val="20"/>
          <w:lang w:val="en-GB"/>
        </w:rPr>
      </w:pPr>
    </w:p>
    <w:p w14:paraId="0EA91A37" w14:textId="6DAEE69C" w:rsidR="009C5A42" w:rsidRDefault="009C5A42" w:rsidP="009C5A42">
      <w:pPr>
        <w:pStyle w:val="TitrePiece"/>
        <w:jc w:val="left"/>
        <w:rPr>
          <w:color w:val="000000" w:themeColor="text1"/>
          <w:w w:val="100"/>
          <w:sz w:val="20"/>
          <w:szCs w:val="20"/>
          <w:lang w:val="en-GB"/>
        </w:rPr>
      </w:pPr>
    </w:p>
    <w:p w14:paraId="69D1E090" w14:textId="4F0F8E20" w:rsidR="009C5A42" w:rsidRDefault="009C5A42" w:rsidP="009C5A42">
      <w:pPr>
        <w:pStyle w:val="TitrePiece"/>
        <w:jc w:val="left"/>
        <w:rPr>
          <w:color w:val="000000" w:themeColor="text1"/>
          <w:w w:val="100"/>
          <w:sz w:val="20"/>
          <w:szCs w:val="20"/>
          <w:lang w:val="en-GB"/>
        </w:rPr>
      </w:pPr>
    </w:p>
    <w:p w14:paraId="22CC5338" w14:textId="211B344B" w:rsidR="009C5A42" w:rsidRDefault="009C5A42" w:rsidP="009C5A42">
      <w:pPr>
        <w:pStyle w:val="TitrePiece"/>
        <w:jc w:val="left"/>
        <w:rPr>
          <w:color w:val="000000" w:themeColor="text1"/>
          <w:w w:val="100"/>
          <w:sz w:val="20"/>
          <w:szCs w:val="20"/>
          <w:lang w:val="en-GB"/>
        </w:rPr>
      </w:pPr>
    </w:p>
    <w:p w14:paraId="2BB1E081" w14:textId="499BBC54" w:rsidR="009C5A42" w:rsidRDefault="009C5A42" w:rsidP="009C5A42">
      <w:pPr>
        <w:pStyle w:val="TitrePiece"/>
        <w:jc w:val="left"/>
        <w:rPr>
          <w:color w:val="000000" w:themeColor="text1"/>
          <w:w w:val="100"/>
          <w:sz w:val="20"/>
          <w:szCs w:val="20"/>
          <w:lang w:val="en-GB"/>
        </w:rPr>
      </w:pPr>
    </w:p>
    <w:p w14:paraId="7694D1B5" w14:textId="7DD02E37" w:rsidR="009C5A42" w:rsidRDefault="009C5A42" w:rsidP="009C5A42">
      <w:pPr>
        <w:pStyle w:val="TitrePiece"/>
        <w:jc w:val="left"/>
        <w:rPr>
          <w:color w:val="000000" w:themeColor="text1"/>
          <w:w w:val="100"/>
          <w:sz w:val="20"/>
          <w:szCs w:val="20"/>
          <w:lang w:val="en-GB"/>
        </w:rPr>
      </w:pPr>
    </w:p>
    <w:p w14:paraId="368A0292" w14:textId="1D860A9C" w:rsidR="009C5A42" w:rsidRDefault="009C5A42" w:rsidP="009C5A42">
      <w:pPr>
        <w:pStyle w:val="TitrePiece"/>
        <w:jc w:val="left"/>
        <w:rPr>
          <w:color w:val="000000" w:themeColor="text1"/>
          <w:w w:val="100"/>
          <w:sz w:val="20"/>
          <w:szCs w:val="20"/>
          <w:lang w:val="en-GB"/>
        </w:rPr>
      </w:pPr>
    </w:p>
    <w:p w14:paraId="3A51B8FF" w14:textId="16FD6098" w:rsidR="009C5A42" w:rsidRDefault="009C5A42" w:rsidP="009C5A42">
      <w:pPr>
        <w:pStyle w:val="TitrePiece"/>
        <w:jc w:val="left"/>
        <w:rPr>
          <w:color w:val="000000" w:themeColor="text1"/>
          <w:w w:val="100"/>
          <w:sz w:val="20"/>
          <w:szCs w:val="20"/>
          <w:lang w:val="en-GB"/>
        </w:rPr>
      </w:pPr>
    </w:p>
    <w:p w14:paraId="116F6E8E" w14:textId="335A5C75" w:rsidR="009C5A42" w:rsidRDefault="009C5A42" w:rsidP="009C5A42">
      <w:pPr>
        <w:pStyle w:val="TitrePiece"/>
        <w:jc w:val="left"/>
        <w:rPr>
          <w:color w:val="000000" w:themeColor="text1"/>
          <w:w w:val="100"/>
          <w:sz w:val="20"/>
          <w:szCs w:val="20"/>
          <w:lang w:val="en-GB"/>
        </w:rPr>
      </w:pPr>
    </w:p>
    <w:p w14:paraId="05C733E9" w14:textId="050032C4" w:rsidR="00B04F08" w:rsidRDefault="00B04F08" w:rsidP="000803C8">
      <w:pPr>
        <w:pStyle w:val="TitrePiece"/>
        <w:jc w:val="left"/>
        <w:rPr>
          <w:color w:val="000000" w:themeColor="text1"/>
          <w:lang w:val="en-GB"/>
        </w:rPr>
      </w:pPr>
    </w:p>
    <w:p w14:paraId="73A83482" w14:textId="2F78D38C" w:rsidR="003A7D97" w:rsidRDefault="003A7D97" w:rsidP="000803C8">
      <w:pPr>
        <w:pStyle w:val="TitrePiece"/>
        <w:jc w:val="left"/>
        <w:rPr>
          <w:color w:val="000000" w:themeColor="text1"/>
          <w:lang w:val="en-GB"/>
        </w:rPr>
      </w:pPr>
    </w:p>
    <w:p w14:paraId="49587388" w14:textId="6D840A67" w:rsidR="003A7D97" w:rsidRDefault="003A7D97" w:rsidP="000803C8">
      <w:pPr>
        <w:pStyle w:val="TitrePiece"/>
        <w:jc w:val="left"/>
        <w:rPr>
          <w:color w:val="000000" w:themeColor="text1"/>
          <w:lang w:val="en-GB"/>
        </w:rPr>
      </w:pPr>
    </w:p>
    <w:p w14:paraId="7D90051B" w14:textId="2B6E5960" w:rsidR="003A7D97" w:rsidRDefault="003A7D97" w:rsidP="000803C8">
      <w:pPr>
        <w:pStyle w:val="TitrePiece"/>
        <w:jc w:val="left"/>
        <w:rPr>
          <w:color w:val="000000" w:themeColor="text1"/>
          <w:lang w:val="en-GB"/>
        </w:rPr>
      </w:pPr>
    </w:p>
    <w:p w14:paraId="436794DC" w14:textId="5DB8CCD4" w:rsidR="003A7D97" w:rsidRDefault="003A7D97" w:rsidP="000803C8">
      <w:pPr>
        <w:pStyle w:val="TitrePiece"/>
        <w:jc w:val="left"/>
        <w:rPr>
          <w:color w:val="000000" w:themeColor="text1"/>
          <w:lang w:val="en-GB"/>
        </w:rPr>
      </w:pPr>
    </w:p>
    <w:p w14:paraId="1596D6BB" w14:textId="22E1604F" w:rsidR="003A7D97" w:rsidRDefault="003A7D97" w:rsidP="000803C8">
      <w:pPr>
        <w:pStyle w:val="TitrePiece"/>
        <w:jc w:val="left"/>
        <w:rPr>
          <w:color w:val="000000" w:themeColor="text1"/>
          <w:lang w:val="en-GB"/>
        </w:rPr>
      </w:pPr>
    </w:p>
    <w:p w14:paraId="3B38763D" w14:textId="6F94E53F" w:rsidR="003A7D97" w:rsidRDefault="003A7D97" w:rsidP="000803C8">
      <w:pPr>
        <w:pStyle w:val="TitrePiece"/>
        <w:jc w:val="left"/>
        <w:rPr>
          <w:color w:val="000000" w:themeColor="text1"/>
          <w:lang w:val="en-GB"/>
        </w:rPr>
      </w:pPr>
    </w:p>
    <w:p w14:paraId="3E2B8D09" w14:textId="3AC1A9B6" w:rsidR="003A7D97" w:rsidRDefault="003A7D97" w:rsidP="000803C8">
      <w:pPr>
        <w:pStyle w:val="TitrePiece"/>
        <w:jc w:val="left"/>
        <w:rPr>
          <w:color w:val="000000" w:themeColor="text1"/>
          <w:lang w:val="en-GB"/>
        </w:rPr>
      </w:pPr>
    </w:p>
    <w:p w14:paraId="3298834F" w14:textId="02655F80" w:rsidR="003A7D97" w:rsidRDefault="003A7D97" w:rsidP="000803C8">
      <w:pPr>
        <w:pStyle w:val="TitrePiece"/>
        <w:jc w:val="left"/>
        <w:rPr>
          <w:color w:val="000000" w:themeColor="text1"/>
          <w:lang w:val="en-GB"/>
        </w:rPr>
      </w:pPr>
    </w:p>
    <w:p w14:paraId="060D6DAC" w14:textId="08E026BC" w:rsidR="003A7D97" w:rsidRDefault="003A7D97" w:rsidP="000803C8">
      <w:pPr>
        <w:pStyle w:val="TitrePiece"/>
        <w:jc w:val="left"/>
        <w:rPr>
          <w:color w:val="000000" w:themeColor="text1"/>
          <w:lang w:val="en-GB"/>
        </w:rPr>
      </w:pPr>
      <w:r w:rsidRPr="00CF639F">
        <w:rPr>
          <w:iCs/>
          <w:noProof/>
          <w:sz w:val="28"/>
          <w:szCs w:val="26"/>
        </w:rPr>
        <w:drawing>
          <wp:anchor distT="0" distB="0" distL="114300" distR="114300" simplePos="0" relativeHeight="251851264" behindDoc="1" locked="0" layoutInCell="1" allowOverlap="1" wp14:anchorId="7342B352" wp14:editId="5044DDBA">
            <wp:simplePos x="0" y="0"/>
            <wp:positionH relativeFrom="column">
              <wp:posOffset>1143000</wp:posOffset>
            </wp:positionH>
            <wp:positionV relativeFrom="paragraph">
              <wp:posOffset>304165</wp:posOffset>
            </wp:positionV>
            <wp:extent cx="2628900" cy="1924050"/>
            <wp:effectExtent l="0" t="0" r="0" b="0"/>
            <wp:wrapNone/>
            <wp:docPr id="86140594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379CEF3" w14:textId="222F3A66" w:rsidR="00973636" w:rsidRPr="009E4C9D" w:rsidRDefault="00B02A0C" w:rsidP="00B02A0C">
      <w:pPr>
        <w:pStyle w:val="TitrePiece"/>
        <w:rPr>
          <w:color w:val="000000" w:themeColor="text1"/>
          <w:lang w:val="en-GB"/>
        </w:rPr>
      </w:pPr>
      <w:r w:rsidRPr="009E4C9D">
        <w:rPr>
          <w:color w:val="000000" w:themeColor="text1"/>
          <w:lang w:val="en-GB"/>
        </w:rPr>
        <w:t>Document No. 5</w:t>
      </w:r>
      <w:r w:rsidR="00973636" w:rsidRPr="009E4C9D">
        <w:rPr>
          <w:color w:val="000000" w:themeColor="text1"/>
          <w:lang w:val="en-GB"/>
        </w:rPr>
        <w:br/>
      </w:r>
      <w:bookmarkEnd w:id="144"/>
      <w:r w:rsidR="009A24A5">
        <w:rPr>
          <w:color w:val="000000" w:themeColor="text1"/>
          <w:lang w:val="en-GB"/>
        </w:rPr>
        <w:t>Technical Specifications</w:t>
      </w:r>
      <w:r w:rsidR="00C21360">
        <w:rPr>
          <w:color w:val="000000" w:themeColor="text1"/>
          <w:lang w:val="en-GB"/>
        </w:rPr>
        <w:t xml:space="preserve"> (</w:t>
      </w:r>
      <w:r w:rsidR="00753F7F">
        <w:rPr>
          <w:color w:val="000000" w:themeColor="text1"/>
          <w:lang w:val="en-GB"/>
        </w:rPr>
        <w:t>T</w:t>
      </w:r>
      <w:r w:rsidR="00B04F08">
        <w:rPr>
          <w:color w:val="000000" w:themeColor="text1"/>
          <w:lang w:val="en-GB"/>
        </w:rPr>
        <w:t>S</w:t>
      </w:r>
      <w:r w:rsidR="00C21360">
        <w:rPr>
          <w:color w:val="000000" w:themeColor="text1"/>
          <w:lang w:val="en-GB"/>
        </w:rPr>
        <w:t>)</w:t>
      </w:r>
    </w:p>
    <w:p w14:paraId="66AAD85A" w14:textId="324102F0" w:rsidR="00973636" w:rsidRDefault="00973636" w:rsidP="00973636">
      <w:pPr>
        <w:widowControl w:val="0"/>
        <w:autoSpaceDE w:val="0"/>
        <w:spacing w:before="2" w:line="200" w:lineRule="exact"/>
        <w:jc w:val="both"/>
        <w:rPr>
          <w:rFonts w:ascii="Arial" w:hAnsi="Arial" w:cs="Arial"/>
          <w:color w:val="000000" w:themeColor="text1"/>
          <w:lang w:val="en-GB"/>
        </w:rPr>
      </w:pPr>
    </w:p>
    <w:p w14:paraId="031A906D" w14:textId="692CC6B8" w:rsidR="00D82A85" w:rsidRDefault="00D82A85" w:rsidP="00973636">
      <w:pPr>
        <w:widowControl w:val="0"/>
        <w:autoSpaceDE w:val="0"/>
        <w:spacing w:before="2" w:line="200" w:lineRule="exact"/>
        <w:jc w:val="both"/>
        <w:rPr>
          <w:rFonts w:ascii="Arial" w:hAnsi="Arial" w:cs="Arial"/>
          <w:color w:val="000000" w:themeColor="text1"/>
          <w:lang w:val="en-GB"/>
        </w:rPr>
      </w:pPr>
    </w:p>
    <w:p w14:paraId="75D062A0" w14:textId="4B4978BC" w:rsidR="00D82A85" w:rsidRDefault="00D82A85" w:rsidP="00973636">
      <w:pPr>
        <w:widowControl w:val="0"/>
        <w:autoSpaceDE w:val="0"/>
        <w:spacing w:before="2" w:line="200" w:lineRule="exact"/>
        <w:jc w:val="both"/>
        <w:rPr>
          <w:rFonts w:ascii="Arial" w:hAnsi="Arial" w:cs="Arial"/>
          <w:color w:val="000000" w:themeColor="text1"/>
          <w:lang w:val="en-GB"/>
        </w:rPr>
      </w:pPr>
    </w:p>
    <w:p w14:paraId="5CA9ABB2" w14:textId="0FB7B01E" w:rsidR="00D82A85" w:rsidRDefault="00D82A85" w:rsidP="00973636">
      <w:pPr>
        <w:widowControl w:val="0"/>
        <w:autoSpaceDE w:val="0"/>
        <w:spacing w:before="2" w:line="200" w:lineRule="exact"/>
        <w:jc w:val="both"/>
        <w:rPr>
          <w:rFonts w:ascii="Arial" w:hAnsi="Arial" w:cs="Arial"/>
          <w:color w:val="000000" w:themeColor="text1"/>
          <w:lang w:val="en-GB"/>
        </w:rPr>
      </w:pPr>
    </w:p>
    <w:p w14:paraId="14EC2B98" w14:textId="1072B4D3" w:rsidR="00D82A85" w:rsidRDefault="00D82A85" w:rsidP="00973636">
      <w:pPr>
        <w:widowControl w:val="0"/>
        <w:autoSpaceDE w:val="0"/>
        <w:spacing w:before="2" w:line="200" w:lineRule="exact"/>
        <w:jc w:val="both"/>
        <w:rPr>
          <w:rFonts w:ascii="Arial" w:hAnsi="Arial" w:cs="Arial"/>
          <w:color w:val="000000" w:themeColor="text1"/>
          <w:lang w:val="en-GB"/>
        </w:rPr>
      </w:pPr>
    </w:p>
    <w:p w14:paraId="1B8FCBEF" w14:textId="47C3A7C2" w:rsidR="00D82A85" w:rsidRDefault="00D82A85" w:rsidP="00973636">
      <w:pPr>
        <w:widowControl w:val="0"/>
        <w:autoSpaceDE w:val="0"/>
        <w:spacing w:before="2" w:line="200" w:lineRule="exact"/>
        <w:jc w:val="both"/>
        <w:rPr>
          <w:rFonts w:ascii="Arial" w:hAnsi="Arial" w:cs="Arial"/>
          <w:color w:val="000000" w:themeColor="text1"/>
          <w:lang w:val="en-GB"/>
        </w:rPr>
      </w:pPr>
    </w:p>
    <w:p w14:paraId="3807A5C7" w14:textId="0292F437" w:rsidR="00D82A85" w:rsidRDefault="00D82A85" w:rsidP="00973636">
      <w:pPr>
        <w:widowControl w:val="0"/>
        <w:autoSpaceDE w:val="0"/>
        <w:spacing w:before="2" w:line="200" w:lineRule="exact"/>
        <w:jc w:val="both"/>
        <w:rPr>
          <w:rFonts w:ascii="Arial" w:hAnsi="Arial" w:cs="Arial"/>
          <w:color w:val="000000" w:themeColor="text1"/>
          <w:lang w:val="en-GB"/>
        </w:rPr>
      </w:pPr>
    </w:p>
    <w:p w14:paraId="5AAF8558" w14:textId="7534C86A" w:rsidR="00D82A85" w:rsidRDefault="00D82A85" w:rsidP="00973636">
      <w:pPr>
        <w:widowControl w:val="0"/>
        <w:autoSpaceDE w:val="0"/>
        <w:spacing w:before="2" w:line="200" w:lineRule="exact"/>
        <w:jc w:val="both"/>
        <w:rPr>
          <w:rFonts w:ascii="Arial" w:hAnsi="Arial" w:cs="Arial"/>
          <w:color w:val="000000" w:themeColor="text1"/>
          <w:lang w:val="en-GB"/>
        </w:rPr>
      </w:pPr>
    </w:p>
    <w:p w14:paraId="04F98026" w14:textId="70FFA939" w:rsidR="00D82A85" w:rsidRDefault="00D82A85" w:rsidP="00973636">
      <w:pPr>
        <w:widowControl w:val="0"/>
        <w:autoSpaceDE w:val="0"/>
        <w:spacing w:before="2" w:line="200" w:lineRule="exact"/>
        <w:jc w:val="both"/>
        <w:rPr>
          <w:rFonts w:ascii="Arial" w:hAnsi="Arial" w:cs="Arial"/>
          <w:color w:val="000000" w:themeColor="text1"/>
          <w:lang w:val="en-GB"/>
        </w:rPr>
      </w:pPr>
    </w:p>
    <w:p w14:paraId="1B0BDF0E" w14:textId="6C10282C" w:rsidR="00D82A85" w:rsidRDefault="00D82A85" w:rsidP="00973636">
      <w:pPr>
        <w:widowControl w:val="0"/>
        <w:autoSpaceDE w:val="0"/>
        <w:spacing w:before="2" w:line="200" w:lineRule="exact"/>
        <w:jc w:val="both"/>
        <w:rPr>
          <w:rFonts w:ascii="Arial" w:hAnsi="Arial" w:cs="Arial"/>
          <w:color w:val="000000" w:themeColor="text1"/>
          <w:lang w:val="en-GB"/>
        </w:rPr>
      </w:pPr>
    </w:p>
    <w:p w14:paraId="42E209B5" w14:textId="1FD5FA28" w:rsidR="00D82A85" w:rsidRDefault="00D82A85" w:rsidP="00973636">
      <w:pPr>
        <w:widowControl w:val="0"/>
        <w:autoSpaceDE w:val="0"/>
        <w:spacing w:before="2" w:line="200" w:lineRule="exact"/>
        <w:jc w:val="both"/>
        <w:rPr>
          <w:rFonts w:ascii="Arial" w:hAnsi="Arial" w:cs="Arial"/>
          <w:color w:val="000000" w:themeColor="text1"/>
          <w:lang w:val="en-GB"/>
        </w:rPr>
      </w:pPr>
    </w:p>
    <w:p w14:paraId="6EEA9623" w14:textId="19BB170A" w:rsidR="00D82A85" w:rsidRDefault="00D82A85" w:rsidP="00973636">
      <w:pPr>
        <w:widowControl w:val="0"/>
        <w:autoSpaceDE w:val="0"/>
        <w:spacing w:before="2" w:line="200" w:lineRule="exact"/>
        <w:jc w:val="both"/>
        <w:rPr>
          <w:rFonts w:ascii="Arial" w:hAnsi="Arial" w:cs="Arial"/>
          <w:color w:val="000000" w:themeColor="text1"/>
          <w:lang w:val="en-GB"/>
        </w:rPr>
      </w:pPr>
    </w:p>
    <w:p w14:paraId="396F94A1" w14:textId="6951F322" w:rsidR="00D82A85" w:rsidRDefault="00D82A85" w:rsidP="00973636">
      <w:pPr>
        <w:widowControl w:val="0"/>
        <w:autoSpaceDE w:val="0"/>
        <w:spacing w:before="2" w:line="200" w:lineRule="exact"/>
        <w:jc w:val="both"/>
        <w:rPr>
          <w:rFonts w:ascii="Arial" w:hAnsi="Arial" w:cs="Arial"/>
          <w:color w:val="000000" w:themeColor="text1"/>
          <w:lang w:val="en-GB"/>
        </w:rPr>
      </w:pPr>
    </w:p>
    <w:p w14:paraId="07E94A21" w14:textId="204406BE" w:rsidR="00D82A85" w:rsidRDefault="00D82A85" w:rsidP="00973636">
      <w:pPr>
        <w:widowControl w:val="0"/>
        <w:autoSpaceDE w:val="0"/>
        <w:spacing w:before="2" w:line="200" w:lineRule="exact"/>
        <w:jc w:val="both"/>
        <w:rPr>
          <w:rFonts w:ascii="Arial" w:hAnsi="Arial" w:cs="Arial"/>
          <w:color w:val="000000" w:themeColor="text1"/>
          <w:lang w:val="en-GB"/>
        </w:rPr>
      </w:pPr>
    </w:p>
    <w:p w14:paraId="6CC36D61" w14:textId="3168221A" w:rsidR="00D82A85" w:rsidRDefault="00D82A85" w:rsidP="00973636">
      <w:pPr>
        <w:widowControl w:val="0"/>
        <w:autoSpaceDE w:val="0"/>
        <w:spacing w:before="2" w:line="200" w:lineRule="exact"/>
        <w:jc w:val="both"/>
        <w:rPr>
          <w:rFonts w:ascii="Arial" w:hAnsi="Arial" w:cs="Arial"/>
          <w:color w:val="000000" w:themeColor="text1"/>
          <w:lang w:val="en-GB"/>
        </w:rPr>
      </w:pPr>
    </w:p>
    <w:p w14:paraId="02F11E62" w14:textId="65CB6D6F" w:rsidR="00D82A85" w:rsidRDefault="00D82A85" w:rsidP="00973636">
      <w:pPr>
        <w:widowControl w:val="0"/>
        <w:autoSpaceDE w:val="0"/>
        <w:spacing w:before="2" w:line="200" w:lineRule="exact"/>
        <w:jc w:val="both"/>
        <w:rPr>
          <w:rFonts w:ascii="Arial" w:hAnsi="Arial" w:cs="Arial"/>
          <w:color w:val="000000" w:themeColor="text1"/>
          <w:lang w:val="en-GB"/>
        </w:rPr>
      </w:pPr>
    </w:p>
    <w:p w14:paraId="48323096" w14:textId="1DC51EF3" w:rsidR="00D82A85" w:rsidRDefault="00D82A85" w:rsidP="00973636">
      <w:pPr>
        <w:widowControl w:val="0"/>
        <w:autoSpaceDE w:val="0"/>
        <w:spacing w:before="2" w:line="200" w:lineRule="exact"/>
        <w:jc w:val="both"/>
        <w:rPr>
          <w:rFonts w:ascii="Arial" w:hAnsi="Arial" w:cs="Arial"/>
          <w:color w:val="000000" w:themeColor="text1"/>
          <w:lang w:val="en-GB"/>
        </w:rPr>
      </w:pPr>
    </w:p>
    <w:p w14:paraId="2E4110B8" w14:textId="7AE476A1" w:rsidR="00D82A85" w:rsidRDefault="00D82A85" w:rsidP="00973636">
      <w:pPr>
        <w:widowControl w:val="0"/>
        <w:autoSpaceDE w:val="0"/>
        <w:spacing w:before="2" w:line="200" w:lineRule="exact"/>
        <w:jc w:val="both"/>
        <w:rPr>
          <w:rFonts w:ascii="Arial" w:hAnsi="Arial" w:cs="Arial"/>
          <w:color w:val="000000" w:themeColor="text1"/>
          <w:lang w:val="en-GB"/>
        </w:rPr>
      </w:pPr>
    </w:p>
    <w:p w14:paraId="29A80AFB" w14:textId="5EF03878" w:rsidR="00D82A85" w:rsidRDefault="00D82A85" w:rsidP="00973636">
      <w:pPr>
        <w:widowControl w:val="0"/>
        <w:autoSpaceDE w:val="0"/>
        <w:spacing w:before="2" w:line="200" w:lineRule="exact"/>
        <w:jc w:val="both"/>
        <w:rPr>
          <w:rFonts w:ascii="Arial" w:hAnsi="Arial" w:cs="Arial"/>
          <w:color w:val="000000" w:themeColor="text1"/>
          <w:lang w:val="en-GB"/>
        </w:rPr>
      </w:pPr>
    </w:p>
    <w:p w14:paraId="40B32D82" w14:textId="4D2D6315" w:rsidR="00D82A85" w:rsidRDefault="00D82A85" w:rsidP="00973636">
      <w:pPr>
        <w:widowControl w:val="0"/>
        <w:autoSpaceDE w:val="0"/>
        <w:spacing w:before="2" w:line="200" w:lineRule="exact"/>
        <w:jc w:val="both"/>
        <w:rPr>
          <w:rFonts w:ascii="Arial" w:hAnsi="Arial" w:cs="Arial"/>
          <w:color w:val="000000" w:themeColor="text1"/>
          <w:lang w:val="en-GB"/>
        </w:rPr>
      </w:pPr>
    </w:p>
    <w:p w14:paraId="613F00BB" w14:textId="531FB1CF" w:rsidR="00D82A85" w:rsidRDefault="00D82A85" w:rsidP="00973636">
      <w:pPr>
        <w:widowControl w:val="0"/>
        <w:autoSpaceDE w:val="0"/>
        <w:spacing w:before="2" w:line="200" w:lineRule="exact"/>
        <w:jc w:val="both"/>
        <w:rPr>
          <w:rFonts w:ascii="Arial" w:hAnsi="Arial" w:cs="Arial"/>
          <w:color w:val="000000" w:themeColor="text1"/>
          <w:lang w:val="en-GB"/>
        </w:rPr>
      </w:pPr>
    </w:p>
    <w:p w14:paraId="01F527C5" w14:textId="2CF673AF" w:rsidR="00D82A85" w:rsidRDefault="00D82A85" w:rsidP="00973636">
      <w:pPr>
        <w:widowControl w:val="0"/>
        <w:autoSpaceDE w:val="0"/>
        <w:spacing w:before="2" w:line="200" w:lineRule="exact"/>
        <w:jc w:val="both"/>
        <w:rPr>
          <w:rFonts w:ascii="Arial" w:hAnsi="Arial" w:cs="Arial"/>
          <w:color w:val="000000" w:themeColor="text1"/>
          <w:lang w:val="en-GB"/>
        </w:rPr>
      </w:pPr>
    </w:p>
    <w:p w14:paraId="05C0DBEA" w14:textId="62625090" w:rsidR="00D82A85" w:rsidRDefault="00D82A85" w:rsidP="00973636">
      <w:pPr>
        <w:widowControl w:val="0"/>
        <w:autoSpaceDE w:val="0"/>
        <w:spacing w:before="2" w:line="200" w:lineRule="exact"/>
        <w:jc w:val="both"/>
        <w:rPr>
          <w:rFonts w:ascii="Arial" w:hAnsi="Arial" w:cs="Arial"/>
          <w:color w:val="000000" w:themeColor="text1"/>
          <w:lang w:val="en-GB"/>
        </w:rPr>
      </w:pPr>
    </w:p>
    <w:p w14:paraId="70B9850B" w14:textId="377963F5" w:rsidR="00D82A85" w:rsidRDefault="00D82A85" w:rsidP="00973636">
      <w:pPr>
        <w:widowControl w:val="0"/>
        <w:autoSpaceDE w:val="0"/>
        <w:spacing w:before="2" w:line="200" w:lineRule="exact"/>
        <w:jc w:val="both"/>
        <w:rPr>
          <w:rFonts w:ascii="Arial" w:hAnsi="Arial" w:cs="Arial"/>
          <w:color w:val="000000" w:themeColor="text1"/>
          <w:lang w:val="en-GB"/>
        </w:rPr>
      </w:pPr>
    </w:p>
    <w:p w14:paraId="46FC88BE" w14:textId="5C6E7F82" w:rsidR="00D82A85" w:rsidRDefault="00D82A85" w:rsidP="00973636">
      <w:pPr>
        <w:widowControl w:val="0"/>
        <w:autoSpaceDE w:val="0"/>
        <w:spacing w:before="2" w:line="200" w:lineRule="exact"/>
        <w:jc w:val="both"/>
        <w:rPr>
          <w:rFonts w:ascii="Arial" w:hAnsi="Arial" w:cs="Arial"/>
          <w:color w:val="000000" w:themeColor="text1"/>
          <w:lang w:val="en-GB"/>
        </w:rPr>
      </w:pPr>
    </w:p>
    <w:p w14:paraId="161E94EA" w14:textId="3ECB6049" w:rsidR="00D82A85" w:rsidRDefault="00D82A85" w:rsidP="00973636">
      <w:pPr>
        <w:widowControl w:val="0"/>
        <w:autoSpaceDE w:val="0"/>
        <w:spacing w:before="2" w:line="200" w:lineRule="exact"/>
        <w:jc w:val="both"/>
        <w:rPr>
          <w:rFonts w:ascii="Arial" w:hAnsi="Arial" w:cs="Arial"/>
          <w:color w:val="000000" w:themeColor="text1"/>
          <w:lang w:val="en-GB"/>
        </w:rPr>
      </w:pPr>
    </w:p>
    <w:p w14:paraId="1B39B719" w14:textId="1032071D" w:rsidR="00753F7F" w:rsidRDefault="00753F7F" w:rsidP="00973636">
      <w:pPr>
        <w:widowControl w:val="0"/>
        <w:autoSpaceDE w:val="0"/>
        <w:spacing w:before="2" w:line="200" w:lineRule="exact"/>
        <w:jc w:val="both"/>
        <w:rPr>
          <w:rFonts w:ascii="Arial" w:hAnsi="Arial" w:cs="Arial"/>
          <w:color w:val="000000" w:themeColor="text1"/>
          <w:lang w:val="en-GB"/>
        </w:rPr>
      </w:pPr>
    </w:p>
    <w:p w14:paraId="6A478C85" w14:textId="55E6B1DE" w:rsidR="00753F7F" w:rsidRDefault="00753F7F" w:rsidP="00973636">
      <w:pPr>
        <w:widowControl w:val="0"/>
        <w:autoSpaceDE w:val="0"/>
        <w:spacing w:before="2" w:line="200" w:lineRule="exact"/>
        <w:jc w:val="both"/>
        <w:rPr>
          <w:rFonts w:ascii="Arial" w:hAnsi="Arial" w:cs="Arial"/>
          <w:color w:val="000000" w:themeColor="text1"/>
          <w:lang w:val="en-GB"/>
        </w:rPr>
      </w:pPr>
    </w:p>
    <w:p w14:paraId="0E426C8A" w14:textId="254AAA46" w:rsidR="00753F7F" w:rsidRDefault="00753F7F" w:rsidP="00973636">
      <w:pPr>
        <w:widowControl w:val="0"/>
        <w:autoSpaceDE w:val="0"/>
        <w:spacing w:before="2" w:line="200" w:lineRule="exact"/>
        <w:jc w:val="both"/>
        <w:rPr>
          <w:rFonts w:ascii="Arial" w:hAnsi="Arial" w:cs="Arial"/>
          <w:color w:val="000000" w:themeColor="text1"/>
          <w:lang w:val="en-GB"/>
        </w:rPr>
      </w:pPr>
    </w:p>
    <w:p w14:paraId="3C73057D" w14:textId="23A65FE2" w:rsidR="00753F7F" w:rsidRDefault="00753F7F" w:rsidP="00973636">
      <w:pPr>
        <w:widowControl w:val="0"/>
        <w:autoSpaceDE w:val="0"/>
        <w:spacing w:before="2" w:line="200" w:lineRule="exact"/>
        <w:jc w:val="both"/>
        <w:rPr>
          <w:rFonts w:ascii="Arial" w:hAnsi="Arial" w:cs="Arial"/>
          <w:color w:val="000000" w:themeColor="text1"/>
          <w:lang w:val="en-GB"/>
        </w:rPr>
      </w:pPr>
    </w:p>
    <w:p w14:paraId="40B921EA" w14:textId="1956EC6C" w:rsidR="00753F7F" w:rsidRDefault="00753F7F" w:rsidP="00973636">
      <w:pPr>
        <w:widowControl w:val="0"/>
        <w:autoSpaceDE w:val="0"/>
        <w:spacing w:before="2" w:line="200" w:lineRule="exact"/>
        <w:jc w:val="both"/>
        <w:rPr>
          <w:rFonts w:ascii="Arial" w:hAnsi="Arial" w:cs="Arial"/>
          <w:color w:val="000000" w:themeColor="text1"/>
          <w:lang w:val="en-GB"/>
        </w:rPr>
      </w:pPr>
    </w:p>
    <w:p w14:paraId="36B8999E" w14:textId="62EA0695" w:rsidR="00753F7F" w:rsidRDefault="00753F7F" w:rsidP="00973636">
      <w:pPr>
        <w:widowControl w:val="0"/>
        <w:autoSpaceDE w:val="0"/>
        <w:spacing w:before="2" w:line="200" w:lineRule="exact"/>
        <w:jc w:val="both"/>
        <w:rPr>
          <w:rFonts w:ascii="Arial" w:hAnsi="Arial" w:cs="Arial"/>
          <w:color w:val="000000" w:themeColor="text1"/>
          <w:lang w:val="en-GB"/>
        </w:rPr>
      </w:pPr>
    </w:p>
    <w:p w14:paraId="470B6735" w14:textId="1B83375F" w:rsidR="00753F7F" w:rsidRDefault="00753F7F" w:rsidP="00973636">
      <w:pPr>
        <w:widowControl w:val="0"/>
        <w:autoSpaceDE w:val="0"/>
        <w:spacing w:before="2" w:line="200" w:lineRule="exact"/>
        <w:jc w:val="both"/>
        <w:rPr>
          <w:rFonts w:ascii="Arial" w:hAnsi="Arial" w:cs="Arial"/>
          <w:color w:val="000000" w:themeColor="text1"/>
          <w:lang w:val="en-GB"/>
        </w:rPr>
      </w:pPr>
    </w:p>
    <w:p w14:paraId="13EFE632" w14:textId="5147C954" w:rsidR="00753F7F" w:rsidRDefault="00753F7F" w:rsidP="00973636">
      <w:pPr>
        <w:widowControl w:val="0"/>
        <w:autoSpaceDE w:val="0"/>
        <w:spacing w:before="2" w:line="200" w:lineRule="exact"/>
        <w:jc w:val="both"/>
        <w:rPr>
          <w:rFonts w:ascii="Arial" w:hAnsi="Arial" w:cs="Arial"/>
          <w:color w:val="000000" w:themeColor="text1"/>
          <w:lang w:val="en-GB"/>
        </w:rPr>
      </w:pPr>
    </w:p>
    <w:p w14:paraId="4A038DEE" w14:textId="2BD70B1F" w:rsidR="003A7D97" w:rsidRDefault="003A7D97" w:rsidP="00973636">
      <w:pPr>
        <w:widowControl w:val="0"/>
        <w:autoSpaceDE w:val="0"/>
        <w:spacing w:before="2" w:line="200" w:lineRule="exact"/>
        <w:jc w:val="both"/>
        <w:rPr>
          <w:rFonts w:ascii="Arial" w:hAnsi="Arial" w:cs="Arial"/>
          <w:color w:val="000000" w:themeColor="text1"/>
          <w:lang w:val="en-GB"/>
        </w:rPr>
      </w:pPr>
    </w:p>
    <w:p w14:paraId="73D26406" w14:textId="148F4296" w:rsidR="003A7D97" w:rsidRDefault="003A7D97" w:rsidP="00973636">
      <w:pPr>
        <w:widowControl w:val="0"/>
        <w:autoSpaceDE w:val="0"/>
        <w:spacing w:before="2" w:line="200" w:lineRule="exact"/>
        <w:jc w:val="both"/>
        <w:rPr>
          <w:rFonts w:ascii="Arial" w:hAnsi="Arial" w:cs="Arial"/>
          <w:color w:val="000000" w:themeColor="text1"/>
          <w:lang w:val="en-GB"/>
        </w:rPr>
      </w:pPr>
    </w:p>
    <w:p w14:paraId="56FA28B7" w14:textId="181443B9" w:rsidR="003A7D97" w:rsidRDefault="003A7D97" w:rsidP="00973636">
      <w:pPr>
        <w:widowControl w:val="0"/>
        <w:autoSpaceDE w:val="0"/>
        <w:spacing w:before="2" w:line="200" w:lineRule="exact"/>
        <w:jc w:val="both"/>
        <w:rPr>
          <w:rFonts w:ascii="Arial" w:hAnsi="Arial" w:cs="Arial"/>
          <w:color w:val="000000" w:themeColor="text1"/>
          <w:lang w:val="en-GB"/>
        </w:rPr>
      </w:pPr>
    </w:p>
    <w:p w14:paraId="5C76DE5B" w14:textId="58158099" w:rsidR="003A7D97" w:rsidRDefault="003A7D97" w:rsidP="00973636">
      <w:pPr>
        <w:widowControl w:val="0"/>
        <w:autoSpaceDE w:val="0"/>
        <w:spacing w:before="2" w:line="200" w:lineRule="exact"/>
        <w:jc w:val="both"/>
        <w:rPr>
          <w:rFonts w:ascii="Arial" w:hAnsi="Arial" w:cs="Arial"/>
          <w:color w:val="000000" w:themeColor="text1"/>
          <w:lang w:val="en-GB"/>
        </w:rPr>
      </w:pPr>
    </w:p>
    <w:p w14:paraId="4BF356DB" w14:textId="467695A9" w:rsidR="003A7D97" w:rsidRDefault="003A7D97" w:rsidP="00973636">
      <w:pPr>
        <w:widowControl w:val="0"/>
        <w:autoSpaceDE w:val="0"/>
        <w:spacing w:before="2" w:line="200" w:lineRule="exact"/>
        <w:jc w:val="both"/>
        <w:rPr>
          <w:rFonts w:ascii="Arial" w:hAnsi="Arial" w:cs="Arial"/>
          <w:color w:val="000000" w:themeColor="text1"/>
          <w:lang w:val="en-GB"/>
        </w:rPr>
      </w:pPr>
    </w:p>
    <w:p w14:paraId="4E584624" w14:textId="6AA085CF" w:rsidR="003A7D97" w:rsidRDefault="003A7D97" w:rsidP="00973636">
      <w:pPr>
        <w:widowControl w:val="0"/>
        <w:autoSpaceDE w:val="0"/>
        <w:spacing w:before="2" w:line="200" w:lineRule="exact"/>
        <w:jc w:val="both"/>
        <w:rPr>
          <w:rFonts w:ascii="Arial" w:hAnsi="Arial" w:cs="Arial"/>
          <w:color w:val="000000" w:themeColor="text1"/>
          <w:lang w:val="en-GB"/>
        </w:rPr>
      </w:pPr>
    </w:p>
    <w:p w14:paraId="2B3A4A57" w14:textId="77777777" w:rsidR="003A7D97" w:rsidRDefault="003A7D97" w:rsidP="00973636">
      <w:pPr>
        <w:widowControl w:val="0"/>
        <w:autoSpaceDE w:val="0"/>
        <w:spacing w:before="2" w:line="200" w:lineRule="exact"/>
        <w:jc w:val="both"/>
        <w:rPr>
          <w:rFonts w:ascii="Arial" w:hAnsi="Arial" w:cs="Arial"/>
          <w:color w:val="000000" w:themeColor="text1"/>
          <w:lang w:val="en-GB"/>
        </w:rPr>
      </w:pPr>
    </w:p>
    <w:p w14:paraId="4FD95D84" w14:textId="60E56DA3" w:rsidR="00753F7F" w:rsidRDefault="00753F7F" w:rsidP="00973636">
      <w:pPr>
        <w:widowControl w:val="0"/>
        <w:autoSpaceDE w:val="0"/>
        <w:spacing w:before="2" w:line="200" w:lineRule="exact"/>
        <w:jc w:val="both"/>
        <w:rPr>
          <w:rFonts w:ascii="Arial" w:hAnsi="Arial" w:cs="Arial"/>
          <w:color w:val="000000" w:themeColor="text1"/>
          <w:lang w:val="en-GB"/>
        </w:rPr>
      </w:pPr>
    </w:p>
    <w:p w14:paraId="5CABFA81" w14:textId="4CB5FD1B" w:rsidR="00753F7F" w:rsidRDefault="00753F7F" w:rsidP="00973636">
      <w:pPr>
        <w:widowControl w:val="0"/>
        <w:autoSpaceDE w:val="0"/>
        <w:spacing w:before="2" w:line="200" w:lineRule="exact"/>
        <w:jc w:val="both"/>
        <w:rPr>
          <w:rFonts w:ascii="Arial" w:hAnsi="Arial" w:cs="Arial"/>
          <w:color w:val="000000" w:themeColor="text1"/>
          <w:lang w:val="en-GB"/>
        </w:rPr>
      </w:pPr>
    </w:p>
    <w:p w14:paraId="03632958" w14:textId="4AF15CD2" w:rsidR="00973636" w:rsidRPr="00D82A85" w:rsidRDefault="00973636" w:rsidP="00D82A85">
      <w:pPr>
        <w:widowControl w:val="0"/>
        <w:autoSpaceDE w:val="0"/>
        <w:spacing w:line="330" w:lineRule="exact"/>
        <w:ind w:right="-20"/>
        <w:rPr>
          <w:rFonts w:ascii="Arial" w:hAnsi="Arial" w:cs="Arial"/>
          <w:color w:val="000000" w:themeColor="text1"/>
          <w:lang w:val="en-GB"/>
        </w:rPr>
      </w:pPr>
      <w:r w:rsidRPr="009E4C9D">
        <w:rPr>
          <w:rFonts w:ascii="Arial" w:hAnsi="Arial" w:cs="Arial"/>
          <w:b/>
          <w:bCs/>
          <w:color w:val="000000" w:themeColor="text1"/>
          <w:position w:val="1"/>
          <w:sz w:val="34"/>
          <w:szCs w:val="34"/>
          <w:lang w:val="en-GB"/>
        </w:rPr>
        <w:lastRenderedPageBreak/>
        <w:t xml:space="preserve">Note </w:t>
      </w:r>
      <w:r w:rsidR="00D82A85">
        <w:rPr>
          <w:rFonts w:ascii="Arial" w:hAnsi="Arial" w:cs="Arial"/>
          <w:b/>
          <w:bCs/>
          <w:color w:val="000000" w:themeColor="text1"/>
          <w:position w:val="1"/>
          <w:sz w:val="34"/>
          <w:szCs w:val="34"/>
          <w:lang w:val="en-GB"/>
        </w:rPr>
        <w:t>on</w:t>
      </w:r>
      <w:r w:rsidR="00B02A0C" w:rsidRPr="009E4C9D">
        <w:rPr>
          <w:rFonts w:ascii="Arial" w:hAnsi="Arial" w:cs="Arial"/>
          <w:b/>
          <w:bCs/>
          <w:color w:val="000000" w:themeColor="text1"/>
          <w:position w:val="1"/>
          <w:sz w:val="34"/>
          <w:szCs w:val="34"/>
          <w:lang w:val="en-GB"/>
        </w:rPr>
        <w:t xml:space="preserve"> the preparation of the</w:t>
      </w:r>
      <w:r w:rsidR="00753F7F">
        <w:rPr>
          <w:rFonts w:ascii="Arial" w:hAnsi="Arial" w:cs="Arial"/>
          <w:b/>
          <w:bCs/>
          <w:color w:val="000000" w:themeColor="text1"/>
          <w:position w:val="1"/>
          <w:sz w:val="34"/>
          <w:szCs w:val="34"/>
          <w:lang w:val="en-GB"/>
        </w:rPr>
        <w:t xml:space="preserve"> </w:t>
      </w:r>
      <w:r w:rsidR="00B02A0C" w:rsidRPr="009E4C9D">
        <w:rPr>
          <w:rFonts w:ascii="Arial" w:hAnsi="Arial" w:cs="Arial"/>
          <w:b/>
          <w:bCs/>
          <w:color w:val="000000" w:themeColor="text1"/>
          <w:position w:val="1"/>
          <w:sz w:val="34"/>
          <w:szCs w:val="34"/>
          <w:lang w:val="en-GB"/>
        </w:rPr>
        <w:t>description</w:t>
      </w:r>
      <w:r w:rsidR="00753F7F">
        <w:rPr>
          <w:rFonts w:ascii="Arial" w:hAnsi="Arial" w:cs="Arial"/>
          <w:b/>
          <w:bCs/>
          <w:color w:val="000000" w:themeColor="text1"/>
          <w:position w:val="1"/>
          <w:sz w:val="34"/>
          <w:szCs w:val="34"/>
          <w:lang w:val="en-GB"/>
        </w:rPr>
        <w:t xml:space="preserve"> of the supply</w:t>
      </w:r>
      <w:r w:rsidR="00E433AE">
        <w:rPr>
          <w:rFonts w:ascii="Arial" w:hAnsi="Arial" w:cs="Arial"/>
          <w:b/>
          <w:bCs/>
          <w:color w:val="000000" w:themeColor="text1"/>
          <w:position w:val="1"/>
          <w:sz w:val="34"/>
          <w:szCs w:val="34"/>
          <w:lang w:val="en-GB"/>
        </w:rPr>
        <w:t xml:space="preserve"> </w:t>
      </w:r>
      <w:r w:rsidRPr="009E4C9D">
        <w:rPr>
          <w:rFonts w:ascii="Arial" w:hAnsi="Arial" w:cs="Arial"/>
          <w:b/>
          <w:bCs/>
          <w:color w:val="000000" w:themeColor="text1"/>
          <w:position w:val="1"/>
          <w:sz w:val="34"/>
          <w:szCs w:val="34"/>
          <w:lang w:val="en-GB"/>
        </w:rPr>
        <w:t xml:space="preserve"> </w:t>
      </w:r>
    </w:p>
    <w:p w14:paraId="0ADE1217" w14:textId="77777777" w:rsidR="00D82A85" w:rsidRDefault="00D82A85" w:rsidP="00B02A0C">
      <w:pPr>
        <w:widowControl w:val="0"/>
        <w:autoSpaceDE w:val="0"/>
        <w:spacing w:after="120"/>
        <w:jc w:val="both"/>
        <w:rPr>
          <w:rFonts w:ascii="Arial" w:hAnsi="Arial" w:cs="Arial"/>
          <w:color w:val="000000" w:themeColor="text1"/>
          <w:lang w:val="en-GB"/>
        </w:rPr>
      </w:pPr>
    </w:p>
    <w:p w14:paraId="564D3E9B" w14:textId="6AEBA88D" w:rsidR="00D82A85" w:rsidRPr="007F4531" w:rsidRDefault="00D82A85" w:rsidP="00D82A85">
      <w:pPr>
        <w:spacing w:line="360" w:lineRule="auto"/>
        <w:jc w:val="both"/>
        <w:rPr>
          <w:rFonts w:ascii="Arial" w:hAnsi="Arial" w:cs="Arial"/>
          <w:i/>
          <w:lang w:val="en-GB"/>
        </w:rPr>
      </w:pPr>
      <w:r w:rsidRPr="007F4531">
        <w:rPr>
          <w:rFonts w:ascii="Arial" w:hAnsi="Arial" w:cs="Arial"/>
          <w:i/>
          <w:lang w:val="en-GB"/>
        </w:rPr>
        <w:t xml:space="preserve">[This note on the preparation of the Special Technical Clauses is provided solely for the information of the </w:t>
      </w:r>
      <w:r w:rsidR="00770AFE">
        <w:rPr>
          <w:rFonts w:ascii="Arial" w:hAnsi="Arial" w:cs="Arial"/>
          <w:i/>
          <w:lang w:val="en-GB"/>
        </w:rPr>
        <w:t>P</w:t>
      </w:r>
      <w:r w:rsidRPr="007F4531">
        <w:rPr>
          <w:rFonts w:ascii="Arial" w:hAnsi="Arial" w:cs="Arial"/>
          <w:i/>
          <w:lang w:val="en-GB"/>
        </w:rPr>
        <w:t xml:space="preserve">roject </w:t>
      </w:r>
      <w:r w:rsidR="00770AFE">
        <w:rPr>
          <w:rFonts w:ascii="Arial" w:hAnsi="Arial" w:cs="Arial"/>
          <w:i/>
          <w:lang w:val="en-GB"/>
        </w:rPr>
        <w:t>O</w:t>
      </w:r>
      <w:r w:rsidRPr="007F4531">
        <w:rPr>
          <w:rFonts w:ascii="Arial" w:hAnsi="Arial" w:cs="Arial"/>
          <w:i/>
          <w:lang w:val="en-GB"/>
        </w:rPr>
        <w:t xml:space="preserve">wner or the </w:t>
      </w:r>
      <w:r w:rsidR="00770AFE">
        <w:rPr>
          <w:rFonts w:ascii="Arial" w:hAnsi="Arial" w:cs="Arial"/>
          <w:i/>
          <w:lang w:val="en-GB"/>
        </w:rPr>
        <w:t>D</w:t>
      </w:r>
      <w:r w:rsidRPr="007F4531">
        <w:rPr>
          <w:rFonts w:ascii="Arial" w:hAnsi="Arial" w:cs="Arial"/>
          <w:i/>
          <w:lang w:val="en-GB"/>
        </w:rPr>
        <w:t xml:space="preserve">elegated </w:t>
      </w:r>
      <w:r w:rsidR="00770AFE">
        <w:rPr>
          <w:rFonts w:ascii="Arial" w:hAnsi="Arial" w:cs="Arial"/>
          <w:i/>
          <w:lang w:val="en-GB"/>
        </w:rPr>
        <w:t>P</w:t>
      </w:r>
      <w:r w:rsidRPr="007F4531">
        <w:rPr>
          <w:rFonts w:ascii="Arial" w:hAnsi="Arial" w:cs="Arial"/>
          <w:i/>
          <w:lang w:val="en-GB"/>
        </w:rPr>
        <w:t xml:space="preserve">roject </w:t>
      </w:r>
      <w:r w:rsidR="00770AFE">
        <w:rPr>
          <w:rFonts w:ascii="Arial" w:hAnsi="Arial" w:cs="Arial"/>
          <w:i/>
          <w:lang w:val="en-GB"/>
        </w:rPr>
        <w:t>O</w:t>
      </w:r>
      <w:r w:rsidRPr="007F4531">
        <w:rPr>
          <w:rFonts w:ascii="Arial" w:hAnsi="Arial" w:cs="Arial"/>
          <w:i/>
          <w:lang w:val="en-GB"/>
        </w:rPr>
        <w:t xml:space="preserve">wner or the persons who will prepare and finalise the </w:t>
      </w:r>
      <w:r w:rsidR="00770AFE">
        <w:rPr>
          <w:rFonts w:ascii="Arial" w:hAnsi="Arial" w:cs="Arial"/>
          <w:i/>
          <w:lang w:val="en-GB"/>
        </w:rPr>
        <w:t>T</w:t>
      </w:r>
      <w:r w:rsidRPr="007F4531">
        <w:rPr>
          <w:rFonts w:ascii="Arial" w:hAnsi="Arial" w:cs="Arial"/>
          <w:i/>
          <w:lang w:val="en-GB"/>
        </w:rPr>
        <w:t xml:space="preserve">ender </w:t>
      </w:r>
      <w:r w:rsidR="00770AFE">
        <w:rPr>
          <w:rFonts w:ascii="Arial" w:hAnsi="Arial" w:cs="Arial"/>
          <w:i/>
          <w:lang w:val="en-GB"/>
        </w:rPr>
        <w:t>F</w:t>
      </w:r>
      <w:r w:rsidRPr="007F4531">
        <w:rPr>
          <w:rFonts w:ascii="Arial" w:hAnsi="Arial" w:cs="Arial"/>
          <w:i/>
          <w:lang w:val="en-GB"/>
        </w:rPr>
        <w:t>ile</w:t>
      </w:r>
      <w:r w:rsidR="00323BF4">
        <w:rPr>
          <w:rFonts w:ascii="Arial" w:hAnsi="Arial" w:cs="Arial"/>
          <w:i/>
          <w:lang w:val="en-GB"/>
        </w:rPr>
        <w:t xml:space="preserve"> </w:t>
      </w:r>
      <w:r w:rsidRPr="007F4531">
        <w:rPr>
          <w:rFonts w:ascii="Arial" w:hAnsi="Arial" w:cs="Arial"/>
          <w:i/>
          <w:lang w:val="en-GB"/>
        </w:rPr>
        <w:t>and must not be included in the final documents].</w:t>
      </w:r>
    </w:p>
    <w:p w14:paraId="6C67B259" w14:textId="763C63E1" w:rsidR="00D82A85" w:rsidRDefault="003A7D97" w:rsidP="00D82A85">
      <w:pPr>
        <w:spacing w:line="360" w:lineRule="auto"/>
        <w:jc w:val="both"/>
        <w:rPr>
          <w:rFonts w:ascii="Arial" w:hAnsi="Arial" w:cs="Arial"/>
          <w:lang w:val="en-GB"/>
        </w:rPr>
      </w:pPr>
      <w:r w:rsidRPr="00CF639F">
        <w:rPr>
          <w:iCs/>
          <w:noProof/>
          <w:sz w:val="28"/>
          <w:szCs w:val="26"/>
        </w:rPr>
        <w:drawing>
          <wp:anchor distT="0" distB="0" distL="114300" distR="114300" simplePos="0" relativeHeight="251853312" behindDoc="1" locked="0" layoutInCell="1" allowOverlap="1" wp14:anchorId="2E055421" wp14:editId="22858BFD">
            <wp:simplePos x="0" y="0"/>
            <wp:positionH relativeFrom="column">
              <wp:posOffset>1668780</wp:posOffset>
            </wp:positionH>
            <wp:positionV relativeFrom="paragraph">
              <wp:posOffset>79375</wp:posOffset>
            </wp:positionV>
            <wp:extent cx="2628900" cy="1924050"/>
            <wp:effectExtent l="0" t="0" r="0" b="0"/>
            <wp:wrapNone/>
            <wp:docPr id="86140594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70AFE" w:rsidRPr="007F4531">
        <w:rPr>
          <w:rFonts w:ascii="Arial" w:hAnsi="Arial" w:cs="Arial"/>
          <w:lang w:val="en-GB"/>
        </w:rPr>
        <w:t>For</w:t>
      </w:r>
      <w:r w:rsidR="00D82A85" w:rsidRPr="007F4531">
        <w:rPr>
          <w:rFonts w:ascii="Arial" w:hAnsi="Arial" w:cs="Arial"/>
          <w:lang w:val="en-GB"/>
        </w:rPr>
        <w:t xml:space="preserve"> bidders to be able to respond </w:t>
      </w:r>
      <w:r w:rsidR="00770AFE">
        <w:rPr>
          <w:rFonts w:ascii="Arial" w:hAnsi="Arial" w:cs="Arial"/>
          <w:lang w:val="en-GB"/>
        </w:rPr>
        <w:t xml:space="preserve">in a </w:t>
      </w:r>
      <w:r w:rsidR="00D82A85" w:rsidRPr="007F4531">
        <w:rPr>
          <w:rFonts w:ascii="Arial" w:hAnsi="Arial" w:cs="Arial"/>
          <w:lang w:val="en-GB"/>
        </w:rPr>
        <w:t>realistic and competitive</w:t>
      </w:r>
      <w:r w:rsidR="00770AFE">
        <w:rPr>
          <w:rFonts w:ascii="Arial" w:hAnsi="Arial" w:cs="Arial"/>
          <w:lang w:val="en-GB"/>
        </w:rPr>
        <w:t xml:space="preserve"> manner</w:t>
      </w:r>
      <w:r w:rsidR="00D82A85" w:rsidRPr="007F4531">
        <w:rPr>
          <w:rFonts w:ascii="Arial" w:hAnsi="Arial" w:cs="Arial"/>
          <w:lang w:val="en-GB"/>
        </w:rPr>
        <w:t xml:space="preserve"> to the conditions set by the </w:t>
      </w:r>
      <w:r w:rsidR="00CA441C">
        <w:rPr>
          <w:rFonts w:ascii="Arial" w:hAnsi="Arial" w:cs="Arial"/>
          <w:lang w:val="en-GB"/>
        </w:rPr>
        <w:t>P</w:t>
      </w:r>
      <w:r w:rsidR="00D82A85" w:rsidRPr="007F4531">
        <w:rPr>
          <w:rFonts w:ascii="Arial" w:hAnsi="Arial" w:cs="Arial"/>
          <w:lang w:val="en-GB"/>
        </w:rPr>
        <w:t xml:space="preserve">roject </w:t>
      </w:r>
      <w:r w:rsidR="00CA441C">
        <w:rPr>
          <w:rFonts w:ascii="Arial" w:hAnsi="Arial" w:cs="Arial"/>
          <w:lang w:val="en-GB"/>
        </w:rPr>
        <w:t>O</w:t>
      </w:r>
      <w:r w:rsidR="00D82A85" w:rsidRPr="007F4531">
        <w:rPr>
          <w:rFonts w:ascii="Arial" w:hAnsi="Arial" w:cs="Arial"/>
          <w:lang w:val="en-GB"/>
        </w:rPr>
        <w:t xml:space="preserve">wner or the </w:t>
      </w:r>
      <w:r w:rsidR="00CA441C">
        <w:rPr>
          <w:rFonts w:ascii="Arial" w:hAnsi="Arial" w:cs="Arial"/>
          <w:lang w:val="en-GB"/>
        </w:rPr>
        <w:t>D</w:t>
      </w:r>
      <w:r w:rsidR="00D82A85" w:rsidRPr="007F4531">
        <w:rPr>
          <w:rFonts w:ascii="Arial" w:hAnsi="Arial" w:cs="Arial"/>
          <w:lang w:val="en-GB"/>
        </w:rPr>
        <w:t xml:space="preserve">elegated </w:t>
      </w:r>
      <w:r w:rsidR="00CA441C">
        <w:rPr>
          <w:rFonts w:ascii="Arial" w:hAnsi="Arial" w:cs="Arial"/>
          <w:lang w:val="en-GB"/>
        </w:rPr>
        <w:t>P</w:t>
      </w:r>
      <w:r w:rsidR="00D82A85" w:rsidRPr="007F4531">
        <w:rPr>
          <w:rFonts w:ascii="Arial" w:hAnsi="Arial" w:cs="Arial"/>
          <w:lang w:val="en-GB"/>
        </w:rPr>
        <w:t xml:space="preserve">roject </w:t>
      </w:r>
      <w:r w:rsidR="00CA441C">
        <w:rPr>
          <w:rFonts w:ascii="Arial" w:hAnsi="Arial" w:cs="Arial"/>
          <w:lang w:val="en-GB"/>
        </w:rPr>
        <w:t>O</w:t>
      </w:r>
      <w:r w:rsidR="00D82A85" w:rsidRPr="007F4531">
        <w:rPr>
          <w:rFonts w:ascii="Arial" w:hAnsi="Arial" w:cs="Arial"/>
          <w:lang w:val="en-GB"/>
        </w:rPr>
        <w:t xml:space="preserve">wner, and without having to qualify their bids or attach special conditions, a clear and precise set of Technical Specifications is required. In the case of </w:t>
      </w:r>
      <w:r w:rsidR="00770AFE">
        <w:rPr>
          <w:rFonts w:ascii="Arial" w:hAnsi="Arial" w:cs="Arial"/>
          <w:lang w:val="en-GB"/>
        </w:rPr>
        <w:t xml:space="preserve">an </w:t>
      </w:r>
      <w:r w:rsidR="00D82A85" w:rsidRPr="007F4531">
        <w:rPr>
          <w:rFonts w:ascii="Arial" w:hAnsi="Arial" w:cs="Arial"/>
          <w:lang w:val="en-GB"/>
        </w:rPr>
        <w:t>International Invitation to tender, the specifications and plans, if a</w:t>
      </w:r>
      <w:r w:rsidR="00770AFE">
        <w:rPr>
          <w:rFonts w:ascii="Arial" w:hAnsi="Arial" w:cs="Arial"/>
          <w:lang w:val="en-GB"/>
        </w:rPr>
        <w:t>pplicable</w:t>
      </w:r>
      <w:r w:rsidR="00D82A85" w:rsidRPr="007F4531">
        <w:rPr>
          <w:rFonts w:ascii="Arial" w:hAnsi="Arial" w:cs="Arial"/>
          <w:lang w:val="en-GB"/>
        </w:rPr>
        <w:t xml:space="preserve">, must be drawn up in such a way as to allow the widest possible competition, while clearly setting out the criteria to be met by the supplies and services covered by the contract. </w:t>
      </w:r>
      <w:r w:rsidR="00770AFE">
        <w:rPr>
          <w:rFonts w:ascii="Arial" w:hAnsi="Arial" w:cs="Arial"/>
          <w:lang w:val="en-GB"/>
        </w:rPr>
        <w:t>It is o</w:t>
      </w:r>
      <w:r w:rsidR="00D82A85" w:rsidRPr="007F4531">
        <w:rPr>
          <w:rFonts w:ascii="Arial" w:hAnsi="Arial" w:cs="Arial"/>
          <w:lang w:val="en-GB"/>
        </w:rPr>
        <w:t xml:space="preserve">nly in this way </w:t>
      </w:r>
      <w:r w:rsidR="00770AFE">
        <w:rPr>
          <w:rFonts w:ascii="Arial" w:hAnsi="Arial" w:cs="Arial"/>
          <w:lang w:val="en-GB"/>
        </w:rPr>
        <w:t>that</w:t>
      </w:r>
      <w:r w:rsidR="00D82A85" w:rsidRPr="007F4531">
        <w:rPr>
          <w:rFonts w:ascii="Arial" w:hAnsi="Arial" w:cs="Arial"/>
          <w:lang w:val="en-GB"/>
        </w:rPr>
        <w:t xml:space="preserve"> the objectives of economy, efficiency and fairness </w:t>
      </w:r>
      <w:r w:rsidR="00770AFE">
        <w:rPr>
          <w:rFonts w:ascii="Arial" w:hAnsi="Arial" w:cs="Arial"/>
          <w:lang w:val="en-GB"/>
        </w:rPr>
        <w:t xml:space="preserve">can </w:t>
      </w:r>
      <w:r w:rsidR="00D82A85" w:rsidRPr="007F4531">
        <w:rPr>
          <w:rFonts w:ascii="Arial" w:hAnsi="Arial" w:cs="Arial"/>
          <w:lang w:val="en-GB"/>
        </w:rPr>
        <w:t>be achieved in the award of contracts, compliance of bids ensured and subsequent bid evaluation facilitated. The Technical Specification</w:t>
      </w:r>
      <w:r w:rsidR="00770AFE">
        <w:rPr>
          <w:rFonts w:ascii="Arial" w:hAnsi="Arial" w:cs="Arial"/>
          <w:lang w:val="en-GB"/>
        </w:rPr>
        <w:t>s</w:t>
      </w:r>
      <w:r w:rsidR="00D82A85" w:rsidRPr="007F4531">
        <w:rPr>
          <w:rFonts w:ascii="Arial" w:hAnsi="Arial" w:cs="Arial"/>
          <w:lang w:val="en-GB"/>
        </w:rPr>
        <w:t xml:space="preserve"> Clauses shall require that all supplies and services </w:t>
      </w:r>
      <w:r w:rsidR="00770AFE">
        <w:rPr>
          <w:rFonts w:ascii="Arial" w:hAnsi="Arial" w:cs="Arial"/>
          <w:lang w:val="en-GB"/>
        </w:rPr>
        <w:t>necessary</w:t>
      </w:r>
      <w:r w:rsidR="00D82A85" w:rsidRPr="007F4531">
        <w:rPr>
          <w:rFonts w:ascii="Arial" w:hAnsi="Arial" w:cs="Arial"/>
          <w:lang w:val="en-GB"/>
        </w:rPr>
        <w:t xml:space="preserve"> for the execution of the services shall be new, unused and of the latest or current model and, unless otherwise specified in the Contract, shall incorporate all the latest design improvements and technology.</w:t>
      </w:r>
    </w:p>
    <w:p w14:paraId="21371C73" w14:textId="758F8861" w:rsidR="00F16FF2" w:rsidRDefault="00F16FF2" w:rsidP="00F16FF2">
      <w:pPr>
        <w:spacing w:line="360" w:lineRule="auto"/>
        <w:jc w:val="both"/>
        <w:rPr>
          <w:rFonts w:ascii="Arial" w:hAnsi="Arial" w:cs="Arial"/>
          <w:lang w:val="en-GB"/>
        </w:rPr>
      </w:pPr>
      <w:r w:rsidRPr="007F4531">
        <w:rPr>
          <w:rFonts w:ascii="Arial" w:hAnsi="Arial" w:cs="Arial"/>
          <w:lang w:val="en-GB"/>
        </w:rPr>
        <w:t xml:space="preserve">The purpose of the </w:t>
      </w:r>
      <w:r>
        <w:rPr>
          <w:rFonts w:ascii="Arial" w:hAnsi="Arial" w:cs="Arial"/>
          <w:lang w:val="en-GB"/>
        </w:rPr>
        <w:t xml:space="preserve">technical specifications (CST) </w:t>
      </w:r>
      <w:r w:rsidRPr="007F4531">
        <w:rPr>
          <w:rFonts w:ascii="Arial" w:hAnsi="Arial" w:cs="Arial"/>
          <w:lang w:val="en-GB"/>
        </w:rPr>
        <w:t>is to provide bidders with sufficient information to enable them to prepare their tenders efficiently and accurately, in particular the price schedules (model tables).</w:t>
      </w:r>
    </w:p>
    <w:p w14:paraId="1E2D615E" w14:textId="4DFD2545" w:rsidR="001A0D3D" w:rsidRPr="007F4531" w:rsidRDefault="00F16FF2" w:rsidP="00D82A85">
      <w:pPr>
        <w:spacing w:line="360" w:lineRule="auto"/>
        <w:jc w:val="both"/>
        <w:rPr>
          <w:rFonts w:ascii="Arial" w:hAnsi="Arial" w:cs="Arial"/>
          <w:lang w:val="en-GB"/>
        </w:rPr>
      </w:pPr>
      <w:r w:rsidRPr="007F4531">
        <w:rPr>
          <w:rFonts w:ascii="Arial" w:hAnsi="Arial" w:cs="Arial"/>
          <w:lang w:val="en-GB"/>
        </w:rPr>
        <w:t xml:space="preserve">The date or period of delivery of the supplies must be carefully specified, taking into account the implications of the terms used to define delivery, which </w:t>
      </w:r>
      <w:r w:rsidR="001A0D3D">
        <w:rPr>
          <w:rFonts w:ascii="Arial" w:hAnsi="Arial" w:cs="Arial"/>
          <w:lang w:val="en-GB"/>
        </w:rPr>
        <w:t xml:space="preserve">terms </w:t>
      </w:r>
      <w:r w:rsidRPr="007F4531">
        <w:rPr>
          <w:rFonts w:ascii="Arial" w:hAnsi="Arial" w:cs="Arial"/>
          <w:lang w:val="en-GB"/>
        </w:rPr>
        <w:t xml:space="preserve">are specified in the </w:t>
      </w:r>
      <w:r w:rsidR="001A0D3D">
        <w:rPr>
          <w:rFonts w:ascii="Arial" w:hAnsi="Arial" w:cs="Arial"/>
          <w:lang w:val="en-GB"/>
        </w:rPr>
        <w:t>RGAO</w:t>
      </w:r>
      <w:r w:rsidRPr="007F4531">
        <w:rPr>
          <w:rFonts w:ascii="Arial" w:hAnsi="Arial" w:cs="Arial"/>
          <w:lang w:val="en-GB"/>
        </w:rPr>
        <w:t xml:space="preserve"> and defined in international trade terms, in this case the D</w:t>
      </w:r>
      <w:r>
        <w:rPr>
          <w:rFonts w:ascii="Arial" w:hAnsi="Arial" w:cs="Arial"/>
          <w:lang w:val="en-GB"/>
        </w:rPr>
        <w:t>AP Incoterm (delivery on site);</w:t>
      </w:r>
    </w:p>
    <w:p w14:paraId="49FF9A69" w14:textId="3EBC9279"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xml:space="preserve">a) the implications </w:t>
      </w:r>
      <w:r w:rsidR="00D16029">
        <w:rPr>
          <w:rFonts w:ascii="Arial" w:hAnsi="Arial" w:cs="Arial"/>
          <w:lang w:val="en-GB"/>
        </w:rPr>
        <w:t xml:space="preserve">that </w:t>
      </w:r>
      <w:r w:rsidRPr="00D70F90">
        <w:rPr>
          <w:rFonts w:ascii="Arial" w:hAnsi="Arial" w:cs="Arial"/>
          <w:lang w:val="en-GB"/>
        </w:rPr>
        <w:t>the terms used to define delivery</w:t>
      </w:r>
      <w:r w:rsidR="00D16029">
        <w:rPr>
          <w:rFonts w:ascii="Arial" w:hAnsi="Arial" w:cs="Arial"/>
          <w:lang w:val="en-GB"/>
        </w:rPr>
        <w:t xml:space="preserve"> may have</w:t>
      </w:r>
      <w:r w:rsidRPr="00D70F90">
        <w:rPr>
          <w:rFonts w:ascii="Arial" w:hAnsi="Arial" w:cs="Arial"/>
          <w:lang w:val="en-GB"/>
        </w:rPr>
        <w:t>, whi</w:t>
      </w:r>
      <w:r>
        <w:rPr>
          <w:rFonts w:ascii="Arial" w:hAnsi="Arial" w:cs="Arial"/>
          <w:lang w:val="en-GB"/>
        </w:rPr>
        <w:t xml:space="preserve">ch terms are specified in the </w:t>
      </w:r>
      <w:r w:rsidR="00D16029">
        <w:rPr>
          <w:rFonts w:ascii="Arial" w:hAnsi="Arial" w:cs="Arial"/>
          <w:lang w:val="en-GB"/>
        </w:rPr>
        <w:t>RGAO</w:t>
      </w:r>
      <w:r w:rsidRPr="00D70F90">
        <w:rPr>
          <w:rFonts w:ascii="Arial" w:hAnsi="Arial" w:cs="Arial"/>
          <w:lang w:val="en-GB"/>
        </w:rPr>
        <w:t xml:space="preserve"> and defined in the International Trade Terms (Incoterms) (which imply that "delivery" is effective when the Supplies are delivered to site, </w:t>
      </w:r>
      <w:r w:rsidR="00D16029">
        <w:rPr>
          <w:rFonts w:ascii="Arial" w:hAnsi="Arial" w:cs="Arial"/>
          <w:lang w:val="en-GB"/>
        </w:rPr>
        <w:t>that is</w:t>
      </w:r>
      <w:r w:rsidRPr="00D70F90">
        <w:rPr>
          <w:rFonts w:ascii="Arial" w:hAnsi="Arial" w:cs="Arial"/>
          <w:lang w:val="en-GB"/>
        </w:rPr>
        <w:t xml:space="preserve"> DAP (the </w:t>
      </w:r>
      <w:r>
        <w:rPr>
          <w:rFonts w:ascii="Arial" w:hAnsi="Arial" w:cs="Arial"/>
          <w:lang w:val="en-GB"/>
        </w:rPr>
        <w:t>Project Owner shall pay</w:t>
      </w:r>
      <w:r w:rsidRPr="00D70F90">
        <w:rPr>
          <w:rFonts w:ascii="Arial" w:hAnsi="Arial" w:cs="Arial"/>
          <w:lang w:val="en-GB"/>
        </w:rPr>
        <w:t xml:space="preserve"> customs dues and taxes) or DDP (the Supplier pays customs dues and taxes)); and </w:t>
      </w:r>
    </w:p>
    <w:p w14:paraId="6DD38462" w14:textId="29B7DB99"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xml:space="preserve">b) the prescribed date, which is the date from which the Contracting Authority's obligations begin </w:t>
      </w:r>
      <w:r w:rsidR="00D16029">
        <w:rPr>
          <w:rFonts w:ascii="Arial" w:hAnsi="Arial" w:cs="Arial"/>
          <w:lang w:val="en-GB"/>
        </w:rPr>
        <w:t xml:space="preserve">(for example, </w:t>
      </w:r>
      <w:r w:rsidRPr="00D70F90">
        <w:rPr>
          <w:rFonts w:ascii="Arial" w:hAnsi="Arial" w:cs="Arial"/>
          <w:lang w:val="en-GB"/>
        </w:rPr>
        <w:t>notification of the award of the contract, signature of the contract, opening or confirmation of the letter of credit).</w:t>
      </w:r>
    </w:p>
    <w:p w14:paraId="668AA66D" w14:textId="35393296"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xml:space="preserve">The Technical Specifications </w:t>
      </w:r>
      <w:r w:rsidR="00D16029">
        <w:rPr>
          <w:rFonts w:ascii="Arial" w:hAnsi="Arial" w:cs="Arial"/>
          <w:lang w:val="en-GB"/>
        </w:rPr>
        <w:t xml:space="preserve">(CST) </w:t>
      </w:r>
      <w:r w:rsidRPr="00D70F90">
        <w:rPr>
          <w:rFonts w:ascii="Arial" w:hAnsi="Arial" w:cs="Arial"/>
          <w:lang w:val="en-GB"/>
        </w:rPr>
        <w:t>include the following sections:</w:t>
      </w:r>
    </w:p>
    <w:p w14:paraId="701F8321" w14:textId="77777777"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Technical specifications ;</w:t>
      </w:r>
    </w:p>
    <w:p w14:paraId="03F67989" w14:textId="77777777"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Functional requirements;</w:t>
      </w:r>
    </w:p>
    <w:p w14:paraId="21A129A7" w14:textId="77777777"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List of supplies and their delivery schedule;</w:t>
      </w:r>
    </w:p>
    <w:p w14:paraId="3EC7BDF1" w14:textId="6660D954" w:rsidR="00F36F5C" w:rsidRPr="00D70F90" w:rsidRDefault="00F36F5C" w:rsidP="00F36F5C">
      <w:pPr>
        <w:spacing w:line="360" w:lineRule="auto"/>
        <w:jc w:val="both"/>
        <w:rPr>
          <w:rFonts w:ascii="Arial" w:hAnsi="Arial" w:cs="Arial"/>
          <w:lang w:val="en-GB"/>
        </w:rPr>
      </w:pPr>
      <w:r w:rsidRPr="00D70F90">
        <w:rPr>
          <w:rFonts w:ascii="Arial" w:hAnsi="Arial" w:cs="Arial"/>
          <w:lang w:val="en-GB"/>
        </w:rPr>
        <w:lastRenderedPageBreak/>
        <w:t xml:space="preserve">- List of </w:t>
      </w:r>
      <w:r w:rsidR="00D16029">
        <w:rPr>
          <w:rFonts w:ascii="Arial" w:hAnsi="Arial" w:cs="Arial"/>
          <w:lang w:val="en-GB"/>
        </w:rPr>
        <w:t>ancillary</w:t>
      </w:r>
      <w:r w:rsidRPr="00D70F90">
        <w:rPr>
          <w:rFonts w:ascii="Arial" w:hAnsi="Arial" w:cs="Arial"/>
          <w:lang w:val="en-GB"/>
        </w:rPr>
        <w:t xml:space="preserve"> services and their </w:t>
      </w:r>
      <w:r w:rsidR="00D16029">
        <w:rPr>
          <w:rFonts w:ascii="Arial" w:hAnsi="Arial" w:cs="Arial"/>
          <w:lang w:val="en-GB"/>
        </w:rPr>
        <w:t xml:space="preserve">execution </w:t>
      </w:r>
      <w:r w:rsidRPr="00D70F90">
        <w:rPr>
          <w:rFonts w:ascii="Arial" w:hAnsi="Arial" w:cs="Arial"/>
          <w:lang w:val="en-GB"/>
        </w:rPr>
        <w:t>schedule;</w:t>
      </w:r>
    </w:p>
    <w:p w14:paraId="0FCE8AF7" w14:textId="77777777"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As-built drawings (for the network), where applicable;</w:t>
      </w:r>
    </w:p>
    <w:p w14:paraId="01B5D2FE" w14:textId="43E9CDA6"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xml:space="preserve">- Detailed </w:t>
      </w:r>
      <w:r w:rsidR="00495ED4">
        <w:rPr>
          <w:rFonts w:ascii="Arial" w:hAnsi="Arial" w:cs="Arial"/>
          <w:lang w:val="en-GB"/>
        </w:rPr>
        <w:t>parametering</w:t>
      </w:r>
      <w:r w:rsidRPr="00D70F90">
        <w:rPr>
          <w:rFonts w:ascii="Arial" w:hAnsi="Arial" w:cs="Arial"/>
          <w:lang w:val="en-GB"/>
        </w:rPr>
        <w:t xml:space="preserve"> and deployment plans (for the network, delivery and installation of software), if applicable;</w:t>
      </w:r>
    </w:p>
    <w:p w14:paraId="376C02A9" w14:textId="77777777" w:rsidR="00F36F5C" w:rsidRPr="00D70F90" w:rsidRDefault="00F36F5C" w:rsidP="00F36F5C">
      <w:pPr>
        <w:spacing w:line="360" w:lineRule="auto"/>
        <w:jc w:val="both"/>
        <w:rPr>
          <w:rFonts w:ascii="Arial" w:hAnsi="Arial" w:cs="Arial"/>
          <w:lang w:val="en-GB"/>
        </w:rPr>
      </w:pPr>
      <w:r w:rsidRPr="00D70F90">
        <w:rPr>
          <w:rFonts w:ascii="Arial" w:hAnsi="Arial" w:cs="Arial"/>
          <w:lang w:val="en-GB"/>
        </w:rPr>
        <w:t>- List of Acceptance Inspections and Tests.</w:t>
      </w:r>
    </w:p>
    <w:p w14:paraId="2678B320" w14:textId="31FC37B4" w:rsidR="00D82A85" w:rsidRPr="007F4531" w:rsidRDefault="00D82A85" w:rsidP="00D82A85">
      <w:pPr>
        <w:spacing w:line="360" w:lineRule="auto"/>
        <w:jc w:val="both"/>
        <w:rPr>
          <w:rFonts w:ascii="Arial" w:hAnsi="Arial" w:cs="Arial"/>
          <w:lang w:val="en-GB"/>
        </w:rPr>
      </w:pPr>
      <w:r w:rsidRPr="007F4531">
        <w:rPr>
          <w:rFonts w:ascii="Arial" w:hAnsi="Arial" w:cs="Arial"/>
          <w:lang w:val="en-GB"/>
        </w:rPr>
        <w:t xml:space="preserve">This list of items obviously depends on the scope of the supply </w:t>
      </w:r>
      <w:r w:rsidR="00495ED4">
        <w:rPr>
          <w:rFonts w:ascii="Arial" w:hAnsi="Arial" w:cs="Arial"/>
          <w:lang w:val="en-GB"/>
        </w:rPr>
        <w:t>or quantifiable services</w:t>
      </w:r>
      <w:r w:rsidRPr="007F4531">
        <w:rPr>
          <w:rFonts w:ascii="Arial" w:hAnsi="Arial" w:cs="Arial"/>
          <w:lang w:val="en-GB"/>
        </w:rPr>
        <w:t>. In the case of small-scale projects, the list of supplies</w:t>
      </w:r>
      <w:r w:rsidR="00495ED4">
        <w:rPr>
          <w:rFonts w:ascii="Arial" w:hAnsi="Arial" w:cs="Arial"/>
          <w:lang w:val="en-GB"/>
        </w:rPr>
        <w:t xml:space="preserve"> or </w:t>
      </w:r>
      <w:r w:rsidRPr="007F4531">
        <w:rPr>
          <w:rFonts w:ascii="Arial" w:hAnsi="Arial" w:cs="Arial"/>
          <w:lang w:val="en-GB"/>
        </w:rPr>
        <w:t xml:space="preserve">of </w:t>
      </w:r>
      <w:r w:rsidR="004B22C2">
        <w:rPr>
          <w:rFonts w:ascii="Arial" w:hAnsi="Arial" w:cs="Arial"/>
          <w:lang w:val="en-GB"/>
        </w:rPr>
        <w:t>quantifiable</w:t>
      </w:r>
      <w:r w:rsidRPr="007F4531">
        <w:rPr>
          <w:rFonts w:ascii="Arial" w:hAnsi="Arial" w:cs="Arial"/>
          <w:lang w:val="en-GB"/>
        </w:rPr>
        <w:t xml:space="preserve"> services, the delivery schedule</w:t>
      </w:r>
      <w:r w:rsidR="004B22C2">
        <w:rPr>
          <w:rFonts w:ascii="Arial" w:hAnsi="Arial" w:cs="Arial"/>
          <w:lang w:val="en-GB"/>
        </w:rPr>
        <w:t xml:space="preserve"> or the execution deadline,</w:t>
      </w:r>
      <w:r w:rsidRPr="007F4531">
        <w:rPr>
          <w:rFonts w:ascii="Arial" w:hAnsi="Arial" w:cs="Arial"/>
          <w:lang w:val="en-GB"/>
        </w:rPr>
        <w:t xml:space="preserve"> the technical specifications</w:t>
      </w:r>
      <w:r w:rsidR="009006B5">
        <w:rPr>
          <w:rFonts w:ascii="Arial" w:hAnsi="Arial" w:cs="Arial"/>
          <w:lang w:val="en-GB"/>
        </w:rPr>
        <w:t>, and the nature of services</w:t>
      </w:r>
      <w:r w:rsidRPr="007F4531">
        <w:rPr>
          <w:rFonts w:ascii="Arial" w:hAnsi="Arial" w:cs="Arial"/>
          <w:lang w:val="en-GB"/>
        </w:rPr>
        <w:t xml:space="preserve"> may be sufficient to define the service</w:t>
      </w:r>
      <w:r w:rsidR="00495ED4">
        <w:rPr>
          <w:rFonts w:ascii="Arial" w:hAnsi="Arial" w:cs="Arial"/>
          <w:lang w:val="en-GB"/>
        </w:rPr>
        <w:t>s</w:t>
      </w:r>
      <w:r w:rsidRPr="007F4531">
        <w:rPr>
          <w:rFonts w:ascii="Arial" w:hAnsi="Arial" w:cs="Arial"/>
          <w:lang w:val="en-GB"/>
        </w:rPr>
        <w:t xml:space="preserve"> properly.</w:t>
      </w:r>
    </w:p>
    <w:p w14:paraId="7F7CAC29" w14:textId="16CD7265" w:rsidR="00D82A85" w:rsidRPr="007F4531" w:rsidRDefault="003A7D97" w:rsidP="00D82A85">
      <w:pPr>
        <w:spacing w:line="360" w:lineRule="auto"/>
        <w:jc w:val="both"/>
        <w:rPr>
          <w:rFonts w:ascii="Arial" w:hAnsi="Arial" w:cs="Arial"/>
          <w:lang w:val="en-GB"/>
        </w:rPr>
      </w:pPr>
      <w:r w:rsidRPr="00CF639F">
        <w:rPr>
          <w:iCs/>
          <w:noProof/>
          <w:sz w:val="28"/>
          <w:szCs w:val="26"/>
        </w:rPr>
        <w:drawing>
          <wp:anchor distT="0" distB="0" distL="114300" distR="114300" simplePos="0" relativeHeight="251855360" behindDoc="1" locked="0" layoutInCell="1" allowOverlap="1" wp14:anchorId="1F28407C" wp14:editId="1C4FA60F">
            <wp:simplePos x="0" y="0"/>
            <wp:positionH relativeFrom="margin">
              <wp:align>center</wp:align>
            </wp:positionH>
            <wp:positionV relativeFrom="paragraph">
              <wp:posOffset>909955</wp:posOffset>
            </wp:positionV>
            <wp:extent cx="2628900" cy="1924050"/>
            <wp:effectExtent l="0" t="0" r="0" b="0"/>
            <wp:wrapNone/>
            <wp:docPr id="8614059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82A85" w:rsidRPr="007F4531">
        <w:rPr>
          <w:rFonts w:ascii="Arial" w:hAnsi="Arial" w:cs="Arial"/>
          <w:lang w:val="en-GB"/>
        </w:rPr>
        <w:t xml:space="preserve">In accordance with the General Regulations of the Invitation to Tender, the </w:t>
      </w:r>
      <w:r w:rsidR="00FB3434">
        <w:rPr>
          <w:rFonts w:ascii="Arial" w:hAnsi="Arial" w:cs="Arial"/>
          <w:lang w:val="en-GB"/>
        </w:rPr>
        <w:t>P</w:t>
      </w:r>
      <w:r w:rsidR="00D82A85" w:rsidRPr="007F4531">
        <w:rPr>
          <w:rFonts w:ascii="Arial" w:hAnsi="Arial" w:cs="Arial"/>
          <w:lang w:val="en-GB"/>
        </w:rPr>
        <w:t xml:space="preserve">roject </w:t>
      </w:r>
      <w:r w:rsidR="00FB3434">
        <w:rPr>
          <w:rFonts w:ascii="Arial" w:hAnsi="Arial" w:cs="Arial"/>
          <w:lang w:val="en-GB"/>
        </w:rPr>
        <w:t>O</w:t>
      </w:r>
      <w:r w:rsidR="00D82A85" w:rsidRPr="007F4531">
        <w:rPr>
          <w:rFonts w:ascii="Arial" w:hAnsi="Arial" w:cs="Arial"/>
          <w:lang w:val="en-GB"/>
        </w:rPr>
        <w:t xml:space="preserve">wner or the </w:t>
      </w:r>
      <w:r w:rsidR="00FB3434">
        <w:rPr>
          <w:rFonts w:ascii="Arial" w:hAnsi="Arial" w:cs="Arial"/>
          <w:lang w:val="en-GB"/>
        </w:rPr>
        <w:t>D</w:t>
      </w:r>
      <w:r w:rsidR="00D82A85" w:rsidRPr="007F4531">
        <w:rPr>
          <w:rFonts w:ascii="Arial" w:hAnsi="Arial" w:cs="Arial"/>
          <w:lang w:val="en-GB"/>
        </w:rPr>
        <w:t xml:space="preserve">elegated </w:t>
      </w:r>
      <w:r w:rsidR="00FB3434">
        <w:rPr>
          <w:rFonts w:ascii="Arial" w:hAnsi="Arial" w:cs="Arial"/>
          <w:lang w:val="en-GB"/>
        </w:rPr>
        <w:t>P</w:t>
      </w:r>
      <w:r w:rsidR="00D82A85" w:rsidRPr="007F4531">
        <w:rPr>
          <w:rFonts w:ascii="Arial" w:hAnsi="Arial" w:cs="Arial"/>
          <w:lang w:val="en-GB"/>
        </w:rPr>
        <w:t xml:space="preserve">roject </w:t>
      </w:r>
      <w:r w:rsidR="00FB3434">
        <w:rPr>
          <w:rFonts w:ascii="Arial" w:hAnsi="Arial" w:cs="Arial"/>
          <w:lang w:val="en-GB"/>
        </w:rPr>
        <w:t>O</w:t>
      </w:r>
      <w:r w:rsidR="00D82A85" w:rsidRPr="007F4531">
        <w:rPr>
          <w:rFonts w:ascii="Arial" w:hAnsi="Arial" w:cs="Arial"/>
          <w:lang w:val="en-GB"/>
        </w:rPr>
        <w:t xml:space="preserve">wner shall decide, where appropriate, whether to allow bidders to include technical variants in their bids. These are justified in cases where </w:t>
      </w:r>
      <w:r w:rsidR="00FB3434">
        <w:rPr>
          <w:rFonts w:ascii="Arial" w:hAnsi="Arial" w:cs="Arial"/>
          <w:lang w:val="en-GB"/>
        </w:rPr>
        <w:t xml:space="preserve">could be </w:t>
      </w:r>
      <w:r w:rsidR="00D82A85" w:rsidRPr="007F4531">
        <w:rPr>
          <w:rFonts w:ascii="Arial" w:hAnsi="Arial" w:cs="Arial"/>
          <w:lang w:val="en-GB"/>
        </w:rPr>
        <w:t>envisage</w:t>
      </w:r>
      <w:r w:rsidR="00FB3434">
        <w:rPr>
          <w:rFonts w:ascii="Arial" w:hAnsi="Arial" w:cs="Arial"/>
          <w:lang w:val="en-GB"/>
        </w:rPr>
        <w:t>d</w:t>
      </w:r>
      <w:r w:rsidR="00D82A85" w:rsidRPr="007F4531">
        <w:rPr>
          <w:rFonts w:ascii="Arial" w:hAnsi="Arial" w:cs="Arial"/>
          <w:lang w:val="en-GB"/>
        </w:rPr>
        <w:t xml:space="preserve"> options that could </w:t>
      </w:r>
      <w:r w:rsidR="00FB3434">
        <w:rPr>
          <w:rFonts w:ascii="Arial" w:hAnsi="Arial" w:cs="Arial"/>
          <w:lang w:val="en-GB"/>
        </w:rPr>
        <w:t>be</w:t>
      </w:r>
      <w:r w:rsidR="00D82A85" w:rsidRPr="007F4531">
        <w:rPr>
          <w:rFonts w:ascii="Arial" w:hAnsi="Arial" w:cs="Arial"/>
          <w:lang w:val="en-GB"/>
        </w:rPr>
        <w:t xml:space="preserve"> less costly than the technical solutions indicated in the Tender File. The </w:t>
      </w:r>
      <w:r w:rsidR="00FB3434">
        <w:rPr>
          <w:rFonts w:ascii="Arial" w:hAnsi="Arial" w:cs="Arial"/>
          <w:lang w:val="en-GB"/>
        </w:rPr>
        <w:t>P</w:t>
      </w:r>
      <w:r w:rsidR="00D82A85" w:rsidRPr="007F4531">
        <w:rPr>
          <w:rFonts w:ascii="Arial" w:hAnsi="Arial" w:cs="Arial"/>
          <w:lang w:val="en-GB"/>
        </w:rPr>
        <w:t xml:space="preserve">roject </w:t>
      </w:r>
      <w:r w:rsidR="00FB3434">
        <w:rPr>
          <w:rFonts w:ascii="Arial" w:hAnsi="Arial" w:cs="Arial"/>
          <w:lang w:val="en-GB"/>
        </w:rPr>
        <w:t>O</w:t>
      </w:r>
      <w:r w:rsidR="00D82A85" w:rsidRPr="007F4531">
        <w:rPr>
          <w:rFonts w:ascii="Arial" w:hAnsi="Arial" w:cs="Arial"/>
          <w:lang w:val="en-GB"/>
        </w:rPr>
        <w:t xml:space="preserve">wner shall normally indicate the types and/or sections of supplies for which variants could present a comparative advantage due to the particular skills of the bidders. </w:t>
      </w:r>
    </w:p>
    <w:p w14:paraId="6CE5A36B" w14:textId="43FE88A8" w:rsidR="00D82A85" w:rsidRPr="007F4531" w:rsidRDefault="00D82A85" w:rsidP="00D82A85">
      <w:pPr>
        <w:spacing w:line="360" w:lineRule="auto"/>
        <w:jc w:val="both"/>
        <w:rPr>
          <w:rFonts w:ascii="Arial" w:hAnsi="Arial" w:cs="Arial"/>
          <w:lang w:val="en-GB"/>
        </w:rPr>
      </w:pPr>
      <w:r w:rsidRPr="007F4531">
        <w:rPr>
          <w:rFonts w:ascii="Arial" w:hAnsi="Arial" w:cs="Arial"/>
          <w:lang w:val="en-GB"/>
        </w:rPr>
        <w:t xml:space="preserve">The </w:t>
      </w:r>
      <w:r w:rsidR="00FB3434">
        <w:rPr>
          <w:rFonts w:ascii="Arial" w:hAnsi="Arial" w:cs="Arial"/>
          <w:lang w:val="en-GB"/>
        </w:rPr>
        <w:t>T</w:t>
      </w:r>
      <w:r w:rsidRPr="007F4531">
        <w:rPr>
          <w:rFonts w:ascii="Arial" w:hAnsi="Arial" w:cs="Arial"/>
          <w:lang w:val="en-GB"/>
        </w:rPr>
        <w:t xml:space="preserve">ender </w:t>
      </w:r>
      <w:r w:rsidR="00FB3434">
        <w:rPr>
          <w:rFonts w:ascii="Arial" w:hAnsi="Arial" w:cs="Arial"/>
          <w:lang w:val="en-GB"/>
        </w:rPr>
        <w:t>F</w:t>
      </w:r>
      <w:r w:rsidRPr="007F4531">
        <w:rPr>
          <w:rFonts w:ascii="Arial" w:hAnsi="Arial" w:cs="Arial"/>
          <w:lang w:val="en-GB"/>
        </w:rPr>
        <w:t xml:space="preserve">ile shall contain a description of the supplies for which variants are permitted with the necessary references to plans or data sheets, specifications, price lists and unit costs, and design, testing and inspection criteria. It shall also be specified that the variants be at least equivalent, in their structure and </w:t>
      </w:r>
      <w:r w:rsidR="00174FD0">
        <w:rPr>
          <w:rFonts w:ascii="Arial" w:hAnsi="Arial" w:cs="Arial"/>
          <w:lang w:val="en-GB"/>
        </w:rPr>
        <w:t>functioning</w:t>
      </w:r>
      <w:r w:rsidRPr="007F4531">
        <w:rPr>
          <w:rFonts w:ascii="Arial" w:hAnsi="Arial" w:cs="Arial"/>
          <w:lang w:val="en-GB"/>
        </w:rPr>
        <w:t xml:space="preserve">, to the design parameters and specifications indicated in the tender file. Finally, it shall be required that the variants be accompanied by all the information necessary to enable the </w:t>
      </w:r>
      <w:r w:rsidR="00174FD0">
        <w:rPr>
          <w:rFonts w:ascii="Arial" w:hAnsi="Arial" w:cs="Arial"/>
          <w:lang w:val="en-GB"/>
        </w:rPr>
        <w:t>P</w:t>
      </w:r>
      <w:r w:rsidRPr="007F4531">
        <w:rPr>
          <w:rFonts w:ascii="Arial" w:hAnsi="Arial" w:cs="Arial"/>
          <w:lang w:val="en-GB"/>
        </w:rPr>
        <w:t xml:space="preserve">roject </w:t>
      </w:r>
      <w:r w:rsidR="00174FD0">
        <w:rPr>
          <w:rFonts w:ascii="Arial" w:hAnsi="Arial" w:cs="Arial"/>
          <w:lang w:val="en-GB"/>
        </w:rPr>
        <w:t>O</w:t>
      </w:r>
      <w:r w:rsidRPr="007F4531">
        <w:rPr>
          <w:rFonts w:ascii="Arial" w:hAnsi="Arial" w:cs="Arial"/>
          <w:lang w:val="en-GB"/>
        </w:rPr>
        <w:t xml:space="preserve">wner or the </w:t>
      </w:r>
      <w:r w:rsidR="00174FD0">
        <w:rPr>
          <w:rFonts w:ascii="Arial" w:hAnsi="Arial" w:cs="Arial"/>
          <w:lang w:val="en-GB"/>
        </w:rPr>
        <w:t>D</w:t>
      </w:r>
      <w:r w:rsidRPr="007F4531">
        <w:rPr>
          <w:rFonts w:ascii="Arial" w:hAnsi="Arial" w:cs="Arial"/>
          <w:lang w:val="en-GB"/>
        </w:rPr>
        <w:t xml:space="preserve">elegated </w:t>
      </w:r>
      <w:r w:rsidR="00174FD0">
        <w:rPr>
          <w:rFonts w:ascii="Arial" w:hAnsi="Arial" w:cs="Arial"/>
          <w:lang w:val="en-GB"/>
        </w:rPr>
        <w:t>P</w:t>
      </w:r>
      <w:r w:rsidRPr="007F4531">
        <w:rPr>
          <w:rFonts w:ascii="Arial" w:hAnsi="Arial" w:cs="Arial"/>
          <w:lang w:val="en-GB"/>
        </w:rPr>
        <w:t xml:space="preserve">roject </w:t>
      </w:r>
      <w:r w:rsidR="00174FD0">
        <w:rPr>
          <w:rFonts w:ascii="Arial" w:hAnsi="Arial" w:cs="Arial"/>
          <w:lang w:val="en-GB"/>
        </w:rPr>
        <w:t>O</w:t>
      </w:r>
      <w:r w:rsidRPr="007F4531">
        <w:rPr>
          <w:rFonts w:ascii="Arial" w:hAnsi="Arial" w:cs="Arial"/>
          <w:lang w:val="en-GB"/>
        </w:rPr>
        <w:t xml:space="preserve">wner to evaluate them. </w:t>
      </w:r>
    </w:p>
    <w:p w14:paraId="674310ED" w14:textId="306B1CCD" w:rsidR="00D82A85" w:rsidRPr="007F4531" w:rsidRDefault="00D82A85" w:rsidP="00D82A85">
      <w:pPr>
        <w:spacing w:line="360" w:lineRule="auto"/>
        <w:jc w:val="both"/>
        <w:rPr>
          <w:rFonts w:ascii="Arial" w:hAnsi="Arial" w:cs="Arial"/>
          <w:lang w:val="en-GB"/>
        </w:rPr>
      </w:pPr>
      <w:r w:rsidRPr="007F4531">
        <w:rPr>
          <w:rFonts w:ascii="Arial" w:hAnsi="Arial" w:cs="Arial"/>
          <w:lang w:val="en-GB"/>
        </w:rPr>
        <w:t xml:space="preserve">The bidder should therefore be invited to include in his tender, the technical data sheets showing the technical specifications, price details, technologies used and any other appropriate details. As specified, where applicable, in the General Regulations of the Invitation to Tender, technical alternatives submitted in this manner shall be considered and evaluated by the </w:t>
      </w:r>
      <w:r w:rsidR="00174FD0">
        <w:rPr>
          <w:rFonts w:ascii="Arial" w:hAnsi="Arial" w:cs="Arial"/>
          <w:lang w:val="en-GB"/>
        </w:rPr>
        <w:t>P</w:t>
      </w:r>
      <w:r w:rsidRPr="007F4531">
        <w:rPr>
          <w:rFonts w:ascii="Arial" w:hAnsi="Arial" w:cs="Arial"/>
          <w:lang w:val="en-GB"/>
        </w:rPr>
        <w:t xml:space="preserve">roject </w:t>
      </w:r>
      <w:r w:rsidR="00174FD0">
        <w:rPr>
          <w:rFonts w:ascii="Arial" w:hAnsi="Arial" w:cs="Arial"/>
          <w:lang w:val="en-GB"/>
        </w:rPr>
        <w:t>O</w:t>
      </w:r>
      <w:r w:rsidRPr="007F4531">
        <w:rPr>
          <w:rFonts w:ascii="Arial" w:hAnsi="Arial" w:cs="Arial"/>
          <w:lang w:val="en-GB"/>
        </w:rPr>
        <w:t xml:space="preserve">wner or the </w:t>
      </w:r>
      <w:r w:rsidR="00174FD0">
        <w:rPr>
          <w:rFonts w:ascii="Arial" w:hAnsi="Arial" w:cs="Arial"/>
          <w:lang w:val="en-GB"/>
        </w:rPr>
        <w:t>D</w:t>
      </w:r>
      <w:r w:rsidRPr="007F4531">
        <w:rPr>
          <w:rFonts w:ascii="Arial" w:hAnsi="Arial" w:cs="Arial"/>
          <w:lang w:val="en-GB"/>
        </w:rPr>
        <w:t xml:space="preserve">elegated </w:t>
      </w:r>
      <w:r w:rsidR="00174FD0">
        <w:rPr>
          <w:rFonts w:ascii="Arial" w:hAnsi="Arial" w:cs="Arial"/>
          <w:lang w:val="en-GB"/>
        </w:rPr>
        <w:t>P</w:t>
      </w:r>
      <w:r w:rsidRPr="007F4531">
        <w:rPr>
          <w:rFonts w:ascii="Arial" w:hAnsi="Arial" w:cs="Arial"/>
          <w:lang w:val="en-GB"/>
        </w:rPr>
        <w:t xml:space="preserve">roject </w:t>
      </w:r>
      <w:r w:rsidR="00174FD0">
        <w:rPr>
          <w:rFonts w:ascii="Arial" w:hAnsi="Arial" w:cs="Arial"/>
          <w:lang w:val="en-GB"/>
        </w:rPr>
        <w:t>O</w:t>
      </w:r>
      <w:r w:rsidRPr="007F4531">
        <w:rPr>
          <w:rFonts w:ascii="Arial" w:hAnsi="Arial" w:cs="Arial"/>
          <w:lang w:val="en-GB"/>
        </w:rPr>
        <w:t>wner on their own merits, and irrespective of whether or not the bidder has offered a price for the basic solut</w:t>
      </w:r>
      <w:r w:rsidR="00116BC8">
        <w:rPr>
          <w:rFonts w:ascii="Arial" w:hAnsi="Arial" w:cs="Arial"/>
          <w:lang w:val="en-GB"/>
        </w:rPr>
        <w:t>ion defined in the Tender File.</w:t>
      </w:r>
    </w:p>
    <w:p w14:paraId="553BB0E5" w14:textId="77777777" w:rsidR="00B04F08" w:rsidRDefault="00D82A85" w:rsidP="00D82A85">
      <w:pPr>
        <w:pStyle w:val="Paragraphedeliste"/>
        <w:numPr>
          <w:ilvl w:val="3"/>
          <w:numId w:val="13"/>
        </w:numPr>
        <w:spacing w:before="240" w:after="240" w:line="360" w:lineRule="auto"/>
        <w:jc w:val="both"/>
        <w:rPr>
          <w:rFonts w:ascii="Arial" w:hAnsi="Arial" w:cs="Arial"/>
          <w:b/>
          <w:lang w:val="en-GB"/>
        </w:rPr>
      </w:pPr>
      <w:r w:rsidRPr="00B04F08">
        <w:rPr>
          <w:rFonts w:ascii="Arial" w:hAnsi="Arial" w:cs="Arial"/>
          <w:b/>
          <w:lang w:val="en-GB"/>
        </w:rPr>
        <w:t>T</w:t>
      </w:r>
      <w:r w:rsidR="00D11C93" w:rsidRPr="00B04F08">
        <w:rPr>
          <w:rFonts w:ascii="Arial" w:hAnsi="Arial" w:cs="Arial"/>
          <w:b/>
          <w:lang w:val="en-GB"/>
        </w:rPr>
        <w:t>echnical specifications</w:t>
      </w:r>
      <w:r w:rsidRPr="00B04F08">
        <w:rPr>
          <w:rFonts w:ascii="Arial" w:hAnsi="Arial" w:cs="Arial"/>
          <w:b/>
          <w:lang w:val="en-GB"/>
        </w:rPr>
        <w:t xml:space="preserve"> </w:t>
      </w:r>
      <w:r w:rsidR="00372C75" w:rsidRPr="00B04F08">
        <w:rPr>
          <w:rFonts w:ascii="Arial" w:hAnsi="Arial" w:cs="Arial"/>
          <w:b/>
          <w:lang w:val="en-GB"/>
        </w:rPr>
        <w:t xml:space="preserve">/ </w:t>
      </w:r>
      <w:r w:rsidR="00174FD0" w:rsidRPr="00B04F08">
        <w:rPr>
          <w:rFonts w:ascii="Arial" w:hAnsi="Arial" w:cs="Arial"/>
          <w:b/>
          <w:lang w:val="en-GB"/>
        </w:rPr>
        <w:t>Functional</w:t>
      </w:r>
      <w:r w:rsidR="00372C75" w:rsidRPr="00B04F08">
        <w:rPr>
          <w:rFonts w:ascii="Arial" w:hAnsi="Arial" w:cs="Arial"/>
          <w:b/>
          <w:lang w:val="en-GB"/>
        </w:rPr>
        <w:t xml:space="preserve"> Requirements</w:t>
      </w:r>
    </w:p>
    <w:p w14:paraId="359701D8" w14:textId="6DFE369A" w:rsidR="00D82A85" w:rsidRPr="00B04F08" w:rsidRDefault="00D82A85" w:rsidP="00B04F08">
      <w:pPr>
        <w:spacing w:before="240" w:after="240" w:line="360" w:lineRule="auto"/>
        <w:jc w:val="both"/>
        <w:rPr>
          <w:rFonts w:ascii="Arial" w:hAnsi="Arial" w:cs="Arial"/>
          <w:b/>
          <w:lang w:val="en-GB"/>
        </w:rPr>
      </w:pPr>
      <w:r w:rsidRPr="00B04F08">
        <w:rPr>
          <w:rFonts w:ascii="Arial" w:hAnsi="Arial" w:cs="Arial"/>
          <w:lang w:val="en-GB"/>
        </w:rPr>
        <w:lastRenderedPageBreak/>
        <w:t xml:space="preserve">The purpose of the Technical Specifications (TS) is to define the technical characteristics of the Supplies and ancillary Services required by the </w:t>
      </w:r>
      <w:r w:rsidR="00D11C93" w:rsidRPr="00B04F08">
        <w:rPr>
          <w:rFonts w:ascii="Arial" w:hAnsi="Arial" w:cs="Arial"/>
          <w:lang w:val="en-GB"/>
        </w:rPr>
        <w:t>P</w:t>
      </w:r>
      <w:r w:rsidRPr="00B04F08">
        <w:rPr>
          <w:rFonts w:ascii="Arial" w:hAnsi="Arial" w:cs="Arial"/>
          <w:lang w:val="en-GB"/>
        </w:rPr>
        <w:t xml:space="preserve">roject </w:t>
      </w:r>
      <w:r w:rsidR="00D11C93" w:rsidRPr="00B04F08">
        <w:rPr>
          <w:rFonts w:ascii="Arial" w:hAnsi="Arial" w:cs="Arial"/>
          <w:lang w:val="en-GB"/>
        </w:rPr>
        <w:t>O</w:t>
      </w:r>
      <w:r w:rsidRPr="00B04F08">
        <w:rPr>
          <w:rFonts w:ascii="Arial" w:hAnsi="Arial" w:cs="Arial"/>
          <w:lang w:val="en-GB"/>
        </w:rPr>
        <w:t xml:space="preserve">wner or the </w:t>
      </w:r>
      <w:r w:rsidR="00D11C93" w:rsidRPr="00B04F08">
        <w:rPr>
          <w:rFonts w:ascii="Arial" w:hAnsi="Arial" w:cs="Arial"/>
          <w:lang w:val="en-GB"/>
        </w:rPr>
        <w:t>D</w:t>
      </w:r>
      <w:r w:rsidRPr="00B04F08">
        <w:rPr>
          <w:rFonts w:ascii="Arial" w:hAnsi="Arial" w:cs="Arial"/>
          <w:lang w:val="en-GB"/>
        </w:rPr>
        <w:t xml:space="preserve">elegated </w:t>
      </w:r>
      <w:r w:rsidR="00D11C93" w:rsidRPr="00B04F08">
        <w:rPr>
          <w:rFonts w:ascii="Arial" w:hAnsi="Arial" w:cs="Arial"/>
          <w:lang w:val="en-GB"/>
        </w:rPr>
        <w:t>P</w:t>
      </w:r>
      <w:r w:rsidRPr="00B04F08">
        <w:rPr>
          <w:rFonts w:ascii="Arial" w:hAnsi="Arial" w:cs="Arial"/>
          <w:lang w:val="en-GB"/>
        </w:rPr>
        <w:t xml:space="preserve">roject </w:t>
      </w:r>
      <w:r w:rsidR="00D11C93" w:rsidRPr="00B04F08">
        <w:rPr>
          <w:rFonts w:ascii="Arial" w:hAnsi="Arial" w:cs="Arial"/>
          <w:lang w:val="en-GB"/>
        </w:rPr>
        <w:t>O</w:t>
      </w:r>
      <w:r w:rsidRPr="00B04F08">
        <w:rPr>
          <w:rFonts w:ascii="Arial" w:hAnsi="Arial" w:cs="Arial"/>
          <w:lang w:val="en-GB"/>
        </w:rPr>
        <w:t>wner. These specifications must be detailed taking into account that:</w:t>
      </w:r>
    </w:p>
    <w:p w14:paraId="7D2E8E30" w14:textId="08DBCE84"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TS are the basis for checking the conformity of supplies and for their evaluation. Consequently, well-defined TS facilitate the preparation of compliant bids by bidders, as well as the preliminary examination, evaluation and comparison of bids by the evaluation sub-committee.</w:t>
      </w:r>
    </w:p>
    <w:p w14:paraId="7E11B5A7" w14:textId="738E49B5"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The TS require that all supplies, as well as the materials constituting them, be new, not used, of the most recent or current model, and that they incorporate all improvements in design and materials, unless the contract stipulates otherwise.</w:t>
      </w:r>
    </w:p>
    <w:p w14:paraId="0872CF5E" w14:textId="2B6E1794"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TS take into account practices considered to be best by experience. The use of specifications prepared in the same country and applying to the same sector can provide a sound basis for drafting TS.</w:t>
      </w:r>
    </w:p>
    <w:p w14:paraId="3789FAD4" w14:textId="77777777"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The use of the metric system is strongly recommended.</w:t>
      </w:r>
    </w:p>
    <w:p w14:paraId="43685AE7" w14:textId="29D57D42"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Standardization of TS can have advantages and depends on the complexity of the Supplies and the repetitive nature of the contract award under consideration. T</w:t>
      </w:r>
      <w:r w:rsidR="00D11C93">
        <w:rPr>
          <w:rFonts w:ascii="Arial" w:hAnsi="Arial" w:cs="Arial"/>
          <w:lang w:val="en-GB"/>
        </w:rPr>
        <w:t>S</w:t>
      </w:r>
      <w:r w:rsidRPr="007F4531">
        <w:rPr>
          <w:rFonts w:ascii="Arial" w:hAnsi="Arial" w:cs="Arial"/>
          <w:lang w:val="en-GB"/>
        </w:rPr>
        <w:t xml:space="preserve"> should be sufficiently general to avoid difficulties in the use of labour, materials and equipment generally used in the manufacture of similar supplies.</w:t>
      </w:r>
    </w:p>
    <w:p w14:paraId="15741920" w14:textId="77777777"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The standards of equipment, materials and labour specified in the tender file shall not be restrictive. International standards should be used wherever possible. References to brand names, catalogue numbers, or other details which limit materials or items to a particular Manufacturer should be avoided wherever possible. Such a description of an item, where unavoidable, should always be accompanied by the words ‘or substantially equivalent’.</w:t>
      </w:r>
    </w:p>
    <w:p w14:paraId="21F4A5DC" w14:textId="77777777"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TSCs should describe in detail the requirements for, but not limited to, the following:</w:t>
      </w:r>
    </w:p>
    <w:p w14:paraId="418BBC78" w14:textId="78151DD3" w:rsidR="00D82A85" w:rsidRPr="007F4531" w:rsidRDefault="003A7D97" w:rsidP="0069607B">
      <w:pPr>
        <w:pStyle w:val="Paragraphedeliste"/>
        <w:numPr>
          <w:ilvl w:val="0"/>
          <w:numId w:val="79"/>
        </w:numPr>
        <w:suppressAutoHyphens w:val="0"/>
        <w:autoSpaceDN/>
        <w:spacing w:line="360" w:lineRule="auto"/>
        <w:contextualSpacing/>
        <w:jc w:val="both"/>
        <w:textAlignment w:val="auto"/>
        <w:rPr>
          <w:rFonts w:ascii="Arial" w:hAnsi="Arial" w:cs="Arial"/>
          <w:lang w:val="en-GB"/>
        </w:rPr>
      </w:pPr>
      <w:r w:rsidRPr="00CF639F">
        <w:rPr>
          <w:iCs/>
          <w:noProof/>
          <w:sz w:val="28"/>
          <w:szCs w:val="26"/>
        </w:rPr>
        <w:drawing>
          <wp:anchor distT="0" distB="0" distL="114300" distR="114300" simplePos="0" relativeHeight="251857408" behindDoc="1" locked="0" layoutInCell="1" allowOverlap="1" wp14:anchorId="541EDA60" wp14:editId="272C9796">
            <wp:simplePos x="0" y="0"/>
            <wp:positionH relativeFrom="column">
              <wp:posOffset>1120140</wp:posOffset>
            </wp:positionH>
            <wp:positionV relativeFrom="paragraph">
              <wp:posOffset>128905</wp:posOffset>
            </wp:positionV>
            <wp:extent cx="2628900" cy="1924050"/>
            <wp:effectExtent l="0" t="0" r="0" b="0"/>
            <wp:wrapNone/>
            <wp:docPr id="8614059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82A85" w:rsidRPr="007F4531">
        <w:rPr>
          <w:rFonts w:ascii="Arial" w:hAnsi="Arial" w:cs="Arial"/>
          <w:lang w:val="en-GB"/>
        </w:rPr>
        <w:t>Material and manufacturing standards required for the production of the Supplies.</w:t>
      </w:r>
    </w:p>
    <w:p w14:paraId="28CA0F60" w14:textId="2478A0AD" w:rsidR="00D82A85" w:rsidRPr="007F4531" w:rsidRDefault="00D82A85" w:rsidP="0069607B">
      <w:pPr>
        <w:pStyle w:val="Paragraphedeliste"/>
        <w:numPr>
          <w:ilvl w:val="0"/>
          <w:numId w:val="79"/>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Details of testing (nature and number);</w:t>
      </w:r>
    </w:p>
    <w:p w14:paraId="6ABCB029" w14:textId="5575F449" w:rsidR="00D82A85" w:rsidRPr="007F4531" w:rsidRDefault="00D82A85" w:rsidP="0069607B">
      <w:pPr>
        <w:pStyle w:val="Paragraphedeliste"/>
        <w:numPr>
          <w:ilvl w:val="0"/>
          <w:numId w:val="79"/>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Additional</w:t>
      </w:r>
      <w:r w:rsidR="0000569D">
        <w:rPr>
          <w:rFonts w:ascii="Arial" w:hAnsi="Arial" w:cs="Arial"/>
          <w:lang w:val="en-GB"/>
        </w:rPr>
        <w:t xml:space="preserve"> services/</w:t>
      </w:r>
      <w:r w:rsidRPr="007F4531">
        <w:rPr>
          <w:rFonts w:ascii="Arial" w:hAnsi="Arial" w:cs="Arial"/>
          <w:lang w:val="en-GB"/>
        </w:rPr>
        <w:t>ancillary services required to ensure proper delivery/ execution;</w:t>
      </w:r>
    </w:p>
    <w:p w14:paraId="63BF1060" w14:textId="3BA65B9B" w:rsidR="00D82A85" w:rsidRPr="007F4531" w:rsidRDefault="000F4E1C" w:rsidP="0069607B">
      <w:pPr>
        <w:pStyle w:val="Paragraphedeliste"/>
        <w:numPr>
          <w:ilvl w:val="0"/>
          <w:numId w:val="79"/>
        </w:numPr>
        <w:suppressAutoHyphens w:val="0"/>
        <w:autoSpaceDN/>
        <w:spacing w:line="360" w:lineRule="auto"/>
        <w:contextualSpacing/>
        <w:jc w:val="both"/>
        <w:textAlignment w:val="auto"/>
        <w:rPr>
          <w:rFonts w:ascii="Arial" w:hAnsi="Arial" w:cs="Arial"/>
          <w:lang w:val="en-GB"/>
        </w:rPr>
      </w:pPr>
      <w:r>
        <w:rPr>
          <w:rFonts w:ascii="Arial" w:hAnsi="Arial" w:cs="Arial"/>
          <w:lang w:val="en-GB"/>
        </w:rPr>
        <w:t xml:space="preserve"> </w:t>
      </w:r>
      <w:r w:rsidR="00D82A85" w:rsidRPr="007F4531">
        <w:rPr>
          <w:rFonts w:ascii="Arial" w:hAnsi="Arial" w:cs="Arial"/>
          <w:lang w:val="en-GB"/>
        </w:rPr>
        <w:t xml:space="preserve">Detailed activities </w:t>
      </w:r>
      <w:r w:rsidR="00571468">
        <w:rPr>
          <w:rFonts w:ascii="Arial" w:hAnsi="Arial" w:cs="Arial"/>
          <w:lang w:val="en-GB"/>
        </w:rPr>
        <w:t>borne by</w:t>
      </w:r>
      <w:r w:rsidR="0000569D">
        <w:rPr>
          <w:rFonts w:ascii="Arial" w:hAnsi="Arial" w:cs="Arial"/>
          <w:lang w:val="en-GB"/>
        </w:rPr>
        <w:t xml:space="preserve"> </w:t>
      </w:r>
      <w:r w:rsidR="00D82A85" w:rsidRPr="007F4531">
        <w:rPr>
          <w:rFonts w:ascii="Arial" w:hAnsi="Arial" w:cs="Arial"/>
          <w:lang w:val="en-GB"/>
        </w:rPr>
        <w:t xml:space="preserve">the bidder, </w:t>
      </w:r>
      <w:r w:rsidR="0000569D">
        <w:rPr>
          <w:rFonts w:ascii="Arial" w:hAnsi="Arial" w:cs="Arial"/>
          <w:lang w:val="en-GB"/>
        </w:rPr>
        <w:t>possible participation of</w:t>
      </w:r>
      <w:r w:rsidR="00D82A85" w:rsidRPr="007F4531">
        <w:rPr>
          <w:rFonts w:ascii="Arial" w:hAnsi="Arial" w:cs="Arial"/>
          <w:lang w:val="en-GB"/>
        </w:rPr>
        <w:t xml:space="preserve"> the </w:t>
      </w:r>
      <w:r w:rsidR="0000569D">
        <w:rPr>
          <w:rFonts w:ascii="Arial" w:hAnsi="Arial" w:cs="Arial"/>
          <w:lang w:val="en-GB"/>
        </w:rPr>
        <w:t>Buyer</w:t>
      </w:r>
      <w:r w:rsidR="00D82A85" w:rsidRPr="007F4531">
        <w:rPr>
          <w:rFonts w:ascii="Arial" w:hAnsi="Arial" w:cs="Arial"/>
          <w:lang w:val="en-GB"/>
        </w:rPr>
        <w:t xml:space="preserve"> in these activities;</w:t>
      </w:r>
    </w:p>
    <w:p w14:paraId="33E419E7" w14:textId="77777777" w:rsidR="00D82A85" w:rsidRPr="007F4531" w:rsidRDefault="00D82A85" w:rsidP="0069607B">
      <w:pPr>
        <w:pStyle w:val="Paragraphedeliste"/>
        <w:numPr>
          <w:ilvl w:val="0"/>
          <w:numId w:val="79"/>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t>List of performance guarantees (details) covered by the Guarantee and details of damages applicable in the event of failure to comply with these performance guarantees.</w:t>
      </w:r>
    </w:p>
    <w:p w14:paraId="50C28364" w14:textId="282A4D82" w:rsidR="00D82A85" w:rsidRPr="007F4531" w:rsidRDefault="00D82A85" w:rsidP="0069607B">
      <w:pPr>
        <w:pStyle w:val="Paragraphedeliste"/>
        <w:numPr>
          <w:ilvl w:val="0"/>
          <w:numId w:val="78"/>
        </w:numPr>
        <w:suppressAutoHyphens w:val="0"/>
        <w:autoSpaceDN/>
        <w:spacing w:line="360" w:lineRule="auto"/>
        <w:contextualSpacing/>
        <w:jc w:val="both"/>
        <w:textAlignment w:val="auto"/>
        <w:rPr>
          <w:rFonts w:ascii="Arial" w:hAnsi="Arial" w:cs="Arial"/>
          <w:lang w:val="en-GB"/>
        </w:rPr>
      </w:pPr>
      <w:r w:rsidRPr="007F4531">
        <w:rPr>
          <w:rFonts w:ascii="Arial" w:hAnsi="Arial" w:cs="Arial"/>
          <w:lang w:val="en-GB"/>
        </w:rPr>
        <w:lastRenderedPageBreak/>
        <w:t xml:space="preserve">The TS specify the main technical and operating characteristics required, as well as other requirements, such as maximum or minimum guaranteed values, as the case may be. If necessary, the </w:t>
      </w:r>
      <w:r w:rsidR="00571468">
        <w:rPr>
          <w:rFonts w:ascii="Arial" w:hAnsi="Arial" w:cs="Arial"/>
          <w:lang w:val="en-GB"/>
        </w:rPr>
        <w:t>P</w:t>
      </w:r>
      <w:r w:rsidRPr="007F4531">
        <w:rPr>
          <w:rFonts w:ascii="Arial" w:hAnsi="Arial" w:cs="Arial"/>
          <w:lang w:val="en-GB"/>
        </w:rPr>
        <w:t xml:space="preserve">roject </w:t>
      </w:r>
      <w:r w:rsidR="00571468">
        <w:rPr>
          <w:rFonts w:ascii="Arial" w:hAnsi="Arial" w:cs="Arial"/>
          <w:lang w:val="en-GB"/>
        </w:rPr>
        <w:t>O</w:t>
      </w:r>
      <w:r w:rsidRPr="007F4531">
        <w:rPr>
          <w:rFonts w:ascii="Arial" w:hAnsi="Arial" w:cs="Arial"/>
          <w:lang w:val="en-GB"/>
        </w:rPr>
        <w:t xml:space="preserve">wner or the </w:t>
      </w:r>
      <w:r w:rsidR="00571468">
        <w:rPr>
          <w:rFonts w:ascii="Arial" w:hAnsi="Arial" w:cs="Arial"/>
          <w:lang w:val="en-GB"/>
        </w:rPr>
        <w:t>D</w:t>
      </w:r>
      <w:r w:rsidRPr="007F4531">
        <w:rPr>
          <w:rFonts w:ascii="Arial" w:hAnsi="Arial" w:cs="Arial"/>
          <w:lang w:val="en-GB"/>
        </w:rPr>
        <w:t xml:space="preserve">elegated </w:t>
      </w:r>
      <w:r w:rsidR="00571468">
        <w:rPr>
          <w:rFonts w:ascii="Arial" w:hAnsi="Arial" w:cs="Arial"/>
          <w:lang w:val="en-GB"/>
        </w:rPr>
        <w:t>P</w:t>
      </w:r>
      <w:r w:rsidRPr="007F4531">
        <w:rPr>
          <w:rFonts w:ascii="Arial" w:hAnsi="Arial" w:cs="Arial"/>
          <w:lang w:val="en-GB"/>
        </w:rPr>
        <w:t xml:space="preserve">roject </w:t>
      </w:r>
      <w:r w:rsidR="00571468">
        <w:rPr>
          <w:rFonts w:ascii="Arial" w:hAnsi="Arial" w:cs="Arial"/>
          <w:lang w:val="en-GB"/>
        </w:rPr>
        <w:t>O</w:t>
      </w:r>
      <w:r w:rsidRPr="007F4531">
        <w:rPr>
          <w:rFonts w:ascii="Arial" w:hAnsi="Arial" w:cs="Arial"/>
          <w:lang w:val="en-GB"/>
        </w:rPr>
        <w:t>wner includes an ad hoc form (</w:t>
      </w:r>
      <w:r w:rsidR="00346E6F">
        <w:rPr>
          <w:rFonts w:ascii="Arial" w:hAnsi="Arial" w:cs="Arial"/>
          <w:lang w:val="en-GB"/>
        </w:rPr>
        <w:t>enclosure</w:t>
      </w:r>
      <w:r w:rsidRPr="007F4531">
        <w:rPr>
          <w:rFonts w:ascii="Arial" w:hAnsi="Arial" w:cs="Arial"/>
          <w:lang w:val="en-GB"/>
        </w:rPr>
        <w:t xml:space="preserve"> to the Tender Letter) in which the bidder provides detailed information on the acceptable or guaranteed values of the operating characteristics.</w:t>
      </w:r>
    </w:p>
    <w:p w14:paraId="51377050" w14:textId="08101B4A" w:rsidR="00D82A85" w:rsidRPr="007F4531" w:rsidRDefault="003A7D97" w:rsidP="00D82A85">
      <w:pPr>
        <w:spacing w:line="360" w:lineRule="auto"/>
        <w:jc w:val="both"/>
        <w:rPr>
          <w:rFonts w:ascii="Arial" w:hAnsi="Arial" w:cs="Arial"/>
          <w:lang w:val="en-GB"/>
        </w:rPr>
      </w:pPr>
      <w:r w:rsidRPr="00CF639F">
        <w:rPr>
          <w:iCs/>
          <w:noProof/>
          <w:sz w:val="28"/>
          <w:szCs w:val="26"/>
        </w:rPr>
        <w:drawing>
          <wp:anchor distT="0" distB="0" distL="114300" distR="114300" simplePos="0" relativeHeight="251859456" behindDoc="1" locked="0" layoutInCell="1" allowOverlap="1" wp14:anchorId="2033A271" wp14:editId="03D2CB1B">
            <wp:simplePos x="0" y="0"/>
            <wp:positionH relativeFrom="column">
              <wp:posOffset>1386840</wp:posOffset>
            </wp:positionH>
            <wp:positionV relativeFrom="paragraph">
              <wp:posOffset>45085</wp:posOffset>
            </wp:positionV>
            <wp:extent cx="2628900" cy="1924050"/>
            <wp:effectExtent l="0" t="0" r="0" b="0"/>
            <wp:wrapNone/>
            <wp:docPr id="8614059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82A85" w:rsidRPr="007F4531">
        <w:rPr>
          <w:rFonts w:ascii="Arial" w:hAnsi="Arial" w:cs="Arial"/>
          <w:lang w:val="en-GB"/>
        </w:rPr>
        <w:t xml:space="preserve">When the </w:t>
      </w:r>
      <w:r w:rsidR="00346E6F">
        <w:rPr>
          <w:rFonts w:ascii="Arial" w:hAnsi="Arial" w:cs="Arial"/>
          <w:lang w:val="en-GB"/>
        </w:rPr>
        <w:t>P</w:t>
      </w:r>
      <w:r w:rsidR="00D82A85" w:rsidRPr="007F4531">
        <w:rPr>
          <w:rFonts w:ascii="Arial" w:hAnsi="Arial" w:cs="Arial"/>
          <w:lang w:val="en-GB"/>
        </w:rPr>
        <w:t xml:space="preserve">roject </w:t>
      </w:r>
      <w:r w:rsidR="00346E6F">
        <w:rPr>
          <w:rFonts w:ascii="Arial" w:hAnsi="Arial" w:cs="Arial"/>
          <w:lang w:val="en-GB"/>
        </w:rPr>
        <w:t>O</w:t>
      </w:r>
      <w:r w:rsidR="00D82A85" w:rsidRPr="007F4531">
        <w:rPr>
          <w:rFonts w:ascii="Arial" w:hAnsi="Arial" w:cs="Arial"/>
          <w:lang w:val="en-GB"/>
        </w:rPr>
        <w:t xml:space="preserve">wner requires the bidder to provide some or all the TS, technical documents or other technical information in his bid, the nature and amount of information required </w:t>
      </w:r>
      <w:r w:rsidR="00372C75">
        <w:rPr>
          <w:rFonts w:ascii="Arial" w:hAnsi="Arial" w:cs="Arial"/>
          <w:lang w:val="en-GB"/>
        </w:rPr>
        <w:t xml:space="preserve">as well as their </w:t>
      </w:r>
      <w:r w:rsidR="00D82A85" w:rsidRPr="007F4531">
        <w:rPr>
          <w:rFonts w:ascii="Arial" w:hAnsi="Arial" w:cs="Arial"/>
          <w:lang w:val="en-GB"/>
        </w:rPr>
        <w:t>present</w:t>
      </w:r>
      <w:r w:rsidR="00346E6F">
        <w:rPr>
          <w:rFonts w:ascii="Arial" w:hAnsi="Arial" w:cs="Arial"/>
          <w:lang w:val="en-GB"/>
        </w:rPr>
        <w:t>ation</w:t>
      </w:r>
      <w:r w:rsidR="00D82A85" w:rsidRPr="007F4531">
        <w:rPr>
          <w:rFonts w:ascii="Arial" w:hAnsi="Arial" w:cs="Arial"/>
          <w:lang w:val="en-GB"/>
        </w:rPr>
        <w:t xml:space="preserve"> in the </w:t>
      </w:r>
      <w:r w:rsidR="00346E6F">
        <w:rPr>
          <w:rFonts w:ascii="Arial" w:hAnsi="Arial" w:cs="Arial"/>
          <w:lang w:val="en-GB"/>
        </w:rPr>
        <w:t xml:space="preserve">offer </w:t>
      </w:r>
      <w:r w:rsidR="006A4F4A">
        <w:rPr>
          <w:rFonts w:ascii="Arial" w:hAnsi="Arial" w:cs="Arial"/>
          <w:lang w:val="en-GB"/>
        </w:rPr>
        <w:t>should be specified</w:t>
      </w:r>
      <w:r w:rsidR="00D82A85" w:rsidRPr="007F4531">
        <w:rPr>
          <w:rFonts w:ascii="Arial" w:hAnsi="Arial" w:cs="Arial"/>
          <w:lang w:val="en-GB"/>
        </w:rPr>
        <w:t xml:space="preserve">. </w:t>
      </w:r>
    </w:p>
    <w:p w14:paraId="56DC96DC" w14:textId="26F109C2" w:rsidR="00D82A85" w:rsidRPr="007F4531" w:rsidRDefault="00D82A85" w:rsidP="00D82A85">
      <w:pPr>
        <w:spacing w:line="360" w:lineRule="auto"/>
        <w:jc w:val="both"/>
        <w:rPr>
          <w:rFonts w:ascii="Arial" w:hAnsi="Arial" w:cs="Arial"/>
          <w:i/>
          <w:lang w:val="en-GB"/>
        </w:rPr>
      </w:pPr>
      <w:r w:rsidRPr="007F4531">
        <w:rPr>
          <w:rFonts w:ascii="Arial" w:hAnsi="Arial" w:cs="Arial"/>
          <w:i/>
          <w:lang w:val="en-GB"/>
        </w:rPr>
        <w:t xml:space="preserve">[If a summary of the TS is to be provided, the </w:t>
      </w:r>
      <w:r w:rsidR="006A4F4A">
        <w:rPr>
          <w:rFonts w:ascii="Arial" w:hAnsi="Arial" w:cs="Arial"/>
          <w:i/>
          <w:lang w:val="en-GB"/>
        </w:rPr>
        <w:t>P</w:t>
      </w:r>
      <w:r w:rsidRPr="007F4531">
        <w:rPr>
          <w:rFonts w:ascii="Arial" w:hAnsi="Arial" w:cs="Arial"/>
          <w:i/>
          <w:lang w:val="en-GB"/>
        </w:rPr>
        <w:t xml:space="preserve">roject </w:t>
      </w:r>
      <w:r w:rsidR="006A4F4A">
        <w:rPr>
          <w:rFonts w:ascii="Arial" w:hAnsi="Arial" w:cs="Arial"/>
          <w:i/>
          <w:lang w:val="en-GB"/>
        </w:rPr>
        <w:t>O</w:t>
      </w:r>
      <w:r w:rsidRPr="007F4531">
        <w:rPr>
          <w:rFonts w:ascii="Arial" w:hAnsi="Arial" w:cs="Arial"/>
          <w:i/>
          <w:lang w:val="en-GB"/>
        </w:rPr>
        <w:t>wner shall insert the information in the Table below. The bidder shall prepare a similar table showing that the requirements are met].</w:t>
      </w:r>
    </w:p>
    <w:p w14:paraId="6794620B" w14:textId="77777777" w:rsidR="00D82A85" w:rsidRPr="007F4531" w:rsidRDefault="00D82A85" w:rsidP="00D82A85">
      <w:pPr>
        <w:spacing w:line="360" w:lineRule="auto"/>
        <w:jc w:val="both"/>
        <w:rPr>
          <w:rFonts w:ascii="Arial" w:hAnsi="Arial" w:cs="Arial"/>
          <w:lang w:val="en-GB"/>
        </w:rPr>
      </w:pPr>
      <w:r w:rsidRPr="007F4531">
        <w:rPr>
          <w:rFonts w:ascii="Arial" w:hAnsi="Arial" w:cs="Arial"/>
          <w:lang w:val="en-GB"/>
        </w:rPr>
        <w:t>“Summary of Technical Specifications”:</w:t>
      </w:r>
    </w:p>
    <w:p w14:paraId="42821DF5" w14:textId="77777777" w:rsidR="00D82A85" w:rsidRPr="007F4531" w:rsidRDefault="00D82A85" w:rsidP="00D82A85">
      <w:pPr>
        <w:tabs>
          <w:tab w:val="left" w:pos="4950"/>
        </w:tabs>
        <w:spacing w:line="276" w:lineRule="auto"/>
        <w:jc w:val="both"/>
        <w:rPr>
          <w:rFonts w:ascii="Arial" w:hAnsi="Arial" w:cs="Arial"/>
          <w:lang w:val="en-GB"/>
        </w:rPr>
      </w:pPr>
      <w:r w:rsidRPr="007F4531">
        <w:rPr>
          <w:rFonts w:ascii="Arial" w:hAnsi="Arial" w:cs="Arial"/>
          <w:lang w:val="en-GB"/>
        </w:rPr>
        <w:t>The supplies and ancillary services must conform to the following specifications and standards:</w:t>
      </w:r>
    </w:p>
    <w:p w14:paraId="4E54F6F9" w14:textId="2D3EE802" w:rsidR="00973636" w:rsidRPr="009E4C9D" w:rsidRDefault="00973636" w:rsidP="00973636">
      <w:pPr>
        <w:widowControl w:val="0"/>
        <w:autoSpaceDE w:val="0"/>
        <w:spacing w:before="17" w:line="260" w:lineRule="exact"/>
        <w:rPr>
          <w:rFonts w:ascii="Arial" w:hAnsi="Arial" w:cs="Arial"/>
          <w:color w:val="000000" w:themeColor="text1"/>
          <w:sz w:val="26"/>
          <w:szCs w:val="26"/>
          <w:lang w:val="en-GB"/>
        </w:rPr>
      </w:pPr>
    </w:p>
    <w:tbl>
      <w:tblPr>
        <w:tblW w:w="0" w:type="auto"/>
        <w:tblInd w:w="-137" w:type="dxa"/>
        <w:tblCellMar>
          <w:left w:w="10" w:type="dxa"/>
          <w:right w:w="10" w:type="dxa"/>
        </w:tblCellMar>
        <w:tblLook w:val="0000" w:firstRow="0" w:lastRow="0" w:firstColumn="0" w:lastColumn="0" w:noHBand="0" w:noVBand="0"/>
      </w:tblPr>
      <w:tblGrid>
        <w:gridCol w:w="1275"/>
        <w:gridCol w:w="2160"/>
        <w:gridCol w:w="4346"/>
        <w:gridCol w:w="1978"/>
      </w:tblGrid>
      <w:tr w:rsidR="00B272F6" w:rsidRPr="009C5A42" w14:paraId="4194AA6A" w14:textId="24875B8E" w:rsidTr="009C5A42">
        <w:trPr>
          <w:trHeight w:hRule="exact" w:val="1316"/>
        </w:trPr>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C939C01" w14:textId="77777777" w:rsidR="00B272F6" w:rsidRPr="009C5A42" w:rsidRDefault="00B272F6" w:rsidP="00973636">
            <w:pPr>
              <w:widowControl w:val="0"/>
              <w:autoSpaceDE w:val="0"/>
              <w:spacing w:before="52"/>
              <w:ind w:left="200" w:right="-20"/>
              <w:jc w:val="center"/>
              <w:rPr>
                <w:rFonts w:ascii="Arial" w:hAnsi="Arial" w:cs="Arial"/>
                <w:lang w:val="en-GB"/>
              </w:rPr>
            </w:pPr>
            <w:r w:rsidRPr="009C5A42">
              <w:rPr>
                <w:rFonts w:ascii="Arial" w:hAnsi="Arial" w:cs="Arial"/>
                <w:b/>
                <w:bCs/>
                <w:lang w:val="en-GB"/>
              </w:rPr>
              <w:t>Articles (No.)</w:t>
            </w:r>
          </w:p>
        </w:tc>
        <w:tc>
          <w:tcPr>
            <w:tcW w:w="21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6CE0D6A" w14:textId="77777777" w:rsidR="00B272F6" w:rsidRPr="009C5A42" w:rsidRDefault="00B272F6" w:rsidP="00141B64">
            <w:pPr>
              <w:widowControl w:val="0"/>
              <w:autoSpaceDE w:val="0"/>
              <w:spacing w:before="52"/>
              <w:ind w:left="125" w:right="-20"/>
              <w:jc w:val="center"/>
              <w:rPr>
                <w:rFonts w:ascii="Arial" w:hAnsi="Arial" w:cs="Arial"/>
                <w:b/>
                <w:bCs/>
                <w:lang w:val="en-GB"/>
              </w:rPr>
            </w:pPr>
            <w:r w:rsidRPr="009C5A42">
              <w:rPr>
                <w:rFonts w:ascii="Arial" w:hAnsi="Arial" w:cs="Arial"/>
                <w:b/>
                <w:bCs/>
                <w:lang w:val="en-GB"/>
              </w:rPr>
              <w:t xml:space="preserve">Names of Supplies </w:t>
            </w:r>
          </w:p>
          <w:p w14:paraId="35D49B45" w14:textId="21D3D639" w:rsidR="00B272F6" w:rsidRPr="009C5A42" w:rsidRDefault="00B272F6" w:rsidP="00141B64">
            <w:pPr>
              <w:widowControl w:val="0"/>
              <w:autoSpaceDE w:val="0"/>
              <w:spacing w:before="52"/>
              <w:ind w:left="125" w:right="-20"/>
              <w:jc w:val="center"/>
              <w:rPr>
                <w:rFonts w:ascii="Arial" w:hAnsi="Arial" w:cs="Arial"/>
                <w:lang w:val="en-GB"/>
              </w:rPr>
            </w:pPr>
            <w:r w:rsidRPr="009C5A42">
              <w:rPr>
                <w:rFonts w:ascii="Arial" w:hAnsi="Arial" w:cs="Arial"/>
                <w:b/>
                <w:bCs/>
                <w:lang w:val="en-GB"/>
              </w:rPr>
              <w:t xml:space="preserve">or Ancillary services </w:t>
            </w:r>
          </w:p>
        </w:tc>
        <w:tc>
          <w:tcPr>
            <w:tcW w:w="43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85575CA" w14:textId="77777777" w:rsidR="00B272F6" w:rsidRPr="009C5A42" w:rsidRDefault="00B272F6" w:rsidP="00855B62">
            <w:pPr>
              <w:widowControl w:val="0"/>
              <w:autoSpaceDE w:val="0"/>
              <w:spacing w:before="52"/>
              <w:ind w:left="125" w:right="-20"/>
              <w:jc w:val="center"/>
              <w:rPr>
                <w:rFonts w:ascii="Arial" w:hAnsi="Arial" w:cs="Arial"/>
                <w:lang w:val="en-GB"/>
              </w:rPr>
            </w:pPr>
            <w:r w:rsidRPr="009C5A42">
              <w:rPr>
                <w:rFonts w:ascii="Arial" w:hAnsi="Arial" w:cs="Arial"/>
                <w:b/>
                <w:bCs/>
                <w:lang w:val="en-GB"/>
              </w:rPr>
              <w:t xml:space="preserve">Applicable technical specifications and standards </w:t>
            </w:r>
          </w:p>
        </w:tc>
        <w:tc>
          <w:tcPr>
            <w:tcW w:w="1982" w:type="dxa"/>
            <w:tcBorders>
              <w:top w:val="single" w:sz="4" w:space="0" w:color="221F1F"/>
              <w:left w:val="single" w:sz="4" w:space="0" w:color="221F1F"/>
              <w:bottom w:val="single" w:sz="4" w:space="0" w:color="221F1F"/>
              <w:right w:val="single" w:sz="4" w:space="0" w:color="221F1F"/>
            </w:tcBorders>
          </w:tcPr>
          <w:p w14:paraId="77D0118D" w14:textId="1E6C9D3E" w:rsidR="00B272F6" w:rsidRPr="009C5A42" w:rsidRDefault="00B272F6" w:rsidP="00855B62">
            <w:pPr>
              <w:widowControl w:val="0"/>
              <w:autoSpaceDE w:val="0"/>
              <w:spacing w:before="52"/>
              <w:ind w:left="125" w:right="-20"/>
              <w:jc w:val="center"/>
              <w:rPr>
                <w:rFonts w:ascii="Arial" w:hAnsi="Arial" w:cs="Arial"/>
                <w:b/>
                <w:bCs/>
                <w:lang w:val="en-GB"/>
              </w:rPr>
            </w:pPr>
            <w:r w:rsidRPr="009C5A42">
              <w:rPr>
                <w:rFonts w:ascii="Arial" w:hAnsi="Arial" w:cs="Arial"/>
                <w:b/>
                <w:bCs/>
                <w:lang w:val="en-GB"/>
              </w:rPr>
              <w:t xml:space="preserve">Applicable </w:t>
            </w:r>
            <w:r w:rsidR="006A4F4A">
              <w:rPr>
                <w:rFonts w:ascii="Arial" w:hAnsi="Arial" w:cs="Arial"/>
                <w:b/>
                <w:bCs/>
                <w:lang w:val="en-GB"/>
              </w:rPr>
              <w:t>standard</w:t>
            </w:r>
            <w:r w:rsidRPr="009C5A42">
              <w:rPr>
                <w:rFonts w:ascii="Arial" w:hAnsi="Arial" w:cs="Arial"/>
                <w:b/>
                <w:bCs/>
                <w:lang w:val="en-GB"/>
              </w:rPr>
              <w:t>s</w:t>
            </w:r>
          </w:p>
        </w:tc>
      </w:tr>
      <w:tr w:rsidR="00B272F6" w:rsidRPr="00B04F08" w14:paraId="51F6EFFB" w14:textId="043E4C8E" w:rsidTr="00BE63F9">
        <w:trPr>
          <w:trHeight w:hRule="exact" w:val="924"/>
        </w:trPr>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F5A6AC9" w14:textId="77777777" w:rsidR="00B272F6" w:rsidRPr="009C5A42" w:rsidRDefault="00B272F6" w:rsidP="00973636">
            <w:pPr>
              <w:widowControl w:val="0"/>
              <w:autoSpaceDE w:val="0"/>
              <w:spacing w:before="1" w:line="120" w:lineRule="exact"/>
              <w:jc w:val="center"/>
              <w:rPr>
                <w:rFonts w:ascii="Arial" w:hAnsi="Arial" w:cs="Arial"/>
                <w:lang w:val="en-GB"/>
              </w:rPr>
            </w:pPr>
          </w:p>
          <w:p w14:paraId="4ABFAFC2" w14:textId="77777777" w:rsidR="00B272F6" w:rsidRPr="009C5A42" w:rsidRDefault="00B272F6" w:rsidP="00973636">
            <w:pPr>
              <w:widowControl w:val="0"/>
              <w:autoSpaceDE w:val="0"/>
              <w:ind w:left="200" w:right="-20"/>
              <w:rPr>
                <w:rFonts w:ascii="Arial" w:hAnsi="Arial" w:cs="Arial"/>
                <w:lang w:val="en-GB"/>
              </w:rPr>
            </w:pPr>
            <w:r w:rsidRPr="009C5A42">
              <w:rPr>
                <w:rFonts w:ascii="Arial" w:hAnsi="Arial" w:cs="Arial"/>
                <w:i/>
                <w:iCs/>
                <w:lang w:val="en-GB"/>
              </w:rPr>
              <w:t>[Insert the number of the article]</w:t>
            </w:r>
          </w:p>
          <w:p w14:paraId="36C6805E" w14:textId="77777777" w:rsidR="00B272F6" w:rsidRPr="009C5A42" w:rsidRDefault="00B272F6" w:rsidP="00973636">
            <w:pPr>
              <w:widowControl w:val="0"/>
              <w:autoSpaceDE w:val="0"/>
              <w:spacing w:before="9"/>
              <w:ind w:left="200" w:right="-20"/>
              <w:jc w:val="center"/>
              <w:rPr>
                <w:rFonts w:ascii="Arial" w:hAnsi="Arial" w:cs="Arial"/>
                <w:i/>
                <w:iCs/>
                <w:lang w:val="en-GB"/>
              </w:rPr>
            </w:pPr>
          </w:p>
          <w:p w14:paraId="78375649" w14:textId="77777777" w:rsidR="00B272F6" w:rsidRPr="009C5A42" w:rsidRDefault="00B272F6" w:rsidP="00973636">
            <w:pPr>
              <w:widowControl w:val="0"/>
              <w:autoSpaceDE w:val="0"/>
              <w:spacing w:before="9"/>
              <w:ind w:left="200" w:right="-20"/>
              <w:jc w:val="center"/>
              <w:rPr>
                <w:rFonts w:ascii="Arial" w:hAnsi="Arial" w:cs="Arial"/>
                <w:i/>
                <w:iCs/>
                <w:lang w:val="en-GB"/>
              </w:rPr>
            </w:pPr>
          </w:p>
          <w:p w14:paraId="7DF61AF0" w14:textId="77777777" w:rsidR="00B272F6" w:rsidRPr="009C5A42" w:rsidRDefault="00B272F6" w:rsidP="00973636">
            <w:pPr>
              <w:widowControl w:val="0"/>
              <w:autoSpaceDE w:val="0"/>
              <w:spacing w:before="9"/>
              <w:ind w:left="200" w:right="-20"/>
              <w:jc w:val="center"/>
              <w:rPr>
                <w:rFonts w:ascii="Arial" w:hAnsi="Arial" w:cs="Arial"/>
                <w:lang w:val="en-GB"/>
              </w:rPr>
            </w:pPr>
          </w:p>
        </w:tc>
        <w:tc>
          <w:tcPr>
            <w:tcW w:w="21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5746318" w14:textId="77777777" w:rsidR="00B272F6" w:rsidRPr="009C5A42" w:rsidRDefault="00B272F6" w:rsidP="00973636">
            <w:pPr>
              <w:widowControl w:val="0"/>
              <w:autoSpaceDE w:val="0"/>
              <w:spacing w:before="1" w:line="120" w:lineRule="exact"/>
              <w:jc w:val="center"/>
              <w:rPr>
                <w:rFonts w:ascii="Arial" w:hAnsi="Arial" w:cs="Arial"/>
                <w:lang w:val="en-GB"/>
              </w:rPr>
            </w:pPr>
          </w:p>
          <w:p w14:paraId="3D0A7DF0" w14:textId="77777777" w:rsidR="00B272F6" w:rsidRPr="009C5A42" w:rsidRDefault="00B272F6" w:rsidP="00973636">
            <w:pPr>
              <w:widowControl w:val="0"/>
              <w:autoSpaceDE w:val="0"/>
              <w:ind w:left="125" w:right="-20"/>
              <w:jc w:val="center"/>
              <w:rPr>
                <w:rFonts w:ascii="Arial" w:hAnsi="Arial" w:cs="Arial"/>
                <w:lang w:val="en-GB"/>
              </w:rPr>
            </w:pPr>
            <w:r w:rsidRPr="009C5A42">
              <w:rPr>
                <w:rFonts w:ascii="Arial" w:hAnsi="Arial" w:cs="Arial"/>
                <w:i/>
                <w:iCs/>
                <w:lang w:val="en-GB"/>
              </w:rPr>
              <w:t>[Insert the name]</w:t>
            </w:r>
          </w:p>
          <w:p w14:paraId="568E4172" w14:textId="77777777" w:rsidR="00B272F6" w:rsidRPr="009C5A42" w:rsidRDefault="00B272F6" w:rsidP="00973636">
            <w:pPr>
              <w:widowControl w:val="0"/>
              <w:autoSpaceDE w:val="0"/>
              <w:ind w:left="125" w:right="-20"/>
              <w:jc w:val="center"/>
              <w:rPr>
                <w:rFonts w:ascii="Arial" w:hAnsi="Arial" w:cs="Arial"/>
                <w:i/>
                <w:iCs/>
                <w:lang w:val="en-GB"/>
              </w:rPr>
            </w:pPr>
          </w:p>
          <w:p w14:paraId="2A71836A" w14:textId="77777777" w:rsidR="00B272F6" w:rsidRPr="009C5A42" w:rsidRDefault="00B272F6" w:rsidP="00973636">
            <w:pPr>
              <w:widowControl w:val="0"/>
              <w:autoSpaceDE w:val="0"/>
              <w:ind w:left="125" w:right="-20"/>
              <w:jc w:val="center"/>
              <w:rPr>
                <w:rFonts w:ascii="Arial" w:hAnsi="Arial" w:cs="Arial"/>
                <w:i/>
                <w:iCs/>
                <w:lang w:val="en-GB"/>
              </w:rPr>
            </w:pPr>
          </w:p>
          <w:p w14:paraId="5FCB3A8B" w14:textId="77777777" w:rsidR="00B272F6" w:rsidRPr="009C5A42" w:rsidRDefault="00B272F6" w:rsidP="00973636">
            <w:pPr>
              <w:widowControl w:val="0"/>
              <w:autoSpaceDE w:val="0"/>
              <w:ind w:left="125" w:right="-20"/>
              <w:jc w:val="center"/>
              <w:rPr>
                <w:rFonts w:ascii="Arial" w:hAnsi="Arial" w:cs="Arial"/>
                <w:lang w:val="en-GB"/>
              </w:rPr>
            </w:pPr>
          </w:p>
        </w:tc>
        <w:tc>
          <w:tcPr>
            <w:tcW w:w="43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291D9D0" w14:textId="77777777" w:rsidR="00B272F6" w:rsidRPr="009C5A42" w:rsidRDefault="00B272F6" w:rsidP="00973636">
            <w:pPr>
              <w:widowControl w:val="0"/>
              <w:autoSpaceDE w:val="0"/>
              <w:spacing w:before="1" w:line="120" w:lineRule="exact"/>
              <w:jc w:val="center"/>
              <w:rPr>
                <w:rFonts w:ascii="Arial" w:hAnsi="Arial" w:cs="Arial"/>
                <w:lang w:val="en-GB"/>
              </w:rPr>
            </w:pPr>
          </w:p>
          <w:p w14:paraId="005DC8F3" w14:textId="77777777" w:rsidR="00B272F6" w:rsidRPr="009C5A42" w:rsidRDefault="00B272F6" w:rsidP="00973636">
            <w:pPr>
              <w:widowControl w:val="0"/>
              <w:autoSpaceDE w:val="0"/>
              <w:ind w:left="125" w:right="-20"/>
              <w:jc w:val="center"/>
              <w:rPr>
                <w:rFonts w:ascii="Arial" w:hAnsi="Arial" w:cs="Arial"/>
                <w:lang w:val="en-GB"/>
              </w:rPr>
            </w:pPr>
            <w:r w:rsidRPr="009C5A42">
              <w:rPr>
                <w:rFonts w:ascii="Arial" w:hAnsi="Arial" w:cs="Arial"/>
                <w:i/>
                <w:iCs/>
                <w:lang w:val="en-GB"/>
              </w:rPr>
              <w:t>[Insert the TS and the standards]</w:t>
            </w:r>
          </w:p>
          <w:p w14:paraId="28F2B139" w14:textId="77777777" w:rsidR="00B272F6" w:rsidRPr="009C5A42" w:rsidRDefault="00B272F6" w:rsidP="00973636">
            <w:pPr>
              <w:widowControl w:val="0"/>
              <w:autoSpaceDE w:val="0"/>
              <w:spacing w:before="28"/>
              <w:ind w:left="125" w:right="-20"/>
              <w:jc w:val="center"/>
              <w:rPr>
                <w:rFonts w:ascii="Arial" w:hAnsi="Arial" w:cs="Arial"/>
                <w:i/>
                <w:iCs/>
                <w:lang w:val="en-GB"/>
              </w:rPr>
            </w:pPr>
          </w:p>
          <w:p w14:paraId="0185B23A" w14:textId="77777777" w:rsidR="00B272F6" w:rsidRPr="009C5A42" w:rsidRDefault="00B272F6" w:rsidP="00973636">
            <w:pPr>
              <w:widowControl w:val="0"/>
              <w:autoSpaceDE w:val="0"/>
              <w:spacing w:before="28"/>
              <w:ind w:left="125" w:right="-20"/>
              <w:jc w:val="center"/>
              <w:rPr>
                <w:rFonts w:ascii="Arial" w:hAnsi="Arial" w:cs="Arial"/>
                <w:i/>
                <w:iCs/>
                <w:lang w:val="en-GB"/>
              </w:rPr>
            </w:pPr>
          </w:p>
          <w:p w14:paraId="011306C2" w14:textId="77777777" w:rsidR="00B272F6" w:rsidRPr="009C5A42" w:rsidRDefault="00B272F6" w:rsidP="00973636">
            <w:pPr>
              <w:widowControl w:val="0"/>
              <w:autoSpaceDE w:val="0"/>
              <w:spacing w:before="28"/>
              <w:ind w:left="125" w:right="-20"/>
              <w:jc w:val="center"/>
              <w:rPr>
                <w:rFonts w:ascii="Arial" w:hAnsi="Arial" w:cs="Arial"/>
                <w:lang w:val="en-GB"/>
              </w:rPr>
            </w:pPr>
          </w:p>
        </w:tc>
        <w:tc>
          <w:tcPr>
            <w:tcW w:w="1982" w:type="dxa"/>
            <w:tcBorders>
              <w:top w:val="single" w:sz="4" w:space="0" w:color="221F1F"/>
              <w:left w:val="single" w:sz="4" w:space="0" w:color="221F1F"/>
              <w:bottom w:val="single" w:sz="4" w:space="0" w:color="221F1F"/>
              <w:right w:val="single" w:sz="4" w:space="0" w:color="221F1F"/>
            </w:tcBorders>
          </w:tcPr>
          <w:p w14:paraId="650BA0A7" w14:textId="77777777" w:rsidR="00B272F6" w:rsidRPr="009C5A42" w:rsidRDefault="00B272F6" w:rsidP="00973636">
            <w:pPr>
              <w:widowControl w:val="0"/>
              <w:autoSpaceDE w:val="0"/>
              <w:spacing w:before="1" w:line="120" w:lineRule="exact"/>
              <w:jc w:val="center"/>
              <w:rPr>
                <w:rFonts w:ascii="Arial" w:hAnsi="Arial" w:cs="Arial"/>
                <w:lang w:val="en-GB"/>
              </w:rPr>
            </w:pPr>
          </w:p>
        </w:tc>
      </w:tr>
      <w:tr w:rsidR="00B272F6" w:rsidRPr="009C5A42" w14:paraId="437A125D" w14:textId="0A1F01EF" w:rsidTr="00BE63F9">
        <w:trPr>
          <w:trHeight w:hRule="exact" w:val="3695"/>
        </w:trPr>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615BAB"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t>Example 1</w:t>
            </w:r>
          </w:p>
        </w:tc>
        <w:tc>
          <w:tcPr>
            <w:tcW w:w="21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706746D" w14:textId="77777777" w:rsidR="00B272F6" w:rsidRPr="009C5A42" w:rsidRDefault="00B272F6" w:rsidP="00855B62">
            <w:pPr>
              <w:widowControl w:val="0"/>
              <w:autoSpaceDE w:val="0"/>
              <w:ind w:left="200" w:right="-20"/>
              <w:rPr>
                <w:rFonts w:ascii="Arial" w:hAnsi="Arial" w:cs="Arial"/>
                <w:i/>
                <w:iCs/>
                <w:lang w:val="en-GB"/>
              </w:rPr>
            </w:pPr>
            <w:r w:rsidRPr="009C5A42">
              <w:rPr>
                <w:rFonts w:ascii="Arial" w:hAnsi="Arial" w:cs="Arial"/>
                <w:i/>
                <w:iCs/>
                <w:lang w:val="en-GB"/>
              </w:rPr>
              <w:t xml:space="preserve">Supply of a laptop computer  </w:t>
            </w:r>
          </w:p>
        </w:tc>
        <w:tc>
          <w:tcPr>
            <w:tcW w:w="43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DAD7A79" w14:textId="77777777" w:rsidR="00B272F6" w:rsidRPr="009C5A42" w:rsidRDefault="00B272F6" w:rsidP="00973636">
            <w:pPr>
              <w:widowControl w:val="0"/>
              <w:autoSpaceDE w:val="0"/>
              <w:ind w:left="200" w:right="-20"/>
              <w:rPr>
                <w:rFonts w:ascii="Arial" w:hAnsi="Arial" w:cs="Arial"/>
                <w:b/>
                <w:i/>
                <w:iCs/>
                <w:lang w:val="en-GB"/>
              </w:rPr>
            </w:pPr>
            <w:r w:rsidRPr="009C5A42">
              <w:rPr>
                <w:rFonts w:ascii="Arial" w:hAnsi="Arial" w:cs="Arial"/>
                <w:b/>
                <w:i/>
                <w:iCs/>
                <w:lang w:val="en-GB"/>
              </w:rPr>
              <w:t>Major characteristics:</w:t>
            </w:r>
          </w:p>
          <w:p w14:paraId="13405DFC"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RAM [to be specified];</w:t>
            </w:r>
          </w:p>
          <w:p w14:paraId="276240D9"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Processor frequency [to be specified;</w:t>
            </w:r>
          </w:p>
          <w:p w14:paraId="7F5E966D"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Hard disk size [to be specified];</w:t>
            </w:r>
          </w:p>
          <w:p w14:paraId="6ABDCC61"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 xml:space="preserve">Screen size [to be specified]; </w:t>
            </w:r>
          </w:p>
          <w:p w14:paraId="0E569DF3"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w:t>
            </w:r>
          </w:p>
          <w:p w14:paraId="2BF63EA8" w14:textId="77777777" w:rsidR="00B272F6" w:rsidRPr="009C5A42" w:rsidRDefault="00B272F6" w:rsidP="00973636">
            <w:pPr>
              <w:widowControl w:val="0"/>
              <w:autoSpaceDE w:val="0"/>
              <w:ind w:left="200" w:right="-20"/>
              <w:rPr>
                <w:rFonts w:ascii="Arial" w:hAnsi="Arial" w:cs="Arial"/>
                <w:b/>
                <w:i/>
                <w:iCs/>
                <w:lang w:val="en-GB"/>
              </w:rPr>
            </w:pPr>
            <w:r w:rsidRPr="009C5A42">
              <w:rPr>
                <w:rFonts w:ascii="Arial" w:hAnsi="Arial" w:cs="Arial"/>
                <w:b/>
                <w:i/>
                <w:iCs/>
                <w:lang w:val="en-GB"/>
              </w:rPr>
              <w:t>Minor characteristics:</w:t>
            </w:r>
          </w:p>
          <w:p w14:paraId="20CE8288"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Number of USB port [to be specified];</w:t>
            </w:r>
          </w:p>
          <w:p w14:paraId="2D726A88"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Network port [to be specified];</w:t>
            </w:r>
          </w:p>
          <w:p w14:paraId="196DB60E"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Wifi [to be specified]; </w:t>
            </w:r>
          </w:p>
          <w:p w14:paraId="644EF0D5"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w:t>
            </w:r>
          </w:p>
        </w:tc>
        <w:tc>
          <w:tcPr>
            <w:tcW w:w="1982" w:type="dxa"/>
            <w:tcBorders>
              <w:top w:val="single" w:sz="4" w:space="0" w:color="221F1F"/>
              <w:left w:val="single" w:sz="4" w:space="0" w:color="221F1F"/>
              <w:bottom w:val="single" w:sz="4" w:space="0" w:color="221F1F"/>
              <w:right w:val="single" w:sz="4" w:space="0" w:color="221F1F"/>
            </w:tcBorders>
          </w:tcPr>
          <w:p w14:paraId="6299EA70" w14:textId="77777777" w:rsidR="00B272F6" w:rsidRPr="009C5A42" w:rsidRDefault="00B272F6" w:rsidP="00973636">
            <w:pPr>
              <w:widowControl w:val="0"/>
              <w:autoSpaceDE w:val="0"/>
              <w:ind w:left="200" w:right="-20"/>
              <w:rPr>
                <w:rFonts w:ascii="Arial" w:hAnsi="Arial" w:cs="Arial"/>
                <w:b/>
                <w:i/>
                <w:iCs/>
                <w:lang w:val="en-GB"/>
              </w:rPr>
            </w:pPr>
          </w:p>
        </w:tc>
      </w:tr>
      <w:tr w:rsidR="00B272F6" w:rsidRPr="009C5A42" w14:paraId="25F10972" w14:textId="45C3C8DE" w:rsidTr="00F05B72">
        <w:trPr>
          <w:trHeight w:hRule="exact" w:val="7665"/>
        </w:trPr>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D1F64B5"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lastRenderedPageBreak/>
              <w:t>Example 2</w:t>
            </w:r>
          </w:p>
        </w:tc>
        <w:tc>
          <w:tcPr>
            <w:tcW w:w="21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867554F"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t>Supply of a server</w:t>
            </w:r>
          </w:p>
        </w:tc>
        <w:tc>
          <w:tcPr>
            <w:tcW w:w="43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F40A492" w14:textId="77777777" w:rsidR="00B272F6" w:rsidRPr="009C5A42" w:rsidRDefault="00B272F6" w:rsidP="00973636">
            <w:pPr>
              <w:widowControl w:val="0"/>
              <w:autoSpaceDE w:val="0"/>
              <w:ind w:left="200" w:right="-20"/>
              <w:rPr>
                <w:rFonts w:ascii="Arial" w:hAnsi="Arial" w:cs="Arial"/>
                <w:b/>
                <w:i/>
                <w:iCs/>
                <w:lang w:val="en-GB"/>
              </w:rPr>
            </w:pPr>
            <w:r w:rsidRPr="009C5A42">
              <w:rPr>
                <w:rFonts w:ascii="Arial" w:hAnsi="Arial" w:cs="Arial"/>
                <w:b/>
                <w:i/>
                <w:iCs/>
                <w:lang w:val="en-GB"/>
              </w:rPr>
              <w:t>Major characteristics:</w:t>
            </w:r>
          </w:p>
          <w:p w14:paraId="5DF64C08"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RAM [to be specified];</w:t>
            </w:r>
          </w:p>
          <w:p w14:paraId="4CCFA453"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Processor frequency [to be specified];</w:t>
            </w:r>
          </w:p>
          <w:p w14:paraId="54DFE0B0"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Size of the hard disk [to be specified];</w:t>
            </w:r>
          </w:p>
          <w:p w14:paraId="2BBBA64B"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Type of operating system [to be specified];</w:t>
            </w:r>
          </w:p>
          <w:p w14:paraId="58E7435E"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RAM [to be specified;</w:t>
            </w:r>
          </w:p>
          <w:p w14:paraId="3B1048DC" w14:textId="7B21A956"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Configuration of the hard disk</w:t>
            </w:r>
            <w:r w:rsidR="00F05B72">
              <w:rPr>
                <w:rFonts w:ascii="Arial" w:hAnsi="Arial" w:cs="Arial"/>
                <w:i/>
                <w:iCs/>
                <w:lang w:val="en-GB"/>
              </w:rPr>
              <w:t>s</w:t>
            </w:r>
            <w:r w:rsidRPr="009C5A42">
              <w:rPr>
                <w:rFonts w:ascii="Arial" w:hAnsi="Arial" w:cs="Arial"/>
                <w:i/>
                <w:iCs/>
                <w:lang w:val="en-GB"/>
              </w:rPr>
              <w:t xml:space="preserve"> [to be specified];</w:t>
            </w:r>
          </w:p>
          <w:p w14:paraId="7AC80658" w14:textId="0697F074"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Choice of the desi</w:t>
            </w:r>
            <w:r w:rsidR="003A7D97" w:rsidRPr="00CF639F">
              <w:rPr>
                <w:iCs/>
                <w:noProof/>
                <w:sz w:val="28"/>
                <w:szCs w:val="26"/>
              </w:rPr>
              <w:drawing>
                <wp:anchor distT="0" distB="0" distL="114300" distR="114300" simplePos="0" relativeHeight="251861504" behindDoc="1" locked="0" layoutInCell="1" allowOverlap="1" wp14:anchorId="0DF04C23" wp14:editId="56A5A4D1">
                  <wp:simplePos x="0" y="0"/>
                  <wp:positionH relativeFrom="column">
                    <wp:posOffset>-5080</wp:posOffset>
                  </wp:positionH>
                  <wp:positionV relativeFrom="paragraph">
                    <wp:posOffset>167640</wp:posOffset>
                  </wp:positionV>
                  <wp:extent cx="2628900" cy="1924050"/>
                  <wp:effectExtent l="0" t="0" r="0" b="0"/>
                  <wp:wrapNone/>
                  <wp:docPr id="8614059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C5A42">
              <w:rPr>
                <w:rFonts w:ascii="Arial" w:hAnsi="Arial" w:cs="Arial"/>
                <w:i/>
                <w:iCs/>
                <w:lang w:val="en-GB"/>
              </w:rPr>
              <w:t>gn (tower, rack) [to be specified];</w:t>
            </w:r>
          </w:p>
          <w:p w14:paraId="66A869C8"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Power supply standards [to be specified];</w:t>
            </w:r>
          </w:p>
          <w:p w14:paraId="65EF1BC2"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Number of cores [to be specified];</w:t>
            </w:r>
          </w:p>
          <w:p w14:paraId="2108D638"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Type of the processor [to be specified];</w:t>
            </w:r>
          </w:p>
          <w:p w14:paraId="6B0ED5AB"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w:t>
            </w:r>
          </w:p>
          <w:p w14:paraId="3327EB38" w14:textId="77777777" w:rsidR="00B272F6" w:rsidRPr="009C5A42" w:rsidRDefault="00B272F6" w:rsidP="00973636">
            <w:pPr>
              <w:widowControl w:val="0"/>
              <w:autoSpaceDE w:val="0"/>
              <w:ind w:left="200" w:right="-20"/>
              <w:rPr>
                <w:rFonts w:ascii="Arial" w:hAnsi="Arial" w:cs="Arial"/>
                <w:b/>
                <w:i/>
                <w:iCs/>
                <w:lang w:val="en-GB"/>
              </w:rPr>
            </w:pPr>
            <w:r w:rsidRPr="009C5A42">
              <w:rPr>
                <w:rFonts w:ascii="Arial" w:hAnsi="Arial" w:cs="Arial"/>
                <w:b/>
                <w:i/>
                <w:iCs/>
                <w:lang w:val="en-GB"/>
              </w:rPr>
              <w:t>Minor characteristics:</w:t>
            </w:r>
          </w:p>
          <w:p w14:paraId="67E8E07D" w14:textId="77777777" w:rsidR="00F05B7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 xml:space="preserve">Number of USB ports [to be </w:t>
            </w:r>
          </w:p>
          <w:p w14:paraId="1D77A4FA" w14:textId="556A3E6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specified] ;</w:t>
            </w:r>
          </w:p>
          <w:p w14:paraId="1200D84D" w14:textId="77777777"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Network port [to be specified];</w:t>
            </w:r>
          </w:p>
          <w:p w14:paraId="750D9A9A" w14:textId="4A4D21AA" w:rsidR="00B272F6" w:rsidRPr="009C5A42" w:rsidRDefault="00B272F6" w:rsidP="0069607B">
            <w:pPr>
              <w:pStyle w:val="Paragraphedeliste"/>
              <w:widowControl w:val="0"/>
              <w:numPr>
                <w:ilvl w:val="0"/>
                <w:numId w:val="37"/>
              </w:numPr>
              <w:autoSpaceDE w:val="0"/>
              <w:ind w:right="-20"/>
              <w:rPr>
                <w:rFonts w:ascii="Arial" w:hAnsi="Arial" w:cs="Arial"/>
                <w:i/>
                <w:iCs/>
                <w:lang w:val="en-GB"/>
              </w:rPr>
            </w:pPr>
            <w:r w:rsidRPr="009C5A42">
              <w:rPr>
                <w:rFonts w:ascii="Arial" w:hAnsi="Arial" w:cs="Arial"/>
                <w:i/>
                <w:iCs/>
                <w:lang w:val="en-GB"/>
              </w:rPr>
              <w:t>Wifi [to be specified]; </w:t>
            </w:r>
          </w:p>
        </w:tc>
        <w:tc>
          <w:tcPr>
            <w:tcW w:w="1982" w:type="dxa"/>
            <w:tcBorders>
              <w:top w:val="single" w:sz="4" w:space="0" w:color="221F1F"/>
              <w:left w:val="single" w:sz="4" w:space="0" w:color="221F1F"/>
              <w:bottom w:val="single" w:sz="4" w:space="0" w:color="221F1F"/>
              <w:right w:val="single" w:sz="4" w:space="0" w:color="221F1F"/>
            </w:tcBorders>
          </w:tcPr>
          <w:p w14:paraId="02FDC1FF" w14:textId="77777777" w:rsidR="00B272F6" w:rsidRPr="009C5A42" w:rsidRDefault="00B272F6" w:rsidP="00973636">
            <w:pPr>
              <w:widowControl w:val="0"/>
              <w:autoSpaceDE w:val="0"/>
              <w:ind w:left="200" w:right="-20"/>
              <w:rPr>
                <w:rFonts w:ascii="Arial" w:hAnsi="Arial" w:cs="Arial"/>
                <w:b/>
                <w:i/>
                <w:iCs/>
                <w:lang w:val="en-GB"/>
              </w:rPr>
            </w:pPr>
          </w:p>
        </w:tc>
      </w:tr>
      <w:tr w:rsidR="00B272F6" w:rsidRPr="00B04F08" w14:paraId="4A0AE570" w14:textId="5C0802D7" w:rsidTr="00BE63F9">
        <w:trPr>
          <w:trHeight w:hRule="exact" w:val="1411"/>
        </w:trPr>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B042BDD"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t>Example 3</w:t>
            </w:r>
          </w:p>
        </w:tc>
        <w:tc>
          <w:tcPr>
            <w:tcW w:w="21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A1381C5" w14:textId="77777777" w:rsidR="00B272F6" w:rsidRPr="009C5A42" w:rsidRDefault="00B272F6" w:rsidP="006E6E99">
            <w:pPr>
              <w:widowControl w:val="0"/>
              <w:autoSpaceDE w:val="0"/>
              <w:ind w:left="200" w:right="-20"/>
              <w:rPr>
                <w:rFonts w:ascii="Arial" w:hAnsi="Arial" w:cs="Arial"/>
                <w:i/>
                <w:iCs/>
                <w:lang w:val="en-GB"/>
              </w:rPr>
            </w:pPr>
            <w:r w:rsidRPr="009C5A42">
              <w:rPr>
                <w:rFonts w:ascii="Arial" w:hAnsi="Arial" w:cs="Arial"/>
                <w:i/>
                <w:iCs/>
                <w:lang w:val="en-GB"/>
              </w:rPr>
              <w:t>Purchase of a software for the human resources management</w:t>
            </w:r>
          </w:p>
        </w:tc>
        <w:tc>
          <w:tcPr>
            <w:tcW w:w="43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9663D28" w14:textId="77777777" w:rsidR="00B272F6" w:rsidRPr="009C5A42" w:rsidRDefault="00B272F6" w:rsidP="006E6E99">
            <w:pPr>
              <w:widowControl w:val="0"/>
              <w:autoSpaceDE w:val="0"/>
              <w:ind w:left="200" w:right="-20"/>
              <w:rPr>
                <w:rFonts w:ascii="Arial" w:hAnsi="Arial" w:cs="Arial"/>
                <w:i/>
                <w:iCs/>
                <w:lang w:val="en-GB"/>
              </w:rPr>
            </w:pPr>
            <w:r w:rsidRPr="009C5A42">
              <w:rPr>
                <w:rFonts w:ascii="Arial" w:hAnsi="Arial" w:cs="Arial"/>
                <w:i/>
                <w:iCs/>
                <w:lang w:val="en-GB"/>
              </w:rPr>
              <w:t>Functionality: [to be specified];</w:t>
            </w:r>
          </w:p>
          <w:p w14:paraId="2244F229" w14:textId="77777777" w:rsidR="00B272F6" w:rsidRPr="009C5A42" w:rsidRDefault="00B272F6" w:rsidP="006E6E99">
            <w:pPr>
              <w:widowControl w:val="0"/>
              <w:autoSpaceDE w:val="0"/>
              <w:ind w:left="200" w:right="-20"/>
              <w:rPr>
                <w:rFonts w:ascii="Arial" w:hAnsi="Arial" w:cs="Arial"/>
                <w:i/>
                <w:iCs/>
                <w:lang w:val="en-GB"/>
              </w:rPr>
            </w:pPr>
            <w:r w:rsidRPr="009C5A42">
              <w:rPr>
                <w:rFonts w:ascii="Arial" w:hAnsi="Arial" w:cs="Arial"/>
                <w:i/>
                <w:iCs/>
                <w:lang w:val="en-GB"/>
              </w:rPr>
              <w:t>Technological environment: [to be specified].</w:t>
            </w:r>
          </w:p>
        </w:tc>
        <w:tc>
          <w:tcPr>
            <w:tcW w:w="1982" w:type="dxa"/>
            <w:tcBorders>
              <w:top w:val="single" w:sz="4" w:space="0" w:color="221F1F"/>
              <w:left w:val="single" w:sz="4" w:space="0" w:color="221F1F"/>
              <w:bottom w:val="single" w:sz="4" w:space="0" w:color="221F1F"/>
              <w:right w:val="single" w:sz="4" w:space="0" w:color="221F1F"/>
            </w:tcBorders>
          </w:tcPr>
          <w:p w14:paraId="3A61DC95" w14:textId="77777777" w:rsidR="00B272F6" w:rsidRPr="009C5A42" w:rsidRDefault="00B272F6" w:rsidP="006E6E99">
            <w:pPr>
              <w:widowControl w:val="0"/>
              <w:autoSpaceDE w:val="0"/>
              <w:ind w:left="200" w:right="-20"/>
              <w:rPr>
                <w:rFonts w:ascii="Arial" w:hAnsi="Arial" w:cs="Arial"/>
                <w:i/>
                <w:iCs/>
                <w:lang w:val="en-GB"/>
              </w:rPr>
            </w:pPr>
          </w:p>
        </w:tc>
      </w:tr>
      <w:tr w:rsidR="00B272F6" w:rsidRPr="009C5A42" w14:paraId="68BAEFF2" w14:textId="57580EE1" w:rsidTr="00BE63F9">
        <w:trPr>
          <w:trHeight w:hRule="exact" w:val="1411"/>
        </w:trPr>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F10CBA9"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t>Example …</w:t>
            </w:r>
          </w:p>
        </w:tc>
        <w:tc>
          <w:tcPr>
            <w:tcW w:w="2163"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261E14B"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t>…</w:t>
            </w:r>
          </w:p>
        </w:tc>
        <w:tc>
          <w:tcPr>
            <w:tcW w:w="43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00CDE59" w14:textId="77777777" w:rsidR="00B272F6" w:rsidRPr="009C5A42" w:rsidRDefault="00B272F6" w:rsidP="00973636">
            <w:pPr>
              <w:widowControl w:val="0"/>
              <w:autoSpaceDE w:val="0"/>
              <w:ind w:left="200" w:right="-20"/>
              <w:rPr>
                <w:rFonts w:ascii="Arial" w:hAnsi="Arial" w:cs="Arial"/>
                <w:i/>
                <w:iCs/>
                <w:lang w:val="en-GB"/>
              </w:rPr>
            </w:pPr>
            <w:r w:rsidRPr="009C5A42">
              <w:rPr>
                <w:rFonts w:ascii="Arial" w:hAnsi="Arial" w:cs="Arial"/>
                <w:i/>
                <w:iCs/>
                <w:lang w:val="en-GB"/>
              </w:rPr>
              <w:t>…</w:t>
            </w:r>
          </w:p>
        </w:tc>
        <w:tc>
          <w:tcPr>
            <w:tcW w:w="1982" w:type="dxa"/>
            <w:tcBorders>
              <w:top w:val="single" w:sz="4" w:space="0" w:color="221F1F"/>
              <w:left w:val="single" w:sz="4" w:space="0" w:color="221F1F"/>
              <w:bottom w:val="single" w:sz="4" w:space="0" w:color="221F1F"/>
              <w:right w:val="single" w:sz="4" w:space="0" w:color="221F1F"/>
            </w:tcBorders>
          </w:tcPr>
          <w:p w14:paraId="683FA3E7" w14:textId="77777777" w:rsidR="00B272F6" w:rsidRPr="009C5A42" w:rsidRDefault="00B272F6" w:rsidP="00973636">
            <w:pPr>
              <w:widowControl w:val="0"/>
              <w:autoSpaceDE w:val="0"/>
              <w:ind w:left="200" w:right="-20"/>
              <w:rPr>
                <w:rFonts w:ascii="Arial" w:hAnsi="Arial" w:cs="Arial"/>
                <w:i/>
                <w:iCs/>
                <w:lang w:val="en-GB"/>
              </w:rPr>
            </w:pPr>
          </w:p>
        </w:tc>
      </w:tr>
    </w:tbl>
    <w:p w14:paraId="6693FB2B" w14:textId="77777777" w:rsidR="00973636" w:rsidRPr="009E4C9D" w:rsidRDefault="00973636" w:rsidP="00973636">
      <w:pPr>
        <w:widowControl w:val="0"/>
        <w:autoSpaceDE w:val="0"/>
        <w:spacing w:after="120"/>
        <w:ind w:right="-27"/>
        <w:rPr>
          <w:rFonts w:ascii="Arial" w:hAnsi="Arial" w:cs="Arial"/>
          <w:color w:val="000000" w:themeColor="text1"/>
          <w:sz w:val="22"/>
          <w:szCs w:val="22"/>
          <w:lang w:val="en-GB"/>
        </w:rPr>
      </w:pPr>
    </w:p>
    <w:p w14:paraId="56177BCF" w14:textId="364513CF" w:rsidR="006E6E99" w:rsidRPr="009E4C9D" w:rsidRDefault="00F05B72" w:rsidP="006E6E99">
      <w:pPr>
        <w:widowControl w:val="0"/>
        <w:autoSpaceDE w:val="0"/>
        <w:spacing w:after="120"/>
        <w:ind w:right="-263"/>
        <w:jc w:val="both"/>
        <w:rPr>
          <w:rFonts w:ascii="Arial" w:hAnsi="Arial" w:cs="Arial"/>
          <w:color w:val="000000" w:themeColor="text1"/>
          <w:sz w:val="22"/>
          <w:szCs w:val="22"/>
          <w:lang w:val="en-GB"/>
        </w:rPr>
      </w:pPr>
      <w:r>
        <w:rPr>
          <w:rFonts w:ascii="Arial" w:hAnsi="Arial" w:cs="Arial"/>
          <w:color w:val="000000" w:themeColor="text1"/>
          <w:sz w:val="22"/>
          <w:szCs w:val="22"/>
          <w:lang w:val="en-GB"/>
        </w:rPr>
        <w:t xml:space="preserve">Detailed </w:t>
      </w:r>
      <w:r w:rsidR="006E6E99" w:rsidRPr="009E4C9D">
        <w:rPr>
          <w:rFonts w:ascii="Arial" w:hAnsi="Arial" w:cs="Arial"/>
          <w:color w:val="000000" w:themeColor="text1"/>
          <w:sz w:val="22"/>
          <w:szCs w:val="22"/>
          <w:lang w:val="en-GB"/>
        </w:rPr>
        <w:t>Technical Specifications and standards, if necessary.</w:t>
      </w:r>
    </w:p>
    <w:p w14:paraId="5DF59036" w14:textId="77777777" w:rsidR="006E6E99" w:rsidRPr="009E4C9D" w:rsidRDefault="006E6E99" w:rsidP="006E6E99">
      <w:pPr>
        <w:widowControl w:val="0"/>
        <w:autoSpaceDE w:val="0"/>
        <w:spacing w:after="120"/>
        <w:ind w:right="-263"/>
        <w:jc w:val="both"/>
        <w:rPr>
          <w:rFonts w:ascii="Arial" w:hAnsi="Arial" w:cs="Arial"/>
          <w:color w:val="000000" w:themeColor="text1"/>
          <w:sz w:val="22"/>
          <w:szCs w:val="22"/>
          <w:lang w:val="en-GB"/>
        </w:rPr>
      </w:pPr>
      <w:r w:rsidRPr="009E4C9D">
        <w:rPr>
          <w:rFonts w:ascii="Arial" w:hAnsi="Arial" w:cs="Arial"/>
          <w:i/>
          <w:iCs/>
          <w:color w:val="000000" w:themeColor="text1"/>
          <w:sz w:val="22"/>
          <w:szCs w:val="22"/>
          <w:lang w:val="en-GB"/>
        </w:rPr>
        <w:t>[Insert detailed description of the TS]</w:t>
      </w:r>
    </w:p>
    <w:p w14:paraId="30AA438E" w14:textId="77777777" w:rsidR="00973636" w:rsidRPr="009E4C9D" w:rsidRDefault="00973636" w:rsidP="00973636">
      <w:pPr>
        <w:widowControl w:val="0"/>
        <w:autoSpaceDE w:val="0"/>
        <w:spacing w:after="120"/>
        <w:ind w:right="-263"/>
        <w:jc w:val="both"/>
        <w:rPr>
          <w:rFonts w:ascii="Arial" w:hAnsi="Arial" w:cs="Arial"/>
          <w:color w:val="000000" w:themeColor="text1"/>
          <w:lang w:val="en-GB"/>
        </w:rPr>
        <w:sectPr w:rsidR="00973636" w:rsidRPr="009E4C9D">
          <w:footerReference w:type="default" r:id="rId27"/>
          <w:pgSz w:w="11900" w:h="16820"/>
          <w:pgMar w:top="1134" w:right="1134" w:bottom="1134" w:left="1134" w:header="720" w:footer="720" w:gutter="0"/>
          <w:cols w:space="720"/>
        </w:sectPr>
      </w:pPr>
    </w:p>
    <w:p w14:paraId="6CD3E7A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tbl>
      <w:tblPr>
        <w:tblW w:w="13068" w:type="dxa"/>
        <w:tblLayout w:type="fixed"/>
        <w:tblCellMar>
          <w:left w:w="10" w:type="dxa"/>
          <w:right w:w="10" w:type="dxa"/>
        </w:tblCellMar>
        <w:tblLook w:val="0000" w:firstRow="0" w:lastRow="0" w:firstColumn="0" w:lastColumn="0" w:noHBand="0" w:noVBand="0"/>
      </w:tblPr>
      <w:tblGrid>
        <w:gridCol w:w="13068"/>
      </w:tblGrid>
      <w:tr w:rsidR="00973636" w:rsidRPr="00B04F08" w14:paraId="10C1CBB4" w14:textId="77777777" w:rsidTr="00973636">
        <w:trPr>
          <w:cantSplit/>
          <w:trHeight w:val="600"/>
        </w:trPr>
        <w:tc>
          <w:tcPr>
            <w:tcW w:w="13068" w:type="dxa"/>
            <w:shd w:val="clear" w:color="auto" w:fill="auto"/>
            <w:tcMar>
              <w:top w:w="0" w:type="dxa"/>
              <w:left w:w="108" w:type="dxa"/>
              <w:bottom w:w="0" w:type="dxa"/>
              <w:right w:w="108" w:type="dxa"/>
            </w:tcMar>
            <w:vAlign w:val="center"/>
          </w:tcPr>
          <w:p w14:paraId="186BB091" w14:textId="77777777" w:rsidR="00973636" w:rsidRPr="009E4C9D" w:rsidRDefault="00973636" w:rsidP="00973636">
            <w:pPr>
              <w:pStyle w:val="Titre2"/>
              <w:jc w:val="center"/>
              <w:rPr>
                <w:rFonts w:ascii="Arial" w:hAnsi="Arial" w:cs="Arial"/>
                <w:color w:val="000000" w:themeColor="text1"/>
                <w:sz w:val="27"/>
                <w:szCs w:val="27"/>
                <w:lang w:val="en-GB"/>
              </w:rPr>
            </w:pPr>
            <w:bookmarkStart w:id="145" w:name="_Toc475247049"/>
            <w:bookmarkStart w:id="146" w:name="_Toc494778748"/>
            <w:bookmarkStart w:id="147" w:name="_Toc77480481"/>
            <w:bookmarkStart w:id="148" w:name="_Toc93711682"/>
            <w:r w:rsidRPr="009E4C9D">
              <w:rPr>
                <w:rFonts w:ascii="Arial" w:hAnsi="Arial" w:cs="Arial"/>
                <w:color w:val="000000" w:themeColor="text1"/>
                <w:sz w:val="27"/>
                <w:szCs w:val="27"/>
                <w:lang w:val="en-GB"/>
              </w:rPr>
              <w:t>2.</w:t>
            </w:r>
            <w:r w:rsidRPr="009E4C9D">
              <w:rPr>
                <w:rFonts w:ascii="Arial" w:hAnsi="Arial" w:cs="Arial"/>
                <w:color w:val="000000" w:themeColor="text1"/>
                <w:sz w:val="27"/>
                <w:szCs w:val="27"/>
                <w:lang w:val="en-GB"/>
              </w:rPr>
              <w:tab/>
            </w:r>
            <w:bookmarkEnd w:id="145"/>
            <w:bookmarkEnd w:id="146"/>
            <w:r w:rsidR="006E6E99" w:rsidRPr="009E4C9D">
              <w:rPr>
                <w:rFonts w:ascii="Arial" w:hAnsi="Arial" w:cs="Arial"/>
                <w:color w:val="000000" w:themeColor="text1"/>
                <w:sz w:val="27"/>
                <w:szCs w:val="27"/>
                <w:lang w:val="en-GB"/>
              </w:rPr>
              <w:t>List of Supplies and Delivery Schedule</w:t>
            </w:r>
            <w:bookmarkEnd w:id="147"/>
            <w:bookmarkEnd w:id="148"/>
          </w:p>
          <w:p w14:paraId="7661608C" w14:textId="77777777" w:rsidR="00973636" w:rsidRPr="009E4C9D" w:rsidRDefault="00973636" w:rsidP="00973636">
            <w:pPr>
              <w:pStyle w:val="Titre2"/>
              <w:rPr>
                <w:rFonts w:ascii="Arial" w:hAnsi="Arial" w:cs="Arial"/>
                <w:color w:val="000000" w:themeColor="text1"/>
                <w:sz w:val="27"/>
                <w:szCs w:val="27"/>
                <w:lang w:val="en-GB"/>
              </w:rPr>
            </w:pPr>
          </w:p>
        </w:tc>
      </w:tr>
    </w:tbl>
    <w:p w14:paraId="75B08125" w14:textId="44548BF8" w:rsidR="00973636" w:rsidRPr="009E4C9D" w:rsidRDefault="006E6E99" w:rsidP="00973636">
      <w:pPr>
        <w:rPr>
          <w:rFonts w:ascii="Arial" w:hAnsi="Arial" w:cs="Arial"/>
          <w:i/>
          <w:iCs/>
          <w:color w:val="000000" w:themeColor="text1"/>
          <w:sz w:val="23"/>
          <w:szCs w:val="23"/>
          <w:lang w:val="en-GB"/>
        </w:rPr>
      </w:pPr>
      <w:r w:rsidRPr="009E4C9D">
        <w:rPr>
          <w:rFonts w:ascii="Arial" w:hAnsi="Arial" w:cs="Arial"/>
          <w:i/>
          <w:iCs/>
          <w:color w:val="000000" w:themeColor="text1"/>
          <w:sz w:val="23"/>
          <w:szCs w:val="23"/>
          <w:lang w:val="en-GB"/>
        </w:rPr>
        <w:t xml:space="preserve">[The Project Owner shall </w:t>
      </w:r>
      <w:r w:rsidR="00F05B72">
        <w:rPr>
          <w:rFonts w:ascii="Arial" w:hAnsi="Arial" w:cs="Arial"/>
          <w:i/>
          <w:iCs/>
          <w:color w:val="000000" w:themeColor="text1"/>
          <w:sz w:val="23"/>
          <w:szCs w:val="23"/>
          <w:lang w:val="en-GB"/>
        </w:rPr>
        <w:t>fill</w:t>
      </w:r>
      <w:r w:rsidRPr="009E4C9D">
        <w:rPr>
          <w:rFonts w:ascii="Arial" w:hAnsi="Arial" w:cs="Arial"/>
          <w:i/>
          <w:iCs/>
          <w:color w:val="000000" w:themeColor="text1"/>
          <w:sz w:val="23"/>
          <w:szCs w:val="23"/>
          <w:lang w:val="en-GB"/>
        </w:rPr>
        <w:t xml:space="preserve"> this table, except for the column “Delivery date offered by the Bidder” which shall be filled by the Bidder. The list of items shall be identical to that which appears on the price list] </w:t>
      </w:r>
    </w:p>
    <w:p w14:paraId="0F575098" w14:textId="77777777" w:rsidR="00973636" w:rsidRPr="009E4C9D" w:rsidRDefault="00973636" w:rsidP="00973636">
      <w:pPr>
        <w:rPr>
          <w:rFonts w:ascii="Arial" w:hAnsi="Arial" w:cs="Arial"/>
          <w:i/>
          <w:iCs/>
          <w:color w:val="000000" w:themeColor="text1"/>
          <w:sz w:val="23"/>
          <w:szCs w:val="23"/>
          <w:lang w:val="en-GB"/>
        </w:rPr>
      </w:pPr>
    </w:p>
    <w:tbl>
      <w:tblPr>
        <w:tblW w:w="13091" w:type="dxa"/>
        <w:tblInd w:w="-157" w:type="dxa"/>
        <w:tblLayout w:type="fixed"/>
        <w:tblCellMar>
          <w:left w:w="10" w:type="dxa"/>
          <w:right w:w="10" w:type="dxa"/>
        </w:tblCellMar>
        <w:tblLook w:val="04A0" w:firstRow="1" w:lastRow="0" w:firstColumn="1" w:lastColumn="0" w:noHBand="0" w:noVBand="1"/>
      </w:tblPr>
      <w:tblGrid>
        <w:gridCol w:w="709"/>
        <w:gridCol w:w="1486"/>
        <w:gridCol w:w="1560"/>
        <w:gridCol w:w="1701"/>
        <w:gridCol w:w="2409"/>
        <w:gridCol w:w="1418"/>
        <w:gridCol w:w="1559"/>
        <w:gridCol w:w="2249"/>
      </w:tblGrid>
      <w:tr w:rsidR="008249B2" w:rsidRPr="007F4531" w14:paraId="31C0CF6B" w14:textId="77777777" w:rsidTr="006E7EB3">
        <w:trPr>
          <w:cantSplit/>
          <w:trHeight w:val="240"/>
        </w:trPr>
        <w:tc>
          <w:tcPr>
            <w:tcW w:w="709" w:type="dxa"/>
            <w:vMerge w:val="restart"/>
            <w:tcBorders>
              <w:top w:val="double" w:sz="4" w:space="0" w:color="000000"/>
              <w:left w:val="double" w:sz="4" w:space="0" w:color="000000"/>
              <w:bottom w:val="single" w:sz="4" w:space="0" w:color="000000"/>
              <w:right w:val="single" w:sz="4" w:space="0" w:color="000000"/>
            </w:tcBorders>
            <w:tcMar>
              <w:top w:w="0" w:type="dxa"/>
              <w:left w:w="108" w:type="dxa"/>
              <w:bottom w:w="0" w:type="dxa"/>
              <w:right w:w="108" w:type="dxa"/>
            </w:tcMar>
            <w:hideMark/>
          </w:tcPr>
          <w:p w14:paraId="3CE5F0B0" w14:textId="77777777" w:rsidR="008249B2" w:rsidRPr="007F4531" w:rsidRDefault="008249B2" w:rsidP="006E7EB3">
            <w:pPr>
              <w:spacing w:line="276" w:lineRule="auto"/>
              <w:jc w:val="center"/>
              <w:rPr>
                <w:rFonts w:ascii="Arial" w:hAnsi="Arial" w:cs="Arial"/>
                <w:b/>
                <w:bCs/>
                <w:lang w:val="en-GB"/>
              </w:rPr>
            </w:pPr>
          </w:p>
          <w:p w14:paraId="5C4F6282" w14:textId="77777777" w:rsidR="008249B2" w:rsidRPr="007F4531" w:rsidRDefault="008249B2" w:rsidP="006E7EB3">
            <w:pPr>
              <w:spacing w:line="276" w:lineRule="auto"/>
              <w:jc w:val="center"/>
              <w:rPr>
                <w:rFonts w:ascii="Arial" w:hAnsi="Arial" w:cs="Arial"/>
                <w:b/>
                <w:bCs/>
              </w:rPr>
            </w:pPr>
            <w:r w:rsidRPr="007F4531">
              <w:rPr>
                <w:rFonts w:ascii="Arial" w:hAnsi="Arial" w:cs="Arial"/>
                <w:b/>
                <w:bCs/>
              </w:rPr>
              <w:t>No.</w:t>
            </w:r>
          </w:p>
        </w:tc>
        <w:tc>
          <w:tcPr>
            <w:tcW w:w="1486"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2F582" w14:textId="77777777" w:rsidR="008249B2" w:rsidRPr="007F4531" w:rsidRDefault="008249B2" w:rsidP="006E7EB3">
            <w:pPr>
              <w:spacing w:line="276" w:lineRule="auto"/>
              <w:jc w:val="center"/>
              <w:rPr>
                <w:rFonts w:ascii="Arial" w:hAnsi="Arial" w:cs="Arial"/>
                <w:b/>
              </w:rPr>
            </w:pPr>
          </w:p>
          <w:p w14:paraId="771165B9" w14:textId="30678A9F" w:rsidR="008249B2" w:rsidRPr="007F4531" w:rsidRDefault="008249B2" w:rsidP="006E7EB3">
            <w:pPr>
              <w:spacing w:line="276" w:lineRule="auto"/>
              <w:jc w:val="center"/>
              <w:rPr>
                <w:rFonts w:ascii="Arial" w:hAnsi="Arial" w:cs="Arial"/>
                <w:b/>
                <w:bCs/>
              </w:rPr>
            </w:pPr>
            <w:r w:rsidRPr="007F4531">
              <w:rPr>
                <w:rFonts w:ascii="Arial" w:hAnsi="Arial" w:cs="Arial"/>
                <w:b/>
              </w:rPr>
              <w:t>Des</w:t>
            </w:r>
            <w:r w:rsidR="00E524A8">
              <w:rPr>
                <w:rFonts w:ascii="Arial" w:hAnsi="Arial" w:cs="Arial"/>
                <w:b/>
              </w:rPr>
              <w:t>-</w:t>
            </w:r>
            <w:r w:rsidRPr="007F4531">
              <w:rPr>
                <w:rFonts w:ascii="Arial" w:hAnsi="Arial" w:cs="Arial"/>
                <w:b/>
              </w:rPr>
              <w:t>cription of supplies</w:t>
            </w:r>
          </w:p>
          <w:p w14:paraId="717860D1" w14:textId="77777777" w:rsidR="008249B2" w:rsidRPr="007F4531" w:rsidRDefault="008249B2" w:rsidP="006E7EB3">
            <w:pPr>
              <w:rPr>
                <w:rFonts w:ascii="Arial" w:hAnsi="Arial" w:cs="Arial"/>
              </w:rPr>
            </w:pPr>
          </w:p>
          <w:p w14:paraId="32272072" w14:textId="77777777" w:rsidR="008249B2" w:rsidRPr="007F4531" w:rsidRDefault="008249B2" w:rsidP="006E7EB3">
            <w:pPr>
              <w:rPr>
                <w:rFonts w:ascii="Arial" w:hAnsi="Arial" w:cs="Arial"/>
              </w:rPr>
            </w:pPr>
          </w:p>
        </w:tc>
        <w:tc>
          <w:tcPr>
            <w:tcW w:w="1560" w:type="dxa"/>
            <w:vMerge w:val="restart"/>
            <w:tcBorders>
              <w:top w:val="double" w:sz="4" w:space="0" w:color="000000"/>
              <w:left w:val="single" w:sz="4" w:space="0" w:color="000000"/>
              <w:bottom w:val="single" w:sz="4" w:space="0" w:color="000000"/>
              <w:right w:val="single" w:sz="4" w:space="0" w:color="000000"/>
            </w:tcBorders>
            <w:hideMark/>
          </w:tcPr>
          <w:p w14:paraId="22148C42" w14:textId="77777777" w:rsidR="008249B2" w:rsidRPr="007F4531" w:rsidRDefault="008249B2" w:rsidP="006E7EB3">
            <w:pPr>
              <w:spacing w:line="276" w:lineRule="auto"/>
              <w:jc w:val="center"/>
              <w:rPr>
                <w:rFonts w:ascii="Arial" w:hAnsi="Arial" w:cs="Arial"/>
                <w:b/>
                <w:bCs/>
              </w:rPr>
            </w:pPr>
          </w:p>
          <w:p w14:paraId="09558776" w14:textId="7286EB19" w:rsidR="008249B2" w:rsidRPr="007F4531" w:rsidRDefault="00E524A8" w:rsidP="006E7EB3">
            <w:pPr>
              <w:spacing w:line="276" w:lineRule="auto"/>
              <w:jc w:val="center"/>
              <w:rPr>
                <w:rFonts w:ascii="Arial" w:hAnsi="Arial" w:cs="Arial"/>
                <w:b/>
                <w:bCs/>
              </w:rPr>
            </w:pPr>
            <w:r>
              <w:rPr>
                <w:rFonts w:ascii="Arial" w:hAnsi="Arial" w:cs="Arial"/>
                <w:b/>
                <w:bCs/>
              </w:rPr>
              <w:t>Unit</w:t>
            </w:r>
          </w:p>
        </w:tc>
        <w:tc>
          <w:tcPr>
            <w:tcW w:w="1701"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A7849" w14:textId="77777777" w:rsidR="008249B2" w:rsidRPr="007F4531" w:rsidRDefault="008249B2" w:rsidP="006E7EB3">
            <w:pPr>
              <w:spacing w:line="276" w:lineRule="auto"/>
              <w:jc w:val="center"/>
              <w:rPr>
                <w:rFonts w:ascii="Arial" w:hAnsi="Arial" w:cs="Arial"/>
                <w:b/>
                <w:bCs/>
                <w:lang w:val="en-GB"/>
              </w:rPr>
            </w:pPr>
          </w:p>
          <w:p w14:paraId="2B2547C3" w14:textId="77777777" w:rsidR="008249B2" w:rsidRPr="007F4531" w:rsidRDefault="008249B2" w:rsidP="006E7EB3">
            <w:pPr>
              <w:spacing w:line="276" w:lineRule="auto"/>
              <w:jc w:val="center"/>
              <w:rPr>
                <w:rFonts w:ascii="Arial" w:hAnsi="Arial" w:cs="Arial"/>
                <w:b/>
                <w:bCs/>
                <w:lang w:val="en-GB"/>
              </w:rPr>
            </w:pPr>
            <w:r w:rsidRPr="007F4531">
              <w:rPr>
                <w:rFonts w:ascii="Arial" w:hAnsi="Arial" w:cs="Arial"/>
                <w:b/>
                <w:bCs/>
                <w:lang w:val="en-GB"/>
              </w:rPr>
              <w:t>Q</w:t>
            </w:r>
            <w:r w:rsidRPr="007F4531">
              <w:rPr>
                <w:rFonts w:ascii="Arial" w:hAnsi="Arial" w:cs="Arial"/>
                <w:b/>
                <w:lang w:val="en-GB"/>
              </w:rPr>
              <w:t>uantity (Number of units)</w:t>
            </w:r>
          </w:p>
        </w:tc>
        <w:tc>
          <w:tcPr>
            <w:tcW w:w="2409" w:type="dxa"/>
            <w:vMerge w:val="restart"/>
            <w:tcBorders>
              <w:top w:val="doub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EC301" w14:textId="733576E4" w:rsidR="008249B2" w:rsidRPr="007F4531" w:rsidRDefault="008249B2" w:rsidP="006E7EB3">
            <w:pPr>
              <w:spacing w:line="276" w:lineRule="auto"/>
              <w:jc w:val="center"/>
              <w:rPr>
                <w:rFonts w:ascii="Arial" w:hAnsi="Arial" w:cs="Arial"/>
                <w:b/>
                <w:bCs/>
                <w:lang w:val="en-GB"/>
              </w:rPr>
            </w:pPr>
            <w:r w:rsidRPr="007F4531">
              <w:rPr>
                <w:rFonts w:ascii="Arial" w:hAnsi="Arial" w:cs="Arial"/>
                <w:b/>
                <w:lang w:val="en-GB"/>
              </w:rPr>
              <w:t xml:space="preserve">Site (depending on Incoterms, if necessary) or final destination as indicated in the </w:t>
            </w:r>
            <w:r w:rsidR="00F05B72">
              <w:rPr>
                <w:rFonts w:ascii="Arial" w:hAnsi="Arial" w:cs="Arial"/>
                <w:b/>
                <w:lang w:val="en-GB"/>
              </w:rPr>
              <w:t>tender notice</w:t>
            </w:r>
          </w:p>
        </w:tc>
        <w:tc>
          <w:tcPr>
            <w:tcW w:w="5226" w:type="dxa"/>
            <w:gridSpan w:val="3"/>
            <w:tcBorders>
              <w:top w:val="double" w:sz="4" w:space="0" w:color="000000"/>
              <w:left w:val="single" w:sz="4" w:space="0" w:color="000000"/>
              <w:bottom w:val="single" w:sz="4" w:space="0" w:color="000000"/>
              <w:right w:val="double" w:sz="4" w:space="0" w:color="000000"/>
            </w:tcBorders>
            <w:hideMark/>
          </w:tcPr>
          <w:p w14:paraId="12CBDBED" w14:textId="77777777" w:rsidR="008249B2" w:rsidRPr="007F4531" w:rsidRDefault="008249B2" w:rsidP="006E7EB3">
            <w:pPr>
              <w:spacing w:line="276" w:lineRule="auto"/>
              <w:jc w:val="center"/>
              <w:rPr>
                <w:rFonts w:ascii="Arial" w:hAnsi="Arial" w:cs="Arial"/>
                <w:b/>
                <w:bCs/>
              </w:rPr>
            </w:pPr>
            <w:r w:rsidRPr="007F4531">
              <w:rPr>
                <w:rFonts w:ascii="Arial" w:hAnsi="Arial" w:cs="Arial"/>
                <w:b/>
              </w:rPr>
              <w:t>Delivery date</w:t>
            </w:r>
          </w:p>
        </w:tc>
      </w:tr>
      <w:tr w:rsidR="008249B2" w:rsidRPr="00B04F08" w14:paraId="5AF5B1E1" w14:textId="77777777" w:rsidTr="006E7EB3">
        <w:trPr>
          <w:cantSplit/>
          <w:trHeight w:val="240"/>
        </w:trPr>
        <w:tc>
          <w:tcPr>
            <w:tcW w:w="709" w:type="dxa"/>
            <w:vMerge/>
            <w:tcBorders>
              <w:top w:val="double" w:sz="4" w:space="0" w:color="000000"/>
              <w:left w:val="double" w:sz="4" w:space="0" w:color="000000"/>
              <w:bottom w:val="single" w:sz="4" w:space="0" w:color="000000"/>
              <w:right w:val="single" w:sz="4" w:space="0" w:color="000000"/>
            </w:tcBorders>
            <w:vAlign w:val="center"/>
            <w:hideMark/>
          </w:tcPr>
          <w:p w14:paraId="4CE1F7D0" w14:textId="77777777" w:rsidR="008249B2" w:rsidRPr="007F4531" w:rsidRDefault="008249B2" w:rsidP="006E7EB3">
            <w:pPr>
              <w:suppressAutoHyphens w:val="0"/>
              <w:autoSpaceDN/>
              <w:spacing w:line="276" w:lineRule="auto"/>
              <w:rPr>
                <w:rFonts w:ascii="Arial" w:hAnsi="Arial" w:cs="Arial"/>
                <w:b/>
                <w:bCs/>
              </w:rPr>
            </w:pPr>
          </w:p>
        </w:tc>
        <w:tc>
          <w:tcPr>
            <w:tcW w:w="1486" w:type="dxa"/>
            <w:vMerge/>
            <w:tcBorders>
              <w:top w:val="double" w:sz="4" w:space="0" w:color="000000"/>
              <w:left w:val="single" w:sz="4" w:space="0" w:color="000000"/>
              <w:bottom w:val="single" w:sz="4" w:space="0" w:color="000000"/>
              <w:right w:val="single" w:sz="4" w:space="0" w:color="000000"/>
            </w:tcBorders>
            <w:vAlign w:val="center"/>
            <w:hideMark/>
          </w:tcPr>
          <w:p w14:paraId="13ECCC65" w14:textId="77777777" w:rsidR="008249B2" w:rsidRPr="007F4531" w:rsidRDefault="008249B2" w:rsidP="006E7EB3">
            <w:pPr>
              <w:suppressAutoHyphens w:val="0"/>
              <w:autoSpaceDN/>
              <w:spacing w:line="276" w:lineRule="auto"/>
              <w:rPr>
                <w:rFonts w:ascii="Arial" w:hAnsi="Arial" w:cs="Arial"/>
                <w:b/>
                <w:bCs/>
              </w:rPr>
            </w:pPr>
          </w:p>
        </w:tc>
        <w:tc>
          <w:tcPr>
            <w:tcW w:w="1560" w:type="dxa"/>
            <w:vMerge/>
            <w:tcBorders>
              <w:top w:val="double" w:sz="4" w:space="0" w:color="000000"/>
              <w:left w:val="single" w:sz="4" w:space="0" w:color="000000"/>
              <w:bottom w:val="single" w:sz="4" w:space="0" w:color="000000"/>
              <w:right w:val="single" w:sz="4" w:space="0" w:color="000000"/>
            </w:tcBorders>
            <w:vAlign w:val="center"/>
            <w:hideMark/>
          </w:tcPr>
          <w:p w14:paraId="7E69EC65" w14:textId="77777777" w:rsidR="008249B2" w:rsidRPr="007F4531" w:rsidRDefault="008249B2" w:rsidP="006E7EB3">
            <w:pPr>
              <w:suppressAutoHyphens w:val="0"/>
              <w:autoSpaceDN/>
              <w:spacing w:line="276" w:lineRule="auto"/>
              <w:rPr>
                <w:rFonts w:ascii="Arial" w:hAnsi="Arial" w:cs="Arial"/>
                <w:b/>
                <w:bCs/>
              </w:rPr>
            </w:pPr>
          </w:p>
        </w:tc>
        <w:tc>
          <w:tcPr>
            <w:tcW w:w="1701" w:type="dxa"/>
            <w:vMerge/>
            <w:tcBorders>
              <w:top w:val="double" w:sz="4" w:space="0" w:color="000000"/>
              <w:left w:val="single" w:sz="4" w:space="0" w:color="000000"/>
              <w:bottom w:val="single" w:sz="4" w:space="0" w:color="000000"/>
              <w:right w:val="single" w:sz="4" w:space="0" w:color="000000"/>
            </w:tcBorders>
            <w:vAlign w:val="center"/>
            <w:hideMark/>
          </w:tcPr>
          <w:p w14:paraId="409ED740" w14:textId="77777777" w:rsidR="008249B2" w:rsidRPr="007F4531" w:rsidRDefault="008249B2" w:rsidP="006E7EB3">
            <w:pPr>
              <w:suppressAutoHyphens w:val="0"/>
              <w:autoSpaceDN/>
              <w:spacing w:line="276" w:lineRule="auto"/>
              <w:rPr>
                <w:rFonts w:ascii="Arial" w:hAnsi="Arial" w:cs="Arial"/>
                <w:b/>
                <w:bCs/>
              </w:rPr>
            </w:pPr>
          </w:p>
        </w:tc>
        <w:tc>
          <w:tcPr>
            <w:tcW w:w="2409" w:type="dxa"/>
            <w:vMerge/>
            <w:tcBorders>
              <w:top w:val="double" w:sz="4" w:space="0" w:color="000000"/>
              <w:left w:val="single" w:sz="4" w:space="0" w:color="000000"/>
              <w:bottom w:val="single" w:sz="4" w:space="0" w:color="000000"/>
              <w:right w:val="single" w:sz="4" w:space="0" w:color="000000"/>
            </w:tcBorders>
            <w:vAlign w:val="center"/>
            <w:hideMark/>
          </w:tcPr>
          <w:p w14:paraId="28B49622" w14:textId="77777777" w:rsidR="008249B2" w:rsidRPr="007F4531" w:rsidRDefault="008249B2" w:rsidP="006E7EB3">
            <w:pPr>
              <w:suppressAutoHyphens w:val="0"/>
              <w:autoSpaceDN/>
              <w:spacing w:line="276" w:lineRule="auto"/>
              <w:rPr>
                <w:rFonts w:ascii="Arial" w:hAnsi="Arial" w:cs="Arial"/>
                <w:b/>
                <w:bCs/>
              </w:rPr>
            </w:pPr>
          </w:p>
        </w:tc>
        <w:tc>
          <w:tcPr>
            <w:tcW w:w="1418" w:type="dxa"/>
            <w:tcBorders>
              <w:top w:val="single" w:sz="4" w:space="0" w:color="000000"/>
              <w:left w:val="single" w:sz="4" w:space="0" w:color="000000"/>
              <w:bottom w:val="single" w:sz="4" w:space="0" w:color="000000"/>
              <w:right w:val="single" w:sz="4" w:space="0" w:color="000000"/>
            </w:tcBorders>
            <w:hideMark/>
          </w:tcPr>
          <w:p w14:paraId="32F04EB3" w14:textId="77777777" w:rsidR="008249B2" w:rsidRPr="007F4531" w:rsidRDefault="008249B2" w:rsidP="006E7EB3">
            <w:pPr>
              <w:spacing w:line="276" w:lineRule="auto"/>
              <w:jc w:val="center"/>
              <w:rPr>
                <w:rFonts w:ascii="Arial" w:hAnsi="Arial" w:cs="Arial"/>
                <w:b/>
              </w:rPr>
            </w:pPr>
          </w:p>
          <w:p w14:paraId="4807F348" w14:textId="77777777" w:rsidR="008249B2" w:rsidRPr="007F4531" w:rsidRDefault="008249B2" w:rsidP="006E7EB3">
            <w:pPr>
              <w:spacing w:line="276" w:lineRule="auto"/>
              <w:jc w:val="center"/>
              <w:rPr>
                <w:rFonts w:ascii="Arial" w:hAnsi="Arial" w:cs="Arial"/>
                <w:b/>
                <w:bCs/>
              </w:rPr>
            </w:pPr>
            <w:r w:rsidRPr="007F4531">
              <w:rPr>
                <w:rFonts w:ascii="Arial" w:hAnsi="Arial" w:cs="Arial"/>
                <w:b/>
              </w:rPr>
              <w:t xml:space="preserve">Earliest delivery date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CEB38" w14:textId="77777777" w:rsidR="008249B2" w:rsidRPr="007F4531" w:rsidRDefault="008249B2" w:rsidP="006E7EB3">
            <w:pPr>
              <w:spacing w:line="276" w:lineRule="auto"/>
              <w:jc w:val="center"/>
              <w:rPr>
                <w:rFonts w:ascii="Arial" w:hAnsi="Arial" w:cs="Arial"/>
                <w:b/>
              </w:rPr>
            </w:pPr>
          </w:p>
          <w:p w14:paraId="2EA8A9EC" w14:textId="77777777" w:rsidR="008249B2" w:rsidRPr="007F4531" w:rsidRDefault="008249B2" w:rsidP="006E7EB3">
            <w:pPr>
              <w:spacing w:line="276" w:lineRule="auto"/>
              <w:jc w:val="center"/>
              <w:rPr>
                <w:rFonts w:ascii="Arial" w:hAnsi="Arial" w:cs="Arial"/>
                <w:b/>
                <w:bCs/>
              </w:rPr>
            </w:pPr>
            <w:r w:rsidRPr="007F4531">
              <w:rPr>
                <w:rFonts w:ascii="Arial" w:hAnsi="Arial" w:cs="Arial"/>
                <w:b/>
              </w:rPr>
              <w:t>Latest delivery deadline</w:t>
            </w:r>
            <w:r w:rsidRPr="007F4531">
              <w:rPr>
                <w:rFonts w:ascii="Arial" w:hAnsi="Arial" w:cs="Arial"/>
                <w:b/>
                <w:bCs/>
              </w:rPr>
              <w:t xml:space="preserve"> </w:t>
            </w: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6019DB0F" w14:textId="77777777" w:rsidR="008249B2" w:rsidRPr="007F4531" w:rsidRDefault="008249B2" w:rsidP="006E7EB3">
            <w:pPr>
              <w:spacing w:line="276" w:lineRule="auto"/>
              <w:jc w:val="center"/>
              <w:rPr>
                <w:rFonts w:ascii="Arial" w:hAnsi="Arial" w:cs="Arial"/>
                <w:b/>
                <w:lang w:val="en-GB"/>
              </w:rPr>
            </w:pPr>
            <w:r w:rsidRPr="007F4531">
              <w:rPr>
                <w:rFonts w:ascii="Arial" w:hAnsi="Arial" w:cs="Arial"/>
                <w:b/>
                <w:i/>
                <w:lang w:val="en-GB"/>
              </w:rPr>
              <w:t xml:space="preserve">delivery date offered by the bidder </w:t>
            </w:r>
            <w:r w:rsidRPr="007F4531">
              <w:rPr>
                <w:rFonts w:ascii="Arial" w:hAnsi="Arial" w:cs="Arial"/>
                <w:b/>
                <w:bCs/>
                <w:i/>
                <w:lang w:val="en-GB"/>
              </w:rPr>
              <w:t>[</w:t>
            </w:r>
            <w:r w:rsidRPr="007F4531">
              <w:rPr>
                <w:rFonts w:ascii="Arial" w:hAnsi="Arial" w:cs="Arial"/>
                <w:b/>
                <w:bCs/>
                <w:i/>
                <w:iCs/>
                <w:lang w:val="en-GB"/>
              </w:rPr>
              <w:t>to be specified by the bidder</w:t>
            </w:r>
            <w:r w:rsidRPr="007F4531">
              <w:rPr>
                <w:rFonts w:ascii="Arial" w:hAnsi="Arial" w:cs="Arial"/>
                <w:b/>
                <w:bCs/>
                <w:i/>
                <w:lang w:val="en-GB"/>
              </w:rPr>
              <w:t>]</w:t>
            </w:r>
          </w:p>
        </w:tc>
      </w:tr>
      <w:tr w:rsidR="008249B2" w:rsidRPr="00B04F08" w14:paraId="4E91ADA9" w14:textId="77777777" w:rsidTr="006E7EB3">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1EB5E001" w14:textId="77777777" w:rsidR="008249B2" w:rsidRPr="007F4531" w:rsidRDefault="008249B2" w:rsidP="006E7EB3">
            <w:pPr>
              <w:spacing w:line="276" w:lineRule="auto"/>
              <w:rPr>
                <w:rFonts w:ascii="Arial" w:hAnsi="Arial" w:cs="Arial"/>
                <w:i/>
                <w:iCs/>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F42FB" w14:textId="77777777" w:rsidR="008249B2" w:rsidRPr="007F4531" w:rsidRDefault="008249B2" w:rsidP="006E7EB3">
            <w:pPr>
              <w:spacing w:line="276" w:lineRule="auto"/>
              <w:rPr>
                <w:rFonts w:ascii="Arial" w:hAnsi="Arial" w:cs="Arial"/>
                <w:i/>
                <w:iCs/>
              </w:rPr>
            </w:pPr>
            <w:r w:rsidRPr="007F4531">
              <w:rPr>
                <w:rFonts w:ascii="Arial" w:hAnsi="Arial" w:cs="Arial"/>
                <w:i/>
                <w:iCs/>
              </w:rPr>
              <w:t xml:space="preserve">[Insert description of supplies] </w:t>
            </w:r>
          </w:p>
        </w:tc>
        <w:tc>
          <w:tcPr>
            <w:tcW w:w="1560" w:type="dxa"/>
            <w:tcBorders>
              <w:top w:val="single" w:sz="4" w:space="0" w:color="000000"/>
              <w:left w:val="single" w:sz="4" w:space="0" w:color="000000"/>
              <w:bottom w:val="single" w:sz="4" w:space="0" w:color="000000"/>
              <w:right w:val="single" w:sz="4" w:space="0" w:color="000000"/>
            </w:tcBorders>
            <w:hideMark/>
          </w:tcPr>
          <w:p w14:paraId="5B996F00" w14:textId="77777777" w:rsidR="008249B2" w:rsidRPr="007F4531" w:rsidRDefault="008249B2" w:rsidP="006E7EB3">
            <w:pPr>
              <w:spacing w:line="276" w:lineRule="auto"/>
              <w:ind w:left="60"/>
              <w:rPr>
                <w:rFonts w:ascii="Arial" w:hAnsi="Arial" w:cs="Arial"/>
                <w:i/>
                <w:iCs/>
              </w:rPr>
            </w:pPr>
            <w:r w:rsidRPr="007F4531">
              <w:rPr>
                <w:rFonts w:ascii="Arial" w:hAnsi="Arial" w:cs="Arial"/>
                <w:i/>
                <w:iCs/>
              </w:rPr>
              <w:t>[</w:t>
            </w:r>
            <w:r w:rsidRPr="007F4531">
              <w:rPr>
                <w:rFonts w:ascii="Arial" w:hAnsi="Arial" w:cs="Arial"/>
                <w:i/>
              </w:rPr>
              <w:t>insert unit of measurement]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442858" w14:textId="77777777" w:rsidR="008249B2" w:rsidRPr="007F4531" w:rsidRDefault="008249B2" w:rsidP="006E7EB3">
            <w:pPr>
              <w:spacing w:line="276" w:lineRule="auto"/>
              <w:rPr>
                <w:rFonts w:ascii="Arial" w:hAnsi="Arial" w:cs="Arial"/>
                <w:i/>
                <w:iCs/>
                <w:lang w:val="en-GB"/>
              </w:rPr>
            </w:pPr>
            <w:r w:rsidRPr="007F4531">
              <w:rPr>
                <w:rFonts w:ascii="Arial" w:hAnsi="Arial" w:cs="Arial"/>
                <w:i/>
                <w:iCs/>
                <w:lang w:val="en-GB"/>
              </w:rPr>
              <w:t>[Insert quantity of articles to be furnished]</w:t>
            </w: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C8D89" w14:textId="77777777" w:rsidR="008249B2" w:rsidRPr="007F4531" w:rsidRDefault="008249B2" w:rsidP="006E7EB3">
            <w:pPr>
              <w:spacing w:line="276" w:lineRule="auto"/>
              <w:rPr>
                <w:rFonts w:ascii="Arial" w:hAnsi="Arial" w:cs="Arial"/>
                <w:i/>
                <w:iCs/>
                <w:lang w:val="en-GB"/>
              </w:rPr>
            </w:pPr>
            <w:r w:rsidRPr="007F4531">
              <w:rPr>
                <w:rFonts w:ascii="Arial" w:hAnsi="Arial" w:cs="Arial"/>
                <w:i/>
                <w:iCs/>
                <w:lang w:val="en-GB"/>
              </w:rPr>
              <w:t>[Insert place of final delivery according to invitation to tender]</w:t>
            </w:r>
          </w:p>
        </w:tc>
        <w:tc>
          <w:tcPr>
            <w:tcW w:w="1418" w:type="dxa"/>
            <w:tcBorders>
              <w:top w:val="single" w:sz="4" w:space="0" w:color="000000"/>
              <w:left w:val="single" w:sz="4" w:space="0" w:color="000000"/>
              <w:bottom w:val="single" w:sz="4" w:space="0" w:color="000000"/>
              <w:right w:val="single" w:sz="4" w:space="0" w:color="000000"/>
            </w:tcBorders>
            <w:hideMark/>
          </w:tcPr>
          <w:p w14:paraId="175EAB3F" w14:textId="77777777" w:rsidR="008249B2" w:rsidRPr="007F4531" w:rsidRDefault="008249B2" w:rsidP="006E7EB3">
            <w:pPr>
              <w:spacing w:line="276" w:lineRule="auto"/>
              <w:rPr>
                <w:rFonts w:ascii="Arial" w:hAnsi="Arial" w:cs="Arial"/>
                <w:i/>
                <w:iCs/>
              </w:rPr>
            </w:pPr>
            <w:r w:rsidRPr="007F4531">
              <w:rPr>
                <w:rFonts w:ascii="Arial" w:hAnsi="Arial" w:cs="Arial"/>
                <w:i/>
                <w:iCs/>
              </w:rPr>
              <w:t>[Insert deadline]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DC47A3" w14:textId="77777777" w:rsidR="008249B2" w:rsidRPr="007F4531" w:rsidRDefault="008249B2" w:rsidP="006E7EB3">
            <w:pPr>
              <w:spacing w:line="276" w:lineRule="auto"/>
              <w:rPr>
                <w:rFonts w:ascii="Arial" w:hAnsi="Arial" w:cs="Arial"/>
                <w:i/>
                <w:iCs/>
              </w:rPr>
            </w:pPr>
            <w:r w:rsidRPr="007F4531">
              <w:rPr>
                <w:rFonts w:ascii="Arial" w:hAnsi="Arial" w:cs="Arial"/>
                <w:i/>
                <w:iCs/>
              </w:rPr>
              <w:t>[Insert deadline]</w:t>
            </w: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hideMark/>
          </w:tcPr>
          <w:p w14:paraId="0EB4F117" w14:textId="77777777" w:rsidR="008249B2" w:rsidRPr="007F4531" w:rsidRDefault="008249B2" w:rsidP="006E7EB3">
            <w:pPr>
              <w:spacing w:line="276" w:lineRule="auto"/>
              <w:rPr>
                <w:rFonts w:ascii="Arial" w:hAnsi="Arial" w:cs="Arial"/>
                <w:i/>
                <w:iCs/>
                <w:lang w:val="en-GB"/>
              </w:rPr>
            </w:pPr>
            <w:r w:rsidRPr="007F4531">
              <w:rPr>
                <w:rFonts w:ascii="Arial" w:hAnsi="Arial" w:cs="Arial"/>
                <w:i/>
                <w:iCs/>
                <w:lang w:val="en-GB"/>
              </w:rPr>
              <w:t>[Insert deadline by the bidder]</w:t>
            </w:r>
          </w:p>
        </w:tc>
      </w:tr>
      <w:tr w:rsidR="008249B2" w:rsidRPr="00B04F08" w14:paraId="678044C8" w14:textId="77777777" w:rsidTr="006E7EB3">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45C00FF9" w14:textId="77777777" w:rsidR="008249B2" w:rsidRPr="007F4531" w:rsidRDefault="008249B2" w:rsidP="006E7EB3">
            <w:pPr>
              <w:spacing w:line="276" w:lineRule="auto"/>
              <w:rPr>
                <w:rFonts w:ascii="Arial" w:hAnsi="Arial" w:cs="Arial"/>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1ACA7" w14:textId="77777777" w:rsidR="008249B2" w:rsidRPr="007F4531" w:rsidRDefault="008249B2" w:rsidP="006E7EB3">
            <w:pPr>
              <w:spacing w:line="276" w:lineRule="auto"/>
              <w:rPr>
                <w:rFonts w:ascii="Arial" w:hAnsi="Arial"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30B983C5" w14:textId="77777777" w:rsidR="008249B2" w:rsidRPr="007F4531" w:rsidRDefault="008249B2" w:rsidP="006E7EB3">
            <w:pPr>
              <w:spacing w:line="276" w:lineRule="auto"/>
              <w:rPr>
                <w:rFonts w:ascii="Arial" w:hAnsi="Arial" w:cs="Arial"/>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F535" w14:textId="77777777" w:rsidR="008249B2" w:rsidRPr="007F4531" w:rsidRDefault="008249B2" w:rsidP="006E7EB3">
            <w:pPr>
              <w:spacing w:line="276" w:lineRule="auto"/>
              <w:rPr>
                <w:rFonts w:ascii="Arial" w:hAnsi="Arial" w:cs="Arial"/>
                <w:lang w:val="en-GB"/>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BC786" w14:textId="77777777" w:rsidR="008249B2" w:rsidRPr="007F4531" w:rsidRDefault="008249B2" w:rsidP="006E7EB3">
            <w:pPr>
              <w:spacing w:line="276" w:lineRule="auto"/>
              <w:rPr>
                <w:rFonts w:ascii="Arial" w:hAnsi="Arial"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1FB22E48" w14:textId="77777777" w:rsidR="008249B2" w:rsidRPr="007F4531" w:rsidRDefault="008249B2" w:rsidP="006E7EB3">
            <w:pPr>
              <w:spacing w:line="276" w:lineRule="auto"/>
              <w:rPr>
                <w:rFonts w:ascii="Arial" w:hAnsi="Arial" w:cs="Arial"/>
                <w:lang w:val="en-G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4864" w14:textId="77777777" w:rsidR="008249B2" w:rsidRPr="007F4531" w:rsidRDefault="008249B2" w:rsidP="006E7EB3">
            <w:pPr>
              <w:spacing w:line="276" w:lineRule="auto"/>
              <w:rPr>
                <w:rFonts w:ascii="Arial" w:hAnsi="Arial" w:cs="Arial"/>
                <w:lang w:val="en-GB"/>
              </w:rPr>
            </w:pP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3333DBB4" w14:textId="77777777" w:rsidR="008249B2" w:rsidRPr="007F4531" w:rsidRDefault="008249B2" w:rsidP="006E7EB3">
            <w:pPr>
              <w:spacing w:line="276" w:lineRule="auto"/>
              <w:rPr>
                <w:rFonts w:ascii="Arial" w:hAnsi="Arial" w:cs="Arial"/>
                <w:lang w:val="en-GB"/>
              </w:rPr>
            </w:pPr>
          </w:p>
        </w:tc>
      </w:tr>
      <w:tr w:rsidR="008249B2" w:rsidRPr="00B04F08" w14:paraId="6D7D6CA5" w14:textId="77777777" w:rsidTr="006E7EB3">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3EDB95EE" w14:textId="77777777" w:rsidR="008249B2" w:rsidRPr="007F4531" w:rsidRDefault="008249B2" w:rsidP="006E7EB3">
            <w:pPr>
              <w:spacing w:line="276" w:lineRule="auto"/>
              <w:rPr>
                <w:rFonts w:ascii="Arial" w:hAnsi="Arial" w:cs="Arial"/>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3AD2C" w14:textId="77777777" w:rsidR="008249B2" w:rsidRPr="007F4531" w:rsidRDefault="008249B2" w:rsidP="006E7EB3">
            <w:pPr>
              <w:spacing w:line="276" w:lineRule="auto"/>
              <w:rPr>
                <w:rFonts w:ascii="Arial" w:hAnsi="Arial"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52E71F10" w14:textId="77777777" w:rsidR="008249B2" w:rsidRPr="007F4531" w:rsidRDefault="008249B2" w:rsidP="006E7EB3">
            <w:pPr>
              <w:spacing w:line="276" w:lineRule="auto"/>
              <w:rPr>
                <w:rFonts w:ascii="Arial" w:hAnsi="Arial" w:cs="Arial"/>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F9DDB" w14:textId="77777777" w:rsidR="008249B2" w:rsidRPr="007F4531" w:rsidRDefault="008249B2" w:rsidP="006E7EB3">
            <w:pPr>
              <w:spacing w:line="276" w:lineRule="auto"/>
              <w:rPr>
                <w:rFonts w:ascii="Arial" w:hAnsi="Arial" w:cs="Arial"/>
                <w:lang w:val="en-GB"/>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78366" w14:textId="77777777" w:rsidR="008249B2" w:rsidRPr="007F4531" w:rsidRDefault="008249B2" w:rsidP="006E7EB3">
            <w:pPr>
              <w:spacing w:line="276" w:lineRule="auto"/>
              <w:rPr>
                <w:rFonts w:ascii="Arial" w:hAnsi="Arial"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30F8934F" w14:textId="77777777" w:rsidR="008249B2" w:rsidRPr="007F4531" w:rsidRDefault="008249B2" w:rsidP="006E7EB3">
            <w:pPr>
              <w:spacing w:line="276" w:lineRule="auto"/>
              <w:rPr>
                <w:rFonts w:ascii="Arial" w:hAnsi="Arial" w:cs="Arial"/>
                <w:lang w:val="en-G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37FA77" w14:textId="77777777" w:rsidR="008249B2" w:rsidRPr="007F4531" w:rsidRDefault="008249B2" w:rsidP="006E7EB3">
            <w:pPr>
              <w:spacing w:line="276" w:lineRule="auto"/>
              <w:rPr>
                <w:rFonts w:ascii="Arial" w:hAnsi="Arial" w:cs="Arial"/>
                <w:lang w:val="en-GB"/>
              </w:rPr>
            </w:pP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3D908CFC" w14:textId="77777777" w:rsidR="008249B2" w:rsidRPr="007F4531" w:rsidRDefault="008249B2" w:rsidP="006E7EB3">
            <w:pPr>
              <w:spacing w:line="276" w:lineRule="auto"/>
              <w:rPr>
                <w:rFonts w:ascii="Arial" w:hAnsi="Arial" w:cs="Arial"/>
                <w:lang w:val="en-GB"/>
              </w:rPr>
            </w:pPr>
          </w:p>
        </w:tc>
      </w:tr>
      <w:tr w:rsidR="008249B2" w:rsidRPr="00B04F08" w14:paraId="15518049" w14:textId="77777777" w:rsidTr="006E7EB3">
        <w:trPr>
          <w:cantSplit/>
        </w:trPr>
        <w:tc>
          <w:tcPr>
            <w:tcW w:w="709" w:type="dxa"/>
            <w:tcBorders>
              <w:top w:val="single" w:sz="4" w:space="0" w:color="000000"/>
              <w:left w:val="double" w:sz="4" w:space="0" w:color="000000"/>
              <w:bottom w:val="single" w:sz="4" w:space="0" w:color="000000"/>
              <w:right w:val="single" w:sz="4" w:space="0" w:color="000000"/>
            </w:tcBorders>
            <w:tcMar>
              <w:top w:w="0" w:type="dxa"/>
              <w:left w:w="108" w:type="dxa"/>
              <w:bottom w:w="0" w:type="dxa"/>
              <w:right w:w="108" w:type="dxa"/>
            </w:tcMar>
          </w:tcPr>
          <w:p w14:paraId="7FBDF29E" w14:textId="77777777" w:rsidR="008249B2" w:rsidRPr="007F4531" w:rsidRDefault="008249B2" w:rsidP="006E7EB3">
            <w:pPr>
              <w:spacing w:line="276" w:lineRule="auto"/>
              <w:rPr>
                <w:rFonts w:ascii="Arial" w:hAnsi="Arial" w:cs="Arial"/>
                <w:lang w:val="en-GB"/>
              </w:rPr>
            </w:pPr>
          </w:p>
        </w:tc>
        <w:tc>
          <w:tcPr>
            <w:tcW w:w="1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1A131" w14:textId="77777777" w:rsidR="008249B2" w:rsidRPr="007F4531" w:rsidRDefault="008249B2" w:rsidP="006E7EB3">
            <w:pPr>
              <w:spacing w:line="276" w:lineRule="auto"/>
              <w:rPr>
                <w:rFonts w:ascii="Arial" w:hAnsi="Arial" w:cs="Arial"/>
                <w:lang w:val="en-GB"/>
              </w:rPr>
            </w:pPr>
          </w:p>
        </w:tc>
        <w:tc>
          <w:tcPr>
            <w:tcW w:w="1560" w:type="dxa"/>
            <w:tcBorders>
              <w:top w:val="single" w:sz="4" w:space="0" w:color="000000"/>
              <w:left w:val="single" w:sz="4" w:space="0" w:color="000000"/>
              <w:bottom w:val="single" w:sz="4" w:space="0" w:color="000000"/>
              <w:right w:val="single" w:sz="4" w:space="0" w:color="000000"/>
            </w:tcBorders>
          </w:tcPr>
          <w:p w14:paraId="0061B024" w14:textId="77777777" w:rsidR="008249B2" w:rsidRPr="007F4531" w:rsidRDefault="008249B2" w:rsidP="006E7EB3">
            <w:pPr>
              <w:spacing w:line="276" w:lineRule="auto"/>
              <w:rPr>
                <w:rFonts w:ascii="Arial" w:hAnsi="Arial" w:cs="Arial"/>
                <w:lang w:val="en-GB"/>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AF18AA" w14:textId="77777777" w:rsidR="008249B2" w:rsidRPr="007F4531" w:rsidRDefault="008249B2" w:rsidP="006E7EB3">
            <w:pPr>
              <w:spacing w:line="276" w:lineRule="auto"/>
              <w:rPr>
                <w:rFonts w:ascii="Arial" w:hAnsi="Arial" w:cs="Arial"/>
                <w:lang w:val="en-GB"/>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20574" w14:textId="77777777" w:rsidR="008249B2" w:rsidRPr="007F4531" w:rsidRDefault="008249B2" w:rsidP="006E7EB3">
            <w:pPr>
              <w:spacing w:line="276" w:lineRule="auto"/>
              <w:rPr>
                <w:rFonts w:ascii="Arial" w:hAnsi="Arial" w:cs="Arial"/>
                <w:lang w:val="en-GB"/>
              </w:rPr>
            </w:pPr>
          </w:p>
        </w:tc>
        <w:tc>
          <w:tcPr>
            <w:tcW w:w="1418" w:type="dxa"/>
            <w:tcBorders>
              <w:top w:val="single" w:sz="4" w:space="0" w:color="000000"/>
              <w:left w:val="single" w:sz="4" w:space="0" w:color="000000"/>
              <w:bottom w:val="single" w:sz="4" w:space="0" w:color="000000"/>
              <w:right w:val="single" w:sz="4" w:space="0" w:color="000000"/>
            </w:tcBorders>
          </w:tcPr>
          <w:p w14:paraId="0BA81740" w14:textId="77777777" w:rsidR="008249B2" w:rsidRPr="007F4531" w:rsidRDefault="008249B2" w:rsidP="006E7EB3">
            <w:pPr>
              <w:spacing w:line="276" w:lineRule="auto"/>
              <w:rPr>
                <w:rFonts w:ascii="Arial" w:hAnsi="Arial" w:cs="Arial"/>
                <w:lang w:val="en-GB"/>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09923" w14:textId="77777777" w:rsidR="008249B2" w:rsidRPr="007F4531" w:rsidRDefault="008249B2" w:rsidP="006E7EB3">
            <w:pPr>
              <w:spacing w:line="276" w:lineRule="auto"/>
              <w:rPr>
                <w:rFonts w:ascii="Arial" w:hAnsi="Arial" w:cs="Arial"/>
                <w:lang w:val="en-GB"/>
              </w:rPr>
            </w:pPr>
          </w:p>
        </w:tc>
        <w:tc>
          <w:tcPr>
            <w:tcW w:w="2249" w:type="dxa"/>
            <w:tcBorders>
              <w:top w:val="single" w:sz="4" w:space="0" w:color="000000"/>
              <w:left w:val="single" w:sz="4" w:space="0" w:color="000000"/>
              <w:bottom w:val="single" w:sz="4" w:space="0" w:color="000000"/>
              <w:right w:val="double" w:sz="4" w:space="0" w:color="000000"/>
            </w:tcBorders>
            <w:tcMar>
              <w:top w:w="0" w:type="dxa"/>
              <w:left w:w="108" w:type="dxa"/>
              <w:bottom w:w="0" w:type="dxa"/>
              <w:right w:w="108" w:type="dxa"/>
            </w:tcMar>
          </w:tcPr>
          <w:p w14:paraId="284FB7F8" w14:textId="77777777" w:rsidR="008249B2" w:rsidRPr="007F4531" w:rsidRDefault="008249B2" w:rsidP="006E7EB3">
            <w:pPr>
              <w:spacing w:line="276" w:lineRule="auto"/>
              <w:rPr>
                <w:rFonts w:ascii="Arial" w:hAnsi="Arial" w:cs="Arial"/>
                <w:lang w:val="en-GB"/>
              </w:rPr>
            </w:pPr>
          </w:p>
        </w:tc>
      </w:tr>
      <w:tr w:rsidR="008249B2" w:rsidRPr="00B04F08" w14:paraId="4323DA9B" w14:textId="77777777" w:rsidTr="006E7EB3">
        <w:trPr>
          <w:cantSplit/>
        </w:trPr>
        <w:tc>
          <w:tcPr>
            <w:tcW w:w="709" w:type="dxa"/>
            <w:tcBorders>
              <w:top w:val="single" w:sz="4" w:space="0" w:color="000000"/>
              <w:left w:val="double" w:sz="4" w:space="0" w:color="000000"/>
              <w:bottom w:val="double" w:sz="4" w:space="0" w:color="000000"/>
              <w:right w:val="single" w:sz="4" w:space="0" w:color="000000"/>
            </w:tcBorders>
            <w:tcMar>
              <w:top w:w="0" w:type="dxa"/>
              <w:left w:w="108" w:type="dxa"/>
              <w:bottom w:w="0" w:type="dxa"/>
              <w:right w:w="108" w:type="dxa"/>
            </w:tcMar>
          </w:tcPr>
          <w:p w14:paraId="72B3262A" w14:textId="77777777" w:rsidR="008249B2" w:rsidRPr="007F4531" w:rsidRDefault="008249B2" w:rsidP="006E7EB3">
            <w:pPr>
              <w:spacing w:line="276" w:lineRule="auto"/>
              <w:rPr>
                <w:rFonts w:ascii="Arial" w:hAnsi="Arial" w:cs="Arial"/>
                <w:lang w:val="en-GB"/>
              </w:rPr>
            </w:pPr>
          </w:p>
        </w:tc>
        <w:tc>
          <w:tcPr>
            <w:tcW w:w="1486"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5DCC1B8E" w14:textId="77777777" w:rsidR="008249B2" w:rsidRPr="007F4531" w:rsidRDefault="008249B2" w:rsidP="006E7EB3">
            <w:pPr>
              <w:spacing w:line="276" w:lineRule="auto"/>
              <w:rPr>
                <w:rFonts w:ascii="Arial" w:hAnsi="Arial" w:cs="Arial"/>
                <w:lang w:val="en-GB"/>
              </w:rPr>
            </w:pPr>
          </w:p>
        </w:tc>
        <w:tc>
          <w:tcPr>
            <w:tcW w:w="1560" w:type="dxa"/>
            <w:tcBorders>
              <w:top w:val="single" w:sz="4" w:space="0" w:color="000000"/>
              <w:left w:val="single" w:sz="4" w:space="0" w:color="000000"/>
              <w:bottom w:val="double" w:sz="4" w:space="0" w:color="000000"/>
              <w:right w:val="single" w:sz="4" w:space="0" w:color="000000"/>
            </w:tcBorders>
          </w:tcPr>
          <w:p w14:paraId="7A4A11FD" w14:textId="77777777" w:rsidR="008249B2" w:rsidRPr="007F4531" w:rsidRDefault="008249B2" w:rsidP="006E7EB3">
            <w:pPr>
              <w:spacing w:line="276" w:lineRule="auto"/>
              <w:rPr>
                <w:rFonts w:ascii="Arial" w:hAnsi="Arial" w:cs="Arial"/>
                <w:lang w:val="en-GB"/>
              </w:rPr>
            </w:pPr>
          </w:p>
        </w:tc>
        <w:tc>
          <w:tcPr>
            <w:tcW w:w="1701"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06A11D56" w14:textId="77777777" w:rsidR="008249B2" w:rsidRPr="007F4531" w:rsidRDefault="008249B2" w:rsidP="006E7EB3">
            <w:pPr>
              <w:spacing w:line="276" w:lineRule="auto"/>
              <w:rPr>
                <w:rFonts w:ascii="Arial" w:hAnsi="Arial" w:cs="Arial"/>
                <w:lang w:val="en-GB"/>
              </w:rPr>
            </w:pPr>
          </w:p>
        </w:tc>
        <w:tc>
          <w:tcPr>
            <w:tcW w:w="240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6DEF1A9F" w14:textId="77777777" w:rsidR="008249B2" w:rsidRPr="007F4531" w:rsidRDefault="008249B2" w:rsidP="006E7EB3">
            <w:pPr>
              <w:spacing w:line="276" w:lineRule="auto"/>
              <w:rPr>
                <w:rFonts w:ascii="Arial" w:hAnsi="Arial" w:cs="Arial"/>
                <w:lang w:val="en-GB"/>
              </w:rPr>
            </w:pPr>
          </w:p>
        </w:tc>
        <w:tc>
          <w:tcPr>
            <w:tcW w:w="1418" w:type="dxa"/>
            <w:tcBorders>
              <w:top w:val="single" w:sz="4" w:space="0" w:color="000000"/>
              <w:left w:val="single" w:sz="4" w:space="0" w:color="000000"/>
              <w:bottom w:val="double" w:sz="4" w:space="0" w:color="000000"/>
              <w:right w:val="single" w:sz="4" w:space="0" w:color="000000"/>
            </w:tcBorders>
          </w:tcPr>
          <w:p w14:paraId="08DD3050" w14:textId="77777777" w:rsidR="008249B2" w:rsidRPr="007F4531" w:rsidRDefault="008249B2" w:rsidP="006E7EB3">
            <w:pPr>
              <w:spacing w:line="276" w:lineRule="auto"/>
              <w:rPr>
                <w:rFonts w:ascii="Arial" w:hAnsi="Arial" w:cs="Arial"/>
                <w:lang w:val="en-GB"/>
              </w:rPr>
            </w:pPr>
          </w:p>
        </w:tc>
        <w:tc>
          <w:tcPr>
            <w:tcW w:w="1559" w:type="dxa"/>
            <w:tcBorders>
              <w:top w:val="single" w:sz="4" w:space="0" w:color="000000"/>
              <w:left w:val="single" w:sz="4" w:space="0" w:color="000000"/>
              <w:bottom w:val="double" w:sz="4" w:space="0" w:color="000000"/>
              <w:right w:val="single" w:sz="4" w:space="0" w:color="000000"/>
            </w:tcBorders>
            <w:tcMar>
              <w:top w:w="0" w:type="dxa"/>
              <w:left w:w="108" w:type="dxa"/>
              <w:bottom w:w="0" w:type="dxa"/>
              <w:right w:w="108" w:type="dxa"/>
            </w:tcMar>
          </w:tcPr>
          <w:p w14:paraId="28932BEE" w14:textId="77777777" w:rsidR="008249B2" w:rsidRPr="007F4531" w:rsidRDefault="008249B2" w:rsidP="006E7EB3">
            <w:pPr>
              <w:spacing w:line="276" w:lineRule="auto"/>
              <w:rPr>
                <w:rFonts w:ascii="Arial" w:hAnsi="Arial" w:cs="Arial"/>
                <w:lang w:val="en-GB"/>
              </w:rPr>
            </w:pPr>
          </w:p>
        </w:tc>
        <w:tc>
          <w:tcPr>
            <w:tcW w:w="2249" w:type="dxa"/>
            <w:tcBorders>
              <w:top w:val="single" w:sz="4" w:space="0" w:color="000000"/>
              <w:left w:val="single" w:sz="4" w:space="0" w:color="000000"/>
              <w:bottom w:val="double" w:sz="4" w:space="0" w:color="000000"/>
              <w:right w:val="double" w:sz="4" w:space="0" w:color="000000"/>
            </w:tcBorders>
            <w:tcMar>
              <w:top w:w="0" w:type="dxa"/>
              <w:left w:w="108" w:type="dxa"/>
              <w:bottom w:w="0" w:type="dxa"/>
              <w:right w:w="108" w:type="dxa"/>
            </w:tcMar>
          </w:tcPr>
          <w:p w14:paraId="31090C26" w14:textId="77777777" w:rsidR="008249B2" w:rsidRPr="007F4531" w:rsidRDefault="008249B2" w:rsidP="006E7EB3">
            <w:pPr>
              <w:spacing w:line="276" w:lineRule="auto"/>
              <w:rPr>
                <w:rFonts w:ascii="Arial" w:hAnsi="Arial" w:cs="Arial"/>
                <w:lang w:val="en-GB"/>
              </w:rPr>
            </w:pPr>
          </w:p>
        </w:tc>
      </w:tr>
    </w:tbl>
    <w:p w14:paraId="1D5FD74F" w14:textId="77777777" w:rsidR="00973636" w:rsidRPr="009E4C9D" w:rsidRDefault="00973636" w:rsidP="00973636">
      <w:pPr>
        <w:rPr>
          <w:rFonts w:ascii="Arial" w:hAnsi="Arial" w:cs="Arial"/>
          <w:color w:val="000000" w:themeColor="text1"/>
          <w:sz w:val="23"/>
          <w:szCs w:val="23"/>
          <w:lang w:val="en-GB"/>
        </w:rPr>
      </w:pPr>
    </w:p>
    <w:p w14:paraId="554EA02B" w14:textId="77777777" w:rsidR="00973636" w:rsidRPr="009E4C9D" w:rsidRDefault="00973636" w:rsidP="00973636">
      <w:pPr>
        <w:rPr>
          <w:rFonts w:ascii="Arial" w:hAnsi="Arial" w:cs="Arial"/>
          <w:color w:val="000000" w:themeColor="text1"/>
          <w:sz w:val="23"/>
          <w:szCs w:val="23"/>
          <w:lang w:val="en-GB"/>
        </w:rPr>
      </w:pPr>
    </w:p>
    <w:p w14:paraId="73987973" w14:textId="5147550B" w:rsidR="00973636" w:rsidRDefault="00973636" w:rsidP="00973636">
      <w:pPr>
        <w:rPr>
          <w:rFonts w:ascii="Arial" w:hAnsi="Arial" w:cs="Arial"/>
          <w:color w:val="000000" w:themeColor="text1"/>
          <w:lang w:val="en-GB"/>
        </w:rPr>
      </w:pPr>
    </w:p>
    <w:p w14:paraId="38966961" w14:textId="1E202283" w:rsidR="00E524A8" w:rsidRDefault="00E524A8" w:rsidP="00973636">
      <w:pPr>
        <w:rPr>
          <w:rFonts w:ascii="Arial" w:hAnsi="Arial" w:cs="Arial"/>
          <w:color w:val="000000" w:themeColor="text1"/>
          <w:lang w:val="en-GB"/>
        </w:rPr>
      </w:pPr>
    </w:p>
    <w:p w14:paraId="51D8C8EA" w14:textId="139355B6" w:rsidR="00E524A8" w:rsidRDefault="00E524A8" w:rsidP="00973636">
      <w:pPr>
        <w:rPr>
          <w:rFonts w:ascii="Arial" w:hAnsi="Arial" w:cs="Arial"/>
          <w:color w:val="000000" w:themeColor="text1"/>
          <w:lang w:val="en-GB"/>
        </w:rPr>
      </w:pPr>
    </w:p>
    <w:p w14:paraId="164BF0D9" w14:textId="7677B135" w:rsidR="00E524A8" w:rsidRDefault="00E524A8" w:rsidP="00973636">
      <w:pPr>
        <w:rPr>
          <w:rFonts w:ascii="Arial" w:hAnsi="Arial" w:cs="Arial"/>
          <w:color w:val="000000" w:themeColor="text1"/>
          <w:lang w:val="en-GB"/>
        </w:rPr>
      </w:pPr>
    </w:p>
    <w:p w14:paraId="68D6444D" w14:textId="1CD1C908" w:rsidR="00E524A8" w:rsidRDefault="00E524A8" w:rsidP="00973636">
      <w:pPr>
        <w:rPr>
          <w:rFonts w:ascii="Arial" w:hAnsi="Arial" w:cs="Arial"/>
          <w:color w:val="000000" w:themeColor="text1"/>
          <w:lang w:val="en-GB"/>
        </w:rPr>
      </w:pPr>
    </w:p>
    <w:p w14:paraId="3719F62C" w14:textId="73ADAD9E" w:rsidR="00E524A8" w:rsidRDefault="00E524A8" w:rsidP="00973636">
      <w:pPr>
        <w:rPr>
          <w:rFonts w:ascii="Arial" w:hAnsi="Arial" w:cs="Arial"/>
          <w:color w:val="000000" w:themeColor="text1"/>
          <w:lang w:val="en-GB"/>
        </w:rPr>
      </w:pPr>
    </w:p>
    <w:p w14:paraId="68EA7B22" w14:textId="5866A51B" w:rsidR="00E524A8" w:rsidRDefault="00E524A8" w:rsidP="00973636">
      <w:pPr>
        <w:rPr>
          <w:rFonts w:ascii="Arial" w:hAnsi="Arial" w:cs="Arial"/>
          <w:color w:val="000000" w:themeColor="text1"/>
          <w:lang w:val="en-GB"/>
        </w:rPr>
      </w:pPr>
    </w:p>
    <w:p w14:paraId="74D8D79E" w14:textId="4CC719F9" w:rsidR="00E524A8" w:rsidRDefault="00E524A8" w:rsidP="00973636">
      <w:pPr>
        <w:rPr>
          <w:rFonts w:ascii="Arial" w:hAnsi="Arial" w:cs="Arial"/>
          <w:color w:val="000000" w:themeColor="text1"/>
          <w:lang w:val="en-GB"/>
        </w:rPr>
      </w:pPr>
    </w:p>
    <w:p w14:paraId="0D3C490A" w14:textId="36281FCA" w:rsidR="00E524A8" w:rsidRDefault="00E524A8" w:rsidP="00973636">
      <w:pPr>
        <w:rPr>
          <w:rFonts w:ascii="Arial" w:hAnsi="Arial" w:cs="Arial"/>
          <w:color w:val="000000" w:themeColor="text1"/>
          <w:lang w:val="en-GB"/>
        </w:rPr>
      </w:pPr>
    </w:p>
    <w:p w14:paraId="3C586A77" w14:textId="2A654115" w:rsidR="00E524A8" w:rsidRDefault="00E524A8" w:rsidP="00973636">
      <w:pPr>
        <w:rPr>
          <w:rFonts w:ascii="Arial" w:hAnsi="Arial" w:cs="Arial"/>
          <w:color w:val="000000" w:themeColor="text1"/>
          <w:lang w:val="en-GB"/>
        </w:rPr>
      </w:pPr>
    </w:p>
    <w:tbl>
      <w:tblPr>
        <w:tblW w:w="0" w:type="dxa"/>
        <w:tblLayout w:type="fixed"/>
        <w:tblCellMar>
          <w:left w:w="10" w:type="dxa"/>
          <w:right w:w="10" w:type="dxa"/>
        </w:tblCellMar>
        <w:tblLook w:val="04A0" w:firstRow="1" w:lastRow="0" w:firstColumn="1" w:lastColumn="0" w:noHBand="0" w:noVBand="1"/>
      </w:tblPr>
      <w:tblGrid>
        <w:gridCol w:w="1381"/>
        <w:gridCol w:w="330"/>
        <w:gridCol w:w="3031"/>
        <w:gridCol w:w="1711"/>
        <w:gridCol w:w="2146"/>
        <w:gridCol w:w="3606"/>
        <w:gridCol w:w="2312"/>
      </w:tblGrid>
      <w:tr w:rsidR="00E524A8" w:rsidRPr="00B04F08" w14:paraId="0CBF73D3" w14:textId="77777777" w:rsidTr="006E7EB3">
        <w:trPr>
          <w:cantSplit/>
          <w:trHeight w:val="473"/>
        </w:trPr>
        <w:tc>
          <w:tcPr>
            <w:tcW w:w="1711" w:type="dxa"/>
            <w:gridSpan w:val="2"/>
            <w:tcBorders>
              <w:top w:val="nil"/>
              <w:left w:val="nil"/>
              <w:bottom w:val="double" w:sz="4" w:space="0" w:color="000000"/>
              <w:right w:val="nil"/>
            </w:tcBorders>
          </w:tcPr>
          <w:p w14:paraId="646B3127" w14:textId="77777777" w:rsidR="00E524A8" w:rsidRDefault="00E524A8" w:rsidP="006E7EB3">
            <w:pPr>
              <w:pStyle w:val="Titre2"/>
              <w:spacing w:before="0" w:line="276" w:lineRule="auto"/>
              <w:jc w:val="center"/>
              <w:rPr>
                <w:rFonts w:ascii="Arial" w:hAnsi="Arial" w:cs="Arial"/>
                <w:color w:val="auto"/>
                <w:sz w:val="24"/>
                <w:szCs w:val="24"/>
                <w:lang w:val="en-GB"/>
              </w:rPr>
            </w:pPr>
          </w:p>
          <w:p w14:paraId="0E8AA2B8" w14:textId="37DE40DD" w:rsidR="00E524A8" w:rsidRPr="00E524A8" w:rsidRDefault="00E524A8" w:rsidP="00E524A8">
            <w:pPr>
              <w:rPr>
                <w:lang w:val="en-GB"/>
              </w:rPr>
            </w:pPr>
          </w:p>
        </w:tc>
        <w:tc>
          <w:tcPr>
            <w:tcW w:w="12806" w:type="dxa"/>
            <w:gridSpan w:val="5"/>
            <w:tcBorders>
              <w:top w:val="nil"/>
              <w:left w:val="nil"/>
              <w:bottom w:val="double" w:sz="4" w:space="0" w:color="000000"/>
              <w:right w:val="nil"/>
            </w:tcBorders>
            <w:tcMar>
              <w:top w:w="0" w:type="dxa"/>
              <w:left w:w="108" w:type="dxa"/>
              <w:bottom w:w="0" w:type="dxa"/>
              <w:right w:w="108" w:type="dxa"/>
            </w:tcMar>
          </w:tcPr>
          <w:p w14:paraId="779126D6" w14:textId="77777777" w:rsidR="00E524A8" w:rsidRPr="007F4531" w:rsidRDefault="00E524A8" w:rsidP="006E7EB3">
            <w:pPr>
              <w:rPr>
                <w:rFonts w:ascii="Arial" w:hAnsi="Arial" w:cs="Arial"/>
                <w:lang w:val="en-GB"/>
              </w:rPr>
            </w:pPr>
          </w:p>
          <w:p w14:paraId="168BD036" w14:textId="6B07A759" w:rsidR="00E524A8" w:rsidRPr="007F4531" w:rsidRDefault="00E524A8" w:rsidP="00E524A8">
            <w:pPr>
              <w:spacing w:line="276" w:lineRule="auto"/>
              <w:rPr>
                <w:rFonts w:ascii="Arial" w:hAnsi="Arial" w:cs="Arial"/>
                <w:i/>
                <w:iCs/>
                <w:lang w:val="en-GB"/>
              </w:rPr>
            </w:pPr>
          </w:p>
        </w:tc>
      </w:tr>
      <w:tr w:rsidR="00E524A8" w:rsidRPr="00B04F08" w14:paraId="585AD11E" w14:textId="77777777" w:rsidTr="006E7EB3">
        <w:trPr>
          <w:cantSplit/>
          <w:trHeight w:val="997"/>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27CB0EB7" w14:textId="77777777" w:rsidR="00E524A8" w:rsidRPr="007F4531" w:rsidRDefault="00E524A8" w:rsidP="006E7EB3">
            <w:pPr>
              <w:spacing w:line="276" w:lineRule="auto"/>
              <w:jc w:val="center"/>
              <w:rPr>
                <w:rFonts w:ascii="Arial" w:hAnsi="Arial" w:cs="Arial"/>
                <w:b/>
                <w:bCs/>
                <w:lang w:val="en-GB"/>
              </w:rPr>
            </w:pPr>
          </w:p>
          <w:p w14:paraId="34004AA3" w14:textId="77777777" w:rsidR="00E524A8" w:rsidRPr="007F4531" w:rsidRDefault="00E524A8" w:rsidP="006E7EB3">
            <w:pPr>
              <w:spacing w:line="276" w:lineRule="auto"/>
              <w:jc w:val="center"/>
              <w:rPr>
                <w:rFonts w:ascii="Arial" w:hAnsi="Arial" w:cs="Arial"/>
                <w:b/>
                <w:bCs/>
              </w:rPr>
            </w:pPr>
            <w:r w:rsidRPr="007F4531">
              <w:rPr>
                <w:rFonts w:ascii="Arial" w:hAnsi="Arial" w:cs="Arial"/>
                <w:b/>
                <w:bCs/>
              </w:rPr>
              <w:t>Article No. Service</w:t>
            </w: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A3C25FC" w14:textId="77777777" w:rsidR="00E524A8" w:rsidRPr="007F4531" w:rsidRDefault="00E524A8" w:rsidP="006E7EB3">
            <w:pPr>
              <w:spacing w:line="276" w:lineRule="auto"/>
              <w:jc w:val="center"/>
              <w:rPr>
                <w:rFonts w:ascii="Arial" w:hAnsi="Arial" w:cs="Arial"/>
                <w:b/>
                <w:bCs/>
              </w:rPr>
            </w:pPr>
          </w:p>
          <w:p w14:paraId="4089F50F" w14:textId="77777777" w:rsidR="00E524A8" w:rsidRPr="007F4531" w:rsidRDefault="00E524A8" w:rsidP="006E7EB3">
            <w:pPr>
              <w:spacing w:line="276" w:lineRule="auto"/>
              <w:jc w:val="center"/>
              <w:rPr>
                <w:rFonts w:ascii="Arial" w:hAnsi="Arial" w:cs="Arial"/>
                <w:b/>
                <w:bCs/>
              </w:rPr>
            </w:pPr>
            <w:r w:rsidRPr="007F4531">
              <w:rPr>
                <w:rFonts w:ascii="Arial" w:hAnsi="Arial" w:cs="Arial"/>
                <w:b/>
                <w:bCs/>
              </w:rPr>
              <w:t>Description of Service</w:t>
            </w:r>
          </w:p>
        </w:tc>
        <w:tc>
          <w:tcPr>
            <w:tcW w:w="1711" w:type="dxa"/>
            <w:tcBorders>
              <w:top w:val="single" w:sz="6" w:space="0" w:color="000000"/>
              <w:left w:val="single" w:sz="6" w:space="0" w:color="000000"/>
              <w:bottom w:val="nil"/>
              <w:right w:val="single" w:sz="6" w:space="0" w:color="000000"/>
            </w:tcBorders>
          </w:tcPr>
          <w:p w14:paraId="078B295A" w14:textId="77777777" w:rsidR="00E524A8" w:rsidRPr="007F4531" w:rsidRDefault="00E524A8" w:rsidP="006E7EB3">
            <w:pPr>
              <w:spacing w:line="276" w:lineRule="auto"/>
              <w:jc w:val="center"/>
              <w:rPr>
                <w:rFonts w:ascii="Arial" w:hAnsi="Arial" w:cs="Arial"/>
                <w:b/>
                <w:bCs/>
              </w:rPr>
            </w:pPr>
          </w:p>
          <w:p w14:paraId="00BE2090" w14:textId="77777777" w:rsidR="00E524A8" w:rsidRPr="007F4531" w:rsidRDefault="00E524A8" w:rsidP="006E7EB3">
            <w:pPr>
              <w:spacing w:line="276" w:lineRule="auto"/>
              <w:jc w:val="center"/>
              <w:rPr>
                <w:rFonts w:ascii="Arial" w:hAnsi="Arial" w:cs="Arial"/>
                <w:b/>
                <w:bCs/>
              </w:rPr>
            </w:pPr>
            <w:r w:rsidRPr="007F4531">
              <w:rPr>
                <w:rFonts w:ascii="Arial" w:hAnsi="Arial" w:cs="Arial"/>
                <w:b/>
                <w:bCs/>
              </w:rPr>
              <w:t>Unit of measurement</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8F3F700" w14:textId="77777777" w:rsidR="00E524A8" w:rsidRPr="007F4531" w:rsidRDefault="00E524A8" w:rsidP="006E7EB3">
            <w:pPr>
              <w:spacing w:line="276" w:lineRule="auto"/>
              <w:jc w:val="center"/>
              <w:rPr>
                <w:rFonts w:ascii="Arial" w:hAnsi="Arial" w:cs="Arial"/>
                <w:b/>
                <w:bCs/>
              </w:rPr>
            </w:pPr>
          </w:p>
          <w:p w14:paraId="625787CD" w14:textId="5D8900C3" w:rsidR="00E524A8" w:rsidRPr="007F4531" w:rsidRDefault="00E524A8" w:rsidP="006E7EB3">
            <w:pPr>
              <w:spacing w:line="276" w:lineRule="auto"/>
              <w:jc w:val="center"/>
              <w:rPr>
                <w:rFonts w:ascii="Arial" w:hAnsi="Arial" w:cs="Arial"/>
              </w:rPr>
            </w:pPr>
            <w:r w:rsidRPr="007F4531">
              <w:rPr>
                <w:rFonts w:ascii="Arial" w:hAnsi="Arial" w:cs="Arial"/>
                <w:b/>
                <w:bCs/>
              </w:rPr>
              <w:t>Quantity</w:t>
            </w:r>
            <w:r>
              <w:rPr>
                <w:rFonts w:ascii="Arial" w:hAnsi="Arial" w:cs="Arial"/>
                <w:b/>
                <w:bCs/>
                <w:vertAlign w:val="superscript"/>
              </w:rPr>
              <w:t>11</w:t>
            </w:r>
            <w:r w:rsidRPr="007F4531">
              <w:rPr>
                <w:rFonts w:ascii="Arial" w:hAnsi="Arial" w:cs="Arial"/>
                <w:b/>
                <w:bCs/>
                <w:sz w:val="2"/>
                <w:vertAlign w:val="superscript"/>
              </w:rPr>
              <w:footnoteReference w:id="8"/>
            </w:r>
          </w:p>
          <w:p w14:paraId="5301AFC8" w14:textId="77777777" w:rsidR="00E524A8" w:rsidRPr="007F4531" w:rsidRDefault="00E524A8" w:rsidP="006E7EB3">
            <w:pPr>
              <w:spacing w:line="276" w:lineRule="auto"/>
              <w:jc w:val="center"/>
              <w:rPr>
                <w:rFonts w:ascii="Arial" w:hAnsi="Arial" w:cs="Arial"/>
                <w:b/>
                <w:bCs/>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C167D2" w14:textId="77777777" w:rsidR="00E524A8" w:rsidRPr="007F4531" w:rsidRDefault="00E524A8" w:rsidP="006E7EB3">
            <w:pPr>
              <w:spacing w:line="276" w:lineRule="auto"/>
              <w:jc w:val="center"/>
              <w:rPr>
                <w:rFonts w:ascii="Arial" w:hAnsi="Arial" w:cs="Arial"/>
                <w:b/>
                <w:bCs/>
                <w:lang w:val="en-GB"/>
              </w:rPr>
            </w:pPr>
          </w:p>
          <w:p w14:paraId="50B8A6CC" w14:textId="77777777" w:rsidR="00E524A8" w:rsidRPr="007F4531" w:rsidRDefault="00E524A8" w:rsidP="006E7EB3">
            <w:pPr>
              <w:spacing w:line="276" w:lineRule="auto"/>
              <w:jc w:val="center"/>
              <w:rPr>
                <w:rFonts w:ascii="Arial" w:hAnsi="Arial" w:cs="Arial"/>
                <w:b/>
                <w:bCs/>
                <w:lang w:val="en-GB"/>
              </w:rPr>
            </w:pPr>
            <w:r w:rsidRPr="007F4531">
              <w:rPr>
                <w:rFonts w:ascii="Arial" w:hAnsi="Arial" w:cs="Arial"/>
                <w:b/>
                <w:bCs/>
                <w:lang w:val="en-GB"/>
              </w:rPr>
              <w:t xml:space="preserve">Site or place where services shall be executed </w:t>
            </w: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hideMark/>
          </w:tcPr>
          <w:p w14:paraId="56E3D333" w14:textId="77777777" w:rsidR="00E524A8" w:rsidRPr="007F4531" w:rsidRDefault="00E524A8" w:rsidP="006E7EB3">
            <w:pPr>
              <w:spacing w:line="276" w:lineRule="auto"/>
              <w:jc w:val="center"/>
              <w:rPr>
                <w:rFonts w:ascii="Arial" w:hAnsi="Arial" w:cs="Arial"/>
                <w:b/>
                <w:bCs/>
                <w:lang w:val="en-GB"/>
              </w:rPr>
            </w:pPr>
          </w:p>
          <w:p w14:paraId="7D2A3C5E" w14:textId="0BAD526B" w:rsidR="00E524A8" w:rsidRPr="007F4531" w:rsidRDefault="00FD23DA" w:rsidP="006E7EB3">
            <w:pPr>
              <w:spacing w:line="276" w:lineRule="auto"/>
              <w:jc w:val="center"/>
              <w:rPr>
                <w:rFonts w:ascii="Arial" w:hAnsi="Arial" w:cs="Arial"/>
                <w:b/>
                <w:bCs/>
                <w:lang w:val="en-GB"/>
              </w:rPr>
            </w:pPr>
            <w:r>
              <w:rPr>
                <w:rFonts w:ascii="Arial" w:hAnsi="Arial" w:cs="Arial"/>
                <w:b/>
                <w:bCs/>
                <w:lang w:val="en-GB"/>
              </w:rPr>
              <w:t>Final date for execution of</w:t>
            </w:r>
            <w:r w:rsidR="00E524A8" w:rsidRPr="007F4531">
              <w:rPr>
                <w:rFonts w:ascii="Arial" w:hAnsi="Arial" w:cs="Arial"/>
                <w:b/>
                <w:bCs/>
                <w:lang w:val="en-GB"/>
              </w:rPr>
              <w:t xml:space="preserve"> service </w:t>
            </w:r>
          </w:p>
        </w:tc>
      </w:tr>
      <w:tr w:rsidR="00E524A8" w:rsidRPr="007F4531" w14:paraId="2D124673"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hideMark/>
          </w:tcPr>
          <w:p w14:paraId="2F154630" w14:textId="2E5B7CF7" w:rsidR="00E524A8" w:rsidRPr="00FD23DA" w:rsidRDefault="00E524A8" w:rsidP="006E7EB3">
            <w:pPr>
              <w:spacing w:line="276" w:lineRule="auto"/>
              <w:jc w:val="center"/>
              <w:rPr>
                <w:rFonts w:ascii="Arial" w:hAnsi="Arial" w:cs="Arial"/>
                <w:i/>
                <w:iCs/>
                <w:lang w:val="en-GB"/>
              </w:rPr>
            </w:pPr>
            <w:r w:rsidRPr="00FD23DA">
              <w:rPr>
                <w:rFonts w:ascii="Arial" w:hAnsi="Arial" w:cs="Arial"/>
                <w:i/>
                <w:iCs/>
                <w:lang w:val="en-GB"/>
              </w:rPr>
              <w:t xml:space="preserve">[Insert </w:t>
            </w:r>
            <w:r w:rsidR="00FD23DA" w:rsidRPr="00FD23DA">
              <w:rPr>
                <w:rFonts w:ascii="Arial" w:hAnsi="Arial" w:cs="Arial"/>
                <w:i/>
                <w:iCs/>
                <w:lang w:val="en-GB"/>
              </w:rPr>
              <w:t xml:space="preserve">service </w:t>
            </w:r>
            <w:r w:rsidRPr="00FD23DA">
              <w:rPr>
                <w:rFonts w:ascii="Arial" w:hAnsi="Arial" w:cs="Arial"/>
                <w:i/>
                <w:iCs/>
                <w:lang w:val="en-GB"/>
              </w:rPr>
              <w:t xml:space="preserve">number </w:t>
            </w: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32748E" w14:textId="77777777" w:rsidR="00E524A8" w:rsidRPr="007F4531" w:rsidRDefault="00E524A8" w:rsidP="006E7EB3">
            <w:pPr>
              <w:spacing w:line="276" w:lineRule="auto"/>
              <w:jc w:val="center"/>
              <w:rPr>
                <w:rFonts w:ascii="Arial" w:hAnsi="Arial" w:cs="Arial"/>
                <w:i/>
                <w:iCs/>
                <w:lang w:val="en-GB"/>
              </w:rPr>
            </w:pPr>
            <w:r w:rsidRPr="007F4531">
              <w:rPr>
                <w:rFonts w:ascii="Arial" w:hAnsi="Arial" w:cs="Arial"/>
                <w:i/>
                <w:iCs/>
                <w:lang w:val="en-GB"/>
              </w:rPr>
              <w:t>[Insert description of the service]</w:t>
            </w:r>
          </w:p>
        </w:tc>
        <w:tc>
          <w:tcPr>
            <w:tcW w:w="1711" w:type="dxa"/>
            <w:tcBorders>
              <w:top w:val="single" w:sz="6" w:space="0" w:color="000000"/>
              <w:left w:val="single" w:sz="6" w:space="0" w:color="000000"/>
              <w:bottom w:val="single" w:sz="6" w:space="0" w:color="000000"/>
              <w:right w:val="single" w:sz="6" w:space="0" w:color="000000"/>
            </w:tcBorders>
            <w:hideMark/>
          </w:tcPr>
          <w:p w14:paraId="50AE529D" w14:textId="77777777" w:rsidR="00E524A8" w:rsidRPr="007F4531" w:rsidRDefault="00E524A8" w:rsidP="006E7EB3">
            <w:pPr>
              <w:spacing w:line="276" w:lineRule="auto"/>
              <w:jc w:val="center"/>
              <w:rPr>
                <w:rFonts w:ascii="Arial" w:hAnsi="Arial" w:cs="Arial"/>
                <w:i/>
                <w:iCs/>
              </w:rPr>
            </w:pPr>
            <w:r w:rsidRPr="007F4531">
              <w:rPr>
                <w:rFonts w:ascii="Arial" w:hAnsi="Arial" w:cs="Arial"/>
                <w:i/>
                <w:iCs/>
              </w:rPr>
              <w:t>[unit of measurement]</w:t>
            </w: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AA42182" w14:textId="77777777" w:rsidR="00E524A8" w:rsidRPr="007F4531" w:rsidRDefault="00E524A8" w:rsidP="006E7EB3">
            <w:pPr>
              <w:spacing w:line="276" w:lineRule="auto"/>
              <w:jc w:val="center"/>
              <w:rPr>
                <w:rFonts w:ascii="Arial" w:hAnsi="Arial" w:cs="Arial"/>
                <w:i/>
                <w:iCs/>
                <w:lang w:val="en-GB"/>
              </w:rPr>
            </w:pPr>
            <w:r w:rsidRPr="007F4531">
              <w:rPr>
                <w:rFonts w:ascii="Arial" w:hAnsi="Arial" w:cs="Arial"/>
                <w:i/>
                <w:iCs/>
                <w:lang w:val="en-GB"/>
              </w:rPr>
              <w:t>[Insert number of articles to be furnished]</w:t>
            </w:r>
          </w:p>
          <w:p w14:paraId="15A65537" w14:textId="77777777" w:rsidR="00E524A8" w:rsidRPr="007F4531" w:rsidRDefault="00E524A8" w:rsidP="006E7EB3">
            <w:pPr>
              <w:spacing w:line="276" w:lineRule="auto"/>
              <w:jc w:val="center"/>
              <w:rPr>
                <w:rFonts w:ascii="Arial" w:hAnsi="Arial" w:cs="Arial"/>
                <w:i/>
                <w:iCs/>
                <w:lang w:val="en-GB"/>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1FE26B" w14:textId="790ED39A" w:rsidR="00E524A8" w:rsidRPr="007F4531" w:rsidRDefault="00E524A8" w:rsidP="006E7EB3">
            <w:pPr>
              <w:spacing w:line="276" w:lineRule="auto"/>
              <w:jc w:val="center"/>
              <w:rPr>
                <w:rFonts w:ascii="Arial" w:hAnsi="Arial" w:cs="Arial"/>
                <w:i/>
                <w:iCs/>
                <w:lang w:val="en-GB"/>
              </w:rPr>
            </w:pPr>
            <w:r w:rsidRPr="007F4531">
              <w:rPr>
                <w:rFonts w:ascii="Arial" w:hAnsi="Arial" w:cs="Arial"/>
                <w:i/>
                <w:iCs/>
                <w:lang w:val="en-GB"/>
              </w:rPr>
              <w:t xml:space="preserve">[place of </w:t>
            </w:r>
            <w:r w:rsidR="003D6599">
              <w:rPr>
                <w:rFonts w:ascii="Arial" w:hAnsi="Arial" w:cs="Arial"/>
                <w:i/>
                <w:iCs/>
                <w:lang w:val="en-GB"/>
              </w:rPr>
              <w:t>execution</w:t>
            </w:r>
            <w:r w:rsidRPr="007F4531">
              <w:rPr>
                <w:rFonts w:ascii="Arial" w:hAnsi="Arial" w:cs="Arial"/>
                <w:i/>
                <w:iCs/>
                <w:lang w:val="en-GB"/>
              </w:rPr>
              <w:t xml:space="preserve"> of service]</w:t>
            </w: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hideMark/>
          </w:tcPr>
          <w:p w14:paraId="473DE8A1" w14:textId="77777777" w:rsidR="00E524A8" w:rsidRPr="007F4531" w:rsidRDefault="00E524A8" w:rsidP="006E7EB3">
            <w:pPr>
              <w:spacing w:line="276" w:lineRule="auto"/>
              <w:jc w:val="center"/>
              <w:rPr>
                <w:rFonts w:ascii="Arial" w:hAnsi="Arial" w:cs="Arial"/>
                <w:i/>
                <w:iCs/>
              </w:rPr>
            </w:pPr>
            <w:r w:rsidRPr="007F4531">
              <w:rPr>
                <w:rFonts w:ascii="Arial" w:hAnsi="Arial" w:cs="Arial"/>
                <w:i/>
                <w:iCs/>
              </w:rPr>
              <w:t>[Insert date]</w:t>
            </w:r>
          </w:p>
        </w:tc>
      </w:tr>
      <w:tr w:rsidR="00E524A8" w:rsidRPr="007F4531" w14:paraId="6D45B111"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31257B13"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EF64D1"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4BFB6264"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5FA8693"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7096C9F"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3F990AF2" w14:textId="77777777" w:rsidR="00E524A8" w:rsidRPr="007F4531" w:rsidRDefault="00E524A8" w:rsidP="006E7EB3">
            <w:pPr>
              <w:spacing w:line="276" w:lineRule="auto"/>
              <w:rPr>
                <w:rFonts w:ascii="Arial" w:hAnsi="Arial" w:cs="Arial"/>
              </w:rPr>
            </w:pPr>
          </w:p>
        </w:tc>
      </w:tr>
      <w:tr w:rsidR="00E524A8" w:rsidRPr="007F4531" w14:paraId="39219820"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25A6BA23"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83F85FE"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08041A5F"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07471BA"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E3B9D6D"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4013228F" w14:textId="77777777" w:rsidR="00E524A8" w:rsidRPr="007F4531" w:rsidRDefault="00E524A8" w:rsidP="006E7EB3">
            <w:pPr>
              <w:spacing w:line="276" w:lineRule="auto"/>
              <w:rPr>
                <w:rFonts w:ascii="Arial" w:hAnsi="Arial" w:cs="Arial"/>
              </w:rPr>
            </w:pPr>
          </w:p>
        </w:tc>
      </w:tr>
      <w:tr w:rsidR="00E524A8" w:rsidRPr="007F4531" w14:paraId="56B9A5E5"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58D5C4BD"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BE95A95"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6244CA63"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4152404"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A135E15"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140D210D" w14:textId="77777777" w:rsidR="00E524A8" w:rsidRPr="007F4531" w:rsidRDefault="00E524A8" w:rsidP="006E7EB3">
            <w:pPr>
              <w:spacing w:line="276" w:lineRule="auto"/>
              <w:rPr>
                <w:rFonts w:ascii="Arial" w:hAnsi="Arial" w:cs="Arial"/>
              </w:rPr>
            </w:pPr>
          </w:p>
        </w:tc>
      </w:tr>
      <w:tr w:rsidR="00E524A8" w:rsidRPr="007F4531" w14:paraId="018208B7"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2B1E288C"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F063AFB"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6D118AE5"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50A599E"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91CE7EE"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34FA4DA8" w14:textId="77777777" w:rsidR="00E524A8" w:rsidRPr="007F4531" w:rsidRDefault="00E524A8" w:rsidP="006E7EB3">
            <w:pPr>
              <w:spacing w:line="276" w:lineRule="auto"/>
              <w:rPr>
                <w:rFonts w:ascii="Arial" w:hAnsi="Arial" w:cs="Arial"/>
              </w:rPr>
            </w:pPr>
          </w:p>
        </w:tc>
      </w:tr>
      <w:tr w:rsidR="00E524A8" w:rsidRPr="007F4531" w14:paraId="5AAC16D1"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7495106C"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5A3E511"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4B97767F"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CA9BE41"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6F48E77"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4F0A56AD" w14:textId="77777777" w:rsidR="00E524A8" w:rsidRPr="007F4531" w:rsidRDefault="00E524A8" w:rsidP="006E7EB3">
            <w:pPr>
              <w:spacing w:line="276" w:lineRule="auto"/>
              <w:rPr>
                <w:rFonts w:ascii="Arial" w:hAnsi="Arial" w:cs="Arial"/>
              </w:rPr>
            </w:pPr>
          </w:p>
        </w:tc>
      </w:tr>
      <w:tr w:rsidR="00E524A8" w:rsidRPr="007F4531" w14:paraId="5C50574F"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16F44651"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43A449A"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3A66A41C"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EB289B0"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258CB4C"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537C22D0" w14:textId="77777777" w:rsidR="00E524A8" w:rsidRPr="007F4531" w:rsidRDefault="00E524A8" w:rsidP="006E7EB3">
            <w:pPr>
              <w:spacing w:line="276" w:lineRule="auto"/>
              <w:rPr>
                <w:rFonts w:ascii="Arial" w:hAnsi="Arial" w:cs="Arial"/>
              </w:rPr>
            </w:pPr>
          </w:p>
        </w:tc>
      </w:tr>
      <w:tr w:rsidR="00E524A8" w:rsidRPr="007F4531" w14:paraId="3022400D" w14:textId="77777777" w:rsidTr="006E7EB3">
        <w:trPr>
          <w:cantSplit/>
          <w:trHeight w:val="232"/>
        </w:trPr>
        <w:tc>
          <w:tcPr>
            <w:tcW w:w="1381" w:type="dxa"/>
            <w:tcBorders>
              <w:top w:val="single" w:sz="6" w:space="0" w:color="000000"/>
              <w:left w:val="double" w:sz="4" w:space="0" w:color="000000"/>
              <w:bottom w:val="single" w:sz="6" w:space="0" w:color="000000"/>
              <w:right w:val="single" w:sz="6" w:space="0" w:color="000000"/>
            </w:tcBorders>
            <w:tcMar>
              <w:top w:w="0" w:type="dxa"/>
              <w:left w:w="108" w:type="dxa"/>
              <w:bottom w:w="0" w:type="dxa"/>
              <w:right w:w="108" w:type="dxa"/>
            </w:tcMar>
          </w:tcPr>
          <w:p w14:paraId="1132520F" w14:textId="77777777" w:rsidR="00E524A8" w:rsidRPr="007F4531" w:rsidRDefault="00E524A8" w:rsidP="006E7EB3">
            <w:pPr>
              <w:spacing w:line="276" w:lineRule="auto"/>
              <w:rPr>
                <w:rFonts w:ascii="Arial" w:hAnsi="Arial" w:cs="Arial"/>
              </w:rPr>
            </w:pPr>
          </w:p>
        </w:tc>
        <w:tc>
          <w:tcPr>
            <w:tcW w:w="336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282D38D" w14:textId="77777777" w:rsidR="00E524A8" w:rsidRPr="007F4531" w:rsidRDefault="00E524A8" w:rsidP="006E7EB3">
            <w:pPr>
              <w:spacing w:line="276" w:lineRule="auto"/>
              <w:rPr>
                <w:rFonts w:ascii="Arial" w:hAnsi="Arial" w:cs="Arial"/>
              </w:rPr>
            </w:pPr>
          </w:p>
        </w:tc>
        <w:tc>
          <w:tcPr>
            <w:tcW w:w="1711" w:type="dxa"/>
            <w:tcBorders>
              <w:top w:val="single" w:sz="6" w:space="0" w:color="000000"/>
              <w:left w:val="single" w:sz="6" w:space="0" w:color="000000"/>
              <w:bottom w:val="single" w:sz="6" w:space="0" w:color="000000"/>
              <w:right w:val="single" w:sz="6" w:space="0" w:color="000000"/>
            </w:tcBorders>
          </w:tcPr>
          <w:p w14:paraId="7FFABAB6" w14:textId="77777777" w:rsidR="00E524A8" w:rsidRPr="007F4531" w:rsidRDefault="00E524A8" w:rsidP="006E7EB3">
            <w:pPr>
              <w:spacing w:line="276" w:lineRule="auto"/>
              <w:rPr>
                <w:rFonts w:ascii="Arial" w:hAnsi="Arial" w:cs="Arial"/>
              </w:rPr>
            </w:pPr>
          </w:p>
        </w:tc>
        <w:tc>
          <w:tcPr>
            <w:tcW w:w="21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0D9C6EF" w14:textId="77777777" w:rsidR="00E524A8" w:rsidRPr="007F4531" w:rsidRDefault="00E524A8" w:rsidP="006E7EB3">
            <w:pPr>
              <w:spacing w:line="276" w:lineRule="auto"/>
              <w:rPr>
                <w:rFonts w:ascii="Arial" w:hAnsi="Arial" w:cs="Arial"/>
              </w:rPr>
            </w:pPr>
          </w:p>
        </w:tc>
        <w:tc>
          <w:tcPr>
            <w:tcW w:w="36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DB1B18A" w14:textId="77777777" w:rsidR="00E524A8" w:rsidRPr="007F4531" w:rsidRDefault="00E524A8" w:rsidP="006E7EB3">
            <w:pPr>
              <w:spacing w:line="276" w:lineRule="auto"/>
              <w:rPr>
                <w:rFonts w:ascii="Arial" w:hAnsi="Arial" w:cs="Arial"/>
              </w:rPr>
            </w:pPr>
          </w:p>
        </w:tc>
        <w:tc>
          <w:tcPr>
            <w:tcW w:w="2311" w:type="dxa"/>
            <w:tcBorders>
              <w:top w:val="single" w:sz="6" w:space="0" w:color="000000"/>
              <w:left w:val="single" w:sz="6" w:space="0" w:color="000000"/>
              <w:bottom w:val="single" w:sz="6" w:space="0" w:color="000000"/>
              <w:right w:val="double" w:sz="4" w:space="0" w:color="000000"/>
            </w:tcBorders>
            <w:tcMar>
              <w:top w:w="0" w:type="dxa"/>
              <w:left w:w="108" w:type="dxa"/>
              <w:bottom w:w="0" w:type="dxa"/>
              <w:right w:w="108" w:type="dxa"/>
            </w:tcMar>
          </w:tcPr>
          <w:p w14:paraId="34F4D87F" w14:textId="77777777" w:rsidR="00E524A8" w:rsidRPr="007F4531" w:rsidRDefault="00E524A8" w:rsidP="006E7EB3">
            <w:pPr>
              <w:spacing w:line="276" w:lineRule="auto"/>
              <w:rPr>
                <w:rFonts w:ascii="Arial" w:hAnsi="Arial" w:cs="Arial"/>
              </w:rPr>
            </w:pPr>
          </w:p>
        </w:tc>
      </w:tr>
    </w:tbl>
    <w:p w14:paraId="097E8F0F" w14:textId="77777777" w:rsidR="00E524A8" w:rsidRPr="009E4C9D" w:rsidRDefault="00E524A8" w:rsidP="00973636">
      <w:pPr>
        <w:rPr>
          <w:rFonts w:ascii="Arial" w:hAnsi="Arial" w:cs="Arial"/>
          <w:color w:val="000000" w:themeColor="text1"/>
          <w:lang w:val="en-GB"/>
        </w:rPr>
        <w:sectPr w:rsidR="00E524A8" w:rsidRPr="009E4C9D">
          <w:footerReference w:type="default" r:id="rId28"/>
          <w:pgSz w:w="16820" w:h="11900" w:orient="landscape"/>
          <w:pgMar w:top="1134" w:right="1134" w:bottom="1134" w:left="1134" w:header="720" w:footer="720" w:gutter="0"/>
          <w:cols w:space="720"/>
        </w:sectPr>
      </w:pPr>
    </w:p>
    <w:p w14:paraId="3B78394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E3AF0A7" w14:textId="77777777" w:rsidR="00973636" w:rsidRPr="009E4C9D" w:rsidRDefault="00973636" w:rsidP="00973636">
      <w:pPr>
        <w:widowControl w:val="0"/>
        <w:autoSpaceDE w:val="0"/>
        <w:spacing w:before="57"/>
        <w:ind w:left="284"/>
        <w:rPr>
          <w:rFonts w:ascii="Arial" w:hAnsi="Arial" w:cs="Arial"/>
          <w:b/>
          <w:bCs/>
          <w:color w:val="000000" w:themeColor="text1"/>
          <w:lang w:val="en-GB"/>
        </w:rPr>
      </w:pPr>
    </w:p>
    <w:p w14:paraId="062EFA8F" w14:textId="1DA5BF65" w:rsidR="00973636" w:rsidRPr="009E4C9D" w:rsidRDefault="00973636" w:rsidP="00973636">
      <w:pPr>
        <w:widowControl w:val="0"/>
        <w:autoSpaceDE w:val="0"/>
        <w:spacing w:before="57"/>
        <w:ind w:left="284"/>
        <w:rPr>
          <w:rFonts w:ascii="Arial" w:hAnsi="Arial" w:cs="Arial"/>
          <w:color w:val="000000" w:themeColor="text1"/>
          <w:lang w:val="en-GB"/>
        </w:rPr>
      </w:pPr>
      <w:r w:rsidRPr="009E4C9D">
        <w:rPr>
          <w:rFonts w:ascii="Arial" w:hAnsi="Arial" w:cs="Arial"/>
          <w:b/>
          <w:bCs/>
          <w:color w:val="000000" w:themeColor="text1"/>
          <w:lang w:val="en-GB"/>
        </w:rPr>
        <w:t>4. Plans</w:t>
      </w:r>
      <w:r w:rsidR="00924719">
        <w:rPr>
          <w:rFonts w:ascii="Arial" w:hAnsi="Arial" w:cs="Arial"/>
          <w:b/>
          <w:bCs/>
          <w:color w:val="000000" w:themeColor="text1"/>
          <w:lang w:val="en-GB"/>
        </w:rPr>
        <w:t>, sketches, drawings, etc.</w:t>
      </w:r>
    </w:p>
    <w:p w14:paraId="534EE2CA" w14:textId="77777777" w:rsidR="00973636" w:rsidRPr="009E4C9D" w:rsidRDefault="00973636" w:rsidP="00973636">
      <w:pPr>
        <w:widowControl w:val="0"/>
        <w:autoSpaceDE w:val="0"/>
        <w:spacing w:before="19" w:line="140" w:lineRule="exact"/>
        <w:ind w:left="142"/>
        <w:rPr>
          <w:rFonts w:ascii="Arial" w:hAnsi="Arial" w:cs="Arial"/>
          <w:color w:val="000000" w:themeColor="text1"/>
          <w:sz w:val="14"/>
          <w:szCs w:val="14"/>
          <w:lang w:val="en-GB"/>
        </w:rPr>
      </w:pPr>
    </w:p>
    <w:p w14:paraId="145F4AFC"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26CC52BB" w14:textId="77777777" w:rsidR="009F65DE" w:rsidRPr="009E4C9D" w:rsidRDefault="009F65DE" w:rsidP="009F65DE">
      <w:pPr>
        <w:widowControl w:val="0"/>
        <w:autoSpaceDE w:val="0"/>
        <w:spacing w:line="200" w:lineRule="exact"/>
        <w:ind w:left="142"/>
        <w:rPr>
          <w:rFonts w:ascii="Arial" w:hAnsi="Arial" w:cs="Arial"/>
          <w:color w:val="000000" w:themeColor="text1"/>
          <w:sz w:val="20"/>
          <w:szCs w:val="20"/>
          <w:lang w:val="en-GB"/>
        </w:rPr>
      </w:pPr>
    </w:p>
    <w:p w14:paraId="458495C8" w14:textId="5BE2C0A1" w:rsidR="0052554B" w:rsidRPr="007F4531" w:rsidRDefault="0052554B" w:rsidP="0052554B">
      <w:pPr>
        <w:widowControl w:val="0"/>
        <w:autoSpaceDE w:val="0"/>
        <w:spacing w:line="276" w:lineRule="auto"/>
        <w:ind w:left="142" w:right="-163"/>
        <w:rPr>
          <w:rFonts w:ascii="Arial" w:hAnsi="Arial" w:cs="Arial"/>
          <w:lang w:val="en-GB"/>
        </w:rPr>
      </w:pPr>
      <w:r w:rsidRPr="007F4531">
        <w:rPr>
          <w:rFonts w:ascii="Arial" w:hAnsi="Arial" w:cs="Arial"/>
          <w:lang w:val="en-GB"/>
        </w:rPr>
        <w:t xml:space="preserve">This Tender File has </w:t>
      </w:r>
      <w:r w:rsidRPr="007F4531">
        <w:rPr>
          <w:rFonts w:ascii="Arial" w:hAnsi="Arial" w:cs="Arial"/>
          <w:i/>
          <w:iCs/>
          <w:lang w:val="en-GB"/>
        </w:rPr>
        <w:t>[insert ‘includes the following plans, sketches, drawings, etc.’ or ‘includes no plan,</w:t>
      </w:r>
      <w:r w:rsidRPr="007F4531">
        <w:rPr>
          <w:rFonts w:ascii="Arial" w:hAnsi="Arial" w:cs="Arial"/>
          <w:i/>
          <w:iCs/>
          <w:spacing w:val="1"/>
          <w:lang w:val="en-GB"/>
        </w:rPr>
        <w:t>]</w:t>
      </w:r>
      <w:r w:rsidRPr="007F4531">
        <w:rPr>
          <w:rFonts w:ascii="Arial" w:hAnsi="Arial" w:cs="Arial"/>
          <w:lang w:val="en-GB"/>
        </w:rPr>
        <w:t>, as the case may be.</w:t>
      </w:r>
    </w:p>
    <w:p w14:paraId="0A72FDB0" w14:textId="77777777" w:rsidR="0052554B" w:rsidRPr="002372B5" w:rsidRDefault="0052554B" w:rsidP="0052554B">
      <w:pPr>
        <w:widowControl w:val="0"/>
        <w:autoSpaceDE w:val="0"/>
        <w:spacing w:line="276" w:lineRule="auto"/>
        <w:ind w:left="142"/>
        <w:rPr>
          <w:rFonts w:ascii="Arial" w:hAnsi="Arial" w:cs="Arial"/>
          <w:sz w:val="16"/>
          <w:lang w:val="en-GB"/>
        </w:rPr>
      </w:pPr>
    </w:p>
    <w:p w14:paraId="787B0F38" w14:textId="77777777" w:rsidR="0052554B" w:rsidRPr="002372B5" w:rsidRDefault="0052554B" w:rsidP="0052554B">
      <w:pPr>
        <w:widowControl w:val="0"/>
        <w:autoSpaceDE w:val="0"/>
        <w:spacing w:line="276" w:lineRule="auto"/>
        <w:ind w:left="142" w:right="-20"/>
        <w:rPr>
          <w:rFonts w:ascii="Arial" w:hAnsi="Arial" w:cs="Arial"/>
          <w:sz w:val="16"/>
          <w:lang w:val="en-GB"/>
        </w:rPr>
      </w:pPr>
      <w:r w:rsidRPr="002372B5">
        <w:rPr>
          <w:rFonts w:ascii="Arial" w:hAnsi="Arial" w:cs="Arial"/>
          <w:i/>
          <w:iCs/>
          <w:sz w:val="16"/>
          <w:lang w:val="en-GB"/>
        </w:rPr>
        <w:t>[If the Tender File includes sketches, drawings, etc, insert them in the list in the table below]</w:t>
      </w:r>
    </w:p>
    <w:p w14:paraId="2403BFB9" w14:textId="77777777" w:rsidR="0052554B" w:rsidRPr="002372B5" w:rsidRDefault="0052554B" w:rsidP="0052554B">
      <w:pPr>
        <w:widowControl w:val="0"/>
        <w:autoSpaceDE w:val="0"/>
        <w:spacing w:line="276" w:lineRule="auto"/>
        <w:ind w:left="142"/>
        <w:rPr>
          <w:rFonts w:ascii="Arial" w:hAnsi="Arial" w:cs="Arial"/>
          <w:sz w:val="16"/>
          <w:lang w:val="en-GB"/>
        </w:rPr>
      </w:pPr>
    </w:p>
    <w:p w14:paraId="3EDED0BB" w14:textId="77777777" w:rsidR="0052554B" w:rsidRPr="007F4531" w:rsidRDefault="0052554B" w:rsidP="0052554B">
      <w:pPr>
        <w:widowControl w:val="0"/>
        <w:autoSpaceDE w:val="0"/>
        <w:spacing w:line="276" w:lineRule="auto"/>
        <w:ind w:left="142" w:right="-7"/>
        <w:jc w:val="center"/>
        <w:rPr>
          <w:rFonts w:ascii="Arial" w:hAnsi="Arial" w:cs="Arial"/>
          <w:b/>
          <w:lang w:val="en-GB"/>
        </w:rPr>
      </w:pPr>
      <w:r w:rsidRPr="007F4531">
        <w:rPr>
          <w:rFonts w:ascii="Arial" w:hAnsi="Arial" w:cs="Arial"/>
          <w:b/>
          <w:bCs/>
          <w:lang w:val="en-GB"/>
        </w:rPr>
        <w:t xml:space="preserve">List of plans, </w:t>
      </w:r>
      <w:r w:rsidRPr="007F4531">
        <w:rPr>
          <w:rFonts w:ascii="Arial" w:hAnsi="Arial" w:cs="Arial"/>
          <w:b/>
          <w:iCs/>
          <w:lang w:val="en-GB"/>
        </w:rPr>
        <w:t>sketches, drawings, etc</w:t>
      </w:r>
      <w:r w:rsidRPr="007F4531">
        <w:rPr>
          <w:rFonts w:ascii="Arial" w:hAnsi="Arial" w:cs="Arial"/>
          <w:b/>
          <w:bCs/>
          <w:lang w:val="en-GB"/>
        </w:rPr>
        <w:t>.</w:t>
      </w:r>
    </w:p>
    <w:p w14:paraId="0BF3BB9B" w14:textId="77777777" w:rsidR="009F65DE" w:rsidRPr="009E4C9D" w:rsidRDefault="009F65DE" w:rsidP="009F65DE">
      <w:pPr>
        <w:widowControl w:val="0"/>
        <w:autoSpaceDE w:val="0"/>
        <w:spacing w:line="200" w:lineRule="exact"/>
        <w:ind w:left="142"/>
        <w:rPr>
          <w:rFonts w:ascii="Arial" w:hAnsi="Arial" w:cs="Arial"/>
          <w:color w:val="000000" w:themeColor="text1"/>
          <w:sz w:val="20"/>
          <w:szCs w:val="20"/>
          <w:lang w:val="en-GB"/>
        </w:rPr>
      </w:pPr>
    </w:p>
    <w:p w14:paraId="2070D36C"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236B8CDC" w14:textId="77777777" w:rsidR="00973636" w:rsidRPr="009E4C9D" w:rsidRDefault="00973636" w:rsidP="00973636">
      <w:pPr>
        <w:widowControl w:val="0"/>
        <w:autoSpaceDE w:val="0"/>
        <w:spacing w:before="14" w:line="280" w:lineRule="exact"/>
        <w:ind w:left="142"/>
        <w:rPr>
          <w:rFonts w:ascii="Arial" w:hAnsi="Arial" w:cs="Arial"/>
          <w:color w:val="000000" w:themeColor="text1"/>
          <w:sz w:val="28"/>
          <w:szCs w:val="28"/>
          <w:lang w:val="en-GB"/>
        </w:rPr>
      </w:pPr>
    </w:p>
    <w:p w14:paraId="7007975B" w14:textId="77777777" w:rsidR="00973636" w:rsidRPr="009E4C9D" w:rsidRDefault="003071F5" w:rsidP="00973636">
      <w:pPr>
        <w:widowControl w:val="0"/>
        <w:autoSpaceDE w:val="0"/>
        <w:spacing w:line="240" w:lineRule="exact"/>
        <w:ind w:left="142" w:right="4577"/>
        <w:jc w:val="right"/>
        <w:rPr>
          <w:rFonts w:ascii="Arial" w:hAnsi="Arial" w:cs="Arial"/>
          <w:color w:val="000000" w:themeColor="text1"/>
          <w:lang w:val="en-GB"/>
        </w:rPr>
      </w:pPr>
      <w:r w:rsidRPr="009E4C9D">
        <w:rPr>
          <w:rFonts w:ascii="Arial" w:hAnsi="Arial" w:cs="Arial"/>
          <w:b/>
          <w:bCs/>
          <w:color w:val="000000" w:themeColor="text1"/>
          <w:lang w:val="en-GB"/>
        </w:rPr>
        <w:t>List</w:t>
      </w:r>
      <w:r w:rsidR="00973636" w:rsidRPr="009E4C9D">
        <w:rPr>
          <w:rFonts w:ascii="Arial" w:hAnsi="Arial" w:cs="Arial"/>
          <w:b/>
          <w:bCs/>
          <w:color w:val="000000" w:themeColor="text1"/>
          <w:lang w:val="en-GB"/>
        </w:rPr>
        <w:t xml:space="preserve"> </w:t>
      </w:r>
      <w:r w:rsidRPr="009E4C9D">
        <w:rPr>
          <w:rFonts w:ascii="Arial" w:hAnsi="Arial" w:cs="Arial"/>
          <w:b/>
          <w:bCs/>
          <w:color w:val="000000" w:themeColor="text1"/>
          <w:lang w:val="en-GB"/>
        </w:rPr>
        <w:t>of</w:t>
      </w:r>
      <w:r w:rsidR="00973636" w:rsidRPr="009E4C9D">
        <w:rPr>
          <w:rFonts w:ascii="Arial" w:hAnsi="Arial" w:cs="Arial"/>
          <w:b/>
          <w:bCs/>
          <w:color w:val="000000" w:themeColor="text1"/>
          <w:lang w:val="en-GB"/>
        </w:rPr>
        <w:t xml:space="preserve"> plans</w:t>
      </w:r>
    </w:p>
    <w:p w14:paraId="6E466A2D" w14:textId="77777777" w:rsidR="00973636" w:rsidRPr="009E4C9D" w:rsidRDefault="00973636" w:rsidP="00973636">
      <w:pPr>
        <w:widowControl w:val="0"/>
        <w:autoSpaceDE w:val="0"/>
        <w:spacing w:before="8" w:line="260" w:lineRule="exact"/>
        <w:ind w:left="142"/>
        <w:rPr>
          <w:rFonts w:ascii="Arial" w:hAnsi="Arial" w:cs="Arial"/>
          <w:color w:val="000000" w:themeColor="text1"/>
          <w:sz w:val="26"/>
          <w:szCs w:val="26"/>
          <w:lang w:val="en-GB"/>
        </w:rPr>
      </w:pPr>
    </w:p>
    <w:tbl>
      <w:tblPr>
        <w:tblW w:w="9835" w:type="dxa"/>
        <w:tblInd w:w="125" w:type="dxa"/>
        <w:tblLayout w:type="fixed"/>
        <w:tblCellMar>
          <w:left w:w="10" w:type="dxa"/>
          <w:right w:w="10" w:type="dxa"/>
        </w:tblCellMar>
        <w:tblLook w:val="0000" w:firstRow="0" w:lastRow="0" w:firstColumn="0" w:lastColumn="0" w:noHBand="0" w:noVBand="0"/>
      </w:tblPr>
      <w:tblGrid>
        <w:gridCol w:w="1069"/>
        <w:gridCol w:w="5474"/>
        <w:gridCol w:w="3292"/>
      </w:tblGrid>
      <w:tr w:rsidR="00973636" w:rsidRPr="009E4C9D" w14:paraId="37BF9B9A" w14:textId="77777777" w:rsidTr="00973636">
        <w:trPr>
          <w:trHeight w:hRule="exact" w:val="487"/>
        </w:trPr>
        <w:tc>
          <w:tcPr>
            <w:tcW w:w="10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E6444C0" w14:textId="37925F7A" w:rsidR="00973636" w:rsidRPr="009E4C9D" w:rsidRDefault="00973636" w:rsidP="00973636">
            <w:pPr>
              <w:widowControl w:val="0"/>
              <w:autoSpaceDE w:val="0"/>
              <w:spacing w:before="57"/>
              <w:ind w:left="142" w:right="358"/>
              <w:jc w:val="center"/>
              <w:rPr>
                <w:rFonts w:ascii="Arial" w:hAnsi="Arial" w:cs="Arial"/>
                <w:color w:val="000000" w:themeColor="text1"/>
                <w:lang w:val="en-GB"/>
              </w:rPr>
            </w:pPr>
            <w:r w:rsidRPr="009E4C9D">
              <w:rPr>
                <w:rFonts w:ascii="Arial" w:hAnsi="Arial" w:cs="Arial"/>
                <w:b/>
                <w:bCs/>
                <w:color w:val="000000" w:themeColor="text1"/>
                <w:position w:val="-9"/>
                <w:lang w:val="en-GB"/>
              </w:rPr>
              <w:t>N</w:t>
            </w:r>
            <w:r w:rsidR="002372B5">
              <w:rPr>
                <w:rFonts w:ascii="Arial" w:hAnsi="Arial" w:cs="Arial"/>
                <w:b/>
                <w:bCs/>
                <w:color w:val="000000" w:themeColor="text1"/>
                <w:position w:val="-9"/>
                <w:lang w:val="en-GB"/>
              </w:rPr>
              <w:t>o.</w:t>
            </w:r>
          </w:p>
        </w:tc>
        <w:tc>
          <w:tcPr>
            <w:tcW w:w="54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7AE2BBB" w14:textId="77777777" w:rsidR="00973636" w:rsidRPr="009E4C9D" w:rsidRDefault="003071F5" w:rsidP="00973636">
            <w:pPr>
              <w:widowControl w:val="0"/>
              <w:autoSpaceDE w:val="0"/>
              <w:spacing w:before="55"/>
              <w:ind w:left="142" w:right="3163"/>
              <w:jc w:val="center"/>
              <w:rPr>
                <w:rFonts w:ascii="Arial" w:hAnsi="Arial" w:cs="Arial"/>
                <w:color w:val="000000" w:themeColor="text1"/>
                <w:lang w:val="en-GB"/>
              </w:rPr>
            </w:pPr>
            <w:r w:rsidRPr="009E4C9D">
              <w:rPr>
                <w:rFonts w:ascii="Arial" w:hAnsi="Arial" w:cs="Arial"/>
                <w:b/>
                <w:bCs/>
                <w:color w:val="000000" w:themeColor="text1"/>
                <w:lang w:val="en-GB"/>
              </w:rPr>
              <w:t>Titles</w:t>
            </w:r>
          </w:p>
        </w:tc>
        <w:tc>
          <w:tcPr>
            <w:tcW w:w="32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D05E54" w14:textId="77777777" w:rsidR="00973636" w:rsidRPr="009E4C9D" w:rsidRDefault="003071F5" w:rsidP="00973636">
            <w:pPr>
              <w:widowControl w:val="0"/>
              <w:autoSpaceDE w:val="0"/>
              <w:spacing w:before="55"/>
              <w:ind w:left="142" w:right="1064"/>
              <w:jc w:val="center"/>
              <w:rPr>
                <w:rFonts w:ascii="Arial" w:hAnsi="Arial" w:cs="Arial"/>
                <w:color w:val="000000" w:themeColor="text1"/>
                <w:lang w:val="en-GB"/>
              </w:rPr>
            </w:pPr>
            <w:r w:rsidRPr="009E4C9D">
              <w:rPr>
                <w:rFonts w:ascii="Arial" w:hAnsi="Arial" w:cs="Arial"/>
                <w:b/>
                <w:bCs/>
                <w:color w:val="000000" w:themeColor="text1"/>
                <w:lang w:val="en-GB"/>
              </w:rPr>
              <w:t>Objectives</w:t>
            </w:r>
          </w:p>
        </w:tc>
      </w:tr>
      <w:tr w:rsidR="00973636" w:rsidRPr="009E4C9D" w14:paraId="0A178FD3" w14:textId="77777777" w:rsidTr="00973636">
        <w:trPr>
          <w:trHeight w:hRule="exact" w:val="576"/>
        </w:trPr>
        <w:tc>
          <w:tcPr>
            <w:tcW w:w="10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CC129AD" w14:textId="77777777" w:rsidR="00973636" w:rsidRPr="009E4C9D" w:rsidRDefault="00973636" w:rsidP="00973636">
            <w:pPr>
              <w:widowControl w:val="0"/>
              <w:autoSpaceDE w:val="0"/>
              <w:ind w:left="142"/>
              <w:rPr>
                <w:rFonts w:ascii="Arial" w:hAnsi="Arial" w:cs="Arial"/>
                <w:color w:val="000000" w:themeColor="text1"/>
                <w:lang w:val="en-GB"/>
              </w:rPr>
            </w:pPr>
          </w:p>
        </w:tc>
        <w:tc>
          <w:tcPr>
            <w:tcW w:w="54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968BDAC" w14:textId="77777777" w:rsidR="00973636" w:rsidRPr="009E4C9D" w:rsidRDefault="00973636" w:rsidP="00973636">
            <w:pPr>
              <w:widowControl w:val="0"/>
              <w:autoSpaceDE w:val="0"/>
              <w:ind w:left="142"/>
              <w:rPr>
                <w:rFonts w:ascii="Arial" w:hAnsi="Arial" w:cs="Arial"/>
                <w:color w:val="000000" w:themeColor="text1"/>
                <w:lang w:val="en-GB"/>
              </w:rPr>
            </w:pPr>
          </w:p>
        </w:tc>
        <w:tc>
          <w:tcPr>
            <w:tcW w:w="32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2413193" w14:textId="77777777" w:rsidR="00973636" w:rsidRPr="009E4C9D" w:rsidRDefault="00973636" w:rsidP="00973636">
            <w:pPr>
              <w:widowControl w:val="0"/>
              <w:autoSpaceDE w:val="0"/>
              <w:ind w:left="142"/>
              <w:rPr>
                <w:rFonts w:ascii="Arial" w:hAnsi="Arial" w:cs="Arial"/>
                <w:color w:val="000000" w:themeColor="text1"/>
                <w:lang w:val="en-GB"/>
              </w:rPr>
            </w:pPr>
          </w:p>
        </w:tc>
      </w:tr>
      <w:tr w:rsidR="00973636" w:rsidRPr="009E4C9D" w14:paraId="186EF181" w14:textId="77777777" w:rsidTr="00973636">
        <w:trPr>
          <w:trHeight w:hRule="exact" w:val="576"/>
        </w:trPr>
        <w:tc>
          <w:tcPr>
            <w:tcW w:w="10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4F546B4" w14:textId="77777777" w:rsidR="00973636" w:rsidRPr="009E4C9D" w:rsidRDefault="00973636" w:rsidP="00973636">
            <w:pPr>
              <w:widowControl w:val="0"/>
              <w:autoSpaceDE w:val="0"/>
              <w:ind w:left="142"/>
              <w:rPr>
                <w:rFonts w:ascii="Arial" w:hAnsi="Arial" w:cs="Arial"/>
                <w:color w:val="000000" w:themeColor="text1"/>
                <w:lang w:val="en-GB"/>
              </w:rPr>
            </w:pPr>
          </w:p>
        </w:tc>
        <w:tc>
          <w:tcPr>
            <w:tcW w:w="54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0A631F3" w14:textId="77777777" w:rsidR="00973636" w:rsidRPr="009E4C9D" w:rsidRDefault="00973636" w:rsidP="00973636">
            <w:pPr>
              <w:widowControl w:val="0"/>
              <w:autoSpaceDE w:val="0"/>
              <w:ind w:left="142"/>
              <w:rPr>
                <w:rFonts w:ascii="Arial" w:hAnsi="Arial" w:cs="Arial"/>
                <w:color w:val="000000" w:themeColor="text1"/>
                <w:lang w:val="en-GB"/>
              </w:rPr>
            </w:pPr>
          </w:p>
        </w:tc>
        <w:tc>
          <w:tcPr>
            <w:tcW w:w="32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2D6E07D" w14:textId="77777777" w:rsidR="00973636" w:rsidRPr="009E4C9D" w:rsidRDefault="00973636" w:rsidP="00973636">
            <w:pPr>
              <w:widowControl w:val="0"/>
              <w:autoSpaceDE w:val="0"/>
              <w:ind w:left="142"/>
              <w:rPr>
                <w:rFonts w:ascii="Arial" w:hAnsi="Arial" w:cs="Arial"/>
                <w:color w:val="000000" w:themeColor="text1"/>
                <w:lang w:val="en-GB"/>
              </w:rPr>
            </w:pPr>
          </w:p>
        </w:tc>
      </w:tr>
      <w:tr w:rsidR="00973636" w:rsidRPr="009E4C9D" w14:paraId="3430175F" w14:textId="77777777" w:rsidTr="00973636">
        <w:trPr>
          <w:trHeight w:hRule="exact" w:val="576"/>
        </w:trPr>
        <w:tc>
          <w:tcPr>
            <w:tcW w:w="10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333B063" w14:textId="77777777" w:rsidR="00973636" w:rsidRPr="009E4C9D" w:rsidRDefault="00973636" w:rsidP="00973636">
            <w:pPr>
              <w:widowControl w:val="0"/>
              <w:autoSpaceDE w:val="0"/>
              <w:ind w:left="142"/>
              <w:rPr>
                <w:rFonts w:ascii="Arial" w:hAnsi="Arial" w:cs="Arial"/>
                <w:color w:val="000000" w:themeColor="text1"/>
                <w:lang w:val="en-GB"/>
              </w:rPr>
            </w:pPr>
          </w:p>
        </w:tc>
        <w:tc>
          <w:tcPr>
            <w:tcW w:w="54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102AD98" w14:textId="77777777" w:rsidR="00973636" w:rsidRPr="009E4C9D" w:rsidRDefault="00973636" w:rsidP="00973636">
            <w:pPr>
              <w:widowControl w:val="0"/>
              <w:autoSpaceDE w:val="0"/>
              <w:ind w:left="142"/>
              <w:rPr>
                <w:rFonts w:ascii="Arial" w:hAnsi="Arial" w:cs="Arial"/>
                <w:color w:val="000000" w:themeColor="text1"/>
                <w:lang w:val="en-GB"/>
              </w:rPr>
            </w:pPr>
          </w:p>
        </w:tc>
        <w:tc>
          <w:tcPr>
            <w:tcW w:w="32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ECA5BC9" w14:textId="77777777" w:rsidR="00973636" w:rsidRPr="009E4C9D" w:rsidRDefault="00973636" w:rsidP="00973636">
            <w:pPr>
              <w:widowControl w:val="0"/>
              <w:autoSpaceDE w:val="0"/>
              <w:ind w:left="142"/>
              <w:rPr>
                <w:rFonts w:ascii="Arial" w:hAnsi="Arial" w:cs="Arial"/>
                <w:color w:val="000000" w:themeColor="text1"/>
                <w:lang w:val="en-GB"/>
              </w:rPr>
            </w:pPr>
          </w:p>
        </w:tc>
      </w:tr>
      <w:tr w:rsidR="00973636" w:rsidRPr="009E4C9D" w14:paraId="7ADB0317" w14:textId="77777777" w:rsidTr="00973636">
        <w:trPr>
          <w:trHeight w:hRule="exact" w:val="576"/>
        </w:trPr>
        <w:tc>
          <w:tcPr>
            <w:tcW w:w="10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3FD59F9" w14:textId="77777777" w:rsidR="00973636" w:rsidRPr="009E4C9D" w:rsidRDefault="00973636" w:rsidP="00973636">
            <w:pPr>
              <w:widowControl w:val="0"/>
              <w:autoSpaceDE w:val="0"/>
              <w:ind w:left="142"/>
              <w:rPr>
                <w:rFonts w:ascii="Arial" w:hAnsi="Arial" w:cs="Arial"/>
                <w:color w:val="000000" w:themeColor="text1"/>
                <w:lang w:val="en-GB"/>
              </w:rPr>
            </w:pPr>
          </w:p>
        </w:tc>
        <w:tc>
          <w:tcPr>
            <w:tcW w:w="54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97183B8" w14:textId="77777777" w:rsidR="00973636" w:rsidRPr="009E4C9D" w:rsidRDefault="00973636" w:rsidP="00973636">
            <w:pPr>
              <w:widowControl w:val="0"/>
              <w:autoSpaceDE w:val="0"/>
              <w:ind w:left="142"/>
              <w:rPr>
                <w:rFonts w:ascii="Arial" w:hAnsi="Arial" w:cs="Arial"/>
                <w:color w:val="000000" w:themeColor="text1"/>
                <w:lang w:val="en-GB"/>
              </w:rPr>
            </w:pPr>
          </w:p>
        </w:tc>
        <w:tc>
          <w:tcPr>
            <w:tcW w:w="32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2D6F0A7" w14:textId="77777777" w:rsidR="00973636" w:rsidRPr="009E4C9D" w:rsidRDefault="00973636" w:rsidP="00973636">
            <w:pPr>
              <w:widowControl w:val="0"/>
              <w:autoSpaceDE w:val="0"/>
              <w:ind w:left="142"/>
              <w:rPr>
                <w:rFonts w:ascii="Arial" w:hAnsi="Arial" w:cs="Arial"/>
                <w:color w:val="000000" w:themeColor="text1"/>
                <w:lang w:val="en-GB"/>
              </w:rPr>
            </w:pPr>
          </w:p>
        </w:tc>
      </w:tr>
      <w:tr w:rsidR="00973636" w:rsidRPr="009E4C9D" w14:paraId="5DE0E9AB" w14:textId="77777777" w:rsidTr="00973636">
        <w:trPr>
          <w:trHeight w:hRule="exact" w:val="600"/>
        </w:trPr>
        <w:tc>
          <w:tcPr>
            <w:tcW w:w="1069"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12940C" w14:textId="77777777" w:rsidR="00973636" w:rsidRPr="009E4C9D" w:rsidRDefault="00973636" w:rsidP="00973636">
            <w:pPr>
              <w:widowControl w:val="0"/>
              <w:autoSpaceDE w:val="0"/>
              <w:ind w:left="142"/>
              <w:rPr>
                <w:rFonts w:ascii="Arial" w:hAnsi="Arial" w:cs="Arial"/>
                <w:color w:val="000000" w:themeColor="text1"/>
                <w:lang w:val="en-GB"/>
              </w:rPr>
            </w:pPr>
          </w:p>
        </w:tc>
        <w:tc>
          <w:tcPr>
            <w:tcW w:w="5474"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6C67297" w14:textId="77777777" w:rsidR="00973636" w:rsidRPr="009E4C9D" w:rsidRDefault="00973636" w:rsidP="00973636">
            <w:pPr>
              <w:widowControl w:val="0"/>
              <w:autoSpaceDE w:val="0"/>
              <w:ind w:left="142"/>
              <w:rPr>
                <w:rFonts w:ascii="Arial" w:hAnsi="Arial" w:cs="Arial"/>
                <w:color w:val="000000" w:themeColor="text1"/>
                <w:lang w:val="en-GB"/>
              </w:rPr>
            </w:pPr>
          </w:p>
        </w:tc>
        <w:tc>
          <w:tcPr>
            <w:tcW w:w="329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626E9B7" w14:textId="77777777" w:rsidR="00973636" w:rsidRPr="009E4C9D" w:rsidRDefault="00973636" w:rsidP="00973636">
            <w:pPr>
              <w:widowControl w:val="0"/>
              <w:autoSpaceDE w:val="0"/>
              <w:ind w:left="142"/>
              <w:rPr>
                <w:rFonts w:ascii="Arial" w:hAnsi="Arial" w:cs="Arial"/>
                <w:color w:val="000000" w:themeColor="text1"/>
                <w:lang w:val="en-GB"/>
              </w:rPr>
            </w:pPr>
          </w:p>
        </w:tc>
      </w:tr>
    </w:tbl>
    <w:p w14:paraId="18713D4F"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4B49C0A9"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6770FFBD" w14:textId="77777777" w:rsidR="00973636" w:rsidRPr="009E4C9D" w:rsidRDefault="00973636" w:rsidP="00973636">
      <w:pPr>
        <w:widowControl w:val="0"/>
        <w:autoSpaceDE w:val="0"/>
        <w:spacing w:before="10" w:line="260" w:lineRule="exact"/>
        <w:ind w:left="142"/>
        <w:rPr>
          <w:rFonts w:ascii="Arial" w:hAnsi="Arial" w:cs="Arial"/>
          <w:color w:val="000000" w:themeColor="text1"/>
          <w:sz w:val="26"/>
          <w:szCs w:val="26"/>
          <w:lang w:val="en-GB"/>
        </w:rPr>
      </w:pPr>
    </w:p>
    <w:p w14:paraId="750FE886" w14:textId="77777777" w:rsidR="00973636" w:rsidRPr="009E4C9D" w:rsidRDefault="00973636" w:rsidP="00973636">
      <w:pPr>
        <w:widowControl w:val="0"/>
        <w:autoSpaceDE w:val="0"/>
        <w:spacing w:before="10" w:line="260" w:lineRule="exact"/>
        <w:ind w:left="142"/>
        <w:rPr>
          <w:rFonts w:ascii="Arial" w:hAnsi="Arial" w:cs="Arial"/>
          <w:color w:val="000000" w:themeColor="text1"/>
          <w:sz w:val="26"/>
          <w:szCs w:val="26"/>
          <w:lang w:val="en-GB"/>
        </w:rPr>
      </w:pPr>
    </w:p>
    <w:p w14:paraId="7E5847F9" w14:textId="77777777" w:rsidR="00973636" w:rsidRPr="009E4C9D" w:rsidRDefault="00973636" w:rsidP="00973636">
      <w:pPr>
        <w:widowControl w:val="0"/>
        <w:autoSpaceDE w:val="0"/>
        <w:spacing w:before="10" w:line="260" w:lineRule="exact"/>
        <w:ind w:left="142"/>
        <w:rPr>
          <w:rFonts w:ascii="Arial" w:hAnsi="Arial" w:cs="Arial"/>
          <w:color w:val="000000" w:themeColor="text1"/>
          <w:sz w:val="26"/>
          <w:szCs w:val="26"/>
          <w:lang w:val="en-GB"/>
        </w:rPr>
      </w:pPr>
    </w:p>
    <w:p w14:paraId="1BCE1FDC" w14:textId="77777777" w:rsidR="00973636" w:rsidRPr="009E4C9D" w:rsidRDefault="00973636" w:rsidP="00973636">
      <w:pPr>
        <w:widowControl w:val="0"/>
        <w:autoSpaceDE w:val="0"/>
        <w:spacing w:before="10" w:line="260" w:lineRule="exact"/>
        <w:ind w:left="142"/>
        <w:rPr>
          <w:rFonts w:ascii="Arial" w:hAnsi="Arial" w:cs="Arial"/>
          <w:color w:val="000000" w:themeColor="text1"/>
          <w:sz w:val="26"/>
          <w:szCs w:val="26"/>
          <w:lang w:val="en-GB"/>
        </w:rPr>
      </w:pPr>
    </w:p>
    <w:p w14:paraId="4DA8ECE6" w14:textId="566166B6" w:rsidR="00973636" w:rsidRPr="009E4C9D" w:rsidRDefault="00973636" w:rsidP="00973636">
      <w:pPr>
        <w:widowControl w:val="0"/>
        <w:autoSpaceDE w:val="0"/>
        <w:spacing w:line="240" w:lineRule="exact"/>
        <w:ind w:left="142" w:right="4073"/>
        <w:jc w:val="center"/>
        <w:rPr>
          <w:rFonts w:ascii="Arial" w:hAnsi="Arial" w:cs="Arial"/>
          <w:color w:val="000000" w:themeColor="text1"/>
          <w:lang w:val="en-GB"/>
        </w:rPr>
      </w:pPr>
      <w:r w:rsidRPr="009E4C9D">
        <w:rPr>
          <w:rFonts w:ascii="Arial" w:hAnsi="Arial" w:cs="Arial"/>
          <w:b/>
          <w:bCs/>
          <w:color w:val="000000" w:themeColor="text1"/>
          <w:lang w:val="en-GB"/>
        </w:rPr>
        <w:t xml:space="preserve">5. Inspections </w:t>
      </w:r>
      <w:r w:rsidR="003D6599">
        <w:rPr>
          <w:rFonts w:ascii="Arial" w:hAnsi="Arial" w:cs="Arial"/>
          <w:b/>
          <w:bCs/>
          <w:color w:val="000000" w:themeColor="text1"/>
          <w:lang w:val="en-GB"/>
        </w:rPr>
        <w:t>and</w:t>
      </w:r>
      <w:r w:rsidRPr="009E4C9D">
        <w:rPr>
          <w:rFonts w:ascii="Arial" w:hAnsi="Arial" w:cs="Arial"/>
          <w:b/>
          <w:bCs/>
          <w:color w:val="000000" w:themeColor="text1"/>
          <w:lang w:val="en-GB"/>
        </w:rPr>
        <w:t xml:space="preserve"> </w:t>
      </w:r>
      <w:r w:rsidR="003071F5" w:rsidRPr="009E4C9D">
        <w:rPr>
          <w:rFonts w:ascii="Arial" w:hAnsi="Arial" w:cs="Arial"/>
          <w:b/>
          <w:bCs/>
          <w:color w:val="000000" w:themeColor="text1"/>
          <w:lang w:val="en-GB"/>
        </w:rPr>
        <w:t>Tests</w:t>
      </w:r>
    </w:p>
    <w:p w14:paraId="64951350" w14:textId="77777777" w:rsidR="00973636" w:rsidRPr="009E4C9D" w:rsidRDefault="00973636" w:rsidP="00973636">
      <w:pPr>
        <w:widowControl w:val="0"/>
        <w:autoSpaceDE w:val="0"/>
        <w:spacing w:before="19" w:line="140" w:lineRule="exact"/>
        <w:ind w:left="142"/>
        <w:rPr>
          <w:rFonts w:ascii="Arial" w:hAnsi="Arial" w:cs="Arial"/>
          <w:color w:val="000000" w:themeColor="text1"/>
          <w:sz w:val="14"/>
          <w:szCs w:val="14"/>
          <w:lang w:val="en-GB"/>
        </w:rPr>
      </w:pPr>
    </w:p>
    <w:p w14:paraId="4612C325" w14:textId="77777777" w:rsidR="00973636" w:rsidRPr="002372B5" w:rsidRDefault="00973636" w:rsidP="002372B5">
      <w:pPr>
        <w:widowControl w:val="0"/>
        <w:autoSpaceDE w:val="0"/>
        <w:spacing w:line="360" w:lineRule="auto"/>
        <w:ind w:left="142"/>
        <w:rPr>
          <w:rFonts w:ascii="Arial" w:hAnsi="Arial" w:cs="Arial"/>
          <w:color w:val="000000" w:themeColor="text1"/>
          <w:lang w:val="en-GB"/>
        </w:rPr>
      </w:pPr>
    </w:p>
    <w:p w14:paraId="552A4399" w14:textId="77777777" w:rsidR="002372B5" w:rsidRPr="002372B5" w:rsidRDefault="002372B5" w:rsidP="002372B5">
      <w:pPr>
        <w:widowControl w:val="0"/>
        <w:autoSpaceDE w:val="0"/>
        <w:spacing w:line="360" w:lineRule="auto"/>
        <w:ind w:left="142"/>
        <w:rPr>
          <w:rFonts w:ascii="Arial" w:hAnsi="Arial" w:cs="Arial"/>
          <w:i/>
          <w:lang w:val="en-GB"/>
        </w:rPr>
      </w:pPr>
      <w:r w:rsidRPr="002372B5">
        <w:rPr>
          <w:rFonts w:ascii="Arial" w:hAnsi="Arial" w:cs="Arial"/>
          <w:i/>
          <w:lang w:val="en-GB"/>
        </w:rPr>
        <w:t>The following inspections and trials shall be carried out: [insert the list of inspections and trials].</w:t>
      </w:r>
    </w:p>
    <w:p w14:paraId="51703187" w14:textId="2F18533B" w:rsidR="002372B5" w:rsidRPr="002372B5" w:rsidRDefault="002372B5" w:rsidP="002372B5">
      <w:pPr>
        <w:widowControl w:val="0"/>
        <w:autoSpaceDE w:val="0"/>
        <w:spacing w:line="360" w:lineRule="auto"/>
        <w:ind w:left="142" w:right="-20"/>
        <w:rPr>
          <w:rFonts w:ascii="Arial" w:hAnsi="Arial" w:cs="Arial"/>
          <w:color w:val="000000" w:themeColor="text1"/>
          <w:lang w:val="en-GB"/>
        </w:rPr>
      </w:pPr>
      <w:r w:rsidRPr="002372B5">
        <w:rPr>
          <w:rFonts w:ascii="Arial" w:hAnsi="Arial" w:cs="Arial"/>
          <w:color w:val="000000" w:themeColor="text1"/>
          <w:lang w:val="en-GB"/>
        </w:rPr>
        <w:t>Case of acquisition of a software package: verification of suitability for proper operation, verification of suitability for good us</w:t>
      </w:r>
      <w:r w:rsidR="003D6599">
        <w:rPr>
          <w:rFonts w:ascii="Arial" w:hAnsi="Arial" w:cs="Arial"/>
          <w:color w:val="000000" w:themeColor="text1"/>
          <w:lang w:val="en-GB"/>
        </w:rPr>
        <w:t>e</w:t>
      </w:r>
      <w:r w:rsidRPr="002372B5">
        <w:rPr>
          <w:rFonts w:ascii="Arial" w:hAnsi="Arial" w:cs="Arial"/>
          <w:color w:val="000000" w:themeColor="text1"/>
          <w:lang w:val="en-GB"/>
        </w:rPr>
        <w:t>, etc.</w:t>
      </w:r>
    </w:p>
    <w:p w14:paraId="22A2CE9E" w14:textId="5D0FDA13" w:rsidR="00973636" w:rsidRPr="00D930E7" w:rsidRDefault="00973636" w:rsidP="00D930E7">
      <w:pPr>
        <w:pStyle w:val="Paragraphedeliste"/>
        <w:widowControl w:val="0"/>
        <w:autoSpaceDE w:val="0"/>
        <w:spacing w:before="240" w:after="240" w:line="360" w:lineRule="auto"/>
        <w:ind w:right="4073"/>
        <w:rPr>
          <w:rFonts w:ascii="Arial" w:hAnsi="Arial" w:cs="Arial"/>
          <w:lang w:val="en-GB"/>
        </w:rPr>
      </w:pPr>
      <w:r w:rsidRPr="002372B5">
        <w:rPr>
          <w:rFonts w:ascii="Arial" w:hAnsi="Arial" w:cs="Arial"/>
          <w:b/>
          <w:bCs/>
          <w:color w:val="000000" w:themeColor="text1"/>
          <w:lang w:val="en-GB"/>
        </w:rPr>
        <w:t>6</w:t>
      </w:r>
      <w:r w:rsidR="003071F5" w:rsidRPr="002372B5">
        <w:rPr>
          <w:rFonts w:ascii="Arial" w:hAnsi="Arial" w:cs="Arial"/>
          <w:b/>
          <w:bCs/>
          <w:color w:val="000000" w:themeColor="text1"/>
          <w:lang w:val="en-GB"/>
        </w:rPr>
        <w:t>.</w:t>
      </w:r>
      <w:r w:rsidRPr="002372B5">
        <w:rPr>
          <w:rFonts w:ascii="Arial" w:hAnsi="Arial" w:cs="Arial"/>
          <w:b/>
          <w:bCs/>
          <w:color w:val="000000" w:themeColor="text1"/>
          <w:lang w:val="en-GB"/>
        </w:rPr>
        <w:t xml:space="preserve">  </w:t>
      </w:r>
      <w:r w:rsidR="003071F5" w:rsidRPr="002372B5">
        <w:rPr>
          <w:rFonts w:ascii="Arial" w:hAnsi="Arial" w:cs="Arial"/>
          <w:b/>
          <w:bCs/>
          <w:color w:val="000000" w:themeColor="text1"/>
          <w:lang w:val="en-GB"/>
        </w:rPr>
        <w:t>Deliverables</w:t>
      </w:r>
    </w:p>
    <w:p w14:paraId="5ADD52F9" w14:textId="77777777" w:rsidR="003071F5" w:rsidRPr="002372B5" w:rsidRDefault="003071F5" w:rsidP="00E664D4">
      <w:pPr>
        <w:pStyle w:val="Paragraphedeliste"/>
        <w:spacing w:line="360" w:lineRule="auto"/>
        <w:ind w:left="0"/>
        <w:jc w:val="both"/>
        <w:rPr>
          <w:rFonts w:ascii="Arial" w:hAnsi="Arial" w:cs="Arial"/>
          <w:lang w:val="en-GB"/>
        </w:rPr>
      </w:pPr>
      <w:r w:rsidRPr="002372B5">
        <w:rPr>
          <w:rFonts w:ascii="Arial" w:hAnsi="Arial" w:cs="Arial"/>
          <w:lang w:val="en-GB"/>
        </w:rPr>
        <w:t>At the end of the project, the service provider shall deliver:</w:t>
      </w:r>
    </w:p>
    <w:p w14:paraId="77C4F08C" w14:textId="77777777" w:rsidR="003071F5" w:rsidRPr="009E4C9D" w:rsidRDefault="003071F5" w:rsidP="0069607B">
      <w:pPr>
        <w:numPr>
          <w:ilvl w:val="1"/>
          <w:numId w:val="26"/>
        </w:numPr>
        <w:suppressAutoHyphens w:val="0"/>
        <w:autoSpaceDN/>
        <w:spacing w:after="112"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The various equipment/software in the desired number and quality;</w:t>
      </w:r>
    </w:p>
    <w:p w14:paraId="594D1FBF" w14:textId="77777777" w:rsidR="003071F5" w:rsidRPr="009E4C9D" w:rsidRDefault="003071F5" w:rsidP="0069607B">
      <w:pPr>
        <w:numPr>
          <w:ilvl w:val="1"/>
          <w:numId w:val="26"/>
        </w:numPr>
        <w:suppressAutoHyphens w:val="0"/>
        <w:autoSpaceDN/>
        <w:spacing w:after="111"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Documentation relating to each equipment/software in digital and paper format;</w:t>
      </w:r>
    </w:p>
    <w:p w14:paraId="7EC7CA02" w14:textId="18F9477E" w:rsidR="003071F5" w:rsidRPr="009E4C9D" w:rsidRDefault="00135F3E" w:rsidP="0069607B">
      <w:pPr>
        <w:numPr>
          <w:ilvl w:val="1"/>
          <w:numId w:val="26"/>
        </w:numPr>
        <w:suppressAutoHyphens w:val="0"/>
        <w:autoSpaceDN/>
        <w:spacing w:after="111" w:line="271" w:lineRule="auto"/>
        <w:ind w:left="426"/>
        <w:jc w:val="both"/>
        <w:textAlignment w:val="auto"/>
        <w:rPr>
          <w:rFonts w:ascii="Arial" w:hAnsi="Arial" w:cs="Arial"/>
          <w:sz w:val="22"/>
          <w:szCs w:val="22"/>
          <w:lang w:val="en-GB"/>
        </w:rPr>
      </w:pPr>
      <w:r>
        <w:rPr>
          <w:rFonts w:ascii="Arial" w:hAnsi="Arial" w:cs="Arial"/>
          <w:sz w:val="22"/>
          <w:szCs w:val="22"/>
          <w:lang w:val="en-GB"/>
        </w:rPr>
        <w:t>Possible</w:t>
      </w:r>
      <w:r w:rsidR="003071F5" w:rsidRPr="009E4C9D">
        <w:rPr>
          <w:rFonts w:ascii="Arial" w:hAnsi="Arial" w:cs="Arial"/>
          <w:sz w:val="22"/>
          <w:szCs w:val="22"/>
          <w:lang w:val="en-GB"/>
        </w:rPr>
        <w:t xml:space="preserve"> licenses;</w:t>
      </w:r>
    </w:p>
    <w:p w14:paraId="519DB6F2" w14:textId="77777777" w:rsidR="003071F5" w:rsidRPr="009E4C9D" w:rsidRDefault="003071F5" w:rsidP="0069607B">
      <w:pPr>
        <w:numPr>
          <w:ilvl w:val="1"/>
          <w:numId w:val="26"/>
        </w:numPr>
        <w:suppressAutoHyphens w:val="0"/>
        <w:autoSpaceDN/>
        <w:spacing w:after="112"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Installation sheets;</w:t>
      </w:r>
    </w:p>
    <w:p w14:paraId="2A804472" w14:textId="77777777" w:rsidR="003071F5" w:rsidRPr="009E4C9D" w:rsidRDefault="003071F5" w:rsidP="0069607B">
      <w:pPr>
        <w:numPr>
          <w:ilvl w:val="1"/>
          <w:numId w:val="26"/>
        </w:numPr>
        <w:suppressAutoHyphens w:val="0"/>
        <w:autoSpaceDN/>
        <w:spacing w:after="81"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lastRenderedPageBreak/>
        <w:t>Technical commissioning sheets;</w:t>
      </w:r>
    </w:p>
    <w:p w14:paraId="15CE9DC9" w14:textId="5A5A863E" w:rsidR="003071F5" w:rsidRPr="009E4C9D" w:rsidRDefault="003071F5" w:rsidP="0069607B">
      <w:pPr>
        <w:numPr>
          <w:ilvl w:val="1"/>
          <w:numId w:val="26"/>
        </w:numPr>
        <w:suppressAutoHyphens w:val="0"/>
        <w:autoSpaceDN/>
        <w:spacing w:after="307"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 xml:space="preserve">Documentation relating to the installations of the various equipment in </w:t>
      </w:r>
      <w:r w:rsidR="00135F3E">
        <w:rPr>
          <w:rFonts w:ascii="Arial" w:hAnsi="Arial" w:cs="Arial"/>
          <w:sz w:val="22"/>
          <w:szCs w:val="22"/>
          <w:lang w:val="en-GB"/>
        </w:rPr>
        <w:t>soft</w:t>
      </w:r>
      <w:r w:rsidRPr="009E4C9D">
        <w:rPr>
          <w:rFonts w:ascii="Arial" w:hAnsi="Arial" w:cs="Arial"/>
          <w:sz w:val="22"/>
          <w:szCs w:val="22"/>
          <w:lang w:val="en-GB"/>
        </w:rPr>
        <w:t xml:space="preserve"> and </w:t>
      </w:r>
      <w:r w:rsidR="00135F3E">
        <w:rPr>
          <w:rFonts w:ascii="Arial" w:hAnsi="Arial" w:cs="Arial"/>
          <w:sz w:val="22"/>
          <w:szCs w:val="22"/>
          <w:lang w:val="en-GB"/>
        </w:rPr>
        <w:t>hard</w:t>
      </w:r>
      <w:r w:rsidRPr="009E4C9D">
        <w:rPr>
          <w:rFonts w:ascii="Arial" w:hAnsi="Arial" w:cs="Arial"/>
          <w:sz w:val="22"/>
          <w:szCs w:val="22"/>
          <w:lang w:val="en-GB"/>
        </w:rPr>
        <w:t xml:space="preserve"> </w:t>
      </w:r>
      <w:r w:rsidR="00135F3E">
        <w:rPr>
          <w:rFonts w:ascii="Arial" w:hAnsi="Arial" w:cs="Arial"/>
          <w:sz w:val="22"/>
          <w:szCs w:val="22"/>
          <w:lang w:val="en-GB"/>
        </w:rPr>
        <w:t>copies</w:t>
      </w:r>
      <w:r w:rsidRPr="009E4C9D">
        <w:rPr>
          <w:rFonts w:ascii="Arial" w:hAnsi="Arial" w:cs="Arial"/>
          <w:sz w:val="22"/>
          <w:szCs w:val="22"/>
          <w:lang w:val="en-GB"/>
        </w:rPr>
        <w:t>;</w:t>
      </w:r>
    </w:p>
    <w:p w14:paraId="3287EFBA" w14:textId="77777777" w:rsidR="003071F5" w:rsidRPr="009E4C9D" w:rsidRDefault="003071F5" w:rsidP="0069607B">
      <w:pPr>
        <w:numPr>
          <w:ilvl w:val="1"/>
          <w:numId w:val="26"/>
        </w:numPr>
        <w:suppressAutoHyphens w:val="0"/>
        <w:autoSpaceDN/>
        <w:spacing w:after="307"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User guide;</w:t>
      </w:r>
    </w:p>
    <w:p w14:paraId="240485E5" w14:textId="77777777" w:rsidR="003071F5" w:rsidRPr="009E4C9D" w:rsidRDefault="003071F5" w:rsidP="0069607B">
      <w:pPr>
        <w:numPr>
          <w:ilvl w:val="1"/>
          <w:numId w:val="26"/>
        </w:numPr>
        <w:suppressAutoHyphens w:val="0"/>
        <w:autoSpaceDN/>
        <w:spacing w:after="307"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Administrator's Manual, if applicable;</w:t>
      </w:r>
    </w:p>
    <w:p w14:paraId="5C915511" w14:textId="31CEADBE" w:rsidR="003071F5" w:rsidRPr="009E4C9D" w:rsidRDefault="00135F3E" w:rsidP="0069607B">
      <w:pPr>
        <w:numPr>
          <w:ilvl w:val="1"/>
          <w:numId w:val="26"/>
        </w:numPr>
        <w:suppressAutoHyphens w:val="0"/>
        <w:autoSpaceDN/>
        <w:spacing w:after="307" w:line="271" w:lineRule="auto"/>
        <w:ind w:left="426"/>
        <w:jc w:val="both"/>
        <w:textAlignment w:val="auto"/>
        <w:rPr>
          <w:rFonts w:ascii="Arial" w:hAnsi="Arial" w:cs="Arial"/>
          <w:sz w:val="22"/>
          <w:szCs w:val="22"/>
          <w:lang w:val="en-GB"/>
        </w:rPr>
      </w:pPr>
      <w:r>
        <w:rPr>
          <w:rFonts w:ascii="Arial" w:hAnsi="Arial" w:cs="Arial"/>
          <w:sz w:val="22"/>
          <w:szCs w:val="22"/>
          <w:lang w:val="en-GB"/>
        </w:rPr>
        <w:t xml:space="preserve">Deployment </w:t>
      </w:r>
      <w:r w:rsidR="003071F5" w:rsidRPr="009E4C9D">
        <w:rPr>
          <w:rFonts w:ascii="Arial" w:hAnsi="Arial" w:cs="Arial"/>
          <w:sz w:val="22"/>
          <w:szCs w:val="22"/>
          <w:lang w:val="en-GB"/>
        </w:rPr>
        <w:t>report, if applicable;</w:t>
      </w:r>
    </w:p>
    <w:p w14:paraId="1F91C003" w14:textId="5FE8755E" w:rsidR="003071F5" w:rsidRPr="00EF2803" w:rsidRDefault="003071F5" w:rsidP="0069607B">
      <w:pPr>
        <w:numPr>
          <w:ilvl w:val="1"/>
          <w:numId w:val="26"/>
        </w:numPr>
        <w:suppressAutoHyphens w:val="0"/>
        <w:autoSpaceDN/>
        <w:spacing w:after="307" w:line="271" w:lineRule="auto"/>
        <w:ind w:left="426"/>
        <w:jc w:val="both"/>
        <w:textAlignment w:val="auto"/>
        <w:rPr>
          <w:rFonts w:ascii="Arial" w:hAnsi="Arial" w:cs="Arial"/>
          <w:sz w:val="22"/>
          <w:szCs w:val="22"/>
          <w:lang w:val="en-GB"/>
        </w:rPr>
      </w:pPr>
      <w:r w:rsidRPr="009E4C9D">
        <w:rPr>
          <w:rFonts w:ascii="Arial" w:hAnsi="Arial" w:cs="Arial"/>
          <w:sz w:val="22"/>
          <w:szCs w:val="22"/>
          <w:lang w:val="en-GB"/>
        </w:rPr>
        <w:t>Etc.</w:t>
      </w:r>
    </w:p>
    <w:p w14:paraId="0A4C515B" w14:textId="10B27C89" w:rsidR="00973636" w:rsidRPr="00EF2803" w:rsidRDefault="00973636" w:rsidP="00EF2803">
      <w:pPr>
        <w:widowControl w:val="0"/>
        <w:autoSpaceDE w:val="0"/>
        <w:spacing w:before="240" w:after="240" w:line="360" w:lineRule="auto"/>
        <w:ind w:right="4073"/>
        <w:rPr>
          <w:rFonts w:ascii="Arial" w:hAnsi="Arial" w:cs="Arial"/>
          <w:szCs w:val="22"/>
          <w:lang w:val="en-GB"/>
        </w:rPr>
      </w:pPr>
      <w:r w:rsidRPr="00EF2803">
        <w:rPr>
          <w:rFonts w:ascii="Arial" w:eastAsia="Arial" w:hAnsi="Arial" w:cs="Arial"/>
          <w:b/>
          <w:szCs w:val="22"/>
          <w:lang w:val="en-GB"/>
        </w:rPr>
        <w:t>7</w:t>
      </w:r>
      <w:r w:rsidR="003071F5" w:rsidRPr="00EF2803">
        <w:rPr>
          <w:rFonts w:ascii="Arial" w:eastAsia="Arial" w:hAnsi="Arial" w:cs="Arial"/>
          <w:b/>
          <w:szCs w:val="22"/>
          <w:lang w:val="en-GB"/>
        </w:rPr>
        <w:t>.</w:t>
      </w:r>
      <w:r w:rsidRPr="00EF2803">
        <w:rPr>
          <w:rFonts w:ascii="Arial" w:eastAsia="Arial" w:hAnsi="Arial" w:cs="Arial"/>
          <w:b/>
          <w:szCs w:val="22"/>
          <w:lang w:val="en-GB"/>
        </w:rPr>
        <w:t xml:space="preserve">  </w:t>
      </w:r>
      <w:r w:rsidR="003071F5" w:rsidRPr="00EF2803">
        <w:rPr>
          <w:rFonts w:ascii="Arial" w:eastAsia="Arial" w:hAnsi="Arial" w:cs="Arial"/>
          <w:b/>
          <w:szCs w:val="22"/>
          <w:lang w:val="en-GB"/>
        </w:rPr>
        <w:t>Installa</w:t>
      </w:r>
      <w:r w:rsidR="00C15BED">
        <w:rPr>
          <w:rFonts w:ascii="Arial" w:eastAsia="Arial" w:hAnsi="Arial" w:cs="Arial"/>
          <w:b/>
          <w:szCs w:val="22"/>
          <w:lang w:val="en-GB"/>
        </w:rPr>
        <w:t xml:space="preserve">tion, commissioning and guarantee </w:t>
      </w:r>
      <w:r w:rsidR="003A7D97" w:rsidRPr="00CF639F">
        <w:rPr>
          <w:iCs/>
          <w:noProof/>
          <w:sz w:val="28"/>
          <w:szCs w:val="26"/>
        </w:rPr>
        <w:drawing>
          <wp:anchor distT="0" distB="0" distL="114300" distR="114300" simplePos="0" relativeHeight="251863552" behindDoc="1" locked="0" layoutInCell="1" allowOverlap="1" wp14:anchorId="2A603B7C" wp14:editId="48D6C1DD">
            <wp:simplePos x="0" y="0"/>
            <wp:positionH relativeFrom="column">
              <wp:posOffset>0</wp:posOffset>
            </wp:positionH>
            <wp:positionV relativeFrom="paragraph">
              <wp:posOffset>-635</wp:posOffset>
            </wp:positionV>
            <wp:extent cx="2628900" cy="1924050"/>
            <wp:effectExtent l="0" t="0" r="0" b="0"/>
            <wp:wrapNone/>
            <wp:docPr id="8614059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2CD9C110" w14:textId="08C46785" w:rsidR="003071F5" w:rsidRPr="00EF2803" w:rsidRDefault="003071F5" w:rsidP="00EF2803">
      <w:pPr>
        <w:spacing w:after="112" w:line="360" w:lineRule="auto"/>
        <w:jc w:val="both"/>
        <w:rPr>
          <w:rFonts w:ascii="Arial" w:hAnsi="Arial" w:cs="Arial"/>
          <w:szCs w:val="22"/>
          <w:lang w:val="en-GB"/>
        </w:rPr>
      </w:pPr>
      <w:r w:rsidRPr="00EF2803">
        <w:rPr>
          <w:rFonts w:ascii="Arial" w:hAnsi="Arial" w:cs="Arial"/>
          <w:szCs w:val="22"/>
          <w:lang w:val="en-GB"/>
        </w:rPr>
        <w:t>The estimated delivery period is… (…) days from the date of notification of the Administrative Order to commence the service.</w:t>
      </w:r>
    </w:p>
    <w:p w14:paraId="38D054B6" w14:textId="77777777" w:rsidR="003071F5" w:rsidRPr="00EF2803" w:rsidRDefault="003071F5" w:rsidP="00EF2803">
      <w:pPr>
        <w:spacing w:after="120" w:line="360" w:lineRule="auto"/>
        <w:jc w:val="both"/>
        <w:rPr>
          <w:rFonts w:ascii="Arial" w:hAnsi="Arial" w:cs="Arial"/>
          <w:szCs w:val="22"/>
          <w:lang w:val="en-GB"/>
        </w:rPr>
      </w:pPr>
      <w:r w:rsidRPr="00EF2803">
        <w:rPr>
          <w:rFonts w:ascii="Arial" w:hAnsi="Arial" w:cs="Arial"/>
          <w:szCs w:val="22"/>
          <w:lang w:val="en-GB"/>
        </w:rPr>
        <w:t>The warranty period for the equipment is … (…) months from the date of provisional acceptance.</w:t>
      </w:r>
    </w:p>
    <w:p w14:paraId="2B4E920D" w14:textId="3CB0EA14" w:rsidR="003071F5" w:rsidRPr="00EF2803" w:rsidRDefault="003071F5" w:rsidP="00EF2803">
      <w:pPr>
        <w:spacing w:after="120" w:line="360" w:lineRule="auto"/>
        <w:jc w:val="both"/>
        <w:rPr>
          <w:rFonts w:ascii="Arial" w:hAnsi="Arial" w:cs="Arial"/>
          <w:szCs w:val="22"/>
          <w:lang w:val="en-GB"/>
        </w:rPr>
      </w:pPr>
      <w:r w:rsidRPr="00EF2803">
        <w:rPr>
          <w:rFonts w:ascii="Arial" w:hAnsi="Arial" w:cs="Arial"/>
          <w:szCs w:val="22"/>
          <w:lang w:val="en-GB"/>
        </w:rPr>
        <w:t>The Contract</w:t>
      </w:r>
      <w:r w:rsidR="00135F3E">
        <w:rPr>
          <w:rFonts w:ascii="Arial" w:hAnsi="Arial" w:cs="Arial"/>
          <w:szCs w:val="22"/>
          <w:lang w:val="en-GB"/>
        </w:rPr>
        <w:t>ing partne</w:t>
      </w:r>
      <w:r w:rsidRPr="00EF2803">
        <w:rPr>
          <w:rFonts w:ascii="Arial" w:hAnsi="Arial" w:cs="Arial"/>
          <w:szCs w:val="22"/>
          <w:lang w:val="en-GB"/>
        </w:rPr>
        <w:t>r shall guarantee that the equipment delivered in execution of the contract is new, is the most recent models in service and includes the latest improvements in design and materials used or their implementation.</w:t>
      </w:r>
    </w:p>
    <w:p w14:paraId="0045BE97" w14:textId="61295D02" w:rsidR="003071F5" w:rsidRPr="00EF2803" w:rsidRDefault="003071F5" w:rsidP="00EF2803">
      <w:pPr>
        <w:spacing w:after="120" w:line="360" w:lineRule="auto"/>
        <w:jc w:val="both"/>
        <w:rPr>
          <w:rFonts w:ascii="Arial" w:hAnsi="Arial" w:cs="Arial"/>
          <w:szCs w:val="22"/>
          <w:lang w:val="en-GB"/>
        </w:rPr>
      </w:pPr>
      <w:r w:rsidRPr="00EF2803">
        <w:rPr>
          <w:rFonts w:ascii="Arial" w:hAnsi="Arial" w:cs="Arial"/>
          <w:szCs w:val="22"/>
          <w:lang w:val="en-GB"/>
        </w:rPr>
        <w:t>During this period, the C</w:t>
      </w:r>
      <w:r w:rsidR="00135F3E">
        <w:rPr>
          <w:rFonts w:ascii="Arial" w:hAnsi="Arial" w:cs="Arial"/>
          <w:szCs w:val="22"/>
          <w:lang w:val="en-GB"/>
        </w:rPr>
        <w:t>o</w:t>
      </w:r>
      <w:r w:rsidRPr="00EF2803">
        <w:rPr>
          <w:rFonts w:ascii="Arial" w:hAnsi="Arial" w:cs="Arial"/>
          <w:szCs w:val="22"/>
          <w:lang w:val="en-GB"/>
        </w:rPr>
        <w:t>ntract</w:t>
      </w:r>
      <w:r w:rsidR="00135F3E">
        <w:rPr>
          <w:rFonts w:ascii="Arial" w:hAnsi="Arial" w:cs="Arial"/>
          <w:szCs w:val="22"/>
          <w:lang w:val="en-GB"/>
        </w:rPr>
        <w:t>ing partne</w:t>
      </w:r>
      <w:r w:rsidRPr="00EF2803">
        <w:rPr>
          <w:rFonts w:ascii="Arial" w:hAnsi="Arial" w:cs="Arial"/>
          <w:szCs w:val="22"/>
          <w:lang w:val="en-GB"/>
        </w:rPr>
        <w:t xml:space="preserve">r shall maintain the </w:t>
      </w:r>
      <w:r w:rsidR="004F204B">
        <w:rPr>
          <w:rFonts w:ascii="Arial" w:hAnsi="Arial" w:cs="Arial"/>
          <w:szCs w:val="22"/>
          <w:lang w:val="en-GB"/>
        </w:rPr>
        <w:t>equipment in working order at hi</w:t>
      </w:r>
      <w:r w:rsidRPr="00EF2803">
        <w:rPr>
          <w:rFonts w:ascii="Arial" w:hAnsi="Arial" w:cs="Arial"/>
          <w:szCs w:val="22"/>
          <w:lang w:val="en-GB"/>
        </w:rPr>
        <w:t xml:space="preserve">s own expense, </w:t>
      </w:r>
      <w:r w:rsidR="00135F3E">
        <w:rPr>
          <w:rFonts w:ascii="Arial" w:hAnsi="Arial" w:cs="Arial"/>
          <w:szCs w:val="22"/>
          <w:lang w:val="en-GB"/>
        </w:rPr>
        <w:t>that is</w:t>
      </w:r>
      <w:r w:rsidRPr="00EF2803">
        <w:rPr>
          <w:rFonts w:ascii="Arial" w:hAnsi="Arial" w:cs="Arial"/>
          <w:szCs w:val="22"/>
          <w:lang w:val="en-GB"/>
        </w:rPr>
        <w:t xml:space="preserve">. ensure within ten (10) days of notification of the breakdown by </w:t>
      </w:r>
      <w:r w:rsidR="00135F3E">
        <w:rPr>
          <w:rFonts w:ascii="Arial" w:hAnsi="Arial" w:cs="Arial"/>
          <w:szCs w:val="22"/>
          <w:lang w:val="en-GB"/>
        </w:rPr>
        <w:t>(</w:t>
      </w:r>
      <w:r w:rsidRPr="00EF2803">
        <w:rPr>
          <w:rFonts w:ascii="Arial" w:hAnsi="Arial" w:cs="Arial"/>
          <w:szCs w:val="22"/>
          <w:lang w:val="en-GB"/>
        </w:rPr>
        <w:t xml:space="preserve">the Administration and at the place of </w:t>
      </w:r>
      <w:r w:rsidR="00135F3E">
        <w:rPr>
          <w:rFonts w:ascii="Arial" w:hAnsi="Arial" w:cs="Arial"/>
          <w:szCs w:val="22"/>
          <w:lang w:val="en-GB"/>
        </w:rPr>
        <w:t>use</w:t>
      </w:r>
      <w:r w:rsidRPr="00EF2803">
        <w:rPr>
          <w:rFonts w:ascii="Arial" w:hAnsi="Arial" w:cs="Arial"/>
          <w:szCs w:val="22"/>
          <w:lang w:val="en-GB"/>
        </w:rPr>
        <w:t>, the re</w:t>
      </w:r>
      <w:r w:rsidR="00135F3E">
        <w:rPr>
          <w:rFonts w:ascii="Arial" w:hAnsi="Arial" w:cs="Arial"/>
          <w:szCs w:val="22"/>
          <w:lang w:val="en-GB"/>
        </w:rPr>
        <w:t>storation</w:t>
      </w:r>
      <w:r w:rsidRPr="00EF2803">
        <w:rPr>
          <w:rFonts w:ascii="Arial" w:hAnsi="Arial" w:cs="Arial"/>
          <w:szCs w:val="22"/>
          <w:lang w:val="en-GB"/>
        </w:rPr>
        <w:t xml:space="preserve"> of equipment for all breakdowns resulting from construction defects or manufacturing defects.</w:t>
      </w:r>
    </w:p>
    <w:p w14:paraId="0EAD4D5F" w14:textId="77777777" w:rsidR="003071F5" w:rsidRPr="00EF2803" w:rsidRDefault="003071F5" w:rsidP="00EF2803">
      <w:pPr>
        <w:spacing w:after="112" w:line="360" w:lineRule="auto"/>
        <w:jc w:val="both"/>
        <w:rPr>
          <w:rFonts w:ascii="Arial" w:hAnsi="Arial" w:cs="Arial"/>
          <w:szCs w:val="22"/>
          <w:lang w:val="en-GB"/>
        </w:rPr>
      </w:pPr>
    </w:p>
    <w:p w14:paraId="297DF6ED"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sectPr w:rsidR="00973636" w:rsidRPr="009E4C9D">
          <w:footerReference w:type="default" r:id="rId29"/>
          <w:pgSz w:w="11900" w:h="16820"/>
          <w:pgMar w:top="1134" w:right="1134" w:bottom="1134" w:left="1134" w:header="720" w:footer="720" w:gutter="0"/>
          <w:cols w:space="720"/>
        </w:sectPr>
      </w:pPr>
    </w:p>
    <w:p w14:paraId="6076B9E5"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5C66367"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6E03EC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3D4783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91574E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731C8D5"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BF27F34"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106AFF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899EB9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3F04E5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4FAE9F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8EEEB64"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0C957C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739888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538241F"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5CE9B1E"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221B04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174809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D75F0CD"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0A3E16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A0B3E9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FB02BA4" w14:textId="63C125AA"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487090D" w14:textId="74BDA78F" w:rsidR="00973636" w:rsidRPr="009E4C9D" w:rsidRDefault="003A7D97" w:rsidP="00973636">
      <w:pPr>
        <w:widowControl w:val="0"/>
        <w:autoSpaceDE w:val="0"/>
        <w:spacing w:line="200" w:lineRule="exact"/>
        <w:rPr>
          <w:rFonts w:ascii="Arial" w:hAnsi="Arial" w:cs="Arial"/>
          <w:color w:val="000000" w:themeColor="text1"/>
          <w:sz w:val="20"/>
          <w:szCs w:val="20"/>
          <w:lang w:val="en-GB"/>
        </w:rPr>
      </w:pPr>
      <w:r w:rsidRPr="00CF639F">
        <w:rPr>
          <w:iCs/>
          <w:noProof/>
          <w:sz w:val="28"/>
          <w:szCs w:val="26"/>
        </w:rPr>
        <w:drawing>
          <wp:anchor distT="0" distB="0" distL="114300" distR="114300" simplePos="0" relativeHeight="251865600" behindDoc="1" locked="0" layoutInCell="1" allowOverlap="1" wp14:anchorId="5DEB71FC" wp14:editId="13C11384">
            <wp:simplePos x="0" y="0"/>
            <wp:positionH relativeFrom="column">
              <wp:posOffset>2613660</wp:posOffset>
            </wp:positionH>
            <wp:positionV relativeFrom="paragraph">
              <wp:posOffset>130175</wp:posOffset>
            </wp:positionV>
            <wp:extent cx="2628900" cy="1924050"/>
            <wp:effectExtent l="0" t="0" r="0" b="0"/>
            <wp:wrapNone/>
            <wp:docPr id="86140594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4B72DC5D" w14:textId="4944F025" w:rsidR="00973636" w:rsidRPr="009E4C9D" w:rsidRDefault="003071F5" w:rsidP="003071F5">
      <w:pPr>
        <w:pStyle w:val="TitrePiece"/>
        <w:rPr>
          <w:color w:val="000000" w:themeColor="text1"/>
          <w:lang w:val="en-GB"/>
        </w:rPr>
      </w:pPr>
      <w:bookmarkStart w:id="149" w:name="_Toc390177053"/>
      <w:bookmarkStart w:id="150" w:name="_Toc151129756"/>
      <w:r w:rsidRPr="009E4C9D">
        <w:rPr>
          <w:color w:val="000000" w:themeColor="text1"/>
          <w:lang w:val="en-GB"/>
        </w:rPr>
        <w:t>Document No. 6</w:t>
      </w:r>
      <w:r w:rsidR="00973636" w:rsidRPr="009E4C9D">
        <w:rPr>
          <w:color w:val="000000" w:themeColor="text1"/>
          <w:lang w:val="en-GB"/>
        </w:rPr>
        <w:br/>
      </w:r>
      <w:r w:rsidRPr="009E4C9D">
        <w:rPr>
          <w:color w:val="000000" w:themeColor="text1"/>
          <w:lang w:val="en-GB"/>
        </w:rPr>
        <w:t>Unit and fixed price schedule</w:t>
      </w:r>
      <w:bookmarkEnd w:id="149"/>
      <w:bookmarkEnd w:id="150"/>
      <w:r w:rsidR="00135F3E">
        <w:rPr>
          <w:color w:val="000000" w:themeColor="text1"/>
          <w:lang w:val="en-GB"/>
        </w:rPr>
        <w:t xml:space="preserve"> framework</w:t>
      </w:r>
    </w:p>
    <w:p w14:paraId="107CAECF" w14:textId="77777777" w:rsidR="00973636" w:rsidRPr="009E4C9D" w:rsidRDefault="00973636" w:rsidP="00973636">
      <w:pPr>
        <w:widowControl w:val="0"/>
        <w:autoSpaceDE w:val="0"/>
        <w:spacing w:before="10" w:line="180" w:lineRule="exact"/>
        <w:rPr>
          <w:rFonts w:ascii="Arial" w:hAnsi="Arial" w:cs="Arial"/>
          <w:color w:val="000000" w:themeColor="text1"/>
          <w:spacing w:val="38"/>
          <w:sz w:val="18"/>
          <w:szCs w:val="18"/>
          <w:lang w:val="en-GB"/>
        </w:rPr>
      </w:pPr>
    </w:p>
    <w:p w14:paraId="1A4AF891"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492EA373"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1D414547"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6C0B67BE"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0C97D1A6"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375276E4"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71A7DB65"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4F98B856"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30E4A4D1"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4E93BD24"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14CBF868" w14:textId="3A7226D5" w:rsidR="00973636" w:rsidRDefault="00973636" w:rsidP="00973636">
      <w:pPr>
        <w:widowControl w:val="0"/>
        <w:autoSpaceDE w:val="0"/>
        <w:spacing w:line="200" w:lineRule="exact"/>
        <w:rPr>
          <w:rFonts w:ascii="Arial" w:hAnsi="Arial" w:cs="Arial"/>
          <w:color w:val="000000" w:themeColor="text1"/>
          <w:spacing w:val="38"/>
          <w:sz w:val="20"/>
          <w:szCs w:val="20"/>
          <w:lang w:val="en-GB"/>
        </w:rPr>
      </w:pPr>
    </w:p>
    <w:p w14:paraId="484881D6" w14:textId="494DAC1F" w:rsidR="00647EE1" w:rsidRDefault="00647EE1" w:rsidP="00973636">
      <w:pPr>
        <w:widowControl w:val="0"/>
        <w:autoSpaceDE w:val="0"/>
        <w:spacing w:line="200" w:lineRule="exact"/>
        <w:rPr>
          <w:rFonts w:ascii="Arial" w:hAnsi="Arial" w:cs="Arial"/>
          <w:color w:val="000000" w:themeColor="text1"/>
          <w:spacing w:val="38"/>
          <w:sz w:val="20"/>
          <w:szCs w:val="20"/>
          <w:lang w:val="en-GB"/>
        </w:rPr>
      </w:pPr>
    </w:p>
    <w:p w14:paraId="43D0F209" w14:textId="2D1DE28C" w:rsidR="00647EE1" w:rsidRDefault="00647EE1" w:rsidP="00973636">
      <w:pPr>
        <w:widowControl w:val="0"/>
        <w:autoSpaceDE w:val="0"/>
        <w:spacing w:line="200" w:lineRule="exact"/>
        <w:rPr>
          <w:rFonts w:ascii="Arial" w:hAnsi="Arial" w:cs="Arial"/>
          <w:color w:val="000000" w:themeColor="text1"/>
          <w:spacing w:val="38"/>
          <w:sz w:val="20"/>
          <w:szCs w:val="20"/>
          <w:lang w:val="en-GB"/>
        </w:rPr>
      </w:pPr>
    </w:p>
    <w:p w14:paraId="6E88EDCC" w14:textId="0F57386E" w:rsidR="00647EE1" w:rsidRDefault="00647EE1" w:rsidP="00973636">
      <w:pPr>
        <w:widowControl w:val="0"/>
        <w:autoSpaceDE w:val="0"/>
        <w:spacing w:line="200" w:lineRule="exact"/>
        <w:rPr>
          <w:rFonts w:ascii="Arial" w:hAnsi="Arial" w:cs="Arial"/>
          <w:color w:val="000000" w:themeColor="text1"/>
          <w:spacing w:val="38"/>
          <w:sz w:val="20"/>
          <w:szCs w:val="20"/>
          <w:lang w:val="en-GB"/>
        </w:rPr>
      </w:pPr>
    </w:p>
    <w:p w14:paraId="201C8C3C" w14:textId="77777777" w:rsidR="00647EE1" w:rsidRPr="009E4C9D" w:rsidRDefault="00647EE1" w:rsidP="00973636">
      <w:pPr>
        <w:widowControl w:val="0"/>
        <w:autoSpaceDE w:val="0"/>
        <w:spacing w:line="200" w:lineRule="exact"/>
        <w:rPr>
          <w:rFonts w:ascii="Arial" w:hAnsi="Arial" w:cs="Arial"/>
          <w:color w:val="000000" w:themeColor="text1"/>
          <w:spacing w:val="38"/>
          <w:sz w:val="20"/>
          <w:szCs w:val="20"/>
          <w:lang w:val="en-GB"/>
        </w:rPr>
      </w:pPr>
    </w:p>
    <w:p w14:paraId="70055797"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610A31C3" w14:textId="033B61B0" w:rsidR="008A6E9D" w:rsidRPr="007F4531" w:rsidRDefault="008A6E9D" w:rsidP="008A6E9D">
      <w:pPr>
        <w:widowControl w:val="0"/>
        <w:autoSpaceDE w:val="0"/>
        <w:spacing w:line="276" w:lineRule="auto"/>
        <w:ind w:right="-7"/>
        <w:jc w:val="both"/>
        <w:rPr>
          <w:rFonts w:ascii="Arial" w:hAnsi="Arial" w:cs="Arial"/>
          <w:sz w:val="28"/>
          <w:lang w:val="en-GB"/>
        </w:rPr>
      </w:pPr>
      <w:r w:rsidRPr="007F4531">
        <w:rPr>
          <w:rFonts w:ascii="Arial" w:hAnsi="Arial" w:cs="Arial"/>
          <w:b/>
          <w:bCs/>
          <w:sz w:val="28"/>
          <w:lang w:val="en-GB"/>
        </w:rPr>
        <w:lastRenderedPageBreak/>
        <w:t>Note on the preparation of the</w:t>
      </w:r>
      <w:r w:rsidR="00F3629D">
        <w:rPr>
          <w:rFonts w:ascii="Arial" w:hAnsi="Arial" w:cs="Arial"/>
          <w:b/>
          <w:bCs/>
          <w:sz w:val="28"/>
          <w:lang w:val="en-GB"/>
        </w:rPr>
        <w:t xml:space="preserve"> unit and fixed</w:t>
      </w:r>
      <w:r w:rsidRPr="007F4531">
        <w:rPr>
          <w:rFonts w:ascii="Arial" w:hAnsi="Arial" w:cs="Arial"/>
          <w:b/>
          <w:bCs/>
          <w:sz w:val="28"/>
          <w:lang w:val="en-GB"/>
        </w:rPr>
        <w:t xml:space="preserve"> price schedule </w:t>
      </w:r>
      <w:r w:rsidR="007D4644">
        <w:rPr>
          <w:rFonts w:ascii="Arial" w:hAnsi="Arial" w:cs="Arial"/>
          <w:b/>
          <w:bCs/>
          <w:sz w:val="28"/>
          <w:lang w:val="en-GB"/>
        </w:rPr>
        <w:t xml:space="preserve">framework </w:t>
      </w:r>
      <w:r w:rsidR="00F3629D">
        <w:rPr>
          <w:rFonts w:ascii="Arial" w:hAnsi="Arial" w:cs="Arial"/>
          <w:b/>
          <w:bCs/>
          <w:sz w:val="28"/>
          <w:lang w:val="en-GB"/>
        </w:rPr>
        <w:t>as well as execution schedule</w:t>
      </w:r>
    </w:p>
    <w:p w14:paraId="5F23F8B4" w14:textId="77777777" w:rsidR="008A6E9D" w:rsidRPr="007F4531" w:rsidRDefault="008A6E9D" w:rsidP="008A6E9D">
      <w:pPr>
        <w:widowControl w:val="0"/>
        <w:autoSpaceDE w:val="0"/>
        <w:spacing w:line="276" w:lineRule="auto"/>
        <w:ind w:right="-7"/>
        <w:jc w:val="both"/>
        <w:rPr>
          <w:rFonts w:ascii="Arial" w:hAnsi="Arial" w:cs="Arial"/>
          <w:lang w:val="en-GB"/>
        </w:rPr>
      </w:pPr>
    </w:p>
    <w:p w14:paraId="2DD2C9F9" w14:textId="1AD13058" w:rsidR="008A6E9D" w:rsidRPr="00826FE8" w:rsidRDefault="008A6E9D" w:rsidP="008A6E9D">
      <w:pPr>
        <w:spacing w:line="360" w:lineRule="auto"/>
        <w:jc w:val="both"/>
        <w:rPr>
          <w:rFonts w:ascii="Arial" w:hAnsi="Arial" w:cs="Arial"/>
          <w:i/>
          <w:lang w:val="en-GB"/>
        </w:rPr>
      </w:pPr>
      <w:r w:rsidRPr="007F4531">
        <w:rPr>
          <w:rFonts w:ascii="Arial" w:hAnsi="Arial" w:cs="Arial"/>
          <w:i/>
          <w:lang w:val="en-GB"/>
        </w:rPr>
        <w:t>[This note on the preparation of the Price Schedule sha</w:t>
      </w:r>
      <w:r w:rsidR="007D4644">
        <w:rPr>
          <w:rFonts w:ascii="Arial" w:hAnsi="Arial" w:cs="Arial"/>
          <w:i/>
          <w:lang w:val="en-GB"/>
        </w:rPr>
        <w:t>ll</w:t>
      </w:r>
      <w:r w:rsidRPr="007F4531">
        <w:rPr>
          <w:rFonts w:ascii="Arial" w:hAnsi="Arial" w:cs="Arial"/>
          <w:i/>
          <w:lang w:val="en-GB"/>
        </w:rPr>
        <w:t xml:space="preserve"> be provided to the Project Owner or the Delegated Project Owner, or SIGAMP personnel who shall prepare and finalize the Tender File for information purposes only. It shall not be included in the final documents]. </w:t>
      </w:r>
    </w:p>
    <w:p w14:paraId="7E3601FF" w14:textId="66385B89" w:rsidR="008A6E9D" w:rsidRPr="007F4531" w:rsidRDefault="008A6E9D" w:rsidP="00826FE8">
      <w:pPr>
        <w:spacing w:line="360" w:lineRule="auto"/>
        <w:jc w:val="both"/>
        <w:rPr>
          <w:rFonts w:ascii="Arial" w:hAnsi="Arial" w:cs="Arial"/>
          <w:lang w:val="en-GB"/>
        </w:rPr>
      </w:pPr>
      <w:r w:rsidRPr="007F4531">
        <w:rPr>
          <w:rFonts w:ascii="Arial" w:hAnsi="Arial" w:cs="Arial"/>
          <w:lang w:val="en-GB"/>
        </w:rPr>
        <w:t>The Price Schedule and Delivery Schedule shall be complete, accurate and included in the Tender File by the Project Owner or the Delegated Project Owner, and shall include at least a description of the supplies and services to be provided under the Contract.</w:t>
      </w:r>
    </w:p>
    <w:p w14:paraId="4CFAF056" w14:textId="063FAE76" w:rsidR="008A6E9D" w:rsidRPr="007F4531" w:rsidRDefault="008A6E9D" w:rsidP="008A6E9D">
      <w:pPr>
        <w:spacing w:line="360" w:lineRule="auto"/>
        <w:jc w:val="both"/>
        <w:rPr>
          <w:rFonts w:ascii="Arial" w:hAnsi="Arial" w:cs="Arial"/>
          <w:lang w:val="en-GB"/>
        </w:rPr>
      </w:pPr>
      <w:r w:rsidRPr="007F4531">
        <w:rPr>
          <w:rFonts w:ascii="Arial" w:hAnsi="Arial" w:cs="Arial"/>
          <w:lang w:val="en-GB"/>
        </w:rPr>
        <w:t>They are intended to provide bidders with the information necessary to enable them to prepare their bids efficiently and accurately, particularly with regard to the Price Schedule, a sample of which is provided in Document No.7. In addition, they shall provide the basic information required by bidders if the Project Owner or the Delegated Project Owner changes the quantities at the time of Contract awar</w:t>
      </w:r>
      <w:r w:rsidR="008F5071">
        <w:rPr>
          <w:rFonts w:ascii="Arial" w:hAnsi="Arial" w:cs="Arial"/>
          <w:lang w:val="en-GB"/>
        </w:rPr>
        <w:t>d, in accordance with Article 35</w:t>
      </w:r>
      <w:r w:rsidRPr="007F4531">
        <w:rPr>
          <w:rFonts w:ascii="Arial" w:hAnsi="Arial" w:cs="Arial"/>
          <w:lang w:val="en-GB"/>
        </w:rPr>
        <w:t xml:space="preserve"> of the General Regulations. </w:t>
      </w:r>
    </w:p>
    <w:p w14:paraId="5F204B2B" w14:textId="1B1C801F" w:rsidR="007D4644" w:rsidRDefault="008A6E9D" w:rsidP="008A6E9D">
      <w:pPr>
        <w:spacing w:line="360" w:lineRule="auto"/>
        <w:jc w:val="both"/>
        <w:rPr>
          <w:rFonts w:ascii="Arial" w:hAnsi="Arial" w:cs="Arial"/>
          <w:lang w:val="en-GB"/>
        </w:rPr>
      </w:pPr>
      <w:r w:rsidRPr="007F4531">
        <w:rPr>
          <w:rFonts w:ascii="Arial" w:hAnsi="Arial" w:cs="Arial"/>
          <w:lang w:val="en-GB"/>
        </w:rPr>
        <w:t>The delivery date or delivery period must be specified taking into account:</w:t>
      </w:r>
    </w:p>
    <w:p w14:paraId="4C7251BA" w14:textId="5FDC3B4D" w:rsidR="007D4644" w:rsidRPr="00826FE8" w:rsidRDefault="003A7D97" w:rsidP="008A6E9D">
      <w:pPr>
        <w:pStyle w:val="Paragraphedeliste"/>
        <w:widowControl w:val="0"/>
        <w:numPr>
          <w:ilvl w:val="0"/>
          <w:numId w:val="25"/>
        </w:numPr>
        <w:autoSpaceDE w:val="0"/>
        <w:spacing w:after="120" w:line="360" w:lineRule="auto"/>
        <w:ind w:right="-263"/>
        <w:jc w:val="both"/>
        <w:rPr>
          <w:rFonts w:ascii="Arial" w:hAnsi="Arial" w:cs="Arial"/>
          <w:color w:val="000000" w:themeColor="text1"/>
          <w:lang w:val="en-GB"/>
        </w:rPr>
      </w:pPr>
      <w:r w:rsidRPr="00CF639F">
        <w:rPr>
          <w:iCs/>
          <w:noProof/>
          <w:sz w:val="28"/>
          <w:szCs w:val="26"/>
        </w:rPr>
        <w:drawing>
          <wp:anchor distT="0" distB="0" distL="114300" distR="114300" simplePos="0" relativeHeight="251867648" behindDoc="1" locked="0" layoutInCell="1" allowOverlap="1" wp14:anchorId="7E4FA20D" wp14:editId="10ECB7A5">
            <wp:simplePos x="0" y="0"/>
            <wp:positionH relativeFrom="column">
              <wp:posOffset>2689860</wp:posOffset>
            </wp:positionH>
            <wp:positionV relativeFrom="paragraph">
              <wp:posOffset>232410</wp:posOffset>
            </wp:positionV>
            <wp:extent cx="2628900" cy="1924050"/>
            <wp:effectExtent l="0" t="0" r="0" b="0"/>
            <wp:wrapNone/>
            <wp:docPr id="86140595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7D4644" w:rsidRPr="009E4C9D">
        <w:rPr>
          <w:rFonts w:ascii="Arial" w:hAnsi="Arial" w:cs="Arial"/>
          <w:color w:val="000000" w:themeColor="text1"/>
          <w:lang w:val="en-GB"/>
        </w:rPr>
        <w:t xml:space="preserve">The consequences of the delivery terms mentioned in the </w:t>
      </w:r>
      <w:r w:rsidR="007D4644">
        <w:rPr>
          <w:rFonts w:ascii="Arial" w:hAnsi="Arial" w:cs="Arial"/>
          <w:color w:val="000000" w:themeColor="text1"/>
          <w:lang w:val="en-GB"/>
        </w:rPr>
        <w:t>RGAO</w:t>
      </w:r>
      <w:r w:rsidR="007D4644" w:rsidRPr="009E4C9D">
        <w:rPr>
          <w:rFonts w:ascii="Arial" w:hAnsi="Arial" w:cs="Arial"/>
          <w:color w:val="000000" w:themeColor="text1"/>
          <w:lang w:val="en-GB"/>
        </w:rPr>
        <w:t xml:space="preserve">, according to Incoterms </w:t>
      </w:r>
      <w:r w:rsidR="007D4644">
        <w:rPr>
          <w:rFonts w:ascii="Arial" w:hAnsi="Arial" w:cs="Arial"/>
          <w:color w:val="000000" w:themeColor="text1"/>
          <w:lang w:val="en-GB"/>
        </w:rPr>
        <w:t xml:space="preserve">rules </w:t>
      </w:r>
      <w:r w:rsidR="007D4644" w:rsidRPr="009E4C9D">
        <w:rPr>
          <w:rFonts w:ascii="Arial" w:hAnsi="Arial" w:cs="Arial"/>
          <w:color w:val="000000" w:themeColor="text1"/>
          <w:lang w:val="en-GB"/>
        </w:rPr>
        <w:t>(which imply that “delivery” shall be effective when the Supplies are delivered on site, namely DAP (the Project Owner shall be responsible for customs dues and taxes) or DDP (the supplier shall pay customs dues and taxes)</w:t>
      </w:r>
      <w:r w:rsidR="007D4644" w:rsidRPr="009E4C9D">
        <w:rPr>
          <w:rFonts w:ascii="Arial" w:hAnsi="Arial" w:cs="Arial"/>
          <w:lang w:val="en-GB"/>
        </w:rPr>
        <w:t>;</w:t>
      </w:r>
    </w:p>
    <w:p w14:paraId="0832A160" w14:textId="7055EDFE" w:rsidR="008A6E9D" w:rsidRPr="007F4531" w:rsidRDefault="008A6E9D" w:rsidP="0069607B">
      <w:pPr>
        <w:pStyle w:val="Paragraphedeliste"/>
        <w:numPr>
          <w:ilvl w:val="0"/>
          <w:numId w:val="80"/>
        </w:numPr>
        <w:spacing w:line="360" w:lineRule="auto"/>
        <w:jc w:val="both"/>
        <w:rPr>
          <w:rFonts w:ascii="Arial" w:hAnsi="Arial" w:cs="Arial"/>
          <w:lang w:val="en-GB"/>
        </w:rPr>
      </w:pPr>
      <w:r w:rsidRPr="007F4531">
        <w:rPr>
          <w:rFonts w:ascii="Arial" w:hAnsi="Arial" w:cs="Arial"/>
          <w:lang w:val="en-GB"/>
        </w:rPr>
        <w:t>the consequences of the delivery terms mentioned in the General Regulations according to the Incoterms rules (DAP) ON-SI</w:t>
      </w:r>
      <w:r w:rsidR="007D4644">
        <w:rPr>
          <w:rFonts w:ascii="Arial" w:hAnsi="Arial" w:cs="Arial"/>
          <w:lang w:val="en-GB"/>
        </w:rPr>
        <w:t>T</w:t>
      </w:r>
      <w:r w:rsidRPr="007F4531">
        <w:rPr>
          <w:rFonts w:ascii="Arial" w:hAnsi="Arial" w:cs="Arial"/>
          <w:lang w:val="en-GB"/>
        </w:rPr>
        <w:t>E DELIVERY;</w:t>
      </w:r>
    </w:p>
    <w:p w14:paraId="7415E3D4" w14:textId="6749AAE4" w:rsidR="00770763" w:rsidRPr="00826FE8" w:rsidRDefault="008A6E9D" w:rsidP="00826FE8">
      <w:pPr>
        <w:pStyle w:val="Paragraphedeliste"/>
        <w:numPr>
          <w:ilvl w:val="0"/>
          <w:numId w:val="80"/>
        </w:numPr>
        <w:spacing w:line="360" w:lineRule="auto"/>
        <w:jc w:val="both"/>
        <w:textAlignment w:val="auto"/>
        <w:rPr>
          <w:rFonts w:ascii="Arial" w:hAnsi="Arial" w:cs="Arial"/>
          <w:lang w:val="en-GB"/>
        </w:rPr>
      </w:pPr>
      <w:r w:rsidRPr="007F4531">
        <w:rPr>
          <w:rFonts w:ascii="Arial" w:hAnsi="Arial" w:cs="Arial"/>
          <w:lang w:val="en-GB"/>
        </w:rPr>
        <w:t>the date specified here, on which the supplier’s obligations begin (notification of the Contract, establishment or confirmation of the letter of credit).</w:t>
      </w:r>
    </w:p>
    <w:p w14:paraId="74CEEC7E" w14:textId="2BC5D72A" w:rsidR="00973636" w:rsidRDefault="009B46B4" w:rsidP="009B46B4">
      <w:pPr>
        <w:spacing w:line="360" w:lineRule="auto"/>
        <w:jc w:val="both"/>
        <w:rPr>
          <w:rFonts w:ascii="Arial" w:hAnsi="Arial" w:cs="Arial"/>
          <w:i/>
          <w:lang w:val="en-GB"/>
        </w:rPr>
      </w:pPr>
      <w:r w:rsidRPr="007F4531">
        <w:rPr>
          <w:rFonts w:ascii="Arial" w:hAnsi="Arial" w:cs="Arial"/>
          <w:i/>
          <w:lang w:val="en-GB"/>
        </w:rPr>
        <w:t xml:space="preserve"> </w:t>
      </w:r>
      <w:r w:rsidR="008A6E9D" w:rsidRPr="007F4531">
        <w:rPr>
          <w:rFonts w:ascii="Arial" w:hAnsi="Arial" w:cs="Arial"/>
          <w:i/>
          <w:lang w:val="en-GB"/>
        </w:rPr>
        <w:t xml:space="preserve">[The Bidder shall fill in all blank spaces in the Price Schedule forms in accordance with the instructions below. The list of items in Column 1 of the Price Schedule shall be identical to the list of supplies and </w:t>
      </w:r>
      <w:r w:rsidR="00B232A7">
        <w:rPr>
          <w:rFonts w:ascii="Arial" w:hAnsi="Arial" w:cs="Arial"/>
          <w:i/>
          <w:lang w:val="en-GB"/>
        </w:rPr>
        <w:t>ancillary</w:t>
      </w:r>
      <w:r w:rsidR="008A6E9D" w:rsidRPr="007F4531">
        <w:rPr>
          <w:rFonts w:ascii="Arial" w:hAnsi="Arial" w:cs="Arial"/>
          <w:i/>
          <w:lang w:val="en-GB"/>
        </w:rPr>
        <w:t xml:space="preserve"> services provided by the Project Owner].</w:t>
      </w:r>
    </w:p>
    <w:p w14:paraId="415389BF" w14:textId="69F20ADA" w:rsidR="00973636" w:rsidRDefault="00973636" w:rsidP="00973636">
      <w:pPr>
        <w:jc w:val="both"/>
        <w:rPr>
          <w:rFonts w:ascii="Arial" w:hAnsi="Arial" w:cs="Arial"/>
          <w:i/>
          <w:lang w:val="en-GB"/>
        </w:rPr>
      </w:pPr>
    </w:p>
    <w:p w14:paraId="05974F20" w14:textId="7DBA48C1" w:rsidR="009B46B4" w:rsidRDefault="009B46B4" w:rsidP="00973636">
      <w:pPr>
        <w:jc w:val="both"/>
        <w:rPr>
          <w:rFonts w:ascii="Arial" w:hAnsi="Arial" w:cs="Arial"/>
          <w:color w:val="000000" w:themeColor="text1"/>
          <w:sz w:val="23"/>
          <w:szCs w:val="23"/>
          <w:lang w:val="en-GB"/>
        </w:rPr>
      </w:pPr>
    </w:p>
    <w:p w14:paraId="715CA645" w14:textId="11CBEE05" w:rsidR="00866C47" w:rsidRDefault="00866C47" w:rsidP="00973636">
      <w:pPr>
        <w:jc w:val="both"/>
        <w:rPr>
          <w:rFonts w:ascii="Arial" w:hAnsi="Arial" w:cs="Arial"/>
          <w:color w:val="000000" w:themeColor="text1"/>
          <w:sz w:val="23"/>
          <w:szCs w:val="23"/>
          <w:lang w:val="en-GB"/>
        </w:rPr>
      </w:pPr>
    </w:p>
    <w:p w14:paraId="65C22738" w14:textId="77777777" w:rsidR="00866C47" w:rsidRPr="009E4C9D" w:rsidRDefault="00866C47" w:rsidP="00973636">
      <w:pPr>
        <w:jc w:val="both"/>
        <w:rPr>
          <w:rFonts w:ascii="Arial" w:hAnsi="Arial" w:cs="Arial"/>
          <w:color w:val="000000" w:themeColor="text1"/>
          <w:sz w:val="23"/>
          <w:szCs w:val="23"/>
          <w:lang w:val="en-GB"/>
        </w:rPr>
      </w:pPr>
    </w:p>
    <w:tbl>
      <w:tblPr>
        <w:tblW w:w="14526" w:type="dxa"/>
        <w:tblLayout w:type="fixed"/>
        <w:tblCellMar>
          <w:left w:w="10" w:type="dxa"/>
          <w:right w:w="10" w:type="dxa"/>
        </w:tblCellMar>
        <w:tblLook w:val="0000" w:firstRow="0" w:lastRow="0" w:firstColumn="0" w:lastColumn="0" w:noHBand="0" w:noVBand="0"/>
      </w:tblPr>
      <w:tblGrid>
        <w:gridCol w:w="108"/>
        <w:gridCol w:w="2142"/>
        <w:gridCol w:w="2997"/>
        <w:gridCol w:w="1571"/>
        <w:gridCol w:w="6340"/>
        <w:gridCol w:w="1368"/>
      </w:tblGrid>
      <w:tr w:rsidR="00973636" w:rsidRPr="00B04F08" w14:paraId="4D62598E" w14:textId="77777777" w:rsidTr="005E1456">
        <w:trPr>
          <w:gridAfter w:val="1"/>
          <w:wAfter w:w="1368" w:type="dxa"/>
          <w:cantSplit/>
          <w:trHeight w:val="900"/>
        </w:trPr>
        <w:tc>
          <w:tcPr>
            <w:tcW w:w="13158" w:type="dxa"/>
            <w:gridSpan w:val="5"/>
            <w:shd w:val="clear" w:color="auto" w:fill="auto"/>
            <w:tcMar>
              <w:top w:w="0" w:type="dxa"/>
              <w:left w:w="108" w:type="dxa"/>
              <w:bottom w:w="0" w:type="dxa"/>
              <w:right w:w="108" w:type="dxa"/>
            </w:tcMar>
            <w:vAlign w:val="center"/>
          </w:tcPr>
          <w:p w14:paraId="3CD8347C" w14:textId="6A50ACF6" w:rsidR="00973636" w:rsidRPr="009E4C9D" w:rsidRDefault="00973636" w:rsidP="00E42170">
            <w:pPr>
              <w:pStyle w:val="Titre2"/>
              <w:jc w:val="center"/>
              <w:rPr>
                <w:rFonts w:ascii="Arial" w:hAnsi="Arial" w:cs="Arial"/>
                <w:color w:val="000000" w:themeColor="text1"/>
                <w:lang w:val="en-GB"/>
              </w:rPr>
            </w:pPr>
            <w:bookmarkStart w:id="151" w:name="_Toc77404843"/>
            <w:bookmarkStart w:id="152" w:name="_Toc93711689"/>
            <w:r w:rsidRPr="009E4C9D">
              <w:rPr>
                <w:rFonts w:ascii="Arial" w:hAnsi="Arial" w:cs="Arial"/>
                <w:color w:val="000000" w:themeColor="text1"/>
                <w:sz w:val="27"/>
                <w:szCs w:val="27"/>
                <w:lang w:val="en-GB"/>
              </w:rPr>
              <w:lastRenderedPageBreak/>
              <w:t>1.</w:t>
            </w:r>
            <w:r w:rsidRPr="009E4C9D">
              <w:rPr>
                <w:rFonts w:ascii="Arial" w:hAnsi="Arial" w:cs="Arial"/>
                <w:color w:val="000000" w:themeColor="text1"/>
                <w:sz w:val="27"/>
                <w:szCs w:val="27"/>
                <w:lang w:val="en-GB"/>
              </w:rPr>
              <w:tab/>
            </w:r>
            <w:r w:rsidR="00DF0C73">
              <w:rPr>
                <w:rFonts w:ascii="Arial" w:hAnsi="Arial" w:cs="Arial"/>
                <w:color w:val="000000" w:themeColor="text1"/>
                <w:sz w:val="27"/>
                <w:szCs w:val="27"/>
                <w:lang w:val="en-GB"/>
              </w:rPr>
              <w:t>Framework of u</w:t>
            </w:r>
            <w:r w:rsidR="00A34346" w:rsidRPr="009E4C9D">
              <w:rPr>
                <w:rFonts w:ascii="Arial" w:hAnsi="Arial" w:cs="Arial"/>
                <w:color w:val="000000" w:themeColor="text1"/>
                <w:sz w:val="27"/>
                <w:szCs w:val="27"/>
                <w:lang w:val="en-GB"/>
              </w:rPr>
              <w:t xml:space="preserve">nit price schedule of Supplies and execution </w:t>
            </w:r>
            <w:r w:rsidR="00E42170">
              <w:rPr>
                <w:rFonts w:ascii="Arial" w:hAnsi="Arial" w:cs="Arial"/>
                <w:color w:val="000000" w:themeColor="text1"/>
                <w:sz w:val="27"/>
                <w:szCs w:val="27"/>
                <w:lang w:val="en-GB"/>
              </w:rPr>
              <w:t>schedule</w:t>
            </w:r>
            <w:r w:rsidRPr="009E4C9D">
              <w:rPr>
                <w:rFonts w:ascii="Arial" w:hAnsi="Arial" w:cs="Arial"/>
                <w:color w:val="000000" w:themeColor="text1"/>
                <w:sz w:val="27"/>
                <w:szCs w:val="27"/>
                <w:lang w:val="en-GB"/>
              </w:rPr>
              <w:t xml:space="preserve"> </w:t>
            </w:r>
            <w:bookmarkEnd w:id="151"/>
            <w:bookmarkEnd w:id="152"/>
          </w:p>
        </w:tc>
      </w:tr>
      <w:tr w:rsidR="00973636" w:rsidRPr="00B04F08" w14:paraId="4C11085F" w14:textId="77777777" w:rsidTr="005E1456">
        <w:trPr>
          <w:gridAfter w:val="1"/>
          <w:wAfter w:w="1368" w:type="dxa"/>
          <w:cantSplit/>
          <w:trHeight w:val="351"/>
        </w:trPr>
        <w:tc>
          <w:tcPr>
            <w:tcW w:w="13158" w:type="dxa"/>
            <w:gridSpan w:val="5"/>
            <w:shd w:val="clear" w:color="auto" w:fill="auto"/>
            <w:tcMar>
              <w:top w:w="0" w:type="dxa"/>
              <w:left w:w="108" w:type="dxa"/>
              <w:bottom w:w="0" w:type="dxa"/>
              <w:right w:w="108" w:type="dxa"/>
            </w:tcMar>
            <w:vAlign w:val="center"/>
          </w:tcPr>
          <w:p w14:paraId="511274A0" w14:textId="77777777" w:rsidR="00973636" w:rsidRPr="009E4C9D" w:rsidRDefault="00973636" w:rsidP="00973636">
            <w:pPr>
              <w:rPr>
                <w:rFonts w:ascii="Arial" w:hAnsi="Arial" w:cs="Arial"/>
                <w:color w:val="000000" w:themeColor="text1"/>
                <w:sz w:val="23"/>
                <w:szCs w:val="23"/>
                <w:lang w:val="en-GB"/>
              </w:rPr>
            </w:pPr>
          </w:p>
        </w:tc>
      </w:tr>
      <w:tr w:rsidR="005E1456" w:rsidRPr="00B04F08" w14:paraId="0759B2B1" w14:textId="77777777" w:rsidTr="005E1456">
        <w:tblPrEx>
          <w:jc w:val="center"/>
        </w:tblPrEx>
        <w:trPr>
          <w:gridBefore w:val="1"/>
          <w:wBefore w:w="108" w:type="dxa"/>
          <w:cantSplit/>
          <w:trHeight w:val="623"/>
          <w:jc w:val="center"/>
        </w:trPr>
        <w:tc>
          <w:tcPr>
            <w:tcW w:w="2142" w:type="dxa"/>
            <w:shd w:val="clear" w:color="auto" w:fill="auto"/>
            <w:tcMar>
              <w:top w:w="0" w:type="dxa"/>
              <w:left w:w="108" w:type="dxa"/>
              <w:bottom w:w="0" w:type="dxa"/>
              <w:right w:w="108" w:type="dxa"/>
            </w:tcMar>
            <w:vAlign w:val="center"/>
          </w:tcPr>
          <w:p w14:paraId="266D2CE6" w14:textId="054109FC" w:rsidR="005E1456" w:rsidRPr="00647EE1" w:rsidRDefault="00E079F4" w:rsidP="006E7EB3">
            <w:pPr>
              <w:spacing w:after="60" w:line="276" w:lineRule="auto"/>
              <w:rPr>
                <w:rFonts w:ascii="Arial Narrow" w:hAnsi="Arial Narrow"/>
              </w:rPr>
            </w:pPr>
            <w:r w:rsidRPr="00647EE1">
              <w:rPr>
                <w:rFonts w:ascii="Arial Narrow" w:hAnsi="Arial Narrow"/>
              </w:rPr>
              <w:t>Bids following</w:t>
            </w:r>
            <w:r w:rsidR="005E1456" w:rsidRPr="00647EE1">
              <w:rPr>
                <w:rFonts w:ascii="Arial Narrow" w:hAnsi="Arial Narrow"/>
              </w:rPr>
              <w:t>:</w:t>
            </w:r>
          </w:p>
          <w:p w14:paraId="45603532" w14:textId="77777777" w:rsidR="005E1456" w:rsidRPr="00647EE1" w:rsidRDefault="005E1456" w:rsidP="006E7EB3">
            <w:pPr>
              <w:spacing w:after="60" w:line="276" w:lineRule="auto"/>
              <w:rPr>
                <w:rFonts w:ascii="Arial Narrow" w:hAnsi="Arial Narrow"/>
              </w:rPr>
            </w:pPr>
          </w:p>
        </w:tc>
        <w:tc>
          <w:tcPr>
            <w:tcW w:w="2997" w:type="dxa"/>
            <w:shd w:val="clear" w:color="auto" w:fill="auto"/>
            <w:vAlign w:val="center"/>
          </w:tcPr>
          <w:p w14:paraId="16E58E24" w14:textId="2142F9FD" w:rsidR="005E1456" w:rsidRPr="00647EE1" w:rsidRDefault="005E1456" w:rsidP="006E7EB3">
            <w:pPr>
              <w:spacing w:after="60" w:line="276" w:lineRule="auto"/>
              <w:ind w:left="98" w:right="53"/>
              <w:rPr>
                <w:rFonts w:ascii="Arial Narrow" w:hAnsi="Arial Narrow"/>
                <w:u w:val="single"/>
              </w:rPr>
            </w:pPr>
            <w:r w:rsidRPr="00647EE1">
              <w:rPr>
                <w:rFonts w:ascii="Arial Narrow" w:hAnsi="Arial Narrow"/>
                <w:u w:val="single"/>
              </w:rPr>
              <w:t>DAP</w:t>
            </w:r>
            <w:r w:rsidR="00E079F4" w:rsidRPr="00647EE1">
              <w:rPr>
                <w:rFonts w:ascii="Arial Narrow" w:hAnsi="Arial Narrow"/>
                <w:u w:val="single"/>
              </w:rPr>
              <w:t xml:space="preserve"> incotem</w:t>
            </w:r>
          </w:p>
          <w:p w14:paraId="7F8ABFC9" w14:textId="77777777" w:rsidR="005E1456" w:rsidRPr="00647EE1" w:rsidRDefault="005E1456" w:rsidP="006E7EB3">
            <w:pPr>
              <w:spacing w:after="60" w:line="276" w:lineRule="auto"/>
              <w:ind w:left="98" w:right="53"/>
              <w:rPr>
                <w:rFonts w:ascii="Arial Narrow" w:hAnsi="Arial Narrow"/>
                <w:u w:val="single"/>
              </w:rPr>
            </w:pPr>
          </w:p>
        </w:tc>
        <w:tc>
          <w:tcPr>
            <w:tcW w:w="1571" w:type="dxa"/>
            <w:shd w:val="clear" w:color="auto" w:fill="auto"/>
            <w:vAlign w:val="center"/>
          </w:tcPr>
          <w:p w14:paraId="08EC7184" w14:textId="38CB6E2E" w:rsidR="005E1456" w:rsidRPr="00647EE1" w:rsidRDefault="005E1456" w:rsidP="006E7EB3">
            <w:pPr>
              <w:spacing w:after="60" w:line="276" w:lineRule="auto"/>
              <w:ind w:left="69" w:right="224"/>
              <w:rPr>
                <w:rFonts w:ascii="Arial Narrow" w:hAnsi="Arial Narrow"/>
              </w:rPr>
            </w:pPr>
            <w:r w:rsidRPr="00647EE1">
              <w:rPr>
                <w:rFonts w:ascii="Arial Narrow" w:hAnsi="Arial Narrow"/>
              </w:rPr>
              <w:t>Date:</w:t>
            </w:r>
          </w:p>
          <w:p w14:paraId="71CB9337" w14:textId="77777777" w:rsidR="005E1456" w:rsidRPr="00647EE1" w:rsidRDefault="005E1456" w:rsidP="006E7EB3">
            <w:pPr>
              <w:spacing w:after="60" w:line="276" w:lineRule="auto"/>
              <w:ind w:left="69" w:right="224"/>
              <w:rPr>
                <w:rFonts w:ascii="Arial Narrow" w:hAnsi="Arial Narrow"/>
                <w:b/>
              </w:rPr>
            </w:pPr>
          </w:p>
        </w:tc>
        <w:tc>
          <w:tcPr>
            <w:tcW w:w="7708" w:type="dxa"/>
            <w:gridSpan w:val="2"/>
            <w:shd w:val="clear" w:color="auto" w:fill="auto"/>
            <w:vAlign w:val="center"/>
          </w:tcPr>
          <w:p w14:paraId="29DBA303" w14:textId="64A0A2AB" w:rsidR="005E1456" w:rsidRPr="00647EE1" w:rsidRDefault="005E1456" w:rsidP="006E7EB3">
            <w:pPr>
              <w:tabs>
                <w:tab w:val="right" w:pos="4752"/>
              </w:tabs>
              <w:spacing w:after="60" w:line="276" w:lineRule="auto"/>
              <w:ind w:left="131" w:right="112"/>
              <w:rPr>
                <w:rFonts w:ascii="Arial Narrow" w:hAnsi="Arial Narrow"/>
                <w:i/>
                <w:iCs/>
                <w:lang w:val="en-GB"/>
              </w:rPr>
            </w:pPr>
            <w:r w:rsidRPr="00647EE1">
              <w:rPr>
                <w:rFonts w:ascii="Arial Narrow" w:hAnsi="Arial Narrow"/>
                <w:i/>
                <w:iCs/>
                <w:lang w:val="en-GB"/>
              </w:rPr>
              <w:t>_____ [</w:t>
            </w:r>
            <w:r w:rsidR="003274E9" w:rsidRPr="00647EE1">
              <w:rPr>
                <w:rFonts w:ascii="Arial Narrow" w:hAnsi="Arial Narrow"/>
                <w:i/>
                <w:iCs/>
                <w:lang w:val="en-GB"/>
              </w:rPr>
              <w:t>insert the date (day, month, year) of submission of bids</w:t>
            </w:r>
            <w:r w:rsidRPr="00647EE1">
              <w:rPr>
                <w:rFonts w:ascii="Arial Narrow" w:hAnsi="Arial Narrow"/>
                <w:i/>
                <w:iCs/>
                <w:lang w:val="en-GB"/>
              </w:rPr>
              <w:t>]</w:t>
            </w:r>
          </w:p>
          <w:p w14:paraId="6A0971A5" w14:textId="77777777" w:rsidR="005E1456" w:rsidRPr="00647EE1" w:rsidRDefault="005E1456" w:rsidP="006E7EB3">
            <w:pPr>
              <w:tabs>
                <w:tab w:val="right" w:pos="4752"/>
              </w:tabs>
              <w:spacing w:after="60" w:line="276" w:lineRule="auto"/>
              <w:ind w:left="131" w:right="112"/>
              <w:rPr>
                <w:rFonts w:ascii="Arial Narrow" w:hAnsi="Arial Narrow"/>
                <w:lang w:val="en-GB"/>
              </w:rPr>
            </w:pPr>
          </w:p>
        </w:tc>
      </w:tr>
      <w:tr w:rsidR="005E1456" w:rsidRPr="00B04F08" w14:paraId="0FECCC4C" w14:textId="77777777" w:rsidTr="005E1456">
        <w:tblPrEx>
          <w:jc w:val="center"/>
        </w:tblPrEx>
        <w:trPr>
          <w:gridBefore w:val="1"/>
          <w:wBefore w:w="108" w:type="dxa"/>
          <w:cantSplit/>
          <w:trHeight w:val="609"/>
          <w:jc w:val="center"/>
        </w:trPr>
        <w:tc>
          <w:tcPr>
            <w:tcW w:w="2142" w:type="dxa"/>
            <w:shd w:val="clear" w:color="auto" w:fill="auto"/>
            <w:tcMar>
              <w:top w:w="0" w:type="dxa"/>
              <w:left w:w="108" w:type="dxa"/>
              <w:bottom w:w="0" w:type="dxa"/>
              <w:right w:w="108" w:type="dxa"/>
            </w:tcMar>
            <w:vAlign w:val="center"/>
          </w:tcPr>
          <w:p w14:paraId="1728EB6C" w14:textId="2ECC4075" w:rsidR="005E1456" w:rsidRPr="00647EE1" w:rsidRDefault="000A030D" w:rsidP="005C1637">
            <w:pPr>
              <w:spacing w:after="60" w:line="276" w:lineRule="auto"/>
              <w:ind w:right="53"/>
              <w:rPr>
                <w:rFonts w:ascii="Arial Narrow" w:hAnsi="Arial Narrow"/>
              </w:rPr>
            </w:pPr>
            <w:r w:rsidRPr="00647EE1">
              <w:rPr>
                <w:rFonts w:ascii="Arial Narrow" w:hAnsi="Arial Narrow"/>
              </w:rPr>
              <w:t>Currency of the bid</w:t>
            </w:r>
            <w:r w:rsidR="005E1456" w:rsidRPr="00647EE1">
              <w:rPr>
                <w:rFonts w:ascii="Arial Narrow" w:hAnsi="Arial Narrow"/>
              </w:rPr>
              <w:t>:</w:t>
            </w:r>
          </w:p>
          <w:p w14:paraId="17DC4DC7" w14:textId="77777777" w:rsidR="005E1456" w:rsidRPr="00647EE1" w:rsidRDefault="005E1456" w:rsidP="006E7EB3">
            <w:pPr>
              <w:spacing w:after="60" w:line="276" w:lineRule="auto"/>
              <w:ind w:left="98" w:right="53"/>
              <w:rPr>
                <w:rFonts w:ascii="Arial Narrow" w:hAnsi="Arial Narrow"/>
              </w:rPr>
            </w:pPr>
          </w:p>
        </w:tc>
        <w:tc>
          <w:tcPr>
            <w:tcW w:w="2997" w:type="dxa"/>
            <w:shd w:val="clear" w:color="auto" w:fill="auto"/>
            <w:vAlign w:val="center"/>
          </w:tcPr>
          <w:p w14:paraId="79A07FF7" w14:textId="46F07644" w:rsidR="005E1456" w:rsidRPr="00647EE1" w:rsidRDefault="005E1456" w:rsidP="003F288D">
            <w:pPr>
              <w:spacing w:after="60" w:line="276" w:lineRule="auto"/>
              <w:ind w:left="98" w:right="53"/>
              <w:rPr>
                <w:rFonts w:ascii="Arial Narrow" w:hAnsi="Arial Narrow"/>
                <w:lang w:val="en-GB"/>
              </w:rPr>
            </w:pPr>
            <w:r w:rsidRPr="00647EE1">
              <w:rPr>
                <w:rFonts w:ascii="Arial Narrow" w:hAnsi="Arial Narrow"/>
                <w:lang w:val="en-GB"/>
              </w:rPr>
              <w:t xml:space="preserve">_____ </w:t>
            </w:r>
            <w:r w:rsidRPr="00647EE1">
              <w:rPr>
                <w:rFonts w:ascii="Arial Narrow" w:hAnsi="Arial Narrow"/>
                <w:i/>
                <w:iCs/>
                <w:lang w:val="en-GB"/>
              </w:rPr>
              <w:t>[</w:t>
            </w:r>
            <w:r w:rsidR="003F288D" w:rsidRPr="00647EE1">
              <w:rPr>
                <w:rFonts w:ascii="Arial Narrow" w:hAnsi="Arial Narrow"/>
                <w:i/>
                <w:iCs/>
                <w:lang w:val="en-GB"/>
              </w:rPr>
              <w:t xml:space="preserve">in compliance with article </w:t>
            </w:r>
            <w:r w:rsidRPr="00647EE1">
              <w:rPr>
                <w:rFonts w:ascii="Arial Narrow" w:hAnsi="Arial Narrow"/>
                <w:i/>
                <w:iCs/>
                <w:lang w:val="en-GB"/>
              </w:rPr>
              <w:t xml:space="preserve">14 </w:t>
            </w:r>
            <w:r w:rsidR="003F288D" w:rsidRPr="00647EE1">
              <w:rPr>
                <w:rFonts w:ascii="Arial Narrow" w:hAnsi="Arial Narrow"/>
                <w:i/>
                <w:iCs/>
                <w:lang w:val="en-GB"/>
              </w:rPr>
              <w:t xml:space="preserve">of the </w:t>
            </w:r>
            <w:r w:rsidR="00867D0A">
              <w:rPr>
                <w:rFonts w:ascii="Arial Narrow" w:hAnsi="Arial Narrow"/>
                <w:i/>
                <w:iCs/>
                <w:lang w:val="en-GB"/>
              </w:rPr>
              <w:t>RGAO</w:t>
            </w:r>
            <w:r w:rsidRPr="00647EE1">
              <w:rPr>
                <w:rFonts w:ascii="Arial Narrow" w:hAnsi="Arial Narrow"/>
                <w:i/>
                <w:iCs/>
                <w:lang w:val="en-GB"/>
              </w:rPr>
              <w:t>]</w:t>
            </w:r>
          </w:p>
        </w:tc>
        <w:tc>
          <w:tcPr>
            <w:tcW w:w="1571" w:type="dxa"/>
            <w:shd w:val="clear" w:color="auto" w:fill="auto"/>
            <w:vAlign w:val="center"/>
          </w:tcPr>
          <w:p w14:paraId="1D5A1B2C" w14:textId="6004F22C" w:rsidR="005E1456" w:rsidRPr="00647EE1" w:rsidRDefault="00A54DED" w:rsidP="006E7EB3">
            <w:pPr>
              <w:spacing w:after="60" w:line="276" w:lineRule="auto"/>
              <w:ind w:left="69" w:right="224"/>
              <w:rPr>
                <w:rFonts w:ascii="Arial Narrow" w:hAnsi="Arial Narrow"/>
              </w:rPr>
            </w:pPr>
            <w:r>
              <w:rPr>
                <w:rFonts w:ascii="Arial Narrow" w:hAnsi="Arial Narrow"/>
              </w:rPr>
              <w:t>IT</w:t>
            </w:r>
            <w:r w:rsidR="000A030D" w:rsidRPr="00647EE1">
              <w:rPr>
                <w:rFonts w:ascii="Arial Narrow" w:hAnsi="Arial Narrow"/>
              </w:rPr>
              <w:t xml:space="preserve"> No.</w:t>
            </w:r>
          </w:p>
          <w:p w14:paraId="24D124F4" w14:textId="77777777" w:rsidR="005E1456" w:rsidRPr="00647EE1" w:rsidRDefault="005E1456" w:rsidP="006E7EB3">
            <w:pPr>
              <w:spacing w:after="60" w:line="276" w:lineRule="auto"/>
              <w:ind w:left="69" w:right="224"/>
              <w:rPr>
                <w:rFonts w:ascii="Arial Narrow" w:hAnsi="Arial Narrow"/>
              </w:rPr>
            </w:pPr>
          </w:p>
        </w:tc>
        <w:tc>
          <w:tcPr>
            <w:tcW w:w="7708" w:type="dxa"/>
            <w:gridSpan w:val="2"/>
            <w:shd w:val="clear" w:color="auto" w:fill="auto"/>
            <w:vAlign w:val="center"/>
          </w:tcPr>
          <w:p w14:paraId="06836070" w14:textId="24973A6A" w:rsidR="005E1456" w:rsidRPr="00647EE1" w:rsidRDefault="005E1456" w:rsidP="006E7EB3">
            <w:pPr>
              <w:tabs>
                <w:tab w:val="right" w:pos="4752"/>
              </w:tabs>
              <w:spacing w:after="60" w:line="276" w:lineRule="auto"/>
              <w:ind w:left="131" w:right="112"/>
              <w:rPr>
                <w:rFonts w:ascii="Arial Narrow" w:hAnsi="Arial Narrow"/>
                <w:bCs/>
                <w:i/>
                <w:iCs/>
                <w:lang w:val="en-GB"/>
              </w:rPr>
            </w:pPr>
            <w:r w:rsidRPr="00647EE1">
              <w:rPr>
                <w:rFonts w:ascii="Arial Narrow" w:hAnsi="Arial Narrow"/>
                <w:lang w:val="en-GB"/>
              </w:rPr>
              <w:t xml:space="preserve">________ </w:t>
            </w:r>
            <w:r w:rsidR="00E34E41" w:rsidRPr="00647EE1">
              <w:rPr>
                <w:rFonts w:ascii="Arial Narrow" w:hAnsi="Arial Narrow"/>
                <w:lang w:val="en-GB"/>
              </w:rPr>
              <w:t>of</w:t>
            </w:r>
            <w:r w:rsidRPr="00647EE1">
              <w:rPr>
                <w:rFonts w:ascii="Arial Narrow" w:hAnsi="Arial Narrow"/>
                <w:lang w:val="en-GB"/>
              </w:rPr>
              <w:t xml:space="preserve">________ </w:t>
            </w:r>
            <w:r w:rsidRPr="00647EE1">
              <w:rPr>
                <w:rFonts w:ascii="Arial Narrow" w:hAnsi="Arial Narrow"/>
                <w:bCs/>
                <w:i/>
                <w:iCs/>
                <w:lang w:val="en-GB"/>
              </w:rPr>
              <w:t>[</w:t>
            </w:r>
            <w:r w:rsidR="00E34E41" w:rsidRPr="00647EE1">
              <w:rPr>
                <w:rFonts w:ascii="Arial Narrow" w:hAnsi="Arial Narrow"/>
                <w:bCs/>
                <w:i/>
                <w:iCs/>
                <w:lang w:val="en-GB"/>
              </w:rPr>
              <w:t>insert the reference of the invitation to tender</w:t>
            </w:r>
            <w:r w:rsidRPr="00647EE1">
              <w:rPr>
                <w:rFonts w:ascii="Arial Narrow" w:hAnsi="Arial Narrow"/>
                <w:bCs/>
                <w:i/>
                <w:iCs/>
                <w:lang w:val="en-GB"/>
              </w:rPr>
              <w:t>]</w:t>
            </w:r>
          </w:p>
          <w:p w14:paraId="79175A36" w14:textId="77777777" w:rsidR="005E1456" w:rsidRPr="00647EE1" w:rsidRDefault="005E1456" w:rsidP="006E7EB3">
            <w:pPr>
              <w:tabs>
                <w:tab w:val="right" w:pos="4752"/>
              </w:tabs>
              <w:spacing w:after="60" w:line="276" w:lineRule="auto"/>
              <w:ind w:left="131" w:right="112"/>
              <w:rPr>
                <w:rFonts w:ascii="Arial Narrow" w:hAnsi="Arial Narrow"/>
                <w:lang w:val="en-GB"/>
              </w:rPr>
            </w:pPr>
          </w:p>
        </w:tc>
      </w:tr>
      <w:tr w:rsidR="005E1456" w:rsidRPr="00B04F08" w14:paraId="53B3A455" w14:textId="77777777" w:rsidTr="005E1456">
        <w:tblPrEx>
          <w:jc w:val="center"/>
        </w:tblPrEx>
        <w:trPr>
          <w:gridBefore w:val="1"/>
          <w:wBefore w:w="108" w:type="dxa"/>
          <w:cantSplit/>
          <w:trHeight w:val="219"/>
          <w:jc w:val="center"/>
        </w:trPr>
        <w:tc>
          <w:tcPr>
            <w:tcW w:w="2142" w:type="dxa"/>
            <w:shd w:val="clear" w:color="auto" w:fill="auto"/>
            <w:tcMar>
              <w:top w:w="0" w:type="dxa"/>
              <w:left w:w="108" w:type="dxa"/>
              <w:bottom w:w="0" w:type="dxa"/>
              <w:right w:w="108" w:type="dxa"/>
            </w:tcMar>
            <w:vAlign w:val="center"/>
          </w:tcPr>
          <w:p w14:paraId="0A662AB2" w14:textId="77777777" w:rsidR="005E1456" w:rsidRPr="00647EE1" w:rsidRDefault="005E1456" w:rsidP="006E7EB3">
            <w:pPr>
              <w:spacing w:after="60" w:line="276" w:lineRule="auto"/>
              <w:ind w:left="98" w:right="53"/>
              <w:rPr>
                <w:rFonts w:ascii="Arial Narrow" w:hAnsi="Arial Narrow"/>
                <w:lang w:val="en-GB"/>
              </w:rPr>
            </w:pPr>
          </w:p>
        </w:tc>
        <w:tc>
          <w:tcPr>
            <w:tcW w:w="2997" w:type="dxa"/>
            <w:shd w:val="clear" w:color="auto" w:fill="auto"/>
            <w:vAlign w:val="center"/>
          </w:tcPr>
          <w:p w14:paraId="0C80B327" w14:textId="77777777" w:rsidR="005E1456" w:rsidRPr="00647EE1" w:rsidRDefault="005E1456" w:rsidP="006E7EB3">
            <w:pPr>
              <w:spacing w:after="60" w:line="276" w:lineRule="auto"/>
              <w:ind w:left="98" w:right="53"/>
              <w:rPr>
                <w:rFonts w:ascii="Arial Narrow" w:hAnsi="Arial Narrow"/>
                <w:lang w:val="en-GB"/>
              </w:rPr>
            </w:pPr>
          </w:p>
        </w:tc>
        <w:tc>
          <w:tcPr>
            <w:tcW w:w="1571" w:type="dxa"/>
            <w:shd w:val="clear" w:color="auto" w:fill="auto"/>
            <w:vAlign w:val="center"/>
          </w:tcPr>
          <w:p w14:paraId="40659365" w14:textId="11F5EF97" w:rsidR="005E1456" w:rsidRPr="00647EE1" w:rsidRDefault="003274E9" w:rsidP="006E7EB3">
            <w:pPr>
              <w:spacing w:after="60" w:line="276" w:lineRule="auto"/>
              <w:ind w:left="69" w:right="224"/>
              <w:rPr>
                <w:rFonts w:ascii="Arial Narrow" w:hAnsi="Arial Narrow"/>
              </w:rPr>
            </w:pPr>
            <w:r w:rsidRPr="00647EE1">
              <w:rPr>
                <w:rFonts w:ascii="Arial Narrow" w:hAnsi="Arial Narrow"/>
              </w:rPr>
              <w:t>Variant No</w:t>
            </w:r>
            <w:r w:rsidR="005E1456" w:rsidRPr="00647EE1">
              <w:rPr>
                <w:rFonts w:ascii="Arial Narrow" w:hAnsi="Arial Narrow"/>
              </w:rPr>
              <w:t>:</w:t>
            </w:r>
          </w:p>
        </w:tc>
        <w:tc>
          <w:tcPr>
            <w:tcW w:w="7708" w:type="dxa"/>
            <w:gridSpan w:val="2"/>
            <w:shd w:val="clear" w:color="auto" w:fill="auto"/>
            <w:vAlign w:val="center"/>
          </w:tcPr>
          <w:p w14:paraId="13D45453" w14:textId="673CF39D" w:rsidR="005E1456" w:rsidRPr="00AC575C" w:rsidRDefault="005E1456" w:rsidP="00A648C0">
            <w:pPr>
              <w:tabs>
                <w:tab w:val="right" w:pos="4752"/>
              </w:tabs>
              <w:spacing w:after="60" w:line="276" w:lineRule="auto"/>
              <w:ind w:left="131" w:right="112"/>
              <w:rPr>
                <w:rFonts w:ascii="Arial Narrow" w:hAnsi="Arial Narrow"/>
                <w:bCs/>
                <w:i/>
                <w:iCs/>
                <w:lang w:val="en-GB"/>
              </w:rPr>
            </w:pPr>
            <w:r w:rsidRPr="00647EE1">
              <w:rPr>
                <w:rFonts w:ascii="Arial Narrow" w:hAnsi="Arial Narrow"/>
                <w:lang w:val="en-GB"/>
              </w:rPr>
              <w:t xml:space="preserve">_______ </w:t>
            </w:r>
            <w:r w:rsidRPr="00647EE1">
              <w:rPr>
                <w:rFonts w:ascii="Arial Narrow" w:hAnsi="Arial Narrow"/>
                <w:bCs/>
                <w:i/>
                <w:iCs/>
                <w:spacing w:val="-4"/>
                <w:lang w:val="en-GB"/>
              </w:rPr>
              <w:t>[</w:t>
            </w:r>
            <w:r w:rsidR="00A648C0" w:rsidRPr="00647EE1">
              <w:rPr>
                <w:rFonts w:ascii="Arial Narrow" w:hAnsi="Arial Narrow"/>
                <w:bCs/>
                <w:i/>
                <w:iCs/>
                <w:spacing w:val="-4"/>
                <w:lang w:val="en-GB"/>
              </w:rPr>
              <w:t>insert identification number if this tender is proposed for a variant</w:t>
            </w:r>
            <w:r w:rsidRPr="00647EE1">
              <w:rPr>
                <w:rFonts w:ascii="Arial Narrow" w:hAnsi="Arial Narrow"/>
                <w:bCs/>
                <w:i/>
                <w:iCs/>
                <w:spacing w:val="-4"/>
                <w:lang w:val="en-GB"/>
              </w:rPr>
              <w:t>]</w:t>
            </w:r>
          </w:p>
        </w:tc>
      </w:tr>
    </w:tbl>
    <w:p w14:paraId="0B46B47E" w14:textId="77777777" w:rsidR="00973636" w:rsidRPr="00647EE1" w:rsidRDefault="00973636" w:rsidP="00973636">
      <w:pPr>
        <w:rPr>
          <w:rFonts w:ascii="Arial" w:hAnsi="Arial" w:cs="Arial"/>
          <w:color w:val="000000" w:themeColor="text1"/>
          <w:sz w:val="23"/>
          <w:szCs w:val="23"/>
          <w:lang w:val="en-GB"/>
        </w:rPr>
      </w:pPr>
    </w:p>
    <w:tbl>
      <w:tblPr>
        <w:tblW w:w="13858" w:type="dxa"/>
        <w:tblLayout w:type="fixed"/>
        <w:tblCellMar>
          <w:left w:w="10" w:type="dxa"/>
          <w:right w:w="10" w:type="dxa"/>
        </w:tblCellMar>
        <w:tblLook w:val="0000" w:firstRow="0" w:lastRow="0" w:firstColumn="0" w:lastColumn="0" w:noHBand="0" w:noVBand="0"/>
      </w:tblPr>
      <w:tblGrid>
        <w:gridCol w:w="1242"/>
        <w:gridCol w:w="1418"/>
        <w:gridCol w:w="1701"/>
        <w:gridCol w:w="1984"/>
        <w:gridCol w:w="2142"/>
        <w:gridCol w:w="1444"/>
        <w:gridCol w:w="1943"/>
        <w:gridCol w:w="1984"/>
      </w:tblGrid>
      <w:tr w:rsidR="00667A29" w:rsidRPr="009E4C9D" w14:paraId="66BFA013" w14:textId="42AFFF00" w:rsidTr="00831681">
        <w:trPr>
          <w:trHeight w:val="15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6FC66" w14:textId="77777777" w:rsidR="00667A29" w:rsidRPr="009E4C9D" w:rsidRDefault="00667A29" w:rsidP="00973636">
            <w:pPr>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D987D" w14:textId="77777777" w:rsidR="00667A29" w:rsidRPr="009E4C9D" w:rsidRDefault="00667A29" w:rsidP="00973636">
            <w:pPr>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FDF87" w14:textId="77777777" w:rsidR="00667A29" w:rsidRPr="009E4C9D" w:rsidRDefault="00667A29" w:rsidP="00973636">
            <w:pPr>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F4271" w14:textId="77777777" w:rsidR="00667A29" w:rsidRPr="009E4C9D" w:rsidRDefault="00667A29" w:rsidP="00973636">
            <w:pPr>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4</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34C165" w14:textId="77777777" w:rsidR="00667A29" w:rsidRPr="009E4C9D" w:rsidRDefault="00667A29" w:rsidP="00973636">
            <w:pPr>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5</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BF916" w14:textId="77777777" w:rsidR="00667A29" w:rsidRPr="009E4C9D" w:rsidRDefault="00667A29" w:rsidP="00973636">
            <w:pPr>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6</w:t>
            </w:r>
          </w:p>
        </w:tc>
        <w:tc>
          <w:tcPr>
            <w:tcW w:w="1943" w:type="dxa"/>
            <w:tcBorders>
              <w:top w:val="single" w:sz="4" w:space="0" w:color="000000"/>
              <w:left w:val="single" w:sz="4" w:space="0" w:color="000000"/>
              <w:bottom w:val="single" w:sz="4" w:space="0" w:color="000000"/>
              <w:right w:val="single" w:sz="4" w:space="0" w:color="000000"/>
            </w:tcBorders>
          </w:tcPr>
          <w:p w14:paraId="7578FC49" w14:textId="50BE10D7" w:rsidR="00667A29" w:rsidRPr="009E4C9D" w:rsidRDefault="00667A29" w:rsidP="00973636">
            <w:pPr>
              <w:jc w:val="center"/>
              <w:rPr>
                <w:rFonts w:ascii="Arial" w:hAnsi="Arial" w:cs="Arial"/>
                <w:color w:val="000000" w:themeColor="text1"/>
                <w:sz w:val="23"/>
                <w:szCs w:val="23"/>
                <w:lang w:val="en-GB"/>
              </w:rPr>
            </w:pPr>
            <w:r>
              <w:rPr>
                <w:rFonts w:ascii="Arial" w:hAnsi="Arial" w:cs="Arial"/>
                <w:color w:val="000000" w:themeColor="text1"/>
                <w:sz w:val="23"/>
                <w:szCs w:val="23"/>
                <w:lang w:val="en-GB"/>
              </w:rPr>
              <w:t>7</w:t>
            </w:r>
          </w:p>
        </w:tc>
        <w:tc>
          <w:tcPr>
            <w:tcW w:w="1984" w:type="dxa"/>
            <w:tcBorders>
              <w:top w:val="single" w:sz="4" w:space="0" w:color="000000"/>
              <w:left w:val="single" w:sz="4" w:space="0" w:color="000000"/>
              <w:bottom w:val="single" w:sz="4" w:space="0" w:color="000000"/>
              <w:right w:val="single" w:sz="4" w:space="0" w:color="000000"/>
            </w:tcBorders>
          </w:tcPr>
          <w:p w14:paraId="74D68048" w14:textId="7992A6DC" w:rsidR="00667A29" w:rsidRPr="009E4C9D" w:rsidRDefault="00667A29" w:rsidP="00973636">
            <w:pPr>
              <w:jc w:val="center"/>
              <w:rPr>
                <w:rFonts w:ascii="Arial" w:hAnsi="Arial" w:cs="Arial"/>
                <w:color w:val="000000" w:themeColor="text1"/>
                <w:sz w:val="23"/>
                <w:szCs w:val="23"/>
                <w:lang w:val="en-GB"/>
              </w:rPr>
            </w:pPr>
            <w:r>
              <w:rPr>
                <w:rFonts w:ascii="Arial" w:hAnsi="Arial" w:cs="Arial"/>
                <w:color w:val="000000" w:themeColor="text1"/>
                <w:sz w:val="23"/>
                <w:szCs w:val="23"/>
                <w:lang w:val="en-GB"/>
              </w:rPr>
              <w:t>8</w:t>
            </w:r>
          </w:p>
        </w:tc>
      </w:tr>
      <w:tr w:rsidR="00667A29" w:rsidRPr="00770AFE" w14:paraId="7FA2B23A" w14:textId="64044FD4" w:rsidTr="00831681">
        <w:trPr>
          <w:trHeight w:val="713"/>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CE5FF" w14:textId="77777777" w:rsidR="00667A29" w:rsidRPr="009E4C9D" w:rsidRDefault="00667A29" w:rsidP="00973636">
            <w:pPr>
              <w:pStyle w:val="Notedebasdepage"/>
              <w:jc w:val="center"/>
              <w:rPr>
                <w:rFonts w:ascii="Arial" w:hAnsi="Arial" w:cs="Arial"/>
                <w:color w:val="000000" w:themeColor="text1"/>
                <w:sz w:val="15"/>
                <w:szCs w:val="15"/>
                <w:lang w:val="en-GB"/>
              </w:rPr>
            </w:pPr>
            <w:r w:rsidRPr="009E4C9D">
              <w:rPr>
                <w:rFonts w:ascii="Arial" w:hAnsi="Arial" w:cs="Arial"/>
                <w:color w:val="000000" w:themeColor="text1"/>
                <w:sz w:val="15"/>
                <w:szCs w:val="15"/>
                <w:lang w:val="en-GB"/>
              </w:rPr>
              <w:t>Item 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05375" w14:textId="7D226658" w:rsidR="00667A29" w:rsidRPr="009E4C9D" w:rsidRDefault="00667A29" w:rsidP="007D42ED">
            <w:pPr>
              <w:jc w:val="center"/>
              <w:rPr>
                <w:rFonts w:ascii="Arial" w:hAnsi="Arial" w:cs="Arial"/>
                <w:color w:val="000000" w:themeColor="text1"/>
                <w:sz w:val="15"/>
                <w:szCs w:val="15"/>
                <w:lang w:val="en-GB"/>
              </w:rPr>
            </w:pPr>
            <w:r w:rsidRPr="009E4C9D">
              <w:rPr>
                <w:rFonts w:ascii="Arial" w:hAnsi="Arial" w:cs="Arial"/>
                <w:color w:val="000000" w:themeColor="text1"/>
                <w:sz w:val="15"/>
                <w:szCs w:val="15"/>
                <w:lang w:val="en-GB"/>
              </w:rPr>
              <w:t>Description of Supplies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E97F5" w14:textId="77777777" w:rsidR="00667A29" w:rsidRPr="009E4C9D" w:rsidRDefault="00667A29" w:rsidP="00973636">
            <w:pPr>
              <w:jc w:val="center"/>
              <w:rPr>
                <w:rFonts w:ascii="Arial" w:hAnsi="Arial" w:cs="Arial"/>
                <w:color w:val="000000" w:themeColor="text1"/>
                <w:sz w:val="15"/>
                <w:szCs w:val="15"/>
                <w:lang w:val="en-GB"/>
              </w:rPr>
            </w:pPr>
            <w:r w:rsidRPr="009E4C9D">
              <w:rPr>
                <w:rFonts w:ascii="Arial" w:hAnsi="Arial" w:cs="Arial"/>
                <w:color w:val="000000" w:themeColor="text1"/>
                <w:sz w:val="15"/>
                <w:szCs w:val="15"/>
                <w:lang w:val="en-GB"/>
              </w:rPr>
              <w:t>Country of origin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84D6D" w14:textId="253E457F" w:rsidR="00667A29" w:rsidRPr="009E4C9D" w:rsidRDefault="00667A29" w:rsidP="007D42ED">
            <w:pPr>
              <w:pStyle w:val="Notedebasdepage"/>
              <w:jc w:val="center"/>
              <w:rPr>
                <w:rFonts w:ascii="Arial" w:hAnsi="Arial" w:cs="Arial"/>
                <w:color w:val="000000" w:themeColor="text1"/>
                <w:lang w:val="en-GB"/>
              </w:rPr>
            </w:pPr>
            <w:r w:rsidRPr="009E4C9D">
              <w:rPr>
                <w:rFonts w:ascii="Arial" w:hAnsi="Arial" w:cs="Arial"/>
                <w:color w:val="000000" w:themeColor="text1"/>
                <w:sz w:val="15"/>
                <w:szCs w:val="15"/>
                <w:lang w:val="en-GB"/>
              </w:rPr>
              <w:t xml:space="preserve">Date of delivery according to the definition </w:t>
            </w:r>
            <w:r w:rsidR="001C4957">
              <w:rPr>
                <w:rFonts w:ascii="Arial" w:hAnsi="Arial" w:cs="Arial"/>
                <w:color w:val="000000" w:themeColor="text1"/>
                <w:sz w:val="15"/>
                <w:szCs w:val="15"/>
                <w:lang w:val="en-GB"/>
              </w:rPr>
              <w:t xml:space="preserve">of </w:t>
            </w:r>
            <w:r w:rsidRPr="009E4C9D">
              <w:rPr>
                <w:rFonts w:ascii="Arial" w:hAnsi="Arial" w:cs="Arial"/>
                <w:color w:val="000000" w:themeColor="text1"/>
                <w:sz w:val="15"/>
                <w:szCs w:val="15"/>
                <w:lang w:val="en-GB"/>
              </w:rPr>
              <w:t>Incoterms</w:t>
            </w:r>
            <w:r w:rsidR="001C4957">
              <w:rPr>
                <w:rFonts w:ascii="Arial" w:hAnsi="Arial" w:cs="Arial"/>
                <w:color w:val="000000" w:themeColor="text1"/>
                <w:sz w:val="15"/>
                <w:szCs w:val="15"/>
                <w:lang w:val="en-GB"/>
              </w:rPr>
              <w:t xml:space="preserve"> DAP</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45BC3" w14:textId="77777777" w:rsidR="00667A29" w:rsidRDefault="001C4957" w:rsidP="001C4957">
            <w:pPr>
              <w:pStyle w:val="Notedebasdepage"/>
              <w:jc w:val="center"/>
              <w:rPr>
                <w:rFonts w:ascii="Arial" w:hAnsi="Arial" w:cs="Arial"/>
                <w:color w:val="000000" w:themeColor="text1"/>
                <w:sz w:val="15"/>
                <w:szCs w:val="15"/>
                <w:lang w:val="en-GB"/>
              </w:rPr>
            </w:pPr>
            <w:r>
              <w:rPr>
                <w:rFonts w:ascii="Arial" w:hAnsi="Arial" w:cs="Arial"/>
                <w:color w:val="000000" w:themeColor="text1"/>
                <w:sz w:val="15"/>
                <w:szCs w:val="15"/>
                <w:lang w:val="en-GB"/>
              </w:rPr>
              <w:t>Quantity</w:t>
            </w:r>
          </w:p>
          <w:p w14:paraId="36ABC1DC" w14:textId="250741CA" w:rsidR="001C4957" w:rsidRPr="001C4957" w:rsidRDefault="001C4957" w:rsidP="001C4957">
            <w:pPr>
              <w:pStyle w:val="Notedebasdepage"/>
              <w:jc w:val="center"/>
              <w:rPr>
                <w:rFonts w:ascii="Arial" w:hAnsi="Arial" w:cs="Arial"/>
                <w:color w:val="000000" w:themeColor="text1"/>
                <w:lang w:val="en-GB"/>
              </w:rPr>
            </w:pPr>
            <w:r>
              <w:rPr>
                <w:rFonts w:ascii="Arial" w:hAnsi="Arial" w:cs="Arial"/>
                <w:color w:val="000000" w:themeColor="text1"/>
                <w:sz w:val="15"/>
                <w:szCs w:val="15"/>
                <w:lang w:val="en-GB"/>
              </w:rPr>
              <w:t>(Number of units)</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F10CD" w14:textId="77777777" w:rsidR="00FD24A6" w:rsidRDefault="00667A29" w:rsidP="007D42ED">
            <w:pPr>
              <w:jc w:val="center"/>
              <w:rPr>
                <w:rFonts w:ascii="Arial" w:hAnsi="Arial" w:cs="Arial"/>
                <w:color w:val="000000" w:themeColor="text1"/>
                <w:sz w:val="15"/>
                <w:szCs w:val="15"/>
                <w:lang w:val="en-GB"/>
              </w:rPr>
            </w:pPr>
            <w:r w:rsidRPr="009E4C9D">
              <w:rPr>
                <w:rFonts w:ascii="Arial" w:hAnsi="Arial" w:cs="Arial"/>
                <w:sz w:val="15"/>
                <w:szCs w:val="15"/>
                <w:lang w:val="en-GB"/>
              </w:rPr>
              <w:t xml:space="preserve">DAP </w:t>
            </w:r>
            <w:r w:rsidR="001C4957">
              <w:rPr>
                <w:rFonts w:ascii="Arial" w:hAnsi="Arial" w:cs="Arial"/>
                <w:sz w:val="15"/>
                <w:szCs w:val="15"/>
                <w:lang w:val="en-GB"/>
              </w:rPr>
              <w:t xml:space="preserve">unit </w:t>
            </w:r>
            <w:r w:rsidRPr="009E4C9D">
              <w:rPr>
                <w:rFonts w:ascii="Arial" w:hAnsi="Arial" w:cs="Arial"/>
                <w:sz w:val="15"/>
                <w:szCs w:val="15"/>
                <w:lang w:val="en-GB"/>
              </w:rPr>
              <w:t xml:space="preserve">price </w:t>
            </w:r>
            <w:r w:rsidRPr="009E4C9D">
              <w:rPr>
                <w:rFonts w:ascii="Arial" w:hAnsi="Arial" w:cs="Arial"/>
                <w:color w:val="000000" w:themeColor="text1"/>
                <w:sz w:val="15"/>
                <w:szCs w:val="15"/>
                <w:lang w:val="en-GB"/>
              </w:rPr>
              <w:t xml:space="preserve">in </w:t>
            </w:r>
            <w:r w:rsidR="001C4957">
              <w:rPr>
                <w:rFonts w:ascii="Arial" w:hAnsi="Arial" w:cs="Arial"/>
                <w:color w:val="000000" w:themeColor="text1"/>
                <w:sz w:val="15"/>
                <w:szCs w:val="15"/>
                <w:lang w:val="en-GB"/>
              </w:rPr>
              <w:t>figures</w:t>
            </w:r>
            <w:r w:rsidR="00FD24A6">
              <w:rPr>
                <w:rFonts w:ascii="Arial" w:hAnsi="Arial" w:cs="Arial"/>
                <w:color w:val="000000" w:themeColor="text1"/>
                <w:sz w:val="15"/>
                <w:szCs w:val="15"/>
                <w:lang w:val="en-GB"/>
              </w:rPr>
              <w:t>_____</w:t>
            </w:r>
          </w:p>
          <w:p w14:paraId="7638E47E" w14:textId="46C13F1D" w:rsidR="00667A29" w:rsidRPr="009E4C9D" w:rsidRDefault="00667A29" w:rsidP="007D42ED">
            <w:pPr>
              <w:jc w:val="center"/>
              <w:rPr>
                <w:rFonts w:ascii="Arial" w:hAnsi="Arial" w:cs="Arial"/>
                <w:color w:val="000000" w:themeColor="text1"/>
                <w:lang w:val="en-GB"/>
              </w:rPr>
            </w:pPr>
            <w:r w:rsidRPr="009E4C9D">
              <w:rPr>
                <w:rFonts w:ascii="Arial" w:hAnsi="Arial" w:cs="Arial"/>
                <w:color w:val="000000" w:themeColor="text1"/>
                <w:sz w:val="15"/>
                <w:szCs w:val="15"/>
                <w:lang w:val="en-GB"/>
              </w:rPr>
              <w:t xml:space="preserve"> </w:t>
            </w:r>
            <w:r w:rsidR="001C4957">
              <w:rPr>
                <w:rFonts w:ascii="Arial" w:hAnsi="Arial" w:cs="Arial"/>
                <w:color w:val="000000" w:themeColor="text1"/>
                <w:sz w:val="15"/>
                <w:szCs w:val="15"/>
                <w:lang w:val="en-GB"/>
              </w:rPr>
              <w:t>in compliance with articles 3 and 14 of the RGAO</w:t>
            </w:r>
            <w:r w:rsidRPr="009E4C9D">
              <w:rPr>
                <w:rFonts w:ascii="Arial" w:hAnsi="Arial" w:cs="Arial"/>
                <w:color w:val="000000" w:themeColor="text1"/>
                <w:sz w:val="15"/>
                <w:szCs w:val="15"/>
                <w:lang w:val="en-GB"/>
              </w:rPr>
              <w:t xml:space="preserve"> </w:t>
            </w:r>
          </w:p>
        </w:tc>
        <w:tc>
          <w:tcPr>
            <w:tcW w:w="1943" w:type="dxa"/>
            <w:tcBorders>
              <w:top w:val="single" w:sz="4" w:space="0" w:color="000000"/>
              <w:left w:val="single" w:sz="4" w:space="0" w:color="000000"/>
              <w:bottom w:val="single" w:sz="4" w:space="0" w:color="000000"/>
              <w:right w:val="single" w:sz="4" w:space="0" w:color="000000"/>
            </w:tcBorders>
          </w:tcPr>
          <w:p w14:paraId="4C86F655" w14:textId="77777777" w:rsidR="00831681" w:rsidRDefault="00831681" w:rsidP="007D42ED">
            <w:pPr>
              <w:jc w:val="center"/>
              <w:rPr>
                <w:rFonts w:ascii="Arial" w:hAnsi="Arial" w:cs="Arial"/>
                <w:bCs/>
                <w:i/>
                <w:iCs/>
                <w:color w:val="000000" w:themeColor="text1"/>
                <w:sz w:val="17"/>
                <w:szCs w:val="17"/>
                <w:lang w:val="en-GB"/>
              </w:rPr>
            </w:pPr>
          </w:p>
          <w:p w14:paraId="12175BDF" w14:textId="0E6B7C29" w:rsidR="00667A29" w:rsidRPr="009E4C9D" w:rsidRDefault="00A01F46" w:rsidP="007D42ED">
            <w:pPr>
              <w:jc w:val="center"/>
              <w:rPr>
                <w:rFonts w:ascii="Arial" w:hAnsi="Arial" w:cs="Arial"/>
                <w:sz w:val="15"/>
                <w:szCs w:val="15"/>
                <w:lang w:val="en-GB"/>
              </w:rPr>
            </w:pPr>
            <w:r>
              <w:rPr>
                <w:rFonts w:ascii="Arial" w:hAnsi="Arial" w:cs="Arial"/>
                <w:bCs/>
                <w:i/>
                <w:iCs/>
                <w:color w:val="000000" w:themeColor="text1"/>
                <w:sz w:val="17"/>
                <w:szCs w:val="17"/>
                <w:lang w:val="en-GB"/>
              </w:rPr>
              <w:t>DAP price in words</w:t>
            </w:r>
          </w:p>
        </w:tc>
        <w:tc>
          <w:tcPr>
            <w:tcW w:w="1984" w:type="dxa"/>
            <w:tcBorders>
              <w:top w:val="single" w:sz="4" w:space="0" w:color="000000"/>
              <w:left w:val="single" w:sz="4" w:space="0" w:color="000000"/>
              <w:bottom w:val="single" w:sz="4" w:space="0" w:color="000000"/>
              <w:right w:val="single" w:sz="4" w:space="0" w:color="000000"/>
            </w:tcBorders>
          </w:tcPr>
          <w:p w14:paraId="1DE25CED" w14:textId="77777777" w:rsidR="00831681" w:rsidRDefault="00831681" w:rsidP="007D42ED">
            <w:pPr>
              <w:jc w:val="center"/>
              <w:rPr>
                <w:rFonts w:ascii="Arial" w:hAnsi="Arial" w:cs="Arial"/>
                <w:sz w:val="15"/>
                <w:szCs w:val="15"/>
                <w:lang w:val="en-GB"/>
              </w:rPr>
            </w:pPr>
          </w:p>
          <w:p w14:paraId="23A55505" w14:textId="77777777" w:rsidR="00FD24A6" w:rsidRDefault="00FD24A6" w:rsidP="007D42ED">
            <w:pPr>
              <w:jc w:val="center"/>
              <w:rPr>
                <w:rFonts w:ascii="Arial" w:hAnsi="Arial" w:cs="Arial"/>
                <w:color w:val="000000" w:themeColor="text1"/>
                <w:sz w:val="15"/>
                <w:szCs w:val="15"/>
                <w:lang w:val="en-GB"/>
              </w:rPr>
            </w:pPr>
            <w:r>
              <w:rPr>
                <w:rFonts w:ascii="Arial" w:hAnsi="Arial" w:cs="Arial"/>
                <w:sz w:val="15"/>
                <w:szCs w:val="15"/>
                <w:lang w:val="en-GB"/>
              </w:rPr>
              <w:t xml:space="preserve">Total </w:t>
            </w:r>
            <w:r w:rsidR="00A01F46" w:rsidRPr="009E4C9D">
              <w:rPr>
                <w:rFonts w:ascii="Arial" w:hAnsi="Arial" w:cs="Arial"/>
                <w:sz w:val="15"/>
                <w:szCs w:val="15"/>
                <w:lang w:val="en-GB"/>
              </w:rPr>
              <w:t xml:space="preserve">price </w:t>
            </w:r>
          </w:p>
          <w:p w14:paraId="147753A8" w14:textId="3858042F" w:rsidR="00667A29" w:rsidRPr="009E4C9D" w:rsidRDefault="00A01F46" w:rsidP="007D42ED">
            <w:pPr>
              <w:jc w:val="center"/>
              <w:rPr>
                <w:rFonts w:ascii="Arial" w:hAnsi="Arial" w:cs="Arial"/>
                <w:sz w:val="15"/>
                <w:szCs w:val="15"/>
                <w:lang w:val="en-GB"/>
              </w:rPr>
            </w:pPr>
            <w:r w:rsidRPr="009E4C9D">
              <w:rPr>
                <w:rFonts w:ascii="Arial" w:hAnsi="Arial" w:cs="Arial"/>
                <w:color w:val="000000" w:themeColor="text1"/>
                <w:sz w:val="15"/>
                <w:szCs w:val="15"/>
                <w:lang w:val="en-GB"/>
              </w:rPr>
              <w:t xml:space="preserve"> (col 5x6)</w:t>
            </w:r>
          </w:p>
        </w:tc>
      </w:tr>
      <w:tr w:rsidR="00A01F46" w:rsidRPr="00B04F08" w14:paraId="1822E7B6" w14:textId="40D10D20" w:rsidTr="00831681">
        <w:trPr>
          <w:trHeight w:val="463"/>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0C65A" w14:textId="77777777" w:rsidR="00831681" w:rsidRDefault="00831681" w:rsidP="00A01F46">
            <w:pPr>
              <w:rPr>
                <w:rFonts w:ascii="Arial" w:hAnsi="Arial" w:cs="Arial"/>
                <w:bCs/>
                <w:i/>
                <w:iCs/>
                <w:color w:val="000000" w:themeColor="text1"/>
                <w:sz w:val="17"/>
                <w:szCs w:val="17"/>
                <w:lang w:val="en-GB"/>
              </w:rPr>
            </w:pPr>
          </w:p>
          <w:p w14:paraId="1F9C5009" w14:textId="2CF840F5" w:rsidR="00A01F46" w:rsidRPr="009E4C9D" w:rsidRDefault="00A01F46" w:rsidP="00A01F46">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No of article]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73193" w14:textId="77777777" w:rsidR="00A01F46" w:rsidRPr="009E4C9D" w:rsidRDefault="00A01F46" w:rsidP="00A01F46">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identification of the supply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5B91A" w14:textId="77777777" w:rsidR="00A01F46" w:rsidRPr="009E4C9D" w:rsidRDefault="00A01F46" w:rsidP="00A01F46">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country of origin]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B1F72" w14:textId="77777777" w:rsidR="00A01F46" w:rsidRPr="009E4C9D" w:rsidRDefault="00A01F46" w:rsidP="00A01F46">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date of delivery offered]</w:t>
            </w:r>
          </w:p>
        </w:tc>
        <w:tc>
          <w:tcPr>
            <w:tcW w:w="21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21BC7" w14:textId="5DA6B314" w:rsidR="00A01F46" w:rsidRPr="009E4C9D" w:rsidRDefault="00A01F46" w:rsidP="00E079F4">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w:t>
            </w:r>
            <w:r>
              <w:rPr>
                <w:rFonts w:ascii="Arial" w:hAnsi="Arial" w:cs="Arial"/>
                <w:bCs/>
                <w:i/>
                <w:iCs/>
                <w:color w:val="000000" w:themeColor="text1"/>
                <w:sz w:val="17"/>
                <w:szCs w:val="17"/>
                <w:lang w:val="en-GB"/>
              </w:rPr>
              <w:t xml:space="preserve"> </w:t>
            </w:r>
            <w:r w:rsidR="001C4957">
              <w:rPr>
                <w:rFonts w:ascii="Arial" w:hAnsi="Arial" w:cs="Arial"/>
                <w:bCs/>
                <w:i/>
                <w:iCs/>
                <w:color w:val="000000" w:themeColor="text1"/>
                <w:sz w:val="17"/>
                <w:szCs w:val="17"/>
                <w:lang w:val="en-GB"/>
              </w:rPr>
              <w:t xml:space="preserve">quantity and identification of the </w:t>
            </w:r>
            <w:r w:rsidRPr="009E4C9D">
              <w:rPr>
                <w:rFonts w:ascii="Arial" w:hAnsi="Arial" w:cs="Arial"/>
                <w:bCs/>
                <w:i/>
                <w:iCs/>
                <w:color w:val="000000" w:themeColor="text1"/>
                <w:sz w:val="17"/>
                <w:szCs w:val="17"/>
                <w:lang w:val="en-GB"/>
              </w:rPr>
              <w:t>unit</w:t>
            </w:r>
            <w:r w:rsidR="001C4957">
              <w:rPr>
                <w:rFonts w:ascii="Arial" w:hAnsi="Arial" w:cs="Arial"/>
                <w:bCs/>
                <w:i/>
                <w:iCs/>
                <w:color w:val="000000" w:themeColor="text1"/>
                <w:sz w:val="17"/>
                <w:szCs w:val="17"/>
                <w:lang w:val="en-GB"/>
              </w:rPr>
              <w:t xml:space="preserve"> of measure</w:t>
            </w:r>
            <w:r w:rsidRPr="009E4C9D">
              <w:rPr>
                <w:rFonts w:ascii="Arial" w:hAnsi="Arial" w:cs="Arial"/>
                <w:bCs/>
                <w:i/>
                <w:iCs/>
                <w:color w:val="000000" w:themeColor="text1"/>
                <w:sz w:val="17"/>
                <w:szCs w:val="17"/>
                <w:lang w:val="en-GB"/>
              </w:rPr>
              <w:t>]</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06015" w14:textId="31CDAD0F" w:rsidR="00A01F46" w:rsidRPr="009E4C9D" w:rsidRDefault="00A01F46" w:rsidP="00E079F4">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 xml:space="preserve">[insert the </w:t>
            </w:r>
            <w:r>
              <w:rPr>
                <w:rFonts w:ascii="Arial" w:hAnsi="Arial" w:cs="Arial"/>
                <w:bCs/>
                <w:i/>
                <w:iCs/>
                <w:color w:val="000000" w:themeColor="text1"/>
                <w:sz w:val="17"/>
                <w:szCs w:val="17"/>
                <w:lang w:val="en-GB"/>
              </w:rPr>
              <w:t>DAP</w:t>
            </w:r>
            <w:r w:rsidRPr="009E4C9D">
              <w:rPr>
                <w:rFonts w:ascii="Arial" w:hAnsi="Arial" w:cs="Arial"/>
                <w:bCs/>
                <w:i/>
                <w:iCs/>
                <w:color w:val="000000" w:themeColor="text1"/>
                <w:sz w:val="17"/>
                <w:szCs w:val="17"/>
                <w:lang w:val="en-GB"/>
              </w:rPr>
              <w:t xml:space="preserve"> </w:t>
            </w:r>
            <w:r>
              <w:rPr>
                <w:rFonts w:ascii="Arial" w:hAnsi="Arial" w:cs="Arial"/>
                <w:bCs/>
                <w:i/>
                <w:iCs/>
                <w:color w:val="000000" w:themeColor="text1"/>
                <w:sz w:val="17"/>
                <w:szCs w:val="17"/>
                <w:lang w:val="en-GB"/>
              </w:rPr>
              <w:t xml:space="preserve">unit </w:t>
            </w:r>
            <w:r w:rsidRPr="009E4C9D">
              <w:rPr>
                <w:rFonts w:ascii="Arial" w:hAnsi="Arial" w:cs="Arial"/>
                <w:bCs/>
                <w:i/>
                <w:iCs/>
                <w:color w:val="000000" w:themeColor="text1"/>
                <w:sz w:val="17"/>
                <w:szCs w:val="17"/>
                <w:lang w:val="en-GB"/>
              </w:rPr>
              <w:t xml:space="preserve">price </w:t>
            </w:r>
            <w:r w:rsidR="00E079F4">
              <w:rPr>
                <w:rFonts w:ascii="Arial" w:hAnsi="Arial" w:cs="Arial"/>
                <w:bCs/>
                <w:i/>
                <w:iCs/>
                <w:color w:val="000000" w:themeColor="text1"/>
                <w:sz w:val="17"/>
                <w:szCs w:val="17"/>
                <w:lang w:val="en-GB"/>
              </w:rPr>
              <w:t>per item</w:t>
            </w:r>
            <w:r w:rsidRPr="009E4C9D">
              <w:rPr>
                <w:rFonts w:ascii="Arial" w:hAnsi="Arial" w:cs="Arial"/>
                <w:bCs/>
                <w:i/>
                <w:iCs/>
                <w:color w:val="000000" w:themeColor="text1"/>
                <w:sz w:val="17"/>
                <w:szCs w:val="17"/>
                <w:lang w:val="en-GB"/>
              </w:rPr>
              <w:t>]</w:t>
            </w:r>
          </w:p>
        </w:tc>
        <w:tc>
          <w:tcPr>
            <w:tcW w:w="1943" w:type="dxa"/>
            <w:tcBorders>
              <w:top w:val="single" w:sz="4" w:space="0" w:color="000000"/>
              <w:left w:val="single" w:sz="4" w:space="0" w:color="000000"/>
              <w:bottom w:val="double" w:sz="6" w:space="0" w:color="000000"/>
              <w:right w:val="single" w:sz="4" w:space="0" w:color="000000"/>
            </w:tcBorders>
          </w:tcPr>
          <w:p w14:paraId="2C4CB567" w14:textId="41D253BB" w:rsidR="00A01F46" w:rsidRPr="009E4C9D" w:rsidRDefault="00A01F46" w:rsidP="00E079F4">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 xml:space="preserve">[insert the </w:t>
            </w:r>
            <w:r>
              <w:rPr>
                <w:rFonts w:ascii="Arial" w:hAnsi="Arial" w:cs="Arial"/>
                <w:bCs/>
                <w:i/>
                <w:iCs/>
                <w:color w:val="000000" w:themeColor="text1"/>
                <w:sz w:val="17"/>
                <w:szCs w:val="17"/>
                <w:lang w:val="en-GB"/>
              </w:rPr>
              <w:t>DAP</w:t>
            </w:r>
            <w:r w:rsidRPr="009E4C9D">
              <w:rPr>
                <w:rFonts w:ascii="Arial" w:hAnsi="Arial" w:cs="Arial"/>
                <w:bCs/>
                <w:i/>
                <w:iCs/>
                <w:color w:val="000000" w:themeColor="text1"/>
                <w:sz w:val="17"/>
                <w:szCs w:val="17"/>
                <w:lang w:val="en-GB"/>
              </w:rPr>
              <w:t xml:space="preserve"> price for </w:t>
            </w:r>
            <w:r w:rsidR="00FD24A6">
              <w:rPr>
                <w:rFonts w:ascii="Arial" w:hAnsi="Arial" w:cs="Arial"/>
                <w:bCs/>
                <w:i/>
                <w:iCs/>
                <w:color w:val="000000" w:themeColor="text1"/>
                <w:sz w:val="17"/>
                <w:szCs w:val="17"/>
                <w:lang w:val="en-GB"/>
              </w:rPr>
              <w:t>the</w:t>
            </w:r>
            <w:r w:rsidR="00E079F4">
              <w:rPr>
                <w:rFonts w:ascii="Arial" w:hAnsi="Arial" w:cs="Arial"/>
                <w:bCs/>
                <w:i/>
                <w:iCs/>
                <w:color w:val="000000" w:themeColor="text1"/>
                <w:sz w:val="17"/>
                <w:szCs w:val="17"/>
                <w:lang w:val="en-GB"/>
              </w:rPr>
              <w:t xml:space="preserve"> item</w:t>
            </w:r>
            <w:r w:rsidRPr="009E4C9D">
              <w:rPr>
                <w:rFonts w:ascii="Arial" w:hAnsi="Arial" w:cs="Arial"/>
                <w:bCs/>
                <w:i/>
                <w:iCs/>
                <w:color w:val="000000" w:themeColor="text1"/>
                <w:sz w:val="17"/>
                <w:szCs w:val="17"/>
                <w:lang w:val="en-GB"/>
              </w:rPr>
              <w:t>]</w:t>
            </w:r>
          </w:p>
        </w:tc>
        <w:tc>
          <w:tcPr>
            <w:tcW w:w="1984" w:type="dxa"/>
            <w:tcBorders>
              <w:top w:val="single" w:sz="4" w:space="0" w:color="000000"/>
              <w:left w:val="single" w:sz="4" w:space="0" w:color="000000"/>
              <w:bottom w:val="single" w:sz="4" w:space="0" w:color="000000"/>
              <w:right w:val="single" w:sz="4" w:space="0" w:color="000000"/>
            </w:tcBorders>
          </w:tcPr>
          <w:p w14:paraId="2EF16E33" w14:textId="7256817A" w:rsidR="00A01F46" w:rsidRPr="009E4C9D" w:rsidRDefault="00A01F46" w:rsidP="00E079F4">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 xml:space="preserve">[insert the </w:t>
            </w:r>
            <w:r>
              <w:rPr>
                <w:rFonts w:ascii="Arial" w:hAnsi="Arial" w:cs="Arial"/>
                <w:bCs/>
                <w:i/>
                <w:iCs/>
                <w:color w:val="000000" w:themeColor="text1"/>
                <w:sz w:val="17"/>
                <w:szCs w:val="17"/>
                <w:lang w:val="en-GB"/>
              </w:rPr>
              <w:t>DAP</w:t>
            </w:r>
            <w:r w:rsidRPr="009E4C9D">
              <w:rPr>
                <w:rFonts w:ascii="Arial" w:hAnsi="Arial" w:cs="Arial"/>
                <w:bCs/>
                <w:i/>
                <w:iCs/>
                <w:color w:val="000000" w:themeColor="text1"/>
                <w:sz w:val="17"/>
                <w:szCs w:val="17"/>
                <w:lang w:val="en-GB"/>
              </w:rPr>
              <w:t xml:space="preserve"> </w:t>
            </w:r>
            <w:r w:rsidR="00E079F4">
              <w:rPr>
                <w:rFonts w:ascii="Arial" w:hAnsi="Arial" w:cs="Arial"/>
                <w:bCs/>
                <w:i/>
                <w:iCs/>
                <w:color w:val="000000" w:themeColor="text1"/>
                <w:sz w:val="17"/>
                <w:szCs w:val="17"/>
                <w:lang w:val="en-GB"/>
              </w:rPr>
              <w:t>overall</w:t>
            </w:r>
            <w:r w:rsidRPr="009E4C9D">
              <w:rPr>
                <w:rFonts w:ascii="Arial" w:hAnsi="Arial" w:cs="Arial"/>
                <w:bCs/>
                <w:i/>
                <w:iCs/>
                <w:color w:val="000000" w:themeColor="text1"/>
                <w:sz w:val="17"/>
                <w:szCs w:val="17"/>
                <w:lang w:val="en-GB"/>
              </w:rPr>
              <w:t xml:space="preserve"> price </w:t>
            </w:r>
            <w:r w:rsidR="00FD24A6">
              <w:rPr>
                <w:rFonts w:ascii="Arial" w:hAnsi="Arial" w:cs="Arial"/>
                <w:bCs/>
                <w:i/>
                <w:iCs/>
                <w:color w:val="000000" w:themeColor="text1"/>
                <w:sz w:val="17"/>
                <w:szCs w:val="17"/>
                <w:lang w:val="en-GB"/>
              </w:rPr>
              <w:t>for the</w:t>
            </w:r>
            <w:r w:rsidR="00E079F4">
              <w:rPr>
                <w:rFonts w:ascii="Arial" w:hAnsi="Arial" w:cs="Arial"/>
                <w:bCs/>
                <w:i/>
                <w:iCs/>
                <w:color w:val="000000" w:themeColor="text1"/>
                <w:sz w:val="17"/>
                <w:szCs w:val="17"/>
                <w:lang w:val="en-GB"/>
              </w:rPr>
              <w:t xml:space="preserve"> item</w:t>
            </w:r>
            <w:r w:rsidRPr="009E4C9D">
              <w:rPr>
                <w:rFonts w:ascii="Arial" w:hAnsi="Arial" w:cs="Arial"/>
                <w:bCs/>
                <w:i/>
                <w:iCs/>
                <w:color w:val="000000" w:themeColor="text1"/>
                <w:sz w:val="17"/>
                <w:szCs w:val="17"/>
                <w:lang w:val="en-GB"/>
              </w:rPr>
              <w:t>]</w:t>
            </w:r>
          </w:p>
        </w:tc>
      </w:tr>
    </w:tbl>
    <w:p w14:paraId="20D29268" w14:textId="77777777" w:rsidR="00973636" w:rsidRPr="009E4C9D" w:rsidRDefault="00973636" w:rsidP="00973636">
      <w:pPr>
        <w:tabs>
          <w:tab w:val="left" w:pos="1188"/>
          <w:tab w:val="left" w:pos="2394"/>
          <w:tab w:val="left" w:pos="4209"/>
          <w:tab w:val="left" w:pos="5238"/>
          <w:tab w:val="left" w:pos="7632"/>
          <w:tab w:val="left" w:pos="7868"/>
          <w:tab w:val="left" w:pos="9468"/>
        </w:tabs>
        <w:rPr>
          <w:rFonts w:ascii="Arial" w:hAnsi="Arial" w:cs="Arial"/>
          <w:color w:val="000000" w:themeColor="text1"/>
          <w:sz w:val="23"/>
          <w:szCs w:val="23"/>
          <w:lang w:val="en-GB"/>
        </w:rPr>
      </w:pPr>
    </w:p>
    <w:p w14:paraId="4947768C" w14:textId="49D6A038" w:rsidR="00973636" w:rsidRPr="009E4C9D" w:rsidRDefault="007D42ED" w:rsidP="00973636">
      <w:pPr>
        <w:tabs>
          <w:tab w:val="right" w:pos="4140"/>
          <w:tab w:val="left" w:pos="4500"/>
          <w:tab w:val="right" w:pos="9000"/>
        </w:tabs>
        <w:rPr>
          <w:rFonts w:ascii="Arial" w:hAnsi="Arial" w:cs="Arial"/>
          <w:bCs/>
          <w:i/>
          <w:iCs/>
          <w:color w:val="000000" w:themeColor="text1"/>
          <w:sz w:val="23"/>
          <w:szCs w:val="23"/>
          <w:lang w:val="en-GB"/>
        </w:rPr>
      </w:pPr>
      <w:r w:rsidRPr="009E4C9D">
        <w:rPr>
          <w:rFonts w:ascii="Arial" w:hAnsi="Arial" w:cs="Arial"/>
          <w:color w:val="000000" w:themeColor="text1"/>
          <w:sz w:val="23"/>
          <w:szCs w:val="23"/>
          <w:lang w:val="en-GB"/>
        </w:rPr>
        <w:t>Bidder</w:t>
      </w:r>
      <w:r w:rsidR="00AB3990">
        <w:rPr>
          <w:rFonts w:ascii="Arial" w:hAnsi="Arial" w:cs="Arial"/>
          <w:color w:val="000000" w:themeColor="text1"/>
          <w:sz w:val="23"/>
          <w:szCs w:val="23"/>
          <w:lang w:val="en-GB"/>
        </w:rPr>
        <w:t>’s name</w:t>
      </w:r>
      <w:r w:rsidR="00973636" w:rsidRPr="009E4C9D">
        <w:rPr>
          <w:rFonts w:ascii="Arial" w:hAnsi="Arial" w:cs="Arial"/>
          <w:color w:val="000000" w:themeColor="text1"/>
          <w:sz w:val="23"/>
          <w:szCs w:val="23"/>
          <w:lang w:val="en-GB"/>
        </w:rPr>
        <w:t xml:space="preserve"> </w:t>
      </w:r>
      <w:r w:rsidR="00973636" w:rsidRPr="009E4C9D">
        <w:rPr>
          <w:rFonts w:ascii="Arial" w:hAnsi="Arial" w:cs="Arial"/>
          <w:bCs/>
          <w:i/>
          <w:iCs/>
          <w:color w:val="000000" w:themeColor="text1"/>
          <w:sz w:val="23"/>
          <w:szCs w:val="23"/>
          <w:lang w:val="en-GB"/>
        </w:rPr>
        <w:t>[ins</w:t>
      </w:r>
      <w:r w:rsidRPr="009E4C9D">
        <w:rPr>
          <w:rFonts w:ascii="Arial" w:hAnsi="Arial" w:cs="Arial"/>
          <w:bCs/>
          <w:i/>
          <w:iCs/>
          <w:color w:val="000000" w:themeColor="text1"/>
          <w:sz w:val="23"/>
          <w:szCs w:val="23"/>
          <w:lang w:val="en-GB"/>
        </w:rPr>
        <w:t>ert the Bidder’s name</w:t>
      </w:r>
      <w:r w:rsidR="00973636" w:rsidRPr="009E4C9D">
        <w:rPr>
          <w:rFonts w:ascii="Arial" w:hAnsi="Arial" w:cs="Arial"/>
          <w:bCs/>
          <w:i/>
          <w:iCs/>
          <w:color w:val="000000" w:themeColor="text1"/>
          <w:sz w:val="23"/>
          <w:szCs w:val="23"/>
          <w:lang w:val="en-GB"/>
        </w:rPr>
        <w:t>]</w:t>
      </w:r>
      <w:r w:rsidR="00973636" w:rsidRPr="009E4C9D">
        <w:rPr>
          <w:rFonts w:ascii="Arial" w:hAnsi="Arial" w:cs="Arial"/>
          <w:color w:val="000000" w:themeColor="text1"/>
          <w:sz w:val="23"/>
          <w:szCs w:val="23"/>
          <w:lang w:val="en-GB"/>
        </w:rPr>
        <w:t xml:space="preserve"> Signature </w:t>
      </w:r>
      <w:r w:rsidR="00973636" w:rsidRPr="009E4C9D">
        <w:rPr>
          <w:rFonts w:ascii="Arial" w:hAnsi="Arial" w:cs="Arial"/>
          <w:bCs/>
          <w:i/>
          <w:iCs/>
          <w:color w:val="000000" w:themeColor="text1"/>
          <w:sz w:val="23"/>
          <w:szCs w:val="23"/>
          <w:lang w:val="en-GB"/>
        </w:rPr>
        <w:t>[ins</w:t>
      </w:r>
      <w:r w:rsidRPr="009E4C9D">
        <w:rPr>
          <w:rFonts w:ascii="Arial" w:hAnsi="Arial" w:cs="Arial"/>
          <w:bCs/>
          <w:i/>
          <w:iCs/>
          <w:color w:val="000000" w:themeColor="text1"/>
          <w:sz w:val="23"/>
          <w:szCs w:val="23"/>
          <w:lang w:val="en-GB"/>
        </w:rPr>
        <w:t>ert the</w:t>
      </w:r>
      <w:r w:rsidR="00973636" w:rsidRPr="009E4C9D">
        <w:rPr>
          <w:rFonts w:ascii="Arial" w:hAnsi="Arial" w:cs="Arial"/>
          <w:bCs/>
          <w:i/>
          <w:iCs/>
          <w:color w:val="000000" w:themeColor="text1"/>
          <w:sz w:val="23"/>
          <w:szCs w:val="23"/>
          <w:lang w:val="en-GB"/>
        </w:rPr>
        <w:t xml:space="preserve"> signature], </w:t>
      </w:r>
      <w:r w:rsidR="00973636" w:rsidRPr="009E4C9D">
        <w:rPr>
          <w:rFonts w:ascii="Arial" w:hAnsi="Arial" w:cs="Arial"/>
          <w:bCs/>
          <w:color w:val="000000" w:themeColor="text1"/>
          <w:sz w:val="23"/>
          <w:szCs w:val="23"/>
          <w:lang w:val="en-GB"/>
        </w:rPr>
        <w:t xml:space="preserve">Date </w:t>
      </w:r>
      <w:r w:rsidR="00973636" w:rsidRPr="009E4C9D">
        <w:rPr>
          <w:rFonts w:ascii="Arial" w:hAnsi="Arial" w:cs="Arial"/>
          <w:bCs/>
          <w:i/>
          <w:iCs/>
          <w:color w:val="000000" w:themeColor="text1"/>
          <w:sz w:val="23"/>
          <w:szCs w:val="23"/>
          <w:lang w:val="en-GB"/>
        </w:rPr>
        <w:t>[ins</w:t>
      </w:r>
      <w:r w:rsidRPr="009E4C9D">
        <w:rPr>
          <w:rFonts w:ascii="Arial" w:hAnsi="Arial" w:cs="Arial"/>
          <w:bCs/>
          <w:i/>
          <w:iCs/>
          <w:color w:val="000000" w:themeColor="text1"/>
          <w:sz w:val="23"/>
          <w:szCs w:val="23"/>
          <w:lang w:val="en-GB"/>
        </w:rPr>
        <w:t xml:space="preserve">ert the </w:t>
      </w:r>
      <w:r w:rsidR="00973636" w:rsidRPr="009E4C9D">
        <w:rPr>
          <w:rFonts w:ascii="Arial" w:hAnsi="Arial" w:cs="Arial"/>
          <w:bCs/>
          <w:i/>
          <w:iCs/>
          <w:color w:val="000000" w:themeColor="text1"/>
          <w:sz w:val="23"/>
          <w:szCs w:val="23"/>
          <w:lang w:val="en-GB"/>
        </w:rPr>
        <w:t>date]</w:t>
      </w:r>
    </w:p>
    <w:p w14:paraId="559BBFBC" w14:textId="77777777" w:rsidR="00973636" w:rsidRPr="009E4C9D" w:rsidRDefault="00973636" w:rsidP="00973636">
      <w:pPr>
        <w:tabs>
          <w:tab w:val="right" w:pos="4140"/>
          <w:tab w:val="left" w:pos="4500"/>
          <w:tab w:val="right" w:pos="9000"/>
        </w:tabs>
        <w:rPr>
          <w:rFonts w:ascii="Arial" w:hAnsi="Arial" w:cs="Arial"/>
          <w:bCs/>
          <w:i/>
          <w:iCs/>
          <w:color w:val="000000" w:themeColor="text1"/>
          <w:sz w:val="23"/>
          <w:szCs w:val="23"/>
          <w:lang w:val="en-GB"/>
        </w:rPr>
      </w:pPr>
    </w:p>
    <w:p w14:paraId="53177832" w14:textId="4ADD61FA" w:rsidR="00973636" w:rsidRDefault="00973636" w:rsidP="00973636">
      <w:pPr>
        <w:tabs>
          <w:tab w:val="right" w:pos="4140"/>
          <w:tab w:val="left" w:pos="4500"/>
          <w:tab w:val="right" w:pos="9000"/>
        </w:tabs>
        <w:rPr>
          <w:rFonts w:ascii="Arial" w:hAnsi="Arial" w:cs="Arial"/>
          <w:color w:val="000000" w:themeColor="text1"/>
          <w:lang w:val="en-GB"/>
        </w:rPr>
      </w:pPr>
    </w:p>
    <w:p w14:paraId="2A048B90" w14:textId="3535DAAA" w:rsidR="00647EE1" w:rsidRDefault="00647EE1" w:rsidP="00973636">
      <w:pPr>
        <w:tabs>
          <w:tab w:val="right" w:pos="4140"/>
          <w:tab w:val="left" w:pos="4500"/>
          <w:tab w:val="right" w:pos="9000"/>
        </w:tabs>
        <w:rPr>
          <w:rFonts w:ascii="Arial" w:hAnsi="Arial" w:cs="Arial"/>
          <w:color w:val="000000" w:themeColor="text1"/>
          <w:lang w:val="en-GB"/>
        </w:rPr>
      </w:pPr>
    </w:p>
    <w:p w14:paraId="6E127CE7" w14:textId="1D7C0134" w:rsidR="00647EE1" w:rsidRDefault="00647EE1" w:rsidP="00973636">
      <w:pPr>
        <w:tabs>
          <w:tab w:val="right" w:pos="4140"/>
          <w:tab w:val="left" w:pos="4500"/>
          <w:tab w:val="right" w:pos="9000"/>
        </w:tabs>
        <w:rPr>
          <w:rFonts w:ascii="Arial" w:hAnsi="Arial" w:cs="Arial"/>
          <w:color w:val="000000" w:themeColor="text1"/>
          <w:lang w:val="en-GB"/>
        </w:rPr>
      </w:pPr>
    </w:p>
    <w:p w14:paraId="3946DA8B" w14:textId="716A84C7" w:rsidR="00647EE1" w:rsidRDefault="00647EE1" w:rsidP="00973636">
      <w:pPr>
        <w:tabs>
          <w:tab w:val="right" w:pos="4140"/>
          <w:tab w:val="left" w:pos="4500"/>
          <w:tab w:val="right" w:pos="9000"/>
        </w:tabs>
        <w:rPr>
          <w:rFonts w:ascii="Arial" w:hAnsi="Arial" w:cs="Arial"/>
          <w:color w:val="000000" w:themeColor="text1"/>
          <w:lang w:val="en-GB"/>
        </w:rPr>
      </w:pPr>
    </w:p>
    <w:p w14:paraId="1E74C5E6" w14:textId="49965AAB" w:rsidR="00647EE1" w:rsidRDefault="00647EE1" w:rsidP="00973636">
      <w:pPr>
        <w:tabs>
          <w:tab w:val="right" w:pos="4140"/>
          <w:tab w:val="left" w:pos="4500"/>
          <w:tab w:val="right" w:pos="9000"/>
        </w:tabs>
        <w:rPr>
          <w:rFonts w:ascii="Arial" w:hAnsi="Arial" w:cs="Arial"/>
          <w:color w:val="000000" w:themeColor="text1"/>
          <w:lang w:val="en-GB"/>
        </w:rPr>
      </w:pPr>
    </w:p>
    <w:p w14:paraId="28212E82" w14:textId="38BC04F0" w:rsidR="00647EE1" w:rsidRDefault="00647EE1" w:rsidP="00973636">
      <w:pPr>
        <w:tabs>
          <w:tab w:val="right" w:pos="4140"/>
          <w:tab w:val="left" w:pos="4500"/>
          <w:tab w:val="right" w:pos="9000"/>
        </w:tabs>
        <w:rPr>
          <w:rFonts w:ascii="Arial" w:hAnsi="Arial" w:cs="Arial"/>
          <w:color w:val="000000" w:themeColor="text1"/>
          <w:lang w:val="en-GB"/>
        </w:rPr>
      </w:pPr>
    </w:p>
    <w:p w14:paraId="20162DE0" w14:textId="67039C60" w:rsidR="00647EE1" w:rsidRDefault="00647EE1" w:rsidP="00973636">
      <w:pPr>
        <w:tabs>
          <w:tab w:val="right" w:pos="4140"/>
          <w:tab w:val="left" w:pos="4500"/>
          <w:tab w:val="right" w:pos="9000"/>
        </w:tabs>
        <w:rPr>
          <w:rFonts w:ascii="Arial" w:hAnsi="Arial" w:cs="Arial"/>
          <w:color w:val="000000" w:themeColor="text1"/>
          <w:lang w:val="en-GB"/>
        </w:rPr>
      </w:pPr>
    </w:p>
    <w:p w14:paraId="1092EA11" w14:textId="0F90E8C1" w:rsidR="00647EE1" w:rsidRDefault="00647EE1" w:rsidP="00973636">
      <w:pPr>
        <w:tabs>
          <w:tab w:val="right" w:pos="4140"/>
          <w:tab w:val="left" w:pos="4500"/>
          <w:tab w:val="right" w:pos="9000"/>
        </w:tabs>
        <w:rPr>
          <w:rFonts w:ascii="Arial" w:hAnsi="Arial" w:cs="Arial"/>
          <w:color w:val="000000" w:themeColor="text1"/>
          <w:lang w:val="en-GB"/>
        </w:rPr>
      </w:pPr>
    </w:p>
    <w:p w14:paraId="453DE32B" w14:textId="67D5EB7E" w:rsidR="00647EE1" w:rsidRDefault="00647EE1" w:rsidP="00973636">
      <w:pPr>
        <w:tabs>
          <w:tab w:val="right" w:pos="4140"/>
          <w:tab w:val="left" w:pos="4500"/>
          <w:tab w:val="right" w:pos="9000"/>
        </w:tabs>
        <w:rPr>
          <w:rFonts w:ascii="Arial" w:hAnsi="Arial" w:cs="Arial"/>
          <w:color w:val="000000" w:themeColor="text1"/>
          <w:lang w:val="en-GB"/>
        </w:rPr>
      </w:pPr>
    </w:p>
    <w:p w14:paraId="14B83C1C" w14:textId="770A8C07" w:rsidR="00647EE1" w:rsidRDefault="00647EE1" w:rsidP="00973636">
      <w:pPr>
        <w:tabs>
          <w:tab w:val="right" w:pos="4140"/>
          <w:tab w:val="left" w:pos="4500"/>
          <w:tab w:val="right" w:pos="9000"/>
        </w:tabs>
        <w:rPr>
          <w:rFonts w:ascii="Arial" w:hAnsi="Arial" w:cs="Arial"/>
          <w:color w:val="000000" w:themeColor="text1"/>
          <w:lang w:val="en-GB"/>
        </w:rPr>
      </w:pPr>
    </w:p>
    <w:p w14:paraId="6AAAD5B6" w14:textId="562ADD9F" w:rsidR="00647EE1" w:rsidRDefault="00647EE1" w:rsidP="00973636">
      <w:pPr>
        <w:tabs>
          <w:tab w:val="right" w:pos="4140"/>
          <w:tab w:val="left" w:pos="4500"/>
          <w:tab w:val="right" w:pos="9000"/>
        </w:tabs>
        <w:rPr>
          <w:rFonts w:ascii="Arial" w:hAnsi="Arial" w:cs="Arial"/>
          <w:color w:val="000000" w:themeColor="text1"/>
          <w:lang w:val="en-GB"/>
        </w:rPr>
      </w:pPr>
    </w:p>
    <w:p w14:paraId="4584EFB5" w14:textId="2F75E208" w:rsidR="00647EE1" w:rsidRDefault="00647EE1" w:rsidP="00973636">
      <w:pPr>
        <w:tabs>
          <w:tab w:val="right" w:pos="4140"/>
          <w:tab w:val="left" w:pos="4500"/>
          <w:tab w:val="right" w:pos="9000"/>
        </w:tabs>
        <w:rPr>
          <w:rFonts w:ascii="Arial" w:hAnsi="Arial" w:cs="Arial"/>
          <w:color w:val="000000" w:themeColor="text1"/>
          <w:lang w:val="en-GB"/>
        </w:rPr>
      </w:pPr>
    </w:p>
    <w:p w14:paraId="586D16D2" w14:textId="69B4C2F9" w:rsidR="00647EE1" w:rsidRDefault="00647EE1" w:rsidP="00973636">
      <w:pPr>
        <w:tabs>
          <w:tab w:val="right" w:pos="4140"/>
          <w:tab w:val="left" w:pos="4500"/>
          <w:tab w:val="right" w:pos="9000"/>
        </w:tabs>
        <w:rPr>
          <w:rFonts w:ascii="Arial" w:hAnsi="Arial" w:cs="Arial"/>
          <w:color w:val="000000" w:themeColor="text1"/>
          <w:lang w:val="en-GB"/>
        </w:rPr>
      </w:pPr>
    </w:p>
    <w:p w14:paraId="5047E0C0" w14:textId="3F5CF9FE" w:rsidR="00647EE1" w:rsidRPr="007F4531" w:rsidRDefault="00FD24A6" w:rsidP="0069607B">
      <w:pPr>
        <w:pStyle w:val="Paragraphedeliste"/>
        <w:widowControl w:val="0"/>
        <w:numPr>
          <w:ilvl w:val="3"/>
          <w:numId w:val="81"/>
        </w:numPr>
        <w:autoSpaceDE w:val="0"/>
        <w:spacing w:line="276" w:lineRule="auto"/>
        <w:jc w:val="center"/>
        <w:textAlignment w:val="auto"/>
        <w:rPr>
          <w:rFonts w:ascii="Arial" w:hAnsi="Arial" w:cs="Arial"/>
          <w:b/>
          <w:lang w:val="en-GB"/>
        </w:rPr>
      </w:pPr>
      <w:r w:rsidRPr="007F4531">
        <w:rPr>
          <w:rFonts w:ascii="Arial" w:hAnsi="Arial" w:cs="Arial"/>
          <w:b/>
          <w:lang w:val="en-GB"/>
        </w:rPr>
        <w:t>LOCAL SUPPLIES UNIT PRICE SCHEDULE</w:t>
      </w:r>
      <w:r w:rsidR="00647EE1" w:rsidRPr="007F4531">
        <w:rPr>
          <w:rFonts w:ascii="Arial" w:hAnsi="Arial" w:cs="Arial"/>
          <w:b/>
          <w:sz w:val="2"/>
          <w:lang w:val="en-GB"/>
        </w:rPr>
        <w:t xml:space="preserve"> </w:t>
      </w:r>
      <w:r w:rsidR="00647EE1" w:rsidRPr="007F4531">
        <w:rPr>
          <w:rFonts w:ascii="Arial" w:hAnsi="Arial" w:cs="Arial"/>
          <w:b/>
          <w:sz w:val="2"/>
          <w:vertAlign w:val="superscript"/>
        </w:rPr>
        <w:footnoteReference w:id="9"/>
      </w:r>
    </w:p>
    <w:p w14:paraId="71EDF264" w14:textId="23E80D33" w:rsidR="00647EE1" w:rsidRDefault="00647EE1" w:rsidP="00647EE1">
      <w:pPr>
        <w:widowControl w:val="0"/>
        <w:autoSpaceDE w:val="0"/>
        <w:spacing w:line="276" w:lineRule="auto"/>
        <w:rPr>
          <w:rFonts w:ascii="Arial" w:hAnsi="Arial" w:cs="Arial"/>
          <w:lang w:val="en-GB"/>
        </w:rPr>
      </w:pPr>
    </w:p>
    <w:p w14:paraId="184F266F" w14:textId="77777777" w:rsidR="00647EE1" w:rsidRPr="007F4531" w:rsidRDefault="00647EE1" w:rsidP="00647EE1">
      <w:pPr>
        <w:widowControl w:val="0"/>
        <w:autoSpaceDE w:val="0"/>
        <w:spacing w:line="276" w:lineRule="auto"/>
        <w:rPr>
          <w:rFonts w:ascii="Arial" w:hAnsi="Arial" w:cs="Arial"/>
          <w:lang w:val="en-GB"/>
        </w:rPr>
      </w:pPr>
    </w:p>
    <w:tbl>
      <w:tblPr>
        <w:tblStyle w:val="Grilledutableau"/>
        <w:tblW w:w="11052" w:type="dxa"/>
        <w:jc w:val="center"/>
        <w:tblLook w:val="04A0" w:firstRow="1" w:lastRow="0" w:firstColumn="1" w:lastColumn="0" w:noHBand="0" w:noVBand="1"/>
      </w:tblPr>
      <w:tblGrid>
        <w:gridCol w:w="948"/>
        <w:gridCol w:w="3631"/>
        <w:gridCol w:w="1780"/>
        <w:gridCol w:w="2165"/>
        <w:gridCol w:w="2528"/>
      </w:tblGrid>
      <w:tr w:rsidR="00647EE1" w:rsidRPr="007F4531" w14:paraId="2D8D2178" w14:textId="77777777" w:rsidTr="006E7EB3">
        <w:trPr>
          <w:trHeight w:val="335"/>
          <w:jc w:val="center"/>
        </w:trPr>
        <w:tc>
          <w:tcPr>
            <w:tcW w:w="94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078DC44" w14:textId="77777777" w:rsidR="00647EE1" w:rsidRPr="007F4531" w:rsidRDefault="00647EE1" w:rsidP="006E7EB3">
            <w:pPr>
              <w:widowControl w:val="0"/>
              <w:autoSpaceDE w:val="0"/>
              <w:spacing w:line="276" w:lineRule="auto"/>
              <w:ind w:right="-190"/>
              <w:rPr>
                <w:rFonts w:ascii="Arial" w:hAnsi="Arial" w:cs="Arial"/>
              </w:rPr>
            </w:pPr>
            <w:r w:rsidRPr="007F4531">
              <w:rPr>
                <w:rFonts w:ascii="Arial" w:hAnsi="Arial" w:cs="Arial"/>
              </w:rPr>
              <w:t>No.</w:t>
            </w:r>
          </w:p>
        </w:tc>
        <w:tc>
          <w:tcPr>
            <w:tcW w:w="363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A6F2F2" w14:textId="77777777" w:rsidR="00647EE1" w:rsidRPr="007F4531" w:rsidRDefault="00647EE1" w:rsidP="006E7EB3">
            <w:pPr>
              <w:widowControl w:val="0"/>
              <w:autoSpaceDE w:val="0"/>
              <w:spacing w:line="276" w:lineRule="auto"/>
              <w:ind w:right="-190"/>
              <w:rPr>
                <w:rFonts w:ascii="Arial" w:hAnsi="Arial" w:cs="Arial"/>
              </w:rPr>
            </w:pPr>
            <w:r w:rsidRPr="007F4531">
              <w:rPr>
                <w:rFonts w:ascii="Arial" w:hAnsi="Arial" w:cs="Arial"/>
              </w:rPr>
              <w:t>Description</w:t>
            </w:r>
          </w:p>
        </w:tc>
        <w:tc>
          <w:tcPr>
            <w:tcW w:w="178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AC30A60" w14:textId="77777777" w:rsidR="00647EE1" w:rsidRPr="007F4531" w:rsidRDefault="00647EE1" w:rsidP="006E7EB3">
            <w:pPr>
              <w:widowControl w:val="0"/>
              <w:autoSpaceDE w:val="0"/>
              <w:spacing w:line="276" w:lineRule="auto"/>
              <w:ind w:right="-190"/>
              <w:rPr>
                <w:rFonts w:ascii="Arial" w:hAnsi="Arial" w:cs="Arial"/>
              </w:rPr>
            </w:pPr>
            <w:r w:rsidRPr="007F4531">
              <w:rPr>
                <w:rFonts w:ascii="Arial" w:hAnsi="Arial" w:cs="Arial"/>
              </w:rPr>
              <w:t>Units</w:t>
            </w:r>
          </w:p>
        </w:tc>
        <w:tc>
          <w:tcPr>
            <w:tcW w:w="216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771E442" w14:textId="388606C5" w:rsidR="00647EE1" w:rsidRPr="007F4531" w:rsidRDefault="00FD24A6" w:rsidP="006E7EB3">
            <w:pPr>
              <w:widowControl w:val="0"/>
              <w:autoSpaceDE w:val="0"/>
              <w:spacing w:line="276" w:lineRule="auto"/>
              <w:ind w:right="-190"/>
              <w:rPr>
                <w:rFonts w:ascii="Arial" w:hAnsi="Arial" w:cs="Arial"/>
              </w:rPr>
            </w:pPr>
            <w:r>
              <w:rPr>
                <w:rFonts w:ascii="Arial" w:hAnsi="Arial" w:cs="Arial"/>
              </w:rPr>
              <w:t xml:space="preserve">Unit </w:t>
            </w:r>
            <w:r w:rsidR="00647EE1" w:rsidRPr="007F4531">
              <w:rPr>
                <w:rFonts w:ascii="Arial" w:hAnsi="Arial" w:cs="Arial"/>
              </w:rPr>
              <w:t>Price in words</w:t>
            </w:r>
          </w:p>
        </w:tc>
        <w:tc>
          <w:tcPr>
            <w:tcW w:w="252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4E9A95" w14:textId="42C4246B" w:rsidR="00647EE1" w:rsidRPr="007F4531" w:rsidRDefault="00FD24A6" w:rsidP="006E7EB3">
            <w:pPr>
              <w:widowControl w:val="0"/>
              <w:autoSpaceDE w:val="0"/>
              <w:spacing w:line="276" w:lineRule="auto"/>
              <w:ind w:right="-190"/>
              <w:jc w:val="center"/>
              <w:rPr>
                <w:rFonts w:ascii="Arial" w:hAnsi="Arial" w:cs="Arial"/>
              </w:rPr>
            </w:pPr>
            <w:r>
              <w:rPr>
                <w:rFonts w:ascii="Arial" w:hAnsi="Arial" w:cs="Arial"/>
              </w:rPr>
              <w:t xml:space="preserve">Unit </w:t>
            </w:r>
            <w:r w:rsidR="00647EE1" w:rsidRPr="007F4531">
              <w:rPr>
                <w:rFonts w:ascii="Arial" w:hAnsi="Arial" w:cs="Arial"/>
              </w:rPr>
              <w:t>Price in figure</w:t>
            </w:r>
            <w:r>
              <w:rPr>
                <w:rFonts w:ascii="Arial" w:hAnsi="Arial" w:cs="Arial"/>
              </w:rPr>
              <w:t>s</w:t>
            </w:r>
          </w:p>
        </w:tc>
      </w:tr>
      <w:tr w:rsidR="00647EE1" w:rsidRPr="007F4531" w14:paraId="220BAA8E" w14:textId="77777777" w:rsidTr="006E7EB3">
        <w:trPr>
          <w:trHeight w:val="335"/>
          <w:jc w:val="center"/>
        </w:trPr>
        <w:tc>
          <w:tcPr>
            <w:tcW w:w="948" w:type="dxa"/>
            <w:tcBorders>
              <w:top w:val="single" w:sz="4" w:space="0" w:color="auto"/>
              <w:left w:val="single" w:sz="4" w:space="0" w:color="auto"/>
              <w:bottom w:val="single" w:sz="4" w:space="0" w:color="auto"/>
              <w:right w:val="single" w:sz="4" w:space="0" w:color="auto"/>
            </w:tcBorders>
          </w:tcPr>
          <w:p w14:paraId="1A49BC2F" w14:textId="77777777" w:rsidR="00647EE1" w:rsidRPr="007F4531" w:rsidRDefault="00647EE1" w:rsidP="006E7EB3">
            <w:pPr>
              <w:widowControl w:val="0"/>
              <w:autoSpaceDE w:val="0"/>
              <w:spacing w:line="276" w:lineRule="auto"/>
              <w:ind w:right="-190"/>
              <w:rPr>
                <w:rFonts w:ascii="Arial" w:hAnsi="Arial" w:cs="Arial"/>
              </w:rPr>
            </w:pPr>
          </w:p>
        </w:tc>
        <w:tc>
          <w:tcPr>
            <w:tcW w:w="3631" w:type="dxa"/>
            <w:tcBorders>
              <w:top w:val="single" w:sz="4" w:space="0" w:color="auto"/>
              <w:left w:val="single" w:sz="4" w:space="0" w:color="auto"/>
              <w:bottom w:val="single" w:sz="4" w:space="0" w:color="auto"/>
              <w:right w:val="single" w:sz="4" w:space="0" w:color="auto"/>
            </w:tcBorders>
          </w:tcPr>
          <w:p w14:paraId="19C50469" w14:textId="77777777" w:rsidR="00647EE1" w:rsidRPr="007F4531" w:rsidRDefault="00647EE1" w:rsidP="006E7EB3">
            <w:pPr>
              <w:widowControl w:val="0"/>
              <w:autoSpaceDE w:val="0"/>
              <w:spacing w:line="276" w:lineRule="auto"/>
              <w:ind w:right="-19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14:paraId="3646DF80" w14:textId="77777777" w:rsidR="00647EE1" w:rsidRPr="007F4531" w:rsidRDefault="00647EE1" w:rsidP="006E7EB3">
            <w:pPr>
              <w:widowControl w:val="0"/>
              <w:autoSpaceDE w:val="0"/>
              <w:spacing w:line="276" w:lineRule="auto"/>
              <w:ind w:right="-190"/>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Pr>
          <w:p w14:paraId="57F9038C" w14:textId="77777777" w:rsidR="00647EE1" w:rsidRPr="007F4531" w:rsidRDefault="00647EE1" w:rsidP="006E7EB3">
            <w:pPr>
              <w:widowControl w:val="0"/>
              <w:autoSpaceDE w:val="0"/>
              <w:spacing w:line="276" w:lineRule="auto"/>
              <w:ind w:right="-190"/>
              <w:rPr>
                <w:rFonts w:ascii="Arial" w:hAnsi="Arial" w:cs="Arial"/>
              </w:rPr>
            </w:pPr>
          </w:p>
        </w:tc>
        <w:tc>
          <w:tcPr>
            <w:tcW w:w="2528" w:type="dxa"/>
            <w:tcBorders>
              <w:top w:val="single" w:sz="4" w:space="0" w:color="auto"/>
              <w:left w:val="single" w:sz="4" w:space="0" w:color="auto"/>
              <w:bottom w:val="single" w:sz="4" w:space="0" w:color="auto"/>
              <w:right w:val="single" w:sz="4" w:space="0" w:color="auto"/>
            </w:tcBorders>
          </w:tcPr>
          <w:p w14:paraId="0709E7BB" w14:textId="77777777" w:rsidR="00647EE1" w:rsidRPr="007F4531" w:rsidRDefault="00647EE1" w:rsidP="006E7EB3">
            <w:pPr>
              <w:widowControl w:val="0"/>
              <w:autoSpaceDE w:val="0"/>
              <w:spacing w:line="276" w:lineRule="auto"/>
              <w:ind w:right="-190"/>
              <w:rPr>
                <w:rFonts w:ascii="Arial" w:hAnsi="Arial" w:cs="Arial"/>
              </w:rPr>
            </w:pPr>
          </w:p>
        </w:tc>
      </w:tr>
      <w:tr w:rsidR="00647EE1" w:rsidRPr="007F4531" w14:paraId="77BDF329" w14:textId="77777777" w:rsidTr="006E7EB3">
        <w:trPr>
          <w:trHeight w:val="335"/>
          <w:jc w:val="center"/>
        </w:trPr>
        <w:tc>
          <w:tcPr>
            <w:tcW w:w="948" w:type="dxa"/>
            <w:tcBorders>
              <w:top w:val="single" w:sz="4" w:space="0" w:color="auto"/>
              <w:left w:val="single" w:sz="4" w:space="0" w:color="auto"/>
              <w:bottom w:val="single" w:sz="4" w:space="0" w:color="auto"/>
              <w:right w:val="single" w:sz="4" w:space="0" w:color="auto"/>
            </w:tcBorders>
          </w:tcPr>
          <w:p w14:paraId="349AD736" w14:textId="77777777" w:rsidR="00647EE1" w:rsidRPr="007F4531" w:rsidRDefault="00647EE1" w:rsidP="006E7EB3">
            <w:pPr>
              <w:widowControl w:val="0"/>
              <w:autoSpaceDE w:val="0"/>
              <w:spacing w:line="276" w:lineRule="auto"/>
              <w:ind w:right="-190"/>
              <w:rPr>
                <w:rFonts w:ascii="Arial" w:hAnsi="Arial" w:cs="Arial"/>
              </w:rPr>
            </w:pPr>
          </w:p>
        </w:tc>
        <w:tc>
          <w:tcPr>
            <w:tcW w:w="3631" w:type="dxa"/>
            <w:tcBorders>
              <w:top w:val="single" w:sz="4" w:space="0" w:color="auto"/>
              <w:left w:val="single" w:sz="4" w:space="0" w:color="auto"/>
              <w:bottom w:val="single" w:sz="4" w:space="0" w:color="auto"/>
              <w:right w:val="single" w:sz="4" w:space="0" w:color="auto"/>
            </w:tcBorders>
          </w:tcPr>
          <w:p w14:paraId="333F135A" w14:textId="77777777" w:rsidR="00647EE1" w:rsidRPr="007F4531" w:rsidRDefault="00647EE1" w:rsidP="006E7EB3">
            <w:pPr>
              <w:widowControl w:val="0"/>
              <w:autoSpaceDE w:val="0"/>
              <w:spacing w:line="276" w:lineRule="auto"/>
              <w:ind w:right="-190"/>
              <w:rPr>
                <w:rFonts w:ascii="Arial" w:hAnsi="Arial" w:cs="Arial"/>
              </w:rPr>
            </w:pPr>
          </w:p>
        </w:tc>
        <w:tc>
          <w:tcPr>
            <w:tcW w:w="1780" w:type="dxa"/>
            <w:tcBorders>
              <w:top w:val="single" w:sz="4" w:space="0" w:color="auto"/>
              <w:left w:val="single" w:sz="4" w:space="0" w:color="auto"/>
              <w:bottom w:val="single" w:sz="4" w:space="0" w:color="auto"/>
              <w:right w:val="single" w:sz="4" w:space="0" w:color="auto"/>
            </w:tcBorders>
          </w:tcPr>
          <w:p w14:paraId="15D62A48" w14:textId="77777777" w:rsidR="00647EE1" w:rsidRPr="007F4531" w:rsidRDefault="00647EE1" w:rsidP="006E7EB3">
            <w:pPr>
              <w:widowControl w:val="0"/>
              <w:autoSpaceDE w:val="0"/>
              <w:spacing w:line="276" w:lineRule="auto"/>
              <w:ind w:right="-190"/>
              <w:rPr>
                <w:rFonts w:ascii="Arial" w:hAnsi="Arial" w:cs="Arial"/>
              </w:rPr>
            </w:pPr>
          </w:p>
        </w:tc>
        <w:tc>
          <w:tcPr>
            <w:tcW w:w="2165" w:type="dxa"/>
            <w:tcBorders>
              <w:top w:val="single" w:sz="4" w:space="0" w:color="auto"/>
              <w:left w:val="single" w:sz="4" w:space="0" w:color="auto"/>
              <w:bottom w:val="single" w:sz="4" w:space="0" w:color="auto"/>
              <w:right w:val="single" w:sz="4" w:space="0" w:color="auto"/>
            </w:tcBorders>
          </w:tcPr>
          <w:p w14:paraId="5420C3AD" w14:textId="77777777" w:rsidR="00647EE1" w:rsidRPr="007F4531" w:rsidRDefault="00647EE1" w:rsidP="006E7EB3">
            <w:pPr>
              <w:widowControl w:val="0"/>
              <w:autoSpaceDE w:val="0"/>
              <w:spacing w:line="276" w:lineRule="auto"/>
              <w:ind w:right="-190"/>
              <w:rPr>
                <w:rFonts w:ascii="Arial" w:hAnsi="Arial" w:cs="Arial"/>
              </w:rPr>
            </w:pPr>
          </w:p>
        </w:tc>
        <w:tc>
          <w:tcPr>
            <w:tcW w:w="2528" w:type="dxa"/>
            <w:tcBorders>
              <w:top w:val="single" w:sz="4" w:space="0" w:color="auto"/>
              <w:left w:val="single" w:sz="4" w:space="0" w:color="auto"/>
              <w:bottom w:val="single" w:sz="4" w:space="0" w:color="auto"/>
              <w:right w:val="single" w:sz="4" w:space="0" w:color="auto"/>
            </w:tcBorders>
          </w:tcPr>
          <w:p w14:paraId="07FFB48B" w14:textId="77777777" w:rsidR="00647EE1" w:rsidRPr="007F4531" w:rsidRDefault="00647EE1" w:rsidP="006E7EB3">
            <w:pPr>
              <w:widowControl w:val="0"/>
              <w:autoSpaceDE w:val="0"/>
              <w:spacing w:line="276" w:lineRule="auto"/>
              <w:ind w:right="-190"/>
              <w:rPr>
                <w:rFonts w:ascii="Arial" w:hAnsi="Arial" w:cs="Arial"/>
              </w:rPr>
            </w:pPr>
          </w:p>
        </w:tc>
      </w:tr>
    </w:tbl>
    <w:p w14:paraId="4D2674B7" w14:textId="63B6FF9A" w:rsidR="00647EE1" w:rsidRPr="007F4531" w:rsidRDefault="003A7D97" w:rsidP="00647EE1">
      <w:pPr>
        <w:widowControl w:val="0"/>
        <w:autoSpaceDE w:val="0"/>
        <w:spacing w:line="276" w:lineRule="auto"/>
        <w:rPr>
          <w:rFonts w:ascii="Arial" w:hAnsi="Arial" w:cs="Arial"/>
        </w:rPr>
      </w:pPr>
      <w:r w:rsidRPr="00CF639F">
        <w:rPr>
          <w:iCs/>
          <w:noProof/>
          <w:sz w:val="28"/>
          <w:szCs w:val="26"/>
        </w:rPr>
        <w:drawing>
          <wp:anchor distT="0" distB="0" distL="114300" distR="114300" simplePos="0" relativeHeight="251869696" behindDoc="1" locked="0" layoutInCell="1" allowOverlap="1" wp14:anchorId="7E789713" wp14:editId="7348B5D3">
            <wp:simplePos x="0" y="0"/>
            <wp:positionH relativeFrom="column">
              <wp:posOffset>0</wp:posOffset>
            </wp:positionH>
            <wp:positionV relativeFrom="paragraph">
              <wp:posOffset>0</wp:posOffset>
            </wp:positionV>
            <wp:extent cx="2628900" cy="1924050"/>
            <wp:effectExtent l="0" t="0" r="0" b="0"/>
            <wp:wrapNone/>
            <wp:docPr id="8614059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57585E08" w14:textId="77777777" w:rsidR="00647EE1" w:rsidRPr="007F4531" w:rsidRDefault="00647EE1" w:rsidP="00647EE1">
      <w:pPr>
        <w:widowControl w:val="0"/>
        <w:autoSpaceDE w:val="0"/>
        <w:spacing w:line="276" w:lineRule="auto"/>
        <w:rPr>
          <w:rFonts w:ascii="Arial" w:hAnsi="Arial" w:cs="Arial"/>
        </w:rPr>
      </w:pPr>
    </w:p>
    <w:p w14:paraId="741C32AB" w14:textId="77777777" w:rsidR="00647EE1" w:rsidRPr="007F4531" w:rsidRDefault="00647EE1" w:rsidP="00647EE1">
      <w:pPr>
        <w:widowControl w:val="0"/>
        <w:autoSpaceDE w:val="0"/>
        <w:spacing w:line="276" w:lineRule="auto"/>
        <w:rPr>
          <w:rFonts w:ascii="Arial" w:hAnsi="Arial" w:cs="Arial"/>
        </w:rPr>
      </w:pPr>
    </w:p>
    <w:p w14:paraId="78D0BB2F" w14:textId="77777777" w:rsidR="00647EE1" w:rsidRPr="007F4531" w:rsidRDefault="00647EE1" w:rsidP="00647EE1">
      <w:pPr>
        <w:widowControl w:val="0"/>
        <w:autoSpaceDE w:val="0"/>
        <w:spacing w:line="276" w:lineRule="auto"/>
        <w:ind w:left="127" w:right="-190"/>
        <w:rPr>
          <w:rFonts w:ascii="Arial" w:hAnsi="Arial" w:cs="Arial"/>
          <w:lang w:val="en-GB"/>
        </w:rPr>
      </w:pPr>
      <w:r w:rsidRPr="007F4531">
        <w:rPr>
          <w:rFonts w:ascii="Arial" w:hAnsi="Arial" w:cs="Arial"/>
          <w:lang w:val="en-GB"/>
        </w:rPr>
        <w:t>Bidder’s name:</w:t>
      </w:r>
      <w:r w:rsidRPr="007F4531">
        <w:rPr>
          <w:rFonts w:ascii="Arial" w:hAnsi="Arial" w:cs="Arial"/>
          <w:spacing w:val="9"/>
          <w:lang w:val="en-GB"/>
        </w:rPr>
        <w:t xml:space="preserve"> </w:t>
      </w:r>
      <w:r w:rsidRPr="007F4531">
        <w:rPr>
          <w:rFonts w:ascii="Arial" w:hAnsi="Arial" w:cs="Arial"/>
          <w:lang w:val="en-GB"/>
        </w:rPr>
        <w:t>..........................................</w:t>
      </w:r>
      <w:r w:rsidRPr="007F4531">
        <w:rPr>
          <w:rFonts w:ascii="Arial" w:hAnsi="Arial" w:cs="Arial"/>
          <w:i/>
          <w:iCs/>
          <w:lang w:val="en-GB"/>
        </w:rPr>
        <w:t>[insert bidder’s name]</w:t>
      </w:r>
    </w:p>
    <w:p w14:paraId="7AA9FE05" w14:textId="77777777" w:rsidR="00647EE1" w:rsidRPr="007F4531" w:rsidRDefault="00647EE1" w:rsidP="00647EE1">
      <w:pPr>
        <w:widowControl w:val="0"/>
        <w:autoSpaceDE w:val="0"/>
        <w:spacing w:line="276" w:lineRule="auto"/>
        <w:rPr>
          <w:rFonts w:ascii="Arial" w:hAnsi="Arial" w:cs="Arial"/>
          <w:lang w:val="en-GB"/>
        </w:rPr>
      </w:pPr>
    </w:p>
    <w:p w14:paraId="66830112" w14:textId="77777777" w:rsidR="00647EE1" w:rsidRPr="007F4531" w:rsidRDefault="00647EE1" w:rsidP="00647EE1">
      <w:pPr>
        <w:widowControl w:val="0"/>
        <w:autoSpaceDE w:val="0"/>
        <w:spacing w:line="276" w:lineRule="auto"/>
        <w:ind w:left="127" w:right="2719"/>
        <w:rPr>
          <w:rFonts w:ascii="Arial" w:hAnsi="Arial" w:cs="Arial"/>
        </w:rPr>
      </w:pPr>
      <w:r w:rsidRPr="007F4531">
        <w:rPr>
          <w:rFonts w:ascii="Arial" w:hAnsi="Arial" w:cs="Arial"/>
        </w:rPr>
        <w:t>Signature:</w:t>
      </w:r>
      <w:r w:rsidRPr="007F4531">
        <w:rPr>
          <w:rFonts w:ascii="Arial" w:hAnsi="Arial" w:cs="Arial"/>
          <w:spacing w:val="8"/>
        </w:rPr>
        <w:t xml:space="preserve"> </w:t>
      </w:r>
      <w:r w:rsidRPr="007F4531">
        <w:rPr>
          <w:rFonts w:ascii="Arial" w:hAnsi="Arial" w:cs="Arial"/>
        </w:rPr>
        <w:t xml:space="preserve">................................................. </w:t>
      </w:r>
      <w:r w:rsidRPr="007F4531">
        <w:rPr>
          <w:rFonts w:ascii="Arial" w:hAnsi="Arial" w:cs="Arial"/>
          <w:i/>
          <w:iCs/>
        </w:rPr>
        <w:t>[insert</w:t>
      </w:r>
      <w:r w:rsidRPr="007F4531">
        <w:rPr>
          <w:rFonts w:ascii="Arial" w:hAnsi="Arial" w:cs="Arial"/>
          <w:i/>
          <w:iCs/>
          <w:spacing w:val="7"/>
        </w:rPr>
        <w:t xml:space="preserve"> </w:t>
      </w:r>
      <w:r w:rsidRPr="007F4531">
        <w:rPr>
          <w:rFonts w:ascii="Arial" w:hAnsi="Arial" w:cs="Arial"/>
          <w:i/>
          <w:iCs/>
        </w:rPr>
        <w:t>signature]</w:t>
      </w:r>
      <w:r w:rsidRPr="007F4531">
        <w:rPr>
          <w:rFonts w:ascii="Arial" w:hAnsi="Arial" w:cs="Arial"/>
        </w:rPr>
        <w:t xml:space="preserve">, </w:t>
      </w:r>
    </w:p>
    <w:p w14:paraId="4ACD0819" w14:textId="77777777" w:rsidR="00647EE1" w:rsidRPr="007F4531" w:rsidRDefault="00647EE1" w:rsidP="00647EE1">
      <w:pPr>
        <w:widowControl w:val="0"/>
        <w:autoSpaceDE w:val="0"/>
        <w:spacing w:line="276" w:lineRule="auto"/>
        <w:ind w:left="127" w:right="2719"/>
        <w:rPr>
          <w:rFonts w:ascii="Arial" w:hAnsi="Arial" w:cs="Arial"/>
        </w:rPr>
      </w:pPr>
      <w:r w:rsidRPr="007F4531">
        <w:rPr>
          <w:rFonts w:ascii="Arial" w:hAnsi="Arial" w:cs="Arial"/>
        </w:rPr>
        <w:t>Date:</w:t>
      </w:r>
      <w:r w:rsidRPr="007F4531">
        <w:rPr>
          <w:rFonts w:ascii="Arial" w:hAnsi="Arial" w:cs="Arial"/>
          <w:spacing w:val="8"/>
        </w:rPr>
        <w:t xml:space="preserve"> </w:t>
      </w:r>
      <w:r w:rsidRPr="007F4531">
        <w:rPr>
          <w:rFonts w:ascii="Arial" w:hAnsi="Arial" w:cs="Arial"/>
        </w:rPr>
        <w:t>.................................................................</w:t>
      </w:r>
      <w:r w:rsidRPr="007F4531">
        <w:rPr>
          <w:rFonts w:ascii="Arial" w:hAnsi="Arial" w:cs="Arial"/>
          <w:spacing w:val="1"/>
        </w:rPr>
        <w:t xml:space="preserve"> </w:t>
      </w:r>
      <w:r w:rsidRPr="007F4531">
        <w:rPr>
          <w:rFonts w:ascii="Arial" w:hAnsi="Arial" w:cs="Arial"/>
          <w:i/>
          <w:iCs/>
        </w:rPr>
        <w:t>[insert</w:t>
      </w:r>
      <w:r w:rsidRPr="007F4531">
        <w:rPr>
          <w:rFonts w:ascii="Arial" w:hAnsi="Arial" w:cs="Arial"/>
          <w:i/>
          <w:iCs/>
          <w:spacing w:val="7"/>
        </w:rPr>
        <w:t xml:space="preserve"> </w:t>
      </w:r>
      <w:r w:rsidRPr="007F4531">
        <w:rPr>
          <w:rFonts w:ascii="Arial" w:hAnsi="Arial" w:cs="Arial"/>
          <w:i/>
          <w:iCs/>
        </w:rPr>
        <w:t>date]</w:t>
      </w:r>
    </w:p>
    <w:p w14:paraId="36BC8AE3" w14:textId="77777777" w:rsidR="00647EE1" w:rsidRPr="007F4531" w:rsidRDefault="00647EE1" w:rsidP="00647EE1">
      <w:pPr>
        <w:widowControl w:val="0"/>
        <w:autoSpaceDE w:val="0"/>
        <w:spacing w:line="276" w:lineRule="auto"/>
        <w:rPr>
          <w:rFonts w:ascii="Arial" w:hAnsi="Arial" w:cs="Arial"/>
        </w:rPr>
      </w:pPr>
    </w:p>
    <w:p w14:paraId="56A8A771" w14:textId="24662A7F" w:rsidR="00647EE1" w:rsidRDefault="00647EE1" w:rsidP="00973636">
      <w:pPr>
        <w:tabs>
          <w:tab w:val="right" w:pos="4140"/>
          <w:tab w:val="left" w:pos="4500"/>
          <w:tab w:val="right" w:pos="9000"/>
        </w:tabs>
        <w:rPr>
          <w:rFonts w:ascii="Arial" w:hAnsi="Arial" w:cs="Arial"/>
          <w:color w:val="000000" w:themeColor="text1"/>
          <w:lang w:val="en-GB"/>
        </w:rPr>
      </w:pPr>
    </w:p>
    <w:p w14:paraId="7E790780" w14:textId="7425B7F1" w:rsidR="00647EE1" w:rsidRDefault="00647EE1" w:rsidP="00973636">
      <w:pPr>
        <w:tabs>
          <w:tab w:val="right" w:pos="4140"/>
          <w:tab w:val="left" w:pos="4500"/>
          <w:tab w:val="right" w:pos="9000"/>
        </w:tabs>
        <w:rPr>
          <w:rFonts w:ascii="Arial" w:hAnsi="Arial" w:cs="Arial"/>
          <w:color w:val="000000" w:themeColor="text1"/>
          <w:lang w:val="en-GB"/>
        </w:rPr>
      </w:pPr>
    </w:p>
    <w:p w14:paraId="660E91C8" w14:textId="6C584A03" w:rsidR="00647EE1" w:rsidRDefault="00647EE1" w:rsidP="00973636">
      <w:pPr>
        <w:tabs>
          <w:tab w:val="right" w:pos="4140"/>
          <w:tab w:val="left" w:pos="4500"/>
          <w:tab w:val="right" w:pos="9000"/>
        </w:tabs>
        <w:rPr>
          <w:rFonts w:ascii="Arial" w:hAnsi="Arial" w:cs="Arial"/>
          <w:color w:val="000000" w:themeColor="text1"/>
          <w:lang w:val="en-GB"/>
        </w:rPr>
      </w:pPr>
    </w:p>
    <w:p w14:paraId="121C4915" w14:textId="721D16F6" w:rsidR="004F25C9" w:rsidRDefault="004F25C9" w:rsidP="00973636">
      <w:pPr>
        <w:tabs>
          <w:tab w:val="right" w:pos="4140"/>
          <w:tab w:val="left" w:pos="4500"/>
          <w:tab w:val="right" w:pos="9000"/>
        </w:tabs>
        <w:rPr>
          <w:rFonts w:ascii="Arial" w:hAnsi="Arial" w:cs="Arial"/>
          <w:color w:val="000000" w:themeColor="text1"/>
          <w:lang w:val="en-GB"/>
        </w:rPr>
      </w:pPr>
    </w:p>
    <w:p w14:paraId="6106C96F" w14:textId="7D10972D" w:rsidR="004F25C9" w:rsidRDefault="004F25C9" w:rsidP="00973636">
      <w:pPr>
        <w:tabs>
          <w:tab w:val="right" w:pos="4140"/>
          <w:tab w:val="left" w:pos="4500"/>
          <w:tab w:val="right" w:pos="9000"/>
        </w:tabs>
        <w:rPr>
          <w:rFonts w:ascii="Arial" w:hAnsi="Arial" w:cs="Arial"/>
          <w:color w:val="000000" w:themeColor="text1"/>
          <w:lang w:val="en-GB"/>
        </w:rPr>
      </w:pPr>
    </w:p>
    <w:p w14:paraId="00849476" w14:textId="02B841ED" w:rsidR="004F25C9" w:rsidRDefault="004F25C9" w:rsidP="00973636">
      <w:pPr>
        <w:tabs>
          <w:tab w:val="right" w:pos="4140"/>
          <w:tab w:val="left" w:pos="4500"/>
          <w:tab w:val="right" w:pos="9000"/>
        </w:tabs>
        <w:rPr>
          <w:rFonts w:ascii="Arial" w:hAnsi="Arial" w:cs="Arial"/>
          <w:color w:val="000000" w:themeColor="text1"/>
          <w:lang w:val="en-GB"/>
        </w:rPr>
      </w:pPr>
    </w:p>
    <w:p w14:paraId="71C5CFDA" w14:textId="6A0AA8A9" w:rsidR="004F25C9" w:rsidRDefault="004F25C9" w:rsidP="00973636">
      <w:pPr>
        <w:tabs>
          <w:tab w:val="right" w:pos="4140"/>
          <w:tab w:val="left" w:pos="4500"/>
          <w:tab w:val="right" w:pos="9000"/>
        </w:tabs>
        <w:rPr>
          <w:rFonts w:ascii="Arial" w:hAnsi="Arial" w:cs="Arial"/>
          <w:color w:val="000000" w:themeColor="text1"/>
          <w:lang w:val="en-GB"/>
        </w:rPr>
      </w:pPr>
    </w:p>
    <w:p w14:paraId="35F53EE6" w14:textId="77777777" w:rsidR="004F25C9" w:rsidRDefault="004F25C9" w:rsidP="00973636">
      <w:pPr>
        <w:tabs>
          <w:tab w:val="right" w:pos="4140"/>
          <w:tab w:val="left" w:pos="4500"/>
          <w:tab w:val="right" w:pos="9000"/>
        </w:tabs>
        <w:rPr>
          <w:rFonts w:ascii="Arial" w:hAnsi="Arial" w:cs="Arial"/>
          <w:color w:val="000000" w:themeColor="text1"/>
          <w:lang w:val="en-GB"/>
        </w:rPr>
      </w:pPr>
    </w:p>
    <w:p w14:paraId="1114AC98" w14:textId="538CDDDB" w:rsidR="00647EE1" w:rsidRDefault="00647EE1" w:rsidP="00973636">
      <w:pPr>
        <w:tabs>
          <w:tab w:val="right" w:pos="4140"/>
          <w:tab w:val="left" w:pos="4500"/>
          <w:tab w:val="right" w:pos="9000"/>
        </w:tabs>
        <w:rPr>
          <w:rFonts w:ascii="Arial" w:hAnsi="Arial" w:cs="Arial"/>
          <w:color w:val="000000" w:themeColor="text1"/>
          <w:lang w:val="en-GB"/>
        </w:rPr>
      </w:pPr>
    </w:p>
    <w:p w14:paraId="5E27EBEE" w14:textId="6C2E159D" w:rsidR="00647EE1" w:rsidRDefault="00647EE1" w:rsidP="00973636">
      <w:pPr>
        <w:tabs>
          <w:tab w:val="right" w:pos="4140"/>
          <w:tab w:val="left" w:pos="4500"/>
          <w:tab w:val="right" w:pos="9000"/>
        </w:tabs>
        <w:rPr>
          <w:rFonts w:ascii="Arial" w:hAnsi="Arial" w:cs="Arial"/>
          <w:color w:val="000000" w:themeColor="text1"/>
          <w:lang w:val="en-GB"/>
        </w:rPr>
      </w:pPr>
    </w:p>
    <w:p w14:paraId="3F000EB0" w14:textId="3E4E811F" w:rsidR="00A54DED" w:rsidRDefault="00A54DED" w:rsidP="00973636">
      <w:pPr>
        <w:tabs>
          <w:tab w:val="right" w:pos="4140"/>
          <w:tab w:val="left" w:pos="4500"/>
          <w:tab w:val="right" w:pos="9000"/>
        </w:tabs>
        <w:rPr>
          <w:rFonts w:ascii="Arial" w:hAnsi="Arial" w:cs="Arial"/>
          <w:color w:val="000000" w:themeColor="text1"/>
          <w:lang w:val="en-GB"/>
        </w:rPr>
      </w:pPr>
    </w:p>
    <w:p w14:paraId="64BC5CA0" w14:textId="4874FBE5" w:rsidR="00A54DED" w:rsidRDefault="00A54DED" w:rsidP="00973636">
      <w:pPr>
        <w:tabs>
          <w:tab w:val="right" w:pos="4140"/>
          <w:tab w:val="left" w:pos="4500"/>
          <w:tab w:val="right" w:pos="9000"/>
        </w:tabs>
        <w:rPr>
          <w:rFonts w:ascii="Arial" w:hAnsi="Arial" w:cs="Arial"/>
          <w:color w:val="000000" w:themeColor="text1"/>
          <w:lang w:val="en-GB"/>
        </w:rPr>
      </w:pPr>
    </w:p>
    <w:p w14:paraId="552B9010" w14:textId="707DC93E" w:rsidR="00A54DED" w:rsidRDefault="00A54DED" w:rsidP="00973636">
      <w:pPr>
        <w:tabs>
          <w:tab w:val="right" w:pos="4140"/>
          <w:tab w:val="left" w:pos="4500"/>
          <w:tab w:val="right" w:pos="9000"/>
        </w:tabs>
        <w:rPr>
          <w:rFonts w:ascii="Arial" w:hAnsi="Arial" w:cs="Arial"/>
          <w:color w:val="000000" w:themeColor="text1"/>
          <w:lang w:val="en-GB"/>
        </w:rPr>
      </w:pPr>
    </w:p>
    <w:p w14:paraId="0011BD99" w14:textId="56E2AF49" w:rsidR="00A54DED" w:rsidRDefault="00A54DED" w:rsidP="00973636">
      <w:pPr>
        <w:tabs>
          <w:tab w:val="right" w:pos="4140"/>
          <w:tab w:val="left" w:pos="4500"/>
          <w:tab w:val="right" w:pos="9000"/>
        </w:tabs>
        <w:rPr>
          <w:rFonts w:ascii="Arial" w:hAnsi="Arial" w:cs="Arial"/>
          <w:color w:val="000000" w:themeColor="text1"/>
          <w:lang w:val="en-GB"/>
        </w:rPr>
      </w:pPr>
    </w:p>
    <w:p w14:paraId="516B6CA5" w14:textId="35A6720E" w:rsidR="00A54DED" w:rsidRDefault="00A54DED" w:rsidP="00973636">
      <w:pPr>
        <w:tabs>
          <w:tab w:val="right" w:pos="4140"/>
          <w:tab w:val="left" w:pos="4500"/>
          <w:tab w:val="right" w:pos="9000"/>
        </w:tabs>
        <w:rPr>
          <w:rFonts w:ascii="Arial" w:hAnsi="Arial" w:cs="Arial"/>
          <w:color w:val="000000" w:themeColor="text1"/>
          <w:lang w:val="en-GB"/>
        </w:rPr>
      </w:pPr>
    </w:p>
    <w:p w14:paraId="4D7260F8" w14:textId="584D7B91" w:rsidR="00A54DED" w:rsidRDefault="00A54DED" w:rsidP="00973636">
      <w:pPr>
        <w:tabs>
          <w:tab w:val="right" w:pos="4140"/>
          <w:tab w:val="left" w:pos="4500"/>
          <w:tab w:val="right" w:pos="9000"/>
        </w:tabs>
        <w:rPr>
          <w:rFonts w:ascii="Arial" w:hAnsi="Arial" w:cs="Arial"/>
          <w:color w:val="000000" w:themeColor="text1"/>
          <w:lang w:val="en-GB"/>
        </w:rPr>
      </w:pPr>
    </w:p>
    <w:p w14:paraId="2F8A5F2A" w14:textId="77777777" w:rsidR="00A54DED" w:rsidRDefault="00A54DED" w:rsidP="00973636">
      <w:pPr>
        <w:tabs>
          <w:tab w:val="right" w:pos="4140"/>
          <w:tab w:val="left" w:pos="4500"/>
          <w:tab w:val="right" w:pos="9000"/>
        </w:tabs>
        <w:rPr>
          <w:rFonts w:ascii="Arial" w:hAnsi="Arial" w:cs="Arial"/>
          <w:color w:val="000000" w:themeColor="text1"/>
          <w:lang w:val="en-GB"/>
        </w:rPr>
      </w:pPr>
    </w:p>
    <w:tbl>
      <w:tblPr>
        <w:tblW w:w="14611" w:type="dxa"/>
        <w:tblLayout w:type="fixed"/>
        <w:tblCellMar>
          <w:left w:w="10" w:type="dxa"/>
          <w:right w:w="10" w:type="dxa"/>
        </w:tblCellMar>
        <w:tblLook w:val="0000" w:firstRow="0" w:lastRow="0" w:firstColumn="0" w:lastColumn="0" w:noHBand="0" w:noVBand="0"/>
      </w:tblPr>
      <w:tblGrid>
        <w:gridCol w:w="1286"/>
        <w:gridCol w:w="604"/>
        <w:gridCol w:w="2089"/>
        <w:gridCol w:w="1276"/>
        <w:gridCol w:w="1843"/>
        <w:gridCol w:w="1524"/>
        <w:gridCol w:w="319"/>
        <w:gridCol w:w="3118"/>
        <w:gridCol w:w="2552"/>
      </w:tblGrid>
      <w:tr w:rsidR="00A54DED" w:rsidRPr="00B04F08" w14:paraId="5CE383F0" w14:textId="2EF31093" w:rsidTr="00BC5D3C">
        <w:trPr>
          <w:cantSplit/>
          <w:trHeight w:val="140"/>
        </w:trPr>
        <w:tc>
          <w:tcPr>
            <w:tcW w:w="1890" w:type="dxa"/>
            <w:gridSpan w:val="2"/>
          </w:tcPr>
          <w:p w14:paraId="0B3BEC53" w14:textId="77777777" w:rsidR="00A54DED" w:rsidRPr="004F59B9" w:rsidRDefault="00A54DED" w:rsidP="006E7EB3">
            <w:pPr>
              <w:pStyle w:val="Titre2"/>
              <w:jc w:val="center"/>
              <w:rPr>
                <w:rFonts w:ascii="Arial" w:hAnsi="Arial" w:cs="Arial"/>
                <w:color w:val="000000" w:themeColor="text1"/>
                <w:sz w:val="24"/>
                <w:szCs w:val="24"/>
                <w:lang w:val="en-GB"/>
              </w:rPr>
            </w:pPr>
          </w:p>
        </w:tc>
        <w:tc>
          <w:tcPr>
            <w:tcW w:w="10169" w:type="dxa"/>
            <w:gridSpan w:val="6"/>
            <w:shd w:val="clear" w:color="auto" w:fill="auto"/>
            <w:tcMar>
              <w:top w:w="0" w:type="dxa"/>
              <w:left w:w="72" w:type="dxa"/>
              <w:bottom w:w="0" w:type="dxa"/>
              <w:right w:w="72" w:type="dxa"/>
            </w:tcMar>
          </w:tcPr>
          <w:p w14:paraId="6A33BD7F" w14:textId="4B5A5707" w:rsidR="00A54DED" w:rsidRDefault="00A54DED" w:rsidP="004F59B9">
            <w:pPr>
              <w:pStyle w:val="Titre2"/>
              <w:jc w:val="center"/>
              <w:rPr>
                <w:rFonts w:ascii="Arial" w:hAnsi="Arial" w:cs="Arial"/>
                <w:color w:val="000000" w:themeColor="text1"/>
                <w:sz w:val="24"/>
                <w:szCs w:val="24"/>
                <w:lang w:val="en-GB"/>
              </w:rPr>
            </w:pPr>
            <w:bookmarkStart w:id="153" w:name="_Toc77404846"/>
            <w:bookmarkStart w:id="154" w:name="_Toc93711694"/>
            <w:r w:rsidRPr="004F59B9">
              <w:rPr>
                <w:rFonts w:ascii="Arial" w:hAnsi="Arial" w:cs="Arial"/>
                <w:color w:val="000000" w:themeColor="text1"/>
                <w:sz w:val="24"/>
                <w:szCs w:val="24"/>
                <w:lang w:val="en-GB"/>
              </w:rPr>
              <w:t xml:space="preserve">FRAMEWORK </w:t>
            </w:r>
            <w:r w:rsidR="002C500F">
              <w:rPr>
                <w:rFonts w:ascii="Arial" w:hAnsi="Arial" w:cs="Arial"/>
                <w:color w:val="000000" w:themeColor="text1"/>
                <w:sz w:val="24"/>
                <w:szCs w:val="24"/>
                <w:lang w:val="en-GB"/>
              </w:rPr>
              <w:t xml:space="preserve">OF </w:t>
            </w:r>
            <w:r w:rsidRPr="004F59B9">
              <w:rPr>
                <w:rFonts w:ascii="Arial" w:hAnsi="Arial" w:cs="Arial"/>
                <w:color w:val="000000" w:themeColor="text1"/>
                <w:sz w:val="24"/>
                <w:szCs w:val="24"/>
                <w:lang w:val="en-GB"/>
              </w:rPr>
              <w:t>UNIT PRICE SCHEDULE AND ANCILLARY SERVICE EXECUTION</w:t>
            </w:r>
            <w:bookmarkEnd w:id="153"/>
            <w:bookmarkEnd w:id="154"/>
          </w:p>
          <w:p w14:paraId="51AFB5EF" w14:textId="368D6A4C" w:rsidR="004F59B9" w:rsidRPr="004F59B9" w:rsidRDefault="004F59B9" w:rsidP="004F59B9">
            <w:pPr>
              <w:rPr>
                <w:lang w:val="en-GB"/>
              </w:rPr>
            </w:pPr>
          </w:p>
        </w:tc>
        <w:tc>
          <w:tcPr>
            <w:tcW w:w="2552" w:type="dxa"/>
          </w:tcPr>
          <w:p w14:paraId="3DCF9CF0" w14:textId="77777777" w:rsidR="00A54DED" w:rsidRPr="004F59B9" w:rsidRDefault="00A54DED" w:rsidP="006E7EB3">
            <w:pPr>
              <w:pStyle w:val="Titre2"/>
              <w:rPr>
                <w:rFonts w:ascii="Arial" w:hAnsi="Arial" w:cs="Arial"/>
                <w:color w:val="000000" w:themeColor="text1"/>
                <w:sz w:val="24"/>
                <w:szCs w:val="24"/>
                <w:lang w:val="en-GB"/>
              </w:rPr>
            </w:pPr>
          </w:p>
        </w:tc>
      </w:tr>
      <w:tr w:rsidR="004A1ABB" w:rsidRPr="00B04F08" w14:paraId="1595C0D6" w14:textId="60C46C3E" w:rsidTr="00BC5D3C">
        <w:trPr>
          <w:cantSplit/>
          <w:trHeight w:val="1251"/>
        </w:trPr>
        <w:tc>
          <w:tcPr>
            <w:tcW w:w="8622" w:type="dxa"/>
            <w:gridSpan w:val="6"/>
            <w:tcBorders>
              <w:top w:val="double" w:sz="6" w:space="0" w:color="000000"/>
              <w:left w:val="double" w:sz="6" w:space="0" w:color="000000"/>
            </w:tcBorders>
            <w:shd w:val="clear" w:color="auto" w:fill="auto"/>
            <w:tcMar>
              <w:top w:w="0" w:type="dxa"/>
              <w:left w:w="72" w:type="dxa"/>
              <w:bottom w:w="0" w:type="dxa"/>
              <w:right w:w="72" w:type="dxa"/>
            </w:tcMar>
          </w:tcPr>
          <w:p w14:paraId="1F498088" w14:textId="1BF95636" w:rsidR="004A1ABB" w:rsidRPr="009E4C9D" w:rsidRDefault="004A1ABB" w:rsidP="006E7EB3">
            <w:pPr>
              <w:spacing w:before="240"/>
              <w:jc w:val="center"/>
              <w:rPr>
                <w:rFonts w:ascii="Arial" w:hAnsi="Arial" w:cs="Arial"/>
                <w:color w:val="000000" w:themeColor="text1"/>
                <w:sz w:val="23"/>
                <w:szCs w:val="23"/>
                <w:lang w:val="en-GB"/>
              </w:rPr>
            </w:pPr>
            <w:r w:rsidRPr="009E4C9D">
              <w:rPr>
                <w:rFonts w:ascii="Arial" w:hAnsi="Arial" w:cs="Arial"/>
                <w:color w:val="000000" w:themeColor="text1"/>
                <w:sz w:val="23"/>
                <w:szCs w:val="23"/>
                <w:lang w:val="en-GB"/>
              </w:rPr>
              <w:t xml:space="preserve">Currency of the offer in compliance with </w:t>
            </w:r>
            <w:r w:rsidR="00DD6348">
              <w:rPr>
                <w:rFonts w:ascii="Arial" w:hAnsi="Arial" w:cs="Arial"/>
                <w:color w:val="000000" w:themeColor="text1"/>
                <w:sz w:val="23"/>
                <w:szCs w:val="23"/>
                <w:lang w:val="en-GB"/>
              </w:rPr>
              <w:t>C</w:t>
            </w:r>
            <w:r>
              <w:rPr>
                <w:rFonts w:ascii="Arial" w:hAnsi="Arial" w:cs="Arial"/>
                <w:color w:val="000000" w:themeColor="text1"/>
                <w:sz w:val="23"/>
                <w:szCs w:val="23"/>
                <w:lang w:val="en-GB"/>
              </w:rPr>
              <w:t>lause 15</w:t>
            </w:r>
            <w:r w:rsidRPr="009E4C9D">
              <w:rPr>
                <w:rFonts w:ascii="Arial" w:hAnsi="Arial" w:cs="Arial"/>
                <w:color w:val="000000" w:themeColor="text1"/>
                <w:sz w:val="23"/>
                <w:szCs w:val="23"/>
                <w:lang w:val="en-GB"/>
              </w:rPr>
              <w:t xml:space="preserve"> of </w:t>
            </w:r>
            <w:r>
              <w:rPr>
                <w:rFonts w:ascii="Arial" w:hAnsi="Arial" w:cs="Arial"/>
                <w:color w:val="000000" w:themeColor="text1"/>
                <w:sz w:val="23"/>
                <w:szCs w:val="23"/>
                <w:lang w:val="en-GB"/>
              </w:rPr>
              <w:t xml:space="preserve">the </w:t>
            </w:r>
            <w:r w:rsidR="00783767">
              <w:rPr>
                <w:rFonts w:ascii="Arial" w:hAnsi="Arial" w:cs="Arial"/>
                <w:color w:val="000000" w:themeColor="text1"/>
                <w:sz w:val="23"/>
                <w:szCs w:val="23"/>
                <w:lang w:val="en-GB"/>
              </w:rPr>
              <w:t>RGAO</w:t>
            </w:r>
          </w:p>
        </w:tc>
        <w:tc>
          <w:tcPr>
            <w:tcW w:w="319" w:type="dxa"/>
            <w:tcBorders>
              <w:top w:val="double" w:sz="6" w:space="0" w:color="000000"/>
            </w:tcBorders>
          </w:tcPr>
          <w:p w14:paraId="61D49BEC" w14:textId="77777777" w:rsidR="004A1ABB" w:rsidRPr="009E4C9D" w:rsidRDefault="004A1ABB" w:rsidP="00A54DED">
            <w:pPr>
              <w:ind w:left="-543" w:right="994"/>
              <w:jc w:val="right"/>
              <w:rPr>
                <w:rFonts w:ascii="Arial" w:hAnsi="Arial" w:cs="Arial"/>
                <w:color w:val="000000" w:themeColor="text1"/>
                <w:sz w:val="21"/>
                <w:szCs w:val="21"/>
                <w:lang w:val="en-GB"/>
              </w:rPr>
            </w:pPr>
          </w:p>
        </w:tc>
        <w:tc>
          <w:tcPr>
            <w:tcW w:w="5670" w:type="dxa"/>
            <w:gridSpan w:val="2"/>
            <w:tcBorders>
              <w:top w:val="double" w:sz="6" w:space="0" w:color="000000"/>
              <w:right w:val="double" w:sz="6" w:space="0" w:color="000000"/>
            </w:tcBorders>
            <w:shd w:val="clear" w:color="auto" w:fill="auto"/>
            <w:tcMar>
              <w:top w:w="0" w:type="dxa"/>
              <w:left w:w="72" w:type="dxa"/>
              <w:bottom w:w="0" w:type="dxa"/>
              <w:right w:w="72" w:type="dxa"/>
            </w:tcMar>
          </w:tcPr>
          <w:p w14:paraId="62585416" w14:textId="77777777" w:rsidR="004A1ABB" w:rsidRPr="009E4C9D" w:rsidRDefault="004A1ABB" w:rsidP="00A54DED">
            <w:pPr>
              <w:rPr>
                <w:rFonts w:ascii="Arial" w:hAnsi="Arial" w:cs="Arial"/>
                <w:color w:val="000000" w:themeColor="text1"/>
                <w:lang w:val="en-GB"/>
              </w:rPr>
            </w:pPr>
            <w:r w:rsidRPr="009E4C9D">
              <w:rPr>
                <w:rFonts w:ascii="Arial" w:hAnsi="Arial" w:cs="Arial"/>
                <w:color w:val="000000" w:themeColor="text1"/>
                <w:sz w:val="21"/>
                <w:szCs w:val="21"/>
                <w:lang w:val="en-GB"/>
              </w:rPr>
              <w:t xml:space="preserve">Date </w:t>
            </w:r>
            <w:r w:rsidRPr="009E4C9D">
              <w:rPr>
                <w:rFonts w:ascii="Arial" w:hAnsi="Arial" w:cs="Arial"/>
                <w:i/>
                <w:iCs/>
                <w:color w:val="000000" w:themeColor="text1"/>
                <w:sz w:val="19"/>
                <w:szCs w:val="19"/>
                <w:lang w:val="en-GB"/>
              </w:rPr>
              <w:t>[insert the date (day, month, year) of the submission of bid]</w:t>
            </w:r>
          </w:p>
          <w:p w14:paraId="719EA7F5" w14:textId="77777777" w:rsidR="004A1ABB" w:rsidRPr="009E4C9D" w:rsidRDefault="004A1ABB" w:rsidP="00A54DED">
            <w:pPr>
              <w:ind w:right="72"/>
              <w:rPr>
                <w:rFonts w:ascii="Arial" w:hAnsi="Arial" w:cs="Arial"/>
                <w:color w:val="000000" w:themeColor="text1"/>
                <w:sz w:val="21"/>
                <w:szCs w:val="21"/>
                <w:lang w:val="en-GB"/>
              </w:rPr>
            </w:pPr>
            <w:r w:rsidRPr="009E4C9D">
              <w:rPr>
                <w:rFonts w:ascii="Arial" w:hAnsi="Arial" w:cs="Arial"/>
                <w:color w:val="000000" w:themeColor="text1"/>
                <w:sz w:val="21"/>
                <w:szCs w:val="21"/>
                <w:lang w:val="en-GB"/>
              </w:rPr>
              <w:t xml:space="preserve">IT No. ________ of ________: </w:t>
            </w:r>
          </w:p>
          <w:p w14:paraId="6E9E4548" w14:textId="77777777" w:rsidR="004A1ABB" w:rsidRPr="009E4C9D" w:rsidRDefault="004A1ABB" w:rsidP="00A54DED">
            <w:pPr>
              <w:ind w:right="72"/>
              <w:rPr>
                <w:rFonts w:ascii="Arial" w:hAnsi="Arial" w:cs="Arial"/>
                <w:color w:val="000000" w:themeColor="text1"/>
                <w:lang w:val="en-GB"/>
              </w:rPr>
            </w:pPr>
            <w:r w:rsidRPr="009E4C9D">
              <w:rPr>
                <w:rFonts w:ascii="Arial" w:hAnsi="Arial" w:cs="Arial"/>
                <w:bCs/>
                <w:i/>
                <w:iCs/>
                <w:color w:val="000000" w:themeColor="text1"/>
                <w:sz w:val="19"/>
                <w:szCs w:val="19"/>
                <w:lang w:val="en-GB"/>
              </w:rPr>
              <w:t>[insert the references of the Invitation to Tender]</w:t>
            </w:r>
          </w:p>
          <w:p w14:paraId="6623ED93" w14:textId="3C3B1334" w:rsidR="00F91F02" w:rsidRDefault="00F91F02" w:rsidP="00A54DED">
            <w:pPr>
              <w:rPr>
                <w:rFonts w:ascii="Arial" w:hAnsi="Arial" w:cs="Arial"/>
                <w:color w:val="000000" w:themeColor="text1"/>
                <w:sz w:val="21"/>
                <w:szCs w:val="21"/>
                <w:lang w:val="en-GB"/>
              </w:rPr>
            </w:pPr>
          </w:p>
          <w:p w14:paraId="6A79642E" w14:textId="1FB7210A" w:rsidR="004A1ABB" w:rsidRPr="009E4C9D" w:rsidRDefault="004A1ABB" w:rsidP="00A54DED">
            <w:pPr>
              <w:rPr>
                <w:rFonts w:ascii="Arial" w:hAnsi="Arial" w:cs="Arial"/>
                <w:color w:val="000000" w:themeColor="text1"/>
                <w:sz w:val="21"/>
                <w:szCs w:val="21"/>
                <w:lang w:val="en-GB"/>
              </w:rPr>
            </w:pPr>
            <w:r w:rsidRPr="009E4C9D">
              <w:rPr>
                <w:rFonts w:ascii="Arial" w:hAnsi="Arial" w:cs="Arial"/>
                <w:color w:val="000000" w:themeColor="text1"/>
                <w:sz w:val="21"/>
                <w:szCs w:val="21"/>
                <w:lang w:val="en-GB"/>
              </w:rPr>
              <w:t xml:space="preserve">Variant No.: </w:t>
            </w:r>
            <w:r w:rsidRPr="009E4C9D">
              <w:rPr>
                <w:rFonts w:ascii="Arial" w:hAnsi="Arial" w:cs="Arial"/>
                <w:bCs/>
                <w:i/>
                <w:iCs/>
                <w:color w:val="000000" w:themeColor="text1"/>
                <w:spacing w:val="-4"/>
                <w:sz w:val="19"/>
                <w:szCs w:val="19"/>
                <w:lang w:val="en-GB"/>
              </w:rPr>
              <w:t>[insert the identification if this offer</w:t>
            </w:r>
            <w:r w:rsidR="00A554AA">
              <w:rPr>
                <w:rFonts w:ascii="Arial" w:hAnsi="Arial" w:cs="Arial"/>
                <w:bCs/>
                <w:i/>
                <w:iCs/>
                <w:color w:val="000000" w:themeColor="text1"/>
                <w:spacing w:val="-4"/>
                <w:sz w:val="19"/>
                <w:szCs w:val="19"/>
                <w:lang w:val="en-GB"/>
              </w:rPr>
              <w:t xml:space="preserve"> </w:t>
            </w:r>
            <w:r w:rsidRPr="009E4C9D">
              <w:rPr>
                <w:rFonts w:ascii="Arial" w:hAnsi="Arial" w:cs="Arial"/>
                <w:bCs/>
                <w:i/>
                <w:iCs/>
                <w:color w:val="000000" w:themeColor="text1"/>
                <w:spacing w:val="-4"/>
                <w:sz w:val="19"/>
                <w:szCs w:val="19"/>
                <w:lang w:val="en-GB"/>
              </w:rPr>
              <w:t>is proposed for a variant]</w:t>
            </w:r>
          </w:p>
        </w:tc>
      </w:tr>
      <w:tr w:rsidR="00A54DED" w:rsidRPr="009E4C9D" w14:paraId="37D00367" w14:textId="4E053ADC" w:rsidTr="002726EF">
        <w:trPr>
          <w:cantSplit/>
        </w:trPr>
        <w:tc>
          <w:tcPr>
            <w:tcW w:w="1286" w:type="dxa"/>
            <w:tcBorders>
              <w:top w:val="double" w:sz="6" w:space="0" w:color="000000"/>
              <w:left w:val="double" w:sz="6" w:space="0" w:color="000000"/>
              <w:bottom w:val="double" w:sz="6" w:space="0" w:color="000000"/>
              <w:right w:val="single" w:sz="6" w:space="0" w:color="000000"/>
            </w:tcBorders>
            <w:shd w:val="clear" w:color="auto" w:fill="auto"/>
            <w:tcMar>
              <w:top w:w="0" w:type="dxa"/>
              <w:left w:w="72" w:type="dxa"/>
              <w:bottom w:w="0" w:type="dxa"/>
              <w:right w:w="72" w:type="dxa"/>
            </w:tcMar>
          </w:tcPr>
          <w:p w14:paraId="2D13A0B8" w14:textId="77777777" w:rsidR="00A54DED" w:rsidRPr="009E4C9D" w:rsidRDefault="00A54DED" w:rsidP="006E7EB3">
            <w:pPr>
              <w:jc w:val="center"/>
              <w:rPr>
                <w:rFonts w:ascii="Arial" w:hAnsi="Arial" w:cs="Arial"/>
                <w:color w:val="000000" w:themeColor="text1"/>
                <w:sz w:val="19"/>
                <w:szCs w:val="19"/>
                <w:lang w:val="en-GB"/>
              </w:rPr>
            </w:pPr>
            <w:r w:rsidRPr="009E4C9D">
              <w:rPr>
                <w:rFonts w:ascii="Arial" w:hAnsi="Arial" w:cs="Arial"/>
                <w:color w:val="000000" w:themeColor="text1"/>
                <w:sz w:val="19"/>
                <w:szCs w:val="19"/>
                <w:lang w:val="en-GB"/>
              </w:rPr>
              <w:t>1</w:t>
            </w:r>
          </w:p>
        </w:tc>
        <w:tc>
          <w:tcPr>
            <w:tcW w:w="2693"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6509778D" w14:textId="77777777" w:rsidR="00A54DED" w:rsidRPr="009E4C9D" w:rsidRDefault="00A54DED" w:rsidP="006E7EB3">
            <w:pPr>
              <w:jc w:val="center"/>
              <w:rPr>
                <w:rFonts w:ascii="Arial" w:hAnsi="Arial" w:cs="Arial"/>
                <w:color w:val="000000" w:themeColor="text1"/>
                <w:sz w:val="19"/>
                <w:szCs w:val="19"/>
                <w:lang w:val="en-GB"/>
              </w:rPr>
            </w:pPr>
            <w:r w:rsidRPr="009E4C9D">
              <w:rPr>
                <w:rFonts w:ascii="Arial" w:hAnsi="Arial" w:cs="Arial"/>
                <w:color w:val="000000" w:themeColor="text1"/>
                <w:sz w:val="19"/>
                <w:szCs w:val="19"/>
                <w:lang w:val="en-GB"/>
              </w:rPr>
              <w:t>2</w:t>
            </w:r>
          </w:p>
        </w:tc>
        <w:tc>
          <w:tcPr>
            <w:tcW w:w="1276"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373C4BB8" w14:textId="77777777" w:rsidR="00A54DED" w:rsidRPr="009E4C9D" w:rsidRDefault="00A54DED" w:rsidP="006E7EB3">
            <w:pPr>
              <w:jc w:val="center"/>
              <w:rPr>
                <w:rFonts w:ascii="Arial" w:hAnsi="Arial" w:cs="Arial"/>
                <w:color w:val="000000" w:themeColor="text1"/>
                <w:sz w:val="19"/>
                <w:szCs w:val="19"/>
                <w:lang w:val="en-GB"/>
              </w:rPr>
            </w:pPr>
            <w:r w:rsidRPr="009E4C9D">
              <w:rPr>
                <w:rFonts w:ascii="Arial" w:hAnsi="Arial" w:cs="Arial"/>
                <w:color w:val="000000" w:themeColor="text1"/>
                <w:sz w:val="19"/>
                <w:szCs w:val="19"/>
                <w:lang w:val="en-GB"/>
              </w:rPr>
              <w:t>3</w:t>
            </w:r>
          </w:p>
        </w:tc>
        <w:tc>
          <w:tcPr>
            <w:tcW w:w="1843" w:type="dxa"/>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1F31901D" w14:textId="77777777" w:rsidR="00A54DED" w:rsidRPr="009E4C9D" w:rsidRDefault="00A54DED" w:rsidP="006E7EB3">
            <w:pPr>
              <w:jc w:val="center"/>
              <w:rPr>
                <w:rFonts w:ascii="Arial" w:hAnsi="Arial" w:cs="Arial"/>
                <w:color w:val="000000" w:themeColor="text1"/>
                <w:sz w:val="19"/>
                <w:szCs w:val="19"/>
                <w:lang w:val="en-GB"/>
              </w:rPr>
            </w:pPr>
            <w:r w:rsidRPr="009E4C9D">
              <w:rPr>
                <w:rFonts w:ascii="Arial" w:hAnsi="Arial" w:cs="Arial"/>
                <w:color w:val="000000" w:themeColor="text1"/>
                <w:sz w:val="19"/>
                <w:szCs w:val="19"/>
                <w:lang w:val="en-GB"/>
              </w:rPr>
              <w:t>4</w:t>
            </w:r>
          </w:p>
        </w:tc>
        <w:tc>
          <w:tcPr>
            <w:tcW w:w="1843" w:type="dxa"/>
            <w:gridSpan w:val="2"/>
            <w:tcBorders>
              <w:top w:val="double" w:sz="6" w:space="0" w:color="000000"/>
              <w:left w:val="single" w:sz="6" w:space="0" w:color="000000"/>
              <w:bottom w:val="double" w:sz="6" w:space="0" w:color="000000"/>
              <w:right w:val="single" w:sz="6" w:space="0" w:color="000000"/>
            </w:tcBorders>
            <w:shd w:val="clear" w:color="auto" w:fill="auto"/>
            <w:tcMar>
              <w:top w:w="0" w:type="dxa"/>
              <w:left w:w="72" w:type="dxa"/>
              <w:bottom w:w="0" w:type="dxa"/>
              <w:right w:w="72" w:type="dxa"/>
            </w:tcMar>
          </w:tcPr>
          <w:p w14:paraId="4B7259D6" w14:textId="77777777" w:rsidR="00A54DED" w:rsidRPr="009E4C9D" w:rsidRDefault="00A54DED" w:rsidP="006E7EB3">
            <w:pPr>
              <w:jc w:val="center"/>
              <w:rPr>
                <w:rFonts w:ascii="Arial" w:hAnsi="Arial" w:cs="Arial"/>
                <w:color w:val="000000" w:themeColor="text1"/>
                <w:sz w:val="19"/>
                <w:szCs w:val="19"/>
                <w:lang w:val="en-GB"/>
              </w:rPr>
            </w:pPr>
            <w:r w:rsidRPr="009E4C9D">
              <w:rPr>
                <w:rFonts w:ascii="Arial" w:hAnsi="Arial" w:cs="Arial"/>
                <w:color w:val="000000" w:themeColor="text1"/>
                <w:sz w:val="19"/>
                <w:szCs w:val="19"/>
                <w:lang w:val="en-GB"/>
              </w:rPr>
              <w:t>5</w:t>
            </w:r>
          </w:p>
        </w:tc>
        <w:tc>
          <w:tcPr>
            <w:tcW w:w="3118" w:type="dxa"/>
            <w:tcBorders>
              <w:top w:val="double" w:sz="6" w:space="0" w:color="000000"/>
              <w:left w:val="single" w:sz="6" w:space="0" w:color="000000"/>
              <w:bottom w:val="double" w:sz="6" w:space="0" w:color="000000"/>
              <w:right w:val="double" w:sz="6" w:space="0" w:color="000000"/>
            </w:tcBorders>
          </w:tcPr>
          <w:p w14:paraId="7CED5482" w14:textId="77777777" w:rsidR="00A54DED" w:rsidRPr="009E4C9D" w:rsidRDefault="00A54DED" w:rsidP="006E7EB3">
            <w:pPr>
              <w:jc w:val="center"/>
              <w:rPr>
                <w:rFonts w:ascii="Arial" w:hAnsi="Arial" w:cs="Arial"/>
                <w:color w:val="000000" w:themeColor="text1"/>
                <w:sz w:val="19"/>
                <w:szCs w:val="19"/>
                <w:lang w:val="en-GB"/>
              </w:rPr>
            </w:pPr>
            <w:r w:rsidRPr="009E4C9D">
              <w:rPr>
                <w:rFonts w:ascii="Arial" w:hAnsi="Arial" w:cs="Arial"/>
                <w:color w:val="000000" w:themeColor="text1"/>
                <w:sz w:val="19"/>
                <w:szCs w:val="19"/>
                <w:lang w:val="en-GB"/>
              </w:rPr>
              <w:t>6</w:t>
            </w:r>
          </w:p>
        </w:tc>
        <w:tc>
          <w:tcPr>
            <w:tcW w:w="2552" w:type="dxa"/>
            <w:tcBorders>
              <w:top w:val="double" w:sz="6" w:space="0" w:color="000000"/>
              <w:left w:val="single" w:sz="6" w:space="0" w:color="000000"/>
              <w:bottom w:val="double" w:sz="6" w:space="0" w:color="000000"/>
              <w:right w:val="double" w:sz="6" w:space="0" w:color="000000"/>
            </w:tcBorders>
          </w:tcPr>
          <w:p w14:paraId="39AFF751" w14:textId="00A47790" w:rsidR="00A54DED" w:rsidRPr="009E4C9D" w:rsidRDefault="00410195" w:rsidP="006E7EB3">
            <w:pPr>
              <w:jc w:val="center"/>
              <w:rPr>
                <w:rFonts w:ascii="Arial" w:hAnsi="Arial" w:cs="Arial"/>
                <w:color w:val="000000" w:themeColor="text1"/>
                <w:sz w:val="19"/>
                <w:szCs w:val="19"/>
                <w:lang w:val="en-GB"/>
              </w:rPr>
            </w:pPr>
            <w:r>
              <w:rPr>
                <w:rFonts w:ascii="Arial" w:hAnsi="Arial" w:cs="Arial"/>
                <w:color w:val="000000" w:themeColor="text1"/>
                <w:sz w:val="19"/>
                <w:szCs w:val="19"/>
                <w:lang w:val="en-GB"/>
              </w:rPr>
              <w:t>7</w:t>
            </w:r>
          </w:p>
        </w:tc>
      </w:tr>
      <w:tr w:rsidR="00A54DED" w:rsidRPr="00B04F08" w14:paraId="31D8CBF7" w14:textId="2EAFBFC2" w:rsidTr="002726EF">
        <w:trPr>
          <w:cantSplit/>
          <w:trHeight w:val="693"/>
        </w:trPr>
        <w:tc>
          <w:tcPr>
            <w:tcW w:w="1286" w:type="dxa"/>
            <w:tcBorders>
              <w:top w:val="doub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1A082543" w14:textId="77777777" w:rsidR="00410195" w:rsidRDefault="00410195" w:rsidP="006E7EB3">
            <w:pPr>
              <w:jc w:val="center"/>
              <w:rPr>
                <w:rFonts w:ascii="Arial" w:hAnsi="Arial" w:cs="Arial"/>
                <w:color w:val="000000" w:themeColor="text1"/>
                <w:sz w:val="17"/>
                <w:szCs w:val="17"/>
                <w:lang w:val="en-GB"/>
              </w:rPr>
            </w:pPr>
          </w:p>
          <w:p w14:paraId="268A433C" w14:textId="77777777" w:rsidR="00410195" w:rsidRDefault="00410195" w:rsidP="006E7EB3">
            <w:pPr>
              <w:jc w:val="center"/>
              <w:rPr>
                <w:rFonts w:ascii="Arial" w:hAnsi="Arial" w:cs="Arial"/>
                <w:color w:val="000000" w:themeColor="text1"/>
                <w:sz w:val="17"/>
                <w:szCs w:val="17"/>
                <w:lang w:val="en-GB"/>
              </w:rPr>
            </w:pPr>
          </w:p>
          <w:p w14:paraId="421F49C7" w14:textId="60292C02" w:rsidR="00A54DED" w:rsidRPr="009E4C9D" w:rsidRDefault="00A54DED" w:rsidP="006E7EB3">
            <w:pPr>
              <w:jc w:val="center"/>
              <w:rPr>
                <w:rFonts w:ascii="Arial" w:hAnsi="Arial" w:cs="Arial"/>
                <w:color w:val="000000" w:themeColor="text1"/>
                <w:sz w:val="17"/>
                <w:szCs w:val="17"/>
                <w:lang w:val="en-GB"/>
              </w:rPr>
            </w:pPr>
            <w:r w:rsidRPr="009E4C9D">
              <w:rPr>
                <w:rFonts w:ascii="Arial" w:hAnsi="Arial" w:cs="Arial"/>
                <w:color w:val="000000" w:themeColor="text1"/>
                <w:sz w:val="17"/>
                <w:szCs w:val="17"/>
                <w:lang w:val="en-GB"/>
              </w:rPr>
              <w:t>Item</w:t>
            </w:r>
          </w:p>
        </w:tc>
        <w:tc>
          <w:tcPr>
            <w:tcW w:w="2693"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55E3C72" w14:textId="77777777" w:rsidR="00A54DED" w:rsidRPr="009E4C9D" w:rsidRDefault="00A54DED" w:rsidP="006E7EB3">
            <w:pPr>
              <w:jc w:val="center"/>
              <w:rPr>
                <w:rFonts w:ascii="Arial" w:hAnsi="Arial" w:cs="Arial"/>
                <w:color w:val="000000" w:themeColor="text1"/>
                <w:sz w:val="17"/>
                <w:szCs w:val="17"/>
                <w:lang w:val="en-GB"/>
              </w:rPr>
            </w:pPr>
            <w:r w:rsidRPr="009E4C9D">
              <w:rPr>
                <w:rFonts w:ascii="Arial" w:hAnsi="Arial" w:cs="Arial"/>
                <w:color w:val="000000" w:themeColor="text1"/>
                <w:sz w:val="17"/>
                <w:szCs w:val="17"/>
                <w:lang w:val="en-GB"/>
              </w:rPr>
              <w:t xml:space="preserve">Description of Services (excluding land transportation and other services required in Cameroon for the transportation of supplies to final destination) </w:t>
            </w:r>
          </w:p>
        </w:tc>
        <w:tc>
          <w:tcPr>
            <w:tcW w:w="1276"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72A81D3A" w14:textId="77777777" w:rsidR="00410195" w:rsidRDefault="00410195" w:rsidP="006E7EB3">
            <w:pPr>
              <w:jc w:val="center"/>
              <w:rPr>
                <w:rFonts w:ascii="Arial" w:hAnsi="Arial" w:cs="Arial"/>
                <w:color w:val="000000" w:themeColor="text1"/>
                <w:sz w:val="17"/>
                <w:szCs w:val="17"/>
                <w:lang w:val="en-GB"/>
              </w:rPr>
            </w:pPr>
          </w:p>
          <w:p w14:paraId="07CC752A" w14:textId="77777777" w:rsidR="00410195" w:rsidRDefault="00410195" w:rsidP="006E7EB3">
            <w:pPr>
              <w:jc w:val="center"/>
              <w:rPr>
                <w:rFonts w:ascii="Arial" w:hAnsi="Arial" w:cs="Arial"/>
                <w:color w:val="000000" w:themeColor="text1"/>
                <w:sz w:val="17"/>
                <w:szCs w:val="17"/>
                <w:lang w:val="en-GB"/>
              </w:rPr>
            </w:pPr>
          </w:p>
          <w:p w14:paraId="4B41C37F" w14:textId="2BAC307A" w:rsidR="00A54DED" w:rsidRPr="009E4C9D" w:rsidRDefault="00A54DED" w:rsidP="006E7EB3">
            <w:pPr>
              <w:jc w:val="center"/>
              <w:rPr>
                <w:rFonts w:ascii="Arial" w:hAnsi="Arial" w:cs="Arial"/>
                <w:color w:val="000000" w:themeColor="text1"/>
                <w:sz w:val="17"/>
                <w:szCs w:val="17"/>
                <w:lang w:val="en-GB"/>
              </w:rPr>
            </w:pPr>
            <w:r w:rsidRPr="009E4C9D">
              <w:rPr>
                <w:rFonts w:ascii="Arial" w:hAnsi="Arial" w:cs="Arial"/>
                <w:color w:val="000000" w:themeColor="text1"/>
                <w:sz w:val="17"/>
                <w:szCs w:val="17"/>
                <w:lang w:val="en-GB"/>
              </w:rPr>
              <w:t>Country of origin</w:t>
            </w:r>
          </w:p>
        </w:tc>
        <w:tc>
          <w:tcPr>
            <w:tcW w:w="1843" w:type="dxa"/>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E208FA6" w14:textId="77777777" w:rsidR="00410195" w:rsidRDefault="00410195" w:rsidP="006E7EB3">
            <w:pPr>
              <w:jc w:val="center"/>
              <w:rPr>
                <w:rFonts w:ascii="Arial" w:hAnsi="Arial" w:cs="Arial"/>
                <w:color w:val="000000" w:themeColor="text1"/>
                <w:sz w:val="17"/>
                <w:szCs w:val="17"/>
                <w:lang w:val="en-GB"/>
              </w:rPr>
            </w:pPr>
          </w:p>
          <w:p w14:paraId="27145EF3" w14:textId="77777777" w:rsidR="00410195" w:rsidRDefault="00410195" w:rsidP="006E7EB3">
            <w:pPr>
              <w:jc w:val="center"/>
              <w:rPr>
                <w:rFonts w:ascii="Arial" w:hAnsi="Arial" w:cs="Arial"/>
                <w:color w:val="000000" w:themeColor="text1"/>
                <w:sz w:val="17"/>
                <w:szCs w:val="17"/>
                <w:lang w:val="en-GB"/>
              </w:rPr>
            </w:pPr>
          </w:p>
          <w:p w14:paraId="34F5B00F" w14:textId="02B035FB" w:rsidR="00A54DED" w:rsidRPr="009E4C9D" w:rsidRDefault="00A54DED" w:rsidP="006E7EB3">
            <w:pPr>
              <w:jc w:val="center"/>
              <w:rPr>
                <w:rFonts w:ascii="Arial" w:hAnsi="Arial" w:cs="Arial"/>
                <w:color w:val="000000" w:themeColor="text1"/>
                <w:sz w:val="17"/>
                <w:szCs w:val="17"/>
                <w:lang w:val="en-GB"/>
              </w:rPr>
            </w:pPr>
            <w:r w:rsidRPr="009E4C9D">
              <w:rPr>
                <w:rFonts w:ascii="Arial" w:hAnsi="Arial" w:cs="Arial"/>
                <w:color w:val="000000" w:themeColor="text1"/>
                <w:sz w:val="17"/>
                <w:szCs w:val="17"/>
                <w:lang w:val="en-GB"/>
              </w:rPr>
              <w:t xml:space="preserve">Date </w:t>
            </w:r>
            <w:r w:rsidR="009039AB">
              <w:rPr>
                <w:rFonts w:ascii="Arial" w:hAnsi="Arial" w:cs="Arial"/>
                <w:color w:val="000000" w:themeColor="text1"/>
                <w:sz w:val="17"/>
                <w:szCs w:val="17"/>
                <w:lang w:val="en-GB"/>
              </w:rPr>
              <w:t>of execution</w:t>
            </w:r>
            <w:r w:rsidRPr="009E4C9D">
              <w:rPr>
                <w:rFonts w:ascii="Arial" w:hAnsi="Arial" w:cs="Arial"/>
                <w:color w:val="000000" w:themeColor="text1"/>
                <w:sz w:val="17"/>
                <w:szCs w:val="17"/>
                <w:lang w:val="en-GB"/>
              </w:rPr>
              <w:t xml:space="preserve"> and final destiantion</w:t>
            </w:r>
          </w:p>
          <w:p w14:paraId="50700FE2" w14:textId="77777777" w:rsidR="00A54DED" w:rsidRPr="009E4C9D" w:rsidRDefault="00A54DED" w:rsidP="006E7EB3">
            <w:pPr>
              <w:jc w:val="center"/>
              <w:rPr>
                <w:rFonts w:ascii="Arial" w:hAnsi="Arial" w:cs="Arial"/>
                <w:strike/>
                <w:color w:val="FF0000"/>
                <w:sz w:val="17"/>
                <w:szCs w:val="17"/>
                <w:lang w:val="en-GB"/>
              </w:rPr>
            </w:pPr>
          </w:p>
        </w:tc>
        <w:tc>
          <w:tcPr>
            <w:tcW w:w="1843" w:type="dxa"/>
            <w:gridSpan w:val="2"/>
            <w:tcBorders>
              <w:top w:val="doub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B3C7810" w14:textId="77777777" w:rsidR="00410195" w:rsidRDefault="00410195" w:rsidP="006E7EB3">
            <w:pPr>
              <w:jc w:val="center"/>
              <w:rPr>
                <w:rFonts w:ascii="Arial" w:hAnsi="Arial" w:cs="Arial"/>
                <w:sz w:val="17"/>
                <w:szCs w:val="17"/>
                <w:lang w:val="en-GB"/>
              </w:rPr>
            </w:pPr>
          </w:p>
          <w:p w14:paraId="74B3E1C3" w14:textId="77777777" w:rsidR="00410195" w:rsidRDefault="00410195" w:rsidP="006E7EB3">
            <w:pPr>
              <w:jc w:val="center"/>
              <w:rPr>
                <w:rFonts w:ascii="Arial" w:hAnsi="Arial" w:cs="Arial"/>
                <w:sz w:val="17"/>
                <w:szCs w:val="17"/>
                <w:lang w:val="en-GB"/>
              </w:rPr>
            </w:pPr>
          </w:p>
          <w:p w14:paraId="54ED0D4A" w14:textId="77777777" w:rsidR="00A54DED" w:rsidRDefault="009039AB" w:rsidP="006E7EB3">
            <w:pPr>
              <w:jc w:val="center"/>
              <w:rPr>
                <w:rFonts w:ascii="Arial" w:hAnsi="Arial" w:cs="Arial"/>
                <w:sz w:val="17"/>
                <w:szCs w:val="17"/>
                <w:lang w:val="en-GB"/>
              </w:rPr>
            </w:pPr>
            <w:r>
              <w:rPr>
                <w:rFonts w:ascii="Arial" w:hAnsi="Arial" w:cs="Arial"/>
                <w:sz w:val="17"/>
                <w:szCs w:val="17"/>
                <w:lang w:val="en-GB"/>
              </w:rPr>
              <w:t>Quantity</w:t>
            </w:r>
          </w:p>
          <w:p w14:paraId="761E222C" w14:textId="4F50256E" w:rsidR="009039AB" w:rsidRPr="009E4C9D" w:rsidRDefault="009039AB" w:rsidP="006E7EB3">
            <w:pPr>
              <w:jc w:val="center"/>
              <w:rPr>
                <w:rFonts w:ascii="Arial" w:hAnsi="Arial" w:cs="Arial"/>
                <w:sz w:val="17"/>
                <w:szCs w:val="17"/>
                <w:lang w:val="en-GB"/>
              </w:rPr>
            </w:pPr>
            <w:r>
              <w:rPr>
                <w:rFonts w:ascii="Arial" w:hAnsi="Arial" w:cs="Arial"/>
                <w:sz w:val="17"/>
                <w:szCs w:val="17"/>
                <w:lang w:val="en-GB"/>
              </w:rPr>
              <w:t>(number of units)</w:t>
            </w:r>
          </w:p>
        </w:tc>
        <w:tc>
          <w:tcPr>
            <w:tcW w:w="3118" w:type="dxa"/>
            <w:tcBorders>
              <w:top w:val="double" w:sz="6" w:space="0" w:color="000000"/>
              <w:left w:val="single" w:sz="6" w:space="0" w:color="000000"/>
              <w:bottom w:val="single" w:sz="6" w:space="0" w:color="000000"/>
              <w:right w:val="double" w:sz="6" w:space="0" w:color="000000"/>
            </w:tcBorders>
          </w:tcPr>
          <w:p w14:paraId="0E401194" w14:textId="77777777" w:rsidR="00410195" w:rsidRDefault="00410195" w:rsidP="006E7EB3">
            <w:pPr>
              <w:jc w:val="center"/>
              <w:rPr>
                <w:rFonts w:ascii="Arial" w:hAnsi="Arial" w:cs="Arial"/>
                <w:sz w:val="17"/>
                <w:szCs w:val="17"/>
                <w:lang w:val="en-GB"/>
              </w:rPr>
            </w:pPr>
          </w:p>
          <w:p w14:paraId="15448B57" w14:textId="77777777" w:rsidR="00410195" w:rsidRDefault="00410195" w:rsidP="006E7EB3">
            <w:pPr>
              <w:jc w:val="center"/>
              <w:rPr>
                <w:rFonts w:ascii="Arial" w:hAnsi="Arial" w:cs="Arial"/>
                <w:sz w:val="17"/>
                <w:szCs w:val="17"/>
                <w:lang w:val="en-GB"/>
              </w:rPr>
            </w:pPr>
          </w:p>
          <w:p w14:paraId="7D11E05A" w14:textId="1BACD9A6" w:rsidR="00A54DED" w:rsidRPr="009E4C9D" w:rsidRDefault="00A54DED" w:rsidP="006E7EB3">
            <w:pPr>
              <w:jc w:val="center"/>
              <w:rPr>
                <w:rFonts w:ascii="Arial" w:hAnsi="Arial" w:cs="Arial"/>
                <w:sz w:val="17"/>
                <w:szCs w:val="17"/>
                <w:lang w:val="en-GB"/>
              </w:rPr>
            </w:pPr>
            <w:r w:rsidRPr="009E4C9D">
              <w:rPr>
                <w:rFonts w:ascii="Arial" w:hAnsi="Arial" w:cs="Arial"/>
                <w:sz w:val="17"/>
                <w:szCs w:val="17"/>
                <w:lang w:val="en-GB"/>
              </w:rPr>
              <w:t xml:space="preserve">Unit price </w:t>
            </w:r>
          </w:p>
        </w:tc>
        <w:tc>
          <w:tcPr>
            <w:tcW w:w="2552" w:type="dxa"/>
            <w:tcBorders>
              <w:top w:val="double" w:sz="6" w:space="0" w:color="000000"/>
              <w:left w:val="single" w:sz="6" w:space="0" w:color="000000"/>
              <w:bottom w:val="single" w:sz="6" w:space="0" w:color="000000"/>
              <w:right w:val="double" w:sz="6" w:space="0" w:color="000000"/>
            </w:tcBorders>
          </w:tcPr>
          <w:p w14:paraId="0F3F29F8" w14:textId="77777777" w:rsidR="00A54DED" w:rsidRDefault="00A54DED" w:rsidP="006E7EB3">
            <w:pPr>
              <w:jc w:val="center"/>
              <w:rPr>
                <w:rFonts w:ascii="Arial" w:hAnsi="Arial" w:cs="Arial"/>
                <w:sz w:val="17"/>
                <w:szCs w:val="17"/>
                <w:lang w:val="en-GB"/>
              </w:rPr>
            </w:pPr>
          </w:p>
          <w:p w14:paraId="5FE86621" w14:textId="77777777" w:rsidR="00410195" w:rsidRDefault="00410195" w:rsidP="006E7EB3">
            <w:pPr>
              <w:jc w:val="center"/>
              <w:rPr>
                <w:rFonts w:ascii="Arial" w:hAnsi="Arial" w:cs="Arial"/>
                <w:sz w:val="17"/>
                <w:szCs w:val="17"/>
                <w:lang w:val="en-GB"/>
              </w:rPr>
            </w:pPr>
          </w:p>
          <w:p w14:paraId="44546143" w14:textId="77777777" w:rsidR="00410195" w:rsidRDefault="00410195" w:rsidP="006E7EB3">
            <w:pPr>
              <w:jc w:val="center"/>
              <w:rPr>
                <w:rFonts w:ascii="Arial" w:hAnsi="Arial" w:cs="Arial"/>
                <w:sz w:val="17"/>
                <w:szCs w:val="17"/>
                <w:lang w:val="en-GB"/>
              </w:rPr>
            </w:pPr>
            <w:r>
              <w:rPr>
                <w:rFonts w:ascii="Arial" w:hAnsi="Arial" w:cs="Arial"/>
                <w:sz w:val="17"/>
                <w:szCs w:val="17"/>
                <w:lang w:val="en-GB"/>
              </w:rPr>
              <w:t>Overall price per item</w:t>
            </w:r>
          </w:p>
          <w:p w14:paraId="275C4D72" w14:textId="2F8AF8D0" w:rsidR="00410195" w:rsidRPr="009E4C9D" w:rsidRDefault="00410195" w:rsidP="006E7EB3">
            <w:pPr>
              <w:jc w:val="center"/>
              <w:rPr>
                <w:rFonts w:ascii="Arial" w:hAnsi="Arial" w:cs="Arial"/>
                <w:sz w:val="17"/>
                <w:szCs w:val="17"/>
                <w:lang w:val="en-GB"/>
              </w:rPr>
            </w:pPr>
            <w:r>
              <w:rPr>
                <w:rFonts w:ascii="Arial" w:hAnsi="Arial" w:cs="Arial"/>
                <w:sz w:val="17"/>
                <w:szCs w:val="17"/>
                <w:lang w:val="en-GB"/>
              </w:rPr>
              <w:t>(Col.5*6)</w:t>
            </w:r>
          </w:p>
        </w:tc>
      </w:tr>
      <w:tr w:rsidR="00A54DED" w:rsidRPr="00B04F08" w14:paraId="5D235DCE" w14:textId="1B13CB55" w:rsidTr="002726EF">
        <w:trPr>
          <w:cantSplit/>
          <w:trHeight w:val="390"/>
        </w:trPr>
        <w:tc>
          <w:tcPr>
            <w:tcW w:w="1286"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65159287" w14:textId="4F41784D" w:rsidR="00A54DED" w:rsidRPr="009E4C9D" w:rsidRDefault="00A54DED" w:rsidP="006E7EB3">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[Intert the item</w:t>
            </w:r>
            <w:r w:rsidR="009039AB">
              <w:rPr>
                <w:rFonts w:ascii="Arial" w:hAnsi="Arial" w:cs="Arial"/>
                <w:bCs/>
                <w:i/>
                <w:iCs/>
                <w:color w:val="000000" w:themeColor="text1"/>
                <w:sz w:val="17"/>
                <w:szCs w:val="17"/>
                <w:lang w:val="en-GB"/>
              </w:rPr>
              <w:t xml:space="preserve"> number</w:t>
            </w:r>
            <w:r w:rsidRPr="009E4C9D">
              <w:rPr>
                <w:rFonts w:ascii="Arial" w:hAnsi="Arial" w:cs="Arial"/>
                <w:bCs/>
                <w:i/>
                <w:iCs/>
                <w:color w:val="000000" w:themeColor="text1"/>
                <w:sz w:val="17"/>
                <w:szCs w:val="17"/>
                <w:lang w:val="en-GB"/>
              </w:rPr>
              <w:t>]</w:t>
            </w: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7A3300B" w14:textId="28B1FCF1" w:rsidR="00A54DED" w:rsidRPr="009E4C9D" w:rsidRDefault="00A54DED" w:rsidP="006E7EB3">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identific</w:t>
            </w:r>
            <w:r w:rsidR="009039AB">
              <w:rPr>
                <w:rFonts w:ascii="Arial" w:hAnsi="Arial" w:cs="Arial"/>
                <w:bCs/>
                <w:i/>
                <w:iCs/>
                <w:color w:val="000000" w:themeColor="text1"/>
                <w:sz w:val="17"/>
                <w:szCs w:val="17"/>
                <w:lang w:val="en-GB"/>
              </w:rPr>
              <w:t>a</w:t>
            </w:r>
            <w:r w:rsidRPr="009E4C9D">
              <w:rPr>
                <w:rFonts w:ascii="Arial" w:hAnsi="Arial" w:cs="Arial"/>
                <w:bCs/>
                <w:i/>
                <w:iCs/>
                <w:color w:val="000000" w:themeColor="text1"/>
                <w:sz w:val="17"/>
                <w:szCs w:val="17"/>
                <w:lang w:val="en-GB"/>
              </w:rPr>
              <w:t>tion of the service]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A76D829" w14:textId="77777777" w:rsidR="00A54DED" w:rsidRPr="009E4C9D" w:rsidRDefault="00A54DED" w:rsidP="006E7EB3">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country of origin]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C4F5F48" w14:textId="24754B4E" w:rsidR="00A54DED" w:rsidRPr="009E4C9D" w:rsidRDefault="00A54DED" w:rsidP="006E7EB3">
            <w:pPr>
              <w:rPr>
                <w:rFonts w:ascii="Arial" w:hAnsi="Arial" w:cs="Arial"/>
                <w:bCs/>
                <w:i/>
                <w:iCs/>
                <w:color w:val="000000" w:themeColor="text1"/>
                <w:sz w:val="17"/>
                <w:szCs w:val="17"/>
                <w:lang w:val="en-GB"/>
              </w:rPr>
            </w:pPr>
            <w:r w:rsidRPr="009E4C9D">
              <w:rPr>
                <w:rFonts w:ascii="Arial" w:hAnsi="Arial" w:cs="Arial"/>
                <w:bCs/>
                <w:i/>
                <w:iCs/>
                <w:color w:val="000000" w:themeColor="text1"/>
                <w:sz w:val="17"/>
                <w:szCs w:val="17"/>
                <w:lang w:val="en-GB"/>
              </w:rPr>
              <w:t>[Insert the date of</w:t>
            </w:r>
            <w:r w:rsidR="00D4485E">
              <w:rPr>
                <w:rFonts w:ascii="Arial" w:hAnsi="Arial" w:cs="Arial"/>
                <w:bCs/>
                <w:i/>
                <w:iCs/>
                <w:color w:val="000000" w:themeColor="text1"/>
                <w:sz w:val="17"/>
                <w:szCs w:val="17"/>
                <w:lang w:val="en-GB"/>
              </w:rPr>
              <w:t xml:space="preserve"> execution</w:t>
            </w:r>
            <w:r w:rsidRPr="009E4C9D">
              <w:rPr>
                <w:rFonts w:ascii="Arial" w:hAnsi="Arial" w:cs="Arial"/>
                <w:bCs/>
                <w:i/>
                <w:iCs/>
                <w:color w:val="000000" w:themeColor="text1"/>
                <w:sz w:val="17"/>
                <w:szCs w:val="17"/>
                <w:lang w:val="en-GB"/>
              </w:rPr>
              <w:t xml:space="preserve"> offered]</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6C072472" w14:textId="39979A98" w:rsidR="00A54DED" w:rsidRPr="009E4C9D" w:rsidRDefault="00A54DED" w:rsidP="006E7EB3">
            <w:pPr>
              <w:rPr>
                <w:rFonts w:ascii="Arial" w:hAnsi="Arial" w:cs="Arial"/>
                <w:bCs/>
                <w:i/>
                <w:iCs/>
                <w:sz w:val="17"/>
                <w:szCs w:val="17"/>
                <w:lang w:val="en-GB"/>
              </w:rPr>
            </w:pPr>
            <w:r w:rsidRPr="009E4C9D">
              <w:rPr>
                <w:rFonts w:ascii="Arial" w:hAnsi="Arial" w:cs="Arial"/>
                <w:bCs/>
                <w:i/>
                <w:iCs/>
                <w:sz w:val="17"/>
                <w:szCs w:val="17"/>
                <w:lang w:val="en-GB"/>
              </w:rPr>
              <w:t xml:space="preserve">[Insert the </w:t>
            </w:r>
            <w:r w:rsidR="00D4485E">
              <w:rPr>
                <w:rFonts w:ascii="Arial" w:hAnsi="Arial" w:cs="Arial"/>
                <w:bCs/>
                <w:i/>
                <w:iCs/>
                <w:sz w:val="17"/>
                <w:szCs w:val="17"/>
                <w:lang w:val="en-GB"/>
              </w:rPr>
              <w:t>quantity and the identification of the unit of measure</w:t>
            </w:r>
            <w:r w:rsidRPr="009E4C9D">
              <w:rPr>
                <w:rFonts w:ascii="Arial" w:hAnsi="Arial" w:cs="Arial"/>
                <w:bCs/>
                <w:i/>
                <w:iCs/>
                <w:sz w:val="17"/>
                <w:szCs w:val="17"/>
                <w:lang w:val="en-GB"/>
              </w:rPr>
              <w:t>]</w:t>
            </w:r>
          </w:p>
        </w:tc>
        <w:tc>
          <w:tcPr>
            <w:tcW w:w="3118" w:type="dxa"/>
            <w:tcBorders>
              <w:top w:val="single" w:sz="6" w:space="0" w:color="000000"/>
              <w:left w:val="single" w:sz="6" w:space="0" w:color="000000"/>
              <w:bottom w:val="single" w:sz="6" w:space="0" w:color="000000"/>
              <w:right w:val="double" w:sz="6" w:space="0" w:color="000000"/>
            </w:tcBorders>
          </w:tcPr>
          <w:p w14:paraId="690E1AB4" w14:textId="33F7CFC3" w:rsidR="00A54DED" w:rsidRPr="009E4C9D" w:rsidRDefault="00A54DED" w:rsidP="006E7EB3">
            <w:pPr>
              <w:rPr>
                <w:rFonts w:ascii="Arial" w:hAnsi="Arial" w:cs="Arial"/>
                <w:bCs/>
                <w:i/>
                <w:iCs/>
                <w:strike/>
                <w:sz w:val="17"/>
                <w:szCs w:val="17"/>
                <w:lang w:val="en-GB"/>
              </w:rPr>
            </w:pPr>
            <w:r w:rsidRPr="009E4C9D">
              <w:rPr>
                <w:rFonts w:ascii="Arial" w:hAnsi="Arial" w:cs="Arial"/>
                <w:bCs/>
                <w:i/>
                <w:iCs/>
                <w:sz w:val="17"/>
                <w:szCs w:val="17"/>
                <w:lang w:val="en-GB"/>
              </w:rPr>
              <w:t>[insert the unit price for the item]</w:t>
            </w:r>
          </w:p>
        </w:tc>
        <w:tc>
          <w:tcPr>
            <w:tcW w:w="2552" w:type="dxa"/>
            <w:tcBorders>
              <w:top w:val="single" w:sz="6" w:space="0" w:color="000000"/>
              <w:left w:val="single" w:sz="6" w:space="0" w:color="000000"/>
              <w:bottom w:val="single" w:sz="6" w:space="0" w:color="000000"/>
              <w:right w:val="double" w:sz="6" w:space="0" w:color="000000"/>
            </w:tcBorders>
          </w:tcPr>
          <w:p w14:paraId="616C4934" w14:textId="09E6A119" w:rsidR="00A54DED" w:rsidRPr="009E4C9D" w:rsidRDefault="00D4485E" w:rsidP="006E7EB3">
            <w:pPr>
              <w:rPr>
                <w:rFonts w:ascii="Arial" w:hAnsi="Arial" w:cs="Arial"/>
                <w:bCs/>
                <w:i/>
                <w:iCs/>
                <w:sz w:val="17"/>
                <w:szCs w:val="17"/>
                <w:lang w:val="en-GB"/>
              </w:rPr>
            </w:pPr>
            <w:r w:rsidRPr="009E4C9D">
              <w:rPr>
                <w:rFonts w:ascii="Arial" w:hAnsi="Arial" w:cs="Arial"/>
                <w:bCs/>
                <w:i/>
                <w:iCs/>
                <w:sz w:val="17"/>
                <w:szCs w:val="17"/>
                <w:lang w:val="en-GB"/>
              </w:rPr>
              <w:t xml:space="preserve">[insert the </w:t>
            </w:r>
            <w:r>
              <w:rPr>
                <w:rFonts w:ascii="Arial" w:hAnsi="Arial" w:cs="Arial"/>
                <w:bCs/>
                <w:i/>
                <w:iCs/>
                <w:sz w:val="17"/>
                <w:szCs w:val="17"/>
                <w:lang w:val="en-GB"/>
              </w:rPr>
              <w:t xml:space="preserve">total </w:t>
            </w:r>
            <w:r w:rsidRPr="009E4C9D">
              <w:rPr>
                <w:rFonts w:ascii="Arial" w:hAnsi="Arial" w:cs="Arial"/>
                <w:bCs/>
                <w:i/>
                <w:iCs/>
                <w:sz w:val="17"/>
                <w:szCs w:val="17"/>
                <w:lang w:val="en-GB"/>
              </w:rPr>
              <w:t xml:space="preserve"> price for the item]</w:t>
            </w:r>
          </w:p>
        </w:tc>
      </w:tr>
      <w:tr w:rsidR="00A54DED" w:rsidRPr="00B04F08" w14:paraId="1CC79F07" w14:textId="12413B1E" w:rsidTr="002726EF">
        <w:trPr>
          <w:cantSplit/>
          <w:trHeight w:val="390"/>
        </w:trPr>
        <w:tc>
          <w:tcPr>
            <w:tcW w:w="1286"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30D28FB0" w14:textId="77777777" w:rsidR="00A54DED" w:rsidRPr="009E4C9D" w:rsidRDefault="00A54DED" w:rsidP="006E7EB3">
            <w:pPr>
              <w:spacing w:before="60" w:after="60"/>
              <w:rPr>
                <w:rFonts w:ascii="Arial" w:hAnsi="Arial" w:cs="Arial"/>
                <w:color w:val="000000" w:themeColor="text1"/>
                <w:sz w:val="19"/>
                <w:szCs w:val="19"/>
                <w:lang w:val="en-G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8DF2357" w14:textId="77777777" w:rsidR="00A54DED" w:rsidRPr="009E4C9D" w:rsidRDefault="00A54DED" w:rsidP="006E7EB3">
            <w:pPr>
              <w:spacing w:before="60" w:after="60"/>
              <w:rPr>
                <w:rFonts w:ascii="Arial" w:hAnsi="Arial" w:cs="Arial"/>
                <w:color w:val="000000" w:themeColor="text1"/>
                <w:sz w:val="19"/>
                <w:szCs w:val="19"/>
                <w:lang w:val="en-GB"/>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35B7043" w14:textId="77777777" w:rsidR="00A54DED" w:rsidRPr="009E4C9D" w:rsidRDefault="00A54DED" w:rsidP="006E7EB3">
            <w:pPr>
              <w:spacing w:before="60" w:after="60"/>
              <w:rPr>
                <w:rFonts w:ascii="Arial" w:hAnsi="Arial" w:cs="Arial"/>
                <w:color w:val="000000" w:themeColor="text1"/>
                <w:sz w:val="19"/>
                <w:szCs w:val="19"/>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25EE81E6" w14:textId="77777777" w:rsidR="00A54DED" w:rsidRPr="009E4C9D" w:rsidRDefault="00A54DED" w:rsidP="006E7EB3">
            <w:pPr>
              <w:spacing w:before="60" w:after="60"/>
              <w:rPr>
                <w:rFonts w:ascii="Arial" w:hAnsi="Arial" w:cs="Arial"/>
                <w:strike/>
                <w:color w:val="FF0000"/>
                <w:sz w:val="19"/>
                <w:szCs w:val="19"/>
                <w:lang w:val="en-GB"/>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9FA19F0" w14:textId="77777777" w:rsidR="00A54DED" w:rsidRPr="009E4C9D" w:rsidRDefault="00A54DED" w:rsidP="006E7EB3">
            <w:pPr>
              <w:spacing w:before="60" w:after="60"/>
              <w:rPr>
                <w:rFonts w:ascii="Arial" w:hAnsi="Arial" w:cs="Arial"/>
                <w:color w:val="000000" w:themeColor="text1"/>
                <w:sz w:val="19"/>
                <w:szCs w:val="19"/>
                <w:lang w:val="en-GB"/>
              </w:rPr>
            </w:pPr>
          </w:p>
        </w:tc>
        <w:tc>
          <w:tcPr>
            <w:tcW w:w="3118" w:type="dxa"/>
            <w:tcBorders>
              <w:top w:val="single" w:sz="6" w:space="0" w:color="000000"/>
              <w:left w:val="single" w:sz="6" w:space="0" w:color="000000"/>
              <w:bottom w:val="single" w:sz="6" w:space="0" w:color="000000"/>
              <w:right w:val="double" w:sz="6" w:space="0" w:color="000000"/>
            </w:tcBorders>
          </w:tcPr>
          <w:p w14:paraId="1AC1EDAC" w14:textId="77777777" w:rsidR="00A54DED" w:rsidRPr="009E4C9D" w:rsidRDefault="00A54DED" w:rsidP="006E7EB3">
            <w:pPr>
              <w:spacing w:before="60" w:after="60"/>
              <w:rPr>
                <w:rFonts w:ascii="Arial" w:hAnsi="Arial" w:cs="Arial"/>
                <w:strike/>
                <w:color w:val="FF0000"/>
                <w:sz w:val="19"/>
                <w:szCs w:val="19"/>
                <w:lang w:val="en-GB"/>
              </w:rPr>
            </w:pPr>
          </w:p>
        </w:tc>
        <w:tc>
          <w:tcPr>
            <w:tcW w:w="2552" w:type="dxa"/>
            <w:tcBorders>
              <w:top w:val="single" w:sz="6" w:space="0" w:color="000000"/>
              <w:left w:val="single" w:sz="6" w:space="0" w:color="000000"/>
              <w:bottom w:val="single" w:sz="6" w:space="0" w:color="000000"/>
              <w:right w:val="double" w:sz="6" w:space="0" w:color="000000"/>
            </w:tcBorders>
          </w:tcPr>
          <w:p w14:paraId="6B859E99" w14:textId="77777777" w:rsidR="00A54DED" w:rsidRPr="009E4C9D" w:rsidRDefault="00A54DED" w:rsidP="006E7EB3">
            <w:pPr>
              <w:spacing w:before="60" w:after="60"/>
              <w:rPr>
                <w:rFonts w:ascii="Arial" w:hAnsi="Arial" w:cs="Arial"/>
                <w:strike/>
                <w:color w:val="FF0000"/>
                <w:sz w:val="19"/>
                <w:szCs w:val="19"/>
                <w:lang w:val="en-GB"/>
              </w:rPr>
            </w:pPr>
          </w:p>
        </w:tc>
      </w:tr>
      <w:tr w:rsidR="00BC5D3C" w:rsidRPr="00B04F08" w14:paraId="05AC5778" w14:textId="77777777" w:rsidTr="002726EF">
        <w:trPr>
          <w:cantSplit/>
          <w:trHeight w:val="390"/>
        </w:trPr>
        <w:tc>
          <w:tcPr>
            <w:tcW w:w="1286"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4DECA85F" w14:textId="77777777" w:rsidR="00BC5D3C" w:rsidRPr="009E4C9D" w:rsidRDefault="00BC5D3C" w:rsidP="006E7EB3">
            <w:pPr>
              <w:spacing w:before="60" w:after="60"/>
              <w:rPr>
                <w:rFonts w:ascii="Arial" w:hAnsi="Arial" w:cs="Arial"/>
                <w:color w:val="000000" w:themeColor="text1"/>
                <w:sz w:val="19"/>
                <w:szCs w:val="19"/>
                <w:lang w:val="en-G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B041AAF" w14:textId="77777777" w:rsidR="00BC5D3C" w:rsidRPr="009E4C9D" w:rsidRDefault="00BC5D3C" w:rsidP="006E7EB3">
            <w:pPr>
              <w:spacing w:before="60" w:after="60"/>
              <w:rPr>
                <w:rFonts w:ascii="Arial" w:hAnsi="Arial" w:cs="Arial"/>
                <w:color w:val="000000" w:themeColor="text1"/>
                <w:sz w:val="19"/>
                <w:szCs w:val="19"/>
                <w:lang w:val="en-GB"/>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37805AB4" w14:textId="77777777" w:rsidR="00BC5D3C" w:rsidRPr="009E4C9D" w:rsidRDefault="00BC5D3C" w:rsidP="006E7EB3">
            <w:pPr>
              <w:spacing w:before="60" w:after="60"/>
              <w:rPr>
                <w:rFonts w:ascii="Arial" w:hAnsi="Arial" w:cs="Arial"/>
                <w:color w:val="000000" w:themeColor="text1"/>
                <w:sz w:val="19"/>
                <w:szCs w:val="19"/>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2248EE5" w14:textId="77777777" w:rsidR="00BC5D3C" w:rsidRPr="009E4C9D" w:rsidRDefault="00BC5D3C" w:rsidP="006E7EB3">
            <w:pPr>
              <w:spacing w:before="60" w:after="60"/>
              <w:rPr>
                <w:rFonts w:ascii="Arial" w:hAnsi="Arial" w:cs="Arial"/>
                <w:strike/>
                <w:color w:val="FF0000"/>
                <w:sz w:val="19"/>
                <w:szCs w:val="19"/>
                <w:lang w:val="en-GB"/>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F8AC96C" w14:textId="77777777" w:rsidR="00BC5D3C" w:rsidRPr="009E4C9D" w:rsidRDefault="00BC5D3C" w:rsidP="006E7EB3">
            <w:pPr>
              <w:spacing w:before="60" w:after="60"/>
              <w:rPr>
                <w:rFonts w:ascii="Arial" w:hAnsi="Arial" w:cs="Arial"/>
                <w:color w:val="000000" w:themeColor="text1"/>
                <w:sz w:val="19"/>
                <w:szCs w:val="19"/>
                <w:lang w:val="en-GB"/>
              </w:rPr>
            </w:pPr>
          </w:p>
        </w:tc>
        <w:tc>
          <w:tcPr>
            <w:tcW w:w="3118" w:type="dxa"/>
            <w:tcBorders>
              <w:top w:val="single" w:sz="6" w:space="0" w:color="000000"/>
              <w:left w:val="single" w:sz="6" w:space="0" w:color="000000"/>
              <w:bottom w:val="single" w:sz="6" w:space="0" w:color="000000"/>
              <w:right w:val="double" w:sz="6" w:space="0" w:color="000000"/>
            </w:tcBorders>
          </w:tcPr>
          <w:p w14:paraId="6A5E1317" w14:textId="77777777" w:rsidR="00BC5D3C" w:rsidRPr="009E4C9D" w:rsidRDefault="00BC5D3C" w:rsidP="006E7EB3">
            <w:pPr>
              <w:spacing w:before="60" w:after="60"/>
              <w:rPr>
                <w:rFonts w:ascii="Arial" w:hAnsi="Arial" w:cs="Arial"/>
                <w:strike/>
                <w:color w:val="FF0000"/>
                <w:sz w:val="19"/>
                <w:szCs w:val="19"/>
                <w:lang w:val="en-GB"/>
              </w:rPr>
            </w:pPr>
          </w:p>
        </w:tc>
        <w:tc>
          <w:tcPr>
            <w:tcW w:w="2552" w:type="dxa"/>
            <w:tcBorders>
              <w:top w:val="single" w:sz="6" w:space="0" w:color="000000"/>
              <w:left w:val="single" w:sz="6" w:space="0" w:color="000000"/>
              <w:bottom w:val="single" w:sz="6" w:space="0" w:color="000000"/>
              <w:right w:val="double" w:sz="6" w:space="0" w:color="000000"/>
            </w:tcBorders>
          </w:tcPr>
          <w:p w14:paraId="360F57E9" w14:textId="77777777" w:rsidR="00BC5D3C" w:rsidRPr="009E4C9D" w:rsidRDefault="00BC5D3C" w:rsidP="006E7EB3">
            <w:pPr>
              <w:spacing w:before="60" w:after="60"/>
              <w:rPr>
                <w:rFonts w:ascii="Arial" w:hAnsi="Arial" w:cs="Arial"/>
                <w:strike/>
                <w:color w:val="FF0000"/>
                <w:sz w:val="19"/>
                <w:szCs w:val="19"/>
                <w:lang w:val="en-GB"/>
              </w:rPr>
            </w:pPr>
          </w:p>
        </w:tc>
      </w:tr>
      <w:tr w:rsidR="00A54DED" w:rsidRPr="00B04F08" w14:paraId="6284F497" w14:textId="00225656" w:rsidTr="002726EF">
        <w:trPr>
          <w:cantSplit/>
          <w:trHeight w:val="390"/>
        </w:trPr>
        <w:tc>
          <w:tcPr>
            <w:tcW w:w="1286" w:type="dxa"/>
            <w:tcBorders>
              <w:top w:val="single" w:sz="6" w:space="0" w:color="000000"/>
              <w:left w:val="double" w:sz="6" w:space="0" w:color="000000"/>
              <w:bottom w:val="single" w:sz="6" w:space="0" w:color="000000"/>
              <w:right w:val="single" w:sz="6" w:space="0" w:color="000000"/>
            </w:tcBorders>
            <w:shd w:val="clear" w:color="auto" w:fill="auto"/>
            <w:tcMar>
              <w:top w:w="0" w:type="dxa"/>
              <w:left w:w="72" w:type="dxa"/>
              <w:bottom w:w="0" w:type="dxa"/>
              <w:right w:w="72" w:type="dxa"/>
            </w:tcMar>
          </w:tcPr>
          <w:p w14:paraId="312C8438" w14:textId="77777777" w:rsidR="00A54DED" w:rsidRPr="009E4C9D" w:rsidRDefault="00A54DED" w:rsidP="006E7EB3">
            <w:pPr>
              <w:spacing w:before="60" w:after="60"/>
              <w:rPr>
                <w:rFonts w:ascii="Arial" w:hAnsi="Arial" w:cs="Arial"/>
                <w:color w:val="000000" w:themeColor="text1"/>
                <w:sz w:val="19"/>
                <w:szCs w:val="19"/>
                <w:lang w:val="en-G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3D9266C" w14:textId="77777777" w:rsidR="00A54DED" w:rsidRPr="009E4C9D" w:rsidRDefault="00A54DED" w:rsidP="006E7EB3">
            <w:pPr>
              <w:spacing w:before="60" w:after="60"/>
              <w:rPr>
                <w:rFonts w:ascii="Arial" w:hAnsi="Arial" w:cs="Arial"/>
                <w:color w:val="000000" w:themeColor="text1"/>
                <w:sz w:val="19"/>
                <w:szCs w:val="19"/>
                <w:lang w:val="en-GB"/>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CA3BB0E" w14:textId="77777777" w:rsidR="00A54DED" w:rsidRPr="009E4C9D" w:rsidRDefault="00A54DED" w:rsidP="006E7EB3">
            <w:pPr>
              <w:spacing w:before="60" w:after="60"/>
              <w:rPr>
                <w:rFonts w:ascii="Arial" w:hAnsi="Arial" w:cs="Arial"/>
                <w:color w:val="000000" w:themeColor="text1"/>
                <w:sz w:val="19"/>
                <w:szCs w:val="19"/>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004BB5F2" w14:textId="77777777" w:rsidR="00A54DED" w:rsidRPr="009E4C9D" w:rsidRDefault="00A54DED" w:rsidP="006E7EB3">
            <w:pPr>
              <w:spacing w:before="60" w:after="60"/>
              <w:rPr>
                <w:rFonts w:ascii="Arial" w:hAnsi="Arial" w:cs="Arial"/>
                <w:strike/>
                <w:color w:val="FF0000"/>
                <w:sz w:val="19"/>
                <w:szCs w:val="19"/>
                <w:lang w:val="en-GB"/>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738FBEAE" w14:textId="77777777" w:rsidR="00A54DED" w:rsidRPr="009E4C9D" w:rsidRDefault="00A54DED" w:rsidP="006E7EB3">
            <w:pPr>
              <w:spacing w:before="60" w:after="60"/>
              <w:rPr>
                <w:rFonts w:ascii="Arial" w:hAnsi="Arial" w:cs="Arial"/>
                <w:color w:val="000000" w:themeColor="text1"/>
                <w:sz w:val="19"/>
                <w:szCs w:val="19"/>
                <w:lang w:val="en-GB"/>
              </w:rPr>
            </w:pPr>
          </w:p>
        </w:tc>
        <w:tc>
          <w:tcPr>
            <w:tcW w:w="3118" w:type="dxa"/>
            <w:tcBorders>
              <w:top w:val="single" w:sz="6" w:space="0" w:color="000000"/>
              <w:left w:val="single" w:sz="6" w:space="0" w:color="000000"/>
              <w:bottom w:val="single" w:sz="6" w:space="0" w:color="000000"/>
              <w:right w:val="double" w:sz="6" w:space="0" w:color="000000"/>
            </w:tcBorders>
          </w:tcPr>
          <w:p w14:paraId="6C931B23" w14:textId="77777777" w:rsidR="00A54DED" w:rsidRPr="009E4C9D" w:rsidRDefault="00A54DED" w:rsidP="006E7EB3">
            <w:pPr>
              <w:spacing w:before="60" w:after="60"/>
              <w:rPr>
                <w:rFonts w:ascii="Arial" w:hAnsi="Arial" w:cs="Arial"/>
                <w:strike/>
                <w:color w:val="FF0000"/>
                <w:sz w:val="19"/>
                <w:szCs w:val="19"/>
                <w:lang w:val="en-GB"/>
              </w:rPr>
            </w:pPr>
          </w:p>
        </w:tc>
        <w:tc>
          <w:tcPr>
            <w:tcW w:w="2552" w:type="dxa"/>
            <w:tcBorders>
              <w:top w:val="single" w:sz="6" w:space="0" w:color="000000"/>
              <w:left w:val="single" w:sz="6" w:space="0" w:color="000000"/>
              <w:bottom w:val="single" w:sz="6" w:space="0" w:color="000000"/>
              <w:right w:val="double" w:sz="6" w:space="0" w:color="000000"/>
            </w:tcBorders>
          </w:tcPr>
          <w:p w14:paraId="4056D35F" w14:textId="77777777" w:rsidR="00A54DED" w:rsidRPr="009E4C9D" w:rsidRDefault="00A54DED" w:rsidP="006E7EB3">
            <w:pPr>
              <w:spacing w:before="60" w:after="60"/>
              <w:rPr>
                <w:rFonts w:ascii="Arial" w:hAnsi="Arial" w:cs="Arial"/>
                <w:strike/>
                <w:color w:val="FF0000"/>
                <w:sz w:val="19"/>
                <w:szCs w:val="19"/>
                <w:lang w:val="en-GB"/>
              </w:rPr>
            </w:pPr>
          </w:p>
        </w:tc>
      </w:tr>
      <w:tr w:rsidR="00BC5D3C" w:rsidRPr="00770AFE" w14:paraId="770846D3" w14:textId="5DF7AAD8" w:rsidTr="002726EF">
        <w:trPr>
          <w:cantSplit/>
          <w:trHeight w:val="390"/>
        </w:trPr>
        <w:tc>
          <w:tcPr>
            <w:tcW w:w="1286" w:type="dxa"/>
            <w:tcBorders>
              <w:top w:val="single" w:sz="6" w:space="0" w:color="000000"/>
              <w:left w:val="single" w:sz="4" w:space="0" w:color="auto"/>
              <w:bottom w:val="single" w:sz="6" w:space="0" w:color="000000"/>
              <w:right w:val="single" w:sz="6" w:space="0" w:color="000000"/>
            </w:tcBorders>
            <w:shd w:val="clear" w:color="auto" w:fill="auto"/>
            <w:tcMar>
              <w:top w:w="0" w:type="dxa"/>
              <w:left w:w="72" w:type="dxa"/>
              <w:bottom w:w="0" w:type="dxa"/>
              <w:right w:w="72" w:type="dxa"/>
            </w:tcMar>
          </w:tcPr>
          <w:p w14:paraId="21A82DD5" w14:textId="77777777" w:rsidR="00BC5D3C" w:rsidRPr="009E4C9D" w:rsidRDefault="00BC5D3C" w:rsidP="00BC5D3C">
            <w:pPr>
              <w:spacing w:before="60" w:after="60"/>
              <w:rPr>
                <w:rFonts w:ascii="Arial" w:hAnsi="Arial" w:cs="Arial"/>
                <w:color w:val="000000" w:themeColor="text1"/>
                <w:sz w:val="19"/>
                <w:szCs w:val="19"/>
                <w:lang w:val="en-GB"/>
              </w:rPr>
            </w:pPr>
          </w:p>
        </w:tc>
        <w:tc>
          <w:tcPr>
            <w:tcW w:w="26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BF30A36" w14:textId="77777777" w:rsidR="00BC5D3C" w:rsidRPr="009E4C9D" w:rsidRDefault="00BC5D3C" w:rsidP="00BC5D3C">
            <w:pPr>
              <w:spacing w:before="60" w:after="60"/>
              <w:rPr>
                <w:rFonts w:ascii="Arial" w:hAnsi="Arial" w:cs="Arial"/>
                <w:color w:val="000000" w:themeColor="text1"/>
                <w:sz w:val="19"/>
                <w:szCs w:val="19"/>
                <w:lang w:val="en-GB"/>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45DB9E8C" w14:textId="77777777" w:rsidR="00BC5D3C" w:rsidRPr="009E4C9D" w:rsidRDefault="00BC5D3C" w:rsidP="00BC5D3C">
            <w:pPr>
              <w:spacing w:before="60" w:after="60"/>
              <w:rPr>
                <w:rFonts w:ascii="Arial" w:hAnsi="Arial" w:cs="Arial"/>
                <w:color w:val="000000" w:themeColor="text1"/>
                <w:sz w:val="19"/>
                <w:szCs w:val="19"/>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155E2E0A" w14:textId="77777777" w:rsidR="00BC5D3C" w:rsidRPr="009E4C9D" w:rsidRDefault="00BC5D3C" w:rsidP="00BC5D3C">
            <w:pPr>
              <w:spacing w:before="60" w:after="60"/>
              <w:rPr>
                <w:rFonts w:ascii="Arial" w:hAnsi="Arial" w:cs="Arial"/>
                <w:strike/>
                <w:color w:val="FF0000"/>
                <w:sz w:val="19"/>
                <w:szCs w:val="19"/>
                <w:lang w:val="en-GB"/>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2" w:type="dxa"/>
              <w:bottom w:w="0" w:type="dxa"/>
              <w:right w:w="72" w:type="dxa"/>
            </w:tcMar>
          </w:tcPr>
          <w:p w14:paraId="5918EC8E" w14:textId="77777777" w:rsidR="00BC5D3C" w:rsidRPr="00BC5D3C" w:rsidRDefault="00BC5D3C" w:rsidP="00BC5D3C">
            <w:pPr>
              <w:spacing w:before="60" w:after="60"/>
              <w:rPr>
                <w:rFonts w:ascii="Arial" w:hAnsi="Arial" w:cs="Arial"/>
                <w:color w:val="000000" w:themeColor="text1"/>
                <w:sz w:val="19"/>
                <w:szCs w:val="19"/>
                <w:lang w:val="en-GB"/>
              </w:rPr>
            </w:pPr>
          </w:p>
        </w:tc>
        <w:tc>
          <w:tcPr>
            <w:tcW w:w="3118" w:type="dxa"/>
            <w:tcBorders>
              <w:top w:val="single" w:sz="6" w:space="0" w:color="000000"/>
              <w:left w:val="single" w:sz="6" w:space="0" w:color="000000"/>
              <w:bottom w:val="single" w:sz="6" w:space="0" w:color="000000"/>
              <w:right w:val="double" w:sz="6" w:space="0" w:color="000000"/>
            </w:tcBorders>
          </w:tcPr>
          <w:p w14:paraId="2C37E2E5" w14:textId="67EEBA02" w:rsidR="00BC5D3C" w:rsidRPr="00BC5D3C" w:rsidRDefault="00BC5D3C" w:rsidP="00BC5D3C">
            <w:pPr>
              <w:spacing w:before="60" w:after="60"/>
              <w:rPr>
                <w:rFonts w:ascii="Arial" w:hAnsi="Arial" w:cs="Arial"/>
                <w:color w:val="FF0000"/>
                <w:sz w:val="19"/>
                <w:szCs w:val="19"/>
                <w:lang w:val="en-GB"/>
              </w:rPr>
            </w:pPr>
            <w:r w:rsidRPr="00BC5D3C">
              <w:rPr>
                <w:rFonts w:ascii="Arial" w:hAnsi="Arial" w:cs="Arial"/>
                <w:sz w:val="19"/>
                <w:szCs w:val="19"/>
                <w:lang w:val="en-GB"/>
              </w:rPr>
              <w:t>Overall price</w:t>
            </w:r>
          </w:p>
        </w:tc>
        <w:tc>
          <w:tcPr>
            <w:tcW w:w="2552" w:type="dxa"/>
            <w:tcBorders>
              <w:top w:val="single" w:sz="6" w:space="0" w:color="000000"/>
              <w:left w:val="single" w:sz="6" w:space="0" w:color="000000"/>
              <w:bottom w:val="single" w:sz="6" w:space="0" w:color="000000"/>
              <w:right w:val="double" w:sz="6" w:space="0" w:color="000000"/>
            </w:tcBorders>
          </w:tcPr>
          <w:p w14:paraId="016205B3" w14:textId="107A4556" w:rsidR="00BC5D3C" w:rsidRPr="009E4C9D" w:rsidRDefault="00BC5D3C" w:rsidP="00BC5D3C">
            <w:pPr>
              <w:spacing w:before="60" w:after="60"/>
              <w:rPr>
                <w:rFonts w:ascii="Arial" w:hAnsi="Arial" w:cs="Arial"/>
                <w:strike/>
                <w:color w:val="FF0000"/>
                <w:sz w:val="19"/>
                <w:szCs w:val="19"/>
                <w:lang w:val="en-GB"/>
              </w:rPr>
            </w:pPr>
            <w:r w:rsidRPr="009E4C9D">
              <w:rPr>
                <w:rFonts w:ascii="Arial" w:hAnsi="Arial" w:cs="Arial"/>
                <w:bCs/>
                <w:i/>
                <w:iCs/>
                <w:sz w:val="17"/>
                <w:szCs w:val="17"/>
                <w:lang w:val="en-GB"/>
              </w:rPr>
              <w:t>[insert the</w:t>
            </w:r>
            <w:r w:rsidR="00D4485E">
              <w:rPr>
                <w:rFonts w:ascii="Arial" w:hAnsi="Arial" w:cs="Arial"/>
                <w:bCs/>
                <w:i/>
                <w:iCs/>
                <w:sz w:val="17"/>
                <w:szCs w:val="17"/>
                <w:lang w:val="en-GB"/>
              </w:rPr>
              <w:t xml:space="preserve"> total price</w:t>
            </w:r>
            <w:r w:rsidRPr="009E4C9D">
              <w:rPr>
                <w:rFonts w:ascii="Arial" w:hAnsi="Arial" w:cs="Arial"/>
                <w:bCs/>
                <w:i/>
                <w:iCs/>
                <w:sz w:val="17"/>
                <w:szCs w:val="17"/>
                <w:lang w:val="en-GB"/>
              </w:rPr>
              <w:t>]</w:t>
            </w:r>
          </w:p>
        </w:tc>
      </w:tr>
      <w:tr w:rsidR="00BC5D3C" w:rsidRPr="00B04F08" w14:paraId="0F5C8530" w14:textId="288166B7" w:rsidTr="00BC5D3C">
        <w:trPr>
          <w:cantSplit/>
        </w:trPr>
        <w:tc>
          <w:tcPr>
            <w:tcW w:w="1890" w:type="dxa"/>
            <w:gridSpan w:val="2"/>
          </w:tcPr>
          <w:p w14:paraId="4842CAB8" w14:textId="2D1C0610" w:rsidR="00BC5D3C" w:rsidRDefault="00BC5D3C" w:rsidP="008E074B">
            <w:pPr>
              <w:rPr>
                <w:rFonts w:ascii="Arial" w:hAnsi="Arial" w:cs="Arial"/>
                <w:color w:val="000000" w:themeColor="text1"/>
                <w:sz w:val="23"/>
                <w:szCs w:val="23"/>
                <w:lang w:val="en-GB"/>
              </w:rPr>
            </w:pPr>
          </w:p>
          <w:p w14:paraId="7E967235" w14:textId="5F0A0AF0" w:rsidR="00BC5D3C" w:rsidRPr="00BC5D3C" w:rsidRDefault="00BC5D3C" w:rsidP="008E074B">
            <w:pPr>
              <w:rPr>
                <w:rFonts w:ascii="Arial" w:hAnsi="Arial" w:cs="Arial"/>
                <w:color w:val="000000" w:themeColor="text1"/>
                <w:sz w:val="23"/>
                <w:szCs w:val="23"/>
                <w:lang w:val="en-GB"/>
              </w:rPr>
            </w:pPr>
          </w:p>
        </w:tc>
        <w:tc>
          <w:tcPr>
            <w:tcW w:w="10169" w:type="dxa"/>
            <w:gridSpan w:val="6"/>
            <w:shd w:val="clear" w:color="auto" w:fill="auto"/>
            <w:tcMar>
              <w:top w:w="0" w:type="dxa"/>
              <w:left w:w="72" w:type="dxa"/>
              <w:bottom w:w="0" w:type="dxa"/>
              <w:right w:w="72" w:type="dxa"/>
            </w:tcMar>
          </w:tcPr>
          <w:p w14:paraId="6174576B" w14:textId="77777777" w:rsidR="00BC5D3C" w:rsidRPr="00BC5D3C" w:rsidRDefault="00BC5D3C" w:rsidP="008E074B">
            <w:pPr>
              <w:rPr>
                <w:rFonts w:ascii="Arial" w:hAnsi="Arial" w:cs="Arial"/>
                <w:color w:val="000000" w:themeColor="text1"/>
                <w:sz w:val="23"/>
                <w:szCs w:val="23"/>
                <w:lang w:val="en-GB"/>
              </w:rPr>
            </w:pPr>
          </w:p>
          <w:p w14:paraId="6CA84B45" w14:textId="5AD299BF" w:rsidR="00BC5D3C" w:rsidRPr="009E4C9D" w:rsidRDefault="002726EF" w:rsidP="008E074B">
            <w:pPr>
              <w:ind w:right="-73"/>
              <w:rPr>
                <w:rFonts w:ascii="Arial" w:hAnsi="Arial" w:cs="Arial"/>
                <w:color w:val="000000" w:themeColor="text1"/>
                <w:lang w:val="en-GB"/>
              </w:rPr>
            </w:pPr>
            <w:r w:rsidRPr="009E4C9D">
              <w:rPr>
                <w:rFonts w:ascii="Arial" w:hAnsi="Arial" w:cs="Arial"/>
                <w:color w:val="000000" w:themeColor="text1"/>
                <w:sz w:val="23"/>
                <w:szCs w:val="23"/>
                <w:lang w:val="en-GB"/>
              </w:rPr>
              <w:t xml:space="preserve">Name of the Bidder </w:t>
            </w:r>
            <w:r w:rsidRPr="009E4C9D">
              <w:rPr>
                <w:rFonts w:ascii="Arial" w:hAnsi="Arial" w:cs="Arial"/>
                <w:bCs/>
                <w:i/>
                <w:iCs/>
                <w:color w:val="000000" w:themeColor="text1"/>
                <w:sz w:val="23"/>
                <w:szCs w:val="23"/>
                <w:lang w:val="en-GB"/>
              </w:rPr>
              <w:t>[Insert the Bidder’s name]</w:t>
            </w:r>
            <w:r w:rsidRPr="009E4C9D">
              <w:rPr>
                <w:rFonts w:ascii="Arial" w:hAnsi="Arial" w:cs="Arial"/>
                <w:color w:val="000000" w:themeColor="text1"/>
                <w:sz w:val="23"/>
                <w:szCs w:val="23"/>
                <w:lang w:val="en-GB"/>
              </w:rPr>
              <w:t xml:space="preserve"> Signature </w:t>
            </w:r>
            <w:r w:rsidRPr="009E4C9D">
              <w:rPr>
                <w:rFonts w:ascii="Arial" w:hAnsi="Arial" w:cs="Arial"/>
                <w:bCs/>
                <w:i/>
                <w:iCs/>
                <w:color w:val="000000" w:themeColor="text1"/>
                <w:sz w:val="23"/>
                <w:szCs w:val="23"/>
                <w:lang w:val="en-GB"/>
              </w:rPr>
              <w:t xml:space="preserve">[insert the signature] </w:t>
            </w:r>
            <w:r w:rsidRPr="009E4C9D">
              <w:rPr>
                <w:rFonts w:ascii="Arial" w:hAnsi="Arial" w:cs="Arial"/>
                <w:color w:val="000000" w:themeColor="text1"/>
                <w:sz w:val="23"/>
                <w:szCs w:val="23"/>
                <w:lang w:val="en-GB"/>
              </w:rPr>
              <w:t xml:space="preserve">Date </w:t>
            </w:r>
            <w:r w:rsidRPr="009E4C9D">
              <w:rPr>
                <w:rFonts w:ascii="Arial" w:hAnsi="Arial" w:cs="Arial"/>
                <w:bCs/>
                <w:i/>
                <w:iCs/>
                <w:color w:val="000000" w:themeColor="text1"/>
                <w:sz w:val="23"/>
                <w:szCs w:val="23"/>
                <w:lang w:val="en-GB"/>
              </w:rPr>
              <w:t>[insert the</w:t>
            </w:r>
            <w:r w:rsidR="004C60B7">
              <w:rPr>
                <w:rFonts w:ascii="Arial" w:hAnsi="Arial" w:cs="Arial"/>
                <w:bCs/>
                <w:i/>
                <w:iCs/>
                <w:color w:val="000000" w:themeColor="text1"/>
                <w:sz w:val="23"/>
                <w:szCs w:val="23"/>
                <w:lang w:val="en-GB"/>
              </w:rPr>
              <w:t xml:space="preserve"> date </w:t>
            </w:r>
            <w:r w:rsidRPr="009E4C9D">
              <w:rPr>
                <w:rFonts w:ascii="Arial" w:hAnsi="Arial" w:cs="Arial"/>
                <w:bCs/>
                <w:i/>
                <w:iCs/>
                <w:color w:val="000000" w:themeColor="text1"/>
                <w:sz w:val="23"/>
                <w:szCs w:val="23"/>
                <w:lang w:val="en-GB"/>
              </w:rPr>
              <w:t>]</w:t>
            </w:r>
          </w:p>
        </w:tc>
        <w:tc>
          <w:tcPr>
            <w:tcW w:w="2552" w:type="dxa"/>
          </w:tcPr>
          <w:p w14:paraId="074E4749" w14:textId="77777777" w:rsidR="00BC5D3C" w:rsidRPr="002726EF" w:rsidRDefault="00BC5D3C" w:rsidP="008E074B">
            <w:pPr>
              <w:rPr>
                <w:rFonts w:ascii="Arial" w:hAnsi="Arial" w:cs="Arial"/>
                <w:color w:val="000000" w:themeColor="text1"/>
                <w:sz w:val="23"/>
                <w:szCs w:val="23"/>
                <w:lang w:val="en-GB"/>
              </w:rPr>
            </w:pPr>
          </w:p>
        </w:tc>
      </w:tr>
    </w:tbl>
    <w:p w14:paraId="2E22D9A0" w14:textId="77777777" w:rsidR="00647EE1" w:rsidRPr="009E4C9D" w:rsidRDefault="00647EE1" w:rsidP="00973636">
      <w:pPr>
        <w:tabs>
          <w:tab w:val="right" w:pos="4140"/>
          <w:tab w:val="left" w:pos="4500"/>
          <w:tab w:val="right" w:pos="9000"/>
        </w:tabs>
        <w:rPr>
          <w:rFonts w:ascii="Arial" w:hAnsi="Arial" w:cs="Arial"/>
          <w:color w:val="000000" w:themeColor="text1"/>
          <w:lang w:val="en-GB"/>
        </w:rPr>
        <w:sectPr w:rsidR="00647EE1" w:rsidRPr="009E4C9D">
          <w:footerReference w:type="default" r:id="rId30"/>
          <w:pgSz w:w="16820" w:h="11900" w:orient="landscape"/>
          <w:pgMar w:top="1134" w:right="1134" w:bottom="1134" w:left="1134" w:header="720" w:footer="720" w:gutter="0"/>
          <w:cols w:space="720"/>
        </w:sectPr>
      </w:pPr>
    </w:p>
    <w:p w14:paraId="2C88771F"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A4EB888"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909EBD6"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5CA92D95"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614699D9"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6C89092C"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6031DA0A"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7386919D"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C8D2807"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1E454EEA"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63F12D97"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366ED7BE"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55575E5A"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13CB83BB"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1895908"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D292EF3"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7FFAC5BD"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5280E878"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36632F1E"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16135E7A"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01C3A3A"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55F2769F"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51BD8A67"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6F737512"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3B5F23B5"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4BE9AD72"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5EAFCE52"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198B0CD0" w14:textId="77777777" w:rsidR="00973636" w:rsidRPr="009E4C9D" w:rsidRDefault="00973636" w:rsidP="00973636">
      <w:pPr>
        <w:widowControl w:val="0"/>
        <w:autoSpaceDE w:val="0"/>
        <w:spacing w:line="200" w:lineRule="exact"/>
        <w:ind w:left="142"/>
        <w:rPr>
          <w:rFonts w:ascii="Arial" w:hAnsi="Arial" w:cs="Arial"/>
          <w:color w:val="000000" w:themeColor="text1"/>
          <w:sz w:val="20"/>
          <w:szCs w:val="20"/>
          <w:lang w:val="en-GB"/>
        </w:rPr>
      </w:pPr>
    </w:p>
    <w:p w14:paraId="0677460E" w14:textId="77777777" w:rsidR="0046185E" w:rsidRPr="009E4C9D" w:rsidRDefault="0046185E" w:rsidP="0046185E">
      <w:pPr>
        <w:pStyle w:val="TitrePiece"/>
        <w:jc w:val="left"/>
        <w:rPr>
          <w:color w:val="000000" w:themeColor="text1"/>
          <w:w w:val="100"/>
          <w:sz w:val="20"/>
          <w:szCs w:val="20"/>
          <w:lang w:val="en-GB"/>
        </w:rPr>
      </w:pPr>
      <w:bookmarkStart w:id="155" w:name="_Toc390177054"/>
    </w:p>
    <w:p w14:paraId="28C74D4C" w14:textId="080DB424" w:rsidR="00973636" w:rsidRPr="009E4C9D" w:rsidRDefault="00206A28" w:rsidP="0046185E">
      <w:pPr>
        <w:pStyle w:val="TitrePiece"/>
        <w:rPr>
          <w:color w:val="000000" w:themeColor="text1"/>
          <w:lang w:val="en-GB"/>
        </w:rPr>
      </w:pPr>
      <w:bookmarkStart w:id="156" w:name="_Toc151129757"/>
      <w:r w:rsidRPr="009E4C9D">
        <w:rPr>
          <w:color w:val="000000" w:themeColor="text1"/>
          <w:lang w:val="en-GB"/>
        </w:rPr>
        <w:t>Document No. 7</w:t>
      </w:r>
      <w:r w:rsidR="00973636" w:rsidRPr="009E4C9D">
        <w:rPr>
          <w:color w:val="000000" w:themeColor="text1"/>
          <w:lang w:val="en-GB"/>
        </w:rPr>
        <w:t>:</w:t>
      </w:r>
      <w:r w:rsidR="00973636" w:rsidRPr="009E4C9D">
        <w:rPr>
          <w:color w:val="000000" w:themeColor="text1"/>
          <w:lang w:val="en-GB"/>
        </w:rPr>
        <w:br/>
      </w:r>
      <w:r w:rsidR="006F1E18">
        <w:rPr>
          <w:color w:val="000000" w:themeColor="text1"/>
          <w:lang w:val="en-GB"/>
        </w:rPr>
        <w:t>Detailed quanti</w:t>
      </w:r>
      <w:r w:rsidR="003A7D97" w:rsidRPr="00CF639F">
        <w:rPr>
          <w:iCs/>
          <w:noProof/>
          <w:sz w:val="28"/>
          <w:szCs w:val="26"/>
        </w:rPr>
        <w:drawing>
          <wp:anchor distT="0" distB="0" distL="114300" distR="114300" simplePos="0" relativeHeight="251871744" behindDoc="1" locked="0" layoutInCell="1" allowOverlap="1" wp14:anchorId="10C48519" wp14:editId="5E32D683">
            <wp:simplePos x="0" y="0"/>
            <wp:positionH relativeFrom="column">
              <wp:posOffset>0</wp:posOffset>
            </wp:positionH>
            <wp:positionV relativeFrom="paragraph">
              <wp:posOffset>437515</wp:posOffset>
            </wp:positionV>
            <wp:extent cx="2628900" cy="1924050"/>
            <wp:effectExtent l="0" t="0" r="0" b="0"/>
            <wp:wrapNone/>
            <wp:docPr id="86140595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6F1E18">
        <w:rPr>
          <w:color w:val="000000" w:themeColor="text1"/>
          <w:lang w:val="en-GB"/>
        </w:rPr>
        <w:t>ty</w:t>
      </w:r>
      <w:r w:rsidR="0046185E" w:rsidRPr="009E4C9D">
        <w:rPr>
          <w:color w:val="000000" w:themeColor="text1"/>
          <w:lang w:val="en-GB"/>
        </w:rPr>
        <w:t xml:space="preserve"> and </w:t>
      </w:r>
      <w:r w:rsidR="008E074B">
        <w:rPr>
          <w:color w:val="000000" w:themeColor="text1"/>
          <w:lang w:val="en-GB"/>
        </w:rPr>
        <w:t>estimate</w:t>
      </w:r>
      <w:r w:rsidR="0046185E" w:rsidRPr="009E4C9D">
        <w:rPr>
          <w:color w:val="000000" w:themeColor="text1"/>
          <w:lang w:val="en-GB"/>
        </w:rPr>
        <w:t xml:space="preserve"> </w:t>
      </w:r>
      <w:bookmarkEnd w:id="155"/>
      <w:bookmarkEnd w:id="156"/>
      <w:r w:rsidR="00D4485E">
        <w:rPr>
          <w:color w:val="000000" w:themeColor="text1"/>
          <w:lang w:val="en-GB"/>
        </w:rPr>
        <w:t>framework</w:t>
      </w:r>
    </w:p>
    <w:p w14:paraId="00ED17A8" w14:textId="77777777" w:rsidR="00973636" w:rsidRPr="009E4C9D" w:rsidRDefault="00973636" w:rsidP="00C70CDC">
      <w:pPr>
        <w:widowControl w:val="0"/>
        <w:autoSpaceDE w:val="0"/>
        <w:spacing w:line="360" w:lineRule="auto"/>
        <w:ind w:left="142"/>
        <w:rPr>
          <w:rFonts w:ascii="Arial" w:hAnsi="Arial" w:cs="Arial"/>
          <w:color w:val="000000" w:themeColor="text1"/>
          <w:spacing w:val="38"/>
          <w:sz w:val="20"/>
          <w:szCs w:val="20"/>
          <w:lang w:val="en-GB"/>
        </w:rPr>
      </w:pPr>
    </w:p>
    <w:p w14:paraId="0508331C" w14:textId="18925232" w:rsidR="00973636" w:rsidRPr="009E4C9D" w:rsidRDefault="0046185E" w:rsidP="00C70CDC">
      <w:pPr>
        <w:pageBreakBefore/>
        <w:widowControl w:val="0"/>
        <w:autoSpaceDE w:val="0"/>
        <w:spacing w:before="240" w:after="240" w:line="360" w:lineRule="auto"/>
        <w:jc w:val="both"/>
        <w:rPr>
          <w:rFonts w:ascii="Arial" w:hAnsi="Arial" w:cs="Arial"/>
          <w:color w:val="000000" w:themeColor="text1"/>
          <w:spacing w:val="38"/>
          <w:sz w:val="20"/>
          <w:szCs w:val="20"/>
          <w:lang w:val="en-GB"/>
        </w:rPr>
      </w:pPr>
      <w:r w:rsidRPr="009E4C9D">
        <w:rPr>
          <w:rFonts w:ascii="Arial" w:hAnsi="Arial" w:cs="Arial"/>
          <w:b/>
          <w:bCs/>
          <w:color w:val="000000" w:themeColor="text1"/>
          <w:sz w:val="32"/>
          <w:szCs w:val="32"/>
          <w:lang w:val="en-GB"/>
        </w:rPr>
        <w:lastRenderedPageBreak/>
        <w:t xml:space="preserve">Note </w:t>
      </w:r>
      <w:r w:rsidR="00175C9C">
        <w:rPr>
          <w:rFonts w:ascii="Arial" w:hAnsi="Arial" w:cs="Arial"/>
          <w:b/>
          <w:bCs/>
          <w:color w:val="000000" w:themeColor="text1"/>
          <w:sz w:val="32"/>
          <w:szCs w:val="32"/>
          <w:lang w:val="en-GB"/>
        </w:rPr>
        <w:t>on</w:t>
      </w:r>
      <w:r w:rsidRPr="009E4C9D">
        <w:rPr>
          <w:rFonts w:ascii="Arial" w:hAnsi="Arial" w:cs="Arial"/>
          <w:b/>
          <w:bCs/>
          <w:color w:val="000000" w:themeColor="text1"/>
          <w:sz w:val="32"/>
          <w:szCs w:val="32"/>
          <w:lang w:val="en-GB"/>
        </w:rPr>
        <w:t xml:space="preserve"> the </w:t>
      </w:r>
      <w:r w:rsidR="006F1E18">
        <w:rPr>
          <w:rFonts w:ascii="Arial" w:hAnsi="Arial" w:cs="Arial"/>
          <w:b/>
          <w:bCs/>
          <w:color w:val="000000" w:themeColor="text1"/>
          <w:sz w:val="32"/>
          <w:szCs w:val="32"/>
          <w:lang w:val="en-GB"/>
        </w:rPr>
        <w:t>detailed quantity</w:t>
      </w:r>
      <w:r w:rsidRPr="009E4C9D">
        <w:rPr>
          <w:rFonts w:ascii="Arial" w:hAnsi="Arial" w:cs="Arial"/>
          <w:b/>
          <w:bCs/>
          <w:color w:val="000000" w:themeColor="text1"/>
          <w:sz w:val="32"/>
          <w:szCs w:val="32"/>
          <w:lang w:val="en-GB"/>
        </w:rPr>
        <w:t xml:space="preserve"> and </w:t>
      </w:r>
      <w:r w:rsidR="00175C9C">
        <w:rPr>
          <w:rFonts w:ascii="Arial" w:hAnsi="Arial" w:cs="Arial"/>
          <w:b/>
          <w:bCs/>
          <w:color w:val="000000" w:themeColor="text1"/>
          <w:sz w:val="32"/>
          <w:szCs w:val="32"/>
          <w:lang w:val="en-GB"/>
        </w:rPr>
        <w:t>estimate</w:t>
      </w:r>
      <w:r w:rsidR="00CD2BD2">
        <w:rPr>
          <w:rFonts w:ascii="Arial" w:hAnsi="Arial" w:cs="Arial"/>
          <w:b/>
          <w:bCs/>
          <w:color w:val="000000" w:themeColor="text1"/>
          <w:sz w:val="32"/>
          <w:szCs w:val="32"/>
          <w:lang w:val="en-GB"/>
        </w:rPr>
        <w:t xml:space="preserve"> framework</w:t>
      </w:r>
      <w:r w:rsidR="00193F2E">
        <w:rPr>
          <w:rFonts w:ascii="Arial" w:hAnsi="Arial" w:cs="Arial"/>
          <w:b/>
          <w:bCs/>
          <w:color w:val="000000" w:themeColor="text1"/>
          <w:sz w:val="32"/>
          <w:szCs w:val="32"/>
          <w:lang w:val="en-GB"/>
        </w:rPr>
        <w:t xml:space="preserve"> </w:t>
      </w:r>
      <w:r w:rsidR="00973636" w:rsidRPr="009E4C9D">
        <w:rPr>
          <w:rFonts w:ascii="Arial" w:hAnsi="Arial" w:cs="Arial"/>
          <w:b/>
          <w:bCs/>
          <w:color w:val="000000" w:themeColor="text1"/>
          <w:sz w:val="32"/>
          <w:szCs w:val="32"/>
          <w:lang w:val="en-GB"/>
        </w:rPr>
        <w:t xml:space="preserve"> </w:t>
      </w:r>
    </w:p>
    <w:p w14:paraId="269D6C03" w14:textId="328CD252" w:rsidR="00973636" w:rsidRPr="009E4C9D" w:rsidRDefault="0066314B" w:rsidP="00C70CDC">
      <w:pPr>
        <w:widowControl w:val="0"/>
        <w:autoSpaceDE w:val="0"/>
        <w:spacing w:line="360" w:lineRule="auto"/>
        <w:jc w:val="both"/>
        <w:rPr>
          <w:rFonts w:ascii="Arial" w:hAnsi="Arial" w:cs="Arial"/>
          <w:color w:val="000000" w:themeColor="text1"/>
          <w:lang w:val="en-GB"/>
        </w:rPr>
      </w:pPr>
      <w:r w:rsidRPr="0066314B">
        <w:rPr>
          <w:rFonts w:ascii="Arial" w:hAnsi="Arial" w:cs="Arial"/>
          <w:i/>
          <w:lang w:val="en-GB"/>
        </w:rPr>
        <w:t>[</w:t>
      </w:r>
      <w:r w:rsidRPr="0066314B">
        <w:rPr>
          <w:rFonts w:ascii="Arial" w:hAnsi="Arial" w:cs="Arial"/>
          <w:i/>
          <w:iCs/>
          <w:lang w:val="en-GB"/>
        </w:rPr>
        <w:t xml:space="preserve">This note relating to the preparation of the </w:t>
      </w:r>
      <w:r w:rsidR="00193F2E">
        <w:rPr>
          <w:rFonts w:ascii="Arial" w:hAnsi="Arial" w:cs="Arial"/>
          <w:i/>
          <w:iCs/>
          <w:lang w:val="en-GB"/>
        </w:rPr>
        <w:t xml:space="preserve">detailed quantity and estimate </w:t>
      </w:r>
      <w:r w:rsidRPr="0066314B">
        <w:rPr>
          <w:rFonts w:ascii="Arial" w:hAnsi="Arial" w:cs="Arial"/>
          <w:i/>
          <w:iCs/>
          <w:lang w:val="en-GB"/>
        </w:rPr>
        <w:t>is provided to the Project Owner or Delegated Project Owner or persons who will prepare the Tender File for information purposes only. It must not feature in the final documents</w:t>
      </w:r>
      <w:r w:rsidR="00973636" w:rsidRPr="009E4C9D">
        <w:rPr>
          <w:rFonts w:ascii="Arial" w:hAnsi="Arial" w:cs="Arial"/>
          <w:i/>
          <w:iCs/>
          <w:color w:val="000000" w:themeColor="text1"/>
          <w:lang w:val="en-GB"/>
        </w:rPr>
        <w:t>].</w:t>
      </w:r>
      <w:r>
        <w:rPr>
          <w:rFonts w:ascii="Arial" w:hAnsi="Arial" w:cs="Arial"/>
          <w:i/>
          <w:iCs/>
          <w:color w:val="000000" w:themeColor="text1"/>
          <w:lang w:val="en-GB"/>
        </w:rPr>
        <w:t xml:space="preserve"> </w:t>
      </w:r>
    </w:p>
    <w:p w14:paraId="00457F14" w14:textId="77777777" w:rsidR="00973636" w:rsidRPr="009E4C9D" w:rsidRDefault="00973636" w:rsidP="00C70CDC">
      <w:pPr>
        <w:widowControl w:val="0"/>
        <w:autoSpaceDE w:val="0"/>
        <w:spacing w:line="360" w:lineRule="auto"/>
        <w:jc w:val="both"/>
        <w:rPr>
          <w:rFonts w:ascii="Arial" w:hAnsi="Arial" w:cs="Arial"/>
          <w:color w:val="000000" w:themeColor="text1"/>
          <w:lang w:val="en-GB"/>
        </w:rPr>
      </w:pPr>
    </w:p>
    <w:p w14:paraId="0528E525" w14:textId="77777777" w:rsidR="00973636" w:rsidRPr="009E4C9D" w:rsidRDefault="00973636" w:rsidP="00C70CDC">
      <w:pPr>
        <w:widowControl w:val="0"/>
        <w:autoSpaceDE w:val="0"/>
        <w:spacing w:line="360" w:lineRule="auto"/>
        <w:jc w:val="both"/>
        <w:rPr>
          <w:rFonts w:ascii="Arial" w:hAnsi="Arial" w:cs="Arial"/>
          <w:color w:val="000000" w:themeColor="text1"/>
          <w:lang w:val="en-GB"/>
        </w:rPr>
      </w:pPr>
    </w:p>
    <w:p w14:paraId="0CEB6120" w14:textId="77777777" w:rsidR="00973636" w:rsidRPr="009E4C9D" w:rsidRDefault="0046185E" w:rsidP="00C70CDC">
      <w:pPr>
        <w:widowControl w:val="0"/>
        <w:autoSpaceDE w:val="0"/>
        <w:spacing w:line="360" w:lineRule="auto"/>
        <w:jc w:val="both"/>
        <w:rPr>
          <w:rFonts w:ascii="Arial" w:hAnsi="Arial" w:cs="Arial"/>
          <w:color w:val="000000" w:themeColor="text1"/>
          <w:lang w:val="en-GB"/>
        </w:rPr>
      </w:pPr>
      <w:r w:rsidRPr="009E4C9D">
        <w:rPr>
          <w:rFonts w:ascii="Arial" w:hAnsi="Arial" w:cs="Arial"/>
          <w:b/>
          <w:bCs/>
          <w:color w:val="000000" w:themeColor="text1"/>
          <w:lang w:val="en-GB"/>
        </w:rPr>
        <w:t>Objectives</w:t>
      </w:r>
    </w:p>
    <w:p w14:paraId="1DA92C4F" w14:textId="5EA20E1F" w:rsidR="00973636" w:rsidRPr="009E4C9D" w:rsidRDefault="00973636" w:rsidP="00C70CDC">
      <w:pPr>
        <w:widowControl w:val="0"/>
        <w:autoSpaceDE w:val="0"/>
        <w:spacing w:line="360" w:lineRule="auto"/>
        <w:jc w:val="both"/>
        <w:rPr>
          <w:rFonts w:ascii="Arial" w:hAnsi="Arial" w:cs="Arial"/>
          <w:color w:val="000000" w:themeColor="text1"/>
          <w:lang w:val="en-GB"/>
        </w:rPr>
      </w:pPr>
    </w:p>
    <w:p w14:paraId="7E158473" w14:textId="6876009B" w:rsidR="00197344" w:rsidRPr="009E4C9D" w:rsidRDefault="006F1E18" w:rsidP="00C70CDC">
      <w:pPr>
        <w:widowControl w:val="0"/>
        <w:autoSpaceDE w:val="0"/>
        <w:spacing w:line="360" w:lineRule="auto"/>
        <w:jc w:val="both"/>
        <w:rPr>
          <w:rFonts w:ascii="Arial" w:hAnsi="Arial" w:cs="Arial"/>
          <w:color w:val="000000" w:themeColor="text1"/>
          <w:lang w:val="en-GB"/>
        </w:rPr>
      </w:pPr>
      <w:r>
        <w:rPr>
          <w:rFonts w:ascii="Arial" w:hAnsi="Arial" w:cs="Arial"/>
          <w:color w:val="000000" w:themeColor="text1"/>
          <w:lang w:val="en-GB"/>
        </w:rPr>
        <w:t>The detailed quantity</w:t>
      </w:r>
      <w:r w:rsidR="00B574B6">
        <w:rPr>
          <w:rFonts w:ascii="Arial" w:hAnsi="Arial" w:cs="Arial"/>
          <w:color w:val="000000" w:themeColor="text1"/>
          <w:lang w:val="en-GB"/>
        </w:rPr>
        <w:t xml:space="preserve"> and cost estimate aims at furnishing enough information on the nature and scope of the supplies to be provided, so that bids </w:t>
      </w:r>
      <w:r w:rsidR="00193F2E">
        <w:rPr>
          <w:rFonts w:ascii="Arial" w:hAnsi="Arial" w:cs="Arial"/>
          <w:color w:val="000000" w:themeColor="text1"/>
          <w:lang w:val="en-GB"/>
        </w:rPr>
        <w:t xml:space="preserve">are </w:t>
      </w:r>
      <w:r w:rsidR="00B574B6">
        <w:rPr>
          <w:rFonts w:ascii="Arial" w:hAnsi="Arial" w:cs="Arial"/>
          <w:color w:val="000000" w:themeColor="text1"/>
          <w:lang w:val="en-GB"/>
        </w:rPr>
        <w:t>prepare</w:t>
      </w:r>
      <w:r w:rsidR="00193F2E">
        <w:rPr>
          <w:rFonts w:ascii="Arial" w:hAnsi="Arial" w:cs="Arial"/>
          <w:color w:val="000000" w:themeColor="text1"/>
          <w:lang w:val="en-GB"/>
        </w:rPr>
        <w:t>d</w:t>
      </w:r>
      <w:r w:rsidR="00B574B6">
        <w:rPr>
          <w:rFonts w:ascii="Arial" w:hAnsi="Arial" w:cs="Arial"/>
          <w:color w:val="000000" w:themeColor="text1"/>
          <w:lang w:val="en-GB"/>
        </w:rPr>
        <w:t xml:space="preserve"> correct</w:t>
      </w:r>
      <w:r w:rsidR="00193F2E">
        <w:rPr>
          <w:rFonts w:ascii="Arial" w:hAnsi="Arial" w:cs="Arial"/>
          <w:color w:val="000000" w:themeColor="text1"/>
          <w:lang w:val="en-GB"/>
        </w:rPr>
        <w:t xml:space="preserve">ly and with </w:t>
      </w:r>
      <w:r w:rsidR="00B574B6">
        <w:rPr>
          <w:rFonts w:ascii="Arial" w:hAnsi="Arial" w:cs="Arial"/>
          <w:color w:val="000000" w:themeColor="text1"/>
          <w:lang w:val="en-GB"/>
        </w:rPr>
        <w:t>precis</w:t>
      </w:r>
      <w:r w:rsidR="00193F2E">
        <w:rPr>
          <w:rFonts w:ascii="Arial" w:hAnsi="Arial" w:cs="Arial"/>
          <w:color w:val="000000" w:themeColor="text1"/>
          <w:lang w:val="en-GB"/>
        </w:rPr>
        <w:t>ion</w:t>
      </w:r>
      <w:r w:rsidR="00197344" w:rsidRPr="009E4C9D">
        <w:rPr>
          <w:rFonts w:ascii="Arial" w:hAnsi="Arial" w:cs="Arial"/>
          <w:color w:val="000000" w:themeColor="text1"/>
          <w:lang w:val="en-GB"/>
        </w:rPr>
        <w:t>.</w:t>
      </w:r>
    </w:p>
    <w:p w14:paraId="4D099BCC" w14:textId="2C5EE4E0" w:rsidR="00973636" w:rsidRPr="009E4C9D" w:rsidRDefault="00197344" w:rsidP="0078017D">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 xml:space="preserve">To achieve these objectives, the price </w:t>
      </w:r>
      <w:r w:rsidR="00193F2E">
        <w:rPr>
          <w:rFonts w:ascii="Arial" w:hAnsi="Arial" w:cs="Arial"/>
          <w:color w:val="000000" w:themeColor="text1"/>
          <w:lang w:val="en-GB"/>
        </w:rPr>
        <w:t xml:space="preserve">schedule </w:t>
      </w:r>
      <w:r w:rsidRPr="009E4C9D">
        <w:rPr>
          <w:rFonts w:ascii="Arial" w:hAnsi="Arial" w:cs="Arial"/>
          <w:color w:val="000000" w:themeColor="text1"/>
          <w:lang w:val="en-GB"/>
        </w:rPr>
        <w:t xml:space="preserve">and </w:t>
      </w:r>
      <w:r w:rsidR="00B574B6">
        <w:rPr>
          <w:rFonts w:ascii="Arial" w:hAnsi="Arial" w:cs="Arial"/>
          <w:color w:val="000000" w:themeColor="text1"/>
          <w:lang w:val="en-GB"/>
        </w:rPr>
        <w:t>detailed quant</w:t>
      </w:r>
      <w:r w:rsidR="00BF5D35">
        <w:rPr>
          <w:rFonts w:ascii="Arial" w:hAnsi="Arial" w:cs="Arial"/>
          <w:color w:val="000000" w:themeColor="text1"/>
          <w:lang w:val="en-GB"/>
        </w:rPr>
        <w:t>ity</w:t>
      </w:r>
      <w:r w:rsidR="00B574B6">
        <w:rPr>
          <w:rFonts w:ascii="Arial" w:hAnsi="Arial" w:cs="Arial"/>
          <w:color w:val="000000" w:themeColor="text1"/>
          <w:lang w:val="en-GB"/>
        </w:rPr>
        <w:t xml:space="preserve"> and cost estimates</w:t>
      </w:r>
      <w:r w:rsidRPr="009E4C9D">
        <w:rPr>
          <w:rFonts w:ascii="Arial" w:hAnsi="Arial" w:cs="Arial"/>
          <w:color w:val="000000" w:themeColor="text1"/>
          <w:lang w:val="en-GB"/>
        </w:rPr>
        <w:t xml:space="preserve"> shall include the services </w:t>
      </w:r>
      <w:r w:rsidR="00D47C74" w:rsidRPr="009E4C9D">
        <w:rPr>
          <w:rFonts w:ascii="Arial" w:hAnsi="Arial" w:cs="Arial"/>
          <w:color w:val="000000" w:themeColor="text1"/>
          <w:lang w:val="en-GB"/>
        </w:rPr>
        <w:t xml:space="preserve">with enough detail to distinguish between the various nature of works or supplies, or between works or supplies of the same nature executed or delivered in various locations or between any other conditions that may give rise to the variation of the costs. Once these requirements are met, the framework </w:t>
      </w:r>
      <w:r w:rsidR="00473ACC">
        <w:rPr>
          <w:rFonts w:ascii="Arial" w:hAnsi="Arial" w:cs="Arial"/>
          <w:color w:val="000000" w:themeColor="text1"/>
          <w:lang w:val="en-GB"/>
        </w:rPr>
        <w:t xml:space="preserve">and the content of the price schedule </w:t>
      </w:r>
      <w:r w:rsidR="00741534">
        <w:rPr>
          <w:rFonts w:ascii="Arial" w:hAnsi="Arial" w:cs="Arial"/>
          <w:color w:val="000000" w:themeColor="text1"/>
          <w:lang w:val="en-GB"/>
        </w:rPr>
        <w:t>and detailed quantity</w:t>
      </w:r>
      <w:r w:rsidR="00573066">
        <w:rPr>
          <w:rFonts w:ascii="Arial" w:hAnsi="Arial" w:cs="Arial"/>
          <w:color w:val="000000" w:themeColor="text1"/>
          <w:lang w:val="en-GB"/>
        </w:rPr>
        <w:t xml:space="preserve"> and cost estimates must equally be as simple and concise as possible</w:t>
      </w:r>
      <w:r w:rsidR="0078017D">
        <w:rPr>
          <w:rFonts w:ascii="Arial" w:hAnsi="Arial" w:cs="Arial"/>
          <w:color w:val="000000" w:themeColor="text1"/>
          <w:lang w:val="en-GB"/>
        </w:rPr>
        <w:t>.</w:t>
      </w:r>
    </w:p>
    <w:p w14:paraId="22D604D8" w14:textId="30DCAC49" w:rsidR="00973636" w:rsidRPr="009E4C9D" w:rsidRDefault="00E33634" w:rsidP="0078017D">
      <w:pPr>
        <w:widowControl w:val="0"/>
        <w:autoSpaceDE w:val="0"/>
        <w:spacing w:before="240" w:after="240" w:line="360" w:lineRule="auto"/>
        <w:jc w:val="both"/>
        <w:rPr>
          <w:rFonts w:ascii="Arial" w:hAnsi="Arial" w:cs="Arial"/>
          <w:color w:val="000000" w:themeColor="text1"/>
          <w:lang w:val="en-GB"/>
        </w:rPr>
      </w:pPr>
      <w:r>
        <w:rPr>
          <w:rFonts w:ascii="Arial" w:hAnsi="Arial" w:cs="Arial"/>
          <w:b/>
          <w:bCs/>
          <w:color w:val="000000" w:themeColor="text1"/>
          <w:lang w:val="en-GB"/>
        </w:rPr>
        <w:t>Detailed quantit</w:t>
      </w:r>
      <w:r w:rsidR="00473ACC">
        <w:rPr>
          <w:rFonts w:ascii="Arial" w:hAnsi="Arial" w:cs="Arial"/>
          <w:b/>
          <w:bCs/>
          <w:color w:val="000000" w:themeColor="text1"/>
          <w:lang w:val="en-GB"/>
        </w:rPr>
        <w:t>y</w:t>
      </w:r>
      <w:r w:rsidR="00D47C74" w:rsidRPr="009E4C9D">
        <w:rPr>
          <w:rFonts w:ascii="Arial" w:hAnsi="Arial" w:cs="Arial"/>
          <w:b/>
          <w:bCs/>
          <w:color w:val="000000" w:themeColor="text1"/>
          <w:lang w:val="en-GB"/>
        </w:rPr>
        <w:t xml:space="preserve"> and </w:t>
      </w:r>
      <w:r>
        <w:rPr>
          <w:rFonts w:ascii="Arial" w:hAnsi="Arial" w:cs="Arial"/>
          <w:b/>
          <w:bCs/>
          <w:color w:val="000000" w:themeColor="text1"/>
          <w:lang w:val="en-GB"/>
        </w:rPr>
        <w:t>estimate</w:t>
      </w:r>
    </w:p>
    <w:p w14:paraId="07848606" w14:textId="6918DE3C" w:rsidR="00D47C74" w:rsidRPr="009E4C9D" w:rsidRDefault="00D47C74" w:rsidP="007E0AB9">
      <w:pPr>
        <w:widowControl w:val="0"/>
        <w:autoSpaceDE w:val="0"/>
        <w:spacing w:before="240" w:line="360" w:lineRule="auto"/>
        <w:jc w:val="both"/>
        <w:rPr>
          <w:rFonts w:ascii="Arial" w:hAnsi="Arial" w:cs="Arial"/>
          <w:color w:val="000000" w:themeColor="text1"/>
          <w:lang w:val="en-GB"/>
        </w:rPr>
      </w:pPr>
      <w:r w:rsidRPr="009E4C9D">
        <w:rPr>
          <w:rFonts w:ascii="Arial" w:hAnsi="Arial" w:cs="Arial"/>
          <w:color w:val="000000" w:themeColor="text1"/>
          <w:lang w:val="en-GB"/>
        </w:rPr>
        <w:t xml:space="preserve">The </w:t>
      </w:r>
      <w:r w:rsidR="003852D5">
        <w:rPr>
          <w:rFonts w:ascii="Arial" w:hAnsi="Arial" w:cs="Arial"/>
          <w:bCs/>
          <w:color w:val="000000" w:themeColor="text1"/>
          <w:lang w:val="en-GB"/>
        </w:rPr>
        <w:t>d</w:t>
      </w:r>
      <w:r w:rsidR="003852D5" w:rsidRPr="003852D5">
        <w:rPr>
          <w:rFonts w:ascii="Arial" w:hAnsi="Arial" w:cs="Arial"/>
          <w:bCs/>
          <w:color w:val="000000" w:themeColor="text1"/>
          <w:lang w:val="en-GB"/>
        </w:rPr>
        <w:t>etailed quantit</w:t>
      </w:r>
      <w:r w:rsidR="00473ACC">
        <w:rPr>
          <w:rFonts w:ascii="Arial" w:hAnsi="Arial" w:cs="Arial"/>
          <w:bCs/>
          <w:color w:val="000000" w:themeColor="text1"/>
          <w:lang w:val="en-GB"/>
        </w:rPr>
        <w:t>y</w:t>
      </w:r>
      <w:r w:rsidR="003852D5" w:rsidRPr="003852D5">
        <w:rPr>
          <w:rFonts w:ascii="Arial" w:hAnsi="Arial" w:cs="Arial"/>
          <w:bCs/>
          <w:color w:val="000000" w:themeColor="text1"/>
          <w:lang w:val="en-GB"/>
        </w:rPr>
        <w:t xml:space="preserve"> and cost estimates</w:t>
      </w:r>
      <w:r w:rsidR="003852D5">
        <w:rPr>
          <w:rFonts w:ascii="Arial" w:hAnsi="Arial" w:cs="Arial"/>
          <w:color w:val="000000" w:themeColor="text1"/>
          <w:lang w:val="en-GB"/>
        </w:rPr>
        <w:t xml:space="preserve"> s</w:t>
      </w:r>
      <w:r w:rsidRPr="009E4C9D">
        <w:rPr>
          <w:rFonts w:ascii="Arial" w:hAnsi="Arial" w:cs="Arial"/>
          <w:color w:val="000000" w:themeColor="text1"/>
          <w:lang w:val="en-GB"/>
        </w:rPr>
        <w:t>hall generally include the following sections:</w:t>
      </w:r>
    </w:p>
    <w:p w14:paraId="2B99CBC6" w14:textId="77777777" w:rsidR="00973636" w:rsidRPr="009E4C9D" w:rsidRDefault="00973636" w:rsidP="007E0AB9">
      <w:pPr>
        <w:widowControl w:val="0"/>
        <w:tabs>
          <w:tab w:val="left" w:pos="560"/>
        </w:tabs>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a.</w:t>
      </w:r>
      <w:r w:rsidRPr="009E4C9D">
        <w:rPr>
          <w:rFonts w:ascii="Arial" w:hAnsi="Arial" w:cs="Arial"/>
          <w:color w:val="000000" w:themeColor="text1"/>
          <w:lang w:val="en-GB"/>
        </w:rPr>
        <w:tab/>
      </w:r>
      <w:r w:rsidR="00D47C74" w:rsidRPr="009E4C9D">
        <w:rPr>
          <w:rFonts w:ascii="Arial" w:hAnsi="Arial" w:cs="Arial"/>
          <w:color w:val="000000" w:themeColor="text1"/>
          <w:lang w:val="en-GB"/>
        </w:rPr>
        <w:t>Units following the metric system used</w:t>
      </w:r>
      <w:r w:rsidRPr="009E4C9D">
        <w:rPr>
          <w:rFonts w:ascii="Arial" w:hAnsi="Arial" w:cs="Arial"/>
          <w:color w:val="000000" w:themeColor="text1"/>
          <w:lang w:val="en-GB"/>
        </w:rPr>
        <w:t>;</w:t>
      </w:r>
    </w:p>
    <w:p w14:paraId="034AF5A5" w14:textId="7C77AA6B" w:rsidR="00973636" w:rsidRPr="009E4C9D" w:rsidRDefault="00973636" w:rsidP="007E0AB9">
      <w:pPr>
        <w:widowControl w:val="0"/>
        <w:tabs>
          <w:tab w:val="left" w:pos="560"/>
        </w:tabs>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b.</w:t>
      </w:r>
      <w:r w:rsidRPr="009E4C9D">
        <w:rPr>
          <w:rFonts w:ascii="Arial" w:hAnsi="Arial" w:cs="Arial"/>
          <w:color w:val="000000" w:themeColor="text1"/>
          <w:lang w:val="en-GB"/>
        </w:rPr>
        <w:tab/>
      </w:r>
      <w:r w:rsidR="00D47C74" w:rsidRPr="009E4C9D">
        <w:rPr>
          <w:rFonts w:ascii="Arial" w:hAnsi="Arial" w:cs="Arial"/>
          <w:color w:val="000000" w:themeColor="text1"/>
          <w:lang w:val="en-GB"/>
        </w:rPr>
        <w:t>Quantities of supplies to be deli</w:t>
      </w:r>
      <w:r w:rsidR="003A7D97" w:rsidRPr="00CF639F">
        <w:rPr>
          <w:iCs/>
          <w:noProof/>
          <w:sz w:val="28"/>
          <w:szCs w:val="26"/>
        </w:rPr>
        <w:drawing>
          <wp:anchor distT="0" distB="0" distL="114300" distR="114300" simplePos="0" relativeHeight="251873792" behindDoc="1" locked="0" layoutInCell="1" allowOverlap="1" wp14:anchorId="15D1B80B" wp14:editId="298E4A80">
            <wp:simplePos x="0" y="0"/>
            <wp:positionH relativeFrom="column">
              <wp:posOffset>0</wp:posOffset>
            </wp:positionH>
            <wp:positionV relativeFrom="paragraph">
              <wp:posOffset>0</wp:posOffset>
            </wp:positionV>
            <wp:extent cx="2628900" cy="1924050"/>
            <wp:effectExtent l="0" t="0" r="0" b="0"/>
            <wp:wrapNone/>
            <wp:docPr id="8614059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D47C74" w:rsidRPr="009E4C9D">
        <w:rPr>
          <w:rFonts w:ascii="Arial" w:hAnsi="Arial" w:cs="Arial"/>
          <w:color w:val="000000" w:themeColor="text1"/>
          <w:lang w:val="en-GB"/>
        </w:rPr>
        <w:t>vered and /or ancillary services to be executed by category;</w:t>
      </w:r>
    </w:p>
    <w:p w14:paraId="3CD87978" w14:textId="30F0379B" w:rsidR="00973636" w:rsidRPr="009E4C9D" w:rsidRDefault="00973636" w:rsidP="007E0AB9">
      <w:pPr>
        <w:widowControl w:val="0"/>
        <w:tabs>
          <w:tab w:val="left" w:pos="560"/>
        </w:tabs>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c.</w:t>
      </w:r>
      <w:r w:rsidRPr="009E4C9D">
        <w:rPr>
          <w:rFonts w:ascii="Arial" w:hAnsi="Arial" w:cs="Arial"/>
          <w:color w:val="000000" w:themeColor="text1"/>
          <w:lang w:val="en-GB"/>
        </w:rPr>
        <w:tab/>
      </w:r>
      <w:r w:rsidR="00D47C74" w:rsidRPr="009E4C9D">
        <w:rPr>
          <w:rFonts w:ascii="Arial" w:hAnsi="Arial" w:cs="Arial"/>
          <w:color w:val="000000" w:themeColor="text1"/>
          <w:lang w:val="en-GB"/>
        </w:rPr>
        <w:t>Unit prices in</w:t>
      </w:r>
      <w:r w:rsidR="00473ACC">
        <w:rPr>
          <w:rFonts w:ascii="Arial" w:hAnsi="Arial" w:cs="Arial"/>
          <w:color w:val="000000" w:themeColor="text1"/>
          <w:lang w:val="en-GB"/>
        </w:rPr>
        <w:t xml:space="preserve"> compliance</w:t>
      </w:r>
      <w:r w:rsidR="00D47C74" w:rsidRPr="009E4C9D">
        <w:rPr>
          <w:rFonts w:ascii="Arial" w:hAnsi="Arial" w:cs="Arial"/>
          <w:color w:val="000000" w:themeColor="text1"/>
          <w:lang w:val="en-GB"/>
        </w:rPr>
        <w:t xml:space="preserve"> with those in the price </w:t>
      </w:r>
      <w:r w:rsidR="00473ACC">
        <w:rPr>
          <w:rFonts w:ascii="Arial" w:hAnsi="Arial" w:cs="Arial"/>
          <w:color w:val="000000" w:themeColor="text1"/>
          <w:lang w:val="en-GB"/>
        </w:rPr>
        <w:t>schedule</w:t>
      </w:r>
      <w:r w:rsidRPr="009E4C9D">
        <w:rPr>
          <w:rFonts w:ascii="Arial" w:hAnsi="Arial" w:cs="Arial"/>
          <w:color w:val="000000" w:themeColor="text1"/>
          <w:lang w:val="en-GB"/>
        </w:rPr>
        <w:t>;</w:t>
      </w:r>
    </w:p>
    <w:p w14:paraId="57307106" w14:textId="128F0E61" w:rsidR="00973636" w:rsidRPr="009E4C9D" w:rsidRDefault="00973636" w:rsidP="007E0AB9">
      <w:pPr>
        <w:widowControl w:val="0"/>
        <w:tabs>
          <w:tab w:val="left" w:pos="560"/>
        </w:tabs>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d.</w:t>
      </w:r>
      <w:r w:rsidRPr="009E4C9D">
        <w:rPr>
          <w:rFonts w:ascii="Arial" w:hAnsi="Arial" w:cs="Arial"/>
          <w:color w:val="000000" w:themeColor="text1"/>
          <w:lang w:val="en-GB"/>
        </w:rPr>
        <w:tab/>
      </w:r>
      <w:r w:rsidR="00D47C74" w:rsidRPr="009E4C9D">
        <w:rPr>
          <w:rFonts w:ascii="Arial" w:hAnsi="Arial" w:cs="Arial"/>
          <w:color w:val="000000" w:themeColor="text1"/>
          <w:lang w:val="en-GB"/>
        </w:rPr>
        <w:t xml:space="preserve">The subtotal </w:t>
      </w:r>
      <w:r w:rsidR="002354F3">
        <w:rPr>
          <w:rFonts w:ascii="Arial" w:hAnsi="Arial" w:cs="Arial"/>
          <w:color w:val="000000" w:themeColor="text1"/>
          <w:lang w:val="en-GB"/>
        </w:rPr>
        <w:t>per</w:t>
      </w:r>
      <w:r w:rsidR="00D47C74" w:rsidRPr="009E4C9D">
        <w:rPr>
          <w:rFonts w:ascii="Arial" w:hAnsi="Arial" w:cs="Arial"/>
          <w:color w:val="000000" w:themeColor="text1"/>
          <w:lang w:val="en-GB"/>
        </w:rPr>
        <w:t xml:space="preserve"> category</w:t>
      </w:r>
      <w:r w:rsidR="002354F3">
        <w:rPr>
          <w:rFonts w:ascii="Arial" w:hAnsi="Arial" w:cs="Arial"/>
          <w:color w:val="000000" w:themeColor="text1"/>
          <w:lang w:val="en-GB"/>
        </w:rPr>
        <w:t>;</w:t>
      </w:r>
    </w:p>
    <w:tbl>
      <w:tblPr>
        <w:tblW w:w="9706" w:type="dxa"/>
        <w:tblInd w:w="107" w:type="dxa"/>
        <w:tblLayout w:type="fixed"/>
        <w:tblCellMar>
          <w:left w:w="10" w:type="dxa"/>
          <w:right w:w="10" w:type="dxa"/>
        </w:tblCellMar>
        <w:tblLook w:val="0000" w:firstRow="0" w:lastRow="0" w:firstColumn="0" w:lastColumn="0" w:noHBand="0" w:noVBand="0"/>
      </w:tblPr>
      <w:tblGrid>
        <w:gridCol w:w="370"/>
        <w:gridCol w:w="3504"/>
        <w:gridCol w:w="2143"/>
        <w:gridCol w:w="1138"/>
        <w:gridCol w:w="2551"/>
      </w:tblGrid>
      <w:tr w:rsidR="00973636" w:rsidRPr="009E4C9D" w14:paraId="0106DCF6" w14:textId="77777777" w:rsidTr="00EC42D3">
        <w:trPr>
          <w:gridAfter w:val="1"/>
          <w:wAfter w:w="2551" w:type="dxa"/>
          <w:trHeight w:hRule="exact" w:val="385"/>
        </w:trPr>
        <w:tc>
          <w:tcPr>
            <w:tcW w:w="370" w:type="dxa"/>
            <w:shd w:val="clear" w:color="auto" w:fill="auto"/>
            <w:tcMar>
              <w:top w:w="0" w:type="dxa"/>
              <w:left w:w="0" w:type="dxa"/>
              <w:bottom w:w="0" w:type="dxa"/>
              <w:right w:w="0" w:type="dxa"/>
            </w:tcMar>
          </w:tcPr>
          <w:p w14:paraId="786CE7C4" w14:textId="77777777" w:rsidR="00973636" w:rsidRPr="009E4C9D" w:rsidRDefault="00973636" w:rsidP="007E0AB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e.</w:t>
            </w:r>
          </w:p>
        </w:tc>
        <w:tc>
          <w:tcPr>
            <w:tcW w:w="3504" w:type="dxa"/>
            <w:shd w:val="clear" w:color="auto" w:fill="auto"/>
            <w:tcMar>
              <w:top w:w="0" w:type="dxa"/>
              <w:left w:w="0" w:type="dxa"/>
              <w:bottom w:w="0" w:type="dxa"/>
              <w:right w:w="0" w:type="dxa"/>
            </w:tcMar>
          </w:tcPr>
          <w:p w14:paraId="05043C53" w14:textId="128125D0" w:rsidR="00973636" w:rsidRPr="009E4C9D" w:rsidRDefault="002B1FFB" w:rsidP="007E0AB9">
            <w:pPr>
              <w:widowControl w:val="0"/>
              <w:autoSpaceDE w:val="0"/>
              <w:spacing w:line="360" w:lineRule="auto"/>
              <w:jc w:val="both"/>
              <w:rPr>
                <w:rFonts w:ascii="Arial" w:hAnsi="Arial" w:cs="Arial"/>
                <w:color w:val="000000" w:themeColor="text1"/>
                <w:lang w:val="en-GB"/>
              </w:rPr>
            </w:pPr>
            <w:r>
              <w:rPr>
                <w:rFonts w:ascii="Arial" w:hAnsi="Arial" w:cs="Arial"/>
                <w:color w:val="000000" w:themeColor="text1"/>
                <w:lang w:val="en-GB"/>
              </w:rPr>
              <w:t xml:space="preserve">The </w:t>
            </w:r>
            <w:r w:rsidR="00473ACC">
              <w:rPr>
                <w:rFonts w:ascii="Arial" w:hAnsi="Arial" w:cs="Arial"/>
                <w:color w:val="000000" w:themeColor="text1"/>
                <w:lang w:val="en-GB"/>
              </w:rPr>
              <w:t xml:space="preserve">total </w:t>
            </w:r>
            <w:r w:rsidR="00D47C74" w:rsidRPr="009E4C9D">
              <w:rPr>
                <w:rFonts w:ascii="Arial" w:hAnsi="Arial" w:cs="Arial"/>
                <w:color w:val="000000" w:themeColor="text1"/>
                <w:lang w:val="en-GB"/>
              </w:rPr>
              <w:t>excluding VAT</w:t>
            </w:r>
            <w:r w:rsidR="00973636" w:rsidRPr="009E4C9D">
              <w:rPr>
                <w:rFonts w:ascii="Arial" w:hAnsi="Arial" w:cs="Arial"/>
                <w:color w:val="000000" w:themeColor="text1"/>
                <w:lang w:val="en-GB"/>
              </w:rPr>
              <w:t>;</w:t>
            </w:r>
          </w:p>
        </w:tc>
        <w:tc>
          <w:tcPr>
            <w:tcW w:w="3281" w:type="dxa"/>
            <w:gridSpan w:val="2"/>
            <w:shd w:val="clear" w:color="auto" w:fill="auto"/>
            <w:tcMar>
              <w:top w:w="0" w:type="dxa"/>
              <w:left w:w="0" w:type="dxa"/>
              <w:bottom w:w="0" w:type="dxa"/>
              <w:right w:w="0" w:type="dxa"/>
            </w:tcMar>
          </w:tcPr>
          <w:p w14:paraId="0E8AE1D8" w14:textId="77777777" w:rsidR="00973636" w:rsidRPr="009E4C9D" w:rsidRDefault="00973636" w:rsidP="007E0AB9">
            <w:pPr>
              <w:widowControl w:val="0"/>
              <w:autoSpaceDE w:val="0"/>
              <w:spacing w:line="360" w:lineRule="auto"/>
              <w:jc w:val="both"/>
              <w:rPr>
                <w:rFonts w:ascii="Arial" w:hAnsi="Arial" w:cs="Arial"/>
                <w:color w:val="000000" w:themeColor="text1"/>
                <w:lang w:val="en-GB"/>
              </w:rPr>
            </w:pPr>
          </w:p>
        </w:tc>
      </w:tr>
      <w:tr w:rsidR="00D47C74" w:rsidRPr="00B04F08" w14:paraId="149E9E5B" w14:textId="77777777" w:rsidTr="003C3B94">
        <w:trPr>
          <w:gridAfter w:val="1"/>
          <w:wAfter w:w="2551" w:type="dxa"/>
          <w:trHeight w:hRule="exact" w:val="487"/>
        </w:trPr>
        <w:tc>
          <w:tcPr>
            <w:tcW w:w="370" w:type="dxa"/>
            <w:shd w:val="clear" w:color="auto" w:fill="auto"/>
            <w:tcMar>
              <w:top w:w="0" w:type="dxa"/>
              <w:left w:w="0" w:type="dxa"/>
              <w:bottom w:w="0" w:type="dxa"/>
              <w:right w:w="0" w:type="dxa"/>
            </w:tcMar>
          </w:tcPr>
          <w:p w14:paraId="7F577366" w14:textId="77777777" w:rsidR="00D47C74" w:rsidRPr="009E4C9D" w:rsidRDefault="00D47C74" w:rsidP="007E0AB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f.</w:t>
            </w:r>
          </w:p>
        </w:tc>
        <w:tc>
          <w:tcPr>
            <w:tcW w:w="3504" w:type="dxa"/>
            <w:shd w:val="clear" w:color="auto" w:fill="auto"/>
            <w:tcMar>
              <w:top w:w="0" w:type="dxa"/>
              <w:left w:w="0" w:type="dxa"/>
              <w:bottom w:w="0" w:type="dxa"/>
              <w:right w:w="0" w:type="dxa"/>
            </w:tcMar>
          </w:tcPr>
          <w:p w14:paraId="58F30C70" w14:textId="6A55116A" w:rsidR="00D47C74" w:rsidRPr="009E4C9D" w:rsidRDefault="00473ACC" w:rsidP="007E0AB9">
            <w:pPr>
              <w:spacing w:line="360" w:lineRule="auto"/>
              <w:rPr>
                <w:rFonts w:ascii="Arial" w:hAnsi="Arial" w:cs="Arial"/>
                <w:color w:val="000000" w:themeColor="text1"/>
                <w:lang w:val="en-GB"/>
              </w:rPr>
            </w:pPr>
            <w:r>
              <w:rPr>
                <w:rFonts w:ascii="Arial" w:hAnsi="Arial" w:cs="Arial"/>
                <w:color w:val="000000" w:themeColor="text1"/>
                <w:lang w:val="en-GB"/>
              </w:rPr>
              <w:t xml:space="preserve">The </w:t>
            </w:r>
            <w:r w:rsidR="002B1FFB">
              <w:rPr>
                <w:rFonts w:ascii="Arial" w:hAnsi="Arial" w:cs="Arial"/>
                <w:color w:val="000000" w:themeColor="text1"/>
                <w:lang w:val="en-GB"/>
              </w:rPr>
              <w:t>VAT</w:t>
            </w:r>
            <w:r w:rsidR="00D47C74" w:rsidRPr="009E4C9D">
              <w:rPr>
                <w:rFonts w:ascii="Arial" w:hAnsi="Arial" w:cs="Arial"/>
                <w:color w:val="000000" w:themeColor="text1"/>
                <w:lang w:val="en-GB"/>
              </w:rPr>
              <w:t xml:space="preserve"> </w:t>
            </w:r>
            <w:r w:rsidR="002B1FFB">
              <w:rPr>
                <w:rFonts w:ascii="Arial" w:hAnsi="Arial" w:cs="Arial"/>
                <w:color w:val="000000" w:themeColor="text1"/>
                <w:lang w:val="en-GB"/>
              </w:rPr>
              <w:t xml:space="preserve">equal </w:t>
            </w:r>
            <w:r w:rsidR="00D47C74" w:rsidRPr="009E4C9D">
              <w:rPr>
                <w:rFonts w:ascii="Arial" w:hAnsi="Arial" w:cs="Arial"/>
                <w:color w:val="000000" w:themeColor="text1"/>
                <w:lang w:val="en-GB"/>
              </w:rPr>
              <w:t>to</w:t>
            </w:r>
          </w:p>
        </w:tc>
        <w:tc>
          <w:tcPr>
            <w:tcW w:w="3281" w:type="dxa"/>
            <w:gridSpan w:val="2"/>
            <w:shd w:val="clear" w:color="auto" w:fill="auto"/>
            <w:tcMar>
              <w:top w:w="0" w:type="dxa"/>
              <w:left w:w="0" w:type="dxa"/>
              <w:bottom w:w="0" w:type="dxa"/>
              <w:right w:w="0" w:type="dxa"/>
            </w:tcMar>
          </w:tcPr>
          <w:p w14:paraId="7F30F7C8" w14:textId="34C4FFC0" w:rsidR="00D47C74" w:rsidRPr="009E4C9D" w:rsidRDefault="00D47C74" w:rsidP="00EC42D3">
            <w:pPr>
              <w:spacing w:line="360" w:lineRule="auto"/>
              <w:ind w:right="-395"/>
              <w:rPr>
                <w:rFonts w:ascii="Arial" w:hAnsi="Arial" w:cs="Arial"/>
                <w:color w:val="000000" w:themeColor="text1"/>
                <w:lang w:val="en-GB"/>
              </w:rPr>
            </w:pPr>
            <w:r w:rsidRPr="009E4C9D">
              <w:rPr>
                <w:rFonts w:ascii="Arial" w:hAnsi="Arial" w:cs="Arial"/>
                <w:color w:val="000000" w:themeColor="text1"/>
                <w:lang w:val="en-GB"/>
              </w:rPr>
              <w:t>% of the amount excl VAT;</w:t>
            </w:r>
          </w:p>
        </w:tc>
      </w:tr>
      <w:tr w:rsidR="00973636" w:rsidRPr="00B04F08" w14:paraId="6B713667" w14:textId="77777777" w:rsidTr="003C3B94">
        <w:trPr>
          <w:trHeight w:hRule="exact" w:val="567"/>
        </w:trPr>
        <w:tc>
          <w:tcPr>
            <w:tcW w:w="370" w:type="dxa"/>
            <w:shd w:val="clear" w:color="auto" w:fill="auto"/>
            <w:tcMar>
              <w:top w:w="0" w:type="dxa"/>
              <w:left w:w="0" w:type="dxa"/>
              <w:bottom w:w="0" w:type="dxa"/>
              <w:right w:w="0" w:type="dxa"/>
            </w:tcMar>
          </w:tcPr>
          <w:p w14:paraId="242DD5B6" w14:textId="77777777" w:rsidR="00973636" w:rsidRPr="009E4C9D" w:rsidRDefault="00973636" w:rsidP="007E0AB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g.</w:t>
            </w:r>
          </w:p>
        </w:tc>
        <w:tc>
          <w:tcPr>
            <w:tcW w:w="5647" w:type="dxa"/>
            <w:gridSpan w:val="2"/>
            <w:shd w:val="clear" w:color="auto" w:fill="auto"/>
            <w:tcMar>
              <w:top w:w="0" w:type="dxa"/>
              <w:left w:w="0" w:type="dxa"/>
              <w:bottom w:w="0" w:type="dxa"/>
              <w:right w:w="0" w:type="dxa"/>
            </w:tcMar>
          </w:tcPr>
          <w:p w14:paraId="0D6C79FE" w14:textId="0A37D7E8" w:rsidR="00973636" w:rsidRPr="009E4C9D" w:rsidRDefault="00D52EB4" w:rsidP="007E0AB9">
            <w:pPr>
              <w:widowControl w:val="0"/>
              <w:tabs>
                <w:tab w:val="left" w:pos="5120"/>
              </w:tabs>
              <w:autoSpaceDE w:val="0"/>
              <w:spacing w:line="360" w:lineRule="auto"/>
              <w:jc w:val="both"/>
              <w:rPr>
                <w:rFonts w:ascii="Arial" w:hAnsi="Arial" w:cs="Arial"/>
                <w:color w:val="000000" w:themeColor="text1"/>
                <w:lang w:val="en-GB"/>
              </w:rPr>
            </w:pPr>
            <w:r>
              <w:rPr>
                <w:rFonts w:ascii="Arial" w:hAnsi="Arial" w:cs="Arial"/>
                <w:color w:val="000000" w:themeColor="text1"/>
                <w:lang w:val="en-GB"/>
              </w:rPr>
              <w:t>The IR (</w:t>
            </w:r>
            <w:r w:rsidR="00D47C74" w:rsidRPr="009E4C9D">
              <w:rPr>
                <w:rFonts w:ascii="Arial" w:hAnsi="Arial" w:cs="Arial"/>
                <w:color w:val="000000" w:themeColor="text1"/>
                <w:lang w:val="en-GB"/>
              </w:rPr>
              <w:t>Income tax</w:t>
            </w:r>
            <w:r>
              <w:rPr>
                <w:rFonts w:ascii="Arial" w:hAnsi="Arial" w:cs="Arial"/>
                <w:color w:val="000000" w:themeColor="text1"/>
                <w:lang w:val="en-GB"/>
              </w:rPr>
              <w:t>)</w:t>
            </w:r>
            <w:r w:rsidR="00973636" w:rsidRPr="009E4C9D">
              <w:rPr>
                <w:rFonts w:ascii="Arial" w:hAnsi="Arial" w:cs="Arial"/>
                <w:color w:val="000000" w:themeColor="text1"/>
                <w:lang w:val="en-GB"/>
              </w:rPr>
              <w:t xml:space="preserve"> </w:t>
            </w:r>
            <w:r w:rsidR="00D47C74" w:rsidRPr="009E4C9D">
              <w:rPr>
                <w:rFonts w:ascii="Arial" w:hAnsi="Arial" w:cs="Arial"/>
                <w:color w:val="000000" w:themeColor="text1"/>
                <w:lang w:val="en-GB"/>
              </w:rPr>
              <w:t>is</w:t>
            </w:r>
          </w:p>
        </w:tc>
        <w:tc>
          <w:tcPr>
            <w:tcW w:w="3689" w:type="dxa"/>
            <w:gridSpan w:val="2"/>
            <w:shd w:val="clear" w:color="auto" w:fill="auto"/>
            <w:tcMar>
              <w:top w:w="0" w:type="dxa"/>
              <w:left w:w="0" w:type="dxa"/>
              <w:bottom w:w="0" w:type="dxa"/>
              <w:right w:w="0" w:type="dxa"/>
            </w:tcMar>
          </w:tcPr>
          <w:p w14:paraId="1590B4B5" w14:textId="77777777" w:rsidR="00973636" w:rsidRPr="009E4C9D" w:rsidRDefault="00973636" w:rsidP="007E0AB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 xml:space="preserve">% </w:t>
            </w:r>
            <w:r w:rsidR="00D47C74" w:rsidRPr="009E4C9D">
              <w:rPr>
                <w:rFonts w:ascii="Arial" w:hAnsi="Arial" w:cs="Arial"/>
                <w:color w:val="000000" w:themeColor="text1"/>
                <w:lang w:val="en-GB"/>
              </w:rPr>
              <w:t>of the amount excluding VAT</w:t>
            </w:r>
            <w:r w:rsidRPr="009E4C9D">
              <w:rPr>
                <w:rFonts w:ascii="Arial" w:hAnsi="Arial" w:cs="Arial"/>
                <w:color w:val="000000" w:themeColor="text1"/>
                <w:lang w:val="en-GB"/>
              </w:rPr>
              <w:t>;</w:t>
            </w:r>
          </w:p>
        </w:tc>
      </w:tr>
      <w:tr w:rsidR="00973636" w:rsidRPr="00B04F08" w14:paraId="173B2B92" w14:textId="77777777" w:rsidTr="00EC42D3">
        <w:trPr>
          <w:trHeight w:val="385"/>
        </w:trPr>
        <w:tc>
          <w:tcPr>
            <w:tcW w:w="370" w:type="dxa"/>
            <w:shd w:val="clear" w:color="auto" w:fill="auto"/>
            <w:tcMar>
              <w:top w:w="0" w:type="dxa"/>
              <w:left w:w="0" w:type="dxa"/>
              <w:bottom w:w="0" w:type="dxa"/>
              <w:right w:w="0" w:type="dxa"/>
            </w:tcMar>
          </w:tcPr>
          <w:p w14:paraId="71410586" w14:textId="77777777" w:rsidR="00973636" w:rsidRPr="009E4C9D" w:rsidRDefault="00973636" w:rsidP="007E0AB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h.</w:t>
            </w:r>
          </w:p>
        </w:tc>
        <w:tc>
          <w:tcPr>
            <w:tcW w:w="5647" w:type="dxa"/>
            <w:gridSpan w:val="2"/>
            <w:shd w:val="clear" w:color="auto" w:fill="auto"/>
            <w:tcMar>
              <w:top w:w="0" w:type="dxa"/>
              <w:left w:w="0" w:type="dxa"/>
              <w:bottom w:w="0" w:type="dxa"/>
              <w:right w:w="0" w:type="dxa"/>
            </w:tcMar>
          </w:tcPr>
          <w:p w14:paraId="667DEC79" w14:textId="53030243" w:rsidR="00973636" w:rsidRPr="009E4C9D" w:rsidRDefault="00516100" w:rsidP="007E0AB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The total all taxes</w:t>
            </w:r>
            <w:r w:rsidR="00D52EB4">
              <w:rPr>
                <w:rFonts w:ascii="Arial" w:hAnsi="Arial" w:cs="Arial"/>
                <w:color w:val="000000" w:themeColor="text1"/>
                <w:lang w:val="en-GB"/>
              </w:rPr>
              <w:t xml:space="preserve"> inclusive</w:t>
            </w:r>
            <w:r w:rsidR="00973636" w:rsidRPr="009E4C9D">
              <w:rPr>
                <w:rFonts w:ascii="Arial" w:hAnsi="Arial" w:cs="Arial"/>
                <w:color w:val="000000" w:themeColor="text1"/>
                <w:lang w:val="en-GB"/>
              </w:rPr>
              <w:t>.</w:t>
            </w:r>
          </w:p>
        </w:tc>
        <w:tc>
          <w:tcPr>
            <w:tcW w:w="3689" w:type="dxa"/>
            <w:gridSpan w:val="2"/>
            <w:shd w:val="clear" w:color="auto" w:fill="auto"/>
            <w:tcMar>
              <w:top w:w="0" w:type="dxa"/>
              <w:left w:w="0" w:type="dxa"/>
              <w:bottom w:w="0" w:type="dxa"/>
              <w:right w:w="0" w:type="dxa"/>
            </w:tcMar>
          </w:tcPr>
          <w:p w14:paraId="07E5D579" w14:textId="77777777" w:rsidR="00973636" w:rsidRPr="009E4C9D" w:rsidRDefault="00973636" w:rsidP="007E0AB9">
            <w:pPr>
              <w:widowControl w:val="0"/>
              <w:autoSpaceDE w:val="0"/>
              <w:spacing w:line="360" w:lineRule="auto"/>
              <w:jc w:val="both"/>
              <w:rPr>
                <w:rFonts w:ascii="Arial" w:hAnsi="Arial" w:cs="Arial"/>
                <w:color w:val="000000" w:themeColor="text1"/>
                <w:lang w:val="en-GB"/>
              </w:rPr>
            </w:pPr>
          </w:p>
        </w:tc>
      </w:tr>
    </w:tbl>
    <w:p w14:paraId="401F965E" w14:textId="4FDDEA45" w:rsidR="00973636" w:rsidRPr="009E4C9D" w:rsidRDefault="00973636" w:rsidP="007E0AB9">
      <w:pPr>
        <w:widowControl w:val="0"/>
        <w:autoSpaceDE w:val="0"/>
        <w:spacing w:before="46"/>
        <w:ind w:right="4206"/>
        <w:rPr>
          <w:rFonts w:ascii="Arial" w:hAnsi="Arial" w:cs="Arial"/>
          <w:b/>
          <w:bCs/>
          <w:color w:val="000000" w:themeColor="text1"/>
          <w:lang w:val="en-GB"/>
        </w:rPr>
      </w:pPr>
    </w:p>
    <w:p w14:paraId="16D86BD1" w14:textId="77777777" w:rsidR="00973636" w:rsidRPr="009E4C9D" w:rsidRDefault="00973636" w:rsidP="00973636">
      <w:pPr>
        <w:widowControl w:val="0"/>
        <w:autoSpaceDE w:val="0"/>
        <w:spacing w:before="46"/>
        <w:ind w:left="4231" w:right="4206"/>
        <w:jc w:val="center"/>
        <w:rPr>
          <w:rFonts w:ascii="Arial" w:hAnsi="Arial" w:cs="Arial"/>
          <w:b/>
          <w:bCs/>
          <w:color w:val="000000" w:themeColor="text1"/>
          <w:lang w:val="en-GB"/>
        </w:rPr>
      </w:pPr>
    </w:p>
    <w:p w14:paraId="07ACF856" w14:textId="77777777" w:rsidR="00973636" w:rsidRPr="009E4C9D" w:rsidRDefault="00973636" w:rsidP="00973636">
      <w:pPr>
        <w:widowControl w:val="0"/>
        <w:autoSpaceDE w:val="0"/>
        <w:spacing w:before="46"/>
        <w:ind w:left="4231" w:right="4206"/>
        <w:jc w:val="center"/>
        <w:rPr>
          <w:rFonts w:ascii="Arial" w:hAnsi="Arial" w:cs="Arial"/>
          <w:b/>
          <w:bCs/>
          <w:color w:val="000000" w:themeColor="text1"/>
          <w:lang w:val="en-GB"/>
        </w:rPr>
      </w:pPr>
    </w:p>
    <w:p w14:paraId="11BFB2B1" w14:textId="77777777" w:rsidR="00973636" w:rsidRPr="009E4C9D" w:rsidRDefault="00973636" w:rsidP="00973636">
      <w:pPr>
        <w:widowControl w:val="0"/>
        <w:autoSpaceDE w:val="0"/>
        <w:spacing w:before="46"/>
        <w:ind w:left="4231" w:right="4206"/>
        <w:jc w:val="center"/>
        <w:rPr>
          <w:rFonts w:ascii="Arial" w:hAnsi="Arial" w:cs="Arial"/>
          <w:b/>
          <w:bCs/>
          <w:color w:val="000000" w:themeColor="text1"/>
          <w:lang w:val="en-GB"/>
        </w:rPr>
      </w:pPr>
    </w:p>
    <w:p w14:paraId="0236F3AA" w14:textId="77777777" w:rsidR="00973636" w:rsidRPr="009E4C9D" w:rsidRDefault="00973636" w:rsidP="00973636">
      <w:pPr>
        <w:widowControl w:val="0"/>
        <w:autoSpaceDE w:val="0"/>
        <w:spacing w:before="46"/>
        <w:ind w:left="4231" w:right="4206"/>
        <w:jc w:val="center"/>
        <w:rPr>
          <w:rFonts w:ascii="Arial" w:hAnsi="Arial" w:cs="Arial"/>
          <w:b/>
          <w:bCs/>
          <w:color w:val="000000" w:themeColor="text1"/>
          <w:lang w:val="en-GB"/>
        </w:rPr>
      </w:pPr>
    </w:p>
    <w:p w14:paraId="0F6AA87B" w14:textId="0101DCBB" w:rsidR="00973636" w:rsidRPr="00A50531" w:rsidRDefault="00A50531" w:rsidP="00A50531">
      <w:pPr>
        <w:widowControl w:val="0"/>
        <w:autoSpaceDE w:val="0"/>
        <w:spacing w:before="240" w:after="240" w:line="360" w:lineRule="auto"/>
        <w:jc w:val="center"/>
        <w:rPr>
          <w:rFonts w:ascii="Arial" w:hAnsi="Arial" w:cs="Arial"/>
          <w:color w:val="000000" w:themeColor="text1"/>
          <w:lang w:val="en-GB"/>
        </w:rPr>
      </w:pPr>
      <w:r>
        <w:rPr>
          <w:rFonts w:ascii="Arial" w:hAnsi="Arial" w:cs="Arial"/>
          <w:b/>
          <w:bCs/>
          <w:color w:val="000000" w:themeColor="text1"/>
          <w:lang w:val="en-GB"/>
        </w:rPr>
        <w:t>Detailed quantit</w:t>
      </w:r>
      <w:r w:rsidR="00992438">
        <w:rPr>
          <w:rFonts w:ascii="Arial" w:hAnsi="Arial" w:cs="Arial"/>
          <w:b/>
          <w:bCs/>
          <w:color w:val="000000" w:themeColor="text1"/>
          <w:lang w:val="en-GB"/>
        </w:rPr>
        <w:t>y</w:t>
      </w:r>
      <w:r w:rsidRPr="009E4C9D">
        <w:rPr>
          <w:rFonts w:ascii="Arial" w:hAnsi="Arial" w:cs="Arial"/>
          <w:b/>
          <w:bCs/>
          <w:color w:val="000000" w:themeColor="text1"/>
          <w:lang w:val="en-GB"/>
        </w:rPr>
        <w:t xml:space="preserve"> and </w:t>
      </w:r>
      <w:r>
        <w:rPr>
          <w:rFonts w:ascii="Arial" w:hAnsi="Arial" w:cs="Arial"/>
          <w:b/>
          <w:bCs/>
          <w:color w:val="000000" w:themeColor="text1"/>
          <w:lang w:val="en-GB"/>
        </w:rPr>
        <w:t>cost estimates</w:t>
      </w:r>
      <w:r>
        <w:rPr>
          <w:rFonts w:ascii="Arial" w:hAnsi="Arial" w:cs="Arial"/>
          <w:color w:val="000000" w:themeColor="text1"/>
          <w:lang w:val="en-GB"/>
        </w:rPr>
        <w:t xml:space="preserve"> </w:t>
      </w:r>
      <w:r w:rsidR="00992438">
        <w:rPr>
          <w:rFonts w:ascii="Arial" w:hAnsi="Arial" w:cs="Arial"/>
          <w:b/>
          <w:bCs/>
          <w:color w:val="000000" w:themeColor="text1"/>
          <w:lang w:val="en-GB"/>
        </w:rPr>
        <w:t>framework</w:t>
      </w:r>
    </w:p>
    <w:p w14:paraId="09CE27B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4D55CD6"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tbl>
      <w:tblPr>
        <w:tblW w:w="10241" w:type="dxa"/>
        <w:tblInd w:w="112" w:type="dxa"/>
        <w:tblLayout w:type="fixed"/>
        <w:tblCellMar>
          <w:left w:w="10" w:type="dxa"/>
          <w:right w:w="10" w:type="dxa"/>
        </w:tblCellMar>
        <w:tblLook w:val="0000" w:firstRow="0" w:lastRow="0" w:firstColumn="0" w:lastColumn="0" w:noHBand="0" w:noVBand="0"/>
      </w:tblPr>
      <w:tblGrid>
        <w:gridCol w:w="662"/>
        <w:gridCol w:w="5458"/>
        <w:gridCol w:w="1177"/>
        <w:gridCol w:w="818"/>
        <w:gridCol w:w="850"/>
        <w:gridCol w:w="1276"/>
      </w:tblGrid>
      <w:tr w:rsidR="00973636" w:rsidRPr="009E4C9D" w14:paraId="75D3AAC5" w14:textId="77777777" w:rsidTr="00206A28">
        <w:trPr>
          <w:trHeight w:hRule="exact" w:val="924"/>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85745AC" w14:textId="77777777" w:rsidR="00973636" w:rsidRPr="009E4C9D" w:rsidRDefault="00516100" w:rsidP="00973636">
            <w:pPr>
              <w:widowControl w:val="0"/>
              <w:autoSpaceDE w:val="0"/>
              <w:spacing w:before="55"/>
              <w:ind w:left="285" w:right="-20"/>
              <w:jc w:val="center"/>
              <w:rPr>
                <w:rFonts w:ascii="Arial" w:hAnsi="Arial" w:cs="Arial"/>
                <w:color w:val="000000" w:themeColor="text1"/>
                <w:lang w:val="en-GB"/>
              </w:rPr>
            </w:pPr>
            <w:r w:rsidRPr="009E4C9D">
              <w:rPr>
                <w:rFonts w:ascii="Arial" w:hAnsi="Arial" w:cs="Arial"/>
                <w:b/>
                <w:bCs/>
                <w:color w:val="000000" w:themeColor="text1"/>
                <w:lang w:val="en-GB"/>
              </w:rPr>
              <w:t xml:space="preserve">No. </w:t>
            </w:r>
          </w:p>
        </w:tc>
        <w:tc>
          <w:tcPr>
            <w:tcW w:w="54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718BFB5" w14:textId="5741A602" w:rsidR="00973636" w:rsidRPr="009E4C9D" w:rsidRDefault="00516100" w:rsidP="00973636">
            <w:pPr>
              <w:widowControl w:val="0"/>
              <w:autoSpaceDE w:val="0"/>
              <w:spacing w:before="55"/>
              <w:ind w:left="2232" w:right="1784"/>
              <w:jc w:val="center"/>
              <w:rPr>
                <w:rFonts w:ascii="Arial" w:hAnsi="Arial" w:cs="Arial"/>
                <w:color w:val="000000" w:themeColor="text1"/>
                <w:lang w:val="en-GB"/>
              </w:rPr>
            </w:pPr>
            <w:r w:rsidRPr="009E4C9D">
              <w:rPr>
                <w:rFonts w:ascii="Arial" w:hAnsi="Arial" w:cs="Arial"/>
                <w:b/>
                <w:bCs/>
                <w:color w:val="000000" w:themeColor="text1"/>
                <w:lang w:val="en-GB"/>
              </w:rPr>
              <w:t>De</w:t>
            </w:r>
            <w:r w:rsidR="00973636" w:rsidRPr="009E4C9D">
              <w:rPr>
                <w:rFonts w:ascii="Arial" w:hAnsi="Arial" w:cs="Arial"/>
                <w:b/>
                <w:bCs/>
                <w:color w:val="000000" w:themeColor="text1"/>
                <w:lang w:val="en-GB"/>
              </w:rPr>
              <w:t>s</w:t>
            </w:r>
            <w:r w:rsidR="00992438">
              <w:rPr>
                <w:rFonts w:ascii="Arial" w:hAnsi="Arial" w:cs="Arial"/>
                <w:b/>
                <w:bCs/>
                <w:color w:val="000000" w:themeColor="text1"/>
                <w:lang w:val="en-GB"/>
              </w:rPr>
              <w:t>cription</w:t>
            </w:r>
          </w:p>
        </w:tc>
        <w:tc>
          <w:tcPr>
            <w:tcW w:w="11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B7F75FE" w14:textId="77777777" w:rsidR="00973636" w:rsidRPr="009E4C9D" w:rsidRDefault="00516100" w:rsidP="00973636">
            <w:pPr>
              <w:widowControl w:val="0"/>
              <w:autoSpaceDE w:val="0"/>
              <w:spacing w:before="55"/>
              <w:ind w:left="290" w:right="-20"/>
              <w:jc w:val="center"/>
              <w:rPr>
                <w:rFonts w:ascii="Arial" w:hAnsi="Arial" w:cs="Arial"/>
                <w:color w:val="000000" w:themeColor="text1"/>
                <w:lang w:val="en-GB"/>
              </w:rPr>
            </w:pPr>
            <w:r w:rsidRPr="009E4C9D">
              <w:rPr>
                <w:rFonts w:ascii="Arial" w:hAnsi="Arial" w:cs="Arial"/>
                <w:b/>
                <w:bCs/>
                <w:color w:val="000000" w:themeColor="text1"/>
                <w:lang w:val="en-GB"/>
              </w:rPr>
              <w:t>Unit</w:t>
            </w:r>
          </w:p>
        </w:tc>
        <w:tc>
          <w:tcPr>
            <w:tcW w:w="81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3DE790D" w14:textId="77777777" w:rsidR="00973636" w:rsidRPr="009E4C9D" w:rsidRDefault="00516100" w:rsidP="00973636">
            <w:pPr>
              <w:widowControl w:val="0"/>
              <w:autoSpaceDE w:val="0"/>
              <w:spacing w:before="55"/>
              <w:ind w:left="263" w:right="-20"/>
              <w:jc w:val="center"/>
              <w:rPr>
                <w:rFonts w:ascii="Arial" w:hAnsi="Arial" w:cs="Arial"/>
                <w:color w:val="000000" w:themeColor="text1"/>
                <w:lang w:val="en-GB"/>
              </w:rPr>
            </w:pPr>
            <w:r w:rsidRPr="009E4C9D">
              <w:rPr>
                <w:rFonts w:ascii="Arial" w:hAnsi="Arial" w:cs="Arial"/>
                <w:b/>
                <w:bCs/>
                <w:color w:val="000000" w:themeColor="text1"/>
                <w:lang w:val="en-GB"/>
              </w:rPr>
              <w:t>Qty</w:t>
            </w: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8D6B13A" w14:textId="77777777" w:rsidR="00973636" w:rsidRPr="009E4C9D" w:rsidRDefault="00516100" w:rsidP="00973636">
            <w:pPr>
              <w:widowControl w:val="0"/>
              <w:autoSpaceDE w:val="0"/>
              <w:spacing w:before="55"/>
              <w:ind w:left="239" w:right="-20"/>
              <w:jc w:val="center"/>
              <w:rPr>
                <w:rFonts w:ascii="Arial" w:hAnsi="Arial" w:cs="Arial"/>
                <w:color w:val="000000" w:themeColor="text1"/>
                <w:lang w:val="en-GB"/>
              </w:rPr>
            </w:pPr>
            <w:r w:rsidRPr="009E4C9D">
              <w:rPr>
                <w:rFonts w:ascii="Arial" w:hAnsi="Arial" w:cs="Arial"/>
                <w:b/>
                <w:bCs/>
                <w:color w:val="000000" w:themeColor="text1"/>
                <w:lang w:val="en-GB"/>
              </w:rPr>
              <w:t>UP</w:t>
            </w: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F59DF2E" w14:textId="08FFD0ED" w:rsidR="00973636" w:rsidRPr="009E4C9D" w:rsidRDefault="00206A28" w:rsidP="00973636">
            <w:pPr>
              <w:widowControl w:val="0"/>
              <w:autoSpaceDE w:val="0"/>
              <w:spacing w:before="55"/>
              <w:ind w:left="191" w:right="-20"/>
              <w:jc w:val="center"/>
              <w:rPr>
                <w:rFonts w:ascii="Arial" w:hAnsi="Arial" w:cs="Arial"/>
                <w:color w:val="000000" w:themeColor="text1"/>
                <w:lang w:val="en-GB"/>
              </w:rPr>
            </w:pPr>
            <w:r w:rsidRPr="009E4C9D">
              <w:rPr>
                <w:rFonts w:ascii="Arial" w:hAnsi="Arial" w:cs="Arial"/>
                <w:b/>
                <w:bCs/>
                <w:color w:val="000000" w:themeColor="text1"/>
                <w:lang w:val="en-GB"/>
              </w:rPr>
              <w:t>TP Excl VAT</w:t>
            </w:r>
          </w:p>
        </w:tc>
      </w:tr>
      <w:tr w:rsidR="00973636" w:rsidRPr="009E4C9D" w14:paraId="6491DEF8" w14:textId="77777777" w:rsidTr="00973636">
        <w:trPr>
          <w:trHeight w:hRule="exact" w:val="879"/>
        </w:trPr>
        <w:tc>
          <w:tcPr>
            <w:tcW w:w="10241" w:type="dxa"/>
            <w:gridSpan w:val="6"/>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44B3735" w14:textId="77777777" w:rsidR="00973636" w:rsidRPr="009E4C9D" w:rsidRDefault="00516100" w:rsidP="0069607B">
            <w:pPr>
              <w:pStyle w:val="Paragraphedeliste"/>
              <w:widowControl w:val="0"/>
              <w:numPr>
                <w:ilvl w:val="0"/>
                <w:numId w:val="22"/>
              </w:numPr>
              <w:autoSpaceDE w:val="0"/>
              <w:jc w:val="center"/>
              <w:rPr>
                <w:rFonts w:ascii="Arial" w:hAnsi="Arial" w:cs="Arial"/>
                <w:b/>
                <w:color w:val="000000" w:themeColor="text1"/>
                <w:lang w:val="en-GB"/>
              </w:rPr>
            </w:pPr>
            <w:r w:rsidRPr="009E4C9D">
              <w:rPr>
                <w:rFonts w:ascii="Arial" w:hAnsi="Arial" w:cs="Arial"/>
                <w:b/>
                <w:color w:val="000000" w:themeColor="text1"/>
                <w:lang w:val="en-GB"/>
              </w:rPr>
              <w:t>Supplies</w:t>
            </w:r>
          </w:p>
        </w:tc>
      </w:tr>
      <w:tr w:rsidR="00973636" w:rsidRPr="009E4C9D" w14:paraId="525B17D8" w14:textId="77777777" w:rsidTr="00973636">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B23AD74" w14:textId="77777777" w:rsidR="00973636" w:rsidRPr="009E4C9D" w:rsidRDefault="00973636" w:rsidP="00973636">
            <w:pPr>
              <w:widowControl w:val="0"/>
              <w:autoSpaceDE w:val="0"/>
              <w:jc w:val="center"/>
              <w:rPr>
                <w:rFonts w:ascii="Arial" w:hAnsi="Arial" w:cs="Arial"/>
                <w:color w:val="000000" w:themeColor="text1"/>
                <w:lang w:val="en-GB"/>
              </w:rPr>
            </w:pPr>
          </w:p>
        </w:tc>
        <w:tc>
          <w:tcPr>
            <w:tcW w:w="54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2C2216B" w14:textId="77777777" w:rsidR="00973636" w:rsidRPr="009E4C9D" w:rsidRDefault="00973636" w:rsidP="00973636">
            <w:pPr>
              <w:widowControl w:val="0"/>
              <w:autoSpaceDE w:val="0"/>
              <w:rPr>
                <w:rFonts w:ascii="Arial" w:hAnsi="Arial" w:cs="Arial"/>
                <w:color w:val="000000" w:themeColor="text1"/>
                <w:lang w:val="en-GB"/>
              </w:rPr>
            </w:pPr>
          </w:p>
        </w:tc>
        <w:tc>
          <w:tcPr>
            <w:tcW w:w="11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C88DD63" w14:textId="77777777" w:rsidR="00973636" w:rsidRPr="009E4C9D" w:rsidRDefault="00973636" w:rsidP="00973636">
            <w:pPr>
              <w:widowControl w:val="0"/>
              <w:autoSpaceDE w:val="0"/>
              <w:jc w:val="center"/>
              <w:rPr>
                <w:rFonts w:ascii="Arial" w:hAnsi="Arial" w:cs="Arial"/>
                <w:color w:val="000000" w:themeColor="text1"/>
                <w:lang w:val="en-GB"/>
              </w:rPr>
            </w:pPr>
          </w:p>
        </w:tc>
        <w:tc>
          <w:tcPr>
            <w:tcW w:w="81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9A1FECD" w14:textId="77777777" w:rsidR="00973636" w:rsidRPr="009E4C9D" w:rsidRDefault="00973636" w:rsidP="00973636">
            <w:pPr>
              <w:widowControl w:val="0"/>
              <w:autoSpaceDE w:val="0"/>
              <w:jc w:val="center"/>
              <w:rPr>
                <w:rFonts w:ascii="Arial" w:hAnsi="Arial" w:cs="Arial"/>
                <w:color w:val="000000" w:themeColor="text1"/>
                <w:lang w:val="en-GB"/>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6B8BE2A" w14:textId="77777777" w:rsidR="00973636" w:rsidRPr="009E4C9D" w:rsidRDefault="00973636" w:rsidP="00973636">
            <w:pPr>
              <w:widowControl w:val="0"/>
              <w:autoSpaceDE w:val="0"/>
              <w:jc w:val="center"/>
              <w:rPr>
                <w:rFonts w:ascii="Arial" w:hAnsi="Arial" w:cs="Arial"/>
                <w:color w:val="000000" w:themeColor="text1"/>
                <w:lang w:val="en-GB"/>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86413DF"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9E4C9D" w14:paraId="4B9C91B1" w14:textId="77777777" w:rsidTr="00973636">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BAE9E67" w14:textId="77777777" w:rsidR="00973636" w:rsidRPr="009E4C9D" w:rsidRDefault="00973636" w:rsidP="00973636">
            <w:pPr>
              <w:widowControl w:val="0"/>
              <w:autoSpaceDE w:val="0"/>
              <w:jc w:val="center"/>
              <w:rPr>
                <w:rFonts w:ascii="Arial" w:hAnsi="Arial" w:cs="Arial"/>
                <w:color w:val="000000" w:themeColor="text1"/>
                <w:lang w:val="en-GB"/>
              </w:rPr>
            </w:pPr>
          </w:p>
        </w:tc>
        <w:tc>
          <w:tcPr>
            <w:tcW w:w="54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4FF7C3B" w14:textId="77777777" w:rsidR="00973636" w:rsidRPr="009E4C9D" w:rsidRDefault="00973636" w:rsidP="00973636">
            <w:pPr>
              <w:widowControl w:val="0"/>
              <w:autoSpaceDE w:val="0"/>
              <w:rPr>
                <w:rFonts w:ascii="Arial" w:hAnsi="Arial" w:cs="Arial"/>
                <w:color w:val="000000" w:themeColor="text1"/>
                <w:lang w:val="en-GB"/>
              </w:rPr>
            </w:pPr>
          </w:p>
        </w:tc>
        <w:tc>
          <w:tcPr>
            <w:tcW w:w="11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84DC0B9" w14:textId="77777777" w:rsidR="00973636" w:rsidRPr="009E4C9D" w:rsidRDefault="00973636" w:rsidP="00973636">
            <w:pPr>
              <w:widowControl w:val="0"/>
              <w:autoSpaceDE w:val="0"/>
              <w:jc w:val="center"/>
              <w:rPr>
                <w:rFonts w:ascii="Arial" w:hAnsi="Arial" w:cs="Arial"/>
                <w:color w:val="000000" w:themeColor="text1"/>
                <w:lang w:val="en-GB"/>
              </w:rPr>
            </w:pPr>
          </w:p>
        </w:tc>
        <w:tc>
          <w:tcPr>
            <w:tcW w:w="81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9E73226" w14:textId="77777777" w:rsidR="00973636" w:rsidRPr="009E4C9D" w:rsidRDefault="00973636" w:rsidP="00973636">
            <w:pPr>
              <w:widowControl w:val="0"/>
              <w:autoSpaceDE w:val="0"/>
              <w:jc w:val="center"/>
              <w:rPr>
                <w:rFonts w:ascii="Arial" w:hAnsi="Arial" w:cs="Arial"/>
                <w:color w:val="000000" w:themeColor="text1"/>
                <w:lang w:val="en-GB"/>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57BDDCE" w14:textId="77777777" w:rsidR="00973636" w:rsidRPr="009E4C9D" w:rsidRDefault="00973636" w:rsidP="00973636">
            <w:pPr>
              <w:widowControl w:val="0"/>
              <w:autoSpaceDE w:val="0"/>
              <w:jc w:val="center"/>
              <w:rPr>
                <w:rFonts w:ascii="Arial" w:hAnsi="Arial" w:cs="Arial"/>
                <w:color w:val="000000" w:themeColor="text1"/>
                <w:lang w:val="en-GB"/>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BF9075E"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9E4C9D" w14:paraId="2C3DD360" w14:textId="77777777" w:rsidTr="00973636">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08E068C" w14:textId="77777777" w:rsidR="00973636" w:rsidRPr="009E4C9D" w:rsidRDefault="00973636" w:rsidP="00973636">
            <w:pPr>
              <w:widowControl w:val="0"/>
              <w:autoSpaceDE w:val="0"/>
              <w:jc w:val="center"/>
              <w:rPr>
                <w:rFonts w:ascii="Arial" w:hAnsi="Arial" w:cs="Arial"/>
                <w:color w:val="000000" w:themeColor="text1"/>
                <w:lang w:val="en-GB"/>
              </w:rPr>
            </w:pPr>
          </w:p>
        </w:tc>
        <w:tc>
          <w:tcPr>
            <w:tcW w:w="54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9DFB21" w14:textId="38713875" w:rsidR="00973636" w:rsidRPr="009E4C9D" w:rsidRDefault="003A7D97" w:rsidP="00973636">
            <w:pPr>
              <w:widowControl w:val="0"/>
              <w:autoSpaceDE w:val="0"/>
              <w:rPr>
                <w:rFonts w:ascii="Arial" w:hAnsi="Arial" w:cs="Arial"/>
                <w:color w:val="000000" w:themeColor="text1"/>
                <w:lang w:val="en-GB"/>
              </w:rPr>
            </w:pPr>
            <w:r w:rsidRPr="00CF639F">
              <w:rPr>
                <w:iCs/>
                <w:noProof/>
                <w:sz w:val="28"/>
                <w:szCs w:val="26"/>
              </w:rPr>
              <w:drawing>
                <wp:anchor distT="0" distB="0" distL="114300" distR="114300" simplePos="0" relativeHeight="251875840" behindDoc="1" locked="0" layoutInCell="1" allowOverlap="1" wp14:anchorId="6A8FB878" wp14:editId="26A4B6E0">
                  <wp:simplePos x="0" y="0"/>
                  <wp:positionH relativeFrom="column">
                    <wp:posOffset>-2540</wp:posOffset>
                  </wp:positionH>
                  <wp:positionV relativeFrom="paragraph">
                    <wp:posOffset>194945</wp:posOffset>
                  </wp:positionV>
                  <wp:extent cx="2628900" cy="1924050"/>
                  <wp:effectExtent l="0" t="0" r="0" b="0"/>
                  <wp:wrapNone/>
                  <wp:docPr id="8614059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tc>
        <w:tc>
          <w:tcPr>
            <w:tcW w:w="11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EB80BC4" w14:textId="77777777" w:rsidR="00973636" w:rsidRPr="009E4C9D" w:rsidRDefault="00973636" w:rsidP="00973636">
            <w:pPr>
              <w:widowControl w:val="0"/>
              <w:autoSpaceDE w:val="0"/>
              <w:jc w:val="center"/>
              <w:rPr>
                <w:rFonts w:ascii="Arial" w:hAnsi="Arial" w:cs="Arial"/>
                <w:color w:val="000000" w:themeColor="text1"/>
                <w:lang w:val="en-GB"/>
              </w:rPr>
            </w:pPr>
          </w:p>
        </w:tc>
        <w:tc>
          <w:tcPr>
            <w:tcW w:w="81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5A80B89" w14:textId="77777777" w:rsidR="00973636" w:rsidRPr="009E4C9D" w:rsidRDefault="00973636" w:rsidP="00973636">
            <w:pPr>
              <w:widowControl w:val="0"/>
              <w:autoSpaceDE w:val="0"/>
              <w:jc w:val="center"/>
              <w:rPr>
                <w:rFonts w:ascii="Arial" w:hAnsi="Arial" w:cs="Arial"/>
                <w:color w:val="000000" w:themeColor="text1"/>
                <w:lang w:val="en-GB"/>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ACF5C7C" w14:textId="77777777" w:rsidR="00973636" w:rsidRPr="009E4C9D" w:rsidRDefault="00973636" w:rsidP="00973636">
            <w:pPr>
              <w:widowControl w:val="0"/>
              <w:autoSpaceDE w:val="0"/>
              <w:jc w:val="center"/>
              <w:rPr>
                <w:rFonts w:ascii="Arial" w:hAnsi="Arial" w:cs="Arial"/>
                <w:color w:val="000000" w:themeColor="text1"/>
                <w:lang w:val="en-GB"/>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01BF974"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9E4C9D" w14:paraId="4872ACC3" w14:textId="77777777" w:rsidTr="00973636">
        <w:trPr>
          <w:trHeight w:hRule="exact" w:val="879"/>
        </w:trPr>
        <w:tc>
          <w:tcPr>
            <w:tcW w:w="10241" w:type="dxa"/>
            <w:gridSpan w:val="6"/>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5AE2C37E" w14:textId="77777777" w:rsidR="00973636" w:rsidRPr="009E4C9D" w:rsidRDefault="00516100" w:rsidP="0069607B">
            <w:pPr>
              <w:pStyle w:val="Paragraphedeliste"/>
              <w:widowControl w:val="0"/>
              <w:numPr>
                <w:ilvl w:val="0"/>
                <w:numId w:val="22"/>
              </w:numPr>
              <w:autoSpaceDE w:val="0"/>
              <w:jc w:val="center"/>
              <w:rPr>
                <w:rFonts w:ascii="Arial" w:hAnsi="Arial" w:cs="Arial"/>
                <w:b/>
                <w:color w:val="000000" w:themeColor="text1"/>
                <w:lang w:val="en-GB"/>
              </w:rPr>
            </w:pPr>
            <w:r w:rsidRPr="009E4C9D">
              <w:rPr>
                <w:rFonts w:ascii="Arial" w:hAnsi="Arial" w:cs="Arial"/>
                <w:b/>
                <w:color w:val="000000" w:themeColor="text1"/>
                <w:lang w:val="en-GB"/>
              </w:rPr>
              <w:t>Ancillary services</w:t>
            </w:r>
            <w:r w:rsidR="00973636" w:rsidRPr="009E4C9D">
              <w:rPr>
                <w:rFonts w:ascii="Arial" w:hAnsi="Arial" w:cs="Arial"/>
                <w:b/>
                <w:color w:val="000000" w:themeColor="text1"/>
                <w:lang w:val="en-GB"/>
              </w:rPr>
              <w:t xml:space="preserve"> (installation, </w:t>
            </w:r>
            <w:r w:rsidRPr="009E4C9D">
              <w:rPr>
                <w:rFonts w:ascii="Arial" w:hAnsi="Arial" w:cs="Arial"/>
                <w:b/>
                <w:color w:val="000000" w:themeColor="text1"/>
                <w:lang w:val="en-GB"/>
              </w:rPr>
              <w:t>users training</w:t>
            </w:r>
            <w:r w:rsidR="00973636" w:rsidRPr="009E4C9D">
              <w:rPr>
                <w:rFonts w:ascii="Arial" w:hAnsi="Arial" w:cs="Arial"/>
                <w:b/>
                <w:color w:val="000000" w:themeColor="text1"/>
                <w:lang w:val="en-GB"/>
              </w:rPr>
              <w:t>, etc.)</w:t>
            </w:r>
          </w:p>
        </w:tc>
      </w:tr>
      <w:tr w:rsidR="00973636" w:rsidRPr="009E4C9D" w14:paraId="5841E7F7" w14:textId="77777777" w:rsidTr="00973636">
        <w:trPr>
          <w:trHeight w:hRule="exact" w:val="879"/>
        </w:trPr>
        <w:tc>
          <w:tcPr>
            <w:tcW w:w="662"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25A9592" w14:textId="77777777" w:rsidR="00973636" w:rsidRPr="009E4C9D" w:rsidRDefault="00973636" w:rsidP="00973636">
            <w:pPr>
              <w:widowControl w:val="0"/>
              <w:autoSpaceDE w:val="0"/>
              <w:jc w:val="center"/>
              <w:rPr>
                <w:rFonts w:ascii="Arial" w:hAnsi="Arial" w:cs="Arial"/>
                <w:color w:val="000000" w:themeColor="text1"/>
                <w:lang w:val="en-GB"/>
              </w:rPr>
            </w:pPr>
          </w:p>
        </w:tc>
        <w:tc>
          <w:tcPr>
            <w:tcW w:w="545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828EEFD" w14:textId="77777777" w:rsidR="00973636" w:rsidRPr="009E4C9D" w:rsidRDefault="00973636" w:rsidP="00973636">
            <w:pPr>
              <w:widowControl w:val="0"/>
              <w:autoSpaceDE w:val="0"/>
              <w:rPr>
                <w:rFonts w:ascii="Arial" w:hAnsi="Arial" w:cs="Arial"/>
                <w:color w:val="000000" w:themeColor="text1"/>
                <w:lang w:val="en-GB"/>
              </w:rPr>
            </w:pPr>
          </w:p>
        </w:tc>
        <w:tc>
          <w:tcPr>
            <w:tcW w:w="1177"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5651794" w14:textId="77777777" w:rsidR="00973636" w:rsidRPr="009E4C9D" w:rsidRDefault="00973636" w:rsidP="00973636">
            <w:pPr>
              <w:widowControl w:val="0"/>
              <w:autoSpaceDE w:val="0"/>
              <w:jc w:val="center"/>
              <w:rPr>
                <w:rFonts w:ascii="Arial" w:hAnsi="Arial" w:cs="Arial"/>
                <w:color w:val="000000" w:themeColor="text1"/>
                <w:lang w:val="en-GB"/>
              </w:rPr>
            </w:pPr>
          </w:p>
        </w:tc>
        <w:tc>
          <w:tcPr>
            <w:tcW w:w="818"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42468765" w14:textId="77777777" w:rsidR="00973636" w:rsidRPr="009E4C9D" w:rsidRDefault="00973636" w:rsidP="00973636">
            <w:pPr>
              <w:widowControl w:val="0"/>
              <w:autoSpaceDE w:val="0"/>
              <w:jc w:val="center"/>
              <w:rPr>
                <w:rFonts w:ascii="Arial" w:hAnsi="Arial" w:cs="Arial"/>
                <w:color w:val="000000" w:themeColor="text1"/>
                <w:lang w:val="en-GB"/>
              </w:rPr>
            </w:pPr>
          </w:p>
        </w:tc>
        <w:tc>
          <w:tcPr>
            <w:tcW w:w="85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6C506A2" w14:textId="77777777" w:rsidR="00973636" w:rsidRPr="009E4C9D" w:rsidRDefault="00973636" w:rsidP="00973636">
            <w:pPr>
              <w:widowControl w:val="0"/>
              <w:autoSpaceDE w:val="0"/>
              <w:jc w:val="center"/>
              <w:rPr>
                <w:rFonts w:ascii="Arial" w:hAnsi="Arial" w:cs="Arial"/>
                <w:color w:val="000000" w:themeColor="text1"/>
                <w:lang w:val="en-GB"/>
              </w:rPr>
            </w:pPr>
          </w:p>
        </w:tc>
        <w:tc>
          <w:tcPr>
            <w:tcW w:w="1276"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F9C3FA1"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9E4C9D" w14:paraId="233714ED" w14:textId="77777777" w:rsidTr="00973636">
        <w:trPr>
          <w:trHeight w:hRule="exact" w:val="879"/>
        </w:trPr>
        <w:tc>
          <w:tcPr>
            <w:tcW w:w="8115"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736CDEE5" w14:textId="12464CA9" w:rsidR="00973636" w:rsidRPr="009E4C9D" w:rsidRDefault="00973636" w:rsidP="00516100">
            <w:pPr>
              <w:widowControl w:val="0"/>
              <w:autoSpaceDE w:val="0"/>
              <w:ind w:left="4940" w:right="-20"/>
              <w:jc w:val="center"/>
              <w:rPr>
                <w:rFonts w:ascii="Arial" w:hAnsi="Arial" w:cs="Arial"/>
                <w:color w:val="000000" w:themeColor="text1"/>
                <w:lang w:val="en-GB"/>
              </w:rPr>
            </w:pPr>
            <w:r w:rsidRPr="009E4C9D">
              <w:rPr>
                <w:rFonts w:ascii="Arial" w:hAnsi="Arial" w:cs="Arial"/>
                <w:b/>
                <w:bCs/>
                <w:color w:val="000000" w:themeColor="text1"/>
                <w:lang w:val="en-GB"/>
              </w:rPr>
              <w:t xml:space="preserve">Total </w:t>
            </w:r>
            <w:r w:rsidR="00516100" w:rsidRPr="009E4C9D">
              <w:rPr>
                <w:rFonts w:ascii="Arial" w:hAnsi="Arial" w:cs="Arial"/>
                <w:b/>
                <w:bCs/>
                <w:color w:val="000000" w:themeColor="text1"/>
                <w:lang w:val="en-GB"/>
              </w:rPr>
              <w:t xml:space="preserve"> </w:t>
            </w:r>
            <w:r w:rsidR="00992438">
              <w:rPr>
                <w:rFonts w:ascii="Arial" w:hAnsi="Arial" w:cs="Arial"/>
                <w:b/>
                <w:bCs/>
                <w:color w:val="000000" w:themeColor="text1"/>
                <w:lang w:val="en-GB"/>
              </w:rPr>
              <w:t>E</w:t>
            </w:r>
            <w:r w:rsidR="00516100" w:rsidRPr="009E4C9D">
              <w:rPr>
                <w:rFonts w:ascii="Arial" w:hAnsi="Arial" w:cs="Arial"/>
                <w:b/>
                <w:bCs/>
                <w:color w:val="000000" w:themeColor="text1"/>
                <w:lang w:val="en-GB"/>
              </w:rPr>
              <w:t xml:space="preserve">VAT </w:t>
            </w:r>
          </w:p>
        </w:tc>
        <w:tc>
          <w:tcPr>
            <w:tcW w:w="2126"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32AFF42C"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9E4C9D" w14:paraId="48A2BE4A" w14:textId="77777777" w:rsidTr="00973636">
        <w:trPr>
          <w:trHeight w:hRule="exact" w:val="879"/>
        </w:trPr>
        <w:tc>
          <w:tcPr>
            <w:tcW w:w="8115"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132A92E1" w14:textId="77777777" w:rsidR="00973636" w:rsidRPr="009E4C9D" w:rsidRDefault="00516100" w:rsidP="00973636">
            <w:pPr>
              <w:widowControl w:val="0"/>
              <w:autoSpaceDE w:val="0"/>
              <w:ind w:left="4940" w:right="-20"/>
              <w:jc w:val="center"/>
              <w:rPr>
                <w:rFonts w:ascii="Arial" w:hAnsi="Arial" w:cs="Arial"/>
                <w:color w:val="000000" w:themeColor="text1"/>
                <w:lang w:val="en-GB"/>
              </w:rPr>
            </w:pPr>
            <w:r w:rsidRPr="009E4C9D">
              <w:rPr>
                <w:rFonts w:ascii="Arial" w:hAnsi="Arial" w:cs="Arial"/>
                <w:b/>
                <w:bCs/>
                <w:color w:val="000000" w:themeColor="text1"/>
                <w:lang w:val="en-GB"/>
              </w:rPr>
              <w:t>VAT</w:t>
            </w:r>
          </w:p>
        </w:tc>
        <w:tc>
          <w:tcPr>
            <w:tcW w:w="2126"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3517FDA"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9E4C9D" w14:paraId="13959800" w14:textId="77777777" w:rsidTr="00973636">
        <w:trPr>
          <w:trHeight w:hRule="exact" w:val="879"/>
        </w:trPr>
        <w:tc>
          <w:tcPr>
            <w:tcW w:w="8115"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266AEC89" w14:textId="77777777" w:rsidR="00973636" w:rsidRPr="009E4C9D" w:rsidRDefault="00973636" w:rsidP="00973636">
            <w:pPr>
              <w:widowControl w:val="0"/>
              <w:autoSpaceDE w:val="0"/>
              <w:ind w:left="4940" w:right="-20"/>
              <w:jc w:val="center"/>
              <w:rPr>
                <w:rFonts w:ascii="Arial" w:hAnsi="Arial" w:cs="Arial"/>
                <w:color w:val="000000" w:themeColor="text1"/>
                <w:lang w:val="en-GB"/>
              </w:rPr>
            </w:pPr>
            <w:r w:rsidRPr="009E4C9D">
              <w:rPr>
                <w:rFonts w:ascii="Arial" w:hAnsi="Arial" w:cs="Arial"/>
                <w:b/>
                <w:bCs/>
                <w:color w:val="000000" w:themeColor="text1"/>
                <w:lang w:val="en-GB"/>
              </w:rPr>
              <w:t>AIR</w:t>
            </w:r>
          </w:p>
        </w:tc>
        <w:tc>
          <w:tcPr>
            <w:tcW w:w="2126"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F00FA77" w14:textId="77777777" w:rsidR="00973636" w:rsidRPr="009E4C9D" w:rsidRDefault="00973636" w:rsidP="00973636">
            <w:pPr>
              <w:widowControl w:val="0"/>
              <w:autoSpaceDE w:val="0"/>
              <w:jc w:val="center"/>
              <w:rPr>
                <w:rFonts w:ascii="Arial" w:hAnsi="Arial" w:cs="Arial"/>
                <w:color w:val="000000" w:themeColor="text1"/>
                <w:lang w:val="en-GB"/>
              </w:rPr>
            </w:pPr>
          </w:p>
        </w:tc>
      </w:tr>
      <w:tr w:rsidR="00973636" w:rsidRPr="00770AFE" w14:paraId="1E4318E4" w14:textId="77777777" w:rsidTr="00973636">
        <w:trPr>
          <w:trHeight w:hRule="exact" w:val="881"/>
        </w:trPr>
        <w:tc>
          <w:tcPr>
            <w:tcW w:w="8115" w:type="dxa"/>
            <w:gridSpan w:val="4"/>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6CF4F9B6" w14:textId="067EC33B" w:rsidR="00973636" w:rsidRPr="009E4C9D" w:rsidRDefault="00973636" w:rsidP="00516100">
            <w:pPr>
              <w:widowControl w:val="0"/>
              <w:autoSpaceDE w:val="0"/>
              <w:ind w:left="4940" w:right="-20"/>
              <w:jc w:val="center"/>
              <w:rPr>
                <w:rFonts w:ascii="Arial" w:hAnsi="Arial" w:cs="Arial"/>
                <w:color w:val="000000" w:themeColor="text1"/>
                <w:lang w:val="en-GB"/>
              </w:rPr>
            </w:pPr>
            <w:r w:rsidRPr="009E4C9D">
              <w:rPr>
                <w:rFonts w:ascii="Arial" w:hAnsi="Arial" w:cs="Arial"/>
                <w:b/>
                <w:bCs/>
                <w:color w:val="000000" w:themeColor="text1"/>
                <w:lang w:val="en-GB"/>
              </w:rPr>
              <w:t xml:space="preserve">Total </w:t>
            </w:r>
            <w:r w:rsidR="009E6594">
              <w:rPr>
                <w:rFonts w:ascii="Arial" w:hAnsi="Arial" w:cs="Arial"/>
                <w:b/>
                <w:bCs/>
                <w:color w:val="000000" w:themeColor="text1"/>
                <w:lang w:val="en-GB"/>
              </w:rPr>
              <w:t>all</w:t>
            </w:r>
            <w:r w:rsidR="00516100" w:rsidRPr="009E4C9D">
              <w:rPr>
                <w:rFonts w:ascii="Arial" w:hAnsi="Arial" w:cs="Arial"/>
                <w:b/>
                <w:bCs/>
                <w:color w:val="000000" w:themeColor="text1"/>
                <w:lang w:val="en-GB"/>
              </w:rPr>
              <w:t xml:space="preserve"> tax</w:t>
            </w:r>
            <w:r w:rsidR="00206A28" w:rsidRPr="009E4C9D">
              <w:rPr>
                <w:rFonts w:ascii="Arial" w:hAnsi="Arial" w:cs="Arial"/>
                <w:b/>
                <w:bCs/>
                <w:color w:val="000000" w:themeColor="text1"/>
                <w:lang w:val="en-GB"/>
              </w:rPr>
              <w:t>es</w:t>
            </w:r>
            <w:r w:rsidR="00516100" w:rsidRPr="009E4C9D">
              <w:rPr>
                <w:rFonts w:ascii="Arial" w:hAnsi="Arial" w:cs="Arial"/>
                <w:b/>
                <w:bCs/>
                <w:color w:val="000000" w:themeColor="text1"/>
                <w:lang w:val="en-GB"/>
              </w:rPr>
              <w:t xml:space="preserve"> included</w:t>
            </w:r>
          </w:p>
        </w:tc>
        <w:tc>
          <w:tcPr>
            <w:tcW w:w="2126" w:type="dxa"/>
            <w:gridSpan w:val="2"/>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vAlign w:val="center"/>
          </w:tcPr>
          <w:p w14:paraId="0D1CA06C" w14:textId="77777777" w:rsidR="00973636" w:rsidRPr="009E4C9D" w:rsidRDefault="00973636" w:rsidP="00973636">
            <w:pPr>
              <w:widowControl w:val="0"/>
              <w:autoSpaceDE w:val="0"/>
              <w:jc w:val="center"/>
              <w:rPr>
                <w:rFonts w:ascii="Arial" w:hAnsi="Arial" w:cs="Arial"/>
                <w:color w:val="000000" w:themeColor="text1"/>
                <w:lang w:val="en-GB"/>
              </w:rPr>
            </w:pPr>
          </w:p>
        </w:tc>
      </w:tr>
    </w:tbl>
    <w:p w14:paraId="0F1EAB83"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6A67B69" w14:textId="77777777" w:rsidR="00973636" w:rsidRPr="009E4C9D" w:rsidRDefault="00973636" w:rsidP="00973636">
      <w:pPr>
        <w:widowControl w:val="0"/>
        <w:autoSpaceDE w:val="0"/>
        <w:spacing w:before="8" w:line="220" w:lineRule="exact"/>
        <w:rPr>
          <w:rFonts w:ascii="Arial" w:hAnsi="Arial" w:cs="Arial"/>
          <w:color w:val="000000" w:themeColor="text1"/>
          <w:sz w:val="22"/>
          <w:szCs w:val="22"/>
          <w:lang w:val="en-GB"/>
        </w:rPr>
      </w:pPr>
    </w:p>
    <w:p w14:paraId="5BD9352C" w14:textId="5F21C4F1" w:rsidR="00973636" w:rsidRPr="009E4C9D" w:rsidRDefault="00516100" w:rsidP="00973636">
      <w:pPr>
        <w:widowControl w:val="0"/>
        <w:autoSpaceDE w:val="0"/>
        <w:ind w:left="127" w:right="-190"/>
        <w:rPr>
          <w:rFonts w:ascii="Arial" w:hAnsi="Arial" w:cs="Arial"/>
          <w:color w:val="000000" w:themeColor="text1"/>
          <w:lang w:val="en-GB"/>
        </w:rPr>
      </w:pPr>
      <w:r w:rsidRPr="009E4C9D">
        <w:rPr>
          <w:rFonts w:ascii="Arial" w:hAnsi="Arial" w:cs="Arial"/>
          <w:color w:val="000000" w:themeColor="text1"/>
          <w:sz w:val="28"/>
          <w:szCs w:val="28"/>
          <w:lang w:val="en-GB"/>
        </w:rPr>
        <w:t>Bidder</w:t>
      </w:r>
      <w:r w:rsidR="00992438">
        <w:rPr>
          <w:rFonts w:ascii="Arial" w:hAnsi="Arial" w:cs="Arial"/>
          <w:color w:val="000000" w:themeColor="text1"/>
          <w:sz w:val="28"/>
          <w:szCs w:val="28"/>
          <w:lang w:val="en-GB"/>
        </w:rPr>
        <w:t>’s Name</w:t>
      </w:r>
      <w:r w:rsidR="00973636" w:rsidRPr="009E4C9D">
        <w:rPr>
          <w:rFonts w:ascii="Arial" w:hAnsi="Arial" w:cs="Arial"/>
          <w:color w:val="000000" w:themeColor="text1"/>
          <w:sz w:val="12"/>
          <w:szCs w:val="12"/>
          <w:lang w:val="en-GB"/>
        </w:rPr>
        <w:t>...............................................................................................</w:t>
      </w:r>
      <w:r w:rsidR="00973636" w:rsidRPr="009E4C9D">
        <w:rPr>
          <w:rFonts w:ascii="Arial" w:hAnsi="Arial" w:cs="Arial"/>
          <w:i/>
          <w:iCs/>
          <w:color w:val="000000" w:themeColor="text1"/>
          <w:sz w:val="20"/>
          <w:szCs w:val="20"/>
          <w:lang w:val="en-GB"/>
        </w:rPr>
        <w:t>[</w:t>
      </w:r>
      <w:r w:rsidRPr="009E4C9D">
        <w:rPr>
          <w:rFonts w:ascii="Arial" w:hAnsi="Arial" w:cs="Arial"/>
          <w:i/>
          <w:iCs/>
          <w:color w:val="000000" w:themeColor="text1"/>
          <w:sz w:val="20"/>
          <w:szCs w:val="20"/>
          <w:lang w:val="en-GB"/>
        </w:rPr>
        <w:t>Insert Bidder</w:t>
      </w:r>
      <w:r w:rsidR="00992438">
        <w:rPr>
          <w:rFonts w:ascii="Arial" w:hAnsi="Arial" w:cs="Arial"/>
          <w:i/>
          <w:iCs/>
          <w:color w:val="000000" w:themeColor="text1"/>
          <w:sz w:val="20"/>
          <w:szCs w:val="20"/>
          <w:lang w:val="en-GB"/>
        </w:rPr>
        <w:t>’s name</w:t>
      </w:r>
      <w:r w:rsidR="00973636" w:rsidRPr="009E4C9D">
        <w:rPr>
          <w:rFonts w:ascii="Arial" w:hAnsi="Arial" w:cs="Arial"/>
          <w:i/>
          <w:iCs/>
          <w:color w:val="000000" w:themeColor="text1"/>
          <w:sz w:val="20"/>
          <w:szCs w:val="20"/>
          <w:lang w:val="en-GB"/>
        </w:rPr>
        <w:t>]</w:t>
      </w:r>
    </w:p>
    <w:p w14:paraId="36D9C482" w14:textId="77777777" w:rsidR="00973636" w:rsidRPr="009E4C9D" w:rsidRDefault="00973636" w:rsidP="00973636">
      <w:pPr>
        <w:widowControl w:val="0"/>
        <w:autoSpaceDE w:val="0"/>
        <w:spacing w:before="18" w:line="240" w:lineRule="exact"/>
        <w:rPr>
          <w:rFonts w:ascii="Arial" w:hAnsi="Arial" w:cs="Arial"/>
          <w:color w:val="000000" w:themeColor="text1"/>
          <w:lang w:val="en-GB"/>
        </w:rPr>
      </w:pPr>
    </w:p>
    <w:p w14:paraId="5B547BCD" w14:textId="77777777" w:rsidR="00973636" w:rsidRPr="009E4C9D" w:rsidRDefault="00973636" w:rsidP="00973636">
      <w:pPr>
        <w:widowControl w:val="0"/>
        <w:autoSpaceDE w:val="0"/>
        <w:spacing w:line="432" w:lineRule="auto"/>
        <w:ind w:left="127" w:right="2719"/>
        <w:rPr>
          <w:rFonts w:ascii="Arial" w:hAnsi="Arial" w:cs="Arial"/>
          <w:color w:val="000000" w:themeColor="text1"/>
          <w:lang w:val="en-GB"/>
        </w:rPr>
      </w:pPr>
      <w:r w:rsidRPr="009E4C9D">
        <w:rPr>
          <w:rFonts w:ascii="Arial" w:hAnsi="Arial" w:cs="Arial"/>
          <w:color w:val="000000" w:themeColor="text1"/>
          <w:sz w:val="28"/>
          <w:szCs w:val="28"/>
          <w:lang w:val="en-GB"/>
        </w:rPr>
        <w:t>Signature</w:t>
      </w:r>
      <w:r w:rsidRPr="009E4C9D">
        <w:rPr>
          <w:rFonts w:ascii="Arial" w:hAnsi="Arial" w:cs="Arial"/>
          <w:color w:val="000000" w:themeColor="text1"/>
          <w:sz w:val="12"/>
          <w:szCs w:val="12"/>
          <w:lang w:val="en-GB"/>
        </w:rPr>
        <w:t>...................................................................................................</w:t>
      </w:r>
      <w:r w:rsidRPr="009E4C9D">
        <w:rPr>
          <w:rFonts w:ascii="Arial" w:hAnsi="Arial" w:cs="Arial"/>
          <w:i/>
          <w:iCs/>
          <w:color w:val="000000" w:themeColor="text1"/>
          <w:lang w:val="en-GB"/>
        </w:rPr>
        <w:t>[</w:t>
      </w:r>
      <w:r w:rsidR="00516100" w:rsidRPr="009E4C9D">
        <w:rPr>
          <w:rFonts w:ascii="Arial" w:hAnsi="Arial" w:cs="Arial"/>
          <w:i/>
          <w:iCs/>
          <w:color w:val="000000" w:themeColor="text1"/>
          <w:lang w:val="en-GB"/>
        </w:rPr>
        <w:t>insert the</w:t>
      </w:r>
      <w:r w:rsidRPr="009E4C9D">
        <w:rPr>
          <w:rFonts w:ascii="Arial" w:hAnsi="Arial" w:cs="Arial"/>
          <w:i/>
          <w:iCs/>
          <w:color w:val="000000" w:themeColor="text1"/>
          <w:lang w:val="en-GB"/>
        </w:rPr>
        <w:t xml:space="preserve"> signature]</w:t>
      </w:r>
      <w:r w:rsidRPr="009E4C9D">
        <w:rPr>
          <w:rFonts w:ascii="Arial" w:hAnsi="Arial" w:cs="Arial"/>
          <w:color w:val="000000" w:themeColor="text1"/>
          <w:sz w:val="28"/>
          <w:szCs w:val="28"/>
          <w:lang w:val="en-GB"/>
        </w:rPr>
        <w:t>, Date</w:t>
      </w:r>
      <w:r w:rsidRPr="009E4C9D">
        <w:rPr>
          <w:rFonts w:ascii="Arial" w:hAnsi="Arial" w:cs="Arial"/>
          <w:color w:val="000000" w:themeColor="text1"/>
          <w:sz w:val="12"/>
          <w:szCs w:val="12"/>
          <w:lang w:val="en-GB"/>
        </w:rPr>
        <w:t>..............................................................................................................................</w:t>
      </w:r>
      <w:r w:rsidRPr="009E4C9D">
        <w:rPr>
          <w:rFonts w:ascii="Arial" w:hAnsi="Arial" w:cs="Arial"/>
          <w:i/>
          <w:iCs/>
          <w:color w:val="000000" w:themeColor="text1"/>
          <w:lang w:val="en-GB"/>
        </w:rPr>
        <w:t>[</w:t>
      </w:r>
      <w:r w:rsidR="00516100" w:rsidRPr="009E4C9D">
        <w:rPr>
          <w:rFonts w:ascii="Arial" w:hAnsi="Arial" w:cs="Arial"/>
          <w:i/>
          <w:iCs/>
          <w:color w:val="000000" w:themeColor="text1"/>
          <w:lang w:val="en-GB"/>
        </w:rPr>
        <w:t>insert the</w:t>
      </w:r>
      <w:r w:rsidRPr="009E4C9D">
        <w:rPr>
          <w:rFonts w:ascii="Arial" w:hAnsi="Arial" w:cs="Arial"/>
          <w:i/>
          <w:iCs/>
          <w:color w:val="000000" w:themeColor="text1"/>
          <w:lang w:val="en-GB"/>
        </w:rPr>
        <w:t xml:space="preserve"> date]</w:t>
      </w:r>
    </w:p>
    <w:p w14:paraId="531E59BD"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E658193" w14:textId="77777777" w:rsidR="00973636" w:rsidRPr="009E4C9D" w:rsidRDefault="00973636" w:rsidP="00973636">
      <w:pPr>
        <w:pageBreakBefore/>
        <w:suppressAutoHyphens w:val="0"/>
        <w:rPr>
          <w:rFonts w:ascii="Arial" w:hAnsi="Arial" w:cs="Arial"/>
          <w:color w:val="000000" w:themeColor="text1"/>
          <w:sz w:val="20"/>
          <w:szCs w:val="20"/>
          <w:lang w:val="en-GB"/>
        </w:rPr>
      </w:pPr>
    </w:p>
    <w:p w14:paraId="2728BD0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0E92443"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B21134D"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EEE5F90"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9D51B6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F896DF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64CD9B4"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D48859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23AACD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00618B6"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4EEDF13"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AF0B78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FBE089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85C726F"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D9EBD2D"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DCC51A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26603A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EA72B8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E3CEE26"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288EC1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9D50DD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D8187E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D47F180"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C089F14" w14:textId="77777777" w:rsidR="00973636" w:rsidRPr="009E4C9D" w:rsidRDefault="00973636" w:rsidP="00973636">
      <w:pPr>
        <w:widowControl w:val="0"/>
        <w:autoSpaceDE w:val="0"/>
        <w:spacing w:before="8" w:line="200" w:lineRule="exact"/>
        <w:rPr>
          <w:rFonts w:ascii="Arial" w:hAnsi="Arial" w:cs="Arial"/>
          <w:color w:val="000000" w:themeColor="text1"/>
          <w:sz w:val="20"/>
          <w:szCs w:val="20"/>
          <w:lang w:val="en-GB"/>
        </w:rPr>
      </w:pPr>
    </w:p>
    <w:p w14:paraId="71CBAB8A" w14:textId="137FF4DF" w:rsidR="00973636" w:rsidRPr="009E4C9D" w:rsidRDefault="00516100" w:rsidP="00516100">
      <w:pPr>
        <w:pStyle w:val="TitrePiece"/>
        <w:rPr>
          <w:color w:val="000000" w:themeColor="text1"/>
          <w:lang w:val="en-GB"/>
        </w:rPr>
      </w:pPr>
      <w:bookmarkStart w:id="157" w:name="_Toc151129758"/>
      <w:r w:rsidRPr="009E4C9D">
        <w:rPr>
          <w:color w:val="000000" w:themeColor="text1"/>
          <w:lang w:val="en-GB"/>
        </w:rPr>
        <w:t>Document No. 8</w:t>
      </w:r>
      <w:r w:rsidR="00973636" w:rsidRPr="009E4C9D">
        <w:rPr>
          <w:color w:val="000000" w:themeColor="text1"/>
          <w:lang w:val="en-GB"/>
        </w:rPr>
        <w:t>:</w:t>
      </w:r>
      <w:r w:rsidR="00973636" w:rsidRPr="009E4C9D">
        <w:rPr>
          <w:color w:val="000000" w:themeColor="text1"/>
          <w:lang w:val="en-GB"/>
        </w:rPr>
        <w:br/>
      </w:r>
      <w:r w:rsidRPr="009E4C9D">
        <w:rPr>
          <w:color w:val="000000" w:themeColor="text1"/>
          <w:lang w:val="en-GB"/>
        </w:rPr>
        <w:t>Unit price sub-detail</w:t>
      </w:r>
      <w:bookmarkEnd w:id="157"/>
      <w:r w:rsidR="00383DE4">
        <w:rPr>
          <w:color w:val="000000" w:themeColor="text1"/>
          <w:lang w:val="en-GB"/>
        </w:rPr>
        <w:t xml:space="preserve"> </w:t>
      </w:r>
      <w:r w:rsidR="00992438">
        <w:rPr>
          <w:color w:val="000000" w:themeColor="text1"/>
          <w:lang w:val="en-GB"/>
        </w:rPr>
        <w:t>framework</w:t>
      </w:r>
    </w:p>
    <w:p w14:paraId="2D80AEEA" w14:textId="77777777" w:rsidR="00973636" w:rsidRPr="009E4C9D" w:rsidRDefault="00973636" w:rsidP="00973636">
      <w:pPr>
        <w:widowControl w:val="0"/>
        <w:autoSpaceDE w:val="0"/>
        <w:spacing w:line="200" w:lineRule="exact"/>
        <w:rPr>
          <w:rFonts w:ascii="Arial" w:hAnsi="Arial" w:cs="Arial"/>
          <w:color w:val="000000" w:themeColor="text1"/>
          <w:spacing w:val="40"/>
          <w:sz w:val="20"/>
          <w:szCs w:val="20"/>
          <w:lang w:val="en-GB"/>
        </w:rPr>
      </w:pPr>
    </w:p>
    <w:p w14:paraId="3CC3227F" w14:textId="77777777" w:rsidR="00973636" w:rsidRPr="009E4C9D" w:rsidRDefault="00973636" w:rsidP="00973636">
      <w:pPr>
        <w:widowControl w:val="0"/>
        <w:autoSpaceDE w:val="0"/>
        <w:spacing w:line="200" w:lineRule="exact"/>
        <w:rPr>
          <w:rFonts w:ascii="Arial" w:hAnsi="Arial" w:cs="Arial"/>
          <w:color w:val="000000" w:themeColor="text1"/>
          <w:spacing w:val="40"/>
          <w:sz w:val="20"/>
          <w:szCs w:val="20"/>
          <w:lang w:val="en-GB"/>
        </w:rPr>
      </w:pPr>
    </w:p>
    <w:p w14:paraId="250F33A9" w14:textId="77777777" w:rsidR="00973636" w:rsidRPr="009E4C9D" w:rsidRDefault="00973636" w:rsidP="00973636">
      <w:pPr>
        <w:widowControl w:val="0"/>
        <w:autoSpaceDE w:val="0"/>
        <w:spacing w:line="200" w:lineRule="exact"/>
        <w:rPr>
          <w:rFonts w:ascii="Arial" w:hAnsi="Arial" w:cs="Arial"/>
          <w:color w:val="000000" w:themeColor="text1"/>
          <w:spacing w:val="40"/>
          <w:sz w:val="20"/>
          <w:szCs w:val="20"/>
          <w:lang w:val="en-GB"/>
        </w:rPr>
      </w:pPr>
    </w:p>
    <w:p w14:paraId="533DA5D9" w14:textId="77777777" w:rsidR="00973636" w:rsidRPr="009E4C9D" w:rsidRDefault="00973636" w:rsidP="00973636">
      <w:pPr>
        <w:widowControl w:val="0"/>
        <w:autoSpaceDE w:val="0"/>
        <w:spacing w:line="200" w:lineRule="exact"/>
        <w:rPr>
          <w:rFonts w:ascii="Arial" w:hAnsi="Arial" w:cs="Arial"/>
          <w:color w:val="000000" w:themeColor="text1"/>
          <w:spacing w:val="40"/>
          <w:sz w:val="20"/>
          <w:szCs w:val="20"/>
          <w:lang w:val="en-GB"/>
        </w:rPr>
      </w:pPr>
    </w:p>
    <w:p w14:paraId="2F4BF0FA" w14:textId="6B851452" w:rsidR="00973636" w:rsidRDefault="00973636" w:rsidP="00973636">
      <w:pPr>
        <w:widowControl w:val="0"/>
        <w:autoSpaceDE w:val="0"/>
        <w:spacing w:line="200" w:lineRule="exact"/>
        <w:rPr>
          <w:rFonts w:ascii="Arial" w:hAnsi="Arial" w:cs="Arial"/>
          <w:color w:val="000000" w:themeColor="text1"/>
          <w:spacing w:val="40"/>
          <w:sz w:val="20"/>
          <w:szCs w:val="20"/>
          <w:lang w:val="en-GB"/>
        </w:rPr>
      </w:pPr>
    </w:p>
    <w:p w14:paraId="6B698BBE" w14:textId="743FF171"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541E7A27" w14:textId="4127F8A5"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357AB479" w14:textId="6779FC8C"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4DDA7621" w14:textId="6E7FBE0C"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35AAD76F" w14:textId="2455AC7F"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5C75763" w14:textId="60BB4C00"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C5F862D" w14:textId="63E01623"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26BE1A27" w14:textId="2DB489E4"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21AC566" w14:textId="7A49A92F"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76EC7332" w14:textId="04D53BEE"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368BC15" w14:textId="68001165"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65A82ED9" w14:textId="725DB84C"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10742C88" w14:textId="0F3A8F22"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5491B41D" w14:textId="41485788"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F52D07B" w14:textId="51EE7EB2"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457F62FB" w14:textId="48DDDD57"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2813703" w14:textId="30C48533"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7E36B5E3" w14:textId="4200AE7B"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2F327A54" w14:textId="300E9050"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39C326D4" w14:textId="7763FA6E"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518B3DE7" w14:textId="2C5F58B8"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60DB5672" w14:textId="7BD8AAD3"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421E5205" w14:textId="171305F5"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4FD83E7A" w14:textId="4BFB086B"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787EDCB1" w14:textId="3BAA0596"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4A510E1" w14:textId="6DCA105E"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7BE2E812" w14:textId="1C9B253D"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6F05261" w14:textId="1C8656C9"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68BC24F3" w14:textId="1CAC20D5"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12745B1B" w14:textId="47749261"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5E207DEF" w14:textId="5C152336"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31F4C528" w14:textId="689462E1"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1FA23518" w14:textId="3B38BA81" w:rsidR="00D45ED4" w:rsidRDefault="00D45ED4" w:rsidP="00973636">
      <w:pPr>
        <w:widowControl w:val="0"/>
        <w:autoSpaceDE w:val="0"/>
        <w:spacing w:line="200" w:lineRule="exact"/>
        <w:rPr>
          <w:rFonts w:ascii="Arial" w:hAnsi="Arial" w:cs="Arial"/>
          <w:color w:val="000000" w:themeColor="text1"/>
          <w:spacing w:val="40"/>
          <w:sz w:val="20"/>
          <w:szCs w:val="20"/>
          <w:lang w:val="en-GB"/>
        </w:rPr>
      </w:pPr>
    </w:p>
    <w:p w14:paraId="0A57BFE2" w14:textId="77777777" w:rsidR="00D45ED4" w:rsidRPr="009E4C9D" w:rsidRDefault="00D45ED4" w:rsidP="00973636">
      <w:pPr>
        <w:widowControl w:val="0"/>
        <w:autoSpaceDE w:val="0"/>
        <w:spacing w:line="200" w:lineRule="exact"/>
        <w:rPr>
          <w:rFonts w:ascii="Arial" w:hAnsi="Arial" w:cs="Arial"/>
          <w:color w:val="000000" w:themeColor="text1"/>
          <w:spacing w:val="40"/>
          <w:sz w:val="20"/>
          <w:szCs w:val="20"/>
          <w:lang w:val="en-GB"/>
        </w:rPr>
      </w:pPr>
    </w:p>
    <w:p w14:paraId="0F6879EB" w14:textId="02DA8982" w:rsidR="00973636" w:rsidRPr="009E4C9D" w:rsidRDefault="00516100" w:rsidP="0054297D">
      <w:pPr>
        <w:widowControl w:val="0"/>
        <w:autoSpaceDE w:val="0"/>
        <w:spacing w:before="47"/>
        <w:ind w:right="-20"/>
        <w:jc w:val="center"/>
        <w:rPr>
          <w:rFonts w:ascii="Arial" w:hAnsi="Arial" w:cs="Arial"/>
          <w:color w:val="000000" w:themeColor="text1"/>
          <w:lang w:val="en-GB"/>
        </w:rPr>
      </w:pPr>
      <w:r w:rsidRPr="009E4C9D">
        <w:rPr>
          <w:rFonts w:ascii="Arial" w:hAnsi="Arial" w:cs="Arial"/>
          <w:b/>
          <w:bCs/>
          <w:color w:val="000000" w:themeColor="text1"/>
          <w:sz w:val="34"/>
          <w:szCs w:val="34"/>
          <w:lang w:val="en-GB"/>
        </w:rPr>
        <w:lastRenderedPageBreak/>
        <w:t>Unit price sub-detail</w:t>
      </w:r>
      <w:r w:rsidR="0054297D">
        <w:rPr>
          <w:rFonts w:ascii="Arial" w:hAnsi="Arial" w:cs="Arial"/>
          <w:b/>
          <w:bCs/>
          <w:color w:val="000000" w:themeColor="text1"/>
          <w:sz w:val="34"/>
          <w:szCs w:val="34"/>
          <w:lang w:val="en-GB"/>
        </w:rPr>
        <w:t xml:space="preserve"> schedule for imported supplies</w:t>
      </w:r>
    </w:p>
    <w:p w14:paraId="121F62BF" w14:textId="77777777" w:rsidR="0054297D" w:rsidRPr="00155348" w:rsidRDefault="0054297D" w:rsidP="0054297D">
      <w:pPr>
        <w:widowControl w:val="0"/>
        <w:autoSpaceDE w:val="0"/>
        <w:spacing w:line="276" w:lineRule="auto"/>
        <w:rPr>
          <w:lang w:val="en-GB"/>
        </w:rPr>
      </w:pPr>
    </w:p>
    <w:p w14:paraId="591C03DD" w14:textId="77777777" w:rsidR="0054297D" w:rsidRPr="00155348" w:rsidRDefault="0054297D" w:rsidP="0054297D">
      <w:pPr>
        <w:widowControl w:val="0"/>
        <w:autoSpaceDE w:val="0"/>
        <w:spacing w:line="276" w:lineRule="auto"/>
        <w:rPr>
          <w:lang w:val="en-GB"/>
        </w:rPr>
      </w:pPr>
    </w:p>
    <w:tbl>
      <w:tblPr>
        <w:tblW w:w="11292" w:type="dxa"/>
        <w:tblInd w:w="-807" w:type="dxa"/>
        <w:tblLayout w:type="fixed"/>
        <w:tblCellMar>
          <w:left w:w="10" w:type="dxa"/>
          <w:right w:w="10" w:type="dxa"/>
        </w:tblCellMar>
        <w:tblLook w:val="04A0" w:firstRow="1" w:lastRow="0" w:firstColumn="1" w:lastColumn="0" w:noHBand="0" w:noVBand="1"/>
      </w:tblPr>
      <w:tblGrid>
        <w:gridCol w:w="518"/>
        <w:gridCol w:w="1277"/>
        <w:gridCol w:w="850"/>
        <w:gridCol w:w="1701"/>
        <w:gridCol w:w="1134"/>
        <w:gridCol w:w="992"/>
        <w:gridCol w:w="993"/>
        <w:gridCol w:w="992"/>
        <w:gridCol w:w="992"/>
        <w:gridCol w:w="1843"/>
      </w:tblGrid>
      <w:tr w:rsidR="0054297D" w14:paraId="2A6DAFAC" w14:textId="77777777" w:rsidTr="006E7EB3">
        <w:trPr>
          <w:trHeight w:hRule="exact" w:val="2602"/>
        </w:trPr>
        <w:tc>
          <w:tcPr>
            <w:tcW w:w="518"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22CD2442" w14:textId="77777777" w:rsidR="0054297D" w:rsidRDefault="0054297D" w:rsidP="006E7EB3">
            <w:pPr>
              <w:widowControl w:val="0"/>
              <w:autoSpaceDE w:val="0"/>
              <w:spacing w:line="276" w:lineRule="auto"/>
              <w:ind w:right="-20"/>
              <w:jc w:val="center"/>
            </w:pPr>
            <w:r>
              <w:rPr>
                <w:b/>
                <w:bCs/>
              </w:rPr>
              <w:t>No.</w:t>
            </w:r>
          </w:p>
        </w:tc>
        <w:tc>
          <w:tcPr>
            <w:tcW w:w="1277"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32F4ABD4" w14:textId="77777777" w:rsidR="0054297D" w:rsidRDefault="0054297D" w:rsidP="006E7EB3">
            <w:pPr>
              <w:widowControl w:val="0"/>
              <w:autoSpaceDE w:val="0"/>
              <w:spacing w:line="276" w:lineRule="auto"/>
              <w:ind w:right="-20"/>
              <w:jc w:val="center"/>
            </w:pPr>
            <w:r>
              <w:rPr>
                <w:b/>
                <w:bCs/>
              </w:rPr>
              <w:t>Description</w:t>
            </w:r>
          </w:p>
        </w:tc>
        <w:tc>
          <w:tcPr>
            <w:tcW w:w="850"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6F70B22A" w14:textId="77777777" w:rsidR="0054297D" w:rsidRDefault="0054297D" w:rsidP="006E7EB3">
            <w:pPr>
              <w:widowControl w:val="0"/>
              <w:autoSpaceDE w:val="0"/>
              <w:spacing w:line="276" w:lineRule="auto"/>
              <w:ind w:right="-20"/>
              <w:jc w:val="center"/>
              <w:rPr>
                <w:b/>
                <w:bCs/>
              </w:rPr>
            </w:pPr>
            <w:r>
              <w:rPr>
                <w:b/>
                <w:bCs/>
              </w:rPr>
              <w:t>Cost price</w:t>
            </w:r>
          </w:p>
          <w:p w14:paraId="516FE068" w14:textId="77777777" w:rsidR="0054297D" w:rsidRDefault="0054297D" w:rsidP="006E7EB3">
            <w:pPr>
              <w:widowControl w:val="0"/>
              <w:autoSpaceDE w:val="0"/>
              <w:spacing w:line="276" w:lineRule="auto"/>
              <w:ind w:right="-20"/>
              <w:jc w:val="center"/>
              <w:rPr>
                <w:b/>
                <w:bCs/>
              </w:rPr>
            </w:pPr>
          </w:p>
          <w:p w14:paraId="4C00C607" w14:textId="77777777" w:rsidR="0054297D" w:rsidRDefault="0054297D" w:rsidP="006E7EB3">
            <w:pPr>
              <w:widowControl w:val="0"/>
              <w:autoSpaceDE w:val="0"/>
              <w:spacing w:line="276" w:lineRule="auto"/>
              <w:ind w:right="-20"/>
              <w:jc w:val="center"/>
              <w:rPr>
                <w:b/>
                <w:bCs/>
              </w:rPr>
            </w:pPr>
            <w:r>
              <w:rPr>
                <w:b/>
                <w:bCs/>
              </w:rPr>
              <w:t>EXW</w:t>
            </w:r>
          </w:p>
          <w:p w14:paraId="54B9E8FD" w14:textId="77777777" w:rsidR="0054297D" w:rsidRDefault="0054297D" w:rsidP="006E7EB3">
            <w:pPr>
              <w:widowControl w:val="0"/>
              <w:autoSpaceDE w:val="0"/>
              <w:spacing w:line="276" w:lineRule="auto"/>
              <w:ind w:right="-20"/>
              <w:jc w:val="center"/>
              <w:rPr>
                <w:b/>
                <w:bCs/>
              </w:rPr>
            </w:pPr>
          </w:p>
          <w:p w14:paraId="7B2C01B5" w14:textId="77777777" w:rsidR="0054297D" w:rsidRDefault="0054297D" w:rsidP="006E7EB3">
            <w:pPr>
              <w:widowControl w:val="0"/>
              <w:autoSpaceDE w:val="0"/>
              <w:spacing w:line="276" w:lineRule="auto"/>
              <w:ind w:right="-20"/>
              <w:jc w:val="center"/>
            </w:pPr>
            <w:r>
              <w:rPr>
                <w:b/>
                <w:bCs/>
              </w:rPr>
              <w:t>(1)</w:t>
            </w:r>
          </w:p>
        </w:tc>
        <w:tc>
          <w:tcPr>
            <w:tcW w:w="1701"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624A67C0" w14:textId="77777777" w:rsidR="0054297D" w:rsidRDefault="0054297D" w:rsidP="006E7EB3">
            <w:pPr>
              <w:widowControl w:val="0"/>
              <w:autoSpaceDE w:val="0"/>
              <w:spacing w:line="276" w:lineRule="auto"/>
              <w:ind w:left="190" w:right="-20"/>
              <w:jc w:val="center"/>
              <w:rPr>
                <w:b/>
                <w:bCs/>
              </w:rPr>
            </w:pPr>
            <w:r>
              <w:rPr>
                <w:b/>
                <w:bCs/>
              </w:rPr>
              <w:t>(International and national) Transport</w:t>
            </w:r>
          </w:p>
          <w:p w14:paraId="5B7B1946" w14:textId="77777777" w:rsidR="0054297D" w:rsidRDefault="0054297D" w:rsidP="006E7EB3">
            <w:pPr>
              <w:widowControl w:val="0"/>
              <w:autoSpaceDE w:val="0"/>
              <w:spacing w:line="276" w:lineRule="auto"/>
              <w:ind w:left="190" w:right="-20"/>
              <w:jc w:val="center"/>
              <w:rPr>
                <w:b/>
                <w:bCs/>
              </w:rPr>
            </w:pPr>
            <w:r>
              <w:rPr>
                <w:b/>
                <w:bCs/>
              </w:rPr>
              <w:t xml:space="preserve"> +</w:t>
            </w:r>
          </w:p>
          <w:p w14:paraId="3ECCF8C3" w14:textId="01E094A6" w:rsidR="0054297D" w:rsidRDefault="0054297D" w:rsidP="006E7EB3">
            <w:pPr>
              <w:widowControl w:val="0"/>
              <w:autoSpaceDE w:val="0"/>
              <w:spacing w:line="276" w:lineRule="auto"/>
              <w:ind w:right="-20"/>
              <w:jc w:val="center"/>
              <w:rPr>
                <w:b/>
                <w:bCs/>
              </w:rPr>
            </w:pPr>
            <w:r>
              <w:rPr>
                <w:b/>
                <w:bCs/>
              </w:rPr>
              <w:t>Insurance</w:t>
            </w:r>
          </w:p>
          <w:p w14:paraId="1C857B2F" w14:textId="108D74C6" w:rsidR="0054297D" w:rsidRDefault="0054297D" w:rsidP="006E7EB3">
            <w:pPr>
              <w:widowControl w:val="0"/>
              <w:autoSpaceDE w:val="0"/>
              <w:spacing w:line="276" w:lineRule="auto"/>
              <w:ind w:right="-20"/>
              <w:jc w:val="center"/>
            </w:pPr>
            <w:r>
              <w:rPr>
                <w:b/>
                <w:bCs/>
              </w:rPr>
              <w:t>(2)</w:t>
            </w:r>
          </w:p>
        </w:tc>
        <w:tc>
          <w:tcPr>
            <w:tcW w:w="1134"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47D36B01" w14:textId="77777777" w:rsidR="0054297D" w:rsidRDefault="0054297D" w:rsidP="006E7EB3">
            <w:pPr>
              <w:widowControl w:val="0"/>
              <w:autoSpaceDE w:val="0"/>
              <w:spacing w:line="276" w:lineRule="auto"/>
              <w:ind w:right="-20"/>
              <w:jc w:val="center"/>
              <w:rPr>
                <w:b/>
                <w:bCs/>
              </w:rPr>
            </w:pPr>
            <w:r>
              <w:rPr>
                <w:b/>
                <w:bCs/>
              </w:rPr>
              <w:t>Order price</w:t>
            </w:r>
          </w:p>
          <w:p w14:paraId="14BCD04B" w14:textId="77777777" w:rsidR="0054297D" w:rsidRDefault="0054297D" w:rsidP="006E7EB3">
            <w:pPr>
              <w:widowControl w:val="0"/>
              <w:autoSpaceDE w:val="0"/>
              <w:spacing w:line="276" w:lineRule="auto"/>
              <w:ind w:right="-20"/>
              <w:jc w:val="center"/>
              <w:rPr>
                <w:b/>
                <w:bCs/>
              </w:rPr>
            </w:pPr>
          </w:p>
          <w:p w14:paraId="2A8F994D" w14:textId="77777777" w:rsidR="0054297D" w:rsidRDefault="0054297D" w:rsidP="006E7EB3">
            <w:pPr>
              <w:widowControl w:val="0"/>
              <w:autoSpaceDE w:val="0"/>
              <w:spacing w:line="276" w:lineRule="auto"/>
              <w:ind w:right="-20"/>
              <w:jc w:val="center"/>
            </w:pPr>
            <w:r>
              <w:rPr>
                <w:b/>
                <w:bCs/>
              </w:rPr>
              <w:t>(3) = 1 + 2</w:t>
            </w:r>
          </w:p>
        </w:tc>
        <w:tc>
          <w:tcPr>
            <w:tcW w:w="992"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61F8E075" w14:textId="77777777" w:rsidR="0054297D" w:rsidRDefault="0054297D" w:rsidP="006E7EB3">
            <w:pPr>
              <w:widowControl w:val="0"/>
              <w:autoSpaceDE w:val="0"/>
              <w:spacing w:line="276" w:lineRule="auto"/>
              <w:ind w:right="-20"/>
              <w:jc w:val="center"/>
              <w:rPr>
                <w:b/>
                <w:bCs/>
              </w:rPr>
            </w:pPr>
            <w:r>
              <w:rPr>
                <w:b/>
                <w:bCs/>
              </w:rPr>
              <w:t>Custom duty cost</w:t>
            </w:r>
          </w:p>
          <w:p w14:paraId="23C7DF44" w14:textId="77777777" w:rsidR="0054297D" w:rsidRDefault="0054297D" w:rsidP="006E7EB3">
            <w:pPr>
              <w:widowControl w:val="0"/>
              <w:autoSpaceDE w:val="0"/>
              <w:spacing w:line="276" w:lineRule="auto"/>
              <w:ind w:right="-20"/>
              <w:jc w:val="center"/>
              <w:rPr>
                <w:b/>
                <w:bCs/>
              </w:rPr>
            </w:pPr>
          </w:p>
          <w:p w14:paraId="45CD09B9" w14:textId="77777777" w:rsidR="0054297D" w:rsidRDefault="0054297D" w:rsidP="006E7EB3">
            <w:pPr>
              <w:widowControl w:val="0"/>
              <w:autoSpaceDE w:val="0"/>
              <w:spacing w:line="276" w:lineRule="auto"/>
              <w:ind w:right="-20"/>
              <w:jc w:val="center"/>
            </w:pPr>
            <w:r>
              <w:rPr>
                <w:b/>
                <w:bCs/>
              </w:rPr>
              <w:t>(4)</w:t>
            </w:r>
          </w:p>
        </w:tc>
        <w:tc>
          <w:tcPr>
            <w:tcW w:w="993"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hideMark/>
          </w:tcPr>
          <w:p w14:paraId="65FAC5C3" w14:textId="77777777" w:rsidR="0054297D" w:rsidRDefault="0054297D" w:rsidP="006E7EB3">
            <w:pPr>
              <w:widowControl w:val="0"/>
              <w:autoSpaceDE w:val="0"/>
              <w:spacing w:line="276" w:lineRule="auto"/>
              <w:ind w:right="-20"/>
              <w:jc w:val="center"/>
              <w:rPr>
                <w:b/>
                <w:bCs/>
              </w:rPr>
            </w:pPr>
          </w:p>
          <w:p w14:paraId="6081B596" w14:textId="77777777" w:rsidR="0054297D" w:rsidRDefault="0054297D" w:rsidP="006E7EB3">
            <w:pPr>
              <w:widowControl w:val="0"/>
              <w:autoSpaceDE w:val="0"/>
              <w:spacing w:line="276" w:lineRule="auto"/>
              <w:ind w:right="-20"/>
              <w:jc w:val="center"/>
              <w:rPr>
                <w:b/>
                <w:bCs/>
              </w:rPr>
            </w:pPr>
          </w:p>
          <w:p w14:paraId="6B201CF9" w14:textId="77777777" w:rsidR="0054297D" w:rsidRDefault="0054297D" w:rsidP="006E7EB3">
            <w:pPr>
              <w:widowControl w:val="0"/>
              <w:autoSpaceDE w:val="0"/>
              <w:spacing w:line="276" w:lineRule="auto"/>
              <w:ind w:right="-20"/>
              <w:jc w:val="center"/>
              <w:rPr>
                <w:b/>
                <w:bCs/>
              </w:rPr>
            </w:pPr>
          </w:p>
          <w:p w14:paraId="4A04625C" w14:textId="77777777" w:rsidR="0054297D" w:rsidRDefault="0054297D" w:rsidP="006E7EB3">
            <w:pPr>
              <w:widowControl w:val="0"/>
              <w:autoSpaceDE w:val="0"/>
              <w:spacing w:line="276" w:lineRule="auto"/>
              <w:ind w:right="-20"/>
              <w:jc w:val="center"/>
              <w:rPr>
                <w:b/>
                <w:bCs/>
              </w:rPr>
            </w:pPr>
            <w:r>
              <w:rPr>
                <w:b/>
                <w:bCs/>
              </w:rPr>
              <w:t>Other services (5)</w:t>
            </w:r>
          </w:p>
        </w:tc>
        <w:tc>
          <w:tcPr>
            <w:tcW w:w="992"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253E3E76" w14:textId="77777777" w:rsidR="0054297D" w:rsidRDefault="0054297D" w:rsidP="006E7EB3">
            <w:pPr>
              <w:widowControl w:val="0"/>
              <w:autoSpaceDE w:val="0"/>
              <w:spacing w:line="276" w:lineRule="auto"/>
              <w:ind w:right="-20"/>
              <w:jc w:val="center"/>
            </w:pPr>
            <w:r>
              <w:t>Other ancillary services</w:t>
            </w:r>
          </w:p>
        </w:tc>
        <w:tc>
          <w:tcPr>
            <w:tcW w:w="992" w:type="dxa"/>
            <w:tcBorders>
              <w:top w:val="single" w:sz="4" w:space="0" w:color="221F1F"/>
              <w:left w:val="single" w:sz="4" w:space="0" w:color="221F1F"/>
              <w:bottom w:val="single" w:sz="4" w:space="0" w:color="221F1F"/>
              <w:right w:val="single" w:sz="4" w:space="0" w:color="221F1F"/>
            </w:tcBorders>
            <w:shd w:val="clear" w:color="auto" w:fill="EEECE1" w:themeFill="background2"/>
          </w:tcPr>
          <w:p w14:paraId="5FEF02F1" w14:textId="77777777" w:rsidR="0054297D" w:rsidRDefault="0054297D" w:rsidP="006E7EB3">
            <w:pPr>
              <w:widowControl w:val="0"/>
              <w:autoSpaceDE w:val="0"/>
              <w:spacing w:line="276" w:lineRule="auto"/>
              <w:ind w:left="177" w:right="-20"/>
              <w:jc w:val="center"/>
              <w:rPr>
                <w:b/>
                <w:bCs/>
              </w:rPr>
            </w:pPr>
          </w:p>
          <w:p w14:paraId="6F50BBBA" w14:textId="77777777" w:rsidR="0054297D" w:rsidRDefault="0054297D" w:rsidP="006E7EB3">
            <w:pPr>
              <w:widowControl w:val="0"/>
              <w:autoSpaceDE w:val="0"/>
              <w:spacing w:line="276" w:lineRule="auto"/>
              <w:ind w:left="177" w:right="-20"/>
              <w:jc w:val="center"/>
              <w:rPr>
                <w:b/>
                <w:bCs/>
              </w:rPr>
            </w:pPr>
          </w:p>
          <w:p w14:paraId="073EC928" w14:textId="77777777" w:rsidR="0054297D" w:rsidRDefault="0054297D" w:rsidP="006E7EB3">
            <w:pPr>
              <w:widowControl w:val="0"/>
              <w:autoSpaceDE w:val="0"/>
              <w:spacing w:line="276" w:lineRule="auto"/>
              <w:ind w:left="177" w:right="-20"/>
              <w:jc w:val="center"/>
              <w:rPr>
                <w:b/>
                <w:bCs/>
              </w:rPr>
            </w:pPr>
          </w:p>
          <w:p w14:paraId="0EB7BD4E" w14:textId="77777777" w:rsidR="0054297D" w:rsidRDefault="0054297D" w:rsidP="006E7EB3">
            <w:pPr>
              <w:widowControl w:val="0"/>
              <w:autoSpaceDE w:val="0"/>
              <w:spacing w:line="276" w:lineRule="auto"/>
              <w:ind w:left="177" w:right="-20"/>
              <w:jc w:val="center"/>
              <w:rPr>
                <w:b/>
                <w:bCs/>
              </w:rPr>
            </w:pPr>
            <w:r>
              <w:rPr>
                <w:b/>
                <w:bCs/>
              </w:rPr>
              <w:t>Margin</w:t>
            </w:r>
          </w:p>
        </w:tc>
        <w:tc>
          <w:tcPr>
            <w:tcW w:w="1843" w:type="dxa"/>
            <w:tcBorders>
              <w:top w:val="single" w:sz="4" w:space="0" w:color="221F1F"/>
              <w:left w:val="single" w:sz="4" w:space="0" w:color="221F1F"/>
              <w:bottom w:val="single" w:sz="4" w:space="0" w:color="221F1F"/>
              <w:right w:val="single" w:sz="4" w:space="0" w:color="221F1F"/>
            </w:tcBorders>
            <w:shd w:val="clear" w:color="auto" w:fill="EEECE1" w:themeFill="background2"/>
          </w:tcPr>
          <w:p w14:paraId="41D94737" w14:textId="77777777" w:rsidR="0054297D" w:rsidRDefault="0054297D" w:rsidP="006E7EB3">
            <w:pPr>
              <w:widowControl w:val="0"/>
              <w:autoSpaceDE w:val="0"/>
              <w:spacing w:line="276" w:lineRule="auto"/>
              <w:ind w:left="177" w:right="-20"/>
              <w:jc w:val="center"/>
              <w:rPr>
                <w:b/>
                <w:bCs/>
              </w:rPr>
            </w:pPr>
          </w:p>
          <w:p w14:paraId="063759EE" w14:textId="77777777" w:rsidR="0054297D" w:rsidRDefault="0054297D" w:rsidP="006E7EB3">
            <w:pPr>
              <w:widowControl w:val="0"/>
              <w:autoSpaceDE w:val="0"/>
              <w:spacing w:line="276" w:lineRule="auto"/>
              <w:ind w:left="177" w:right="-20"/>
              <w:jc w:val="center"/>
              <w:rPr>
                <w:b/>
                <w:bCs/>
              </w:rPr>
            </w:pPr>
          </w:p>
          <w:p w14:paraId="39E60E89" w14:textId="754F81E6" w:rsidR="0054297D" w:rsidRDefault="0054297D" w:rsidP="006E7EB3">
            <w:pPr>
              <w:widowControl w:val="0"/>
              <w:autoSpaceDE w:val="0"/>
              <w:spacing w:line="276" w:lineRule="auto"/>
              <w:ind w:left="177" w:right="-20"/>
              <w:jc w:val="center"/>
              <w:rPr>
                <w:b/>
                <w:bCs/>
              </w:rPr>
            </w:pPr>
            <w:r>
              <w:rPr>
                <w:b/>
                <w:bCs/>
              </w:rPr>
              <w:t>Unit price EVAT</w:t>
            </w:r>
          </w:p>
          <w:p w14:paraId="49C87642" w14:textId="77777777" w:rsidR="0054297D" w:rsidRDefault="0054297D" w:rsidP="006E7EB3">
            <w:pPr>
              <w:widowControl w:val="0"/>
              <w:autoSpaceDE w:val="0"/>
              <w:spacing w:line="276" w:lineRule="auto"/>
              <w:ind w:left="177" w:right="-20"/>
              <w:jc w:val="center"/>
            </w:pPr>
            <w:r>
              <w:rPr>
                <w:b/>
                <w:bCs/>
              </w:rPr>
              <w:t>(8)=3+4+5+6+7</w:t>
            </w:r>
          </w:p>
        </w:tc>
      </w:tr>
      <w:tr w:rsidR="0054297D" w14:paraId="28D338A3" w14:textId="77777777" w:rsidTr="006E7EB3">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CF93053" w14:textId="77777777" w:rsidR="0054297D" w:rsidRDefault="0054297D" w:rsidP="006E7EB3">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EBFCE00" w14:textId="77777777" w:rsidR="0054297D" w:rsidRDefault="0054297D" w:rsidP="006E7EB3">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6F4E946A" w14:textId="77777777" w:rsidR="0054297D" w:rsidRDefault="0054297D" w:rsidP="006E7EB3">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4A08C1D" w14:textId="77777777" w:rsidR="0054297D" w:rsidRDefault="0054297D" w:rsidP="006E7EB3">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E2BF3B4"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730F896" w14:textId="77777777" w:rsidR="0054297D" w:rsidRDefault="0054297D" w:rsidP="006E7EB3">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CBD752C"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B44FB4A"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30692BB6" w14:textId="77777777" w:rsidR="0054297D" w:rsidRDefault="0054297D" w:rsidP="006E7EB3">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4DBEB930" w14:textId="77777777" w:rsidR="0054297D" w:rsidRDefault="0054297D" w:rsidP="006E7EB3">
            <w:pPr>
              <w:widowControl w:val="0"/>
              <w:autoSpaceDE w:val="0"/>
              <w:spacing w:line="276" w:lineRule="auto"/>
            </w:pPr>
          </w:p>
        </w:tc>
      </w:tr>
      <w:tr w:rsidR="0054297D" w14:paraId="49207624" w14:textId="77777777" w:rsidTr="006E7EB3">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A3082A8" w14:textId="77777777" w:rsidR="0054297D" w:rsidRDefault="0054297D" w:rsidP="006E7EB3">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2113EC6" w14:textId="77777777" w:rsidR="0054297D" w:rsidRDefault="0054297D" w:rsidP="006E7EB3">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AA2004E" w14:textId="77777777" w:rsidR="0054297D" w:rsidRDefault="0054297D" w:rsidP="006E7EB3">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3F28A07" w14:textId="77777777" w:rsidR="0054297D" w:rsidRDefault="0054297D" w:rsidP="006E7EB3">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AA5F248"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B4C6F6D" w14:textId="77777777" w:rsidR="0054297D" w:rsidRDefault="0054297D" w:rsidP="006E7EB3">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E5B7612"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5CD89B3"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092866EE" w14:textId="77777777" w:rsidR="0054297D" w:rsidRDefault="0054297D" w:rsidP="006E7EB3">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6E017633" w14:textId="77777777" w:rsidR="0054297D" w:rsidRDefault="0054297D" w:rsidP="006E7EB3">
            <w:pPr>
              <w:widowControl w:val="0"/>
              <w:autoSpaceDE w:val="0"/>
              <w:spacing w:line="276" w:lineRule="auto"/>
            </w:pPr>
          </w:p>
        </w:tc>
      </w:tr>
      <w:tr w:rsidR="0054297D" w14:paraId="376B30FD" w14:textId="77777777" w:rsidTr="006E7EB3">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D612767" w14:textId="77777777" w:rsidR="0054297D" w:rsidRDefault="0054297D" w:rsidP="006E7EB3">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331A2F1" w14:textId="77777777" w:rsidR="0054297D" w:rsidRDefault="0054297D" w:rsidP="006E7EB3">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244A93A" w14:textId="77777777" w:rsidR="0054297D" w:rsidRDefault="0054297D" w:rsidP="006E7EB3">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F1D0051" w14:textId="77777777" w:rsidR="0054297D" w:rsidRDefault="0054297D" w:rsidP="006E7EB3">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6A21325"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2C5459D" w14:textId="77777777" w:rsidR="0054297D" w:rsidRDefault="0054297D" w:rsidP="006E7EB3">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50C6356"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74BC923"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117016F7" w14:textId="77777777" w:rsidR="0054297D" w:rsidRDefault="0054297D" w:rsidP="006E7EB3">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142DADA4" w14:textId="77777777" w:rsidR="0054297D" w:rsidRDefault="0054297D" w:rsidP="006E7EB3">
            <w:pPr>
              <w:widowControl w:val="0"/>
              <w:autoSpaceDE w:val="0"/>
              <w:spacing w:line="276" w:lineRule="auto"/>
            </w:pPr>
          </w:p>
        </w:tc>
      </w:tr>
      <w:tr w:rsidR="0054297D" w14:paraId="32CC42ED" w14:textId="77777777" w:rsidTr="006E7EB3">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6432D88" w14:textId="77777777" w:rsidR="0054297D" w:rsidRDefault="0054297D" w:rsidP="006E7EB3">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A368927" w14:textId="77777777" w:rsidR="0054297D" w:rsidRDefault="0054297D" w:rsidP="006E7EB3">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93899B4" w14:textId="77777777" w:rsidR="0054297D" w:rsidRDefault="0054297D" w:rsidP="006E7EB3">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B6D3DAC" w14:textId="77777777" w:rsidR="0054297D" w:rsidRDefault="0054297D" w:rsidP="006E7EB3">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8E3BA91"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379004C" w14:textId="77777777" w:rsidR="0054297D" w:rsidRDefault="0054297D" w:rsidP="006E7EB3">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40D6996"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1984A48" w14:textId="77777777" w:rsidR="0054297D" w:rsidRDefault="0054297D"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1A6654C5" w14:textId="77777777" w:rsidR="0054297D" w:rsidRDefault="0054297D" w:rsidP="006E7EB3">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62CECE46" w14:textId="77777777" w:rsidR="0054297D" w:rsidRDefault="0054297D" w:rsidP="006E7EB3">
            <w:pPr>
              <w:widowControl w:val="0"/>
              <w:autoSpaceDE w:val="0"/>
              <w:spacing w:line="276" w:lineRule="auto"/>
            </w:pPr>
          </w:p>
        </w:tc>
      </w:tr>
    </w:tbl>
    <w:p w14:paraId="61303C5D" w14:textId="77777777" w:rsidR="0054297D" w:rsidRDefault="0054297D" w:rsidP="0054297D">
      <w:pPr>
        <w:widowControl w:val="0"/>
        <w:autoSpaceDE w:val="0"/>
        <w:spacing w:line="276" w:lineRule="auto"/>
      </w:pPr>
    </w:p>
    <w:p w14:paraId="7DEF28AB" w14:textId="75579EE2" w:rsidR="0054297D" w:rsidRPr="002113E9" w:rsidRDefault="0054297D" w:rsidP="0054297D">
      <w:pPr>
        <w:widowControl w:val="0"/>
        <w:autoSpaceDE w:val="0"/>
        <w:spacing w:line="276" w:lineRule="auto"/>
        <w:rPr>
          <w:i/>
          <w:iCs/>
          <w:w w:val="98"/>
          <w:lang w:val="en-GB"/>
        </w:rPr>
      </w:pPr>
      <w:r w:rsidRPr="00FA1E1A">
        <w:rPr>
          <w:lang w:val="en-GB"/>
        </w:rPr>
        <w:t>Name of bidder</w:t>
      </w:r>
      <w:r w:rsidRPr="00FA1E1A">
        <w:rPr>
          <w:w w:val="98"/>
          <w:lang w:val="en-GB"/>
        </w:rPr>
        <w:t xml:space="preserve"> </w:t>
      </w:r>
      <w:r w:rsidRPr="00FA1E1A">
        <w:rPr>
          <w:i/>
          <w:iCs/>
          <w:w w:val="98"/>
          <w:lang w:val="en-GB"/>
        </w:rPr>
        <w:t>[insert name of bidde</w:t>
      </w:r>
      <w:r>
        <w:rPr>
          <w:i/>
          <w:iCs/>
          <w:w w:val="98"/>
          <w:lang w:val="en-GB"/>
        </w:rPr>
        <w:t>r</w:t>
      </w:r>
      <w:r w:rsidRPr="00FA1E1A">
        <w:rPr>
          <w:i/>
          <w:iCs/>
          <w:w w:val="98"/>
          <w:lang w:val="en-GB"/>
        </w:rPr>
        <w:t xml:space="preserve">] </w:t>
      </w:r>
      <w:r w:rsidRPr="00FA1E1A">
        <w:rPr>
          <w:w w:val="98"/>
          <w:lang w:val="en-GB"/>
        </w:rPr>
        <w:t xml:space="preserve">Signature </w:t>
      </w:r>
      <w:r w:rsidRPr="00FA1E1A">
        <w:rPr>
          <w:i/>
          <w:iCs/>
          <w:w w:val="98"/>
          <w:lang w:val="en-GB"/>
        </w:rPr>
        <w:t>[</w:t>
      </w:r>
      <w:r>
        <w:rPr>
          <w:i/>
          <w:iCs/>
          <w:w w:val="98"/>
          <w:lang w:val="en-GB"/>
        </w:rPr>
        <w:t>insert</w:t>
      </w:r>
      <w:r w:rsidRPr="00FA1E1A">
        <w:rPr>
          <w:i/>
          <w:iCs/>
          <w:w w:val="98"/>
          <w:lang w:val="en-GB"/>
        </w:rPr>
        <w:t xml:space="preserve"> signature]</w:t>
      </w:r>
      <w:r w:rsidRPr="00FA1E1A">
        <w:rPr>
          <w:w w:val="98"/>
          <w:lang w:val="en-GB"/>
        </w:rPr>
        <w:t>,</w:t>
      </w:r>
      <w:r w:rsidR="002113E9">
        <w:rPr>
          <w:i/>
          <w:iCs/>
          <w:w w:val="98"/>
          <w:lang w:val="en-GB"/>
        </w:rPr>
        <w:t xml:space="preserve"> </w:t>
      </w:r>
      <w:r w:rsidRPr="00FA1E1A">
        <w:rPr>
          <w:w w:val="98"/>
          <w:lang w:val="en-GB"/>
        </w:rPr>
        <w:t xml:space="preserve">Date </w:t>
      </w:r>
      <w:r w:rsidRPr="00FA1E1A">
        <w:rPr>
          <w:i/>
          <w:iCs/>
          <w:w w:val="98"/>
          <w:lang w:val="en-GB"/>
        </w:rPr>
        <w:t>[</w:t>
      </w:r>
      <w:r>
        <w:rPr>
          <w:i/>
          <w:iCs/>
          <w:w w:val="98"/>
          <w:lang w:val="en-GB"/>
        </w:rPr>
        <w:t>insert</w:t>
      </w:r>
      <w:r w:rsidRPr="00FA1E1A">
        <w:rPr>
          <w:i/>
          <w:iCs/>
          <w:w w:val="98"/>
          <w:lang w:val="en-GB"/>
        </w:rPr>
        <w:t xml:space="preserve"> date]</w:t>
      </w:r>
    </w:p>
    <w:p w14:paraId="3619F0B5"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C341C68" w14:textId="65206FF4" w:rsidR="00973636" w:rsidRDefault="00973636" w:rsidP="00973636">
      <w:pPr>
        <w:widowControl w:val="0"/>
        <w:autoSpaceDE w:val="0"/>
        <w:spacing w:line="200" w:lineRule="exact"/>
        <w:rPr>
          <w:rFonts w:ascii="Arial" w:hAnsi="Arial" w:cs="Arial"/>
          <w:color w:val="000000" w:themeColor="text1"/>
          <w:sz w:val="20"/>
          <w:szCs w:val="20"/>
          <w:lang w:val="en-GB"/>
        </w:rPr>
      </w:pPr>
    </w:p>
    <w:p w14:paraId="2873C2CD" w14:textId="53275B2E" w:rsidR="00896D03" w:rsidRDefault="00896D03" w:rsidP="00973636">
      <w:pPr>
        <w:widowControl w:val="0"/>
        <w:autoSpaceDE w:val="0"/>
        <w:spacing w:line="200" w:lineRule="exact"/>
        <w:rPr>
          <w:rFonts w:ascii="Arial" w:hAnsi="Arial" w:cs="Arial"/>
          <w:color w:val="000000" w:themeColor="text1"/>
          <w:sz w:val="20"/>
          <w:szCs w:val="20"/>
          <w:lang w:val="en-GB"/>
        </w:rPr>
      </w:pPr>
    </w:p>
    <w:p w14:paraId="27E1D32C" w14:textId="6AA20982" w:rsidR="00896D03" w:rsidRDefault="00896D03" w:rsidP="00973636">
      <w:pPr>
        <w:widowControl w:val="0"/>
        <w:autoSpaceDE w:val="0"/>
        <w:spacing w:line="200" w:lineRule="exact"/>
        <w:rPr>
          <w:rFonts w:ascii="Arial" w:hAnsi="Arial" w:cs="Arial"/>
          <w:color w:val="000000" w:themeColor="text1"/>
          <w:sz w:val="20"/>
          <w:szCs w:val="20"/>
          <w:lang w:val="en-GB"/>
        </w:rPr>
      </w:pPr>
    </w:p>
    <w:p w14:paraId="6553A707" w14:textId="62C101E4" w:rsidR="00896D03" w:rsidRDefault="00896D03" w:rsidP="00973636">
      <w:pPr>
        <w:widowControl w:val="0"/>
        <w:autoSpaceDE w:val="0"/>
        <w:spacing w:line="200" w:lineRule="exact"/>
        <w:rPr>
          <w:rFonts w:ascii="Arial" w:hAnsi="Arial" w:cs="Arial"/>
          <w:color w:val="000000" w:themeColor="text1"/>
          <w:sz w:val="20"/>
          <w:szCs w:val="20"/>
          <w:lang w:val="en-GB"/>
        </w:rPr>
      </w:pPr>
    </w:p>
    <w:p w14:paraId="21726724" w14:textId="3C4B2385" w:rsidR="00896D03" w:rsidRDefault="00896D03" w:rsidP="00973636">
      <w:pPr>
        <w:widowControl w:val="0"/>
        <w:autoSpaceDE w:val="0"/>
        <w:spacing w:line="200" w:lineRule="exact"/>
        <w:rPr>
          <w:rFonts w:ascii="Arial" w:hAnsi="Arial" w:cs="Arial"/>
          <w:color w:val="000000" w:themeColor="text1"/>
          <w:sz w:val="20"/>
          <w:szCs w:val="20"/>
          <w:lang w:val="en-GB"/>
        </w:rPr>
      </w:pPr>
    </w:p>
    <w:p w14:paraId="299E8334" w14:textId="77777777" w:rsidR="00896D03" w:rsidRDefault="00896D03" w:rsidP="00973636">
      <w:pPr>
        <w:widowControl w:val="0"/>
        <w:autoSpaceDE w:val="0"/>
        <w:spacing w:line="200" w:lineRule="exact"/>
        <w:rPr>
          <w:rFonts w:ascii="Arial" w:hAnsi="Arial" w:cs="Arial"/>
          <w:color w:val="000000" w:themeColor="text1"/>
          <w:sz w:val="20"/>
          <w:szCs w:val="20"/>
          <w:lang w:val="en-GB"/>
        </w:rPr>
      </w:pPr>
    </w:p>
    <w:p w14:paraId="163294A8" w14:textId="25C4A8EE" w:rsidR="00973636" w:rsidRPr="009E4C9D" w:rsidRDefault="00896D03" w:rsidP="00896D03">
      <w:pPr>
        <w:widowControl w:val="0"/>
        <w:autoSpaceDE w:val="0"/>
        <w:spacing w:before="47"/>
        <w:ind w:right="-20"/>
        <w:jc w:val="center"/>
        <w:rPr>
          <w:rFonts w:ascii="Arial" w:hAnsi="Arial" w:cs="Arial"/>
          <w:color w:val="000000" w:themeColor="text1"/>
          <w:lang w:val="en-GB"/>
        </w:rPr>
      </w:pPr>
      <w:r w:rsidRPr="009E4C9D">
        <w:rPr>
          <w:rFonts w:ascii="Arial" w:hAnsi="Arial" w:cs="Arial"/>
          <w:b/>
          <w:bCs/>
          <w:color w:val="000000" w:themeColor="text1"/>
          <w:sz w:val="34"/>
          <w:szCs w:val="34"/>
          <w:lang w:val="en-GB"/>
        </w:rPr>
        <w:t>Unit price sub-detail</w:t>
      </w:r>
      <w:r>
        <w:rPr>
          <w:rFonts w:ascii="Arial" w:hAnsi="Arial" w:cs="Arial"/>
          <w:b/>
          <w:bCs/>
          <w:color w:val="000000" w:themeColor="text1"/>
          <w:sz w:val="34"/>
          <w:szCs w:val="34"/>
          <w:lang w:val="en-GB"/>
        </w:rPr>
        <w:t xml:space="preserve"> schedule for </w:t>
      </w:r>
      <w:r w:rsidR="00A2737F">
        <w:rPr>
          <w:rFonts w:ascii="Arial" w:hAnsi="Arial" w:cs="Arial"/>
          <w:b/>
          <w:bCs/>
          <w:color w:val="000000" w:themeColor="text1"/>
          <w:sz w:val="34"/>
          <w:szCs w:val="34"/>
          <w:lang w:val="en-GB"/>
        </w:rPr>
        <w:t>local</w:t>
      </w:r>
      <w:r>
        <w:rPr>
          <w:rFonts w:ascii="Arial" w:hAnsi="Arial" w:cs="Arial"/>
          <w:b/>
          <w:bCs/>
          <w:color w:val="000000" w:themeColor="text1"/>
          <w:sz w:val="34"/>
          <w:szCs w:val="34"/>
          <w:lang w:val="en-GB"/>
        </w:rPr>
        <w:t xml:space="preserve"> supplies</w:t>
      </w:r>
    </w:p>
    <w:p w14:paraId="7687A184" w14:textId="6FFE6758" w:rsidR="00973636" w:rsidRDefault="00973636" w:rsidP="00973636">
      <w:pPr>
        <w:widowControl w:val="0"/>
        <w:autoSpaceDE w:val="0"/>
        <w:spacing w:before="8" w:line="100" w:lineRule="exact"/>
        <w:rPr>
          <w:rFonts w:ascii="Arial" w:hAnsi="Arial" w:cs="Arial"/>
          <w:color w:val="000000" w:themeColor="text1"/>
          <w:sz w:val="10"/>
          <w:szCs w:val="10"/>
          <w:lang w:val="en-GB"/>
        </w:rPr>
      </w:pPr>
    </w:p>
    <w:tbl>
      <w:tblPr>
        <w:tblW w:w="10300" w:type="dxa"/>
        <w:tblInd w:w="-807" w:type="dxa"/>
        <w:tblLayout w:type="fixed"/>
        <w:tblCellMar>
          <w:left w:w="10" w:type="dxa"/>
          <w:right w:w="10" w:type="dxa"/>
        </w:tblCellMar>
        <w:tblLook w:val="04A0" w:firstRow="1" w:lastRow="0" w:firstColumn="1" w:lastColumn="0" w:noHBand="0" w:noVBand="1"/>
      </w:tblPr>
      <w:tblGrid>
        <w:gridCol w:w="518"/>
        <w:gridCol w:w="1277"/>
        <w:gridCol w:w="850"/>
        <w:gridCol w:w="1701"/>
        <w:gridCol w:w="1134"/>
        <w:gridCol w:w="992"/>
        <w:gridCol w:w="993"/>
        <w:gridCol w:w="992"/>
        <w:gridCol w:w="1843"/>
      </w:tblGrid>
      <w:tr w:rsidR="00896D03" w14:paraId="790AFD82" w14:textId="77777777" w:rsidTr="006E7EB3">
        <w:trPr>
          <w:trHeight w:hRule="exact" w:val="2602"/>
        </w:trPr>
        <w:tc>
          <w:tcPr>
            <w:tcW w:w="518"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32B92176" w14:textId="77777777" w:rsidR="00896D03" w:rsidRDefault="00896D03" w:rsidP="006E7EB3">
            <w:pPr>
              <w:widowControl w:val="0"/>
              <w:autoSpaceDE w:val="0"/>
              <w:spacing w:line="276" w:lineRule="auto"/>
              <w:ind w:right="-20"/>
              <w:jc w:val="center"/>
            </w:pPr>
            <w:r>
              <w:rPr>
                <w:b/>
                <w:bCs/>
              </w:rPr>
              <w:t>No.</w:t>
            </w:r>
          </w:p>
        </w:tc>
        <w:tc>
          <w:tcPr>
            <w:tcW w:w="1277"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034586AF" w14:textId="77777777" w:rsidR="00896D03" w:rsidRDefault="00896D03" w:rsidP="006E7EB3">
            <w:pPr>
              <w:widowControl w:val="0"/>
              <w:autoSpaceDE w:val="0"/>
              <w:spacing w:line="276" w:lineRule="auto"/>
              <w:ind w:right="-20"/>
              <w:jc w:val="center"/>
            </w:pPr>
            <w:r>
              <w:rPr>
                <w:b/>
                <w:bCs/>
              </w:rPr>
              <w:t>Description</w:t>
            </w:r>
          </w:p>
        </w:tc>
        <w:tc>
          <w:tcPr>
            <w:tcW w:w="850"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1D4CA0BF" w14:textId="77777777" w:rsidR="00896D03" w:rsidRDefault="00896D03" w:rsidP="006E7EB3">
            <w:pPr>
              <w:widowControl w:val="0"/>
              <w:autoSpaceDE w:val="0"/>
              <w:spacing w:line="276" w:lineRule="auto"/>
              <w:ind w:right="-20"/>
              <w:jc w:val="center"/>
              <w:rPr>
                <w:b/>
                <w:bCs/>
              </w:rPr>
            </w:pPr>
            <w:r>
              <w:rPr>
                <w:b/>
                <w:bCs/>
              </w:rPr>
              <w:t>Cost price</w:t>
            </w:r>
          </w:p>
          <w:p w14:paraId="1FBF8992" w14:textId="77777777" w:rsidR="00896D03" w:rsidRDefault="00896D03" w:rsidP="006E7EB3">
            <w:pPr>
              <w:widowControl w:val="0"/>
              <w:autoSpaceDE w:val="0"/>
              <w:spacing w:line="276" w:lineRule="auto"/>
              <w:ind w:right="-20"/>
              <w:jc w:val="center"/>
              <w:rPr>
                <w:b/>
                <w:bCs/>
              </w:rPr>
            </w:pPr>
          </w:p>
          <w:p w14:paraId="120D69C7" w14:textId="77777777" w:rsidR="00896D03" w:rsidRDefault="00896D03" w:rsidP="006E7EB3">
            <w:pPr>
              <w:widowControl w:val="0"/>
              <w:autoSpaceDE w:val="0"/>
              <w:spacing w:line="276" w:lineRule="auto"/>
              <w:ind w:right="-20"/>
              <w:jc w:val="center"/>
              <w:rPr>
                <w:b/>
                <w:bCs/>
              </w:rPr>
            </w:pPr>
          </w:p>
          <w:p w14:paraId="279FB290" w14:textId="77777777" w:rsidR="00896D03" w:rsidRDefault="00896D03" w:rsidP="006E7EB3">
            <w:pPr>
              <w:widowControl w:val="0"/>
              <w:autoSpaceDE w:val="0"/>
              <w:spacing w:line="276" w:lineRule="auto"/>
              <w:ind w:right="-20"/>
              <w:jc w:val="center"/>
            </w:pPr>
            <w:r>
              <w:rPr>
                <w:b/>
                <w:bCs/>
              </w:rPr>
              <w:t>(1)</w:t>
            </w:r>
          </w:p>
        </w:tc>
        <w:tc>
          <w:tcPr>
            <w:tcW w:w="1701"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34920BCA" w14:textId="77777777" w:rsidR="00896D03" w:rsidRDefault="00896D03" w:rsidP="006E7EB3">
            <w:pPr>
              <w:widowControl w:val="0"/>
              <w:autoSpaceDE w:val="0"/>
              <w:spacing w:line="276" w:lineRule="auto"/>
              <w:ind w:left="190" w:right="-20"/>
              <w:jc w:val="center"/>
              <w:rPr>
                <w:b/>
                <w:bCs/>
              </w:rPr>
            </w:pPr>
            <w:r>
              <w:rPr>
                <w:b/>
                <w:bCs/>
              </w:rPr>
              <w:t>Local transport</w:t>
            </w:r>
          </w:p>
          <w:p w14:paraId="61DB172D" w14:textId="77777777" w:rsidR="00896D03" w:rsidRDefault="00896D03" w:rsidP="006E7EB3">
            <w:pPr>
              <w:widowControl w:val="0"/>
              <w:autoSpaceDE w:val="0"/>
              <w:spacing w:line="276" w:lineRule="auto"/>
              <w:ind w:left="190" w:right="-20"/>
              <w:jc w:val="center"/>
              <w:rPr>
                <w:b/>
                <w:bCs/>
              </w:rPr>
            </w:pPr>
            <w:r>
              <w:rPr>
                <w:b/>
                <w:bCs/>
              </w:rPr>
              <w:t xml:space="preserve"> </w:t>
            </w:r>
          </w:p>
          <w:p w14:paraId="2D150E89" w14:textId="77777777" w:rsidR="00896D03" w:rsidRPr="00AE755A" w:rsidRDefault="00896D03" w:rsidP="006E7EB3">
            <w:pPr>
              <w:widowControl w:val="0"/>
              <w:autoSpaceDE w:val="0"/>
              <w:spacing w:line="276" w:lineRule="auto"/>
              <w:ind w:left="190" w:right="-20"/>
              <w:jc w:val="center"/>
              <w:rPr>
                <w:b/>
                <w:bCs/>
              </w:rPr>
            </w:pPr>
            <w:r>
              <w:rPr>
                <w:b/>
                <w:bCs/>
              </w:rPr>
              <w:t>(2)</w:t>
            </w:r>
          </w:p>
        </w:tc>
        <w:tc>
          <w:tcPr>
            <w:tcW w:w="1134"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1BDB7AE8" w14:textId="77777777" w:rsidR="00896D03" w:rsidRDefault="00896D03" w:rsidP="006E7EB3">
            <w:pPr>
              <w:widowControl w:val="0"/>
              <w:autoSpaceDE w:val="0"/>
              <w:spacing w:line="276" w:lineRule="auto"/>
              <w:ind w:right="-20"/>
              <w:jc w:val="center"/>
              <w:rPr>
                <w:b/>
                <w:bCs/>
              </w:rPr>
            </w:pPr>
            <w:r>
              <w:rPr>
                <w:b/>
                <w:bCs/>
              </w:rPr>
              <w:t>Order price</w:t>
            </w:r>
          </w:p>
          <w:p w14:paraId="4E06E7A7" w14:textId="77777777" w:rsidR="00896D03" w:rsidRDefault="00896D03" w:rsidP="006E7EB3">
            <w:pPr>
              <w:widowControl w:val="0"/>
              <w:autoSpaceDE w:val="0"/>
              <w:spacing w:line="276" w:lineRule="auto"/>
              <w:ind w:right="-20"/>
              <w:jc w:val="center"/>
              <w:rPr>
                <w:b/>
                <w:bCs/>
              </w:rPr>
            </w:pPr>
          </w:p>
          <w:p w14:paraId="79F1D58B" w14:textId="77777777" w:rsidR="00896D03" w:rsidRDefault="00896D03" w:rsidP="006E7EB3">
            <w:pPr>
              <w:widowControl w:val="0"/>
              <w:autoSpaceDE w:val="0"/>
              <w:spacing w:line="276" w:lineRule="auto"/>
              <w:ind w:right="-20"/>
              <w:jc w:val="center"/>
            </w:pPr>
            <w:r>
              <w:rPr>
                <w:b/>
                <w:bCs/>
              </w:rPr>
              <w:t>(3) = 1 + 2</w:t>
            </w:r>
          </w:p>
        </w:tc>
        <w:tc>
          <w:tcPr>
            <w:tcW w:w="992"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vAlign w:val="center"/>
            <w:hideMark/>
          </w:tcPr>
          <w:p w14:paraId="4D9A3A91" w14:textId="77777777" w:rsidR="00896D03" w:rsidRDefault="00896D03" w:rsidP="006E7EB3">
            <w:pPr>
              <w:widowControl w:val="0"/>
              <w:autoSpaceDE w:val="0"/>
              <w:spacing w:line="276" w:lineRule="auto"/>
              <w:ind w:right="-20"/>
              <w:jc w:val="center"/>
              <w:rPr>
                <w:b/>
                <w:bCs/>
              </w:rPr>
            </w:pPr>
            <w:r>
              <w:rPr>
                <w:b/>
                <w:bCs/>
              </w:rPr>
              <w:t>Delivery cost</w:t>
            </w:r>
          </w:p>
          <w:p w14:paraId="30C5BD4B" w14:textId="77777777" w:rsidR="00896D03" w:rsidRDefault="00896D03" w:rsidP="006E7EB3">
            <w:pPr>
              <w:widowControl w:val="0"/>
              <w:autoSpaceDE w:val="0"/>
              <w:spacing w:line="276" w:lineRule="auto"/>
              <w:ind w:right="-20"/>
              <w:jc w:val="center"/>
              <w:rPr>
                <w:b/>
                <w:bCs/>
              </w:rPr>
            </w:pPr>
          </w:p>
          <w:p w14:paraId="2CFBC050" w14:textId="77777777" w:rsidR="00896D03" w:rsidRDefault="00896D03" w:rsidP="006E7EB3">
            <w:pPr>
              <w:widowControl w:val="0"/>
              <w:autoSpaceDE w:val="0"/>
              <w:spacing w:line="276" w:lineRule="auto"/>
              <w:ind w:right="-20"/>
              <w:jc w:val="center"/>
            </w:pPr>
            <w:r>
              <w:rPr>
                <w:b/>
                <w:bCs/>
              </w:rPr>
              <w:t>(4)</w:t>
            </w:r>
          </w:p>
        </w:tc>
        <w:tc>
          <w:tcPr>
            <w:tcW w:w="993" w:type="dxa"/>
            <w:tcBorders>
              <w:top w:val="single" w:sz="4" w:space="0" w:color="221F1F"/>
              <w:left w:val="single" w:sz="4" w:space="0" w:color="221F1F"/>
              <w:bottom w:val="single" w:sz="4" w:space="0" w:color="221F1F"/>
              <w:right w:val="single" w:sz="4" w:space="0" w:color="221F1F"/>
            </w:tcBorders>
            <w:shd w:val="clear" w:color="auto" w:fill="EEECE1" w:themeFill="background2"/>
            <w:tcMar>
              <w:top w:w="0" w:type="dxa"/>
              <w:left w:w="0" w:type="dxa"/>
              <w:bottom w:w="0" w:type="dxa"/>
              <w:right w:w="0" w:type="dxa"/>
            </w:tcMar>
            <w:hideMark/>
          </w:tcPr>
          <w:p w14:paraId="510D7D46" w14:textId="77777777" w:rsidR="00896D03" w:rsidRDefault="00896D03" w:rsidP="006E7EB3">
            <w:pPr>
              <w:widowControl w:val="0"/>
              <w:autoSpaceDE w:val="0"/>
              <w:spacing w:line="276" w:lineRule="auto"/>
              <w:ind w:right="-20"/>
              <w:jc w:val="center"/>
              <w:rPr>
                <w:b/>
                <w:bCs/>
              </w:rPr>
            </w:pPr>
          </w:p>
          <w:p w14:paraId="0D8BD9D3" w14:textId="77777777" w:rsidR="00896D03" w:rsidRDefault="00896D03" w:rsidP="006E7EB3">
            <w:pPr>
              <w:widowControl w:val="0"/>
              <w:autoSpaceDE w:val="0"/>
              <w:spacing w:line="276" w:lineRule="auto"/>
              <w:ind w:right="-20"/>
              <w:jc w:val="center"/>
              <w:rPr>
                <w:b/>
                <w:bCs/>
              </w:rPr>
            </w:pPr>
          </w:p>
          <w:p w14:paraId="49301CA3" w14:textId="77777777" w:rsidR="00896D03" w:rsidRDefault="00896D03" w:rsidP="006E7EB3">
            <w:pPr>
              <w:widowControl w:val="0"/>
              <w:autoSpaceDE w:val="0"/>
              <w:spacing w:line="276" w:lineRule="auto"/>
              <w:ind w:right="-20"/>
              <w:jc w:val="center"/>
              <w:rPr>
                <w:b/>
                <w:bCs/>
              </w:rPr>
            </w:pPr>
          </w:p>
          <w:p w14:paraId="55C780C4" w14:textId="77777777" w:rsidR="00896D03" w:rsidRDefault="00896D03" w:rsidP="006E7EB3">
            <w:pPr>
              <w:widowControl w:val="0"/>
              <w:autoSpaceDE w:val="0"/>
              <w:spacing w:line="276" w:lineRule="auto"/>
              <w:ind w:right="-20"/>
              <w:jc w:val="center"/>
              <w:rPr>
                <w:b/>
                <w:bCs/>
              </w:rPr>
            </w:pPr>
            <w:r>
              <w:rPr>
                <w:b/>
                <w:bCs/>
              </w:rPr>
              <w:t>Ancillary services (5)</w:t>
            </w:r>
          </w:p>
        </w:tc>
        <w:tc>
          <w:tcPr>
            <w:tcW w:w="992" w:type="dxa"/>
            <w:tcBorders>
              <w:top w:val="single" w:sz="4" w:space="0" w:color="221F1F"/>
              <w:left w:val="single" w:sz="4" w:space="0" w:color="221F1F"/>
              <w:bottom w:val="single" w:sz="4" w:space="0" w:color="221F1F"/>
              <w:right w:val="single" w:sz="4" w:space="0" w:color="221F1F"/>
            </w:tcBorders>
            <w:shd w:val="clear" w:color="auto" w:fill="EEECE1" w:themeFill="background2"/>
          </w:tcPr>
          <w:p w14:paraId="61A3BA17" w14:textId="77777777" w:rsidR="00896D03" w:rsidRDefault="00896D03" w:rsidP="006E7EB3">
            <w:pPr>
              <w:widowControl w:val="0"/>
              <w:autoSpaceDE w:val="0"/>
              <w:spacing w:line="276" w:lineRule="auto"/>
              <w:ind w:left="177" w:right="-20"/>
              <w:jc w:val="center"/>
              <w:rPr>
                <w:b/>
                <w:bCs/>
              </w:rPr>
            </w:pPr>
          </w:p>
          <w:p w14:paraId="6126EADB" w14:textId="77777777" w:rsidR="00896D03" w:rsidRDefault="00896D03" w:rsidP="006E7EB3">
            <w:pPr>
              <w:widowControl w:val="0"/>
              <w:autoSpaceDE w:val="0"/>
              <w:spacing w:line="276" w:lineRule="auto"/>
              <w:ind w:left="177" w:right="-20"/>
              <w:jc w:val="center"/>
              <w:rPr>
                <w:b/>
                <w:bCs/>
              </w:rPr>
            </w:pPr>
          </w:p>
          <w:p w14:paraId="2D0CBFFB" w14:textId="77777777" w:rsidR="00896D03" w:rsidRDefault="00896D03" w:rsidP="006E7EB3">
            <w:pPr>
              <w:widowControl w:val="0"/>
              <w:autoSpaceDE w:val="0"/>
              <w:spacing w:line="276" w:lineRule="auto"/>
              <w:ind w:left="177" w:right="-20"/>
              <w:jc w:val="center"/>
              <w:rPr>
                <w:b/>
                <w:bCs/>
              </w:rPr>
            </w:pPr>
          </w:p>
          <w:p w14:paraId="5D2DD3A7" w14:textId="77777777" w:rsidR="00896D03" w:rsidRDefault="00896D03" w:rsidP="006E7EB3">
            <w:pPr>
              <w:widowControl w:val="0"/>
              <w:autoSpaceDE w:val="0"/>
              <w:spacing w:line="276" w:lineRule="auto"/>
              <w:ind w:left="177" w:right="-20"/>
              <w:jc w:val="center"/>
              <w:rPr>
                <w:b/>
                <w:bCs/>
              </w:rPr>
            </w:pPr>
            <w:r>
              <w:rPr>
                <w:b/>
                <w:bCs/>
              </w:rPr>
              <w:t>Margin</w:t>
            </w:r>
          </w:p>
        </w:tc>
        <w:tc>
          <w:tcPr>
            <w:tcW w:w="1843" w:type="dxa"/>
            <w:tcBorders>
              <w:top w:val="single" w:sz="4" w:space="0" w:color="221F1F"/>
              <w:left w:val="single" w:sz="4" w:space="0" w:color="221F1F"/>
              <w:bottom w:val="single" w:sz="4" w:space="0" w:color="221F1F"/>
              <w:right w:val="single" w:sz="4" w:space="0" w:color="221F1F"/>
            </w:tcBorders>
            <w:shd w:val="clear" w:color="auto" w:fill="EEECE1" w:themeFill="background2"/>
          </w:tcPr>
          <w:p w14:paraId="421D94D8" w14:textId="77777777" w:rsidR="00896D03" w:rsidRDefault="00896D03" w:rsidP="006E7EB3">
            <w:pPr>
              <w:widowControl w:val="0"/>
              <w:autoSpaceDE w:val="0"/>
              <w:spacing w:line="276" w:lineRule="auto"/>
              <w:ind w:left="177" w:right="-20"/>
              <w:jc w:val="center"/>
              <w:rPr>
                <w:b/>
                <w:bCs/>
              </w:rPr>
            </w:pPr>
          </w:p>
          <w:p w14:paraId="03E400E2" w14:textId="77777777" w:rsidR="00896D03" w:rsidRDefault="00896D03" w:rsidP="006E7EB3">
            <w:pPr>
              <w:widowControl w:val="0"/>
              <w:autoSpaceDE w:val="0"/>
              <w:spacing w:line="276" w:lineRule="auto"/>
              <w:ind w:left="177" w:right="-20"/>
              <w:jc w:val="center"/>
              <w:rPr>
                <w:b/>
                <w:bCs/>
              </w:rPr>
            </w:pPr>
          </w:p>
          <w:p w14:paraId="5D028C7B" w14:textId="755BA080" w:rsidR="00896D03" w:rsidRDefault="00896D03" w:rsidP="006E7EB3">
            <w:pPr>
              <w:widowControl w:val="0"/>
              <w:autoSpaceDE w:val="0"/>
              <w:spacing w:line="276" w:lineRule="auto"/>
              <w:ind w:left="177" w:right="-20"/>
              <w:jc w:val="center"/>
              <w:rPr>
                <w:b/>
                <w:bCs/>
              </w:rPr>
            </w:pPr>
            <w:r>
              <w:rPr>
                <w:b/>
                <w:bCs/>
              </w:rPr>
              <w:t xml:space="preserve">Unit price </w:t>
            </w:r>
            <w:r w:rsidR="00C35813">
              <w:rPr>
                <w:b/>
                <w:bCs/>
              </w:rPr>
              <w:t>in figures</w:t>
            </w:r>
          </w:p>
          <w:p w14:paraId="45D4353B" w14:textId="77777777" w:rsidR="00896D03" w:rsidRDefault="00896D03" w:rsidP="006E7EB3">
            <w:pPr>
              <w:widowControl w:val="0"/>
              <w:autoSpaceDE w:val="0"/>
              <w:spacing w:line="276" w:lineRule="auto"/>
              <w:ind w:left="177" w:right="-20"/>
              <w:jc w:val="center"/>
            </w:pPr>
            <w:r>
              <w:rPr>
                <w:b/>
                <w:bCs/>
              </w:rPr>
              <w:t>(7)=3+4+5+6</w:t>
            </w:r>
          </w:p>
        </w:tc>
      </w:tr>
      <w:tr w:rsidR="00896D03" w14:paraId="41C22257" w14:textId="77777777" w:rsidTr="006E7EB3">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5AC65B4" w14:textId="77777777" w:rsidR="00896D03" w:rsidRDefault="00896D03" w:rsidP="006E7EB3">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1C67F6F" w14:textId="77777777" w:rsidR="00896D03" w:rsidRDefault="00896D03" w:rsidP="006E7EB3">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713A562" w14:textId="77777777" w:rsidR="00896D03" w:rsidRDefault="00896D03" w:rsidP="006E7EB3">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37BC7532" w14:textId="77777777" w:rsidR="00896D03" w:rsidRDefault="00896D03" w:rsidP="006E7EB3">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3E8DBC6" w14:textId="77777777" w:rsidR="00896D03" w:rsidRDefault="00896D03"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7442840" w14:textId="77777777" w:rsidR="00896D03" w:rsidRDefault="00896D03" w:rsidP="006E7EB3">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7CC8F99C" w14:textId="77777777" w:rsidR="00896D03" w:rsidRDefault="00896D03"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451CD81F" w14:textId="77777777" w:rsidR="00896D03" w:rsidRDefault="00896D03" w:rsidP="006E7EB3">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7E9C003D" w14:textId="77777777" w:rsidR="00896D03" w:rsidRDefault="00896D03" w:rsidP="006E7EB3">
            <w:pPr>
              <w:widowControl w:val="0"/>
              <w:autoSpaceDE w:val="0"/>
              <w:spacing w:line="276" w:lineRule="auto"/>
            </w:pPr>
          </w:p>
        </w:tc>
      </w:tr>
      <w:tr w:rsidR="00896D03" w14:paraId="4C071566" w14:textId="77777777" w:rsidTr="006E7EB3">
        <w:trPr>
          <w:trHeight w:hRule="exact" w:val="577"/>
        </w:trPr>
        <w:tc>
          <w:tcPr>
            <w:tcW w:w="518"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FAC38F3" w14:textId="77777777" w:rsidR="00896D03" w:rsidRDefault="00896D03" w:rsidP="006E7EB3">
            <w:pPr>
              <w:widowControl w:val="0"/>
              <w:autoSpaceDE w:val="0"/>
              <w:spacing w:line="276" w:lineRule="auto"/>
            </w:pPr>
          </w:p>
        </w:tc>
        <w:tc>
          <w:tcPr>
            <w:tcW w:w="1277"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1D1197D9" w14:textId="77777777" w:rsidR="00896D03" w:rsidRDefault="00896D03" w:rsidP="006E7EB3">
            <w:pPr>
              <w:widowControl w:val="0"/>
              <w:autoSpaceDE w:val="0"/>
              <w:spacing w:line="276" w:lineRule="auto"/>
            </w:pPr>
          </w:p>
        </w:tc>
        <w:tc>
          <w:tcPr>
            <w:tcW w:w="850"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46FB23F1" w14:textId="77777777" w:rsidR="00896D03" w:rsidRDefault="00896D03" w:rsidP="006E7EB3">
            <w:pPr>
              <w:widowControl w:val="0"/>
              <w:autoSpaceDE w:val="0"/>
              <w:spacing w:line="276" w:lineRule="auto"/>
            </w:pPr>
          </w:p>
        </w:tc>
        <w:tc>
          <w:tcPr>
            <w:tcW w:w="1701"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2B9EB2AA" w14:textId="77777777" w:rsidR="00896D03" w:rsidRDefault="00896D03" w:rsidP="006E7EB3">
            <w:pPr>
              <w:widowControl w:val="0"/>
              <w:autoSpaceDE w:val="0"/>
              <w:spacing w:line="276" w:lineRule="auto"/>
            </w:pPr>
          </w:p>
        </w:tc>
        <w:tc>
          <w:tcPr>
            <w:tcW w:w="1134"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0238DCA2" w14:textId="77777777" w:rsidR="00896D03" w:rsidRDefault="00896D03"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A74E128" w14:textId="77777777" w:rsidR="00896D03" w:rsidRDefault="00896D03" w:rsidP="006E7EB3">
            <w:pPr>
              <w:widowControl w:val="0"/>
              <w:autoSpaceDE w:val="0"/>
              <w:spacing w:line="276" w:lineRule="auto"/>
            </w:pPr>
          </w:p>
        </w:tc>
        <w:tc>
          <w:tcPr>
            <w:tcW w:w="993" w:type="dxa"/>
            <w:tcBorders>
              <w:top w:val="single" w:sz="4" w:space="0" w:color="221F1F"/>
              <w:left w:val="single" w:sz="4" w:space="0" w:color="221F1F"/>
              <w:bottom w:val="single" w:sz="4" w:space="0" w:color="221F1F"/>
              <w:right w:val="single" w:sz="4" w:space="0" w:color="221F1F"/>
            </w:tcBorders>
            <w:tcMar>
              <w:top w:w="0" w:type="dxa"/>
              <w:left w:w="0" w:type="dxa"/>
              <w:bottom w:w="0" w:type="dxa"/>
              <w:right w:w="0" w:type="dxa"/>
            </w:tcMar>
          </w:tcPr>
          <w:p w14:paraId="50EE9F1D" w14:textId="77777777" w:rsidR="00896D03" w:rsidRDefault="00896D03" w:rsidP="006E7EB3">
            <w:pPr>
              <w:widowControl w:val="0"/>
              <w:autoSpaceDE w:val="0"/>
              <w:spacing w:line="276" w:lineRule="auto"/>
            </w:pPr>
          </w:p>
        </w:tc>
        <w:tc>
          <w:tcPr>
            <w:tcW w:w="992" w:type="dxa"/>
            <w:tcBorders>
              <w:top w:val="single" w:sz="4" w:space="0" w:color="221F1F"/>
              <w:left w:val="single" w:sz="4" w:space="0" w:color="221F1F"/>
              <w:bottom w:val="single" w:sz="4" w:space="0" w:color="221F1F"/>
              <w:right w:val="single" w:sz="4" w:space="0" w:color="221F1F"/>
            </w:tcBorders>
          </w:tcPr>
          <w:p w14:paraId="6D5AF55F" w14:textId="77777777" w:rsidR="00896D03" w:rsidRDefault="00896D03" w:rsidP="006E7EB3">
            <w:pPr>
              <w:widowControl w:val="0"/>
              <w:autoSpaceDE w:val="0"/>
              <w:spacing w:line="276" w:lineRule="auto"/>
            </w:pPr>
          </w:p>
        </w:tc>
        <w:tc>
          <w:tcPr>
            <w:tcW w:w="1843" w:type="dxa"/>
            <w:tcBorders>
              <w:top w:val="single" w:sz="4" w:space="0" w:color="221F1F"/>
              <w:left w:val="single" w:sz="4" w:space="0" w:color="221F1F"/>
              <w:bottom w:val="single" w:sz="4" w:space="0" w:color="221F1F"/>
              <w:right w:val="single" w:sz="4" w:space="0" w:color="221F1F"/>
            </w:tcBorders>
          </w:tcPr>
          <w:p w14:paraId="5584358C" w14:textId="77777777" w:rsidR="00896D03" w:rsidRDefault="00896D03" w:rsidP="006E7EB3">
            <w:pPr>
              <w:widowControl w:val="0"/>
              <w:autoSpaceDE w:val="0"/>
              <w:spacing w:line="276" w:lineRule="auto"/>
            </w:pPr>
          </w:p>
        </w:tc>
      </w:tr>
    </w:tbl>
    <w:p w14:paraId="0DCF9F4C" w14:textId="52A6B1B4" w:rsidR="00896D03" w:rsidRDefault="00896D03" w:rsidP="00973636">
      <w:pPr>
        <w:widowControl w:val="0"/>
        <w:autoSpaceDE w:val="0"/>
        <w:spacing w:before="8" w:line="100" w:lineRule="exact"/>
        <w:rPr>
          <w:rFonts w:ascii="Arial" w:hAnsi="Arial" w:cs="Arial"/>
          <w:color w:val="000000" w:themeColor="text1"/>
          <w:sz w:val="10"/>
          <w:szCs w:val="10"/>
          <w:lang w:val="en-GB"/>
        </w:rPr>
      </w:pPr>
    </w:p>
    <w:p w14:paraId="5FFC2386" w14:textId="77777777" w:rsidR="00896D03" w:rsidRPr="009E4C9D" w:rsidRDefault="00896D03" w:rsidP="00973636">
      <w:pPr>
        <w:widowControl w:val="0"/>
        <w:autoSpaceDE w:val="0"/>
        <w:spacing w:before="8" w:line="100" w:lineRule="exact"/>
        <w:rPr>
          <w:rFonts w:ascii="Arial" w:hAnsi="Arial" w:cs="Arial"/>
          <w:color w:val="000000" w:themeColor="text1"/>
          <w:sz w:val="10"/>
          <w:szCs w:val="10"/>
          <w:lang w:val="en-GB"/>
        </w:rPr>
      </w:pPr>
    </w:p>
    <w:p w14:paraId="4C4C2CE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405806F" w14:textId="77777777" w:rsidR="00C35813" w:rsidRDefault="00C04A80" w:rsidP="00973636">
      <w:pPr>
        <w:widowControl w:val="0"/>
        <w:autoSpaceDE w:val="0"/>
        <w:spacing w:line="240" w:lineRule="exact"/>
        <w:ind w:left="172" w:right="-147"/>
        <w:rPr>
          <w:rFonts w:ascii="Arial" w:hAnsi="Arial" w:cs="Arial"/>
          <w:i/>
          <w:iCs/>
          <w:color w:val="000000" w:themeColor="text1"/>
          <w:w w:val="98"/>
          <w:sz w:val="20"/>
          <w:szCs w:val="20"/>
          <w:lang w:val="en-GB"/>
        </w:rPr>
      </w:pPr>
      <w:r w:rsidRPr="009E4C9D">
        <w:rPr>
          <w:rFonts w:ascii="Arial" w:hAnsi="Arial" w:cs="Arial"/>
          <w:color w:val="000000" w:themeColor="text1"/>
          <w:w w:val="98"/>
          <w:lang w:val="en-GB"/>
        </w:rPr>
        <w:t>Name of the Bidder</w:t>
      </w:r>
      <w:r w:rsidR="00973636" w:rsidRPr="009E4C9D">
        <w:rPr>
          <w:rFonts w:ascii="Arial" w:hAnsi="Arial" w:cs="Arial"/>
          <w:color w:val="000000" w:themeColor="text1"/>
          <w:w w:val="98"/>
          <w:lang w:val="en-GB"/>
        </w:rPr>
        <w:t xml:space="preserve"> </w:t>
      </w:r>
      <w:r w:rsidR="00973636" w:rsidRPr="009E4C9D">
        <w:rPr>
          <w:rFonts w:ascii="Arial" w:hAnsi="Arial" w:cs="Arial"/>
          <w:i/>
          <w:iCs/>
          <w:color w:val="000000" w:themeColor="text1"/>
          <w:w w:val="98"/>
          <w:sz w:val="20"/>
          <w:szCs w:val="20"/>
          <w:lang w:val="en-GB"/>
        </w:rPr>
        <w:t>[</w:t>
      </w:r>
      <w:r w:rsidRPr="009E4C9D">
        <w:rPr>
          <w:rFonts w:ascii="Arial" w:hAnsi="Arial" w:cs="Arial"/>
          <w:i/>
          <w:iCs/>
          <w:color w:val="000000" w:themeColor="text1"/>
          <w:w w:val="98"/>
          <w:sz w:val="20"/>
          <w:szCs w:val="20"/>
          <w:lang w:val="en-GB"/>
        </w:rPr>
        <w:t>insert the bidder’s name</w:t>
      </w:r>
      <w:r w:rsidR="00973636" w:rsidRPr="009E4C9D">
        <w:rPr>
          <w:rFonts w:ascii="Arial" w:hAnsi="Arial" w:cs="Arial"/>
          <w:i/>
          <w:iCs/>
          <w:color w:val="000000" w:themeColor="text1"/>
          <w:w w:val="98"/>
          <w:sz w:val="20"/>
          <w:szCs w:val="20"/>
          <w:lang w:val="en-GB"/>
        </w:rPr>
        <w:t>]</w:t>
      </w:r>
    </w:p>
    <w:p w14:paraId="6DF6FDEF" w14:textId="3778B48F" w:rsidR="00C35813" w:rsidRDefault="00973636" w:rsidP="00973636">
      <w:pPr>
        <w:widowControl w:val="0"/>
        <w:autoSpaceDE w:val="0"/>
        <w:spacing w:line="240" w:lineRule="exact"/>
        <w:ind w:left="172" w:right="-147"/>
        <w:rPr>
          <w:rFonts w:ascii="Arial" w:hAnsi="Arial" w:cs="Arial"/>
          <w:color w:val="000000" w:themeColor="text1"/>
          <w:w w:val="98"/>
          <w:lang w:val="en-GB"/>
        </w:rPr>
      </w:pPr>
      <w:r w:rsidRPr="009E4C9D">
        <w:rPr>
          <w:rFonts w:ascii="Arial" w:hAnsi="Arial" w:cs="Arial"/>
          <w:color w:val="000000" w:themeColor="text1"/>
          <w:w w:val="98"/>
          <w:lang w:val="en-GB"/>
        </w:rPr>
        <w:t xml:space="preserve">Signature </w:t>
      </w:r>
      <w:r w:rsidRPr="009E4C9D">
        <w:rPr>
          <w:rFonts w:ascii="Arial" w:hAnsi="Arial" w:cs="Arial"/>
          <w:i/>
          <w:iCs/>
          <w:color w:val="000000" w:themeColor="text1"/>
          <w:w w:val="98"/>
          <w:sz w:val="20"/>
          <w:szCs w:val="20"/>
          <w:lang w:val="en-GB"/>
        </w:rPr>
        <w:t>[</w:t>
      </w:r>
      <w:r w:rsidR="00C04A80" w:rsidRPr="009E4C9D">
        <w:rPr>
          <w:rFonts w:ascii="Arial" w:hAnsi="Arial" w:cs="Arial"/>
          <w:i/>
          <w:iCs/>
          <w:color w:val="000000" w:themeColor="text1"/>
          <w:w w:val="98"/>
          <w:sz w:val="20"/>
          <w:szCs w:val="20"/>
          <w:lang w:val="en-GB"/>
        </w:rPr>
        <w:t>insert the</w:t>
      </w:r>
      <w:r w:rsidRPr="009E4C9D">
        <w:rPr>
          <w:rFonts w:ascii="Arial" w:hAnsi="Arial" w:cs="Arial"/>
          <w:i/>
          <w:iCs/>
          <w:color w:val="000000" w:themeColor="text1"/>
          <w:w w:val="98"/>
          <w:sz w:val="20"/>
          <w:szCs w:val="20"/>
          <w:lang w:val="en-GB"/>
        </w:rPr>
        <w:t xml:space="preserve"> signature]</w:t>
      </w:r>
      <w:r w:rsidRPr="009E4C9D">
        <w:rPr>
          <w:rFonts w:ascii="Arial" w:hAnsi="Arial" w:cs="Arial"/>
          <w:color w:val="000000" w:themeColor="text1"/>
          <w:w w:val="98"/>
          <w:lang w:val="en-GB"/>
        </w:rPr>
        <w:t xml:space="preserve">, </w:t>
      </w:r>
    </w:p>
    <w:p w14:paraId="21628B2F" w14:textId="421D0288" w:rsidR="00973636" w:rsidRPr="009E4C9D" w:rsidRDefault="00973636" w:rsidP="00973636">
      <w:pPr>
        <w:widowControl w:val="0"/>
        <w:autoSpaceDE w:val="0"/>
        <w:spacing w:line="240" w:lineRule="exact"/>
        <w:ind w:left="172" w:right="-147"/>
        <w:rPr>
          <w:rFonts w:ascii="Arial" w:hAnsi="Arial" w:cs="Arial"/>
          <w:color w:val="000000" w:themeColor="text1"/>
          <w:lang w:val="en-GB"/>
        </w:rPr>
      </w:pPr>
      <w:r w:rsidRPr="009E4C9D">
        <w:rPr>
          <w:rFonts w:ascii="Arial" w:hAnsi="Arial" w:cs="Arial"/>
          <w:color w:val="000000" w:themeColor="text1"/>
          <w:w w:val="98"/>
          <w:lang w:val="en-GB"/>
        </w:rPr>
        <w:t xml:space="preserve">Date </w:t>
      </w:r>
      <w:r w:rsidRPr="009E4C9D">
        <w:rPr>
          <w:rFonts w:ascii="Arial" w:hAnsi="Arial" w:cs="Arial"/>
          <w:i/>
          <w:iCs/>
          <w:color w:val="000000" w:themeColor="text1"/>
          <w:w w:val="98"/>
          <w:sz w:val="20"/>
          <w:szCs w:val="20"/>
          <w:lang w:val="en-GB"/>
        </w:rPr>
        <w:t>[</w:t>
      </w:r>
      <w:r w:rsidR="00C04A80" w:rsidRPr="009E4C9D">
        <w:rPr>
          <w:rFonts w:ascii="Arial" w:hAnsi="Arial" w:cs="Arial"/>
          <w:i/>
          <w:iCs/>
          <w:color w:val="000000" w:themeColor="text1"/>
          <w:w w:val="98"/>
          <w:sz w:val="20"/>
          <w:szCs w:val="20"/>
          <w:lang w:val="en-GB"/>
        </w:rPr>
        <w:t>insert the</w:t>
      </w:r>
      <w:r w:rsidRPr="009E4C9D">
        <w:rPr>
          <w:rFonts w:ascii="Arial" w:hAnsi="Arial" w:cs="Arial"/>
          <w:i/>
          <w:iCs/>
          <w:color w:val="000000" w:themeColor="text1"/>
          <w:w w:val="98"/>
          <w:sz w:val="20"/>
          <w:szCs w:val="20"/>
          <w:lang w:val="en-GB"/>
        </w:rPr>
        <w:t xml:space="preserve"> date]</w:t>
      </w:r>
    </w:p>
    <w:p w14:paraId="5C823C93" w14:textId="77777777" w:rsidR="00973636" w:rsidRPr="009E4C9D" w:rsidRDefault="00973636" w:rsidP="00973636">
      <w:pPr>
        <w:widowControl w:val="0"/>
        <w:autoSpaceDE w:val="0"/>
        <w:spacing w:line="200" w:lineRule="exact"/>
        <w:ind w:left="10486" w:right="-20"/>
        <w:rPr>
          <w:rFonts w:ascii="Arial" w:hAnsi="Arial" w:cs="Arial"/>
          <w:color w:val="000000" w:themeColor="text1"/>
          <w:lang w:val="en-GB"/>
        </w:rPr>
      </w:pPr>
    </w:p>
    <w:p w14:paraId="0B5ABD94"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327990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12584B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7615A03"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CC716C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CC0D90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D51F4F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C2FC6B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FE7B85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797DB97"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7CFFE9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167567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46D5BD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2681E25"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F593447"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D8FC5C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FA27633"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69D4A6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B3B72D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2B232E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95848C6"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AECA0E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2E4C67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D9F485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2A7A59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487BC10"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6468C7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B87F5E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9F20AC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594E01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B65C419"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A20C294"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5D59D4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7EFE9941"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84A603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85A769A"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3184AA25"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98009C2"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00339C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26CC937C"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142D01F"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4B36E118"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3663987"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3B9A16B"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13727A9D" w14:textId="77777777" w:rsidR="00973636" w:rsidRPr="009E4C9D" w:rsidRDefault="00C04A80" w:rsidP="00C04A80">
      <w:pPr>
        <w:pStyle w:val="TitrePiece"/>
        <w:rPr>
          <w:color w:val="000000" w:themeColor="text1"/>
          <w:lang w:val="en-GB"/>
        </w:rPr>
      </w:pPr>
      <w:bookmarkStart w:id="158" w:name="_Toc151129759"/>
      <w:r w:rsidRPr="009E4C9D">
        <w:rPr>
          <w:color w:val="000000" w:themeColor="text1"/>
          <w:lang w:val="en-GB"/>
        </w:rPr>
        <w:t>Document No. 9:</w:t>
      </w:r>
      <w:r w:rsidR="00973636" w:rsidRPr="009E4C9D">
        <w:rPr>
          <w:color w:val="000000" w:themeColor="text1"/>
          <w:lang w:val="en-GB"/>
        </w:rPr>
        <w:t xml:space="preserve"> </w:t>
      </w:r>
      <w:r w:rsidRPr="009E4C9D">
        <w:rPr>
          <w:color w:val="000000" w:themeColor="text1"/>
          <w:lang w:val="en-GB"/>
        </w:rPr>
        <w:t>Contract Model</w:t>
      </w:r>
      <w:bookmarkEnd w:id="158"/>
    </w:p>
    <w:p w14:paraId="29D68C5D" w14:textId="77777777" w:rsidR="00973636" w:rsidRPr="009E4C9D" w:rsidRDefault="00973636" w:rsidP="00C04A80">
      <w:pPr>
        <w:widowControl w:val="0"/>
        <w:autoSpaceDE w:val="0"/>
        <w:spacing w:line="200" w:lineRule="exact"/>
        <w:jc w:val="center"/>
        <w:rPr>
          <w:rFonts w:ascii="Arial" w:hAnsi="Arial" w:cs="Arial"/>
          <w:color w:val="000000" w:themeColor="text1"/>
          <w:spacing w:val="38"/>
          <w:sz w:val="20"/>
          <w:szCs w:val="20"/>
          <w:lang w:val="en-GB"/>
        </w:rPr>
      </w:pPr>
    </w:p>
    <w:p w14:paraId="26D38F86"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1D35C2F3"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3284B1C1"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27A40BE9"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5B69B878"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01D6B0BC" w14:textId="77777777" w:rsidR="00973636" w:rsidRPr="009E4C9D" w:rsidRDefault="00973636" w:rsidP="00973636">
      <w:pPr>
        <w:widowControl w:val="0"/>
        <w:autoSpaceDE w:val="0"/>
        <w:spacing w:line="200" w:lineRule="exact"/>
        <w:rPr>
          <w:rFonts w:ascii="Arial" w:hAnsi="Arial" w:cs="Arial"/>
          <w:color w:val="000000" w:themeColor="text1"/>
          <w:spacing w:val="38"/>
          <w:sz w:val="20"/>
          <w:szCs w:val="20"/>
          <w:lang w:val="en-GB"/>
        </w:rPr>
      </w:pPr>
    </w:p>
    <w:p w14:paraId="2446C74F" w14:textId="77777777" w:rsidR="00973636" w:rsidRPr="009E4C9D" w:rsidRDefault="00973636" w:rsidP="00973636">
      <w:pPr>
        <w:pageBreakBefore/>
        <w:suppressAutoHyphens w:val="0"/>
        <w:rPr>
          <w:rFonts w:ascii="Arial" w:hAnsi="Arial" w:cs="Arial"/>
          <w:color w:val="000000" w:themeColor="text1"/>
          <w:spacing w:val="38"/>
          <w:sz w:val="20"/>
          <w:szCs w:val="20"/>
          <w:lang w:val="en-GB"/>
        </w:rPr>
      </w:pPr>
    </w:p>
    <w:p w14:paraId="4A58DF38" w14:textId="77777777" w:rsidR="00973636" w:rsidRPr="009E4C9D" w:rsidRDefault="00973636" w:rsidP="00973636">
      <w:pPr>
        <w:widowControl w:val="0"/>
        <w:tabs>
          <w:tab w:val="left" w:pos="6580"/>
        </w:tabs>
        <w:autoSpaceDE w:val="0"/>
        <w:spacing w:before="57"/>
        <w:ind w:left="567" w:right="866"/>
        <w:rPr>
          <w:rFonts w:ascii="Arial" w:hAnsi="Arial" w:cs="Arial"/>
          <w:color w:val="000000" w:themeColor="text1"/>
          <w:sz w:val="20"/>
          <w:lang w:val="en-GB"/>
        </w:rPr>
      </w:pPr>
      <w:r w:rsidRPr="009E4C9D">
        <w:rPr>
          <w:rFonts w:ascii="Arial" w:hAnsi="Arial" w:cs="Arial"/>
          <w:color w:val="000000" w:themeColor="text1"/>
          <w:lang w:val="en-GB"/>
        </w:rPr>
        <w:t xml:space="preserve">REPUBLIQUE DU CAMEROUN                        REPUBLIC OF CAMEROON           </w:t>
      </w:r>
      <w:r w:rsidRPr="009E4C9D">
        <w:rPr>
          <w:rFonts w:ascii="Arial" w:hAnsi="Arial" w:cs="Arial"/>
          <w:color w:val="000000" w:themeColor="text1"/>
          <w:sz w:val="20"/>
          <w:lang w:val="en-GB"/>
        </w:rPr>
        <w:t xml:space="preserve">Paix–Travail–Patrie                                                                     Peace-Work-Fatherland       </w:t>
      </w:r>
    </w:p>
    <w:p w14:paraId="4E7836B1" w14:textId="77777777" w:rsidR="00973636" w:rsidRPr="009E4C9D" w:rsidRDefault="00973636" w:rsidP="00973636">
      <w:pPr>
        <w:widowControl w:val="0"/>
        <w:tabs>
          <w:tab w:val="left" w:pos="7380"/>
        </w:tabs>
        <w:autoSpaceDE w:val="0"/>
        <w:spacing w:before="20"/>
        <w:ind w:right="-20"/>
        <w:rPr>
          <w:rFonts w:ascii="Arial" w:hAnsi="Arial" w:cs="Arial"/>
          <w:color w:val="000000" w:themeColor="text1"/>
        </w:rPr>
      </w:pPr>
      <w:r w:rsidRPr="009E4C9D">
        <w:rPr>
          <w:rFonts w:ascii="Arial" w:hAnsi="Arial" w:cs="Arial"/>
          <w:color w:val="000000" w:themeColor="text1"/>
          <w:lang w:val="en-GB"/>
        </w:rPr>
        <w:t xml:space="preserve">                 </w:t>
      </w:r>
      <w:r w:rsidRPr="009E4C9D">
        <w:rPr>
          <w:rFonts w:ascii="Arial" w:hAnsi="Arial" w:cs="Arial"/>
          <w:color w:val="000000" w:themeColor="text1"/>
        </w:rPr>
        <w:t>---------                                                                               ---------</w:t>
      </w:r>
    </w:p>
    <w:p w14:paraId="74D70BD9" w14:textId="7AEFD108" w:rsidR="00973636" w:rsidRPr="009E4C9D" w:rsidRDefault="00973636" w:rsidP="00973636">
      <w:pPr>
        <w:widowControl w:val="0"/>
        <w:tabs>
          <w:tab w:val="left" w:pos="5103"/>
        </w:tabs>
        <w:autoSpaceDE w:val="0"/>
        <w:spacing w:before="50"/>
        <w:ind w:left="107" w:right="-20" w:firstLine="460"/>
        <w:rPr>
          <w:rFonts w:ascii="Arial" w:hAnsi="Arial" w:cs="Arial"/>
          <w:color w:val="000000" w:themeColor="text1"/>
        </w:rPr>
      </w:pPr>
      <w:r w:rsidRPr="009E4C9D">
        <w:rPr>
          <w:rFonts w:ascii="Arial" w:hAnsi="Arial" w:cs="Arial"/>
          <w:i/>
          <w:iCs/>
          <w:color w:val="000000" w:themeColor="text1"/>
          <w:sz w:val="20"/>
          <w:szCs w:val="20"/>
        </w:rPr>
        <w:t xml:space="preserve"> [Indiquer le Maître d’Ouvrage]</w:t>
      </w:r>
      <w:r w:rsidRPr="009E4C9D">
        <w:rPr>
          <w:rFonts w:ascii="Arial" w:hAnsi="Arial" w:cs="Arial"/>
          <w:i/>
          <w:iCs/>
          <w:color w:val="000000" w:themeColor="text1"/>
          <w:sz w:val="20"/>
          <w:szCs w:val="20"/>
        </w:rPr>
        <w:tab/>
      </w:r>
      <w:r w:rsidR="00E16741">
        <w:rPr>
          <w:rFonts w:ascii="Arial" w:hAnsi="Arial" w:cs="Arial"/>
          <w:i/>
          <w:iCs/>
          <w:color w:val="000000" w:themeColor="text1"/>
          <w:sz w:val="20"/>
          <w:szCs w:val="20"/>
        </w:rPr>
        <w:t xml:space="preserve">                     </w:t>
      </w:r>
      <w:r w:rsidRPr="009E4C9D">
        <w:rPr>
          <w:rFonts w:ascii="Arial" w:hAnsi="Arial" w:cs="Arial"/>
          <w:i/>
          <w:iCs/>
          <w:color w:val="000000" w:themeColor="text1"/>
          <w:sz w:val="20"/>
          <w:szCs w:val="20"/>
        </w:rPr>
        <w:t xml:space="preserve">[Indicate the </w:t>
      </w:r>
      <w:r w:rsidR="00206A28" w:rsidRPr="009E4C9D">
        <w:rPr>
          <w:rFonts w:ascii="Arial" w:hAnsi="Arial" w:cs="Arial"/>
          <w:i/>
          <w:iCs/>
          <w:color w:val="000000" w:themeColor="text1"/>
          <w:sz w:val="20"/>
          <w:szCs w:val="20"/>
        </w:rPr>
        <w:t>Project Owner</w:t>
      </w:r>
      <w:r w:rsidRPr="009E4C9D">
        <w:rPr>
          <w:rFonts w:ascii="Arial" w:hAnsi="Arial" w:cs="Arial"/>
          <w:i/>
          <w:iCs/>
          <w:color w:val="000000" w:themeColor="text1"/>
          <w:sz w:val="20"/>
          <w:szCs w:val="20"/>
        </w:rPr>
        <w:t>]</w:t>
      </w:r>
    </w:p>
    <w:p w14:paraId="78EE8515" w14:textId="77777777" w:rsidR="00973636" w:rsidRPr="009E4C9D" w:rsidRDefault="00973636" w:rsidP="00973636">
      <w:pPr>
        <w:widowControl w:val="0"/>
        <w:tabs>
          <w:tab w:val="left" w:pos="7380"/>
        </w:tabs>
        <w:autoSpaceDE w:val="0"/>
        <w:spacing w:before="20"/>
        <w:ind w:left="1414" w:right="-20" w:firstLine="460"/>
        <w:rPr>
          <w:rFonts w:ascii="Arial" w:hAnsi="Arial" w:cs="Arial"/>
          <w:color w:val="000000" w:themeColor="text1"/>
          <w:lang w:val="en-GB"/>
        </w:rPr>
      </w:pPr>
      <w:r w:rsidRPr="009E4C9D">
        <w:rPr>
          <w:rFonts w:ascii="Arial" w:hAnsi="Arial" w:cs="Arial"/>
          <w:color w:val="000000" w:themeColor="text1"/>
          <w:lang w:val="en-GB"/>
        </w:rPr>
        <w:t>---------</w:t>
      </w:r>
      <w:r w:rsidRPr="009E4C9D">
        <w:rPr>
          <w:rFonts w:ascii="Arial" w:hAnsi="Arial" w:cs="Arial"/>
          <w:color w:val="000000" w:themeColor="text1"/>
          <w:lang w:val="en-GB"/>
        </w:rPr>
        <w:tab/>
        <w:t>---------</w:t>
      </w:r>
    </w:p>
    <w:p w14:paraId="71745D34" w14:textId="77777777" w:rsidR="00973636" w:rsidRPr="009E4C9D" w:rsidRDefault="00973636" w:rsidP="00973636">
      <w:pPr>
        <w:widowControl w:val="0"/>
        <w:autoSpaceDE w:val="0"/>
        <w:spacing w:before="6" w:line="120" w:lineRule="exact"/>
        <w:ind w:firstLine="460"/>
        <w:rPr>
          <w:rFonts w:ascii="Arial" w:hAnsi="Arial" w:cs="Arial"/>
          <w:color w:val="000000" w:themeColor="text1"/>
          <w:sz w:val="12"/>
          <w:szCs w:val="12"/>
          <w:lang w:val="en-GB"/>
        </w:rPr>
      </w:pPr>
    </w:p>
    <w:p w14:paraId="1828875C" w14:textId="0CCF2C07" w:rsidR="00973636" w:rsidRPr="009E4C9D" w:rsidRDefault="003A7D97" w:rsidP="00973636">
      <w:pPr>
        <w:widowControl w:val="0"/>
        <w:autoSpaceDE w:val="0"/>
        <w:spacing w:line="200" w:lineRule="exact"/>
        <w:ind w:firstLine="460"/>
        <w:rPr>
          <w:rFonts w:ascii="Arial" w:hAnsi="Arial" w:cs="Arial"/>
          <w:color w:val="000000" w:themeColor="text1"/>
          <w:sz w:val="20"/>
          <w:szCs w:val="20"/>
          <w:lang w:val="en-GB"/>
        </w:rPr>
      </w:pPr>
      <w:r w:rsidRPr="00CF639F">
        <w:rPr>
          <w:iCs/>
          <w:noProof/>
          <w:sz w:val="28"/>
          <w:szCs w:val="26"/>
        </w:rPr>
        <w:drawing>
          <wp:anchor distT="0" distB="0" distL="114300" distR="114300" simplePos="0" relativeHeight="251877888" behindDoc="1" locked="0" layoutInCell="1" allowOverlap="1" wp14:anchorId="02D8C96F" wp14:editId="51B46657">
            <wp:simplePos x="0" y="0"/>
            <wp:positionH relativeFrom="column">
              <wp:posOffset>0</wp:posOffset>
            </wp:positionH>
            <wp:positionV relativeFrom="paragraph">
              <wp:posOffset>-635</wp:posOffset>
            </wp:positionV>
            <wp:extent cx="2628900" cy="1924050"/>
            <wp:effectExtent l="0" t="0" r="0" b="0"/>
            <wp:wrapNone/>
            <wp:docPr id="8614059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65DD8473" w14:textId="10B0A3A8" w:rsidR="00973636" w:rsidRPr="00B94CA9" w:rsidRDefault="00E16741" w:rsidP="00E16741">
      <w:pPr>
        <w:widowControl w:val="0"/>
        <w:autoSpaceDE w:val="0"/>
        <w:ind w:right="-20"/>
        <w:rPr>
          <w:rFonts w:ascii="Arial" w:hAnsi="Arial" w:cs="Arial"/>
          <w:lang w:val="en-GB"/>
        </w:rPr>
      </w:pPr>
      <w:r>
        <w:rPr>
          <w:rFonts w:ascii="Arial" w:hAnsi="Arial" w:cs="Arial"/>
          <w:b/>
          <w:bCs/>
          <w:lang w:val="en-GB"/>
        </w:rPr>
        <w:t xml:space="preserve">           </w:t>
      </w:r>
      <w:r w:rsidR="00C04A80" w:rsidRPr="00B94CA9">
        <w:rPr>
          <w:rFonts w:ascii="Arial" w:hAnsi="Arial" w:cs="Arial"/>
          <w:b/>
          <w:bCs/>
          <w:lang w:val="en-GB"/>
        </w:rPr>
        <w:t>CONTRACT</w:t>
      </w:r>
      <w:r w:rsidR="00973636" w:rsidRPr="00B94CA9">
        <w:rPr>
          <w:rFonts w:ascii="Arial" w:hAnsi="Arial" w:cs="Arial"/>
          <w:b/>
          <w:bCs/>
          <w:lang w:val="en-GB"/>
        </w:rPr>
        <w:t xml:space="preserve"> </w:t>
      </w:r>
      <w:r w:rsidR="00C04A80" w:rsidRPr="00B94CA9">
        <w:rPr>
          <w:rFonts w:ascii="Arial" w:hAnsi="Arial" w:cs="Arial"/>
          <w:b/>
          <w:bCs/>
          <w:lang w:val="en-GB"/>
        </w:rPr>
        <w:t>or</w:t>
      </w:r>
      <w:r w:rsidR="00973636" w:rsidRPr="00B94CA9">
        <w:rPr>
          <w:rFonts w:ascii="Arial" w:hAnsi="Arial" w:cs="Arial"/>
          <w:b/>
          <w:bCs/>
          <w:lang w:val="en-GB"/>
        </w:rPr>
        <w:t xml:space="preserve"> </w:t>
      </w:r>
      <w:r w:rsidRPr="00B94CA9">
        <w:rPr>
          <w:rFonts w:ascii="Arial" w:hAnsi="Arial" w:cs="Arial"/>
          <w:b/>
          <w:bCs/>
          <w:lang w:val="en-GB"/>
        </w:rPr>
        <w:t xml:space="preserve">JOBBING ORDER </w:t>
      </w:r>
      <w:r w:rsidR="00C04A80" w:rsidRPr="00B94CA9">
        <w:rPr>
          <w:rFonts w:ascii="Arial" w:hAnsi="Arial" w:cs="Arial"/>
          <w:b/>
          <w:bCs/>
          <w:lang w:val="en-GB"/>
        </w:rPr>
        <w:t>No.________/</w:t>
      </w:r>
      <w:r w:rsidR="00EE79BF">
        <w:rPr>
          <w:rFonts w:ascii="Arial" w:hAnsi="Arial" w:cs="Arial"/>
          <w:b/>
          <w:bCs/>
          <w:lang w:val="en-GB"/>
        </w:rPr>
        <w:t>C</w:t>
      </w:r>
      <w:r w:rsidR="00C04A80" w:rsidRPr="00B94CA9">
        <w:rPr>
          <w:rFonts w:ascii="Arial" w:hAnsi="Arial" w:cs="Arial"/>
          <w:b/>
          <w:bCs/>
          <w:lang w:val="en-GB"/>
        </w:rPr>
        <w:t xml:space="preserve"> or </w:t>
      </w:r>
      <w:r w:rsidR="00EE79BF">
        <w:rPr>
          <w:rFonts w:ascii="Arial" w:hAnsi="Arial" w:cs="Arial"/>
          <w:b/>
          <w:bCs/>
          <w:lang w:val="en-GB"/>
        </w:rPr>
        <w:t>JO</w:t>
      </w:r>
      <w:r w:rsidR="00C04A80" w:rsidRPr="00B94CA9">
        <w:rPr>
          <w:rFonts w:ascii="Arial" w:hAnsi="Arial" w:cs="Arial"/>
          <w:b/>
          <w:bCs/>
          <w:lang w:val="en-GB"/>
        </w:rPr>
        <w:t>/P</w:t>
      </w:r>
      <w:r w:rsidR="00973636" w:rsidRPr="00B94CA9">
        <w:rPr>
          <w:rFonts w:ascii="Arial" w:hAnsi="Arial" w:cs="Arial"/>
          <w:b/>
          <w:bCs/>
          <w:lang w:val="en-GB"/>
        </w:rPr>
        <w:t xml:space="preserve">O </w:t>
      </w:r>
      <w:r w:rsidR="00C04A80" w:rsidRPr="00B94CA9">
        <w:rPr>
          <w:rFonts w:ascii="Arial" w:hAnsi="Arial" w:cs="Arial"/>
          <w:b/>
          <w:bCs/>
          <w:sz w:val="22"/>
          <w:szCs w:val="22"/>
          <w:lang w:val="en-GB"/>
        </w:rPr>
        <w:t>or</w:t>
      </w:r>
      <w:r w:rsidR="00973636" w:rsidRPr="00B94CA9">
        <w:rPr>
          <w:rFonts w:ascii="Arial" w:hAnsi="Arial" w:cs="Arial"/>
          <w:b/>
          <w:bCs/>
          <w:sz w:val="22"/>
          <w:szCs w:val="22"/>
          <w:lang w:val="en-GB"/>
        </w:rPr>
        <w:t xml:space="preserve"> </w:t>
      </w:r>
      <w:r w:rsidR="00C04A80" w:rsidRPr="00B94CA9">
        <w:rPr>
          <w:rFonts w:ascii="Arial" w:hAnsi="Arial" w:cs="Arial"/>
          <w:b/>
          <w:bCs/>
          <w:sz w:val="22"/>
          <w:szCs w:val="22"/>
          <w:lang w:val="en-GB"/>
        </w:rPr>
        <w:t>DPO</w:t>
      </w:r>
      <w:r w:rsidR="00973636" w:rsidRPr="00B94CA9">
        <w:rPr>
          <w:rFonts w:ascii="Arial" w:hAnsi="Arial" w:cs="Arial"/>
          <w:b/>
          <w:bCs/>
          <w:lang w:val="en-GB"/>
        </w:rPr>
        <w:t>/</w:t>
      </w:r>
      <w:r w:rsidR="00C04A80" w:rsidRPr="00B94CA9">
        <w:rPr>
          <w:rFonts w:ascii="Arial" w:hAnsi="Arial" w:cs="Arial"/>
          <w:b/>
          <w:bCs/>
          <w:lang w:val="en-GB"/>
        </w:rPr>
        <w:t>TB</w:t>
      </w:r>
      <w:r w:rsidR="00973636" w:rsidRPr="00B94CA9">
        <w:rPr>
          <w:rFonts w:ascii="Arial" w:hAnsi="Arial" w:cs="Arial"/>
          <w:b/>
          <w:bCs/>
          <w:lang w:val="en-GB"/>
        </w:rPr>
        <w:t>/ 00</w:t>
      </w:r>
    </w:p>
    <w:p w14:paraId="7E2F1A2C" w14:textId="77777777" w:rsidR="00973636" w:rsidRPr="00B94CA9" w:rsidRDefault="00973636" w:rsidP="00973636">
      <w:pPr>
        <w:widowControl w:val="0"/>
        <w:tabs>
          <w:tab w:val="left" w:pos="6480"/>
        </w:tabs>
        <w:autoSpaceDE w:val="0"/>
        <w:spacing w:before="12"/>
        <w:ind w:left="107" w:right="-20" w:firstLine="460"/>
        <w:rPr>
          <w:rFonts w:ascii="Arial" w:hAnsi="Arial" w:cs="Arial"/>
          <w:lang w:val="en-GB"/>
        </w:rPr>
      </w:pPr>
    </w:p>
    <w:p w14:paraId="700C077D" w14:textId="7DB55F89" w:rsidR="00973636" w:rsidRPr="00B94CA9" w:rsidRDefault="00C04A80" w:rsidP="00973636">
      <w:pPr>
        <w:widowControl w:val="0"/>
        <w:tabs>
          <w:tab w:val="left" w:pos="6480"/>
        </w:tabs>
        <w:autoSpaceDE w:val="0"/>
        <w:spacing w:before="12"/>
        <w:ind w:left="567" w:right="-20"/>
        <w:rPr>
          <w:rFonts w:ascii="Arial" w:hAnsi="Arial" w:cs="Arial"/>
          <w:lang w:val="en-GB"/>
        </w:rPr>
      </w:pPr>
      <w:r w:rsidRPr="00B94CA9">
        <w:rPr>
          <w:rFonts w:ascii="Arial" w:hAnsi="Arial" w:cs="Arial"/>
          <w:lang w:val="en-GB"/>
        </w:rPr>
        <w:t xml:space="preserve">Awarded </w:t>
      </w:r>
      <w:r w:rsidR="002E0512" w:rsidRPr="00B94CA9">
        <w:rPr>
          <w:rFonts w:ascii="Arial" w:hAnsi="Arial" w:cs="Arial"/>
          <w:lang w:val="en-GB"/>
        </w:rPr>
        <w:t>through</w:t>
      </w:r>
      <w:r w:rsidRPr="00B94CA9">
        <w:rPr>
          <w:rFonts w:ascii="Arial" w:hAnsi="Arial" w:cs="Arial"/>
          <w:lang w:val="en-GB"/>
        </w:rPr>
        <w:t xml:space="preserve"> the Invitation to tender </w:t>
      </w:r>
      <w:r w:rsidRPr="00B94CA9">
        <w:rPr>
          <w:rFonts w:ascii="Arial" w:hAnsi="Arial" w:cs="Arial"/>
          <w:b/>
          <w:bCs/>
          <w:lang w:val="en-GB"/>
        </w:rPr>
        <w:t>No.</w:t>
      </w:r>
      <w:r w:rsidR="00973636" w:rsidRPr="00B94CA9">
        <w:rPr>
          <w:rFonts w:ascii="Arial" w:hAnsi="Arial" w:cs="Arial"/>
          <w:lang w:val="en-GB"/>
        </w:rPr>
        <w:t>………......</w:t>
      </w:r>
      <w:r w:rsidR="00973636" w:rsidRPr="00B94CA9">
        <w:rPr>
          <w:rFonts w:ascii="Arial" w:hAnsi="Arial" w:cs="Arial"/>
          <w:b/>
          <w:bCs/>
          <w:lang w:val="en-GB"/>
        </w:rPr>
        <w:t>/</w:t>
      </w:r>
      <w:r w:rsidRPr="00B94CA9">
        <w:rPr>
          <w:rFonts w:ascii="Arial" w:hAnsi="Arial" w:cs="Arial"/>
          <w:i/>
          <w:iCs/>
          <w:lang w:val="en-GB"/>
        </w:rPr>
        <w:t xml:space="preserve"> [Type</w:t>
      </w:r>
      <w:r w:rsidR="00973636" w:rsidRPr="00B94CA9">
        <w:rPr>
          <w:rFonts w:ascii="Arial" w:hAnsi="Arial" w:cs="Arial"/>
          <w:i/>
          <w:iCs/>
          <w:lang w:val="en-GB"/>
        </w:rPr>
        <w:t xml:space="preserve">: </w:t>
      </w:r>
      <w:r w:rsidRPr="00B94CA9">
        <w:rPr>
          <w:rFonts w:ascii="Arial" w:hAnsi="Arial" w:cs="Arial"/>
          <w:i/>
          <w:iCs/>
          <w:lang w:val="en-GB"/>
        </w:rPr>
        <w:t>ONIT or</w:t>
      </w:r>
      <w:r w:rsidR="00973636" w:rsidRPr="00B94CA9">
        <w:rPr>
          <w:rFonts w:ascii="Arial" w:hAnsi="Arial" w:cs="Arial"/>
          <w:i/>
          <w:iCs/>
          <w:lang w:val="en-GB"/>
        </w:rPr>
        <w:t xml:space="preserve"> </w:t>
      </w:r>
      <w:r w:rsidRPr="00B94CA9">
        <w:rPr>
          <w:rFonts w:ascii="Arial" w:hAnsi="Arial" w:cs="Arial"/>
          <w:i/>
          <w:iCs/>
          <w:lang w:val="en-GB"/>
        </w:rPr>
        <w:t>RNIT</w:t>
      </w:r>
      <w:r w:rsidR="00973636" w:rsidRPr="00B94CA9">
        <w:rPr>
          <w:rFonts w:ascii="Arial" w:hAnsi="Arial" w:cs="Arial"/>
          <w:i/>
          <w:iCs/>
          <w:lang w:val="en-GB"/>
        </w:rPr>
        <w:t xml:space="preserve">, </w:t>
      </w:r>
      <w:r w:rsidRPr="00B94CA9">
        <w:rPr>
          <w:rFonts w:ascii="Arial" w:hAnsi="Arial" w:cs="Arial"/>
          <w:i/>
          <w:iCs/>
          <w:lang w:val="en-GB"/>
        </w:rPr>
        <w:t>OIIT or</w:t>
      </w:r>
      <w:r w:rsidR="00973636" w:rsidRPr="00B94CA9">
        <w:rPr>
          <w:rFonts w:ascii="Arial" w:hAnsi="Arial" w:cs="Arial"/>
          <w:i/>
          <w:iCs/>
          <w:lang w:val="en-GB"/>
        </w:rPr>
        <w:t xml:space="preserve"> </w:t>
      </w:r>
      <w:r w:rsidRPr="00B94CA9">
        <w:rPr>
          <w:rFonts w:ascii="Arial" w:hAnsi="Arial" w:cs="Arial"/>
          <w:i/>
          <w:iCs/>
          <w:lang w:val="en-GB"/>
        </w:rPr>
        <w:t>RIIT</w:t>
      </w:r>
      <w:r w:rsidR="00973636" w:rsidRPr="00B94CA9">
        <w:rPr>
          <w:rFonts w:ascii="Arial" w:hAnsi="Arial" w:cs="Arial"/>
          <w:i/>
          <w:iCs/>
          <w:lang w:val="en-GB"/>
        </w:rPr>
        <w:t>] /</w:t>
      </w:r>
      <w:r w:rsidRPr="00B94CA9">
        <w:rPr>
          <w:rFonts w:ascii="Arial" w:hAnsi="Arial" w:cs="Arial"/>
          <w:b/>
          <w:i/>
          <w:iCs/>
          <w:spacing w:val="17"/>
          <w:lang w:val="en-GB"/>
        </w:rPr>
        <w:t>PO or</w:t>
      </w:r>
      <w:r w:rsidR="00973636" w:rsidRPr="00B94CA9">
        <w:rPr>
          <w:rFonts w:ascii="Arial" w:hAnsi="Arial" w:cs="Arial"/>
          <w:b/>
          <w:i/>
          <w:iCs/>
          <w:spacing w:val="17"/>
          <w:lang w:val="en-GB"/>
        </w:rPr>
        <w:t xml:space="preserve"> </w:t>
      </w:r>
      <w:r w:rsidRPr="00B94CA9">
        <w:rPr>
          <w:rFonts w:ascii="Arial" w:hAnsi="Arial" w:cs="Arial"/>
          <w:b/>
          <w:i/>
          <w:iCs/>
          <w:spacing w:val="17"/>
          <w:lang w:val="en-GB"/>
        </w:rPr>
        <w:t>DPO</w:t>
      </w:r>
      <w:r w:rsidR="00973636" w:rsidRPr="00B94CA9">
        <w:rPr>
          <w:rFonts w:ascii="Arial" w:hAnsi="Arial" w:cs="Arial"/>
          <w:i/>
          <w:iCs/>
          <w:spacing w:val="17"/>
          <w:lang w:val="en-GB"/>
        </w:rPr>
        <w:t>/</w:t>
      </w:r>
      <w:r w:rsidR="00973636" w:rsidRPr="00B94CA9">
        <w:rPr>
          <w:rFonts w:ascii="Arial" w:hAnsi="Arial" w:cs="Arial"/>
          <w:lang w:val="en-GB"/>
        </w:rPr>
        <w:t xml:space="preserve"> </w:t>
      </w:r>
      <w:r w:rsidRPr="00B94CA9">
        <w:rPr>
          <w:rFonts w:ascii="Arial" w:hAnsi="Arial" w:cs="Arial"/>
          <w:b/>
          <w:bCs/>
          <w:lang w:val="en-GB"/>
        </w:rPr>
        <w:t>ITB or</w:t>
      </w:r>
      <w:r w:rsidR="00973636" w:rsidRPr="00B94CA9">
        <w:rPr>
          <w:rFonts w:ascii="Arial" w:hAnsi="Arial" w:cs="Arial"/>
          <w:b/>
          <w:bCs/>
          <w:lang w:val="en-GB"/>
        </w:rPr>
        <w:t xml:space="preserve"> </w:t>
      </w:r>
      <w:r w:rsidRPr="00B94CA9">
        <w:rPr>
          <w:rFonts w:ascii="Arial" w:hAnsi="Arial" w:cs="Arial"/>
          <w:b/>
          <w:bCs/>
          <w:lang w:val="en-GB"/>
        </w:rPr>
        <w:t>RTB or</w:t>
      </w:r>
      <w:r w:rsidR="00973636" w:rsidRPr="00B94CA9">
        <w:rPr>
          <w:rFonts w:ascii="Arial" w:hAnsi="Arial" w:cs="Arial"/>
          <w:b/>
          <w:bCs/>
          <w:lang w:val="en-GB"/>
        </w:rPr>
        <w:t xml:space="preserve"> </w:t>
      </w:r>
      <w:r w:rsidRPr="00B94CA9">
        <w:rPr>
          <w:rFonts w:ascii="Arial" w:hAnsi="Arial" w:cs="Arial"/>
          <w:b/>
          <w:bCs/>
          <w:lang w:val="en-GB"/>
        </w:rPr>
        <w:t>DTB or</w:t>
      </w:r>
      <w:r w:rsidR="00973636" w:rsidRPr="00B94CA9">
        <w:rPr>
          <w:rFonts w:ascii="Arial" w:hAnsi="Arial" w:cs="Arial"/>
          <w:b/>
          <w:bCs/>
          <w:lang w:val="en-GB"/>
        </w:rPr>
        <w:t xml:space="preserve"> </w:t>
      </w:r>
      <w:r w:rsidRPr="00B94CA9">
        <w:rPr>
          <w:rFonts w:ascii="Arial" w:hAnsi="Arial" w:cs="Arial"/>
          <w:b/>
          <w:bCs/>
          <w:lang w:val="en-GB"/>
        </w:rPr>
        <w:t>STB</w:t>
      </w:r>
      <w:r w:rsidR="00973636" w:rsidRPr="00B94CA9">
        <w:rPr>
          <w:rFonts w:ascii="Arial" w:hAnsi="Arial" w:cs="Arial"/>
          <w:b/>
          <w:bCs/>
          <w:spacing w:val="6"/>
          <w:lang w:val="en-GB"/>
        </w:rPr>
        <w:t xml:space="preserve"> </w:t>
      </w:r>
      <w:r w:rsidR="00973636" w:rsidRPr="00B94CA9">
        <w:rPr>
          <w:rFonts w:ascii="Arial" w:hAnsi="Arial" w:cs="Arial"/>
          <w:i/>
          <w:iCs/>
          <w:lang w:val="en-GB"/>
        </w:rPr>
        <w:t>[</w:t>
      </w:r>
      <w:r w:rsidRPr="00B94CA9">
        <w:rPr>
          <w:rFonts w:ascii="Arial" w:hAnsi="Arial" w:cs="Arial"/>
          <w:i/>
          <w:iCs/>
          <w:lang w:val="en-GB"/>
        </w:rPr>
        <w:t>insert the Financial Year</w:t>
      </w:r>
      <w:r w:rsidR="00973636" w:rsidRPr="00B94CA9">
        <w:rPr>
          <w:rFonts w:ascii="Arial" w:hAnsi="Arial" w:cs="Arial"/>
          <w:i/>
          <w:iCs/>
          <w:lang w:val="en-GB"/>
        </w:rPr>
        <w:t xml:space="preserve">] </w:t>
      </w:r>
      <w:r w:rsidRPr="00B94CA9">
        <w:rPr>
          <w:rFonts w:ascii="Arial" w:hAnsi="Arial" w:cs="Arial"/>
          <w:b/>
          <w:bCs/>
          <w:lang w:val="en-GB"/>
        </w:rPr>
        <w:t>of</w:t>
      </w:r>
    </w:p>
    <w:p w14:paraId="188829D8" w14:textId="77777777" w:rsidR="00973636" w:rsidRPr="00B94CA9" w:rsidRDefault="00973636" w:rsidP="00973636">
      <w:pPr>
        <w:widowControl w:val="0"/>
        <w:autoSpaceDE w:val="0"/>
        <w:spacing w:line="200" w:lineRule="exact"/>
        <w:ind w:firstLine="460"/>
        <w:rPr>
          <w:rFonts w:ascii="Arial" w:hAnsi="Arial" w:cs="Arial"/>
          <w:sz w:val="28"/>
          <w:szCs w:val="28"/>
          <w:lang w:val="en-GB"/>
        </w:rPr>
      </w:pPr>
    </w:p>
    <w:p w14:paraId="3AB9F872" w14:textId="77777777" w:rsidR="00973636" w:rsidRPr="00B94CA9" w:rsidRDefault="00C04A80" w:rsidP="00973636">
      <w:pPr>
        <w:widowControl w:val="0"/>
        <w:tabs>
          <w:tab w:val="left" w:pos="2760"/>
        </w:tabs>
        <w:autoSpaceDE w:val="0"/>
        <w:ind w:left="107" w:right="-20" w:firstLine="460"/>
        <w:rPr>
          <w:rFonts w:ascii="Arial" w:hAnsi="Arial" w:cs="Arial"/>
          <w:lang w:val="en-GB"/>
        </w:rPr>
      </w:pPr>
      <w:r w:rsidRPr="00B94CA9">
        <w:rPr>
          <w:rFonts w:ascii="Arial" w:hAnsi="Arial" w:cs="Arial"/>
          <w:b/>
          <w:sz w:val="28"/>
          <w:szCs w:val="28"/>
          <w:lang w:val="en-GB"/>
        </w:rPr>
        <w:t>Project Owner</w:t>
      </w:r>
      <w:r w:rsidRPr="00B94CA9">
        <w:rPr>
          <w:rFonts w:ascii="Arial" w:hAnsi="Arial" w:cs="Arial"/>
          <w:b/>
          <w:sz w:val="22"/>
          <w:szCs w:val="22"/>
          <w:lang w:val="en-GB"/>
        </w:rPr>
        <w:t xml:space="preserve"> or</w:t>
      </w:r>
      <w:r w:rsidR="00973636" w:rsidRPr="00B94CA9">
        <w:rPr>
          <w:rFonts w:ascii="Arial" w:hAnsi="Arial" w:cs="Arial"/>
          <w:b/>
          <w:sz w:val="22"/>
          <w:szCs w:val="22"/>
          <w:lang w:val="en-GB"/>
        </w:rPr>
        <w:t xml:space="preserve"> </w:t>
      </w:r>
      <w:r w:rsidRPr="00EE79BF">
        <w:rPr>
          <w:rFonts w:ascii="Arial" w:hAnsi="Arial" w:cs="Arial"/>
          <w:b/>
          <w:sz w:val="28"/>
          <w:szCs w:val="28"/>
          <w:lang w:val="en-GB"/>
        </w:rPr>
        <w:t>Delegated Project Owner</w:t>
      </w:r>
      <w:r w:rsidR="00973636" w:rsidRPr="00B94CA9">
        <w:rPr>
          <w:rFonts w:ascii="Arial" w:hAnsi="Arial" w:cs="Arial"/>
          <w:lang w:val="en-GB"/>
        </w:rPr>
        <w:t xml:space="preserve">: </w:t>
      </w:r>
      <w:r w:rsidR="00973636" w:rsidRPr="00B94CA9">
        <w:rPr>
          <w:rFonts w:ascii="Arial" w:hAnsi="Arial" w:cs="Arial"/>
          <w:i/>
          <w:iCs/>
          <w:sz w:val="20"/>
          <w:szCs w:val="20"/>
          <w:lang w:val="en-GB"/>
        </w:rPr>
        <w:t>[</w:t>
      </w:r>
      <w:r w:rsidRPr="00B94CA9">
        <w:rPr>
          <w:rFonts w:ascii="Arial" w:hAnsi="Arial" w:cs="Arial"/>
          <w:i/>
          <w:iCs/>
          <w:sz w:val="20"/>
          <w:szCs w:val="20"/>
          <w:lang w:val="en-GB"/>
        </w:rPr>
        <w:t>Indicate the complete address</w:t>
      </w:r>
      <w:r w:rsidR="00973636" w:rsidRPr="00B94CA9">
        <w:rPr>
          <w:rFonts w:ascii="Arial" w:hAnsi="Arial" w:cs="Arial"/>
          <w:i/>
          <w:iCs/>
          <w:sz w:val="20"/>
          <w:szCs w:val="20"/>
          <w:lang w:val="en-GB"/>
        </w:rPr>
        <w:t>]</w:t>
      </w:r>
    </w:p>
    <w:p w14:paraId="0B7CF101" w14:textId="77777777" w:rsidR="00973636" w:rsidRPr="00B94CA9" w:rsidRDefault="00973636" w:rsidP="00973636">
      <w:pPr>
        <w:widowControl w:val="0"/>
        <w:autoSpaceDE w:val="0"/>
        <w:ind w:left="2968" w:right="-20" w:firstLine="460"/>
        <w:rPr>
          <w:rFonts w:ascii="Arial" w:hAnsi="Arial" w:cs="Arial"/>
          <w:lang w:val="en-GB"/>
        </w:rPr>
      </w:pPr>
    </w:p>
    <w:p w14:paraId="533660B2" w14:textId="16030C80" w:rsidR="00973636" w:rsidRPr="009E4C9D" w:rsidRDefault="00C04A80" w:rsidP="00973636">
      <w:pPr>
        <w:widowControl w:val="0"/>
        <w:autoSpaceDE w:val="0"/>
        <w:ind w:left="107" w:right="-20" w:firstLine="460"/>
        <w:rPr>
          <w:rFonts w:ascii="Arial" w:hAnsi="Arial" w:cs="Arial"/>
          <w:color w:val="000000" w:themeColor="text1"/>
          <w:lang w:val="en-GB"/>
        </w:rPr>
      </w:pPr>
      <w:r w:rsidRPr="009E4C9D">
        <w:rPr>
          <w:rFonts w:ascii="Arial" w:hAnsi="Arial" w:cs="Arial"/>
          <w:b/>
          <w:bCs/>
          <w:color w:val="000000" w:themeColor="text1"/>
          <w:lang w:val="en-GB"/>
        </w:rPr>
        <w:t xml:space="preserve">CONTRACT </w:t>
      </w:r>
      <w:r w:rsidR="00206A28" w:rsidRPr="009E4C9D">
        <w:rPr>
          <w:rFonts w:ascii="Arial" w:hAnsi="Arial" w:cs="Arial"/>
          <w:b/>
          <w:bCs/>
          <w:color w:val="000000" w:themeColor="text1"/>
          <w:lang w:val="en-GB"/>
        </w:rPr>
        <w:t>HOLDER:</w:t>
      </w:r>
      <w:r w:rsidR="00973636" w:rsidRPr="009E4C9D">
        <w:rPr>
          <w:rFonts w:ascii="Arial" w:hAnsi="Arial" w:cs="Arial"/>
          <w:color w:val="000000" w:themeColor="text1"/>
          <w:lang w:val="en-GB"/>
        </w:rPr>
        <w:t xml:space="preserve"> </w:t>
      </w:r>
      <w:r w:rsidR="00973636" w:rsidRPr="009E4C9D">
        <w:rPr>
          <w:rFonts w:ascii="Arial" w:hAnsi="Arial" w:cs="Arial"/>
          <w:i/>
          <w:iCs/>
          <w:color w:val="000000" w:themeColor="text1"/>
          <w:sz w:val="20"/>
          <w:szCs w:val="20"/>
          <w:lang w:val="en-GB"/>
        </w:rPr>
        <w:t>[</w:t>
      </w:r>
      <w:r w:rsidRPr="009E4C9D">
        <w:rPr>
          <w:rFonts w:ascii="Arial" w:hAnsi="Arial" w:cs="Arial"/>
          <w:i/>
          <w:iCs/>
          <w:color w:val="000000" w:themeColor="text1"/>
          <w:sz w:val="20"/>
          <w:szCs w:val="20"/>
          <w:lang w:val="en-GB"/>
        </w:rPr>
        <w:t xml:space="preserve">indicate the Contract Holder and his </w:t>
      </w:r>
      <w:r w:rsidR="00EE79BF">
        <w:rPr>
          <w:rFonts w:ascii="Arial" w:hAnsi="Arial" w:cs="Arial"/>
          <w:i/>
          <w:iCs/>
          <w:color w:val="000000" w:themeColor="text1"/>
          <w:sz w:val="20"/>
          <w:szCs w:val="20"/>
          <w:lang w:val="en-GB"/>
        </w:rPr>
        <w:t>full</w:t>
      </w:r>
      <w:r w:rsidRPr="009E4C9D">
        <w:rPr>
          <w:rFonts w:ascii="Arial" w:hAnsi="Arial" w:cs="Arial"/>
          <w:i/>
          <w:iCs/>
          <w:color w:val="000000" w:themeColor="text1"/>
          <w:sz w:val="20"/>
          <w:szCs w:val="20"/>
          <w:lang w:val="en-GB"/>
        </w:rPr>
        <w:t xml:space="preserve"> address</w:t>
      </w:r>
      <w:r w:rsidR="00973636" w:rsidRPr="009E4C9D">
        <w:rPr>
          <w:rFonts w:ascii="Arial" w:hAnsi="Arial" w:cs="Arial"/>
          <w:i/>
          <w:iCs/>
          <w:color w:val="000000" w:themeColor="text1"/>
          <w:sz w:val="20"/>
          <w:szCs w:val="20"/>
          <w:lang w:val="en-GB"/>
        </w:rPr>
        <w:t>]</w:t>
      </w:r>
    </w:p>
    <w:p w14:paraId="68286261" w14:textId="77777777" w:rsidR="00973636" w:rsidRPr="009E4C9D" w:rsidRDefault="00973636" w:rsidP="00973636">
      <w:pPr>
        <w:widowControl w:val="0"/>
        <w:autoSpaceDE w:val="0"/>
        <w:spacing w:line="100" w:lineRule="exact"/>
        <w:ind w:firstLine="460"/>
        <w:rPr>
          <w:rFonts w:ascii="Arial" w:hAnsi="Arial" w:cs="Arial"/>
          <w:color w:val="000000" w:themeColor="text1"/>
          <w:sz w:val="10"/>
          <w:szCs w:val="10"/>
          <w:lang w:val="en-GB"/>
        </w:rPr>
      </w:pPr>
    </w:p>
    <w:p w14:paraId="70531BA5"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3F58852C" w14:textId="77777777" w:rsidR="00973636" w:rsidRPr="009E4C9D" w:rsidRDefault="00C04A80" w:rsidP="00973636">
      <w:pPr>
        <w:widowControl w:val="0"/>
        <w:tabs>
          <w:tab w:val="left" w:pos="1160"/>
          <w:tab w:val="left" w:pos="4080"/>
          <w:tab w:val="left" w:pos="6946"/>
          <w:tab w:val="left" w:pos="9356"/>
        </w:tabs>
        <w:autoSpaceDE w:val="0"/>
        <w:ind w:left="107" w:right="-20" w:firstLine="460"/>
        <w:rPr>
          <w:rFonts w:ascii="Arial" w:hAnsi="Arial" w:cs="Arial"/>
          <w:color w:val="000000" w:themeColor="text1"/>
          <w:lang w:val="en-GB"/>
        </w:rPr>
      </w:pPr>
      <w:r w:rsidRPr="009E4C9D">
        <w:rPr>
          <w:rFonts w:ascii="Arial" w:hAnsi="Arial" w:cs="Arial"/>
          <w:color w:val="000000" w:themeColor="text1"/>
          <w:lang w:val="en-GB"/>
        </w:rPr>
        <w:t>P.O. Box</w:t>
      </w:r>
      <w:r w:rsidR="00973636" w:rsidRPr="009E4C9D">
        <w:rPr>
          <w:rFonts w:ascii="Arial" w:hAnsi="Arial" w:cs="Arial"/>
          <w:color w:val="000000" w:themeColor="text1"/>
          <w:lang w:val="en-GB"/>
        </w:rPr>
        <w:t>:</w:t>
      </w:r>
      <w:r w:rsidR="00973636" w:rsidRPr="009E4C9D">
        <w:rPr>
          <w:rFonts w:ascii="Arial" w:hAnsi="Arial" w:cs="Arial"/>
          <w:color w:val="000000" w:themeColor="text1"/>
          <w:u w:val="single"/>
          <w:lang w:val="en-GB"/>
        </w:rPr>
        <w:tab/>
        <w:t>__</w:t>
      </w:r>
      <w:r w:rsidR="00973636" w:rsidRPr="009E4C9D">
        <w:rPr>
          <w:rFonts w:ascii="Arial" w:hAnsi="Arial" w:cs="Arial"/>
          <w:color w:val="000000" w:themeColor="text1"/>
          <w:lang w:val="en-GB"/>
        </w:rPr>
        <w:t xml:space="preserve">, </w:t>
      </w:r>
      <w:r w:rsidRPr="009E4C9D">
        <w:rPr>
          <w:rFonts w:ascii="Arial" w:hAnsi="Arial" w:cs="Arial"/>
          <w:color w:val="000000" w:themeColor="text1"/>
          <w:lang w:val="en-GB"/>
        </w:rPr>
        <w:t>Phone</w:t>
      </w:r>
      <w:r w:rsidR="00973636" w:rsidRPr="009E4C9D">
        <w:rPr>
          <w:rFonts w:ascii="Arial" w:hAnsi="Arial" w:cs="Arial"/>
          <w:color w:val="000000" w:themeColor="text1"/>
          <w:u w:val="single"/>
          <w:lang w:val="en-GB"/>
        </w:rPr>
        <w:tab/>
      </w:r>
      <w:r w:rsidR="00973636" w:rsidRPr="009E4C9D">
        <w:rPr>
          <w:rFonts w:ascii="Arial" w:hAnsi="Arial" w:cs="Arial"/>
          <w:color w:val="000000" w:themeColor="text1"/>
          <w:lang w:val="en-GB"/>
        </w:rPr>
        <w:t>Fax:</w:t>
      </w:r>
      <w:r w:rsidR="00973636" w:rsidRPr="009E4C9D">
        <w:rPr>
          <w:rFonts w:ascii="Arial" w:hAnsi="Arial" w:cs="Arial"/>
          <w:color w:val="000000" w:themeColor="text1"/>
          <w:u w:val="single"/>
          <w:lang w:val="en-GB"/>
        </w:rPr>
        <w:tab/>
      </w:r>
    </w:p>
    <w:p w14:paraId="41F9C91E" w14:textId="330707C9" w:rsidR="00973636" w:rsidRPr="009E4C9D" w:rsidRDefault="00C04A80" w:rsidP="00973636">
      <w:pPr>
        <w:widowControl w:val="0"/>
        <w:tabs>
          <w:tab w:val="left" w:pos="1600"/>
          <w:tab w:val="left" w:pos="2977"/>
          <w:tab w:val="left" w:pos="6804"/>
        </w:tabs>
        <w:autoSpaceDE w:val="0"/>
        <w:spacing w:before="12"/>
        <w:ind w:left="107" w:right="-20" w:firstLine="460"/>
        <w:rPr>
          <w:rFonts w:ascii="Arial" w:hAnsi="Arial" w:cs="Arial"/>
          <w:color w:val="000000" w:themeColor="text1"/>
          <w:lang w:val="en-GB"/>
        </w:rPr>
      </w:pPr>
      <w:r w:rsidRPr="009E4C9D">
        <w:rPr>
          <w:rFonts w:ascii="Arial" w:hAnsi="Arial" w:cs="Arial"/>
          <w:color w:val="000000" w:themeColor="text1"/>
          <w:lang w:val="en-GB"/>
        </w:rPr>
        <w:t>No.</w:t>
      </w:r>
      <w:r w:rsidR="00EE79BF">
        <w:rPr>
          <w:rFonts w:ascii="Arial" w:hAnsi="Arial" w:cs="Arial"/>
          <w:color w:val="000000" w:themeColor="text1"/>
          <w:lang w:val="en-GB"/>
        </w:rPr>
        <w:t>T</w:t>
      </w:r>
      <w:r w:rsidR="00206A28" w:rsidRPr="009E4C9D">
        <w:rPr>
          <w:rFonts w:ascii="Arial" w:hAnsi="Arial" w:cs="Arial"/>
          <w:color w:val="000000" w:themeColor="text1"/>
          <w:lang w:val="en-GB"/>
        </w:rPr>
        <w:t>. R</w:t>
      </w:r>
      <w:r w:rsidR="00973636" w:rsidRPr="009E4C9D">
        <w:rPr>
          <w:rFonts w:ascii="Arial" w:hAnsi="Arial" w:cs="Arial"/>
          <w:color w:val="000000" w:themeColor="text1"/>
          <w:lang w:val="en-GB"/>
        </w:rPr>
        <w:t xml:space="preserve">: </w:t>
      </w:r>
      <w:r w:rsidR="002F2648" w:rsidRPr="009E4C9D">
        <w:rPr>
          <w:rFonts w:ascii="Arial" w:hAnsi="Arial" w:cs="Arial"/>
          <w:color w:val="000000" w:themeColor="text1"/>
          <w:lang w:val="en-GB"/>
        </w:rPr>
        <w:t>Tax payer</w:t>
      </w:r>
      <w:r w:rsidR="00EE79BF">
        <w:rPr>
          <w:rFonts w:ascii="Arial" w:hAnsi="Arial" w:cs="Arial"/>
          <w:color w:val="000000" w:themeColor="text1"/>
          <w:lang w:val="en-GB"/>
        </w:rPr>
        <w:t>’s</w:t>
      </w:r>
      <w:r w:rsidR="002F2648" w:rsidRPr="009E4C9D">
        <w:rPr>
          <w:rFonts w:ascii="Arial" w:hAnsi="Arial" w:cs="Arial"/>
          <w:color w:val="000000" w:themeColor="text1"/>
          <w:lang w:val="en-GB"/>
        </w:rPr>
        <w:t xml:space="preserve"> No.</w:t>
      </w:r>
      <w:r w:rsidR="00973636" w:rsidRPr="009E4C9D">
        <w:rPr>
          <w:rFonts w:ascii="Arial" w:hAnsi="Arial" w:cs="Arial"/>
          <w:color w:val="000000" w:themeColor="text1"/>
          <w:lang w:val="en-GB"/>
        </w:rPr>
        <w:t>:</w:t>
      </w:r>
      <w:r w:rsidR="00973636" w:rsidRPr="009E4C9D">
        <w:rPr>
          <w:rFonts w:ascii="Arial" w:hAnsi="Arial" w:cs="Arial"/>
          <w:color w:val="000000" w:themeColor="text1"/>
          <w:u w:val="single"/>
          <w:lang w:val="en-GB"/>
        </w:rPr>
        <w:tab/>
      </w:r>
      <w:r w:rsidR="00973636" w:rsidRPr="009E4C9D">
        <w:rPr>
          <w:rFonts w:ascii="Arial" w:hAnsi="Arial" w:cs="Arial"/>
          <w:color w:val="000000" w:themeColor="text1"/>
          <w:lang w:val="en-GB"/>
        </w:rPr>
        <w:t>; RIB :_</w:t>
      </w:r>
      <w:r w:rsidR="00973636" w:rsidRPr="009E4C9D">
        <w:rPr>
          <w:rFonts w:ascii="Arial" w:hAnsi="Arial" w:cs="Arial"/>
          <w:color w:val="000000" w:themeColor="text1"/>
          <w:u w:val="single"/>
          <w:lang w:val="en-GB"/>
        </w:rPr>
        <w:t>_____________</w:t>
      </w:r>
    </w:p>
    <w:p w14:paraId="26A55F76"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314C0A5C" w14:textId="77777777" w:rsidR="00973636" w:rsidRPr="009E4C9D" w:rsidRDefault="00973636" w:rsidP="00973636">
      <w:pPr>
        <w:widowControl w:val="0"/>
        <w:autoSpaceDE w:val="0"/>
        <w:spacing w:before="5" w:line="220" w:lineRule="exact"/>
        <w:ind w:firstLine="460"/>
        <w:rPr>
          <w:rFonts w:ascii="Arial" w:hAnsi="Arial" w:cs="Arial"/>
          <w:color w:val="000000" w:themeColor="text1"/>
          <w:sz w:val="22"/>
          <w:szCs w:val="22"/>
          <w:lang w:val="en-GB"/>
        </w:rPr>
      </w:pPr>
    </w:p>
    <w:p w14:paraId="4D3632C1" w14:textId="77777777" w:rsidR="00973636" w:rsidRPr="009E4C9D" w:rsidRDefault="002F2648" w:rsidP="00973636">
      <w:pPr>
        <w:widowControl w:val="0"/>
        <w:tabs>
          <w:tab w:val="left" w:pos="3000"/>
        </w:tabs>
        <w:autoSpaceDE w:val="0"/>
        <w:spacing w:line="240" w:lineRule="exact"/>
        <w:ind w:left="107" w:right="-20" w:firstLine="460"/>
        <w:rPr>
          <w:rFonts w:ascii="Arial" w:hAnsi="Arial" w:cs="Arial"/>
          <w:color w:val="000000" w:themeColor="text1"/>
          <w:lang w:val="en-GB"/>
        </w:rPr>
      </w:pPr>
      <w:r w:rsidRPr="009E4C9D">
        <w:rPr>
          <w:rFonts w:ascii="Arial" w:hAnsi="Arial" w:cs="Arial"/>
          <w:b/>
          <w:bCs/>
          <w:color w:val="000000" w:themeColor="text1"/>
          <w:lang w:val="en-GB"/>
        </w:rPr>
        <w:t>SUBJECT OF THE CONTRACT</w:t>
      </w:r>
      <w:r w:rsidR="00973636" w:rsidRPr="009E4C9D">
        <w:rPr>
          <w:rFonts w:ascii="Arial" w:hAnsi="Arial" w:cs="Arial"/>
          <w:color w:val="000000" w:themeColor="text1"/>
          <w:lang w:val="en-GB"/>
        </w:rPr>
        <w:t>:</w:t>
      </w:r>
      <w:r w:rsidR="00973636" w:rsidRPr="009E4C9D">
        <w:rPr>
          <w:rFonts w:ascii="Arial" w:hAnsi="Arial" w:cs="Arial"/>
          <w:i/>
          <w:iCs/>
          <w:color w:val="000000" w:themeColor="text1"/>
          <w:sz w:val="20"/>
          <w:szCs w:val="20"/>
          <w:lang w:val="en-GB"/>
        </w:rPr>
        <w:t xml:space="preserve"> [</w:t>
      </w:r>
      <w:r w:rsidRPr="009E4C9D">
        <w:rPr>
          <w:rFonts w:ascii="Arial" w:hAnsi="Arial" w:cs="Arial"/>
          <w:i/>
          <w:iCs/>
          <w:color w:val="000000" w:themeColor="text1"/>
          <w:sz w:val="20"/>
          <w:szCs w:val="20"/>
          <w:lang w:val="en-GB"/>
        </w:rPr>
        <w:t>indicate the complete subject of the supply</w:t>
      </w:r>
      <w:r w:rsidR="00973636" w:rsidRPr="009E4C9D">
        <w:rPr>
          <w:rFonts w:ascii="Arial" w:hAnsi="Arial" w:cs="Arial"/>
          <w:i/>
          <w:iCs/>
          <w:color w:val="000000" w:themeColor="text1"/>
          <w:sz w:val="20"/>
          <w:szCs w:val="20"/>
          <w:lang w:val="en-GB"/>
        </w:rPr>
        <w:t>]</w:t>
      </w:r>
    </w:p>
    <w:p w14:paraId="3345ECF5"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1CA03A7D"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49F08BD3" w14:textId="77777777" w:rsidR="00973636" w:rsidRPr="009E4C9D" w:rsidRDefault="002F2648" w:rsidP="00973636">
      <w:pPr>
        <w:widowControl w:val="0"/>
        <w:tabs>
          <w:tab w:val="left" w:pos="3000"/>
        </w:tabs>
        <w:autoSpaceDE w:val="0"/>
        <w:ind w:left="107" w:right="-20" w:firstLine="460"/>
        <w:rPr>
          <w:rFonts w:ascii="Arial" w:hAnsi="Arial" w:cs="Arial"/>
          <w:color w:val="000000" w:themeColor="text1"/>
          <w:lang w:val="en-GB"/>
        </w:rPr>
      </w:pPr>
      <w:r w:rsidRPr="009E4C9D">
        <w:rPr>
          <w:rFonts w:ascii="Arial" w:hAnsi="Arial" w:cs="Arial"/>
          <w:b/>
          <w:bCs/>
          <w:color w:val="000000" w:themeColor="text1"/>
          <w:lang w:val="en-GB"/>
        </w:rPr>
        <w:t>PLACE OF DELIVERY</w:t>
      </w:r>
      <w:r w:rsidR="00973636" w:rsidRPr="009E4C9D">
        <w:rPr>
          <w:rFonts w:ascii="Arial" w:hAnsi="Arial" w:cs="Arial"/>
          <w:color w:val="000000" w:themeColor="text1"/>
          <w:lang w:val="en-GB"/>
        </w:rPr>
        <w:t>:</w:t>
      </w:r>
      <w:r w:rsidRPr="009E4C9D">
        <w:rPr>
          <w:rFonts w:ascii="Arial" w:hAnsi="Arial" w:cs="Arial"/>
          <w:i/>
          <w:iCs/>
          <w:color w:val="000000" w:themeColor="text1"/>
          <w:sz w:val="20"/>
          <w:szCs w:val="20"/>
          <w:lang w:val="en-GB"/>
        </w:rPr>
        <w:t xml:space="preserve"> [to indicate</w:t>
      </w:r>
      <w:r w:rsidR="00973636" w:rsidRPr="009E4C9D">
        <w:rPr>
          <w:rFonts w:ascii="Arial" w:hAnsi="Arial" w:cs="Arial"/>
          <w:i/>
          <w:iCs/>
          <w:color w:val="000000" w:themeColor="text1"/>
          <w:sz w:val="20"/>
          <w:szCs w:val="20"/>
          <w:lang w:val="en-GB"/>
        </w:rPr>
        <w:t>]</w:t>
      </w:r>
    </w:p>
    <w:p w14:paraId="2C310342"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6F56BA23"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6D2FD5A3" w14:textId="55B38839" w:rsidR="00973636" w:rsidRPr="009E4C9D" w:rsidRDefault="002F2648" w:rsidP="00973636">
      <w:pPr>
        <w:widowControl w:val="0"/>
        <w:tabs>
          <w:tab w:val="left" w:pos="3000"/>
        </w:tabs>
        <w:autoSpaceDE w:val="0"/>
        <w:ind w:left="107" w:right="-20" w:firstLine="460"/>
        <w:rPr>
          <w:rFonts w:ascii="Arial" w:hAnsi="Arial" w:cs="Arial"/>
          <w:color w:val="000000" w:themeColor="text1"/>
          <w:lang w:val="en-GB"/>
        </w:rPr>
      </w:pPr>
      <w:r w:rsidRPr="009E4C9D">
        <w:rPr>
          <w:rFonts w:ascii="Arial" w:hAnsi="Arial" w:cs="Arial"/>
          <w:b/>
          <w:bCs/>
          <w:color w:val="000000" w:themeColor="text1"/>
          <w:lang w:val="en-GB"/>
        </w:rPr>
        <w:t>AMOUNT</w:t>
      </w:r>
      <w:r w:rsidR="00AB61E1">
        <w:rPr>
          <w:rFonts w:ascii="Arial" w:hAnsi="Arial" w:cs="Arial"/>
          <w:b/>
          <w:bCs/>
          <w:color w:val="000000" w:themeColor="text1"/>
          <w:lang w:val="en-GB"/>
        </w:rPr>
        <w:t>S</w:t>
      </w:r>
      <w:r w:rsidRPr="009E4C9D">
        <w:rPr>
          <w:rFonts w:ascii="Arial" w:hAnsi="Arial" w:cs="Arial"/>
          <w:b/>
          <w:bCs/>
          <w:color w:val="000000" w:themeColor="text1"/>
          <w:lang w:val="en-GB"/>
        </w:rPr>
        <w:t xml:space="preserve"> IN CFA FRANCS</w:t>
      </w:r>
      <w:r w:rsidR="00973636" w:rsidRPr="009E4C9D">
        <w:rPr>
          <w:rFonts w:ascii="Arial" w:hAnsi="Arial" w:cs="Arial"/>
          <w:b/>
          <w:bCs/>
          <w:color w:val="000000" w:themeColor="text1"/>
          <w:lang w:val="en-GB"/>
        </w:rPr>
        <w:tab/>
      </w:r>
      <w:r w:rsidR="00973636" w:rsidRPr="009E4C9D">
        <w:rPr>
          <w:rFonts w:ascii="Arial" w:hAnsi="Arial" w:cs="Arial"/>
          <w:color w:val="000000" w:themeColor="text1"/>
          <w:lang w:val="en-GB"/>
        </w:rPr>
        <w:t>:</w:t>
      </w:r>
    </w:p>
    <w:p w14:paraId="5F23B10B" w14:textId="77777777" w:rsidR="00973636" w:rsidRPr="009E4C9D" w:rsidRDefault="00973636" w:rsidP="00973636">
      <w:pPr>
        <w:widowControl w:val="0"/>
        <w:tabs>
          <w:tab w:val="left" w:pos="3000"/>
        </w:tabs>
        <w:autoSpaceDE w:val="0"/>
        <w:ind w:left="107" w:right="-20" w:firstLine="460"/>
        <w:rPr>
          <w:rFonts w:ascii="Arial" w:hAnsi="Arial" w:cs="Arial"/>
          <w:color w:val="000000" w:themeColor="text1"/>
          <w:lang w:val="en-GB"/>
        </w:rPr>
      </w:pPr>
    </w:p>
    <w:tbl>
      <w:tblPr>
        <w:tblW w:w="6445" w:type="dxa"/>
        <w:tblInd w:w="1848" w:type="dxa"/>
        <w:tblLayout w:type="fixed"/>
        <w:tblCellMar>
          <w:left w:w="10" w:type="dxa"/>
          <w:right w:w="10" w:type="dxa"/>
        </w:tblCellMar>
        <w:tblLook w:val="0000" w:firstRow="0" w:lastRow="0" w:firstColumn="0" w:lastColumn="0" w:noHBand="0" w:noVBand="0"/>
      </w:tblPr>
      <w:tblGrid>
        <w:gridCol w:w="3185"/>
        <w:gridCol w:w="3260"/>
      </w:tblGrid>
      <w:tr w:rsidR="00973636" w:rsidRPr="009E4C9D" w14:paraId="32C0763F" w14:textId="77777777" w:rsidTr="002F2648">
        <w:trPr>
          <w:trHeight w:hRule="exact" w:val="375"/>
        </w:trPr>
        <w:tc>
          <w:tcPr>
            <w:tcW w:w="31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74BE350" w14:textId="32B8924D" w:rsidR="00973636" w:rsidRPr="009E4C9D" w:rsidRDefault="002F2648" w:rsidP="00973636">
            <w:pPr>
              <w:widowControl w:val="0"/>
              <w:autoSpaceDE w:val="0"/>
              <w:spacing w:before="55"/>
              <w:ind w:left="20" w:right="-20" w:firstLine="460"/>
              <w:rPr>
                <w:rFonts w:ascii="Arial" w:hAnsi="Arial" w:cs="Arial"/>
                <w:color w:val="000000" w:themeColor="text1"/>
                <w:lang w:val="en-GB"/>
              </w:rPr>
            </w:pPr>
            <w:r w:rsidRPr="009E4C9D">
              <w:rPr>
                <w:rFonts w:ascii="Arial" w:hAnsi="Arial" w:cs="Arial"/>
                <w:color w:val="000000" w:themeColor="text1"/>
                <w:lang w:val="en-GB"/>
              </w:rPr>
              <w:t>A</w:t>
            </w:r>
            <w:r w:rsidR="00EE79BF">
              <w:rPr>
                <w:rFonts w:ascii="Arial" w:hAnsi="Arial" w:cs="Arial"/>
                <w:color w:val="000000" w:themeColor="text1"/>
                <w:lang w:val="en-GB"/>
              </w:rPr>
              <w:t>TI</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55C589E" w14:textId="77777777" w:rsidR="00973636" w:rsidRPr="009E4C9D" w:rsidRDefault="00973636" w:rsidP="00973636">
            <w:pPr>
              <w:widowControl w:val="0"/>
              <w:autoSpaceDE w:val="0"/>
              <w:ind w:firstLine="460"/>
              <w:rPr>
                <w:rFonts w:ascii="Arial" w:hAnsi="Arial" w:cs="Arial"/>
                <w:color w:val="000000" w:themeColor="text1"/>
                <w:lang w:val="en-GB"/>
              </w:rPr>
            </w:pPr>
          </w:p>
        </w:tc>
      </w:tr>
      <w:tr w:rsidR="00973636" w:rsidRPr="009E4C9D" w14:paraId="66D8C775" w14:textId="77777777" w:rsidTr="002F2648">
        <w:trPr>
          <w:trHeight w:hRule="exact" w:val="373"/>
        </w:trPr>
        <w:tc>
          <w:tcPr>
            <w:tcW w:w="31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C85285B" w14:textId="0762802F" w:rsidR="00973636" w:rsidRPr="009E4C9D" w:rsidRDefault="00EE79BF" w:rsidP="00973636">
            <w:pPr>
              <w:widowControl w:val="0"/>
              <w:autoSpaceDE w:val="0"/>
              <w:spacing w:before="53"/>
              <w:ind w:left="20" w:right="-20" w:firstLine="460"/>
              <w:rPr>
                <w:rFonts w:ascii="Arial" w:hAnsi="Arial" w:cs="Arial"/>
                <w:color w:val="000000" w:themeColor="text1"/>
                <w:lang w:val="en-GB"/>
              </w:rPr>
            </w:pPr>
            <w:r>
              <w:rPr>
                <w:rFonts w:ascii="Arial" w:hAnsi="Arial" w:cs="Arial"/>
                <w:color w:val="000000" w:themeColor="text1"/>
                <w:lang w:val="en-GB"/>
              </w:rPr>
              <w:t>E</w:t>
            </w:r>
            <w:r w:rsidR="002F2648" w:rsidRPr="009E4C9D">
              <w:rPr>
                <w:rFonts w:ascii="Arial" w:hAnsi="Arial" w:cs="Arial"/>
                <w:color w:val="000000" w:themeColor="text1"/>
                <w:lang w:val="en-GB"/>
              </w:rPr>
              <w:t xml:space="preserve">VAT </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B69D9E4" w14:textId="77777777" w:rsidR="00973636" w:rsidRPr="009E4C9D" w:rsidRDefault="00973636" w:rsidP="00973636">
            <w:pPr>
              <w:widowControl w:val="0"/>
              <w:autoSpaceDE w:val="0"/>
              <w:ind w:firstLine="460"/>
              <w:rPr>
                <w:rFonts w:ascii="Arial" w:hAnsi="Arial" w:cs="Arial"/>
                <w:color w:val="000000" w:themeColor="text1"/>
                <w:lang w:val="en-GB"/>
              </w:rPr>
            </w:pPr>
          </w:p>
        </w:tc>
      </w:tr>
      <w:tr w:rsidR="00973636" w:rsidRPr="009E4C9D" w14:paraId="0CF7F2AC" w14:textId="77777777" w:rsidTr="002F2648">
        <w:trPr>
          <w:trHeight w:hRule="exact" w:val="373"/>
        </w:trPr>
        <w:tc>
          <w:tcPr>
            <w:tcW w:w="31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568C639" w14:textId="77777777" w:rsidR="00973636" w:rsidRPr="009E4C9D" w:rsidRDefault="002F2648" w:rsidP="00973636">
            <w:pPr>
              <w:widowControl w:val="0"/>
              <w:autoSpaceDE w:val="0"/>
              <w:spacing w:before="53"/>
              <w:ind w:left="20" w:right="-20" w:firstLine="460"/>
              <w:rPr>
                <w:rFonts w:ascii="Arial" w:hAnsi="Arial" w:cs="Arial"/>
                <w:color w:val="000000" w:themeColor="text1"/>
                <w:lang w:val="en-GB"/>
              </w:rPr>
            </w:pPr>
            <w:r w:rsidRPr="009E4C9D">
              <w:rPr>
                <w:rFonts w:ascii="Arial" w:hAnsi="Arial" w:cs="Arial"/>
                <w:color w:val="000000" w:themeColor="text1"/>
                <w:lang w:val="en-GB"/>
              </w:rPr>
              <w:t>VAT</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3F892FB4" w14:textId="77777777" w:rsidR="00973636" w:rsidRPr="009E4C9D" w:rsidRDefault="00973636" w:rsidP="00973636">
            <w:pPr>
              <w:widowControl w:val="0"/>
              <w:autoSpaceDE w:val="0"/>
              <w:ind w:firstLine="460"/>
              <w:rPr>
                <w:rFonts w:ascii="Arial" w:hAnsi="Arial" w:cs="Arial"/>
                <w:color w:val="000000" w:themeColor="text1"/>
                <w:lang w:val="en-GB"/>
              </w:rPr>
            </w:pPr>
          </w:p>
        </w:tc>
      </w:tr>
      <w:tr w:rsidR="00973636" w:rsidRPr="009E4C9D" w14:paraId="6CFFD469" w14:textId="77777777" w:rsidTr="002F2648">
        <w:trPr>
          <w:trHeight w:hRule="exact" w:val="373"/>
        </w:trPr>
        <w:tc>
          <w:tcPr>
            <w:tcW w:w="31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F2561A4" w14:textId="77777777" w:rsidR="00973636" w:rsidRPr="009E4C9D" w:rsidRDefault="00973636" w:rsidP="00973636">
            <w:pPr>
              <w:widowControl w:val="0"/>
              <w:autoSpaceDE w:val="0"/>
              <w:spacing w:before="53"/>
              <w:ind w:left="20" w:right="-20" w:firstLine="460"/>
              <w:rPr>
                <w:rFonts w:ascii="Arial" w:hAnsi="Arial" w:cs="Arial"/>
                <w:color w:val="000000" w:themeColor="text1"/>
                <w:lang w:val="en-GB"/>
              </w:rPr>
            </w:pPr>
            <w:r w:rsidRPr="009E4C9D">
              <w:rPr>
                <w:rFonts w:ascii="Arial" w:hAnsi="Arial" w:cs="Arial"/>
                <w:color w:val="000000" w:themeColor="text1"/>
                <w:lang w:val="en-GB"/>
              </w:rPr>
              <w:t>AIR</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81F8A0C" w14:textId="77777777" w:rsidR="00973636" w:rsidRPr="009E4C9D" w:rsidRDefault="00973636" w:rsidP="00973636">
            <w:pPr>
              <w:widowControl w:val="0"/>
              <w:autoSpaceDE w:val="0"/>
              <w:ind w:firstLine="460"/>
              <w:rPr>
                <w:rFonts w:ascii="Arial" w:hAnsi="Arial" w:cs="Arial"/>
                <w:color w:val="000000" w:themeColor="text1"/>
                <w:lang w:val="en-GB"/>
              </w:rPr>
            </w:pPr>
          </w:p>
        </w:tc>
      </w:tr>
      <w:tr w:rsidR="00973636" w:rsidRPr="00F431A4" w14:paraId="27C3C14D" w14:textId="77777777" w:rsidTr="002F2648">
        <w:trPr>
          <w:trHeight w:hRule="exact" w:val="437"/>
        </w:trPr>
        <w:tc>
          <w:tcPr>
            <w:tcW w:w="3185"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2D84A945" w14:textId="24B42BB7" w:rsidR="00973636" w:rsidRPr="009E4C9D" w:rsidRDefault="002F2648" w:rsidP="00AB61E1">
            <w:pPr>
              <w:widowControl w:val="0"/>
              <w:autoSpaceDE w:val="0"/>
              <w:spacing w:before="53"/>
              <w:ind w:left="20" w:right="-20" w:firstLine="460"/>
              <w:rPr>
                <w:rFonts w:ascii="Arial" w:hAnsi="Arial" w:cs="Arial"/>
                <w:color w:val="000000" w:themeColor="text1"/>
                <w:lang w:val="en-GB"/>
              </w:rPr>
            </w:pPr>
            <w:r w:rsidRPr="009E4C9D">
              <w:rPr>
                <w:rFonts w:ascii="Arial" w:hAnsi="Arial" w:cs="Arial"/>
                <w:color w:val="000000" w:themeColor="text1"/>
                <w:lang w:val="en-GB"/>
              </w:rPr>
              <w:t>Net to be paid</w:t>
            </w:r>
          </w:p>
        </w:tc>
        <w:tc>
          <w:tcPr>
            <w:tcW w:w="326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55E8FE9" w14:textId="77777777" w:rsidR="00973636" w:rsidRPr="009E4C9D" w:rsidRDefault="00973636" w:rsidP="00973636">
            <w:pPr>
              <w:widowControl w:val="0"/>
              <w:autoSpaceDE w:val="0"/>
              <w:ind w:firstLine="460"/>
              <w:rPr>
                <w:rFonts w:ascii="Arial" w:hAnsi="Arial" w:cs="Arial"/>
                <w:color w:val="000000" w:themeColor="text1"/>
                <w:lang w:val="en-GB"/>
              </w:rPr>
            </w:pPr>
          </w:p>
        </w:tc>
      </w:tr>
    </w:tbl>
    <w:p w14:paraId="1BDB70C8" w14:textId="77777777" w:rsidR="00973636" w:rsidRPr="009E4C9D" w:rsidRDefault="00973636" w:rsidP="00973636">
      <w:pPr>
        <w:widowControl w:val="0"/>
        <w:autoSpaceDE w:val="0"/>
        <w:spacing w:before="3" w:line="160" w:lineRule="exact"/>
        <w:ind w:firstLine="460"/>
        <w:rPr>
          <w:rFonts w:ascii="Arial" w:hAnsi="Arial" w:cs="Arial"/>
          <w:color w:val="000000" w:themeColor="text1"/>
          <w:sz w:val="16"/>
          <w:szCs w:val="16"/>
          <w:lang w:val="en-GB"/>
        </w:rPr>
      </w:pPr>
    </w:p>
    <w:p w14:paraId="4C8258E9"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3F99BB96" w14:textId="68DC401F" w:rsidR="00973636" w:rsidRPr="009E4C9D" w:rsidRDefault="002F2648" w:rsidP="00973636">
      <w:pPr>
        <w:widowControl w:val="0"/>
        <w:tabs>
          <w:tab w:val="left" w:pos="3000"/>
        </w:tabs>
        <w:autoSpaceDE w:val="0"/>
        <w:ind w:left="107" w:right="-20" w:firstLine="460"/>
        <w:rPr>
          <w:rFonts w:ascii="Arial" w:hAnsi="Arial" w:cs="Arial"/>
          <w:color w:val="000000" w:themeColor="text1"/>
          <w:lang w:val="en-GB"/>
        </w:rPr>
      </w:pPr>
      <w:r w:rsidRPr="009E4C9D">
        <w:rPr>
          <w:rFonts w:ascii="Arial" w:hAnsi="Arial" w:cs="Arial"/>
          <w:b/>
          <w:bCs/>
          <w:color w:val="000000" w:themeColor="text1"/>
          <w:lang w:val="en-GB"/>
        </w:rPr>
        <w:t>DELIVERY DEADLINE</w:t>
      </w:r>
      <w:r w:rsidR="00973636" w:rsidRPr="009E4C9D">
        <w:rPr>
          <w:rFonts w:ascii="Arial" w:hAnsi="Arial" w:cs="Arial"/>
          <w:color w:val="000000" w:themeColor="text1"/>
          <w:lang w:val="en-GB"/>
        </w:rPr>
        <w:t>:</w:t>
      </w:r>
      <w:r w:rsidRPr="009E4C9D">
        <w:rPr>
          <w:rFonts w:ascii="Arial" w:hAnsi="Arial" w:cs="Arial"/>
          <w:color w:val="000000" w:themeColor="text1"/>
          <w:lang w:val="en-GB"/>
        </w:rPr>
        <w:t xml:space="preserve"> </w:t>
      </w:r>
      <w:r w:rsidR="00973636" w:rsidRPr="009E4C9D">
        <w:rPr>
          <w:rFonts w:ascii="Arial" w:hAnsi="Arial" w:cs="Arial"/>
          <w:i/>
          <w:iCs/>
          <w:color w:val="000000" w:themeColor="text1"/>
          <w:sz w:val="20"/>
          <w:szCs w:val="20"/>
          <w:lang w:val="en-GB"/>
        </w:rPr>
        <w:t>[</w:t>
      </w:r>
      <w:r w:rsidRPr="009E4C9D">
        <w:rPr>
          <w:rFonts w:ascii="Arial" w:hAnsi="Arial" w:cs="Arial"/>
          <w:i/>
          <w:iCs/>
          <w:color w:val="000000" w:themeColor="text1"/>
          <w:sz w:val="20"/>
          <w:szCs w:val="20"/>
          <w:lang w:val="en-GB"/>
        </w:rPr>
        <w:t>To be filled in day</w:t>
      </w:r>
      <w:r w:rsidR="00EE79BF">
        <w:rPr>
          <w:rFonts w:ascii="Arial" w:hAnsi="Arial" w:cs="Arial"/>
          <w:i/>
          <w:iCs/>
          <w:color w:val="000000" w:themeColor="text1"/>
          <w:sz w:val="20"/>
          <w:szCs w:val="20"/>
          <w:lang w:val="en-GB"/>
        </w:rPr>
        <w:t>s</w:t>
      </w:r>
      <w:r w:rsidRPr="009E4C9D">
        <w:rPr>
          <w:rFonts w:ascii="Arial" w:hAnsi="Arial" w:cs="Arial"/>
          <w:i/>
          <w:iCs/>
          <w:color w:val="000000" w:themeColor="text1"/>
          <w:sz w:val="20"/>
          <w:szCs w:val="20"/>
          <w:lang w:val="en-GB"/>
        </w:rPr>
        <w:t xml:space="preserve">, weeks, months or </w:t>
      </w:r>
      <w:r w:rsidR="00206A28" w:rsidRPr="009E4C9D">
        <w:rPr>
          <w:rFonts w:ascii="Arial" w:hAnsi="Arial" w:cs="Arial"/>
          <w:i/>
          <w:iCs/>
          <w:color w:val="000000" w:themeColor="text1"/>
          <w:sz w:val="20"/>
          <w:szCs w:val="20"/>
          <w:lang w:val="en-GB"/>
        </w:rPr>
        <w:t>year]</w:t>
      </w:r>
    </w:p>
    <w:p w14:paraId="07BE3446"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26E81F8C"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320F0797" w14:textId="4DD21740" w:rsidR="00973636" w:rsidRPr="009E4C9D" w:rsidRDefault="002F2648" w:rsidP="00973636">
      <w:pPr>
        <w:widowControl w:val="0"/>
        <w:tabs>
          <w:tab w:val="left" w:pos="3000"/>
        </w:tabs>
        <w:autoSpaceDE w:val="0"/>
        <w:ind w:left="107" w:right="-20" w:firstLine="460"/>
        <w:rPr>
          <w:rFonts w:ascii="Arial" w:hAnsi="Arial" w:cs="Arial"/>
          <w:color w:val="000000" w:themeColor="text1"/>
          <w:lang w:val="en-GB"/>
        </w:rPr>
      </w:pPr>
      <w:r w:rsidRPr="009E4C9D">
        <w:rPr>
          <w:rFonts w:ascii="Arial" w:hAnsi="Arial" w:cs="Arial"/>
          <w:b/>
          <w:bCs/>
          <w:color w:val="000000" w:themeColor="text1"/>
          <w:lang w:val="en-GB"/>
        </w:rPr>
        <w:t>FINANCING</w:t>
      </w:r>
      <w:r w:rsidR="00973636" w:rsidRPr="009E4C9D">
        <w:rPr>
          <w:rFonts w:ascii="Arial" w:hAnsi="Arial" w:cs="Arial"/>
          <w:color w:val="000000" w:themeColor="text1"/>
          <w:lang w:val="en-GB"/>
        </w:rPr>
        <w:t>:</w:t>
      </w:r>
      <w:r w:rsidR="001C113F">
        <w:rPr>
          <w:rFonts w:ascii="Arial" w:hAnsi="Arial" w:cs="Arial"/>
          <w:color w:val="000000" w:themeColor="text1"/>
          <w:lang w:val="en-GB"/>
        </w:rPr>
        <w:t xml:space="preserve">          </w:t>
      </w:r>
      <w:r w:rsidR="00973636" w:rsidRPr="009E4C9D">
        <w:rPr>
          <w:rFonts w:ascii="Arial" w:hAnsi="Arial" w:cs="Arial"/>
          <w:i/>
          <w:iCs/>
          <w:color w:val="000000" w:themeColor="text1"/>
          <w:sz w:val="20"/>
          <w:szCs w:val="20"/>
          <w:lang w:val="en-GB"/>
        </w:rPr>
        <w:t>[I</w:t>
      </w:r>
      <w:r w:rsidRPr="009E4C9D">
        <w:rPr>
          <w:rFonts w:ascii="Arial" w:hAnsi="Arial" w:cs="Arial"/>
          <w:i/>
          <w:iCs/>
          <w:color w:val="000000" w:themeColor="text1"/>
          <w:sz w:val="20"/>
          <w:szCs w:val="20"/>
          <w:lang w:val="en-GB"/>
        </w:rPr>
        <w:t>ndicate the source of financing</w:t>
      </w:r>
      <w:r w:rsidR="00973636" w:rsidRPr="009E4C9D">
        <w:rPr>
          <w:rFonts w:ascii="Arial" w:hAnsi="Arial" w:cs="Arial"/>
          <w:i/>
          <w:iCs/>
          <w:color w:val="000000" w:themeColor="text1"/>
          <w:sz w:val="20"/>
          <w:szCs w:val="20"/>
          <w:lang w:val="en-GB"/>
        </w:rPr>
        <w:t>]</w:t>
      </w:r>
    </w:p>
    <w:p w14:paraId="05A2FB82" w14:textId="77777777" w:rsidR="00973636" w:rsidRPr="009E4C9D" w:rsidRDefault="00973636" w:rsidP="00973636">
      <w:pPr>
        <w:widowControl w:val="0"/>
        <w:autoSpaceDE w:val="0"/>
        <w:spacing w:line="100" w:lineRule="exact"/>
        <w:ind w:firstLine="460"/>
        <w:rPr>
          <w:rFonts w:ascii="Arial" w:hAnsi="Arial" w:cs="Arial"/>
          <w:color w:val="000000" w:themeColor="text1"/>
          <w:sz w:val="10"/>
          <w:szCs w:val="10"/>
          <w:lang w:val="en-GB"/>
        </w:rPr>
      </w:pPr>
    </w:p>
    <w:p w14:paraId="589760EC"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426E2E80" w14:textId="654A41AE" w:rsidR="00973636" w:rsidRPr="009E4C9D" w:rsidRDefault="00824C4E" w:rsidP="00973636">
      <w:pPr>
        <w:widowControl w:val="0"/>
        <w:tabs>
          <w:tab w:val="left" w:pos="3000"/>
        </w:tabs>
        <w:autoSpaceDE w:val="0"/>
        <w:ind w:left="107" w:right="-20" w:firstLine="460"/>
        <w:rPr>
          <w:rFonts w:ascii="Arial" w:hAnsi="Arial" w:cs="Arial"/>
          <w:color w:val="000000" w:themeColor="text1"/>
          <w:lang w:val="en-GB"/>
        </w:rPr>
      </w:pPr>
      <w:r>
        <w:rPr>
          <w:rFonts w:ascii="Arial" w:hAnsi="Arial" w:cs="Arial"/>
          <w:b/>
          <w:bCs/>
          <w:color w:val="000000" w:themeColor="text1"/>
          <w:lang w:val="en-GB"/>
        </w:rPr>
        <w:t>BUDGET HEAD</w:t>
      </w:r>
      <w:r w:rsidR="00973636" w:rsidRPr="009E4C9D">
        <w:rPr>
          <w:rFonts w:ascii="Arial" w:hAnsi="Arial" w:cs="Arial"/>
          <w:color w:val="000000" w:themeColor="text1"/>
          <w:lang w:val="en-GB"/>
        </w:rPr>
        <w:t>:</w:t>
      </w:r>
      <w:r w:rsidR="001C113F">
        <w:rPr>
          <w:rFonts w:ascii="Arial" w:hAnsi="Arial" w:cs="Arial"/>
          <w:color w:val="000000" w:themeColor="text1"/>
          <w:lang w:val="en-GB"/>
        </w:rPr>
        <w:t xml:space="preserve">    </w:t>
      </w:r>
      <w:r w:rsidR="00973636" w:rsidRPr="009E4C9D">
        <w:rPr>
          <w:rFonts w:ascii="Arial" w:hAnsi="Arial" w:cs="Arial"/>
          <w:i/>
          <w:iCs/>
          <w:color w:val="000000" w:themeColor="text1"/>
          <w:sz w:val="20"/>
          <w:szCs w:val="20"/>
          <w:lang w:val="en-GB"/>
        </w:rPr>
        <w:t>[</w:t>
      </w:r>
      <w:r w:rsidR="002F2648" w:rsidRPr="009E4C9D">
        <w:rPr>
          <w:rFonts w:ascii="Arial" w:hAnsi="Arial" w:cs="Arial"/>
          <w:i/>
          <w:iCs/>
          <w:color w:val="000000" w:themeColor="text1"/>
          <w:sz w:val="20"/>
          <w:szCs w:val="20"/>
          <w:lang w:val="en-GB"/>
        </w:rPr>
        <w:t>to be filled</w:t>
      </w:r>
      <w:r w:rsidR="00973636" w:rsidRPr="009E4C9D">
        <w:rPr>
          <w:rFonts w:ascii="Arial" w:hAnsi="Arial" w:cs="Arial"/>
          <w:i/>
          <w:iCs/>
          <w:color w:val="000000" w:themeColor="text1"/>
          <w:sz w:val="20"/>
          <w:szCs w:val="20"/>
          <w:lang w:val="en-GB"/>
        </w:rPr>
        <w:t>]</w:t>
      </w:r>
    </w:p>
    <w:p w14:paraId="17FACC81"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0B8428D7" w14:textId="77777777" w:rsidR="00973636" w:rsidRPr="009E4C9D" w:rsidRDefault="00973636" w:rsidP="00973636">
      <w:pPr>
        <w:widowControl w:val="0"/>
        <w:tabs>
          <w:tab w:val="left" w:pos="5860"/>
        </w:tabs>
        <w:autoSpaceDE w:val="0"/>
        <w:ind w:left="3567" w:right="-20" w:firstLine="460"/>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0" distB="0" distL="114300" distR="114300" simplePos="0" relativeHeight="251653632" behindDoc="1" locked="0" layoutInCell="1" allowOverlap="1" wp14:anchorId="071D5ABB" wp14:editId="33B9D30A">
                <wp:simplePos x="0" y="0"/>
                <wp:positionH relativeFrom="page">
                  <wp:posOffset>4487545</wp:posOffset>
                </wp:positionH>
                <wp:positionV relativeFrom="paragraph">
                  <wp:posOffset>142875</wp:posOffset>
                </wp:positionV>
                <wp:extent cx="1355725" cy="0"/>
                <wp:effectExtent l="10795" t="9525" r="5080" b="9525"/>
                <wp:wrapNone/>
                <wp:docPr id="13" name="Freeform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860886010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143C0" id="Freeform 528" o:spid="_x0000_s1026" style="position:absolute;margin-left:353.35pt;margin-top:11.25pt;width:106.75pt;height:0;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" path="m,l1355725,e" filled="f" strokecolor="#221f1f" strokeweight=".17625mm">
                <v:path arrowok="t" o:connecttype="custom" o:connectlocs="677863,0;1355726,0;677863,0;0,0;0,0;860886010,0" o:connectangles="270,0,90,180,0,0" textboxrect="0,0,1355725,0"/>
                <w10:wrap anchorx="page"/>
              </v:shape>
            </w:pict>
          </mc:Fallback>
        </mc:AlternateContent>
      </w:r>
      <w:r w:rsidR="002F2648" w:rsidRPr="009E4C9D">
        <w:rPr>
          <w:rFonts w:ascii="Arial" w:hAnsi="Arial" w:cs="Arial"/>
          <w:color w:val="000000" w:themeColor="text1"/>
          <w:lang w:val="en-GB"/>
        </w:rPr>
        <w:t>SUBSCRIBED</w:t>
      </w:r>
      <w:r w:rsidRPr="009E4C9D">
        <w:rPr>
          <w:rFonts w:ascii="Arial" w:hAnsi="Arial" w:cs="Arial"/>
          <w:color w:val="000000" w:themeColor="text1"/>
          <w:lang w:val="en-GB"/>
        </w:rPr>
        <w:t>,</w:t>
      </w:r>
      <w:r w:rsidRPr="009E4C9D">
        <w:rPr>
          <w:rFonts w:ascii="Arial" w:hAnsi="Arial" w:cs="Arial"/>
          <w:color w:val="000000" w:themeColor="text1"/>
          <w:lang w:val="en-GB"/>
        </w:rPr>
        <w:tab/>
      </w:r>
      <w:r w:rsidR="002F2648" w:rsidRPr="009E4C9D">
        <w:rPr>
          <w:rFonts w:ascii="Arial" w:hAnsi="Arial" w:cs="Arial"/>
          <w:color w:val="000000" w:themeColor="text1"/>
          <w:lang w:val="en-GB"/>
        </w:rPr>
        <w:t>ON</w:t>
      </w:r>
    </w:p>
    <w:p w14:paraId="681F6784" w14:textId="77777777" w:rsidR="00973636" w:rsidRPr="009E4C9D" w:rsidRDefault="00973636" w:rsidP="00973636">
      <w:pPr>
        <w:widowControl w:val="0"/>
        <w:autoSpaceDE w:val="0"/>
        <w:spacing w:before="17" w:line="120" w:lineRule="exact"/>
        <w:ind w:firstLine="460"/>
        <w:rPr>
          <w:rFonts w:ascii="Arial" w:hAnsi="Arial" w:cs="Arial"/>
          <w:color w:val="000000" w:themeColor="text1"/>
          <w:sz w:val="12"/>
          <w:szCs w:val="12"/>
          <w:lang w:val="en-GB"/>
        </w:rPr>
      </w:pPr>
    </w:p>
    <w:p w14:paraId="17D321A0"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19BDB578" w14:textId="77777777" w:rsidR="00973636" w:rsidRPr="009E4C9D" w:rsidRDefault="00973636" w:rsidP="00973636">
      <w:pPr>
        <w:widowControl w:val="0"/>
        <w:tabs>
          <w:tab w:val="left" w:pos="5860"/>
        </w:tabs>
        <w:autoSpaceDE w:val="0"/>
        <w:spacing w:line="240" w:lineRule="exact"/>
        <w:ind w:left="3567" w:right="-20" w:firstLine="460"/>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0" distB="0" distL="114300" distR="114300" simplePos="0" relativeHeight="251654656" behindDoc="1" locked="0" layoutInCell="1" allowOverlap="1" wp14:anchorId="6D81F9CE" wp14:editId="7AE20830">
                <wp:simplePos x="0" y="0"/>
                <wp:positionH relativeFrom="page">
                  <wp:posOffset>4487545</wp:posOffset>
                </wp:positionH>
                <wp:positionV relativeFrom="paragraph">
                  <wp:posOffset>118745</wp:posOffset>
                </wp:positionV>
                <wp:extent cx="1355725" cy="0"/>
                <wp:effectExtent l="10795" t="13970" r="5080" b="5080"/>
                <wp:wrapNone/>
                <wp:docPr id="12" name="Freeform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860886010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27483" id="Freeform 529" o:spid="_x0000_s1026" style="position:absolute;margin-left:353.35pt;margin-top:9.35pt;width:106.75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" path="m,l1355725,e" filled="f" strokecolor="#221f1f" strokeweight=".17625mm">
                <v:path arrowok="t" o:connecttype="custom" o:connectlocs="677863,0;1355726,0;677863,0;0,0;0,0;860886010,0" o:connectangles="270,0,90,180,0,0" textboxrect="0,0,1355725,0"/>
                <w10:wrap anchorx="page"/>
              </v:shape>
            </w:pict>
          </mc:Fallback>
        </mc:AlternateContent>
      </w:r>
      <w:r w:rsidRPr="009E4C9D">
        <w:rPr>
          <w:rFonts w:ascii="Arial" w:hAnsi="Arial" w:cs="Arial"/>
          <w:color w:val="000000" w:themeColor="text1"/>
          <w:lang w:val="en-GB"/>
        </w:rPr>
        <w:t>SIGNE</w:t>
      </w:r>
      <w:r w:rsidR="002F2648" w:rsidRPr="009E4C9D">
        <w:rPr>
          <w:rFonts w:ascii="Arial" w:hAnsi="Arial" w:cs="Arial"/>
          <w:color w:val="000000" w:themeColor="text1"/>
          <w:lang w:val="en-GB"/>
        </w:rPr>
        <w:t>D</w:t>
      </w:r>
      <w:r w:rsidRPr="009E4C9D">
        <w:rPr>
          <w:rFonts w:ascii="Arial" w:hAnsi="Arial" w:cs="Arial"/>
          <w:color w:val="000000" w:themeColor="text1"/>
          <w:lang w:val="en-GB"/>
        </w:rPr>
        <w:t>,</w:t>
      </w:r>
      <w:r w:rsidRPr="009E4C9D">
        <w:rPr>
          <w:rFonts w:ascii="Arial" w:hAnsi="Arial" w:cs="Arial"/>
          <w:color w:val="000000" w:themeColor="text1"/>
          <w:lang w:val="en-GB"/>
        </w:rPr>
        <w:tab/>
      </w:r>
      <w:r w:rsidR="002F2648" w:rsidRPr="009E4C9D">
        <w:rPr>
          <w:rFonts w:ascii="Arial" w:hAnsi="Arial" w:cs="Arial"/>
          <w:color w:val="000000" w:themeColor="text1"/>
          <w:lang w:val="en-GB"/>
        </w:rPr>
        <w:t>ON</w:t>
      </w:r>
    </w:p>
    <w:p w14:paraId="1DE774DE" w14:textId="77777777" w:rsidR="00973636" w:rsidRPr="009E4C9D" w:rsidRDefault="00973636" w:rsidP="00973636">
      <w:pPr>
        <w:widowControl w:val="0"/>
        <w:autoSpaceDE w:val="0"/>
        <w:spacing w:before="17" w:line="120" w:lineRule="exact"/>
        <w:ind w:firstLine="460"/>
        <w:rPr>
          <w:rFonts w:ascii="Arial" w:hAnsi="Arial" w:cs="Arial"/>
          <w:color w:val="000000" w:themeColor="text1"/>
          <w:sz w:val="12"/>
          <w:szCs w:val="12"/>
          <w:lang w:val="en-GB"/>
        </w:rPr>
      </w:pPr>
    </w:p>
    <w:p w14:paraId="537B2BEF"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37514E03" w14:textId="77777777" w:rsidR="00973636" w:rsidRPr="009E4C9D" w:rsidRDefault="00973636" w:rsidP="00973636">
      <w:pPr>
        <w:widowControl w:val="0"/>
        <w:tabs>
          <w:tab w:val="left" w:pos="5860"/>
        </w:tabs>
        <w:autoSpaceDE w:val="0"/>
        <w:spacing w:line="240" w:lineRule="exact"/>
        <w:ind w:left="3567" w:right="-20" w:firstLine="460"/>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0" distB="0" distL="114300" distR="114300" simplePos="0" relativeHeight="251656704" behindDoc="1" locked="0" layoutInCell="1" allowOverlap="1" wp14:anchorId="2F5C6A75" wp14:editId="4C61064F">
                <wp:simplePos x="0" y="0"/>
                <wp:positionH relativeFrom="page">
                  <wp:posOffset>4487545</wp:posOffset>
                </wp:positionH>
                <wp:positionV relativeFrom="paragraph">
                  <wp:posOffset>118745</wp:posOffset>
                </wp:positionV>
                <wp:extent cx="1355725" cy="0"/>
                <wp:effectExtent l="10795" t="13970" r="5080" b="5080"/>
                <wp:wrapNone/>
                <wp:docPr id="11" name="Freeform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863 w 1355725"/>
                            <a:gd name="T1" fmla="*/ 1355726 w 1355725"/>
                            <a:gd name="T2" fmla="*/ 677863 w 1355725"/>
                            <a:gd name="T3" fmla="*/ 0 w 1355725"/>
                            <a:gd name="T4" fmla="*/ 0 w 1355725"/>
                            <a:gd name="T5" fmla="*/ 860886010 w 1355725"/>
                            <a:gd name="T6" fmla="*/ 17694720 60000 65536"/>
                            <a:gd name="T7" fmla="*/ 0 60000 65536"/>
                            <a:gd name="T8" fmla="*/ 5898240 60000 65536"/>
                            <a:gd name="T9" fmla="*/ 11796480 60000 65536"/>
                            <a:gd name="T10" fmla="*/ 0 60000 65536"/>
                            <a:gd name="T11" fmla="*/ 0 60000 65536"/>
                            <a:gd name="T12" fmla="*/ 0 w 1355725"/>
                            <a:gd name="T13" fmla="*/ 1355725 w 1355725"/>
                          </a:gdLst>
                          <a:ahLst/>
                          <a:cxnLst>
                            <a:cxn ang="T6">
                              <a:pos x="T0" y="0"/>
                            </a:cxn>
                            <a:cxn ang="T7">
                              <a:pos x="T1" y="0"/>
                            </a:cxn>
                            <a:cxn ang="T8">
                              <a:pos x="T2" y="0"/>
                            </a:cxn>
                            <a:cxn ang="T9">
                              <a:pos x="T3" y="0"/>
                            </a:cxn>
                            <a:cxn ang="T10">
                              <a:pos x="T4" y="0"/>
                            </a:cxn>
                            <a:cxn ang="T11">
                              <a:pos x="T5" y="0"/>
                            </a:cxn>
                          </a:cxnLst>
                          <a:rect l="T12" t="0" r="T13" b="0"/>
                          <a:pathLst>
                            <a:path w="1355725">
                              <a:moveTo>
                                <a:pt x="0" y="0"/>
                              </a:moveTo>
                              <a:lnTo>
                                <a:pt x="135572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A94882" id="Freeform 530" o:spid="_x0000_s1026" style="position:absolute;margin-left:353.35pt;margin-top:9.35pt;width:106.7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" path="m,l1355725,e" filled="f" strokecolor="#221f1f" strokeweight=".17625mm">
                <v:path arrowok="t" o:connecttype="custom" o:connectlocs="677863,0;1355726,0;677863,0;0,0;0,0;860886010,0" o:connectangles="270,0,90,180,0,0" textboxrect="0,0,1355725,0"/>
                <w10:wrap anchorx="page"/>
              </v:shape>
            </w:pict>
          </mc:Fallback>
        </mc:AlternateContent>
      </w:r>
      <w:r w:rsidRPr="009E4C9D">
        <w:rPr>
          <w:rFonts w:ascii="Arial" w:hAnsi="Arial" w:cs="Arial"/>
          <w:color w:val="000000" w:themeColor="text1"/>
          <w:lang w:val="en-GB"/>
        </w:rPr>
        <w:t>NOTIFIE</w:t>
      </w:r>
      <w:r w:rsidR="002F2648" w:rsidRPr="009E4C9D">
        <w:rPr>
          <w:rFonts w:ascii="Arial" w:hAnsi="Arial" w:cs="Arial"/>
          <w:color w:val="000000" w:themeColor="text1"/>
          <w:lang w:val="en-GB"/>
        </w:rPr>
        <w:t>D</w:t>
      </w:r>
      <w:r w:rsidRPr="009E4C9D">
        <w:rPr>
          <w:rFonts w:ascii="Arial" w:hAnsi="Arial" w:cs="Arial"/>
          <w:color w:val="000000" w:themeColor="text1"/>
          <w:lang w:val="en-GB"/>
        </w:rPr>
        <w:t>,</w:t>
      </w:r>
      <w:r w:rsidRPr="009E4C9D">
        <w:rPr>
          <w:rFonts w:ascii="Arial" w:hAnsi="Arial" w:cs="Arial"/>
          <w:color w:val="000000" w:themeColor="text1"/>
          <w:lang w:val="en-GB"/>
        </w:rPr>
        <w:tab/>
      </w:r>
      <w:r w:rsidR="002F2648" w:rsidRPr="009E4C9D">
        <w:rPr>
          <w:rFonts w:ascii="Arial" w:hAnsi="Arial" w:cs="Arial"/>
          <w:color w:val="000000" w:themeColor="text1"/>
          <w:lang w:val="en-GB"/>
        </w:rPr>
        <w:t>ON</w:t>
      </w:r>
    </w:p>
    <w:p w14:paraId="452A88EE" w14:textId="77777777" w:rsidR="00973636" w:rsidRPr="009E4C9D" w:rsidRDefault="00973636" w:rsidP="00973636">
      <w:pPr>
        <w:widowControl w:val="0"/>
        <w:autoSpaceDE w:val="0"/>
        <w:spacing w:before="17" w:line="120" w:lineRule="exact"/>
        <w:ind w:firstLine="460"/>
        <w:rPr>
          <w:rFonts w:ascii="Arial" w:hAnsi="Arial" w:cs="Arial"/>
          <w:color w:val="000000" w:themeColor="text1"/>
          <w:sz w:val="12"/>
          <w:szCs w:val="12"/>
          <w:lang w:val="en-GB"/>
        </w:rPr>
      </w:pPr>
    </w:p>
    <w:p w14:paraId="0BD3E303" w14:textId="77777777" w:rsidR="00973636" w:rsidRPr="009E4C9D" w:rsidRDefault="00973636" w:rsidP="00973636">
      <w:pPr>
        <w:widowControl w:val="0"/>
        <w:autoSpaceDE w:val="0"/>
        <w:spacing w:line="200" w:lineRule="exact"/>
        <w:ind w:firstLine="460"/>
        <w:rPr>
          <w:rFonts w:ascii="Arial" w:hAnsi="Arial" w:cs="Arial"/>
          <w:color w:val="000000" w:themeColor="text1"/>
          <w:sz w:val="20"/>
          <w:szCs w:val="20"/>
          <w:lang w:val="en-GB"/>
        </w:rPr>
      </w:pPr>
    </w:p>
    <w:p w14:paraId="5AB8A7AE" w14:textId="77777777" w:rsidR="00973636" w:rsidRPr="009E4C9D" w:rsidRDefault="00973636" w:rsidP="00973636">
      <w:pPr>
        <w:widowControl w:val="0"/>
        <w:tabs>
          <w:tab w:val="left" w:pos="5860"/>
        </w:tabs>
        <w:autoSpaceDE w:val="0"/>
        <w:spacing w:line="240" w:lineRule="exact"/>
        <w:ind w:left="3567" w:right="-20" w:firstLine="460"/>
        <w:rPr>
          <w:rFonts w:ascii="Arial" w:hAnsi="Arial" w:cs="Arial"/>
          <w:color w:val="000000" w:themeColor="text1"/>
          <w:lang w:val="en-GB"/>
        </w:rPr>
      </w:pPr>
      <w:r w:rsidRPr="009E4C9D">
        <w:rPr>
          <w:rFonts w:ascii="Arial" w:hAnsi="Arial" w:cs="Arial"/>
          <w:noProof/>
          <w:color w:val="000000" w:themeColor="text1"/>
        </w:rPr>
        <mc:AlternateContent>
          <mc:Choice Requires="wps">
            <w:drawing>
              <wp:anchor distT="0" distB="0" distL="114300" distR="114300" simplePos="0" relativeHeight="251660800" behindDoc="1" locked="0" layoutInCell="1" allowOverlap="1" wp14:anchorId="784CEC75" wp14:editId="413BDBB1">
                <wp:simplePos x="0" y="0"/>
                <wp:positionH relativeFrom="page">
                  <wp:posOffset>4486910</wp:posOffset>
                </wp:positionH>
                <wp:positionV relativeFrom="paragraph">
                  <wp:posOffset>118745</wp:posOffset>
                </wp:positionV>
                <wp:extent cx="1355725" cy="0"/>
                <wp:effectExtent l="10160" t="13970" r="5715" b="5080"/>
                <wp:wrapNone/>
                <wp:docPr id="9" name="Freeform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5725" cy="0"/>
                        </a:xfrm>
                        <a:custGeom>
                          <a:avLst/>
                          <a:gdLst>
                            <a:gd name="T0" fmla="*/ 677546 w 1356360"/>
                            <a:gd name="T1" fmla="*/ 1355091 w 1356360"/>
                            <a:gd name="T2" fmla="*/ 677546 w 1356360"/>
                            <a:gd name="T3" fmla="*/ 0 w 1356360"/>
                            <a:gd name="T4" fmla="*/ 0 w 1356360"/>
                            <a:gd name="T5" fmla="*/ 860482973 w 1356360"/>
                            <a:gd name="T6" fmla="*/ 17694720 60000 65536"/>
                            <a:gd name="T7" fmla="*/ 0 60000 65536"/>
                            <a:gd name="T8" fmla="*/ 5898240 60000 65536"/>
                            <a:gd name="T9" fmla="*/ 11796480 60000 65536"/>
                            <a:gd name="T10" fmla="*/ 0 60000 65536"/>
                            <a:gd name="T11" fmla="*/ 0 60000 65536"/>
                            <a:gd name="T12" fmla="*/ 0 w 1356360"/>
                            <a:gd name="T13" fmla="*/ 1356360 w 1356360"/>
                          </a:gdLst>
                          <a:ahLst/>
                          <a:cxnLst>
                            <a:cxn ang="T6">
                              <a:pos x="T0" y="0"/>
                            </a:cxn>
                            <a:cxn ang="T7">
                              <a:pos x="T1" y="0"/>
                            </a:cxn>
                            <a:cxn ang="T8">
                              <a:pos x="T2" y="0"/>
                            </a:cxn>
                            <a:cxn ang="T9">
                              <a:pos x="T3" y="0"/>
                            </a:cxn>
                            <a:cxn ang="T10">
                              <a:pos x="T4" y="0"/>
                            </a:cxn>
                            <a:cxn ang="T11">
                              <a:pos x="T5" y="0"/>
                            </a:cxn>
                          </a:cxnLst>
                          <a:rect l="T12" t="0" r="T13" b="0"/>
                          <a:pathLst>
                            <a:path w="1356360">
                              <a:moveTo>
                                <a:pt x="0" y="0"/>
                              </a:moveTo>
                              <a:lnTo>
                                <a:pt x="135636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4EC92" id="Freeform 531" o:spid="_x0000_s1026" style="position:absolute;margin-left:353.3pt;margin-top:9.35pt;width:106.75pt;height:0;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56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" path="m,l1356360,e" filled="f" strokecolor="#221f1f" strokeweight=".17625mm">
                <v:path arrowok="t" o:connecttype="custom" o:connectlocs="677229,0;1354457,0;677229,0;0,0;0,0;860080125,0" o:connectangles="270,0,90,180,0,0" textboxrect="0,0,1356360,0"/>
                <w10:wrap anchorx="page"/>
              </v:shape>
            </w:pict>
          </mc:Fallback>
        </mc:AlternateContent>
      </w:r>
      <w:r w:rsidR="002F2648" w:rsidRPr="009E4C9D">
        <w:rPr>
          <w:rFonts w:ascii="Arial" w:hAnsi="Arial" w:cs="Arial"/>
          <w:color w:val="000000" w:themeColor="text1"/>
          <w:lang w:val="en-GB"/>
        </w:rPr>
        <w:t>REGISTERED</w:t>
      </w:r>
      <w:r w:rsidRPr="009E4C9D">
        <w:rPr>
          <w:rFonts w:ascii="Arial" w:hAnsi="Arial" w:cs="Arial"/>
          <w:color w:val="000000" w:themeColor="text1"/>
          <w:lang w:val="en-GB"/>
        </w:rPr>
        <w:t>,</w:t>
      </w:r>
      <w:r w:rsidRPr="009E4C9D">
        <w:rPr>
          <w:rFonts w:ascii="Arial" w:hAnsi="Arial" w:cs="Arial"/>
          <w:color w:val="000000" w:themeColor="text1"/>
          <w:lang w:val="en-GB"/>
        </w:rPr>
        <w:tab/>
      </w:r>
      <w:r w:rsidR="002F2648" w:rsidRPr="009E4C9D">
        <w:rPr>
          <w:rFonts w:ascii="Arial" w:hAnsi="Arial" w:cs="Arial"/>
          <w:color w:val="000000" w:themeColor="text1"/>
          <w:lang w:val="en-GB"/>
        </w:rPr>
        <w:t>ON</w:t>
      </w:r>
    </w:p>
    <w:p w14:paraId="686D27F5" w14:textId="04B8D41C" w:rsidR="00973636" w:rsidRDefault="00973636" w:rsidP="00973636">
      <w:pPr>
        <w:widowControl w:val="0"/>
        <w:autoSpaceDE w:val="0"/>
        <w:spacing w:line="200" w:lineRule="exact"/>
        <w:rPr>
          <w:rFonts w:ascii="Arial" w:hAnsi="Arial" w:cs="Arial"/>
          <w:color w:val="000000" w:themeColor="text1"/>
          <w:sz w:val="20"/>
          <w:szCs w:val="20"/>
          <w:lang w:val="en-GB"/>
        </w:rPr>
      </w:pPr>
    </w:p>
    <w:p w14:paraId="41ADE9CC" w14:textId="2A7C777E" w:rsidR="00D80495" w:rsidRDefault="00D80495" w:rsidP="00973636">
      <w:pPr>
        <w:widowControl w:val="0"/>
        <w:autoSpaceDE w:val="0"/>
        <w:spacing w:line="200" w:lineRule="exact"/>
        <w:rPr>
          <w:rFonts w:ascii="Arial" w:hAnsi="Arial" w:cs="Arial"/>
          <w:color w:val="000000" w:themeColor="text1"/>
          <w:sz w:val="20"/>
          <w:szCs w:val="20"/>
          <w:lang w:val="en-GB"/>
        </w:rPr>
      </w:pPr>
    </w:p>
    <w:p w14:paraId="0400E5D5" w14:textId="461BE672" w:rsidR="00D80495" w:rsidRDefault="00D80495" w:rsidP="00973636">
      <w:pPr>
        <w:widowControl w:val="0"/>
        <w:autoSpaceDE w:val="0"/>
        <w:spacing w:line="200" w:lineRule="exact"/>
        <w:rPr>
          <w:rFonts w:ascii="Arial" w:hAnsi="Arial" w:cs="Arial"/>
          <w:color w:val="000000" w:themeColor="text1"/>
          <w:sz w:val="20"/>
          <w:szCs w:val="20"/>
          <w:lang w:val="en-GB"/>
        </w:rPr>
      </w:pPr>
    </w:p>
    <w:p w14:paraId="37648845" w14:textId="77777777" w:rsidR="00D80495" w:rsidRPr="009E4C9D" w:rsidRDefault="00D80495" w:rsidP="00973636">
      <w:pPr>
        <w:widowControl w:val="0"/>
        <w:autoSpaceDE w:val="0"/>
        <w:spacing w:line="200" w:lineRule="exact"/>
        <w:rPr>
          <w:rFonts w:ascii="Arial" w:hAnsi="Arial" w:cs="Arial"/>
          <w:color w:val="000000" w:themeColor="text1"/>
          <w:sz w:val="20"/>
          <w:szCs w:val="20"/>
          <w:lang w:val="en-GB"/>
        </w:rPr>
      </w:pPr>
    </w:p>
    <w:p w14:paraId="3EA2E2CE" w14:textId="77777777" w:rsidR="00973636" w:rsidRPr="009E4C9D" w:rsidRDefault="002F2648" w:rsidP="00973636">
      <w:pPr>
        <w:widowControl w:val="0"/>
        <w:autoSpaceDE w:val="0"/>
        <w:spacing w:before="49"/>
        <w:rPr>
          <w:rFonts w:ascii="Arial" w:hAnsi="Arial" w:cs="Arial"/>
          <w:color w:val="000000" w:themeColor="text1"/>
          <w:lang w:val="en-GB"/>
        </w:rPr>
      </w:pPr>
      <w:r w:rsidRPr="009E4C9D">
        <w:rPr>
          <w:rFonts w:ascii="Arial" w:hAnsi="Arial" w:cs="Arial"/>
          <w:b/>
          <w:bCs/>
          <w:color w:val="000000" w:themeColor="text1"/>
          <w:sz w:val="28"/>
          <w:szCs w:val="28"/>
          <w:lang w:val="en-GB"/>
        </w:rPr>
        <w:lastRenderedPageBreak/>
        <w:t>Between</w:t>
      </w:r>
      <w:r w:rsidR="00973636" w:rsidRPr="009E4C9D">
        <w:rPr>
          <w:rFonts w:ascii="Arial" w:hAnsi="Arial" w:cs="Arial"/>
          <w:color w:val="000000" w:themeColor="text1"/>
          <w:sz w:val="28"/>
          <w:szCs w:val="28"/>
          <w:lang w:val="en-GB"/>
        </w:rPr>
        <w:t>:</w:t>
      </w:r>
    </w:p>
    <w:p w14:paraId="09E3DBE5"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0577989E"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58269042" w14:textId="77777777" w:rsidR="00973636" w:rsidRPr="009E4C9D" w:rsidRDefault="00973636" w:rsidP="00973636">
      <w:pPr>
        <w:widowControl w:val="0"/>
        <w:autoSpaceDE w:val="0"/>
        <w:spacing w:before="6" w:line="280" w:lineRule="exact"/>
        <w:rPr>
          <w:rFonts w:ascii="Arial" w:hAnsi="Arial" w:cs="Arial"/>
          <w:color w:val="000000" w:themeColor="text1"/>
          <w:sz w:val="28"/>
          <w:szCs w:val="28"/>
          <w:lang w:val="en-GB"/>
        </w:rPr>
      </w:pPr>
    </w:p>
    <w:p w14:paraId="5A7909EB" w14:textId="6C6CD1AE" w:rsidR="00973636" w:rsidRPr="009E4C9D" w:rsidRDefault="002F2648" w:rsidP="002957AD">
      <w:pPr>
        <w:widowControl w:val="0"/>
        <w:autoSpaceDE w:val="0"/>
        <w:spacing w:line="360" w:lineRule="auto"/>
        <w:rPr>
          <w:rFonts w:ascii="Arial" w:hAnsi="Arial" w:cs="Arial"/>
          <w:color w:val="000000" w:themeColor="text1"/>
          <w:lang w:val="en-GB"/>
        </w:rPr>
      </w:pPr>
      <w:r w:rsidRPr="009E4C9D">
        <w:rPr>
          <w:rFonts w:ascii="Arial" w:hAnsi="Arial" w:cs="Arial"/>
          <w:color w:val="000000" w:themeColor="text1"/>
          <w:sz w:val="28"/>
          <w:szCs w:val="28"/>
          <w:lang w:val="en-GB"/>
        </w:rPr>
        <w:t>The Republic o</w:t>
      </w:r>
      <w:r w:rsidR="001D58B4">
        <w:rPr>
          <w:rFonts w:ascii="Arial" w:hAnsi="Arial" w:cs="Arial"/>
          <w:color w:val="000000" w:themeColor="text1"/>
          <w:sz w:val="28"/>
          <w:szCs w:val="28"/>
          <w:lang w:val="en-GB"/>
        </w:rPr>
        <w:t>f</w:t>
      </w:r>
      <w:r w:rsidRPr="009E4C9D">
        <w:rPr>
          <w:rFonts w:ascii="Arial" w:hAnsi="Arial" w:cs="Arial"/>
          <w:color w:val="000000" w:themeColor="text1"/>
          <w:sz w:val="28"/>
          <w:szCs w:val="28"/>
          <w:lang w:val="en-GB"/>
        </w:rPr>
        <w:t xml:space="preserve"> Cameroon represented by</w:t>
      </w:r>
    </w:p>
    <w:p w14:paraId="707E6352" w14:textId="25B4DEB3" w:rsidR="00973636" w:rsidRPr="009E4C9D" w:rsidRDefault="002F2648" w:rsidP="002957AD">
      <w:pPr>
        <w:widowControl w:val="0"/>
        <w:autoSpaceDE w:val="0"/>
        <w:spacing w:line="360" w:lineRule="auto"/>
        <w:rPr>
          <w:rFonts w:ascii="Arial" w:hAnsi="Arial" w:cs="Arial"/>
          <w:color w:val="000000" w:themeColor="text1"/>
          <w:sz w:val="28"/>
          <w:szCs w:val="28"/>
          <w:lang w:val="en-GB"/>
        </w:rPr>
      </w:pPr>
      <w:r w:rsidRPr="009E4C9D">
        <w:rPr>
          <w:rFonts w:ascii="Arial" w:hAnsi="Arial" w:cs="Arial"/>
          <w:color w:val="000000" w:themeColor="text1"/>
          <w:sz w:val="28"/>
          <w:szCs w:val="28"/>
          <w:lang w:val="en-GB"/>
        </w:rPr>
        <w:t xml:space="preserve">Hereinafter referred to as </w:t>
      </w:r>
      <w:r w:rsidRPr="009E4C9D">
        <w:rPr>
          <w:rFonts w:ascii="Arial" w:hAnsi="Arial" w:cs="Arial"/>
          <w:i/>
          <w:iCs/>
          <w:color w:val="000000" w:themeColor="text1"/>
          <w:sz w:val="28"/>
          <w:szCs w:val="28"/>
          <w:lang w:val="en-GB"/>
        </w:rPr>
        <w:t>the Project Owner or the Delegated Project Owner</w:t>
      </w:r>
    </w:p>
    <w:p w14:paraId="3BB530A8" w14:textId="77777777" w:rsidR="00973636" w:rsidRPr="009E4C9D" w:rsidRDefault="00973636" w:rsidP="00973636">
      <w:pPr>
        <w:widowControl w:val="0"/>
        <w:autoSpaceDE w:val="0"/>
        <w:spacing w:before="14"/>
        <w:rPr>
          <w:rFonts w:ascii="Arial" w:hAnsi="Arial" w:cs="Arial"/>
          <w:color w:val="000000" w:themeColor="text1"/>
          <w:lang w:val="en-GB"/>
        </w:rPr>
      </w:pPr>
    </w:p>
    <w:p w14:paraId="5020F12A" w14:textId="67A8BBBC" w:rsidR="00973636" w:rsidRPr="009E4C9D" w:rsidRDefault="00973636" w:rsidP="00973636">
      <w:pPr>
        <w:widowControl w:val="0"/>
        <w:autoSpaceDE w:val="0"/>
        <w:spacing w:before="14" w:line="280" w:lineRule="exact"/>
        <w:rPr>
          <w:rFonts w:ascii="Arial" w:hAnsi="Arial" w:cs="Arial"/>
          <w:color w:val="000000" w:themeColor="text1"/>
          <w:sz w:val="28"/>
          <w:szCs w:val="28"/>
          <w:lang w:val="en-GB"/>
        </w:rPr>
      </w:pPr>
    </w:p>
    <w:p w14:paraId="1AD0A703" w14:textId="77777777" w:rsidR="00973636" w:rsidRPr="009E4C9D" w:rsidRDefault="002F2648" w:rsidP="00973636">
      <w:pPr>
        <w:widowControl w:val="0"/>
        <w:autoSpaceDE w:val="0"/>
        <w:rPr>
          <w:rFonts w:ascii="Arial" w:hAnsi="Arial" w:cs="Arial"/>
          <w:color w:val="000000" w:themeColor="text1"/>
          <w:lang w:val="en-GB"/>
        </w:rPr>
      </w:pPr>
      <w:r w:rsidRPr="009E4C9D">
        <w:rPr>
          <w:rFonts w:ascii="Arial" w:hAnsi="Arial" w:cs="Arial"/>
          <w:b/>
          <w:bCs/>
          <w:color w:val="000000" w:themeColor="text1"/>
          <w:sz w:val="28"/>
          <w:szCs w:val="28"/>
          <w:lang w:val="en-GB"/>
        </w:rPr>
        <w:t>On the one hand</w:t>
      </w:r>
      <w:r w:rsidR="00973636" w:rsidRPr="009E4C9D">
        <w:rPr>
          <w:rFonts w:ascii="Arial" w:hAnsi="Arial" w:cs="Arial"/>
          <w:color w:val="000000" w:themeColor="text1"/>
          <w:sz w:val="28"/>
          <w:szCs w:val="28"/>
          <w:lang w:val="en-GB"/>
        </w:rPr>
        <w:t>,</w:t>
      </w:r>
    </w:p>
    <w:p w14:paraId="51A3CDE5" w14:textId="77777777" w:rsidR="00973636" w:rsidRPr="009E4C9D" w:rsidRDefault="00973636" w:rsidP="00973636">
      <w:pPr>
        <w:widowControl w:val="0"/>
        <w:autoSpaceDE w:val="0"/>
        <w:spacing w:line="200" w:lineRule="exact"/>
        <w:jc w:val="right"/>
        <w:rPr>
          <w:rFonts w:ascii="Arial" w:hAnsi="Arial" w:cs="Arial"/>
          <w:color w:val="000000" w:themeColor="text1"/>
          <w:sz w:val="20"/>
          <w:szCs w:val="20"/>
          <w:lang w:val="en-GB"/>
        </w:rPr>
      </w:pPr>
    </w:p>
    <w:p w14:paraId="40DE1403" w14:textId="7763EF02" w:rsidR="00973636" w:rsidRPr="009E4C9D" w:rsidRDefault="00973636" w:rsidP="00973636">
      <w:pPr>
        <w:widowControl w:val="0"/>
        <w:autoSpaceDE w:val="0"/>
        <w:spacing w:before="14" w:line="280" w:lineRule="exact"/>
        <w:rPr>
          <w:rFonts w:ascii="Arial" w:hAnsi="Arial" w:cs="Arial"/>
          <w:color w:val="000000" w:themeColor="text1"/>
          <w:sz w:val="28"/>
          <w:szCs w:val="28"/>
          <w:lang w:val="en-GB"/>
        </w:rPr>
      </w:pPr>
    </w:p>
    <w:p w14:paraId="22B297AD" w14:textId="5F878BF7" w:rsidR="00973636" w:rsidRPr="009E4C9D" w:rsidRDefault="002F2648" w:rsidP="002957AD">
      <w:pPr>
        <w:widowControl w:val="0"/>
        <w:autoSpaceDE w:val="0"/>
        <w:spacing w:line="360" w:lineRule="auto"/>
        <w:rPr>
          <w:rFonts w:ascii="Arial" w:hAnsi="Arial" w:cs="Arial"/>
          <w:color w:val="000000" w:themeColor="text1"/>
          <w:lang w:val="en-GB"/>
        </w:rPr>
      </w:pPr>
      <w:r w:rsidRPr="009E4C9D">
        <w:rPr>
          <w:rFonts w:ascii="Arial" w:hAnsi="Arial" w:cs="Arial"/>
          <w:color w:val="000000" w:themeColor="text1"/>
          <w:sz w:val="28"/>
          <w:szCs w:val="28"/>
          <w:lang w:val="en-GB"/>
        </w:rPr>
        <w:t>And the company</w:t>
      </w:r>
      <w:r w:rsidR="00973636" w:rsidRPr="009E4C9D">
        <w:rPr>
          <w:rFonts w:ascii="Arial" w:hAnsi="Arial" w:cs="Arial"/>
          <w:color w:val="000000" w:themeColor="text1"/>
          <w:sz w:val="28"/>
          <w:szCs w:val="28"/>
          <w:lang w:val="en-GB"/>
        </w:rPr>
        <w:t xml:space="preserve"> </w:t>
      </w:r>
      <w:r w:rsidRPr="009E4C9D">
        <w:rPr>
          <w:rFonts w:ascii="Arial" w:hAnsi="Arial" w:cs="Arial"/>
          <w:color w:val="000000" w:themeColor="text1"/>
          <w:sz w:val="28"/>
          <w:szCs w:val="28"/>
          <w:lang w:val="en-GB"/>
        </w:rPr>
        <w:t>or</w:t>
      </w:r>
      <w:r w:rsidR="00973636" w:rsidRPr="009E4C9D">
        <w:rPr>
          <w:rFonts w:ascii="Arial" w:hAnsi="Arial" w:cs="Arial"/>
          <w:color w:val="000000" w:themeColor="text1"/>
          <w:sz w:val="28"/>
          <w:szCs w:val="28"/>
          <w:lang w:val="en-GB"/>
        </w:rPr>
        <w:t xml:space="preserve"> </w:t>
      </w:r>
      <w:r w:rsidR="001D58B4">
        <w:rPr>
          <w:rFonts w:ascii="Arial" w:hAnsi="Arial" w:cs="Arial"/>
          <w:b/>
          <w:bCs/>
          <w:color w:val="000000" w:themeColor="text1"/>
          <w:lang w:val="en-GB"/>
        </w:rPr>
        <w:t>t</w:t>
      </w:r>
      <w:r w:rsidRPr="009E4C9D">
        <w:rPr>
          <w:rFonts w:ascii="Arial" w:hAnsi="Arial" w:cs="Arial"/>
          <w:b/>
          <w:bCs/>
          <w:color w:val="000000" w:themeColor="text1"/>
          <w:lang w:val="en-GB"/>
        </w:rPr>
        <w:t>he</w:t>
      </w:r>
      <w:r w:rsidR="001D58B4">
        <w:rPr>
          <w:rFonts w:ascii="Arial" w:hAnsi="Arial" w:cs="Arial"/>
          <w:b/>
          <w:bCs/>
          <w:color w:val="000000" w:themeColor="text1"/>
          <w:lang w:val="en-GB"/>
        </w:rPr>
        <w:t xml:space="preserve"> Contracting partner</w:t>
      </w:r>
    </w:p>
    <w:p w14:paraId="3871807F" w14:textId="77777777" w:rsidR="00973636" w:rsidRPr="009E4C9D" w:rsidRDefault="002F2648" w:rsidP="002957AD">
      <w:pPr>
        <w:widowControl w:val="0"/>
        <w:tabs>
          <w:tab w:val="left" w:pos="1340"/>
          <w:tab w:val="left" w:pos="4620"/>
        </w:tabs>
        <w:autoSpaceDE w:val="0"/>
        <w:spacing w:before="14" w:line="360" w:lineRule="auto"/>
        <w:rPr>
          <w:rFonts w:ascii="Arial" w:hAnsi="Arial" w:cs="Arial"/>
          <w:color w:val="000000" w:themeColor="text1"/>
          <w:lang w:val="en-GB"/>
        </w:rPr>
      </w:pPr>
      <w:r w:rsidRPr="009E4C9D">
        <w:rPr>
          <w:rFonts w:ascii="Arial" w:hAnsi="Arial" w:cs="Arial"/>
          <w:color w:val="000000" w:themeColor="text1"/>
          <w:sz w:val="28"/>
          <w:szCs w:val="28"/>
          <w:lang w:val="en-GB"/>
        </w:rPr>
        <w:t>P.O. Box</w:t>
      </w:r>
      <w:r w:rsidR="00973636" w:rsidRPr="009E4C9D">
        <w:rPr>
          <w:rFonts w:ascii="Arial" w:hAnsi="Arial" w:cs="Arial"/>
          <w:color w:val="000000" w:themeColor="text1"/>
          <w:sz w:val="28"/>
          <w:szCs w:val="28"/>
          <w:lang w:val="en-GB"/>
        </w:rPr>
        <w:t>:</w:t>
      </w:r>
      <w:r w:rsidR="00973636" w:rsidRPr="009E4C9D">
        <w:rPr>
          <w:rFonts w:ascii="Arial" w:hAnsi="Arial" w:cs="Arial"/>
          <w:color w:val="000000" w:themeColor="text1"/>
          <w:sz w:val="28"/>
          <w:szCs w:val="28"/>
          <w:u w:val="single"/>
          <w:lang w:val="en-GB"/>
        </w:rPr>
        <w:t xml:space="preserve"> _____</w:t>
      </w:r>
      <w:r w:rsidRPr="009E4C9D">
        <w:rPr>
          <w:rFonts w:ascii="Arial" w:hAnsi="Arial" w:cs="Arial"/>
          <w:color w:val="000000" w:themeColor="text1"/>
          <w:sz w:val="28"/>
          <w:szCs w:val="28"/>
          <w:lang w:val="en-GB"/>
        </w:rPr>
        <w:t>Phone</w:t>
      </w:r>
      <w:r w:rsidR="00973636" w:rsidRPr="009E4C9D">
        <w:rPr>
          <w:rFonts w:ascii="Arial" w:hAnsi="Arial" w:cs="Arial"/>
          <w:color w:val="000000" w:themeColor="text1"/>
          <w:sz w:val="28"/>
          <w:szCs w:val="28"/>
          <w:lang w:val="en-GB"/>
        </w:rPr>
        <w:t>/</w:t>
      </w:r>
      <w:r w:rsidR="00206A28" w:rsidRPr="009E4C9D">
        <w:rPr>
          <w:rFonts w:ascii="Arial" w:hAnsi="Arial" w:cs="Arial"/>
          <w:color w:val="000000" w:themeColor="text1"/>
          <w:sz w:val="28"/>
          <w:szCs w:val="28"/>
          <w:lang w:val="en-GB"/>
        </w:rPr>
        <w:t>Fax: _</w:t>
      </w:r>
      <w:r w:rsidR="00973636" w:rsidRPr="009E4C9D">
        <w:rPr>
          <w:rFonts w:ascii="Arial" w:hAnsi="Arial" w:cs="Arial"/>
          <w:color w:val="000000" w:themeColor="text1"/>
          <w:sz w:val="28"/>
          <w:szCs w:val="28"/>
          <w:lang w:val="en-GB"/>
        </w:rPr>
        <w:t>________</w:t>
      </w:r>
      <w:r w:rsidR="00206A28" w:rsidRPr="009E4C9D">
        <w:rPr>
          <w:rFonts w:ascii="Arial" w:hAnsi="Arial" w:cs="Arial"/>
          <w:color w:val="000000" w:themeColor="text1"/>
          <w:sz w:val="28"/>
          <w:szCs w:val="28"/>
          <w:lang w:val="en-GB"/>
        </w:rPr>
        <w:t>E-mail:</w:t>
      </w:r>
      <w:r w:rsidR="00973636" w:rsidRPr="009E4C9D">
        <w:rPr>
          <w:rFonts w:ascii="Arial" w:hAnsi="Arial" w:cs="Arial"/>
          <w:color w:val="000000" w:themeColor="text1"/>
          <w:sz w:val="28"/>
          <w:szCs w:val="28"/>
          <w:lang w:val="en-GB"/>
        </w:rPr>
        <w:t xml:space="preserve">_ </w:t>
      </w:r>
      <w:r w:rsidR="00973636" w:rsidRPr="009E4C9D">
        <w:rPr>
          <w:rFonts w:ascii="Arial" w:hAnsi="Arial" w:cs="Arial"/>
          <w:color w:val="000000" w:themeColor="text1"/>
          <w:sz w:val="28"/>
          <w:szCs w:val="28"/>
          <w:u w:val="single"/>
          <w:lang w:val="en-GB"/>
        </w:rPr>
        <w:tab/>
        <w:t>____</w:t>
      </w:r>
    </w:p>
    <w:p w14:paraId="755B47E6" w14:textId="5CEB728A" w:rsidR="00973636" w:rsidRPr="009E4C9D" w:rsidRDefault="005305D8" w:rsidP="002957AD">
      <w:pPr>
        <w:widowControl w:val="0"/>
        <w:tabs>
          <w:tab w:val="left" w:pos="1860"/>
          <w:tab w:val="left" w:pos="3080"/>
        </w:tabs>
        <w:autoSpaceDE w:val="0"/>
        <w:spacing w:before="14" w:line="360" w:lineRule="auto"/>
        <w:rPr>
          <w:rFonts w:ascii="Arial" w:hAnsi="Arial" w:cs="Arial"/>
          <w:color w:val="000000" w:themeColor="text1"/>
          <w:lang w:val="en-GB"/>
        </w:rPr>
      </w:pPr>
      <w:r w:rsidRPr="009E4C9D">
        <w:rPr>
          <w:rFonts w:ascii="Arial" w:hAnsi="Arial" w:cs="Arial"/>
          <w:color w:val="000000" w:themeColor="text1"/>
          <w:sz w:val="28"/>
          <w:szCs w:val="28"/>
          <w:lang w:val="en-GB"/>
        </w:rPr>
        <w:t xml:space="preserve">No.  </w:t>
      </w:r>
      <w:r w:rsidR="001D58B4">
        <w:rPr>
          <w:rFonts w:ascii="Arial" w:hAnsi="Arial" w:cs="Arial"/>
          <w:color w:val="000000" w:themeColor="text1"/>
          <w:sz w:val="28"/>
          <w:szCs w:val="28"/>
          <w:lang w:val="en-GB"/>
        </w:rPr>
        <w:t>T</w:t>
      </w:r>
      <w:r w:rsidRPr="009E4C9D">
        <w:rPr>
          <w:rFonts w:ascii="Arial" w:hAnsi="Arial" w:cs="Arial"/>
          <w:color w:val="000000" w:themeColor="text1"/>
          <w:sz w:val="28"/>
          <w:szCs w:val="28"/>
          <w:lang w:val="en-GB"/>
        </w:rPr>
        <w:t>.R.</w:t>
      </w:r>
      <w:r w:rsidR="00973636" w:rsidRPr="009E4C9D">
        <w:rPr>
          <w:rFonts w:ascii="Arial" w:hAnsi="Arial" w:cs="Arial"/>
          <w:color w:val="000000" w:themeColor="text1"/>
          <w:sz w:val="28"/>
          <w:szCs w:val="28"/>
          <w:lang w:val="en-GB"/>
        </w:rPr>
        <w:t>:</w:t>
      </w:r>
      <w:r w:rsidR="00973636" w:rsidRPr="009E4C9D">
        <w:rPr>
          <w:rFonts w:ascii="Arial" w:hAnsi="Arial" w:cs="Arial"/>
          <w:color w:val="000000" w:themeColor="text1"/>
          <w:sz w:val="28"/>
          <w:szCs w:val="28"/>
          <w:u w:val="single"/>
          <w:lang w:val="en-GB"/>
        </w:rPr>
        <w:t xml:space="preserve"> __________</w:t>
      </w:r>
      <w:r w:rsidR="00973636" w:rsidRPr="009E4C9D">
        <w:rPr>
          <w:rFonts w:ascii="Arial" w:hAnsi="Arial" w:cs="Arial"/>
          <w:color w:val="000000" w:themeColor="text1"/>
          <w:sz w:val="28"/>
          <w:szCs w:val="28"/>
          <w:u w:val="single"/>
          <w:lang w:val="en-GB"/>
        </w:rPr>
        <w:tab/>
      </w:r>
      <w:r w:rsidRPr="009E4C9D">
        <w:rPr>
          <w:rFonts w:ascii="Arial" w:hAnsi="Arial" w:cs="Arial"/>
          <w:color w:val="000000" w:themeColor="text1"/>
          <w:sz w:val="28"/>
          <w:szCs w:val="28"/>
          <w:u w:val="single"/>
          <w:lang w:val="en-GB"/>
        </w:rPr>
        <w:t>Taxpayer</w:t>
      </w:r>
      <w:r w:rsidR="001D58B4">
        <w:rPr>
          <w:rFonts w:ascii="Arial" w:hAnsi="Arial" w:cs="Arial"/>
          <w:color w:val="000000" w:themeColor="text1"/>
          <w:sz w:val="28"/>
          <w:szCs w:val="28"/>
          <w:u w:val="single"/>
          <w:lang w:val="en-GB"/>
        </w:rPr>
        <w:t>’s</w:t>
      </w:r>
      <w:r w:rsidRPr="009E4C9D">
        <w:rPr>
          <w:rFonts w:ascii="Arial" w:hAnsi="Arial" w:cs="Arial"/>
          <w:color w:val="000000" w:themeColor="text1"/>
          <w:sz w:val="28"/>
          <w:szCs w:val="28"/>
          <w:u w:val="single"/>
          <w:lang w:val="en-GB"/>
        </w:rPr>
        <w:t xml:space="preserve"> </w:t>
      </w:r>
      <w:r w:rsidRPr="009E4C9D">
        <w:rPr>
          <w:rFonts w:ascii="Arial" w:hAnsi="Arial" w:cs="Arial"/>
          <w:color w:val="000000" w:themeColor="text1"/>
          <w:sz w:val="28"/>
          <w:szCs w:val="28"/>
          <w:lang w:val="en-GB"/>
        </w:rPr>
        <w:t>No.</w:t>
      </w:r>
      <w:r w:rsidR="00973636" w:rsidRPr="009E4C9D">
        <w:rPr>
          <w:rFonts w:ascii="Arial" w:hAnsi="Arial" w:cs="Arial"/>
          <w:color w:val="000000" w:themeColor="text1"/>
          <w:sz w:val="28"/>
          <w:szCs w:val="28"/>
          <w:lang w:val="en-GB"/>
        </w:rPr>
        <w:t>:</w:t>
      </w:r>
      <w:r w:rsidR="00973636" w:rsidRPr="009E4C9D">
        <w:rPr>
          <w:rFonts w:ascii="Arial" w:hAnsi="Arial" w:cs="Arial"/>
          <w:color w:val="000000" w:themeColor="text1"/>
          <w:sz w:val="28"/>
          <w:szCs w:val="28"/>
          <w:u w:val="single"/>
          <w:lang w:val="en-GB"/>
        </w:rPr>
        <w:tab/>
        <w:t>_________________</w:t>
      </w:r>
    </w:p>
    <w:p w14:paraId="49E2327F" w14:textId="77777777" w:rsidR="00973636" w:rsidRPr="009E4C9D" w:rsidRDefault="00973636" w:rsidP="002957AD">
      <w:pPr>
        <w:widowControl w:val="0"/>
        <w:autoSpaceDE w:val="0"/>
        <w:spacing w:before="10" w:line="360" w:lineRule="auto"/>
        <w:rPr>
          <w:rFonts w:ascii="Arial" w:hAnsi="Arial" w:cs="Arial"/>
          <w:color w:val="000000" w:themeColor="text1"/>
          <w:sz w:val="12"/>
          <w:szCs w:val="12"/>
          <w:lang w:val="en-GB"/>
        </w:rPr>
      </w:pPr>
    </w:p>
    <w:p w14:paraId="05B81A5E" w14:textId="77777777" w:rsidR="00973636" w:rsidRPr="009E4C9D" w:rsidRDefault="00973636" w:rsidP="002957AD">
      <w:pPr>
        <w:widowControl w:val="0"/>
        <w:autoSpaceDE w:val="0"/>
        <w:spacing w:line="360" w:lineRule="auto"/>
        <w:rPr>
          <w:rFonts w:ascii="Arial" w:hAnsi="Arial" w:cs="Arial"/>
          <w:color w:val="000000" w:themeColor="text1"/>
          <w:sz w:val="20"/>
          <w:szCs w:val="20"/>
          <w:lang w:val="en-GB"/>
        </w:rPr>
      </w:pPr>
    </w:p>
    <w:p w14:paraId="02D82EAA" w14:textId="77777777" w:rsidR="00973636" w:rsidRPr="009E4C9D" w:rsidRDefault="00973636" w:rsidP="002957AD">
      <w:pPr>
        <w:widowControl w:val="0"/>
        <w:autoSpaceDE w:val="0"/>
        <w:spacing w:line="360" w:lineRule="auto"/>
        <w:rPr>
          <w:rFonts w:ascii="Arial" w:hAnsi="Arial" w:cs="Arial"/>
          <w:color w:val="000000" w:themeColor="text1"/>
          <w:sz w:val="20"/>
          <w:szCs w:val="20"/>
          <w:lang w:val="en-GB"/>
        </w:rPr>
      </w:pPr>
    </w:p>
    <w:p w14:paraId="3A82F12C" w14:textId="4594EC80" w:rsidR="00973636" w:rsidRPr="009E4C9D" w:rsidRDefault="00973636" w:rsidP="002957AD">
      <w:pPr>
        <w:widowControl w:val="0"/>
        <w:autoSpaceDE w:val="0"/>
        <w:spacing w:line="360" w:lineRule="auto"/>
        <w:rPr>
          <w:rFonts w:ascii="Arial" w:hAnsi="Arial" w:cs="Arial"/>
          <w:color w:val="000000" w:themeColor="text1"/>
          <w:lang w:val="en-GB"/>
        </w:rPr>
      </w:pPr>
      <w:r w:rsidRPr="009E4C9D">
        <w:rPr>
          <w:rFonts w:ascii="Arial" w:hAnsi="Arial" w:cs="Arial"/>
          <w:i/>
          <w:iCs/>
          <w:color w:val="000000" w:themeColor="text1"/>
          <w:lang w:val="en-GB"/>
        </w:rPr>
        <w:t>[</w:t>
      </w:r>
      <w:r w:rsidR="005305D8" w:rsidRPr="009E4C9D">
        <w:rPr>
          <w:rFonts w:ascii="Arial" w:hAnsi="Arial" w:cs="Arial"/>
          <w:i/>
          <w:iCs/>
          <w:color w:val="000000" w:themeColor="text1"/>
          <w:lang w:val="en-GB"/>
        </w:rPr>
        <w:t xml:space="preserve">indicate the name of the Supplier or the service provider, his </w:t>
      </w:r>
      <w:r w:rsidR="001D58B4">
        <w:rPr>
          <w:rFonts w:ascii="Arial" w:hAnsi="Arial" w:cs="Arial"/>
          <w:i/>
          <w:iCs/>
          <w:color w:val="000000" w:themeColor="text1"/>
          <w:lang w:val="en-GB"/>
        </w:rPr>
        <w:t>full</w:t>
      </w:r>
      <w:r w:rsidR="005305D8" w:rsidRPr="009E4C9D">
        <w:rPr>
          <w:rFonts w:ascii="Arial" w:hAnsi="Arial" w:cs="Arial"/>
          <w:i/>
          <w:iCs/>
          <w:color w:val="000000" w:themeColor="text1"/>
          <w:lang w:val="en-GB"/>
        </w:rPr>
        <w:t xml:space="preserve"> address as well as the name and quality of the authorised signatory</w:t>
      </w:r>
      <w:r w:rsidRPr="009E4C9D">
        <w:rPr>
          <w:rFonts w:ascii="Arial" w:hAnsi="Arial" w:cs="Arial"/>
          <w:color w:val="000000" w:themeColor="text1"/>
          <w:lang w:val="en-GB"/>
        </w:rPr>
        <w:t>],</w:t>
      </w:r>
    </w:p>
    <w:p w14:paraId="4C6AEE6A" w14:textId="77777777" w:rsidR="00973636" w:rsidRPr="009E4C9D" w:rsidRDefault="00973636" w:rsidP="002957AD">
      <w:pPr>
        <w:widowControl w:val="0"/>
        <w:autoSpaceDE w:val="0"/>
        <w:spacing w:line="360" w:lineRule="auto"/>
        <w:rPr>
          <w:rFonts w:ascii="Arial" w:hAnsi="Arial" w:cs="Arial"/>
          <w:color w:val="000000" w:themeColor="text1"/>
          <w:lang w:val="en-GB"/>
        </w:rPr>
      </w:pPr>
    </w:p>
    <w:p w14:paraId="54525379" w14:textId="13AA4304" w:rsidR="002957AD" w:rsidRDefault="005305D8" w:rsidP="002957AD">
      <w:pPr>
        <w:widowControl w:val="0"/>
        <w:autoSpaceDE w:val="0"/>
        <w:rPr>
          <w:rFonts w:ascii="Arial" w:hAnsi="Arial" w:cs="Arial"/>
          <w:color w:val="000000" w:themeColor="text1"/>
          <w:lang w:val="en-GB"/>
        </w:rPr>
      </w:pPr>
      <w:r w:rsidRPr="009E4C9D">
        <w:rPr>
          <w:rFonts w:ascii="Arial" w:hAnsi="Arial" w:cs="Arial"/>
          <w:color w:val="000000" w:themeColor="text1"/>
          <w:lang w:val="en-GB"/>
        </w:rPr>
        <w:t xml:space="preserve">Hereinafter referred to as, </w:t>
      </w:r>
      <w:r w:rsidR="003A7D97" w:rsidRPr="00CF639F">
        <w:rPr>
          <w:iCs/>
          <w:noProof/>
          <w:sz w:val="28"/>
          <w:szCs w:val="26"/>
        </w:rPr>
        <w:drawing>
          <wp:anchor distT="0" distB="0" distL="114300" distR="114300" simplePos="0" relativeHeight="251879936" behindDoc="1" locked="0" layoutInCell="1" allowOverlap="1" wp14:anchorId="05D99971" wp14:editId="07E0453E">
            <wp:simplePos x="0" y="0"/>
            <wp:positionH relativeFrom="column">
              <wp:posOffset>0</wp:posOffset>
            </wp:positionH>
            <wp:positionV relativeFrom="paragraph">
              <wp:posOffset>-635</wp:posOffset>
            </wp:positionV>
            <wp:extent cx="2628900" cy="1924050"/>
            <wp:effectExtent l="0" t="0" r="0" b="0"/>
            <wp:wrapNone/>
            <wp:docPr id="86140595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E4C9D">
        <w:rPr>
          <w:rFonts w:ascii="Arial" w:hAnsi="Arial" w:cs="Arial"/>
          <w:color w:val="000000" w:themeColor="text1"/>
          <w:lang w:val="en-GB"/>
        </w:rPr>
        <w:t>« The Supplier or the Service Provider</w:t>
      </w:r>
      <w:r w:rsidR="00973636" w:rsidRPr="009E4C9D">
        <w:rPr>
          <w:rFonts w:ascii="Arial" w:hAnsi="Arial" w:cs="Arial"/>
          <w:color w:val="000000" w:themeColor="text1"/>
          <w:lang w:val="en-GB"/>
        </w:rPr>
        <w:t>»</w:t>
      </w:r>
    </w:p>
    <w:p w14:paraId="0A820735" w14:textId="77777777" w:rsidR="002957AD" w:rsidRDefault="002957AD" w:rsidP="002957AD">
      <w:pPr>
        <w:widowControl w:val="0"/>
        <w:autoSpaceDE w:val="0"/>
        <w:rPr>
          <w:rFonts w:ascii="Arial" w:hAnsi="Arial" w:cs="Arial"/>
          <w:color w:val="000000" w:themeColor="text1"/>
          <w:lang w:val="en-GB"/>
        </w:rPr>
      </w:pPr>
    </w:p>
    <w:p w14:paraId="0AFD40C7" w14:textId="4ACE4C37" w:rsidR="002957AD" w:rsidRDefault="002957AD" w:rsidP="002957AD">
      <w:pPr>
        <w:widowControl w:val="0"/>
        <w:autoSpaceDE w:val="0"/>
        <w:rPr>
          <w:rFonts w:ascii="Arial" w:hAnsi="Arial" w:cs="Arial"/>
          <w:color w:val="000000" w:themeColor="text1"/>
          <w:lang w:val="en-GB"/>
        </w:rPr>
      </w:pPr>
    </w:p>
    <w:p w14:paraId="42F90929" w14:textId="77777777" w:rsidR="002957AD" w:rsidRPr="009E4C9D" w:rsidRDefault="002957AD" w:rsidP="002957AD">
      <w:pPr>
        <w:widowControl w:val="0"/>
        <w:autoSpaceDE w:val="0"/>
        <w:spacing w:line="360" w:lineRule="auto"/>
        <w:rPr>
          <w:rFonts w:ascii="Arial" w:hAnsi="Arial" w:cs="Arial"/>
          <w:color w:val="000000" w:themeColor="text1"/>
          <w:lang w:val="en-GB"/>
        </w:rPr>
      </w:pPr>
      <w:r w:rsidRPr="009E4C9D">
        <w:rPr>
          <w:rFonts w:ascii="Arial" w:hAnsi="Arial" w:cs="Arial"/>
          <w:b/>
          <w:bCs/>
          <w:color w:val="000000" w:themeColor="text1"/>
          <w:sz w:val="28"/>
          <w:szCs w:val="28"/>
          <w:lang w:val="en-GB"/>
        </w:rPr>
        <w:t>On the other hand</w:t>
      </w:r>
      <w:r w:rsidRPr="009E4C9D">
        <w:rPr>
          <w:rFonts w:ascii="Arial" w:hAnsi="Arial" w:cs="Arial"/>
          <w:color w:val="000000" w:themeColor="text1"/>
          <w:sz w:val="28"/>
          <w:szCs w:val="28"/>
          <w:lang w:val="en-GB"/>
        </w:rPr>
        <w:t>,</w:t>
      </w:r>
    </w:p>
    <w:p w14:paraId="674EC19B" w14:textId="77777777" w:rsidR="002957AD" w:rsidRDefault="002957AD" w:rsidP="002957AD">
      <w:pPr>
        <w:widowControl w:val="0"/>
        <w:autoSpaceDE w:val="0"/>
        <w:rPr>
          <w:rFonts w:ascii="Arial" w:hAnsi="Arial" w:cs="Arial"/>
          <w:color w:val="000000" w:themeColor="text1"/>
          <w:lang w:val="en-GB"/>
        </w:rPr>
      </w:pPr>
    </w:p>
    <w:p w14:paraId="21357B79" w14:textId="77777777" w:rsidR="002957AD" w:rsidRDefault="002957AD" w:rsidP="002957AD">
      <w:pPr>
        <w:widowControl w:val="0"/>
        <w:autoSpaceDE w:val="0"/>
        <w:rPr>
          <w:rFonts w:ascii="Arial" w:hAnsi="Arial" w:cs="Arial"/>
          <w:color w:val="000000" w:themeColor="text1"/>
          <w:lang w:val="en-GB"/>
        </w:rPr>
      </w:pPr>
    </w:p>
    <w:p w14:paraId="3F5E0C49" w14:textId="5734D753" w:rsidR="002957AD" w:rsidRPr="009E4C9D" w:rsidRDefault="002957AD" w:rsidP="002957AD">
      <w:pPr>
        <w:widowControl w:val="0"/>
        <w:autoSpaceDE w:val="0"/>
        <w:rPr>
          <w:rFonts w:ascii="Arial" w:hAnsi="Arial" w:cs="Arial"/>
          <w:color w:val="000000" w:themeColor="text1"/>
          <w:sz w:val="28"/>
          <w:szCs w:val="28"/>
          <w:lang w:val="en-GB"/>
        </w:rPr>
      </w:pPr>
      <w:r w:rsidRPr="009E4C9D">
        <w:rPr>
          <w:rFonts w:ascii="Arial" w:hAnsi="Arial" w:cs="Arial"/>
          <w:color w:val="000000" w:themeColor="text1"/>
          <w:sz w:val="28"/>
          <w:szCs w:val="28"/>
          <w:lang w:val="en-GB"/>
        </w:rPr>
        <w:t>It was agreed and decided as follows:</w:t>
      </w:r>
    </w:p>
    <w:p w14:paraId="160A325A" w14:textId="77777777" w:rsidR="002957AD" w:rsidRPr="009E4C9D" w:rsidRDefault="002957AD" w:rsidP="002957AD">
      <w:pPr>
        <w:widowControl w:val="0"/>
        <w:autoSpaceDE w:val="0"/>
        <w:spacing w:before="10" w:line="360" w:lineRule="auto"/>
        <w:rPr>
          <w:rFonts w:ascii="Arial" w:hAnsi="Arial" w:cs="Arial"/>
          <w:color w:val="000000" w:themeColor="text1"/>
          <w:sz w:val="22"/>
          <w:szCs w:val="22"/>
          <w:lang w:val="en-GB"/>
        </w:rPr>
      </w:pPr>
    </w:p>
    <w:p w14:paraId="4819F1CA" w14:textId="77777777" w:rsidR="00973636" w:rsidRPr="009E4C9D" w:rsidRDefault="00973636" w:rsidP="002957AD">
      <w:pPr>
        <w:widowControl w:val="0"/>
        <w:autoSpaceDE w:val="0"/>
        <w:spacing w:before="10" w:line="360" w:lineRule="auto"/>
        <w:rPr>
          <w:rFonts w:ascii="Arial" w:hAnsi="Arial" w:cs="Arial"/>
          <w:color w:val="000000" w:themeColor="text1"/>
          <w:sz w:val="10"/>
          <w:szCs w:val="10"/>
          <w:lang w:val="en-GB"/>
        </w:rPr>
      </w:pPr>
    </w:p>
    <w:p w14:paraId="61F778D3" w14:textId="77777777" w:rsidR="00973636" w:rsidRPr="009E4C9D" w:rsidRDefault="00973636" w:rsidP="00973636">
      <w:pPr>
        <w:widowControl w:val="0"/>
        <w:autoSpaceDE w:val="0"/>
        <w:spacing w:line="200" w:lineRule="exact"/>
        <w:rPr>
          <w:rFonts w:ascii="Arial" w:hAnsi="Arial" w:cs="Arial"/>
          <w:color w:val="000000" w:themeColor="text1"/>
          <w:sz w:val="20"/>
          <w:szCs w:val="20"/>
          <w:lang w:val="en-GB"/>
        </w:rPr>
      </w:pPr>
    </w:p>
    <w:p w14:paraId="60D85995" w14:textId="3096D11E" w:rsidR="00973636" w:rsidRDefault="00973636" w:rsidP="00973636">
      <w:pPr>
        <w:widowControl w:val="0"/>
        <w:autoSpaceDE w:val="0"/>
        <w:spacing w:line="200" w:lineRule="exact"/>
        <w:rPr>
          <w:rFonts w:ascii="Arial" w:hAnsi="Arial" w:cs="Arial"/>
          <w:color w:val="000000" w:themeColor="text1"/>
          <w:spacing w:val="38"/>
          <w:sz w:val="20"/>
          <w:szCs w:val="20"/>
          <w:lang w:val="en-GB"/>
        </w:rPr>
      </w:pPr>
    </w:p>
    <w:p w14:paraId="24E13914" w14:textId="4FBEA963"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60752908" w14:textId="79E35AED"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2243DCC" w14:textId="16111956"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905C1E6" w14:textId="1E27BA93"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752D5F9B" w14:textId="085E02CB"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199DE0F1" w14:textId="5ED50C61"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E48C4C6" w14:textId="4A39D8FD"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8462F63" w14:textId="0B0CDE09"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07AEC27C" w14:textId="1AB1B744"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ED061A7" w14:textId="06C8EE04"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655FD5CF" w14:textId="5EE5A1CC"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A7CF71D" w14:textId="07EB4817"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68394F07" w14:textId="0DF93611"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C9BE00D" w14:textId="20C7C076"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2A2F439A" w14:textId="0CB81E41"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0E6D513F" w14:textId="5FE81FEA"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671D3E2E" w14:textId="71B1F170"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52883E83" w14:textId="2AE6E589"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77007C0D" w14:textId="27F5ABCD" w:rsidR="000E6342" w:rsidRDefault="000E6342" w:rsidP="00973636">
      <w:pPr>
        <w:widowControl w:val="0"/>
        <w:autoSpaceDE w:val="0"/>
        <w:spacing w:line="200" w:lineRule="exact"/>
        <w:rPr>
          <w:rFonts w:ascii="Arial" w:hAnsi="Arial" w:cs="Arial"/>
          <w:color w:val="000000" w:themeColor="text1"/>
          <w:spacing w:val="38"/>
          <w:sz w:val="20"/>
          <w:szCs w:val="20"/>
          <w:lang w:val="en-GB"/>
        </w:rPr>
      </w:pPr>
    </w:p>
    <w:p w14:paraId="16CC90DF" w14:textId="181F8567" w:rsidR="003847CB" w:rsidRDefault="003847CB" w:rsidP="00973636">
      <w:pPr>
        <w:widowControl w:val="0"/>
        <w:autoSpaceDE w:val="0"/>
        <w:spacing w:line="200" w:lineRule="exact"/>
        <w:rPr>
          <w:rFonts w:ascii="Arial" w:hAnsi="Arial" w:cs="Arial"/>
          <w:color w:val="000000" w:themeColor="text1"/>
          <w:spacing w:val="38"/>
          <w:sz w:val="20"/>
          <w:szCs w:val="20"/>
          <w:lang w:val="en-GB"/>
        </w:rPr>
      </w:pPr>
    </w:p>
    <w:p w14:paraId="0C4D843B" w14:textId="4EE01AD7" w:rsidR="003847CB" w:rsidRDefault="003847CB" w:rsidP="00973636">
      <w:pPr>
        <w:widowControl w:val="0"/>
        <w:autoSpaceDE w:val="0"/>
        <w:spacing w:line="200" w:lineRule="exact"/>
        <w:rPr>
          <w:rFonts w:ascii="Arial" w:hAnsi="Arial" w:cs="Arial"/>
          <w:color w:val="000000" w:themeColor="text1"/>
          <w:spacing w:val="38"/>
          <w:sz w:val="20"/>
          <w:szCs w:val="20"/>
          <w:lang w:val="en-GB"/>
        </w:rPr>
      </w:pPr>
    </w:p>
    <w:p w14:paraId="4216548A" w14:textId="77777777" w:rsidR="003847CB" w:rsidRPr="00E81A40" w:rsidRDefault="003847CB" w:rsidP="00D70D74">
      <w:pPr>
        <w:pageBreakBefore/>
        <w:widowControl w:val="0"/>
        <w:autoSpaceDE w:val="0"/>
        <w:rPr>
          <w:sz w:val="48"/>
          <w:lang w:val="en-GB"/>
        </w:rPr>
      </w:pPr>
      <w:r w:rsidRPr="00E81A40">
        <w:rPr>
          <w:b/>
          <w:bCs/>
          <w:spacing w:val="27"/>
          <w:sz w:val="48"/>
          <w:lang w:val="en-GB"/>
        </w:rPr>
        <w:lastRenderedPageBreak/>
        <w:t>Summary</w:t>
      </w:r>
    </w:p>
    <w:p w14:paraId="6DB61BC7" w14:textId="77777777" w:rsidR="003847CB" w:rsidRPr="00E81A40" w:rsidRDefault="003847CB" w:rsidP="003847CB">
      <w:pPr>
        <w:widowControl w:val="0"/>
        <w:autoSpaceDE w:val="0"/>
        <w:jc w:val="both"/>
        <w:rPr>
          <w:spacing w:val="27"/>
          <w:sz w:val="36"/>
          <w:lang w:val="en-GB"/>
        </w:rPr>
      </w:pPr>
    </w:p>
    <w:p w14:paraId="7E54A5D6" w14:textId="77777777" w:rsidR="003847CB" w:rsidRPr="00E81A40" w:rsidRDefault="003847CB" w:rsidP="003847CB">
      <w:pPr>
        <w:widowControl w:val="0"/>
        <w:autoSpaceDE w:val="0"/>
        <w:jc w:val="both"/>
        <w:rPr>
          <w:spacing w:val="27"/>
          <w:sz w:val="36"/>
          <w:lang w:val="en-GB"/>
        </w:rPr>
      </w:pPr>
    </w:p>
    <w:p w14:paraId="106B0F63" w14:textId="77777777" w:rsidR="003847CB" w:rsidRPr="00E81A40" w:rsidRDefault="003847CB" w:rsidP="003847CB">
      <w:pPr>
        <w:widowControl w:val="0"/>
        <w:autoSpaceDE w:val="0"/>
        <w:jc w:val="both"/>
        <w:rPr>
          <w:spacing w:val="27"/>
          <w:sz w:val="36"/>
          <w:lang w:val="en-GB"/>
        </w:rPr>
      </w:pPr>
    </w:p>
    <w:p w14:paraId="7639FA31" w14:textId="77777777" w:rsidR="003847CB" w:rsidRPr="00E81A40" w:rsidRDefault="003847CB" w:rsidP="003847CB">
      <w:pPr>
        <w:widowControl w:val="0"/>
        <w:tabs>
          <w:tab w:val="left" w:pos="1080"/>
        </w:tabs>
        <w:autoSpaceDE w:val="0"/>
        <w:spacing w:line="360" w:lineRule="auto"/>
        <w:jc w:val="both"/>
        <w:rPr>
          <w:sz w:val="36"/>
          <w:lang w:val="en-GB"/>
        </w:rPr>
      </w:pPr>
      <w:r w:rsidRPr="00E81A40">
        <w:rPr>
          <w:spacing w:val="27"/>
          <w:w w:val="95"/>
          <w:sz w:val="36"/>
          <w:lang w:val="en-GB"/>
        </w:rPr>
        <w:t xml:space="preserve">Part </w:t>
      </w:r>
      <w:r w:rsidRPr="00E81A40">
        <w:rPr>
          <w:w w:val="95"/>
          <w:sz w:val="36"/>
          <w:lang w:val="en-GB"/>
        </w:rPr>
        <w:t>I</w:t>
      </w:r>
      <w:r w:rsidRPr="00E81A40">
        <w:rPr>
          <w:sz w:val="36"/>
          <w:lang w:val="en-GB"/>
        </w:rPr>
        <w:tab/>
        <w:t>: Special Administrative Clauses (SAC)</w:t>
      </w:r>
    </w:p>
    <w:p w14:paraId="2940109B" w14:textId="77777777" w:rsidR="003847CB" w:rsidRPr="00E81A40" w:rsidRDefault="003847CB" w:rsidP="003847CB">
      <w:pPr>
        <w:widowControl w:val="0"/>
        <w:tabs>
          <w:tab w:val="left" w:pos="1080"/>
        </w:tabs>
        <w:autoSpaceDE w:val="0"/>
        <w:spacing w:line="360" w:lineRule="auto"/>
        <w:jc w:val="both"/>
        <w:rPr>
          <w:sz w:val="36"/>
          <w:lang w:val="en-GB"/>
        </w:rPr>
      </w:pPr>
      <w:r w:rsidRPr="00E81A40">
        <w:rPr>
          <w:spacing w:val="27"/>
          <w:w w:val="95"/>
          <w:sz w:val="36"/>
          <w:lang w:val="en-GB"/>
        </w:rPr>
        <w:t xml:space="preserve">Part </w:t>
      </w:r>
      <w:r w:rsidRPr="00E81A40">
        <w:rPr>
          <w:w w:val="95"/>
          <w:sz w:val="36"/>
          <w:lang w:val="en-GB"/>
        </w:rPr>
        <w:t>II</w:t>
      </w:r>
      <w:r w:rsidRPr="00E81A40">
        <w:rPr>
          <w:sz w:val="36"/>
          <w:lang w:val="en-GB"/>
        </w:rPr>
        <w:tab/>
      </w:r>
      <w:r w:rsidRPr="00E81A40">
        <w:rPr>
          <w:w w:val="95"/>
          <w:sz w:val="36"/>
          <w:lang w:val="en-GB"/>
        </w:rPr>
        <w:t>: Technical Specifications Clauses (TSC)</w:t>
      </w:r>
    </w:p>
    <w:p w14:paraId="19C9C5E1" w14:textId="77777777" w:rsidR="003847CB" w:rsidRPr="00E81A40" w:rsidRDefault="003847CB" w:rsidP="003847CB">
      <w:pPr>
        <w:widowControl w:val="0"/>
        <w:tabs>
          <w:tab w:val="left" w:pos="1080"/>
        </w:tabs>
        <w:autoSpaceDE w:val="0"/>
        <w:spacing w:line="360" w:lineRule="auto"/>
        <w:jc w:val="both"/>
        <w:rPr>
          <w:spacing w:val="27"/>
          <w:w w:val="95"/>
          <w:sz w:val="36"/>
          <w:lang w:val="en-GB"/>
        </w:rPr>
      </w:pPr>
      <w:r w:rsidRPr="00E81A40">
        <w:rPr>
          <w:spacing w:val="27"/>
          <w:w w:val="95"/>
          <w:sz w:val="36"/>
          <w:lang w:val="en-GB"/>
        </w:rPr>
        <w:t xml:space="preserve">Part </w:t>
      </w:r>
      <w:r w:rsidRPr="00E81A40">
        <w:rPr>
          <w:w w:val="95"/>
          <w:sz w:val="36"/>
          <w:lang w:val="en-GB"/>
        </w:rPr>
        <w:t>III</w:t>
      </w:r>
      <w:r w:rsidRPr="00E81A40">
        <w:rPr>
          <w:sz w:val="36"/>
          <w:lang w:val="en-GB"/>
        </w:rPr>
        <w:tab/>
      </w:r>
      <w:r w:rsidRPr="00E81A40">
        <w:rPr>
          <w:w w:val="95"/>
          <w:sz w:val="36"/>
          <w:lang w:val="en-GB"/>
        </w:rPr>
        <w:t xml:space="preserve">: </w:t>
      </w:r>
      <w:r w:rsidRPr="00E81A40">
        <w:rPr>
          <w:sz w:val="36"/>
          <w:lang w:val="en-GB"/>
        </w:rPr>
        <w:t>Schedule of Unit Prices (BPU)</w:t>
      </w:r>
      <w:r w:rsidRPr="00E81A40">
        <w:rPr>
          <w:spacing w:val="27"/>
          <w:w w:val="95"/>
          <w:sz w:val="36"/>
          <w:lang w:val="en-GB"/>
        </w:rPr>
        <w:t xml:space="preserve"> </w:t>
      </w:r>
    </w:p>
    <w:p w14:paraId="6CB90BB9" w14:textId="77777777" w:rsidR="003847CB" w:rsidRPr="00E81A40" w:rsidRDefault="003847CB" w:rsidP="003847CB">
      <w:pPr>
        <w:widowControl w:val="0"/>
        <w:tabs>
          <w:tab w:val="left" w:pos="1080"/>
        </w:tabs>
        <w:autoSpaceDE w:val="0"/>
        <w:spacing w:line="360" w:lineRule="auto"/>
        <w:jc w:val="both"/>
        <w:rPr>
          <w:spacing w:val="38"/>
          <w:sz w:val="36"/>
          <w:lang w:val="en-GB"/>
        </w:rPr>
      </w:pPr>
      <w:r w:rsidRPr="00E81A40">
        <w:rPr>
          <w:spacing w:val="27"/>
          <w:w w:val="95"/>
          <w:sz w:val="36"/>
          <w:lang w:val="en-GB"/>
        </w:rPr>
        <w:t xml:space="preserve">Part </w:t>
      </w:r>
      <w:r w:rsidRPr="00E81A40">
        <w:rPr>
          <w:w w:val="95"/>
          <w:sz w:val="36"/>
          <w:lang w:val="en-GB"/>
        </w:rPr>
        <w:t>IV</w:t>
      </w:r>
      <w:r w:rsidRPr="00E81A40">
        <w:rPr>
          <w:sz w:val="36"/>
          <w:lang w:val="en-GB"/>
        </w:rPr>
        <w:tab/>
      </w:r>
      <w:r w:rsidRPr="00E81A40">
        <w:rPr>
          <w:w w:val="95"/>
          <w:sz w:val="36"/>
          <w:lang w:val="en-GB"/>
        </w:rPr>
        <w:t xml:space="preserve">: </w:t>
      </w:r>
      <w:r w:rsidRPr="00E81A40">
        <w:rPr>
          <w:sz w:val="36"/>
          <w:lang w:val="en-GB"/>
        </w:rPr>
        <w:t xml:space="preserve">Detailed Estimate </w:t>
      </w:r>
      <w:r w:rsidRPr="00E81A40">
        <w:rPr>
          <w:w w:val="95"/>
          <w:sz w:val="36"/>
          <w:lang w:val="en-GB"/>
        </w:rPr>
        <w:t>(DE)</w:t>
      </w:r>
    </w:p>
    <w:p w14:paraId="2F0054B0" w14:textId="089C74F6" w:rsidR="000E6342" w:rsidRPr="00E81A40" w:rsidRDefault="000E6342" w:rsidP="00973636">
      <w:pPr>
        <w:widowControl w:val="0"/>
        <w:autoSpaceDE w:val="0"/>
        <w:spacing w:line="200" w:lineRule="exact"/>
        <w:rPr>
          <w:rFonts w:ascii="Arial" w:hAnsi="Arial" w:cs="Arial"/>
          <w:color w:val="000000" w:themeColor="text1"/>
          <w:spacing w:val="38"/>
          <w:sz w:val="28"/>
          <w:szCs w:val="20"/>
          <w:lang w:val="en-GB"/>
        </w:rPr>
      </w:pPr>
    </w:p>
    <w:p w14:paraId="4F716BB8" w14:textId="2087AE1B" w:rsidR="003847CB" w:rsidRPr="00E81A40" w:rsidRDefault="003847CB" w:rsidP="003847CB">
      <w:pPr>
        <w:suppressAutoHyphens w:val="0"/>
        <w:autoSpaceDN/>
        <w:spacing w:after="200" w:line="276" w:lineRule="auto"/>
        <w:textAlignment w:val="auto"/>
        <w:rPr>
          <w:rFonts w:ascii="Arial" w:hAnsi="Arial" w:cs="Arial"/>
          <w:color w:val="000000" w:themeColor="text1"/>
          <w:spacing w:val="38"/>
          <w:sz w:val="28"/>
          <w:szCs w:val="20"/>
          <w:lang w:val="en-GB"/>
        </w:rPr>
      </w:pPr>
      <w:r w:rsidRPr="00E81A40">
        <w:rPr>
          <w:rFonts w:ascii="Arial" w:hAnsi="Arial" w:cs="Arial"/>
          <w:color w:val="000000" w:themeColor="text1"/>
          <w:spacing w:val="38"/>
          <w:sz w:val="28"/>
          <w:szCs w:val="20"/>
          <w:lang w:val="en-GB"/>
        </w:rPr>
        <w:br w:type="page"/>
      </w:r>
    </w:p>
    <w:p w14:paraId="66F19E77" w14:textId="36620DCF" w:rsidR="00973636" w:rsidRPr="009E4C9D" w:rsidRDefault="00973636" w:rsidP="00272B03">
      <w:pPr>
        <w:widowControl w:val="0"/>
        <w:autoSpaceDE w:val="0"/>
        <w:spacing w:before="49" w:line="360" w:lineRule="auto"/>
        <w:ind w:left="107" w:right="-20" w:firstLine="319"/>
        <w:rPr>
          <w:rFonts w:ascii="Arial" w:hAnsi="Arial" w:cs="Arial"/>
          <w:color w:val="000000" w:themeColor="text1"/>
          <w:lang w:val="en-GB"/>
        </w:rPr>
      </w:pPr>
      <w:r w:rsidRPr="009E4C9D">
        <w:rPr>
          <w:rFonts w:ascii="Arial" w:hAnsi="Arial" w:cs="Arial"/>
          <w:color w:val="000000" w:themeColor="text1"/>
          <w:sz w:val="28"/>
          <w:szCs w:val="28"/>
          <w:lang w:val="en-GB"/>
        </w:rPr>
        <w:lastRenderedPageBreak/>
        <w:t xml:space="preserve">Page …. </w:t>
      </w:r>
      <w:r w:rsidR="005305D8" w:rsidRPr="009E4C9D">
        <w:rPr>
          <w:rFonts w:ascii="Arial" w:hAnsi="Arial" w:cs="Arial"/>
          <w:color w:val="000000" w:themeColor="text1"/>
          <w:sz w:val="28"/>
          <w:szCs w:val="28"/>
          <w:lang w:val="en-GB"/>
        </w:rPr>
        <w:t>and</w:t>
      </w:r>
      <w:r w:rsidRPr="009E4C9D">
        <w:rPr>
          <w:rFonts w:ascii="Arial" w:hAnsi="Arial" w:cs="Arial"/>
          <w:color w:val="000000" w:themeColor="text1"/>
          <w:sz w:val="28"/>
          <w:szCs w:val="28"/>
          <w:lang w:val="en-GB"/>
        </w:rPr>
        <w:t xml:space="preserve"> </w:t>
      </w:r>
      <w:r w:rsidR="005305D8" w:rsidRPr="009E4C9D">
        <w:rPr>
          <w:rFonts w:ascii="Arial" w:hAnsi="Arial" w:cs="Arial"/>
          <w:color w:val="000000" w:themeColor="text1"/>
          <w:sz w:val="28"/>
          <w:szCs w:val="28"/>
          <w:lang w:val="en-GB"/>
        </w:rPr>
        <w:t>Last of Contract No.</w:t>
      </w:r>
      <w:r w:rsidRPr="009E4C9D">
        <w:rPr>
          <w:rFonts w:ascii="Arial" w:hAnsi="Arial" w:cs="Arial"/>
          <w:color w:val="000000" w:themeColor="text1"/>
          <w:sz w:val="28"/>
          <w:szCs w:val="28"/>
          <w:lang w:val="en-GB"/>
        </w:rPr>
        <w:t xml:space="preserve"> </w:t>
      </w:r>
      <w:r w:rsidRPr="009E4C9D">
        <w:rPr>
          <w:rFonts w:ascii="Arial" w:hAnsi="Arial" w:cs="Arial"/>
          <w:color w:val="000000" w:themeColor="text1"/>
          <w:sz w:val="12"/>
          <w:szCs w:val="12"/>
          <w:lang w:val="en-GB"/>
        </w:rPr>
        <w:t xml:space="preserve">-----..................................    </w:t>
      </w:r>
      <w:r w:rsidR="00D44072">
        <w:rPr>
          <w:rFonts w:ascii="Arial" w:hAnsi="Arial" w:cs="Arial"/>
          <w:color w:val="000000" w:themeColor="text1"/>
          <w:sz w:val="28"/>
          <w:szCs w:val="28"/>
          <w:lang w:val="en-GB"/>
        </w:rPr>
        <w:t>/C</w:t>
      </w:r>
      <w:r w:rsidRPr="009E4C9D">
        <w:rPr>
          <w:rFonts w:ascii="Arial" w:hAnsi="Arial" w:cs="Arial"/>
          <w:color w:val="000000" w:themeColor="text1"/>
          <w:sz w:val="28"/>
          <w:szCs w:val="28"/>
          <w:lang w:val="en-GB"/>
        </w:rPr>
        <w:t xml:space="preserve"> </w:t>
      </w:r>
      <w:r w:rsidR="005305D8" w:rsidRPr="009E4C9D">
        <w:rPr>
          <w:rFonts w:ascii="Arial" w:hAnsi="Arial" w:cs="Arial"/>
          <w:color w:val="000000" w:themeColor="text1"/>
          <w:sz w:val="28"/>
          <w:szCs w:val="28"/>
          <w:lang w:val="en-GB"/>
        </w:rPr>
        <w:t>or</w:t>
      </w:r>
      <w:r w:rsidR="00D44072">
        <w:rPr>
          <w:rFonts w:ascii="Arial" w:hAnsi="Arial" w:cs="Arial"/>
          <w:color w:val="000000" w:themeColor="text1"/>
          <w:sz w:val="28"/>
          <w:szCs w:val="28"/>
          <w:lang w:val="en-GB"/>
        </w:rPr>
        <w:t xml:space="preserve"> JO</w:t>
      </w:r>
      <w:r w:rsidRPr="009E4C9D">
        <w:rPr>
          <w:rFonts w:ascii="Arial" w:hAnsi="Arial" w:cs="Arial"/>
          <w:color w:val="000000" w:themeColor="text1"/>
          <w:sz w:val="28"/>
          <w:szCs w:val="28"/>
          <w:lang w:val="en-GB"/>
        </w:rPr>
        <w:t>/</w:t>
      </w:r>
      <w:r w:rsidR="005305D8" w:rsidRPr="009E4C9D">
        <w:rPr>
          <w:rFonts w:ascii="Arial" w:hAnsi="Arial" w:cs="Arial"/>
          <w:color w:val="000000" w:themeColor="text1"/>
          <w:sz w:val="28"/>
          <w:szCs w:val="28"/>
          <w:lang w:val="en-GB"/>
        </w:rPr>
        <w:t>PO or</w:t>
      </w:r>
      <w:r w:rsidRPr="009E4C9D">
        <w:rPr>
          <w:rFonts w:ascii="Arial" w:hAnsi="Arial" w:cs="Arial"/>
          <w:color w:val="000000" w:themeColor="text1"/>
          <w:sz w:val="28"/>
          <w:szCs w:val="28"/>
          <w:lang w:val="en-GB"/>
        </w:rPr>
        <w:t xml:space="preserve"> </w:t>
      </w:r>
      <w:r w:rsidR="005305D8" w:rsidRPr="009E4C9D">
        <w:rPr>
          <w:rFonts w:ascii="Arial" w:hAnsi="Arial" w:cs="Arial"/>
          <w:color w:val="000000" w:themeColor="text1"/>
          <w:sz w:val="28"/>
          <w:szCs w:val="28"/>
          <w:lang w:val="en-GB"/>
        </w:rPr>
        <w:t>DPO</w:t>
      </w:r>
      <w:r w:rsidRPr="009E4C9D">
        <w:rPr>
          <w:rFonts w:ascii="Arial" w:hAnsi="Arial" w:cs="Arial"/>
          <w:color w:val="000000" w:themeColor="text1"/>
          <w:sz w:val="28"/>
          <w:szCs w:val="28"/>
          <w:lang w:val="en-GB"/>
        </w:rPr>
        <w:t>/</w:t>
      </w:r>
      <w:r w:rsidR="005305D8" w:rsidRPr="009E4C9D">
        <w:rPr>
          <w:rFonts w:ascii="Arial" w:hAnsi="Arial" w:cs="Arial"/>
          <w:color w:val="000000" w:themeColor="text1"/>
          <w:sz w:val="28"/>
          <w:szCs w:val="28"/>
          <w:lang w:val="en-GB"/>
        </w:rPr>
        <w:t>TB</w:t>
      </w:r>
      <w:r w:rsidRPr="009E4C9D">
        <w:rPr>
          <w:rFonts w:ascii="Arial" w:hAnsi="Arial" w:cs="Arial"/>
          <w:color w:val="000000" w:themeColor="text1"/>
          <w:sz w:val="28"/>
          <w:szCs w:val="28"/>
          <w:lang w:val="en-GB"/>
        </w:rPr>
        <w:t>/20</w:t>
      </w:r>
      <w:r w:rsidRPr="009E4C9D">
        <w:rPr>
          <w:rFonts w:ascii="Arial" w:hAnsi="Arial" w:cs="Arial"/>
          <w:color w:val="000000" w:themeColor="text1"/>
          <w:sz w:val="12"/>
          <w:szCs w:val="12"/>
          <w:lang w:val="en-GB"/>
        </w:rPr>
        <w:t>-----.................</w:t>
      </w:r>
    </w:p>
    <w:p w14:paraId="5E59264D" w14:textId="398AF37E" w:rsidR="00973636" w:rsidRPr="009E4C9D" w:rsidRDefault="005305D8" w:rsidP="00272B03">
      <w:pPr>
        <w:widowControl w:val="0"/>
        <w:autoSpaceDE w:val="0"/>
        <w:spacing w:before="14" w:line="360" w:lineRule="auto"/>
        <w:ind w:left="107" w:right="-20" w:firstLine="319"/>
        <w:rPr>
          <w:rFonts w:ascii="Arial" w:hAnsi="Arial" w:cs="Arial"/>
          <w:color w:val="000000" w:themeColor="text1"/>
          <w:lang w:val="en-GB"/>
        </w:rPr>
      </w:pPr>
      <w:r w:rsidRPr="009E4C9D">
        <w:rPr>
          <w:rFonts w:ascii="Arial" w:hAnsi="Arial" w:cs="Arial"/>
          <w:color w:val="000000" w:themeColor="text1"/>
          <w:sz w:val="28"/>
          <w:szCs w:val="28"/>
          <w:lang w:val="en-GB"/>
        </w:rPr>
        <w:t>awarded</w:t>
      </w:r>
      <w:r w:rsidR="00973636" w:rsidRPr="009E4C9D">
        <w:rPr>
          <w:rFonts w:ascii="Arial" w:hAnsi="Arial" w:cs="Arial"/>
          <w:color w:val="000000" w:themeColor="text1"/>
          <w:sz w:val="28"/>
          <w:szCs w:val="28"/>
          <w:lang w:val="en-GB"/>
        </w:rPr>
        <w:t xml:space="preserve"> </w:t>
      </w:r>
      <w:r w:rsidR="00D44072">
        <w:rPr>
          <w:rFonts w:ascii="Arial" w:hAnsi="Arial" w:cs="Arial"/>
          <w:color w:val="000000" w:themeColor="text1"/>
          <w:sz w:val="28"/>
          <w:szCs w:val="28"/>
          <w:lang w:val="en-GB"/>
        </w:rPr>
        <w:t>through</w:t>
      </w:r>
      <w:r w:rsidRPr="009E4C9D">
        <w:rPr>
          <w:rFonts w:ascii="Arial" w:hAnsi="Arial" w:cs="Arial"/>
          <w:color w:val="000000" w:themeColor="text1"/>
          <w:sz w:val="28"/>
          <w:szCs w:val="28"/>
          <w:lang w:val="en-GB"/>
        </w:rPr>
        <w:t xml:space="preserve"> Invitation to Tender</w:t>
      </w:r>
      <w:r w:rsidR="00973636" w:rsidRPr="009E4C9D">
        <w:rPr>
          <w:rFonts w:ascii="Arial" w:hAnsi="Arial" w:cs="Arial"/>
          <w:color w:val="000000" w:themeColor="text1"/>
          <w:sz w:val="28"/>
          <w:szCs w:val="28"/>
          <w:lang w:val="en-GB"/>
        </w:rPr>
        <w:t xml:space="preserve"> </w:t>
      </w:r>
      <w:r w:rsidR="00973636" w:rsidRPr="009E4C9D">
        <w:rPr>
          <w:rFonts w:ascii="Arial" w:hAnsi="Arial" w:cs="Arial"/>
          <w:i/>
          <w:iCs/>
          <w:color w:val="000000" w:themeColor="text1"/>
          <w:sz w:val="20"/>
          <w:szCs w:val="20"/>
          <w:lang w:val="en-GB"/>
        </w:rPr>
        <w:t>[</w:t>
      </w:r>
      <w:r w:rsidRPr="009E4C9D">
        <w:rPr>
          <w:rFonts w:ascii="Arial" w:hAnsi="Arial" w:cs="Arial"/>
          <w:i/>
          <w:iCs/>
          <w:color w:val="000000" w:themeColor="text1"/>
          <w:sz w:val="20"/>
          <w:szCs w:val="20"/>
          <w:lang w:val="en-GB"/>
        </w:rPr>
        <w:t>specify the references of the Invitation to Tender</w:t>
      </w:r>
      <w:r w:rsidR="00973636" w:rsidRPr="009E4C9D">
        <w:rPr>
          <w:rFonts w:ascii="Arial" w:hAnsi="Arial" w:cs="Arial"/>
          <w:i/>
          <w:iCs/>
          <w:color w:val="000000" w:themeColor="text1"/>
          <w:sz w:val="20"/>
          <w:szCs w:val="20"/>
          <w:lang w:val="en-GB"/>
        </w:rPr>
        <w:t>]</w:t>
      </w:r>
    </w:p>
    <w:p w14:paraId="540584DC" w14:textId="558FE08C" w:rsidR="00973636" w:rsidRPr="009E4C9D" w:rsidRDefault="00973636" w:rsidP="004B444C">
      <w:pPr>
        <w:widowControl w:val="0"/>
        <w:autoSpaceDE w:val="0"/>
        <w:spacing w:line="360" w:lineRule="auto"/>
        <w:rPr>
          <w:rFonts w:ascii="Arial" w:hAnsi="Arial" w:cs="Arial"/>
          <w:color w:val="000000" w:themeColor="text1"/>
          <w:sz w:val="20"/>
          <w:szCs w:val="20"/>
          <w:lang w:val="en-GB"/>
        </w:rPr>
      </w:pPr>
    </w:p>
    <w:p w14:paraId="72C6C396" w14:textId="392A474F" w:rsidR="00973636" w:rsidRPr="009E4C9D" w:rsidRDefault="005305D8" w:rsidP="00272B03">
      <w:pPr>
        <w:widowControl w:val="0"/>
        <w:autoSpaceDE w:val="0"/>
        <w:spacing w:line="360" w:lineRule="auto"/>
        <w:ind w:left="107" w:right="-20" w:firstLine="319"/>
        <w:rPr>
          <w:rFonts w:ascii="Arial" w:hAnsi="Arial" w:cs="Arial"/>
          <w:color w:val="000000" w:themeColor="text1"/>
          <w:lang w:val="en-GB"/>
        </w:rPr>
      </w:pPr>
      <w:r w:rsidRPr="009E4C9D">
        <w:rPr>
          <w:rFonts w:ascii="Arial" w:hAnsi="Arial" w:cs="Arial"/>
          <w:color w:val="000000" w:themeColor="text1"/>
          <w:sz w:val="28"/>
          <w:szCs w:val="28"/>
          <w:lang w:val="en-GB"/>
        </w:rPr>
        <w:t>With</w:t>
      </w:r>
      <w:r w:rsidR="00973636" w:rsidRPr="009E4C9D">
        <w:rPr>
          <w:rFonts w:ascii="Arial" w:hAnsi="Arial" w:cs="Arial"/>
          <w:color w:val="000000" w:themeColor="text1"/>
          <w:sz w:val="12"/>
          <w:szCs w:val="12"/>
          <w:lang w:val="en-GB"/>
        </w:rPr>
        <w:t>-----............................................</w:t>
      </w:r>
      <w:r w:rsidR="00973636" w:rsidRPr="009E4C9D">
        <w:rPr>
          <w:rFonts w:ascii="Arial" w:hAnsi="Arial" w:cs="Arial"/>
          <w:color w:val="000000" w:themeColor="text1"/>
          <w:spacing w:val="-1"/>
          <w:sz w:val="12"/>
          <w:szCs w:val="12"/>
          <w:lang w:val="en-GB"/>
        </w:rPr>
        <w:t>.</w:t>
      </w:r>
      <w:r w:rsidR="00973636" w:rsidRPr="009E4C9D">
        <w:rPr>
          <w:rFonts w:ascii="Arial" w:hAnsi="Arial" w:cs="Arial"/>
          <w:color w:val="000000" w:themeColor="text1"/>
          <w:sz w:val="28"/>
          <w:szCs w:val="28"/>
          <w:lang w:val="en-GB"/>
        </w:rPr>
        <w:t>,</w:t>
      </w:r>
      <w:r w:rsidR="003A7D97" w:rsidRPr="00CF639F">
        <w:rPr>
          <w:iCs/>
          <w:noProof/>
          <w:sz w:val="28"/>
          <w:szCs w:val="26"/>
        </w:rPr>
        <w:drawing>
          <wp:anchor distT="0" distB="0" distL="114300" distR="114300" simplePos="0" relativeHeight="251881984" behindDoc="1" locked="0" layoutInCell="1" allowOverlap="1" wp14:anchorId="25FE7A57" wp14:editId="2EA830E0">
            <wp:simplePos x="0" y="0"/>
            <wp:positionH relativeFrom="column">
              <wp:posOffset>0</wp:posOffset>
            </wp:positionH>
            <wp:positionV relativeFrom="paragraph">
              <wp:posOffset>-635</wp:posOffset>
            </wp:positionV>
            <wp:extent cx="2628900" cy="1924050"/>
            <wp:effectExtent l="0" t="0" r="0" b="0"/>
            <wp:wrapNone/>
            <wp:docPr id="86140595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169CB3A" w14:textId="286651FB" w:rsidR="00973636" w:rsidRPr="009E4C9D" w:rsidRDefault="00973636" w:rsidP="004B444C">
      <w:pPr>
        <w:widowControl w:val="0"/>
        <w:autoSpaceDE w:val="0"/>
        <w:spacing w:line="360" w:lineRule="auto"/>
        <w:rPr>
          <w:rFonts w:ascii="Arial" w:hAnsi="Arial" w:cs="Arial"/>
          <w:color w:val="000000" w:themeColor="text1"/>
          <w:sz w:val="20"/>
          <w:szCs w:val="20"/>
          <w:lang w:val="en-GB"/>
        </w:rPr>
      </w:pPr>
    </w:p>
    <w:p w14:paraId="5E1B3C16" w14:textId="7D6C47C2" w:rsidR="00973636" w:rsidRPr="004B444C" w:rsidRDefault="005305D8" w:rsidP="004B444C">
      <w:pPr>
        <w:widowControl w:val="0"/>
        <w:autoSpaceDE w:val="0"/>
        <w:spacing w:line="360" w:lineRule="auto"/>
        <w:ind w:left="107" w:right="-20" w:firstLine="319"/>
        <w:rPr>
          <w:rFonts w:ascii="Arial" w:hAnsi="Arial" w:cs="Arial"/>
          <w:color w:val="000000" w:themeColor="text1"/>
          <w:lang w:val="en-GB"/>
        </w:rPr>
      </w:pPr>
      <w:r w:rsidRPr="009E4C9D">
        <w:rPr>
          <w:rFonts w:ascii="Arial" w:hAnsi="Arial" w:cs="Arial"/>
          <w:color w:val="000000" w:themeColor="text1"/>
          <w:sz w:val="28"/>
          <w:szCs w:val="28"/>
          <w:lang w:val="en-GB"/>
        </w:rPr>
        <w:t>For the supply or execution of</w:t>
      </w:r>
      <w:r w:rsidR="00973636" w:rsidRPr="009E4C9D">
        <w:rPr>
          <w:rFonts w:ascii="Arial" w:hAnsi="Arial" w:cs="Arial"/>
          <w:color w:val="000000" w:themeColor="text1"/>
          <w:sz w:val="12"/>
          <w:szCs w:val="12"/>
          <w:lang w:val="en-GB"/>
        </w:rPr>
        <w:t>-----........................................................................................</w:t>
      </w:r>
    </w:p>
    <w:p w14:paraId="7AE93FB2" w14:textId="08AE8155" w:rsidR="00F43DB1" w:rsidRPr="009E4C9D" w:rsidRDefault="00F43DB1" w:rsidP="00F43DB1">
      <w:pPr>
        <w:widowControl w:val="0"/>
        <w:tabs>
          <w:tab w:val="left" w:pos="2680"/>
        </w:tabs>
        <w:autoSpaceDE w:val="0"/>
        <w:ind w:left="107" w:right="-20" w:firstLine="319"/>
        <w:rPr>
          <w:rFonts w:ascii="Arial" w:hAnsi="Arial" w:cs="Arial"/>
          <w:color w:val="000000" w:themeColor="text1"/>
          <w:lang w:val="en-GB"/>
        </w:rPr>
      </w:pPr>
      <w:r w:rsidRPr="009E4C9D">
        <w:rPr>
          <w:rFonts w:ascii="Arial" w:hAnsi="Arial" w:cs="Arial"/>
          <w:b/>
          <w:bCs/>
          <w:color w:val="000000" w:themeColor="text1"/>
          <w:sz w:val="28"/>
          <w:szCs w:val="28"/>
          <w:lang w:val="en-GB"/>
        </w:rPr>
        <w:t xml:space="preserve">Delivery </w:t>
      </w:r>
      <w:r w:rsidR="00BB0F63">
        <w:rPr>
          <w:rFonts w:ascii="Arial" w:hAnsi="Arial" w:cs="Arial"/>
          <w:b/>
          <w:bCs/>
          <w:color w:val="000000" w:themeColor="text1"/>
          <w:sz w:val="28"/>
          <w:szCs w:val="28"/>
          <w:lang w:val="en-GB"/>
        </w:rPr>
        <w:t>deadline</w:t>
      </w:r>
      <w:r w:rsidRPr="009E4C9D">
        <w:rPr>
          <w:rFonts w:ascii="Arial" w:hAnsi="Arial" w:cs="Arial"/>
          <w:color w:val="000000" w:themeColor="text1"/>
          <w:sz w:val="28"/>
          <w:szCs w:val="28"/>
          <w:lang w:val="en-GB"/>
        </w:rPr>
        <w:t>:</w:t>
      </w:r>
      <w:r>
        <w:rPr>
          <w:rFonts w:ascii="Arial" w:hAnsi="Arial" w:cs="Arial"/>
          <w:color w:val="000000" w:themeColor="text1"/>
          <w:lang w:val="en-GB"/>
        </w:rPr>
        <w:t xml:space="preserve"> ______________ </w:t>
      </w:r>
      <w:r w:rsidRPr="009E4C9D">
        <w:rPr>
          <w:rFonts w:ascii="Arial" w:hAnsi="Arial" w:cs="Arial"/>
          <w:i/>
          <w:iCs/>
          <w:color w:val="000000" w:themeColor="text1"/>
          <w:lang w:val="en-GB"/>
        </w:rPr>
        <w:t>[to be filled in days, weeks, months or years]</w:t>
      </w:r>
    </w:p>
    <w:p w14:paraId="34A3AF07" w14:textId="642D08F9" w:rsidR="00F43DB1" w:rsidRPr="00F43DB1" w:rsidRDefault="004B444C" w:rsidP="00F43DB1">
      <w:pPr>
        <w:widowControl w:val="0"/>
        <w:autoSpaceDE w:val="0"/>
        <w:spacing w:line="360" w:lineRule="auto"/>
        <w:ind w:left="107" w:right="-20" w:firstLine="319"/>
        <w:rPr>
          <w:rFonts w:ascii="Arial" w:hAnsi="Arial" w:cs="Arial"/>
          <w:i/>
          <w:iCs/>
          <w:color w:val="000000" w:themeColor="text1"/>
          <w:sz w:val="20"/>
          <w:szCs w:val="20"/>
          <w:lang w:val="en-GB"/>
        </w:rPr>
      </w:pPr>
      <w:r w:rsidRPr="00BB0F63">
        <w:rPr>
          <w:rFonts w:ascii="Arial" w:hAnsi="Arial" w:cs="Arial"/>
          <w:b/>
          <w:bCs/>
          <w:color w:val="000000" w:themeColor="text1"/>
          <w:szCs w:val="20"/>
          <w:lang w:val="en-GB"/>
        </w:rPr>
        <w:t>Amount of the contract</w:t>
      </w:r>
      <w:r w:rsidRPr="004B444C">
        <w:rPr>
          <w:rFonts w:ascii="Arial" w:hAnsi="Arial" w:cs="Arial"/>
          <w:color w:val="000000" w:themeColor="text1"/>
          <w:szCs w:val="20"/>
          <w:lang w:val="en-GB"/>
        </w:rPr>
        <w:t xml:space="preserve">: </w:t>
      </w:r>
      <w:r w:rsidR="00F43DB1" w:rsidRPr="009E4C9D">
        <w:rPr>
          <w:rFonts w:ascii="Arial" w:hAnsi="Arial" w:cs="Arial"/>
          <w:b/>
          <w:bCs/>
          <w:color w:val="000000" w:themeColor="text1"/>
          <w:sz w:val="28"/>
          <w:szCs w:val="28"/>
          <w:lang w:val="en-GB"/>
        </w:rPr>
        <w:t>:</w:t>
      </w:r>
      <w:r w:rsidR="00F43DB1" w:rsidRPr="009E4C9D">
        <w:rPr>
          <w:rFonts w:ascii="Arial" w:hAnsi="Arial" w:cs="Arial"/>
          <w:color w:val="000000" w:themeColor="text1"/>
          <w:sz w:val="28"/>
          <w:szCs w:val="28"/>
          <w:lang w:val="en-GB"/>
        </w:rPr>
        <w:t xml:space="preserve"> </w:t>
      </w:r>
      <w:r w:rsidR="00F43DB1" w:rsidRPr="009E4C9D">
        <w:rPr>
          <w:rFonts w:ascii="Arial" w:hAnsi="Arial" w:cs="Arial"/>
          <w:i/>
          <w:iCs/>
          <w:color w:val="000000" w:themeColor="text1"/>
          <w:sz w:val="20"/>
          <w:szCs w:val="20"/>
          <w:lang w:val="en-GB"/>
        </w:rPr>
        <w:t>[</w:t>
      </w:r>
      <w:r w:rsidR="00A150BE">
        <w:rPr>
          <w:rFonts w:ascii="Arial" w:hAnsi="Arial" w:cs="Arial"/>
          <w:i/>
          <w:iCs/>
          <w:color w:val="000000" w:themeColor="text1"/>
          <w:sz w:val="20"/>
          <w:szCs w:val="20"/>
          <w:lang w:val="en-GB"/>
        </w:rPr>
        <w:t xml:space="preserve">To </w:t>
      </w:r>
      <w:r w:rsidR="00F43DB1" w:rsidRPr="009E4C9D">
        <w:rPr>
          <w:rFonts w:ascii="Arial" w:hAnsi="Arial" w:cs="Arial"/>
          <w:i/>
          <w:iCs/>
          <w:color w:val="000000" w:themeColor="text1"/>
          <w:sz w:val="20"/>
          <w:szCs w:val="20"/>
          <w:lang w:val="en-GB"/>
        </w:rPr>
        <w:t xml:space="preserve">be recalled in CFA francs,  all taxes </w:t>
      </w:r>
      <w:r w:rsidR="00BB0F63">
        <w:rPr>
          <w:rFonts w:ascii="Arial" w:hAnsi="Arial" w:cs="Arial"/>
          <w:i/>
          <w:iCs/>
          <w:color w:val="000000" w:themeColor="text1"/>
          <w:sz w:val="20"/>
          <w:szCs w:val="20"/>
          <w:lang w:val="en-GB"/>
        </w:rPr>
        <w:t xml:space="preserve">inclusive(ATI), </w:t>
      </w:r>
      <w:r w:rsidR="00F43DB1" w:rsidRPr="009E4C9D">
        <w:rPr>
          <w:rFonts w:ascii="Arial" w:hAnsi="Arial" w:cs="Arial"/>
          <w:i/>
          <w:iCs/>
          <w:color w:val="000000" w:themeColor="text1"/>
          <w:sz w:val="20"/>
          <w:szCs w:val="20"/>
          <w:lang w:val="en-GB"/>
        </w:rPr>
        <w:t xml:space="preserve">in figures and in </w:t>
      </w:r>
      <w:r w:rsidR="00BB0F63">
        <w:rPr>
          <w:rFonts w:ascii="Arial" w:hAnsi="Arial" w:cs="Arial"/>
          <w:i/>
          <w:iCs/>
          <w:color w:val="000000" w:themeColor="text1"/>
          <w:sz w:val="20"/>
          <w:szCs w:val="20"/>
          <w:lang w:val="en-GB"/>
        </w:rPr>
        <w:t>word</w:t>
      </w:r>
      <w:r w:rsidR="00F43DB1" w:rsidRPr="009E4C9D">
        <w:rPr>
          <w:rFonts w:ascii="Arial" w:hAnsi="Arial" w:cs="Arial"/>
          <w:i/>
          <w:iCs/>
          <w:color w:val="000000" w:themeColor="text1"/>
          <w:sz w:val="20"/>
          <w:szCs w:val="20"/>
          <w:lang w:val="en-GB"/>
        </w:rPr>
        <w:t>s</w:t>
      </w:r>
      <w:r w:rsidR="00F43DB1" w:rsidRPr="009E4C9D">
        <w:rPr>
          <w:rFonts w:ascii="Arial" w:hAnsi="Arial" w:cs="Arial"/>
          <w:i/>
          <w:iCs/>
          <w:color w:val="000000" w:themeColor="text1"/>
          <w:sz w:val="22"/>
          <w:szCs w:val="22"/>
          <w:lang w:val="en-GB"/>
        </w:rPr>
        <w:t>]</w:t>
      </w:r>
    </w:p>
    <w:p w14:paraId="7ED482AD" w14:textId="72761AAD" w:rsidR="00B10152" w:rsidRPr="00B10152" w:rsidRDefault="00B10152" w:rsidP="00272B03">
      <w:pPr>
        <w:widowControl w:val="0"/>
        <w:autoSpaceDE w:val="0"/>
        <w:spacing w:line="360" w:lineRule="auto"/>
        <w:ind w:firstLine="319"/>
        <w:rPr>
          <w:rFonts w:ascii="Arial" w:hAnsi="Arial" w:cs="Arial"/>
          <w:color w:val="000000" w:themeColor="text1"/>
          <w:sz w:val="12"/>
          <w:szCs w:val="20"/>
          <w:lang w:val="en-GB"/>
        </w:rPr>
      </w:pPr>
    </w:p>
    <w:tbl>
      <w:tblPr>
        <w:tblW w:w="7822" w:type="dxa"/>
        <w:jc w:val="center"/>
        <w:tblLayout w:type="fixed"/>
        <w:tblCellMar>
          <w:left w:w="10" w:type="dxa"/>
          <w:right w:w="10" w:type="dxa"/>
        </w:tblCellMar>
        <w:tblLook w:val="0000" w:firstRow="0" w:lastRow="0" w:firstColumn="0" w:lastColumn="0" w:noHBand="0" w:noVBand="0"/>
      </w:tblPr>
      <w:tblGrid>
        <w:gridCol w:w="2370"/>
        <w:gridCol w:w="2900"/>
        <w:gridCol w:w="2552"/>
      </w:tblGrid>
      <w:tr w:rsidR="00484319" w:rsidRPr="00A07D0B" w14:paraId="250A061A" w14:textId="77777777" w:rsidTr="006E7EB3">
        <w:trPr>
          <w:trHeight w:hRule="exact" w:val="375"/>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E37E055" w14:textId="77777777" w:rsidR="00484319" w:rsidRPr="00484319" w:rsidRDefault="00484319" w:rsidP="006E7EB3">
            <w:pPr>
              <w:widowControl w:val="0"/>
              <w:autoSpaceDE w:val="0"/>
              <w:spacing w:after="60" w:line="360" w:lineRule="auto"/>
              <w:ind w:left="20" w:right="-20" w:firstLine="460"/>
              <w:rPr>
                <w:rFonts w:ascii="Arial Narrow" w:hAnsi="Arial Narrow"/>
                <w:lang w:val="en-GB"/>
              </w:rPr>
            </w:pP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0A619B5" w14:textId="222A51E1" w:rsidR="00484319" w:rsidRPr="00A07D0B" w:rsidRDefault="00A0136C" w:rsidP="006E7EB3">
            <w:pPr>
              <w:widowControl w:val="0"/>
              <w:autoSpaceDE w:val="0"/>
              <w:spacing w:after="60" w:line="360" w:lineRule="auto"/>
              <w:ind w:firstLine="460"/>
              <w:rPr>
                <w:rFonts w:ascii="Arial Narrow" w:hAnsi="Arial Narrow"/>
              </w:rPr>
            </w:pPr>
            <w:r>
              <w:rPr>
                <w:rFonts w:ascii="Arial Narrow" w:hAnsi="Arial Narrow"/>
              </w:rPr>
              <w:t>Amount in figures</w:t>
            </w:r>
          </w:p>
        </w:tc>
        <w:tc>
          <w:tcPr>
            <w:tcW w:w="2552" w:type="dxa"/>
            <w:tcBorders>
              <w:top w:val="single" w:sz="4" w:space="0" w:color="221F1F"/>
              <w:left w:val="single" w:sz="4" w:space="0" w:color="221F1F"/>
              <w:bottom w:val="single" w:sz="4" w:space="0" w:color="221F1F"/>
              <w:right w:val="single" w:sz="4" w:space="0" w:color="221F1F"/>
            </w:tcBorders>
          </w:tcPr>
          <w:p w14:paraId="2F352646" w14:textId="0CE9D48C" w:rsidR="00484319" w:rsidRPr="00A07D0B" w:rsidRDefault="00A0136C" w:rsidP="006E7EB3">
            <w:pPr>
              <w:widowControl w:val="0"/>
              <w:autoSpaceDE w:val="0"/>
              <w:spacing w:after="60" w:line="360" w:lineRule="auto"/>
              <w:ind w:firstLine="460"/>
              <w:rPr>
                <w:rFonts w:ascii="Arial Narrow" w:hAnsi="Arial Narrow"/>
              </w:rPr>
            </w:pPr>
            <w:r>
              <w:rPr>
                <w:rFonts w:ascii="Arial Narrow" w:hAnsi="Arial Narrow"/>
              </w:rPr>
              <w:t>Amount in words</w:t>
            </w:r>
          </w:p>
        </w:tc>
      </w:tr>
      <w:tr w:rsidR="00484319" w:rsidRPr="00A07D0B" w14:paraId="705D8586" w14:textId="77777777" w:rsidTr="00484319">
        <w:trPr>
          <w:trHeight w:hRule="exact" w:val="531"/>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0C98CF8B" w14:textId="2C817826" w:rsidR="00484319" w:rsidRPr="00A07D0B" w:rsidRDefault="00BB0F63" w:rsidP="006E7EB3">
            <w:pPr>
              <w:widowControl w:val="0"/>
              <w:autoSpaceDE w:val="0"/>
              <w:spacing w:after="60" w:line="360" w:lineRule="auto"/>
              <w:ind w:left="20" w:right="-20" w:firstLine="460"/>
              <w:rPr>
                <w:rFonts w:ascii="Arial Narrow" w:hAnsi="Arial Narrow"/>
              </w:rPr>
            </w:pPr>
            <w:r>
              <w:rPr>
                <w:rFonts w:ascii="Arial Narrow" w:hAnsi="Arial Narrow"/>
              </w:rPr>
              <w:t>EVAT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D5EAE88" w14:textId="77777777" w:rsidR="00484319" w:rsidRPr="00A07D0B" w:rsidRDefault="00484319" w:rsidP="006E7EB3">
            <w:pPr>
              <w:widowControl w:val="0"/>
              <w:autoSpaceDE w:val="0"/>
              <w:spacing w:after="60"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145A899A" w14:textId="77777777" w:rsidR="00484319" w:rsidRPr="00A07D0B" w:rsidRDefault="00484319" w:rsidP="006E7EB3">
            <w:pPr>
              <w:widowControl w:val="0"/>
              <w:autoSpaceDE w:val="0"/>
              <w:spacing w:after="60" w:line="360" w:lineRule="auto"/>
              <w:ind w:firstLine="460"/>
              <w:rPr>
                <w:rFonts w:ascii="Arial Narrow" w:hAnsi="Arial Narrow"/>
              </w:rPr>
            </w:pPr>
          </w:p>
        </w:tc>
      </w:tr>
      <w:tr w:rsidR="00484319" w:rsidRPr="00A07D0B" w14:paraId="5E72D4B4" w14:textId="77777777" w:rsidTr="006E7EB3">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ED868CE" w14:textId="7AF4C163" w:rsidR="00484319" w:rsidRPr="00A07D0B" w:rsidRDefault="00BB0F63" w:rsidP="006E7EB3">
            <w:pPr>
              <w:widowControl w:val="0"/>
              <w:autoSpaceDE w:val="0"/>
              <w:spacing w:after="60" w:line="360" w:lineRule="auto"/>
              <w:ind w:left="20" w:right="-20" w:firstLine="460"/>
              <w:rPr>
                <w:rFonts w:ascii="Arial Narrow" w:hAnsi="Arial Narrow"/>
              </w:rPr>
            </w:pPr>
            <w:r>
              <w:rPr>
                <w:rFonts w:ascii="Arial Narrow" w:hAnsi="Arial Narrow"/>
              </w:rPr>
              <w:t>VAT</w:t>
            </w:r>
            <w:r w:rsidR="00484319" w:rsidRPr="00A07D0B">
              <w:rPr>
                <w:rFonts w:ascii="Arial Narrow" w:hAnsi="Arial Narrow"/>
              </w:rPr>
              <w:t>.</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F397BE1" w14:textId="77777777" w:rsidR="00484319" w:rsidRPr="00A07D0B" w:rsidRDefault="00484319" w:rsidP="006E7EB3">
            <w:pPr>
              <w:widowControl w:val="0"/>
              <w:autoSpaceDE w:val="0"/>
              <w:spacing w:after="60"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3B5246CC" w14:textId="77777777" w:rsidR="00484319" w:rsidRPr="00A07D0B" w:rsidRDefault="00484319" w:rsidP="006E7EB3">
            <w:pPr>
              <w:widowControl w:val="0"/>
              <w:autoSpaceDE w:val="0"/>
              <w:spacing w:after="60" w:line="360" w:lineRule="auto"/>
              <w:ind w:firstLine="460"/>
              <w:rPr>
                <w:rFonts w:ascii="Arial Narrow" w:hAnsi="Arial Narrow"/>
              </w:rPr>
            </w:pPr>
          </w:p>
        </w:tc>
      </w:tr>
      <w:tr w:rsidR="00484319" w:rsidRPr="00A07D0B" w14:paraId="21B0FF34" w14:textId="77777777" w:rsidTr="006E7EB3">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656DA00" w14:textId="77777777" w:rsidR="00484319" w:rsidRPr="00A07D0B" w:rsidRDefault="00484319" w:rsidP="006E7EB3">
            <w:pPr>
              <w:widowControl w:val="0"/>
              <w:autoSpaceDE w:val="0"/>
              <w:spacing w:after="60" w:line="360" w:lineRule="auto"/>
              <w:ind w:left="20" w:right="-20" w:firstLine="460"/>
              <w:rPr>
                <w:rFonts w:ascii="Arial Narrow" w:hAnsi="Arial Narrow"/>
              </w:rPr>
            </w:pPr>
            <w:r w:rsidRPr="00A07D0B">
              <w:rPr>
                <w:rFonts w:ascii="Arial Narrow" w:hAnsi="Arial Narrow"/>
              </w:rPr>
              <w:t>AIR/TSR</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7CF61F51" w14:textId="77777777" w:rsidR="00484319" w:rsidRPr="00A07D0B" w:rsidRDefault="00484319" w:rsidP="006E7EB3">
            <w:pPr>
              <w:widowControl w:val="0"/>
              <w:autoSpaceDE w:val="0"/>
              <w:spacing w:after="60"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091C673B" w14:textId="77777777" w:rsidR="00484319" w:rsidRPr="00A07D0B" w:rsidRDefault="00484319" w:rsidP="006E7EB3">
            <w:pPr>
              <w:widowControl w:val="0"/>
              <w:autoSpaceDE w:val="0"/>
              <w:spacing w:after="60" w:line="360" w:lineRule="auto"/>
              <w:ind w:firstLine="460"/>
              <w:rPr>
                <w:rFonts w:ascii="Arial Narrow" w:hAnsi="Arial Narrow"/>
              </w:rPr>
            </w:pPr>
          </w:p>
        </w:tc>
      </w:tr>
      <w:tr w:rsidR="00484319" w:rsidRPr="00A07D0B" w14:paraId="144622AE" w14:textId="77777777" w:rsidTr="006E7EB3">
        <w:trPr>
          <w:trHeight w:hRule="exact" w:val="373"/>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1E3B2D48" w14:textId="2F938ACF" w:rsidR="00484319" w:rsidRPr="00A07D0B" w:rsidRDefault="00BB0F63" w:rsidP="006E7EB3">
            <w:pPr>
              <w:widowControl w:val="0"/>
              <w:autoSpaceDE w:val="0"/>
              <w:spacing w:after="60" w:line="360" w:lineRule="auto"/>
              <w:ind w:left="20" w:right="-20" w:firstLine="460"/>
              <w:rPr>
                <w:rFonts w:ascii="Arial Narrow" w:hAnsi="Arial Narrow"/>
              </w:rPr>
            </w:pPr>
            <w:r>
              <w:rPr>
                <w:rFonts w:ascii="Arial Narrow" w:hAnsi="Arial Narrow"/>
              </w:rPr>
              <w:t>ATI</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5F44F042" w14:textId="77777777" w:rsidR="00484319" w:rsidRPr="00A07D0B" w:rsidRDefault="00484319" w:rsidP="006E7EB3">
            <w:pPr>
              <w:widowControl w:val="0"/>
              <w:autoSpaceDE w:val="0"/>
              <w:spacing w:after="60"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72C1EA4B" w14:textId="77777777" w:rsidR="00484319" w:rsidRPr="00A07D0B" w:rsidRDefault="00484319" w:rsidP="006E7EB3">
            <w:pPr>
              <w:widowControl w:val="0"/>
              <w:autoSpaceDE w:val="0"/>
              <w:spacing w:after="60" w:line="360" w:lineRule="auto"/>
              <w:ind w:firstLine="460"/>
              <w:rPr>
                <w:rFonts w:ascii="Arial Narrow" w:hAnsi="Arial Narrow"/>
              </w:rPr>
            </w:pPr>
          </w:p>
        </w:tc>
      </w:tr>
      <w:tr w:rsidR="00484319" w:rsidRPr="00A07D0B" w14:paraId="731EA317" w14:textId="77777777" w:rsidTr="006E7EB3">
        <w:trPr>
          <w:trHeight w:hRule="exact" w:val="437"/>
          <w:jc w:val="center"/>
        </w:trPr>
        <w:tc>
          <w:tcPr>
            <w:tcW w:w="237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61AD222F" w14:textId="502D180C" w:rsidR="00484319" w:rsidRPr="00A07D0B" w:rsidRDefault="008A7397" w:rsidP="008A7397">
            <w:pPr>
              <w:widowControl w:val="0"/>
              <w:autoSpaceDE w:val="0"/>
              <w:spacing w:after="60" w:line="360" w:lineRule="auto"/>
              <w:ind w:left="20" w:right="-20" w:firstLine="460"/>
              <w:rPr>
                <w:rFonts w:ascii="Arial Narrow" w:hAnsi="Arial Narrow"/>
              </w:rPr>
            </w:pPr>
            <w:r>
              <w:rPr>
                <w:rFonts w:ascii="Arial Narrow" w:hAnsi="Arial Narrow"/>
              </w:rPr>
              <w:t>Net to be paid</w:t>
            </w:r>
          </w:p>
        </w:tc>
        <w:tc>
          <w:tcPr>
            <w:tcW w:w="2900" w:type="dxa"/>
            <w:tcBorders>
              <w:top w:val="single" w:sz="4" w:space="0" w:color="221F1F"/>
              <w:left w:val="single" w:sz="4" w:space="0" w:color="221F1F"/>
              <w:bottom w:val="single" w:sz="4" w:space="0" w:color="221F1F"/>
              <w:right w:val="single" w:sz="4" w:space="0" w:color="221F1F"/>
            </w:tcBorders>
            <w:shd w:val="clear" w:color="auto" w:fill="auto"/>
            <w:tcMar>
              <w:top w:w="0" w:type="dxa"/>
              <w:left w:w="0" w:type="dxa"/>
              <w:bottom w:w="0" w:type="dxa"/>
              <w:right w:w="0" w:type="dxa"/>
            </w:tcMar>
          </w:tcPr>
          <w:p w14:paraId="4A054F06" w14:textId="77777777" w:rsidR="00484319" w:rsidRPr="00A07D0B" w:rsidRDefault="00484319" w:rsidP="006E7EB3">
            <w:pPr>
              <w:widowControl w:val="0"/>
              <w:autoSpaceDE w:val="0"/>
              <w:spacing w:after="60" w:line="360" w:lineRule="auto"/>
              <w:ind w:firstLine="460"/>
              <w:rPr>
                <w:rFonts w:ascii="Arial Narrow" w:hAnsi="Arial Narrow"/>
              </w:rPr>
            </w:pPr>
          </w:p>
        </w:tc>
        <w:tc>
          <w:tcPr>
            <w:tcW w:w="2552" w:type="dxa"/>
            <w:tcBorders>
              <w:top w:val="single" w:sz="4" w:space="0" w:color="221F1F"/>
              <w:left w:val="single" w:sz="4" w:space="0" w:color="221F1F"/>
              <w:bottom w:val="single" w:sz="4" w:space="0" w:color="221F1F"/>
              <w:right w:val="single" w:sz="4" w:space="0" w:color="221F1F"/>
            </w:tcBorders>
          </w:tcPr>
          <w:p w14:paraId="48B56CE0" w14:textId="77777777" w:rsidR="00484319" w:rsidRPr="00A07D0B" w:rsidRDefault="00484319" w:rsidP="006E7EB3">
            <w:pPr>
              <w:widowControl w:val="0"/>
              <w:autoSpaceDE w:val="0"/>
              <w:spacing w:after="60" w:line="360" w:lineRule="auto"/>
              <w:ind w:firstLine="460"/>
              <w:rPr>
                <w:rFonts w:ascii="Arial Narrow" w:hAnsi="Arial Narrow"/>
              </w:rPr>
            </w:pPr>
          </w:p>
        </w:tc>
      </w:tr>
    </w:tbl>
    <w:p w14:paraId="1980DB2E" w14:textId="24512266" w:rsidR="00973636" w:rsidRPr="009E4C9D" w:rsidRDefault="00973636" w:rsidP="00272B03">
      <w:pPr>
        <w:widowControl w:val="0"/>
        <w:autoSpaceDE w:val="0"/>
        <w:spacing w:line="360" w:lineRule="auto"/>
        <w:ind w:firstLine="319"/>
        <w:rPr>
          <w:rFonts w:ascii="Arial" w:hAnsi="Arial" w:cs="Arial"/>
          <w:color w:val="000000" w:themeColor="text1"/>
          <w:sz w:val="20"/>
          <w:szCs w:val="20"/>
          <w:lang w:val="en-GB"/>
        </w:rPr>
      </w:pPr>
    </w:p>
    <w:p w14:paraId="6A436414" w14:textId="745F5AE3" w:rsidR="00973636" w:rsidRPr="00B10152" w:rsidRDefault="00484319" w:rsidP="00B10152">
      <w:pPr>
        <w:widowControl w:val="0"/>
        <w:autoSpaceDE w:val="0"/>
        <w:spacing w:line="360" w:lineRule="auto"/>
        <w:ind w:firstLine="319"/>
        <w:rPr>
          <w:rFonts w:ascii="Arial" w:hAnsi="Arial" w:cs="Arial"/>
          <w:color w:val="000000" w:themeColor="text1"/>
          <w:sz w:val="20"/>
          <w:szCs w:val="20"/>
          <w:lang w:val="en-GB"/>
        </w:rPr>
      </w:pPr>
      <w:r w:rsidRPr="009E4C9D">
        <w:rPr>
          <w:rFonts w:ascii="Arial" w:hAnsi="Arial" w:cs="Arial"/>
          <w:noProof/>
          <w:color w:val="000000" w:themeColor="text1"/>
        </w:rPr>
        <mc:AlternateContent>
          <mc:Choice Requires="wpg">
            <w:drawing>
              <wp:anchor distT="0" distB="0" distL="114300" distR="114300" simplePos="0" relativeHeight="251660288" behindDoc="1" locked="0" layoutInCell="1" allowOverlap="1" wp14:anchorId="4C64AFB7" wp14:editId="6B5F0DC6">
                <wp:simplePos x="0" y="0"/>
                <wp:positionH relativeFrom="page">
                  <wp:posOffset>815340</wp:posOffset>
                </wp:positionH>
                <wp:positionV relativeFrom="page">
                  <wp:posOffset>5379720</wp:posOffset>
                </wp:positionV>
                <wp:extent cx="6003925" cy="4236720"/>
                <wp:effectExtent l="0" t="0" r="15875" b="11430"/>
                <wp:wrapNone/>
                <wp:docPr id="1"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925" cy="4236720"/>
                          <a:chOff x="0" y="0"/>
                          <a:chExt cx="60134" cy="58191"/>
                        </a:xfrm>
                      </wpg:grpSpPr>
                      <wps:wsp>
                        <wps:cNvPr id="6" name="Rectangle 544"/>
                        <wps:cNvSpPr>
                          <a:spLocks noChangeArrowheads="1"/>
                        </wps:cNvSpPr>
                        <wps:spPr bwMode="auto">
                          <a:xfrm>
                            <a:off x="0" y="0"/>
                            <a:ext cx="60134" cy="58191"/>
                          </a:xfrm>
                          <a:prstGeom prst="rect">
                            <a:avLst/>
                          </a:prstGeom>
                          <a:noFill/>
                          <a:ln w="6345">
                            <a:solidFill>
                              <a:srgbClr val="221F1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Freeform 545"/>
                        <wps:cNvSpPr>
                          <a:spLocks/>
                        </wps:cNvSpPr>
                        <wps:spPr bwMode="auto">
                          <a:xfrm>
                            <a:off x="133" y="16732"/>
                            <a:ext cx="59906" cy="0"/>
                          </a:xfrm>
                          <a:custGeom>
                            <a:avLst/>
                            <a:gdLst>
                              <a:gd name="T0" fmla="*/ 29953 w 5990590"/>
                              <a:gd name="T1" fmla="*/ 59906 w 5990590"/>
                              <a:gd name="T2" fmla="*/ 29953 w 5990590"/>
                              <a:gd name="T3" fmla="*/ 0 w 5990590"/>
                              <a:gd name="T4" fmla="*/ 0 w 5990590"/>
                              <a:gd name="T5" fmla="*/ 59906 w 5990590"/>
                              <a:gd name="T6" fmla="*/ 17694720 60000 65536"/>
                              <a:gd name="T7" fmla="*/ 0 60000 65536"/>
                              <a:gd name="T8" fmla="*/ 5898240 60000 65536"/>
                              <a:gd name="T9" fmla="*/ 11796480 60000 65536"/>
                              <a:gd name="T10" fmla="*/ 0 60000 65536"/>
                              <a:gd name="T11" fmla="*/ 0 60000 65536"/>
                              <a:gd name="T12" fmla="*/ 0 w 5990590"/>
                              <a:gd name="T13" fmla="*/ 5990590 w 5990590"/>
                            </a:gdLst>
                            <a:ahLst/>
                            <a:cxnLst>
                              <a:cxn ang="T6">
                                <a:pos x="T0" y="0"/>
                              </a:cxn>
                              <a:cxn ang="T7">
                                <a:pos x="T1" y="0"/>
                              </a:cxn>
                              <a:cxn ang="T8">
                                <a:pos x="T2" y="0"/>
                              </a:cxn>
                              <a:cxn ang="T9">
                                <a:pos x="T3" y="0"/>
                              </a:cxn>
                              <a:cxn ang="T10">
                                <a:pos x="T4" y="0"/>
                              </a:cxn>
                              <a:cxn ang="T11">
                                <a:pos x="T5" y="0"/>
                              </a:cxn>
                            </a:cxnLst>
                            <a:rect l="T12" t="0" r="T13" b="0"/>
                            <a:pathLst>
                              <a:path w="5990590">
                                <a:moveTo>
                                  <a:pt x="0" y="0"/>
                                </a:moveTo>
                                <a:lnTo>
                                  <a:pt x="599059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46"/>
                        <wps:cNvSpPr>
                          <a:spLocks/>
                        </wps:cNvSpPr>
                        <wps:spPr bwMode="auto">
                          <a:xfrm>
                            <a:off x="133" y="34963"/>
                            <a:ext cx="59906" cy="0"/>
                          </a:xfrm>
                          <a:custGeom>
                            <a:avLst/>
                            <a:gdLst>
                              <a:gd name="T0" fmla="*/ 29953 w 5990590"/>
                              <a:gd name="T1" fmla="*/ 59906 w 5990590"/>
                              <a:gd name="T2" fmla="*/ 29953 w 5990590"/>
                              <a:gd name="T3" fmla="*/ 0 w 5990590"/>
                              <a:gd name="T4" fmla="*/ 0 w 5990590"/>
                              <a:gd name="T5" fmla="*/ 59906 w 5990590"/>
                              <a:gd name="T6" fmla="*/ 17694720 60000 65536"/>
                              <a:gd name="T7" fmla="*/ 0 60000 65536"/>
                              <a:gd name="T8" fmla="*/ 5898240 60000 65536"/>
                              <a:gd name="T9" fmla="*/ 11796480 60000 65536"/>
                              <a:gd name="T10" fmla="*/ 0 60000 65536"/>
                              <a:gd name="T11" fmla="*/ 0 60000 65536"/>
                              <a:gd name="T12" fmla="*/ 0 w 5990590"/>
                              <a:gd name="T13" fmla="*/ 5990590 w 5990590"/>
                            </a:gdLst>
                            <a:ahLst/>
                            <a:cxnLst>
                              <a:cxn ang="T6">
                                <a:pos x="T0" y="0"/>
                              </a:cxn>
                              <a:cxn ang="T7">
                                <a:pos x="T1" y="0"/>
                              </a:cxn>
                              <a:cxn ang="T8">
                                <a:pos x="T2" y="0"/>
                              </a:cxn>
                              <a:cxn ang="T9">
                                <a:pos x="T3" y="0"/>
                              </a:cxn>
                              <a:cxn ang="T10">
                                <a:pos x="T4" y="0"/>
                              </a:cxn>
                              <a:cxn ang="T11">
                                <a:pos x="T5" y="0"/>
                              </a:cxn>
                            </a:cxnLst>
                            <a:rect l="T12" t="0" r="T13" b="0"/>
                            <a:pathLst>
                              <a:path w="5990590">
                                <a:moveTo>
                                  <a:pt x="0" y="0"/>
                                </a:moveTo>
                                <a:lnTo>
                                  <a:pt x="5990590"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C88135" id="Group 543" o:spid="_x0000_s1026" style="position:absolute;margin-left:64.2pt;margin-top:423.6pt;width:472.75pt;height:333.6pt;z-index:-251656192;mso-position-horizontal-relative:page;mso-position-vertical-relative:page" coordsize="60134,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">
                <v:rect id="Rectangle 544" o:spid="_x0000_s1027" style="position:absolute;width:60134;height:5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" filled="f" strokecolor="#221f1f" strokeweight=".17625mm">
                  <v:textbox inset="0,0,0,0"/>
                </v:rect>
                <v:shape id="Freeform 545" o:spid="_x0000_s1028" style="position:absolute;left:133;top:16732;width:59906;height:0;visibility:visible;mso-wrap-style:square;v-text-anchor:top" coordsize="599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" path="m,l5990590,e" filled="f" strokecolor="#221f1f" strokeweight=".17625mm">
                  <v:path arrowok="t" o:connecttype="custom" o:connectlocs="300,0;599,0;300,0;0,0;0,0;599,0" o:connectangles="270,0,90,180,0,0" textboxrect="0,0,5990590,0"/>
                </v:shape>
                <v:shape id="Freeform 546" o:spid="_x0000_s1029" style="position:absolute;left:133;top:34963;width:59906;height:0;visibility:visible;mso-wrap-style:square;v-text-anchor:top" coordsize="5990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" path="m,l5990590,e" filled="f" strokecolor="#221f1f" strokeweight=".17625mm">
                  <v:path arrowok="t" o:connecttype="custom" o:connectlocs="300,0;599,0;300,0;0,0;0,0;599,0" o:connectangles="270,0,90,180,0,0" textboxrect="0,0,5990590,0"/>
                </v:shape>
                <w10:wrap anchorx="page" anchory="page"/>
              </v:group>
            </w:pict>
          </mc:Fallback>
        </mc:AlternateContent>
      </w:r>
    </w:p>
    <w:p w14:paraId="6A2C4ED6" w14:textId="77777777" w:rsidR="00F734CD" w:rsidRDefault="00F734CD" w:rsidP="00F734CD">
      <w:pPr>
        <w:widowControl w:val="0"/>
        <w:autoSpaceDE w:val="0"/>
        <w:spacing w:line="240" w:lineRule="exact"/>
        <w:ind w:right="-20"/>
        <w:rPr>
          <w:rFonts w:ascii="Arial" w:hAnsi="Arial" w:cs="Arial"/>
          <w:color w:val="000000" w:themeColor="text1"/>
          <w:sz w:val="22"/>
          <w:szCs w:val="22"/>
          <w:lang w:val="en-GB"/>
        </w:rPr>
      </w:pPr>
    </w:p>
    <w:p w14:paraId="236CE2F7" w14:textId="14986CD7" w:rsidR="00973636" w:rsidRPr="009E4C9D" w:rsidRDefault="005305D8" w:rsidP="00F734CD">
      <w:pPr>
        <w:widowControl w:val="0"/>
        <w:autoSpaceDE w:val="0"/>
        <w:spacing w:line="240" w:lineRule="exact"/>
        <w:ind w:left="2832" w:right="-20" w:firstLine="708"/>
        <w:rPr>
          <w:rFonts w:ascii="Arial" w:hAnsi="Arial" w:cs="Arial"/>
          <w:color w:val="000000" w:themeColor="text1"/>
          <w:lang w:val="en-GB"/>
        </w:rPr>
      </w:pPr>
      <w:r w:rsidRPr="009E4C9D">
        <w:rPr>
          <w:rFonts w:ascii="Arial" w:hAnsi="Arial" w:cs="Arial"/>
          <w:b/>
          <w:bCs/>
          <w:color w:val="000000" w:themeColor="text1"/>
          <w:lang w:val="en-GB"/>
        </w:rPr>
        <w:t>Re</w:t>
      </w:r>
      <w:r w:rsidR="00BB0F63">
        <w:rPr>
          <w:rFonts w:ascii="Arial" w:hAnsi="Arial" w:cs="Arial"/>
          <w:b/>
          <w:bCs/>
          <w:color w:val="000000" w:themeColor="text1"/>
          <w:lang w:val="en-GB"/>
        </w:rPr>
        <w:t>a</w:t>
      </w:r>
      <w:r w:rsidRPr="009E4C9D">
        <w:rPr>
          <w:rFonts w:ascii="Arial" w:hAnsi="Arial" w:cs="Arial"/>
          <w:b/>
          <w:bCs/>
          <w:color w:val="000000" w:themeColor="text1"/>
          <w:lang w:val="en-GB"/>
        </w:rPr>
        <w:t xml:space="preserve">d and approved by the </w:t>
      </w:r>
      <w:r w:rsidR="00581D8E">
        <w:rPr>
          <w:rFonts w:ascii="Arial" w:hAnsi="Arial" w:cs="Arial"/>
          <w:b/>
          <w:bCs/>
          <w:color w:val="000000" w:themeColor="text1"/>
          <w:lang w:val="en-GB"/>
        </w:rPr>
        <w:t>Contract</w:t>
      </w:r>
      <w:r w:rsidR="00BB0F63">
        <w:rPr>
          <w:rFonts w:ascii="Arial" w:hAnsi="Arial" w:cs="Arial"/>
          <w:b/>
          <w:bCs/>
          <w:color w:val="000000" w:themeColor="text1"/>
          <w:lang w:val="en-GB"/>
        </w:rPr>
        <w:t>ing partne</w:t>
      </w:r>
      <w:r w:rsidR="00581D8E">
        <w:rPr>
          <w:rFonts w:ascii="Arial" w:hAnsi="Arial" w:cs="Arial"/>
          <w:b/>
          <w:bCs/>
          <w:color w:val="000000" w:themeColor="text1"/>
          <w:lang w:val="en-GB"/>
        </w:rPr>
        <w:t>r</w:t>
      </w:r>
      <w:r w:rsidRPr="009E4C9D">
        <w:rPr>
          <w:rFonts w:ascii="Arial" w:hAnsi="Arial" w:cs="Arial"/>
          <w:b/>
          <w:bCs/>
          <w:color w:val="000000" w:themeColor="text1"/>
          <w:lang w:val="en-GB"/>
        </w:rPr>
        <w:t xml:space="preserve"> </w:t>
      </w:r>
      <w:r w:rsidR="00973636" w:rsidRPr="009E4C9D">
        <w:rPr>
          <w:rFonts w:ascii="Arial" w:hAnsi="Arial" w:cs="Arial"/>
          <w:b/>
          <w:bCs/>
          <w:color w:val="000000" w:themeColor="text1"/>
          <w:lang w:val="en-GB"/>
        </w:rPr>
        <w:t xml:space="preserve"> </w:t>
      </w:r>
    </w:p>
    <w:p w14:paraId="234BF450" w14:textId="77777777" w:rsidR="00973636" w:rsidRPr="009E4C9D" w:rsidRDefault="00973636" w:rsidP="00973636">
      <w:pPr>
        <w:widowControl w:val="0"/>
        <w:autoSpaceDE w:val="0"/>
        <w:spacing w:line="140" w:lineRule="exact"/>
        <w:ind w:firstLine="319"/>
        <w:jc w:val="center"/>
        <w:rPr>
          <w:rFonts w:ascii="Arial" w:hAnsi="Arial" w:cs="Arial"/>
          <w:color w:val="000000" w:themeColor="text1"/>
          <w:sz w:val="14"/>
          <w:szCs w:val="14"/>
          <w:lang w:val="en-GB"/>
        </w:rPr>
      </w:pPr>
    </w:p>
    <w:p w14:paraId="33E86356"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7537BA43"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75F180A1"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4CE09274"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5E5F509E" w14:textId="1BDE3741" w:rsidR="00973636" w:rsidRPr="00F734CD" w:rsidRDefault="00F734CD" w:rsidP="00973636">
      <w:pPr>
        <w:widowControl w:val="0"/>
        <w:autoSpaceDE w:val="0"/>
        <w:spacing w:line="200" w:lineRule="exact"/>
        <w:ind w:firstLine="319"/>
        <w:rPr>
          <w:rFonts w:ascii="Arial" w:hAnsi="Arial" w:cs="Arial"/>
          <w:b/>
          <w:color w:val="000000" w:themeColor="text1"/>
          <w:sz w:val="20"/>
          <w:szCs w:val="20"/>
          <w:lang w:val="en-GB"/>
        </w:rPr>
      </w:pPr>
      <w:r>
        <w:rPr>
          <w:rFonts w:ascii="Arial" w:hAnsi="Arial" w:cs="Arial"/>
          <w:color w:val="000000" w:themeColor="text1"/>
          <w:sz w:val="20"/>
          <w:szCs w:val="20"/>
          <w:lang w:val="en-GB"/>
        </w:rPr>
        <w:tab/>
      </w:r>
      <w:r>
        <w:rPr>
          <w:rFonts w:ascii="Arial" w:hAnsi="Arial" w:cs="Arial"/>
          <w:color w:val="000000" w:themeColor="text1"/>
          <w:sz w:val="20"/>
          <w:szCs w:val="20"/>
          <w:lang w:val="en-GB"/>
        </w:rPr>
        <w:tab/>
      </w:r>
      <w:r>
        <w:rPr>
          <w:rFonts w:ascii="Arial" w:hAnsi="Arial" w:cs="Arial"/>
          <w:color w:val="000000" w:themeColor="text1"/>
          <w:sz w:val="20"/>
          <w:szCs w:val="20"/>
          <w:lang w:val="en-GB"/>
        </w:rPr>
        <w:tab/>
      </w:r>
      <w:r>
        <w:rPr>
          <w:rFonts w:ascii="Arial" w:hAnsi="Arial" w:cs="Arial"/>
          <w:color w:val="000000" w:themeColor="text1"/>
          <w:sz w:val="20"/>
          <w:szCs w:val="20"/>
          <w:lang w:val="en-GB"/>
        </w:rPr>
        <w:tab/>
      </w:r>
      <w:r>
        <w:rPr>
          <w:rFonts w:ascii="Arial" w:hAnsi="Arial" w:cs="Arial"/>
          <w:color w:val="000000" w:themeColor="text1"/>
          <w:sz w:val="20"/>
          <w:szCs w:val="20"/>
          <w:lang w:val="en-GB"/>
        </w:rPr>
        <w:tab/>
      </w:r>
      <w:r>
        <w:rPr>
          <w:rFonts w:ascii="Arial" w:hAnsi="Arial" w:cs="Arial"/>
          <w:color w:val="000000" w:themeColor="text1"/>
          <w:sz w:val="20"/>
          <w:szCs w:val="20"/>
          <w:lang w:val="en-GB"/>
        </w:rPr>
        <w:tab/>
        <w:t xml:space="preserve">        </w:t>
      </w:r>
      <w:r w:rsidRPr="00F734CD">
        <w:rPr>
          <w:rFonts w:ascii="Arial" w:hAnsi="Arial" w:cs="Arial"/>
          <w:b/>
          <w:color w:val="000000" w:themeColor="text1"/>
          <w:szCs w:val="20"/>
          <w:lang w:val="en-GB"/>
        </w:rPr>
        <w:t>Town, date</w:t>
      </w:r>
    </w:p>
    <w:p w14:paraId="09A4AD7F"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0DA08A6D"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62EB2E4B" w14:textId="77777777" w:rsidR="00973636" w:rsidRPr="00F06E95" w:rsidRDefault="00973636" w:rsidP="00F06E95">
      <w:pPr>
        <w:widowControl w:val="0"/>
        <w:autoSpaceDE w:val="0"/>
        <w:spacing w:line="200" w:lineRule="exact"/>
        <w:ind w:firstLine="319"/>
        <w:jc w:val="center"/>
        <w:rPr>
          <w:rFonts w:ascii="Arial" w:hAnsi="Arial" w:cs="Arial"/>
          <w:b/>
          <w:color w:val="000000" w:themeColor="text1"/>
          <w:sz w:val="20"/>
          <w:szCs w:val="20"/>
          <w:lang w:val="en-GB"/>
        </w:rPr>
      </w:pPr>
    </w:p>
    <w:p w14:paraId="70E663B0" w14:textId="0FAAFF27" w:rsidR="00973636" w:rsidRPr="00A31FDB" w:rsidRDefault="00F06E95" w:rsidP="00A31FDB">
      <w:pPr>
        <w:widowControl w:val="0"/>
        <w:autoSpaceDE w:val="0"/>
        <w:ind w:left="2268" w:right="-20" w:firstLine="319"/>
        <w:rPr>
          <w:rFonts w:ascii="Arial" w:hAnsi="Arial" w:cs="Arial"/>
          <w:b/>
          <w:color w:val="000000" w:themeColor="text1"/>
          <w:lang w:val="en-GB"/>
        </w:rPr>
      </w:pPr>
      <w:r>
        <w:rPr>
          <w:rFonts w:ascii="Arial" w:hAnsi="Arial" w:cs="Arial"/>
          <w:b/>
          <w:i/>
          <w:iCs/>
          <w:color w:val="000000" w:themeColor="text1"/>
          <w:position w:val="-4"/>
          <w:lang w:val="en-GB"/>
        </w:rPr>
        <w:t xml:space="preserve">                     </w:t>
      </w:r>
      <w:r w:rsidRPr="00F06E95">
        <w:rPr>
          <w:rFonts w:ascii="Arial" w:hAnsi="Arial" w:cs="Arial"/>
          <w:b/>
          <w:i/>
          <w:iCs/>
          <w:color w:val="000000" w:themeColor="text1"/>
          <w:position w:val="-4"/>
          <w:lang w:val="en-GB"/>
        </w:rPr>
        <w:t>Contracting authority</w:t>
      </w:r>
    </w:p>
    <w:p w14:paraId="518B4B13" w14:textId="77777777" w:rsidR="00973636" w:rsidRPr="009E4C9D" w:rsidRDefault="00973636" w:rsidP="00973636">
      <w:pPr>
        <w:widowControl w:val="0"/>
        <w:autoSpaceDE w:val="0"/>
        <w:spacing w:line="200" w:lineRule="exact"/>
        <w:ind w:left="2268" w:firstLine="319"/>
        <w:jc w:val="center"/>
        <w:rPr>
          <w:rFonts w:ascii="Arial" w:hAnsi="Arial" w:cs="Arial"/>
          <w:color w:val="000000" w:themeColor="text1"/>
          <w:sz w:val="20"/>
          <w:szCs w:val="20"/>
          <w:lang w:val="en-GB"/>
        </w:rPr>
      </w:pPr>
    </w:p>
    <w:p w14:paraId="67CC06B8" w14:textId="777B8C14" w:rsidR="00973636" w:rsidRPr="009E4C9D" w:rsidRDefault="00A31FDB" w:rsidP="00973636">
      <w:pPr>
        <w:widowControl w:val="0"/>
        <w:autoSpaceDE w:val="0"/>
        <w:jc w:val="center"/>
        <w:rPr>
          <w:rFonts w:ascii="Arial" w:hAnsi="Arial" w:cs="Arial"/>
          <w:color w:val="000000" w:themeColor="text1"/>
          <w:sz w:val="22"/>
          <w:szCs w:val="22"/>
          <w:lang w:val="en-GB"/>
        </w:rPr>
      </w:pPr>
      <w:r>
        <w:rPr>
          <w:rFonts w:ascii="Arial" w:hAnsi="Arial" w:cs="Arial"/>
          <w:i/>
          <w:iCs/>
          <w:color w:val="000000" w:themeColor="text1"/>
          <w:sz w:val="22"/>
          <w:szCs w:val="22"/>
          <w:lang w:val="en-GB"/>
        </w:rPr>
        <w:t xml:space="preserve">        </w:t>
      </w:r>
      <w:r w:rsidRPr="009E4C9D">
        <w:rPr>
          <w:rFonts w:ascii="Arial" w:hAnsi="Arial" w:cs="Arial"/>
          <w:i/>
          <w:iCs/>
          <w:color w:val="000000" w:themeColor="text1"/>
          <w:sz w:val="22"/>
          <w:szCs w:val="22"/>
          <w:lang w:val="en-GB"/>
        </w:rPr>
        <w:t>T</w:t>
      </w:r>
      <w:r w:rsidR="005305D8" w:rsidRPr="009E4C9D">
        <w:rPr>
          <w:rFonts w:ascii="Arial" w:hAnsi="Arial" w:cs="Arial"/>
          <w:i/>
          <w:iCs/>
          <w:color w:val="000000" w:themeColor="text1"/>
          <w:sz w:val="22"/>
          <w:szCs w:val="22"/>
          <w:lang w:val="en-GB"/>
        </w:rPr>
        <w:t>he Project Owner or the Delegated Project Owner</w:t>
      </w:r>
    </w:p>
    <w:p w14:paraId="192AB37D" w14:textId="77777777" w:rsidR="00973636" w:rsidRPr="009E4C9D" w:rsidRDefault="00973636" w:rsidP="00973636">
      <w:pPr>
        <w:widowControl w:val="0"/>
        <w:tabs>
          <w:tab w:val="left" w:pos="567"/>
          <w:tab w:val="left" w:pos="2835"/>
          <w:tab w:val="left" w:pos="2977"/>
        </w:tabs>
        <w:autoSpaceDE w:val="0"/>
        <w:ind w:left="2268" w:right="-20" w:firstLine="319"/>
        <w:jc w:val="center"/>
        <w:rPr>
          <w:rFonts w:ascii="Arial" w:hAnsi="Arial" w:cs="Arial"/>
          <w:color w:val="000000" w:themeColor="text1"/>
          <w:lang w:val="en-GB"/>
        </w:rPr>
      </w:pPr>
    </w:p>
    <w:p w14:paraId="16347271" w14:textId="77777777" w:rsidR="00973636" w:rsidRPr="009E4C9D" w:rsidRDefault="00973636" w:rsidP="00973636">
      <w:pPr>
        <w:widowControl w:val="0"/>
        <w:autoSpaceDE w:val="0"/>
        <w:spacing w:line="140" w:lineRule="exact"/>
        <w:ind w:left="2268" w:firstLine="319"/>
        <w:jc w:val="center"/>
        <w:rPr>
          <w:rFonts w:ascii="Arial" w:hAnsi="Arial" w:cs="Arial"/>
          <w:color w:val="000000" w:themeColor="text1"/>
          <w:sz w:val="14"/>
          <w:szCs w:val="14"/>
          <w:lang w:val="en-GB"/>
        </w:rPr>
      </w:pPr>
    </w:p>
    <w:p w14:paraId="75171D15" w14:textId="77777777" w:rsidR="00973636" w:rsidRPr="009E4C9D" w:rsidRDefault="00973636" w:rsidP="00973636">
      <w:pPr>
        <w:widowControl w:val="0"/>
        <w:autoSpaceDE w:val="0"/>
        <w:spacing w:line="200" w:lineRule="exact"/>
        <w:ind w:firstLine="319"/>
        <w:jc w:val="center"/>
        <w:rPr>
          <w:rFonts w:ascii="Arial" w:hAnsi="Arial" w:cs="Arial"/>
          <w:color w:val="000000" w:themeColor="text1"/>
          <w:sz w:val="20"/>
          <w:szCs w:val="20"/>
          <w:lang w:val="en-GB"/>
        </w:rPr>
      </w:pPr>
    </w:p>
    <w:p w14:paraId="12C3AC23" w14:textId="1C766D82" w:rsidR="00973636" w:rsidRPr="009E4C9D" w:rsidRDefault="00A31FDB" w:rsidP="00973636">
      <w:pPr>
        <w:widowControl w:val="0"/>
        <w:autoSpaceDE w:val="0"/>
        <w:spacing w:line="200" w:lineRule="exact"/>
        <w:ind w:firstLine="319"/>
        <w:jc w:val="center"/>
        <w:rPr>
          <w:rFonts w:ascii="Arial" w:hAnsi="Arial" w:cs="Arial"/>
          <w:color w:val="000000" w:themeColor="text1"/>
          <w:sz w:val="20"/>
          <w:szCs w:val="20"/>
          <w:lang w:val="en-GB"/>
        </w:rPr>
      </w:pPr>
      <w:r w:rsidRPr="00F734CD">
        <w:rPr>
          <w:rFonts w:ascii="Arial" w:hAnsi="Arial" w:cs="Arial"/>
          <w:b/>
          <w:color w:val="000000" w:themeColor="text1"/>
          <w:szCs w:val="20"/>
          <w:lang w:val="en-GB"/>
        </w:rPr>
        <w:t>Town, date</w:t>
      </w:r>
    </w:p>
    <w:p w14:paraId="77AF77C7"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21930EEC"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21B03081"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7F418440"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0F7B7EB8"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0FB908E0"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68F2DFAA" w14:textId="704AFF39" w:rsidR="00A31FDB" w:rsidRPr="009E4C9D" w:rsidRDefault="00A31FDB" w:rsidP="00973636">
      <w:pPr>
        <w:widowControl w:val="0"/>
        <w:autoSpaceDE w:val="0"/>
        <w:ind w:left="3559" w:right="-20" w:firstLine="319"/>
        <w:jc w:val="center"/>
        <w:rPr>
          <w:rFonts w:ascii="Arial" w:hAnsi="Arial" w:cs="Arial"/>
          <w:color w:val="000000" w:themeColor="text1"/>
          <w:lang w:val="en-GB"/>
        </w:rPr>
      </w:pPr>
    </w:p>
    <w:p w14:paraId="1CB5A8AC" w14:textId="77777777" w:rsidR="00973636" w:rsidRPr="009E4C9D" w:rsidRDefault="00973636" w:rsidP="00973636">
      <w:pPr>
        <w:widowControl w:val="0"/>
        <w:autoSpaceDE w:val="0"/>
        <w:ind w:left="3559" w:right="-20" w:firstLine="319"/>
        <w:jc w:val="center"/>
        <w:rPr>
          <w:rFonts w:ascii="Arial" w:hAnsi="Arial" w:cs="Arial"/>
          <w:color w:val="000000" w:themeColor="text1"/>
          <w:lang w:val="en-GB"/>
        </w:rPr>
      </w:pPr>
    </w:p>
    <w:p w14:paraId="00148F3A" w14:textId="77777777" w:rsidR="00973636" w:rsidRPr="009E4C9D" w:rsidRDefault="00973636" w:rsidP="00973636">
      <w:pPr>
        <w:widowControl w:val="0"/>
        <w:autoSpaceDE w:val="0"/>
        <w:ind w:left="3559" w:right="-20" w:firstLine="319"/>
        <w:jc w:val="center"/>
        <w:rPr>
          <w:rFonts w:ascii="Arial" w:hAnsi="Arial" w:cs="Arial"/>
          <w:color w:val="000000" w:themeColor="text1"/>
          <w:lang w:val="en-GB"/>
        </w:rPr>
      </w:pPr>
    </w:p>
    <w:p w14:paraId="2FC75526" w14:textId="77777777" w:rsidR="00973636" w:rsidRPr="009E4C9D" w:rsidRDefault="00973636" w:rsidP="00973636">
      <w:pPr>
        <w:widowControl w:val="0"/>
        <w:autoSpaceDE w:val="0"/>
        <w:ind w:right="-20"/>
        <w:rPr>
          <w:rFonts w:ascii="Arial" w:hAnsi="Arial" w:cs="Arial"/>
          <w:color w:val="000000" w:themeColor="text1"/>
          <w:lang w:val="en-GB"/>
        </w:rPr>
      </w:pPr>
    </w:p>
    <w:p w14:paraId="0D1A6BAD" w14:textId="77777777" w:rsidR="00973636" w:rsidRPr="009E4C9D" w:rsidRDefault="00973636" w:rsidP="00973636">
      <w:pPr>
        <w:widowControl w:val="0"/>
        <w:autoSpaceDE w:val="0"/>
        <w:spacing w:line="200" w:lineRule="exact"/>
        <w:jc w:val="center"/>
        <w:rPr>
          <w:rFonts w:ascii="Arial" w:hAnsi="Arial" w:cs="Arial"/>
          <w:color w:val="000000" w:themeColor="text1"/>
          <w:sz w:val="20"/>
          <w:szCs w:val="20"/>
          <w:lang w:val="en-GB"/>
        </w:rPr>
      </w:pPr>
    </w:p>
    <w:p w14:paraId="49A176EE" w14:textId="49597921" w:rsidR="00973636" w:rsidRPr="009E4C9D" w:rsidRDefault="005305D8" w:rsidP="00973636">
      <w:pPr>
        <w:widowControl w:val="0"/>
        <w:tabs>
          <w:tab w:val="left" w:pos="5812"/>
        </w:tabs>
        <w:autoSpaceDE w:val="0"/>
        <w:ind w:left="3828" w:right="3536" w:firstLine="319"/>
        <w:jc w:val="center"/>
        <w:rPr>
          <w:rFonts w:ascii="Arial" w:hAnsi="Arial" w:cs="Arial"/>
          <w:color w:val="000000" w:themeColor="text1"/>
          <w:lang w:val="en-GB"/>
        </w:rPr>
      </w:pPr>
      <w:r w:rsidRPr="009E4C9D">
        <w:rPr>
          <w:rFonts w:ascii="Arial" w:hAnsi="Arial" w:cs="Arial"/>
          <w:b/>
          <w:bCs/>
          <w:color w:val="000000" w:themeColor="text1"/>
          <w:sz w:val="22"/>
          <w:szCs w:val="22"/>
          <w:lang w:val="en-GB"/>
        </w:rPr>
        <w:t>Registr</w:t>
      </w:r>
      <w:r w:rsidR="00BB0F63">
        <w:rPr>
          <w:rFonts w:ascii="Arial" w:hAnsi="Arial" w:cs="Arial"/>
          <w:b/>
          <w:bCs/>
          <w:color w:val="000000" w:themeColor="text1"/>
          <w:sz w:val="22"/>
          <w:szCs w:val="22"/>
          <w:lang w:val="en-GB"/>
        </w:rPr>
        <w:t>ation</w:t>
      </w:r>
      <w:r w:rsidR="00455666">
        <w:rPr>
          <w:rFonts w:ascii="Arial" w:hAnsi="Arial" w:cs="Arial"/>
          <w:b/>
          <w:bCs/>
          <w:color w:val="000000" w:themeColor="text1"/>
          <w:sz w:val="22"/>
          <w:szCs w:val="22"/>
          <w:lang w:val="en-GB"/>
        </w:rPr>
        <w:t xml:space="preserve"> </w:t>
      </w:r>
    </w:p>
    <w:p w14:paraId="525C734F" w14:textId="77777777" w:rsidR="00973636" w:rsidRPr="009E4C9D" w:rsidRDefault="00973636" w:rsidP="00973636">
      <w:pPr>
        <w:widowControl w:val="0"/>
        <w:autoSpaceDE w:val="0"/>
        <w:spacing w:line="200" w:lineRule="exact"/>
        <w:ind w:firstLine="319"/>
        <w:jc w:val="center"/>
        <w:rPr>
          <w:rFonts w:ascii="Arial" w:hAnsi="Arial" w:cs="Arial"/>
          <w:color w:val="000000" w:themeColor="text1"/>
          <w:sz w:val="20"/>
          <w:szCs w:val="20"/>
          <w:lang w:val="en-GB"/>
        </w:rPr>
      </w:pPr>
    </w:p>
    <w:p w14:paraId="3FC0784A" w14:textId="77777777" w:rsidR="00973636" w:rsidRPr="009E4C9D" w:rsidRDefault="00973636" w:rsidP="00973636">
      <w:pPr>
        <w:pageBreakBefore/>
        <w:suppressAutoHyphens w:val="0"/>
        <w:rPr>
          <w:rFonts w:ascii="Arial" w:hAnsi="Arial" w:cs="Arial"/>
          <w:color w:val="000000" w:themeColor="text1"/>
          <w:sz w:val="20"/>
          <w:szCs w:val="20"/>
          <w:lang w:val="en-GB"/>
        </w:rPr>
      </w:pPr>
    </w:p>
    <w:p w14:paraId="55D37983"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2CE96D22"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120C8354"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0516D60E"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581E94D3"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28405645"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473A52F5"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238D5C32"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01169FD1"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5BFDCA80"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324E6579"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04979127"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45A82F81"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60333364"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274760C4"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78580615" w14:textId="77777777" w:rsidR="00973636" w:rsidRPr="009E4C9D" w:rsidRDefault="00973636" w:rsidP="00973636">
      <w:pPr>
        <w:widowControl w:val="0"/>
        <w:autoSpaceDE w:val="0"/>
        <w:spacing w:line="200" w:lineRule="exact"/>
        <w:ind w:firstLine="319"/>
        <w:rPr>
          <w:rFonts w:ascii="Arial" w:hAnsi="Arial" w:cs="Arial"/>
          <w:color w:val="000000" w:themeColor="text1"/>
          <w:sz w:val="20"/>
          <w:szCs w:val="20"/>
          <w:lang w:val="en-GB"/>
        </w:rPr>
      </w:pPr>
    </w:p>
    <w:p w14:paraId="63EE4D63" w14:textId="77777777" w:rsidR="00973636" w:rsidRPr="009E4C9D" w:rsidRDefault="00973636" w:rsidP="00973636">
      <w:pPr>
        <w:ind w:firstLine="319"/>
        <w:rPr>
          <w:rFonts w:ascii="Arial" w:hAnsi="Arial" w:cs="Arial"/>
          <w:color w:val="000000" w:themeColor="text1"/>
          <w:spacing w:val="38"/>
          <w:sz w:val="20"/>
          <w:szCs w:val="20"/>
          <w:lang w:val="en-GB"/>
        </w:rPr>
      </w:pPr>
    </w:p>
    <w:p w14:paraId="481BAF3F" w14:textId="77777777" w:rsidR="00973636" w:rsidRPr="009E4C9D" w:rsidRDefault="00973636" w:rsidP="00973636">
      <w:pPr>
        <w:ind w:firstLine="319"/>
        <w:rPr>
          <w:rFonts w:ascii="Arial" w:hAnsi="Arial" w:cs="Arial"/>
          <w:color w:val="000000" w:themeColor="text1"/>
          <w:spacing w:val="38"/>
          <w:sz w:val="20"/>
          <w:szCs w:val="20"/>
          <w:lang w:val="en-GB"/>
        </w:rPr>
      </w:pPr>
    </w:p>
    <w:p w14:paraId="691EED62" w14:textId="77777777" w:rsidR="00973636" w:rsidRPr="009E4C9D" w:rsidRDefault="00973636" w:rsidP="00973636">
      <w:pPr>
        <w:rPr>
          <w:rFonts w:ascii="Arial" w:hAnsi="Arial" w:cs="Arial"/>
          <w:color w:val="000000" w:themeColor="text1"/>
          <w:spacing w:val="38"/>
          <w:sz w:val="20"/>
          <w:szCs w:val="20"/>
          <w:lang w:val="en-GB"/>
        </w:rPr>
      </w:pPr>
    </w:p>
    <w:p w14:paraId="6285BF36" w14:textId="77777777" w:rsidR="00973636" w:rsidRPr="009E4C9D" w:rsidRDefault="00973636" w:rsidP="00973636">
      <w:pPr>
        <w:rPr>
          <w:rFonts w:ascii="Arial" w:hAnsi="Arial" w:cs="Arial"/>
          <w:color w:val="000000" w:themeColor="text1"/>
          <w:spacing w:val="38"/>
          <w:sz w:val="20"/>
          <w:szCs w:val="20"/>
          <w:lang w:val="en-GB"/>
        </w:rPr>
      </w:pPr>
    </w:p>
    <w:p w14:paraId="40056910" w14:textId="77777777" w:rsidR="00973636" w:rsidRPr="009E4C9D" w:rsidRDefault="00973636" w:rsidP="00973636">
      <w:pPr>
        <w:rPr>
          <w:rFonts w:ascii="Arial" w:hAnsi="Arial" w:cs="Arial"/>
          <w:color w:val="000000" w:themeColor="text1"/>
          <w:spacing w:val="38"/>
          <w:sz w:val="20"/>
          <w:szCs w:val="20"/>
          <w:lang w:val="en-GB"/>
        </w:rPr>
      </w:pPr>
    </w:p>
    <w:p w14:paraId="2A9C5A9D" w14:textId="77777777" w:rsidR="00973636" w:rsidRPr="009E4C9D" w:rsidRDefault="00973636" w:rsidP="00973636">
      <w:pPr>
        <w:rPr>
          <w:rFonts w:ascii="Arial" w:hAnsi="Arial" w:cs="Arial"/>
          <w:color w:val="000000" w:themeColor="text1"/>
          <w:spacing w:val="38"/>
          <w:sz w:val="20"/>
          <w:szCs w:val="20"/>
          <w:lang w:val="en-GB"/>
        </w:rPr>
      </w:pPr>
    </w:p>
    <w:p w14:paraId="4B4CFDAB" w14:textId="77777777" w:rsidR="00973636" w:rsidRPr="009E4C9D" w:rsidRDefault="00973636" w:rsidP="00973636">
      <w:pPr>
        <w:rPr>
          <w:rFonts w:ascii="Arial" w:hAnsi="Arial" w:cs="Arial"/>
          <w:color w:val="000000" w:themeColor="text1"/>
          <w:spacing w:val="38"/>
          <w:sz w:val="20"/>
          <w:szCs w:val="20"/>
          <w:lang w:val="en-GB"/>
        </w:rPr>
      </w:pPr>
    </w:p>
    <w:p w14:paraId="63AC71A5" w14:textId="77777777" w:rsidR="00973636" w:rsidRPr="009E4C9D" w:rsidRDefault="00973636" w:rsidP="00973636">
      <w:pPr>
        <w:rPr>
          <w:rFonts w:ascii="Arial" w:hAnsi="Arial" w:cs="Arial"/>
          <w:color w:val="000000" w:themeColor="text1"/>
          <w:spacing w:val="38"/>
          <w:sz w:val="20"/>
          <w:szCs w:val="20"/>
          <w:lang w:val="en-GB"/>
        </w:rPr>
      </w:pPr>
    </w:p>
    <w:p w14:paraId="6990AFB0" w14:textId="77777777" w:rsidR="00973636" w:rsidRPr="009E4C9D" w:rsidRDefault="00973636" w:rsidP="00973636">
      <w:pPr>
        <w:rPr>
          <w:rFonts w:ascii="Arial" w:hAnsi="Arial" w:cs="Arial"/>
          <w:color w:val="000000" w:themeColor="text1"/>
          <w:spacing w:val="38"/>
          <w:sz w:val="20"/>
          <w:szCs w:val="20"/>
          <w:lang w:val="en-GB"/>
        </w:rPr>
      </w:pPr>
    </w:p>
    <w:p w14:paraId="6EB0F097" w14:textId="77777777" w:rsidR="00973636" w:rsidRPr="009E4C9D" w:rsidRDefault="00973636" w:rsidP="00973636">
      <w:pPr>
        <w:rPr>
          <w:rFonts w:ascii="Arial" w:hAnsi="Arial" w:cs="Arial"/>
          <w:color w:val="000000" w:themeColor="text1"/>
          <w:spacing w:val="38"/>
          <w:sz w:val="20"/>
          <w:szCs w:val="20"/>
          <w:lang w:val="en-GB"/>
        </w:rPr>
      </w:pPr>
    </w:p>
    <w:p w14:paraId="150AC226" w14:textId="77777777" w:rsidR="00973636" w:rsidRPr="009E4C9D" w:rsidRDefault="00973636" w:rsidP="00973636">
      <w:pPr>
        <w:rPr>
          <w:rFonts w:ascii="Arial" w:hAnsi="Arial" w:cs="Arial"/>
          <w:color w:val="000000" w:themeColor="text1"/>
          <w:spacing w:val="38"/>
          <w:sz w:val="20"/>
          <w:szCs w:val="20"/>
          <w:lang w:val="en-GB"/>
        </w:rPr>
      </w:pPr>
    </w:p>
    <w:p w14:paraId="58C6F7DB" w14:textId="77777777" w:rsidR="00973636" w:rsidRPr="009E4C9D" w:rsidRDefault="00973636" w:rsidP="00973636">
      <w:pPr>
        <w:rPr>
          <w:rFonts w:ascii="Arial" w:hAnsi="Arial" w:cs="Arial"/>
          <w:color w:val="000000" w:themeColor="text1"/>
          <w:spacing w:val="38"/>
          <w:sz w:val="20"/>
          <w:szCs w:val="20"/>
          <w:lang w:val="en-GB"/>
        </w:rPr>
      </w:pPr>
    </w:p>
    <w:p w14:paraId="641F7468" w14:textId="77777777" w:rsidR="00973636" w:rsidRPr="009E4C9D" w:rsidRDefault="00973636" w:rsidP="00973636">
      <w:pPr>
        <w:rPr>
          <w:rFonts w:ascii="Arial" w:hAnsi="Arial" w:cs="Arial"/>
          <w:color w:val="000000" w:themeColor="text1"/>
          <w:spacing w:val="38"/>
          <w:sz w:val="20"/>
          <w:szCs w:val="20"/>
          <w:lang w:val="en-GB"/>
        </w:rPr>
      </w:pPr>
    </w:p>
    <w:p w14:paraId="25C1B08B" w14:textId="77777777" w:rsidR="00973636" w:rsidRPr="009E4C9D" w:rsidRDefault="00973636" w:rsidP="00973636">
      <w:pPr>
        <w:rPr>
          <w:rFonts w:ascii="Arial" w:hAnsi="Arial" w:cs="Arial"/>
          <w:color w:val="000000" w:themeColor="text1"/>
          <w:spacing w:val="38"/>
          <w:sz w:val="20"/>
          <w:szCs w:val="20"/>
          <w:lang w:val="en-GB"/>
        </w:rPr>
      </w:pPr>
    </w:p>
    <w:p w14:paraId="129E9A84" w14:textId="28746B8F" w:rsidR="00973636" w:rsidRPr="009E4C9D" w:rsidRDefault="005305D8" w:rsidP="00E4461F">
      <w:pPr>
        <w:pStyle w:val="TitrePiece"/>
        <w:rPr>
          <w:color w:val="000000" w:themeColor="text1"/>
          <w:lang w:val="en-GB"/>
        </w:rPr>
      </w:pPr>
      <w:bookmarkStart w:id="159" w:name="_Toc151129760"/>
      <w:r w:rsidRPr="009E4C9D">
        <w:rPr>
          <w:color w:val="000000" w:themeColor="text1"/>
          <w:lang w:val="en-GB"/>
        </w:rPr>
        <w:t>Document No. 10:</w:t>
      </w:r>
      <w:r w:rsidR="00973636" w:rsidRPr="009E4C9D">
        <w:rPr>
          <w:color w:val="000000" w:themeColor="text1"/>
          <w:lang w:val="en-GB"/>
        </w:rPr>
        <w:br/>
      </w:r>
      <w:r w:rsidR="00E4461F" w:rsidRPr="009E4C9D">
        <w:rPr>
          <w:color w:val="000000" w:themeColor="text1"/>
          <w:lang w:val="en-GB"/>
        </w:rPr>
        <w:t xml:space="preserve">Model </w:t>
      </w:r>
      <w:r w:rsidR="00B236F7">
        <w:rPr>
          <w:color w:val="000000" w:themeColor="text1"/>
          <w:lang w:val="en-GB"/>
        </w:rPr>
        <w:t>forms</w:t>
      </w:r>
      <w:r w:rsidR="00E4461F" w:rsidRPr="009E4C9D">
        <w:rPr>
          <w:color w:val="000000" w:themeColor="text1"/>
          <w:lang w:val="en-GB"/>
        </w:rPr>
        <w:t xml:space="preserve"> </w:t>
      </w:r>
      <w:r w:rsidR="004D7636">
        <w:rPr>
          <w:color w:val="000000" w:themeColor="text1"/>
          <w:lang w:val="en-GB"/>
        </w:rPr>
        <w:t xml:space="preserve">to be </w:t>
      </w:r>
      <w:r w:rsidR="00E4461F" w:rsidRPr="009E4C9D">
        <w:rPr>
          <w:color w:val="000000" w:themeColor="text1"/>
          <w:lang w:val="en-GB"/>
        </w:rPr>
        <w:t>used by the bidder</w:t>
      </w:r>
      <w:bookmarkEnd w:id="159"/>
    </w:p>
    <w:p w14:paraId="203D595B"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2C9703F0"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596B4B04"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4D543FD4"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223C51D9"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5C86A9F4"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2010713B"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26EE4C51"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5885FAC0"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5CEB0265"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420DDF06"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5B66103E"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39D61ABD"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3DEE6996"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7922F21B"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084B0134"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2271C26C"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7BBDC5F5"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0F9A1B7D"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2029D109" w14:textId="77777777" w:rsidR="00696CB8" w:rsidRDefault="00696CB8" w:rsidP="00973636">
      <w:pPr>
        <w:widowControl w:val="0"/>
        <w:autoSpaceDE w:val="0"/>
        <w:ind w:right="-20"/>
        <w:jc w:val="center"/>
        <w:rPr>
          <w:rFonts w:ascii="Arial" w:hAnsi="Arial" w:cs="Arial"/>
          <w:b/>
          <w:bCs/>
          <w:color w:val="000000" w:themeColor="text1"/>
          <w:position w:val="1"/>
          <w:lang w:val="en-GB"/>
        </w:rPr>
      </w:pPr>
    </w:p>
    <w:p w14:paraId="69909A9F" w14:textId="2168DA2D" w:rsidR="00696CB8" w:rsidRDefault="00696CB8" w:rsidP="00973636">
      <w:pPr>
        <w:widowControl w:val="0"/>
        <w:autoSpaceDE w:val="0"/>
        <w:ind w:right="-20"/>
        <w:jc w:val="center"/>
        <w:rPr>
          <w:rFonts w:ascii="Arial" w:hAnsi="Arial" w:cs="Arial"/>
          <w:b/>
          <w:bCs/>
          <w:color w:val="000000" w:themeColor="text1"/>
          <w:position w:val="1"/>
          <w:lang w:val="en-GB"/>
        </w:rPr>
      </w:pPr>
    </w:p>
    <w:p w14:paraId="4E86A89E" w14:textId="6C8E490B" w:rsidR="00481E0A" w:rsidRDefault="00481E0A" w:rsidP="00973636">
      <w:pPr>
        <w:widowControl w:val="0"/>
        <w:autoSpaceDE w:val="0"/>
        <w:ind w:right="-20"/>
        <w:jc w:val="center"/>
        <w:rPr>
          <w:rFonts w:ascii="Arial" w:hAnsi="Arial" w:cs="Arial"/>
          <w:b/>
          <w:bCs/>
          <w:color w:val="000000" w:themeColor="text1"/>
          <w:position w:val="1"/>
          <w:lang w:val="en-GB"/>
        </w:rPr>
      </w:pPr>
    </w:p>
    <w:p w14:paraId="29952162" w14:textId="77777777" w:rsidR="00481E0A" w:rsidRDefault="00481E0A" w:rsidP="00973636">
      <w:pPr>
        <w:widowControl w:val="0"/>
        <w:autoSpaceDE w:val="0"/>
        <w:ind w:right="-20"/>
        <w:jc w:val="center"/>
        <w:rPr>
          <w:rFonts w:ascii="Arial" w:hAnsi="Arial" w:cs="Arial"/>
          <w:b/>
          <w:bCs/>
          <w:color w:val="000000" w:themeColor="text1"/>
          <w:position w:val="1"/>
          <w:lang w:val="en-GB"/>
        </w:rPr>
      </w:pPr>
    </w:p>
    <w:p w14:paraId="676743F9" w14:textId="4EF8C078" w:rsidR="00973636" w:rsidRPr="009E4C9D" w:rsidRDefault="00973636" w:rsidP="00973636">
      <w:pPr>
        <w:widowControl w:val="0"/>
        <w:autoSpaceDE w:val="0"/>
        <w:ind w:right="-20"/>
        <w:jc w:val="center"/>
        <w:rPr>
          <w:rFonts w:ascii="Arial" w:hAnsi="Arial" w:cs="Arial"/>
          <w:color w:val="000000" w:themeColor="text1"/>
          <w:lang w:val="en-GB"/>
        </w:rPr>
      </w:pPr>
      <w:r w:rsidRPr="009E4C9D">
        <w:rPr>
          <w:rFonts w:ascii="Arial" w:hAnsi="Arial" w:cs="Arial"/>
          <w:b/>
          <w:bCs/>
          <w:color w:val="000000" w:themeColor="text1"/>
          <w:position w:val="1"/>
          <w:lang w:val="en-GB"/>
        </w:rPr>
        <w:lastRenderedPageBreak/>
        <w:t xml:space="preserve">Note </w:t>
      </w:r>
      <w:r w:rsidR="00191584">
        <w:rPr>
          <w:rFonts w:ascii="Arial" w:hAnsi="Arial" w:cs="Arial"/>
          <w:b/>
          <w:bCs/>
          <w:color w:val="000000" w:themeColor="text1"/>
          <w:position w:val="1"/>
          <w:lang w:val="en-GB"/>
        </w:rPr>
        <w:t>on</w:t>
      </w:r>
      <w:r w:rsidR="00E4461F" w:rsidRPr="009E4C9D">
        <w:rPr>
          <w:rFonts w:ascii="Arial" w:hAnsi="Arial" w:cs="Arial"/>
          <w:b/>
          <w:bCs/>
          <w:color w:val="000000" w:themeColor="text1"/>
          <w:position w:val="1"/>
          <w:lang w:val="en-GB"/>
        </w:rPr>
        <w:t xml:space="preserve"> model of document</w:t>
      </w:r>
      <w:r w:rsidR="00A64A52">
        <w:rPr>
          <w:rFonts w:ascii="Arial" w:hAnsi="Arial" w:cs="Arial"/>
          <w:b/>
          <w:bCs/>
          <w:color w:val="000000" w:themeColor="text1"/>
          <w:position w:val="1"/>
          <w:lang w:val="en-GB"/>
        </w:rPr>
        <w:t>s</w:t>
      </w:r>
      <w:r w:rsidR="00E4461F" w:rsidRPr="009E4C9D">
        <w:rPr>
          <w:rFonts w:ascii="Arial" w:hAnsi="Arial" w:cs="Arial"/>
          <w:b/>
          <w:bCs/>
          <w:color w:val="000000" w:themeColor="text1"/>
          <w:position w:val="1"/>
          <w:lang w:val="en-GB"/>
        </w:rPr>
        <w:t xml:space="preserve"> to be used</w:t>
      </w:r>
    </w:p>
    <w:p w14:paraId="7FA788EF" w14:textId="77777777" w:rsidR="00973636" w:rsidRPr="009E4C9D" w:rsidRDefault="00973636" w:rsidP="00973636">
      <w:pPr>
        <w:widowControl w:val="0"/>
        <w:autoSpaceDE w:val="0"/>
        <w:spacing w:before="5"/>
        <w:ind w:right="-20"/>
        <w:rPr>
          <w:rFonts w:ascii="Arial" w:hAnsi="Arial" w:cs="Arial"/>
          <w:color w:val="000000" w:themeColor="text1"/>
          <w:lang w:val="en-GB"/>
        </w:rPr>
      </w:pPr>
    </w:p>
    <w:p w14:paraId="593D4517" w14:textId="77777777" w:rsidR="00973636" w:rsidRPr="009E4C9D" w:rsidRDefault="00973636" w:rsidP="00973636">
      <w:pPr>
        <w:widowControl w:val="0"/>
        <w:autoSpaceDE w:val="0"/>
        <w:ind w:right="-20"/>
        <w:rPr>
          <w:rFonts w:ascii="Arial" w:hAnsi="Arial" w:cs="Arial"/>
          <w:color w:val="000000" w:themeColor="text1"/>
          <w:lang w:val="en-GB"/>
        </w:rPr>
      </w:pPr>
    </w:p>
    <w:p w14:paraId="50B04162" w14:textId="65E237FD" w:rsidR="00864DE9" w:rsidRPr="009E4C9D" w:rsidRDefault="00864DE9" w:rsidP="00F472BF">
      <w:pPr>
        <w:widowControl w:val="0"/>
        <w:autoSpaceDE w:val="0"/>
        <w:spacing w:line="360" w:lineRule="auto"/>
        <w:ind w:right="-20"/>
        <w:jc w:val="both"/>
        <w:rPr>
          <w:rFonts w:ascii="Arial" w:hAnsi="Arial" w:cs="Arial"/>
          <w:color w:val="000000" w:themeColor="text1"/>
          <w:lang w:val="en-GB"/>
        </w:rPr>
      </w:pPr>
      <w:r w:rsidRPr="009E4C9D">
        <w:rPr>
          <w:rFonts w:ascii="Arial" w:hAnsi="Arial" w:cs="Arial"/>
          <w:color w:val="000000" w:themeColor="text1"/>
          <w:lang w:val="en-GB"/>
        </w:rPr>
        <w:t xml:space="preserve">The Bidder </w:t>
      </w:r>
      <w:r w:rsidR="00C835D1">
        <w:rPr>
          <w:rFonts w:ascii="Arial" w:hAnsi="Arial" w:cs="Arial"/>
          <w:color w:val="000000" w:themeColor="text1"/>
          <w:lang w:val="en-GB"/>
        </w:rPr>
        <w:t>shall complete and present in hi</w:t>
      </w:r>
      <w:r w:rsidRPr="009E4C9D">
        <w:rPr>
          <w:rFonts w:ascii="Arial" w:hAnsi="Arial" w:cs="Arial"/>
          <w:color w:val="000000" w:themeColor="text1"/>
          <w:lang w:val="en-GB"/>
        </w:rPr>
        <w:t xml:space="preserve">s offer, the Submission Model in accordance with the provisions contained in the Tender </w:t>
      </w:r>
      <w:r w:rsidR="006C04AD" w:rsidRPr="009E4C9D">
        <w:rPr>
          <w:rFonts w:ascii="Arial" w:hAnsi="Arial" w:cs="Arial"/>
          <w:color w:val="000000" w:themeColor="text1"/>
          <w:lang w:val="en-GB"/>
        </w:rPr>
        <w:t>File</w:t>
      </w:r>
      <w:r w:rsidRPr="009E4C9D">
        <w:rPr>
          <w:rFonts w:ascii="Arial" w:hAnsi="Arial" w:cs="Arial"/>
          <w:color w:val="000000" w:themeColor="text1"/>
          <w:lang w:val="en-GB"/>
        </w:rPr>
        <w:t>.</w:t>
      </w:r>
    </w:p>
    <w:p w14:paraId="14C920D3" w14:textId="77777777" w:rsidR="00973636" w:rsidRPr="009E4C9D" w:rsidRDefault="00973636" w:rsidP="00F472BF">
      <w:pPr>
        <w:widowControl w:val="0"/>
        <w:autoSpaceDE w:val="0"/>
        <w:spacing w:line="360" w:lineRule="auto"/>
        <w:ind w:right="-20"/>
        <w:rPr>
          <w:rFonts w:ascii="Arial" w:hAnsi="Arial" w:cs="Arial"/>
          <w:color w:val="000000" w:themeColor="text1"/>
          <w:lang w:val="en-GB"/>
        </w:rPr>
      </w:pPr>
    </w:p>
    <w:p w14:paraId="02FCF86D" w14:textId="77777777" w:rsidR="00973636" w:rsidRPr="009E4C9D" w:rsidRDefault="00973636" w:rsidP="00F472BF">
      <w:pPr>
        <w:widowControl w:val="0"/>
        <w:autoSpaceDE w:val="0"/>
        <w:spacing w:line="360" w:lineRule="auto"/>
        <w:ind w:right="-20"/>
        <w:rPr>
          <w:rFonts w:ascii="Arial" w:hAnsi="Arial" w:cs="Arial"/>
          <w:color w:val="000000" w:themeColor="text1"/>
          <w:lang w:val="en-GB"/>
        </w:rPr>
      </w:pPr>
    </w:p>
    <w:p w14:paraId="3DD322CC" w14:textId="75F9EBAB" w:rsidR="00973636" w:rsidRPr="009E4C9D" w:rsidRDefault="006C04AD" w:rsidP="00F472BF">
      <w:pPr>
        <w:widowControl w:val="0"/>
        <w:autoSpaceDE w:val="0"/>
        <w:spacing w:line="360" w:lineRule="auto"/>
        <w:ind w:right="-20"/>
        <w:jc w:val="both"/>
        <w:rPr>
          <w:rFonts w:ascii="Arial" w:hAnsi="Arial" w:cs="Arial"/>
          <w:color w:val="000000" w:themeColor="text1"/>
          <w:lang w:val="en-GB"/>
        </w:rPr>
      </w:pPr>
      <w:r w:rsidRPr="009E4C9D">
        <w:rPr>
          <w:rFonts w:ascii="Arial" w:hAnsi="Arial" w:cs="Arial"/>
          <w:color w:val="000000" w:themeColor="text1"/>
          <w:lang w:val="en-GB"/>
        </w:rPr>
        <w:t xml:space="preserve">He shall provide a bid bond using the template presented in this </w:t>
      </w:r>
      <w:r w:rsidRPr="009E4C9D">
        <w:rPr>
          <w:rFonts w:ascii="Arial" w:hAnsi="Arial" w:cs="Arial"/>
          <w:color w:val="000000" w:themeColor="text1"/>
          <w:spacing w:val="3"/>
          <w:lang w:val="en-GB"/>
        </w:rPr>
        <w:t>document</w:t>
      </w:r>
      <w:r w:rsidRPr="009E4C9D">
        <w:rPr>
          <w:rFonts w:ascii="Arial" w:hAnsi="Arial" w:cs="Arial"/>
          <w:color w:val="000000" w:themeColor="text1"/>
          <w:lang w:val="en-GB"/>
        </w:rPr>
        <w:t>. The draft contract shall include all correcti</w:t>
      </w:r>
      <w:r w:rsidR="003A7D97" w:rsidRPr="00CF639F">
        <w:rPr>
          <w:iCs/>
          <w:noProof/>
          <w:sz w:val="28"/>
          <w:szCs w:val="26"/>
        </w:rPr>
        <w:drawing>
          <wp:anchor distT="0" distB="0" distL="114300" distR="114300" simplePos="0" relativeHeight="251884032" behindDoc="1" locked="0" layoutInCell="1" allowOverlap="1" wp14:anchorId="0FD2F729" wp14:editId="2B609312">
            <wp:simplePos x="0" y="0"/>
            <wp:positionH relativeFrom="column">
              <wp:posOffset>0</wp:posOffset>
            </wp:positionH>
            <wp:positionV relativeFrom="paragraph">
              <wp:posOffset>262255</wp:posOffset>
            </wp:positionV>
            <wp:extent cx="2628900" cy="1924050"/>
            <wp:effectExtent l="0" t="0" r="0" b="0"/>
            <wp:wrapNone/>
            <wp:docPr id="8614059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E4C9D">
        <w:rPr>
          <w:rFonts w:ascii="Arial" w:hAnsi="Arial" w:cs="Arial"/>
          <w:color w:val="000000" w:themeColor="text1"/>
          <w:lang w:val="en-GB"/>
        </w:rPr>
        <w:t xml:space="preserve">ons or modifications </w:t>
      </w:r>
      <w:r w:rsidR="00162D50">
        <w:rPr>
          <w:rFonts w:ascii="Arial" w:hAnsi="Arial" w:cs="Arial"/>
          <w:color w:val="000000" w:themeColor="text1"/>
          <w:lang w:val="en-GB"/>
        </w:rPr>
        <w:t>on the selected</w:t>
      </w:r>
      <w:r w:rsidRPr="009E4C9D">
        <w:rPr>
          <w:rFonts w:ascii="Arial" w:hAnsi="Arial" w:cs="Arial"/>
          <w:color w:val="000000" w:themeColor="text1"/>
          <w:lang w:val="en-GB"/>
        </w:rPr>
        <w:t xml:space="preserve"> offer resulting from the correction of errors, in accordance with Article 30.2 of the </w:t>
      </w:r>
      <w:r w:rsidR="00162D50">
        <w:rPr>
          <w:rFonts w:ascii="Arial" w:hAnsi="Arial" w:cs="Arial"/>
          <w:color w:val="000000" w:themeColor="text1"/>
          <w:lang w:val="en-GB"/>
        </w:rPr>
        <w:t>RGAO</w:t>
      </w:r>
      <w:r w:rsidRPr="009E4C9D">
        <w:rPr>
          <w:rFonts w:ascii="Arial" w:hAnsi="Arial" w:cs="Arial"/>
          <w:color w:val="000000" w:themeColor="text1"/>
          <w:lang w:val="en-GB"/>
        </w:rPr>
        <w:t xml:space="preserve">, from the updating of the price in application, where applicable, of Article 11.4 of the </w:t>
      </w:r>
      <w:r w:rsidR="00162D50">
        <w:rPr>
          <w:rFonts w:ascii="Arial" w:hAnsi="Arial" w:cs="Arial"/>
          <w:color w:val="000000" w:themeColor="text1"/>
          <w:lang w:val="en-GB"/>
        </w:rPr>
        <w:t>RGAO</w:t>
      </w:r>
      <w:r w:rsidRPr="009E4C9D">
        <w:rPr>
          <w:rFonts w:ascii="Arial" w:hAnsi="Arial" w:cs="Arial"/>
          <w:color w:val="000000" w:themeColor="text1"/>
          <w:lang w:val="en-GB"/>
        </w:rPr>
        <w:t xml:space="preserve"> due to the duration of the evaluation of offers, the choice of an alternative offer, the acceptance of variations deemed acceptable or any other mutually acceptable modification permitted by the Tender File, such as that </w:t>
      </w:r>
      <w:r w:rsidR="00162D50">
        <w:rPr>
          <w:rFonts w:ascii="Arial" w:hAnsi="Arial" w:cs="Arial"/>
          <w:color w:val="000000" w:themeColor="text1"/>
          <w:lang w:val="en-GB"/>
        </w:rPr>
        <w:t xml:space="preserve">of </w:t>
      </w:r>
      <w:r w:rsidRPr="009E4C9D">
        <w:rPr>
          <w:rFonts w:ascii="Arial" w:hAnsi="Arial" w:cs="Arial"/>
          <w:color w:val="000000" w:themeColor="text1"/>
          <w:lang w:val="en-GB"/>
        </w:rPr>
        <w:t>a change in key personnel, subcontractor, service execution program, etc.</w:t>
      </w:r>
    </w:p>
    <w:p w14:paraId="67EAC49A" w14:textId="77777777" w:rsidR="00973636" w:rsidRPr="009E4C9D" w:rsidRDefault="00973636" w:rsidP="00F472BF">
      <w:pPr>
        <w:widowControl w:val="0"/>
        <w:autoSpaceDE w:val="0"/>
        <w:spacing w:line="360" w:lineRule="auto"/>
        <w:ind w:right="-20"/>
        <w:rPr>
          <w:rFonts w:ascii="Arial" w:hAnsi="Arial" w:cs="Arial"/>
          <w:color w:val="000000" w:themeColor="text1"/>
          <w:lang w:val="en-GB"/>
        </w:rPr>
      </w:pPr>
    </w:p>
    <w:p w14:paraId="34852648" w14:textId="70111636" w:rsidR="00973636" w:rsidRPr="009E4C9D" w:rsidRDefault="006C04AD" w:rsidP="00F472BF">
      <w:pPr>
        <w:widowControl w:val="0"/>
        <w:autoSpaceDE w:val="0"/>
        <w:spacing w:line="360" w:lineRule="auto"/>
        <w:ind w:right="-20"/>
        <w:jc w:val="both"/>
        <w:rPr>
          <w:rFonts w:ascii="Arial" w:hAnsi="Arial" w:cs="Arial"/>
          <w:color w:val="000000" w:themeColor="text1"/>
          <w:lang w:val="en-GB"/>
        </w:rPr>
      </w:pPr>
      <w:r w:rsidRPr="009E4C9D">
        <w:rPr>
          <w:rFonts w:ascii="Arial" w:hAnsi="Arial" w:cs="Arial"/>
          <w:color w:val="000000" w:themeColor="text1"/>
          <w:lang w:val="en-GB"/>
        </w:rPr>
        <w:t>The Final Bond and Start-</w:t>
      </w:r>
      <w:r w:rsidR="00455666">
        <w:rPr>
          <w:rFonts w:ascii="Arial" w:hAnsi="Arial" w:cs="Arial"/>
          <w:color w:val="000000" w:themeColor="text1"/>
          <w:lang w:val="en-GB"/>
        </w:rPr>
        <w:t>up</w:t>
      </w:r>
      <w:r w:rsidRPr="009E4C9D">
        <w:rPr>
          <w:rFonts w:ascii="Arial" w:hAnsi="Arial" w:cs="Arial"/>
          <w:color w:val="000000" w:themeColor="text1"/>
          <w:lang w:val="en-GB"/>
        </w:rPr>
        <w:t xml:space="preserve"> Advance Bond </w:t>
      </w:r>
      <w:r w:rsidR="0052133A">
        <w:rPr>
          <w:rFonts w:ascii="Arial" w:hAnsi="Arial" w:cs="Arial"/>
          <w:color w:val="000000" w:themeColor="text1"/>
          <w:lang w:val="en-GB"/>
        </w:rPr>
        <w:t>models</w:t>
      </w:r>
      <w:r w:rsidRPr="009E4C9D">
        <w:rPr>
          <w:rFonts w:ascii="Arial" w:hAnsi="Arial" w:cs="Arial"/>
          <w:color w:val="000000" w:themeColor="text1"/>
          <w:lang w:val="en-GB"/>
        </w:rPr>
        <w:t xml:space="preserve"> should not be </w:t>
      </w:r>
      <w:r w:rsidR="00162D50">
        <w:rPr>
          <w:rFonts w:ascii="Arial" w:hAnsi="Arial" w:cs="Arial"/>
          <w:color w:val="000000" w:themeColor="text1"/>
          <w:lang w:val="en-GB"/>
        </w:rPr>
        <w:t>filled</w:t>
      </w:r>
      <w:r w:rsidRPr="009E4C9D">
        <w:rPr>
          <w:rFonts w:ascii="Arial" w:hAnsi="Arial" w:cs="Arial"/>
          <w:color w:val="000000" w:themeColor="text1"/>
          <w:lang w:val="en-GB"/>
        </w:rPr>
        <w:t xml:space="preserve"> at the time of bid preparation. Only the successful Bidder shall be asked to provide the Final Bond and the Start-Up Advance Bond, if applicable, in accordance with the template presented in this document. Any failure by the supplier o</w:t>
      </w:r>
      <w:r w:rsidR="00C835D1">
        <w:rPr>
          <w:rFonts w:ascii="Arial" w:hAnsi="Arial" w:cs="Arial"/>
          <w:color w:val="000000" w:themeColor="text1"/>
          <w:lang w:val="en-GB"/>
        </w:rPr>
        <w:t>r service provider to fulfill hi</w:t>
      </w:r>
      <w:r w:rsidRPr="009E4C9D">
        <w:rPr>
          <w:rFonts w:ascii="Arial" w:hAnsi="Arial" w:cs="Arial"/>
          <w:color w:val="000000" w:themeColor="text1"/>
          <w:lang w:val="en-GB"/>
        </w:rPr>
        <w:t xml:space="preserve">s obligations under this contract constitutes a cause for seizure of the final bond provided that said failure has been established by the Project Manager/Project Owner or Delegated Project Owner. As soon as the said bond is </w:t>
      </w:r>
      <w:r w:rsidR="00162D50">
        <w:rPr>
          <w:rFonts w:ascii="Arial" w:hAnsi="Arial" w:cs="Arial"/>
          <w:color w:val="000000" w:themeColor="text1"/>
          <w:lang w:val="en-GB"/>
        </w:rPr>
        <w:t>needed to casuse effect</w:t>
      </w:r>
      <w:r w:rsidRPr="009E4C9D">
        <w:rPr>
          <w:rFonts w:ascii="Arial" w:hAnsi="Arial" w:cs="Arial"/>
          <w:color w:val="000000" w:themeColor="text1"/>
          <w:lang w:val="en-GB"/>
        </w:rPr>
        <w:t xml:space="preserve">, the guarantor is required to comply without any form of procedure. </w:t>
      </w:r>
    </w:p>
    <w:p w14:paraId="731A65EE" w14:textId="77777777" w:rsidR="00973636" w:rsidRPr="009E4C9D" w:rsidRDefault="00973636" w:rsidP="00973636">
      <w:pPr>
        <w:widowControl w:val="0"/>
        <w:autoSpaceDE w:val="0"/>
        <w:ind w:right="-20"/>
        <w:rPr>
          <w:rFonts w:ascii="Arial" w:hAnsi="Arial" w:cs="Arial"/>
          <w:color w:val="000000" w:themeColor="text1"/>
          <w:lang w:val="en-GB"/>
        </w:rPr>
      </w:pPr>
    </w:p>
    <w:p w14:paraId="56C54A21" w14:textId="77777777" w:rsidR="00973636" w:rsidRPr="009E4C9D" w:rsidRDefault="00973636" w:rsidP="00973636">
      <w:pPr>
        <w:widowControl w:val="0"/>
        <w:autoSpaceDE w:val="0"/>
        <w:ind w:right="-20"/>
        <w:rPr>
          <w:rFonts w:ascii="Arial" w:hAnsi="Arial" w:cs="Arial"/>
          <w:color w:val="000000" w:themeColor="text1"/>
          <w:lang w:val="en-GB"/>
        </w:rPr>
      </w:pPr>
    </w:p>
    <w:p w14:paraId="14F21CCF" w14:textId="492AB94C" w:rsidR="00973636" w:rsidRDefault="00973636" w:rsidP="00973636">
      <w:pPr>
        <w:widowControl w:val="0"/>
        <w:autoSpaceDE w:val="0"/>
        <w:spacing w:line="200" w:lineRule="exact"/>
        <w:rPr>
          <w:rFonts w:ascii="Arial" w:hAnsi="Arial" w:cs="Arial"/>
          <w:color w:val="000000" w:themeColor="text1"/>
          <w:lang w:val="en-GB"/>
        </w:rPr>
      </w:pPr>
    </w:p>
    <w:p w14:paraId="07137F91" w14:textId="7840445B" w:rsidR="00911118" w:rsidRDefault="00911118" w:rsidP="00973636">
      <w:pPr>
        <w:widowControl w:val="0"/>
        <w:autoSpaceDE w:val="0"/>
        <w:spacing w:line="200" w:lineRule="exact"/>
        <w:rPr>
          <w:rFonts w:ascii="Arial" w:hAnsi="Arial" w:cs="Arial"/>
          <w:color w:val="000000" w:themeColor="text1"/>
          <w:lang w:val="en-GB"/>
        </w:rPr>
      </w:pPr>
    </w:p>
    <w:p w14:paraId="548B5AEE" w14:textId="3E0FA332" w:rsidR="00911118" w:rsidRDefault="00911118" w:rsidP="00973636">
      <w:pPr>
        <w:widowControl w:val="0"/>
        <w:autoSpaceDE w:val="0"/>
        <w:spacing w:line="200" w:lineRule="exact"/>
        <w:rPr>
          <w:rFonts w:ascii="Arial" w:hAnsi="Arial" w:cs="Arial"/>
          <w:color w:val="000000" w:themeColor="text1"/>
          <w:lang w:val="en-GB"/>
        </w:rPr>
      </w:pPr>
    </w:p>
    <w:p w14:paraId="78F481BD" w14:textId="5C36632F" w:rsidR="00911118" w:rsidRDefault="00911118" w:rsidP="00973636">
      <w:pPr>
        <w:widowControl w:val="0"/>
        <w:autoSpaceDE w:val="0"/>
        <w:spacing w:line="200" w:lineRule="exact"/>
        <w:rPr>
          <w:rFonts w:ascii="Arial" w:hAnsi="Arial" w:cs="Arial"/>
          <w:color w:val="000000" w:themeColor="text1"/>
          <w:lang w:val="en-GB"/>
        </w:rPr>
      </w:pPr>
    </w:p>
    <w:p w14:paraId="2D87DCE4" w14:textId="738EAA3D" w:rsidR="00911118" w:rsidRDefault="00911118" w:rsidP="00973636">
      <w:pPr>
        <w:widowControl w:val="0"/>
        <w:autoSpaceDE w:val="0"/>
        <w:spacing w:line="200" w:lineRule="exact"/>
        <w:rPr>
          <w:rFonts w:ascii="Arial" w:hAnsi="Arial" w:cs="Arial"/>
          <w:color w:val="000000" w:themeColor="text1"/>
          <w:lang w:val="en-GB"/>
        </w:rPr>
      </w:pPr>
    </w:p>
    <w:p w14:paraId="4325E53D" w14:textId="3BB7AFA7" w:rsidR="00911118" w:rsidRDefault="00911118" w:rsidP="00973636">
      <w:pPr>
        <w:widowControl w:val="0"/>
        <w:autoSpaceDE w:val="0"/>
        <w:spacing w:line="200" w:lineRule="exact"/>
        <w:rPr>
          <w:rFonts w:ascii="Arial" w:hAnsi="Arial" w:cs="Arial"/>
          <w:color w:val="000000" w:themeColor="text1"/>
          <w:lang w:val="en-GB"/>
        </w:rPr>
      </w:pPr>
    </w:p>
    <w:p w14:paraId="10DA7229" w14:textId="73FAB727" w:rsidR="00911118" w:rsidRDefault="00911118" w:rsidP="00973636">
      <w:pPr>
        <w:widowControl w:val="0"/>
        <w:autoSpaceDE w:val="0"/>
        <w:spacing w:line="200" w:lineRule="exact"/>
        <w:rPr>
          <w:rFonts w:ascii="Arial" w:hAnsi="Arial" w:cs="Arial"/>
          <w:color w:val="000000" w:themeColor="text1"/>
          <w:lang w:val="en-GB"/>
        </w:rPr>
      </w:pPr>
    </w:p>
    <w:p w14:paraId="74513C70" w14:textId="5E7A51EA" w:rsidR="00911118" w:rsidRDefault="00911118" w:rsidP="00973636">
      <w:pPr>
        <w:widowControl w:val="0"/>
        <w:autoSpaceDE w:val="0"/>
        <w:spacing w:line="200" w:lineRule="exact"/>
        <w:rPr>
          <w:rFonts w:ascii="Arial" w:hAnsi="Arial" w:cs="Arial"/>
          <w:color w:val="000000" w:themeColor="text1"/>
          <w:lang w:val="en-GB"/>
        </w:rPr>
      </w:pPr>
    </w:p>
    <w:p w14:paraId="15A5650A" w14:textId="4DCC0D07" w:rsidR="00911118" w:rsidRDefault="00911118" w:rsidP="00973636">
      <w:pPr>
        <w:widowControl w:val="0"/>
        <w:autoSpaceDE w:val="0"/>
        <w:spacing w:line="200" w:lineRule="exact"/>
        <w:rPr>
          <w:rFonts w:ascii="Arial" w:hAnsi="Arial" w:cs="Arial"/>
          <w:color w:val="000000" w:themeColor="text1"/>
          <w:lang w:val="en-GB"/>
        </w:rPr>
      </w:pPr>
    </w:p>
    <w:p w14:paraId="281C9F75" w14:textId="1156ADE4" w:rsidR="00911118" w:rsidRDefault="00911118" w:rsidP="00973636">
      <w:pPr>
        <w:widowControl w:val="0"/>
        <w:autoSpaceDE w:val="0"/>
        <w:spacing w:line="200" w:lineRule="exact"/>
        <w:rPr>
          <w:rFonts w:ascii="Arial" w:hAnsi="Arial" w:cs="Arial"/>
          <w:color w:val="000000" w:themeColor="text1"/>
          <w:lang w:val="en-GB"/>
        </w:rPr>
      </w:pPr>
    </w:p>
    <w:p w14:paraId="4559BD13" w14:textId="78D4A741" w:rsidR="00911118" w:rsidRDefault="00911118" w:rsidP="00973636">
      <w:pPr>
        <w:widowControl w:val="0"/>
        <w:autoSpaceDE w:val="0"/>
        <w:spacing w:line="200" w:lineRule="exact"/>
        <w:rPr>
          <w:rFonts w:ascii="Arial" w:hAnsi="Arial" w:cs="Arial"/>
          <w:color w:val="000000" w:themeColor="text1"/>
          <w:lang w:val="en-GB"/>
        </w:rPr>
      </w:pPr>
    </w:p>
    <w:p w14:paraId="11214ED2" w14:textId="6D135B01" w:rsidR="00911118" w:rsidRDefault="00911118" w:rsidP="00973636">
      <w:pPr>
        <w:widowControl w:val="0"/>
        <w:autoSpaceDE w:val="0"/>
        <w:spacing w:line="200" w:lineRule="exact"/>
        <w:rPr>
          <w:rFonts w:ascii="Arial" w:hAnsi="Arial" w:cs="Arial"/>
          <w:color w:val="000000" w:themeColor="text1"/>
          <w:lang w:val="en-GB"/>
        </w:rPr>
      </w:pPr>
    </w:p>
    <w:p w14:paraId="1A9723F6" w14:textId="4BFB945F" w:rsidR="00911118" w:rsidRDefault="00911118" w:rsidP="00973636">
      <w:pPr>
        <w:widowControl w:val="0"/>
        <w:autoSpaceDE w:val="0"/>
        <w:spacing w:line="200" w:lineRule="exact"/>
        <w:rPr>
          <w:rFonts w:ascii="Arial" w:hAnsi="Arial" w:cs="Arial"/>
          <w:color w:val="000000" w:themeColor="text1"/>
          <w:lang w:val="en-GB"/>
        </w:rPr>
      </w:pPr>
    </w:p>
    <w:p w14:paraId="0D77DA21" w14:textId="77777777" w:rsidR="00911118" w:rsidRPr="009E4C9D" w:rsidRDefault="00911118" w:rsidP="00973636">
      <w:pPr>
        <w:widowControl w:val="0"/>
        <w:autoSpaceDE w:val="0"/>
        <w:spacing w:line="200" w:lineRule="exact"/>
        <w:rPr>
          <w:rFonts w:ascii="Arial" w:hAnsi="Arial" w:cs="Arial"/>
          <w:color w:val="000000" w:themeColor="text1"/>
          <w:sz w:val="20"/>
          <w:szCs w:val="20"/>
          <w:lang w:val="en-GB"/>
        </w:rPr>
      </w:pPr>
    </w:p>
    <w:p w14:paraId="5D2CF83D" w14:textId="77777777" w:rsidR="00D45D20" w:rsidRDefault="00D45D20" w:rsidP="00973636">
      <w:pPr>
        <w:widowControl w:val="0"/>
        <w:autoSpaceDE w:val="0"/>
        <w:spacing w:line="880" w:lineRule="exact"/>
        <w:ind w:right="-20"/>
        <w:jc w:val="center"/>
        <w:rPr>
          <w:rFonts w:ascii="Arial" w:hAnsi="Arial" w:cs="Arial"/>
          <w:b/>
          <w:bCs/>
          <w:color w:val="000000" w:themeColor="text1"/>
          <w:spacing w:val="35"/>
          <w:w w:val="80"/>
          <w:position w:val="-1"/>
          <w:sz w:val="60"/>
          <w:szCs w:val="60"/>
          <w:lang w:val="en-GB"/>
        </w:rPr>
      </w:pPr>
    </w:p>
    <w:p w14:paraId="0DDCFE59" w14:textId="77777777" w:rsidR="00973636" w:rsidRPr="009E4C9D" w:rsidRDefault="00973636" w:rsidP="00973636">
      <w:pPr>
        <w:widowControl w:val="0"/>
        <w:autoSpaceDE w:val="0"/>
        <w:rPr>
          <w:rFonts w:ascii="Arial" w:hAnsi="Arial" w:cs="Arial"/>
          <w:color w:val="000000" w:themeColor="text1"/>
          <w:spacing w:val="35"/>
          <w:lang w:val="en-GB"/>
        </w:rPr>
      </w:pPr>
    </w:p>
    <w:p w14:paraId="721658A6" w14:textId="77777777" w:rsidR="00973636" w:rsidRPr="009E4C9D" w:rsidRDefault="00973636" w:rsidP="00973636">
      <w:pPr>
        <w:widowControl w:val="0"/>
        <w:autoSpaceDE w:val="0"/>
        <w:rPr>
          <w:rFonts w:ascii="Arial" w:hAnsi="Arial" w:cs="Arial"/>
          <w:color w:val="000000" w:themeColor="text1"/>
          <w:spacing w:val="35"/>
          <w:lang w:val="en-GB"/>
        </w:rPr>
      </w:pPr>
    </w:p>
    <w:p w14:paraId="5E53BA9C" w14:textId="77777777" w:rsidR="00973636" w:rsidRPr="009E4C9D" w:rsidRDefault="00973636" w:rsidP="00973636">
      <w:pPr>
        <w:widowControl w:val="0"/>
        <w:autoSpaceDE w:val="0"/>
        <w:rPr>
          <w:rFonts w:ascii="Arial" w:hAnsi="Arial" w:cs="Arial"/>
          <w:color w:val="000000" w:themeColor="text1"/>
          <w:spacing w:val="35"/>
          <w:lang w:val="en-GB"/>
        </w:rPr>
      </w:pPr>
    </w:p>
    <w:p w14:paraId="4D2AD880" w14:textId="77777777" w:rsidR="00973636" w:rsidRPr="009E4C9D" w:rsidRDefault="00973636" w:rsidP="00973636">
      <w:pPr>
        <w:widowControl w:val="0"/>
        <w:autoSpaceDE w:val="0"/>
        <w:spacing w:before="14"/>
        <w:rPr>
          <w:rFonts w:ascii="Arial" w:hAnsi="Arial" w:cs="Arial"/>
          <w:color w:val="000000" w:themeColor="text1"/>
          <w:spacing w:val="35"/>
          <w:lang w:val="en-GB"/>
        </w:rPr>
      </w:pPr>
    </w:p>
    <w:p w14:paraId="00CA6F56" w14:textId="09A37516" w:rsidR="00D45D20" w:rsidRPr="00097A88" w:rsidRDefault="00D45D20" w:rsidP="00097A88">
      <w:pPr>
        <w:pageBreakBefore/>
        <w:widowControl w:val="0"/>
        <w:tabs>
          <w:tab w:val="left" w:pos="4111"/>
          <w:tab w:val="center" w:pos="4816"/>
          <w:tab w:val="left" w:pos="7773"/>
        </w:tabs>
        <w:autoSpaceDE w:val="0"/>
        <w:spacing w:line="360" w:lineRule="auto"/>
        <w:jc w:val="center"/>
        <w:rPr>
          <w:sz w:val="48"/>
          <w:lang w:val="en-GB"/>
        </w:rPr>
      </w:pPr>
      <w:r w:rsidRPr="00097A88">
        <w:rPr>
          <w:b/>
          <w:bCs/>
          <w:sz w:val="48"/>
          <w:lang w:val="en-GB"/>
        </w:rPr>
        <w:lastRenderedPageBreak/>
        <w:t>Table of models</w:t>
      </w:r>
    </w:p>
    <w:p w14:paraId="711DF7F4" w14:textId="77777777" w:rsidR="00D45D20" w:rsidRPr="000F6066" w:rsidRDefault="00D45D20" w:rsidP="00D45D20">
      <w:pPr>
        <w:widowControl w:val="0"/>
        <w:autoSpaceDE w:val="0"/>
        <w:spacing w:line="360" w:lineRule="auto"/>
        <w:jc w:val="both"/>
        <w:rPr>
          <w:spacing w:val="34"/>
          <w:highlight w:val="cyan"/>
          <w:lang w:val="en-GB"/>
        </w:rPr>
      </w:pPr>
    </w:p>
    <w:p w14:paraId="3EB95928" w14:textId="77777777" w:rsidR="0061667D" w:rsidRPr="000F6066" w:rsidRDefault="0061667D" w:rsidP="0061667D">
      <w:pPr>
        <w:widowControl w:val="0"/>
        <w:autoSpaceDE w:val="0"/>
        <w:spacing w:after="120" w:line="360" w:lineRule="auto"/>
        <w:jc w:val="both"/>
        <w:rPr>
          <w:noProof/>
          <w:lang w:val="en-GB"/>
        </w:rPr>
      </w:pPr>
      <w:r w:rsidRPr="000F6066">
        <w:rPr>
          <w:spacing w:val="34"/>
          <w:lang w:val="en-GB"/>
        </w:rPr>
        <w:t xml:space="preserve">Appendix No. 1. </w:t>
      </w:r>
      <w:r w:rsidRPr="000F6066">
        <w:rPr>
          <w:bCs/>
          <w:color w:val="000000" w:themeColor="text1"/>
          <w:lang w:val="en-GB"/>
        </w:rPr>
        <w:t>Bidding model</w:t>
      </w:r>
      <w:r w:rsidRPr="000F6066">
        <w:rPr>
          <w:bCs/>
          <w:lang w:val="en-GB"/>
        </w:rPr>
        <w:t xml:space="preserve"> ………………………………………</w:t>
      </w:r>
      <w:r>
        <w:rPr>
          <w:bCs/>
          <w:lang w:val="en-GB"/>
        </w:rPr>
        <w:t>.</w:t>
      </w:r>
      <w:r w:rsidRPr="000F6066">
        <w:rPr>
          <w:bCs/>
          <w:lang w:val="en-GB"/>
        </w:rPr>
        <w:t>…..………</w:t>
      </w:r>
      <w:r w:rsidRPr="0061667D">
        <w:rPr>
          <w:spacing w:val="34"/>
          <w:lang w:val="en-US"/>
        </w:rPr>
        <w:t xml:space="preserve"> 154</w:t>
      </w:r>
    </w:p>
    <w:p w14:paraId="679E2CEB"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Appendix No. 2. Bid Bon</w:t>
      </w:r>
      <w:r>
        <w:rPr>
          <w:spacing w:val="34"/>
          <w:lang w:val="en-GB"/>
        </w:rPr>
        <w:t>d Model …………………………..</w:t>
      </w:r>
      <w:r w:rsidRPr="0061667D">
        <w:rPr>
          <w:spacing w:val="34"/>
          <w:lang w:val="en-US"/>
        </w:rPr>
        <w:t>………… 156</w:t>
      </w:r>
    </w:p>
    <w:p w14:paraId="3A2E27F6"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Appendix No. 3.  Final Bon</w:t>
      </w:r>
      <w:r>
        <w:rPr>
          <w:spacing w:val="34"/>
          <w:lang w:val="en-GB"/>
        </w:rPr>
        <w:t>d Model…………………………………..</w:t>
      </w:r>
      <w:r w:rsidRPr="0061667D">
        <w:rPr>
          <w:spacing w:val="34"/>
          <w:lang w:val="en-US"/>
        </w:rPr>
        <w:t>….. 158</w:t>
      </w:r>
    </w:p>
    <w:p w14:paraId="17BFD41F"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Appendix No. 4.  Start-up Adva</w:t>
      </w:r>
      <w:r>
        <w:rPr>
          <w:spacing w:val="34"/>
          <w:lang w:val="en-GB"/>
        </w:rPr>
        <w:t>nce Bond Model …………….</w:t>
      </w:r>
      <w:r w:rsidRPr="0061667D">
        <w:rPr>
          <w:spacing w:val="34"/>
          <w:lang w:val="en-US"/>
        </w:rPr>
        <w:t>………. 160</w:t>
      </w:r>
    </w:p>
    <w:p w14:paraId="3539753D"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 xml:space="preserve">Appendix No. 5.  Model of Performance Bond in Replacement of the </w:t>
      </w:r>
    </w:p>
    <w:p w14:paraId="7853860A" w14:textId="77777777" w:rsidR="0061667D" w:rsidRPr="000F6066" w:rsidRDefault="0061667D" w:rsidP="0061667D">
      <w:pPr>
        <w:widowControl w:val="0"/>
        <w:autoSpaceDE w:val="0"/>
        <w:spacing w:after="120" w:line="360" w:lineRule="auto"/>
        <w:ind w:left="1416" w:firstLine="708"/>
        <w:jc w:val="both"/>
        <w:rPr>
          <w:spacing w:val="34"/>
          <w:lang w:val="en-GB"/>
        </w:rPr>
      </w:pPr>
      <w:r w:rsidRPr="000F6066">
        <w:rPr>
          <w:spacing w:val="34"/>
          <w:lang w:val="en-GB"/>
        </w:rPr>
        <w:t>Retention Bond ………………..</w:t>
      </w:r>
      <w:r>
        <w:rPr>
          <w:spacing w:val="34"/>
          <w:lang w:val="en-GB"/>
        </w:rPr>
        <w:t>……………</w:t>
      </w:r>
      <w:r w:rsidRPr="000F6066">
        <w:rPr>
          <w:spacing w:val="34"/>
          <w:lang w:val="en-GB"/>
        </w:rPr>
        <w:t xml:space="preserve">……… </w:t>
      </w:r>
      <w:r w:rsidRPr="0061667D">
        <w:rPr>
          <w:spacing w:val="34"/>
          <w:lang w:val="en-US"/>
        </w:rPr>
        <w:t>161</w:t>
      </w:r>
    </w:p>
    <w:p w14:paraId="374A2884"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 xml:space="preserve">Appendix No. 6.  </w:t>
      </w:r>
      <w:r w:rsidRPr="000F6066">
        <w:rPr>
          <w:bCs/>
          <w:color w:val="000000" w:themeColor="text1"/>
          <w:lang w:val="en-GB"/>
        </w:rPr>
        <w:t xml:space="preserve">Model of the manufacturer’s </w:t>
      </w:r>
      <w:r>
        <w:rPr>
          <w:bCs/>
          <w:color w:val="000000" w:themeColor="text1"/>
          <w:lang w:val="en-GB"/>
        </w:rPr>
        <w:t>authorisation</w:t>
      </w:r>
      <w:r w:rsidRPr="000F6066">
        <w:rPr>
          <w:b/>
          <w:bCs/>
          <w:color w:val="000000" w:themeColor="text1"/>
          <w:lang w:val="en-GB"/>
        </w:rPr>
        <w:t xml:space="preserve"> </w:t>
      </w:r>
      <w:r w:rsidRPr="0061667D">
        <w:rPr>
          <w:spacing w:val="34"/>
          <w:lang w:val="en-US"/>
        </w:rPr>
        <w:t>……………..…. 163</w:t>
      </w:r>
    </w:p>
    <w:p w14:paraId="33012599"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 xml:space="preserve">Appendix No. 7.  </w:t>
      </w:r>
      <w:r w:rsidRPr="000F6066">
        <w:rPr>
          <w:lang w:val="en-GB"/>
        </w:rPr>
        <w:t xml:space="preserve">Delivery schedule </w:t>
      </w:r>
      <w:r>
        <w:rPr>
          <w:lang w:val="en-GB"/>
        </w:rPr>
        <w:t>model</w:t>
      </w:r>
      <w:r w:rsidRPr="000F6066">
        <w:rPr>
          <w:spacing w:val="34"/>
          <w:lang w:val="en-GB"/>
        </w:rPr>
        <w:t xml:space="preserve"> </w:t>
      </w:r>
      <w:r>
        <w:rPr>
          <w:spacing w:val="34"/>
          <w:lang w:val="en-GB"/>
        </w:rPr>
        <w:t>…………………………………</w:t>
      </w:r>
      <w:r w:rsidRPr="0061667D">
        <w:rPr>
          <w:spacing w:val="34"/>
          <w:lang w:val="en-US"/>
        </w:rPr>
        <w:t>…. 164</w:t>
      </w:r>
    </w:p>
    <w:p w14:paraId="4E0C29A9" w14:textId="77777777" w:rsidR="0061667D" w:rsidRDefault="0061667D" w:rsidP="0061667D">
      <w:pPr>
        <w:widowControl w:val="0"/>
        <w:autoSpaceDE w:val="0"/>
        <w:spacing w:after="120" w:line="360" w:lineRule="auto"/>
        <w:jc w:val="both"/>
        <w:rPr>
          <w:spacing w:val="34"/>
          <w:lang w:val="en-GB"/>
        </w:rPr>
      </w:pPr>
      <w:r w:rsidRPr="000F6066">
        <w:rPr>
          <w:spacing w:val="34"/>
          <w:lang w:val="en-GB"/>
        </w:rPr>
        <w:t xml:space="preserve">Appendix No. 8.  Model list of the staff to be mobilised for ancillary </w:t>
      </w:r>
    </w:p>
    <w:p w14:paraId="43A71262" w14:textId="77777777" w:rsidR="0061667D" w:rsidRPr="000F6066" w:rsidRDefault="0061667D" w:rsidP="0061667D">
      <w:pPr>
        <w:widowControl w:val="0"/>
        <w:autoSpaceDE w:val="0"/>
        <w:spacing w:after="120" w:line="360" w:lineRule="auto"/>
        <w:jc w:val="both"/>
        <w:rPr>
          <w:spacing w:val="34"/>
          <w:lang w:val="en-GB"/>
        </w:rPr>
      </w:pPr>
      <w:r>
        <w:rPr>
          <w:spacing w:val="34"/>
          <w:lang w:val="en-GB"/>
        </w:rPr>
        <w:t xml:space="preserve">                       </w:t>
      </w:r>
      <w:r w:rsidRPr="000F6066">
        <w:rPr>
          <w:spacing w:val="34"/>
          <w:lang w:val="en-GB"/>
        </w:rPr>
        <w:t>services …………………………</w:t>
      </w:r>
      <w:r>
        <w:rPr>
          <w:spacing w:val="34"/>
          <w:lang w:val="en-GB"/>
        </w:rPr>
        <w:t>.</w:t>
      </w:r>
      <w:r w:rsidRPr="0061667D">
        <w:rPr>
          <w:spacing w:val="34"/>
          <w:lang w:val="en-US"/>
        </w:rPr>
        <w:t>………………….. 165</w:t>
      </w:r>
    </w:p>
    <w:p w14:paraId="7B791935"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 xml:space="preserve">Appendix No. 9.  Model of Sheet for Services Likely to be </w:t>
      </w:r>
    </w:p>
    <w:p w14:paraId="6FC8FDC3" w14:textId="77777777" w:rsidR="0061667D" w:rsidRPr="000F6066" w:rsidRDefault="0061667D" w:rsidP="0061667D">
      <w:pPr>
        <w:widowControl w:val="0"/>
        <w:autoSpaceDE w:val="0"/>
        <w:spacing w:after="120" w:line="360" w:lineRule="auto"/>
        <w:ind w:left="1416" w:firstLine="708"/>
        <w:jc w:val="both"/>
        <w:rPr>
          <w:spacing w:val="34"/>
          <w:lang w:val="en-GB"/>
        </w:rPr>
      </w:pPr>
      <w:r w:rsidRPr="000F6066">
        <w:rPr>
          <w:spacing w:val="34"/>
          <w:lang w:val="en-GB"/>
        </w:rPr>
        <w:t>Subcontracted…</w:t>
      </w:r>
      <w:r w:rsidRPr="0061667D">
        <w:rPr>
          <w:spacing w:val="34"/>
          <w:lang w:val="en-US"/>
        </w:rPr>
        <w:t>…………………. 166</w:t>
      </w:r>
    </w:p>
    <w:p w14:paraId="0CBC1742"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 xml:space="preserve">Appendix No. 10.  </w:t>
      </w:r>
      <w:r w:rsidRPr="000F6066">
        <w:rPr>
          <w:lang w:val="en-GB"/>
        </w:rPr>
        <w:t>Technical proposal submission letter</w:t>
      </w:r>
      <w:r w:rsidRPr="0061667D">
        <w:rPr>
          <w:spacing w:val="34"/>
          <w:lang w:val="en-US"/>
        </w:rPr>
        <w:t>………………….…. 167</w:t>
      </w:r>
    </w:p>
    <w:p w14:paraId="26D4E45E" w14:textId="77777777" w:rsidR="0061667D" w:rsidRPr="000F6066" w:rsidRDefault="0061667D" w:rsidP="0061667D">
      <w:pPr>
        <w:widowControl w:val="0"/>
        <w:autoSpaceDE w:val="0"/>
        <w:spacing w:after="120" w:line="360" w:lineRule="auto"/>
        <w:jc w:val="both"/>
        <w:rPr>
          <w:spacing w:val="34"/>
          <w:lang w:val="en-GB"/>
        </w:rPr>
      </w:pPr>
      <w:r w:rsidRPr="000F6066">
        <w:rPr>
          <w:spacing w:val="34"/>
          <w:lang w:val="en-GB"/>
        </w:rPr>
        <w:t xml:space="preserve">Appendix No. 11. </w:t>
      </w:r>
      <w:r w:rsidRPr="000F6066">
        <w:rPr>
          <w:lang w:val="en-GB"/>
        </w:rPr>
        <w:t>Model curriculum vitae (cv) of proposed specialist staff</w:t>
      </w:r>
      <w:r w:rsidRPr="000F6066">
        <w:rPr>
          <w:spacing w:val="34"/>
          <w:lang w:val="en-GB"/>
        </w:rPr>
        <w:t xml:space="preserve"> </w:t>
      </w:r>
      <w:r>
        <w:rPr>
          <w:spacing w:val="34"/>
          <w:lang w:val="en-GB"/>
        </w:rPr>
        <w:t>…….</w:t>
      </w:r>
      <w:r w:rsidRPr="0061667D">
        <w:rPr>
          <w:spacing w:val="34"/>
          <w:lang w:val="en-US"/>
        </w:rPr>
        <w:t>.. 168</w:t>
      </w:r>
    </w:p>
    <w:p w14:paraId="5049B620" w14:textId="77777777" w:rsidR="0061667D" w:rsidRPr="00301955" w:rsidRDefault="0061667D" w:rsidP="0061667D">
      <w:pPr>
        <w:widowControl w:val="0"/>
        <w:autoSpaceDE w:val="0"/>
        <w:spacing w:after="120" w:line="360" w:lineRule="auto"/>
        <w:jc w:val="both"/>
        <w:rPr>
          <w:spacing w:val="34"/>
          <w:lang w:val="en-GB"/>
        </w:rPr>
      </w:pPr>
      <w:r w:rsidRPr="000F6066">
        <w:rPr>
          <w:spacing w:val="34"/>
          <w:lang w:val="en-GB"/>
        </w:rPr>
        <w:t xml:space="preserve">Appendix No. 12. </w:t>
      </w:r>
      <w:r w:rsidRPr="000F6066">
        <w:rPr>
          <w:bCs/>
          <w:color w:val="000000" w:themeColor="text1"/>
          <w:lang w:val="en-GB"/>
        </w:rPr>
        <w:t>Model of the declaration of the intention to tender</w:t>
      </w:r>
      <w:r w:rsidRPr="000F6066">
        <w:rPr>
          <w:spacing w:val="34"/>
          <w:lang w:val="en-GB"/>
        </w:rPr>
        <w:t xml:space="preserve"> …</w:t>
      </w:r>
      <w:r>
        <w:rPr>
          <w:spacing w:val="34"/>
          <w:lang w:val="en-GB"/>
        </w:rPr>
        <w:t>……..</w:t>
      </w:r>
      <w:r w:rsidRPr="0061667D">
        <w:rPr>
          <w:spacing w:val="34"/>
          <w:lang w:val="en-US"/>
        </w:rPr>
        <w:t xml:space="preserve">…. </w:t>
      </w:r>
      <w:r>
        <w:rPr>
          <w:spacing w:val="34"/>
        </w:rPr>
        <w:t>171</w:t>
      </w:r>
    </w:p>
    <w:p w14:paraId="32172DA9" w14:textId="77777777" w:rsidR="00973636" w:rsidRPr="009E4C9D" w:rsidRDefault="00973636" w:rsidP="00973636">
      <w:pPr>
        <w:widowControl w:val="0"/>
        <w:autoSpaceDE w:val="0"/>
        <w:rPr>
          <w:rFonts w:ascii="Arial" w:hAnsi="Arial" w:cs="Arial"/>
          <w:color w:val="000000" w:themeColor="text1"/>
          <w:lang w:val="en-GB"/>
        </w:rPr>
      </w:pPr>
    </w:p>
    <w:p w14:paraId="13D60B5F"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216DF80E"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2B5833A7" w14:textId="77777777" w:rsidR="00052C24" w:rsidRDefault="00052C24" w:rsidP="00973636">
      <w:pPr>
        <w:widowControl w:val="0"/>
        <w:autoSpaceDE w:val="0"/>
        <w:spacing w:before="56"/>
        <w:ind w:left="2547" w:right="-20"/>
        <w:rPr>
          <w:rFonts w:ascii="Arial" w:hAnsi="Arial" w:cs="Arial"/>
          <w:b/>
          <w:bCs/>
          <w:color w:val="000000" w:themeColor="text1"/>
          <w:sz w:val="28"/>
          <w:szCs w:val="28"/>
          <w:lang w:val="en-GB"/>
        </w:rPr>
      </w:pPr>
    </w:p>
    <w:p w14:paraId="433F712D"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2BDFCF4A"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2F707F1A"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0AA909E5"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10826987"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5DBE9C95"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5575F796"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277CC7D8" w14:textId="77777777"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7C55C7B3" w14:textId="02E91DBF" w:rsidR="0052133A" w:rsidRDefault="0052133A" w:rsidP="00973636">
      <w:pPr>
        <w:widowControl w:val="0"/>
        <w:autoSpaceDE w:val="0"/>
        <w:spacing w:before="56"/>
        <w:ind w:left="2547" w:right="-20"/>
        <w:rPr>
          <w:rFonts w:ascii="Arial" w:hAnsi="Arial" w:cs="Arial"/>
          <w:b/>
          <w:bCs/>
          <w:color w:val="000000" w:themeColor="text1"/>
          <w:sz w:val="28"/>
          <w:szCs w:val="28"/>
          <w:lang w:val="en-GB"/>
        </w:rPr>
      </w:pPr>
    </w:p>
    <w:p w14:paraId="4426EAA0" w14:textId="7FD02609" w:rsidR="001E1BD9" w:rsidRDefault="001E1BD9" w:rsidP="00973636">
      <w:pPr>
        <w:widowControl w:val="0"/>
        <w:autoSpaceDE w:val="0"/>
        <w:spacing w:before="56"/>
        <w:ind w:left="2547" w:right="-20"/>
        <w:rPr>
          <w:rFonts w:ascii="Arial" w:hAnsi="Arial" w:cs="Arial"/>
          <w:b/>
          <w:bCs/>
          <w:color w:val="000000" w:themeColor="text1"/>
          <w:sz w:val="28"/>
          <w:szCs w:val="28"/>
          <w:lang w:val="en-GB"/>
        </w:rPr>
      </w:pPr>
    </w:p>
    <w:p w14:paraId="26722755" w14:textId="270A870A" w:rsidR="00973636" w:rsidRPr="006E7EB3" w:rsidRDefault="00973636" w:rsidP="00973636">
      <w:pPr>
        <w:widowControl w:val="0"/>
        <w:autoSpaceDE w:val="0"/>
        <w:spacing w:before="56"/>
        <w:ind w:left="2547" w:right="-20"/>
        <w:rPr>
          <w:rFonts w:ascii="Arial" w:hAnsi="Arial" w:cs="Arial"/>
          <w:color w:val="000000" w:themeColor="text1"/>
          <w:sz w:val="28"/>
          <w:szCs w:val="28"/>
          <w:lang w:val="en-GB"/>
        </w:rPr>
      </w:pPr>
      <w:r w:rsidRPr="006E7EB3">
        <w:rPr>
          <w:rFonts w:ascii="Arial" w:hAnsi="Arial" w:cs="Arial"/>
          <w:noProof/>
          <w:color w:val="000000" w:themeColor="text1"/>
        </w:rPr>
        <w:lastRenderedPageBreak/>
        <mc:AlternateContent>
          <mc:Choice Requires="wpg">
            <w:drawing>
              <wp:anchor distT="0" distB="0" distL="114300" distR="114300" simplePos="0" relativeHeight="251655168" behindDoc="1" locked="0" layoutInCell="1" allowOverlap="1" wp14:anchorId="550888D4" wp14:editId="1DA47162">
                <wp:simplePos x="0" y="0"/>
                <wp:positionH relativeFrom="page">
                  <wp:posOffset>383540</wp:posOffset>
                </wp:positionH>
                <wp:positionV relativeFrom="page">
                  <wp:posOffset>14605</wp:posOffset>
                </wp:positionV>
                <wp:extent cx="1983105" cy="0"/>
                <wp:effectExtent l="12065" t="5080" r="5080" b="13970"/>
                <wp:wrapNone/>
                <wp:docPr id="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3105" cy="0"/>
                          <a:chOff x="0" y="0"/>
                          <a:chExt cx="19831" cy="0"/>
                        </a:xfrm>
                      </wpg:grpSpPr>
                      <wps:wsp>
                        <wps:cNvPr id="19" name="Freeform 486"/>
                        <wps:cNvSpPr>
                          <a:spLocks/>
                        </wps:cNvSpPr>
                        <wps:spPr bwMode="auto">
                          <a:xfrm>
                            <a:off x="0" y="0"/>
                            <a:ext cx="196" cy="0"/>
                          </a:xfrm>
                          <a:custGeom>
                            <a:avLst/>
                            <a:gdLst>
                              <a:gd name="T0" fmla="*/ 98 w 19685"/>
                              <a:gd name="T1" fmla="*/ 196 w 19685"/>
                              <a:gd name="T2" fmla="*/ 98 w 19685"/>
                              <a:gd name="T3" fmla="*/ 0 w 19685"/>
                              <a:gd name="T4" fmla="*/ 0 w 19685"/>
                              <a:gd name="T5" fmla="*/ 196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87"/>
                        <wps:cNvSpPr>
                          <a:spLocks/>
                        </wps:cNvSpPr>
                        <wps:spPr bwMode="auto">
                          <a:xfrm>
                            <a:off x="19634" y="0"/>
                            <a:ext cx="197" cy="0"/>
                          </a:xfrm>
                          <a:custGeom>
                            <a:avLst/>
                            <a:gdLst>
                              <a:gd name="T0" fmla="*/ 99 w 19685"/>
                              <a:gd name="T1" fmla="*/ 197 w 19685"/>
                              <a:gd name="T2" fmla="*/ 99 w 19685"/>
                              <a:gd name="T3" fmla="*/ 0 w 19685"/>
                              <a:gd name="T4" fmla="*/ 0 w 19685"/>
                              <a:gd name="T5" fmla="*/ 197 w 19685"/>
                              <a:gd name="T6" fmla="*/ 17694720 60000 65536"/>
                              <a:gd name="T7" fmla="*/ 0 60000 65536"/>
                              <a:gd name="T8" fmla="*/ 5898240 60000 65536"/>
                              <a:gd name="T9" fmla="*/ 11796480 60000 65536"/>
                              <a:gd name="T10" fmla="*/ 0 60000 65536"/>
                              <a:gd name="T11" fmla="*/ 0 60000 65536"/>
                              <a:gd name="T12" fmla="*/ 0 w 19685"/>
                              <a:gd name="T13" fmla="*/ 19685 w 19685"/>
                            </a:gdLst>
                            <a:ahLst/>
                            <a:cxnLst>
                              <a:cxn ang="T6">
                                <a:pos x="T0" y="0"/>
                              </a:cxn>
                              <a:cxn ang="T7">
                                <a:pos x="T1" y="0"/>
                              </a:cxn>
                              <a:cxn ang="T8">
                                <a:pos x="T2" y="0"/>
                              </a:cxn>
                              <a:cxn ang="T9">
                                <a:pos x="T3" y="0"/>
                              </a:cxn>
                              <a:cxn ang="T10">
                                <a:pos x="T4" y="0"/>
                              </a:cxn>
                              <a:cxn ang="T11">
                                <a:pos x="T5" y="0"/>
                              </a:cxn>
                            </a:cxnLst>
                            <a:rect l="T12" t="0" r="T13" b="0"/>
                            <a:pathLst>
                              <a:path w="19685">
                                <a:moveTo>
                                  <a:pt x="0" y="0"/>
                                </a:moveTo>
                                <a:lnTo>
                                  <a:pt x="19685" y="0"/>
                                </a:lnTo>
                              </a:path>
                            </a:pathLst>
                          </a:custGeom>
                          <a:noFill/>
                          <a:ln w="6345">
                            <a:solidFill>
                              <a:srgbClr val="221F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F77FFDD" id="Group 484" o:spid="_x0000_s1026" style="position:absolute;margin-left:30.2pt;margin-top:1.15pt;width:156.15pt;height:0;z-index:-251661312;mso-position-horizontal-relative:page;mso-position-vertical-relative:page" coordsize="19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">
                <v:shape id="Freeform 486" o:spid="_x0000_s1027" style="position:absolute;width:196;height:0;visibility:visible;mso-wrap-style:square;v-text-anchor:top" coordsize="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" path="m,l19685,e" filled="f" strokecolor="#221f1f" strokeweight=".17625mm">
                  <v:path arrowok="t" o:connecttype="custom" o:connectlocs="1,0;2,0;1,0;0,0;0,0;2,0" o:connectangles="270,0,90,180,0,0" textboxrect="0,0,19685,0"/>
                </v:shape>
                <v:shape id="Freeform 487" o:spid="_x0000_s1028" style="position:absolute;left:19634;width:197;height:0;visibility:visible;mso-wrap-style:square;v-text-anchor:top" coordsize="19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" path="m,l19685,e" filled="f" strokecolor="#221f1f" strokeweight=".17625mm">
                  <v:path arrowok="t" o:connecttype="custom" o:connectlocs="1,0;2,0;1,0;0,0;0,0;2,0" o:connectangles="270,0,90,180,0,0" textboxrect="0,0,19685,0"/>
                </v:shape>
                <w10:wrap anchorx="page" anchory="page"/>
              </v:group>
            </w:pict>
          </mc:Fallback>
        </mc:AlternateContent>
      </w:r>
      <w:r w:rsidR="00DA4887" w:rsidRPr="006E7EB3">
        <w:rPr>
          <w:rFonts w:ascii="Arial" w:hAnsi="Arial" w:cs="Arial"/>
          <w:b/>
          <w:bCs/>
          <w:color w:val="000000" w:themeColor="text1"/>
          <w:sz w:val="28"/>
          <w:szCs w:val="28"/>
          <w:lang w:val="en-GB"/>
        </w:rPr>
        <w:t>Appendix No.</w:t>
      </w:r>
      <w:r w:rsidR="00DA4887" w:rsidRPr="006E7EB3">
        <w:rPr>
          <w:rFonts w:ascii="Arial" w:hAnsi="Arial" w:cs="Arial"/>
          <w:b/>
          <w:bCs/>
          <w:color w:val="000000" w:themeColor="text1"/>
          <w:spacing w:val="10"/>
          <w:sz w:val="28"/>
          <w:szCs w:val="28"/>
          <w:lang w:val="en-GB"/>
        </w:rPr>
        <w:t xml:space="preserve"> 1</w:t>
      </w:r>
      <w:r w:rsidRPr="006E7EB3">
        <w:rPr>
          <w:rFonts w:ascii="Arial" w:hAnsi="Arial" w:cs="Arial"/>
          <w:b/>
          <w:bCs/>
          <w:color w:val="000000" w:themeColor="text1"/>
          <w:sz w:val="28"/>
          <w:szCs w:val="28"/>
          <w:lang w:val="en-GB"/>
        </w:rPr>
        <w:t xml:space="preserve">: </w:t>
      </w:r>
      <w:r w:rsidR="00955621">
        <w:rPr>
          <w:rFonts w:ascii="Arial" w:hAnsi="Arial" w:cs="Arial"/>
          <w:b/>
          <w:bCs/>
          <w:color w:val="000000" w:themeColor="text1"/>
          <w:sz w:val="28"/>
          <w:szCs w:val="28"/>
          <w:lang w:val="en-GB"/>
        </w:rPr>
        <w:t>Model tender</w:t>
      </w:r>
    </w:p>
    <w:p w14:paraId="045B9F54" w14:textId="77777777" w:rsidR="00973636" w:rsidRPr="006E7EB3" w:rsidRDefault="00973636" w:rsidP="00973636">
      <w:pPr>
        <w:widowControl w:val="0"/>
        <w:autoSpaceDE w:val="0"/>
        <w:spacing w:before="10" w:line="100" w:lineRule="exact"/>
        <w:rPr>
          <w:rFonts w:ascii="Arial" w:hAnsi="Arial" w:cs="Arial"/>
          <w:color w:val="000000" w:themeColor="text1"/>
          <w:sz w:val="10"/>
          <w:szCs w:val="10"/>
          <w:lang w:val="en-GB"/>
        </w:rPr>
      </w:pPr>
    </w:p>
    <w:p w14:paraId="7B82ACC3" w14:textId="77777777" w:rsidR="00780716" w:rsidRPr="00780716" w:rsidRDefault="00780716" w:rsidP="00780716">
      <w:pPr>
        <w:widowControl w:val="0"/>
        <w:autoSpaceDE w:val="0"/>
        <w:spacing w:before="10" w:line="360" w:lineRule="auto"/>
        <w:rPr>
          <w:rFonts w:ascii="Arial" w:hAnsi="Arial" w:cs="Arial"/>
          <w:lang w:val="en-GB"/>
        </w:rPr>
      </w:pPr>
    </w:p>
    <w:p w14:paraId="5F2AB604" w14:textId="77777777" w:rsidR="00780716" w:rsidRPr="00780716" w:rsidRDefault="00780716" w:rsidP="00780716">
      <w:pPr>
        <w:widowControl w:val="0"/>
        <w:autoSpaceDE w:val="0"/>
        <w:spacing w:line="360" w:lineRule="auto"/>
        <w:rPr>
          <w:rFonts w:ascii="Arial" w:hAnsi="Arial" w:cs="Arial"/>
          <w:lang w:val="en-GB"/>
        </w:rPr>
      </w:pPr>
      <w:r w:rsidRPr="00780716">
        <w:rPr>
          <w:rFonts w:ascii="Arial" w:hAnsi="Arial" w:cs="Arial"/>
          <w:lang w:val="en-GB"/>
        </w:rPr>
        <w:t>I, the undersigned …......................………………………….......................………… [i</w:t>
      </w:r>
      <w:r w:rsidRPr="00780716">
        <w:rPr>
          <w:rFonts w:ascii="Arial" w:hAnsi="Arial" w:cs="Arial"/>
          <w:i/>
          <w:iCs/>
          <w:lang w:val="en-GB"/>
        </w:rPr>
        <w:t xml:space="preserve">ndicate the name and the capacity of the signatory] </w:t>
      </w:r>
      <w:r w:rsidRPr="00780716">
        <w:rPr>
          <w:rFonts w:ascii="Arial" w:hAnsi="Arial" w:cs="Arial"/>
          <w:lang w:val="en-GB"/>
        </w:rPr>
        <w:t>representing the………………………..,enterprise or group of enterprises (</w:t>
      </w:r>
      <w:r w:rsidRPr="00FF3B2C">
        <w:rPr>
          <w:rFonts w:ascii="Arial" w:hAnsi="Arial" w:cs="Arial"/>
          <w:vertAlign w:val="superscript"/>
          <w:lang w:val="en-GB"/>
        </w:rPr>
        <w:t>8</w:t>
      </w:r>
      <w:r w:rsidRPr="00780716">
        <w:rPr>
          <w:rFonts w:ascii="Arial" w:hAnsi="Arial" w:cs="Arial"/>
          <w:lang w:val="en-GB"/>
        </w:rPr>
        <w:t>)………………………….. with Head office at………………………………………………………………………………………registered in the Trade Register of ………...............………… under No. ………………........................…</w:t>
      </w:r>
    </w:p>
    <w:p w14:paraId="0495AE12" w14:textId="7F921A8D" w:rsidR="00780716" w:rsidRPr="00780716" w:rsidRDefault="003A7D97" w:rsidP="00780716">
      <w:pPr>
        <w:widowControl w:val="0"/>
        <w:autoSpaceDE w:val="0"/>
        <w:spacing w:before="13" w:line="360" w:lineRule="auto"/>
        <w:rPr>
          <w:rFonts w:ascii="Arial" w:hAnsi="Arial" w:cs="Arial"/>
          <w:lang w:val="en-GB"/>
        </w:rPr>
      </w:pPr>
      <w:r w:rsidRPr="00CF639F">
        <w:rPr>
          <w:iCs/>
          <w:noProof/>
          <w:sz w:val="28"/>
          <w:szCs w:val="26"/>
        </w:rPr>
        <w:drawing>
          <wp:anchor distT="0" distB="0" distL="114300" distR="114300" simplePos="0" relativeHeight="251886080" behindDoc="1" locked="0" layoutInCell="1" allowOverlap="1" wp14:anchorId="23118B69" wp14:editId="731DFC1B">
            <wp:simplePos x="0" y="0"/>
            <wp:positionH relativeFrom="column">
              <wp:posOffset>0</wp:posOffset>
            </wp:positionH>
            <wp:positionV relativeFrom="paragraph">
              <wp:posOffset>-635</wp:posOffset>
            </wp:positionV>
            <wp:extent cx="2628900" cy="1924050"/>
            <wp:effectExtent l="0" t="0" r="0" b="0"/>
            <wp:wrapNone/>
            <wp:docPr id="8614059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7D438A41" w14:textId="77777777" w:rsidR="00780716" w:rsidRPr="00780716" w:rsidRDefault="00780716" w:rsidP="00780716">
      <w:pPr>
        <w:widowControl w:val="0"/>
        <w:autoSpaceDE w:val="0"/>
        <w:spacing w:before="13" w:line="360" w:lineRule="auto"/>
        <w:rPr>
          <w:rFonts w:ascii="Arial" w:hAnsi="Arial" w:cs="Arial"/>
          <w:lang w:val="en-GB"/>
        </w:rPr>
      </w:pPr>
      <w:r w:rsidRPr="00780716">
        <w:rPr>
          <w:rFonts w:ascii="Arial" w:hAnsi="Arial" w:cs="Arial"/>
          <w:lang w:val="en-GB"/>
        </w:rPr>
        <w:t>Having taken cognisance of all the documents contained or mentioned in the Tender File including the addenda,</w:t>
      </w:r>
    </w:p>
    <w:p w14:paraId="231BD5C7" w14:textId="77777777" w:rsidR="00780716" w:rsidRPr="00780716" w:rsidRDefault="00780716" w:rsidP="00780716">
      <w:pPr>
        <w:widowControl w:val="0"/>
        <w:autoSpaceDE w:val="0"/>
        <w:spacing w:before="13" w:line="360" w:lineRule="auto"/>
        <w:rPr>
          <w:rFonts w:ascii="Arial" w:hAnsi="Arial" w:cs="Arial"/>
          <w:lang w:val="en-GB"/>
        </w:rPr>
      </w:pPr>
      <w:r w:rsidRPr="00780716">
        <w:rPr>
          <w:rFonts w:ascii="Arial" w:hAnsi="Arial" w:cs="Arial"/>
          <w:lang w:val="en-GB"/>
        </w:rPr>
        <w:t>No.……..........................................………… [</w:t>
      </w:r>
      <w:r w:rsidRPr="00780716">
        <w:rPr>
          <w:rFonts w:ascii="Arial" w:hAnsi="Arial" w:cs="Arial"/>
          <w:i/>
          <w:iCs/>
          <w:lang w:val="en-GB"/>
        </w:rPr>
        <w:t>Recall the subject of the invitation to tender</w:t>
      </w:r>
      <w:r w:rsidRPr="00780716">
        <w:rPr>
          <w:rFonts w:ascii="Arial" w:hAnsi="Arial" w:cs="Arial"/>
          <w:lang w:val="en-GB"/>
        </w:rPr>
        <w:t>]</w:t>
      </w:r>
    </w:p>
    <w:p w14:paraId="7DE4F800" w14:textId="77777777" w:rsidR="00780716" w:rsidRPr="00780716" w:rsidRDefault="00780716" w:rsidP="00780716">
      <w:pPr>
        <w:widowControl w:val="0"/>
        <w:autoSpaceDE w:val="0"/>
        <w:spacing w:before="13" w:line="360" w:lineRule="auto"/>
        <w:rPr>
          <w:rFonts w:ascii="Arial" w:hAnsi="Arial" w:cs="Arial"/>
          <w:lang w:val="en-GB"/>
        </w:rPr>
      </w:pPr>
    </w:p>
    <w:p w14:paraId="540B077E" w14:textId="55009598" w:rsidR="00780716" w:rsidRPr="00780716" w:rsidRDefault="00780716" w:rsidP="00780716">
      <w:pPr>
        <w:widowControl w:val="0"/>
        <w:autoSpaceDE w:val="0"/>
        <w:spacing w:line="360" w:lineRule="auto"/>
        <w:ind w:left="334" w:right="82" w:hanging="227"/>
        <w:jc w:val="both"/>
        <w:rPr>
          <w:rFonts w:ascii="Arial" w:hAnsi="Arial" w:cs="Arial"/>
          <w:lang w:val="en-GB"/>
        </w:rPr>
      </w:pPr>
      <w:r w:rsidRPr="00780716">
        <w:rPr>
          <w:rFonts w:ascii="Arial" w:hAnsi="Arial" w:cs="Arial"/>
          <w:lang w:val="en-GB"/>
        </w:rPr>
        <w:t xml:space="preserve">- Submit and commit myself to </w:t>
      </w:r>
      <w:r w:rsidR="0049234E">
        <w:rPr>
          <w:rFonts w:ascii="Arial" w:hAnsi="Arial" w:cs="Arial"/>
          <w:lang w:val="en-GB"/>
        </w:rPr>
        <w:t>deliver</w:t>
      </w:r>
      <w:r w:rsidRPr="00780716">
        <w:rPr>
          <w:rFonts w:ascii="Arial" w:hAnsi="Arial" w:cs="Arial"/>
          <w:lang w:val="en-GB"/>
        </w:rPr>
        <w:t xml:space="preserve"> the supplies or execute the services in accordance with the Tender File, in return for the prices that I</w:t>
      </w:r>
      <w:r w:rsidR="0049234E">
        <w:rPr>
          <w:rFonts w:ascii="Arial" w:hAnsi="Arial" w:cs="Arial"/>
          <w:lang w:val="en-GB"/>
        </w:rPr>
        <w:t xml:space="preserve"> </w:t>
      </w:r>
      <w:r w:rsidRPr="00780716">
        <w:rPr>
          <w:rFonts w:ascii="Arial" w:hAnsi="Arial" w:cs="Arial"/>
          <w:lang w:val="en-GB"/>
        </w:rPr>
        <w:t>established myself on the basis of the price and quantity schedules, which prices give the amount of the offer for lot No. …….................  at</w:t>
      </w:r>
    </w:p>
    <w:p w14:paraId="462B5167" w14:textId="77777777" w:rsidR="00780716" w:rsidRPr="00780716" w:rsidRDefault="00780716" w:rsidP="00780716">
      <w:pPr>
        <w:widowControl w:val="0"/>
        <w:autoSpaceDE w:val="0"/>
        <w:spacing w:line="360" w:lineRule="auto"/>
        <w:ind w:left="334" w:right="82" w:hanging="227"/>
        <w:jc w:val="both"/>
        <w:rPr>
          <w:rFonts w:ascii="Arial" w:hAnsi="Arial" w:cs="Arial"/>
          <w:lang w:val="en-GB"/>
        </w:rPr>
      </w:pPr>
    </w:p>
    <w:p w14:paraId="06DEB416" w14:textId="77777777" w:rsidR="00780716" w:rsidRPr="00780716" w:rsidRDefault="00780716" w:rsidP="00780716">
      <w:pPr>
        <w:widowControl w:val="0"/>
        <w:autoSpaceDE w:val="0"/>
        <w:spacing w:line="360" w:lineRule="auto"/>
        <w:ind w:left="334" w:right="82" w:hanging="227"/>
        <w:jc w:val="both"/>
        <w:rPr>
          <w:rFonts w:ascii="Arial" w:hAnsi="Arial" w:cs="Arial"/>
          <w:lang w:val="en-GB"/>
        </w:rPr>
      </w:pPr>
      <w:r w:rsidRPr="00780716">
        <w:rPr>
          <w:rFonts w:ascii="Arial" w:hAnsi="Arial" w:cs="Arial"/>
          <w:lang w:val="en-GB"/>
        </w:rPr>
        <w:t>-  ……………....................................................[</w:t>
      </w:r>
      <w:r w:rsidRPr="00780716">
        <w:rPr>
          <w:rFonts w:ascii="Arial" w:hAnsi="Arial" w:cs="Arial"/>
          <w:i/>
          <w:lang w:val="en-GB"/>
        </w:rPr>
        <w:t>in figures and words</w:t>
      </w:r>
      <w:r w:rsidRPr="00780716">
        <w:rPr>
          <w:rFonts w:ascii="Arial" w:hAnsi="Arial" w:cs="Arial"/>
          <w:lang w:val="en-GB"/>
        </w:rPr>
        <w:t xml:space="preserve">] CFA francs exclusive of VAT, and at  </w:t>
      </w:r>
    </w:p>
    <w:p w14:paraId="28AF7767" w14:textId="77777777" w:rsidR="00780716" w:rsidRPr="00780716" w:rsidRDefault="00780716" w:rsidP="00780716">
      <w:pPr>
        <w:widowControl w:val="0"/>
        <w:autoSpaceDE w:val="0"/>
        <w:spacing w:line="360" w:lineRule="auto"/>
        <w:ind w:left="334" w:right="82" w:hanging="227"/>
        <w:jc w:val="both"/>
        <w:rPr>
          <w:rFonts w:ascii="Arial" w:hAnsi="Arial" w:cs="Arial"/>
          <w:lang w:val="en-GB"/>
        </w:rPr>
      </w:pPr>
    </w:p>
    <w:p w14:paraId="6E8461DD" w14:textId="77777777" w:rsidR="00780716" w:rsidRPr="00780716" w:rsidRDefault="00780716" w:rsidP="00780716">
      <w:pPr>
        <w:widowControl w:val="0"/>
        <w:autoSpaceDE w:val="0"/>
        <w:spacing w:line="360" w:lineRule="auto"/>
        <w:ind w:left="334" w:right="82" w:hanging="227"/>
        <w:jc w:val="both"/>
        <w:rPr>
          <w:rFonts w:ascii="Arial" w:hAnsi="Arial" w:cs="Arial"/>
          <w:lang w:val="en-GB"/>
        </w:rPr>
      </w:pPr>
      <w:r w:rsidRPr="00780716">
        <w:rPr>
          <w:rFonts w:ascii="Arial" w:hAnsi="Arial" w:cs="Arial"/>
          <w:lang w:val="en-GB"/>
        </w:rPr>
        <w:t>………………........................................................ CFA francs all taxes inclusive. [</w:t>
      </w:r>
      <w:r w:rsidRPr="00780716">
        <w:rPr>
          <w:rFonts w:ascii="Arial" w:hAnsi="Arial" w:cs="Arial"/>
          <w:i/>
          <w:lang w:val="en-GB"/>
        </w:rPr>
        <w:t>in figures and words</w:t>
      </w:r>
      <w:r w:rsidRPr="00780716">
        <w:rPr>
          <w:rFonts w:ascii="Arial" w:hAnsi="Arial" w:cs="Arial"/>
          <w:lang w:val="en-GB"/>
        </w:rPr>
        <w:t>]</w:t>
      </w:r>
    </w:p>
    <w:p w14:paraId="67AB4502" w14:textId="77777777" w:rsidR="00780716" w:rsidRPr="00780716" w:rsidRDefault="00780716" w:rsidP="00780716">
      <w:pPr>
        <w:widowControl w:val="0"/>
        <w:autoSpaceDE w:val="0"/>
        <w:spacing w:line="360" w:lineRule="auto"/>
        <w:ind w:left="334" w:right="82" w:hanging="227"/>
        <w:jc w:val="both"/>
        <w:rPr>
          <w:rFonts w:ascii="Arial" w:hAnsi="Arial" w:cs="Arial"/>
          <w:lang w:val="en-GB"/>
        </w:rPr>
      </w:pPr>
    </w:p>
    <w:p w14:paraId="308342F5" w14:textId="00585F70" w:rsidR="00780716" w:rsidRPr="00780716" w:rsidRDefault="00780716" w:rsidP="00780716">
      <w:pPr>
        <w:widowControl w:val="0"/>
        <w:autoSpaceDE w:val="0"/>
        <w:spacing w:line="360" w:lineRule="auto"/>
        <w:ind w:left="334" w:right="82" w:hanging="227"/>
        <w:jc w:val="both"/>
        <w:rPr>
          <w:rFonts w:ascii="Arial" w:hAnsi="Arial" w:cs="Arial"/>
          <w:lang w:val="en-GB"/>
        </w:rPr>
      </w:pPr>
      <w:r w:rsidRPr="00780716">
        <w:rPr>
          <w:rFonts w:ascii="Arial" w:hAnsi="Arial" w:cs="Arial"/>
          <w:lang w:val="en-GB"/>
        </w:rPr>
        <w:t xml:space="preserve">-  I undertake to </w:t>
      </w:r>
      <w:r w:rsidR="00E765D5">
        <w:rPr>
          <w:rFonts w:ascii="Arial" w:hAnsi="Arial" w:cs="Arial"/>
          <w:lang w:val="en-GB"/>
        </w:rPr>
        <w:t>execute</w:t>
      </w:r>
      <w:r w:rsidRPr="00780716">
        <w:rPr>
          <w:rFonts w:ascii="Arial" w:hAnsi="Arial" w:cs="Arial"/>
          <w:lang w:val="en-GB"/>
        </w:rPr>
        <w:t xml:space="preserve"> the services within a deadline of…...............………  months</w:t>
      </w:r>
    </w:p>
    <w:p w14:paraId="36AC73B1" w14:textId="642D67C6" w:rsidR="00780716" w:rsidRPr="00780716" w:rsidRDefault="00780716" w:rsidP="00780716">
      <w:pPr>
        <w:widowControl w:val="0"/>
        <w:autoSpaceDE w:val="0"/>
        <w:spacing w:line="360" w:lineRule="auto"/>
        <w:ind w:left="334" w:right="82" w:hanging="227"/>
        <w:jc w:val="both"/>
        <w:rPr>
          <w:rFonts w:ascii="Arial" w:hAnsi="Arial" w:cs="Arial"/>
          <w:lang w:val="en-GB"/>
        </w:rPr>
      </w:pPr>
      <w:r w:rsidRPr="00780716">
        <w:rPr>
          <w:rFonts w:ascii="Arial" w:hAnsi="Arial" w:cs="Arial"/>
          <w:lang w:val="en-GB"/>
        </w:rPr>
        <w:t>-  I</w:t>
      </w:r>
      <w:r w:rsidR="00E765D5">
        <w:rPr>
          <w:rFonts w:ascii="Arial" w:hAnsi="Arial" w:cs="Arial"/>
          <w:lang w:val="en-GB"/>
        </w:rPr>
        <w:t xml:space="preserve">n addition, I </w:t>
      </w:r>
      <w:r w:rsidRPr="00780716">
        <w:rPr>
          <w:rFonts w:ascii="Arial" w:hAnsi="Arial" w:cs="Arial"/>
          <w:lang w:val="en-GB"/>
        </w:rPr>
        <w:t xml:space="preserve">pledge to maintain my offer </w:t>
      </w:r>
      <w:r w:rsidR="00E765D5">
        <w:rPr>
          <w:rFonts w:ascii="Arial" w:hAnsi="Arial" w:cs="Arial"/>
          <w:lang w:val="en-GB"/>
        </w:rPr>
        <w:t>for</w:t>
      </w:r>
      <w:r w:rsidRPr="00780716">
        <w:rPr>
          <w:rFonts w:ascii="Arial" w:hAnsi="Arial" w:cs="Arial"/>
          <w:lang w:val="en-GB"/>
        </w:rPr>
        <w:t xml:space="preserve"> ……….............  days </w:t>
      </w:r>
      <w:r w:rsidRPr="00780716">
        <w:rPr>
          <w:rFonts w:ascii="Arial" w:hAnsi="Arial" w:cs="Arial"/>
          <w:i/>
          <w:lang w:val="en-GB"/>
        </w:rPr>
        <w:t>[indicate the validity period, in principle 90 days]</w:t>
      </w:r>
      <w:r w:rsidRPr="00780716">
        <w:rPr>
          <w:rFonts w:ascii="Arial" w:hAnsi="Arial" w:cs="Arial"/>
          <w:lang w:val="en-GB"/>
        </w:rPr>
        <w:t xml:space="preserve"> from the deadline for the submission of bids.</w:t>
      </w:r>
    </w:p>
    <w:p w14:paraId="10DF1A1B" w14:textId="77777777" w:rsidR="00780716" w:rsidRPr="00780716" w:rsidRDefault="00780716" w:rsidP="00780716">
      <w:pPr>
        <w:widowControl w:val="0"/>
        <w:autoSpaceDE w:val="0"/>
        <w:spacing w:before="63" w:line="360" w:lineRule="auto"/>
        <w:ind w:left="107" w:right="-214"/>
        <w:rPr>
          <w:rFonts w:ascii="Arial" w:eastAsia="Calibri" w:hAnsi="Arial" w:cs="Arial"/>
          <w:lang w:val="en-GB" w:eastAsia="en-US"/>
        </w:rPr>
      </w:pPr>
      <w:r w:rsidRPr="00780716">
        <w:rPr>
          <w:rFonts w:ascii="Arial" w:hAnsi="Arial" w:cs="Arial"/>
          <w:lang w:val="en-GB"/>
        </w:rPr>
        <w:t>- I entirely adhere to the integrity charter and the commitment statement to comply with environmental and social clauses attached to this TF.</w:t>
      </w:r>
    </w:p>
    <w:p w14:paraId="59F93840" w14:textId="77777777" w:rsidR="00780716" w:rsidRPr="00780716" w:rsidRDefault="00780716" w:rsidP="00780716">
      <w:pPr>
        <w:widowControl w:val="0"/>
        <w:autoSpaceDE w:val="0"/>
        <w:spacing w:line="360" w:lineRule="auto"/>
        <w:jc w:val="both"/>
        <w:rPr>
          <w:rFonts w:ascii="Arial" w:hAnsi="Arial" w:cs="Arial"/>
          <w:lang w:val="en-GB"/>
        </w:rPr>
      </w:pPr>
    </w:p>
    <w:p w14:paraId="48EFE32A" w14:textId="77777777" w:rsidR="00780716" w:rsidRPr="00780716" w:rsidRDefault="00780716" w:rsidP="00780716">
      <w:pPr>
        <w:widowControl w:val="0"/>
        <w:autoSpaceDE w:val="0"/>
        <w:spacing w:line="360" w:lineRule="auto"/>
        <w:ind w:left="107" w:right="-68"/>
        <w:rPr>
          <w:rFonts w:ascii="Arial" w:hAnsi="Arial" w:cs="Arial"/>
          <w:lang w:val="en-GB"/>
        </w:rPr>
      </w:pPr>
      <w:r w:rsidRPr="00780716">
        <w:rPr>
          <w:rFonts w:ascii="Arial" w:hAnsi="Arial" w:cs="Arial"/>
          <w:lang w:val="en-GB"/>
        </w:rPr>
        <w:t>The rebates offered and the application modalities of the said rebates are as follows:</w:t>
      </w:r>
    </w:p>
    <w:p w14:paraId="35EA9C06" w14:textId="77777777" w:rsidR="00780716" w:rsidRPr="00780716" w:rsidRDefault="00780716" w:rsidP="00780716">
      <w:pPr>
        <w:widowControl w:val="0"/>
        <w:autoSpaceDE w:val="0"/>
        <w:spacing w:line="360" w:lineRule="auto"/>
        <w:ind w:left="107" w:right="-68"/>
        <w:rPr>
          <w:rFonts w:ascii="Arial" w:hAnsi="Arial" w:cs="Arial"/>
          <w:lang w:val="en-GB"/>
        </w:rPr>
      </w:pPr>
      <w:r w:rsidRPr="00780716">
        <w:rPr>
          <w:rFonts w:ascii="Arial" w:hAnsi="Arial" w:cs="Arial"/>
          <w:lang w:val="en-GB"/>
        </w:rPr>
        <w:t>…………………………………………………………………………………………………………………………………………………………....................................................................</w:t>
      </w:r>
      <w:r w:rsidRPr="00780716">
        <w:rPr>
          <w:rFonts w:ascii="Arial" w:hAnsi="Arial" w:cs="Arial"/>
          <w:spacing w:val="-1"/>
          <w:lang w:val="en-GB"/>
        </w:rPr>
        <w:t>.</w:t>
      </w:r>
      <w:r w:rsidRPr="00780716">
        <w:rPr>
          <w:rFonts w:ascii="Arial" w:hAnsi="Arial" w:cs="Arial"/>
          <w:lang w:val="en-GB"/>
        </w:rPr>
        <w:t>.....................................................................................................................................................</w:t>
      </w:r>
    </w:p>
    <w:p w14:paraId="04705CE3" w14:textId="77777777" w:rsidR="00780716" w:rsidRPr="00780716" w:rsidRDefault="00780716" w:rsidP="00780716">
      <w:pPr>
        <w:widowControl w:val="0"/>
        <w:autoSpaceDE w:val="0"/>
        <w:spacing w:line="360" w:lineRule="auto"/>
        <w:ind w:left="107" w:right="-22"/>
        <w:rPr>
          <w:rFonts w:ascii="Arial" w:hAnsi="Arial" w:cs="Arial"/>
          <w:lang w:val="en-GB"/>
        </w:rPr>
      </w:pPr>
      <w:r w:rsidRPr="00780716">
        <w:rPr>
          <w:rFonts w:ascii="Arial" w:hAnsi="Arial" w:cs="Arial"/>
          <w:lang w:val="en-GB"/>
        </w:rPr>
        <w:t>………………………………………………………………………………………………………</w:t>
      </w:r>
      <w:r w:rsidRPr="00780716">
        <w:rPr>
          <w:rFonts w:ascii="Arial" w:hAnsi="Arial" w:cs="Arial"/>
          <w:lang w:val="en-GB"/>
        </w:rPr>
        <w:lastRenderedPageBreak/>
        <w:t>………</w:t>
      </w:r>
    </w:p>
    <w:p w14:paraId="65A8279C" w14:textId="5BFFD58F" w:rsidR="00780716" w:rsidRPr="00780716" w:rsidRDefault="00780716" w:rsidP="00780716">
      <w:pPr>
        <w:widowControl w:val="0"/>
        <w:autoSpaceDE w:val="0"/>
        <w:spacing w:line="360" w:lineRule="auto"/>
        <w:ind w:left="107" w:right="-22"/>
        <w:rPr>
          <w:rFonts w:ascii="Arial" w:hAnsi="Arial" w:cs="Arial"/>
          <w:lang w:val="en-GB"/>
        </w:rPr>
      </w:pPr>
      <w:r w:rsidRPr="00780716">
        <w:rPr>
          <w:rFonts w:ascii="Arial" w:hAnsi="Arial" w:cs="Arial"/>
          <w:lang w:val="en-GB"/>
        </w:rPr>
        <w:t xml:space="preserve">The Project Owner or the Delegated Project Owner will pay the sums </w:t>
      </w:r>
      <w:r w:rsidR="00E765D5">
        <w:rPr>
          <w:rFonts w:ascii="Arial" w:hAnsi="Arial" w:cs="Arial"/>
          <w:lang w:val="en-GB"/>
        </w:rPr>
        <w:t>due</w:t>
      </w:r>
      <w:r w:rsidRPr="00780716">
        <w:rPr>
          <w:rFonts w:ascii="Arial" w:hAnsi="Arial" w:cs="Arial"/>
          <w:lang w:val="en-GB"/>
        </w:rPr>
        <w:t xml:space="preserve"> under this contract by crediting account number No.  ………..............……….    opened in the name of ………............in………… Bank ………...........................................……….  Branch ………...........................................</w:t>
      </w:r>
    </w:p>
    <w:p w14:paraId="7F047FE2" w14:textId="77777777" w:rsidR="00780716" w:rsidRPr="00780716" w:rsidRDefault="00780716" w:rsidP="00780716">
      <w:pPr>
        <w:widowControl w:val="0"/>
        <w:autoSpaceDE w:val="0"/>
        <w:spacing w:line="360" w:lineRule="auto"/>
        <w:ind w:right="-68"/>
        <w:rPr>
          <w:rFonts w:ascii="Arial" w:hAnsi="Arial" w:cs="Arial"/>
          <w:lang w:val="en-GB"/>
        </w:rPr>
      </w:pPr>
      <w:r w:rsidRPr="00780716">
        <w:rPr>
          <w:rFonts w:ascii="Arial" w:hAnsi="Arial" w:cs="Arial"/>
          <w:lang w:val="en-GB"/>
        </w:rPr>
        <w:t xml:space="preserve">  </w:t>
      </w:r>
    </w:p>
    <w:p w14:paraId="6AAAF6BD" w14:textId="7CA1D9E8" w:rsidR="00780716" w:rsidRPr="00780716" w:rsidRDefault="00780716" w:rsidP="00780716">
      <w:pPr>
        <w:widowControl w:val="0"/>
        <w:autoSpaceDE w:val="0"/>
        <w:spacing w:line="360" w:lineRule="auto"/>
        <w:ind w:right="-68"/>
        <w:rPr>
          <w:rFonts w:ascii="Arial" w:hAnsi="Arial" w:cs="Arial"/>
          <w:lang w:val="en-GB"/>
        </w:rPr>
      </w:pPr>
      <w:r w:rsidRPr="00780716">
        <w:rPr>
          <w:rFonts w:ascii="Arial" w:hAnsi="Arial" w:cs="Arial"/>
          <w:lang w:val="en-GB"/>
        </w:rPr>
        <w:t>Prior to the signing of the contract, this bid accepted by you shall constitute a</w:t>
      </w:r>
      <w:r w:rsidR="00B2694F">
        <w:rPr>
          <w:rFonts w:ascii="Arial" w:hAnsi="Arial" w:cs="Arial"/>
          <w:lang w:val="en-GB"/>
        </w:rPr>
        <w:t>n</w:t>
      </w:r>
      <w:r w:rsidRPr="00780716">
        <w:rPr>
          <w:rFonts w:ascii="Arial" w:hAnsi="Arial" w:cs="Arial"/>
          <w:lang w:val="en-GB"/>
        </w:rPr>
        <w:t xml:space="preserve"> commitm</w:t>
      </w:r>
      <w:r w:rsidR="00B2694F">
        <w:rPr>
          <w:rFonts w:ascii="Arial" w:hAnsi="Arial" w:cs="Arial"/>
          <w:lang w:val="en-GB"/>
        </w:rPr>
        <w:t>ent</w:t>
      </w:r>
      <w:r w:rsidRPr="00780716">
        <w:rPr>
          <w:rFonts w:ascii="Arial" w:hAnsi="Arial" w:cs="Arial"/>
          <w:lang w:val="en-GB"/>
        </w:rPr>
        <w:t xml:space="preserve"> between us. </w:t>
      </w:r>
    </w:p>
    <w:p w14:paraId="3BC89165" w14:textId="49F439B9" w:rsidR="00780716" w:rsidRPr="00780716" w:rsidRDefault="00780716" w:rsidP="00780716">
      <w:pPr>
        <w:widowControl w:val="0"/>
        <w:autoSpaceDE w:val="0"/>
        <w:spacing w:line="360" w:lineRule="auto"/>
        <w:ind w:right="-68"/>
        <w:rPr>
          <w:rFonts w:ascii="Arial" w:hAnsi="Arial" w:cs="Arial"/>
          <w:i/>
          <w:iCs/>
          <w:lang w:val="en-GB"/>
        </w:rPr>
      </w:pPr>
      <w:r w:rsidRPr="00780716">
        <w:rPr>
          <w:rFonts w:ascii="Arial" w:hAnsi="Arial" w:cs="Arial"/>
          <w:i/>
          <w:iCs/>
          <w:lang w:val="en-GB"/>
        </w:rPr>
        <w:t xml:space="preserve">Done </w:t>
      </w:r>
      <w:r w:rsidR="00FF3B2C">
        <w:rPr>
          <w:rFonts w:ascii="Arial" w:hAnsi="Arial" w:cs="Arial"/>
          <w:i/>
          <w:iCs/>
          <w:lang w:val="en-GB"/>
        </w:rPr>
        <w:t>at</w:t>
      </w:r>
      <w:r w:rsidRPr="00780716">
        <w:rPr>
          <w:rFonts w:ascii="Arial" w:hAnsi="Arial" w:cs="Arial"/>
          <w:i/>
          <w:iCs/>
          <w:lang w:val="en-GB"/>
        </w:rPr>
        <w:t xml:space="preserve">……….......................................…. </w:t>
      </w:r>
    </w:p>
    <w:p w14:paraId="187E9647" w14:textId="77777777" w:rsidR="00780716" w:rsidRPr="00780716" w:rsidRDefault="00780716" w:rsidP="00780716">
      <w:pPr>
        <w:widowControl w:val="0"/>
        <w:autoSpaceDE w:val="0"/>
        <w:spacing w:line="360" w:lineRule="auto"/>
        <w:ind w:right="-68"/>
        <w:rPr>
          <w:rFonts w:ascii="Arial" w:hAnsi="Arial" w:cs="Arial"/>
          <w:lang w:val="en-GB"/>
        </w:rPr>
      </w:pPr>
      <w:r w:rsidRPr="00780716">
        <w:rPr>
          <w:rFonts w:ascii="Arial" w:hAnsi="Arial" w:cs="Arial"/>
          <w:i/>
          <w:iCs/>
          <w:lang w:val="en-GB"/>
        </w:rPr>
        <w:t>on………..........................................……….</w:t>
      </w:r>
    </w:p>
    <w:p w14:paraId="4B57D951" w14:textId="77777777" w:rsidR="00780716" w:rsidRPr="00780716" w:rsidRDefault="00780716" w:rsidP="00780716">
      <w:pPr>
        <w:widowControl w:val="0"/>
        <w:autoSpaceDE w:val="0"/>
        <w:spacing w:line="360" w:lineRule="auto"/>
        <w:ind w:right="-35"/>
        <w:rPr>
          <w:rFonts w:ascii="Arial" w:hAnsi="Arial" w:cs="Arial"/>
          <w:lang w:val="en-GB"/>
        </w:rPr>
      </w:pPr>
      <w:r w:rsidRPr="00780716">
        <w:rPr>
          <w:rFonts w:ascii="Arial" w:hAnsi="Arial" w:cs="Arial"/>
          <w:lang w:val="en-GB"/>
        </w:rPr>
        <w:t>Signature of…………………………………..</w:t>
      </w:r>
    </w:p>
    <w:p w14:paraId="0438C2C2" w14:textId="35E58B09" w:rsidR="00780716" w:rsidRDefault="00780716" w:rsidP="00780716">
      <w:pPr>
        <w:widowControl w:val="0"/>
        <w:autoSpaceDE w:val="0"/>
        <w:spacing w:line="360" w:lineRule="auto"/>
        <w:ind w:right="81"/>
        <w:jc w:val="both"/>
        <w:rPr>
          <w:rFonts w:ascii="Arial" w:hAnsi="Arial" w:cs="Arial"/>
          <w:lang w:val="en-GB"/>
        </w:rPr>
      </w:pPr>
      <w:r w:rsidRPr="00780716">
        <w:rPr>
          <w:rFonts w:ascii="Arial" w:hAnsi="Arial" w:cs="Arial"/>
          <w:lang w:val="en-GB"/>
        </w:rPr>
        <w:t xml:space="preserve">In the capacity </w:t>
      </w:r>
      <w:r w:rsidR="00FF3B2C">
        <w:rPr>
          <w:rFonts w:ascii="Arial" w:hAnsi="Arial" w:cs="Arial"/>
          <w:lang w:val="en-GB"/>
        </w:rPr>
        <w:t>as</w:t>
      </w:r>
      <w:r w:rsidRPr="00780716">
        <w:rPr>
          <w:rFonts w:ascii="Arial" w:hAnsi="Arial" w:cs="Arial"/>
          <w:lang w:val="en-GB"/>
        </w:rPr>
        <w:t xml:space="preserve">………......................................……duly authorised to sign bids for and on behalf of </w:t>
      </w:r>
      <w:r w:rsidRPr="00780716">
        <w:rPr>
          <w:rFonts w:ascii="Arial" w:hAnsi="Arial" w:cs="Arial"/>
          <w:position w:val="9"/>
          <w:lang w:val="en-GB"/>
        </w:rPr>
        <w:t xml:space="preserve">(9) </w:t>
      </w:r>
      <w:r w:rsidRPr="00780716">
        <w:rPr>
          <w:rFonts w:ascii="Arial" w:hAnsi="Arial" w:cs="Arial"/>
          <w:lang w:val="en-GB"/>
        </w:rPr>
        <w:t>………...........................................……….</w:t>
      </w:r>
    </w:p>
    <w:p w14:paraId="7C828A23" w14:textId="4BB7B974" w:rsidR="00780716" w:rsidRDefault="00780716" w:rsidP="00780716">
      <w:pPr>
        <w:widowControl w:val="0"/>
        <w:autoSpaceDE w:val="0"/>
        <w:spacing w:line="360" w:lineRule="auto"/>
        <w:ind w:right="81"/>
        <w:jc w:val="both"/>
        <w:rPr>
          <w:rFonts w:ascii="Arial" w:hAnsi="Arial" w:cs="Arial"/>
          <w:lang w:val="en-GB"/>
        </w:rPr>
      </w:pPr>
    </w:p>
    <w:p w14:paraId="625268E3" w14:textId="777592AE" w:rsidR="00780716" w:rsidRDefault="00780716" w:rsidP="00780716">
      <w:pPr>
        <w:widowControl w:val="0"/>
        <w:autoSpaceDE w:val="0"/>
        <w:spacing w:line="360" w:lineRule="auto"/>
        <w:ind w:right="81"/>
        <w:jc w:val="both"/>
        <w:rPr>
          <w:rFonts w:ascii="Arial" w:hAnsi="Arial" w:cs="Arial"/>
          <w:lang w:val="en-GB"/>
        </w:rPr>
      </w:pPr>
    </w:p>
    <w:p w14:paraId="7489226F" w14:textId="390CFC9A" w:rsidR="00780716" w:rsidRDefault="00780716" w:rsidP="00780716">
      <w:pPr>
        <w:widowControl w:val="0"/>
        <w:autoSpaceDE w:val="0"/>
        <w:spacing w:line="360" w:lineRule="auto"/>
        <w:ind w:right="81"/>
        <w:jc w:val="both"/>
        <w:rPr>
          <w:rFonts w:ascii="Arial" w:hAnsi="Arial" w:cs="Arial"/>
          <w:lang w:val="en-GB"/>
        </w:rPr>
      </w:pPr>
    </w:p>
    <w:p w14:paraId="424363D5" w14:textId="47C09C08" w:rsidR="00780716" w:rsidRDefault="00780716" w:rsidP="00780716">
      <w:pPr>
        <w:widowControl w:val="0"/>
        <w:autoSpaceDE w:val="0"/>
        <w:spacing w:line="360" w:lineRule="auto"/>
        <w:ind w:right="81"/>
        <w:jc w:val="both"/>
        <w:rPr>
          <w:rFonts w:ascii="Arial" w:hAnsi="Arial" w:cs="Arial"/>
          <w:lang w:val="en-GB"/>
        </w:rPr>
      </w:pPr>
    </w:p>
    <w:p w14:paraId="432EA856" w14:textId="3D6C5871" w:rsidR="00780716" w:rsidRDefault="00780716" w:rsidP="00780716">
      <w:pPr>
        <w:widowControl w:val="0"/>
        <w:autoSpaceDE w:val="0"/>
        <w:spacing w:line="360" w:lineRule="auto"/>
        <w:ind w:right="81"/>
        <w:jc w:val="both"/>
        <w:rPr>
          <w:rFonts w:ascii="Arial" w:hAnsi="Arial" w:cs="Arial"/>
          <w:lang w:val="en-GB"/>
        </w:rPr>
      </w:pPr>
    </w:p>
    <w:p w14:paraId="0089C816" w14:textId="13F15860" w:rsidR="00780716" w:rsidRDefault="00780716" w:rsidP="00780716">
      <w:pPr>
        <w:widowControl w:val="0"/>
        <w:autoSpaceDE w:val="0"/>
        <w:spacing w:line="360" w:lineRule="auto"/>
        <w:ind w:right="81"/>
        <w:jc w:val="both"/>
        <w:rPr>
          <w:rFonts w:ascii="Arial" w:hAnsi="Arial" w:cs="Arial"/>
          <w:lang w:val="en-GB"/>
        </w:rPr>
      </w:pPr>
    </w:p>
    <w:p w14:paraId="2CD81C5D" w14:textId="09CA35FC" w:rsidR="00780716" w:rsidRDefault="00780716" w:rsidP="00780716">
      <w:pPr>
        <w:widowControl w:val="0"/>
        <w:autoSpaceDE w:val="0"/>
        <w:spacing w:line="360" w:lineRule="auto"/>
        <w:ind w:right="81"/>
        <w:jc w:val="both"/>
        <w:rPr>
          <w:rFonts w:ascii="Arial" w:hAnsi="Arial" w:cs="Arial"/>
          <w:lang w:val="en-GB"/>
        </w:rPr>
      </w:pPr>
    </w:p>
    <w:p w14:paraId="2D85ABA9" w14:textId="25769B00" w:rsidR="00780716" w:rsidRDefault="00780716" w:rsidP="00780716">
      <w:pPr>
        <w:widowControl w:val="0"/>
        <w:autoSpaceDE w:val="0"/>
        <w:spacing w:line="360" w:lineRule="auto"/>
        <w:ind w:right="81"/>
        <w:jc w:val="both"/>
        <w:rPr>
          <w:rFonts w:ascii="Arial" w:hAnsi="Arial" w:cs="Arial"/>
          <w:lang w:val="en-GB"/>
        </w:rPr>
      </w:pPr>
    </w:p>
    <w:p w14:paraId="52250758" w14:textId="7EE0A8CC" w:rsidR="00780716" w:rsidRDefault="00780716" w:rsidP="00780716">
      <w:pPr>
        <w:widowControl w:val="0"/>
        <w:autoSpaceDE w:val="0"/>
        <w:spacing w:line="360" w:lineRule="auto"/>
        <w:ind w:right="81"/>
        <w:jc w:val="both"/>
        <w:rPr>
          <w:rFonts w:ascii="Arial" w:hAnsi="Arial" w:cs="Arial"/>
          <w:lang w:val="en-GB"/>
        </w:rPr>
      </w:pPr>
    </w:p>
    <w:p w14:paraId="0BB8905A" w14:textId="6B167D3F" w:rsidR="00780716" w:rsidRDefault="00780716" w:rsidP="00780716">
      <w:pPr>
        <w:widowControl w:val="0"/>
        <w:autoSpaceDE w:val="0"/>
        <w:spacing w:line="360" w:lineRule="auto"/>
        <w:ind w:right="81"/>
        <w:jc w:val="both"/>
        <w:rPr>
          <w:rFonts w:ascii="Arial" w:hAnsi="Arial" w:cs="Arial"/>
          <w:lang w:val="en-GB"/>
        </w:rPr>
      </w:pPr>
    </w:p>
    <w:p w14:paraId="58CFCB67" w14:textId="64E95E01" w:rsidR="00780716" w:rsidRDefault="00780716" w:rsidP="00780716">
      <w:pPr>
        <w:widowControl w:val="0"/>
        <w:autoSpaceDE w:val="0"/>
        <w:spacing w:line="360" w:lineRule="auto"/>
        <w:ind w:right="81"/>
        <w:jc w:val="both"/>
        <w:rPr>
          <w:rFonts w:ascii="Arial" w:hAnsi="Arial" w:cs="Arial"/>
          <w:lang w:val="en-GB"/>
        </w:rPr>
      </w:pPr>
    </w:p>
    <w:p w14:paraId="67C8291F" w14:textId="20A1B480" w:rsidR="00780716" w:rsidRDefault="00780716" w:rsidP="00780716">
      <w:pPr>
        <w:widowControl w:val="0"/>
        <w:autoSpaceDE w:val="0"/>
        <w:spacing w:line="360" w:lineRule="auto"/>
        <w:ind w:right="81"/>
        <w:jc w:val="both"/>
        <w:rPr>
          <w:rFonts w:ascii="Arial" w:hAnsi="Arial" w:cs="Arial"/>
          <w:lang w:val="en-GB"/>
        </w:rPr>
      </w:pPr>
    </w:p>
    <w:p w14:paraId="76964958" w14:textId="3756D256" w:rsidR="00780716" w:rsidRDefault="00780716" w:rsidP="00780716">
      <w:pPr>
        <w:widowControl w:val="0"/>
        <w:autoSpaceDE w:val="0"/>
        <w:spacing w:line="360" w:lineRule="auto"/>
        <w:ind w:right="81"/>
        <w:jc w:val="both"/>
        <w:rPr>
          <w:rFonts w:ascii="Arial" w:hAnsi="Arial" w:cs="Arial"/>
          <w:lang w:val="en-GB"/>
        </w:rPr>
      </w:pPr>
    </w:p>
    <w:p w14:paraId="18CFEC2F" w14:textId="1593CFB0" w:rsidR="00780716" w:rsidRDefault="00780716" w:rsidP="00780716">
      <w:pPr>
        <w:widowControl w:val="0"/>
        <w:autoSpaceDE w:val="0"/>
        <w:spacing w:line="360" w:lineRule="auto"/>
        <w:ind w:right="81"/>
        <w:jc w:val="both"/>
        <w:rPr>
          <w:rFonts w:ascii="Arial" w:hAnsi="Arial" w:cs="Arial"/>
          <w:lang w:val="en-GB"/>
        </w:rPr>
      </w:pPr>
    </w:p>
    <w:p w14:paraId="3D6EA921" w14:textId="0075A39A" w:rsidR="00780716" w:rsidRPr="00780716" w:rsidRDefault="00780716" w:rsidP="00780716">
      <w:pPr>
        <w:widowControl w:val="0"/>
        <w:autoSpaceDE w:val="0"/>
        <w:spacing w:line="360" w:lineRule="auto"/>
        <w:ind w:right="81"/>
        <w:jc w:val="both"/>
        <w:rPr>
          <w:rFonts w:ascii="Arial" w:hAnsi="Arial" w:cs="Arial"/>
          <w:lang w:val="en-GB"/>
        </w:rPr>
      </w:pPr>
    </w:p>
    <w:p w14:paraId="10944726" w14:textId="77777777" w:rsidR="00780716" w:rsidRPr="00780716" w:rsidRDefault="00780716" w:rsidP="00780716">
      <w:pPr>
        <w:widowControl w:val="0"/>
        <w:autoSpaceDE w:val="0"/>
        <w:ind w:right="-20"/>
        <w:rPr>
          <w:rFonts w:ascii="Arial" w:hAnsi="Arial" w:cs="Arial"/>
          <w:sz w:val="20"/>
          <w:lang w:val="en-GB"/>
        </w:rPr>
      </w:pPr>
      <w:r w:rsidRPr="00780716">
        <w:rPr>
          <w:rFonts w:ascii="Arial" w:hAnsi="Arial" w:cs="Arial"/>
          <w:i/>
          <w:iCs/>
          <w:position w:val="9"/>
          <w:sz w:val="20"/>
          <w:lang w:val="en-GB"/>
        </w:rPr>
        <w:t>(8)</w:t>
      </w:r>
      <w:r w:rsidRPr="00780716">
        <w:rPr>
          <w:rFonts w:ascii="Arial" w:hAnsi="Arial" w:cs="Arial"/>
          <w:i/>
          <w:iCs/>
          <w:sz w:val="20"/>
          <w:lang w:val="en-GB"/>
        </w:rPr>
        <w:t>Delete the unnecessary indication</w:t>
      </w:r>
    </w:p>
    <w:p w14:paraId="237A38E6" w14:textId="77777777" w:rsidR="00780716" w:rsidRPr="00780716" w:rsidRDefault="00780716" w:rsidP="00780716">
      <w:pPr>
        <w:rPr>
          <w:rFonts w:ascii="Arial" w:hAnsi="Arial" w:cs="Arial"/>
          <w:i/>
          <w:iCs/>
          <w:sz w:val="20"/>
          <w:lang w:val="en-GB"/>
        </w:rPr>
      </w:pPr>
      <w:r w:rsidRPr="00780716">
        <w:rPr>
          <w:rFonts w:ascii="Arial" w:hAnsi="Arial" w:cs="Arial"/>
          <w:i/>
          <w:iCs/>
          <w:position w:val="9"/>
          <w:sz w:val="20"/>
          <w:lang w:val="en-GB"/>
        </w:rPr>
        <w:t>(9)</w:t>
      </w:r>
      <w:r w:rsidRPr="00780716">
        <w:rPr>
          <w:rFonts w:ascii="Arial" w:hAnsi="Arial" w:cs="Arial"/>
          <w:i/>
          <w:iCs/>
          <w:sz w:val="20"/>
          <w:lang w:val="en-GB"/>
        </w:rPr>
        <w:t>Attach power of attorney</w:t>
      </w:r>
    </w:p>
    <w:p w14:paraId="2CC52883" w14:textId="77777777" w:rsidR="00973636" w:rsidRPr="009E4C9D" w:rsidRDefault="00973636" w:rsidP="00973636">
      <w:pPr>
        <w:rPr>
          <w:rFonts w:ascii="Arial" w:hAnsi="Arial" w:cs="Arial"/>
          <w:color w:val="000000" w:themeColor="text1"/>
          <w:sz w:val="20"/>
          <w:lang w:val="en-GB"/>
        </w:rPr>
        <w:sectPr w:rsidR="00973636" w:rsidRPr="009E4C9D" w:rsidSect="00973636">
          <w:footerReference w:type="default" r:id="rId31"/>
          <w:pgSz w:w="11900" w:h="16820"/>
          <w:pgMar w:top="1134" w:right="1134" w:bottom="1134" w:left="1134" w:header="720" w:footer="720" w:gutter="0"/>
          <w:cols w:space="720"/>
        </w:sectPr>
      </w:pPr>
    </w:p>
    <w:p w14:paraId="22AFEBE7" w14:textId="338D55F0" w:rsidR="00973636" w:rsidRPr="009E4C9D" w:rsidRDefault="0070793B" w:rsidP="00973636">
      <w:pPr>
        <w:widowControl w:val="0"/>
        <w:autoSpaceDE w:val="0"/>
        <w:spacing w:before="56"/>
        <w:ind w:left="1641" w:right="-20"/>
        <w:rPr>
          <w:rFonts w:ascii="Arial" w:hAnsi="Arial" w:cs="Arial"/>
          <w:color w:val="000000" w:themeColor="text1"/>
          <w:sz w:val="28"/>
          <w:szCs w:val="28"/>
          <w:lang w:val="en-GB"/>
        </w:rPr>
      </w:pPr>
      <w:r w:rsidRPr="009E4C9D">
        <w:rPr>
          <w:rFonts w:ascii="Arial" w:hAnsi="Arial" w:cs="Arial"/>
          <w:b/>
          <w:bCs/>
          <w:color w:val="000000" w:themeColor="text1"/>
          <w:sz w:val="28"/>
          <w:szCs w:val="28"/>
          <w:lang w:val="en-GB"/>
        </w:rPr>
        <w:lastRenderedPageBreak/>
        <w:t>Appendix No.</w:t>
      </w:r>
      <w:r w:rsidRPr="009E4C9D">
        <w:rPr>
          <w:rFonts w:ascii="Arial" w:hAnsi="Arial" w:cs="Arial"/>
          <w:b/>
          <w:bCs/>
          <w:color w:val="000000" w:themeColor="text1"/>
          <w:spacing w:val="10"/>
          <w:sz w:val="28"/>
          <w:szCs w:val="28"/>
          <w:lang w:val="en-GB"/>
        </w:rPr>
        <w:t xml:space="preserve"> 2</w:t>
      </w:r>
      <w:r w:rsidR="00973636" w:rsidRPr="009E4C9D">
        <w:rPr>
          <w:rFonts w:ascii="Arial" w:hAnsi="Arial" w:cs="Arial"/>
          <w:b/>
          <w:bCs/>
          <w:color w:val="000000" w:themeColor="text1"/>
          <w:sz w:val="28"/>
          <w:szCs w:val="28"/>
          <w:lang w:val="en-GB"/>
        </w:rPr>
        <w:t xml:space="preserve">: </w:t>
      </w:r>
      <w:r w:rsidR="0080499E">
        <w:rPr>
          <w:rFonts w:ascii="Arial" w:hAnsi="Arial" w:cs="Arial"/>
          <w:b/>
          <w:bCs/>
          <w:color w:val="000000" w:themeColor="text1"/>
          <w:sz w:val="28"/>
          <w:szCs w:val="28"/>
          <w:lang w:val="en-GB"/>
        </w:rPr>
        <w:t xml:space="preserve">Bid bond </w:t>
      </w:r>
      <w:r w:rsidR="00E741A3">
        <w:rPr>
          <w:rFonts w:ascii="Arial" w:hAnsi="Arial" w:cs="Arial"/>
          <w:b/>
          <w:bCs/>
          <w:color w:val="000000" w:themeColor="text1"/>
          <w:sz w:val="28"/>
          <w:szCs w:val="28"/>
          <w:lang w:val="en-GB"/>
        </w:rPr>
        <w:t>m</w:t>
      </w:r>
      <w:r w:rsidRPr="009E4C9D">
        <w:rPr>
          <w:rFonts w:ascii="Arial" w:hAnsi="Arial" w:cs="Arial"/>
          <w:b/>
          <w:bCs/>
          <w:color w:val="000000" w:themeColor="text1"/>
          <w:sz w:val="28"/>
          <w:szCs w:val="28"/>
          <w:lang w:val="en-GB"/>
        </w:rPr>
        <w:t xml:space="preserve">odel </w:t>
      </w:r>
    </w:p>
    <w:p w14:paraId="51F9CD3E" w14:textId="77777777" w:rsidR="00973636" w:rsidRPr="009E4C9D" w:rsidRDefault="00973636" w:rsidP="00973636">
      <w:pPr>
        <w:widowControl w:val="0"/>
        <w:autoSpaceDE w:val="0"/>
        <w:spacing w:before="10" w:line="100" w:lineRule="exact"/>
        <w:rPr>
          <w:rFonts w:ascii="Arial" w:hAnsi="Arial" w:cs="Arial"/>
          <w:color w:val="000000" w:themeColor="text1"/>
          <w:sz w:val="10"/>
          <w:szCs w:val="10"/>
          <w:lang w:val="en-GB"/>
        </w:rPr>
      </w:pPr>
    </w:p>
    <w:p w14:paraId="77439292" w14:textId="77777777" w:rsidR="00973636" w:rsidRPr="009E4C9D" w:rsidRDefault="00973636" w:rsidP="00973636">
      <w:pPr>
        <w:widowControl w:val="0"/>
        <w:autoSpaceDE w:val="0"/>
        <w:ind w:left="107" w:right="-20"/>
        <w:jc w:val="both"/>
        <w:rPr>
          <w:rFonts w:ascii="Arial" w:hAnsi="Arial" w:cs="Arial"/>
          <w:color w:val="000000" w:themeColor="text1"/>
          <w:sz w:val="10"/>
          <w:lang w:val="en-GB"/>
        </w:rPr>
      </w:pPr>
    </w:p>
    <w:p w14:paraId="322F9909" w14:textId="77777777" w:rsidR="00973636" w:rsidRPr="009E4C9D" w:rsidRDefault="00973636" w:rsidP="00973636">
      <w:pPr>
        <w:widowControl w:val="0"/>
        <w:autoSpaceDE w:val="0"/>
        <w:spacing w:line="200" w:lineRule="exact"/>
        <w:rPr>
          <w:rFonts w:ascii="Arial" w:hAnsi="Arial" w:cs="Arial"/>
          <w:color w:val="000000" w:themeColor="text1"/>
          <w:sz w:val="22"/>
          <w:szCs w:val="22"/>
          <w:lang w:val="en-GB"/>
        </w:rPr>
      </w:pPr>
    </w:p>
    <w:p w14:paraId="0E2C4D86" w14:textId="77777777" w:rsidR="006B7805" w:rsidRPr="006B7805" w:rsidRDefault="006B7805" w:rsidP="006B7805">
      <w:pPr>
        <w:widowControl w:val="0"/>
        <w:autoSpaceDE w:val="0"/>
        <w:spacing w:before="12" w:line="360" w:lineRule="auto"/>
        <w:ind w:left="107" w:right="-20"/>
        <w:rPr>
          <w:rFonts w:ascii="Arial" w:hAnsi="Arial" w:cs="Arial"/>
          <w:lang w:val="en-GB"/>
        </w:rPr>
      </w:pPr>
      <w:r w:rsidRPr="006B7805">
        <w:rPr>
          <w:rFonts w:ascii="Arial" w:hAnsi="Arial" w:cs="Arial"/>
          <w:lang w:val="en-GB"/>
        </w:rPr>
        <w:t>Financial body:</w:t>
      </w:r>
    </w:p>
    <w:p w14:paraId="54A6B8B0" w14:textId="77777777" w:rsidR="006B7805" w:rsidRPr="006B7805" w:rsidRDefault="006B7805" w:rsidP="006B7805">
      <w:pPr>
        <w:widowControl w:val="0"/>
        <w:autoSpaceDE w:val="0"/>
        <w:spacing w:before="12" w:line="360" w:lineRule="auto"/>
        <w:ind w:left="107" w:right="-20"/>
        <w:rPr>
          <w:rFonts w:ascii="Arial" w:hAnsi="Arial" w:cs="Arial"/>
          <w:lang w:val="en-GB"/>
        </w:rPr>
      </w:pPr>
      <w:r w:rsidRPr="006B7805">
        <w:rPr>
          <w:rFonts w:ascii="Arial" w:hAnsi="Arial" w:cs="Arial"/>
          <w:lang w:val="en-GB"/>
        </w:rPr>
        <w:t>Bond reference: No.</w:t>
      </w:r>
      <w:r w:rsidRPr="006B7805">
        <w:rPr>
          <w:rFonts w:ascii="Arial" w:hAnsi="Arial" w:cs="Arial"/>
          <w:i/>
          <w:iCs/>
          <w:lang w:val="en-GB"/>
        </w:rPr>
        <w:t>……………..................................………..</w:t>
      </w:r>
    </w:p>
    <w:p w14:paraId="1B081BD2" w14:textId="77777777" w:rsidR="006B7805" w:rsidRPr="006B7805" w:rsidRDefault="006B7805" w:rsidP="006B7805">
      <w:pPr>
        <w:widowControl w:val="0"/>
        <w:autoSpaceDE w:val="0"/>
        <w:spacing w:line="360" w:lineRule="auto"/>
        <w:rPr>
          <w:rFonts w:ascii="Arial" w:hAnsi="Arial" w:cs="Arial"/>
          <w:lang w:val="en-GB"/>
        </w:rPr>
      </w:pPr>
    </w:p>
    <w:p w14:paraId="211FFFA3" w14:textId="77777777" w:rsidR="006B7805" w:rsidRPr="006B7805" w:rsidRDefault="006B7805" w:rsidP="006B7805">
      <w:pPr>
        <w:widowControl w:val="0"/>
        <w:autoSpaceDE w:val="0"/>
        <w:spacing w:line="360" w:lineRule="auto"/>
        <w:ind w:left="107" w:right="-20"/>
        <w:jc w:val="both"/>
        <w:rPr>
          <w:rFonts w:ascii="Arial" w:hAnsi="Arial" w:cs="Arial"/>
          <w:lang w:val="en-GB"/>
        </w:rPr>
      </w:pPr>
      <w:r w:rsidRPr="006B7805">
        <w:rPr>
          <w:rFonts w:ascii="Arial" w:hAnsi="Arial" w:cs="Arial"/>
          <w:lang w:val="en-GB"/>
        </w:rPr>
        <w:t xml:space="preserve">Addressed to </w:t>
      </w:r>
      <w:r w:rsidRPr="006B7805">
        <w:rPr>
          <w:rFonts w:ascii="Arial" w:hAnsi="Arial" w:cs="Arial"/>
          <w:i/>
          <w:iCs/>
          <w:lang w:val="en-GB"/>
        </w:rPr>
        <w:t xml:space="preserve">[indicate the Project Owner or Delegated Project Owner and his address] </w:t>
      </w:r>
      <w:r w:rsidRPr="006B7805">
        <w:rPr>
          <w:rFonts w:ascii="Arial" w:hAnsi="Arial" w:cs="Arial"/>
          <w:lang w:val="en-GB"/>
        </w:rPr>
        <w:t>Cameroon, hereinafter referred to as “the Project Owner”</w:t>
      </w:r>
    </w:p>
    <w:p w14:paraId="639EDA78" w14:textId="77777777" w:rsidR="006B7805" w:rsidRPr="006B7805" w:rsidRDefault="006B7805" w:rsidP="006B7805">
      <w:pPr>
        <w:widowControl w:val="0"/>
        <w:autoSpaceDE w:val="0"/>
        <w:spacing w:line="360" w:lineRule="auto"/>
        <w:jc w:val="both"/>
        <w:rPr>
          <w:rFonts w:ascii="Arial" w:hAnsi="Arial" w:cs="Arial"/>
          <w:lang w:val="en-GB"/>
        </w:rPr>
      </w:pPr>
    </w:p>
    <w:p w14:paraId="603007A8" w14:textId="45224BE3" w:rsidR="006B7805" w:rsidRPr="006B7805" w:rsidRDefault="006B7805" w:rsidP="006B7805">
      <w:pPr>
        <w:widowControl w:val="0"/>
        <w:autoSpaceDE w:val="0"/>
        <w:spacing w:line="360" w:lineRule="auto"/>
        <w:jc w:val="both"/>
        <w:rPr>
          <w:rFonts w:ascii="Arial" w:hAnsi="Arial" w:cs="Arial"/>
          <w:lang w:val="en-GB"/>
        </w:rPr>
      </w:pPr>
      <w:r w:rsidRPr="006B7805">
        <w:rPr>
          <w:rFonts w:ascii="Arial" w:hAnsi="Arial" w:cs="Arial"/>
          <w:lang w:val="en-GB"/>
        </w:rPr>
        <w:t xml:space="preserve">Whereas the </w:t>
      </w:r>
      <w:r w:rsidR="00D20883">
        <w:rPr>
          <w:rFonts w:ascii="Arial" w:hAnsi="Arial" w:cs="Arial"/>
          <w:lang w:val="en-GB"/>
        </w:rPr>
        <w:t xml:space="preserve">Supplier or the </w:t>
      </w:r>
      <w:r w:rsidRPr="006B7805">
        <w:rPr>
          <w:rFonts w:ascii="Arial" w:hAnsi="Arial" w:cs="Arial"/>
          <w:lang w:val="en-GB"/>
        </w:rPr>
        <w:t xml:space="preserve">Service Provider ……………...................... , hereinafter referred to as “the bidder”, submitted his </w:t>
      </w:r>
      <w:r w:rsidR="00D20883">
        <w:rPr>
          <w:rFonts w:ascii="Arial" w:hAnsi="Arial" w:cs="Arial"/>
          <w:lang w:val="en-GB"/>
        </w:rPr>
        <w:t>bid</w:t>
      </w:r>
      <w:r w:rsidRPr="006B7805">
        <w:rPr>
          <w:rFonts w:ascii="Arial" w:hAnsi="Arial" w:cs="Arial"/>
          <w:lang w:val="en-GB"/>
        </w:rPr>
        <w:t xml:space="preserve"> on ……………......................for……….. </w:t>
      </w:r>
      <w:r w:rsidRPr="006B7805">
        <w:rPr>
          <w:rFonts w:ascii="Arial" w:hAnsi="Arial" w:cs="Arial"/>
          <w:i/>
          <w:iCs/>
          <w:lang w:val="en-GB"/>
        </w:rPr>
        <w:t>[recall the subject of the Invitation to tender]</w:t>
      </w:r>
      <w:r w:rsidRPr="006B7805">
        <w:rPr>
          <w:rFonts w:ascii="Arial" w:hAnsi="Arial" w:cs="Arial"/>
          <w:lang w:val="en-GB"/>
        </w:rPr>
        <w:t xml:space="preserve">, hereinafter referred to as “the offer”, and to which </w:t>
      </w:r>
      <w:r w:rsidR="00D20883">
        <w:rPr>
          <w:rFonts w:ascii="Arial" w:hAnsi="Arial" w:cs="Arial"/>
          <w:lang w:val="en-GB"/>
        </w:rPr>
        <w:t>must</w:t>
      </w:r>
      <w:r w:rsidRPr="006B7805">
        <w:rPr>
          <w:rFonts w:ascii="Arial" w:hAnsi="Arial" w:cs="Arial"/>
          <w:lang w:val="en-GB"/>
        </w:rPr>
        <w:t xml:space="preserve"> be attached a provisional bond equivalent to </w:t>
      </w:r>
      <w:r w:rsidRPr="006B7805">
        <w:rPr>
          <w:rFonts w:ascii="Arial" w:hAnsi="Arial" w:cs="Arial"/>
          <w:i/>
          <w:iCs/>
          <w:lang w:val="en-GB"/>
        </w:rPr>
        <w:t>[indicate the amount]</w:t>
      </w:r>
      <w:r w:rsidRPr="006B7805">
        <w:rPr>
          <w:rFonts w:ascii="Arial" w:hAnsi="Arial" w:cs="Arial"/>
          <w:lang w:val="en-GB"/>
        </w:rPr>
        <w:t xml:space="preserve"> in CFA francs.</w:t>
      </w:r>
    </w:p>
    <w:p w14:paraId="2DA29E9C" w14:textId="77777777" w:rsidR="006B7805" w:rsidRPr="006B7805" w:rsidRDefault="006B7805" w:rsidP="006B7805">
      <w:pPr>
        <w:widowControl w:val="0"/>
        <w:autoSpaceDE w:val="0"/>
        <w:spacing w:line="360" w:lineRule="auto"/>
        <w:jc w:val="both"/>
        <w:rPr>
          <w:rFonts w:ascii="Arial" w:hAnsi="Arial" w:cs="Arial"/>
          <w:lang w:val="en-GB"/>
        </w:rPr>
      </w:pPr>
    </w:p>
    <w:p w14:paraId="52AB93B3" w14:textId="5209CA03" w:rsidR="006B7805" w:rsidRPr="006B7805" w:rsidRDefault="006B7805" w:rsidP="006B7805">
      <w:pPr>
        <w:widowControl w:val="0"/>
        <w:autoSpaceDE w:val="0"/>
        <w:spacing w:line="360" w:lineRule="auto"/>
        <w:ind w:left="107" w:right="-259"/>
        <w:jc w:val="both"/>
        <w:rPr>
          <w:rFonts w:ascii="Arial" w:hAnsi="Arial" w:cs="Arial"/>
          <w:lang w:val="en-GB"/>
        </w:rPr>
      </w:pPr>
      <w:r w:rsidRPr="006B7805">
        <w:rPr>
          <w:rFonts w:ascii="Arial" w:hAnsi="Arial" w:cs="Arial"/>
          <w:lang w:val="en-GB"/>
        </w:rPr>
        <w:t xml:space="preserve">We…………....................…........................ ..… ……. . </w:t>
      </w:r>
      <w:r w:rsidRPr="006B7805">
        <w:rPr>
          <w:rFonts w:ascii="Arial" w:hAnsi="Arial" w:cs="Arial"/>
          <w:i/>
          <w:iCs/>
          <w:lang w:val="en-GB"/>
        </w:rPr>
        <w:t>[name and address of the</w:t>
      </w:r>
      <w:r w:rsidR="00D20883">
        <w:rPr>
          <w:rFonts w:ascii="Arial" w:hAnsi="Arial" w:cs="Arial"/>
          <w:i/>
          <w:iCs/>
          <w:lang w:val="en-GB"/>
        </w:rPr>
        <w:t xml:space="preserve"> bank</w:t>
      </w:r>
      <w:r w:rsidRPr="006B7805">
        <w:rPr>
          <w:rFonts w:ascii="Arial" w:hAnsi="Arial" w:cs="Arial"/>
          <w:i/>
          <w:iCs/>
          <w:lang w:val="en-GB"/>
        </w:rPr>
        <w:t>],</w:t>
      </w:r>
      <w:r w:rsidRPr="006B7805">
        <w:rPr>
          <w:rFonts w:ascii="Arial" w:hAnsi="Arial" w:cs="Arial"/>
          <w:lang w:val="en-GB"/>
        </w:rPr>
        <w:t xml:space="preserve"> represented by……………...........................……….. </w:t>
      </w:r>
      <w:r w:rsidRPr="006B7805">
        <w:rPr>
          <w:rFonts w:ascii="Arial" w:hAnsi="Arial" w:cs="Arial"/>
          <w:i/>
          <w:iCs/>
          <w:lang w:val="en-GB"/>
        </w:rPr>
        <w:t>[names of signatories]</w:t>
      </w:r>
      <w:r w:rsidRPr="006B7805">
        <w:rPr>
          <w:rFonts w:ascii="Arial" w:hAnsi="Arial" w:cs="Arial"/>
          <w:lang w:val="en-GB"/>
        </w:rPr>
        <w:t xml:space="preserve">, hereinafter referred to as “the </w:t>
      </w:r>
      <w:r w:rsidR="00400375">
        <w:rPr>
          <w:rFonts w:ascii="Arial" w:hAnsi="Arial" w:cs="Arial"/>
          <w:lang w:val="en-GB"/>
        </w:rPr>
        <w:t>bank</w:t>
      </w:r>
      <w:r w:rsidRPr="006B7805">
        <w:rPr>
          <w:rFonts w:ascii="Arial" w:hAnsi="Arial" w:cs="Arial"/>
          <w:lang w:val="en-GB"/>
        </w:rPr>
        <w:t xml:space="preserve">”, </w:t>
      </w:r>
      <w:r w:rsidR="00400375">
        <w:rPr>
          <w:rFonts w:ascii="Arial" w:hAnsi="Arial" w:cs="Arial"/>
          <w:lang w:val="en-GB"/>
        </w:rPr>
        <w:t xml:space="preserve">hereby </w:t>
      </w:r>
      <w:r w:rsidRPr="006B7805">
        <w:rPr>
          <w:rFonts w:ascii="Arial" w:hAnsi="Arial" w:cs="Arial"/>
          <w:lang w:val="en-GB"/>
        </w:rPr>
        <w:t xml:space="preserve">declare to guarantee payment to the Project Owner </w:t>
      </w:r>
      <w:r w:rsidRPr="006B7805">
        <w:rPr>
          <w:rFonts w:ascii="Arial" w:hAnsi="Arial" w:cs="Arial"/>
          <w:i/>
          <w:iCs/>
          <w:lang w:val="en-GB"/>
        </w:rPr>
        <w:t>or</w:t>
      </w:r>
      <w:r w:rsidRPr="006B7805">
        <w:rPr>
          <w:rFonts w:ascii="Arial" w:hAnsi="Arial" w:cs="Arial"/>
          <w:lang w:val="en-GB"/>
        </w:rPr>
        <w:t xml:space="preserve"> Delegated Project Owner</w:t>
      </w:r>
      <w:r w:rsidRPr="006B7805">
        <w:rPr>
          <w:rFonts w:ascii="Arial" w:hAnsi="Arial" w:cs="Arial"/>
          <w:i/>
          <w:iCs/>
          <w:lang w:val="en-GB"/>
        </w:rPr>
        <w:t xml:space="preserve"> </w:t>
      </w:r>
      <w:r w:rsidRPr="006B7805">
        <w:rPr>
          <w:rFonts w:ascii="Arial" w:hAnsi="Arial" w:cs="Arial"/>
          <w:lang w:val="en-GB"/>
        </w:rPr>
        <w:t>of the maximum sum of [</w:t>
      </w:r>
      <w:r w:rsidRPr="006B7805">
        <w:rPr>
          <w:rFonts w:ascii="Arial" w:hAnsi="Arial" w:cs="Arial"/>
          <w:i/>
          <w:iCs/>
          <w:lang w:val="en-GB"/>
        </w:rPr>
        <w:t>indicate the amount</w:t>
      </w:r>
      <w:r w:rsidRPr="006B7805">
        <w:rPr>
          <w:rFonts w:ascii="Arial" w:hAnsi="Arial" w:cs="Arial"/>
          <w:lang w:val="en-GB"/>
        </w:rPr>
        <w:t>] CFA Francs, that the</w:t>
      </w:r>
      <w:r w:rsidR="00400375">
        <w:rPr>
          <w:rFonts w:ascii="Arial" w:hAnsi="Arial" w:cs="Arial"/>
          <w:lang w:val="en-GB"/>
        </w:rPr>
        <w:t xml:space="preserve"> bank</w:t>
      </w:r>
      <w:r w:rsidRPr="006B7805">
        <w:rPr>
          <w:rFonts w:ascii="Arial" w:hAnsi="Arial" w:cs="Arial"/>
          <w:lang w:val="en-GB"/>
        </w:rPr>
        <w:t xml:space="preserve"> pledges to pay in full to the Project Owner or the Delegated Project Owner, binding </w:t>
      </w:r>
      <w:r w:rsidR="00400375">
        <w:rPr>
          <w:rFonts w:ascii="Arial" w:hAnsi="Arial" w:cs="Arial"/>
          <w:lang w:val="en-GB"/>
        </w:rPr>
        <w:t>it</w:t>
      </w:r>
      <w:r w:rsidRPr="006B7805">
        <w:rPr>
          <w:rFonts w:ascii="Arial" w:hAnsi="Arial" w:cs="Arial"/>
          <w:lang w:val="en-GB"/>
        </w:rPr>
        <w:t xml:space="preserve">self, </w:t>
      </w:r>
      <w:r w:rsidR="00400375">
        <w:rPr>
          <w:rFonts w:ascii="Arial" w:hAnsi="Arial" w:cs="Arial"/>
          <w:lang w:val="en-GB"/>
        </w:rPr>
        <w:t>its</w:t>
      </w:r>
      <w:r w:rsidRPr="006B7805">
        <w:rPr>
          <w:rFonts w:ascii="Arial" w:hAnsi="Arial" w:cs="Arial"/>
          <w:lang w:val="en-GB"/>
        </w:rPr>
        <w:t xml:space="preserve"> successors and assignees.</w:t>
      </w:r>
    </w:p>
    <w:p w14:paraId="1B4E0961" w14:textId="77777777" w:rsidR="006B7805" w:rsidRPr="006B7805" w:rsidRDefault="006B7805" w:rsidP="006B7805">
      <w:pPr>
        <w:widowControl w:val="0"/>
        <w:autoSpaceDE w:val="0"/>
        <w:spacing w:before="8" w:line="360" w:lineRule="auto"/>
        <w:rPr>
          <w:rFonts w:ascii="Arial" w:hAnsi="Arial" w:cs="Arial"/>
          <w:lang w:val="en-GB"/>
        </w:rPr>
      </w:pPr>
    </w:p>
    <w:p w14:paraId="1BCA8F6E" w14:textId="77777777" w:rsidR="006B7805" w:rsidRPr="006B7805" w:rsidRDefault="006B7805" w:rsidP="006B7805">
      <w:pPr>
        <w:widowControl w:val="0"/>
        <w:autoSpaceDE w:val="0"/>
        <w:spacing w:before="8" w:line="360" w:lineRule="auto"/>
        <w:rPr>
          <w:rFonts w:ascii="Arial" w:hAnsi="Arial" w:cs="Arial"/>
          <w:lang w:val="en-GB"/>
        </w:rPr>
      </w:pPr>
      <w:r w:rsidRPr="006B7805">
        <w:rPr>
          <w:rFonts w:ascii="Arial" w:hAnsi="Arial" w:cs="Arial"/>
          <w:lang w:val="en-GB"/>
        </w:rPr>
        <w:t>The conditions of this commitment are as follows:</w:t>
      </w:r>
    </w:p>
    <w:p w14:paraId="44ED237C" w14:textId="77777777" w:rsidR="006B7805" w:rsidRPr="006B7805" w:rsidRDefault="006B7805" w:rsidP="006B7805">
      <w:pPr>
        <w:widowControl w:val="0"/>
        <w:autoSpaceDE w:val="0"/>
        <w:spacing w:before="8" w:line="360" w:lineRule="auto"/>
        <w:rPr>
          <w:rFonts w:ascii="Arial" w:hAnsi="Arial" w:cs="Arial"/>
          <w:lang w:val="en-GB"/>
        </w:rPr>
      </w:pPr>
    </w:p>
    <w:p w14:paraId="5877328C" w14:textId="77777777" w:rsidR="006B7805" w:rsidRPr="006B7805" w:rsidRDefault="006B7805" w:rsidP="006B7805">
      <w:pPr>
        <w:widowControl w:val="0"/>
        <w:autoSpaceDE w:val="0"/>
        <w:spacing w:before="8" w:line="360" w:lineRule="auto"/>
        <w:rPr>
          <w:rFonts w:ascii="Arial" w:hAnsi="Arial" w:cs="Arial"/>
          <w:lang w:val="en-GB"/>
        </w:rPr>
      </w:pPr>
      <w:r w:rsidRPr="006B7805">
        <w:rPr>
          <w:rFonts w:ascii="Arial" w:hAnsi="Arial" w:cs="Arial"/>
          <w:lang w:val="en-GB"/>
        </w:rPr>
        <w:t>If the bidder withdraws his offer during the validity period specified for in the Tender File;</w:t>
      </w:r>
    </w:p>
    <w:p w14:paraId="6FDB1147" w14:textId="77777777" w:rsidR="006B7805" w:rsidRPr="006B7805" w:rsidRDefault="006B7805" w:rsidP="006B7805">
      <w:pPr>
        <w:widowControl w:val="0"/>
        <w:autoSpaceDE w:val="0"/>
        <w:spacing w:before="8" w:line="360" w:lineRule="auto"/>
        <w:rPr>
          <w:rFonts w:ascii="Arial" w:hAnsi="Arial" w:cs="Arial"/>
          <w:lang w:val="en-GB"/>
        </w:rPr>
      </w:pPr>
    </w:p>
    <w:p w14:paraId="4232CAA0" w14:textId="77777777" w:rsidR="006B7805" w:rsidRPr="006B7805" w:rsidRDefault="006B7805" w:rsidP="006B7805">
      <w:pPr>
        <w:widowControl w:val="0"/>
        <w:autoSpaceDE w:val="0"/>
        <w:spacing w:before="11" w:line="360" w:lineRule="auto"/>
        <w:rPr>
          <w:rFonts w:ascii="Arial" w:hAnsi="Arial" w:cs="Arial"/>
          <w:lang w:val="en-GB"/>
        </w:rPr>
      </w:pPr>
      <w:r w:rsidRPr="006B7805">
        <w:rPr>
          <w:rFonts w:ascii="Arial" w:hAnsi="Arial" w:cs="Arial"/>
          <w:lang w:val="en-GB"/>
        </w:rPr>
        <w:t>or</w:t>
      </w:r>
    </w:p>
    <w:p w14:paraId="31944374" w14:textId="77777777" w:rsidR="006B7805" w:rsidRPr="006B7805" w:rsidRDefault="006B7805" w:rsidP="006B7805">
      <w:pPr>
        <w:widowControl w:val="0"/>
        <w:autoSpaceDE w:val="0"/>
        <w:spacing w:before="11" w:line="360" w:lineRule="auto"/>
        <w:rPr>
          <w:rFonts w:ascii="Arial" w:hAnsi="Arial" w:cs="Arial"/>
          <w:lang w:val="en-GB"/>
        </w:rPr>
      </w:pPr>
    </w:p>
    <w:p w14:paraId="1FEC7F20" w14:textId="01A315F2" w:rsidR="006B7805" w:rsidRPr="006B7805" w:rsidRDefault="006B7805" w:rsidP="006B7805">
      <w:pPr>
        <w:widowControl w:val="0"/>
        <w:autoSpaceDE w:val="0"/>
        <w:spacing w:before="11" w:line="360" w:lineRule="auto"/>
        <w:rPr>
          <w:rFonts w:ascii="Arial" w:hAnsi="Arial" w:cs="Arial"/>
          <w:lang w:val="en-GB"/>
        </w:rPr>
      </w:pPr>
      <w:r w:rsidRPr="006B7805">
        <w:rPr>
          <w:rFonts w:ascii="Arial" w:hAnsi="Arial" w:cs="Arial"/>
          <w:lang w:val="en-GB"/>
        </w:rPr>
        <w:t>If the bidder, having been notified of the award of the contract by the Project Owner or the Delegated Project Owner</w:t>
      </w:r>
      <w:r w:rsidRPr="006B7805">
        <w:rPr>
          <w:rFonts w:ascii="Arial" w:hAnsi="Arial" w:cs="Arial"/>
          <w:i/>
          <w:iCs/>
          <w:lang w:val="en-GB"/>
        </w:rPr>
        <w:t xml:space="preserve"> </w:t>
      </w:r>
      <w:r w:rsidRPr="006B7805">
        <w:rPr>
          <w:rFonts w:ascii="Arial" w:hAnsi="Arial" w:cs="Arial"/>
          <w:lang w:val="en-GB"/>
        </w:rPr>
        <w:t xml:space="preserve">during the </w:t>
      </w:r>
      <w:r w:rsidR="00400375">
        <w:rPr>
          <w:rFonts w:ascii="Arial" w:hAnsi="Arial" w:cs="Arial"/>
          <w:lang w:val="en-GB"/>
        </w:rPr>
        <w:t xml:space="preserve">validity </w:t>
      </w:r>
      <w:r w:rsidRPr="006B7805">
        <w:rPr>
          <w:rFonts w:ascii="Arial" w:hAnsi="Arial" w:cs="Arial"/>
          <w:lang w:val="en-GB"/>
        </w:rPr>
        <w:t>period:</w:t>
      </w:r>
    </w:p>
    <w:p w14:paraId="4ED5BB20" w14:textId="77777777" w:rsidR="006B7805" w:rsidRPr="006B7805" w:rsidRDefault="006B7805" w:rsidP="006B7805">
      <w:pPr>
        <w:widowControl w:val="0"/>
        <w:autoSpaceDE w:val="0"/>
        <w:spacing w:before="11" w:line="360" w:lineRule="auto"/>
        <w:rPr>
          <w:rFonts w:ascii="Arial" w:hAnsi="Arial" w:cs="Arial"/>
          <w:lang w:val="en-GB"/>
        </w:rPr>
      </w:pPr>
    </w:p>
    <w:p w14:paraId="7878A5EB" w14:textId="4072BCC6" w:rsidR="006B7805" w:rsidRPr="006B7805" w:rsidRDefault="006B7805" w:rsidP="006B7805">
      <w:pPr>
        <w:widowControl w:val="0"/>
        <w:autoSpaceDE w:val="0"/>
        <w:spacing w:before="8" w:line="360" w:lineRule="auto"/>
        <w:rPr>
          <w:rFonts w:ascii="Arial" w:hAnsi="Arial" w:cs="Arial"/>
          <w:lang w:val="en-GB"/>
        </w:rPr>
      </w:pPr>
      <w:r w:rsidRPr="006B7805">
        <w:rPr>
          <w:rFonts w:ascii="Arial" w:hAnsi="Arial" w:cs="Arial"/>
          <w:lang w:val="en-GB"/>
        </w:rPr>
        <w:t xml:space="preserve">- fails </w:t>
      </w:r>
      <w:r w:rsidR="00400375">
        <w:rPr>
          <w:rFonts w:ascii="Arial" w:hAnsi="Arial" w:cs="Arial"/>
          <w:lang w:val="en-GB"/>
        </w:rPr>
        <w:t>or refuses</w:t>
      </w:r>
      <w:r w:rsidRPr="006B7805">
        <w:rPr>
          <w:rFonts w:ascii="Arial" w:hAnsi="Arial" w:cs="Arial"/>
          <w:lang w:val="en-GB"/>
        </w:rPr>
        <w:t xml:space="preserve"> to sign the contract, even though required to do so;</w:t>
      </w:r>
    </w:p>
    <w:p w14:paraId="47822CC5" w14:textId="18986E09" w:rsidR="006B7805" w:rsidRPr="006B7805" w:rsidRDefault="006B7805" w:rsidP="006B7805">
      <w:pPr>
        <w:widowControl w:val="0"/>
        <w:autoSpaceDE w:val="0"/>
        <w:spacing w:before="8" w:line="360" w:lineRule="auto"/>
        <w:rPr>
          <w:rFonts w:ascii="Arial" w:hAnsi="Arial" w:cs="Arial"/>
          <w:lang w:val="en-GB"/>
        </w:rPr>
      </w:pPr>
      <w:r w:rsidRPr="006B7805">
        <w:rPr>
          <w:rFonts w:ascii="Arial" w:hAnsi="Arial" w:cs="Arial"/>
          <w:lang w:val="en-GB"/>
        </w:rPr>
        <w:t xml:space="preserve">- fails or refuses to provide the final bond for the contract as provided </w:t>
      </w:r>
      <w:r w:rsidR="005C5983">
        <w:rPr>
          <w:rFonts w:ascii="Arial" w:hAnsi="Arial" w:cs="Arial"/>
          <w:lang w:val="en-GB"/>
        </w:rPr>
        <w:t>by the contract</w:t>
      </w:r>
      <w:r w:rsidRPr="006B7805">
        <w:rPr>
          <w:rFonts w:ascii="Arial" w:hAnsi="Arial" w:cs="Arial"/>
          <w:lang w:val="en-GB"/>
        </w:rPr>
        <w:t>.</w:t>
      </w:r>
      <w:r w:rsidR="00CD409C">
        <w:rPr>
          <w:rFonts w:ascii="Arial" w:hAnsi="Arial" w:cs="Arial"/>
          <w:lang w:val="en-GB"/>
        </w:rPr>
        <w:t xml:space="preserve"> </w:t>
      </w:r>
    </w:p>
    <w:p w14:paraId="67FC59E8" w14:textId="77777777" w:rsidR="006B7805" w:rsidRPr="006B7805" w:rsidRDefault="006B7805" w:rsidP="006B7805">
      <w:pPr>
        <w:widowControl w:val="0"/>
        <w:autoSpaceDE w:val="0"/>
        <w:spacing w:line="360" w:lineRule="auto"/>
        <w:ind w:left="107" w:right="82"/>
        <w:jc w:val="both"/>
        <w:rPr>
          <w:rFonts w:ascii="Arial" w:hAnsi="Arial" w:cs="Arial"/>
          <w:lang w:val="en-GB"/>
        </w:rPr>
      </w:pPr>
    </w:p>
    <w:p w14:paraId="5711F90A" w14:textId="7F59927C" w:rsidR="006B7805" w:rsidRPr="006B7805" w:rsidRDefault="006B7805" w:rsidP="006B7805">
      <w:pPr>
        <w:widowControl w:val="0"/>
        <w:autoSpaceDE w:val="0"/>
        <w:spacing w:line="360" w:lineRule="auto"/>
        <w:ind w:left="107" w:right="82"/>
        <w:jc w:val="both"/>
        <w:rPr>
          <w:rFonts w:ascii="Arial" w:hAnsi="Arial" w:cs="Arial"/>
          <w:lang w:val="en-GB"/>
        </w:rPr>
      </w:pPr>
      <w:r w:rsidRPr="006B7805">
        <w:rPr>
          <w:rFonts w:ascii="Arial" w:hAnsi="Arial" w:cs="Arial"/>
          <w:lang w:val="en-GB"/>
        </w:rPr>
        <w:t xml:space="preserve">We commit ourselves to pay to the Project Owner or the Delegated Project Owner an amount up to the maximum of the sum stipulated above, upon receipt of his first written </w:t>
      </w:r>
      <w:r w:rsidRPr="006B7805">
        <w:rPr>
          <w:rFonts w:ascii="Arial" w:hAnsi="Arial" w:cs="Arial"/>
          <w:lang w:val="en-GB"/>
        </w:rPr>
        <w:lastRenderedPageBreak/>
        <w:t>request, without the Project Owner or the Delegated Project Owner</w:t>
      </w:r>
      <w:r w:rsidR="005C5983">
        <w:rPr>
          <w:rFonts w:ascii="Arial" w:hAnsi="Arial" w:cs="Arial"/>
          <w:lang w:val="en-GB"/>
        </w:rPr>
        <w:t xml:space="preserve"> having</w:t>
      </w:r>
      <w:r w:rsidRPr="006B7805">
        <w:rPr>
          <w:rFonts w:ascii="Arial" w:hAnsi="Arial" w:cs="Arial"/>
          <w:lang w:val="en-GB"/>
        </w:rPr>
        <w:t xml:space="preserve"> to justify his request, given, however, that in his request the Project Owner or the Delegated Project Owner</w:t>
      </w:r>
      <w:r w:rsidRPr="006B7805">
        <w:rPr>
          <w:rFonts w:ascii="Arial" w:hAnsi="Arial" w:cs="Arial"/>
          <w:i/>
          <w:iCs/>
          <w:lang w:val="en-GB"/>
        </w:rPr>
        <w:t xml:space="preserve"> </w:t>
      </w:r>
      <w:r w:rsidRPr="006B7805">
        <w:rPr>
          <w:rFonts w:ascii="Arial" w:hAnsi="Arial" w:cs="Arial"/>
          <w:lang w:val="en-GB"/>
        </w:rPr>
        <w:t>shall note that he is due the amount he is claiming because one or the other of the conditions above, or both, has/have been met</w:t>
      </w:r>
      <w:r w:rsidR="005C5983">
        <w:rPr>
          <w:rFonts w:ascii="Arial" w:hAnsi="Arial" w:cs="Arial"/>
          <w:lang w:val="en-GB"/>
        </w:rPr>
        <w:t xml:space="preserve"> and he </w:t>
      </w:r>
      <w:r w:rsidRPr="006B7805">
        <w:rPr>
          <w:rFonts w:ascii="Arial" w:hAnsi="Arial" w:cs="Arial"/>
          <w:lang w:val="en-GB"/>
        </w:rPr>
        <w:t>shall specify which condition(s) took  effect.</w:t>
      </w:r>
    </w:p>
    <w:p w14:paraId="678BD3B7" w14:textId="77777777" w:rsidR="006B7805" w:rsidRPr="006B7805" w:rsidRDefault="006B7805" w:rsidP="006B7805">
      <w:pPr>
        <w:widowControl w:val="0"/>
        <w:autoSpaceDE w:val="0"/>
        <w:spacing w:line="360" w:lineRule="auto"/>
        <w:ind w:left="107" w:right="-258"/>
        <w:jc w:val="both"/>
        <w:rPr>
          <w:rFonts w:ascii="Arial" w:hAnsi="Arial" w:cs="Arial"/>
          <w:lang w:val="en-GB"/>
        </w:rPr>
      </w:pPr>
    </w:p>
    <w:p w14:paraId="7A460093" w14:textId="07E2ADD8" w:rsidR="006B7805" w:rsidRPr="006B7805" w:rsidRDefault="006B7805" w:rsidP="006B7805">
      <w:pPr>
        <w:widowControl w:val="0"/>
        <w:autoSpaceDE w:val="0"/>
        <w:spacing w:line="360" w:lineRule="auto"/>
        <w:ind w:left="107" w:right="-258"/>
        <w:jc w:val="both"/>
        <w:rPr>
          <w:rFonts w:ascii="Arial" w:hAnsi="Arial" w:cs="Arial"/>
          <w:lang w:val="en-GB"/>
        </w:rPr>
      </w:pPr>
      <w:r w:rsidRPr="006B7805">
        <w:rPr>
          <w:rFonts w:ascii="Arial" w:hAnsi="Arial" w:cs="Arial"/>
          <w:lang w:val="en-GB"/>
        </w:rPr>
        <w:t xml:space="preserve">This </w:t>
      </w:r>
      <w:r w:rsidR="00A0449D">
        <w:rPr>
          <w:rFonts w:ascii="Arial" w:hAnsi="Arial" w:cs="Arial"/>
          <w:lang w:val="en-GB"/>
        </w:rPr>
        <w:t xml:space="preserve">bond shall come into force </w:t>
      </w:r>
      <w:r w:rsidRPr="006B7805">
        <w:rPr>
          <w:rFonts w:ascii="Arial" w:hAnsi="Arial" w:cs="Arial"/>
          <w:lang w:val="en-GB"/>
        </w:rPr>
        <w:t>from the d</w:t>
      </w:r>
      <w:r w:rsidR="005C5983">
        <w:rPr>
          <w:rFonts w:ascii="Arial" w:hAnsi="Arial" w:cs="Arial"/>
          <w:lang w:val="en-GB"/>
        </w:rPr>
        <w:t>ate limit</w:t>
      </w:r>
      <w:r w:rsidRPr="006B7805">
        <w:rPr>
          <w:rFonts w:ascii="Arial" w:hAnsi="Arial" w:cs="Arial"/>
          <w:lang w:val="en-GB"/>
        </w:rPr>
        <w:t xml:space="preserve"> set by the Project Owner </w:t>
      </w:r>
      <w:r w:rsidRPr="006B7805">
        <w:rPr>
          <w:rFonts w:ascii="Arial" w:hAnsi="Arial" w:cs="Arial"/>
          <w:i/>
          <w:iCs/>
          <w:lang w:val="en-GB"/>
        </w:rPr>
        <w:t xml:space="preserve">or </w:t>
      </w:r>
      <w:r w:rsidRPr="006B7805">
        <w:rPr>
          <w:rFonts w:ascii="Arial" w:hAnsi="Arial" w:cs="Arial"/>
          <w:lang w:val="en-GB"/>
        </w:rPr>
        <w:t>the Delegated Project Owner for</w:t>
      </w:r>
      <w:r w:rsidR="00955055">
        <w:rPr>
          <w:rFonts w:ascii="Arial" w:hAnsi="Arial" w:cs="Arial"/>
          <w:lang w:val="en-GB"/>
        </w:rPr>
        <w:t xml:space="preserve"> the </w:t>
      </w:r>
      <w:r w:rsidRPr="006B7805">
        <w:rPr>
          <w:rFonts w:ascii="Arial" w:hAnsi="Arial" w:cs="Arial"/>
          <w:lang w:val="en-GB"/>
        </w:rPr>
        <w:t>submission</w:t>
      </w:r>
      <w:r w:rsidR="00955055">
        <w:rPr>
          <w:rFonts w:ascii="Arial" w:hAnsi="Arial" w:cs="Arial"/>
          <w:lang w:val="en-GB"/>
        </w:rPr>
        <w:t xml:space="preserve"> of tenders</w:t>
      </w:r>
      <w:r w:rsidRPr="006B7805">
        <w:rPr>
          <w:rFonts w:ascii="Arial" w:hAnsi="Arial" w:cs="Arial"/>
          <w:lang w:val="en-GB"/>
        </w:rPr>
        <w:t xml:space="preserve">. It shall remain valid </w:t>
      </w:r>
      <w:r w:rsidR="00955055">
        <w:rPr>
          <w:rFonts w:ascii="Arial" w:hAnsi="Arial" w:cs="Arial"/>
          <w:lang w:val="en-GB"/>
        </w:rPr>
        <w:t xml:space="preserve">up </w:t>
      </w:r>
      <w:r w:rsidRPr="006B7805">
        <w:rPr>
          <w:rFonts w:ascii="Arial" w:hAnsi="Arial" w:cs="Arial"/>
          <w:lang w:val="en-GB"/>
        </w:rPr>
        <w:t xml:space="preserve">till the thirtieth day inclusive following the deadline for </w:t>
      </w:r>
      <w:r w:rsidR="00955055">
        <w:rPr>
          <w:rFonts w:ascii="Arial" w:hAnsi="Arial" w:cs="Arial"/>
          <w:lang w:val="en-GB"/>
        </w:rPr>
        <w:t xml:space="preserve">the </w:t>
      </w:r>
      <w:r w:rsidRPr="006B7805">
        <w:rPr>
          <w:rFonts w:ascii="Arial" w:hAnsi="Arial" w:cs="Arial"/>
          <w:lang w:val="en-GB"/>
        </w:rPr>
        <w:t>validity</w:t>
      </w:r>
      <w:r w:rsidR="00955055">
        <w:rPr>
          <w:rFonts w:ascii="Arial" w:hAnsi="Arial" w:cs="Arial"/>
          <w:lang w:val="en-GB"/>
        </w:rPr>
        <w:t xml:space="preserve"> of bids</w:t>
      </w:r>
      <w:r w:rsidRPr="006B7805">
        <w:rPr>
          <w:rFonts w:ascii="Arial" w:hAnsi="Arial" w:cs="Arial"/>
          <w:lang w:val="en-GB"/>
        </w:rPr>
        <w:t>. Any request</w:t>
      </w:r>
      <w:r w:rsidR="00955055">
        <w:rPr>
          <w:rFonts w:ascii="Arial" w:hAnsi="Arial" w:cs="Arial"/>
          <w:lang w:val="en-GB"/>
        </w:rPr>
        <w:t xml:space="preserve"> by</w:t>
      </w:r>
      <w:r w:rsidRPr="006B7805">
        <w:rPr>
          <w:rFonts w:ascii="Arial" w:hAnsi="Arial" w:cs="Arial"/>
          <w:lang w:val="en-GB"/>
        </w:rPr>
        <w:t xml:space="preserve"> the Project Owner </w:t>
      </w:r>
      <w:r w:rsidRPr="006B7805">
        <w:rPr>
          <w:rFonts w:ascii="Arial" w:hAnsi="Arial" w:cs="Arial"/>
          <w:i/>
          <w:iCs/>
          <w:lang w:val="en-GB"/>
        </w:rPr>
        <w:t>or</w:t>
      </w:r>
      <w:r w:rsidRPr="006B7805">
        <w:rPr>
          <w:rFonts w:ascii="Arial" w:hAnsi="Arial" w:cs="Arial"/>
          <w:lang w:val="en-GB"/>
        </w:rPr>
        <w:t xml:space="preserve"> the Delegated Project Owner</w:t>
      </w:r>
      <w:r w:rsidRPr="006B7805">
        <w:rPr>
          <w:rFonts w:ascii="Arial" w:hAnsi="Arial" w:cs="Arial"/>
          <w:i/>
          <w:iCs/>
          <w:lang w:val="en-GB"/>
        </w:rPr>
        <w:t xml:space="preserve"> </w:t>
      </w:r>
      <w:r w:rsidRPr="006B7805">
        <w:rPr>
          <w:rFonts w:ascii="Arial" w:hAnsi="Arial" w:cs="Arial"/>
          <w:lang w:val="en-GB"/>
        </w:rPr>
        <w:t>to cause it to take effect shall reach the bank by registered mail with acknowledgment of receipt before the end of this validity period.</w:t>
      </w:r>
    </w:p>
    <w:p w14:paraId="6A90F339" w14:textId="0084A0D1" w:rsidR="006B7805" w:rsidRPr="006B7805" w:rsidRDefault="006B7805" w:rsidP="006B7805">
      <w:pPr>
        <w:widowControl w:val="0"/>
        <w:autoSpaceDE w:val="0"/>
        <w:spacing w:line="360" w:lineRule="auto"/>
        <w:ind w:left="107" w:right="82"/>
        <w:jc w:val="both"/>
        <w:rPr>
          <w:rFonts w:ascii="Arial" w:hAnsi="Arial" w:cs="Arial"/>
          <w:lang w:val="en-GB"/>
        </w:rPr>
      </w:pPr>
      <w:r w:rsidRPr="006B7805">
        <w:rPr>
          <w:rFonts w:ascii="Arial" w:hAnsi="Arial" w:cs="Arial"/>
          <w:lang w:val="en-GB"/>
        </w:rPr>
        <w:t>This bond shall, for the purpose</w:t>
      </w:r>
      <w:r w:rsidR="00955055">
        <w:rPr>
          <w:rFonts w:ascii="Arial" w:hAnsi="Arial" w:cs="Arial"/>
          <w:lang w:val="en-GB"/>
        </w:rPr>
        <w:t>s</w:t>
      </w:r>
      <w:r w:rsidRPr="006B7805">
        <w:rPr>
          <w:rFonts w:ascii="Arial" w:hAnsi="Arial" w:cs="Arial"/>
          <w:lang w:val="en-GB"/>
        </w:rPr>
        <w:t xml:space="preserve"> of its interpretation and execution</w:t>
      </w:r>
      <w:r w:rsidR="00955055">
        <w:rPr>
          <w:rFonts w:ascii="Arial" w:hAnsi="Arial" w:cs="Arial"/>
          <w:lang w:val="en-GB"/>
        </w:rPr>
        <w:t>,</w:t>
      </w:r>
      <w:r w:rsidRPr="006B7805">
        <w:rPr>
          <w:rFonts w:ascii="Arial" w:hAnsi="Arial" w:cs="Arial"/>
          <w:lang w:val="en-GB"/>
        </w:rPr>
        <w:t xml:space="preserve"> be subject to Cameroon Law. Cameroon courts shall be the </w:t>
      </w:r>
      <w:r w:rsidR="00955055">
        <w:rPr>
          <w:rFonts w:ascii="Arial" w:hAnsi="Arial" w:cs="Arial"/>
          <w:lang w:val="en-GB"/>
        </w:rPr>
        <w:t>only</w:t>
      </w:r>
      <w:r w:rsidRPr="006B7805">
        <w:rPr>
          <w:rFonts w:ascii="Arial" w:hAnsi="Arial" w:cs="Arial"/>
          <w:lang w:val="en-GB"/>
        </w:rPr>
        <w:t xml:space="preserve"> jurisdictions competent to rule on this commitment and its consequences.</w:t>
      </w:r>
    </w:p>
    <w:p w14:paraId="55CFBA3B" w14:textId="327889DD" w:rsidR="006B7805" w:rsidRPr="006B7805" w:rsidRDefault="006B7805" w:rsidP="006B7805">
      <w:pPr>
        <w:widowControl w:val="0"/>
        <w:autoSpaceDE w:val="0"/>
        <w:spacing w:line="360" w:lineRule="auto"/>
        <w:ind w:left="4248" w:right="-20" w:firstLine="708"/>
        <w:rPr>
          <w:rFonts w:ascii="Arial" w:hAnsi="Arial" w:cs="Arial"/>
          <w:lang w:val="en-GB"/>
        </w:rPr>
      </w:pPr>
      <w:r w:rsidRPr="006B7805">
        <w:rPr>
          <w:rFonts w:ascii="Arial" w:hAnsi="Arial" w:cs="Arial"/>
          <w:i/>
          <w:iCs/>
          <w:lang w:val="en-GB"/>
        </w:rPr>
        <w:t xml:space="preserve">Signed and authenticated by the </w:t>
      </w:r>
      <w:r w:rsidR="00955055">
        <w:rPr>
          <w:rFonts w:ascii="Arial" w:hAnsi="Arial" w:cs="Arial"/>
          <w:i/>
          <w:iCs/>
          <w:lang w:val="en-GB"/>
        </w:rPr>
        <w:t>bank</w:t>
      </w:r>
      <w:r w:rsidRPr="006B7805">
        <w:rPr>
          <w:rFonts w:ascii="Arial" w:hAnsi="Arial" w:cs="Arial"/>
          <w:i/>
          <w:iCs/>
          <w:lang w:val="en-GB"/>
        </w:rPr>
        <w:t xml:space="preserve"> </w:t>
      </w:r>
    </w:p>
    <w:p w14:paraId="1D285230" w14:textId="77777777" w:rsidR="006B7805" w:rsidRPr="006B7805" w:rsidRDefault="006B7805" w:rsidP="006B7805">
      <w:pPr>
        <w:widowControl w:val="0"/>
        <w:autoSpaceDE w:val="0"/>
        <w:spacing w:line="360" w:lineRule="auto"/>
        <w:rPr>
          <w:rFonts w:ascii="Arial" w:hAnsi="Arial" w:cs="Arial"/>
          <w:lang w:val="en-GB"/>
        </w:rPr>
      </w:pPr>
    </w:p>
    <w:p w14:paraId="2EE5AC5E" w14:textId="77777777" w:rsidR="006B7805" w:rsidRPr="0061747C" w:rsidRDefault="006B7805" w:rsidP="006B7805">
      <w:pPr>
        <w:widowControl w:val="0"/>
        <w:autoSpaceDE w:val="0"/>
        <w:spacing w:line="360" w:lineRule="auto"/>
        <w:ind w:left="4248" w:right="-40" w:firstLine="708"/>
        <w:rPr>
          <w:rFonts w:ascii="Arial" w:hAnsi="Arial" w:cs="Arial"/>
          <w:lang w:val="en-GB"/>
        </w:rPr>
      </w:pPr>
      <w:r w:rsidRPr="0061747C">
        <w:rPr>
          <w:rFonts w:ascii="Arial" w:hAnsi="Arial" w:cs="Arial"/>
          <w:i/>
          <w:iCs/>
          <w:lang w:val="en-GB"/>
        </w:rPr>
        <w:t>at……………..........................……….</w:t>
      </w:r>
      <w:r w:rsidRPr="0061747C">
        <w:rPr>
          <w:rFonts w:ascii="Arial" w:hAnsi="Arial" w:cs="Arial"/>
          <w:i/>
          <w:iCs/>
          <w:spacing w:val="-1"/>
          <w:lang w:val="en-GB"/>
        </w:rPr>
        <w:t>.</w:t>
      </w:r>
      <w:r w:rsidRPr="0061747C">
        <w:rPr>
          <w:rFonts w:ascii="Arial" w:hAnsi="Arial" w:cs="Arial"/>
          <w:i/>
          <w:iCs/>
          <w:lang w:val="en-GB"/>
        </w:rPr>
        <w:t>,on ………..........................………..</w:t>
      </w:r>
    </w:p>
    <w:p w14:paraId="3C125D14" w14:textId="77777777" w:rsidR="006B7805" w:rsidRPr="0061747C" w:rsidRDefault="006B7805" w:rsidP="006B7805">
      <w:pPr>
        <w:widowControl w:val="0"/>
        <w:autoSpaceDE w:val="0"/>
        <w:spacing w:before="8" w:line="360" w:lineRule="auto"/>
        <w:rPr>
          <w:rFonts w:ascii="Arial" w:hAnsi="Arial" w:cs="Arial"/>
          <w:lang w:val="en-GB"/>
        </w:rPr>
      </w:pPr>
    </w:p>
    <w:p w14:paraId="27899452" w14:textId="52E8DEF8" w:rsidR="006B7805" w:rsidRPr="006B7805" w:rsidRDefault="006B7805" w:rsidP="000A7FC6">
      <w:pPr>
        <w:widowControl w:val="0"/>
        <w:autoSpaceDE w:val="0"/>
        <w:spacing w:line="360" w:lineRule="auto"/>
        <w:ind w:left="4820" w:right="-20" w:firstLine="720"/>
        <w:rPr>
          <w:rFonts w:ascii="Arial" w:hAnsi="Arial" w:cs="Arial"/>
          <w:i/>
          <w:iCs/>
          <w:lang w:val="en-GB"/>
        </w:rPr>
      </w:pPr>
      <w:r w:rsidRPr="006B7805">
        <w:rPr>
          <w:rFonts w:ascii="Arial" w:hAnsi="Arial" w:cs="Arial"/>
          <w:i/>
          <w:iCs/>
          <w:lang w:val="en-GB"/>
        </w:rPr>
        <w:t>[signature of the</w:t>
      </w:r>
      <w:r w:rsidR="00955055">
        <w:rPr>
          <w:rFonts w:ascii="Arial" w:hAnsi="Arial" w:cs="Arial"/>
          <w:i/>
          <w:iCs/>
          <w:lang w:val="en-GB"/>
        </w:rPr>
        <w:t xml:space="preserve"> bank</w:t>
      </w:r>
      <w:r w:rsidRPr="006B7805">
        <w:rPr>
          <w:rFonts w:ascii="Arial" w:hAnsi="Arial" w:cs="Arial"/>
          <w:i/>
          <w:iCs/>
          <w:lang w:val="en-GB"/>
        </w:rPr>
        <w:t>]</w:t>
      </w:r>
    </w:p>
    <w:p w14:paraId="370DF031" w14:textId="77777777" w:rsidR="006B7805" w:rsidRDefault="006B7805" w:rsidP="00A358DD">
      <w:pPr>
        <w:widowControl w:val="0"/>
        <w:autoSpaceDE w:val="0"/>
        <w:spacing w:before="56"/>
        <w:ind w:left="1617" w:right="-20"/>
        <w:rPr>
          <w:rFonts w:ascii="Arial" w:hAnsi="Arial" w:cs="Arial"/>
          <w:b/>
          <w:bCs/>
          <w:color w:val="000000" w:themeColor="text1"/>
          <w:sz w:val="28"/>
          <w:szCs w:val="28"/>
          <w:lang w:val="en-GB"/>
        </w:rPr>
      </w:pPr>
    </w:p>
    <w:p w14:paraId="29F1E951" w14:textId="77777777" w:rsidR="006B7805" w:rsidRDefault="006B7805" w:rsidP="00A358DD">
      <w:pPr>
        <w:widowControl w:val="0"/>
        <w:autoSpaceDE w:val="0"/>
        <w:spacing w:before="56"/>
        <w:ind w:left="1617" w:right="-20"/>
        <w:rPr>
          <w:rFonts w:ascii="Arial" w:hAnsi="Arial" w:cs="Arial"/>
          <w:b/>
          <w:bCs/>
          <w:color w:val="000000" w:themeColor="text1"/>
          <w:sz w:val="28"/>
          <w:szCs w:val="28"/>
          <w:lang w:val="en-GB"/>
        </w:rPr>
      </w:pPr>
    </w:p>
    <w:p w14:paraId="3EE47D7A" w14:textId="77777777" w:rsidR="006B7805" w:rsidRPr="00F63DC8" w:rsidRDefault="006B7805" w:rsidP="00A358DD">
      <w:pPr>
        <w:widowControl w:val="0"/>
        <w:autoSpaceDE w:val="0"/>
        <w:spacing w:before="56"/>
        <w:ind w:left="1617" w:right="-20"/>
        <w:rPr>
          <w:rFonts w:ascii="Arial" w:hAnsi="Arial" w:cs="Arial"/>
          <w:b/>
          <w:bCs/>
          <w:i/>
          <w:color w:val="000000" w:themeColor="text1"/>
          <w:lang w:val="en-GB"/>
        </w:rPr>
      </w:pPr>
    </w:p>
    <w:p w14:paraId="6DF490D9" w14:textId="360F0FA4" w:rsidR="006B7805" w:rsidRPr="00F63DC8" w:rsidRDefault="000A7FC6" w:rsidP="000A7FC6">
      <w:pPr>
        <w:widowControl w:val="0"/>
        <w:autoSpaceDE w:val="0"/>
        <w:spacing w:before="56"/>
        <w:ind w:right="-20"/>
        <w:rPr>
          <w:rFonts w:ascii="Arial" w:hAnsi="Arial" w:cs="Arial"/>
          <w:b/>
          <w:bCs/>
          <w:i/>
          <w:color w:val="000000" w:themeColor="text1"/>
          <w:sz w:val="28"/>
          <w:szCs w:val="28"/>
          <w:lang w:val="en-GB"/>
        </w:rPr>
      </w:pPr>
      <w:r w:rsidRPr="00F63DC8">
        <w:rPr>
          <w:rFonts w:ascii="Arial" w:hAnsi="Arial" w:cs="Arial"/>
          <w:i/>
          <w:iCs/>
          <w:lang w:val="en-GB"/>
        </w:rPr>
        <w:t>[</w:t>
      </w:r>
      <w:r w:rsidRPr="00F63DC8">
        <w:rPr>
          <w:rFonts w:ascii="Arial" w:hAnsi="Arial" w:cs="Arial"/>
          <w:b/>
          <w:bCs/>
          <w:i/>
          <w:color w:val="000000" w:themeColor="text1"/>
          <w:lang w:val="en-GB"/>
        </w:rPr>
        <w:t>NB: this bond must be</w:t>
      </w:r>
      <w:r w:rsidR="00B923CC">
        <w:rPr>
          <w:rFonts w:ascii="Arial" w:hAnsi="Arial" w:cs="Arial"/>
          <w:b/>
          <w:bCs/>
          <w:i/>
          <w:color w:val="000000" w:themeColor="text1"/>
          <w:lang w:val="en-GB"/>
        </w:rPr>
        <w:t xml:space="preserve"> hand-endorsed</w:t>
      </w:r>
      <w:r w:rsidRPr="00F63DC8">
        <w:rPr>
          <w:rFonts w:ascii="Arial" w:hAnsi="Arial" w:cs="Arial"/>
          <w:b/>
          <w:bCs/>
          <w:i/>
          <w:color w:val="000000" w:themeColor="text1"/>
          <w:lang w:val="en-GB"/>
        </w:rPr>
        <w:t xml:space="preserve"> by </w:t>
      </w:r>
      <w:r w:rsidR="00AA6C87">
        <w:rPr>
          <w:rFonts w:ascii="Arial" w:hAnsi="Arial" w:cs="Arial"/>
          <w:b/>
          <w:bCs/>
          <w:i/>
          <w:color w:val="000000" w:themeColor="text1"/>
          <w:lang w:val="en-GB"/>
        </w:rPr>
        <w:t xml:space="preserve">the </w:t>
      </w:r>
      <w:r w:rsidRPr="00F63DC8">
        <w:rPr>
          <w:rFonts w:ascii="Arial" w:hAnsi="Arial" w:cs="Arial"/>
          <w:b/>
          <w:bCs/>
          <w:i/>
          <w:color w:val="000000" w:themeColor="text1"/>
          <w:lang w:val="en-GB"/>
        </w:rPr>
        <w:t>bank</w:t>
      </w:r>
      <w:r w:rsidRPr="00F63DC8">
        <w:rPr>
          <w:rFonts w:ascii="Arial" w:hAnsi="Arial" w:cs="Arial"/>
          <w:i/>
          <w:iCs/>
          <w:lang w:val="en-GB"/>
        </w:rPr>
        <w:t>]</w:t>
      </w:r>
    </w:p>
    <w:p w14:paraId="40F07568" w14:textId="77777777" w:rsidR="006B7805" w:rsidRPr="00F63DC8" w:rsidRDefault="006B7805" w:rsidP="00A358DD">
      <w:pPr>
        <w:widowControl w:val="0"/>
        <w:autoSpaceDE w:val="0"/>
        <w:spacing w:before="56"/>
        <w:ind w:left="1617" w:right="-20"/>
        <w:rPr>
          <w:rFonts w:ascii="Arial" w:hAnsi="Arial" w:cs="Arial"/>
          <w:b/>
          <w:bCs/>
          <w:i/>
          <w:color w:val="000000" w:themeColor="text1"/>
          <w:sz w:val="28"/>
          <w:szCs w:val="28"/>
          <w:lang w:val="en-GB"/>
        </w:rPr>
      </w:pPr>
    </w:p>
    <w:p w14:paraId="533EFAEB" w14:textId="77777777" w:rsidR="006B7805" w:rsidRPr="00F63DC8" w:rsidRDefault="006B7805" w:rsidP="00A358DD">
      <w:pPr>
        <w:widowControl w:val="0"/>
        <w:autoSpaceDE w:val="0"/>
        <w:spacing w:before="56"/>
        <w:ind w:left="1617" w:right="-20"/>
        <w:rPr>
          <w:rFonts w:ascii="Arial" w:hAnsi="Arial" w:cs="Arial"/>
          <w:b/>
          <w:bCs/>
          <w:i/>
          <w:color w:val="000000" w:themeColor="text1"/>
          <w:sz w:val="28"/>
          <w:szCs w:val="28"/>
          <w:lang w:val="en-GB"/>
        </w:rPr>
      </w:pPr>
    </w:p>
    <w:p w14:paraId="75682451" w14:textId="77777777" w:rsidR="006B7805" w:rsidRPr="00F63DC8" w:rsidRDefault="006B7805" w:rsidP="00A358DD">
      <w:pPr>
        <w:widowControl w:val="0"/>
        <w:autoSpaceDE w:val="0"/>
        <w:spacing w:before="56"/>
        <w:ind w:left="1617" w:right="-20"/>
        <w:rPr>
          <w:rFonts w:ascii="Arial" w:hAnsi="Arial" w:cs="Arial"/>
          <w:b/>
          <w:bCs/>
          <w:i/>
          <w:color w:val="000000" w:themeColor="text1"/>
          <w:sz w:val="28"/>
          <w:szCs w:val="28"/>
          <w:lang w:val="en-GB"/>
        </w:rPr>
      </w:pPr>
    </w:p>
    <w:p w14:paraId="783C38DE" w14:textId="77777777" w:rsidR="006B7805" w:rsidRDefault="006B7805" w:rsidP="00A358DD">
      <w:pPr>
        <w:widowControl w:val="0"/>
        <w:autoSpaceDE w:val="0"/>
        <w:spacing w:before="56"/>
        <w:ind w:left="1617" w:right="-20"/>
        <w:rPr>
          <w:rFonts w:ascii="Arial" w:hAnsi="Arial" w:cs="Arial"/>
          <w:b/>
          <w:bCs/>
          <w:color w:val="000000" w:themeColor="text1"/>
          <w:sz w:val="28"/>
          <w:szCs w:val="28"/>
          <w:lang w:val="en-GB"/>
        </w:rPr>
      </w:pPr>
    </w:p>
    <w:p w14:paraId="0AD6924B" w14:textId="77777777" w:rsidR="006B7805" w:rsidRDefault="006B7805" w:rsidP="00A358DD">
      <w:pPr>
        <w:widowControl w:val="0"/>
        <w:autoSpaceDE w:val="0"/>
        <w:spacing w:before="56"/>
        <w:ind w:left="1617" w:right="-20"/>
        <w:rPr>
          <w:rFonts w:ascii="Arial" w:hAnsi="Arial" w:cs="Arial"/>
          <w:b/>
          <w:bCs/>
          <w:color w:val="000000" w:themeColor="text1"/>
          <w:sz w:val="28"/>
          <w:szCs w:val="28"/>
          <w:lang w:val="en-GB"/>
        </w:rPr>
      </w:pPr>
    </w:p>
    <w:p w14:paraId="52BAA2A0" w14:textId="77777777" w:rsidR="006B7805" w:rsidRDefault="006B7805" w:rsidP="00A358DD">
      <w:pPr>
        <w:widowControl w:val="0"/>
        <w:autoSpaceDE w:val="0"/>
        <w:spacing w:before="56"/>
        <w:ind w:left="1617" w:right="-20"/>
        <w:rPr>
          <w:rFonts w:ascii="Arial" w:hAnsi="Arial" w:cs="Arial"/>
          <w:b/>
          <w:bCs/>
          <w:color w:val="000000" w:themeColor="text1"/>
          <w:sz w:val="28"/>
          <w:szCs w:val="28"/>
          <w:lang w:val="en-GB"/>
        </w:rPr>
      </w:pPr>
    </w:p>
    <w:p w14:paraId="01E14B90" w14:textId="30C9CACD" w:rsidR="006B7805" w:rsidRDefault="006B7805" w:rsidP="00A358DD">
      <w:pPr>
        <w:widowControl w:val="0"/>
        <w:autoSpaceDE w:val="0"/>
        <w:spacing w:before="56"/>
        <w:ind w:left="1617" w:right="-20"/>
        <w:rPr>
          <w:rFonts w:ascii="Arial" w:hAnsi="Arial" w:cs="Arial"/>
          <w:b/>
          <w:bCs/>
          <w:color w:val="000000" w:themeColor="text1"/>
          <w:sz w:val="28"/>
          <w:szCs w:val="28"/>
          <w:lang w:val="en-GB"/>
        </w:rPr>
      </w:pPr>
    </w:p>
    <w:p w14:paraId="4875F8CF" w14:textId="1679DBCF" w:rsidR="00F63DC8" w:rsidRDefault="00F63DC8" w:rsidP="00A358DD">
      <w:pPr>
        <w:widowControl w:val="0"/>
        <w:autoSpaceDE w:val="0"/>
        <w:spacing w:before="56"/>
        <w:ind w:left="1617" w:right="-20"/>
        <w:rPr>
          <w:rFonts w:ascii="Arial" w:hAnsi="Arial" w:cs="Arial"/>
          <w:b/>
          <w:bCs/>
          <w:color w:val="000000" w:themeColor="text1"/>
          <w:sz w:val="28"/>
          <w:szCs w:val="28"/>
          <w:lang w:val="en-GB"/>
        </w:rPr>
      </w:pPr>
    </w:p>
    <w:p w14:paraId="5BF248F3" w14:textId="0C5A86F9" w:rsidR="00F63DC8" w:rsidRDefault="00F63DC8" w:rsidP="00A358DD">
      <w:pPr>
        <w:widowControl w:val="0"/>
        <w:autoSpaceDE w:val="0"/>
        <w:spacing w:before="56"/>
        <w:ind w:left="1617" w:right="-20"/>
        <w:rPr>
          <w:rFonts w:ascii="Arial" w:hAnsi="Arial" w:cs="Arial"/>
          <w:b/>
          <w:bCs/>
          <w:color w:val="000000" w:themeColor="text1"/>
          <w:sz w:val="28"/>
          <w:szCs w:val="28"/>
          <w:lang w:val="en-GB"/>
        </w:rPr>
      </w:pPr>
    </w:p>
    <w:p w14:paraId="07F8C1D2" w14:textId="77777777" w:rsidR="00087263" w:rsidRDefault="00087263" w:rsidP="00A358DD">
      <w:pPr>
        <w:widowControl w:val="0"/>
        <w:autoSpaceDE w:val="0"/>
        <w:spacing w:before="56"/>
        <w:ind w:left="1617" w:right="-20"/>
        <w:rPr>
          <w:rFonts w:ascii="Arial" w:hAnsi="Arial" w:cs="Arial"/>
          <w:b/>
          <w:bCs/>
          <w:color w:val="000000" w:themeColor="text1"/>
          <w:sz w:val="28"/>
          <w:szCs w:val="28"/>
          <w:lang w:val="en-GB"/>
        </w:rPr>
      </w:pPr>
    </w:p>
    <w:p w14:paraId="43BCF6B2" w14:textId="6FA51B70" w:rsidR="00F63DC8" w:rsidRDefault="00F63DC8" w:rsidP="00A358DD">
      <w:pPr>
        <w:widowControl w:val="0"/>
        <w:autoSpaceDE w:val="0"/>
        <w:spacing w:before="56"/>
        <w:ind w:left="1617" w:right="-20"/>
        <w:rPr>
          <w:rFonts w:ascii="Arial" w:hAnsi="Arial" w:cs="Arial"/>
          <w:b/>
          <w:bCs/>
          <w:color w:val="000000" w:themeColor="text1"/>
          <w:sz w:val="28"/>
          <w:szCs w:val="28"/>
          <w:lang w:val="en-GB"/>
        </w:rPr>
      </w:pPr>
    </w:p>
    <w:p w14:paraId="2C1A853C" w14:textId="77777777" w:rsidR="00F63DC8" w:rsidRDefault="00F63DC8" w:rsidP="00A358DD">
      <w:pPr>
        <w:widowControl w:val="0"/>
        <w:autoSpaceDE w:val="0"/>
        <w:spacing w:before="56"/>
        <w:ind w:left="1617" w:right="-20"/>
        <w:rPr>
          <w:rFonts w:ascii="Arial" w:hAnsi="Arial" w:cs="Arial"/>
          <w:b/>
          <w:bCs/>
          <w:color w:val="000000" w:themeColor="text1"/>
          <w:sz w:val="28"/>
          <w:szCs w:val="28"/>
          <w:lang w:val="en-GB"/>
        </w:rPr>
      </w:pPr>
    </w:p>
    <w:p w14:paraId="4654D5F4" w14:textId="00874957" w:rsidR="00973636" w:rsidRPr="009E4C9D" w:rsidRDefault="00A358DD" w:rsidP="00A358DD">
      <w:pPr>
        <w:widowControl w:val="0"/>
        <w:autoSpaceDE w:val="0"/>
        <w:spacing w:before="56"/>
        <w:ind w:left="1617" w:right="-20"/>
        <w:rPr>
          <w:rFonts w:ascii="Arial" w:hAnsi="Arial" w:cs="Arial"/>
          <w:b/>
          <w:bCs/>
          <w:color w:val="000000" w:themeColor="text1"/>
          <w:sz w:val="28"/>
          <w:szCs w:val="28"/>
          <w:lang w:val="en-GB"/>
        </w:rPr>
      </w:pPr>
      <w:r w:rsidRPr="009E4C9D">
        <w:rPr>
          <w:rFonts w:ascii="Arial" w:hAnsi="Arial" w:cs="Arial"/>
          <w:b/>
          <w:bCs/>
          <w:color w:val="000000" w:themeColor="text1"/>
          <w:sz w:val="28"/>
          <w:szCs w:val="28"/>
          <w:lang w:val="en-GB"/>
        </w:rPr>
        <w:lastRenderedPageBreak/>
        <w:t>Appendix No. 3</w:t>
      </w:r>
      <w:r w:rsidR="00973636" w:rsidRPr="009E4C9D">
        <w:rPr>
          <w:rFonts w:ascii="Arial" w:hAnsi="Arial" w:cs="Arial"/>
          <w:b/>
          <w:bCs/>
          <w:color w:val="000000" w:themeColor="text1"/>
          <w:sz w:val="28"/>
          <w:szCs w:val="28"/>
          <w:lang w:val="en-GB"/>
        </w:rPr>
        <w:t xml:space="preserve">: </w:t>
      </w:r>
      <w:r w:rsidRPr="009E4C9D">
        <w:rPr>
          <w:rFonts w:ascii="Arial" w:hAnsi="Arial" w:cs="Arial"/>
          <w:b/>
          <w:bCs/>
          <w:color w:val="000000" w:themeColor="text1"/>
          <w:sz w:val="28"/>
          <w:szCs w:val="28"/>
          <w:lang w:val="en-GB"/>
        </w:rPr>
        <w:t>Final bond model</w:t>
      </w:r>
    </w:p>
    <w:p w14:paraId="3FA0D0BA" w14:textId="77777777" w:rsidR="00973636" w:rsidRPr="009E4C9D" w:rsidRDefault="00973636" w:rsidP="00973636">
      <w:pPr>
        <w:widowControl w:val="0"/>
        <w:autoSpaceDE w:val="0"/>
        <w:spacing w:before="10" w:line="100" w:lineRule="exact"/>
        <w:rPr>
          <w:rFonts w:ascii="Arial" w:hAnsi="Arial" w:cs="Arial"/>
          <w:color w:val="000000" w:themeColor="text1"/>
          <w:sz w:val="10"/>
          <w:szCs w:val="10"/>
          <w:lang w:val="en-GB"/>
        </w:rPr>
      </w:pPr>
    </w:p>
    <w:p w14:paraId="0FF189F5"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7DB14F3B"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4A0DC452"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7A1FC84C"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Financial body:</w:t>
      </w:r>
    </w:p>
    <w:p w14:paraId="3054049F"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 xml:space="preserve">Bond reference: No. </w:t>
      </w:r>
      <w:r w:rsidRPr="001502A0">
        <w:rPr>
          <w:rFonts w:ascii="Arial" w:hAnsi="Arial" w:cs="Arial"/>
          <w:i/>
          <w:iCs/>
          <w:lang w:val="en-GB"/>
        </w:rPr>
        <w:t>……………..................................………..</w:t>
      </w:r>
    </w:p>
    <w:p w14:paraId="224208BA" w14:textId="77777777" w:rsidR="001502A0" w:rsidRPr="001502A0" w:rsidRDefault="001502A0" w:rsidP="001502A0">
      <w:pPr>
        <w:widowControl w:val="0"/>
        <w:autoSpaceDE w:val="0"/>
        <w:spacing w:before="8" w:line="360" w:lineRule="auto"/>
        <w:jc w:val="both"/>
        <w:rPr>
          <w:rFonts w:ascii="Arial" w:hAnsi="Arial" w:cs="Arial"/>
          <w:lang w:val="en-GB"/>
        </w:rPr>
      </w:pPr>
    </w:p>
    <w:p w14:paraId="5A558D8D"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 xml:space="preserve">Addressed to </w:t>
      </w:r>
      <w:r w:rsidRPr="001502A0">
        <w:rPr>
          <w:rFonts w:ascii="Arial" w:hAnsi="Arial" w:cs="Arial"/>
          <w:i/>
          <w:iCs/>
          <w:lang w:val="en-GB"/>
        </w:rPr>
        <w:t>[indicate the Project Owner or the Delegated Project Owner and his address] Cameroon, hereinafter referred to as “the Project Owner“</w:t>
      </w:r>
    </w:p>
    <w:p w14:paraId="1F244D17" w14:textId="77777777" w:rsidR="001502A0" w:rsidRPr="001502A0" w:rsidRDefault="001502A0" w:rsidP="001502A0">
      <w:pPr>
        <w:widowControl w:val="0"/>
        <w:autoSpaceDE w:val="0"/>
        <w:spacing w:before="8" w:line="360" w:lineRule="auto"/>
        <w:jc w:val="both"/>
        <w:rPr>
          <w:rFonts w:ascii="Arial" w:hAnsi="Arial" w:cs="Arial"/>
          <w:lang w:val="en-GB"/>
        </w:rPr>
      </w:pPr>
    </w:p>
    <w:p w14:paraId="4EAE304A" w14:textId="177AF72F" w:rsidR="001502A0" w:rsidRPr="001502A0" w:rsidRDefault="001502A0" w:rsidP="001502A0">
      <w:pPr>
        <w:widowControl w:val="0"/>
        <w:autoSpaceDE w:val="0"/>
        <w:spacing w:line="360" w:lineRule="auto"/>
        <w:jc w:val="both"/>
        <w:rPr>
          <w:rFonts w:ascii="Arial" w:hAnsi="Arial" w:cs="Arial"/>
          <w:lang w:val="en-GB"/>
        </w:rPr>
      </w:pPr>
      <w:r w:rsidRPr="001502A0">
        <w:rPr>
          <w:rFonts w:ascii="Arial" w:hAnsi="Arial" w:cs="Arial"/>
          <w:lang w:val="en-GB"/>
        </w:rPr>
        <w:t xml:space="preserve">Whereas </w:t>
      </w:r>
      <w:r w:rsidRPr="001502A0">
        <w:rPr>
          <w:rFonts w:ascii="Arial" w:hAnsi="Arial" w:cs="Arial"/>
          <w:i/>
          <w:iCs/>
          <w:lang w:val="en-GB"/>
        </w:rPr>
        <w:t>…………….................................. .............................… ……. . [name and address of Supplier or service provider]</w:t>
      </w:r>
      <w:r w:rsidRPr="001502A0">
        <w:rPr>
          <w:rFonts w:ascii="Arial" w:hAnsi="Arial" w:cs="Arial"/>
          <w:lang w:val="en-GB"/>
        </w:rPr>
        <w:t xml:space="preserve">, hereinafter referred to as “the Supplier </w:t>
      </w:r>
      <w:r w:rsidRPr="001502A0">
        <w:rPr>
          <w:rFonts w:ascii="Arial" w:hAnsi="Arial" w:cs="Arial"/>
          <w:i/>
          <w:iCs/>
          <w:lang w:val="en-GB"/>
        </w:rPr>
        <w:t>or service provider</w:t>
      </w:r>
      <w:r w:rsidRPr="001502A0">
        <w:rPr>
          <w:rFonts w:ascii="Arial" w:hAnsi="Arial" w:cs="Arial"/>
          <w:lang w:val="en-GB"/>
        </w:rPr>
        <w:t>”, committed himself, in execution of the contract referred to as “the Contract “, to execute</w:t>
      </w:r>
    </w:p>
    <w:p w14:paraId="0B7F64EC" w14:textId="77777777" w:rsidR="001502A0" w:rsidRPr="001502A0" w:rsidRDefault="001502A0" w:rsidP="001502A0">
      <w:pPr>
        <w:widowControl w:val="0"/>
        <w:autoSpaceDE w:val="0"/>
        <w:spacing w:line="360" w:lineRule="auto"/>
        <w:jc w:val="both"/>
        <w:rPr>
          <w:rFonts w:ascii="Arial" w:hAnsi="Arial" w:cs="Arial"/>
          <w:lang w:val="en-GB"/>
        </w:rPr>
      </w:pPr>
      <w:r w:rsidRPr="001502A0">
        <w:rPr>
          <w:rFonts w:ascii="Arial" w:hAnsi="Arial" w:cs="Arial"/>
          <w:i/>
          <w:iCs/>
          <w:lang w:val="en-GB"/>
        </w:rPr>
        <w:t>[indicate the nature of the supplies and ancillary services]</w:t>
      </w:r>
    </w:p>
    <w:p w14:paraId="314F63A3" w14:textId="77777777" w:rsidR="001502A0" w:rsidRPr="001502A0" w:rsidRDefault="001502A0" w:rsidP="001502A0">
      <w:pPr>
        <w:widowControl w:val="0"/>
        <w:autoSpaceDE w:val="0"/>
        <w:spacing w:line="360" w:lineRule="auto"/>
        <w:jc w:val="both"/>
        <w:rPr>
          <w:rFonts w:ascii="Arial" w:hAnsi="Arial" w:cs="Arial"/>
          <w:lang w:val="en-GB"/>
        </w:rPr>
      </w:pPr>
    </w:p>
    <w:p w14:paraId="4DAE3D01" w14:textId="77777777" w:rsidR="001502A0" w:rsidRPr="001502A0" w:rsidRDefault="001502A0" w:rsidP="001502A0">
      <w:pPr>
        <w:widowControl w:val="0"/>
        <w:autoSpaceDE w:val="0"/>
        <w:spacing w:line="360" w:lineRule="auto"/>
        <w:jc w:val="both"/>
        <w:rPr>
          <w:rFonts w:ascii="Arial" w:hAnsi="Arial" w:cs="Arial"/>
          <w:lang w:val="en-GB"/>
        </w:rPr>
      </w:pPr>
    </w:p>
    <w:p w14:paraId="30673292" w14:textId="6F0A1C3C" w:rsidR="001502A0" w:rsidRPr="001502A0" w:rsidRDefault="001502A0" w:rsidP="001502A0">
      <w:pPr>
        <w:widowControl w:val="0"/>
        <w:autoSpaceDE w:val="0"/>
        <w:spacing w:line="360" w:lineRule="auto"/>
        <w:ind w:left="107" w:right="-258"/>
        <w:jc w:val="both"/>
        <w:rPr>
          <w:rFonts w:ascii="Arial" w:hAnsi="Arial" w:cs="Arial"/>
          <w:lang w:val="en-GB"/>
        </w:rPr>
      </w:pPr>
      <w:r w:rsidRPr="001502A0">
        <w:rPr>
          <w:rFonts w:ascii="Arial" w:hAnsi="Arial" w:cs="Arial"/>
          <w:lang w:val="en-GB"/>
        </w:rPr>
        <w:t>Whereas it is st</w:t>
      </w:r>
      <w:r w:rsidR="009060A6">
        <w:rPr>
          <w:rFonts w:ascii="Arial" w:hAnsi="Arial" w:cs="Arial"/>
          <w:lang w:val="en-GB"/>
        </w:rPr>
        <w:t>ated</w:t>
      </w:r>
      <w:r w:rsidRPr="001502A0">
        <w:rPr>
          <w:rFonts w:ascii="Arial" w:hAnsi="Arial" w:cs="Arial"/>
          <w:lang w:val="en-GB"/>
        </w:rPr>
        <w:t xml:space="preserve"> in the contract that the Supplier shall entrust to the Project Owner</w:t>
      </w:r>
      <w:r w:rsidRPr="001502A0">
        <w:rPr>
          <w:rFonts w:ascii="Arial" w:hAnsi="Arial" w:cs="Arial"/>
          <w:i/>
          <w:iCs/>
          <w:lang w:val="en-GB"/>
        </w:rPr>
        <w:t xml:space="preserve"> </w:t>
      </w:r>
      <w:r w:rsidRPr="001502A0">
        <w:rPr>
          <w:rFonts w:ascii="Arial" w:hAnsi="Arial" w:cs="Arial"/>
          <w:iCs/>
          <w:lang w:val="en-GB"/>
        </w:rPr>
        <w:t>or the Delegated Project Owner</w:t>
      </w:r>
      <w:r w:rsidRPr="001502A0">
        <w:rPr>
          <w:rFonts w:ascii="Arial" w:hAnsi="Arial" w:cs="Arial"/>
          <w:lang w:val="en-GB"/>
        </w:rPr>
        <w:t xml:space="preserve"> a final bond, of an amount equal to [</w:t>
      </w:r>
      <w:r w:rsidRPr="001502A0">
        <w:rPr>
          <w:rFonts w:ascii="Arial" w:hAnsi="Arial" w:cs="Arial"/>
          <w:i/>
          <w:iCs/>
          <w:lang w:val="en-GB"/>
        </w:rPr>
        <w:t>indicate the percentage between 2 and 5 %</w:t>
      </w:r>
      <w:r w:rsidRPr="001502A0">
        <w:rPr>
          <w:rFonts w:ascii="Arial" w:hAnsi="Arial" w:cs="Arial"/>
          <w:lang w:val="en-GB"/>
        </w:rPr>
        <w:t xml:space="preserve">] of the amount of the tranche of the corresponding contract, as guarantee of </w:t>
      </w:r>
      <w:r w:rsidR="009060A6">
        <w:rPr>
          <w:rFonts w:ascii="Arial" w:hAnsi="Arial" w:cs="Arial"/>
          <w:lang w:val="en-GB"/>
        </w:rPr>
        <w:t xml:space="preserve">the </w:t>
      </w:r>
      <w:r w:rsidRPr="001502A0">
        <w:rPr>
          <w:rFonts w:ascii="Arial" w:hAnsi="Arial" w:cs="Arial"/>
          <w:lang w:val="en-GB"/>
        </w:rPr>
        <w:t xml:space="preserve">execution of his </w:t>
      </w:r>
      <w:r w:rsidR="009060A6">
        <w:rPr>
          <w:rFonts w:ascii="Arial" w:hAnsi="Arial" w:cs="Arial"/>
          <w:lang w:val="en-GB"/>
        </w:rPr>
        <w:t xml:space="preserve">full </w:t>
      </w:r>
      <w:r w:rsidRPr="001502A0">
        <w:rPr>
          <w:rFonts w:ascii="Arial" w:hAnsi="Arial" w:cs="Arial"/>
          <w:lang w:val="en-GB"/>
        </w:rPr>
        <w:t>obligations in accordance with the terms of the contract,</w:t>
      </w:r>
    </w:p>
    <w:p w14:paraId="020BD167" w14:textId="77777777" w:rsidR="001502A0" w:rsidRPr="001502A0" w:rsidRDefault="001502A0" w:rsidP="001502A0">
      <w:pPr>
        <w:widowControl w:val="0"/>
        <w:autoSpaceDE w:val="0"/>
        <w:spacing w:line="360" w:lineRule="auto"/>
        <w:ind w:left="107" w:right="-213"/>
        <w:jc w:val="both"/>
        <w:rPr>
          <w:rFonts w:ascii="Arial" w:hAnsi="Arial" w:cs="Arial"/>
          <w:lang w:val="en-GB"/>
        </w:rPr>
      </w:pPr>
    </w:p>
    <w:p w14:paraId="1A6CFF0A"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 xml:space="preserve">Whereas we have agreed to give the Supplier this guarantee, </w:t>
      </w:r>
    </w:p>
    <w:p w14:paraId="6280D2F6" w14:textId="77777777" w:rsidR="001502A0" w:rsidRPr="001502A0" w:rsidRDefault="001502A0" w:rsidP="001502A0">
      <w:pPr>
        <w:widowControl w:val="0"/>
        <w:autoSpaceDE w:val="0"/>
        <w:spacing w:before="8" w:line="360" w:lineRule="auto"/>
        <w:jc w:val="both"/>
        <w:rPr>
          <w:rFonts w:ascii="Arial" w:hAnsi="Arial" w:cs="Arial"/>
          <w:lang w:val="en-GB"/>
        </w:rPr>
      </w:pPr>
    </w:p>
    <w:p w14:paraId="032A1E48" w14:textId="0483862F"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We,</w:t>
      </w:r>
      <w:r w:rsidRPr="001502A0">
        <w:rPr>
          <w:rFonts w:ascii="Arial" w:hAnsi="Arial" w:cs="Arial"/>
          <w:i/>
          <w:iCs/>
          <w:lang w:val="en-GB"/>
        </w:rPr>
        <w:t>……………............................................[name and address of the bank]</w:t>
      </w:r>
      <w:r w:rsidRPr="001502A0">
        <w:rPr>
          <w:rFonts w:ascii="Arial" w:hAnsi="Arial" w:cs="Arial"/>
          <w:lang w:val="en-GB"/>
        </w:rPr>
        <w:t xml:space="preserve">, represented by </w:t>
      </w:r>
      <w:r w:rsidRPr="001502A0">
        <w:rPr>
          <w:rFonts w:ascii="Arial" w:hAnsi="Arial" w:cs="Arial"/>
          <w:i/>
          <w:iCs/>
          <w:lang w:val="en-GB"/>
        </w:rPr>
        <w:t>…………….........................................................................................................  [names of signatories]</w:t>
      </w:r>
      <w:r w:rsidRPr="001502A0">
        <w:rPr>
          <w:rFonts w:ascii="Arial" w:hAnsi="Arial" w:cs="Arial"/>
          <w:lang w:val="en-GB"/>
        </w:rPr>
        <w:t xml:space="preserve">, hereinafter referred to as “the financial body”, we commit ourselves to pay to the Project Owner </w:t>
      </w:r>
      <w:r w:rsidRPr="001502A0">
        <w:rPr>
          <w:rFonts w:ascii="Arial" w:hAnsi="Arial" w:cs="Arial"/>
          <w:iCs/>
          <w:lang w:val="en-GB"/>
        </w:rPr>
        <w:t>or the Delegated Project Owner</w:t>
      </w:r>
      <w:r w:rsidRPr="001502A0">
        <w:rPr>
          <w:rFonts w:ascii="Arial" w:hAnsi="Arial" w:cs="Arial"/>
          <w:lang w:val="en-GB"/>
        </w:rPr>
        <w:t>, within a maximum deadline of eight (8) weeks, upon simple written request of the latter declaring that the Supplier or service provider has not satisfied his contractual commitments within the meaning of the contract, without being able to d</w:t>
      </w:r>
      <w:r w:rsidR="00CE25DC">
        <w:rPr>
          <w:rFonts w:ascii="Arial" w:hAnsi="Arial" w:cs="Arial"/>
          <w:lang w:val="en-GB"/>
        </w:rPr>
        <w:t>e</w:t>
      </w:r>
      <w:r w:rsidRPr="001502A0">
        <w:rPr>
          <w:rFonts w:ascii="Arial" w:hAnsi="Arial" w:cs="Arial"/>
          <w:lang w:val="en-GB"/>
        </w:rPr>
        <w:t xml:space="preserve">fer the payment nor raise any contests for whatever reason, any sum up to the sum of </w:t>
      </w:r>
      <w:r w:rsidRPr="001502A0">
        <w:rPr>
          <w:rFonts w:ascii="Arial" w:hAnsi="Arial" w:cs="Arial"/>
          <w:i/>
          <w:iCs/>
          <w:lang w:val="en-GB"/>
        </w:rPr>
        <w:t xml:space="preserve">……………........................................... [in figures and in words] </w:t>
      </w:r>
      <w:r w:rsidRPr="001502A0">
        <w:rPr>
          <w:rFonts w:ascii="Arial" w:hAnsi="Arial" w:cs="Arial"/>
          <w:lang w:val="en-GB"/>
        </w:rPr>
        <w:t>.</w:t>
      </w:r>
    </w:p>
    <w:p w14:paraId="01D86DC0" w14:textId="77777777" w:rsidR="001502A0" w:rsidRPr="001502A0" w:rsidRDefault="001502A0" w:rsidP="001502A0">
      <w:pPr>
        <w:widowControl w:val="0"/>
        <w:autoSpaceDE w:val="0"/>
        <w:spacing w:before="8" w:line="360" w:lineRule="auto"/>
        <w:jc w:val="both"/>
        <w:rPr>
          <w:rFonts w:ascii="Arial" w:hAnsi="Arial" w:cs="Arial"/>
          <w:lang w:val="en-GB"/>
        </w:rPr>
      </w:pPr>
    </w:p>
    <w:p w14:paraId="66F71E11" w14:textId="1A8EC7B8"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 xml:space="preserve">We agree that no change or addendum or any other amendment to the contract shall free us of any obligation incumbent on us by virtue of this final bid bond and we hereby incline to </w:t>
      </w:r>
      <w:r w:rsidR="00CE25DC">
        <w:rPr>
          <w:rFonts w:ascii="Arial" w:hAnsi="Arial" w:cs="Arial"/>
          <w:lang w:val="en-GB"/>
        </w:rPr>
        <w:t>the</w:t>
      </w:r>
      <w:r w:rsidRPr="001502A0">
        <w:rPr>
          <w:rFonts w:ascii="Arial" w:hAnsi="Arial" w:cs="Arial"/>
          <w:lang w:val="en-GB"/>
        </w:rPr>
        <w:t xml:space="preserve"> notification of any modification, addendum or change.</w:t>
      </w:r>
    </w:p>
    <w:p w14:paraId="6474536D"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 xml:space="preserve">This final bond shall enter into force as soon as it is signed and upon notification of the </w:t>
      </w:r>
      <w:r w:rsidRPr="001502A0">
        <w:rPr>
          <w:rFonts w:ascii="Arial" w:hAnsi="Arial" w:cs="Arial"/>
          <w:lang w:val="en-GB"/>
        </w:rPr>
        <w:lastRenderedPageBreak/>
        <w:t>contract. The bond shall be released within a deadline of (</w:t>
      </w:r>
      <w:r w:rsidRPr="001502A0">
        <w:rPr>
          <w:rFonts w:ascii="Arial" w:hAnsi="Arial" w:cs="Arial"/>
          <w:i/>
          <w:iCs/>
          <w:lang w:val="en-GB"/>
        </w:rPr>
        <w:t>indicate the deadline</w:t>
      </w:r>
      <w:r w:rsidRPr="001502A0">
        <w:rPr>
          <w:rFonts w:ascii="Arial" w:hAnsi="Arial" w:cs="Arial"/>
          <w:lang w:val="en-GB"/>
        </w:rPr>
        <w:t xml:space="preserve">) from the date of the provisional acceptance of the supplies. </w:t>
      </w:r>
    </w:p>
    <w:p w14:paraId="5DB1729C" w14:textId="77777777" w:rsidR="001502A0" w:rsidRPr="001502A0" w:rsidRDefault="001502A0" w:rsidP="001502A0">
      <w:pPr>
        <w:widowControl w:val="0"/>
        <w:autoSpaceDE w:val="0"/>
        <w:spacing w:before="8" w:line="360" w:lineRule="auto"/>
        <w:jc w:val="both"/>
        <w:rPr>
          <w:rFonts w:ascii="Arial" w:hAnsi="Arial" w:cs="Arial"/>
          <w:lang w:val="en-GB"/>
        </w:rPr>
      </w:pPr>
    </w:p>
    <w:p w14:paraId="7B86A7BB"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Beyond the deadline referred to above, the bond shall be baseless and should be automatically returned to us without any form of procedure.</w:t>
      </w:r>
    </w:p>
    <w:p w14:paraId="77DDA1B3" w14:textId="77777777" w:rsidR="001502A0" w:rsidRPr="001502A0" w:rsidRDefault="001502A0" w:rsidP="001502A0">
      <w:pPr>
        <w:widowControl w:val="0"/>
        <w:autoSpaceDE w:val="0"/>
        <w:spacing w:before="8" w:line="360" w:lineRule="auto"/>
        <w:jc w:val="both"/>
        <w:rPr>
          <w:rFonts w:ascii="Arial" w:hAnsi="Arial" w:cs="Arial"/>
          <w:lang w:val="en-GB"/>
        </w:rPr>
      </w:pPr>
    </w:p>
    <w:p w14:paraId="0C91381B" w14:textId="77777777" w:rsidR="001502A0" w:rsidRPr="001502A0" w:rsidRDefault="001502A0" w:rsidP="001502A0">
      <w:pPr>
        <w:widowControl w:val="0"/>
        <w:autoSpaceDE w:val="0"/>
        <w:spacing w:before="8" w:line="360" w:lineRule="auto"/>
        <w:jc w:val="both"/>
        <w:rPr>
          <w:rFonts w:ascii="Arial" w:hAnsi="Arial" w:cs="Arial"/>
          <w:lang w:val="en-GB"/>
        </w:rPr>
      </w:pPr>
      <w:r w:rsidRPr="001502A0">
        <w:rPr>
          <w:rFonts w:ascii="Arial" w:hAnsi="Arial" w:cs="Arial"/>
          <w:lang w:val="en-GB"/>
        </w:rPr>
        <w:t xml:space="preserve">Any request for payment formulated by the Project Owner or the Delegated Project Owner by virtue of this guarantee should be done by registered mail with acknowledgement of receipt to reach the bank during the validity period of this commitment. </w:t>
      </w:r>
    </w:p>
    <w:p w14:paraId="3A2222D3" w14:textId="77777777" w:rsidR="001502A0" w:rsidRPr="001502A0" w:rsidRDefault="001502A0" w:rsidP="001502A0">
      <w:pPr>
        <w:widowControl w:val="0"/>
        <w:autoSpaceDE w:val="0"/>
        <w:spacing w:before="8" w:line="360" w:lineRule="auto"/>
        <w:jc w:val="both"/>
        <w:rPr>
          <w:rFonts w:ascii="Arial" w:hAnsi="Arial" w:cs="Arial"/>
          <w:lang w:val="en-GB"/>
        </w:rPr>
      </w:pPr>
    </w:p>
    <w:p w14:paraId="4A9EC946" w14:textId="3D47B7C3" w:rsidR="001502A0" w:rsidRPr="001502A0" w:rsidRDefault="001502A0" w:rsidP="001502A0">
      <w:pPr>
        <w:widowControl w:val="0"/>
        <w:autoSpaceDE w:val="0"/>
        <w:spacing w:line="360" w:lineRule="auto"/>
        <w:ind w:left="107" w:right="82"/>
        <w:jc w:val="both"/>
        <w:rPr>
          <w:rFonts w:ascii="Arial" w:hAnsi="Arial" w:cs="Arial"/>
          <w:lang w:val="en-GB"/>
        </w:rPr>
      </w:pPr>
      <w:r w:rsidRPr="001502A0">
        <w:rPr>
          <w:rFonts w:ascii="Arial" w:hAnsi="Arial" w:cs="Arial"/>
          <w:lang w:val="en-GB"/>
        </w:rPr>
        <w:t>This final bond shall, for purpose</w:t>
      </w:r>
      <w:r w:rsidR="00CE25DC">
        <w:rPr>
          <w:rFonts w:ascii="Arial" w:hAnsi="Arial" w:cs="Arial"/>
          <w:lang w:val="en-GB"/>
        </w:rPr>
        <w:t>s</w:t>
      </w:r>
      <w:r w:rsidRPr="001502A0">
        <w:rPr>
          <w:rFonts w:ascii="Arial" w:hAnsi="Arial" w:cs="Arial"/>
          <w:lang w:val="en-GB"/>
        </w:rPr>
        <w:t xml:space="preserve"> of its interpretation and execution be subject to Cameroon Law. Cameroon courts shall be the sole jurisdictions competent to rule on this commitment and its consequences.</w:t>
      </w:r>
    </w:p>
    <w:p w14:paraId="489C6D5A" w14:textId="77777777" w:rsidR="001502A0" w:rsidRPr="001502A0" w:rsidRDefault="001502A0" w:rsidP="001502A0">
      <w:pPr>
        <w:widowControl w:val="0"/>
        <w:autoSpaceDE w:val="0"/>
        <w:spacing w:line="360" w:lineRule="auto"/>
        <w:ind w:right="-20"/>
        <w:rPr>
          <w:rFonts w:ascii="Arial" w:hAnsi="Arial" w:cs="Arial"/>
          <w:lang w:val="en-GB"/>
        </w:rPr>
      </w:pPr>
      <w:r w:rsidRPr="001502A0">
        <w:rPr>
          <w:rFonts w:ascii="Arial" w:hAnsi="Arial" w:cs="Arial"/>
          <w:i/>
          <w:iCs/>
          <w:lang w:val="en-GB"/>
        </w:rPr>
        <w:t xml:space="preserve">                                                   Signed and authenticated by the financial body </w:t>
      </w:r>
    </w:p>
    <w:p w14:paraId="341BF741" w14:textId="77777777" w:rsidR="001502A0" w:rsidRPr="001502A0" w:rsidRDefault="001502A0" w:rsidP="001502A0">
      <w:pPr>
        <w:widowControl w:val="0"/>
        <w:autoSpaceDE w:val="0"/>
        <w:spacing w:line="360" w:lineRule="auto"/>
        <w:rPr>
          <w:rFonts w:ascii="Arial" w:hAnsi="Arial" w:cs="Arial"/>
          <w:lang w:val="en-GB"/>
        </w:rPr>
      </w:pPr>
    </w:p>
    <w:p w14:paraId="2FE93F1F" w14:textId="77777777" w:rsidR="001502A0" w:rsidRPr="0061747C" w:rsidRDefault="001502A0" w:rsidP="001502A0">
      <w:pPr>
        <w:widowControl w:val="0"/>
        <w:autoSpaceDE w:val="0"/>
        <w:spacing w:line="360" w:lineRule="auto"/>
        <w:ind w:left="4248" w:right="-40" w:firstLine="708"/>
        <w:rPr>
          <w:rFonts w:ascii="Arial" w:hAnsi="Arial" w:cs="Arial"/>
          <w:lang w:val="en-GB"/>
        </w:rPr>
      </w:pPr>
      <w:r w:rsidRPr="0061747C">
        <w:rPr>
          <w:rFonts w:ascii="Arial" w:hAnsi="Arial" w:cs="Arial"/>
          <w:i/>
          <w:iCs/>
          <w:lang w:val="en-GB"/>
        </w:rPr>
        <w:t>at……………..........................……….</w:t>
      </w:r>
      <w:r w:rsidRPr="0061747C">
        <w:rPr>
          <w:rFonts w:ascii="Arial" w:hAnsi="Arial" w:cs="Arial"/>
          <w:i/>
          <w:iCs/>
          <w:spacing w:val="-1"/>
          <w:lang w:val="en-GB"/>
        </w:rPr>
        <w:t>.</w:t>
      </w:r>
      <w:r w:rsidRPr="0061747C">
        <w:rPr>
          <w:rFonts w:ascii="Arial" w:hAnsi="Arial" w:cs="Arial"/>
          <w:i/>
          <w:iCs/>
          <w:lang w:val="en-GB"/>
        </w:rPr>
        <w:t>,on ………..........................………..</w:t>
      </w:r>
    </w:p>
    <w:p w14:paraId="22275F2E" w14:textId="77777777" w:rsidR="001502A0" w:rsidRPr="0061747C" w:rsidRDefault="001502A0" w:rsidP="001502A0">
      <w:pPr>
        <w:widowControl w:val="0"/>
        <w:autoSpaceDE w:val="0"/>
        <w:spacing w:before="8" w:line="360" w:lineRule="auto"/>
        <w:rPr>
          <w:rFonts w:ascii="Arial" w:hAnsi="Arial" w:cs="Arial"/>
          <w:lang w:val="en-GB"/>
        </w:rPr>
      </w:pPr>
    </w:p>
    <w:p w14:paraId="5B7B3629" w14:textId="77777777" w:rsidR="001502A0" w:rsidRPr="0061747C" w:rsidRDefault="001502A0" w:rsidP="001502A0">
      <w:pPr>
        <w:widowControl w:val="0"/>
        <w:autoSpaceDE w:val="0"/>
        <w:spacing w:line="360" w:lineRule="auto"/>
        <w:ind w:left="5725" w:right="-20" w:firstLine="720"/>
        <w:rPr>
          <w:rFonts w:ascii="Arial" w:hAnsi="Arial" w:cs="Arial"/>
          <w:lang w:val="en-GB"/>
        </w:rPr>
      </w:pPr>
      <w:r w:rsidRPr="0061747C">
        <w:rPr>
          <w:rFonts w:ascii="Arial" w:hAnsi="Arial" w:cs="Arial"/>
          <w:i/>
          <w:iCs/>
          <w:lang w:val="en-GB"/>
        </w:rPr>
        <w:t>[Bank’s signature]</w:t>
      </w:r>
    </w:p>
    <w:p w14:paraId="20D9A38E" w14:textId="77777777" w:rsidR="001502A0" w:rsidRPr="0061747C" w:rsidRDefault="001502A0" w:rsidP="001502A0">
      <w:pPr>
        <w:widowControl w:val="0"/>
        <w:autoSpaceDE w:val="0"/>
        <w:spacing w:line="360" w:lineRule="auto"/>
        <w:rPr>
          <w:rFonts w:ascii="Arial" w:hAnsi="Arial" w:cs="Arial"/>
          <w:lang w:val="en-GB"/>
        </w:rPr>
      </w:pPr>
    </w:p>
    <w:p w14:paraId="58643E33" w14:textId="77777777" w:rsidR="001502A0" w:rsidRPr="0061747C" w:rsidRDefault="001502A0" w:rsidP="001502A0">
      <w:pPr>
        <w:widowControl w:val="0"/>
        <w:autoSpaceDE w:val="0"/>
        <w:ind w:left="5040" w:right="-20" w:firstLine="720"/>
        <w:rPr>
          <w:rFonts w:ascii="Arial" w:hAnsi="Arial" w:cs="Arial"/>
          <w:lang w:val="en-GB"/>
        </w:rPr>
      </w:pPr>
    </w:p>
    <w:p w14:paraId="18B30C89" w14:textId="77777777" w:rsidR="001502A0" w:rsidRPr="0061747C" w:rsidRDefault="001502A0" w:rsidP="001502A0">
      <w:pPr>
        <w:widowControl w:val="0"/>
        <w:autoSpaceDE w:val="0"/>
        <w:ind w:right="-20"/>
        <w:rPr>
          <w:rFonts w:ascii="Arial" w:hAnsi="Arial" w:cs="Arial"/>
          <w:lang w:val="en-GB"/>
        </w:rPr>
      </w:pPr>
    </w:p>
    <w:p w14:paraId="27F4ADBA" w14:textId="77777777" w:rsidR="001502A0" w:rsidRPr="0061747C" w:rsidRDefault="001502A0" w:rsidP="001502A0">
      <w:pPr>
        <w:widowControl w:val="0"/>
        <w:autoSpaceDE w:val="0"/>
        <w:ind w:right="-20"/>
        <w:rPr>
          <w:rFonts w:ascii="Arial" w:hAnsi="Arial" w:cs="Arial"/>
          <w:b/>
          <w:bCs/>
          <w:lang w:val="en-GB"/>
        </w:rPr>
      </w:pPr>
    </w:p>
    <w:p w14:paraId="70B976C2" w14:textId="77777777" w:rsidR="001502A0" w:rsidRPr="0061747C" w:rsidRDefault="001502A0" w:rsidP="001502A0">
      <w:pPr>
        <w:widowControl w:val="0"/>
        <w:autoSpaceDE w:val="0"/>
        <w:ind w:right="-20"/>
        <w:rPr>
          <w:rFonts w:ascii="Arial" w:hAnsi="Arial" w:cs="Arial"/>
          <w:b/>
          <w:bCs/>
          <w:lang w:val="en-GB"/>
        </w:rPr>
      </w:pPr>
    </w:p>
    <w:p w14:paraId="160DE78A" w14:textId="77777777" w:rsidR="001502A0" w:rsidRPr="0061747C" w:rsidRDefault="001502A0" w:rsidP="001502A0">
      <w:pPr>
        <w:widowControl w:val="0"/>
        <w:autoSpaceDE w:val="0"/>
        <w:ind w:right="-20"/>
        <w:rPr>
          <w:rFonts w:ascii="Arial" w:hAnsi="Arial" w:cs="Arial"/>
          <w:b/>
          <w:bCs/>
          <w:lang w:val="en-GB"/>
        </w:rPr>
      </w:pPr>
    </w:p>
    <w:p w14:paraId="2E7864BD" w14:textId="77777777" w:rsidR="001502A0" w:rsidRPr="0061747C" w:rsidRDefault="001502A0" w:rsidP="001502A0">
      <w:pPr>
        <w:widowControl w:val="0"/>
        <w:autoSpaceDE w:val="0"/>
        <w:ind w:right="-20"/>
        <w:rPr>
          <w:rFonts w:ascii="Arial" w:hAnsi="Arial" w:cs="Arial"/>
          <w:b/>
          <w:bCs/>
          <w:lang w:val="en-GB"/>
        </w:rPr>
      </w:pPr>
    </w:p>
    <w:p w14:paraId="5BBD64B3" w14:textId="77777777" w:rsidR="001502A0" w:rsidRPr="0061747C" w:rsidRDefault="001502A0" w:rsidP="001502A0">
      <w:pPr>
        <w:widowControl w:val="0"/>
        <w:autoSpaceDE w:val="0"/>
        <w:ind w:right="-20"/>
        <w:rPr>
          <w:rFonts w:ascii="Arial" w:hAnsi="Arial" w:cs="Arial"/>
          <w:b/>
          <w:bCs/>
          <w:lang w:val="en-GB"/>
        </w:rPr>
      </w:pPr>
    </w:p>
    <w:p w14:paraId="0BCD1028" w14:textId="77777777" w:rsidR="001502A0" w:rsidRPr="0061747C" w:rsidRDefault="001502A0" w:rsidP="001502A0">
      <w:pPr>
        <w:widowControl w:val="0"/>
        <w:autoSpaceDE w:val="0"/>
        <w:ind w:right="-20"/>
        <w:rPr>
          <w:rFonts w:ascii="Arial" w:hAnsi="Arial" w:cs="Arial"/>
          <w:b/>
          <w:bCs/>
          <w:lang w:val="en-GB"/>
        </w:rPr>
      </w:pPr>
    </w:p>
    <w:p w14:paraId="54F17BF0" w14:textId="77777777" w:rsidR="001502A0" w:rsidRPr="0061747C" w:rsidRDefault="001502A0" w:rsidP="001502A0">
      <w:pPr>
        <w:widowControl w:val="0"/>
        <w:autoSpaceDE w:val="0"/>
        <w:ind w:right="-20"/>
        <w:rPr>
          <w:rFonts w:ascii="Arial" w:hAnsi="Arial" w:cs="Arial"/>
          <w:b/>
          <w:bCs/>
          <w:lang w:val="en-GB"/>
        </w:rPr>
      </w:pPr>
    </w:p>
    <w:p w14:paraId="4F2C82E0" w14:textId="77777777" w:rsidR="001502A0" w:rsidRPr="0061747C" w:rsidRDefault="001502A0" w:rsidP="001502A0">
      <w:pPr>
        <w:widowControl w:val="0"/>
        <w:autoSpaceDE w:val="0"/>
        <w:ind w:right="-20"/>
        <w:rPr>
          <w:rFonts w:ascii="Arial" w:hAnsi="Arial" w:cs="Arial"/>
          <w:b/>
          <w:bCs/>
          <w:lang w:val="en-GB"/>
        </w:rPr>
      </w:pPr>
    </w:p>
    <w:p w14:paraId="79A5994C" w14:textId="77777777" w:rsidR="001502A0" w:rsidRPr="0061747C" w:rsidRDefault="001502A0" w:rsidP="001502A0">
      <w:pPr>
        <w:widowControl w:val="0"/>
        <w:autoSpaceDE w:val="0"/>
        <w:ind w:right="-20"/>
        <w:rPr>
          <w:rFonts w:ascii="Arial" w:hAnsi="Arial" w:cs="Arial"/>
          <w:b/>
          <w:bCs/>
          <w:lang w:val="en-GB"/>
        </w:rPr>
      </w:pPr>
    </w:p>
    <w:p w14:paraId="60F6F537" w14:textId="77777777" w:rsidR="001502A0" w:rsidRPr="0061747C" w:rsidRDefault="001502A0" w:rsidP="001502A0">
      <w:pPr>
        <w:widowControl w:val="0"/>
        <w:autoSpaceDE w:val="0"/>
        <w:ind w:right="-20"/>
        <w:rPr>
          <w:rFonts w:ascii="Arial" w:hAnsi="Arial" w:cs="Arial"/>
          <w:b/>
          <w:bCs/>
          <w:lang w:val="en-GB"/>
        </w:rPr>
      </w:pPr>
    </w:p>
    <w:p w14:paraId="7D2A1B83" w14:textId="77777777" w:rsidR="001502A0" w:rsidRPr="0061747C" w:rsidRDefault="001502A0" w:rsidP="001502A0">
      <w:pPr>
        <w:widowControl w:val="0"/>
        <w:autoSpaceDE w:val="0"/>
        <w:ind w:right="-20"/>
        <w:rPr>
          <w:rFonts w:ascii="Arial" w:hAnsi="Arial" w:cs="Arial"/>
          <w:b/>
          <w:bCs/>
          <w:lang w:val="en-GB"/>
        </w:rPr>
      </w:pPr>
    </w:p>
    <w:p w14:paraId="536E7D4E" w14:textId="77777777" w:rsidR="001502A0" w:rsidRPr="0061747C" w:rsidRDefault="001502A0" w:rsidP="001502A0">
      <w:pPr>
        <w:widowControl w:val="0"/>
        <w:autoSpaceDE w:val="0"/>
        <w:ind w:right="-20"/>
        <w:rPr>
          <w:rFonts w:ascii="Arial" w:hAnsi="Arial" w:cs="Arial"/>
          <w:b/>
          <w:bCs/>
          <w:lang w:val="en-GB"/>
        </w:rPr>
      </w:pPr>
    </w:p>
    <w:p w14:paraId="50C9F7F8" w14:textId="77777777" w:rsidR="001502A0" w:rsidRPr="0061747C" w:rsidRDefault="001502A0" w:rsidP="001502A0">
      <w:pPr>
        <w:widowControl w:val="0"/>
        <w:autoSpaceDE w:val="0"/>
        <w:ind w:right="-20"/>
        <w:rPr>
          <w:rFonts w:ascii="Arial" w:hAnsi="Arial" w:cs="Arial"/>
          <w:b/>
          <w:bCs/>
          <w:lang w:val="en-GB"/>
        </w:rPr>
      </w:pPr>
    </w:p>
    <w:p w14:paraId="6F3ACEBD" w14:textId="03619AA5" w:rsidR="001502A0" w:rsidRDefault="001502A0" w:rsidP="001502A0">
      <w:pPr>
        <w:widowControl w:val="0"/>
        <w:autoSpaceDE w:val="0"/>
        <w:ind w:right="-20"/>
        <w:rPr>
          <w:rFonts w:ascii="Arial" w:hAnsi="Arial" w:cs="Arial"/>
          <w:b/>
          <w:bCs/>
          <w:lang w:val="en-GB"/>
        </w:rPr>
      </w:pPr>
    </w:p>
    <w:p w14:paraId="52766782" w14:textId="77777777" w:rsidR="00CE25DC" w:rsidRPr="0061747C" w:rsidRDefault="00CE25DC" w:rsidP="001502A0">
      <w:pPr>
        <w:widowControl w:val="0"/>
        <w:autoSpaceDE w:val="0"/>
        <w:ind w:right="-20"/>
        <w:rPr>
          <w:rFonts w:ascii="Arial" w:hAnsi="Arial" w:cs="Arial"/>
          <w:b/>
          <w:bCs/>
          <w:lang w:val="en-GB"/>
        </w:rPr>
      </w:pPr>
    </w:p>
    <w:p w14:paraId="002304BA"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6B337DDE"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33C8C511"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5D70E131" w14:textId="77777777" w:rsidR="001502A0" w:rsidRDefault="001502A0" w:rsidP="00973636">
      <w:pPr>
        <w:widowControl w:val="0"/>
        <w:autoSpaceDE w:val="0"/>
        <w:ind w:left="107" w:right="-20"/>
        <w:rPr>
          <w:rFonts w:ascii="Arial" w:hAnsi="Arial" w:cs="Arial"/>
          <w:color w:val="000000" w:themeColor="text1"/>
          <w:sz w:val="22"/>
          <w:szCs w:val="22"/>
          <w:lang w:val="en-GB"/>
        </w:rPr>
      </w:pPr>
    </w:p>
    <w:p w14:paraId="2E175471" w14:textId="5901C02D" w:rsidR="000B20D7" w:rsidRDefault="000B20D7" w:rsidP="00973636">
      <w:pPr>
        <w:widowControl w:val="0"/>
        <w:autoSpaceDE w:val="0"/>
        <w:ind w:left="107" w:right="-20"/>
        <w:rPr>
          <w:rFonts w:ascii="Arial" w:hAnsi="Arial" w:cs="Arial"/>
          <w:color w:val="000000" w:themeColor="text1"/>
          <w:sz w:val="22"/>
          <w:szCs w:val="22"/>
          <w:lang w:val="en-GB"/>
        </w:rPr>
      </w:pPr>
    </w:p>
    <w:p w14:paraId="00017691" w14:textId="15A6DCCC" w:rsidR="00973636" w:rsidRPr="009E4C9D" w:rsidRDefault="008C3DCC" w:rsidP="00973636">
      <w:pPr>
        <w:widowControl w:val="0"/>
        <w:autoSpaceDE w:val="0"/>
        <w:spacing w:before="56"/>
        <w:ind w:right="-20"/>
        <w:jc w:val="center"/>
        <w:rPr>
          <w:rFonts w:ascii="Arial" w:hAnsi="Arial" w:cs="Arial"/>
          <w:color w:val="000000" w:themeColor="text1"/>
          <w:sz w:val="28"/>
          <w:szCs w:val="28"/>
          <w:lang w:val="en-GB"/>
        </w:rPr>
      </w:pPr>
      <w:r w:rsidRPr="009E4C9D">
        <w:rPr>
          <w:rFonts w:ascii="Arial" w:hAnsi="Arial" w:cs="Arial"/>
          <w:b/>
          <w:bCs/>
          <w:color w:val="000000" w:themeColor="text1"/>
          <w:sz w:val="28"/>
          <w:szCs w:val="28"/>
          <w:lang w:val="en-GB"/>
        </w:rPr>
        <w:lastRenderedPageBreak/>
        <w:t>Appendix No.4</w:t>
      </w:r>
      <w:r w:rsidR="00973636" w:rsidRPr="009E4C9D">
        <w:rPr>
          <w:rFonts w:ascii="Arial" w:hAnsi="Arial" w:cs="Arial"/>
          <w:b/>
          <w:bCs/>
          <w:color w:val="000000" w:themeColor="text1"/>
          <w:sz w:val="28"/>
          <w:szCs w:val="28"/>
          <w:lang w:val="en-GB"/>
        </w:rPr>
        <w:t xml:space="preserve">: </w:t>
      </w:r>
      <w:r w:rsidR="00FD779A">
        <w:rPr>
          <w:rFonts w:ascii="Arial" w:hAnsi="Arial" w:cs="Arial"/>
          <w:b/>
          <w:bCs/>
          <w:color w:val="000000" w:themeColor="text1"/>
          <w:sz w:val="28"/>
          <w:szCs w:val="28"/>
          <w:lang w:val="en-GB"/>
        </w:rPr>
        <w:t>S</w:t>
      </w:r>
      <w:r w:rsidRPr="009E4C9D">
        <w:rPr>
          <w:rFonts w:ascii="Arial" w:hAnsi="Arial" w:cs="Arial"/>
          <w:b/>
          <w:bCs/>
          <w:color w:val="000000" w:themeColor="text1"/>
          <w:sz w:val="28"/>
          <w:szCs w:val="28"/>
          <w:lang w:val="en-GB"/>
        </w:rPr>
        <w:t xml:space="preserve">tart up advance bond </w:t>
      </w:r>
      <w:r w:rsidR="00FD779A">
        <w:rPr>
          <w:rFonts w:ascii="Arial" w:hAnsi="Arial" w:cs="Arial"/>
          <w:b/>
          <w:bCs/>
          <w:color w:val="000000" w:themeColor="text1"/>
          <w:sz w:val="28"/>
          <w:szCs w:val="28"/>
          <w:lang w:val="en-GB"/>
        </w:rPr>
        <w:t>m</w:t>
      </w:r>
      <w:r w:rsidR="00FD779A" w:rsidRPr="009E4C9D">
        <w:rPr>
          <w:rFonts w:ascii="Arial" w:hAnsi="Arial" w:cs="Arial"/>
          <w:b/>
          <w:bCs/>
          <w:color w:val="000000" w:themeColor="text1"/>
          <w:sz w:val="28"/>
          <w:szCs w:val="28"/>
          <w:lang w:val="en-GB"/>
        </w:rPr>
        <w:t>odel</w:t>
      </w:r>
    </w:p>
    <w:p w14:paraId="532E4D0D" w14:textId="77777777" w:rsidR="00973636" w:rsidRPr="009E4C9D" w:rsidRDefault="00973636" w:rsidP="00973636">
      <w:pPr>
        <w:widowControl w:val="0"/>
        <w:autoSpaceDE w:val="0"/>
        <w:ind w:right="-20"/>
        <w:rPr>
          <w:rFonts w:ascii="Arial" w:hAnsi="Arial" w:cs="Arial"/>
          <w:color w:val="000000" w:themeColor="text1"/>
          <w:lang w:val="en-GB"/>
        </w:rPr>
      </w:pPr>
    </w:p>
    <w:p w14:paraId="324EC44A" w14:textId="28550A67" w:rsidR="00973636" w:rsidRDefault="00973636" w:rsidP="00973636">
      <w:pPr>
        <w:widowControl w:val="0"/>
        <w:autoSpaceDE w:val="0"/>
        <w:ind w:right="-20"/>
        <w:rPr>
          <w:rFonts w:ascii="Arial" w:hAnsi="Arial" w:cs="Arial"/>
          <w:color w:val="000000" w:themeColor="text1"/>
          <w:lang w:val="en-GB"/>
        </w:rPr>
      </w:pPr>
    </w:p>
    <w:p w14:paraId="05921B32" w14:textId="77777777" w:rsidR="00882238" w:rsidRPr="00882238" w:rsidRDefault="00882238" w:rsidP="00882238">
      <w:pPr>
        <w:widowControl w:val="0"/>
        <w:autoSpaceDE w:val="0"/>
        <w:spacing w:line="360" w:lineRule="auto"/>
        <w:ind w:right="-20"/>
        <w:rPr>
          <w:rFonts w:ascii="Arial" w:hAnsi="Arial" w:cs="Arial"/>
          <w:lang w:val="en-GB"/>
        </w:rPr>
      </w:pPr>
      <w:r w:rsidRPr="00882238">
        <w:rPr>
          <w:rFonts w:ascii="Arial" w:hAnsi="Arial" w:cs="Arial"/>
          <w:lang w:val="en-GB"/>
        </w:rPr>
        <w:t>Financial body: …………...........................……………………</w:t>
      </w:r>
    </w:p>
    <w:p w14:paraId="512A001D" w14:textId="77777777" w:rsidR="00882238" w:rsidRPr="00882238" w:rsidRDefault="00882238" w:rsidP="00882238">
      <w:pPr>
        <w:widowControl w:val="0"/>
        <w:autoSpaceDE w:val="0"/>
        <w:spacing w:line="360" w:lineRule="auto"/>
        <w:ind w:right="-20"/>
        <w:rPr>
          <w:rFonts w:ascii="Arial" w:hAnsi="Arial" w:cs="Arial"/>
          <w:lang w:val="en-GB"/>
        </w:rPr>
      </w:pPr>
      <w:r w:rsidRPr="00882238">
        <w:rPr>
          <w:rFonts w:ascii="Arial" w:hAnsi="Arial" w:cs="Arial"/>
          <w:lang w:val="en-GB"/>
        </w:rPr>
        <w:t>Bond reference: No. …………...........................……………………</w:t>
      </w:r>
    </w:p>
    <w:p w14:paraId="53534628" w14:textId="77777777" w:rsidR="00882238" w:rsidRPr="00882238" w:rsidRDefault="00882238" w:rsidP="00882238">
      <w:pPr>
        <w:widowControl w:val="0"/>
        <w:autoSpaceDE w:val="0"/>
        <w:spacing w:line="360" w:lineRule="auto"/>
        <w:ind w:right="-20"/>
        <w:rPr>
          <w:rFonts w:ascii="Arial" w:hAnsi="Arial" w:cs="Arial"/>
          <w:lang w:val="en-GB"/>
        </w:rPr>
      </w:pPr>
      <w:r w:rsidRPr="00882238">
        <w:rPr>
          <w:rFonts w:ascii="Arial" w:hAnsi="Arial" w:cs="Arial"/>
          <w:lang w:val="en-GB"/>
        </w:rPr>
        <w:t xml:space="preserve">Addressed to </w:t>
      </w:r>
      <w:r w:rsidRPr="00882238">
        <w:rPr>
          <w:rFonts w:ascii="Arial" w:hAnsi="Arial" w:cs="Arial"/>
          <w:i/>
          <w:iCs/>
          <w:lang w:val="en-GB"/>
        </w:rPr>
        <w:t>[Indicate the Project Owner or the Delegated Project Owner]</w:t>
      </w:r>
    </w:p>
    <w:p w14:paraId="3CB73C68" w14:textId="77777777" w:rsidR="00882238" w:rsidRPr="00882238" w:rsidRDefault="00882238" w:rsidP="00882238">
      <w:pPr>
        <w:widowControl w:val="0"/>
        <w:autoSpaceDE w:val="0"/>
        <w:spacing w:line="360" w:lineRule="auto"/>
        <w:ind w:right="-20"/>
        <w:rPr>
          <w:rFonts w:ascii="Arial" w:hAnsi="Arial" w:cs="Arial"/>
          <w:lang w:val="en-GB"/>
        </w:rPr>
      </w:pPr>
      <w:r w:rsidRPr="00882238">
        <w:rPr>
          <w:rFonts w:ascii="Arial" w:hAnsi="Arial" w:cs="Arial"/>
          <w:i/>
          <w:iCs/>
          <w:lang w:val="en-GB"/>
        </w:rPr>
        <w:t>[Address of the Project Owner or the Delegated Project Owner]</w:t>
      </w:r>
    </w:p>
    <w:p w14:paraId="5C952D62" w14:textId="77777777" w:rsidR="00882238" w:rsidRPr="00882238" w:rsidRDefault="00882238" w:rsidP="00882238">
      <w:pPr>
        <w:widowControl w:val="0"/>
        <w:autoSpaceDE w:val="0"/>
        <w:spacing w:line="360" w:lineRule="auto"/>
        <w:ind w:right="-20"/>
        <w:rPr>
          <w:rFonts w:ascii="Arial" w:hAnsi="Arial" w:cs="Arial"/>
          <w:lang w:val="en-GB"/>
        </w:rPr>
      </w:pPr>
      <w:r w:rsidRPr="00882238">
        <w:rPr>
          <w:rFonts w:ascii="Arial" w:hAnsi="Arial" w:cs="Arial"/>
          <w:lang w:val="en-GB"/>
        </w:rPr>
        <w:t>Hereinafter referred to as “the Project Owner or the Delegated Project Owner”</w:t>
      </w:r>
    </w:p>
    <w:p w14:paraId="61FAED01" w14:textId="52DF1742" w:rsidR="00882238" w:rsidRPr="00882238" w:rsidRDefault="00882238" w:rsidP="00882238">
      <w:pPr>
        <w:widowControl w:val="0"/>
        <w:autoSpaceDE w:val="0"/>
        <w:spacing w:before="12" w:line="360" w:lineRule="auto"/>
        <w:ind w:right="-20"/>
        <w:jc w:val="both"/>
        <w:rPr>
          <w:rFonts w:ascii="Arial" w:hAnsi="Arial" w:cs="Arial"/>
          <w:lang w:val="en-GB"/>
        </w:rPr>
      </w:pPr>
      <w:r w:rsidRPr="00882238">
        <w:rPr>
          <w:rFonts w:ascii="Arial" w:hAnsi="Arial" w:cs="Arial"/>
          <w:lang w:val="en-GB"/>
        </w:rPr>
        <w:t>We, the undersigned (</w:t>
      </w:r>
      <w:r w:rsidR="00767DE2">
        <w:rPr>
          <w:rFonts w:ascii="Arial" w:hAnsi="Arial" w:cs="Arial"/>
          <w:lang w:val="en-GB"/>
        </w:rPr>
        <w:t>F</w:t>
      </w:r>
      <w:r w:rsidRPr="00882238">
        <w:rPr>
          <w:rFonts w:ascii="Arial" w:hAnsi="Arial" w:cs="Arial"/>
          <w:lang w:val="en-GB"/>
        </w:rPr>
        <w:t>inanc</w:t>
      </w:r>
      <w:r w:rsidR="00767DE2">
        <w:rPr>
          <w:rFonts w:ascii="Arial" w:hAnsi="Arial" w:cs="Arial"/>
          <w:lang w:val="en-GB"/>
        </w:rPr>
        <w:t>ial</w:t>
      </w:r>
      <w:r w:rsidRPr="00882238">
        <w:rPr>
          <w:rFonts w:ascii="Arial" w:hAnsi="Arial" w:cs="Arial"/>
          <w:lang w:val="en-GB"/>
        </w:rPr>
        <w:t xml:space="preserve"> body, address), hereby declare, to guarantee, on behalf of: </w:t>
      </w:r>
      <w:r>
        <w:rPr>
          <w:rFonts w:ascii="Arial" w:hAnsi="Arial" w:cs="Arial"/>
          <w:i/>
          <w:iCs/>
          <w:lang w:val="en-GB"/>
        </w:rPr>
        <w:t>…………</w:t>
      </w:r>
      <w:r w:rsidRPr="00882238">
        <w:rPr>
          <w:rFonts w:ascii="Arial" w:hAnsi="Arial" w:cs="Arial"/>
          <w:i/>
          <w:iCs/>
          <w:lang w:val="en-GB"/>
        </w:rPr>
        <w:t>............................. [the contract holder]</w:t>
      </w:r>
      <w:r w:rsidRPr="00882238">
        <w:rPr>
          <w:rFonts w:ascii="Arial" w:hAnsi="Arial" w:cs="Arial"/>
          <w:lang w:val="en-GB"/>
        </w:rPr>
        <w:t xml:space="preserve">, </w:t>
      </w:r>
      <w:r>
        <w:rPr>
          <w:rFonts w:ascii="Arial" w:hAnsi="Arial" w:cs="Arial"/>
          <w:lang w:val="en-GB"/>
        </w:rPr>
        <w:t>to the benefit of …………………...…………</w:t>
      </w:r>
    </w:p>
    <w:p w14:paraId="7263287C" w14:textId="77777777" w:rsidR="00882238" w:rsidRPr="00882238" w:rsidRDefault="00882238" w:rsidP="00882238">
      <w:pPr>
        <w:widowControl w:val="0"/>
        <w:autoSpaceDE w:val="0"/>
        <w:spacing w:before="12" w:line="360" w:lineRule="auto"/>
        <w:ind w:right="-20"/>
        <w:jc w:val="both"/>
        <w:rPr>
          <w:rFonts w:ascii="Arial" w:hAnsi="Arial" w:cs="Arial"/>
          <w:lang w:val="en-GB"/>
        </w:rPr>
      </w:pPr>
      <w:r w:rsidRPr="00882238">
        <w:rPr>
          <w:rFonts w:ascii="Arial" w:hAnsi="Arial" w:cs="Arial"/>
          <w:lang w:val="en-GB"/>
        </w:rPr>
        <w:t xml:space="preserve">Project Owner or the Delegated Project Owner </w:t>
      </w:r>
      <w:r w:rsidRPr="00882238">
        <w:rPr>
          <w:rFonts w:ascii="Arial" w:hAnsi="Arial" w:cs="Arial"/>
          <w:i/>
          <w:iCs/>
          <w:lang w:val="en-GB"/>
        </w:rPr>
        <w:t>[Address of the Project Owner or the Delegated Project Owner] (“</w:t>
      </w:r>
      <w:r w:rsidRPr="00882238">
        <w:rPr>
          <w:rFonts w:ascii="Arial" w:hAnsi="Arial" w:cs="Arial"/>
          <w:lang w:val="en-GB"/>
        </w:rPr>
        <w:t>the beneficiary”</w:t>
      </w:r>
      <w:r w:rsidRPr="00882238">
        <w:rPr>
          <w:rFonts w:ascii="Arial" w:hAnsi="Arial" w:cs="Arial"/>
          <w:i/>
          <w:iCs/>
          <w:lang w:val="en-GB"/>
        </w:rPr>
        <w:t>)</w:t>
      </w:r>
    </w:p>
    <w:p w14:paraId="6115172E" w14:textId="21839B41" w:rsidR="00882238" w:rsidRPr="00882238" w:rsidRDefault="00882238" w:rsidP="00882238">
      <w:pPr>
        <w:widowControl w:val="0"/>
        <w:autoSpaceDE w:val="0"/>
        <w:spacing w:before="20" w:line="360" w:lineRule="auto"/>
        <w:ind w:right="-20"/>
        <w:rPr>
          <w:rFonts w:ascii="Arial" w:hAnsi="Arial" w:cs="Arial"/>
          <w:lang w:val="en-GB"/>
        </w:rPr>
      </w:pPr>
      <w:r w:rsidRPr="00882238">
        <w:rPr>
          <w:rFonts w:ascii="Arial" w:hAnsi="Arial" w:cs="Arial"/>
          <w:lang w:val="en-GB"/>
        </w:rPr>
        <w:t xml:space="preserve">The payment without contest and upon receipt of the first written request by the beneficiary, declaring that ………….................…….. </w:t>
      </w:r>
      <w:r w:rsidRPr="00882238">
        <w:rPr>
          <w:rFonts w:ascii="Arial" w:hAnsi="Arial" w:cs="Arial"/>
          <w:i/>
          <w:iCs/>
          <w:lang w:val="en-GB"/>
        </w:rPr>
        <w:t xml:space="preserve">[the holder] </w:t>
      </w:r>
      <w:r w:rsidRPr="00882238">
        <w:rPr>
          <w:rFonts w:ascii="Arial" w:hAnsi="Arial" w:cs="Arial"/>
          <w:lang w:val="en-GB"/>
        </w:rPr>
        <w:t>did not fulfil his obligations relating to the reimbursement of the start-off advance in accordance with the terms of Contract</w:t>
      </w:r>
      <w:r w:rsidRPr="00882238">
        <w:rPr>
          <w:rFonts w:ascii="Arial" w:hAnsi="Arial" w:cs="Arial"/>
          <w:i/>
          <w:iCs/>
          <w:lang w:val="en-GB"/>
        </w:rPr>
        <w:t xml:space="preserve"> </w:t>
      </w:r>
      <w:r w:rsidRPr="00882238">
        <w:rPr>
          <w:rFonts w:ascii="Arial" w:hAnsi="Arial" w:cs="Arial"/>
          <w:lang w:val="en-GB"/>
        </w:rPr>
        <w:t xml:space="preserve">………….................…….. of …………..................................…….. relating to the supplies and ancillary services </w:t>
      </w:r>
      <w:r w:rsidRPr="00882238">
        <w:rPr>
          <w:rFonts w:ascii="Arial" w:hAnsi="Arial" w:cs="Arial"/>
          <w:i/>
          <w:iCs/>
          <w:lang w:val="en-GB"/>
        </w:rPr>
        <w:t xml:space="preserve">[indicate </w:t>
      </w:r>
      <w:r w:rsidR="00B50B3F">
        <w:rPr>
          <w:rFonts w:ascii="Arial" w:hAnsi="Arial" w:cs="Arial"/>
          <w:i/>
          <w:iCs/>
          <w:lang w:val="en-GB"/>
        </w:rPr>
        <w:t xml:space="preserve">the subject and references of </w:t>
      </w:r>
      <w:r w:rsidRPr="00882238">
        <w:rPr>
          <w:rFonts w:ascii="Arial" w:hAnsi="Arial" w:cs="Arial"/>
          <w:i/>
          <w:iCs/>
          <w:lang w:val="en-GB"/>
        </w:rPr>
        <w:t>the invitation to tender</w:t>
      </w:r>
      <w:r w:rsidR="00B50B3F">
        <w:rPr>
          <w:rFonts w:ascii="Arial" w:hAnsi="Arial" w:cs="Arial"/>
          <w:i/>
          <w:iCs/>
          <w:lang w:val="en-GB"/>
        </w:rPr>
        <w:t xml:space="preserve"> </w:t>
      </w:r>
      <w:r w:rsidRPr="00882238">
        <w:rPr>
          <w:rFonts w:ascii="Arial" w:hAnsi="Arial" w:cs="Arial"/>
          <w:i/>
          <w:iCs/>
          <w:lang w:val="en-GB"/>
        </w:rPr>
        <w:t xml:space="preserve">and </w:t>
      </w:r>
      <w:r w:rsidR="00B50B3F">
        <w:rPr>
          <w:rFonts w:ascii="Arial" w:hAnsi="Arial" w:cs="Arial"/>
          <w:i/>
          <w:iCs/>
          <w:lang w:val="en-GB"/>
        </w:rPr>
        <w:t xml:space="preserve">possibly </w:t>
      </w:r>
      <w:r w:rsidRPr="00882238">
        <w:rPr>
          <w:rFonts w:ascii="Arial" w:hAnsi="Arial" w:cs="Arial"/>
          <w:i/>
          <w:iCs/>
          <w:lang w:val="en-GB"/>
        </w:rPr>
        <w:t>the lot]</w:t>
      </w:r>
      <w:r w:rsidRPr="00882238">
        <w:rPr>
          <w:rFonts w:ascii="Arial" w:hAnsi="Arial" w:cs="Arial"/>
          <w:lang w:val="en-GB"/>
        </w:rPr>
        <w:t xml:space="preserve">, of the maximum total sum corresponding to the advance </w:t>
      </w:r>
      <w:r w:rsidRPr="00882238">
        <w:rPr>
          <w:rFonts w:ascii="Arial" w:hAnsi="Arial" w:cs="Arial"/>
          <w:i/>
          <w:iCs/>
          <w:lang w:val="en-GB"/>
        </w:rPr>
        <w:t>[forty (40%</w:t>
      </w:r>
      <w:r w:rsidR="00C04D78">
        <w:rPr>
          <w:rFonts w:ascii="Arial" w:hAnsi="Arial" w:cs="Arial"/>
          <w:i/>
          <w:iCs/>
          <w:lang w:val="en-GB"/>
        </w:rPr>
        <w:t xml:space="preserve"> </w:t>
      </w:r>
      <w:r w:rsidRPr="00882238">
        <w:rPr>
          <w:rFonts w:ascii="Arial" w:hAnsi="Arial" w:cs="Arial"/>
          <w:lang w:val="en-GB"/>
        </w:rPr>
        <w:t>of the amount all taxes inclusive of Contract No.</w:t>
      </w:r>
      <w:r w:rsidRPr="00882238">
        <w:rPr>
          <w:rFonts w:ascii="Arial" w:hAnsi="Arial" w:cs="Arial"/>
          <w:i/>
          <w:iCs/>
          <w:lang w:val="en-GB"/>
        </w:rPr>
        <w:t xml:space="preserve"> </w:t>
      </w:r>
      <w:r w:rsidRPr="00882238">
        <w:rPr>
          <w:rFonts w:ascii="Arial" w:hAnsi="Arial" w:cs="Arial"/>
          <w:lang w:val="en-GB"/>
        </w:rPr>
        <w:t xml:space="preserve">………….......................……..,payable upon notification of the corresponding Administrative Order, that is:………….........  CFA francs </w:t>
      </w:r>
    </w:p>
    <w:p w14:paraId="01271C8D" w14:textId="51BBA526" w:rsidR="00882238" w:rsidRPr="00882238" w:rsidRDefault="00882238" w:rsidP="00882238">
      <w:pPr>
        <w:widowControl w:val="0"/>
        <w:autoSpaceDE w:val="0"/>
        <w:spacing w:line="360" w:lineRule="auto"/>
        <w:ind w:right="-20"/>
        <w:rPr>
          <w:rFonts w:ascii="Arial" w:hAnsi="Arial" w:cs="Arial"/>
          <w:lang w:val="en-GB"/>
        </w:rPr>
      </w:pPr>
      <w:r w:rsidRPr="00882238">
        <w:rPr>
          <w:rFonts w:ascii="Arial" w:hAnsi="Arial" w:cs="Arial"/>
          <w:lang w:val="en-GB"/>
        </w:rPr>
        <w:t>This</w:t>
      </w:r>
      <w:r w:rsidR="00C04D78">
        <w:rPr>
          <w:rFonts w:ascii="Arial" w:hAnsi="Arial" w:cs="Arial"/>
          <w:lang w:val="en-GB"/>
        </w:rPr>
        <w:t xml:space="preserve"> guarantee</w:t>
      </w:r>
      <w:r w:rsidRPr="00882238">
        <w:rPr>
          <w:rFonts w:ascii="Arial" w:hAnsi="Arial" w:cs="Arial"/>
          <w:lang w:val="en-GB"/>
        </w:rPr>
        <w:t xml:space="preserve"> shall enter into force and take effect upon rece</w:t>
      </w:r>
      <w:r w:rsidR="00C04D78">
        <w:rPr>
          <w:rFonts w:ascii="Arial" w:hAnsi="Arial" w:cs="Arial"/>
          <w:lang w:val="en-GB"/>
        </w:rPr>
        <w:t>ipt</w:t>
      </w:r>
      <w:r w:rsidRPr="00882238">
        <w:rPr>
          <w:rFonts w:ascii="Arial" w:hAnsi="Arial" w:cs="Arial"/>
          <w:lang w:val="en-GB"/>
        </w:rPr>
        <w:t xml:space="preserve"> of the respective parts of this advance on the accounts of …………..........................……..</w:t>
      </w:r>
      <w:r w:rsidRPr="00882238">
        <w:rPr>
          <w:rFonts w:ascii="Arial" w:hAnsi="Arial" w:cs="Arial"/>
          <w:i/>
          <w:iCs/>
          <w:lang w:val="en-GB"/>
        </w:rPr>
        <w:t xml:space="preserve">[the contract holder] </w:t>
      </w:r>
      <w:r w:rsidRPr="00882238">
        <w:rPr>
          <w:rFonts w:ascii="Arial" w:hAnsi="Arial" w:cs="Arial"/>
          <w:lang w:val="en-GB"/>
        </w:rPr>
        <w:t>open</w:t>
      </w:r>
      <w:r w:rsidR="00C04D78">
        <w:rPr>
          <w:rFonts w:ascii="Arial" w:hAnsi="Arial" w:cs="Arial"/>
          <w:lang w:val="en-GB"/>
        </w:rPr>
        <w:t>ed</w:t>
      </w:r>
      <w:r w:rsidRPr="00882238">
        <w:rPr>
          <w:rFonts w:ascii="Arial" w:hAnsi="Arial" w:cs="Arial"/>
          <w:lang w:val="en-GB"/>
        </w:rPr>
        <w:t xml:space="preserve"> in the bank………….................……... under No. …………....................</w:t>
      </w:r>
    </w:p>
    <w:p w14:paraId="547F02B8" w14:textId="293B4BCE" w:rsidR="00882238" w:rsidRPr="00882238" w:rsidRDefault="00882238" w:rsidP="00882238">
      <w:pPr>
        <w:widowControl w:val="0"/>
        <w:autoSpaceDE w:val="0"/>
        <w:spacing w:line="360" w:lineRule="auto"/>
        <w:ind w:right="-20"/>
        <w:jc w:val="both"/>
        <w:rPr>
          <w:rFonts w:ascii="Arial" w:hAnsi="Arial" w:cs="Arial"/>
          <w:lang w:val="en-GB"/>
        </w:rPr>
      </w:pPr>
      <w:r w:rsidRPr="00882238">
        <w:rPr>
          <w:rFonts w:ascii="Arial" w:hAnsi="Arial" w:cs="Arial"/>
          <w:lang w:val="en-GB"/>
        </w:rPr>
        <w:t xml:space="preserve">It shall remain in force up to the reimbursement of the advance in accordance with the procedure set in the </w:t>
      </w:r>
      <w:r w:rsidR="009C022E">
        <w:rPr>
          <w:rFonts w:ascii="Arial" w:hAnsi="Arial" w:cs="Arial"/>
          <w:lang w:val="en-GB"/>
        </w:rPr>
        <w:t>Special Administrative Clause</w:t>
      </w:r>
      <w:r w:rsidRPr="00882238">
        <w:rPr>
          <w:rFonts w:ascii="Arial" w:hAnsi="Arial" w:cs="Arial"/>
          <w:lang w:val="en-GB"/>
        </w:rPr>
        <w:t>s. However, the amount of the bond shall be reduced proportionally to the reimbursement of the advance and as it is reimbursed.</w:t>
      </w:r>
    </w:p>
    <w:p w14:paraId="27984136" w14:textId="77777777" w:rsidR="00882238" w:rsidRPr="00882238" w:rsidRDefault="00882238" w:rsidP="00882238">
      <w:pPr>
        <w:widowControl w:val="0"/>
        <w:autoSpaceDE w:val="0"/>
        <w:spacing w:line="360" w:lineRule="auto"/>
        <w:ind w:right="-20"/>
        <w:jc w:val="both"/>
        <w:rPr>
          <w:rFonts w:ascii="Arial" w:hAnsi="Arial" w:cs="Arial"/>
          <w:lang w:val="en-GB"/>
        </w:rPr>
      </w:pPr>
      <w:r w:rsidRPr="00882238">
        <w:rPr>
          <w:rFonts w:ascii="Arial" w:hAnsi="Arial" w:cs="Arial"/>
          <w:lang w:val="en-GB"/>
        </w:rPr>
        <w:t xml:space="preserve">The law and jurisdiction applicable on the guarantee shall be those of the Republic of Cameroon. </w:t>
      </w:r>
    </w:p>
    <w:p w14:paraId="170A76EE" w14:textId="77777777" w:rsidR="00882238" w:rsidRPr="00882238" w:rsidRDefault="00882238" w:rsidP="00882238">
      <w:pPr>
        <w:widowControl w:val="0"/>
        <w:autoSpaceDE w:val="0"/>
        <w:spacing w:line="360" w:lineRule="auto"/>
        <w:ind w:right="-20"/>
        <w:jc w:val="both"/>
        <w:rPr>
          <w:rFonts w:ascii="Arial" w:hAnsi="Arial" w:cs="Arial"/>
          <w:lang w:val="en-GB"/>
        </w:rPr>
      </w:pPr>
    </w:p>
    <w:p w14:paraId="078158CA" w14:textId="77777777" w:rsidR="00882238" w:rsidRPr="00882238" w:rsidRDefault="00882238" w:rsidP="00882238">
      <w:pPr>
        <w:widowControl w:val="0"/>
        <w:autoSpaceDE w:val="0"/>
        <w:spacing w:line="480" w:lineRule="auto"/>
        <w:ind w:right="-20"/>
        <w:jc w:val="center"/>
        <w:rPr>
          <w:rFonts w:ascii="Arial" w:hAnsi="Arial" w:cs="Arial"/>
          <w:lang w:val="en-GB"/>
        </w:rPr>
      </w:pPr>
      <w:r w:rsidRPr="00882238">
        <w:rPr>
          <w:rFonts w:ascii="Arial" w:hAnsi="Arial" w:cs="Arial"/>
          <w:i/>
          <w:iCs/>
          <w:lang w:val="en-GB"/>
        </w:rPr>
        <w:t>Signed and authenticated by the financial body</w:t>
      </w:r>
    </w:p>
    <w:p w14:paraId="0837E613" w14:textId="77777777" w:rsidR="00882238" w:rsidRPr="00882238" w:rsidRDefault="00882238" w:rsidP="00882238">
      <w:pPr>
        <w:widowControl w:val="0"/>
        <w:autoSpaceDE w:val="0"/>
        <w:spacing w:line="480" w:lineRule="auto"/>
        <w:ind w:right="-20"/>
        <w:jc w:val="center"/>
        <w:rPr>
          <w:rFonts w:ascii="Arial" w:hAnsi="Arial" w:cs="Arial"/>
          <w:lang w:val="en-GB"/>
        </w:rPr>
      </w:pPr>
      <w:r w:rsidRPr="00882238">
        <w:rPr>
          <w:rFonts w:ascii="Arial" w:hAnsi="Arial" w:cs="Arial"/>
          <w:i/>
          <w:iCs/>
          <w:lang w:val="en-GB"/>
        </w:rPr>
        <w:t>at……………..........................……….</w:t>
      </w:r>
      <w:r w:rsidRPr="00882238">
        <w:rPr>
          <w:rFonts w:ascii="Arial" w:hAnsi="Arial" w:cs="Arial"/>
          <w:i/>
          <w:iCs/>
          <w:spacing w:val="-1"/>
          <w:lang w:val="en-GB"/>
        </w:rPr>
        <w:t>.</w:t>
      </w:r>
      <w:r w:rsidRPr="00882238">
        <w:rPr>
          <w:rFonts w:ascii="Arial" w:hAnsi="Arial" w:cs="Arial"/>
          <w:i/>
          <w:iCs/>
          <w:lang w:val="en-GB"/>
        </w:rPr>
        <w:t>, on……………..........................………..</w:t>
      </w:r>
    </w:p>
    <w:p w14:paraId="63820C37" w14:textId="77777777" w:rsidR="00882238" w:rsidRPr="00882238" w:rsidRDefault="00882238" w:rsidP="00882238">
      <w:pPr>
        <w:widowControl w:val="0"/>
        <w:autoSpaceDE w:val="0"/>
        <w:spacing w:line="480" w:lineRule="auto"/>
        <w:ind w:right="-20"/>
        <w:jc w:val="center"/>
        <w:rPr>
          <w:rFonts w:ascii="Arial" w:hAnsi="Arial" w:cs="Arial"/>
          <w:i/>
          <w:iCs/>
          <w:lang w:val="en-GB"/>
        </w:rPr>
      </w:pPr>
      <w:r w:rsidRPr="00882238">
        <w:rPr>
          <w:rFonts w:ascii="Arial" w:hAnsi="Arial" w:cs="Arial"/>
          <w:i/>
          <w:iCs/>
          <w:lang w:val="en-GB"/>
        </w:rPr>
        <w:t xml:space="preserve"> [signature of the financial body]</w:t>
      </w:r>
    </w:p>
    <w:p w14:paraId="0F1B855B" w14:textId="77777777" w:rsidR="00882238" w:rsidRPr="00882238" w:rsidRDefault="00882238" w:rsidP="00882238">
      <w:pPr>
        <w:suppressAutoHyphens w:val="0"/>
        <w:autoSpaceDN/>
        <w:spacing w:line="360" w:lineRule="auto"/>
        <w:textAlignment w:val="auto"/>
        <w:rPr>
          <w:rFonts w:ascii="Arial" w:hAnsi="Arial" w:cs="Arial"/>
          <w:i/>
          <w:iCs/>
          <w:lang w:val="en-GB"/>
        </w:rPr>
      </w:pPr>
      <w:r w:rsidRPr="00882238">
        <w:rPr>
          <w:rFonts w:ascii="Arial" w:hAnsi="Arial" w:cs="Arial"/>
          <w:i/>
          <w:iCs/>
          <w:lang w:val="en-GB"/>
        </w:rPr>
        <w:br w:type="page"/>
      </w:r>
    </w:p>
    <w:p w14:paraId="2DD7B2B3" w14:textId="3DAB080A" w:rsidR="00882238" w:rsidRPr="00882238" w:rsidRDefault="00882238" w:rsidP="00882238">
      <w:pPr>
        <w:widowControl w:val="0"/>
        <w:autoSpaceDE w:val="0"/>
        <w:spacing w:before="56" w:line="360" w:lineRule="auto"/>
        <w:ind w:right="-20"/>
        <w:jc w:val="center"/>
        <w:rPr>
          <w:rFonts w:ascii="Arial" w:hAnsi="Arial" w:cs="Arial"/>
          <w:lang w:val="en-GB"/>
        </w:rPr>
      </w:pPr>
      <w:r w:rsidRPr="00882238">
        <w:rPr>
          <w:rFonts w:ascii="Arial" w:hAnsi="Arial" w:cs="Arial"/>
          <w:b/>
          <w:bCs/>
          <w:lang w:val="en-GB"/>
        </w:rPr>
        <w:lastRenderedPageBreak/>
        <w:t xml:space="preserve">Appendix No. </w:t>
      </w:r>
      <w:r w:rsidR="00745096">
        <w:rPr>
          <w:rFonts w:ascii="Arial" w:hAnsi="Arial" w:cs="Arial"/>
          <w:b/>
          <w:bCs/>
          <w:lang w:val="en-GB"/>
        </w:rPr>
        <w:t>5</w:t>
      </w:r>
      <w:r w:rsidRPr="00882238">
        <w:rPr>
          <w:rFonts w:ascii="Arial" w:hAnsi="Arial" w:cs="Arial"/>
          <w:b/>
          <w:bCs/>
          <w:lang w:val="en-GB"/>
        </w:rPr>
        <w:t>: Model of performance bond in replacement of the retention bond</w:t>
      </w:r>
    </w:p>
    <w:p w14:paraId="2BC3263D" w14:textId="77777777" w:rsidR="00C92B0B" w:rsidRDefault="00C92B0B" w:rsidP="00882238">
      <w:pPr>
        <w:widowControl w:val="0"/>
        <w:autoSpaceDE w:val="0"/>
        <w:spacing w:before="9" w:line="360" w:lineRule="auto"/>
        <w:ind w:right="-20"/>
        <w:rPr>
          <w:rFonts w:ascii="Arial" w:hAnsi="Arial" w:cs="Arial"/>
          <w:lang w:val="en-GB"/>
        </w:rPr>
      </w:pPr>
    </w:p>
    <w:p w14:paraId="46EF512C" w14:textId="4FAFF126" w:rsidR="00882238" w:rsidRPr="00882238" w:rsidRDefault="00882238" w:rsidP="00882238">
      <w:pPr>
        <w:widowControl w:val="0"/>
        <w:autoSpaceDE w:val="0"/>
        <w:spacing w:before="9" w:line="360" w:lineRule="auto"/>
        <w:ind w:right="-20"/>
        <w:rPr>
          <w:rFonts w:ascii="Arial" w:hAnsi="Arial" w:cs="Arial"/>
          <w:lang w:val="en-GB"/>
        </w:rPr>
      </w:pPr>
      <w:r w:rsidRPr="00882238">
        <w:rPr>
          <w:rFonts w:ascii="Arial" w:hAnsi="Arial" w:cs="Arial"/>
          <w:lang w:val="en-GB"/>
        </w:rPr>
        <w:t>Financial body: …………...........................……………………</w:t>
      </w:r>
    </w:p>
    <w:p w14:paraId="6609DE26" w14:textId="77777777" w:rsidR="00882238" w:rsidRPr="00882238" w:rsidRDefault="00882238" w:rsidP="006C175C">
      <w:pPr>
        <w:widowControl w:val="0"/>
        <w:autoSpaceDE w:val="0"/>
        <w:spacing w:before="9" w:line="360" w:lineRule="auto"/>
        <w:ind w:right="-20"/>
        <w:jc w:val="both"/>
        <w:rPr>
          <w:rFonts w:ascii="Arial" w:hAnsi="Arial" w:cs="Arial"/>
          <w:lang w:val="en-GB"/>
        </w:rPr>
      </w:pPr>
      <w:r w:rsidRPr="00882238">
        <w:rPr>
          <w:rFonts w:ascii="Arial" w:hAnsi="Arial" w:cs="Arial"/>
          <w:lang w:val="en-GB"/>
        </w:rPr>
        <w:t>Bond reference: No. …………...........................……………………</w:t>
      </w:r>
    </w:p>
    <w:p w14:paraId="239C377D" w14:textId="77777777" w:rsidR="00882238" w:rsidRPr="00882238" w:rsidRDefault="00882238" w:rsidP="006C175C">
      <w:pPr>
        <w:widowControl w:val="0"/>
        <w:autoSpaceDE w:val="0"/>
        <w:spacing w:before="9" w:line="360" w:lineRule="auto"/>
        <w:ind w:right="-20"/>
        <w:jc w:val="both"/>
        <w:rPr>
          <w:rFonts w:ascii="Arial" w:hAnsi="Arial" w:cs="Arial"/>
          <w:lang w:val="en-GB"/>
        </w:rPr>
      </w:pPr>
      <w:r w:rsidRPr="00882238">
        <w:rPr>
          <w:rFonts w:ascii="Arial" w:hAnsi="Arial" w:cs="Arial"/>
          <w:lang w:val="en-GB"/>
        </w:rPr>
        <w:t xml:space="preserve">Addressed to </w:t>
      </w:r>
      <w:r w:rsidRPr="00882238">
        <w:rPr>
          <w:rFonts w:ascii="Arial" w:hAnsi="Arial" w:cs="Arial"/>
          <w:i/>
          <w:iCs/>
          <w:lang w:val="en-GB"/>
        </w:rPr>
        <w:t>[Indicate the Project Owner or the Delegated Project Owner]</w:t>
      </w:r>
    </w:p>
    <w:p w14:paraId="3B098E87" w14:textId="3E311DA7" w:rsidR="00882238" w:rsidRDefault="00882238" w:rsidP="006C175C">
      <w:pPr>
        <w:widowControl w:val="0"/>
        <w:autoSpaceDE w:val="0"/>
        <w:spacing w:before="9" w:line="360" w:lineRule="auto"/>
        <w:ind w:right="-20"/>
        <w:jc w:val="both"/>
        <w:rPr>
          <w:rFonts w:ascii="Arial" w:hAnsi="Arial" w:cs="Arial"/>
          <w:i/>
          <w:iCs/>
          <w:lang w:val="en-GB"/>
        </w:rPr>
      </w:pPr>
      <w:r w:rsidRPr="00882238">
        <w:rPr>
          <w:rFonts w:ascii="Arial" w:hAnsi="Arial" w:cs="Arial"/>
          <w:i/>
          <w:iCs/>
          <w:lang w:val="en-GB"/>
        </w:rPr>
        <w:t>[Address of the Project Owner or the Delegated Project Owner]</w:t>
      </w:r>
    </w:p>
    <w:p w14:paraId="7D4B7558" w14:textId="77777777" w:rsidR="002526CD" w:rsidRPr="00882238" w:rsidRDefault="002526CD" w:rsidP="006C175C">
      <w:pPr>
        <w:widowControl w:val="0"/>
        <w:autoSpaceDE w:val="0"/>
        <w:spacing w:before="9" w:line="360" w:lineRule="auto"/>
        <w:ind w:right="-20"/>
        <w:jc w:val="both"/>
        <w:rPr>
          <w:rFonts w:ascii="Arial" w:hAnsi="Arial" w:cs="Arial"/>
          <w:lang w:val="en-GB"/>
        </w:rPr>
      </w:pPr>
    </w:p>
    <w:p w14:paraId="78AD9BE5" w14:textId="77777777" w:rsidR="00882238" w:rsidRPr="00882238" w:rsidRDefault="00882238" w:rsidP="006C175C">
      <w:pPr>
        <w:widowControl w:val="0"/>
        <w:autoSpaceDE w:val="0"/>
        <w:spacing w:before="9" w:line="360" w:lineRule="auto"/>
        <w:ind w:right="-20"/>
        <w:jc w:val="both"/>
        <w:rPr>
          <w:rFonts w:ascii="Arial" w:hAnsi="Arial" w:cs="Arial"/>
          <w:lang w:val="en-GB"/>
        </w:rPr>
      </w:pPr>
      <w:r w:rsidRPr="00882238">
        <w:rPr>
          <w:rFonts w:ascii="Arial" w:hAnsi="Arial" w:cs="Arial"/>
          <w:lang w:val="en-GB"/>
        </w:rPr>
        <w:t>Hereinafter referred to as “the Project Owner or the Delegated Project Owner”</w:t>
      </w:r>
    </w:p>
    <w:p w14:paraId="37428BA4" w14:textId="723E0CDA" w:rsidR="00882238" w:rsidRDefault="00882238" w:rsidP="006C175C">
      <w:pPr>
        <w:widowControl w:val="0"/>
        <w:autoSpaceDE w:val="0"/>
        <w:spacing w:before="9" w:line="360" w:lineRule="auto"/>
        <w:ind w:right="-20"/>
        <w:jc w:val="both"/>
        <w:rPr>
          <w:rFonts w:ascii="Arial" w:hAnsi="Arial" w:cs="Arial"/>
          <w:lang w:val="en-GB"/>
        </w:rPr>
      </w:pPr>
      <w:r w:rsidRPr="00882238">
        <w:rPr>
          <w:rFonts w:ascii="Arial" w:hAnsi="Arial" w:cs="Arial"/>
          <w:lang w:val="en-GB"/>
        </w:rPr>
        <w:t xml:space="preserve">Whereas  ………….................................................................name and </w:t>
      </w:r>
      <w:r w:rsidRPr="00882238">
        <w:rPr>
          <w:rFonts w:ascii="Arial" w:hAnsi="Arial" w:cs="Arial"/>
          <w:i/>
          <w:iCs/>
          <w:lang w:val="en-GB"/>
        </w:rPr>
        <w:t>address of the supplier or service provider]</w:t>
      </w:r>
      <w:r w:rsidRPr="00882238">
        <w:rPr>
          <w:rFonts w:ascii="Arial" w:hAnsi="Arial" w:cs="Arial"/>
          <w:lang w:val="en-GB"/>
        </w:rPr>
        <w:t>, hereinafter referred to as “the Supplier”, commits himself, in execution of the Contract, to deliver the supplies of [</w:t>
      </w:r>
      <w:r w:rsidRPr="00882238">
        <w:rPr>
          <w:rFonts w:ascii="Arial" w:hAnsi="Arial" w:cs="Arial"/>
          <w:i/>
          <w:iCs/>
          <w:lang w:val="en-GB"/>
        </w:rPr>
        <w:t>indicate the subject of the services</w:t>
      </w:r>
      <w:r w:rsidRPr="00882238">
        <w:rPr>
          <w:rFonts w:ascii="Arial" w:hAnsi="Arial" w:cs="Arial"/>
          <w:lang w:val="en-GB"/>
        </w:rPr>
        <w:t>]</w:t>
      </w:r>
      <w:r w:rsidR="006C175C">
        <w:rPr>
          <w:rFonts w:ascii="Arial" w:hAnsi="Arial" w:cs="Arial"/>
          <w:lang w:val="en-GB"/>
        </w:rPr>
        <w:t>.</w:t>
      </w:r>
    </w:p>
    <w:p w14:paraId="517FEC7F" w14:textId="77777777" w:rsidR="006C175C" w:rsidRPr="00882238" w:rsidRDefault="006C175C" w:rsidP="006C175C">
      <w:pPr>
        <w:widowControl w:val="0"/>
        <w:autoSpaceDE w:val="0"/>
        <w:spacing w:before="9" w:line="360" w:lineRule="auto"/>
        <w:ind w:right="-20"/>
        <w:jc w:val="both"/>
        <w:rPr>
          <w:rFonts w:ascii="Arial" w:hAnsi="Arial" w:cs="Arial"/>
          <w:lang w:val="en-GB"/>
        </w:rPr>
      </w:pPr>
    </w:p>
    <w:p w14:paraId="0EF3D857" w14:textId="5FB42425" w:rsidR="00882238" w:rsidRDefault="00882238" w:rsidP="006C175C">
      <w:pPr>
        <w:widowControl w:val="0"/>
        <w:autoSpaceDE w:val="0"/>
        <w:spacing w:line="360" w:lineRule="auto"/>
        <w:ind w:right="-20"/>
        <w:jc w:val="both"/>
        <w:rPr>
          <w:rFonts w:ascii="Arial" w:hAnsi="Arial" w:cs="Arial"/>
          <w:lang w:val="en-GB"/>
        </w:rPr>
      </w:pPr>
      <w:r w:rsidRPr="00882238">
        <w:rPr>
          <w:rFonts w:ascii="Arial" w:hAnsi="Arial" w:cs="Arial"/>
          <w:lang w:val="en-GB"/>
        </w:rPr>
        <w:t xml:space="preserve">Whereas it is stipulated in the contract that the retention bond set at </w:t>
      </w:r>
      <w:r w:rsidRPr="00882238">
        <w:rPr>
          <w:rFonts w:ascii="Arial" w:hAnsi="Arial" w:cs="Arial"/>
          <w:i/>
          <w:iCs/>
          <w:lang w:val="en-GB"/>
        </w:rPr>
        <w:t xml:space="preserve">[percentage below 10% to be specified] </w:t>
      </w:r>
      <w:r w:rsidRPr="00882238">
        <w:rPr>
          <w:rFonts w:ascii="Arial" w:hAnsi="Arial" w:cs="Arial"/>
          <w:lang w:val="en-GB"/>
        </w:rPr>
        <w:t>of the amount of the contract all taxes inclusive may be replaced by a several guarantee,</w:t>
      </w:r>
    </w:p>
    <w:p w14:paraId="1CDB88CB" w14:textId="77777777" w:rsidR="00A61628" w:rsidRPr="00882238" w:rsidRDefault="00A61628" w:rsidP="006C175C">
      <w:pPr>
        <w:widowControl w:val="0"/>
        <w:autoSpaceDE w:val="0"/>
        <w:spacing w:line="360" w:lineRule="auto"/>
        <w:ind w:right="-20"/>
        <w:jc w:val="both"/>
        <w:rPr>
          <w:rFonts w:ascii="Arial" w:hAnsi="Arial" w:cs="Arial"/>
          <w:lang w:val="en-GB"/>
        </w:rPr>
      </w:pPr>
    </w:p>
    <w:p w14:paraId="3BBF3934" w14:textId="77777777" w:rsidR="00882238" w:rsidRPr="00882238" w:rsidRDefault="00882238" w:rsidP="006C175C">
      <w:pPr>
        <w:widowControl w:val="0"/>
        <w:autoSpaceDE w:val="0"/>
        <w:spacing w:before="9" w:line="360" w:lineRule="auto"/>
        <w:ind w:right="-20"/>
        <w:jc w:val="both"/>
        <w:rPr>
          <w:rFonts w:ascii="Arial" w:hAnsi="Arial" w:cs="Arial"/>
          <w:lang w:val="en-GB"/>
        </w:rPr>
      </w:pPr>
      <w:r w:rsidRPr="00882238">
        <w:rPr>
          <w:rFonts w:ascii="Arial" w:hAnsi="Arial" w:cs="Arial"/>
          <w:lang w:val="en-GB"/>
        </w:rPr>
        <w:t xml:space="preserve">Whereas we have agreed to provide the Supplier with this surety, </w:t>
      </w:r>
    </w:p>
    <w:p w14:paraId="32025130" w14:textId="7EA772FF" w:rsidR="00882238" w:rsidRDefault="00882238" w:rsidP="006C175C">
      <w:pPr>
        <w:widowControl w:val="0"/>
        <w:autoSpaceDE w:val="0"/>
        <w:spacing w:before="9" w:line="360" w:lineRule="auto"/>
        <w:ind w:right="-20"/>
        <w:jc w:val="both"/>
        <w:rPr>
          <w:rFonts w:ascii="Arial" w:hAnsi="Arial" w:cs="Arial"/>
          <w:lang w:val="en-GB"/>
        </w:rPr>
      </w:pPr>
      <w:r w:rsidRPr="00882238">
        <w:rPr>
          <w:rFonts w:ascii="Arial" w:hAnsi="Arial" w:cs="Arial"/>
          <w:lang w:val="en-GB"/>
        </w:rPr>
        <w:t>We, …...........................</w:t>
      </w:r>
      <w:r w:rsidRPr="00882238">
        <w:rPr>
          <w:rFonts w:ascii="Arial" w:hAnsi="Arial" w:cs="Arial"/>
          <w:i/>
          <w:iCs/>
          <w:lang w:val="en-GB"/>
        </w:rPr>
        <w:t xml:space="preserve"> address of the financial body]</w:t>
      </w:r>
      <w:r w:rsidRPr="00882238">
        <w:rPr>
          <w:rFonts w:ascii="Arial" w:hAnsi="Arial" w:cs="Arial"/>
          <w:lang w:val="en-GB"/>
        </w:rPr>
        <w:t>, represented by  …...........................</w:t>
      </w:r>
      <w:r w:rsidRPr="00882238">
        <w:rPr>
          <w:rFonts w:ascii="Arial" w:hAnsi="Arial" w:cs="Arial"/>
          <w:i/>
          <w:iCs/>
          <w:lang w:val="en-GB"/>
        </w:rPr>
        <w:t>names of the signatories]</w:t>
      </w:r>
      <w:r w:rsidRPr="00882238">
        <w:rPr>
          <w:rFonts w:ascii="Arial" w:hAnsi="Arial" w:cs="Arial"/>
          <w:lang w:val="en-GB"/>
        </w:rPr>
        <w:t>, and hereinafter referred to as “financial body”</w:t>
      </w:r>
      <w:r w:rsidR="00A61628">
        <w:rPr>
          <w:rFonts w:ascii="Arial" w:hAnsi="Arial" w:cs="Arial"/>
          <w:lang w:val="en-GB"/>
        </w:rPr>
        <w:t>,</w:t>
      </w:r>
    </w:p>
    <w:p w14:paraId="78F39645" w14:textId="77777777" w:rsidR="00A61628" w:rsidRPr="00882238" w:rsidRDefault="00A61628" w:rsidP="006C175C">
      <w:pPr>
        <w:widowControl w:val="0"/>
        <w:autoSpaceDE w:val="0"/>
        <w:spacing w:before="9" w:line="360" w:lineRule="auto"/>
        <w:ind w:right="-20"/>
        <w:jc w:val="both"/>
        <w:rPr>
          <w:rFonts w:ascii="Arial" w:hAnsi="Arial" w:cs="Arial"/>
          <w:lang w:val="en-GB"/>
        </w:rPr>
      </w:pPr>
    </w:p>
    <w:p w14:paraId="1DF17B5A" w14:textId="3B11E617" w:rsidR="00882238" w:rsidRDefault="00882238" w:rsidP="00882238">
      <w:pPr>
        <w:widowControl w:val="0"/>
        <w:autoSpaceDE w:val="0"/>
        <w:spacing w:before="9" w:line="360" w:lineRule="auto"/>
        <w:ind w:right="-20"/>
        <w:rPr>
          <w:rFonts w:ascii="Arial" w:hAnsi="Arial" w:cs="Arial"/>
          <w:vertAlign w:val="superscript"/>
          <w:lang w:val="en-GB"/>
        </w:rPr>
      </w:pPr>
      <w:r w:rsidRPr="00882238">
        <w:rPr>
          <w:rFonts w:ascii="Arial" w:hAnsi="Arial" w:cs="Arial"/>
          <w:lang w:val="en-GB"/>
        </w:rPr>
        <w:t xml:space="preserve">Hence, we hereby affirm that on behalf of the Supplier or Service Provider, we guarantee and are responsible to the Project Owner or the Delegated Project Owner for a maximum amount of …………....................... </w:t>
      </w:r>
      <w:r w:rsidRPr="00882238">
        <w:rPr>
          <w:rFonts w:ascii="Arial" w:hAnsi="Arial" w:cs="Arial"/>
          <w:i/>
          <w:iCs/>
          <w:lang w:val="en-GB"/>
        </w:rPr>
        <w:t>[in figures and in words]</w:t>
      </w:r>
      <w:r w:rsidRPr="00882238">
        <w:rPr>
          <w:rFonts w:ascii="Arial" w:hAnsi="Arial" w:cs="Arial"/>
          <w:lang w:val="en-GB"/>
        </w:rPr>
        <w:t xml:space="preserve">, corresponding to </w:t>
      </w:r>
      <w:r w:rsidRPr="00882238">
        <w:rPr>
          <w:rFonts w:ascii="Arial" w:hAnsi="Arial" w:cs="Arial"/>
          <w:i/>
          <w:iCs/>
          <w:lang w:val="en-GB"/>
        </w:rPr>
        <w:t>[percentage below 10% to be specified]</w:t>
      </w:r>
      <w:r w:rsidRPr="00882238">
        <w:rPr>
          <w:rFonts w:ascii="Arial" w:hAnsi="Arial" w:cs="Arial"/>
          <w:lang w:val="en-GB"/>
        </w:rPr>
        <w:t xml:space="preserve"> of the contract price</w:t>
      </w:r>
      <w:r w:rsidRPr="00882238">
        <w:rPr>
          <w:rFonts w:ascii="Arial" w:hAnsi="Arial" w:cs="Arial"/>
          <w:vertAlign w:val="superscript"/>
          <w:lang w:val="en-GB"/>
        </w:rPr>
        <w:t>(10)</w:t>
      </w:r>
    </w:p>
    <w:p w14:paraId="38B4CE82" w14:textId="77777777" w:rsidR="00700FF4" w:rsidRPr="00882238" w:rsidRDefault="00700FF4" w:rsidP="00882238">
      <w:pPr>
        <w:widowControl w:val="0"/>
        <w:autoSpaceDE w:val="0"/>
        <w:spacing w:before="9" w:line="360" w:lineRule="auto"/>
        <w:ind w:right="-20"/>
        <w:rPr>
          <w:rFonts w:ascii="Arial" w:hAnsi="Arial" w:cs="Arial"/>
          <w:lang w:val="en-GB"/>
        </w:rPr>
      </w:pPr>
    </w:p>
    <w:p w14:paraId="5415E829" w14:textId="6A0B28D6" w:rsidR="00882238" w:rsidRPr="00882238" w:rsidRDefault="00882238" w:rsidP="00882238">
      <w:pPr>
        <w:widowControl w:val="0"/>
        <w:autoSpaceDE w:val="0"/>
        <w:spacing w:before="9" w:line="360" w:lineRule="auto"/>
        <w:ind w:right="-20"/>
        <w:jc w:val="both"/>
        <w:rPr>
          <w:rFonts w:ascii="Arial" w:hAnsi="Arial" w:cs="Arial"/>
          <w:lang w:val="en-GB"/>
        </w:rPr>
      </w:pPr>
      <w:r w:rsidRPr="00882238">
        <w:rPr>
          <w:rFonts w:ascii="Arial" w:hAnsi="Arial" w:cs="Arial"/>
          <w:lang w:val="en-GB"/>
        </w:rPr>
        <w:t xml:space="preserve">And we </w:t>
      </w:r>
      <w:r w:rsidR="008F0ED0">
        <w:rPr>
          <w:rFonts w:ascii="Arial" w:hAnsi="Arial" w:cs="Arial"/>
          <w:lang w:val="en-GB"/>
        </w:rPr>
        <w:t>pledge</w:t>
      </w:r>
      <w:r w:rsidRPr="00882238">
        <w:rPr>
          <w:rFonts w:ascii="Arial" w:hAnsi="Arial" w:cs="Arial"/>
          <w:lang w:val="en-GB"/>
        </w:rPr>
        <w:t xml:space="preserve"> to pay the Project Owner or the Delegated Project Owner within a maximum deadline of eight (8) weeks upon his simple written request declaring that the supplier did not fulfil his contractual obligations or  is indebted to the Project Owner or the Delegated Project Owner within the contract amended if applicable by its amendments, without being able to d</w:t>
      </w:r>
      <w:r w:rsidR="008F0ED0">
        <w:rPr>
          <w:rFonts w:ascii="Arial" w:hAnsi="Arial" w:cs="Arial"/>
          <w:lang w:val="en-GB"/>
        </w:rPr>
        <w:t>ef</w:t>
      </w:r>
      <w:r w:rsidRPr="00882238">
        <w:rPr>
          <w:rFonts w:ascii="Arial" w:hAnsi="Arial" w:cs="Arial"/>
          <w:lang w:val="en-GB"/>
        </w:rPr>
        <w:t xml:space="preserve">er the payment nor raise any contest for whatever reason, any sum (s) within the limits of the amount equal to </w:t>
      </w:r>
      <w:r w:rsidRPr="00882238">
        <w:rPr>
          <w:rFonts w:ascii="Arial" w:hAnsi="Arial" w:cs="Arial"/>
          <w:i/>
          <w:iCs/>
          <w:lang w:val="en-GB"/>
        </w:rPr>
        <w:t>[percentage below 10% to be specified</w:t>
      </w:r>
      <w:r w:rsidRPr="00882238">
        <w:rPr>
          <w:rFonts w:ascii="Arial" w:hAnsi="Arial" w:cs="Arial"/>
          <w:lang w:val="en-GB"/>
        </w:rPr>
        <w:t xml:space="preserve">] of the total amount of </w:t>
      </w:r>
      <w:r w:rsidR="008F0ED0">
        <w:rPr>
          <w:rFonts w:ascii="Arial" w:hAnsi="Arial" w:cs="Arial"/>
          <w:lang w:val="en-GB"/>
        </w:rPr>
        <w:t>services</w:t>
      </w:r>
      <w:r w:rsidRPr="00882238">
        <w:rPr>
          <w:rFonts w:ascii="Arial" w:hAnsi="Arial" w:cs="Arial"/>
          <w:lang w:val="en-GB"/>
        </w:rPr>
        <w:t xml:space="preserve"> featuring in the final detailed account), without the Project Owner or the Delegated Project Owner prove or give the reasons nor the reason for his request of the amount of the sum indicated above.</w:t>
      </w:r>
    </w:p>
    <w:p w14:paraId="67785D23" w14:textId="55F7FBCE" w:rsidR="00882238" w:rsidRDefault="00882238" w:rsidP="00882238">
      <w:pPr>
        <w:widowControl w:val="0"/>
        <w:autoSpaceDE w:val="0"/>
        <w:spacing w:before="17" w:line="360" w:lineRule="auto"/>
        <w:ind w:right="-20"/>
        <w:jc w:val="both"/>
        <w:rPr>
          <w:rFonts w:ascii="Arial" w:hAnsi="Arial" w:cs="Arial"/>
          <w:lang w:val="en-GB"/>
        </w:rPr>
      </w:pPr>
      <w:r w:rsidRPr="00882238">
        <w:rPr>
          <w:rFonts w:ascii="Arial" w:hAnsi="Arial" w:cs="Arial"/>
          <w:lang w:val="en-GB"/>
        </w:rPr>
        <w:lastRenderedPageBreak/>
        <w:t xml:space="preserve">We hereby agree that no change or addendum or any other amendment to the contract shall release us from any obligation incumbent on us by virtue of this </w:t>
      </w:r>
      <w:r w:rsidR="008F0ED0">
        <w:rPr>
          <w:rFonts w:ascii="Arial" w:hAnsi="Arial" w:cs="Arial"/>
          <w:lang w:val="en-GB"/>
        </w:rPr>
        <w:t>guarantee</w:t>
      </w:r>
      <w:r w:rsidRPr="00882238">
        <w:rPr>
          <w:rFonts w:ascii="Arial" w:hAnsi="Arial" w:cs="Arial"/>
          <w:lang w:val="en-GB"/>
        </w:rPr>
        <w:t xml:space="preserve"> and we hereby incline to the notification of any modification, addendum or change.</w:t>
      </w:r>
    </w:p>
    <w:p w14:paraId="162640C7" w14:textId="77777777" w:rsidR="002D4DC4" w:rsidRPr="00882238" w:rsidRDefault="002D4DC4" w:rsidP="00882238">
      <w:pPr>
        <w:widowControl w:val="0"/>
        <w:autoSpaceDE w:val="0"/>
        <w:spacing w:before="17" w:line="360" w:lineRule="auto"/>
        <w:ind w:right="-20"/>
        <w:jc w:val="both"/>
        <w:rPr>
          <w:rFonts w:ascii="Arial" w:hAnsi="Arial" w:cs="Arial"/>
          <w:lang w:val="en-GB"/>
        </w:rPr>
      </w:pPr>
    </w:p>
    <w:p w14:paraId="0F99E54E" w14:textId="7E86489D" w:rsidR="00882238" w:rsidRDefault="00882238" w:rsidP="00882238">
      <w:pPr>
        <w:widowControl w:val="0"/>
        <w:autoSpaceDE w:val="0"/>
        <w:spacing w:before="17" w:line="360" w:lineRule="auto"/>
        <w:ind w:right="-20"/>
        <w:jc w:val="both"/>
        <w:rPr>
          <w:rFonts w:ascii="Arial" w:hAnsi="Arial" w:cs="Arial"/>
          <w:lang w:val="en-GB"/>
        </w:rPr>
      </w:pPr>
      <w:r w:rsidRPr="00882238">
        <w:rPr>
          <w:rFonts w:ascii="Arial" w:hAnsi="Arial" w:cs="Arial"/>
          <w:lang w:val="en-GB"/>
        </w:rPr>
        <w:t xml:space="preserve">This </w:t>
      </w:r>
      <w:r w:rsidR="008F0ED0">
        <w:rPr>
          <w:rFonts w:ascii="Arial" w:hAnsi="Arial" w:cs="Arial"/>
          <w:lang w:val="en-GB"/>
        </w:rPr>
        <w:t>guarantee</w:t>
      </w:r>
      <w:r w:rsidRPr="00882238">
        <w:rPr>
          <w:rFonts w:ascii="Arial" w:hAnsi="Arial" w:cs="Arial"/>
          <w:lang w:val="en-GB"/>
        </w:rPr>
        <w:t xml:space="preserve"> shall enter into force upon signature. It shall be released within thirty (30) days from the date of the final acceptance of the </w:t>
      </w:r>
      <w:r w:rsidR="008F0ED0">
        <w:rPr>
          <w:rFonts w:ascii="Arial" w:hAnsi="Arial" w:cs="Arial"/>
          <w:lang w:val="en-GB"/>
        </w:rPr>
        <w:t>services</w:t>
      </w:r>
      <w:r w:rsidRPr="00882238">
        <w:rPr>
          <w:rFonts w:ascii="Arial" w:hAnsi="Arial" w:cs="Arial"/>
          <w:lang w:val="en-GB"/>
        </w:rPr>
        <w:t xml:space="preserve"> and upon release order issued by the Project Owner or the Delegated Project Owner.</w:t>
      </w:r>
    </w:p>
    <w:p w14:paraId="6B323F3E" w14:textId="77777777" w:rsidR="002D4DC4" w:rsidRPr="00882238" w:rsidRDefault="002D4DC4" w:rsidP="00882238">
      <w:pPr>
        <w:widowControl w:val="0"/>
        <w:autoSpaceDE w:val="0"/>
        <w:spacing w:before="17" w:line="360" w:lineRule="auto"/>
        <w:ind w:right="-20"/>
        <w:jc w:val="both"/>
        <w:rPr>
          <w:rFonts w:ascii="Arial" w:hAnsi="Arial" w:cs="Arial"/>
          <w:lang w:val="en-GB"/>
        </w:rPr>
      </w:pPr>
    </w:p>
    <w:p w14:paraId="1DFE8FCB" w14:textId="67A24B36" w:rsidR="00882238" w:rsidRDefault="00882238" w:rsidP="00882238">
      <w:pPr>
        <w:widowControl w:val="0"/>
        <w:autoSpaceDE w:val="0"/>
        <w:spacing w:line="360" w:lineRule="auto"/>
        <w:ind w:right="-20"/>
        <w:jc w:val="both"/>
        <w:rPr>
          <w:rFonts w:ascii="Arial" w:hAnsi="Arial" w:cs="Arial"/>
          <w:lang w:val="en-GB"/>
        </w:rPr>
      </w:pPr>
      <w:r w:rsidRPr="00882238">
        <w:rPr>
          <w:rFonts w:ascii="Arial" w:hAnsi="Arial" w:cs="Arial"/>
          <w:lang w:val="en-GB"/>
        </w:rPr>
        <w:t xml:space="preserve">Any request for payment formulated by the Project Owner or the Delegated Project Owner by virtue of this </w:t>
      </w:r>
      <w:r w:rsidR="00934C6F">
        <w:rPr>
          <w:rFonts w:ascii="Arial" w:hAnsi="Arial" w:cs="Arial"/>
          <w:lang w:val="en-GB"/>
        </w:rPr>
        <w:t>guarantee</w:t>
      </w:r>
      <w:r w:rsidRPr="00882238">
        <w:rPr>
          <w:rFonts w:ascii="Arial" w:hAnsi="Arial" w:cs="Arial"/>
          <w:lang w:val="en-GB"/>
        </w:rPr>
        <w:t xml:space="preserve"> should be done by registered mail with acknowledgement of receipt to reach the bank during the validity period of this commitment.</w:t>
      </w:r>
    </w:p>
    <w:p w14:paraId="4DE6406F" w14:textId="77777777" w:rsidR="002D4DC4" w:rsidRPr="00882238" w:rsidRDefault="002D4DC4" w:rsidP="00882238">
      <w:pPr>
        <w:widowControl w:val="0"/>
        <w:autoSpaceDE w:val="0"/>
        <w:spacing w:line="360" w:lineRule="auto"/>
        <w:ind w:right="-20"/>
        <w:jc w:val="both"/>
        <w:rPr>
          <w:rFonts w:ascii="Arial" w:hAnsi="Arial" w:cs="Arial"/>
          <w:lang w:val="en-GB"/>
        </w:rPr>
      </w:pPr>
    </w:p>
    <w:p w14:paraId="49DF29E6" w14:textId="60030288" w:rsidR="00882238" w:rsidRPr="00882238" w:rsidRDefault="00882238" w:rsidP="00882238">
      <w:pPr>
        <w:widowControl w:val="0"/>
        <w:autoSpaceDE w:val="0"/>
        <w:spacing w:line="360" w:lineRule="auto"/>
        <w:ind w:right="-20"/>
        <w:jc w:val="both"/>
        <w:rPr>
          <w:rFonts w:ascii="Arial" w:hAnsi="Arial" w:cs="Arial"/>
          <w:lang w:val="en-GB"/>
        </w:rPr>
      </w:pPr>
      <w:r w:rsidRPr="00882238">
        <w:rPr>
          <w:rFonts w:ascii="Arial" w:hAnsi="Arial" w:cs="Arial"/>
          <w:lang w:val="en-GB"/>
        </w:rPr>
        <w:t xml:space="preserve">This guarantee shall, for purposes of </w:t>
      </w:r>
      <w:r w:rsidR="00934C6F">
        <w:rPr>
          <w:rFonts w:ascii="Arial" w:hAnsi="Arial" w:cs="Arial"/>
          <w:lang w:val="en-GB"/>
        </w:rPr>
        <w:t xml:space="preserve">its </w:t>
      </w:r>
      <w:r w:rsidRPr="00882238">
        <w:rPr>
          <w:rFonts w:ascii="Arial" w:hAnsi="Arial" w:cs="Arial"/>
          <w:lang w:val="en-GB"/>
        </w:rPr>
        <w:t>interpretation and execution, be subject to Cameroon law.  Cameroon courts shall be the only jurisdictions competent to rule on this commitment and its consequences.</w:t>
      </w:r>
    </w:p>
    <w:p w14:paraId="5ADFA613" w14:textId="6D6FEFB5" w:rsidR="00882238" w:rsidRPr="00882238" w:rsidRDefault="00882238" w:rsidP="00FE7B62">
      <w:pPr>
        <w:widowControl w:val="0"/>
        <w:autoSpaceDE w:val="0"/>
        <w:spacing w:line="360" w:lineRule="auto"/>
        <w:ind w:left="4248" w:right="-20"/>
        <w:jc w:val="both"/>
        <w:rPr>
          <w:rFonts w:ascii="Arial" w:hAnsi="Arial" w:cs="Arial"/>
          <w:lang w:val="en-GB"/>
        </w:rPr>
      </w:pPr>
      <w:r w:rsidRPr="00882238">
        <w:rPr>
          <w:rFonts w:ascii="Arial" w:hAnsi="Arial" w:cs="Arial"/>
          <w:i/>
          <w:iCs/>
          <w:lang w:val="en-GB"/>
        </w:rPr>
        <w:t xml:space="preserve">Signed and authenticated by the financial </w:t>
      </w:r>
      <w:r w:rsidR="006A6CB1">
        <w:rPr>
          <w:rFonts w:ascii="Arial" w:hAnsi="Arial" w:cs="Arial"/>
          <w:i/>
          <w:iCs/>
          <w:lang w:val="en-GB"/>
        </w:rPr>
        <w:t xml:space="preserve">  </w:t>
      </w:r>
      <w:r w:rsidRPr="00882238">
        <w:rPr>
          <w:rFonts w:ascii="Arial" w:hAnsi="Arial" w:cs="Arial"/>
          <w:i/>
          <w:iCs/>
          <w:lang w:val="en-GB"/>
        </w:rPr>
        <w:t>body at……………</w:t>
      </w:r>
      <w:r w:rsidRPr="00882238">
        <w:rPr>
          <w:rFonts w:ascii="Arial" w:hAnsi="Arial" w:cs="Arial"/>
          <w:i/>
          <w:iCs/>
          <w:spacing w:val="-1"/>
          <w:lang w:val="en-GB"/>
        </w:rPr>
        <w:t>.</w:t>
      </w:r>
      <w:r w:rsidRPr="00882238">
        <w:rPr>
          <w:rFonts w:ascii="Arial" w:hAnsi="Arial" w:cs="Arial"/>
          <w:i/>
          <w:iCs/>
          <w:lang w:val="en-GB"/>
        </w:rPr>
        <w:t>,on</w:t>
      </w:r>
      <w:r w:rsidRPr="00882238">
        <w:rPr>
          <w:rFonts w:ascii="Arial" w:hAnsi="Arial" w:cs="Arial"/>
          <w:i/>
          <w:iCs/>
          <w:spacing w:val="7"/>
          <w:lang w:val="en-GB"/>
        </w:rPr>
        <w:t xml:space="preserve"> …………………</w:t>
      </w:r>
    </w:p>
    <w:p w14:paraId="50F31EC9" w14:textId="4197F54D" w:rsidR="00882238" w:rsidRDefault="00FE7B62" w:rsidP="00FE7B62">
      <w:pPr>
        <w:widowControl w:val="0"/>
        <w:tabs>
          <w:tab w:val="left" w:pos="993"/>
          <w:tab w:val="left" w:pos="4536"/>
        </w:tabs>
        <w:autoSpaceDE w:val="0"/>
        <w:spacing w:line="360" w:lineRule="auto"/>
        <w:ind w:right="-20"/>
        <w:rPr>
          <w:rFonts w:ascii="Arial" w:hAnsi="Arial" w:cs="Arial"/>
          <w:i/>
          <w:iCs/>
          <w:lang w:val="en-GB"/>
        </w:rPr>
      </w:pPr>
      <w:r>
        <w:rPr>
          <w:rFonts w:ascii="Arial" w:hAnsi="Arial" w:cs="Arial"/>
          <w:i/>
          <w:iCs/>
          <w:lang w:val="en-GB"/>
        </w:rPr>
        <w:tab/>
      </w:r>
      <w:r>
        <w:rPr>
          <w:rFonts w:ascii="Arial" w:hAnsi="Arial" w:cs="Arial"/>
          <w:i/>
          <w:iCs/>
          <w:lang w:val="en-GB"/>
        </w:rPr>
        <w:tab/>
      </w:r>
      <w:r w:rsidR="00882238" w:rsidRPr="00882238">
        <w:rPr>
          <w:rFonts w:ascii="Arial" w:hAnsi="Arial" w:cs="Arial"/>
          <w:i/>
          <w:iCs/>
          <w:lang w:val="en-GB"/>
        </w:rPr>
        <w:t>[signature of the financial body</w:t>
      </w:r>
    </w:p>
    <w:p w14:paraId="7DAA5765" w14:textId="123CD9EC" w:rsidR="00C41D32" w:rsidRDefault="00C41D32" w:rsidP="00FE7B62">
      <w:pPr>
        <w:widowControl w:val="0"/>
        <w:tabs>
          <w:tab w:val="left" w:pos="993"/>
          <w:tab w:val="left" w:pos="4536"/>
        </w:tabs>
        <w:autoSpaceDE w:val="0"/>
        <w:spacing w:line="360" w:lineRule="auto"/>
        <w:ind w:right="-20"/>
        <w:rPr>
          <w:rFonts w:ascii="Arial" w:hAnsi="Arial" w:cs="Arial"/>
          <w:i/>
          <w:iCs/>
          <w:lang w:val="en-GB"/>
        </w:rPr>
      </w:pPr>
    </w:p>
    <w:p w14:paraId="4380E576" w14:textId="78FB8827" w:rsidR="00C41D32" w:rsidRDefault="00C41D32" w:rsidP="00FE7B62">
      <w:pPr>
        <w:widowControl w:val="0"/>
        <w:tabs>
          <w:tab w:val="left" w:pos="993"/>
          <w:tab w:val="left" w:pos="4536"/>
        </w:tabs>
        <w:autoSpaceDE w:val="0"/>
        <w:spacing w:line="360" w:lineRule="auto"/>
        <w:ind w:right="-20"/>
        <w:rPr>
          <w:rFonts w:ascii="Arial" w:hAnsi="Arial" w:cs="Arial"/>
          <w:i/>
          <w:iCs/>
          <w:lang w:val="en-GB"/>
        </w:rPr>
      </w:pPr>
    </w:p>
    <w:p w14:paraId="64A33893" w14:textId="746FD2CB" w:rsidR="00C41D32" w:rsidRDefault="00C41D32" w:rsidP="00FE7B62">
      <w:pPr>
        <w:widowControl w:val="0"/>
        <w:tabs>
          <w:tab w:val="left" w:pos="993"/>
          <w:tab w:val="left" w:pos="4536"/>
        </w:tabs>
        <w:autoSpaceDE w:val="0"/>
        <w:spacing w:line="360" w:lineRule="auto"/>
        <w:ind w:right="-20"/>
        <w:rPr>
          <w:rFonts w:ascii="Arial" w:hAnsi="Arial" w:cs="Arial"/>
          <w:i/>
          <w:iCs/>
          <w:lang w:val="en-GB"/>
        </w:rPr>
      </w:pPr>
    </w:p>
    <w:p w14:paraId="00F6BE7F" w14:textId="77777777" w:rsidR="00C41D32" w:rsidRPr="00882238" w:rsidRDefault="00C41D32" w:rsidP="00FE7B62">
      <w:pPr>
        <w:widowControl w:val="0"/>
        <w:tabs>
          <w:tab w:val="left" w:pos="993"/>
          <w:tab w:val="left" w:pos="4536"/>
        </w:tabs>
        <w:autoSpaceDE w:val="0"/>
        <w:spacing w:line="360" w:lineRule="auto"/>
        <w:ind w:right="-20"/>
        <w:rPr>
          <w:rFonts w:ascii="Arial" w:hAnsi="Arial" w:cs="Arial"/>
          <w:i/>
          <w:iCs/>
          <w:lang w:val="en-GB"/>
        </w:rPr>
      </w:pPr>
    </w:p>
    <w:p w14:paraId="19F0F6D7" w14:textId="2222463C" w:rsidR="00882238" w:rsidRPr="00882238" w:rsidRDefault="00882238" w:rsidP="00882238">
      <w:pPr>
        <w:widowControl w:val="0"/>
        <w:tabs>
          <w:tab w:val="left" w:pos="993"/>
          <w:tab w:val="left" w:pos="4536"/>
        </w:tabs>
        <w:autoSpaceDE w:val="0"/>
        <w:spacing w:line="360" w:lineRule="auto"/>
        <w:ind w:right="-20"/>
        <w:rPr>
          <w:rFonts w:ascii="Arial" w:hAnsi="Arial" w:cs="Arial"/>
          <w:b/>
          <w:bCs/>
          <w:i/>
          <w:lang w:val="en-GB"/>
        </w:rPr>
      </w:pPr>
      <w:r w:rsidRPr="00882238">
        <w:rPr>
          <w:rFonts w:ascii="Arial" w:hAnsi="Arial" w:cs="Arial"/>
          <w:i/>
          <w:iCs/>
          <w:w w:val="98"/>
          <w:position w:val="9"/>
          <w:lang w:val="en-GB"/>
        </w:rPr>
        <w:t>(10)</w:t>
      </w:r>
      <w:r w:rsidRPr="00882238">
        <w:rPr>
          <w:rFonts w:ascii="Arial" w:hAnsi="Arial" w:cs="Arial"/>
          <w:i/>
          <w:color w:val="000000" w:themeColor="text1"/>
          <w:w w:val="98"/>
          <w:lang w:val="en-GB"/>
        </w:rPr>
        <w:t xml:space="preserve"> </w:t>
      </w:r>
      <w:r w:rsidRPr="00882238">
        <w:rPr>
          <w:rFonts w:ascii="Arial" w:hAnsi="Arial" w:cs="Arial"/>
          <w:i/>
          <w:w w:val="98"/>
          <w:lang w:val="en-GB"/>
        </w:rPr>
        <w:t>Case where the surety is established once</w:t>
      </w:r>
      <w:r w:rsidR="00934C6F">
        <w:rPr>
          <w:rFonts w:ascii="Arial" w:hAnsi="Arial" w:cs="Arial"/>
          <w:i/>
          <w:w w:val="98"/>
          <w:lang w:val="en-GB"/>
        </w:rPr>
        <w:t xml:space="preserve"> supplies</w:t>
      </w:r>
      <w:r w:rsidRPr="00882238">
        <w:rPr>
          <w:rFonts w:ascii="Arial" w:hAnsi="Arial" w:cs="Arial"/>
          <w:i/>
          <w:w w:val="98"/>
          <w:lang w:val="en-GB"/>
        </w:rPr>
        <w:t xml:space="preserve"> start and covers the total guarantee, that is 10% of the contract</w:t>
      </w:r>
      <w:r w:rsidRPr="00882238">
        <w:rPr>
          <w:rFonts w:ascii="Arial" w:hAnsi="Arial" w:cs="Arial"/>
          <w:b/>
          <w:bCs/>
          <w:i/>
          <w:lang w:val="en-GB"/>
        </w:rPr>
        <w:t>.</w:t>
      </w:r>
    </w:p>
    <w:p w14:paraId="4C3A4636" w14:textId="77777777" w:rsidR="00882238" w:rsidRPr="00882238" w:rsidRDefault="00882238" w:rsidP="00882238">
      <w:pPr>
        <w:widowControl w:val="0"/>
        <w:tabs>
          <w:tab w:val="left" w:pos="993"/>
          <w:tab w:val="left" w:pos="4536"/>
        </w:tabs>
        <w:autoSpaceDE w:val="0"/>
        <w:spacing w:line="276" w:lineRule="auto"/>
        <w:ind w:left="5613" w:right="-20"/>
        <w:rPr>
          <w:rFonts w:ascii="Arial" w:hAnsi="Arial" w:cs="Arial"/>
          <w:i/>
          <w:iCs/>
          <w:lang w:val="en-GB"/>
        </w:rPr>
      </w:pPr>
    </w:p>
    <w:p w14:paraId="72A4509E" w14:textId="77777777" w:rsidR="00882238" w:rsidRPr="00882238" w:rsidRDefault="00882238" w:rsidP="00882238">
      <w:pPr>
        <w:widowControl w:val="0"/>
        <w:tabs>
          <w:tab w:val="left" w:pos="993"/>
          <w:tab w:val="left" w:pos="4536"/>
        </w:tabs>
        <w:autoSpaceDE w:val="0"/>
        <w:spacing w:line="276" w:lineRule="auto"/>
        <w:ind w:right="-20"/>
        <w:rPr>
          <w:rFonts w:ascii="Arial" w:hAnsi="Arial" w:cs="Arial"/>
          <w:i/>
          <w:iCs/>
          <w:lang w:val="en-GB"/>
        </w:rPr>
      </w:pPr>
    </w:p>
    <w:p w14:paraId="617CE8B5" w14:textId="35F4A90D" w:rsidR="00882238" w:rsidRDefault="00882238" w:rsidP="00973636">
      <w:pPr>
        <w:widowControl w:val="0"/>
        <w:autoSpaceDE w:val="0"/>
        <w:ind w:right="-20"/>
        <w:rPr>
          <w:rFonts w:ascii="Arial" w:hAnsi="Arial" w:cs="Arial"/>
          <w:color w:val="000000" w:themeColor="text1"/>
          <w:lang w:val="en-GB"/>
        </w:rPr>
      </w:pPr>
    </w:p>
    <w:p w14:paraId="06063384" w14:textId="17B855E1" w:rsidR="00882238" w:rsidRDefault="00882238" w:rsidP="00973636">
      <w:pPr>
        <w:widowControl w:val="0"/>
        <w:autoSpaceDE w:val="0"/>
        <w:ind w:right="-20"/>
        <w:rPr>
          <w:rFonts w:ascii="Arial" w:hAnsi="Arial" w:cs="Arial"/>
          <w:color w:val="000000" w:themeColor="text1"/>
          <w:lang w:val="en-GB"/>
        </w:rPr>
      </w:pPr>
    </w:p>
    <w:p w14:paraId="15C34DDE" w14:textId="4AA832DC" w:rsidR="00882238" w:rsidRDefault="00882238" w:rsidP="00973636">
      <w:pPr>
        <w:widowControl w:val="0"/>
        <w:autoSpaceDE w:val="0"/>
        <w:ind w:right="-20"/>
        <w:rPr>
          <w:rFonts w:ascii="Arial" w:hAnsi="Arial" w:cs="Arial"/>
          <w:color w:val="000000" w:themeColor="text1"/>
          <w:lang w:val="en-GB"/>
        </w:rPr>
      </w:pPr>
    </w:p>
    <w:p w14:paraId="31B3FCF6" w14:textId="57E0949C" w:rsidR="00882238" w:rsidRDefault="00882238" w:rsidP="00973636">
      <w:pPr>
        <w:widowControl w:val="0"/>
        <w:autoSpaceDE w:val="0"/>
        <w:ind w:right="-20"/>
        <w:rPr>
          <w:rFonts w:ascii="Arial" w:hAnsi="Arial" w:cs="Arial"/>
          <w:color w:val="000000" w:themeColor="text1"/>
          <w:lang w:val="en-GB"/>
        </w:rPr>
      </w:pPr>
    </w:p>
    <w:p w14:paraId="5DB20A33" w14:textId="4E911CD1" w:rsidR="00882238" w:rsidRDefault="00882238" w:rsidP="00973636">
      <w:pPr>
        <w:widowControl w:val="0"/>
        <w:autoSpaceDE w:val="0"/>
        <w:ind w:right="-20"/>
        <w:rPr>
          <w:rFonts w:ascii="Arial" w:hAnsi="Arial" w:cs="Arial"/>
          <w:color w:val="000000" w:themeColor="text1"/>
          <w:lang w:val="en-GB"/>
        </w:rPr>
      </w:pPr>
    </w:p>
    <w:p w14:paraId="300B6DDF" w14:textId="2AE9C3BC" w:rsidR="00882238" w:rsidRDefault="00882238" w:rsidP="00973636">
      <w:pPr>
        <w:widowControl w:val="0"/>
        <w:autoSpaceDE w:val="0"/>
        <w:ind w:right="-20"/>
        <w:rPr>
          <w:rFonts w:ascii="Arial" w:hAnsi="Arial" w:cs="Arial"/>
          <w:color w:val="000000" w:themeColor="text1"/>
          <w:lang w:val="en-GB"/>
        </w:rPr>
      </w:pPr>
    </w:p>
    <w:p w14:paraId="6506C349" w14:textId="04395EAE" w:rsidR="00882238" w:rsidRDefault="00882238" w:rsidP="00973636">
      <w:pPr>
        <w:widowControl w:val="0"/>
        <w:autoSpaceDE w:val="0"/>
        <w:ind w:right="-20"/>
        <w:rPr>
          <w:rFonts w:ascii="Arial" w:hAnsi="Arial" w:cs="Arial"/>
          <w:color w:val="000000" w:themeColor="text1"/>
          <w:lang w:val="en-GB"/>
        </w:rPr>
      </w:pPr>
    </w:p>
    <w:p w14:paraId="27F1DF20" w14:textId="24F05A5D" w:rsidR="00882238" w:rsidRDefault="00882238" w:rsidP="00973636">
      <w:pPr>
        <w:widowControl w:val="0"/>
        <w:autoSpaceDE w:val="0"/>
        <w:ind w:right="-20"/>
        <w:rPr>
          <w:rFonts w:ascii="Arial" w:hAnsi="Arial" w:cs="Arial"/>
          <w:color w:val="000000" w:themeColor="text1"/>
          <w:lang w:val="en-GB"/>
        </w:rPr>
      </w:pPr>
    </w:p>
    <w:p w14:paraId="33C774F5" w14:textId="34248C8C" w:rsidR="00882238" w:rsidRDefault="00882238" w:rsidP="00973636">
      <w:pPr>
        <w:widowControl w:val="0"/>
        <w:autoSpaceDE w:val="0"/>
        <w:ind w:right="-20"/>
        <w:rPr>
          <w:rFonts w:ascii="Arial" w:hAnsi="Arial" w:cs="Arial"/>
          <w:color w:val="000000" w:themeColor="text1"/>
          <w:lang w:val="en-GB"/>
        </w:rPr>
      </w:pPr>
    </w:p>
    <w:p w14:paraId="2E55A96F" w14:textId="45FDE6D8" w:rsidR="00973636" w:rsidRDefault="00973636" w:rsidP="00C41D32">
      <w:pPr>
        <w:widowControl w:val="0"/>
        <w:autoSpaceDE w:val="0"/>
        <w:spacing w:before="56"/>
        <w:ind w:right="-20"/>
        <w:rPr>
          <w:rFonts w:ascii="Arial" w:hAnsi="Arial" w:cs="Arial"/>
          <w:color w:val="000000" w:themeColor="text1"/>
          <w:lang w:val="en-GB"/>
        </w:rPr>
      </w:pPr>
    </w:p>
    <w:p w14:paraId="388DD871" w14:textId="77777777" w:rsidR="00C41D32" w:rsidRPr="009E4C9D" w:rsidRDefault="00C41D32" w:rsidP="00C41D32">
      <w:pPr>
        <w:widowControl w:val="0"/>
        <w:autoSpaceDE w:val="0"/>
        <w:spacing w:before="56"/>
        <w:ind w:right="-20"/>
        <w:rPr>
          <w:rFonts w:ascii="Arial" w:hAnsi="Arial" w:cs="Arial"/>
          <w:b/>
          <w:bCs/>
          <w:color w:val="000000" w:themeColor="text1"/>
          <w:sz w:val="28"/>
          <w:szCs w:val="28"/>
          <w:lang w:val="en-GB"/>
        </w:rPr>
      </w:pPr>
    </w:p>
    <w:p w14:paraId="2751C418" w14:textId="77777777" w:rsidR="00973636" w:rsidRPr="009E4C9D" w:rsidRDefault="00973636" w:rsidP="00B32310">
      <w:pPr>
        <w:widowControl w:val="0"/>
        <w:autoSpaceDE w:val="0"/>
        <w:spacing w:before="56"/>
        <w:ind w:right="-20"/>
        <w:rPr>
          <w:rFonts w:ascii="Arial" w:hAnsi="Arial" w:cs="Arial"/>
          <w:b/>
          <w:bCs/>
          <w:color w:val="000000" w:themeColor="text1"/>
          <w:sz w:val="28"/>
          <w:szCs w:val="28"/>
          <w:lang w:val="en-GB"/>
        </w:rPr>
      </w:pPr>
    </w:p>
    <w:p w14:paraId="3C483567" w14:textId="2A338D17" w:rsidR="00973636" w:rsidRPr="009E4C9D" w:rsidRDefault="0003228C" w:rsidP="00973636">
      <w:pPr>
        <w:widowControl w:val="0"/>
        <w:autoSpaceDE w:val="0"/>
        <w:spacing w:before="56"/>
        <w:ind w:right="-20"/>
        <w:jc w:val="center"/>
        <w:rPr>
          <w:rFonts w:ascii="Arial" w:hAnsi="Arial" w:cs="Arial"/>
          <w:color w:val="000000" w:themeColor="text1"/>
          <w:sz w:val="28"/>
          <w:szCs w:val="28"/>
          <w:lang w:val="en-GB"/>
        </w:rPr>
      </w:pPr>
      <w:r w:rsidRPr="009E4C9D">
        <w:rPr>
          <w:rFonts w:ascii="Arial" w:hAnsi="Arial" w:cs="Arial"/>
          <w:b/>
          <w:bCs/>
          <w:color w:val="000000" w:themeColor="text1"/>
          <w:sz w:val="28"/>
          <w:szCs w:val="28"/>
          <w:lang w:val="en-GB"/>
        </w:rPr>
        <w:lastRenderedPageBreak/>
        <w:t>Appendix No.6</w:t>
      </w:r>
      <w:r w:rsidR="00973636" w:rsidRPr="009E4C9D">
        <w:rPr>
          <w:rFonts w:ascii="Arial" w:hAnsi="Arial" w:cs="Arial"/>
          <w:b/>
          <w:bCs/>
          <w:color w:val="000000" w:themeColor="text1"/>
          <w:sz w:val="28"/>
          <w:szCs w:val="28"/>
          <w:lang w:val="en-GB"/>
        </w:rPr>
        <w:t xml:space="preserve">: </w:t>
      </w:r>
      <w:r w:rsidRPr="009E4C9D">
        <w:rPr>
          <w:rFonts w:ascii="Arial" w:hAnsi="Arial" w:cs="Arial"/>
          <w:b/>
          <w:bCs/>
          <w:color w:val="000000" w:themeColor="text1"/>
          <w:sz w:val="28"/>
          <w:szCs w:val="28"/>
          <w:lang w:val="en-GB"/>
        </w:rPr>
        <w:t xml:space="preserve">Model of manufacturer’s </w:t>
      </w:r>
      <w:r w:rsidR="005538FA">
        <w:rPr>
          <w:rFonts w:ascii="Arial" w:hAnsi="Arial" w:cs="Arial"/>
          <w:b/>
          <w:bCs/>
          <w:color w:val="000000" w:themeColor="text1"/>
          <w:sz w:val="28"/>
          <w:szCs w:val="28"/>
          <w:lang w:val="en-GB"/>
        </w:rPr>
        <w:t>authorisation</w:t>
      </w:r>
      <w:r w:rsidRPr="009E4C9D">
        <w:rPr>
          <w:rFonts w:ascii="Arial" w:hAnsi="Arial" w:cs="Arial"/>
          <w:b/>
          <w:bCs/>
          <w:color w:val="000000" w:themeColor="text1"/>
          <w:sz w:val="28"/>
          <w:szCs w:val="28"/>
          <w:lang w:val="en-GB"/>
        </w:rPr>
        <w:t xml:space="preserve"> </w:t>
      </w:r>
    </w:p>
    <w:p w14:paraId="39357ABF" w14:textId="77777777" w:rsidR="00973636" w:rsidRPr="009E4C9D" w:rsidRDefault="00973636" w:rsidP="00973636">
      <w:pPr>
        <w:widowControl w:val="0"/>
        <w:autoSpaceDE w:val="0"/>
        <w:spacing w:before="10"/>
        <w:jc w:val="center"/>
        <w:rPr>
          <w:rFonts w:ascii="Arial" w:hAnsi="Arial" w:cs="Arial"/>
          <w:color w:val="000000" w:themeColor="text1"/>
          <w:sz w:val="28"/>
          <w:szCs w:val="28"/>
          <w:lang w:val="en-GB"/>
        </w:rPr>
      </w:pPr>
    </w:p>
    <w:p w14:paraId="0E3F3555" w14:textId="77B23ADD" w:rsidR="00973636" w:rsidRPr="009E4C9D" w:rsidRDefault="00973636" w:rsidP="00973636">
      <w:pPr>
        <w:widowControl w:val="0"/>
        <w:autoSpaceDE w:val="0"/>
        <w:jc w:val="both"/>
        <w:rPr>
          <w:rFonts w:ascii="Arial" w:hAnsi="Arial" w:cs="Arial"/>
          <w:color w:val="000000" w:themeColor="text1"/>
          <w:lang w:val="en-GB"/>
        </w:rPr>
      </w:pPr>
    </w:p>
    <w:p w14:paraId="29EDA4EB" w14:textId="34024A3C" w:rsidR="00973636" w:rsidRPr="009E4C9D" w:rsidRDefault="00973636" w:rsidP="00CE6049">
      <w:pPr>
        <w:widowControl w:val="0"/>
        <w:autoSpaceDE w:val="0"/>
        <w:spacing w:line="360" w:lineRule="auto"/>
        <w:ind w:left="107" w:right="102"/>
        <w:jc w:val="both"/>
        <w:rPr>
          <w:rFonts w:ascii="Arial" w:hAnsi="Arial" w:cs="Arial"/>
          <w:color w:val="000000" w:themeColor="text1"/>
          <w:lang w:val="en-GB"/>
        </w:rPr>
      </w:pPr>
      <w:r w:rsidRPr="009E4C9D">
        <w:rPr>
          <w:rFonts w:ascii="Arial" w:hAnsi="Arial" w:cs="Arial"/>
          <w:i/>
          <w:iCs/>
          <w:color w:val="000000" w:themeColor="text1"/>
          <w:lang w:val="en-GB"/>
        </w:rPr>
        <w:t>[</w:t>
      </w:r>
      <w:r w:rsidR="0003228C" w:rsidRPr="009E4C9D">
        <w:rPr>
          <w:rFonts w:ascii="Arial" w:hAnsi="Arial" w:cs="Arial"/>
          <w:i/>
          <w:iCs/>
          <w:color w:val="000000" w:themeColor="text1"/>
          <w:lang w:val="en-GB"/>
        </w:rPr>
        <w:t>The Bidder requ</w:t>
      </w:r>
      <w:r w:rsidR="005538FA">
        <w:rPr>
          <w:rFonts w:ascii="Arial" w:hAnsi="Arial" w:cs="Arial"/>
          <w:i/>
          <w:iCs/>
          <w:color w:val="000000" w:themeColor="text1"/>
          <w:lang w:val="en-GB"/>
        </w:rPr>
        <w:t>ests</w:t>
      </w:r>
      <w:r w:rsidR="0003228C" w:rsidRPr="009E4C9D">
        <w:rPr>
          <w:rFonts w:ascii="Arial" w:hAnsi="Arial" w:cs="Arial"/>
          <w:i/>
          <w:iCs/>
          <w:color w:val="000000" w:themeColor="text1"/>
          <w:lang w:val="en-GB"/>
        </w:rPr>
        <w:t xml:space="preserve"> the Manufacturer </w:t>
      </w:r>
      <w:r w:rsidR="005538FA">
        <w:rPr>
          <w:rFonts w:ascii="Arial" w:hAnsi="Arial" w:cs="Arial"/>
          <w:i/>
          <w:iCs/>
          <w:color w:val="000000" w:themeColor="text1"/>
          <w:lang w:val="en-GB"/>
        </w:rPr>
        <w:t>to</w:t>
      </w:r>
      <w:r w:rsidR="0003228C" w:rsidRPr="009E4C9D">
        <w:rPr>
          <w:rFonts w:ascii="Arial" w:hAnsi="Arial" w:cs="Arial"/>
          <w:i/>
          <w:iCs/>
          <w:color w:val="000000" w:themeColor="text1"/>
          <w:lang w:val="en-GB"/>
        </w:rPr>
        <w:t xml:space="preserve"> prepare this letter </w:t>
      </w:r>
      <w:r w:rsidR="005538FA">
        <w:rPr>
          <w:rFonts w:ascii="Arial" w:hAnsi="Arial" w:cs="Arial"/>
          <w:i/>
          <w:iCs/>
          <w:color w:val="000000" w:themeColor="text1"/>
          <w:lang w:val="en-GB"/>
        </w:rPr>
        <w:t>in conformity</w:t>
      </w:r>
      <w:r w:rsidR="0003228C" w:rsidRPr="009E4C9D">
        <w:rPr>
          <w:rFonts w:ascii="Arial" w:hAnsi="Arial" w:cs="Arial"/>
          <w:i/>
          <w:iCs/>
          <w:color w:val="000000" w:themeColor="text1"/>
          <w:lang w:val="en-GB"/>
        </w:rPr>
        <w:t xml:space="preserve"> with the indications below. This letter shall be</w:t>
      </w:r>
      <w:r w:rsidR="00F11CA9">
        <w:rPr>
          <w:rFonts w:ascii="Arial" w:hAnsi="Arial" w:cs="Arial"/>
          <w:i/>
          <w:iCs/>
          <w:color w:val="000000" w:themeColor="text1"/>
          <w:lang w:val="en-GB"/>
        </w:rPr>
        <w:t xml:space="preserve"> on </w:t>
      </w:r>
      <w:r w:rsidR="0003228C" w:rsidRPr="009E4C9D">
        <w:rPr>
          <w:rFonts w:ascii="Arial" w:hAnsi="Arial" w:cs="Arial"/>
          <w:i/>
          <w:iCs/>
          <w:color w:val="000000" w:themeColor="text1"/>
          <w:lang w:val="en-GB"/>
        </w:rPr>
        <w:t xml:space="preserve">the </w:t>
      </w:r>
      <w:r w:rsidR="00F11CA9">
        <w:rPr>
          <w:rFonts w:ascii="Arial" w:hAnsi="Arial" w:cs="Arial"/>
          <w:i/>
          <w:iCs/>
          <w:color w:val="000000" w:themeColor="text1"/>
          <w:lang w:val="en-GB"/>
        </w:rPr>
        <w:t xml:space="preserve">manufacturer’s </w:t>
      </w:r>
      <w:r w:rsidR="005538FA">
        <w:rPr>
          <w:rFonts w:ascii="Arial" w:hAnsi="Arial" w:cs="Arial"/>
          <w:i/>
          <w:iCs/>
          <w:color w:val="000000" w:themeColor="text1"/>
          <w:lang w:val="en-GB"/>
        </w:rPr>
        <w:t xml:space="preserve">letter </w:t>
      </w:r>
      <w:r w:rsidR="0003228C" w:rsidRPr="009E4C9D">
        <w:rPr>
          <w:rFonts w:ascii="Arial" w:hAnsi="Arial" w:cs="Arial"/>
          <w:i/>
          <w:iCs/>
          <w:color w:val="000000" w:themeColor="text1"/>
          <w:lang w:val="en-GB"/>
        </w:rPr>
        <w:t>head and shall be signed by a person duly authorised to sign documents which commit the Manufacturer. The Bidder sh</w:t>
      </w:r>
      <w:r w:rsidR="00F11CA9">
        <w:rPr>
          <w:rFonts w:ascii="Arial" w:hAnsi="Arial" w:cs="Arial"/>
          <w:i/>
          <w:iCs/>
          <w:color w:val="000000" w:themeColor="text1"/>
          <w:lang w:val="en-GB"/>
        </w:rPr>
        <w:t xml:space="preserve">ould </w:t>
      </w:r>
      <w:r w:rsidR="0003228C" w:rsidRPr="009E4C9D">
        <w:rPr>
          <w:rFonts w:ascii="Arial" w:hAnsi="Arial" w:cs="Arial"/>
          <w:i/>
          <w:iCs/>
          <w:color w:val="000000" w:themeColor="text1"/>
          <w:lang w:val="en-GB"/>
        </w:rPr>
        <w:t>include this letter in his offer if</w:t>
      </w:r>
      <w:r w:rsidR="00F11CA9">
        <w:rPr>
          <w:rFonts w:ascii="Arial" w:hAnsi="Arial" w:cs="Arial"/>
          <w:i/>
          <w:iCs/>
          <w:color w:val="000000" w:themeColor="text1"/>
          <w:lang w:val="en-GB"/>
        </w:rPr>
        <w:t xml:space="preserve"> so</w:t>
      </w:r>
      <w:r w:rsidR="0003228C" w:rsidRPr="009E4C9D">
        <w:rPr>
          <w:rFonts w:ascii="Arial" w:hAnsi="Arial" w:cs="Arial"/>
          <w:i/>
          <w:iCs/>
          <w:color w:val="000000" w:themeColor="text1"/>
          <w:lang w:val="en-GB"/>
        </w:rPr>
        <w:t xml:space="preserve"> required</w:t>
      </w:r>
      <w:r w:rsidR="00F11CA9">
        <w:rPr>
          <w:rFonts w:ascii="Arial" w:hAnsi="Arial" w:cs="Arial"/>
          <w:i/>
          <w:iCs/>
          <w:color w:val="000000" w:themeColor="text1"/>
          <w:lang w:val="en-GB"/>
        </w:rPr>
        <w:t xml:space="preserve"> by</w:t>
      </w:r>
      <w:r w:rsidR="0003228C" w:rsidRPr="009E4C9D">
        <w:rPr>
          <w:rFonts w:ascii="Arial" w:hAnsi="Arial" w:cs="Arial"/>
          <w:i/>
          <w:iCs/>
          <w:color w:val="000000" w:themeColor="text1"/>
          <w:lang w:val="en-GB"/>
        </w:rPr>
        <w:t xml:space="preserve"> the </w:t>
      </w:r>
      <w:r w:rsidR="005538FA">
        <w:rPr>
          <w:rFonts w:ascii="Arial" w:hAnsi="Arial" w:cs="Arial"/>
          <w:i/>
          <w:iCs/>
          <w:color w:val="000000" w:themeColor="text1"/>
          <w:lang w:val="en-GB"/>
        </w:rPr>
        <w:t>RPAO</w:t>
      </w:r>
      <w:r w:rsidRPr="009E4C9D">
        <w:rPr>
          <w:rFonts w:ascii="Arial" w:hAnsi="Arial" w:cs="Arial"/>
          <w:i/>
          <w:iCs/>
          <w:color w:val="000000" w:themeColor="text1"/>
          <w:lang w:val="en-GB"/>
        </w:rPr>
        <w:t>].</w:t>
      </w:r>
    </w:p>
    <w:p w14:paraId="1CDC9733" w14:textId="77777777" w:rsidR="00973636" w:rsidRPr="009E4C9D" w:rsidRDefault="00973636" w:rsidP="00CE6049">
      <w:pPr>
        <w:widowControl w:val="0"/>
        <w:autoSpaceDE w:val="0"/>
        <w:spacing w:before="17" w:line="360" w:lineRule="auto"/>
        <w:jc w:val="both"/>
        <w:rPr>
          <w:rFonts w:ascii="Arial" w:hAnsi="Arial" w:cs="Arial"/>
          <w:color w:val="000000" w:themeColor="text1"/>
          <w:lang w:val="en-GB"/>
        </w:rPr>
      </w:pPr>
    </w:p>
    <w:p w14:paraId="55A15279"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28E5C8B8" w14:textId="15AA9606" w:rsidR="00973636" w:rsidRPr="009E4C9D" w:rsidRDefault="00973636" w:rsidP="00CE6049">
      <w:pPr>
        <w:widowControl w:val="0"/>
        <w:tabs>
          <w:tab w:val="left" w:pos="3800"/>
          <w:tab w:val="left" w:pos="6080"/>
        </w:tabs>
        <w:autoSpaceDE w:val="0"/>
        <w:spacing w:line="360" w:lineRule="auto"/>
        <w:ind w:right="102"/>
        <w:jc w:val="both"/>
        <w:rPr>
          <w:rFonts w:ascii="Arial" w:hAnsi="Arial" w:cs="Arial"/>
          <w:color w:val="000000" w:themeColor="text1"/>
          <w:lang w:val="en-GB"/>
        </w:rPr>
      </w:pPr>
      <w:r w:rsidRPr="009E4C9D">
        <w:rPr>
          <w:rFonts w:ascii="Arial" w:hAnsi="Arial" w:cs="Arial"/>
          <w:color w:val="000000" w:themeColor="text1"/>
          <w:lang w:val="en-GB"/>
        </w:rPr>
        <w:t xml:space="preserve">Date </w:t>
      </w:r>
      <w:r w:rsidRPr="009E4C9D">
        <w:rPr>
          <w:rFonts w:ascii="Arial" w:hAnsi="Arial" w:cs="Arial"/>
          <w:i/>
          <w:iCs/>
          <w:color w:val="000000" w:themeColor="text1"/>
          <w:lang w:val="en-GB"/>
        </w:rPr>
        <w:t>[</w:t>
      </w:r>
      <w:r w:rsidR="0003228C" w:rsidRPr="009E4C9D">
        <w:rPr>
          <w:rFonts w:ascii="Arial" w:hAnsi="Arial" w:cs="Arial"/>
          <w:i/>
          <w:iCs/>
          <w:color w:val="000000" w:themeColor="text1"/>
          <w:lang w:val="en-GB"/>
        </w:rPr>
        <w:t>insert the date</w:t>
      </w:r>
      <w:r w:rsidRPr="009E4C9D">
        <w:rPr>
          <w:rFonts w:ascii="Arial" w:hAnsi="Arial" w:cs="Arial"/>
          <w:i/>
          <w:iCs/>
          <w:color w:val="000000" w:themeColor="text1"/>
          <w:lang w:val="en-GB"/>
        </w:rPr>
        <w:t xml:space="preserve"> (</w:t>
      </w:r>
      <w:r w:rsidR="0003228C" w:rsidRPr="009E4C9D">
        <w:rPr>
          <w:rFonts w:ascii="Arial" w:hAnsi="Arial" w:cs="Arial"/>
          <w:i/>
          <w:iCs/>
          <w:color w:val="000000" w:themeColor="text1"/>
          <w:lang w:val="en-GB"/>
        </w:rPr>
        <w:t>day</w:t>
      </w:r>
      <w:r w:rsidRPr="009E4C9D">
        <w:rPr>
          <w:rFonts w:ascii="Arial" w:hAnsi="Arial" w:cs="Arial"/>
          <w:i/>
          <w:iCs/>
          <w:color w:val="000000" w:themeColor="text1"/>
          <w:lang w:val="en-GB"/>
        </w:rPr>
        <w:t xml:space="preserve">, </w:t>
      </w:r>
      <w:r w:rsidR="0003228C" w:rsidRPr="009E4C9D">
        <w:rPr>
          <w:rFonts w:ascii="Arial" w:hAnsi="Arial" w:cs="Arial"/>
          <w:i/>
          <w:iCs/>
          <w:color w:val="000000" w:themeColor="text1"/>
          <w:lang w:val="en-GB"/>
        </w:rPr>
        <w:t>month</w:t>
      </w:r>
      <w:r w:rsidRPr="009E4C9D">
        <w:rPr>
          <w:rFonts w:ascii="Arial" w:hAnsi="Arial" w:cs="Arial"/>
          <w:i/>
          <w:iCs/>
          <w:color w:val="000000" w:themeColor="text1"/>
          <w:lang w:val="en-GB"/>
        </w:rPr>
        <w:t xml:space="preserve">, </w:t>
      </w:r>
      <w:r w:rsidR="0003228C" w:rsidRPr="009E4C9D">
        <w:rPr>
          <w:rFonts w:ascii="Arial" w:hAnsi="Arial" w:cs="Arial"/>
          <w:i/>
          <w:iCs/>
          <w:color w:val="000000" w:themeColor="text1"/>
          <w:lang w:val="en-GB"/>
        </w:rPr>
        <w:t>year</w:t>
      </w:r>
      <w:r w:rsidRPr="009E4C9D">
        <w:rPr>
          <w:rFonts w:ascii="Arial" w:hAnsi="Arial" w:cs="Arial"/>
          <w:i/>
          <w:iCs/>
          <w:color w:val="000000" w:themeColor="text1"/>
          <w:lang w:val="en-GB"/>
        </w:rPr>
        <w:t xml:space="preserve">) </w:t>
      </w:r>
      <w:r w:rsidR="0003228C" w:rsidRPr="009E4C9D">
        <w:rPr>
          <w:rFonts w:ascii="Arial" w:hAnsi="Arial" w:cs="Arial"/>
          <w:i/>
          <w:iCs/>
          <w:color w:val="000000" w:themeColor="text1"/>
          <w:lang w:val="en-GB"/>
        </w:rPr>
        <w:t>of submission of offer</w:t>
      </w:r>
      <w:r w:rsidRPr="009E4C9D">
        <w:rPr>
          <w:rFonts w:ascii="Arial" w:hAnsi="Arial" w:cs="Arial"/>
          <w:i/>
          <w:iCs/>
          <w:color w:val="000000" w:themeColor="text1"/>
          <w:lang w:val="en-GB"/>
        </w:rPr>
        <w:t xml:space="preserve">] </w:t>
      </w:r>
      <w:r w:rsidR="00CE6049">
        <w:rPr>
          <w:rFonts w:ascii="Arial" w:hAnsi="Arial" w:cs="Arial"/>
          <w:color w:val="000000" w:themeColor="text1"/>
          <w:lang w:val="en-GB"/>
        </w:rPr>
        <w:t xml:space="preserve">IT </w:t>
      </w:r>
      <w:r w:rsidR="0003228C" w:rsidRPr="009E4C9D">
        <w:rPr>
          <w:rFonts w:ascii="Arial" w:hAnsi="Arial" w:cs="Arial"/>
          <w:color w:val="000000" w:themeColor="text1"/>
          <w:lang w:val="en-GB"/>
        </w:rPr>
        <w:t>No.</w:t>
      </w:r>
      <w:r w:rsidRPr="009E4C9D">
        <w:rPr>
          <w:rFonts w:ascii="Arial" w:hAnsi="Arial" w:cs="Arial"/>
          <w:color w:val="000000" w:themeColor="text1"/>
          <w:u w:val="single"/>
          <w:lang w:val="en-GB"/>
        </w:rPr>
        <w:tab/>
      </w:r>
      <w:r w:rsidR="0003228C" w:rsidRPr="009E4C9D">
        <w:rPr>
          <w:rFonts w:ascii="Arial" w:hAnsi="Arial" w:cs="Arial"/>
          <w:color w:val="000000" w:themeColor="text1"/>
          <w:lang w:val="en-GB"/>
        </w:rPr>
        <w:t>of</w:t>
      </w:r>
      <w:r w:rsidRPr="009E4C9D">
        <w:rPr>
          <w:rFonts w:ascii="Arial" w:hAnsi="Arial" w:cs="Arial"/>
          <w:color w:val="000000" w:themeColor="text1"/>
          <w:lang w:val="en-GB"/>
        </w:rPr>
        <w:t xml:space="preserve"> </w:t>
      </w:r>
      <w:r w:rsidRPr="009E4C9D">
        <w:rPr>
          <w:rFonts w:ascii="Arial" w:hAnsi="Arial" w:cs="Arial"/>
          <w:color w:val="000000" w:themeColor="text1"/>
          <w:u w:val="single"/>
          <w:lang w:val="en-GB"/>
        </w:rPr>
        <w:tab/>
        <w:t xml:space="preserve"> </w:t>
      </w:r>
      <w:r w:rsidRPr="009E4C9D">
        <w:rPr>
          <w:rFonts w:ascii="Arial" w:hAnsi="Arial" w:cs="Arial"/>
          <w:color w:val="000000" w:themeColor="text1"/>
          <w:lang w:val="en-GB"/>
        </w:rPr>
        <w:t xml:space="preserve">: </w:t>
      </w:r>
      <w:r w:rsidR="0003228C" w:rsidRPr="009E4C9D">
        <w:rPr>
          <w:rFonts w:ascii="Arial" w:hAnsi="Arial" w:cs="Arial"/>
          <w:i/>
          <w:iCs/>
          <w:color w:val="000000" w:themeColor="text1"/>
          <w:lang w:val="en-GB"/>
        </w:rPr>
        <w:t>[insert</w:t>
      </w:r>
      <w:r w:rsidRPr="009E4C9D">
        <w:rPr>
          <w:rFonts w:ascii="Arial" w:hAnsi="Arial" w:cs="Arial"/>
          <w:i/>
          <w:iCs/>
          <w:color w:val="000000" w:themeColor="text1"/>
          <w:lang w:val="en-GB"/>
        </w:rPr>
        <w:t xml:space="preserve"> </w:t>
      </w:r>
      <w:r w:rsidR="00C60B74" w:rsidRPr="009E4C9D">
        <w:rPr>
          <w:rFonts w:ascii="Arial" w:hAnsi="Arial" w:cs="Arial"/>
          <w:i/>
          <w:iCs/>
          <w:color w:val="000000" w:themeColor="text1"/>
          <w:lang w:val="en-GB"/>
        </w:rPr>
        <w:t>the references of the Invitation to Tender</w:t>
      </w:r>
      <w:r w:rsidRPr="009E4C9D">
        <w:rPr>
          <w:rFonts w:ascii="Arial" w:hAnsi="Arial" w:cs="Arial"/>
          <w:i/>
          <w:iCs/>
          <w:color w:val="000000" w:themeColor="text1"/>
          <w:lang w:val="en-GB"/>
        </w:rPr>
        <w:t xml:space="preserve">] </w:t>
      </w:r>
      <w:r w:rsidR="00C60B74" w:rsidRPr="009E4C9D">
        <w:rPr>
          <w:rFonts w:ascii="Arial" w:hAnsi="Arial" w:cs="Arial"/>
          <w:color w:val="000000" w:themeColor="text1"/>
          <w:w w:val="90"/>
          <w:lang w:val="en-GB"/>
        </w:rPr>
        <w:t>Variant No.</w:t>
      </w:r>
      <w:r w:rsidRPr="009E4C9D">
        <w:rPr>
          <w:rFonts w:ascii="Arial" w:hAnsi="Arial" w:cs="Arial"/>
          <w:color w:val="000000" w:themeColor="text1"/>
          <w:w w:val="90"/>
          <w:lang w:val="en-GB"/>
        </w:rPr>
        <w:t xml:space="preserve">: </w:t>
      </w:r>
      <w:r w:rsidRPr="009E4C9D">
        <w:rPr>
          <w:rFonts w:ascii="Arial" w:hAnsi="Arial" w:cs="Arial"/>
          <w:i/>
          <w:iCs/>
          <w:color w:val="000000" w:themeColor="text1"/>
          <w:w w:val="90"/>
          <w:lang w:val="en-GB"/>
        </w:rPr>
        <w:t>[ins</w:t>
      </w:r>
      <w:r w:rsidR="00C60B74" w:rsidRPr="009E4C9D">
        <w:rPr>
          <w:rFonts w:ascii="Arial" w:hAnsi="Arial" w:cs="Arial"/>
          <w:i/>
          <w:iCs/>
          <w:color w:val="000000" w:themeColor="text1"/>
          <w:w w:val="90"/>
          <w:lang w:val="en-GB"/>
        </w:rPr>
        <w:t>ert the identification number if this offer is proposed for a variant</w:t>
      </w:r>
      <w:r w:rsidRPr="009E4C9D">
        <w:rPr>
          <w:rFonts w:ascii="Arial" w:hAnsi="Arial" w:cs="Arial"/>
          <w:i/>
          <w:iCs/>
          <w:color w:val="000000" w:themeColor="text1"/>
          <w:w w:val="90"/>
          <w:lang w:val="en-GB"/>
        </w:rPr>
        <w:t>]</w:t>
      </w:r>
    </w:p>
    <w:p w14:paraId="12520FBE" w14:textId="14150C81" w:rsidR="00973636" w:rsidRPr="009E4C9D" w:rsidRDefault="00F11CA9" w:rsidP="00CE6049">
      <w:pPr>
        <w:widowControl w:val="0"/>
        <w:autoSpaceDE w:val="0"/>
        <w:spacing w:line="360" w:lineRule="auto"/>
        <w:ind w:left="107" w:right="-20"/>
        <w:jc w:val="both"/>
        <w:rPr>
          <w:rFonts w:ascii="Arial" w:hAnsi="Arial" w:cs="Arial"/>
          <w:color w:val="000000" w:themeColor="text1"/>
          <w:lang w:val="en-GB"/>
        </w:rPr>
      </w:pPr>
      <w:r>
        <w:rPr>
          <w:rFonts w:ascii="Arial" w:hAnsi="Arial" w:cs="Arial"/>
          <w:color w:val="000000" w:themeColor="text1"/>
          <w:lang w:val="en-GB"/>
        </w:rPr>
        <w:t>To</w:t>
      </w:r>
      <w:r w:rsidR="00973636" w:rsidRPr="009E4C9D">
        <w:rPr>
          <w:rFonts w:ascii="Arial" w:hAnsi="Arial" w:cs="Arial"/>
          <w:color w:val="000000" w:themeColor="text1"/>
          <w:lang w:val="en-GB"/>
        </w:rPr>
        <w:t xml:space="preserve">: </w:t>
      </w:r>
      <w:r w:rsidR="00C60B74" w:rsidRPr="009E4C9D">
        <w:rPr>
          <w:rFonts w:ascii="Arial" w:hAnsi="Arial" w:cs="Arial"/>
          <w:i/>
          <w:iCs/>
          <w:color w:val="000000" w:themeColor="text1"/>
          <w:lang w:val="en-GB"/>
        </w:rPr>
        <w:t xml:space="preserve">[insert the </w:t>
      </w:r>
      <w:r>
        <w:rPr>
          <w:rFonts w:ascii="Arial" w:hAnsi="Arial" w:cs="Arial"/>
          <w:i/>
          <w:iCs/>
          <w:color w:val="000000" w:themeColor="text1"/>
          <w:lang w:val="en-GB"/>
        </w:rPr>
        <w:t>full</w:t>
      </w:r>
      <w:r w:rsidR="00C60B74" w:rsidRPr="009E4C9D">
        <w:rPr>
          <w:rFonts w:ascii="Arial" w:hAnsi="Arial" w:cs="Arial"/>
          <w:i/>
          <w:iCs/>
          <w:color w:val="000000" w:themeColor="text1"/>
          <w:lang w:val="en-GB"/>
        </w:rPr>
        <w:t xml:space="preserve"> name of the Project Owner or the Delegated Project Owner</w:t>
      </w:r>
      <w:r w:rsidR="00973636" w:rsidRPr="009E4C9D">
        <w:rPr>
          <w:rFonts w:ascii="Arial" w:hAnsi="Arial" w:cs="Arial"/>
          <w:i/>
          <w:iCs/>
          <w:color w:val="000000" w:themeColor="text1"/>
          <w:lang w:val="en-GB"/>
        </w:rPr>
        <w:t>]</w:t>
      </w:r>
    </w:p>
    <w:p w14:paraId="713297C7" w14:textId="77777777" w:rsidR="00973636" w:rsidRPr="009E4C9D" w:rsidRDefault="00973636" w:rsidP="00CE6049">
      <w:pPr>
        <w:widowControl w:val="0"/>
        <w:autoSpaceDE w:val="0"/>
        <w:spacing w:before="10" w:line="360" w:lineRule="auto"/>
        <w:jc w:val="both"/>
        <w:rPr>
          <w:rFonts w:ascii="Arial" w:hAnsi="Arial" w:cs="Arial"/>
          <w:color w:val="000000" w:themeColor="text1"/>
          <w:lang w:val="en-GB"/>
        </w:rPr>
      </w:pPr>
    </w:p>
    <w:p w14:paraId="3CF5B07E"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3880ADB6" w14:textId="119CFEF9" w:rsidR="00973636" w:rsidRPr="009E4C9D" w:rsidRDefault="00C60B74" w:rsidP="00CE604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 xml:space="preserve">I undersigned (name and the manufacturer </w:t>
      </w:r>
      <w:r w:rsidR="00F11CA9">
        <w:rPr>
          <w:rFonts w:ascii="Arial" w:hAnsi="Arial" w:cs="Arial"/>
          <w:color w:val="000000" w:themeColor="text1"/>
          <w:lang w:val="en-GB"/>
        </w:rPr>
        <w:t>full</w:t>
      </w:r>
      <w:r w:rsidRPr="009E4C9D">
        <w:rPr>
          <w:rFonts w:ascii="Arial" w:hAnsi="Arial" w:cs="Arial"/>
          <w:color w:val="000000" w:themeColor="text1"/>
          <w:lang w:val="en-GB"/>
        </w:rPr>
        <w:t xml:space="preserve"> address </w:t>
      </w:r>
      <w:r w:rsidR="00973636" w:rsidRPr="009E4C9D">
        <w:rPr>
          <w:rFonts w:ascii="Arial" w:hAnsi="Arial" w:cs="Arial"/>
          <w:color w:val="000000" w:themeColor="text1"/>
          <w:lang w:val="en-GB"/>
        </w:rPr>
        <w:t xml:space="preserve">……… </w:t>
      </w:r>
    </w:p>
    <w:p w14:paraId="3B94F416"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5C64C915" w14:textId="5F932B20" w:rsidR="00973636" w:rsidRPr="009E4C9D" w:rsidRDefault="00C60B74" w:rsidP="00CE6049">
      <w:pPr>
        <w:widowControl w:val="0"/>
        <w:autoSpaceDE w:val="0"/>
        <w:spacing w:line="360" w:lineRule="auto"/>
        <w:jc w:val="both"/>
        <w:rPr>
          <w:rFonts w:ascii="Arial" w:hAnsi="Arial" w:cs="Arial"/>
          <w:color w:val="000000" w:themeColor="text1"/>
          <w:lang w:val="en-GB"/>
        </w:rPr>
      </w:pPr>
      <w:r w:rsidRPr="009E4C9D">
        <w:rPr>
          <w:rFonts w:ascii="Arial" w:hAnsi="Arial" w:cs="Arial"/>
          <w:color w:val="000000" w:themeColor="text1"/>
          <w:lang w:val="en-GB"/>
        </w:rPr>
        <w:t>Certif</w:t>
      </w:r>
      <w:r w:rsidR="00F11CA9">
        <w:rPr>
          <w:rFonts w:ascii="Arial" w:hAnsi="Arial" w:cs="Arial"/>
          <w:color w:val="000000" w:themeColor="text1"/>
          <w:lang w:val="en-GB"/>
        </w:rPr>
        <w:t>y</w:t>
      </w:r>
      <w:r w:rsidRPr="009E4C9D">
        <w:rPr>
          <w:rFonts w:ascii="Arial" w:hAnsi="Arial" w:cs="Arial"/>
          <w:color w:val="000000" w:themeColor="text1"/>
          <w:lang w:val="en-GB"/>
        </w:rPr>
        <w:t xml:space="preserve"> that the company (name and </w:t>
      </w:r>
      <w:r w:rsidR="00F11CA9">
        <w:rPr>
          <w:rFonts w:ascii="Arial" w:hAnsi="Arial" w:cs="Arial"/>
          <w:color w:val="000000" w:themeColor="text1"/>
          <w:lang w:val="en-GB"/>
        </w:rPr>
        <w:t>full</w:t>
      </w:r>
      <w:r w:rsidRPr="009E4C9D">
        <w:rPr>
          <w:rFonts w:ascii="Arial" w:hAnsi="Arial" w:cs="Arial"/>
          <w:color w:val="000000" w:themeColor="text1"/>
          <w:lang w:val="en-GB"/>
        </w:rPr>
        <w:t xml:space="preserve"> address) is authorised to sell our products (where applicable) ha</w:t>
      </w:r>
      <w:r w:rsidR="00F73636">
        <w:rPr>
          <w:rFonts w:ascii="Arial" w:hAnsi="Arial" w:cs="Arial"/>
          <w:color w:val="000000" w:themeColor="text1"/>
          <w:lang w:val="en-GB"/>
        </w:rPr>
        <w:t>s</w:t>
      </w:r>
      <w:r w:rsidRPr="009E4C9D">
        <w:rPr>
          <w:rFonts w:ascii="Arial" w:hAnsi="Arial" w:cs="Arial"/>
          <w:color w:val="000000" w:themeColor="text1"/>
          <w:lang w:val="en-GB"/>
        </w:rPr>
        <w:t xml:space="preserve"> a</w:t>
      </w:r>
      <w:r w:rsidR="00F73636">
        <w:rPr>
          <w:rFonts w:ascii="Arial" w:hAnsi="Arial" w:cs="Arial"/>
          <w:color w:val="000000" w:themeColor="text1"/>
          <w:lang w:val="en-GB"/>
        </w:rPr>
        <w:t>n approval</w:t>
      </w:r>
      <w:r w:rsidR="00973636" w:rsidRPr="009E4C9D">
        <w:rPr>
          <w:rFonts w:ascii="Arial" w:hAnsi="Arial" w:cs="Arial"/>
          <w:color w:val="000000" w:themeColor="text1"/>
          <w:lang w:val="en-GB"/>
        </w:rPr>
        <w:t>.</w:t>
      </w:r>
    </w:p>
    <w:p w14:paraId="21830359" w14:textId="77777777" w:rsidR="00973636" w:rsidRPr="009E4C9D" w:rsidRDefault="00973636" w:rsidP="00CE6049">
      <w:pPr>
        <w:widowControl w:val="0"/>
        <w:autoSpaceDE w:val="0"/>
        <w:spacing w:before="10" w:line="360" w:lineRule="auto"/>
        <w:jc w:val="both"/>
        <w:rPr>
          <w:rFonts w:ascii="Arial" w:hAnsi="Arial" w:cs="Arial"/>
          <w:color w:val="000000" w:themeColor="text1"/>
          <w:lang w:val="en-GB"/>
        </w:rPr>
      </w:pPr>
    </w:p>
    <w:p w14:paraId="3A242335"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176772BC" w14:textId="03C38615" w:rsidR="00973636" w:rsidRPr="009E4C9D" w:rsidRDefault="00C60B74" w:rsidP="00CE6049">
      <w:pPr>
        <w:widowControl w:val="0"/>
        <w:autoSpaceDE w:val="0"/>
        <w:spacing w:line="360" w:lineRule="auto"/>
        <w:ind w:right="-243"/>
        <w:jc w:val="both"/>
        <w:rPr>
          <w:rFonts w:ascii="Arial" w:hAnsi="Arial" w:cs="Arial"/>
          <w:color w:val="000000" w:themeColor="text1"/>
          <w:lang w:val="en-GB"/>
        </w:rPr>
      </w:pPr>
      <w:r w:rsidRPr="009E4C9D">
        <w:rPr>
          <w:rFonts w:ascii="Arial" w:hAnsi="Arial" w:cs="Arial"/>
          <w:color w:val="000000" w:themeColor="text1"/>
          <w:lang w:val="en-GB"/>
        </w:rPr>
        <w:t xml:space="preserve">We confirm all our guarantees and we act as guarantors for the </w:t>
      </w:r>
      <w:r w:rsidR="00F73636">
        <w:rPr>
          <w:rFonts w:ascii="Arial" w:hAnsi="Arial" w:cs="Arial"/>
          <w:color w:val="000000" w:themeColor="text1"/>
          <w:lang w:val="en-GB"/>
        </w:rPr>
        <w:t xml:space="preserve">supplies </w:t>
      </w:r>
      <w:r w:rsidRPr="009E4C9D">
        <w:rPr>
          <w:rFonts w:ascii="Arial" w:hAnsi="Arial" w:cs="Arial"/>
          <w:color w:val="000000" w:themeColor="text1"/>
          <w:lang w:val="en-GB"/>
        </w:rPr>
        <w:t>offered</w:t>
      </w:r>
      <w:r w:rsidR="00973636" w:rsidRPr="009E4C9D">
        <w:rPr>
          <w:rFonts w:ascii="Arial" w:hAnsi="Arial" w:cs="Arial"/>
          <w:color w:val="000000" w:themeColor="text1"/>
          <w:lang w:val="en-GB"/>
        </w:rPr>
        <w:t>.</w:t>
      </w:r>
    </w:p>
    <w:p w14:paraId="76A95EE6" w14:textId="77777777" w:rsidR="00973636" w:rsidRPr="009E4C9D" w:rsidRDefault="00973636" w:rsidP="00CE6049">
      <w:pPr>
        <w:widowControl w:val="0"/>
        <w:autoSpaceDE w:val="0"/>
        <w:spacing w:before="10" w:line="360" w:lineRule="auto"/>
        <w:jc w:val="both"/>
        <w:rPr>
          <w:rFonts w:ascii="Arial" w:hAnsi="Arial" w:cs="Arial"/>
          <w:color w:val="000000" w:themeColor="text1"/>
          <w:lang w:val="en-GB"/>
        </w:rPr>
      </w:pPr>
    </w:p>
    <w:p w14:paraId="5AAA9E21"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5E814C80" w14:textId="77777777" w:rsidR="00973636" w:rsidRPr="009E4C9D" w:rsidRDefault="00973636" w:rsidP="00CE6049">
      <w:pPr>
        <w:widowControl w:val="0"/>
        <w:autoSpaceDE w:val="0"/>
        <w:spacing w:line="360" w:lineRule="auto"/>
        <w:jc w:val="both"/>
        <w:rPr>
          <w:rFonts w:ascii="Arial" w:hAnsi="Arial" w:cs="Arial"/>
          <w:i/>
          <w:iCs/>
          <w:color w:val="000000" w:themeColor="text1"/>
          <w:lang w:val="en-GB"/>
        </w:rPr>
      </w:pPr>
      <w:r w:rsidRPr="009E4C9D">
        <w:rPr>
          <w:rFonts w:ascii="Arial" w:hAnsi="Arial" w:cs="Arial"/>
          <w:i/>
          <w:iCs/>
          <w:color w:val="000000" w:themeColor="text1"/>
          <w:lang w:val="en-GB"/>
        </w:rPr>
        <w:tab/>
      </w:r>
      <w:r w:rsidRPr="009E4C9D">
        <w:rPr>
          <w:rFonts w:ascii="Arial" w:hAnsi="Arial" w:cs="Arial"/>
          <w:i/>
          <w:iCs/>
          <w:color w:val="000000" w:themeColor="text1"/>
          <w:lang w:val="en-GB"/>
        </w:rPr>
        <w:tab/>
      </w:r>
      <w:r w:rsidRPr="009E4C9D">
        <w:rPr>
          <w:rFonts w:ascii="Arial" w:hAnsi="Arial" w:cs="Arial"/>
          <w:i/>
          <w:iCs/>
          <w:color w:val="000000" w:themeColor="text1"/>
          <w:lang w:val="en-GB"/>
        </w:rPr>
        <w:tab/>
      </w:r>
      <w:r w:rsidRPr="009E4C9D">
        <w:rPr>
          <w:rFonts w:ascii="Arial" w:hAnsi="Arial" w:cs="Arial"/>
          <w:i/>
          <w:iCs/>
          <w:color w:val="000000" w:themeColor="text1"/>
          <w:lang w:val="en-GB"/>
        </w:rPr>
        <w:tab/>
      </w:r>
      <w:r w:rsidRPr="009E4C9D">
        <w:rPr>
          <w:rFonts w:ascii="Arial" w:hAnsi="Arial" w:cs="Arial"/>
          <w:i/>
          <w:iCs/>
          <w:color w:val="000000" w:themeColor="text1"/>
          <w:lang w:val="en-GB"/>
        </w:rPr>
        <w:tab/>
      </w:r>
      <w:r w:rsidRPr="009E4C9D">
        <w:rPr>
          <w:rFonts w:ascii="Arial" w:hAnsi="Arial" w:cs="Arial"/>
          <w:i/>
          <w:iCs/>
          <w:color w:val="000000" w:themeColor="text1"/>
          <w:lang w:val="en-GB"/>
        </w:rPr>
        <w:tab/>
        <w:t>Signature</w:t>
      </w:r>
    </w:p>
    <w:p w14:paraId="2160B5A6" w14:textId="77777777" w:rsidR="00973636" w:rsidRPr="009E4C9D" w:rsidRDefault="00973636" w:rsidP="00CE6049">
      <w:pPr>
        <w:widowControl w:val="0"/>
        <w:autoSpaceDE w:val="0"/>
        <w:spacing w:line="360" w:lineRule="auto"/>
        <w:jc w:val="both"/>
        <w:rPr>
          <w:rFonts w:ascii="Arial" w:hAnsi="Arial" w:cs="Arial"/>
          <w:i/>
          <w:iCs/>
          <w:color w:val="000000" w:themeColor="text1"/>
          <w:lang w:val="en-GB"/>
        </w:rPr>
      </w:pPr>
    </w:p>
    <w:p w14:paraId="16257168"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357C5CED" w14:textId="77777777" w:rsidR="00973636" w:rsidRPr="009E4C9D" w:rsidRDefault="00206A28" w:rsidP="00CE6049">
      <w:pPr>
        <w:widowControl w:val="0"/>
        <w:autoSpaceDE w:val="0"/>
        <w:spacing w:line="360" w:lineRule="auto"/>
        <w:ind w:left="3600" w:right="-144" w:firstLine="720"/>
        <w:jc w:val="both"/>
        <w:rPr>
          <w:rFonts w:ascii="Arial" w:hAnsi="Arial" w:cs="Arial"/>
          <w:color w:val="000000" w:themeColor="text1"/>
          <w:lang w:val="en-GB"/>
        </w:rPr>
      </w:pPr>
      <w:r w:rsidRPr="009E4C9D">
        <w:rPr>
          <w:rFonts w:ascii="Arial" w:hAnsi="Arial" w:cs="Arial"/>
          <w:i/>
          <w:iCs/>
          <w:color w:val="000000" w:themeColor="text1"/>
          <w:lang w:val="en-GB"/>
        </w:rPr>
        <w:t>Dated</w:t>
      </w:r>
      <w:r w:rsidR="00973636" w:rsidRPr="009E4C9D">
        <w:rPr>
          <w:rFonts w:ascii="Arial" w:hAnsi="Arial" w:cs="Arial"/>
          <w:i/>
          <w:iCs/>
          <w:color w:val="000000" w:themeColor="text1"/>
          <w:lang w:val="en-GB"/>
        </w:rPr>
        <w:t>............................</w:t>
      </w:r>
    </w:p>
    <w:p w14:paraId="7F05C823" w14:textId="77777777" w:rsidR="00973636" w:rsidRPr="009E4C9D" w:rsidRDefault="00C60B74" w:rsidP="00CE6049">
      <w:pPr>
        <w:widowControl w:val="0"/>
        <w:autoSpaceDE w:val="0"/>
        <w:spacing w:line="360" w:lineRule="auto"/>
        <w:ind w:left="3600" w:right="-144" w:firstLine="720"/>
        <w:jc w:val="both"/>
        <w:rPr>
          <w:rFonts w:ascii="Arial" w:hAnsi="Arial" w:cs="Arial"/>
          <w:color w:val="000000" w:themeColor="text1"/>
          <w:lang w:val="en-GB"/>
        </w:rPr>
      </w:pPr>
      <w:r w:rsidRPr="009E4C9D">
        <w:rPr>
          <w:rFonts w:ascii="Arial" w:hAnsi="Arial" w:cs="Arial"/>
          <w:i/>
          <w:iCs/>
          <w:color w:val="000000" w:themeColor="text1"/>
          <w:lang w:val="en-GB"/>
        </w:rPr>
        <w:t>Day of</w:t>
      </w:r>
      <w:r w:rsidR="00973636" w:rsidRPr="009E4C9D">
        <w:rPr>
          <w:rFonts w:ascii="Arial" w:hAnsi="Arial" w:cs="Arial"/>
          <w:i/>
          <w:iCs/>
          <w:color w:val="000000" w:themeColor="text1"/>
          <w:lang w:val="en-GB"/>
        </w:rPr>
        <w:t>..................................</w:t>
      </w:r>
    </w:p>
    <w:p w14:paraId="1BDBD0F7"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5AEC5D15" w14:textId="77777777" w:rsidR="00973636" w:rsidRPr="009E4C9D" w:rsidRDefault="00973636" w:rsidP="00CE6049">
      <w:pPr>
        <w:widowControl w:val="0"/>
        <w:autoSpaceDE w:val="0"/>
        <w:spacing w:line="360" w:lineRule="auto"/>
        <w:jc w:val="both"/>
        <w:rPr>
          <w:rFonts w:ascii="Arial" w:hAnsi="Arial" w:cs="Arial"/>
          <w:color w:val="000000" w:themeColor="text1"/>
          <w:lang w:val="en-GB"/>
        </w:rPr>
      </w:pPr>
    </w:p>
    <w:p w14:paraId="38BBE82A" w14:textId="77777777" w:rsidR="00973636" w:rsidRPr="009E4C9D" w:rsidRDefault="00973636" w:rsidP="00973636">
      <w:pPr>
        <w:widowControl w:val="0"/>
        <w:autoSpaceDE w:val="0"/>
        <w:jc w:val="both"/>
        <w:rPr>
          <w:rFonts w:ascii="Arial" w:hAnsi="Arial" w:cs="Arial"/>
          <w:color w:val="000000" w:themeColor="text1"/>
          <w:lang w:val="en-GB"/>
        </w:rPr>
      </w:pPr>
    </w:p>
    <w:p w14:paraId="1BC65E90" w14:textId="77777777" w:rsidR="00973636" w:rsidRPr="009E4C9D" w:rsidRDefault="00973636" w:rsidP="00973636">
      <w:pPr>
        <w:widowControl w:val="0"/>
        <w:autoSpaceDE w:val="0"/>
        <w:jc w:val="both"/>
        <w:rPr>
          <w:rFonts w:ascii="Arial" w:hAnsi="Arial" w:cs="Arial"/>
          <w:color w:val="000000" w:themeColor="text1"/>
          <w:lang w:val="en-GB"/>
        </w:rPr>
      </w:pPr>
    </w:p>
    <w:p w14:paraId="242682D8" w14:textId="77777777" w:rsidR="00973636" w:rsidRPr="009E4C9D" w:rsidRDefault="00973636" w:rsidP="00973636">
      <w:pPr>
        <w:widowControl w:val="0"/>
        <w:autoSpaceDE w:val="0"/>
        <w:jc w:val="both"/>
        <w:rPr>
          <w:rFonts w:ascii="Arial" w:hAnsi="Arial" w:cs="Arial"/>
          <w:color w:val="000000" w:themeColor="text1"/>
          <w:lang w:val="en-GB"/>
        </w:rPr>
      </w:pPr>
    </w:p>
    <w:p w14:paraId="74766BB6" w14:textId="77777777" w:rsidR="00973636" w:rsidRPr="009E4C9D" w:rsidRDefault="00973636" w:rsidP="00973636">
      <w:pPr>
        <w:widowControl w:val="0"/>
        <w:autoSpaceDE w:val="0"/>
        <w:jc w:val="both"/>
        <w:rPr>
          <w:rFonts w:ascii="Arial" w:hAnsi="Arial" w:cs="Arial"/>
          <w:color w:val="000000" w:themeColor="text1"/>
          <w:lang w:val="en-GB"/>
        </w:rPr>
      </w:pPr>
    </w:p>
    <w:p w14:paraId="7E0F1DC0" w14:textId="77777777" w:rsidR="00973636" w:rsidRPr="009E4C9D" w:rsidRDefault="00973636" w:rsidP="00973636">
      <w:pPr>
        <w:widowControl w:val="0"/>
        <w:autoSpaceDE w:val="0"/>
        <w:jc w:val="both"/>
        <w:rPr>
          <w:rFonts w:ascii="Arial" w:hAnsi="Arial" w:cs="Arial"/>
          <w:color w:val="000000" w:themeColor="text1"/>
          <w:lang w:val="en-GB"/>
        </w:rPr>
      </w:pPr>
    </w:p>
    <w:p w14:paraId="466B1B2C" w14:textId="13D919B6" w:rsidR="00864067" w:rsidRPr="00864067" w:rsidRDefault="00326A39" w:rsidP="00864067">
      <w:pPr>
        <w:spacing w:before="240" w:after="240" w:line="360" w:lineRule="auto"/>
        <w:jc w:val="center"/>
        <w:rPr>
          <w:rFonts w:ascii="Arial" w:hAnsi="Arial" w:cs="Arial"/>
          <w:b/>
          <w:lang w:val="en-GB"/>
        </w:rPr>
      </w:pPr>
      <w:r w:rsidRPr="00864067">
        <w:rPr>
          <w:rFonts w:ascii="Arial" w:hAnsi="Arial" w:cs="Arial"/>
          <w:b/>
          <w:lang w:val="en-GB"/>
        </w:rPr>
        <w:lastRenderedPageBreak/>
        <w:t>ANNEX</w:t>
      </w:r>
      <w:r w:rsidR="00864067" w:rsidRPr="00864067">
        <w:rPr>
          <w:rFonts w:ascii="Arial" w:hAnsi="Arial" w:cs="Arial"/>
          <w:b/>
          <w:lang w:val="en-GB"/>
        </w:rPr>
        <w:t xml:space="preserve"> No. 7: DELIVERY </w:t>
      </w:r>
      <w:r w:rsidR="00FB00C7">
        <w:rPr>
          <w:rFonts w:ascii="Arial" w:hAnsi="Arial" w:cs="Arial"/>
          <w:b/>
          <w:lang w:val="en-GB"/>
        </w:rPr>
        <w:t>PLANNING</w:t>
      </w:r>
      <w:r w:rsidR="00864067" w:rsidRPr="00864067">
        <w:rPr>
          <w:rFonts w:ascii="Arial" w:hAnsi="Arial" w:cs="Arial"/>
          <w:b/>
          <w:lang w:val="en-GB"/>
        </w:rPr>
        <w:t xml:space="preserve"> FRAMEWORK</w:t>
      </w:r>
    </w:p>
    <w:p w14:paraId="15FE410D" w14:textId="77777777" w:rsidR="00864067" w:rsidRDefault="00864067" w:rsidP="00864067">
      <w:pPr>
        <w:spacing w:line="360" w:lineRule="auto"/>
        <w:jc w:val="both"/>
        <w:rPr>
          <w:lang w:val="en-GB"/>
        </w:rPr>
      </w:pPr>
    </w:p>
    <w:p w14:paraId="56124FEF" w14:textId="77777777" w:rsidR="00864067" w:rsidRPr="00191EFC" w:rsidRDefault="00864067" w:rsidP="00864067">
      <w:pPr>
        <w:spacing w:line="360" w:lineRule="auto"/>
        <w:jc w:val="both"/>
        <w:rPr>
          <w:lang w:val="en-GB"/>
        </w:rPr>
      </w:pPr>
      <w:r w:rsidRPr="00191EFC">
        <w:rPr>
          <w:lang w:val="en-GB"/>
        </w:rPr>
        <w:t xml:space="preserve">Note on the presentation of </w:t>
      </w:r>
      <w:r>
        <w:rPr>
          <w:lang w:val="en-GB"/>
        </w:rPr>
        <w:t>plannings</w:t>
      </w:r>
    </w:p>
    <w:p w14:paraId="17917737" w14:textId="77777777" w:rsidR="00864067" w:rsidRPr="00951E58" w:rsidRDefault="00864067" w:rsidP="00864067">
      <w:pPr>
        <w:spacing w:line="360" w:lineRule="auto"/>
        <w:jc w:val="both"/>
        <w:rPr>
          <w:lang w:val="en-GB"/>
        </w:rPr>
      </w:pPr>
    </w:p>
    <w:p w14:paraId="42974854" w14:textId="49E0B229" w:rsidR="00864067" w:rsidRPr="00951E58" w:rsidRDefault="00864067" w:rsidP="00864067">
      <w:pPr>
        <w:spacing w:line="360" w:lineRule="auto"/>
        <w:jc w:val="both"/>
        <w:rPr>
          <w:lang w:val="en-GB"/>
        </w:rPr>
      </w:pPr>
      <w:r w:rsidRPr="00951E58">
        <w:rPr>
          <w:lang w:val="en-GB"/>
        </w:rPr>
        <w:t xml:space="preserve">Quantities, daily output, duration of </w:t>
      </w:r>
      <w:r w:rsidR="006A5C94">
        <w:rPr>
          <w:lang w:val="en-GB"/>
        </w:rPr>
        <w:t xml:space="preserve">execution of </w:t>
      </w:r>
      <w:r w:rsidRPr="00951E58">
        <w:rPr>
          <w:lang w:val="en-GB"/>
        </w:rPr>
        <w:t>the services and slowdowns</w:t>
      </w:r>
      <w:r w:rsidR="006A5C94">
        <w:rPr>
          <w:lang w:val="en-GB"/>
        </w:rPr>
        <w:t>,</w:t>
      </w:r>
      <w:r w:rsidRPr="00951E58">
        <w:rPr>
          <w:lang w:val="en-GB"/>
        </w:rPr>
        <w:t xml:space="preserve"> </w:t>
      </w:r>
      <w:r w:rsidR="006A5C94">
        <w:rPr>
          <w:lang w:val="en-GB"/>
        </w:rPr>
        <w:t xml:space="preserve">even </w:t>
      </w:r>
      <w:r w:rsidRPr="00951E58">
        <w:rPr>
          <w:lang w:val="en-GB"/>
        </w:rPr>
        <w:t xml:space="preserve">interruptions must clearly </w:t>
      </w:r>
      <w:r w:rsidR="006A5C94">
        <w:rPr>
          <w:lang w:val="en-GB"/>
        </w:rPr>
        <w:t>appear</w:t>
      </w:r>
      <w:r w:rsidRPr="00951E58">
        <w:rPr>
          <w:lang w:val="en-GB"/>
        </w:rPr>
        <w:t xml:space="preserve"> on the </w:t>
      </w:r>
      <w:r w:rsidR="006A5C94">
        <w:rPr>
          <w:lang w:val="en-GB"/>
        </w:rPr>
        <w:t>planning</w:t>
      </w:r>
      <w:r w:rsidRPr="00951E58">
        <w:rPr>
          <w:lang w:val="en-GB"/>
        </w:rPr>
        <w:t>.</w:t>
      </w:r>
    </w:p>
    <w:p w14:paraId="40BEA611" w14:textId="77777777" w:rsidR="00864067" w:rsidRPr="00951E58" w:rsidRDefault="00864067" w:rsidP="00864067">
      <w:pPr>
        <w:spacing w:line="360" w:lineRule="auto"/>
        <w:jc w:val="both"/>
        <w:rPr>
          <w:lang w:val="en-GB"/>
        </w:rPr>
      </w:pPr>
    </w:p>
    <w:p w14:paraId="6CF5B510" w14:textId="67614004" w:rsidR="00864067" w:rsidRPr="00951E58" w:rsidRDefault="00864067" w:rsidP="00864067">
      <w:pPr>
        <w:spacing w:line="360" w:lineRule="auto"/>
        <w:jc w:val="both"/>
        <w:rPr>
          <w:lang w:val="en-GB"/>
        </w:rPr>
      </w:pPr>
      <w:r w:rsidRPr="00951E58">
        <w:rPr>
          <w:lang w:val="en-GB"/>
        </w:rPr>
        <w:t xml:space="preserve">The financial planning </w:t>
      </w:r>
      <w:r w:rsidR="004551D5">
        <w:rPr>
          <w:lang w:val="en-GB"/>
        </w:rPr>
        <w:t xml:space="preserve">resulting </w:t>
      </w:r>
      <w:r w:rsidRPr="00951E58">
        <w:rPr>
          <w:lang w:val="en-GB"/>
        </w:rPr>
        <w:t xml:space="preserve">from the services planning must indicate, month by month, the estimated amounts of the </w:t>
      </w:r>
      <w:r w:rsidR="002736A3">
        <w:rPr>
          <w:lang w:val="en-GB"/>
        </w:rPr>
        <w:t xml:space="preserve">detailed accounts of </w:t>
      </w:r>
      <w:r w:rsidRPr="00951E58">
        <w:rPr>
          <w:lang w:val="en-GB"/>
        </w:rPr>
        <w:t xml:space="preserve">services </w:t>
      </w:r>
      <w:r w:rsidR="002736A3">
        <w:rPr>
          <w:lang w:val="en-GB"/>
        </w:rPr>
        <w:t>per</w:t>
      </w:r>
      <w:r w:rsidRPr="00951E58">
        <w:rPr>
          <w:lang w:val="en-GB"/>
        </w:rPr>
        <w:t xml:space="preserve"> item and cumulat</w:t>
      </w:r>
      <w:r w:rsidR="002736A3">
        <w:rPr>
          <w:lang w:val="en-GB"/>
        </w:rPr>
        <w:t>ed</w:t>
      </w:r>
      <w:r w:rsidRPr="00951E58">
        <w:rPr>
          <w:lang w:val="en-GB"/>
        </w:rPr>
        <w:t>, taking into account the impact of the rainy seasons, for the basic solution and possibly the alternative solution.</w:t>
      </w:r>
    </w:p>
    <w:p w14:paraId="29300D51" w14:textId="77777777" w:rsidR="00864067" w:rsidRPr="00951E58" w:rsidRDefault="00864067" w:rsidP="00864067">
      <w:pPr>
        <w:spacing w:line="360" w:lineRule="auto"/>
        <w:jc w:val="both"/>
        <w:rPr>
          <w:lang w:val="en-GB"/>
        </w:rPr>
      </w:pPr>
    </w:p>
    <w:p w14:paraId="337BA27C" w14:textId="57A4DF7B" w:rsidR="00864067" w:rsidRDefault="00864067" w:rsidP="00864067">
      <w:pPr>
        <w:spacing w:line="360" w:lineRule="auto"/>
        <w:jc w:val="both"/>
        <w:rPr>
          <w:i/>
          <w:lang w:val="en-GB"/>
        </w:rPr>
      </w:pPr>
      <w:r w:rsidRPr="00191EFC">
        <w:rPr>
          <w:i/>
          <w:lang w:val="en-GB"/>
        </w:rPr>
        <w:t xml:space="preserve">[The </w:t>
      </w:r>
      <w:r w:rsidR="002736A3">
        <w:rPr>
          <w:i/>
          <w:lang w:val="en-GB"/>
        </w:rPr>
        <w:t>planning</w:t>
      </w:r>
      <w:r w:rsidRPr="00191EFC">
        <w:rPr>
          <w:i/>
          <w:lang w:val="en-GB"/>
        </w:rPr>
        <w:t xml:space="preserve"> frame</w:t>
      </w:r>
      <w:r w:rsidR="002736A3">
        <w:rPr>
          <w:i/>
          <w:lang w:val="en-GB"/>
        </w:rPr>
        <w:t>works</w:t>
      </w:r>
      <w:r w:rsidRPr="00191EFC">
        <w:rPr>
          <w:i/>
          <w:lang w:val="en-GB"/>
        </w:rPr>
        <w:t xml:space="preserve"> to be prepared and included in the </w:t>
      </w:r>
      <w:r w:rsidR="002736A3">
        <w:rPr>
          <w:i/>
          <w:lang w:val="en-GB"/>
        </w:rPr>
        <w:t>T</w:t>
      </w:r>
      <w:r w:rsidRPr="00191EFC">
        <w:rPr>
          <w:i/>
          <w:lang w:val="en-GB"/>
        </w:rPr>
        <w:t xml:space="preserve">ender </w:t>
      </w:r>
      <w:r w:rsidR="002736A3">
        <w:rPr>
          <w:i/>
          <w:lang w:val="en-GB"/>
        </w:rPr>
        <w:t>F</w:t>
      </w:r>
      <w:r w:rsidRPr="00191EFC">
        <w:rPr>
          <w:i/>
          <w:lang w:val="en-GB"/>
        </w:rPr>
        <w:t xml:space="preserve">ile by the </w:t>
      </w:r>
      <w:r w:rsidR="002736A3">
        <w:rPr>
          <w:i/>
          <w:lang w:val="en-GB"/>
        </w:rPr>
        <w:t>P</w:t>
      </w:r>
      <w:r w:rsidRPr="00191EFC">
        <w:rPr>
          <w:i/>
          <w:lang w:val="en-GB"/>
        </w:rPr>
        <w:t xml:space="preserve">roject </w:t>
      </w:r>
      <w:r w:rsidR="002736A3">
        <w:rPr>
          <w:i/>
          <w:lang w:val="en-GB"/>
        </w:rPr>
        <w:t>O</w:t>
      </w:r>
      <w:r w:rsidRPr="00191EFC">
        <w:rPr>
          <w:i/>
          <w:lang w:val="en-GB"/>
        </w:rPr>
        <w:t>wner].</w:t>
      </w:r>
    </w:p>
    <w:p w14:paraId="0AFCA91F" w14:textId="77777777" w:rsidR="007F4D6C" w:rsidRPr="00191EFC" w:rsidRDefault="007F4D6C" w:rsidP="00864067">
      <w:pPr>
        <w:spacing w:line="360" w:lineRule="auto"/>
        <w:jc w:val="both"/>
        <w:rPr>
          <w:i/>
          <w:lang w:val="en-GB"/>
        </w:rPr>
      </w:pPr>
    </w:p>
    <w:p w14:paraId="2FA5A921" w14:textId="50E3C839" w:rsidR="00864067" w:rsidRPr="007F4D6C" w:rsidRDefault="00864067" w:rsidP="00864067">
      <w:pPr>
        <w:spacing w:line="360" w:lineRule="auto"/>
        <w:jc w:val="both"/>
        <w:rPr>
          <w:b/>
          <w:lang w:val="en-GB"/>
        </w:rPr>
      </w:pPr>
      <w:r w:rsidRPr="007F4D6C">
        <w:rPr>
          <w:b/>
          <w:lang w:val="en-GB"/>
        </w:rPr>
        <w:t>A. Specify the nature of the activity</w:t>
      </w:r>
    </w:p>
    <w:tbl>
      <w:tblPr>
        <w:tblW w:w="10518" w:type="dxa"/>
        <w:tblInd w:w="112" w:type="dxa"/>
        <w:tblLayout w:type="fixed"/>
        <w:tblCellMar>
          <w:left w:w="0" w:type="dxa"/>
          <w:right w:w="0" w:type="dxa"/>
        </w:tblCellMar>
        <w:tblLook w:val="0000" w:firstRow="0" w:lastRow="0" w:firstColumn="0" w:lastColumn="0" w:noHBand="0" w:noVBand="0"/>
      </w:tblPr>
      <w:tblGrid>
        <w:gridCol w:w="4648"/>
        <w:gridCol w:w="407"/>
        <w:gridCol w:w="406"/>
        <w:gridCol w:w="407"/>
        <w:gridCol w:w="407"/>
        <w:gridCol w:w="406"/>
        <w:gridCol w:w="407"/>
        <w:gridCol w:w="407"/>
        <w:gridCol w:w="406"/>
        <w:gridCol w:w="407"/>
        <w:gridCol w:w="407"/>
        <w:gridCol w:w="406"/>
        <w:gridCol w:w="407"/>
        <w:gridCol w:w="990"/>
      </w:tblGrid>
      <w:tr w:rsidR="00864067" w:rsidRPr="00B04F08" w14:paraId="5D80A2A8" w14:textId="77777777" w:rsidTr="0078752B">
        <w:trPr>
          <w:trHeight w:hRule="exact" w:val="618"/>
        </w:trPr>
        <w:tc>
          <w:tcPr>
            <w:tcW w:w="4648" w:type="dxa"/>
            <w:tcBorders>
              <w:top w:val="single" w:sz="4" w:space="0" w:color="221F1F"/>
              <w:left w:val="single" w:sz="4" w:space="0" w:color="221F1F"/>
              <w:bottom w:val="single" w:sz="4" w:space="0" w:color="221F1F"/>
              <w:right w:val="single" w:sz="4" w:space="0" w:color="221F1F"/>
            </w:tcBorders>
          </w:tcPr>
          <w:p w14:paraId="01563567" w14:textId="77777777" w:rsidR="00864067" w:rsidRPr="00191EFC" w:rsidRDefault="00864067" w:rsidP="0078752B">
            <w:pPr>
              <w:widowControl w:val="0"/>
              <w:autoSpaceDE w:val="0"/>
              <w:adjustRightInd w:val="0"/>
              <w:spacing w:after="60" w:line="360" w:lineRule="auto"/>
              <w:rPr>
                <w:rFonts w:ascii="Arial Narrow" w:hAnsi="Arial Narrow"/>
                <w:lang w:val="en-GB"/>
              </w:rPr>
            </w:pPr>
          </w:p>
        </w:tc>
        <w:tc>
          <w:tcPr>
            <w:tcW w:w="5870" w:type="dxa"/>
            <w:gridSpan w:val="13"/>
            <w:tcBorders>
              <w:top w:val="single" w:sz="4" w:space="0" w:color="221F1F"/>
              <w:left w:val="single" w:sz="4" w:space="0" w:color="221F1F"/>
              <w:bottom w:val="single" w:sz="4" w:space="0" w:color="221F1F"/>
              <w:right w:val="single" w:sz="4" w:space="0" w:color="221F1F"/>
            </w:tcBorders>
          </w:tcPr>
          <w:p w14:paraId="634B5ECC" w14:textId="77777777" w:rsidR="00864067" w:rsidRPr="005E559D" w:rsidRDefault="00864067" w:rsidP="0078752B">
            <w:pPr>
              <w:widowControl w:val="0"/>
              <w:autoSpaceDE w:val="0"/>
              <w:adjustRightInd w:val="0"/>
              <w:ind w:left="985" w:right="-20"/>
              <w:rPr>
                <w:rFonts w:ascii="Arial Narrow" w:hAnsi="Arial Narrow"/>
                <w:lang w:val="en-GB"/>
              </w:rPr>
            </w:pPr>
            <w:r w:rsidRPr="005E559D">
              <w:rPr>
                <w:rFonts w:ascii="Arial Narrow" w:hAnsi="Arial Narrow" w:cs="Arial"/>
                <w:i/>
                <w:iCs/>
                <w:lang w:val="en-GB"/>
              </w:rPr>
              <w:t>[</w:t>
            </w:r>
            <w:r w:rsidRPr="005E559D">
              <w:rPr>
                <w:i/>
                <w:lang w:val="en-GB"/>
              </w:rPr>
              <w:t xml:space="preserve">Months or weeks from the start of the </w:t>
            </w:r>
            <w:r>
              <w:rPr>
                <w:i/>
                <w:lang w:val="en-GB"/>
              </w:rPr>
              <w:t>mission]</w:t>
            </w:r>
          </w:p>
        </w:tc>
      </w:tr>
      <w:tr w:rsidR="00864067" w:rsidRPr="002C1477" w14:paraId="5AFBB3C4" w14:textId="77777777" w:rsidTr="0078752B">
        <w:trPr>
          <w:trHeight w:hRule="exact" w:val="520"/>
        </w:trPr>
        <w:tc>
          <w:tcPr>
            <w:tcW w:w="4648" w:type="dxa"/>
            <w:tcBorders>
              <w:top w:val="single" w:sz="4" w:space="0" w:color="221F1F"/>
              <w:left w:val="single" w:sz="4" w:space="0" w:color="221F1F"/>
              <w:bottom w:val="single" w:sz="4" w:space="0" w:color="221F1F"/>
              <w:right w:val="single" w:sz="4" w:space="0" w:color="221F1F"/>
            </w:tcBorders>
          </w:tcPr>
          <w:p w14:paraId="2AECF793" w14:textId="77777777" w:rsidR="00864067" w:rsidRPr="005E559D" w:rsidRDefault="00864067" w:rsidP="0078752B">
            <w:pPr>
              <w:widowControl w:val="0"/>
              <w:autoSpaceDE w:val="0"/>
              <w:adjustRightInd w:val="0"/>
              <w:spacing w:after="60" w:line="360" w:lineRule="auto"/>
              <w:rPr>
                <w:rFonts w:ascii="Arial Narrow" w:hAnsi="Arial Narrow"/>
                <w:lang w:val="en-GB"/>
              </w:rPr>
            </w:pPr>
          </w:p>
        </w:tc>
        <w:tc>
          <w:tcPr>
            <w:tcW w:w="407" w:type="dxa"/>
            <w:tcBorders>
              <w:top w:val="single" w:sz="4" w:space="0" w:color="221F1F"/>
              <w:left w:val="single" w:sz="4" w:space="0" w:color="221F1F"/>
              <w:bottom w:val="single" w:sz="4" w:space="0" w:color="221F1F"/>
              <w:right w:val="single" w:sz="4" w:space="0" w:color="221F1F"/>
            </w:tcBorders>
          </w:tcPr>
          <w:p w14:paraId="5FE2957F" w14:textId="77777777" w:rsidR="00864067" w:rsidRPr="005E559D" w:rsidRDefault="00864067" w:rsidP="0078752B">
            <w:pPr>
              <w:widowControl w:val="0"/>
              <w:autoSpaceDE w:val="0"/>
              <w:adjustRightInd w:val="0"/>
              <w:spacing w:after="60" w:line="360" w:lineRule="auto"/>
              <w:rPr>
                <w:rFonts w:ascii="Arial Narrow" w:hAnsi="Arial Narrow"/>
                <w:lang w:val="en-GB"/>
              </w:rPr>
            </w:pPr>
          </w:p>
          <w:p w14:paraId="128E13D6" w14:textId="77777777" w:rsidR="00864067" w:rsidRPr="002C1477" w:rsidRDefault="00864067" w:rsidP="0078752B">
            <w:pPr>
              <w:widowControl w:val="0"/>
              <w:autoSpaceDE w:val="0"/>
              <w:adjustRightInd w:val="0"/>
              <w:spacing w:after="60" w:line="360" w:lineRule="auto"/>
              <w:ind w:left="112" w:right="-20"/>
              <w:rPr>
                <w:rFonts w:ascii="Arial Narrow" w:hAnsi="Arial Narrow"/>
              </w:rPr>
            </w:pPr>
            <w:r w:rsidRPr="002C1477">
              <w:rPr>
                <w:rFonts w:ascii="Arial Narrow" w:hAnsi="Arial Narrow" w:cs="Arial"/>
                <w:position w:val="-9"/>
              </w:rPr>
              <w:t>1</w:t>
            </w:r>
            <w:r w:rsidRPr="002C1477">
              <w:rPr>
                <w:rFonts w:ascii="Arial Narrow" w:hAnsi="Arial Narrow" w:cs="Arial"/>
              </w:rPr>
              <w:t>er</w:t>
            </w:r>
          </w:p>
        </w:tc>
        <w:tc>
          <w:tcPr>
            <w:tcW w:w="406" w:type="dxa"/>
            <w:tcBorders>
              <w:top w:val="single" w:sz="4" w:space="0" w:color="221F1F"/>
              <w:left w:val="single" w:sz="4" w:space="0" w:color="221F1F"/>
              <w:bottom w:val="single" w:sz="4" w:space="0" w:color="221F1F"/>
              <w:right w:val="single" w:sz="4" w:space="0" w:color="221F1F"/>
            </w:tcBorders>
          </w:tcPr>
          <w:p w14:paraId="6F9BC564" w14:textId="77777777" w:rsidR="00864067" w:rsidRPr="002C1477" w:rsidRDefault="00864067" w:rsidP="0078752B">
            <w:pPr>
              <w:widowControl w:val="0"/>
              <w:autoSpaceDE w:val="0"/>
              <w:adjustRightInd w:val="0"/>
              <w:spacing w:after="60" w:line="360" w:lineRule="auto"/>
              <w:rPr>
                <w:rFonts w:ascii="Arial Narrow" w:hAnsi="Arial Narrow"/>
              </w:rPr>
            </w:pPr>
          </w:p>
          <w:p w14:paraId="45F08690" w14:textId="77777777" w:rsidR="00864067" w:rsidRPr="002C1477" w:rsidRDefault="00864067" w:rsidP="0078752B">
            <w:pPr>
              <w:widowControl w:val="0"/>
              <w:autoSpaceDE w:val="0"/>
              <w:adjustRightInd w:val="0"/>
              <w:spacing w:after="60" w:line="360" w:lineRule="auto"/>
              <w:ind w:left="145" w:right="-20"/>
              <w:rPr>
                <w:rFonts w:ascii="Arial Narrow" w:hAnsi="Arial Narrow"/>
              </w:rPr>
            </w:pPr>
            <w:r w:rsidRPr="002C1477">
              <w:rPr>
                <w:rFonts w:ascii="Arial Narrow" w:hAnsi="Arial Narrow" w:cs="Arial"/>
                <w:position w:val="-9"/>
              </w:rPr>
              <w:t>2</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37671842" w14:textId="77777777" w:rsidR="00864067" w:rsidRPr="002C1477" w:rsidRDefault="00864067" w:rsidP="0078752B">
            <w:pPr>
              <w:widowControl w:val="0"/>
              <w:autoSpaceDE w:val="0"/>
              <w:adjustRightInd w:val="0"/>
              <w:spacing w:after="60" w:line="360" w:lineRule="auto"/>
              <w:rPr>
                <w:rFonts w:ascii="Arial Narrow" w:hAnsi="Arial Narrow"/>
              </w:rPr>
            </w:pPr>
          </w:p>
          <w:p w14:paraId="091A5C92" w14:textId="77777777" w:rsidR="00864067" w:rsidRPr="002C1477" w:rsidRDefault="00864067" w:rsidP="0078752B">
            <w:pPr>
              <w:widowControl w:val="0"/>
              <w:autoSpaceDE w:val="0"/>
              <w:adjustRightInd w:val="0"/>
              <w:spacing w:after="60" w:line="360" w:lineRule="auto"/>
              <w:ind w:left="79" w:right="-20"/>
              <w:rPr>
                <w:rFonts w:ascii="Arial Narrow" w:hAnsi="Arial Narrow"/>
              </w:rPr>
            </w:pPr>
            <w:r w:rsidRPr="002C1477">
              <w:rPr>
                <w:rFonts w:ascii="Arial Narrow" w:hAnsi="Arial Narrow" w:cs="Arial"/>
                <w:position w:val="-9"/>
              </w:rPr>
              <w:t>3</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535DF02E" w14:textId="77777777" w:rsidR="00864067" w:rsidRPr="002C1477" w:rsidRDefault="00864067" w:rsidP="0078752B">
            <w:pPr>
              <w:widowControl w:val="0"/>
              <w:autoSpaceDE w:val="0"/>
              <w:adjustRightInd w:val="0"/>
              <w:spacing w:after="60" w:line="360" w:lineRule="auto"/>
              <w:rPr>
                <w:rFonts w:ascii="Arial Narrow" w:hAnsi="Arial Narrow"/>
              </w:rPr>
            </w:pPr>
          </w:p>
          <w:p w14:paraId="55D3F5D1" w14:textId="77777777" w:rsidR="00864067" w:rsidRPr="002C1477" w:rsidRDefault="00864067" w:rsidP="0078752B">
            <w:pPr>
              <w:widowControl w:val="0"/>
              <w:autoSpaceDE w:val="0"/>
              <w:adjustRightInd w:val="0"/>
              <w:spacing w:after="60" w:line="360" w:lineRule="auto"/>
              <w:ind w:left="82" w:right="-20"/>
              <w:rPr>
                <w:rFonts w:ascii="Arial Narrow" w:hAnsi="Arial Narrow"/>
              </w:rPr>
            </w:pPr>
            <w:r w:rsidRPr="002C1477">
              <w:rPr>
                <w:rFonts w:ascii="Arial Narrow" w:hAnsi="Arial Narrow" w:cs="Arial"/>
                <w:position w:val="-9"/>
              </w:rPr>
              <w:t>4</w:t>
            </w:r>
            <w:r w:rsidRPr="002C1477">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3F8A3C5A" w14:textId="77777777" w:rsidR="00864067" w:rsidRPr="002C1477" w:rsidRDefault="00864067" w:rsidP="0078752B">
            <w:pPr>
              <w:widowControl w:val="0"/>
              <w:autoSpaceDE w:val="0"/>
              <w:adjustRightInd w:val="0"/>
              <w:spacing w:after="60" w:line="360" w:lineRule="auto"/>
              <w:rPr>
                <w:rFonts w:ascii="Arial Narrow" w:hAnsi="Arial Narrow"/>
              </w:rPr>
            </w:pPr>
          </w:p>
          <w:p w14:paraId="353A11FA" w14:textId="77777777" w:rsidR="00864067" w:rsidRPr="002C1477" w:rsidRDefault="00864067" w:rsidP="0078752B">
            <w:pPr>
              <w:widowControl w:val="0"/>
              <w:autoSpaceDE w:val="0"/>
              <w:adjustRightInd w:val="0"/>
              <w:spacing w:after="60" w:line="360" w:lineRule="auto"/>
              <w:ind w:left="65" w:right="-20"/>
              <w:rPr>
                <w:rFonts w:ascii="Arial Narrow" w:hAnsi="Arial Narrow"/>
              </w:rPr>
            </w:pPr>
            <w:r w:rsidRPr="002C1477">
              <w:rPr>
                <w:rFonts w:ascii="Arial Narrow" w:hAnsi="Arial Narrow" w:cs="Arial"/>
                <w:position w:val="-9"/>
              </w:rPr>
              <w:t>5</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0FD07007" w14:textId="77777777" w:rsidR="00864067" w:rsidRPr="002C1477" w:rsidRDefault="00864067" w:rsidP="0078752B">
            <w:pPr>
              <w:widowControl w:val="0"/>
              <w:autoSpaceDE w:val="0"/>
              <w:adjustRightInd w:val="0"/>
              <w:spacing w:after="60" w:line="360" w:lineRule="auto"/>
              <w:rPr>
                <w:rFonts w:ascii="Arial Narrow" w:hAnsi="Arial Narrow"/>
              </w:rPr>
            </w:pPr>
          </w:p>
          <w:p w14:paraId="4A66659A" w14:textId="77777777" w:rsidR="00864067" w:rsidRPr="002C1477" w:rsidRDefault="00864067" w:rsidP="0078752B">
            <w:pPr>
              <w:widowControl w:val="0"/>
              <w:autoSpaceDE w:val="0"/>
              <w:adjustRightInd w:val="0"/>
              <w:spacing w:after="60" w:line="360" w:lineRule="auto"/>
              <w:ind w:left="109" w:right="-20"/>
              <w:rPr>
                <w:rFonts w:ascii="Arial Narrow" w:hAnsi="Arial Narrow"/>
              </w:rPr>
            </w:pPr>
            <w:r w:rsidRPr="002C1477">
              <w:rPr>
                <w:rFonts w:ascii="Arial Narrow" w:hAnsi="Arial Narrow" w:cs="Arial"/>
                <w:position w:val="-9"/>
              </w:rPr>
              <w:t>6</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5554B377" w14:textId="77777777" w:rsidR="00864067" w:rsidRPr="002C1477" w:rsidRDefault="00864067" w:rsidP="0078752B">
            <w:pPr>
              <w:widowControl w:val="0"/>
              <w:autoSpaceDE w:val="0"/>
              <w:adjustRightInd w:val="0"/>
              <w:spacing w:after="60" w:line="360" w:lineRule="auto"/>
              <w:rPr>
                <w:rFonts w:ascii="Arial Narrow" w:hAnsi="Arial Narrow"/>
              </w:rPr>
            </w:pPr>
          </w:p>
          <w:p w14:paraId="2D75B300" w14:textId="77777777" w:rsidR="00864067" w:rsidRPr="002C1477" w:rsidRDefault="00864067" w:rsidP="0078752B">
            <w:pPr>
              <w:widowControl w:val="0"/>
              <w:autoSpaceDE w:val="0"/>
              <w:adjustRightInd w:val="0"/>
              <w:spacing w:after="60" w:line="360" w:lineRule="auto"/>
              <w:ind w:left="82" w:right="-20"/>
              <w:rPr>
                <w:rFonts w:ascii="Arial Narrow" w:hAnsi="Arial Narrow"/>
              </w:rPr>
            </w:pPr>
            <w:r w:rsidRPr="002C1477">
              <w:rPr>
                <w:rFonts w:ascii="Arial Narrow" w:hAnsi="Arial Narrow" w:cs="Arial"/>
                <w:position w:val="-9"/>
              </w:rPr>
              <w:t>7</w:t>
            </w:r>
            <w:r w:rsidRPr="002C1477">
              <w:rPr>
                <w:rFonts w:ascii="Arial Narrow" w:hAnsi="Arial Narrow" w:cs="Arial"/>
              </w:rPr>
              <w:t>e</w:t>
            </w:r>
          </w:p>
        </w:tc>
        <w:tc>
          <w:tcPr>
            <w:tcW w:w="406" w:type="dxa"/>
            <w:tcBorders>
              <w:top w:val="single" w:sz="4" w:space="0" w:color="221F1F"/>
              <w:left w:val="single" w:sz="4" w:space="0" w:color="221F1F"/>
              <w:bottom w:val="single" w:sz="4" w:space="0" w:color="221F1F"/>
              <w:right w:val="single" w:sz="4" w:space="0" w:color="221F1F"/>
            </w:tcBorders>
          </w:tcPr>
          <w:p w14:paraId="1760C784" w14:textId="77777777" w:rsidR="00864067" w:rsidRPr="002C1477" w:rsidRDefault="00864067" w:rsidP="0078752B">
            <w:pPr>
              <w:widowControl w:val="0"/>
              <w:autoSpaceDE w:val="0"/>
              <w:adjustRightInd w:val="0"/>
              <w:spacing w:after="60" w:line="360" w:lineRule="auto"/>
              <w:rPr>
                <w:rFonts w:ascii="Arial Narrow" w:hAnsi="Arial Narrow"/>
              </w:rPr>
            </w:pPr>
          </w:p>
          <w:p w14:paraId="76D2D57D" w14:textId="77777777" w:rsidR="00864067" w:rsidRPr="002C1477" w:rsidRDefault="00864067" w:rsidP="0078752B">
            <w:pPr>
              <w:widowControl w:val="0"/>
              <w:autoSpaceDE w:val="0"/>
              <w:adjustRightInd w:val="0"/>
              <w:spacing w:after="60" w:line="360" w:lineRule="auto"/>
              <w:ind w:left="95" w:right="-20"/>
              <w:rPr>
                <w:rFonts w:ascii="Arial Narrow" w:hAnsi="Arial Narrow"/>
              </w:rPr>
            </w:pPr>
            <w:r w:rsidRPr="002C1477">
              <w:rPr>
                <w:rFonts w:ascii="Arial Narrow" w:hAnsi="Arial Narrow" w:cs="Arial"/>
                <w:position w:val="-9"/>
              </w:rPr>
              <w:t>8</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115501A4" w14:textId="77777777" w:rsidR="00864067" w:rsidRPr="002C1477" w:rsidRDefault="00864067" w:rsidP="0078752B">
            <w:pPr>
              <w:widowControl w:val="0"/>
              <w:autoSpaceDE w:val="0"/>
              <w:adjustRightInd w:val="0"/>
              <w:spacing w:after="60" w:line="360" w:lineRule="auto"/>
              <w:rPr>
                <w:rFonts w:ascii="Arial Narrow" w:hAnsi="Arial Narrow"/>
              </w:rPr>
            </w:pPr>
          </w:p>
          <w:p w14:paraId="052CB358" w14:textId="77777777" w:rsidR="00864067" w:rsidRPr="002C1477" w:rsidRDefault="00864067" w:rsidP="0078752B">
            <w:pPr>
              <w:widowControl w:val="0"/>
              <w:autoSpaceDE w:val="0"/>
              <w:adjustRightInd w:val="0"/>
              <w:spacing w:after="60" w:line="360" w:lineRule="auto"/>
              <w:ind w:left="99" w:right="-20"/>
              <w:rPr>
                <w:rFonts w:ascii="Arial Narrow" w:hAnsi="Arial Narrow"/>
              </w:rPr>
            </w:pPr>
            <w:r w:rsidRPr="002C1477">
              <w:rPr>
                <w:rFonts w:ascii="Arial Narrow" w:hAnsi="Arial Narrow" w:cs="Arial"/>
                <w:position w:val="-9"/>
              </w:rPr>
              <w:t>9</w:t>
            </w:r>
            <w:r w:rsidRPr="002C1477">
              <w:rPr>
                <w:rFonts w:ascii="Arial Narrow" w:hAnsi="Arial Narrow" w:cs="Arial"/>
              </w:rPr>
              <w:t>e</w:t>
            </w:r>
          </w:p>
        </w:tc>
        <w:tc>
          <w:tcPr>
            <w:tcW w:w="407" w:type="dxa"/>
            <w:tcBorders>
              <w:top w:val="single" w:sz="4" w:space="0" w:color="221F1F"/>
              <w:left w:val="single" w:sz="4" w:space="0" w:color="221F1F"/>
              <w:bottom w:val="single" w:sz="4" w:space="0" w:color="221F1F"/>
              <w:right w:val="single" w:sz="4" w:space="0" w:color="221F1F"/>
            </w:tcBorders>
          </w:tcPr>
          <w:p w14:paraId="1EE8E461" w14:textId="77777777" w:rsidR="00864067" w:rsidRPr="002C1477" w:rsidRDefault="00864067" w:rsidP="0078752B">
            <w:pPr>
              <w:widowControl w:val="0"/>
              <w:autoSpaceDE w:val="0"/>
              <w:adjustRightInd w:val="0"/>
              <w:spacing w:after="60" w:line="360" w:lineRule="auto"/>
              <w:rPr>
                <w:rFonts w:ascii="Arial Narrow" w:hAnsi="Arial Narrow"/>
              </w:rPr>
            </w:pPr>
          </w:p>
          <w:p w14:paraId="678E138F" w14:textId="77777777" w:rsidR="00864067" w:rsidRPr="002C1477" w:rsidRDefault="00864067" w:rsidP="0078752B">
            <w:pPr>
              <w:widowControl w:val="0"/>
              <w:autoSpaceDE w:val="0"/>
              <w:adjustRightInd w:val="0"/>
              <w:spacing w:after="60" w:line="360" w:lineRule="auto"/>
              <w:ind w:left="35" w:right="-20"/>
              <w:rPr>
                <w:rFonts w:ascii="Arial Narrow" w:hAnsi="Arial Narrow"/>
              </w:rPr>
            </w:pPr>
            <w:r w:rsidRPr="002C1477">
              <w:rPr>
                <w:rFonts w:ascii="Arial Narrow" w:hAnsi="Arial Narrow" w:cs="Arial"/>
              </w:rPr>
              <w:t>10</w:t>
            </w:r>
            <w:r w:rsidRPr="002C1477">
              <w:rPr>
                <w:rFonts w:ascii="Arial Narrow" w:hAnsi="Arial Narrow" w:cs="Arial"/>
                <w:position w:val="9"/>
              </w:rPr>
              <w:t>e</w:t>
            </w:r>
          </w:p>
        </w:tc>
        <w:tc>
          <w:tcPr>
            <w:tcW w:w="406" w:type="dxa"/>
            <w:tcBorders>
              <w:top w:val="single" w:sz="4" w:space="0" w:color="221F1F"/>
              <w:left w:val="single" w:sz="4" w:space="0" w:color="221F1F"/>
              <w:bottom w:val="single" w:sz="4" w:space="0" w:color="221F1F"/>
              <w:right w:val="single" w:sz="4" w:space="0" w:color="221F1F"/>
            </w:tcBorders>
          </w:tcPr>
          <w:p w14:paraId="5091493D" w14:textId="77777777" w:rsidR="00864067" w:rsidRPr="002C1477" w:rsidRDefault="00864067" w:rsidP="0078752B">
            <w:pPr>
              <w:widowControl w:val="0"/>
              <w:autoSpaceDE w:val="0"/>
              <w:adjustRightInd w:val="0"/>
              <w:spacing w:after="60" w:line="360" w:lineRule="auto"/>
              <w:rPr>
                <w:rFonts w:ascii="Arial Narrow" w:hAnsi="Arial Narrow"/>
              </w:rPr>
            </w:pPr>
          </w:p>
          <w:p w14:paraId="70B37F66" w14:textId="77777777" w:rsidR="00864067" w:rsidRPr="002C1477" w:rsidRDefault="00864067" w:rsidP="0078752B">
            <w:pPr>
              <w:widowControl w:val="0"/>
              <w:autoSpaceDE w:val="0"/>
              <w:adjustRightInd w:val="0"/>
              <w:spacing w:after="60" w:line="360" w:lineRule="auto"/>
              <w:ind w:left="59" w:right="-25"/>
              <w:rPr>
                <w:rFonts w:ascii="Arial Narrow" w:hAnsi="Arial Narrow"/>
              </w:rPr>
            </w:pPr>
            <w:r w:rsidRPr="002C1477">
              <w:rPr>
                <w:rFonts w:ascii="Arial Narrow" w:hAnsi="Arial Narrow" w:cs="Arial"/>
              </w:rPr>
              <w:t>11</w:t>
            </w:r>
            <w:r w:rsidRPr="002C1477">
              <w:rPr>
                <w:rFonts w:ascii="Arial Narrow" w:hAnsi="Arial Narrow" w:cs="Arial"/>
                <w:position w:val="9"/>
              </w:rPr>
              <w:t>e</w:t>
            </w:r>
          </w:p>
        </w:tc>
        <w:tc>
          <w:tcPr>
            <w:tcW w:w="407" w:type="dxa"/>
            <w:tcBorders>
              <w:top w:val="single" w:sz="4" w:space="0" w:color="221F1F"/>
              <w:left w:val="single" w:sz="4" w:space="0" w:color="221F1F"/>
              <w:bottom w:val="single" w:sz="4" w:space="0" w:color="221F1F"/>
              <w:right w:val="single" w:sz="4" w:space="0" w:color="221F1F"/>
            </w:tcBorders>
          </w:tcPr>
          <w:p w14:paraId="312B6EE1" w14:textId="77777777" w:rsidR="00864067" w:rsidRPr="002C1477" w:rsidRDefault="00864067" w:rsidP="0078752B">
            <w:pPr>
              <w:widowControl w:val="0"/>
              <w:autoSpaceDE w:val="0"/>
              <w:adjustRightInd w:val="0"/>
              <w:spacing w:after="60" w:line="360" w:lineRule="auto"/>
              <w:rPr>
                <w:rFonts w:ascii="Arial Narrow" w:hAnsi="Arial Narrow"/>
              </w:rPr>
            </w:pPr>
          </w:p>
          <w:p w14:paraId="6A498D45" w14:textId="77777777" w:rsidR="00864067" w:rsidRPr="002C1477" w:rsidRDefault="00864067" w:rsidP="0078752B">
            <w:pPr>
              <w:widowControl w:val="0"/>
              <w:autoSpaceDE w:val="0"/>
              <w:adjustRightInd w:val="0"/>
              <w:spacing w:after="60" w:line="360" w:lineRule="auto"/>
              <w:ind w:left="29" w:right="-20"/>
              <w:rPr>
                <w:rFonts w:ascii="Arial Narrow" w:hAnsi="Arial Narrow"/>
              </w:rPr>
            </w:pPr>
            <w:r w:rsidRPr="002C1477">
              <w:rPr>
                <w:rFonts w:ascii="Arial Narrow" w:hAnsi="Arial Narrow" w:cs="Arial"/>
              </w:rPr>
              <w:t>12</w:t>
            </w:r>
            <w:r w:rsidRPr="002C1477">
              <w:rPr>
                <w:rFonts w:ascii="Arial Narrow" w:hAnsi="Arial Narrow" w:cs="Arial"/>
                <w:position w:val="9"/>
              </w:rPr>
              <w:t>e</w:t>
            </w:r>
          </w:p>
        </w:tc>
        <w:tc>
          <w:tcPr>
            <w:tcW w:w="990" w:type="dxa"/>
            <w:tcBorders>
              <w:top w:val="single" w:sz="4" w:space="0" w:color="221F1F"/>
              <w:left w:val="single" w:sz="4" w:space="0" w:color="221F1F"/>
              <w:bottom w:val="single" w:sz="4" w:space="0" w:color="221F1F"/>
              <w:right w:val="single" w:sz="4" w:space="0" w:color="221F1F"/>
            </w:tcBorders>
          </w:tcPr>
          <w:p w14:paraId="22BD809C" w14:textId="77777777" w:rsidR="00864067" w:rsidRPr="002C1477" w:rsidRDefault="00864067" w:rsidP="0078752B">
            <w:pPr>
              <w:widowControl w:val="0"/>
              <w:autoSpaceDE w:val="0"/>
              <w:adjustRightInd w:val="0"/>
              <w:spacing w:after="60" w:line="360" w:lineRule="auto"/>
              <w:rPr>
                <w:rFonts w:ascii="Arial Narrow" w:hAnsi="Arial Narrow"/>
              </w:rPr>
            </w:pPr>
          </w:p>
        </w:tc>
      </w:tr>
      <w:tr w:rsidR="00864067" w:rsidRPr="002C1477" w14:paraId="7B3E9094" w14:textId="77777777" w:rsidTr="0078752B">
        <w:trPr>
          <w:trHeight w:hRule="exact" w:val="851"/>
        </w:trPr>
        <w:tc>
          <w:tcPr>
            <w:tcW w:w="4648" w:type="dxa"/>
            <w:tcBorders>
              <w:top w:val="single" w:sz="4" w:space="0" w:color="221F1F"/>
              <w:left w:val="single" w:sz="4" w:space="0" w:color="221F1F"/>
              <w:bottom w:val="single" w:sz="4" w:space="0" w:color="221F1F"/>
              <w:right w:val="single" w:sz="4" w:space="0" w:color="221F1F"/>
            </w:tcBorders>
          </w:tcPr>
          <w:p w14:paraId="052C50E8" w14:textId="77777777" w:rsidR="00864067" w:rsidRPr="002C1477" w:rsidRDefault="00864067" w:rsidP="0078752B">
            <w:pPr>
              <w:widowControl w:val="0"/>
              <w:autoSpaceDE w:val="0"/>
              <w:adjustRightInd w:val="0"/>
              <w:spacing w:after="60" w:line="360" w:lineRule="auto"/>
              <w:ind w:left="20" w:right="-20"/>
              <w:rPr>
                <w:rFonts w:ascii="Arial Narrow" w:hAnsi="Arial Narrow"/>
              </w:rPr>
            </w:pPr>
            <w:r>
              <w:rPr>
                <w:rFonts w:ascii="Arial Narrow" w:hAnsi="Arial Narrow" w:cs="Arial"/>
              </w:rPr>
              <w:t>Activity</w:t>
            </w:r>
            <w:r w:rsidRPr="002C1477">
              <w:rPr>
                <w:rFonts w:ascii="Arial Narrow" w:hAnsi="Arial Narrow" w:cs="Arial"/>
                <w:spacing w:val="7"/>
              </w:rPr>
              <w:t xml:space="preserve"> </w:t>
            </w:r>
            <w:r>
              <w:rPr>
                <w:rFonts w:ascii="Arial Narrow" w:hAnsi="Arial Narrow" w:cs="Arial"/>
                <w:i/>
                <w:iCs/>
                <w:position w:val="1"/>
              </w:rPr>
              <w:t>(task</w:t>
            </w:r>
            <w:r w:rsidRPr="002C1477">
              <w:rPr>
                <w:rFonts w:ascii="Arial Narrow" w:hAnsi="Arial Narrow" w:cs="Arial"/>
                <w:i/>
                <w:iCs/>
                <w:position w:val="1"/>
              </w:rPr>
              <w:t>)</w:t>
            </w:r>
          </w:p>
        </w:tc>
        <w:tc>
          <w:tcPr>
            <w:tcW w:w="407" w:type="dxa"/>
            <w:tcBorders>
              <w:top w:val="single" w:sz="4" w:space="0" w:color="221F1F"/>
              <w:left w:val="single" w:sz="4" w:space="0" w:color="221F1F"/>
              <w:bottom w:val="single" w:sz="4" w:space="0" w:color="221F1F"/>
              <w:right w:val="single" w:sz="4" w:space="0" w:color="221F1F"/>
            </w:tcBorders>
          </w:tcPr>
          <w:p w14:paraId="10287A93"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7BF305E8"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5369170"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9764EC8"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AB90103"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66885F7"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2E81F36"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E02233A"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30E1BED"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F51FAE2"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7129B41"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FDACD5A"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4804CD23" w14:textId="77777777" w:rsidR="00864067" w:rsidRPr="002C1477" w:rsidRDefault="00864067" w:rsidP="0078752B">
            <w:pPr>
              <w:widowControl w:val="0"/>
              <w:autoSpaceDE w:val="0"/>
              <w:adjustRightInd w:val="0"/>
              <w:spacing w:after="60" w:line="360" w:lineRule="auto"/>
              <w:rPr>
                <w:rFonts w:ascii="Arial Narrow" w:hAnsi="Arial Narrow"/>
              </w:rPr>
            </w:pPr>
          </w:p>
        </w:tc>
      </w:tr>
      <w:tr w:rsidR="00864067" w:rsidRPr="002C1477" w14:paraId="380FE399" w14:textId="77777777" w:rsidTr="0078752B">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2A3D67F1"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0C94ADE"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549D09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BD4BFB9"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BCBE7E3"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88BB47A"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2976AF6"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5EF3383"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49801C2"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68828C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091F23A"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3A0665ED"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280FA2F"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490AA2AF" w14:textId="77777777" w:rsidR="00864067" w:rsidRPr="002C1477" w:rsidRDefault="00864067" w:rsidP="0078752B">
            <w:pPr>
              <w:widowControl w:val="0"/>
              <w:autoSpaceDE w:val="0"/>
              <w:adjustRightInd w:val="0"/>
              <w:spacing w:after="60" w:line="360" w:lineRule="auto"/>
              <w:rPr>
                <w:rFonts w:ascii="Arial Narrow" w:hAnsi="Arial Narrow"/>
              </w:rPr>
            </w:pPr>
          </w:p>
        </w:tc>
      </w:tr>
      <w:tr w:rsidR="00864067" w:rsidRPr="002C1477" w14:paraId="028DA644" w14:textId="77777777" w:rsidTr="0078752B">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549B3E1F"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2AB076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648A41B"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BCC92E6"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322C5B65"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6ABB035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37CE02D"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08B0EC94"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6708F29"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730BD83"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3E3051D"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747D7B2"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A2A76F1"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7A21ECFD" w14:textId="77777777" w:rsidR="00864067" w:rsidRPr="002C1477" w:rsidRDefault="00864067" w:rsidP="0078752B">
            <w:pPr>
              <w:widowControl w:val="0"/>
              <w:autoSpaceDE w:val="0"/>
              <w:adjustRightInd w:val="0"/>
              <w:spacing w:after="60" w:line="360" w:lineRule="auto"/>
              <w:rPr>
                <w:rFonts w:ascii="Arial Narrow" w:hAnsi="Arial Narrow"/>
              </w:rPr>
            </w:pPr>
          </w:p>
        </w:tc>
      </w:tr>
      <w:tr w:rsidR="00864067" w:rsidRPr="002C1477" w14:paraId="5E5C6046" w14:textId="77777777" w:rsidTr="0078752B">
        <w:trPr>
          <w:trHeight w:hRule="exact" w:val="950"/>
        </w:trPr>
        <w:tc>
          <w:tcPr>
            <w:tcW w:w="4648" w:type="dxa"/>
            <w:tcBorders>
              <w:top w:val="single" w:sz="4" w:space="0" w:color="221F1F"/>
              <w:left w:val="single" w:sz="4" w:space="0" w:color="221F1F"/>
              <w:bottom w:val="single" w:sz="4" w:space="0" w:color="221F1F"/>
              <w:right w:val="single" w:sz="4" w:space="0" w:color="221F1F"/>
            </w:tcBorders>
          </w:tcPr>
          <w:p w14:paraId="0F303807"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7E2164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77E4377"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1EF0E9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B106377"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EC4C28B"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D682110"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EC96976"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2FDF9714"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FB3B17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BACA602"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9696AE6"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C36E107"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1063C3D4" w14:textId="77777777" w:rsidR="00864067" w:rsidRPr="002C1477" w:rsidRDefault="00864067" w:rsidP="0078752B">
            <w:pPr>
              <w:widowControl w:val="0"/>
              <w:autoSpaceDE w:val="0"/>
              <w:adjustRightInd w:val="0"/>
              <w:spacing w:after="60" w:line="360" w:lineRule="auto"/>
              <w:rPr>
                <w:rFonts w:ascii="Arial Narrow" w:hAnsi="Arial Narrow"/>
              </w:rPr>
            </w:pPr>
          </w:p>
        </w:tc>
      </w:tr>
      <w:tr w:rsidR="00864067" w:rsidRPr="002C1477" w14:paraId="2912C02F" w14:textId="77777777" w:rsidTr="0078752B">
        <w:trPr>
          <w:trHeight w:hRule="exact" w:val="955"/>
        </w:trPr>
        <w:tc>
          <w:tcPr>
            <w:tcW w:w="4648" w:type="dxa"/>
            <w:tcBorders>
              <w:top w:val="single" w:sz="4" w:space="0" w:color="221F1F"/>
              <w:left w:val="single" w:sz="4" w:space="0" w:color="221F1F"/>
              <w:bottom w:val="single" w:sz="4" w:space="0" w:color="221F1F"/>
              <w:right w:val="single" w:sz="4" w:space="0" w:color="221F1F"/>
            </w:tcBorders>
          </w:tcPr>
          <w:p w14:paraId="18E6497B"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59DA450"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1BB5667C"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19295939"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62509FB2"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4A0B4E26"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2EC1E385"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5F422561"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07A0DFB2"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41B260E4"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33BF1A0"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6" w:type="dxa"/>
            <w:tcBorders>
              <w:top w:val="single" w:sz="4" w:space="0" w:color="221F1F"/>
              <w:left w:val="single" w:sz="4" w:space="0" w:color="221F1F"/>
              <w:bottom w:val="single" w:sz="4" w:space="0" w:color="221F1F"/>
              <w:right w:val="single" w:sz="4" w:space="0" w:color="221F1F"/>
            </w:tcBorders>
          </w:tcPr>
          <w:p w14:paraId="5DB18F6B"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407" w:type="dxa"/>
            <w:tcBorders>
              <w:top w:val="single" w:sz="4" w:space="0" w:color="221F1F"/>
              <w:left w:val="single" w:sz="4" w:space="0" w:color="221F1F"/>
              <w:bottom w:val="single" w:sz="4" w:space="0" w:color="221F1F"/>
              <w:right w:val="single" w:sz="4" w:space="0" w:color="221F1F"/>
            </w:tcBorders>
          </w:tcPr>
          <w:p w14:paraId="7FD7E54B" w14:textId="77777777" w:rsidR="00864067" w:rsidRPr="002C1477" w:rsidRDefault="00864067" w:rsidP="0078752B">
            <w:pPr>
              <w:widowControl w:val="0"/>
              <w:autoSpaceDE w:val="0"/>
              <w:adjustRightInd w:val="0"/>
              <w:spacing w:after="60" w:line="360" w:lineRule="auto"/>
              <w:rPr>
                <w:rFonts w:ascii="Arial Narrow" w:hAnsi="Arial Narrow"/>
              </w:rPr>
            </w:pPr>
          </w:p>
        </w:tc>
        <w:tc>
          <w:tcPr>
            <w:tcW w:w="990" w:type="dxa"/>
            <w:tcBorders>
              <w:top w:val="single" w:sz="4" w:space="0" w:color="221F1F"/>
              <w:left w:val="single" w:sz="4" w:space="0" w:color="221F1F"/>
              <w:bottom w:val="single" w:sz="4" w:space="0" w:color="221F1F"/>
              <w:right w:val="single" w:sz="4" w:space="0" w:color="221F1F"/>
            </w:tcBorders>
          </w:tcPr>
          <w:p w14:paraId="18845DE4" w14:textId="77777777" w:rsidR="00864067" w:rsidRPr="002C1477" w:rsidRDefault="00864067" w:rsidP="0078752B">
            <w:pPr>
              <w:widowControl w:val="0"/>
              <w:autoSpaceDE w:val="0"/>
              <w:adjustRightInd w:val="0"/>
              <w:spacing w:after="60" w:line="360" w:lineRule="auto"/>
              <w:rPr>
                <w:rFonts w:ascii="Arial Narrow" w:hAnsi="Arial Narrow"/>
              </w:rPr>
            </w:pPr>
          </w:p>
        </w:tc>
      </w:tr>
    </w:tbl>
    <w:p w14:paraId="4F638212" w14:textId="77777777" w:rsidR="00864067" w:rsidRDefault="00864067" w:rsidP="00864067">
      <w:pPr>
        <w:spacing w:line="360" w:lineRule="auto"/>
        <w:jc w:val="both"/>
        <w:rPr>
          <w:lang w:val="en-GB"/>
        </w:rPr>
      </w:pPr>
    </w:p>
    <w:p w14:paraId="3781D2D1" w14:textId="77777777" w:rsidR="00864067" w:rsidRDefault="00864067" w:rsidP="00864067">
      <w:pPr>
        <w:widowControl w:val="0"/>
        <w:autoSpaceDE w:val="0"/>
        <w:ind w:right="-20"/>
        <w:rPr>
          <w:b/>
          <w:bCs/>
          <w:lang w:val="en-GB"/>
        </w:rPr>
      </w:pPr>
    </w:p>
    <w:p w14:paraId="0A817372" w14:textId="77777777" w:rsidR="00864067" w:rsidRDefault="00864067" w:rsidP="00864067">
      <w:pPr>
        <w:widowControl w:val="0"/>
        <w:autoSpaceDE w:val="0"/>
        <w:ind w:right="-20"/>
        <w:rPr>
          <w:b/>
          <w:bCs/>
          <w:lang w:val="en-GB"/>
        </w:rPr>
      </w:pPr>
    </w:p>
    <w:p w14:paraId="233695E3" w14:textId="77777777" w:rsidR="00864067" w:rsidRDefault="00864067" w:rsidP="00864067">
      <w:pPr>
        <w:widowControl w:val="0"/>
        <w:autoSpaceDE w:val="0"/>
        <w:ind w:right="-20"/>
        <w:rPr>
          <w:b/>
          <w:bCs/>
          <w:lang w:val="en-GB"/>
        </w:rPr>
      </w:pPr>
    </w:p>
    <w:p w14:paraId="0020E528" w14:textId="77777777" w:rsidR="00864067" w:rsidRDefault="00864067" w:rsidP="00864067">
      <w:pPr>
        <w:widowControl w:val="0"/>
        <w:autoSpaceDE w:val="0"/>
        <w:ind w:right="-20"/>
        <w:rPr>
          <w:b/>
          <w:bCs/>
          <w:lang w:val="en-GB"/>
        </w:rPr>
      </w:pPr>
    </w:p>
    <w:p w14:paraId="0903F225" w14:textId="77777777" w:rsidR="00864067" w:rsidRDefault="00864067" w:rsidP="00864067">
      <w:pPr>
        <w:widowControl w:val="0"/>
        <w:autoSpaceDE w:val="0"/>
        <w:ind w:right="-20"/>
        <w:rPr>
          <w:b/>
          <w:bCs/>
          <w:lang w:val="en-GB"/>
        </w:rPr>
      </w:pPr>
    </w:p>
    <w:p w14:paraId="776D3B46" w14:textId="77777777" w:rsidR="00864067" w:rsidRDefault="00864067" w:rsidP="00864067">
      <w:pPr>
        <w:widowControl w:val="0"/>
        <w:autoSpaceDE w:val="0"/>
        <w:ind w:right="-20"/>
        <w:rPr>
          <w:b/>
          <w:bCs/>
          <w:lang w:val="en-GB"/>
        </w:rPr>
      </w:pPr>
    </w:p>
    <w:p w14:paraId="564463EB" w14:textId="3DA50703" w:rsidR="00973636" w:rsidRPr="009E4C9D" w:rsidRDefault="00973636" w:rsidP="00973636">
      <w:pPr>
        <w:widowControl w:val="0"/>
        <w:autoSpaceDE w:val="0"/>
        <w:jc w:val="both"/>
        <w:rPr>
          <w:rFonts w:ascii="Arial" w:hAnsi="Arial" w:cs="Arial"/>
          <w:color w:val="000000" w:themeColor="text1"/>
          <w:lang w:val="en-GB"/>
        </w:rPr>
      </w:pPr>
    </w:p>
    <w:p w14:paraId="5247CD8B" w14:textId="6D8B37BD" w:rsidR="00266C23" w:rsidRPr="00266C23" w:rsidRDefault="00326A39" w:rsidP="00266C23">
      <w:pPr>
        <w:widowControl w:val="0"/>
        <w:autoSpaceDE w:val="0"/>
        <w:spacing w:after="120" w:line="360" w:lineRule="auto"/>
        <w:ind w:right="-20"/>
        <w:jc w:val="center"/>
        <w:rPr>
          <w:rFonts w:ascii="Arial" w:hAnsi="Arial" w:cs="Arial"/>
          <w:b/>
          <w:lang w:val="en-GB"/>
        </w:rPr>
      </w:pPr>
      <w:r w:rsidRPr="00266C23">
        <w:rPr>
          <w:rFonts w:ascii="Arial" w:hAnsi="Arial" w:cs="Arial"/>
          <w:b/>
          <w:bCs/>
          <w:lang w:val="en-GB"/>
        </w:rPr>
        <w:lastRenderedPageBreak/>
        <w:t>ANNEX</w:t>
      </w:r>
      <w:r w:rsidRPr="00266C23">
        <w:rPr>
          <w:rFonts w:ascii="Arial" w:hAnsi="Arial" w:cs="Arial"/>
          <w:b/>
          <w:bCs/>
          <w:spacing w:val="10"/>
          <w:lang w:val="en-GB"/>
        </w:rPr>
        <w:t xml:space="preserve"> </w:t>
      </w:r>
      <w:r w:rsidRPr="00266C23">
        <w:rPr>
          <w:rFonts w:ascii="Arial" w:hAnsi="Arial" w:cs="Arial"/>
          <w:b/>
          <w:bCs/>
          <w:lang w:val="en-GB"/>
        </w:rPr>
        <w:t>N</w:t>
      </w:r>
      <w:r>
        <w:rPr>
          <w:rFonts w:ascii="Arial" w:hAnsi="Arial" w:cs="Arial"/>
          <w:b/>
          <w:bCs/>
          <w:lang w:val="en-GB"/>
        </w:rPr>
        <w:t>o</w:t>
      </w:r>
      <w:r w:rsidRPr="00266C23">
        <w:rPr>
          <w:rFonts w:ascii="Arial" w:hAnsi="Arial" w:cs="Arial"/>
          <w:b/>
          <w:bCs/>
          <w:lang w:val="en-GB"/>
        </w:rPr>
        <w:t>.</w:t>
      </w:r>
      <w:r w:rsidRPr="00266C23">
        <w:rPr>
          <w:rFonts w:ascii="Arial" w:hAnsi="Arial" w:cs="Arial"/>
          <w:b/>
          <w:bCs/>
          <w:spacing w:val="10"/>
          <w:lang w:val="en-GB"/>
        </w:rPr>
        <w:t xml:space="preserve"> </w:t>
      </w:r>
      <w:r w:rsidRPr="00266C23">
        <w:rPr>
          <w:rFonts w:ascii="Arial" w:hAnsi="Arial" w:cs="Arial"/>
          <w:b/>
          <w:bCs/>
          <w:lang w:val="en-GB"/>
        </w:rPr>
        <w:t>8:</w:t>
      </w:r>
      <w:r w:rsidRPr="00266C23">
        <w:rPr>
          <w:rFonts w:ascii="Arial" w:hAnsi="Arial" w:cs="Arial"/>
          <w:b/>
          <w:bCs/>
          <w:spacing w:val="10"/>
          <w:lang w:val="en-GB"/>
        </w:rPr>
        <w:t xml:space="preserve"> </w:t>
      </w:r>
      <w:r>
        <w:rPr>
          <w:rFonts w:ascii="Arial" w:hAnsi="Arial" w:cs="Arial"/>
          <w:b/>
          <w:bCs/>
          <w:spacing w:val="10"/>
          <w:lang w:val="en-GB"/>
        </w:rPr>
        <w:t>MODEL OF</w:t>
      </w:r>
      <w:r w:rsidRPr="00266C23">
        <w:rPr>
          <w:rFonts w:ascii="Arial" w:hAnsi="Arial" w:cs="Arial"/>
          <w:b/>
          <w:bCs/>
          <w:spacing w:val="10"/>
          <w:lang w:val="en-GB"/>
        </w:rPr>
        <w:t xml:space="preserve"> LIST OF THE </w:t>
      </w:r>
      <w:r>
        <w:rPr>
          <w:rFonts w:ascii="Arial" w:hAnsi="Arial" w:cs="Arial"/>
          <w:b/>
          <w:bCs/>
          <w:spacing w:val="10"/>
          <w:lang w:val="en-GB"/>
        </w:rPr>
        <w:t>STAFF</w:t>
      </w:r>
      <w:r w:rsidRPr="00266C23">
        <w:rPr>
          <w:rFonts w:ascii="Arial" w:hAnsi="Arial" w:cs="Arial"/>
          <w:b/>
          <w:bCs/>
          <w:spacing w:val="10"/>
          <w:lang w:val="en-GB"/>
        </w:rPr>
        <w:t xml:space="preserve"> TO BE MOBILISED FOR ANCILLARY SERVICES </w:t>
      </w:r>
    </w:p>
    <w:p w14:paraId="27A52B88" w14:textId="77777777" w:rsidR="00266C23" w:rsidRPr="000E72E7" w:rsidRDefault="00266C23" w:rsidP="00266C23">
      <w:pPr>
        <w:widowControl w:val="0"/>
        <w:autoSpaceDE w:val="0"/>
        <w:spacing w:after="120" w:line="360" w:lineRule="auto"/>
        <w:jc w:val="both"/>
        <w:rPr>
          <w:rFonts w:ascii="Arial Narrow" w:hAnsi="Arial Narrow"/>
          <w:lang w:val="en-GB"/>
        </w:rPr>
      </w:pPr>
      <w:bookmarkStart w:id="160" w:name="_Hlk152251131"/>
    </w:p>
    <w:p w14:paraId="0683D8AD" w14:textId="1C867910" w:rsidR="00266C23" w:rsidRDefault="00266C23" w:rsidP="00266C23">
      <w:pPr>
        <w:pStyle w:val="Paragraphedeliste"/>
        <w:widowControl w:val="0"/>
        <w:numPr>
          <w:ilvl w:val="0"/>
          <w:numId w:val="82"/>
        </w:numPr>
        <w:autoSpaceDE w:val="0"/>
        <w:spacing w:after="120" w:line="360" w:lineRule="auto"/>
        <w:jc w:val="both"/>
        <w:rPr>
          <w:rFonts w:ascii="Arial Narrow" w:hAnsi="Arial Narrow"/>
        </w:rPr>
      </w:pPr>
      <w:r>
        <w:rPr>
          <w:rFonts w:ascii="Arial Narrow" w:hAnsi="Arial Narrow"/>
        </w:rPr>
        <w:t xml:space="preserve">Technical/management </w:t>
      </w:r>
      <w:r w:rsidR="001A77DD">
        <w:rPr>
          <w:rFonts w:ascii="Arial Narrow" w:hAnsi="Arial Narrow"/>
        </w:rPr>
        <w:t>staff</w:t>
      </w:r>
    </w:p>
    <w:p w14:paraId="0B1C1747" w14:textId="77777777" w:rsidR="00266C23" w:rsidRPr="00255F1F" w:rsidRDefault="00266C23" w:rsidP="00266C23">
      <w:pPr>
        <w:pStyle w:val="Paragraphedeliste"/>
        <w:widowControl w:val="0"/>
        <w:autoSpaceDE w:val="0"/>
        <w:spacing w:after="120" w:line="360" w:lineRule="auto"/>
        <w:jc w:val="both"/>
        <w:rPr>
          <w:rFonts w:ascii="Arial Narrow" w:hAnsi="Arial Narrow"/>
        </w:rPr>
      </w:pPr>
    </w:p>
    <w:tbl>
      <w:tblPr>
        <w:tblStyle w:val="Grilledutableau"/>
        <w:tblW w:w="0" w:type="auto"/>
        <w:tblLook w:val="04A0" w:firstRow="1" w:lastRow="0" w:firstColumn="1" w:lastColumn="0" w:noHBand="0" w:noVBand="1"/>
      </w:tblPr>
      <w:tblGrid>
        <w:gridCol w:w="3206"/>
        <w:gridCol w:w="3209"/>
        <w:gridCol w:w="3207"/>
      </w:tblGrid>
      <w:tr w:rsidR="00266C23" w:rsidRPr="00CA51DF" w14:paraId="1F21C84C" w14:textId="77777777" w:rsidTr="0078752B">
        <w:tc>
          <w:tcPr>
            <w:tcW w:w="3257" w:type="dxa"/>
            <w:shd w:val="clear" w:color="auto" w:fill="EEECE1" w:themeFill="background2"/>
          </w:tcPr>
          <w:p w14:paraId="4FB5BBA2" w14:textId="77777777" w:rsidR="00266C23" w:rsidRPr="00CE4339" w:rsidRDefault="00266C23" w:rsidP="0078752B">
            <w:pPr>
              <w:widowControl w:val="0"/>
              <w:autoSpaceDE w:val="0"/>
              <w:spacing w:after="120" w:line="360" w:lineRule="auto"/>
              <w:rPr>
                <w:rFonts w:ascii="Arial Narrow" w:hAnsi="Arial Narrow"/>
              </w:rPr>
            </w:pPr>
            <w:r w:rsidRPr="00CE4339">
              <w:rPr>
                <w:rFonts w:ascii="Arial Narrow" w:hAnsi="Arial Narrow"/>
              </w:rPr>
              <w:t>N</w:t>
            </w:r>
            <w:r>
              <w:rPr>
                <w:rFonts w:ascii="Arial Narrow" w:hAnsi="Arial Narrow"/>
              </w:rPr>
              <w:t>a</w:t>
            </w:r>
            <w:r w:rsidRPr="00CE4339">
              <w:rPr>
                <w:rFonts w:ascii="Arial Narrow" w:hAnsi="Arial Narrow"/>
              </w:rPr>
              <w:t>m</w:t>
            </w:r>
            <w:r>
              <w:rPr>
                <w:rFonts w:ascii="Arial Narrow" w:hAnsi="Arial Narrow"/>
              </w:rPr>
              <w:t>e</w:t>
            </w:r>
          </w:p>
        </w:tc>
        <w:tc>
          <w:tcPr>
            <w:tcW w:w="3257" w:type="dxa"/>
            <w:shd w:val="clear" w:color="auto" w:fill="EEECE1" w:themeFill="background2"/>
          </w:tcPr>
          <w:p w14:paraId="09EC2293" w14:textId="77777777" w:rsidR="00266C23" w:rsidRPr="00CE4339" w:rsidRDefault="00266C23" w:rsidP="0078752B">
            <w:pPr>
              <w:widowControl w:val="0"/>
              <w:autoSpaceDE w:val="0"/>
              <w:spacing w:after="120" w:line="360" w:lineRule="auto"/>
              <w:rPr>
                <w:rFonts w:ascii="Arial Narrow" w:hAnsi="Arial Narrow"/>
              </w:rPr>
            </w:pPr>
            <w:r>
              <w:rPr>
                <w:rFonts w:ascii="Arial Narrow" w:hAnsi="Arial Narrow"/>
              </w:rPr>
              <w:t>Position</w:t>
            </w:r>
          </w:p>
        </w:tc>
        <w:tc>
          <w:tcPr>
            <w:tcW w:w="3258" w:type="dxa"/>
            <w:shd w:val="clear" w:color="auto" w:fill="EEECE1" w:themeFill="background2"/>
          </w:tcPr>
          <w:p w14:paraId="42F72A62" w14:textId="77777777" w:rsidR="00266C23" w:rsidRPr="00CE4339" w:rsidRDefault="00266C23" w:rsidP="0078752B">
            <w:pPr>
              <w:widowControl w:val="0"/>
              <w:autoSpaceDE w:val="0"/>
              <w:spacing w:after="120" w:line="360" w:lineRule="auto"/>
              <w:rPr>
                <w:rFonts w:ascii="Arial Narrow" w:hAnsi="Arial Narrow"/>
              </w:rPr>
            </w:pPr>
            <w:r>
              <w:rPr>
                <w:rFonts w:ascii="Arial Narrow" w:hAnsi="Arial Narrow"/>
              </w:rPr>
              <w:t>Duties</w:t>
            </w:r>
          </w:p>
        </w:tc>
      </w:tr>
      <w:tr w:rsidR="00266C23" w:rsidRPr="00CA51DF" w14:paraId="4C056753" w14:textId="77777777" w:rsidTr="0078752B">
        <w:tc>
          <w:tcPr>
            <w:tcW w:w="3257" w:type="dxa"/>
          </w:tcPr>
          <w:p w14:paraId="6E0DC527" w14:textId="77777777" w:rsidR="00266C23" w:rsidRPr="00CE4339" w:rsidRDefault="00266C23" w:rsidP="0078752B">
            <w:pPr>
              <w:widowControl w:val="0"/>
              <w:autoSpaceDE w:val="0"/>
              <w:spacing w:after="120" w:line="360" w:lineRule="auto"/>
              <w:rPr>
                <w:rFonts w:ascii="Arial Narrow" w:hAnsi="Arial Narrow"/>
              </w:rPr>
            </w:pPr>
          </w:p>
        </w:tc>
        <w:tc>
          <w:tcPr>
            <w:tcW w:w="3257" w:type="dxa"/>
          </w:tcPr>
          <w:p w14:paraId="21515631" w14:textId="77777777" w:rsidR="00266C23" w:rsidRPr="00CE4339" w:rsidRDefault="00266C23" w:rsidP="0078752B">
            <w:pPr>
              <w:widowControl w:val="0"/>
              <w:autoSpaceDE w:val="0"/>
              <w:spacing w:after="120" w:line="360" w:lineRule="auto"/>
              <w:rPr>
                <w:rFonts w:ascii="Arial Narrow" w:hAnsi="Arial Narrow"/>
              </w:rPr>
            </w:pPr>
          </w:p>
        </w:tc>
        <w:tc>
          <w:tcPr>
            <w:tcW w:w="3258" w:type="dxa"/>
          </w:tcPr>
          <w:p w14:paraId="4864545E" w14:textId="77777777" w:rsidR="00266C23" w:rsidRPr="00CE4339" w:rsidRDefault="00266C23" w:rsidP="0078752B">
            <w:pPr>
              <w:widowControl w:val="0"/>
              <w:autoSpaceDE w:val="0"/>
              <w:spacing w:after="120" w:line="360" w:lineRule="auto"/>
              <w:rPr>
                <w:rFonts w:ascii="Arial Narrow" w:hAnsi="Arial Narrow"/>
              </w:rPr>
            </w:pPr>
          </w:p>
        </w:tc>
      </w:tr>
      <w:tr w:rsidR="00266C23" w:rsidRPr="00CA51DF" w14:paraId="38649DE4" w14:textId="77777777" w:rsidTr="0078752B">
        <w:tc>
          <w:tcPr>
            <w:tcW w:w="3257" w:type="dxa"/>
          </w:tcPr>
          <w:p w14:paraId="0659B871" w14:textId="77777777" w:rsidR="00266C23" w:rsidRPr="00CE4339" w:rsidRDefault="00266C23" w:rsidP="0078752B">
            <w:pPr>
              <w:widowControl w:val="0"/>
              <w:autoSpaceDE w:val="0"/>
              <w:spacing w:after="120" w:line="360" w:lineRule="auto"/>
              <w:rPr>
                <w:rFonts w:ascii="Arial Narrow" w:hAnsi="Arial Narrow"/>
              </w:rPr>
            </w:pPr>
          </w:p>
        </w:tc>
        <w:tc>
          <w:tcPr>
            <w:tcW w:w="3257" w:type="dxa"/>
          </w:tcPr>
          <w:p w14:paraId="3B057FFF" w14:textId="77777777" w:rsidR="00266C23" w:rsidRPr="00CE4339" w:rsidRDefault="00266C23" w:rsidP="0078752B">
            <w:pPr>
              <w:widowControl w:val="0"/>
              <w:autoSpaceDE w:val="0"/>
              <w:spacing w:after="120" w:line="360" w:lineRule="auto"/>
              <w:rPr>
                <w:rFonts w:ascii="Arial Narrow" w:hAnsi="Arial Narrow"/>
              </w:rPr>
            </w:pPr>
          </w:p>
        </w:tc>
        <w:tc>
          <w:tcPr>
            <w:tcW w:w="3258" w:type="dxa"/>
          </w:tcPr>
          <w:p w14:paraId="5D0C3546" w14:textId="77777777" w:rsidR="00266C23" w:rsidRPr="00CE4339" w:rsidRDefault="00266C23" w:rsidP="0078752B">
            <w:pPr>
              <w:widowControl w:val="0"/>
              <w:autoSpaceDE w:val="0"/>
              <w:spacing w:after="120" w:line="360" w:lineRule="auto"/>
              <w:rPr>
                <w:rFonts w:ascii="Arial Narrow" w:hAnsi="Arial Narrow"/>
              </w:rPr>
            </w:pPr>
          </w:p>
        </w:tc>
      </w:tr>
      <w:tr w:rsidR="00266C23" w:rsidRPr="00CA51DF" w14:paraId="37F77AB5" w14:textId="77777777" w:rsidTr="0078752B">
        <w:tc>
          <w:tcPr>
            <w:tcW w:w="3257" w:type="dxa"/>
          </w:tcPr>
          <w:p w14:paraId="0709F70B" w14:textId="77777777" w:rsidR="00266C23" w:rsidRPr="00CE4339" w:rsidRDefault="00266C23" w:rsidP="0078752B">
            <w:pPr>
              <w:widowControl w:val="0"/>
              <w:autoSpaceDE w:val="0"/>
              <w:spacing w:after="120" w:line="360" w:lineRule="auto"/>
              <w:rPr>
                <w:rFonts w:ascii="Arial Narrow" w:hAnsi="Arial Narrow"/>
              </w:rPr>
            </w:pPr>
          </w:p>
        </w:tc>
        <w:tc>
          <w:tcPr>
            <w:tcW w:w="3257" w:type="dxa"/>
          </w:tcPr>
          <w:p w14:paraId="245711DA" w14:textId="77777777" w:rsidR="00266C23" w:rsidRPr="00CE4339" w:rsidRDefault="00266C23" w:rsidP="0078752B">
            <w:pPr>
              <w:widowControl w:val="0"/>
              <w:autoSpaceDE w:val="0"/>
              <w:spacing w:after="120" w:line="360" w:lineRule="auto"/>
              <w:rPr>
                <w:rFonts w:ascii="Arial Narrow" w:hAnsi="Arial Narrow"/>
              </w:rPr>
            </w:pPr>
          </w:p>
        </w:tc>
        <w:tc>
          <w:tcPr>
            <w:tcW w:w="3258" w:type="dxa"/>
          </w:tcPr>
          <w:p w14:paraId="3B549C28" w14:textId="77777777" w:rsidR="00266C23" w:rsidRPr="00CE4339" w:rsidRDefault="00266C23" w:rsidP="0078752B">
            <w:pPr>
              <w:widowControl w:val="0"/>
              <w:autoSpaceDE w:val="0"/>
              <w:spacing w:after="120" w:line="360" w:lineRule="auto"/>
              <w:rPr>
                <w:rFonts w:ascii="Arial Narrow" w:hAnsi="Arial Narrow"/>
              </w:rPr>
            </w:pPr>
          </w:p>
        </w:tc>
      </w:tr>
    </w:tbl>
    <w:p w14:paraId="2C2B32DE" w14:textId="77777777" w:rsidR="00266C23" w:rsidRPr="00CE4339" w:rsidRDefault="00266C23" w:rsidP="00266C23">
      <w:pPr>
        <w:widowControl w:val="0"/>
        <w:autoSpaceDE w:val="0"/>
        <w:spacing w:after="120" w:line="360" w:lineRule="auto"/>
        <w:rPr>
          <w:rFonts w:ascii="Arial Narrow" w:hAnsi="Arial Narrow"/>
        </w:rPr>
      </w:pPr>
    </w:p>
    <w:p w14:paraId="104B4292" w14:textId="77777777" w:rsidR="00266C23" w:rsidRPr="00CE4339" w:rsidRDefault="00266C23" w:rsidP="00266C23">
      <w:pPr>
        <w:widowControl w:val="0"/>
        <w:autoSpaceDE w:val="0"/>
        <w:spacing w:after="120" w:line="360" w:lineRule="auto"/>
        <w:jc w:val="both"/>
        <w:rPr>
          <w:rFonts w:ascii="Arial Narrow" w:hAnsi="Arial Narrow"/>
        </w:rPr>
      </w:pPr>
    </w:p>
    <w:p w14:paraId="32459F4D" w14:textId="77777777" w:rsidR="00266C23" w:rsidRPr="00F114AF" w:rsidRDefault="00266C23" w:rsidP="00266C23">
      <w:pPr>
        <w:pStyle w:val="Paragraphedeliste"/>
        <w:widowControl w:val="0"/>
        <w:numPr>
          <w:ilvl w:val="0"/>
          <w:numId w:val="82"/>
        </w:numPr>
        <w:autoSpaceDE w:val="0"/>
        <w:spacing w:after="120" w:line="360" w:lineRule="auto"/>
        <w:jc w:val="both"/>
        <w:rPr>
          <w:rFonts w:ascii="Arial Narrow" w:hAnsi="Arial Narrow"/>
          <w:lang w:val="en-GB"/>
        </w:rPr>
      </w:pPr>
      <w:r w:rsidRPr="00F114AF">
        <w:rPr>
          <w:rFonts w:ascii="Arial Narrow" w:hAnsi="Arial Narrow"/>
          <w:lang w:val="en-GB"/>
        </w:rPr>
        <w:t>Support staff (head office and local)</w:t>
      </w:r>
    </w:p>
    <w:p w14:paraId="33FD12A8" w14:textId="77777777" w:rsidR="00266C23" w:rsidRPr="00F114AF" w:rsidRDefault="00266C23" w:rsidP="00266C23">
      <w:pPr>
        <w:widowControl w:val="0"/>
        <w:autoSpaceDE w:val="0"/>
        <w:spacing w:after="120" w:line="360" w:lineRule="auto"/>
        <w:jc w:val="both"/>
        <w:rPr>
          <w:rFonts w:ascii="Arial Narrow" w:hAnsi="Arial Narrow"/>
          <w:lang w:val="en-GB"/>
        </w:rPr>
      </w:pPr>
    </w:p>
    <w:tbl>
      <w:tblPr>
        <w:tblStyle w:val="Grilledutableau"/>
        <w:tblW w:w="0" w:type="auto"/>
        <w:tblLook w:val="04A0" w:firstRow="1" w:lastRow="0" w:firstColumn="1" w:lastColumn="0" w:noHBand="0" w:noVBand="1"/>
      </w:tblPr>
      <w:tblGrid>
        <w:gridCol w:w="3206"/>
        <w:gridCol w:w="3209"/>
        <w:gridCol w:w="3207"/>
      </w:tblGrid>
      <w:tr w:rsidR="00266C23" w:rsidRPr="00CA51DF" w14:paraId="379C6040" w14:textId="77777777" w:rsidTr="0078752B">
        <w:tc>
          <w:tcPr>
            <w:tcW w:w="3257" w:type="dxa"/>
            <w:shd w:val="clear" w:color="auto" w:fill="EEECE1" w:themeFill="background2"/>
          </w:tcPr>
          <w:p w14:paraId="0EC18E07" w14:textId="77777777" w:rsidR="00266C23" w:rsidRPr="00CE4339" w:rsidRDefault="00266C23" w:rsidP="0078752B">
            <w:pPr>
              <w:widowControl w:val="0"/>
              <w:autoSpaceDE w:val="0"/>
              <w:spacing w:after="120" w:line="360" w:lineRule="auto"/>
              <w:jc w:val="both"/>
              <w:rPr>
                <w:rFonts w:ascii="Arial Narrow" w:hAnsi="Arial Narrow"/>
              </w:rPr>
            </w:pPr>
            <w:r>
              <w:rPr>
                <w:rFonts w:ascii="Arial Narrow" w:hAnsi="Arial Narrow"/>
              </w:rPr>
              <w:t>Na</w:t>
            </w:r>
            <w:r w:rsidRPr="00CE4339">
              <w:rPr>
                <w:rFonts w:ascii="Arial Narrow" w:hAnsi="Arial Narrow"/>
              </w:rPr>
              <w:t>m</w:t>
            </w:r>
            <w:r>
              <w:rPr>
                <w:rFonts w:ascii="Arial Narrow" w:hAnsi="Arial Narrow"/>
              </w:rPr>
              <w:t>e</w:t>
            </w:r>
            <w:r w:rsidRPr="00CE4339">
              <w:rPr>
                <w:rFonts w:ascii="Arial Narrow" w:hAnsi="Arial Narrow"/>
              </w:rPr>
              <w:t xml:space="preserve"> </w:t>
            </w:r>
          </w:p>
        </w:tc>
        <w:tc>
          <w:tcPr>
            <w:tcW w:w="3257" w:type="dxa"/>
            <w:shd w:val="clear" w:color="auto" w:fill="EEECE1" w:themeFill="background2"/>
          </w:tcPr>
          <w:p w14:paraId="32725199" w14:textId="77777777" w:rsidR="00266C23" w:rsidRPr="00CE4339" w:rsidRDefault="00266C23" w:rsidP="0078752B">
            <w:pPr>
              <w:widowControl w:val="0"/>
              <w:autoSpaceDE w:val="0"/>
              <w:spacing w:after="120" w:line="360" w:lineRule="auto"/>
              <w:jc w:val="both"/>
              <w:rPr>
                <w:rFonts w:ascii="Arial Narrow" w:hAnsi="Arial Narrow"/>
              </w:rPr>
            </w:pPr>
            <w:r>
              <w:rPr>
                <w:rFonts w:ascii="Arial Narrow" w:hAnsi="Arial Narrow"/>
              </w:rPr>
              <w:t>Position</w:t>
            </w:r>
          </w:p>
        </w:tc>
        <w:tc>
          <w:tcPr>
            <w:tcW w:w="3258" w:type="dxa"/>
            <w:shd w:val="clear" w:color="auto" w:fill="EEECE1" w:themeFill="background2"/>
          </w:tcPr>
          <w:p w14:paraId="66B1371E" w14:textId="77777777" w:rsidR="00266C23" w:rsidRPr="00CE4339" w:rsidRDefault="00266C23" w:rsidP="0078752B">
            <w:pPr>
              <w:widowControl w:val="0"/>
              <w:autoSpaceDE w:val="0"/>
              <w:spacing w:after="120" w:line="360" w:lineRule="auto"/>
              <w:jc w:val="both"/>
              <w:rPr>
                <w:rFonts w:ascii="Arial Narrow" w:hAnsi="Arial Narrow"/>
              </w:rPr>
            </w:pPr>
            <w:r>
              <w:rPr>
                <w:rFonts w:ascii="Arial Narrow" w:hAnsi="Arial Narrow"/>
              </w:rPr>
              <w:t>Duties</w:t>
            </w:r>
          </w:p>
        </w:tc>
      </w:tr>
      <w:tr w:rsidR="00266C23" w:rsidRPr="00CA51DF" w14:paraId="4DB2359F" w14:textId="77777777" w:rsidTr="0078752B">
        <w:tc>
          <w:tcPr>
            <w:tcW w:w="3257" w:type="dxa"/>
          </w:tcPr>
          <w:p w14:paraId="052555BD" w14:textId="77777777" w:rsidR="00266C23" w:rsidRPr="00CE4339" w:rsidRDefault="00266C23" w:rsidP="0078752B">
            <w:pPr>
              <w:widowControl w:val="0"/>
              <w:autoSpaceDE w:val="0"/>
              <w:spacing w:after="120" w:line="360" w:lineRule="auto"/>
              <w:jc w:val="both"/>
              <w:rPr>
                <w:rFonts w:ascii="Arial Narrow" w:hAnsi="Arial Narrow"/>
              </w:rPr>
            </w:pPr>
          </w:p>
        </w:tc>
        <w:tc>
          <w:tcPr>
            <w:tcW w:w="3257" w:type="dxa"/>
          </w:tcPr>
          <w:p w14:paraId="0456E903" w14:textId="77777777" w:rsidR="00266C23" w:rsidRPr="00CE4339" w:rsidRDefault="00266C23" w:rsidP="0078752B">
            <w:pPr>
              <w:widowControl w:val="0"/>
              <w:autoSpaceDE w:val="0"/>
              <w:spacing w:after="120" w:line="360" w:lineRule="auto"/>
              <w:jc w:val="both"/>
              <w:rPr>
                <w:rFonts w:ascii="Arial Narrow" w:hAnsi="Arial Narrow"/>
              </w:rPr>
            </w:pPr>
          </w:p>
        </w:tc>
        <w:tc>
          <w:tcPr>
            <w:tcW w:w="3258" w:type="dxa"/>
          </w:tcPr>
          <w:p w14:paraId="1535D828" w14:textId="77777777" w:rsidR="00266C23" w:rsidRPr="00CE4339" w:rsidRDefault="00266C23" w:rsidP="0078752B">
            <w:pPr>
              <w:widowControl w:val="0"/>
              <w:autoSpaceDE w:val="0"/>
              <w:spacing w:after="120" w:line="360" w:lineRule="auto"/>
              <w:jc w:val="both"/>
              <w:rPr>
                <w:rFonts w:ascii="Arial Narrow" w:hAnsi="Arial Narrow"/>
              </w:rPr>
            </w:pPr>
          </w:p>
        </w:tc>
      </w:tr>
      <w:tr w:rsidR="00266C23" w:rsidRPr="00CA51DF" w14:paraId="3251CE87" w14:textId="77777777" w:rsidTr="0078752B">
        <w:tc>
          <w:tcPr>
            <w:tcW w:w="3257" w:type="dxa"/>
          </w:tcPr>
          <w:p w14:paraId="48BFEC5A" w14:textId="77777777" w:rsidR="00266C23" w:rsidRPr="00CE4339" w:rsidRDefault="00266C23" w:rsidP="0078752B">
            <w:pPr>
              <w:widowControl w:val="0"/>
              <w:autoSpaceDE w:val="0"/>
              <w:spacing w:after="120" w:line="360" w:lineRule="auto"/>
              <w:jc w:val="both"/>
              <w:rPr>
                <w:rFonts w:ascii="Arial Narrow" w:hAnsi="Arial Narrow"/>
              </w:rPr>
            </w:pPr>
          </w:p>
        </w:tc>
        <w:tc>
          <w:tcPr>
            <w:tcW w:w="3257" w:type="dxa"/>
          </w:tcPr>
          <w:p w14:paraId="05DB1F80" w14:textId="77777777" w:rsidR="00266C23" w:rsidRPr="00CE4339" w:rsidRDefault="00266C23" w:rsidP="0078752B">
            <w:pPr>
              <w:widowControl w:val="0"/>
              <w:autoSpaceDE w:val="0"/>
              <w:spacing w:after="120" w:line="360" w:lineRule="auto"/>
              <w:jc w:val="both"/>
              <w:rPr>
                <w:rFonts w:ascii="Arial Narrow" w:hAnsi="Arial Narrow"/>
              </w:rPr>
            </w:pPr>
          </w:p>
        </w:tc>
        <w:tc>
          <w:tcPr>
            <w:tcW w:w="3258" w:type="dxa"/>
          </w:tcPr>
          <w:p w14:paraId="42542D11" w14:textId="77777777" w:rsidR="00266C23" w:rsidRPr="00CE4339" w:rsidRDefault="00266C23" w:rsidP="0078752B">
            <w:pPr>
              <w:widowControl w:val="0"/>
              <w:autoSpaceDE w:val="0"/>
              <w:spacing w:after="120" w:line="360" w:lineRule="auto"/>
              <w:jc w:val="both"/>
              <w:rPr>
                <w:rFonts w:ascii="Arial Narrow" w:hAnsi="Arial Narrow"/>
              </w:rPr>
            </w:pPr>
          </w:p>
        </w:tc>
      </w:tr>
      <w:tr w:rsidR="00266C23" w:rsidRPr="00CA51DF" w14:paraId="377A026C" w14:textId="77777777" w:rsidTr="0078752B">
        <w:tc>
          <w:tcPr>
            <w:tcW w:w="3257" w:type="dxa"/>
          </w:tcPr>
          <w:p w14:paraId="076CD35C" w14:textId="77777777" w:rsidR="00266C23" w:rsidRPr="00CE4339" w:rsidRDefault="00266C23" w:rsidP="0078752B">
            <w:pPr>
              <w:widowControl w:val="0"/>
              <w:autoSpaceDE w:val="0"/>
              <w:spacing w:after="120" w:line="360" w:lineRule="auto"/>
              <w:jc w:val="both"/>
              <w:rPr>
                <w:rFonts w:ascii="Arial Narrow" w:hAnsi="Arial Narrow"/>
              </w:rPr>
            </w:pPr>
          </w:p>
        </w:tc>
        <w:tc>
          <w:tcPr>
            <w:tcW w:w="3257" w:type="dxa"/>
          </w:tcPr>
          <w:p w14:paraId="74F51A61" w14:textId="77777777" w:rsidR="00266C23" w:rsidRPr="00CE4339" w:rsidRDefault="00266C23" w:rsidP="0078752B">
            <w:pPr>
              <w:widowControl w:val="0"/>
              <w:autoSpaceDE w:val="0"/>
              <w:spacing w:after="120" w:line="360" w:lineRule="auto"/>
              <w:jc w:val="both"/>
              <w:rPr>
                <w:rFonts w:ascii="Arial Narrow" w:hAnsi="Arial Narrow"/>
              </w:rPr>
            </w:pPr>
          </w:p>
        </w:tc>
        <w:tc>
          <w:tcPr>
            <w:tcW w:w="3258" w:type="dxa"/>
          </w:tcPr>
          <w:p w14:paraId="7A01F0A6" w14:textId="77777777" w:rsidR="00266C23" w:rsidRPr="00CE4339" w:rsidRDefault="00266C23" w:rsidP="0078752B">
            <w:pPr>
              <w:widowControl w:val="0"/>
              <w:autoSpaceDE w:val="0"/>
              <w:spacing w:after="120" w:line="360" w:lineRule="auto"/>
              <w:jc w:val="both"/>
              <w:rPr>
                <w:rFonts w:ascii="Arial Narrow" w:hAnsi="Arial Narrow"/>
              </w:rPr>
            </w:pPr>
          </w:p>
        </w:tc>
      </w:tr>
    </w:tbl>
    <w:p w14:paraId="5EBBB549" w14:textId="77777777" w:rsidR="00266C23" w:rsidRPr="00CE4339" w:rsidRDefault="00266C23" w:rsidP="00266C23">
      <w:pPr>
        <w:widowControl w:val="0"/>
        <w:autoSpaceDE w:val="0"/>
        <w:spacing w:after="120" w:line="360" w:lineRule="auto"/>
        <w:jc w:val="both"/>
        <w:rPr>
          <w:rFonts w:ascii="Arial Narrow" w:hAnsi="Arial Narrow"/>
        </w:rPr>
      </w:pPr>
    </w:p>
    <w:bookmarkEnd w:id="160"/>
    <w:p w14:paraId="6226995E" w14:textId="77777777" w:rsidR="00266C23" w:rsidRDefault="00266C23" w:rsidP="00266C23">
      <w:pPr>
        <w:widowControl w:val="0"/>
        <w:autoSpaceDE w:val="0"/>
        <w:ind w:right="-20"/>
        <w:rPr>
          <w:b/>
          <w:bCs/>
          <w:lang w:val="en-GB"/>
        </w:rPr>
      </w:pPr>
    </w:p>
    <w:p w14:paraId="7DD6A1E8" w14:textId="77777777" w:rsidR="00266C23" w:rsidRDefault="00266C23" w:rsidP="00266C23">
      <w:pPr>
        <w:widowControl w:val="0"/>
        <w:autoSpaceDE w:val="0"/>
        <w:ind w:right="-20"/>
        <w:rPr>
          <w:b/>
          <w:bCs/>
          <w:lang w:val="en-GB"/>
        </w:rPr>
      </w:pPr>
    </w:p>
    <w:p w14:paraId="2E0E3DAA" w14:textId="77777777" w:rsidR="00266C23" w:rsidRDefault="00266C23" w:rsidP="00266C23">
      <w:pPr>
        <w:widowControl w:val="0"/>
        <w:autoSpaceDE w:val="0"/>
        <w:ind w:right="-20"/>
        <w:rPr>
          <w:b/>
          <w:bCs/>
          <w:lang w:val="en-GB"/>
        </w:rPr>
      </w:pPr>
    </w:p>
    <w:p w14:paraId="3B29BE73" w14:textId="77777777" w:rsidR="00973636" w:rsidRPr="009E4C9D" w:rsidRDefault="00973636" w:rsidP="00973636">
      <w:pPr>
        <w:widowControl w:val="0"/>
        <w:autoSpaceDE w:val="0"/>
        <w:jc w:val="both"/>
        <w:rPr>
          <w:rFonts w:ascii="Arial" w:hAnsi="Arial" w:cs="Arial"/>
          <w:color w:val="000000" w:themeColor="text1"/>
          <w:lang w:val="en-GB"/>
        </w:rPr>
      </w:pPr>
    </w:p>
    <w:p w14:paraId="4B7C0643" w14:textId="77777777" w:rsidR="00973636" w:rsidRPr="009E4C9D" w:rsidRDefault="00973636" w:rsidP="00973636">
      <w:pPr>
        <w:widowControl w:val="0"/>
        <w:autoSpaceDE w:val="0"/>
        <w:rPr>
          <w:rFonts w:ascii="Arial" w:hAnsi="Arial" w:cs="Arial"/>
          <w:color w:val="000000" w:themeColor="text1"/>
          <w:lang w:val="en-GB"/>
        </w:rPr>
      </w:pPr>
    </w:p>
    <w:p w14:paraId="70091E64" w14:textId="77777777" w:rsidR="00973636" w:rsidRPr="009E4C9D" w:rsidRDefault="00973636" w:rsidP="00973636">
      <w:pPr>
        <w:widowControl w:val="0"/>
        <w:autoSpaceDE w:val="0"/>
        <w:rPr>
          <w:rFonts w:ascii="Arial" w:hAnsi="Arial" w:cs="Arial"/>
          <w:color w:val="000000" w:themeColor="text1"/>
          <w:lang w:val="en-GB"/>
        </w:rPr>
      </w:pPr>
    </w:p>
    <w:p w14:paraId="28DFCB4E" w14:textId="77777777" w:rsidR="00973636" w:rsidRPr="009E4C9D" w:rsidRDefault="00973636" w:rsidP="00973636">
      <w:pPr>
        <w:widowControl w:val="0"/>
        <w:autoSpaceDE w:val="0"/>
        <w:rPr>
          <w:rFonts w:ascii="Arial" w:hAnsi="Arial" w:cs="Arial"/>
          <w:color w:val="000000" w:themeColor="text1"/>
          <w:lang w:val="en-GB"/>
        </w:rPr>
      </w:pPr>
    </w:p>
    <w:p w14:paraId="2C87353F" w14:textId="77777777" w:rsidR="00973636" w:rsidRPr="009E4C9D" w:rsidRDefault="00973636" w:rsidP="00973636">
      <w:pPr>
        <w:widowControl w:val="0"/>
        <w:autoSpaceDE w:val="0"/>
        <w:rPr>
          <w:rFonts w:ascii="Arial" w:hAnsi="Arial" w:cs="Arial"/>
          <w:color w:val="000000" w:themeColor="text1"/>
          <w:lang w:val="en-GB"/>
        </w:rPr>
      </w:pPr>
    </w:p>
    <w:p w14:paraId="5A12776B" w14:textId="77777777" w:rsidR="00973636" w:rsidRPr="009E4C9D" w:rsidRDefault="00973636" w:rsidP="00973636">
      <w:pPr>
        <w:widowControl w:val="0"/>
        <w:autoSpaceDE w:val="0"/>
        <w:rPr>
          <w:rFonts w:ascii="Arial" w:hAnsi="Arial" w:cs="Arial"/>
          <w:color w:val="000000" w:themeColor="text1"/>
          <w:lang w:val="en-GB"/>
        </w:rPr>
      </w:pPr>
    </w:p>
    <w:p w14:paraId="117C334B" w14:textId="77777777" w:rsidR="00973636" w:rsidRPr="009E4C9D" w:rsidRDefault="00973636" w:rsidP="00973636">
      <w:pPr>
        <w:widowControl w:val="0"/>
        <w:autoSpaceDE w:val="0"/>
        <w:rPr>
          <w:rFonts w:ascii="Arial" w:hAnsi="Arial" w:cs="Arial"/>
          <w:color w:val="000000" w:themeColor="text1"/>
          <w:lang w:val="en-GB"/>
        </w:rPr>
      </w:pPr>
    </w:p>
    <w:p w14:paraId="64C87B8B" w14:textId="77777777" w:rsidR="00973636" w:rsidRPr="009E4C9D" w:rsidRDefault="00973636" w:rsidP="00973636">
      <w:pPr>
        <w:widowControl w:val="0"/>
        <w:autoSpaceDE w:val="0"/>
        <w:rPr>
          <w:rFonts w:ascii="Arial" w:hAnsi="Arial" w:cs="Arial"/>
          <w:color w:val="000000" w:themeColor="text1"/>
          <w:lang w:val="en-GB"/>
        </w:rPr>
      </w:pPr>
    </w:p>
    <w:p w14:paraId="7A385F48" w14:textId="77777777" w:rsidR="00973636" w:rsidRPr="009E4C9D" w:rsidRDefault="00973636" w:rsidP="00973636">
      <w:pPr>
        <w:widowControl w:val="0"/>
        <w:autoSpaceDE w:val="0"/>
        <w:rPr>
          <w:rFonts w:ascii="Arial" w:hAnsi="Arial" w:cs="Arial"/>
          <w:color w:val="000000" w:themeColor="text1"/>
          <w:lang w:val="en-GB"/>
        </w:rPr>
      </w:pPr>
    </w:p>
    <w:p w14:paraId="5FAC3A8D" w14:textId="77777777" w:rsidR="00973636" w:rsidRPr="009E4C9D" w:rsidRDefault="00973636" w:rsidP="00973636">
      <w:pPr>
        <w:widowControl w:val="0"/>
        <w:autoSpaceDE w:val="0"/>
        <w:rPr>
          <w:rFonts w:ascii="Arial" w:hAnsi="Arial" w:cs="Arial"/>
          <w:color w:val="000000" w:themeColor="text1"/>
          <w:lang w:val="en-GB"/>
        </w:rPr>
      </w:pPr>
    </w:p>
    <w:p w14:paraId="6D4F148D" w14:textId="77777777" w:rsidR="00973636" w:rsidRPr="009E4C9D" w:rsidRDefault="00973636" w:rsidP="00973636">
      <w:pPr>
        <w:widowControl w:val="0"/>
        <w:autoSpaceDE w:val="0"/>
        <w:rPr>
          <w:rFonts w:ascii="Arial" w:hAnsi="Arial" w:cs="Arial"/>
          <w:color w:val="000000" w:themeColor="text1"/>
          <w:lang w:val="en-GB"/>
        </w:rPr>
      </w:pPr>
    </w:p>
    <w:p w14:paraId="0DD4638E" w14:textId="77777777" w:rsidR="00973636" w:rsidRPr="009E4C9D" w:rsidRDefault="00973636" w:rsidP="00973636">
      <w:pPr>
        <w:widowControl w:val="0"/>
        <w:autoSpaceDE w:val="0"/>
        <w:rPr>
          <w:rFonts w:ascii="Arial" w:hAnsi="Arial" w:cs="Arial"/>
          <w:color w:val="000000" w:themeColor="text1"/>
          <w:lang w:val="en-GB"/>
        </w:rPr>
      </w:pPr>
    </w:p>
    <w:p w14:paraId="27FBFBA7" w14:textId="77777777" w:rsidR="00973636" w:rsidRPr="009E4C9D" w:rsidRDefault="00973636" w:rsidP="00973636">
      <w:pPr>
        <w:widowControl w:val="0"/>
        <w:autoSpaceDE w:val="0"/>
        <w:rPr>
          <w:rFonts w:ascii="Arial" w:hAnsi="Arial" w:cs="Arial"/>
          <w:color w:val="000000" w:themeColor="text1"/>
          <w:lang w:val="en-GB"/>
        </w:rPr>
      </w:pPr>
    </w:p>
    <w:p w14:paraId="08F210EF" w14:textId="77777777" w:rsidR="00973636" w:rsidRPr="009E4C9D" w:rsidRDefault="00973636" w:rsidP="00973636">
      <w:pPr>
        <w:widowControl w:val="0"/>
        <w:autoSpaceDE w:val="0"/>
        <w:rPr>
          <w:rFonts w:ascii="Arial" w:hAnsi="Arial" w:cs="Arial"/>
          <w:color w:val="000000" w:themeColor="text1"/>
          <w:lang w:val="en-GB"/>
        </w:rPr>
      </w:pPr>
    </w:p>
    <w:p w14:paraId="49805D71" w14:textId="77777777" w:rsidR="00973636" w:rsidRPr="009E4C9D" w:rsidRDefault="00973636" w:rsidP="00973636">
      <w:pPr>
        <w:widowControl w:val="0"/>
        <w:autoSpaceDE w:val="0"/>
        <w:rPr>
          <w:rFonts w:ascii="Arial" w:hAnsi="Arial" w:cs="Arial"/>
          <w:color w:val="000000" w:themeColor="text1"/>
          <w:lang w:val="en-GB"/>
        </w:rPr>
      </w:pPr>
    </w:p>
    <w:p w14:paraId="5C8D8FDE" w14:textId="77777777" w:rsidR="00973636" w:rsidRPr="009E4C9D" w:rsidRDefault="00973636" w:rsidP="00973636">
      <w:pPr>
        <w:widowControl w:val="0"/>
        <w:autoSpaceDE w:val="0"/>
        <w:rPr>
          <w:rFonts w:ascii="Arial" w:hAnsi="Arial" w:cs="Arial"/>
          <w:color w:val="000000" w:themeColor="text1"/>
          <w:lang w:val="en-GB"/>
        </w:rPr>
      </w:pPr>
    </w:p>
    <w:p w14:paraId="6649BA4D" w14:textId="6234CAF8" w:rsidR="00973636" w:rsidRPr="009E4C9D" w:rsidRDefault="00326A39" w:rsidP="00973636">
      <w:pPr>
        <w:widowControl w:val="0"/>
        <w:autoSpaceDE w:val="0"/>
        <w:spacing w:before="56"/>
        <w:ind w:right="-20"/>
        <w:jc w:val="center"/>
        <w:rPr>
          <w:rFonts w:ascii="Arial" w:hAnsi="Arial" w:cs="Arial"/>
          <w:color w:val="000000" w:themeColor="text1"/>
          <w:sz w:val="28"/>
          <w:szCs w:val="28"/>
          <w:lang w:val="en-GB"/>
        </w:rPr>
      </w:pPr>
      <w:r w:rsidRPr="009E4C9D">
        <w:rPr>
          <w:rFonts w:ascii="Arial" w:hAnsi="Arial" w:cs="Arial"/>
          <w:b/>
          <w:bCs/>
          <w:color w:val="000000" w:themeColor="text1"/>
          <w:sz w:val="28"/>
          <w:szCs w:val="28"/>
          <w:lang w:val="en-GB"/>
        </w:rPr>
        <w:t>APPENDIX</w:t>
      </w:r>
      <w:r w:rsidRPr="009E4C9D">
        <w:rPr>
          <w:rFonts w:ascii="Arial" w:hAnsi="Arial" w:cs="Arial"/>
          <w:b/>
          <w:bCs/>
          <w:color w:val="000000" w:themeColor="text1"/>
          <w:spacing w:val="10"/>
          <w:sz w:val="28"/>
          <w:szCs w:val="28"/>
          <w:lang w:val="en-GB"/>
        </w:rPr>
        <w:t xml:space="preserve"> </w:t>
      </w:r>
      <w:r w:rsidRPr="009E4C9D">
        <w:rPr>
          <w:rFonts w:ascii="Arial" w:hAnsi="Arial" w:cs="Arial"/>
          <w:b/>
          <w:bCs/>
          <w:color w:val="000000" w:themeColor="text1"/>
          <w:sz w:val="28"/>
          <w:szCs w:val="28"/>
          <w:lang w:val="en-GB"/>
        </w:rPr>
        <w:t>N</w:t>
      </w:r>
      <w:r>
        <w:rPr>
          <w:rFonts w:ascii="Arial" w:hAnsi="Arial" w:cs="Arial"/>
          <w:b/>
          <w:bCs/>
          <w:color w:val="000000" w:themeColor="text1"/>
          <w:sz w:val="28"/>
          <w:szCs w:val="28"/>
          <w:lang w:val="en-GB"/>
        </w:rPr>
        <w:t>o</w:t>
      </w:r>
      <w:r w:rsidRPr="009E4C9D">
        <w:rPr>
          <w:rFonts w:ascii="Arial" w:hAnsi="Arial" w:cs="Arial"/>
          <w:b/>
          <w:bCs/>
          <w:color w:val="000000" w:themeColor="text1"/>
          <w:sz w:val="28"/>
          <w:szCs w:val="28"/>
          <w:lang w:val="en-GB"/>
        </w:rPr>
        <w:t>.</w:t>
      </w:r>
      <w:r w:rsidRPr="009E4C9D">
        <w:rPr>
          <w:rFonts w:ascii="Arial" w:hAnsi="Arial" w:cs="Arial"/>
          <w:b/>
          <w:bCs/>
          <w:color w:val="000000" w:themeColor="text1"/>
          <w:spacing w:val="10"/>
          <w:sz w:val="28"/>
          <w:szCs w:val="28"/>
          <w:lang w:val="en-GB"/>
        </w:rPr>
        <w:t xml:space="preserve"> </w:t>
      </w:r>
      <w:r w:rsidRPr="009E4C9D">
        <w:rPr>
          <w:rFonts w:ascii="Arial" w:hAnsi="Arial" w:cs="Arial"/>
          <w:b/>
          <w:bCs/>
          <w:color w:val="000000" w:themeColor="text1"/>
          <w:sz w:val="28"/>
          <w:szCs w:val="28"/>
          <w:lang w:val="en-GB"/>
        </w:rPr>
        <w:t>9:</w:t>
      </w:r>
      <w:r w:rsidRPr="009E4C9D">
        <w:rPr>
          <w:rFonts w:ascii="Arial" w:hAnsi="Arial" w:cs="Arial"/>
          <w:b/>
          <w:bCs/>
          <w:color w:val="000000" w:themeColor="text1"/>
          <w:spacing w:val="10"/>
          <w:sz w:val="28"/>
          <w:szCs w:val="28"/>
          <w:lang w:val="en-GB"/>
        </w:rPr>
        <w:t xml:space="preserve"> MODEL OF SHEETS </w:t>
      </w:r>
      <w:r>
        <w:rPr>
          <w:rFonts w:ascii="Arial" w:hAnsi="Arial" w:cs="Arial"/>
          <w:b/>
          <w:bCs/>
          <w:color w:val="000000" w:themeColor="text1"/>
          <w:spacing w:val="10"/>
          <w:sz w:val="28"/>
          <w:szCs w:val="28"/>
          <w:lang w:val="en-GB"/>
        </w:rPr>
        <w:t>FOR</w:t>
      </w:r>
      <w:r w:rsidRPr="009E4C9D">
        <w:rPr>
          <w:rFonts w:ascii="Arial" w:hAnsi="Arial" w:cs="Arial"/>
          <w:b/>
          <w:bCs/>
          <w:color w:val="000000" w:themeColor="text1"/>
          <w:spacing w:val="10"/>
          <w:sz w:val="28"/>
          <w:szCs w:val="28"/>
          <w:lang w:val="en-GB"/>
        </w:rPr>
        <w:t xml:space="preserve"> SERVICES LIKELY TO BE SUB-CONTRACTED</w:t>
      </w:r>
      <w:r w:rsidR="00B923CC">
        <w:rPr>
          <w:rFonts w:ascii="Arial" w:hAnsi="Arial" w:cs="Arial"/>
          <w:b/>
          <w:bCs/>
          <w:color w:val="000000" w:themeColor="text1"/>
          <w:spacing w:val="10"/>
          <w:sz w:val="28"/>
          <w:szCs w:val="28"/>
          <w:lang w:val="en-GB"/>
        </w:rPr>
        <w:t xml:space="preserve"> / ORDERED</w:t>
      </w:r>
      <w:r w:rsidRPr="009E4C9D">
        <w:rPr>
          <w:rFonts w:ascii="Arial" w:hAnsi="Arial" w:cs="Arial"/>
          <w:b/>
          <w:bCs/>
          <w:color w:val="000000" w:themeColor="text1"/>
          <w:spacing w:val="10"/>
          <w:sz w:val="28"/>
          <w:szCs w:val="28"/>
          <w:lang w:val="en-GB"/>
        </w:rPr>
        <w:t xml:space="preserve"> </w:t>
      </w:r>
    </w:p>
    <w:p w14:paraId="357D176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AF6C44D"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07D56C35"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21A4E38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tbl>
      <w:tblPr>
        <w:tblW w:w="9667" w:type="dxa"/>
        <w:tblCellMar>
          <w:left w:w="10" w:type="dxa"/>
          <w:right w:w="10" w:type="dxa"/>
        </w:tblCellMar>
        <w:tblLook w:val="0000" w:firstRow="0" w:lastRow="0" w:firstColumn="0" w:lastColumn="0" w:noHBand="0" w:noVBand="0"/>
      </w:tblPr>
      <w:tblGrid>
        <w:gridCol w:w="2166"/>
        <w:gridCol w:w="4016"/>
        <w:gridCol w:w="3485"/>
      </w:tblGrid>
      <w:tr w:rsidR="00E675FA" w:rsidRPr="00CA51DF" w14:paraId="1BEA4B2B" w14:textId="77777777" w:rsidTr="0078752B">
        <w:trPr>
          <w:cantSplit/>
          <w:trHeight w:val="183"/>
        </w:trPr>
        <w:tc>
          <w:tcPr>
            <w:tcW w:w="2166" w:type="dxa"/>
            <w:tcBorders>
              <w:top w:val="double" w:sz="4" w:space="0" w:color="000000"/>
              <w:left w:val="doub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14:paraId="25A1EABA" w14:textId="77777777" w:rsidR="00E675FA" w:rsidRPr="00CE4339" w:rsidRDefault="00E675FA" w:rsidP="0078752B">
            <w:pPr>
              <w:spacing w:after="120" w:line="360" w:lineRule="auto"/>
              <w:jc w:val="center"/>
              <w:rPr>
                <w:rFonts w:ascii="Arial Narrow" w:hAnsi="Arial Narrow"/>
                <w:b/>
                <w:bCs/>
              </w:rPr>
            </w:pPr>
            <w:r w:rsidRPr="00CE4339">
              <w:rPr>
                <w:rFonts w:ascii="Arial Narrow" w:hAnsi="Arial Narrow"/>
                <w:b/>
                <w:bCs/>
              </w:rPr>
              <w:t>N</w:t>
            </w:r>
            <w:r>
              <w:rPr>
                <w:rFonts w:ascii="Arial Narrow" w:hAnsi="Arial Narrow"/>
                <w:b/>
                <w:bCs/>
              </w:rPr>
              <w:t>o.</w:t>
            </w:r>
          </w:p>
        </w:tc>
        <w:tc>
          <w:tcPr>
            <w:tcW w:w="4016" w:type="dxa"/>
            <w:tcBorders>
              <w:top w:val="doub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14:paraId="4FB6A6F4" w14:textId="77777777" w:rsidR="00E675FA" w:rsidRPr="00CE4339" w:rsidRDefault="00E675FA" w:rsidP="0078752B">
            <w:pPr>
              <w:spacing w:after="120" w:line="360" w:lineRule="auto"/>
              <w:jc w:val="center"/>
              <w:rPr>
                <w:rFonts w:ascii="Arial Narrow" w:hAnsi="Arial Narrow"/>
                <w:b/>
                <w:bCs/>
              </w:rPr>
            </w:pPr>
            <w:r>
              <w:rPr>
                <w:rFonts w:ascii="Arial Narrow" w:hAnsi="Arial Narrow"/>
                <w:b/>
                <w:bCs/>
              </w:rPr>
              <w:t>Description of supplies</w:t>
            </w:r>
          </w:p>
        </w:tc>
        <w:tc>
          <w:tcPr>
            <w:tcW w:w="3485" w:type="dxa"/>
            <w:tcBorders>
              <w:top w:val="double" w:sz="4" w:space="0" w:color="000000"/>
              <w:left w:val="single" w:sz="4" w:space="0" w:color="000000"/>
              <w:bottom w:val="single" w:sz="4" w:space="0" w:color="000000"/>
              <w:right w:val="single" w:sz="4" w:space="0" w:color="000000"/>
            </w:tcBorders>
            <w:shd w:val="clear" w:color="auto" w:fill="EEECE1" w:themeFill="background2"/>
            <w:tcMar>
              <w:top w:w="0" w:type="dxa"/>
              <w:left w:w="108" w:type="dxa"/>
              <w:bottom w:w="0" w:type="dxa"/>
              <w:right w:w="108" w:type="dxa"/>
            </w:tcMar>
          </w:tcPr>
          <w:p w14:paraId="2D2FC020" w14:textId="77777777" w:rsidR="00E675FA" w:rsidRPr="00CE4339" w:rsidRDefault="00E675FA" w:rsidP="0078752B">
            <w:pPr>
              <w:spacing w:after="120" w:line="360" w:lineRule="auto"/>
              <w:jc w:val="center"/>
              <w:rPr>
                <w:rFonts w:ascii="Arial Narrow" w:hAnsi="Arial Narrow"/>
                <w:b/>
                <w:bCs/>
              </w:rPr>
            </w:pPr>
            <w:r>
              <w:rPr>
                <w:rFonts w:ascii="Arial Narrow" w:hAnsi="Arial Narrow"/>
                <w:b/>
                <w:bCs/>
              </w:rPr>
              <w:t>Quantity</w:t>
            </w:r>
            <w:r w:rsidRPr="00CE4339">
              <w:rPr>
                <w:rFonts w:ascii="Arial Narrow" w:hAnsi="Arial Narrow"/>
                <w:b/>
                <w:bCs/>
              </w:rPr>
              <w:t xml:space="preserve"> (</w:t>
            </w:r>
            <w:r>
              <w:rPr>
                <w:rFonts w:ascii="Arial Narrow" w:hAnsi="Arial Narrow"/>
                <w:b/>
                <w:bCs/>
              </w:rPr>
              <w:t>Number of units</w:t>
            </w:r>
            <w:r w:rsidRPr="00CE4339">
              <w:rPr>
                <w:rFonts w:ascii="Arial Narrow" w:hAnsi="Arial Narrow"/>
                <w:b/>
                <w:bCs/>
              </w:rPr>
              <w:t>)</w:t>
            </w:r>
          </w:p>
        </w:tc>
      </w:tr>
      <w:tr w:rsidR="00E675FA" w:rsidRPr="00B04F08" w14:paraId="355CBB55" w14:textId="77777777" w:rsidTr="0078752B">
        <w:trPr>
          <w:cantSplit/>
          <w:trHeight w:val="425"/>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2654D" w14:textId="77777777" w:rsidR="00E675FA" w:rsidRPr="00687B92" w:rsidRDefault="00E675FA" w:rsidP="0078752B">
            <w:pPr>
              <w:spacing w:after="120" w:line="360" w:lineRule="auto"/>
              <w:rPr>
                <w:rFonts w:ascii="Arial Narrow" w:hAnsi="Arial Narrow"/>
                <w:i/>
                <w:iCs/>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E2B0" w14:textId="77777777" w:rsidR="00E675FA" w:rsidRPr="00687B92" w:rsidRDefault="00E675FA" w:rsidP="0078752B">
            <w:pPr>
              <w:spacing w:after="120" w:line="360" w:lineRule="auto"/>
              <w:rPr>
                <w:rFonts w:ascii="Arial Narrow" w:hAnsi="Arial Narrow"/>
                <w:i/>
                <w:iCs/>
              </w:rPr>
            </w:pPr>
            <w:r w:rsidRPr="00687B92">
              <w:rPr>
                <w:rFonts w:ascii="Arial Narrow" w:hAnsi="Arial Narrow"/>
                <w:i/>
                <w:iCs/>
              </w:rPr>
              <w:t>[</w:t>
            </w:r>
            <w:r w:rsidRPr="00687B92">
              <w:rPr>
                <w:i/>
                <w:lang w:val="en-GB"/>
              </w:rPr>
              <w:t>Insert description of Supplies</w:t>
            </w:r>
            <w:r w:rsidRPr="00687B92">
              <w:rPr>
                <w:rFonts w:ascii="Arial Narrow" w:hAnsi="Arial Narrow"/>
                <w:i/>
                <w:iCs/>
              </w:rPr>
              <w:t xml:space="preserve">] </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937C1" w14:textId="77777777" w:rsidR="00E675FA" w:rsidRPr="00687B92" w:rsidRDefault="00E675FA" w:rsidP="0078752B">
            <w:pPr>
              <w:spacing w:after="120" w:line="360" w:lineRule="auto"/>
              <w:rPr>
                <w:rFonts w:ascii="Arial Narrow" w:hAnsi="Arial Narrow"/>
                <w:i/>
                <w:iCs/>
                <w:lang w:val="en-GB"/>
              </w:rPr>
            </w:pPr>
            <w:r w:rsidRPr="00687B92">
              <w:rPr>
                <w:rFonts w:ascii="Arial Narrow" w:hAnsi="Arial Narrow"/>
                <w:i/>
                <w:iCs/>
                <w:lang w:val="en-GB"/>
              </w:rPr>
              <w:t>[</w:t>
            </w:r>
            <w:r w:rsidRPr="00687B92">
              <w:rPr>
                <w:i/>
                <w:lang w:val="en-GB"/>
              </w:rPr>
              <w:t>Insert quantity of items to be supplied</w:t>
            </w:r>
            <w:r w:rsidRPr="00687B92">
              <w:rPr>
                <w:rFonts w:ascii="Arial Narrow" w:hAnsi="Arial Narrow"/>
                <w:i/>
                <w:iCs/>
                <w:lang w:val="en-GB"/>
              </w:rPr>
              <w:t>]</w:t>
            </w:r>
          </w:p>
        </w:tc>
      </w:tr>
      <w:tr w:rsidR="00E675FA" w:rsidRPr="00B04F08" w14:paraId="0A10E93B" w14:textId="77777777" w:rsidTr="0078752B">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B8C03" w14:textId="77777777" w:rsidR="00E675FA" w:rsidRPr="00687B92" w:rsidRDefault="00E675FA" w:rsidP="0078752B">
            <w:pPr>
              <w:spacing w:after="120" w:line="360" w:lineRule="auto"/>
              <w:rPr>
                <w:rFonts w:ascii="Arial Narrow" w:hAnsi="Arial Narrow"/>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2AA8" w14:textId="77777777" w:rsidR="00E675FA" w:rsidRPr="00687B92" w:rsidRDefault="00E675FA" w:rsidP="0078752B">
            <w:pPr>
              <w:spacing w:after="120" w:line="360" w:lineRule="auto"/>
              <w:rPr>
                <w:rFonts w:ascii="Arial Narrow" w:hAnsi="Arial Narrow"/>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2128" w14:textId="77777777" w:rsidR="00E675FA" w:rsidRPr="00687B92" w:rsidRDefault="00E675FA" w:rsidP="0078752B">
            <w:pPr>
              <w:spacing w:after="120" w:line="360" w:lineRule="auto"/>
              <w:rPr>
                <w:rFonts w:ascii="Arial Narrow" w:hAnsi="Arial Narrow"/>
                <w:lang w:val="en-GB"/>
              </w:rPr>
            </w:pPr>
          </w:p>
        </w:tc>
      </w:tr>
      <w:tr w:rsidR="00E675FA" w:rsidRPr="00B04F08" w14:paraId="3DCAAB0A" w14:textId="77777777" w:rsidTr="0078752B">
        <w:trPr>
          <w:cantSplit/>
          <w:trHeight w:val="196"/>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2CEA" w14:textId="77777777" w:rsidR="00E675FA" w:rsidRPr="00687B92" w:rsidRDefault="00E675FA" w:rsidP="0078752B">
            <w:pPr>
              <w:spacing w:after="120" w:line="360" w:lineRule="auto"/>
              <w:rPr>
                <w:rFonts w:ascii="Arial Narrow" w:hAnsi="Arial Narrow"/>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7D47D" w14:textId="77777777" w:rsidR="00E675FA" w:rsidRPr="00687B92" w:rsidRDefault="00E675FA" w:rsidP="0078752B">
            <w:pPr>
              <w:spacing w:after="120" w:line="360" w:lineRule="auto"/>
              <w:rPr>
                <w:rFonts w:ascii="Arial Narrow" w:hAnsi="Arial Narrow"/>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A430" w14:textId="77777777" w:rsidR="00E675FA" w:rsidRPr="00687B92" w:rsidRDefault="00E675FA" w:rsidP="0078752B">
            <w:pPr>
              <w:spacing w:after="120" w:line="360" w:lineRule="auto"/>
              <w:rPr>
                <w:rFonts w:ascii="Arial Narrow" w:hAnsi="Arial Narrow"/>
                <w:lang w:val="en-GB"/>
              </w:rPr>
            </w:pPr>
          </w:p>
        </w:tc>
      </w:tr>
      <w:tr w:rsidR="00E675FA" w:rsidRPr="00B04F08" w14:paraId="5DD9FD98" w14:textId="77777777" w:rsidTr="0078752B">
        <w:trPr>
          <w:cantSplit/>
          <w:trHeight w:val="204"/>
        </w:trPr>
        <w:tc>
          <w:tcPr>
            <w:tcW w:w="216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842A" w14:textId="77777777" w:rsidR="00E675FA" w:rsidRPr="00687B92" w:rsidRDefault="00E675FA" w:rsidP="0078752B">
            <w:pPr>
              <w:spacing w:after="120" w:line="360" w:lineRule="auto"/>
              <w:rPr>
                <w:rFonts w:ascii="Arial Narrow" w:hAnsi="Arial Narrow"/>
                <w:lang w:val="en-GB"/>
              </w:rPr>
            </w:pPr>
          </w:p>
        </w:tc>
        <w:tc>
          <w:tcPr>
            <w:tcW w:w="4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AF774" w14:textId="77777777" w:rsidR="00E675FA" w:rsidRPr="00687B92" w:rsidRDefault="00E675FA" w:rsidP="0078752B">
            <w:pPr>
              <w:spacing w:after="120" w:line="360" w:lineRule="auto"/>
              <w:rPr>
                <w:rFonts w:ascii="Arial Narrow" w:hAnsi="Arial Narrow"/>
                <w:lang w:val="en-GB"/>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FFD1" w14:textId="77777777" w:rsidR="00E675FA" w:rsidRPr="00687B92" w:rsidRDefault="00E675FA" w:rsidP="0078752B">
            <w:pPr>
              <w:spacing w:after="120" w:line="360" w:lineRule="auto"/>
              <w:rPr>
                <w:rFonts w:ascii="Arial Narrow" w:hAnsi="Arial Narrow"/>
                <w:lang w:val="en-GB"/>
              </w:rPr>
            </w:pPr>
          </w:p>
        </w:tc>
      </w:tr>
      <w:tr w:rsidR="00E675FA" w:rsidRPr="00B04F08" w14:paraId="2A84C656" w14:textId="77777777" w:rsidTr="0078752B">
        <w:trPr>
          <w:cantSplit/>
          <w:trHeight w:val="204"/>
        </w:trPr>
        <w:tc>
          <w:tcPr>
            <w:tcW w:w="216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14:paraId="0EE2960D" w14:textId="77777777" w:rsidR="00E675FA" w:rsidRPr="00687B92" w:rsidRDefault="00E675FA" w:rsidP="0078752B">
            <w:pPr>
              <w:spacing w:after="120" w:line="360" w:lineRule="auto"/>
              <w:rPr>
                <w:rFonts w:ascii="Arial Narrow" w:hAnsi="Arial Narrow"/>
                <w:lang w:val="en-GB"/>
              </w:rPr>
            </w:pPr>
          </w:p>
        </w:tc>
        <w:tc>
          <w:tcPr>
            <w:tcW w:w="4016"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25A31E6E" w14:textId="77777777" w:rsidR="00E675FA" w:rsidRPr="00687B92" w:rsidRDefault="00E675FA" w:rsidP="0078752B">
            <w:pPr>
              <w:spacing w:after="120" w:line="360" w:lineRule="auto"/>
              <w:rPr>
                <w:rFonts w:ascii="Arial Narrow" w:hAnsi="Arial Narrow"/>
                <w:lang w:val="en-GB"/>
              </w:rPr>
            </w:pPr>
          </w:p>
        </w:tc>
        <w:tc>
          <w:tcPr>
            <w:tcW w:w="348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7DD33427" w14:textId="77777777" w:rsidR="00E675FA" w:rsidRPr="00687B92" w:rsidRDefault="00E675FA" w:rsidP="0078752B">
            <w:pPr>
              <w:spacing w:after="120" w:line="360" w:lineRule="auto"/>
              <w:rPr>
                <w:rFonts w:ascii="Arial Narrow" w:hAnsi="Arial Narrow"/>
                <w:lang w:val="en-GB"/>
              </w:rPr>
            </w:pPr>
          </w:p>
        </w:tc>
      </w:tr>
    </w:tbl>
    <w:p w14:paraId="4DB892D2" w14:textId="439C5D20" w:rsidR="00973636" w:rsidRDefault="00973636" w:rsidP="00973636">
      <w:pPr>
        <w:widowControl w:val="0"/>
        <w:tabs>
          <w:tab w:val="left" w:pos="10420"/>
        </w:tabs>
        <w:autoSpaceDE w:val="0"/>
        <w:rPr>
          <w:rFonts w:ascii="Arial" w:hAnsi="Arial" w:cs="Arial"/>
          <w:b/>
          <w:color w:val="000000" w:themeColor="text1"/>
          <w:sz w:val="28"/>
          <w:szCs w:val="28"/>
          <w:lang w:val="en-GB"/>
        </w:rPr>
      </w:pPr>
    </w:p>
    <w:p w14:paraId="60AD6F5D" w14:textId="6612D14C" w:rsidR="00E675FA" w:rsidRDefault="00E675FA" w:rsidP="00973636">
      <w:pPr>
        <w:widowControl w:val="0"/>
        <w:tabs>
          <w:tab w:val="left" w:pos="10420"/>
        </w:tabs>
        <w:autoSpaceDE w:val="0"/>
        <w:rPr>
          <w:rFonts w:ascii="Arial" w:hAnsi="Arial" w:cs="Arial"/>
          <w:b/>
          <w:color w:val="000000" w:themeColor="text1"/>
          <w:sz w:val="28"/>
          <w:szCs w:val="28"/>
          <w:lang w:val="en-GB"/>
        </w:rPr>
      </w:pPr>
    </w:p>
    <w:p w14:paraId="7AF42DF7" w14:textId="51E01BE6" w:rsidR="00E675FA" w:rsidRDefault="00E675FA" w:rsidP="00973636">
      <w:pPr>
        <w:widowControl w:val="0"/>
        <w:tabs>
          <w:tab w:val="left" w:pos="10420"/>
        </w:tabs>
        <w:autoSpaceDE w:val="0"/>
        <w:rPr>
          <w:rFonts w:ascii="Arial" w:hAnsi="Arial" w:cs="Arial"/>
          <w:b/>
          <w:color w:val="000000" w:themeColor="text1"/>
          <w:sz w:val="28"/>
          <w:szCs w:val="28"/>
          <w:lang w:val="en-GB"/>
        </w:rPr>
      </w:pPr>
    </w:p>
    <w:tbl>
      <w:tblPr>
        <w:tblW w:w="9570" w:type="dxa"/>
        <w:tblLayout w:type="fixed"/>
        <w:tblCellMar>
          <w:left w:w="10" w:type="dxa"/>
          <w:right w:w="10" w:type="dxa"/>
        </w:tblCellMar>
        <w:tblLook w:val="0000" w:firstRow="0" w:lastRow="0" w:firstColumn="0" w:lastColumn="0" w:noHBand="0" w:noVBand="0"/>
      </w:tblPr>
      <w:tblGrid>
        <w:gridCol w:w="2048"/>
        <w:gridCol w:w="4174"/>
        <w:gridCol w:w="3348"/>
      </w:tblGrid>
      <w:tr w:rsidR="00E675FA" w:rsidRPr="00CA51DF" w14:paraId="1D8EF4D7" w14:textId="77777777" w:rsidTr="0078752B">
        <w:trPr>
          <w:cantSplit/>
          <w:trHeight w:val="69"/>
        </w:trPr>
        <w:tc>
          <w:tcPr>
            <w:tcW w:w="2048" w:type="dxa"/>
            <w:tcBorders>
              <w:top w:val="single" w:sz="6" w:space="0" w:color="000000"/>
              <w:left w:val="double" w:sz="4" w:space="0" w:color="000000"/>
              <w:bottom w:val="single" w:sz="6" w:space="0" w:color="000000"/>
              <w:right w:val="single" w:sz="6" w:space="0" w:color="000000"/>
            </w:tcBorders>
            <w:shd w:val="clear" w:color="auto" w:fill="EEECE1" w:themeFill="background2"/>
            <w:tcMar>
              <w:top w:w="0" w:type="dxa"/>
              <w:left w:w="108" w:type="dxa"/>
              <w:bottom w:w="0" w:type="dxa"/>
              <w:right w:w="108" w:type="dxa"/>
            </w:tcMar>
          </w:tcPr>
          <w:p w14:paraId="08E5D23B" w14:textId="77777777" w:rsidR="00E675FA" w:rsidRPr="00CE4339" w:rsidRDefault="00E675FA" w:rsidP="0078752B">
            <w:pPr>
              <w:spacing w:after="120" w:line="360" w:lineRule="auto"/>
              <w:jc w:val="center"/>
              <w:rPr>
                <w:rFonts w:ascii="Arial Narrow" w:hAnsi="Arial Narrow"/>
                <w:b/>
                <w:bCs/>
              </w:rPr>
            </w:pPr>
            <w:r w:rsidRPr="00CE4339">
              <w:rPr>
                <w:rFonts w:ascii="Arial Narrow" w:hAnsi="Arial Narrow"/>
                <w:b/>
                <w:bCs/>
              </w:rPr>
              <w:t>Service</w:t>
            </w:r>
            <w:r>
              <w:rPr>
                <w:rFonts w:ascii="Arial Narrow" w:hAnsi="Arial Narrow"/>
                <w:b/>
                <w:bCs/>
              </w:rPr>
              <w:t xml:space="preserve"> No.</w:t>
            </w:r>
            <w:r w:rsidRPr="00CE4339">
              <w:rPr>
                <w:rFonts w:ascii="Arial Narrow" w:hAnsi="Arial Narrow"/>
                <w:b/>
                <w:bCs/>
              </w:rPr>
              <w:t xml:space="preserve"> </w:t>
            </w:r>
          </w:p>
        </w:tc>
        <w:tc>
          <w:tcPr>
            <w:tcW w:w="4174" w:type="dxa"/>
            <w:tcBorders>
              <w:top w:val="single" w:sz="6" w:space="0" w:color="000000"/>
              <w:left w:val="single" w:sz="6" w:space="0" w:color="000000"/>
              <w:bottom w:val="single" w:sz="6" w:space="0" w:color="000000"/>
              <w:right w:val="single" w:sz="6" w:space="0" w:color="000000"/>
            </w:tcBorders>
            <w:shd w:val="clear" w:color="auto" w:fill="EEECE1" w:themeFill="background2"/>
            <w:tcMar>
              <w:top w:w="0" w:type="dxa"/>
              <w:left w:w="108" w:type="dxa"/>
              <w:bottom w:w="0" w:type="dxa"/>
              <w:right w:w="108" w:type="dxa"/>
            </w:tcMar>
          </w:tcPr>
          <w:p w14:paraId="73BED488" w14:textId="77777777" w:rsidR="00E675FA" w:rsidRPr="00CE4339" w:rsidRDefault="00E675FA" w:rsidP="0078752B">
            <w:pPr>
              <w:spacing w:after="120" w:line="360" w:lineRule="auto"/>
              <w:jc w:val="center"/>
              <w:rPr>
                <w:rFonts w:ascii="Arial Narrow" w:hAnsi="Arial Narrow"/>
                <w:b/>
                <w:bCs/>
              </w:rPr>
            </w:pPr>
          </w:p>
          <w:p w14:paraId="7AEC60F6" w14:textId="77777777" w:rsidR="00E675FA" w:rsidRPr="00CE4339" w:rsidRDefault="00E675FA" w:rsidP="0078752B">
            <w:pPr>
              <w:spacing w:after="120" w:line="360" w:lineRule="auto"/>
              <w:jc w:val="center"/>
              <w:rPr>
                <w:rFonts w:ascii="Arial Narrow" w:hAnsi="Arial Narrow"/>
                <w:b/>
                <w:bCs/>
              </w:rPr>
            </w:pPr>
            <w:r>
              <w:rPr>
                <w:rFonts w:ascii="Arial Narrow" w:hAnsi="Arial Narrow"/>
                <w:b/>
                <w:bCs/>
              </w:rPr>
              <w:t>Description of</w:t>
            </w:r>
            <w:r w:rsidRPr="00CE4339">
              <w:rPr>
                <w:rFonts w:ascii="Arial Narrow" w:hAnsi="Arial Narrow"/>
                <w:b/>
                <w:bCs/>
              </w:rPr>
              <w:t xml:space="preserve"> Service</w:t>
            </w:r>
          </w:p>
        </w:tc>
        <w:tc>
          <w:tcPr>
            <w:tcW w:w="3348" w:type="dxa"/>
            <w:tcBorders>
              <w:top w:val="single" w:sz="6" w:space="0" w:color="000000"/>
              <w:left w:val="single" w:sz="6" w:space="0" w:color="000000"/>
              <w:right w:val="single" w:sz="6" w:space="0" w:color="000000"/>
            </w:tcBorders>
            <w:shd w:val="clear" w:color="auto" w:fill="EEECE1" w:themeFill="background2"/>
          </w:tcPr>
          <w:p w14:paraId="5950AB70" w14:textId="77777777" w:rsidR="00E675FA" w:rsidRPr="00CE4339" w:rsidRDefault="00E675FA" w:rsidP="0078752B">
            <w:pPr>
              <w:spacing w:after="120" w:line="360" w:lineRule="auto"/>
              <w:jc w:val="center"/>
              <w:rPr>
                <w:rFonts w:ascii="Arial Narrow" w:hAnsi="Arial Narrow"/>
                <w:b/>
                <w:bCs/>
              </w:rPr>
            </w:pPr>
          </w:p>
          <w:p w14:paraId="06CDBB16" w14:textId="77777777" w:rsidR="00E675FA" w:rsidRPr="00CE4339" w:rsidRDefault="00E675FA" w:rsidP="0078752B">
            <w:pPr>
              <w:spacing w:after="120" w:line="360" w:lineRule="auto"/>
              <w:jc w:val="center"/>
              <w:rPr>
                <w:rFonts w:ascii="Arial Narrow" w:hAnsi="Arial Narrow"/>
                <w:b/>
                <w:bCs/>
              </w:rPr>
            </w:pPr>
            <w:r>
              <w:rPr>
                <w:rFonts w:ascii="Arial Narrow" w:hAnsi="Arial Narrow"/>
                <w:b/>
                <w:bCs/>
              </w:rPr>
              <w:t>Unit of measurement</w:t>
            </w:r>
          </w:p>
        </w:tc>
      </w:tr>
      <w:tr w:rsidR="00E675FA" w:rsidRPr="00CA51DF" w14:paraId="425EC91B" w14:textId="77777777" w:rsidTr="0078752B">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0539847" w14:textId="77777777" w:rsidR="00E675FA" w:rsidRPr="00CE4339" w:rsidRDefault="00E675FA" w:rsidP="0078752B">
            <w:pPr>
              <w:tabs>
                <w:tab w:val="left" w:pos="1559"/>
                <w:tab w:val="left" w:pos="1720"/>
              </w:tabs>
              <w:spacing w:after="120" w:line="360" w:lineRule="auto"/>
              <w:ind w:right="112"/>
              <w:jc w:val="center"/>
              <w:rPr>
                <w:rFonts w:ascii="Arial Narrow" w:hAnsi="Arial Narrow"/>
                <w:i/>
                <w:iCs/>
              </w:rPr>
            </w:pPr>
            <w:r w:rsidRPr="00CE4339">
              <w:rPr>
                <w:rFonts w:ascii="Arial Narrow" w:hAnsi="Arial Narrow"/>
                <w:i/>
                <w:iCs/>
              </w:rPr>
              <w:t>[</w:t>
            </w:r>
            <w:r w:rsidRPr="00951E58">
              <w:rPr>
                <w:lang w:val="en-GB"/>
              </w:rPr>
              <w:t>Insert Service Number</w:t>
            </w:r>
            <w:r w:rsidRPr="00CE4339">
              <w:rPr>
                <w:rFonts w:ascii="Arial Narrow" w:hAnsi="Arial Narrow"/>
                <w:i/>
                <w:iCs/>
              </w:rPr>
              <w:t>]</w:t>
            </w: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20589CC" w14:textId="77777777" w:rsidR="00E675FA" w:rsidRPr="00CE4339" w:rsidRDefault="00E675FA" w:rsidP="0078752B">
            <w:pPr>
              <w:spacing w:after="120" w:line="360" w:lineRule="auto"/>
              <w:jc w:val="center"/>
              <w:rPr>
                <w:rFonts w:ascii="Arial Narrow" w:hAnsi="Arial Narrow"/>
                <w:i/>
                <w:iCs/>
              </w:rPr>
            </w:pPr>
            <w:r w:rsidRPr="00CE4339">
              <w:rPr>
                <w:rFonts w:ascii="Arial Narrow" w:hAnsi="Arial Narrow"/>
                <w:i/>
                <w:iCs/>
              </w:rPr>
              <w:t>[</w:t>
            </w:r>
            <w:r w:rsidRPr="00951E58">
              <w:rPr>
                <w:lang w:val="en-GB"/>
              </w:rPr>
              <w:t>Insert Se</w:t>
            </w:r>
            <w:r>
              <w:rPr>
                <w:lang w:val="en-GB"/>
              </w:rPr>
              <w:t>rvice Descrip</w:t>
            </w:r>
            <w:r w:rsidRPr="00951E58">
              <w:rPr>
                <w:lang w:val="en-GB"/>
              </w:rPr>
              <w:t>tion</w:t>
            </w:r>
            <w:r w:rsidRPr="00CE4339">
              <w:rPr>
                <w:rFonts w:ascii="Arial Narrow" w:hAnsi="Arial Narrow"/>
                <w:i/>
                <w:iCs/>
              </w:rPr>
              <w:t>]</w:t>
            </w:r>
          </w:p>
        </w:tc>
        <w:tc>
          <w:tcPr>
            <w:tcW w:w="3348" w:type="dxa"/>
            <w:tcBorders>
              <w:top w:val="single" w:sz="6" w:space="0" w:color="000000"/>
              <w:left w:val="single" w:sz="6" w:space="0" w:color="000000"/>
              <w:bottom w:val="single" w:sz="6" w:space="0" w:color="000000"/>
              <w:right w:val="single" w:sz="6" w:space="0" w:color="000000"/>
            </w:tcBorders>
          </w:tcPr>
          <w:p w14:paraId="5984452E" w14:textId="77777777" w:rsidR="00E675FA" w:rsidRPr="00CE4339" w:rsidRDefault="00E675FA" w:rsidP="0078752B">
            <w:pPr>
              <w:spacing w:after="120" w:line="360" w:lineRule="auto"/>
              <w:jc w:val="center"/>
              <w:rPr>
                <w:rFonts w:ascii="Arial Narrow" w:hAnsi="Arial Narrow"/>
                <w:i/>
                <w:iCs/>
              </w:rPr>
            </w:pPr>
            <w:r w:rsidRPr="00CE4339">
              <w:rPr>
                <w:rFonts w:ascii="Arial Narrow" w:hAnsi="Arial Narrow"/>
                <w:i/>
                <w:iCs/>
              </w:rPr>
              <w:t>[</w:t>
            </w:r>
            <w:r>
              <w:rPr>
                <w:lang w:val="en-GB"/>
              </w:rPr>
              <w:t>unit of measurement</w:t>
            </w:r>
            <w:r w:rsidRPr="00CE4339">
              <w:rPr>
                <w:rFonts w:ascii="Arial Narrow" w:hAnsi="Arial Narrow"/>
                <w:i/>
                <w:iCs/>
              </w:rPr>
              <w:t>]</w:t>
            </w:r>
          </w:p>
        </w:tc>
      </w:tr>
      <w:tr w:rsidR="00E675FA" w:rsidRPr="00CA51DF" w14:paraId="2B552215" w14:textId="77777777" w:rsidTr="0078752B">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955F104" w14:textId="77777777" w:rsidR="00E675FA" w:rsidRPr="00CE4339" w:rsidRDefault="00E675FA" w:rsidP="0078752B">
            <w:pPr>
              <w:spacing w:after="12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10C08FD" w14:textId="77777777" w:rsidR="00E675FA" w:rsidRPr="00CE4339" w:rsidRDefault="00E675FA" w:rsidP="0078752B">
            <w:pPr>
              <w:spacing w:after="12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45C17FEB" w14:textId="77777777" w:rsidR="00E675FA" w:rsidRPr="00CE4339" w:rsidRDefault="00E675FA" w:rsidP="0078752B">
            <w:pPr>
              <w:spacing w:after="120" w:line="360" w:lineRule="auto"/>
              <w:rPr>
                <w:rFonts w:ascii="Arial Narrow" w:hAnsi="Arial Narrow"/>
              </w:rPr>
            </w:pPr>
          </w:p>
        </w:tc>
      </w:tr>
      <w:tr w:rsidR="00E675FA" w:rsidRPr="00CA51DF" w14:paraId="2F360083" w14:textId="77777777" w:rsidTr="0078752B">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C09380C" w14:textId="77777777" w:rsidR="00E675FA" w:rsidRPr="00CE4339" w:rsidRDefault="00E675FA" w:rsidP="0078752B">
            <w:pPr>
              <w:spacing w:after="12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B81BF3" w14:textId="77777777" w:rsidR="00E675FA" w:rsidRPr="00CE4339" w:rsidRDefault="00E675FA" w:rsidP="0078752B">
            <w:pPr>
              <w:spacing w:after="12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1A14E8DC" w14:textId="77777777" w:rsidR="00E675FA" w:rsidRPr="00CE4339" w:rsidRDefault="00E675FA" w:rsidP="0078752B">
            <w:pPr>
              <w:spacing w:after="120" w:line="360" w:lineRule="auto"/>
              <w:rPr>
                <w:rFonts w:ascii="Arial Narrow" w:hAnsi="Arial Narrow"/>
              </w:rPr>
            </w:pPr>
          </w:p>
        </w:tc>
      </w:tr>
      <w:tr w:rsidR="00E675FA" w:rsidRPr="00CA51DF" w14:paraId="1801488C" w14:textId="77777777" w:rsidTr="0078752B">
        <w:trPr>
          <w:cantSplit/>
          <w:trHeight w:val="148"/>
        </w:trPr>
        <w:tc>
          <w:tcPr>
            <w:tcW w:w="2048"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5BE6B18" w14:textId="77777777" w:rsidR="00E675FA" w:rsidRPr="00CE4339" w:rsidRDefault="00E675FA" w:rsidP="0078752B">
            <w:pPr>
              <w:spacing w:after="120" w:line="360" w:lineRule="auto"/>
              <w:rPr>
                <w:rFonts w:ascii="Arial Narrow" w:hAnsi="Arial Narrow"/>
              </w:rPr>
            </w:pPr>
          </w:p>
        </w:tc>
        <w:tc>
          <w:tcPr>
            <w:tcW w:w="417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1F58D4" w14:textId="77777777" w:rsidR="00E675FA" w:rsidRPr="00CE4339" w:rsidRDefault="00E675FA" w:rsidP="0078752B">
            <w:pPr>
              <w:spacing w:after="120" w:line="360" w:lineRule="auto"/>
              <w:rPr>
                <w:rFonts w:ascii="Arial Narrow" w:hAnsi="Arial Narrow"/>
              </w:rPr>
            </w:pPr>
          </w:p>
        </w:tc>
        <w:tc>
          <w:tcPr>
            <w:tcW w:w="3348" w:type="dxa"/>
            <w:tcBorders>
              <w:top w:val="single" w:sz="6" w:space="0" w:color="000000"/>
              <w:left w:val="single" w:sz="6" w:space="0" w:color="000000"/>
              <w:bottom w:val="single" w:sz="6" w:space="0" w:color="000000"/>
              <w:right w:val="single" w:sz="6" w:space="0" w:color="000000"/>
            </w:tcBorders>
          </w:tcPr>
          <w:p w14:paraId="0E9F8014" w14:textId="77777777" w:rsidR="00E675FA" w:rsidRPr="00CE4339" w:rsidRDefault="00E675FA" w:rsidP="0078752B">
            <w:pPr>
              <w:spacing w:after="120" w:line="360" w:lineRule="auto"/>
              <w:rPr>
                <w:rFonts w:ascii="Arial Narrow" w:hAnsi="Arial Narrow"/>
              </w:rPr>
            </w:pPr>
          </w:p>
        </w:tc>
      </w:tr>
    </w:tbl>
    <w:p w14:paraId="1D9B2065" w14:textId="77777777" w:rsidR="00E675FA" w:rsidRPr="009E4C9D" w:rsidRDefault="00E675FA" w:rsidP="00973636">
      <w:pPr>
        <w:widowControl w:val="0"/>
        <w:tabs>
          <w:tab w:val="left" w:pos="10420"/>
        </w:tabs>
        <w:autoSpaceDE w:val="0"/>
        <w:rPr>
          <w:rFonts w:ascii="Arial" w:hAnsi="Arial" w:cs="Arial"/>
          <w:b/>
          <w:color w:val="000000" w:themeColor="text1"/>
          <w:sz w:val="28"/>
          <w:szCs w:val="28"/>
          <w:lang w:val="en-GB"/>
        </w:rPr>
      </w:pPr>
    </w:p>
    <w:p w14:paraId="3CE55CA7"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6204EC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07A2504"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8EB01A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AABB038"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27944FE7"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FCA189F"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071F8573"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5F4F3FA7"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E49D05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0C9ADC8"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1235256" w14:textId="0AFDE021" w:rsidR="00FC7890" w:rsidRPr="006256E2" w:rsidRDefault="00326A39" w:rsidP="00FC7890">
      <w:pPr>
        <w:spacing w:line="360" w:lineRule="auto"/>
        <w:jc w:val="both"/>
        <w:rPr>
          <w:b/>
          <w:lang w:val="en-GB"/>
        </w:rPr>
      </w:pPr>
      <w:r w:rsidRPr="00BD626E">
        <w:rPr>
          <w:b/>
          <w:lang w:val="en-GB"/>
        </w:rPr>
        <w:t>ANNEX</w:t>
      </w:r>
      <w:r w:rsidR="00FC7890" w:rsidRPr="00BD626E">
        <w:rPr>
          <w:b/>
          <w:lang w:val="en-GB"/>
        </w:rPr>
        <w:t xml:space="preserve"> No. 10:</w:t>
      </w:r>
      <w:r w:rsidR="00FC7890" w:rsidRPr="006256E2">
        <w:rPr>
          <w:b/>
          <w:lang w:val="en-GB"/>
        </w:rPr>
        <w:t xml:space="preserve"> TECHNICAL PROPOSAL SUBMISSION LETTER</w:t>
      </w:r>
    </w:p>
    <w:p w14:paraId="731A9278" w14:textId="77777777" w:rsidR="00FC7890" w:rsidRPr="00951E58" w:rsidRDefault="00FC7890" w:rsidP="00FC7890">
      <w:pPr>
        <w:spacing w:line="360" w:lineRule="auto"/>
        <w:jc w:val="both"/>
        <w:rPr>
          <w:lang w:val="en-GB"/>
        </w:rPr>
      </w:pPr>
    </w:p>
    <w:p w14:paraId="5D71EEB7" w14:textId="77777777" w:rsidR="00FC7890" w:rsidRDefault="00FC7890" w:rsidP="00FC7890">
      <w:pPr>
        <w:spacing w:line="360" w:lineRule="auto"/>
        <w:ind w:left="7080" w:firstLine="708"/>
        <w:jc w:val="both"/>
        <w:rPr>
          <w:lang w:val="en-GB"/>
        </w:rPr>
      </w:pPr>
    </w:p>
    <w:p w14:paraId="76DFDCAF" w14:textId="77777777" w:rsidR="00FC7890" w:rsidRPr="00951E58" w:rsidRDefault="00FC7890" w:rsidP="00FC7890">
      <w:pPr>
        <w:spacing w:line="360" w:lineRule="auto"/>
        <w:ind w:left="7080" w:firstLine="708"/>
        <w:jc w:val="both"/>
        <w:rPr>
          <w:lang w:val="en-GB"/>
        </w:rPr>
      </w:pPr>
      <w:r w:rsidRPr="00951E58">
        <w:rPr>
          <w:lang w:val="en-GB"/>
        </w:rPr>
        <w:t>[Place, date]</w:t>
      </w:r>
    </w:p>
    <w:p w14:paraId="05222F99" w14:textId="77777777" w:rsidR="00FC7890" w:rsidRPr="00951E58" w:rsidRDefault="00FC7890" w:rsidP="00FC7890">
      <w:pPr>
        <w:spacing w:line="360" w:lineRule="auto"/>
        <w:jc w:val="both"/>
        <w:rPr>
          <w:lang w:val="en-GB"/>
        </w:rPr>
      </w:pPr>
    </w:p>
    <w:p w14:paraId="0B88A42D" w14:textId="77777777" w:rsidR="00FC7890" w:rsidRPr="00951E58" w:rsidRDefault="00FC7890" w:rsidP="00FC7890">
      <w:pPr>
        <w:spacing w:line="360" w:lineRule="auto"/>
        <w:jc w:val="both"/>
        <w:rPr>
          <w:lang w:val="en-GB"/>
        </w:rPr>
      </w:pPr>
      <w:r w:rsidRPr="00951E58">
        <w:rPr>
          <w:lang w:val="en-GB"/>
        </w:rPr>
        <w:t xml:space="preserve">To: [Name and address of </w:t>
      </w:r>
      <w:r>
        <w:rPr>
          <w:lang w:val="en-GB"/>
        </w:rPr>
        <w:t>Project Owner</w:t>
      </w:r>
      <w:r w:rsidRPr="00951E58">
        <w:rPr>
          <w:lang w:val="en-GB"/>
        </w:rPr>
        <w:t xml:space="preserve"> </w:t>
      </w:r>
    </w:p>
    <w:p w14:paraId="140F108B" w14:textId="77777777" w:rsidR="00FC7890" w:rsidRPr="00951E58" w:rsidRDefault="00FC7890" w:rsidP="00FC7890">
      <w:pPr>
        <w:spacing w:line="360" w:lineRule="auto"/>
        <w:jc w:val="both"/>
        <w:rPr>
          <w:lang w:val="en-GB"/>
        </w:rPr>
      </w:pPr>
    </w:p>
    <w:p w14:paraId="20FA4ED5" w14:textId="77777777" w:rsidR="00FC7890" w:rsidRPr="00951E58" w:rsidRDefault="00FC7890" w:rsidP="00FC7890">
      <w:pPr>
        <w:spacing w:line="360" w:lineRule="auto"/>
        <w:jc w:val="both"/>
        <w:rPr>
          <w:lang w:val="en-GB"/>
        </w:rPr>
      </w:pPr>
      <w:r w:rsidRPr="00951E58">
        <w:rPr>
          <w:lang w:val="en-GB"/>
        </w:rPr>
        <w:t>Dear Sir/Madam</w:t>
      </w:r>
    </w:p>
    <w:p w14:paraId="3DAF0CE8" w14:textId="77777777" w:rsidR="00FC7890" w:rsidRPr="00951E58" w:rsidRDefault="00FC7890" w:rsidP="00FC7890">
      <w:pPr>
        <w:spacing w:line="360" w:lineRule="auto"/>
        <w:jc w:val="both"/>
        <w:rPr>
          <w:lang w:val="en-GB"/>
        </w:rPr>
      </w:pPr>
    </w:p>
    <w:p w14:paraId="7F8EFDB7" w14:textId="77777777" w:rsidR="00FC7890" w:rsidRPr="00951E58" w:rsidRDefault="00FC7890" w:rsidP="00FC7890">
      <w:pPr>
        <w:spacing w:line="360" w:lineRule="auto"/>
        <w:jc w:val="both"/>
        <w:rPr>
          <w:lang w:val="en-GB"/>
        </w:rPr>
      </w:pPr>
    </w:p>
    <w:p w14:paraId="2BA842BA" w14:textId="457CA17C" w:rsidR="00FC7890" w:rsidRDefault="00FC7890" w:rsidP="00FC7890">
      <w:pPr>
        <w:spacing w:line="360" w:lineRule="auto"/>
        <w:jc w:val="both"/>
        <w:rPr>
          <w:lang w:val="en-GB"/>
        </w:rPr>
      </w:pPr>
      <w:r w:rsidRPr="00951E58">
        <w:rPr>
          <w:lang w:val="en-GB"/>
        </w:rPr>
        <w:t>We, the undersigned, [</w:t>
      </w:r>
      <w:r w:rsidR="00326A39">
        <w:rPr>
          <w:lang w:val="en-GB"/>
        </w:rPr>
        <w:t>position</w:t>
      </w:r>
      <w:r w:rsidRPr="00951E58">
        <w:rPr>
          <w:lang w:val="en-GB"/>
        </w:rPr>
        <w:t xml:space="preserve"> to be specified], have the honour, in accordance with your </w:t>
      </w:r>
      <w:r>
        <w:rPr>
          <w:lang w:val="en-GB"/>
        </w:rPr>
        <w:t>TF</w:t>
      </w:r>
      <w:r w:rsidRPr="00951E58">
        <w:rPr>
          <w:lang w:val="en-GB"/>
        </w:rPr>
        <w:t xml:space="preserve"> No. ..... of.....</w:t>
      </w:r>
      <w:r>
        <w:rPr>
          <w:lang w:val="en-GB"/>
        </w:rPr>
        <w:t>on</w:t>
      </w:r>
      <w:r w:rsidRPr="00951E58">
        <w:rPr>
          <w:lang w:val="en-GB"/>
        </w:rPr>
        <w:t xml:space="preserve">........, to submit to you herewith our technical proposal for the supply covered by the said </w:t>
      </w:r>
      <w:r>
        <w:rPr>
          <w:lang w:val="en-GB"/>
        </w:rPr>
        <w:t>TF</w:t>
      </w:r>
      <w:r w:rsidRPr="00951E58">
        <w:rPr>
          <w:lang w:val="en-GB"/>
        </w:rPr>
        <w:t>.</w:t>
      </w:r>
    </w:p>
    <w:p w14:paraId="7C3590A5" w14:textId="77777777" w:rsidR="00FC7890" w:rsidRPr="00951E58" w:rsidRDefault="00FC7890" w:rsidP="00FC7890">
      <w:pPr>
        <w:spacing w:line="360" w:lineRule="auto"/>
        <w:jc w:val="both"/>
        <w:rPr>
          <w:lang w:val="en-GB"/>
        </w:rPr>
      </w:pPr>
    </w:p>
    <w:p w14:paraId="7114AD1D" w14:textId="3C43FEB0" w:rsidR="00FC7890" w:rsidRDefault="00FC7890" w:rsidP="00FC7890">
      <w:pPr>
        <w:spacing w:line="360" w:lineRule="auto"/>
        <w:jc w:val="both"/>
        <w:rPr>
          <w:lang w:val="en-GB"/>
        </w:rPr>
      </w:pPr>
      <w:r w:rsidRPr="00951E58">
        <w:rPr>
          <w:lang w:val="en-GB"/>
        </w:rPr>
        <w:t>Should this proposal be of interest to you, we are fully prepared, on the basis of the personnel proposed, to enter into negotiations for the best possible conduct of the project.</w:t>
      </w:r>
    </w:p>
    <w:p w14:paraId="178E7224" w14:textId="77777777" w:rsidR="00FC7890" w:rsidRPr="00951E58" w:rsidRDefault="00FC7890" w:rsidP="00FC7890">
      <w:pPr>
        <w:spacing w:line="360" w:lineRule="auto"/>
        <w:jc w:val="both"/>
        <w:rPr>
          <w:lang w:val="en-GB"/>
        </w:rPr>
      </w:pPr>
    </w:p>
    <w:p w14:paraId="41421FAE" w14:textId="77777777" w:rsidR="00FC7890" w:rsidRPr="00951E58" w:rsidRDefault="00FC7890" w:rsidP="00FC7890">
      <w:pPr>
        <w:spacing w:line="360" w:lineRule="auto"/>
        <w:jc w:val="both"/>
        <w:rPr>
          <w:lang w:val="en-GB"/>
        </w:rPr>
      </w:pPr>
      <w:r w:rsidRPr="00951E58">
        <w:rPr>
          <w:lang w:val="en-GB"/>
        </w:rPr>
        <w:t>We therefore undertake to comply scrupulously with the content of the said technical proposal, subject to any changes that may result from contract negotiations.</w:t>
      </w:r>
    </w:p>
    <w:p w14:paraId="20C630A7" w14:textId="77777777" w:rsidR="00FC7890" w:rsidRPr="00951E58" w:rsidRDefault="00FC7890" w:rsidP="00FC7890">
      <w:pPr>
        <w:spacing w:line="360" w:lineRule="auto"/>
        <w:jc w:val="both"/>
        <w:rPr>
          <w:lang w:val="en-GB"/>
        </w:rPr>
      </w:pPr>
    </w:p>
    <w:p w14:paraId="6E45335B" w14:textId="77777777" w:rsidR="00FC7890" w:rsidRPr="00951E58" w:rsidRDefault="00FC7890" w:rsidP="00FC7890">
      <w:pPr>
        <w:spacing w:line="360" w:lineRule="auto"/>
        <w:jc w:val="both"/>
        <w:rPr>
          <w:lang w:val="en-GB"/>
        </w:rPr>
      </w:pPr>
      <w:r w:rsidRPr="00951E58">
        <w:rPr>
          <w:lang w:val="en-GB"/>
        </w:rPr>
        <w:t>Yours sincerely .................</w:t>
      </w:r>
    </w:p>
    <w:p w14:paraId="6FD02F34" w14:textId="77777777" w:rsidR="00FC7890" w:rsidRPr="00951E58" w:rsidRDefault="00FC7890" w:rsidP="00FC7890">
      <w:pPr>
        <w:spacing w:line="360" w:lineRule="auto"/>
        <w:jc w:val="center"/>
        <w:rPr>
          <w:lang w:val="en-GB"/>
        </w:rPr>
      </w:pPr>
    </w:p>
    <w:p w14:paraId="20AFD58E" w14:textId="21072DC7" w:rsidR="00FC7890" w:rsidRDefault="00FC7890" w:rsidP="00FC7890">
      <w:pPr>
        <w:spacing w:line="360" w:lineRule="auto"/>
        <w:ind w:left="5664"/>
        <w:rPr>
          <w:lang w:val="en-GB"/>
        </w:rPr>
      </w:pPr>
      <w:r w:rsidRPr="00951E58">
        <w:rPr>
          <w:lang w:val="en-GB"/>
        </w:rPr>
        <w:t>Signature of authorised representative:</w:t>
      </w:r>
    </w:p>
    <w:p w14:paraId="14A05F36" w14:textId="77777777" w:rsidR="00FC7890" w:rsidRDefault="00FC7890" w:rsidP="00FC7890">
      <w:pPr>
        <w:spacing w:line="360" w:lineRule="auto"/>
        <w:ind w:left="5664"/>
        <w:rPr>
          <w:lang w:val="en-GB"/>
        </w:rPr>
      </w:pPr>
    </w:p>
    <w:p w14:paraId="67715E0D" w14:textId="21870175" w:rsidR="00FC7890" w:rsidRPr="00951E58" w:rsidRDefault="00FC7890" w:rsidP="00FC7890">
      <w:pPr>
        <w:spacing w:line="360" w:lineRule="auto"/>
        <w:ind w:left="5664"/>
        <w:rPr>
          <w:lang w:val="en-GB"/>
        </w:rPr>
      </w:pPr>
      <w:r w:rsidRPr="00951E58">
        <w:rPr>
          <w:lang w:val="en-GB"/>
        </w:rPr>
        <w:t xml:space="preserve">Name and </w:t>
      </w:r>
      <w:r w:rsidR="004D143D">
        <w:rPr>
          <w:lang w:val="en-GB"/>
        </w:rPr>
        <w:t xml:space="preserve">position </w:t>
      </w:r>
      <w:r w:rsidRPr="00951E58">
        <w:rPr>
          <w:lang w:val="en-GB"/>
        </w:rPr>
        <w:t>of signatory:</w:t>
      </w:r>
    </w:p>
    <w:p w14:paraId="033204D9" w14:textId="77777777" w:rsidR="00FC7890" w:rsidRDefault="00FC7890" w:rsidP="00FC7890">
      <w:pPr>
        <w:spacing w:line="360" w:lineRule="auto"/>
        <w:ind w:left="4956" w:firstLine="708"/>
        <w:rPr>
          <w:lang w:val="en-GB"/>
        </w:rPr>
      </w:pPr>
    </w:p>
    <w:p w14:paraId="78FD657E" w14:textId="4CA513D7" w:rsidR="00FC7890" w:rsidRDefault="00FC7890" w:rsidP="00FC7890">
      <w:pPr>
        <w:spacing w:line="360" w:lineRule="auto"/>
        <w:ind w:left="4956" w:firstLine="708"/>
        <w:rPr>
          <w:lang w:val="en-GB"/>
        </w:rPr>
      </w:pPr>
      <w:r w:rsidRPr="00951E58">
        <w:rPr>
          <w:lang w:val="en-GB"/>
        </w:rPr>
        <w:t xml:space="preserve">Name of </w:t>
      </w:r>
      <w:r w:rsidR="004D143D">
        <w:rPr>
          <w:lang w:val="en-GB"/>
        </w:rPr>
        <w:t>a</w:t>
      </w:r>
      <w:r w:rsidRPr="00951E58">
        <w:rPr>
          <w:lang w:val="en-GB"/>
        </w:rPr>
        <w:t xml:space="preserve">pplicant: </w:t>
      </w:r>
    </w:p>
    <w:p w14:paraId="783DA70C" w14:textId="77777777" w:rsidR="00FC7890" w:rsidRDefault="00FC7890" w:rsidP="00FC7890">
      <w:pPr>
        <w:spacing w:line="360" w:lineRule="auto"/>
        <w:ind w:left="4956" w:firstLine="708"/>
        <w:rPr>
          <w:lang w:val="en-GB"/>
        </w:rPr>
      </w:pPr>
    </w:p>
    <w:p w14:paraId="30F0B06E" w14:textId="1895FA03" w:rsidR="00FC7890" w:rsidRPr="00951E58" w:rsidRDefault="00FC7890" w:rsidP="00FC7890">
      <w:pPr>
        <w:spacing w:line="360" w:lineRule="auto"/>
        <w:ind w:left="4956" w:firstLine="708"/>
        <w:rPr>
          <w:lang w:val="en-GB"/>
        </w:rPr>
      </w:pPr>
      <w:r w:rsidRPr="00951E58">
        <w:rPr>
          <w:lang w:val="en-GB"/>
        </w:rPr>
        <w:t>Address:</w:t>
      </w:r>
    </w:p>
    <w:p w14:paraId="1CAD3D43" w14:textId="77777777" w:rsidR="00FC7890" w:rsidRPr="00951E58" w:rsidRDefault="00FC7890" w:rsidP="00FC7890">
      <w:pPr>
        <w:spacing w:line="360" w:lineRule="auto"/>
        <w:jc w:val="center"/>
        <w:rPr>
          <w:lang w:val="en-GB"/>
        </w:rPr>
      </w:pPr>
    </w:p>
    <w:p w14:paraId="3D1400E4" w14:textId="77777777" w:rsidR="00FC7890" w:rsidRPr="006621D2" w:rsidRDefault="00FC7890" w:rsidP="00FC7890">
      <w:pPr>
        <w:widowControl w:val="0"/>
        <w:tabs>
          <w:tab w:val="left" w:pos="10420"/>
        </w:tabs>
        <w:autoSpaceDE w:val="0"/>
        <w:spacing w:after="120" w:line="360" w:lineRule="auto"/>
        <w:jc w:val="center"/>
        <w:rPr>
          <w:rFonts w:ascii="Arial Narrow" w:hAnsi="Arial Narrow"/>
          <w:b/>
          <w:lang w:val="en-GB"/>
        </w:rPr>
      </w:pPr>
    </w:p>
    <w:p w14:paraId="43730498" w14:textId="77777777" w:rsidR="00FC7890" w:rsidRPr="006621D2" w:rsidRDefault="00FC7890" w:rsidP="00FC7890">
      <w:pPr>
        <w:widowControl w:val="0"/>
        <w:tabs>
          <w:tab w:val="left" w:pos="10420"/>
        </w:tabs>
        <w:autoSpaceDE w:val="0"/>
        <w:spacing w:after="120" w:line="360" w:lineRule="auto"/>
        <w:rPr>
          <w:rFonts w:ascii="Arial Narrow" w:hAnsi="Arial Narrow"/>
          <w:b/>
          <w:lang w:val="en-GB"/>
        </w:rPr>
      </w:pPr>
    </w:p>
    <w:p w14:paraId="2E8405EC" w14:textId="77777777" w:rsidR="00FC7890" w:rsidRPr="006621D2" w:rsidRDefault="00FC7890" w:rsidP="00FC7890">
      <w:pPr>
        <w:pStyle w:val="TitrePiece"/>
        <w:ind w:left="5104"/>
        <w:rPr>
          <w:rFonts w:ascii="Times New Roman" w:hAnsi="Times New Roman" w:cs="Times New Roman"/>
          <w:b/>
          <w:sz w:val="36"/>
          <w:szCs w:val="24"/>
          <w:lang w:val="en-GB"/>
        </w:rPr>
      </w:pPr>
      <w:bookmarkStart w:id="161" w:name="_Toc144221201"/>
      <w:bookmarkStart w:id="162" w:name="_Toc144222397"/>
      <w:bookmarkStart w:id="163" w:name="_Toc144221202"/>
      <w:bookmarkStart w:id="164" w:name="_Toc144222398"/>
      <w:bookmarkStart w:id="165" w:name="_Toc144221203"/>
      <w:bookmarkStart w:id="166" w:name="_Toc144222399"/>
      <w:bookmarkStart w:id="167" w:name="_Toc144221204"/>
      <w:bookmarkStart w:id="168" w:name="_Toc144222400"/>
      <w:bookmarkStart w:id="169" w:name="_Toc144221205"/>
      <w:bookmarkStart w:id="170" w:name="_Toc144222401"/>
      <w:bookmarkStart w:id="171" w:name="_Toc144221206"/>
      <w:bookmarkStart w:id="172" w:name="_Toc144222402"/>
      <w:bookmarkStart w:id="173" w:name="_Toc144221207"/>
      <w:bookmarkStart w:id="174" w:name="_Toc144222403"/>
      <w:bookmarkStart w:id="175" w:name="_Toc144221208"/>
      <w:bookmarkStart w:id="176" w:name="_Toc144222404"/>
      <w:bookmarkStart w:id="177" w:name="_Toc144221209"/>
      <w:bookmarkStart w:id="178" w:name="_Toc144222405"/>
      <w:bookmarkStart w:id="179" w:name="_Toc144221210"/>
      <w:bookmarkStart w:id="180" w:name="_Toc144222406"/>
      <w:bookmarkStart w:id="181" w:name="_Toc144221211"/>
      <w:bookmarkStart w:id="182" w:name="_Toc144222407"/>
      <w:bookmarkStart w:id="183" w:name="_Toc144221212"/>
      <w:bookmarkStart w:id="184" w:name="_Toc144222408"/>
      <w:bookmarkStart w:id="185" w:name="_Toc144221213"/>
      <w:bookmarkStart w:id="186" w:name="_Toc144222409"/>
      <w:bookmarkStart w:id="187" w:name="_Toc144221214"/>
      <w:bookmarkStart w:id="188" w:name="_Toc144222410"/>
      <w:bookmarkStart w:id="189" w:name="_Toc144221215"/>
      <w:bookmarkStart w:id="190" w:name="_Toc144222411"/>
      <w:bookmarkStart w:id="191" w:name="_Toc144221216"/>
      <w:bookmarkStart w:id="192" w:name="_Toc144222412"/>
      <w:bookmarkStart w:id="193" w:name="_Toc144221217"/>
      <w:bookmarkStart w:id="194" w:name="_Toc144222413"/>
      <w:bookmarkStart w:id="195" w:name="_Toc144221218"/>
      <w:bookmarkStart w:id="196" w:name="_Toc144222414"/>
      <w:bookmarkStart w:id="197" w:name="_Toc144221219"/>
      <w:bookmarkStart w:id="198" w:name="_Toc144222415"/>
      <w:bookmarkStart w:id="199" w:name="_Toc144221220"/>
      <w:bookmarkStart w:id="200" w:name="_Toc144222416"/>
      <w:bookmarkStart w:id="201" w:name="_Toc144221221"/>
      <w:bookmarkStart w:id="202" w:name="_Toc144222417"/>
      <w:bookmarkStart w:id="203" w:name="_Toc144221222"/>
      <w:bookmarkStart w:id="204" w:name="_Toc144222418"/>
      <w:bookmarkStart w:id="205" w:name="_Toc144221223"/>
      <w:bookmarkStart w:id="206" w:name="_Toc144222419"/>
      <w:bookmarkStart w:id="207" w:name="_Toc144221224"/>
      <w:bookmarkStart w:id="208" w:name="_Toc144222420"/>
      <w:bookmarkStart w:id="209" w:name="_Toc144221225"/>
      <w:bookmarkStart w:id="210" w:name="_Toc144222421"/>
      <w:bookmarkStart w:id="211" w:name="_Toc144221226"/>
      <w:bookmarkStart w:id="212" w:name="_Toc144222422"/>
      <w:bookmarkStart w:id="213" w:name="_Toc144221227"/>
      <w:bookmarkStart w:id="214" w:name="_Toc144222423"/>
      <w:bookmarkStart w:id="215" w:name="_Toc144221228"/>
      <w:bookmarkStart w:id="216" w:name="_Toc144222424"/>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19E40C3F" w14:textId="77777777" w:rsidR="00FC7890" w:rsidRPr="006621D2" w:rsidRDefault="00FC7890" w:rsidP="00FC7890">
      <w:pPr>
        <w:pStyle w:val="TitrePiece"/>
        <w:ind w:left="5104"/>
        <w:rPr>
          <w:rFonts w:ascii="Times New Roman" w:hAnsi="Times New Roman" w:cs="Times New Roman"/>
          <w:b/>
          <w:sz w:val="36"/>
          <w:szCs w:val="24"/>
          <w:lang w:val="en-GB"/>
        </w:rPr>
      </w:pPr>
    </w:p>
    <w:p w14:paraId="5CB69ABC" w14:textId="77777777" w:rsidR="00FC7890" w:rsidRPr="006621D2" w:rsidRDefault="00FC7890" w:rsidP="00FC7890">
      <w:pPr>
        <w:pStyle w:val="TitrePiece"/>
        <w:ind w:left="5104"/>
        <w:rPr>
          <w:rFonts w:ascii="Times New Roman" w:hAnsi="Times New Roman" w:cs="Times New Roman"/>
          <w:b/>
          <w:sz w:val="36"/>
          <w:szCs w:val="24"/>
          <w:lang w:val="en-GB"/>
        </w:rPr>
      </w:pPr>
    </w:p>
    <w:p w14:paraId="72B31DC0" w14:textId="4E9AE78D" w:rsidR="00FC7890" w:rsidRPr="00601093" w:rsidRDefault="004D143D" w:rsidP="00FC7890">
      <w:pPr>
        <w:spacing w:line="360" w:lineRule="auto"/>
        <w:jc w:val="both"/>
        <w:rPr>
          <w:b/>
          <w:lang w:val="en-GB"/>
        </w:rPr>
      </w:pPr>
      <w:r w:rsidRPr="00FC7890">
        <w:rPr>
          <w:b/>
          <w:lang w:val="en-GB"/>
        </w:rPr>
        <w:t>ANNEX</w:t>
      </w:r>
      <w:r w:rsidR="00FC7890" w:rsidRPr="00FC7890">
        <w:rPr>
          <w:b/>
          <w:lang w:val="en-GB"/>
        </w:rPr>
        <w:t xml:space="preserve"> No. </w:t>
      </w:r>
      <w:r w:rsidR="00DA6021">
        <w:rPr>
          <w:b/>
          <w:lang w:val="en-GB"/>
        </w:rPr>
        <w:t>11</w:t>
      </w:r>
      <w:r w:rsidR="00FC7890" w:rsidRPr="00FC7890">
        <w:rPr>
          <w:b/>
          <w:lang w:val="en-GB"/>
        </w:rPr>
        <w:t>: MODEL CURRICULUM VITAE (CV) OF PROPOSED SPECIALI</w:t>
      </w:r>
      <w:r>
        <w:rPr>
          <w:b/>
          <w:lang w:val="en-GB"/>
        </w:rPr>
        <w:t>SED</w:t>
      </w:r>
      <w:r w:rsidR="00FC7890" w:rsidRPr="00FC7890">
        <w:rPr>
          <w:b/>
          <w:lang w:val="en-GB"/>
        </w:rPr>
        <w:t xml:space="preserve"> STAFF</w:t>
      </w:r>
    </w:p>
    <w:p w14:paraId="5C8942BD" w14:textId="77777777" w:rsidR="00FC7890" w:rsidRPr="00951E58" w:rsidRDefault="00FC7890" w:rsidP="00FC7890">
      <w:pPr>
        <w:spacing w:line="360" w:lineRule="auto"/>
        <w:jc w:val="both"/>
        <w:rPr>
          <w:lang w:val="en-GB"/>
        </w:rPr>
      </w:pPr>
    </w:p>
    <w:p w14:paraId="18D22D65" w14:textId="6C9191B7" w:rsidR="00FC7890" w:rsidRPr="00951E58" w:rsidRDefault="00FC7890" w:rsidP="00FC7890">
      <w:pPr>
        <w:spacing w:line="360" w:lineRule="auto"/>
        <w:jc w:val="both"/>
        <w:rPr>
          <w:lang w:val="en-GB"/>
        </w:rPr>
      </w:pPr>
      <w:r w:rsidRPr="00951E58">
        <w:rPr>
          <w:lang w:val="en-GB"/>
        </w:rPr>
        <w:t xml:space="preserve">Position: . . . . . . . . . . . . . . . . . . . . . . . . . . . . . . . . . . . . . . . . . . . . . . . . . . . . . . . . . . . . . . . . . . . . . . . . . . . . . . . . . . . . . . . . . . . . . . . . . . . . . . . . . . . . . . . . . . . . . . . . . . . . . . . . . . . . . . . Candidate's name: . . . . . . . . . . . . . . . . . . . . . . . . . . . . . . . . . . . . . . . . . . . . . . . . . . . . . . . . . . . . . . . . . . . . . . . . . . . . . . . . . . . . . . . . . . . . . . . . . . . . . . . . . . . . . . . . . . . . Name of employee: . . . . . . . . . . . . . . . . . . . . . . . . . . . . . . . . . . . . . . . . . . . . . . . . . . . . . . . . . . . . . . . . . . . . . . . . . . . . . . . . . . . . . . . . . . . . . . . . . . . . . . . . . . . . . . . . . . . Occupation: . . . . . . . . . . . . . . . . . . . . . . . . . . . . . . . . . . . . . . . . . . . . . . . . . . . . . . . . . . . . . . . . . . . . . . . . . . . . . . . . . . . . . . . . . . . . . . . . . . . . . . . . . . . . . . . . . . . . . . . . . . . . . Diplomas: . . . . . . . . . . . . . . . . . . . . . . . . . . . . . . . . . . . . . . . . . . . . . . . . . . . . . . . . . . .. . . . . . . . . . . . . . . . . . . . . . . . . . . . . . . . . . . . . . . . . . . . . . . . . . . . . . . . . . . . . . . . . . . . . . . Date of birth: . . . . . . . . . . . . . . . . . . . . . . . . . . . . . . . . . . . . . . . . . . . . . . . . . . . . . . . . . . . . . . . . . . . . . . . . . . . . . . . . . . . . . . . . . . . . . . . . . . . . . . . . . . . . . . . . . . </w:t>
      </w:r>
      <w:r>
        <w:rPr>
          <w:lang w:val="en-GB"/>
        </w:rPr>
        <w:t>Candidate’s n</w:t>
      </w:r>
      <w:r w:rsidRPr="00951E58">
        <w:rPr>
          <w:lang w:val="en-GB"/>
        </w:rPr>
        <w:t xml:space="preserve">umber of years </w:t>
      </w:r>
      <w:r w:rsidR="004D143D">
        <w:rPr>
          <w:lang w:val="en-GB"/>
        </w:rPr>
        <w:t xml:space="preserve">of </w:t>
      </w:r>
      <w:r w:rsidRPr="00951E58">
        <w:rPr>
          <w:lang w:val="en-GB"/>
        </w:rPr>
        <w:t>employ</w:t>
      </w:r>
      <w:r w:rsidR="004D143D">
        <w:rPr>
          <w:lang w:val="en-GB"/>
        </w:rPr>
        <w:t>ment</w:t>
      </w:r>
      <w:r w:rsidRPr="00951E58">
        <w:rPr>
          <w:lang w:val="en-GB"/>
        </w:rPr>
        <w:t>:................................ Nationality: . . . . . . . . . . . . . . . . . . . . . . . . . . . . . . . . . Membership of professional associations</w:t>
      </w:r>
      <w:r>
        <w:rPr>
          <w:lang w:val="en-GB"/>
        </w:rPr>
        <w:t xml:space="preserve"> </w:t>
      </w:r>
      <w:r w:rsidRPr="00951E58">
        <w:rPr>
          <w:lang w:val="en-GB"/>
        </w:rPr>
        <w:t>/</w:t>
      </w:r>
      <w:r>
        <w:rPr>
          <w:lang w:val="en-GB"/>
        </w:rPr>
        <w:t xml:space="preserve"> </w:t>
      </w:r>
      <w:r w:rsidRPr="00951E58">
        <w:rPr>
          <w:lang w:val="en-GB"/>
        </w:rPr>
        <w:t>groups: . . . . . . . . . . . . . . . . . . . . . . . . . . . . . . . . . . . . . . . . . . . . . . .</w:t>
      </w:r>
    </w:p>
    <w:p w14:paraId="52244246" w14:textId="77777777" w:rsidR="00FC7890" w:rsidRPr="00951E58" w:rsidRDefault="00FC7890" w:rsidP="00FC7890">
      <w:pPr>
        <w:spacing w:line="360" w:lineRule="auto"/>
        <w:jc w:val="both"/>
        <w:rPr>
          <w:lang w:val="en-GB"/>
        </w:rPr>
      </w:pPr>
    </w:p>
    <w:p w14:paraId="540F5550" w14:textId="77777777" w:rsidR="00FC7890" w:rsidRPr="00951E58" w:rsidRDefault="00FC7890" w:rsidP="00FC7890">
      <w:pPr>
        <w:spacing w:line="360" w:lineRule="auto"/>
        <w:jc w:val="both"/>
        <w:rPr>
          <w:lang w:val="en-GB"/>
        </w:rPr>
      </w:pPr>
      <w:r w:rsidRPr="00951E58">
        <w:rPr>
          <w:lang w:val="en-GB"/>
        </w:rPr>
        <w:t>. . . . . . . . . . . . . . . . . . . . . . . . . . . . . . . . . . . . . . . . . . . . . . . . . . . . . . . . . . . . . . . . . . . . . . . . . . . . . . . . . . . . . . . . . . . . . . . . . . . . . . . . . . . . . . . . . . . . . . . . . . . . . . . . . . . . . . . . . . . . . . . . . . . . . . . . . . . . . .</w:t>
      </w:r>
    </w:p>
    <w:p w14:paraId="6B48CEC1" w14:textId="77777777" w:rsidR="00FC7890" w:rsidRPr="00951E58" w:rsidRDefault="00FC7890" w:rsidP="00FC7890">
      <w:pPr>
        <w:spacing w:line="360" w:lineRule="auto"/>
        <w:jc w:val="both"/>
        <w:rPr>
          <w:lang w:val="en-GB"/>
        </w:rPr>
      </w:pPr>
    </w:p>
    <w:p w14:paraId="6330A325" w14:textId="77777777" w:rsidR="00FC7890" w:rsidRPr="00951E58" w:rsidRDefault="00FC7890" w:rsidP="00FC7890">
      <w:pPr>
        <w:spacing w:line="360" w:lineRule="auto"/>
        <w:jc w:val="both"/>
        <w:rPr>
          <w:lang w:val="en-GB"/>
        </w:rPr>
      </w:pPr>
      <w:r w:rsidRPr="00951E58">
        <w:rPr>
          <w:lang w:val="en-GB"/>
        </w:rPr>
        <w:t>Specific powers: . . . . . . . . . . . . . . . . . . . . . . . . . . . . . . . . . . . . . . . . . . . . . . . . . . . . . . . . . . . . . . . . . . . . . . . . . . . . . . . . . . . . . . . . . . . . . . . . . . . . . . . . . .</w:t>
      </w:r>
    </w:p>
    <w:p w14:paraId="5BEFA4F9" w14:textId="77777777" w:rsidR="00FC7890" w:rsidRPr="00951E58" w:rsidRDefault="00FC7890" w:rsidP="00FC7890">
      <w:pPr>
        <w:spacing w:line="360" w:lineRule="auto"/>
        <w:jc w:val="both"/>
        <w:rPr>
          <w:lang w:val="en-GB"/>
        </w:rPr>
      </w:pPr>
    </w:p>
    <w:p w14:paraId="1398B8D4" w14:textId="77777777" w:rsidR="00FC7890" w:rsidRPr="00951E58" w:rsidRDefault="00FC7890" w:rsidP="00FC7890">
      <w:pPr>
        <w:spacing w:line="360" w:lineRule="auto"/>
        <w:jc w:val="both"/>
        <w:rPr>
          <w:lang w:val="en-GB"/>
        </w:rPr>
      </w:pPr>
      <w:r w:rsidRPr="00951E58">
        <w:rPr>
          <w:lang w:val="en-GB"/>
        </w:rPr>
        <w:t>. . . . . . . . . . . . . . . . . . . . . . . . . . . . . . . . . . . . . . . . . . . . . . . . . . . . . . . . . . . . . . . . . . . . . . . . . . . . . . . . . . . . . . . . . . . . . . . . . . . . . . . . . . . . . . . . . . . . . . . . . . . . . . . . . . . . . . . . . . . . . . . . . .</w:t>
      </w:r>
    </w:p>
    <w:p w14:paraId="64F764B8" w14:textId="77777777" w:rsidR="00FC7890" w:rsidRPr="00951E58" w:rsidRDefault="00FC7890" w:rsidP="00FC7890">
      <w:pPr>
        <w:spacing w:line="360" w:lineRule="auto"/>
        <w:jc w:val="both"/>
        <w:rPr>
          <w:lang w:val="en-GB"/>
        </w:rPr>
      </w:pPr>
    </w:p>
    <w:p w14:paraId="01DFE088" w14:textId="77777777" w:rsidR="00FC7890" w:rsidRPr="00267FFD" w:rsidRDefault="00FC7890" w:rsidP="00FC7890">
      <w:pPr>
        <w:spacing w:line="360" w:lineRule="auto"/>
        <w:jc w:val="both"/>
        <w:rPr>
          <w:b/>
          <w:lang w:val="en-GB"/>
        </w:rPr>
      </w:pPr>
      <w:r>
        <w:rPr>
          <w:b/>
          <w:lang w:val="en-GB"/>
        </w:rPr>
        <w:t>Main qualifications</w:t>
      </w:r>
      <w:r w:rsidRPr="00267FFD">
        <w:rPr>
          <w:b/>
          <w:lang w:val="en-GB"/>
        </w:rPr>
        <w:t>:</w:t>
      </w:r>
    </w:p>
    <w:p w14:paraId="04B57449" w14:textId="77777777" w:rsidR="00FC7890" w:rsidRPr="00267FFD" w:rsidRDefault="00FC7890" w:rsidP="00FC7890">
      <w:pPr>
        <w:spacing w:line="360" w:lineRule="auto"/>
        <w:jc w:val="both"/>
        <w:rPr>
          <w:i/>
          <w:lang w:val="en-GB"/>
        </w:rPr>
      </w:pPr>
      <w:r w:rsidRPr="00267FFD">
        <w:rPr>
          <w:i/>
          <w:lang w:val="en-GB"/>
        </w:rPr>
        <w:t>[In about half a page, give an overview of the aspects of the employee's training and experience that are most relevant to his or her duties in the job.</w:t>
      </w:r>
    </w:p>
    <w:p w14:paraId="403AD4D0" w14:textId="77777777" w:rsidR="00FC7890" w:rsidRPr="00267FFD" w:rsidRDefault="00FC7890" w:rsidP="00FC7890">
      <w:pPr>
        <w:spacing w:line="360" w:lineRule="auto"/>
        <w:jc w:val="both"/>
        <w:rPr>
          <w:i/>
          <w:lang w:val="en-GB"/>
        </w:rPr>
      </w:pPr>
      <w:r w:rsidRPr="00267FFD">
        <w:rPr>
          <w:i/>
          <w:lang w:val="en-GB"/>
        </w:rPr>
        <w:t xml:space="preserve">to his/her duties in the context of the mission. Indicate the level of responsibility exercised by him/her on previous </w:t>
      </w:r>
      <w:r>
        <w:rPr>
          <w:i/>
          <w:lang w:val="en-GB"/>
        </w:rPr>
        <w:t>missions</w:t>
      </w:r>
      <w:r w:rsidRPr="00267FFD">
        <w:rPr>
          <w:i/>
          <w:lang w:val="en-GB"/>
        </w:rPr>
        <w:t>, specifying when and where].</w:t>
      </w:r>
    </w:p>
    <w:p w14:paraId="2C02F430" w14:textId="77777777" w:rsidR="00FC7890" w:rsidRPr="00951E58" w:rsidRDefault="00FC7890" w:rsidP="00FC7890">
      <w:pPr>
        <w:spacing w:line="360" w:lineRule="auto"/>
        <w:jc w:val="both"/>
        <w:rPr>
          <w:lang w:val="en-GB"/>
        </w:rPr>
      </w:pPr>
    </w:p>
    <w:p w14:paraId="085EAEAE" w14:textId="77777777" w:rsidR="00FC7890" w:rsidRPr="00951E58" w:rsidRDefault="00FC7890" w:rsidP="00FC7890">
      <w:pPr>
        <w:spacing w:line="360" w:lineRule="auto"/>
        <w:jc w:val="both"/>
        <w:rPr>
          <w:lang w:val="en-GB"/>
        </w:rPr>
      </w:pPr>
      <w:r w:rsidRPr="00951E58">
        <w:rPr>
          <w:lang w:val="en-GB"/>
        </w:rPr>
        <w:lastRenderedPageBreak/>
        <w:t>. . . . . . . . . . . . . . . . . . . . . . . . . . . . . . . . . . . . . . . . . . . .. . . . . . . . . . . . . . . . . . . . . . . . . . . . . . . . . . . . . . . . . . . . . . . . . . . . . . . . . . . . . . . . . . . . . . . . . . . . . . . . . . . . . . . . . . . . . .</w:t>
      </w:r>
    </w:p>
    <w:p w14:paraId="33600980" w14:textId="77777777" w:rsidR="00FC7890" w:rsidRDefault="00FC7890" w:rsidP="00FC7890">
      <w:pPr>
        <w:spacing w:line="360" w:lineRule="auto"/>
        <w:jc w:val="both"/>
        <w:rPr>
          <w:lang w:val="en-GB"/>
        </w:rPr>
      </w:pPr>
    </w:p>
    <w:p w14:paraId="06594780" w14:textId="77777777" w:rsidR="00FC7890" w:rsidRDefault="00FC7890" w:rsidP="00FC7890">
      <w:pPr>
        <w:spacing w:line="360" w:lineRule="auto"/>
        <w:jc w:val="both"/>
        <w:rPr>
          <w:lang w:val="en-GB"/>
        </w:rPr>
      </w:pPr>
    </w:p>
    <w:p w14:paraId="0D803DB7" w14:textId="77777777" w:rsidR="00FC7890" w:rsidRPr="003C43A5" w:rsidRDefault="00FC7890" w:rsidP="00FC7890">
      <w:pPr>
        <w:spacing w:line="360" w:lineRule="auto"/>
        <w:jc w:val="both"/>
        <w:rPr>
          <w:b/>
          <w:lang w:val="en-GB"/>
        </w:rPr>
      </w:pPr>
      <w:r>
        <w:rPr>
          <w:b/>
          <w:lang w:val="en-GB"/>
        </w:rPr>
        <w:t>Training</w:t>
      </w:r>
      <w:r w:rsidRPr="003C43A5">
        <w:rPr>
          <w:b/>
          <w:lang w:val="en-GB"/>
        </w:rPr>
        <w:t>:</w:t>
      </w:r>
    </w:p>
    <w:p w14:paraId="0BCC467D" w14:textId="77777777" w:rsidR="00FC7890" w:rsidRPr="00951E58" w:rsidRDefault="00FC7890" w:rsidP="00FC7890">
      <w:pPr>
        <w:spacing w:line="360" w:lineRule="auto"/>
        <w:jc w:val="both"/>
        <w:rPr>
          <w:lang w:val="en-GB"/>
        </w:rPr>
      </w:pPr>
      <w:r w:rsidRPr="00951E58">
        <w:rPr>
          <w:lang w:val="en-GB"/>
        </w:rPr>
        <w:t>[In approximately a quarter of a page, summarize the employee's university and other specialized studies, giving the names and addresses of the schools or universities attended, with dates of attendance, and the degrees obtained].</w:t>
      </w:r>
    </w:p>
    <w:p w14:paraId="36B8D4F2" w14:textId="77777777" w:rsidR="00FC7890" w:rsidRPr="00951E58" w:rsidRDefault="00FC7890" w:rsidP="00FC7890">
      <w:pPr>
        <w:spacing w:line="360" w:lineRule="auto"/>
        <w:jc w:val="both"/>
        <w:rPr>
          <w:lang w:val="en-GB"/>
        </w:rPr>
      </w:pPr>
    </w:p>
    <w:p w14:paraId="6BCE0FD8" w14:textId="77777777" w:rsidR="00FC7890" w:rsidRPr="00951E58" w:rsidRDefault="00FC7890" w:rsidP="00FC7890">
      <w:pPr>
        <w:spacing w:line="360" w:lineRule="auto"/>
        <w:jc w:val="both"/>
        <w:rPr>
          <w:lang w:val="en-GB"/>
        </w:rPr>
      </w:pPr>
    </w:p>
    <w:p w14:paraId="5B42B9B1" w14:textId="77777777" w:rsidR="00FC7890" w:rsidRPr="001420E0" w:rsidRDefault="00FC7890" w:rsidP="00FC7890">
      <w:pPr>
        <w:spacing w:line="360" w:lineRule="auto"/>
        <w:jc w:val="both"/>
        <w:rPr>
          <w:b/>
          <w:lang w:val="en-GB"/>
        </w:rPr>
      </w:pPr>
      <w:r>
        <w:rPr>
          <w:b/>
          <w:lang w:val="en-GB"/>
        </w:rPr>
        <w:t>Attachments</w:t>
      </w:r>
      <w:r w:rsidRPr="001420E0">
        <w:rPr>
          <w:b/>
          <w:lang w:val="en-GB"/>
        </w:rPr>
        <w:t>:</w:t>
      </w:r>
    </w:p>
    <w:p w14:paraId="29DAAE9E" w14:textId="77777777" w:rsidR="00FC7890" w:rsidRPr="00951E58" w:rsidRDefault="00FC7890" w:rsidP="00FC7890">
      <w:pPr>
        <w:spacing w:line="360" w:lineRule="auto"/>
        <w:jc w:val="both"/>
        <w:rPr>
          <w:lang w:val="en-GB"/>
        </w:rPr>
      </w:pPr>
      <w:r w:rsidRPr="00951E58">
        <w:rPr>
          <w:lang w:val="en-GB"/>
        </w:rPr>
        <w:t>- Certified copy of the highest diploma and, if applicable, a certificate from the trade association</w:t>
      </w:r>
    </w:p>
    <w:p w14:paraId="4569ABC7" w14:textId="77777777" w:rsidR="00FC7890" w:rsidRPr="00951E58" w:rsidRDefault="00FC7890" w:rsidP="00FC7890">
      <w:pPr>
        <w:spacing w:line="360" w:lineRule="auto"/>
        <w:jc w:val="both"/>
        <w:rPr>
          <w:lang w:val="en-GB"/>
        </w:rPr>
      </w:pPr>
      <w:r w:rsidRPr="00951E58">
        <w:rPr>
          <w:lang w:val="en-GB"/>
        </w:rPr>
        <w:t>- Attestation of availability</w:t>
      </w:r>
    </w:p>
    <w:p w14:paraId="01EFDCF8" w14:textId="77777777" w:rsidR="00FC7890" w:rsidRPr="00951E58" w:rsidRDefault="00FC7890" w:rsidP="00FC7890">
      <w:pPr>
        <w:spacing w:line="360" w:lineRule="auto"/>
        <w:jc w:val="both"/>
        <w:rPr>
          <w:lang w:val="en-GB"/>
        </w:rPr>
      </w:pPr>
    </w:p>
    <w:p w14:paraId="69FCCA3E" w14:textId="77777777" w:rsidR="00FC7890" w:rsidRPr="00951E58" w:rsidRDefault="00FC7890" w:rsidP="00FC7890">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21E7968D" w14:textId="77777777" w:rsidR="00FC7890" w:rsidRPr="002D7ACD" w:rsidRDefault="00FC7890" w:rsidP="00FC7890">
      <w:pPr>
        <w:spacing w:line="360" w:lineRule="auto"/>
        <w:jc w:val="both"/>
        <w:rPr>
          <w:b/>
          <w:lang w:val="en-GB"/>
        </w:rPr>
      </w:pPr>
    </w:p>
    <w:p w14:paraId="4C876A86" w14:textId="77777777" w:rsidR="00FC7890" w:rsidRPr="00951E58" w:rsidRDefault="00FC7890" w:rsidP="00FC7890">
      <w:pPr>
        <w:spacing w:line="360" w:lineRule="auto"/>
        <w:jc w:val="both"/>
        <w:rPr>
          <w:lang w:val="en-GB"/>
        </w:rPr>
      </w:pPr>
      <w:r>
        <w:rPr>
          <w:b/>
          <w:lang w:val="en-GB"/>
        </w:rPr>
        <w:t>Professional experience</w:t>
      </w:r>
      <w:r w:rsidRPr="002D7ACD">
        <w:rPr>
          <w:b/>
          <w:lang w:val="en-GB"/>
        </w:rPr>
        <w:t>:</w:t>
      </w:r>
    </w:p>
    <w:p w14:paraId="020E8594" w14:textId="77777777" w:rsidR="00FC7890" w:rsidRPr="00951E58" w:rsidRDefault="00FC7890" w:rsidP="00FC7890">
      <w:pPr>
        <w:spacing w:line="360" w:lineRule="auto"/>
        <w:jc w:val="both"/>
        <w:rPr>
          <w:lang w:val="en-GB"/>
        </w:rPr>
      </w:pPr>
      <w:r w:rsidRPr="00951E58">
        <w:rPr>
          <w:lang w:val="en-GB"/>
        </w:rPr>
        <w:t>[In approximately two pages, list the jobs held by the employee since leaving school in reverse chronological order, starting with his or her current position. For each, indicate the dates, name of employer, job title and place of work. For the last ten years, also specify the type of activity carried out and, if applicable, the names of clients likely to provide references].</w:t>
      </w:r>
    </w:p>
    <w:p w14:paraId="02272BA7" w14:textId="77777777" w:rsidR="00FC7890" w:rsidRPr="00951E58" w:rsidRDefault="00FC7890" w:rsidP="00FC7890">
      <w:pPr>
        <w:spacing w:line="360" w:lineRule="auto"/>
        <w:jc w:val="both"/>
        <w:rPr>
          <w:lang w:val="en-GB"/>
        </w:rPr>
      </w:pPr>
    </w:p>
    <w:p w14:paraId="33C25194" w14:textId="77777777" w:rsidR="00FC7890" w:rsidRPr="00951E58" w:rsidRDefault="00FC7890" w:rsidP="00FC7890">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40C0762C" w14:textId="77777777" w:rsidR="00FC7890" w:rsidRPr="00951E58" w:rsidRDefault="00FC7890" w:rsidP="00FC7890">
      <w:pPr>
        <w:spacing w:line="360" w:lineRule="auto"/>
        <w:jc w:val="both"/>
        <w:rPr>
          <w:lang w:val="en-GB"/>
        </w:rPr>
      </w:pPr>
    </w:p>
    <w:p w14:paraId="32825F43" w14:textId="502643CE" w:rsidR="00FC7890" w:rsidRPr="00F17062" w:rsidRDefault="00FC7890" w:rsidP="00FC7890">
      <w:pPr>
        <w:spacing w:line="360" w:lineRule="auto"/>
        <w:jc w:val="both"/>
        <w:rPr>
          <w:b/>
          <w:lang w:val="en-GB"/>
        </w:rPr>
      </w:pPr>
      <w:r>
        <w:rPr>
          <w:b/>
          <w:lang w:val="en-GB"/>
        </w:rPr>
        <w:t xml:space="preserve">Computer </w:t>
      </w:r>
      <w:r w:rsidR="004D143D">
        <w:rPr>
          <w:b/>
          <w:lang w:val="en-GB"/>
        </w:rPr>
        <w:t>knowledge</w:t>
      </w:r>
      <w:r w:rsidRPr="00F17062">
        <w:rPr>
          <w:b/>
          <w:lang w:val="en-GB"/>
        </w:rPr>
        <w:t>:</w:t>
      </w:r>
    </w:p>
    <w:p w14:paraId="4E8D48AF" w14:textId="77777777" w:rsidR="00FC7890" w:rsidRPr="007A3192" w:rsidRDefault="00FC7890" w:rsidP="00FC7890">
      <w:pPr>
        <w:spacing w:line="360" w:lineRule="auto"/>
        <w:jc w:val="both"/>
        <w:rPr>
          <w:i/>
          <w:lang w:val="en-GB"/>
        </w:rPr>
      </w:pPr>
      <w:r w:rsidRPr="007A3192">
        <w:rPr>
          <w:i/>
          <w:lang w:val="en-GB"/>
        </w:rPr>
        <w:t>[Indicate level of knowledge]</w:t>
      </w:r>
    </w:p>
    <w:p w14:paraId="1D2A3605" w14:textId="77777777" w:rsidR="00FC7890" w:rsidRPr="00951E58" w:rsidRDefault="00FC7890" w:rsidP="00FC7890">
      <w:pPr>
        <w:spacing w:line="360" w:lineRule="auto"/>
        <w:jc w:val="both"/>
        <w:rPr>
          <w:lang w:val="en-GB"/>
        </w:rPr>
      </w:pPr>
    </w:p>
    <w:p w14:paraId="77672C7D" w14:textId="77777777" w:rsidR="00FC7890" w:rsidRPr="00951E58" w:rsidRDefault="00FC7890" w:rsidP="00FC7890">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4C22ACF9" w14:textId="77777777" w:rsidR="00FC7890" w:rsidRPr="00951E58" w:rsidRDefault="00FC7890" w:rsidP="00FC7890">
      <w:pPr>
        <w:spacing w:line="360" w:lineRule="auto"/>
        <w:jc w:val="both"/>
        <w:rPr>
          <w:lang w:val="en-GB"/>
        </w:rPr>
      </w:pPr>
    </w:p>
    <w:p w14:paraId="6952A625" w14:textId="77777777" w:rsidR="00FC7890" w:rsidRPr="00F6334F" w:rsidRDefault="00FC7890" w:rsidP="00FC7890">
      <w:pPr>
        <w:spacing w:line="360" w:lineRule="auto"/>
        <w:jc w:val="both"/>
        <w:rPr>
          <w:b/>
          <w:lang w:val="en-GB"/>
        </w:rPr>
      </w:pPr>
      <w:r>
        <w:rPr>
          <w:b/>
          <w:lang w:val="en-GB"/>
        </w:rPr>
        <w:t>Languages</w:t>
      </w:r>
      <w:r w:rsidRPr="00F6334F">
        <w:rPr>
          <w:b/>
          <w:lang w:val="en-GB"/>
        </w:rPr>
        <w:t>:</w:t>
      </w:r>
    </w:p>
    <w:p w14:paraId="22BCC38B" w14:textId="77777777" w:rsidR="00FC7890" w:rsidRPr="00951E58" w:rsidRDefault="00FC7890" w:rsidP="00FC7890">
      <w:pPr>
        <w:spacing w:line="360" w:lineRule="auto"/>
        <w:jc w:val="both"/>
        <w:rPr>
          <w:lang w:val="en-GB"/>
        </w:rPr>
      </w:pPr>
      <w:r w:rsidRPr="00951E58">
        <w:rPr>
          <w:lang w:val="en-GB"/>
        </w:rPr>
        <w:t>[Indicate, for each, the level of knowledge: poor/average/good/excellent, as regards the language read/written/spoken].</w:t>
      </w:r>
    </w:p>
    <w:p w14:paraId="3EA666C4" w14:textId="77777777" w:rsidR="00FC7890" w:rsidRPr="00951E58" w:rsidRDefault="00FC7890" w:rsidP="00FC7890">
      <w:pPr>
        <w:spacing w:line="360" w:lineRule="auto"/>
        <w:jc w:val="both"/>
        <w:rPr>
          <w:lang w:val="en-GB"/>
        </w:rPr>
      </w:pPr>
    </w:p>
    <w:p w14:paraId="10C13AAF" w14:textId="77777777" w:rsidR="00FC7890" w:rsidRPr="00951E58" w:rsidRDefault="00FC7890" w:rsidP="00FC7890">
      <w:pPr>
        <w:spacing w:line="360" w:lineRule="auto"/>
        <w:jc w:val="both"/>
        <w:rPr>
          <w:lang w:val="en-GB"/>
        </w:rPr>
      </w:pPr>
      <w:r w:rsidRPr="00951E58">
        <w:rPr>
          <w:lang w:val="en-GB"/>
        </w:rPr>
        <w:t xml:space="preserve">. . . . . . . . . . . . . . . . . . . . . . . . . . . . . . . . . . . . . . . . . . . . . . . . . . . . . . . . . . . . . . . . . . . . . . . . . . . . . . . . . . . . . . . . . . . . . . . . . . . . . . . . . . . . . . . . . . . . . . . . . . . . . . . . . . . . . . . . . . </w:t>
      </w:r>
    </w:p>
    <w:p w14:paraId="5FF4F801" w14:textId="77777777" w:rsidR="00FC7890" w:rsidRDefault="00FC7890" w:rsidP="00FC7890">
      <w:pPr>
        <w:spacing w:line="360" w:lineRule="auto"/>
        <w:jc w:val="both"/>
        <w:rPr>
          <w:lang w:val="en-GB"/>
        </w:rPr>
      </w:pPr>
    </w:p>
    <w:p w14:paraId="1B55855C" w14:textId="77777777" w:rsidR="00FC7890" w:rsidRPr="00F6334F" w:rsidRDefault="00FC7890" w:rsidP="00FC7890">
      <w:pPr>
        <w:spacing w:line="360" w:lineRule="auto"/>
        <w:jc w:val="both"/>
        <w:rPr>
          <w:b/>
          <w:lang w:val="en-GB"/>
        </w:rPr>
      </w:pPr>
      <w:r>
        <w:rPr>
          <w:b/>
          <w:lang w:val="en-GB"/>
        </w:rPr>
        <w:t>Certificate</w:t>
      </w:r>
      <w:r w:rsidRPr="00F6334F">
        <w:rPr>
          <w:b/>
          <w:lang w:val="en-GB"/>
        </w:rPr>
        <w:t>:</w:t>
      </w:r>
    </w:p>
    <w:p w14:paraId="3AE9EBCB" w14:textId="77777777" w:rsidR="00FC7890" w:rsidRPr="00951E58" w:rsidRDefault="00FC7890" w:rsidP="00FC7890">
      <w:pPr>
        <w:spacing w:line="360" w:lineRule="auto"/>
        <w:jc w:val="both"/>
        <w:rPr>
          <w:lang w:val="en-GB"/>
        </w:rPr>
      </w:pPr>
      <w:r w:rsidRPr="00951E58">
        <w:rPr>
          <w:lang w:val="en-GB"/>
        </w:rPr>
        <w:t>I, the undersigned, certify to the best of my knowledge and belief that the above information accurately reflects my situation, qualifications and experience.</w:t>
      </w:r>
    </w:p>
    <w:p w14:paraId="3B07AEA0" w14:textId="77777777" w:rsidR="00FC7890" w:rsidRPr="00951E58" w:rsidRDefault="00FC7890" w:rsidP="00FC7890">
      <w:pPr>
        <w:spacing w:line="360" w:lineRule="auto"/>
        <w:jc w:val="both"/>
        <w:rPr>
          <w:lang w:val="en-GB"/>
        </w:rPr>
      </w:pPr>
    </w:p>
    <w:p w14:paraId="30C30ED6" w14:textId="77777777" w:rsidR="00FC7890" w:rsidRPr="00951E58" w:rsidRDefault="00FC7890" w:rsidP="00FC7890">
      <w:pPr>
        <w:spacing w:line="360" w:lineRule="auto"/>
        <w:jc w:val="both"/>
        <w:rPr>
          <w:lang w:val="en-GB"/>
        </w:rPr>
      </w:pPr>
      <w:r w:rsidRPr="00951E58">
        <w:rPr>
          <w:lang w:val="en-GB"/>
        </w:rPr>
        <w:t xml:space="preserve">. . . . . . . . . . . . . . . . . . . . . . . . . . . . . . . . . . . . . . . . . . . . . . . . . . . . . . . . . . . . . . . . . . . . . . . . . . . . . . . . . . . . . . . . . . . . . . . . . . . . . . Date: . . . . . . . . . . . . . . . . . . . . . . . . . . . </w:t>
      </w:r>
    </w:p>
    <w:p w14:paraId="461CF1FF" w14:textId="77777777" w:rsidR="00FC7890" w:rsidRPr="00951E58" w:rsidRDefault="00FC7890" w:rsidP="00FC7890">
      <w:pPr>
        <w:spacing w:line="360" w:lineRule="auto"/>
        <w:jc w:val="both"/>
        <w:rPr>
          <w:lang w:val="en-GB"/>
        </w:rPr>
      </w:pPr>
      <w:r w:rsidRPr="00951E58">
        <w:rPr>
          <w:lang w:val="en-GB"/>
        </w:rPr>
        <w:t>[Signature of employee and consultant's authorised representative] Day/month/year</w:t>
      </w:r>
    </w:p>
    <w:p w14:paraId="5F7C9DB3" w14:textId="77777777" w:rsidR="00FC7890" w:rsidRPr="00951E58" w:rsidRDefault="00FC7890" w:rsidP="00FC7890">
      <w:pPr>
        <w:spacing w:line="360" w:lineRule="auto"/>
        <w:jc w:val="both"/>
        <w:rPr>
          <w:lang w:val="en-GB"/>
        </w:rPr>
      </w:pPr>
      <w:r w:rsidRPr="00951E58">
        <w:rPr>
          <w:lang w:val="en-GB"/>
        </w:rPr>
        <w:t>Day/month/year</w:t>
      </w:r>
    </w:p>
    <w:p w14:paraId="4ABAC29B" w14:textId="77777777" w:rsidR="00FC7890" w:rsidRPr="00951E58" w:rsidRDefault="00FC7890" w:rsidP="00FC7890">
      <w:pPr>
        <w:spacing w:line="360" w:lineRule="auto"/>
        <w:jc w:val="both"/>
        <w:rPr>
          <w:lang w:val="en-GB"/>
        </w:rPr>
      </w:pPr>
    </w:p>
    <w:p w14:paraId="79C88155" w14:textId="77777777" w:rsidR="00FC7890" w:rsidRPr="00951E58" w:rsidRDefault="00FC7890" w:rsidP="00FC7890">
      <w:pPr>
        <w:spacing w:line="360" w:lineRule="auto"/>
        <w:jc w:val="both"/>
        <w:rPr>
          <w:lang w:val="en-GB"/>
        </w:rPr>
      </w:pPr>
      <w:r w:rsidRPr="00951E58">
        <w:rPr>
          <w:lang w:val="en-GB"/>
        </w:rPr>
        <w:t xml:space="preserve">Name of employee: . . . . . . . . . . . . . . . . . . . . . . . . . . . . . . . . . . . . . . . . . . . . . . . . . . . . . . . . . . . . . . . . . . . . . . . . . . . . . . . . . . . . . . . . . . . . . . . . . . . . . . . . . . . . </w:t>
      </w:r>
    </w:p>
    <w:p w14:paraId="1C168F98" w14:textId="77777777" w:rsidR="00FC7890" w:rsidRPr="00951E58" w:rsidRDefault="00FC7890" w:rsidP="00FC7890">
      <w:pPr>
        <w:spacing w:line="360" w:lineRule="auto"/>
        <w:jc w:val="both"/>
        <w:rPr>
          <w:lang w:val="en-GB"/>
        </w:rPr>
      </w:pPr>
    </w:p>
    <w:p w14:paraId="288F7B7C" w14:textId="77777777" w:rsidR="00FC7890" w:rsidRPr="00951E58" w:rsidRDefault="00FC7890" w:rsidP="00FC7890">
      <w:pPr>
        <w:spacing w:line="360" w:lineRule="auto"/>
        <w:jc w:val="both"/>
        <w:rPr>
          <w:lang w:val="en-GB"/>
        </w:rPr>
      </w:pPr>
      <w:r w:rsidRPr="00951E58">
        <w:rPr>
          <w:lang w:val="en-GB"/>
        </w:rPr>
        <w:t xml:space="preserve">Name of authorised representative: . . . . . . . . . . . . . . . . . . . . . . . . . . . . . . . . . . . . . . . . . . . . . . . . . . . . . . . . . . . . . . . . . . . . . . . . . . . . . . . . . . . . . . . . . . </w:t>
      </w:r>
    </w:p>
    <w:p w14:paraId="645B13EF" w14:textId="77777777" w:rsidR="00FC7890" w:rsidRPr="006621D2" w:rsidRDefault="00FC7890" w:rsidP="00FC7890">
      <w:pPr>
        <w:pStyle w:val="TitrePiece"/>
        <w:jc w:val="left"/>
        <w:rPr>
          <w:rFonts w:ascii="Times New Roman" w:hAnsi="Times New Roman" w:cs="Times New Roman"/>
          <w:b/>
          <w:sz w:val="36"/>
          <w:szCs w:val="24"/>
          <w:lang w:val="en-GB"/>
        </w:rPr>
      </w:pPr>
    </w:p>
    <w:p w14:paraId="15189869" w14:textId="77777777" w:rsidR="00FC7890" w:rsidRPr="006621D2" w:rsidRDefault="00FC7890" w:rsidP="00FC7890">
      <w:pPr>
        <w:pStyle w:val="TitrePiece"/>
        <w:ind w:left="5104"/>
        <w:rPr>
          <w:rFonts w:ascii="Times New Roman" w:hAnsi="Times New Roman" w:cs="Times New Roman"/>
          <w:b/>
          <w:sz w:val="36"/>
          <w:szCs w:val="24"/>
          <w:lang w:val="en-GB"/>
        </w:rPr>
      </w:pPr>
    </w:p>
    <w:p w14:paraId="6B9BACCA" w14:textId="77777777" w:rsidR="00FC7890" w:rsidRPr="006621D2" w:rsidRDefault="00FC7890" w:rsidP="00FC7890">
      <w:pPr>
        <w:pStyle w:val="TitrePiece"/>
        <w:ind w:left="5104"/>
        <w:rPr>
          <w:rFonts w:ascii="Times New Roman" w:hAnsi="Times New Roman" w:cs="Times New Roman"/>
          <w:b/>
          <w:sz w:val="36"/>
          <w:szCs w:val="24"/>
          <w:lang w:val="en-GB"/>
        </w:rPr>
      </w:pPr>
    </w:p>
    <w:p w14:paraId="4E40A782" w14:textId="77777777" w:rsidR="00FC7890" w:rsidRDefault="00FC7890" w:rsidP="00FC7890">
      <w:pPr>
        <w:pStyle w:val="TitrePiece"/>
        <w:jc w:val="left"/>
        <w:rPr>
          <w:rFonts w:ascii="Times New Roman" w:hAnsi="Times New Roman" w:cs="Times New Roman"/>
          <w:b/>
          <w:sz w:val="36"/>
          <w:szCs w:val="24"/>
          <w:lang w:val="en-GB"/>
        </w:rPr>
      </w:pPr>
    </w:p>
    <w:p w14:paraId="278E1D7B"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20DC2FE"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4FE37F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7B4FA73"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4F8BA1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250828A3"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50BC55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F9EDE8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CCAE410"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E9C148D"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54CD3DC9"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0C83CAE" w14:textId="4A9AE4FE" w:rsidR="00973636" w:rsidRDefault="00973636" w:rsidP="00973636">
      <w:pPr>
        <w:widowControl w:val="0"/>
        <w:tabs>
          <w:tab w:val="left" w:pos="10420"/>
        </w:tabs>
        <w:autoSpaceDE w:val="0"/>
        <w:rPr>
          <w:rFonts w:ascii="Arial" w:hAnsi="Arial" w:cs="Arial"/>
          <w:b/>
          <w:color w:val="000000" w:themeColor="text1"/>
          <w:sz w:val="28"/>
          <w:szCs w:val="28"/>
          <w:lang w:val="en-GB"/>
        </w:rPr>
      </w:pPr>
    </w:p>
    <w:p w14:paraId="334FCFA6" w14:textId="05C9A0CB" w:rsidR="00B23A5F" w:rsidRDefault="00B23A5F" w:rsidP="00973636">
      <w:pPr>
        <w:widowControl w:val="0"/>
        <w:tabs>
          <w:tab w:val="left" w:pos="10420"/>
        </w:tabs>
        <w:autoSpaceDE w:val="0"/>
        <w:rPr>
          <w:rFonts w:ascii="Arial" w:hAnsi="Arial" w:cs="Arial"/>
          <w:b/>
          <w:color w:val="000000" w:themeColor="text1"/>
          <w:sz w:val="28"/>
          <w:szCs w:val="28"/>
          <w:lang w:val="en-GB"/>
        </w:rPr>
      </w:pPr>
    </w:p>
    <w:p w14:paraId="232A3A6E" w14:textId="72120BB5" w:rsidR="00B23A5F" w:rsidRDefault="00B23A5F" w:rsidP="00973636">
      <w:pPr>
        <w:widowControl w:val="0"/>
        <w:tabs>
          <w:tab w:val="left" w:pos="10420"/>
        </w:tabs>
        <w:autoSpaceDE w:val="0"/>
        <w:rPr>
          <w:rFonts w:ascii="Arial" w:hAnsi="Arial" w:cs="Arial"/>
          <w:b/>
          <w:color w:val="000000" w:themeColor="text1"/>
          <w:sz w:val="28"/>
          <w:szCs w:val="28"/>
          <w:lang w:val="en-GB"/>
        </w:rPr>
      </w:pPr>
    </w:p>
    <w:p w14:paraId="3958191D" w14:textId="2C2552E4" w:rsidR="00B23A5F" w:rsidRDefault="00B23A5F" w:rsidP="00973636">
      <w:pPr>
        <w:widowControl w:val="0"/>
        <w:tabs>
          <w:tab w:val="left" w:pos="10420"/>
        </w:tabs>
        <w:autoSpaceDE w:val="0"/>
        <w:rPr>
          <w:rFonts w:ascii="Arial" w:hAnsi="Arial" w:cs="Arial"/>
          <w:b/>
          <w:color w:val="000000" w:themeColor="text1"/>
          <w:sz w:val="28"/>
          <w:szCs w:val="28"/>
          <w:lang w:val="en-GB"/>
        </w:rPr>
      </w:pPr>
    </w:p>
    <w:p w14:paraId="2EE9C587" w14:textId="2F1C944A" w:rsidR="00B23A5F" w:rsidRDefault="00B23A5F" w:rsidP="00973636">
      <w:pPr>
        <w:widowControl w:val="0"/>
        <w:tabs>
          <w:tab w:val="left" w:pos="10420"/>
        </w:tabs>
        <w:autoSpaceDE w:val="0"/>
        <w:rPr>
          <w:rFonts w:ascii="Arial" w:hAnsi="Arial" w:cs="Arial"/>
          <w:b/>
          <w:color w:val="000000" w:themeColor="text1"/>
          <w:sz w:val="28"/>
          <w:szCs w:val="28"/>
          <w:lang w:val="en-GB"/>
        </w:rPr>
      </w:pPr>
    </w:p>
    <w:p w14:paraId="5992A377"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DDD6277" w14:textId="0C0492CC" w:rsidR="007379C3" w:rsidRPr="007379C3" w:rsidRDefault="006B253C" w:rsidP="007379C3">
      <w:pPr>
        <w:pStyle w:val="Titre2"/>
        <w:spacing w:line="360" w:lineRule="auto"/>
        <w:jc w:val="center"/>
        <w:rPr>
          <w:rFonts w:ascii="Arial" w:hAnsi="Arial" w:cs="Arial"/>
          <w:bCs w:val="0"/>
          <w:color w:val="000000" w:themeColor="text1"/>
          <w:sz w:val="24"/>
          <w:szCs w:val="24"/>
          <w:lang w:val="en-GB"/>
        </w:rPr>
      </w:pPr>
      <w:r w:rsidRPr="007379C3">
        <w:rPr>
          <w:rFonts w:ascii="Arial" w:hAnsi="Arial" w:cs="Arial"/>
          <w:bCs w:val="0"/>
          <w:color w:val="000000" w:themeColor="text1"/>
          <w:sz w:val="24"/>
          <w:szCs w:val="24"/>
          <w:lang w:val="en-GB"/>
        </w:rPr>
        <w:t>APPENDIX N</w:t>
      </w:r>
      <w:r>
        <w:rPr>
          <w:rFonts w:ascii="Arial" w:hAnsi="Arial" w:cs="Arial"/>
          <w:bCs w:val="0"/>
          <w:color w:val="000000" w:themeColor="text1"/>
          <w:sz w:val="24"/>
          <w:szCs w:val="24"/>
          <w:lang w:val="en-GB"/>
        </w:rPr>
        <w:t>o</w:t>
      </w:r>
      <w:r w:rsidRPr="007379C3">
        <w:rPr>
          <w:rFonts w:ascii="Arial" w:hAnsi="Arial" w:cs="Arial"/>
          <w:bCs w:val="0"/>
          <w:color w:val="000000" w:themeColor="text1"/>
          <w:sz w:val="24"/>
          <w:szCs w:val="24"/>
          <w:lang w:val="en-GB"/>
        </w:rPr>
        <w:t>. 1</w:t>
      </w:r>
      <w:r>
        <w:rPr>
          <w:rFonts w:ascii="Arial" w:hAnsi="Arial" w:cs="Arial"/>
          <w:bCs w:val="0"/>
          <w:color w:val="000000" w:themeColor="text1"/>
          <w:sz w:val="24"/>
          <w:szCs w:val="24"/>
          <w:lang w:val="en-GB"/>
        </w:rPr>
        <w:t>2</w:t>
      </w:r>
      <w:r w:rsidRPr="007379C3">
        <w:rPr>
          <w:rFonts w:ascii="Arial" w:hAnsi="Arial" w:cs="Arial"/>
          <w:bCs w:val="0"/>
          <w:color w:val="000000" w:themeColor="text1"/>
          <w:sz w:val="24"/>
          <w:szCs w:val="24"/>
          <w:lang w:val="en-GB"/>
        </w:rPr>
        <w:t>: MODEL OF THE DECLARATION OF THE INTENTION TO TENDER</w:t>
      </w:r>
    </w:p>
    <w:p w14:paraId="41174B78" w14:textId="77777777" w:rsidR="007379C3" w:rsidRPr="007379C3" w:rsidRDefault="007379C3" w:rsidP="007379C3">
      <w:pPr>
        <w:pStyle w:val="Titre2"/>
        <w:spacing w:line="360" w:lineRule="auto"/>
        <w:rPr>
          <w:rFonts w:ascii="Arial" w:hAnsi="Arial" w:cs="Arial"/>
          <w:b w:val="0"/>
          <w:i/>
          <w:color w:val="000000" w:themeColor="text1"/>
          <w:sz w:val="24"/>
          <w:szCs w:val="24"/>
          <w:lang w:val="en-GB"/>
        </w:rPr>
      </w:pPr>
    </w:p>
    <w:p w14:paraId="35B70513" w14:textId="7EB33EC4" w:rsidR="007379C3" w:rsidRPr="00991C79" w:rsidRDefault="007379C3" w:rsidP="007379C3">
      <w:pPr>
        <w:pStyle w:val="Titre2"/>
        <w:spacing w:line="360" w:lineRule="auto"/>
        <w:rPr>
          <w:rFonts w:ascii="Arial" w:hAnsi="Arial" w:cs="Arial"/>
          <w:b w:val="0"/>
          <w:i/>
          <w:color w:val="000000" w:themeColor="text1"/>
          <w:sz w:val="24"/>
          <w:szCs w:val="24"/>
          <w:lang w:val="en-GB"/>
        </w:rPr>
      </w:pPr>
      <w:r w:rsidRPr="00991C79">
        <w:rPr>
          <w:rFonts w:ascii="Arial" w:hAnsi="Arial" w:cs="Arial"/>
          <w:b w:val="0"/>
          <w:i/>
          <w:color w:val="000000" w:themeColor="text1"/>
          <w:sz w:val="24"/>
          <w:szCs w:val="24"/>
          <w:lang w:val="en-GB"/>
        </w:rPr>
        <w:t>To be attached to the appendix</w:t>
      </w:r>
      <w:r w:rsidR="00DA6021" w:rsidRPr="00991C79">
        <w:rPr>
          <w:rFonts w:ascii="Arial" w:hAnsi="Arial" w:cs="Arial"/>
          <w:b w:val="0"/>
          <w:i/>
          <w:color w:val="000000" w:themeColor="text1"/>
          <w:sz w:val="24"/>
          <w:szCs w:val="24"/>
          <w:lang w:val="en-GB"/>
        </w:rPr>
        <w:t xml:space="preserve"> </w:t>
      </w:r>
    </w:p>
    <w:p w14:paraId="494A7282" w14:textId="77777777" w:rsidR="007379C3" w:rsidRPr="007379C3" w:rsidRDefault="007379C3" w:rsidP="007379C3">
      <w:pPr>
        <w:spacing w:line="360" w:lineRule="auto"/>
        <w:rPr>
          <w:rFonts w:ascii="Arial" w:hAnsi="Arial" w:cs="Arial"/>
          <w:color w:val="000000" w:themeColor="text1"/>
          <w:lang w:val="en-GB"/>
        </w:rPr>
      </w:pPr>
    </w:p>
    <w:p w14:paraId="4817BF71" w14:textId="77777777" w:rsidR="007379C3" w:rsidRPr="007379C3" w:rsidRDefault="007379C3" w:rsidP="007379C3">
      <w:pPr>
        <w:spacing w:line="360" w:lineRule="auto"/>
        <w:rPr>
          <w:rFonts w:ascii="Arial" w:hAnsi="Arial" w:cs="Arial"/>
          <w:lang w:val="en-GB"/>
        </w:rPr>
      </w:pPr>
    </w:p>
    <w:p w14:paraId="52182033" w14:textId="77777777" w:rsidR="007379C3" w:rsidRPr="007379C3" w:rsidRDefault="007379C3" w:rsidP="007379C3">
      <w:pPr>
        <w:spacing w:line="360" w:lineRule="auto"/>
        <w:rPr>
          <w:rFonts w:ascii="Arial" w:hAnsi="Arial" w:cs="Arial"/>
          <w:lang w:val="en-GB"/>
        </w:rPr>
      </w:pPr>
    </w:p>
    <w:p w14:paraId="02982FAE" w14:textId="77777777" w:rsidR="007379C3" w:rsidRPr="007379C3" w:rsidRDefault="007379C3" w:rsidP="007379C3">
      <w:pPr>
        <w:spacing w:line="360" w:lineRule="auto"/>
        <w:rPr>
          <w:rFonts w:ascii="Arial" w:hAnsi="Arial" w:cs="Arial"/>
          <w:lang w:val="en-GB"/>
        </w:rPr>
      </w:pPr>
      <w:r w:rsidRPr="007379C3">
        <w:rPr>
          <w:rFonts w:ascii="Arial" w:hAnsi="Arial" w:cs="Arial"/>
          <w:lang w:val="en-GB"/>
        </w:rPr>
        <w:t>I, the undersigned,</w:t>
      </w:r>
    </w:p>
    <w:p w14:paraId="2369CFF3" w14:textId="77777777" w:rsidR="007379C3" w:rsidRPr="007379C3" w:rsidRDefault="007379C3" w:rsidP="007379C3">
      <w:pPr>
        <w:spacing w:line="360" w:lineRule="auto"/>
        <w:rPr>
          <w:rFonts w:ascii="Arial" w:hAnsi="Arial" w:cs="Arial"/>
          <w:lang w:val="en-GB"/>
        </w:rPr>
      </w:pPr>
    </w:p>
    <w:p w14:paraId="2D5B576D" w14:textId="77777777" w:rsidR="007379C3" w:rsidRPr="007379C3" w:rsidRDefault="007379C3" w:rsidP="007379C3">
      <w:pPr>
        <w:spacing w:line="360" w:lineRule="auto"/>
        <w:rPr>
          <w:rFonts w:ascii="Arial" w:hAnsi="Arial" w:cs="Arial"/>
          <w:lang w:val="en-GB"/>
        </w:rPr>
      </w:pPr>
      <w:r w:rsidRPr="007379C3">
        <w:rPr>
          <w:rFonts w:ascii="Arial" w:hAnsi="Arial" w:cs="Arial"/>
          <w:lang w:val="en-GB"/>
        </w:rPr>
        <w:t>Nationality:</w:t>
      </w:r>
    </w:p>
    <w:p w14:paraId="2435B948" w14:textId="77777777" w:rsidR="007379C3" w:rsidRPr="007379C3" w:rsidRDefault="007379C3" w:rsidP="007379C3">
      <w:pPr>
        <w:spacing w:line="360" w:lineRule="auto"/>
        <w:rPr>
          <w:rFonts w:ascii="Arial" w:hAnsi="Arial" w:cs="Arial"/>
          <w:lang w:val="en-GB"/>
        </w:rPr>
      </w:pPr>
    </w:p>
    <w:p w14:paraId="3C11B9FA" w14:textId="77777777" w:rsidR="007379C3" w:rsidRPr="007379C3" w:rsidRDefault="007379C3" w:rsidP="007379C3">
      <w:pPr>
        <w:spacing w:line="360" w:lineRule="auto"/>
        <w:rPr>
          <w:rFonts w:ascii="Arial" w:hAnsi="Arial" w:cs="Arial"/>
          <w:lang w:val="en-GB"/>
        </w:rPr>
      </w:pPr>
      <w:r w:rsidRPr="007379C3">
        <w:rPr>
          <w:rFonts w:ascii="Arial" w:hAnsi="Arial" w:cs="Arial"/>
          <w:lang w:val="en-GB"/>
        </w:rPr>
        <w:t>Domicile:</w:t>
      </w:r>
    </w:p>
    <w:p w14:paraId="0F1875DA" w14:textId="77777777" w:rsidR="007379C3" w:rsidRPr="007379C3" w:rsidRDefault="007379C3" w:rsidP="007379C3">
      <w:pPr>
        <w:spacing w:line="360" w:lineRule="auto"/>
        <w:rPr>
          <w:rFonts w:ascii="Arial" w:hAnsi="Arial" w:cs="Arial"/>
          <w:lang w:val="en-GB"/>
        </w:rPr>
      </w:pPr>
    </w:p>
    <w:p w14:paraId="386DF15B" w14:textId="77777777" w:rsidR="007379C3" w:rsidRPr="007379C3" w:rsidRDefault="007379C3" w:rsidP="007379C3">
      <w:pPr>
        <w:spacing w:line="360" w:lineRule="auto"/>
        <w:rPr>
          <w:rFonts w:ascii="Arial" w:hAnsi="Arial" w:cs="Arial"/>
          <w:lang w:val="en-GB"/>
        </w:rPr>
      </w:pPr>
      <w:r w:rsidRPr="007379C3">
        <w:rPr>
          <w:rFonts w:ascii="Arial" w:hAnsi="Arial" w:cs="Arial"/>
          <w:lang w:val="en-GB"/>
        </w:rPr>
        <w:t>Duty:</w:t>
      </w:r>
    </w:p>
    <w:p w14:paraId="6CD0FCA2" w14:textId="77777777" w:rsidR="007379C3" w:rsidRPr="007379C3" w:rsidRDefault="007379C3" w:rsidP="007379C3">
      <w:pPr>
        <w:spacing w:line="360" w:lineRule="auto"/>
        <w:rPr>
          <w:rFonts w:ascii="Arial" w:hAnsi="Arial" w:cs="Arial"/>
          <w:lang w:val="en-GB"/>
        </w:rPr>
      </w:pPr>
    </w:p>
    <w:p w14:paraId="2878C51E" w14:textId="77777777" w:rsidR="007379C3" w:rsidRPr="007379C3" w:rsidRDefault="007379C3" w:rsidP="007379C3">
      <w:pPr>
        <w:spacing w:line="360" w:lineRule="auto"/>
        <w:rPr>
          <w:rFonts w:ascii="Arial" w:hAnsi="Arial" w:cs="Arial"/>
          <w:lang w:val="en-GB"/>
        </w:rPr>
      </w:pPr>
    </w:p>
    <w:p w14:paraId="3C2EE9E3" w14:textId="2FA0E230" w:rsidR="007379C3" w:rsidRPr="007379C3" w:rsidRDefault="007379C3" w:rsidP="007379C3">
      <w:pPr>
        <w:spacing w:line="360" w:lineRule="auto"/>
        <w:rPr>
          <w:rFonts w:ascii="Arial" w:hAnsi="Arial" w:cs="Arial"/>
          <w:lang w:val="en-GB"/>
        </w:rPr>
      </w:pPr>
      <w:r w:rsidRPr="007379C3">
        <w:rPr>
          <w:rFonts w:ascii="Arial" w:hAnsi="Arial" w:cs="Arial"/>
          <w:lang w:val="en-GB"/>
        </w:rPr>
        <w:t>By virtue of my capacity as Director</w:t>
      </w:r>
      <w:r w:rsidR="006B253C">
        <w:rPr>
          <w:rFonts w:ascii="Arial" w:hAnsi="Arial" w:cs="Arial"/>
          <w:lang w:val="en-GB"/>
        </w:rPr>
        <w:t xml:space="preserve"> General</w:t>
      </w:r>
      <w:r w:rsidRPr="007379C3">
        <w:rPr>
          <w:rFonts w:ascii="Arial" w:hAnsi="Arial" w:cs="Arial"/>
          <w:lang w:val="en-GB"/>
        </w:rPr>
        <w:t xml:space="preserve">, after taking cognisance of Tender File No. </w:t>
      </w:r>
      <w:r w:rsidRPr="007379C3">
        <w:rPr>
          <w:rFonts w:ascii="Arial" w:hAnsi="Arial" w:cs="Arial"/>
          <w:i/>
          <w:lang w:val="en-GB"/>
        </w:rPr>
        <w:t xml:space="preserve">[indicate the nature of </w:t>
      </w:r>
      <w:r w:rsidR="0069305D">
        <w:rPr>
          <w:rFonts w:ascii="Arial" w:hAnsi="Arial" w:cs="Arial"/>
          <w:i/>
          <w:lang w:val="en-GB"/>
        </w:rPr>
        <w:t>services</w:t>
      </w:r>
      <w:r w:rsidRPr="007379C3">
        <w:rPr>
          <w:rFonts w:ascii="Arial" w:hAnsi="Arial" w:cs="Arial"/>
          <w:i/>
          <w:lang w:val="en-GB"/>
        </w:rPr>
        <w:t>].</w:t>
      </w:r>
    </w:p>
    <w:p w14:paraId="6ECF8912" w14:textId="77777777" w:rsidR="007379C3" w:rsidRPr="007379C3" w:rsidRDefault="007379C3" w:rsidP="007379C3">
      <w:pPr>
        <w:spacing w:line="360" w:lineRule="auto"/>
        <w:rPr>
          <w:rFonts w:ascii="Arial" w:hAnsi="Arial" w:cs="Arial"/>
          <w:lang w:val="en-GB"/>
        </w:rPr>
      </w:pPr>
    </w:p>
    <w:p w14:paraId="2ACA6F0D" w14:textId="77777777" w:rsidR="007379C3" w:rsidRPr="007379C3" w:rsidRDefault="007379C3" w:rsidP="007379C3">
      <w:pPr>
        <w:spacing w:line="360" w:lineRule="auto"/>
        <w:rPr>
          <w:rFonts w:ascii="Arial" w:hAnsi="Arial" w:cs="Arial"/>
          <w:lang w:val="en-GB"/>
        </w:rPr>
      </w:pPr>
    </w:p>
    <w:p w14:paraId="2EF83C4A" w14:textId="60CB8C6A" w:rsidR="007379C3" w:rsidRPr="007379C3" w:rsidRDefault="007379C3" w:rsidP="007379C3">
      <w:pPr>
        <w:spacing w:line="360" w:lineRule="auto"/>
        <w:rPr>
          <w:rFonts w:ascii="Arial" w:hAnsi="Arial" w:cs="Arial"/>
          <w:lang w:val="en-GB"/>
        </w:rPr>
      </w:pPr>
      <w:r w:rsidRPr="007379C3">
        <w:rPr>
          <w:rFonts w:ascii="Arial" w:hAnsi="Arial" w:cs="Arial"/>
          <w:lang w:val="en-GB"/>
        </w:rPr>
        <w:t>Hereby declare the intention to tender for th</w:t>
      </w:r>
      <w:r w:rsidR="006B253C">
        <w:rPr>
          <w:rFonts w:ascii="Arial" w:hAnsi="Arial" w:cs="Arial"/>
          <w:lang w:val="en-GB"/>
        </w:rPr>
        <w:t>is</w:t>
      </w:r>
      <w:r w:rsidRPr="007379C3">
        <w:rPr>
          <w:rFonts w:ascii="Arial" w:hAnsi="Arial" w:cs="Arial"/>
          <w:lang w:val="en-GB"/>
        </w:rPr>
        <w:t xml:space="preserve"> Call for Tenders.</w:t>
      </w:r>
    </w:p>
    <w:p w14:paraId="042DBE00" w14:textId="77777777" w:rsidR="007379C3" w:rsidRPr="007379C3" w:rsidRDefault="007379C3" w:rsidP="007379C3">
      <w:pPr>
        <w:spacing w:line="360" w:lineRule="auto"/>
        <w:rPr>
          <w:rFonts w:ascii="Arial" w:hAnsi="Arial" w:cs="Arial"/>
          <w:lang w:val="en-GB"/>
        </w:rPr>
      </w:pPr>
    </w:p>
    <w:p w14:paraId="69DEB4AE" w14:textId="77777777" w:rsidR="007379C3" w:rsidRPr="007379C3" w:rsidRDefault="007379C3" w:rsidP="007379C3">
      <w:pPr>
        <w:spacing w:line="360" w:lineRule="auto"/>
        <w:rPr>
          <w:rFonts w:ascii="Arial" w:hAnsi="Arial" w:cs="Arial"/>
          <w:lang w:val="en-GB"/>
        </w:rPr>
      </w:pPr>
    </w:p>
    <w:p w14:paraId="1FC65745" w14:textId="0190DB7D" w:rsidR="007379C3" w:rsidRPr="007379C3" w:rsidRDefault="002F3D2E" w:rsidP="007379C3">
      <w:pPr>
        <w:spacing w:line="360" w:lineRule="auto"/>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007379C3" w:rsidRPr="007379C3">
        <w:rPr>
          <w:rFonts w:ascii="Arial" w:hAnsi="Arial" w:cs="Arial"/>
          <w:lang w:val="en-GB"/>
        </w:rPr>
        <w:t>Done at __________________ on ____________________</w:t>
      </w:r>
    </w:p>
    <w:p w14:paraId="5FD3F9AF" w14:textId="77777777" w:rsidR="007379C3" w:rsidRPr="007379C3" w:rsidRDefault="007379C3" w:rsidP="007379C3">
      <w:pPr>
        <w:spacing w:line="360" w:lineRule="auto"/>
        <w:rPr>
          <w:rFonts w:ascii="Arial" w:hAnsi="Arial" w:cs="Arial"/>
          <w:lang w:val="en-GB"/>
        </w:rPr>
      </w:pPr>
    </w:p>
    <w:p w14:paraId="621E88F0" w14:textId="77777777" w:rsidR="007379C3" w:rsidRPr="007379C3" w:rsidRDefault="007379C3" w:rsidP="007379C3">
      <w:pPr>
        <w:spacing w:line="360" w:lineRule="auto"/>
        <w:rPr>
          <w:rFonts w:ascii="Arial" w:hAnsi="Arial" w:cs="Arial"/>
          <w:lang w:val="en-GB"/>
        </w:rPr>
      </w:pPr>
    </w:p>
    <w:p w14:paraId="48783B46" w14:textId="62A0C291" w:rsidR="007379C3" w:rsidRPr="007379C3" w:rsidRDefault="007379C3" w:rsidP="007379C3">
      <w:pPr>
        <w:spacing w:line="360" w:lineRule="auto"/>
        <w:rPr>
          <w:rFonts w:ascii="Arial" w:hAnsi="Arial" w:cs="Arial"/>
          <w:lang w:val="en-GB"/>
        </w:rPr>
      </w:pPr>
      <w:r w:rsidRPr="007379C3">
        <w:rPr>
          <w:rFonts w:ascii="Arial" w:hAnsi="Arial" w:cs="Arial"/>
          <w:lang w:val="en-GB"/>
        </w:rPr>
        <w:tab/>
      </w:r>
      <w:r w:rsidRPr="007379C3">
        <w:rPr>
          <w:rFonts w:ascii="Arial" w:hAnsi="Arial" w:cs="Arial"/>
          <w:lang w:val="en-GB"/>
        </w:rPr>
        <w:tab/>
      </w:r>
      <w:r w:rsidRPr="007379C3">
        <w:rPr>
          <w:rFonts w:ascii="Arial" w:hAnsi="Arial" w:cs="Arial"/>
          <w:lang w:val="en-GB"/>
        </w:rPr>
        <w:tab/>
      </w:r>
      <w:r w:rsidRPr="007379C3">
        <w:rPr>
          <w:rFonts w:ascii="Arial" w:hAnsi="Arial" w:cs="Arial"/>
          <w:lang w:val="en-GB"/>
        </w:rPr>
        <w:tab/>
      </w:r>
      <w:r w:rsidRPr="007379C3">
        <w:rPr>
          <w:rFonts w:ascii="Arial" w:hAnsi="Arial" w:cs="Arial"/>
          <w:lang w:val="en-GB"/>
        </w:rPr>
        <w:tab/>
      </w:r>
      <w:r w:rsidRPr="007379C3">
        <w:rPr>
          <w:rFonts w:ascii="Arial" w:hAnsi="Arial" w:cs="Arial"/>
          <w:lang w:val="en-GB"/>
        </w:rPr>
        <w:tab/>
        <w:t xml:space="preserve">   </w:t>
      </w:r>
      <w:r w:rsidR="00520782">
        <w:rPr>
          <w:rFonts w:ascii="Arial" w:hAnsi="Arial" w:cs="Arial"/>
          <w:lang w:val="en-GB"/>
        </w:rPr>
        <w:t>Bidder’s s</w:t>
      </w:r>
      <w:r w:rsidRPr="007379C3">
        <w:rPr>
          <w:rFonts w:ascii="Arial" w:hAnsi="Arial" w:cs="Arial"/>
          <w:lang w:val="en-GB"/>
        </w:rPr>
        <w:t>ignature, name, and stamp</w:t>
      </w:r>
      <w:r w:rsidRPr="007379C3">
        <w:rPr>
          <w:rFonts w:ascii="Arial" w:hAnsi="Arial" w:cs="Arial"/>
          <w:lang w:val="en-GB"/>
        </w:rPr>
        <w:tab/>
      </w:r>
    </w:p>
    <w:p w14:paraId="4786CF56" w14:textId="77777777" w:rsidR="007379C3" w:rsidRPr="007379C3" w:rsidRDefault="007379C3" w:rsidP="007379C3">
      <w:pPr>
        <w:spacing w:line="360" w:lineRule="auto"/>
        <w:rPr>
          <w:rFonts w:ascii="Arial" w:hAnsi="Arial" w:cs="Arial"/>
          <w:lang w:val="en-GB"/>
        </w:rPr>
      </w:pPr>
      <w:r w:rsidRPr="007379C3">
        <w:rPr>
          <w:rFonts w:ascii="Arial" w:hAnsi="Arial" w:cs="Arial"/>
          <w:lang w:val="en-GB"/>
        </w:rPr>
        <w:t xml:space="preserve">  </w:t>
      </w:r>
    </w:p>
    <w:p w14:paraId="19CCE718" w14:textId="77777777" w:rsidR="007379C3" w:rsidRPr="007379C3" w:rsidRDefault="007379C3" w:rsidP="007379C3">
      <w:pPr>
        <w:spacing w:line="360" w:lineRule="auto"/>
        <w:rPr>
          <w:rFonts w:ascii="Arial" w:hAnsi="Arial" w:cs="Arial"/>
          <w:lang w:val="en-GB"/>
        </w:rPr>
      </w:pPr>
    </w:p>
    <w:p w14:paraId="6995ED8F"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7C78547" w14:textId="65F8331E" w:rsidR="00973636" w:rsidRDefault="00973636" w:rsidP="00973636">
      <w:pPr>
        <w:widowControl w:val="0"/>
        <w:tabs>
          <w:tab w:val="left" w:pos="10420"/>
        </w:tabs>
        <w:autoSpaceDE w:val="0"/>
        <w:rPr>
          <w:rFonts w:ascii="Arial" w:hAnsi="Arial" w:cs="Arial"/>
          <w:b/>
          <w:color w:val="000000" w:themeColor="text1"/>
          <w:sz w:val="28"/>
          <w:szCs w:val="28"/>
          <w:lang w:val="en-GB"/>
        </w:rPr>
      </w:pPr>
    </w:p>
    <w:p w14:paraId="7DCDE3DB" w14:textId="2BE2B73B"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339C1D70" w14:textId="6DF835A7"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662F3570" w14:textId="425019D4"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15FBB38F" w14:textId="2036ACD3"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6C90D997" w14:textId="7B21674A"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4B8479EB" w14:textId="263C55ED"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73B93891" w14:textId="1628488C"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2273F1E9" w14:textId="2BAB73A2"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6B7FCF69" w14:textId="175F2390"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37E3FA5E" w14:textId="7CCE86D3"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1A174357" w14:textId="065D26C3"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3EA4C8A1" w14:textId="4BAFC4EA"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3122115C" w14:textId="40686C16"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01075DA4" w14:textId="0D06F87C"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5F7753EF" w14:textId="7085D37E"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590F71BF" w14:textId="7585A79B"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237BCC90" w14:textId="44BB6991"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64CDBA90" w14:textId="5C0108DB" w:rsidR="002F3D2E" w:rsidRDefault="002F3D2E" w:rsidP="00973636">
      <w:pPr>
        <w:widowControl w:val="0"/>
        <w:tabs>
          <w:tab w:val="left" w:pos="10420"/>
        </w:tabs>
        <w:autoSpaceDE w:val="0"/>
        <w:rPr>
          <w:rFonts w:ascii="Arial" w:hAnsi="Arial" w:cs="Arial"/>
          <w:b/>
          <w:color w:val="000000" w:themeColor="text1"/>
          <w:sz w:val="28"/>
          <w:szCs w:val="28"/>
          <w:lang w:val="en-GB"/>
        </w:rPr>
      </w:pPr>
    </w:p>
    <w:p w14:paraId="2EBDA4B5" w14:textId="77777777" w:rsidR="002F3D2E" w:rsidRPr="009E4C9D" w:rsidRDefault="002F3D2E" w:rsidP="00973636">
      <w:pPr>
        <w:widowControl w:val="0"/>
        <w:tabs>
          <w:tab w:val="left" w:pos="10420"/>
        </w:tabs>
        <w:autoSpaceDE w:val="0"/>
        <w:rPr>
          <w:rFonts w:ascii="Arial" w:hAnsi="Arial" w:cs="Arial"/>
          <w:b/>
          <w:color w:val="000000" w:themeColor="text1"/>
          <w:sz w:val="28"/>
          <w:szCs w:val="28"/>
          <w:lang w:val="en-GB"/>
        </w:rPr>
      </w:pPr>
    </w:p>
    <w:p w14:paraId="7C50D812" w14:textId="77777777" w:rsidR="00973636" w:rsidRPr="009E4C9D" w:rsidRDefault="00C60B74" w:rsidP="00C60B74">
      <w:pPr>
        <w:pStyle w:val="TitrePiece"/>
        <w:rPr>
          <w:color w:val="000000" w:themeColor="text1"/>
          <w:lang w:val="en-GB"/>
        </w:rPr>
      </w:pPr>
      <w:bookmarkStart w:id="217" w:name="_Toc151129761"/>
      <w:r w:rsidRPr="009E4C9D">
        <w:rPr>
          <w:color w:val="000000" w:themeColor="text1"/>
          <w:lang w:val="en-GB"/>
        </w:rPr>
        <w:t>Document No. 11: Integrity charter</w:t>
      </w:r>
      <w:bookmarkEnd w:id="217"/>
    </w:p>
    <w:p w14:paraId="447E1E3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55A824B"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C454E4F"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9DA2F73"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025B2746"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DFE4965"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F52A4E7"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08CEA0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8FB5D58"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5E38DF65"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6DF0B38"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5BE41E6"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EF31D9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FC358F6"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438C22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007D9536"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CD1E4D3"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B4452F0"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72E8FF1"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054C05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E64388C"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5DA5CCD" w14:textId="058D6658" w:rsidR="00973636" w:rsidRDefault="00973636" w:rsidP="00973636">
      <w:pPr>
        <w:widowControl w:val="0"/>
        <w:tabs>
          <w:tab w:val="left" w:pos="10420"/>
        </w:tabs>
        <w:autoSpaceDE w:val="0"/>
        <w:rPr>
          <w:rFonts w:ascii="Arial" w:hAnsi="Arial" w:cs="Arial"/>
          <w:b/>
          <w:color w:val="000000" w:themeColor="text1"/>
          <w:sz w:val="28"/>
          <w:szCs w:val="28"/>
          <w:lang w:val="en-GB"/>
        </w:rPr>
      </w:pPr>
    </w:p>
    <w:p w14:paraId="1C9BE0E4" w14:textId="205726B5" w:rsidR="003A7D97" w:rsidRDefault="003A7D97" w:rsidP="00973636">
      <w:pPr>
        <w:widowControl w:val="0"/>
        <w:tabs>
          <w:tab w:val="left" w:pos="10420"/>
        </w:tabs>
        <w:autoSpaceDE w:val="0"/>
        <w:rPr>
          <w:rFonts w:ascii="Arial" w:hAnsi="Arial" w:cs="Arial"/>
          <w:b/>
          <w:color w:val="000000" w:themeColor="text1"/>
          <w:sz w:val="28"/>
          <w:szCs w:val="28"/>
          <w:lang w:val="en-GB"/>
        </w:rPr>
      </w:pPr>
    </w:p>
    <w:p w14:paraId="4A74ACC5" w14:textId="1D814DF3" w:rsidR="003A7D97" w:rsidRDefault="003A7D97" w:rsidP="00973636">
      <w:pPr>
        <w:widowControl w:val="0"/>
        <w:tabs>
          <w:tab w:val="left" w:pos="10420"/>
        </w:tabs>
        <w:autoSpaceDE w:val="0"/>
        <w:rPr>
          <w:rFonts w:ascii="Arial" w:hAnsi="Arial" w:cs="Arial"/>
          <w:b/>
          <w:color w:val="000000" w:themeColor="text1"/>
          <w:sz w:val="28"/>
          <w:szCs w:val="28"/>
          <w:lang w:val="en-GB"/>
        </w:rPr>
      </w:pPr>
    </w:p>
    <w:p w14:paraId="049832C8" w14:textId="77777777" w:rsidR="003A7D97" w:rsidRPr="009E4C9D" w:rsidRDefault="003A7D97" w:rsidP="00973636">
      <w:pPr>
        <w:widowControl w:val="0"/>
        <w:tabs>
          <w:tab w:val="left" w:pos="10420"/>
        </w:tabs>
        <w:autoSpaceDE w:val="0"/>
        <w:rPr>
          <w:rFonts w:ascii="Arial" w:hAnsi="Arial" w:cs="Arial"/>
          <w:b/>
          <w:color w:val="000000" w:themeColor="text1"/>
          <w:sz w:val="28"/>
          <w:szCs w:val="28"/>
          <w:lang w:val="en-GB"/>
        </w:rPr>
      </w:pPr>
    </w:p>
    <w:p w14:paraId="05270DC0"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F419C02" w14:textId="77777777" w:rsidR="0061747C" w:rsidRPr="00F55A6F" w:rsidRDefault="0061747C" w:rsidP="0061747C">
      <w:pPr>
        <w:pStyle w:val="ParagrapheNormalDAO"/>
        <w:jc w:val="center"/>
        <w:rPr>
          <w:rFonts w:ascii="Times New Roman" w:hAnsi="Times New Roman" w:cs="Times New Roman"/>
          <w:b/>
          <w:sz w:val="24"/>
          <w:szCs w:val="24"/>
          <w:lang w:val="en-GB"/>
        </w:rPr>
      </w:pPr>
      <w:r w:rsidRPr="00F55A6F">
        <w:rPr>
          <w:rFonts w:ascii="Times New Roman" w:hAnsi="Times New Roman" w:cs="Times New Roman"/>
          <w:b/>
          <w:bCs w:val="0"/>
          <w:caps/>
          <w:spacing w:val="0"/>
          <w:sz w:val="24"/>
          <w:szCs w:val="24"/>
          <w:lang w:val="en-GB"/>
        </w:rPr>
        <w:lastRenderedPageBreak/>
        <w:t>INTEGRITY CHARTER</w:t>
      </w:r>
    </w:p>
    <w:p w14:paraId="130AE959" w14:textId="77777777" w:rsidR="0061747C" w:rsidRPr="00F55A6F" w:rsidRDefault="0061747C" w:rsidP="0061747C">
      <w:pPr>
        <w:widowControl w:val="0"/>
        <w:tabs>
          <w:tab w:val="left" w:pos="10420"/>
        </w:tabs>
        <w:autoSpaceDE w:val="0"/>
        <w:spacing w:line="360" w:lineRule="auto"/>
        <w:rPr>
          <w:rFonts w:ascii="Arial" w:hAnsi="Arial" w:cs="Arial"/>
          <w:b/>
          <w:lang w:val="en-GB"/>
        </w:rPr>
      </w:pPr>
    </w:p>
    <w:p w14:paraId="24A6AF1C" w14:textId="77777777" w:rsidR="0061747C" w:rsidRPr="00F55A6F" w:rsidRDefault="0061747C" w:rsidP="0061747C">
      <w:pPr>
        <w:pStyle w:val="ParagrapheNormalDAO"/>
        <w:spacing w:line="360" w:lineRule="auto"/>
        <w:rPr>
          <w:sz w:val="24"/>
          <w:szCs w:val="24"/>
          <w:lang w:val="en-GB"/>
        </w:rPr>
      </w:pPr>
      <w:r w:rsidRPr="00F55A6F">
        <w:rPr>
          <w:rFonts w:ascii="Times New Roman" w:hAnsi="Times New Roman" w:cs="Times New Roman"/>
          <w:b/>
          <w:sz w:val="24"/>
          <w:szCs w:val="24"/>
          <w:lang w:val="en-GB"/>
        </w:rPr>
        <w:t>TITLE OF INVITATION TO TENDER</w:t>
      </w:r>
      <w:r w:rsidRPr="00F55A6F">
        <w:rPr>
          <w:b/>
          <w:sz w:val="24"/>
          <w:szCs w:val="24"/>
          <w:lang w:val="en-GB"/>
        </w:rPr>
        <w:t>:</w:t>
      </w:r>
      <w:r w:rsidRPr="00F55A6F">
        <w:rPr>
          <w:b/>
          <w:sz w:val="24"/>
          <w:szCs w:val="24"/>
          <w:lang w:val="en-GB"/>
        </w:rPr>
        <w:tab/>
      </w:r>
      <w:r w:rsidRPr="00F55A6F">
        <w:rPr>
          <w:sz w:val="24"/>
          <w:szCs w:val="24"/>
          <w:lang w:val="en-GB"/>
        </w:rPr>
        <w:t>___________________________</w:t>
      </w:r>
      <w:r w:rsidRPr="00F55A6F">
        <w:rPr>
          <w:sz w:val="24"/>
          <w:szCs w:val="24"/>
          <w:lang w:val="en-GB" w:eastAsia="ar-SA"/>
        </w:rPr>
        <w:t>.</w:t>
      </w:r>
    </w:p>
    <w:p w14:paraId="29988C5B" w14:textId="77777777" w:rsidR="0061747C" w:rsidRPr="00F55A6F" w:rsidRDefault="0061747C" w:rsidP="0061747C">
      <w:pPr>
        <w:pStyle w:val="ParagrapheNormalDAO"/>
        <w:spacing w:line="360" w:lineRule="auto"/>
        <w:rPr>
          <w:b/>
          <w:sz w:val="24"/>
          <w:szCs w:val="24"/>
          <w:lang w:val="en-GB" w:eastAsia="ar-SA"/>
        </w:rPr>
      </w:pPr>
    </w:p>
    <w:p w14:paraId="5C4D47F6" w14:textId="77777777" w:rsidR="0061747C" w:rsidRPr="00F55A6F" w:rsidRDefault="0061747C" w:rsidP="0061747C">
      <w:pPr>
        <w:ind w:left="705" w:hanging="705"/>
        <w:jc w:val="center"/>
        <w:rPr>
          <w:b/>
          <w:lang w:val="en-GB"/>
        </w:rPr>
      </w:pPr>
      <w:r w:rsidRPr="00F55A6F">
        <w:rPr>
          <w:b/>
          <w:lang w:val="en-GB"/>
        </w:rPr>
        <w:t>THE “BIDDER”</w:t>
      </w:r>
    </w:p>
    <w:p w14:paraId="1BCE9E75" w14:textId="77777777" w:rsidR="0061747C" w:rsidRPr="00F55A6F" w:rsidRDefault="0061747C" w:rsidP="0061747C">
      <w:pPr>
        <w:ind w:left="705" w:hanging="705"/>
        <w:jc w:val="center"/>
        <w:rPr>
          <w:b/>
          <w:lang w:val="en-GB"/>
        </w:rPr>
      </w:pPr>
      <w:r w:rsidRPr="00F55A6F">
        <w:rPr>
          <w:b/>
          <w:lang w:val="en-GB"/>
        </w:rPr>
        <w:t>TO</w:t>
      </w:r>
    </w:p>
    <w:p w14:paraId="60A1AC2B" w14:textId="77777777" w:rsidR="0061747C" w:rsidRPr="00F55A6F" w:rsidRDefault="0061747C" w:rsidP="0061747C">
      <w:pPr>
        <w:ind w:left="705" w:hanging="705"/>
        <w:jc w:val="center"/>
        <w:rPr>
          <w:rFonts w:ascii="Arial" w:hAnsi="Arial" w:cs="Arial"/>
          <w:lang w:val="en-GB"/>
        </w:rPr>
      </w:pPr>
      <w:r w:rsidRPr="00F55A6F">
        <w:rPr>
          <w:b/>
          <w:lang w:val="en-GB"/>
        </w:rPr>
        <w:t xml:space="preserve">      THE “PROJECT OWNER”</w:t>
      </w:r>
      <w:r>
        <w:rPr>
          <w:b/>
          <w:lang w:val="en-GB"/>
        </w:rPr>
        <w:t xml:space="preserve"> </w:t>
      </w:r>
    </w:p>
    <w:p w14:paraId="3556DA45" w14:textId="77777777" w:rsidR="0061747C" w:rsidRPr="00F55A6F" w:rsidRDefault="0061747C" w:rsidP="0061747C">
      <w:pPr>
        <w:spacing w:line="360" w:lineRule="auto"/>
        <w:ind w:left="705" w:hanging="705"/>
        <w:jc w:val="center"/>
        <w:rPr>
          <w:rFonts w:ascii="Arial" w:hAnsi="Arial" w:cs="Arial"/>
          <w:lang w:val="en-GB"/>
        </w:rPr>
      </w:pPr>
    </w:p>
    <w:p w14:paraId="32B1BDF0" w14:textId="77777777" w:rsidR="00BE6C72" w:rsidRPr="00F55A6F" w:rsidRDefault="00BE6C72" w:rsidP="00BE6C72">
      <w:pPr>
        <w:spacing w:line="360" w:lineRule="auto"/>
        <w:ind w:left="284" w:hanging="284"/>
        <w:jc w:val="both"/>
        <w:rPr>
          <w:rFonts w:ascii="Arial" w:hAnsi="Arial" w:cs="Arial"/>
          <w:lang w:val="en-GB"/>
        </w:rPr>
      </w:pPr>
      <w:r w:rsidRPr="00F55A6F">
        <w:rPr>
          <w:rFonts w:ascii="Arial" w:hAnsi="Arial" w:cs="Arial"/>
          <w:lang w:val="en-GB"/>
        </w:rPr>
        <w:t>1.</w:t>
      </w:r>
      <w:r w:rsidRPr="00F55A6F">
        <w:rPr>
          <w:rFonts w:ascii="Arial" w:hAnsi="Arial" w:cs="Arial"/>
          <w:lang w:val="en-GB"/>
        </w:rPr>
        <w:tab/>
        <w:t>We acknowledge and testify that we are not, and that none of the members of our group and our subcontractors are, in any of the following cases:</w:t>
      </w:r>
    </w:p>
    <w:p w14:paraId="67D06CFD" w14:textId="527A12EE" w:rsidR="00BE6C72" w:rsidRPr="00F55A6F" w:rsidRDefault="00BE6C72" w:rsidP="00BE6C72">
      <w:pPr>
        <w:spacing w:line="360" w:lineRule="auto"/>
        <w:ind w:left="1134" w:hanging="567"/>
        <w:jc w:val="both"/>
        <w:rPr>
          <w:rFonts w:ascii="Arial" w:hAnsi="Arial" w:cs="Arial"/>
          <w:lang w:val="en-GB"/>
        </w:rPr>
      </w:pPr>
      <w:r w:rsidRPr="00F55A6F">
        <w:rPr>
          <w:rFonts w:ascii="Arial" w:hAnsi="Arial" w:cs="Arial"/>
          <w:lang w:val="en-GB"/>
        </w:rPr>
        <w:t>1.1)</w:t>
      </w:r>
      <w:r w:rsidRPr="00F55A6F">
        <w:rPr>
          <w:rFonts w:ascii="Arial" w:hAnsi="Arial" w:cs="Arial"/>
          <w:lang w:val="en-GB"/>
        </w:rPr>
        <w:tab/>
        <w:t>in a state of or have been the subject of bankruptcy, winding up, judicial proceedings, cessation of activit</w:t>
      </w:r>
      <w:r w:rsidR="003A7D97" w:rsidRPr="00CF639F">
        <w:rPr>
          <w:iCs/>
          <w:noProof/>
          <w:sz w:val="28"/>
          <w:szCs w:val="26"/>
        </w:rPr>
        <w:drawing>
          <wp:anchor distT="0" distB="0" distL="114300" distR="114300" simplePos="0" relativeHeight="251888128" behindDoc="1" locked="0" layoutInCell="1" allowOverlap="1" wp14:anchorId="303525D4" wp14:editId="01F9090A">
            <wp:simplePos x="0" y="0"/>
            <wp:positionH relativeFrom="column">
              <wp:posOffset>0</wp:posOffset>
            </wp:positionH>
            <wp:positionV relativeFrom="paragraph">
              <wp:posOffset>262255</wp:posOffset>
            </wp:positionV>
            <wp:extent cx="2628900" cy="1924050"/>
            <wp:effectExtent l="0" t="0" r="0" b="0"/>
            <wp:wrapNone/>
            <wp:docPr id="8614059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F55A6F">
        <w:rPr>
          <w:rFonts w:ascii="Arial" w:hAnsi="Arial" w:cs="Arial"/>
          <w:lang w:val="en-GB"/>
        </w:rPr>
        <w:t>y or in any similar situation resulting from a procedure of the same nature;</w:t>
      </w:r>
    </w:p>
    <w:p w14:paraId="41F206B8" w14:textId="77777777" w:rsidR="00BE6C72" w:rsidRPr="00F55A6F" w:rsidRDefault="00BE6C72" w:rsidP="00BE6C72">
      <w:pPr>
        <w:spacing w:line="360" w:lineRule="auto"/>
        <w:ind w:left="1134" w:hanging="567"/>
        <w:jc w:val="both"/>
        <w:rPr>
          <w:rFonts w:ascii="Arial" w:hAnsi="Arial" w:cs="Arial"/>
          <w:lang w:val="en-GB"/>
        </w:rPr>
      </w:pPr>
      <w:r w:rsidRPr="00F55A6F">
        <w:rPr>
          <w:rFonts w:ascii="Arial" w:hAnsi="Arial" w:cs="Arial"/>
          <w:lang w:val="en-GB"/>
        </w:rPr>
        <w:t>1.2)</w:t>
      </w:r>
      <w:r w:rsidRPr="00F55A6F">
        <w:rPr>
          <w:rFonts w:ascii="Arial" w:hAnsi="Arial" w:cs="Arial"/>
          <w:lang w:val="en-GB"/>
        </w:rPr>
        <w:tab/>
        <w:t xml:space="preserve">have been convicted within the last five years by a judgment which has the force of res judicata of an offence committed in connection with the award or execution of a contract or framework agreement;  </w:t>
      </w:r>
    </w:p>
    <w:p w14:paraId="7CF88E64" w14:textId="77777777" w:rsidR="00BE6C72" w:rsidRPr="00F55A6F" w:rsidRDefault="00BE6C72" w:rsidP="00BE6C72">
      <w:pPr>
        <w:spacing w:line="360" w:lineRule="auto"/>
        <w:ind w:left="1134" w:hanging="567"/>
        <w:jc w:val="both"/>
        <w:rPr>
          <w:rFonts w:ascii="Arial" w:hAnsi="Arial" w:cs="Arial"/>
          <w:lang w:val="en-GB"/>
        </w:rPr>
      </w:pPr>
      <w:r w:rsidRPr="00F55A6F">
        <w:rPr>
          <w:rFonts w:ascii="Arial" w:hAnsi="Arial" w:cs="Arial"/>
          <w:lang w:val="en-GB"/>
        </w:rPr>
        <w:t>1.3)</w:t>
      </w:r>
      <w:r w:rsidRPr="00F55A6F">
        <w:rPr>
          <w:rFonts w:ascii="Arial" w:hAnsi="Arial" w:cs="Arial"/>
          <w:lang w:val="en-GB"/>
        </w:rPr>
        <w:tab/>
        <w:t>has been guilty of grave professional misconduct over the previous five years in connection with the award or execution of a contract or framework agreement; </w:t>
      </w:r>
    </w:p>
    <w:p w14:paraId="667B9274" w14:textId="77777777" w:rsidR="00BE6C72" w:rsidRPr="00F55A6F" w:rsidRDefault="00BE6C72" w:rsidP="00BE6C72">
      <w:pPr>
        <w:spacing w:line="360" w:lineRule="auto"/>
        <w:ind w:left="1134" w:hanging="567"/>
        <w:jc w:val="both"/>
        <w:rPr>
          <w:rFonts w:ascii="Arial" w:hAnsi="Arial" w:cs="Arial"/>
          <w:lang w:val="en-GB"/>
        </w:rPr>
      </w:pPr>
      <w:r w:rsidRPr="00F55A6F">
        <w:rPr>
          <w:rFonts w:ascii="Arial" w:hAnsi="Arial" w:cs="Arial"/>
          <w:lang w:val="en-GB"/>
        </w:rPr>
        <w:t>1.4)</w:t>
      </w:r>
      <w:r w:rsidRPr="00F55A6F">
        <w:rPr>
          <w:rFonts w:ascii="Arial" w:hAnsi="Arial" w:cs="Arial"/>
          <w:lang w:val="en-GB"/>
        </w:rPr>
        <w:tab/>
        <w:t>not having fulfilled our obligations relating to the payment of social security contributions or our obligations relating to the payment of taxes in accordance with the legal provisions; </w:t>
      </w:r>
    </w:p>
    <w:p w14:paraId="2DAE5D5C" w14:textId="77777777" w:rsidR="00BE6C72" w:rsidRPr="00F55A6F" w:rsidRDefault="00BE6C72" w:rsidP="00BE6C72">
      <w:pPr>
        <w:spacing w:line="360" w:lineRule="auto"/>
        <w:ind w:left="1134" w:hanging="567"/>
        <w:jc w:val="both"/>
        <w:rPr>
          <w:rFonts w:ascii="Arial" w:hAnsi="Arial" w:cs="Arial"/>
          <w:lang w:val="en-GB"/>
        </w:rPr>
      </w:pPr>
      <w:r w:rsidRPr="00F55A6F">
        <w:rPr>
          <w:rFonts w:ascii="Arial" w:hAnsi="Arial" w:cs="Arial"/>
          <w:lang w:val="en-GB"/>
        </w:rPr>
        <w:t>1.5)</w:t>
      </w:r>
      <w:r w:rsidRPr="00F55A6F">
        <w:rPr>
          <w:rFonts w:ascii="Arial" w:hAnsi="Arial" w:cs="Arial"/>
          <w:lang w:val="en-GB"/>
        </w:rPr>
        <w:tab/>
        <w:t>appear on the lists of financial sanctions adopted by the United Nations and any other Technical and Financial Partner, within the framework of the award or execution of a contract or a framework agreement; </w:t>
      </w:r>
    </w:p>
    <w:p w14:paraId="15405782" w14:textId="77777777" w:rsidR="00BE6C72" w:rsidRPr="00F55A6F" w:rsidRDefault="00BE6C72" w:rsidP="00BE6C72">
      <w:pPr>
        <w:spacing w:line="360" w:lineRule="auto"/>
        <w:ind w:left="1134" w:hanging="567"/>
        <w:jc w:val="both"/>
        <w:rPr>
          <w:rFonts w:ascii="Arial" w:hAnsi="Arial" w:cs="Arial"/>
          <w:lang w:val="en-GB"/>
        </w:rPr>
      </w:pPr>
      <w:r w:rsidRPr="00F55A6F">
        <w:rPr>
          <w:rFonts w:ascii="Arial" w:hAnsi="Arial" w:cs="Arial"/>
          <w:lang w:val="en-GB"/>
        </w:rPr>
        <w:t>1.6)</w:t>
      </w:r>
      <w:r w:rsidRPr="00F55A6F">
        <w:rPr>
          <w:rFonts w:ascii="Arial" w:hAnsi="Arial" w:cs="Arial"/>
          <w:lang w:val="en-GB"/>
        </w:rPr>
        <w:tab/>
        <w:t>having been guilty of misrepresentation in supplying information required as part of the contract award process or the Framework Agreement. </w:t>
      </w:r>
    </w:p>
    <w:p w14:paraId="6069DBD5" w14:textId="77777777" w:rsidR="00BE6C72" w:rsidRPr="000F438A" w:rsidRDefault="00BE6C72" w:rsidP="00BE6C72">
      <w:pPr>
        <w:spacing w:line="360" w:lineRule="auto"/>
        <w:ind w:left="284" w:hanging="284"/>
        <w:jc w:val="both"/>
        <w:rPr>
          <w:rFonts w:ascii="Arial" w:hAnsi="Arial" w:cs="Arial"/>
          <w:lang w:val="en-GB"/>
        </w:rPr>
      </w:pPr>
      <w:r w:rsidRPr="000F438A">
        <w:rPr>
          <w:rFonts w:ascii="Arial" w:hAnsi="Arial" w:cs="Arial"/>
          <w:lang w:val="en-GB"/>
        </w:rPr>
        <w:t>2.</w:t>
      </w:r>
      <w:r w:rsidRPr="000F438A">
        <w:rPr>
          <w:rFonts w:ascii="Arial" w:hAnsi="Arial" w:cs="Arial"/>
          <w:lang w:val="en-GB"/>
        </w:rPr>
        <w:tab/>
        <w:t>We certify that we are not, and that none of the members of our group and our subcontractors are, in one of the following conflict of interest situations:</w:t>
      </w:r>
    </w:p>
    <w:p w14:paraId="582370C4" w14:textId="77777777" w:rsidR="00BE6C72" w:rsidRPr="000F438A" w:rsidRDefault="00BE6C72" w:rsidP="00BE6C72">
      <w:pPr>
        <w:spacing w:line="360" w:lineRule="auto"/>
        <w:ind w:left="1134" w:hanging="567"/>
        <w:jc w:val="both"/>
        <w:rPr>
          <w:rFonts w:ascii="Arial" w:hAnsi="Arial" w:cs="Arial"/>
          <w:lang w:val="en-GB"/>
        </w:rPr>
      </w:pPr>
      <w:r w:rsidRPr="000F438A">
        <w:rPr>
          <w:rFonts w:ascii="Arial" w:hAnsi="Arial" w:cs="Arial"/>
          <w:lang w:val="en-GB"/>
        </w:rPr>
        <w:t>2.1)</w:t>
      </w:r>
      <w:r w:rsidRPr="000F438A">
        <w:rPr>
          <w:rFonts w:ascii="Arial" w:hAnsi="Arial" w:cs="Arial"/>
          <w:lang w:val="en-GB"/>
        </w:rPr>
        <w:tab/>
        <w:t xml:space="preserve">shareholder controlling the </w:t>
      </w:r>
      <w:r>
        <w:rPr>
          <w:rFonts w:ascii="Arial" w:hAnsi="Arial" w:cs="Arial"/>
          <w:lang w:val="en-GB"/>
        </w:rPr>
        <w:t xml:space="preserve">Project Owner </w:t>
      </w:r>
      <w:r w:rsidRPr="000F438A">
        <w:rPr>
          <w:rFonts w:ascii="Arial" w:hAnsi="Arial" w:cs="Arial"/>
          <w:lang w:val="en-GB"/>
        </w:rPr>
        <w:t>or subsidiary controlled by the Project Owner, unless the resulting conflict has been brought to the attention of the Authority in charge of Public Contracts and resolved to his satisfaction;</w:t>
      </w:r>
    </w:p>
    <w:p w14:paraId="62A9E8BE" w14:textId="77777777" w:rsidR="00BE6C72" w:rsidRPr="000F438A" w:rsidRDefault="00BE6C72" w:rsidP="00BE6C72">
      <w:pPr>
        <w:spacing w:line="360" w:lineRule="auto"/>
        <w:ind w:left="1134" w:hanging="567"/>
        <w:jc w:val="both"/>
        <w:rPr>
          <w:rFonts w:ascii="Arial" w:hAnsi="Arial" w:cs="Arial"/>
          <w:lang w:val="en-GB"/>
        </w:rPr>
      </w:pPr>
      <w:r w:rsidRPr="000F438A">
        <w:rPr>
          <w:rFonts w:ascii="Arial" w:hAnsi="Arial" w:cs="Arial"/>
          <w:lang w:val="en-GB"/>
        </w:rPr>
        <w:t>2.2)</w:t>
      </w:r>
      <w:r w:rsidRPr="000F438A">
        <w:rPr>
          <w:rFonts w:ascii="Arial" w:hAnsi="Arial" w:cs="Arial"/>
          <w:lang w:val="en-GB"/>
        </w:rPr>
        <w:tab/>
        <w:t>have business or family relations with a member of the Project owner’s services involved in the selection process or control of the resulting contract, unless the resulting conflict has been brought to the attention of the Authority in charge of Public Contracts and resolved to his satisfaction;</w:t>
      </w:r>
    </w:p>
    <w:p w14:paraId="2B529D30" w14:textId="77777777" w:rsidR="00BE6C72" w:rsidRPr="000F438A" w:rsidRDefault="00BE6C72" w:rsidP="00BE6C72">
      <w:pPr>
        <w:spacing w:line="360" w:lineRule="auto"/>
        <w:ind w:left="1134" w:hanging="567"/>
        <w:jc w:val="both"/>
        <w:rPr>
          <w:rFonts w:ascii="Arial" w:hAnsi="Arial" w:cs="Arial"/>
          <w:lang w:val="en-GB"/>
        </w:rPr>
      </w:pPr>
      <w:r w:rsidRPr="000F438A">
        <w:rPr>
          <w:rFonts w:ascii="Arial" w:hAnsi="Arial" w:cs="Arial"/>
          <w:lang w:val="en-GB"/>
        </w:rPr>
        <w:lastRenderedPageBreak/>
        <w:t>2.3)</w:t>
      </w:r>
      <w:r w:rsidRPr="000F438A">
        <w:rPr>
          <w:rFonts w:ascii="Arial" w:hAnsi="Arial" w:cs="Arial"/>
          <w:lang w:val="en-GB"/>
        </w:rPr>
        <w:tab/>
        <w:t xml:space="preserve">control or be controlled by another bidder, be placed under the control of the same company as another bidder, receive from another bidder or award to another bidder directly or indirectly, have the same legal representative as another bidder, directly or indirectly maintain contacts with another bidder allowing us to have and provide access to the information contained in our respective offers, to influence them, or to influence the decisions of the Project Owner; </w:t>
      </w:r>
    </w:p>
    <w:p w14:paraId="1B64FDF3" w14:textId="77777777" w:rsidR="00BE6C72" w:rsidRPr="00647373" w:rsidRDefault="00BE6C72" w:rsidP="00BE6C72">
      <w:pPr>
        <w:spacing w:line="360" w:lineRule="auto"/>
        <w:ind w:left="1134" w:hanging="567"/>
        <w:jc w:val="both"/>
        <w:rPr>
          <w:rFonts w:ascii="Arial" w:hAnsi="Arial" w:cs="Arial"/>
          <w:lang w:val="en-GB"/>
        </w:rPr>
      </w:pPr>
      <w:r w:rsidRPr="00647373">
        <w:rPr>
          <w:rFonts w:ascii="Arial" w:hAnsi="Arial" w:cs="Arial"/>
          <w:lang w:val="en-GB"/>
        </w:rPr>
        <w:t>2.4)</w:t>
      </w:r>
      <w:r w:rsidRPr="00647373">
        <w:rPr>
          <w:rFonts w:ascii="Arial" w:hAnsi="Arial" w:cs="Arial"/>
          <w:lang w:val="en-GB"/>
        </w:rPr>
        <w:tab/>
        <w:t xml:space="preserve">be engaged for a consulting mission which, by its nature, may prove incompatible with our obligations vis-à-vis the Project Owner; </w:t>
      </w:r>
    </w:p>
    <w:p w14:paraId="0C6F2002" w14:textId="77777777" w:rsidR="00BE6C72" w:rsidRPr="00647373" w:rsidRDefault="00BE6C72" w:rsidP="00BE6C72">
      <w:pPr>
        <w:spacing w:line="360" w:lineRule="auto"/>
        <w:ind w:left="1134" w:hanging="567"/>
        <w:jc w:val="both"/>
        <w:rPr>
          <w:rFonts w:ascii="Arial" w:hAnsi="Arial" w:cs="Arial"/>
          <w:lang w:val="en-GB"/>
        </w:rPr>
      </w:pPr>
      <w:r w:rsidRPr="00647373">
        <w:rPr>
          <w:rFonts w:ascii="Arial" w:hAnsi="Arial" w:cs="Arial"/>
          <w:lang w:val="en-GB"/>
        </w:rPr>
        <w:t>2 .5)</w:t>
      </w:r>
      <w:r w:rsidRPr="00647373">
        <w:rPr>
          <w:rFonts w:ascii="Arial" w:hAnsi="Arial" w:cs="Arial"/>
          <w:lang w:val="en-GB"/>
        </w:rPr>
        <w:tab/>
        <w:t>in the case of a procedure dealing the award of a works, supplies, or a framework-agreement contract:</w:t>
      </w:r>
    </w:p>
    <w:p w14:paraId="1E2BA034" w14:textId="77777777" w:rsidR="00BE6C72" w:rsidRPr="00647373" w:rsidRDefault="00BE6C72" w:rsidP="00BE6C72">
      <w:pPr>
        <w:spacing w:line="360" w:lineRule="auto"/>
        <w:ind w:left="1701" w:hanging="283"/>
        <w:jc w:val="both"/>
        <w:rPr>
          <w:rFonts w:ascii="Arial" w:hAnsi="Arial" w:cs="Arial"/>
          <w:lang w:val="en-GB"/>
        </w:rPr>
      </w:pPr>
      <w:r w:rsidRPr="00647373">
        <w:rPr>
          <w:rFonts w:ascii="Arial" w:hAnsi="Arial" w:cs="Arial"/>
          <w:lang w:val="en-GB"/>
        </w:rPr>
        <w:t>i)</w:t>
      </w:r>
      <w:r w:rsidRPr="00647373">
        <w:rPr>
          <w:rFonts w:ascii="Arial" w:hAnsi="Arial" w:cs="Arial"/>
          <w:lang w:val="en-GB"/>
        </w:rPr>
        <w:tab/>
        <w:t>have prepared ourselves or have been associated with a consultant who has prepared specifications, plans, calculations and other documents used as part of the competitive process in question;</w:t>
      </w:r>
    </w:p>
    <w:p w14:paraId="0AADBC91" w14:textId="77777777" w:rsidR="00BE6C72" w:rsidRPr="00647373" w:rsidRDefault="00BE6C72" w:rsidP="00BE6C72">
      <w:pPr>
        <w:spacing w:line="360" w:lineRule="auto"/>
        <w:ind w:left="1701" w:hanging="283"/>
        <w:jc w:val="both"/>
        <w:rPr>
          <w:rFonts w:ascii="Arial" w:hAnsi="Arial" w:cs="Arial"/>
          <w:lang w:val="en-GB"/>
        </w:rPr>
      </w:pPr>
      <w:r w:rsidRPr="00647373">
        <w:rPr>
          <w:rFonts w:ascii="Arial" w:hAnsi="Arial" w:cs="Arial"/>
          <w:lang w:val="en-GB"/>
        </w:rPr>
        <w:t>ii)</w:t>
      </w:r>
      <w:r w:rsidRPr="00647373">
        <w:rPr>
          <w:rFonts w:ascii="Arial" w:hAnsi="Arial" w:cs="Arial"/>
          <w:lang w:val="en-GB"/>
        </w:rPr>
        <w:tab/>
        <w:t xml:space="preserve">be ourselves or one of the firms with which we are affiliated, recruited, or about to be recruited, by the </w:t>
      </w:r>
      <w:r>
        <w:rPr>
          <w:rFonts w:ascii="Arial" w:hAnsi="Arial" w:cs="Arial"/>
          <w:lang w:val="en-GB"/>
        </w:rPr>
        <w:t xml:space="preserve">Project Owner </w:t>
      </w:r>
      <w:r w:rsidRPr="00647373">
        <w:rPr>
          <w:rFonts w:ascii="Arial" w:hAnsi="Arial" w:cs="Arial"/>
          <w:lang w:val="en-GB"/>
        </w:rPr>
        <w:t xml:space="preserve">to carry out the supervision or control of the work within the framework of the Contract. </w:t>
      </w:r>
    </w:p>
    <w:p w14:paraId="4627B9B4" w14:textId="77777777" w:rsidR="00BE6C72" w:rsidRPr="00647373" w:rsidRDefault="00BE6C72" w:rsidP="00BE6C72">
      <w:pPr>
        <w:spacing w:line="360" w:lineRule="auto"/>
        <w:ind w:left="284" w:hanging="284"/>
        <w:jc w:val="both"/>
        <w:rPr>
          <w:rFonts w:ascii="Arial" w:hAnsi="Arial" w:cs="Arial"/>
          <w:lang w:val="en-GB"/>
        </w:rPr>
      </w:pPr>
      <w:r w:rsidRPr="00647373">
        <w:rPr>
          <w:rFonts w:ascii="Arial" w:hAnsi="Arial" w:cs="Arial"/>
          <w:lang w:val="en-GB"/>
        </w:rPr>
        <w:t>3.</w:t>
      </w:r>
      <w:r w:rsidRPr="00647373">
        <w:rPr>
          <w:rFonts w:ascii="Arial" w:hAnsi="Arial" w:cs="Arial"/>
          <w:lang w:val="en-GB"/>
        </w:rPr>
        <w:tab/>
        <w:t>If we are a public establishment or a public company, we testify that we enjoy legal and financial autonomy and that we are managed according to the rules of commercial law.</w:t>
      </w:r>
    </w:p>
    <w:p w14:paraId="7D0BFC9D" w14:textId="77777777" w:rsidR="00BE6C72" w:rsidRPr="00647373" w:rsidRDefault="00BE6C72" w:rsidP="00BE6C72">
      <w:pPr>
        <w:spacing w:line="360" w:lineRule="auto"/>
        <w:ind w:left="284" w:hanging="284"/>
        <w:jc w:val="both"/>
        <w:rPr>
          <w:rFonts w:ascii="Arial" w:hAnsi="Arial" w:cs="Arial"/>
          <w:lang w:val="en-GB"/>
        </w:rPr>
      </w:pPr>
      <w:r w:rsidRPr="00647373">
        <w:rPr>
          <w:rFonts w:ascii="Arial" w:hAnsi="Arial" w:cs="Arial"/>
          <w:lang w:val="en-GB"/>
        </w:rPr>
        <w:t>4.</w:t>
      </w:r>
      <w:r w:rsidRPr="00647373">
        <w:rPr>
          <w:rFonts w:ascii="Arial" w:hAnsi="Arial" w:cs="Arial"/>
          <w:lang w:val="en-GB"/>
        </w:rPr>
        <w:tab/>
        <w:t>We pledge to communicate without delay to the Project Owner, who will inform the Authority in charge of Public Contracts, of any change in the situation with regard to points 1 to 3 above.</w:t>
      </w:r>
    </w:p>
    <w:p w14:paraId="4FE70526" w14:textId="77777777" w:rsidR="00BE6C72" w:rsidRPr="00647373" w:rsidRDefault="00BE6C72" w:rsidP="00BE6C72">
      <w:pPr>
        <w:spacing w:line="360" w:lineRule="auto"/>
        <w:ind w:left="284" w:hanging="284"/>
        <w:rPr>
          <w:rFonts w:ascii="Arial" w:hAnsi="Arial" w:cs="Arial"/>
          <w:lang w:val="en-GB"/>
        </w:rPr>
      </w:pPr>
      <w:r w:rsidRPr="00647373">
        <w:rPr>
          <w:rFonts w:ascii="Arial" w:hAnsi="Arial" w:cs="Arial"/>
          <w:lang w:val="en-GB"/>
        </w:rPr>
        <w:t>5. within the framework of contracts award and execution:</w:t>
      </w:r>
    </w:p>
    <w:p w14:paraId="6CBD7538" w14:textId="77777777" w:rsidR="00BE6C72" w:rsidRPr="004453C6" w:rsidRDefault="00BE6C72" w:rsidP="00BE6C72">
      <w:pPr>
        <w:spacing w:line="360" w:lineRule="auto"/>
        <w:ind w:left="1134" w:hanging="567"/>
        <w:jc w:val="both"/>
        <w:rPr>
          <w:rFonts w:ascii="Arial" w:hAnsi="Arial" w:cs="Arial"/>
          <w:lang w:val="en-GB"/>
        </w:rPr>
      </w:pPr>
      <w:r w:rsidRPr="00647373">
        <w:rPr>
          <w:rFonts w:ascii="Arial" w:hAnsi="Arial" w:cs="Arial"/>
          <w:lang w:val="en-GB"/>
        </w:rPr>
        <w:t>5.1)</w:t>
      </w:r>
      <w:r w:rsidRPr="00647373">
        <w:rPr>
          <w:rFonts w:ascii="Arial" w:hAnsi="Arial" w:cs="Arial"/>
          <w:lang w:val="en-GB"/>
        </w:rPr>
        <w:tab/>
        <w:t>We have not committed and we will not commit unfair manoeuvres (actions or omissions) intended to deliberately deceive others, to intentionally conceal information from them, to surprise or vitiate their consent or to cause them to circumvent legal or regulatory obligations and/</w:t>
      </w:r>
      <w:r w:rsidRPr="004453C6">
        <w:rPr>
          <w:rFonts w:ascii="Arial" w:hAnsi="Arial" w:cs="Arial"/>
          <w:lang w:val="en-GB"/>
        </w:rPr>
        <w:t xml:space="preserve">or violate its internal rules in order to obtain an illegitimate benefit. </w:t>
      </w:r>
    </w:p>
    <w:p w14:paraId="3B46CD32" w14:textId="77777777" w:rsidR="00BE6C72" w:rsidRPr="004453C6" w:rsidRDefault="00BE6C72" w:rsidP="00BE6C72">
      <w:pPr>
        <w:spacing w:line="360" w:lineRule="auto"/>
        <w:ind w:left="1134" w:hanging="567"/>
        <w:jc w:val="both"/>
        <w:rPr>
          <w:rFonts w:ascii="Arial" w:hAnsi="Arial" w:cs="Arial"/>
          <w:lang w:val="en-GB"/>
        </w:rPr>
      </w:pPr>
      <w:r w:rsidRPr="004453C6">
        <w:rPr>
          <w:rFonts w:ascii="Arial" w:hAnsi="Arial" w:cs="Arial"/>
          <w:lang w:val="en-GB"/>
        </w:rPr>
        <w:t>5.2)</w:t>
      </w:r>
      <w:r w:rsidRPr="004453C6">
        <w:rPr>
          <w:rFonts w:ascii="Arial" w:hAnsi="Arial" w:cs="Arial"/>
          <w:lang w:val="en-GB"/>
        </w:rPr>
        <w:tab/>
        <w:t xml:space="preserve">We have not committed and we will not commit unfair manoeuvres (actions or omissions) contrary to our legal or regulatory obligations and/or violate its internal rules in order to obtain an illegitimate benefit. </w:t>
      </w:r>
    </w:p>
    <w:p w14:paraId="263AC7B7" w14:textId="77777777" w:rsidR="00BE6C72" w:rsidRPr="00A4343C" w:rsidRDefault="00BE6C72" w:rsidP="00BE6C72">
      <w:pPr>
        <w:spacing w:line="360" w:lineRule="auto"/>
        <w:ind w:left="1134" w:hanging="567"/>
        <w:jc w:val="both"/>
        <w:rPr>
          <w:rFonts w:ascii="Arial" w:hAnsi="Arial" w:cs="Arial"/>
          <w:lang w:val="en-GB"/>
        </w:rPr>
      </w:pPr>
      <w:r w:rsidRPr="004453C6">
        <w:rPr>
          <w:rFonts w:ascii="Arial" w:hAnsi="Arial" w:cs="Arial"/>
          <w:lang w:val="en-GB"/>
        </w:rPr>
        <w:t>5.3)</w:t>
      </w:r>
      <w:r w:rsidRPr="004453C6">
        <w:rPr>
          <w:rFonts w:ascii="Arial" w:hAnsi="Arial" w:cs="Arial"/>
          <w:lang w:val="en-GB"/>
        </w:rPr>
        <w:tab/>
        <w:t xml:space="preserve">We have not promised, offered or granted and we will not promise, offer or grant directly or indirectly, to (i) any person holding a legislative, executive, administrative or judicial office within the State, that he has been appointed or elected, on a permanent basis or not, whether he is paid or not and whatever his </w:t>
      </w:r>
      <w:r w:rsidRPr="004453C6">
        <w:rPr>
          <w:rFonts w:ascii="Arial" w:hAnsi="Arial" w:cs="Arial"/>
          <w:lang w:val="en-GB"/>
        </w:rPr>
        <w:lastRenderedPageBreak/>
        <w:t xml:space="preserve">hierarchical level, (ii) any other person who exercises a public function, including for a public body or a public enterprise, or who provides a public service, or (iii) any other person defined as a public employee in the State, an undue advantage </w:t>
      </w:r>
      <w:r w:rsidRPr="00A4343C">
        <w:rPr>
          <w:rFonts w:ascii="Arial" w:hAnsi="Arial" w:cs="Arial"/>
          <w:lang w:val="en-GB"/>
        </w:rPr>
        <w:t>of any kind, for himself or for another person or entity, in order for him to accomplish or refrain from performing any act in the discharge of his official duties.</w:t>
      </w:r>
    </w:p>
    <w:p w14:paraId="380C7513" w14:textId="77777777" w:rsidR="00BE6C72" w:rsidRPr="00BC5DC6" w:rsidRDefault="00BE6C72" w:rsidP="00BE6C72">
      <w:pPr>
        <w:spacing w:line="360" w:lineRule="auto"/>
        <w:ind w:left="1134" w:hanging="567"/>
        <w:jc w:val="both"/>
        <w:rPr>
          <w:rFonts w:ascii="Arial" w:hAnsi="Arial" w:cs="Arial"/>
          <w:lang w:val="en-GB"/>
        </w:rPr>
      </w:pPr>
      <w:r w:rsidRPr="00A4343C">
        <w:rPr>
          <w:rFonts w:ascii="Arial" w:hAnsi="Arial" w:cs="Arial"/>
          <w:lang w:val="en-GB"/>
        </w:rPr>
        <w:t>5.4)</w:t>
      </w:r>
      <w:r w:rsidRPr="00A4343C">
        <w:rPr>
          <w:rFonts w:ascii="Arial" w:hAnsi="Arial" w:cs="Arial"/>
          <w:lang w:val="en-GB"/>
        </w:rPr>
        <w:tab/>
        <w:t xml:space="preserve">We have not promised, offered or granted and will not directly or indirectly promise, offer or grant to any person who directs or works for a private sector entity, in any capacity, any undue advantage of any kind, for itself or for another person or </w:t>
      </w:r>
      <w:r w:rsidRPr="00BC5DC6">
        <w:rPr>
          <w:rFonts w:ascii="Arial" w:hAnsi="Arial" w:cs="Arial"/>
          <w:lang w:val="en-GB"/>
        </w:rPr>
        <w:t xml:space="preserve">entity, so that it performs or refrains from performing an act in violation of its legal contractual or professional obligations. </w:t>
      </w:r>
    </w:p>
    <w:p w14:paraId="50F41937" w14:textId="77777777" w:rsidR="00BE6C72" w:rsidRPr="00BC5DC6" w:rsidRDefault="00BE6C72" w:rsidP="00BE6C72">
      <w:pPr>
        <w:spacing w:line="360" w:lineRule="auto"/>
        <w:ind w:left="1134" w:hanging="567"/>
        <w:jc w:val="both"/>
        <w:rPr>
          <w:rFonts w:ascii="Arial" w:hAnsi="Arial" w:cs="Arial"/>
          <w:lang w:val="en-GB"/>
        </w:rPr>
      </w:pPr>
      <w:r w:rsidRPr="00BC5DC6">
        <w:rPr>
          <w:rFonts w:ascii="Arial" w:hAnsi="Arial" w:cs="Arial"/>
          <w:lang w:val="en-GB"/>
        </w:rPr>
        <w:t>5.5)</w:t>
      </w:r>
      <w:r w:rsidRPr="00BC5DC6">
        <w:rPr>
          <w:rFonts w:ascii="Arial" w:hAnsi="Arial" w:cs="Arial"/>
          <w:lang w:val="en-GB"/>
        </w:rPr>
        <w:tab/>
        <w:t xml:space="preserve">We have not promised, offered or granted, and we shall not promise, any act likely to influence the process of awarding the Contract or the Framework Agreement to the detriment of the </w:t>
      </w:r>
      <w:r>
        <w:rPr>
          <w:rFonts w:ascii="Arial" w:hAnsi="Arial" w:cs="Arial"/>
          <w:lang w:val="en-GB"/>
        </w:rPr>
        <w:t xml:space="preserve">Project Owner </w:t>
      </w:r>
      <w:r w:rsidRPr="00BC5DC6">
        <w:rPr>
          <w:rFonts w:ascii="Arial" w:hAnsi="Arial" w:cs="Arial"/>
          <w:lang w:val="en-GB"/>
        </w:rPr>
        <w:t>and, in particular, any anti-competitive practice whose purpose or effect is to prevent, restrict or distort competition, in particular by tending to limit access to the Contract or the free exercise of competition by other companies.</w:t>
      </w:r>
    </w:p>
    <w:p w14:paraId="3F783F7A" w14:textId="77777777" w:rsidR="00BE6C72" w:rsidRPr="00BC5DC6" w:rsidRDefault="00BE6C72" w:rsidP="00BE6C72">
      <w:pPr>
        <w:spacing w:line="360" w:lineRule="auto"/>
        <w:ind w:left="284" w:hanging="284"/>
        <w:jc w:val="both"/>
        <w:rPr>
          <w:rFonts w:ascii="Arial" w:hAnsi="Arial" w:cs="Arial"/>
          <w:lang w:val="en-GB"/>
        </w:rPr>
      </w:pPr>
      <w:r w:rsidRPr="00BC5DC6">
        <w:rPr>
          <w:rFonts w:ascii="Arial" w:hAnsi="Arial" w:cs="Arial"/>
          <w:lang w:val="en-GB"/>
        </w:rPr>
        <w:t>6.</w:t>
      </w:r>
      <w:r w:rsidRPr="00BC5DC6">
        <w:rPr>
          <w:rFonts w:ascii="Arial" w:hAnsi="Arial" w:cs="Arial"/>
          <w:lang w:val="en-GB"/>
        </w:rPr>
        <w:tab/>
        <w:t>We, the members of our group and our subcontractors authorize the Project Owner, the Tenders Boards to examine the documents and accounting documents relating to the award and execution of the Contract and to submit them for verification by the auditors appointed by ARMP.</w:t>
      </w:r>
    </w:p>
    <w:p w14:paraId="032805C3" w14:textId="77777777" w:rsidR="00BE6C72" w:rsidRPr="00BC5DC6" w:rsidRDefault="00BE6C72" w:rsidP="00BE6C72">
      <w:pPr>
        <w:spacing w:line="360" w:lineRule="auto"/>
        <w:ind w:left="1410" w:hanging="705"/>
        <w:jc w:val="both"/>
        <w:rPr>
          <w:rFonts w:ascii="Arial" w:hAnsi="Arial" w:cs="Arial"/>
          <w:lang w:val="en-GB"/>
        </w:rPr>
      </w:pPr>
    </w:p>
    <w:p w14:paraId="3171C688" w14:textId="77777777" w:rsidR="00BE6C72" w:rsidRPr="00BC5DC6" w:rsidRDefault="00BE6C72" w:rsidP="00BE6C72">
      <w:pPr>
        <w:spacing w:line="360" w:lineRule="auto"/>
        <w:ind w:left="1410" w:hanging="705"/>
        <w:rPr>
          <w:rFonts w:ascii="Arial" w:hAnsi="Arial" w:cs="Arial"/>
          <w:b/>
          <w:lang w:val="en-GB"/>
        </w:rPr>
      </w:pPr>
      <w:r w:rsidRPr="00BC5DC6">
        <w:rPr>
          <w:rFonts w:ascii="Arial" w:hAnsi="Arial" w:cs="Arial"/>
          <w:b/>
          <w:lang w:val="en-GB"/>
        </w:rPr>
        <w:t>Name: _________________________________</w:t>
      </w:r>
    </w:p>
    <w:p w14:paraId="74DA2E31" w14:textId="77777777" w:rsidR="00BE6C72" w:rsidRPr="00BC5DC6" w:rsidRDefault="00BE6C72" w:rsidP="00BE6C72">
      <w:pPr>
        <w:spacing w:line="360" w:lineRule="auto"/>
        <w:ind w:left="1410" w:hanging="705"/>
        <w:rPr>
          <w:rFonts w:ascii="Arial" w:hAnsi="Arial" w:cs="Arial"/>
          <w:b/>
          <w:lang w:val="en-GB"/>
        </w:rPr>
      </w:pPr>
    </w:p>
    <w:p w14:paraId="712AF606" w14:textId="77777777" w:rsidR="00BE6C72" w:rsidRPr="00BC5DC6" w:rsidRDefault="00BE6C72" w:rsidP="00BE6C72">
      <w:pPr>
        <w:spacing w:line="360" w:lineRule="auto"/>
        <w:ind w:left="1410" w:hanging="705"/>
        <w:rPr>
          <w:rFonts w:ascii="Arial" w:hAnsi="Arial" w:cs="Arial"/>
          <w:lang w:val="en-GB"/>
        </w:rPr>
      </w:pPr>
      <w:r w:rsidRPr="00BC5DC6">
        <w:rPr>
          <w:rFonts w:ascii="Arial" w:hAnsi="Arial" w:cs="Arial"/>
          <w:b/>
          <w:lang w:val="en-GB"/>
        </w:rPr>
        <w:t xml:space="preserve">Signature: </w:t>
      </w:r>
    </w:p>
    <w:p w14:paraId="182D377F" w14:textId="77777777" w:rsidR="00BE6C72" w:rsidRPr="00BC5DC6" w:rsidRDefault="00BE6C72" w:rsidP="00BE6C72">
      <w:pPr>
        <w:spacing w:line="360" w:lineRule="auto"/>
        <w:ind w:left="1410" w:hanging="705"/>
        <w:rPr>
          <w:rFonts w:ascii="Arial" w:hAnsi="Arial" w:cs="Arial"/>
          <w:lang w:val="en-GB"/>
        </w:rPr>
      </w:pPr>
    </w:p>
    <w:p w14:paraId="19B6CB98" w14:textId="77777777" w:rsidR="00BE6C72" w:rsidRPr="00BC5DC6" w:rsidRDefault="00BE6C72" w:rsidP="00BE6C72">
      <w:pPr>
        <w:spacing w:line="360" w:lineRule="auto"/>
        <w:ind w:left="1410" w:hanging="705"/>
        <w:rPr>
          <w:rFonts w:ascii="Arial" w:hAnsi="Arial" w:cs="Arial"/>
          <w:lang w:val="en-GB"/>
        </w:rPr>
      </w:pPr>
      <w:r w:rsidRPr="00BC5DC6">
        <w:rPr>
          <w:rFonts w:ascii="Arial" w:hAnsi="Arial" w:cs="Arial"/>
          <w:lang w:val="en-GB"/>
        </w:rPr>
        <w:t>Duly authorised to sign the offer for and on behalf of: _____________________</w:t>
      </w:r>
    </w:p>
    <w:p w14:paraId="14AD5280" w14:textId="66EA5F51" w:rsidR="00BE6C72" w:rsidRPr="00BC5DC6" w:rsidRDefault="00BE6C72" w:rsidP="00BE6C72">
      <w:pPr>
        <w:spacing w:line="360" w:lineRule="auto"/>
        <w:ind w:left="1410" w:hanging="705"/>
        <w:rPr>
          <w:rFonts w:ascii="Arial" w:hAnsi="Arial" w:cs="Arial"/>
          <w:lang w:val="en-GB"/>
        </w:rPr>
      </w:pPr>
      <w:r w:rsidRPr="00BC5DC6">
        <w:rPr>
          <w:rFonts w:ascii="Arial" w:hAnsi="Arial" w:cs="Arial"/>
          <w:lang w:val="en-GB"/>
        </w:rPr>
        <w:t>Dated ________________________</w:t>
      </w:r>
      <w:r w:rsidR="00A96B32">
        <w:rPr>
          <w:rFonts w:ascii="Arial" w:hAnsi="Arial" w:cs="Arial"/>
          <w:lang w:val="en-GB"/>
        </w:rPr>
        <w:t>day________________</w:t>
      </w:r>
      <w:r w:rsidRPr="00BC5DC6">
        <w:rPr>
          <w:rFonts w:ascii="Arial" w:hAnsi="Arial" w:cs="Arial"/>
          <w:lang w:val="en-GB"/>
        </w:rPr>
        <w:br w:type="page"/>
      </w:r>
    </w:p>
    <w:p w14:paraId="135E5E97" w14:textId="77777777" w:rsidR="00973636" w:rsidRPr="009E4C9D" w:rsidRDefault="00973636" w:rsidP="00973636">
      <w:pPr>
        <w:widowControl w:val="0"/>
        <w:autoSpaceDE w:val="0"/>
        <w:rPr>
          <w:rFonts w:ascii="Arial" w:hAnsi="Arial" w:cs="Arial"/>
          <w:color w:val="000000" w:themeColor="text1"/>
          <w:lang w:val="en-GB"/>
        </w:rPr>
      </w:pPr>
    </w:p>
    <w:p w14:paraId="265F9575" w14:textId="77777777" w:rsidR="00973636" w:rsidRPr="009E4C9D" w:rsidRDefault="00973636" w:rsidP="00973636">
      <w:pPr>
        <w:widowControl w:val="0"/>
        <w:autoSpaceDE w:val="0"/>
        <w:rPr>
          <w:rFonts w:ascii="Arial" w:hAnsi="Arial" w:cs="Arial"/>
          <w:color w:val="000000" w:themeColor="text1"/>
          <w:lang w:val="en-GB"/>
        </w:rPr>
      </w:pPr>
    </w:p>
    <w:p w14:paraId="3BF571BC" w14:textId="77777777" w:rsidR="00973636" w:rsidRPr="009E4C9D" w:rsidRDefault="00973636" w:rsidP="00973636">
      <w:pPr>
        <w:widowControl w:val="0"/>
        <w:autoSpaceDE w:val="0"/>
        <w:rPr>
          <w:rFonts w:ascii="Arial" w:hAnsi="Arial" w:cs="Arial"/>
          <w:color w:val="000000" w:themeColor="text1"/>
          <w:lang w:val="en-GB"/>
        </w:rPr>
      </w:pPr>
    </w:p>
    <w:p w14:paraId="52191708" w14:textId="77777777" w:rsidR="00973636" w:rsidRPr="009E4C9D" w:rsidRDefault="00973636" w:rsidP="00973636">
      <w:pPr>
        <w:widowControl w:val="0"/>
        <w:autoSpaceDE w:val="0"/>
        <w:rPr>
          <w:rFonts w:ascii="Arial" w:hAnsi="Arial" w:cs="Arial"/>
          <w:color w:val="000000" w:themeColor="text1"/>
          <w:lang w:val="en-GB"/>
        </w:rPr>
      </w:pPr>
    </w:p>
    <w:p w14:paraId="279570AA" w14:textId="77777777" w:rsidR="00973636" w:rsidRPr="009E4C9D" w:rsidRDefault="00973636" w:rsidP="00973636">
      <w:pPr>
        <w:widowControl w:val="0"/>
        <w:autoSpaceDE w:val="0"/>
        <w:rPr>
          <w:rFonts w:ascii="Arial" w:hAnsi="Arial" w:cs="Arial"/>
          <w:color w:val="000000" w:themeColor="text1"/>
          <w:lang w:val="en-GB"/>
        </w:rPr>
      </w:pPr>
    </w:p>
    <w:p w14:paraId="2B0FECAC" w14:textId="77777777" w:rsidR="00973636" w:rsidRPr="009E4C9D" w:rsidRDefault="00973636" w:rsidP="00973636">
      <w:pPr>
        <w:widowControl w:val="0"/>
        <w:autoSpaceDE w:val="0"/>
        <w:rPr>
          <w:rFonts w:ascii="Arial" w:hAnsi="Arial" w:cs="Arial"/>
          <w:color w:val="000000" w:themeColor="text1"/>
          <w:lang w:val="en-GB"/>
        </w:rPr>
      </w:pPr>
    </w:p>
    <w:p w14:paraId="1CF73DD4" w14:textId="77777777" w:rsidR="00973636" w:rsidRPr="009E4C9D" w:rsidRDefault="00973636" w:rsidP="00973636">
      <w:pPr>
        <w:widowControl w:val="0"/>
        <w:autoSpaceDE w:val="0"/>
        <w:rPr>
          <w:rFonts w:ascii="Arial" w:hAnsi="Arial" w:cs="Arial"/>
          <w:color w:val="000000" w:themeColor="text1"/>
          <w:lang w:val="en-GB"/>
        </w:rPr>
      </w:pPr>
    </w:p>
    <w:p w14:paraId="540BC275" w14:textId="77777777" w:rsidR="00973636" w:rsidRPr="009E4C9D" w:rsidRDefault="00973636" w:rsidP="00973636">
      <w:pPr>
        <w:widowControl w:val="0"/>
        <w:autoSpaceDE w:val="0"/>
        <w:rPr>
          <w:rFonts w:ascii="Arial" w:hAnsi="Arial" w:cs="Arial"/>
          <w:color w:val="000000" w:themeColor="text1"/>
          <w:lang w:val="en-GB"/>
        </w:rPr>
      </w:pPr>
    </w:p>
    <w:p w14:paraId="622FF78A" w14:textId="77777777" w:rsidR="00973636" w:rsidRPr="009E4C9D" w:rsidRDefault="00973636" w:rsidP="00973636">
      <w:pPr>
        <w:widowControl w:val="0"/>
        <w:autoSpaceDE w:val="0"/>
        <w:rPr>
          <w:rFonts w:ascii="Arial" w:hAnsi="Arial" w:cs="Arial"/>
          <w:color w:val="000000" w:themeColor="text1"/>
          <w:lang w:val="en-GB"/>
        </w:rPr>
      </w:pPr>
    </w:p>
    <w:p w14:paraId="65385EB1" w14:textId="77777777" w:rsidR="00973636" w:rsidRPr="009E4C9D" w:rsidRDefault="00973636" w:rsidP="00973636">
      <w:pPr>
        <w:widowControl w:val="0"/>
        <w:autoSpaceDE w:val="0"/>
        <w:rPr>
          <w:rFonts w:ascii="Arial" w:hAnsi="Arial" w:cs="Arial"/>
          <w:color w:val="000000" w:themeColor="text1"/>
          <w:lang w:val="en-GB"/>
        </w:rPr>
      </w:pPr>
    </w:p>
    <w:p w14:paraId="3E95AC47" w14:textId="77777777" w:rsidR="00973636" w:rsidRPr="009E4C9D" w:rsidRDefault="00973636" w:rsidP="00973636">
      <w:pPr>
        <w:widowControl w:val="0"/>
        <w:autoSpaceDE w:val="0"/>
        <w:rPr>
          <w:rFonts w:ascii="Arial" w:hAnsi="Arial" w:cs="Arial"/>
          <w:color w:val="000000" w:themeColor="text1"/>
          <w:lang w:val="en-GB"/>
        </w:rPr>
      </w:pPr>
    </w:p>
    <w:p w14:paraId="0EFF02ED" w14:textId="77777777" w:rsidR="00973636" w:rsidRPr="009E4C9D" w:rsidRDefault="00973636" w:rsidP="00973636">
      <w:pPr>
        <w:widowControl w:val="0"/>
        <w:autoSpaceDE w:val="0"/>
        <w:rPr>
          <w:rFonts w:ascii="Arial" w:hAnsi="Arial" w:cs="Arial"/>
          <w:color w:val="000000" w:themeColor="text1"/>
          <w:lang w:val="en-GB"/>
        </w:rPr>
      </w:pPr>
    </w:p>
    <w:p w14:paraId="681FFD7C" w14:textId="77777777" w:rsidR="00973636" w:rsidRPr="009E4C9D" w:rsidRDefault="00973636" w:rsidP="00973636">
      <w:pPr>
        <w:widowControl w:val="0"/>
        <w:autoSpaceDE w:val="0"/>
        <w:rPr>
          <w:rFonts w:ascii="Arial" w:hAnsi="Arial" w:cs="Arial"/>
          <w:color w:val="000000" w:themeColor="text1"/>
          <w:lang w:val="en-GB"/>
        </w:rPr>
      </w:pPr>
    </w:p>
    <w:p w14:paraId="2E4C7183" w14:textId="77777777" w:rsidR="00973636" w:rsidRPr="009E4C9D" w:rsidRDefault="00973636" w:rsidP="00973636">
      <w:pPr>
        <w:widowControl w:val="0"/>
        <w:autoSpaceDE w:val="0"/>
        <w:rPr>
          <w:rFonts w:ascii="Arial" w:hAnsi="Arial" w:cs="Arial"/>
          <w:color w:val="000000" w:themeColor="text1"/>
          <w:lang w:val="en-GB"/>
        </w:rPr>
      </w:pPr>
    </w:p>
    <w:p w14:paraId="45AB84E8" w14:textId="77777777" w:rsidR="00973636" w:rsidRPr="009E4C9D" w:rsidRDefault="00973636" w:rsidP="00973636">
      <w:pPr>
        <w:widowControl w:val="0"/>
        <w:autoSpaceDE w:val="0"/>
        <w:rPr>
          <w:rFonts w:ascii="Arial" w:hAnsi="Arial" w:cs="Arial"/>
          <w:color w:val="000000" w:themeColor="text1"/>
          <w:lang w:val="en-GB"/>
        </w:rPr>
      </w:pPr>
    </w:p>
    <w:p w14:paraId="34C41C38"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27B6828"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3357C23D"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8C373B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0D3B910C"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138311B"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EE231B2" w14:textId="77777777" w:rsidR="00496504" w:rsidRDefault="00496504" w:rsidP="0078752B">
      <w:pPr>
        <w:pStyle w:val="DTAOpices"/>
      </w:pPr>
    </w:p>
    <w:p w14:paraId="5EB14068" w14:textId="77777777" w:rsidR="00496504" w:rsidRDefault="00496504" w:rsidP="0078752B">
      <w:pPr>
        <w:pStyle w:val="DTAOpices"/>
      </w:pPr>
    </w:p>
    <w:p w14:paraId="7F571A16" w14:textId="7A68089D" w:rsidR="00496504" w:rsidRDefault="00496504" w:rsidP="00496504">
      <w:pPr>
        <w:pStyle w:val="DTAOpices"/>
        <w:jc w:val="left"/>
      </w:pPr>
    </w:p>
    <w:p w14:paraId="49F0D868" w14:textId="77777777" w:rsidR="00496504" w:rsidRDefault="00496504" w:rsidP="0078752B">
      <w:pPr>
        <w:pStyle w:val="DTAOpices"/>
      </w:pPr>
    </w:p>
    <w:p w14:paraId="675C741A" w14:textId="77777777" w:rsidR="00496504" w:rsidRDefault="00496504" w:rsidP="0078752B">
      <w:pPr>
        <w:pStyle w:val="DTAOpices"/>
      </w:pPr>
    </w:p>
    <w:p w14:paraId="523376B6" w14:textId="77777777" w:rsidR="00496504" w:rsidRDefault="00496504" w:rsidP="0078752B">
      <w:pPr>
        <w:pStyle w:val="DTAOpices"/>
      </w:pPr>
    </w:p>
    <w:p w14:paraId="468E164C" w14:textId="77777777" w:rsidR="00496504" w:rsidRDefault="00496504" w:rsidP="0078752B">
      <w:pPr>
        <w:pStyle w:val="DTAOpices"/>
      </w:pPr>
    </w:p>
    <w:p w14:paraId="013DD868" w14:textId="72FBD1E7" w:rsidR="0078752B" w:rsidRPr="00F5101A" w:rsidRDefault="0078752B" w:rsidP="0078752B">
      <w:pPr>
        <w:pStyle w:val="DTAOpices"/>
      </w:pPr>
      <w:r w:rsidRPr="00F5101A">
        <w:t xml:space="preserve">DOCUMENT </w:t>
      </w:r>
      <w:r>
        <w:t>No. 12</w:t>
      </w:r>
      <w:r w:rsidRPr="00F5101A">
        <w:t xml:space="preserve">: </w:t>
      </w:r>
      <w:r w:rsidR="00164659">
        <w:t>COMMITMENT</w:t>
      </w:r>
      <w:r w:rsidRPr="00F5101A">
        <w:t xml:space="preserve"> STATEMENT TO COMPLY WITH ENVIRONMENTAL AND SOCIAL CLAUSES</w:t>
      </w:r>
    </w:p>
    <w:p w14:paraId="3CA3C946" w14:textId="77777777" w:rsidR="0078752B" w:rsidRPr="001D4CB7" w:rsidRDefault="0078752B" w:rsidP="0078752B">
      <w:pPr>
        <w:widowControl w:val="0"/>
        <w:tabs>
          <w:tab w:val="left" w:pos="10420"/>
        </w:tabs>
        <w:autoSpaceDE w:val="0"/>
        <w:spacing w:line="360" w:lineRule="auto"/>
        <w:rPr>
          <w:rFonts w:ascii="Arial" w:hAnsi="Arial" w:cs="Arial"/>
          <w:b/>
          <w:lang w:val="en-GB"/>
        </w:rPr>
      </w:pPr>
    </w:p>
    <w:p w14:paraId="726D64CF" w14:textId="65F80FCC" w:rsidR="0078752B" w:rsidRDefault="0078752B" w:rsidP="0078752B">
      <w:pPr>
        <w:suppressAutoHyphens w:val="0"/>
        <w:spacing w:line="360" w:lineRule="auto"/>
        <w:rPr>
          <w:rFonts w:ascii="Arial" w:hAnsi="Arial" w:cs="Arial"/>
          <w:b/>
          <w:lang w:val="en-GB"/>
        </w:rPr>
      </w:pPr>
    </w:p>
    <w:p w14:paraId="7882ECE2" w14:textId="2BEB5A11" w:rsidR="00496504" w:rsidRDefault="00496504" w:rsidP="0078752B">
      <w:pPr>
        <w:suppressAutoHyphens w:val="0"/>
        <w:spacing w:line="360" w:lineRule="auto"/>
        <w:rPr>
          <w:rFonts w:ascii="Arial" w:hAnsi="Arial" w:cs="Arial"/>
          <w:b/>
          <w:lang w:val="en-GB"/>
        </w:rPr>
      </w:pPr>
    </w:p>
    <w:p w14:paraId="7EEB1072" w14:textId="63F6CF5C" w:rsidR="00496504" w:rsidRDefault="00496504" w:rsidP="0078752B">
      <w:pPr>
        <w:suppressAutoHyphens w:val="0"/>
        <w:spacing w:line="360" w:lineRule="auto"/>
        <w:rPr>
          <w:rFonts w:ascii="Arial" w:hAnsi="Arial" w:cs="Arial"/>
          <w:b/>
          <w:lang w:val="en-GB"/>
        </w:rPr>
      </w:pPr>
    </w:p>
    <w:p w14:paraId="0E7DDD75" w14:textId="177DC9BC" w:rsidR="00496504" w:rsidRDefault="00496504" w:rsidP="0078752B">
      <w:pPr>
        <w:suppressAutoHyphens w:val="0"/>
        <w:spacing w:line="360" w:lineRule="auto"/>
        <w:rPr>
          <w:rFonts w:ascii="Arial" w:hAnsi="Arial" w:cs="Arial"/>
          <w:b/>
          <w:lang w:val="en-GB"/>
        </w:rPr>
      </w:pPr>
    </w:p>
    <w:p w14:paraId="4FB0F0E9" w14:textId="7960DD78" w:rsidR="00496504" w:rsidRDefault="00496504" w:rsidP="0078752B">
      <w:pPr>
        <w:suppressAutoHyphens w:val="0"/>
        <w:spacing w:line="360" w:lineRule="auto"/>
        <w:rPr>
          <w:rFonts w:ascii="Arial" w:hAnsi="Arial" w:cs="Arial"/>
          <w:b/>
          <w:lang w:val="en-GB"/>
        </w:rPr>
      </w:pPr>
    </w:p>
    <w:p w14:paraId="141D3EF4" w14:textId="69E2209E" w:rsidR="00496504" w:rsidRDefault="00496504" w:rsidP="0078752B">
      <w:pPr>
        <w:suppressAutoHyphens w:val="0"/>
        <w:spacing w:line="360" w:lineRule="auto"/>
        <w:rPr>
          <w:rFonts w:ascii="Arial" w:hAnsi="Arial" w:cs="Arial"/>
          <w:b/>
          <w:lang w:val="en-GB"/>
        </w:rPr>
      </w:pPr>
    </w:p>
    <w:p w14:paraId="230A3FBE" w14:textId="1C7B57F6" w:rsidR="00496504" w:rsidRDefault="00496504" w:rsidP="0078752B">
      <w:pPr>
        <w:suppressAutoHyphens w:val="0"/>
        <w:spacing w:line="360" w:lineRule="auto"/>
        <w:rPr>
          <w:rFonts w:ascii="Arial" w:hAnsi="Arial" w:cs="Arial"/>
          <w:b/>
          <w:lang w:val="en-GB"/>
        </w:rPr>
      </w:pPr>
    </w:p>
    <w:p w14:paraId="42EA3728" w14:textId="092FD4E2" w:rsidR="00496504" w:rsidRDefault="00496504" w:rsidP="0078752B">
      <w:pPr>
        <w:suppressAutoHyphens w:val="0"/>
        <w:spacing w:line="360" w:lineRule="auto"/>
        <w:rPr>
          <w:rFonts w:ascii="Arial" w:hAnsi="Arial" w:cs="Arial"/>
          <w:b/>
          <w:lang w:val="en-GB"/>
        </w:rPr>
      </w:pPr>
    </w:p>
    <w:p w14:paraId="347DC145" w14:textId="2704984C" w:rsidR="00496504" w:rsidRDefault="00496504" w:rsidP="0078752B">
      <w:pPr>
        <w:suppressAutoHyphens w:val="0"/>
        <w:spacing w:line="360" w:lineRule="auto"/>
        <w:rPr>
          <w:rFonts w:ascii="Arial" w:hAnsi="Arial" w:cs="Arial"/>
          <w:b/>
          <w:lang w:val="en-GB"/>
        </w:rPr>
      </w:pPr>
    </w:p>
    <w:p w14:paraId="277A4B23" w14:textId="77777777" w:rsidR="00496504" w:rsidRPr="002D3D43" w:rsidRDefault="00496504" w:rsidP="0078752B">
      <w:pPr>
        <w:suppressAutoHyphens w:val="0"/>
        <w:spacing w:line="360" w:lineRule="auto"/>
        <w:rPr>
          <w:rFonts w:ascii="Arial" w:hAnsi="Arial" w:cs="Arial"/>
          <w:b/>
          <w:lang w:val="en-GB"/>
        </w:rPr>
      </w:pPr>
    </w:p>
    <w:p w14:paraId="15D0B094" w14:textId="61AE4A7E" w:rsidR="00496504" w:rsidRPr="006179B9" w:rsidRDefault="003A7D97" w:rsidP="00496504">
      <w:pPr>
        <w:spacing w:line="360" w:lineRule="auto"/>
        <w:rPr>
          <w:rFonts w:ascii="Arial" w:hAnsi="Arial" w:cs="Arial"/>
          <w:b/>
          <w:lang w:val="en-GB"/>
        </w:rPr>
      </w:pPr>
      <w:r w:rsidRPr="00CF639F">
        <w:rPr>
          <w:iCs/>
          <w:noProof/>
          <w:sz w:val="28"/>
          <w:szCs w:val="26"/>
        </w:rPr>
        <w:drawing>
          <wp:anchor distT="0" distB="0" distL="114300" distR="114300" simplePos="0" relativeHeight="251890176" behindDoc="1" locked="0" layoutInCell="1" allowOverlap="1" wp14:anchorId="5013B1E9" wp14:editId="3FE10C6E">
            <wp:simplePos x="0" y="0"/>
            <wp:positionH relativeFrom="column">
              <wp:posOffset>3276600</wp:posOffset>
            </wp:positionH>
            <wp:positionV relativeFrom="paragraph">
              <wp:posOffset>6985</wp:posOffset>
            </wp:positionV>
            <wp:extent cx="2628900" cy="1924050"/>
            <wp:effectExtent l="0" t="0" r="0" b="0"/>
            <wp:wrapNone/>
            <wp:docPr id="86140596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00496504" w:rsidRPr="006179B9">
        <w:rPr>
          <w:rFonts w:ascii="Arial" w:hAnsi="Arial" w:cs="Arial"/>
          <w:b/>
          <w:lang w:val="en-GB"/>
        </w:rPr>
        <w:t>TITLE OF</w:t>
      </w:r>
      <w:r w:rsidR="00496504">
        <w:rPr>
          <w:rFonts w:ascii="Arial" w:hAnsi="Arial" w:cs="Arial"/>
          <w:b/>
          <w:lang w:val="en-GB"/>
        </w:rPr>
        <w:t xml:space="preserve"> INVITATION TO</w:t>
      </w:r>
      <w:r w:rsidR="00496504" w:rsidRPr="006179B9">
        <w:rPr>
          <w:rFonts w:ascii="Arial" w:hAnsi="Arial" w:cs="Arial"/>
          <w:b/>
          <w:lang w:val="en-GB"/>
        </w:rPr>
        <w:t xml:space="preserve"> TENDER:</w:t>
      </w:r>
      <w:r w:rsidR="00496504" w:rsidRPr="006179B9">
        <w:rPr>
          <w:rFonts w:ascii="Arial" w:hAnsi="Arial" w:cs="Arial"/>
          <w:b/>
          <w:lang w:val="en-GB"/>
        </w:rPr>
        <w:tab/>
      </w:r>
      <w:r w:rsidR="00496504">
        <w:rPr>
          <w:rFonts w:ascii="Arial" w:hAnsi="Arial" w:cs="Arial"/>
          <w:b/>
          <w:lang w:val="en-GB"/>
        </w:rPr>
        <w:t>_____________________</w:t>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lang w:val="en-GB"/>
        </w:rPr>
        <w:tab/>
      </w:r>
      <w:r w:rsidR="00496504" w:rsidRPr="006179B9">
        <w:rPr>
          <w:rFonts w:ascii="Arial" w:hAnsi="Arial" w:cs="Arial"/>
          <w:b/>
          <w:lang w:val="en-GB"/>
        </w:rPr>
        <w:tab/>
      </w:r>
      <w:r w:rsidR="00496504" w:rsidRPr="006179B9">
        <w:rPr>
          <w:rFonts w:ascii="Arial" w:hAnsi="Arial" w:cs="Arial"/>
          <w:b/>
          <w:lang w:val="en-GB"/>
        </w:rPr>
        <w:tab/>
      </w:r>
      <w:r w:rsidR="00496504" w:rsidRPr="006179B9">
        <w:rPr>
          <w:rFonts w:ascii="Arial" w:hAnsi="Arial" w:cs="Arial"/>
          <w:b/>
          <w:lang w:val="en-GB"/>
        </w:rPr>
        <w:tab/>
      </w:r>
      <w:r w:rsidR="00496504" w:rsidRPr="006179B9">
        <w:rPr>
          <w:rFonts w:ascii="Arial" w:hAnsi="Arial" w:cs="Arial"/>
          <w:b/>
          <w:lang w:val="en-GB"/>
        </w:rPr>
        <w:tab/>
      </w:r>
      <w:r w:rsidR="00496504" w:rsidRPr="006179B9">
        <w:rPr>
          <w:rFonts w:ascii="Arial" w:hAnsi="Arial" w:cs="Arial"/>
          <w:b/>
          <w:lang w:val="en-GB"/>
        </w:rPr>
        <w:tab/>
      </w:r>
      <w:r w:rsidR="00496504" w:rsidRPr="006179B9">
        <w:rPr>
          <w:rFonts w:ascii="Arial" w:hAnsi="Arial" w:cs="Arial"/>
          <w:b/>
          <w:lang w:val="en-GB"/>
        </w:rPr>
        <w:tab/>
      </w:r>
      <w:r w:rsidR="00496504" w:rsidRPr="006179B9">
        <w:rPr>
          <w:rFonts w:ascii="Arial" w:hAnsi="Arial" w:cs="Arial"/>
          <w:b/>
          <w:lang w:val="en-GB"/>
        </w:rPr>
        <w:tab/>
      </w:r>
    </w:p>
    <w:p w14:paraId="0212D54B" w14:textId="67C61797" w:rsidR="00496504" w:rsidRPr="006179B9" w:rsidRDefault="00496504" w:rsidP="00496504">
      <w:pPr>
        <w:spacing w:line="360" w:lineRule="auto"/>
        <w:jc w:val="center"/>
        <w:rPr>
          <w:rFonts w:ascii="Arial" w:hAnsi="Arial" w:cs="Arial"/>
          <w:b/>
          <w:lang w:val="en-GB"/>
        </w:rPr>
      </w:pPr>
      <w:r w:rsidRPr="006179B9">
        <w:rPr>
          <w:rFonts w:ascii="Arial" w:hAnsi="Arial" w:cs="Arial"/>
          <w:b/>
          <w:lang w:val="en-GB"/>
        </w:rPr>
        <w:t xml:space="preserve">THE </w:t>
      </w:r>
      <w:r>
        <w:rPr>
          <w:rFonts w:ascii="Arial" w:hAnsi="Arial" w:cs="Arial"/>
          <w:b/>
          <w:lang w:val="en-GB"/>
        </w:rPr>
        <w:t>“</w:t>
      </w:r>
      <w:r w:rsidRPr="006179B9">
        <w:rPr>
          <w:rFonts w:ascii="Arial" w:hAnsi="Arial" w:cs="Arial"/>
          <w:b/>
          <w:lang w:val="en-GB"/>
        </w:rPr>
        <w:t>BIDDER</w:t>
      </w:r>
      <w:r>
        <w:rPr>
          <w:rFonts w:ascii="Arial" w:hAnsi="Arial" w:cs="Arial"/>
          <w:b/>
          <w:lang w:val="en-GB"/>
        </w:rPr>
        <w:t>”</w:t>
      </w:r>
      <w:r w:rsidRPr="006179B9">
        <w:rPr>
          <w:rFonts w:ascii="Arial" w:hAnsi="Arial" w:cs="Arial"/>
          <w:b/>
          <w:lang w:val="en-GB"/>
        </w:rPr>
        <w:t> </w:t>
      </w:r>
    </w:p>
    <w:p w14:paraId="278D4237" w14:textId="5EA7BE7A" w:rsidR="00496504" w:rsidRDefault="00496504" w:rsidP="00496504">
      <w:pPr>
        <w:spacing w:line="360" w:lineRule="auto"/>
        <w:jc w:val="center"/>
        <w:rPr>
          <w:rFonts w:ascii="Arial" w:hAnsi="Arial" w:cs="Arial"/>
          <w:b/>
          <w:lang w:val="en-GB"/>
        </w:rPr>
      </w:pPr>
      <w:r w:rsidRPr="006179B9">
        <w:rPr>
          <w:rFonts w:ascii="Arial" w:hAnsi="Arial" w:cs="Arial"/>
          <w:b/>
          <w:lang w:val="en-GB"/>
        </w:rPr>
        <w:t>TO</w:t>
      </w:r>
    </w:p>
    <w:p w14:paraId="7131F2A6" w14:textId="6B9E723A" w:rsidR="00496504" w:rsidRPr="006179B9" w:rsidRDefault="00496504" w:rsidP="00496504">
      <w:pPr>
        <w:spacing w:line="360" w:lineRule="auto"/>
        <w:jc w:val="center"/>
        <w:rPr>
          <w:rFonts w:ascii="Arial" w:hAnsi="Arial" w:cs="Arial"/>
          <w:b/>
          <w:lang w:val="en-GB"/>
        </w:rPr>
      </w:pPr>
      <w:r>
        <w:rPr>
          <w:rFonts w:ascii="Arial" w:hAnsi="Arial" w:cs="Arial"/>
          <w:b/>
          <w:lang w:val="en-GB"/>
        </w:rPr>
        <w:t>THE “PROJECT OWNER”</w:t>
      </w:r>
    </w:p>
    <w:p w14:paraId="2436C3C4" w14:textId="0D0CF66D" w:rsidR="00496504" w:rsidRPr="00F1502E" w:rsidRDefault="00496504" w:rsidP="00496504">
      <w:pPr>
        <w:spacing w:line="360" w:lineRule="auto"/>
        <w:rPr>
          <w:rFonts w:ascii="Arial" w:hAnsi="Arial" w:cs="Arial"/>
          <w:lang w:val="en-GB"/>
        </w:rPr>
      </w:pPr>
    </w:p>
    <w:p w14:paraId="6400FA9C" w14:textId="18787F09" w:rsidR="00496504" w:rsidRPr="00F1502E" w:rsidRDefault="00496504" w:rsidP="00496504">
      <w:pPr>
        <w:spacing w:line="360" w:lineRule="auto"/>
        <w:ind w:left="705" w:hanging="705"/>
        <w:jc w:val="both"/>
        <w:rPr>
          <w:rFonts w:ascii="Arial" w:hAnsi="Arial" w:cs="Arial"/>
          <w:lang w:val="en-GB"/>
        </w:rPr>
      </w:pPr>
      <w:r w:rsidRPr="00F1502E">
        <w:rPr>
          <w:rFonts w:ascii="Arial" w:hAnsi="Arial" w:cs="Arial"/>
          <w:lang w:val="en-GB"/>
        </w:rPr>
        <w:t>As part of the award and execution of the contract:</w:t>
      </w:r>
    </w:p>
    <w:p w14:paraId="149B2CA8" w14:textId="77777777" w:rsidR="00496504" w:rsidRPr="00F1502E" w:rsidRDefault="00496504" w:rsidP="00496504">
      <w:pPr>
        <w:spacing w:line="360" w:lineRule="auto"/>
        <w:ind w:left="1416" w:hanging="711"/>
        <w:jc w:val="both"/>
        <w:rPr>
          <w:rFonts w:ascii="Arial" w:hAnsi="Arial" w:cs="Arial"/>
          <w:lang w:val="en-GB"/>
        </w:rPr>
      </w:pPr>
    </w:p>
    <w:p w14:paraId="200CF7C8" w14:textId="77777777" w:rsidR="00496504" w:rsidRPr="00F1502E" w:rsidRDefault="00496504" w:rsidP="00496504">
      <w:pPr>
        <w:spacing w:line="360" w:lineRule="auto"/>
        <w:ind w:left="1410" w:hanging="705"/>
        <w:jc w:val="both"/>
        <w:rPr>
          <w:rFonts w:ascii="Arial" w:hAnsi="Arial" w:cs="Arial"/>
          <w:lang w:val="en-GB"/>
        </w:rPr>
      </w:pPr>
      <w:r w:rsidRPr="00F1502E">
        <w:rPr>
          <w:rFonts w:ascii="Arial" w:hAnsi="Arial" w:cs="Arial"/>
          <w:lang w:val="en-GB"/>
        </w:rPr>
        <w:t>1)</w:t>
      </w:r>
      <w:r w:rsidRPr="00F1502E">
        <w:rPr>
          <w:rFonts w:ascii="Arial" w:hAnsi="Arial" w:cs="Arial"/>
          <w:lang w:val="en-GB"/>
        </w:rPr>
        <w:tab/>
        <w:t>We undertake to respect and to ensure that the members of our consortium and all our subcontractors respect the environmental and social standards recognised by the international community, including the fundamental conventions of the International Labour Organisation (ILO) and the international conventions for the protection of the environment, in accordance with the laws and regulations applicable in Cameroon.</w:t>
      </w:r>
    </w:p>
    <w:p w14:paraId="2C8A89D3" w14:textId="77777777" w:rsidR="00496504" w:rsidRPr="00F1502E" w:rsidRDefault="00496504" w:rsidP="00496504">
      <w:pPr>
        <w:spacing w:line="360" w:lineRule="auto"/>
        <w:ind w:left="1410" w:hanging="705"/>
        <w:jc w:val="both"/>
        <w:rPr>
          <w:rFonts w:ascii="Arial" w:hAnsi="Arial" w:cs="Arial"/>
          <w:lang w:val="en-GB"/>
        </w:rPr>
      </w:pPr>
      <w:r w:rsidRPr="00F1502E">
        <w:rPr>
          <w:rFonts w:ascii="Arial" w:hAnsi="Arial" w:cs="Arial"/>
          <w:lang w:val="en-GB"/>
        </w:rPr>
        <w:t>2)  In addition, we also commit ourselves to implement environmental and social risk mitigation measures, in the environmental and social impact notice provided by the Project Owner.</w:t>
      </w:r>
    </w:p>
    <w:p w14:paraId="59D63925" w14:textId="77777777" w:rsidR="00496504" w:rsidRPr="00F1502E" w:rsidRDefault="00496504" w:rsidP="00496504">
      <w:pPr>
        <w:spacing w:line="360" w:lineRule="auto"/>
        <w:ind w:left="1410" w:hanging="705"/>
        <w:jc w:val="both"/>
        <w:rPr>
          <w:rFonts w:ascii="Arial" w:hAnsi="Arial" w:cs="Arial"/>
          <w:lang w:val="en-GB"/>
        </w:rPr>
      </w:pPr>
      <w:r w:rsidRPr="00F1502E">
        <w:rPr>
          <w:rFonts w:ascii="Arial" w:hAnsi="Arial" w:cs="Arial"/>
          <w:lang w:val="en-GB"/>
        </w:rPr>
        <w:t>3)</w:t>
      </w:r>
      <w:r w:rsidRPr="00F1502E">
        <w:rPr>
          <w:rFonts w:ascii="Arial" w:hAnsi="Arial" w:cs="Arial"/>
          <w:lang w:val="en-GB"/>
        </w:rPr>
        <w:tab/>
        <w:t>We, the members of our group and our subcontractors authorise the Project Owner to examine the documents and accounting records relating to the award and execution of the Contract and to submit them for verification to the auditors appointed by the ARMP.</w:t>
      </w:r>
    </w:p>
    <w:p w14:paraId="0A5B23F3" w14:textId="77777777" w:rsidR="00496504" w:rsidRPr="004426E3" w:rsidRDefault="00496504" w:rsidP="00496504">
      <w:pPr>
        <w:spacing w:line="360" w:lineRule="auto"/>
        <w:ind w:left="1410" w:hanging="705"/>
        <w:jc w:val="both"/>
        <w:rPr>
          <w:rFonts w:ascii="Arial" w:hAnsi="Arial" w:cs="Arial"/>
          <w:lang w:val="en-GB"/>
        </w:rPr>
      </w:pPr>
    </w:p>
    <w:p w14:paraId="657EDD25" w14:textId="77777777" w:rsidR="00496504" w:rsidRPr="004426E3" w:rsidRDefault="00496504" w:rsidP="00496504">
      <w:pPr>
        <w:spacing w:line="360" w:lineRule="auto"/>
        <w:ind w:left="1410" w:hanging="705"/>
        <w:jc w:val="both"/>
        <w:rPr>
          <w:rFonts w:ascii="Arial" w:hAnsi="Arial" w:cs="Arial"/>
          <w:lang w:val="en-GB"/>
        </w:rPr>
      </w:pPr>
    </w:p>
    <w:p w14:paraId="4EF6B34D" w14:textId="77777777" w:rsidR="00496504" w:rsidRPr="000C7497" w:rsidRDefault="00496504" w:rsidP="00496504">
      <w:pPr>
        <w:spacing w:line="360" w:lineRule="auto"/>
        <w:ind w:left="1410" w:hanging="705"/>
        <w:rPr>
          <w:rFonts w:ascii="Arial" w:hAnsi="Arial" w:cs="Arial"/>
          <w:b/>
          <w:lang w:val="en-GB"/>
        </w:rPr>
      </w:pPr>
      <w:r w:rsidRPr="000C7497">
        <w:rPr>
          <w:rFonts w:ascii="Arial" w:hAnsi="Arial" w:cs="Arial"/>
          <w:b/>
          <w:lang w:val="en-GB"/>
        </w:rPr>
        <w:t>Name: ___________________________________</w:t>
      </w:r>
    </w:p>
    <w:p w14:paraId="69496929" w14:textId="77777777" w:rsidR="00496504" w:rsidRPr="000C7497" w:rsidRDefault="00496504" w:rsidP="00496504">
      <w:pPr>
        <w:spacing w:line="360" w:lineRule="auto"/>
        <w:ind w:left="1410" w:hanging="705"/>
        <w:rPr>
          <w:rFonts w:ascii="Arial" w:hAnsi="Arial" w:cs="Arial"/>
          <w:b/>
          <w:lang w:val="en-GB"/>
        </w:rPr>
      </w:pPr>
    </w:p>
    <w:p w14:paraId="40544214" w14:textId="77777777" w:rsidR="00496504" w:rsidRPr="000C7497" w:rsidRDefault="00496504" w:rsidP="00496504">
      <w:pPr>
        <w:spacing w:line="360" w:lineRule="auto"/>
        <w:ind w:left="1410" w:hanging="705"/>
        <w:rPr>
          <w:rFonts w:ascii="Arial" w:hAnsi="Arial" w:cs="Arial"/>
          <w:lang w:val="en-GB"/>
        </w:rPr>
      </w:pPr>
      <w:r w:rsidRPr="000C7497">
        <w:rPr>
          <w:rFonts w:ascii="Arial" w:hAnsi="Arial" w:cs="Arial"/>
          <w:b/>
          <w:lang w:val="en-GB"/>
        </w:rPr>
        <w:t xml:space="preserve">Signature: </w:t>
      </w:r>
    </w:p>
    <w:p w14:paraId="7B77E097" w14:textId="77777777" w:rsidR="00496504" w:rsidRPr="000C7497" w:rsidRDefault="00496504" w:rsidP="00496504">
      <w:pPr>
        <w:spacing w:line="360" w:lineRule="auto"/>
        <w:ind w:left="1410" w:hanging="705"/>
        <w:rPr>
          <w:rFonts w:ascii="Arial" w:hAnsi="Arial" w:cs="Arial"/>
          <w:lang w:val="en-GB"/>
        </w:rPr>
      </w:pPr>
    </w:p>
    <w:p w14:paraId="40EFED34" w14:textId="77777777" w:rsidR="00496504" w:rsidRPr="00634367" w:rsidRDefault="00496504" w:rsidP="00496504">
      <w:pPr>
        <w:spacing w:line="360" w:lineRule="auto"/>
        <w:ind w:left="1410" w:hanging="705"/>
        <w:rPr>
          <w:rFonts w:ascii="Arial" w:hAnsi="Arial" w:cs="Arial"/>
          <w:lang w:val="en-GB"/>
        </w:rPr>
      </w:pPr>
      <w:r>
        <w:rPr>
          <w:rFonts w:ascii="Arial" w:hAnsi="Arial" w:cs="Arial"/>
          <w:lang w:val="en-GB"/>
        </w:rPr>
        <w:t>D</w:t>
      </w:r>
      <w:r w:rsidRPr="00BD39C6">
        <w:rPr>
          <w:rFonts w:ascii="Arial" w:hAnsi="Arial" w:cs="Arial"/>
          <w:lang w:val="en-GB"/>
        </w:rPr>
        <w:t>uly authorised to sign the offer for and on behalf of</w:t>
      </w:r>
      <w:r w:rsidRPr="00634367">
        <w:rPr>
          <w:rFonts w:ascii="Arial" w:hAnsi="Arial" w:cs="Arial"/>
          <w:lang w:val="en-GB"/>
        </w:rPr>
        <w:t>: _____________________</w:t>
      </w:r>
    </w:p>
    <w:p w14:paraId="4F6BB08B" w14:textId="77777777" w:rsidR="00496504" w:rsidRPr="00A92996" w:rsidRDefault="00496504" w:rsidP="00496504">
      <w:pPr>
        <w:pStyle w:val="TitrePiece"/>
        <w:ind w:firstLine="705"/>
        <w:jc w:val="left"/>
        <w:rPr>
          <w:rFonts w:ascii="Times New Roman" w:hAnsi="Times New Roman" w:cs="Times New Roman"/>
          <w:b/>
          <w:sz w:val="12"/>
          <w:szCs w:val="24"/>
          <w:lang w:val="en-GB"/>
        </w:rPr>
      </w:pPr>
      <w:r w:rsidRPr="00A92996">
        <w:rPr>
          <w:sz w:val="24"/>
          <w:lang w:val="en-GB"/>
        </w:rPr>
        <w:t>Dated ________________________</w:t>
      </w:r>
    </w:p>
    <w:p w14:paraId="37AD2757"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08CAF772"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D8384C9"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98A11F2"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0DF65B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54E713A"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6D5AA432"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95A021B"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1D0FAE09"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7D945C24" w14:textId="77777777" w:rsidR="00973636" w:rsidRPr="009E4C9D" w:rsidRDefault="00973636" w:rsidP="00973636">
      <w:pPr>
        <w:widowControl w:val="0"/>
        <w:tabs>
          <w:tab w:val="left" w:pos="10420"/>
        </w:tabs>
        <w:autoSpaceDE w:val="0"/>
        <w:rPr>
          <w:rFonts w:ascii="Arial" w:hAnsi="Arial" w:cs="Arial"/>
          <w:b/>
          <w:color w:val="000000" w:themeColor="text1"/>
          <w:sz w:val="28"/>
          <w:szCs w:val="28"/>
          <w:lang w:val="en-GB"/>
        </w:rPr>
      </w:pPr>
    </w:p>
    <w:p w14:paraId="47658B08" w14:textId="75509576" w:rsidR="007D5EE2" w:rsidRPr="009E4C9D" w:rsidRDefault="007D5EE2" w:rsidP="00973636">
      <w:pPr>
        <w:widowControl w:val="0"/>
        <w:autoSpaceDE w:val="0"/>
        <w:ind w:left="107" w:right="-599"/>
        <w:jc w:val="both"/>
        <w:rPr>
          <w:rFonts w:ascii="Arial" w:hAnsi="Arial" w:cs="Arial"/>
          <w:color w:val="000000" w:themeColor="text1"/>
          <w:spacing w:val="38"/>
          <w:w w:val="96"/>
          <w:lang w:val="en-GB"/>
        </w:rPr>
      </w:pPr>
    </w:p>
    <w:p w14:paraId="1952E3B5"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1BF64C7B"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52E0C73A"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1447CCEC"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218D2CD6"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3FFDE2F0"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09F7D8D3"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0445BCA5"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0262BCF1"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20F72978"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44FE91C0"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752A4338"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7161BEB1"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4DDD762D"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440B6926"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04CDB79E"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6309CF96"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0A6D8743"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26EAB9AF" w14:textId="77777777" w:rsidR="00973636" w:rsidRPr="009E4C9D" w:rsidRDefault="00973636" w:rsidP="00973636">
      <w:pPr>
        <w:widowControl w:val="0"/>
        <w:autoSpaceDE w:val="0"/>
        <w:ind w:left="107" w:right="-599"/>
        <w:rPr>
          <w:rFonts w:ascii="Arial" w:hAnsi="Arial" w:cs="Arial"/>
          <w:color w:val="000000" w:themeColor="text1"/>
          <w:spacing w:val="38"/>
          <w:w w:val="96"/>
          <w:lang w:val="en-GB"/>
        </w:rPr>
      </w:pPr>
    </w:p>
    <w:p w14:paraId="15E225B9" w14:textId="59E030B3" w:rsidR="00973636" w:rsidRPr="00D51014" w:rsidRDefault="000E7ED0" w:rsidP="00D51014">
      <w:pPr>
        <w:pStyle w:val="TitrePiece"/>
        <w:spacing w:line="360" w:lineRule="auto"/>
        <w:rPr>
          <w:b/>
          <w:color w:val="000000" w:themeColor="text1"/>
          <w:sz w:val="40"/>
          <w:szCs w:val="24"/>
          <w:lang w:val="en-GB"/>
        </w:rPr>
      </w:pPr>
      <w:bookmarkStart w:id="218" w:name="_Toc151129763"/>
      <w:r w:rsidRPr="00D51014">
        <w:rPr>
          <w:b/>
          <w:color w:val="000000" w:themeColor="text1"/>
          <w:sz w:val="40"/>
          <w:szCs w:val="24"/>
          <w:lang w:val="en-GB"/>
        </w:rPr>
        <w:t>Document No. 13:</w:t>
      </w:r>
      <w:r w:rsidR="00973636" w:rsidRPr="00D51014">
        <w:rPr>
          <w:b/>
          <w:color w:val="000000" w:themeColor="text1"/>
          <w:sz w:val="40"/>
          <w:szCs w:val="24"/>
          <w:lang w:val="en-GB"/>
        </w:rPr>
        <w:t>  </w:t>
      </w:r>
      <w:bookmarkStart w:id="219" w:name="_Toc4070699"/>
      <w:r w:rsidRPr="00D51014">
        <w:rPr>
          <w:b/>
          <w:color w:val="000000" w:themeColor="text1"/>
          <w:sz w:val="40"/>
          <w:szCs w:val="24"/>
          <w:lang w:val="en-GB"/>
        </w:rPr>
        <w:t>Maturity visa or</w:t>
      </w:r>
      <w:r w:rsidR="00973636" w:rsidRPr="00D51014">
        <w:rPr>
          <w:b/>
          <w:color w:val="000000" w:themeColor="text1"/>
          <w:sz w:val="40"/>
          <w:szCs w:val="24"/>
          <w:lang w:val="en-GB"/>
        </w:rPr>
        <w:t xml:space="preserve"> </w:t>
      </w:r>
      <w:r w:rsidR="009A39E2">
        <w:rPr>
          <w:b/>
          <w:color w:val="000000" w:themeColor="text1"/>
          <w:sz w:val="40"/>
          <w:szCs w:val="24"/>
          <w:lang w:val="en-GB"/>
        </w:rPr>
        <w:t>p</w:t>
      </w:r>
      <w:r w:rsidRPr="00D51014">
        <w:rPr>
          <w:b/>
          <w:color w:val="000000" w:themeColor="text1"/>
          <w:sz w:val="40"/>
          <w:szCs w:val="24"/>
          <w:lang w:val="en-GB"/>
        </w:rPr>
        <w:t>roofs of preliminary studies</w:t>
      </w:r>
      <w:bookmarkEnd w:id="218"/>
      <w:r w:rsidR="00973636" w:rsidRPr="00D51014">
        <w:rPr>
          <w:b/>
          <w:color w:val="000000" w:themeColor="text1"/>
          <w:sz w:val="40"/>
          <w:szCs w:val="24"/>
          <w:lang w:val="en-GB"/>
        </w:rPr>
        <w:br/>
      </w:r>
      <w:bookmarkEnd w:id="219"/>
    </w:p>
    <w:p w14:paraId="1FCDF80F" w14:textId="77777777" w:rsidR="00973636" w:rsidRPr="00D51014" w:rsidRDefault="00973636" w:rsidP="00D51014">
      <w:pPr>
        <w:widowControl w:val="0"/>
        <w:autoSpaceDE w:val="0"/>
        <w:spacing w:before="10" w:line="360" w:lineRule="auto"/>
        <w:rPr>
          <w:rFonts w:ascii="Arial" w:hAnsi="Arial" w:cs="Arial"/>
          <w:color w:val="000000" w:themeColor="text1"/>
          <w:spacing w:val="38"/>
          <w:lang w:val="en-GB"/>
        </w:rPr>
      </w:pPr>
    </w:p>
    <w:p w14:paraId="3BB226B9" w14:textId="77777777" w:rsidR="00973636" w:rsidRPr="00D51014" w:rsidRDefault="00973636" w:rsidP="00D51014">
      <w:pPr>
        <w:widowControl w:val="0"/>
        <w:autoSpaceDE w:val="0"/>
        <w:spacing w:line="360" w:lineRule="auto"/>
        <w:rPr>
          <w:rFonts w:ascii="Arial" w:hAnsi="Arial" w:cs="Arial"/>
          <w:color w:val="000000" w:themeColor="text1"/>
          <w:spacing w:val="38"/>
          <w:lang w:val="en-GB"/>
        </w:rPr>
      </w:pPr>
    </w:p>
    <w:p w14:paraId="3C8467CA" w14:textId="77777777" w:rsidR="00973636" w:rsidRPr="00D51014" w:rsidRDefault="00973636" w:rsidP="00D51014">
      <w:pPr>
        <w:widowControl w:val="0"/>
        <w:autoSpaceDE w:val="0"/>
        <w:spacing w:line="360" w:lineRule="auto"/>
        <w:rPr>
          <w:rFonts w:ascii="Arial" w:hAnsi="Arial" w:cs="Arial"/>
          <w:color w:val="000000" w:themeColor="text1"/>
          <w:spacing w:val="38"/>
          <w:lang w:val="en-GB"/>
        </w:rPr>
      </w:pPr>
    </w:p>
    <w:p w14:paraId="4AAD2F86" w14:textId="77777777" w:rsidR="007D5EE2" w:rsidRPr="00D51014" w:rsidRDefault="007D5EE2" w:rsidP="00D51014">
      <w:pPr>
        <w:widowControl w:val="0"/>
        <w:autoSpaceDE w:val="0"/>
        <w:spacing w:line="360" w:lineRule="auto"/>
        <w:ind w:right="-20"/>
        <w:jc w:val="center"/>
        <w:rPr>
          <w:rFonts w:ascii="Arial" w:hAnsi="Arial" w:cs="Arial"/>
          <w:b/>
          <w:bCs/>
          <w:color w:val="000000"/>
          <w:position w:val="1"/>
          <w:lang w:val="en"/>
        </w:rPr>
      </w:pPr>
    </w:p>
    <w:p w14:paraId="10932324" w14:textId="77777777" w:rsidR="007D5EE2" w:rsidRPr="00D51014" w:rsidRDefault="007D5EE2" w:rsidP="00D51014">
      <w:pPr>
        <w:widowControl w:val="0"/>
        <w:autoSpaceDE w:val="0"/>
        <w:spacing w:line="360" w:lineRule="auto"/>
        <w:ind w:right="-20"/>
        <w:jc w:val="center"/>
        <w:rPr>
          <w:rFonts w:ascii="Arial" w:hAnsi="Arial" w:cs="Arial"/>
          <w:b/>
          <w:bCs/>
          <w:color w:val="000000"/>
          <w:position w:val="1"/>
          <w:lang w:val="en"/>
        </w:rPr>
      </w:pPr>
    </w:p>
    <w:p w14:paraId="128EB079" w14:textId="77777777" w:rsidR="007D5EE2" w:rsidRPr="00D51014" w:rsidRDefault="007D5EE2" w:rsidP="00D51014">
      <w:pPr>
        <w:widowControl w:val="0"/>
        <w:autoSpaceDE w:val="0"/>
        <w:spacing w:line="360" w:lineRule="auto"/>
        <w:ind w:right="-20"/>
        <w:jc w:val="center"/>
        <w:rPr>
          <w:rFonts w:ascii="Arial" w:hAnsi="Arial" w:cs="Arial"/>
          <w:b/>
          <w:bCs/>
          <w:color w:val="000000"/>
          <w:position w:val="1"/>
          <w:lang w:val="en"/>
        </w:rPr>
      </w:pPr>
    </w:p>
    <w:p w14:paraId="1DC3475E" w14:textId="77777777" w:rsidR="007D5EE2" w:rsidRPr="00D51014" w:rsidRDefault="007D5EE2" w:rsidP="00D51014">
      <w:pPr>
        <w:widowControl w:val="0"/>
        <w:autoSpaceDE w:val="0"/>
        <w:spacing w:line="360" w:lineRule="auto"/>
        <w:ind w:right="-20"/>
        <w:jc w:val="center"/>
        <w:rPr>
          <w:rFonts w:ascii="Arial" w:hAnsi="Arial" w:cs="Arial"/>
          <w:b/>
          <w:bCs/>
          <w:color w:val="000000"/>
          <w:position w:val="1"/>
          <w:lang w:val="en"/>
        </w:rPr>
      </w:pPr>
    </w:p>
    <w:p w14:paraId="70FCF94E" w14:textId="77777777" w:rsidR="007D5EE2" w:rsidRPr="00D51014" w:rsidRDefault="007D5EE2" w:rsidP="00D51014">
      <w:pPr>
        <w:widowControl w:val="0"/>
        <w:autoSpaceDE w:val="0"/>
        <w:spacing w:line="360" w:lineRule="auto"/>
        <w:ind w:right="-20"/>
        <w:jc w:val="center"/>
        <w:rPr>
          <w:rFonts w:ascii="Arial" w:hAnsi="Arial" w:cs="Arial"/>
          <w:b/>
          <w:bCs/>
          <w:color w:val="000000"/>
          <w:position w:val="1"/>
          <w:lang w:val="en"/>
        </w:rPr>
      </w:pPr>
    </w:p>
    <w:p w14:paraId="0278659C" w14:textId="34E1FF27" w:rsidR="007D5EE2" w:rsidRDefault="007D5EE2" w:rsidP="00D70D74">
      <w:pPr>
        <w:widowControl w:val="0"/>
        <w:autoSpaceDE w:val="0"/>
        <w:spacing w:line="360" w:lineRule="auto"/>
        <w:ind w:right="-20"/>
        <w:rPr>
          <w:rFonts w:ascii="Arial" w:hAnsi="Arial" w:cs="Arial"/>
          <w:b/>
          <w:bCs/>
          <w:color w:val="000000"/>
          <w:position w:val="1"/>
          <w:lang w:val="en"/>
        </w:rPr>
      </w:pPr>
    </w:p>
    <w:p w14:paraId="5D0651A2" w14:textId="72FE12DD" w:rsidR="003A7D97" w:rsidRDefault="003A7D97" w:rsidP="00D70D74">
      <w:pPr>
        <w:widowControl w:val="0"/>
        <w:autoSpaceDE w:val="0"/>
        <w:spacing w:line="360" w:lineRule="auto"/>
        <w:ind w:right="-20"/>
        <w:rPr>
          <w:rFonts w:ascii="Arial" w:hAnsi="Arial" w:cs="Arial"/>
          <w:b/>
          <w:bCs/>
          <w:color w:val="000000"/>
          <w:position w:val="1"/>
          <w:lang w:val="en"/>
        </w:rPr>
      </w:pPr>
    </w:p>
    <w:p w14:paraId="1826B048" w14:textId="266D30FB" w:rsidR="003A7D97" w:rsidRDefault="003A7D97" w:rsidP="00D70D74">
      <w:pPr>
        <w:widowControl w:val="0"/>
        <w:autoSpaceDE w:val="0"/>
        <w:spacing w:line="360" w:lineRule="auto"/>
        <w:ind w:right="-20"/>
        <w:rPr>
          <w:rFonts w:ascii="Arial" w:hAnsi="Arial" w:cs="Arial"/>
          <w:b/>
          <w:bCs/>
          <w:color w:val="000000"/>
          <w:position w:val="1"/>
          <w:lang w:val="en"/>
        </w:rPr>
      </w:pPr>
    </w:p>
    <w:p w14:paraId="45FCDE7B" w14:textId="77777777" w:rsidR="003A7D97" w:rsidRPr="00D51014" w:rsidRDefault="003A7D97" w:rsidP="00D70D74">
      <w:pPr>
        <w:widowControl w:val="0"/>
        <w:autoSpaceDE w:val="0"/>
        <w:spacing w:line="360" w:lineRule="auto"/>
        <w:ind w:right="-20"/>
        <w:rPr>
          <w:rFonts w:ascii="Arial" w:hAnsi="Arial" w:cs="Arial"/>
          <w:b/>
          <w:bCs/>
          <w:color w:val="000000"/>
          <w:position w:val="1"/>
          <w:lang w:val="en"/>
        </w:rPr>
      </w:pPr>
    </w:p>
    <w:p w14:paraId="02239861" w14:textId="77777777" w:rsidR="007D5EE2" w:rsidRPr="00D51014" w:rsidRDefault="007D5EE2" w:rsidP="00D51014">
      <w:pPr>
        <w:widowControl w:val="0"/>
        <w:autoSpaceDE w:val="0"/>
        <w:spacing w:line="360" w:lineRule="auto"/>
        <w:ind w:right="-20"/>
        <w:jc w:val="center"/>
        <w:rPr>
          <w:rFonts w:ascii="Arial" w:hAnsi="Arial" w:cs="Arial"/>
          <w:b/>
          <w:bCs/>
          <w:color w:val="000000"/>
          <w:position w:val="1"/>
          <w:lang w:val="en"/>
        </w:rPr>
      </w:pPr>
    </w:p>
    <w:p w14:paraId="79CE033B" w14:textId="77777777" w:rsidR="00D51014" w:rsidRPr="00D51014" w:rsidRDefault="00D51014" w:rsidP="00D51014">
      <w:pPr>
        <w:widowControl w:val="0"/>
        <w:autoSpaceDE w:val="0"/>
        <w:spacing w:line="360" w:lineRule="auto"/>
        <w:ind w:right="-20"/>
        <w:jc w:val="center"/>
        <w:rPr>
          <w:rFonts w:ascii="Arial" w:hAnsi="Arial" w:cs="Arial"/>
          <w:lang w:val="en-GB"/>
        </w:rPr>
      </w:pPr>
      <w:r w:rsidRPr="00D51014">
        <w:rPr>
          <w:rFonts w:ascii="Arial" w:hAnsi="Arial" w:cs="Arial"/>
          <w:b/>
          <w:bCs/>
          <w:position w:val="1"/>
          <w:lang w:val="en-GB"/>
        </w:rPr>
        <w:lastRenderedPageBreak/>
        <w:t>Note</w:t>
      </w:r>
      <w:r w:rsidRPr="00D51014">
        <w:rPr>
          <w:rFonts w:ascii="Arial" w:hAnsi="Arial" w:cs="Arial"/>
          <w:b/>
          <w:bCs/>
          <w:spacing w:val="10"/>
          <w:position w:val="1"/>
          <w:lang w:val="en-GB"/>
        </w:rPr>
        <w:t xml:space="preserve"> </w:t>
      </w:r>
      <w:r w:rsidRPr="00D51014">
        <w:rPr>
          <w:rFonts w:ascii="Arial" w:hAnsi="Arial" w:cs="Arial"/>
          <w:b/>
          <w:bCs/>
          <w:position w:val="1"/>
          <w:lang w:val="en-GB"/>
        </w:rPr>
        <w:t>on preliminary studies</w:t>
      </w:r>
    </w:p>
    <w:p w14:paraId="6F5EE45E" w14:textId="77777777" w:rsidR="00D51014" w:rsidRPr="00D51014" w:rsidRDefault="00D51014" w:rsidP="00D51014">
      <w:pPr>
        <w:widowControl w:val="0"/>
        <w:autoSpaceDE w:val="0"/>
        <w:spacing w:line="360" w:lineRule="auto"/>
        <w:ind w:right="-20"/>
        <w:jc w:val="both"/>
        <w:rPr>
          <w:rFonts w:ascii="Arial" w:hAnsi="Arial" w:cs="Arial"/>
          <w:lang w:val="en-GB"/>
        </w:rPr>
      </w:pPr>
    </w:p>
    <w:p w14:paraId="266BE6C2" w14:textId="77777777" w:rsidR="00D51014" w:rsidRPr="00D51014" w:rsidRDefault="00D51014" w:rsidP="00D51014">
      <w:pPr>
        <w:widowControl w:val="0"/>
        <w:autoSpaceDE w:val="0"/>
        <w:spacing w:line="360" w:lineRule="auto"/>
        <w:ind w:right="-20"/>
        <w:jc w:val="both"/>
        <w:rPr>
          <w:rFonts w:ascii="Arial" w:hAnsi="Arial" w:cs="Arial"/>
          <w:lang w:val="en-GB"/>
        </w:rPr>
      </w:pPr>
    </w:p>
    <w:p w14:paraId="148056A7" w14:textId="77777777" w:rsidR="00D51014" w:rsidRPr="00D51014" w:rsidRDefault="00D51014" w:rsidP="00D51014">
      <w:pPr>
        <w:widowControl w:val="0"/>
        <w:autoSpaceDE w:val="0"/>
        <w:spacing w:line="360" w:lineRule="auto"/>
        <w:ind w:right="-20"/>
        <w:jc w:val="both"/>
        <w:rPr>
          <w:rFonts w:ascii="Arial" w:hAnsi="Arial" w:cs="Arial"/>
          <w:lang w:val="en-GB"/>
        </w:rPr>
      </w:pPr>
    </w:p>
    <w:p w14:paraId="1A8904A9" w14:textId="51105FF1" w:rsidR="00D51014" w:rsidRPr="00D51014" w:rsidRDefault="00D51014" w:rsidP="00D51014">
      <w:pPr>
        <w:widowControl w:val="0"/>
        <w:autoSpaceDE w:val="0"/>
        <w:spacing w:line="360" w:lineRule="auto"/>
        <w:ind w:right="-20"/>
        <w:jc w:val="both"/>
        <w:rPr>
          <w:rFonts w:ascii="Arial" w:hAnsi="Arial" w:cs="Arial"/>
          <w:lang w:val="en-GB"/>
        </w:rPr>
      </w:pPr>
      <w:r w:rsidRPr="00D51014">
        <w:rPr>
          <w:rFonts w:ascii="Arial" w:hAnsi="Arial" w:cs="Arial"/>
          <w:lang w:val="en-GB"/>
        </w:rPr>
        <w:t xml:space="preserve">In accordance with the Public Contracts Code, the Project Owner or Delegated Project Owner shall, prior to </w:t>
      </w:r>
      <w:r w:rsidR="009A39E2">
        <w:rPr>
          <w:rFonts w:ascii="Arial" w:hAnsi="Arial" w:cs="Arial"/>
          <w:lang w:val="en-GB"/>
        </w:rPr>
        <w:t>launching</w:t>
      </w:r>
      <w:r w:rsidRPr="00D51014">
        <w:rPr>
          <w:rFonts w:ascii="Arial" w:hAnsi="Arial" w:cs="Arial"/>
          <w:lang w:val="en-GB"/>
        </w:rPr>
        <w:t xml:space="preserve"> the procedure to award contracts or refer to the Tenders Board, ensure that draft tender files are prepared based on preliminary studies. </w:t>
      </w:r>
    </w:p>
    <w:p w14:paraId="15847F85" w14:textId="77777777" w:rsidR="00D51014" w:rsidRPr="00D51014" w:rsidRDefault="00D51014" w:rsidP="00D51014">
      <w:pPr>
        <w:widowControl w:val="0"/>
        <w:autoSpaceDE w:val="0"/>
        <w:spacing w:line="360" w:lineRule="auto"/>
        <w:ind w:right="-20"/>
        <w:jc w:val="both"/>
        <w:rPr>
          <w:rFonts w:ascii="Arial" w:hAnsi="Arial" w:cs="Arial"/>
          <w:lang w:val="en-GB"/>
        </w:rPr>
      </w:pPr>
    </w:p>
    <w:p w14:paraId="171CC6AB" w14:textId="4085F033" w:rsidR="00D51014" w:rsidRPr="00D51014" w:rsidRDefault="00D51014" w:rsidP="00D51014">
      <w:pPr>
        <w:widowControl w:val="0"/>
        <w:autoSpaceDE w:val="0"/>
        <w:spacing w:line="360" w:lineRule="auto"/>
        <w:ind w:right="-20"/>
        <w:jc w:val="both"/>
        <w:rPr>
          <w:rFonts w:ascii="Arial" w:hAnsi="Arial" w:cs="Arial"/>
          <w:lang w:val="en-GB"/>
        </w:rPr>
      </w:pPr>
      <w:r w:rsidRPr="00D51014">
        <w:rPr>
          <w:rFonts w:ascii="Arial" w:hAnsi="Arial" w:cs="Arial"/>
          <w:lang w:val="en-GB"/>
        </w:rPr>
        <w:t xml:space="preserve">These studies shall be required during the </w:t>
      </w:r>
      <w:r w:rsidR="003A7D97" w:rsidRPr="00CF639F">
        <w:rPr>
          <w:iCs/>
          <w:noProof/>
          <w:sz w:val="28"/>
          <w:szCs w:val="26"/>
        </w:rPr>
        <w:drawing>
          <wp:anchor distT="0" distB="0" distL="114300" distR="114300" simplePos="0" relativeHeight="251892224" behindDoc="1" locked="0" layoutInCell="1" allowOverlap="1" wp14:anchorId="6D5C9916" wp14:editId="1469C28D">
            <wp:simplePos x="0" y="0"/>
            <wp:positionH relativeFrom="column">
              <wp:posOffset>0</wp:posOffset>
            </wp:positionH>
            <wp:positionV relativeFrom="paragraph">
              <wp:posOffset>-635</wp:posOffset>
            </wp:positionV>
            <wp:extent cx="2628900" cy="1924050"/>
            <wp:effectExtent l="0" t="0" r="0" b="0"/>
            <wp:wrapNone/>
            <wp:docPr id="86140596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51014">
        <w:rPr>
          <w:rFonts w:ascii="Arial" w:hAnsi="Arial" w:cs="Arial"/>
          <w:lang w:val="en-GB"/>
        </w:rPr>
        <w:t xml:space="preserve">examination of the </w:t>
      </w:r>
      <w:r w:rsidR="009A39E2">
        <w:rPr>
          <w:rFonts w:ascii="Arial" w:hAnsi="Arial" w:cs="Arial"/>
          <w:lang w:val="en-GB"/>
        </w:rPr>
        <w:t>T</w:t>
      </w:r>
      <w:r w:rsidRPr="00D51014">
        <w:rPr>
          <w:rFonts w:ascii="Arial" w:hAnsi="Arial" w:cs="Arial"/>
          <w:lang w:val="en-GB"/>
        </w:rPr>
        <w:t xml:space="preserve">ender </w:t>
      </w:r>
      <w:r w:rsidR="009A39E2">
        <w:rPr>
          <w:rFonts w:ascii="Arial" w:hAnsi="Arial" w:cs="Arial"/>
          <w:lang w:val="en-GB"/>
        </w:rPr>
        <w:t>F</w:t>
      </w:r>
      <w:r w:rsidRPr="00D51014">
        <w:rPr>
          <w:rFonts w:ascii="Arial" w:hAnsi="Arial" w:cs="Arial"/>
          <w:lang w:val="en-GB"/>
        </w:rPr>
        <w:t xml:space="preserve">ile (TF) by Tenders Boards. </w:t>
      </w:r>
    </w:p>
    <w:p w14:paraId="45FE4E2F" w14:textId="77777777" w:rsidR="00D51014" w:rsidRPr="00D51014" w:rsidRDefault="00D51014" w:rsidP="00D51014">
      <w:pPr>
        <w:widowControl w:val="0"/>
        <w:autoSpaceDE w:val="0"/>
        <w:spacing w:line="360" w:lineRule="auto"/>
        <w:ind w:right="-20"/>
        <w:jc w:val="both"/>
        <w:rPr>
          <w:rFonts w:ascii="Arial" w:hAnsi="Arial" w:cs="Arial"/>
          <w:lang w:val="en-GB"/>
        </w:rPr>
      </w:pPr>
    </w:p>
    <w:p w14:paraId="480A4687" w14:textId="0155AE4B" w:rsidR="00D51014" w:rsidRPr="00D51014" w:rsidRDefault="00D51014" w:rsidP="00D51014">
      <w:pPr>
        <w:widowControl w:val="0"/>
        <w:autoSpaceDE w:val="0"/>
        <w:spacing w:line="360" w:lineRule="auto"/>
        <w:ind w:right="-20"/>
        <w:jc w:val="both"/>
        <w:rPr>
          <w:rFonts w:ascii="Arial" w:hAnsi="Arial" w:cs="Arial"/>
          <w:lang w:val="en-GB"/>
        </w:rPr>
      </w:pPr>
      <w:r w:rsidRPr="00D51014">
        <w:rPr>
          <w:rFonts w:ascii="Arial" w:hAnsi="Arial" w:cs="Arial"/>
          <w:lang w:val="en-GB"/>
        </w:rPr>
        <w:t xml:space="preserve">The Project Owner or the Delegated Project Owner is bound to fill the </w:t>
      </w:r>
      <w:r w:rsidR="009A39E2">
        <w:rPr>
          <w:rFonts w:ascii="Arial" w:hAnsi="Arial" w:cs="Arial"/>
          <w:lang w:val="en-GB"/>
        </w:rPr>
        <w:t xml:space="preserve">questionnaire </w:t>
      </w:r>
      <w:r w:rsidR="00D11CCE">
        <w:rPr>
          <w:rFonts w:ascii="Arial" w:hAnsi="Arial" w:cs="Arial"/>
          <w:lang w:val="en-GB"/>
        </w:rPr>
        <w:t>in appendix 1</w:t>
      </w:r>
      <w:r w:rsidRPr="00D51014">
        <w:rPr>
          <w:rFonts w:ascii="Arial" w:hAnsi="Arial" w:cs="Arial"/>
          <w:lang w:val="en-GB"/>
        </w:rPr>
        <w:t xml:space="preserve"> </w:t>
      </w:r>
      <w:r w:rsidR="009A39E2">
        <w:rPr>
          <w:rFonts w:ascii="Arial" w:hAnsi="Arial" w:cs="Arial"/>
          <w:lang w:val="en-GB"/>
        </w:rPr>
        <w:t xml:space="preserve">backed by the supporting documents of </w:t>
      </w:r>
      <w:r w:rsidRPr="00D51014">
        <w:rPr>
          <w:rFonts w:ascii="Arial" w:hAnsi="Arial" w:cs="Arial"/>
          <w:lang w:val="en-GB"/>
        </w:rPr>
        <w:t>the said studies.</w:t>
      </w:r>
      <w:r w:rsidR="002E20EA">
        <w:rPr>
          <w:rFonts w:ascii="Arial" w:hAnsi="Arial" w:cs="Arial"/>
          <w:lang w:val="en-GB"/>
        </w:rPr>
        <w:t xml:space="preserve"> </w:t>
      </w:r>
    </w:p>
    <w:p w14:paraId="4D4080A2" w14:textId="77777777" w:rsidR="00D51014" w:rsidRPr="00D51014" w:rsidRDefault="00D51014" w:rsidP="00D51014">
      <w:pPr>
        <w:widowControl w:val="0"/>
        <w:autoSpaceDE w:val="0"/>
        <w:spacing w:line="360" w:lineRule="auto"/>
        <w:ind w:right="-20"/>
        <w:jc w:val="both"/>
        <w:rPr>
          <w:rFonts w:ascii="Arial" w:hAnsi="Arial" w:cs="Arial"/>
          <w:lang w:val="en-GB"/>
        </w:rPr>
      </w:pPr>
    </w:p>
    <w:p w14:paraId="2682E6AB" w14:textId="77777777" w:rsidR="00973636" w:rsidRPr="009E4C9D" w:rsidRDefault="00973636" w:rsidP="00973636">
      <w:pPr>
        <w:widowControl w:val="0"/>
        <w:autoSpaceDE w:val="0"/>
        <w:ind w:right="-20"/>
        <w:jc w:val="both"/>
        <w:rPr>
          <w:rFonts w:ascii="Arial" w:hAnsi="Arial" w:cs="Arial"/>
          <w:color w:val="000000" w:themeColor="text1"/>
          <w:lang w:val="en-GB"/>
        </w:rPr>
      </w:pPr>
    </w:p>
    <w:p w14:paraId="27CA84A5" w14:textId="374D7684" w:rsidR="00973636" w:rsidRDefault="00973636" w:rsidP="00973636">
      <w:pPr>
        <w:widowControl w:val="0"/>
        <w:autoSpaceDE w:val="0"/>
        <w:rPr>
          <w:rFonts w:ascii="Arial" w:hAnsi="Arial" w:cs="Arial"/>
          <w:color w:val="000000" w:themeColor="text1"/>
          <w:lang w:val="en-GB"/>
        </w:rPr>
      </w:pPr>
    </w:p>
    <w:p w14:paraId="31C8826A" w14:textId="0A91D4D7" w:rsidR="00C24453" w:rsidRDefault="00C24453" w:rsidP="00973636">
      <w:pPr>
        <w:widowControl w:val="0"/>
        <w:autoSpaceDE w:val="0"/>
        <w:rPr>
          <w:rFonts w:ascii="Arial" w:hAnsi="Arial" w:cs="Arial"/>
          <w:color w:val="000000" w:themeColor="text1"/>
          <w:lang w:val="en-GB"/>
        </w:rPr>
      </w:pPr>
    </w:p>
    <w:p w14:paraId="179F040A" w14:textId="60CD3F80" w:rsidR="00C24453" w:rsidRDefault="00C24453" w:rsidP="00973636">
      <w:pPr>
        <w:widowControl w:val="0"/>
        <w:autoSpaceDE w:val="0"/>
        <w:rPr>
          <w:rFonts w:ascii="Arial" w:hAnsi="Arial" w:cs="Arial"/>
          <w:color w:val="000000" w:themeColor="text1"/>
          <w:lang w:val="en-GB"/>
        </w:rPr>
      </w:pPr>
    </w:p>
    <w:p w14:paraId="3D0A02F1" w14:textId="25DF9589" w:rsidR="00C24453" w:rsidRDefault="00C24453" w:rsidP="00973636">
      <w:pPr>
        <w:widowControl w:val="0"/>
        <w:autoSpaceDE w:val="0"/>
        <w:rPr>
          <w:rFonts w:ascii="Arial" w:hAnsi="Arial" w:cs="Arial"/>
          <w:color w:val="000000" w:themeColor="text1"/>
          <w:lang w:val="en-GB"/>
        </w:rPr>
      </w:pPr>
    </w:p>
    <w:p w14:paraId="0D786FF4" w14:textId="217BF384" w:rsidR="00C24453" w:rsidRDefault="00C24453" w:rsidP="00973636">
      <w:pPr>
        <w:widowControl w:val="0"/>
        <w:autoSpaceDE w:val="0"/>
        <w:rPr>
          <w:rFonts w:ascii="Arial" w:hAnsi="Arial" w:cs="Arial"/>
          <w:color w:val="000000" w:themeColor="text1"/>
          <w:lang w:val="en-GB"/>
        </w:rPr>
      </w:pPr>
    </w:p>
    <w:p w14:paraId="2B39CB1F" w14:textId="524CF710" w:rsidR="00C24453" w:rsidRDefault="00C24453" w:rsidP="00973636">
      <w:pPr>
        <w:widowControl w:val="0"/>
        <w:autoSpaceDE w:val="0"/>
        <w:rPr>
          <w:rFonts w:ascii="Arial" w:hAnsi="Arial" w:cs="Arial"/>
          <w:color w:val="000000" w:themeColor="text1"/>
          <w:lang w:val="en-GB"/>
        </w:rPr>
      </w:pPr>
    </w:p>
    <w:p w14:paraId="6DAF019E" w14:textId="7134D330" w:rsidR="00C24453" w:rsidRDefault="00C24453" w:rsidP="00973636">
      <w:pPr>
        <w:widowControl w:val="0"/>
        <w:autoSpaceDE w:val="0"/>
        <w:rPr>
          <w:rFonts w:ascii="Arial" w:hAnsi="Arial" w:cs="Arial"/>
          <w:color w:val="000000" w:themeColor="text1"/>
          <w:lang w:val="en-GB"/>
        </w:rPr>
      </w:pPr>
    </w:p>
    <w:p w14:paraId="1296C011" w14:textId="5042AEA8" w:rsidR="00C24453" w:rsidRDefault="00C24453" w:rsidP="00973636">
      <w:pPr>
        <w:widowControl w:val="0"/>
        <w:autoSpaceDE w:val="0"/>
        <w:rPr>
          <w:rFonts w:ascii="Arial" w:hAnsi="Arial" w:cs="Arial"/>
          <w:color w:val="000000" w:themeColor="text1"/>
          <w:lang w:val="en-GB"/>
        </w:rPr>
      </w:pPr>
    </w:p>
    <w:p w14:paraId="293347E3" w14:textId="7610B7ED" w:rsidR="00C24453" w:rsidRDefault="00C24453" w:rsidP="00973636">
      <w:pPr>
        <w:widowControl w:val="0"/>
        <w:autoSpaceDE w:val="0"/>
        <w:rPr>
          <w:rFonts w:ascii="Arial" w:hAnsi="Arial" w:cs="Arial"/>
          <w:color w:val="000000" w:themeColor="text1"/>
          <w:lang w:val="en-GB"/>
        </w:rPr>
      </w:pPr>
    </w:p>
    <w:p w14:paraId="7A6CF256" w14:textId="529003BB" w:rsidR="00C24453" w:rsidRDefault="00C24453" w:rsidP="00973636">
      <w:pPr>
        <w:widowControl w:val="0"/>
        <w:autoSpaceDE w:val="0"/>
        <w:rPr>
          <w:rFonts w:ascii="Arial" w:hAnsi="Arial" w:cs="Arial"/>
          <w:color w:val="000000" w:themeColor="text1"/>
          <w:lang w:val="en-GB"/>
        </w:rPr>
      </w:pPr>
    </w:p>
    <w:p w14:paraId="79EC10FF" w14:textId="3265A4EC" w:rsidR="00C24453" w:rsidRDefault="00C24453" w:rsidP="00973636">
      <w:pPr>
        <w:widowControl w:val="0"/>
        <w:autoSpaceDE w:val="0"/>
        <w:rPr>
          <w:rFonts w:ascii="Arial" w:hAnsi="Arial" w:cs="Arial"/>
          <w:color w:val="000000" w:themeColor="text1"/>
          <w:lang w:val="en-GB"/>
        </w:rPr>
      </w:pPr>
    </w:p>
    <w:p w14:paraId="0074AF1B" w14:textId="750DD6BF" w:rsidR="00C24453" w:rsidRDefault="00C24453" w:rsidP="00973636">
      <w:pPr>
        <w:widowControl w:val="0"/>
        <w:autoSpaceDE w:val="0"/>
        <w:rPr>
          <w:rFonts w:ascii="Arial" w:hAnsi="Arial" w:cs="Arial"/>
          <w:color w:val="000000" w:themeColor="text1"/>
          <w:lang w:val="en-GB"/>
        </w:rPr>
      </w:pPr>
    </w:p>
    <w:p w14:paraId="2EF4508E" w14:textId="5A0A64DE" w:rsidR="00C24453" w:rsidRDefault="00C24453" w:rsidP="00973636">
      <w:pPr>
        <w:widowControl w:val="0"/>
        <w:autoSpaceDE w:val="0"/>
        <w:rPr>
          <w:rFonts w:ascii="Arial" w:hAnsi="Arial" w:cs="Arial"/>
          <w:color w:val="000000" w:themeColor="text1"/>
          <w:lang w:val="en-GB"/>
        </w:rPr>
      </w:pPr>
    </w:p>
    <w:p w14:paraId="5BCC7C27" w14:textId="3D879A01" w:rsidR="00C24453" w:rsidRDefault="00C24453" w:rsidP="00973636">
      <w:pPr>
        <w:widowControl w:val="0"/>
        <w:autoSpaceDE w:val="0"/>
        <w:rPr>
          <w:rFonts w:ascii="Arial" w:hAnsi="Arial" w:cs="Arial"/>
          <w:color w:val="000000" w:themeColor="text1"/>
          <w:lang w:val="en-GB"/>
        </w:rPr>
      </w:pPr>
    </w:p>
    <w:p w14:paraId="162BFD72" w14:textId="56E6F50F" w:rsidR="00C24453" w:rsidRDefault="00C24453" w:rsidP="00973636">
      <w:pPr>
        <w:widowControl w:val="0"/>
        <w:autoSpaceDE w:val="0"/>
        <w:rPr>
          <w:rFonts w:ascii="Arial" w:hAnsi="Arial" w:cs="Arial"/>
          <w:color w:val="000000" w:themeColor="text1"/>
          <w:lang w:val="en-GB"/>
        </w:rPr>
      </w:pPr>
    </w:p>
    <w:p w14:paraId="7554333D" w14:textId="3582F3B2" w:rsidR="00C24453" w:rsidRDefault="00C24453" w:rsidP="00973636">
      <w:pPr>
        <w:widowControl w:val="0"/>
        <w:autoSpaceDE w:val="0"/>
        <w:rPr>
          <w:rFonts w:ascii="Arial" w:hAnsi="Arial" w:cs="Arial"/>
          <w:color w:val="000000" w:themeColor="text1"/>
          <w:lang w:val="en-GB"/>
        </w:rPr>
      </w:pPr>
    </w:p>
    <w:p w14:paraId="7BCBC8A1" w14:textId="64B24282" w:rsidR="00C24453" w:rsidRDefault="00C24453" w:rsidP="00973636">
      <w:pPr>
        <w:widowControl w:val="0"/>
        <w:autoSpaceDE w:val="0"/>
        <w:rPr>
          <w:rFonts w:ascii="Arial" w:hAnsi="Arial" w:cs="Arial"/>
          <w:color w:val="000000" w:themeColor="text1"/>
          <w:lang w:val="en-GB"/>
        </w:rPr>
      </w:pPr>
    </w:p>
    <w:p w14:paraId="25AE7355" w14:textId="61503394" w:rsidR="00C24453" w:rsidRDefault="00C24453" w:rsidP="00973636">
      <w:pPr>
        <w:widowControl w:val="0"/>
        <w:autoSpaceDE w:val="0"/>
        <w:rPr>
          <w:rFonts w:ascii="Arial" w:hAnsi="Arial" w:cs="Arial"/>
          <w:color w:val="000000" w:themeColor="text1"/>
          <w:lang w:val="en-GB"/>
        </w:rPr>
      </w:pPr>
    </w:p>
    <w:p w14:paraId="5CD7A3CF" w14:textId="7E3026D4" w:rsidR="00C24453" w:rsidRDefault="00C24453" w:rsidP="00973636">
      <w:pPr>
        <w:widowControl w:val="0"/>
        <w:autoSpaceDE w:val="0"/>
        <w:rPr>
          <w:rFonts w:ascii="Arial" w:hAnsi="Arial" w:cs="Arial"/>
          <w:color w:val="000000" w:themeColor="text1"/>
          <w:lang w:val="en-GB"/>
        </w:rPr>
      </w:pPr>
    </w:p>
    <w:p w14:paraId="184E9671" w14:textId="53439D54" w:rsidR="00C24453" w:rsidRDefault="00C24453" w:rsidP="00973636">
      <w:pPr>
        <w:widowControl w:val="0"/>
        <w:autoSpaceDE w:val="0"/>
        <w:rPr>
          <w:rFonts w:ascii="Arial" w:hAnsi="Arial" w:cs="Arial"/>
          <w:color w:val="000000" w:themeColor="text1"/>
          <w:lang w:val="en-GB"/>
        </w:rPr>
      </w:pPr>
    </w:p>
    <w:p w14:paraId="63F77156" w14:textId="3B730066" w:rsidR="00C24453" w:rsidRDefault="00C24453" w:rsidP="00973636">
      <w:pPr>
        <w:widowControl w:val="0"/>
        <w:autoSpaceDE w:val="0"/>
        <w:rPr>
          <w:rFonts w:ascii="Arial" w:hAnsi="Arial" w:cs="Arial"/>
          <w:color w:val="000000" w:themeColor="text1"/>
          <w:lang w:val="en-GB"/>
        </w:rPr>
      </w:pPr>
    </w:p>
    <w:p w14:paraId="45E31D6D" w14:textId="65F4BD07" w:rsidR="00C24453" w:rsidRDefault="00C24453" w:rsidP="00973636">
      <w:pPr>
        <w:widowControl w:val="0"/>
        <w:autoSpaceDE w:val="0"/>
        <w:rPr>
          <w:rFonts w:ascii="Arial" w:hAnsi="Arial" w:cs="Arial"/>
          <w:color w:val="000000" w:themeColor="text1"/>
          <w:lang w:val="en-GB"/>
        </w:rPr>
      </w:pPr>
    </w:p>
    <w:p w14:paraId="7904A09D" w14:textId="403EC2B8" w:rsidR="00C24453" w:rsidRDefault="00C24453" w:rsidP="00973636">
      <w:pPr>
        <w:widowControl w:val="0"/>
        <w:autoSpaceDE w:val="0"/>
        <w:rPr>
          <w:rFonts w:ascii="Arial" w:hAnsi="Arial" w:cs="Arial"/>
          <w:color w:val="000000" w:themeColor="text1"/>
          <w:lang w:val="en-GB"/>
        </w:rPr>
      </w:pPr>
    </w:p>
    <w:p w14:paraId="42C0D4DA" w14:textId="3D91A8D6" w:rsidR="00C24453" w:rsidRDefault="00C24453" w:rsidP="00973636">
      <w:pPr>
        <w:widowControl w:val="0"/>
        <w:autoSpaceDE w:val="0"/>
        <w:rPr>
          <w:rFonts w:ascii="Arial" w:hAnsi="Arial" w:cs="Arial"/>
          <w:color w:val="000000" w:themeColor="text1"/>
          <w:lang w:val="en-GB"/>
        </w:rPr>
      </w:pPr>
    </w:p>
    <w:p w14:paraId="1806F0BD" w14:textId="0BE98058" w:rsidR="00C24453" w:rsidRDefault="00C24453" w:rsidP="00973636">
      <w:pPr>
        <w:widowControl w:val="0"/>
        <w:autoSpaceDE w:val="0"/>
        <w:rPr>
          <w:rFonts w:ascii="Arial" w:hAnsi="Arial" w:cs="Arial"/>
          <w:color w:val="000000" w:themeColor="text1"/>
          <w:lang w:val="en-GB"/>
        </w:rPr>
      </w:pPr>
    </w:p>
    <w:p w14:paraId="17ED6206" w14:textId="1F7B0B23" w:rsidR="00C24453" w:rsidRDefault="00C24453" w:rsidP="00973636">
      <w:pPr>
        <w:widowControl w:val="0"/>
        <w:autoSpaceDE w:val="0"/>
        <w:rPr>
          <w:rFonts w:ascii="Arial" w:hAnsi="Arial" w:cs="Arial"/>
          <w:color w:val="000000" w:themeColor="text1"/>
          <w:lang w:val="en-GB"/>
        </w:rPr>
      </w:pPr>
    </w:p>
    <w:p w14:paraId="4E66FC94" w14:textId="75156C2F" w:rsidR="00C24453" w:rsidRDefault="00C24453" w:rsidP="00973636">
      <w:pPr>
        <w:widowControl w:val="0"/>
        <w:autoSpaceDE w:val="0"/>
        <w:rPr>
          <w:rFonts w:ascii="Arial" w:hAnsi="Arial" w:cs="Arial"/>
          <w:color w:val="000000" w:themeColor="text1"/>
          <w:lang w:val="en-GB"/>
        </w:rPr>
      </w:pPr>
    </w:p>
    <w:p w14:paraId="51E42F4C" w14:textId="7076A111" w:rsidR="00C24453" w:rsidRDefault="00C24453" w:rsidP="00973636">
      <w:pPr>
        <w:widowControl w:val="0"/>
        <w:autoSpaceDE w:val="0"/>
        <w:rPr>
          <w:rFonts w:ascii="Arial" w:hAnsi="Arial" w:cs="Arial"/>
          <w:color w:val="000000" w:themeColor="text1"/>
          <w:lang w:val="en-GB"/>
        </w:rPr>
      </w:pPr>
    </w:p>
    <w:p w14:paraId="58D847B1" w14:textId="0B186D64" w:rsidR="00C24453" w:rsidRPr="009E4C9D" w:rsidRDefault="00C24453" w:rsidP="00973636">
      <w:pPr>
        <w:widowControl w:val="0"/>
        <w:autoSpaceDE w:val="0"/>
        <w:rPr>
          <w:rFonts w:ascii="Arial" w:hAnsi="Arial" w:cs="Arial"/>
          <w:color w:val="000000" w:themeColor="text1"/>
          <w:lang w:val="en-GB"/>
        </w:rPr>
      </w:pPr>
    </w:p>
    <w:p w14:paraId="47EDE2C7" w14:textId="77777777" w:rsidR="00973636" w:rsidRPr="009E4C9D" w:rsidRDefault="00973636" w:rsidP="00973636">
      <w:pPr>
        <w:widowControl w:val="0"/>
        <w:autoSpaceDE w:val="0"/>
        <w:spacing w:before="2"/>
        <w:rPr>
          <w:rFonts w:ascii="Arial" w:hAnsi="Arial" w:cs="Arial"/>
          <w:color w:val="000000" w:themeColor="text1"/>
          <w:lang w:val="en-GB"/>
        </w:rPr>
      </w:pPr>
    </w:p>
    <w:p w14:paraId="4622CE8C" w14:textId="389B0123" w:rsidR="00BF1068" w:rsidRPr="00BF1068" w:rsidRDefault="00D70D74" w:rsidP="00BF1068">
      <w:pPr>
        <w:widowControl w:val="0"/>
        <w:autoSpaceDE w:val="0"/>
        <w:spacing w:line="360" w:lineRule="auto"/>
        <w:ind w:right="-20"/>
        <w:jc w:val="both"/>
        <w:rPr>
          <w:rFonts w:ascii="Arial" w:hAnsi="Arial" w:cs="Arial"/>
          <w:lang w:val="en-GB"/>
        </w:rPr>
      </w:pPr>
      <w:r>
        <w:rPr>
          <w:rFonts w:ascii="Arial" w:hAnsi="Arial" w:cs="Arial"/>
          <w:b/>
          <w:bCs/>
          <w:spacing w:val="10"/>
          <w:lang w:val="en-GB"/>
        </w:rPr>
        <w:lastRenderedPageBreak/>
        <w:t>Visa</w:t>
      </w:r>
      <w:r w:rsidRPr="00BF1068">
        <w:rPr>
          <w:rFonts w:ascii="Arial" w:hAnsi="Arial" w:cs="Arial"/>
          <w:b/>
          <w:bCs/>
          <w:spacing w:val="10"/>
          <w:lang w:val="en-GB"/>
        </w:rPr>
        <w:t xml:space="preserve"> </w:t>
      </w:r>
      <w:r>
        <w:rPr>
          <w:rFonts w:ascii="Arial" w:hAnsi="Arial" w:cs="Arial"/>
          <w:b/>
          <w:bCs/>
          <w:spacing w:val="10"/>
          <w:lang w:val="en-GB"/>
        </w:rPr>
        <w:t>of m</w:t>
      </w:r>
      <w:r w:rsidR="00BF1068" w:rsidRPr="00BF1068">
        <w:rPr>
          <w:rFonts w:ascii="Arial" w:hAnsi="Arial" w:cs="Arial"/>
          <w:b/>
          <w:bCs/>
          <w:spacing w:val="10"/>
          <w:lang w:val="en-GB"/>
        </w:rPr>
        <w:t xml:space="preserve">aturity or </w:t>
      </w:r>
      <w:r w:rsidR="003C5C98">
        <w:rPr>
          <w:rFonts w:ascii="Arial" w:hAnsi="Arial" w:cs="Arial"/>
          <w:b/>
          <w:bCs/>
          <w:lang w:val="en-GB"/>
        </w:rPr>
        <w:t>proof</w:t>
      </w:r>
      <w:r w:rsidR="00BF1068" w:rsidRPr="00BF1068">
        <w:rPr>
          <w:rFonts w:ascii="Arial" w:hAnsi="Arial" w:cs="Arial"/>
          <w:b/>
          <w:bCs/>
          <w:lang w:val="en-GB"/>
        </w:rPr>
        <w:t xml:space="preserve"> of preliminary studies</w:t>
      </w:r>
    </w:p>
    <w:p w14:paraId="405AB6D6" w14:textId="77777777" w:rsidR="00BF1068" w:rsidRPr="00BF1068" w:rsidRDefault="00BF1068" w:rsidP="00BF1068">
      <w:pPr>
        <w:widowControl w:val="0"/>
        <w:autoSpaceDE w:val="0"/>
        <w:spacing w:line="360" w:lineRule="auto"/>
        <w:jc w:val="both"/>
        <w:rPr>
          <w:rFonts w:ascii="Arial" w:hAnsi="Arial" w:cs="Arial"/>
          <w:lang w:val="en-GB"/>
        </w:rPr>
      </w:pPr>
    </w:p>
    <w:p w14:paraId="732511BF" w14:textId="77777777" w:rsidR="00BF1068" w:rsidRPr="00BF1068" w:rsidRDefault="00BF1068" w:rsidP="00BF1068">
      <w:pPr>
        <w:widowControl w:val="0"/>
        <w:autoSpaceDE w:val="0"/>
        <w:spacing w:line="360" w:lineRule="auto"/>
        <w:ind w:left="107" w:right="-20"/>
        <w:jc w:val="both"/>
        <w:rPr>
          <w:rFonts w:ascii="Arial" w:hAnsi="Arial" w:cs="Arial"/>
          <w:lang w:val="en-GB"/>
        </w:rPr>
      </w:pPr>
      <w:r w:rsidRPr="00BF1068">
        <w:rPr>
          <w:rFonts w:ascii="Arial" w:hAnsi="Arial" w:cs="Arial"/>
          <w:lang w:val="en-GB"/>
        </w:rPr>
        <w:t>1.</w:t>
      </w:r>
      <w:r w:rsidRPr="00BF1068">
        <w:rPr>
          <w:rFonts w:ascii="Arial" w:hAnsi="Arial" w:cs="Arial"/>
          <w:spacing w:val="29"/>
          <w:lang w:val="en-GB"/>
        </w:rPr>
        <w:t xml:space="preserve"> </w:t>
      </w:r>
      <w:r w:rsidRPr="00BF1068">
        <w:rPr>
          <w:rFonts w:ascii="Arial" w:hAnsi="Arial" w:cs="Arial"/>
          <w:lang w:val="en-GB"/>
        </w:rPr>
        <w:t>Attach the preliminary study:</w:t>
      </w:r>
    </w:p>
    <w:p w14:paraId="7026BCB4" w14:textId="77777777" w:rsidR="00BF1068" w:rsidRPr="00BF1068" w:rsidRDefault="00BF1068" w:rsidP="00BF1068">
      <w:pPr>
        <w:widowControl w:val="0"/>
        <w:autoSpaceDE w:val="0"/>
        <w:spacing w:line="360" w:lineRule="auto"/>
        <w:jc w:val="both"/>
        <w:rPr>
          <w:rFonts w:ascii="Arial" w:hAnsi="Arial" w:cs="Arial"/>
          <w:lang w:val="en-GB"/>
        </w:rPr>
      </w:pPr>
    </w:p>
    <w:p w14:paraId="19222A06" w14:textId="77777777" w:rsidR="00BF1068" w:rsidRPr="00BF1068" w:rsidRDefault="00BF1068" w:rsidP="00BF1068">
      <w:pPr>
        <w:widowControl w:val="0"/>
        <w:autoSpaceDE w:val="0"/>
        <w:spacing w:line="360" w:lineRule="auto"/>
        <w:jc w:val="both"/>
        <w:rPr>
          <w:rFonts w:ascii="Arial" w:hAnsi="Arial" w:cs="Arial"/>
          <w:lang w:val="en-GB"/>
        </w:rPr>
      </w:pPr>
    </w:p>
    <w:p w14:paraId="4EB2D98F" w14:textId="77777777" w:rsidR="00BF1068" w:rsidRPr="00BF1068" w:rsidRDefault="00BF1068" w:rsidP="00BF1068">
      <w:pPr>
        <w:widowControl w:val="0"/>
        <w:autoSpaceDE w:val="0"/>
        <w:spacing w:line="360" w:lineRule="auto"/>
        <w:ind w:left="107" w:right="-20"/>
        <w:jc w:val="both"/>
        <w:rPr>
          <w:rFonts w:ascii="Arial" w:hAnsi="Arial" w:cs="Arial"/>
          <w:lang w:val="en-GB"/>
        </w:rPr>
      </w:pPr>
      <w:r w:rsidRPr="00BF1068">
        <w:rPr>
          <w:rFonts w:ascii="Arial" w:hAnsi="Arial" w:cs="Arial"/>
          <w:lang w:val="en-GB"/>
        </w:rPr>
        <w:t>2.</w:t>
      </w:r>
      <w:r w:rsidRPr="00BF1068">
        <w:rPr>
          <w:rFonts w:ascii="Arial" w:hAnsi="Arial" w:cs="Arial"/>
          <w:spacing w:val="29"/>
          <w:lang w:val="en-GB"/>
        </w:rPr>
        <w:t xml:space="preserve"> </w:t>
      </w:r>
      <w:r w:rsidRPr="00BF1068">
        <w:rPr>
          <w:rFonts w:ascii="Arial" w:hAnsi="Arial" w:cs="Arial"/>
          <w:lang w:val="en-GB"/>
        </w:rPr>
        <w:t>Indicate:</w:t>
      </w:r>
    </w:p>
    <w:p w14:paraId="3E511153" w14:textId="77777777" w:rsidR="00BF1068" w:rsidRPr="00BF1068" w:rsidRDefault="00BF1068" w:rsidP="00BF1068">
      <w:pPr>
        <w:widowControl w:val="0"/>
        <w:autoSpaceDE w:val="0"/>
        <w:spacing w:line="360" w:lineRule="auto"/>
        <w:jc w:val="both"/>
        <w:rPr>
          <w:rFonts w:ascii="Arial" w:hAnsi="Arial" w:cs="Arial"/>
          <w:lang w:val="en-GB"/>
        </w:rPr>
      </w:pPr>
    </w:p>
    <w:p w14:paraId="471276D7" w14:textId="77777777" w:rsidR="00BF1068" w:rsidRPr="00BF1068" w:rsidRDefault="00BF1068" w:rsidP="00BF1068">
      <w:pPr>
        <w:widowControl w:val="0"/>
        <w:autoSpaceDE w:val="0"/>
        <w:spacing w:line="360" w:lineRule="auto"/>
        <w:jc w:val="both"/>
        <w:rPr>
          <w:rFonts w:ascii="Arial" w:hAnsi="Arial" w:cs="Arial"/>
          <w:lang w:val="en-GB"/>
        </w:rPr>
      </w:pPr>
    </w:p>
    <w:p w14:paraId="2A660035" w14:textId="77777777" w:rsidR="00BF1068" w:rsidRPr="00BF1068" w:rsidRDefault="00BF1068" w:rsidP="00BF1068">
      <w:pPr>
        <w:widowControl w:val="0"/>
        <w:tabs>
          <w:tab w:val="left" w:pos="1460"/>
        </w:tabs>
        <w:autoSpaceDE w:val="0"/>
        <w:spacing w:line="360" w:lineRule="auto"/>
        <w:ind w:left="787" w:right="-20"/>
        <w:jc w:val="both"/>
        <w:rPr>
          <w:rFonts w:ascii="Arial" w:hAnsi="Arial" w:cs="Arial"/>
          <w:lang w:val="en-GB"/>
        </w:rPr>
      </w:pPr>
      <w:r w:rsidRPr="00BF1068">
        <w:rPr>
          <w:rFonts w:ascii="Arial" w:hAnsi="Arial" w:cs="Arial"/>
          <w:lang w:val="en-GB"/>
        </w:rPr>
        <w:t>2.1.</w:t>
      </w:r>
      <w:r w:rsidRPr="00BF1068">
        <w:rPr>
          <w:rFonts w:ascii="Arial" w:hAnsi="Arial" w:cs="Arial"/>
          <w:lang w:val="en-GB"/>
        </w:rPr>
        <w:tab/>
        <w:t>The</w:t>
      </w:r>
      <w:r w:rsidRPr="00BF1068">
        <w:rPr>
          <w:rFonts w:ascii="Arial" w:hAnsi="Arial" w:cs="Arial"/>
          <w:spacing w:val="8"/>
          <w:lang w:val="en-GB"/>
        </w:rPr>
        <w:t xml:space="preserve"> </w:t>
      </w:r>
      <w:r w:rsidRPr="00BF1068">
        <w:rPr>
          <w:rFonts w:ascii="Arial" w:hAnsi="Arial" w:cs="Arial"/>
          <w:lang w:val="en-GB"/>
        </w:rPr>
        <w:t>date;</w:t>
      </w:r>
    </w:p>
    <w:p w14:paraId="2622AC86" w14:textId="2D7728A8" w:rsidR="00BF1068" w:rsidRPr="00BF1068" w:rsidRDefault="003A7D97" w:rsidP="00BF1068">
      <w:pPr>
        <w:widowControl w:val="0"/>
        <w:autoSpaceDE w:val="0"/>
        <w:spacing w:line="360" w:lineRule="auto"/>
        <w:jc w:val="both"/>
        <w:rPr>
          <w:rFonts w:ascii="Arial" w:hAnsi="Arial" w:cs="Arial"/>
          <w:lang w:val="en-GB"/>
        </w:rPr>
      </w:pPr>
      <w:r w:rsidRPr="00CF639F">
        <w:rPr>
          <w:iCs/>
          <w:noProof/>
          <w:sz w:val="28"/>
          <w:szCs w:val="26"/>
        </w:rPr>
        <w:drawing>
          <wp:anchor distT="0" distB="0" distL="114300" distR="114300" simplePos="0" relativeHeight="251894272" behindDoc="1" locked="0" layoutInCell="1" allowOverlap="1" wp14:anchorId="4F5F8ECB" wp14:editId="1FF5F2D1">
            <wp:simplePos x="0" y="0"/>
            <wp:positionH relativeFrom="column">
              <wp:posOffset>0</wp:posOffset>
            </wp:positionH>
            <wp:positionV relativeFrom="paragraph">
              <wp:posOffset>-635</wp:posOffset>
            </wp:positionV>
            <wp:extent cx="2628900" cy="1924050"/>
            <wp:effectExtent l="0" t="0" r="0" b="0"/>
            <wp:wrapNone/>
            <wp:docPr id="8614059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p>
    <w:p w14:paraId="1B415E28" w14:textId="77777777" w:rsidR="00BF1068" w:rsidRPr="00BF1068" w:rsidRDefault="00BF1068" w:rsidP="00BF1068">
      <w:pPr>
        <w:widowControl w:val="0"/>
        <w:autoSpaceDE w:val="0"/>
        <w:spacing w:line="360" w:lineRule="auto"/>
        <w:jc w:val="both"/>
        <w:rPr>
          <w:rFonts w:ascii="Arial" w:hAnsi="Arial" w:cs="Arial"/>
          <w:lang w:val="en-GB"/>
        </w:rPr>
      </w:pPr>
    </w:p>
    <w:p w14:paraId="35C5F754" w14:textId="77777777" w:rsidR="00BF1068" w:rsidRPr="00BF1068" w:rsidRDefault="00BF1068" w:rsidP="00BF1068">
      <w:pPr>
        <w:widowControl w:val="0"/>
        <w:tabs>
          <w:tab w:val="left" w:pos="1460"/>
        </w:tabs>
        <w:autoSpaceDE w:val="0"/>
        <w:spacing w:line="360" w:lineRule="auto"/>
        <w:ind w:left="787" w:right="-20"/>
        <w:jc w:val="both"/>
        <w:rPr>
          <w:rFonts w:ascii="Arial" w:hAnsi="Arial" w:cs="Arial"/>
          <w:lang w:val="en-GB"/>
        </w:rPr>
      </w:pPr>
      <w:r w:rsidRPr="00BF1068">
        <w:rPr>
          <w:rFonts w:ascii="Arial" w:hAnsi="Arial" w:cs="Arial"/>
          <w:lang w:val="en-GB"/>
        </w:rPr>
        <w:t>2.2.</w:t>
      </w:r>
      <w:r w:rsidRPr="00BF1068">
        <w:rPr>
          <w:rFonts w:ascii="Arial" w:hAnsi="Arial" w:cs="Arial"/>
          <w:lang w:val="en-GB"/>
        </w:rPr>
        <w:tab/>
        <w:t>The name of the public or private project manager who carried it out;</w:t>
      </w:r>
    </w:p>
    <w:p w14:paraId="06AE2058" w14:textId="77777777" w:rsidR="00BF1068" w:rsidRPr="00BF1068" w:rsidRDefault="00BF1068" w:rsidP="00BF1068">
      <w:pPr>
        <w:widowControl w:val="0"/>
        <w:autoSpaceDE w:val="0"/>
        <w:spacing w:line="360" w:lineRule="auto"/>
        <w:jc w:val="both"/>
        <w:rPr>
          <w:rFonts w:ascii="Arial" w:hAnsi="Arial" w:cs="Arial"/>
          <w:lang w:val="en-GB"/>
        </w:rPr>
      </w:pPr>
    </w:p>
    <w:p w14:paraId="611B86BD" w14:textId="77777777" w:rsidR="00BF1068" w:rsidRPr="00BF1068" w:rsidRDefault="00BF1068" w:rsidP="00BF1068">
      <w:pPr>
        <w:widowControl w:val="0"/>
        <w:autoSpaceDE w:val="0"/>
        <w:spacing w:line="360" w:lineRule="auto"/>
        <w:jc w:val="both"/>
        <w:rPr>
          <w:rFonts w:ascii="Arial" w:hAnsi="Arial" w:cs="Arial"/>
          <w:lang w:val="en-GB"/>
        </w:rPr>
      </w:pPr>
    </w:p>
    <w:p w14:paraId="780CF864" w14:textId="2689DBC4" w:rsidR="00BF1068" w:rsidRPr="00BF1068" w:rsidRDefault="00BF1068" w:rsidP="00BF1068">
      <w:pPr>
        <w:widowControl w:val="0"/>
        <w:tabs>
          <w:tab w:val="left" w:pos="1460"/>
        </w:tabs>
        <w:autoSpaceDE w:val="0"/>
        <w:spacing w:line="360" w:lineRule="auto"/>
        <w:ind w:left="787" w:right="-20"/>
        <w:jc w:val="both"/>
        <w:rPr>
          <w:rFonts w:ascii="Arial" w:hAnsi="Arial" w:cs="Arial"/>
          <w:lang w:val="en-GB"/>
        </w:rPr>
      </w:pPr>
      <w:r w:rsidRPr="00BF1068">
        <w:rPr>
          <w:rFonts w:ascii="Arial" w:hAnsi="Arial" w:cs="Arial"/>
          <w:lang w:val="en-GB"/>
        </w:rPr>
        <w:t>2.3.</w:t>
      </w:r>
      <w:r w:rsidRPr="00BF1068">
        <w:rPr>
          <w:rFonts w:ascii="Arial" w:hAnsi="Arial" w:cs="Arial"/>
          <w:lang w:val="en-GB"/>
        </w:rPr>
        <w:tab/>
        <w:t>The references of the contract, if it was carried out by a private</w:t>
      </w:r>
      <w:r w:rsidR="003C5C98">
        <w:rPr>
          <w:rFonts w:ascii="Arial" w:hAnsi="Arial" w:cs="Arial"/>
          <w:lang w:val="en-GB"/>
        </w:rPr>
        <w:t xml:space="preserve"> project management</w:t>
      </w:r>
      <w:r w:rsidRPr="00BF1068">
        <w:rPr>
          <w:rFonts w:ascii="Arial" w:hAnsi="Arial" w:cs="Arial"/>
          <w:spacing w:val="8"/>
          <w:lang w:val="en-GB"/>
        </w:rPr>
        <w:t>;</w:t>
      </w:r>
    </w:p>
    <w:p w14:paraId="24A21E93" w14:textId="77777777" w:rsidR="00BF1068" w:rsidRPr="00BF1068" w:rsidRDefault="00BF1068" w:rsidP="00BF1068">
      <w:pPr>
        <w:widowControl w:val="0"/>
        <w:autoSpaceDE w:val="0"/>
        <w:spacing w:line="360" w:lineRule="auto"/>
        <w:jc w:val="both"/>
        <w:rPr>
          <w:rFonts w:ascii="Arial" w:hAnsi="Arial" w:cs="Arial"/>
          <w:lang w:val="en-GB"/>
        </w:rPr>
      </w:pPr>
    </w:p>
    <w:p w14:paraId="7A7BA5D2" w14:textId="77777777" w:rsidR="00BF1068" w:rsidRPr="00BF1068" w:rsidRDefault="00BF1068" w:rsidP="00BF1068">
      <w:pPr>
        <w:widowControl w:val="0"/>
        <w:autoSpaceDE w:val="0"/>
        <w:spacing w:line="360" w:lineRule="auto"/>
        <w:jc w:val="both"/>
        <w:rPr>
          <w:rFonts w:ascii="Arial" w:hAnsi="Arial" w:cs="Arial"/>
          <w:lang w:val="en-GB"/>
        </w:rPr>
      </w:pPr>
    </w:p>
    <w:p w14:paraId="21B24752" w14:textId="37CAD7C1" w:rsidR="00BF1068" w:rsidRPr="00BF1068" w:rsidRDefault="00BF1068" w:rsidP="003C5C98">
      <w:pPr>
        <w:widowControl w:val="0"/>
        <w:tabs>
          <w:tab w:val="left" w:pos="1460"/>
        </w:tabs>
        <w:autoSpaceDE w:val="0"/>
        <w:spacing w:line="360" w:lineRule="auto"/>
        <w:ind w:left="787" w:right="-241"/>
        <w:jc w:val="both"/>
        <w:rPr>
          <w:rFonts w:ascii="Arial" w:hAnsi="Arial" w:cs="Arial"/>
          <w:lang w:val="en-GB"/>
        </w:rPr>
      </w:pPr>
      <w:r w:rsidRPr="00BF1068">
        <w:rPr>
          <w:rFonts w:ascii="Arial" w:hAnsi="Arial" w:cs="Arial"/>
          <w:lang w:val="en-GB"/>
        </w:rPr>
        <w:t>2.4.</w:t>
      </w:r>
      <w:r w:rsidRPr="00BF1068">
        <w:rPr>
          <w:rFonts w:ascii="Arial" w:hAnsi="Arial" w:cs="Arial"/>
          <w:lang w:val="en-GB"/>
        </w:rPr>
        <w:tab/>
        <w:t>Description of the studies</w:t>
      </w:r>
      <w:r w:rsidR="003C5C98">
        <w:rPr>
          <w:rFonts w:ascii="Arial" w:hAnsi="Arial" w:cs="Arial"/>
          <w:lang w:val="en-GB"/>
        </w:rPr>
        <w:t>:</w:t>
      </w:r>
      <w:r w:rsidRPr="00BF1068">
        <w:rPr>
          <w:rFonts w:ascii="Arial" w:hAnsi="Arial" w:cs="Arial"/>
          <w:lang w:val="en-GB"/>
        </w:rPr>
        <w:t xml:space="preserve"> (for small</w:t>
      </w:r>
      <w:r w:rsidR="003C5C98">
        <w:rPr>
          <w:rFonts w:ascii="Arial" w:hAnsi="Arial" w:cs="Arial"/>
          <w:lang w:val="en-GB"/>
        </w:rPr>
        <w:t xml:space="preserve"> scale</w:t>
      </w:r>
      <w:r w:rsidRPr="00BF1068">
        <w:rPr>
          <w:rFonts w:ascii="Arial" w:hAnsi="Arial" w:cs="Arial"/>
          <w:lang w:val="en-GB"/>
        </w:rPr>
        <w:t xml:space="preserve"> projects, an introductory statement may be presented in the form of preliminary studies on condition of </w:t>
      </w:r>
      <w:r w:rsidR="003C5C98">
        <w:rPr>
          <w:rFonts w:ascii="Arial" w:hAnsi="Arial" w:cs="Arial"/>
          <w:lang w:val="en-GB"/>
        </w:rPr>
        <w:t>highlighting</w:t>
      </w:r>
      <w:r w:rsidRPr="00BF1068">
        <w:rPr>
          <w:rFonts w:ascii="Arial" w:hAnsi="Arial" w:cs="Arial"/>
          <w:lang w:val="en-GB"/>
        </w:rPr>
        <w:t xml:space="preserve"> the    </w:t>
      </w:r>
    </w:p>
    <w:p w14:paraId="4F66D574" w14:textId="77777777" w:rsidR="00BF1068" w:rsidRPr="00BF1068" w:rsidRDefault="00BF1068" w:rsidP="00BF1068">
      <w:pPr>
        <w:widowControl w:val="0"/>
        <w:tabs>
          <w:tab w:val="left" w:pos="1460"/>
        </w:tabs>
        <w:autoSpaceDE w:val="0"/>
        <w:spacing w:line="360" w:lineRule="auto"/>
        <w:ind w:left="787" w:right="-241"/>
        <w:jc w:val="both"/>
        <w:rPr>
          <w:rFonts w:ascii="Arial" w:hAnsi="Arial" w:cs="Arial"/>
          <w:lang w:val="en-GB"/>
        </w:rPr>
      </w:pPr>
      <w:r w:rsidRPr="00BF1068">
        <w:rPr>
          <w:rFonts w:ascii="Arial" w:hAnsi="Arial" w:cs="Arial"/>
          <w:lang w:val="en-GB"/>
        </w:rPr>
        <w:t xml:space="preserve">           determination of costs and technical specifications).</w:t>
      </w:r>
    </w:p>
    <w:p w14:paraId="3717939D" w14:textId="77777777" w:rsidR="00BF1068" w:rsidRPr="00BF1068" w:rsidRDefault="00BF1068" w:rsidP="00BF1068">
      <w:pPr>
        <w:widowControl w:val="0"/>
        <w:autoSpaceDE w:val="0"/>
        <w:spacing w:line="360" w:lineRule="auto"/>
        <w:jc w:val="both"/>
        <w:rPr>
          <w:rFonts w:ascii="Arial" w:hAnsi="Arial" w:cs="Arial"/>
          <w:lang w:val="en-GB"/>
        </w:rPr>
      </w:pPr>
      <w:r w:rsidRPr="00BF1068">
        <w:rPr>
          <w:rFonts w:ascii="Arial" w:hAnsi="Arial" w:cs="Arial"/>
          <w:lang w:val="en-GB"/>
        </w:rPr>
        <w:t xml:space="preserve">  </w:t>
      </w:r>
    </w:p>
    <w:p w14:paraId="1E86CB06" w14:textId="77777777" w:rsidR="00BF1068" w:rsidRPr="00BF1068" w:rsidRDefault="00BF1068" w:rsidP="00BF1068">
      <w:pPr>
        <w:widowControl w:val="0"/>
        <w:autoSpaceDE w:val="0"/>
        <w:spacing w:line="360" w:lineRule="auto"/>
        <w:jc w:val="both"/>
        <w:rPr>
          <w:rFonts w:ascii="Arial" w:hAnsi="Arial" w:cs="Arial"/>
          <w:lang w:val="en-GB"/>
        </w:rPr>
      </w:pPr>
    </w:p>
    <w:p w14:paraId="3427689E" w14:textId="36E235D8" w:rsidR="00BF1068" w:rsidRPr="00BF1068" w:rsidRDefault="00BF1068" w:rsidP="00BF1068">
      <w:pPr>
        <w:widowControl w:val="0"/>
        <w:autoSpaceDE w:val="0"/>
        <w:spacing w:line="360" w:lineRule="auto"/>
        <w:ind w:left="1440" w:right="-264" w:hanging="1333"/>
        <w:jc w:val="both"/>
        <w:rPr>
          <w:rFonts w:ascii="Arial" w:hAnsi="Arial" w:cs="Arial"/>
          <w:i/>
          <w:lang w:val="en-GB"/>
        </w:rPr>
      </w:pPr>
      <w:r w:rsidRPr="00BF1068">
        <w:rPr>
          <w:rFonts w:ascii="Arial" w:hAnsi="Arial" w:cs="Arial"/>
          <w:b/>
          <w:i/>
          <w:iCs/>
          <w:u w:val="single"/>
          <w:lang w:val="en-GB"/>
        </w:rPr>
        <w:t>N.B</w:t>
      </w:r>
      <w:r w:rsidRPr="00BF1068">
        <w:rPr>
          <w:rFonts w:ascii="Arial" w:hAnsi="Arial" w:cs="Arial"/>
          <w:i/>
          <w:iCs/>
          <w:lang w:val="en-GB"/>
        </w:rPr>
        <w:t>:   1/</w:t>
      </w:r>
      <w:r w:rsidRPr="00BF1068">
        <w:rPr>
          <w:rFonts w:ascii="Arial" w:hAnsi="Arial" w:cs="Arial"/>
          <w:i/>
          <w:iCs/>
          <w:lang w:val="en-GB"/>
        </w:rPr>
        <w:tab/>
      </w:r>
      <w:r w:rsidRPr="00BF1068">
        <w:rPr>
          <w:rFonts w:ascii="Arial" w:hAnsi="Arial" w:cs="Arial"/>
          <w:i/>
          <w:lang w:val="en-GB"/>
        </w:rPr>
        <w:t>For small</w:t>
      </w:r>
      <w:r w:rsidR="003C5C98">
        <w:rPr>
          <w:rFonts w:ascii="Arial" w:hAnsi="Arial" w:cs="Arial"/>
          <w:i/>
          <w:lang w:val="en-GB"/>
        </w:rPr>
        <w:t xml:space="preserve"> scale</w:t>
      </w:r>
      <w:r w:rsidRPr="00BF1068">
        <w:rPr>
          <w:rFonts w:ascii="Arial" w:hAnsi="Arial" w:cs="Arial"/>
          <w:i/>
          <w:lang w:val="en-GB"/>
        </w:rPr>
        <w:t xml:space="preserve"> services, the Project Owner or Delegated Project Owner may furnish a justification of calculation of quantities of the tender file..</w:t>
      </w:r>
    </w:p>
    <w:p w14:paraId="66E53B28" w14:textId="77777777" w:rsidR="00BF1068" w:rsidRPr="00BF1068" w:rsidRDefault="00BF1068" w:rsidP="00BF1068">
      <w:pPr>
        <w:widowControl w:val="0"/>
        <w:autoSpaceDE w:val="0"/>
        <w:spacing w:line="360" w:lineRule="auto"/>
        <w:ind w:left="107" w:right="-263"/>
        <w:jc w:val="both"/>
        <w:rPr>
          <w:rFonts w:ascii="Arial" w:hAnsi="Arial" w:cs="Arial"/>
          <w:i/>
          <w:iCs/>
          <w:lang w:val="en-GB"/>
        </w:rPr>
      </w:pPr>
    </w:p>
    <w:p w14:paraId="031B4B7F" w14:textId="77777777" w:rsidR="00BF1068" w:rsidRPr="00BF1068" w:rsidRDefault="00BF1068" w:rsidP="00BF1068">
      <w:pPr>
        <w:widowControl w:val="0"/>
        <w:autoSpaceDE w:val="0"/>
        <w:spacing w:line="360" w:lineRule="auto"/>
        <w:ind w:left="1440" w:right="-263" w:hanging="718"/>
        <w:jc w:val="both"/>
        <w:rPr>
          <w:rFonts w:ascii="Arial" w:hAnsi="Arial" w:cs="Arial"/>
          <w:i/>
          <w:lang w:val="en-GB"/>
        </w:rPr>
      </w:pPr>
      <w:r w:rsidRPr="00BF1068">
        <w:rPr>
          <w:rFonts w:ascii="Arial" w:hAnsi="Arial" w:cs="Arial"/>
          <w:i/>
          <w:iCs/>
          <w:lang w:val="en-GB"/>
        </w:rPr>
        <w:t>2/</w:t>
      </w:r>
      <w:r w:rsidRPr="00BF1068">
        <w:rPr>
          <w:rFonts w:ascii="Arial" w:hAnsi="Arial" w:cs="Arial"/>
          <w:i/>
          <w:iCs/>
          <w:lang w:val="en-GB"/>
        </w:rPr>
        <w:tab/>
      </w:r>
      <w:r w:rsidRPr="00BF1068">
        <w:rPr>
          <w:rFonts w:ascii="Arial" w:hAnsi="Arial" w:cs="Arial"/>
          <w:i/>
          <w:lang w:val="en-GB"/>
        </w:rPr>
        <w:t>The chairperson of the Tenders Board may, before taking a decision, seek expert advice on the quality of the studies carried out</w:t>
      </w:r>
      <w:r w:rsidRPr="00BF1068">
        <w:rPr>
          <w:rFonts w:ascii="Arial" w:hAnsi="Arial" w:cs="Arial"/>
          <w:i/>
          <w:iCs/>
          <w:lang w:val="en-GB"/>
        </w:rPr>
        <w:t>.</w:t>
      </w:r>
    </w:p>
    <w:p w14:paraId="4C38C0CF" w14:textId="70497F92" w:rsidR="00973636" w:rsidRPr="00BF1068" w:rsidRDefault="00973636" w:rsidP="00BF1068">
      <w:pPr>
        <w:widowControl w:val="0"/>
        <w:autoSpaceDE w:val="0"/>
        <w:spacing w:line="360" w:lineRule="auto"/>
        <w:jc w:val="both"/>
        <w:rPr>
          <w:rFonts w:ascii="Arial" w:hAnsi="Arial" w:cs="Arial"/>
          <w:color w:val="000000" w:themeColor="text1"/>
          <w:lang w:val="en-GB"/>
        </w:rPr>
        <w:sectPr w:rsidR="00973636" w:rsidRPr="00BF1068">
          <w:footerReference w:type="default" r:id="rId32"/>
          <w:pgSz w:w="11900" w:h="16820"/>
          <w:pgMar w:top="1134" w:right="1134" w:bottom="1134" w:left="1134" w:header="720" w:footer="720" w:gutter="0"/>
          <w:cols w:space="720"/>
        </w:sectPr>
      </w:pPr>
    </w:p>
    <w:p w14:paraId="3849B106" w14:textId="77777777" w:rsidR="00973636" w:rsidRPr="009E4C9D" w:rsidRDefault="00973636" w:rsidP="00973636">
      <w:pPr>
        <w:widowControl w:val="0"/>
        <w:autoSpaceDE w:val="0"/>
        <w:spacing w:before="8"/>
        <w:jc w:val="both"/>
        <w:rPr>
          <w:rFonts w:ascii="Arial" w:hAnsi="Arial" w:cs="Arial"/>
          <w:color w:val="000000" w:themeColor="text1"/>
          <w:lang w:val="en-GB"/>
        </w:rPr>
      </w:pPr>
    </w:p>
    <w:p w14:paraId="7E18F543" w14:textId="77777777" w:rsidR="00973636" w:rsidRPr="009E4C9D" w:rsidRDefault="00973636" w:rsidP="00973636">
      <w:pPr>
        <w:widowControl w:val="0"/>
        <w:autoSpaceDE w:val="0"/>
        <w:jc w:val="both"/>
        <w:rPr>
          <w:rFonts w:ascii="Arial" w:hAnsi="Arial" w:cs="Arial"/>
          <w:color w:val="000000" w:themeColor="text1"/>
          <w:lang w:val="en-GB"/>
        </w:rPr>
      </w:pPr>
    </w:p>
    <w:p w14:paraId="1E86137D" w14:textId="77777777" w:rsidR="00973636" w:rsidRPr="009E4C9D" w:rsidRDefault="00973636" w:rsidP="00973636">
      <w:pPr>
        <w:widowControl w:val="0"/>
        <w:autoSpaceDE w:val="0"/>
        <w:jc w:val="both"/>
        <w:rPr>
          <w:rFonts w:ascii="Arial" w:hAnsi="Arial" w:cs="Arial"/>
          <w:color w:val="000000" w:themeColor="text1"/>
          <w:lang w:val="en-GB"/>
        </w:rPr>
      </w:pPr>
    </w:p>
    <w:p w14:paraId="18A65789" w14:textId="77777777" w:rsidR="00973636" w:rsidRPr="009E4C9D" w:rsidRDefault="00973636" w:rsidP="00973636">
      <w:pPr>
        <w:widowControl w:val="0"/>
        <w:autoSpaceDE w:val="0"/>
        <w:jc w:val="both"/>
        <w:rPr>
          <w:rFonts w:ascii="Arial" w:hAnsi="Arial" w:cs="Arial"/>
          <w:color w:val="000000" w:themeColor="text1"/>
          <w:lang w:val="en-GB"/>
        </w:rPr>
      </w:pPr>
    </w:p>
    <w:p w14:paraId="4078F44B" w14:textId="77777777" w:rsidR="00973636" w:rsidRPr="009E4C9D" w:rsidRDefault="00973636" w:rsidP="00973636">
      <w:pPr>
        <w:widowControl w:val="0"/>
        <w:autoSpaceDE w:val="0"/>
        <w:jc w:val="both"/>
        <w:rPr>
          <w:rFonts w:ascii="Arial" w:hAnsi="Arial" w:cs="Arial"/>
          <w:color w:val="000000" w:themeColor="text1"/>
          <w:lang w:val="en-GB"/>
        </w:rPr>
      </w:pPr>
    </w:p>
    <w:p w14:paraId="7B40ACB2" w14:textId="77777777" w:rsidR="00973636" w:rsidRPr="009E4C9D" w:rsidRDefault="00973636" w:rsidP="00973636">
      <w:pPr>
        <w:widowControl w:val="0"/>
        <w:autoSpaceDE w:val="0"/>
        <w:jc w:val="both"/>
        <w:rPr>
          <w:rFonts w:ascii="Arial" w:hAnsi="Arial" w:cs="Arial"/>
          <w:color w:val="000000" w:themeColor="text1"/>
          <w:lang w:val="en-GB"/>
        </w:rPr>
      </w:pPr>
    </w:p>
    <w:p w14:paraId="7B2E257E" w14:textId="77777777" w:rsidR="00973636" w:rsidRPr="009E4C9D" w:rsidRDefault="00973636" w:rsidP="00973636">
      <w:pPr>
        <w:widowControl w:val="0"/>
        <w:autoSpaceDE w:val="0"/>
        <w:jc w:val="both"/>
        <w:rPr>
          <w:rFonts w:ascii="Arial" w:hAnsi="Arial" w:cs="Arial"/>
          <w:color w:val="000000" w:themeColor="text1"/>
          <w:lang w:val="en-GB"/>
        </w:rPr>
      </w:pPr>
    </w:p>
    <w:p w14:paraId="3461444A" w14:textId="77777777" w:rsidR="00973636" w:rsidRPr="009E4C9D" w:rsidRDefault="00973636" w:rsidP="00973636">
      <w:pPr>
        <w:widowControl w:val="0"/>
        <w:autoSpaceDE w:val="0"/>
        <w:jc w:val="both"/>
        <w:rPr>
          <w:rFonts w:ascii="Arial" w:hAnsi="Arial" w:cs="Arial"/>
          <w:color w:val="000000" w:themeColor="text1"/>
          <w:lang w:val="en-GB"/>
        </w:rPr>
      </w:pPr>
    </w:p>
    <w:p w14:paraId="1285ABEB" w14:textId="77777777" w:rsidR="00973636" w:rsidRPr="009E4C9D" w:rsidRDefault="00973636" w:rsidP="00973636">
      <w:pPr>
        <w:widowControl w:val="0"/>
        <w:autoSpaceDE w:val="0"/>
        <w:jc w:val="both"/>
        <w:rPr>
          <w:rFonts w:ascii="Arial" w:hAnsi="Arial" w:cs="Arial"/>
          <w:color w:val="000000" w:themeColor="text1"/>
          <w:lang w:val="en-GB"/>
        </w:rPr>
      </w:pPr>
    </w:p>
    <w:p w14:paraId="2D211277" w14:textId="77777777" w:rsidR="00973636" w:rsidRPr="009E4C9D" w:rsidRDefault="00973636" w:rsidP="00973636">
      <w:pPr>
        <w:widowControl w:val="0"/>
        <w:autoSpaceDE w:val="0"/>
        <w:jc w:val="both"/>
        <w:rPr>
          <w:rFonts w:ascii="Arial" w:hAnsi="Arial" w:cs="Arial"/>
          <w:color w:val="000000" w:themeColor="text1"/>
          <w:lang w:val="en-GB"/>
        </w:rPr>
      </w:pPr>
    </w:p>
    <w:p w14:paraId="68CE2CA1" w14:textId="77777777" w:rsidR="00973636" w:rsidRPr="009E4C9D" w:rsidRDefault="00973636" w:rsidP="00973636">
      <w:pPr>
        <w:widowControl w:val="0"/>
        <w:autoSpaceDE w:val="0"/>
        <w:jc w:val="both"/>
        <w:rPr>
          <w:rFonts w:ascii="Arial" w:hAnsi="Arial" w:cs="Arial"/>
          <w:color w:val="000000" w:themeColor="text1"/>
          <w:lang w:val="en-GB"/>
        </w:rPr>
      </w:pPr>
    </w:p>
    <w:p w14:paraId="48930EAE" w14:textId="77777777" w:rsidR="00973636" w:rsidRPr="009E4C9D" w:rsidRDefault="00973636" w:rsidP="00973636">
      <w:pPr>
        <w:widowControl w:val="0"/>
        <w:autoSpaceDE w:val="0"/>
        <w:jc w:val="both"/>
        <w:rPr>
          <w:rFonts w:ascii="Arial" w:hAnsi="Arial" w:cs="Arial"/>
          <w:color w:val="000000" w:themeColor="text1"/>
          <w:lang w:val="en-GB"/>
        </w:rPr>
      </w:pPr>
    </w:p>
    <w:p w14:paraId="4CA6FC28" w14:textId="77777777" w:rsidR="00973636" w:rsidRPr="009E4C9D" w:rsidRDefault="00973636" w:rsidP="00973636">
      <w:pPr>
        <w:widowControl w:val="0"/>
        <w:autoSpaceDE w:val="0"/>
        <w:jc w:val="both"/>
        <w:rPr>
          <w:rFonts w:ascii="Arial" w:hAnsi="Arial" w:cs="Arial"/>
          <w:color w:val="000000" w:themeColor="text1"/>
          <w:lang w:val="en-GB"/>
        </w:rPr>
      </w:pPr>
    </w:p>
    <w:p w14:paraId="3D24674B" w14:textId="77777777" w:rsidR="00973636" w:rsidRPr="009E4C9D" w:rsidRDefault="00973636" w:rsidP="00973636">
      <w:pPr>
        <w:widowControl w:val="0"/>
        <w:autoSpaceDE w:val="0"/>
        <w:jc w:val="both"/>
        <w:rPr>
          <w:rFonts w:ascii="Arial" w:hAnsi="Arial" w:cs="Arial"/>
          <w:color w:val="000000" w:themeColor="text1"/>
          <w:lang w:val="en-GB"/>
        </w:rPr>
      </w:pPr>
    </w:p>
    <w:p w14:paraId="389B7D24" w14:textId="77777777" w:rsidR="00973636" w:rsidRPr="009E4C9D" w:rsidRDefault="00973636" w:rsidP="00973636">
      <w:pPr>
        <w:widowControl w:val="0"/>
        <w:autoSpaceDE w:val="0"/>
        <w:jc w:val="both"/>
        <w:rPr>
          <w:rFonts w:ascii="Arial" w:hAnsi="Arial" w:cs="Arial"/>
          <w:color w:val="000000" w:themeColor="text1"/>
          <w:lang w:val="en-GB"/>
        </w:rPr>
      </w:pPr>
    </w:p>
    <w:p w14:paraId="401CA033" w14:textId="77777777" w:rsidR="00973636" w:rsidRPr="009E4C9D" w:rsidRDefault="00973636" w:rsidP="00973636">
      <w:pPr>
        <w:widowControl w:val="0"/>
        <w:autoSpaceDE w:val="0"/>
        <w:jc w:val="both"/>
        <w:rPr>
          <w:rFonts w:ascii="Arial" w:hAnsi="Arial" w:cs="Arial"/>
          <w:color w:val="000000" w:themeColor="text1"/>
          <w:lang w:val="en-GB"/>
        </w:rPr>
      </w:pPr>
    </w:p>
    <w:p w14:paraId="253AA15E" w14:textId="0715C65D" w:rsidR="00973636" w:rsidRDefault="00973636" w:rsidP="00973636">
      <w:pPr>
        <w:widowControl w:val="0"/>
        <w:autoSpaceDE w:val="0"/>
        <w:jc w:val="both"/>
        <w:rPr>
          <w:rFonts w:ascii="Arial" w:hAnsi="Arial" w:cs="Arial"/>
          <w:color w:val="000000" w:themeColor="text1"/>
          <w:lang w:val="en-GB"/>
        </w:rPr>
      </w:pPr>
    </w:p>
    <w:p w14:paraId="138B0128" w14:textId="197663EA" w:rsidR="00C4188A" w:rsidRPr="009E4C9D" w:rsidRDefault="00C4188A" w:rsidP="00973636">
      <w:pPr>
        <w:widowControl w:val="0"/>
        <w:autoSpaceDE w:val="0"/>
        <w:jc w:val="both"/>
        <w:rPr>
          <w:rFonts w:ascii="Arial" w:hAnsi="Arial" w:cs="Arial"/>
          <w:color w:val="000000" w:themeColor="text1"/>
          <w:lang w:val="en-GB"/>
        </w:rPr>
      </w:pPr>
    </w:p>
    <w:p w14:paraId="554D48A5" w14:textId="77777777" w:rsidR="00973636" w:rsidRPr="009E4C9D" w:rsidRDefault="00973636" w:rsidP="00973636">
      <w:pPr>
        <w:widowControl w:val="0"/>
        <w:autoSpaceDE w:val="0"/>
        <w:jc w:val="both"/>
        <w:rPr>
          <w:rFonts w:ascii="Arial" w:hAnsi="Arial" w:cs="Arial"/>
          <w:color w:val="000000" w:themeColor="text1"/>
          <w:lang w:val="en-GB"/>
        </w:rPr>
      </w:pPr>
    </w:p>
    <w:p w14:paraId="10E8D64F" w14:textId="7A17F6F3" w:rsidR="00973636" w:rsidRDefault="00973636" w:rsidP="00973636">
      <w:pPr>
        <w:widowControl w:val="0"/>
        <w:autoSpaceDE w:val="0"/>
        <w:jc w:val="both"/>
        <w:rPr>
          <w:rFonts w:ascii="Arial" w:hAnsi="Arial" w:cs="Arial"/>
          <w:color w:val="000000" w:themeColor="text1"/>
          <w:lang w:val="en-GB"/>
        </w:rPr>
      </w:pPr>
    </w:p>
    <w:p w14:paraId="7F26BA27" w14:textId="60300AB7" w:rsidR="00835386" w:rsidRPr="009E4C9D" w:rsidRDefault="00835386" w:rsidP="00973636">
      <w:pPr>
        <w:widowControl w:val="0"/>
        <w:autoSpaceDE w:val="0"/>
        <w:jc w:val="both"/>
        <w:rPr>
          <w:rFonts w:ascii="Arial" w:hAnsi="Arial" w:cs="Arial"/>
          <w:color w:val="000000" w:themeColor="text1"/>
          <w:lang w:val="en-GB"/>
        </w:rPr>
      </w:pPr>
    </w:p>
    <w:p w14:paraId="133349D2" w14:textId="77777777" w:rsidR="00835386" w:rsidRDefault="00835386" w:rsidP="00835386">
      <w:pPr>
        <w:pStyle w:val="TitrePiece"/>
        <w:widowControl w:val="0"/>
        <w:autoSpaceDE w:val="0"/>
        <w:rPr>
          <w:b/>
          <w:sz w:val="36"/>
          <w:szCs w:val="24"/>
          <w:lang w:val="en-GB"/>
        </w:rPr>
      </w:pPr>
      <w:r>
        <w:rPr>
          <w:rFonts w:ascii="Times New Roman" w:hAnsi="Times New Roman" w:cs="Times New Roman"/>
          <w:b/>
          <w:sz w:val="36"/>
          <w:szCs w:val="24"/>
          <w:lang w:val="en-GB"/>
        </w:rPr>
        <w:t>Document No. 14</w:t>
      </w:r>
      <w:r w:rsidRPr="00055359">
        <w:rPr>
          <w:rFonts w:ascii="Times New Roman" w:hAnsi="Times New Roman" w:cs="Times New Roman"/>
          <w:b/>
          <w:sz w:val="36"/>
          <w:szCs w:val="24"/>
          <w:lang w:val="en-GB"/>
        </w:rPr>
        <w:t>:</w:t>
      </w:r>
      <w:r w:rsidRPr="00055359">
        <w:rPr>
          <w:rFonts w:ascii="Times New Roman" w:hAnsi="Times New Roman" w:cs="Times New Roman"/>
          <w:b/>
          <w:sz w:val="36"/>
          <w:szCs w:val="24"/>
          <w:lang w:val="en-GB"/>
        </w:rPr>
        <w:br/>
      </w:r>
    </w:p>
    <w:p w14:paraId="6EC91233" w14:textId="7D66D519" w:rsidR="00973636" w:rsidRPr="00835386" w:rsidRDefault="00835386" w:rsidP="00835386">
      <w:pPr>
        <w:pStyle w:val="TitrePiece"/>
        <w:widowControl w:val="0"/>
        <w:autoSpaceDE w:val="0"/>
        <w:rPr>
          <w:b/>
          <w:spacing w:val="32"/>
          <w:sz w:val="36"/>
          <w:szCs w:val="24"/>
          <w:lang w:val="en-GB"/>
        </w:rPr>
      </w:pPr>
      <w:r w:rsidRPr="00055359">
        <w:rPr>
          <w:b/>
          <w:sz w:val="36"/>
          <w:szCs w:val="24"/>
          <w:lang w:val="en-GB"/>
        </w:rPr>
        <w:t>List of banking establishments and financial bodies authorised to issue bonds for public contracts</w:t>
      </w:r>
    </w:p>
    <w:p w14:paraId="3BC81801"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30B865AD"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578A9FF2"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523AD877"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2C15447D"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681A94A8"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3EE82B17"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3AD84FDE"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18E95B6F"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35513FAA" w14:textId="77777777" w:rsidR="00C50591" w:rsidRDefault="00C50591" w:rsidP="00973636">
      <w:pPr>
        <w:widowControl w:val="0"/>
        <w:tabs>
          <w:tab w:val="left" w:pos="4180"/>
          <w:tab w:val="left" w:pos="5700"/>
          <w:tab w:val="left" w:pos="6920"/>
        </w:tabs>
        <w:autoSpaceDE w:val="0"/>
        <w:spacing w:line="690" w:lineRule="exact"/>
        <w:rPr>
          <w:rFonts w:ascii="Arial" w:hAnsi="Arial" w:cs="Arial"/>
          <w:b/>
          <w:bCs/>
          <w:color w:val="000000" w:themeColor="text1"/>
          <w:sz w:val="34"/>
          <w:szCs w:val="34"/>
          <w:lang w:val="en-GB"/>
        </w:rPr>
      </w:pPr>
    </w:p>
    <w:p w14:paraId="528229A1" w14:textId="77777777" w:rsidR="00E74D60" w:rsidRPr="00DD2399" w:rsidRDefault="00E74D60" w:rsidP="00E74D60">
      <w:pPr>
        <w:widowControl w:val="0"/>
        <w:tabs>
          <w:tab w:val="left" w:pos="4180"/>
          <w:tab w:val="left" w:pos="5700"/>
          <w:tab w:val="left" w:pos="6920"/>
        </w:tabs>
        <w:autoSpaceDE w:val="0"/>
        <w:spacing w:line="276" w:lineRule="auto"/>
        <w:rPr>
          <w:b/>
          <w:spacing w:val="30"/>
        </w:rPr>
      </w:pPr>
      <w:r>
        <w:rPr>
          <w:b/>
          <w:spacing w:val="30"/>
        </w:rPr>
        <w:lastRenderedPageBreak/>
        <w:t>I- BANK</w:t>
      </w:r>
      <w:r w:rsidRPr="00DD2399">
        <w:rPr>
          <w:b/>
          <w:spacing w:val="30"/>
        </w:rPr>
        <w:t>S</w:t>
      </w:r>
    </w:p>
    <w:p w14:paraId="6683F428" w14:textId="77777777" w:rsidR="00E74D60" w:rsidRPr="00DD2399" w:rsidRDefault="00E74D60" w:rsidP="00E74D60">
      <w:pPr>
        <w:pStyle w:val="Sansinterligne"/>
        <w:numPr>
          <w:ilvl w:val="0"/>
          <w:numId w:val="3"/>
        </w:numPr>
        <w:spacing w:line="276" w:lineRule="auto"/>
        <w:ind w:left="0" w:firstLine="0"/>
        <w:rPr>
          <w:lang w:val="en-US"/>
        </w:rPr>
      </w:pPr>
      <w:r w:rsidRPr="00DD2399">
        <w:rPr>
          <w:lang w:val="en-US"/>
        </w:rPr>
        <w:t>Afriland First Bank</w:t>
      </w:r>
    </w:p>
    <w:p w14:paraId="6F3A873B" w14:textId="77777777" w:rsidR="00E74D60" w:rsidRPr="00DD2399" w:rsidRDefault="00E74D60" w:rsidP="00E74D60">
      <w:pPr>
        <w:pStyle w:val="Sansinterligne"/>
        <w:numPr>
          <w:ilvl w:val="0"/>
          <w:numId w:val="3"/>
        </w:numPr>
        <w:spacing w:line="276" w:lineRule="auto"/>
        <w:ind w:left="0" w:firstLine="0"/>
      </w:pPr>
      <w:r w:rsidRPr="00DD2399">
        <w:rPr>
          <w:lang w:val="en-GB"/>
        </w:rPr>
        <w:t>Banque Atlantique</w:t>
      </w:r>
    </w:p>
    <w:p w14:paraId="3362E76F" w14:textId="77777777" w:rsidR="00E74D60" w:rsidRPr="00DD2399" w:rsidRDefault="00E74D60" w:rsidP="00E74D60">
      <w:pPr>
        <w:pStyle w:val="Sansinterligne"/>
        <w:numPr>
          <w:ilvl w:val="0"/>
          <w:numId w:val="3"/>
        </w:numPr>
        <w:spacing w:line="276" w:lineRule="auto"/>
        <w:ind w:left="0" w:firstLine="0"/>
      </w:pPr>
      <w:r w:rsidRPr="00DD2399">
        <w:t>Banque Gabonaise pour le Financement International (BGFI BANK)</w:t>
      </w:r>
    </w:p>
    <w:p w14:paraId="745550AF" w14:textId="77777777" w:rsidR="00E74D60" w:rsidRPr="00DD2399" w:rsidRDefault="00E74D60" w:rsidP="00E74D60">
      <w:pPr>
        <w:pStyle w:val="Sansinterligne"/>
        <w:numPr>
          <w:ilvl w:val="0"/>
          <w:numId w:val="3"/>
        </w:numPr>
        <w:spacing w:line="276" w:lineRule="auto"/>
        <w:ind w:left="0" w:firstLine="0"/>
      </w:pPr>
      <w:r w:rsidRPr="00DD2399">
        <w:t>Banque International du Cameroun pour l’Epargne et le Crédit</w:t>
      </w:r>
    </w:p>
    <w:p w14:paraId="08052EBB" w14:textId="77777777" w:rsidR="00E74D60" w:rsidRPr="00DD2399" w:rsidRDefault="00E74D60" w:rsidP="00E74D60">
      <w:pPr>
        <w:pStyle w:val="Sansinterligne"/>
        <w:numPr>
          <w:ilvl w:val="0"/>
          <w:numId w:val="3"/>
        </w:numPr>
        <w:spacing w:line="276" w:lineRule="auto"/>
        <w:ind w:left="0" w:firstLine="0"/>
      </w:pPr>
      <w:r w:rsidRPr="00DD2399">
        <w:t>CITI Bank</w:t>
      </w:r>
    </w:p>
    <w:p w14:paraId="49DE77CD" w14:textId="77777777" w:rsidR="00E74D60" w:rsidRPr="00DD2399" w:rsidRDefault="00E74D60" w:rsidP="00E74D60">
      <w:pPr>
        <w:pStyle w:val="Sansinterligne"/>
        <w:numPr>
          <w:ilvl w:val="0"/>
          <w:numId w:val="3"/>
        </w:numPr>
        <w:spacing w:line="276" w:lineRule="auto"/>
        <w:ind w:left="0" w:firstLine="0"/>
      </w:pPr>
      <w:r w:rsidRPr="00DD2399">
        <w:t>Commercial Bank of Cameroon</w:t>
      </w:r>
    </w:p>
    <w:p w14:paraId="76A6D254" w14:textId="77777777" w:rsidR="00E74D60" w:rsidRPr="00DD2399" w:rsidRDefault="00E74D60" w:rsidP="00E74D60">
      <w:pPr>
        <w:pStyle w:val="Sansinterligne"/>
        <w:numPr>
          <w:ilvl w:val="0"/>
          <w:numId w:val="3"/>
        </w:numPr>
        <w:spacing w:line="276" w:lineRule="auto"/>
        <w:ind w:left="0" w:firstLine="0"/>
      </w:pPr>
      <w:r w:rsidRPr="00DD2399">
        <w:t>Ecobank</w:t>
      </w:r>
    </w:p>
    <w:p w14:paraId="78DFDF11" w14:textId="77777777" w:rsidR="00E74D60" w:rsidRPr="00DD2399" w:rsidRDefault="00E74D60" w:rsidP="00E74D60">
      <w:pPr>
        <w:pStyle w:val="Sansinterligne"/>
        <w:numPr>
          <w:ilvl w:val="0"/>
          <w:numId w:val="3"/>
        </w:numPr>
        <w:spacing w:line="276" w:lineRule="auto"/>
        <w:ind w:left="0" w:firstLine="0"/>
      </w:pPr>
      <w:r w:rsidRPr="00DD2399">
        <w:t xml:space="preserve">National Financial </w:t>
      </w:r>
      <w:r w:rsidRPr="00DD2399">
        <w:rPr>
          <w:lang w:val="en-US"/>
        </w:rPr>
        <w:t>Credit</w:t>
      </w:r>
      <w:r w:rsidRPr="00DD2399">
        <w:t xml:space="preserve"> Bank</w:t>
      </w:r>
    </w:p>
    <w:p w14:paraId="3F7D8770" w14:textId="77777777" w:rsidR="00E74D60" w:rsidRPr="00DD2399" w:rsidRDefault="00E74D60" w:rsidP="00E74D60">
      <w:pPr>
        <w:pStyle w:val="Sansinterligne"/>
        <w:numPr>
          <w:ilvl w:val="0"/>
          <w:numId w:val="3"/>
        </w:numPr>
        <w:spacing w:line="276" w:lineRule="auto"/>
        <w:ind w:left="0" w:firstLine="0"/>
      </w:pPr>
      <w:r w:rsidRPr="00DD2399">
        <w:t>Société Camerounaise de Banque au Cameroun</w:t>
      </w:r>
    </w:p>
    <w:p w14:paraId="4DC19BB1" w14:textId="77777777" w:rsidR="00E74D60" w:rsidRPr="00DD2399" w:rsidRDefault="00E74D60" w:rsidP="00E74D60">
      <w:pPr>
        <w:pStyle w:val="Sansinterligne"/>
        <w:numPr>
          <w:ilvl w:val="0"/>
          <w:numId w:val="3"/>
        </w:numPr>
        <w:spacing w:line="276" w:lineRule="auto"/>
        <w:ind w:left="0" w:firstLine="0"/>
      </w:pPr>
      <w:r w:rsidRPr="00DD2399">
        <w:t>Société Générale de Banque au Cameroun</w:t>
      </w:r>
    </w:p>
    <w:p w14:paraId="177EC47F" w14:textId="77777777" w:rsidR="00E74D60" w:rsidRPr="00DD2399" w:rsidRDefault="00E74D60" w:rsidP="00E74D60">
      <w:pPr>
        <w:pStyle w:val="Sansinterligne"/>
        <w:numPr>
          <w:ilvl w:val="0"/>
          <w:numId w:val="3"/>
        </w:numPr>
        <w:spacing w:line="276" w:lineRule="auto"/>
        <w:ind w:left="0" w:firstLine="0"/>
      </w:pPr>
      <w:r w:rsidRPr="00DD2399">
        <w:t>Standard Chartered Bank Cameroon</w:t>
      </w:r>
    </w:p>
    <w:p w14:paraId="754504E4" w14:textId="6FCBDCE9" w:rsidR="00E74D60" w:rsidRPr="00DD2399" w:rsidRDefault="00E74D60" w:rsidP="00E74D60">
      <w:pPr>
        <w:pStyle w:val="Sansinterligne"/>
        <w:numPr>
          <w:ilvl w:val="0"/>
          <w:numId w:val="3"/>
        </w:numPr>
        <w:spacing w:line="276" w:lineRule="auto"/>
        <w:ind w:left="0" w:firstLine="0"/>
      </w:pPr>
      <w:r w:rsidRPr="00DD2399">
        <w:t>Union Bank of C</w:t>
      </w:r>
      <w:r w:rsidR="003A7D97" w:rsidRPr="00CF639F">
        <w:rPr>
          <w:iCs/>
          <w:noProof/>
          <w:sz w:val="28"/>
          <w:szCs w:val="26"/>
        </w:rPr>
        <w:drawing>
          <wp:anchor distT="0" distB="0" distL="114300" distR="114300" simplePos="0" relativeHeight="251896320" behindDoc="1" locked="0" layoutInCell="1" allowOverlap="1" wp14:anchorId="7AE6CD41" wp14:editId="035D2523">
            <wp:simplePos x="0" y="0"/>
            <wp:positionH relativeFrom="column">
              <wp:posOffset>0</wp:posOffset>
            </wp:positionH>
            <wp:positionV relativeFrom="paragraph">
              <wp:posOffset>0</wp:posOffset>
            </wp:positionV>
            <wp:extent cx="2628900" cy="1924050"/>
            <wp:effectExtent l="0" t="0" r="0" b="0"/>
            <wp:wrapNone/>
            <wp:docPr id="86140596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DD2399">
        <w:t>ameroon</w:t>
      </w:r>
    </w:p>
    <w:p w14:paraId="73D986FA" w14:textId="77777777" w:rsidR="00E74D60" w:rsidRPr="00DD2399" w:rsidRDefault="00E74D60" w:rsidP="00E74D60">
      <w:pPr>
        <w:pStyle w:val="Sansinterligne"/>
        <w:numPr>
          <w:ilvl w:val="0"/>
          <w:numId w:val="3"/>
        </w:numPr>
        <w:spacing w:line="276" w:lineRule="auto"/>
        <w:ind w:left="0" w:firstLine="0"/>
      </w:pPr>
      <w:r w:rsidRPr="00DD2399">
        <w:t>United Bank for Africa.</w:t>
      </w:r>
    </w:p>
    <w:p w14:paraId="7B1C113D" w14:textId="3F18780F" w:rsidR="00E74D60" w:rsidRPr="00DD2399" w:rsidRDefault="00E74D60" w:rsidP="00E74D60">
      <w:pPr>
        <w:pStyle w:val="Sansinterligne"/>
        <w:numPr>
          <w:ilvl w:val="0"/>
          <w:numId w:val="3"/>
        </w:numPr>
        <w:spacing w:line="276" w:lineRule="auto"/>
        <w:ind w:hanging="692"/>
      </w:pPr>
      <w:r w:rsidRPr="00DD2399">
        <w:t xml:space="preserve">Banque Camerounaise des Petites et Moyennes Entreprises (BC-PME), </w:t>
      </w:r>
      <w:r w:rsidR="005C16FC">
        <w:t>P.O. Box</w:t>
      </w:r>
      <w:r w:rsidRPr="00DD2399">
        <w:t xml:space="preserve">. 12962 Yaoundé ; </w:t>
      </w:r>
    </w:p>
    <w:p w14:paraId="7ECE4B11" w14:textId="011BFD1D" w:rsidR="00E74D60" w:rsidRPr="00DD2399" w:rsidRDefault="00E74D60" w:rsidP="00E74D60">
      <w:pPr>
        <w:pStyle w:val="Sansinterligne"/>
        <w:numPr>
          <w:ilvl w:val="0"/>
          <w:numId w:val="3"/>
        </w:numPr>
        <w:spacing w:line="276" w:lineRule="auto"/>
        <w:ind w:left="0" w:firstLine="0"/>
        <w:rPr>
          <w:lang w:val="en-US"/>
        </w:rPr>
      </w:pPr>
      <w:r w:rsidRPr="00DD2399">
        <w:rPr>
          <w:lang w:val="en-US"/>
        </w:rPr>
        <w:t xml:space="preserve">Bank Of Africa Cameroun (BOA Cameroun), </w:t>
      </w:r>
      <w:r w:rsidR="005C16FC">
        <w:rPr>
          <w:lang w:val="en-US"/>
        </w:rPr>
        <w:t>P.O. Box</w:t>
      </w:r>
      <w:r w:rsidRPr="00DD2399">
        <w:rPr>
          <w:lang w:val="en-US"/>
        </w:rPr>
        <w:t xml:space="preserve"> 4593 Douala</w:t>
      </w:r>
    </w:p>
    <w:p w14:paraId="4B22B965" w14:textId="77777777" w:rsidR="00E74D60" w:rsidRPr="00DD2399" w:rsidRDefault="00E74D60" w:rsidP="00E74D60">
      <w:pPr>
        <w:widowControl w:val="0"/>
        <w:autoSpaceDE w:val="0"/>
        <w:spacing w:line="276" w:lineRule="auto"/>
        <w:rPr>
          <w:lang w:val="en-US"/>
        </w:rPr>
      </w:pPr>
    </w:p>
    <w:p w14:paraId="0E2F3907" w14:textId="77777777" w:rsidR="00E74D60" w:rsidRPr="00DD2399" w:rsidRDefault="00E74D60" w:rsidP="00E74D60">
      <w:pPr>
        <w:widowControl w:val="0"/>
        <w:tabs>
          <w:tab w:val="left" w:pos="4180"/>
          <w:tab w:val="left" w:pos="5700"/>
          <w:tab w:val="left" w:pos="6920"/>
        </w:tabs>
        <w:autoSpaceDE w:val="0"/>
        <w:spacing w:line="276" w:lineRule="auto"/>
        <w:rPr>
          <w:b/>
          <w:spacing w:val="30"/>
        </w:rPr>
      </w:pPr>
      <w:r w:rsidRPr="00DD2399">
        <w:rPr>
          <w:b/>
          <w:spacing w:val="30"/>
        </w:rPr>
        <w:t xml:space="preserve">II- </w:t>
      </w:r>
      <w:r>
        <w:rPr>
          <w:b/>
          <w:spacing w:val="30"/>
        </w:rPr>
        <w:t>Insurance companies</w:t>
      </w:r>
    </w:p>
    <w:p w14:paraId="44AB7325" w14:textId="77777777" w:rsidR="00E74D60" w:rsidRPr="00DD2399" w:rsidRDefault="00E74D60" w:rsidP="00E74D60">
      <w:pPr>
        <w:spacing w:line="276" w:lineRule="auto"/>
        <w:rPr>
          <w:b/>
          <w:lang w:val="en-GB"/>
        </w:rPr>
      </w:pPr>
    </w:p>
    <w:p w14:paraId="006D35BA" w14:textId="77777777" w:rsidR="00E74D60" w:rsidRPr="00321DBF" w:rsidRDefault="00E74D60" w:rsidP="00E74D60">
      <w:pPr>
        <w:pStyle w:val="Sansinterligne"/>
        <w:numPr>
          <w:ilvl w:val="0"/>
          <w:numId w:val="3"/>
        </w:numPr>
        <w:spacing w:line="360" w:lineRule="auto"/>
        <w:ind w:left="0" w:firstLine="0"/>
      </w:pPr>
      <w:r w:rsidRPr="00DD2399">
        <w:t>Chanas assurances;</w:t>
      </w:r>
    </w:p>
    <w:p w14:paraId="78B2C788" w14:textId="77777777" w:rsidR="00E74D60" w:rsidRPr="00DD2399" w:rsidRDefault="00E74D60" w:rsidP="00E74D60">
      <w:pPr>
        <w:pStyle w:val="Sansinterligne"/>
        <w:numPr>
          <w:ilvl w:val="0"/>
          <w:numId w:val="3"/>
        </w:numPr>
        <w:spacing w:line="360" w:lineRule="auto"/>
        <w:ind w:left="0" w:firstLine="0"/>
      </w:pPr>
      <w:r w:rsidRPr="00DD2399">
        <w:t>Activa Assurances</w:t>
      </w:r>
    </w:p>
    <w:p w14:paraId="7D9D97A0" w14:textId="48650958" w:rsidR="00E74D60" w:rsidRPr="00DD2399" w:rsidRDefault="00E74D60" w:rsidP="00E74D60">
      <w:pPr>
        <w:pStyle w:val="Sansinterligne"/>
        <w:numPr>
          <w:ilvl w:val="0"/>
          <w:numId w:val="3"/>
        </w:numPr>
        <w:spacing w:line="360" w:lineRule="auto"/>
        <w:ind w:left="0" w:firstLine="0"/>
      </w:pPr>
      <w:r w:rsidRPr="00DD2399">
        <w:t xml:space="preserve"> Atlantique Assurances S .A., </w:t>
      </w:r>
      <w:r w:rsidR="005C16FC">
        <w:t>P.O.Box</w:t>
      </w:r>
      <w:r w:rsidRPr="00DD2399">
        <w:t>. 2933 Douala ;</w:t>
      </w:r>
    </w:p>
    <w:p w14:paraId="21CEDE2C" w14:textId="77777777" w:rsidR="00E74D60" w:rsidRPr="00DD2399" w:rsidRDefault="00E74D60" w:rsidP="00E74D60">
      <w:pPr>
        <w:pStyle w:val="Sansinterligne"/>
        <w:numPr>
          <w:ilvl w:val="0"/>
          <w:numId w:val="3"/>
        </w:numPr>
        <w:spacing w:line="360" w:lineRule="auto"/>
        <w:ind w:left="0" w:firstLine="0"/>
      </w:pPr>
      <w:r w:rsidRPr="00DD2399">
        <w:t xml:space="preserve"> Zénithe Insurance S.A. ;</w:t>
      </w:r>
    </w:p>
    <w:p w14:paraId="182DFA01" w14:textId="77777777" w:rsidR="00E74D60" w:rsidRPr="00DD2399" w:rsidRDefault="00E74D60" w:rsidP="00E74D60">
      <w:pPr>
        <w:pStyle w:val="Sansinterligne"/>
        <w:numPr>
          <w:ilvl w:val="0"/>
          <w:numId w:val="3"/>
        </w:numPr>
        <w:spacing w:line="360" w:lineRule="auto"/>
        <w:ind w:left="0" w:firstLine="0"/>
      </w:pPr>
      <w:r w:rsidRPr="00DD2399">
        <w:t xml:space="preserve"> Pro-Assur S.A ;</w:t>
      </w:r>
    </w:p>
    <w:p w14:paraId="36DCBECC" w14:textId="7A67EA84" w:rsidR="00E74D60" w:rsidRPr="00DD2399" w:rsidRDefault="00E74D60" w:rsidP="00E74D60">
      <w:pPr>
        <w:pStyle w:val="Sansinterligne"/>
        <w:numPr>
          <w:ilvl w:val="0"/>
          <w:numId w:val="3"/>
        </w:numPr>
        <w:spacing w:line="360" w:lineRule="auto"/>
        <w:ind w:left="0" w:firstLine="0"/>
      </w:pPr>
      <w:r w:rsidRPr="00DD2399">
        <w:t xml:space="preserve"> Aréa Assurances S.A, </w:t>
      </w:r>
      <w:r w:rsidR="005C16FC">
        <w:t>P.O.Box</w:t>
      </w:r>
      <w:r w:rsidRPr="00DD2399">
        <w:t> . 1531 Douala ;</w:t>
      </w:r>
    </w:p>
    <w:p w14:paraId="4D90680F" w14:textId="01276047" w:rsidR="00E74D60" w:rsidRPr="00DD2399" w:rsidRDefault="00E74D60" w:rsidP="00E74D60">
      <w:pPr>
        <w:pStyle w:val="Sansinterligne"/>
        <w:numPr>
          <w:ilvl w:val="0"/>
          <w:numId w:val="3"/>
        </w:numPr>
        <w:spacing w:line="360" w:lineRule="auto"/>
        <w:ind w:left="0" w:firstLine="0"/>
      </w:pPr>
      <w:r w:rsidRPr="00DD2399">
        <w:t xml:space="preserve"> Bénéficial General Insurance S .A., </w:t>
      </w:r>
      <w:r w:rsidR="005C16FC">
        <w:t>P.O.Box</w:t>
      </w:r>
      <w:r w:rsidRPr="00DD2399">
        <w:t>. 2328 Douala ;</w:t>
      </w:r>
    </w:p>
    <w:p w14:paraId="37F4DA05" w14:textId="40C97DA2" w:rsidR="00E74D60" w:rsidRPr="00DD2399" w:rsidRDefault="00E74D60" w:rsidP="00E74D60">
      <w:pPr>
        <w:pStyle w:val="Sansinterligne"/>
        <w:numPr>
          <w:ilvl w:val="0"/>
          <w:numId w:val="3"/>
        </w:numPr>
        <w:spacing w:line="360" w:lineRule="auto"/>
        <w:ind w:left="0" w:firstLine="0"/>
      </w:pPr>
      <w:r w:rsidRPr="00DD2399">
        <w:t xml:space="preserve"> CPA S.A., B.</w:t>
      </w:r>
      <w:r w:rsidR="005C16FC">
        <w:t xml:space="preserve"> P.O. Box</w:t>
      </w:r>
      <w:r w:rsidRPr="00DD2399">
        <w:t>. 54Douala ;</w:t>
      </w:r>
    </w:p>
    <w:p w14:paraId="475CD219" w14:textId="5AF1B337" w:rsidR="00E74D60" w:rsidRPr="00DD2399" w:rsidRDefault="00E74D60" w:rsidP="00E74D60">
      <w:pPr>
        <w:pStyle w:val="Sansinterligne"/>
        <w:numPr>
          <w:ilvl w:val="0"/>
          <w:numId w:val="3"/>
        </w:numPr>
        <w:spacing w:line="360" w:lineRule="auto"/>
        <w:ind w:left="0" w:firstLine="0"/>
      </w:pPr>
      <w:r w:rsidRPr="00DD2399">
        <w:t xml:space="preserve"> Nsia Assurances S.A., </w:t>
      </w:r>
      <w:r w:rsidR="005C16FC">
        <w:t>P.O. Box</w:t>
      </w:r>
      <w:r w:rsidRPr="00DD2399">
        <w:t>. 2759 Douala ;</w:t>
      </w:r>
    </w:p>
    <w:p w14:paraId="4EF4F295" w14:textId="0CE57CCE" w:rsidR="00E74D60" w:rsidRPr="00DD2399" w:rsidRDefault="00E74D60" w:rsidP="00E74D60">
      <w:pPr>
        <w:pStyle w:val="Sansinterligne"/>
        <w:numPr>
          <w:ilvl w:val="0"/>
          <w:numId w:val="3"/>
        </w:numPr>
        <w:spacing w:line="360" w:lineRule="auto"/>
        <w:ind w:left="0" w:firstLine="0"/>
      </w:pPr>
      <w:r w:rsidRPr="00DD2399">
        <w:t xml:space="preserve"> SAAR S.A., </w:t>
      </w:r>
      <w:r w:rsidR="005C16FC">
        <w:t>P.O. Box</w:t>
      </w:r>
      <w:r w:rsidRPr="00DD2399">
        <w:t>. 1011 Douala ;</w:t>
      </w:r>
    </w:p>
    <w:p w14:paraId="260B0E61" w14:textId="057530A8" w:rsidR="00E74D60" w:rsidRPr="00DD2399" w:rsidRDefault="00E74D60" w:rsidP="00E74D60">
      <w:pPr>
        <w:pStyle w:val="Sansinterligne"/>
        <w:numPr>
          <w:ilvl w:val="0"/>
          <w:numId w:val="3"/>
        </w:numPr>
        <w:spacing w:line="360" w:lineRule="auto"/>
        <w:ind w:left="0" w:firstLine="0"/>
      </w:pPr>
      <w:r w:rsidRPr="00DD2399">
        <w:t xml:space="preserve"> Saham Assurances S.A., </w:t>
      </w:r>
      <w:r w:rsidR="005C16FC">
        <w:t>P.O. Box</w:t>
      </w:r>
      <w:r w:rsidRPr="00DD2399">
        <w:t>. 11315 Douala </w:t>
      </w:r>
    </w:p>
    <w:p w14:paraId="11336753" w14:textId="77777777" w:rsidR="00E74D60" w:rsidRDefault="00E74D60" w:rsidP="00E74D60">
      <w:pPr>
        <w:widowControl w:val="0"/>
        <w:autoSpaceDE w:val="0"/>
        <w:spacing w:line="360" w:lineRule="auto"/>
        <w:jc w:val="both"/>
        <w:rPr>
          <w:b/>
          <w:u w:val="single"/>
        </w:rPr>
      </w:pPr>
    </w:p>
    <w:p w14:paraId="7C0F8496" w14:textId="015D899A" w:rsidR="00E74D60" w:rsidRPr="00634E2A" w:rsidRDefault="00E74D60" w:rsidP="00E74D60">
      <w:pPr>
        <w:widowControl w:val="0"/>
        <w:autoSpaceDE w:val="0"/>
        <w:spacing w:line="360" w:lineRule="auto"/>
        <w:jc w:val="both"/>
        <w:rPr>
          <w:lang w:val="en-GB"/>
        </w:rPr>
      </w:pPr>
      <w:r>
        <w:rPr>
          <w:b/>
          <w:u w:val="single"/>
          <w:lang w:val="en-GB"/>
        </w:rPr>
        <w:t>NB</w:t>
      </w:r>
      <w:r w:rsidRPr="00634E2A">
        <w:rPr>
          <w:lang w:val="en-GB"/>
        </w:rPr>
        <w:t xml:space="preserve">: As this list is subject to change, the </w:t>
      </w:r>
      <w:r w:rsidR="005C16FC">
        <w:rPr>
          <w:lang w:val="en-GB"/>
        </w:rPr>
        <w:t>P</w:t>
      </w:r>
      <w:r w:rsidRPr="00634E2A">
        <w:rPr>
          <w:lang w:val="en-GB"/>
        </w:rPr>
        <w:t xml:space="preserve">roject </w:t>
      </w:r>
      <w:r w:rsidR="005C16FC">
        <w:rPr>
          <w:lang w:val="en-GB"/>
        </w:rPr>
        <w:t>O</w:t>
      </w:r>
      <w:r w:rsidRPr="00634E2A">
        <w:rPr>
          <w:lang w:val="en-GB"/>
        </w:rPr>
        <w:t xml:space="preserve">wner or </w:t>
      </w:r>
      <w:r w:rsidR="005C16FC">
        <w:rPr>
          <w:lang w:val="en-GB"/>
        </w:rPr>
        <w:t>D</w:t>
      </w:r>
      <w:r w:rsidRPr="00634E2A">
        <w:rPr>
          <w:lang w:val="en-GB"/>
        </w:rPr>
        <w:t xml:space="preserve">elegated </w:t>
      </w:r>
      <w:r w:rsidR="005C16FC">
        <w:rPr>
          <w:lang w:val="en-GB"/>
        </w:rPr>
        <w:t>P</w:t>
      </w:r>
      <w:r w:rsidRPr="00634E2A">
        <w:rPr>
          <w:lang w:val="en-GB"/>
        </w:rPr>
        <w:t xml:space="preserve">roject </w:t>
      </w:r>
      <w:r w:rsidR="005C16FC">
        <w:rPr>
          <w:lang w:val="en-GB"/>
        </w:rPr>
        <w:t>O</w:t>
      </w:r>
      <w:r w:rsidRPr="00634E2A">
        <w:rPr>
          <w:lang w:val="en-GB"/>
        </w:rPr>
        <w:t>wner shall ensure when</w:t>
      </w:r>
      <w:r w:rsidR="00DA4607">
        <w:rPr>
          <w:lang w:val="en-GB"/>
        </w:rPr>
        <w:t xml:space="preserve"> drafting</w:t>
      </w:r>
      <w:r w:rsidRPr="00634E2A">
        <w:rPr>
          <w:lang w:val="en-GB"/>
        </w:rPr>
        <w:t xml:space="preserve"> the T</w:t>
      </w:r>
      <w:r>
        <w:rPr>
          <w:lang w:val="en-GB"/>
        </w:rPr>
        <w:t xml:space="preserve">ender </w:t>
      </w:r>
      <w:r w:rsidRPr="00634E2A">
        <w:rPr>
          <w:lang w:val="en-GB"/>
        </w:rPr>
        <w:t>F</w:t>
      </w:r>
      <w:r>
        <w:rPr>
          <w:lang w:val="en-GB"/>
        </w:rPr>
        <w:t>ile</w:t>
      </w:r>
      <w:r w:rsidRPr="00634E2A">
        <w:rPr>
          <w:lang w:val="en-GB"/>
        </w:rPr>
        <w:t xml:space="preserve"> that it is the latest </w:t>
      </w:r>
      <w:r w:rsidR="00DA4607">
        <w:rPr>
          <w:lang w:val="en-GB"/>
        </w:rPr>
        <w:t>list</w:t>
      </w:r>
      <w:r w:rsidR="002D7952">
        <w:rPr>
          <w:lang w:val="en-GB"/>
        </w:rPr>
        <w:t xml:space="preserve"> </w:t>
      </w:r>
      <w:r w:rsidRPr="00634E2A">
        <w:rPr>
          <w:lang w:val="en-GB"/>
        </w:rPr>
        <w:t xml:space="preserve"> from the Minister in charge of finance.</w:t>
      </w:r>
    </w:p>
    <w:p w14:paraId="776012A6" w14:textId="6DD9F30E" w:rsidR="00973636" w:rsidRDefault="00973636" w:rsidP="00E74D60">
      <w:pPr>
        <w:widowControl w:val="0"/>
        <w:tabs>
          <w:tab w:val="left" w:pos="4180"/>
          <w:tab w:val="left" w:pos="5700"/>
          <w:tab w:val="left" w:pos="6920"/>
        </w:tabs>
        <w:autoSpaceDE w:val="0"/>
        <w:spacing w:line="690" w:lineRule="exact"/>
        <w:rPr>
          <w:rFonts w:ascii="Arial" w:hAnsi="Arial" w:cs="Arial"/>
          <w:lang w:val="en-GB"/>
        </w:rPr>
      </w:pPr>
    </w:p>
    <w:p w14:paraId="5D4E447D" w14:textId="1DBD5B2C"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045F5FEF" w14:textId="3818F6AC"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30BC0119" w14:textId="577E0007"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17D3E75C" w14:textId="7E630C0F"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38D29A4E" w14:textId="15D731FB"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7BA52E11" w14:textId="24AC2920"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7BB282BE" w14:textId="699DD427"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66E0D8FF" w14:textId="7B175262"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48C06AAB" w14:textId="166EE063"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36A2F56E" w14:textId="366C36F4"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088A57E2" w14:textId="7FB10744"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4570BBE8" w14:textId="77777777" w:rsidR="009D5296" w:rsidRDefault="009D5296" w:rsidP="00E74D60">
      <w:pPr>
        <w:widowControl w:val="0"/>
        <w:tabs>
          <w:tab w:val="left" w:pos="4180"/>
          <w:tab w:val="left" w:pos="5700"/>
          <w:tab w:val="left" w:pos="6920"/>
        </w:tabs>
        <w:autoSpaceDE w:val="0"/>
        <w:spacing w:line="690" w:lineRule="exact"/>
        <w:rPr>
          <w:rFonts w:ascii="Arial" w:hAnsi="Arial" w:cs="Arial"/>
          <w:lang w:val="en-GB"/>
        </w:rPr>
      </w:pPr>
    </w:p>
    <w:p w14:paraId="17EF28BB" w14:textId="79065D41" w:rsidR="009D5296" w:rsidRPr="009D5296" w:rsidRDefault="009D5296" w:rsidP="009D5296">
      <w:pPr>
        <w:spacing w:after="120" w:line="360" w:lineRule="auto"/>
        <w:jc w:val="center"/>
        <w:rPr>
          <w:rFonts w:ascii="Arial" w:hAnsi="Arial" w:cs="Arial"/>
          <w:b/>
          <w:i/>
          <w:sz w:val="36"/>
          <w:lang w:val="en-GB"/>
        </w:rPr>
      </w:pPr>
      <w:r w:rsidRPr="009D5296">
        <w:rPr>
          <w:rFonts w:ascii="Arial" w:hAnsi="Arial" w:cs="Arial"/>
          <w:b/>
          <w:i/>
          <w:sz w:val="36"/>
          <w:lang w:val="en-GB"/>
        </w:rPr>
        <w:t xml:space="preserve">DOCUMENT No. 15: ONLINE </w:t>
      </w:r>
      <w:r w:rsidR="00481E0A">
        <w:rPr>
          <w:rFonts w:ascii="Arial" w:hAnsi="Arial" w:cs="Arial"/>
          <w:b/>
          <w:i/>
          <w:sz w:val="36"/>
          <w:lang w:val="en-GB"/>
        </w:rPr>
        <w:t>BIDDING</w:t>
      </w:r>
      <w:r w:rsidRPr="009D5296">
        <w:rPr>
          <w:rFonts w:ascii="Arial" w:hAnsi="Arial" w:cs="Arial"/>
          <w:b/>
          <w:i/>
          <w:sz w:val="36"/>
          <w:lang w:val="en-GB"/>
        </w:rPr>
        <w:t xml:space="preserve"> PROCEDURE </w:t>
      </w:r>
    </w:p>
    <w:p w14:paraId="4CFA5ACF" w14:textId="77777777" w:rsidR="009D5296" w:rsidRPr="009D5296" w:rsidRDefault="009D5296" w:rsidP="009D5296">
      <w:pPr>
        <w:spacing w:after="120" w:line="360" w:lineRule="auto"/>
        <w:jc w:val="center"/>
        <w:rPr>
          <w:rFonts w:ascii="Arial" w:hAnsi="Arial" w:cs="Arial"/>
          <w:b/>
          <w:i/>
          <w:lang w:val="en-GB"/>
        </w:rPr>
      </w:pPr>
    </w:p>
    <w:p w14:paraId="3B7A9EFA" w14:textId="77777777" w:rsidR="009D5296" w:rsidRPr="009D5296" w:rsidRDefault="009D5296" w:rsidP="009D5296">
      <w:pPr>
        <w:spacing w:after="120" w:line="360" w:lineRule="auto"/>
        <w:jc w:val="center"/>
        <w:rPr>
          <w:rFonts w:ascii="Arial" w:hAnsi="Arial" w:cs="Arial"/>
          <w:b/>
          <w:i/>
          <w:lang w:val="en-GB"/>
        </w:rPr>
      </w:pPr>
    </w:p>
    <w:p w14:paraId="6A31A63F" w14:textId="77777777" w:rsidR="009D5296" w:rsidRPr="009D5296" w:rsidRDefault="009D5296" w:rsidP="009D5296">
      <w:pPr>
        <w:spacing w:after="120" w:line="360" w:lineRule="auto"/>
        <w:jc w:val="center"/>
        <w:rPr>
          <w:rFonts w:ascii="Arial" w:hAnsi="Arial" w:cs="Arial"/>
          <w:b/>
          <w:i/>
          <w:lang w:val="en-GB"/>
        </w:rPr>
      </w:pPr>
    </w:p>
    <w:p w14:paraId="0DC3BF64" w14:textId="77777777" w:rsidR="009D5296" w:rsidRPr="009D5296" w:rsidRDefault="009D5296" w:rsidP="009D5296">
      <w:pPr>
        <w:spacing w:after="120" w:line="360" w:lineRule="auto"/>
        <w:jc w:val="center"/>
        <w:rPr>
          <w:rFonts w:ascii="Arial" w:hAnsi="Arial" w:cs="Arial"/>
          <w:b/>
          <w:i/>
          <w:lang w:val="en-GB"/>
        </w:rPr>
      </w:pPr>
    </w:p>
    <w:p w14:paraId="29922683" w14:textId="77777777" w:rsidR="009D5296" w:rsidRPr="009D5296" w:rsidRDefault="009D5296" w:rsidP="009D5296">
      <w:pPr>
        <w:spacing w:after="120" w:line="360" w:lineRule="auto"/>
        <w:jc w:val="center"/>
        <w:rPr>
          <w:rFonts w:ascii="Arial" w:hAnsi="Arial" w:cs="Arial"/>
          <w:b/>
          <w:i/>
          <w:lang w:val="en-GB"/>
        </w:rPr>
      </w:pPr>
    </w:p>
    <w:p w14:paraId="66DC387E" w14:textId="77777777" w:rsidR="009D5296" w:rsidRPr="009D5296" w:rsidRDefault="009D5296" w:rsidP="009D5296">
      <w:pPr>
        <w:spacing w:after="120" w:line="360" w:lineRule="auto"/>
        <w:jc w:val="center"/>
        <w:rPr>
          <w:rFonts w:ascii="Arial" w:hAnsi="Arial" w:cs="Arial"/>
          <w:b/>
          <w:i/>
          <w:lang w:val="en-GB"/>
        </w:rPr>
      </w:pPr>
    </w:p>
    <w:p w14:paraId="29702FDD" w14:textId="77777777" w:rsidR="009D5296" w:rsidRPr="009D5296" w:rsidRDefault="009D5296" w:rsidP="009D5296">
      <w:pPr>
        <w:spacing w:after="120" w:line="360" w:lineRule="auto"/>
        <w:jc w:val="center"/>
        <w:rPr>
          <w:rFonts w:ascii="Arial" w:hAnsi="Arial" w:cs="Arial"/>
          <w:b/>
          <w:i/>
          <w:lang w:val="en-GB"/>
        </w:rPr>
      </w:pPr>
    </w:p>
    <w:p w14:paraId="4376FBF2" w14:textId="0D081C03" w:rsidR="009D5296" w:rsidRDefault="009D5296" w:rsidP="009D5296">
      <w:pPr>
        <w:spacing w:after="120" w:line="360" w:lineRule="auto"/>
        <w:rPr>
          <w:rFonts w:ascii="Arial" w:hAnsi="Arial" w:cs="Arial"/>
          <w:b/>
          <w:i/>
          <w:lang w:val="en-GB"/>
        </w:rPr>
      </w:pPr>
    </w:p>
    <w:p w14:paraId="0B275664" w14:textId="77777777" w:rsidR="009D5296" w:rsidRPr="009D5296" w:rsidRDefault="009D5296" w:rsidP="009D5296">
      <w:pPr>
        <w:spacing w:after="120" w:line="360" w:lineRule="auto"/>
        <w:rPr>
          <w:rFonts w:ascii="Arial" w:hAnsi="Arial" w:cs="Arial"/>
          <w:b/>
          <w:i/>
          <w:lang w:val="en-GB"/>
        </w:rPr>
      </w:pPr>
    </w:p>
    <w:p w14:paraId="46AC3F91" w14:textId="77777777" w:rsidR="009D5296" w:rsidRPr="009D5296" w:rsidRDefault="009D5296" w:rsidP="009D5296">
      <w:pPr>
        <w:spacing w:after="120" w:line="360" w:lineRule="auto"/>
        <w:jc w:val="center"/>
        <w:rPr>
          <w:rFonts w:ascii="Arial" w:hAnsi="Arial" w:cs="Arial"/>
          <w:b/>
          <w:i/>
          <w:lang w:val="en-GB"/>
        </w:rPr>
      </w:pPr>
    </w:p>
    <w:tbl>
      <w:tblPr>
        <w:tblW w:w="0" w:type="auto"/>
        <w:tblInd w:w="179" w:type="dxa"/>
        <w:tblLayout w:type="fixed"/>
        <w:tblCellMar>
          <w:left w:w="0" w:type="dxa"/>
          <w:right w:w="0" w:type="dxa"/>
        </w:tblCellMar>
        <w:tblLook w:val="01E0" w:firstRow="1" w:lastRow="1" w:firstColumn="1" w:lastColumn="1" w:noHBand="0" w:noVBand="0"/>
      </w:tblPr>
      <w:tblGrid>
        <w:gridCol w:w="3628"/>
        <w:gridCol w:w="2741"/>
        <w:gridCol w:w="3496"/>
      </w:tblGrid>
      <w:tr w:rsidR="009D5296" w:rsidRPr="009D5296" w14:paraId="2E4E909E" w14:textId="77777777" w:rsidTr="00E76EF2">
        <w:trPr>
          <w:trHeight w:val="1565"/>
        </w:trPr>
        <w:tc>
          <w:tcPr>
            <w:tcW w:w="3628" w:type="dxa"/>
            <w:shd w:val="clear" w:color="auto" w:fill="auto"/>
          </w:tcPr>
          <w:p w14:paraId="590F708C" w14:textId="77777777" w:rsidR="009D5296" w:rsidRPr="002D7952" w:rsidRDefault="009D5296" w:rsidP="009D5296">
            <w:pPr>
              <w:widowControl w:val="0"/>
              <w:suppressAutoHyphens w:val="0"/>
              <w:autoSpaceDE w:val="0"/>
              <w:spacing w:before="126" w:line="360" w:lineRule="auto"/>
              <w:ind w:right="645"/>
              <w:jc w:val="center"/>
              <w:textAlignment w:val="auto"/>
              <w:rPr>
                <w:rFonts w:ascii="Arial" w:eastAsia="Calibri" w:hAnsi="Arial" w:cs="Arial"/>
                <w:b/>
                <w:sz w:val="18"/>
                <w:szCs w:val="18"/>
                <w:lang w:eastAsia="en-US"/>
              </w:rPr>
            </w:pPr>
            <w:r w:rsidRPr="002D7952">
              <w:rPr>
                <w:rFonts w:ascii="Arial" w:eastAsia="Calibri" w:hAnsi="Arial" w:cs="Arial"/>
                <w:b/>
                <w:sz w:val="18"/>
                <w:szCs w:val="18"/>
                <w:lang w:eastAsia="en-US"/>
              </w:rPr>
              <w:lastRenderedPageBreak/>
              <w:t>REPUBLIQUE</w:t>
            </w:r>
            <w:r w:rsidRPr="002D7952">
              <w:rPr>
                <w:rFonts w:ascii="Arial" w:eastAsia="Calibri" w:hAnsi="Arial" w:cs="Arial"/>
                <w:b/>
                <w:spacing w:val="-8"/>
                <w:sz w:val="18"/>
                <w:szCs w:val="18"/>
                <w:lang w:eastAsia="en-US"/>
              </w:rPr>
              <w:t xml:space="preserve"> </w:t>
            </w:r>
            <w:r w:rsidRPr="002D7952">
              <w:rPr>
                <w:rFonts w:ascii="Arial" w:eastAsia="Calibri" w:hAnsi="Arial" w:cs="Arial"/>
                <w:b/>
                <w:sz w:val="18"/>
                <w:szCs w:val="18"/>
                <w:lang w:eastAsia="en-US"/>
              </w:rPr>
              <w:t>DU</w:t>
            </w:r>
            <w:r w:rsidRPr="002D7952">
              <w:rPr>
                <w:rFonts w:ascii="Arial" w:eastAsia="Calibri" w:hAnsi="Arial" w:cs="Arial"/>
                <w:b/>
                <w:spacing w:val="-7"/>
                <w:sz w:val="18"/>
                <w:szCs w:val="18"/>
                <w:lang w:eastAsia="en-US"/>
              </w:rPr>
              <w:t xml:space="preserve"> </w:t>
            </w:r>
            <w:r w:rsidRPr="002D7952">
              <w:rPr>
                <w:rFonts w:ascii="Arial" w:eastAsia="Calibri" w:hAnsi="Arial" w:cs="Arial"/>
                <w:b/>
                <w:spacing w:val="-2"/>
                <w:sz w:val="18"/>
                <w:szCs w:val="18"/>
                <w:lang w:eastAsia="en-US"/>
              </w:rPr>
              <w:t>CAMEROUN</w:t>
            </w:r>
          </w:p>
          <w:p w14:paraId="405D80A7" w14:textId="77777777" w:rsidR="009D5296" w:rsidRPr="002D7952" w:rsidRDefault="009D5296" w:rsidP="009D5296">
            <w:pPr>
              <w:widowControl w:val="0"/>
              <w:suppressAutoHyphens w:val="0"/>
              <w:autoSpaceDE w:val="0"/>
              <w:spacing w:line="360" w:lineRule="auto"/>
              <w:ind w:left="34" w:right="645"/>
              <w:jc w:val="center"/>
              <w:textAlignment w:val="auto"/>
              <w:rPr>
                <w:rFonts w:ascii="Arial" w:eastAsia="Calibri" w:hAnsi="Arial" w:cs="Arial"/>
                <w:sz w:val="18"/>
                <w:szCs w:val="18"/>
                <w:lang w:eastAsia="en-US"/>
              </w:rPr>
            </w:pPr>
            <w:r w:rsidRPr="002D7952">
              <w:rPr>
                <w:rFonts w:ascii="Arial" w:eastAsia="Calibri" w:hAnsi="Arial" w:cs="Arial"/>
                <w:sz w:val="18"/>
                <w:szCs w:val="18"/>
                <w:lang w:eastAsia="en-US"/>
              </w:rPr>
              <w:t>Paix</w:t>
            </w:r>
            <w:r w:rsidRPr="002D7952">
              <w:rPr>
                <w:rFonts w:ascii="Arial" w:eastAsia="Calibri" w:hAnsi="Arial" w:cs="Arial"/>
                <w:spacing w:val="-5"/>
                <w:sz w:val="18"/>
                <w:szCs w:val="18"/>
                <w:lang w:eastAsia="en-US"/>
              </w:rPr>
              <w:t xml:space="preserve"> </w:t>
            </w:r>
            <w:r w:rsidRPr="002D7952">
              <w:rPr>
                <w:rFonts w:ascii="Arial" w:eastAsia="Calibri" w:hAnsi="Arial" w:cs="Arial"/>
                <w:sz w:val="18"/>
                <w:szCs w:val="18"/>
                <w:lang w:eastAsia="en-US"/>
              </w:rPr>
              <w:t>–</w:t>
            </w:r>
            <w:r w:rsidRPr="002D7952">
              <w:rPr>
                <w:rFonts w:ascii="Arial" w:eastAsia="Calibri" w:hAnsi="Arial" w:cs="Arial"/>
                <w:spacing w:val="-4"/>
                <w:sz w:val="18"/>
                <w:szCs w:val="18"/>
                <w:lang w:eastAsia="en-US"/>
              </w:rPr>
              <w:t xml:space="preserve"> </w:t>
            </w:r>
            <w:r w:rsidRPr="002D7952">
              <w:rPr>
                <w:rFonts w:ascii="Arial" w:eastAsia="Calibri" w:hAnsi="Arial" w:cs="Arial"/>
                <w:sz w:val="18"/>
                <w:szCs w:val="18"/>
                <w:lang w:eastAsia="en-US"/>
              </w:rPr>
              <w:t>Travail</w:t>
            </w:r>
            <w:r w:rsidRPr="002D7952">
              <w:rPr>
                <w:rFonts w:ascii="Arial" w:eastAsia="Calibri" w:hAnsi="Arial" w:cs="Arial"/>
                <w:spacing w:val="-4"/>
                <w:sz w:val="18"/>
                <w:szCs w:val="18"/>
                <w:lang w:eastAsia="en-US"/>
              </w:rPr>
              <w:t xml:space="preserve"> </w:t>
            </w:r>
            <w:r w:rsidRPr="002D7952">
              <w:rPr>
                <w:rFonts w:ascii="Arial" w:eastAsia="Calibri" w:hAnsi="Arial" w:cs="Arial"/>
                <w:sz w:val="18"/>
                <w:szCs w:val="18"/>
                <w:lang w:eastAsia="en-US"/>
              </w:rPr>
              <w:t>–</w:t>
            </w:r>
            <w:r w:rsidRPr="002D7952">
              <w:rPr>
                <w:rFonts w:ascii="Arial" w:eastAsia="Calibri" w:hAnsi="Arial" w:cs="Arial"/>
                <w:spacing w:val="-2"/>
                <w:sz w:val="18"/>
                <w:szCs w:val="18"/>
                <w:lang w:eastAsia="en-US"/>
              </w:rPr>
              <w:t xml:space="preserve"> Patrie</w:t>
            </w:r>
          </w:p>
          <w:p w14:paraId="5E1D5FAE" w14:textId="77777777" w:rsidR="009D5296" w:rsidRPr="002D7952" w:rsidRDefault="009D5296" w:rsidP="009D5296">
            <w:pPr>
              <w:widowControl w:val="0"/>
              <w:suppressAutoHyphens w:val="0"/>
              <w:autoSpaceDE w:val="0"/>
              <w:spacing w:line="360" w:lineRule="auto"/>
              <w:ind w:left="36" w:right="645"/>
              <w:jc w:val="center"/>
              <w:textAlignment w:val="auto"/>
              <w:rPr>
                <w:rFonts w:ascii="Arial" w:eastAsia="Calibri" w:hAnsi="Arial" w:cs="Arial"/>
                <w:b/>
                <w:sz w:val="18"/>
                <w:szCs w:val="18"/>
                <w:lang w:eastAsia="en-US"/>
              </w:rPr>
            </w:pPr>
            <w:r w:rsidRPr="002D7952">
              <w:rPr>
                <w:rFonts w:ascii="Arial" w:eastAsia="Calibri" w:hAnsi="Arial" w:cs="Arial"/>
                <w:b/>
                <w:spacing w:val="-2"/>
                <w:sz w:val="18"/>
                <w:szCs w:val="18"/>
                <w:lang w:eastAsia="en-US"/>
              </w:rPr>
              <w:t>---------</w:t>
            </w:r>
            <w:r w:rsidRPr="002D7952">
              <w:rPr>
                <w:rFonts w:ascii="Arial" w:eastAsia="Calibri" w:hAnsi="Arial" w:cs="Arial"/>
                <w:b/>
                <w:spacing w:val="-10"/>
                <w:sz w:val="18"/>
                <w:szCs w:val="18"/>
                <w:lang w:eastAsia="en-US"/>
              </w:rPr>
              <w:t>-</w:t>
            </w:r>
          </w:p>
          <w:p w14:paraId="27EC8E53" w14:textId="77777777" w:rsidR="009D5296" w:rsidRPr="002D7952" w:rsidRDefault="009D5296" w:rsidP="009D5296">
            <w:pPr>
              <w:widowControl w:val="0"/>
              <w:suppressAutoHyphens w:val="0"/>
              <w:autoSpaceDE w:val="0"/>
              <w:spacing w:line="360" w:lineRule="auto"/>
              <w:ind w:left="30" w:right="645"/>
              <w:jc w:val="center"/>
              <w:textAlignment w:val="auto"/>
              <w:rPr>
                <w:rFonts w:ascii="Arial" w:eastAsia="Calibri" w:hAnsi="Arial" w:cs="Arial"/>
                <w:sz w:val="18"/>
                <w:szCs w:val="18"/>
                <w:lang w:eastAsia="en-US"/>
              </w:rPr>
            </w:pPr>
            <w:r w:rsidRPr="002D7952">
              <w:rPr>
                <w:rFonts w:ascii="Arial" w:eastAsia="Calibri" w:hAnsi="Arial" w:cs="Arial"/>
                <w:sz w:val="18"/>
                <w:szCs w:val="18"/>
                <w:lang w:eastAsia="en-US"/>
              </w:rPr>
              <w:t>PRESIDENCE</w:t>
            </w:r>
            <w:r w:rsidRPr="002D7952">
              <w:rPr>
                <w:rFonts w:ascii="Arial" w:eastAsia="Calibri" w:hAnsi="Arial" w:cs="Arial"/>
                <w:spacing w:val="-6"/>
                <w:sz w:val="18"/>
                <w:szCs w:val="18"/>
                <w:lang w:eastAsia="en-US"/>
              </w:rPr>
              <w:t xml:space="preserve"> </w:t>
            </w:r>
            <w:r w:rsidRPr="002D7952">
              <w:rPr>
                <w:rFonts w:ascii="Arial" w:eastAsia="Calibri" w:hAnsi="Arial" w:cs="Arial"/>
                <w:sz w:val="18"/>
                <w:szCs w:val="18"/>
                <w:lang w:eastAsia="en-US"/>
              </w:rPr>
              <w:t>DE</w:t>
            </w:r>
            <w:r w:rsidRPr="002D7952">
              <w:rPr>
                <w:rFonts w:ascii="Arial" w:eastAsia="Calibri" w:hAnsi="Arial" w:cs="Arial"/>
                <w:spacing w:val="-5"/>
                <w:sz w:val="18"/>
                <w:szCs w:val="18"/>
                <w:lang w:eastAsia="en-US"/>
              </w:rPr>
              <w:t xml:space="preserve"> </w:t>
            </w:r>
            <w:r w:rsidRPr="002D7952">
              <w:rPr>
                <w:rFonts w:ascii="Arial" w:eastAsia="Calibri" w:hAnsi="Arial" w:cs="Arial"/>
                <w:sz w:val="18"/>
                <w:szCs w:val="18"/>
                <w:lang w:eastAsia="en-US"/>
              </w:rPr>
              <w:t>LA</w:t>
            </w:r>
            <w:r w:rsidRPr="002D7952">
              <w:rPr>
                <w:rFonts w:ascii="Arial" w:eastAsia="Calibri" w:hAnsi="Arial" w:cs="Arial"/>
                <w:spacing w:val="-5"/>
                <w:sz w:val="18"/>
                <w:szCs w:val="18"/>
                <w:lang w:eastAsia="en-US"/>
              </w:rPr>
              <w:t xml:space="preserve"> </w:t>
            </w:r>
            <w:r w:rsidRPr="002D7952">
              <w:rPr>
                <w:rFonts w:ascii="Arial" w:eastAsia="Calibri" w:hAnsi="Arial" w:cs="Arial"/>
                <w:spacing w:val="-2"/>
                <w:sz w:val="18"/>
                <w:szCs w:val="18"/>
                <w:lang w:eastAsia="en-US"/>
              </w:rPr>
              <w:t>REPUBLIQUE</w:t>
            </w:r>
          </w:p>
          <w:p w14:paraId="391CC026" w14:textId="77777777" w:rsidR="009D5296" w:rsidRPr="002D7952" w:rsidRDefault="009D5296" w:rsidP="009D5296">
            <w:pPr>
              <w:widowControl w:val="0"/>
              <w:suppressAutoHyphens w:val="0"/>
              <w:autoSpaceDE w:val="0"/>
              <w:spacing w:line="360" w:lineRule="auto"/>
              <w:ind w:left="36" w:right="645"/>
              <w:jc w:val="center"/>
              <w:textAlignment w:val="auto"/>
              <w:rPr>
                <w:rFonts w:ascii="Arial" w:eastAsia="Calibri" w:hAnsi="Arial" w:cs="Arial"/>
                <w:b/>
                <w:sz w:val="18"/>
                <w:szCs w:val="18"/>
                <w:lang w:eastAsia="en-US"/>
              </w:rPr>
            </w:pPr>
            <w:r w:rsidRPr="002D7952">
              <w:rPr>
                <w:rFonts w:ascii="Arial" w:eastAsia="Calibri" w:hAnsi="Arial" w:cs="Arial"/>
                <w:b/>
                <w:spacing w:val="-2"/>
                <w:sz w:val="18"/>
                <w:szCs w:val="18"/>
                <w:lang w:eastAsia="en-US"/>
              </w:rPr>
              <w:t>---------</w:t>
            </w:r>
            <w:r w:rsidRPr="002D7952">
              <w:rPr>
                <w:rFonts w:ascii="Arial" w:eastAsia="Calibri" w:hAnsi="Arial" w:cs="Arial"/>
                <w:b/>
                <w:spacing w:val="-10"/>
                <w:sz w:val="18"/>
                <w:szCs w:val="18"/>
                <w:lang w:eastAsia="en-US"/>
              </w:rPr>
              <w:t>-</w:t>
            </w:r>
          </w:p>
          <w:p w14:paraId="1F043BE9" w14:textId="77777777" w:rsidR="009D5296" w:rsidRPr="002D7952" w:rsidRDefault="009D5296" w:rsidP="009D5296">
            <w:pPr>
              <w:widowControl w:val="0"/>
              <w:suppressAutoHyphens w:val="0"/>
              <w:autoSpaceDE w:val="0"/>
              <w:spacing w:line="360" w:lineRule="auto"/>
              <w:ind w:left="32" w:right="645"/>
              <w:jc w:val="center"/>
              <w:textAlignment w:val="auto"/>
              <w:rPr>
                <w:rFonts w:ascii="Arial" w:eastAsia="Calibri" w:hAnsi="Arial" w:cs="Arial"/>
                <w:b/>
                <w:sz w:val="16"/>
                <w:szCs w:val="16"/>
                <w:lang w:eastAsia="en-US"/>
              </w:rPr>
            </w:pPr>
            <w:r w:rsidRPr="002D7952">
              <w:rPr>
                <w:rFonts w:ascii="Arial" w:eastAsia="Calibri" w:hAnsi="Arial" w:cs="Arial"/>
                <w:b/>
                <w:sz w:val="16"/>
                <w:szCs w:val="16"/>
                <w:lang w:eastAsia="en-US"/>
              </w:rPr>
              <w:t>MINISTERE</w:t>
            </w:r>
            <w:r w:rsidRPr="002D7952">
              <w:rPr>
                <w:rFonts w:ascii="Arial" w:eastAsia="Calibri" w:hAnsi="Arial" w:cs="Arial"/>
                <w:b/>
                <w:spacing w:val="-8"/>
                <w:sz w:val="16"/>
                <w:szCs w:val="16"/>
                <w:lang w:eastAsia="en-US"/>
              </w:rPr>
              <w:t xml:space="preserve"> </w:t>
            </w:r>
            <w:r w:rsidRPr="002D7952">
              <w:rPr>
                <w:rFonts w:ascii="Arial" w:eastAsia="Calibri" w:hAnsi="Arial" w:cs="Arial"/>
                <w:b/>
                <w:sz w:val="16"/>
                <w:szCs w:val="16"/>
                <w:lang w:eastAsia="en-US"/>
              </w:rPr>
              <w:t>DES</w:t>
            </w:r>
            <w:r w:rsidRPr="002D7952">
              <w:rPr>
                <w:rFonts w:ascii="Arial" w:eastAsia="Calibri" w:hAnsi="Arial" w:cs="Arial"/>
                <w:b/>
                <w:spacing w:val="-8"/>
                <w:sz w:val="16"/>
                <w:szCs w:val="16"/>
                <w:lang w:eastAsia="en-US"/>
              </w:rPr>
              <w:t xml:space="preserve"> </w:t>
            </w:r>
            <w:r w:rsidRPr="002D7952">
              <w:rPr>
                <w:rFonts w:ascii="Arial" w:eastAsia="Calibri" w:hAnsi="Arial" w:cs="Arial"/>
                <w:b/>
                <w:sz w:val="16"/>
                <w:szCs w:val="16"/>
                <w:lang w:eastAsia="en-US"/>
              </w:rPr>
              <w:t>MARCHES</w:t>
            </w:r>
            <w:r w:rsidRPr="002D7952">
              <w:rPr>
                <w:rFonts w:ascii="Arial" w:eastAsia="Calibri" w:hAnsi="Arial" w:cs="Arial"/>
                <w:b/>
                <w:spacing w:val="-8"/>
                <w:sz w:val="16"/>
                <w:szCs w:val="16"/>
                <w:lang w:eastAsia="en-US"/>
              </w:rPr>
              <w:t xml:space="preserve"> </w:t>
            </w:r>
            <w:r w:rsidRPr="002D7952">
              <w:rPr>
                <w:rFonts w:ascii="Arial" w:eastAsia="Calibri" w:hAnsi="Arial" w:cs="Arial"/>
                <w:b/>
                <w:spacing w:val="-2"/>
                <w:sz w:val="16"/>
                <w:szCs w:val="16"/>
                <w:lang w:eastAsia="en-US"/>
              </w:rPr>
              <w:t>PUBLICS</w:t>
            </w:r>
          </w:p>
          <w:p w14:paraId="007B25C7" w14:textId="77777777" w:rsidR="009D5296" w:rsidRPr="002D7952" w:rsidRDefault="009D5296" w:rsidP="009D5296">
            <w:pPr>
              <w:widowControl w:val="0"/>
              <w:suppressAutoHyphens w:val="0"/>
              <w:autoSpaceDE w:val="0"/>
              <w:spacing w:line="360" w:lineRule="auto"/>
              <w:ind w:left="36" w:right="645"/>
              <w:jc w:val="center"/>
              <w:textAlignment w:val="auto"/>
              <w:rPr>
                <w:rFonts w:ascii="Arial" w:eastAsia="Calibri" w:hAnsi="Arial" w:cs="Arial"/>
                <w:b/>
                <w:sz w:val="18"/>
                <w:szCs w:val="18"/>
                <w:lang w:val="en-US" w:eastAsia="en-US"/>
              </w:rPr>
            </w:pPr>
            <w:r w:rsidRPr="002D7952">
              <w:rPr>
                <w:rFonts w:ascii="Arial" w:eastAsia="Calibri" w:hAnsi="Arial" w:cs="Arial"/>
                <w:b/>
                <w:spacing w:val="-2"/>
                <w:sz w:val="18"/>
                <w:szCs w:val="18"/>
                <w:lang w:val="en-US" w:eastAsia="en-US"/>
              </w:rPr>
              <w:t>---------</w:t>
            </w:r>
            <w:r w:rsidRPr="002D7952">
              <w:rPr>
                <w:rFonts w:ascii="Arial" w:eastAsia="Calibri" w:hAnsi="Arial" w:cs="Arial"/>
                <w:b/>
                <w:spacing w:val="-10"/>
                <w:sz w:val="18"/>
                <w:szCs w:val="18"/>
                <w:lang w:val="en-US" w:eastAsia="en-US"/>
              </w:rPr>
              <w:t>-</w:t>
            </w:r>
          </w:p>
        </w:tc>
        <w:tc>
          <w:tcPr>
            <w:tcW w:w="2741" w:type="dxa"/>
            <w:shd w:val="clear" w:color="auto" w:fill="auto"/>
          </w:tcPr>
          <w:p w14:paraId="0F64E563" w14:textId="77777777" w:rsidR="009D5296" w:rsidRPr="002D7952" w:rsidRDefault="009D5296" w:rsidP="009D5296">
            <w:pPr>
              <w:widowControl w:val="0"/>
              <w:suppressAutoHyphens w:val="0"/>
              <w:autoSpaceDE w:val="0"/>
              <w:spacing w:line="360" w:lineRule="auto"/>
              <w:ind w:left="666"/>
              <w:textAlignment w:val="auto"/>
              <w:rPr>
                <w:rFonts w:ascii="Arial" w:eastAsia="Calibri" w:hAnsi="Arial" w:cs="Arial"/>
                <w:sz w:val="18"/>
                <w:szCs w:val="18"/>
                <w:lang w:val="en-US" w:eastAsia="en-US"/>
              </w:rPr>
            </w:pPr>
            <w:r w:rsidRPr="002D7952">
              <w:rPr>
                <w:rFonts w:ascii="Arial" w:eastAsia="Liberation Sans Narrow" w:hAnsi="Arial" w:cs="Arial"/>
                <w:noProof/>
                <w:sz w:val="18"/>
                <w:szCs w:val="18"/>
              </w:rPr>
              <w:drawing>
                <wp:inline distT="0" distB="0" distL="0" distR="0" wp14:anchorId="26E2C769" wp14:editId="6508CB67">
                  <wp:extent cx="897255" cy="965200"/>
                  <wp:effectExtent l="0" t="0" r="0" b="635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7255" cy="965200"/>
                          </a:xfrm>
                          <a:prstGeom prst="rect">
                            <a:avLst/>
                          </a:prstGeom>
                          <a:noFill/>
                          <a:ln>
                            <a:noFill/>
                          </a:ln>
                        </pic:spPr>
                      </pic:pic>
                    </a:graphicData>
                  </a:graphic>
                </wp:inline>
              </w:drawing>
            </w:r>
          </w:p>
        </w:tc>
        <w:tc>
          <w:tcPr>
            <w:tcW w:w="3496" w:type="dxa"/>
            <w:shd w:val="clear" w:color="auto" w:fill="auto"/>
          </w:tcPr>
          <w:p w14:paraId="2CC0D33F" w14:textId="77777777" w:rsidR="009D5296" w:rsidRPr="002D7952" w:rsidRDefault="009D5296" w:rsidP="009D5296">
            <w:pPr>
              <w:widowControl w:val="0"/>
              <w:suppressAutoHyphens w:val="0"/>
              <w:autoSpaceDE w:val="0"/>
              <w:spacing w:before="167" w:line="360" w:lineRule="auto"/>
              <w:ind w:left="648" w:right="35"/>
              <w:jc w:val="center"/>
              <w:textAlignment w:val="auto"/>
              <w:rPr>
                <w:rFonts w:ascii="Arial" w:eastAsia="Calibri" w:hAnsi="Arial" w:cs="Arial"/>
                <w:b/>
                <w:sz w:val="18"/>
                <w:szCs w:val="18"/>
                <w:lang w:val="en-US" w:eastAsia="en-US"/>
              </w:rPr>
            </w:pPr>
            <w:r w:rsidRPr="002D7952">
              <w:rPr>
                <w:rFonts w:ascii="Arial" w:eastAsia="Calibri" w:hAnsi="Arial" w:cs="Arial"/>
                <w:b/>
                <w:sz w:val="18"/>
                <w:szCs w:val="18"/>
                <w:lang w:val="en-US" w:eastAsia="en-US"/>
              </w:rPr>
              <w:t>REPUBLIC</w:t>
            </w:r>
            <w:r w:rsidRPr="002D7952">
              <w:rPr>
                <w:rFonts w:ascii="Arial" w:eastAsia="Calibri" w:hAnsi="Arial" w:cs="Arial"/>
                <w:b/>
                <w:spacing w:val="-8"/>
                <w:sz w:val="18"/>
                <w:szCs w:val="18"/>
                <w:lang w:val="en-US" w:eastAsia="en-US"/>
              </w:rPr>
              <w:t xml:space="preserve"> </w:t>
            </w:r>
            <w:r w:rsidRPr="002D7952">
              <w:rPr>
                <w:rFonts w:ascii="Arial" w:eastAsia="Calibri" w:hAnsi="Arial" w:cs="Arial"/>
                <w:b/>
                <w:sz w:val="18"/>
                <w:szCs w:val="18"/>
                <w:lang w:val="en-US" w:eastAsia="en-US"/>
              </w:rPr>
              <w:t>OF</w:t>
            </w:r>
            <w:r w:rsidRPr="002D7952">
              <w:rPr>
                <w:rFonts w:ascii="Arial" w:eastAsia="Calibri" w:hAnsi="Arial" w:cs="Arial"/>
                <w:b/>
                <w:spacing w:val="-6"/>
                <w:sz w:val="18"/>
                <w:szCs w:val="18"/>
                <w:lang w:val="en-US" w:eastAsia="en-US"/>
              </w:rPr>
              <w:t xml:space="preserve"> </w:t>
            </w:r>
            <w:r w:rsidRPr="002D7952">
              <w:rPr>
                <w:rFonts w:ascii="Arial" w:eastAsia="Calibri" w:hAnsi="Arial" w:cs="Arial"/>
                <w:b/>
                <w:spacing w:val="-2"/>
                <w:sz w:val="18"/>
                <w:szCs w:val="18"/>
                <w:lang w:val="en-US" w:eastAsia="en-US"/>
              </w:rPr>
              <w:t>CAMEROON</w:t>
            </w:r>
          </w:p>
          <w:p w14:paraId="7C74D36A" w14:textId="77777777" w:rsidR="009D5296" w:rsidRPr="002D7952" w:rsidRDefault="009D5296" w:rsidP="009D5296">
            <w:pPr>
              <w:widowControl w:val="0"/>
              <w:suppressAutoHyphens w:val="0"/>
              <w:autoSpaceDE w:val="0"/>
              <w:spacing w:line="360" w:lineRule="auto"/>
              <w:ind w:left="648" w:right="36"/>
              <w:jc w:val="center"/>
              <w:textAlignment w:val="auto"/>
              <w:rPr>
                <w:rFonts w:ascii="Arial" w:eastAsia="Calibri" w:hAnsi="Arial" w:cs="Arial"/>
                <w:sz w:val="18"/>
                <w:szCs w:val="18"/>
                <w:lang w:val="en-US" w:eastAsia="en-US"/>
              </w:rPr>
            </w:pPr>
            <w:r w:rsidRPr="002D7952">
              <w:rPr>
                <w:rFonts w:ascii="Arial" w:eastAsia="Calibri" w:hAnsi="Arial" w:cs="Arial"/>
                <w:sz w:val="18"/>
                <w:szCs w:val="18"/>
                <w:lang w:val="en-US" w:eastAsia="en-US"/>
              </w:rPr>
              <w:t>Peace</w:t>
            </w:r>
            <w:r w:rsidRPr="002D7952">
              <w:rPr>
                <w:rFonts w:ascii="Arial" w:eastAsia="Calibri" w:hAnsi="Arial" w:cs="Arial"/>
                <w:spacing w:val="-3"/>
                <w:sz w:val="18"/>
                <w:szCs w:val="18"/>
                <w:lang w:val="en-US" w:eastAsia="en-US"/>
              </w:rPr>
              <w:t xml:space="preserve"> </w:t>
            </w:r>
            <w:r w:rsidRPr="002D7952">
              <w:rPr>
                <w:rFonts w:ascii="Arial" w:eastAsia="Calibri" w:hAnsi="Arial" w:cs="Arial"/>
                <w:sz w:val="18"/>
                <w:szCs w:val="18"/>
                <w:lang w:val="en-US" w:eastAsia="en-US"/>
              </w:rPr>
              <w:t>–</w:t>
            </w:r>
            <w:r w:rsidRPr="002D7952">
              <w:rPr>
                <w:rFonts w:ascii="Arial" w:eastAsia="Calibri" w:hAnsi="Arial" w:cs="Arial"/>
                <w:spacing w:val="-3"/>
                <w:sz w:val="18"/>
                <w:szCs w:val="18"/>
                <w:lang w:val="en-US" w:eastAsia="en-US"/>
              </w:rPr>
              <w:t xml:space="preserve"> </w:t>
            </w:r>
            <w:r w:rsidRPr="002D7952">
              <w:rPr>
                <w:rFonts w:ascii="Arial" w:eastAsia="Calibri" w:hAnsi="Arial" w:cs="Arial"/>
                <w:sz w:val="18"/>
                <w:szCs w:val="18"/>
                <w:lang w:val="en-US" w:eastAsia="en-US"/>
              </w:rPr>
              <w:t>Work</w:t>
            </w:r>
            <w:r w:rsidRPr="002D7952">
              <w:rPr>
                <w:rFonts w:ascii="Arial" w:eastAsia="Calibri" w:hAnsi="Arial" w:cs="Arial"/>
                <w:spacing w:val="-3"/>
                <w:sz w:val="18"/>
                <w:szCs w:val="18"/>
                <w:lang w:val="en-US" w:eastAsia="en-US"/>
              </w:rPr>
              <w:t xml:space="preserve"> </w:t>
            </w:r>
            <w:r w:rsidRPr="002D7952">
              <w:rPr>
                <w:rFonts w:ascii="Arial" w:eastAsia="Calibri" w:hAnsi="Arial" w:cs="Arial"/>
                <w:sz w:val="18"/>
                <w:szCs w:val="18"/>
                <w:lang w:val="en-US" w:eastAsia="en-US"/>
              </w:rPr>
              <w:t>–</w:t>
            </w:r>
            <w:r w:rsidRPr="002D7952">
              <w:rPr>
                <w:rFonts w:ascii="Arial" w:eastAsia="Calibri" w:hAnsi="Arial" w:cs="Arial"/>
                <w:spacing w:val="-4"/>
                <w:sz w:val="18"/>
                <w:szCs w:val="18"/>
                <w:lang w:val="en-US" w:eastAsia="en-US"/>
              </w:rPr>
              <w:t xml:space="preserve"> </w:t>
            </w:r>
            <w:r w:rsidRPr="002D7952">
              <w:rPr>
                <w:rFonts w:ascii="Arial" w:eastAsia="Calibri" w:hAnsi="Arial" w:cs="Arial"/>
                <w:spacing w:val="-2"/>
                <w:sz w:val="18"/>
                <w:szCs w:val="18"/>
                <w:lang w:val="en-US" w:eastAsia="en-US"/>
              </w:rPr>
              <w:t>Fatherland</w:t>
            </w:r>
          </w:p>
          <w:p w14:paraId="28DF828E" w14:textId="77777777" w:rsidR="009D5296" w:rsidRPr="002D7952" w:rsidRDefault="009D5296" w:rsidP="009D5296">
            <w:pPr>
              <w:widowControl w:val="0"/>
              <w:suppressAutoHyphens w:val="0"/>
              <w:autoSpaceDE w:val="0"/>
              <w:spacing w:line="360" w:lineRule="auto"/>
              <w:ind w:left="648"/>
              <w:jc w:val="center"/>
              <w:textAlignment w:val="auto"/>
              <w:rPr>
                <w:rFonts w:ascii="Arial" w:eastAsia="Calibri" w:hAnsi="Arial" w:cs="Arial"/>
                <w:b/>
                <w:sz w:val="18"/>
                <w:szCs w:val="18"/>
                <w:lang w:val="en-US" w:eastAsia="en-US"/>
              </w:rPr>
            </w:pPr>
            <w:r w:rsidRPr="002D7952">
              <w:rPr>
                <w:rFonts w:ascii="Arial" w:eastAsia="Calibri" w:hAnsi="Arial" w:cs="Arial"/>
                <w:b/>
                <w:spacing w:val="-2"/>
                <w:sz w:val="18"/>
                <w:szCs w:val="18"/>
                <w:lang w:val="en-US" w:eastAsia="en-US"/>
              </w:rPr>
              <w:t>---------</w:t>
            </w:r>
            <w:r w:rsidRPr="002D7952">
              <w:rPr>
                <w:rFonts w:ascii="Arial" w:eastAsia="Calibri" w:hAnsi="Arial" w:cs="Arial"/>
                <w:b/>
                <w:spacing w:val="-10"/>
                <w:sz w:val="18"/>
                <w:szCs w:val="18"/>
                <w:lang w:val="en-US" w:eastAsia="en-US"/>
              </w:rPr>
              <w:t>-</w:t>
            </w:r>
          </w:p>
          <w:p w14:paraId="21A0592E" w14:textId="77777777" w:rsidR="009D5296" w:rsidRPr="002D7952" w:rsidRDefault="009D5296" w:rsidP="009D5296">
            <w:pPr>
              <w:widowControl w:val="0"/>
              <w:suppressAutoHyphens w:val="0"/>
              <w:autoSpaceDE w:val="0"/>
              <w:spacing w:line="360" w:lineRule="auto"/>
              <w:ind w:left="648" w:right="34"/>
              <w:jc w:val="center"/>
              <w:textAlignment w:val="auto"/>
              <w:rPr>
                <w:rFonts w:ascii="Arial" w:eastAsia="Calibri" w:hAnsi="Arial" w:cs="Arial"/>
                <w:sz w:val="18"/>
                <w:szCs w:val="18"/>
                <w:lang w:val="en-US" w:eastAsia="en-US"/>
              </w:rPr>
            </w:pPr>
            <w:r w:rsidRPr="002D7952">
              <w:rPr>
                <w:rFonts w:ascii="Arial" w:eastAsia="Calibri" w:hAnsi="Arial" w:cs="Arial"/>
                <w:sz w:val="18"/>
                <w:szCs w:val="18"/>
                <w:lang w:val="en-US" w:eastAsia="en-US"/>
              </w:rPr>
              <w:t>PRESIDENCY</w:t>
            </w:r>
            <w:r w:rsidRPr="002D7952">
              <w:rPr>
                <w:rFonts w:ascii="Arial" w:eastAsia="Calibri" w:hAnsi="Arial" w:cs="Arial"/>
                <w:spacing w:val="-7"/>
                <w:sz w:val="18"/>
                <w:szCs w:val="18"/>
                <w:lang w:val="en-US" w:eastAsia="en-US"/>
              </w:rPr>
              <w:t xml:space="preserve"> </w:t>
            </w:r>
            <w:r w:rsidRPr="002D7952">
              <w:rPr>
                <w:rFonts w:ascii="Arial" w:eastAsia="Calibri" w:hAnsi="Arial" w:cs="Arial"/>
                <w:sz w:val="18"/>
                <w:szCs w:val="18"/>
                <w:lang w:val="en-US" w:eastAsia="en-US"/>
              </w:rPr>
              <w:t>OF</w:t>
            </w:r>
            <w:r w:rsidRPr="002D7952">
              <w:rPr>
                <w:rFonts w:ascii="Arial" w:eastAsia="Calibri" w:hAnsi="Arial" w:cs="Arial"/>
                <w:spacing w:val="-4"/>
                <w:sz w:val="18"/>
                <w:szCs w:val="18"/>
                <w:lang w:val="en-US" w:eastAsia="en-US"/>
              </w:rPr>
              <w:t xml:space="preserve"> </w:t>
            </w:r>
            <w:r w:rsidRPr="002D7952">
              <w:rPr>
                <w:rFonts w:ascii="Arial" w:eastAsia="Calibri" w:hAnsi="Arial" w:cs="Arial"/>
                <w:sz w:val="18"/>
                <w:szCs w:val="18"/>
                <w:lang w:val="en-US" w:eastAsia="en-US"/>
              </w:rPr>
              <w:t>THE</w:t>
            </w:r>
            <w:r w:rsidRPr="002D7952">
              <w:rPr>
                <w:rFonts w:ascii="Arial" w:eastAsia="Calibri" w:hAnsi="Arial" w:cs="Arial"/>
                <w:spacing w:val="-7"/>
                <w:sz w:val="18"/>
                <w:szCs w:val="18"/>
                <w:lang w:val="en-US" w:eastAsia="en-US"/>
              </w:rPr>
              <w:t xml:space="preserve"> </w:t>
            </w:r>
            <w:r w:rsidRPr="002D7952">
              <w:rPr>
                <w:rFonts w:ascii="Arial" w:eastAsia="Calibri" w:hAnsi="Arial" w:cs="Arial"/>
                <w:spacing w:val="-2"/>
                <w:sz w:val="18"/>
                <w:szCs w:val="18"/>
                <w:lang w:val="en-US" w:eastAsia="en-US"/>
              </w:rPr>
              <w:t>REPUBLIC</w:t>
            </w:r>
          </w:p>
          <w:p w14:paraId="1F89FA27" w14:textId="77777777" w:rsidR="009D5296" w:rsidRPr="002D7952" w:rsidRDefault="009D5296" w:rsidP="009D5296">
            <w:pPr>
              <w:widowControl w:val="0"/>
              <w:suppressAutoHyphens w:val="0"/>
              <w:autoSpaceDE w:val="0"/>
              <w:spacing w:line="360" w:lineRule="auto"/>
              <w:ind w:left="648"/>
              <w:jc w:val="center"/>
              <w:textAlignment w:val="auto"/>
              <w:rPr>
                <w:rFonts w:ascii="Arial" w:eastAsia="Calibri" w:hAnsi="Arial" w:cs="Arial"/>
                <w:b/>
                <w:sz w:val="18"/>
                <w:szCs w:val="18"/>
                <w:lang w:val="en-US" w:eastAsia="en-US"/>
              </w:rPr>
            </w:pPr>
            <w:r w:rsidRPr="002D7952">
              <w:rPr>
                <w:rFonts w:ascii="Arial" w:eastAsia="Calibri" w:hAnsi="Arial" w:cs="Arial"/>
                <w:b/>
                <w:spacing w:val="-2"/>
                <w:sz w:val="18"/>
                <w:szCs w:val="18"/>
                <w:lang w:val="en-US" w:eastAsia="en-US"/>
              </w:rPr>
              <w:t>---------</w:t>
            </w:r>
            <w:r w:rsidRPr="002D7952">
              <w:rPr>
                <w:rFonts w:ascii="Arial" w:eastAsia="Calibri" w:hAnsi="Arial" w:cs="Arial"/>
                <w:b/>
                <w:spacing w:val="-10"/>
                <w:sz w:val="18"/>
                <w:szCs w:val="18"/>
                <w:lang w:val="en-US" w:eastAsia="en-US"/>
              </w:rPr>
              <w:t>-</w:t>
            </w:r>
          </w:p>
          <w:p w14:paraId="0B4E65BD" w14:textId="77777777" w:rsidR="009D5296" w:rsidRPr="002D7952" w:rsidRDefault="009D5296" w:rsidP="009D5296">
            <w:pPr>
              <w:widowControl w:val="0"/>
              <w:suppressAutoHyphens w:val="0"/>
              <w:autoSpaceDE w:val="0"/>
              <w:spacing w:line="360" w:lineRule="auto"/>
              <w:ind w:left="648" w:right="35"/>
              <w:jc w:val="center"/>
              <w:textAlignment w:val="auto"/>
              <w:rPr>
                <w:rFonts w:ascii="Arial" w:eastAsia="Calibri" w:hAnsi="Arial" w:cs="Arial"/>
                <w:b/>
                <w:sz w:val="16"/>
                <w:szCs w:val="16"/>
                <w:lang w:val="en-US" w:eastAsia="en-US"/>
              </w:rPr>
            </w:pPr>
            <w:r w:rsidRPr="002D7952">
              <w:rPr>
                <w:rFonts w:ascii="Arial" w:eastAsia="Calibri" w:hAnsi="Arial" w:cs="Arial"/>
                <w:b/>
                <w:sz w:val="16"/>
                <w:szCs w:val="16"/>
                <w:lang w:val="en-US" w:eastAsia="en-US"/>
              </w:rPr>
              <w:t>MINISTRY</w:t>
            </w:r>
            <w:r w:rsidRPr="002D7952">
              <w:rPr>
                <w:rFonts w:ascii="Arial" w:eastAsia="Calibri" w:hAnsi="Arial" w:cs="Arial"/>
                <w:b/>
                <w:spacing w:val="-5"/>
                <w:sz w:val="16"/>
                <w:szCs w:val="16"/>
                <w:lang w:val="en-US" w:eastAsia="en-US"/>
              </w:rPr>
              <w:t xml:space="preserve"> </w:t>
            </w:r>
            <w:r w:rsidRPr="002D7952">
              <w:rPr>
                <w:rFonts w:ascii="Arial" w:eastAsia="Calibri" w:hAnsi="Arial" w:cs="Arial"/>
                <w:b/>
                <w:sz w:val="16"/>
                <w:szCs w:val="16"/>
                <w:lang w:val="en-US" w:eastAsia="en-US"/>
              </w:rPr>
              <w:t>OF</w:t>
            </w:r>
            <w:r w:rsidRPr="002D7952">
              <w:rPr>
                <w:rFonts w:ascii="Arial" w:eastAsia="Calibri" w:hAnsi="Arial" w:cs="Arial"/>
                <w:b/>
                <w:spacing w:val="-4"/>
                <w:sz w:val="16"/>
                <w:szCs w:val="16"/>
                <w:lang w:val="en-US" w:eastAsia="en-US"/>
              </w:rPr>
              <w:t xml:space="preserve"> </w:t>
            </w:r>
            <w:r w:rsidRPr="002D7952">
              <w:rPr>
                <w:rFonts w:ascii="Arial" w:eastAsia="Calibri" w:hAnsi="Arial" w:cs="Arial"/>
                <w:b/>
                <w:sz w:val="16"/>
                <w:szCs w:val="16"/>
                <w:lang w:val="en-US" w:eastAsia="en-US"/>
              </w:rPr>
              <w:t>PUBLIC</w:t>
            </w:r>
            <w:r w:rsidRPr="002D7952">
              <w:rPr>
                <w:rFonts w:ascii="Arial" w:eastAsia="Calibri" w:hAnsi="Arial" w:cs="Arial"/>
                <w:b/>
                <w:spacing w:val="-7"/>
                <w:sz w:val="16"/>
                <w:szCs w:val="16"/>
                <w:lang w:val="en-US" w:eastAsia="en-US"/>
              </w:rPr>
              <w:t xml:space="preserve"> </w:t>
            </w:r>
            <w:r w:rsidRPr="002D7952">
              <w:rPr>
                <w:rFonts w:ascii="Arial" w:eastAsia="Calibri" w:hAnsi="Arial" w:cs="Arial"/>
                <w:b/>
                <w:spacing w:val="-2"/>
                <w:sz w:val="16"/>
                <w:szCs w:val="16"/>
                <w:lang w:val="en-US" w:eastAsia="en-US"/>
              </w:rPr>
              <w:t>CONTRACTS</w:t>
            </w:r>
          </w:p>
          <w:p w14:paraId="59A1C6A5" w14:textId="77777777" w:rsidR="009D5296" w:rsidRPr="002D7952" w:rsidRDefault="009D5296" w:rsidP="009D5296">
            <w:pPr>
              <w:widowControl w:val="0"/>
              <w:suppressAutoHyphens w:val="0"/>
              <w:autoSpaceDE w:val="0"/>
              <w:spacing w:line="360" w:lineRule="auto"/>
              <w:ind w:left="648"/>
              <w:jc w:val="center"/>
              <w:textAlignment w:val="auto"/>
              <w:rPr>
                <w:rFonts w:ascii="Arial" w:eastAsia="Calibri" w:hAnsi="Arial" w:cs="Arial"/>
                <w:b/>
                <w:sz w:val="18"/>
                <w:szCs w:val="18"/>
                <w:lang w:val="en-US" w:eastAsia="en-US"/>
              </w:rPr>
            </w:pPr>
            <w:r w:rsidRPr="002D7952">
              <w:rPr>
                <w:rFonts w:ascii="Arial" w:eastAsia="Calibri" w:hAnsi="Arial" w:cs="Arial"/>
                <w:b/>
                <w:spacing w:val="-2"/>
                <w:sz w:val="18"/>
                <w:szCs w:val="18"/>
                <w:lang w:val="en-US" w:eastAsia="en-US"/>
              </w:rPr>
              <w:t>---------</w:t>
            </w:r>
            <w:r w:rsidRPr="002D7952">
              <w:rPr>
                <w:rFonts w:ascii="Arial" w:eastAsia="Calibri" w:hAnsi="Arial" w:cs="Arial"/>
                <w:b/>
                <w:spacing w:val="-10"/>
                <w:sz w:val="18"/>
                <w:szCs w:val="18"/>
                <w:lang w:val="en-US" w:eastAsia="en-US"/>
              </w:rPr>
              <w:t>-</w:t>
            </w:r>
          </w:p>
        </w:tc>
      </w:tr>
    </w:tbl>
    <w:p w14:paraId="170ECDB9" w14:textId="08BEA14C" w:rsidR="009D5296" w:rsidRPr="009D5296" w:rsidRDefault="006146C4" w:rsidP="009D5296">
      <w:pPr>
        <w:spacing w:before="155" w:after="120" w:line="360" w:lineRule="auto"/>
        <w:rPr>
          <w:rFonts w:ascii="Arial" w:hAnsi="Arial" w:cs="Arial"/>
          <w:sz w:val="20"/>
        </w:rPr>
      </w:pPr>
      <w:r>
        <w:rPr>
          <w:rFonts w:ascii="Arial" w:hAnsi="Arial" w:cs="Arial"/>
          <w:sz w:val="20"/>
        </w:rPr>
        <w:t xml:space="preserve"> </w:t>
      </w:r>
    </w:p>
    <w:p w14:paraId="2DF70142" w14:textId="77777777" w:rsidR="009D5296" w:rsidRPr="009D5296" w:rsidRDefault="009D5296" w:rsidP="009D5296">
      <w:pPr>
        <w:spacing w:after="120" w:line="360" w:lineRule="auto"/>
        <w:ind w:left="-130"/>
        <w:rPr>
          <w:rFonts w:ascii="Arial" w:hAnsi="Arial" w:cs="Arial"/>
          <w:sz w:val="2"/>
        </w:rPr>
      </w:pPr>
      <w:r w:rsidRPr="009D5296">
        <w:rPr>
          <w:rFonts w:ascii="Arial" w:hAnsi="Arial" w:cs="Arial"/>
          <w:noProof/>
        </w:rPr>
        <mc:AlternateContent>
          <mc:Choice Requires="wpg">
            <w:drawing>
              <wp:inline distT="0" distB="0" distL="0" distR="0" wp14:anchorId="1D701A78" wp14:editId="70B41E38">
                <wp:extent cx="6410325" cy="6350"/>
                <wp:effectExtent l="0" t="0" r="28575" b="12700"/>
                <wp:docPr id="37"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8" name="Graphic 3"/>
                        <wps:cNvSpPr/>
                        <wps:spPr>
                          <a:xfrm>
                            <a:off x="0" y="3175"/>
                            <a:ext cx="6410325" cy="1270"/>
                          </a:xfrm>
                          <a:custGeom>
                            <a:avLst/>
                            <a:gdLst/>
                            <a:ahLst/>
                            <a:cxnLst/>
                            <a:rect l="l" t="t" r="r" b="b"/>
                            <a:pathLst>
                              <a:path w="6410325">
                                <a:moveTo>
                                  <a:pt x="0" y="0"/>
                                </a:moveTo>
                                <a:lnTo>
                                  <a:pt x="6410325"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A76600" id="Groupe 37"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">
                <v:shape id="Graphic 3"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" path="m,l6410325,e" filled="f" strokecolor="#5b9bd4" strokeweight=".5pt">
                  <v:path arrowok="t"/>
                </v:shape>
                <w10:anchorlock/>
              </v:group>
            </w:pict>
          </mc:Fallback>
        </mc:AlternateContent>
      </w:r>
    </w:p>
    <w:p w14:paraId="77F80CA7" w14:textId="77777777" w:rsidR="009D5296" w:rsidRPr="009D5296" w:rsidRDefault="009D5296" w:rsidP="009D5296">
      <w:pPr>
        <w:spacing w:line="360" w:lineRule="auto"/>
        <w:contextualSpacing/>
        <w:jc w:val="center"/>
        <w:rPr>
          <w:rFonts w:ascii="Arial" w:hAnsi="Arial" w:cs="Arial"/>
          <w:b/>
          <w:spacing w:val="-10"/>
          <w:kern w:val="28"/>
          <w:sz w:val="52"/>
          <w:szCs w:val="56"/>
        </w:rPr>
      </w:pPr>
      <w:r w:rsidRPr="009D5296">
        <w:rPr>
          <w:rFonts w:ascii="Arial" w:hAnsi="Arial" w:cs="Arial"/>
          <w:b/>
          <w:color w:val="805F00"/>
          <w:spacing w:val="-10"/>
          <w:w w:val="110"/>
          <w:kern w:val="28"/>
          <w:sz w:val="52"/>
          <w:szCs w:val="56"/>
        </w:rPr>
        <w:t>THE ONLINE SUBMISSION PROCEDURE</w:t>
      </w:r>
    </w:p>
    <w:p w14:paraId="020A4E0B" w14:textId="77777777" w:rsidR="009D5296" w:rsidRPr="009D5296" w:rsidRDefault="009D5296" w:rsidP="009D5296">
      <w:pPr>
        <w:spacing w:before="5" w:after="120" w:line="360" w:lineRule="auto"/>
        <w:rPr>
          <w:rFonts w:ascii="Arial" w:hAnsi="Arial" w:cs="Arial"/>
          <w:sz w:val="18"/>
        </w:rPr>
      </w:pPr>
    </w:p>
    <w:p w14:paraId="6060BAB6" w14:textId="77777777" w:rsidR="009D5296" w:rsidRPr="009D5296" w:rsidRDefault="009D5296" w:rsidP="009D5296">
      <w:pPr>
        <w:spacing w:line="360" w:lineRule="auto"/>
        <w:ind w:left="-154"/>
        <w:rPr>
          <w:rFonts w:ascii="Arial" w:hAnsi="Arial" w:cs="Arial"/>
          <w:sz w:val="2"/>
        </w:rPr>
      </w:pPr>
      <w:r w:rsidRPr="009D5296">
        <w:rPr>
          <w:rFonts w:ascii="Arial" w:hAnsi="Arial" w:cs="Arial"/>
          <w:noProof/>
        </w:rPr>
        <mc:AlternateContent>
          <mc:Choice Requires="wpg">
            <w:drawing>
              <wp:inline distT="0" distB="0" distL="0" distR="0" wp14:anchorId="48F84620" wp14:editId="77A71629">
                <wp:extent cx="6410325" cy="6350"/>
                <wp:effectExtent l="0" t="0" r="28575" b="12700"/>
                <wp:docPr id="35" name="Groupe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10325" cy="6350"/>
                          <a:chOff x="0" y="0"/>
                          <a:chExt cx="6410325" cy="6350"/>
                        </a:xfrm>
                      </wpg:grpSpPr>
                      <wps:wsp>
                        <wps:cNvPr id="36" name="Graphic 5"/>
                        <wps:cNvSpPr/>
                        <wps:spPr>
                          <a:xfrm>
                            <a:off x="0" y="3175"/>
                            <a:ext cx="6410325" cy="1270"/>
                          </a:xfrm>
                          <a:custGeom>
                            <a:avLst/>
                            <a:gdLst/>
                            <a:ahLst/>
                            <a:cxnLst/>
                            <a:rect l="l" t="t" r="r" b="b"/>
                            <a:pathLst>
                              <a:path w="6410325">
                                <a:moveTo>
                                  <a:pt x="0" y="0"/>
                                </a:moveTo>
                                <a:lnTo>
                                  <a:pt x="6410324" y="0"/>
                                </a:lnTo>
                              </a:path>
                            </a:pathLst>
                          </a:custGeom>
                          <a:ln w="6350">
                            <a:solidFill>
                              <a:srgbClr val="5B9BD4"/>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E17CFD" id="Groupe 35" o:spid="_x0000_s1026" style="width:504.75pt;height:.5pt;mso-position-horizontal-relative:char;mso-position-vertical-relative:line" coordsize="641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">
                <v:shape id="Graphic 5" o:spid="_x0000_s1027" style="position:absolute;top:31;width:64103;height:13;visibility:visible;mso-wrap-style:square;v-text-anchor:top" coordsize="6410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" path="m,l6410324,e" filled="f" strokecolor="#5b9bd4" strokeweight=".5pt">
                  <v:path arrowok="t"/>
                </v:shape>
                <w10:anchorlock/>
              </v:group>
            </w:pict>
          </mc:Fallback>
        </mc:AlternateContent>
      </w:r>
    </w:p>
    <w:p w14:paraId="79E7B33B" w14:textId="77777777" w:rsidR="009D5296" w:rsidRPr="009D5296" w:rsidRDefault="009D5296" w:rsidP="009D5296">
      <w:pPr>
        <w:spacing w:line="360" w:lineRule="auto"/>
        <w:jc w:val="both"/>
        <w:rPr>
          <w:rFonts w:ascii="Arial" w:hAnsi="Arial" w:cs="Arial"/>
          <w:lang w:val="en-GB"/>
        </w:rPr>
      </w:pPr>
      <w:r w:rsidRPr="009D5296">
        <w:rPr>
          <w:rFonts w:ascii="Arial" w:hAnsi="Arial" w:cs="Arial"/>
          <w:lang w:val="en-GB"/>
        </w:rPr>
        <w:t>To submit an online tender, the service provider must follow the four steps below</w:t>
      </w:r>
      <w:r w:rsidRPr="009D5296">
        <w:rPr>
          <w:rFonts w:ascii="Arial" w:hAnsi="Arial" w:cs="Arial"/>
          <w:spacing w:val="-6"/>
          <w:lang w:val="en-GB"/>
        </w:rPr>
        <w:t xml:space="preserve">: </w:t>
      </w:r>
    </w:p>
    <w:p w14:paraId="48D3CA7B" w14:textId="77777777" w:rsidR="009D5296" w:rsidRPr="009D5296" w:rsidRDefault="009D5296" w:rsidP="009D5296">
      <w:pPr>
        <w:spacing w:line="360" w:lineRule="auto"/>
        <w:jc w:val="both"/>
        <w:rPr>
          <w:rFonts w:ascii="Arial" w:hAnsi="Arial" w:cs="Arial"/>
          <w:u w:val="single"/>
          <w:lang w:val="en-GB"/>
        </w:rPr>
      </w:pPr>
    </w:p>
    <w:p w14:paraId="000BA7D4" w14:textId="799AE06B" w:rsidR="009D5296" w:rsidRPr="009D5296" w:rsidRDefault="009D5296" w:rsidP="009D5296">
      <w:pPr>
        <w:spacing w:line="360" w:lineRule="auto"/>
        <w:jc w:val="both"/>
        <w:rPr>
          <w:rFonts w:ascii="Arial" w:hAnsi="Arial" w:cs="Arial"/>
          <w:lang w:val="en-GB"/>
        </w:rPr>
      </w:pPr>
      <w:r w:rsidRPr="009D5296">
        <w:rPr>
          <w:rFonts w:ascii="Arial" w:hAnsi="Arial" w:cs="Arial"/>
          <w:u w:val="single"/>
          <w:lang w:val="en-GB"/>
        </w:rPr>
        <w:t>Step 1</w:t>
      </w:r>
      <w:r w:rsidRPr="009D5296">
        <w:rPr>
          <w:rFonts w:ascii="Arial" w:hAnsi="Arial" w:cs="Arial"/>
          <w:lang w:val="en-GB"/>
        </w:rPr>
        <w:t>:</w:t>
      </w:r>
      <w:r w:rsidRPr="009D5296">
        <w:rPr>
          <w:rFonts w:ascii="Arial" w:hAnsi="Arial" w:cs="Arial"/>
          <w:spacing w:val="-11"/>
          <w:lang w:val="en-GB"/>
        </w:rPr>
        <w:t xml:space="preserve"> </w:t>
      </w:r>
      <w:r w:rsidRPr="009D5296">
        <w:rPr>
          <w:rFonts w:ascii="Arial" w:hAnsi="Arial" w:cs="Arial"/>
          <w:lang w:val="en-GB"/>
        </w:rPr>
        <w:t xml:space="preserve">Company registration on </w:t>
      </w:r>
      <w:r w:rsidR="003A7D97" w:rsidRPr="00CF639F">
        <w:rPr>
          <w:iCs/>
          <w:noProof/>
          <w:sz w:val="28"/>
          <w:szCs w:val="26"/>
        </w:rPr>
        <w:drawing>
          <wp:anchor distT="0" distB="0" distL="114300" distR="114300" simplePos="0" relativeHeight="251898368" behindDoc="1" locked="0" layoutInCell="1" allowOverlap="1" wp14:anchorId="45A0682D" wp14:editId="35C95134">
            <wp:simplePos x="0" y="0"/>
            <wp:positionH relativeFrom="column">
              <wp:posOffset>0</wp:posOffset>
            </wp:positionH>
            <wp:positionV relativeFrom="paragraph">
              <wp:posOffset>-635</wp:posOffset>
            </wp:positionV>
            <wp:extent cx="2628900" cy="1924050"/>
            <wp:effectExtent l="0" t="0" r="0" b="0"/>
            <wp:wrapNone/>
            <wp:docPr id="86140596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D5296">
        <w:rPr>
          <w:rFonts w:ascii="Arial" w:hAnsi="Arial" w:cs="Arial"/>
          <w:lang w:val="en-GB"/>
        </w:rPr>
        <w:t>the COLEPS platform</w:t>
      </w:r>
    </w:p>
    <w:p w14:paraId="5A322D02"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 xml:space="preserve">Log on to COLEPS at </w:t>
      </w:r>
      <w:hyperlink r:id="rId34" w:history="1">
        <w:r w:rsidRPr="009D5296">
          <w:rPr>
            <w:rStyle w:val="Lienhypertexte"/>
            <w:rFonts w:ascii="Arial" w:hAnsi="Arial" w:cs="Arial"/>
            <w:lang w:val="en-GB"/>
          </w:rPr>
          <w:t>https://www.marchespublics.cm</w:t>
        </w:r>
      </w:hyperlink>
      <w:r w:rsidRPr="009D5296">
        <w:rPr>
          <w:rFonts w:ascii="Arial" w:hAnsi="Arial" w:cs="Arial"/>
          <w:lang w:val="en-GB"/>
        </w:rPr>
        <w:t xml:space="preserve">  or </w:t>
      </w:r>
      <w:hyperlink r:id="rId35" w:history="1">
        <w:r w:rsidRPr="009D5296">
          <w:rPr>
            <w:rStyle w:val="Lienhypertexte"/>
            <w:rFonts w:ascii="Arial" w:hAnsi="Arial" w:cs="Arial"/>
            <w:lang w:val="en-GB"/>
          </w:rPr>
          <w:t>https://www.publicscontratcs.cm</w:t>
        </w:r>
      </w:hyperlink>
      <w:r w:rsidRPr="009D5296">
        <w:rPr>
          <w:rFonts w:ascii="Arial" w:hAnsi="Arial" w:cs="Arial"/>
          <w:lang w:val="en-GB"/>
        </w:rPr>
        <w:t xml:space="preserve">; </w:t>
      </w:r>
    </w:p>
    <w:p w14:paraId="51F57A06"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Go to the “Bidders Registration” tab and complete the application form in detail;</w:t>
      </w:r>
    </w:p>
    <w:p w14:paraId="5157068E"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Print the completed application form generated by the system;</w:t>
      </w:r>
    </w:p>
    <w:p w14:paraId="12A34F47"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Have the application form signed by the Head of Structure and stamped with the company stamp;</w:t>
      </w:r>
    </w:p>
    <w:p w14:paraId="1E251A88"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Submit the duly completed and formalised form to MINMAP together with the following documents:</w:t>
      </w:r>
    </w:p>
    <w:p w14:paraId="10778EAE" w14:textId="77777777" w:rsidR="009D5296" w:rsidRPr="009D5296" w:rsidRDefault="009D5296" w:rsidP="009D5296">
      <w:pPr>
        <w:pStyle w:val="Paragraphedeliste"/>
        <w:numPr>
          <w:ilvl w:val="1"/>
          <w:numId w:val="83"/>
        </w:numPr>
        <w:spacing w:line="360" w:lineRule="auto"/>
        <w:jc w:val="both"/>
        <w:rPr>
          <w:rFonts w:ascii="Arial" w:hAnsi="Arial" w:cs="Arial"/>
          <w:lang w:val="en-GB"/>
        </w:rPr>
      </w:pPr>
      <w:r w:rsidRPr="009D5296">
        <w:rPr>
          <w:rFonts w:ascii="Arial" w:hAnsi="Arial" w:cs="Arial"/>
          <w:lang w:val="en-GB"/>
        </w:rPr>
        <w:t>Photocopy of an Attestation of Non-Bankruptcy (less than 3 months old);</w:t>
      </w:r>
    </w:p>
    <w:p w14:paraId="55A95053" w14:textId="77777777" w:rsidR="009D5296" w:rsidRPr="009D5296" w:rsidRDefault="009D5296" w:rsidP="009D5296">
      <w:pPr>
        <w:pStyle w:val="Paragraphedeliste"/>
        <w:numPr>
          <w:ilvl w:val="1"/>
          <w:numId w:val="83"/>
        </w:numPr>
        <w:spacing w:line="360" w:lineRule="auto"/>
        <w:jc w:val="both"/>
        <w:rPr>
          <w:rFonts w:ascii="Arial" w:hAnsi="Arial" w:cs="Arial"/>
          <w:lang w:val="en-GB"/>
        </w:rPr>
      </w:pPr>
      <w:r w:rsidRPr="009D5296">
        <w:rPr>
          <w:rFonts w:ascii="Arial" w:hAnsi="Arial" w:cs="Arial"/>
          <w:lang w:val="en-GB"/>
        </w:rPr>
        <w:t>Photocopy of the Trade Register;</w:t>
      </w:r>
    </w:p>
    <w:p w14:paraId="5B7B52F2" w14:textId="1C1E2EAB" w:rsidR="009D5296" w:rsidRPr="009D5296" w:rsidRDefault="009D5296" w:rsidP="009D5296">
      <w:pPr>
        <w:pStyle w:val="Paragraphedeliste"/>
        <w:numPr>
          <w:ilvl w:val="1"/>
          <w:numId w:val="83"/>
        </w:numPr>
        <w:spacing w:line="360" w:lineRule="auto"/>
        <w:jc w:val="both"/>
        <w:rPr>
          <w:rFonts w:ascii="Arial" w:hAnsi="Arial" w:cs="Arial"/>
          <w:lang w:val="en-GB"/>
        </w:rPr>
      </w:pPr>
      <w:r w:rsidRPr="009D5296">
        <w:rPr>
          <w:rFonts w:ascii="Arial" w:hAnsi="Arial" w:cs="Arial"/>
          <w:lang w:val="en-GB"/>
        </w:rPr>
        <w:t xml:space="preserve">Photocopy of the Bank </w:t>
      </w:r>
      <w:r w:rsidR="00B457C8">
        <w:rPr>
          <w:rFonts w:ascii="Arial" w:hAnsi="Arial" w:cs="Arial"/>
          <w:lang w:val="en-GB"/>
        </w:rPr>
        <w:t>Domiciliation Certificate</w:t>
      </w:r>
      <w:r w:rsidRPr="009D5296">
        <w:rPr>
          <w:rFonts w:ascii="Arial" w:hAnsi="Arial" w:cs="Arial"/>
          <w:lang w:val="en-GB"/>
        </w:rPr>
        <w:t>;</w:t>
      </w:r>
    </w:p>
    <w:p w14:paraId="252A031B" w14:textId="77777777" w:rsidR="009D5296" w:rsidRPr="009D5296" w:rsidRDefault="009D5296" w:rsidP="009D5296">
      <w:pPr>
        <w:pStyle w:val="Paragraphedeliste"/>
        <w:numPr>
          <w:ilvl w:val="1"/>
          <w:numId w:val="83"/>
        </w:numPr>
        <w:spacing w:line="360" w:lineRule="auto"/>
        <w:jc w:val="both"/>
        <w:rPr>
          <w:rFonts w:ascii="Arial" w:hAnsi="Arial" w:cs="Arial"/>
          <w:lang w:val="en-GB"/>
        </w:rPr>
      </w:pPr>
      <w:r w:rsidRPr="009D5296">
        <w:rPr>
          <w:rFonts w:ascii="Arial" w:hAnsi="Arial" w:cs="Arial"/>
          <w:lang w:val="en-GB"/>
        </w:rPr>
        <w:t xml:space="preserve">Photocopy of the Certificate of Tax Compliance (less than 3 months old). </w:t>
      </w:r>
    </w:p>
    <w:p w14:paraId="57C5D994" w14:textId="77777777" w:rsidR="009D5296" w:rsidRPr="009D5296" w:rsidRDefault="009D5296" w:rsidP="009D5296">
      <w:pPr>
        <w:spacing w:line="360" w:lineRule="auto"/>
        <w:jc w:val="both"/>
        <w:rPr>
          <w:rFonts w:ascii="Arial" w:hAnsi="Arial" w:cs="Arial"/>
          <w:lang w:val="en-GB"/>
        </w:rPr>
      </w:pPr>
      <w:r w:rsidRPr="009D5296">
        <w:rPr>
          <w:rFonts w:ascii="Arial" w:hAnsi="Arial" w:cs="Arial"/>
          <w:u w:val="single"/>
          <w:lang w:val="en-GB"/>
        </w:rPr>
        <w:t>Step 2</w:t>
      </w:r>
      <w:r w:rsidRPr="009D5296">
        <w:rPr>
          <w:rFonts w:ascii="Arial" w:hAnsi="Arial" w:cs="Arial"/>
          <w:lang w:val="en-GB"/>
        </w:rPr>
        <w:t>: Acquiring the Electronic Certificate</w:t>
      </w:r>
    </w:p>
    <w:p w14:paraId="5C38FA80"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 xml:space="preserve">Collect the Certificate Request form available from MINMAP or download it from the ANTIC website at </w:t>
      </w:r>
      <w:hyperlink r:id="rId36" w:history="1">
        <w:r w:rsidRPr="009D5296">
          <w:rPr>
            <w:rStyle w:val="Lienhypertexte"/>
            <w:rFonts w:ascii="Arial" w:hAnsi="Arial" w:cs="Arial"/>
            <w:lang w:val="en-GB"/>
          </w:rPr>
          <w:t>http://www.camgovca.cm</w:t>
        </w:r>
      </w:hyperlink>
      <w:r w:rsidRPr="009D5296">
        <w:rPr>
          <w:rFonts w:ascii="Arial" w:hAnsi="Arial" w:cs="Arial"/>
          <w:lang w:val="en-GB"/>
        </w:rPr>
        <w:t xml:space="preserve"> under the heading “Requesting Certificates (Company)” section;</w:t>
      </w:r>
    </w:p>
    <w:p w14:paraId="10EEE462"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Complete the form and submit it to MINMAP together with the following documents:</w:t>
      </w:r>
    </w:p>
    <w:p w14:paraId="37BC3BF3" w14:textId="67EF2CC9" w:rsidR="009D5296" w:rsidRPr="009D5296" w:rsidRDefault="009D5296" w:rsidP="009D5296">
      <w:pPr>
        <w:pStyle w:val="Paragraphedeliste"/>
        <w:numPr>
          <w:ilvl w:val="1"/>
          <w:numId w:val="83"/>
        </w:numPr>
        <w:spacing w:line="360" w:lineRule="auto"/>
        <w:jc w:val="both"/>
        <w:rPr>
          <w:rFonts w:ascii="Arial" w:hAnsi="Arial" w:cs="Arial"/>
          <w:lang w:val="en-GB"/>
        </w:rPr>
      </w:pPr>
      <w:r w:rsidRPr="009D5296">
        <w:rPr>
          <w:rFonts w:ascii="Arial" w:hAnsi="Arial" w:cs="Arial"/>
          <w:lang w:val="en-GB"/>
        </w:rPr>
        <w:lastRenderedPageBreak/>
        <w:t xml:space="preserve">Receipt for payment of the Electronic Certificate acquisition fees in the amount of 50,000 FCFA to be paid into the ANTIC account </w:t>
      </w:r>
      <w:r w:rsidR="00B457C8">
        <w:rPr>
          <w:rFonts w:ascii="Arial" w:hAnsi="Arial" w:cs="Arial"/>
          <w:lang w:val="en-GB"/>
        </w:rPr>
        <w:t>at</w:t>
      </w:r>
      <w:r w:rsidRPr="009D5296">
        <w:rPr>
          <w:rFonts w:ascii="Arial" w:hAnsi="Arial" w:cs="Arial"/>
          <w:lang w:val="en-GB"/>
        </w:rPr>
        <w:t xml:space="preserve"> SCB Cameroun under number 10002 00031 12493593150 94;</w:t>
      </w:r>
    </w:p>
    <w:p w14:paraId="4B54A388" w14:textId="77777777" w:rsidR="009D5296" w:rsidRPr="009D5296" w:rsidRDefault="009D5296" w:rsidP="009D5296">
      <w:pPr>
        <w:pStyle w:val="Paragraphedeliste"/>
        <w:numPr>
          <w:ilvl w:val="1"/>
          <w:numId w:val="83"/>
        </w:numPr>
        <w:spacing w:line="360" w:lineRule="auto"/>
        <w:jc w:val="both"/>
        <w:rPr>
          <w:rFonts w:ascii="Arial" w:hAnsi="Arial" w:cs="Arial"/>
          <w:lang w:val="en-GB"/>
        </w:rPr>
      </w:pPr>
      <w:r w:rsidRPr="009D5296">
        <w:rPr>
          <w:rFonts w:ascii="Arial" w:hAnsi="Arial" w:cs="Arial"/>
          <w:lang w:val="en-GB"/>
        </w:rPr>
        <w:t>A Photocopy of the certificate applicant’s identity card.</w:t>
      </w:r>
    </w:p>
    <w:p w14:paraId="09127279"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Register with the MINMAP operator and obtain the certificate application receipt;</w:t>
      </w:r>
    </w:p>
    <w:p w14:paraId="23BE4C2C"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 xml:space="preserve">Connect to the address </w:t>
      </w:r>
      <w:hyperlink r:id="rId37" w:history="1">
        <w:r w:rsidRPr="009D5296">
          <w:rPr>
            <w:rStyle w:val="Lienhypertexte"/>
            <w:rFonts w:ascii="Arial" w:hAnsi="Arial" w:cs="Arial"/>
            <w:lang w:val="en-GB"/>
          </w:rPr>
          <w:t>http://www.camgovca.cm/fr/operations-certicats.html</w:t>
        </w:r>
      </w:hyperlink>
      <w:r w:rsidRPr="009D5296">
        <w:rPr>
          <w:rFonts w:ascii="Arial" w:hAnsi="Arial" w:cs="Arial"/>
          <w:lang w:val="en-GB"/>
        </w:rPr>
        <w:t xml:space="preserve"> and download the Electronic Certificate onto a removable medium (blank) using the information (reference number and authorisation code) contained in the receipt.</w:t>
      </w:r>
    </w:p>
    <w:p w14:paraId="567D0102" w14:textId="77777777" w:rsidR="009D5296" w:rsidRPr="009D5296" w:rsidRDefault="009D5296" w:rsidP="009D5296">
      <w:pPr>
        <w:spacing w:line="360" w:lineRule="auto"/>
        <w:jc w:val="both"/>
        <w:rPr>
          <w:rFonts w:ascii="Arial" w:hAnsi="Arial" w:cs="Arial"/>
          <w:lang w:val="en-GB"/>
        </w:rPr>
      </w:pPr>
      <w:r w:rsidRPr="009D5296">
        <w:rPr>
          <w:rFonts w:ascii="Arial" w:hAnsi="Arial" w:cs="Arial"/>
          <w:lang w:val="en-GB"/>
        </w:rPr>
        <w:t>(Remember to keep the password for connections to COLEPS).</w:t>
      </w:r>
    </w:p>
    <w:p w14:paraId="2D3ACF9C" w14:textId="77777777" w:rsidR="00356199" w:rsidRDefault="00356199" w:rsidP="009D5296">
      <w:pPr>
        <w:spacing w:line="360" w:lineRule="auto"/>
        <w:jc w:val="both"/>
        <w:rPr>
          <w:rFonts w:ascii="Arial" w:hAnsi="Arial" w:cs="Arial"/>
          <w:lang w:val="en-GB"/>
        </w:rPr>
      </w:pPr>
    </w:p>
    <w:p w14:paraId="579D733D" w14:textId="4B704603" w:rsidR="009D5296" w:rsidRPr="009D5296" w:rsidRDefault="009D5296" w:rsidP="009D5296">
      <w:pPr>
        <w:spacing w:line="360" w:lineRule="auto"/>
        <w:jc w:val="both"/>
        <w:rPr>
          <w:rFonts w:ascii="Arial" w:hAnsi="Arial" w:cs="Arial"/>
          <w:lang w:val="en-GB"/>
        </w:rPr>
      </w:pPr>
      <w:r w:rsidRPr="009D5296">
        <w:rPr>
          <w:rFonts w:ascii="Arial" w:hAnsi="Arial" w:cs="Arial"/>
          <w:lang w:val="en-GB"/>
        </w:rPr>
        <w:t>Step 3: Registering the Electronic Certificate on COLEPS</w:t>
      </w:r>
    </w:p>
    <w:p w14:paraId="4E5AC60C"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 xml:space="preserve">Log on to COLEPS at </w:t>
      </w:r>
      <w:hyperlink r:id="rId38" w:history="1">
        <w:r w:rsidRPr="009D5296">
          <w:rPr>
            <w:rStyle w:val="Lienhypertexte"/>
            <w:rFonts w:ascii="Arial" w:hAnsi="Arial" w:cs="Arial"/>
            <w:lang w:val="en-GB"/>
          </w:rPr>
          <w:t>https://www.marchespublics.cm</w:t>
        </w:r>
      </w:hyperlink>
      <w:r w:rsidRPr="009D5296">
        <w:rPr>
          <w:rFonts w:ascii="Arial" w:hAnsi="Arial" w:cs="Arial"/>
          <w:lang w:val="en-GB"/>
        </w:rPr>
        <w:t xml:space="preserve"> or </w:t>
      </w:r>
      <w:hyperlink r:id="rId39" w:history="1">
        <w:r w:rsidRPr="009D5296">
          <w:rPr>
            <w:rStyle w:val="Lienhypertexte"/>
            <w:rFonts w:ascii="Arial" w:hAnsi="Arial" w:cs="Arial"/>
            <w:lang w:val="en-GB"/>
          </w:rPr>
          <w:t>https://www.publicscontratcs.cm</w:t>
        </w:r>
      </w:hyperlink>
      <w:r w:rsidRPr="009D5296">
        <w:rPr>
          <w:rFonts w:ascii="Arial" w:hAnsi="Arial" w:cs="Arial"/>
          <w:lang w:val="en-GB"/>
        </w:rPr>
        <w:t>;</w:t>
      </w:r>
    </w:p>
    <w:p w14:paraId="0B6CA0DD" w14:textId="77777777"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Go to the “Bidders Registration” tab, then the “New Registration / Additional Certificate” section.</w:t>
      </w:r>
    </w:p>
    <w:p w14:paraId="61640457" w14:textId="54247888" w:rsidR="009D5296" w:rsidRPr="009D5296" w:rsidRDefault="009D5296" w:rsidP="009D5296">
      <w:pPr>
        <w:pStyle w:val="Paragraphedeliste"/>
        <w:numPr>
          <w:ilvl w:val="0"/>
          <w:numId w:val="83"/>
        </w:numPr>
        <w:spacing w:line="360" w:lineRule="auto"/>
        <w:jc w:val="both"/>
        <w:rPr>
          <w:rFonts w:ascii="Arial" w:hAnsi="Arial" w:cs="Arial"/>
          <w:lang w:val="en-GB"/>
        </w:rPr>
      </w:pPr>
      <w:r w:rsidRPr="009D5296">
        <w:rPr>
          <w:rFonts w:ascii="Arial" w:hAnsi="Arial" w:cs="Arial"/>
          <w:lang w:val="en-GB"/>
        </w:rPr>
        <w:t>Go to the “B</w:t>
      </w:r>
      <w:r w:rsidR="003A7D97" w:rsidRPr="00CF639F">
        <w:rPr>
          <w:iCs/>
          <w:noProof/>
          <w:sz w:val="28"/>
          <w:szCs w:val="26"/>
        </w:rPr>
        <w:drawing>
          <wp:anchor distT="0" distB="0" distL="114300" distR="114300" simplePos="0" relativeHeight="251900416" behindDoc="1" locked="0" layoutInCell="1" allowOverlap="1" wp14:anchorId="1630E6BB" wp14:editId="6D1047EE">
            <wp:simplePos x="0" y="0"/>
            <wp:positionH relativeFrom="column">
              <wp:posOffset>0</wp:posOffset>
            </wp:positionH>
            <wp:positionV relativeFrom="paragraph">
              <wp:posOffset>-635</wp:posOffset>
            </wp:positionV>
            <wp:extent cx="2628900" cy="1924050"/>
            <wp:effectExtent l="0" t="0" r="0" b="0"/>
            <wp:wrapNone/>
            <wp:docPr id="86140596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405893"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924050"/>
                    </a:xfrm>
                    <a:prstGeom prst="rect">
                      <a:avLst/>
                    </a:prstGeom>
                  </pic:spPr>
                </pic:pic>
              </a:graphicData>
            </a:graphic>
            <wp14:sizeRelH relativeFrom="page">
              <wp14:pctWidth>0</wp14:pctWidth>
            </wp14:sizeRelH>
            <wp14:sizeRelV relativeFrom="page">
              <wp14:pctHeight>0</wp14:pctHeight>
            </wp14:sizeRelV>
          </wp:anchor>
        </w:drawing>
      </w:r>
      <w:r w:rsidRPr="009D5296">
        <w:rPr>
          <w:rFonts w:ascii="Arial" w:hAnsi="Arial" w:cs="Arial"/>
          <w:lang w:val="en-GB"/>
        </w:rPr>
        <w:t xml:space="preserve">idders Registration” tab, then the “New Registration / Additional Certificate” section; identify the company using the trade </w:t>
      </w:r>
      <w:r w:rsidR="00B457C8">
        <w:rPr>
          <w:rFonts w:ascii="Arial" w:hAnsi="Arial" w:cs="Arial"/>
          <w:lang w:val="en-GB"/>
        </w:rPr>
        <w:t xml:space="preserve">register </w:t>
      </w:r>
      <w:r w:rsidRPr="009D5296">
        <w:rPr>
          <w:rFonts w:ascii="Arial" w:hAnsi="Arial" w:cs="Arial"/>
          <w:lang w:val="en-GB"/>
        </w:rPr>
        <w:t>number, then add the certificate after filling in the form carefully.</w:t>
      </w:r>
    </w:p>
    <w:p w14:paraId="55077770" w14:textId="77777777" w:rsidR="009D5296" w:rsidRPr="009D5296" w:rsidRDefault="009D5296" w:rsidP="009D5296">
      <w:pPr>
        <w:spacing w:line="360" w:lineRule="auto"/>
        <w:jc w:val="both"/>
        <w:rPr>
          <w:rFonts w:ascii="Arial" w:hAnsi="Arial" w:cs="Arial"/>
          <w:b/>
          <w:lang w:val="en-GB"/>
        </w:rPr>
      </w:pPr>
      <w:r w:rsidRPr="009D5296">
        <w:rPr>
          <w:rFonts w:ascii="Arial" w:hAnsi="Arial" w:cs="Arial"/>
          <w:b/>
          <w:lang w:val="en-GB"/>
        </w:rPr>
        <w:t>Technical assistance</w:t>
      </w:r>
    </w:p>
    <w:p w14:paraId="33BF4500" w14:textId="23A342E7" w:rsidR="009D5296" w:rsidRPr="009D5296" w:rsidRDefault="009D5296" w:rsidP="009D5296">
      <w:pPr>
        <w:spacing w:line="360" w:lineRule="auto"/>
        <w:jc w:val="both"/>
        <w:rPr>
          <w:rFonts w:ascii="Arial" w:hAnsi="Arial" w:cs="Arial"/>
          <w:lang w:val="en-GB"/>
        </w:rPr>
      </w:pPr>
      <w:r w:rsidRPr="009D5296">
        <w:rPr>
          <w:rFonts w:ascii="Arial" w:hAnsi="Arial" w:cs="Arial"/>
          <w:lang w:val="en-GB"/>
        </w:rPr>
        <w:t xml:space="preserve">For technical assistance, in the event of a problem using the platform, please call (+237) 222 238 155 / 222 237 </w:t>
      </w:r>
      <w:bookmarkStart w:id="220" w:name="_GoBack"/>
      <w:bookmarkEnd w:id="220"/>
      <w:r w:rsidRPr="009D5296">
        <w:rPr>
          <w:rFonts w:ascii="Arial" w:hAnsi="Arial" w:cs="Arial"/>
          <w:lang w:val="en-GB"/>
        </w:rPr>
        <w:t xml:space="preserve">084/677 006 110 or send an e-mail to </w:t>
      </w:r>
      <w:hyperlink r:id="rId40" w:history="1">
        <w:r w:rsidRPr="009D5296">
          <w:rPr>
            <w:rStyle w:val="Lienhypertexte"/>
            <w:rFonts w:ascii="Arial" w:hAnsi="Arial" w:cs="Arial"/>
            <w:lang w:val="en-GB"/>
          </w:rPr>
          <w:t>dsi@minmap.cm</w:t>
        </w:r>
      </w:hyperlink>
      <w:r w:rsidRPr="009D5296">
        <w:rPr>
          <w:rFonts w:ascii="Arial" w:hAnsi="Arial" w:cs="Arial"/>
          <w:lang w:val="en-GB"/>
        </w:rPr>
        <w:t>.</w:t>
      </w:r>
      <w:r w:rsidR="00C71F16">
        <w:rPr>
          <w:rFonts w:ascii="Arial" w:hAnsi="Arial" w:cs="Arial"/>
          <w:lang w:val="en-GB"/>
        </w:rPr>
        <w:t xml:space="preserve"> </w:t>
      </w:r>
    </w:p>
    <w:sectPr w:rsidR="009D5296" w:rsidRPr="009D5296" w:rsidSect="00CE7B19">
      <w:footerReference w:type="default" r:id="rId41"/>
      <w:pgSz w:w="11900" w:h="16820"/>
      <w:pgMar w:top="1134" w:right="1134" w:bottom="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B7E2B" w14:textId="77777777" w:rsidR="00D4468E" w:rsidRDefault="00D4468E" w:rsidP="00973636">
      <w:r>
        <w:separator/>
      </w:r>
    </w:p>
  </w:endnote>
  <w:endnote w:type="continuationSeparator" w:id="0">
    <w:p w14:paraId="2FC06F4B" w14:textId="77777777" w:rsidR="00D4468E" w:rsidRDefault="00D4468E"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Mono">
    <w:altName w:val="Courier New"/>
    <w:charset w:val="01"/>
    <w:family w:val="modern"/>
    <w:pitch w:val="fixed"/>
  </w:font>
  <w:font w:name="AR PL SungtiL GB">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ans Narrow">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083DA" w14:textId="77777777" w:rsidR="00D4468E" w:rsidRDefault="00D4468E">
    <w:pPr>
      <w:pStyle w:val="Pieddepage"/>
      <w:jc w:val="right"/>
    </w:pPr>
  </w:p>
  <w:p w14:paraId="33FF22DB" w14:textId="77777777" w:rsidR="00D4468E" w:rsidRDefault="00D4468E">
    <w:pPr>
      <w:pStyle w:val="Pieddepage"/>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BC66C" w14:textId="78E5FC7E" w:rsidR="00D4468E" w:rsidRDefault="00D4468E">
    <w:pPr>
      <w:pStyle w:val="Pieddepage"/>
      <w:jc w:val="right"/>
    </w:pPr>
    <w:r>
      <w:fldChar w:fldCharType="begin"/>
    </w:r>
    <w:r>
      <w:instrText xml:space="preserve"> PAGE </w:instrText>
    </w:r>
    <w:r>
      <w:fldChar w:fldCharType="separate"/>
    </w:r>
    <w:r w:rsidR="003A7D97">
      <w:rPr>
        <w:noProof/>
      </w:rPr>
      <w:t>129</w:t>
    </w:r>
    <w:r>
      <w:rPr>
        <w:noProof/>
      </w:rPr>
      <w:fldChar w:fldCharType="end"/>
    </w:r>
  </w:p>
  <w:p w14:paraId="656820A8" w14:textId="77777777" w:rsidR="00D4468E" w:rsidRDefault="00D446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E2D9" w14:textId="2627ACBB" w:rsidR="00D4468E" w:rsidRDefault="00D4468E">
    <w:pPr>
      <w:pStyle w:val="Pieddepage"/>
      <w:jc w:val="right"/>
    </w:pPr>
    <w:r>
      <w:fldChar w:fldCharType="begin"/>
    </w:r>
    <w:r>
      <w:instrText xml:space="preserve"> PAGE </w:instrText>
    </w:r>
    <w:r>
      <w:fldChar w:fldCharType="separate"/>
    </w:r>
    <w:r w:rsidR="003A7D97">
      <w:rPr>
        <w:noProof/>
      </w:rPr>
      <w:t>131</w:t>
    </w:r>
    <w:r>
      <w:rPr>
        <w:noProof/>
      </w:rPr>
      <w:fldChar w:fldCharType="end"/>
    </w:r>
  </w:p>
  <w:p w14:paraId="15E39B4A" w14:textId="77777777" w:rsidR="00D4468E" w:rsidRDefault="00D4468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4147" w14:textId="1A60EE08" w:rsidR="00D4468E" w:rsidRDefault="00D4468E">
    <w:pPr>
      <w:pStyle w:val="Pieddepage"/>
      <w:jc w:val="right"/>
    </w:pPr>
    <w:r>
      <w:fldChar w:fldCharType="begin"/>
    </w:r>
    <w:r>
      <w:instrText xml:space="preserve"> PAGE </w:instrText>
    </w:r>
    <w:r>
      <w:fldChar w:fldCharType="separate"/>
    </w:r>
    <w:r w:rsidR="003A7D97">
      <w:rPr>
        <w:noProof/>
      </w:rPr>
      <w:t>133</w:t>
    </w:r>
    <w:r>
      <w:rPr>
        <w:noProof/>
      </w:rPr>
      <w:fldChar w:fldCharType="end"/>
    </w:r>
  </w:p>
  <w:p w14:paraId="61A81E87" w14:textId="77777777" w:rsidR="00D4468E" w:rsidRDefault="00D4468E">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2C1E" w14:textId="4418D146" w:rsidR="00D4468E" w:rsidRDefault="00D4468E">
    <w:pPr>
      <w:pStyle w:val="Pieddepage"/>
      <w:jc w:val="right"/>
    </w:pPr>
    <w:r>
      <w:fldChar w:fldCharType="begin"/>
    </w:r>
    <w:r>
      <w:instrText xml:space="preserve"> PAGE </w:instrText>
    </w:r>
    <w:r>
      <w:fldChar w:fldCharType="separate"/>
    </w:r>
    <w:r w:rsidR="003A7D97">
      <w:rPr>
        <w:noProof/>
      </w:rPr>
      <w:t>138</w:t>
    </w:r>
    <w:r>
      <w:rPr>
        <w:noProof/>
      </w:rPr>
      <w:fldChar w:fldCharType="end"/>
    </w:r>
  </w:p>
  <w:p w14:paraId="39424A19" w14:textId="77777777" w:rsidR="00D4468E" w:rsidRDefault="00D4468E">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3553D" w14:textId="77777777" w:rsidR="00D4468E" w:rsidRDefault="00D4468E">
    <w:pPr>
      <w:pStyle w:val="Pieddepage"/>
    </w:pPr>
    <w:r>
      <w:rPr>
        <w:noProof/>
      </w:rPr>
      <mc:AlternateContent>
        <mc:Choice Requires="wps">
          <w:drawing>
            <wp:anchor distT="0" distB="0" distL="114300" distR="114300" simplePos="0" relativeHeight="251660288" behindDoc="0" locked="0" layoutInCell="1" allowOverlap="1" wp14:anchorId="175D0D53" wp14:editId="67D4F67A">
              <wp:simplePos x="0" y="0"/>
              <wp:positionH relativeFrom="margin">
                <wp:align>center</wp:align>
              </wp:positionH>
              <wp:positionV relativeFrom="paragraph">
                <wp:posOffset>635</wp:posOffset>
              </wp:positionV>
              <wp:extent cx="153035" cy="175260"/>
              <wp:effectExtent l="0" t="0" r="18415" b="15240"/>
              <wp:wrapSquare wrapText="bothSides"/>
              <wp:docPr id="3"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a:ln>
                        <a:noFill/>
                        <a:prstDash/>
                      </a:ln>
                    </wps:spPr>
                    <wps:txbx>
                      <w:txbxContent>
                        <w:p w14:paraId="138BDBA6" w14:textId="680B6215" w:rsidR="00D4468E" w:rsidRDefault="00D4468E">
                          <w:pPr>
                            <w:pStyle w:val="Pieddepage"/>
                          </w:pPr>
                          <w:r>
                            <w:rPr>
                              <w:rStyle w:val="Numrodepage"/>
                            </w:rPr>
                            <w:fldChar w:fldCharType="begin"/>
                          </w:r>
                          <w:r>
                            <w:rPr>
                              <w:rStyle w:val="Numrodepage"/>
                            </w:rPr>
                            <w:instrText xml:space="preserve"> PAGE </w:instrText>
                          </w:r>
                          <w:r>
                            <w:rPr>
                              <w:rStyle w:val="Numrodepage"/>
                            </w:rPr>
                            <w:fldChar w:fldCharType="separate"/>
                          </w:r>
                          <w:r w:rsidR="003A7D97">
                            <w:rPr>
                              <w:rStyle w:val="Numrodepage"/>
                              <w:noProof/>
                            </w:rPr>
                            <w:t>153</w:t>
                          </w:r>
                          <w:r>
                            <w:rPr>
                              <w:rStyle w:val="Numrodepage"/>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75D0D53" id="_x0000_t202" coordsize="21600,21600" o:spt="202" path="m,l,21600r21600,l21600,xe">
              <v:stroke joinstyle="miter"/>
              <v:path gradientshapeok="t" o:connecttype="rect"/>
            </v:shapetype>
            <v:shape id="Zone de texte 9" o:spid="_x0000_s1028" type="#_x0000_t202" style="position:absolute;margin-left:0;margin-top:.05pt;width:12.05pt;height:13.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" filled="f" stroked="f">
              <v:path arrowok="t"/>
              <v:textbox style="mso-fit-shape-to-text:t" inset="0,0,0,0">
                <w:txbxContent>
                  <w:p w14:paraId="138BDBA6" w14:textId="680B6215" w:rsidR="00D4468E" w:rsidRDefault="00D4468E">
                    <w:pPr>
                      <w:pStyle w:val="Pieddepage"/>
                    </w:pPr>
                    <w:r>
                      <w:rPr>
                        <w:rStyle w:val="Numrodepage"/>
                      </w:rPr>
                      <w:fldChar w:fldCharType="begin"/>
                    </w:r>
                    <w:r>
                      <w:rPr>
                        <w:rStyle w:val="Numrodepage"/>
                      </w:rPr>
                      <w:instrText xml:space="preserve"> PAGE </w:instrText>
                    </w:r>
                    <w:r>
                      <w:rPr>
                        <w:rStyle w:val="Numrodepage"/>
                      </w:rPr>
                      <w:fldChar w:fldCharType="separate"/>
                    </w:r>
                    <w:r w:rsidR="003A7D97">
                      <w:rPr>
                        <w:rStyle w:val="Numrodepage"/>
                        <w:noProof/>
                      </w:rPr>
                      <w:t>153</w:t>
                    </w:r>
                    <w:r>
                      <w:rPr>
                        <w:rStyle w:val="Numrodepage"/>
                      </w:rPr>
                      <w:fldChar w:fldCharType="end"/>
                    </w:r>
                  </w:p>
                </w:txbxContent>
              </v:textbox>
              <w10:wrap type="square"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6C01" w14:textId="3E4B7854" w:rsidR="00D4468E" w:rsidRDefault="00D4468E">
    <w:pPr>
      <w:pStyle w:val="Pieddepage"/>
      <w:jc w:val="center"/>
    </w:pPr>
    <w:r>
      <w:fldChar w:fldCharType="begin"/>
    </w:r>
    <w:r>
      <w:instrText xml:space="preserve"> PAGE </w:instrText>
    </w:r>
    <w:r>
      <w:fldChar w:fldCharType="separate"/>
    </w:r>
    <w:r w:rsidR="003A7D97">
      <w:rPr>
        <w:noProof/>
      </w:rPr>
      <w:t>178</w:t>
    </w:r>
    <w:r>
      <w:rPr>
        <w:noProof/>
      </w:rPr>
      <w:fldChar w:fldCharType="end"/>
    </w:r>
  </w:p>
  <w:p w14:paraId="58355A8C" w14:textId="77777777" w:rsidR="00D4468E" w:rsidRDefault="00D4468E">
    <w:pPr>
      <w:pStyle w:val="Pieddepage"/>
      <w:rPr>
        <w:sz w:val="2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4BB6C" w14:textId="60BD25A8" w:rsidR="00D4468E" w:rsidRDefault="00D4468E">
    <w:pPr>
      <w:pStyle w:val="Pieddepage"/>
      <w:jc w:val="center"/>
    </w:pPr>
    <w:r>
      <w:fldChar w:fldCharType="begin"/>
    </w:r>
    <w:r>
      <w:instrText xml:space="preserve"> PAGE </w:instrText>
    </w:r>
    <w:r>
      <w:fldChar w:fldCharType="separate"/>
    </w:r>
    <w:r w:rsidR="003A7D97">
      <w:rPr>
        <w:noProof/>
      </w:rPr>
      <w:t>181</w:t>
    </w:r>
    <w:r>
      <w:rPr>
        <w:noProof/>
      </w:rPr>
      <w:fldChar w:fldCharType="end"/>
    </w:r>
  </w:p>
  <w:p w14:paraId="6CD6EABC" w14:textId="77777777" w:rsidR="00D4468E" w:rsidRDefault="00D4468E">
    <w:pPr>
      <w:pStyle w:val="Pieddepage"/>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68FEB" w14:textId="77777777" w:rsidR="00D4468E" w:rsidRDefault="00D4468E" w:rsidP="00973636">
      <w:r>
        <w:separator/>
      </w:r>
    </w:p>
  </w:footnote>
  <w:footnote w:type="continuationSeparator" w:id="0">
    <w:p w14:paraId="0F2E9D7F" w14:textId="77777777" w:rsidR="00D4468E" w:rsidRDefault="00D4468E" w:rsidP="00973636">
      <w:r>
        <w:continuationSeparator/>
      </w:r>
    </w:p>
  </w:footnote>
  <w:footnote w:id="1">
    <w:p w14:paraId="60DC5890" w14:textId="77777777" w:rsidR="00D4468E" w:rsidRPr="005A57C4" w:rsidRDefault="00D4468E" w:rsidP="00973636">
      <w:pPr>
        <w:pStyle w:val="Notedebasdepage"/>
        <w:rPr>
          <w:rFonts w:ascii="Arial" w:hAnsi="Arial" w:cs="Arial"/>
          <w:lang w:val="en-GB"/>
        </w:rPr>
      </w:pPr>
      <w:r w:rsidRPr="005A57C4">
        <w:rPr>
          <w:rStyle w:val="Appelnotedebasdep"/>
          <w:rFonts w:ascii="Arial" w:hAnsi="Arial" w:cs="Arial"/>
        </w:rPr>
        <w:footnoteRef/>
      </w:r>
      <w:r w:rsidRPr="005A57C4">
        <w:rPr>
          <w:rFonts w:ascii="Arial" w:hAnsi="Arial" w:cs="Arial"/>
          <w:lang w:val="en-GB"/>
        </w:rPr>
        <w:t xml:space="preserve"> </w:t>
      </w:r>
      <w:r w:rsidRPr="005A57C4">
        <w:rPr>
          <w:rFonts w:ascii="Arial" w:hAnsi="Arial" w:cs="Arial"/>
          <w:sz w:val="18"/>
          <w:szCs w:val="18"/>
          <w:lang w:val="en-GB"/>
        </w:rPr>
        <w:t>This document is not required in case of open invitation to tender</w:t>
      </w:r>
      <w:r w:rsidRPr="005A57C4">
        <w:rPr>
          <w:rFonts w:ascii="Arial" w:hAnsi="Arial" w:cs="Arial"/>
          <w:lang w:val="en-GB"/>
        </w:rPr>
        <w:t xml:space="preserve"> </w:t>
      </w:r>
    </w:p>
  </w:footnote>
  <w:footnote w:id="2">
    <w:p w14:paraId="1ADBA382" w14:textId="77777777" w:rsidR="00D4468E" w:rsidRPr="005A57C4" w:rsidRDefault="00D4468E" w:rsidP="00F1707A">
      <w:pPr>
        <w:pStyle w:val="Notedebasdepage"/>
        <w:rPr>
          <w:rFonts w:ascii="Arial" w:hAnsi="Arial" w:cs="Arial"/>
        </w:rPr>
      </w:pPr>
      <w:r w:rsidRPr="005A57C4">
        <w:rPr>
          <w:rStyle w:val="Appelnotedebasdep"/>
          <w:rFonts w:ascii="Arial" w:hAnsi="Arial" w:cs="Arial"/>
        </w:rPr>
        <w:footnoteRef/>
      </w:r>
      <w:r w:rsidRPr="005A57C4">
        <w:rPr>
          <w:rFonts w:ascii="Arial" w:hAnsi="Arial" w:cs="Arial"/>
        </w:rPr>
        <w:t xml:space="preserve"> </w:t>
      </w:r>
      <w:r w:rsidRPr="005A57C4">
        <w:rPr>
          <w:rFonts w:ascii="Arial" w:hAnsi="Arial" w:cs="Arial"/>
          <w:sz w:val="18"/>
          <w:szCs w:val="18"/>
        </w:rPr>
        <w:t>To be specified by the PO/DPO</w:t>
      </w:r>
    </w:p>
  </w:footnote>
  <w:footnote w:id="3">
    <w:p w14:paraId="386D59BE" w14:textId="38EB6E4D" w:rsidR="00D4468E" w:rsidRPr="005A57C4" w:rsidRDefault="00D4468E">
      <w:pPr>
        <w:pStyle w:val="Notedebasdepage"/>
        <w:rPr>
          <w:rFonts w:ascii="Arial" w:hAnsi="Arial" w:cs="Arial"/>
        </w:rPr>
      </w:pPr>
      <w:r w:rsidRPr="005A57C4">
        <w:rPr>
          <w:rStyle w:val="Appelnotedebasdep"/>
          <w:rFonts w:ascii="Arial" w:hAnsi="Arial" w:cs="Arial"/>
        </w:rPr>
        <w:footnoteRef/>
      </w:r>
      <w:r w:rsidRPr="005A57C4">
        <w:rPr>
          <w:rFonts w:ascii="Arial" w:hAnsi="Arial" w:cs="Arial"/>
        </w:rPr>
        <w:t xml:space="preserve"> </w:t>
      </w:r>
      <w:r w:rsidRPr="005A57C4">
        <w:rPr>
          <w:rFonts w:ascii="Arial" w:hAnsi="Arial" w:cs="Arial"/>
          <w:sz w:val="18"/>
          <w:szCs w:val="18"/>
        </w:rPr>
        <w:t>Order fixing the TF purchase fees</w:t>
      </w:r>
    </w:p>
  </w:footnote>
  <w:footnote w:id="4">
    <w:p w14:paraId="771C6267" w14:textId="3A26E70C" w:rsidR="00D4468E" w:rsidRPr="005A57C4" w:rsidRDefault="00D4468E" w:rsidP="00F1707A">
      <w:pPr>
        <w:pStyle w:val="Notedebasdepage"/>
        <w:rPr>
          <w:rFonts w:ascii="Arial" w:hAnsi="Arial" w:cs="Arial"/>
          <w:sz w:val="18"/>
        </w:rPr>
      </w:pPr>
      <w:r w:rsidRPr="005A57C4">
        <w:rPr>
          <w:rStyle w:val="Appelnotedebasdep"/>
          <w:rFonts w:ascii="Arial" w:hAnsi="Arial" w:cs="Arial"/>
          <w:sz w:val="18"/>
        </w:rPr>
        <w:footnoteRef/>
      </w:r>
      <w:r w:rsidRPr="005A57C4">
        <w:rPr>
          <w:rFonts w:ascii="Arial" w:hAnsi="Arial" w:cs="Arial"/>
          <w:sz w:val="18"/>
        </w:rPr>
        <w:t xml:space="preserve"> </w:t>
      </w:r>
      <w:r w:rsidRPr="005A57C4">
        <w:rPr>
          <w:rFonts w:ascii="Arial" w:hAnsi="Arial" w:cs="Arial"/>
          <w:sz w:val="18"/>
          <w:szCs w:val="18"/>
        </w:rPr>
        <w:t>Order fixing the amount of the bid bond</w:t>
      </w:r>
      <w:r w:rsidRPr="005A57C4">
        <w:rPr>
          <w:rFonts w:ascii="Arial" w:hAnsi="Arial" w:cs="Arial"/>
          <w:sz w:val="18"/>
        </w:rPr>
        <w:t xml:space="preserve"> </w:t>
      </w:r>
    </w:p>
    <w:p w14:paraId="16F801C1" w14:textId="26D24339" w:rsidR="00D4468E" w:rsidRPr="00A1728B" w:rsidRDefault="00D4468E" w:rsidP="00F1707A">
      <w:pPr>
        <w:pStyle w:val="Notedebasdepage"/>
        <w:rPr>
          <w:rFonts w:ascii="Arial Narrow" w:hAnsi="Arial Narrow"/>
          <w:sz w:val="2"/>
        </w:rPr>
      </w:pPr>
      <w:r w:rsidRPr="00A1728B">
        <w:rPr>
          <w:rFonts w:ascii="Arial" w:hAnsi="Arial" w:cs="Arial"/>
          <w:sz w:val="2"/>
          <w:vertAlign w:val="superscript"/>
        </w:rPr>
        <w:t>6</w:t>
      </w:r>
      <w:r w:rsidRPr="005A57C4">
        <w:rPr>
          <w:rFonts w:ascii="Arial" w:hAnsi="Arial" w:cs="Arial"/>
          <w:sz w:val="2"/>
          <w:vertAlign w:val="superscript"/>
        </w:rPr>
        <w:t>4</w:t>
      </w:r>
      <w:r w:rsidRPr="00A1728B">
        <w:rPr>
          <w:rFonts w:ascii="Arial" w:hAnsi="Arial" w:cs="Arial"/>
          <w:sz w:val="2"/>
          <w:vertAlign w:val="superscript"/>
        </w:rPr>
        <w:t xml:space="preserve">  </w:t>
      </w:r>
      <w:r w:rsidRPr="00A1728B">
        <w:rPr>
          <w:rFonts w:ascii="Arial" w:hAnsi="Arial" w:cs="Arial"/>
          <w:sz w:val="2"/>
          <w:szCs w:val="18"/>
        </w:rPr>
        <w:t>Maximum of one hour after the deadline for submission of bids</w:t>
      </w:r>
    </w:p>
  </w:footnote>
  <w:footnote w:id="5">
    <w:p w14:paraId="4368182A" w14:textId="6FD0AA10" w:rsidR="00D4468E" w:rsidRPr="009B3DF0" w:rsidRDefault="00D4468E" w:rsidP="00F1707A">
      <w:pPr>
        <w:pStyle w:val="Notedebasdepage"/>
        <w:rPr>
          <w:rFonts w:ascii="Arial Narrow" w:hAnsi="Arial Narrow"/>
          <w:sz w:val="2"/>
        </w:rPr>
      </w:pPr>
      <w:r w:rsidRPr="009B3DF0">
        <w:rPr>
          <w:rFonts w:ascii="Arial Narrow" w:hAnsi="Arial Narrow"/>
          <w:sz w:val="2"/>
          <w:vertAlign w:val="superscript"/>
        </w:rPr>
        <w:t>5</w:t>
      </w:r>
      <w:r w:rsidRPr="009B3DF0">
        <w:rPr>
          <w:rFonts w:ascii="Arial Narrow" w:hAnsi="Arial Narrow"/>
          <w:sz w:val="2"/>
        </w:rPr>
        <w:t xml:space="preserve"> </w:t>
      </w:r>
    </w:p>
    <w:p w14:paraId="278D663F" w14:textId="6698A02F" w:rsidR="00D4468E" w:rsidRPr="00A1728B" w:rsidRDefault="00D4468E" w:rsidP="00F1707A">
      <w:pPr>
        <w:pStyle w:val="Notedebasdepage"/>
        <w:rPr>
          <w:rFonts w:ascii="Arial Narrow" w:hAnsi="Arial Narrow"/>
          <w:sz w:val="18"/>
        </w:rPr>
      </w:pPr>
      <w:r w:rsidRPr="00F1707A">
        <w:rPr>
          <w:rFonts w:ascii="Arial Narrow" w:hAnsi="Arial Narrow"/>
          <w:vertAlign w:val="superscript"/>
          <w:lang w:val="en-GB"/>
        </w:rPr>
        <w:t>6</w:t>
      </w:r>
      <w:r w:rsidRPr="00EE380C">
        <w:rPr>
          <w:rStyle w:val="Appelnotedebasdep"/>
          <w:rFonts w:ascii="Arial Narrow" w:hAnsi="Arial Narrow"/>
          <w:sz w:val="2"/>
        </w:rPr>
        <w:footnoteRef/>
      </w:r>
      <w:r w:rsidRPr="00F1707A">
        <w:rPr>
          <w:rFonts w:ascii="Arial Narrow" w:hAnsi="Arial Narrow"/>
          <w:lang w:val="en-GB"/>
        </w:rPr>
        <w:t xml:space="preserve"> </w:t>
      </w:r>
      <w:r>
        <w:rPr>
          <w:rFonts w:ascii="Arial" w:hAnsi="Arial" w:cs="Arial"/>
          <w:sz w:val="18"/>
          <w:vertAlign w:val="superscript"/>
        </w:rPr>
        <w:t xml:space="preserve"> </w:t>
      </w:r>
      <w:r w:rsidRPr="005A57C4">
        <w:rPr>
          <w:rFonts w:ascii="Arial" w:hAnsi="Arial" w:cs="Arial"/>
          <w:sz w:val="18"/>
          <w:szCs w:val="18"/>
        </w:rPr>
        <w:t>Maximum of one hour after the deadline for submission of bids</w:t>
      </w:r>
    </w:p>
    <w:p w14:paraId="0B73CEF0" w14:textId="5AE47E5A" w:rsidR="00D4468E" w:rsidRPr="00A1728B" w:rsidRDefault="00D4468E" w:rsidP="00F1707A">
      <w:pPr>
        <w:pStyle w:val="Notedebasdepage"/>
        <w:rPr>
          <w:rFonts w:ascii="Arial Narrow" w:hAnsi="Arial Narrow"/>
          <w:lang w:val="en-GB"/>
        </w:rPr>
      </w:pPr>
      <w:r w:rsidRPr="00A1728B">
        <w:rPr>
          <w:rFonts w:ascii="Arial Narrow" w:hAnsi="Arial Narrow"/>
          <w:sz w:val="14"/>
          <w:lang w:val="en-GB"/>
        </w:rPr>
        <w:t>7</w:t>
      </w:r>
      <w:r>
        <w:rPr>
          <w:rFonts w:ascii="Arial Narrow" w:hAnsi="Arial Narrow"/>
          <w:lang w:val="en-GB"/>
        </w:rPr>
        <w:t xml:space="preserve">. </w:t>
      </w:r>
      <w:r w:rsidRPr="00F1707A">
        <w:rPr>
          <w:rFonts w:ascii="Arial Narrow" w:hAnsi="Arial Narrow"/>
          <w:lang w:val="en-GB"/>
        </w:rPr>
        <w:t>To be specified</w:t>
      </w:r>
      <w:r>
        <w:rPr>
          <w:rFonts w:ascii="Arial Narrow" w:hAnsi="Arial Narrow"/>
          <w:lang w:val="en-GB"/>
        </w:rPr>
        <w:t xml:space="preserve"> by the Project Owner</w:t>
      </w:r>
    </w:p>
  </w:footnote>
  <w:footnote w:id="6">
    <w:p w14:paraId="56A12EBF" w14:textId="69BF2446" w:rsidR="00D4468E" w:rsidRPr="00CF639E" w:rsidRDefault="00D4468E" w:rsidP="00973636">
      <w:pPr>
        <w:pStyle w:val="Notedebasdepage"/>
        <w:rPr>
          <w:lang w:val="en-GB"/>
        </w:rPr>
      </w:pPr>
      <w:r>
        <w:rPr>
          <w:rStyle w:val="Appelnotedebasdep"/>
        </w:rPr>
        <w:footnoteRef/>
      </w:r>
      <w:r w:rsidRPr="00CF639E">
        <w:rPr>
          <w:rFonts w:ascii="Arial" w:hAnsi="Arial" w:cs="Arial"/>
          <w:i/>
          <w:iCs/>
          <w:lang w:val="en-GB"/>
        </w:rPr>
        <w:t>For complex projects, notably those that have been subject to a prequalification procedure, the opening</w:t>
      </w:r>
      <w:r>
        <w:rPr>
          <w:rFonts w:ascii="Arial" w:hAnsi="Arial" w:cs="Arial"/>
          <w:i/>
          <w:iCs/>
          <w:lang w:val="en-GB"/>
        </w:rPr>
        <w:t xml:space="preserve"> of bids can be done in two phas</w:t>
      </w:r>
      <w:r w:rsidRPr="00CF639E">
        <w:rPr>
          <w:rFonts w:ascii="Arial" w:hAnsi="Arial" w:cs="Arial"/>
          <w:i/>
          <w:iCs/>
          <w:lang w:val="en-GB"/>
        </w:rPr>
        <w:t xml:space="preserve">es </w:t>
      </w:r>
    </w:p>
  </w:footnote>
  <w:footnote w:id="7">
    <w:p w14:paraId="751E092E" w14:textId="77777777" w:rsidR="00D4468E" w:rsidRPr="000F08C6" w:rsidRDefault="00D4468E" w:rsidP="005770B9">
      <w:pPr>
        <w:pStyle w:val="Notedebasdepage"/>
        <w:rPr>
          <w:lang w:val="fr-FR"/>
        </w:rPr>
      </w:pPr>
      <w:r>
        <w:rPr>
          <w:rStyle w:val="Appelnotedebasdep"/>
        </w:rPr>
        <w:footnoteRef/>
      </w:r>
      <w:r w:rsidRPr="000F08C6">
        <w:rPr>
          <w:rFonts w:ascii="Arial" w:hAnsi="Arial" w:cs="Arial"/>
          <w:i/>
          <w:iCs/>
          <w:lang w:val="fr-FR"/>
        </w:rPr>
        <w:t>Pour les projets complexes, notamment ceux ayant fait l’objet d’une procédure de préqualification, l’ouverture peut se faire en deux temps</w:t>
      </w:r>
    </w:p>
  </w:footnote>
  <w:footnote w:id="8">
    <w:p w14:paraId="2D000A3E" w14:textId="448FD352" w:rsidR="00D4468E" w:rsidRPr="00425992" w:rsidRDefault="00D4468E" w:rsidP="00E524A8">
      <w:pPr>
        <w:pStyle w:val="Notedebasdepage"/>
        <w:rPr>
          <w:lang w:val="en-GB"/>
        </w:rPr>
      </w:pPr>
      <w:r w:rsidRPr="00EA7F59">
        <w:rPr>
          <w:sz w:val="19"/>
          <w:szCs w:val="19"/>
          <w:vertAlign w:val="superscript"/>
          <w:lang w:val="en-GB"/>
        </w:rPr>
        <w:t>1</w:t>
      </w:r>
      <w:r>
        <w:rPr>
          <w:sz w:val="19"/>
          <w:szCs w:val="19"/>
          <w:vertAlign w:val="superscript"/>
          <w:lang w:val="en-GB"/>
        </w:rPr>
        <w:t xml:space="preserve">1 </w:t>
      </w:r>
      <w:r w:rsidRPr="00EA7F59">
        <w:rPr>
          <w:rStyle w:val="Appelnotedebasdep"/>
          <w:sz w:val="2"/>
        </w:rPr>
        <w:footnoteRef/>
      </w:r>
      <w:r w:rsidRPr="00EA7F59">
        <w:rPr>
          <w:sz w:val="2"/>
          <w:szCs w:val="19"/>
          <w:lang w:val="en-GB"/>
        </w:rPr>
        <w:t xml:space="preserve"> </w:t>
      </w:r>
      <w:r w:rsidRPr="00425992">
        <w:rPr>
          <w:sz w:val="19"/>
          <w:szCs w:val="19"/>
          <w:lang w:val="en-GB"/>
        </w:rPr>
        <w:t xml:space="preserve">If applicable </w:t>
      </w:r>
    </w:p>
  </w:footnote>
  <w:footnote w:id="9">
    <w:p w14:paraId="7085F7CB" w14:textId="12B378AB" w:rsidR="00D4468E" w:rsidRPr="00BC5821" w:rsidRDefault="00D4468E" w:rsidP="00647EE1">
      <w:pPr>
        <w:pStyle w:val="Notedebasdepage"/>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0DB"/>
    <w:multiLevelType w:val="hybridMultilevel"/>
    <w:tmpl w:val="91CE22DE"/>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3C45BD"/>
    <w:multiLevelType w:val="hybridMultilevel"/>
    <w:tmpl w:val="FD262A4A"/>
    <w:lvl w:ilvl="0" w:tplc="A434C6C0">
      <w:start w:val="1"/>
      <w:numFmt w:val="lowerLetter"/>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77BAE"/>
    <w:multiLevelType w:val="hybridMultilevel"/>
    <w:tmpl w:val="2A44C43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DD563B"/>
    <w:multiLevelType w:val="hybridMultilevel"/>
    <w:tmpl w:val="CBD4019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59C55F8"/>
    <w:multiLevelType w:val="hybridMultilevel"/>
    <w:tmpl w:val="2F9A7F58"/>
    <w:lvl w:ilvl="0" w:tplc="C820F298">
      <w:start w:val="1"/>
      <w:numFmt w:val="lowerLetter"/>
      <w:lvlText w:val="%1)."/>
      <w:lvlJc w:val="left"/>
      <w:pPr>
        <w:ind w:left="1069" w:hanging="360"/>
      </w:pPr>
      <w:rPr>
        <w:rFonts w:hint="default"/>
        <w:strike w:val="0"/>
      </w:rPr>
    </w:lvl>
    <w:lvl w:ilvl="1" w:tplc="FFFFFFFF">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5" w15:restartNumberingAfterBreak="0">
    <w:nsid w:val="0EAB74C6"/>
    <w:multiLevelType w:val="hybridMultilevel"/>
    <w:tmpl w:val="59E4FCC8"/>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0269E3"/>
    <w:multiLevelType w:val="hybridMultilevel"/>
    <w:tmpl w:val="CCD83170"/>
    <w:lvl w:ilvl="0" w:tplc="FCA620D8">
      <w:numFmt w:val="bullet"/>
      <w:lvlText w:val="-"/>
      <w:lvlJc w:val="left"/>
      <w:pPr>
        <w:ind w:left="720" w:hanging="360"/>
      </w:pPr>
      <w:rPr>
        <w:rFonts w:ascii="Calibri" w:eastAsia="Calibri" w:hAnsi="Calibri" w:cs="Calibri"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E3F8B"/>
    <w:multiLevelType w:val="hybridMultilevel"/>
    <w:tmpl w:val="2D405FFC"/>
    <w:lvl w:ilvl="0" w:tplc="367A40EC">
      <w:start w:val="1"/>
      <w:numFmt w:val="lowerRoman"/>
      <w:lvlText w:val="(%1)"/>
      <w:lvlJc w:val="left"/>
      <w:pPr>
        <w:ind w:left="1710" w:hanging="72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8" w15:restartNumberingAfterBreak="0">
    <w:nsid w:val="176C2E4B"/>
    <w:multiLevelType w:val="multilevel"/>
    <w:tmpl w:val="7EFAB662"/>
    <w:lvl w:ilvl="0">
      <w:start w:val="1"/>
      <w:numFmt w:val="lowerLetter"/>
      <w:lvlText w:val="%1."/>
      <w:lvlJc w:val="left"/>
      <w:pPr>
        <w:ind w:left="1168" w:hanging="584"/>
      </w:pPr>
      <w:rPr>
        <w:lang w:val="fr-FR" w:eastAsia="en-US" w:bidi="ar-SA"/>
      </w:rPr>
    </w:lvl>
    <w:lvl w:ilvl="1">
      <w:start w:val="1"/>
      <w:numFmt w:val="decimal"/>
      <w:lvlText w:val="%1.%2"/>
      <w:lvlJc w:val="left"/>
      <w:pPr>
        <w:ind w:left="1168" w:hanging="584"/>
      </w:pPr>
      <w:rPr>
        <w:rFonts w:ascii="Arial" w:eastAsia="Arial" w:hAnsi="Arial" w:cs="Arial" w:hint="default"/>
        <w:b/>
        <w:bCs/>
        <w:i w:val="0"/>
        <w:iCs w:val="0"/>
        <w:spacing w:val="0"/>
        <w:w w:val="108"/>
        <w:sz w:val="24"/>
        <w:szCs w:val="24"/>
        <w:lang w:val="fr-FR" w:eastAsia="en-US" w:bidi="ar-SA"/>
      </w:rPr>
    </w:lvl>
    <w:lvl w:ilvl="2">
      <w:start w:val="1"/>
      <w:numFmt w:val="lowerLetter"/>
      <w:lvlText w:val="%3."/>
      <w:lvlJc w:val="left"/>
      <w:pPr>
        <w:ind w:left="1735" w:hanging="281"/>
      </w:pPr>
      <w:rPr>
        <w:b/>
        <w:bCs/>
        <w:i w:val="0"/>
        <w:iCs w:val="0"/>
        <w:color w:val="0E0E0E"/>
        <w:w w:val="107"/>
        <w:sz w:val="22"/>
        <w:szCs w:val="22"/>
        <w:lang w:val="fr-FR" w:eastAsia="en-US" w:bidi="ar-SA"/>
      </w:rPr>
    </w:lvl>
    <w:lvl w:ilvl="3">
      <w:numFmt w:val="bullet"/>
      <w:lvlText w:val="•"/>
      <w:lvlJc w:val="left"/>
      <w:pPr>
        <w:ind w:left="3647" w:hanging="281"/>
      </w:pPr>
      <w:rPr>
        <w:lang w:val="fr-FR" w:eastAsia="en-US" w:bidi="ar-SA"/>
      </w:rPr>
    </w:lvl>
    <w:lvl w:ilvl="4">
      <w:numFmt w:val="bullet"/>
      <w:lvlText w:val="•"/>
      <w:lvlJc w:val="left"/>
      <w:pPr>
        <w:ind w:left="4606" w:hanging="281"/>
      </w:pPr>
      <w:rPr>
        <w:lang w:val="fr-FR" w:eastAsia="en-US" w:bidi="ar-SA"/>
      </w:rPr>
    </w:lvl>
    <w:lvl w:ilvl="5">
      <w:numFmt w:val="bullet"/>
      <w:lvlText w:val="•"/>
      <w:lvlJc w:val="left"/>
      <w:pPr>
        <w:ind w:left="5565" w:hanging="281"/>
      </w:pPr>
      <w:rPr>
        <w:lang w:val="fr-FR" w:eastAsia="en-US" w:bidi="ar-SA"/>
      </w:rPr>
    </w:lvl>
    <w:lvl w:ilvl="6">
      <w:numFmt w:val="bullet"/>
      <w:lvlText w:val="•"/>
      <w:lvlJc w:val="left"/>
      <w:pPr>
        <w:ind w:left="6524" w:hanging="281"/>
      </w:pPr>
      <w:rPr>
        <w:lang w:val="fr-FR" w:eastAsia="en-US" w:bidi="ar-SA"/>
      </w:rPr>
    </w:lvl>
    <w:lvl w:ilvl="7">
      <w:numFmt w:val="bullet"/>
      <w:lvlText w:val="•"/>
      <w:lvlJc w:val="left"/>
      <w:pPr>
        <w:ind w:left="7483" w:hanging="281"/>
      </w:pPr>
      <w:rPr>
        <w:lang w:val="fr-FR" w:eastAsia="en-US" w:bidi="ar-SA"/>
      </w:rPr>
    </w:lvl>
    <w:lvl w:ilvl="8">
      <w:numFmt w:val="bullet"/>
      <w:lvlText w:val="•"/>
      <w:lvlJc w:val="left"/>
      <w:pPr>
        <w:ind w:left="8442" w:hanging="281"/>
      </w:pPr>
      <w:rPr>
        <w:lang w:val="fr-FR" w:eastAsia="en-US" w:bidi="ar-SA"/>
      </w:rPr>
    </w:lvl>
  </w:abstractNum>
  <w:abstractNum w:abstractNumId="9" w15:restartNumberingAfterBreak="0">
    <w:nsid w:val="19515CF3"/>
    <w:multiLevelType w:val="hybridMultilevel"/>
    <w:tmpl w:val="64E04CF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0" w15:restartNumberingAfterBreak="0">
    <w:nsid w:val="1A531CA3"/>
    <w:multiLevelType w:val="hybridMultilevel"/>
    <w:tmpl w:val="811696C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D23016"/>
    <w:multiLevelType w:val="hybridMultilevel"/>
    <w:tmpl w:val="F8A6C0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D759F4"/>
    <w:multiLevelType w:val="hybridMultilevel"/>
    <w:tmpl w:val="55841D64"/>
    <w:lvl w:ilvl="0" w:tplc="065A1754">
      <w:start w:val="2"/>
      <w:numFmt w:val="bullet"/>
      <w:lvlText w:val="-"/>
      <w:lvlJc w:val="left"/>
      <w:pPr>
        <w:ind w:left="1004" w:hanging="360"/>
      </w:pPr>
      <w:rPr>
        <w:rFonts w:ascii="Arial" w:eastAsia="Times New Roman" w:hAnsi="Arial" w:cs="Arial" w:hint="default"/>
        <w:b/>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1EFC5B97"/>
    <w:multiLevelType w:val="hybridMultilevel"/>
    <w:tmpl w:val="B656A8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2D015E"/>
    <w:multiLevelType w:val="hybridMultilevel"/>
    <w:tmpl w:val="25EC1ED0"/>
    <w:lvl w:ilvl="0" w:tplc="04489FA6">
      <w:start w:val="1"/>
      <w:numFmt w:val="lowerLetter"/>
      <w:lvlText w:val="%1."/>
      <w:lvlJc w:val="left"/>
      <w:pPr>
        <w:ind w:left="502"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21975132"/>
    <w:multiLevelType w:val="hybridMultilevel"/>
    <w:tmpl w:val="479EC4F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6FF3969"/>
    <w:multiLevelType w:val="hybridMultilevel"/>
    <w:tmpl w:val="C082CEBA"/>
    <w:lvl w:ilvl="0" w:tplc="4DD68464">
      <w:start w:val="1"/>
      <w:numFmt w:val="lowerLetter"/>
      <w:lvlText w:val="%1)"/>
      <w:lvlJc w:val="left"/>
      <w:pPr>
        <w:ind w:left="1080" w:hanging="360"/>
      </w:pPr>
      <w:rPr>
        <w:rFonts w:hint="default"/>
        <w:strike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271A4799"/>
    <w:multiLevelType w:val="hybridMultilevel"/>
    <w:tmpl w:val="D904FF54"/>
    <w:lvl w:ilvl="0" w:tplc="040C000F">
      <w:start w:val="1"/>
      <w:numFmt w:val="decimal"/>
      <w:lvlText w:val="%1."/>
      <w:lvlJc w:val="left"/>
      <w:pPr>
        <w:ind w:left="862" w:hanging="360"/>
      </w:pPr>
    </w:lvl>
    <w:lvl w:ilvl="1" w:tplc="040C0019">
      <w:start w:val="1"/>
      <w:numFmt w:val="lowerLetter"/>
      <w:lvlText w:val="%2."/>
      <w:lvlJc w:val="left"/>
      <w:pPr>
        <w:ind w:left="1582" w:hanging="360"/>
      </w:pPr>
    </w:lvl>
    <w:lvl w:ilvl="2" w:tplc="040C001B">
      <w:start w:val="1"/>
      <w:numFmt w:val="lowerRoman"/>
      <w:lvlText w:val="%3."/>
      <w:lvlJc w:val="right"/>
      <w:pPr>
        <w:ind w:left="2302" w:hanging="180"/>
      </w:pPr>
    </w:lvl>
    <w:lvl w:ilvl="3" w:tplc="040C000F">
      <w:start w:val="1"/>
      <w:numFmt w:val="decimal"/>
      <w:lvlText w:val="%4."/>
      <w:lvlJc w:val="left"/>
      <w:pPr>
        <w:ind w:left="3022" w:hanging="360"/>
      </w:pPr>
    </w:lvl>
    <w:lvl w:ilvl="4" w:tplc="040C0019">
      <w:start w:val="1"/>
      <w:numFmt w:val="lowerLetter"/>
      <w:lvlText w:val="%5."/>
      <w:lvlJc w:val="left"/>
      <w:pPr>
        <w:ind w:left="3742" w:hanging="360"/>
      </w:pPr>
    </w:lvl>
    <w:lvl w:ilvl="5" w:tplc="040C001B">
      <w:start w:val="1"/>
      <w:numFmt w:val="lowerRoman"/>
      <w:lvlText w:val="%6."/>
      <w:lvlJc w:val="right"/>
      <w:pPr>
        <w:ind w:left="4462" w:hanging="180"/>
      </w:pPr>
    </w:lvl>
    <w:lvl w:ilvl="6" w:tplc="040C000F">
      <w:start w:val="1"/>
      <w:numFmt w:val="decimal"/>
      <w:lvlText w:val="%7."/>
      <w:lvlJc w:val="left"/>
      <w:pPr>
        <w:ind w:left="5182" w:hanging="360"/>
      </w:pPr>
    </w:lvl>
    <w:lvl w:ilvl="7" w:tplc="040C0019">
      <w:start w:val="1"/>
      <w:numFmt w:val="lowerLetter"/>
      <w:lvlText w:val="%8."/>
      <w:lvlJc w:val="left"/>
      <w:pPr>
        <w:ind w:left="5902" w:hanging="360"/>
      </w:pPr>
    </w:lvl>
    <w:lvl w:ilvl="8" w:tplc="040C001B">
      <w:start w:val="1"/>
      <w:numFmt w:val="lowerRoman"/>
      <w:lvlText w:val="%9."/>
      <w:lvlJc w:val="right"/>
      <w:pPr>
        <w:ind w:left="6622" w:hanging="180"/>
      </w:pPr>
    </w:lvl>
  </w:abstractNum>
  <w:abstractNum w:abstractNumId="18" w15:restartNumberingAfterBreak="0">
    <w:nsid w:val="28962AF9"/>
    <w:multiLevelType w:val="hybridMultilevel"/>
    <w:tmpl w:val="2B920D8C"/>
    <w:lvl w:ilvl="0" w:tplc="A498C3E8">
      <w:start w:val="1"/>
      <w:numFmt w:val="upperLetter"/>
      <w:lvlText w:val="%1."/>
      <w:lvlJc w:val="left"/>
      <w:pPr>
        <w:ind w:left="467" w:hanging="360"/>
      </w:pPr>
      <w:rPr>
        <w:rFonts w:ascii="Arial" w:hAnsi="Arial" w:cs="Arial" w:hint="default"/>
        <w:b/>
      </w:rPr>
    </w:lvl>
    <w:lvl w:ilvl="1" w:tplc="040C0019" w:tentative="1">
      <w:start w:val="1"/>
      <w:numFmt w:val="lowerLetter"/>
      <w:lvlText w:val="%2."/>
      <w:lvlJc w:val="left"/>
      <w:pPr>
        <w:ind w:left="1187" w:hanging="360"/>
      </w:pPr>
    </w:lvl>
    <w:lvl w:ilvl="2" w:tplc="040C001B" w:tentative="1">
      <w:start w:val="1"/>
      <w:numFmt w:val="lowerRoman"/>
      <w:lvlText w:val="%3."/>
      <w:lvlJc w:val="right"/>
      <w:pPr>
        <w:ind w:left="1907" w:hanging="180"/>
      </w:pPr>
    </w:lvl>
    <w:lvl w:ilvl="3" w:tplc="040C000F" w:tentative="1">
      <w:start w:val="1"/>
      <w:numFmt w:val="decimal"/>
      <w:lvlText w:val="%4."/>
      <w:lvlJc w:val="left"/>
      <w:pPr>
        <w:ind w:left="2627" w:hanging="360"/>
      </w:pPr>
    </w:lvl>
    <w:lvl w:ilvl="4" w:tplc="040C0019" w:tentative="1">
      <w:start w:val="1"/>
      <w:numFmt w:val="lowerLetter"/>
      <w:lvlText w:val="%5."/>
      <w:lvlJc w:val="left"/>
      <w:pPr>
        <w:ind w:left="3347" w:hanging="360"/>
      </w:pPr>
    </w:lvl>
    <w:lvl w:ilvl="5" w:tplc="040C001B" w:tentative="1">
      <w:start w:val="1"/>
      <w:numFmt w:val="lowerRoman"/>
      <w:lvlText w:val="%6."/>
      <w:lvlJc w:val="right"/>
      <w:pPr>
        <w:ind w:left="4067" w:hanging="180"/>
      </w:pPr>
    </w:lvl>
    <w:lvl w:ilvl="6" w:tplc="040C000F" w:tentative="1">
      <w:start w:val="1"/>
      <w:numFmt w:val="decimal"/>
      <w:lvlText w:val="%7."/>
      <w:lvlJc w:val="left"/>
      <w:pPr>
        <w:ind w:left="4787" w:hanging="360"/>
      </w:pPr>
    </w:lvl>
    <w:lvl w:ilvl="7" w:tplc="040C0019" w:tentative="1">
      <w:start w:val="1"/>
      <w:numFmt w:val="lowerLetter"/>
      <w:lvlText w:val="%8."/>
      <w:lvlJc w:val="left"/>
      <w:pPr>
        <w:ind w:left="5507" w:hanging="360"/>
      </w:pPr>
    </w:lvl>
    <w:lvl w:ilvl="8" w:tplc="040C001B" w:tentative="1">
      <w:start w:val="1"/>
      <w:numFmt w:val="lowerRoman"/>
      <w:lvlText w:val="%9."/>
      <w:lvlJc w:val="right"/>
      <w:pPr>
        <w:ind w:left="6227" w:hanging="180"/>
      </w:pPr>
    </w:lvl>
  </w:abstractNum>
  <w:abstractNum w:abstractNumId="19" w15:restartNumberingAfterBreak="0">
    <w:nsid w:val="28D40B2F"/>
    <w:multiLevelType w:val="hybridMultilevel"/>
    <w:tmpl w:val="E3CCAD18"/>
    <w:lvl w:ilvl="0" w:tplc="F0E66B32">
      <w:start w:val="1"/>
      <w:numFmt w:val="decimal"/>
      <w:lvlText w:val="%1-"/>
      <w:lvlJc w:val="left"/>
      <w:pPr>
        <w:ind w:left="1080" w:hanging="360"/>
      </w:pPr>
      <w:rPr>
        <w:rFonts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298C2947"/>
    <w:multiLevelType w:val="hybridMultilevel"/>
    <w:tmpl w:val="2806F6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9A029C1"/>
    <w:multiLevelType w:val="hybridMultilevel"/>
    <w:tmpl w:val="FA36ADD6"/>
    <w:lvl w:ilvl="0" w:tplc="5928BEE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525535"/>
    <w:multiLevelType w:val="multilevel"/>
    <w:tmpl w:val="3E2A622E"/>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642C15"/>
    <w:multiLevelType w:val="hybridMultilevel"/>
    <w:tmpl w:val="CF220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C881D42"/>
    <w:multiLevelType w:val="hybridMultilevel"/>
    <w:tmpl w:val="5022B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D595B45"/>
    <w:multiLevelType w:val="hybridMultilevel"/>
    <w:tmpl w:val="472017C2"/>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D735E40"/>
    <w:multiLevelType w:val="hybridMultilevel"/>
    <w:tmpl w:val="1BA25D5A"/>
    <w:lvl w:ilvl="0" w:tplc="F4B4241A">
      <w:start w:val="1"/>
      <w:numFmt w:val="lowerLetter"/>
      <w:lvlText w:val="%1)"/>
      <w:lvlJc w:val="left"/>
      <w:pPr>
        <w:ind w:left="720" w:hanging="360"/>
      </w:pPr>
      <w:rPr>
        <w:rFonts w:ascii="Calibri" w:eastAsia="Calibri" w:hAnsi="Calibri" w:cs="Calibri" w:hint="default"/>
        <w:color w:val="231F20"/>
        <w:spacing w:val="-2"/>
        <w:w w:val="100"/>
        <w:sz w:val="26"/>
        <w:szCs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E506DC4"/>
    <w:multiLevelType w:val="hybridMultilevel"/>
    <w:tmpl w:val="A2A044B6"/>
    <w:lvl w:ilvl="0" w:tplc="95181D70">
      <w:start w:val="1"/>
      <w:numFmt w:val="decimal"/>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08B10F0"/>
    <w:multiLevelType w:val="hybridMultilevel"/>
    <w:tmpl w:val="B8029398"/>
    <w:lvl w:ilvl="0" w:tplc="D9481A48">
      <w:start w:val="1"/>
      <w:numFmt w:val="upperLetter"/>
      <w:lvlText w:val="%1."/>
      <w:lvlJc w:val="left"/>
      <w:pPr>
        <w:ind w:left="712" w:hanging="360"/>
      </w:pPr>
      <w:rPr>
        <w:rFonts w:ascii="Arial" w:hAnsi="Arial" w:cs="Arial" w:hint="default"/>
        <w:b/>
        <w:sz w:val="28"/>
      </w:rPr>
    </w:lvl>
    <w:lvl w:ilvl="1" w:tplc="040C0019" w:tentative="1">
      <w:start w:val="1"/>
      <w:numFmt w:val="lowerLetter"/>
      <w:lvlText w:val="%2."/>
      <w:lvlJc w:val="left"/>
      <w:pPr>
        <w:ind w:left="1432" w:hanging="360"/>
      </w:pPr>
    </w:lvl>
    <w:lvl w:ilvl="2" w:tplc="040C001B" w:tentative="1">
      <w:start w:val="1"/>
      <w:numFmt w:val="lowerRoman"/>
      <w:lvlText w:val="%3."/>
      <w:lvlJc w:val="right"/>
      <w:pPr>
        <w:ind w:left="2152" w:hanging="180"/>
      </w:pPr>
    </w:lvl>
    <w:lvl w:ilvl="3" w:tplc="040C000F" w:tentative="1">
      <w:start w:val="1"/>
      <w:numFmt w:val="decimal"/>
      <w:lvlText w:val="%4."/>
      <w:lvlJc w:val="left"/>
      <w:pPr>
        <w:ind w:left="2872" w:hanging="360"/>
      </w:pPr>
    </w:lvl>
    <w:lvl w:ilvl="4" w:tplc="040C0019" w:tentative="1">
      <w:start w:val="1"/>
      <w:numFmt w:val="lowerLetter"/>
      <w:lvlText w:val="%5."/>
      <w:lvlJc w:val="left"/>
      <w:pPr>
        <w:ind w:left="3592" w:hanging="360"/>
      </w:pPr>
    </w:lvl>
    <w:lvl w:ilvl="5" w:tplc="040C001B" w:tentative="1">
      <w:start w:val="1"/>
      <w:numFmt w:val="lowerRoman"/>
      <w:lvlText w:val="%6."/>
      <w:lvlJc w:val="right"/>
      <w:pPr>
        <w:ind w:left="4312" w:hanging="180"/>
      </w:pPr>
    </w:lvl>
    <w:lvl w:ilvl="6" w:tplc="040C000F" w:tentative="1">
      <w:start w:val="1"/>
      <w:numFmt w:val="decimal"/>
      <w:lvlText w:val="%7."/>
      <w:lvlJc w:val="left"/>
      <w:pPr>
        <w:ind w:left="5032" w:hanging="360"/>
      </w:pPr>
    </w:lvl>
    <w:lvl w:ilvl="7" w:tplc="040C0019" w:tentative="1">
      <w:start w:val="1"/>
      <w:numFmt w:val="lowerLetter"/>
      <w:lvlText w:val="%8."/>
      <w:lvlJc w:val="left"/>
      <w:pPr>
        <w:ind w:left="5752" w:hanging="360"/>
      </w:pPr>
    </w:lvl>
    <w:lvl w:ilvl="8" w:tplc="040C001B" w:tentative="1">
      <w:start w:val="1"/>
      <w:numFmt w:val="lowerRoman"/>
      <w:lvlText w:val="%9."/>
      <w:lvlJc w:val="right"/>
      <w:pPr>
        <w:ind w:left="6472" w:hanging="180"/>
      </w:pPr>
    </w:lvl>
  </w:abstractNum>
  <w:abstractNum w:abstractNumId="29" w15:restartNumberingAfterBreak="0">
    <w:nsid w:val="32A06FBA"/>
    <w:multiLevelType w:val="multilevel"/>
    <w:tmpl w:val="07E2D0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47F1A31"/>
    <w:multiLevelType w:val="hybridMultilevel"/>
    <w:tmpl w:val="13F05F22"/>
    <w:lvl w:ilvl="0" w:tplc="040C0005">
      <w:start w:val="1"/>
      <w:numFmt w:val="bullet"/>
      <w:lvlText w:val=""/>
      <w:lvlJc w:val="left"/>
      <w:pPr>
        <w:ind w:left="720" w:hanging="360"/>
      </w:pPr>
      <w:rPr>
        <w:rFonts w:ascii="Wingdings" w:hAnsi="Wingdings"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31" w15:restartNumberingAfterBreak="0">
    <w:nsid w:val="35CF062D"/>
    <w:multiLevelType w:val="hybridMultilevel"/>
    <w:tmpl w:val="3078C9B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69526A6"/>
    <w:multiLevelType w:val="hybridMultilevel"/>
    <w:tmpl w:val="B72CA436"/>
    <w:lvl w:ilvl="0" w:tplc="07EE8984">
      <w:numFmt w:val="bullet"/>
      <w:lvlText w:val="-"/>
      <w:lvlJc w:val="left"/>
      <w:pPr>
        <w:ind w:left="720" w:hanging="360"/>
      </w:pPr>
      <w:rPr>
        <w:rFonts w:ascii="Calibri" w:eastAsia="Calibri" w:hAnsi="Calibri" w:cs="Calibri" w:hint="default"/>
        <w:b/>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7031B1F"/>
    <w:multiLevelType w:val="hybridMultilevel"/>
    <w:tmpl w:val="3612BCA4"/>
    <w:lvl w:ilvl="0" w:tplc="040C000B">
      <w:start w:val="1"/>
      <w:numFmt w:val="bullet"/>
      <w:lvlText w:val=""/>
      <w:lvlJc w:val="left"/>
      <w:pPr>
        <w:ind w:left="720" w:hanging="360"/>
      </w:pPr>
      <w:rPr>
        <w:rFonts w:ascii="Wingdings" w:hAnsi="Wingdings" w:hint="default"/>
        <w:color w:val="231F20"/>
        <w:w w:val="108"/>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70334EC"/>
    <w:multiLevelType w:val="multilevel"/>
    <w:tmpl w:val="EDD6E5A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89E3978"/>
    <w:multiLevelType w:val="multilevel"/>
    <w:tmpl w:val="886AE824"/>
    <w:lvl w:ilvl="0">
      <w:start w:val="1"/>
      <w:numFmt w:val="lowerLetter"/>
      <w:lvlText w:val="%1."/>
      <w:lvlJc w:val="left"/>
      <w:pPr>
        <w:ind w:left="475" w:hanging="360"/>
      </w:pPr>
      <w:rPr>
        <w:rFonts w:hint="default"/>
      </w:rPr>
    </w:lvl>
    <w:lvl w:ilvl="1">
      <w:start w:val="1"/>
      <w:numFmt w:val="lowerLetter"/>
      <w:lvlText w:val="%2."/>
      <w:lvlJc w:val="left"/>
      <w:pPr>
        <w:ind w:left="1195" w:hanging="360"/>
      </w:pPr>
      <w:rPr>
        <w:rFonts w:hint="default"/>
      </w:rPr>
    </w:lvl>
    <w:lvl w:ilvl="2">
      <w:start w:val="1"/>
      <w:numFmt w:val="lowerRoman"/>
      <w:lvlText w:val="%3."/>
      <w:lvlJc w:val="right"/>
      <w:pPr>
        <w:ind w:left="1915" w:hanging="180"/>
      </w:pPr>
      <w:rPr>
        <w:rFonts w:hint="default"/>
      </w:rPr>
    </w:lvl>
    <w:lvl w:ilvl="3">
      <w:start w:val="1"/>
      <w:numFmt w:val="decimal"/>
      <w:lvlText w:val="%4."/>
      <w:lvlJc w:val="left"/>
      <w:pPr>
        <w:ind w:left="2635" w:hanging="360"/>
      </w:pPr>
      <w:rPr>
        <w:rFonts w:hint="default"/>
      </w:rPr>
    </w:lvl>
    <w:lvl w:ilvl="4">
      <w:start w:val="1"/>
      <w:numFmt w:val="lowerLetter"/>
      <w:lvlText w:val="%5."/>
      <w:lvlJc w:val="left"/>
      <w:pPr>
        <w:ind w:left="3355" w:hanging="360"/>
      </w:pPr>
      <w:rPr>
        <w:rFonts w:hint="default"/>
      </w:rPr>
    </w:lvl>
    <w:lvl w:ilvl="5">
      <w:start w:val="1"/>
      <w:numFmt w:val="lowerRoman"/>
      <w:lvlText w:val="%6."/>
      <w:lvlJc w:val="right"/>
      <w:pPr>
        <w:ind w:left="4075" w:hanging="180"/>
      </w:pPr>
      <w:rPr>
        <w:rFonts w:hint="default"/>
      </w:rPr>
    </w:lvl>
    <w:lvl w:ilvl="6">
      <w:start w:val="1"/>
      <w:numFmt w:val="decimal"/>
      <w:lvlText w:val="%7."/>
      <w:lvlJc w:val="left"/>
      <w:pPr>
        <w:ind w:left="4795" w:hanging="360"/>
      </w:pPr>
      <w:rPr>
        <w:rFonts w:hint="default"/>
      </w:rPr>
    </w:lvl>
    <w:lvl w:ilvl="7">
      <w:start w:val="1"/>
      <w:numFmt w:val="lowerLetter"/>
      <w:lvlText w:val="%8."/>
      <w:lvlJc w:val="left"/>
      <w:pPr>
        <w:ind w:left="5515" w:hanging="360"/>
      </w:pPr>
      <w:rPr>
        <w:rFonts w:hint="default"/>
      </w:rPr>
    </w:lvl>
    <w:lvl w:ilvl="8">
      <w:start w:val="1"/>
      <w:numFmt w:val="lowerRoman"/>
      <w:lvlText w:val="%9."/>
      <w:lvlJc w:val="right"/>
      <w:pPr>
        <w:ind w:left="6235" w:hanging="180"/>
      </w:pPr>
      <w:rPr>
        <w:rFonts w:hint="default"/>
      </w:rPr>
    </w:lvl>
  </w:abstractNum>
  <w:abstractNum w:abstractNumId="36" w15:restartNumberingAfterBreak="0">
    <w:nsid w:val="3E7F54F8"/>
    <w:multiLevelType w:val="hybridMultilevel"/>
    <w:tmpl w:val="F2A2F2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F8638BD"/>
    <w:multiLevelType w:val="hybridMultilevel"/>
    <w:tmpl w:val="C174F584"/>
    <w:lvl w:ilvl="0" w:tplc="76A4CBB4">
      <w:start w:val="2"/>
      <w:numFmt w:val="bullet"/>
      <w:lvlText w:val="-"/>
      <w:lvlJc w:val="left"/>
      <w:pPr>
        <w:ind w:left="644"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2EE6B21"/>
    <w:multiLevelType w:val="hybridMultilevel"/>
    <w:tmpl w:val="25F464F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9" w15:restartNumberingAfterBreak="0">
    <w:nsid w:val="445F4162"/>
    <w:multiLevelType w:val="hybridMultilevel"/>
    <w:tmpl w:val="9EF6D916"/>
    <w:lvl w:ilvl="0" w:tplc="040C0001">
      <w:start w:val="1"/>
      <w:numFmt w:val="bullet"/>
      <w:lvlText w:val=""/>
      <w:lvlJc w:val="left"/>
      <w:pPr>
        <w:ind w:left="720" w:hanging="360"/>
      </w:pPr>
      <w:rPr>
        <w:rFonts w:ascii="Symbol" w:hAnsi="Symbol" w:hint="default"/>
      </w:rPr>
    </w:lvl>
    <w:lvl w:ilvl="1" w:tplc="065A1754">
      <w:start w:val="2"/>
      <w:numFmt w:val="bullet"/>
      <w:lvlText w:val="-"/>
      <w:lvlJc w:val="left"/>
      <w:pPr>
        <w:ind w:left="360" w:hanging="360"/>
      </w:pPr>
      <w:rPr>
        <w:rFonts w:ascii="Arial" w:eastAsia="Times New Roman" w:hAnsi="Arial" w:cs="Arial" w:hint="default"/>
        <w:b/>
        <w:i w:val="0"/>
        <w:strike w:val="0"/>
        <w:dstrike w:val="0"/>
        <w:color w:val="000000"/>
        <w:sz w:val="22"/>
        <w:szCs w:val="22"/>
        <w:u w:val="none" w:color="000000"/>
        <w:bdr w:val="none" w:sz="0" w:space="0" w:color="auto"/>
        <w:shd w:val="clear" w:color="auto" w:fill="auto"/>
        <w:vertAlign w:val="baseline"/>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4A06BBF"/>
    <w:multiLevelType w:val="hybridMultilevel"/>
    <w:tmpl w:val="92FEC4C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1" w15:restartNumberingAfterBreak="0">
    <w:nsid w:val="46B02368"/>
    <w:multiLevelType w:val="hybridMultilevel"/>
    <w:tmpl w:val="2F72B0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8B9252F"/>
    <w:multiLevelType w:val="hybridMultilevel"/>
    <w:tmpl w:val="B996435C"/>
    <w:lvl w:ilvl="0" w:tplc="974A6BE2">
      <w:start w:val="1"/>
      <w:numFmt w:val="lowerLetter"/>
      <w:lvlText w:val="%1."/>
      <w:lvlJc w:val="left"/>
      <w:pPr>
        <w:ind w:left="502"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2D0965"/>
    <w:multiLevelType w:val="hybridMultilevel"/>
    <w:tmpl w:val="DAD0F4D6"/>
    <w:lvl w:ilvl="0" w:tplc="407669C4">
      <w:start w:val="2"/>
      <w:numFmt w:val="decimal"/>
      <w:lvlText w:val="%1)"/>
      <w:lvlJc w:val="left"/>
      <w:pPr>
        <w:ind w:left="720" w:hanging="360"/>
      </w:pPr>
      <w:rPr>
        <w:rFonts w:ascii="Arial" w:hAnsi="Arial" w:cs="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CD424C3"/>
    <w:multiLevelType w:val="hybridMultilevel"/>
    <w:tmpl w:val="274CF2BA"/>
    <w:lvl w:ilvl="0" w:tplc="76A4CBB4">
      <w:start w:val="2"/>
      <w:numFmt w:val="bullet"/>
      <w:lvlText w:val="-"/>
      <w:lvlJc w:val="left"/>
      <w:pPr>
        <w:ind w:left="36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021961"/>
    <w:multiLevelType w:val="hybridMultilevel"/>
    <w:tmpl w:val="471EAA32"/>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6" w15:restartNumberingAfterBreak="0">
    <w:nsid w:val="50441829"/>
    <w:multiLevelType w:val="hybridMultilevel"/>
    <w:tmpl w:val="82E4D678"/>
    <w:lvl w:ilvl="0" w:tplc="18828714">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47" w15:restartNumberingAfterBreak="0">
    <w:nsid w:val="508301CF"/>
    <w:multiLevelType w:val="multilevel"/>
    <w:tmpl w:val="46D0F5EE"/>
    <w:lvl w:ilvl="0">
      <w:start w:val="1"/>
      <w:numFmt w:val="lowerLetter"/>
      <w:lvlText w:val="%1."/>
      <w:lvlJc w:val="left"/>
      <w:pPr>
        <w:ind w:left="2038" w:hanging="360"/>
      </w:pPr>
    </w:lvl>
    <w:lvl w:ilvl="1">
      <w:start w:val="1"/>
      <w:numFmt w:val="lowerLetter"/>
      <w:lvlText w:val="%2."/>
      <w:lvlJc w:val="left"/>
      <w:pPr>
        <w:ind w:left="928" w:hanging="360"/>
      </w:pPr>
    </w:lvl>
    <w:lvl w:ilvl="2">
      <w:start w:val="1"/>
      <w:numFmt w:val="lowerRoman"/>
      <w:lvlText w:val="%3."/>
      <w:lvlJc w:val="right"/>
      <w:pPr>
        <w:ind w:left="463" w:hanging="180"/>
      </w:pPr>
    </w:lvl>
    <w:lvl w:ilvl="3">
      <w:start w:val="1"/>
      <w:numFmt w:val="decimal"/>
      <w:lvlText w:val="%4."/>
      <w:lvlJc w:val="left"/>
      <w:pPr>
        <w:ind w:left="4198" w:hanging="360"/>
      </w:pPr>
    </w:lvl>
    <w:lvl w:ilvl="4">
      <w:start w:val="1"/>
      <w:numFmt w:val="lowerLetter"/>
      <w:lvlText w:val="%5."/>
      <w:lvlJc w:val="left"/>
      <w:pPr>
        <w:ind w:left="4918" w:hanging="360"/>
      </w:pPr>
    </w:lvl>
    <w:lvl w:ilvl="5">
      <w:start w:val="1"/>
      <w:numFmt w:val="lowerRoman"/>
      <w:lvlText w:val="%6."/>
      <w:lvlJc w:val="right"/>
      <w:pPr>
        <w:ind w:left="5638" w:hanging="180"/>
      </w:pPr>
    </w:lvl>
    <w:lvl w:ilvl="6">
      <w:start w:val="1"/>
      <w:numFmt w:val="decimal"/>
      <w:lvlText w:val="%7."/>
      <w:lvlJc w:val="left"/>
      <w:pPr>
        <w:ind w:left="6358" w:hanging="360"/>
      </w:pPr>
    </w:lvl>
    <w:lvl w:ilvl="7">
      <w:start w:val="1"/>
      <w:numFmt w:val="lowerLetter"/>
      <w:lvlText w:val="%8."/>
      <w:lvlJc w:val="left"/>
      <w:pPr>
        <w:ind w:left="7078" w:hanging="360"/>
      </w:pPr>
    </w:lvl>
    <w:lvl w:ilvl="8">
      <w:start w:val="1"/>
      <w:numFmt w:val="lowerRoman"/>
      <w:lvlText w:val="%9."/>
      <w:lvlJc w:val="right"/>
      <w:pPr>
        <w:ind w:left="7798" w:hanging="180"/>
      </w:pPr>
    </w:lvl>
  </w:abstractNum>
  <w:abstractNum w:abstractNumId="48" w15:restartNumberingAfterBreak="0">
    <w:nsid w:val="50AC2CD4"/>
    <w:multiLevelType w:val="hybridMultilevel"/>
    <w:tmpl w:val="BAEEEA7A"/>
    <w:lvl w:ilvl="0" w:tplc="ECDC674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17371B3"/>
    <w:multiLevelType w:val="hybridMultilevel"/>
    <w:tmpl w:val="55C4C106"/>
    <w:lvl w:ilvl="0" w:tplc="040C000F">
      <w:start w:val="1"/>
      <w:numFmt w:val="decimal"/>
      <w:lvlText w:val="%1."/>
      <w:lvlJc w:val="left"/>
      <w:pPr>
        <w:ind w:left="644"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53622861"/>
    <w:multiLevelType w:val="hybridMultilevel"/>
    <w:tmpl w:val="7D6615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173AD5"/>
    <w:multiLevelType w:val="multilevel"/>
    <w:tmpl w:val="767E2EBA"/>
    <w:lvl w:ilvl="0">
      <w:start w:val="33"/>
      <w:numFmt w:val="decimal"/>
      <w:lvlText w:val="%1"/>
      <w:lvlJc w:val="left"/>
      <w:pPr>
        <w:ind w:left="465" w:hanging="465"/>
      </w:pPr>
      <w:rPr>
        <w:rFonts w:hint="default"/>
      </w:rPr>
    </w:lvl>
    <w:lvl w:ilvl="1">
      <w:start w:val="2"/>
      <w:numFmt w:val="decimal"/>
      <w:lvlText w:val="%1.%2"/>
      <w:lvlJc w:val="left"/>
      <w:pPr>
        <w:ind w:left="1192" w:hanging="465"/>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52" w15:restartNumberingAfterBreak="0">
    <w:nsid w:val="5507287F"/>
    <w:multiLevelType w:val="multilevel"/>
    <w:tmpl w:val="B92A37C2"/>
    <w:styleLink w:val="LFO19"/>
    <w:lvl w:ilvl="0">
      <w:start w:val="1"/>
      <w:numFmt w:val="decimal"/>
      <w:pStyle w:val="TitrePieceDAO"/>
      <w:lvlText w:val="Pièce n°%1 :"/>
      <w:lvlJc w:val="left"/>
      <w:pPr>
        <w:ind w:left="720" w:hanging="360"/>
      </w:pPr>
    </w:lvl>
    <w:lvl w:ilvl="1">
      <w:start w:val="1"/>
      <w:numFmt w:val="lowerLetter"/>
      <w:lvlText w:val="%2."/>
      <w:lvlJc w:val="left"/>
      <w:pPr>
        <w:ind w:left="1440" w:hanging="360"/>
      </w:pPr>
    </w:lvl>
    <w:lvl w:ilvl="2">
      <w:start w:val="1"/>
      <w:numFmt w:val="lowerRoman"/>
      <w:lvlText w:val="%3."/>
      <w:lvlJc w:val="right"/>
      <w:pPr>
        <w:ind w:left="606"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10594F"/>
    <w:multiLevelType w:val="hybridMultilevel"/>
    <w:tmpl w:val="435A3B38"/>
    <w:lvl w:ilvl="0" w:tplc="235AA3FE">
      <w:start w:val="1"/>
      <w:numFmt w:val="lowerLetter"/>
      <w:lvlText w:val="%1)"/>
      <w:lvlJc w:val="left"/>
      <w:pPr>
        <w:ind w:left="720" w:hanging="360"/>
      </w:pPr>
      <w:rPr>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7773A02"/>
    <w:multiLevelType w:val="hybridMultilevel"/>
    <w:tmpl w:val="DA2EA324"/>
    <w:lvl w:ilvl="0" w:tplc="10B2B932">
      <w:start w:val="1"/>
      <w:numFmt w:val="decimal"/>
      <w:lvlText w:val="%1."/>
      <w:lvlJc w:val="left"/>
      <w:pPr>
        <w:ind w:left="360" w:hanging="360"/>
      </w:pPr>
      <w:rPr>
        <w:rFonts w:ascii="Times New Roman" w:eastAsiaTheme="minorHAnsi" w:hAnsi="Times New Roman" w:cs="Times New Roman"/>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5" w15:restartNumberingAfterBreak="0">
    <w:nsid w:val="58160822"/>
    <w:multiLevelType w:val="hybridMultilevel"/>
    <w:tmpl w:val="551EF20A"/>
    <w:lvl w:ilvl="0" w:tplc="2F52B406">
      <w:start w:val="1"/>
      <w:numFmt w:val="lowerRoman"/>
      <w:lvlText w:val="%1."/>
      <w:lvlJc w:val="left"/>
      <w:pPr>
        <w:ind w:left="290" w:hanging="171"/>
      </w:pPr>
      <w:rPr>
        <w:rFonts w:ascii="Arial" w:eastAsia="Times New Roman" w:hAnsi="Arial" w:cs="Arial"/>
        <w:color w:val="231F20"/>
        <w:spacing w:val="-2"/>
        <w:w w:val="100"/>
        <w:sz w:val="26"/>
        <w:szCs w:val="26"/>
      </w:rPr>
    </w:lvl>
    <w:lvl w:ilvl="1" w:tplc="C7886020">
      <w:numFmt w:val="bullet"/>
      <w:lvlText w:val="•"/>
      <w:lvlJc w:val="left"/>
      <w:pPr>
        <w:ind w:left="752" w:hanging="171"/>
      </w:pPr>
      <w:rPr>
        <w:rFonts w:hint="default"/>
      </w:rPr>
    </w:lvl>
    <w:lvl w:ilvl="2" w:tplc="0F14D3A0">
      <w:numFmt w:val="bullet"/>
      <w:lvlText w:val="•"/>
      <w:lvlJc w:val="left"/>
      <w:pPr>
        <w:ind w:left="1205" w:hanging="171"/>
      </w:pPr>
      <w:rPr>
        <w:rFonts w:hint="default"/>
      </w:rPr>
    </w:lvl>
    <w:lvl w:ilvl="3" w:tplc="2C868898">
      <w:numFmt w:val="bullet"/>
      <w:lvlText w:val="•"/>
      <w:lvlJc w:val="left"/>
      <w:pPr>
        <w:ind w:left="1658" w:hanging="171"/>
      </w:pPr>
      <w:rPr>
        <w:rFonts w:hint="default"/>
      </w:rPr>
    </w:lvl>
    <w:lvl w:ilvl="4" w:tplc="CC2664F4">
      <w:numFmt w:val="bullet"/>
      <w:lvlText w:val="•"/>
      <w:lvlJc w:val="left"/>
      <w:pPr>
        <w:ind w:left="2111" w:hanging="171"/>
      </w:pPr>
      <w:rPr>
        <w:rFonts w:hint="default"/>
      </w:rPr>
    </w:lvl>
    <w:lvl w:ilvl="5" w:tplc="7AF8E2DA">
      <w:numFmt w:val="bullet"/>
      <w:lvlText w:val="•"/>
      <w:lvlJc w:val="left"/>
      <w:pPr>
        <w:ind w:left="2564" w:hanging="171"/>
      </w:pPr>
      <w:rPr>
        <w:rFonts w:hint="default"/>
      </w:rPr>
    </w:lvl>
    <w:lvl w:ilvl="6" w:tplc="72E4FE9A">
      <w:numFmt w:val="bullet"/>
      <w:lvlText w:val="•"/>
      <w:lvlJc w:val="left"/>
      <w:pPr>
        <w:ind w:left="3016" w:hanging="171"/>
      </w:pPr>
      <w:rPr>
        <w:rFonts w:hint="default"/>
      </w:rPr>
    </w:lvl>
    <w:lvl w:ilvl="7" w:tplc="194CEB7C">
      <w:numFmt w:val="bullet"/>
      <w:lvlText w:val="•"/>
      <w:lvlJc w:val="left"/>
      <w:pPr>
        <w:ind w:left="3469" w:hanging="171"/>
      </w:pPr>
      <w:rPr>
        <w:rFonts w:hint="default"/>
      </w:rPr>
    </w:lvl>
    <w:lvl w:ilvl="8" w:tplc="A3C8A7A8">
      <w:numFmt w:val="bullet"/>
      <w:lvlText w:val="•"/>
      <w:lvlJc w:val="left"/>
      <w:pPr>
        <w:ind w:left="3922" w:hanging="171"/>
      </w:pPr>
      <w:rPr>
        <w:rFonts w:hint="default"/>
      </w:rPr>
    </w:lvl>
  </w:abstractNum>
  <w:abstractNum w:abstractNumId="56" w15:restartNumberingAfterBreak="0">
    <w:nsid w:val="59531B2D"/>
    <w:multiLevelType w:val="multilevel"/>
    <w:tmpl w:val="68A01CB4"/>
    <w:lvl w:ilvl="0">
      <w:start w:val="35"/>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98B6318"/>
    <w:multiLevelType w:val="hybridMultilevel"/>
    <w:tmpl w:val="CE8C78AC"/>
    <w:lvl w:ilvl="0" w:tplc="040C0003">
      <w:start w:val="1"/>
      <w:numFmt w:val="bullet"/>
      <w:lvlText w:val="o"/>
      <w:lvlJc w:val="left"/>
      <w:pPr>
        <w:ind w:left="1353" w:hanging="360"/>
      </w:pPr>
      <w:rPr>
        <w:rFonts w:ascii="Courier New" w:hAnsi="Courier New" w:cs="Courier New" w:hint="default"/>
      </w:rPr>
    </w:lvl>
    <w:lvl w:ilvl="1" w:tplc="040C0003" w:tentative="1">
      <w:start w:val="1"/>
      <w:numFmt w:val="bullet"/>
      <w:lvlText w:val="o"/>
      <w:lvlJc w:val="left"/>
      <w:pPr>
        <w:ind w:left="2420" w:hanging="360"/>
      </w:pPr>
      <w:rPr>
        <w:rFonts w:ascii="Courier New" w:hAnsi="Courier New" w:cs="Courier New" w:hint="default"/>
      </w:rPr>
    </w:lvl>
    <w:lvl w:ilvl="2" w:tplc="040C0005" w:tentative="1">
      <w:start w:val="1"/>
      <w:numFmt w:val="bullet"/>
      <w:lvlText w:val=""/>
      <w:lvlJc w:val="left"/>
      <w:pPr>
        <w:ind w:left="3140" w:hanging="360"/>
      </w:pPr>
      <w:rPr>
        <w:rFonts w:ascii="Wingdings" w:hAnsi="Wingdings" w:hint="default"/>
      </w:rPr>
    </w:lvl>
    <w:lvl w:ilvl="3" w:tplc="040C0001" w:tentative="1">
      <w:start w:val="1"/>
      <w:numFmt w:val="bullet"/>
      <w:lvlText w:val=""/>
      <w:lvlJc w:val="left"/>
      <w:pPr>
        <w:ind w:left="3860" w:hanging="360"/>
      </w:pPr>
      <w:rPr>
        <w:rFonts w:ascii="Symbol" w:hAnsi="Symbol" w:hint="default"/>
      </w:rPr>
    </w:lvl>
    <w:lvl w:ilvl="4" w:tplc="040C0003" w:tentative="1">
      <w:start w:val="1"/>
      <w:numFmt w:val="bullet"/>
      <w:lvlText w:val="o"/>
      <w:lvlJc w:val="left"/>
      <w:pPr>
        <w:ind w:left="4580" w:hanging="360"/>
      </w:pPr>
      <w:rPr>
        <w:rFonts w:ascii="Courier New" w:hAnsi="Courier New" w:cs="Courier New" w:hint="default"/>
      </w:rPr>
    </w:lvl>
    <w:lvl w:ilvl="5" w:tplc="040C0005" w:tentative="1">
      <w:start w:val="1"/>
      <w:numFmt w:val="bullet"/>
      <w:lvlText w:val=""/>
      <w:lvlJc w:val="left"/>
      <w:pPr>
        <w:ind w:left="5300" w:hanging="360"/>
      </w:pPr>
      <w:rPr>
        <w:rFonts w:ascii="Wingdings" w:hAnsi="Wingdings" w:hint="default"/>
      </w:rPr>
    </w:lvl>
    <w:lvl w:ilvl="6" w:tplc="040C0001" w:tentative="1">
      <w:start w:val="1"/>
      <w:numFmt w:val="bullet"/>
      <w:lvlText w:val=""/>
      <w:lvlJc w:val="left"/>
      <w:pPr>
        <w:ind w:left="6020" w:hanging="360"/>
      </w:pPr>
      <w:rPr>
        <w:rFonts w:ascii="Symbol" w:hAnsi="Symbol" w:hint="default"/>
      </w:rPr>
    </w:lvl>
    <w:lvl w:ilvl="7" w:tplc="040C0003" w:tentative="1">
      <w:start w:val="1"/>
      <w:numFmt w:val="bullet"/>
      <w:lvlText w:val="o"/>
      <w:lvlJc w:val="left"/>
      <w:pPr>
        <w:ind w:left="6740" w:hanging="360"/>
      </w:pPr>
      <w:rPr>
        <w:rFonts w:ascii="Courier New" w:hAnsi="Courier New" w:cs="Courier New" w:hint="default"/>
      </w:rPr>
    </w:lvl>
    <w:lvl w:ilvl="8" w:tplc="040C0005" w:tentative="1">
      <w:start w:val="1"/>
      <w:numFmt w:val="bullet"/>
      <w:lvlText w:val=""/>
      <w:lvlJc w:val="left"/>
      <w:pPr>
        <w:ind w:left="7460" w:hanging="360"/>
      </w:pPr>
      <w:rPr>
        <w:rFonts w:ascii="Wingdings" w:hAnsi="Wingdings" w:hint="default"/>
      </w:rPr>
    </w:lvl>
  </w:abstractNum>
  <w:abstractNum w:abstractNumId="58" w15:restartNumberingAfterBreak="0">
    <w:nsid w:val="5A9724F8"/>
    <w:multiLevelType w:val="hybridMultilevel"/>
    <w:tmpl w:val="C6E23FF2"/>
    <w:lvl w:ilvl="0" w:tplc="8C3A00FA">
      <w:start w:val="1"/>
      <w:numFmt w:val="lowerLetter"/>
      <w:lvlText w:val="%1)"/>
      <w:lvlJc w:val="left"/>
      <w:pPr>
        <w:ind w:left="1080" w:hanging="360"/>
      </w:pPr>
      <w:rPr>
        <w:rFonts w:ascii="Arial" w:hAnsi="Arial" w:cs="Arial" w:hint="default"/>
        <w:w w:val="97"/>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9" w15:restartNumberingAfterBreak="0">
    <w:nsid w:val="5B3308CB"/>
    <w:multiLevelType w:val="hybridMultilevel"/>
    <w:tmpl w:val="E856AD22"/>
    <w:lvl w:ilvl="0" w:tplc="DAE4DD4A">
      <w:start w:val="23"/>
      <w:numFmt w:val="bullet"/>
      <w:lvlText w:val="-"/>
      <w:lvlJc w:val="left"/>
      <w:pPr>
        <w:ind w:left="720" w:hanging="360"/>
      </w:pPr>
      <w:rPr>
        <w:rFonts w:ascii="Arial" w:eastAsia="Times New Roman" w:hAnsi="Arial" w:cs="Aria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5C3B1DBE"/>
    <w:multiLevelType w:val="hybridMultilevel"/>
    <w:tmpl w:val="C25CE08C"/>
    <w:lvl w:ilvl="0" w:tplc="32960E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15:restartNumberingAfterBreak="0">
    <w:nsid w:val="5C422B7A"/>
    <w:multiLevelType w:val="hybridMultilevel"/>
    <w:tmpl w:val="44BA149A"/>
    <w:lvl w:ilvl="0" w:tplc="37843B68">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CF14ECA"/>
    <w:multiLevelType w:val="hybridMultilevel"/>
    <w:tmpl w:val="7D90785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15:restartNumberingAfterBreak="0">
    <w:nsid w:val="5E024AB1"/>
    <w:multiLevelType w:val="hybridMultilevel"/>
    <w:tmpl w:val="5D66943A"/>
    <w:lvl w:ilvl="0" w:tplc="04090001">
      <w:start w:val="1"/>
      <w:numFmt w:val="bullet"/>
      <w:lvlText w:val=""/>
      <w:lvlJc w:val="left"/>
      <w:pPr>
        <w:ind w:left="1206" w:hanging="360"/>
      </w:pPr>
      <w:rPr>
        <w:rFonts w:ascii="Symbol" w:hAnsi="Symbol" w:hint="default"/>
      </w:rPr>
    </w:lvl>
    <w:lvl w:ilvl="1" w:tplc="04090003">
      <w:start w:val="1"/>
      <w:numFmt w:val="bullet"/>
      <w:lvlText w:val="o"/>
      <w:lvlJc w:val="left"/>
      <w:pPr>
        <w:ind w:left="1926" w:hanging="360"/>
      </w:pPr>
      <w:rPr>
        <w:rFonts w:ascii="Courier New" w:hAnsi="Courier New" w:cs="Courier New" w:hint="default"/>
      </w:rPr>
    </w:lvl>
    <w:lvl w:ilvl="2" w:tplc="04090005">
      <w:start w:val="1"/>
      <w:numFmt w:val="bullet"/>
      <w:lvlText w:val=""/>
      <w:lvlJc w:val="left"/>
      <w:pPr>
        <w:ind w:left="2646" w:hanging="360"/>
      </w:pPr>
      <w:rPr>
        <w:rFonts w:ascii="Wingdings" w:hAnsi="Wingdings" w:hint="default"/>
      </w:rPr>
    </w:lvl>
    <w:lvl w:ilvl="3" w:tplc="04090001">
      <w:start w:val="1"/>
      <w:numFmt w:val="bullet"/>
      <w:lvlText w:val=""/>
      <w:lvlJc w:val="left"/>
      <w:pPr>
        <w:ind w:left="3366" w:hanging="360"/>
      </w:pPr>
      <w:rPr>
        <w:rFonts w:ascii="Symbol" w:hAnsi="Symbol" w:hint="default"/>
      </w:rPr>
    </w:lvl>
    <w:lvl w:ilvl="4" w:tplc="04090003">
      <w:start w:val="1"/>
      <w:numFmt w:val="bullet"/>
      <w:lvlText w:val="o"/>
      <w:lvlJc w:val="left"/>
      <w:pPr>
        <w:ind w:left="4086" w:hanging="360"/>
      </w:pPr>
      <w:rPr>
        <w:rFonts w:ascii="Courier New" w:hAnsi="Courier New" w:cs="Courier New" w:hint="default"/>
      </w:rPr>
    </w:lvl>
    <w:lvl w:ilvl="5" w:tplc="04090005">
      <w:start w:val="1"/>
      <w:numFmt w:val="bullet"/>
      <w:lvlText w:val=""/>
      <w:lvlJc w:val="left"/>
      <w:pPr>
        <w:ind w:left="4806" w:hanging="360"/>
      </w:pPr>
      <w:rPr>
        <w:rFonts w:ascii="Wingdings" w:hAnsi="Wingdings" w:hint="default"/>
      </w:rPr>
    </w:lvl>
    <w:lvl w:ilvl="6" w:tplc="04090001">
      <w:start w:val="1"/>
      <w:numFmt w:val="bullet"/>
      <w:lvlText w:val=""/>
      <w:lvlJc w:val="left"/>
      <w:pPr>
        <w:ind w:left="5526" w:hanging="360"/>
      </w:pPr>
      <w:rPr>
        <w:rFonts w:ascii="Symbol" w:hAnsi="Symbol" w:hint="default"/>
      </w:rPr>
    </w:lvl>
    <w:lvl w:ilvl="7" w:tplc="04090003">
      <w:start w:val="1"/>
      <w:numFmt w:val="bullet"/>
      <w:lvlText w:val="o"/>
      <w:lvlJc w:val="left"/>
      <w:pPr>
        <w:ind w:left="6246" w:hanging="360"/>
      </w:pPr>
      <w:rPr>
        <w:rFonts w:ascii="Courier New" w:hAnsi="Courier New" w:cs="Courier New" w:hint="default"/>
      </w:rPr>
    </w:lvl>
    <w:lvl w:ilvl="8" w:tplc="04090005">
      <w:start w:val="1"/>
      <w:numFmt w:val="bullet"/>
      <w:lvlText w:val=""/>
      <w:lvlJc w:val="left"/>
      <w:pPr>
        <w:ind w:left="6966" w:hanging="360"/>
      </w:pPr>
      <w:rPr>
        <w:rFonts w:ascii="Wingdings" w:hAnsi="Wingdings" w:hint="default"/>
      </w:rPr>
    </w:lvl>
  </w:abstractNum>
  <w:abstractNum w:abstractNumId="64" w15:restartNumberingAfterBreak="0">
    <w:nsid w:val="5EF5295F"/>
    <w:multiLevelType w:val="hybridMultilevel"/>
    <w:tmpl w:val="B0E4C5BE"/>
    <w:lvl w:ilvl="0" w:tplc="93F823CC">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5" w15:restartNumberingAfterBreak="0">
    <w:nsid w:val="5F627255"/>
    <w:multiLevelType w:val="hybridMultilevel"/>
    <w:tmpl w:val="2334E7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604A323D"/>
    <w:multiLevelType w:val="hybridMultilevel"/>
    <w:tmpl w:val="252A370A"/>
    <w:lvl w:ilvl="0" w:tplc="040C0001">
      <w:start w:val="1"/>
      <w:numFmt w:val="bullet"/>
      <w:lvlText w:val=""/>
      <w:lvlJc w:val="left"/>
      <w:pPr>
        <w:ind w:left="920" w:hanging="360"/>
      </w:pPr>
      <w:rPr>
        <w:rFonts w:ascii="Symbol" w:hAnsi="Symbol" w:hint="default"/>
      </w:rPr>
    </w:lvl>
    <w:lvl w:ilvl="1" w:tplc="040C0003" w:tentative="1">
      <w:start w:val="1"/>
      <w:numFmt w:val="bullet"/>
      <w:lvlText w:val="o"/>
      <w:lvlJc w:val="left"/>
      <w:pPr>
        <w:ind w:left="1640" w:hanging="360"/>
      </w:pPr>
      <w:rPr>
        <w:rFonts w:ascii="Courier New" w:hAnsi="Courier New" w:cs="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cs="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cs="Courier New" w:hint="default"/>
      </w:rPr>
    </w:lvl>
    <w:lvl w:ilvl="8" w:tplc="040C0005" w:tentative="1">
      <w:start w:val="1"/>
      <w:numFmt w:val="bullet"/>
      <w:lvlText w:val=""/>
      <w:lvlJc w:val="left"/>
      <w:pPr>
        <w:ind w:left="6680" w:hanging="360"/>
      </w:pPr>
      <w:rPr>
        <w:rFonts w:ascii="Wingdings" w:hAnsi="Wingdings" w:hint="default"/>
      </w:rPr>
    </w:lvl>
  </w:abstractNum>
  <w:abstractNum w:abstractNumId="67" w15:restartNumberingAfterBreak="0">
    <w:nsid w:val="61473615"/>
    <w:multiLevelType w:val="hybridMultilevel"/>
    <w:tmpl w:val="DF60F10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3AD2EC3"/>
    <w:multiLevelType w:val="hybridMultilevel"/>
    <w:tmpl w:val="38AA3A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65B63787"/>
    <w:multiLevelType w:val="hybridMultilevel"/>
    <w:tmpl w:val="064CDFFE"/>
    <w:lvl w:ilvl="0" w:tplc="C8EA604A">
      <w:start w:val="2"/>
      <w:numFmt w:val="decimal"/>
      <w:lvlText w:val="%1"/>
      <w:lvlJc w:val="left"/>
      <w:pPr>
        <w:ind w:left="9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5E22ACC">
      <w:start w:val="1"/>
      <w:numFmt w:val="bullet"/>
      <w:lvlText w:val="-"/>
      <w:lvlJc w:val="left"/>
      <w:pPr>
        <w:ind w:left="121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2D656FA">
      <w:start w:val="1"/>
      <w:numFmt w:val="bullet"/>
      <w:lvlText w:val="▪"/>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DCAC468">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3F68A44">
      <w:start w:val="1"/>
      <w:numFmt w:val="bullet"/>
      <w:lvlText w:val="o"/>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1A09DA0">
      <w:start w:val="1"/>
      <w:numFmt w:val="bullet"/>
      <w:lvlText w:val="▪"/>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A36D2F4">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44A88CE">
      <w:start w:val="1"/>
      <w:numFmt w:val="bullet"/>
      <w:lvlText w:val="o"/>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D5442B9A">
      <w:start w:val="1"/>
      <w:numFmt w:val="bullet"/>
      <w:lvlText w:val="▪"/>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0" w15:restartNumberingAfterBreak="0">
    <w:nsid w:val="65DD1438"/>
    <w:multiLevelType w:val="hybridMultilevel"/>
    <w:tmpl w:val="B2E2F7AA"/>
    <w:lvl w:ilvl="0" w:tplc="DAE4DD4A">
      <w:start w:val="23"/>
      <w:numFmt w:val="bullet"/>
      <w:lvlText w:val="-"/>
      <w:lvlJc w:val="left"/>
      <w:pPr>
        <w:ind w:left="720" w:hanging="360"/>
      </w:pPr>
      <w:rPr>
        <w:rFonts w:ascii="Arial" w:eastAsia="Times New Roman" w:hAnsi="Arial" w:cs="Arial" w:hint="default"/>
        <w:color w:val="auto"/>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66BB54F5"/>
    <w:multiLevelType w:val="hybridMultilevel"/>
    <w:tmpl w:val="01042CDC"/>
    <w:lvl w:ilvl="0" w:tplc="64F81204">
      <w:start w:val="1"/>
      <w:numFmt w:val="decimal"/>
      <w:lvlText w:val="%1."/>
      <w:lvlJc w:val="left"/>
      <w:pPr>
        <w:ind w:left="360" w:hanging="360"/>
      </w:pPr>
      <w:rPr>
        <w:sz w:val="28"/>
      </w:rPr>
    </w:lvl>
    <w:lvl w:ilvl="1" w:tplc="040C0019" w:tentative="1">
      <w:start w:val="1"/>
      <w:numFmt w:val="lowerLetter"/>
      <w:lvlText w:val="%2."/>
      <w:lvlJc w:val="left"/>
      <w:pPr>
        <w:ind w:left="1567" w:hanging="360"/>
      </w:pPr>
    </w:lvl>
    <w:lvl w:ilvl="2" w:tplc="040C001B" w:tentative="1">
      <w:start w:val="1"/>
      <w:numFmt w:val="lowerRoman"/>
      <w:lvlText w:val="%3."/>
      <w:lvlJc w:val="right"/>
      <w:pPr>
        <w:ind w:left="2287" w:hanging="180"/>
      </w:pPr>
    </w:lvl>
    <w:lvl w:ilvl="3" w:tplc="040C000F" w:tentative="1">
      <w:start w:val="1"/>
      <w:numFmt w:val="decimal"/>
      <w:lvlText w:val="%4."/>
      <w:lvlJc w:val="left"/>
      <w:pPr>
        <w:ind w:left="3007" w:hanging="360"/>
      </w:pPr>
    </w:lvl>
    <w:lvl w:ilvl="4" w:tplc="040C0019" w:tentative="1">
      <w:start w:val="1"/>
      <w:numFmt w:val="lowerLetter"/>
      <w:lvlText w:val="%5."/>
      <w:lvlJc w:val="left"/>
      <w:pPr>
        <w:ind w:left="3727" w:hanging="360"/>
      </w:pPr>
    </w:lvl>
    <w:lvl w:ilvl="5" w:tplc="040C001B" w:tentative="1">
      <w:start w:val="1"/>
      <w:numFmt w:val="lowerRoman"/>
      <w:lvlText w:val="%6."/>
      <w:lvlJc w:val="right"/>
      <w:pPr>
        <w:ind w:left="4447" w:hanging="180"/>
      </w:pPr>
    </w:lvl>
    <w:lvl w:ilvl="6" w:tplc="040C000F" w:tentative="1">
      <w:start w:val="1"/>
      <w:numFmt w:val="decimal"/>
      <w:lvlText w:val="%7."/>
      <w:lvlJc w:val="left"/>
      <w:pPr>
        <w:ind w:left="5167" w:hanging="360"/>
      </w:pPr>
    </w:lvl>
    <w:lvl w:ilvl="7" w:tplc="040C0019" w:tentative="1">
      <w:start w:val="1"/>
      <w:numFmt w:val="lowerLetter"/>
      <w:lvlText w:val="%8."/>
      <w:lvlJc w:val="left"/>
      <w:pPr>
        <w:ind w:left="5887" w:hanging="360"/>
      </w:pPr>
    </w:lvl>
    <w:lvl w:ilvl="8" w:tplc="040C001B" w:tentative="1">
      <w:start w:val="1"/>
      <w:numFmt w:val="lowerRoman"/>
      <w:lvlText w:val="%9."/>
      <w:lvlJc w:val="right"/>
      <w:pPr>
        <w:ind w:left="6607" w:hanging="180"/>
      </w:pPr>
    </w:lvl>
  </w:abstractNum>
  <w:abstractNum w:abstractNumId="72" w15:restartNumberingAfterBreak="0">
    <w:nsid w:val="675D1BDB"/>
    <w:multiLevelType w:val="hybridMultilevel"/>
    <w:tmpl w:val="A5D2E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3" w15:restartNumberingAfterBreak="0">
    <w:nsid w:val="67EC11E3"/>
    <w:multiLevelType w:val="multilevel"/>
    <w:tmpl w:val="E9D41128"/>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948" w:hanging="720"/>
      </w:pPr>
    </w:lvl>
    <w:lvl w:ilvl="3">
      <w:start w:val="1"/>
      <w:numFmt w:val="decimal"/>
      <w:lvlText w:val="%1.%2.%3.%4."/>
      <w:lvlJc w:val="left"/>
      <w:pPr>
        <w:ind w:left="1422" w:hanging="1080"/>
      </w:pPr>
    </w:lvl>
    <w:lvl w:ilvl="4">
      <w:start w:val="1"/>
      <w:numFmt w:val="decimal"/>
      <w:lvlText w:val="%1.%2.%3.%4.%5."/>
      <w:lvlJc w:val="left"/>
      <w:pPr>
        <w:ind w:left="1536" w:hanging="1080"/>
      </w:pPr>
    </w:lvl>
    <w:lvl w:ilvl="5">
      <w:start w:val="1"/>
      <w:numFmt w:val="decimal"/>
      <w:lvlText w:val="%1.%2.%3.%4.%5.%6."/>
      <w:lvlJc w:val="left"/>
      <w:pPr>
        <w:ind w:left="2010" w:hanging="1440"/>
      </w:pPr>
    </w:lvl>
    <w:lvl w:ilvl="6">
      <w:start w:val="1"/>
      <w:numFmt w:val="decimal"/>
      <w:lvlText w:val="%1.%2.%3.%4.%5.%6.%7."/>
      <w:lvlJc w:val="left"/>
      <w:pPr>
        <w:ind w:left="2124" w:hanging="1440"/>
      </w:pPr>
    </w:lvl>
    <w:lvl w:ilvl="7">
      <w:start w:val="1"/>
      <w:numFmt w:val="decimal"/>
      <w:lvlText w:val="%1.%2.%3.%4.%5.%6.%7.%8."/>
      <w:lvlJc w:val="left"/>
      <w:pPr>
        <w:ind w:left="2598" w:hanging="1800"/>
      </w:pPr>
    </w:lvl>
    <w:lvl w:ilvl="8">
      <w:start w:val="1"/>
      <w:numFmt w:val="decimal"/>
      <w:lvlText w:val="%1.%2.%3.%4.%5.%6.%7.%8.%9."/>
      <w:lvlJc w:val="left"/>
      <w:pPr>
        <w:ind w:left="2712" w:hanging="1800"/>
      </w:pPr>
    </w:lvl>
  </w:abstractNum>
  <w:abstractNum w:abstractNumId="74" w15:restartNumberingAfterBreak="0">
    <w:nsid w:val="68025ABA"/>
    <w:multiLevelType w:val="hybridMultilevel"/>
    <w:tmpl w:val="9CB0B730"/>
    <w:lvl w:ilvl="0" w:tplc="229873DE">
      <w:numFmt w:val="bullet"/>
      <w:lvlText w:val="-"/>
      <w:lvlJc w:val="left"/>
      <w:pPr>
        <w:ind w:left="825" w:hanging="360"/>
      </w:pPr>
      <w:rPr>
        <w:rFonts w:ascii="BPG DedaEna Block GPL&amp;GNU" w:eastAsia="BPG DedaEna Block GPL&amp;GNU" w:hAnsi="BPG DedaEna Block GPL&amp;GNU" w:cs="BPG DedaEna Block GPL&amp;GNU" w:hint="default"/>
        <w:b w:val="0"/>
        <w:bCs w:val="0"/>
        <w:i w:val="0"/>
        <w:iCs w:val="0"/>
        <w:spacing w:val="0"/>
        <w:w w:val="103"/>
        <w:sz w:val="24"/>
        <w:szCs w:val="24"/>
        <w:lang w:val="fr-FR" w:eastAsia="en-US" w:bidi="ar-SA"/>
      </w:rPr>
    </w:lvl>
    <w:lvl w:ilvl="1" w:tplc="74625194">
      <w:start w:val="1"/>
      <w:numFmt w:val="lowerRoman"/>
      <w:lvlText w:val="%2)"/>
      <w:lvlJc w:val="left"/>
      <w:pPr>
        <w:ind w:left="1545" w:hanging="360"/>
      </w:pPr>
      <w:rPr>
        <w:rFonts w:ascii="Trebuchet MS" w:eastAsia="Trebuchet MS" w:hAnsi="Trebuchet MS" w:cs="Trebuchet MS" w:hint="default"/>
        <w:b w:val="0"/>
        <w:bCs w:val="0"/>
        <w:i w:val="0"/>
        <w:iCs w:val="0"/>
        <w:spacing w:val="-1"/>
        <w:w w:val="92"/>
        <w:sz w:val="24"/>
        <w:szCs w:val="24"/>
        <w:lang w:val="fr-FR" w:eastAsia="en-US" w:bidi="ar-SA"/>
      </w:rPr>
    </w:lvl>
    <w:lvl w:ilvl="2" w:tplc="06368F5A">
      <w:numFmt w:val="bullet"/>
      <w:lvlText w:val="•"/>
      <w:lvlJc w:val="left"/>
      <w:pPr>
        <w:ind w:left="2500" w:hanging="360"/>
      </w:pPr>
      <w:rPr>
        <w:rFonts w:hint="default"/>
        <w:lang w:val="fr-FR" w:eastAsia="en-US" w:bidi="ar-SA"/>
      </w:rPr>
    </w:lvl>
    <w:lvl w:ilvl="3" w:tplc="DB807834">
      <w:numFmt w:val="bullet"/>
      <w:lvlText w:val="•"/>
      <w:lvlJc w:val="left"/>
      <w:pPr>
        <w:ind w:left="3461" w:hanging="360"/>
      </w:pPr>
      <w:rPr>
        <w:rFonts w:hint="default"/>
        <w:lang w:val="fr-FR" w:eastAsia="en-US" w:bidi="ar-SA"/>
      </w:rPr>
    </w:lvl>
    <w:lvl w:ilvl="4" w:tplc="C73E3574">
      <w:numFmt w:val="bullet"/>
      <w:lvlText w:val="•"/>
      <w:lvlJc w:val="left"/>
      <w:pPr>
        <w:ind w:left="4422" w:hanging="360"/>
      </w:pPr>
      <w:rPr>
        <w:rFonts w:hint="default"/>
        <w:lang w:val="fr-FR" w:eastAsia="en-US" w:bidi="ar-SA"/>
      </w:rPr>
    </w:lvl>
    <w:lvl w:ilvl="5" w:tplc="F350DF54">
      <w:numFmt w:val="bullet"/>
      <w:lvlText w:val="•"/>
      <w:lvlJc w:val="left"/>
      <w:pPr>
        <w:ind w:left="5382" w:hanging="360"/>
      </w:pPr>
      <w:rPr>
        <w:rFonts w:hint="default"/>
        <w:lang w:val="fr-FR" w:eastAsia="en-US" w:bidi="ar-SA"/>
      </w:rPr>
    </w:lvl>
    <w:lvl w:ilvl="6" w:tplc="3E244E4E">
      <w:numFmt w:val="bullet"/>
      <w:lvlText w:val="•"/>
      <w:lvlJc w:val="left"/>
      <w:pPr>
        <w:ind w:left="6343" w:hanging="360"/>
      </w:pPr>
      <w:rPr>
        <w:rFonts w:hint="default"/>
        <w:lang w:val="fr-FR" w:eastAsia="en-US" w:bidi="ar-SA"/>
      </w:rPr>
    </w:lvl>
    <w:lvl w:ilvl="7" w:tplc="5E5E98A6">
      <w:numFmt w:val="bullet"/>
      <w:lvlText w:val="•"/>
      <w:lvlJc w:val="left"/>
      <w:pPr>
        <w:ind w:left="7304" w:hanging="360"/>
      </w:pPr>
      <w:rPr>
        <w:rFonts w:hint="default"/>
        <w:lang w:val="fr-FR" w:eastAsia="en-US" w:bidi="ar-SA"/>
      </w:rPr>
    </w:lvl>
    <w:lvl w:ilvl="8" w:tplc="B7FEF8A6">
      <w:numFmt w:val="bullet"/>
      <w:lvlText w:val="•"/>
      <w:lvlJc w:val="left"/>
      <w:pPr>
        <w:ind w:left="8264" w:hanging="360"/>
      </w:pPr>
      <w:rPr>
        <w:rFonts w:hint="default"/>
        <w:lang w:val="fr-FR" w:eastAsia="en-US" w:bidi="ar-SA"/>
      </w:rPr>
    </w:lvl>
  </w:abstractNum>
  <w:abstractNum w:abstractNumId="75" w15:restartNumberingAfterBreak="0">
    <w:nsid w:val="6B6F48F2"/>
    <w:multiLevelType w:val="multilevel"/>
    <w:tmpl w:val="21BCABB8"/>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6" w15:restartNumberingAfterBreak="0">
    <w:nsid w:val="6EC431FB"/>
    <w:multiLevelType w:val="hybridMultilevel"/>
    <w:tmpl w:val="45262E4A"/>
    <w:lvl w:ilvl="0" w:tplc="04090001">
      <w:start w:val="1"/>
      <w:numFmt w:val="bullet"/>
      <w:lvlText w:val=""/>
      <w:lvlJc w:val="left"/>
      <w:pPr>
        <w:ind w:left="1187" w:hanging="360"/>
      </w:pPr>
      <w:rPr>
        <w:rFonts w:ascii="Symbol" w:hAnsi="Symbol" w:hint="default"/>
      </w:rPr>
    </w:lvl>
    <w:lvl w:ilvl="1" w:tplc="04090003">
      <w:start w:val="1"/>
      <w:numFmt w:val="bullet"/>
      <w:lvlText w:val="o"/>
      <w:lvlJc w:val="left"/>
      <w:pPr>
        <w:ind w:left="1907" w:hanging="360"/>
      </w:pPr>
      <w:rPr>
        <w:rFonts w:ascii="Courier New" w:hAnsi="Courier New" w:cs="Courier New" w:hint="default"/>
      </w:rPr>
    </w:lvl>
    <w:lvl w:ilvl="2" w:tplc="04090005">
      <w:start w:val="1"/>
      <w:numFmt w:val="bullet"/>
      <w:lvlText w:val=""/>
      <w:lvlJc w:val="left"/>
      <w:pPr>
        <w:ind w:left="2627" w:hanging="360"/>
      </w:pPr>
      <w:rPr>
        <w:rFonts w:ascii="Wingdings" w:hAnsi="Wingdings" w:hint="default"/>
      </w:rPr>
    </w:lvl>
    <w:lvl w:ilvl="3" w:tplc="04090001">
      <w:start w:val="1"/>
      <w:numFmt w:val="bullet"/>
      <w:lvlText w:val=""/>
      <w:lvlJc w:val="left"/>
      <w:pPr>
        <w:ind w:left="3347" w:hanging="360"/>
      </w:pPr>
      <w:rPr>
        <w:rFonts w:ascii="Symbol" w:hAnsi="Symbol" w:hint="default"/>
      </w:rPr>
    </w:lvl>
    <w:lvl w:ilvl="4" w:tplc="04090003">
      <w:start w:val="1"/>
      <w:numFmt w:val="bullet"/>
      <w:lvlText w:val="o"/>
      <w:lvlJc w:val="left"/>
      <w:pPr>
        <w:ind w:left="4067" w:hanging="360"/>
      </w:pPr>
      <w:rPr>
        <w:rFonts w:ascii="Courier New" w:hAnsi="Courier New" w:cs="Courier New" w:hint="default"/>
      </w:rPr>
    </w:lvl>
    <w:lvl w:ilvl="5" w:tplc="04090005">
      <w:start w:val="1"/>
      <w:numFmt w:val="bullet"/>
      <w:lvlText w:val=""/>
      <w:lvlJc w:val="left"/>
      <w:pPr>
        <w:ind w:left="4787" w:hanging="360"/>
      </w:pPr>
      <w:rPr>
        <w:rFonts w:ascii="Wingdings" w:hAnsi="Wingdings" w:hint="default"/>
      </w:rPr>
    </w:lvl>
    <w:lvl w:ilvl="6" w:tplc="04090001">
      <w:start w:val="1"/>
      <w:numFmt w:val="bullet"/>
      <w:lvlText w:val=""/>
      <w:lvlJc w:val="left"/>
      <w:pPr>
        <w:ind w:left="5507" w:hanging="360"/>
      </w:pPr>
      <w:rPr>
        <w:rFonts w:ascii="Symbol" w:hAnsi="Symbol" w:hint="default"/>
      </w:rPr>
    </w:lvl>
    <w:lvl w:ilvl="7" w:tplc="04090003">
      <w:start w:val="1"/>
      <w:numFmt w:val="bullet"/>
      <w:lvlText w:val="o"/>
      <w:lvlJc w:val="left"/>
      <w:pPr>
        <w:ind w:left="6227" w:hanging="360"/>
      </w:pPr>
      <w:rPr>
        <w:rFonts w:ascii="Courier New" w:hAnsi="Courier New" w:cs="Courier New" w:hint="default"/>
      </w:rPr>
    </w:lvl>
    <w:lvl w:ilvl="8" w:tplc="04090005">
      <w:start w:val="1"/>
      <w:numFmt w:val="bullet"/>
      <w:lvlText w:val=""/>
      <w:lvlJc w:val="left"/>
      <w:pPr>
        <w:ind w:left="6947" w:hanging="360"/>
      </w:pPr>
      <w:rPr>
        <w:rFonts w:ascii="Wingdings" w:hAnsi="Wingdings" w:hint="default"/>
      </w:rPr>
    </w:lvl>
  </w:abstractNum>
  <w:abstractNum w:abstractNumId="77" w15:restartNumberingAfterBreak="0">
    <w:nsid w:val="70A52780"/>
    <w:multiLevelType w:val="multilevel"/>
    <w:tmpl w:val="2526A16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11F14B9"/>
    <w:multiLevelType w:val="multilevel"/>
    <w:tmpl w:val="55F0592E"/>
    <w:lvl w:ilvl="0">
      <w:numFmt w:val="bullet"/>
      <w:lvlText w:val="-"/>
      <w:lvlJc w:val="left"/>
      <w:pPr>
        <w:ind w:left="720" w:hanging="360"/>
      </w:pPr>
      <w:rPr>
        <w:rFonts w:ascii="Arial" w:eastAsia="Times New Roman" w:hAnsi="Arial" w:cs="Arial"/>
        <w:color w:val="auto"/>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9" w15:restartNumberingAfterBreak="0">
    <w:nsid w:val="72962AD6"/>
    <w:multiLevelType w:val="hybridMultilevel"/>
    <w:tmpl w:val="3022F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0" w15:restartNumberingAfterBreak="0">
    <w:nsid w:val="72E46016"/>
    <w:multiLevelType w:val="hybridMultilevel"/>
    <w:tmpl w:val="007A80DA"/>
    <w:lvl w:ilvl="0" w:tplc="2C0C0019">
      <w:start w:val="1"/>
      <w:numFmt w:val="lowerLetter"/>
      <w:lvlText w:val="%1."/>
      <w:lvlJc w:val="left"/>
      <w:pPr>
        <w:ind w:left="720" w:hanging="360"/>
      </w:pPr>
    </w:lvl>
    <w:lvl w:ilvl="1" w:tplc="2C0C0019">
      <w:start w:val="1"/>
      <w:numFmt w:val="lowerLetter"/>
      <w:lvlText w:val="%2."/>
      <w:lvlJc w:val="left"/>
      <w:pPr>
        <w:ind w:left="1440" w:hanging="360"/>
      </w:pPr>
    </w:lvl>
    <w:lvl w:ilvl="2" w:tplc="2C0C001B">
      <w:start w:val="1"/>
      <w:numFmt w:val="lowerRoman"/>
      <w:lvlText w:val="%3."/>
      <w:lvlJc w:val="right"/>
      <w:pPr>
        <w:ind w:left="2160" w:hanging="180"/>
      </w:pPr>
    </w:lvl>
    <w:lvl w:ilvl="3" w:tplc="2C0C000F">
      <w:start w:val="1"/>
      <w:numFmt w:val="decimal"/>
      <w:lvlText w:val="%4."/>
      <w:lvlJc w:val="left"/>
      <w:pPr>
        <w:ind w:left="2880" w:hanging="360"/>
      </w:pPr>
    </w:lvl>
    <w:lvl w:ilvl="4" w:tplc="2C0C0019">
      <w:start w:val="1"/>
      <w:numFmt w:val="lowerLetter"/>
      <w:lvlText w:val="%5."/>
      <w:lvlJc w:val="left"/>
      <w:pPr>
        <w:ind w:left="3600" w:hanging="360"/>
      </w:pPr>
    </w:lvl>
    <w:lvl w:ilvl="5" w:tplc="2C0C001B">
      <w:start w:val="1"/>
      <w:numFmt w:val="lowerRoman"/>
      <w:lvlText w:val="%6."/>
      <w:lvlJc w:val="right"/>
      <w:pPr>
        <w:ind w:left="4320" w:hanging="180"/>
      </w:pPr>
    </w:lvl>
    <w:lvl w:ilvl="6" w:tplc="2C0C000F">
      <w:start w:val="1"/>
      <w:numFmt w:val="decimal"/>
      <w:lvlText w:val="%7."/>
      <w:lvlJc w:val="left"/>
      <w:pPr>
        <w:ind w:left="5040" w:hanging="360"/>
      </w:pPr>
    </w:lvl>
    <w:lvl w:ilvl="7" w:tplc="2C0C0019">
      <w:start w:val="1"/>
      <w:numFmt w:val="lowerLetter"/>
      <w:lvlText w:val="%8."/>
      <w:lvlJc w:val="left"/>
      <w:pPr>
        <w:ind w:left="5760" w:hanging="360"/>
      </w:pPr>
    </w:lvl>
    <w:lvl w:ilvl="8" w:tplc="2C0C001B">
      <w:start w:val="1"/>
      <w:numFmt w:val="lowerRoman"/>
      <w:lvlText w:val="%9."/>
      <w:lvlJc w:val="right"/>
      <w:pPr>
        <w:ind w:left="6480" w:hanging="180"/>
      </w:pPr>
    </w:lvl>
  </w:abstractNum>
  <w:abstractNum w:abstractNumId="81" w15:restartNumberingAfterBreak="0">
    <w:nsid w:val="73BE01B5"/>
    <w:multiLevelType w:val="hybridMultilevel"/>
    <w:tmpl w:val="D87A6754"/>
    <w:lvl w:ilvl="0" w:tplc="EADC9DD8">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2" w15:restartNumberingAfterBreak="0">
    <w:nsid w:val="757E343F"/>
    <w:multiLevelType w:val="multilevel"/>
    <w:tmpl w:val="215E8864"/>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3" w15:restartNumberingAfterBreak="0">
    <w:nsid w:val="78D67045"/>
    <w:multiLevelType w:val="hybridMultilevel"/>
    <w:tmpl w:val="5EFC7D18"/>
    <w:lvl w:ilvl="0" w:tplc="1A42BBC8">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84" w15:restartNumberingAfterBreak="0">
    <w:nsid w:val="7D1C6DB2"/>
    <w:multiLevelType w:val="hybridMultilevel"/>
    <w:tmpl w:val="1D7095E4"/>
    <w:lvl w:ilvl="0" w:tplc="76A4CBB4">
      <w:start w:val="2"/>
      <w:numFmt w:val="bullet"/>
      <w:lvlText w:val="-"/>
      <w:lvlJc w:val="left"/>
      <w:pPr>
        <w:ind w:left="720" w:hanging="360"/>
      </w:pPr>
      <w:rPr>
        <w:rFonts w:ascii="Arial Narrow" w:eastAsia="SimSun" w:hAnsi="Arial Narrow" w:cs="Arial" w:hint="default"/>
        <w:w w:val="9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7E3B6E16"/>
    <w:multiLevelType w:val="hybridMultilevel"/>
    <w:tmpl w:val="1506FD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7F326339"/>
    <w:multiLevelType w:val="hybridMultilevel"/>
    <w:tmpl w:val="7A2A06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7"/>
  </w:num>
  <w:num w:numId="2">
    <w:abstractNumId w:val="75"/>
  </w:num>
  <w:num w:numId="3">
    <w:abstractNumId w:val="29"/>
  </w:num>
  <w:num w:numId="4">
    <w:abstractNumId w:val="67"/>
  </w:num>
  <w:num w:numId="5">
    <w:abstractNumId w:val="50"/>
  </w:num>
  <w:num w:numId="6">
    <w:abstractNumId w:val="31"/>
  </w:num>
  <w:num w:numId="7">
    <w:abstractNumId w:val="68"/>
  </w:num>
  <w:num w:numId="8">
    <w:abstractNumId w:val="13"/>
  </w:num>
  <w:num w:numId="9">
    <w:abstractNumId w:val="85"/>
  </w:num>
  <w:num w:numId="10">
    <w:abstractNumId w:val="79"/>
  </w:num>
  <w:num w:numId="11">
    <w:abstractNumId w:val="72"/>
  </w:num>
  <w:num w:numId="12">
    <w:abstractNumId w:val="23"/>
  </w:num>
  <w:num w:numId="13">
    <w:abstractNumId w:val="34"/>
  </w:num>
  <w:num w:numId="14">
    <w:abstractNumId w:val="78"/>
  </w:num>
  <w:num w:numId="15">
    <w:abstractNumId w:val="52"/>
  </w:num>
  <w:num w:numId="16">
    <w:abstractNumId w:val="73"/>
  </w:num>
  <w:num w:numId="17">
    <w:abstractNumId w:val="21"/>
  </w:num>
  <w:num w:numId="18">
    <w:abstractNumId w:val="12"/>
  </w:num>
  <w:num w:numId="19">
    <w:abstractNumId w:val="28"/>
  </w:num>
  <w:num w:numId="20">
    <w:abstractNumId w:val="60"/>
  </w:num>
  <w:num w:numId="21">
    <w:abstractNumId w:val="32"/>
  </w:num>
  <w:num w:numId="22">
    <w:abstractNumId w:val="19"/>
  </w:num>
  <w:num w:numId="23">
    <w:abstractNumId w:val="0"/>
  </w:num>
  <w:num w:numId="24">
    <w:abstractNumId w:val="61"/>
  </w:num>
  <w:num w:numId="25">
    <w:abstractNumId w:val="35"/>
  </w:num>
  <w:num w:numId="26">
    <w:abstractNumId w:val="69"/>
  </w:num>
  <w:num w:numId="27">
    <w:abstractNumId w:val="63"/>
  </w:num>
  <w:num w:numId="28">
    <w:abstractNumId w:val="76"/>
  </w:num>
  <w:num w:numId="29">
    <w:abstractNumId w:val="5"/>
  </w:num>
  <w:num w:numId="30">
    <w:abstractNumId w:val="82"/>
  </w:num>
  <w:num w:numId="31">
    <w:abstractNumId w:val="70"/>
  </w:num>
  <w:num w:numId="32">
    <w:abstractNumId w:val="47"/>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0"/>
  </w:num>
  <w:num w:numId="36">
    <w:abstractNumId w:val="18"/>
  </w:num>
  <w:num w:numId="37">
    <w:abstractNumId w:val="66"/>
  </w:num>
  <w:num w:numId="38">
    <w:abstractNumId w:val="53"/>
  </w:num>
  <w:num w:numId="39">
    <w:abstractNumId w:val="71"/>
  </w:num>
  <w:num w:numId="40">
    <w:abstractNumId w:val="30"/>
  </w:num>
  <w:num w:numId="41">
    <w:abstractNumId w:val="39"/>
  </w:num>
  <w:num w:numId="42">
    <w:abstractNumId w:val="15"/>
  </w:num>
  <w:num w:numId="43">
    <w:abstractNumId w:val="3"/>
  </w:num>
  <w:num w:numId="44">
    <w:abstractNumId w:val="10"/>
  </w:num>
  <w:num w:numId="45">
    <w:abstractNumId w:val="2"/>
  </w:num>
  <w:num w:numId="46">
    <w:abstractNumId w:val="6"/>
  </w:num>
  <w:num w:numId="47">
    <w:abstractNumId w:val="51"/>
  </w:num>
  <w:num w:numId="48">
    <w:abstractNumId w:val="26"/>
  </w:num>
  <w:num w:numId="49">
    <w:abstractNumId w:val="56"/>
  </w:num>
  <w:num w:numId="50">
    <w:abstractNumId w:val="57"/>
  </w:num>
  <w:num w:numId="51">
    <w:abstractNumId w:val="16"/>
  </w:num>
  <w:num w:numId="52">
    <w:abstractNumId w:val="4"/>
  </w:num>
  <w:num w:numId="53">
    <w:abstractNumId w:val="58"/>
  </w:num>
  <w:num w:numId="54">
    <w:abstractNumId w:val="41"/>
  </w:num>
  <w:num w:numId="55">
    <w:abstractNumId w:val="9"/>
  </w:num>
  <w:num w:numId="56">
    <w:abstractNumId w:val="43"/>
  </w:num>
  <w:num w:numId="57">
    <w:abstractNumId w:val="27"/>
  </w:num>
  <w:num w:numId="58">
    <w:abstractNumId w:val="46"/>
  </w:num>
  <w:num w:numId="59">
    <w:abstractNumId w:val="64"/>
  </w:num>
  <w:num w:numId="60">
    <w:abstractNumId w:val="40"/>
  </w:num>
  <w:num w:numId="61">
    <w:abstractNumId w:val="81"/>
  </w:num>
  <w:num w:numId="62">
    <w:abstractNumId w:val="48"/>
  </w:num>
  <w:num w:numId="63">
    <w:abstractNumId w:val="7"/>
  </w:num>
  <w:num w:numId="64">
    <w:abstractNumId w:val="49"/>
  </w:num>
  <w:num w:numId="65">
    <w:abstractNumId w:val="55"/>
  </w:num>
  <w:num w:numId="66">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7">
    <w:abstractNumId w:val="37"/>
  </w:num>
  <w:num w:numId="68">
    <w:abstractNumId w:val="59"/>
  </w:num>
  <w:num w:numId="69">
    <w:abstractNumId w:val="45"/>
  </w:num>
  <w:num w:numId="70">
    <w:abstractNumId w:val="84"/>
  </w:num>
  <w:num w:numId="71">
    <w:abstractNumId w:val="11"/>
  </w:num>
  <w:num w:numId="72">
    <w:abstractNumId w:val="44"/>
  </w:num>
  <w:num w:numId="73">
    <w:abstractNumId w:val="22"/>
  </w:num>
  <w:num w:numId="74">
    <w:abstractNumId w:val="14"/>
  </w:num>
  <w:num w:numId="75">
    <w:abstractNumId w:val="42"/>
  </w:num>
  <w:num w:numId="76">
    <w:abstractNumId w:val="1"/>
  </w:num>
  <w:num w:numId="77">
    <w:abstractNumId w:val="25"/>
  </w:num>
  <w:num w:numId="78">
    <w:abstractNumId w:val="54"/>
  </w:num>
  <w:num w:numId="79">
    <w:abstractNumId w:val="83"/>
  </w:num>
  <w:num w:numId="8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5"/>
  </w:num>
  <w:num w:numId="83">
    <w:abstractNumId w:val="74"/>
  </w:num>
  <w:num w:numId="84">
    <w:abstractNumId w:val="86"/>
  </w:num>
  <w:num w:numId="85">
    <w:abstractNumId w:val="24"/>
  </w:num>
  <w:num w:numId="86">
    <w:abstractNumId w:val="36"/>
  </w:num>
  <w:num w:numId="87">
    <w:abstractNumId w:val="6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M"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636"/>
    <w:rsid w:val="00000A49"/>
    <w:rsid w:val="000010B7"/>
    <w:rsid w:val="00002643"/>
    <w:rsid w:val="00003647"/>
    <w:rsid w:val="0000474A"/>
    <w:rsid w:val="0000499D"/>
    <w:rsid w:val="000049DC"/>
    <w:rsid w:val="00004C3A"/>
    <w:rsid w:val="00005488"/>
    <w:rsid w:val="0000569D"/>
    <w:rsid w:val="000066F8"/>
    <w:rsid w:val="00006CE5"/>
    <w:rsid w:val="00011114"/>
    <w:rsid w:val="00012658"/>
    <w:rsid w:val="00014280"/>
    <w:rsid w:val="000156E7"/>
    <w:rsid w:val="00015E94"/>
    <w:rsid w:val="00015EB4"/>
    <w:rsid w:val="00015F2C"/>
    <w:rsid w:val="00015F46"/>
    <w:rsid w:val="000212A0"/>
    <w:rsid w:val="00023282"/>
    <w:rsid w:val="00024794"/>
    <w:rsid w:val="000258B2"/>
    <w:rsid w:val="00026760"/>
    <w:rsid w:val="00027056"/>
    <w:rsid w:val="000278AA"/>
    <w:rsid w:val="000300FA"/>
    <w:rsid w:val="0003228C"/>
    <w:rsid w:val="000325ED"/>
    <w:rsid w:val="00033444"/>
    <w:rsid w:val="000335FA"/>
    <w:rsid w:val="0003422D"/>
    <w:rsid w:val="00034827"/>
    <w:rsid w:val="00034AC3"/>
    <w:rsid w:val="0003590C"/>
    <w:rsid w:val="000366C1"/>
    <w:rsid w:val="00040039"/>
    <w:rsid w:val="00042EBA"/>
    <w:rsid w:val="000436D1"/>
    <w:rsid w:val="00043C8D"/>
    <w:rsid w:val="00043EA1"/>
    <w:rsid w:val="000454F5"/>
    <w:rsid w:val="00052C24"/>
    <w:rsid w:val="00053032"/>
    <w:rsid w:val="000537B3"/>
    <w:rsid w:val="00054983"/>
    <w:rsid w:val="0006085E"/>
    <w:rsid w:val="00060D54"/>
    <w:rsid w:val="00063906"/>
    <w:rsid w:val="00063E2E"/>
    <w:rsid w:val="000642FC"/>
    <w:rsid w:val="000643CA"/>
    <w:rsid w:val="000660DD"/>
    <w:rsid w:val="000748FD"/>
    <w:rsid w:val="00076937"/>
    <w:rsid w:val="000773A6"/>
    <w:rsid w:val="00080148"/>
    <w:rsid w:val="000803C8"/>
    <w:rsid w:val="0008066D"/>
    <w:rsid w:val="00081474"/>
    <w:rsid w:val="00081AE2"/>
    <w:rsid w:val="00081D66"/>
    <w:rsid w:val="00081EE4"/>
    <w:rsid w:val="000820B8"/>
    <w:rsid w:val="000841FC"/>
    <w:rsid w:val="00086706"/>
    <w:rsid w:val="00087263"/>
    <w:rsid w:val="0009096F"/>
    <w:rsid w:val="0009296C"/>
    <w:rsid w:val="00092E8A"/>
    <w:rsid w:val="000960C2"/>
    <w:rsid w:val="000962E7"/>
    <w:rsid w:val="00096E6B"/>
    <w:rsid w:val="00097A88"/>
    <w:rsid w:val="000A030D"/>
    <w:rsid w:val="000A1448"/>
    <w:rsid w:val="000A16D6"/>
    <w:rsid w:val="000A1783"/>
    <w:rsid w:val="000A1D17"/>
    <w:rsid w:val="000A1E46"/>
    <w:rsid w:val="000A3559"/>
    <w:rsid w:val="000A39D9"/>
    <w:rsid w:val="000A3EF2"/>
    <w:rsid w:val="000A5B6E"/>
    <w:rsid w:val="000A7FB5"/>
    <w:rsid w:val="000A7FC6"/>
    <w:rsid w:val="000A7FFB"/>
    <w:rsid w:val="000B14BD"/>
    <w:rsid w:val="000B2049"/>
    <w:rsid w:val="000B20D7"/>
    <w:rsid w:val="000B42D1"/>
    <w:rsid w:val="000B556B"/>
    <w:rsid w:val="000B618E"/>
    <w:rsid w:val="000B6542"/>
    <w:rsid w:val="000B6EA3"/>
    <w:rsid w:val="000C22AA"/>
    <w:rsid w:val="000C2703"/>
    <w:rsid w:val="000C2CE5"/>
    <w:rsid w:val="000C37EF"/>
    <w:rsid w:val="000C3CEC"/>
    <w:rsid w:val="000C47C0"/>
    <w:rsid w:val="000C6B4D"/>
    <w:rsid w:val="000D0BD2"/>
    <w:rsid w:val="000D1BFB"/>
    <w:rsid w:val="000D1F0A"/>
    <w:rsid w:val="000D1F7E"/>
    <w:rsid w:val="000D2FD8"/>
    <w:rsid w:val="000D32F3"/>
    <w:rsid w:val="000D4043"/>
    <w:rsid w:val="000D4160"/>
    <w:rsid w:val="000D4BDE"/>
    <w:rsid w:val="000D5037"/>
    <w:rsid w:val="000D6010"/>
    <w:rsid w:val="000D6855"/>
    <w:rsid w:val="000D69ED"/>
    <w:rsid w:val="000E3EE0"/>
    <w:rsid w:val="000E3FFF"/>
    <w:rsid w:val="000E47AB"/>
    <w:rsid w:val="000E5309"/>
    <w:rsid w:val="000E5394"/>
    <w:rsid w:val="000E6342"/>
    <w:rsid w:val="000E63F4"/>
    <w:rsid w:val="000E70D8"/>
    <w:rsid w:val="000E7398"/>
    <w:rsid w:val="000E7ED0"/>
    <w:rsid w:val="000F1406"/>
    <w:rsid w:val="000F22A1"/>
    <w:rsid w:val="000F4391"/>
    <w:rsid w:val="000F4E1C"/>
    <w:rsid w:val="000F5B3B"/>
    <w:rsid w:val="000F5D77"/>
    <w:rsid w:val="000F7C5E"/>
    <w:rsid w:val="00102735"/>
    <w:rsid w:val="00103F35"/>
    <w:rsid w:val="00106C43"/>
    <w:rsid w:val="00110DA5"/>
    <w:rsid w:val="00112853"/>
    <w:rsid w:val="0011401A"/>
    <w:rsid w:val="001142E2"/>
    <w:rsid w:val="00114DEA"/>
    <w:rsid w:val="00116BC8"/>
    <w:rsid w:val="00121005"/>
    <w:rsid w:val="0012112E"/>
    <w:rsid w:val="00123A27"/>
    <w:rsid w:val="0012431D"/>
    <w:rsid w:val="00124C28"/>
    <w:rsid w:val="00124E3C"/>
    <w:rsid w:val="001255AB"/>
    <w:rsid w:val="00125F8E"/>
    <w:rsid w:val="0012610F"/>
    <w:rsid w:val="00126E75"/>
    <w:rsid w:val="00126F42"/>
    <w:rsid w:val="001276E9"/>
    <w:rsid w:val="00130E87"/>
    <w:rsid w:val="001310E9"/>
    <w:rsid w:val="00135EA7"/>
    <w:rsid w:val="00135F3E"/>
    <w:rsid w:val="001372D4"/>
    <w:rsid w:val="00137BC1"/>
    <w:rsid w:val="00137C47"/>
    <w:rsid w:val="001405FA"/>
    <w:rsid w:val="001412FC"/>
    <w:rsid w:val="00141B64"/>
    <w:rsid w:val="00143F26"/>
    <w:rsid w:val="00144976"/>
    <w:rsid w:val="00145D72"/>
    <w:rsid w:val="00146A00"/>
    <w:rsid w:val="001478ED"/>
    <w:rsid w:val="001502A0"/>
    <w:rsid w:val="0015096B"/>
    <w:rsid w:val="00151A02"/>
    <w:rsid w:val="00152A2B"/>
    <w:rsid w:val="00152BDA"/>
    <w:rsid w:val="0015467F"/>
    <w:rsid w:val="00154DFA"/>
    <w:rsid w:val="0015537C"/>
    <w:rsid w:val="00155E44"/>
    <w:rsid w:val="00156245"/>
    <w:rsid w:val="00157DA9"/>
    <w:rsid w:val="001628CC"/>
    <w:rsid w:val="00162D50"/>
    <w:rsid w:val="00162ED8"/>
    <w:rsid w:val="001644C9"/>
    <w:rsid w:val="00164659"/>
    <w:rsid w:val="001651BB"/>
    <w:rsid w:val="00166DC9"/>
    <w:rsid w:val="001729B7"/>
    <w:rsid w:val="00173985"/>
    <w:rsid w:val="00174B1D"/>
    <w:rsid w:val="00174FC3"/>
    <w:rsid w:val="00174FD0"/>
    <w:rsid w:val="00175C9C"/>
    <w:rsid w:val="0017614F"/>
    <w:rsid w:val="00176692"/>
    <w:rsid w:val="0017703F"/>
    <w:rsid w:val="001776C8"/>
    <w:rsid w:val="00182AF5"/>
    <w:rsid w:val="00182D24"/>
    <w:rsid w:val="00184490"/>
    <w:rsid w:val="00185CB7"/>
    <w:rsid w:val="00185E69"/>
    <w:rsid w:val="0018787B"/>
    <w:rsid w:val="00187FDB"/>
    <w:rsid w:val="00191584"/>
    <w:rsid w:val="0019213D"/>
    <w:rsid w:val="0019282F"/>
    <w:rsid w:val="00192DF0"/>
    <w:rsid w:val="0019312D"/>
    <w:rsid w:val="001939D8"/>
    <w:rsid w:val="00193F2E"/>
    <w:rsid w:val="00194394"/>
    <w:rsid w:val="00196D4C"/>
    <w:rsid w:val="00197344"/>
    <w:rsid w:val="00197B96"/>
    <w:rsid w:val="001A0B32"/>
    <w:rsid w:val="001A0D3D"/>
    <w:rsid w:val="001A276D"/>
    <w:rsid w:val="001A35D4"/>
    <w:rsid w:val="001A44E7"/>
    <w:rsid w:val="001A5037"/>
    <w:rsid w:val="001A56D7"/>
    <w:rsid w:val="001A72C7"/>
    <w:rsid w:val="001A77DD"/>
    <w:rsid w:val="001A7ECA"/>
    <w:rsid w:val="001B0292"/>
    <w:rsid w:val="001B3F19"/>
    <w:rsid w:val="001B42FB"/>
    <w:rsid w:val="001B5F0C"/>
    <w:rsid w:val="001C113F"/>
    <w:rsid w:val="001C2B87"/>
    <w:rsid w:val="001C2EC2"/>
    <w:rsid w:val="001C34AF"/>
    <w:rsid w:val="001C3C95"/>
    <w:rsid w:val="001C4957"/>
    <w:rsid w:val="001C4AF1"/>
    <w:rsid w:val="001C4D0F"/>
    <w:rsid w:val="001C56E5"/>
    <w:rsid w:val="001C581D"/>
    <w:rsid w:val="001C5EA3"/>
    <w:rsid w:val="001C74CD"/>
    <w:rsid w:val="001D0A9F"/>
    <w:rsid w:val="001D15E8"/>
    <w:rsid w:val="001D33FB"/>
    <w:rsid w:val="001D3C85"/>
    <w:rsid w:val="001D4251"/>
    <w:rsid w:val="001D581D"/>
    <w:rsid w:val="001D58B4"/>
    <w:rsid w:val="001D6962"/>
    <w:rsid w:val="001D6A3D"/>
    <w:rsid w:val="001E0651"/>
    <w:rsid w:val="001E1BD9"/>
    <w:rsid w:val="001E2211"/>
    <w:rsid w:val="001E2DBC"/>
    <w:rsid w:val="001E40C9"/>
    <w:rsid w:val="001E6B40"/>
    <w:rsid w:val="001E6EC5"/>
    <w:rsid w:val="001E75EF"/>
    <w:rsid w:val="001F2A3E"/>
    <w:rsid w:val="001F4533"/>
    <w:rsid w:val="001F46E3"/>
    <w:rsid w:val="001F5299"/>
    <w:rsid w:val="001F6376"/>
    <w:rsid w:val="001F6C6D"/>
    <w:rsid w:val="00200335"/>
    <w:rsid w:val="002008CE"/>
    <w:rsid w:val="002032FC"/>
    <w:rsid w:val="00204853"/>
    <w:rsid w:val="00205569"/>
    <w:rsid w:val="0020631F"/>
    <w:rsid w:val="00206A0C"/>
    <w:rsid w:val="00206A28"/>
    <w:rsid w:val="002077DE"/>
    <w:rsid w:val="00210DB6"/>
    <w:rsid w:val="002113E9"/>
    <w:rsid w:val="00212160"/>
    <w:rsid w:val="00213022"/>
    <w:rsid w:val="0021342E"/>
    <w:rsid w:val="002136D2"/>
    <w:rsid w:val="00213D5C"/>
    <w:rsid w:val="00216077"/>
    <w:rsid w:val="00220A04"/>
    <w:rsid w:val="00220B4C"/>
    <w:rsid w:val="00220CDF"/>
    <w:rsid w:val="0022319D"/>
    <w:rsid w:val="0022320B"/>
    <w:rsid w:val="00224494"/>
    <w:rsid w:val="0022483A"/>
    <w:rsid w:val="002253AC"/>
    <w:rsid w:val="002264FF"/>
    <w:rsid w:val="00226916"/>
    <w:rsid w:val="00227DDD"/>
    <w:rsid w:val="002312EB"/>
    <w:rsid w:val="00231551"/>
    <w:rsid w:val="00232C87"/>
    <w:rsid w:val="00232E51"/>
    <w:rsid w:val="0023486A"/>
    <w:rsid w:val="002354F3"/>
    <w:rsid w:val="002361B8"/>
    <w:rsid w:val="002372B5"/>
    <w:rsid w:val="002374E0"/>
    <w:rsid w:val="00244065"/>
    <w:rsid w:val="0024446D"/>
    <w:rsid w:val="002449B9"/>
    <w:rsid w:val="00245C2D"/>
    <w:rsid w:val="0024709C"/>
    <w:rsid w:val="00247842"/>
    <w:rsid w:val="00247B3F"/>
    <w:rsid w:val="002500C7"/>
    <w:rsid w:val="00252054"/>
    <w:rsid w:val="0025236D"/>
    <w:rsid w:val="002526CD"/>
    <w:rsid w:val="0025330A"/>
    <w:rsid w:val="00254178"/>
    <w:rsid w:val="002553EE"/>
    <w:rsid w:val="002560DC"/>
    <w:rsid w:val="0025662A"/>
    <w:rsid w:val="00256E84"/>
    <w:rsid w:val="002575D2"/>
    <w:rsid w:val="0026088D"/>
    <w:rsid w:val="002609FB"/>
    <w:rsid w:val="002614A6"/>
    <w:rsid w:val="00262B06"/>
    <w:rsid w:val="00263529"/>
    <w:rsid w:val="002652A6"/>
    <w:rsid w:val="00266C23"/>
    <w:rsid w:val="00266E2A"/>
    <w:rsid w:val="0026738C"/>
    <w:rsid w:val="0026764B"/>
    <w:rsid w:val="00267B2A"/>
    <w:rsid w:val="00270269"/>
    <w:rsid w:val="00271774"/>
    <w:rsid w:val="00271BF7"/>
    <w:rsid w:val="002726E9"/>
    <w:rsid w:val="002726EF"/>
    <w:rsid w:val="00272B03"/>
    <w:rsid w:val="002736A3"/>
    <w:rsid w:val="0027432E"/>
    <w:rsid w:val="00275D4D"/>
    <w:rsid w:val="002769B3"/>
    <w:rsid w:val="00277DCD"/>
    <w:rsid w:val="00284295"/>
    <w:rsid w:val="00285874"/>
    <w:rsid w:val="002865A0"/>
    <w:rsid w:val="00290CA0"/>
    <w:rsid w:val="002910FF"/>
    <w:rsid w:val="002957AD"/>
    <w:rsid w:val="002960DE"/>
    <w:rsid w:val="002976E8"/>
    <w:rsid w:val="00297859"/>
    <w:rsid w:val="00297D4E"/>
    <w:rsid w:val="002A0787"/>
    <w:rsid w:val="002A1712"/>
    <w:rsid w:val="002A2DB5"/>
    <w:rsid w:val="002A4C4C"/>
    <w:rsid w:val="002A52F6"/>
    <w:rsid w:val="002A7D26"/>
    <w:rsid w:val="002A7E1B"/>
    <w:rsid w:val="002A7E65"/>
    <w:rsid w:val="002B1FFB"/>
    <w:rsid w:val="002B33C0"/>
    <w:rsid w:val="002B6204"/>
    <w:rsid w:val="002B6FF4"/>
    <w:rsid w:val="002C0099"/>
    <w:rsid w:val="002C2FD3"/>
    <w:rsid w:val="002C4197"/>
    <w:rsid w:val="002C500F"/>
    <w:rsid w:val="002C66F2"/>
    <w:rsid w:val="002D0604"/>
    <w:rsid w:val="002D0E27"/>
    <w:rsid w:val="002D19FF"/>
    <w:rsid w:val="002D1BBD"/>
    <w:rsid w:val="002D2A12"/>
    <w:rsid w:val="002D3C39"/>
    <w:rsid w:val="002D3EDA"/>
    <w:rsid w:val="002D48F7"/>
    <w:rsid w:val="002D4DC4"/>
    <w:rsid w:val="002D5E1D"/>
    <w:rsid w:val="002D7649"/>
    <w:rsid w:val="002D7952"/>
    <w:rsid w:val="002D7E28"/>
    <w:rsid w:val="002E0512"/>
    <w:rsid w:val="002E1219"/>
    <w:rsid w:val="002E182F"/>
    <w:rsid w:val="002E1C6D"/>
    <w:rsid w:val="002E20EA"/>
    <w:rsid w:val="002E37B3"/>
    <w:rsid w:val="002E3CE9"/>
    <w:rsid w:val="002E5BBF"/>
    <w:rsid w:val="002E5FA6"/>
    <w:rsid w:val="002E7865"/>
    <w:rsid w:val="002E7972"/>
    <w:rsid w:val="002F0D7E"/>
    <w:rsid w:val="002F1FA0"/>
    <w:rsid w:val="002F20A1"/>
    <w:rsid w:val="002F2648"/>
    <w:rsid w:val="002F3743"/>
    <w:rsid w:val="002F3D2E"/>
    <w:rsid w:val="0030120C"/>
    <w:rsid w:val="00301955"/>
    <w:rsid w:val="003019B7"/>
    <w:rsid w:val="00302834"/>
    <w:rsid w:val="0030483E"/>
    <w:rsid w:val="0030531C"/>
    <w:rsid w:val="003071F5"/>
    <w:rsid w:val="00311B62"/>
    <w:rsid w:val="00312206"/>
    <w:rsid w:val="00313200"/>
    <w:rsid w:val="00313487"/>
    <w:rsid w:val="003142C3"/>
    <w:rsid w:val="0032067A"/>
    <w:rsid w:val="00321B18"/>
    <w:rsid w:val="00321DBA"/>
    <w:rsid w:val="00323BF4"/>
    <w:rsid w:val="003249D8"/>
    <w:rsid w:val="0032658E"/>
    <w:rsid w:val="003268B4"/>
    <w:rsid w:val="00326A39"/>
    <w:rsid w:val="003274E9"/>
    <w:rsid w:val="0033034D"/>
    <w:rsid w:val="0033042F"/>
    <w:rsid w:val="00330D57"/>
    <w:rsid w:val="00330F85"/>
    <w:rsid w:val="003317CC"/>
    <w:rsid w:val="00332D50"/>
    <w:rsid w:val="003338F7"/>
    <w:rsid w:val="00334427"/>
    <w:rsid w:val="003344F4"/>
    <w:rsid w:val="00334E1E"/>
    <w:rsid w:val="0033512B"/>
    <w:rsid w:val="00336F28"/>
    <w:rsid w:val="00337618"/>
    <w:rsid w:val="00337BCF"/>
    <w:rsid w:val="00340125"/>
    <w:rsid w:val="003417D0"/>
    <w:rsid w:val="00343024"/>
    <w:rsid w:val="00344649"/>
    <w:rsid w:val="0034512B"/>
    <w:rsid w:val="003465DA"/>
    <w:rsid w:val="00346E6F"/>
    <w:rsid w:val="003503D1"/>
    <w:rsid w:val="003506D1"/>
    <w:rsid w:val="00350B53"/>
    <w:rsid w:val="00353CCA"/>
    <w:rsid w:val="00356199"/>
    <w:rsid w:val="00360783"/>
    <w:rsid w:val="00364086"/>
    <w:rsid w:val="0036459E"/>
    <w:rsid w:val="00366E3A"/>
    <w:rsid w:val="003677AC"/>
    <w:rsid w:val="00370A33"/>
    <w:rsid w:val="003719EE"/>
    <w:rsid w:val="00372C75"/>
    <w:rsid w:val="00376F04"/>
    <w:rsid w:val="00380F9E"/>
    <w:rsid w:val="00382CFA"/>
    <w:rsid w:val="00383DE4"/>
    <w:rsid w:val="003847CB"/>
    <w:rsid w:val="003852D5"/>
    <w:rsid w:val="003874C4"/>
    <w:rsid w:val="00392536"/>
    <w:rsid w:val="00394DF7"/>
    <w:rsid w:val="00395FAA"/>
    <w:rsid w:val="003A1EF6"/>
    <w:rsid w:val="003A5E54"/>
    <w:rsid w:val="003A68BB"/>
    <w:rsid w:val="003A6B8D"/>
    <w:rsid w:val="003A7D97"/>
    <w:rsid w:val="003B039E"/>
    <w:rsid w:val="003B09BD"/>
    <w:rsid w:val="003B27B3"/>
    <w:rsid w:val="003B3A35"/>
    <w:rsid w:val="003B3D97"/>
    <w:rsid w:val="003B55F9"/>
    <w:rsid w:val="003B6629"/>
    <w:rsid w:val="003B6E41"/>
    <w:rsid w:val="003C127A"/>
    <w:rsid w:val="003C3035"/>
    <w:rsid w:val="003C3B94"/>
    <w:rsid w:val="003C5C98"/>
    <w:rsid w:val="003C6A2F"/>
    <w:rsid w:val="003D1CE4"/>
    <w:rsid w:val="003D1FA9"/>
    <w:rsid w:val="003D2E18"/>
    <w:rsid w:val="003D319A"/>
    <w:rsid w:val="003D3827"/>
    <w:rsid w:val="003D3B05"/>
    <w:rsid w:val="003D6599"/>
    <w:rsid w:val="003D769D"/>
    <w:rsid w:val="003E0ACA"/>
    <w:rsid w:val="003E17CA"/>
    <w:rsid w:val="003E2644"/>
    <w:rsid w:val="003E47CE"/>
    <w:rsid w:val="003F1C0B"/>
    <w:rsid w:val="003F288D"/>
    <w:rsid w:val="003F2E54"/>
    <w:rsid w:val="003F31B0"/>
    <w:rsid w:val="003F3348"/>
    <w:rsid w:val="003F44CF"/>
    <w:rsid w:val="003F5CF9"/>
    <w:rsid w:val="00400267"/>
    <w:rsid w:val="00400375"/>
    <w:rsid w:val="004005AC"/>
    <w:rsid w:val="004023E4"/>
    <w:rsid w:val="004038D8"/>
    <w:rsid w:val="00403ED4"/>
    <w:rsid w:val="00404D57"/>
    <w:rsid w:val="00410195"/>
    <w:rsid w:val="004105A9"/>
    <w:rsid w:val="00410993"/>
    <w:rsid w:val="00411137"/>
    <w:rsid w:val="004113C4"/>
    <w:rsid w:val="00411508"/>
    <w:rsid w:val="00413F56"/>
    <w:rsid w:val="004144FA"/>
    <w:rsid w:val="00416719"/>
    <w:rsid w:val="00416E36"/>
    <w:rsid w:val="004175AB"/>
    <w:rsid w:val="004201B9"/>
    <w:rsid w:val="004202CD"/>
    <w:rsid w:val="00420B84"/>
    <w:rsid w:val="00424D24"/>
    <w:rsid w:val="00427689"/>
    <w:rsid w:val="0042784D"/>
    <w:rsid w:val="00431A0F"/>
    <w:rsid w:val="00432978"/>
    <w:rsid w:val="00435094"/>
    <w:rsid w:val="0043681A"/>
    <w:rsid w:val="00436892"/>
    <w:rsid w:val="004374EB"/>
    <w:rsid w:val="00440AD1"/>
    <w:rsid w:val="004467D0"/>
    <w:rsid w:val="00447C6C"/>
    <w:rsid w:val="0045121F"/>
    <w:rsid w:val="004514ED"/>
    <w:rsid w:val="00452386"/>
    <w:rsid w:val="0045298F"/>
    <w:rsid w:val="00452B47"/>
    <w:rsid w:val="004551D5"/>
    <w:rsid w:val="00455666"/>
    <w:rsid w:val="004559FE"/>
    <w:rsid w:val="004616C3"/>
    <w:rsid w:val="0046185E"/>
    <w:rsid w:val="00462A01"/>
    <w:rsid w:val="004646EC"/>
    <w:rsid w:val="00465D56"/>
    <w:rsid w:val="00465FC3"/>
    <w:rsid w:val="00466DF3"/>
    <w:rsid w:val="004700C7"/>
    <w:rsid w:val="0047031F"/>
    <w:rsid w:val="0047178E"/>
    <w:rsid w:val="00471CA8"/>
    <w:rsid w:val="0047278B"/>
    <w:rsid w:val="00472BD3"/>
    <w:rsid w:val="0047319A"/>
    <w:rsid w:val="0047376E"/>
    <w:rsid w:val="004737F8"/>
    <w:rsid w:val="00473ACC"/>
    <w:rsid w:val="00473F37"/>
    <w:rsid w:val="004768C0"/>
    <w:rsid w:val="004778FE"/>
    <w:rsid w:val="00480780"/>
    <w:rsid w:val="00481E0A"/>
    <w:rsid w:val="004833FE"/>
    <w:rsid w:val="00483921"/>
    <w:rsid w:val="00484319"/>
    <w:rsid w:val="00485433"/>
    <w:rsid w:val="00485B65"/>
    <w:rsid w:val="00485B84"/>
    <w:rsid w:val="004863C0"/>
    <w:rsid w:val="00486FE3"/>
    <w:rsid w:val="00490738"/>
    <w:rsid w:val="00490D19"/>
    <w:rsid w:val="00491350"/>
    <w:rsid w:val="0049234E"/>
    <w:rsid w:val="004935E6"/>
    <w:rsid w:val="00493852"/>
    <w:rsid w:val="00493B6B"/>
    <w:rsid w:val="0049522E"/>
    <w:rsid w:val="0049523F"/>
    <w:rsid w:val="00495A2D"/>
    <w:rsid w:val="00495ED4"/>
    <w:rsid w:val="00496504"/>
    <w:rsid w:val="004977AF"/>
    <w:rsid w:val="004A0308"/>
    <w:rsid w:val="004A1ABB"/>
    <w:rsid w:val="004A1B3B"/>
    <w:rsid w:val="004A3A28"/>
    <w:rsid w:val="004A4150"/>
    <w:rsid w:val="004A4330"/>
    <w:rsid w:val="004A4CF5"/>
    <w:rsid w:val="004B22C2"/>
    <w:rsid w:val="004B444C"/>
    <w:rsid w:val="004B4901"/>
    <w:rsid w:val="004B6960"/>
    <w:rsid w:val="004B6DBE"/>
    <w:rsid w:val="004C017D"/>
    <w:rsid w:val="004C221B"/>
    <w:rsid w:val="004C3525"/>
    <w:rsid w:val="004C3D84"/>
    <w:rsid w:val="004C4301"/>
    <w:rsid w:val="004C47BE"/>
    <w:rsid w:val="004C60B7"/>
    <w:rsid w:val="004C6478"/>
    <w:rsid w:val="004D13F1"/>
    <w:rsid w:val="004D143D"/>
    <w:rsid w:val="004D23F6"/>
    <w:rsid w:val="004D3202"/>
    <w:rsid w:val="004D49CF"/>
    <w:rsid w:val="004D4BFC"/>
    <w:rsid w:val="004D6736"/>
    <w:rsid w:val="004D7636"/>
    <w:rsid w:val="004E2AD8"/>
    <w:rsid w:val="004E34D0"/>
    <w:rsid w:val="004E4B3E"/>
    <w:rsid w:val="004E50CA"/>
    <w:rsid w:val="004E7214"/>
    <w:rsid w:val="004F0EBC"/>
    <w:rsid w:val="004F173E"/>
    <w:rsid w:val="004F1F0D"/>
    <w:rsid w:val="004F204B"/>
    <w:rsid w:val="004F25C9"/>
    <w:rsid w:val="004F409E"/>
    <w:rsid w:val="004F451B"/>
    <w:rsid w:val="004F59B9"/>
    <w:rsid w:val="005011C0"/>
    <w:rsid w:val="00502279"/>
    <w:rsid w:val="005048FC"/>
    <w:rsid w:val="00505C34"/>
    <w:rsid w:val="00506E45"/>
    <w:rsid w:val="0050733D"/>
    <w:rsid w:val="00510CE1"/>
    <w:rsid w:val="00511288"/>
    <w:rsid w:val="00512FDB"/>
    <w:rsid w:val="0051343C"/>
    <w:rsid w:val="00515501"/>
    <w:rsid w:val="00515697"/>
    <w:rsid w:val="005157A5"/>
    <w:rsid w:val="0051607D"/>
    <w:rsid w:val="00516100"/>
    <w:rsid w:val="00516DA0"/>
    <w:rsid w:val="005200E1"/>
    <w:rsid w:val="00520782"/>
    <w:rsid w:val="00520924"/>
    <w:rsid w:val="00520D71"/>
    <w:rsid w:val="0052133A"/>
    <w:rsid w:val="00521C0D"/>
    <w:rsid w:val="00523A88"/>
    <w:rsid w:val="0052554B"/>
    <w:rsid w:val="005258CE"/>
    <w:rsid w:val="00526F72"/>
    <w:rsid w:val="005305D8"/>
    <w:rsid w:val="005309BF"/>
    <w:rsid w:val="00531B3F"/>
    <w:rsid w:val="00531C4B"/>
    <w:rsid w:val="005348C3"/>
    <w:rsid w:val="00536551"/>
    <w:rsid w:val="00536806"/>
    <w:rsid w:val="00536A9D"/>
    <w:rsid w:val="005372D8"/>
    <w:rsid w:val="0053769E"/>
    <w:rsid w:val="00540A6F"/>
    <w:rsid w:val="00542676"/>
    <w:rsid w:val="0054297D"/>
    <w:rsid w:val="00543E8A"/>
    <w:rsid w:val="0054476D"/>
    <w:rsid w:val="00545A95"/>
    <w:rsid w:val="00546425"/>
    <w:rsid w:val="00546E64"/>
    <w:rsid w:val="00546F97"/>
    <w:rsid w:val="00547689"/>
    <w:rsid w:val="0055060F"/>
    <w:rsid w:val="005537C3"/>
    <w:rsid w:val="005538FA"/>
    <w:rsid w:val="00554A44"/>
    <w:rsid w:val="005556E1"/>
    <w:rsid w:val="00556B6D"/>
    <w:rsid w:val="005571A5"/>
    <w:rsid w:val="00557C66"/>
    <w:rsid w:val="00560C4B"/>
    <w:rsid w:val="00560EF7"/>
    <w:rsid w:val="005627DC"/>
    <w:rsid w:val="00563A6D"/>
    <w:rsid w:val="00563DE2"/>
    <w:rsid w:val="0056501D"/>
    <w:rsid w:val="00565AED"/>
    <w:rsid w:val="00565DC5"/>
    <w:rsid w:val="00566081"/>
    <w:rsid w:val="00566BD4"/>
    <w:rsid w:val="005674B9"/>
    <w:rsid w:val="00571468"/>
    <w:rsid w:val="00573066"/>
    <w:rsid w:val="0057402C"/>
    <w:rsid w:val="0057525F"/>
    <w:rsid w:val="00575B4E"/>
    <w:rsid w:val="00575BBB"/>
    <w:rsid w:val="00576F45"/>
    <w:rsid w:val="005770B9"/>
    <w:rsid w:val="00577333"/>
    <w:rsid w:val="00580DD4"/>
    <w:rsid w:val="005814E3"/>
    <w:rsid w:val="00581D8E"/>
    <w:rsid w:val="00584A7B"/>
    <w:rsid w:val="00585378"/>
    <w:rsid w:val="00586BD6"/>
    <w:rsid w:val="00586ED2"/>
    <w:rsid w:val="0058768D"/>
    <w:rsid w:val="00587E79"/>
    <w:rsid w:val="005904C2"/>
    <w:rsid w:val="00590BA1"/>
    <w:rsid w:val="00592261"/>
    <w:rsid w:val="005929D8"/>
    <w:rsid w:val="00596123"/>
    <w:rsid w:val="00597B89"/>
    <w:rsid w:val="00597EF8"/>
    <w:rsid w:val="005A075F"/>
    <w:rsid w:val="005A08A7"/>
    <w:rsid w:val="005A197D"/>
    <w:rsid w:val="005A3BF3"/>
    <w:rsid w:val="005A57C4"/>
    <w:rsid w:val="005A59D5"/>
    <w:rsid w:val="005A6513"/>
    <w:rsid w:val="005A6887"/>
    <w:rsid w:val="005B11C2"/>
    <w:rsid w:val="005B1390"/>
    <w:rsid w:val="005B145F"/>
    <w:rsid w:val="005B5158"/>
    <w:rsid w:val="005B525B"/>
    <w:rsid w:val="005B54ED"/>
    <w:rsid w:val="005B59F3"/>
    <w:rsid w:val="005B6FA6"/>
    <w:rsid w:val="005C1637"/>
    <w:rsid w:val="005C16FC"/>
    <w:rsid w:val="005C2041"/>
    <w:rsid w:val="005C2AFE"/>
    <w:rsid w:val="005C2D2F"/>
    <w:rsid w:val="005C30A9"/>
    <w:rsid w:val="005C5983"/>
    <w:rsid w:val="005C59EF"/>
    <w:rsid w:val="005C6316"/>
    <w:rsid w:val="005D123D"/>
    <w:rsid w:val="005D3930"/>
    <w:rsid w:val="005D4BC1"/>
    <w:rsid w:val="005D54ED"/>
    <w:rsid w:val="005D6738"/>
    <w:rsid w:val="005D7C43"/>
    <w:rsid w:val="005E0057"/>
    <w:rsid w:val="005E0206"/>
    <w:rsid w:val="005E1141"/>
    <w:rsid w:val="005E1456"/>
    <w:rsid w:val="005E263A"/>
    <w:rsid w:val="005E2E40"/>
    <w:rsid w:val="005E3A02"/>
    <w:rsid w:val="005E3FD4"/>
    <w:rsid w:val="005E4154"/>
    <w:rsid w:val="005E45B6"/>
    <w:rsid w:val="005E637D"/>
    <w:rsid w:val="005F1144"/>
    <w:rsid w:val="005F2B61"/>
    <w:rsid w:val="005F4A05"/>
    <w:rsid w:val="005F6907"/>
    <w:rsid w:val="005F7E27"/>
    <w:rsid w:val="005F7F76"/>
    <w:rsid w:val="00600705"/>
    <w:rsid w:val="00600B2D"/>
    <w:rsid w:val="00601BBD"/>
    <w:rsid w:val="00602169"/>
    <w:rsid w:val="0060264C"/>
    <w:rsid w:val="00602897"/>
    <w:rsid w:val="00603C11"/>
    <w:rsid w:val="00603D45"/>
    <w:rsid w:val="00605CB3"/>
    <w:rsid w:val="00606458"/>
    <w:rsid w:val="0061218A"/>
    <w:rsid w:val="006128B2"/>
    <w:rsid w:val="006146C4"/>
    <w:rsid w:val="00615040"/>
    <w:rsid w:val="0061667D"/>
    <w:rsid w:val="00616849"/>
    <w:rsid w:val="0061747C"/>
    <w:rsid w:val="0061797B"/>
    <w:rsid w:val="00617B12"/>
    <w:rsid w:val="00620513"/>
    <w:rsid w:val="00620B60"/>
    <w:rsid w:val="00622584"/>
    <w:rsid w:val="006235C6"/>
    <w:rsid w:val="0062477B"/>
    <w:rsid w:val="00625BDF"/>
    <w:rsid w:val="00625CA3"/>
    <w:rsid w:val="00626C71"/>
    <w:rsid w:val="00626DD8"/>
    <w:rsid w:val="006315F9"/>
    <w:rsid w:val="00631FB6"/>
    <w:rsid w:val="006320AA"/>
    <w:rsid w:val="00632145"/>
    <w:rsid w:val="00633DC9"/>
    <w:rsid w:val="0063479A"/>
    <w:rsid w:val="00640358"/>
    <w:rsid w:val="006422CE"/>
    <w:rsid w:val="0064311C"/>
    <w:rsid w:val="006434D4"/>
    <w:rsid w:val="00646C7B"/>
    <w:rsid w:val="00647EE1"/>
    <w:rsid w:val="00650102"/>
    <w:rsid w:val="006513BF"/>
    <w:rsid w:val="00652D5F"/>
    <w:rsid w:val="0066126F"/>
    <w:rsid w:val="006619D6"/>
    <w:rsid w:val="006630FE"/>
    <w:rsid w:val="0066314B"/>
    <w:rsid w:val="006631C9"/>
    <w:rsid w:val="006639E0"/>
    <w:rsid w:val="00665808"/>
    <w:rsid w:val="00667A29"/>
    <w:rsid w:val="0067275B"/>
    <w:rsid w:val="006729F7"/>
    <w:rsid w:val="00672CCC"/>
    <w:rsid w:val="00672E93"/>
    <w:rsid w:val="00675E0D"/>
    <w:rsid w:val="0067655D"/>
    <w:rsid w:val="00680626"/>
    <w:rsid w:val="0068119C"/>
    <w:rsid w:val="00681E49"/>
    <w:rsid w:val="006840CC"/>
    <w:rsid w:val="006855E1"/>
    <w:rsid w:val="00685CB3"/>
    <w:rsid w:val="006879E4"/>
    <w:rsid w:val="00690379"/>
    <w:rsid w:val="006907C8"/>
    <w:rsid w:val="0069305D"/>
    <w:rsid w:val="00695418"/>
    <w:rsid w:val="006956FA"/>
    <w:rsid w:val="0069607B"/>
    <w:rsid w:val="00696CB8"/>
    <w:rsid w:val="006976EE"/>
    <w:rsid w:val="006979CB"/>
    <w:rsid w:val="00697E59"/>
    <w:rsid w:val="006A0A1F"/>
    <w:rsid w:val="006A17C3"/>
    <w:rsid w:val="006A1DA0"/>
    <w:rsid w:val="006A2B04"/>
    <w:rsid w:val="006A4F4A"/>
    <w:rsid w:val="006A5A16"/>
    <w:rsid w:val="006A5C94"/>
    <w:rsid w:val="006A651B"/>
    <w:rsid w:val="006A6CB1"/>
    <w:rsid w:val="006B0F35"/>
    <w:rsid w:val="006B128C"/>
    <w:rsid w:val="006B253C"/>
    <w:rsid w:val="006B2DA4"/>
    <w:rsid w:val="006B35CC"/>
    <w:rsid w:val="006B3F51"/>
    <w:rsid w:val="006B5D59"/>
    <w:rsid w:val="006B6E02"/>
    <w:rsid w:val="006B7805"/>
    <w:rsid w:val="006C04AD"/>
    <w:rsid w:val="006C175C"/>
    <w:rsid w:val="006C30D2"/>
    <w:rsid w:val="006C403C"/>
    <w:rsid w:val="006C4D3B"/>
    <w:rsid w:val="006C68B5"/>
    <w:rsid w:val="006D068A"/>
    <w:rsid w:val="006D18D0"/>
    <w:rsid w:val="006D3182"/>
    <w:rsid w:val="006D4E5D"/>
    <w:rsid w:val="006D4FAB"/>
    <w:rsid w:val="006D5D4D"/>
    <w:rsid w:val="006D6BAE"/>
    <w:rsid w:val="006D6D69"/>
    <w:rsid w:val="006E0002"/>
    <w:rsid w:val="006E1836"/>
    <w:rsid w:val="006E1A13"/>
    <w:rsid w:val="006E2623"/>
    <w:rsid w:val="006E278D"/>
    <w:rsid w:val="006E3B4A"/>
    <w:rsid w:val="006E4EB5"/>
    <w:rsid w:val="006E679D"/>
    <w:rsid w:val="006E6E99"/>
    <w:rsid w:val="006E6FDC"/>
    <w:rsid w:val="006E7410"/>
    <w:rsid w:val="006E7CBE"/>
    <w:rsid w:val="006E7EB3"/>
    <w:rsid w:val="006F0CCD"/>
    <w:rsid w:val="006F10D3"/>
    <w:rsid w:val="006F1E18"/>
    <w:rsid w:val="006F20CB"/>
    <w:rsid w:val="006F38FF"/>
    <w:rsid w:val="006F3F20"/>
    <w:rsid w:val="006F47AD"/>
    <w:rsid w:val="006F5540"/>
    <w:rsid w:val="006F719B"/>
    <w:rsid w:val="00700FF4"/>
    <w:rsid w:val="00701934"/>
    <w:rsid w:val="00702ACD"/>
    <w:rsid w:val="007034C0"/>
    <w:rsid w:val="007055DB"/>
    <w:rsid w:val="00705C28"/>
    <w:rsid w:val="0070793B"/>
    <w:rsid w:val="00710A65"/>
    <w:rsid w:val="00711C10"/>
    <w:rsid w:val="00712187"/>
    <w:rsid w:val="0071783A"/>
    <w:rsid w:val="00717A13"/>
    <w:rsid w:val="00720013"/>
    <w:rsid w:val="00721AF7"/>
    <w:rsid w:val="00722276"/>
    <w:rsid w:val="00722E3B"/>
    <w:rsid w:val="007235E5"/>
    <w:rsid w:val="0072452D"/>
    <w:rsid w:val="007251F9"/>
    <w:rsid w:val="007254BA"/>
    <w:rsid w:val="00725FED"/>
    <w:rsid w:val="007274A9"/>
    <w:rsid w:val="00730126"/>
    <w:rsid w:val="007304FB"/>
    <w:rsid w:val="0073204B"/>
    <w:rsid w:val="007336AA"/>
    <w:rsid w:val="007341D2"/>
    <w:rsid w:val="00734D67"/>
    <w:rsid w:val="00735F12"/>
    <w:rsid w:val="007360C5"/>
    <w:rsid w:val="0073657C"/>
    <w:rsid w:val="007379C3"/>
    <w:rsid w:val="00737B7E"/>
    <w:rsid w:val="00737F58"/>
    <w:rsid w:val="00741534"/>
    <w:rsid w:val="00744077"/>
    <w:rsid w:val="00745096"/>
    <w:rsid w:val="00745735"/>
    <w:rsid w:val="00746271"/>
    <w:rsid w:val="007464D7"/>
    <w:rsid w:val="00747EC9"/>
    <w:rsid w:val="00753F7F"/>
    <w:rsid w:val="0075777E"/>
    <w:rsid w:val="00757F36"/>
    <w:rsid w:val="007606C6"/>
    <w:rsid w:val="0076070A"/>
    <w:rsid w:val="007620E1"/>
    <w:rsid w:val="00764B23"/>
    <w:rsid w:val="00764BCA"/>
    <w:rsid w:val="00766C51"/>
    <w:rsid w:val="00767DE2"/>
    <w:rsid w:val="00770763"/>
    <w:rsid w:val="00770AFE"/>
    <w:rsid w:val="0077670D"/>
    <w:rsid w:val="0078017D"/>
    <w:rsid w:val="00780716"/>
    <w:rsid w:val="00782F16"/>
    <w:rsid w:val="00783767"/>
    <w:rsid w:val="00785904"/>
    <w:rsid w:val="00786E9C"/>
    <w:rsid w:val="0078752B"/>
    <w:rsid w:val="00792709"/>
    <w:rsid w:val="00794505"/>
    <w:rsid w:val="00795B0C"/>
    <w:rsid w:val="00796747"/>
    <w:rsid w:val="007A10C7"/>
    <w:rsid w:val="007A2D7C"/>
    <w:rsid w:val="007A329A"/>
    <w:rsid w:val="007A34CC"/>
    <w:rsid w:val="007A3B18"/>
    <w:rsid w:val="007A670C"/>
    <w:rsid w:val="007A6DF4"/>
    <w:rsid w:val="007A7E2E"/>
    <w:rsid w:val="007B0015"/>
    <w:rsid w:val="007B0777"/>
    <w:rsid w:val="007B1415"/>
    <w:rsid w:val="007B4FF0"/>
    <w:rsid w:val="007B512C"/>
    <w:rsid w:val="007B5598"/>
    <w:rsid w:val="007B5B33"/>
    <w:rsid w:val="007B7275"/>
    <w:rsid w:val="007B7C09"/>
    <w:rsid w:val="007C14FC"/>
    <w:rsid w:val="007C21D5"/>
    <w:rsid w:val="007C3A69"/>
    <w:rsid w:val="007C6228"/>
    <w:rsid w:val="007C63F8"/>
    <w:rsid w:val="007C6A4F"/>
    <w:rsid w:val="007D098A"/>
    <w:rsid w:val="007D0E2F"/>
    <w:rsid w:val="007D2D25"/>
    <w:rsid w:val="007D42ED"/>
    <w:rsid w:val="007D4644"/>
    <w:rsid w:val="007D5D0C"/>
    <w:rsid w:val="007D5EE2"/>
    <w:rsid w:val="007D60DF"/>
    <w:rsid w:val="007E071E"/>
    <w:rsid w:val="007E0AA8"/>
    <w:rsid w:val="007E0AB9"/>
    <w:rsid w:val="007E1E19"/>
    <w:rsid w:val="007E21EE"/>
    <w:rsid w:val="007E354B"/>
    <w:rsid w:val="007E3E6A"/>
    <w:rsid w:val="007E53E1"/>
    <w:rsid w:val="007E5BE9"/>
    <w:rsid w:val="007E69C7"/>
    <w:rsid w:val="007F0709"/>
    <w:rsid w:val="007F3118"/>
    <w:rsid w:val="007F3F77"/>
    <w:rsid w:val="007F4D6C"/>
    <w:rsid w:val="007F543A"/>
    <w:rsid w:val="008028F0"/>
    <w:rsid w:val="00802956"/>
    <w:rsid w:val="00804591"/>
    <w:rsid w:val="0080499E"/>
    <w:rsid w:val="00804ACE"/>
    <w:rsid w:val="00805D1E"/>
    <w:rsid w:val="008075EE"/>
    <w:rsid w:val="0081003C"/>
    <w:rsid w:val="00810DC5"/>
    <w:rsid w:val="008114B2"/>
    <w:rsid w:val="0081531A"/>
    <w:rsid w:val="008157CD"/>
    <w:rsid w:val="008167AA"/>
    <w:rsid w:val="00816D68"/>
    <w:rsid w:val="00816F89"/>
    <w:rsid w:val="008228A9"/>
    <w:rsid w:val="0082389A"/>
    <w:rsid w:val="008247A0"/>
    <w:rsid w:val="008249B2"/>
    <w:rsid w:val="00824C4E"/>
    <w:rsid w:val="00826FE8"/>
    <w:rsid w:val="00827A67"/>
    <w:rsid w:val="00831679"/>
    <w:rsid w:val="00831681"/>
    <w:rsid w:val="00832696"/>
    <w:rsid w:val="0083410D"/>
    <w:rsid w:val="00834639"/>
    <w:rsid w:val="00835386"/>
    <w:rsid w:val="008354FF"/>
    <w:rsid w:val="0083707E"/>
    <w:rsid w:val="00837499"/>
    <w:rsid w:val="0083790A"/>
    <w:rsid w:val="008415D6"/>
    <w:rsid w:val="008420FA"/>
    <w:rsid w:val="00842178"/>
    <w:rsid w:val="00842D98"/>
    <w:rsid w:val="008433BB"/>
    <w:rsid w:val="00844442"/>
    <w:rsid w:val="00845273"/>
    <w:rsid w:val="00845634"/>
    <w:rsid w:val="00847A07"/>
    <w:rsid w:val="00847F4C"/>
    <w:rsid w:val="00850A7E"/>
    <w:rsid w:val="008516F9"/>
    <w:rsid w:val="0085235A"/>
    <w:rsid w:val="00853AA2"/>
    <w:rsid w:val="008549AD"/>
    <w:rsid w:val="00855B62"/>
    <w:rsid w:val="00856A19"/>
    <w:rsid w:val="00856EC9"/>
    <w:rsid w:val="008574E9"/>
    <w:rsid w:val="0085777E"/>
    <w:rsid w:val="00862114"/>
    <w:rsid w:val="00862CE8"/>
    <w:rsid w:val="00863E40"/>
    <w:rsid w:val="00864024"/>
    <w:rsid w:val="00864067"/>
    <w:rsid w:val="00864DE9"/>
    <w:rsid w:val="0086640E"/>
    <w:rsid w:val="00866C47"/>
    <w:rsid w:val="008671CA"/>
    <w:rsid w:val="00867D0A"/>
    <w:rsid w:val="00870478"/>
    <w:rsid w:val="00870731"/>
    <w:rsid w:val="008715C1"/>
    <w:rsid w:val="00872F92"/>
    <w:rsid w:val="008749AB"/>
    <w:rsid w:val="00875D17"/>
    <w:rsid w:val="0087678B"/>
    <w:rsid w:val="00877BC4"/>
    <w:rsid w:val="00880178"/>
    <w:rsid w:val="008820B2"/>
    <w:rsid w:val="008820E3"/>
    <w:rsid w:val="00882238"/>
    <w:rsid w:val="00882EE0"/>
    <w:rsid w:val="00883DCF"/>
    <w:rsid w:val="008878C3"/>
    <w:rsid w:val="008902E7"/>
    <w:rsid w:val="00890DCA"/>
    <w:rsid w:val="0089399D"/>
    <w:rsid w:val="00894013"/>
    <w:rsid w:val="00894533"/>
    <w:rsid w:val="00894B8D"/>
    <w:rsid w:val="00895330"/>
    <w:rsid w:val="0089575F"/>
    <w:rsid w:val="00895F3A"/>
    <w:rsid w:val="0089632C"/>
    <w:rsid w:val="008968CD"/>
    <w:rsid w:val="00896D03"/>
    <w:rsid w:val="00896DA3"/>
    <w:rsid w:val="00897A3A"/>
    <w:rsid w:val="00897BB6"/>
    <w:rsid w:val="008A0101"/>
    <w:rsid w:val="008A1CF6"/>
    <w:rsid w:val="008A3C25"/>
    <w:rsid w:val="008A4036"/>
    <w:rsid w:val="008A52E7"/>
    <w:rsid w:val="008A6E80"/>
    <w:rsid w:val="008A6E9D"/>
    <w:rsid w:val="008A6EBA"/>
    <w:rsid w:val="008A7397"/>
    <w:rsid w:val="008A77ED"/>
    <w:rsid w:val="008B0489"/>
    <w:rsid w:val="008B0800"/>
    <w:rsid w:val="008B1AF2"/>
    <w:rsid w:val="008B27DA"/>
    <w:rsid w:val="008B35EC"/>
    <w:rsid w:val="008B4028"/>
    <w:rsid w:val="008B4135"/>
    <w:rsid w:val="008B4259"/>
    <w:rsid w:val="008B507C"/>
    <w:rsid w:val="008B50C0"/>
    <w:rsid w:val="008B51DA"/>
    <w:rsid w:val="008B54E3"/>
    <w:rsid w:val="008B584B"/>
    <w:rsid w:val="008B6300"/>
    <w:rsid w:val="008B721D"/>
    <w:rsid w:val="008B7684"/>
    <w:rsid w:val="008C10E4"/>
    <w:rsid w:val="008C3DCC"/>
    <w:rsid w:val="008C3E9B"/>
    <w:rsid w:val="008C565F"/>
    <w:rsid w:val="008C5E08"/>
    <w:rsid w:val="008C7879"/>
    <w:rsid w:val="008D28EA"/>
    <w:rsid w:val="008D35FC"/>
    <w:rsid w:val="008D42C0"/>
    <w:rsid w:val="008D4439"/>
    <w:rsid w:val="008D4ADD"/>
    <w:rsid w:val="008D6E60"/>
    <w:rsid w:val="008E074B"/>
    <w:rsid w:val="008E1602"/>
    <w:rsid w:val="008E4117"/>
    <w:rsid w:val="008E5624"/>
    <w:rsid w:val="008E5678"/>
    <w:rsid w:val="008F0ED0"/>
    <w:rsid w:val="008F11DE"/>
    <w:rsid w:val="008F4519"/>
    <w:rsid w:val="008F5071"/>
    <w:rsid w:val="008F55A3"/>
    <w:rsid w:val="008F606D"/>
    <w:rsid w:val="008F72F0"/>
    <w:rsid w:val="008F771A"/>
    <w:rsid w:val="008F7EB2"/>
    <w:rsid w:val="009006B5"/>
    <w:rsid w:val="00900FEE"/>
    <w:rsid w:val="0090350C"/>
    <w:rsid w:val="009035BF"/>
    <w:rsid w:val="009039AB"/>
    <w:rsid w:val="00903A8F"/>
    <w:rsid w:val="009060A6"/>
    <w:rsid w:val="009065F6"/>
    <w:rsid w:val="009071C1"/>
    <w:rsid w:val="009075C2"/>
    <w:rsid w:val="00911118"/>
    <w:rsid w:val="0091320C"/>
    <w:rsid w:val="009135F0"/>
    <w:rsid w:val="00913AF9"/>
    <w:rsid w:val="00913D77"/>
    <w:rsid w:val="00914F4F"/>
    <w:rsid w:val="00916474"/>
    <w:rsid w:val="009217B3"/>
    <w:rsid w:val="00922CE2"/>
    <w:rsid w:val="00923F97"/>
    <w:rsid w:val="00924719"/>
    <w:rsid w:val="00925F6A"/>
    <w:rsid w:val="00927AC4"/>
    <w:rsid w:val="0093163D"/>
    <w:rsid w:val="00933B22"/>
    <w:rsid w:val="00934947"/>
    <w:rsid w:val="00934C6F"/>
    <w:rsid w:val="00934D05"/>
    <w:rsid w:val="00936946"/>
    <w:rsid w:val="009414A9"/>
    <w:rsid w:val="0094279B"/>
    <w:rsid w:val="00943A3C"/>
    <w:rsid w:val="009445C3"/>
    <w:rsid w:val="00944EF5"/>
    <w:rsid w:val="00945358"/>
    <w:rsid w:val="00950C06"/>
    <w:rsid w:val="00950EEE"/>
    <w:rsid w:val="00950F41"/>
    <w:rsid w:val="00952688"/>
    <w:rsid w:val="0095468F"/>
    <w:rsid w:val="009546D5"/>
    <w:rsid w:val="00955055"/>
    <w:rsid w:val="00955621"/>
    <w:rsid w:val="009558C0"/>
    <w:rsid w:val="00956E4C"/>
    <w:rsid w:val="009642D2"/>
    <w:rsid w:val="0096449A"/>
    <w:rsid w:val="00964C06"/>
    <w:rsid w:val="0097017E"/>
    <w:rsid w:val="00970589"/>
    <w:rsid w:val="00970A0D"/>
    <w:rsid w:val="00970F7A"/>
    <w:rsid w:val="00973636"/>
    <w:rsid w:val="00974F29"/>
    <w:rsid w:val="0097526F"/>
    <w:rsid w:val="0097594A"/>
    <w:rsid w:val="00977B35"/>
    <w:rsid w:val="00977B40"/>
    <w:rsid w:val="009844DE"/>
    <w:rsid w:val="00984EA6"/>
    <w:rsid w:val="009859AC"/>
    <w:rsid w:val="00987278"/>
    <w:rsid w:val="00987AEB"/>
    <w:rsid w:val="009903A1"/>
    <w:rsid w:val="00991B7E"/>
    <w:rsid w:val="00991C79"/>
    <w:rsid w:val="009920A6"/>
    <w:rsid w:val="00992227"/>
    <w:rsid w:val="00992438"/>
    <w:rsid w:val="00992457"/>
    <w:rsid w:val="00993F15"/>
    <w:rsid w:val="00996E3F"/>
    <w:rsid w:val="009A0584"/>
    <w:rsid w:val="009A101C"/>
    <w:rsid w:val="009A10BB"/>
    <w:rsid w:val="009A24A5"/>
    <w:rsid w:val="009A39E2"/>
    <w:rsid w:val="009A43E2"/>
    <w:rsid w:val="009A622B"/>
    <w:rsid w:val="009A641A"/>
    <w:rsid w:val="009B1D9C"/>
    <w:rsid w:val="009B2914"/>
    <w:rsid w:val="009B29F8"/>
    <w:rsid w:val="009B2C29"/>
    <w:rsid w:val="009B3DF0"/>
    <w:rsid w:val="009B45EE"/>
    <w:rsid w:val="009B46B4"/>
    <w:rsid w:val="009B4F3E"/>
    <w:rsid w:val="009B51DD"/>
    <w:rsid w:val="009B5479"/>
    <w:rsid w:val="009B5677"/>
    <w:rsid w:val="009B5A4B"/>
    <w:rsid w:val="009B65FC"/>
    <w:rsid w:val="009C022E"/>
    <w:rsid w:val="009C0FF0"/>
    <w:rsid w:val="009C14A1"/>
    <w:rsid w:val="009C5A42"/>
    <w:rsid w:val="009C6C61"/>
    <w:rsid w:val="009D142B"/>
    <w:rsid w:val="009D154F"/>
    <w:rsid w:val="009D2206"/>
    <w:rsid w:val="009D2D92"/>
    <w:rsid w:val="009D2DBD"/>
    <w:rsid w:val="009D3DA8"/>
    <w:rsid w:val="009D3E45"/>
    <w:rsid w:val="009D5296"/>
    <w:rsid w:val="009D73CB"/>
    <w:rsid w:val="009E2241"/>
    <w:rsid w:val="009E2566"/>
    <w:rsid w:val="009E4C9D"/>
    <w:rsid w:val="009E50CC"/>
    <w:rsid w:val="009E532D"/>
    <w:rsid w:val="009E5879"/>
    <w:rsid w:val="009E6594"/>
    <w:rsid w:val="009E6894"/>
    <w:rsid w:val="009E7FB8"/>
    <w:rsid w:val="009F0AB3"/>
    <w:rsid w:val="009F2967"/>
    <w:rsid w:val="009F435C"/>
    <w:rsid w:val="009F4A3F"/>
    <w:rsid w:val="009F4D20"/>
    <w:rsid w:val="009F5310"/>
    <w:rsid w:val="009F65DE"/>
    <w:rsid w:val="009F68E4"/>
    <w:rsid w:val="009F7429"/>
    <w:rsid w:val="009F7E2A"/>
    <w:rsid w:val="009F7E6E"/>
    <w:rsid w:val="00A0136C"/>
    <w:rsid w:val="00A01D49"/>
    <w:rsid w:val="00A01F46"/>
    <w:rsid w:val="00A03307"/>
    <w:rsid w:val="00A035AD"/>
    <w:rsid w:val="00A0408A"/>
    <w:rsid w:val="00A0449D"/>
    <w:rsid w:val="00A044F4"/>
    <w:rsid w:val="00A05EC3"/>
    <w:rsid w:val="00A07B42"/>
    <w:rsid w:val="00A11004"/>
    <w:rsid w:val="00A1170E"/>
    <w:rsid w:val="00A150BE"/>
    <w:rsid w:val="00A15B42"/>
    <w:rsid w:val="00A16A86"/>
    <w:rsid w:val="00A1728B"/>
    <w:rsid w:val="00A206C0"/>
    <w:rsid w:val="00A221DD"/>
    <w:rsid w:val="00A22CD3"/>
    <w:rsid w:val="00A2311B"/>
    <w:rsid w:val="00A252F6"/>
    <w:rsid w:val="00A265E6"/>
    <w:rsid w:val="00A26C7D"/>
    <w:rsid w:val="00A26D53"/>
    <w:rsid w:val="00A26E1B"/>
    <w:rsid w:val="00A2737F"/>
    <w:rsid w:val="00A27E99"/>
    <w:rsid w:val="00A27FE7"/>
    <w:rsid w:val="00A31FDB"/>
    <w:rsid w:val="00A32C1D"/>
    <w:rsid w:val="00A34346"/>
    <w:rsid w:val="00A358DD"/>
    <w:rsid w:val="00A376D5"/>
    <w:rsid w:val="00A422AB"/>
    <w:rsid w:val="00A4688C"/>
    <w:rsid w:val="00A50531"/>
    <w:rsid w:val="00A54115"/>
    <w:rsid w:val="00A54CB5"/>
    <w:rsid w:val="00A54DED"/>
    <w:rsid w:val="00A552ED"/>
    <w:rsid w:val="00A55425"/>
    <w:rsid w:val="00A554AA"/>
    <w:rsid w:val="00A56BA4"/>
    <w:rsid w:val="00A57CB8"/>
    <w:rsid w:val="00A607EE"/>
    <w:rsid w:val="00A61148"/>
    <w:rsid w:val="00A61628"/>
    <w:rsid w:val="00A63DDE"/>
    <w:rsid w:val="00A648C0"/>
    <w:rsid w:val="00A64A52"/>
    <w:rsid w:val="00A64FE9"/>
    <w:rsid w:val="00A66B88"/>
    <w:rsid w:val="00A719A2"/>
    <w:rsid w:val="00A74E12"/>
    <w:rsid w:val="00A751CA"/>
    <w:rsid w:val="00A77E47"/>
    <w:rsid w:val="00A77E66"/>
    <w:rsid w:val="00A81234"/>
    <w:rsid w:val="00A81A7E"/>
    <w:rsid w:val="00A8349C"/>
    <w:rsid w:val="00A8368C"/>
    <w:rsid w:val="00A841BA"/>
    <w:rsid w:val="00A844DD"/>
    <w:rsid w:val="00A84562"/>
    <w:rsid w:val="00A8632C"/>
    <w:rsid w:val="00A9018A"/>
    <w:rsid w:val="00A9057A"/>
    <w:rsid w:val="00A90CAA"/>
    <w:rsid w:val="00A94A0B"/>
    <w:rsid w:val="00A94AEB"/>
    <w:rsid w:val="00A95BF2"/>
    <w:rsid w:val="00A9602B"/>
    <w:rsid w:val="00A96B32"/>
    <w:rsid w:val="00A97CFD"/>
    <w:rsid w:val="00AA0DEA"/>
    <w:rsid w:val="00AA2952"/>
    <w:rsid w:val="00AA4530"/>
    <w:rsid w:val="00AA58BE"/>
    <w:rsid w:val="00AA6C87"/>
    <w:rsid w:val="00AA7356"/>
    <w:rsid w:val="00AA73F5"/>
    <w:rsid w:val="00AA77E9"/>
    <w:rsid w:val="00AB0071"/>
    <w:rsid w:val="00AB0A7D"/>
    <w:rsid w:val="00AB1A66"/>
    <w:rsid w:val="00AB2322"/>
    <w:rsid w:val="00AB2B71"/>
    <w:rsid w:val="00AB2CFC"/>
    <w:rsid w:val="00AB2DE7"/>
    <w:rsid w:val="00AB3990"/>
    <w:rsid w:val="00AB520F"/>
    <w:rsid w:val="00AB61E1"/>
    <w:rsid w:val="00AB6D42"/>
    <w:rsid w:val="00AC0D22"/>
    <w:rsid w:val="00AC3082"/>
    <w:rsid w:val="00AC3A2E"/>
    <w:rsid w:val="00AC45BD"/>
    <w:rsid w:val="00AC575C"/>
    <w:rsid w:val="00AC5D02"/>
    <w:rsid w:val="00AD129E"/>
    <w:rsid w:val="00AD22C1"/>
    <w:rsid w:val="00AD26D1"/>
    <w:rsid w:val="00AD2954"/>
    <w:rsid w:val="00AD4031"/>
    <w:rsid w:val="00AD4324"/>
    <w:rsid w:val="00AD572F"/>
    <w:rsid w:val="00AD58BD"/>
    <w:rsid w:val="00AD768F"/>
    <w:rsid w:val="00AE1CBC"/>
    <w:rsid w:val="00AE1EFE"/>
    <w:rsid w:val="00AE2583"/>
    <w:rsid w:val="00AE6DA7"/>
    <w:rsid w:val="00AE739F"/>
    <w:rsid w:val="00AF0583"/>
    <w:rsid w:val="00AF2926"/>
    <w:rsid w:val="00AF2D4E"/>
    <w:rsid w:val="00AF2F85"/>
    <w:rsid w:val="00AF3A51"/>
    <w:rsid w:val="00AF3DD4"/>
    <w:rsid w:val="00AF49EA"/>
    <w:rsid w:val="00AF4E27"/>
    <w:rsid w:val="00AF5151"/>
    <w:rsid w:val="00AF6374"/>
    <w:rsid w:val="00AF7B3D"/>
    <w:rsid w:val="00B0088F"/>
    <w:rsid w:val="00B02A0C"/>
    <w:rsid w:val="00B02C42"/>
    <w:rsid w:val="00B02CBE"/>
    <w:rsid w:val="00B03861"/>
    <w:rsid w:val="00B049D6"/>
    <w:rsid w:val="00B04B0A"/>
    <w:rsid w:val="00B04CA4"/>
    <w:rsid w:val="00B04F08"/>
    <w:rsid w:val="00B0521E"/>
    <w:rsid w:val="00B06AC5"/>
    <w:rsid w:val="00B06D5E"/>
    <w:rsid w:val="00B07E7A"/>
    <w:rsid w:val="00B10152"/>
    <w:rsid w:val="00B10EA3"/>
    <w:rsid w:val="00B12622"/>
    <w:rsid w:val="00B12AD3"/>
    <w:rsid w:val="00B13C59"/>
    <w:rsid w:val="00B13D19"/>
    <w:rsid w:val="00B147F5"/>
    <w:rsid w:val="00B15DC4"/>
    <w:rsid w:val="00B16A72"/>
    <w:rsid w:val="00B16C19"/>
    <w:rsid w:val="00B17419"/>
    <w:rsid w:val="00B2041E"/>
    <w:rsid w:val="00B207BB"/>
    <w:rsid w:val="00B20B12"/>
    <w:rsid w:val="00B22E73"/>
    <w:rsid w:val="00B232A7"/>
    <w:rsid w:val="00B236F7"/>
    <w:rsid w:val="00B23A5F"/>
    <w:rsid w:val="00B2474F"/>
    <w:rsid w:val="00B25DBA"/>
    <w:rsid w:val="00B2694F"/>
    <w:rsid w:val="00B272F6"/>
    <w:rsid w:val="00B27B34"/>
    <w:rsid w:val="00B27D6D"/>
    <w:rsid w:val="00B30D86"/>
    <w:rsid w:val="00B30F3A"/>
    <w:rsid w:val="00B31796"/>
    <w:rsid w:val="00B31B2D"/>
    <w:rsid w:val="00B32310"/>
    <w:rsid w:val="00B337FE"/>
    <w:rsid w:val="00B35D03"/>
    <w:rsid w:val="00B3699A"/>
    <w:rsid w:val="00B4305B"/>
    <w:rsid w:val="00B43C1B"/>
    <w:rsid w:val="00B446CC"/>
    <w:rsid w:val="00B44C07"/>
    <w:rsid w:val="00B44F8B"/>
    <w:rsid w:val="00B4527D"/>
    <w:rsid w:val="00B457C8"/>
    <w:rsid w:val="00B45D78"/>
    <w:rsid w:val="00B507B9"/>
    <w:rsid w:val="00B50B3F"/>
    <w:rsid w:val="00B5153C"/>
    <w:rsid w:val="00B5208B"/>
    <w:rsid w:val="00B562E3"/>
    <w:rsid w:val="00B5634C"/>
    <w:rsid w:val="00B5689F"/>
    <w:rsid w:val="00B574B6"/>
    <w:rsid w:val="00B57EC1"/>
    <w:rsid w:val="00B60689"/>
    <w:rsid w:val="00B60E08"/>
    <w:rsid w:val="00B60FA6"/>
    <w:rsid w:val="00B62F54"/>
    <w:rsid w:val="00B62FE9"/>
    <w:rsid w:val="00B65C3F"/>
    <w:rsid w:val="00B66C38"/>
    <w:rsid w:val="00B67EB7"/>
    <w:rsid w:val="00B67EE1"/>
    <w:rsid w:val="00B73AD5"/>
    <w:rsid w:val="00B7437C"/>
    <w:rsid w:val="00B7456B"/>
    <w:rsid w:val="00B77224"/>
    <w:rsid w:val="00B84D87"/>
    <w:rsid w:val="00B8712A"/>
    <w:rsid w:val="00B90194"/>
    <w:rsid w:val="00B91157"/>
    <w:rsid w:val="00B923CC"/>
    <w:rsid w:val="00B925F5"/>
    <w:rsid w:val="00B93C40"/>
    <w:rsid w:val="00B94828"/>
    <w:rsid w:val="00B94CA9"/>
    <w:rsid w:val="00B972B1"/>
    <w:rsid w:val="00B97994"/>
    <w:rsid w:val="00BA23F7"/>
    <w:rsid w:val="00BA27B4"/>
    <w:rsid w:val="00BA2C75"/>
    <w:rsid w:val="00BA42B8"/>
    <w:rsid w:val="00BA4FF2"/>
    <w:rsid w:val="00BB0F63"/>
    <w:rsid w:val="00BB1628"/>
    <w:rsid w:val="00BB1683"/>
    <w:rsid w:val="00BB631F"/>
    <w:rsid w:val="00BB6476"/>
    <w:rsid w:val="00BB665C"/>
    <w:rsid w:val="00BB6FD5"/>
    <w:rsid w:val="00BB70C3"/>
    <w:rsid w:val="00BC2094"/>
    <w:rsid w:val="00BC29B1"/>
    <w:rsid w:val="00BC2BD5"/>
    <w:rsid w:val="00BC423B"/>
    <w:rsid w:val="00BC4D8E"/>
    <w:rsid w:val="00BC5587"/>
    <w:rsid w:val="00BC5D3C"/>
    <w:rsid w:val="00BD0CA1"/>
    <w:rsid w:val="00BD1062"/>
    <w:rsid w:val="00BD12E6"/>
    <w:rsid w:val="00BD4A35"/>
    <w:rsid w:val="00BD4D52"/>
    <w:rsid w:val="00BD626E"/>
    <w:rsid w:val="00BD6944"/>
    <w:rsid w:val="00BD6D70"/>
    <w:rsid w:val="00BD78E2"/>
    <w:rsid w:val="00BE2BE8"/>
    <w:rsid w:val="00BE4B6F"/>
    <w:rsid w:val="00BE5C57"/>
    <w:rsid w:val="00BE63F9"/>
    <w:rsid w:val="00BE6C72"/>
    <w:rsid w:val="00BE6CB2"/>
    <w:rsid w:val="00BE7C58"/>
    <w:rsid w:val="00BF0290"/>
    <w:rsid w:val="00BF0B04"/>
    <w:rsid w:val="00BF1068"/>
    <w:rsid w:val="00BF2B18"/>
    <w:rsid w:val="00BF2DCE"/>
    <w:rsid w:val="00BF3598"/>
    <w:rsid w:val="00BF3D9F"/>
    <w:rsid w:val="00BF5D35"/>
    <w:rsid w:val="00BF6AA3"/>
    <w:rsid w:val="00BF6FC5"/>
    <w:rsid w:val="00BF7F9E"/>
    <w:rsid w:val="00C014E9"/>
    <w:rsid w:val="00C03A4F"/>
    <w:rsid w:val="00C0436F"/>
    <w:rsid w:val="00C048DF"/>
    <w:rsid w:val="00C04A80"/>
    <w:rsid w:val="00C04D78"/>
    <w:rsid w:val="00C05C33"/>
    <w:rsid w:val="00C06837"/>
    <w:rsid w:val="00C072CF"/>
    <w:rsid w:val="00C12655"/>
    <w:rsid w:val="00C1402B"/>
    <w:rsid w:val="00C150DB"/>
    <w:rsid w:val="00C15199"/>
    <w:rsid w:val="00C15BED"/>
    <w:rsid w:val="00C15C18"/>
    <w:rsid w:val="00C15DDE"/>
    <w:rsid w:val="00C169E0"/>
    <w:rsid w:val="00C2063A"/>
    <w:rsid w:val="00C20BB2"/>
    <w:rsid w:val="00C21360"/>
    <w:rsid w:val="00C213C2"/>
    <w:rsid w:val="00C2441A"/>
    <w:rsid w:val="00C24453"/>
    <w:rsid w:val="00C247A2"/>
    <w:rsid w:val="00C2604D"/>
    <w:rsid w:val="00C265C1"/>
    <w:rsid w:val="00C26E5E"/>
    <w:rsid w:val="00C302D7"/>
    <w:rsid w:val="00C326DD"/>
    <w:rsid w:val="00C35813"/>
    <w:rsid w:val="00C36F14"/>
    <w:rsid w:val="00C4188A"/>
    <w:rsid w:val="00C41D32"/>
    <w:rsid w:val="00C448E0"/>
    <w:rsid w:val="00C464DE"/>
    <w:rsid w:val="00C47230"/>
    <w:rsid w:val="00C4734F"/>
    <w:rsid w:val="00C476FA"/>
    <w:rsid w:val="00C50591"/>
    <w:rsid w:val="00C508E8"/>
    <w:rsid w:val="00C50D0D"/>
    <w:rsid w:val="00C515A7"/>
    <w:rsid w:val="00C535C4"/>
    <w:rsid w:val="00C53D32"/>
    <w:rsid w:val="00C53F35"/>
    <w:rsid w:val="00C5576E"/>
    <w:rsid w:val="00C56137"/>
    <w:rsid w:val="00C568B0"/>
    <w:rsid w:val="00C57E49"/>
    <w:rsid w:val="00C601E8"/>
    <w:rsid w:val="00C60B74"/>
    <w:rsid w:val="00C61F92"/>
    <w:rsid w:val="00C62666"/>
    <w:rsid w:val="00C62C34"/>
    <w:rsid w:val="00C631E7"/>
    <w:rsid w:val="00C63480"/>
    <w:rsid w:val="00C636FE"/>
    <w:rsid w:val="00C63AEC"/>
    <w:rsid w:val="00C67726"/>
    <w:rsid w:val="00C677CC"/>
    <w:rsid w:val="00C67B2A"/>
    <w:rsid w:val="00C70CDC"/>
    <w:rsid w:val="00C71A76"/>
    <w:rsid w:val="00C71F16"/>
    <w:rsid w:val="00C733FB"/>
    <w:rsid w:val="00C75903"/>
    <w:rsid w:val="00C7604F"/>
    <w:rsid w:val="00C763C1"/>
    <w:rsid w:val="00C77320"/>
    <w:rsid w:val="00C8077F"/>
    <w:rsid w:val="00C819DB"/>
    <w:rsid w:val="00C835CC"/>
    <w:rsid w:val="00C835D1"/>
    <w:rsid w:val="00C85003"/>
    <w:rsid w:val="00C852F8"/>
    <w:rsid w:val="00C85496"/>
    <w:rsid w:val="00C86425"/>
    <w:rsid w:val="00C87784"/>
    <w:rsid w:val="00C90806"/>
    <w:rsid w:val="00C911EF"/>
    <w:rsid w:val="00C91916"/>
    <w:rsid w:val="00C91A22"/>
    <w:rsid w:val="00C91BA5"/>
    <w:rsid w:val="00C91D88"/>
    <w:rsid w:val="00C92B0B"/>
    <w:rsid w:val="00C9405A"/>
    <w:rsid w:val="00C95008"/>
    <w:rsid w:val="00CA1A32"/>
    <w:rsid w:val="00CA1D7F"/>
    <w:rsid w:val="00CA3E6F"/>
    <w:rsid w:val="00CA441C"/>
    <w:rsid w:val="00CA48C1"/>
    <w:rsid w:val="00CA48FA"/>
    <w:rsid w:val="00CA57F2"/>
    <w:rsid w:val="00CA5B2D"/>
    <w:rsid w:val="00CA7BA1"/>
    <w:rsid w:val="00CB01CB"/>
    <w:rsid w:val="00CB0E94"/>
    <w:rsid w:val="00CB6346"/>
    <w:rsid w:val="00CB6DCF"/>
    <w:rsid w:val="00CC213E"/>
    <w:rsid w:val="00CC38AA"/>
    <w:rsid w:val="00CC591A"/>
    <w:rsid w:val="00CC5BE1"/>
    <w:rsid w:val="00CC6F76"/>
    <w:rsid w:val="00CD090E"/>
    <w:rsid w:val="00CD095B"/>
    <w:rsid w:val="00CD1A4A"/>
    <w:rsid w:val="00CD2BD2"/>
    <w:rsid w:val="00CD409C"/>
    <w:rsid w:val="00CD4EEE"/>
    <w:rsid w:val="00CD6EBC"/>
    <w:rsid w:val="00CD709F"/>
    <w:rsid w:val="00CE14F5"/>
    <w:rsid w:val="00CE25DC"/>
    <w:rsid w:val="00CE3BEC"/>
    <w:rsid w:val="00CE3C0E"/>
    <w:rsid w:val="00CE482C"/>
    <w:rsid w:val="00CE6049"/>
    <w:rsid w:val="00CE64DF"/>
    <w:rsid w:val="00CE7075"/>
    <w:rsid w:val="00CE70B9"/>
    <w:rsid w:val="00CE7B19"/>
    <w:rsid w:val="00CF2A96"/>
    <w:rsid w:val="00CF3375"/>
    <w:rsid w:val="00CF4B6A"/>
    <w:rsid w:val="00CF639E"/>
    <w:rsid w:val="00D02A55"/>
    <w:rsid w:val="00D0486A"/>
    <w:rsid w:val="00D06C28"/>
    <w:rsid w:val="00D10C78"/>
    <w:rsid w:val="00D115C4"/>
    <w:rsid w:val="00D11C93"/>
    <w:rsid w:val="00D11CCE"/>
    <w:rsid w:val="00D1216D"/>
    <w:rsid w:val="00D12A5E"/>
    <w:rsid w:val="00D153BF"/>
    <w:rsid w:val="00D154BC"/>
    <w:rsid w:val="00D16029"/>
    <w:rsid w:val="00D16FDA"/>
    <w:rsid w:val="00D20883"/>
    <w:rsid w:val="00D22100"/>
    <w:rsid w:val="00D2240B"/>
    <w:rsid w:val="00D227A2"/>
    <w:rsid w:val="00D2372B"/>
    <w:rsid w:val="00D24F72"/>
    <w:rsid w:val="00D2534C"/>
    <w:rsid w:val="00D25922"/>
    <w:rsid w:val="00D27700"/>
    <w:rsid w:val="00D27913"/>
    <w:rsid w:val="00D307D3"/>
    <w:rsid w:val="00D32744"/>
    <w:rsid w:val="00D32D92"/>
    <w:rsid w:val="00D34D65"/>
    <w:rsid w:val="00D36E9D"/>
    <w:rsid w:val="00D404B2"/>
    <w:rsid w:val="00D42B73"/>
    <w:rsid w:val="00D43310"/>
    <w:rsid w:val="00D44072"/>
    <w:rsid w:val="00D4468E"/>
    <w:rsid w:val="00D4485E"/>
    <w:rsid w:val="00D44D2E"/>
    <w:rsid w:val="00D45D20"/>
    <w:rsid w:val="00D45ED4"/>
    <w:rsid w:val="00D46568"/>
    <w:rsid w:val="00D47C74"/>
    <w:rsid w:val="00D51014"/>
    <w:rsid w:val="00D52558"/>
    <w:rsid w:val="00D52D53"/>
    <w:rsid w:val="00D52EB4"/>
    <w:rsid w:val="00D53207"/>
    <w:rsid w:val="00D6096A"/>
    <w:rsid w:val="00D60B93"/>
    <w:rsid w:val="00D6174F"/>
    <w:rsid w:val="00D639D8"/>
    <w:rsid w:val="00D63B6F"/>
    <w:rsid w:val="00D64352"/>
    <w:rsid w:val="00D6436A"/>
    <w:rsid w:val="00D64536"/>
    <w:rsid w:val="00D65D73"/>
    <w:rsid w:val="00D70D74"/>
    <w:rsid w:val="00D71942"/>
    <w:rsid w:val="00D7200B"/>
    <w:rsid w:val="00D72DE4"/>
    <w:rsid w:val="00D73925"/>
    <w:rsid w:val="00D747EE"/>
    <w:rsid w:val="00D75178"/>
    <w:rsid w:val="00D75A70"/>
    <w:rsid w:val="00D80495"/>
    <w:rsid w:val="00D81321"/>
    <w:rsid w:val="00D827CD"/>
    <w:rsid w:val="00D82A85"/>
    <w:rsid w:val="00D83886"/>
    <w:rsid w:val="00D844D8"/>
    <w:rsid w:val="00D8669E"/>
    <w:rsid w:val="00D870B0"/>
    <w:rsid w:val="00D90BB4"/>
    <w:rsid w:val="00D930E7"/>
    <w:rsid w:val="00D9375F"/>
    <w:rsid w:val="00D93815"/>
    <w:rsid w:val="00D947CC"/>
    <w:rsid w:val="00D956B4"/>
    <w:rsid w:val="00D964F1"/>
    <w:rsid w:val="00D97535"/>
    <w:rsid w:val="00DA1302"/>
    <w:rsid w:val="00DA3E5D"/>
    <w:rsid w:val="00DA4607"/>
    <w:rsid w:val="00DA4887"/>
    <w:rsid w:val="00DA4E81"/>
    <w:rsid w:val="00DA5CBF"/>
    <w:rsid w:val="00DA6021"/>
    <w:rsid w:val="00DA6B39"/>
    <w:rsid w:val="00DB058E"/>
    <w:rsid w:val="00DB0AD0"/>
    <w:rsid w:val="00DB0FFE"/>
    <w:rsid w:val="00DB1E32"/>
    <w:rsid w:val="00DB2F14"/>
    <w:rsid w:val="00DB4BBA"/>
    <w:rsid w:val="00DB518C"/>
    <w:rsid w:val="00DB6D45"/>
    <w:rsid w:val="00DB6F22"/>
    <w:rsid w:val="00DC087D"/>
    <w:rsid w:val="00DC123E"/>
    <w:rsid w:val="00DC2086"/>
    <w:rsid w:val="00DC2C61"/>
    <w:rsid w:val="00DC328D"/>
    <w:rsid w:val="00DD0991"/>
    <w:rsid w:val="00DD1975"/>
    <w:rsid w:val="00DD1DFF"/>
    <w:rsid w:val="00DD2B04"/>
    <w:rsid w:val="00DD36F9"/>
    <w:rsid w:val="00DD3B88"/>
    <w:rsid w:val="00DD5939"/>
    <w:rsid w:val="00DD59C7"/>
    <w:rsid w:val="00DD6165"/>
    <w:rsid w:val="00DD6348"/>
    <w:rsid w:val="00DD6AC1"/>
    <w:rsid w:val="00DD7C18"/>
    <w:rsid w:val="00DE0A16"/>
    <w:rsid w:val="00DE4760"/>
    <w:rsid w:val="00DE4A55"/>
    <w:rsid w:val="00DE6494"/>
    <w:rsid w:val="00DE6A40"/>
    <w:rsid w:val="00DF0B8F"/>
    <w:rsid w:val="00DF0C73"/>
    <w:rsid w:val="00DF0F8D"/>
    <w:rsid w:val="00DF6109"/>
    <w:rsid w:val="00DF6448"/>
    <w:rsid w:val="00E01957"/>
    <w:rsid w:val="00E0296F"/>
    <w:rsid w:val="00E04F14"/>
    <w:rsid w:val="00E05D1B"/>
    <w:rsid w:val="00E06E3C"/>
    <w:rsid w:val="00E079F4"/>
    <w:rsid w:val="00E07ABE"/>
    <w:rsid w:val="00E10EB6"/>
    <w:rsid w:val="00E1132D"/>
    <w:rsid w:val="00E11B41"/>
    <w:rsid w:val="00E11C6A"/>
    <w:rsid w:val="00E14A41"/>
    <w:rsid w:val="00E16741"/>
    <w:rsid w:val="00E1694F"/>
    <w:rsid w:val="00E17A9E"/>
    <w:rsid w:val="00E21C33"/>
    <w:rsid w:val="00E245BC"/>
    <w:rsid w:val="00E24AA3"/>
    <w:rsid w:val="00E24FB9"/>
    <w:rsid w:val="00E30283"/>
    <w:rsid w:val="00E30F64"/>
    <w:rsid w:val="00E31529"/>
    <w:rsid w:val="00E33316"/>
    <w:rsid w:val="00E33634"/>
    <w:rsid w:val="00E33B45"/>
    <w:rsid w:val="00E34C52"/>
    <w:rsid w:val="00E34E41"/>
    <w:rsid w:val="00E352F7"/>
    <w:rsid w:val="00E3539A"/>
    <w:rsid w:val="00E40681"/>
    <w:rsid w:val="00E40A4A"/>
    <w:rsid w:val="00E40C72"/>
    <w:rsid w:val="00E42170"/>
    <w:rsid w:val="00E433AE"/>
    <w:rsid w:val="00E4393A"/>
    <w:rsid w:val="00E44520"/>
    <w:rsid w:val="00E4461F"/>
    <w:rsid w:val="00E461D3"/>
    <w:rsid w:val="00E46DED"/>
    <w:rsid w:val="00E524A8"/>
    <w:rsid w:val="00E52CE4"/>
    <w:rsid w:val="00E531C7"/>
    <w:rsid w:val="00E54433"/>
    <w:rsid w:val="00E5581B"/>
    <w:rsid w:val="00E568C0"/>
    <w:rsid w:val="00E56C3C"/>
    <w:rsid w:val="00E60EF8"/>
    <w:rsid w:val="00E623A3"/>
    <w:rsid w:val="00E664D4"/>
    <w:rsid w:val="00E66C53"/>
    <w:rsid w:val="00E6748E"/>
    <w:rsid w:val="00E675FA"/>
    <w:rsid w:val="00E70C36"/>
    <w:rsid w:val="00E72F30"/>
    <w:rsid w:val="00E741A3"/>
    <w:rsid w:val="00E74D60"/>
    <w:rsid w:val="00E75FDA"/>
    <w:rsid w:val="00E765D5"/>
    <w:rsid w:val="00E76EF2"/>
    <w:rsid w:val="00E80A7D"/>
    <w:rsid w:val="00E81A40"/>
    <w:rsid w:val="00E81B11"/>
    <w:rsid w:val="00E85E12"/>
    <w:rsid w:val="00E85F85"/>
    <w:rsid w:val="00E86235"/>
    <w:rsid w:val="00E86377"/>
    <w:rsid w:val="00E8670F"/>
    <w:rsid w:val="00E90241"/>
    <w:rsid w:val="00E9162A"/>
    <w:rsid w:val="00E93297"/>
    <w:rsid w:val="00E93A62"/>
    <w:rsid w:val="00E978F8"/>
    <w:rsid w:val="00E97B4C"/>
    <w:rsid w:val="00EA06FE"/>
    <w:rsid w:val="00EA1335"/>
    <w:rsid w:val="00EA246D"/>
    <w:rsid w:val="00EA2E4E"/>
    <w:rsid w:val="00EA353E"/>
    <w:rsid w:val="00EA7A48"/>
    <w:rsid w:val="00EA7A54"/>
    <w:rsid w:val="00EB0878"/>
    <w:rsid w:val="00EB3D1D"/>
    <w:rsid w:val="00EB4077"/>
    <w:rsid w:val="00EB4715"/>
    <w:rsid w:val="00EB74A7"/>
    <w:rsid w:val="00EB7F74"/>
    <w:rsid w:val="00EC272B"/>
    <w:rsid w:val="00EC2D95"/>
    <w:rsid w:val="00EC31C1"/>
    <w:rsid w:val="00EC348A"/>
    <w:rsid w:val="00EC42D3"/>
    <w:rsid w:val="00EC5EF5"/>
    <w:rsid w:val="00EC5F85"/>
    <w:rsid w:val="00EC65DB"/>
    <w:rsid w:val="00EC6F87"/>
    <w:rsid w:val="00EC7AD2"/>
    <w:rsid w:val="00ED06F7"/>
    <w:rsid w:val="00ED2210"/>
    <w:rsid w:val="00ED248D"/>
    <w:rsid w:val="00ED2717"/>
    <w:rsid w:val="00ED2B0D"/>
    <w:rsid w:val="00ED3B8F"/>
    <w:rsid w:val="00ED4A52"/>
    <w:rsid w:val="00ED5339"/>
    <w:rsid w:val="00ED6AB1"/>
    <w:rsid w:val="00ED6C5F"/>
    <w:rsid w:val="00ED7964"/>
    <w:rsid w:val="00EE722D"/>
    <w:rsid w:val="00EE79BF"/>
    <w:rsid w:val="00EF053B"/>
    <w:rsid w:val="00EF08F4"/>
    <w:rsid w:val="00EF0B1F"/>
    <w:rsid w:val="00EF0C0E"/>
    <w:rsid w:val="00EF0E7A"/>
    <w:rsid w:val="00EF1562"/>
    <w:rsid w:val="00EF2503"/>
    <w:rsid w:val="00EF2803"/>
    <w:rsid w:val="00EF6C93"/>
    <w:rsid w:val="00F01286"/>
    <w:rsid w:val="00F01B60"/>
    <w:rsid w:val="00F02823"/>
    <w:rsid w:val="00F03186"/>
    <w:rsid w:val="00F05A30"/>
    <w:rsid w:val="00F05B72"/>
    <w:rsid w:val="00F06E95"/>
    <w:rsid w:val="00F0770A"/>
    <w:rsid w:val="00F07AC2"/>
    <w:rsid w:val="00F10912"/>
    <w:rsid w:val="00F11CA9"/>
    <w:rsid w:val="00F1603B"/>
    <w:rsid w:val="00F164C9"/>
    <w:rsid w:val="00F1667F"/>
    <w:rsid w:val="00F16C8E"/>
    <w:rsid w:val="00F16FF2"/>
    <w:rsid w:val="00F1707A"/>
    <w:rsid w:val="00F17410"/>
    <w:rsid w:val="00F1797E"/>
    <w:rsid w:val="00F20F53"/>
    <w:rsid w:val="00F25A23"/>
    <w:rsid w:val="00F27F3E"/>
    <w:rsid w:val="00F324FC"/>
    <w:rsid w:val="00F3475B"/>
    <w:rsid w:val="00F34F0D"/>
    <w:rsid w:val="00F3629D"/>
    <w:rsid w:val="00F3650C"/>
    <w:rsid w:val="00F36F5C"/>
    <w:rsid w:val="00F4017E"/>
    <w:rsid w:val="00F40215"/>
    <w:rsid w:val="00F41F70"/>
    <w:rsid w:val="00F428ED"/>
    <w:rsid w:val="00F431A4"/>
    <w:rsid w:val="00F431FA"/>
    <w:rsid w:val="00F43CFD"/>
    <w:rsid w:val="00F43DB1"/>
    <w:rsid w:val="00F444F0"/>
    <w:rsid w:val="00F4589A"/>
    <w:rsid w:val="00F466A9"/>
    <w:rsid w:val="00F46CAF"/>
    <w:rsid w:val="00F472BF"/>
    <w:rsid w:val="00F50B79"/>
    <w:rsid w:val="00F50E18"/>
    <w:rsid w:val="00F52C44"/>
    <w:rsid w:val="00F53A61"/>
    <w:rsid w:val="00F55534"/>
    <w:rsid w:val="00F55D9C"/>
    <w:rsid w:val="00F57DF7"/>
    <w:rsid w:val="00F611F3"/>
    <w:rsid w:val="00F6168E"/>
    <w:rsid w:val="00F62EBE"/>
    <w:rsid w:val="00F63DC8"/>
    <w:rsid w:val="00F64C11"/>
    <w:rsid w:val="00F655AD"/>
    <w:rsid w:val="00F673F1"/>
    <w:rsid w:val="00F67444"/>
    <w:rsid w:val="00F734CD"/>
    <w:rsid w:val="00F73636"/>
    <w:rsid w:val="00F739EE"/>
    <w:rsid w:val="00F74434"/>
    <w:rsid w:val="00F744F0"/>
    <w:rsid w:val="00F74B2D"/>
    <w:rsid w:val="00F75073"/>
    <w:rsid w:val="00F7617A"/>
    <w:rsid w:val="00F7711A"/>
    <w:rsid w:val="00F8147E"/>
    <w:rsid w:val="00F81AF0"/>
    <w:rsid w:val="00F81F07"/>
    <w:rsid w:val="00F83A28"/>
    <w:rsid w:val="00F86678"/>
    <w:rsid w:val="00F86FF5"/>
    <w:rsid w:val="00F90371"/>
    <w:rsid w:val="00F911C7"/>
    <w:rsid w:val="00F91F02"/>
    <w:rsid w:val="00F92F89"/>
    <w:rsid w:val="00F9302C"/>
    <w:rsid w:val="00F93148"/>
    <w:rsid w:val="00F93938"/>
    <w:rsid w:val="00F97879"/>
    <w:rsid w:val="00FA077B"/>
    <w:rsid w:val="00FA1982"/>
    <w:rsid w:val="00FA279E"/>
    <w:rsid w:val="00FA31AA"/>
    <w:rsid w:val="00FA554B"/>
    <w:rsid w:val="00FA639F"/>
    <w:rsid w:val="00FA67C6"/>
    <w:rsid w:val="00FA694E"/>
    <w:rsid w:val="00FB00C7"/>
    <w:rsid w:val="00FB0868"/>
    <w:rsid w:val="00FB17F0"/>
    <w:rsid w:val="00FB3434"/>
    <w:rsid w:val="00FB402E"/>
    <w:rsid w:val="00FB4248"/>
    <w:rsid w:val="00FB4D3F"/>
    <w:rsid w:val="00FB58D3"/>
    <w:rsid w:val="00FB5E5F"/>
    <w:rsid w:val="00FC2683"/>
    <w:rsid w:val="00FC42B1"/>
    <w:rsid w:val="00FC46FB"/>
    <w:rsid w:val="00FC4835"/>
    <w:rsid w:val="00FC4AC4"/>
    <w:rsid w:val="00FC53D1"/>
    <w:rsid w:val="00FC7890"/>
    <w:rsid w:val="00FC79C3"/>
    <w:rsid w:val="00FD039D"/>
    <w:rsid w:val="00FD23DA"/>
    <w:rsid w:val="00FD24A6"/>
    <w:rsid w:val="00FD343A"/>
    <w:rsid w:val="00FD4AE9"/>
    <w:rsid w:val="00FD5486"/>
    <w:rsid w:val="00FD6331"/>
    <w:rsid w:val="00FD779A"/>
    <w:rsid w:val="00FD78C8"/>
    <w:rsid w:val="00FD7CCC"/>
    <w:rsid w:val="00FE05AA"/>
    <w:rsid w:val="00FE09A6"/>
    <w:rsid w:val="00FE312B"/>
    <w:rsid w:val="00FE543C"/>
    <w:rsid w:val="00FE6F74"/>
    <w:rsid w:val="00FE7B3D"/>
    <w:rsid w:val="00FE7B62"/>
    <w:rsid w:val="00FE7F52"/>
    <w:rsid w:val="00FF05BA"/>
    <w:rsid w:val="00FF1D82"/>
    <w:rsid w:val="00FF3B2C"/>
    <w:rsid w:val="00FF4AEC"/>
    <w:rsid w:val="00FF520E"/>
    <w:rsid w:val="00FF5645"/>
    <w:rsid w:val="00FF576E"/>
    <w:rsid w:val="00FF5B98"/>
    <w:rsid w:val="00FF62FC"/>
    <w:rsid w:val="00FF6BCB"/>
    <w:rsid w:val="00FF70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CD28"/>
  <w15:docId w15:val="{0325C3C1-8EB1-491F-9D03-2EA15D08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19B7"/>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styleId="Titre1">
    <w:name w:val="heading 1"/>
    <w:basedOn w:val="Normal"/>
    <w:next w:val="Normal"/>
    <w:link w:val="Titre1Car"/>
    <w:rsid w:val="00973636"/>
    <w:pPr>
      <w:keepNext/>
      <w:keepLines/>
      <w:spacing w:before="480"/>
      <w:outlineLvl w:val="0"/>
    </w:pPr>
    <w:rPr>
      <w:rFonts w:ascii="Cambria" w:hAnsi="Cambria"/>
      <w:b/>
      <w:bCs/>
      <w:color w:val="365F91"/>
      <w:sz w:val="28"/>
      <w:szCs w:val="28"/>
    </w:rPr>
  </w:style>
  <w:style w:type="paragraph" w:styleId="Titre2">
    <w:name w:val="heading 2"/>
    <w:basedOn w:val="Normal"/>
    <w:next w:val="Normal"/>
    <w:link w:val="Titre2Car"/>
    <w:qFormat/>
    <w:rsid w:val="00973636"/>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uiPriority w:val="9"/>
    <w:qFormat/>
    <w:rsid w:val="00973636"/>
    <w:pPr>
      <w:keepNext/>
      <w:keepLines/>
      <w:spacing w:before="200"/>
      <w:outlineLvl w:val="2"/>
    </w:pPr>
    <w:rPr>
      <w:rFonts w:ascii="Cambria" w:hAnsi="Cambria"/>
      <w:b/>
      <w:bCs/>
      <w:color w:val="4F81BD"/>
    </w:rPr>
  </w:style>
  <w:style w:type="paragraph" w:styleId="Titre4">
    <w:name w:val="heading 4"/>
    <w:basedOn w:val="Normal"/>
    <w:next w:val="Normal"/>
    <w:link w:val="Titre4Car"/>
    <w:rsid w:val="00973636"/>
    <w:pPr>
      <w:keepNext/>
      <w:jc w:val="center"/>
      <w:outlineLvl w:val="3"/>
    </w:pPr>
    <w:rPr>
      <w:b/>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3636"/>
    <w:rPr>
      <w:rFonts w:ascii="Cambria" w:eastAsia="Times New Roman" w:hAnsi="Cambria" w:cs="Times New Roman"/>
      <w:b/>
      <w:bCs/>
      <w:color w:val="365F91"/>
      <w:sz w:val="28"/>
      <w:szCs w:val="28"/>
      <w:lang w:eastAsia="fr-FR"/>
    </w:rPr>
  </w:style>
  <w:style w:type="character" w:customStyle="1" w:styleId="Titre2Car">
    <w:name w:val="Titre 2 Car"/>
    <w:basedOn w:val="Policepardfaut"/>
    <w:link w:val="Titre2"/>
    <w:rsid w:val="00973636"/>
    <w:rPr>
      <w:rFonts w:ascii="Cambria" w:eastAsia="Times New Roman" w:hAnsi="Cambria" w:cs="Times New Roman"/>
      <w:b/>
      <w:bCs/>
      <w:color w:val="4F81BD"/>
      <w:sz w:val="26"/>
      <w:szCs w:val="26"/>
      <w:lang w:eastAsia="fr-FR"/>
    </w:rPr>
  </w:style>
  <w:style w:type="character" w:customStyle="1" w:styleId="Titre3Car">
    <w:name w:val="Titre 3 Car"/>
    <w:basedOn w:val="Policepardfaut"/>
    <w:link w:val="Titre3"/>
    <w:uiPriority w:val="9"/>
    <w:rsid w:val="00973636"/>
    <w:rPr>
      <w:rFonts w:ascii="Cambria" w:eastAsia="Times New Roman" w:hAnsi="Cambria" w:cs="Times New Roman"/>
      <w:b/>
      <w:bCs/>
      <w:color w:val="4F81BD"/>
      <w:sz w:val="24"/>
      <w:szCs w:val="24"/>
      <w:lang w:eastAsia="fr-FR"/>
    </w:rPr>
  </w:style>
  <w:style w:type="character" w:customStyle="1" w:styleId="Titre4Car">
    <w:name w:val="Titre 4 Car"/>
    <w:basedOn w:val="Policepardfaut"/>
    <w:link w:val="Titre4"/>
    <w:rsid w:val="00973636"/>
    <w:rPr>
      <w:rFonts w:ascii="Times New Roman" w:eastAsia="Times New Roman" w:hAnsi="Times New Roman" w:cs="Times New Roman"/>
      <w:b/>
      <w:sz w:val="28"/>
      <w:szCs w:val="20"/>
      <w:lang w:eastAsia="fr-FR"/>
    </w:rPr>
  </w:style>
  <w:style w:type="paragraph" w:styleId="Sous-titre">
    <w:name w:val="Subtitle"/>
    <w:basedOn w:val="Normal"/>
    <w:next w:val="Normal"/>
    <w:link w:val="Sous-titreCar"/>
    <w:rsid w:val="00973636"/>
    <w:pPr>
      <w:spacing w:after="60"/>
      <w:jc w:val="center"/>
      <w:outlineLvl w:val="1"/>
    </w:pPr>
    <w:rPr>
      <w:rFonts w:ascii="Calibri Light" w:hAnsi="Calibri Light"/>
    </w:rPr>
  </w:style>
  <w:style w:type="character" w:customStyle="1" w:styleId="Sous-titreCar">
    <w:name w:val="Sous-titre Car"/>
    <w:basedOn w:val="Policepardfaut"/>
    <w:link w:val="Sous-titre"/>
    <w:rsid w:val="00973636"/>
    <w:rPr>
      <w:rFonts w:ascii="Calibri Light" w:eastAsia="Times New Roman" w:hAnsi="Calibri Light" w:cs="Times New Roman"/>
      <w:sz w:val="24"/>
      <w:szCs w:val="24"/>
      <w:lang w:eastAsia="fr-FR"/>
    </w:rPr>
  </w:style>
  <w:style w:type="paragraph" w:styleId="Notedefin">
    <w:name w:val="endnote text"/>
    <w:basedOn w:val="Normal"/>
    <w:link w:val="NotedefinCar"/>
    <w:rsid w:val="00973636"/>
    <w:rPr>
      <w:sz w:val="20"/>
      <w:szCs w:val="20"/>
    </w:rPr>
  </w:style>
  <w:style w:type="character" w:customStyle="1" w:styleId="NotedefinCar">
    <w:name w:val="Note de fin Car"/>
    <w:basedOn w:val="Policepardfaut"/>
    <w:link w:val="Notedefin"/>
    <w:rsid w:val="00973636"/>
    <w:rPr>
      <w:rFonts w:ascii="Times New Roman" w:eastAsia="Times New Roman" w:hAnsi="Times New Roman" w:cs="Times New Roman"/>
      <w:sz w:val="20"/>
      <w:szCs w:val="20"/>
      <w:lang w:eastAsia="fr-FR"/>
    </w:rPr>
  </w:style>
  <w:style w:type="character" w:styleId="Appeldenotedefin">
    <w:name w:val="endnote reference"/>
    <w:rsid w:val="00973636"/>
    <w:rPr>
      <w:position w:val="0"/>
      <w:vertAlign w:val="superscript"/>
    </w:rPr>
  </w:style>
  <w:style w:type="paragraph" w:styleId="Textedebulles">
    <w:name w:val="Balloon Text"/>
    <w:basedOn w:val="Normal"/>
    <w:link w:val="TextedebullesCar"/>
    <w:rsid w:val="00973636"/>
    <w:rPr>
      <w:rFonts w:ascii="Tahoma" w:hAnsi="Tahoma" w:cs="Tahoma"/>
      <w:sz w:val="16"/>
      <w:szCs w:val="16"/>
    </w:rPr>
  </w:style>
  <w:style w:type="character" w:customStyle="1" w:styleId="TextedebullesCar">
    <w:name w:val="Texte de bulles Car"/>
    <w:basedOn w:val="Policepardfaut"/>
    <w:link w:val="Textedebulles"/>
    <w:rsid w:val="00973636"/>
    <w:rPr>
      <w:rFonts w:ascii="Tahoma" w:eastAsia="Times New Roman" w:hAnsi="Tahoma" w:cs="Tahoma"/>
      <w:sz w:val="16"/>
      <w:szCs w:val="16"/>
      <w:lang w:eastAsia="fr-FR"/>
    </w:rPr>
  </w:style>
  <w:style w:type="paragraph" w:styleId="En-tte">
    <w:name w:val="header"/>
    <w:basedOn w:val="Normal"/>
    <w:link w:val="En-tteCar"/>
    <w:rsid w:val="00973636"/>
    <w:pPr>
      <w:tabs>
        <w:tab w:val="center" w:pos="4536"/>
        <w:tab w:val="right" w:pos="9072"/>
      </w:tabs>
    </w:pPr>
  </w:style>
  <w:style w:type="character" w:customStyle="1" w:styleId="En-tteCar">
    <w:name w:val="En-tête Car"/>
    <w:basedOn w:val="Policepardfaut"/>
    <w:link w:val="En-tte"/>
    <w:rsid w:val="00973636"/>
    <w:rPr>
      <w:rFonts w:ascii="Times New Roman" w:eastAsia="Times New Roman" w:hAnsi="Times New Roman" w:cs="Times New Roman"/>
      <w:sz w:val="24"/>
      <w:szCs w:val="24"/>
      <w:lang w:eastAsia="fr-FR"/>
    </w:rPr>
  </w:style>
  <w:style w:type="paragraph" w:styleId="Pieddepage">
    <w:name w:val="footer"/>
    <w:basedOn w:val="Normal"/>
    <w:link w:val="PieddepageCar"/>
    <w:rsid w:val="00973636"/>
    <w:pPr>
      <w:tabs>
        <w:tab w:val="center" w:pos="4536"/>
        <w:tab w:val="right" w:pos="9072"/>
      </w:tabs>
    </w:pPr>
  </w:style>
  <w:style w:type="character" w:customStyle="1" w:styleId="PieddepageCar">
    <w:name w:val="Pied de page Car"/>
    <w:basedOn w:val="Policepardfaut"/>
    <w:link w:val="Pieddepage"/>
    <w:rsid w:val="00973636"/>
    <w:rPr>
      <w:rFonts w:ascii="Times New Roman" w:eastAsia="Times New Roman" w:hAnsi="Times New Roman" w:cs="Times New Roman"/>
      <w:sz w:val="24"/>
      <w:szCs w:val="24"/>
      <w:lang w:eastAsia="fr-FR"/>
    </w:rPr>
  </w:style>
  <w:style w:type="paragraph" w:styleId="Paragraphedeliste">
    <w:name w:val="List Paragraph"/>
    <w:aliases w:val="TITRE 2,Liste 1,Desmond 2,List_Paragraph,Multilevel para_II,List Paragraph1,List Paragraph (numbered (a)),Akapit z listą BS,Bullets,References,ReferencesCxSpLast,Medium Grid 1 - Accent 21,Numbered List Paragraph,Bullet Answer,본문(내용)"/>
    <w:basedOn w:val="Normal"/>
    <w:link w:val="ParagraphedelisteCar"/>
    <w:uiPriority w:val="1"/>
    <w:qFormat/>
    <w:rsid w:val="00973636"/>
    <w:pPr>
      <w:ind w:left="720"/>
    </w:pPr>
  </w:style>
  <w:style w:type="character" w:styleId="Numrodepage">
    <w:name w:val="page number"/>
    <w:basedOn w:val="Policepardfaut"/>
    <w:rsid w:val="00973636"/>
  </w:style>
  <w:style w:type="character" w:styleId="Appelnotedebasdep">
    <w:name w:val="footnote reference"/>
    <w:uiPriority w:val="99"/>
    <w:rsid w:val="00973636"/>
    <w:rPr>
      <w:rFonts w:ascii="Times New Roman" w:hAnsi="Times New Roman"/>
      <w:position w:val="0"/>
      <w:sz w:val="20"/>
      <w:vertAlign w:val="superscript"/>
    </w:rPr>
  </w:style>
  <w:style w:type="paragraph" w:styleId="Notedebasdepage">
    <w:name w:val="footnote text"/>
    <w:aliases w:val="fn,FOOTNOTES,single space,ALTS FOOTNOTE,Geneva 9,Font: Geneva 9,Boston 10,f,Footnote Text Char1,footnote text,FN,Footnote Text Char Char Char Char Char,Footnote Text Char Char Char Char Char Char,ft"/>
    <w:basedOn w:val="Normal"/>
    <w:link w:val="NotedebasdepageCar"/>
    <w:uiPriority w:val="99"/>
    <w:rsid w:val="00973636"/>
    <w:rPr>
      <w:sz w:val="20"/>
      <w:szCs w:val="20"/>
      <w:lang w:val="en-US" w:eastAsia="en-US"/>
    </w:rPr>
  </w:style>
  <w:style w:type="character" w:customStyle="1" w:styleId="NotedebasdepageCar">
    <w:name w:val="Note de bas de page Car"/>
    <w:aliases w:val="fn Car,FOOTNOTES Car,single space Car,ALTS FOOTNOTE Car,Geneva 9 Car,Font: Geneva 9 Car,Boston 10 Car,f Car,Footnote Text Char1 Car,footnote text Car,FN Car,Footnote Text Char Char Char Char Char Car,ft Car"/>
    <w:basedOn w:val="Policepardfaut"/>
    <w:link w:val="Notedebasdepage"/>
    <w:uiPriority w:val="99"/>
    <w:rsid w:val="00973636"/>
    <w:rPr>
      <w:rFonts w:ascii="Times New Roman" w:eastAsia="Times New Roman" w:hAnsi="Times New Roman" w:cs="Times New Roman"/>
      <w:sz w:val="20"/>
      <w:szCs w:val="20"/>
      <w:lang w:val="en-US"/>
    </w:rPr>
  </w:style>
  <w:style w:type="paragraph" w:styleId="Sansinterligne">
    <w:name w:val="No Spacing"/>
    <w:qFormat/>
    <w:rsid w:val="00973636"/>
    <w:pPr>
      <w:suppressAutoHyphens/>
      <w:autoSpaceDN w:val="0"/>
      <w:spacing w:after="0" w:line="240" w:lineRule="auto"/>
      <w:textAlignment w:val="baseline"/>
    </w:pPr>
    <w:rPr>
      <w:rFonts w:ascii="Times New Roman" w:eastAsia="Times New Roman" w:hAnsi="Times New Roman" w:cs="Times New Roman"/>
      <w:sz w:val="24"/>
      <w:szCs w:val="24"/>
      <w:lang w:eastAsia="fr-FR"/>
    </w:rPr>
  </w:style>
  <w:style w:type="paragraph" w:customStyle="1" w:styleId="TitrePiece">
    <w:name w:val="TitrePiece"/>
    <w:basedOn w:val="Sansinterligne"/>
    <w:rsid w:val="00973636"/>
    <w:pPr>
      <w:jc w:val="center"/>
    </w:pPr>
    <w:rPr>
      <w:rFonts w:ascii="Arial" w:hAnsi="Arial" w:cs="Arial"/>
      <w:w w:val="90"/>
      <w:sz w:val="60"/>
      <w:szCs w:val="60"/>
    </w:rPr>
  </w:style>
  <w:style w:type="paragraph" w:styleId="TM1">
    <w:name w:val="toc 1"/>
    <w:basedOn w:val="Normal"/>
    <w:next w:val="Normal"/>
    <w:autoRedefine/>
    <w:uiPriority w:val="39"/>
    <w:rsid w:val="00973636"/>
    <w:pPr>
      <w:tabs>
        <w:tab w:val="left" w:pos="1540"/>
        <w:tab w:val="right" w:leader="dot" w:pos="9629"/>
      </w:tabs>
      <w:spacing w:after="240"/>
    </w:pPr>
  </w:style>
  <w:style w:type="character" w:customStyle="1" w:styleId="SansinterligneCar">
    <w:name w:val="Sans interligne Car"/>
    <w:rsid w:val="00973636"/>
    <w:rPr>
      <w:sz w:val="24"/>
      <w:szCs w:val="24"/>
    </w:rPr>
  </w:style>
  <w:style w:type="character" w:customStyle="1" w:styleId="TitrePieceCar">
    <w:name w:val="TitrePiece Car"/>
    <w:rsid w:val="00973636"/>
    <w:rPr>
      <w:rFonts w:ascii="Arial" w:hAnsi="Arial" w:cs="Arial"/>
      <w:w w:val="90"/>
      <w:sz w:val="60"/>
      <w:szCs w:val="60"/>
    </w:rPr>
  </w:style>
  <w:style w:type="character" w:styleId="Lienhypertexte">
    <w:name w:val="Hyperlink"/>
    <w:rsid w:val="00973636"/>
    <w:rPr>
      <w:color w:val="0000FF"/>
      <w:u w:val="single"/>
    </w:rPr>
  </w:style>
  <w:style w:type="paragraph" w:styleId="Corpsdetexte">
    <w:name w:val="Body Text"/>
    <w:basedOn w:val="Normal"/>
    <w:link w:val="CorpsdetexteCar"/>
    <w:uiPriority w:val="99"/>
    <w:unhideWhenUsed/>
    <w:rsid w:val="00973636"/>
    <w:pPr>
      <w:spacing w:after="120"/>
    </w:pPr>
  </w:style>
  <w:style w:type="character" w:customStyle="1" w:styleId="CorpsdetexteCar">
    <w:name w:val="Corps de texte Car"/>
    <w:basedOn w:val="Policepardfaut"/>
    <w:link w:val="Corpsdetexte"/>
    <w:uiPriority w:val="99"/>
    <w:rsid w:val="00973636"/>
    <w:rPr>
      <w:rFonts w:ascii="Times New Roman" w:eastAsia="Times New Roman" w:hAnsi="Times New Roman" w:cs="Times New Roman"/>
      <w:sz w:val="24"/>
      <w:szCs w:val="24"/>
      <w:lang w:eastAsia="fr-FR"/>
    </w:rPr>
  </w:style>
  <w:style w:type="paragraph" w:styleId="Retrait1religne">
    <w:name w:val="Body Text First Indent"/>
    <w:basedOn w:val="Corpsdetexte"/>
    <w:link w:val="Retrait1religneCar"/>
    <w:rsid w:val="00973636"/>
    <w:pPr>
      <w:overflowPunct w:val="0"/>
      <w:autoSpaceDE w:val="0"/>
      <w:adjustRightInd w:val="0"/>
      <w:ind w:firstLine="210"/>
      <w:jc w:val="both"/>
    </w:pPr>
    <w:rPr>
      <w:rFonts w:ascii="Tahoma" w:hAnsi="Tahoma"/>
      <w:b/>
      <w:szCs w:val="20"/>
      <w:lang w:val="en-US" w:eastAsia="en-US"/>
    </w:rPr>
  </w:style>
  <w:style w:type="character" w:customStyle="1" w:styleId="Retrait1religneCar">
    <w:name w:val="Retrait 1re ligne Car"/>
    <w:basedOn w:val="CorpsdetexteCar"/>
    <w:link w:val="Retrait1religne"/>
    <w:rsid w:val="00973636"/>
    <w:rPr>
      <w:rFonts w:ascii="Tahoma" w:eastAsia="Times New Roman" w:hAnsi="Tahoma" w:cs="Times New Roman"/>
      <w:b/>
      <w:sz w:val="24"/>
      <w:szCs w:val="20"/>
      <w:lang w:val="en-US" w:eastAsia="fr-FR"/>
    </w:rPr>
  </w:style>
  <w:style w:type="paragraph" w:customStyle="1" w:styleId="TitrePieceDAO">
    <w:name w:val="TitrePieceDAO"/>
    <w:basedOn w:val="Paragraphedeliste"/>
    <w:rsid w:val="00973636"/>
    <w:pPr>
      <w:widowControl w:val="0"/>
      <w:numPr>
        <w:numId w:val="15"/>
      </w:numPr>
      <w:autoSpaceDE w:val="0"/>
      <w:spacing w:after="160" w:line="244" w:lineRule="auto"/>
      <w:jc w:val="center"/>
    </w:pPr>
    <w:rPr>
      <w:rFonts w:ascii="Arial" w:eastAsia="Calibri" w:hAnsi="Arial" w:cs="Arial"/>
      <w:spacing w:val="45"/>
      <w:sz w:val="60"/>
      <w:szCs w:val="60"/>
      <w:lang w:eastAsia="en-US"/>
    </w:rPr>
  </w:style>
  <w:style w:type="numbering" w:customStyle="1" w:styleId="LFO19">
    <w:name w:val="LFO19"/>
    <w:basedOn w:val="Aucuneliste"/>
    <w:rsid w:val="00973636"/>
    <w:pPr>
      <w:numPr>
        <w:numId w:val="15"/>
      </w:numPr>
    </w:pPr>
  </w:style>
  <w:style w:type="character" w:customStyle="1" w:styleId="ParagraphedelisteCar">
    <w:name w:val="Paragraphe de liste Car"/>
    <w:aliases w:val="TITRE 2 Car,Liste 1 Car,Desmond 2 Car,List_Paragraph Car,Multilevel para_II Car,List Paragraph1 Car,List Paragraph (numbered (a)) Car,Akapit z listą BS Car,Bullets Car,References Car,ReferencesCxSpLast Car,Bullet Answer Car"/>
    <w:link w:val="Paragraphedeliste"/>
    <w:uiPriority w:val="34"/>
    <w:rsid w:val="00973636"/>
    <w:rPr>
      <w:rFonts w:ascii="Times New Roman" w:eastAsia="Times New Roman" w:hAnsi="Times New Roman" w:cs="Times New Roman"/>
      <w:sz w:val="24"/>
      <w:szCs w:val="24"/>
      <w:lang w:eastAsia="fr-FR"/>
    </w:rPr>
  </w:style>
  <w:style w:type="paragraph" w:customStyle="1" w:styleId="i">
    <w:name w:val="(i)"/>
    <w:basedOn w:val="Normal"/>
    <w:rsid w:val="00973636"/>
    <w:pPr>
      <w:autoSpaceDN/>
      <w:jc w:val="both"/>
      <w:textAlignment w:val="auto"/>
    </w:pPr>
    <w:rPr>
      <w:rFonts w:ascii="Tms Rmn" w:hAnsi="Tms Rmn"/>
      <w:szCs w:val="20"/>
      <w:lang w:val="en-US"/>
    </w:rPr>
  </w:style>
  <w:style w:type="character" w:customStyle="1" w:styleId="Titre2Car1">
    <w:name w:val="Titre 2 Car1"/>
    <w:rsid w:val="00973636"/>
    <w:rPr>
      <w:rFonts w:ascii="Cambria" w:eastAsia="Times New Roman" w:hAnsi="Cambria" w:cs="Times New Roman"/>
      <w:b/>
      <w:bCs/>
      <w:i/>
      <w:iCs/>
      <w:sz w:val="28"/>
      <w:szCs w:val="28"/>
    </w:rPr>
  </w:style>
  <w:style w:type="paragraph" w:styleId="Commentaire">
    <w:name w:val="annotation text"/>
    <w:basedOn w:val="Normal"/>
    <w:link w:val="CommentaireCar"/>
    <w:uiPriority w:val="99"/>
    <w:rsid w:val="00973636"/>
    <w:rPr>
      <w:sz w:val="20"/>
      <w:szCs w:val="20"/>
      <w:lang w:val="en-US" w:eastAsia="en-US"/>
    </w:rPr>
  </w:style>
  <w:style w:type="character" w:customStyle="1" w:styleId="CommentaireCar">
    <w:name w:val="Commentaire Car"/>
    <w:basedOn w:val="Policepardfaut"/>
    <w:link w:val="Commentaire"/>
    <w:uiPriority w:val="99"/>
    <w:rsid w:val="00973636"/>
    <w:rPr>
      <w:rFonts w:ascii="Times New Roman" w:eastAsia="Times New Roman" w:hAnsi="Times New Roman" w:cs="Times New Roman"/>
      <w:sz w:val="20"/>
      <w:szCs w:val="20"/>
      <w:lang w:val="en-US"/>
    </w:rPr>
  </w:style>
  <w:style w:type="paragraph" w:customStyle="1" w:styleId="ParagrapheNormalDAO">
    <w:name w:val="ParagrapheNormalDAO"/>
    <w:basedOn w:val="Normal"/>
    <w:rsid w:val="00973636"/>
    <w:pPr>
      <w:jc w:val="both"/>
    </w:pPr>
    <w:rPr>
      <w:rFonts w:ascii="Arial" w:hAnsi="Arial" w:cs="Arial"/>
      <w:bCs/>
      <w:spacing w:val="2"/>
      <w:sz w:val="22"/>
      <w:szCs w:val="22"/>
    </w:rPr>
  </w:style>
  <w:style w:type="paragraph" w:styleId="Rvision">
    <w:name w:val="Revision"/>
    <w:hidden/>
    <w:uiPriority w:val="99"/>
    <w:semiHidden/>
    <w:rsid w:val="00973636"/>
    <w:pPr>
      <w:spacing w:after="0"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73636"/>
    <w:rPr>
      <w:sz w:val="16"/>
      <w:szCs w:val="16"/>
    </w:rPr>
  </w:style>
  <w:style w:type="paragraph" w:styleId="Objetducommentaire">
    <w:name w:val="annotation subject"/>
    <w:basedOn w:val="Commentaire"/>
    <w:next w:val="Commentaire"/>
    <w:link w:val="ObjetducommentaireCar"/>
    <w:uiPriority w:val="99"/>
    <w:semiHidden/>
    <w:unhideWhenUsed/>
    <w:rsid w:val="00973636"/>
    <w:rPr>
      <w:b/>
      <w:bCs/>
      <w:lang w:val="fr-FR" w:eastAsia="fr-FR"/>
    </w:rPr>
  </w:style>
  <w:style w:type="character" w:customStyle="1" w:styleId="ObjetducommentaireCar">
    <w:name w:val="Objet du commentaire Car"/>
    <w:basedOn w:val="CommentaireCar"/>
    <w:link w:val="Objetducommentaire"/>
    <w:uiPriority w:val="99"/>
    <w:semiHidden/>
    <w:rsid w:val="00973636"/>
    <w:rPr>
      <w:rFonts w:ascii="Times New Roman" w:eastAsia="Times New Roman" w:hAnsi="Times New Roman" w:cs="Times New Roman"/>
      <w:b/>
      <w:bCs/>
      <w:sz w:val="20"/>
      <w:szCs w:val="20"/>
      <w:lang w:val="en-US" w:eastAsia="fr-FR"/>
    </w:rPr>
  </w:style>
  <w:style w:type="table" w:styleId="Grilledutableau">
    <w:name w:val="Table Grid"/>
    <w:basedOn w:val="TableauNormal"/>
    <w:uiPriority w:val="59"/>
    <w:rsid w:val="0097363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Normal"/>
    <w:qFormat/>
    <w:rsid w:val="00A54115"/>
    <w:pPr>
      <w:widowControl w:val="0"/>
      <w:suppressAutoHyphens w:val="0"/>
      <w:autoSpaceDN/>
      <w:textAlignment w:val="auto"/>
    </w:pPr>
    <w:rPr>
      <w:rFonts w:ascii="Liberation Mono" w:eastAsia="AR PL SungtiL GB" w:hAnsi="Liberation Mono" w:cs="Liberation Mono"/>
      <w:sz w:val="20"/>
      <w:szCs w:val="20"/>
      <w:lang w:val="en-US" w:eastAsia="zh-CN" w:bidi="hi-IN"/>
    </w:rPr>
  </w:style>
  <w:style w:type="character" w:customStyle="1" w:styleId="Mentionnonrsolue1">
    <w:name w:val="Mention non résolue1"/>
    <w:basedOn w:val="Policepardfaut"/>
    <w:uiPriority w:val="99"/>
    <w:semiHidden/>
    <w:unhideWhenUsed/>
    <w:rsid w:val="00C91916"/>
    <w:rPr>
      <w:color w:val="605E5C"/>
      <w:shd w:val="clear" w:color="auto" w:fill="E1DFDD"/>
    </w:rPr>
  </w:style>
  <w:style w:type="character" w:customStyle="1" w:styleId="ParagraphedelisteCar1">
    <w:name w:val="Paragraphe de liste Car1"/>
    <w:aliases w:val="TITRE 2 Car1,Liste 1 Car1,Desmond 2 Car1,List_Paragraph Car1,Multilevel para_II Car1,List Paragraph1 Car1,List Paragraph (numbered (a)) Car1,Akapit z listą BS Car1,Bullets Car1,References Car1,ReferencesCxSpLast Car1,본문(내용) Car"/>
    <w:basedOn w:val="Policepardfaut"/>
    <w:uiPriority w:val="1"/>
    <w:rsid w:val="00F1707A"/>
    <w:rPr>
      <w:rFonts w:ascii="Calibri" w:eastAsia="Calibri" w:hAnsi="Calibri"/>
      <w:sz w:val="22"/>
      <w:szCs w:val="22"/>
      <w:lang w:eastAsia="en-US"/>
    </w:rPr>
  </w:style>
  <w:style w:type="paragraph" w:customStyle="1" w:styleId="ydpad5ffae3msonormal">
    <w:name w:val="ydpad5ffae3msonormal"/>
    <w:basedOn w:val="Normal"/>
    <w:rsid w:val="0000474A"/>
    <w:pPr>
      <w:suppressAutoHyphens w:val="0"/>
      <w:autoSpaceDN/>
      <w:spacing w:before="100" w:beforeAutospacing="1" w:after="100" w:afterAutospacing="1"/>
      <w:textAlignment w:val="auto"/>
    </w:pPr>
    <w:rPr>
      <w:rFonts w:ascii="Calibri" w:hAnsi="Calibri" w:cs="Calibri"/>
      <w:sz w:val="22"/>
      <w:szCs w:val="22"/>
      <w:lang w:val="en-GB"/>
    </w:rPr>
  </w:style>
  <w:style w:type="table" w:customStyle="1" w:styleId="TableNormal1">
    <w:name w:val="Table Normal1"/>
    <w:uiPriority w:val="99"/>
    <w:semiHidden/>
    <w:rsid w:val="005E3A02"/>
    <w:pPr>
      <w:spacing w:after="0" w:line="240" w:lineRule="auto"/>
    </w:pPr>
    <w:rPr>
      <w:rFonts w:ascii="Calibri" w:eastAsia="Times New Roman" w:hAnsi="Calibri" w:cs="Times New Roman"/>
      <w:lang w:val="en-GB" w:eastAsia="fr-FR"/>
    </w:rPr>
    <w:tblPr>
      <w:tblCellMar>
        <w:top w:w="0" w:type="dxa"/>
        <w:left w:w="108" w:type="dxa"/>
        <w:bottom w:w="0" w:type="dxa"/>
        <w:right w:w="108" w:type="dxa"/>
      </w:tblCellMar>
    </w:tblPr>
  </w:style>
  <w:style w:type="paragraph" w:customStyle="1" w:styleId="DTAOpices">
    <w:name w:val="DTAO pièces"/>
    <w:basedOn w:val="TitrePieceDAO"/>
    <w:link w:val="DTAOpicesCar"/>
    <w:autoRedefine/>
    <w:qFormat/>
    <w:rsid w:val="0078752B"/>
    <w:pPr>
      <w:numPr>
        <w:numId w:val="0"/>
      </w:numPr>
      <w:spacing w:after="0" w:line="276" w:lineRule="auto"/>
    </w:pPr>
    <w:rPr>
      <w:b/>
      <w:spacing w:val="36"/>
      <w:w w:val="92"/>
      <w:position w:val="1"/>
      <w:sz w:val="32"/>
      <w:szCs w:val="24"/>
      <w:lang w:val="en-GB"/>
    </w:rPr>
  </w:style>
  <w:style w:type="character" w:customStyle="1" w:styleId="DTAOpicesCar">
    <w:name w:val="DTAO pièces Car"/>
    <w:link w:val="DTAOpices"/>
    <w:rsid w:val="0078752B"/>
    <w:rPr>
      <w:rFonts w:ascii="Arial" w:eastAsia="Calibri" w:hAnsi="Arial" w:cs="Arial"/>
      <w:b/>
      <w:spacing w:val="36"/>
      <w:w w:val="92"/>
      <w:position w:val="1"/>
      <w:sz w:val="32"/>
      <w:szCs w:val="24"/>
      <w:lang w:val="en-GB"/>
    </w:rPr>
  </w:style>
  <w:style w:type="paragraph" w:customStyle="1" w:styleId="DTAOtitre">
    <w:name w:val="DTAO titre"/>
    <w:basedOn w:val="Normal"/>
    <w:link w:val="DTAOtitreCar"/>
    <w:autoRedefine/>
    <w:qFormat/>
    <w:rsid w:val="009D5296"/>
    <w:pPr>
      <w:widowControl w:val="0"/>
      <w:tabs>
        <w:tab w:val="left" w:pos="4500"/>
        <w:tab w:val="left" w:pos="6096"/>
      </w:tabs>
      <w:autoSpaceDE w:val="0"/>
      <w:spacing w:before="240" w:after="120" w:line="276" w:lineRule="auto"/>
      <w:jc w:val="both"/>
    </w:pPr>
    <w:rPr>
      <w:rFonts w:ascii="Arial" w:hAnsi="Arial" w:cs="Arial"/>
      <w:b/>
      <w:bCs/>
      <w:spacing w:val="6"/>
      <w:w w:val="80"/>
      <w:sz w:val="28"/>
      <w:lang w:val="en-GB"/>
    </w:rPr>
  </w:style>
  <w:style w:type="character" w:customStyle="1" w:styleId="DTAOtitreCar">
    <w:name w:val="DTAO titre Car"/>
    <w:link w:val="DTAOtitre"/>
    <w:rsid w:val="009D5296"/>
    <w:rPr>
      <w:rFonts w:ascii="Arial" w:eastAsia="Times New Roman" w:hAnsi="Arial" w:cs="Arial"/>
      <w:b/>
      <w:bCs/>
      <w:spacing w:val="6"/>
      <w:w w:val="80"/>
      <w:sz w:val="28"/>
      <w:szCs w:val="24"/>
      <w:lang w:val="en-GB" w:eastAsia="fr-FR"/>
    </w:rPr>
  </w:style>
  <w:style w:type="character" w:customStyle="1" w:styleId="CCAPCHAPITRECar">
    <w:name w:val="CCAP CHAPITRE Car"/>
    <w:basedOn w:val="ParagraphedelisteCar"/>
    <w:link w:val="CCAPCHAPITRE"/>
    <w:locked/>
    <w:rsid w:val="00124E3C"/>
    <w:rPr>
      <w:rFonts w:ascii="Arial Narrow" w:eastAsia="Times New Roman" w:hAnsi="Arial Narrow" w:cs="Arial"/>
      <w:b/>
      <w:bCs/>
      <w:spacing w:val="9"/>
      <w:sz w:val="24"/>
      <w:szCs w:val="24"/>
      <w:lang w:eastAsia="fr-FR"/>
    </w:rPr>
  </w:style>
  <w:style w:type="paragraph" w:customStyle="1" w:styleId="CCAPCHAPITRE">
    <w:name w:val="CCAP CHAPITRE"/>
    <w:basedOn w:val="Titre2"/>
    <w:link w:val="CCAPCHAPITRECar"/>
    <w:autoRedefine/>
    <w:qFormat/>
    <w:rsid w:val="00124E3C"/>
    <w:pPr>
      <w:spacing w:before="0" w:line="360" w:lineRule="auto"/>
      <w:textAlignment w:val="auto"/>
    </w:pPr>
    <w:rPr>
      <w:rFonts w:ascii="Arial Narrow" w:eastAsiaTheme="minorHAnsi" w:hAnsi="Arial Narrow" w:cs="Arial"/>
      <w:color w:val="auto"/>
      <w:spacing w:val="9"/>
      <w:sz w:val="24"/>
      <w:szCs w:val="24"/>
      <w:lang w:eastAsia="en-US"/>
    </w:rPr>
  </w:style>
  <w:style w:type="character" w:customStyle="1" w:styleId="CCAPARTICLECar">
    <w:name w:val="CCAP ARTICLE Car"/>
    <w:basedOn w:val="Policepardfaut"/>
    <w:link w:val="CCAPARTICLE"/>
    <w:locked/>
    <w:rsid w:val="004F451B"/>
    <w:rPr>
      <w:rFonts w:ascii="Arial Narrow" w:eastAsiaTheme="majorEastAsia" w:hAnsi="Arial Narrow" w:cstheme="majorBidi"/>
      <w:b/>
      <w:color w:val="000000" w:themeColor="text1"/>
      <w:sz w:val="24"/>
      <w:szCs w:val="24"/>
    </w:rPr>
  </w:style>
  <w:style w:type="paragraph" w:customStyle="1" w:styleId="CCAPARTICLE">
    <w:name w:val="CCAP ARTICLE"/>
    <w:basedOn w:val="Titre3"/>
    <w:link w:val="CCAPARTICLECar"/>
    <w:autoRedefine/>
    <w:qFormat/>
    <w:rsid w:val="004F451B"/>
    <w:pPr>
      <w:spacing w:before="120" w:after="120" w:line="360" w:lineRule="auto"/>
      <w:ind w:left="1418" w:hanging="1418"/>
      <w:textAlignment w:val="auto"/>
    </w:pPr>
    <w:rPr>
      <w:rFonts w:ascii="Arial Narrow" w:eastAsiaTheme="majorEastAsia" w:hAnsi="Arial Narrow" w:cstheme="majorBidi"/>
      <w:bCs w:val="0"/>
      <w:color w:val="000000" w:themeColor="text1"/>
      <w:lang w:eastAsia="en-US"/>
    </w:rPr>
  </w:style>
  <w:style w:type="character" w:customStyle="1" w:styleId="UnresolvedMention">
    <w:name w:val="Unresolved Mention"/>
    <w:basedOn w:val="Policepardfaut"/>
    <w:uiPriority w:val="99"/>
    <w:semiHidden/>
    <w:unhideWhenUsed/>
    <w:rsid w:val="00DA6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ubliccontracts.cm" TargetMode="External"/><Relationship Id="rId18" Type="http://schemas.openxmlformats.org/officeDocument/2006/relationships/hyperlink" Target="http://www.marchespublics.cm" TargetMode="External"/><Relationship Id="rId26" Type="http://schemas.openxmlformats.org/officeDocument/2006/relationships/hyperlink" Target="http://www.publiccontracts.cm/" TargetMode="External"/><Relationship Id="rId39" Type="http://schemas.openxmlformats.org/officeDocument/2006/relationships/hyperlink" Target="https://www.publicscontratcs.cm" TargetMode="External"/><Relationship Id="rId21" Type="http://schemas.openxmlformats.org/officeDocument/2006/relationships/hyperlink" Target="http://www.marchespublics.cm" TargetMode="External"/><Relationship Id="rId34" Type="http://schemas.openxmlformats.org/officeDocument/2006/relationships/hyperlink" Target="https://www.marchespublics.c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rmp.cm" TargetMode="External"/><Relationship Id="rId20" Type="http://schemas.openxmlformats.org/officeDocument/2006/relationships/hyperlink" Target="http://www.armp.cm" TargetMode="External"/><Relationship Id="rId29" Type="http://schemas.openxmlformats.org/officeDocument/2006/relationships/footer" Target="footer4.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p.cm" TargetMode="External"/><Relationship Id="rId24" Type="http://schemas.openxmlformats.org/officeDocument/2006/relationships/hyperlink" Target="http://www.publiccontracts.cm" TargetMode="External"/><Relationship Id="rId32" Type="http://schemas.openxmlformats.org/officeDocument/2006/relationships/footer" Target="footer7.xml"/><Relationship Id="rId37" Type="http://schemas.openxmlformats.org/officeDocument/2006/relationships/hyperlink" Target="http://www.camgovca.cm/fr/operations-certicats.html" TargetMode="External"/><Relationship Id="rId40" Type="http://schemas.openxmlformats.org/officeDocument/2006/relationships/hyperlink" Target="mailto:dsi@minmap.cm" TargetMode="External"/><Relationship Id="rId5" Type="http://schemas.openxmlformats.org/officeDocument/2006/relationships/webSettings" Target="webSettings.xml"/><Relationship Id="rId15" Type="http://schemas.openxmlformats.org/officeDocument/2006/relationships/hyperlink" Target="http://www.publiccontracts.cm" TargetMode="External"/><Relationship Id="rId23" Type="http://schemas.openxmlformats.org/officeDocument/2006/relationships/hyperlink" Target="http://www.marchespublics.cm" TargetMode="External"/><Relationship Id="rId28" Type="http://schemas.openxmlformats.org/officeDocument/2006/relationships/footer" Target="footer3.xml"/><Relationship Id="rId36" Type="http://schemas.openxmlformats.org/officeDocument/2006/relationships/hyperlink" Target="http://www.camgovca.cm" TargetMode="External"/><Relationship Id="rId10" Type="http://schemas.openxmlformats.org/officeDocument/2006/relationships/hyperlink" Target="http://www.publiccontracts.cm" TargetMode="External"/><Relationship Id="rId19" Type="http://schemas.openxmlformats.org/officeDocument/2006/relationships/hyperlink" Target="http://www.publiccontracts.c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mp.cm" TargetMode="External"/><Relationship Id="rId22" Type="http://schemas.openxmlformats.org/officeDocument/2006/relationships/hyperlink" Target="http://www.publiccontracts.cm" TargetMode="Externa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hyperlink" Target="https://www.publicscontratcs.cm"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archespublics.cm" TargetMode="External"/><Relationship Id="rId17" Type="http://schemas.openxmlformats.org/officeDocument/2006/relationships/hyperlink" Target="http://www.publiccontracts.cm" TargetMode="External"/><Relationship Id="rId25" Type="http://schemas.openxmlformats.org/officeDocument/2006/relationships/hyperlink" Target="http://www.marchespublics.cm/" TargetMode="External"/><Relationship Id="rId33" Type="http://schemas.openxmlformats.org/officeDocument/2006/relationships/image" Target="media/image2.jpeg"/><Relationship Id="rId38" Type="http://schemas.openxmlformats.org/officeDocument/2006/relationships/hyperlink" Target="https://www.marchespublics.c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3AF8-0577-4CBB-908F-26E8B518F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183</Pages>
  <Words>46440</Words>
  <Characters>255423</Characters>
  <Application>Microsoft Office Word</Application>
  <DocSecurity>0</DocSecurity>
  <Lines>2128</Lines>
  <Paragraphs>602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cp:lastModifiedBy>
  <cp:revision>5</cp:revision>
  <cp:lastPrinted>2025-03-27T17:43:00Z</cp:lastPrinted>
  <dcterms:created xsi:type="dcterms:W3CDTF">2025-03-12T13:28:00Z</dcterms:created>
  <dcterms:modified xsi:type="dcterms:W3CDTF">2025-03-27T17:43:00Z</dcterms:modified>
</cp:coreProperties>
</file>