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EFBCA" w14:textId="1D749D2D" w:rsidR="00973636" w:rsidRPr="00635301" w:rsidRDefault="00C213C2" w:rsidP="00580E7B">
      <w:pPr>
        <w:jc w:val="both"/>
        <w:rPr>
          <w:color w:val="000000" w:themeColor="text1"/>
          <w:lang w:val="en-GB"/>
        </w:rPr>
      </w:pPr>
      <w:r w:rsidRPr="00635301">
        <w:rPr>
          <w:noProof/>
          <w:color w:val="000000" w:themeColor="text1"/>
        </w:rPr>
        <mc:AlternateContent>
          <mc:Choice Requires="wps">
            <w:drawing>
              <wp:anchor distT="0" distB="0" distL="114300" distR="114300" simplePos="0" relativeHeight="251654144" behindDoc="0" locked="0" layoutInCell="1" allowOverlap="1" wp14:anchorId="3BB85381" wp14:editId="74B637C2">
                <wp:simplePos x="0" y="0"/>
                <wp:positionH relativeFrom="column">
                  <wp:posOffset>-120015</wp:posOffset>
                </wp:positionH>
                <wp:positionV relativeFrom="paragraph">
                  <wp:posOffset>-196215</wp:posOffset>
                </wp:positionV>
                <wp:extent cx="2405380" cy="695325"/>
                <wp:effectExtent l="0" t="0" r="0" b="9525"/>
                <wp:wrapNone/>
                <wp:docPr id="31"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695325"/>
                        </a:xfrm>
                        <a:prstGeom prst="rect">
                          <a:avLst/>
                        </a:prstGeom>
                        <a:solidFill>
                          <a:srgbClr val="FFFFFF"/>
                        </a:solidFill>
                        <a:ln>
                          <a:noFill/>
                          <a:prstDash/>
                        </a:ln>
                      </wps:spPr>
                      <wps:txbx>
                        <w:txbxContent>
                          <w:p w14:paraId="43BF4658" w14:textId="0A97EEA5" w:rsidR="007C4A53" w:rsidRPr="007A10C7" w:rsidRDefault="007C4A53" w:rsidP="002726E9">
                            <w:pPr>
                              <w:jc w:val="center"/>
                              <w:rPr>
                                <w:rFonts w:ascii="Arial" w:hAnsi="Arial" w:cs="Arial"/>
                                <w:lang w:val="en-GB"/>
                              </w:rPr>
                            </w:pPr>
                            <w:r w:rsidRPr="007A10C7">
                              <w:rPr>
                                <w:rFonts w:ascii="Arial" w:hAnsi="Arial" w:cs="Arial"/>
                                <w:lang w:val="en-GB"/>
                              </w:rPr>
                              <w:t>REPUBLIC OF CAMEROON</w:t>
                            </w:r>
                          </w:p>
                          <w:p w14:paraId="1BFA7F01" w14:textId="6E6BC655" w:rsidR="007C4A53" w:rsidRPr="007A10C7" w:rsidRDefault="007C4A53" w:rsidP="002726E9">
                            <w:pPr>
                              <w:jc w:val="center"/>
                              <w:rPr>
                                <w:rFonts w:ascii="Arial" w:hAnsi="Arial" w:cs="Arial"/>
                                <w:sz w:val="16"/>
                                <w:lang w:val="en-GB"/>
                              </w:rPr>
                            </w:pPr>
                          </w:p>
                          <w:p w14:paraId="37A48A90" w14:textId="67C61C05" w:rsidR="007C4A53" w:rsidRPr="007A10C7" w:rsidRDefault="007C4A53" w:rsidP="002726E9">
                            <w:pPr>
                              <w:jc w:val="center"/>
                              <w:rPr>
                                <w:rFonts w:ascii="Arial" w:hAnsi="Arial" w:cs="Arial"/>
                                <w:sz w:val="20"/>
                                <w:lang w:val="en-GB"/>
                              </w:rPr>
                            </w:pPr>
                            <w:r w:rsidRPr="002726E9">
                              <w:rPr>
                                <w:color w:val="000000" w:themeColor="text1"/>
                                <w:sz w:val="20"/>
                                <w:lang w:val="en-GB"/>
                              </w:rPr>
                              <w:t>PEACE-WORK-FATHERLAND</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3BB85381" id="_x0000_t202" coordsize="21600,21600" o:spt="202" path="m,l,21600r21600,l21600,xe">
                <v:stroke joinstyle="miter"/>
                <v:path gradientshapeok="t" o:connecttype="rect"/>
              </v:shapetype>
              <v:shape id="Zone de texte 444" o:spid="_x0000_s1026" type="#_x0000_t202" style="position:absolute;left:0;text-align:left;margin-left:-9.45pt;margin-top:-15.45pt;width:189.4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1N+QEAANsDAAAOAAAAZHJzL2Uyb0RvYy54bWysU02P0zAQvSPxHyzfafqRLrtR0xVsVYRU&#10;sUiFCzfXcRoLx2M8bpPy6xk73bbADZGD4/G8eZ43M1489q1hR+VRgy35ZDTmTFkJlbb7kn/9sn5z&#10;zxkGYSthwKqSnxTyx+XrV4vOFWoKDZhKeUYkFovOlbwJwRVZhrJRrcAROGXJWYNvRSDT77PKi47Y&#10;W5NNx+O7rANfOQ9SIdLpanDyZeKvayXDc12jCsyUnHILafVp3cU1Wy5EsffCNVqe0xD/kEUrtKVL&#10;L1QrEQQ7eP0XVaulB4Q6jCS0GdS1lippIDWT8R9qto1wKmmh4qC7lAn/H638dPzsma5KPptwZkVL&#10;PfpGnWKVYkH1QbE8z2OVOocFgbeO4KF/Dz11OylGtwH5HQmS3WCGACR0rEpf+zb+SS+jQGrE6VJ8&#10;uoRJOpzm4/nsnlySfHcP89l0Hu/NrtHOY/igoGVxU3JPzU0ZiOMGwwB9gcTLEIyu1tqYZPj97sl4&#10;dhQ0COv0ndl/gxkbwRZiGDGKIhKuBDYDfXQnlYOwqDf0u56ccbuD6kTVoddA2TXgf3LW0WSVHH8c&#10;hFecmY+WWvcwyfM4isnI52+nZPhbz+7WI6wkqpIHzobtUxjGl+bHibCxWydfWmHh3SFArVMxrhmd&#10;c6YJSuU8T3sc0Vs7oa5vcvkLAAD//wMAUEsDBBQABgAIAAAAIQAv+K7U3gAAAAoBAAAPAAAAZHJz&#10;L2Rvd25yZXYueG1sTI/BTsMwDIbvSLxDZCRuWzImuq40nRASlx2QGIxxzBrTVGucqkm38vaYE9w+&#10;y79+fy43k+/EGYfYBtKwmCsQSHWwLTUa3t+eZzmImAxZ0wVCDd8YYVNdX5WmsOFCr3jepUZwCcXC&#10;aHAp9YWUsXboTZyHHol3X2HwJvE4NNIO5sLlvpN3SmXSm5b4gjM9PjmsT7vRa8B8P36+pLGlQ+bc&#10;6WO1Paj9Vuvbm+nxAUTCKf2F4Vef1aFip2MYyUbRaZgt8jVHGZaKgRPL+zXDUcMqz0BWpfz/QvUD&#10;AAD//wMAUEsBAi0AFAAGAAgAAAAhALaDOJL+AAAA4QEAABMAAAAAAAAAAAAAAAAAAAAAAFtDb250&#10;ZW50X1R5cGVzXS54bWxQSwECLQAUAAYACAAAACEAOP0h/9YAAACUAQAACwAAAAAAAAAAAAAAAAAv&#10;AQAAX3JlbHMvLnJlbHNQSwECLQAUAAYACAAAACEASadNTfkBAADbAwAADgAAAAAAAAAAAAAAAAAu&#10;AgAAZHJzL2Uyb0RvYy54bWxQSwECLQAUAAYACAAAACEAL/iu1N4AAAAKAQAADwAAAAAAAAAAAAAA&#10;AABTBAAAZHJzL2Rvd25yZXYueG1sUEsFBgAAAAAEAAQA8wAAAF4FAAAAAA==&#10;" stroked="f">
                <v:path arrowok="t"/>
                <v:textbox>
                  <w:txbxContent>
                    <w:p w14:paraId="43BF4658" w14:textId="0A97EEA5" w:rsidR="007C4A53" w:rsidRPr="007A10C7" w:rsidRDefault="007C4A53" w:rsidP="002726E9">
                      <w:pPr>
                        <w:jc w:val="center"/>
                        <w:rPr>
                          <w:rFonts w:ascii="Arial" w:hAnsi="Arial" w:cs="Arial"/>
                          <w:lang w:val="en-GB"/>
                        </w:rPr>
                      </w:pPr>
                      <w:r w:rsidRPr="007A10C7">
                        <w:rPr>
                          <w:rFonts w:ascii="Arial" w:hAnsi="Arial" w:cs="Arial"/>
                          <w:lang w:val="en-GB"/>
                        </w:rPr>
                        <w:t>REPUBLIC OF CAMEROON</w:t>
                      </w:r>
                    </w:p>
                    <w:p w14:paraId="1BFA7F01" w14:textId="6E6BC655" w:rsidR="007C4A53" w:rsidRPr="007A10C7" w:rsidRDefault="007C4A53" w:rsidP="002726E9">
                      <w:pPr>
                        <w:jc w:val="center"/>
                        <w:rPr>
                          <w:rFonts w:ascii="Arial" w:hAnsi="Arial" w:cs="Arial"/>
                          <w:sz w:val="16"/>
                          <w:lang w:val="en-GB"/>
                        </w:rPr>
                      </w:pPr>
                    </w:p>
                    <w:p w14:paraId="37A48A90" w14:textId="67C61C05" w:rsidR="007C4A53" w:rsidRPr="007A10C7" w:rsidRDefault="007C4A53" w:rsidP="002726E9">
                      <w:pPr>
                        <w:jc w:val="center"/>
                        <w:rPr>
                          <w:rFonts w:ascii="Arial" w:hAnsi="Arial" w:cs="Arial"/>
                          <w:sz w:val="20"/>
                          <w:lang w:val="en-GB"/>
                        </w:rPr>
                      </w:pPr>
                      <w:r w:rsidRPr="002726E9">
                        <w:rPr>
                          <w:color w:val="000000" w:themeColor="text1"/>
                          <w:sz w:val="20"/>
                          <w:lang w:val="en-GB"/>
                        </w:rPr>
                        <w:t>PEACE-WORK-FATHERLAND</w:t>
                      </w:r>
                    </w:p>
                  </w:txbxContent>
                </v:textbox>
              </v:shape>
            </w:pict>
          </mc:Fallback>
        </mc:AlternateContent>
      </w:r>
      <w:r w:rsidR="00A63DDE" w:rsidRPr="00635301">
        <w:rPr>
          <w:noProof/>
          <w:color w:val="000000" w:themeColor="text1"/>
        </w:rPr>
        <mc:AlternateContent>
          <mc:Choice Requires="wps">
            <w:drawing>
              <wp:anchor distT="0" distB="0" distL="114300" distR="114300" simplePos="0" relativeHeight="251655168" behindDoc="0" locked="0" layoutInCell="1" allowOverlap="1" wp14:anchorId="631B4A8C" wp14:editId="6A6FD757">
                <wp:simplePos x="0" y="0"/>
                <wp:positionH relativeFrom="column">
                  <wp:posOffset>3280410</wp:posOffset>
                </wp:positionH>
                <wp:positionV relativeFrom="paragraph">
                  <wp:posOffset>-196216</wp:posOffset>
                </wp:positionV>
                <wp:extent cx="2405380" cy="600075"/>
                <wp:effectExtent l="0" t="0" r="0" b="9525"/>
                <wp:wrapNone/>
                <wp:docPr id="32"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600075"/>
                        </a:xfrm>
                        <a:prstGeom prst="rect">
                          <a:avLst/>
                        </a:prstGeom>
                        <a:solidFill>
                          <a:srgbClr val="FFFFFF"/>
                        </a:solidFill>
                        <a:ln>
                          <a:noFill/>
                          <a:prstDash/>
                        </a:ln>
                      </wps:spPr>
                      <wps:txbx>
                        <w:txbxContent>
                          <w:p w14:paraId="00C926E9" w14:textId="68E45976" w:rsidR="007C4A53" w:rsidRDefault="007C4A53" w:rsidP="00973636">
                            <w:pPr>
                              <w:jc w:val="center"/>
                              <w:rPr>
                                <w:rFonts w:ascii="Arial" w:hAnsi="Arial" w:cs="Arial"/>
                              </w:rPr>
                            </w:pPr>
                            <w:r w:rsidRPr="007A10C7">
                              <w:rPr>
                                <w:color w:val="000000" w:themeColor="text1"/>
                              </w:rPr>
                              <w:t>REPUBLIQUE DU CAMEROUN</w:t>
                            </w:r>
                            <w:r w:rsidDel="009B3831">
                              <w:rPr>
                                <w:rFonts w:ascii="Arial" w:hAnsi="Arial" w:cs="Arial"/>
                              </w:rPr>
                              <w:t xml:space="preserve"> </w:t>
                            </w:r>
                          </w:p>
                          <w:p w14:paraId="1B490319" w14:textId="7AE3F222" w:rsidR="007C4A53" w:rsidRPr="002726E9" w:rsidRDefault="007C4A53" w:rsidP="00973636">
                            <w:pPr>
                              <w:jc w:val="center"/>
                              <w:rPr>
                                <w:rFonts w:ascii="Arial" w:hAnsi="Arial" w:cs="Arial"/>
                                <w:sz w:val="16"/>
                              </w:rPr>
                            </w:pPr>
                          </w:p>
                          <w:p w14:paraId="15CCF5E5" w14:textId="2EE8FBCE" w:rsidR="007C4A53" w:rsidRPr="002726E9" w:rsidRDefault="007C4A53" w:rsidP="00973636">
                            <w:pPr>
                              <w:jc w:val="center"/>
                              <w:rPr>
                                <w:sz w:val="20"/>
                              </w:rPr>
                            </w:pPr>
                            <w:r w:rsidRPr="002726E9">
                              <w:rPr>
                                <w:rFonts w:ascii="Arial" w:hAnsi="Arial" w:cs="Arial"/>
                                <w:sz w:val="20"/>
                              </w:rPr>
                              <w:t>PAIX – TRAVAIL – PATRIE</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631B4A8C" id="Zone de texte 480" o:spid="_x0000_s1027" type="#_x0000_t202" style="position:absolute;left:0;text-align:left;margin-left:258.3pt;margin-top:-15.45pt;width:189.4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N1/QEAAOIDAAAOAAAAZHJzL2Uyb0RvYy54bWysU8GO0zAQvSPxD5bvNGm33V2ipivYqgip&#10;YpEKl725jtNYOB7jcZuUr2fsdNvC3hA5OBnP+Hnee5P5Q98adlAeNdiSj0c5Z8pKqLTdlfz7t9W7&#10;e84wCFsJA1aV/KiQPyzevpl3rlATaMBUyjMCsVh0ruRNCK7IMpSNagWOwClLyRp8KwKFfpdVXnSE&#10;3ppskue3WQe+ch6kQqTd5ZDki4Rf10qGp7pGFZgpOfUW0urTuo1rtpiLYueFa7Q8tSH+oYtWaEuX&#10;nqGWIgi29/oVVKulB4Q6jCS0GdS1lipxIDbj/C82m0Y4lbiQOOjOMuH/g5VfDl8901XJbyacWdGS&#10;R8/kFKsUC6oPik3vk0qdw4KKN47KQ/8RenI7MUa3BvkDScjsqiYagAVSdVSlr30b38SX0UEy4ngW&#10;ny5hkjYn03x2Q3cxSbnbPM/vZtGd7HLaeQyfFLQsfpTck7mpA3FYYxhKX0riZQhGVyttTAr8bvto&#10;PDsIGoRVek7of5QZG4stxGNpNCLgUmAzwMd0YjkQixRDv+2TfuOIF3e2UB1JJPopqMkG/C/OOhqw&#10;kuPPvfCKM/PZkoPvx9NpnMgUTGd3Ewr8dWZ7nRFWElTJA2fD52MYppjGyImwthsnXxyx8GEfoNZJ&#10;k0tHp9ZpkJKqp6GPk3odp6rLr7n4DQAA//8DAFBLAwQUAAYACAAAACEAomzaMuEAAAAKAQAADwAA&#10;AGRycy9kb3ducmV2LnhtbEyPy07DMBBF90j8gzVI7Fq7lJo0xKkQEpsukCj0sXTjIY4aj6PYacPf&#10;Y1ZlObpH954pVqNr2Rn70HhSMJsKYEiVNw3VCr4+3yYZsBA1Gd16QgU/GGBV3t4UOjf+Qh943sSa&#10;pRIKuVZgY+xyzkNl0ekw9R1Syr5973RMZ19z0+tLKnctfxBCcqcbSgtWd/hqsTptBqcAs+1weI9D&#10;Q3tp7Wn3tN6L7Vqp+7vx5RlYxDFeYfjTT+pQJqejH8gE1ipYzKRMqILJXCyBJSJbLh6BHRXIuQRe&#10;Fvz/C+UvAAAA//8DAFBLAQItABQABgAIAAAAIQC2gziS/gAAAOEBAAATAAAAAAAAAAAAAAAAAAAA&#10;AABbQ29udGVudF9UeXBlc10ueG1sUEsBAi0AFAAGAAgAAAAhADj9If/WAAAAlAEAAAsAAAAAAAAA&#10;AAAAAAAALwEAAF9yZWxzLy5yZWxzUEsBAi0AFAAGAAgAAAAhAO/x43X9AQAA4gMAAA4AAAAAAAAA&#10;AAAAAAAALgIAAGRycy9lMm9Eb2MueG1sUEsBAi0AFAAGAAgAAAAhAKJs2jLhAAAACgEAAA8AAAAA&#10;AAAAAAAAAAAAVwQAAGRycy9kb3ducmV2LnhtbFBLBQYAAAAABAAEAPMAAABlBQAAAAA=&#10;" stroked="f">
                <v:path arrowok="t"/>
                <v:textbox>
                  <w:txbxContent>
                    <w:p w14:paraId="00C926E9" w14:textId="68E45976" w:rsidR="007C4A53" w:rsidRDefault="007C4A53" w:rsidP="00973636">
                      <w:pPr>
                        <w:jc w:val="center"/>
                        <w:rPr>
                          <w:rFonts w:ascii="Arial" w:hAnsi="Arial" w:cs="Arial"/>
                        </w:rPr>
                      </w:pPr>
                      <w:r w:rsidRPr="007A10C7">
                        <w:rPr>
                          <w:color w:val="000000" w:themeColor="text1"/>
                        </w:rPr>
                        <w:t>REPUBLIQUE DU CAMEROUN</w:t>
                      </w:r>
                      <w:r w:rsidDel="009B3831">
                        <w:rPr>
                          <w:rFonts w:ascii="Arial" w:hAnsi="Arial" w:cs="Arial"/>
                        </w:rPr>
                        <w:t xml:space="preserve"> </w:t>
                      </w:r>
                    </w:p>
                    <w:p w14:paraId="1B490319" w14:textId="7AE3F222" w:rsidR="007C4A53" w:rsidRPr="002726E9" w:rsidRDefault="007C4A53" w:rsidP="00973636">
                      <w:pPr>
                        <w:jc w:val="center"/>
                        <w:rPr>
                          <w:rFonts w:ascii="Arial" w:hAnsi="Arial" w:cs="Arial"/>
                          <w:sz w:val="16"/>
                        </w:rPr>
                      </w:pPr>
                    </w:p>
                    <w:p w14:paraId="15CCF5E5" w14:textId="2EE8FBCE" w:rsidR="007C4A53" w:rsidRPr="002726E9" w:rsidRDefault="007C4A53" w:rsidP="00973636">
                      <w:pPr>
                        <w:jc w:val="center"/>
                        <w:rPr>
                          <w:sz w:val="20"/>
                        </w:rPr>
                      </w:pPr>
                      <w:r w:rsidRPr="002726E9">
                        <w:rPr>
                          <w:rFonts w:ascii="Arial" w:hAnsi="Arial" w:cs="Arial"/>
                          <w:sz w:val="20"/>
                        </w:rPr>
                        <w:t>PAIX – TRAVAIL – PATRIE</w:t>
                      </w:r>
                    </w:p>
                  </w:txbxContent>
                </v:textbox>
              </v:shape>
            </w:pict>
          </mc:Fallback>
        </mc:AlternateContent>
      </w:r>
      <w:r w:rsidR="00973636" w:rsidRPr="00635301">
        <w:rPr>
          <w:noProof/>
          <w:color w:val="000000" w:themeColor="text1"/>
        </w:rPr>
        <mc:AlternateContent>
          <mc:Choice Requires="wps">
            <w:drawing>
              <wp:anchor distT="0" distB="0" distL="114300" distR="114300" simplePos="0" relativeHeight="251657216" behindDoc="0" locked="0" layoutInCell="1" allowOverlap="1" wp14:anchorId="22CF2A83" wp14:editId="5FA508A2">
                <wp:simplePos x="0" y="0"/>
                <wp:positionH relativeFrom="column">
                  <wp:posOffset>-229235</wp:posOffset>
                </wp:positionH>
                <wp:positionV relativeFrom="paragraph">
                  <wp:posOffset>-278765</wp:posOffset>
                </wp:positionV>
                <wp:extent cx="6573520" cy="9652635"/>
                <wp:effectExtent l="0" t="0" r="17780" b="24765"/>
                <wp:wrapNone/>
                <wp:docPr id="33"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43CA8595" id="Rectangle 481" o:spid="_x0000_s1026" style="position:absolute;margin-left:-18.05pt;margin-top:-21.95pt;width:517.6pt;height:7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pvQEAAGwDAAAOAAAAZHJzL2Uyb0RvYy54bWysU8tu2zAQvBfoPxC815KlyHUEy0FRI0WB&#10;oA3y+ACaoiSifIHLWvbfd0lLbtPcglyIJXc0uzO72twctSIH4UFa09DlIqdEGG5bafqGPj/dflpT&#10;AoGZlilrRENPAujN9uOHzehqUdjBqlZ4giQG6tE1dAjB1VkGfBCawcI6YTDZWa9ZwKvvs9azEdm1&#10;yoo8X2Wj9a3zlgsAfN2dk3Sb+LtO8PCz60AEohqKvYV0+nTu45ltN6zuPXOD5FMb7A1daCYNFr1Q&#10;7Vhg5LeXr6i05N6C7cKCW53ZrpNcJA2oZpn/p+ZxYE4kLWgOuItN8H60/Mfh3hPZNrQsKTFM44we&#10;0DVmeiXI1XoZHRod1Ah8dPc+agR3Z/kvwET2IhMvMGGOndcRiwrJMdl9utgtjoFwfFxVn8uqwKlw&#10;zF2vqmJVVrFcxur5c+chfBNWkxg01GNnyWZ2uINwhs6QWM3YW6kUvrNaGTI2tKiu8iJ9AVbJNmaT&#10;At/vvypPDgzXolxXu/WXqfALWKTeMRjOuJSaYMpM4s96o/K9bU9opfpucDxx1ebAz8F+CmbjcKRJ&#10;7LR+cWf+vacKf3+S7R8AAAD//wMAUEsDBBQABgAIAAAAIQCeZssg4QAAAAwBAAAPAAAAZHJzL2Rv&#10;d25yZXYueG1sTI/LTsMwEEX3SPyDNUjsWqdNlTYhToV4LLqDthKwc2MTR9jjYLtt4OsZVrCbx9Gd&#10;M/V6dJaddIi9RwGzaQZMY+tVj52A/e5xsgIWk0QlrUct4EtHWDeXF7WslD/jsz5tU8coBGMlBZiU&#10;horz2BrtZJz6QSPt3n1wMlEbOq6CPFO4s3yeZQV3ske6YOSg74xuP7ZHJ+Dp2+fxVW32Dybjm7B8&#10;Ge7t55sQ11fj7Q2wpMf0B8OvPqlDQ04Hf0QVmRUwyYsZoVQs8hIYEWVZ0uRA6GJZzIE3Nf//RPMD&#10;AAD//wMAUEsBAi0AFAAGAAgAAAAhALaDOJL+AAAA4QEAABMAAAAAAAAAAAAAAAAAAAAAAFtDb250&#10;ZW50X1R5cGVzXS54bWxQSwECLQAUAAYACAAAACEAOP0h/9YAAACUAQAACwAAAAAAAAAAAAAAAAAv&#10;AQAAX3JlbHMvLnJlbHNQSwECLQAUAAYACAAAACEAZWQv6b0BAABsAwAADgAAAAAAAAAAAAAAAAAu&#10;AgAAZHJzL2Uyb0RvYy54bWxQSwECLQAUAAYACAAAACEAnmbLIOEAAAAMAQAADwAAAAAAAAAAAAAA&#10;AAAXBAAAZHJzL2Rvd25yZXYueG1sUEsFBgAAAAAEAAQA8wAAACUFAAAAAA==&#10;" filled="f" strokecolor="#385d8a" strokeweight=".70561mm">
                <v:path arrowok="t"/>
                <v:textbox inset="0,0,0,0"/>
              </v:rect>
            </w:pict>
          </mc:Fallback>
        </mc:AlternateContent>
      </w:r>
      <w:r w:rsidR="00001D90" w:rsidRPr="00635301">
        <w:rPr>
          <w:color w:val="000000" w:themeColor="text1"/>
          <w:lang w:val="en-GB"/>
        </w:rPr>
        <w:t xml:space="preserve"> &amp;</w:t>
      </w:r>
    </w:p>
    <w:p w14:paraId="14DE623B" w14:textId="49F46CE1" w:rsidR="00973636" w:rsidRPr="00635301" w:rsidRDefault="00973636" w:rsidP="00580E7B">
      <w:pPr>
        <w:jc w:val="both"/>
        <w:rPr>
          <w:color w:val="000000" w:themeColor="text1"/>
          <w:lang w:val="en-GB"/>
        </w:rPr>
      </w:pPr>
      <w:r w:rsidRPr="00635301">
        <w:rPr>
          <w:lang w:val="en-GB"/>
        </w:rPr>
        <w:t xml:space="preserve">                                  </w:t>
      </w:r>
    </w:p>
    <w:p w14:paraId="326B3000" w14:textId="77777777" w:rsidR="00973636" w:rsidRPr="00635301" w:rsidRDefault="00973636" w:rsidP="00580E7B">
      <w:pPr>
        <w:jc w:val="both"/>
        <w:rPr>
          <w:color w:val="000000" w:themeColor="text1"/>
          <w:lang w:val="en-GB"/>
        </w:rPr>
      </w:pPr>
    </w:p>
    <w:p w14:paraId="551D3D2D" w14:textId="77777777" w:rsidR="00973636" w:rsidRPr="00635301" w:rsidRDefault="00973636" w:rsidP="00580E7B">
      <w:pPr>
        <w:jc w:val="both"/>
        <w:rPr>
          <w:color w:val="000000" w:themeColor="text1"/>
          <w:lang w:val="en-GB"/>
        </w:rPr>
      </w:pPr>
    </w:p>
    <w:p w14:paraId="5DC0C4A2" w14:textId="77777777" w:rsidR="00973636" w:rsidRPr="00635301" w:rsidRDefault="00973636" w:rsidP="002547E9">
      <w:pPr>
        <w:jc w:val="center"/>
        <w:rPr>
          <w:color w:val="000000" w:themeColor="text1"/>
          <w:lang w:val="en-GB"/>
        </w:rPr>
      </w:pPr>
    </w:p>
    <w:p w14:paraId="47445A29" w14:textId="215831CE" w:rsidR="00973636" w:rsidRPr="00635301" w:rsidRDefault="00973636" w:rsidP="002547E9">
      <w:pPr>
        <w:jc w:val="center"/>
        <w:rPr>
          <w:b/>
          <w:bCs/>
          <w:i/>
          <w:color w:val="000000" w:themeColor="text1"/>
          <w:lang w:val="en-GB"/>
        </w:rPr>
      </w:pPr>
      <w:r w:rsidRPr="00635301">
        <w:rPr>
          <w:b/>
          <w:bCs/>
          <w:i/>
          <w:color w:val="000000" w:themeColor="text1"/>
          <w:lang w:val="en-GB"/>
        </w:rPr>
        <w:t>[PROJECT OWNER OR DELEGATED PROJECT OWNER]</w:t>
      </w:r>
    </w:p>
    <w:p w14:paraId="2443B289" w14:textId="68D22D5A" w:rsidR="00973636" w:rsidRPr="00635301" w:rsidRDefault="00973636" w:rsidP="002547E9">
      <w:pPr>
        <w:jc w:val="center"/>
        <w:rPr>
          <w:b/>
          <w:bCs/>
          <w:i/>
          <w:color w:val="000000" w:themeColor="text1"/>
          <w:lang w:val="en-GB"/>
        </w:rPr>
      </w:pPr>
      <w:r w:rsidRPr="00635301">
        <w:rPr>
          <w:i/>
          <w:iCs/>
          <w:color w:val="000000" w:themeColor="text1"/>
          <w:lang w:val="en-GB"/>
        </w:rPr>
        <w:t>[</w:t>
      </w:r>
      <w:r w:rsidR="00C26E5E" w:rsidRPr="00635301">
        <w:rPr>
          <w:i/>
          <w:iCs/>
          <w:color w:val="000000" w:themeColor="text1"/>
          <w:lang w:val="en-GB"/>
        </w:rPr>
        <w:t>Insert</w:t>
      </w:r>
      <w:r w:rsidRPr="00635301">
        <w:rPr>
          <w:i/>
          <w:iCs/>
          <w:color w:val="000000" w:themeColor="text1"/>
          <w:lang w:val="en-GB"/>
        </w:rPr>
        <w:t xml:space="preserve"> name]</w:t>
      </w:r>
    </w:p>
    <w:p w14:paraId="5424EADD" w14:textId="77777777" w:rsidR="00973636" w:rsidRPr="00635301" w:rsidRDefault="00973636" w:rsidP="002547E9">
      <w:pPr>
        <w:jc w:val="center"/>
        <w:rPr>
          <w:b/>
          <w:bCs/>
          <w:i/>
          <w:color w:val="000000" w:themeColor="text1"/>
          <w:lang w:val="en-GB"/>
        </w:rPr>
      </w:pPr>
    </w:p>
    <w:p w14:paraId="275309DC" w14:textId="77777777" w:rsidR="00973636" w:rsidRPr="00635301" w:rsidRDefault="00973636" w:rsidP="002547E9">
      <w:pPr>
        <w:jc w:val="center"/>
        <w:rPr>
          <w:b/>
          <w:bCs/>
          <w:i/>
          <w:color w:val="000000" w:themeColor="text1"/>
          <w:lang w:val="en-GB"/>
        </w:rPr>
      </w:pPr>
    </w:p>
    <w:p w14:paraId="37AE1424" w14:textId="25CA325B" w:rsidR="00973636" w:rsidRPr="00635301" w:rsidRDefault="00973636" w:rsidP="002547E9">
      <w:pPr>
        <w:ind w:left="142"/>
        <w:jc w:val="center"/>
        <w:rPr>
          <w:b/>
          <w:bCs/>
          <w:i/>
          <w:lang w:val="en-GB"/>
        </w:rPr>
      </w:pPr>
      <w:r w:rsidRPr="00635301">
        <w:rPr>
          <w:b/>
          <w:bCs/>
          <w:i/>
          <w:lang w:val="en-GB"/>
        </w:rPr>
        <w:t>[(</w:t>
      </w:r>
      <w:r w:rsidR="00B77224" w:rsidRPr="00635301">
        <w:rPr>
          <w:b/>
          <w:bCs/>
          <w:i/>
          <w:lang w:val="en-GB"/>
        </w:rPr>
        <w:t>I</w:t>
      </w:r>
      <w:r w:rsidR="006F390F" w:rsidRPr="00635301">
        <w:rPr>
          <w:b/>
          <w:bCs/>
          <w:i/>
          <w:lang w:val="en-GB"/>
        </w:rPr>
        <w:t xml:space="preserve">nternal </w:t>
      </w:r>
      <w:r w:rsidRPr="00635301">
        <w:rPr>
          <w:b/>
          <w:bCs/>
          <w:i/>
          <w:lang w:val="en-GB"/>
        </w:rPr>
        <w:t xml:space="preserve">or </w:t>
      </w:r>
      <w:r w:rsidR="00B77224" w:rsidRPr="00635301">
        <w:rPr>
          <w:b/>
          <w:bCs/>
          <w:i/>
          <w:lang w:val="en-GB"/>
        </w:rPr>
        <w:t>S</w:t>
      </w:r>
      <w:r w:rsidRPr="00635301">
        <w:rPr>
          <w:b/>
          <w:bCs/>
          <w:i/>
          <w:lang w:val="en-GB"/>
        </w:rPr>
        <w:t>pecial)</w:t>
      </w:r>
      <w:r w:rsidR="00420B84" w:rsidRPr="00635301">
        <w:rPr>
          <w:b/>
          <w:bCs/>
          <w:i/>
          <w:lang w:val="en-GB"/>
        </w:rPr>
        <w:t xml:space="preserve"> TENDERS BOARD</w:t>
      </w:r>
      <w:r w:rsidRPr="00635301">
        <w:rPr>
          <w:b/>
          <w:bCs/>
          <w:i/>
          <w:lang w:val="en-GB"/>
        </w:rPr>
        <w:t>]</w:t>
      </w:r>
    </w:p>
    <w:p w14:paraId="2C476D0A" w14:textId="7DE3E48C" w:rsidR="00973636" w:rsidRPr="00635301" w:rsidRDefault="00973636" w:rsidP="002547E9">
      <w:pPr>
        <w:jc w:val="center"/>
        <w:rPr>
          <w:b/>
          <w:bCs/>
          <w:i/>
          <w:color w:val="000000" w:themeColor="text1"/>
          <w:lang w:val="en-GB"/>
        </w:rPr>
      </w:pPr>
      <w:r w:rsidRPr="00635301">
        <w:rPr>
          <w:i/>
          <w:iCs/>
          <w:color w:val="000000" w:themeColor="text1"/>
          <w:lang w:val="en-GB"/>
        </w:rPr>
        <w:t>[Insert name]</w:t>
      </w:r>
    </w:p>
    <w:p w14:paraId="61A60E4F" w14:textId="1202A8DD" w:rsidR="00973636" w:rsidRPr="00635301" w:rsidRDefault="007B1F5E" w:rsidP="00A26F7F">
      <w:pPr>
        <w:tabs>
          <w:tab w:val="left" w:pos="4356"/>
        </w:tabs>
        <w:jc w:val="both"/>
        <w:rPr>
          <w:b/>
          <w:bCs/>
          <w:color w:val="000000" w:themeColor="text1"/>
          <w:lang w:val="en-GB"/>
        </w:rPr>
      </w:pPr>
      <w:r w:rsidRPr="00635301">
        <w:rPr>
          <w:b/>
          <w:bCs/>
          <w:color w:val="000000" w:themeColor="text1"/>
          <w:lang w:val="en-GB"/>
        </w:rPr>
        <w:tab/>
      </w: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973636" w:rsidRPr="00635301" w14:paraId="5AC64286" w14:textId="77777777" w:rsidTr="00973636">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3A7FE6FC" w14:textId="77777777" w:rsidR="00973636" w:rsidRPr="00635301" w:rsidRDefault="00973636" w:rsidP="00580E7B">
            <w:pPr>
              <w:jc w:val="both"/>
              <w:rPr>
                <w:b/>
                <w:color w:val="000000" w:themeColor="text1"/>
                <w:lang w:val="en-GB"/>
              </w:rPr>
            </w:pPr>
          </w:p>
          <w:p w14:paraId="57CD15CE" w14:textId="33FAE6FE" w:rsidR="00973636" w:rsidRPr="00635301" w:rsidRDefault="00271745" w:rsidP="00F30AA4">
            <w:pPr>
              <w:widowControl w:val="0"/>
              <w:autoSpaceDE w:val="0"/>
              <w:spacing w:before="61"/>
              <w:ind w:left="285" w:right="-20"/>
              <w:jc w:val="center"/>
              <w:rPr>
                <w:color w:val="000000" w:themeColor="text1"/>
                <w:lang w:val="en-GB"/>
              </w:rPr>
            </w:pPr>
            <w:r w:rsidRPr="00635301">
              <w:rPr>
                <w:i/>
                <w:iCs/>
                <w:color w:val="000000" w:themeColor="text1"/>
                <w:lang w:val="en-GB"/>
              </w:rPr>
              <w:t>[Open</w:t>
            </w:r>
            <w:r w:rsidR="003D1FA9" w:rsidRPr="00635301">
              <w:rPr>
                <w:i/>
                <w:iCs/>
                <w:color w:val="000000" w:themeColor="text1"/>
                <w:lang w:val="en-GB"/>
              </w:rPr>
              <w:t>]</w:t>
            </w:r>
            <w:r w:rsidR="003D1FA9" w:rsidRPr="00635301">
              <w:rPr>
                <w:b/>
                <w:bCs/>
                <w:color w:val="000000" w:themeColor="text1"/>
                <w:lang w:val="en-GB"/>
              </w:rPr>
              <w:t xml:space="preserve"> </w:t>
            </w:r>
            <w:r w:rsidR="00973636" w:rsidRPr="00635301">
              <w:rPr>
                <w:i/>
                <w:iCs/>
                <w:color w:val="000000" w:themeColor="text1"/>
                <w:lang w:val="en-GB"/>
              </w:rPr>
              <w:t>[National or international]</w:t>
            </w:r>
            <w:r w:rsidR="00C8077F" w:rsidRPr="00635301">
              <w:rPr>
                <w:b/>
                <w:bCs/>
                <w:color w:val="000000" w:themeColor="text1"/>
                <w:lang w:val="en-GB"/>
              </w:rPr>
              <w:t xml:space="preserve"> </w:t>
            </w:r>
            <w:r w:rsidRPr="00635301">
              <w:rPr>
                <w:b/>
                <w:bCs/>
                <w:color w:val="000000" w:themeColor="text1"/>
                <w:lang w:val="en-GB"/>
              </w:rPr>
              <w:t xml:space="preserve">Call for Applications </w:t>
            </w:r>
            <w:r w:rsidR="00C8077F" w:rsidRPr="00635301">
              <w:rPr>
                <w:b/>
                <w:bCs/>
                <w:color w:val="000000" w:themeColor="text1"/>
                <w:lang w:val="en-GB"/>
              </w:rPr>
              <w:t>File</w:t>
            </w:r>
            <w:r w:rsidR="00973636" w:rsidRPr="00635301">
              <w:rPr>
                <w:i/>
                <w:iCs/>
                <w:color w:val="000000" w:themeColor="text1"/>
                <w:lang w:val="en-GB"/>
              </w:rPr>
              <w:t xml:space="preserve"> </w:t>
            </w:r>
            <w:r w:rsidR="00973636" w:rsidRPr="00635301">
              <w:rPr>
                <w:b/>
                <w:bCs/>
                <w:color w:val="000000" w:themeColor="text1"/>
                <w:lang w:val="en-GB"/>
              </w:rPr>
              <w:t>No.</w:t>
            </w:r>
            <w:r w:rsidR="00973636" w:rsidRPr="00635301">
              <w:rPr>
                <w:color w:val="000000" w:themeColor="text1"/>
                <w:lang w:val="en-GB"/>
              </w:rPr>
              <w:t>………......</w:t>
            </w:r>
            <w:r w:rsidR="00973636" w:rsidRPr="00635301">
              <w:rPr>
                <w:b/>
                <w:bCs/>
                <w:color w:val="000000" w:themeColor="text1"/>
                <w:lang w:val="en-GB"/>
              </w:rPr>
              <w:t>/</w:t>
            </w:r>
            <w:r w:rsidR="002374E0" w:rsidRPr="00635301">
              <w:rPr>
                <w:i/>
                <w:iCs/>
                <w:color w:val="000000" w:themeColor="text1"/>
                <w:lang w:val="en-GB"/>
              </w:rPr>
              <w:t>[Type</w:t>
            </w:r>
            <w:r w:rsidR="001E6B40" w:rsidRPr="00635301">
              <w:rPr>
                <w:i/>
                <w:iCs/>
                <w:color w:val="000000" w:themeColor="text1"/>
                <w:lang w:val="en-GB"/>
              </w:rPr>
              <w:t xml:space="preserve">: </w:t>
            </w:r>
            <w:r w:rsidR="00973636" w:rsidRPr="00635301">
              <w:rPr>
                <w:i/>
                <w:iCs/>
                <w:color w:val="000000" w:themeColor="text1"/>
                <w:lang w:val="en-GB"/>
              </w:rPr>
              <w:t>NO</w:t>
            </w:r>
            <w:r w:rsidR="001E6B40" w:rsidRPr="00635301">
              <w:rPr>
                <w:i/>
                <w:iCs/>
                <w:color w:val="000000" w:themeColor="text1"/>
                <w:lang w:val="en-GB"/>
              </w:rPr>
              <w:t xml:space="preserve">IT or </w:t>
            </w:r>
            <w:r w:rsidR="00973636" w:rsidRPr="00635301">
              <w:rPr>
                <w:i/>
                <w:iCs/>
                <w:color w:val="000000" w:themeColor="text1"/>
                <w:lang w:val="en-GB"/>
              </w:rPr>
              <w:t>NR</w:t>
            </w:r>
            <w:r w:rsidR="001E6B40" w:rsidRPr="00635301">
              <w:rPr>
                <w:i/>
                <w:iCs/>
                <w:color w:val="000000" w:themeColor="text1"/>
                <w:lang w:val="en-GB"/>
              </w:rPr>
              <w:t xml:space="preserve">IT, </w:t>
            </w:r>
            <w:r w:rsidR="00973636" w:rsidRPr="00635301">
              <w:rPr>
                <w:i/>
                <w:iCs/>
                <w:color w:val="000000" w:themeColor="text1"/>
                <w:lang w:val="en-GB"/>
              </w:rPr>
              <w:t>IO</w:t>
            </w:r>
            <w:r w:rsidR="001E6B40" w:rsidRPr="00635301">
              <w:rPr>
                <w:i/>
                <w:iCs/>
                <w:color w:val="000000" w:themeColor="text1"/>
                <w:lang w:val="en-GB"/>
              </w:rPr>
              <w:t xml:space="preserve">IT or </w:t>
            </w:r>
            <w:r w:rsidR="00973636" w:rsidRPr="00635301">
              <w:rPr>
                <w:i/>
                <w:iCs/>
                <w:color w:val="000000" w:themeColor="text1"/>
                <w:lang w:val="en-GB"/>
              </w:rPr>
              <w:t>IR</w:t>
            </w:r>
            <w:r w:rsidR="001E6B40" w:rsidRPr="00635301">
              <w:rPr>
                <w:i/>
                <w:iCs/>
                <w:color w:val="000000" w:themeColor="text1"/>
                <w:lang w:val="en-GB"/>
              </w:rPr>
              <w:t>IT</w:t>
            </w:r>
            <w:r w:rsidR="00973636" w:rsidRPr="00635301">
              <w:rPr>
                <w:i/>
                <w:iCs/>
                <w:color w:val="000000" w:themeColor="text1"/>
                <w:lang w:val="en-GB"/>
              </w:rPr>
              <w:t>]</w:t>
            </w:r>
          </w:p>
          <w:p w14:paraId="71CA6BE1" w14:textId="14F50C80" w:rsidR="00973636" w:rsidRPr="00635301" w:rsidRDefault="00973636" w:rsidP="00F30AA4">
            <w:pPr>
              <w:widowControl w:val="0"/>
              <w:autoSpaceDE w:val="0"/>
              <w:spacing w:before="11"/>
              <w:ind w:left="285" w:right="-20"/>
              <w:jc w:val="center"/>
              <w:rPr>
                <w:color w:val="000000" w:themeColor="text1"/>
                <w:lang w:val="en-GB"/>
              </w:rPr>
            </w:pPr>
            <w:r w:rsidRPr="00635301">
              <w:rPr>
                <w:i/>
                <w:iCs/>
                <w:color w:val="000000" w:themeColor="text1"/>
                <w:lang w:val="en-GB"/>
              </w:rPr>
              <w:t>/</w:t>
            </w:r>
            <w:r w:rsidRPr="00635301">
              <w:rPr>
                <w:b/>
                <w:i/>
                <w:iCs/>
                <w:color w:val="000000" w:themeColor="text1"/>
                <w:spacing w:val="17"/>
                <w:lang w:val="en-GB"/>
              </w:rPr>
              <w:t>PO or DPO</w:t>
            </w:r>
            <w:r w:rsidRPr="00635301">
              <w:rPr>
                <w:i/>
                <w:iCs/>
                <w:color w:val="000000" w:themeColor="text1"/>
                <w:spacing w:val="17"/>
                <w:lang w:val="en-GB"/>
              </w:rPr>
              <w:t>/</w:t>
            </w:r>
            <w:r w:rsidRPr="00635301">
              <w:rPr>
                <w:lang w:val="en-GB"/>
              </w:rPr>
              <w:t xml:space="preserve"> </w:t>
            </w:r>
            <w:r w:rsidRPr="00635301">
              <w:rPr>
                <w:b/>
                <w:bCs/>
                <w:color w:val="000000" w:themeColor="text1"/>
                <w:lang w:val="en-GB"/>
              </w:rPr>
              <w:t>ITB or RTB or DTB or STB</w:t>
            </w:r>
            <w:r w:rsidRPr="00635301">
              <w:rPr>
                <w:b/>
                <w:bCs/>
                <w:color w:val="000000" w:themeColor="text1"/>
                <w:spacing w:val="6"/>
                <w:lang w:val="en-GB"/>
              </w:rPr>
              <w:t xml:space="preserve"> </w:t>
            </w:r>
            <w:r w:rsidR="00185CB7" w:rsidRPr="00635301">
              <w:rPr>
                <w:i/>
                <w:iCs/>
                <w:color w:val="000000" w:themeColor="text1"/>
                <w:lang w:val="en-GB"/>
              </w:rPr>
              <w:t>[insert the</w:t>
            </w:r>
            <w:r w:rsidRPr="00635301">
              <w:rPr>
                <w:i/>
                <w:iCs/>
                <w:color w:val="000000" w:themeColor="text1"/>
                <w:lang w:val="en-GB"/>
              </w:rPr>
              <w:t xml:space="preserve"> financial year] </w:t>
            </w:r>
            <w:r w:rsidRPr="00635301">
              <w:rPr>
                <w:b/>
                <w:bCs/>
                <w:color w:val="000000" w:themeColor="text1"/>
                <w:lang w:val="en-GB"/>
              </w:rPr>
              <w:t>of</w:t>
            </w:r>
            <w:r w:rsidR="003D2E18" w:rsidRPr="00635301">
              <w:rPr>
                <w:i/>
                <w:iCs/>
                <w:color w:val="000000" w:themeColor="text1"/>
                <w:lang w:val="en-GB"/>
              </w:rPr>
              <w:t xml:space="preserve"> [insert </w:t>
            </w:r>
            <w:r w:rsidR="00391B29" w:rsidRPr="00635301">
              <w:rPr>
                <w:i/>
                <w:iCs/>
                <w:color w:val="000000" w:themeColor="text1"/>
                <w:lang w:val="en-GB"/>
              </w:rPr>
              <w:t xml:space="preserve">date of </w:t>
            </w:r>
            <w:r w:rsidR="003D2E18" w:rsidRPr="00635301">
              <w:rPr>
                <w:i/>
                <w:iCs/>
                <w:color w:val="000000" w:themeColor="text1"/>
                <w:lang w:val="en-GB"/>
              </w:rPr>
              <w:t xml:space="preserve">signing </w:t>
            </w:r>
            <w:r w:rsidRPr="00635301">
              <w:rPr>
                <w:i/>
                <w:iCs/>
                <w:color w:val="000000" w:themeColor="text1"/>
                <w:lang w:val="en-GB"/>
              </w:rPr>
              <w:t xml:space="preserve">of the </w:t>
            </w:r>
            <w:r w:rsidR="002B4B07" w:rsidRPr="00635301">
              <w:rPr>
                <w:i/>
                <w:iCs/>
                <w:color w:val="000000" w:themeColor="text1"/>
                <w:lang w:val="en-GB"/>
              </w:rPr>
              <w:t>Call for Application</w:t>
            </w:r>
            <w:r w:rsidR="00035C86" w:rsidRPr="00635301">
              <w:rPr>
                <w:i/>
                <w:iCs/>
                <w:color w:val="000000" w:themeColor="text1"/>
                <w:lang w:val="en-GB"/>
              </w:rPr>
              <w:t>s</w:t>
            </w:r>
            <w:r w:rsidR="0073299A" w:rsidRPr="00635301">
              <w:rPr>
                <w:i/>
                <w:iCs/>
                <w:color w:val="000000" w:themeColor="text1"/>
                <w:lang w:val="en-GB"/>
              </w:rPr>
              <w:t xml:space="preserve"> Notice</w:t>
            </w:r>
            <w:r w:rsidR="002B4B07" w:rsidRPr="00635301">
              <w:rPr>
                <w:i/>
                <w:iCs/>
                <w:color w:val="000000" w:themeColor="text1"/>
                <w:lang w:val="en-GB"/>
              </w:rPr>
              <w:t>]</w:t>
            </w:r>
          </w:p>
          <w:p w14:paraId="7D999417" w14:textId="77777777" w:rsidR="00973636" w:rsidRPr="00635301" w:rsidRDefault="00973636" w:rsidP="00F30AA4">
            <w:pPr>
              <w:widowControl w:val="0"/>
              <w:autoSpaceDE w:val="0"/>
              <w:spacing w:before="11"/>
              <w:ind w:left="285" w:right="4103"/>
              <w:jc w:val="center"/>
              <w:rPr>
                <w:b/>
                <w:bCs/>
                <w:color w:val="000000" w:themeColor="text1"/>
                <w:lang w:val="en-GB"/>
              </w:rPr>
            </w:pPr>
          </w:p>
          <w:p w14:paraId="07D33237" w14:textId="2A9512B1" w:rsidR="00973636" w:rsidRPr="00635301" w:rsidRDefault="00973636" w:rsidP="00F30AA4">
            <w:pPr>
              <w:widowControl w:val="0"/>
              <w:autoSpaceDE w:val="0"/>
              <w:spacing w:before="11"/>
              <w:ind w:left="285" w:right="135"/>
              <w:jc w:val="center"/>
              <w:rPr>
                <w:color w:val="000000" w:themeColor="text1"/>
                <w:lang w:val="en-GB"/>
              </w:rPr>
            </w:pPr>
            <w:r w:rsidRPr="00635301">
              <w:rPr>
                <w:b/>
                <w:bCs/>
                <w:color w:val="000000" w:themeColor="text1"/>
                <w:lang w:val="en-GB"/>
              </w:rPr>
              <w:t xml:space="preserve">For </w:t>
            </w:r>
            <w:r w:rsidRPr="00635301">
              <w:rPr>
                <w:i/>
                <w:iCs/>
                <w:color w:val="000000" w:themeColor="text1"/>
                <w:lang w:val="en-GB"/>
              </w:rPr>
              <w:t xml:space="preserve">[insert the subject of the </w:t>
            </w:r>
            <w:r w:rsidR="002B4B07" w:rsidRPr="00635301">
              <w:rPr>
                <w:i/>
                <w:iCs/>
                <w:color w:val="000000" w:themeColor="text1"/>
                <w:lang w:val="en-GB"/>
              </w:rPr>
              <w:t>Call for Application</w:t>
            </w:r>
            <w:r w:rsidR="00035C86" w:rsidRPr="00635301">
              <w:rPr>
                <w:i/>
                <w:iCs/>
                <w:color w:val="000000" w:themeColor="text1"/>
                <w:lang w:val="en-GB"/>
              </w:rPr>
              <w:t>s</w:t>
            </w:r>
            <w:r w:rsidRPr="00635301">
              <w:rPr>
                <w:i/>
                <w:iCs/>
                <w:color w:val="000000" w:themeColor="text1"/>
                <w:lang w:val="en-GB"/>
              </w:rPr>
              <w:t>]</w:t>
            </w:r>
          </w:p>
          <w:p w14:paraId="4C3A2532" w14:textId="77777777" w:rsidR="00973636" w:rsidRPr="00635301" w:rsidRDefault="00973636" w:rsidP="00580E7B">
            <w:pPr>
              <w:ind w:left="285"/>
              <w:jc w:val="both"/>
              <w:rPr>
                <w:b/>
                <w:color w:val="000000" w:themeColor="text1"/>
                <w:lang w:val="en-GB"/>
              </w:rPr>
            </w:pPr>
          </w:p>
          <w:p w14:paraId="6DB1D85C" w14:textId="77777777" w:rsidR="00973636" w:rsidRPr="00635301" w:rsidRDefault="00973636" w:rsidP="00580E7B">
            <w:pPr>
              <w:jc w:val="both"/>
              <w:rPr>
                <w:b/>
                <w:color w:val="000000" w:themeColor="text1"/>
                <w:lang w:val="en-GB"/>
              </w:rPr>
            </w:pPr>
          </w:p>
        </w:tc>
      </w:tr>
    </w:tbl>
    <w:p w14:paraId="02F2E753" w14:textId="77777777" w:rsidR="00973636" w:rsidRPr="00635301" w:rsidRDefault="00973636" w:rsidP="00580E7B">
      <w:pPr>
        <w:jc w:val="both"/>
        <w:rPr>
          <w:b/>
          <w:color w:val="000000" w:themeColor="text1"/>
          <w:lang w:val="en-GB"/>
        </w:rPr>
      </w:pPr>
    </w:p>
    <w:p w14:paraId="3BA10A0F" w14:textId="77777777" w:rsidR="00973636" w:rsidRPr="00635301" w:rsidRDefault="00973636" w:rsidP="00580E7B">
      <w:pPr>
        <w:jc w:val="both"/>
        <w:rPr>
          <w:b/>
          <w:color w:val="000000" w:themeColor="text1"/>
          <w:lang w:val="en-GB"/>
        </w:rPr>
      </w:pPr>
    </w:p>
    <w:p w14:paraId="2C0BB00E" w14:textId="30463193" w:rsidR="00973636" w:rsidRPr="00635301" w:rsidRDefault="00973636" w:rsidP="00F30AA4">
      <w:pPr>
        <w:jc w:val="center"/>
        <w:rPr>
          <w:b/>
          <w:color w:val="000000" w:themeColor="text1"/>
          <w:lang w:val="en-GB"/>
        </w:rPr>
      </w:pPr>
      <w:r w:rsidRPr="00635301">
        <w:rPr>
          <w:b/>
          <w:color w:val="000000" w:themeColor="text1"/>
          <w:lang w:val="en-GB"/>
        </w:rPr>
        <w:t>FI</w:t>
      </w:r>
      <w:r w:rsidR="00CF639F" w:rsidRPr="00CF639F">
        <w:rPr>
          <w:iCs/>
          <w:noProof/>
          <w:sz w:val="28"/>
          <w:szCs w:val="26"/>
        </w:rPr>
        <w:drawing>
          <wp:anchor distT="0" distB="0" distL="114300" distR="114300" simplePos="0" relativeHeight="251667968" behindDoc="1" locked="0" layoutInCell="1" allowOverlap="1" wp14:anchorId="0FE8AAB9" wp14:editId="6BEA3845">
            <wp:simplePos x="0" y="0"/>
            <wp:positionH relativeFrom="column">
              <wp:posOffset>0</wp:posOffset>
            </wp:positionH>
            <wp:positionV relativeFrom="paragraph">
              <wp:posOffset>0</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color w:val="000000" w:themeColor="text1"/>
          <w:lang w:val="en-GB"/>
        </w:rPr>
        <w:t>NANCING: ………………………</w:t>
      </w:r>
    </w:p>
    <w:p w14:paraId="576DC1F5" w14:textId="77777777" w:rsidR="00973636" w:rsidRPr="00635301" w:rsidRDefault="00973636" w:rsidP="00F30AA4">
      <w:pPr>
        <w:jc w:val="center"/>
        <w:rPr>
          <w:b/>
          <w:color w:val="000000" w:themeColor="text1"/>
          <w:lang w:val="en-GB"/>
        </w:rPr>
      </w:pPr>
    </w:p>
    <w:p w14:paraId="28B6A8AD" w14:textId="75D37165" w:rsidR="00973636" w:rsidRPr="00635301" w:rsidRDefault="00992457" w:rsidP="00F30AA4">
      <w:pPr>
        <w:jc w:val="center"/>
        <w:rPr>
          <w:b/>
          <w:color w:val="000000" w:themeColor="text1"/>
          <w:lang w:val="en-GB"/>
        </w:rPr>
      </w:pPr>
      <w:r w:rsidRPr="00635301">
        <w:rPr>
          <w:b/>
          <w:color w:val="000000" w:themeColor="text1"/>
          <w:lang w:val="en-GB"/>
        </w:rPr>
        <w:t>BUDGET HEAD</w:t>
      </w:r>
      <w:r w:rsidR="00973636" w:rsidRPr="00635301">
        <w:rPr>
          <w:b/>
          <w:color w:val="000000" w:themeColor="text1"/>
          <w:lang w:val="en-GB"/>
        </w:rPr>
        <w:t>: ………………………</w:t>
      </w:r>
    </w:p>
    <w:p w14:paraId="0271B211" w14:textId="77777777" w:rsidR="00973636" w:rsidRPr="00635301" w:rsidRDefault="00973636" w:rsidP="00F30AA4">
      <w:pPr>
        <w:jc w:val="center"/>
        <w:rPr>
          <w:b/>
          <w:color w:val="000000" w:themeColor="text1"/>
          <w:lang w:val="en-GB"/>
        </w:rPr>
      </w:pPr>
    </w:p>
    <w:p w14:paraId="5EC8F903" w14:textId="77777777" w:rsidR="00973636" w:rsidRPr="00635301" w:rsidRDefault="00973636" w:rsidP="00F30AA4">
      <w:pPr>
        <w:jc w:val="center"/>
        <w:rPr>
          <w:b/>
          <w:color w:val="000000" w:themeColor="text1"/>
          <w:lang w:val="en-GB"/>
        </w:rPr>
      </w:pPr>
    </w:p>
    <w:p w14:paraId="5F05C2D4" w14:textId="77777777" w:rsidR="00973636" w:rsidRPr="00635301" w:rsidRDefault="00973636" w:rsidP="00F30AA4">
      <w:pPr>
        <w:jc w:val="center"/>
        <w:rPr>
          <w:color w:val="000000" w:themeColor="text1"/>
          <w:lang w:val="en-GB"/>
        </w:rPr>
      </w:pPr>
      <w:r w:rsidRPr="00635301">
        <w:rPr>
          <w:noProof/>
          <w:color w:val="000000" w:themeColor="text1"/>
        </w:rPr>
        <mc:AlternateContent>
          <mc:Choice Requires="wps">
            <w:drawing>
              <wp:anchor distT="4294967294" distB="4294967294" distL="114300" distR="114300" simplePos="0" relativeHeight="251658240" behindDoc="0" locked="0" layoutInCell="1" allowOverlap="1" wp14:anchorId="2B06AAFD" wp14:editId="59491B7F">
                <wp:simplePos x="0" y="0"/>
                <wp:positionH relativeFrom="column">
                  <wp:posOffset>979805</wp:posOffset>
                </wp:positionH>
                <wp:positionV relativeFrom="paragraph">
                  <wp:posOffset>44449</wp:posOffset>
                </wp:positionV>
                <wp:extent cx="4572000" cy="0"/>
                <wp:effectExtent l="0" t="0" r="19050" b="19050"/>
                <wp:wrapNone/>
                <wp:docPr id="30"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2D76352"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wuAEAAGMDAAAOAAAAZHJzL2Uyb0RvYy54bWysU8Fu2zAMvQ/YPwi6L07SdsuMOD0k6C7F&#10;FqDdByiSbAuTRIFUYufvJ8lJtm63YT4Ipt/jE/lIrx9HZ9lJIxnwDV/M5pxpL0EZ3zX8++vThxVn&#10;FIVXwoLXDT9r4o+b9+/WQ6j1EnqwSiNLIp7qITS8jzHUVUWy107QDIL2CWwBnYgpxK5SKIak7my1&#10;nM8/VgOgCghSE6Wvuwnkm6LftlrGb21LOjLb8FRbLCeW85DParMWdYci9EZeyhD/UIUTxqdLb1I7&#10;EQU7ovlLyhmJQNDGmQRXQdsaqUsPqZvF/I9uXnoRdOklmUPhZhP9P1n59bRHZlTD75I9Xrg0oy14&#10;n4zTR2QKwUR2f7fKRg2B6sTf+j3mVuXoX8IzyB+UsOoNmAMKE21s0WV66pWNxfjzzXg9RibTx/uH&#10;T2mYqQB5xSpRXxMDUvyiwbH80nCKKEzXx0uVgItivDg9U8yFiPqakG/18GSsLVO2ng0N//ywXJUE&#10;AmtUBjONsDtsLbKTyHtSntxxEntDy8o7Qf3EK9C0QQhHr6YE6y9uTAZkKw6gznvMcI7SJIvyZevy&#10;qvweF9avf2PzEw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0vT/wuAEAAGMDAAAOAAAAAAAAAAAAAAAAAC4CAABkcnMvZTJv&#10;RG9jLnhtbFBLAQItABQABgAIAAAAIQAEKJgc3AAAAAcBAAAPAAAAAAAAAAAAAAAAABIEAABkcnMv&#10;ZG93bnJldi54bWxQSwUGAAAAAAQABADzAAAAGwUAAAAA&#10;" strokeweight=".26467mm">
                <o:lock v:ext="edit" shapetype="f"/>
              </v:shape>
            </w:pict>
          </mc:Fallback>
        </mc:AlternateContent>
      </w:r>
    </w:p>
    <w:p w14:paraId="7B102E95" w14:textId="77777777" w:rsidR="00973636" w:rsidRPr="00635301" w:rsidRDefault="00973636" w:rsidP="00F30AA4">
      <w:pPr>
        <w:jc w:val="center"/>
        <w:rPr>
          <w:b/>
          <w:color w:val="000000" w:themeColor="text1"/>
          <w:lang w:val="en-GB"/>
        </w:rPr>
      </w:pPr>
      <w:r w:rsidRPr="00635301">
        <w:rPr>
          <w:b/>
          <w:color w:val="000000" w:themeColor="text1"/>
          <w:lang w:val="en-GB"/>
        </w:rPr>
        <w:t>FINANCIAL YEAR …….</w:t>
      </w:r>
    </w:p>
    <w:p w14:paraId="36D7F5BA" w14:textId="77777777" w:rsidR="00973636" w:rsidRPr="00635301" w:rsidRDefault="00973636" w:rsidP="00580E7B">
      <w:pPr>
        <w:jc w:val="both"/>
        <w:rPr>
          <w:b/>
          <w:color w:val="000000" w:themeColor="text1"/>
          <w:lang w:val="en-GB"/>
        </w:rPr>
      </w:pPr>
    </w:p>
    <w:p w14:paraId="15FAB41E" w14:textId="77777777" w:rsidR="00973636" w:rsidRPr="00635301" w:rsidRDefault="00973636" w:rsidP="00580E7B">
      <w:pPr>
        <w:jc w:val="both"/>
        <w:rPr>
          <w:color w:val="000000" w:themeColor="text1"/>
          <w:lang w:val="en-GB"/>
        </w:rPr>
      </w:pPr>
      <w:r w:rsidRPr="00635301">
        <w:rPr>
          <w:noProof/>
          <w:color w:val="000000" w:themeColor="text1"/>
        </w:rPr>
        <mc:AlternateContent>
          <mc:Choice Requires="wps">
            <w:drawing>
              <wp:anchor distT="4294967294" distB="4294967294" distL="114300" distR="114300" simplePos="0" relativeHeight="251659264" behindDoc="0" locked="0" layoutInCell="1" allowOverlap="1" wp14:anchorId="0CC32586" wp14:editId="64B0BF83">
                <wp:simplePos x="0" y="0"/>
                <wp:positionH relativeFrom="column">
                  <wp:posOffset>979805</wp:posOffset>
                </wp:positionH>
                <wp:positionV relativeFrom="paragraph">
                  <wp:posOffset>12064</wp:posOffset>
                </wp:positionV>
                <wp:extent cx="4572000" cy="0"/>
                <wp:effectExtent l="0" t="0" r="19050" b="19050"/>
                <wp:wrapNone/>
                <wp:docPr id="29"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FAAA1AE" id="Connecteur droit 442" o:spid="_x0000_s1026" type="#_x0000_t32" style="position:absolute;margin-left:77.15pt;margin-top:.95pt;width:5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n8uAEAAGMDAAAOAAAAZHJzL2Uyb0RvYy54bWysU8Fu2zAMvQ/YPwi6L06CdGuNOD0k6C7F&#10;FqDbByiSbAuVRIFUYufvJ8lJ1m63YT4Ipt/jE/lIrx9HZ9lJIxnwDV/M5pxpL0EZ3zX854+nT/ec&#10;URReCQteN/ysiT9uPn5YD6HWS+jBKo0siXiqh9DwPsZQVxXJXjtBMwjaJ7AFdCKmELtKoRiSurPV&#10;cj7/XA2AKiBITZS+7iaQb4p+22oZv7ct6chsw1NtsZxYzkM+q81a1B2K0Bt5KUP8QxVOGJ8uvUnt&#10;RBTsiOYvKWckAkEbZxJcBW1rpC49pG4W8z+6eelF0KWXZA6Fm030/2Tlt9MemVENXz5w5oVLM9qC&#10;98k4fUSmEExkq9UyGzUEqhN/6/eYW5WjfwnPIF8pYdU7MAcUJtrYosv01Csbi/Hnm/F6jEymj6u7&#10;L2mYaT7yilWiviYGpPhVg2P5peEUUZiuj5cqARfFeHF6ppgLEfU1Id/q4clYW6ZsPRsa/nC3vC8J&#10;BNaoDGYaYXfYWmQnkfekPLnjJPaOlpV3gvqJV6BpgxCOXk0J1l/cmAzIVhxAnfeY4RylSRbly9bl&#10;VXkbF9bvf2PzCw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AfZNn8uAEAAGMDAAAOAAAAAAAAAAAAAAAAAC4CAABkcnMvZTJv&#10;RG9jLnhtbFBLAQItABQABgAIAAAAIQA9aeOK3AAAAAcBAAAPAAAAAAAAAAAAAAAAABIEAABkcnMv&#10;ZG93bnJldi54bWxQSwUGAAAAAAQABADzAAAAGwUAAAAA&#10;" strokeweight=".26467mm">
                <o:lock v:ext="edit" shapetype="f"/>
              </v:shape>
            </w:pict>
          </mc:Fallback>
        </mc:AlternateContent>
      </w:r>
    </w:p>
    <w:p w14:paraId="4DDCAAAE" w14:textId="77777777" w:rsidR="00973636" w:rsidRPr="00635301" w:rsidRDefault="00973636" w:rsidP="00580E7B">
      <w:pPr>
        <w:widowControl w:val="0"/>
        <w:autoSpaceDE w:val="0"/>
        <w:spacing w:before="2"/>
        <w:jc w:val="both"/>
        <w:rPr>
          <w:i/>
          <w:color w:val="000000" w:themeColor="text1"/>
          <w:spacing w:val="36"/>
          <w:lang w:val="en-GB"/>
        </w:rPr>
      </w:pPr>
    </w:p>
    <w:p w14:paraId="258CAF80" w14:textId="77777777" w:rsidR="00973636" w:rsidRPr="00635301" w:rsidRDefault="00973636" w:rsidP="00580E7B">
      <w:pPr>
        <w:widowControl w:val="0"/>
        <w:autoSpaceDE w:val="0"/>
        <w:spacing w:line="200" w:lineRule="exact"/>
        <w:jc w:val="both"/>
        <w:rPr>
          <w:b/>
          <w:color w:val="000000" w:themeColor="text1"/>
          <w:sz w:val="16"/>
          <w:szCs w:val="16"/>
          <w:lang w:val="en-GB"/>
        </w:rPr>
      </w:pPr>
    </w:p>
    <w:p w14:paraId="1FE0126D" w14:textId="38F9DF8F" w:rsidR="00973636" w:rsidRPr="00635301" w:rsidRDefault="0073299A" w:rsidP="005E5A4B">
      <w:pPr>
        <w:widowControl w:val="0"/>
        <w:autoSpaceDE w:val="0"/>
        <w:spacing w:line="360" w:lineRule="auto"/>
        <w:jc w:val="center"/>
        <w:rPr>
          <w:b/>
          <w:color w:val="000000" w:themeColor="text1"/>
          <w:sz w:val="32"/>
          <w:szCs w:val="32"/>
          <w:lang w:val="en-GB"/>
        </w:rPr>
      </w:pPr>
      <w:r w:rsidRPr="00635301">
        <w:rPr>
          <w:b/>
          <w:iCs/>
          <w:color w:val="000000" w:themeColor="text1"/>
          <w:sz w:val="32"/>
          <w:lang w:val="en-GB"/>
        </w:rPr>
        <w:t xml:space="preserve">MODEL </w:t>
      </w:r>
      <w:r w:rsidR="00030818" w:rsidRPr="00635301">
        <w:rPr>
          <w:b/>
          <w:iCs/>
          <w:color w:val="000000" w:themeColor="text1"/>
          <w:sz w:val="32"/>
          <w:lang w:val="en-GB"/>
        </w:rPr>
        <w:t>CALL FOR APPLICATION</w:t>
      </w:r>
      <w:r w:rsidR="00113E55" w:rsidRPr="00635301">
        <w:rPr>
          <w:b/>
          <w:iCs/>
          <w:color w:val="000000" w:themeColor="text1"/>
          <w:sz w:val="32"/>
          <w:lang w:val="en-GB"/>
        </w:rPr>
        <w:t>S FILE</w:t>
      </w:r>
      <w:r w:rsidR="00030818" w:rsidRPr="00635301">
        <w:rPr>
          <w:b/>
          <w:color w:val="000000" w:themeColor="text1"/>
          <w:sz w:val="36"/>
          <w:szCs w:val="32"/>
          <w:lang w:val="en-GB"/>
        </w:rPr>
        <w:t xml:space="preserve"> </w:t>
      </w:r>
      <w:r w:rsidR="00030818" w:rsidRPr="00635301">
        <w:rPr>
          <w:b/>
          <w:color w:val="000000" w:themeColor="text1"/>
          <w:sz w:val="32"/>
          <w:szCs w:val="32"/>
          <w:lang w:val="en-GB"/>
        </w:rPr>
        <w:t>F</w:t>
      </w:r>
      <w:r w:rsidR="005329E0" w:rsidRPr="00635301">
        <w:rPr>
          <w:b/>
          <w:color w:val="000000" w:themeColor="text1"/>
          <w:sz w:val="32"/>
          <w:szCs w:val="32"/>
          <w:lang w:val="en-GB"/>
        </w:rPr>
        <w:t xml:space="preserve">OR THE AWARD </w:t>
      </w:r>
      <w:r w:rsidR="00113E55" w:rsidRPr="00635301">
        <w:rPr>
          <w:b/>
          <w:color w:val="000000" w:themeColor="text1"/>
          <w:sz w:val="32"/>
          <w:szCs w:val="32"/>
          <w:lang w:val="en-GB"/>
        </w:rPr>
        <w:t xml:space="preserve">OF </w:t>
      </w:r>
      <w:r w:rsidRPr="00635301">
        <w:rPr>
          <w:b/>
          <w:color w:val="000000" w:themeColor="text1"/>
          <w:sz w:val="32"/>
          <w:szCs w:val="32"/>
          <w:lang w:val="en-GB"/>
        </w:rPr>
        <w:t xml:space="preserve">SERVICES SUBSEQUENT CONTRACTS </w:t>
      </w:r>
      <w:r w:rsidR="00113E55" w:rsidRPr="00635301">
        <w:rPr>
          <w:b/>
          <w:color w:val="000000" w:themeColor="text1"/>
          <w:sz w:val="32"/>
          <w:szCs w:val="32"/>
          <w:lang w:val="en-GB"/>
        </w:rPr>
        <w:t xml:space="preserve">FRAMEWORK AGREEMENT </w:t>
      </w:r>
      <w:r w:rsidR="00723CBD" w:rsidRPr="00635301">
        <w:rPr>
          <w:b/>
          <w:color w:val="000000" w:themeColor="text1"/>
          <w:sz w:val="32"/>
          <w:szCs w:val="32"/>
          <w:lang w:val="en-GB"/>
        </w:rPr>
        <w:t xml:space="preserve"> </w:t>
      </w:r>
    </w:p>
    <w:p w14:paraId="722FB011" w14:textId="4B34BED1" w:rsidR="00973636" w:rsidRPr="00635301" w:rsidRDefault="00973636" w:rsidP="002547E9">
      <w:pPr>
        <w:widowControl w:val="0"/>
        <w:autoSpaceDE w:val="0"/>
        <w:jc w:val="center"/>
        <w:rPr>
          <w:b/>
          <w:color w:val="000000" w:themeColor="text1"/>
          <w:sz w:val="32"/>
          <w:szCs w:val="32"/>
          <w:lang w:val="en-GB"/>
        </w:rPr>
      </w:pPr>
    </w:p>
    <w:p w14:paraId="4189440C" w14:textId="77777777" w:rsidR="00196D4C" w:rsidRPr="00635301" w:rsidRDefault="00196D4C" w:rsidP="002547E9">
      <w:pPr>
        <w:widowControl w:val="0"/>
        <w:autoSpaceDE w:val="0"/>
        <w:jc w:val="center"/>
        <w:rPr>
          <w:b/>
          <w:color w:val="000000" w:themeColor="text1"/>
          <w:sz w:val="32"/>
          <w:szCs w:val="32"/>
          <w:lang w:val="en-GB"/>
        </w:rPr>
      </w:pPr>
    </w:p>
    <w:p w14:paraId="2A827F87" w14:textId="77777777" w:rsidR="00973636" w:rsidRPr="00635301" w:rsidRDefault="00973636" w:rsidP="002547E9">
      <w:pPr>
        <w:widowControl w:val="0"/>
        <w:autoSpaceDE w:val="0"/>
        <w:jc w:val="center"/>
        <w:rPr>
          <w:b/>
          <w:color w:val="000000" w:themeColor="text1"/>
          <w:sz w:val="32"/>
          <w:szCs w:val="32"/>
          <w:lang w:val="en-GB"/>
        </w:rPr>
      </w:pPr>
    </w:p>
    <w:p w14:paraId="6B63218D" w14:textId="77777777" w:rsidR="00973636" w:rsidRPr="00635301" w:rsidRDefault="00973636" w:rsidP="002547E9">
      <w:pPr>
        <w:widowControl w:val="0"/>
        <w:autoSpaceDE w:val="0"/>
        <w:jc w:val="center"/>
        <w:rPr>
          <w:b/>
          <w:color w:val="000000" w:themeColor="text1"/>
          <w:sz w:val="32"/>
          <w:szCs w:val="32"/>
          <w:lang w:val="en-GB"/>
        </w:rPr>
      </w:pPr>
    </w:p>
    <w:p w14:paraId="24A403E7" w14:textId="453C3E63" w:rsidR="00973636" w:rsidRPr="00635301" w:rsidRDefault="006D4FAB" w:rsidP="004F4061">
      <w:pPr>
        <w:widowControl w:val="0"/>
        <w:autoSpaceDE w:val="0"/>
        <w:jc w:val="center"/>
        <w:rPr>
          <w:color w:val="000000" w:themeColor="text1"/>
          <w:sz w:val="32"/>
          <w:szCs w:val="32"/>
          <w:lang w:val="en-GB"/>
        </w:rPr>
        <w:sectPr w:rsidR="00973636" w:rsidRPr="00635301" w:rsidSect="00D63B6F">
          <w:footerReference w:type="default" r:id="rId9"/>
          <w:pgSz w:w="11900" w:h="16820"/>
          <w:pgMar w:top="1134" w:right="1134" w:bottom="1134" w:left="1134" w:header="720" w:footer="720" w:gutter="0"/>
          <w:cols w:space="720"/>
        </w:sectPr>
      </w:pPr>
      <w:r w:rsidRPr="00635301">
        <w:rPr>
          <w:color w:val="000000" w:themeColor="text1"/>
          <w:sz w:val="32"/>
          <w:szCs w:val="32"/>
          <w:lang w:val="en-GB"/>
        </w:rPr>
        <w:t>Month</w:t>
      </w:r>
      <w:r w:rsidR="00973636" w:rsidRPr="00635301">
        <w:rPr>
          <w:b/>
          <w:color w:val="000000" w:themeColor="text1"/>
          <w:sz w:val="32"/>
          <w:szCs w:val="32"/>
          <w:lang w:val="en-GB"/>
        </w:rPr>
        <w:t xml:space="preserve"> </w:t>
      </w:r>
      <w:r w:rsidRPr="00635301">
        <w:rPr>
          <w:color w:val="000000" w:themeColor="text1"/>
          <w:sz w:val="32"/>
          <w:szCs w:val="32"/>
          <w:lang w:val="en-GB"/>
        </w:rPr>
        <w:t>and</w:t>
      </w:r>
      <w:r w:rsidR="00973636" w:rsidRPr="00635301">
        <w:rPr>
          <w:b/>
          <w:color w:val="000000" w:themeColor="text1"/>
          <w:sz w:val="32"/>
          <w:szCs w:val="32"/>
          <w:lang w:val="en-GB"/>
        </w:rPr>
        <w:t xml:space="preserve"> </w:t>
      </w:r>
      <w:r w:rsidRPr="00635301">
        <w:rPr>
          <w:color w:val="000000" w:themeColor="text1"/>
          <w:sz w:val="32"/>
          <w:szCs w:val="32"/>
          <w:lang w:val="en-GB"/>
        </w:rPr>
        <w:t>year</w:t>
      </w:r>
      <w:r w:rsidR="00723CBD" w:rsidRPr="00635301">
        <w:rPr>
          <w:color w:val="000000" w:themeColor="text1"/>
          <w:sz w:val="32"/>
          <w:szCs w:val="32"/>
          <w:lang w:val="en-GB"/>
        </w:rPr>
        <w:t xml:space="preserve">  </w:t>
      </w:r>
    </w:p>
    <w:p w14:paraId="0DC67D7D" w14:textId="77777777" w:rsidR="001D581D" w:rsidRPr="00635301" w:rsidRDefault="001D581D" w:rsidP="00580E7B">
      <w:pPr>
        <w:widowControl w:val="0"/>
        <w:autoSpaceDE w:val="0"/>
        <w:spacing w:before="240" w:after="240" w:line="360" w:lineRule="auto"/>
        <w:ind w:right="-6"/>
        <w:jc w:val="both"/>
        <w:rPr>
          <w:b/>
          <w:bCs/>
          <w:caps/>
          <w:spacing w:val="36"/>
          <w:w w:val="80"/>
          <w:position w:val="-1"/>
          <w:sz w:val="32"/>
          <w:szCs w:val="32"/>
          <w:lang w:val="en-GB"/>
        </w:rPr>
      </w:pPr>
      <w:r w:rsidRPr="00635301">
        <w:rPr>
          <w:b/>
          <w:bCs/>
          <w:caps/>
          <w:spacing w:val="36"/>
          <w:w w:val="80"/>
          <w:position w:val="-1"/>
          <w:sz w:val="32"/>
          <w:szCs w:val="32"/>
          <w:shd w:val="clear" w:color="auto" w:fill="D9D9D9"/>
          <w:lang w:val="en-GB"/>
        </w:rPr>
        <w:lastRenderedPageBreak/>
        <w:t xml:space="preserve">Table OF ACRONYMS </w:t>
      </w:r>
    </w:p>
    <w:p w14:paraId="12C8E65A" w14:textId="77777777" w:rsidR="001D581D" w:rsidRPr="00635301" w:rsidRDefault="001D581D" w:rsidP="00580E7B">
      <w:pPr>
        <w:widowControl w:val="0"/>
        <w:autoSpaceDE w:val="0"/>
        <w:spacing w:before="240" w:after="240" w:line="360" w:lineRule="auto"/>
        <w:ind w:right="-6"/>
        <w:jc w:val="both"/>
        <w:rPr>
          <w:b/>
          <w:bCs/>
          <w:caps/>
          <w:spacing w:val="36"/>
          <w:w w:val="80"/>
          <w:position w:val="-1"/>
          <w:sz w:val="32"/>
          <w:szCs w:val="32"/>
          <w:lang w:val="en-GB"/>
        </w:rPr>
      </w:pPr>
    </w:p>
    <w:p w14:paraId="4039B82D"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ARMP: Public Contracts Regulatory Agency</w:t>
      </w:r>
    </w:p>
    <w:p w14:paraId="015B7A02"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BPU: Unit Price Schedule</w:t>
      </w:r>
    </w:p>
    <w:p w14:paraId="2D64422B" w14:textId="46E71D9D"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 xml:space="preserve">DQE: </w:t>
      </w:r>
      <w:r w:rsidR="005E5A4B" w:rsidRPr="00635301">
        <w:rPr>
          <w:bCs/>
          <w:spacing w:val="36"/>
          <w:w w:val="80"/>
          <w:position w:val="-1"/>
          <w:lang w:val="en-GB"/>
        </w:rPr>
        <w:t xml:space="preserve">Detailed Quantity and </w:t>
      </w:r>
      <w:r w:rsidRPr="00635301">
        <w:rPr>
          <w:bCs/>
          <w:spacing w:val="36"/>
          <w:w w:val="80"/>
          <w:position w:val="-1"/>
          <w:lang w:val="en-GB"/>
        </w:rPr>
        <w:t>Estimates</w:t>
      </w:r>
    </w:p>
    <w:p w14:paraId="7A4B423C"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MINMAP: Ministry of Public Contracts</w:t>
      </w:r>
    </w:p>
    <w:p w14:paraId="3439029A"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PO/DPO: Project Owner / Delegated Project Owner</w:t>
      </w:r>
    </w:p>
    <w:p w14:paraId="0A25A77D" w14:textId="2B67FCFC"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SDUP: Sub-Detail of Unit Price</w:t>
      </w:r>
      <w:r w:rsidR="005E5A4B" w:rsidRPr="00635301">
        <w:rPr>
          <w:bCs/>
          <w:spacing w:val="36"/>
          <w:w w:val="80"/>
          <w:position w:val="-1"/>
          <w:lang w:val="en-GB"/>
        </w:rPr>
        <w:t>s</w:t>
      </w:r>
    </w:p>
    <w:p w14:paraId="61971C35"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ITB: Internal Tenders Board</w:t>
      </w:r>
    </w:p>
    <w:p w14:paraId="7D220720"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CCCB: Central Contracts Control Board</w:t>
      </w:r>
    </w:p>
    <w:p w14:paraId="1D7849B8"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STB: Special Tenders Board</w:t>
      </w:r>
    </w:p>
    <w:p w14:paraId="2AB0CB52"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DTB: Divisional Tenders Board</w:t>
      </w:r>
    </w:p>
    <w:p w14:paraId="5B74DA76" w14:textId="77777777"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MTF: Model Tender File</w:t>
      </w:r>
    </w:p>
    <w:p w14:paraId="2CEDBA42" w14:textId="3EB801E2" w:rsidR="001D581D" w:rsidRPr="00635301" w:rsidRDefault="001D581D" w:rsidP="00580E7B">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TF: Tender File</w:t>
      </w:r>
    </w:p>
    <w:p w14:paraId="0FC26310" w14:textId="1800F4E7" w:rsidR="0073299A" w:rsidRPr="00635301" w:rsidRDefault="0073299A" w:rsidP="0073299A">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MCAF: Model Call for App</w:t>
      </w:r>
      <w:r w:rsidR="00CF639F" w:rsidRPr="00CF639F">
        <w:rPr>
          <w:iCs/>
          <w:noProof/>
          <w:sz w:val="28"/>
          <w:szCs w:val="26"/>
        </w:rPr>
        <w:drawing>
          <wp:anchor distT="0" distB="0" distL="114300" distR="114300" simplePos="0" relativeHeight="251670016" behindDoc="1" locked="0" layoutInCell="1" allowOverlap="1" wp14:anchorId="77C00593" wp14:editId="1CA2D96E">
            <wp:simplePos x="0" y="0"/>
            <wp:positionH relativeFrom="column">
              <wp:posOffset>0</wp:posOffset>
            </wp:positionH>
            <wp:positionV relativeFrom="paragraph">
              <wp:posOffset>0</wp:posOffset>
            </wp:positionV>
            <wp:extent cx="2628900" cy="19240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Cs/>
          <w:spacing w:val="36"/>
          <w:w w:val="80"/>
          <w:position w:val="-1"/>
          <w:lang w:val="en-GB"/>
        </w:rPr>
        <w:t>lication File</w:t>
      </w:r>
    </w:p>
    <w:p w14:paraId="2F5F0CC5" w14:textId="3917CB77" w:rsidR="0073299A" w:rsidRPr="00635301" w:rsidRDefault="0073299A" w:rsidP="0073299A">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CAF: Call for Application File</w:t>
      </w:r>
    </w:p>
    <w:p w14:paraId="6C799EA1" w14:textId="0347C3D3" w:rsidR="0073299A" w:rsidRPr="00635301" w:rsidRDefault="0073299A" w:rsidP="0073299A">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CF: Consultation File</w:t>
      </w:r>
    </w:p>
    <w:p w14:paraId="10C7881E" w14:textId="263DEFF6" w:rsidR="0073299A" w:rsidRPr="00635301" w:rsidRDefault="0073299A" w:rsidP="0073299A">
      <w:pPr>
        <w:widowControl w:val="0"/>
        <w:autoSpaceDE w:val="0"/>
        <w:spacing w:after="120" w:line="360" w:lineRule="auto"/>
        <w:ind w:right="-7"/>
        <w:jc w:val="both"/>
        <w:rPr>
          <w:bCs/>
          <w:spacing w:val="36"/>
          <w:w w:val="80"/>
          <w:position w:val="-1"/>
          <w:lang w:val="en-GB"/>
        </w:rPr>
      </w:pPr>
      <w:r w:rsidRPr="00635301">
        <w:rPr>
          <w:bCs/>
          <w:spacing w:val="36"/>
          <w:w w:val="80"/>
          <w:position w:val="-1"/>
          <w:lang w:val="en-GB"/>
        </w:rPr>
        <w:t>GRC: General Regulations for Consultation</w:t>
      </w:r>
    </w:p>
    <w:p w14:paraId="342D09C7" w14:textId="77777777" w:rsidR="0073299A" w:rsidRPr="00635301" w:rsidRDefault="0073299A" w:rsidP="00580E7B">
      <w:pPr>
        <w:widowControl w:val="0"/>
        <w:autoSpaceDE w:val="0"/>
        <w:spacing w:after="120" w:line="360" w:lineRule="auto"/>
        <w:ind w:right="-7"/>
        <w:jc w:val="both"/>
        <w:rPr>
          <w:bCs/>
          <w:spacing w:val="36"/>
          <w:w w:val="80"/>
          <w:position w:val="-1"/>
          <w:lang w:val="en-GB"/>
        </w:rPr>
      </w:pPr>
    </w:p>
    <w:p w14:paraId="43368697" w14:textId="77777777" w:rsidR="00973636" w:rsidRPr="00635301" w:rsidRDefault="00973636" w:rsidP="00580E7B">
      <w:pPr>
        <w:widowControl w:val="0"/>
        <w:autoSpaceDE w:val="0"/>
        <w:spacing w:before="6" w:line="360" w:lineRule="auto"/>
        <w:jc w:val="both"/>
        <w:rPr>
          <w:color w:val="000000" w:themeColor="text1"/>
          <w:szCs w:val="10"/>
          <w:lang w:val="en-GB"/>
        </w:rPr>
      </w:pPr>
    </w:p>
    <w:p w14:paraId="1DD6283F" w14:textId="77777777" w:rsidR="00973636" w:rsidRPr="00635301" w:rsidRDefault="00973636" w:rsidP="00580E7B">
      <w:pPr>
        <w:widowControl w:val="0"/>
        <w:autoSpaceDE w:val="0"/>
        <w:ind w:left="101" w:right="-20"/>
        <w:jc w:val="both"/>
        <w:rPr>
          <w:color w:val="000000" w:themeColor="text1"/>
          <w:lang w:val="en-GB"/>
        </w:rPr>
      </w:pPr>
    </w:p>
    <w:p w14:paraId="3BD2C71D" w14:textId="77777777" w:rsidR="00973636" w:rsidRPr="00635301" w:rsidRDefault="00973636" w:rsidP="00580E7B">
      <w:pPr>
        <w:widowControl w:val="0"/>
        <w:autoSpaceDE w:val="0"/>
        <w:spacing w:line="100" w:lineRule="exact"/>
        <w:jc w:val="both"/>
        <w:rPr>
          <w:color w:val="000000" w:themeColor="text1"/>
          <w:sz w:val="10"/>
          <w:szCs w:val="10"/>
          <w:lang w:val="en-GB"/>
        </w:rPr>
      </w:pPr>
    </w:p>
    <w:p w14:paraId="19089F3E" w14:textId="77777777" w:rsidR="001D581D" w:rsidRPr="00635301" w:rsidRDefault="001D581D" w:rsidP="00580E7B">
      <w:pPr>
        <w:widowControl w:val="0"/>
        <w:autoSpaceDE w:val="0"/>
        <w:spacing w:line="890" w:lineRule="exact"/>
        <w:ind w:right="-7"/>
        <w:jc w:val="both"/>
        <w:rPr>
          <w:b/>
          <w:bCs/>
          <w:color w:val="000000" w:themeColor="text1"/>
          <w:spacing w:val="36"/>
          <w:w w:val="80"/>
          <w:position w:val="-1"/>
          <w:sz w:val="60"/>
          <w:szCs w:val="60"/>
          <w:lang w:val="en-GB"/>
        </w:rPr>
      </w:pPr>
    </w:p>
    <w:p w14:paraId="71DF5549" w14:textId="77777777" w:rsidR="001D581D" w:rsidRPr="00635301" w:rsidRDefault="001D581D" w:rsidP="00580E7B">
      <w:pPr>
        <w:widowControl w:val="0"/>
        <w:autoSpaceDE w:val="0"/>
        <w:spacing w:line="890" w:lineRule="exact"/>
        <w:ind w:right="-7"/>
        <w:jc w:val="both"/>
        <w:rPr>
          <w:b/>
          <w:bCs/>
          <w:color w:val="000000" w:themeColor="text1"/>
          <w:spacing w:val="36"/>
          <w:w w:val="80"/>
          <w:position w:val="-1"/>
          <w:sz w:val="60"/>
          <w:szCs w:val="60"/>
          <w:lang w:val="en-GB"/>
        </w:rPr>
      </w:pPr>
    </w:p>
    <w:p w14:paraId="1C1D0829" w14:textId="77777777" w:rsidR="00FF2F96" w:rsidRPr="00635301" w:rsidRDefault="00FF2F96" w:rsidP="00722260">
      <w:pPr>
        <w:widowControl w:val="0"/>
        <w:autoSpaceDE w:val="0"/>
        <w:spacing w:line="890" w:lineRule="exact"/>
        <w:ind w:right="-7"/>
        <w:jc w:val="both"/>
        <w:rPr>
          <w:b/>
          <w:bCs/>
          <w:color w:val="000000" w:themeColor="text1"/>
          <w:spacing w:val="36"/>
          <w:w w:val="80"/>
          <w:position w:val="-1"/>
          <w:sz w:val="60"/>
          <w:szCs w:val="60"/>
          <w:lang w:val="en-GB"/>
        </w:rPr>
      </w:pPr>
    </w:p>
    <w:p w14:paraId="76C41954" w14:textId="71F0E1DF" w:rsidR="00722260" w:rsidRPr="00635301" w:rsidRDefault="00973636" w:rsidP="00C63CA8">
      <w:pPr>
        <w:widowControl w:val="0"/>
        <w:autoSpaceDE w:val="0"/>
        <w:spacing w:line="890" w:lineRule="exact"/>
        <w:ind w:left="-284" w:right="-7"/>
        <w:jc w:val="center"/>
        <w:rPr>
          <w:color w:val="000000" w:themeColor="text1"/>
          <w:lang w:val="en-GB"/>
        </w:rPr>
      </w:pPr>
      <w:r w:rsidRPr="00635301">
        <w:rPr>
          <w:b/>
          <w:bCs/>
          <w:color w:val="000000" w:themeColor="text1"/>
          <w:spacing w:val="36"/>
          <w:w w:val="80"/>
          <w:position w:val="-1"/>
          <w:sz w:val="60"/>
          <w:szCs w:val="60"/>
          <w:lang w:val="en-GB"/>
        </w:rPr>
        <w:lastRenderedPageBreak/>
        <w:t>P</w:t>
      </w:r>
      <w:r w:rsidR="006D4FAB" w:rsidRPr="00635301">
        <w:rPr>
          <w:b/>
          <w:bCs/>
          <w:color w:val="000000" w:themeColor="text1"/>
          <w:spacing w:val="37"/>
          <w:w w:val="80"/>
          <w:position w:val="-1"/>
          <w:sz w:val="60"/>
          <w:szCs w:val="60"/>
          <w:lang w:val="en-GB"/>
        </w:rPr>
        <w:t>re</w:t>
      </w:r>
      <w:r w:rsidRPr="00635301">
        <w:rPr>
          <w:b/>
          <w:bCs/>
          <w:color w:val="000000" w:themeColor="text1"/>
          <w:spacing w:val="36"/>
          <w:w w:val="80"/>
          <w:position w:val="-1"/>
          <w:sz w:val="60"/>
          <w:szCs w:val="60"/>
          <w:lang w:val="en-GB"/>
        </w:rPr>
        <w:t>f</w:t>
      </w:r>
      <w:r w:rsidRPr="00635301">
        <w:rPr>
          <w:b/>
          <w:bCs/>
          <w:color w:val="000000" w:themeColor="text1"/>
          <w:spacing w:val="37"/>
          <w:w w:val="80"/>
          <w:position w:val="-1"/>
          <w:sz w:val="60"/>
          <w:szCs w:val="60"/>
          <w:lang w:val="en-GB"/>
        </w:rPr>
        <w:t>ace</w:t>
      </w:r>
    </w:p>
    <w:p w14:paraId="30CB20B4" w14:textId="4A596D7C" w:rsidR="00973636" w:rsidRPr="00635301" w:rsidRDefault="00646330" w:rsidP="00C63CA8">
      <w:pPr>
        <w:widowControl w:val="0"/>
        <w:autoSpaceDE w:val="0"/>
        <w:spacing w:after="120" w:line="360" w:lineRule="auto"/>
        <w:ind w:left="-284" w:right="96"/>
        <w:jc w:val="both"/>
        <w:rPr>
          <w:i/>
          <w:iCs/>
          <w:color w:val="000000" w:themeColor="text1"/>
          <w:sz w:val="22"/>
          <w:szCs w:val="22"/>
          <w:lang w:val="en-GB"/>
        </w:rPr>
      </w:pPr>
      <w:r w:rsidRPr="00635301">
        <w:rPr>
          <w:i/>
          <w:iCs/>
          <w:color w:val="000000" w:themeColor="text1"/>
          <w:sz w:val="22"/>
          <w:szCs w:val="22"/>
          <w:lang w:val="en-GB"/>
        </w:rPr>
        <w:t>This</w:t>
      </w:r>
      <w:r w:rsidR="00722260" w:rsidRPr="00635301">
        <w:rPr>
          <w:i/>
          <w:iCs/>
          <w:color w:val="000000" w:themeColor="text1"/>
          <w:sz w:val="22"/>
          <w:szCs w:val="22"/>
          <w:lang w:val="en-GB"/>
        </w:rPr>
        <w:t xml:space="preserve"> </w:t>
      </w:r>
      <w:r w:rsidR="00030818" w:rsidRPr="00635301">
        <w:rPr>
          <w:i/>
          <w:iCs/>
          <w:color w:val="000000" w:themeColor="text1"/>
          <w:lang w:val="en-GB"/>
        </w:rPr>
        <w:t>Call for Application</w:t>
      </w:r>
      <w:r w:rsidR="00722260" w:rsidRPr="00635301">
        <w:rPr>
          <w:i/>
          <w:iCs/>
          <w:color w:val="000000" w:themeColor="text1"/>
          <w:lang w:val="en-GB"/>
        </w:rPr>
        <w:t>s Model File</w:t>
      </w:r>
      <w:r w:rsidR="00030818" w:rsidRPr="00635301">
        <w:rPr>
          <w:i/>
          <w:iCs/>
          <w:color w:val="000000" w:themeColor="text1"/>
          <w:sz w:val="22"/>
          <w:szCs w:val="22"/>
          <w:lang w:val="en-GB"/>
        </w:rPr>
        <w:t xml:space="preserve"> </w:t>
      </w:r>
      <w:r w:rsidR="006D4FAB" w:rsidRPr="00635301">
        <w:rPr>
          <w:i/>
          <w:iCs/>
          <w:color w:val="000000" w:themeColor="text1"/>
          <w:sz w:val="22"/>
          <w:szCs w:val="22"/>
          <w:lang w:val="en-GB"/>
        </w:rPr>
        <w:t>has been d</w:t>
      </w:r>
      <w:r w:rsidR="00CF639F" w:rsidRPr="00CF639F">
        <w:rPr>
          <w:iCs/>
          <w:noProof/>
          <w:sz w:val="28"/>
          <w:szCs w:val="26"/>
        </w:rPr>
        <w:drawing>
          <wp:anchor distT="0" distB="0" distL="114300" distR="114300" simplePos="0" relativeHeight="251672064" behindDoc="1" locked="0" layoutInCell="1" allowOverlap="1" wp14:anchorId="63CA19B8" wp14:editId="5B49825B">
            <wp:simplePos x="0" y="0"/>
            <wp:positionH relativeFrom="column">
              <wp:posOffset>0</wp:posOffset>
            </wp:positionH>
            <wp:positionV relativeFrom="paragraph">
              <wp:posOffset>-635</wp:posOffset>
            </wp:positionV>
            <wp:extent cx="2628900" cy="19240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D4FAB" w:rsidRPr="00635301">
        <w:rPr>
          <w:i/>
          <w:iCs/>
          <w:color w:val="000000" w:themeColor="text1"/>
          <w:sz w:val="22"/>
          <w:szCs w:val="22"/>
          <w:lang w:val="en-GB"/>
        </w:rPr>
        <w:t xml:space="preserve">esigned by the </w:t>
      </w:r>
      <w:r w:rsidR="006D4FAB" w:rsidRPr="00635301">
        <w:rPr>
          <w:i/>
          <w:lang w:val="en-GB"/>
        </w:rPr>
        <w:t xml:space="preserve">Public Contracts Regulatory </w:t>
      </w:r>
      <w:r w:rsidR="000A1D17" w:rsidRPr="00635301">
        <w:rPr>
          <w:i/>
          <w:lang w:val="en-GB"/>
        </w:rPr>
        <w:t>Agency</w:t>
      </w:r>
      <w:r w:rsidR="006D4FAB" w:rsidRPr="00635301">
        <w:rPr>
          <w:i/>
          <w:lang w:val="en-GB"/>
        </w:rPr>
        <w:t xml:space="preserve"> </w:t>
      </w:r>
      <w:r w:rsidR="006D4FAB" w:rsidRPr="00635301">
        <w:rPr>
          <w:i/>
          <w:iCs/>
          <w:color w:val="000000" w:themeColor="text1"/>
          <w:sz w:val="22"/>
          <w:szCs w:val="22"/>
          <w:lang w:val="en-GB"/>
        </w:rPr>
        <w:t>(ARMP)</w:t>
      </w:r>
      <w:r w:rsidRPr="00635301">
        <w:rPr>
          <w:i/>
          <w:iCs/>
          <w:color w:val="000000" w:themeColor="text1"/>
          <w:sz w:val="22"/>
          <w:szCs w:val="22"/>
          <w:lang w:val="en-GB"/>
        </w:rPr>
        <w:t xml:space="preserve"> </w:t>
      </w:r>
      <w:r w:rsidRPr="00635301">
        <w:rPr>
          <w:b/>
          <w:i/>
          <w:iCs/>
          <w:color w:val="000000" w:themeColor="text1"/>
          <w:sz w:val="22"/>
          <w:szCs w:val="22"/>
          <w:lang w:val="en-GB"/>
        </w:rPr>
        <w:t xml:space="preserve">and </w:t>
      </w:r>
      <w:r w:rsidR="00722260" w:rsidRPr="00635301">
        <w:rPr>
          <w:b/>
          <w:i/>
          <w:iCs/>
          <w:color w:val="000000" w:themeColor="text1"/>
          <w:sz w:val="22"/>
          <w:szCs w:val="22"/>
          <w:lang w:val="en-GB"/>
        </w:rPr>
        <w:t>put into force</w:t>
      </w:r>
      <w:r w:rsidRPr="00635301">
        <w:rPr>
          <w:b/>
          <w:i/>
          <w:iCs/>
          <w:color w:val="000000" w:themeColor="text1"/>
          <w:sz w:val="22"/>
          <w:szCs w:val="22"/>
          <w:lang w:val="en-GB"/>
        </w:rPr>
        <w:t xml:space="preserve"> by the Autho</w:t>
      </w:r>
      <w:r w:rsidR="00FC5774" w:rsidRPr="00635301">
        <w:rPr>
          <w:b/>
          <w:i/>
          <w:iCs/>
          <w:color w:val="000000" w:themeColor="text1"/>
          <w:sz w:val="22"/>
          <w:szCs w:val="22"/>
          <w:lang w:val="en-GB"/>
        </w:rPr>
        <w:t>rity in charge of Public Contrac</w:t>
      </w:r>
      <w:r w:rsidRPr="00635301">
        <w:rPr>
          <w:b/>
          <w:i/>
          <w:iCs/>
          <w:color w:val="000000" w:themeColor="text1"/>
          <w:sz w:val="22"/>
          <w:szCs w:val="22"/>
          <w:lang w:val="en-GB"/>
        </w:rPr>
        <w:t>ts</w:t>
      </w:r>
      <w:r w:rsidR="006D4FAB" w:rsidRPr="00635301">
        <w:rPr>
          <w:i/>
          <w:iCs/>
          <w:color w:val="000000" w:themeColor="text1"/>
          <w:sz w:val="22"/>
          <w:szCs w:val="22"/>
          <w:lang w:val="en-GB"/>
        </w:rPr>
        <w:t xml:space="preserve"> for Project Owners and Delegated Project Owners </w:t>
      </w:r>
      <w:r w:rsidR="00F81F07" w:rsidRPr="00635301">
        <w:rPr>
          <w:i/>
          <w:iCs/>
          <w:color w:val="000000" w:themeColor="text1"/>
          <w:sz w:val="22"/>
          <w:szCs w:val="22"/>
          <w:lang w:val="en-GB"/>
        </w:rPr>
        <w:t>for</w:t>
      </w:r>
      <w:r w:rsidR="001768FD" w:rsidRPr="00635301">
        <w:rPr>
          <w:i/>
          <w:iCs/>
          <w:color w:val="000000" w:themeColor="text1"/>
          <w:sz w:val="22"/>
          <w:szCs w:val="22"/>
          <w:lang w:val="en-GB"/>
        </w:rPr>
        <w:t xml:space="preserve"> the award of </w:t>
      </w:r>
      <w:r w:rsidR="007E2B92" w:rsidRPr="00635301">
        <w:rPr>
          <w:i/>
          <w:iCs/>
          <w:color w:val="000000" w:themeColor="text1"/>
          <w:sz w:val="22"/>
          <w:szCs w:val="22"/>
          <w:lang w:val="en-GB"/>
        </w:rPr>
        <w:t xml:space="preserve">framework agreement </w:t>
      </w:r>
      <w:r w:rsidR="00722260" w:rsidRPr="00635301">
        <w:rPr>
          <w:i/>
          <w:iCs/>
          <w:color w:val="000000" w:themeColor="text1"/>
          <w:sz w:val="22"/>
          <w:szCs w:val="22"/>
          <w:lang w:val="en-GB"/>
        </w:rPr>
        <w:t>services</w:t>
      </w:r>
      <w:r w:rsidR="001768FD" w:rsidRPr="00635301">
        <w:rPr>
          <w:i/>
          <w:iCs/>
          <w:color w:val="000000" w:themeColor="text1"/>
          <w:sz w:val="22"/>
          <w:szCs w:val="22"/>
          <w:lang w:val="en-GB"/>
        </w:rPr>
        <w:t xml:space="preserve"> subsequent </w:t>
      </w:r>
      <w:r w:rsidR="007E2B92" w:rsidRPr="00635301">
        <w:rPr>
          <w:i/>
          <w:iCs/>
          <w:color w:val="000000" w:themeColor="text1"/>
          <w:sz w:val="22"/>
          <w:szCs w:val="22"/>
          <w:lang w:val="en-GB"/>
        </w:rPr>
        <w:t>contracts</w:t>
      </w:r>
      <w:r w:rsidR="001768FD" w:rsidRPr="00635301">
        <w:rPr>
          <w:i/>
          <w:iCs/>
          <w:color w:val="000000" w:themeColor="text1"/>
          <w:sz w:val="22"/>
          <w:szCs w:val="22"/>
          <w:lang w:val="en-GB"/>
        </w:rPr>
        <w:t xml:space="preserve">. </w:t>
      </w:r>
    </w:p>
    <w:p w14:paraId="01FB40FD" w14:textId="77777777" w:rsidR="00C63CA8" w:rsidRPr="00635301" w:rsidRDefault="00F81F07" w:rsidP="00C63CA8">
      <w:pPr>
        <w:widowControl w:val="0"/>
        <w:autoSpaceDE w:val="0"/>
        <w:spacing w:after="120" w:line="360" w:lineRule="auto"/>
        <w:ind w:right="96"/>
        <w:jc w:val="both"/>
        <w:rPr>
          <w:color w:val="000000" w:themeColor="text1"/>
          <w:lang w:val="en-GB"/>
        </w:rPr>
      </w:pPr>
      <w:r w:rsidRPr="00635301">
        <w:rPr>
          <w:i/>
          <w:iCs/>
          <w:color w:val="000000" w:themeColor="text1"/>
          <w:sz w:val="22"/>
          <w:szCs w:val="22"/>
          <w:lang w:val="en-GB"/>
        </w:rPr>
        <w:t>It includes</w:t>
      </w:r>
      <w:r w:rsidR="00973636" w:rsidRPr="00635301">
        <w:rPr>
          <w:i/>
          <w:iCs/>
          <w:color w:val="000000" w:themeColor="text1"/>
          <w:sz w:val="22"/>
          <w:szCs w:val="22"/>
          <w:lang w:val="en-GB"/>
        </w:rPr>
        <w:t>:</w:t>
      </w:r>
    </w:p>
    <w:p w14:paraId="05C80975" w14:textId="21D84C7E" w:rsidR="00973636" w:rsidRPr="00635301" w:rsidRDefault="00300F02" w:rsidP="00C63CA8">
      <w:pPr>
        <w:widowControl w:val="0"/>
        <w:autoSpaceDE w:val="0"/>
        <w:spacing w:after="120" w:line="360" w:lineRule="auto"/>
        <w:ind w:left="-284" w:right="96"/>
        <w:jc w:val="both"/>
        <w:rPr>
          <w:color w:val="000000" w:themeColor="text1"/>
          <w:lang w:val="en-GB"/>
        </w:rPr>
      </w:pPr>
      <w:r w:rsidRPr="00635301">
        <w:rPr>
          <w:b/>
          <w:i/>
          <w:color w:val="000000" w:themeColor="text1"/>
          <w:sz w:val="22"/>
          <w:szCs w:val="22"/>
          <w:lang w:val="en-GB"/>
        </w:rPr>
        <w:t xml:space="preserve">PART A </w:t>
      </w:r>
      <w:r w:rsidR="001341FD" w:rsidRPr="00635301">
        <w:rPr>
          <w:b/>
          <w:i/>
          <w:color w:val="000000" w:themeColor="text1"/>
          <w:sz w:val="22"/>
          <w:szCs w:val="22"/>
          <w:lang w:val="en-GB"/>
        </w:rPr>
        <w:t xml:space="preserve">     FRAMEWORK AGREEMENT </w:t>
      </w:r>
      <w:r w:rsidR="000E3EDF" w:rsidRPr="00635301">
        <w:rPr>
          <w:b/>
          <w:i/>
          <w:color w:val="000000" w:themeColor="text1"/>
          <w:sz w:val="22"/>
          <w:szCs w:val="22"/>
          <w:lang w:val="en-GB"/>
        </w:rPr>
        <w:t xml:space="preserve">AWARD </w:t>
      </w:r>
      <w:r w:rsidR="00FF2F96" w:rsidRPr="00635301">
        <w:rPr>
          <w:b/>
          <w:i/>
          <w:color w:val="000000" w:themeColor="text1"/>
          <w:sz w:val="22"/>
          <w:szCs w:val="22"/>
          <w:lang w:val="en-GB"/>
        </w:rPr>
        <w:t>PROCEDURE: Call for Application File (CAF)</w:t>
      </w:r>
    </w:p>
    <w:tbl>
      <w:tblPr>
        <w:tblW w:w="10219" w:type="dxa"/>
        <w:tblInd w:w="-284" w:type="dxa"/>
        <w:tblLayout w:type="fixed"/>
        <w:tblCellMar>
          <w:left w:w="10" w:type="dxa"/>
          <w:right w:w="10" w:type="dxa"/>
        </w:tblCellMar>
        <w:tblLook w:val="0000" w:firstRow="0" w:lastRow="0" w:firstColumn="0" w:lastColumn="0" w:noHBand="0" w:noVBand="0"/>
      </w:tblPr>
      <w:tblGrid>
        <w:gridCol w:w="1985"/>
        <w:gridCol w:w="284"/>
        <w:gridCol w:w="7950"/>
      </w:tblGrid>
      <w:tr w:rsidR="00973636" w:rsidRPr="00635301" w14:paraId="53975D5E" w14:textId="77777777" w:rsidTr="009F7216">
        <w:trPr>
          <w:trHeight w:val="466"/>
        </w:trPr>
        <w:tc>
          <w:tcPr>
            <w:tcW w:w="1985" w:type="dxa"/>
            <w:shd w:val="clear" w:color="auto" w:fill="auto"/>
            <w:tcMar>
              <w:top w:w="0" w:type="dxa"/>
              <w:left w:w="0" w:type="dxa"/>
              <w:bottom w:w="0" w:type="dxa"/>
              <w:right w:w="0" w:type="dxa"/>
            </w:tcMar>
          </w:tcPr>
          <w:p w14:paraId="661F82C7" w14:textId="24A0EB92" w:rsidR="00973636" w:rsidRPr="00635301" w:rsidRDefault="00D04602" w:rsidP="00D04602">
            <w:pPr>
              <w:widowControl w:val="0"/>
              <w:autoSpaceDE w:val="0"/>
              <w:ind w:right="-695"/>
              <w:jc w:val="both"/>
              <w:rPr>
                <w:i/>
                <w:color w:val="000000" w:themeColor="text1"/>
                <w:lang w:val="en-GB"/>
              </w:rPr>
            </w:pPr>
            <w:r w:rsidRPr="00635301">
              <w:rPr>
                <w:i/>
                <w:iCs/>
                <w:color w:val="000000" w:themeColor="text1"/>
                <w:lang w:val="en-GB"/>
              </w:rPr>
              <w:t xml:space="preserve">Document No. </w:t>
            </w:r>
            <w:r w:rsidR="001341FD" w:rsidRPr="00635301">
              <w:rPr>
                <w:i/>
                <w:iCs/>
                <w:color w:val="000000" w:themeColor="text1"/>
                <w:lang w:val="en-GB"/>
              </w:rPr>
              <w:t>1</w:t>
            </w:r>
          </w:p>
        </w:tc>
        <w:tc>
          <w:tcPr>
            <w:tcW w:w="284" w:type="dxa"/>
            <w:shd w:val="clear" w:color="auto" w:fill="auto"/>
            <w:tcMar>
              <w:top w:w="0" w:type="dxa"/>
              <w:left w:w="0" w:type="dxa"/>
              <w:bottom w:w="0" w:type="dxa"/>
              <w:right w:w="0" w:type="dxa"/>
            </w:tcMar>
          </w:tcPr>
          <w:p w14:paraId="61E8EBC0" w14:textId="77777777" w:rsidR="00973636" w:rsidRPr="00635301" w:rsidRDefault="00973636" w:rsidP="00580E7B">
            <w:pPr>
              <w:widowControl w:val="0"/>
              <w:autoSpaceDE w:val="0"/>
              <w:ind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3FA90E53" w14:textId="734F32D7" w:rsidR="00973636" w:rsidRPr="00635301" w:rsidRDefault="00232E51" w:rsidP="00FF2F96">
            <w:pPr>
              <w:widowControl w:val="0"/>
              <w:tabs>
                <w:tab w:val="left" w:pos="1660"/>
              </w:tabs>
              <w:autoSpaceDE w:val="0"/>
              <w:ind w:right="128"/>
              <w:jc w:val="both"/>
              <w:rPr>
                <w:i/>
                <w:color w:val="000000" w:themeColor="text1"/>
                <w:lang w:val="en-GB"/>
              </w:rPr>
            </w:pPr>
            <w:r w:rsidRPr="00635301">
              <w:rPr>
                <w:i/>
                <w:iCs/>
                <w:color w:val="000000" w:themeColor="text1"/>
                <w:lang w:val="en-GB"/>
              </w:rPr>
              <w:t xml:space="preserve"> </w:t>
            </w:r>
            <w:r w:rsidR="000B0874" w:rsidRPr="00635301">
              <w:rPr>
                <w:i/>
                <w:iCs/>
                <w:color w:val="000000" w:themeColor="text1"/>
                <w:lang w:val="en-GB"/>
              </w:rPr>
              <w:t>Call for Application</w:t>
            </w:r>
            <w:r w:rsidR="007E2B92" w:rsidRPr="00635301">
              <w:rPr>
                <w:i/>
                <w:iCs/>
                <w:color w:val="000000" w:themeColor="text1"/>
                <w:lang w:val="en-GB"/>
              </w:rPr>
              <w:t>s notice</w:t>
            </w:r>
            <w:r w:rsidR="000B0874" w:rsidRPr="00635301">
              <w:rPr>
                <w:i/>
                <w:iCs/>
                <w:color w:val="000000" w:themeColor="text1"/>
                <w:lang w:val="en-GB"/>
              </w:rPr>
              <w:t xml:space="preserve"> </w:t>
            </w:r>
            <w:r w:rsidR="00FC5774" w:rsidRPr="00635301">
              <w:rPr>
                <w:i/>
                <w:iCs/>
                <w:color w:val="000000" w:themeColor="text1"/>
                <w:lang w:val="en-GB"/>
              </w:rPr>
              <w:t>(</w:t>
            </w:r>
            <w:r w:rsidR="00FF2F96" w:rsidRPr="00635301">
              <w:rPr>
                <w:i/>
                <w:iCs/>
                <w:color w:val="000000" w:themeColor="text1"/>
                <w:lang w:val="en-GB"/>
              </w:rPr>
              <w:t>CAN</w:t>
            </w:r>
            <w:r w:rsidR="000B0874" w:rsidRPr="00635301">
              <w:rPr>
                <w:i/>
                <w:iCs/>
                <w:color w:val="000000" w:themeColor="text1"/>
                <w:lang w:val="en-GB"/>
              </w:rPr>
              <w:t xml:space="preserve">) </w:t>
            </w:r>
            <w:r w:rsidR="001341FD" w:rsidRPr="00635301">
              <w:rPr>
                <w:i/>
                <w:iCs/>
                <w:color w:val="000000" w:themeColor="text1"/>
                <w:lang w:val="en-GB"/>
              </w:rPr>
              <w:t>drafted</w:t>
            </w:r>
            <w:r w:rsidR="001768FD" w:rsidRPr="00635301">
              <w:rPr>
                <w:i/>
                <w:iCs/>
                <w:color w:val="000000" w:themeColor="text1"/>
                <w:lang w:val="en-GB"/>
              </w:rPr>
              <w:t xml:space="preserve"> in English</w:t>
            </w:r>
            <w:r w:rsidR="000B0874" w:rsidRPr="00635301">
              <w:rPr>
                <w:i/>
                <w:iCs/>
                <w:color w:val="000000" w:themeColor="text1"/>
                <w:lang w:val="en-GB"/>
              </w:rPr>
              <w:t xml:space="preserve"> and</w:t>
            </w:r>
            <w:r w:rsidR="001768FD" w:rsidRPr="00635301">
              <w:rPr>
                <w:i/>
                <w:iCs/>
                <w:color w:val="000000" w:themeColor="text1"/>
                <w:lang w:val="en-GB"/>
              </w:rPr>
              <w:t xml:space="preserve"> </w:t>
            </w:r>
            <w:r w:rsidR="000B0874" w:rsidRPr="00635301">
              <w:rPr>
                <w:i/>
                <w:iCs/>
                <w:color w:val="000000" w:themeColor="text1"/>
                <w:lang w:val="en-GB"/>
              </w:rPr>
              <w:t>French</w:t>
            </w:r>
          </w:p>
        </w:tc>
      </w:tr>
      <w:tr w:rsidR="00973636" w:rsidRPr="00635301" w14:paraId="1B8D8F5F" w14:textId="77777777" w:rsidTr="009F7216">
        <w:trPr>
          <w:trHeight w:val="460"/>
        </w:trPr>
        <w:tc>
          <w:tcPr>
            <w:tcW w:w="1985" w:type="dxa"/>
            <w:shd w:val="clear" w:color="auto" w:fill="auto"/>
            <w:tcMar>
              <w:top w:w="0" w:type="dxa"/>
              <w:left w:w="0" w:type="dxa"/>
              <w:bottom w:w="0" w:type="dxa"/>
              <w:right w:w="0" w:type="dxa"/>
            </w:tcMar>
          </w:tcPr>
          <w:p w14:paraId="4D52230D" w14:textId="77777777" w:rsidR="00973636" w:rsidRPr="00635301" w:rsidRDefault="00E0296F" w:rsidP="00580E7B">
            <w:pPr>
              <w:widowControl w:val="0"/>
              <w:autoSpaceDE w:val="0"/>
              <w:ind w:right="-20"/>
              <w:jc w:val="both"/>
              <w:rPr>
                <w:i/>
                <w:color w:val="000000" w:themeColor="text1"/>
                <w:lang w:val="en-GB"/>
              </w:rPr>
            </w:pPr>
            <w:r w:rsidRPr="00635301">
              <w:rPr>
                <w:i/>
                <w:iCs/>
                <w:color w:val="000000" w:themeColor="text1"/>
                <w:lang w:val="en-GB"/>
              </w:rPr>
              <w:t>Document  No.</w:t>
            </w:r>
            <w:r w:rsidR="00973636" w:rsidRPr="00635301">
              <w:rPr>
                <w:i/>
                <w:iCs/>
                <w:color w:val="000000" w:themeColor="text1"/>
                <w:lang w:val="en-GB"/>
              </w:rPr>
              <w:t xml:space="preserve"> 2</w:t>
            </w:r>
          </w:p>
        </w:tc>
        <w:tc>
          <w:tcPr>
            <w:tcW w:w="284" w:type="dxa"/>
            <w:shd w:val="clear" w:color="auto" w:fill="auto"/>
            <w:tcMar>
              <w:top w:w="0" w:type="dxa"/>
              <w:left w:w="0" w:type="dxa"/>
              <w:bottom w:w="0" w:type="dxa"/>
              <w:right w:w="0" w:type="dxa"/>
            </w:tcMar>
          </w:tcPr>
          <w:p w14:paraId="631779AB"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16A38E0F" w14:textId="667FE7A0" w:rsidR="00973636" w:rsidRPr="00635301" w:rsidRDefault="001341FD" w:rsidP="00580E7B">
            <w:pPr>
              <w:widowControl w:val="0"/>
              <w:tabs>
                <w:tab w:val="left" w:pos="1660"/>
              </w:tabs>
              <w:autoSpaceDE w:val="0"/>
              <w:ind w:right="128"/>
              <w:jc w:val="both"/>
              <w:rPr>
                <w:i/>
                <w:color w:val="000000" w:themeColor="text1"/>
                <w:lang w:val="en-GB"/>
              </w:rPr>
            </w:pPr>
            <w:r w:rsidRPr="00635301">
              <w:rPr>
                <w:i/>
                <w:iCs/>
                <w:color w:val="000000" w:themeColor="text1"/>
                <w:lang w:val="en-GB"/>
              </w:rPr>
              <w:t>Bids evaluation grid</w:t>
            </w:r>
          </w:p>
        </w:tc>
      </w:tr>
      <w:tr w:rsidR="00973636" w:rsidRPr="00635301" w14:paraId="1720CCEC" w14:textId="77777777" w:rsidTr="009F7216">
        <w:trPr>
          <w:trHeight w:val="1005"/>
        </w:trPr>
        <w:tc>
          <w:tcPr>
            <w:tcW w:w="1985" w:type="dxa"/>
            <w:shd w:val="clear" w:color="auto" w:fill="auto"/>
            <w:tcMar>
              <w:top w:w="0" w:type="dxa"/>
              <w:left w:w="0" w:type="dxa"/>
              <w:bottom w:w="0" w:type="dxa"/>
              <w:right w:w="0" w:type="dxa"/>
            </w:tcMar>
          </w:tcPr>
          <w:p w14:paraId="42253F58" w14:textId="77777777" w:rsidR="00973636" w:rsidRPr="00635301" w:rsidRDefault="00F97879" w:rsidP="00580E7B">
            <w:pPr>
              <w:widowControl w:val="0"/>
              <w:autoSpaceDE w:val="0"/>
              <w:ind w:right="-20"/>
              <w:jc w:val="both"/>
              <w:rPr>
                <w:i/>
                <w:iCs/>
                <w:color w:val="000000" w:themeColor="text1"/>
                <w:lang w:val="en-GB"/>
              </w:rPr>
            </w:pPr>
            <w:r w:rsidRPr="00635301">
              <w:rPr>
                <w:i/>
                <w:iCs/>
                <w:color w:val="000000" w:themeColor="text1"/>
                <w:lang w:val="en-GB"/>
              </w:rPr>
              <w:t>Document  No.</w:t>
            </w:r>
            <w:r w:rsidR="00973636" w:rsidRPr="00635301">
              <w:rPr>
                <w:i/>
                <w:iCs/>
                <w:color w:val="000000" w:themeColor="text1"/>
                <w:lang w:val="en-GB"/>
              </w:rPr>
              <w:t xml:space="preserve"> 3</w:t>
            </w:r>
          </w:p>
          <w:p w14:paraId="1A87FAA2" w14:textId="77777777" w:rsidR="00D04602" w:rsidRPr="00635301" w:rsidRDefault="001341FD" w:rsidP="00580E7B">
            <w:pPr>
              <w:widowControl w:val="0"/>
              <w:autoSpaceDE w:val="0"/>
              <w:ind w:right="-20"/>
              <w:jc w:val="both"/>
              <w:rPr>
                <w:i/>
                <w:iCs/>
                <w:color w:val="000000" w:themeColor="text1"/>
                <w:lang w:val="en-GB"/>
              </w:rPr>
            </w:pPr>
            <w:r w:rsidRPr="00635301">
              <w:rPr>
                <w:i/>
                <w:iCs/>
                <w:color w:val="000000" w:themeColor="text1"/>
                <w:lang w:val="en-GB"/>
              </w:rPr>
              <w:t xml:space="preserve">    </w:t>
            </w:r>
          </w:p>
          <w:p w14:paraId="20C1F2A6" w14:textId="299A2B9D" w:rsidR="001341FD" w:rsidRPr="00635301" w:rsidRDefault="001341FD" w:rsidP="00580E7B">
            <w:pPr>
              <w:widowControl w:val="0"/>
              <w:autoSpaceDE w:val="0"/>
              <w:ind w:right="-20"/>
              <w:jc w:val="both"/>
              <w:rPr>
                <w:b/>
                <w:i/>
                <w:color w:val="000000" w:themeColor="text1"/>
                <w:lang w:val="en-GB"/>
              </w:rPr>
            </w:pPr>
            <w:r w:rsidRPr="00635301">
              <w:rPr>
                <w:b/>
                <w:i/>
                <w:iCs/>
                <w:color w:val="000000" w:themeColor="text1"/>
                <w:lang w:val="en-GB"/>
              </w:rPr>
              <w:t xml:space="preserve">PART B: </w:t>
            </w:r>
          </w:p>
        </w:tc>
        <w:tc>
          <w:tcPr>
            <w:tcW w:w="284" w:type="dxa"/>
            <w:shd w:val="clear" w:color="auto" w:fill="auto"/>
            <w:tcMar>
              <w:top w:w="0" w:type="dxa"/>
              <w:left w:w="0" w:type="dxa"/>
              <w:bottom w:w="0" w:type="dxa"/>
              <w:right w:w="0" w:type="dxa"/>
            </w:tcMar>
          </w:tcPr>
          <w:p w14:paraId="4B869A8D"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53E5D990" w14:textId="77777777" w:rsidR="00973636" w:rsidRPr="00635301" w:rsidRDefault="001341FD" w:rsidP="00580E7B">
            <w:pPr>
              <w:widowControl w:val="0"/>
              <w:tabs>
                <w:tab w:val="left" w:pos="1660"/>
              </w:tabs>
              <w:autoSpaceDE w:val="0"/>
              <w:ind w:right="128"/>
              <w:jc w:val="both"/>
              <w:rPr>
                <w:i/>
                <w:iCs/>
                <w:color w:val="000000" w:themeColor="text1"/>
                <w:lang w:val="en-GB"/>
              </w:rPr>
            </w:pPr>
            <w:r w:rsidRPr="00635301">
              <w:rPr>
                <w:i/>
                <w:iCs/>
                <w:color w:val="000000" w:themeColor="text1"/>
                <w:lang w:val="en-GB"/>
              </w:rPr>
              <w:t xml:space="preserve"> Model of framework agreement</w:t>
            </w:r>
          </w:p>
          <w:p w14:paraId="0DD1E17F" w14:textId="77777777" w:rsidR="00D04602" w:rsidRPr="00635301" w:rsidRDefault="00D04602" w:rsidP="00580E7B">
            <w:pPr>
              <w:widowControl w:val="0"/>
              <w:tabs>
                <w:tab w:val="left" w:pos="1660"/>
              </w:tabs>
              <w:autoSpaceDE w:val="0"/>
              <w:ind w:right="128"/>
              <w:jc w:val="both"/>
              <w:rPr>
                <w:i/>
                <w:iCs/>
                <w:color w:val="000000" w:themeColor="text1"/>
                <w:lang w:val="en-GB"/>
              </w:rPr>
            </w:pPr>
          </w:p>
          <w:p w14:paraId="03432669" w14:textId="69765915" w:rsidR="001341FD" w:rsidRPr="00635301" w:rsidRDefault="00A464C9" w:rsidP="00580E7B">
            <w:pPr>
              <w:widowControl w:val="0"/>
              <w:tabs>
                <w:tab w:val="left" w:pos="1660"/>
              </w:tabs>
              <w:autoSpaceDE w:val="0"/>
              <w:ind w:right="128"/>
              <w:jc w:val="both"/>
              <w:rPr>
                <w:b/>
                <w:i/>
                <w:iCs/>
                <w:color w:val="000000" w:themeColor="text1"/>
                <w:lang w:val="en-GB"/>
              </w:rPr>
            </w:pPr>
            <w:r w:rsidRPr="00635301">
              <w:rPr>
                <w:b/>
                <w:i/>
                <w:iCs/>
                <w:color w:val="000000" w:themeColor="text1"/>
                <w:lang w:val="en-GB"/>
              </w:rPr>
              <w:t>S</w:t>
            </w:r>
            <w:r w:rsidR="00300F02" w:rsidRPr="00635301">
              <w:rPr>
                <w:b/>
                <w:i/>
                <w:iCs/>
                <w:color w:val="000000" w:themeColor="text1"/>
                <w:lang w:val="en-GB"/>
              </w:rPr>
              <w:t xml:space="preserve">ubsequent contracts </w:t>
            </w:r>
            <w:r w:rsidRPr="00635301">
              <w:rPr>
                <w:b/>
                <w:i/>
                <w:iCs/>
                <w:color w:val="000000" w:themeColor="text1"/>
                <w:lang w:val="en-GB"/>
              </w:rPr>
              <w:t xml:space="preserve">award </w:t>
            </w:r>
            <w:r w:rsidR="00300F02" w:rsidRPr="00635301">
              <w:rPr>
                <w:b/>
                <w:i/>
                <w:iCs/>
                <w:color w:val="000000" w:themeColor="text1"/>
                <w:lang w:val="en-GB"/>
              </w:rPr>
              <w:t>procedure</w:t>
            </w:r>
            <w:r w:rsidR="00FF2F96" w:rsidRPr="00635301">
              <w:rPr>
                <w:b/>
                <w:i/>
                <w:iCs/>
                <w:color w:val="000000" w:themeColor="text1"/>
                <w:lang w:val="en-GB"/>
              </w:rPr>
              <w:t xml:space="preserve">: </w:t>
            </w:r>
            <w:r w:rsidR="00194768" w:rsidRPr="00635301">
              <w:rPr>
                <w:b/>
                <w:i/>
                <w:iCs/>
                <w:color w:val="000000" w:themeColor="text1"/>
                <w:lang w:val="en-GB"/>
              </w:rPr>
              <w:t>Call for Application File (CAF</w:t>
            </w:r>
            <w:r w:rsidR="00FF2F96" w:rsidRPr="00635301">
              <w:rPr>
                <w:b/>
                <w:i/>
                <w:iCs/>
                <w:color w:val="000000" w:themeColor="text1"/>
                <w:lang w:val="en-GB"/>
              </w:rPr>
              <w:t>)</w:t>
            </w:r>
          </w:p>
          <w:p w14:paraId="05E401AC" w14:textId="1A0D24D8" w:rsidR="001341FD" w:rsidRPr="00635301" w:rsidRDefault="001341FD" w:rsidP="00580E7B">
            <w:pPr>
              <w:widowControl w:val="0"/>
              <w:tabs>
                <w:tab w:val="left" w:pos="1660"/>
              </w:tabs>
              <w:autoSpaceDE w:val="0"/>
              <w:ind w:right="128"/>
              <w:jc w:val="both"/>
              <w:rPr>
                <w:i/>
                <w:color w:val="000000" w:themeColor="text1"/>
                <w:lang w:val="en-GB"/>
              </w:rPr>
            </w:pPr>
          </w:p>
        </w:tc>
      </w:tr>
      <w:tr w:rsidR="00973636" w:rsidRPr="00635301" w14:paraId="2A300C17" w14:textId="77777777" w:rsidTr="009F7216">
        <w:trPr>
          <w:trHeight w:val="632"/>
        </w:trPr>
        <w:tc>
          <w:tcPr>
            <w:tcW w:w="1985" w:type="dxa"/>
            <w:shd w:val="clear" w:color="auto" w:fill="auto"/>
            <w:tcMar>
              <w:top w:w="0" w:type="dxa"/>
              <w:left w:w="0" w:type="dxa"/>
              <w:bottom w:w="0" w:type="dxa"/>
              <w:right w:w="0" w:type="dxa"/>
            </w:tcMar>
          </w:tcPr>
          <w:p w14:paraId="60623E5E" w14:textId="4D53C619" w:rsidR="00973636" w:rsidRPr="00635301" w:rsidRDefault="00F97879" w:rsidP="00580E7B">
            <w:pPr>
              <w:widowControl w:val="0"/>
              <w:autoSpaceDE w:val="0"/>
              <w:ind w:right="-20"/>
              <w:jc w:val="both"/>
              <w:rPr>
                <w:i/>
                <w:iCs/>
                <w:color w:val="000000" w:themeColor="text1"/>
                <w:lang w:val="en-GB"/>
              </w:rPr>
            </w:pPr>
            <w:r w:rsidRPr="00635301">
              <w:rPr>
                <w:i/>
                <w:iCs/>
                <w:color w:val="000000" w:themeColor="text1"/>
                <w:lang w:val="en-GB"/>
              </w:rPr>
              <w:t>Document  No.</w:t>
            </w:r>
            <w:r w:rsidR="00D04602" w:rsidRPr="00635301">
              <w:rPr>
                <w:i/>
                <w:iCs/>
                <w:color w:val="000000" w:themeColor="text1"/>
                <w:lang w:val="en-GB"/>
              </w:rPr>
              <w:t xml:space="preserve"> 1</w:t>
            </w:r>
          </w:p>
        </w:tc>
        <w:tc>
          <w:tcPr>
            <w:tcW w:w="284" w:type="dxa"/>
            <w:shd w:val="clear" w:color="auto" w:fill="auto"/>
            <w:tcMar>
              <w:top w:w="0" w:type="dxa"/>
              <w:left w:w="0" w:type="dxa"/>
              <w:bottom w:w="0" w:type="dxa"/>
              <w:right w:w="0" w:type="dxa"/>
            </w:tcMar>
          </w:tcPr>
          <w:p w14:paraId="33FF84AD"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6C91A33B" w14:textId="68908FBE" w:rsidR="00973636" w:rsidRPr="00635301" w:rsidRDefault="00A464C9" w:rsidP="00580E7B">
            <w:pPr>
              <w:widowControl w:val="0"/>
              <w:tabs>
                <w:tab w:val="left" w:pos="1660"/>
              </w:tabs>
              <w:autoSpaceDE w:val="0"/>
              <w:ind w:right="128"/>
              <w:jc w:val="both"/>
              <w:rPr>
                <w:i/>
                <w:color w:val="000000" w:themeColor="text1"/>
                <w:lang w:val="en-GB"/>
              </w:rPr>
            </w:pPr>
            <w:r w:rsidRPr="00635301">
              <w:rPr>
                <w:i/>
                <w:iCs/>
                <w:color w:val="000000" w:themeColor="text1"/>
                <w:lang w:val="en-GB"/>
              </w:rPr>
              <w:t xml:space="preserve">Letter of </w:t>
            </w:r>
            <w:r w:rsidR="00300F02" w:rsidRPr="00635301">
              <w:rPr>
                <w:i/>
                <w:iCs/>
                <w:color w:val="000000" w:themeColor="text1"/>
                <w:lang w:val="en-GB"/>
              </w:rPr>
              <w:t>Invitation to bid</w:t>
            </w:r>
            <w:r w:rsidR="00194768" w:rsidRPr="00635301">
              <w:rPr>
                <w:i/>
                <w:iCs/>
                <w:color w:val="000000" w:themeColor="text1"/>
                <w:lang w:val="en-GB"/>
              </w:rPr>
              <w:t xml:space="preserve"> (LIB)</w:t>
            </w:r>
          </w:p>
        </w:tc>
      </w:tr>
      <w:tr w:rsidR="00973636" w:rsidRPr="00635301" w14:paraId="77438C6D" w14:textId="77777777" w:rsidTr="009F7216">
        <w:trPr>
          <w:trHeight w:val="576"/>
        </w:trPr>
        <w:tc>
          <w:tcPr>
            <w:tcW w:w="1985" w:type="dxa"/>
            <w:shd w:val="clear" w:color="auto" w:fill="auto"/>
            <w:tcMar>
              <w:top w:w="0" w:type="dxa"/>
              <w:left w:w="0" w:type="dxa"/>
              <w:bottom w:w="0" w:type="dxa"/>
              <w:right w:w="0" w:type="dxa"/>
            </w:tcMar>
          </w:tcPr>
          <w:p w14:paraId="104C995D" w14:textId="2FD9FA65" w:rsidR="00973636" w:rsidRPr="00635301" w:rsidRDefault="00F97879" w:rsidP="00580E7B">
            <w:pPr>
              <w:widowControl w:val="0"/>
              <w:autoSpaceDE w:val="0"/>
              <w:ind w:right="-20"/>
              <w:jc w:val="both"/>
              <w:rPr>
                <w:i/>
                <w:iCs/>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2</w:t>
            </w:r>
          </w:p>
        </w:tc>
        <w:tc>
          <w:tcPr>
            <w:tcW w:w="284" w:type="dxa"/>
            <w:shd w:val="clear" w:color="auto" w:fill="auto"/>
            <w:tcMar>
              <w:top w:w="0" w:type="dxa"/>
              <w:left w:w="0" w:type="dxa"/>
              <w:bottom w:w="0" w:type="dxa"/>
              <w:right w:w="0" w:type="dxa"/>
            </w:tcMar>
          </w:tcPr>
          <w:p w14:paraId="65A43171"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67099FC7" w14:textId="32899A22" w:rsidR="00973636" w:rsidRPr="00635301" w:rsidRDefault="00A464C9" w:rsidP="00580E7B">
            <w:pPr>
              <w:widowControl w:val="0"/>
              <w:tabs>
                <w:tab w:val="left" w:pos="1660"/>
              </w:tabs>
              <w:autoSpaceDE w:val="0"/>
              <w:ind w:right="128"/>
              <w:jc w:val="both"/>
              <w:rPr>
                <w:i/>
                <w:color w:val="000000" w:themeColor="text1"/>
                <w:lang w:val="en-GB"/>
              </w:rPr>
            </w:pPr>
            <w:r w:rsidRPr="00635301">
              <w:rPr>
                <w:i/>
                <w:color w:val="000000" w:themeColor="text1"/>
                <w:lang w:val="en-GB"/>
              </w:rPr>
              <w:t>R</w:t>
            </w:r>
            <w:r w:rsidR="00FC5774" w:rsidRPr="00635301">
              <w:rPr>
                <w:i/>
                <w:color w:val="000000" w:themeColor="text1"/>
                <w:lang w:val="en-GB"/>
              </w:rPr>
              <w:t>egulation</w:t>
            </w:r>
            <w:r w:rsidRPr="00635301">
              <w:rPr>
                <w:i/>
                <w:color w:val="000000" w:themeColor="text1"/>
                <w:lang w:val="en-GB"/>
              </w:rPr>
              <w:t xml:space="preserve">s of the </w:t>
            </w:r>
            <w:r w:rsidR="00F00146" w:rsidRPr="00635301">
              <w:rPr>
                <w:i/>
                <w:color w:val="000000" w:themeColor="text1"/>
                <w:lang w:val="en-GB"/>
              </w:rPr>
              <w:t>C</w:t>
            </w:r>
            <w:r w:rsidRPr="00635301">
              <w:rPr>
                <w:i/>
                <w:color w:val="000000" w:themeColor="text1"/>
                <w:lang w:val="en-GB"/>
              </w:rPr>
              <w:t>onsultation</w:t>
            </w:r>
            <w:r w:rsidR="00D04602" w:rsidRPr="00635301">
              <w:rPr>
                <w:i/>
                <w:color w:val="000000" w:themeColor="text1"/>
                <w:lang w:val="en-GB"/>
              </w:rPr>
              <w:t xml:space="preserve"> (RC)</w:t>
            </w:r>
          </w:p>
        </w:tc>
      </w:tr>
      <w:tr w:rsidR="00973636" w:rsidRPr="00635301" w14:paraId="534AF27E" w14:textId="77777777" w:rsidTr="009F7216">
        <w:trPr>
          <w:trHeight w:val="570"/>
        </w:trPr>
        <w:tc>
          <w:tcPr>
            <w:tcW w:w="1985" w:type="dxa"/>
            <w:shd w:val="clear" w:color="auto" w:fill="auto"/>
            <w:tcMar>
              <w:top w:w="0" w:type="dxa"/>
              <w:left w:w="0" w:type="dxa"/>
              <w:bottom w:w="0" w:type="dxa"/>
              <w:right w:w="0" w:type="dxa"/>
            </w:tcMar>
          </w:tcPr>
          <w:p w14:paraId="756F2A74" w14:textId="6D51DE64" w:rsidR="00973636" w:rsidRPr="00635301" w:rsidRDefault="00AF5151" w:rsidP="00580E7B">
            <w:pPr>
              <w:widowControl w:val="0"/>
              <w:autoSpaceDE w:val="0"/>
              <w:ind w:right="-20"/>
              <w:jc w:val="both"/>
              <w:rPr>
                <w:i/>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3</w:t>
            </w:r>
          </w:p>
        </w:tc>
        <w:tc>
          <w:tcPr>
            <w:tcW w:w="284" w:type="dxa"/>
            <w:shd w:val="clear" w:color="auto" w:fill="auto"/>
            <w:tcMar>
              <w:top w:w="0" w:type="dxa"/>
              <w:left w:w="0" w:type="dxa"/>
              <w:bottom w:w="0" w:type="dxa"/>
              <w:right w:w="0" w:type="dxa"/>
            </w:tcMar>
          </w:tcPr>
          <w:p w14:paraId="44BCA3E5"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13E8567F" w14:textId="1B94F089" w:rsidR="00973636" w:rsidRPr="00635301" w:rsidRDefault="00FC5774" w:rsidP="00580E7B">
            <w:pPr>
              <w:widowControl w:val="0"/>
              <w:autoSpaceDE w:val="0"/>
              <w:ind w:right="-20"/>
              <w:jc w:val="both"/>
              <w:rPr>
                <w:i/>
                <w:color w:val="000000" w:themeColor="text1"/>
                <w:lang w:val="en-GB"/>
              </w:rPr>
            </w:pPr>
            <w:r w:rsidRPr="00635301">
              <w:rPr>
                <w:i/>
                <w:iCs/>
                <w:color w:val="000000" w:themeColor="text1"/>
                <w:lang w:val="en-GB"/>
              </w:rPr>
              <w:t xml:space="preserve">Model of subsequent </w:t>
            </w:r>
            <w:r w:rsidR="00EF68DC" w:rsidRPr="00635301">
              <w:rPr>
                <w:i/>
                <w:iCs/>
                <w:color w:val="000000" w:themeColor="text1"/>
                <w:lang w:val="en-GB"/>
              </w:rPr>
              <w:t xml:space="preserve">order </w:t>
            </w:r>
            <w:r w:rsidRPr="00635301">
              <w:rPr>
                <w:i/>
                <w:iCs/>
                <w:color w:val="000000" w:themeColor="text1"/>
                <w:lang w:val="en-GB"/>
              </w:rPr>
              <w:t>contract</w:t>
            </w:r>
          </w:p>
        </w:tc>
      </w:tr>
      <w:tr w:rsidR="00973636" w:rsidRPr="00635301" w14:paraId="0F6E16A3" w14:textId="77777777" w:rsidTr="009F7216">
        <w:trPr>
          <w:trHeight w:val="578"/>
        </w:trPr>
        <w:tc>
          <w:tcPr>
            <w:tcW w:w="1985" w:type="dxa"/>
            <w:shd w:val="clear" w:color="auto" w:fill="auto"/>
            <w:tcMar>
              <w:top w:w="0" w:type="dxa"/>
              <w:left w:w="0" w:type="dxa"/>
              <w:bottom w:w="0" w:type="dxa"/>
              <w:right w:w="0" w:type="dxa"/>
            </w:tcMar>
          </w:tcPr>
          <w:p w14:paraId="7D45B9FD" w14:textId="21683776" w:rsidR="00973636" w:rsidRPr="00635301" w:rsidRDefault="00AF5151" w:rsidP="00580E7B">
            <w:pPr>
              <w:widowControl w:val="0"/>
              <w:autoSpaceDE w:val="0"/>
              <w:ind w:right="-20"/>
              <w:jc w:val="both"/>
              <w:rPr>
                <w:i/>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4</w:t>
            </w:r>
          </w:p>
        </w:tc>
        <w:tc>
          <w:tcPr>
            <w:tcW w:w="284" w:type="dxa"/>
            <w:shd w:val="clear" w:color="auto" w:fill="auto"/>
            <w:tcMar>
              <w:top w:w="0" w:type="dxa"/>
              <w:left w:w="0" w:type="dxa"/>
              <w:bottom w:w="0" w:type="dxa"/>
              <w:right w:w="0" w:type="dxa"/>
            </w:tcMar>
          </w:tcPr>
          <w:p w14:paraId="76FD2687"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68BC008D" w14:textId="2757358A" w:rsidR="00973636" w:rsidRPr="00635301" w:rsidRDefault="00FC5774" w:rsidP="00580E7B">
            <w:pPr>
              <w:widowControl w:val="0"/>
              <w:autoSpaceDE w:val="0"/>
              <w:ind w:right="-20"/>
              <w:jc w:val="both"/>
              <w:rPr>
                <w:i/>
                <w:color w:val="000000" w:themeColor="text1"/>
                <w:lang w:val="en-GB"/>
              </w:rPr>
            </w:pPr>
            <w:r w:rsidRPr="00635301">
              <w:rPr>
                <w:i/>
                <w:color w:val="000000" w:themeColor="text1"/>
                <w:lang w:val="en-GB"/>
              </w:rPr>
              <w:t xml:space="preserve">Special </w:t>
            </w:r>
            <w:r w:rsidR="00F00146" w:rsidRPr="00635301">
              <w:rPr>
                <w:i/>
                <w:color w:val="000000" w:themeColor="text1"/>
                <w:lang w:val="en-GB"/>
              </w:rPr>
              <w:t>A</w:t>
            </w:r>
            <w:r w:rsidRPr="00635301">
              <w:rPr>
                <w:i/>
                <w:color w:val="000000" w:themeColor="text1"/>
                <w:lang w:val="en-GB"/>
              </w:rPr>
              <w:t xml:space="preserve">dministrative </w:t>
            </w:r>
            <w:r w:rsidR="00F00146" w:rsidRPr="00635301">
              <w:rPr>
                <w:i/>
                <w:color w:val="000000" w:themeColor="text1"/>
                <w:lang w:val="en-GB"/>
              </w:rPr>
              <w:t>C</w:t>
            </w:r>
            <w:r w:rsidRPr="00635301">
              <w:rPr>
                <w:i/>
                <w:color w:val="000000" w:themeColor="text1"/>
                <w:lang w:val="en-GB"/>
              </w:rPr>
              <w:t>lauses</w:t>
            </w:r>
            <w:r w:rsidR="00D04602" w:rsidRPr="00635301">
              <w:rPr>
                <w:i/>
                <w:color w:val="000000" w:themeColor="text1"/>
                <w:lang w:val="en-GB"/>
              </w:rPr>
              <w:t xml:space="preserve"> </w:t>
            </w:r>
            <w:r w:rsidRPr="00635301">
              <w:rPr>
                <w:i/>
                <w:color w:val="000000" w:themeColor="text1"/>
                <w:lang w:val="en-GB"/>
              </w:rPr>
              <w:t>(SAC)</w:t>
            </w:r>
          </w:p>
        </w:tc>
      </w:tr>
      <w:tr w:rsidR="00973636" w:rsidRPr="00635301" w14:paraId="6A574E8C" w14:textId="77777777" w:rsidTr="009F7216">
        <w:trPr>
          <w:trHeight w:val="599"/>
        </w:trPr>
        <w:tc>
          <w:tcPr>
            <w:tcW w:w="1985" w:type="dxa"/>
            <w:shd w:val="clear" w:color="auto" w:fill="auto"/>
            <w:tcMar>
              <w:top w:w="0" w:type="dxa"/>
              <w:left w:w="0" w:type="dxa"/>
              <w:bottom w:w="0" w:type="dxa"/>
              <w:right w:w="0" w:type="dxa"/>
            </w:tcMar>
          </w:tcPr>
          <w:p w14:paraId="0D6736E5" w14:textId="5255178C" w:rsidR="00973636" w:rsidRPr="00635301" w:rsidRDefault="009546D5" w:rsidP="00580E7B">
            <w:pPr>
              <w:widowControl w:val="0"/>
              <w:autoSpaceDE w:val="0"/>
              <w:ind w:right="-20"/>
              <w:jc w:val="both"/>
              <w:rPr>
                <w:i/>
                <w:color w:val="000000" w:themeColor="text1"/>
                <w:lang w:val="en-GB"/>
              </w:rPr>
            </w:pPr>
            <w:r w:rsidRPr="00635301">
              <w:rPr>
                <w:i/>
                <w:iCs/>
                <w:color w:val="000000" w:themeColor="text1"/>
                <w:lang w:val="en-GB"/>
              </w:rPr>
              <w:t>Document  No.</w:t>
            </w:r>
            <w:r w:rsidR="00D04602" w:rsidRPr="00635301">
              <w:rPr>
                <w:i/>
                <w:iCs/>
                <w:color w:val="000000" w:themeColor="text1"/>
                <w:lang w:val="en-GB"/>
              </w:rPr>
              <w:t xml:space="preserve"> 5</w:t>
            </w:r>
          </w:p>
        </w:tc>
        <w:tc>
          <w:tcPr>
            <w:tcW w:w="284" w:type="dxa"/>
            <w:shd w:val="clear" w:color="auto" w:fill="auto"/>
            <w:tcMar>
              <w:top w:w="0" w:type="dxa"/>
              <w:left w:w="0" w:type="dxa"/>
              <w:bottom w:w="0" w:type="dxa"/>
              <w:right w:w="0" w:type="dxa"/>
            </w:tcMar>
          </w:tcPr>
          <w:p w14:paraId="4BB1B433"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7B5AED87" w14:textId="600461DE" w:rsidR="00973636" w:rsidRPr="00635301" w:rsidRDefault="00194768" w:rsidP="00580E7B">
            <w:pPr>
              <w:widowControl w:val="0"/>
              <w:tabs>
                <w:tab w:val="left" w:pos="1660"/>
              </w:tabs>
              <w:autoSpaceDE w:val="0"/>
              <w:ind w:right="128"/>
              <w:jc w:val="both"/>
              <w:rPr>
                <w:i/>
                <w:color w:val="000000" w:themeColor="text1"/>
                <w:lang w:val="en-GB"/>
              </w:rPr>
            </w:pPr>
            <w:r w:rsidRPr="00635301">
              <w:rPr>
                <w:i/>
                <w:iCs/>
                <w:color w:val="000000" w:themeColor="text1"/>
                <w:lang w:val="en-GB"/>
              </w:rPr>
              <w:t>Terms of Reference</w:t>
            </w:r>
            <w:r w:rsidR="00EF68DC" w:rsidRPr="00635301">
              <w:rPr>
                <w:i/>
                <w:iCs/>
                <w:color w:val="000000" w:themeColor="text1"/>
                <w:lang w:val="en-GB"/>
              </w:rPr>
              <w:t xml:space="preserve"> and/or technical specifications of the service</w:t>
            </w:r>
          </w:p>
        </w:tc>
      </w:tr>
      <w:tr w:rsidR="00973636" w:rsidRPr="00635301" w14:paraId="2F71CF4B" w14:textId="77777777" w:rsidTr="009F7216">
        <w:trPr>
          <w:trHeight w:val="568"/>
        </w:trPr>
        <w:tc>
          <w:tcPr>
            <w:tcW w:w="1985" w:type="dxa"/>
            <w:shd w:val="clear" w:color="auto" w:fill="auto"/>
            <w:tcMar>
              <w:top w:w="0" w:type="dxa"/>
              <w:left w:w="0" w:type="dxa"/>
              <w:bottom w:w="0" w:type="dxa"/>
              <w:right w:w="0" w:type="dxa"/>
            </w:tcMar>
          </w:tcPr>
          <w:p w14:paraId="326D5077" w14:textId="0F557C50" w:rsidR="00973636" w:rsidRPr="00635301" w:rsidRDefault="009546D5" w:rsidP="00580E7B">
            <w:pPr>
              <w:widowControl w:val="0"/>
              <w:autoSpaceDE w:val="0"/>
              <w:ind w:right="-20"/>
              <w:jc w:val="both"/>
              <w:rPr>
                <w:i/>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6</w:t>
            </w:r>
          </w:p>
        </w:tc>
        <w:tc>
          <w:tcPr>
            <w:tcW w:w="284" w:type="dxa"/>
            <w:shd w:val="clear" w:color="auto" w:fill="auto"/>
            <w:tcMar>
              <w:top w:w="0" w:type="dxa"/>
              <w:left w:w="0" w:type="dxa"/>
              <w:bottom w:w="0" w:type="dxa"/>
              <w:right w:w="0" w:type="dxa"/>
            </w:tcMar>
          </w:tcPr>
          <w:p w14:paraId="26B4A585"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199D4F83" w14:textId="56C2DCEC" w:rsidR="00747C10" w:rsidRPr="00635301" w:rsidRDefault="00194768" w:rsidP="00580E7B">
            <w:pPr>
              <w:widowControl w:val="0"/>
              <w:autoSpaceDE w:val="0"/>
              <w:ind w:right="-20"/>
              <w:jc w:val="both"/>
              <w:rPr>
                <w:i/>
                <w:iCs/>
                <w:color w:val="000000" w:themeColor="text1"/>
                <w:lang w:val="en-GB"/>
              </w:rPr>
            </w:pPr>
            <w:r w:rsidRPr="00635301">
              <w:rPr>
                <w:i/>
                <w:iCs/>
                <w:color w:val="000000" w:themeColor="text1"/>
                <w:lang w:val="en-GB"/>
              </w:rPr>
              <w:t xml:space="preserve">Unit price </w:t>
            </w:r>
            <w:r w:rsidR="00EF68DC" w:rsidRPr="00635301">
              <w:rPr>
                <w:i/>
                <w:iCs/>
                <w:color w:val="000000" w:themeColor="text1"/>
                <w:lang w:val="en-GB"/>
              </w:rPr>
              <w:t xml:space="preserve">and fixed price </w:t>
            </w:r>
            <w:r w:rsidRPr="00635301">
              <w:rPr>
                <w:i/>
                <w:iCs/>
                <w:color w:val="000000" w:themeColor="text1"/>
                <w:lang w:val="en-GB"/>
              </w:rPr>
              <w:t xml:space="preserve">schedule framework </w:t>
            </w:r>
          </w:p>
          <w:p w14:paraId="7B3EB34F" w14:textId="3CA7433A" w:rsidR="00973636" w:rsidRPr="00635301" w:rsidRDefault="00973636" w:rsidP="00580E7B">
            <w:pPr>
              <w:widowControl w:val="0"/>
              <w:autoSpaceDE w:val="0"/>
              <w:ind w:right="-20"/>
              <w:jc w:val="both"/>
              <w:rPr>
                <w:i/>
                <w:color w:val="000000" w:themeColor="text1"/>
                <w:lang w:val="en-GB"/>
              </w:rPr>
            </w:pPr>
          </w:p>
        </w:tc>
      </w:tr>
      <w:tr w:rsidR="00973636" w:rsidRPr="00635301" w14:paraId="786E5C55" w14:textId="77777777" w:rsidTr="009F7216">
        <w:trPr>
          <w:trHeight w:val="502"/>
        </w:trPr>
        <w:tc>
          <w:tcPr>
            <w:tcW w:w="1985" w:type="dxa"/>
            <w:shd w:val="clear" w:color="auto" w:fill="auto"/>
            <w:tcMar>
              <w:top w:w="0" w:type="dxa"/>
              <w:left w:w="0" w:type="dxa"/>
              <w:bottom w:w="0" w:type="dxa"/>
              <w:right w:w="0" w:type="dxa"/>
            </w:tcMar>
          </w:tcPr>
          <w:p w14:paraId="3C2A31CF" w14:textId="0CB16986" w:rsidR="00973636" w:rsidRPr="00635301" w:rsidRDefault="009546D5" w:rsidP="00D04602">
            <w:pPr>
              <w:widowControl w:val="0"/>
              <w:autoSpaceDE w:val="0"/>
              <w:ind w:right="-20"/>
              <w:jc w:val="both"/>
              <w:rPr>
                <w:i/>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7</w:t>
            </w:r>
          </w:p>
        </w:tc>
        <w:tc>
          <w:tcPr>
            <w:tcW w:w="284" w:type="dxa"/>
            <w:shd w:val="clear" w:color="auto" w:fill="auto"/>
            <w:tcMar>
              <w:top w:w="0" w:type="dxa"/>
              <w:left w:w="0" w:type="dxa"/>
              <w:bottom w:w="0" w:type="dxa"/>
              <w:right w:w="0" w:type="dxa"/>
            </w:tcMar>
          </w:tcPr>
          <w:p w14:paraId="39C5A991" w14:textId="77777777" w:rsidR="00973636" w:rsidRPr="00635301" w:rsidRDefault="00973636" w:rsidP="00580E7B">
            <w:pPr>
              <w:widowControl w:val="0"/>
              <w:autoSpaceDE w:val="0"/>
              <w:ind w:left="55" w:right="-20"/>
              <w:jc w:val="both"/>
              <w:rPr>
                <w:i/>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6F06F192" w14:textId="114FC18C" w:rsidR="00973636" w:rsidRPr="00635301" w:rsidRDefault="00747C10" w:rsidP="00D04602">
            <w:pPr>
              <w:widowControl w:val="0"/>
              <w:autoSpaceDE w:val="0"/>
              <w:ind w:right="-20"/>
              <w:jc w:val="both"/>
              <w:rPr>
                <w:i/>
                <w:iCs/>
                <w:color w:val="000000" w:themeColor="text1"/>
                <w:lang w:val="en-GB"/>
              </w:rPr>
            </w:pPr>
            <w:r w:rsidRPr="00635301">
              <w:rPr>
                <w:i/>
                <w:iCs/>
                <w:color w:val="000000" w:themeColor="text1"/>
                <w:lang w:val="en-GB"/>
              </w:rPr>
              <w:t>Detailed quantity</w:t>
            </w:r>
            <w:r w:rsidR="00D04602" w:rsidRPr="00635301">
              <w:rPr>
                <w:i/>
                <w:iCs/>
                <w:color w:val="000000" w:themeColor="text1"/>
                <w:lang w:val="en-GB"/>
              </w:rPr>
              <w:t xml:space="preserve"> and cost estimate</w:t>
            </w:r>
            <w:r w:rsidRPr="00635301">
              <w:rPr>
                <w:i/>
                <w:iCs/>
                <w:color w:val="000000" w:themeColor="text1"/>
                <w:lang w:val="en-GB"/>
              </w:rPr>
              <w:t xml:space="preserve"> framework</w:t>
            </w:r>
          </w:p>
        </w:tc>
      </w:tr>
      <w:tr w:rsidR="00973636" w:rsidRPr="00635301" w14:paraId="55B49A2A" w14:textId="77777777" w:rsidTr="009F7216">
        <w:trPr>
          <w:trHeight w:val="502"/>
        </w:trPr>
        <w:tc>
          <w:tcPr>
            <w:tcW w:w="1985" w:type="dxa"/>
            <w:shd w:val="clear" w:color="auto" w:fill="auto"/>
            <w:tcMar>
              <w:top w:w="0" w:type="dxa"/>
              <w:left w:w="0" w:type="dxa"/>
              <w:bottom w:w="0" w:type="dxa"/>
              <w:right w:w="0" w:type="dxa"/>
            </w:tcMar>
          </w:tcPr>
          <w:p w14:paraId="3CD9111B" w14:textId="48F8FD94" w:rsidR="00973636" w:rsidRPr="00635301" w:rsidRDefault="00D73925" w:rsidP="00D04602">
            <w:pPr>
              <w:widowControl w:val="0"/>
              <w:autoSpaceDE w:val="0"/>
              <w:ind w:right="-20"/>
              <w:jc w:val="both"/>
              <w:rPr>
                <w:i/>
                <w:iCs/>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8</w:t>
            </w:r>
          </w:p>
        </w:tc>
        <w:tc>
          <w:tcPr>
            <w:tcW w:w="284" w:type="dxa"/>
            <w:shd w:val="clear" w:color="auto" w:fill="auto"/>
            <w:tcMar>
              <w:top w:w="0" w:type="dxa"/>
              <w:left w:w="0" w:type="dxa"/>
              <w:bottom w:w="0" w:type="dxa"/>
              <w:right w:w="0" w:type="dxa"/>
            </w:tcMar>
          </w:tcPr>
          <w:p w14:paraId="6E7205C2"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2753D239" w14:textId="39456D32" w:rsidR="00973636" w:rsidRPr="00635301" w:rsidRDefault="00747C10" w:rsidP="00EF68DC">
            <w:pPr>
              <w:widowControl w:val="0"/>
              <w:autoSpaceDE w:val="0"/>
              <w:jc w:val="both"/>
              <w:rPr>
                <w:i/>
                <w:iCs/>
                <w:color w:val="000000" w:themeColor="text1"/>
                <w:lang w:val="en-GB"/>
              </w:rPr>
            </w:pPr>
            <w:r w:rsidRPr="00635301">
              <w:rPr>
                <w:i/>
                <w:iCs/>
                <w:color w:val="000000" w:themeColor="text1"/>
                <w:lang w:val="en-GB"/>
              </w:rPr>
              <w:t xml:space="preserve"> Unit price subdetail framework</w:t>
            </w:r>
            <w:r w:rsidR="009F7216" w:rsidRPr="00635301">
              <w:rPr>
                <w:i/>
                <w:iCs/>
                <w:color w:val="000000" w:themeColor="text1"/>
                <w:lang w:val="en-GB"/>
              </w:rPr>
              <w:t xml:space="preserve"> framework</w:t>
            </w:r>
          </w:p>
        </w:tc>
      </w:tr>
      <w:tr w:rsidR="00973636" w:rsidRPr="00635301" w14:paraId="77AC4EA0" w14:textId="77777777" w:rsidTr="009F7216">
        <w:trPr>
          <w:trHeight w:val="502"/>
        </w:trPr>
        <w:tc>
          <w:tcPr>
            <w:tcW w:w="1985" w:type="dxa"/>
            <w:shd w:val="clear" w:color="auto" w:fill="auto"/>
            <w:tcMar>
              <w:top w:w="0" w:type="dxa"/>
              <w:left w:w="0" w:type="dxa"/>
              <w:bottom w:w="0" w:type="dxa"/>
              <w:right w:w="0" w:type="dxa"/>
            </w:tcMar>
          </w:tcPr>
          <w:p w14:paraId="0C8B25B6" w14:textId="67ABD580" w:rsidR="00973636" w:rsidRPr="00635301" w:rsidRDefault="00D73925" w:rsidP="00D04602">
            <w:pPr>
              <w:widowControl w:val="0"/>
              <w:autoSpaceDE w:val="0"/>
              <w:ind w:right="-20"/>
              <w:jc w:val="both"/>
              <w:rPr>
                <w:i/>
                <w:iCs/>
                <w:color w:val="000000" w:themeColor="text1"/>
                <w:lang w:val="en-GB"/>
              </w:rPr>
            </w:pPr>
            <w:r w:rsidRPr="00635301">
              <w:rPr>
                <w:i/>
                <w:iCs/>
                <w:color w:val="000000" w:themeColor="text1"/>
                <w:lang w:val="en-GB"/>
              </w:rPr>
              <w:t xml:space="preserve">Document No. </w:t>
            </w:r>
            <w:r w:rsidR="00D04602" w:rsidRPr="00635301">
              <w:rPr>
                <w:i/>
                <w:iCs/>
                <w:color w:val="000000" w:themeColor="text1"/>
                <w:lang w:val="en-GB"/>
              </w:rPr>
              <w:t>9</w:t>
            </w:r>
          </w:p>
        </w:tc>
        <w:tc>
          <w:tcPr>
            <w:tcW w:w="284" w:type="dxa"/>
            <w:shd w:val="clear" w:color="auto" w:fill="auto"/>
            <w:tcMar>
              <w:top w:w="0" w:type="dxa"/>
              <w:left w:w="0" w:type="dxa"/>
              <w:bottom w:w="0" w:type="dxa"/>
              <w:right w:w="0" w:type="dxa"/>
            </w:tcMar>
          </w:tcPr>
          <w:p w14:paraId="51327289"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1760CD2F" w14:textId="5A9A936F" w:rsidR="00973636" w:rsidRPr="00635301" w:rsidRDefault="00E677B0" w:rsidP="00580E7B">
            <w:pPr>
              <w:widowControl w:val="0"/>
              <w:autoSpaceDE w:val="0"/>
              <w:jc w:val="both"/>
              <w:rPr>
                <w:i/>
                <w:iCs/>
                <w:color w:val="000000" w:themeColor="text1"/>
                <w:lang w:val="en-GB"/>
              </w:rPr>
            </w:pPr>
            <w:r w:rsidRPr="00635301">
              <w:rPr>
                <w:i/>
                <w:iCs/>
                <w:color w:val="000000" w:themeColor="text1"/>
                <w:lang w:val="en-GB"/>
              </w:rPr>
              <w:t>Model of table for compa</w:t>
            </w:r>
            <w:r w:rsidR="00FB074A" w:rsidRPr="00635301">
              <w:rPr>
                <w:i/>
                <w:iCs/>
                <w:color w:val="000000" w:themeColor="text1"/>
                <w:lang w:val="en-GB"/>
              </w:rPr>
              <w:t>r</w:t>
            </w:r>
            <w:r w:rsidR="006B2B92" w:rsidRPr="00635301">
              <w:rPr>
                <w:i/>
                <w:iCs/>
                <w:color w:val="000000" w:themeColor="text1"/>
                <w:lang w:val="en-GB"/>
              </w:rPr>
              <w:t>ing</w:t>
            </w:r>
            <w:r w:rsidRPr="00635301">
              <w:rPr>
                <w:i/>
                <w:iCs/>
                <w:color w:val="000000" w:themeColor="text1"/>
                <w:lang w:val="en-GB"/>
              </w:rPr>
              <w:t xml:space="preserve"> bids</w:t>
            </w:r>
          </w:p>
        </w:tc>
      </w:tr>
      <w:tr w:rsidR="00973636" w:rsidRPr="00635301" w14:paraId="510E0E21" w14:textId="77777777" w:rsidTr="009F7216">
        <w:trPr>
          <w:trHeight w:val="353"/>
        </w:trPr>
        <w:tc>
          <w:tcPr>
            <w:tcW w:w="1985" w:type="dxa"/>
            <w:shd w:val="clear" w:color="auto" w:fill="auto"/>
            <w:tcMar>
              <w:top w:w="0" w:type="dxa"/>
              <w:left w:w="0" w:type="dxa"/>
              <w:bottom w:w="0" w:type="dxa"/>
              <w:right w:w="0" w:type="dxa"/>
            </w:tcMar>
          </w:tcPr>
          <w:p w14:paraId="28514610" w14:textId="3A59466D" w:rsidR="00973636" w:rsidRPr="00635301" w:rsidRDefault="00D73925" w:rsidP="00D04602">
            <w:pPr>
              <w:widowControl w:val="0"/>
              <w:autoSpaceDE w:val="0"/>
              <w:ind w:right="-20"/>
              <w:jc w:val="both"/>
              <w:rPr>
                <w:i/>
                <w:iCs/>
                <w:color w:val="000000" w:themeColor="text1"/>
                <w:lang w:val="en-GB"/>
              </w:rPr>
            </w:pPr>
            <w:r w:rsidRPr="00635301">
              <w:rPr>
                <w:i/>
                <w:iCs/>
                <w:color w:val="000000" w:themeColor="text1"/>
                <w:lang w:val="en-GB"/>
              </w:rPr>
              <w:t xml:space="preserve">Document </w:t>
            </w:r>
            <w:r w:rsidRPr="00635301">
              <w:rPr>
                <w:i/>
                <w:color w:val="000000" w:themeColor="text1"/>
                <w:lang w:val="en-GB"/>
              </w:rPr>
              <w:t>No</w:t>
            </w:r>
            <w:r w:rsidR="00804ACE" w:rsidRPr="00635301">
              <w:rPr>
                <w:i/>
                <w:color w:val="000000" w:themeColor="text1"/>
                <w:lang w:val="en-GB"/>
              </w:rPr>
              <w:t>. 1</w:t>
            </w:r>
            <w:r w:rsidR="00D04602" w:rsidRPr="00635301">
              <w:rPr>
                <w:i/>
                <w:color w:val="000000" w:themeColor="text1"/>
                <w:lang w:val="en-GB"/>
              </w:rPr>
              <w:t>0</w:t>
            </w:r>
          </w:p>
        </w:tc>
        <w:tc>
          <w:tcPr>
            <w:tcW w:w="284" w:type="dxa"/>
            <w:shd w:val="clear" w:color="auto" w:fill="auto"/>
            <w:tcMar>
              <w:top w:w="0" w:type="dxa"/>
              <w:left w:w="0" w:type="dxa"/>
              <w:bottom w:w="0" w:type="dxa"/>
              <w:right w:w="0" w:type="dxa"/>
            </w:tcMar>
          </w:tcPr>
          <w:p w14:paraId="50F9AA0E"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6477553E" w14:textId="58AD1E69" w:rsidR="00973636" w:rsidRPr="00635301" w:rsidRDefault="00747C10" w:rsidP="00580E7B">
            <w:pPr>
              <w:widowControl w:val="0"/>
              <w:tabs>
                <w:tab w:val="left" w:pos="1660"/>
              </w:tabs>
              <w:autoSpaceDE w:val="0"/>
              <w:ind w:right="128"/>
              <w:jc w:val="both"/>
              <w:rPr>
                <w:i/>
                <w:iCs/>
                <w:color w:val="000000" w:themeColor="text1"/>
                <w:sz w:val="10"/>
                <w:lang w:val="en-GB"/>
              </w:rPr>
            </w:pPr>
            <w:r w:rsidRPr="00635301">
              <w:rPr>
                <w:i/>
                <w:color w:val="000000" w:themeColor="text1"/>
                <w:lang w:val="en-GB"/>
              </w:rPr>
              <w:t xml:space="preserve">Model </w:t>
            </w:r>
            <w:r w:rsidR="006B2B92" w:rsidRPr="00635301">
              <w:rPr>
                <w:i/>
                <w:color w:val="000000" w:themeColor="text1"/>
                <w:lang w:val="en-GB"/>
              </w:rPr>
              <w:t>Forms and documents to be use</w:t>
            </w:r>
            <w:r w:rsidR="00206050" w:rsidRPr="00635301">
              <w:rPr>
                <w:i/>
                <w:color w:val="000000" w:themeColor="text1"/>
                <w:lang w:val="en-GB"/>
              </w:rPr>
              <w:t>d</w:t>
            </w:r>
            <w:r w:rsidR="006B2B92" w:rsidRPr="00635301">
              <w:rPr>
                <w:i/>
                <w:color w:val="000000" w:themeColor="text1"/>
                <w:lang w:val="en-GB"/>
              </w:rPr>
              <w:t xml:space="preserve"> by the bidder</w:t>
            </w:r>
          </w:p>
        </w:tc>
      </w:tr>
      <w:tr w:rsidR="00973636" w:rsidRPr="00635301" w14:paraId="0C39CC29" w14:textId="77777777" w:rsidTr="009F7216">
        <w:trPr>
          <w:trHeight w:val="1658"/>
        </w:trPr>
        <w:tc>
          <w:tcPr>
            <w:tcW w:w="1985" w:type="dxa"/>
            <w:shd w:val="clear" w:color="auto" w:fill="auto"/>
            <w:tcMar>
              <w:top w:w="0" w:type="dxa"/>
              <w:left w:w="0" w:type="dxa"/>
              <w:bottom w:w="0" w:type="dxa"/>
              <w:right w:w="0" w:type="dxa"/>
            </w:tcMar>
          </w:tcPr>
          <w:p w14:paraId="353182EF" w14:textId="77777777" w:rsidR="009F7216" w:rsidRPr="00635301" w:rsidRDefault="009F7216" w:rsidP="00580E7B">
            <w:pPr>
              <w:widowControl w:val="0"/>
              <w:autoSpaceDE w:val="0"/>
              <w:ind w:right="-20"/>
              <w:jc w:val="both"/>
              <w:rPr>
                <w:i/>
                <w:iCs/>
                <w:color w:val="000000" w:themeColor="text1"/>
                <w:sz w:val="10"/>
                <w:lang w:val="en-GB"/>
              </w:rPr>
            </w:pPr>
          </w:p>
          <w:p w14:paraId="0DA4A6C7" w14:textId="702BD6D8" w:rsidR="009F7216" w:rsidRPr="00635301" w:rsidRDefault="00BE2D77" w:rsidP="00580E7B">
            <w:pPr>
              <w:widowControl w:val="0"/>
              <w:autoSpaceDE w:val="0"/>
              <w:ind w:right="-20"/>
              <w:jc w:val="both"/>
              <w:rPr>
                <w:i/>
                <w:iCs/>
                <w:color w:val="000000" w:themeColor="text1"/>
                <w:lang w:val="es-ES"/>
              </w:rPr>
            </w:pPr>
            <w:r w:rsidRPr="00635301">
              <w:rPr>
                <w:i/>
                <w:iCs/>
                <w:color w:val="000000" w:themeColor="text1"/>
                <w:lang w:val="es-ES"/>
              </w:rPr>
              <w:t>Document No.</w:t>
            </w:r>
            <w:r w:rsidR="00804ACE" w:rsidRPr="00635301">
              <w:rPr>
                <w:i/>
                <w:iCs/>
                <w:color w:val="000000" w:themeColor="text1"/>
                <w:lang w:val="es-ES"/>
              </w:rPr>
              <w:t xml:space="preserve"> 1</w:t>
            </w:r>
            <w:r w:rsidR="009F7216" w:rsidRPr="00635301">
              <w:rPr>
                <w:i/>
                <w:iCs/>
                <w:color w:val="000000" w:themeColor="text1"/>
                <w:lang w:val="es-ES"/>
              </w:rPr>
              <w:t>1</w:t>
            </w:r>
          </w:p>
          <w:p w14:paraId="45D07397" w14:textId="77777777" w:rsidR="009F7216" w:rsidRPr="00635301" w:rsidRDefault="009F7216" w:rsidP="00580E7B">
            <w:pPr>
              <w:widowControl w:val="0"/>
              <w:autoSpaceDE w:val="0"/>
              <w:ind w:right="-20"/>
              <w:jc w:val="both"/>
              <w:rPr>
                <w:i/>
                <w:iCs/>
                <w:color w:val="000000" w:themeColor="text1"/>
                <w:sz w:val="16"/>
                <w:lang w:val="es-ES"/>
              </w:rPr>
            </w:pPr>
          </w:p>
          <w:p w14:paraId="32957B15" w14:textId="77777777" w:rsidR="009F7216" w:rsidRPr="00635301" w:rsidRDefault="009F7216" w:rsidP="00580E7B">
            <w:pPr>
              <w:widowControl w:val="0"/>
              <w:autoSpaceDE w:val="0"/>
              <w:ind w:right="-20"/>
              <w:jc w:val="both"/>
              <w:rPr>
                <w:i/>
                <w:iCs/>
                <w:color w:val="000000" w:themeColor="text1"/>
                <w:sz w:val="10"/>
                <w:lang w:val="es-ES"/>
              </w:rPr>
            </w:pPr>
          </w:p>
          <w:p w14:paraId="709914C1" w14:textId="098AF2E9" w:rsidR="00144976" w:rsidRPr="00635301" w:rsidRDefault="006B2B92" w:rsidP="00580E7B">
            <w:pPr>
              <w:widowControl w:val="0"/>
              <w:autoSpaceDE w:val="0"/>
              <w:ind w:right="-20"/>
              <w:jc w:val="both"/>
              <w:rPr>
                <w:i/>
                <w:iCs/>
                <w:color w:val="000000" w:themeColor="text1"/>
                <w:lang w:val="es-ES"/>
              </w:rPr>
            </w:pPr>
            <w:r w:rsidRPr="00635301">
              <w:rPr>
                <w:i/>
                <w:iCs/>
                <w:color w:val="000000" w:themeColor="text1"/>
                <w:lang w:val="es-ES"/>
              </w:rPr>
              <w:t xml:space="preserve">Document </w:t>
            </w:r>
            <w:r w:rsidR="009F7216" w:rsidRPr="00635301">
              <w:rPr>
                <w:i/>
                <w:iCs/>
                <w:color w:val="000000" w:themeColor="text1"/>
                <w:lang w:val="es-ES"/>
              </w:rPr>
              <w:t>No. 12</w:t>
            </w:r>
          </w:p>
          <w:p w14:paraId="010F286A" w14:textId="77777777" w:rsidR="009F7216" w:rsidRPr="00635301" w:rsidRDefault="009F7216" w:rsidP="00580E7B">
            <w:pPr>
              <w:widowControl w:val="0"/>
              <w:autoSpaceDE w:val="0"/>
              <w:ind w:right="-20"/>
              <w:jc w:val="both"/>
              <w:rPr>
                <w:i/>
                <w:iCs/>
                <w:color w:val="000000" w:themeColor="text1"/>
                <w:lang w:val="es-ES"/>
              </w:rPr>
            </w:pPr>
          </w:p>
          <w:p w14:paraId="0BD933C3" w14:textId="77777777" w:rsidR="009F7216" w:rsidRPr="00BE2D77" w:rsidRDefault="009F7216" w:rsidP="00580E7B">
            <w:pPr>
              <w:widowControl w:val="0"/>
              <w:autoSpaceDE w:val="0"/>
              <w:ind w:right="-20"/>
              <w:jc w:val="both"/>
              <w:rPr>
                <w:i/>
                <w:iCs/>
                <w:color w:val="000000" w:themeColor="text1"/>
                <w:sz w:val="2"/>
                <w:lang w:val="es-ES"/>
              </w:rPr>
            </w:pPr>
          </w:p>
          <w:p w14:paraId="5EE61DFC" w14:textId="2ED78AC0" w:rsidR="006B2B92" w:rsidRPr="00635301" w:rsidRDefault="009F7216" w:rsidP="00580E7B">
            <w:pPr>
              <w:widowControl w:val="0"/>
              <w:autoSpaceDE w:val="0"/>
              <w:ind w:right="-20"/>
              <w:jc w:val="both"/>
              <w:rPr>
                <w:i/>
                <w:iCs/>
                <w:color w:val="000000" w:themeColor="text1"/>
                <w:lang w:val="es-ES"/>
              </w:rPr>
            </w:pPr>
            <w:r w:rsidRPr="00635301">
              <w:rPr>
                <w:i/>
                <w:iCs/>
                <w:color w:val="000000" w:themeColor="text1"/>
                <w:lang w:val="es-ES"/>
              </w:rPr>
              <w:t>Document No. 13</w:t>
            </w:r>
          </w:p>
          <w:p w14:paraId="0060FDB1" w14:textId="77777777" w:rsidR="009F7216" w:rsidRPr="00635301" w:rsidRDefault="009F7216" w:rsidP="00580E7B">
            <w:pPr>
              <w:widowControl w:val="0"/>
              <w:autoSpaceDE w:val="0"/>
              <w:ind w:right="-20"/>
              <w:jc w:val="both"/>
              <w:rPr>
                <w:i/>
                <w:iCs/>
                <w:color w:val="000000" w:themeColor="text1"/>
                <w:lang w:val="es-ES"/>
              </w:rPr>
            </w:pPr>
          </w:p>
          <w:p w14:paraId="6AFBAE47" w14:textId="77777777" w:rsidR="009F7216" w:rsidRPr="00635301" w:rsidRDefault="009F7216" w:rsidP="00580E7B">
            <w:pPr>
              <w:widowControl w:val="0"/>
              <w:autoSpaceDE w:val="0"/>
              <w:ind w:right="-20"/>
              <w:jc w:val="both"/>
              <w:rPr>
                <w:i/>
                <w:iCs/>
                <w:color w:val="000000" w:themeColor="text1"/>
                <w:sz w:val="10"/>
                <w:lang w:val="es-ES"/>
              </w:rPr>
            </w:pPr>
          </w:p>
          <w:p w14:paraId="0C2CAFBF" w14:textId="0B568E8E" w:rsidR="006B2B92" w:rsidRPr="00635301" w:rsidRDefault="009F7216" w:rsidP="00580E7B">
            <w:pPr>
              <w:widowControl w:val="0"/>
              <w:autoSpaceDE w:val="0"/>
              <w:ind w:right="-20"/>
              <w:jc w:val="both"/>
              <w:rPr>
                <w:i/>
                <w:iCs/>
                <w:color w:val="000000" w:themeColor="text1"/>
                <w:lang w:val="es-ES"/>
              </w:rPr>
            </w:pPr>
            <w:r w:rsidRPr="00635301">
              <w:rPr>
                <w:i/>
                <w:iCs/>
                <w:color w:val="000000" w:themeColor="text1"/>
                <w:lang w:val="es-ES"/>
              </w:rPr>
              <w:t xml:space="preserve">Document </w:t>
            </w:r>
            <w:r w:rsidR="006B2B92" w:rsidRPr="00635301">
              <w:rPr>
                <w:i/>
                <w:iCs/>
                <w:color w:val="000000" w:themeColor="text1"/>
                <w:lang w:val="es-ES"/>
              </w:rPr>
              <w:t>No</w:t>
            </w:r>
            <w:r w:rsidRPr="00635301">
              <w:rPr>
                <w:i/>
                <w:iCs/>
                <w:color w:val="000000" w:themeColor="text1"/>
                <w:lang w:val="es-ES"/>
              </w:rPr>
              <w:t>. 14</w:t>
            </w:r>
          </w:p>
          <w:p w14:paraId="4991B0B9" w14:textId="04809ED8" w:rsidR="007D5A2D" w:rsidRPr="00BE2D77" w:rsidRDefault="007D5A2D" w:rsidP="00580E7B">
            <w:pPr>
              <w:widowControl w:val="0"/>
              <w:autoSpaceDE w:val="0"/>
              <w:ind w:right="-20"/>
              <w:jc w:val="both"/>
              <w:rPr>
                <w:i/>
                <w:iCs/>
                <w:color w:val="000000" w:themeColor="text1"/>
                <w:sz w:val="10"/>
                <w:lang w:val="es-ES"/>
              </w:rPr>
            </w:pPr>
          </w:p>
          <w:p w14:paraId="6CFB07A7" w14:textId="4C3EEEA3" w:rsidR="00034537" w:rsidRPr="00635301" w:rsidRDefault="00BE2D77" w:rsidP="00580E7B">
            <w:pPr>
              <w:widowControl w:val="0"/>
              <w:autoSpaceDE w:val="0"/>
              <w:ind w:right="-20"/>
              <w:jc w:val="both"/>
              <w:rPr>
                <w:i/>
                <w:iCs/>
                <w:color w:val="000000" w:themeColor="text1"/>
                <w:lang w:val="es-ES"/>
              </w:rPr>
            </w:pPr>
            <w:r w:rsidRPr="00635301">
              <w:rPr>
                <w:i/>
                <w:iCs/>
                <w:color w:val="000000" w:themeColor="text1"/>
                <w:lang w:val="es-ES"/>
              </w:rPr>
              <w:t>Document No.</w:t>
            </w:r>
            <w:r w:rsidR="009F7216" w:rsidRPr="00635301">
              <w:rPr>
                <w:i/>
                <w:iCs/>
                <w:color w:val="000000" w:themeColor="text1"/>
                <w:lang w:val="es-ES"/>
              </w:rPr>
              <w:t xml:space="preserve"> 15</w:t>
            </w:r>
          </w:p>
          <w:p w14:paraId="2340E354" w14:textId="4F586248" w:rsidR="006B2B92" w:rsidRPr="00635301" w:rsidRDefault="006B2B92" w:rsidP="00580E7B">
            <w:pPr>
              <w:widowControl w:val="0"/>
              <w:autoSpaceDE w:val="0"/>
              <w:ind w:right="-20"/>
              <w:jc w:val="both"/>
              <w:rPr>
                <w:i/>
                <w:color w:val="000000" w:themeColor="text1"/>
                <w:lang w:val="es-ES"/>
              </w:rPr>
            </w:pPr>
          </w:p>
        </w:tc>
        <w:tc>
          <w:tcPr>
            <w:tcW w:w="284" w:type="dxa"/>
            <w:shd w:val="clear" w:color="auto" w:fill="auto"/>
            <w:tcMar>
              <w:top w:w="0" w:type="dxa"/>
              <w:left w:w="0" w:type="dxa"/>
              <w:bottom w:w="0" w:type="dxa"/>
              <w:right w:w="0" w:type="dxa"/>
            </w:tcMar>
          </w:tcPr>
          <w:p w14:paraId="0B5DD11B" w14:textId="77777777" w:rsidR="00973636" w:rsidRPr="00635301" w:rsidRDefault="00973636" w:rsidP="00580E7B">
            <w:pPr>
              <w:widowControl w:val="0"/>
              <w:autoSpaceDE w:val="0"/>
              <w:ind w:left="55" w:right="-20"/>
              <w:jc w:val="both"/>
              <w:rPr>
                <w:i/>
                <w:iCs/>
                <w:color w:val="000000" w:themeColor="text1"/>
                <w:lang w:val="en-GB"/>
              </w:rPr>
            </w:pPr>
            <w:r w:rsidRPr="00635301">
              <w:rPr>
                <w:i/>
                <w:iCs/>
                <w:color w:val="000000" w:themeColor="text1"/>
                <w:lang w:val="en-GB"/>
              </w:rPr>
              <w:t>:</w:t>
            </w:r>
          </w:p>
        </w:tc>
        <w:tc>
          <w:tcPr>
            <w:tcW w:w="7950" w:type="dxa"/>
            <w:shd w:val="clear" w:color="auto" w:fill="auto"/>
            <w:tcMar>
              <w:top w:w="0" w:type="dxa"/>
              <w:left w:w="0" w:type="dxa"/>
              <w:bottom w:w="0" w:type="dxa"/>
              <w:right w:w="0" w:type="dxa"/>
            </w:tcMar>
          </w:tcPr>
          <w:p w14:paraId="473E959A" w14:textId="77777777" w:rsidR="006B2B92" w:rsidRPr="00635301" w:rsidRDefault="006B2B92" w:rsidP="00580E7B">
            <w:pPr>
              <w:widowControl w:val="0"/>
              <w:autoSpaceDE w:val="0"/>
              <w:spacing w:before="98"/>
              <w:ind w:right="-307"/>
              <w:jc w:val="both"/>
              <w:rPr>
                <w:i/>
                <w:iCs/>
                <w:color w:val="000000" w:themeColor="text1"/>
                <w:lang w:val="en-GB"/>
              </w:rPr>
            </w:pPr>
            <w:r w:rsidRPr="00635301">
              <w:rPr>
                <w:i/>
                <w:iCs/>
                <w:color w:val="000000" w:themeColor="text1"/>
                <w:lang w:val="en-GB"/>
              </w:rPr>
              <w:t>Form of integrity charter</w:t>
            </w:r>
          </w:p>
          <w:p w14:paraId="0098FBB3" w14:textId="77777777" w:rsidR="009F7216" w:rsidRPr="00635301" w:rsidRDefault="009F7216" w:rsidP="00580E7B">
            <w:pPr>
              <w:jc w:val="both"/>
              <w:rPr>
                <w:i/>
                <w:color w:val="000000" w:themeColor="text1"/>
                <w:sz w:val="10"/>
                <w:lang w:val="en-GB"/>
              </w:rPr>
            </w:pPr>
          </w:p>
          <w:p w14:paraId="4F498D9A" w14:textId="77777777" w:rsidR="009F7216" w:rsidRPr="00635301" w:rsidRDefault="009F7216" w:rsidP="00580E7B">
            <w:pPr>
              <w:jc w:val="both"/>
              <w:rPr>
                <w:sz w:val="2"/>
                <w:lang w:val="en-GB"/>
              </w:rPr>
            </w:pPr>
          </w:p>
          <w:p w14:paraId="558E5875" w14:textId="77777777" w:rsidR="009F7216" w:rsidRPr="00635301" w:rsidRDefault="009F7216" w:rsidP="00580E7B">
            <w:pPr>
              <w:jc w:val="both"/>
              <w:rPr>
                <w:sz w:val="10"/>
                <w:lang w:val="en-GB"/>
              </w:rPr>
            </w:pPr>
          </w:p>
          <w:p w14:paraId="5F343318" w14:textId="2BBB8FF4" w:rsidR="006B2B92" w:rsidRPr="00635301" w:rsidRDefault="009F7216" w:rsidP="00580E7B">
            <w:pPr>
              <w:jc w:val="both"/>
              <w:rPr>
                <w:lang w:val="en-GB"/>
              </w:rPr>
            </w:pPr>
            <w:r w:rsidRPr="00635301">
              <w:rPr>
                <w:lang w:val="en-GB"/>
              </w:rPr>
              <w:t>Form of c</w:t>
            </w:r>
            <w:r w:rsidR="00206050" w:rsidRPr="00635301">
              <w:rPr>
                <w:lang w:val="en-GB"/>
              </w:rPr>
              <w:t xml:space="preserve">ommitment </w:t>
            </w:r>
            <w:r w:rsidRPr="00635301">
              <w:rPr>
                <w:lang w:val="en-GB"/>
              </w:rPr>
              <w:t>statement</w:t>
            </w:r>
            <w:r w:rsidR="006B2B92" w:rsidRPr="00635301">
              <w:rPr>
                <w:lang w:val="en-GB"/>
              </w:rPr>
              <w:t xml:space="preserve"> to comply with environnemental and social clauses</w:t>
            </w:r>
          </w:p>
          <w:p w14:paraId="34E90F48" w14:textId="77777777" w:rsidR="006B2B92" w:rsidRPr="00635301" w:rsidRDefault="006B2B92" w:rsidP="00580E7B">
            <w:pPr>
              <w:jc w:val="both"/>
              <w:rPr>
                <w:sz w:val="12"/>
                <w:lang w:val="en-GB"/>
              </w:rPr>
            </w:pPr>
          </w:p>
          <w:p w14:paraId="4B4EB1B6" w14:textId="5029DA4C" w:rsidR="006B2B92" w:rsidRPr="00635301" w:rsidRDefault="00034537" w:rsidP="00580E7B">
            <w:pPr>
              <w:jc w:val="both"/>
              <w:rPr>
                <w:lang w:val="en-GB"/>
              </w:rPr>
            </w:pPr>
            <w:r w:rsidRPr="00635301">
              <w:rPr>
                <w:lang w:val="en-GB"/>
              </w:rPr>
              <w:t>Visa of maturity or any other justification of preliminary studies to be filled by the Project Owner or the Delegated Project Owner</w:t>
            </w:r>
          </w:p>
          <w:p w14:paraId="4BC32FD5" w14:textId="77777777" w:rsidR="007D5A2D" w:rsidRPr="00635301" w:rsidRDefault="007D5A2D" w:rsidP="00580E7B">
            <w:pPr>
              <w:jc w:val="both"/>
              <w:rPr>
                <w:lang w:val="en-GB"/>
              </w:rPr>
            </w:pPr>
          </w:p>
          <w:p w14:paraId="46634EA4" w14:textId="4422BEAB" w:rsidR="007D5A2D" w:rsidRPr="00635301" w:rsidRDefault="00034537" w:rsidP="00580E7B">
            <w:pPr>
              <w:jc w:val="both"/>
              <w:rPr>
                <w:lang w:val="en-GB"/>
              </w:rPr>
            </w:pPr>
            <w:r w:rsidRPr="00635301">
              <w:rPr>
                <w:lang w:val="en-GB"/>
              </w:rPr>
              <w:t>List of financial institutions</w:t>
            </w:r>
            <w:r w:rsidR="007D5A2D" w:rsidRPr="00635301">
              <w:rPr>
                <w:lang w:val="en-GB"/>
              </w:rPr>
              <w:t xml:space="preserve"> </w:t>
            </w:r>
            <w:r w:rsidR="00194768" w:rsidRPr="00635301">
              <w:rPr>
                <w:lang w:val="en-GB"/>
              </w:rPr>
              <w:t>and bodies authorised to issue</w:t>
            </w:r>
            <w:r w:rsidR="007D5A2D" w:rsidRPr="00635301">
              <w:rPr>
                <w:lang w:val="en-GB"/>
              </w:rPr>
              <w:t xml:space="preserve"> b</w:t>
            </w:r>
            <w:r w:rsidR="00194768" w:rsidRPr="00635301">
              <w:rPr>
                <w:lang w:val="en-GB"/>
              </w:rPr>
              <w:t>onds for public contract</w:t>
            </w:r>
          </w:p>
          <w:p w14:paraId="3C5A25DE" w14:textId="696B8AC4" w:rsidR="007D5A2D" w:rsidRPr="00635301" w:rsidRDefault="007D5A2D" w:rsidP="00580E7B">
            <w:pPr>
              <w:jc w:val="both"/>
              <w:rPr>
                <w:lang w:val="en-GB"/>
              </w:rPr>
            </w:pPr>
          </w:p>
          <w:p w14:paraId="5DB77F3B" w14:textId="794B07D5" w:rsidR="006B2B92" w:rsidRPr="00635301" w:rsidRDefault="007D5A2D" w:rsidP="00580E7B">
            <w:pPr>
              <w:jc w:val="both"/>
              <w:rPr>
                <w:lang w:val="en-GB"/>
              </w:rPr>
            </w:pPr>
            <w:r w:rsidRPr="00635301">
              <w:rPr>
                <w:lang w:val="en-GB"/>
              </w:rPr>
              <w:t xml:space="preserve">Online bidding procedure </w:t>
            </w:r>
          </w:p>
        </w:tc>
      </w:tr>
    </w:tbl>
    <w:p w14:paraId="4A3E8465" w14:textId="77777777" w:rsidR="00CE0A0F" w:rsidRPr="00635301" w:rsidRDefault="00CE0A0F" w:rsidP="00580E7B">
      <w:pPr>
        <w:widowControl w:val="0"/>
        <w:autoSpaceDE w:val="0"/>
        <w:spacing w:after="120" w:line="360" w:lineRule="auto"/>
        <w:jc w:val="both"/>
        <w:rPr>
          <w:b/>
          <w:i/>
          <w:color w:val="000000" w:themeColor="text1"/>
          <w:u w:val="single"/>
          <w:lang w:val="en-US"/>
        </w:rPr>
      </w:pPr>
      <w:r w:rsidRPr="00635301">
        <w:rPr>
          <w:b/>
          <w:i/>
          <w:color w:val="000000" w:themeColor="text1"/>
          <w:u w:val="single"/>
          <w:lang w:val="en-US"/>
        </w:rPr>
        <w:br w:type="page"/>
      </w:r>
    </w:p>
    <w:p w14:paraId="2059F067" w14:textId="6498F0E5" w:rsidR="00973636" w:rsidRPr="00635301" w:rsidRDefault="007D5A2D" w:rsidP="00580E7B">
      <w:pPr>
        <w:widowControl w:val="0"/>
        <w:autoSpaceDE w:val="0"/>
        <w:spacing w:after="120" w:line="360" w:lineRule="auto"/>
        <w:jc w:val="both"/>
        <w:rPr>
          <w:i/>
          <w:color w:val="000000" w:themeColor="text1"/>
          <w:lang w:val="en-GB"/>
        </w:rPr>
      </w:pPr>
      <w:r w:rsidRPr="00635301">
        <w:rPr>
          <w:b/>
          <w:i/>
          <w:color w:val="000000" w:themeColor="text1"/>
          <w:u w:val="single"/>
          <w:lang w:val="en-US"/>
        </w:rPr>
        <w:lastRenderedPageBreak/>
        <w:t>N</w:t>
      </w:r>
      <w:r w:rsidR="006B2B92" w:rsidRPr="00635301">
        <w:rPr>
          <w:b/>
          <w:i/>
          <w:color w:val="000000" w:themeColor="text1"/>
          <w:u w:val="single"/>
          <w:lang w:val="en-GB"/>
        </w:rPr>
        <w:t xml:space="preserve"> </w:t>
      </w:r>
      <w:r w:rsidR="00973636" w:rsidRPr="00635301">
        <w:rPr>
          <w:b/>
          <w:i/>
          <w:color w:val="000000" w:themeColor="text1"/>
          <w:u w:val="single"/>
          <w:lang w:val="en-GB"/>
        </w:rPr>
        <w:t>.B</w:t>
      </w:r>
      <w:r w:rsidR="00973636" w:rsidRPr="00635301">
        <w:rPr>
          <w:i/>
          <w:color w:val="000000" w:themeColor="text1"/>
          <w:lang w:val="en-GB"/>
        </w:rPr>
        <w:t xml:space="preserve">: </w:t>
      </w:r>
      <w:r w:rsidR="003D1CE4" w:rsidRPr="00635301">
        <w:rPr>
          <w:i/>
          <w:lang w:val="en-GB"/>
        </w:rPr>
        <w:t xml:space="preserve">This facilitation document designed by the Public Contracts Regulatory </w:t>
      </w:r>
      <w:r w:rsidR="00FB074A" w:rsidRPr="00635301">
        <w:rPr>
          <w:i/>
          <w:lang w:val="en-GB"/>
        </w:rPr>
        <w:t>Agency</w:t>
      </w:r>
      <w:r w:rsidR="003D1CE4" w:rsidRPr="00635301">
        <w:rPr>
          <w:i/>
          <w:lang w:val="en-GB"/>
        </w:rPr>
        <w:t xml:space="preserve"> and </w:t>
      </w:r>
      <w:r w:rsidR="00FB074A" w:rsidRPr="00635301">
        <w:rPr>
          <w:i/>
          <w:lang w:val="en-GB"/>
        </w:rPr>
        <w:t xml:space="preserve">put into force </w:t>
      </w:r>
      <w:r w:rsidR="003D1CE4" w:rsidRPr="00635301">
        <w:rPr>
          <w:i/>
          <w:lang w:val="en-GB"/>
        </w:rPr>
        <w:t xml:space="preserve">by the </w:t>
      </w:r>
      <w:r w:rsidR="003D1CE4" w:rsidRPr="00635301">
        <w:rPr>
          <w:b/>
          <w:i/>
          <w:lang w:val="en-GB"/>
        </w:rPr>
        <w:t>Authority in charge of Public Contracts</w:t>
      </w:r>
      <w:r w:rsidR="003D1CE4" w:rsidRPr="00635301">
        <w:rPr>
          <w:i/>
          <w:color w:val="000000" w:themeColor="text1"/>
          <w:lang w:val="en-GB"/>
        </w:rPr>
        <w:t xml:space="preserve"> </w:t>
      </w:r>
      <w:r w:rsidR="003D1CE4" w:rsidRPr="00635301">
        <w:rPr>
          <w:i/>
          <w:lang w:val="en-GB"/>
        </w:rPr>
        <w:t>shall be considered as a</w:t>
      </w:r>
      <w:r w:rsidR="00CE0A0F" w:rsidRPr="00635301">
        <w:rPr>
          <w:i/>
          <w:lang w:val="en-GB"/>
        </w:rPr>
        <w:t xml:space="preserve">n outline aiming to guide </w:t>
      </w:r>
      <w:r w:rsidR="003D1CE4" w:rsidRPr="00635301">
        <w:rPr>
          <w:i/>
          <w:lang w:val="en-GB"/>
        </w:rPr>
        <w:t>the Project Owner (PO) or the Delegated Project Owner (DPO) in the design of their Tender</w:t>
      </w:r>
      <w:r w:rsidR="00CE0A0F" w:rsidRPr="00635301">
        <w:rPr>
          <w:i/>
          <w:lang w:val="en-GB"/>
        </w:rPr>
        <w:t xml:space="preserve"> files</w:t>
      </w:r>
      <w:r w:rsidR="00973636" w:rsidRPr="00635301">
        <w:rPr>
          <w:i/>
          <w:color w:val="000000" w:themeColor="text1"/>
          <w:lang w:val="en-GB"/>
        </w:rPr>
        <w:t>.</w:t>
      </w:r>
    </w:p>
    <w:p w14:paraId="3568590A" w14:textId="16996380" w:rsidR="00973636" w:rsidRPr="00635301" w:rsidRDefault="003D1CE4" w:rsidP="00580E7B">
      <w:pPr>
        <w:widowControl w:val="0"/>
        <w:autoSpaceDE w:val="0"/>
        <w:spacing w:after="120" w:line="360" w:lineRule="auto"/>
        <w:jc w:val="both"/>
        <w:rPr>
          <w:i/>
          <w:lang w:val="en-GB"/>
        </w:rPr>
      </w:pPr>
      <w:r w:rsidRPr="00635301">
        <w:rPr>
          <w:i/>
          <w:lang w:val="en-GB"/>
        </w:rPr>
        <w:t xml:space="preserve">For its </w:t>
      </w:r>
      <w:r w:rsidR="001A0B32" w:rsidRPr="00635301">
        <w:rPr>
          <w:i/>
          <w:lang w:val="en-GB"/>
        </w:rPr>
        <w:t>proper</w:t>
      </w:r>
      <w:r w:rsidRPr="00635301">
        <w:rPr>
          <w:i/>
          <w:lang w:val="en-GB"/>
        </w:rPr>
        <w:t xml:space="preserve"> use, it is imperative to refer to the footnotes and to examples contained in it. It is available at the Public Contrac</w:t>
      </w:r>
      <w:r w:rsidR="00CF639F" w:rsidRPr="00CF639F">
        <w:rPr>
          <w:iCs/>
          <w:noProof/>
          <w:sz w:val="28"/>
          <w:szCs w:val="26"/>
        </w:rPr>
        <w:drawing>
          <wp:anchor distT="0" distB="0" distL="114300" distR="114300" simplePos="0" relativeHeight="251674112" behindDoc="1" locked="0" layoutInCell="1" allowOverlap="1" wp14:anchorId="158AEE7C" wp14:editId="0DEBBB61">
            <wp:simplePos x="0" y="0"/>
            <wp:positionH relativeFrom="column">
              <wp:posOffset>0</wp:posOffset>
            </wp:positionH>
            <wp:positionV relativeFrom="paragraph">
              <wp:posOffset>262255</wp:posOffset>
            </wp:positionV>
            <wp:extent cx="2628900" cy="192405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i/>
          <w:lang w:val="en-GB"/>
        </w:rPr>
        <w:t xml:space="preserve">ts Regulatory Agency (ARMP) headquarters and in its Regional </w:t>
      </w:r>
      <w:r w:rsidR="00FB074A" w:rsidRPr="00635301">
        <w:rPr>
          <w:i/>
          <w:lang w:val="en-GB"/>
        </w:rPr>
        <w:t>Centre</w:t>
      </w:r>
      <w:r w:rsidRPr="00635301">
        <w:rPr>
          <w:i/>
          <w:lang w:val="en-GB"/>
        </w:rPr>
        <w:t>s</w:t>
      </w:r>
      <w:r w:rsidR="00973636" w:rsidRPr="00635301">
        <w:rPr>
          <w:i/>
          <w:color w:val="000000" w:themeColor="text1"/>
          <w:lang w:val="en-GB"/>
        </w:rPr>
        <w:t>].</w:t>
      </w:r>
      <w:r w:rsidR="00AE739F" w:rsidRPr="00635301">
        <w:rPr>
          <w:i/>
          <w:color w:val="000000" w:themeColor="text1"/>
          <w:lang w:val="en-GB"/>
        </w:rPr>
        <w:t xml:space="preserve"> </w:t>
      </w:r>
    </w:p>
    <w:p w14:paraId="7F2CA241" w14:textId="0CE4339C" w:rsidR="00973636" w:rsidRPr="00635301" w:rsidRDefault="003D1CE4" w:rsidP="00580E7B">
      <w:pPr>
        <w:widowControl w:val="0"/>
        <w:autoSpaceDE w:val="0"/>
        <w:spacing w:after="120" w:line="360" w:lineRule="auto"/>
        <w:jc w:val="both"/>
        <w:rPr>
          <w:lang w:val="en-GB"/>
        </w:rPr>
      </w:pPr>
      <w:r w:rsidRPr="00635301">
        <w:rPr>
          <w:i/>
          <w:lang w:val="en-GB"/>
        </w:rPr>
        <w:t xml:space="preserve">After inserting the specific details at the indicated positions and deletion of non-appropriate alternative provisions, the document can be used once the Project Owner or the Delegated Project Owner </w:t>
      </w:r>
      <w:r w:rsidR="00FF219A" w:rsidRPr="00635301">
        <w:rPr>
          <w:i/>
          <w:lang w:val="en-GB"/>
        </w:rPr>
        <w:t xml:space="preserve">has </w:t>
      </w:r>
      <w:r w:rsidRPr="00635301">
        <w:rPr>
          <w:i/>
          <w:lang w:val="en-GB"/>
        </w:rPr>
        <w:t xml:space="preserve">ensured </w:t>
      </w:r>
      <w:r w:rsidR="00FF219A" w:rsidRPr="00635301">
        <w:rPr>
          <w:i/>
          <w:lang w:val="en-GB"/>
        </w:rPr>
        <w:t>that there is no</w:t>
      </w:r>
      <w:r w:rsidRPr="00635301">
        <w:rPr>
          <w:i/>
          <w:lang w:val="en-GB"/>
        </w:rPr>
        <w:t xml:space="preserve"> contradiction or conflict between clauses.</w:t>
      </w:r>
    </w:p>
    <w:p w14:paraId="6E599EB5" w14:textId="7031F289" w:rsidR="003D1CE4" w:rsidRPr="00635301" w:rsidRDefault="003D1CE4" w:rsidP="00580E7B">
      <w:pPr>
        <w:widowControl w:val="0"/>
        <w:autoSpaceDE w:val="0"/>
        <w:spacing w:after="120" w:line="360" w:lineRule="auto"/>
        <w:jc w:val="both"/>
        <w:rPr>
          <w:lang w:val="en-GB"/>
        </w:rPr>
      </w:pPr>
      <w:r w:rsidRPr="00635301">
        <w:rPr>
          <w:i/>
          <w:lang w:val="en-GB"/>
        </w:rPr>
        <w:t xml:space="preserve">The general instructions </w:t>
      </w:r>
      <w:r w:rsidR="00366E3A" w:rsidRPr="00635301">
        <w:rPr>
          <w:i/>
          <w:lang w:val="en-GB"/>
        </w:rPr>
        <w:t>that</w:t>
      </w:r>
      <w:r w:rsidRPr="00635301">
        <w:rPr>
          <w:i/>
          <w:lang w:val="en-GB"/>
        </w:rPr>
        <w:t xml:space="preserve"> follow shall be respected by the users of this document: </w:t>
      </w:r>
    </w:p>
    <w:p w14:paraId="7F2A72C5" w14:textId="7E903D35" w:rsidR="00973636" w:rsidRPr="00635301" w:rsidRDefault="00973636" w:rsidP="00580E7B">
      <w:pPr>
        <w:widowControl w:val="0"/>
        <w:autoSpaceDE w:val="0"/>
        <w:spacing w:after="120" w:line="360" w:lineRule="auto"/>
        <w:jc w:val="both"/>
        <w:rPr>
          <w:color w:val="000000" w:themeColor="text1"/>
          <w:lang w:val="en-GB"/>
        </w:rPr>
      </w:pPr>
      <w:r w:rsidRPr="00635301">
        <w:rPr>
          <w:b/>
          <w:i/>
          <w:iCs/>
          <w:color w:val="000000" w:themeColor="text1"/>
          <w:lang w:val="en-GB"/>
        </w:rPr>
        <w:t>a.</w:t>
      </w:r>
      <w:r w:rsidRPr="00635301">
        <w:rPr>
          <w:i/>
          <w:iCs/>
          <w:color w:val="000000" w:themeColor="text1"/>
          <w:lang w:val="en-GB"/>
        </w:rPr>
        <w:t xml:space="preserve"> </w:t>
      </w:r>
      <w:r w:rsidR="00D3168C" w:rsidRPr="00635301">
        <w:rPr>
          <w:b/>
          <w:i/>
          <w:lang w:val="en-GB"/>
        </w:rPr>
        <w:t>Special</w:t>
      </w:r>
      <w:r w:rsidR="003D1CE4" w:rsidRPr="00635301">
        <w:rPr>
          <w:b/>
          <w:i/>
          <w:lang w:val="en-GB"/>
        </w:rPr>
        <w:t xml:space="preserve"> information</w:t>
      </w:r>
      <w:r w:rsidR="003D1CE4" w:rsidRPr="00635301">
        <w:rPr>
          <w:i/>
          <w:lang w:val="en-GB"/>
        </w:rPr>
        <w:t xml:space="preserve"> such as the name of the Project Owner or the Delegated Project Owner, </w:t>
      </w:r>
      <w:r w:rsidR="006C29FF" w:rsidRPr="00635301">
        <w:rPr>
          <w:i/>
          <w:lang w:val="en-GB"/>
        </w:rPr>
        <w:t>and</w:t>
      </w:r>
      <w:r w:rsidR="003D1CE4" w:rsidRPr="00635301">
        <w:rPr>
          <w:i/>
          <w:lang w:val="en-GB"/>
        </w:rPr>
        <w:t xml:space="preserve"> the address for the withdrawal of the </w:t>
      </w:r>
      <w:r w:rsidR="006C29FF" w:rsidRPr="00635301">
        <w:rPr>
          <w:i/>
          <w:lang w:val="en-GB"/>
        </w:rPr>
        <w:t xml:space="preserve">Call for </w:t>
      </w:r>
      <w:r w:rsidR="00C94D58" w:rsidRPr="00635301">
        <w:rPr>
          <w:i/>
          <w:lang w:val="en-GB"/>
        </w:rPr>
        <w:t>Application</w:t>
      </w:r>
      <w:r w:rsidR="00D3168C" w:rsidRPr="00635301">
        <w:rPr>
          <w:i/>
          <w:lang w:val="en-GB"/>
        </w:rPr>
        <w:t>s</w:t>
      </w:r>
      <w:r w:rsidR="00C94D58" w:rsidRPr="00635301">
        <w:rPr>
          <w:i/>
          <w:lang w:val="en-GB"/>
        </w:rPr>
        <w:t xml:space="preserve"> File</w:t>
      </w:r>
      <w:r w:rsidR="003D1CE4" w:rsidRPr="00635301">
        <w:rPr>
          <w:i/>
          <w:lang w:val="en-GB"/>
        </w:rPr>
        <w:t xml:space="preserve"> (</w:t>
      </w:r>
      <w:r w:rsidR="006C29FF" w:rsidRPr="00635301">
        <w:rPr>
          <w:i/>
          <w:lang w:val="en-GB"/>
        </w:rPr>
        <w:t>CAF</w:t>
      </w:r>
      <w:r w:rsidR="003D1CE4" w:rsidRPr="00635301">
        <w:rPr>
          <w:i/>
          <w:lang w:val="en-GB"/>
        </w:rPr>
        <w:t xml:space="preserve">) shall be filled in the </w:t>
      </w:r>
      <w:r w:rsidR="00DE65ED" w:rsidRPr="00635301">
        <w:rPr>
          <w:i/>
          <w:lang w:val="en-GB"/>
        </w:rPr>
        <w:t xml:space="preserve">call for application </w:t>
      </w:r>
      <w:r w:rsidR="00D3168C" w:rsidRPr="00635301">
        <w:rPr>
          <w:i/>
          <w:lang w:val="en-GB"/>
        </w:rPr>
        <w:t>notice</w:t>
      </w:r>
      <w:r w:rsidR="00797AC2" w:rsidRPr="00635301">
        <w:rPr>
          <w:i/>
          <w:lang w:val="en-GB"/>
        </w:rPr>
        <w:t xml:space="preserve"> and in the letter of Invitation to Tender</w:t>
      </w:r>
      <w:r w:rsidR="004A3A28" w:rsidRPr="00635301">
        <w:rPr>
          <w:i/>
          <w:lang w:val="en-GB"/>
        </w:rPr>
        <w:t xml:space="preserve">. </w:t>
      </w:r>
      <w:r w:rsidR="003D1CE4" w:rsidRPr="00635301">
        <w:rPr>
          <w:i/>
          <w:lang w:val="en-GB"/>
        </w:rPr>
        <w:t xml:space="preserve">The final document shall not include </w:t>
      </w:r>
      <w:r w:rsidR="00D3168C" w:rsidRPr="00635301">
        <w:rPr>
          <w:i/>
          <w:lang w:val="en-GB"/>
        </w:rPr>
        <w:t>blank spaces</w:t>
      </w:r>
      <w:r w:rsidR="003D1CE4" w:rsidRPr="00635301">
        <w:rPr>
          <w:i/>
          <w:lang w:val="en-GB"/>
        </w:rPr>
        <w:t xml:space="preserve"> nor alternative provision</w:t>
      </w:r>
      <w:r w:rsidRPr="00635301">
        <w:rPr>
          <w:i/>
          <w:iCs/>
          <w:color w:val="000000" w:themeColor="text1"/>
          <w:lang w:val="en-GB"/>
        </w:rPr>
        <w:t>.</w:t>
      </w:r>
    </w:p>
    <w:p w14:paraId="1A81FADC" w14:textId="5CBF5DCC" w:rsidR="004A3A28" w:rsidRPr="00635301" w:rsidRDefault="00973636" w:rsidP="00580E7B">
      <w:pPr>
        <w:widowControl w:val="0"/>
        <w:autoSpaceDE w:val="0"/>
        <w:spacing w:after="120" w:line="360" w:lineRule="auto"/>
        <w:jc w:val="both"/>
        <w:rPr>
          <w:lang w:val="en-GB"/>
        </w:rPr>
      </w:pPr>
      <w:r w:rsidRPr="00635301">
        <w:rPr>
          <w:b/>
          <w:i/>
          <w:iCs/>
          <w:color w:val="000000" w:themeColor="text1"/>
          <w:lang w:val="en-GB"/>
        </w:rPr>
        <w:t>b.</w:t>
      </w:r>
      <w:r w:rsidRPr="00635301">
        <w:rPr>
          <w:i/>
          <w:iCs/>
          <w:color w:val="000000" w:themeColor="text1"/>
          <w:lang w:val="en-GB"/>
        </w:rPr>
        <w:t xml:space="preserve"> </w:t>
      </w:r>
      <w:r w:rsidR="004A3A28" w:rsidRPr="00635301">
        <w:rPr>
          <w:i/>
          <w:lang w:val="en-GB"/>
        </w:rPr>
        <w:t>The footnotes or i</w:t>
      </w:r>
      <w:r w:rsidR="00DE65ED" w:rsidRPr="00635301">
        <w:rPr>
          <w:i/>
          <w:lang w:val="en-GB"/>
        </w:rPr>
        <w:t>talic inserted in call for application</w:t>
      </w:r>
      <w:r w:rsidR="00D3168C" w:rsidRPr="00635301">
        <w:rPr>
          <w:i/>
          <w:lang w:val="en-GB"/>
        </w:rPr>
        <w:t>s</w:t>
      </w:r>
      <w:r w:rsidR="004A3A28" w:rsidRPr="00635301">
        <w:rPr>
          <w:i/>
          <w:lang w:val="en-GB"/>
        </w:rPr>
        <w:t xml:space="preserve">, the </w:t>
      </w:r>
      <w:r w:rsidR="00FE307B" w:rsidRPr="00635301">
        <w:rPr>
          <w:i/>
          <w:lang w:val="en-GB"/>
        </w:rPr>
        <w:t>letter of invitation toTender</w:t>
      </w:r>
      <w:r w:rsidR="004A3A28" w:rsidRPr="00635301">
        <w:rPr>
          <w:i/>
          <w:lang w:val="en-GB"/>
        </w:rPr>
        <w:t xml:space="preserve">, the </w:t>
      </w:r>
      <w:r w:rsidR="00FE307B" w:rsidRPr="00635301">
        <w:rPr>
          <w:i/>
          <w:lang w:val="en-GB"/>
        </w:rPr>
        <w:t>bidding regulati</w:t>
      </w:r>
      <w:r w:rsidR="00363E37" w:rsidRPr="00635301">
        <w:rPr>
          <w:i/>
          <w:lang w:val="en-GB"/>
        </w:rPr>
        <w:t>o</w:t>
      </w:r>
      <w:r w:rsidR="00FE307B" w:rsidRPr="00635301">
        <w:rPr>
          <w:i/>
          <w:lang w:val="en-GB"/>
        </w:rPr>
        <w:t>n</w:t>
      </w:r>
      <w:r w:rsidR="00C94D58" w:rsidRPr="00635301">
        <w:rPr>
          <w:i/>
          <w:lang w:val="en-GB"/>
        </w:rPr>
        <w:t>,</w:t>
      </w:r>
      <w:r w:rsidR="004A3A28" w:rsidRPr="00635301">
        <w:rPr>
          <w:i/>
          <w:lang w:val="en-GB"/>
        </w:rPr>
        <w:t xml:space="preserve"> the SAC,</w:t>
      </w:r>
      <w:r w:rsidR="00C94D58" w:rsidRPr="00635301">
        <w:rPr>
          <w:i/>
          <w:lang w:val="en-GB"/>
        </w:rPr>
        <w:t xml:space="preserve"> </w:t>
      </w:r>
      <w:r w:rsidR="00D3168C" w:rsidRPr="00635301">
        <w:rPr>
          <w:i/>
          <w:lang w:val="en-GB"/>
        </w:rPr>
        <w:t>the supply schedule</w:t>
      </w:r>
      <w:r w:rsidR="00C94D58" w:rsidRPr="00635301">
        <w:rPr>
          <w:i/>
          <w:lang w:val="en-GB"/>
        </w:rPr>
        <w:t>,</w:t>
      </w:r>
      <w:r w:rsidR="004A3A28" w:rsidRPr="00635301">
        <w:rPr>
          <w:i/>
          <w:lang w:val="en-GB"/>
        </w:rPr>
        <w:t xml:space="preserve"> the</w:t>
      </w:r>
      <w:r w:rsidR="00D3168C" w:rsidRPr="00635301">
        <w:rPr>
          <w:i/>
          <w:lang w:val="en-GB"/>
        </w:rPr>
        <w:t xml:space="preserve"> </w:t>
      </w:r>
      <w:r w:rsidR="004A3A28" w:rsidRPr="00635301">
        <w:rPr>
          <w:i/>
          <w:lang w:val="en-GB"/>
        </w:rPr>
        <w:t>Price Schedule</w:t>
      </w:r>
      <w:r w:rsidR="00D3168C" w:rsidRPr="00635301">
        <w:rPr>
          <w:i/>
          <w:lang w:val="en-GB"/>
        </w:rPr>
        <w:t xml:space="preserve"> </w:t>
      </w:r>
      <w:r w:rsidR="004A3A28" w:rsidRPr="00635301">
        <w:rPr>
          <w:i/>
          <w:lang w:val="en-GB"/>
        </w:rPr>
        <w:t>and the</w:t>
      </w:r>
      <w:r w:rsidR="00D3168C" w:rsidRPr="00635301">
        <w:rPr>
          <w:i/>
          <w:lang w:val="en-GB"/>
        </w:rPr>
        <w:t xml:space="preserve"> De</w:t>
      </w:r>
      <w:r w:rsidR="00C81558" w:rsidRPr="00635301">
        <w:rPr>
          <w:i/>
          <w:lang w:val="en-GB"/>
        </w:rPr>
        <w:t xml:space="preserve">tailed Quantity </w:t>
      </w:r>
      <w:r w:rsidR="004A3A28" w:rsidRPr="00635301">
        <w:rPr>
          <w:i/>
          <w:lang w:val="en-GB"/>
        </w:rPr>
        <w:t xml:space="preserve"> and Estimates (DQE) represent instructions or guides to be followed by the PO or the DPO. They shall not be included in the final document; </w:t>
      </w:r>
    </w:p>
    <w:p w14:paraId="0781972D" w14:textId="6C8AD45D" w:rsidR="00973636" w:rsidRPr="00635301" w:rsidRDefault="00973636" w:rsidP="00580E7B">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line="360" w:lineRule="auto"/>
        <w:jc w:val="both"/>
        <w:rPr>
          <w:color w:val="000000" w:themeColor="text1"/>
          <w:lang w:val="en-GB"/>
        </w:rPr>
      </w:pPr>
      <w:r w:rsidRPr="00635301">
        <w:rPr>
          <w:b/>
          <w:i/>
          <w:iCs/>
          <w:color w:val="000000" w:themeColor="text1"/>
          <w:lang w:val="en-GB"/>
        </w:rPr>
        <w:t xml:space="preserve">c. </w:t>
      </w:r>
      <w:r w:rsidR="00B67EB7" w:rsidRPr="00635301">
        <w:rPr>
          <w:i/>
          <w:lang w:val="en-GB"/>
        </w:rPr>
        <w:t>The footnotes inserted in the forms subject of Document No. 1</w:t>
      </w:r>
      <w:r w:rsidR="00C81558" w:rsidRPr="00635301">
        <w:rPr>
          <w:i/>
          <w:lang w:val="en-GB"/>
        </w:rPr>
        <w:t>5</w:t>
      </w:r>
      <w:r w:rsidR="00B67EB7" w:rsidRPr="00635301">
        <w:rPr>
          <w:i/>
          <w:lang w:val="en-GB"/>
        </w:rPr>
        <w:t xml:space="preserve"> to be filled by the Bidder shall be preserved because they contain instructions for the latter</w:t>
      </w:r>
      <w:r w:rsidRPr="00635301">
        <w:rPr>
          <w:i/>
          <w:iCs/>
          <w:color w:val="000000" w:themeColor="text1"/>
          <w:lang w:val="en-GB"/>
        </w:rPr>
        <w:t>.</w:t>
      </w:r>
      <w:r w:rsidR="00B67EB7" w:rsidRPr="00635301">
        <w:rPr>
          <w:i/>
          <w:iCs/>
          <w:color w:val="000000" w:themeColor="text1"/>
          <w:lang w:val="en-GB"/>
        </w:rPr>
        <w:t xml:space="preserve"> </w:t>
      </w:r>
    </w:p>
    <w:p w14:paraId="1191573E" w14:textId="3D6E4637" w:rsidR="00973636" w:rsidRPr="00635301" w:rsidRDefault="00973636" w:rsidP="00580E7B">
      <w:pPr>
        <w:widowControl w:val="0"/>
        <w:autoSpaceDE w:val="0"/>
        <w:spacing w:after="120" w:line="360" w:lineRule="auto"/>
        <w:jc w:val="both"/>
        <w:rPr>
          <w:color w:val="000000" w:themeColor="text1"/>
          <w:lang w:val="en-GB"/>
        </w:rPr>
      </w:pPr>
      <w:r w:rsidRPr="00635301">
        <w:rPr>
          <w:b/>
          <w:i/>
          <w:iCs/>
          <w:color w:val="000000" w:themeColor="text1"/>
          <w:lang w:val="en-GB"/>
        </w:rPr>
        <w:t>d.</w:t>
      </w:r>
      <w:r w:rsidRPr="00635301">
        <w:rPr>
          <w:i/>
          <w:iCs/>
          <w:color w:val="000000" w:themeColor="text1"/>
          <w:lang w:val="en-GB"/>
        </w:rPr>
        <w:t xml:space="preserve"> </w:t>
      </w:r>
      <w:r w:rsidR="00B67EB7" w:rsidRPr="00635301">
        <w:rPr>
          <w:i/>
          <w:lang w:val="en-GB"/>
        </w:rPr>
        <w:t xml:space="preserve">The criteria </w:t>
      </w:r>
      <w:r w:rsidR="009849C8" w:rsidRPr="00635301">
        <w:rPr>
          <w:i/>
          <w:lang w:val="en-GB"/>
        </w:rPr>
        <w:t xml:space="preserve">for the qualification of candidates </w:t>
      </w:r>
      <w:r w:rsidR="00B67EB7" w:rsidRPr="00635301">
        <w:rPr>
          <w:i/>
          <w:lang w:val="en-GB"/>
        </w:rPr>
        <w:t>and for the bid evaluation, as well as the various evaluation method</w:t>
      </w:r>
      <w:r w:rsidR="00C81558" w:rsidRPr="00635301">
        <w:rPr>
          <w:i/>
          <w:lang w:val="en-GB"/>
        </w:rPr>
        <w:t>s</w:t>
      </w:r>
      <w:r w:rsidR="00B67EB7" w:rsidRPr="00635301">
        <w:rPr>
          <w:i/>
          <w:lang w:val="en-GB"/>
        </w:rPr>
        <w:t xml:space="preserve"> presented in the </w:t>
      </w:r>
      <w:r w:rsidR="00C94D58" w:rsidRPr="00635301">
        <w:rPr>
          <w:i/>
          <w:lang w:val="en-GB"/>
        </w:rPr>
        <w:t>Call for Application</w:t>
      </w:r>
      <w:r w:rsidR="00C81558" w:rsidRPr="00635301">
        <w:rPr>
          <w:i/>
          <w:lang w:val="en-GB"/>
        </w:rPr>
        <w:t>s</w:t>
      </w:r>
      <w:r w:rsidR="00C94D58" w:rsidRPr="00635301">
        <w:rPr>
          <w:i/>
          <w:lang w:val="en-GB"/>
        </w:rPr>
        <w:t xml:space="preserve"> </w:t>
      </w:r>
      <w:r w:rsidR="00B67EB7" w:rsidRPr="00635301">
        <w:rPr>
          <w:i/>
          <w:lang w:val="en-GB"/>
        </w:rPr>
        <w:t xml:space="preserve">shall be the subject of a </w:t>
      </w:r>
      <w:r w:rsidR="007341D2" w:rsidRPr="00635301">
        <w:rPr>
          <w:i/>
          <w:lang w:val="en-GB"/>
        </w:rPr>
        <w:t>deep</w:t>
      </w:r>
      <w:r w:rsidR="00B67EB7" w:rsidRPr="00635301">
        <w:rPr>
          <w:i/>
          <w:lang w:val="en-GB"/>
        </w:rPr>
        <w:t xml:space="preserve"> analy</w:t>
      </w:r>
      <w:r w:rsidR="00CD02D8" w:rsidRPr="00635301">
        <w:rPr>
          <w:i/>
          <w:lang w:val="en-GB"/>
        </w:rPr>
        <w:t xml:space="preserve">sis in view of retaining </w:t>
      </w:r>
      <w:r w:rsidR="00B67EB7" w:rsidRPr="00635301">
        <w:rPr>
          <w:i/>
          <w:lang w:val="en-GB"/>
        </w:rPr>
        <w:t xml:space="preserve">those applicable to the </w:t>
      </w:r>
      <w:r w:rsidR="00C81558" w:rsidRPr="00635301">
        <w:rPr>
          <w:i/>
          <w:lang w:val="en-GB"/>
        </w:rPr>
        <w:t xml:space="preserve">consultation </w:t>
      </w:r>
      <w:r w:rsidR="00B67EB7" w:rsidRPr="00635301">
        <w:rPr>
          <w:i/>
          <w:lang w:val="en-GB"/>
        </w:rPr>
        <w:t>con</w:t>
      </w:r>
      <w:r w:rsidR="00C81558" w:rsidRPr="00635301">
        <w:rPr>
          <w:i/>
          <w:lang w:val="en-GB"/>
        </w:rPr>
        <w:t>sidered</w:t>
      </w:r>
      <w:r w:rsidR="00B67EB7" w:rsidRPr="00635301">
        <w:rPr>
          <w:i/>
          <w:lang w:val="en-GB"/>
        </w:rPr>
        <w:t>.</w:t>
      </w:r>
    </w:p>
    <w:p w14:paraId="374A2458" w14:textId="24C874A0" w:rsidR="00973636" w:rsidRPr="00635301" w:rsidRDefault="00CD02D8" w:rsidP="00580E7B">
      <w:pPr>
        <w:widowControl w:val="0"/>
        <w:autoSpaceDE w:val="0"/>
        <w:spacing w:before="7" w:line="360" w:lineRule="auto"/>
        <w:jc w:val="both"/>
        <w:rPr>
          <w:color w:val="000000" w:themeColor="text1"/>
          <w:sz w:val="22"/>
          <w:szCs w:val="22"/>
          <w:lang w:val="en-GB"/>
        </w:rPr>
      </w:pPr>
      <w:r w:rsidRPr="00635301">
        <w:rPr>
          <w:b/>
          <w:i/>
          <w:iCs/>
          <w:color w:val="000000" w:themeColor="text1"/>
          <w:lang w:val="en-GB"/>
        </w:rPr>
        <w:t>e</w:t>
      </w:r>
      <w:r w:rsidRPr="00635301">
        <w:rPr>
          <w:i/>
          <w:iCs/>
          <w:color w:val="000000" w:themeColor="text1"/>
          <w:lang w:val="en-GB"/>
        </w:rPr>
        <w:t>.</w:t>
      </w:r>
      <w:r w:rsidR="00363E37" w:rsidRPr="00635301">
        <w:rPr>
          <w:i/>
          <w:iCs/>
          <w:color w:val="000000" w:themeColor="text1"/>
          <w:lang w:val="en-GB"/>
        </w:rPr>
        <w:t xml:space="preserve"> I</w:t>
      </w:r>
      <w:r w:rsidRPr="00635301">
        <w:rPr>
          <w:i/>
          <w:iCs/>
          <w:color w:val="000000" w:themeColor="text1"/>
          <w:lang w:val="en-GB"/>
        </w:rPr>
        <w:t>t is worth</w:t>
      </w:r>
      <w:r w:rsidR="00363E37" w:rsidRPr="00635301">
        <w:rPr>
          <w:i/>
          <w:iCs/>
          <w:color w:val="000000" w:themeColor="text1"/>
          <w:lang w:val="en-GB"/>
        </w:rPr>
        <w:t xml:space="preserve"> recalling that </w:t>
      </w:r>
      <w:r w:rsidR="00C81558" w:rsidRPr="00635301">
        <w:rPr>
          <w:i/>
          <w:iCs/>
          <w:color w:val="000000" w:themeColor="text1"/>
          <w:lang w:val="en-GB"/>
        </w:rPr>
        <w:t>Tender Files</w:t>
      </w:r>
      <w:r w:rsidR="00C94D58" w:rsidRPr="00635301">
        <w:rPr>
          <w:i/>
          <w:lang w:val="en-GB"/>
        </w:rPr>
        <w:t xml:space="preserve"> </w:t>
      </w:r>
      <w:r w:rsidR="00363E37" w:rsidRPr="00635301">
        <w:rPr>
          <w:i/>
          <w:iCs/>
          <w:color w:val="000000" w:themeColor="text1"/>
          <w:lang w:val="en-GB"/>
        </w:rPr>
        <w:t>for some specific services prevail o</w:t>
      </w:r>
      <w:r w:rsidR="00C81558" w:rsidRPr="00635301">
        <w:rPr>
          <w:i/>
          <w:iCs/>
          <w:color w:val="000000" w:themeColor="text1"/>
          <w:lang w:val="en-GB"/>
        </w:rPr>
        <w:t>ver</w:t>
      </w:r>
      <w:r w:rsidR="00363E37" w:rsidRPr="00635301">
        <w:rPr>
          <w:i/>
          <w:iCs/>
          <w:color w:val="000000" w:themeColor="text1"/>
          <w:lang w:val="en-GB"/>
        </w:rPr>
        <w:t xml:space="preserve"> this document only if designed and </w:t>
      </w:r>
      <w:r w:rsidR="00C81558" w:rsidRPr="00635301">
        <w:rPr>
          <w:i/>
          <w:iCs/>
          <w:color w:val="000000" w:themeColor="text1"/>
          <w:lang w:val="en-GB"/>
        </w:rPr>
        <w:t>put into force</w:t>
      </w:r>
      <w:r w:rsidR="00363E37" w:rsidRPr="00635301">
        <w:rPr>
          <w:i/>
          <w:iCs/>
          <w:color w:val="000000" w:themeColor="text1"/>
          <w:lang w:val="en-GB"/>
        </w:rPr>
        <w:t xml:space="preserve"> in accordance with the </w:t>
      </w:r>
      <w:r w:rsidR="00C81558" w:rsidRPr="00635301">
        <w:rPr>
          <w:i/>
          <w:iCs/>
          <w:color w:val="000000" w:themeColor="text1"/>
          <w:lang w:val="en-GB"/>
        </w:rPr>
        <w:t>regulations</w:t>
      </w:r>
      <w:r w:rsidR="00363E37" w:rsidRPr="00635301">
        <w:rPr>
          <w:i/>
          <w:iCs/>
          <w:color w:val="000000" w:themeColor="text1"/>
          <w:lang w:val="en-GB"/>
        </w:rPr>
        <w:t xml:space="preserve"> in</w:t>
      </w:r>
      <w:r w:rsidR="00C81558" w:rsidRPr="00635301">
        <w:rPr>
          <w:i/>
          <w:iCs/>
          <w:color w:val="000000" w:themeColor="text1"/>
          <w:lang w:val="en-GB"/>
        </w:rPr>
        <w:t xml:space="preserve"> </w:t>
      </w:r>
      <w:r w:rsidR="00363E37" w:rsidRPr="00635301">
        <w:rPr>
          <w:i/>
          <w:iCs/>
          <w:color w:val="000000" w:themeColor="text1"/>
          <w:lang w:val="en-GB"/>
        </w:rPr>
        <w:t>force</w:t>
      </w:r>
      <w:r w:rsidR="00363E37" w:rsidRPr="00635301">
        <w:rPr>
          <w:i/>
          <w:iCs/>
          <w:color w:val="000000" w:themeColor="text1"/>
          <w:sz w:val="22"/>
          <w:szCs w:val="22"/>
          <w:lang w:val="en-GB"/>
        </w:rPr>
        <w:t>.</w:t>
      </w:r>
    </w:p>
    <w:p w14:paraId="32611FE8" w14:textId="77777777" w:rsidR="00973636" w:rsidRPr="00635301" w:rsidRDefault="00973636" w:rsidP="00580E7B">
      <w:pPr>
        <w:widowControl w:val="0"/>
        <w:autoSpaceDE w:val="0"/>
        <w:ind w:left="454" w:right="95" w:hanging="340"/>
        <w:jc w:val="both"/>
        <w:rPr>
          <w:i/>
          <w:iCs/>
          <w:color w:val="000000" w:themeColor="text1"/>
          <w:sz w:val="22"/>
          <w:szCs w:val="22"/>
          <w:lang w:val="en-GB"/>
        </w:rPr>
      </w:pPr>
    </w:p>
    <w:p w14:paraId="3A715B7F" w14:textId="18240747" w:rsidR="001651BB" w:rsidRPr="00635301" w:rsidRDefault="001651BB" w:rsidP="00580E7B">
      <w:pPr>
        <w:widowControl w:val="0"/>
        <w:autoSpaceDE w:val="0"/>
        <w:spacing w:line="890" w:lineRule="exact"/>
        <w:ind w:right="-20"/>
        <w:jc w:val="both"/>
        <w:rPr>
          <w:color w:val="000000" w:themeColor="text1"/>
          <w:lang w:val="en-GB"/>
        </w:rPr>
      </w:pPr>
    </w:p>
    <w:p w14:paraId="22BF7984" w14:textId="77777777" w:rsidR="00F929EF" w:rsidRDefault="00F929EF" w:rsidP="00F929EF">
      <w:pPr>
        <w:widowControl w:val="0"/>
        <w:autoSpaceDE w:val="0"/>
        <w:spacing w:line="890" w:lineRule="exact"/>
        <w:ind w:right="-20"/>
        <w:rPr>
          <w:b/>
          <w:bCs/>
          <w:color w:val="000000" w:themeColor="text1"/>
          <w:spacing w:val="36"/>
          <w:w w:val="80"/>
          <w:position w:val="-1"/>
          <w:sz w:val="60"/>
          <w:szCs w:val="60"/>
          <w:lang w:val="en-GB"/>
        </w:rPr>
      </w:pPr>
    </w:p>
    <w:p w14:paraId="225AA4DD" w14:textId="0A736E02" w:rsidR="00577272" w:rsidRPr="003A5224" w:rsidRDefault="00577272" w:rsidP="00577272">
      <w:pPr>
        <w:tabs>
          <w:tab w:val="left" w:pos="7644"/>
        </w:tabs>
        <w:rPr>
          <w:lang w:val="en-US"/>
        </w:rPr>
      </w:pPr>
      <w:r w:rsidRPr="003A5224">
        <w:rPr>
          <w:lang w:val="en-US"/>
        </w:rPr>
        <w:tab/>
      </w:r>
    </w:p>
    <w:p w14:paraId="57E58A5A" w14:textId="77777777" w:rsidR="003A5224" w:rsidRDefault="003A5224" w:rsidP="003A5224">
      <w:pPr>
        <w:pStyle w:val="TitrePiece"/>
        <w:jc w:val="both"/>
        <w:rPr>
          <w:rFonts w:ascii="Times New Roman" w:hAnsi="Times New Roman" w:cs="Times New Roman"/>
          <w:color w:val="000000" w:themeColor="text1"/>
          <w:w w:val="100"/>
          <w:sz w:val="22"/>
          <w:szCs w:val="22"/>
          <w:lang w:val="en-US"/>
        </w:rPr>
      </w:pPr>
      <w:bookmarkStart w:id="0" w:name="_Toc151129749"/>
    </w:p>
    <w:p w14:paraId="0C52F04E" w14:textId="680A15D3" w:rsidR="003A5224" w:rsidRPr="003A5224" w:rsidRDefault="003A5224" w:rsidP="003A5224">
      <w:pPr>
        <w:pStyle w:val="TitrePiece"/>
        <w:jc w:val="both"/>
        <w:rPr>
          <w:rFonts w:ascii="Times New Roman" w:hAnsi="Times New Roman" w:cs="Times New Roman"/>
          <w:color w:val="000000" w:themeColor="text1"/>
          <w:lang w:val="en-GB"/>
        </w:rPr>
      </w:pPr>
      <w:r w:rsidRPr="00F929EF">
        <w:rPr>
          <w:rFonts w:ascii="Times New Roman" w:hAnsi="Times New Roman" w:cs="Times New Roman"/>
          <w:b/>
          <w:bCs/>
          <w:color w:val="000000" w:themeColor="text1"/>
          <w:spacing w:val="36"/>
          <w:w w:val="80"/>
          <w:position w:val="-1"/>
          <w:sz w:val="32"/>
          <w:szCs w:val="32"/>
          <w:lang w:val="en-GB"/>
        </w:rPr>
        <w:lastRenderedPageBreak/>
        <w:t>Table of contents</w:t>
      </w:r>
    </w:p>
    <w:p w14:paraId="64D9A02C" w14:textId="77777777" w:rsidR="003A5224" w:rsidRPr="00B85F67" w:rsidRDefault="003A5224" w:rsidP="00BE2D77">
      <w:pPr>
        <w:pStyle w:val="TitrePiece"/>
        <w:spacing w:line="360" w:lineRule="auto"/>
        <w:ind w:left="360"/>
        <w:jc w:val="both"/>
        <w:rPr>
          <w:rFonts w:ascii="Times New Roman" w:hAnsi="Times New Roman" w:cs="Times New Roman"/>
          <w:color w:val="000000" w:themeColor="text1"/>
          <w:sz w:val="24"/>
          <w:szCs w:val="28"/>
          <w:lang w:val="en-GB"/>
        </w:rPr>
      </w:pPr>
      <w:r w:rsidRPr="00B85F67">
        <w:rPr>
          <w:rFonts w:ascii="Times New Roman" w:hAnsi="Times New Roman" w:cs="Times New Roman"/>
          <w:color w:val="000000" w:themeColor="text1"/>
          <w:sz w:val="24"/>
          <w:szCs w:val="28"/>
          <w:lang w:val="en-GB"/>
        </w:rPr>
        <w:t>PART A: SUBSEQUENT CONTRACTS FRAMEWORK AGREEMENT AWARD PROCEDURE: Call for Application File ..........................................................................................6</w:t>
      </w:r>
    </w:p>
    <w:p w14:paraId="0BE2AEE6" w14:textId="77777777" w:rsidR="003A5224" w:rsidRPr="00B85F67" w:rsidRDefault="003A5224" w:rsidP="00BE2D77">
      <w:pPr>
        <w:pStyle w:val="TitrePiece"/>
        <w:tabs>
          <w:tab w:val="left" w:pos="2972"/>
          <w:tab w:val="center" w:pos="4996"/>
        </w:tabs>
        <w:spacing w:line="360" w:lineRule="auto"/>
        <w:ind w:left="360"/>
        <w:jc w:val="left"/>
        <w:rPr>
          <w:rFonts w:ascii="Times New Roman" w:hAnsi="Times New Roman" w:cs="Times New Roman"/>
          <w:color w:val="000000" w:themeColor="text1"/>
          <w:sz w:val="24"/>
          <w:szCs w:val="28"/>
          <w:lang w:val="en-GB"/>
        </w:rPr>
      </w:pPr>
      <w:r w:rsidRPr="00B85F67">
        <w:rPr>
          <w:rFonts w:ascii="Times New Roman" w:hAnsi="Times New Roman" w:cs="Times New Roman"/>
          <w:color w:val="000000" w:themeColor="text1"/>
          <w:sz w:val="24"/>
          <w:szCs w:val="28"/>
          <w:lang w:val="en-GB"/>
        </w:rPr>
        <w:t>Document   No.1: Call for Applications Notice (CAN)……………………………… 7</w:t>
      </w:r>
    </w:p>
    <w:p w14:paraId="125C6B26" w14:textId="77777777" w:rsidR="003A5224" w:rsidRPr="00B85F67" w:rsidRDefault="003A5224" w:rsidP="00BE2D77">
      <w:pPr>
        <w:pStyle w:val="TitrePiece"/>
        <w:spacing w:line="360" w:lineRule="auto"/>
        <w:jc w:val="both"/>
        <w:rPr>
          <w:rFonts w:ascii="Times New Roman" w:hAnsi="Times New Roman" w:cs="Times New Roman"/>
          <w:color w:val="000000" w:themeColor="text1"/>
          <w:sz w:val="24"/>
          <w:szCs w:val="28"/>
          <w:lang w:val="en-GB"/>
        </w:rPr>
      </w:pPr>
      <w:r w:rsidRPr="00B85F67">
        <w:rPr>
          <w:rFonts w:ascii="Times New Roman" w:hAnsi="Times New Roman" w:cs="Times New Roman"/>
          <w:color w:val="000000" w:themeColor="text1"/>
          <w:sz w:val="24"/>
          <w:szCs w:val="28"/>
          <w:lang w:val="en-GB"/>
        </w:rPr>
        <w:t xml:space="preserve">      Document No.2: Evaluation grid…………………………………………………….24</w:t>
      </w:r>
    </w:p>
    <w:p w14:paraId="7E87501E" w14:textId="473043BD" w:rsidR="003A5224" w:rsidRDefault="003A5224" w:rsidP="00BE2D77">
      <w:pPr>
        <w:pStyle w:val="TitrePiece"/>
        <w:spacing w:line="360" w:lineRule="auto"/>
        <w:jc w:val="both"/>
        <w:rPr>
          <w:rFonts w:ascii="Times New Roman" w:hAnsi="Times New Roman" w:cs="Times New Roman"/>
          <w:color w:val="000000"/>
          <w:sz w:val="24"/>
          <w:szCs w:val="28"/>
          <w:lang w:val="en-GB"/>
        </w:rPr>
      </w:pPr>
      <w:r w:rsidRPr="00B85F67">
        <w:rPr>
          <w:rFonts w:ascii="Times New Roman" w:hAnsi="Times New Roman" w:cs="Times New Roman"/>
          <w:spacing w:val="38"/>
          <w:sz w:val="24"/>
          <w:szCs w:val="28"/>
          <w:lang w:val="en-US"/>
        </w:rPr>
        <w:t xml:space="preserve">    Document No.3</w:t>
      </w:r>
      <w:r w:rsidRPr="00B85F67">
        <w:rPr>
          <w:rFonts w:ascii="Times New Roman" w:hAnsi="Times New Roman" w:cs="Times New Roman"/>
          <w:b/>
          <w:spacing w:val="38"/>
          <w:sz w:val="24"/>
          <w:szCs w:val="28"/>
          <w:lang w:val="en-US"/>
        </w:rPr>
        <w:t xml:space="preserve">: </w:t>
      </w:r>
      <w:r w:rsidRPr="00B85F67">
        <w:rPr>
          <w:rFonts w:ascii="Times New Roman" w:hAnsi="Times New Roman" w:cs="Times New Roman"/>
          <w:color w:val="000000"/>
          <w:sz w:val="24"/>
          <w:szCs w:val="28"/>
          <w:lang w:val="en-GB"/>
        </w:rPr>
        <w:t>Model Framework Agreement…………………………….29</w:t>
      </w:r>
    </w:p>
    <w:p w14:paraId="21A374E4" w14:textId="77777777" w:rsidR="00BE2D77" w:rsidRPr="00B85F67" w:rsidRDefault="00BE2D77" w:rsidP="003A5224">
      <w:pPr>
        <w:pStyle w:val="TitrePiece"/>
        <w:jc w:val="both"/>
        <w:rPr>
          <w:rFonts w:ascii="Times New Roman" w:hAnsi="Times New Roman" w:cs="Times New Roman"/>
          <w:color w:val="000000" w:themeColor="text1"/>
          <w:sz w:val="24"/>
          <w:szCs w:val="28"/>
          <w:lang w:val="en-GB"/>
        </w:rPr>
      </w:pPr>
    </w:p>
    <w:p w14:paraId="28197B65" w14:textId="77777777" w:rsidR="003A5224" w:rsidRPr="00B85F67" w:rsidRDefault="003A5224" w:rsidP="003A5224">
      <w:pPr>
        <w:spacing w:after="120"/>
        <w:ind w:left="360"/>
        <w:jc w:val="both"/>
        <w:textAlignment w:val="auto"/>
        <w:rPr>
          <w:w w:val="90"/>
          <w:szCs w:val="28"/>
          <w:lang w:val="en-GB"/>
        </w:rPr>
      </w:pPr>
      <w:r w:rsidRPr="00B85F67">
        <w:rPr>
          <w:w w:val="90"/>
          <w:szCs w:val="28"/>
          <w:lang w:val="en-GB"/>
        </w:rPr>
        <w:t>PART B: SUBSEQUENT ORDER CONTRACTS AWARD PROCEDURE: Consultation File (CF) ……………………………………………………………………………………48</w:t>
      </w:r>
    </w:p>
    <w:p w14:paraId="749FAC21" w14:textId="77777777" w:rsidR="003A5224" w:rsidRPr="00B85F67" w:rsidRDefault="003A5224" w:rsidP="00BE2D77">
      <w:pPr>
        <w:spacing w:after="120" w:line="360" w:lineRule="auto"/>
        <w:ind w:left="360"/>
        <w:jc w:val="both"/>
        <w:textAlignment w:val="auto"/>
        <w:rPr>
          <w:w w:val="90"/>
          <w:szCs w:val="28"/>
          <w:lang w:val="en-GB"/>
        </w:rPr>
      </w:pPr>
      <w:r w:rsidRPr="00B85F67">
        <w:rPr>
          <w:w w:val="90"/>
          <w:szCs w:val="28"/>
          <w:lang w:val="en-GB"/>
        </w:rPr>
        <w:t>Document No.1: Letter of Invitation to Tender (LIT)…………………………………50</w:t>
      </w:r>
    </w:p>
    <w:p w14:paraId="2C9B510C" w14:textId="77777777" w:rsidR="003A5224" w:rsidRPr="00B85F67" w:rsidRDefault="003A5224" w:rsidP="00BE2D77">
      <w:pPr>
        <w:spacing w:after="120" w:line="360" w:lineRule="auto"/>
        <w:textAlignment w:val="auto"/>
        <w:rPr>
          <w:w w:val="90"/>
          <w:szCs w:val="28"/>
          <w:lang w:val="en-US"/>
        </w:rPr>
      </w:pPr>
      <w:r w:rsidRPr="00B85F67">
        <w:rPr>
          <w:w w:val="90"/>
          <w:szCs w:val="28"/>
          <w:lang w:val="en-US"/>
        </w:rPr>
        <w:t xml:space="preserve">      Document No.2: Regulations of the Consultation (RC)………………………………..53</w:t>
      </w:r>
    </w:p>
    <w:p w14:paraId="5D80F1EE" w14:textId="77777777" w:rsidR="003A5224" w:rsidRPr="00B85F67" w:rsidRDefault="003A5224" w:rsidP="00BE2D77">
      <w:pPr>
        <w:spacing w:after="120" w:line="360" w:lineRule="auto"/>
        <w:textAlignment w:val="auto"/>
        <w:rPr>
          <w:w w:val="90"/>
          <w:szCs w:val="28"/>
          <w:lang w:val="en-GB"/>
        </w:rPr>
      </w:pPr>
      <w:r w:rsidRPr="00B85F67">
        <w:rPr>
          <w:w w:val="90"/>
          <w:szCs w:val="28"/>
          <w:lang w:val="en-US"/>
        </w:rPr>
        <w:t xml:space="preserve">      </w:t>
      </w:r>
      <w:r w:rsidRPr="00B85F67">
        <w:rPr>
          <w:w w:val="90"/>
          <w:szCs w:val="28"/>
          <w:lang w:val="en-GB"/>
        </w:rPr>
        <w:t>Document No.3: Model of Subsequent Order Contract……………………………………72</w:t>
      </w:r>
    </w:p>
    <w:p w14:paraId="36CE169F" w14:textId="77777777" w:rsidR="003A5224" w:rsidRPr="00B85F67" w:rsidRDefault="003A5224" w:rsidP="00BE2D77">
      <w:pPr>
        <w:pStyle w:val="TitrePiece"/>
        <w:spacing w:after="120" w:line="360" w:lineRule="auto"/>
        <w:jc w:val="left"/>
        <w:rPr>
          <w:rFonts w:ascii="Times New Roman" w:hAnsi="Times New Roman" w:cs="Times New Roman"/>
          <w:sz w:val="24"/>
          <w:szCs w:val="28"/>
          <w:lang w:val="en-GB"/>
        </w:rPr>
      </w:pPr>
      <w:r w:rsidRPr="00B85F67">
        <w:rPr>
          <w:rFonts w:ascii="Times New Roman" w:hAnsi="Times New Roman" w:cs="Times New Roman"/>
          <w:sz w:val="24"/>
          <w:szCs w:val="28"/>
          <w:lang w:val="en-GB"/>
        </w:rPr>
        <w:t xml:space="preserve">      Document No.4: Special Administrative Clauses (SAC) …………………………………77</w:t>
      </w:r>
    </w:p>
    <w:p w14:paraId="7C359F69" w14:textId="77777777" w:rsidR="00BE2D77" w:rsidRDefault="003A5224" w:rsidP="00BE2D77">
      <w:pPr>
        <w:spacing w:line="360" w:lineRule="auto"/>
        <w:jc w:val="both"/>
        <w:outlineLvl w:val="0"/>
        <w:rPr>
          <w:color w:val="000000" w:themeColor="text1"/>
          <w:w w:val="90"/>
          <w:szCs w:val="28"/>
          <w:lang w:val="en-GB"/>
        </w:rPr>
      </w:pPr>
      <w:r w:rsidRPr="00B85F67">
        <w:rPr>
          <w:w w:val="90"/>
          <w:szCs w:val="28"/>
          <w:lang w:val="en-US"/>
        </w:rPr>
        <w:t xml:space="preserve">      Document No.5: </w:t>
      </w:r>
      <w:r w:rsidRPr="00B85F67">
        <w:rPr>
          <w:color w:val="000000" w:themeColor="text1"/>
          <w:w w:val="90"/>
          <w:szCs w:val="28"/>
          <w:lang w:val="en-GB"/>
        </w:rPr>
        <w:t>Terms of Reference</w:t>
      </w:r>
      <w:r w:rsidRPr="00B85F67">
        <w:rPr>
          <w:iCs/>
          <w:color w:val="000000" w:themeColor="text1"/>
          <w:lang w:val="en-GB"/>
        </w:rPr>
        <w:t xml:space="preserve"> and/or technical specifications of the service</w:t>
      </w:r>
      <w:r w:rsidRPr="00B85F67">
        <w:rPr>
          <w:color w:val="000000" w:themeColor="text1"/>
          <w:w w:val="90"/>
          <w:szCs w:val="28"/>
          <w:lang w:val="en-GB"/>
        </w:rPr>
        <w:t xml:space="preserve"> </w:t>
      </w:r>
    </w:p>
    <w:p w14:paraId="1B469F77" w14:textId="688209D5" w:rsidR="003A5224" w:rsidRPr="00B85F67" w:rsidRDefault="00BE2D77" w:rsidP="00BE2D77">
      <w:pPr>
        <w:spacing w:line="360" w:lineRule="auto"/>
        <w:jc w:val="both"/>
        <w:outlineLvl w:val="0"/>
        <w:rPr>
          <w:w w:val="90"/>
          <w:szCs w:val="28"/>
          <w:lang w:val="en-US"/>
        </w:rPr>
      </w:pPr>
      <w:r>
        <w:rPr>
          <w:color w:val="000000" w:themeColor="text1"/>
          <w:w w:val="90"/>
          <w:szCs w:val="28"/>
          <w:lang w:val="en-GB"/>
        </w:rPr>
        <w:t xml:space="preserve">       </w:t>
      </w:r>
      <w:r w:rsidR="003A5224" w:rsidRPr="00B85F67">
        <w:rPr>
          <w:color w:val="000000" w:themeColor="text1"/>
          <w:w w:val="90"/>
          <w:szCs w:val="28"/>
          <w:lang w:val="en-GB"/>
        </w:rPr>
        <w:t>………………………………………………………………………………………………96</w:t>
      </w:r>
    </w:p>
    <w:p w14:paraId="5E90C341" w14:textId="77777777" w:rsidR="00BE2D77" w:rsidRDefault="003A5224" w:rsidP="00BE2D77">
      <w:pPr>
        <w:widowControl w:val="0"/>
        <w:autoSpaceDE w:val="0"/>
        <w:spacing w:line="360" w:lineRule="auto"/>
        <w:ind w:right="-20"/>
        <w:jc w:val="both"/>
        <w:rPr>
          <w:iCs/>
          <w:color w:val="000000" w:themeColor="text1"/>
          <w:lang w:val="en-GB"/>
        </w:rPr>
      </w:pPr>
      <w:r w:rsidRPr="00B85F67">
        <w:rPr>
          <w:color w:val="000000" w:themeColor="text1"/>
          <w:w w:val="90"/>
          <w:szCs w:val="28"/>
          <w:lang w:val="en-US"/>
        </w:rPr>
        <w:t xml:space="preserve">      </w:t>
      </w:r>
      <w:r w:rsidRPr="00B85F67">
        <w:rPr>
          <w:color w:val="000000" w:themeColor="text1"/>
          <w:w w:val="90"/>
          <w:szCs w:val="28"/>
          <w:lang w:val="en-GB"/>
        </w:rPr>
        <w:t xml:space="preserve">Document No. 6: </w:t>
      </w:r>
      <w:r w:rsidRPr="00B85F67">
        <w:rPr>
          <w:iCs/>
          <w:color w:val="000000" w:themeColor="text1"/>
          <w:lang w:val="en-GB"/>
        </w:rPr>
        <w:t xml:space="preserve">Unit price and </w:t>
      </w:r>
      <w:r>
        <w:rPr>
          <w:iCs/>
          <w:color w:val="000000" w:themeColor="text1"/>
          <w:lang w:val="en-GB"/>
        </w:rPr>
        <w:t xml:space="preserve">fixed price schedule framework </w:t>
      </w:r>
    </w:p>
    <w:p w14:paraId="7F605990" w14:textId="5F26B155" w:rsidR="003A5224" w:rsidRPr="00B85F67" w:rsidRDefault="00BE2D77" w:rsidP="00BE2D77">
      <w:pPr>
        <w:widowControl w:val="0"/>
        <w:autoSpaceDE w:val="0"/>
        <w:spacing w:line="360" w:lineRule="auto"/>
        <w:ind w:right="-20"/>
        <w:jc w:val="both"/>
        <w:rPr>
          <w:iCs/>
          <w:color w:val="000000" w:themeColor="text1"/>
          <w:lang w:val="en-GB"/>
        </w:rPr>
      </w:pPr>
      <w:r>
        <w:rPr>
          <w:iCs/>
          <w:color w:val="000000" w:themeColor="text1"/>
          <w:lang w:val="en-GB"/>
        </w:rPr>
        <w:t xml:space="preserve">      </w:t>
      </w:r>
      <w:r w:rsidR="003A5224" w:rsidRPr="00B85F67">
        <w:rPr>
          <w:iCs/>
          <w:color w:val="000000" w:themeColor="text1"/>
          <w:lang w:val="en-GB"/>
        </w:rPr>
        <w:t>………………….</w:t>
      </w:r>
      <w:r w:rsidR="003A5224" w:rsidRPr="00B85F67">
        <w:rPr>
          <w:color w:val="000000" w:themeColor="text1"/>
          <w:w w:val="90"/>
          <w:szCs w:val="28"/>
          <w:lang w:val="en-GB"/>
        </w:rPr>
        <w:t>……………………………………………………………………105</w:t>
      </w:r>
    </w:p>
    <w:p w14:paraId="2E58F880" w14:textId="77777777" w:rsidR="003A5224" w:rsidRPr="00B85F67" w:rsidRDefault="003A5224" w:rsidP="00BE2D77">
      <w:pPr>
        <w:spacing w:line="360" w:lineRule="auto"/>
        <w:rPr>
          <w:color w:val="000000" w:themeColor="text1"/>
          <w:w w:val="90"/>
          <w:szCs w:val="28"/>
          <w:lang w:val="en-GB"/>
        </w:rPr>
      </w:pPr>
      <w:r w:rsidRPr="00B85F67">
        <w:rPr>
          <w:color w:val="000000" w:themeColor="text1"/>
          <w:w w:val="90"/>
          <w:szCs w:val="28"/>
          <w:lang w:val="en-GB"/>
        </w:rPr>
        <w:t xml:space="preserve">      Document No. 7: </w:t>
      </w:r>
      <w:r w:rsidRPr="00B85F67">
        <w:rPr>
          <w:iCs/>
          <w:color w:val="000000" w:themeColor="text1"/>
          <w:lang w:val="en-GB"/>
        </w:rPr>
        <w:t>Detailed quantity and cost estimate framework</w:t>
      </w:r>
      <w:r w:rsidRPr="00B85F67">
        <w:rPr>
          <w:color w:val="000000" w:themeColor="text1"/>
          <w:w w:val="90"/>
          <w:szCs w:val="28"/>
          <w:lang w:val="en-GB"/>
        </w:rPr>
        <w:t xml:space="preserve"> ………………….110</w:t>
      </w:r>
    </w:p>
    <w:p w14:paraId="264224D6" w14:textId="77777777" w:rsidR="003A5224" w:rsidRPr="00B85F67" w:rsidRDefault="003A5224" w:rsidP="00BE2D77">
      <w:pPr>
        <w:spacing w:line="360" w:lineRule="auto"/>
        <w:rPr>
          <w:color w:val="000000" w:themeColor="text1"/>
          <w:w w:val="90"/>
          <w:szCs w:val="28"/>
          <w:lang w:val="en-GB"/>
        </w:rPr>
      </w:pPr>
      <w:r w:rsidRPr="00B85F67">
        <w:rPr>
          <w:color w:val="000000" w:themeColor="text1"/>
          <w:w w:val="90"/>
          <w:szCs w:val="28"/>
          <w:lang w:val="en-GB"/>
        </w:rPr>
        <w:t xml:space="preserve">      Document No.8: </w:t>
      </w:r>
      <w:r w:rsidRPr="00B85F67">
        <w:rPr>
          <w:iCs/>
          <w:color w:val="000000" w:themeColor="text1"/>
          <w:lang w:val="en-GB"/>
        </w:rPr>
        <w:t>Unit price sub-detail framework</w:t>
      </w:r>
      <w:r w:rsidRPr="00B85F67">
        <w:rPr>
          <w:color w:val="000000" w:themeColor="text1"/>
          <w:w w:val="90"/>
          <w:szCs w:val="28"/>
          <w:lang w:val="en-GB"/>
        </w:rPr>
        <w:t xml:space="preserve"> …………………………………..113</w:t>
      </w:r>
    </w:p>
    <w:p w14:paraId="528BF384" w14:textId="77777777" w:rsidR="003A5224" w:rsidRPr="00B85F67" w:rsidRDefault="003A5224" w:rsidP="00BE2D77">
      <w:pPr>
        <w:tabs>
          <w:tab w:val="right" w:pos="9072"/>
        </w:tabs>
        <w:spacing w:line="360" w:lineRule="auto"/>
        <w:rPr>
          <w:bCs/>
          <w:color w:val="000000" w:themeColor="text1"/>
          <w:spacing w:val="34"/>
          <w:w w:val="80"/>
          <w:position w:val="-1"/>
          <w:szCs w:val="28"/>
          <w:lang w:val="en-US"/>
        </w:rPr>
      </w:pPr>
      <w:r w:rsidRPr="00B85F67">
        <w:rPr>
          <w:bCs/>
          <w:color w:val="000000" w:themeColor="text1"/>
          <w:spacing w:val="34"/>
          <w:w w:val="80"/>
          <w:position w:val="-1"/>
          <w:szCs w:val="28"/>
          <w:lang w:val="en-US"/>
        </w:rPr>
        <w:t xml:space="preserve">    Document N.9: Model of bids comparison table</w:t>
      </w:r>
      <w:r w:rsidRPr="00B85F67">
        <w:rPr>
          <w:color w:val="000000" w:themeColor="text1"/>
          <w:szCs w:val="28"/>
          <w:lang w:val="en-GB"/>
        </w:rPr>
        <w:t xml:space="preserve"> ………………</w:t>
      </w:r>
      <w:r w:rsidRPr="00B85F67">
        <w:rPr>
          <w:bCs/>
          <w:color w:val="000000" w:themeColor="text1"/>
          <w:spacing w:val="34"/>
          <w:w w:val="80"/>
          <w:position w:val="-1"/>
          <w:szCs w:val="28"/>
          <w:lang w:val="en-US"/>
        </w:rPr>
        <w:t>……………116</w:t>
      </w:r>
    </w:p>
    <w:p w14:paraId="5E09FD9F" w14:textId="77777777" w:rsidR="003A5224" w:rsidRPr="00B85F67" w:rsidRDefault="003A5224" w:rsidP="00BE2D77">
      <w:pPr>
        <w:pStyle w:val="TitrePiece"/>
        <w:spacing w:line="360" w:lineRule="auto"/>
        <w:jc w:val="left"/>
        <w:rPr>
          <w:rFonts w:ascii="Times New Roman" w:hAnsi="Times New Roman" w:cs="Times New Roman"/>
          <w:color w:val="000000" w:themeColor="text1"/>
          <w:sz w:val="24"/>
          <w:szCs w:val="28"/>
          <w:lang w:val="en-GB"/>
        </w:rPr>
      </w:pPr>
      <w:r w:rsidRPr="00B85F67">
        <w:rPr>
          <w:rFonts w:ascii="Times New Roman" w:hAnsi="Times New Roman" w:cs="Times New Roman"/>
          <w:color w:val="000000" w:themeColor="text1"/>
          <w:sz w:val="24"/>
          <w:szCs w:val="28"/>
          <w:lang w:val="en-GB"/>
        </w:rPr>
        <w:t xml:space="preserve">     Document No. 10: Forms and model documents to be used by the bidder…………………118</w:t>
      </w:r>
    </w:p>
    <w:p w14:paraId="626D77EF" w14:textId="59AD4FC6" w:rsidR="003A5224" w:rsidRPr="00B85F67" w:rsidRDefault="003A5224" w:rsidP="00BE2D77">
      <w:pPr>
        <w:spacing w:after="120" w:line="360" w:lineRule="auto"/>
        <w:ind w:left="284"/>
        <w:jc w:val="both"/>
        <w:rPr>
          <w:rFonts w:eastAsia="Calibri"/>
          <w:spacing w:val="45"/>
          <w:w w:val="90"/>
          <w:szCs w:val="28"/>
          <w:lang w:val="en-US" w:eastAsia="en-US"/>
        </w:rPr>
      </w:pPr>
      <w:r w:rsidRPr="00B85F67">
        <w:rPr>
          <w:w w:val="90"/>
          <w:szCs w:val="28"/>
          <w:lang w:val="en-US"/>
        </w:rPr>
        <w:t>Document No.</w:t>
      </w:r>
      <w:r w:rsidRPr="00B85F67">
        <w:rPr>
          <w:bCs/>
          <w:w w:val="90"/>
          <w:szCs w:val="28"/>
          <w:lang w:val="en-US"/>
        </w:rPr>
        <w:t xml:space="preserve"> 1</w:t>
      </w:r>
      <w:r w:rsidR="00A31341">
        <w:rPr>
          <w:bCs/>
          <w:w w:val="90"/>
          <w:szCs w:val="28"/>
          <w:lang w:val="en-US"/>
        </w:rPr>
        <w:t>1</w:t>
      </w:r>
      <w:r w:rsidRPr="00B85F67">
        <w:rPr>
          <w:bCs/>
          <w:w w:val="90"/>
          <w:szCs w:val="28"/>
          <w:lang w:val="en-US"/>
        </w:rPr>
        <w:t xml:space="preserve">: </w:t>
      </w:r>
      <w:r>
        <w:rPr>
          <w:w w:val="90"/>
          <w:szCs w:val="28"/>
          <w:lang w:val="en-GB"/>
        </w:rPr>
        <w:t>Integrity charter…………………………</w:t>
      </w:r>
      <w:r w:rsidRPr="00B85F67">
        <w:rPr>
          <w:w w:val="90"/>
          <w:szCs w:val="28"/>
          <w:lang w:val="en-GB"/>
        </w:rPr>
        <w:t>……………</w:t>
      </w:r>
      <w:r>
        <w:rPr>
          <w:w w:val="90"/>
          <w:szCs w:val="28"/>
          <w:lang w:val="en-GB"/>
        </w:rPr>
        <w:t>………………158</w:t>
      </w:r>
    </w:p>
    <w:p w14:paraId="1C9EEA03" w14:textId="611F9B9D" w:rsidR="003A5224" w:rsidRPr="00C139CB" w:rsidRDefault="003A5224" w:rsidP="003A5224">
      <w:pPr>
        <w:spacing w:after="120" w:line="360" w:lineRule="auto"/>
        <w:jc w:val="both"/>
        <w:rPr>
          <w:bCs/>
          <w:w w:val="90"/>
          <w:sz w:val="96"/>
          <w:szCs w:val="56"/>
          <w:lang w:val="en-US"/>
        </w:rPr>
      </w:pPr>
      <w:r w:rsidRPr="00B85F67">
        <w:rPr>
          <w:w w:val="90"/>
          <w:szCs w:val="28"/>
          <w:lang w:val="en-US"/>
        </w:rPr>
        <w:t>Document No.</w:t>
      </w:r>
      <w:r w:rsidRPr="00B85F67">
        <w:rPr>
          <w:bCs/>
          <w:w w:val="90"/>
          <w:szCs w:val="28"/>
          <w:lang w:val="en-US"/>
        </w:rPr>
        <w:t>1</w:t>
      </w:r>
      <w:r w:rsidR="00A31341">
        <w:rPr>
          <w:bCs/>
          <w:w w:val="90"/>
          <w:szCs w:val="28"/>
          <w:lang w:val="en-US"/>
        </w:rPr>
        <w:t>2</w:t>
      </w:r>
      <w:r w:rsidRPr="00B85F67">
        <w:rPr>
          <w:bCs/>
          <w:w w:val="90"/>
          <w:szCs w:val="28"/>
          <w:lang w:val="en-US"/>
        </w:rPr>
        <w:t>:</w:t>
      </w:r>
      <w:r w:rsidRPr="00B85F67">
        <w:rPr>
          <w:w w:val="90"/>
          <w:szCs w:val="28"/>
          <w:lang w:val="en-US"/>
        </w:rPr>
        <w:t xml:space="preserve"> </w:t>
      </w:r>
      <w:r w:rsidRPr="00C139CB">
        <w:rPr>
          <w:rFonts w:eastAsia="Calibri"/>
          <w:spacing w:val="45"/>
          <w:w w:val="90"/>
          <w:lang w:val="en-US" w:eastAsia="en-US"/>
        </w:rPr>
        <w:t>commitment statement to comply with environmental and social clauses</w:t>
      </w:r>
      <w:r>
        <w:rPr>
          <w:rFonts w:eastAsia="Calibri"/>
          <w:spacing w:val="45"/>
          <w:w w:val="90"/>
          <w:lang w:val="en-US" w:eastAsia="en-US"/>
        </w:rPr>
        <w:t>…………………………………………………………163</w:t>
      </w:r>
    </w:p>
    <w:p w14:paraId="178434EE" w14:textId="1E841CA5" w:rsidR="003A5224" w:rsidRDefault="003A5224" w:rsidP="003A5224">
      <w:pPr>
        <w:spacing w:after="120" w:line="360" w:lineRule="auto"/>
        <w:jc w:val="both"/>
        <w:rPr>
          <w:w w:val="90"/>
          <w:lang w:val="en-GB"/>
        </w:rPr>
      </w:pPr>
      <w:r w:rsidRPr="00B85F67">
        <w:rPr>
          <w:w w:val="90"/>
          <w:szCs w:val="28"/>
          <w:lang w:val="en-US"/>
        </w:rPr>
        <w:t>Document No.</w:t>
      </w:r>
      <w:r w:rsidRPr="00B85F67">
        <w:rPr>
          <w:bCs/>
          <w:w w:val="90"/>
          <w:szCs w:val="28"/>
          <w:lang w:val="en-US"/>
        </w:rPr>
        <w:t>1</w:t>
      </w:r>
      <w:r w:rsidR="00A31341">
        <w:rPr>
          <w:bCs/>
          <w:w w:val="90"/>
          <w:szCs w:val="28"/>
          <w:lang w:val="en-US"/>
        </w:rPr>
        <w:t>3</w:t>
      </w:r>
      <w:r>
        <w:rPr>
          <w:bCs/>
          <w:w w:val="90"/>
          <w:szCs w:val="28"/>
          <w:lang w:val="en-US"/>
        </w:rPr>
        <w:t xml:space="preserve">: </w:t>
      </w:r>
      <w:r w:rsidRPr="00C139CB">
        <w:rPr>
          <w:w w:val="90"/>
          <w:lang w:val="en-GB"/>
        </w:rPr>
        <w:t>Visa of maturity or Proofs of pre</w:t>
      </w:r>
      <w:r>
        <w:rPr>
          <w:w w:val="90"/>
          <w:lang w:val="en-GB"/>
        </w:rPr>
        <w:t>liminary studies………………………..166</w:t>
      </w:r>
    </w:p>
    <w:p w14:paraId="543B5421" w14:textId="6B672817" w:rsidR="00A31341" w:rsidRPr="00A31341" w:rsidRDefault="00A31341" w:rsidP="00A31341">
      <w:pPr>
        <w:spacing w:after="120" w:line="360" w:lineRule="auto"/>
        <w:jc w:val="both"/>
        <w:rPr>
          <w:b/>
          <w:w w:val="90"/>
          <w:lang w:val="en-US"/>
        </w:rPr>
      </w:pPr>
      <w:r w:rsidRPr="00A31341">
        <w:rPr>
          <w:w w:val="90"/>
          <w:lang w:val="en-GB"/>
        </w:rPr>
        <w:t>Document No.1</w:t>
      </w:r>
      <w:r>
        <w:rPr>
          <w:w w:val="90"/>
          <w:lang w:val="en-GB"/>
        </w:rPr>
        <w:t>4</w:t>
      </w:r>
      <w:r w:rsidRPr="00A31341">
        <w:rPr>
          <w:w w:val="90"/>
          <w:lang w:val="en-GB"/>
        </w:rPr>
        <w:t xml:space="preserve">: </w:t>
      </w:r>
      <w:r w:rsidRPr="00A31341">
        <w:rPr>
          <w:w w:val="90"/>
          <w:lang w:val="en-US"/>
        </w:rPr>
        <w:t xml:space="preserve"> List of banking establishments and insurance institutions authorised to issue bonds for public contracts…………</w:t>
      </w:r>
      <w:r>
        <w:rPr>
          <w:w w:val="90"/>
          <w:lang w:val="en-US"/>
        </w:rPr>
        <w:t>………………….</w:t>
      </w:r>
      <w:r w:rsidRPr="00A31341">
        <w:rPr>
          <w:w w:val="90"/>
          <w:lang w:val="en-US"/>
        </w:rPr>
        <w:t>………………………………………………………………….169</w:t>
      </w:r>
    </w:p>
    <w:p w14:paraId="15F100CE" w14:textId="2FC1F31E" w:rsidR="001D0C65" w:rsidRPr="001D0C65" w:rsidRDefault="001D0C65" w:rsidP="001D0C65">
      <w:pPr>
        <w:spacing w:after="120" w:line="360" w:lineRule="auto"/>
        <w:jc w:val="both"/>
        <w:rPr>
          <w:b/>
          <w:w w:val="90"/>
          <w:lang w:val="en-US"/>
        </w:rPr>
      </w:pPr>
      <w:r w:rsidRPr="001D0C65">
        <w:rPr>
          <w:w w:val="90"/>
          <w:lang w:val="en-GB"/>
        </w:rPr>
        <w:t>Document No.1</w:t>
      </w:r>
      <w:r>
        <w:rPr>
          <w:w w:val="90"/>
          <w:lang w:val="en-GB"/>
        </w:rPr>
        <w:t>5</w:t>
      </w:r>
      <w:r w:rsidRPr="001D0C65">
        <w:rPr>
          <w:w w:val="90"/>
          <w:lang w:val="en-GB"/>
        </w:rPr>
        <w:t xml:space="preserve">: </w:t>
      </w:r>
      <w:r w:rsidRPr="001D0C65">
        <w:rPr>
          <w:w w:val="90"/>
          <w:lang w:val="en-US"/>
        </w:rPr>
        <w:t xml:space="preserve"> </w:t>
      </w:r>
      <w:r w:rsidRPr="001D0C65">
        <w:rPr>
          <w:w w:val="90"/>
          <w:lang w:val="en-GB"/>
        </w:rPr>
        <w:t>Online bidding proced</w:t>
      </w:r>
      <w:r w:rsidR="00CF639F" w:rsidRPr="00CF639F">
        <w:rPr>
          <w:iCs/>
          <w:noProof/>
          <w:sz w:val="28"/>
          <w:szCs w:val="26"/>
        </w:rPr>
        <w:drawing>
          <wp:anchor distT="0" distB="0" distL="114300" distR="114300" simplePos="0" relativeHeight="251676160" behindDoc="1" locked="0" layoutInCell="1" allowOverlap="1" wp14:anchorId="3E98A38F" wp14:editId="00C780BE">
            <wp:simplePos x="0" y="0"/>
            <wp:positionH relativeFrom="column">
              <wp:posOffset>0</wp:posOffset>
            </wp:positionH>
            <wp:positionV relativeFrom="paragraph">
              <wp:posOffset>0</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D0C65">
        <w:rPr>
          <w:w w:val="90"/>
          <w:lang w:val="en-GB"/>
        </w:rPr>
        <w:t xml:space="preserve">ure </w:t>
      </w:r>
      <w:r w:rsidRPr="001D0C65">
        <w:rPr>
          <w:w w:val="90"/>
          <w:lang w:val="en-US"/>
        </w:rPr>
        <w:t>…………………………………………………………….169</w:t>
      </w:r>
    </w:p>
    <w:p w14:paraId="2AEB1972" w14:textId="77777777" w:rsidR="00A31341" w:rsidRDefault="00A31341" w:rsidP="003A5224">
      <w:pPr>
        <w:spacing w:after="120" w:line="360" w:lineRule="auto"/>
        <w:jc w:val="both"/>
        <w:rPr>
          <w:w w:val="90"/>
          <w:lang w:val="en-GB"/>
        </w:rPr>
      </w:pPr>
    </w:p>
    <w:p w14:paraId="3A9C96C4" w14:textId="77777777" w:rsidR="00363E37" w:rsidRPr="003A5224" w:rsidRDefault="00363E37" w:rsidP="00580E7B">
      <w:pPr>
        <w:pStyle w:val="TitrePiece"/>
        <w:ind w:left="360"/>
        <w:jc w:val="both"/>
        <w:rPr>
          <w:rFonts w:ascii="Times New Roman" w:hAnsi="Times New Roman" w:cs="Times New Roman"/>
          <w:color w:val="000000" w:themeColor="text1"/>
          <w:lang w:val="en-US"/>
        </w:rPr>
      </w:pPr>
    </w:p>
    <w:p w14:paraId="2450B5B2"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475734FF"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7798F17A"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4174C32A"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37700730"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5FD0899D"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5E3C2952" w14:textId="77777777" w:rsidR="00363E37" w:rsidRPr="00635301" w:rsidRDefault="00363E37" w:rsidP="00580E7B">
      <w:pPr>
        <w:pStyle w:val="TitrePiece"/>
        <w:ind w:left="360"/>
        <w:jc w:val="both"/>
        <w:rPr>
          <w:rFonts w:ascii="Times New Roman" w:hAnsi="Times New Roman" w:cs="Times New Roman"/>
          <w:color w:val="000000" w:themeColor="text1"/>
          <w:lang w:val="en-GB"/>
        </w:rPr>
      </w:pPr>
    </w:p>
    <w:p w14:paraId="450A0E19" w14:textId="4F1F348A" w:rsidR="00363E37" w:rsidRPr="00635301" w:rsidRDefault="00335781" w:rsidP="00580E7B">
      <w:pPr>
        <w:pStyle w:val="TitrePiece"/>
        <w:ind w:left="360"/>
        <w:jc w:val="both"/>
        <w:rPr>
          <w:rFonts w:ascii="Times New Roman" w:hAnsi="Times New Roman" w:cs="Times New Roman"/>
          <w:color w:val="000000" w:themeColor="text1"/>
          <w:lang w:val="en-GB"/>
        </w:rPr>
      </w:pPr>
      <w:r w:rsidRPr="00335781">
        <w:rPr>
          <w:rFonts w:ascii="Times New Roman" w:hAnsi="Times New Roman" w:cs="Times New Roman"/>
          <w:color w:val="000000" w:themeColor="text1"/>
          <w:lang w:val="en-GB"/>
        </w:rPr>
        <w:t>PART A: SUBSEQUENT CONTRACTS FRAMEWORK AG</w:t>
      </w:r>
      <w:r w:rsidR="00CF639F" w:rsidRPr="00CF639F">
        <w:rPr>
          <w:rFonts w:ascii="Times New Roman" w:hAnsi="Times New Roman" w:cs="Times New Roman"/>
          <w:iCs/>
          <w:noProof/>
          <w:w w:val="100"/>
          <w:sz w:val="28"/>
          <w:szCs w:val="26"/>
        </w:rPr>
        <w:drawing>
          <wp:anchor distT="0" distB="0" distL="114300" distR="114300" simplePos="0" relativeHeight="251678208" behindDoc="1" locked="0" layoutInCell="1" allowOverlap="1" wp14:anchorId="7B2F6D51" wp14:editId="6581BECD">
            <wp:simplePos x="0" y="0"/>
            <wp:positionH relativeFrom="column">
              <wp:posOffset>0</wp:posOffset>
            </wp:positionH>
            <wp:positionV relativeFrom="paragraph">
              <wp:posOffset>437515</wp:posOffset>
            </wp:positionV>
            <wp:extent cx="2628900" cy="192405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35781">
        <w:rPr>
          <w:rFonts w:ascii="Times New Roman" w:hAnsi="Times New Roman" w:cs="Times New Roman"/>
          <w:color w:val="000000" w:themeColor="text1"/>
          <w:lang w:val="en-GB"/>
        </w:rPr>
        <w:t>REEMENT AWARD PROCEDURE: Call for Application File</w:t>
      </w:r>
    </w:p>
    <w:p w14:paraId="1FF5D643" w14:textId="77777777" w:rsidR="003A5224" w:rsidRPr="00635301" w:rsidRDefault="003A5224" w:rsidP="00580E7B">
      <w:pPr>
        <w:pStyle w:val="TitrePiece"/>
        <w:ind w:left="360"/>
        <w:jc w:val="both"/>
        <w:rPr>
          <w:rFonts w:ascii="Times New Roman" w:hAnsi="Times New Roman" w:cs="Times New Roman"/>
          <w:color w:val="000000" w:themeColor="text1"/>
          <w:lang w:val="en-GB"/>
        </w:rPr>
      </w:pPr>
    </w:p>
    <w:p w14:paraId="5A2A1C69" w14:textId="77777777" w:rsidR="00335781" w:rsidRDefault="00661F15" w:rsidP="00661F15">
      <w:pPr>
        <w:pStyle w:val="TitrePiece"/>
        <w:tabs>
          <w:tab w:val="left" w:pos="2972"/>
          <w:tab w:val="center" w:pos="4996"/>
        </w:tabs>
        <w:ind w:left="360"/>
        <w:jc w:val="left"/>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ab/>
      </w:r>
    </w:p>
    <w:p w14:paraId="77E27D15"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48F6D306"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67192E52"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15616E85"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37EFE230"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7A4AA015"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554DF791"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4C289B4D"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11993F6E"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6BBDE339"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298D091F" w14:textId="77777777" w:rsidR="00335781" w:rsidRDefault="00335781" w:rsidP="00661F15">
      <w:pPr>
        <w:pStyle w:val="TitrePiece"/>
        <w:tabs>
          <w:tab w:val="left" w:pos="2972"/>
          <w:tab w:val="center" w:pos="4996"/>
        </w:tabs>
        <w:ind w:left="360"/>
        <w:jc w:val="left"/>
        <w:rPr>
          <w:rFonts w:ascii="Times New Roman" w:hAnsi="Times New Roman" w:cs="Times New Roman"/>
          <w:color w:val="000000" w:themeColor="text1"/>
          <w:lang w:val="en-GB"/>
        </w:rPr>
      </w:pPr>
    </w:p>
    <w:p w14:paraId="3D0EC809" w14:textId="403AC464" w:rsidR="00661F15" w:rsidRPr="00635301" w:rsidRDefault="00661F15" w:rsidP="00661F15">
      <w:pPr>
        <w:pStyle w:val="TitrePiece"/>
        <w:tabs>
          <w:tab w:val="left" w:pos="2972"/>
          <w:tab w:val="center" w:pos="4996"/>
        </w:tabs>
        <w:ind w:left="360"/>
        <w:jc w:val="left"/>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ab/>
        <w:t>Document   No.1:</w:t>
      </w:r>
    </w:p>
    <w:p w14:paraId="7B1CD8DC" w14:textId="5ED567D7" w:rsidR="00661F15" w:rsidRPr="00635301" w:rsidRDefault="00661F15" w:rsidP="00661F15">
      <w:pPr>
        <w:pStyle w:val="TitrePiece"/>
        <w:ind w:left="360"/>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 xml:space="preserve">Call for Applications </w:t>
      </w:r>
      <w:r w:rsidR="000514B4" w:rsidRPr="00635301">
        <w:rPr>
          <w:rFonts w:ascii="Times New Roman" w:hAnsi="Times New Roman" w:cs="Times New Roman"/>
          <w:color w:val="000000" w:themeColor="text1"/>
          <w:lang w:val="en-GB"/>
        </w:rPr>
        <w:t>Notice</w:t>
      </w:r>
      <w:r w:rsidR="00FE0450" w:rsidRPr="00635301">
        <w:rPr>
          <w:rFonts w:ascii="Times New Roman" w:hAnsi="Times New Roman" w:cs="Times New Roman"/>
          <w:color w:val="000000" w:themeColor="text1"/>
          <w:lang w:val="en-GB"/>
        </w:rPr>
        <w:t xml:space="preserve"> </w:t>
      </w:r>
      <w:r w:rsidRPr="00635301">
        <w:rPr>
          <w:rFonts w:ascii="Times New Roman" w:hAnsi="Times New Roman" w:cs="Times New Roman"/>
          <w:color w:val="000000" w:themeColor="text1"/>
          <w:lang w:val="en-GB"/>
        </w:rPr>
        <w:t>(</w:t>
      </w:r>
      <w:r w:rsidR="001B0191" w:rsidRPr="00635301">
        <w:rPr>
          <w:rFonts w:ascii="Times New Roman" w:hAnsi="Times New Roman" w:cs="Times New Roman"/>
          <w:color w:val="000000" w:themeColor="text1"/>
          <w:lang w:val="en-GB"/>
        </w:rPr>
        <w:t>CAN</w:t>
      </w:r>
      <w:r w:rsidRPr="00635301">
        <w:rPr>
          <w:rFonts w:ascii="Times New Roman" w:hAnsi="Times New Roman" w:cs="Times New Roman"/>
          <w:color w:val="000000" w:themeColor="text1"/>
          <w:lang w:val="en-GB"/>
        </w:rPr>
        <w:t>)</w:t>
      </w:r>
    </w:p>
    <w:p w14:paraId="1CB856BA" w14:textId="77777777" w:rsidR="00661F15" w:rsidRPr="00635301" w:rsidRDefault="00661F15" w:rsidP="00661F15">
      <w:pPr>
        <w:pStyle w:val="TitrePiece"/>
        <w:ind w:left="360"/>
        <w:rPr>
          <w:rFonts w:ascii="Times New Roman" w:hAnsi="Times New Roman" w:cs="Times New Roman"/>
          <w:color w:val="000000" w:themeColor="text1"/>
          <w:lang w:val="en-GB"/>
        </w:rPr>
      </w:pPr>
    </w:p>
    <w:bookmarkEnd w:id="0"/>
    <w:p w14:paraId="1DC2D267" w14:textId="2D2FFF5E" w:rsidR="00F02823" w:rsidRDefault="00F02823" w:rsidP="00580E7B">
      <w:pPr>
        <w:widowControl w:val="0"/>
        <w:autoSpaceDE w:val="0"/>
        <w:spacing w:before="12" w:line="280" w:lineRule="exact"/>
        <w:jc w:val="both"/>
        <w:rPr>
          <w:color w:val="000000" w:themeColor="text1"/>
          <w:lang w:val="en-GB"/>
        </w:rPr>
      </w:pPr>
    </w:p>
    <w:p w14:paraId="256495D6" w14:textId="77777777" w:rsidR="00335781" w:rsidRPr="00635301" w:rsidRDefault="00335781" w:rsidP="00580E7B">
      <w:pPr>
        <w:widowControl w:val="0"/>
        <w:autoSpaceDE w:val="0"/>
        <w:spacing w:before="12" w:line="280" w:lineRule="exact"/>
        <w:jc w:val="both"/>
        <w:rPr>
          <w:color w:val="000000" w:themeColor="text1"/>
          <w:lang w:val="en-GB"/>
        </w:rPr>
      </w:pPr>
    </w:p>
    <w:p w14:paraId="02268CF3" w14:textId="63731A9B" w:rsidR="00973636" w:rsidRPr="00635301" w:rsidRDefault="00973636" w:rsidP="00580E7B">
      <w:pPr>
        <w:widowControl w:val="0"/>
        <w:autoSpaceDE w:val="0"/>
        <w:spacing w:line="276" w:lineRule="auto"/>
        <w:jc w:val="both"/>
        <w:rPr>
          <w:color w:val="000000" w:themeColor="text1"/>
          <w:lang w:val="en-GB"/>
        </w:rPr>
      </w:pPr>
    </w:p>
    <w:p w14:paraId="62115A37" w14:textId="6F62581E" w:rsidR="00973636" w:rsidRPr="00635301" w:rsidRDefault="00C92A0F" w:rsidP="00580E7B">
      <w:pPr>
        <w:widowControl w:val="0"/>
        <w:autoSpaceDE w:val="0"/>
        <w:spacing w:line="276" w:lineRule="auto"/>
        <w:ind w:left="2786" w:right="-20"/>
        <w:jc w:val="both"/>
        <w:rPr>
          <w:lang w:val="en-GB"/>
        </w:rPr>
      </w:pPr>
      <w:r w:rsidRPr="00635301">
        <w:rPr>
          <w:b/>
          <w:bCs/>
          <w:i/>
          <w:iCs/>
          <w:sz w:val="28"/>
          <w:lang w:val="en-GB"/>
        </w:rPr>
        <w:t>Note relating to</w:t>
      </w:r>
      <w:r w:rsidR="000514B4" w:rsidRPr="00635301">
        <w:rPr>
          <w:b/>
          <w:bCs/>
          <w:i/>
          <w:iCs/>
          <w:sz w:val="28"/>
          <w:lang w:val="en-GB"/>
        </w:rPr>
        <w:t xml:space="preserve"> the call for applications</w:t>
      </w:r>
    </w:p>
    <w:p w14:paraId="4EBED0A3" w14:textId="77777777" w:rsidR="00973636" w:rsidRPr="00635301" w:rsidRDefault="00973636" w:rsidP="00580E7B">
      <w:pPr>
        <w:widowControl w:val="0"/>
        <w:autoSpaceDE w:val="0"/>
        <w:spacing w:line="276" w:lineRule="auto"/>
        <w:jc w:val="both"/>
        <w:rPr>
          <w:color w:val="000000" w:themeColor="text1"/>
          <w:lang w:val="en-GB"/>
        </w:rPr>
      </w:pPr>
    </w:p>
    <w:p w14:paraId="3C2967F8" w14:textId="10279526" w:rsidR="00BB70C3" w:rsidRPr="00635301" w:rsidRDefault="00BB70C3" w:rsidP="00580E7B">
      <w:pPr>
        <w:widowControl w:val="0"/>
        <w:autoSpaceDE w:val="0"/>
        <w:spacing w:after="240" w:line="360" w:lineRule="auto"/>
        <w:ind w:right="82"/>
        <w:jc w:val="both"/>
        <w:rPr>
          <w:lang w:val="en-US"/>
        </w:rPr>
      </w:pPr>
      <w:r w:rsidRPr="00635301">
        <w:rPr>
          <w:i/>
          <w:iCs/>
          <w:lang w:val="en-US"/>
        </w:rPr>
        <w:t xml:space="preserve">The </w:t>
      </w:r>
      <w:r w:rsidR="00DE65ED" w:rsidRPr="00635301">
        <w:rPr>
          <w:i/>
          <w:iCs/>
          <w:lang w:val="en-US"/>
        </w:rPr>
        <w:t>call for application</w:t>
      </w:r>
      <w:r w:rsidRPr="00635301">
        <w:rPr>
          <w:i/>
          <w:iCs/>
          <w:lang w:val="en-US"/>
        </w:rPr>
        <w:t xml:space="preserve"> </w:t>
      </w:r>
      <w:r w:rsidR="006C4ED7" w:rsidRPr="00635301">
        <w:rPr>
          <w:i/>
          <w:iCs/>
          <w:lang w:val="en-US"/>
        </w:rPr>
        <w:t xml:space="preserve">notice </w:t>
      </w:r>
      <w:r w:rsidRPr="00635301">
        <w:rPr>
          <w:i/>
          <w:iCs/>
          <w:lang w:val="en-US"/>
        </w:rPr>
        <w:t>drafted in En</w:t>
      </w:r>
      <w:r w:rsidR="00FC6411" w:rsidRPr="00635301">
        <w:rPr>
          <w:i/>
          <w:iCs/>
          <w:lang w:val="en-US"/>
        </w:rPr>
        <w:t>gli</w:t>
      </w:r>
      <w:r w:rsidR="00CF639F" w:rsidRPr="00CF639F">
        <w:rPr>
          <w:iCs/>
          <w:noProof/>
          <w:sz w:val="28"/>
          <w:szCs w:val="26"/>
        </w:rPr>
        <w:drawing>
          <wp:anchor distT="0" distB="0" distL="114300" distR="114300" simplePos="0" relativeHeight="251680256" behindDoc="1" locked="0" layoutInCell="1" allowOverlap="1" wp14:anchorId="59917E43" wp14:editId="3DA5B7AB">
            <wp:simplePos x="0" y="0"/>
            <wp:positionH relativeFrom="column">
              <wp:posOffset>0</wp:posOffset>
            </wp:positionH>
            <wp:positionV relativeFrom="paragraph">
              <wp:posOffset>-635</wp:posOffset>
            </wp:positionV>
            <wp:extent cx="2628900" cy="192405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C6411" w:rsidRPr="00635301">
        <w:rPr>
          <w:i/>
          <w:iCs/>
          <w:lang w:val="en-US"/>
        </w:rPr>
        <w:t>sh and French provid</w:t>
      </w:r>
      <w:r w:rsidRPr="00635301">
        <w:rPr>
          <w:i/>
          <w:iCs/>
          <w:lang w:val="en-US"/>
        </w:rPr>
        <w:t>es the information needed</w:t>
      </w:r>
      <w:r w:rsidRPr="00635301">
        <w:rPr>
          <w:i/>
          <w:iCs/>
          <w:spacing w:val="-13"/>
          <w:lang w:val="en-US"/>
        </w:rPr>
        <w:t xml:space="preserve"> </w:t>
      </w:r>
      <w:r w:rsidRPr="00635301">
        <w:rPr>
          <w:i/>
          <w:iCs/>
          <w:lang w:val="en-US"/>
        </w:rPr>
        <w:t>by the potential</w:t>
      </w:r>
      <w:r w:rsidRPr="00635301">
        <w:rPr>
          <w:i/>
          <w:iCs/>
          <w:spacing w:val="38"/>
          <w:lang w:val="en-US"/>
        </w:rPr>
        <w:t xml:space="preserve"> </w:t>
      </w:r>
      <w:r w:rsidR="00761F35" w:rsidRPr="00635301">
        <w:rPr>
          <w:i/>
          <w:iCs/>
          <w:lang w:val="en-US"/>
        </w:rPr>
        <w:t>bidders</w:t>
      </w:r>
      <w:r w:rsidRPr="00635301">
        <w:rPr>
          <w:i/>
          <w:iCs/>
          <w:spacing w:val="38"/>
          <w:lang w:val="en-US"/>
        </w:rPr>
        <w:t xml:space="preserve"> </w:t>
      </w:r>
      <w:r w:rsidRPr="00635301">
        <w:rPr>
          <w:i/>
          <w:iCs/>
          <w:lang w:val="en-US"/>
        </w:rPr>
        <w:t>to</w:t>
      </w:r>
      <w:r w:rsidRPr="00635301">
        <w:rPr>
          <w:i/>
          <w:iCs/>
          <w:spacing w:val="38"/>
          <w:lang w:val="en-US"/>
        </w:rPr>
        <w:t xml:space="preserve"> </w:t>
      </w:r>
      <w:r w:rsidR="006C4ED7" w:rsidRPr="00635301">
        <w:rPr>
          <w:i/>
          <w:iCs/>
          <w:spacing w:val="38"/>
          <w:lang w:val="en-US"/>
        </w:rPr>
        <w:t xml:space="preserve">consult or </w:t>
      </w:r>
      <w:r w:rsidRPr="00635301">
        <w:rPr>
          <w:i/>
          <w:iCs/>
          <w:lang w:val="en-US"/>
        </w:rPr>
        <w:t>decide</w:t>
      </w:r>
      <w:r w:rsidRPr="00635301">
        <w:rPr>
          <w:i/>
          <w:iCs/>
          <w:spacing w:val="38"/>
          <w:lang w:val="en-US"/>
        </w:rPr>
        <w:t xml:space="preserve"> </w:t>
      </w:r>
      <w:r w:rsidRPr="00635301">
        <w:rPr>
          <w:i/>
          <w:iCs/>
          <w:lang w:val="en-US"/>
        </w:rPr>
        <w:t>to</w:t>
      </w:r>
      <w:r w:rsidRPr="00635301">
        <w:rPr>
          <w:i/>
          <w:iCs/>
          <w:spacing w:val="38"/>
          <w:lang w:val="en-US"/>
        </w:rPr>
        <w:t xml:space="preserve"> </w:t>
      </w:r>
      <w:r w:rsidRPr="00635301">
        <w:rPr>
          <w:i/>
          <w:iCs/>
          <w:lang w:val="en-US"/>
        </w:rPr>
        <w:t>acquire</w:t>
      </w:r>
      <w:r w:rsidRPr="00635301">
        <w:rPr>
          <w:i/>
          <w:iCs/>
          <w:spacing w:val="38"/>
          <w:lang w:val="en-US"/>
        </w:rPr>
        <w:t xml:space="preserve"> </w:t>
      </w:r>
      <w:r w:rsidRPr="00635301">
        <w:rPr>
          <w:i/>
          <w:iCs/>
          <w:lang w:val="en-US"/>
        </w:rPr>
        <w:t>or</w:t>
      </w:r>
      <w:r w:rsidRPr="00635301">
        <w:rPr>
          <w:i/>
          <w:iCs/>
          <w:spacing w:val="38"/>
          <w:lang w:val="en-US"/>
        </w:rPr>
        <w:t xml:space="preserve"> </w:t>
      </w:r>
      <w:r w:rsidRPr="00635301">
        <w:rPr>
          <w:i/>
          <w:iCs/>
          <w:lang w:val="en-US"/>
        </w:rPr>
        <w:t>consult</w:t>
      </w:r>
      <w:r w:rsidRPr="00635301">
        <w:rPr>
          <w:i/>
          <w:iCs/>
          <w:spacing w:val="38"/>
          <w:lang w:val="en-US"/>
        </w:rPr>
        <w:t xml:space="preserve"> </w:t>
      </w:r>
      <w:r w:rsidRPr="00635301">
        <w:rPr>
          <w:i/>
          <w:iCs/>
          <w:lang w:val="en-US"/>
        </w:rPr>
        <w:t>the</w:t>
      </w:r>
      <w:r w:rsidRPr="00635301">
        <w:rPr>
          <w:i/>
          <w:iCs/>
          <w:spacing w:val="38"/>
          <w:lang w:val="en-US"/>
        </w:rPr>
        <w:t xml:space="preserve"> </w:t>
      </w:r>
      <w:r w:rsidR="00525378" w:rsidRPr="00635301">
        <w:rPr>
          <w:i/>
          <w:iCs/>
          <w:lang w:val="en-US"/>
        </w:rPr>
        <w:t xml:space="preserve">Call for Application </w:t>
      </w:r>
      <w:r w:rsidRPr="00635301">
        <w:rPr>
          <w:i/>
          <w:iCs/>
          <w:lang w:val="en-US"/>
        </w:rPr>
        <w:t>File</w:t>
      </w:r>
      <w:r w:rsidRPr="00635301">
        <w:rPr>
          <w:i/>
          <w:iCs/>
          <w:spacing w:val="38"/>
          <w:lang w:val="en-US"/>
        </w:rPr>
        <w:t xml:space="preserve"> </w:t>
      </w:r>
      <w:r w:rsidRPr="00635301">
        <w:rPr>
          <w:i/>
          <w:iCs/>
          <w:lang w:val="en-US"/>
        </w:rPr>
        <w:t>(</w:t>
      </w:r>
      <w:r w:rsidR="00525378" w:rsidRPr="00635301">
        <w:rPr>
          <w:i/>
          <w:iCs/>
          <w:lang w:val="en-US"/>
        </w:rPr>
        <w:t>CAF</w:t>
      </w:r>
      <w:r w:rsidRPr="00635301">
        <w:rPr>
          <w:i/>
          <w:iCs/>
          <w:lang w:val="en-US"/>
        </w:rPr>
        <w:t>)</w:t>
      </w:r>
      <w:r w:rsidRPr="00635301">
        <w:rPr>
          <w:i/>
          <w:iCs/>
          <w:spacing w:val="38"/>
          <w:lang w:val="en-US"/>
        </w:rPr>
        <w:t xml:space="preserve"> </w:t>
      </w:r>
      <w:r w:rsidR="00761F35" w:rsidRPr="00635301">
        <w:rPr>
          <w:i/>
          <w:iCs/>
          <w:lang w:val="en-US"/>
        </w:rPr>
        <w:t>in order to eventually make an offer</w:t>
      </w:r>
      <w:r w:rsidRPr="00635301">
        <w:rPr>
          <w:i/>
          <w:iCs/>
          <w:lang w:val="en-US"/>
        </w:rPr>
        <w:t xml:space="preserve">. </w:t>
      </w:r>
      <w:r w:rsidR="00761F35" w:rsidRPr="00635301">
        <w:rPr>
          <w:i/>
          <w:iCs/>
          <w:lang w:val="en-US"/>
        </w:rPr>
        <w:t xml:space="preserve">It notably </w:t>
      </w:r>
      <w:r w:rsidRPr="00635301">
        <w:rPr>
          <w:i/>
          <w:iCs/>
          <w:lang w:val="en-US"/>
        </w:rPr>
        <w:t>contain</w:t>
      </w:r>
      <w:r w:rsidR="006C4ED7" w:rsidRPr="00635301">
        <w:rPr>
          <w:i/>
          <w:iCs/>
          <w:lang w:val="en-US"/>
        </w:rPr>
        <w:t>s</w:t>
      </w:r>
      <w:r w:rsidRPr="00635301">
        <w:rPr>
          <w:i/>
          <w:iCs/>
          <w:lang w:val="en-US"/>
        </w:rPr>
        <w:t xml:space="preserve"> </w:t>
      </w:r>
      <w:r w:rsidR="00761F35" w:rsidRPr="00635301">
        <w:rPr>
          <w:i/>
          <w:iCs/>
          <w:lang w:val="en-US"/>
        </w:rPr>
        <w:t xml:space="preserve">the criteria </w:t>
      </w:r>
      <w:r w:rsidR="006C4ED7" w:rsidRPr="00635301">
        <w:rPr>
          <w:i/>
          <w:iCs/>
          <w:lang w:val="en-US"/>
        </w:rPr>
        <w:t>for the evaluation of</w:t>
      </w:r>
      <w:r w:rsidR="00761F35" w:rsidRPr="00635301">
        <w:rPr>
          <w:i/>
          <w:iCs/>
          <w:lang w:val="en-US"/>
        </w:rPr>
        <w:t xml:space="preserve"> bid</w:t>
      </w:r>
      <w:r w:rsidR="006C4ED7" w:rsidRPr="00635301">
        <w:rPr>
          <w:i/>
          <w:iCs/>
          <w:lang w:val="en-US"/>
        </w:rPr>
        <w:t>s</w:t>
      </w:r>
      <w:r w:rsidR="00761F35" w:rsidRPr="00635301">
        <w:rPr>
          <w:i/>
          <w:iCs/>
          <w:lang w:val="en-US"/>
        </w:rPr>
        <w:t>.</w:t>
      </w:r>
    </w:p>
    <w:p w14:paraId="2A5C6384" w14:textId="30D4B925" w:rsidR="00805D1E" w:rsidRPr="00635301" w:rsidRDefault="006C4ED7" w:rsidP="00580E7B">
      <w:pPr>
        <w:widowControl w:val="0"/>
        <w:autoSpaceDE w:val="0"/>
        <w:spacing w:before="17" w:line="276" w:lineRule="auto"/>
        <w:jc w:val="both"/>
        <w:rPr>
          <w:color w:val="000000" w:themeColor="text1"/>
          <w:lang w:val="en-US"/>
        </w:rPr>
      </w:pPr>
      <w:r w:rsidRPr="00635301">
        <w:rPr>
          <w:i/>
          <w:iCs/>
          <w:lang w:val="en-US"/>
        </w:rPr>
        <w:t>As g</w:t>
      </w:r>
      <w:r w:rsidR="001405CE" w:rsidRPr="00635301">
        <w:rPr>
          <w:i/>
          <w:iCs/>
          <w:lang w:val="en-US"/>
        </w:rPr>
        <w:t xml:space="preserve">eneral </w:t>
      </w:r>
      <w:r w:rsidRPr="00635301">
        <w:rPr>
          <w:i/>
          <w:iCs/>
          <w:lang w:val="en-US"/>
        </w:rPr>
        <w:t xml:space="preserve">scope </w:t>
      </w:r>
      <w:r w:rsidR="001405CE" w:rsidRPr="00635301">
        <w:rPr>
          <w:i/>
          <w:iCs/>
          <w:lang w:val="en-US"/>
        </w:rPr>
        <w:t xml:space="preserve">document, </w:t>
      </w:r>
      <w:r w:rsidRPr="00635301">
        <w:rPr>
          <w:i/>
          <w:iCs/>
          <w:lang w:val="en-US"/>
        </w:rPr>
        <w:t xml:space="preserve">the </w:t>
      </w:r>
      <w:r w:rsidR="001405CE" w:rsidRPr="00635301">
        <w:rPr>
          <w:i/>
          <w:iCs/>
          <w:lang w:val="en-US"/>
        </w:rPr>
        <w:t>information contain</w:t>
      </w:r>
      <w:r w:rsidR="00513348" w:rsidRPr="00635301">
        <w:rPr>
          <w:i/>
          <w:iCs/>
          <w:lang w:val="en-US"/>
        </w:rPr>
        <w:t>ed</w:t>
      </w:r>
      <w:r w:rsidR="001405CE" w:rsidRPr="00635301">
        <w:rPr>
          <w:i/>
          <w:iCs/>
          <w:lang w:val="en-US"/>
        </w:rPr>
        <w:t xml:space="preserve"> in the call for application </w:t>
      </w:r>
      <w:r w:rsidRPr="00635301">
        <w:rPr>
          <w:i/>
          <w:iCs/>
          <w:lang w:val="en-US"/>
        </w:rPr>
        <w:t xml:space="preserve">notice </w:t>
      </w:r>
      <w:r w:rsidR="001405CE" w:rsidRPr="00635301">
        <w:rPr>
          <w:i/>
          <w:iCs/>
          <w:lang w:val="en-US"/>
        </w:rPr>
        <w:t xml:space="preserve">shall concord with the information </w:t>
      </w:r>
      <w:r w:rsidRPr="00635301">
        <w:rPr>
          <w:i/>
          <w:iCs/>
          <w:lang w:val="en-US"/>
        </w:rPr>
        <w:t xml:space="preserve">provided by other documents of </w:t>
      </w:r>
      <w:r w:rsidR="001405CE" w:rsidRPr="00635301">
        <w:rPr>
          <w:i/>
          <w:iCs/>
          <w:lang w:val="en-US"/>
        </w:rPr>
        <w:t>the call for application file,</w:t>
      </w:r>
      <w:r w:rsidR="00735E26" w:rsidRPr="00635301">
        <w:rPr>
          <w:i/>
          <w:iCs/>
          <w:lang w:val="en-US"/>
        </w:rPr>
        <w:t xml:space="preserve"> </w:t>
      </w:r>
      <w:r w:rsidR="00E5195D" w:rsidRPr="00635301">
        <w:rPr>
          <w:i/>
          <w:iCs/>
          <w:lang w:val="en-US"/>
        </w:rPr>
        <w:t>in particular, the regulations of the consultation</w:t>
      </w:r>
    </w:p>
    <w:p w14:paraId="63B13F67" w14:textId="77777777" w:rsidR="00805D1E" w:rsidRPr="00635301" w:rsidRDefault="00805D1E" w:rsidP="00580E7B">
      <w:pPr>
        <w:widowControl w:val="0"/>
        <w:autoSpaceDE w:val="0"/>
        <w:spacing w:before="17" w:line="276" w:lineRule="auto"/>
        <w:jc w:val="both"/>
        <w:rPr>
          <w:color w:val="000000" w:themeColor="text1"/>
          <w:lang w:val="en-US"/>
        </w:rPr>
      </w:pPr>
    </w:p>
    <w:p w14:paraId="5BB71FB8" w14:textId="4BCEA309" w:rsidR="00973636" w:rsidRPr="00635301" w:rsidRDefault="00973636" w:rsidP="00580E7B">
      <w:pPr>
        <w:widowControl w:val="0"/>
        <w:autoSpaceDE w:val="0"/>
        <w:spacing w:before="61"/>
        <w:ind w:right="-20"/>
        <w:jc w:val="both"/>
        <w:rPr>
          <w:b/>
          <w:bCs/>
          <w:color w:val="000000" w:themeColor="text1"/>
          <w:lang w:val="en-GB"/>
        </w:rPr>
      </w:pPr>
    </w:p>
    <w:p w14:paraId="51516829" w14:textId="77777777" w:rsidR="001651BB" w:rsidRPr="00635301" w:rsidRDefault="001651BB" w:rsidP="00580E7B">
      <w:pPr>
        <w:widowControl w:val="0"/>
        <w:autoSpaceDE w:val="0"/>
        <w:spacing w:before="61"/>
        <w:ind w:right="-20"/>
        <w:jc w:val="both"/>
        <w:rPr>
          <w:b/>
          <w:bCs/>
          <w:color w:val="000000" w:themeColor="text1"/>
          <w:lang w:val="en-GB"/>
        </w:rPr>
      </w:pPr>
    </w:p>
    <w:p w14:paraId="7B8CFC09" w14:textId="77777777" w:rsidR="00513348" w:rsidRPr="00635301" w:rsidRDefault="00513348" w:rsidP="00580E7B">
      <w:pPr>
        <w:widowControl w:val="0"/>
        <w:autoSpaceDE w:val="0"/>
        <w:spacing w:line="360" w:lineRule="auto"/>
        <w:ind w:right="-20"/>
        <w:jc w:val="both"/>
        <w:rPr>
          <w:b/>
          <w:bCs/>
          <w:color w:val="000000" w:themeColor="text1"/>
          <w:position w:val="1"/>
          <w:sz w:val="28"/>
          <w:lang w:val="en-US"/>
        </w:rPr>
      </w:pPr>
    </w:p>
    <w:p w14:paraId="6AADEDF0" w14:textId="77777777" w:rsidR="00513348" w:rsidRPr="00635301" w:rsidRDefault="00513348" w:rsidP="00580E7B">
      <w:pPr>
        <w:widowControl w:val="0"/>
        <w:autoSpaceDE w:val="0"/>
        <w:spacing w:line="360" w:lineRule="auto"/>
        <w:ind w:right="-20"/>
        <w:jc w:val="both"/>
        <w:rPr>
          <w:b/>
          <w:bCs/>
          <w:color w:val="000000" w:themeColor="text1"/>
          <w:position w:val="1"/>
          <w:sz w:val="28"/>
          <w:lang w:val="en-US"/>
        </w:rPr>
      </w:pPr>
    </w:p>
    <w:p w14:paraId="77D1A901" w14:textId="606C2722" w:rsidR="00404D57" w:rsidRPr="00635301" w:rsidRDefault="00404D57" w:rsidP="00580E7B">
      <w:pPr>
        <w:widowControl w:val="0"/>
        <w:autoSpaceDE w:val="0"/>
        <w:spacing w:line="360" w:lineRule="auto"/>
        <w:ind w:right="-20"/>
        <w:jc w:val="both"/>
        <w:rPr>
          <w:color w:val="000000" w:themeColor="text1"/>
          <w:sz w:val="28"/>
        </w:rPr>
      </w:pPr>
      <w:r w:rsidRPr="00635301">
        <w:rPr>
          <w:b/>
          <w:bCs/>
          <w:color w:val="000000" w:themeColor="text1"/>
          <w:position w:val="1"/>
          <w:sz w:val="28"/>
        </w:rPr>
        <w:t xml:space="preserve">Note relative à l’Avis d’Appel </w:t>
      </w:r>
      <w:r w:rsidR="00513348" w:rsidRPr="00635301">
        <w:rPr>
          <w:b/>
          <w:bCs/>
          <w:color w:val="000000" w:themeColor="text1"/>
          <w:position w:val="1"/>
          <w:sz w:val="28"/>
        </w:rPr>
        <w:t>à candidature</w:t>
      </w:r>
    </w:p>
    <w:p w14:paraId="7B975B6D" w14:textId="0ABFC115" w:rsidR="00404D57" w:rsidRPr="00635301" w:rsidRDefault="00404D57" w:rsidP="00580E7B">
      <w:pPr>
        <w:widowControl w:val="0"/>
        <w:autoSpaceDE w:val="0"/>
        <w:spacing w:line="360" w:lineRule="auto"/>
        <w:jc w:val="both"/>
        <w:rPr>
          <w:color w:val="000000" w:themeColor="text1"/>
        </w:rPr>
      </w:pPr>
    </w:p>
    <w:p w14:paraId="789B6818" w14:textId="032B1775" w:rsidR="00404D57" w:rsidRPr="00635301" w:rsidRDefault="007E10F8" w:rsidP="00580E7B">
      <w:pPr>
        <w:widowControl w:val="0"/>
        <w:autoSpaceDE w:val="0"/>
        <w:spacing w:before="2" w:line="360" w:lineRule="auto"/>
        <w:jc w:val="both"/>
        <w:rPr>
          <w:color w:val="000000" w:themeColor="text1"/>
        </w:rPr>
      </w:pPr>
      <w:r w:rsidRPr="00635301">
        <w:rPr>
          <w:color w:val="000000" w:themeColor="text1"/>
        </w:rPr>
        <w:t>L’Avis d’Appel à candidature</w:t>
      </w:r>
      <w:r w:rsidR="00404D57" w:rsidRPr="00635301">
        <w:rPr>
          <w:color w:val="000000" w:themeColor="text1"/>
        </w:rPr>
        <w:t xml:space="preserve">, rédigé en français et en anglais, fournit les renseignements dont les soumissionnaires potentiels ont besoin pour consulter ou décider d’acquérir </w:t>
      </w:r>
      <w:r w:rsidR="00513348" w:rsidRPr="00635301">
        <w:rPr>
          <w:color w:val="000000" w:themeColor="text1"/>
        </w:rPr>
        <w:t>le Dossier d’Appel à Candidatures (DAC</w:t>
      </w:r>
      <w:r w:rsidR="00404D57" w:rsidRPr="00635301">
        <w:rPr>
          <w:color w:val="000000" w:themeColor="text1"/>
        </w:rPr>
        <w:t>), en vue de présenter une o</w:t>
      </w:r>
      <w:r w:rsidR="00513348" w:rsidRPr="00635301">
        <w:rPr>
          <w:color w:val="000000" w:themeColor="text1"/>
        </w:rPr>
        <w:t xml:space="preserve">ffre le cas échéant. Il contient </w:t>
      </w:r>
      <w:r w:rsidR="00404D57" w:rsidRPr="00635301">
        <w:rPr>
          <w:color w:val="000000" w:themeColor="text1"/>
        </w:rPr>
        <w:t xml:space="preserve"> notamment les critères d’évaluation des offres.</w:t>
      </w:r>
    </w:p>
    <w:p w14:paraId="1390968C" w14:textId="77777777" w:rsidR="00404D57" w:rsidRPr="00635301" w:rsidRDefault="00404D57" w:rsidP="00580E7B">
      <w:pPr>
        <w:widowControl w:val="0"/>
        <w:autoSpaceDE w:val="0"/>
        <w:spacing w:before="2" w:line="360" w:lineRule="auto"/>
        <w:jc w:val="both"/>
        <w:rPr>
          <w:color w:val="000000" w:themeColor="text1"/>
        </w:rPr>
      </w:pPr>
    </w:p>
    <w:p w14:paraId="7CF55887" w14:textId="371EEC8F" w:rsidR="00404D57" w:rsidRPr="00635301" w:rsidRDefault="00513348" w:rsidP="00580E7B">
      <w:pPr>
        <w:widowControl w:val="0"/>
        <w:autoSpaceDE w:val="0"/>
        <w:spacing w:before="2" w:line="360" w:lineRule="auto"/>
        <w:jc w:val="both"/>
        <w:rPr>
          <w:color w:val="000000" w:themeColor="text1"/>
        </w:rPr>
      </w:pPr>
      <w:r w:rsidRPr="00635301">
        <w:rPr>
          <w:color w:val="000000" w:themeColor="text1"/>
        </w:rPr>
        <w:t xml:space="preserve">Les pièces de portée générale, les informations contenues dans l’avis d’appel à candidature doivent concorder avec celles fournies par les autres pièces du Dossier d’appel à Candidatures et, en l’occurrence, le règlement de la consultation. </w:t>
      </w:r>
    </w:p>
    <w:p w14:paraId="179FA3CD" w14:textId="77777777" w:rsidR="008A431A" w:rsidRPr="00635301" w:rsidRDefault="008A431A" w:rsidP="00580E7B">
      <w:pPr>
        <w:widowControl w:val="0"/>
        <w:autoSpaceDE w:val="0"/>
        <w:spacing w:line="276" w:lineRule="auto"/>
        <w:jc w:val="both"/>
        <w:rPr>
          <w:b/>
        </w:rPr>
      </w:pPr>
    </w:p>
    <w:p w14:paraId="3EFF8E8F" w14:textId="0CCFB6AC" w:rsidR="004A1AEE" w:rsidRPr="00635301" w:rsidRDefault="008A431A" w:rsidP="00580E7B">
      <w:pPr>
        <w:widowControl w:val="0"/>
        <w:autoSpaceDE w:val="0"/>
        <w:spacing w:line="276" w:lineRule="auto"/>
        <w:jc w:val="both"/>
        <w:rPr>
          <w:i/>
          <w:lang w:val="en-GB"/>
        </w:rPr>
      </w:pPr>
      <w:r w:rsidRPr="00635301">
        <w:rPr>
          <w:i/>
        </w:rPr>
        <w:lastRenderedPageBreak/>
        <w:t xml:space="preserve"> </w:t>
      </w:r>
      <w:r w:rsidR="00A438E1" w:rsidRPr="00635301">
        <w:rPr>
          <w:i/>
          <w:lang w:val="en-GB"/>
        </w:rPr>
        <w:t>[Open</w:t>
      </w:r>
      <w:r w:rsidR="004A1AEE" w:rsidRPr="00635301">
        <w:rPr>
          <w:i/>
          <w:lang w:val="en-GB"/>
        </w:rPr>
        <w:t xml:space="preserve">] </w:t>
      </w:r>
      <w:r w:rsidR="004A1AEE" w:rsidRPr="00635301">
        <w:rPr>
          <w:b/>
          <w:i/>
          <w:lang w:val="en-GB"/>
        </w:rPr>
        <w:t xml:space="preserve">Call for Applications </w:t>
      </w:r>
      <w:r w:rsidR="00E5195D" w:rsidRPr="00635301">
        <w:rPr>
          <w:b/>
          <w:i/>
          <w:lang w:val="en-GB"/>
        </w:rPr>
        <w:t xml:space="preserve">Notice </w:t>
      </w:r>
      <w:r w:rsidR="004A1AEE" w:rsidRPr="00635301">
        <w:rPr>
          <w:b/>
          <w:i/>
          <w:lang w:val="en-GB"/>
        </w:rPr>
        <w:t>No</w:t>
      </w:r>
      <w:r w:rsidR="004A1AEE" w:rsidRPr="00635301">
        <w:rPr>
          <w:i/>
          <w:lang w:val="en-GB"/>
        </w:rPr>
        <w:t>. …..../</w:t>
      </w:r>
    </w:p>
    <w:p w14:paraId="6D0CD3D2" w14:textId="3D01206F" w:rsidR="004A1AEE" w:rsidRPr="00635301" w:rsidRDefault="004A1AEE" w:rsidP="00580E7B">
      <w:pPr>
        <w:widowControl w:val="0"/>
        <w:autoSpaceDE w:val="0"/>
        <w:spacing w:line="276" w:lineRule="auto"/>
        <w:jc w:val="both"/>
        <w:rPr>
          <w:b/>
          <w:lang w:val="en-GB"/>
        </w:rPr>
      </w:pPr>
      <w:r w:rsidRPr="00635301">
        <w:rPr>
          <w:i/>
          <w:lang w:val="en-GB"/>
        </w:rPr>
        <w:t>[Type: ONIT/OIIT] [Project Owner or Delegated Project Owner</w:t>
      </w:r>
      <w:r w:rsidRPr="00635301">
        <w:rPr>
          <w:i/>
          <w:iCs/>
          <w:lang w:val="en-GB"/>
        </w:rPr>
        <w:t xml:space="preserve">] </w:t>
      </w:r>
      <w:r w:rsidRPr="00635301">
        <w:rPr>
          <w:b/>
          <w:i/>
          <w:iCs/>
          <w:lang w:val="en-GB"/>
        </w:rPr>
        <w:t xml:space="preserve">/ [Type of TB: ITB or STB] </w:t>
      </w:r>
      <w:r w:rsidRPr="00635301">
        <w:rPr>
          <w:i/>
          <w:iCs/>
          <w:lang w:val="en-GB"/>
        </w:rPr>
        <w:t>[</w:t>
      </w:r>
      <w:r w:rsidRPr="00635301">
        <w:rPr>
          <w:i/>
          <w:lang w:val="en-GB"/>
        </w:rPr>
        <w:t xml:space="preserve">Financial year] </w:t>
      </w:r>
      <w:r w:rsidRPr="00635301">
        <w:rPr>
          <w:b/>
          <w:lang w:val="en-GB"/>
        </w:rPr>
        <w:t xml:space="preserve">of </w:t>
      </w:r>
      <w:r w:rsidRPr="00635301">
        <w:rPr>
          <w:i/>
          <w:lang w:val="en-GB"/>
        </w:rPr>
        <w:t xml:space="preserve">[Date of signature of call for applications </w:t>
      </w:r>
      <w:r w:rsidR="00E5195D" w:rsidRPr="00635301">
        <w:rPr>
          <w:i/>
          <w:lang w:val="en-GB"/>
        </w:rPr>
        <w:t>notice</w:t>
      </w:r>
      <w:r w:rsidRPr="00635301">
        <w:rPr>
          <w:i/>
          <w:lang w:val="en-GB"/>
        </w:rPr>
        <w:t xml:space="preserve">] </w:t>
      </w:r>
      <w:r w:rsidRPr="00635301">
        <w:rPr>
          <w:b/>
          <w:lang w:val="en-GB"/>
        </w:rPr>
        <w:t xml:space="preserve">for </w:t>
      </w:r>
      <w:r w:rsidRPr="00635301">
        <w:rPr>
          <w:i/>
          <w:lang w:val="en-GB"/>
        </w:rPr>
        <w:t>[the signature of a Framework-Agreement subject of the call for applications]</w:t>
      </w:r>
    </w:p>
    <w:p w14:paraId="20271142" w14:textId="77777777" w:rsidR="004A1AEE" w:rsidRPr="00635301" w:rsidRDefault="004A1AEE" w:rsidP="00580E7B">
      <w:pPr>
        <w:widowControl w:val="0"/>
        <w:autoSpaceDE w:val="0"/>
        <w:spacing w:after="120" w:line="360" w:lineRule="auto"/>
        <w:jc w:val="both"/>
        <w:rPr>
          <w:sz w:val="12"/>
          <w:szCs w:val="12"/>
          <w:lang w:val="en-GB"/>
        </w:rPr>
      </w:pPr>
    </w:p>
    <w:p w14:paraId="15CDCF18" w14:textId="77777777" w:rsidR="004A1AEE" w:rsidRPr="00635301" w:rsidRDefault="004A1AEE" w:rsidP="00536A10">
      <w:pPr>
        <w:pStyle w:val="Paragraphedeliste"/>
        <w:widowControl w:val="0"/>
        <w:numPr>
          <w:ilvl w:val="0"/>
          <w:numId w:val="30"/>
        </w:numPr>
        <w:autoSpaceDE w:val="0"/>
        <w:spacing w:line="276" w:lineRule="auto"/>
        <w:ind w:right="-20"/>
        <w:jc w:val="both"/>
        <w:rPr>
          <w:lang w:val="en-GB"/>
        </w:rPr>
      </w:pPr>
      <w:r w:rsidRPr="00635301">
        <w:rPr>
          <w:b/>
          <w:bCs/>
          <w:lang w:val="en-GB"/>
        </w:rPr>
        <w:t>Subject of the call for applications</w:t>
      </w:r>
    </w:p>
    <w:p w14:paraId="138E9574" w14:textId="77777777" w:rsidR="004A1AEE" w:rsidRPr="00635301" w:rsidRDefault="004A1AEE" w:rsidP="00580E7B">
      <w:pPr>
        <w:widowControl w:val="0"/>
        <w:tabs>
          <w:tab w:val="left" w:pos="4500"/>
        </w:tabs>
        <w:autoSpaceDE w:val="0"/>
        <w:spacing w:line="276" w:lineRule="auto"/>
        <w:jc w:val="both"/>
        <w:rPr>
          <w:lang w:val="en-US"/>
        </w:rPr>
      </w:pPr>
      <w:r w:rsidRPr="00635301">
        <w:rPr>
          <w:lang w:val="en-US"/>
        </w:rPr>
        <w:t>Within</w:t>
      </w:r>
      <w:r w:rsidRPr="00635301">
        <w:rPr>
          <w:spacing w:val="7"/>
          <w:lang w:val="en-US"/>
        </w:rPr>
        <w:t xml:space="preserve"> </w:t>
      </w:r>
      <w:r w:rsidRPr="00635301">
        <w:rPr>
          <w:lang w:val="en-US"/>
        </w:rPr>
        <w:t>the</w:t>
      </w:r>
      <w:r w:rsidRPr="00635301">
        <w:rPr>
          <w:spacing w:val="7"/>
          <w:lang w:val="en-US"/>
        </w:rPr>
        <w:t xml:space="preserve"> </w:t>
      </w:r>
      <w:r w:rsidRPr="00635301">
        <w:rPr>
          <w:lang w:val="en-US"/>
        </w:rPr>
        <w:t>framework</w:t>
      </w:r>
      <w:r w:rsidRPr="00635301">
        <w:rPr>
          <w:spacing w:val="7"/>
          <w:lang w:val="en-US"/>
        </w:rPr>
        <w:t xml:space="preserve"> </w:t>
      </w:r>
      <w:r w:rsidRPr="00635301">
        <w:rPr>
          <w:lang w:val="en-US"/>
        </w:rPr>
        <w:t>of</w:t>
      </w:r>
      <w:r w:rsidRPr="00635301">
        <w:rPr>
          <w:spacing w:val="7"/>
          <w:lang w:val="en-US"/>
        </w:rPr>
        <w:t xml:space="preserve"> </w:t>
      </w:r>
      <w:r w:rsidRPr="00635301">
        <w:rPr>
          <w:i/>
          <w:iCs/>
          <w:lang w:val="en-US"/>
        </w:rPr>
        <w:t>[to</w:t>
      </w:r>
      <w:r w:rsidRPr="00635301">
        <w:rPr>
          <w:i/>
          <w:iCs/>
          <w:spacing w:val="6"/>
          <w:lang w:val="en-US"/>
        </w:rPr>
        <w:t xml:space="preserve"> </w:t>
      </w:r>
      <w:r w:rsidRPr="00635301">
        <w:rPr>
          <w:i/>
          <w:iCs/>
          <w:lang w:val="en-US"/>
        </w:rPr>
        <w:t>be</w:t>
      </w:r>
      <w:r w:rsidRPr="00635301">
        <w:rPr>
          <w:i/>
          <w:iCs/>
          <w:spacing w:val="6"/>
          <w:lang w:val="en-US"/>
        </w:rPr>
        <w:t xml:space="preserve"> </w:t>
      </w:r>
      <w:r w:rsidRPr="00635301">
        <w:rPr>
          <w:i/>
          <w:iCs/>
          <w:lang w:val="en-US"/>
        </w:rPr>
        <w:t>specified]</w:t>
      </w:r>
      <w:r w:rsidRPr="00635301">
        <w:rPr>
          <w:i/>
          <w:iCs/>
          <w:spacing w:val="18"/>
          <w:lang w:val="en-US"/>
        </w:rPr>
        <w:t xml:space="preserve"> </w:t>
      </w:r>
      <w:r w:rsidRPr="00635301">
        <w:rPr>
          <w:lang w:val="en-US"/>
        </w:rPr>
        <w:t xml:space="preserve">the </w:t>
      </w:r>
      <w:r w:rsidRPr="00635301">
        <w:rPr>
          <w:i/>
          <w:iCs/>
          <w:lang w:val="en-GB"/>
        </w:rPr>
        <w:t>[</w:t>
      </w:r>
      <w:r w:rsidRPr="00635301">
        <w:rPr>
          <w:lang w:val="en-US"/>
        </w:rPr>
        <w:t>Project Owner or the Delegated Project Owner</w:t>
      </w:r>
      <w:r w:rsidRPr="00635301">
        <w:rPr>
          <w:i/>
          <w:iCs/>
          <w:lang w:val="en-GB"/>
        </w:rPr>
        <w:t xml:space="preserve">] [to be specified] </w:t>
      </w:r>
      <w:r w:rsidRPr="00635301">
        <w:rPr>
          <w:spacing w:val="5"/>
          <w:lang w:val="en-US"/>
        </w:rPr>
        <w:t xml:space="preserve">hereby </w:t>
      </w:r>
      <w:r w:rsidRPr="00635301">
        <w:rPr>
          <w:lang w:val="en-US"/>
        </w:rPr>
        <w:t xml:space="preserve">launches a call for applications for the selection of suppliers </w:t>
      </w:r>
      <w:r w:rsidRPr="00635301">
        <w:rPr>
          <w:i/>
          <w:iCs/>
          <w:lang w:val="en-US"/>
        </w:rPr>
        <w:t>[type of call for applications]</w:t>
      </w:r>
      <w:r w:rsidRPr="00635301">
        <w:rPr>
          <w:i/>
          <w:iCs/>
          <w:spacing w:val="17"/>
          <w:lang w:val="en-US"/>
        </w:rPr>
        <w:t xml:space="preserve"> </w:t>
      </w:r>
      <w:r w:rsidRPr="00635301">
        <w:rPr>
          <w:lang w:val="en-US"/>
        </w:rPr>
        <w:t>for</w:t>
      </w:r>
      <w:r w:rsidRPr="00635301">
        <w:rPr>
          <w:spacing w:val="6"/>
          <w:lang w:val="en-US"/>
        </w:rPr>
        <w:t xml:space="preserve"> </w:t>
      </w:r>
      <w:r w:rsidRPr="00635301">
        <w:rPr>
          <w:i/>
          <w:iCs/>
          <w:lang w:val="en-US"/>
        </w:rPr>
        <w:t>[subject</w:t>
      </w:r>
      <w:r w:rsidRPr="00635301">
        <w:rPr>
          <w:i/>
          <w:iCs/>
          <w:spacing w:val="5"/>
          <w:lang w:val="en-US"/>
        </w:rPr>
        <w:t xml:space="preserve"> </w:t>
      </w:r>
      <w:r w:rsidRPr="00635301">
        <w:rPr>
          <w:i/>
          <w:iCs/>
          <w:lang w:val="en-US"/>
        </w:rPr>
        <w:t>of</w:t>
      </w:r>
      <w:r w:rsidRPr="00635301">
        <w:rPr>
          <w:i/>
          <w:iCs/>
          <w:spacing w:val="5"/>
          <w:lang w:val="en-US"/>
        </w:rPr>
        <w:t xml:space="preserve"> </w:t>
      </w:r>
      <w:r w:rsidRPr="00635301">
        <w:rPr>
          <w:i/>
          <w:iCs/>
          <w:lang w:val="en-US"/>
        </w:rPr>
        <w:t>the</w:t>
      </w:r>
      <w:r w:rsidRPr="00635301">
        <w:rPr>
          <w:i/>
          <w:iCs/>
          <w:spacing w:val="5"/>
          <w:lang w:val="en-US"/>
        </w:rPr>
        <w:t xml:space="preserve"> call for </w:t>
      </w:r>
      <w:r w:rsidRPr="00635301">
        <w:rPr>
          <w:i/>
          <w:iCs/>
          <w:lang w:val="en-US"/>
        </w:rPr>
        <w:t>applications]</w:t>
      </w:r>
      <w:r w:rsidRPr="00635301">
        <w:rPr>
          <w:lang w:val="en-US"/>
        </w:rPr>
        <w:t>.</w:t>
      </w:r>
    </w:p>
    <w:p w14:paraId="60082C6D" w14:textId="77777777" w:rsidR="004A1AEE" w:rsidRPr="00635301" w:rsidRDefault="004A1AEE" w:rsidP="00580E7B">
      <w:pPr>
        <w:widowControl w:val="0"/>
        <w:autoSpaceDE w:val="0"/>
        <w:spacing w:after="120" w:line="360" w:lineRule="auto"/>
        <w:ind w:right="-20"/>
        <w:jc w:val="both"/>
        <w:rPr>
          <w:sz w:val="12"/>
          <w:szCs w:val="12"/>
          <w:lang w:val="en-GB"/>
        </w:rPr>
      </w:pPr>
    </w:p>
    <w:p w14:paraId="349D2EA9"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rPr>
          <w:b/>
          <w:bCs/>
          <w:lang w:val="en-GB"/>
        </w:rPr>
      </w:pPr>
      <w:r w:rsidRPr="00635301">
        <w:rPr>
          <w:b/>
          <w:bCs/>
          <w:lang w:val="en-GB"/>
        </w:rPr>
        <w:t xml:space="preserve">Nature and execution period of the Framework-Agreement </w:t>
      </w:r>
    </w:p>
    <w:p w14:paraId="0D13D3CD" w14:textId="2A28ED44" w:rsidR="004A1AEE" w:rsidRPr="00635301" w:rsidRDefault="004A1AEE" w:rsidP="00580E7B">
      <w:pPr>
        <w:widowControl w:val="0"/>
        <w:autoSpaceDE w:val="0"/>
        <w:spacing w:line="276" w:lineRule="auto"/>
        <w:ind w:right="-20"/>
        <w:jc w:val="both"/>
        <w:rPr>
          <w:bCs/>
          <w:lang w:val="en-GB"/>
        </w:rPr>
      </w:pPr>
      <w:r w:rsidRPr="00635301">
        <w:rPr>
          <w:bCs/>
          <w:lang w:val="en-GB"/>
        </w:rPr>
        <w:t xml:space="preserve">2.1 This </w:t>
      </w:r>
      <w:r w:rsidR="00616779" w:rsidRPr="00635301">
        <w:rPr>
          <w:bCs/>
          <w:lang w:val="en-GB"/>
        </w:rPr>
        <w:t xml:space="preserve">is Subsequent contracts </w:t>
      </w:r>
      <w:r w:rsidRPr="00635301">
        <w:rPr>
          <w:bCs/>
          <w:lang w:val="en-GB"/>
        </w:rPr>
        <w:t xml:space="preserve">Framework-Agreement and </w:t>
      </w:r>
      <w:r w:rsidR="00616779" w:rsidRPr="00635301">
        <w:rPr>
          <w:bCs/>
          <w:lang w:val="en-GB"/>
        </w:rPr>
        <w:t>awarded</w:t>
      </w:r>
      <w:r w:rsidRPr="00635301">
        <w:rPr>
          <w:bCs/>
          <w:lang w:val="en-GB"/>
        </w:rPr>
        <w:t xml:space="preserve"> with (at least three (3) suppliers to be specified</w:t>
      </w:r>
      <w:r w:rsidR="00616779" w:rsidRPr="00635301">
        <w:rPr>
          <w:bCs/>
          <w:lang w:val="en-GB"/>
        </w:rPr>
        <w:t xml:space="preserve"> if applicable</w:t>
      </w:r>
      <w:r w:rsidRPr="00635301">
        <w:rPr>
          <w:bCs/>
          <w:i/>
          <w:lang w:val="en-GB"/>
        </w:rPr>
        <w:t>)</w:t>
      </w:r>
      <w:r w:rsidRPr="00635301">
        <w:rPr>
          <w:bCs/>
          <w:lang w:val="en-GB"/>
        </w:rPr>
        <w:t>.</w:t>
      </w:r>
      <w:r w:rsidR="00CF639F" w:rsidRPr="00CF639F">
        <w:rPr>
          <w:iCs/>
          <w:noProof/>
          <w:sz w:val="28"/>
          <w:szCs w:val="26"/>
        </w:rPr>
        <w:t xml:space="preserve"> </w:t>
      </w:r>
      <w:r w:rsidR="00CF639F" w:rsidRPr="00CF639F">
        <w:rPr>
          <w:iCs/>
          <w:noProof/>
          <w:sz w:val="28"/>
          <w:szCs w:val="26"/>
        </w:rPr>
        <w:drawing>
          <wp:anchor distT="0" distB="0" distL="114300" distR="114300" simplePos="0" relativeHeight="251682304" behindDoc="1" locked="0" layoutInCell="1" allowOverlap="1" wp14:anchorId="4EBB5B50" wp14:editId="04AADE90">
            <wp:simplePos x="0" y="0"/>
            <wp:positionH relativeFrom="column">
              <wp:posOffset>0</wp:posOffset>
            </wp:positionH>
            <wp:positionV relativeFrom="paragraph">
              <wp:posOffset>201295</wp:posOffset>
            </wp:positionV>
            <wp:extent cx="2628900" cy="192405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CB1211C" w14:textId="1652C0EE" w:rsidR="004A1AEE" w:rsidRPr="00635301" w:rsidRDefault="004A1AEE" w:rsidP="00580E7B">
      <w:pPr>
        <w:widowControl w:val="0"/>
        <w:autoSpaceDE w:val="0"/>
        <w:spacing w:line="276" w:lineRule="auto"/>
        <w:ind w:right="-20"/>
        <w:jc w:val="both"/>
        <w:rPr>
          <w:bCs/>
          <w:lang w:val="en-GB"/>
        </w:rPr>
      </w:pPr>
      <w:r w:rsidRPr="00635301">
        <w:rPr>
          <w:bCs/>
          <w:lang w:val="en-GB"/>
        </w:rPr>
        <w:t>2.2 The execution period of th</w:t>
      </w:r>
      <w:r w:rsidR="00616779" w:rsidRPr="00635301">
        <w:rPr>
          <w:bCs/>
          <w:lang w:val="en-GB"/>
        </w:rPr>
        <w:t>e</w:t>
      </w:r>
      <w:r w:rsidRPr="00635301">
        <w:rPr>
          <w:bCs/>
          <w:lang w:val="en-GB"/>
        </w:rPr>
        <w:t xml:space="preserve"> Framework-Agreement shall be … </w:t>
      </w:r>
      <w:r w:rsidRPr="00635301">
        <w:rPr>
          <w:bCs/>
          <w:i/>
          <w:lang w:val="en-GB"/>
        </w:rPr>
        <w:t xml:space="preserve">[to be specified </w:t>
      </w:r>
      <w:r w:rsidR="00616779" w:rsidRPr="00635301">
        <w:rPr>
          <w:bCs/>
          <w:i/>
          <w:lang w:val="en-GB"/>
        </w:rPr>
        <w:t xml:space="preserve">taking into account the fact </w:t>
      </w:r>
      <w:r w:rsidRPr="00635301">
        <w:rPr>
          <w:bCs/>
          <w:i/>
          <w:lang w:val="en-GB"/>
        </w:rPr>
        <w:t xml:space="preserve">that the </w:t>
      </w:r>
      <w:r w:rsidR="00616779" w:rsidRPr="00635301">
        <w:rPr>
          <w:bCs/>
          <w:i/>
          <w:lang w:val="en-GB"/>
        </w:rPr>
        <w:t>duration</w:t>
      </w:r>
      <w:r w:rsidRPr="00635301">
        <w:rPr>
          <w:bCs/>
          <w:i/>
          <w:lang w:val="en-GB"/>
        </w:rPr>
        <w:t xml:space="preserve"> of the Agreement cannot exceed 3 years]</w:t>
      </w:r>
      <w:r w:rsidRPr="00635301">
        <w:rPr>
          <w:bCs/>
          <w:lang w:val="en-GB"/>
        </w:rPr>
        <w:t xml:space="preserve"> from the date of notification of the Framework-Agreement.</w:t>
      </w:r>
    </w:p>
    <w:p w14:paraId="42500D82" w14:textId="77777777" w:rsidR="004A1AEE" w:rsidRPr="00635301" w:rsidRDefault="004A1AEE" w:rsidP="00580E7B">
      <w:pPr>
        <w:widowControl w:val="0"/>
        <w:autoSpaceDE w:val="0"/>
        <w:spacing w:after="120" w:line="360" w:lineRule="auto"/>
        <w:ind w:right="-20"/>
        <w:jc w:val="both"/>
        <w:rPr>
          <w:bCs/>
          <w:sz w:val="12"/>
          <w:szCs w:val="12"/>
          <w:lang w:val="en-GB"/>
        </w:rPr>
      </w:pPr>
    </w:p>
    <w:p w14:paraId="14230201" w14:textId="08D16750" w:rsidR="004A1AEE" w:rsidRPr="00635301" w:rsidRDefault="00616779" w:rsidP="00536A10">
      <w:pPr>
        <w:pStyle w:val="Paragraphedeliste"/>
        <w:widowControl w:val="0"/>
        <w:numPr>
          <w:ilvl w:val="0"/>
          <w:numId w:val="30"/>
        </w:numPr>
        <w:autoSpaceDE w:val="0"/>
        <w:spacing w:line="276" w:lineRule="auto"/>
        <w:ind w:left="284" w:right="-20" w:hanging="284"/>
        <w:jc w:val="both"/>
        <w:rPr>
          <w:lang w:val="en-GB"/>
        </w:rPr>
      </w:pPr>
      <w:r w:rsidRPr="00635301">
        <w:rPr>
          <w:b/>
          <w:bCs/>
          <w:lang w:val="en-GB"/>
        </w:rPr>
        <w:t>C</w:t>
      </w:r>
      <w:r w:rsidR="001269E0" w:rsidRPr="00635301">
        <w:rPr>
          <w:b/>
          <w:bCs/>
          <w:lang w:val="en-GB"/>
        </w:rPr>
        <w:t>onsistency</w:t>
      </w:r>
      <w:r w:rsidRPr="00635301">
        <w:rPr>
          <w:b/>
          <w:bCs/>
          <w:lang w:val="en-GB"/>
        </w:rPr>
        <w:t xml:space="preserve"> of services</w:t>
      </w:r>
      <w:r w:rsidR="001269E0" w:rsidRPr="00635301">
        <w:rPr>
          <w:b/>
          <w:bCs/>
          <w:lang w:val="en-GB"/>
        </w:rPr>
        <w:t xml:space="preserve"> </w:t>
      </w:r>
      <w:r w:rsidR="004A1AEE" w:rsidRPr="00635301">
        <w:rPr>
          <w:b/>
          <w:bCs/>
          <w:lang w:val="en-GB"/>
        </w:rPr>
        <w:t xml:space="preserve"> </w:t>
      </w:r>
    </w:p>
    <w:p w14:paraId="1E10A8AC" w14:textId="42409145" w:rsidR="004A1AEE" w:rsidRPr="00635301" w:rsidRDefault="004A1AEE" w:rsidP="00580E7B">
      <w:pPr>
        <w:pStyle w:val="Paragraphedeliste"/>
        <w:widowControl w:val="0"/>
        <w:autoSpaceDE w:val="0"/>
        <w:spacing w:line="276" w:lineRule="auto"/>
        <w:ind w:left="284" w:right="-20"/>
        <w:jc w:val="both"/>
        <w:rPr>
          <w:lang w:val="en-GB"/>
        </w:rPr>
      </w:pPr>
      <w:r w:rsidRPr="00635301">
        <w:rPr>
          <w:lang w:val="en-GB"/>
        </w:rPr>
        <w:t>The services covered by this consultation comprise ….. [</w:t>
      </w:r>
      <w:r w:rsidRPr="00635301">
        <w:rPr>
          <w:i/>
          <w:lang w:val="en-GB"/>
        </w:rPr>
        <w:t xml:space="preserve">Brief description of </w:t>
      </w:r>
      <w:r w:rsidRPr="00635301">
        <w:rPr>
          <w:b/>
          <w:bCs/>
          <w:i/>
          <w:lang w:val="en-GB"/>
        </w:rPr>
        <w:t>the suppl</w:t>
      </w:r>
      <w:r w:rsidR="007016DB" w:rsidRPr="00635301">
        <w:rPr>
          <w:b/>
          <w:bCs/>
          <w:i/>
          <w:lang w:val="en-GB"/>
        </w:rPr>
        <w:t>ies</w:t>
      </w:r>
      <w:r w:rsidRPr="00635301">
        <w:rPr>
          <w:b/>
          <w:bCs/>
          <w:lang w:val="en-GB"/>
        </w:rPr>
        <w:t>]</w:t>
      </w:r>
      <w:r w:rsidRPr="00635301">
        <w:rPr>
          <w:lang w:val="en-GB"/>
        </w:rPr>
        <w:t xml:space="preserve">, (transport, handling (local), commissioning and acceptance as appropriate to be specified by </w:t>
      </w:r>
      <w:r w:rsidRPr="00635301">
        <w:rPr>
          <w:lang w:val="en-US"/>
        </w:rPr>
        <w:t>[</w:t>
      </w:r>
      <w:r w:rsidRPr="00635301">
        <w:rPr>
          <w:i/>
          <w:lang w:val="en-GB"/>
        </w:rPr>
        <w:t>Project Owner or the Delegated Project Owner</w:t>
      </w:r>
      <w:r w:rsidRPr="00635301">
        <w:rPr>
          <w:lang w:val="en-GB"/>
        </w:rPr>
        <w:t xml:space="preserve">] and </w:t>
      </w:r>
      <w:r w:rsidRPr="00635301">
        <w:rPr>
          <w:b/>
          <w:lang w:val="en-GB"/>
        </w:rPr>
        <w:t>ancillary</w:t>
      </w:r>
      <w:r w:rsidRPr="00635301">
        <w:rPr>
          <w:lang w:val="en-GB"/>
        </w:rPr>
        <w:t xml:space="preserve"> </w:t>
      </w:r>
      <w:r w:rsidRPr="00635301">
        <w:rPr>
          <w:b/>
          <w:lang w:val="en-GB"/>
        </w:rPr>
        <w:t xml:space="preserve">services </w:t>
      </w:r>
      <w:r w:rsidRPr="00635301">
        <w:rPr>
          <w:b/>
          <w:i/>
          <w:color w:val="000000" w:themeColor="text1"/>
          <w:lang w:val="en-GB"/>
        </w:rPr>
        <w:t>[</w:t>
      </w:r>
      <w:r w:rsidRPr="00635301">
        <w:rPr>
          <w:bCs/>
          <w:i/>
          <w:color w:val="000000" w:themeColor="text1"/>
          <w:lang w:val="en-GB"/>
        </w:rPr>
        <w:t>installation,</w:t>
      </w:r>
      <w:r w:rsidRPr="00635301">
        <w:rPr>
          <w:b/>
          <w:i/>
          <w:color w:val="000000" w:themeColor="text1"/>
          <w:lang w:val="en-GB"/>
        </w:rPr>
        <w:t xml:space="preserve"> </w:t>
      </w:r>
      <w:r w:rsidRPr="00635301">
        <w:rPr>
          <w:i/>
          <w:color w:val="000000" w:themeColor="text1"/>
          <w:lang w:val="en-GB"/>
        </w:rPr>
        <w:t>training, initial maintenance ….] (</w:t>
      </w:r>
      <w:r w:rsidRPr="00635301">
        <w:rPr>
          <w:b/>
          <w:bCs/>
          <w:i/>
          <w:color w:val="000000" w:themeColor="text1"/>
          <w:lang w:val="en-GB"/>
        </w:rPr>
        <w:t>to be quantified)</w:t>
      </w:r>
      <w:r w:rsidRPr="00635301">
        <w:rPr>
          <w:b/>
          <w:i/>
          <w:lang w:val="en-GB"/>
        </w:rPr>
        <w:t xml:space="preserve"> </w:t>
      </w:r>
    </w:p>
    <w:p w14:paraId="00238CD4" w14:textId="77777777" w:rsidR="004A1AEE" w:rsidRPr="00635301" w:rsidRDefault="004A1AEE" w:rsidP="00580E7B">
      <w:pPr>
        <w:widowControl w:val="0"/>
        <w:autoSpaceDE w:val="0"/>
        <w:spacing w:after="120" w:line="360" w:lineRule="auto"/>
        <w:ind w:right="-20"/>
        <w:jc w:val="both"/>
        <w:rPr>
          <w:sz w:val="12"/>
          <w:szCs w:val="12"/>
          <w:lang w:val="en-GB"/>
        </w:rPr>
      </w:pPr>
      <w:r w:rsidRPr="00635301">
        <w:rPr>
          <w:sz w:val="12"/>
          <w:szCs w:val="12"/>
          <w:lang w:val="en-GB"/>
        </w:rPr>
        <w:t xml:space="preserve"> </w:t>
      </w:r>
    </w:p>
    <w:p w14:paraId="6EDE5949"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rPr>
          <w:b/>
          <w:bCs/>
        </w:rPr>
      </w:pPr>
      <w:r w:rsidRPr="00635301">
        <w:rPr>
          <w:b/>
          <w:bCs/>
        </w:rPr>
        <w:t xml:space="preserve">Tranches/Allotment  </w:t>
      </w:r>
    </w:p>
    <w:p w14:paraId="63142F2B" w14:textId="38E865BC" w:rsidR="004A1AEE" w:rsidRPr="00635301" w:rsidRDefault="004A1AEE" w:rsidP="00580E7B">
      <w:pPr>
        <w:widowControl w:val="0"/>
        <w:autoSpaceDE w:val="0"/>
        <w:spacing w:line="276" w:lineRule="auto"/>
        <w:ind w:right="-144"/>
        <w:jc w:val="both"/>
        <w:rPr>
          <w:bCs/>
          <w:lang w:val="en-GB"/>
        </w:rPr>
      </w:pPr>
      <w:r w:rsidRPr="00635301">
        <w:rPr>
          <w:bCs/>
          <w:lang w:val="en-GB"/>
        </w:rPr>
        <w:t xml:space="preserve">This call for applications comprises: </w:t>
      </w:r>
      <w:r w:rsidRPr="00635301">
        <w:rPr>
          <w:lang w:val="en-GB"/>
        </w:rPr>
        <w:t>[specify the number of lots</w:t>
      </w:r>
      <w:r w:rsidRPr="00635301">
        <w:rPr>
          <w:bCs/>
          <w:lang w:val="en-GB"/>
        </w:rPr>
        <w:t>]</w:t>
      </w:r>
      <w:r w:rsidR="00B86B15" w:rsidRPr="00635301">
        <w:rPr>
          <w:bCs/>
          <w:lang w:val="en-GB"/>
        </w:rPr>
        <w:t>.</w:t>
      </w:r>
      <w:r w:rsidRPr="00635301">
        <w:rPr>
          <w:bCs/>
          <w:lang w:val="en-GB"/>
        </w:rPr>
        <w:t xml:space="preserve"> </w:t>
      </w:r>
      <w:r w:rsidR="00B86B15" w:rsidRPr="00635301">
        <w:rPr>
          <w:bCs/>
          <w:lang w:val="en-GB"/>
        </w:rPr>
        <w:t>T</w:t>
      </w:r>
      <w:r w:rsidRPr="00635301">
        <w:rPr>
          <w:bCs/>
          <w:lang w:val="en-GB"/>
        </w:rPr>
        <w:t>he related supplies shall be executed in [specify the number of tranches if applicable].</w:t>
      </w:r>
    </w:p>
    <w:p w14:paraId="18627132" w14:textId="77777777" w:rsidR="004A1AEE" w:rsidRPr="00635301" w:rsidRDefault="004A1AEE" w:rsidP="00580E7B">
      <w:pPr>
        <w:widowControl w:val="0"/>
        <w:autoSpaceDE w:val="0"/>
        <w:spacing w:after="120" w:line="360" w:lineRule="auto"/>
        <w:ind w:right="-20"/>
        <w:jc w:val="both"/>
        <w:rPr>
          <w:sz w:val="12"/>
          <w:szCs w:val="12"/>
          <w:lang w:val="en-GB"/>
        </w:rPr>
      </w:pPr>
    </w:p>
    <w:p w14:paraId="139D4636"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pPr>
      <w:r w:rsidRPr="00635301">
        <w:rPr>
          <w:b/>
          <w:bCs/>
        </w:rPr>
        <w:t>Participation and origin</w:t>
      </w:r>
    </w:p>
    <w:p w14:paraId="139B3E31" w14:textId="77777777" w:rsidR="004A1AEE" w:rsidRPr="00635301" w:rsidRDefault="004A1AEE" w:rsidP="00580E7B">
      <w:pPr>
        <w:widowControl w:val="0"/>
        <w:autoSpaceDE w:val="0"/>
        <w:spacing w:line="276" w:lineRule="auto"/>
        <w:ind w:right="-20"/>
        <w:jc w:val="both"/>
        <w:rPr>
          <w:lang w:val="en-GB"/>
        </w:rPr>
      </w:pPr>
      <w:r w:rsidRPr="00635301">
        <w:rPr>
          <w:lang w:val="en-GB"/>
        </w:rPr>
        <w:t>Participation in this call for applications is open to [specify, if applicable, the quality of the service providers concerned].</w:t>
      </w:r>
    </w:p>
    <w:p w14:paraId="45AD9699" w14:textId="77777777" w:rsidR="004A1AEE" w:rsidRPr="00635301" w:rsidRDefault="004A1AEE" w:rsidP="00580E7B">
      <w:pPr>
        <w:widowControl w:val="0"/>
        <w:autoSpaceDE w:val="0"/>
        <w:spacing w:after="120" w:line="360" w:lineRule="auto"/>
        <w:ind w:right="-20"/>
        <w:jc w:val="both"/>
        <w:rPr>
          <w:sz w:val="12"/>
          <w:szCs w:val="12"/>
          <w:lang w:val="en-GB"/>
        </w:rPr>
      </w:pPr>
    </w:p>
    <w:p w14:paraId="2F773949"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pPr>
      <w:r w:rsidRPr="00635301">
        <w:rPr>
          <w:b/>
          <w:bCs/>
        </w:rPr>
        <w:t>Financing</w:t>
      </w:r>
    </w:p>
    <w:p w14:paraId="0BDD66DC" w14:textId="77777777" w:rsidR="004A1AEE" w:rsidRPr="00635301" w:rsidRDefault="004A1AEE" w:rsidP="00580E7B">
      <w:pPr>
        <w:widowControl w:val="0"/>
        <w:autoSpaceDE w:val="0"/>
        <w:spacing w:line="276" w:lineRule="auto"/>
        <w:ind w:right="-20"/>
        <w:jc w:val="both"/>
        <w:rPr>
          <w:spacing w:val="5"/>
          <w:lang w:val="en-GB"/>
        </w:rPr>
      </w:pPr>
      <w:r w:rsidRPr="00635301">
        <w:rPr>
          <w:lang w:val="en-GB"/>
        </w:rPr>
        <w:t xml:space="preserve">The services subject of this call for applications shall be financed by ……………… [funding source of ……………………. financial year, budget head No. ______ . </w:t>
      </w:r>
    </w:p>
    <w:p w14:paraId="47BFC862" w14:textId="77777777" w:rsidR="004A1AEE" w:rsidRPr="00635301" w:rsidRDefault="004A1AEE" w:rsidP="00580E7B">
      <w:pPr>
        <w:widowControl w:val="0"/>
        <w:autoSpaceDE w:val="0"/>
        <w:spacing w:after="120" w:line="360" w:lineRule="auto"/>
        <w:ind w:right="-20"/>
        <w:jc w:val="both"/>
        <w:rPr>
          <w:sz w:val="12"/>
          <w:szCs w:val="12"/>
        </w:rPr>
      </w:pPr>
    </w:p>
    <w:p w14:paraId="237735DD"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rPr>
          <w:b/>
        </w:rPr>
      </w:pPr>
      <w:r w:rsidRPr="00635301">
        <w:rPr>
          <w:b/>
        </w:rPr>
        <w:t>Submission method</w:t>
      </w:r>
    </w:p>
    <w:p w14:paraId="2F5A2618" w14:textId="77777777" w:rsidR="004A1AEE" w:rsidRPr="00635301" w:rsidRDefault="004A1AEE" w:rsidP="00580E7B">
      <w:pPr>
        <w:widowControl w:val="0"/>
        <w:autoSpaceDE w:val="0"/>
        <w:spacing w:line="276" w:lineRule="auto"/>
        <w:jc w:val="both"/>
        <w:rPr>
          <w:lang w:val="en-GB"/>
        </w:rPr>
      </w:pPr>
      <w:r w:rsidRPr="00635301">
        <w:rPr>
          <w:lang w:val="en-GB"/>
        </w:rPr>
        <w:t xml:space="preserve">The submission method chosen for this consultation is ………………….. [specify one of the three submission methods below: online, offline, online and offline]. </w:t>
      </w:r>
    </w:p>
    <w:p w14:paraId="30743326" w14:textId="77777777" w:rsidR="004A1AEE" w:rsidRPr="00635301" w:rsidRDefault="004A1AEE" w:rsidP="00580E7B">
      <w:pPr>
        <w:widowControl w:val="0"/>
        <w:autoSpaceDE w:val="0"/>
        <w:spacing w:line="276" w:lineRule="auto"/>
        <w:jc w:val="both"/>
        <w:rPr>
          <w:lang w:val="en-US"/>
        </w:rPr>
      </w:pPr>
      <w:r w:rsidRPr="00635301">
        <w:rPr>
          <w:lang w:val="en-US"/>
        </w:rPr>
        <w:t>However, where both options are available, a bidder may not use both online and offline methods.</w:t>
      </w:r>
    </w:p>
    <w:p w14:paraId="74DAF6C4" w14:textId="77777777" w:rsidR="004A1AEE" w:rsidRPr="00635301" w:rsidRDefault="004A1AEE" w:rsidP="00580E7B">
      <w:pPr>
        <w:widowControl w:val="0"/>
        <w:autoSpaceDE w:val="0"/>
        <w:spacing w:line="276" w:lineRule="auto"/>
        <w:jc w:val="both"/>
        <w:rPr>
          <w:sz w:val="12"/>
          <w:szCs w:val="12"/>
          <w:lang w:val="en-US"/>
        </w:rPr>
      </w:pPr>
    </w:p>
    <w:p w14:paraId="0F39C5BA" w14:textId="77777777" w:rsidR="004A1AEE" w:rsidRPr="00635301" w:rsidRDefault="004A1AEE" w:rsidP="00580E7B">
      <w:pPr>
        <w:widowControl w:val="0"/>
        <w:autoSpaceDE w:val="0"/>
        <w:spacing w:line="360" w:lineRule="auto"/>
        <w:jc w:val="both"/>
        <w:rPr>
          <w:sz w:val="12"/>
          <w:szCs w:val="12"/>
          <w:lang w:val="en-GB"/>
        </w:rPr>
      </w:pPr>
    </w:p>
    <w:p w14:paraId="36632240" w14:textId="77777777" w:rsidR="004A1AEE" w:rsidRPr="00635301" w:rsidRDefault="004A1AEE" w:rsidP="00536A10">
      <w:pPr>
        <w:pStyle w:val="Paragraphedeliste"/>
        <w:widowControl w:val="0"/>
        <w:numPr>
          <w:ilvl w:val="0"/>
          <w:numId w:val="30"/>
        </w:numPr>
        <w:autoSpaceDE w:val="0"/>
        <w:spacing w:line="276" w:lineRule="auto"/>
        <w:ind w:left="284" w:right="-20" w:hanging="284"/>
        <w:jc w:val="both"/>
        <w:rPr>
          <w:b/>
          <w:bCs/>
          <w:lang w:val="en-GB"/>
        </w:rPr>
      </w:pPr>
      <w:r w:rsidRPr="00635301">
        <w:rPr>
          <w:b/>
          <w:bCs/>
          <w:lang w:val="en-GB"/>
        </w:rPr>
        <w:t>Consultation of the call for applications file</w:t>
      </w:r>
    </w:p>
    <w:p w14:paraId="1425B523" w14:textId="77777777" w:rsidR="004A1AEE" w:rsidRPr="00635301" w:rsidRDefault="004A1AEE" w:rsidP="00580E7B">
      <w:pPr>
        <w:widowControl w:val="0"/>
        <w:autoSpaceDE w:val="0"/>
        <w:spacing w:line="276" w:lineRule="auto"/>
        <w:ind w:right="-20"/>
        <w:jc w:val="both"/>
        <w:rPr>
          <w:lang w:val="en-GB"/>
        </w:rPr>
      </w:pPr>
      <w:r w:rsidRPr="00635301">
        <w:rPr>
          <w:lang w:val="en-GB"/>
        </w:rPr>
        <w:t>The hard copy form of the file may be consulted free of charge at the services of PO/DPO during working hours at [place of consultation of the File (SIGAMP) service, door number, post box, phone number, fax, e-mail)] upon publication of this notice.</w:t>
      </w:r>
    </w:p>
    <w:p w14:paraId="05A2C8EC" w14:textId="68B01B99" w:rsidR="004A1AEE" w:rsidRPr="00635301" w:rsidRDefault="004A1AEE" w:rsidP="00580E7B">
      <w:pPr>
        <w:widowControl w:val="0"/>
        <w:autoSpaceDE w:val="0"/>
        <w:spacing w:line="276" w:lineRule="auto"/>
        <w:jc w:val="both"/>
        <w:rPr>
          <w:lang w:val="en-GB"/>
        </w:rPr>
      </w:pPr>
      <w:r w:rsidRPr="00635301">
        <w:rPr>
          <w:lang w:val="en-GB"/>
        </w:rPr>
        <w:t xml:space="preserve">The </w:t>
      </w:r>
      <w:r w:rsidRPr="00635301">
        <w:rPr>
          <w:b/>
          <w:lang w:val="en-GB"/>
        </w:rPr>
        <w:t>soft copy</w:t>
      </w:r>
      <w:r w:rsidRPr="00635301">
        <w:rPr>
          <w:lang w:val="en-GB"/>
        </w:rPr>
        <w:t xml:space="preserve"> can equally be consulted </w:t>
      </w:r>
      <w:r w:rsidRPr="00635301">
        <w:rPr>
          <w:b/>
          <w:lang w:val="en-GB"/>
        </w:rPr>
        <w:t xml:space="preserve">on COLEPS platform </w:t>
      </w:r>
      <w:hyperlink r:id="rId10" w:history="1">
        <w:r w:rsidRPr="00635301">
          <w:rPr>
            <w:rStyle w:val="Lienhypertexte"/>
            <w:b/>
            <w:lang w:val="en-GB"/>
          </w:rPr>
          <w:t>http://www.marchespublics.cm</w:t>
        </w:r>
      </w:hyperlink>
      <w:r w:rsidRPr="00635301">
        <w:rPr>
          <w:b/>
          <w:lang w:val="en-GB"/>
        </w:rPr>
        <w:t xml:space="preserve"> and </w:t>
      </w:r>
      <w:hyperlink r:id="rId11" w:history="1">
        <w:r w:rsidRPr="00635301">
          <w:rPr>
            <w:rStyle w:val="Lienhypertexte"/>
            <w:b/>
            <w:lang w:val="en-GB"/>
          </w:rPr>
          <w:t>http://www.publiccontracts.cm</w:t>
        </w:r>
      </w:hyperlink>
      <w:r w:rsidR="00B86B15" w:rsidRPr="00635301">
        <w:rPr>
          <w:rStyle w:val="Lienhypertexte"/>
          <w:b/>
          <w:lang w:val="en-GB"/>
        </w:rPr>
        <w:t>,</w:t>
      </w:r>
      <w:r w:rsidRPr="00635301">
        <w:rPr>
          <w:lang w:val="en-GB"/>
        </w:rPr>
        <w:t xml:space="preserve"> </w:t>
      </w:r>
      <w:r w:rsidR="00B86B15" w:rsidRPr="00635301">
        <w:rPr>
          <w:lang w:val="en-GB"/>
        </w:rPr>
        <w:t xml:space="preserve">on </w:t>
      </w:r>
      <w:r w:rsidRPr="00635301">
        <w:rPr>
          <w:lang w:val="en-GB"/>
        </w:rPr>
        <w:t>the ARMP website (</w:t>
      </w:r>
      <w:hyperlink r:id="rId12" w:history="1">
        <w:r w:rsidRPr="00635301">
          <w:rPr>
            <w:rStyle w:val="Lienhypertexte"/>
            <w:lang w:val="en-GB"/>
          </w:rPr>
          <w:t>www.armp.cm</w:t>
        </w:r>
      </w:hyperlink>
      <w:r w:rsidRPr="00635301">
        <w:rPr>
          <w:lang w:val="en-GB"/>
        </w:rPr>
        <w:t>), or on any other electronic means of communication indicated by the Project Owner (to be specified)</w:t>
      </w:r>
    </w:p>
    <w:p w14:paraId="5102CAF8" w14:textId="617EA7AD" w:rsidR="004A1AEE" w:rsidRPr="00635301" w:rsidRDefault="00AA7FAA" w:rsidP="00580E7B">
      <w:pPr>
        <w:widowControl w:val="0"/>
        <w:autoSpaceDE w:val="0"/>
        <w:spacing w:line="276" w:lineRule="auto"/>
        <w:ind w:right="-20"/>
        <w:jc w:val="both"/>
        <w:rPr>
          <w:b/>
          <w:i/>
          <w:lang w:val="en-US"/>
        </w:rPr>
      </w:pPr>
      <w:r w:rsidRPr="00635301">
        <w:rPr>
          <w:b/>
          <w:i/>
          <w:lang w:val="en-US"/>
        </w:rPr>
        <w:t xml:space="preserve"> </w:t>
      </w:r>
    </w:p>
    <w:p w14:paraId="73315FA3" w14:textId="77777777" w:rsidR="004A1AEE" w:rsidRPr="00635301" w:rsidRDefault="004A1AEE" w:rsidP="00580E7B">
      <w:pPr>
        <w:widowControl w:val="0"/>
        <w:autoSpaceDE w:val="0"/>
        <w:spacing w:line="276" w:lineRule="auto"/>
        <w:ind w:right="-20"/>
        <w:jc w:val="both"/>
        <w:rPr>
          <w:b/>
          <w:bCs/>
          <w:sz w:val="12"/>
          <w:szCs w:val="12"/>
          <w:lang w:val="en-GB"/>
        </w:rPr>
      </w:pPr>
    </w:p>
    <w:p w14:paraId="482EDE5C" w14:textId="77777777" w:rsidR="004A1AEE" w:rsidRPr="00635301" w:rsidRDefault="004A1AEE" w:rsidP="00580E7B">
      <w:pPr>
        <w:widowControl w:val="0"/>
        <w:autoSpaceDE w:val="0"/>
        <w:spacing w:line="276" w:lineRule="auto"/>
        <w:ind w:left="284" w:right="-20"/>
        <w:jc w:val="both"/>
        <w:rPr>
          <w:b/>
          <w:bCs/>
          <w:lang w:val="en-GB"/>
        </w:rPr>
      </w:pPr>
      <w:r w:rsidRPr="00635301">
        <w:rPr>
          <w:b/>
          <w:bCs/>
          <w:lang w:val="en-GB"/>
        </w:rPr>
        <w:t xml:space="preserve">9 Compiling application files </w:t>
      </w:r>
    </w:p>
    <w:p w14:paraId="491549DC" w14:textId="77777777" w:rsidR="004A1AEE" w:rsidRPr="00635301" w:rsidRDefault="004A1AEE" w:rsidP="00580E7B">
      <w:pPr>
        <w:widowControl w:val="0"/>
        <w:tabs>
          <w:tab w:val="left" w:pos="1320"/>
        </w:tabs>
        <w:autoSpaceDE w:val="0"/>
        <w:spacing w:line="276" w:lineRule="auto"/>
        <w:jc w:val="both"/>
        <w:rPr>
          <w:lang w:val="en-GB"/>
        </w:rPr>
      </w:pPr>
      <w:r w:rsidRPr="00635301">
        <w:rPr>
          <w:lang w:val="en-GB"/>
        </w:rPr>
        <w:t>The bidder shall produce an offer grouped in three volumes inserted in different separate envelopes and submitted in a sealed envelope, presented as follows:</w:t>
      </w:r>
    </w:p>
    <w:p w14:paraId="50BF5FFA" w14:textId="77777777" w:rsidR="004A1AEE" w:rsidRPr="00635301" w:rsidRDefault="004A1AEE" w:rsidP="00580E7B">
      <w:pPr>
        <w:widowControl w:val="0"/>
        <w:tabs>
          <w:tab w:val="left" w:pos="1320"/>
        </w:tabs>
        <w:autoSpaceDE w:val="0"/>
        <w:spacing w:line="276" w:lineRule="auto"/>
        <w:jc w:val="both"/>
        <w:rPr>
          <w:sz w:val="12"/>
          <w:szCs w:val="12"/>
          <w:lang w:val="en-GB"/>
        </w:rPr>
      </w:pPr>
    </w:p>
    <w:p w14:paraId="58D1D89A" w14:textId="77777777" w:rsidR="004A1AEE" w:rsidRPr="00635301" w:rsidRDefault="004A1AEE" w:rsidP="00580E7B">
      <w:pPr>
        <w:widowControl w:val="0"/>
        <w:autoSpaceDE w:val="0"/>
        <w:spacing w:line="276" w:lineRule="auto"/>
        <w:jc w:val="both"/>
        <w:rPr>
          <w:b/>
          <w:lang w:val="en-GB"/>
        </w:rPr>
      </w:pPr>
      <w:r w:rsidRPr="00635301">
        <w:rPr>
          <w:b/>
          <w:i/>
          <w:iCs/>
          <w:lang w:val="en-GB"/>
        </w:rPr>
        <w:t>Envelope A–Volume I: Administrative documents</w:t>
      </w:r>
    </w:p>
    <w:p w14:paraId="056F8389" w14:textId="77777777" w:rsidR="004A1AEE" w:rsidRPr="00635301" w:rsidRDefault="004A1AEE" w:rsidP="00580E7B">
      <w:pPr>
        <w:widowControl w:val="0"/>
        <w:autoSpaceDE w:val="0"/>
        <w:spacing w:line="276" w:lineRule="auto"/>
        <w:jc w:val="both"/>
        <w:rPr>
          <w:lang w:val="en-GB"/>
        </w:rPr>
      </w:pPr>
      <w:r w:rsidRPr="00635301">
        <w:rPr>
          <w:lang w:val="en-GB"/>
        </w:rPr>
        <w:t>They shall comprise notably:</w:t>
      </w:r>
    </w:p>
    <w:p w14:paraId="2215CE5A" w14:textId="742A673D" w:rsidR="004A1AEE" w:rsidRPr="00635301" w:rsidRDefault="00DE65ED" w:rsidP="00580E7B">
      <w:pPr>
        <w:pStyle w:val="Notedebasdepage"/>
        <w:spacing w:line="276" w:lineRule="auto"/>
        <w:jc w:val="both"/>
        <w:rPr>
          <w:sz w:val="24"/>
          <w:szCs w:val="24"/>
        </w:rPr>
      </w:pPr>
      <w:bookmarkStart w:id="1" w:name="_Toc156822284"/>
      <w:bookmarkStart w:id="2" w:name="_Toc156822725"/>
      <w:bookmarkStart w:id="3" w:name="_Toc156825392"/>
      <w:bookmarkStart w:id="4" w:name="_Toc156826414"/>
      <w:bookmarkStart w:id="5" w:name="_Toc156853868"/>
      <w:bookmarkStart w:id="6" w:name="_Toc156855368"/>
      <w:r w:rsidRPr="00635301">
        <w:rPr>
          <w:sz w:val="24"/>
          <w:szCs w:val="24"/>
          <w:lang w:val="en-GB"/>
        </w:rPr>
        <w:t>a.</w:t>
      </w:r>
      <w:r w:rsidR="004A1AEE" w:rsidRPr="00635301">
        <w:rPr>
          <w:sz w:val="24"/>
          <w:szCs w:val="24"/>
          <w:lang w:val="en-GB"/>
        </w:rPr>
        <w:t xml:space="preserve"> </w:t>
      </w:r>
      <w:r w:rsidR="004A1AEE" w:rsidRPr="00635301">
        <w:rPr>
          <w:sz w:val="24"/>
          <w:szCs w:val="24"/>
        </w:rPr>
        <w:t>Declaration of intention to tender;</w:t>
      </w:r>
    </w:p>
    <w:p w14:paraId="399A1349" w14:textId="18F51FFB" w:rsidR="004A1AEE" w:rsidRPr="00635301" w:rsidRDefault="004A1AEE" w:rsidP="00580E7B">
      <w:pPr>
        <w:widowControl w:val="0"/>
        <w:autoSpaceDE w:val="0"/>
        <w:spacing w:line="276" w:lineRule="auto"/>
        <w:jc w:val="both"/>
        <w:rPr>
          <w:lang w:val="en-GB"/>
        </w:rPr>
      </w:pPr>
      <w:r w:rsidRPr="00635301">
        <w:rPr>
          <w:lang w:val="en-US"/>
        </w:rPr>
        <w:t>b. The group agreement, and the power of attorney of the representative where applicable</w:t>
      </w:r>
      <w:r w:rsidRPr="00635301">
        <w:rPr>
          <w:lang w:val="en-GB"/>
        </w:rPr>
        <w:t>;</w:t>
      </w:r>
    </w:p>
    <w:p w14:paraId="66E2A106" w14:textId="77777777" w:rsidR="004A1AEE" w:rsidRPr="00635301" w:rsidRDefault="004A1AEE" w:rsidP="00580E7B">
      <w:pPr>
        <w:widowControl w:val="0"/>
        <w:autoSpaceDE w:val="0"/>
        <w:spacing w:line="276" w:lineRule="auto"/>
        <w:jc w:val="both"/>
        <w:rPr>
          <w:lang w:val="en-GB"/>
        </w:rPr>
      </w:pPr>
      <w:r w:rsidRPr="00635301">
        <w:rPr>
          <w:lang w:val="en-US"/>
        </w:rPr>
        <w:t>c. The power of signature, if applicable</w:t>
      </w:r>
      <w:r w:rsidRPr="00635301">
        <w:rPr>
          <w:lang w:val="en-GB"/>
        </w:rPr>
        <w:t>;</w:t>
      </w:r>
    </w:p>
    <w:p w14:paraId="1F48444A" w14:textId="77777777" w:rsidR="004A1AEE" w:rsidRPr="00635301" w:rsidRDefault="004A1AEE" w:rsidP="00580E7B">
      <w:pPr>
        <w:widowControl w:val="0"/>
        <w:autoSpaceDE w:val="0"/>
        <w:spacing w:line="276" w:lineRule="auto"/>
        <w:jc w:val="both"/>
        <w:rPr>
          <w:lang w:val="en-GB"/>
        </w:rPr>
      </w:pPr>
      <w:r w:rsidRPr="00635301">
        <w:rPr>
          <w:lang w:val="en-US"/>
        </w:rPr>
        <w:t>d. A certificate of non-bankruptcy issued by the Court of First Instance or any other document issued by the competent institution of the foreign bidder's country of residence dated less than three (3) months preceding the date of submission of tenders;</w:t>
      </w:r>
    </w:p>
    <w:p w14:paraId="32708DF2" w14:textId="77777777" w:rsidR="004A1AEE" w:rsidRPr="00635301" w:rsidRDefault="004A1AEE" w:rsidP="00580E7B">
      <w:pPr>
        <w:widowControl w:val="0"/>
        <w:autoSpaceDE w:val="0"/>
        <w:spacing w:line="276" w:lineRule="auto"/>
        <w:jc w:val="both"/>
        <w:rPr>
          <w:lang w:val="en-GB"/>
        </w:rPr>
      </w:pPr>
      <w:r w:rsidRPr="00635301">
        <w:rPr>
          <w:lang w:val="en-US"/>
        </w:rPr>
        <w:t>e. A certificate of non-exclusion from public contracts issued by the body in charge of regulating public contracts;</w:t>
      </w:r>
    </w:p>
    <w:p w14:paraId="23024632" w14:textId="249B7B16" w:rsidR="004A1AEE" w:rsidRPr="00635301" w:rsidRDefault="004A1AEE" w:rsidP="00580E7B">
      <w:pPr>
        <w:widowControl w:val="0"/>
        <w:autoSpaceDE w:val="0"/>
        <w:spacing w:line="276" w:lineRule="auto"/>
        <w:jc w:val="both"/>
        <w:rPr>
          <w:lang w:val="en-US"/>
        </w:rPr>
      </w:pPr>
      <w:r w:rsidRPr="00635301">
        <w:rPr>
          <w:lang w:val="en-US"/>
        </w:rPr>
        <w:t xml:space="preserve">f. A </w:t>
      </w:r>
      <w:r w:rsidR="00B86B15" w:rsidRPr="00635301">
        <w:rPr>
          <w:lang w:val="en-US"/>
        </w:rPr>
        <w:t xml:space="preserve">clearance </w:t>
      </w:r>
      <w:r w:rsidRPr="00635301">
        <w:rPr>
          <w:lang w:val="en-US"/>
        </w:rPr>
        <w:t xml:space="preserve">certificate issued by the National Social Insurance Fund certifying that the bidder has fulfilled his obligations to the said fund, dated less than three months from the date of signature of the said certificate; </w:t>
      </w:r>
    </w:p>
    <w:p w14:paraId="294BB85E" w14:textId="5FDC75EA" w:rsidR="004A1AEE" w:rsidRPr="00635301" w:rsidRDefault="004A1AEE" w:rsidP="00580E7B">
      <w:pPr>
        <w:widowControl w:val="0"/>
        <w:autoSpaceDE w:val="0"/>
        <w:spacing w:line="276" w:lineRule="auto"/>
        <w:jc w:val="both"/>
        <w:rPr>
          <w:lang w:val="en-US"/>
        </w:rPr>
      </w:pPr>
      <w:r w:rsidRPr="00635301">
        <w:rPr>
          <w:lang w:val="en-US"/>
        </w:rPr>
        <w:t xml:space="preserve">g. A </w:t>
      </w:r>
      <w:r w:rsidR="00FF22EB" w:rsidRPr="00635301">
        <w:rPr>
          <w:lang w:val="en-US"/>
        </w:rPr>
        <w:t xml:space="preserve">clearance </w:t>
      </w:r>
      <w:r w:rsidRPr="00635301">
        <w:rPr>
          <w:lang w:val="en-US"/>
        </w:rPr>
        <w:t>certificate issued by the competent authority of the tax administration certifying that the bidder has made the statutory tax declarations</w:t>
      </w:r>
      <w:r w:rsidR="00CF639F" w:rsidRPr="00CF639F">
        <w:rPr>
          <w:iCs/>
          <w:noProof/>
          <w:sz w:val="28"/>
          <w:szCs w:val="26"/>
        </w:rPr>
        <w:drawing>
          <wp:anchor distT="0" distB="0" distL="114300" distR="114300" simplePos="0" relativeHeight="251684352" behindDoc="1" locked="0" layoutInCell="1" allowOverlap="1" wp14:anchorId="27A4713E" wp14:editId="6A992C31">
            <wp:simplePos x="0" y="0"/>
            <wp:positionH relativeFrom="column">
              <wp:posOffset>0</wp:posOffset>
            </wp:positionH>
            <wp:positionV relativeFrom="paragraph">
              <wp:posOffset>201295</wp:posOffset>
            </wp:positionV>
            <wp:extent cx="2628900" cy="19240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lang w:val="en-US"/>
        </w:rPr>
        <w:t xml:space="preserve"> for the current financial year, dating less than three months;</w:t>
      </w:r>
    </w:p>
    <w:bookmarkEnd w:id="1"/>
    <w:bookmarkEnd w:id="2"/>
    <w:bookmarkEnd w:id="3"/>
    <w:bookmarkEnd w:id="4"/>
    <w:bookmarkEnd w:id="5"/>
    <w:bookmarkEnd w:id="6"/>
    <w:p w14:paraId="58ECBD92" w14:textId="77777777" w:rsidR="004A1AEE" w:rsidRPr="00635301" w:rsidRDefault="004A1AEE" w:rsidP="00580E7B">
      <w:pPr>
        <w:widowControl w:val="0"/>
        <w:tabs>
          <w:tab w:val="left" w:pos="9180"/>
        </w:tabs>
        <w:autoSpaceDE w:val="0"/>
        <w:spacing w:line="276" w:lineRule="auto"/>
        <w:jc w:val="both"/>
        <w:rPr>
          <w:sz w:val="6"/>
          <w:lang w:val="en-GB"/>
        </w:rPr>
      </w:pPr>
    </w:p>
    <w:p w14:paraId="0D317890" w14:textId="77777777" w:rsidR="004A1AEE" w:rsidRPr="00635301" w:rsidRDefault="004A1AEE" w:rsidP="00580E7B">
      <w:pPr>
        <w:pStyle w:val="Notedebasdepage"/>
        <w:jc w:val="both"/>
        <w:rPr>
          <w:b/>
          <w:sz w:val="24"/>
          <w:szCs w:val="24"/>
          <w:lang w:val="en-GB"/>
        </w:rPr>
      </w:pPr>
    </w:p>
    <w:p w14:paraId="3DEADCB7" w14:textId="77777777" w:rsidR="004A1AEE" w:rsidRPr="00635301" w:rsidRDefault="004A1AEE" w:rsidP="00580E7B">
      <w:pPr>
        <w:pStyle w:val="Notedebasdepage"/>
        <w:spacing w:line="276" w:lineRule="auto"/>
        <w:jc w:val="both"/>
        <w:rPr>
          <w:sz w:val="24"/>
          <w:szCs w:val="24"/>
          <w:lang w:val="en-GB"/>
        </w:rPr>
      </w:pPr>
      <w:r w:rsidRPr="00635301">
        <w:rPr>
          <w:b/>
          <w:sz w:val="24"/>
          <w:szCs w:val="24"/>
          <w:lang w:val="en-GB"/>
        </w:rPr>
        <w:t>For foreign candidates:</w:t>
      </w:r>
      <w:r w:rsidRPr="00635301">
        <w:rPr>
          <w:sz w:val="24"/>
          <w:szCs w:val="24"/>
          <w:lang w:val="en-GB"/>
        </w:rPr>
        <w:t xml:space="preserve"> They shall be required to produce the equivalent documents, in particular: those relating to their tax situation, compliance with regard to social security and non-bankruptcy or non-suspension of payments. [to be filled where applicable].</w:t>
      </w:r>
    </w:p>
    <w:p w14:paraId="76223F5B" w14:textId="77777777" w:rsidR="004A1AEE" w:rsidRPr="00635301" w:rsidRDefault="004A1AEE" w:rsidP="00580E7B">
      <w:pPr>
        <w:widowControl w:val="0"/>
        <w:autoSpaceDE w:val="0"/>
        <w:spacing w:line="276" w:lineRule="auto"/>
        <w:jc w:val="both"/>
        <w:rPr>
          <w:b/>
          <w:lang w:val="en-GB"/>
        </w:rPr>
      </w:pPr>
    </w:p>
    <w:p w14:paraId="1AE56EF6" w14:textId="77777777" w:rsidR="004A1AEE" w:rsidRPr="00635301" w:rsidRDefault="004A1AEE" w:rsidP="00580E7B">
      <w:pPr>
        <w:pStyle w:val="Notedebasdepage"/>
        <w:spacing w:line="276" w:lineRule="auto"/>
        <w:jc w:val="both"/>
        <w:rPr>
          <w:b/>
          <w:spacing w:val="2"/>
          <w:sz w:val="24"/>
          <w:szCs w:val="24"/>
          <w:lang w:val="en-GB"/>
        </w:rPr>
      </w:pPr>
      <w:r w:rsidRPr="00635301">
        <w:rPr>
          <w:b/>
          <w:sz w:val="24"/>
          <w:szCs w:val="24"/>
        </w:rPr>
        <w:t xml:space="preserve">NB: The originals or copies of the required administrative documents must be certified as true by the issuing department or the competent administrative authority, failing which they shall be rejected. </w:t>
      </w:r>
      <w:r w:rsidRPr="00635301">
        <w:rPr>
          <w:b/>
          <w:sz w:val="24"/>
          <w:szCs w:val="24"/>
          <w:lang w:val="en-GB"/>
        </w:rPr>
        <w:t>They must be valid on the original date limit for the submission of applications</w:t>
      </w:r>
      <w:r w:rsidRPr="00635301">
        <w:rPr>
          <w:b/>
          <w:spacing w:val="2"/>
          <w:sz w:val="24"/>
          <w:szCs w:val="24"/>
          <w:lang w:val="en-GB"/>
        </w:rPr>
        <w:t>.</w:t>
      </w:r>
    </w:p>
    <w:p w14:paraId="6EDE923B" w14:textId="77777777" w:rsidR="004A1AEE" w:rsidRPr="00635301" w:rsidRDefault="004A1AEE" w:rsidP="00580E7B">
      <w:pPr>
        <w:pStyle w:val="Notedebasdepage"/>
        <w:jc w:val="both"/>
        <w:rPr>
          <w:b/>
          <w:sz w:val="24"/>
          <w:szCs w:val="24"/>
        </w:rPr>
      </w:pPr>
    </w:p>
    <w:p w14:paraId="6B9CCA7B" w14:textId="377F2E8B" w:rsidR="004A1AEE" w:rsidRPr="00635301" w:rsidRDefault="004A1AEE" w:rsidP="00580E7B">
      <w:pPr>
        <w:pStyle w:val="Notedebasdepage"/>
        <w:jc w:val="both"/>
        <w:rPr>
          <w:sz w:val="24"/>
          <w:szCs w:val="24"/>
        </w:rPr>
      </w:pPr>
      <w:r w:rsidRPr="00635301">
        <w:rPr>
          <w:b/>
          <w:sz w:val="24"/>
          <w:szCs w:val="24"/>
        </w:rPr>
        <w:t>Envelope B-Volume II:</w:t>
      </w:r>
      <w:r w:rsidRPr="00635301">
        <w:rPr>
          <w:sz w:val="24"/>
          <w:szCs w:val="24"/>
        </w:rPr>
        <w:t xml:space="preserve"> Technical </w:t>
      </w:r>
      <w:r w:rsidR="00FF22EB" w:rsidRPr="00635301">
        <w:rPr>
          <w:sz w:val="24"/>
          <w:szCs w:val="24"/>
        </w:rPr>
        <w:t>file</w:t>
      </w:r>
      <w:r w:rsidRPr="00635301">
        <w:rPr>
          <w:sz w:val="24"/>
          <w:szCs w:val="24"/>
        </w:rPr>
        <w:t xml:space="preserve"> </w:t>
      </w:r>
    </w:p>
    <w:p w14:paraId="7910C3FF" w14:textId="77777777" w:rsidR="004A1AEE" w:rsidRPr="00635301" w:rsidRDefault="004A1AEE" w:rsidP="00580E7B">
      <w:pPr>
        <w:pStyle w:val="Notedebasdepage"/>
        <w:jc w:val="both"/>
        <w:rPr>
          <w:sz w:val="24"/>
          <w:szCs w:val="24"/>
        </w:rPr>
      </w:pPr>
      <w:r w:rsidRPr="00635301">
        <w:rPr>
          <w:sz w:val="24"/>
          <w:szCs w:val="24"/>
        </w:rPr>
        <w:t>The technical file shall contain the following documents:</w:t>
      </w:r>
    </w:p>
    <w:p w14:paraId="133BFC75" w14:textId="77777777" w:rsidR="004A1AEE" w:rsidRPr="00635301" w:rsidRDefault="004A1AEE" w:rsidP="00580E7B">
      <w:pPr>
        <w:pStyle w:val="Notedebasdepage"/>
        <w:jc w:val="both"/>
        <w:rPr>
          <w:sz w:val="24"/>
          <w:szCs w:val="24"/>
        </w:rPr>
      </w:pPr>
      <w:r w:rsidRPr="00635301">
        <w:rPr>
          <w:sz w:val="24"/>
          <w:szCs w:val="24"/>
        </w:rPr>
        <w:t>The list of documents to be provided by candidates to justify their qualification includes, in particular, references, equipment and personnel:</w:t>
      </w:r>
    </w:p>
    <w:p w14:paraId="7F50E0DA" w14:textId="3735F596" w:rsidR="004A1AEE" w:rsidRPr="00635301" w:rsidRDefault="004A1AEE" w:rsidP="003F011B">
      <w:pPr>
        <w:pStyle w:val="Notedebasdepage"/>
        <w:numPr>
          <w:ilvl w:val="0"/>
          <w:numId w:val="31"/>
        </w:numPr>
        <w:spacing w:line="276" w:lineRule="auto"/>
        <w:jc w:val="both"/>
        <w:rPr>
          <w:sz w:val="24"/>
          <w:szCs w:val="24"/>
        </w:rPr>
      </w:pPr>
      <w:r w:rsidRPr="00635301">
        <w:rPr>
          <w:b/>
          <w:bCs/>
          <w:sz w:val="24"/>
          <w:szCs w:val="24"/>
        </w:rPr>
        <w:t xml:space="preserve">A list of references </w:t>
      </w:r>
      <w:r w:rsidRPr="00635301">
        <w:rPr>
          <w:b/>
          <w:bCs/>
          <w:i/>
          <w:sz w:val="24"/>
          <w:szCs w:val="24"/>
          <w:lang w:val="en-GB"/>
        </w:rPr>
        <w:t xml:space="preserve">[to be </w:t>
      </w:r>
      <w:r w:rsidR="00FF22EB" w:rsidRPr="00635301">
        <w:rPr>
          <w:b/>
          <w:bCs/>
          <w:i/>
          <w:sz w:val="24"/>
          <w:szCs w:val="24"/>
          <w:lang w:val="en-GB"/>
        </w:rPr>
        <w:t>specified</w:t>
      </w:r>
      <w:r w:rsidRPr="00635301">
        <w:rPr>
          <w:b/>
          <w:bCs/>
          <w:i/>
          <w:sz w:val="24"/>
          <w:szCs w:val="24"/>
          <w:lang w:val="en-GB"/>
        </w:rPr>
        <w:t>]</w:t>
      </w:r>
      <w:r w:rsidRPr="00635301">
        <w:rPr>
          <w:b/>
          <w:bCs/>
          <w:sz w:val="24"/>
          <w:szCs w:val="24"/>
          <w:lang w:val="en-GB"/>
        </w:rPr>
        <w:t xml:space="preserve"> </w:t>
      </w:r>
      <w:r w:rsidRPr="00635301">
        <w:rPr>
          <w:b/>
          <w:bCs/>
          <w:sz w:val="24"/>
          <w:szCs w:val="24"/>
        </w:rPr>
        <w:t>accompanied by supporting documents, in this case</w:t>
      </w:r>
      <w:r w:rsidRPr="00635301">
        <w:rPr>
          <w:sz w:val="24"/>
          <w:szCs w:val="24"/>
        </w:rPr>
        <w:t>:</w:t>
      </w:r>
    </w:p>
    <w:p w14:paraId="36DD373A" w14:textId="538A9109" w:rsidR="005F73A0" w:rsidRPr="00635301" w:rsidRDefault="005F73A0" w:rsidP="005F73A0">
      <w:pPr>
        <w:spacing w:line="360" w:lineRule="auto"/>
        <w:jc w:val="both"/>
        <w:rPr>
          <w:sz w:val="10"/>
          <w:szCs w:val="22"/>
          <w:lang w:val="en-US" w:eastAsia="en-US"/>
        </w:rPr>
      </w:pPr>
    </w:p>
    <w:p w14:paraId="66F82399" w14:textId="6466FE6D" w:rsidR="005F73A0" w:rsidRPr="00635301" w:rsidRDefault="005F73A0" w:rsidP="004541C3">
      <w:pPr>
        <w:pStyle w:val="Paragraphedeliste"/>
        <w:numPr>
          <w:ilvl w:val="0"/>
          <w:numId w:val="108"/>
        </w:numPr>
        <w:spacing w:line="360" w:lineRule="auto"/>
        <w:jc w:val="both"/>
        <w:rPr>
          <w:sz w:val="22"/>
          <w:szCs w:val="22"/>
          <w:lang w:val="en-US" w:eastAsia="en-US"/>
        </w:rPr>
      </w:pPr>
      <w:r w:rsidRPr="00635301">
        <w:rPr>
          <w:sz w:val="22"/>
          <w:szCs w:val="22"/>
          <w:lang w:val="en-US" w:eastAsia="en-US"/>
        </w:rPr>
        <w:t xml:space="preserve">The list of the contracts executed (project owners, subject, amount, date of acceptance) by the bidder as main service provider (or sub-contractor) during the </w:t>
      </w:r>
      <w:r w:rsidRPr="00635301">
        <w:rPr>
          <w:i/>
          <w:lang w:val="en-GB"/>
        </w:rPr>
        <w:t>[to be specified] past years.</w:t>
      </w:r>
    </w:p>
    <w:p w14:paraId="587A8EE7" w14:textId="77777777" w:rsidR="005F73A0" w:rsidRPr="00635301" w:rsidRDefault="005F73A0" w:rsidP="004541C3">
      <w:pPr>
        <w:pStyle w:val="Paragraphedeliste"/>
        <w:numPr>
          <w:ilvl w:val="0"/>
          <w:numId w:val="108"/>
        </w:numPr>
        <w:spacing w:line="360" w:lineRule="auto"/>
        <w:jc w:val="both"/>
        <w:rPr>
          <w:sz w:val="22"/>
          <w:szCs w:val="22"/>
          <w:lang w:val="en-US" w:eastAsia="en-US"/>
        </w:rPr>
      </w:pPr>
      <w:r w:rsidRPr="00635301">
        <w:rPr>
          <w:i/>
          <w:lang w:val="en-GB"/>
        </w:rPr>
        <w:t>These references shall be accompanied by supporting proofs, notably:</w:t>
      </w:r>
    </w:p>
    <w:p w14:paraId="70C92A74" w14:textId="77777777" w:rsidR="005F73A0" w:rsidRPr="00635301" w:rsidRDefault="005F73A0" w:rsidP="004541C3">
      <w:pPr>
        <w:pStyle w:val="Paragraphedeliste"/>
        <w:numPr>
          <w:ilvl w:val="0"/>
          <w:numId w:val="107"/>
        </w:numPr>
        <w:spacing w:line="360" w:lineRule="auto"/>
        <w:jc w:val="both"/>
        <w:rPr>
          <w:sz w:val="22"/>
          <w:szCs w:val="22"/>
          <w:lang w:val="en-US" w:eastAsia="en-US"/>
        </w:rPr>
      </w:pPr>
      <w:r w:rsidRPr="00635301">
        <w:rPr>
          <w:sz w:val="22"/>
          <w:szCs w:val="22"/>
          <w:lang w:val="en-US" w:eastAsia="en-US"/>
        </w:rPr>
        <w:t>Copies of the first and last pages of the contract;</w:t>
      </w:r>
      <w:r w:rsidRPr="00635301">
        <w:rPr>
          <w:color w:val="0070C0"/>
          <w:sz w:val="22"/>
          <w:szCs w:val="22"/>
          <w:lang w:val="en-US" w:eastAsia="en-US"/>
        </w:rPr>
        <w:t xml:space="preserve"> </w:t>
      </w:r>
    </w:p>
    <w:p w14:paraId="706E8B9D" w14:textId="77777777" w:rsidR="005F73A0" w:rsidRPr="00635301" w:rsidRDefault="005F73A0" w:rsidP="004541C3">
      <w:pPr>
        <w:pStyle w:val="Paragraphedeliste"/>
        <w:numPr>
          <w:ilvl w:val="0"/>
          <w:numId w:val="107"/>
        </w:numPr>
        <w:spacing w:line="360" w:lineRule="auto"/>
        <w:jc w:val="both"/>
        <w:rPr>
          <w:sz w:val="22"/>
          <w:szCs w:val="22"/>
          <w:lang w:val="en-US" w:eastAsia="en-US"/>
        </w:rPr>
      </w:pPr>
      <w:r w:rsidRPr="00635301">
        <w:rPr>
          <w:sz w:val="22"/>
          <w:szCs w:val="22"/>
          <w:lang w:val="en-GB" w:eastAsia="en-US"/>
        </w:rPr>
        <w:t>Final or provisional acceptance report, performance certificate, if applicable;</w:t>
      </w:r>
    </w:p>
    <w:p w14:paraId="5BEF0064" w14:textId="77777777" w:rsidR="005F73A0" w:rsidRPr="00635301" w:rsidRDefault="005F73A0" w:rsidP="004541C3">
      <w:pPr>
        <w:pStyle w:val="Paragraphedeliste"/>
        <w:numPr>
          <w:ilvl w:val="0"/>
          <w:numId w:val="107"/>
        </w:numPr>
        <w:spacing w:line="360" w:lineRule="auto"/>
        <w:jc w:val="both"/>
        <w:rPr>
          <w:sz w:val="22"/>
          <w:szCs w:val="22"/>
          <w:lang w:val="en-US" w:eastAsia="en-US"/>
        </w:rPr>
      </w:pPr>
      <w:r w:rsidRPr="00635301">
        <w:rPr>
          <w:sz w:val="22"/>
          <w:szCs w:val="22"/>
          <w:lang w:val="en-US" w:eastAsia="en-US"/>
        </w:rPr>
        <w:t>Other supporting documents, if applicable and to be specified</w:t>
      </w:r>
      <w:r w:rsidRPr="00635301">
        <w:rPr>
          <w:color w:val="0070C0"/>
          <w:sz w:val="22"/>
          <w:szCs w:val="22"/>
          <w:lang w:val="en-GB" w:eastAsia="en-US"/>
        </w:rPr>
        <w:t>.</w:t>
      </w:r>
    </w:p>
    <w:p w14:paraId="7AEEEDFE" w14:textId="77777777" w:rsidR="005F73A0" w:rsidRPr="00635301" w:rsidRDefault="005F73A0" w:rsidP="00536A10">
      <w:pPr>
        <w:numPr>
          <w:ilvl w:val="0"/>
          <w:numId w:val="31"/>
        </w:numPr>
        <w:spacing w:line="360" w:lineRule="auto"/>
        <w:jc w:val="both"/>
        <w:rPr>
          <w:sz w:val="22"/>
          <w:szCs w:val="22"/>
          <w:lang w:val="en-US" w:eastAsia="en-US"/>
        </w:rPr>
      </w:pPr>
      <w:r w:rsidRPr="00635301">
        <w:rPr>
          <w:b/>
          <w:sz w:val="22"/>
          <w:szCs w:val="22"/>
          <w:lang w:val="en-US" w:eastAsia="en-US"/>
        </w:rPr>
        <w:lastRenderedPageBreak/>
        <w:t xml:space="preserve">A list of personnel to be mobilized </w:t>
      </w:r>
      <w:r w:rsidRPr="00635301">
        <w:rPr>
          <w:i/>
          <w:sz w:val="22"/>
          <w:szCs w:val="22"/>
          <w:lang w:val="en-GB" w:eastAsia="en-US"/>
        </w:rPr>
        <w:t>[to be completed]</w:t>
      </w:r>
      <w:r w:rsidRPr="00635301">
        <w:rPr>
          <w:sz w:val="22"/>
          <w:szCs w:val="22"/>
          <w:lang w:val="en-GB" w:eastAsia="en-US"/>
        </w:rPr>
        <w:t xml:space="preserve"> </w:t>
      </w:r>
      <w:r w:rsidRPr="00635301">
        <w:rPr>
          <w:sz w:val="22"/>
          <w:szCs w:val="22"/>
          <w:lang w:val="en-US" w:eastAsia="en-US"/>
        </w:rPr>
        <w:t xml:space="preserve">within the framework of ancillary services (installation of equipment and users training) in accordance with the model annexed to the Call for Applications File (DAC). </w:t>
      </w:r>
    </w:p>
    <w:p w14:paraId="3B2D182B" w14:textId="77777777" w:rsidR="005F73A0" w:rsidRPr="00635301" w:rsidRDefault="005F73A0" w:rsidP="005F73A0">
      <w:pPr>
        <w:pStyle w:val="Notedebasdepage"/>
        <w:spacing w:line="360" w:lineRule="auto"/>
        <w:ind w:left="720"/>
        <w:rPr>
          <w:i/>
          <w:szCs w:val="24"/>
        </w:rPr>
      </w:pPr>
      <w:r w:rsidRPr="00635301">
        <w:rPr>
          <w:i/>
          <w:szCs w:val="24"/>
        </w:rPr>
        <w:t>The candidate must establish that he possesses the required personnel for the required key positions, notably:</w:t>
      </w:r>
    </w:p>
    <w:tbl>
      <w:tblPr>
        <w:tblW w:w="10348" w:type="dxa"/>
        <w:tblInd w:w="-5" w:type="dxa"/>
        <w:tblLayout w:type="fixed"/>
        <w:tblCellMar>
          <w:left w:w="0" w:type="dxa"/>
          <w:right w:w="0" w:type="dxa"/>
        </w:tblCellMar>
        <w:tblLook w:val="0000" w:firstRow="0" w:lastRow="0" w:firstColumn="0" w:lastColumn="0" w:noHBand="0" w:noVBand="0"/>
      </w:tblPr>
      <w:tblGrid>
        <w:gridCol w:w="2735"/>
        <w:gridCol w:w="1234"/>
        <w:gridCol w:w="1276"/>
        <w:gridCol w:w="1276"/>
        <w:gridCol w:w="1843"/>
        <w:gridCol w:w="1984"/>
      </w:tblGrid>
      <w:tr w:rsidR="005F73A0" w:rsidRPr="00635301" w14:paraId="7CA84638" w14:textId="77777777" w:rsidTr="005F6724">
        <w:trPr>
          <w:trHeight w:hRule="exact" w:val="1349"/>
        </w:trPr>
        <w:tc>
          <w:tcPr>
            <w:tcW w:w="273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4C04FCDE" w14:textId="77777777" w:rsidR="005F73A0" w:rsidRPr="00635301" w:rsidRDefault="005F73A0" w:rsidP="005F6724">
            <w:pPr>
              <w:pStyle w:val="Paragraphedeliste"/>
              <w:widowControl w:val="0"/>
              <w:tabs>
                <w:tab w:val="left" w:pos="3295"/>
              </w:tabs>
              <w:autoSpaceDE w:val="0"/>
              <w:adjustRightInd w:val="0"/>
              <w:spacing w:before="60" w:after="60" w:line="360" w:lineRule="auto"/>
              <w:ind w:right="993"/>
              <w:jc w:val="center"/>
            </w:pPr>
            <w:r w:rsidRPr="00635301">
              <w:rPr>
                <w:b/>
                <w:bCs/>
              </w:rPr>
              <w:t>Name</w:t>
            </w:r>
          </w:p>
        </w:tc>
        <w:tc>
          <w:tcPr>
            <w:tcW w:w="1234"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665A2EB" w14:textId="77777777" w:rsidR="005F73A0" w:rsidRPr="00635301" w:rsidRDefault="005F73A0" w:rsidP="005F6724">
            <w:pPr>
              <w:widowControl w:val="0"/>
              <w:tabs>
                <w:tab w:val="left" w:pos="3295"/>
              </w:tabs>
              <w:autoSpaceDE w:val="0"/>
              <w:adjustRightInd w:val="0"/>
              <w:spacing w:before="60" w:after="60" w:line="360" w:lineRule="auto"/>
              <w:ind w:right="283"/>
              <w:jc w:val="center"/>
              <w:rPr>
                <w:b/>
                <w:bCs/>
                <w:sz w:val="20"/>
              </w:rPr>
            </w:pPr>
            <w:r w:rsidRPr="00635301">
              <w:rPr>
                <w:b/>
                <w:bCs/>
                <w:sz w:val="20"/>
              </w:rPr>
              <w:t xml:space="preserve">Proposed position </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3427FC25" w14:textId="77777777" w:rsidR="005F73A0" w:rsidRPr="00635301" w:rsidRDefault="005F73A0" w:rsidP="005F6724">
            <w:pPr>
              <w:widowControl w:val="0"/>
              <w:tabs>
                <w:tab w:val="left" w:pos="3295"/>
              </w:tabs>
              <w:autoSpaceDE w:val="0"/>
              <w:adjustRightInd w:val="0"/>
              <w:spacing w:before="60" w:after="60" w:line="360" w:lineRule="auto"/>
              <w:ind w:right="283"/>
              <w:jc w:val="center"/>
              <w:rPr>
                <w:sz w:val="20"/>
              </w:rPr>
            </w:pPr>
            <w:r w:rsidRPr="00635301">
              <w:rPr>
                <w:b/>
                <w:bCs/>
                <w:sz w:val="20"/>
              </w:rPr>
              <w:t>Minimal qualification</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D00EB22" w14:textId="77777777" w:rsidR="005F73A0" w:rsidRPr="00635301" w:rsidRDefault="005F73A0" w:rsidP="005F6724">
            <w:pPr>
              <w:widowControl w:val="0"/>
              <w:autoSpaceDE w:val="0"/>
              <w:adjustRightInd w:val="0"/>
              <w:spacing w:before="60" w:after="60" w:line="360" w:lineRule="auto"/>
              <w:ind w:right="-20"/>
              <w:jc w:val="center"/>
              <w:rPr>
                <w:b/>
                <w:bCs/>
                <w:sz w:val="20"/>
              </w:rPr>
            </w:pPr>
            <w:r w:rsidRPr="00635301">
              <w:rPr>
                <w:b/>
                <w:bCs/>
                <w:sz w:val="20"/>
              </w:rPr>
              <w:t>Years of general experience</w:t>
            </w:r>
          </w:p>
        </w:tc>
        <w:tc>
          <w:tcPr>
            <w:tcW w:w="1843"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749736F" w14:textId="77777777" w:rsidR="005F73A0" w:rsidRPr="00635301" w:rsidRDefault="005F73A0" w:rsidP="005F6724">
            <w:pPr>
              <w:widowControl w:val="0"/>
              <w:autoSpaceDE w:val="0"/>
              <w:adjustRightInd w:val="0"/>
              <w:ind w:right="-20"/>
              <w:jc w:val="center"/>
              <w:rPr>
                <w:b/>
                <w:bCs/>
                <w:sz w:val="20"/>
                <w:lang w:val="en-GB"/>
              </w:rPr>
            </w:pPr>
            <w:r w:rsidRPr="00635301">
              <w:rPr>
                <w:b/>
                <w:bCs/>
                <w:sz w:val="20"/>
                <w:lang w:val="en-GB"/>
              </w:rPr>
              <w:t>Specific years of experience in terms of similar projects executed</w:t>
            </w:r>
          </w:p>
        </w:tc>
        <w:tc>
          <w:tcPr>
            <w:tcW w:w="1984"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47DE3B5F" w14:textId="77777777" w:rsidR="005F73A0" w:rsidRPr="00635301" w:rsidRDefault="005F73A0" w:rsidP="005F6724">
            <w:pPr>
              <w:widowControl w:val="0"/>
              <w:autoSpaceDE w:val="0"/>
              <w:adjustRightInd w:val="0"/>
              <w:spacing w:before="60" w:after="60" w:line="360" w:lineRule="auto"/>
              <w:ind w:left="572" w:right="-20" w:hanging="595"/>
              <w:jc w:val="center"/>
              <w:rPr>
                <w:b/>
                <w:bCs/>
                <w:sz w:val="20"/>
                <w:lang w:val="en-GB"/>
              </w:rPr>
            </w:pPr>
            <w:r w:rsidRPr="00635301">
              <w:rPr>
                <w:b/>
                <w:bCs/>
                <w:sz w:val="20"/>
                <w:lang w:val="en-GB"/>
              </w:rPr>
              <w:t>Position or function occupied for each project</w:t>
            </w:r>
          </w:p>
          <w:p w14:paraId="33988161" w14:textId="77777777" w:rsidR="005F73A0" w:rsidRPr="00635301" w:rsidRDefault="005F73A0" w:rsidP="005F6724">
            <w:pPr>
              <w:widowControl w:val="0"/>
              <w:autoSpaceDE w:val="0"/>
              <w:adjustRightInd w:val="0"/>
              <w:spacing w:before="60" w:after="60" w:line="360" w:lineRule="auto"/>
              <w:ind w:left="878" w:right="-20" w:hanging="595"/>
              <w:jc w:val="center"/>
              <w:rPr>
                <w:sz w:val="20"/>
                <w:lang w:val="en-GB"/>
              </w:rPr>
            </w:pPr>
          </w:p>
        </w:tc>
      </w:tr>
      <w:tr w:rsidR="005F73A0" w:rsidRPr="00635301" w14:paraId="4F219F25" w14:textId="77777777" w:rsidTr="005F6724">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E9AC655" w14:textId="77777777" w:rsidR="005F73A0" w:rsidRPr="00635301" w:rsidRDefault="005F73A0" w:rsidP="005F6724">
            <w:pPr>
              <w:widowControl w:val="0"/>
              <w:autoSpaceDE w:val="0"/>
              <w:adjustRightInd w:val="0"/>
              <w:spacing w:before="60" w:after="60" w:line="360" w:lineRule="auto"/>
              <w:rPr>
                <w:lang w:val="en-GB"/>
              </w:rPr>
            </w:pPr>
          </w:p>
        </w:tc>
        <w:tc>
          <w:tcPr>
            <w:tcW w:w="1234" w:type="dxa"/>
            <w:tcBorders>
              <w:top w:val="single" w:sz="4" w:space="0" w:color="221F1F"/>
              <w:left w:val="single" w:sz="4" w:space="0" w:color="221F1F"/>
              <w:bottom w:val="single" w:sz="4" w:space="0" w:color="221F1F"/>
              <w:right w:val="single" w:sz="4" w:space="0" w:color="221F1F"/>
            </w:tcBorders>
          </w:tcPr>
          <w:p w14:paraId="72B78B9C"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0673CC9F"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237DA76F" w14:textId="77777777" w:rsidR="005F73A0" w:rsidRPr="00635301" w:rsidRDefault="005F73A0" w:rsidP="005F6724">
            <w:pPr>
              <w:widowControl w:val="0"/>
              <w:autoSpaceDE w:val="0"/>
              <w:adjustRightInd w:val="0"/>
              <w:spacing w:before="60" w:after="60" w:line="360" w:lineRule="auto"/>
              <w:rPr>
                <w:lang w:val="en-GB"/>
              </w:rPr>
            </w:pPr>
            <w:r w:rsidRPr="00635301">
              <w:rPr>
                <w:lang w:val="en-GB"/>
              </w:rPr>
              <w:t xml:space="preserve"> </w:t>
            </w:r>
          </w:p>
        </w:tc>
        <w:tc>
          <w:tcPr>
            <w:tcW w:w="1843" w:type="dxa"/>
            <w:tcBorders>
              <w:top w:val="single" w:sz="4" w:space="0" w:color="221F1F"/>
              <w:left w:val="single" w:sz="4" w:space="0" w:color="221F1F"/>
              <w:bottom w:val="single" w:sz="4" w:space="0" w:color="221F1F"/>
              <w:right w:val="single" w:sz="4" w:space="0" w:color="221F1F"/>
            </w:tcBorders>
          </w:tcPr>
          <w:p w14:paraId="268D2597" w14:textId="77777777" w:rsidR="005F73A0" w:rsidRPr="00635301" w:rsidRDefault="005F73A0" w:rsidP="005F6724">
            <w:pPr>
              <w:widowControl w:val="0"/>
              <w:autoSpaceDE w:val="0"/>
              <w:adjustRightInd w:val="0"/>
              <w:spacing w:before="60" w:after="60" w:line="360" w:lineRule="auto"/>
              <w:rPr>
                <w:lang w:val="en-GB"/>
              </w:rPr>
            </w:pPr>
          </w:p>
        </w:tc>
        <w:tc>
          <w:tcPr>
            <w:tcW w:w="1984" w:type="dxa"/>
            <w:tcBorders>
              <w:top w:val="single" w:sz="4" w:space="0" w:color="221F1F"/>
              <w:left w:val="single" w:sz="4" w:space="0" w:color="221F1F"/>
              <w:bottom w:val="single" w:sz="4" w:space="0" w:color="221F1F"/>
              <w:right w:val="single" w:sz="4" w:space="0" w:color="221F1F"/>
            </w:tcBorders>
          </w:tcPr>
          <w:p w14:paraId="0FE7EAA6" w14:textId="77777777" w:rsidR="005F73A0" w:rsidRPr="00635301" w:rsidRDefault="005F73A0" w:rsidP="005F6724">
            <w:pPr>
              <w:widowControl w:val="0"/>
              <w:autoSpaceDE w:val="0"/>
              <w:adjustRightInd w:val="0"/>
              <w:spacing w:before="60" w:after="60" w:line="360" w:lineRule="auto"/>
              <w:rPr>
                <w:lang w:val="en-GB"/>
              </w:rPr>
            </w:pPr>
          </w:p>
        </w:tc>
      </w:tr>
      <w:tr w:rsidR="005F73A0" w:rsidRPr="00635301" w14:paraId="47919E33" w14:textId="77777777" w:rsidTr="005F6724">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7E33B29" w14:textId="77777777" w:rsidR="005F73A0" w:rsidRPr="00635301" w:rsidRDefault="005F73A0" w:rsidP="005F6724">
            <w:pPr>
              <w:widowControl w:val="0"/>
              <w:autoSpaceDE w:val="0"/>
              <w:adjustRightInd w:val="0"/>
              <w:spacing w:before="60" w:after="60" w:line="360" w:lineRule="auto"/>
              <w:rPr>
                <w:lang w:val="en-GB"/>
              </w:rPr>
            </w:pPr>
          </w:p>
        </w:tc>
        <w:tc>
          <w:tcPr>
            <w:tcW w:w="1234" w:type="dxa"/>
            <w:tcBorders>
              <w:top w:val="single" w:sz="4" w:space="0" w:color="221F1F"/>
              <w:left w:val="single" w:sz="4" w:space="0" w:color="221F1F"/>
              <w:bottom w:val="single" w:sz="4" w:space="0" w:color="221F1F"/>
              <w:right w:val="single" w:sz="4" w:space="0" w:color="221F1F"/>
            </w:tcBorders>
          </w:tcPr>
          <w:p w14:paraId="4361833D"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0EF491DB"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578C381A" w14:textId="77777777" w:rsidR="005F73A0" w:rsidRPr="00635301" w:rsidRDefault="005F73A0" w:rsidP="005F6724">
            <w:pPr>
              <w:widowControl w:val="0"/>
              <w:autoSpaceDE w:val="0"/>
              <w:adjustRightInd w:val="0"/>
              <w:spacing w:before="60" w:after="60" w:line="360" w:lineRule="auto"/>
              <w:rPr>
                <w:lang w:val="en-GB"/>
              </w:rPr>
            </w:pPr>
          </w:p>
        </w:tc>
        <w:tc>
          <w:tcPr>
            <w:tcW w:w="1843" w:type="dxa"/>
            <w:tcBorders>
              <w:top w:val="single" w:sz="4" w:space="0" w:color="221F1F"/>
              <w:left w:val="single" w:sz="4" w:space="0" w:color="221F1F"/>
              <w:bottom w:val="single" w:sz="4" w:space="0" w:color="221F1F"/>
              <w:right w:val="single" w:sz="4" w:space="0" w:color="221F1F"/>
            </w:tcBorders>
          </w:tcPr>
          <w:p w14:paraId="39512A77" w14:textId="77777777" w:rsidR="005F73A0" w:rsidRPr="00635301" w:rsidRDefault="005F73A0" w:rsidP="005F6724">
            <w:pPr>
              <w:widowControl w:val="0"/>
              <w:autoSpaceDE w:val="0"/>
              <w:adjustRightInd w:val="0"/>
              <w:spacing w:before="60" w:after="60" w:line="360" w:lineRule="auto"/>
              <w:rPr>
                <w:lang w:val="en-GB"/>
              </w:rPr>
            </w:pPr>
          </w:p>
        </w:tc>
        <w:tc>
          <w:tcPr>
            <w:tcW w:w="1984" w:type="dxa"/>
            <w:tcBorders>
              <w:top w:val="single" w:sz="4" w:space="0" w:color="221F1F"/>
              <w:left w:val="single" w:sz="4" w:space="0" w:color="221F1F"/>
              <w:bottom w:val="single" w:sz="4" w:space="0" w:color="221F1F"/>
              <w:right w:val="single" w:sz="4" w:space="0" w:color="221F1F"/>
            </w:tcBorders>
          </w:tcPr>
          <w:p w14:paraId="79D6FC15" w14:textId="77777777" w:rsidR="005F73A0" w:rsidRPr="00635301" w:rsidRDefault="005F73A0" w:rsidP="005F6724">
            <w:pPr>
              <w:widowControl w:val="0"/>
              <w:autoSpaceDE w:val="0"/>
              <w:adjustRightInd w:val="0"/>
              <w:spacing w:before="60" w:after="60" w:line="360" w:lineRule="auto"/>
              <w:rPr>
                <w:lang w:val="en-GB"/>
              </w:rPr>
            </w:pPr>
          </w:p>
        </w:tc>
      </w:tr>
      <w:tr w:rsidR="005F73A0" w:rsidRPr="00635301" w14:paraId="5F4E452E" w14:textId="77777777" w:rsidTr="005F6724">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386EEC03" w14:textId="77777777" w:rsidR="005F73A0" w:rsidRPr="00635301" w:rsidRDefault="005F73A0" w:rsidP="005F6724">
            <w:pPr>
              <w:widowControl w:val="0"/>
              <w:autoSpaceDE w:val="0"/>
              <w:adjustRightInd w:val="0"/>
              <w:spacing w:before="60" w:after="60" w:line="360" w:lineRule="auto"/>
              <w:rPr>
                <w:lang w:val="en-GB"/>
              </w:rPr>
            </w:pPr>
          </w:p>
        </w:tc>
        <w:tc>
          <w:tcPr>
            <w:tcW w:w="1234" w:type="dxa"/>
            <w:tcBorders>
              <w:top w:val="single" w:sz="4" w:space="0" w:color="221F1F"/>
              <w:left w:val="single" w:sz="4" w:space="0" w:color="221F1F"/>
              <w:bottom w:val="single" w:sz="4" w:space="0" w:color="221F1F"/>
              <w:right w:val="single" w:sz="4" w:space="0" w:color="221F1F"/>
            </w:tcBorders>
          </w:tcPr>
          <w:p w14:paraId="1260EEA2"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2BAF7187"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04A3161F" w14:textId="77777777" w:rsidR="005F73A0" w:rsidRPr="00635301" w:rsidRDefault="005F73A0" w:rsidP="005F6724">
            <w:pPr>
              <w:widowControl w:val="0"/>
              <w:autoSpaceDE w:val="0"/>
              <w:adjustRightInd w:val="0"/>
              <w:spacing w:before="60" w:after="60" w:line="360" w:lineRule="auto"/>
              <w:rPr>
                <w:lang w:val="en-GB"/>
              </w:rPr>
            </w:pPr>
          </w:p>
        </w:tc>
        <w:tc>
          <w:tcPr>
            <w:tcW w:w="1843" w:type="dxa"/>
            <w:tcBorders>
              <w:top w:val="single" w:sz="4" w:space="0" w:color="221F1F"/>
              <w:left w:val="single" w:sz="4" w:space="0" w:color="221F1F"/>
              <w:bottom w:val="single" w:sz="4" w:space="0" w:color="221F1F"/>
              <w:right w:val="single" w:sz="4" w:space="0" w:color="221F1F"/>
            </w:tcBorders>
          </w:tcPr>
          <w:p w14:paraId="7F946113" w14:textId="77777777" w:rsidR="005F73A0" w:rsidRPr="00635301" w:rsidRDefault="005F73A0" w:rsidP="005F6724">
            <w:pPr>
              <w:widowControl w:val="0"/>
              <w:autoSpaceDE w:val="0"/>
              <w:adjustRightInd w:val="0"/>
              <w:spacing w:before="60" w:after="60" w:line="360" w:lineRule="auto"/>
              <w:rPr>
                <w:lang w:val="en-GB"/>
              </w:rPr>
            </w:pPr>
          </w:p>
        </w:tc>
        <w:tc>
          <w:tcPr>
            <w:tcW w:w="1984" w:type="dxa"/>
            <w:tcBorders>
              <w:top w:val="single" w:sz="4" w:space="0" w:color="221F1F"/>
              <w:left w:val="single" w:sz="4" w:space="0" w:color="221F1F"/>
              <w:bottom w:val="single" w:sz="4" w:space="0" w:color="221F1F"/>
              <w:right w:val="single" w:sz="4" w:space="0" w:color="221F1F"/>
            </w:tcBorders>
          </w:tcPr>
          <w:p w14:paraId="7A5D107B" w14:textId="77777777" w:rsidR="005F73A0" w:rsidRPr="00635301" w:rsidRDefault="005F73A0" w:rsidP="005F6724">
            <w:pPr>
              <w:widowControl w:val="0"/>
              <w:autoSpaceDE w:val="0"/>
              <w:adjustRightInd w:val="0"/>
              <w:spacing w:before="60" w:after="60" w:line="360" w:lineRule="auto"/>
              <w:rPr>
                <w:lang w:val="en-GB"/>
              </w:rPr>
            </w:pPr>
          </w:p>
        </w:tc>
      </w:tr>
      <w:tr w:rsidR="005F73A0" w:rsidRPr="00635301" w14:paraId="3CC930ED" w14:textId="77777777" w:rsidTr="005F6724">
        <w:trPr>
          <w:trHeight w:hRule="exact" w:val="644"/>
        </w:trPr>
        <w:tc>
          <w:tcPr>
            <w:tcW w:w="2735" w:type="dxa"/>
            <w:tcBorders>
              <w:top w:val="single" w:sz="4" w:space="0" w:color="221F1F"/>
              <w:left w:val="single" w:sz="4" w:space="0" w:color="221F1F"/>
              <w:bottom w:val="single" w:sz="4" w:space="0" w:color="221F1F"/>
              <w:right w:val="single" w:sz="4" w:space="0" w:color="221F1F"/>
            </w:tcBorders>
          </w:tcPr>
          <w:p w14:paraId="58C0D159" w14:textId="77777777" w:rsidR="005F73A0" w:rsidRPr="00635301" w:rsidRDefault="005F73A0" w:rsidP="005F6724">
            <w:pPr>
              <w:widowControl w:val="0"/>
              <w:autoSpaceDE w:val="0"/>
              <w:adjustRightInd w:val="0"/>
              <w:spacing w:before="60" w:after="60" w:line="360" w:lineRule="auto"/>
              <w:rPr>
                <w:lang w:val="en-GB"/>
              </w:rPr>
            </w:pPr>
          </w:p>
        </w:tc>
        <w:tc>
          <w:tcPr>
            <w:tcW w:w="1234" w:type="dxa"/>
            <w:tcBorders>
              <w:top w:val="single" w:sz="4" w:space="0" w:color="221F1F"/>
              <w:left w:val="single" w:sz="4" w:space="0" w:color="221F1F"/>
              <w:bottom w:val="single" w:sz="4" w:space="0" w:color="221F1F"/>
              <w:right w:val="single" w:sz="4" w:space="0" w:color="221F1F"/>
            </w:tcBorders>
          </w:tcPr>
          <w:p w14:paraId="782C22CA"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503F88F5" w14:textId="77777777" w:rsidR="005F73A0" w:rsidRPr="00635301" w:rsidRDefault="005F73A0" w:rsidP="005F6724">
            <w:pPr>
              <w:widowControl w:val="0"/>
              <w:autoSpaceDE w:val="0"/>
              <w:adjustRightInd w:val="0"/>
              <w:spacing w:before="60" w:after="60" w:line="360" w:lineRule="auto"/>
              <w:rPr>
                <w:lang w:val="en-GB"/>
              </w:rPr>
            </w:pPr>
          </w:p>
        </w:tc>
        <w:tc>
          <w:tcPr>
            <w:tcW w:w="1276" w:type="dxa"/>
            <w:tcBorders>
              <w:top w:val="single" w:sz="4" w:space="0" w:color="221F1F"/>
              <w:left w:val="single" w:sz="4" w:space="0" w:color="221F1F"/>
              <w:bottom w:val="single" w:sz="4" w:space="0" w:color="221F1F"/>
              <w:right w:val="single" w:sz="4" w:space="0" w:color="221F1F"/>
            </w:tcBorders>
          </w:tcPr>
          <w:p w14:paraId="3075F64C" w14:textId="77777777" w:rsidR="005F73A0" w:rsidRPr="00635301" w:rsidRDefault="005F73A0" w:rsidP="005F6724">
            <w:pPr>
              <w:widowControl w:val="0"/>
              <w:autoSpaceDE w:val="0"/>
              <w:adjustRightInd w:val="0"/>
              <w:spacing w:before="60" w:after="60" w:line="360" w:lineRule="auto"/>
              <w:rPr>
                <w:lang w:val="en-GB"/>
              </w:rPr>
            </w:pPr>
          </w:p>
        </w:tc>
        <w:tc>
          <w:tcPr>
            <w:tcW w:w="1843" w:type="dxa"/>
            <w:tcBorders>
              <w:top w:val="single" w:sz="4" w:space="0" w:color="221F1F"/>
              <w:left w:val="single" w:sz="4" w:space="0" w:color="221F1F"/>
              <w:bottom w:val="single" w:sz="4" w:space="0" w:color="221F1F"/>
              <w:right w:val="single" w:sz="4" w:space="0" w:color="221F1F"/>
            </w:tcBorders>
          </w:tcPr>
          <w:p w14:paraId="38768C8A" w14:textId="77777777" w:rsidR="005F73A0" w:rsidRPr="00635301" w:rsidRDefault="005F73A0" w:rsidP="005F6724">
            <w:pPr>
              <w:widowControl w:val="0"/>
              <w:autoSpaceDE w:val="0"/>
              <w:adjustRightInd w:val="0"/>
              <w:spacing w:before="60" w:after="60" w:line="360" w:lineRule="auto"/>
              <w:rPr>
                <w:lang w:val="en-GB"/>
              </w:rPr>
            </w:pPr>
          </w:p>
        </w:tc>
        <w:tc>
          <w:tcPr>
            <w:tcW w:w="1984" w:type="dxa"/>
            <w:tcBorders>
              <w:top w:val="single" w:sz="4" w:space="0" w:color="221F1F"/>
              <w:left w:val="single" w:sz="4" w:space="0" w:color="221F1F"/>
              <w:bottom w:val="single" w:sz="4" w:space="0" w:color="221F1F"/>
              <w:right w:val="single" w:sz="4" w:space="0" w:color="221F1F"/>
            </w:tcBorders>
          </w:tcPr>
          <w:p w14:paraId="36FA5630" w14:textId="77777777" w:rsidR="005F73A0" w:rsidRPr="00635301" w:rsidRDefault="005F73A0" w:rsidP="005F6724">
            <w:pPr>
              <w:widowControl w:val="0"/>
              <w:autoSpaceDE w:val="0"/>
              <w:adjustRightInd w:val="0"/>
              <w:spacing w:before="60" w:after="60" w:line="360" w:lineRule="auto"/>
              <w:rPr>
                <w:lang w:val="en-GB"/>
              </w:rPr>
            </w:pPr>
          </w:p>
        </w:tc>
      </w:tr>
    </w:tbl>
    <w:p w14:paraId="0D66C480" w14:textId="77777777" w:rsidR="005F73A0" w:rsidRPr="00635301" w:rsidRDefault="005F73A0" w:rsidP="005F73A0">
      <w:pPr>
        <w:spacing w:after="60" w:line="276" w:lineRule="auto"/>
        <w:jc w:val="both"/>
        <w:rPr>
          <w:rFonts w:eastAsia="Calibri"/>
          <w:b/>
          <w:bCs/>
          <w:i/>
          <w:iCs/>
          <w:sz w:val="20"/>
          <w:szCs w:val="22"/>
          <w:u w:val="single"/>
          <w:lang w:val="en-GB" w:eastAsia="en-US"/>
        </w:rPr>
      </w:pPr>
    </w:p>
    <w:p w14:paraId="3A8D1228" w14:textId="77777777" w:rsidR="005F73A0" w:rsidRPr="00635301" w:rsidRDefault="005F73A0" w:rsidP="005F73A0">
      <w:pPr>
        <w:spacing w:after="60" w:line="276" w:lineRule="auto"/>
        <w:jc w:val="both"/>
        <w:rPr>
          <w:rFonts w:eastAsia="Calibri"/>
          <w:i/>
          <w:sz w:val="20"/>
          <w:szCs w:val="22"/>
          <w:lang w:val="en-GB" w:eastAsia="en-US"/>
        </w:rPr>
      </w:pPr>
      <w:r w:rsidRPr="00635301">
        <w:rPr>
          <w:rFonts w:eastAsia="Calibri"/>
          <w:b/>
          <w:bCs/>
          <w:i/>
          <w:sz w:val="20"/>
          <w:szCs w:val="22"/>
          <w:u w:val="single"/>
          <w:lang w:val="en-GB" w:eastAsia="en-US"/>
        </w:rPr>
        <w:t>NB</w:t>
      </w:r>
      <w:r w:rsidRPr="00635301">
        <w:rPr>
          <w:rFonts w:eastAsia="Calibri"/>
          <w:bCs/>
          <w:i/>
          <w:sz w:val="20"/>
          <w:szCs w:val="22"/>
          <w:lang w:val="en-GB" w:eastAsia="en-US"/>
        </w:rPr>
        <w:t xml:space="preserve"> : </w:t>
      </w:r>
      <w:r w:rsidRPr="00635301">
        <w:rPr>
          <w:rFonts w:eastAsia="Calibri"/>
          <w:i/>
          <w:sz w:val="20"/>
          <w:szCs w:val="22"/>
          <w:lang w:val="en-GB" w:eastAsia="en-US"/>
        </w:rPr>
        <w:t xml:space="preserve">Any public employee  listed among the staff and who has not presented all the documents likely to justify his release from the Administration will be considered in the evaluation. </w:t>
      </w:r>
    </w:p>
    <w:p w14:paraId="3E49A00F" w14:textId="4415E8B7" w:rsidR="005F73A0" w:rsidRPr="00635301" w:rsidRDefault="005F73A0" w:rsidP="005F73A0">
      <w:pPr>
        <w:spacing w:after="60" w:line="276" w:lineRule="auto"/>
        <w:jc w:val="both"/>
        <w:rPr>
          <w:rFonts w:eastAsia="Calibri"/>
          <w:i/>
          <w:sz w:val="20"/>
          <w:szCs w:val="22"/>
          <w:lang w:val="en-GB" w:eastAsia="en-US"/>
        </w:rPr>
      </w:pPr>
      <w:r w:rsidRPr="00635301">
        <w:rPr>
          <w:rFonts w:eastAsia="Calibri"/>
          <w:i/>
          <w:sz w:val="20"/>
          <w:szCs w:val="22"/>
          <w:lang w:val="en-GB" w:eastAsia="en-US"/>
        </w:rPr>
        <w:t>[Insert in the table above: (i) the list of key positions (e.g. Works manager, Works Supervisor, Engineering structures site foreman, Head of Technology Lots, etc.), (ii) the number of years of experience in works requested for each of the key personnel (from ___ to ___ years), and (iii) the number of years of experience in similar works requested for each of the key personnel (from ____ to ___ years)].</w:t>
      </w:r>
      <w:r w:rsidR="00CF639F" w:rsidRPr="00CF639F">
        <w:rPr>
          <w:iCs/>
          <w:noProof/>
          <w:sz w:val="28"/>
          <w:szCs w:val="26"/>
        </w:rPr>
        <w:t xml:space="preserve"> </w:t>
      </w:r>
      <w:r w:rsidR="00CF639F" w:rsidRPr="00CF639F">
        <w:rPr>
          <w:iCs/>
          <w:noProof/>
          <w:sz w:val="28"/>
          <w:szCs w:val="26"/>
        </w:rPr>
        <w:drawing>
          <wp:anchor distT="0" distB="0" distL="114300" distR="114300" simplePos="0" relativeHeight="251686400" behindDoc="1" locked="0" layoutInCell="1" allowOverlap="1" wp14:anchorId="3A010F29" wp14:editId="55AF6080">
            <wp:simplePos x="0" y="0"/>
            <wp:positionH relativeFrom="column">
              <wp:posOffset>0</wp:posOffset>
            </wp:positionH>
            <wp:positionV relativeFrom="paragraph">
              <wp:posOffset>503555</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EEFE6E0" w14:textId="77777777" w:rsidR="00B056B0" w:rsidRPr="00635301" w:rsidRDefault="00B056B0" w:rsidP="005F73A0">
      <w:pPr>
        <w:spacing w:after="60" w:line="276" w:lineRule="auto"/>
        <w:jc w:val="both"/>
        <w:rPr>
          <w:b/>
          <w:u w:val="single"/>
          <w:lang w:val="en-US"/>
        </w:rPr>
      </w:pPr>
    </w:p>
    <w:p w14:paraId="52C461C6" w14:textId="32F43DB4" w:rsidR="004A1AEE" w:rsidRPr="00635301" w:rsidRDefault="004A1AEE" w:rsidP="005F73A0">
      <w:pPr>
        <w:spacing w:after="60" w:line="276" w:lineRule="auto"/>
        <w:jc w:val="both"/>
        <w:rPr>
          <w:rFonts w:eastAsia="Calibri"/>
          <w:i/>
          <w:sz w:val="20"/>
          <w:szCs w:val="22"/>
          <w:lang w:val="en-GB" w:eastAsia="en-US"/>
        </w:rPr>
      </w:pPr>
      <w:r w:rsidRPr="00635301">
        <w:rPr>
          <w:b/>
          <w:u w:val="single"/>
          <w:lang w:val="en-US"/>
        </w:rPr>
        <w:t>NB</w:t>
      </w:r>
      <w:r w:rsidRPr="00635301">
        <w:rPr>
          <w:b/>
          <w:lang w:val="en-US"/>
        </w:rPr>
        <w:t>: Require a copy of the diploma and proofs of experience for the proposed personnel, that is.:</w:t>
      </w:r>
    </w:p>
    <w:p w14:paraId="52E7D247" w14:textId="0140624A" w:rsidR="004A1AEE" w:rsidRPr="00635301" w:rsidRDefault="004A1AEE" w:rsidP="00536A10">
      <w:pPr>
        <w:numPr>
          <w:ilvl w:val="0"/>
          <w:numId w:val="24"/>
        </w:numPr>
        <w:tabs>
          <w:tab w:val="left" w:pos="993"/>
        </w:tabs>
        <w:overflowPunct w:val="0"/>
        <w:autoSpaceDE w:val="0"/>
        <w:spacing w:line="276" w:lineRule="auto"/>
        <w:ind w:right="-74"/>
        <w:jc w:val="both"/>
        <w:rPr>
          <w:color w:val="0070C0"/>
          <w:lang w:val="en-GB"/>
        </w:rPr>
      </w:pPr>
      <w:r w:rsidRPr="00635301">
        <w:rPr>
          <w:lang w:val="en-US"/>
        </w:rPr>
        <w:t xml:space="preserve">certified true copy of diploma </w:t>
      </w:r>
      <w:r w:rsidRPr="00635301">
        <w:rPr>
          <w:i/>
          <w:lang w:val="en-GB"/>
        </w:rPr>
        <w:t>[to be filled]</w:t>
      </w:r>
      <w:r w:rsidRPr="00635301">
        <w:rPr>
          <w:lang w:val="en-GB"/>
        </w:rPr>
        <w:t xml:space="preserve"> </w:t>
      </w:r>
      <w:r w:rsidR="00B11E30" w:rsidRPr="00635301">
        <w:rPr>
          <w:lang w:val="en-GB"/>
        </w:rPr>
        <w:t xml:space="preserve">of </w:t>
      </w:r>
      <w:r w:rsidRPr="00635301">
        <w:rPr>
          <w:lang w:val="en-US"/>
        </w:rPr>
        <w:t>less than three (3) months old</w:t>
      </w:r>
      <w:r w:rsidRPr="00635301">
        <w:rPr>
          <w:color w:val="0070C0"/>
          <w:lang w:val="en-GB"/>
        </w:rPr>
        <w:t>;</w:t>
      </w:r>
    </w:p>
    <w:p w14:paraId="227AD678" w14:textId="77777777" w:rsidR="004A1AEE" w:rsidRPr="00635301" w:rsidRDefault="004A1AEE" w:rsidP="00536A10">
      <w:pPr>
        <w:numPr>
          <w:ilvl w:val="0"/>
          <w:numId w:val="24"/>
        </w:numPr>
        <w:tabs>
          <w:tab w:val="left" w:pos="993"/>
        </w:tabs>
        <w:overflowPunct w:val="0"/>
        <w:autoSpaceDE w:val="0"/>
        <w:spacing w:line="276" w:lineRule="auto"/>
        <w:ind w:right="-74"/>
        <w:jc w:val="both"/>
        <w:rPr>
          <w:color w:val="0070C0"/>
          <w:lang w:val="en-GB"/>
        </w:rPr>
      </w:pPr>
      <w:r w:rsidRPr="00635301">
        <w:rPr>
          <w:lang w:val="en-US"/>
        </w:rPr>
        <w:t>certificate of registration with the national orders, if applicable</w:t>
      </w:r>
      <w:r w:rsidRPr="00635301">
        <w:rPr>
          <w:color w:val="0070C0"/>
          <w:lang w:val="en-GB"/>
        </w:rPr>
        <w:t>;</w:t>
      </w:r>
    </w:p>
    <w:p w14:paraId="5D8289EA" w14:textId="1E075BE5" w:rsidR="004A1AEE" w:rsidRPr="00635301" w:rsidRDefault="004A1AEE" w:rsidP="00536A10">
      <w:pPr>
        <w:numPr>
          <w:ilvl w:val="0"/>
          <w:numId w:val="24"/>
        </w:numPr>
        <w:tabs>
          <w:tab w:val="left" w:pos="993"/>
        </w:tabs>
        <w:overflowPunct w:val="0"/>
        <w:autoSpaceDE w:val="0"/>
        <w:spacing w:line="276" w:lineRule="auto"/>
        <w:ind w:right="-74"/>
        <w:jc w:val="both"/>
        <w:rPr>
          <w:color w:val="0070C0"/>
          <w:lang w:val="en-GB"/>
        </w:rPr>
      </w:pPr>
      <w:r w:rsidRPr="00635301">
        <w:rPr>
          <w:lang w:val="en-GB"/>
        </w:rPr>
        <w:t>date</w:t>
      </w:r>
      <w:r w:rsidR="00B11E30" w:rsidRPr="00635301">
        <w:rPr>
          <w:lang w:val="en-GB"/>
        </w:rPr>
        <w:t>d</w:t>
      </w:r>
      <w:r w:rsidRPr="00635301">
        <w:rPr>
          <w:lang w:val="en-GB"/>
        </w:rPr>
        <w:t xml:space="preserve"> and signed curriculum vitae;</w:t>
      </w:r>
    </w:p>
    <w:p w14:paraId="73F1CB6B" w14:textId="77777777" w:rsidR="004A1AEE" w:rsidRPr="00635301" w:rsidRDefault="004A1AEE" w:rsidP="00536A10">
      <w:pPr>
        <w:pStyle w:val="Notedebasdepage"/>
        <w:numPr>
          <w:ilvl w:val="0"/>
          <w:numId w:val="24"/>
        </w:numPr>
        <w:spacing w:line="276" w:lineRule="auto"/>
        <w:jc w:val="both"/>
        <w:rPr>
          <w:sz w:val="24"/>
          <w:szCs w:val="24"/>
        </w:rPr>
      </w:pPr>
      <w:r w:rsidRPr="00635301">
        <w:rPr>
          <w:sz w:val="24"/>
          <w:szCs w:val="24"/>
        </w:rPr>
        <w:t>signed and dated attestation of availability</w:t>
      </w:r>
      <w:r w:rsidRPr="00635301">
        <w:rPr>
          <w:color w:val="0070C0"/>
          <w:sz w:val="24"/>
          <w:szCs w:val="24"/>
          <w:lang w:val="en-GB"/>
        </w:rPr>
        <w:t>;</w:t>
      </w:r>
    </w:p>
    <w:p w14:paraId="1E15B9EA" w14:textId="571E5071" w:rsidR="004A1AEE" w:rsidRPr="00635301" w:rsidRDefault="00B11E30" w:rsidP="00536A10">
      <w:pPr>
        <w:numPr>
          <w:ilvl w:val="0"/>
          <w:numId w:val="24"/>
        </w:numPr>
        <w:tabs>
          <w:tab w:val="left" w:pos="993"/>
        </w:tabs>
        <w:overflowPunct w:val="0"/>
        <w:autoSpaceDE w:val="0"/>
        <w:spacing w:line="276" w:lineRule="auto"/>
        <w:ind w:right="-74"/>
        <w:jc w:val="both"/>
        <w:rPr>
          <w:color w:val="0070C0"/>
          <w:lang w:val="en-GB"/>
        </w:rPr>
      </w:pPr>
      <w:r w:rsidRPr="00635301">
        <w:rPr>
          <w:lang w:val="en-US"/>
        </w:rPr>
        <w:t>Labour c</w:t>
      </w:r>
      <w:r w:rsidR="004A1AEE" w:rsidRPr="00635301">
        <w:rPr>
          <w:lang w:val="en-US"/>
        </w:rPr>
        <w:t xml:space="preserve">ertificates or </w:t>
      </w:r>
      <w:r w:rsidRPr="00635301">
        <w:rPr>
          <w:lang w:val="en-US"/>
        </w:rPr>
        <w:t xml:space="preserve">labour </w:t>
      </w:r>
      <w:r w:rsidR="004A1AEE" w:rsidRPr="00635301">
        <w:rPr>
          <w:lang w:val="en-US"/>
        </w:rPr>
        <w:t>contracts, where applicable</w:t>
      </w:r>
      <w:r w:rsidR="004A1AEE" w:rsidRPr="00635301">
        <w:rPr>
          <w:color w:val="0070C0"/>
          <w:lang w:val="en-GB"/>
        </w:rPr>
        <w:t>.</w:t>
      </w:r>
    </w:p>
    <w:p w14:paraId="428A0B2B" w14:textId="77777777" w:rsidR="004A1AEE" w:rsidRPr="00635301" w:rsidRDefault="004A1AEE" w:rsidP="00580E7B">
      <w:pPr>
        <w:tabs>
          <w:tab w:val="left" w:pos="993"/>
        </w:tabs>
        <w:overflowPunct w:val="0"/>
        <w:autoSpaceDE w:val="0"/>
        <w:spacing w:line="276" w:lineRule="auto"/>
        <w:ind w:left="720" w:right="-74"/>
        <w:jc w:val="both"/>
        <w:rPr>
          <w:color w:val="0070C0"/>
          <w:lang w:val="en-GB"/>
        </w:rPr>
      </w:pPr>
    </w:p>
    <w:p w14:paraId="44DB3D33" w14:textId="1231ABE9" w:rsidR="004A1AEE" w:rsidRPr="00635301" w:rsidRDefault="004A1AEE" w:rsidP="00580E7B">
      <w:pPr>
        <w:tabs>
          <w:tab w:val="left" w:pos="993"/>
        </w:tabs>
        <w:overflowPunct w:val="0"/>
        <w:autoSpaceDE w:val="0"/>
        <w:spacing w:line="276" w:lineRule="auto"/>
        <w:ind w:right="-74"/>
        <w:jc w:val="both"/>
        <w:rPr>
          <w:b/>
          <w:i/>
          <w:iCs/>
          <w:color w:val="0070C0"/>
          <w:u w:val="single"/>
          <w:lang w:val="en-GB"/>
        </w:rPr>
      </w:pPr>
      <w:r w:rsidRPr="00635301">
        <w:rPr>
          <w:b/>
          <w:u w:val="single"/>
          <w:lang w:val="en-US"/>
        </w:rPr>
        <w:t>NB</w:t>
      </w:r>
      <w:r w:rsidRPr="00635301">
        <w:rPr>
          <w:b/>
          <w:lang w:val="en-US"/>
        </w:rPr>
        <w:t xml:space="preserve">: All the above-mentioned documents must be </w:t>
      </w:r>
      <w:r w:rsidR="00B11E30" w:rsidRPr="00635301">
        <w:rPr>
          <w:b/>
          <w:lang w:val="en-US"/>
        </w:rPr>
        <w:t xml:space="preserve">certified </w:t>
      </w:r>
      <w:r w:rsidRPr="00635301">
        <w:rPr>
          <w:b/>
          <w:lang w:val="en-US"/>
        </w:rPr>
        <w:t xml:space="preserve">true copies, </w:t>
      </w:r>
      <w:r w:rsidRPr="00635301">
        <w:rPr>
          <w:b/>
          <w:u w:val="single"/>
          <w:lang w:val="en-US"/>
        </w:rPr>
        <w:t>signed and dated less than three months from the original d</w:t>
      </w:r>
      <w:r w:rsidR="00B11E30" w:rsidRPr="00635301">
        <w:rPr>
          <w:b/>
          <w:u w:val="single"/>
          <w:lang w:val="en-US"/>
        </w:rPr>
        <w:t>ate limit</w:t>
      </w:r>
      <w:r w:rsidRPr="00635301">
        <w:rPr>
          <w:b/>
          <w:u w:val="single"/>
          <w:lang w:val="en-US"/>
        </w:rPr>
        <w:t xml:space="preserve"> set for the submission of </w:t>
      </w:r>
      <w:r w:rsidR="00B11E30" w:rsidRPr="00635301">
        <w:rPr>
          <w:b/>
          <w:u w:val="single"/>
          <w:lang w:val="en-US"/>
        </w:rPr>
        <w:t>offer</w:t>
      </w:r>
      <w:r w:rsidRPr="00635301">
        <w:rPr>
          <w:b/>
          <w:u w:val="single"/>
          <w:lang w:val="en-US"/>
        </w:rPr>
        <w:t>s by the issuing departments or authorised authority</w:t>
      </w:r>
      <w:r w:rsidRPr="00635301">
        <w:rPr>
          <w:b/>
          <w:i/>
          <w:iCs/>
          <w:color w:val="0070C0"/>
          <w:u w:val="single"/>
          <w:lang w:val="en-GB"/>
        </w:rPr>
        <w:t>.</w:t>
      </w:r>
    </w:p>
    <w:p w14:paraId="169CCEA8" w14:textId="6F174369" w:rsidR="00B056B0" w:rsidRPr="00635301" w:rsidRDefault="00B056B0" w:rsidP="00580E7B">
      <w:pPr>
        <w:tabs>
          <w:tab w:val="left" w:pos="993"/>
        </w:tabs>
        <w:overflowPunct w:val="0"/>
        <w:autoSpaceDE w:val="0"/>
        <w:spacing w:line="276" w:lineRule="auto"/>
        <w:ind w:right="-74"/>
        <w:jc w:val="both"/>
        <w:rPr>
          <w:b/>
          <w:i/>
          <w:iCs/>
          <w:color w:val="0070C0"/>
          <w:u w:val="single"/>
          <w:lang w:val="en-GB"/>
        </w:rPr>
      </w:pPr>
    </w:p>
    <w:p w14:paraId="2E7F9314" w14:textId="77777777" w:rsidR="00B056B0" w:rsidRPr="00635301" w:rsidRDefault="00B056B0" w:rsidP="00536A10">
      <w:pPr>
        <w:pStyle w:val="Paragraphedeliste"/>
        <w:numPr>
          <w:ilvl w:val="0"/>
          <w:numId w:val="31"/>
        </w:numPr>
        <w:spacing w:line="360" w:lineRule="auto"/>
        <w:jc w:val="both"/>
        <w:rPr>
          <w:b/>
          <w:i/>
          <w:szCs w:val="22"/>
          <w:lang w:val="en-US" w:eastAsia="en-US"/>
        </w:rPr>
      </w:pPr>
      <w:r w:rsidRPr="00635301">
        <w:rPr>
          <w:b/>
          <w:i/>
          <w:szCs w:val="22"/>
          <w:lang w:val="en-US" w:eastAsia="en-US"/>
        </w:rPr>
        <w:t>After sale service (where necessary)</w:t>
      </w:r>
    </w:p>
    <w:p w14:paraId="6F3A4532" w14:textId="77777777" w:rsidR="00B056B0" w:rsidRPr="00635301" w:rsidRDefault="00B056B0" w:rsidP="00536A10">
      <w:pPr>
        <w:widowControl w:val="0"/>
        <w:numPr>
          <w:ilvl w:val="0"/>
          <w:numId w:val="24"/>
        </w:numPr>
        <w:autoSpaceDE w:val="0"/>
        <w:spacing w:after="120" w:line="360" w:lineRule="auto"/>
        <w:jc w:val="both"/>
        <w:rPr>
          <w:b/>
          <w:strike/>
          <w:color w:val="0070C0"/>
          <w:sz w:val="22"/>
          <w:szCs w:val="22"/>
          <w:lang w:val="en-GB"/>
        </w:rPr>
      </w:pPr>
      <w:r w:rsidRPr="00635301">
        <w:rPr>
          <w:sz w:val="22"/>
          <w:szCs w:val="22"/>
          <w:lang w:val="en-US"/>
        </w:rPr>
        <w:t>a list of small material required for the execution of the quantifiable services, [to be completed] if applicable.</w:t>
      </w:r>
    </w:p>
    <w:p w14:paraId="297D94B0" w14:textId="77777777" w:rsidR="00B056B0" w:rsidRPr="00635301" w:rsidRDefault="00B056B0" w:rsidP="00536A10">
      <w:pPr>
        <w:pStyle w:val="Paragraphedeliste"/>
        <w:numPr>
          <w:ilvl w:val="0"/>
          <w:numId w:val="24"/>
        </w:numPr>
        <w:spacing w:line="360" w:lineRule="auto"/>
        <w:jc w:val="both"/>
        <w:rPr>
          <w:sz w:val="22"/>
          <w:szCs w:val="22"/>
          <w:lang w:val="en-US" w:eastAsia="en-US"/>
        </w:rPr>
      </w:pPr>
      <w:r w:rsidRPr="00635301">
        <w:rPr>
          <w:sz w:val="22"/>
          <w:szCs w:val="22"/>
          <w:lang w:val="en-US" w:eastAsia="en-US"/>
        </w:rPr>
        <w:t>Proof of repair workshop</w:t>
      </w:r>
    </w:p>
    <w:p w14:paraId="51BDF1CA" w14:textId="77777777" w:rsidR="00B056B0" w:rsidRPr="00635301" w:rsidRDefault="00B056B0" w:rsidP="00536A10">
      <w:pPr>
        <w:pStyle w:val="Paragraphedeliste"/>
        <w:numPr>
          <w:ilvl w:val="0"/>
          <w:numId w:val="24"/>
        </w:numPr>
        <w:spacing w:line="360" w:lineRule="auto"/>
        <w:jc w:val="both"/>
        <w:rPr>
          <w:sz w:val="22"/>
          <w:szCs w:val="22"/>
          <w:lang w:val="en-US" w:eastAsia="en-US"/>
        </w:rPr>
      </w:pPr>
      <w:r w:rsidRPr="00635301">
        <w:rPr>
          <w:sz w:val="22"/>
          <w:szCs w:val="22"/>
          <w:lang w:val="en-US" w:eastAsia="en-US"/>
        </w:rPr>
        <w:t>Training of the users where necessary ________________ (to be specified whether the number and the method of designation of the users to be trained)</w:t>
      </w:r>
    </w:p>
    <w:p w14:paraId="7EF1A1A7" w14:textId="2C9EE3CB" w:rsidR="00B056B0" w:rsidRPr="00635301" w:rsidRDefault="00B056B0" w:rsidP="00B056B0">
      <w:pPr>
        <w:widowControl w:val="0"/>
        <w:autoSpaceDE w:val="0"/>
        <w:adjustRightInd w:val="0"/>
        <w:spacing w:line="360" w:lineRule="auto"/>
        <w:ind w:right="-20"/>
        <w:jc w:val="both"/>
        <w:rPr>
          <w:sz w:val="22"/>
          <w:szCs w:val="22"/>
          <w:lang w:val="en-US"/>
        </w:rPr>
      </w:pPr>
      <w:r w:rsidRPr="00635301">
        <w:rPr>
          <w:b/>
          <w:sz w:val="22"/>
          <w:szCs w:val="22"/>
          <w:lang w:val="en-US"/>
        </w:rPr>
        <w:t>NB: the justification of this list shall be evidenced by the production of</w:t>
      </w:r>
      <w:r w:rsidRPr="00635301">
        <w:rPr>
          <w:sz w:val="22"/>
          <w:szCs w:val="22"/>
          <w:lang w:val="en-US"/>
        </w:rPr>
        <w:t xml:space="preserve"> certified copies of the registration </w:t>
      </w:r>
      <w:r w:rsidRPr="00635301">
        <w:rPr>
          <w:sz w:val="22"/>
          <w:szCs w:val="22"/>
          <w:lang w:val="en-US"/>
        </w:rPr>
        <w:lastRenderedPageBreak/>
        <w:t>documents for the rolling stock and the purchase invoices for the other equipment, where applicable, accompanied by a signed equipment hiring commitment, pictures, identification information of the  officials of the repair storage location (join the localization of the storage location, pictures (internal and external), phone number of the officials and the technicians, the list of material of the storage location.</w:t>
      </w:r>
    </w:p>
    <w:p w14:paraId="16D38A9E" w14:textId="77777777" w:rsidR="00B056B0" w:rsidRPr="00CB1C8A" w:rsidRDefault="00B056B0" w:rsidP="00536A10">
      <w:pPr>
        <w:widowControl w:val="0"/>
        <w:numPr>
          <w:ilvl w:val="0"/>
          <w:numId w:val="31"/>
        </w:numPr>
        <w:tabs>
          <w:tab w:val="left" w:pos="9180"/>
        </w:tabs>
        <w:autoSpaceDE w:val="0"/>
        <w:spacing w:line="360" w:lineRule="auto"/>
        <w:jc w:val="both"/>
        <w:rPr>
          <w:b/>
          <w:sz w:val="22"/>
          <w:szCs w:val="22"/>
          <w:lang w:val="en-GB"/>
        </w:rPr>
      </w:pPr>
      <w:r w:rsidRPr="00CB1C8A">
        <w:rPr>
          <w:b/>
          <w:sz w:val="22"/>
          <w:szCs w:val="22"/>
          <w:lang w:val="en-US"/>
        </w:rPr>
        <w:t>The model Framework Agreement initialled on all pages and signed on the last page.</w:t>
      </w:r>
    </w:p>
    <w:p w14:paraId="4C79881E" w14:textId="77777777" w:rsidR="00B056B0" w:rsidRPr="00CB1C8A" w:rsidRDefault="00B056B0" w:rsidP="00536A10">
      <w:pPr>
        <w:widowControl w:val="0"/>
        <w:numPr>
          <w:ilvl w:val="0"/>
          <w:numId w:val="31"/>
        </w:numPr>
        <w:tabs>
          <w:tab w:val="left" w:pos="9180"/>
        </w:tabs>
        <w:autoSpaceDE w:val="0"/>
        <w:spacing w:line="360" w:lineRule="auto"/>
        <w:jc w:val="both"/>
        <w:rPr>
          <w:b/>
          <w:sz w:val="22"/>
          <w:szCs w:val="22"/>
          <w:lang w:val="en-GB"/>
        </w:rPr>
      </w:pPr>
      <w:r w:rsidRPr="00CB1C8A">
        <w:rPr>
          <w:b/>
          <w:sz w:val="22"/>
          <w:szCs w:val="22"/>
          <w:lang w:val="en-GB"/>
        </w:rPr>
        <w:t>Integrity charter</w:t>
      </w:r>
    </w:p>
    <w:p w14:paraId="6D67D3FE" w14:textId="77777777" w:rsidR="00B056B0" w:rsidRPr="00CB1C8A" w:rsidRDefault="00B056B0" w:rsidP="00536A10">
      <w:pPr>
        <w:widowControl w:val="0"/>
        <w:numPr>
          <w:ilvl w:val="0"/>
          <w:numId w:val="31"/>
        </w:numPr>
        <w:tabs>
          <w:tab w:val="left" w:pos="9180"/>
        </w:tabs>
        <w:autoSpaceDE w:val="0"/>
        <w:spacing w:line="360" w:lineRule="auto"/>
        <w:jc w:val="both"/>
        <w:rPr>
          <w:b/>
          <w:sz w:val="22"/>
          <w:szCs w:val="22"/>
          <w:lang w:val="en-GB"/>
        </w:rPr>
      </w:pPr>
      <w:r w:rsidRPr="00CB1C8A">
        <w:rPr>
          <w:b/>
          <w:iCs/>
          <w:sz w:val="22"/>
          <w:szCs w:val="22"/>
          <w:lang w:val="en-GB"/>
        </w:rPr>
        <w:t>Commitment statement to comply with social and environmental clauses;</w:t>
      </w:r>
    </w:p>
    <w:p w14:paraId="433CA318" w14:textId="77777777" w:rsidR="00B056B0" w:rsidRPr="00CB1C8A" w:rsidRDefault="00B056B0" w:rsidP="00536A10">
      <w:pPr>
        <w:widowControl w:val="0"/>
        <w:numPr>
          <w:ilvl w:val="0"/>
          <w:numId w:val="31"/>
        </w:numPr>
        <w:tabs>
          <w:tab w:val="left" w:pos="9180"/>
        </w:tabs>
        <w:autoSpaceDE w:val="0"/>
        <w:spacing w:line="360" w:lineRule="auto"/>
        <w:jc w:val="both"/>
        <w:rPr>
          <w:b/>
          <w:lang w:val="en-GB"/>
        </w:rPr>
      </w:pPr>
      <w:r w:rsidRPr="00CB1C8A">
        <w:rPr>
          <w:b/>
          <w:sz w:val="22"/>
          <w:szCs w:val="22"/>
          <w:lang w:val="en-GB"/>
        </w:rPr>
        <w:t>A sworn statement for not having abandoned</w:t>
      </w:r>
      <w:r w:rsidRPr="00CB1C8A">
        <w:rPr>
          <w:b/>
          <w:lang w:val="en-GB"/>
        </w:rPr>
        <w:t xml:space="preserve"> a contract during the last three (3) years.</w:t>
      </w:r>
    </w:p>
    <w:p w14:paraId="0849B83F" w14:textId="77777777" w:rsidR="00B056B0" w:rsidRPr="00CB1C8A" w:rsidRDefault="00B056B0" w:rsidP="00536A10">
      <w:pPr>
        <w:widowControl w:val="0"/>
        <w:numPr>
          <w:ilvl w:val="0"/>
          <w:numId w:val="31"/>
        </w:numPr>
        <w:tabs>
          <w:tab w:val="left" w:pos="9180"/>
        </w:tabs>
        <w:autoSpaceDE w:val="0"/>
        <w:spacing w:line="360" w:lineRule="auto"/>
        <w:jc w:val="both"/>
        <w:rPr>
          <w:b/>
          <w:lang w:val="en-GB"/>
        </w:rPr>
      </w:pPr>
      <w:r w:rsidRPr="00CB1C8A">
        <w:rPr>
          <w:b/>
          <w:lang w:val="en-GB"/>
        </w:rPr>
        <w:t xml:space="preserve">Financial capacity (to be specified). </w:t>
      </w:r>
    </w:p>
    <w:p w14:paraId="37D24D26" w14:textId="7961B6D4" w:rsidR="004A1AEE" w:rsidRPr="00635301" w:rsidRDefault="00B056B0" w:rsidP="00B056B0">
      <w:pPr>
        <w:widowControl w:val="0"/>
        <w:autoSpaceDE w:val="0"/>
        <w:adjustRightInd w:val="0"/>
        <w:spacing w:after="120" w:line="360" w:lineRule="auto"/>
        <w:ind w:right="-20"/>
        <w:jc w:val="both"/>
        <w:rPr>
          <w:lang w:val="en-US"/>
        </w:rPr>
      </w:pPr>
      <w:r w:rsidRPr="00635301">
        <w:rPr>
          <w:lang w:val="en-US"/>
        </w:rPr>
        <w:t>The different parts of the same file must be separated by dividers of a colour other than white, both in the original and in the copies, so as to facilitate its examination.</w:t>
      </w:r>
    </w:p>
    <w:p w14:paraId="19E67F40" w14:textId="1F35B197" w:rsidR="004A1AEE" w:rsidRPr="00635301" w:rsidRDefault="004A1AEE" w:rsidP="00580E7B">
      <w:pPr>
        <w:widowControl w:val="0"/>
        <w:autoSpaceDE w:val="0"/>
        <w:spacing w:line="360" w:lineRule="auto"/>
        <w:ind w:left="568" w:right="-20"/>
        <w:jc w:val="both"/>
        <w:rPr>
          <w:b/>
          <w:bCs/>
          <w:lang w:val="en-GB"/>
        </w:rPr>
      </w:pPr>
      <w:r w:rsidRPr="00635301">
        <w:rPr>
          <w:b/>
          <w:bCs/>
          <w:lang w:val="en-GB"/>
        </w:rPr>
        <w:t xml:space="preserve">10-Submission of </w:t>
      </w:r>
      <w:r w:rsidR="003A0B06" w:rsidRPr="00635301">
        <w:rPr>
          <w:b/>
          <w:bCs/>
          <w:lang w:val="en-GB"/>
        </w:rPr>
        <w:t>application files</w:t>
      </w:r>
    </w:p>
    <w:p w14:paraId="3AAC88ED" w14:textId="77777777" w:rsidR="004A1AEE" w:rsidRPr="00635301" w:rsidRDefault="004A1AEE" w:rsidP="00580E7B">
      <w:pPr>
        <w:spacing w:line="276" w:lineRule="auto"/>
        <w:jc w:val="both"/>
        <w:rPr>
          <w:i/>
          <w:lang w:val="en-US"/>
        </w:rPr>
      </w:pPr>
      <w:r w:rsidRPr="00635301">
        <w:rPr>
          <w:i/>
          <w:lang w:val="en-US"/>
        </w:rPr>
        <w:t>Each tender shall be drafted in English or French.</w:t>
      </w:r>
    </w:p>
    <w:p w14:paraId="080DBB4D" w14:textId="664778A3" w:rsidR="004A1AEE" w:rsidRPr="00635301" w:rsidRDefault="004A1AEE" w:rsidP="00536A10">
      <w:pPr>
        <w:pStyle w:val="Paragraphedeliste"/>
        <w:numPr>
          <w:ilvl w:val="0"/>
          <w:numId w:val="11"/>
        </w:numPr>
        <w:spacing w:line="276" w:lineRule="auto"/>
        <w:jc w:val="both"/>
        <w:rPr>
          <w:lang w:val="en-GB"/>
        </w:rPr>
      </w:pPr>
      <w:r w:rsidRPr="00635301">
        <w:rPr>
          <w:lang w:val="en-US"/>
        </w:rPr>
        <w:t>If the submission is done offline, the administrative</w:t>
      </w:r>
      <w:r w:rsidR="003A0B06" w:rsidRPr="00635301">
        <w:rPr>
          <w:lang w:val="en-US"/>
        </w:rPr>
        <w:t xml:space="preserve"> file, the offer</w:t>
      </w:r>
      <w:r w:rsidRPr="00635301">
        <w:rPr>
          <w:lang w:val="en-US"/>
        </w:rPr>
        <w:t xml:space="preserve"> shall be produced in seven (7) copies, including the original and six (6) copies marked as such, must be submitted at [Place of registration of tenders], no later than [D</w:t>
      </w:r>
      <w:r w:rsidR="003A1A1A" w:rsidRPr="00635301">
        <w:rPr>
          <w:lang w:val="en-US"/>
        </w:rPr>
        <w:t>ate limit</w:t>
      </w:r>
      <w:r w:rsidRPr="00635301">
        <w:rPr>
          <w:lang w:val="en-US"/>
        </w:rPr>
        <w:t xml:space="preserve"> for receipt of tenders] at [</w:t>
      </w:r>
      <w:r w:rsidR="003A1A1A" w:rsidRPr="00635301">
        <w:rPr>
          <w:lang w:val="en-US"/>
        </w:rPr>
        <w:t>Time</w:t>
      </w:r>
      <w:r w:rsidR="003A0B06" w:rsidRPr="00635301">
        <w:rPr>
          <w:lang w:val="en-US"/>
        </w:rPr>
        <w:t xml:space="preserve"> limit</w:t>
      </w:r>
      <w:r w:rsidRPr="00635301">
        <w:rPr>
          <w:lang w:val="en-US"/>
        </w:rPr>
        <w:t>] and must be marked as follows</w:t>
      </w:r>
      <w:r w:rsidRPr="00635301">
        <w:rPr>
          <w:lang w:val="en-GB"/>
        </w:rPr>
        <w:t>:</w:t>
      </w:r>
    </w:p>
    <w:p w14:paraId="11D72C3A" w14:textId="77777777" w:rsidR="004A1AEE" w:rsidRPr="00635301" w:rsidRDefault="004A1AEE" w:rsidP="00580E7B">
      <w:pPr>
        <w:pStyle w:val="Paragraphedeliste"/>
        <w:spacing w:line="276" w:lineRule="auto"/>
        <w:jc w:val="both"/>
        <w:rPr>
          <w:lang w:val="en-GB"/>
        </w:rPr>
      </w:pPr>
    </w:p>
    <w:p w14:paraId="06C869D7" w14:textId="77777777" w:rsidR="004A1AEE" w:rsidRPr="00635301" w:rsidRDefault="004A1AEE" w:rsidP="00580E7B">
      <w:pPr>
        <w:widowControl w:val="0"/>
        <w:autoSpaceDE w:val="0"/>
        <w:adjustRightInd w:val="0"/>
        <w:spacing w:line="276" w:lineRule="auto"/>
        <w:ind w:left="1440" w:right="-16"/>
        <w:jc w:val="both"/>
        <w:rPr>
          <w:bCs/>
          <w:i/>
          <w:iCs/>
          <w:lang w:val="en-GB"/>
        </w:rPr>
      </w:pPr>
      <w:r w:rsidRPr="00635301">
        <w:rPr>
          <w:bCs/>
          <w:i/>
          <w:iCs/>
          <w:lang w:val="en-GB"/>
        </w:rPr>
        <w:t>“[Open or Restricted] [National or International] call for applications No.…..../</w:t>
      </w:r>
    </w:p>
    <w:p w14:paraId="51911C7E" w14:textId="5BFA0421" w:rsidR="004A1AEE" w:rsidRPr="00635301" w:rsidRDefault="004A1AEE" w:rsidP="00580E7B">
      <w:pPr>
        <w:widowControl w:val="0"/>
        <w:autoSpaceDE w:val="0"/>
        <w:adjustRightInd w:val="0"/>
        <w:spacing w:line="276" w:lineRule="auto"/>
        <w:ind w:left="1418" w:right="-16"/>
        <w:jc w:val="both"/>
        <w:rPr>
          <w:bCs/>
          <w:i/>
          <w:iCs/>
          <w:lang w:val="en-GB"/>
        </w:rPr>
      </w:pPr>
      <w:r w:rsidRPr="00635301">
        <w:rPr>
          <w:bCs/>
          <w:i/>
          <w:iCs/>
          <w:lang w:val="en-GB"/>
        </w:rPr>
        <w:t>[Type: ONIT, RNIT, OIIT, RIIT] [</w:t>
      </w:r>
      <w:r w:rsidRPr="00635301">
        <w:rPr>
          <w:i/>
          <w:iCs/>
          <w:spacing w:val="17"/>
          <w:lang w:val="en-GB"/>
        </w:rPr>
        <w:t>Pr</w:t>
      </w:r>
      <w:r w:rsidR="00CF639F" w:rsidRPr="00CF639F">
        <w:rPr>
          <w:iCs/>
          <w:noProof/>
          <w:sz w:val="28"/>
          <w:szCs w:val="26"/>
        </w:rPr>
        <w:drawing>
          <wp:anchor distT="0" distB="0" distL="114300" distR="114300" simplePos="0" relativeHeight="251688448" behindDoc="1" locked="0" layoutInCell="1" allowOverlap="1" wp14:anchorId="217D423A" wp14:editId="5D62758C">
            <wp:simplePos x="0" y="0"/>
            <wp:positionH relativeFrom="column">
              <wp:posOffset>0</wp:posOffset>
            </wp:positionH>
            <wp:positionV relativeFrom="paragraph">
              <wp:posOffset>-635</wp:posOffset>
            </wp:positionV>
            <wp:extent cx="2628900" cy="192405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i/>
          <w:iCs/>
          <w:spacing w:val="17"/>
          <w:lang w:val="en-GB"/>
        </w:rPr>
        <w:t>oject Owner</w:t>
      </w:r>
      <w:r w:rsidRPr="00635301">
        <w:rPr>
          <w:bCs/>
          <w:i/>
          <w:iCs/>
          <w:lang w:val="en-GB"/>
        </w:rPr>
        <w:t xml:space="preserve"> or Delegated </w:t>
      </w:r>
      <w:r w:rsidRPr="00635301">
        <w:rPr>
          <w:i/>
          <w:iCs/>
          <w:spacing w:val="17"/>
          <w:lang w:val="en-GB"/>
        </w:rPr>
        <w:t>Project Owner</w:t>
      </w:r>
      <w:r w:rsidRPr="00635301">
        <w:rPr>
          <w:bCs/>
          <w:i/>
          <w:iCs/>
          <w:lang w:val="en-GB"/>
        </w:rPr>
        <w:t>] / relevant TB /CCCB-AG as appropriate/ [Financial year] of [Date of signature of the call for applications notice] for [Subject of the call for applications]</w:t>
      </w:r>
    </w:p>
    <w:p w14:paraId="46FF013D" w14:textId="57247AF2" w:rsidR="004A1AEE" w:rsidRPr="00635301" w:rsidRDefault="003A1A1A" w:rsidP="00580E7B">
      <w:pPr>
        <w:widowControl w:val="0"/>
        <w:autoSpaceDE w:val="0"/>
        <w:spacing w:line="276" w:lineRule="auto"/>
        <w:ind w:left="476" w:right="-20"/>
        <w:jc w:val="both"/>
        <w:rPr>
          <w:b/>
          <w:bCs/>
          <w:i/>
          <w:iCs/>
          <w:lang w:val="en-GB"/>
        </w:rPr>
      </w:pPr>
      <w:r w:rsidRPr="00635301">
        <w:rPr>
          <w:b/>
          <w:bCs/>
          <w:i/>
          <w:iCs/>
          <w:lang w:val="en-GB"/>
        </w:rPr>
        <w:t>“</w:t>
      </w:r>
      <w:r w:rsidR="004A1AEE" w:rsidRPr="00635301">
        <w:rPr>
          <w:b/>
          <w:bCs/>
          <w:i/>
          <w:iCs/>
          <w:lang w:val="en-GB"/>
        </w:rPr>
        <w:t>To be opened only during the bid-opening session</w:t>
      </w:r>
      <w:r w:rsidRPr="00635301">
        <w:rPr>
          <w:b/>
          <w:bCs/>
          <w:i/>
          <w:iCs/>
          <w:lang w:val="en-GB"/>
        </w:rPr>
        <w:t>”</w:t>
      </w:r>
    </w:p>
    <w:p w14:paraId="3FDF577A" w14:textId="77777777" w:rsidR="004A1AEE" w:rsidRPr="00635301" w:rsidRDefault="004A1AEE" w:rsidP="00580E7B">
      <w:pPr>
        <w:widowControl w:val="0"/>
        <w:autoSpaceDE w:val="0"/>
        <w:spacing w:line="276" w:lineRule="auto"/>
        <w:ind w:left="476" w:right="-20"/>
        <w:jc w:val="both"/>
        <w:rPr>
          <w:b/>
          <w:bCs/>
          <w:i/>
          <w:iCs/>
          <w:lang w:val="en-GB"/>
        </w:rPr>
      </w:pPr>
    </w:p>
    <w:p w14:paraId="762BC6BF" w14:textId="36A77529" w:rsidR="004A1AEE" w:rsidRPr="00635301" w:rsidRDefault="004A1AEE" w:rsidP="00580E7B">
      <w:pPr>
        <w:pStyle w:val="Paragraphedeliste"/>
        <w:widowControl w:val="0"/>
        <w:numPr>
          <w:ilvl w:val="0"/>
          <w:numId w:val="1"/>
        </w:numPr>
        <w:autoSpaceDE w:val="0"/>
        <w:spacing w:line="276" w:lineRule="auto"/>
        <w:ind w:left="644"/>
        <w:jc w:val="both"/>
        <w:rPr>
          <w:lang w:val="en-US"/>
        </w:rPr>
      </w:pPr>
      <w:r w:rsidRPr="00635301">
        <w:rPr>
          <w:lang w:val="en-GB"/>
        </w:rPr>
        <w:t xml:space="preserve">If </w:t>
      </w:r>
      <w:r w:rsidRPr="00635301">
        <w:rPr>
          <w:lang w:val="en-US"/>
        </w:rPr>
        <w:t xml:space="preserve">the submission is done electronically, the offer shall be transmitted, by the bidder on COLEPS platform </w:t>
      </w:r>
      <w:r w:rsidRPr="00635301">
        <w:rPr>
          <w:i/>
          <w:lang w:val="en-US"/>
        </w:rPr>
        <w:t xml:space="preserve">or any other official electronic communication means </w:t>
      </w:r>
      <w:r w:rsidRPr="00635301">
        <w:rPr>
          <w:lang w:val="en-US"/>
        </w:rPr>
        <w:t xml:space="preserve">indicated by the Project Owner no later than </w:t>
      </w:r>
      <w:r w:rsidRPr="00635301">
        <w:rPr>
          <w:lang w:val="en-GB"/>
        </w:rPr>
        <w:t>[d</w:t>
      </w:r>
      <w:r w:rsidR="003A1A1A" w:rsidRPr="00635301">
        <w:rPr>
          <w:lang w:val="en-GB"/>
        </w:rPr>
        <w:t>ate limit</w:t>
      </w:r>
      <w:r w:rsidRPr="00635301">
        <w:rPr>
          <w:lang w:val="en-GB"/>
        </w:rPr>
        <w:t xml:space="preserve"> for recei</w:t>
      </w:r>
      <w:r w:rsidR="003A1A1A" w:rsidRPr="00635301">
        <w:rPr>
          <w:lang w:val="en-GB"/>
        </w:rPr>
        <w:t>pt</w:t>
      </w:r>
      <w:r w:rsidRPr="00635301">
        <w:rPr>
          <w:lang w:val="en-GB"/>
        </w:rPr>
        <w:t xml:space="preserve"> </w:t>
      </w:r>
      <w:r w:rsidR="003A1A1A" w:rsidRPr="00635301">
        <w:rPr>
          <w:lang w:val="en-GB"/>
        </w:rPr>
        <w:t xml:space="preserve">of </w:t>
      </w:r>
      <w:r w:rsidRPr="00635301">
        <w:rPr>
          <w:lang w:val="en-GB"/>
        </w:rPr>
        <w:t>bids] at [</w:t>
      </w:r>
      <w:r w:rsidR="003A1A1A" w:rsidRPr="00635301">
        <w:rPr>
          <w:lang w:val="en-GB"/>
        </w:rPr>
        <w:t>time limit</w:t>
      </w:r>
      <w:r w:rsidRPr="00635301">
        <w:rPr>
          <w:lang w:val="en-GB"/>
        </w:rPr>
        <w:t xml:space="preserve">]. </w:t>
      </w:r>
      <w:r w:rsidRPr="00635301">
        <w:rPr>
          <w:lang w:val="en-US"/>
        </w:rPr>
        <w:t>A backup copy of the tender recorded on a USB key or CD/DVD must be sent in a sealed envelope clearly and legibly marked “backup copy”, in addition to the above-mentioned indication, within deadlines set.</w:t>
      </w:r>
    </w:p>
    <w:p w14:paraId="08748F04" w14:textId="77777777" w:rsidR="004A1AEE" w:rsidRPr="00635301" w:rsidRDefault="004A1AEE" w:rsidP="00580E7B">
      <w:pPr>
        <w:spacing w:line="276" w:lineRule="auto"/>
        <w:jc w:val="both"/>
        <w:rPr>
          <w:lang w:val="en-GB"/>
        </w:rPr>
      </w:pPr>
      <w:r w:rsidRPr="00635301">
        <w:rPr>
          <w:b/>
          <w:lang w:val="en-GB"/>
        </w:rPr>
        <w:t>NB:</w:t>
      </w:r>
      <w:r w:rsidRPr="00635301">
        <w:rPr>
          <w:lang w:val="en-GB"/>
        </w:rPr>
        <w:t xml:space="preserve"> File size and format </w:t>
      </w:r>
    </w:p>
    <w:p w14:paraId="7A9F4937" w14:textId="684B7338" w:rsidR="004A1AEE" w:rsidRPr="00635301" w:rsidRDefault="004A1AEE" w:rsidP="00580E7B">
      <w:pPr>
        <w:widowControl w:val="0"/>
        <w:autoSpaceDE w:val="0"/>
        <w:spacing w:line="276" w:lineRule="auto"/>
        <w:ind w:right="-20"/>
        <w:jc w:val="both"/>
        <w:rPr>
          <w:lang w:val="en-GB"/>
        </w:rPr>
      </w:pPr>
      <w:r w:rsidRPr="00635301">
        <w:rPr>
          <w:lang w:val="en-GB"/>
        </w:rPr>
        <w:t>For online submission, the maximum sizes of the documents  the bidder’s offer and that shall be forwarded to the platform are as follows:</w:t>
      </w:r>
    </w:p>
    <w:p w14:paraId="4BC8CF19" w14:textId="77777777" w:rsidR="004A1AEE" w:rsidRPr="00635301" w:rsidRDefault="004A1AEE" w:rsidP="00536A10">
      <w:pPr>
        <w:pStyle w:val="Paragraphedeliste"/>
        <w:widowControl w:val="0"/>
        <w:numPr>
          <w:ilvl w:val="0"/>
          <w:numId w:val="27"/>
        </w:numPr>
        <w:autoSpaceDE w:val="0"/>
        <w:spacing w:line="276" w:lineRule="auto"/>
        <w:ind w:right="-20"/>
        <w:jc w:val="both"/>
        <w:rPr>
          <w:lang w:val="en-GB"/>
        </w:rPr>
      </w:pPr>
      <w:r w:rsidRPr="00635301">
        <w:rPr>
          <w:lang w:val="en-GB"/>
        </w:rPr>
        <w:t xml:space="preserve">5 MB for the Administrative File; </w:t>
      </w:r>
    </w:p>
    <w:p w14:paraId="71BDBF55" w14:textId="77777777" w:rsidR="004A1AEE" w:rsidRPr="00635301" w:rsidRDefault="004A1AEE" w:rsidP="00536A10">
      <w:pPr>
        <w:pStyle w:val="Paragraphedeliste"/>
        <w:widowControl w:val="0"/>
        <w:numPr>
          <w:ilvl w:val="0"/>
          <w:numId w:val="27"/>
        </w:numPr>
        <w:autoSpaceDE w:val="0"/>
        <w:spacing w:line="276" w:lineRule="auto"/>
        <w:ind w:right="-20"/>
        <w:jc w:val="both"/>
        <w:rPr>
          <w:lang w:val="en-GB"/>
        </w:rPr>
      </w:pPr>
      <w:r w:rsidRPr="00635301">
        <w:rPr>
          <w:lang w:val="en-GB"/>
        </w:rPr>
        <w:t>15 MB for the Technical bid;</w:t>
      </w:r>
    </w:p>
    <w:p w14:paraId="17620423" w14:textId="77777777" w:rsidR="004A1AEE" w:rsidRPr="00635301" w:rsidRDefault="004A1AEE" w:rsidP="00536A10">
      <w:pPr>
        <w:pStyle w:val="Paragraphedeliste"/>
        <w:widowControl w:val="0"/>
        <w:numPr>
          <w:ilvl w:val="0"/>
          <w:numId w:val="27"/>
        </w:numPr>
        <w:autoSpaceDE w:val="0"/>
        <w:spacing w:line="276" w:lineRule="auto"/>
        <w:ind w:right="-20"/>
        <w:jc w:val="both"/>
        <w:rPr>
          <w:lang w:val="en-GB"/>
        </w:rPr>
      </w:pPr>
      <w:r w:rsidRPr="00635301">
        <w:rPr>
          <w:lang w:val="en-GB"/>
        </w:rPr>
        <w:t xml:space="preserve">5 MB for the Financial bid. </w:t>
      </w:r>
    </w:p>
    <w:p w14:paraId="264567B1" w14:textId="77777777" w:rsidR="004A1AEE" w:rsidRPr="00635301" w:rsidRDefault="004A1AEE" w:rsidP="00580E7B">
      <w:pPr>
        <w:widowControl w:val="0"/>
        <w:autoSpaceDE w:val="0"/>
        <w:spacing w:line="276" w:lineRule="auto"/>
        <w:ind w:right="-20"/>
        <w:jc w:val="both"/>
        <w:rPr>
          <w:lang w:val="en-GB"/>
        </w:rPr>
      </w:pPr>
      <w:r w:rsidRPr="00635301">
        <w:rPr>
          <w:lang w:val="en-GB"/>
        </w:rPr>
        <w:t xml:space="preserve">The following formats are accepted: </w:t>
      </w:r>
    </w:p>
    <w:p w14:paraId="4FA7B4E3" w14:textId="77777777" w:rsidR="004A1AEE" w:rsidRPr="00635301" w:rsidRDefault="004A1AEE" w:rsidP="00536A10">
      <w:pPr>
        <w:pStyle w:val="Paragraphedeliste"/>
        <w:widowControl w:val="0"/>
        <w:numPr>
          <w:ilvl w:val="0"/>
          <w:numId w:val="28"/>
        </w:numPr>
        <w:autoSpaceDE w:val="0"/>
        <w:spacing w:line="276" w:lineRule="auto"/>
        <w:ind w:right="-20"/>
        <w:jc w:val="both"/>
        <w:rPr>
          <w:lang w:val="en-GB"/>
        </w:rPr>
      </w:pPr>
      <w:r w:rsidRPr="00635301">
        <w:rPr>
          <w:lang w:val="en-GB"/>
        </w:rPr>
        <w:t xml:space="preserve">PDF format for text documents; </w:t>
      </w:r>
    </w:p>
    <w:p w14:paraId="6FD33C28" w14:textId="77777777" w:rsidR="004A1AEE" w:rsidRPr="00635301" w:rsidRDefault="004A1AEE" w:rsidP="00536A10">
      <w:pPr>
        <w:pStyle w:val="Paragraphedeliste"/>
        <w:widowControl w:val="0"/>
        <w:numPr>
          <w:ilvl w:val="0"/>
          <w:numId w:val="28"/>
        </w:numPr>
        <w:autoSpaceDE w:val="0"/>
        <w:spacing w:line="276" w:lineRule="auto"/>
        <w:ind w:right="-20"/>
        <w:jc w:val="both"/>
      </w:pPr>
      <w:r w:rsidRPr="00635301">
        <w:t xml:space="preserve">JPEG for images. </w:t>
      </w:r>
    </w:p>
    <w:p w14:paraId="15B7C69E" w14:textId="77777777" w:rsidR="004A1AEE" w:rsidRPr="00635301" w:rsidRDefault="004A1AEE" w:rsidP="00580E7B">
      <w:pPr>
        <w:widowControl w:val="0"/>
        <w:autoSpaceDE w:val="0"/>
        <w:spacing w:line="276" w:lineRule="auto"/>
        <w:ind w:right="-20"/>
        <w:jc w:val="both"/>
        <w:rPr>
          <w:lang w:val="en-GB"/>
        </w:rPr>
      </w:pPr>
      <w:r w:rsidRPr="00635301">
        <w:rPr>
          <w:lang w:val="en-GB"/>
        </w:rPr>
        <w:t xml:space="preserve">Candidates shall use compression software to eventually reduce the size of the files to be transmitted]. </w:t>
      </w:r>
    </w:p>
    <w:p w14:paraId="464B4715" w14:textId="77777777" w:rsidR="004A1AEE" w:rsidRPr="00635301" w:rsidRDefault="004A1AEE" w:rsidP="00580E7B">
      <w:pPr>
        <w:widowControl w:val="0"/>
        <w:autoSpaceDE w:val="0"/>
        <w:spacing w:after="120"/>
        <w:jc w:val="both"/>
        <w:rPr>
          <w:i/>
          <w:iCs/>
          <w:sz w:val="12"/>
          <w:szCs w:val="12"/>
          <w:lang w:val="en-GB"/>
        </w:rPr>
      </w:pPr>
    </w:p>
    <w:p w14:paraId="50F2C67F" w14:textId="77777777" w:rsidR="004A1AEE" w:rsidRPr="00635301" w:rsidRDefault="004A1AEE" w:rsidP="00536A10">
      <w:pPr>
        <w:pStyle w:val="Paragraphedeliste"/>
        <w:widowControl w:val="0"/>
        <w:numPr>
          <w:ilvl w:val="0"/>
          <w:numId w:val="33"/>
        </w:numPr>
        <w:autoSpaceDE w:val="0"/>
        <w:spacing w:line="276" w:lineRule="auto"/>
        <w:ind w:right="-20"/>
        <w:jc w:val="both"/>
      </w:pPr>
      <w:r w:rsidRPr="00635301">
        <w:rPr>
          <w:b/>
          <w:bCs/>
          <w:lang w:val="en-GB"/>
        </w:rPr>
        <w:t xml:space="preserve"> </w:t>
      </w:r>
      <w:r w:rsidRPr="00635301">
        <w:rPr>
          <w:b/>
          <w:bCs/>
        </w:rPr>
        <w:t>Admissibility of application files</w:t>
      </w:r>
    </w:p>
    <w:p w14:paraId="0CB5D620" w14:textId="2583C4F7" w:rsidR="004A1AEE" w:rsidRPr="00635301" w:rsidRDefault="004A1AEE" w:rsidP="00580E7B">
      <w:pPr>
        <w:spacing w:line="276" w:lineRule="auto"/>
        <w:jc w:val="both"/>
        <w:rPr>
          <w:lang w:val="en-GB"/>
        </w:rPr>
      </w:pPr>
      <w:r w:rsidRPr="00635301">
        <w:rPr>
          <w:lang w:val="en-GB"/>
        </w:rPr>
        <w:lastRenderedPageBreak/>
        <w:t xml:space="preserve">Administrative documents and </w:t>
      </w:r>
      <w:r w:rsidR="008D51F5" w:rsidRPr="00635301">
        <w:rPr>
          <w:lang w:val="en-GB"/>
        </w:rPr>
        <w:t xml:space="preserve">the </w:t>
      </w:r>
      <w:r w:rsidRPr="00635301">
        <w:rPr>
          <w:lang w:val="en-GB"/>
        </w:rPr>
        <w:t xml:space="preserve">technical </w:t>
      </w:r>
      <w:r w:rsidR="008D51F5" w:rsidRPr="00635301">
        <w:rPr>
          <w:lang w:val="en-GB"/>
        </w:rPr>
        <w:t>file</w:t>
      </w:r>
      <w:r w:rsidRPr="00635301">
        <w:rPr>
          <w:lang w:val="en-GB"/>
        </w:rPr>
        <w:t xml:space="preserve"> must be inserted in different separate sealed envelopes and submitted in sealed envelope.</w:t>
      </w:r>
    </w:p>
    <w:p w14:paraId="36E430E3" w14:textId="77777777" w:rsidR="004A1AEE" w:rsidRPr="00635301" w:rsidRDefault="004A1AEE" w:rsidP="00580E7B">
      <w:pPr>
        <w:widowControl w:val="0"/>
        <w:tabs>
          <w:tab w:val="left" w:pos="0"/>
        </w:tabs>
        <w:autoSpaceDE w:val="0"/>
        <w:spacing w:before="11" w:line="276" w:lineRule="auto"/>
        <w:ind w:right="80"/>
        <w:jc w:val="both"/>
        <w:rPr>
          <w:spacing w:val="-6"/>
          <w:lang w:val="en-GB"/>
        </w:rPr>
      </w:pPr>
      <w:r w:rsidRPr="00635301">
        <w:rPr>
          <w:spacing w:val="-6"/>
          <w:lang w:val="en-GB"/>
        </w:rPr>
        <w:t>The following shall be inadmissible by the Project Owner,</w:t>
      </w:r>
    </w:p>
    <w:p w14:paraId="6B345532" w14:textId="77777777" w:rsidR="004A1AEE" w:rsidRPr="00635301" w:rsidRDefault="004A1AEE" w:rsidP="00580E7B">
      <w:pPr>
        <w:pStyle w:val="Paragraphedeliste"/>
        <w:numPr>
          <w:ilvl w:val="0"/>
          <w:numId w:val="1"/>
        </w:numPr>
        <w:spacing w:line="276" w:lineRule="auto"/>
        <w:ind w:left="644" w:right="1220"/>
        <w:jc w:val="both"/>
        <w:rPr>
          <w:i/>
          <w:lang w:val="en-GB"/>
        </w:rPr>
      </w:pPr>
      <w:r w:rsidRPr="00635301">
        <w:rPr>
          <w:i/>
          <w:lang w:val="en-GB"/>
        </w:rPr>
        <w:t>Bids revealing the identity of the bidder;</w:t>
      </w:r>
    </w:p>
    <w:p w14:paraId="51B54C1C" w14:textId="77777777" w:rsidR="004A1AEE" w:rsidRPr="00635301" w:rsidRDefault="004A1AEE" w:rsidP="00580E7B">
      <w:pPr>
        <w:pStyle w:val="Paragraphedeliste"/>
        <w:numPr>
          <w:ilvl w:val="0"/>
          <w:numId w:val="1"/>
        </w:numPr>
        <w:spacing w:line="276" w:lineRule="auto"/>
        <w:ind w:left="644" w:right="1220"/>
        <w:jc w:val="both"/>
        <w:rPr>
          <w:i/>
          <w:lang w:val="en-GB"/>
        </w:rPr>
      </w:pPr>
      <w:r w:rsidRPr="00635301">
        <w:rPr>
          <w:i/>
          <w:lang w:val="en-GB"/>
        </w:rPr>
        <w:t>Bids submitted after the date and time limits for submission;</w:t>
      </w:r>
    </w:p>
    <w:p w14:paraId="3335AC35" w14:textId="5236841E" w:rsidR="004A1AEE" w:rsidRPr="00635301" w:rsidRDefault="004A1AEE" w:rsidP="00580E7B">
      <w:pPr>
        <w:pStyle w:val="Paragraphedeliste"/>
        <w:numPr>
          <w:ilvl w:val="0"/>
          <w:numId w:val="1"/>
        </w:numPr>
        <w:spacing w:line="276" w:lineRule="auto"/>
        <w:ind w:left="644" w:right="1220"/>
        <w:jc w:val="both"/>
        <w:rPr>
          <w:i/>
          <w:lang w:val="en-GB"/>
        </w:rPr>
      </w:pPr>
      <w:r w:rsidRPr="00635301">
        <w:rPr>
          <w:i/>
          <w:lang w:val="en-GB"/>
        </w:rPr>
        <w:t>Bids without indications on the identity of the call for applications</w:t>
      </w:r>
      <w:r w:rsidRPr="00635301">
        <w:rPr>
          <w:lang w:val="en-GB"/>
        </w:rPr>
        <w:t>;</w:t>
      </w:r>
    </w:p>
    <w:p w14:paraId="2D1C4585" w14:textId="77777777" w:rsidR="004A1AEE" w:rsidRPr="00635301" w:rsidRDefault="004A1AEE" w:rsidP="00580E7B">
      <w:pPr>
        <w:pStyle w:val="Paragraphedeliste"/>
        <w:numPr>
          <w:ilvl w:val="0"/>
          <w:numId w:val="1"/>
        </w:numPr>
        <w:spacing w:line="276" w:lineRule="auto"/>
        <w:ind w:left="644" w:right="1220"/>
        <w:jc w:val="both"/>
        <w:rPr>
          <w:i/>
          <w:lang w:val="en-GB"/>
        </w:rPr>
      </w:pPr>
      <w:r w:rsidRPr="00635301">
        <w:rPr>
          <w:i/>
          <w:lang w:val="en-GB"/>
        </w:rPr>
        <w:t>Bids non-compliant with the bidding method;</w:t>
      </w:r>
    </w:p>
    <w:p w14:paraId="30A3D81C" w14:textId="6AE34881" w:rsidR="004A1AEE" w:rsidRPr="00635301" w:rsidRDefault="004A1AEE" w:rsidP="00580E7B">
      <w:pPr>
        <w:pStyle w:val="Paragraphedeliste"/>
        <w:numPr>
          <w:ilvl w:val="0"/>
          <w:numId w:val="1"/>
        </w:numPr>
        <w:spacing w:line="276" w:lineRule="auto"/>
        <w:ind w:left="644" w:right="-149"/>
        <w:jc w:val="both"/>
        <w:rPr>
          <w:i/>
          <w:lang w:val="en-GB"/>
        </w:rPr>
      </w:pPr>
      <w:r w:rsidRPr="00635301">
        <w:rPr>
          <w:i/>
          <w:lang w:val="en-GB"/>
        </w:rPr>
        <w:t xml:space="preserve">Failure to produce the number of copies specified in the </w:t>
      </w:r>
      <w:r w:rsidR="003F011B" w:rsidRPr="00635301">
        <w:rPr>
          <w:i/>
          <w:lang w:val="en-GB"/>
        </w:rPr>
        <w:t>Call for Application Notice</w:t>
      </w:r>
      <w:r w:rsidRPr="00635301">
        <w:rPr>
          <w:i/>
          <w:lang w:val="en-GB"/>
        </w:rPr>
        <w:t xml:space="preserve"> or offer only in copies.</w:t>
      </w:r>
    </w:p>
    <w:p w14:paraId="18A66704" w14:textId="77777777" w:rsidR="004A1AEE" w:rsidRPr="00635301" w:rsidRDefault="004A1AEE" w:rsidP="003F011B">
      <w:pPr>
        <w:spacing w:after="120" w:line="360" w:lineRule="auto"/>
        <w:ind w:right="134"/>
        <w:jc w:val="both"/>
        <w:rPr>
          <w:lang w:val="en-GB"/>
        </w:rPr>
      </w:pPr>
      <w:r w:rsidRPr="00635301">
        <w:rPr>
          <w:lang w:val="en-GB"/>
        </w:rPr>
        <w:t xml:space="preserve">Any incomplete tender in accordance with the requirements of the Applications File shall be declared inadmissible. </w:t>
      </w:r>
    </w:p>
    <w:p w14:paraId="42CACAD0" w14:textId="77777777" w:rsidR="004A1AEE" w:rsidRPr="00635301" w:rsidRDefault="004A1AEE" w:rsidP="00536A10">
      <w:pPr>
        <w:pStyle w:val="Paragraphedeliste"/>
        <w:widowControl w:val="0"/>
        <w:numPr>
          <w:ilvl w:val="0"/>
          <w:numId w:val="33"/>
        </w:numPr>
        <w:autoSpaceDE w:val="0"/>
        <w:spacing w:line="276" w:lineRule="auto"/>
        <w:ind w:left="284" w:right="-20" w:hanging="284"/>
        <w:jc w:val="both"/>
        <w:rPr>
          <w:b/>
          <w:bCs/>
        </w:rPr>
      </w:pPr>
      <w:r w:rsidRPr="00635301">
        <w:rPr>
          <w:b/>
          <w:bCs/>
          <w:lang w:val="en-GB"/>
        </w:rPr>
        <w:t xml:space="preserve"> </w:t>
      </w:r>
      <w:r w:rsidRPr="00635301">
        <w:rPr>
          <w:b/>
          <w:bCs/>
        </w:rPr>
        <w:t>Opening of bids</w:t>
      </w:r>
    </w:p>
    <w:p w14:paraId="78D3568A" w14:textId="666C26B7" w:rsidR="004A1AEE" w:rsidRPr="00635301" w:rsidRDefault="004A1AEE" w:rsidP="00580E7B">
      <w:pPr>
        <w:widowControl w:val="0"/>
        <w:autoSpaceDE w:val="0"/>
        <w:spacing w:line="276" w:lineRule="auto"/>
        <w:jc w:val="both"/>
        <w:rPr>
          <w:lang w:val="en-GB"/>
        </w:rPr>
      </w:pPr>
      <w:r w:rsidRPr="00635301">
        <w:rPr>
          <w:lang w:val="en-GB"/>
        </w:rPr>
        <w:t xml:space="preserve">Bids shall be opened in one phase and shall take place on ___________ [to be specified] at ____________ </w:t>
      </w:r>
      <w:r w:rsidR="001068E6" w:rsidRPr="00635301">
        <w:rPr>
          <w:lang w:val="en-GB"/>
        </w:rPr>
        <w:t xml:space="preserve">o’clock </w:t>
      </w:r>
      <w:r w:rsidRPr="00635301">
        <w:rPr>
          <w:lang w:val="en-GB"/>
        </w:rPr>
        <w:t>[to be specified] by the Project Owner or the Delegated Project Owner’s Tenders Board in</w:t>
      </w:r>
      <w:r w:rsidR="001068E6" w:rsidRPr="00635301">
        <w:rPr>
          <w:lang w:val="en-GB"/>
        </w:rPr>
        <w:t xml:space="preserve"> </w:t>
      </w:r>
      <w:r w:rsidRPr="00635301">
        <w:rPr>
          <w:lang w:val="en-GB"/>
        </w:rPr>
        <w:t>room</w:t>
      </w:r>
      <w:r w:rsidR="001068E6" w:rsidRPr="00635301">
        <w:rPr>
          <w:lang w:val="en-GB"/>
        </w:rPr>
        <w:t xml:space="preserve">…………located </w:t>
      </w:r>
      <w:r w:rsidRPr="00635301">
        <w:rPr>
          <w:lang w:val="en-GB"/>
        </w:rPr>
        <w:t>at ........................ [to be specified].</w:t>
      </w:r>
    </w:p>
    <w:p w14:paraId="5EABE930" w14:textId="77777777" w:rsidR="004A1AEE" w:rsidRPr="00635301" w:rsidRDefault="004A1AEE" w:rsidP="00580E7B">
      <w:pPr>
        <w:widowControl w:val="0"/>
        <w:autoSpaceDE w:val="0"/>
        <w:spacing w:line="276" w:lineRule="auto"/>
        <w:ind w:right="-20"/>
        <w:jc w:val="both"/>
        <w:rPr>
          <w:lang w:val="en-GB"/>
        </w:rPr>
      </w:pPr>
      <w:r w:rsidRPr="00635301">
        <w:rPr>
          <w:lang w:val="en-GB"/>
        </w:rPr>
        <w:t>Only bidders may attend this opening session or be represented by a single duly authorised person of their choice, even in the case of a group of enterprises.</w:t>
      </w:r>
    </w:p>
    <w:p w14:paraId="041DB66D" w14:textId="213D3A3E" w:rsidR="004A1AEE" w:rsidRPr="00635301" w:rsidRDefault="004A1AEE" w:rsidP="00580E7B">
      <w:pPr>
        <w:widowControl w:val="0"/>
        <w:autoSpaceDE w:val="0"/>
        <w:spacing w:line="276" w:lineRule="auto"/>
        <w:jc w:val="both"/>
        <w:rPr>
          <w:lang w:val="en-US"/>
        </w:rPr>
      </w:pPr>
      <w:r w:rsidRPr="00635301">
        <w:rPr>
          <w:lang w:val="en-US"/>
        </w:rPr>
        <w:t xml:space="preserve">Under pain of rejection, the documents in the administrative file required must be produced in originals or in copies certified as true by the issuing department/service or the competent administrative authority, in accordance with the stipulations of the </w:t>
      </w:r>
      <w:r w:rsidR="007D3CD6" w:rsidRPr="00635301">
        <w:rPr>
          <w:lang w:val="en-US"/>
        </w:rPr>
        <w:t>Call for Application Notice</w:t>
      </w:r>
      <w:r w:rsidRPr="00635301">
        <w:rPr>
          <w:lang w:val="en-US"/>
        </w:rPr>
        <w:t xml:space="preserve">. They must be less than three (3) months old from the original date of submission of tenders or have been drawn up after the date of signature of the </w:t>
      </w:r>
      <w:r w:rsidR="008538D1" w:rsidRPr="00635301">
        <w:rPr>
          <w:lang w:val="en-US"/>
        </w:rPr>
        <w:t>call for applications notice</w:t>
      </w:r>
      <w:r w:rsidRPr="00635301">
        <w:rPr>
          <w:lang w:val="en-US"/>
        </w:rPr>
        <w:t xml:space="preserve">. </w:t>
      </w:r>
    </w:p>
    <w:p w14:paraId="02EC1ADD" w14:textId="44FB421D" w:rsidR="004A1AEE" w:rsidRPr="00635301" w:rsidRDefault="004A1AEE" w:rsidP="00580E7B">
      <w:pPr>
        <w:widowControl w:val="0"/>
        <w:autoSpaceDE w:val="0"/>
        <w:spacing w:line="276" w:lineRule="auto"/>
        <w:jc w:val="both"/>
        <w:rPr>
          <w:lang w:val="en-US"/>
        </w:rPr>
      </w:pPr>
      <w:r w:rsidRPr="00635301">
        <w:rPr>
          <w:lang w:val="en-US"/>
        </w:rPr>
        <w:t xml:space="preserve">In </w:t>
      </w:r>
      <w:r w:rsidR="001068E6" w:rsidRPr="00635301">
        <w:rPr>
          <w:lang w:val="en-US"/>
        </w:rPr>
        <w:t>case of</w:t>
      </w:r>
      <w:r w:rsidRPr="00635301">
        <w:rPr>
          <w:lang w:val="en-US"/>
        </w:rPr>
        <w:t xml:space="preserve"> absence or non-conformity of a document in the administrative file</w:t>
      </w:r>
      <w:r w:rsidR="00DE65ED" w:rsidRPr="00635301">
        <w:rPr>
          <w:lang w:val="en-US"/>
        </w:rPr>
        <w:t xml:space="preserve"> at the opening of bids, after </w:t>
      </w:r>
      <w:r w:rsidRPr="00635301">
        <w:rPr>
          <w:lang w:val="en-US"/>
        </w:rPr>
        <w:t xml:space="preserve">a period of forty-eight hours granted by the Board, the offer shall be rejected. </w:t>
      </w:r>
    </w:p>
    <w:p w14:paraId="36CF4AA8" w14:textId="621B1B82" w:rsidR="004A1AEE" w:rsidRPr="00635301" w:rsidRDefault="004A1AEE" w:rsidP="00580E7B">
      <w:pPr>
        <w:widowControl w:val="0"/>
        <w:autoSpaceDE w:val="0"/>
        <w:spacing w:line="276" w:lineRule="auto"/>
        <w:jc w:val="both"/>
        <w:rPr>
          <w:lang w:val="en-US"/>
        </w:rPr>
      </w:pPr>
      <w:r w:rsidRPr="00635301">
        <w:rPr>
          <w:i/>
          <w:iCs/>
          <w:lang w:val="en-US"/>
        </w:rPr>
        <w:t xml:space="preserve"> [The</w:t>
      </w:r>
      <w:r w:rsidRPr="00635301">
        <w:rPr>
          <w:i/>
          <w:iCs/>
          <w:spacing w:val="4"/>
          <w:lang w:val="en-US"/>
        </w:rPr>
        <w:t xml:space="preserve"> </w:t>
      </w:r>
      <w:r w:rsidRPr="00635301">
        <w:rPr>
          <w:i/>
          <w:iCs/>
          <w:lang w:val="en-US"/>
        </w:rPr>
        <w:t>opening</w:t>
      </w:r>
      <w:r w:rsidRPr="00635301">
        <w:rPr>
          <w:i/>
          <w:iCs/>
          <w:spacing w:val="4"/>
          <w:lang w:val="en-US"/>
        </w:rPr>
        <w:t xml:space="preserve"> </w:t>
      </w:r>
      <w:r w:rsidRPr="00635301">
        <w:rPr>
          <w:i/>
          <w:iCs/>
          <w:lang w:val="en-US"/>
        </w:rPr>
        <w:t>of</w:t>
      </w:r>
      <w:r w:rsidRPr="00635301">
        <w:rPr>
          <w:i/>
          <w:iCs/>
          <w:spacing w:val="4"/>
          <w:lang w:val="en-US"/>
        </w:rPr>
        <w:t xml:space="preserve"> </w:t>
      </w:r>
      <w:r w:rsidRPr="00635301">
        <w:rPr>
          <w:i/>
          <w:iCs/>
          <w:lang w:val="en-US"/>
        </w:rPr>
        <w:t>the</w:t>
      </w:r>
      <w:r w:rsidRPr="00635301">
        <w:rPr>
          <w:i/>
          <w:iCs/>
          <w:spacing w:val="4"/>
          <w:lang w:val="en-US"/>
        </w:rPr>
        <w:t xml:space="preserve"> </w:t>
      </w:r>
      <w:r w:rsidRPr="00635301">
        <w:rPr>
          <w:i/>
          <w:iCs/>
          <w:lang w:val="en-US"/>
        </w:rPr>
        <w:t>bid-opening</w:t>
      </w:r>
      <w:r w:rsidRPr="00635301">
        <w:rPr>
          <w:i/>
          <w:iCs/>
          <w:spacing w:val="4"/>
          <w:lang w:val="en-US"/>
        </w:rPr>
        <w:t xml:space="preserve"> </w:t>
      </w:r>
      <w:r w:rsidRPr="00635301">
        <w:rPr>
          <w:i/>
          <w:iCs/>
          <w:lang w:val="en-US"/>
        </w:rPr>
        <w:t>session</w:t>
      </w:r>
      <w:r w:rsidRPr="00635301">
        <w:rPr>
          <w:i/>
          <w:iCs/>
          <w:spacing w:val="4"/>
          <w:lang w:val="en-US"/>
        </w:rPr>
        <w:t xml:space="preserve"> </w:t>
      </w:r>
      <w:r w:rsidRPr="00635301">
        <w:rPr>
          <w:i/>
          <w:iCs/>
          <w:lang w:val="en-US"/>
        </w:rPr>
        <w:t>must</w:t>
      </w:r>
      <w:r w:rsidRPr="00635301">
        <w:rPr>
          <w:i/>
          <w:iCs/>
          <w:spacing w:val="4"/>
          <w:lang w:val="en-US"/>
        </w:rPr>
        <w:t xml:space="preserve"> </w:t>
      </w:r>
      <w:r w:rsidRPr="00635301">
        <w:rPr>
          <w:i/>
          <w:iCs/>
          <w:lang w:val="en-US"/>
        </w:rPr>
        <w:t>be</w:t>
      </w:r>
      <w:r w:rsidRPr="00635301">
        <w:rPr>
          <w:i/>
          <w:iCs/>
          <w:spacing w:val="4"/>
          <w:lang w:val="en-US"/>
        </w:rPr>
        <w:t xml:space="preserve"> </w:t>
      </w:r>
      <w:r w:rsidRPr="00635301">
        <w:rPr>
          <w:i/>
          <w:iCs/>
          <w:lang w:val="en-US"/>
        </w:rPr>
        <w:t>done</w:t>
      </w:r>
      <w:r w:rsidRPr="00635301">
        <w:rPr>
          <w:i/>
          <w:iCs/>
          <w:spacing w:val="4"/>
          <w:lang w:val="en-US"/>
        </w:rPr>
        <w:t xml:space="preserve"> </w:t>
      </w:r>
      <w:r w:rsidRPr="00635301">
        <w:rPr>
          <w:i/>
          <w:iCs/>
          <w:lang w:val="en-US"/>
        </w:rPr>
        <w:t>not</w:t>
      </w:r>
      <w:r w:rsidRPr="00635301">
        <w:rPr>
          <w:i/>
          <w:iCs/>
          <w:spacing w:val="4"/>
          <w:lang w:val="en-US"/>
        </w:rPr>
        <w:t xml:space="preserve"> </w:t>
      </w:r>
      <w:r w:rsidRPr="00635301">
        <w:rPr>
          <w:i/>
          <w:iCs/>
          <w:lang w:val="en-US"/>
        </w:rPr>
        <w:t>later than</w:t>
      </w:r>
      <w:r w:rsidRPr="00635301">
        <w:rPr>
          <w:i/>
          <w:iCs/>
          <w:spacing w:val="15"/>
          <w:lang w:val="en-US"/>
        </w:rPr>
        <w:t xml:space="preserve"> </w:t>
      </w:r>
      <w:r w:rsidRPr="00635301">
        <w:rPr>
          <w:i/>
          <w:iCs/>
          <w:lang w:val="en-US"/>
        </w:rPr>
        <w:t>one</w:t>
      </w:r>
      <w:r w:rsidRPr="00635301">
        <w:rPr>
          <w:i/>
          <w:iCs/>
          <w:spacing w:val="15"/>
          <w:lang w:val="en-US"/>
        </w:rPr>
        <w:t xml:space="preserve"> </w:t>
      </w:r>
      <w:r w:rsidRPr="00635301">
        <w:rPr>
          <w:i/>
          <w:iCs/>
          <w:lang w:val="en-US"/>
        </w:rPr>
        <w:t>hour</w:t>
      </w:r>
      <w:r w:rsidRPr="00635301">
        <w:rPr>
          <w:i/>
          <w:iCs/>
          <w:spacing w:val="15"/>
          <w:lang w:val="en-US"/>
        </w:rPr>
        <w:t xml:space="preserve"> </w:t>
      </w:r>
      <w:r w:rsidRPr="00635301">
        <w:rPr>
          <w:i/>
          <w:iCs/>
          <w:lang w:val="en-US"/>
        </w:rPr>
        <w:t>after</w:t>
      </w:r>
      <w:r w:rsidRPr="00635301">
        <w:rPr>
          <w:i/>
          <w:iCs/>
          <w:spacing w:val="15"/>
          <w:lang w:val="en-US"/>
        </w:rPr>
        <w:t xml:space="preserve"> </w:t>
      </w:r>
      <w:r w:rsidRPr="00635301">
        <w:rPr>
          <w:i/>
          <w:iCs/>
          <w:lang w:val="en-US"/>
        </w:rPr>
        <w:t>the</w:t>
      </w:r>
      <w:r w:rsidRPr="00635301">
        <w:rPr>
          <w:i/>
          <w:iCs/>
          <w:spacing w:val="15"/>
          <w:lang w:val="en-US"/>
        </w:rPr>
        <w:t xml:space="preserve"> </w:t>
      </w:r>
      <w:r w:rsidRPr="00635301">
        <w:rPr>
          <w:i/>
          <w:iCs/>
          <w:lang w:val="en-US"/>
        </w:rPr>
        <w:t>time-limit</w:t>
      </w:r>
      <w:r w:rsidRPr="00635301">
        <w:rPr>
          <w:i/>
          <w:iCs/>
          <w:spacing w:val="15"/>
          <w:lang w:val="en-US"/>
        </w:rPr>
        <w:t xml:space="preserve"> </w:t>
      </w:r>
      <w:r w:rsidRPr="00635301">
        <w:rPr>
          <w:i/>
          <w:iCs/>
          <w:lang w:val="en-US"/>
        </w:rPr>
        <w:t>for</w:t>
      </w:r>
      <w:r w:rsidRPr="00635301">
        <w:rPr>
          <w:i/>
          <w:iCs/>
          <w:spacing w:val="15"/>
          <w:lang w:val="en-US"/>
        </w:rPr>
        <w:t xml:space="preserve"> </w:t>
      </w:r>
      <w:r w:rsidRPr="00635301">
        <w:rPr>
          <w:i/>
          <w:iCs/>
          <w:lang w:val="en-US"/>
        </w:rPr>
        <w:t>the</w:t>
      </w:r>
      <w:r w:rsidRPr="00635301">
        <w:rPr>
          <w:i/>
          <w:iCs/>
          <w:spacing w:val="15"/>
          <w:lang w:val="en-US"/>
        </w:rPr>
        <w:t xml:space="preserve"> </w:t>
      </w:r>
      <w:r w:rsidRPr="00635301">
        <w:rPr>
          <w:i/>
          <w:iCs/>
          <w:lang w:val="en-US"/>
        </w:rPr>
        <w:t>submission</w:t>
      </w:r>
      <w:r w:rsidRPr="00635301">
        <w:rPr>
          <w:i/>
          <w:iCs/>
          <w:spacing w:val="15"/>
          <w:lang w:val="en-US"/>
        </w:rPr>
        <w:t xml:space="preserve"> </w:t>
      </w:r>
      <w:r w:rsidRPr="00635301">
        <w:rPr>
          <w:i/>
          <w:iCs/>
          <w:lang w:val="en-US"/>
        </w:rPr>
        <w:t>of</w:t>
      </w:r>
      <w:r w:rsidRPr="00635301">
        <w:rPr>
          <w:i/>
          <w:iCs/>
          <w:spacing w:val="15"/>
          <w:lang w:val="en-US"/>
        </w:rPr>
        <w:t xml:space="preserve"> </w:t>
      </w:r>
      <w:r w:rsidRPr="00635301">
        <w:rPr>
          <w:i/>
          <w:iCs/>
          <w:lang w:val="en-US"/>
        </w:rPr>
        <w:t>bids</w:t>
      </w:r>
      <w:r w:rsidRPr="00635301">
        <w:rPr>
          <w:i/>
          <w:iCs/>
          <w:spacing w:val="15"/>
          <w:lang w:val="en-US"/>
        </w:rPr>
        <w:t xml:space="preserve"> </w:t>
      </w:r>
      <w:r w:rsidRPr="00635301">
        <w:rPr>
          <w:i/>
          <w:iCs/>
          <w:lang w:val="en-US"/>
        </w:rPr>
        <w:t>as specified</w:t>
      </w:r>
      <w:r w:rsidRPr="00635301">
        <w:rPr>
          <w:i/>
          <w:iCs/>
          <w:spacing w:val="5"/>
          <w:lang w:val="en-US"/>
        </w:rPr>
        <w:t xml:space="preserve"> </w:t>
      </w:r>
      <w:r w:rsidRPr="00635301">
        <w:rPr>
          <w:i/>
          <w:iCs/>
          <w:lang w:val="en-US"/>
        </w:rPr>
        <w:t>in</w:t>
      </w:r>
      <w:r w:rsidRPr="00635301">
        <w:rPr>
          <w:i/>
          <w:iCs/>
          <w:spacing w:val="5"/>
          <w:lang w:val="en-US"/>
        </w:rPr>
        <w:t xml:space="preserve"> </w:t>
      </w:r>
      <w:r w:rsidRPr="00635301">
        <w:rPr>
          <w:i/>
          <w:iCs/>
          <w:lang w:val="en-US"/>
        </w:rPr>
        <w:t>the</w:t>
      </w:r>
      <w:r w:rsidRPr="00635301">
        <w:rPr>
          <w:i/>
          <w:iCs/>
          <w:spacing w:val="5"/>
          <w:lang w:val="en-US"/>
        </w:rPr>
        <w:t xml:space="preserve"> </w:t>
      </w:r>
      <w:r w:rsidR="008538D1" w:rsidRPr="00635301">
        <w:rPr>
          <w:i/>
          <w:iCs/>
          <w:lang w:val="en-US"/>
        </w:rPr>
        <w:t>call for applications file</w:t>
      </w:r>
      <w:r w:rsidRPr="00635301">
        <w:rPr>
          <w:i/>
          <w:iCs/>
          <w:lang w:val="en-US"/>
        </w:rPr>
        <w:t>]</w:t>
      </w:r>
    </w:p>
    <w:p w14:paraId="496FD59E" w14:textId="77777777" w:rsidR="004A1AEE" w:rsidRPr="00635301" w:rsidRDefault="004A1AEE" w:rsidP="00580E7B">
      <w:pPr>
        <w:widowControl w:val="0"/>
        <w:autoSpaceDE w:val="0"/>
        <w:spacing w:after="120" w:line="360" w:lineRule="auto"/>
        <w:ind w:right="-20"/>
        <w:jc w:val="both"/>
        <w:rPr>
          <w:b/>
          <w:bCs/>
          <w:spacing w:val="6"/>
          <w:lang w:val="en-GB"/>
        </w:rPr>
      </w:pPr>
    </w:p>
    <w:p w14:paraId="6262DCEC" w14:textId="77777777" w:rsidR="004A1AEE" w:rsidRPr="00635301" w:rsidRDefault="004A1AEE" w:rsidP="00536A10">
      <w:pPr>
        <w:pStyle w:val="Paragraphedeliste"/>
        <w:widowControl w:val="0"/>
        <w:numPr>
          <w:ilvl w:val="0"/>
          <w:numId w:val="33"/>
        </w:numPr>
        <w:autoSpaceDE w:val="0"/>
        <w:ind w:left="284" w:right="-20" w:hanging="284"/>
        <w:jc w:val="both"/>
      </w:pPr>
      <w:r w:rsidRPr="00635301">
        <w:rPr>
          <w:b/>
          <w:bCs/>
          <w:spacing w:val="6"/>
          <w:lang w:val="en-GB"/>
        </w:rPr>
        <w:t xml:space="preserve"> </w:t>
      </w:r>
      <w:r w:rsidRPr="00635301">
        <w:rPr>
          <w:b/>
          <w:bCs/>
          <w:spacing w:val="6"/>
        </w:rPr>
        <w:t>Evaluation criteria</w:t>
      </w:r>
    </w:p>
    <w:p w14:paraId="05C2315D" w14:textId="77777777" w:rsidR="004A1AEE" w:rsidRPr="00635301" w:rsidRDefault="004A1AEE" w:rsidP="00580E7B">
      <w:pPr>
        <w:widowControl w:val="0"/>
        <w:autoSpaceDE w:val="0"/>
        <w:jc w:val="both"/>
        <w:rPr>
          <w:strike/>
          <w:lang w:val="en-GB"/>
        </w:rPr>
      </w:pPr>
      <w:r w:rsidRPr="00635301">
        <w:rPr>
          <w:i/>
          <w:iCs/>
          <w:lang w:val="en-GB"/>
        </w:rPr>
        <w:t>[</w:t>
      </w:r>
      <w:r w:rsidRPr="00635301">
        <w:rPr>
          <w:i/>
          <w:iCs/>
          <w:lang w:val="en-US"/>
        </w:rPr>
        <w:t>The evaluation criteria are of two types: the eliminatory criteria and the essential criteria</w:t>
      </w:r>
      <w:r w:rsidRPr="00635301">
        <w:rPr>
          <w:rStyle w:val="Appelnotedebasdep"/>
          <w:i/>
          <w:iCs/>
        </w:rPr>
        <w:footnoteReference w:id="1"/>
      </w:r>
      <w:r w:rsidRPr="00635301">
        <w:rPr>
          <w:i/>
          <w:iCs/>
          <w:lang w:val="en-GB"/>
        </w:rPr>
        <w:t xml:space="preserve">. </w:t>
      </w:r>
      <w:r w:rsidRPr="00635301">
        <w:rPr>
          <w:lang w:val="en-US"/>
        </w:rPr>
        <w:t>No criterion shall be both eliminatory and essential</w:t>
      </w:r>
      <w:r w:rsidRPr="00635301">
        <w:rPr>
          <w:i/>
          <w:iCs/>
          <w:lang w:val="en-GB"/>
        </w:rPr>
        <w:t xml:space="preserve">]. </w:t>
      </w:r>
      <w:r w:rsidRPr="00635301">
        <w:rPr>
          <w:lang w:val="en-GB"/>
        </w:rPr>
        <w:t xml:space="preserve"> </w:t>
      </w:r>
    </w:p>
    <w:p w14:paraId="05EC7848" w14:textId="77777777" w:rsidR="004A1AEE" w:rsidRPr="00635301" w:rsidRDefault="004A1AEE" w:rsidP="00580E7B">
      <w:pPr>
        <w:widowControl w:val="0"/>
        <w:autoSpaceDE w:val="0"/>
        <w:spacing w:after="120" w:line="360" w:lineRule="auto"/>
        <w:ind w:left="114" w:right="-20"/>
        <w:jc w:val="both"/>
        <w:rPr>
          <w:b/>
          <w:bCs/>
          <w:spacing w:val="6"/>
          <w:sz w:val="12"/>
          <w:szCs w:val="12"/>
          <w:lang w:val="en-GB"/>
        </w:rPr>
      </w:pPr>
    </w:p>
    <w:p w14:paraId="5BCF1E2C" w14:textId="77777777" w:rsidR="004A1AEE" w:rsidRPr="00635301" w:rsidRDefault="004A1AEE" w:rsidP="00536A10">
      <w:pPr>
        <w:pStyle w:val="Paragraphedeliste"/>
        <w:widowControl w:val="0"/>
        <w:numPr>
          <w:ilvl w:val="1"/>
          <w:numId w:val="34"/>
        </w:numPr>
        <w:autoSpaceDE w:val="0"/>
        <w:spacing w:line="276" w:lineRule="auto"/>
        <w:ind w:right="-20"/>
        <w:jc w:val="both"/>
      </w:pPr>
      <w:r w:rsidRPr="00635301">
        <w:rPr>
          <w:b/>
          <w:bCs/>
          <w:spacing w:val="6"/>
        </w:rPr>
        <w:t>Eliminatory criteria</w:t>
      </w:r>
    </w:p>
    <w:p w14:paraId="33C56AC8" w14:textId="0CDD4B4D" w:rsidR="004A1AEE" w:rsidRPr="00635301" w:rsidRDefault="004A1AEE" w:rsidP="00580E7B">
      <w:pPr>
        <w:widowControl w:val="0"/>
        <w:autoSpaceDE w:val="0"/>
        <w:spacing w:line="276" w:lineRule="auto"/>
        <w:ind w:right="-20"/>
        <w:jc w:val="both"/>
        <w:rPr>
          <w:lang w:val="en-GB"/>
        </w:rPr>
      </w:pPr>
      <w:r w:rsidRPr="00635301">
        <w:rPr>
          <w:i/>
          <w:iCs/>
          <w:lang w:val="en-GB"/>
        </w:rPr>
        <w:t>[</w:t>
      </w:r>
      <w:r w:rsidRPr="00635301">
        <w:rPr>
          <w:i/>
          <w:lang w:val="en-US"/>
        </w:rPr>
        <w:t>The eliminatory criteria set the minimum c</w:t>
      </w:r>
      <w:r w:rsidR="00CF639F" w:rsidRPr="00CF639F">
        <w:rPr>
          <w:iCs/>
          <w:noProof/>
          <w:sz w:val="28"/>
          <w:szCs w:val="26"/>
        </w:rPr>
        <w:drawing>
          <wp:anchor distT="0" distB="0" distL="114300" distR="114300" simplePos="0" relativeHeight="251690496" behindDoc="1" locked="0" layoutInCell="1" allowOverlap="1" wp14:anchorId="209E73E9" wp14:editId="79D16830">
            <wp:simplePos x="0" y="0"/>
            <wp:positionH relativeFrom="column">
              <wp:posOffset>0</wp:posOffset>
            </wp:positionH>
            <wp:positionV relativeFrom="paragraph">
              <wp:posOffset>0</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i/>
          <w:lang w:val="en-US"/>
        </w:rPr>
        <w:t xml:space="preserve">onditions to be fulfilled in order to be admitted to the evaluation according to the essential criteria. They should not be subject </w:t>
      </w:r>
      <w:r w:rsidR="008538D1" w:rsidRPr="00635301">
        <w:rPr>
          <w:i/>
          <w:lang w:val="en-US"/>
        </w:rPr>
        <w:t>of</w:t>
      </w:r>
      <w:r w:rsidRPr="00635301">
        <w:rPr>
          <w:i/>
          <w:lang w:val="en-US"/>
        </w:rPr>
        <w:t xml:space="preserve"> scoring. Failure to comply with these criteria </w:t>
      </w:r>
      <w:r w:rsidR="008538D1" w:rsidRPr="00635301">
        <w:rPr>
          <w:i/>
          <w:lang w:val="en-US"/>
        </w:rPr>
        <w:t>shall lead</w:t>
      </w:r>
      <w:r w:rsidRPr="00635301">
        <w:rPr>
          <w:i/>
          <w:lang w:val="en-US"/>
        </w:rPr>
        <w:t xml:space="preserve"> </w:t>
      </w:r>
      <w:r w:rsidR="008538D1" w:rsidRPr="00635301">
        <w:rPr>
          <w:i/>
          <w:lang w:val="en-US"/>
        </w:rPr>
        <w:t>to</w:t>
      </w:r>
      <w:r w:rsidRPr="00635301">
        <w:rPr>
          <w:i/>
          <w:lang w:val="en-US"/>
        </w:rPr>
        <w:t xml:space="preserve"> the bidder’s offer being rejected</w:t>
      </w:r>
      <w:r w:rsidRPr="00635301">
        <w:rPr>
          <w:i/>
          <w:iCs/>
          <w:lang w:val="en-GB"/>
        </w:rPr>
        <w:t>]</w:t>
      </w:r>
      <w:r w:rsidRPr="00635301">
        <w:rPr>
          <w:i/>
          <w:iCs/>
          <w:lang w:val="en-US"/>
        </w:rPr>
        <w:t xml:space="preserve">. </w:t>
      </w:r>
    </w:p>
    <w:p w14:paraId="379E4A9B" w14:textId="77777777" w:rsidR="004A1AEE" w:rsidRPr="00635301" w:rsidRDefault="004A1AEE" w:rsidP="00580E7B">
      <w:pPr>
        <w:widowControl w:val="0"/>
        <w:autoSpaceDE w:val="0"/>
        <w:spacing w:line="276" w:lineRule="auto"/>
        <w:jc w:val="both"/>
        <w:rPr>
          <w:i/>
          <w:iCs/>
          <w:lang w:val="en-US"/>
        </w:rPr>
      </w:pPr>
      <w:r w:rsidRPr="00635301">
        <w:rPr>
          <w:i/>
          <w:iCs/>
          <w:lang w:val="en-US"/>
        </w:rPr>
        <w:t>These include:</w:t>
      </w:r>
    </w:p>
    <w:p w14:paraId="4EA0EEE1" w14:textId="77777777" w:rsidR="004A1AEE" w:rsidRPr="00635301" w:rsidRDefault="004A1AEE" w:rsidP="00580E7B">
      <w:pPr>
        <w:pStyle w:val="Paragraphedeliste"/>
        <w:widowControl w:val="0"/>
        <w:numPr>
          <w:ilvl w:val="0"/>
          <w:numId w:val="4"/>
        </w:numPr>
        <w:autoSpaceDE w:val="0"/>
        <w:spacing w:line="276" w:lineRule="auto"/>
        <w:ind w:right="-123"/>
        <w:jc w:val="both"/>
        <w:rPr>
          <w:lang w:val="en-US"/>
        </w:rPr>
      </w:pPr>
      <w:r w:rsidRPr="00635301">
        <w:rPr>
          <w:lang w:val="en-US"/>
        </w:rPr>
        <w:t>Failure to produce, after the deadline of 48 hours following the opening of offers, a document in the administrative file that is deemed to be non-compliant or missing</w:t>
      </w:r>
      <w:r w:rsidRPr="00635301">
        <w:rPr>
          <w:lang w:val="en-GB"/>
        </w:rPr>
        <w:t>;</w:t>
      </w:r>
    </w:p>
    <w:p w14:paraId="0EF90E06" w14:textId="77777777" w:rsidR="004A1AEE" w:rsidRPr="00635301" w:rsidRDefault="004A1AEE" w:rsidP="00580E7B">
      <w:pPr>
        <w:pStyle w:val="Paragraphedeliste"/>
        <w:widowControl w:val="0"/>
        <w:numPr>
          <w:ilvl w:val="0"/>
          <w:numId w:val="4"/>
        </w:numPr>
        <w:autoSpaceDE w:val="0"/>
        <w:spacing w:line="276" w:lineRule="auto"/>
        <w:ind w:right="-123"/>
        <w:jc w:val="both"/>
        <w:rPr>
          <w:lang w:val="en-GB"/>
        </w:rPr>
      </w:pPr>
      <w:r w:rsidRPr="00635301">
        <w:rPr>
          <w:lang w:val="en-GB"/>
        </w:rPr>
        <w:t>False declarations, fraudulent schemes or forged documents;</w:t>
      </w:r>
    </w:p>
    <w:p w14:paraId="039BBF52" w14:textId="6FE3C23B" w:rsidR="004A1AEE" w:rsidRPr="00635301" w:rsidRDefault="004A1AEE" w:rsidP="00580E7B">
      <w:pPr>
        <w:pStyle w:val="Paragraphedeliste"/>
        <w:widowControl w:val="0"/>
        <w:numPr>
          <w:ilvl w:val="0"/>
          <w:numId w:val="4"/>
        </w:numPr>
        <w:autoSpaceDE w:val="0"/>
        <w:spacing w:line="276" w:lineRule="auto"/>
        <w:ind w:right="-34"/>
        <w:jc w:val="both"/>
        <w:rPr>
          <w:lang w:val="en-GB"/>
        </w:rPr>
      </w:pPr>
      <w:r w:rsidRPr="00635301">
        <w:rPr>
          <w:lang w:val="en-GB"/>
        </w:rPr>
        <w:t xml:space="preserve">Failure to comply with X essential criteria (X referring to </w:t>
      </w:r>
      <w:r w:rsidR="008538D1" w:rsidRPr="00635301">
        <w:rPr>
          <w:lang w:val="en-GB"/>
        </w:rPr>
        <w:t xml:space="preserve">the qualification </w:t>
      </w:r>
      <w:r w:rsidRPr="00635301">
        <w:rPr>
          <w:lang w:val="en-GB"/>
        </w:rPr>
        <w:t xml:space="preserve">threshold of technical </w:t>
      </w:r>
      <w:r w:rsidR="00225C58" w:rsidRPr="00635301">
        <w:rPr>
          <w:lang w:val="en-GB"/>
        </w:rPr>
        <w:t>offers</w:t>
      </w:r>
      <w:r w:rsidRPr="00635301">
        <w:rPr>
          <w:lang w:val="en-GB"/>
        </w:rPr>
        <w:t>) ;</w:t>
      </w:r>
    </w:p>
    <w:p w14:paraId="090756AD" w14:textId="30CDFE92" w:rsidR="004A1AEE" w:rsidRPr="00635301" w:rsidRDefault="004A1AEE" w:rsidP="00580E7B">
      <w:pPr>
        <w:pStyle w:val="Paragraphedeliste"/>
        <w:widowControl w:val="0"/>
        <w:numPr>
          <w:ilvl w:val="0"/>
          <w:numId w:val="4"/>
        </w:numPr>
        <w:autoSpaceDE w:val="0"/>
        <w:spacing w:line="276" w:lineRule="auto"/>
        <w:ind w:right="-34"/>
        <w:jc w:val="both"/>
        <w:rPr>
          <w:lang w:val="en-GB"/>
        </w:rPr>
      </w:pPr>
      <w:r w:rsidRPr="00635301">
        <w:rPr>
          <w:lang w:val="en-GB"/>
        </w:rPr>
        <w:lastRenderedPageBreak/>
        <w:t xml:space="preserve">Failure to provide a sworn statement that no </w:t>
      </w:r>
      <w:r w:rsidR="00225C58" w:rsidRPr="00635301">
        <w:rPr>
          <w:lang w:val="en-GB"/>
        </w:rPr>
        <w:t>service</w:t>
      </w:r>
      <w:r w:rsidRPr="00635301">
        <w:rPr>
          <w:lang w:val="en-GB"/>
        </w:rPr>
        <w:t xml:space="preserve"> has been abandoned in the last three years;</w:t>
      </w:r>
    </w:p>
    <w:p w14:paraId="7994F2ED" w14:textId="57163023" w:rsidR="004A1AEE" w:rsidRPr="00635301" w:rsidRDefault="004A1AEE" w:rsidP="00580E7B">
      <w:pPr>
        <w:pStyle w:val="Paragraphedeliste"/>
        <w:widowControl w:val="0"/>
        <w:numPr>
          <w:ilvl w:val="0"/>
          <w:numId w:val="4"/>
        </w:numPr>
        <w:autoSpaceDE w:val="0"/>
        <w:spacing w:line="276" w:lineRule="auto"/>
        <w:ind w:right="-34"/>
        <w:jc w:val="both"/>
        <w:rPr>
          <w:lang w:val="en-GB"/>
        </w:rPr>
      </w:pPr>
      <w:r w:rsidRPr="00635301">
        <w:rPr>
          <w:lang w:val="en-GB"/>
        </w:rPr>
        <w:t xml:space="preserve">Failure to comply with </w:t>
      </w:r>
      <w:r w:rsidR="00225C58" w:rsidRPr="00635301">
        <w:rPr>
          <w:lang w:val="en-GB"/>
        </w:rPr>
        <w:t xml:space="preserve">offers </w:t>
      </w:r>
      <w:r w:rsidRPr="00635301">
        <w:rPr>
          <w:lang w:val="en-GB"/>
        </w:rPr>
        <w:t>file format;</w:t>
      </w:r>
    </w:p>
    <w:p w14:paraId="286B230D" w14:textId="37B3B5E9" w:rsidR="004A1AEE" w:rsidRPr="00635301" w:rsidRDefault="004A1AEE" w:rsidP="00580E7B">
      <w:pPr>
        <w:pStyle w:val="Paragraphedeliste"/>
        <w:widowControl w:val="0"/>
        <w:numPr>
          <w:ilvl w:val="0"/>
          <w:numId w:val="4"/>
        </w:numPr>
        <w:autoSpaceDE w:val="0"/>
        <w:spacing w:line="276" w:lineRule="auto"/>
        <w:ind w:right="-34"/>
        <w:jc w:val="both"/>
        <w:rPr>
          <w:lang w:val="en-GB"/>
        </w:rPr>
      </w:pPr>
      <w:r w:rsidRPr="00635301">
        <w:rPr>
          <w:lang w:val="en-GB"/>
        </w:rPr>
        <w:t xml:space="preserve">Absence of the </w:t>
      </w:r>
      <w:r w:rsidR="00225C58" w:rsidRPr="00635301">
        <w:rPr>
          <w:lang w:val="en-GB"/>
        </w:rPr>
        <w:t>i</w:t>
      </w:r>
      <w:r w:rsidRPr="00635301">
        <w:rPr>
          <w:lang w:val="en-GB"/>
        </w:rPr>
        <w:t>ntegrity charter</w:t>
      </w:r>
    </w:p>
    <w:p w14:paraId="312C72DB" w14:textId="77777777" w:rsidR="004A1AEE" w:rsidRPr="00635301" w:rsidRDefault="004A1AEE" w:rsidP="00580E7B">
      <w:pPr>
        <w:pStyle w:val="Paragraphedeliste"/>
        <w:widowControl w:val="0"/>
        <w:numPr>
          <w:ilvl w:val="0"/>
          <w:numId w:val="4"/>
        </w:numPr>
        <w:autoSpaceDE w:val="0"/>
        <w:spacing w:line="276" w:lineRule="auto"/>
        <w:ind w:right="-34"/>
        <w:jc w:val="both"/>
        <w:rPr>
          <w:lang w:val="en-GB"/>
        </w:rPr>
      </w:pPr>
      <w:r w:rsidRPr="00635301">
        <w:rPr>
          <w:lang w:val="en-GB"/>
        </w:rPr>
        <w:t xml:space="preserve">Absence of the </w:t>
      </w:r>
      <w:r w:rsidRPr="00635301">
        <w:rPr>
          <w:iCs/>
          <w:lang w:val="en-GB"/>
        </w:rPr>
        <w:t>Commitment statement to comply with social and environmental clauses</w:t>
      </w:r>
    </w:p>
    <w:p w14:paraId="113EF9D4" w14:textId="77777777" w:rsidR="004A1AEE" w:rsidRPr="00635301" w:rsidRDefault="004A1AEE" w:rsidP="00580E7B">
      <w:pPr>
        <w:pStyle w:val="Paragraphedeliste"/>
        <w:widowControl w:val="0"/>
        <w:autoSpaceDE w:val="0"/>
        <w:spacing w:line="276" w:lineRule="auto"/>
        <w:ind w:right="-34"/>
        <w:jc w:val="both"/>
        <w:rPr>
          <w:lang w:val="en-GB"/>
        </w:rPr>
      </w:pPr>
    </w:p>
    <w:p w14:paraId="3802EB52" w14:textId="53D6CDBC" w:rsidR="004A1AEE" w:rsidRPr="00635301" w:rsidRDefault="004A1AEE" w:rsidP="00580E7B">
      <w:pPr>
        <w:widowControl w:val="0"/>
        <w:autoSpaceDE w:val="0"/>
        <w:spacing w:line="276" w:lineRule="auto"/>
        <w:jc w:val="both"/>
        <w:rPr>
          <w:lang w:val="en-GB"/>
        </w:rPr>
      </w:pPr>
      <w:bookmarkStart w:id="7" w:name="_Hlk151710546"/>
      <w:r w:rsidRPr="00635301">
        <w:rPr>
          <w:lang w:val="en-GB"/>
        </w:rPr>
        <w:t xml:space="preserve">NB: Depending on the specific nature of the service, other relevant criteria may be added when drafting the </w:t>
      </w:r>
      <w:r w:rsidR="00225C58" w:rsidRPr="00635301">
        <w:rPr>
          <w:lang w:val="en-GB"/>
        </w:rPr>
        <w:t xml:space="preserve">Call for </w:t>
      </w:r>
      <w:r w:rsidRPr="00635301">
        <w:rPr>
          <w:lang w:val="en-GB"/>
        </w:rPr>
        <w:t>Applications File.</w:t>
      </w:r>
      <w:bookmarkEnd w:id="7"/>
    </w:p>
    <w:p w14:paraId="630A7032" w14:textId="77777777" w:rsidR="004A1AEE" w:rsidRPr="00635301" w:rsidRDefault="004A1AEE" w:rsidP="00580E7B">
      <w:pPr>
        <w:widowControl w:val="0"/>
        <w:autoSpaceDE w:val="0"/>
        <w:spacing w:after="120" w:line="360" w:lineRule="auto"/>
        <w:ind w:right="-20"/>
        <w:jc w:val="both"/>
        <w:rPr>
          <w:b/>
          <w:bCs/>
          <w:sz w:val="12"/>
          <w:szCs w:val="12"/>
          <w:lang w:val="en-GB"/>
        </w:rPr>
      </w:pPr>
    </w:p>
    <w:p w14:paraId="227F0BFA" w14:textId="77777777" w:rsidR="004A1AEE" w:rsidRPr="00635301" w:rsidRDefault="004A1AEE" w:rsidP="00580E7B">
      <w:pPr>
        <w:widowControl w:val="0"/>
        <w:autoSpaceDE w:val="0"/>
        <w:spacing w:line="276" w:lineRule="auto"/>
        <w:ind w:left="114" w:right="-20"/>
        <w:jc w:val="both"/>
        <w:rPr>
          <w:lang w:val="en-GB"/>
        </w:rPr>
      </w:pPr>
      <w:r w:rsidRPr="00635301">
        <w:rPr>
          <w:b/>
          <w:bCs/>
          <w:lang w:val="en-GB"/>
        </w:rPr>
        <w:t>13.2. Essential criteria</w:t>
      </w:r>
    </w:p>
    <w:p w14:paraId="7EFB392D" w14:textId="0BED41DF" w:rsidR="004A1AEE" w:rsidRPr="00635301" w:rsidRDefault="004A1AEE" w:rsidP="00580E7B">
      <w:pPr>
        <w:widowControl w:val="0"/>
        <w:autoSpaceDE w:val="0"/>
        <w:spacing w:line="276" w:lineRule="auto"/>
        <w:ind w:left="114" w:right="-18"/>
        <w:jc w:val="both"/>
        <w:rPr>
          <w:i/>
          <w:iCs/>
          <w:lang w:val="en-GB"/>
        </w:rPr>
      </w:pPr>
      <w:r w:rsidRPr="00635301">
        <w:rPr>
          <w:i/>
          <w:iCs/>
          <w:lang w:val="en-GB"/>
        </w:rPr>
        <w:t>[</w:t>
      </w:r>
      <w:r w:rsidRPr="00635301">
        <w:rPr>
          <w:i/>
          <w:lang w:val="en-GB"/>
        </w:rPr>
        <w:t xml:space="preserve">The so-called essential criteria are </w:t>
      </w:r>
      <w:r w:rsidR="00225C58" w:rsidRPr="00635301">
        <w:rPr>
          <w:i/>
          <w:lang w:val="en-GB"/>
        </w:rPr>
        <w:t>chief</w:t>
      </w:r>
      <w:r w:rsidRPr="00635301">
        <w:rPr>
          <w:i/>
          <w:lang w:val="en-GB"/>
        </w:rPr>
        <w:t xml:space="preserve"> or key </w:t>
      </w:r>
      <w:r w:rsidR="00225C58" w:rsidRPr="00635301">
        <w:rPr>
          <w:i/>
          <w:lang w:val="en-GB"/>
        </w:rPr>
        <w:t xml:space="preserve">criteria </w:t>
      </w:r>
      <w:r w:rsidRPr="00635301">
        <w:rPr>
          <w:i/>
          <w:lang w:val="en-GB"/>
        </w:rPr>
        <w:t xml:space="preserve">used to </w:t>
      </w:r>
      <w:r w:rsidR="00225C58" w:rsidRPr="00635301">
        <w:rPr>
          <w:i/>
          <w:lang w:val="en-GB"/>
        </w:rPr>
        <w:t>assess</w:t>
      </w:r>
      <w:r w:rsidRPr="00635301">
        <w:rPr>
          <w:i/>
          <w:lang w:val="en-GB"/>
        </w:rPr>
        <w:t xml:space="preserve"> the technical and financial capacities of candidates to execute the services subject of the </w:t>
      </w:r>
      <w:r w:rsidR="00225C58" w:rsidRPr="00635301">
        <w:rPr>
          <w:i/>
          <w:lang w:val="en-GB"/>
        </w:rPr>
        <w:t>call for applications</w:t>
      </w:r>
      <w:r w:rsidRPr="00635301">
        <w:rPr>
          <w:i/>
          <w:lang w:val="en-GB"/>
        </w:rPr>
        <w:t>. They shall be determined based on the nature and consistency of the services to be provided</w:t>
      </w:r>
      <w:r w:rsidRPr="00635301">
        <w:rPr>
          <w:i/>
          <w:iCs/>
          <w:color w:val="000000" w:themeColor="text1"/>
          <w:lang w:val="en-GB"/>
        </w:rPr>
        <w:t>.</w:t>
      </w:r>
      <w:r w:rsidRPr="00635301">
        <w:rPr>
          <w:i/>
          <w:iCs/>
          <w:lang w:val="en-GB"/>
        </w:rPr>
        <w:t xml:space="preserve"> </w:t>
      </w:r>
    </w:p>
    <w:p w14:paraId="06CD7EDE" w14:textId="77777777" w:rsidR="004A1AEE" w:rsidRPr="00635301" w:rsidRDefault="004A1AEE" w:rsidP="00580E7B">
      <w:pPr>
        <w:widowControl w:val="0"/>
        <w:autoSpaceDE w:val="0"/>
        <w:spacing w:line="276" w:lineRule="auto"/>
        <w:jc w:val="both"/>
        <w:rPr>
          <w:iCs/>
          <w:color w:val="000000" w:themeColor="text1"/>
          <w:lang w:val="en-GB"/>
        </w:rPr>
      </w:pPr>
      <w:r w:rsidRPr="00635301">
        <w:rPr>
          <w:lang w:val="en-GB"/>
        </w:rPr>
        <w:t>The procedures for validating a criterion based on the number of sub-criteria met should be formally specified</w:t>
      </w:r>
      <w:r w:rsidRPr="00635301">
        <w:rPr>
          <w:iCs/>
          <w:color w:val="000000" w:themeColor="text1"/>
          <w:lang w:val="en-GB"/>
        </w:rPr>
        <w:t>.</w:t>
      </w:r>
      <w:r w:rsidRPr="00635301">
        <w:rPr>
          <w:i/>
          <w:iCs/>
          <w:lang w:val="en-GB"/>
        </w:rPr>
        <w:t>]</w:t>
      </w:r>
    </w:p>
    <w:p w14:paraId="1488C685" w14:textId="0C8E8B07" w:rsidR="004A1AEE" w:rsidRPr="00635301" w:rsidRDefault="004A1AEE" w:rsidP="00580E7B">
      <w:pPr>
        <w:widowControl w:val="0"/>
        <w:autoSpaceDE w:val="0"/>
        <w:spacing w:line="276" w:lineRule="auto"/>
        <w:jc w:val="both"/>
        <w:rPr>
          <w:lang w:val="en-GB"/>
        </w:rPr>
      </w:pPr>
      <w:r w:rsidRPr="00635301">
        <w:rPr>
          <w:lang w:val="en-GB"/>
        </w:rPr>
        <w:t xml:space="preserve">The essential criteria for qualifying </w:t>
      </w:r>
      <w:r w:rsidR="00225C58" w:rsidRPr="00635301">
        <w:rPr>
          <w:lang w:val="en-GB"/>
        </w:rPr>
        <w:t>bidders</w:t>
      </w:r>
      <w:r w:rsidRPr="00635301">
        <w:rPr>
          <w:lang w:val="en-GB"/>
        </w:rPr>
        <w:t xml:space="preserve"> shall include, for example, the following:</w:t>
      </w:r>
    </w:p>
    <w:p w14:paraId="2517B061" w14:textId="77777777" w:rsidR="00657660" w:rsidRPr="00635301" w:rsidRDefault="00657660" w:rsidP="00657660">
      <w:pPr>
        <w:pStyle w:val="Paragraphedeliste"/>
        <w:widowControl w:val="0"/>
        <w:numPr>
          <w:ilvl w:val="0"/>
          <w:numId w:val="3"/>
        </w:numPr>
        <w:autoSpaceDE w:val="0"/>
        <w:spacing w:line="360" w:lineRule="auto"/>
        <w:ind w:left="644" w:right="-20"/>
        <w:jc w:val="both"/>
        <w:rPr>
          <w:iCs/>
          <w:lang w:val="en-GB"/>
        </w:rPr>
      </w:pPr>
      <w:r w:rsidRPr="00635301">
        <w:rPr>
          <w:iCs/>
          <w:lang w:val="en-GB"/>
        </w:rPr>
        <w:t>presentation of the file;</w:t>
      </w:r>
    </w:p>
    <w:p w14:paraId="18D65208" w14:textId="77777777" w:rsidR="00657660" w:rsidRPr="00635301" w:rsidRDefault="00657660" w:rsidP="00657660">
      <w:pPr>
        <w:pStyle w:val="Paragraphedeliste"/>
        <w:widowControl w:val="0"/>
        <w:numPr>
          <w:ilvl w:val="0"/>
          <w:numId w:val="3"/>
        </w:numPr>
        <w:autoSpaceDE w:val="0"/>
        <w:spacing w:line="360" w:lineRule="auto"/>
        <w:ind w:left="644" w:right="-20"/>
        <w:jc w:val="both"/>
        <w:rPr>
          <w:iCs/>
        </w:rPr>
      </w:pPr>
      <w:r w:rsidRPr="00635301">
        <w:rPr>
          <w:iCs/>
        </w:rPr>
        <w:t xml:space="preserve">Bidder’s references ; </w:t>
      </w:r>
    </w:p>
    <w:p w14:paraId="7115B9BF" w14:textId="77777777" w:rsidR="00657660" w:rsidRPr="00635301" w:rsidRDefault="00657660" w:rsidP="00657660">
      <w:pPr>
        <w:pStyle w:val="Paragraphedeliste"/>
        <w:numPr>
          <w:ilvl w:val="0"/>
          <w:numId w:val="3"/>
        </w:numPr>
        <w:spacing w:line="360" w:lineRule="auto"/>
        <w:ind w:left="644"/>
        <w:jc w:val="both"/>
        <w:rPr>
          <w:lang w:val="en-GB"/>
        </w:rPr>
      </w:pPr>
      <w:r w:rsidRPr="00635301">
        <w:rPr>
          <w:iCs/>
          <w:lang w:val="en-GB"/>
        </w:rPr>
        <w:t>after-sales service (</w:t>
      </w:r>
      <w:r w:rsidRPr="00635301">
        <w:rPr>
          <w:iCs/>
          <w:w w:val="95"/>
          <w:lang w:val="en-GB"/>
        </w:rPr>
        <w:t xml:space="preserve">availability of </w:t>
      </w:r>
      <w:r w:rsidRPr="00635301">
        <w:rPr>
          <w:iCs/>
          <w:w w:val="95"/>
          <w:lang w:val="en-US"/>
        </w:rPr>
        <w:t>small material needed for the provision of services</w:t>
      </w:r>
      <w:r w:rsidRPr="00635301">
        <w:rPr>
          <w:iCs/>
          <w:w w:val="95"/>
          <w:lang w:val="en-GB"/>
        </w:rPr>
        <w:t xml:space="preserve">, repair workshop, user’s training), where applicable; </w:t>
      </w:r>
    </w:p>
    <w:p w14:paraId="6983C11B" w14:textId="77777777" w:rsidR="00657660" w:rsidRPr="00635301" w:rsidRDefault="00657660" w:rsidP="00657660">
      <w:pPr>
        <w:pStyle w:val="Paragraphedeliste"/>
        <w:numPr>
          <w:ilvl w:val="0"/>
          <w:numId w:val="3"/>
        </w:numPr>
        <w:spacing w:line="360" w:lineRule="auto"/>
        <w:ind w:left="644"/>
        <w:jc w:val="both"/>
        <w:rPr>
          <w:lang w:val="en-GB"/>
        </w:rPr>
      </w:pPr>
      <w:r w:rsidRPr="00635301">
        <w:rPr>
          <w:iCs/>
          <w:w w:val="95"/>
          <w:lang w:val="en-GB"/>
        </w:rPr>
        <w:t>qualification and staff experience;</w:t>
      </w:r>
    </w:p>
    <w:p w14:paraId="7E941839" w14:textId="77777777" w:rsidR="00657660" w:rsidRPr="00635301" w:rsidRDefault="00657660" w:rsidP="00657660">
      <w:pPr>
        <w:pStyle w:val="Paragraphedeliste"/>
        <w:numPr>
          <w:ilvl w:val="0"/>
          <w:numId w:val="3"/>
        </w:numPr>
        <w:spacing w:after="120" w:line="276" w:lineRule="auto"/>
        <w:ind w:left="644"/>
        <w:jc w:val="both"/>
        <w:rPr>
          <w:lang w:val="en-GB"/>
        </w:rPr>
      </w:pPr>
      <w:r w:rsidRPr="00635301">
        <w:rPr>
          <w:iCs/>
          <w:color w:val="000000" w:themeColor="text1"/>
          <w:lang w:val="en-GB"/>
        </w:rPr>
        <w:t>Financial capacity</w:t>
      </w:r>
      <w:r w:rsidRPr="00635301">
        <w:rPr>
          <w:lang w:val="en-GB"/>
        </w:rPr>
        <w:t xml:space="preserve"> (access to a credit line or other financial resources, turnover, attestation of solvency).</w:t>
      </w:r>
    </w:p>
    <w:p w14:paraId="127246BC" w14:textId="77777777" w:rsidR="00657660" w:rsidRPr="00635301" w:rsidRDefault="00657660" w:rsidP="00657660">
      <w:pPr>
        <w:pStyle w:val="Paragraphedeliste"/>
        <w:widowControl w:val="0"/>
        <w:numPr>
          <w:ilvl w:val="0"/>
          <w:numId w:val="3"/>
        </w:numPr>
        <w:autoSpaceDE w:val="0"/>
        <w:spacing w:line="360" w:lineRule="auto"/>
        <w:ind w:left="644" w:right="-20"/>
        <w:jc w:val="both"/>
        <w:rPr>
          <w:lang w:val="en-GB"/>
        </w:rPr>
      </w:pPr>
      <w:r w:rsidRPr="00635301">
        <w:rPr>
          <w:iCs/>
          <w:lang w:val="en-GB"/>
        </w:rPr>
        <w:t>proof of having accepted the terms and conditions of the Framework-Agreement</w:t>
      </w:r>
      <w:r w:rsidRPr="00635301">
        <w:rPr>
          <w:iCs/>
          <w:color w:val="000000" w:themeColor="text1"/>
          <w:lang w:val="en-GB"/>
        </w:rPr>
        <w:t>.</w:t>
      </w:r>
    </w:p>
    <w:p w14:paraId="42AF4D6B" w14:textId="77777777" w:rsidR="004A1AEE" w:rsidRPr="00635301" w:rsidRDefault="004A1AEE" w:rsidP="00580E7B">
      <w:pPr>
        <w:widowControl w:val="0"/>
        <w:autoSpaceDE w:val="0"/>
        <w:spacing w:line="276" w:lineRule="auto"/>
        <w:ind w:right="95"/>
        <w:jc w:val="both"/>
        <w:rPr>
          <w:lang w:val="en-GB"/>
        </w:rPr>
      </w:pPr>
      <w:r w:rsidRPr="00635301">
        <w:rPr>
          <w:i/>
          <w:iCs/>
          <w:lang w:val="en-GB"/>
        </w:rPr>
        <w:t>NB: - [Specify the main qualification criteria that show the tenderer has the technical capabilities and resources required to successfully carry out the contract.]</w:t>
      </w:r>
    </w:p>
    <w:p w14:paraId="5A39DFE8" w14:textId="77777777" w:rsidR="004A1AEE" w:rsidRPr="00635301" w:rsidRDefault="004A1AEE" w:rsidP="00580E7B">
      <w:pPr>
        <w:widowControl w:val="0"/>
        <w:autoSpaceDE w:val="0"/>
        <w:spacing w:line="276" w:lineRule="auto"/>
        <w:ind w:right="-16"/>
        <w:jc w:val="both"/>
        <w:rPr>
          <w:lang w:val="en-GB"/>
        </w:rPr>
      </w:pPr>
      <w:r w:rsidRPr="00635301">
        <w:rPr>
          <w:i/>
          <w:iCs/>
          <w:lang w:val="en-GB"/>
        </w:rPr>
        <w:t>[The point system of marking shall not be applied, only the binary scoring system (yes or no) shall be applied]</w:t>
      </w:r>
      <w:r w:rsidRPr="00635301">
        <w:rPr>
          <w:lang w:val="en-GB"/>
        </w:rPr>
        <w:t>.</w:t>
      </w:r>
    </w:p>
    <w:p w14:paraId="794F9F8B" w14:textId="77777777" w:rsidR="004A1AEE" w:rsidRPr="00635301" w:rsidRDefault="004A1AEE" w:rsidP="00580E7B">
      <w:pPr>
        <w:widowControl w:val="0"/>
        <w:autoSpaceDE w:val="0"/>
        <w:spacing w:after="120" w:line="360" w:lineRule="auto"/>
        <w:ind w:right="-18"/>
        <w:jc w:val="both"/>
        <w:rPr>
          <w:strike/>
          <w:sz w:val="12"/>
          <w:szCs w:val="12"/>
          <w:lang w:val="en-GB"/>
        </w:rPr>
      </w:pPr>
    </w:p>
    <w:p w14:paraId="7EA896A5" w14:textId="77777777" w:rsidR="004A1AEE" w:rsidRPr="00635301" w:rsidRDefault="004A1AEE" w:rsidP="00536A10">
      <w:pPr>
        <w:pStyle w:val="Paragraphedeliste"/>
        <w:widowControl w:val="0"/>
        <w:numPr>
          <w:ilvl w:val="0"/>
          <w:numId w:val="33"/>
        </w:numPr>
        <w:autoSpaceDE w:val="0"/>
        <w:spacing w:after="120" w:line="276" w:lineRule="auto"/>
        <w:ind w:left="284" w:right="-20" w:hanging="284"/>
        <w:jc w:val="both"/>
      </w:pPr>
      <w:r w:rsidRPr="00635301">
        <w:rPr>
          <w:b/>
          <w:bCs/>
          <w:lang w:val="en-GB"/>
        </w:rPr>
        <w:t xml:space="preserve"> </w:t>
      </w:r>
      <w:r w:rsidRPr="00635301">
        <w:rPr>
          <w:b/>
          <w:bCs/>
        </w:rPr>
        <w:t>Award</w:t>
      </w:r>
    </w:p>
    <w:p w14:paraId="24A84196" w14:textId="63A1FF91" w:rsidR="004A1AEE" w:rsidRPr="00635301" w:rsidRDefault="004A1AEE" w:rsidP="00580E7B">
      <w:pPr>
        <w:widowControl w:val="0"/>
        <w:autoSpaceDE w:val="0"/>
        <w:spacing w:after="120" w:line="276" w:lineRule="auto"/>
        <w:jc w:val="both"/>
        <w:rPr>
          <w:i/>
          <w:lang w:val="en-GB"/>
        </w:rPr>
      </w:pPr>
      <w:r w:rsidRPr="00635301">
        <w:rPr>
          <w:lang w:val="en-GB"/>
        </w:rPr>
        <w:t>The Project Owner or Delegated Project Owner shall award the Framework-Agreement to the bidder</w:t>
      </w:r>
      <w:r w:rsidR="00E464B6" w:rsidRPr="00635301">
        <w:rPr>
          <w:lang w:val="en-GB"/>
        </w:rPr>
        <w:t xml:space="preserve">s </w:t>
      </w:r>
      <w:r w:rsidRPr="00635301">
        <w:rPr>
          <w:lang w:val="en-GB"/>
        </w:rPr>
        <w:t xml:space="preserve">submitted a bid that essentially complies with the Applications </w:t>
      </w:r>
      <w:r w:rsidR="00E464B6" w:rsidRPr="00635301">
        <w:rPr>
          <w:lang w:val="en-GB"/>
        </w:rPr>
        <w:t>F</w:t>
      </w:r>
      <w:r w:rsidRPr="00635301">
        <w:rPr>
          <w:lang w:val="en-GB"/>
        </w:rPr>
        <w:t xml:space="preserve">ile, meeting the required technical </w:t>
      </w:r>
      <w:r w:rsidR="00E464B6" w:rsidRPr="00635301">
        <w:rPr>
          <w:lang w:val="en-GB"/>
        </w:rPr>
        <w:t xml:space="preserve">qualification </w:t>
      </w:r>
      <w:r w:rsidRPr="00635301">
        <w:rPr>
          <w:lang w:val="en-GB"/>
        </w:rPr>
        <w:t xml:space="preserve">criteria. </w:t>
      </w:r>
    </w:p>
    <w:p w14:paraId="65E8E4E4" w14:textId="77777777" w:rsidR="004A1AEE" w:rsidRPr="00635301" w:rsidRDefault="004A1AEE" w:rsidP="00580E7B">
      <w:pPr>
        <w:widowControl w:val="0"/>
        <w:autoSpaceDE w:val="0"/>
        <w:spacing w:after="120" w:line="360" w:lineRule="auto"/>
        <w:jc w:val="both"/>
        <w:rPr>
          <w:i/>
          <w:sz w:val="12"/>
          <w:szCs w:val="12"/>
          <w:lang w:val="en-GB"/>
        </w:rPr>
      </w:pPr>
    </w:p>
    <w:p w14:paraId="32A1F105" w14:textId="77777777" w:rsidR="004A1AEE" w:rsidRPr="00635301" w:rsidRDefault="004A1AEE" w:rsidP="00536A10">
      <w:pPr>
        <w:pStyle w:val="Paragraphedeliste"/>
        <w:widowControl w:val="0"/>
        <w:numPr>
          <w:ilvl w:val="0"/>
          <w:numId w:val="33"/>
        </w:numPr>
        <w:autoSpaceDE w:val="0"/>
        <w:spacing w:line="276" w:lineRule="auto"/>
        <w:ind w:left="284" w:right="-20" w:hanging="284"/>
        <w:jc w:val="both"/>
        <w:rPr>
          <w:b/>
          <w:bCs/>
          <w:spacing w:val="2"/>
        </w:rPr>
      </w:pPr>
      <w:r w:rsidRPr="00635301">
        <w:rPr>
          <w:b/>
          <w:bCs/>
          <w:spacing w:val="2"/>
          <w:lang w:val="en-GB"/>
        </w:rPr>
        <w:t xml:space="preserve"> </w:t>
      </w:r>
      <w:r w:rsidRPr="00635301">
        <w:rPr>
          <w:b/>
          <w:bCs/>
          <w:spacing w:val="2"/>
        </w:rPr>
        <w:t>Maximum number of lots</w:t>
      </w:r>
    </w:p>
    <w:p w14:paraId="09A81FC4" w14:textId="77777777" w:rsidR="004A1AEE" w:rsidRPr="00635301" w:rsidRDefault="004A1AEE" w:rsidP="00580E7B">
      <w:pPr>
        <w:widowControl w:val="0"/>
        <w:autoSpaceDE w:val="0"/>
        <w:spacing w:line="276" w:lineRule="auto"/>
        <w:ind w:right="95"/>
        <w:jc w:val="both"/>
        <w:rPr>
          <w:spacing w:val="2"/>
          <w:lang w:val="en-GB"/>
        </w:rPr>
      </w:pPr>
      <w:r w:rsidRPr="00635301">
        <w:rPr>
          <w:spacing w:val="2"/>
          <w:lang w:val="en-GB"/>
        </w:rPr>
        <w:t xml:space="preserve">A candidate may bid for one or more lots, but may not be awarded more than ____________lots. </w:t>
      </w:r>
    </w:p>
    <w:p w14:paraId="11D7589B" w14:textId="77777777" w:rsidR="004A1AEE" w:rsidRPr="00635301" w:rsidRDefault="004A1AEE" w:rsidP="00580E7B">
      <w:pPr>
        <w:widowControl w:val="0"/>
        <w:autoSpaceDE w:val="0"/>
        <w:spacing w:after="120" w:line="360" w:lineRule="auto"/>
        <w:ind w:right="95"/>
        <w:jc w:val="both"/>
        <w:rPr>
          <w:sz w:val="12"/>
          <w:szCs w:val="12"/>
          <w:lang w:val="en-GB"/>
        </w:rPr>
      </w:pPr>
    </w:p>
    <w:p w14:paraId="0D6EE0D8" w14:textId="77777777" w:rsidR="004A1AEE" w:rsidRPr="00635301" w:rsidRDefault="004A1AEE" w:rsidP="00536A10">
      <w:pPr>
        <w:pStyle w:val="Paragraphedeliste"/>
        <w:widowControl w:val="0"/>
        <w:numPr>
          <w:ilvl w:val="0"/>
          <w:numId w:val="33"/>
        </w:numPr>
        <w:autoSpaceDE w:val="0"/>
        <w:spacing w:line="276" w:lineRule="auto"/>
        <w:ind w:left="284" w:right="-20" w:hanging="284"/>
        <w:jc w:val="both"/>
        <w:rPr>
          <w:lang w:val="en-GB"/>
        </w:rPr>
      </w:pPr>
      <w:r w:rsidRPr="00635301">
        <w:rPr>
          <w:b/>
          <w:bCs/>
          <w:lang w:val="en-GB"/>
        </w:rPr>
        <w:t xml:space="preserve"> Duration of validity of bids</w:t>
      </w:r>
    </w:p>
    <w:p w14:paraId="71B46A39" w14:textId="7A726DA3" w:rsidR="004A1AEE" w:rsidRPr="00635301" w:rsidRDefault="004A1AEE" w:rsidP="00580E7B">
      <w:pPr>
        <w:widowControl w:val="0"/>
        <w:autoSpaceDE w:val="0"/>
        <w:spacing w:line="276" w:lineRule="auto"/>
        <w:jc w:val="both"/>
        <w:rPr>
          <w:lang w:val="en-GB"/>
        </w:rPr>
      </w:pPr>
      <w:r w:rsidRPr="00635301">
        <w:rPr>
          <w:lang w:val="en-GB"/>
        </w:rPr>
        <w:t xml:space="preserve">Bidders shall remain committed by their bids for </w:t>
      </w:r>
      <w:r w:rsidRPr="00635301">
        <w:rPr>
          <w:i/>
          <w:lang w:val="en-GB"/>
        </w:rPr>
        <w:t>[indicate the period between 60 and 90 days]</w:t>
      </w:r>
      <w:r w:rsidRPr="00635301">
        <w:rPr>
          <w:lang w:val="en-GB"/>
        </w:rPr>
        <w:t xml:space="preserve"> from the </w:t>
      </w:r>
      <w:r w:rsidR="00450B18" w:rsidRPr="00635301">
        <w:rPr>
          <w:lang w:val="en-GB"/>
        </w:rPr>
        <w:t xml:space="preserve">initial closing date </w:t>
      </w:r>
      <w:r w:rsidRPr="00635301">
        <w:rPr>
          <w:lang w:val="en-GB"/>
        </w:rPr>
        <w:t>set for the submission of bids.</w:t>
      </w:r>
    </w:p>
    <w:p w14:paraId="315C0FE8" w14:textId="2A9785B7" w:rsidR="004A1AEE" w:rsidRPr="00635301" w:rsidRDefault="00CF639F" w:rsidP="00580E7B">
      <w:pPr>
        <w:widowControl w:val="0"/>
        <w:autoSpaceDE w:val="0"/>
        <w:spacing w:line="276" w:lineRule="auto"/>
        <w:jc w:val="both"/>
        <w:rPr>
          <w:lang w:val="en-GB"/>
        </w:rPr>
      </w:pPr>
      <w:r w:rsidRPr="00CF639F">
        <w:rPr>
          <w:iCs/>
          <w:noProof/>
          <w:sz w:val="28"/>
          <w:szCs w:val="26"/>
        </w:rPr>
        <w:drawing>
          <wp:anchor distT="0" distB="0" distL="114300" distR="114300" simplePos="0" relativeHeight="251692544" behindDoc="1" locked="0" layoutInCell="1" allowOverlap="1" wp14:anchorId="11F17A07" wp14:editId="77E30906">
            <wp:simplePos x="0" y="0"/>
            <wp:positionH relativeFrom="column">
              <wp:posOffset>0</wp:posOffset>
            </wp:positionH>
            <wp:positionV relativeFrom="paragraph">
              <wp:posOffset>-635</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3DB1338" w14:textId="77777777" w:rsidR="004A1AEE" w:rsidRPr="00635301" w:rsidRDefault="004A1AEE" w:rsidP="00580E7B">
      <w:pPr>
        <w:widowControl w:val="0"/>
        <w:autoSpaceDE w:val="0"/>
        <w:spacing w:line="276" w:lineRule="auto"/>
        <w:ind w:right="94"/>
        <w:jc w:val="both"/>
        <w:rPr>
          <w:b/>
          <w:bCs/>
          <w:lang w:val="en-GB"/>
        </w:rPr>
      </w:pPr>
      <w:r w:rsidRPr="00635301">
        <w:rPr>
          <w:lang w:val="en-GB"/>
        </w:rPr>
        <w:t xml:space="preserve"> </w:t>
      </w:r>
      <w:r w:rsidRPr="00635301">
        <w:rPr>
          <w:b/>
          <w:lang w:val="en-GB"/>
        </w:rPr>
        <w:t>17</w:t>
      </w:r>
      <w:r w:rsidRPr="00635301">
        <w:rPr>
          <w:b/>
          <w:bCs/>
          <w:lang w:val="en-GB"/>
        </w:rPr>
        <w:t xml:space="preserve"> - Validity period of the Framework-Agreement </w:t>
      </w:r>
    </w:p>
    <w:p w14:paraId="767D204F" w14:textId="77777777" w:rsidR="004A1AEE" w:rsidRPr="00635301" w:rsidRDefault="004A1AEE" w:rsidP="00580E7B">
      <w:pPr>
        <w:widowControl w:val="0"/>
        <w:autoSpaceDE w:val="0"/>
        <w:spacing w:line="276" w:lineRule="auto"/>
        <w:ind w:right="94"/>
        <w:jc w:val="both"/>
        <w:rPr>
          <w:lang w:val="en-GB"/>
        </w:rPr>
      </w:pPr>
      <w:r w:rsidRPr="00635301">
        <w:rPr>
          <w:lang w:val="en-GB"/>
        </w:rPr>
        <w:t xml:space="preserve">The Framework-Agreement shall remain valid until the provisional acceptance and possibly the final </w:t>
      </w:r>
      <w:r w:rsidRPr="00635301">
        <w:rPr>
          <w:lang w:val="en-GB"/>
        </w:rPr>
        <w:lastRenderedPageBreak/>
        <w:t xml:space="preserve">acceptance of supplies, resulting from the execution of the last subsequent contract signed within the normal timeframe of the execution of the Framework-Agreement defined in Article 2 of the call for applications notice. </w:t>
      </w:r>
    </w:p>
    <w:p w14:paraId="394D7627" w14:textId="77777777" w:rsidR="004A1AEE" w:rsidRPr="00635301" w:rsidRDefault="004A1AEE" w:rsidP="00580E7B">
      <w:pPr>
        <w:widowControl w:val="0"/>
        <w:autoSpaceDE w:val="0"/>
        <w:spacing w:line="276" w:lineRule="auto"/>
        <w:ind w:right="94"/>
        <w:jc w:val="both"/>
        <w:rPr>
          <w:lang w:val="en-GB"/>
        </w:rPr>
      </w:pPr>
      <w:r w:rsidRPr="00635301">
        <w:rPr>
          <w:lang w:val="en-GB"/>
        </w:rPr>
        <w:t>No subsequent contract shall be signed after the allocated execution timeframe.</w:t>
      </w:r>
    </w:p>
    <w:p w14:paraId="1B454DFA" w14:textId="5E859E2C" w:rsidR="004A1AEE" w:rsidRPr="00635301" w:rsidRDefault="004A1AEE" w:rsidP="00580E7B">
      <w:pPr>
        <w:widowControl w:val="0"/>
        <w:autoSpaceDE w:val="0"/>
        <w:spacing w:line="276" w:lineRule="auto"/>
        <w:ind w:right="94"/>
        <w:jc w:val="both"/>
        <w:rPr>
          <w:lang w:val="en-GB"/>
        </w:rPr>
      </w:pPr>
    </w:p>
    <w:p w14:paraId="780BC708" w14:textId="15B88586" w:rsidR="004A1AEE" w:rsidRPr="00635301" w:rsidRDefault="004A1AEE" w:rsidP="00657660">
      <w:pPr>
        <w:widowControl w:val="0"/>
        <w:autoSpaceDE w:val="0"/>
        <w:spacing w:line="360" w:lineRule="auto"/>
        <w:ind w:right="-20"/>
        <w:jc w:val="both"/>
        <w:rPr>
          <w:lang w:val="en-GB"/>
        </w:rPr>
      </w:pPr>
      <w:r w:rsidRPr="00635301">
        <w:rPr>
          <w:b/>
          <w:bCs/>
          <w:lang w:val="en-GB"/>
        </w:rPr>
        <w:t>18- Further information</w:t>
      </w:r>
    </w:p>
    <w:p w14:paraId="76DF800E" w14:textId="77777777" w:rsidR="004A1AEE" w:rsidRPr="00635301" w:rsidRDefault="004A1AEE" w:rsidP="00580E7B">
      <w:pPr>
        <w:spacing w:line="276" w:lineRule="auto"/>
        <w:jc w:val="both"/>
        <w:rPr>
          <w:u w:val="single"/>
          <w:lang w:val="en-GB"/>
        </w:rPr>
      </w:pPr>
      <w:r w:rsidRPr="00635301">
        <w:rPr>
          <w:lang w:val="en-GB"/>
        </w:rPr>
        <w:t xml:space="preserve">Complementary information can be obtained during working hours from [(SIGAMP) service, door number, PO Box, phone number, fax, e-mail] or online on the COLEPS platform at </w:t>
      </w:r>
      <w:hyperlink r:id="rId13" w:history="1">
        <w:r w:rsidRPr="00635301">
          <w:rPr>
            <w:rStyle w:val="Lienhypertexte"/>
            <w:lang w:val="en-GB"/>
          </w:rPr>
          <w:t>http://www.marchespublics.cm</w:t>
        </w:r>
      </w:hyperlink>
      <w:r w:rsidRPr="00635301">
        <w:rPr>
          <w:lang w:val="en-GB"/>
        </w:rPr>
        <w:t xml:space="preserve"> and </w:t>
      </w:r>
      <w:hyperlink r:id="rId14" w:history="1">
        <w:r w:rsidRPr="00635301">
          <w:rPr>
            <w:rStyle w:val="Lienhypertexte"/>
            <w:lang w:val="en-GB"/>
          </w:rPr>
          <w:t>http://www.publiccontracts.cm</w:t>
        </w:r>
      </w:hyperlink>
      <w:r w:rsidRPr="00635301">
        <w:rPr>
          <w:lang w:val="en-GB"/>
        </w:rPr>
        <w:t xml:space="preserve">, </w:t>
      </w:r>
      <w:r w:rsidRPr="00635301">
        <w:rPr>
          <w:u w:val="single"/>
          <w:lang w:val="en-GB"/>
        </w:rPr>
        <w:t xml:space="preserve">or any other electronic means of communication specified by the Project Owner. </w:t>
      </w:r>
    </w:p>
    <w:p w14:paraId="0DFD0756" w14:textId="2ABA2C25" w:rsidR="00532DE1" w:rsidRPr="00635301" w:rsidRDefault="00532DE1" w:rsidP="00532DE1">
      <w:pPr>
        <w:widowControl w:val="0"/>
        <w:autoSpaceDE w:val="0"/>
        <w:spacing w:line="360" w:lineRule="auto"/>
        <w:ind w:right="94"/>
        <w:jc w:val="both"/>
        <w:rPr>
          <w:lang w:val="en-GB"/>
        </w:rPr>
      </w:pPr>
      <w:r w:rsidRPr="00635301">
        <w:rPr>
          <w:lang w:val="en-GB"/>
        </w:rPr>
        <w:t>Clarifications may be required</w:t>
      </w:r>
      <w:r w:rsidRPr="00635301">
        <w:rPr>
          <w:lang w:val="en-GB"/>
        </w:rPr>
        <w:tab/>
        <w:t>[indicate the number] of days before the bids opeining date. Requests for clarifications may be sent through the following address</w:t>
      </w:r>
    </w:p>
    <w:p w14:paraId="3F0F380C" w14:textId="2634D64C" w:rsidR="00532DE1" w:rsidRPr="00635301" w:rsidRDefault="00532DE1" w:rsidP="00532DE1">
      <w:pPr>
        <w:widowControl w:val="0"/>
        <w:autoSpaceDE w:val="0"/>
        <w:spacing w:line="360" w:lineRule="auto"/>
        <w:ind w:right="94"/>
        <w:jc w:val="both"/>
        <w:rPr>
          <w:lang w:val="en-GB"/>
        </w:rPr>
      </w:pPr>
      <w:r w:rsidRPr="00635301">
        <w:rPr>
          <w:lang w:val="en-GB"/>
        </w:rPr>
        <w:t xml:space="preserve">Les demandes d’éclaircissement doivent être expédiées à l’adresse suivante : [Insert full address] Fax                                P.O Box </w:t>
      </w:r>
      <w:r w:rsidRPr="00635301">
        <w:rPr>
          <w:lang w:val="en-GB"/>
        </w:rPr>
        <w:tab/>
        <w:t xml:space="preserve">________E-mail : </w:t>
      </w:r>
      <w:r w:rsidRPr="00635301">
        <w:rPr>
          <w:lang w:val="en-GB"/>
        </w:rPr>
        <w:tab/>
        <w:t>_________</w:t>
      </w:r>
    </w:p>
    <w:p w14:paraId="43468277" w14:textId="77777777" w:rsidR="00532DE1" w:rsidRPr="00635301" w:rsidRDefault="00532DE1" w:rsidP="00532DE1">
      <w:pPr>
        <w:widowControl w:val="0"/>
        <w:autoSpaceDE w:val="0"/>
        <w:spacing w:line="360" w:lineRule="auto"/>
        <w:ind w:right="-20"/>
        <w:jc w:val="both"/>
        <w:rPr>
          <w:lang w:val="en-GB"/>
        </w:rPr>
      </w:pPr>
    </w:p>
    <w:p w14:paraId="0176DDF7" w14:textId="4BECDE41" w:rsidR="004A1AEE" w:rsidRPr="00635301" w:rsidRDefault="004A1AEE" w:rsidP="00536A10">
      <w:pPr>
        <w:pStyle w:val="Paragraphedeliste"/>
        <w:widowControl w:val="0"/>
        <w:numPr>
          <w:ilvl w:val="0"/>
          <w:numId w:val="32"/>
        </w:numPr>
        <w:autoSpaceDE w:val="0"/>
        <w:spacing w:line="360" w:lineRule="auto"/>
        <w:ind w:left="284" w:right="-20" w:hanging="284"/>
        <w:jc w:val="both"/>
        <w:rPr>
          <w:lang w:val="en-GB"/>
        </w:rPr>
      </w:pPr>
      <w:r w:rsidRPr="00635301">
        <w:rPr>
          <w:b/>
          <w:lang w:val="en-GB"/>
        </w:rPr>
        <w:t xml:space="preserve"> Fight against corruption and malpractices</w:t>
      </w:r>
    </w:p>
    <w:p w14:paraId="482E0141" w14:textId="77777777" w:rsidR="004A1AEE" w:rsidRPr="00635301" w:rsidRDefault="004A1AEE" w:rsidP="00580E7B">
      <w:pPr>
        <w:spacing w:line="276" w:lineRule="auto"/>
        <w:jc w:val="both"/>
        <w:rPr>
          <w:lang w:val="en-GB"/>
        </w:rPr>
      </w:pPr>
      <w:r w:rsidRPr="00635301">
        <w:rPr>
          <w:lang w:val="en-GB"/>
        </w:rPr>
        <w:t>To report corrupt practices, facts or acts, please call CONAC on 1517, the Authority in Charge of Public Contracts (MINMAP) (SMS or call) on (+237) 673 20 57 25 and 699 37 07 48, ARMP on ....................... or the PO/DPO on ……………….......</w:t>
      </w:r>
    </w:p>
    <w:p w14:paraId="27F3011E" w14:textId="77777777" w:rsidR="004A1AEE" w:rsidRPr="00635301" w:rsidRDefault="004A1AEE" w:rsidP="00580E7B">
      <w:pPr>
        <w:pStyle w:val="Paragraphedeliste"/>
        <w:widowControl w:val="0"/>
        <w:autoSpaceDE w:val="0"/>
        <w:spacing w:after="120" w:line="360" w:lineRule="auto"/>
        <w:ind w:left="4624" w:right="-20" w:firstLine="416"/>
        <w:jc w:val="both"/>
        <w:rPr>
          <w:lang w:val="en-GB"/>
        </w:rPr>
      </w:pPr>
      <w:r w:rsidRPr="00635301">
        <w:rPr>
          <w:i/>
          <w:iCs/>
          <w:lang w:val="en-GB"/>
        </w:rPr>
        <w:t>[Place and date of signature]</w:t>
      </w:r>
    </w:p>
    <w:p w14:paraId="307EAD6C" w14:textId="77777777" w:rsidR="004A1AEE" w:rsidRPr="00635301" w:rsidRDefault="004A1AEE" w:rsidP="00580E7B">
      <w:pPr>
        <w:widowControl w:val="0"/>
        <w:autoSpaceDE w:val="0"/>
        <w:spacing w:after="120" w:line="360" w:lineRule="auto"/>
        <w:ind w:left="3600" w:right="51" w:hanging="56"/>
        <w:jc w:val="both"/>
        <w:rPr>
          <w:lang w:val="en-GB"/>
        </w:rPr>
      </w:pPr>
      <w:r w:rsidRPr="00635301">
        <w:rPr>
          <w:i/>
          <w:iCs/>
          <w:lang w:val="en-GB"/>
        </w:rPr>
        <w:t>[Signature, name and stamp of</w:t>
      </w:r>
      <w:r w:rsidRPr="00635301">
        <w:rPr>
          <w:i/>
          <w:iCs/>
          <w:spacing w:val="-6"/>
          <w:lang w:val="en-GB"/>
        </w:rPr>
        <w:t xml:space="preserve"> </w:t>
      </w:r>
      <w:r w:rsidRPr="00635301">
        <w:rPr>
          <w:i/>
          <w:iCs/>
          <w:lang w:val="en-GB"/>
        </w:rPr>
        <w:t>the Project Owner or the Delegated Project Owner]</w:t>
      </w:r>
    </w:p>
    <w:p w14:paraId="6DF8DD67" w14:textId="2799C492" w:rsidR="004A1AEE" w:rsidRPr="00635301" w:rsidRDefault="004A1AEE" w:rsidP="00941A64">
      <w:pPr>
        <w:widowControl w:val="0"/>
        <w:autoSpaceDE w:val="0"/>
        <w:spacing w:after="120"/>
        <w:ind w:right="-20"/>
        <w:jc w:val="both"/>
        <w:rPr>
          <w:b/>
          <w:i/>
          <w:iCs/>
          <w:u w:val="single"/>
        </w:rPr>
      </w:pPr>
      <w:r w:rsidRPr="00635301">
        <w:rPr>
          <w:b/>
          <w:i/>
          <w:iCs/>
          <w:u w:val="single"/>
        </w:rPr>
        <w:t>Copies:</w:t>
      </w:r>
    </w:p>
    <w:p w14:paraId="7F52A9C8" w14:textId="77777777" w:rsidR="004A1AEE" w:rsidRPr="00635301" w:rsidRDefault="004A1AEE" w:rsidP="00536A10">
      <w:pPr>
        <w:widowControl w:val="0"/>
        <w:numPr>
          <w:ilvl w:val="1"/>
          <w:numId w:val="12"/>
        </w:numPr>
        <w:autoSpaceDE w:val="0"/>
        <w:ind w:left="360"/>
        <w:jc w:val="both"/>
        <w:rPr>
          <w:b/>
          <w:lang w:val="en-US"/>
        </w:rPr>
      </w:pPr>
      <w:r w:rsidRPr="00635301">
        <w:rPr>
          <w:b/>
          <w:lang w:val="en-US"/>
        </w:rPr>
        <w:t>Authority in charge of Pubic Contracts (MINMAP);</w:t>
      </w:r>
    </w:p>
    <w:p w14:paraId="2148571E" w14:textId="77777777" w:rsidR="004A1AEE" w:rsidRPr="00635301" w:rsidRDefault="004A1AEE" w:rsidP="00536A10">
      <w:pPr>
        <w:widowControl w:val="0"/>
        <w:numPr>
          <w:ilvl w:val="1"/>
          <w:numId w:val="12"/>
        </w:numPr>
        <w:autoSpaceDE w:val="0"/>
        <w:ind w:left="360"/>
        <w:jc w:val="both"/>
        <w:rPr>
          <w:b/>
          <w:lang w:val="en-US"/>
        </w:rPr>
      </w:pPr>
      <w:r w:rsidRPr="00635301">
        <w:rPr>
          <w:b/>
          <w:lang w:val="en-US"/>
        </w:rPr>
        <w:t>ARMP;</w:t>
      </w:r>
    </w:p>
    <w:p w14:paraId="6F42DE4E" w14:textId="7E6DE70D" w:rsidR="004A1AEE" w:rsidRPr="00635301" w:rsidRDefault="004A1AEE" w:rsidP="00536A10">
      <w:pPr>
        <w:widowControl w:val="0"/>
        <w:numPr>
          <w:ilvl w:val="1"/>
          <w:numId w:val="12"/>
        </w:numPr>
        <w:autoSpaceDE w:val="0"/>
        <w:ind w:left="360"/>
        <w:jc w:val="both"/>
        <w:rPr>
          <w:b/>
          <w:lang w:val="en-US"/>
        </w:rPr>
      </w:pPr>
      <w:r w:rsidRPr="00635301">
        <w:rPr>
          <w:b/>
          <w:lang w:val="en-US"/>
        </w:rPr>
        <w:t>Project Owner or Delegated Project Owner concerned</w:t>
      </w:r>
      <w:r w:rsidR="00941A64" w:rsidRPr="00635301">
        <w:rPr>
          <w:b/>
          <w:lang w:val="en-US"/>
        </w:rPr>
        <w:t>, if applicable</w:t>
      </w:r>
      <w:r w:rsidRPr="00635301">
        <w:rPr>
          <w:b/>
          <w:lang w:val="en-US"/>
        </w:rPr>
        <w:t>;</w:t>
      </w:r>
    </w:p>
    <w:p w14:paraId="33A54B87" w14:textId="1C2F9CEA" w:rsidR="00C33168" w:rsidRPr="00635301" w:rsidRDefault="004A1AEE" w:rsidP="00536A10">
      <w:pPr>
        <w:widowControl w:val="0"/>
        <w:numPr>
          <w:ilvl w:val="1"/>
          <w:numId w:val="12"/>
        </w:numPr>
        <w:autoSpaceDE w:val="0"/>
        <w:ind w:left="360"/>
        <w:jc w:val="both"/>
        <w:rPr>
          <w:b/>
          <w:lang w:val="en-US"/>
        </w:rPr>
      </w:pPr>
      <w:r w:rsidRPr="00635301">
        <w:rPr>
          <w:b/>
          <w:lang w:val="en-GB"/>
        </w:rPr>
        <w:t>Chairperson</w:t>
      </w:r>
      <w:r w:rsidRPr="00635301">
        <w:rPr>
          <w:b/>
          <w:spacing w:val="-3"/>
          <w:lang w:val="en-GB"/>
        </w:rPr>
        <w:t xml:space="preserve"> </w:t>
      </w:r>
      <w:r w:rsidRPr="00635301">
        <w:rPr>
          <w:b/>
          <w:lang w:val="en-GB"/>
        </w:rPr>
        <w:t>of</w:t>
      </w:r>
      <w:r w:rsidRPr="00635301">
        <w:rPr>
          <w:b/>
          <w:spacing w:val="-3"/>
          <w:lang w:val="en-GB"/>
        </w:rPr>
        <w:t xml:space="preserve"> </w:t>
      </w:r>
      <w:r w:rsidRPr="00635301">
        <w:rPr>
          <w:b/>
          <w:lang w:val="en-GB"/>
        </w:rPr>
        <w:t>TB, as app</w:t>
      </w:r>
      <w:r w:rsidR="00CF639F" w:rsidRPr="00CF639F">
        <w:rPr>
          <w:iCs/>
          <w:noProof/>
          <w:sz w:val="28"/>
          <w:szCs w:val="26"/>
        </w:rPr>
        <w:drawing>
          <wp:anchor distT="0" distB="0" distL="114300" distR="114300" simplePos="0" relativeHeight="251694592" behindDoc="1" locked="0" layoutInCell="1" allowOverlap="1" wp14:anchorId="69A38683" wp14:editId="416C30B2">
            <wp:simplePos x="0" y="0"/>
            <wp:positionH relativeFrom="column">
              <wp:posOffset>0</wp:posOffset>
            </wp:positionH>
            <wp:positionV relativeFrom="paragraph">
              <wp:posOffset>0</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lang w:val="en-GB"/>
        </w:rPr>
        <w:t>ropriate;</w:t>
      </w:r>
    </w:p>
    <w:p w14:paraId="3025E21C" w14:textId="5116DCE5" w:rsidR="00C33168" w:rsidRPr="00635301" w:rsidRDefault="004A1AEE" w:rsidP="00536A10">
      <w:pPr>
        <w:widowControl w:val="0"/>
        <w:numPr>
          <w:ilvl w:val="1"/>
          <w:numId w:val="12"/>
        </w:numPr>
        <w:autoSpaceDE w:val="0"/>
        <w:ind w:left="360"/>
        <w:jc w:val="both"/>
        <w:rPr>
          <w:b/>
          <w:lang w:val="en-US"/>
        </w:rPr>
      </w:pPr>
      <w:r w:rsidRPr="00635301">
        <w:rPr>
          <w:b/>
          <w:lang w:val="fr-CM"/>
        </w:rPr>
        <w:t>Notice</w:t>
      </w:r>
      <w:r w:rsidRPr="00635301">
        <w:rPr>
          <w:b/>
          <w:spacing w:val="6"/>
          <w:lang w:val="fr-CM"/>
        </w:rPr>
        <w:t xml:space="preserve"> </w:t>
      </w:r>
      <w:r w:rsidRPr="00635301">
        <w:rPr>
          <w:b/>
          <w:lang w:val="fr-CM"/>
        </w:rPr>
        <w:t>board/file</w:t>
      </w:r>
    </w:p>
    <w:p w14:paraId="75251E72" w14:textId="2C0DF2C7" w:rsidR="00941A64" w:rsidRPr="00635301" w:rsidRDefault="00941A64" w:rsidP="00941A64">
      <w:pPr>
        <w:widowControl w:val="0"/>
        <w:autoSpaceDE w:val="0"/>
        <w:jc w:val="both"/>
        <w:rPr>
          <w:b/>
          <w:lang w:val="fr-CM"/>
        </w:rPr>
      </w:pPr>
    </w:p>
    <w:p w14:paraId="2E277D68" w14:textId="3C02D2B4" w:rsidR="00941A64" w:rsidRPr="00635301" w:rsidRDefault="00941A64" w:rsidP="00941A64">
      <w:pPr>
        <w:widowControl w:val="0"/>
        <w:autoSpaceDE w:val="0"/>
        <w:jc w:val="both"/>
        <w:rPr>
          <w:b/>
          <w:lang w:val="fr-CM"/>
        </w:rPr>
      </w:pPr>
    </w:p>
    <w:p w14:paraId="535A07A6" w14:textId="338D5258" w:rsidR="00941A64" w:rsidRPr="00635301" w:rsidRDefault="00941A64" w:rsidP="00941A64">
      <w:pPr>
        <w:widowControl w:val="0"/>
        <w:autoSpaceDE w:val="0"/>
        <w:jc w:val="both"/>
        <w:rPr>
          <w:b/>
          <w:lang w:val="en-US"/>
        </w:rPr>
      </w:pPr>
    </w:p>
    <w:p w14:paraId="4F9CCD5D" w14:textId="56A1BB4F" w:rsidR="00657660" w:rsidRPr="00635301" w:rsidRDefault="00657660" w:rsidP="00941A64">
      <w:pPr>
        <w:widowControl w:val="0"/>
        <w:autoSpaceDE w:val="0"/>
        <w:jc w:val="both"/>
        <w:rPr>
          <w:b/>
          <w:lang w:val="en-US"/>
        </w:rPr>
      </w:pPr>
    </w:p>
    <w:p w14:paraId="159BB39F" w14:textId="044AF1DE" w:rsidR="00657660" w:rsidRPr="00635301" w:rsidRDefault="00657660" w:rsidP="00941A64">
      <w:pPr>
        <w:widowControl w:val="0"/>
        <w:autoSpaceDE w:val="0"/>
        <w:jc w:val="both"/>
        <w:rPr>
          <w:b/>
          <w:lang w:val="en-US"/>
        </w:rPr>
      </w:pPr>
    </w:p>
    <w:p w14:paraId="4A2D8786" w14:textId="5071D6E4" w:rsidR="00657660" w:rsidRPr="00635301" w:rsidRDefault="00657660" w:rsidP="00941A64">
      <w:pPr>
        <w:widowControl w:val="0"/>
        <w:autoSpaceDE w:val="0"/>
        <w:jc w:val="both"/>
        <w:rPr>
          <w:b/>
          <w:lang w:val="en-US"/>
        </w:rPr>
      </w:pPr>
    </w:p>
    <w:p w14:paraId="3A4DC9F0" w14:textId="0BADF166" w:rsidR="00657660" w:rsidRPr="00635301" w:rsidRDefault="00657660" w:rsidP="00941A64">
      <w:pPr>
        <w:widowControl w:val="0"/>
        <w:autoSpaceDE w:val="0"/>
        <w:jc w:val="both"/>
        <w:rPr>
          <w:b/>
          <w:lang w:val="en-US"/>
        </w:rPr>
      </w:pPr>
    </w:p>
    <w:p w14:paraId="2B128CD4" w14:textId="60E4C27B" w:rsidR="00657660" w:rsidRPr="00635301" w:rsidRDefault="00657660" w:rsidP="00941A64">
      <w:pPr>
        <w:widowControl w:val="0"/>
        <w:autoSpaceDE w:val="0"/>
        <w:jc w:val="both"/>
        <w:rPr>
          <w:b/>
          <w:lang w:val="en-US"/>
        </w:rPr>
      </w:pPr>
    </w:p>
    <w:p w14:paraId="4305D4A8" w14:textId="2CEE2572" w:rsidR="00657660" w:rsidRPr="00635301" w:rsidRDefault="00657660" w:rsidP="00941A64">
      <w:pPr>
        <w:widowControl w:val="0"/>
        <w:autoSpaceDE w:val="0"/>
        <w:jc w:val="both"/>
        <w:rPr>
          <w:b/>
          <w:lang w:val="en-US"/>
        </w:rPr>
      </w:pPr>
    </w:p>
    <w:p w14:paraId="471F4C79" w14:textId="1BDA1385" w:rsidR="00657660" w:rsidRPr="00635301" w:rsidRDefault="00657660" w:rsidP="00941A64">
      <w:pPr>
        <w:widowControl w:val="0"/>
        <w:autoSpaceDE w:val="0"/>
        <w:jc w:val="both"/>
        <w:rPr>
          <w:b/>
          <w:lang w:val="en-US"/>
        </w:rPr>
      </w:pPr>
    </w:p>
    <w:p w14:paraId="182B9FB9" w14:textId="1BD193A8" w:rsidR="00657660" w:rsidRPr="00635301" w:rsidRDefault="00657660" w:rsidP="00941A64">
      <w:pPr>
        <w:widowControl w:val="0"/>
        <w:autoSpaceDE w:val="0"/>
        <w:jc w:val="both"/>
        <w:rPr>
          <w:b/>
          <w:lang w:val="en-US"/>
        </w:rPr>
      </w:pPr>
    </w:p>
    <w:p w14:paraId="521A5AD6" w14:textId="57B589FB" w:rsidR="00657660" w:rsidRPr="00635301" w:rsidRDefault="00657660" w:rsidP="00941A64">
      <w:pPr>
        <w:widowControl w:val="0"/>
        <w:autoSpaceDE w:val="0"/>
        <w:jc w:val="both"/>
        <w:rPr>
          <w:b/>
          <w:lang w:val="en-US"/>
        </w:rPr>
      </w:pPr>
    </w:p>
    <w:p w14:paraId="6A7B495C" w14:textId="4FFFA6D5" w:rsidR="00657660" w:rsidRPr="00635301" w:rsidRDefault="00657660" w:rsidP="00941A64">
      <w:pPr>
        <w:widowControl w:val="0"/>
        <w:autoSpaceDE w:val="0"/>
        <w:jc w:val="both"/>
        <w:rPr>
          <w:b/>
          <w:lang w:val="en-US"/>
        </w:rPr>
      </w:pPr>
    </w:p>
    <w:p w14:paraId="1DB02341" w14:textId="19CC3568" w:rsidR="00657660" w:rsidRPr="00635301" w:rsidRDefault="00657660" w:rsidP="00941A64">
      <w:pPr>
        <w:widowControl w:val="0"/>
        <w:autoSpaceDE w:val="0"/>
        <w:jc w:val="both"/>
        <w:rPr>
          <w:b/>
          <w:lang w:val="en-US"/>
        </w:rPr>
      </w:pPr>
    </w:p>
    <w:p w14:paraId="4A299EDD" w14:textId="7D431C6C" w:rsidR="00657660" w:rsidRPr="00635301" w:rsidRDefault="00657660" w:rsidP="00941A64">
      <w:pPr>
        <w:widowControl w:val="0"/>
        <w:autoSpaceDE w:val="0"/>
        <w:jc w:val="both"/>
        <w:rPr>
          <w:b/>
          <w:lang w:val="en-US"/>
        </w:rPr>
      </w:pPr>
    </w:p>
    <w:p w14:paraId="2C1A822D" w14:textId="77777777" w:rsidR="00335781" w:rsidRDefault="00335781" w:rsidP="0048067A">
      <w:pPr>
        <w:widowControl w:val="0"/>
        <w:autoSpaceDE w:val="0"/>
        <w:spacing w:after="120" w:line="360" w:lineRule="auto"/>
        <w:jc w:val="center"/>
        <w:rPr>
          <w:b/>
          <w:sz w:val="28"/>
        </w:rPr>
      </w:pPr>
    </w:p>
    <w:p w14:paraId="730565D4" w14:textId="2BDCB609" w:rsidR="0048067A" w:rsidRPr="00635301" w:rsidRDefault="0048067A" w:rsidP="0048067A">
      <w:pPr>
        <w:widowControl w:val="0"/>
        <w:autoSpaceDE w:val="0"/>
        <w:spacing w:after="120" w:line="360" w:lineRule="auto"/>
        <w:jc w:val="center"/>
        <w:rPr>
          <w:i/>
          <w:sz w:val="28"/>
        </w:rPr>
      </w:pPr>
      <w:r w:rsidRPr="00635301">
        <w:rPr>
          <w:b/>
          <w:sz w:val="28"/>
        </w:rPr>
        <w:lastRenderedPageBreak/>
        <w:t>Avis d’Appel à Candi</w:t>
      </w:r>
      <w:r w:rsidR="00CF639F" w:rsidRPr="00CF639F">
        <w:rPr>
          <w:iCs/>
          <w:noProof/>
          <w:sz w:val="28"/>
          <w:szCs w:val="26"/>
        </w:rPr>
        <w:drawing>
          <wp:anchor distT="0" distB="0" distL="114300" distR="114300" simplePos="0" relativeHeight="251696640" behindDoc="1" locked="0" layoutInCell="1" allowOverlap="1" wp14:anchorId="4D403815" wp14:editId="33B45C0A">
            <wp:simplePos x="0" y="0"/>
            <wp:positionH relativeFrom="column">
              <wp:posOffset>0</wp:posOffset>
            </wp:positionH>
            <wp:positionV relativeFrom="paragraph">
              <wp:posOffset>-635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sz w:val="28"/>
        </w:rPr>
        <w:t>datures [</w:t>
      </w:r>
      <w:r w:rsidRPr="00635301">
        <w:rPr>
          <w:i/>
          <w:sz w:val="28"/>
        </w:rPr>
        <w:t>Ouvert] N°…..../</w:t>
      </w:r>
    </w:p>
    <w:p w14:paraId="140BB687" w14:textId="6A4D52BF" w:rsidR="00335781" w:rsidRDefault="00335781" w:rsidP="00335781">
      <w:pPr>
        <w:widowControl w:val="0"/>
        <w:autoSpaceDE w:val="0"/>
        <w:spacing w:after="120" w:line="276" w:lineRule="auto"/>
        <w:jc w:val="both"/>
        <w:rPr>
          <w:i/>
        </w:rPr>
      </w:pPr>
      <w:r w:rsidRPr="00335781">
        <w:rPr>
          <w:i/>
        </w:rPr>
        <w:t>[Type : AONO/AOIO] [</w:t>
      </w:r>
      <w:r w:rsidRPr="00335781">
        <w:rPr>
          <w:i/>
          <w:iCs/>
        </w:rPr>
        <w:t xml:space="preserve">Maître d’Ouvrage ou Maître d’Ouvrage Délégué] </w:t>
      </w:r>
      <w:r w:rsidRPr="00335781">
        <w:rPr>
          <w:b/>
          <w:i/>
          <w:iCs/>
        </w:rPr>
        <w:t xml:space="preserve">/ [Type de commission : CIPM ou CSPM] </w:t>
      </w:r>
      <w:r w:rsidRPr="00335781">
        <w:rPr>
          <w:i/>
          <w:iCs/>
        </w:rPr>
        <w:t>[</w:t>
      </w:r>
      <w:r w:rsidRPr="00335781">
        <w:rPr>
          <w:i/>
        </w:rPr>
        <w:t xml:space="preserve">Exercice budgétaire] </w:t>
      </w:r>
      <w:r w:rsidRPr="00335781">
        <w:rPr>
          <w:b/>
          <w:i/>
        </w:rPr>
        <w:t xml:space="preserve">du </w:t>
      </w:r>
      <w:r w:rsidRPr="00335781">
        <w:rPr>
          <w:i/>
        </w:rPr>
        <w:t xml:space="preserve">[Date de signature de l’Avis d’Appel à candidatures] </w:t>
      </w:r>
      <w:r w:rsidRPr="00335781">
        <w:rPr>
          <w:b/>
          <w:i/>
        </w:rPr>
        <w:t xml:space="preserve">pour </w:t>
      </w:r>
      <w:r w:rsidRPr="00335781">
        <w:rPr>
          <w:i/>
        </w:rPr>
        <w:t>[la conclusion d’un Accord-cadre Objet de l’Appel à candidatures]</w:t>
      </w:r>
    </w:p>
    <w:p w14:paraId="336C4972" w14:textId="77777777" w:rsidR="00335781" w:rsidRPr="00335781" w:rsidRDefault="00335781" w:rsidP="00335781">
      <w:pPr>
        <w:widowControl w:val="0"/>
        <w:autoSpaceDE w:val="0"/>
        <w:spacing w:after="120" w:line="276" w:lineRule="auto"/>
        <w:jc w:val="both"/>
        <w:rPr>
          <w:b/>
        </w:rPr>
      </w:pPr>
    </w:p>
    <w:p w14:paraId="20661D01" w14:textId="535ED2FF" w:rsidR="00335781" w:rsidRPr="00335781" w:rsidRDefault="00335781" w:rsidP="00335781">
      <w:pPr>
        <w:pStyle w:val="Paragraphedeliste"/>
        <w:widowControl w:val="0"/>
        <w:numPr>
          <w:ilvl w:val="0"/>
          <w:numId w:val="130"/>
        </w:numPr>
        <w:autoSpaceDE w:val="0"/>
        <w:spacing w:after="120" w:line="360" w:lineRule="auto"/>
        <w:jc w:val="both"/>
      </w:pPr>
      <w:r w:rsidRPr="00335781">
        <w:rPr>
          <w:b/>
          <w:bCs/>
        </w:rPr>
        <w:t>Objet de l'Appel à candidature</w:t>
      </w:r>
    </w:p>
    <w:p w14:paraId="08737F8A" w14:textId="77777777" w:rsidR="00335781" w:rsidRPr="00335781" w:rsidRDefault="00335781" w:rsidP="00335781">
      <w:pPr>
        <w:widowControl w:val="0"/>
        <w:autoSpaceDE w:val="0"/>
        <w:spacing w:after="120" w:line="360" w:lineRule="auto"/>
        <w:jc w:val="both"/>
      </w:pPr>
      <w:r w:rsidRPr="00335781">
        <w:t xml:space="preserve">Dans le cadre de </w:t>
      </w:r>
      <w:r w:rsidRPr="00335781">
        <w:rPr>
          <w:iCs/>
        </w:rPr>
        <w:t>[contexte à préciser]</w:t>
      </w:r>
      <w:r w:rsidRPr="00335781">
        <w:t xml:space="preserve">, le </w:t>
      </w:r>
      <w:r w:rsidRPr="00335781">
        <w:rPr>
          <w:iCs/>
        </w:rPr>
        <w:t xml:space="preserve">[Maitre d’Ouvrage ou Maitre d’Ouvrage délégué] [A préciser] </w:t>
      </w:r>
      <w:r w:rsidRPr="00335781">
        <w:t>lance un Appel à Candidatures pour la sélection des fournisseurs [</w:t>
      </w:r>
      <w:r w:rsidRPr="00335781">
        <w:rPr>
          <w:iCs/>
        </w:rPr>
        <w:t>Type d’appel à candidatures] [Objet de l’appel à candidatures]</w:t>
      </w:r>
      <w:r w:rsidRPr="00335781">
        <w:t>.</w:t>
      </w:r>
    </w:p>
    <w:p w14:paraId="51F0923F" w14:textId="77777777" w:rsidR="00335781" w:rsidRPr="00335781" w:rsidRDefault="00335781" w:rsidP="00335781">
      <w:pPr>
        <w:widowControl w:val="0"/>
        <w:autoSpaceDE w:val="0"/>
        <w:spacing w:after="120" w:line="360" w:lineRule="auto"/>
        <w:jc w:val="both"/>
        <w:rPr>
          <w:sz w:val="8"/>
        </w:rPr>
      </w:pPr>
    </w:p>
    <w:p w14:paraId="15274ECF" w14:textId="77777777" w:rsidR="00335781" w:rsidRPr="00335781" w:rsidRDefault="00335781" w:rsidP="00335781">
      <w:pPr>
        <w:widowControl w:val="0"/>
        <w:numPr>
          <w:ilvl w:val="0"/>
          <w:numId w:val="130"/>
        </w:numPr>
        <w:autoSpaceDE w:val="0"/>
        <w:spacing w:after="120" w:line="360" w:lineRule="auto"/>
        <w:jc w:val="both"/>
        <w:rPr>
          <w:b/>
          <w:bCs/>
        </w:rPr>
      </w:pPr>
      <w:r w:rsidRPr="00335781">
        <w:rPr>
          <w:b/>
          <w:bCs/>
        </w:rPr>
        <w:t>Nature et durée d’exécution de l’Accord-Cadre</w:t>
      </w:r>
    </w:p>
    <w:p w14:paraId="20071F76" w14:textId="77777777" w:rsidR="00335781" w:rsidRPr="00335781" w:rsidRDefault="00335781" w:rsidP="00335781">
      <w:pPr>
        <w:widowControl w:val="0"/>
        <w:autoSpaceDE w:val="0"/>
        <w:spacing w:after="120" w:line="360" w:lineRule="auto"/>
        <w:jc w:val="both"/>
        <w:rPr>
          <w:bCs/>
        </w:rPr>
      </w:pPr>
      <w:r w:rsidRPr="00335781">
        <w:rPr>
          <w:bCs/>
        </w:rPr>
        <w:t>2.1 Le présent Accord-Cadre est à Marchés subséquents et est passé avec (A préciser au moins trois (03) Fournisseurs le cas échéant).</w:t>
      </w:r>
    </w:p>
    <w:p w14:paraId="4C4EB78D" w14:textId="77777777" w:rsidR="00335781" w:rsidRPr="00335781" w:rsidRDefault="00335781" w:rsidP="00335781">
      <w:pPr>
        <w:widowControl w:val="0"/>
        <w:autoSpaceDE w:val="0"/>
        <w:spacing w:after="120" w:line="360" w:lineRule="auto"/>
        <w:jc w:val="both"/>
        <w:rPr>
          <w:bCs/>
        </w:rPr>
      </w:pPr>
      <w:r w:rsidRPr="00335781">
        <w:rPr>
          <w:bCs/>
        </w:rPr>
        <w:t>2.2 La durée d’exécution de l’Accord cadre est de   … [à préciser en tenant compte de ce que la durée de l’accord ne saurait dépasser 3 ans] à compter de la date de notification de l’Accord cadre.</w:t>
      </w:r>
    </w:p>
    <w:p w14:paraId="02E47338" w14:textId="77777777" w:rsidR="00335781" w:rsidRPr="00335781" w:rsidRDefault="00335781" w:rsidP="00335781">
      <w:pPr>
        <w:widowControl w:val="0"/>
        <w:autoSpaceDE w:val="0"/>
        <w:spacing w:after="120" w:line="360" w:lineRule="auto"/>
        <w:jc w:val="both"/>
        <w:rPr>
          <w:bCs/>
          <w:sz w:val="2"/>
        </w:rPr>
      </w:pPr>
    </w:p>
    <w:p w14:paraId="1124DA67" w14:textId="77777777" w:rsidR="00335781" w:rsidRPr="00335781" w:rsidRDefault="00335781" w:rsidP="00335781">
      <w:pPr>
        <w:widowControl w:val="0"/>
        <w:numPr>
          <w:ilvl w:val="0"/>
          <w:numId w:val="130"/>
        </w:numPr>
        <w:autoSpaceDE w:val="0"/>
        <w:spacing w:after="120" w:line="360" w:lineRule="auto"/>
        <w:jc w:val="both"/>
      </w:pPr>
      <w:r w:rsidRPr="00335781">
        <w:rPr>
          <w:b/>
          <w:bCs/>
        </w:rPr>
        <w:t>Consistance des prestations</w:t>
      </w:r>
    </w:p>
    <w:p w14:paraId="4DDB5798" w14:textId="77777777" w:rsidR="00335781" w:rsidRPr="00335781" w:rsidRDefault="00335781" w:rsidP="00335781">
      <w:pPr>
        <w:widowControl w:val="0"/>
        <w:autoSpaceDE w:val="0"/>
        <w:spacing w:after="120" w:line="360" w:lineRule="auto"/>
        <w:jc w:val="both"/>
      </w:pPr>
      <w:r w:rsidRPr="00335781">
        <w:t>Les prestations objet de la présente consultation comprennent : [description succincte des services</w:t>
      </w:r>
      <w:r w:rsidRPr="00335781">
        <w:rPr>
          <w:b/>
        </w:rPr>
        <w:t>, [</w:t>
      </w:r>
      <w:r w:rsidRPr="00335781">
        <w:t xml:space="preserve">transport, manutention (locale), mise en service et réception selon le cas et à préciser par le maitre d’Ouvrage ou le Maître d’Ouvrage Délégué] et les </w:t>
      </w:r>
      <w:r w:rsidRPr="00335781">
        <w:rPr>
          <w:b/>
        </w:rPr>
        <w:t>services connexes [</w:t>
      </w:r>
      <w:r w:rsidRPr="00335781">
        <w:t>installation, formation et maintenance initiale</w:t>
      </w:r>
      <w:bookmarkStart w:id="8" w:name="_Hlk142318755"/>
      <w:r w:rsidRPr="00335781">
        <w:t>… (les</w:t>
      </w:r>
      <w:r w:rsidRPr="00335781">
        <w:rPr>
          <w:b/>
        </w:rPr>
        <w:t xml:space="preserve"> quantifier)</w:t>
      </w:r>
      <w:bookmarkEnd w:id="8"/>
      <w:r w:rsidRPr="00335781">
        <w:t xml:space="preserve">.] </w:t>
      </w:r>
    </w:p>
    <w:p w14:paraId="72BC3935" w14:textId="77777777" w:rsidR="00335781" w:rsidRPr="00335781" w:rsidRDefault="00335781" w:rsidP="00335781">
      <w:pPr>
        <w:widowControl w:val="0"/>
        <w:autoSpaceDE w:val="0"/>
        <w:spacing w:after="120" w:line="360" w:lineRule="auto"/>
        <w:jc w:val="both"/>
        <w:rPr>
          <w:sz w:val="2"/>
        </w:rPr>
      </w:pPr>
    </w:p>
    <w:p w14:paraId="39EBA209" w14:textId="77777777" w:rsidR="00335781" w:rsidRPr="00335781" w:rsidRDefault="00335781" w:rsidP="00335781">
      <w:pPr>
        <w:widowControl w:val="0"/>
        <w:numPr>
          <w:ilvl w:val="0"/>
          <w:numId w:val="130"/>
        </w:numPr>
        <w:autoSpaceDE w:val="0"/>
        <w:spacing w:after="120" w:line="360" w:lineRule="auto"/>
        <w:jc w:val="both"/>
        <w:rPr>
          <w:b/>
          <w:bCs/>
        </w:rPr>
      </w:pPr>
      <w:r w:rsidRPr="00335781">
        <w:rPr>
          <w:b/>
          <w:bCs/>
        </w:rPr>
        <w:t xml:space="preserve">Tranches /Allotissement  </w:t>
      </w:r>
    </w:p>
    <w:p w14:paraId="1FB40FCF" w14:textId="77777777" w:rsidR="00335781" w:rsidRPr="00335781" w:rsidRDefault="00335781" w:rsidP="00335781">
      <w:pPr>
        <w:widowControl w:val="0"/>
        <w:autoSpaceDE w:val="0"/>
        <w:spacing w:after="120" w:line="360" w:lineRule="auto"/>
        <w:jc w:val="both"/>
        <w:rPr>
          <w:bCs/>
        </w:rPr>
      </w:pPr>
      <w:r w:rsidRPr="00335781">
        <w:rPr>
          <w:bCs/>
        </w:rPr>
        <w:t xml:space="preserve">Le présent appel à candidatures comporte </w:t>
      </w:r>
      <w:r w:rsidRPr="00335781">
        <w:rPr>
          <w:iCs/>
        </w:rPr>
        <w:t>[</w:t>
      </w:r>
      <w:r w:rsidRPr="00335781">
        <w:rPr>
          <w:bCs/>
        </w:rPr>
        <w:t xml:space="preserve">Préciser nombre de lot]. Les fournitures y afférentes s’exécuteront en [préciser nombre de tranches le cas échéant]. </w:t>
      </w:r>
    </w:p>
    <w:p w14:paraId="59CF3830" w14:textId="77777777" w:rsidR="00335781" w:rsidRPr="00335781" w:rsidRDefault="00335781" w:rsidP="00335781">
      <w:pPr>
        <w:widowControl w:val="0"/>
        <w:autoSpaceDE w:val="0"/>
        <w:spacing w:after="120" w:line="360" w:lineRule="auto"/>
        <w:jc w:val="both"/>
        <w:rPr>
          <w:sz w:val="6"/>
        </w:rPr>
      </w:pPr>
    </w:p>
    <w:p w14:paraId="7DAB67EB" w14:textId="77777777" w:rsidR="00335781" w:rsidRPr="00335781" w:rsidRDefault="00335781" w:rsidP="00335781">
      <w:pPr>
        <w:widowControl w:val="0"/>
        <w:numPr>
          <w:ilvl w:val="0"/>
          <w:numId w:val="130"/>
        </w:numPr>
        <w:autoSpaceDE w:val="0"/>
        <w:spacing w:after="120" w:line="360" w:lineRule="auto"/>
        <w:jc w:val="both"/>
      </w:pPr>
      <w:r w:rsidRPr="00335781">
        <w:rPr>
          <w:b/>
          <w:bCs/>
        </w:rPr>
        <w:t>Participation et origine</w:t>
      </w:r>
    </w:p>
    <w:p w14:paraId="33BEA473" w14:textId="77777777" w:rsidR="00335781" w:rsidRPr="00335781" w:rsidRDefault="00335781" w:rsidP="00335781">
      <w:pPr>
        <w:widowControl w:val="0"/>
        <w:autoSpaceDE w:val="0"/>
        <w:spacing w:after="120" w:line="360" w:lineRule="auto"/>
        <w:jc w:val="both"/>
        <w:rPr>
          <w:iCs/>
        </w:rPr>
      </w:pPr>
      <w:r w:rsidRPr="00335781">
        <w:t xml:space="preserve">La participation au présent appel à candidatures est ouverte à </w:t>
      </w:r>
      <w:r w:rsidRPr="00335781">
        <w:rPr>
          <w:iCs/>
        </w:rPr>
        <w:t xml:space="preserve">[préciser le cas échéant, </w:t>
      </w:r>
      <w:r w:rsidRPr="00335781">
        <w:rPr>
          <w:iCs/>
          <w:u w:val="single"/>
        </w:rPr>
        <w:t xml:space="preserve">la qualité des </w:t>
      </w:r>
      <w:r w:rsidRPr="00335781">
        <w:rPr>
          <w:iCs/>
        </w:rPr>
        <w:t>prestataires concernés].</w:t>
      </w:r>
    </w:p>
    <w:p w14:paraId="33B78FD8" w14:textId="77777777" w:rsidR="00335781" w:rsidRPr="00335781" w:rsidRDefault="00335781" w:rsidP="00335781">
      <w:pPr>
        <w:widowControl w:val="0"/>
        <w:autoSpaceDE w:val="0"/>
        <w:spacing w:after="120" w:line="360" w:lineRule="auto"/>
        <w:jc w:val="both"/>
        <w:rPr>
          <w:sz w:val="2"/>
        </w:rPr>
      </w:pPr>
    </w:p>
    <w:p w14:paraId="2416108F" w14:textId="77777777" w:rsidR="00335781" w:rsidRPr="00335781" w:rsidRDefault="00335781" w:rsidP="00335781">
      <w:pPr>
        <w:widowControl w:val="0"/>
        <w:numPr>
          <w:ilvl w:val="0"/>
          <w:numId w:val="130"/>
        </w:numPr>
        <w:autoSpaceDE w:val="0"/>
        <w:spacing w:after="120" w:line="360" w:lineRule="auto"/>
        <w:jc w:val="both"/>
      </w:pPr>
      <w:r w:rsidRPr="00335781">
        <w:rPr>
          <w:b/>
          <w:bCs/>
        </w:rPr>
        <w:t>Financement</w:t>
      </w:r>
    </w:p>
    <w:p w14:paraId="1BF535F0" w14:textId="0FB6F83F" w:rsidR="00335781" w:rsidRPr="00335781" w:rsidRDefault="00335781" w:rsidP="00335781">
      <w:pPr>
        <w:widowControl w:val="0"/>
        <w:autoSpaceDE w:val="0"/>
        <w:spacing w:after="120" w:line="360" w:lineRule="auto"/>
        <w:jc w:val="both"/>
      </w:pPr>
      <w:r w:rsidRPr="00335781">
        <w:t xml:space="preserve">Les prestations objet du présent appel à candidatures sont financées par ….......................……..  </w:t>
      </w:r>
      <w:r w:rsidRPr="00335781">
        <w:rPr>
          <w:iCs/>
        </w:rPr>
        <w:t xml:space="preserve">[Source de financement] </w:t>
      </w:r>
      <w:r w:rsidRPr="00335781">
        <w:t>de(s) l’exercice (s)….........….............….. sur la ligne d’imputation budgétaire n°….........……..</w:t>
      </w:r>
    </w:p>
    <w:p w14:paraId="2922F3C2" w14:textId="77777777" w:rsidR="00335781" w:rsidRPr="00335781" w:rsidRDefault="00335781" w:rsidP="00335781">
      <w:pPr>
        <w:widowControl w:val="0"/>
        <w:numPr>
          <w:ilvl w:val="0"/>
          <w:numId w:val="130"/>
        </w:numPr>
        <w:autoSpaceDE w:val="0"/>
        <w:spacing w:after="120" w:line="360" w:lineRule="auto"/>
        <w:jc w:val="both"/>
        <w:rPr>
          <w:b/>
        </w:rPr>
      </w:pPr>
      <w:r w:rsidRPr="00335781">
        <w:rPr>
          <w:b/>
        </w:rPr>
        <w:lastRenderedPageBreak/>
        <w:t xml:space="preserve">Mode de soumission </w:t>
      </w:r>
    </w:p>
    <w:p w14:paraId="3CEE1C77" w14:textId="77777777" w:rsidR="00335781" w:rsidRPr="00335781" w:rsidRDefault="00335781" w:rsidP="00335781">
      <w:pPr>
        <w:widowControl w:val="0"/>
        <w:autoSpaceDE w:val="0"/>
        <w:spacing w:after="120" w:line="360" w:lineRule="auto"/>
        <w:jc w:val="both"/>
      </w:pPr>
      <w:r w:rsidRPr="00335781">
        <w:t>Le mode de soumission retenu pour cette consultation est [Indiquer l’un des trois modes de soumission ci-après : en ligne, hors ligne, en ligne et hors ligne.</w:t>
      </w:r>
    </w:p>
    <w:p w14:paraId="15C6C38B" w14:textId="77777777" w:rsidR="00335781" w:rsidRPr="00335781" w:rsidRDefault="00335781" w:rsidP="00335781">
      <w:pPr>
        <w:widowControl w:val="0"/>
        <w:autoSpaceDE w:val="0"/>
        <w:spacing w:after="120" w:line="360" w:lineRule="auto"/>
        <w:jc w:val="both"/>
      </w:pPr>
      <w:r w:rsidRPr="00335781">
        <w:t>Toutefois, lorsque les deux possibilités sont ouvertes, un soumissionnaire ne peut utiliser à la fois le mode en ligne et le mode hors ligne.</w:t>
      </w:r>
    </w:p>
    <w:p w14:paraId="05487BD3" w14:textId="77777777" w:rsidR="00335781" w:rsidRPr="00335781" w:rsidRDefault="00335781" w:rsidP="00335781">
      <w:pPr>
        <w:widowControl w:val="0"/>
        <w:autoSpaceDE w:val="0"/>
        <w:spacing w:after="120" w:line="360" w:lineRule="auto"/>
        <w:jc w:val="both"/>
        <w:rPr>
          <w:sz w:val="12"/>
        </w:rPr>
      </w:pPr>
    </w:p>
    <w:p w14:paraId="48C2F657" w14:textId="77777777" w:rsidR="00335781" w:rsidRPr="00335781" w:rsidRDefault="00335781" w:rsidP="00335781">
      <w:pPr>
        <w:widowControl w:val="0"/>
        <w:autoSpaceDE w:val="0"/>
        <w:spacing w:after="120" w:line="360" w:lineRule="auto"/>
        <w:jc w:val="both"/>
        <w:rPr>
          <w:b/>
          <w:bCs/>
        </w:rPr>
      </w:pPr>
      <w:r w:rsidRPr="00335781">
        <w:rPr>
          <w:b/>
        </w:rPr>
        <w:t>8.</w:t>
      </w:r>
      <w:r w:rsidRPr="00335781">
        <w:rPr>
          <w:b/>
        </w:rPr>
        <w:tab/>
      </w:r>
      <w:r w:rsidRPr="00335781">
        <w:rPr>
          <w:b/>
          <w:bCs/>
        </w:rPr>
        <w:t>Consultation du Dossier d'Appel à candidatures</w:t>
      </w:r>
    </w:p>
    <w:p w14:paraId="7A713348" w14:textId="77777777" w:rsidR="00335781" w:rsidRPr="00335781" w:rsidRDefault="00335781" w:rsidP="00335781">
      <w:pPr>
        <w:widowControl w:val="0"/>
        <w:autoSpaceDE w:val="0"/>
        <w:spacing w:after="120" w:line="360" w:lineRule="auto"/>
        <w:jc w:val="both"/>
      </w:pPr>
      <w:r w:rsidRPr="00335781">
        <w:t>Le dossier physique peut être obtenu gratuitement dans les services du MO / MOD aux jours et heures ouvrables à [Lieu de consultation du Dossier (service (SIGAMP), numéro de porte, BP, téléphone, fax, e-mail)] dès publication du présent avis.</w:t>
      </w:r>
    </w:p>
    <w:p w14:paraId="63C93C87" w14:textId="77777777" w:rsidR="00335781" w:rsidRPr="00335781" w:rsidRDefault="00335781" w:rsidP="00335781">
      <w:pPr>
        <w:widowControl w:val="0"/>
        <w:autoSpaceDE w:val="0"/>
        <w:spacing w:after="120" w:line="360" w:lineRule="auto"/>
        <w:jc w:val="both"/>
      </w:pPr>
      <w:r w:rsidRPr="00335781">
        <w:t xml:space="preserve">Il peut également être consulté </w:t>
      </w:r>
      <w:r w:rsidRPr="00335781">
        <w:rPr>
          <w:b/>
        </w:rPr>
        <w:t xml:space="preserve">en ligne sur la plateforme COLEPS aux adresses </w:t>
      </w:r>
      <w:hyperlink r:id="rId15" w:history="1">
        <w:r w:rsidRPr="00335781">
          <w:rPr>
            <w:rStyle w:val="Lienhypertexte"/>
            <w:b/>
          </w:rPr>
          <w:t>http://www.marchespublics.cm</w:t>
        </w:r>
      </w:hyperlink>
      <w:r w:rsidRPr="00335781">
        <w:rPr>
          <w:b/>
        </w:rPr>
        <w:t xml:space="preserve"> et </w:t>
      </w:r>
      <w:hyperlink r:id="rId16" w:history="1">
        <w:r w:rsidRPr="00335781">
          <w:rPr>
            <w:rStyle w:val="Lienhypertexte"/>
            <w:b/>
          </w:rPr>
          <w:t>http://www.publiccontracts.cm</w:t>
        </w:r>
      </w:hyperlink>
      <w:r w:rsidRPr="00335781">
        <w:rPr>
          <w:b/>
          <w:u w:val="single"/>
        </w:rPr>
        <w:t>,</w:t>
      </w:r>
      <w:r w:rsidRPr="00335781">
        <w:t xml:space="preserve"> sur le site internet de l'ARMP (</w:t>
      </w:r>
      <w:hyperlink r:id="rId17" w:history="1">
        <w:r w:rsidRPr="00335781">
          <w:rPr>
            <w:rStyle w:val="Lienhypertexte"/>
          </w:rPr>
          <w:t>www.armp.cm</w:t>
        </w:r>
      </w:hyperlink>
      <w:r w:rsidRPr="00335781">
        <w:t>) ou sur tout autre moyen de communication électronique indiqué par le Maître d’Ouvrage (à préciser).</w:t>
      </w:r>
    </w:p>
    <w:p w14:paraId="3A23EC1F" w14:textId="77777777" w:rsidR="00335781" w:rsidRPr="00335781" w:rsidRDefault="00335781" w:rsidP="00335781">
      <w:pPr>
        <w:widowControl w:val="0"/>
        <w:autoSpaceDE w:val="0"/>
        <w:spacing w:after="120" w:line="360" w:lineRule="auto"/>
        <w:jc w:val="both"/>
        <w:rPr>
          <w:sz w:val="12"/>
        </w:rPr>
      </w:pPr>
    </w:p>
    <w:p w14:paraId="0F263C61" w14:textId="77777777" w:rsidR="00335781" w:rsidRPr="00335781" w:rsidRDefault="00335781" w:rsidP="00335781">
      <w:pPr>
        <w:widowControl w:val="0"/>
        <w:numPr>
          <w:ilvl w:val="0"/>
          <w:numId w:val="111"/>
        </w:numPr>
        <w:autoSpaceDE w:val="0"/>
        <w:spacing w:after="120" w:line="360" w:lineRule="auto"/>
        <w:jc w:val="both"/>
        <w:rPr>
          <w:b/>
          <w:bCs/>
        </w:rPr>
      </w:pPr>
      <w:r w:rsidRPr="00335781">
        <w:rPr>
          <w:b/>
          <w:bCs/>
        </w:rPr>
        <w:t xml:space="preserve">Constitution des dossiers candidatures </w:t>
      </w:r>
    </w:p>
    <w:p w14:paraId="48E703EB" w14:textId="77777777" w:rsidR="00335781" w:rsidRPr="00335781" w:rsidRDefault="00335781" w:rsidP="00335781">
      <w:pPr>
        <w:widowControl w:val="0"/>
        <w:autoSpaceDE w:val="0"/>
        <w:spacing w:after="120" w:line="360" w:lineRule="auto"/>
        <w:jc w:val="both"/>
      </w:pPr>
      <w:r w:rsidRPr="00335781">
        <w:t>Le soumissionnaire devra produire une offre regroupée en trois volumes placés dans des enveloppes différentes séparées et remises sous un pli scellé, présentée comme suit:</w:t>
      </w:r>
    </w:p>
    <w:p w14:paraId="618E2E6D" w14:textId="77777777" w:rsidR="00335781" w:rsidRPr="00335781" w:rsidRDefault="00335781" w:rsidP="00335781">
      <w:pPr>
        <w:widowControl w:val="0"/>
        <w:autoSpaceDE w:val="0"/>
        <w:spacing w:after="120" w:line="360" w:lineRule="auto"/>
        <w:jc w:val="both"/>
        <w:rPr>
          <w:b/>
        </w:rPr>
      </w:pPr>
      <w:r w:rsidRPr="00335781">
        <w:rPr>
          <w:b/>
          <w:iCs/>
        </w:rPr>
        <w:t>Enveloppe A–Volume I : Pièces administratives</w:t>
      </w:r>
    </w:p>
    <w:p w14:paraId="2698068F" w14:textId="77777777" w:rsidR="00335781" w:rsidRPr="00335781" w:rsidRDefault="00335781" w:rsidP="00335781">
      <w:pPr>
        <w:widowControl w:val="0"/>
        <w:autoSpaceDE w:val="0"/>
        <w:spacing w:after="120" w:line="360" w:lineRule="auto"/>
        <w:jc w:val="both"/>
      </w:pPr>
      <w:r w:rsidRPr="00335781">
        <w:t>Elles comprendront notamment:</w:t>
      </w:r>
    </w:p>
    <w:p w14:paraId="31405233" w14:textId="77777777" w:rsidR="00335781" w:rsidRPr="00335781" w:rsidRDefault="00335781" w:rsidP="00335781">
      <w:pPr>
        <w:widowControl w:val="0"/>
        <w:autoSpaceDE w:val="0"/>
        <w:spacing w:after="120" w:line="360" w:lineRule="auto"/>
        <w:jc w:val="both"/>
      </w:pPr>
      <w:r w:rsidRPr="00335781">
        <w:t>a.  La déclaration d’intention de soumissionner ;</w:t>
      </w:r>
    </w:p>
    <w:p w14:paraId="0B9E357D" w14:textId="77777777" w:rsidR="00335781" w:rsidRPr="00335781" w:rsidRDefault="00335781" w:rsidP="00335781">
      <w:pPr>
        <w:widowControl w:val="0"/>
        <w:autoSpaceDE w:val="0"/>
        <w:spacing w:after="120" w:line="360" w:lineRule="auto"/>
        <w:jc w:val="both"/>
      </w:pPr>
      <w:r w:rsidRPr="00335781">
        <w:t>b. L’accord de groupement, et le pouvoir du mandataire le cas échéant ;</w:t>
      </w:r>
    </w:p>
    <w:p w14:paraId="4F76B069" w14:textId="77777777" w:rsidR="00335781" w:rsidRPr="00335781" w:rsidRDefault="00335781" w:rsidP="00335781">
      <w:pPr>
        <w:widowControl w:val="0"/>
        <w:autoSpaceDE w:val="0"/>
        <w:spacing w:after="120" w:line="360" w:lineRule="auto"/>
        <w:jc w:val="both"/>
      </w:pPr>
      <w:r w:rsidRPr="00335781">
        <w:t>c. Le pouvoir de signature le cas échéant ;</w:t>
      </w:r>
    </w:p>
    <w:p w14:paraId="175A883C" w14:textId="77777777" w:rsidR="00335781" w:rsidRPr="00335781" w:rsidRDefault="00335781" w:rsidP="00335781">
      <w:pPr>
        <w:widowControl w:val="0"/>
        <w:autoSpaceDE w:val="0"/>
        <w:spacing w:after="120" w:line="360" w:lineRule="auto"/>
        <w:jc w:val="both"/>
      </w:pPr>
      <w:r w:rsidRPr="00335781">
        <w:t>d. Une attestation de non-faillite établie par le Tribunal de Première Instance ou tout autre document établi par l’institution compétente du pays de résidence du soumissionnaire étranger datant de moins de trois (3) mois précédant la date de remise des offres ;</w:t>
      </w:r>
    </w:p>
    <w:p w14:paraId="07292258" w14:textId="77777777" w:rsidR="00335781" w:rsidRPr="00335781" w:rsidRDefault="00335781" w:rsidP="00335781">
      <w:pPr>
        <w:widowControl w:val="0"/>
        <w:autoSpaceDE w:val="0"/>
        <w:spacing w:after="120" w:line="360" w:lineRule="auto"/>
        <w:jc w:val="both"/>
      </w:pPr>
      <w:r w:rsidRPr="00335781">
        <w:t>e. Une attestation de non exclusion des Marchés Publics délivrée par l’organisme chargé de la régulation des marchés publics ;</w:t>
      </w:r>
    </w:p>
    <w:p w14:paraId="50173474" w14:textId="77777777" w:rsidR="00335781" w:rsidRPr="00335781" w:rsidRDefault="00335781" w:rsidP="00335781">
      <w:pPr>
        <w:widowControl w:val="0"/>
        <w:autoSpaceDE w:val="0"/>
        <w:spacing w:after="120" w:line="360" w:lineRule="auto"/>
        <w:jc w:val="both"/>
      </w:pPr>
      <w:r w:rsidRPr="00335781">
        <w:t>f. Une attestation délivrée par la Caisse Nationale de Prévoyance Sociale certifiant que le soumissionnaire a satisfait à ses obligations vis-à-vis de ladite caisse datant de moins de trois mois à compter de la date de signature de ladite attestation;</w:t>
      </w:r>
    </w:p>
    <w:p w14:paraId="25441F9B" w14:textId="77777777" w:rsidR="00335781" w:rsidRPr="00335781" w:rsidRDefault="00335781" w:rsidP="00335781">
      <w:pPr>
        <w:widowControl w:val="0"/>
        <w:autoSpaceDE w:val="0"/>
        <w:spacing w:after="120" w:line="360" w:lineRule="auto"/>
        <w:jc w:val="both"/>
      </w:pPr>
      <w:r w:rsidRPr="00335781">
        <w:lastRenderedPageBreak/>
        <w:t>g. Une attestation délivrée par l’autorité compétente de l’administration fiscale certifiant que le soumissionnaire a effectué les déclarations réglementaires en matière d'impôts pour l'exercice en cours, datant de moins de trois mois ;</w:t>
      </w:r>
    </w:p>
    <w:p w14:paraId="417D5281" w14:textId="77777777" w:rsidR="00335781" w:rsidRPr="00335781" w:rsidRDefault="00335781" w:rsidP="00335781">
      <w:pPr>
        <w:widowControl w:val="0"/>
        <w:autoSpaceDE w:val="0"/>
        <w:spacing w:after="120" w:line="360" w:lineRule="auto"/>
        <w:jc w:val="both"/>
        <w:rPr>
          <w:bCs/>
        </w:rPr>
      </w:pPr>
      <w:r w:rsidRPr="00335781">
        <w:rPr>
          <w:b/>
          <w:bCs/>
        </w:rPr>
        <w:t>Pour les candidats étrangers </w:t>
      </w:r>
      <w:r w:rsidRPr="00335781">
        <w:rPr>
          <w:bCs/>
        </w:rPr>
        <w:t>: ils seront astreints à la production des pièces équivalentes notamment : celles relatives à leur situation fiscale, la régularité vis-à-vis de la sécurité sociale et à la non faillite ou à la non cessation de paiement. [à compléter le cas échéant]</w:t>
      </w:r>
    </w:p>
    <w:p w14:paraId="7FD2E67E" w14:textId="77777777" w:rsidR="00335781" w:rsidRPr="00335781" w:rsidRDefault="00335781" w:rsidP="00335781">
      <w:pPr>
        <w:widowControl w:val="0"/>
        <w:autoSpaceDE w:val="0"/>
        <w:spacing w:after="120" w:line="360" w:lineRule="auto"/>
        <w:jc w:val="both"/>
      </w:pPr>
      <w:r w:rsidRPr="00335781">
        <w:rPr>
          <w:b/>
        </w:rPr>
        <w:t>NB : Sous peine de rejet, les pièces du dossier administratif requises doivent être produites en originaux ou en copies certifiées conformes par le service émetteur ou l’autorité administrative compétente. Elles doivent être valides à la date limite originelle de dépôt des candidatures</w:t>
      </w:r>
    </w:p>
    <w:p w14:paraId="58E1627D" w14:textId="77777777" w:rsidR="00335781" w:rsidRPr="00335781" w:rsidRDefault="00335781" w:rsidP="00335781">
      <w:pPr>
        <w:widowControl w:val="0"/>
        <w:autoSpaceDE w:val="0"/>
        <w:spacing w:after="120" w:line="360" w:lineRule="auto"/>
        <w:jc w:val="both"/>
        <w:rPr>
          <w:bCs/>
          <w:sz w:val="10"/>
        </w:rPr>
      </w:pPr>
    </w:p>
    <w:p w14:paraId="598C32D8" w14:textId="77777777" w:rsidR="00335781" w:rsidRPr="00335781" w:rsidRDefault="00335781" w:rsidP="00335781">
      <w:pPr>
        <w:widowControl w:val="0"/>
        <w:autoSpaceDE w:val="0"/>
        <w:spacing w:after="120" w:line="360" w:lineRule="auto"/>
        <w:jc w:val="both"/>
      </w:pPr>
      <w:r w:rsidRPr="00335781">
        <w:rPr>
          <w:b/>
          <w:iCs/>
        </w:rPr>
        <w:t>Enveloppe B</w:t>
      </w:r>
      <w:r w:rsidRPr="00335781">
        <w:rPr>
          <w:b/>
          <w:bCs/>
        </w:rPr>
        <w:t xml:space="preserve">-Volume 2 </w:t>
      </w:r>
      <w:r w:rsidRPr="00335781">
        <w:t xml:space="preserve">: Dossier technique </w:t>
      </w:r>
    </w:p>
    <w:p w14:paraId="728775B6" w14:textId="77777777" w:rsidR="00335781" w:rsidRPr="00335781" w:rsidRDefault="00335781" w:rsidP="00335781">
      <w:pPr>
        <w:widowControl w:val="0"/>
        <w:autoSpaceDE w:val="0"/>
        <w:spacing w:after="120" w:line="360" w:lineRule="auto"/>
        <w:jc w:val="both"/>
      </w:pPr>
      <w:r w:rsidRPr="00335781">
        <w:t>Le dossier technique contiendra les pièces ci-après:</w:t>
      </w:r>
    </w:p>
    <w:p w14:paraId="51BBC0E0" w14:textId="77777777" w:rsidR="00335781" w:rsidRPr="00335781" w:rsidRDefault="00335781" w:rsidP="00335781">
      <w:pPr>
        <w:widowControl w:val="0"/>
        <w:autoSpaceDE w:val="0"/>
        <w:spacing w:after="120" w:line="360" w:lineRule="auto"/>
        <w:jc w:val="both"/>
      </w:pPr>
      <w:r w:rsidRPr="00335781">
        <w:t>[La liste des documents à fournir par les candidats pour justifier leur qualification comprend, notamment les références, le matériel et le personnel]</w:t>
      </w:r>
    </w:p>
    <w:p w14:paraId="2AE331A9" w14:textId="77777777" w:rsidR="00335781" w:rsidRPr="00335781" w:rsidRDefault="00335781" w:rsidP="00734B49">
      <w:pPr>
        <w:widowControl w:val="0"/>
        <w:numPr>
          <w:ilvl w:val="0"/>
          <w:numId w:val="110"/>
        </w:numPr>
        <w:autoSpaceDE w:val="0"/>
        <w:spacing w:after="120" w:line="360" w:lineRule="auto"/>
        <w:ind w:left="709"/>
        <w:jc w:val="both"/>
      </w:pPr>
      <w:r w:rsidRPr="00335781">
        <w:rPr>
          <w:b/>
        </w:rPr>
        <w:t xml:space="preserve">Une liste de références </w:t>
      </w:r>
      <w:r w:rsidRPr="00335781">
        <w:rPr>
          <w:b/>
          <w:iCs/>
        </w:rPr>
        <w:t xml:space="preserve">[A préciser] </w:t>
      </w:r>
      <w:r w:rsidRPr="00335781">
        <w:rPr>
          <w:b/>
        </w:rPr>
        <w:t>accompagnées des pièces justificatives, en l’occurrence</w:t>
      </w:r>
      <w:r w:rsidRPr="00335781">
        <w:t xml:space="preserve"> : </w:t>
      </w:r>
    </w:p>
    <w:p w14:paraId="68F4E387" w14:textId="77777777" w:rsidR="00335781" w:rsidRPr="00335781" w:rsidRDefault="00335781" w:rsidP="00335781">
      <w:pPr>
        <w:widowControl w:val="0"/>
        <w:numPr>
          <w:ilvl w:val="0"/>
          <w:numId w:val="5"/>
        </w:numPr>
        <w:autoSpaceDE w:val="0"/>
        <w:spacing w:after="120" w:line="360" w:lineRule="auto"/>
        <w:jc w:val="both"/>
      </w:pPr>
      <w:r w:rsidRPr="00335781">
        <w:t xml:space="preserve">La liste des marchés réalisés (Maître d’Ouvrage, Objet, Montant, Date de réception) par le soumissionnaire en tant que prestataire  principal (ou sous-traitant) au cours des [à préciser] dernières années. </w:t>
      </w:r>
    </w:p>
    <w:p w14:paraId="15C9A8A8" w14:textId="77777777" w:rsidR="00335781" w:rsidRPr="00335781" w:rsidRDefault="00335781" w:rsidP="00335781">
      <w:pPr>
        <w:widowControl w:val="0"/>
        <w:numPr>
          <w:ilvl w:val="0"/>
          <w:numId w:val="5"/>
        </w:numPr>
        <w:autoSpaceDE w:val="0"/>
        <w:spacing w:after="120" w:line="360" w:lineRule="auto"/>
        <w:jc w:val="both"/>
      </w:pPr>
      <w:r w:rsidRPr="00335781">
        <w:t xml:space="preserve">Ces références devront être accompagnées des pièces justificatives, en l’occurrence :  </w:t>
      </w:r>
    </w:p>
    <w:p w14:paraId="7457FD1C" w14:textId="77777777" w:rsidR="00335781" w:rsidRPr="00335781" w:rsidRDefault="00335781" w:rsidP="00335781">
      <w:pPr>
        <w:widowControl w:val="0"/>
        <w:numPr>
          <w:ilvl w:val="0"/>
          <w:numId w:val="5"/>
        </w:numPr>
        <w:autoSpaceDE w:val="0"/>
        <w:spacing w:after="120" w:line="360" w:lineRule="auto"/>
        <w:jc w:val="both"/>
      </w:pPr>
      <w:r w:rsidRPr="00335781">
        <w:t>Copies des premières et dernières pages du contrat ;</w:t>
      </w:r>
    </w:p>
    <w:p w14:paraId="6E961155" w14:textId="77777777" w:rsidR="00335781" w:rsidRPr="00335781" w:rsidRDefault="00335781" w:rsidP="00335781">
      <w:pPr>
        <w:widowControl w:val="0"/>
        <w:numPr>
          <w:ilvl w:val="0"/>
          <w:numId w:val="5"/>
        </w:numPr>
        <w:autoSpaceDE w:val="0"/>
        <w:spacing w:after="120" w:line="360" w:lineRule="auto"/>
        <w:jc w:val="both"/>
      </w:pPr>
      <w:r w:rsidRPr="00335781">
        <w:t>PV de réception définitive ou provisoire ou Attestation de bonne fin, le cas échéant ;</w:t>
      </w:r>
    </w:p>
    <w:p w14:paraId="0E23D4F4" w14:textId="77777777" w:rsidR="00335781" w:rsidRPr="00335781" w:rsidRDefault="00335781" w:rsidP="00335781">
      <w:pPr>
        <w:widowControl w:val="0"/>
        <w:numPr>
          <w:ilvl w:val="0"/>
          <w:numId w:val="5"/>
        </w:numPr>
        <w:autoSpaceDE w:val="0"/>
        <w:spacing w:after="120" w:line="360" w:lineRule="auto"/>
        <w:jc w:val="both"/>
      </w:pPr>
      <w:r w:rsidRPr="00335781">
        <w:t>Autres justificatifs le cas échéant et à préciser.</w:t>
      </w:r>
    </w:p>
    <w:p w14:paraId="0FAD5DD9" w14:textId="77777777" w:rsidR="00335781" w:rsidRPr="00335781" w:rsidRDefault="00335781" w:rsidP="00734B49">
      <w:pPr>
        <w:widowControl w:val="0"/>
        <w:numPr>
          <w:ilvl w:val="0"/>
          <w:numId w:val="110"/>
        </w:numPr>
        <w:autoSpaceDE w:val="0"/>
        <w:spacing w:after="120" w:line="360" w:lineRule="auto"/>
        <w:ind w:left="709"/>
        <w:jc w:val="both"/>
        <w:rPr>
          <w:iCs/>
        </w:rPr>
      </w:pPr>
      <w:r w:rsidRPr="00335781">
        <w:rPr>
          <w:b/>
          <w:iCs/>
        </w:rPr>
        <w:t>Une liste du personnel à mobiliser</w:t>
      </w:r>
      <w:r w:rsidRPr="00335781">
        <w:rPr>
          <w:iCs/>
        </w:rPr>
        <w:t xml:space="preserve"> [A préciser] dans le cadre de la prestation et services connexes (installation du matériel et formation des utilisateurs) selon le modèle annexé au DAC</w:t>
      </w:r>
    </w:p>
    <w:p w14:paraId="08F61312" w14:textId="77777777" w:rsidR="00335781" w:rsidRPr="00335781" w:rsidRDefault="00335781" w:rsidP="00335781">
      <w:pPr>
        <w:widowControl w:val="0"/>
        <w:autoSpaceDE w:val="0"/>
        <w:spacing w:after="120" w:line="360" w:lineRule="auto"/>
        <w:jc w:val="both"/>
      </w:pPr>
      <w:r w:rsidRPr="00335781">
        <w:t>Le Candidat doit établir qu’il dispose du personnel requis pour les postes-clés exigés, notamment :</w:t>
      </w:r>
    </w:p>
    <w:p w14:paraId="634646B8" w14:textId="77777777" w:rsidR="00335781" w:rsidRPr="00335781" w:rsidRDefault="00335781" w:rsidP="00335781">
      <w:pPr>
        <w:widowControl w:val="0"/>
        <w:autoSpaceDE w:val="0"/>
        <w:spacing w:after="120" w:line="360" w:lineRule="auto"/>
        <w:jc w:val="both"/>
        <w:rPr>
          <w:b/>
          <w:bCs/>
          <w:iCs/>
          <w:u w:val="single"/>
        </w:rPr>
      </w:pPr>
    </w:p>
    <w:tbl>
      <w:tblPr>
        <w:tblW w:w="10065" w:type="dxa"/>
        <w:tblInd w:w="-5" w:type="dxa"/>
        <w:tblLayout w:type="fixed"/>
        <w:tblCellMar>
          <w:left w:w="0" w:type="dxa"/>
          <w:right w:w="0" w:type="dxa"/>
        </w:tblCellMar>
        <w:tblLook w:val="0000" w:firstRow="0" w:lastRow="0" w:firstColumn="0" w:lastColumn="0" w:noHBand="0" w:noVBand="0"/>
      </w:tblPr>
      <w:tblGrid>
        <w:gridCol w:w="2735"/>
        <w:gridCol w:w="1345"/>
        <w:gridCol w:w="1165"/>
        <w:gridCol w:w="1276"/>
        <w:gridCol w:w="1843"/>
        <w:gridCol w:w="1701"/>
      </w:tblGrid>
      <w:tr w:rsidR="00335781" w:rsidRPr="00335781" w14:paraId="40A78AE2" w14:textId="77777777" w:rsidTr="007C4A53">
        <w:trPr>
          <w:trHeight w:hRule="exact" w:val="1349"/>
        </w:trPr>
        <w:tc>
          <w:tcPr>
            <w:tcW w:w="273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A13EEFE" w14:textId="77777777" w:rsidR="00335781" w:rsidRPr="00335781" w:rsidRDefault="00335781" w:rsidP="00335781">
            <w:pPr>
              <w:widowControl w:val="0"/>
              <w:autoSpaceDE w:val="0"/>
              <w:spacing w:after="120" w:line="360" w:lineRule="auto"/>
              <w:jc w:val="both"/>
            </w:pPr>
            <w:r w:rsidRPr="00335781">
              <w:rPr>
                <w:b/>
                <w:bCs/>
              </w:rPr>
              <w:lastRenderedPageBreak/>
              <w:t>Nom</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9C43A34" w14:textId="77777777" w:rsidR="00335781" w:rsidRPr="00335781" w:rsidRDefault="00335781" w:rsidP="00335781">
            <w:pPr>
              <w:widowControl w:val="0"/>
              <w:autoSpaceDE w:val="0"/>
              <w:spacing w:after="120" w:line="360" w:lineRule="auto"/>
              <w:jc w:val="both"/>
              <w:rPr>
                <w:b/>
                <w:bCs/>
              </w:rPr>
            </w:pPr>
            <w:r w:rsidRPr="00335781">
              <w:rPr>
                <w:b/>
                <w:bCs/>
              </w:rPr>
              <w:t xml:space="preserve">Fonction proposée </w:t>
            </w:r>
          </w:p>
        </w:tc>
        <w:tc>
          <w:tcPr>
            <w:tcW w:w="116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47F98BA5" w14:textId="77777777" w:rsidR="00335781" w:rsidRPr="00335781" w:rsidRDefault="00335781" w:rsidP="00335781">
            <w:pPr>
              <w:widowControl w:val="0"/>
              <w:autoSpaceDE w:val="0"/>
              <w:spacing w:after="120" w:line="360" w:lineRule="auto"/>
              <w:jc w:val="both"/>
            </w:pPr>
            <w:r w:rsidRPr="00335781">
              <w:rPr>
                <w:b/>
                <w:bCs/>
              </w:rPr>
              <w:t>Qualification minimale</w:t>
            </w:r>
          </w:p>
        </w:tc>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4B6F1FF8" w14:textId="77777777" w:rsidR="00335781" w:rsidRPr="00335781" w:rsidRDefault="00335781" w:rsidP="00335781">
            <w:pPr>
              <w:widowControl w:val="0"/>
              <w:autoSpaceDE w:val="0"/>
              <w:spacing w:after="120" w:line="360" w:lineRule="auto"/>
              <w:jc w:val="both"/>
              <w:rPr>
                <w:b/>
                <w:bCs/>
              </w:rPr>
            </w:pPr>
            <w:r w:rsidRPr="00335781">
              <w:rPr>
                <w:b/>
                <w:bCs/>
              </w:rPr>
              <w:t>Années</w:t>
            </w:r>
          </w:p>
          <w:p w14:paraId="012A3D92" w14:textId="77777777" w:rsidR="00335781" w:rsidRPr="00335781" w:rsidRDefault="00335781" w:rsidP="00335781">
            <w:pPr>
              <w:widowControl w:val="0"/>
              <w:autoSpaceDE w:val="0"/>
              <w:spacing w:after="120" w:line="360" w:lineRule="auto"/>
              <w:jc w:val="both"/>
              <w:rPr>
                <w:b/>
                <w:bCs/>
              </w:rPr>
            </w:pPr>
            <w:r w:rsidRPr="00335781">
              <w:rPr>
                <w:b/>
                <w:bCs/>
              </w:rPr>
              <w:t xml:space="preserve"> D’expérience</w:t>
            </w:r>
          </w:p>
          <w:p w14:paraId="4C88C0A9" w14:textId="77777777" w:rsidR="00335781" w:rsidRPr="00335781" w:rsidRDefault="00335781" w:rsidP="00335781">
            <w:pPr>
              <w:widowControl w:val="0"/>
              <w:autoSpaceDE w:val="0"/>
              <w:spacing w:after="120" w:line="360" w:lineRule="auto"/>
              <w:jc w:val="both"/>
              <w:rPr>
                <w:b/>
                <w:bCs/>
              </w:rPr>
            </w:pPr>
            <w:r w:rsidRPr="00335781">
              <w:rPr>
                <w:b/>
                <w:bCs/>
              </w:rPr>
              <w:t>Générale</w:t>
            </w:r>
          </w:p>
        </w:tc>
        <w:tc>
          <w:tcPr>
            <w:tcW w:w="1843"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3553FD32" w14:textId="77777777" w:rsidR="00335781" w:rsidRPr="00335781" w:rsidRDefault="00335781" w:rsidP="00335781">
            <w:pPr>
              <w:widowControl w:val="0"/>
              <w:autoSpaceDE w:val="0"/>
              <w:spacing w:after="120" w:line="360" w:lineRule="auto"/>
              <w:jc w:val="both"/>
              <w:rPr>
                <w:b/>
                <w:bCs/>
              </w:rPr>
            </w:pPr>
            <w:r w:rsidRPr="00335781">
              <w:rPr>
                <w:b/>
                <w:bCs/>
              </w:rPr>
              <w:t>Années d’Expérience Spécifique</w:t>
            </w:r>
          </w:p>
          <w:p w14:paraId="72253862" w14:textId="77777777" w:rsidR="00335781" w:rsidRPr="00335781" w:rsidRDefault="00335781" w:rsidP="00335781">
            <w:pPr>
              <w:widowControl w:val="0"/>
              <w:autoSpaceDE w:val="0"/>
              <w:spacing w:after="120" w:line="360" w:lineRule="auto"/>
              <w:jc w:val="both"/>
              <w:rPr>
                <w:b/>
                <w:bCs/>
              </w:rPr>
            </w:pPr>
            <w:r w:rsidRPr="00335781">
              <w:rPr>
                <w:b/>
                <w:bCs/>
              </w:rPr>
              <w:t>En</w:t>
            </w:r>
          </w:p>
          <w:p w14:paraId="18F103E9" w14:textId="77777777" w:rsidR="00335781" w:rsidRPr="00335781" w:rsidRDefault="00335781" w:rsidP="00335781">
            <w:pPr>
              <w:widowControl w:val="0"/>
              <w:autoSpaceDE w:val="0"/>
              <w:spacing w:after="120" w:line="360" w:lineRule="auto"/>
              <w:jc w:val="both"/>
              <w:rPr>
                <w:b/>
                <w:bCs/>
              </w:rPr>
            </w:pPr>
            <w:r w:rsidRPr="00335781">
              <w:rPr>
                <w:b/>
                <w:bCs/>
              </w:rPr>
              <w:t>Terme de projets  similaires  réalisés</w:t>
            </w:r>
          </w:p>
        </w:tc>
        <w:tc>
          <w:tcPr>
            <w:tcW w:w="1701"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712FC24E" w14:textId="77777777" w:rsidR="00335781" w:rsidRPr="00335781" w:rsidRDefault="00335781" w:rsidP="00335781">
            <w:pPr>
              <w:widowControl w:val="0"/>
              <w:autoSpaceDE w:val="0"/>
              <w:spacing w:after="120" w:line="360" w:lineRule="auto"/>
              <w:jc w:val="both"/>
              <w:rPr>
                <w:b/>
                <w:bCs/>
              </w:rPr>
            </w:pPr>
            <w:r w:rsidRPr="00335781">
              <w:rPr>
                <w:b/>
                <w:bCs/>
              </w:rPr>
              <w:t xml:space="preserve">    Poste ou fonction </w:t>
            </w:r>
          </w:p>
          <w:p w14:paraId="503E212C" w14:textId="77777777" w:rsidR="00335781" w:rsidRPr="00335781" w:rsidRDefault="00335781" w:rsidP="00335781">
            <w:pPr>
              <w:widowControl w:val="0"/>
              <w:autoSpaceDE w:val="0"/>
              <w:spacing w:after="120" w:line="360" w:lineRule="auto"/>
              <w:jc w:val="both"/>
              <w:rPr>
                <w:b/>
                <w:bCs/>
              </w:rPr>
            </w:pPr>
            <w:r w:rsidRPr="00335781">
              <w:rPr>
                <w:b/>
                <w:bCs/>
              </w:rPr>
              <w:t>Occupé (e) pour</w:t>
            </w:r>
          </w:p>
          <w:p w14:paraId="7A8B721E" w14:textId="77777777" w:rsidR="00335781" w:rsidRPr="00335781" w:rsidRDefault="00335781" w:rsidP="00335781">
            <w:pPr>
              <w:widowControl w:val="0"/>
              <w:autoSpaceDE w:val="0"/>
              <w:spacing w:after="120" w:line="360" w:lineRule="auto"/>
              <w:jc w:val="both"/>
              <w:rPr>
                <w:b/>
                <w:bCs/>
              </w:rPr>
            </w:pPr>
            <w:r w:rsidRPr="00335781">
              <w:rPr>
                <w:b/>
                <w:bCs/>
              </w:rPr>
              <w:t xml:space="preserve">Chaque projet </w:t>
            </w:r>
          </w:p>
          <w:p w14:paraId="52A5E0A2" w14:textId="77777777" w:rsidR="00335781" w:rsidRPr="00335781" w:rsidRDefault="00335781" w:rsidP="00335781">
            <w:pPr>
              <w:widowControl w:val="0"/>
              <w:autoSpaceDE w:val="0"/>
              <w:spacing w:after="120" w:line="360" w:lineRule="auto"/>
              <w:jc w:val="both"/>
            </w:pPr>
          </w:p>
        </w:tc>
      </w:tr>
      <w:tr w:rsidR="00335781" w:rsidRPr="00335781" w14:paraId="70D90FD5" w14:textId="77777777" w:rsidTr="007C4A53">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7687C662" w14:textId="77777777" w:rsidR="00335781" w:rsidRPr="00335781" w:rsidRDefault="00335781" w:rsidP="00335781">
            <w:pPr>
              <w:widowControl w:val="0"/>
              <w:autoSpaceDE w:val="0"/>
              <w:spacing w:after="120" w:line="360" w:lineRule="auto"/>
              <w:jc w:val="both"/>
            </w:pPr>
          </w:p>
        </w:tc>
        <w:tc>
          <w:tcPr>
            <w:tcW w:w="1345" w:type="dxa"/>
            <w:tcBorders>
              <w:top w:val="single" w:sz="4" w:space="0" w:color="221F1F"/>
              <w:left w:val="single" w:sz="4" w:space="0" w:color="221F1F"/>
              <w:bottom w:val="single" w:sz="4" w:space="0" w:color="221F1F"/>
              <w:right w:val="single" w:sz="4" w:space="0" w:color="221F1F"/>
            </w:tcBorders>
          </w:tcPr>
          <w:p w14:paraId="51D285FA" w14:textId="77777777" w:rsidR="00335781" w:rsidRPr="00335781" w:rsidRDefault="00335781" w:rsidP="00335781">
            <w:pPr>
              <w:widowControl w:val="0"/>
              <w:autoSpaceDE w:val="0"/>
              <w:spacing w:after="120" w:line="360" w:lineRule="auto"/>
              <w:jc w:val="both"/>
            </w:pPr>
          </w:p>
        </w:tc>
        <w:tc>
          <w:tcPr>
            <w:tcW w:w="1165" w:type="dxa"/>
            <w:tcBorders>
              <w:top w:val="single" w:sz="4" w:space="0" w:color="221F1F"/>
              <w:left w:val="single" w:sz="4" w:space="0" w:color="221F1F"/>
              <w:bottom w:val="single" w:sz="4" w:space="0" w:color="221F1F"/>
              <w:right w:val="single" w:sz="4" w:space="0" w:color="221F1F"/>
            </w:tcBorders>
          </w:tcPr>
          <w:p w14:paraId="146AA2B6" w14:textId="77777777" w:rsidR="00335781" w:rsidRPr="00335781" w:rsidRDefault="00335781" w:rsidP="00335781">
            <w:pPr>
              <w:widowControl w:val="0"/>
              <w:autoSpaceDE w:val="0"/>
              <w:spacing w:after="120" w:line="360" w:lineRule="auto"/>
              <w:jc w:val="both"/>
            </w:pPr>
          </w:p>
        </w:tc>
        <w:tc>
          <w:tcPr>
            <w:tcW w:w="1276" w:type="dxa"/>
            <w:tcBorders>
              <w:top w:val="single" w:sz="4" w:space="0" w:color="221F1F"/>
              <w:left w:val="single" w:sz="4" w:space="0" w:color="221F1F"/>
              <w:bottom w:val="single" w:sz="4" w:space="0" w:color="221F1F"/>
              <w:right w:val="single" w:sz="4" w:space="0" w:color="221F1F"/>
            </w:tcBorders>
          </w:tcPr>
          <w:p w14:paraId="59F0E041" w14:textId="77777777" w:rsidR="00335781" w:rsidRPr="00335781" w:rsidRDefault="00335781" w:rsidP="00335781">
            <w:pPr>
              <w:widowControl w:val="0"/>
              <w:autoSpaceDE w:val="0"/>
              <w:spacing w:after="120" w:line="360" w:lineRule="auto"/>
              <w:jc w:val="both"/>
            </w:pPr>
            <w:r w:rsidRPr="00335781">
              <w:t xml:space="preserve"> </w:t>
            </w:r>
          </w:p>
        </w:tc>
        <w:tc>
          <w:tcPr>
            <w:tcW w:w="1843" w:type="dxa"/>
            <w:tcBorders>
              <w:top w:val="single" w:sz="4" w:space="0" w:color="221F1F"/>
              <w:left w:val="single" w:sz="4" w:space="0" w:color="221F1F"/>
              <w:bottom w:val="single" w:sz="4" w:space="0" w:color="221F1F"/>
              <w:right w:val="single" w:sz="4" w:space="0" w:color="221F1F"/>
            </w:tcBorders>
          </w:tcPr>
          <w:p w14:paraId="08D80A0A" w14:textId="77777777" w:rsidR="00335781" w:rsidRPr="00335781" w:rsidRDefault="00335781" w:rsidP="00335781">
            <w:pPr>
              <w:widowControl w:val="0"/>
              <w:autoSpaceDE w:val="0"/>
              <w:spacing w:after="120" w:line="360" w:lineRule="auto"/>
              <w:jc w:val="both"/>
            </w:pPr>
          </w:p>
        </w:tc>
        <w:tc>
          <w:tcPr>
            <w:tcW w:w="1701" w:type="dxa"/>
            <w:tcBorders>
              <w:top w:val="single" w:sz="4" w:space="0" w:color="221F1F"/>
              <w:left w:val="single" w:sz="4" w:space="0" w:color="221F1F"/>
              <w:bottom w:val="single" w:sz="4" w:space="0" w:color="221F1F"/>
              <w:right w:val="single" w:sz="4" w:space="0" w:color="221F1F"/>
            </w:tcBorders>
          </w:tcPr>
          <w:p w14:paraId="6305CEBD" w14:textId="77777777" w:rsidR="00335781" w:rsidRPr="00335781" w:rsidRDefault="00335781" w:rsidP="00335781">
            <w:pPr>
              <w:widowControl w:val="0"/>
              <w:autoSpaceDE w:val="0"/>
              <w:spacing w:after="120" w:line="360" w:lineRule="auto"/>
              <w:jc w:val="both"/>
            </w:pPr>
          </w:p>
        </w:tc>
      </w:tr>
      <w:tr w:rsidR="00335781" w:rsidRPr="00335781" w14:paraId="72AF881B" w14:textId="77777777" w:rsidTr="007C4A53">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2416327" w14:textId="77777777" w:rsidR="00335781" w:rsidRPr="00335781" w:rsidRDefault="00335781" w:rsidP="00335781">
            <w:pPr>
              <w:widowControl w:val="0"/>
              <w:autoSpaceDE w:val="0"/>
              <w:spacing w:after="120" w:line="360" w:lineRule="auto"/>
              <w:jc w:val="both"/>
            </w:pPr>
          </w:p>
        </w:tc>
        <w:tc>
          <w:tcPr>
            <w:tcW w:w="1345" w:type="dxa"/>
            <w:tcBorders>
              <w:top w:val="single" w:sz="4" w:space="0" w:color="221F1F"/>
              <w:left w:val="single" w:sz="4" w:space="0" w:color="221F1F"/>
              <w:bottom w:val="single" w:sz="4" w:space="0" w:color="221F1F"/>
              <w:right w:val="single" w:sz="4" w:space="0" w:color="221F1F"/>
            </w:tcBorders>
          </w:tcPr>
          <w:p w14:paraId="3185A3EA" w14:textId="77777777" w:rsidR="00335781" w:rsidRPr="00335781" w:rsidRDefault="00335781" w:rsidP="00335781">
            <w:pPr>
              <w:widowControl w:val="0"/>
              <w:autoSpaceDE w:val="0"/>
              <w:spacing w:after="120" w:line="360" w:lineRule="auto"/>
              <w:jc w:val="both"/>
            </w:pPr>
          </w:p>
        </w:tc>
        <w:tc>
          <w:tcPr>
            <w:tcW w:w="1165" w:type="dxa"/>
            <w:tcBorders>
              <w:top w:val="single" w:sz="4" w:space="0" w:color="221F1F"/>
              <w:left w:val="single" w:sz="4" w:space="0" w:color="221F1F"/>
              <w:bottom w:val="single" w:sz="4" w:space="0" w:color="221F1F"/>
              <w:right w:val="single" w:sz="4" w:space="0" w:color="221F1F"/>
            </w:tcBorders>
          </w:tcPr>
          <w:p w14:paraId="6EEE0C31" w14:textId="77777777" w:rsidR="00335781" w:rsidRPr="00335781" w:rsidRDefault="00335781" w:rsidP="00335781">
            <w:pPr>
              <w:widowControl w:val="0"/>
              <w:autoSpaceDE w:val="0"/>
              <w:spacing w:after="120" w:line="360" w:lineRule="auto"/>
              <w:jc w:val="both"/>
            </w:pPr>
          </w:p>
        </w:tc>
        <w:tc>
          <w:tcPr>
            <w:tcW w:w="1276" w:type="dxa"/>
            <w:tcBorders>
              <w:top w:val="single" w:sz="4" w:space="0" w:color="221F1F"/>
              <w:left w:val="single" w:sz="4" w:space="0" w:color="221F1F"/>
              <w:bottom w:val="single" w:sz="4" w:space="0" w:color="221F1F"/>
              <w:right w:val="single" w:sz="4" w:space="0" w:color="221F1F"/>
            </w:tcBorders>
          </w:tcPr>
          <w:p w14:paraId="3D5698E1" w14:textId="77777777" w:rsidR="00335781" w:rsidRPr="00335781" w:rsidRDefault="00335781" w:rsidP="00335781">
            <w:pPr>
              <w:widowControl w:val="0"/>
              <w:autoSpaceDE w:val="0"/>
              <w:spacing w:after="120" w:line="360" w:lineRule="auto"/>
              <w:jc w:val="both"/>
            </w:pPr>
          </w:p>
        </w:tc>
        <w:tc>
          <w:tcPr>
            <w:tcW w:w="1843" w:type="dxa"/>
            <w:tcBorders>
              <w:top w:val="single" w:sz="4" w:space="0" w:color="221F1F"/>
              <w:left w:val="single" w:sz="4" w:space="0" w:color="221F1F"/>
              <w:bottom w:val="single" w:sz="4" w:space="0" w:color="221F1F"/>
              <w:right w:val="single" w:sz="4" w:space="0" w:color="221F1F"/>
            </w:tcBorders>
          </w:tcPr>
          <w:p w14:paraId="3E33CAED" w14:textId="77777777" w:rsidR="00335781" w:rsidRPr="00335781" w:rsidRDefault="00335781" w:rsidP="00335781">
            <w:pPr>
              <w:widowControl w:val="0"/>
              <w:autoSpaceDE w:val="0"/>
              <w:spacing w:after="120" w:line="360" w:lineRule="auto"/>
              <w:jc w:val="both"/>
            </w:pPr>
          </w:p>
        </w:tc>
        <w:tc>
          <w:tcPr>
            <w:tcW w:w="1701" w:type="dxa"/>
            <w:tcBorders>
              <w:top w:val="single" w:sz="4" w:space="0" w:color="221F1F"/>
              <w:left w:val="single" w:sz="4" w:space="0" w:color="221F1F"/>
              <w:bottom w:val="single" w:sz="4" w:space="0" w:color="221F1F"/>
              <w:right w:val="single" w:sz="4" w:space="0" w:color="221F1F"/>
            </w:tcBorders>
          </w:tcPr>
          <w:p w14:paraId="63FCC21C" w14:textId="77777777" w:rsidR="00335781" w:rsidRPr="00335781" w:rsidRDefault="00335781" w:rsidP="00335781">
            <w:pPr>
              <w:widowControl w:val="0"/>
              <w:autoSpaceDE w:val="0"/>
              <w:spacing w:after="120" w:line="360" w:lineRule="auto"/>
              <w:jc w:val="both"/>
            </w:pPr>
          </w:p>
        </w:tc>
      </w:tr>
      <w:tr w:rsidR="00335781" w:rsidRPr="00335781" w14:paraId="2FB493C7" w14:textId="77777777" w:rsidTr="007C4A53">
        <w:trPr>
          <w:trHeight w:hRule="exact" w:val="629"/>
        </w:trPr>
        <w:tc>
          <w:tcPr>
            <w:tcW w:w="2735" w:type="dxa"/>
            <w:tcBorders>
              <w:top w:val="single" w:sz="4" w:space="0" w:color="221F1F"/>
              <w:left w:val="single" w:sz="4" w:space="0" w:color="221F1F"/>
              <w:bottom w:val="single" w:sz="4" w:space="0" w:color="221F1F"/>
              <w:right w:val="single" w:sz="4" w:space="0" w:color="221F1F"/>
            </w:tcBorders>
          </w:tcPr>
          <w:p w14:paraId="53056F24" w14:textId="77777777" w:rsidR="00335781" w:rsidRPr="00335781" w:rsidRDefault="00335781" w:rsidP="00335781">
            <w:pPr>
              <w:widowControl w:val="0"/>
              <w:autoSpaceDE w:val="0"/>
              <w:spacing w:after="120" w:line="360" w:lineRule="auto"/>
              <w:jc w:val="both"/>
            </w:pPr>
          </w:p>
        </w:tc>
        <w:tc>
          <w:tcPr>
            <w:tcW w:w="1345" w:type="dxa"/>
            <w:tcBorders>
              <w:top w:val="single" w:sz="4" w:space="0" w:color="221F1F"/>
              <w:left w:val="single" w:sz="4" w:space="0" w:color="221F1F"/>
              <w:bottom w:val="single" w:sz="4" w:space="0" w:color="221F1F"/>
              <w:right w:val="single" w:sz="4" w:space="0" w:color="221F1F"/>
            </w:tcBorders>
          </w:tcPr>
          <w:p w14:paraId="12859152" w14:textId="77777777" w:rsidR="00335781" w:rsidRPr="00335781" w:rsidRDefault="00335781" w:rsidP="00335781">
            <w:pPr>
              <w:widowControl w:val="0"/>
              <w:autoSpaceDE w:val="0"/>
              <w:spacing w:after="120" w:line="360" w:lineRule="auto"/>
              <w:jc w:val="both"/>
            </w:pPr>
          </w:p>
        </w:tc>
        <w:tc>
          <w:tcPr>
            <w:tcW w:w="1165" w:type="dxa"/>
            <w:tcBorders>
              <w:top w:val="single" w:sz="4" w:space="0" w:color="221F1F"/>
              <w:left w:val="single" w:sz="4" w:space="0" w:color="221F1F"/>
              <w:bottom w:val="single" w:sz="4" w:space="0" w:color="221F1F"/>
              <w:right w:val="single" w:sz="4" w:space="0" w:color="221F1F"/>
            </w:tcBorders>
          </w:tcPr>
          <w:p w14:paraId="2924B714" w14:textId="77777777" w:rsidR="00335781" w:rsidRPr="00335781" w:rsidRDefault="00335781" w:rsidP="00335781">
            <w:pPr>
              <w:widowControl w:val="0"/>
              <w:autoSpaceDE w:val="0"/>
              <w:spacing w:after="120" w:line="360" w:lineRule="auto"/>
              <w:jc w:val="both"/>
            </w:pPr>
          </w:p>
        </w:tc>
        <w:tc>
          <w:tcPr>
            <w:tcW w:w="1276" w:type="dxa"/>
            <w:tcBorders>
              <w:top w:val="single" w:sz="4" w:space="0" w:color="221F1F"/>
              <w:left w:val="single" w:sz="4" w:space="0" w:color="221F1F"/>
              <w:bottom w:val="single" w:sz="4" w:space="0" w:color="221F1F"/>
              <w:right w:val="single" w:sz="4" w:space="0" w:color="221F1F"/>
            </w:tcBorders>
          </w:tcPr>
          <w:p w14:paraId="00904E44" w14:textId="77777777" w:rsidR="00335781" w:rsidRPr="00335781" w:rsidRDefault="00335781" w:rsidP="00335781">
            <w:pPr>
              <w:widowControl w:val="0"/>
              <w:autoSpaceDE w:val="0"/>
              <w:spacing w:after="120" w:line="360" w:lineRule="auto"/>
              <w:jc w:val="both"/>
            </w:pPr>
          </w:p>
        </w:tc>
        <w:tc>
          <w:tcPr>
            <w:tcW w:w="1843" w:type="dxa"/>
            <w:tcBorders>
              <w:top w:val="single" w:sz="4" w:space="0" w:color="221F1F"/>
              <w:left w:val="single" w:sz="4" w:space="0" w:color="221F1F"/>
              <w:bottom w:val="single" w:sz="4" w:space="0" w:color="221F1F"/>
              <w:right w:val="single" w:sz="4" w:space="0" w:color="221F1F"/>
            </w:tcBorders>
          </w:tcPr>
          <w:p w14:paraId="3B172B92" w14:textId="77777777" w:rsidR="00335781" w:rsidRPr="00335781" w:rsidRDefault="00335781" w:rsidP="00335781">
            <w:pPr>
              <w:widowControl w:val="0"/>
              <w:autoSpaceDE w:val="0"/>
              <w:spacing w:after="120" w:line="360" w:lineRule="auto"/>
              <w:jc w:val="both"/>
            </w:pPr>
          </w:p>
        </w:tc>
        <w:tc>
          <w:tcPr>
            <w:tcW w:w="1701" w:type="dxa"/>
            <w:tcBorders>
              <w:top w:val="single" w:sz="4" w:space="0" w:color="221F1F"/>
              <w:left w:val="single" w:sz="4" w:space="0" w:color="221F1F"/>
              <w:bottom w:val="single" w:sz="4" w:space="0" w:color="221F1F"/>
              <w:right w:val="single" w:sz="4" w:space="0" w:color="221F1F"/>
            </w:tcBorders>
          </w:tcPr>
          <w:p w14:paraId="02EF419B" w14:textId="77777777" w:rsidR="00335781" w:rsidRPr="00335781" w:rsidRDefault="00335781" w:rsidP="00335781">
            <w:pPr>
              <w:widowControl w:val="0"/>
              <w:autoSpaceDE w:val="0"/>
              <w:spacing w:after="120" w:line="360" w:lineRule="auto"/>
              <w:jc w:val="both"/>
            </w:pPr>
          </w:p>
        </w:tc>
      </w:tr>
      <w:tr w:rsidR="00335781" w:rsidRPr="00335781" w14:paraId="120EE1F2" w14:textId="77777777" w:rsidTr="007C4A53">
        <w:trPr>
          <w:trHeight w:hRule="exact" w:val="644"/>
        </w:trPr>
        <w:tc>
          <w:tcPr>
            <w:tcW w:w="2735" w:type="dxa"/>
            <w:tcBorders>
              <w:top w:val="single" w:sz="4" w:space="0" w:color="221F1F"/>
              <w:left w:val="single" w:sz="4" w:space="0" w:color="221F1F"/>
              <w:bottom w:val="single" w:sz="4" w:space="0" w:color="221F1F"/>
              <w:right w:val="single" w:sz="4" w:space="0" w:color="221F1F"/>
            </w:tcBorders>
          </w:tcPr>
          <w:p w14:paraId="3D96032D" w14:textId="77777777" w:rsidR="00335781" w:rsidRPr="00335781" w:rsidRDefault="00335781" w:rsidP="00335781">
            <w:pPr>
              <w:widowControl w:val="0"/>
              <w:autoSpaceDE w:val="0"/>
              <w:spacing w:after="120" w:line="360" w:lineRule="auto"/>
              <w:jc w:val="both"/>
            </w:pPr>
          </w:p>
        </w:tc>
        <w:tc>
          <w:tcPr>
            <w:tcW w:w="1345" w:type="dxa"/>
            <w:tcBorders>
              <w:top w:val="single" w:sz="4" w:space="0" w:color="221F1F"/>
              <w:left w:val="single" w:sz="4" w:space="0" w:color="221F1F"/>
              <w:bottom w:val="single" w:sz="4" w:space="0" w:color="221F1F"/>
              <w:right w:val="single" w:sz="4" w:space="0" w:color="221F1F"/>
            </w:tcBorders>
          </w:tcPr>
          <w:p w14:paraId="3F04A393" w14:textId="77777777" w:rsidR="00335781" w:rsidRPr="00335781" w:rsidRDefault="00335781" w:rsidP="00335781">
            <w:pPr>
              <w:widowControl w:val="0"/>
              <w:autoSpaceDE w:val="0"/>
              <w:spacing w:after="120" w:line="360" w:lineRule="auto"/>
              <w:jc w:val="both"/>
            </w:pPr>
          </w:p>
        </w:tc>
        <w:tc>
          <w:tcPr>
            <w:tcW w:w="1165" w:type="dxa"/>
            <w:tcBorders>
              <w:top w:val="single" w:sz="4" w:space="0" w:color="221F1F"/>
              <w:left w:val="single" w:sz="4" w:space="0" w:color="221F1F"/>
              <w:bottom w:val="single" w:sz="4" w:space="0" w:color="221F1F"/>
              <w:right w:val="single" w:sz="4" w:space="0" w:color="221F1F"/>
            </w:tcBorders>
          </w:tcPr>
          <w:p w14:paraId="30040A28" w14:textId="77777777" w:rsidR="00335781" w:rsidRPr="00335781" w:rsidRDefault="00335781" w:rsidP="00335781">
            <w:pPr>
              <w:widowControl w:val="0"/>
              <w:autoSpaceDE w:val="0"/>
              <w:spacing w:after="120" w:line="360" w:lineRule="auto"/>
              <w:jc w:val="both"/>
            </w:pPr>
          </w:p>
        </w:tc>
        <w:tc>
          <w:tcPr>
            <w:tcW w:w="1276" w:type="dxa"/>
            <w:tcBorders>
              <w:top w:val="single" w:sz="4" w:space="0" w:color="221F1F"/>
              <w:left w:val="single" w:sz="4" w:space="0" w:color="221F1F"/>
              <w:bottom w:val="single" w:sz="4" w:space="0" w:color="221F1F"/>
              <w:right w:val="single" w:sz="4" w:space="0" w:color="221F1F"/>
            </w:tcBorders>
          </w:tcPr>
          <w:p w14:paraId="26066C83" w14:textId="77777777" w:rsidR="00335781" w:rsidRPr="00335781" w:rsidRDefault="00335781" w:rsidP="00335781">
            <w:pPr>
              <w:widowControl w:val="0"/>
              <w:autoSpaceDE w:val="0"/>
              <w:spacing w:after="120" w:line="360" w:lineRule="auto"/>
              <w:jc w:val="both"/>
            </w:pPr>
          </w:p>
        </w:tc>
        <w:tc>
          <w:tcPr>
            <w:tcW w:w="1843" w:type="dxa"/>
            <w:tcBorders>
              <w:top w:val="single" w:sz="4" w:space="0" w:color="221F1F"/>
              <w:left w:val="single" w:sz="4" w:space="0" w:color="221F1F"/>
              <w:bottom w:val="single" w:sz="4" w:space="0" w:color="221F1F"/>
              <w:right w:val="single" w:sz="4" w:space="0" w:color="221F1F"/>
            </w:tcBorders>
          </w:tcPr>
          <w:p w14:paraId="5F7D981B" w14:textId="77777777" w:rsidR="00335781" w:rsidRPr="00335781" w:rsidRDefault="00335781" w:rsidP="00335781">
            <w:pPr>
              <w:widowControl w:val="0"/>
              <w:autoSpaceDE w:val="0"/>
              <w:spacing w:after="120" w:line="360" w:lineRule="auto"/>
              <w:jc w:val="both"/>
            </w:pPr>
          </w:p>
        </w:tc>
        <w:tc>
          <w:tcPr>
            <w:tcW w:w="1701" w:type="dxa"/>
            <w:tcBorders>
              <w:top w:val="single" w:sz="4" w:space="0" w:color="221F1F"/>
              <w:left w:val="single" w:sz="4" w:space="0" w:color="221F1F"/>
              <w:bottom w:val="single" w:sz="4" w:space="0" w:color="221F1F"/>
              <w:right w:val="single" w:sz="4" w:space="0" w:color="221F1F"/>
            </w:tcBorders>
          </w:tcPr>
          <w:p w14:paraId="70413EB0" w14:textId="77777777" w:rsidR="00335781" w:rsidRPr="00335781" w:rsidRDefault="00335781" w:rsidP="00335781">
            <w:pPr>
              <w:widowControl w:val="0"/>
              <w:autoSpaceDE w:val="0"/>
              <w:spacing w:after="120" w:line="360" w:lineRule="auto"/>
              <w:jc w:val="both"/>
            </w:pPr>
          </w:p>
        </w:tc>
      </w:tr>
    </w:tbl>
    <w:p w14:paraId="5FFECC11" w14:textId="77777777" w:rsidR="00335781" w:rsidRPr="00335781" w:rsidRDefault="00335781" w:rsidP="00335781">
      <w:pPr>
        <w:widowControl w:val="0"/>
        <w:autoSpaceDE w:val="0"/>
        <w:spacing w:after="120" w:line="360" w:lineRule="auto"/>
        <w:jc w:val="both"/>
        <w:rPr>
          <w:b/>
          <w:bCs/>
          <w:iCs/>
          <w:u w:val="single"/>
        </w:rPr>
      </w:pPr>
    </w:p>
    <w:p w14:paraId="4CE78922" w14:textId="77777777" w:rsidR="00335781" w:rsidRPr="00335781" w:rsidRDefault="00335781" w:rsidP="00335781">
      <w:pPr>
        <w:widowControl w:val="0"/>
        <w:autoSpaceDE w:val="0"/>
        <w:spacing w:after="120" w:line="360" w:lineRule="auto"/>
        <w:jc w:val="both"/>
      </w:pPr>
      <w:r w:rsidRPr="00335781">
        <w:rPr>
          <w:b/>
          <w:bCs/>
          <w:u w:val="single"/>
        </w:rPr>
        <w:t>NB</w:t>
      </w:r>
      <w:r w:rsidRPr="00335781">
        <w:rPr>
          <w:bCs/>
        </w:rPr>
        <w:t xml:space="preserve"> : </w:t>
      </w:r>
      <w:r w:rsidRPr="00335781">
        <w:t xml:space="preserve">Tout agent public listé parmi le personnel et qui n’a pas présenté tous les documents susceptibles de justifier sa libération de l’Administration sera considéré dans l’évaluation. </w:t>
      </w:r>
    </w:p>
    <w:p w14:paraId="23B3E1A1" w14:textId="77777777" w:rsidR="00335781" w:rsidRPr="00335781" w:rsidRDefault="00335781" w:rsidP="00335781">
      <w:pPr>
        <w:widowControl w:val="0"/>
        <w:autoSpaceDE w:val="0"/>
        <w:spacing w:after="120" w:line="360" w:lineRule="auto"/>
        <w:jc w:val="both"/>
      </w:pPr>
      <w:r w:rsidRPr="00335781">
        <w:t>[Insérer dans le tableau ci-dessus :(i) la liste des postes-clés (par ex : Directeur des travaux, conducteur de travaux, Chef chantier ouvrage d’art, Responsable des lots technologiques, etc. (ii) le nombre d’années d’expérience en travaux demandé pour chacun des personnels clés (de ___ à ___ ans), et (iii) le nombre d’années d’expérience en travaux similaires demandé pour chacun des personnels clés (de ____ à ___ ans)].</w:t>
      </w:r>
    </w:p>
    <w:p w14:paraId="26D4FC05" w14:textId="77777777" w:rsidR="00335781" w:rsidRPr="00335781" w:rsidRDefault="00335781" w:rsidP="00335781">
      <w:pPr>
        <w:widowControl w:val="0"/>
        <w:autoSpaceDE w:val="0"/>
        <w:spacing w:after="120" w:line="360" w:lineRule="auto"/>
        <w:jc w:val="both"/>
        <w:rPr>
          <w:b/>
        </w:rPr>
      </w:pPr>
      <w:r w:rsidRPr="00335781">
        <w:rPr>
          <w:b/>
          <w:u w:val="single"/>
        </w:rPr>
        <w:t xml:space="preserve">NB : </w:t>
      </w:r>
      <w:r w:rsidRPr="00335781">
        <w:rPr>
          <w:b/>
        </w:rPr>
        <w:t>Exiger une copie du diplôme et les justificatifs de l’expérience pour le personnel proposé, à savoir :</w:t>
      </w:r>
    </w:p>
    <w:p w14:paraId="53D516D2" w14:textId="77777777" w:rsidR="00335781" w:rsidRPr="00335781" w:rsidRDefault="00335781" w:rsidP="00335781">
      <w:pPr>
        <w:widowControl w:val="0"/>
        <w:numPr>
          <w:ilvl w:val="0"/>
          <w:numId w:val="24"/>
        </w:numPr>
        <w:autoSpaceDE w:val="0"/>
        <w:spacing w:after="120" w:line="360" w:lineRule="auto"/>
        <w:jc w:val="both"/>
      </w:pPr>
      <w:r w:rsidRPr="00335781">
        <w:t xml:space="preserve">copie certifiée conforme du diplôme </w:t>
      </w:r>
      <w:r w:rsidRPr="00335781">
        <w:rPr>
          <w:iCs/>
        </w:rPr>
        <w:t xml:space="preserve">[A préciser] </w:t>
      </w:r>
      <w:r w:rsidRPr="00335781">
        <w:t>datant de moins de trois(03) mois ;</w:t>
      </w:r>
    </w:p>
    <w:p w14:paraId="30D94950" w14:textId="77777777" w:rsidR="00335781" w:rsidRPr="00335781" w:rsidRDefault="00335781" w:rsidP="00335781">
      <w:pPr>
        <w:widowControl w:val="0"/>
        <w:numPr>
          <w:ilvl w:val="0"/>
          <w:numId w:val="24"/>
        </w:numPr>
        <w:autoSpaceDE w:val="0"/>
        <w:spacing w:after="120" w:line="360" w:lineRule="auto"/>
        <w:jc w:val="both"/>
      </w:pPr>
      <w:r w:rsidRPr="00335781">
        <w:t>attestation d’inscription aux ordres nationaux le cas échéant;</w:t>
      </w:r>
    </w:p>
    <w:p w14:paraId="1ADE3F6E" w14:textId="77777777" w:rsidR="00335781" w:rsidRPr="00335781" w:rsidRDefault="00335781" w:rsidP="00335781">
      <w:pPr>
        <w:widowControl w:val="0"/>
        <w:numPr>
          <w:ilvl w:val="0"/>
          <w:numId w:val="24"/>
        </w:numPr>
        <w:autoSpaceDE w:val="0"/>
        <w:spacing w:after="120" w:line="360" w:lineRule="auto"/>
        <w:jc w:val="both"/>
      </w:pPr>
      <w:r w:rsidRPr="00335781">
        <w:t>curriculum vitae daté et signé ;</w:t>
      </w:r>
    </w:p>
    <w:p w14:paraId="5B342FBB" w14:textId="77777777" w:rsidR="00335781" w:rsidRPr="00335781" w:rsidRDefault="00335781" w:rsidP="00335781">
      <w:pPr>
        <w:widowControl w:val="0"/>
        <w:numPr>
          <w:ilvl w:val="0"/>
          <w:numId w:val="24"/>
        </w:numPr>
        <w:autoSpaceDE w:val="0"/>
        <w:spacing w:after="120" w:line="360" w:lineRule="auto"/>
        <w:jc w:val="both"/>
      </w:pPr>
      <w:r w:rsidRPr="00335781">
        <w:t>attestation de disponibilité signée et datée ;</w:t>
      </w:r>
    </w:p>
    <w:p w14:paraId="7C1811CA" w14:textId="77777777" w:rsidR="00335781" w:rsidRPr="00335781" w:rsidRDefault="00335781" w:rsidP="00335781">
      <w:pPr>
        <w:widowControl w:val="0"/>
        <w:numPr>
          <w:ilvl w:val="0"/>
          <w:numId w:val="24"/>
        </w:numPr>
        <w:autoSpaceDE w:val="0"/>
        <w:spacing w:after="120" w:line="360" w:lineRule="auto"/>
        <w:jc w:val="both"/>
      </w:pPr>
      <w:r w:rsidRPr="00335781">
        <w:t>attestations ou contrats de travail le cas échéant.</w:t>
      </w:r>
    </w:p>
    <w:p w14:paraId="426F7210" w14:textId="77777777" w:rsidR="00335781" w:rsidRPr="00335781" w:rsidRDefault="00335781" w:rsidP="00335781">
      <w:pPr>
        <w:widowControl w:val="0"/>
        <w:autoSpaceDE w:val="0"/>
        <w:spacing w:after="120" w:line="360" w:lineRule="auto"/>
        <w:jc w:val="both"/>
        <w:rPr>
          <w:b/>
          <w:iCs/>
          <w:u w:val="single"/>
        </w:rPr>
      </w:pPr>
      <w:r w:rsidRPr="00335781">
        <w:rPr>
          <w:b/>
          <w:u w:val="single"/>
        </w:rPr>
        <w:t>NB</w:t>
      </w:r>
      <w:r w:rsidRPr="00335781">
        <w:rPr>
          <w:b/>
          <w:iCs/>
        </w:rPr>
        <w:t xml:space="preserve"> : Toutes les pièces citées ci-dessus devront être conformes, </w:t>
      </w:r>
      <w:r w:rsidRPr="00335781">
        <w:rPr>
          <w:b/>
          <w:iCs/>
          <w:u w:val="single"/>
        </w:rPr>
        <w:t>signées et datées de moins de trois mois pour compter de la date limite originelle de dépôt des offres par les services émetteurs ou une autorité habilitée.</w:t>
      </w:r>
    </w:p>
    <w:p w14:paraId="48779712" w14:textId="77777777" w:rsidR="00335781" w:rsidRPr="00335781" w:rsidRDefault="00335781" w:rsidP="00335781">
      <w:pPr>
        <w:widowControl w:val="0"/>
        <w:numPr>
          <w:ilvl w:val="0"/>
          <w:numId w:val="110"/>
        </w:numPr>
        <w:autoSpaceDE w:val="0"/>
        <w:spacing w:after="120" w:line="360" w:lineRule="auto"/>
        <w:jc w:val="both"/>
        <w:rPr>
          <w:b/>
        </w:rPr>
      </w:pPr>
      <w:r w:rsidRPr="00335781">
        <w:rPr>
          <w:b/>
          <w:iCs/>
        </w:rPr>
        <w:t>Service après-vente (le cas échéant)</w:t>
      </w:r>
    </w:p>
    <w:p w14:paraId="2EEB5D6A" w14:textId="77777777" w:rsidR="00335781" w:rsidRPr="00335781" w:rsidRDefault="00335781" w:rsidP="00335781">
      <w:pPr>
        <w:widowControl w:val="0"/>
        <w:numPr>
          <w:ilvl w:val="0"/>
          <w:numId w:val="114"/>
        </w:numPr>
        <w:autoSpaceDE w:val="0"/>
        <w:spacing w:after="120" w:line="360" w:lineRule="auto"/>
        <w:jc w:val="both"/>
        <w:rPr>
          <w:b/>
        </w:rPr>
      </w:pPr>
      <w:r w:rsidRPr="00335781">
        <w:t xml:space="preserve">une liste de petits matériels nécessaires à l’exécution des services quantifiables, </w:t>
      </w:r>
      <w:r w:rsidRPr="00335781">
        <w:rPr>
          <w:iCs/>
        </w:rPr>
        <w:t xml:space="preserve">[A préciser] </w:t>
      </w:r>
      <w:r w:rsidRPr="00335781">
        <w:t>le cas échéant.</w:t>
      </w:r>
    </w:p>
    <w:p w14:paraId="166B771D" w14:textId="77777777" w:rsidR="00335781" w:rsidRPr="00335781" w:rsidRDefault="00335781" w:rsidP="00335781">
      <w:pPr>
        <w:widowControl w:val="0"/>
        <w:numPr>
          <w:ilvl w:val="0"/>
          <w:numId w:val="114"/>
        </w:numPr>
        <w:autoSpaceDE w:val="0"/>
        <w:spacing w:after="120" w:line="360" w:lineRule="auto"/>
        <w:jc w:val="both"/>
      </w:pPr>
      <w:r w:rsidRPr="00335781">
        <w:t xml:space="preserve">Justificatif de l’atelier de réparation </w:t>
      </w:r>
    </w:p>
    <w:p w14:paraId="33C55194" w14:textId="77777777" w:rsidR="00335781" w:rsidRPr="00335781" w:rsidRDefault="00335781" w:rsidP="00335781">
      <w:pPr>
        <w:widowControl w:val="0"/>
        <w:numPr>
          <w:ilvl w:val="0"/>
          <w:numId w:val="114"/>
        </w:numPr>
        <w:autoSpaceDE w:val="0"/>
        <w:spacing w:after="120" w:line="360" w:lineRule="auto"/>
        <w:jc w:val="both"/>
      </w:pPr>
      <w:r w:rsidRPr="00335781">
        <w:lastRenderedPageBreak/>
        <w:t xml:space="preserve">Formation des utilisateurs le cas échéant ___________[à préciser si oui, le nombre et le mode de désignation des utilisateurs à former] </w:t>
      </w:r>
    </w:p>
    <w:p w14:paraId="33D75D87" w14:textId="77777777" w:rsidR="00335781" w:rsidRPr="00335781" w:rsidRDefault="00335781" w:rsidP="00335781">
      <w:pPr>
        <w:widowControl w:val="0"/>
        <w:autoSpaceDE w:val="0"/>
        <w:spacing w:after="120" w:line="360" w:lineRule="auto"/>
        <w:jc w:val="both"/>
      </w:pPr>
      <w:r w:rsidRPr="00335781">
        <w:rPr>
          <w:b/>
          <w:u w:val="single"/>
        </w:rPr>
        <w:t>NB</w:t>
      </w:r>
      <w:r w:rsidRPr="00335781">
        <w:rPr>
          <w:b/>
        </w:rPr>
        <w:t xml:space="preserve"> : la justification de cette liste se traduit par la production des </w:t>
      </w:r>
      <w:r w:rsidRPr="00335781">
        <w:t>copies certifiées des cartes grises pour les matériels roulants et les factures d’achat pour les autres, le cas échéant, accompagnées d’un engagement de location de matériel signé, les photos et éléments d’identification du responsable de l’atelier de réparation (joindre localisation du magasin, photos (interne et externe), contacts téléphoniques du responsable et des techniciens, la liste du matériel en magasin)</w:t>
      </w:r>
    </w:p>
    <w:p w14:paraId="682BD7D0" w14:textId="77777777" w:rsidR="00335781" w:rsidRPr="00335781" w:rsidRDefault="00335781" w:rsidP="00335781">
      <w:pPr>
        <w:widowControl w:val="0"/>
        <w:numPr>
          <w:ilvl w:val="0"/>
          <w:numId w:val="110"/>
        </w:numPr>
        <w:autoSpaceDE w:val="0"/>
        <w:spacing w:after="120" w:line="360" w:lineRule="auto"/>
        <w:jc w:val="both"/>
        <w:rPr>
          <w:b/>
        </w:rPr>
      </w:pPr>
      <w:bookmarkStart w:id="9" w:name="_Hlk162433852"/>
      <w:r w:rsidRPr="00335781">
        <w:rPr>
          <w:b/>
        </w:rPr>
        <w:t>le modèle d’Accord-Cadre paraphé sur toutes les pages et signé à la dernière page</w:t>
      </w:r>
    </w:p>
    <w:bookmarkEnd w:id="9"/>
    <w:p w14:paraId="7503233F" w14:textId="77777777" w:rsidR="00335781" w:rsidRPr="00335781" w:rsidRDefault="00335781" w:rsidP="00335781">
      <w:pPr>
        <w:widowControl w:val="0"/>
        <w:numPr>
          <w:ilvl w:val="0"/>
          <w:numId w:val="110"/>
        </w:numPr>
        <w:autoSpaceDE w:val="0"/>
        <w:spacing w:after="120" w:line="360" w:lineRule="auto"/>
        <w:jc w:val="both"/>
        <w:rPr>
          <w:b/>
        </w:rPr>
      </w:pPr>
      <w:r w:rsidRPr="00335781">
        <w:rPr>
          <w:b/>
          <w:iCs/>
        </w:rPr>
        <w:t>La Charte d’intégrité</w:t>
      </w:r>
    </w:p>
    <w:p w14:paraId="146C1C2E" w14:textId="77777777" w:rsidR="00335781" w:rsidRPr="00335781" w:rsidRDefault="00335781" w:rsidP="00335781">
      <w:pPr>
        <w:widowControl w:val="0"/>
        <w:numPr>
          <w:ilvl w:val="0"/>
          <w:numId w:val="110"/>
        </w:numPr>
        <w:autoSpaceDE w:val="0"/>
        <w:spacing w:after="120" w:line="360" w:lineRule="auto"/>
        <w:jc w:val="both"/>
        <w:rPr>
          <w:b/>
        </w:rPr>
      </w:pPr>
      <w:r w:rsidRPr="00335781">
        <w:rPr>
          <w:b/>
          <w:iCs/>
        </w:rPr>
        <w:t xml:space="preserve">  La Déclaration d’engagement au respect des clauses sociales et environnementales</w:t>
      </w:r>
    </w:p>
    <w:p w14:paraId="1281C098" w14:textId="77777777" w:rsidR="00335781" w:rsidRPr="00335781" w:rsidRDefault="00335781" w:rsidP="00335781">
      <w:pPr>
        <w:widowControl w:val="0"/>
        <w:numPr>
          <w:ilvl w:val="0"/>
          <w:numId w:val="110"/>
        </w:numPr>
        <w:autoSpaceDE w:val="0"/>
        <w:spacing w:after="120" w:line="360" w:lineRule="auto"/>
        <w:jc w:val="both"/>
        <w:rPr>
          <w:b/>
        </w:rPr>
      </w:pPr>
      <w:r w:rsidRPr="00335781">
        <w:rPr>
          <w:b/>
          <w:iCs/>
        </w:rPr>
        <w:t>La déclaration sur l’Honneur de n’avoir pas abandonné un marché au cours des trois dernières années</w:t>
      </w:r>
    </w:p>
    <w:p w14:paraId="16C63D52" w14:textId="77777777" w:rsidR="00335781" w:rsidRPr="00335781" w:rsidRDefault="00335781" w:rsidP="00335781">
      <w:pPr>
        <w:widowControl w:val="0"/>
        <w:numPr>
          <w:ilvl w:val="0"/>
          <w:numId w:val="110"/>
        </w:numPr>
        <w:autoSpaceDE w:val="0"/>
        <w:spacing w:after="120" w:line="360" w:lineRule="auto"/>
        <w:jc w:val="both"/>
        <w:rPr>
          <w:b/>
        </w:rPr>
      </w:pPr>
      <w:r w:rsidRPr="00335781">
        <w:rPr>
          <w:b/>
          <w:iCs/>
        </w:rPr>
        <w:t xml:space="preserve">La capacité financière [A préciser] </w:t>
      </w:r>
    </w:p>
    <w:p w14:paraId="4E2B2BCF" w14:textId="77777777" w:rsidR="00335781" w:rsidRPr="00335781" w:rsidRDefault="00335781" w:rsidP="00335781">
      <w:pPr>
        <w:widowControl w:val="0"/>
        <w:autoSpaceDE w:val="0"/>
        <w:spacing w:after="120" w:line="360" w:lineRule="auto"/>
        <w:jc w:val="both"/>
        <w:rPr>
          <w:iCs/>
        </w:rPr>
      </w:pPr>
      <w:r w:rsidRPr="00335781">
        <w:rPr>
          <w:iCs/>
        </w:rPr>
        <w:t>Les différentes parties d’un même dossier doivent obligatoirement être séparées par les intercalaires de couleur autre que le blanc aussi bien dans l’original que dans les copies, de manière à faciliter son examen.</w:t>
      </w:r>
    </w:p>
    <w:p w14:paraId="73B11A42" w14:textId="77777777" w:rsidR="00734B49" w:rsidRPr="00734B49" w:rsidRDefault="00734B49" w:rsidP="00335781">
      <w:pPr>
        <w:widowControl w:val="0"/>
        <w:autoSpaceDE w:val="0"/>
        <w:spacing w:after="120" w:line="360" w:lineRule="auto"/>
        <w:jc w:val="both"/>
        <w:rPr>
          <w:b/>
          <w:bCs/>
          <w:sz w:val="6"/>
        </w:rPr>
      </w:pPr>
    </w:p>
    <w:p w14:paraId="520C682C" w14:textId="683FD3E6" w:rsidR="00335781" w:rsidRPr="00335781" w:rsidRDefault="00335781" w:rsidP="00335781">
      <w:pPr>
        <w:widowControl w:val="0"/>
        <w:autoSpaceDE w:val="0"/>
        <w:spacing w:after="120" w:line="360" w:lineRule="auto"/>
        <w:jc w:val="both"/>
        <w:rPr>
          <w:b/>
          <w:bCs/>
        </w:rPr>
      </w:pPr>
      <w:r w:rsidRPr="00335781">
        <w:rPr>
          <w:b/>
          <w:bCs/>
        </w:rPr>
        <w:t xml:space="preserve">10. Remise des dossiers de candidatures </w:t>
      </w:r>
    </w:p>
    <w:p w14:paraId="410549EF" w14:textId="77777777" w:rsidR="00335781" w:rsidRPr="00335781" w:rsidRDefault="00335781" w:rsidP="00335781">
      <w:pPr>
        <w:widowControl w:val="0"/>
        <w:autoSpaceDE w:val="0"/>
        <w:spacing w:after="120" w:line="360" w:lineRule="auto"/>
        <w:jc w:val="both"/>
        <w:rPr>
          <w:iCs/>
        </w:rPr>
      </w:pPr>
      <w:r w:rsidRPr="00335781">
        <w:rPr>
          <w:iCs/>
        </w:rPr>
        <w:t xml:space="preserve">Chaque offre est rédigée en français ou en anglais. </w:t>
      </w:r>
    </w:p>
    <w:p w14:paraId="02F22986" w14:textId="77777777" w:rsidR="00335781" w:rsidRPr="00335781" w:rsidRDefault="00335781" w:rsidP="00335781">
      <w:pPr>
        <w:widowControl w:val="0"/>
        <w:numPr>
          <w:ilvl w:val="0"/>
          <w:numId w:val="35"/>
        </w:numPr>
        <w:autoSpaceDE w:val="0"/>
        <w:spacing w:after="120" w:line="360" w:lineRule="auto"/>
        <w:jc w:val="both"/>
        <w:rPr>
          <w:iCs/>
        </w:rPr>
      </w:pPr>
      <w:r w:rsidRPr="00335781">
        <w:rPr>
          <w:iCs/>
        </w:rPr>
        <w:t>Pour la soumission hors ligne, le dossier administratif, l'offre en sept (07) exemplaires dont un (01) original et six (06) copies marquées comme telles, devra parvenir [Lieu d’enregistrement des offres], au plus tard le [Date limite de réception des offres] à [Heure limite] et devra porter la mention :</w:t>
      </w:r>
    </w:p>
    <w:p w14:paraId="1F2FA909" w14:textId="77777777" w:rsidR="00335781" w:rsidRPr="00335781" w:rsidRDefault="00335781" w:rsidP="00335781">
      <w:pPr>
        <w:widowControl w:val="0"/>
        <w:autoSpaceDE w:val="0"/>
        <w:spacing w:after="120" w:line="360" w:lineRule="auto"/>
        <w:jc w:val="both"/>
        <w:rPr>
          <w:bCs/>
          <w:iCs/>
        </w:rPr>
      </w:pPr>
      <w:r w:rsidRPr="00335781">
        <w:rPr>
          <w:bCs/>
          <w:iCs/>
        </w:rPr>
        <w:t xml:space="preserve">« Avis d’Appel </w:t>
      </w:r>
      <w:r w:rsidRPr="00335781">
        <w:rPr>
          <w:bCs/>
          <w:iCs/>
          <w:lang w:val="pt-PT"/>
        </w:rPr>
        <w:t>à candidatures</w:t>
      </w:r>
      <w:r w:rsidRPr="00335781">
        <w:rPr>
          <w:bCs/>
          <w:iCs/>
        </w:rPr>
        <w:t xml:space="preserve"> [National ou International] [Ouvert ou Restreint] N°…..../</w:t>
      </w:r>
    </w:p>
    <w:p w14:paraId="02749053" w14:textId="77777777" w:rsidR="00335781" w:rsidRPr="00335781" w:rsidRDefault="00335781" w:rsidP="00335781">
      <w:pPr>
        <w:widowControl w:val="0"/>
        <w:autoSpaceDE w:val="0"/>
        <w:spacing w:after="120" w:line="360" w:lineRule="auto"/>
        <w:jc w:val="both"/>
        <w:rPr>
          <w:bCs/>
          <w:iCs/>
        </w:rPr>
      </w:pPr>
      <w:r w:rsidRPr="00335781">
        <w:rPr>
          <w:bCs/>
          <w:iCs/>
        </w:rPr>
        <w:t>[Type : AONO, AONR AOIO, AOIR] [Maître d’Ouvrage ou Maître d’Ouvrage Délégué] /CPM compétente/CCCM-AG le cas échéant/</w:t>
      </w:r>
    </w:p>
    <w:p w14:paraId="4CD1604C" w14:textId="77777777" w:rsidR="00335781" w:rsidRPr="00335781" w:rsidRDefault="00335781" w:rsidP="00335781">
      <w:pPr>
        <w:widowControl w:val="0"/>
        <w:autoSpaceDE w:val="0"/>
        <w:spacing w:after="120" w:line="360" w:lineRule="auto"/>
        <w:jc w:val="both"/>
        <w:rPr>
          <w:bCs/>
          <w:iCs/>
        </w:rPr>
      </w:pPr>
      <w:r w:rsidRPr="00335781">
        <w:rPr>
          <w:bCs/>
          <w:iCs/>
        </w:rPr>
        <w:t>[Exercice budgétaire] du [Date de signature de l’Avis d’Appel à candidature]</w:t>
      </w:r>
    </w:p>
    <w:p w14:paraId="17681A88" w14:textId="77777777" w:rsidR="00335781" w:rsidRPr="00335781" w:rsidRDefault="00335781" w:rsidP="00335781">
      <w:pPr>
        <w:widowControl w:val="0"/>
        <w:autoSpaceDE w:val="0"/>
        <w:spacing w:after="120" w:line="360" w:lineRule="auto"/>
        <w:jc w:val="both"/>
        <w:rPr>
          <w:bCs/>
          <w:iCs/>
        </w:rPr>
      </w:pPr>
      <w:r w:rsidRPr="00335781">
        <w:rPr>
          <w:bCs/>
          <w:iCs/>
        </w:rPr>
        <w:t>pour [Objet de l’Appel à candidature]</w:t>
      </w:r>
    </w:p>
    <w:p w14:paraId="0FCE9280" w14:textId="77777777" w:rsidR="00335781" w:rsidRPr="00335781" w:rsidRDefault="00335781" w:rsidP="00335781">
      <w:pPr>
        <w:widowControl w:val="0"/>
        <w:autoSpaceDE w:val="0"/>
        <w:spacing w:after="120" w:line="360" w:lineRule="auto"/>
        <w:jc w:val="both"/>
        <w:rPr>
          <w:bCs/>
          <w:iCs/>
        </w:rPr>
      </w:pPr>
      <w:r w:rsidRPr="00335781">
        <w:rPr>
          <w:bCs/>
          <w:iCs/>
        </w:rPr>
        <w:t>"A n'ouvrir qu'en séance de dépouillement" »</w:t>
      </w:r>
    </w:p>
    <w:p w14:paraId="02D6E9BB" w14:textId="77777777" w:rsidR="00335781" w:rsidRPr="00335781" w:rsidRDefault="00335781" w:rsidP="00335781">
      <w:pPr>
        <w:widowControl w:val="0"/>
        <w:autoSpaceDE w:val="0"/>
        <w:spacing w:after="120" w:line="360" w:lineRule="auto"/>
        <w:jc w:val="both"/>
        <w:rPr>
          <w:bCs/>
          <w:iCs/>
        </w:rPr>
      </w:pPr>
    </w:p>
    <w:p w14:paraId="09D16B60" w14:textId="77777777" w:rsidR="00335781" w:rsidRPr="00335781" w:rsidRDefault="00335781" w:rsidP="00335781">
      <w:pPr>
        <w:widowControl w:val="0"/>
        <w:numPr>
          <w:ilvl w:val="0"/>
          <w:numId w:val="11"/>
        </w:numPr>
        <w:autoSpaceDE w:val="0"/>
        <w:spacing w:after="120" w:line="360" w:lineRule="auto"/>
        <w:jc w:val="both"/>
        <w:rPr>
          <w:iCs/>
        </w:rPr>
      </w:pPr>
      <w:r w:rsidRPr="00335781">
        <w:rPr>
          <w:iCs/>
        </w:rPr>
        <w:t>Pour la soumission en ligne, l’offre devra être transmise par le soumissionnaire sur la plateforme COLEPS ou toute autre moyen de communication électronique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p w14:paraId="4210FD72" w14:textId="77777777" w:rsidR="00335781" w:rsidRPr="00335781" w:rsidRDefault="00335781" w:rsidP="00335781">
      <w:pPr>
        <w:widowControl w:val="0"/>
        <w:autoSpaceDE w:val="0"/>
        <w:spacing w:after="120" w:line="360" w:lineRule="auto"/>
        <w:jc w:val="both"/>
        <w:rPr>
          <w:iCs/>
        </w:rPr>
      </w:pPr>
      <w:r w:rsidRPr="00335781">
        <w:rPr>
          <w:iCs/>
        </w:rPr>
        <w:t xml:space="preserve">Taille et format des fichiers </w:t>
      </w:r>
    </w:p>
    <w:p w14:paraId="20D7D865" w14:textId="77777777" w:rsidR="00335781" w:rsidRPr="00335781" w:rsidRDefault="00335781" w:rsidP="00335781">
      <w:pPr>
        <w:widowControl w:val="0"/>
        <w:autoSpaceDE w:val="0"/>
        <w:spacing w:after="120" w:line="360" w:lineRule="auto"/>
        <w:jc w:val="both"/>
        <w:rPr>
          <w:iCs/>
        </w:rPr>
      </w:pPr>
      <w:r w:rsidRPr="00335781">
        <w:rPr>
          <w:iCs/>
        </w:rPr>
        <w:t>Pour la soumission en ligne, les tailles maximales des documents qui vont transiter sur la plateforme et constituant l’offre du soumissionnaire sont les suivantes :</w:t>
      </w:r>
    </w:p>
    <w:p w14:paraId="13956B04" w14:textId="77777777" w:rsidR="00335781" w:rsidRPr="00335781" w:rsidRDefault="00335781" w:rsidP="00335781">
      <w:pPr>
        <w:widowControl w:val="0"/>
        <w:numPr>
          <w:ilvl w:val="0"/>
          <w:numId w:val="36"/>
        </w:numPr>
        <w:autoSpaceDE w:val="0"/>
        <w:spacing w:after="120" w:line="360" w:lineRule="auto"/>
        <w:ind w:left="720" w:hanging="360"/>
        <w:jc w:val="both"/>
        <w:rPr>
          <w:iCs/>
        </w:rPr>
      </w:pPr>
      <w:r w:rsidRPr="00335781">
        <w:rPr>
          <w:iCs/>
        </w:rPr>
        <w:t>5 MO pour l’Offre Administrative ;</w:t>
      </w:r>
    </w:p>
    <w:p w14:paraId="66374780" w14:textId="77777777" w:rsidR="00335781" w:rsidRPr="00335781" w:rsidRDefault="00335781" w:rsidP="00335781">
      <w:pPr>
        <w:widowControl w:val="0"/>
        <w:numPr>
          <w:ilvl w:val="0"/>
          <w:numId w:val="36"/>
        </w:numPr>
        <w:autoSpaceDE w:val="0"/>
        <w:spacing w:after="120" w:line="360" w:lineRule="auto"/>
        <w:ind w:left="720" w:hanging="360"/>
        <w:jc w:val="both"/>
        <w:rPr>
          <w:iCs/>
        </w:rPr>
      </w:pPr>
      <w:r w:rsidRPr="00335781">
        <w:rPr>
          <w:iCs/>
        </w:rPr>
        <w:t>15 MO pour l’Offre Technique ;</w:t>
      </w:r>
    </w:p>
    <w:p w14:paraId="71BEEB8A" w14:textId="77777777" w:rsidR="00335781" w:rsidRPr="00335781" w:rsidRDefault="00335781" w:rsidP="00335781">
      <w:pPr>
        <w:widowControl w:val="0"/>
        <w:numPr>
          <w:ilvl w:val="0"/>
          <w:numId w:val="36"/>
        </w:numPr>
        <w:autoSpaceDE w:val="0"/>
        <w:spacing w:after="120" w:line="360" w:lineRule="auto"/>
        <w:ind w:left="720" w:hanging="360"/>
        <w:jc w:val="both"/>
        <w:rPr>
          <w:iCs/>
        </w:rPr>
      </w:pPr>
      <w:r w:rsidRPr="00335781">
        <w:rPr>
          <w:iCs/>
        </w:rPr>
        <w:t xml:space="preserve"> 5 MO pour l’Offre Financière.</w:t>
      </w:r>
    </w:p>
    <w:p w14:paraId="445EF881" w14:textId="77777777" w:rsidR="00335781" w:rsidRPr="00335781" w:rsidRDefault="00335781" w:rsidP="00335781">
      <w:pPr>
        <w:widowControl w:val="0"/>
        <w:autoSpaceDE w:val="0"/>
        <w:spacing w:after="120" w:line="360" w:lineRule="auto"/>
        <w:jc w:val="both"/>
        <w:rPr>
          <w:iCs/>
        </w:rPr>
      </w:pPr>
      <w:r w:rsidRPr="00335781">
        <w:rPr>
          <w:iCs/>
        </w:rPr>
        <w:t xml:space="preserve"> Les formats acceptés sont les suivants :</w:t>
      </w:r>
    </w:p>
    <w:p w14:paraId="0A7051F2" w14:textId="77777777" w:rsidR="00335781" w:rsidRPr="00335781" w:rsidRDefault="00335781" w:rsidP="00335781">
      <w:pPr>
        <w:widowControl w:val="0"/>
        <w:numPr>
          <w:ilvl w:val="0"/>
          <w:numId w:val="37"/>
        </w:numPr>
        <w:autoSpaceDE w:val="0"/>
        <w:spacing w:after="120" w:line="360" w:lineRule="auto"/>
        <w:ind w:left="1140" w:hanging="720"/>
        <w:jc w:val="both"/>
        <w:rPr>
          <w:iCs/>
        </w:rPr>
      </w:pPr>
      <w:r w:rsidRPr="00335781">
        <w:rPr>
          <w:iCs/>
        </w:rPr>
        <w:t>Format PDF pour les documents textuels ;</w:t>
      </w:r>
    </w:p>
    <w:p w14:paraId="120465AB" w14:textId="77777777" w:rsidR="00335781" w:rsidRPr="00335781" w:rsidRDefault="00335781" w:rsidP="00335781">
      <w:pPr>
        <w:widowControl w:val="0"/>
        <w:numPr>
          <w:ilvl w:val="0"/>
          <w:numId w:val="37"/>
        </w:numPr>
        <w:autoSpaceDE w:val="0"/>
        <w:spacing w:after="120" w:line="360" w:lineRule="auto"/>
        <w:ind w:left="1140" w:hanging="720"/>
        <w:jc w:val="both"/>
        <w:rPr>
          <w:iCs/>
        </w:rPr>
      </w:pPr>
      <w:r w:rsidRPr="00335781">
        <w:rPr>
          <w:iCs/>
        </w:rPr>
        <w:t>JPEG pour les images.</w:t>
      </w:r>
    </w:p>
    <w:p w14:paraId="4DBCFFCD" w14:textId="77777777" w:rsidR="00335781" w:rsidRPr="00335781" w:rsidRDefault="00335781" w:rsidP="00335781">
      <w:pPr>
        <w:widowControl w:val="0"/>
        <w:autoSpaceDE w:val="0"/>
        <w:spacing w:after="120" w:line="360" w:lineRule="auto"/>
        <w:jc w:val="both"/>
        <w:rPr>
          <w:iCs/>
        </w:rPr>
      </w:pPr>
      <w:r w:rsidRPr="00335781">
        <w:rPr>
          <w:iCs/>
        </w:rPr>
        <w:t>Le candidat veillera à utiliser des logiciels de compression afin de réduire éventuellement la taille des fichiers à transmettre.]</w:t>
      </w:r>
    </w:p>
    <w:p w14:paraId="66AE3B87" w14:textId="77777777" w:rsidR="00335781" w:rsidRPr="00734B49" w:rsidRDefault="00335781" w:rsidP="00335781">
      <w:pPr>
        <w:widowControl w:val="0"/>
        <w:autoSpaceDE w:val="0"/>
        <w:spacing w:after="120" w:line="360" w:lineRule="auto"/>
        <w:jc w:val="both"/>
        <w:rPr>
          <w:b/>
          <w:sz w:val="2"/>
        </w:rPr>
      </w:pPr>
    </w:p>
    <w:p w14:paraId="452EA500" w14:textId="77777777" w:rsidR="00335781" w:rsidRPr="00335781" w:rsidRDefault="00335781" w:rsidP="00335781">
      <w:pPr>
        <w:widowControl w:val="0"/>
        <w:autoSpaceDE w:val="0"/>
        <w:spacing w:after="120" w:line="360" w:lineRule="auto"/>
        <w:jc w:val="both"/>
      </w:pPr>
      <w:r w:rsidRPr="00335781">
        <w:rPr>
          <w:b/>
          <w:bCs/>
        </w:rPr>
        <w:t>11- Recevabilité des dossiers de candidature</w:t>
      </w:r>
    </w:p>
    <w:p w14:paraId="297CCD9D" w14:textId="77777777" w:rsidR="00335781" w:rsidRPr="00335781" w:rsidRDefault="00335781" w:rsidP="00335781">
      <w:pPr>
        <w:widowControl w:val="0"/>
        <w:autoSpaceDE w:val="0"/>
        <w:spacing w:after="120" w:line="360" w:lineRule="auto"/>
        <w:jc w:val="both"/>
      </w:pPr>
      <w:r w:rsidRPr="00335781">
        <w:t>Les pièces administratives et le dossier technique doivent être placés dans des enveloppes différentes séparées et remises sous plis scellé.</w:t>
      </w:r>
    </w:p>
    <w:p w14:paraId="33E8C6FE" w14:textId="77777777" w:rsidR="00335781" w:rsidRPr="00335781" w:rsidRDefault="00335781" w:rsidP="00335781">
      <w:pPr>
        <w:widowControl w:val="0"/>
        <w:autoSpaceDE w:val="0"/>
        <w:spacing w:after="120" w:line="360" w:lineRule="auto"/>
        <w:jc w:val="both"/>
      </w:pPr>
      <w:r w:rsidRPr="00335781">
        <w:t>Seront irrecevables par le Maître d’Ouvrage :</w:t>
      </w:r>
    </w:p>
    <w:p w14:paraId="0426D8A4" w14:textId="77777777" w:rsidR="00335781" w:rsidRPr="00335781" w:rsidRDefault="00335781" w:rsidP="00335781">
      <w:pPr>
        <w:widowControl w:val="0"/>
        <w:numPr>
          <w:ilvl w:val="0"/>
          <w:numId w:val="26"/>
        </w:numPr>
        <w:autoSpaceDE w:val="0"/>
        <w:spacing w:after="120" w:line="360" w:lineRule="auto"/>
        <w:jc w:val="both"/>
      </w:pPr>
      <w:r w:rsidRPr="00335781">
        <w:t>Les plis portant les indications sur l'identité du soumissionnaire ;</w:t>
      </w:r>
    </w:p>
    <w:p w14:paraId="6151C14D" w14:textId="77777777" w:rsidR="00335781" w:rsidRPr="00335781" w:rsidRDefault="00335781" w:rsidP="00335781">
      <w:pPr>
        <w:widowControl w:val="0"/>
        <w:numPr>
          <w:ilvl w:val="0"/>
          <w:numId w:val="26"/>
        </w:numPr>
        <w:autoSpaceDE w:val="0"/>
        <w:spacing w:after="120" w:line="360" w:lineRule="auto"/>
        <w:jc w:val="both"/>
      </w:pPr>
      <w:r w:rsidRPr="00335781">
        <w:t>Les plis parvenus postérieurement aux dates et heures limites de dépôt;</w:t>
      </w:r>
    </w:p>
    <w:p w14:paraId="187189E1" w14:textId="77777777" w:rsidR="00335781" w:rsidRPr="00335781" w:rsidRDefault="00335781" w:rsidP="00335781">
      <w:pPr>
        <w:widowControl w:val="0"/>
        <w:numPr>
          <w:ilvl w:val="0"/>
          <w:numId w:val="26"/>
        </w:numPr>
        <w:autoSpaceDE w:val="0"/>
        <w:spacing w:after="120" w:line="360" w:lineRule="auto"/>
        <w:jc w:val="both"/>
      </w:pPr>
      <w:r w:rsidRPr="00335781">
        <w:t>les plis sans indication de l’identité de l’Appel à Candidature ;</w:t>
      </w:r>
    </w:p>
    <w:p w14:paraId="56C34D96" w14:textId="77777777" w:rsidR="00335781" w:rsidRPr="00335781" w:rsidRDefault="00335781" w:rsidP="00335781">
      <w:pPr>
        <w:widowControl w:val="0"/>
        <w:numPr>
          <w:ilvl w:val="0"/>
          <w:numId w:val="26"/>
        </w:numPr>
        <w:autoSpaceDE w:val="0"/>
        <w:spacing w:after="120" w:line="360" w:lineRule="auto"/>
        <w:jc w:val="both"/>
      </w:pPr>
      <w:r w:rsidRPr="00335781">
        <w:t xml:space="preserve"> les plis non-conformes au mode de soumission</w:t>
      </w:r>
    </w:p>
    <w:p w14:paraId="1D844CF6" w14:textId="4A5F15F2" w:rsidR="00335781" w:rsidRPr="00335781" w:rsidRDefault="00335781" w:rsidP="00335781">
      <w:pPr>
        <w:widowControl w:val="0"/>
        <w:numPr>
          <w:ilvl w:val="0"/>
          <w:numId w:val="26"/>
        </w:numPr>
        <w:autoSpaceDE w:val="0"/>
        <w:spacing w:after="120" w:line="360" w:lineRule="auto"/>
        <w:jc w:val="both"/>
      </w:pPr>
      <w:r w:rsidRPr="00335781">
        <w:t xml:space="preserve">Le non-respect du nombre d’exemplaires indiqué dans l’AAC </w:t>
      </w:r>
      <w:r w:rsidR="00734B49">
        <w:t>ou offre uniquement en copies</w:t>
      </w:r>
      <w:r w:rsidRPr="00335781">
        <w:t xml:space="preserve">;  </w:t>
      </w:r>
    </w:p>
    <w:p w14:paraId="63D7F428" w14:textId="273AF236" w:rsidR="00335781" w:rsidRPr="00335781" w:rsidRDefault="00335781" w:rsidP="00335781">
      <w:pPr>
        <w:widowControl w:val="0"/>
        <w:autoSpaceDE w:val="0"/>
        <w:spacing w:after="120" w:line="360" w:lineRule="auto"/>
        <w:jc w:val="both"/>
      </w:pPr>
      <w:r w:rsidRPr="00335781">
        <w:t>Toute offre incomplète conformément aux prescriptions du Dossier d'Appel à Candidature sera déclarée irrecevable.</w:t>
      </w:r>
    </w:p>
    <w:p w14:paraId="6EBE953E" w14:textId="77777777" w:rsidR="00335781" w:rsidRPr="00335781" w:rsidRDefault="00335781" w:rsidP="00335781">
      <w:pPr>
        <w:widowControl w:val="0"/>
        <w:autoSpaceDE w:val="0"/>
        <w:spacing w:after="120" w:line="360" w:lineRule="auto"/>
        <w:jc w:val="both"/>
        <w:rPr>
          <w:b/>
          <w:bCs/>
        </w:rPr>
      </w:pPr>
      <w:r w:rsidRPr="00335781">
        <w:rPr>
          <w:b/>
          <w:bCs/>
        </w:rPr>
        <w:lastRenderedPageBreak/>
        <w:t>12- Ouverture des plis</w:t>
      </w:r>
    </w:p>
    <w:p w14:paraId="20706F40" w14:textId="77777777" w:rsidR="00335781" w:rsidRPr="00335781" w:rsidRDefault="00335781" w:rsidP="00335781">
      <w:pPr>
        <w:widowControl w:val="0"/>
        <w:autoSpaceDE w:val="0"/>
        <w:spacing w:after="120" w:line="360" w:lineRule="auto"/>
        <w:jc w:val="both"/>
      </w:pPr>
      <w:r w:rsidRPr="00335781">
        <w:t xml:space="preserve">L’ouverture </w:t>
      </w:r>
      <w:r w:rsidRPr="00335781">
        <w:rPr>
          <w:iCs/>
        </w:rPr>
        <w:t xml:space="preserve">des plis se fait en un temps </w:t>
      </w:r>
      <w:r w:rsidRPr="00335781">
        <w:t>et aura lieu le______[à préciser] à________[à préciser]heures par la Commission de Passation des Marchés</w:t>
      </w:r>
      <w:r w:rsidRPr="00335781">
        <w:rPr>
          <w:iCs/>
        </w:rPr>
        <w:t xml:space="preserve"> du Maître d’Ouvrage ou du Maître d’Ouvrage Délégué </w:t>
      </w:r>
      <w:r w:rsidRPr="00335781">
        <w:t>dans la salle de ______[à préciser] sise à______[à préciser]</w:t>
      </w:r>
    </w:p>
    <w:p w14:paraId="1468AA51" w14:textId="77777777" w:rsidR="00335781" w:rsidRPr="00335781" w:rsidRDefault="00335781" w:rsidP="00335781">
      <w:pPr>
        <w:widowControl w:val="0"/>
        <w:autoSpaceDE w:val="0"/>
        <w:spacing w:after="120" w:line="360" w:lineRule="auto"/>
        <w:jc w:val="both"/>
      </w:pPr>
      <w:r w:rsidRPr="00335781">
        <w:t>Seuls les candidats peuvent assister à cette séance d'ouverture ou s'y faire représenter par une seule personne de leur choix dûment mandatée même en cas de groupement d’entreprises.</w:t>
      </w:r>
    </w:p>
    <w:p w14:paraId="0E5AA485" w14:textId="77777777" w:rsidR="00335781" w:rsidRPr="00335781" w:rsidRDefault="00335781" w:rsidP="00335781">
      <w:pPr>
        <w:widowControl w:val="0"/>
        <w:autoSpaceDE w:val="0"/>
        <w:spacing w:after="120" w:line="360" w:lineRule="auto"/>
        <w:jc w:val="both"/>
        <w:rPr>
          <w:bCs/>
        </w:rPr>
      </w:pPr>
      <w:r w:rsidRPr="00335781">
        <w:rPr>
          <w:bCs/>
        </w:rPr>
        <w:t xml:space="preserve">Sous peine de rejet, les pièces du dossier administratif requises doivent être produites en originaux ou en copies certifiées conformes par le service émetteur ou l’autorité administrative compétente, conformément aux stipulations de l’Avis Appel à candidatures. Elles doivent dater de moins de trois (03) mois à compter de la date originale de dépôt des offres ou avoir été établies postérieurement à la date de signature de l’Avis Appel à candidatures. </w:t>
      </w:r>
    </w:p>
    <w:p w14:paraId="4666338B" w14:textId="77777777" w:rsidR="00335781" w:rsidRPr="00335781" w:rsidRDefault="00335781" w:rsidP="00335781">
      <w:pPr>
        <w:widowControl w:val="0"/>
        <w:autoSpaceDE w:val="0"/>
        <w:spacing w:after="120" w:line="360" w:lineRule="auto"/>
        <w:jc w:val="both"/>
        <w:rPr>
          <w:bCs/>
        </w:rPr>
      </w:pPr>
      <w:r w:rsidRPr="00335781">
        <w:t xml:space="preserve">En cas d’absence ou de non-conformité d’une pièce du dossier administratif lors de l’ouverture des plis, </w:t>
      </w:r>
      <w:bookmarkStart w:id="10" w:name="_Hlk158720983"/>
      <w:r w:rsidRPr="00335781">
        <w:rPr>
          <w:bCs/>
        </w:rPr>
        <w:t>après un délai de 48 heures accordée par la Commission, l'offre sera rejetée.</w:t>
      </w:r>
      <w:r w:rsidRPr="00335781">
        <w:rPr>
          <w:bCs/>
        </w:rPr>
        <w:tab/>
        <w:t xml:space="preserve"> </w:t>
      </w:r>
      <w:bookmarkEnd w:id="10"/>
    </w:p>
    <w:p w14:paraId="59D4424C" w14:textId="77777777" w:rsidR="00335781" w:rsidRPr="00335781" w:rsidRDefault="00335781" w:rsidP="00335781">
      <w:pPr>
        <w:widowControl w:val="0"/>
        <w:autoSpaceDE w:val="0"/>
        <w:spacing w:after="120" w:line="360" w:lineRule="auto"/>
        <w:jc w:val="both"/>
        <w:rPr>
          <w:iCs/>
        </w:rPr>
      </w:pPr>
      <w:r w:rsidRPr="00335781">
        <w:rPr>
          <w:iCs/>
        </w:rPr>
        <w:t xml:space="preserve"> [L’ouverture de la séance de dépouillement doit se faire au plus tard une heure après celle limite de réception des offres fixée dans le Dossier d’Appel à candidatures].</w:t>
      </w:r>
    </w:p>
    <w:p w14:paraId="3F003F8B" w14:textId="77777777" w:rsidR="00335781" w:rsidRPr="00734B49" w:rsidRDefault="00335781" w:rsidP="00335781">
      <w:pPr>
        <w:widowControl w:val="0"/>
        <w:autoSpaceDE w:val="0"/>
        <w:spacing w:after="120" w:line="360" w:lineRule="auto"/>
        <w:jc w:val="both"/>
        <w:rPr>
          <w:b/>
          <w:bCs/>
          <w:sz w:val="8"/>
        </w:rPr>
      </w:pPr>
    </w:p>
    <w:p w14:paraId="07927A7C" w14:textId="77777777" w:rsidR="00335781" w:rsidRPr="00335781" w:rsidRDefault="00335781" w:rsidP="00335781">
      <w:pPr>
        <w:widowControl w:val="0"/>
        <w:numPr>
          <w:ilvl w:val="0"/>
          <w:numId w:val="109"/>
        </w:numPr>
        <w:autoSpaceDE w:val="0"/>
        <w:spacing w:after="120" w:line="360" w:lineRule="auto"/>
        <w:jc w:val="both"/>
      </w:pPr>
      <w:r w:rsidRPr="00335781">
        <w:rPr>
          <w:b/>
          <w:bCs/>
        </w:rPr>
        <w:t>Critères d’évaluation</w:t>
      </w:r>
    </w:p>
    <w:p w14:paraId="1971A95C" w14:textId="77777777" w:rsidR="00335781" w:rsidRPr="00335781" w:rsidRDefault="00335781" w:rsidP="00335781">
      <w:pPr>
        <w:widowControl w:val="0"/>
        <w:autoSpaceDE w:val="0"/>
        <w:spacing w:after="120" w:line="360" w:lineRule="auto"/>
        <w:jc w:val="both"/>
      </w:pPr>
      <w:r w:rsidRPr="00335781">
        <w:rPr>
          <w:iCs/>
        </w:rPr>
        <w:t>[Les critères d’évaluation sont de deux types : les critères éliminatoires et les critères essentiels</w:t>
      </w:r>
      <w:r w:rsidRPr="00335781">
        <w:rPr>
          <w:iCs/>
          <w:vertAlign w:val="superscript"/>
        </w:rPr>
        <w:footnoteReference w:id="2"/>
      </w:r>
      <w:r w:rsidRPr="00335781">
        <w:rPr>
          <w:iCs/>
        </w:rPr>
        <w:t>.Un critère ne peut être à la fois éliminatoire et essentiel].</w:t>
      </w:r>
    </w:p>
    <w:p w14:paraId="387AFEBF" w14:textId="77777777" w:rsidR="00335781" w:rsidRPr="00734B49" w:rsidRDefault="00335781" w:rsidP="00335781">
      <w:pPr>
        <w:widowControl w:val="0"/>
        <w:autoSpaceDE w:val="0"/>
        <w:spacing w:after="120" w:line="360" w:lineRule="auto"/>
        <w:jc w:val="both"/>
        <w:rPr>
          <w:b/>
          <w:bCs/>
          <w:sz w:val="6"/>
        </w:rPr>
      </w:pPr>
    </w:p>
    <w:p w14:paraId="618BB46F" w14:textId="77777777" w:rsidR="00335781" w:rsidRPr="00335781" w:rsidRDefault="00335781" w:rsidP="00734B49">
      <w:pPr>
        <w:widowControl w:val="0"/>
        <w:autoSpaceDE w:val="0"/>
        <w:spacing w:line="360" w:lineRule="auto"/>
        <w:jc w:val="both"/>
      </w:pPr>
      <w:r w:rsidRPr="00335781">
        <w:rPr>
          <w:b/>
          <w:bCs/>
        </w:rPr>
        <w:t>13.1 Critères éliminatoires</w:t>
      </w:r>
    </w:p>
    <w:p w14:paraId="4795F85D" w14:textId="77777777" w:rsidR="00335781" w:rsidRPr="00335781" w:rsidRDefault="00335781" w:rsidP="00734B49">
      <w:pPr>
        <w:widowControl w:val="0"/>
        <w:autoSpaceDE w:val="0"/>
        <w:spacing w:line="360" w:lineRule="auto"/>
        <w:jc w:val="both"/>
        <w:rPr>
          <w:iCs/>
        </w:rPr>
      </w:pPr>
      <w:r w:rsidRPr="00335781">
        <w:rPr>
          <w:iCs/>
        </w:rPr>
        <w:t>[Les critères éliminatoires fixent les conditions minimales à remplir pour être admis à l’évaluation selon les critères essentiels. Ils ne doivent pas faire l’objet de notation. Le non-respect de ces critères entraîne le rejet de l’offre du soumissionnaire.]</w:t>
      </w:r>
    </w:p>
    <w:p w14:paraId="5F65F328" w14:textId="77777777" w:rsidR="00335781" w:rsidRPr="00335781" w:rsidRDefault="00335781" w:rsidP="00734B49">
      <w:pPr>
        <w:widowControl w:val="0"/>
        <w:autoSpaceDE w:val="0"/>
        <w:spacing w:line="360" w:lineRule="auto"/>
        <w:jc w:val="both"/>
        <w:rPr>
          <w:iCs/>
        </w:rPr>
      </w:pPr>
      <w:r w:rsidRPr="00335781">
        <w:rPr>
          <w:iCs/>
        </w:rPr>
        <w:t>Il s'agit notamment :</w:t>
      </w:r>
    </w:p>
    <w:p w14:paraId="652E2A88" w14:textId="77777777" w:rsidR="00335781" w:rsidRPr="00335781" w:rsidRDefault="00335781" w:rsidP="00734B49">
      <w:pPr>
        <w:widowControl w:val="0"/>
        <w:numPr>
          <w:ilvl w:val="0"/>
          <w:numId w:val="4"/>
        </w:numPr>
        <w:autoSpaceDE w:val="0"/>
        <w:spacing w:line="360" w:lineRule="auto"/>
        <w:jc w:val="both"/>
      </w:pPr>
      <w:r w:rsidRPr="00335781">
        <w:t>de la non-production au-delà du délai de 48h après l’ouverture des plis, d’une pièce du dossier administratif absente ou jugée non conforme</w:t>
      </w:r>
    </w:p>
    <w:p w14:paraId="37229DEA" w14:textId="77777777" w:rsidR="00335781" w:rsidRPr="00335781" w:rsidRDefault="00335781" w:rsidP="00734B49">
      <w:pPr>
        <w:widowControl w:val="0"/>
        <w:numPr>
          <w:ilvl w:val="0"/>
          <w:numId w:val="4"/>
        </w:numPr>
        <w:autoSpaceDE w:val="0"/>
        <w:spacing w:line="360" w:lineRule="auto"/>
        <w:jc w:val="both"/>
      </w:pPr>
      <w:r w:rsidRPr="00335781">
        <w:t>des fausses déclarations, manœuvres frauduleuses ou des pièces falsifiées ;</w:t>
      </w:r>
    </w:p>
    <w:p w14:paraId="4610F32C" w14:textId="77777777" w:rsidR="00335781" w:rsidRPr="00335781" w:rsidRDefault="00335781" w:rsidP="00734B49">
      <w:pPr>
        <w:widowControl w:val="0"/>
        <w:numPr>
          <w:ilvl w:val="0"/>
          <w:numId w:val="4"/>
        </w:numPr>
        <w:autoSpaceDE w:val="0"/>
        <w:spacing w:line="360" w:lineRule="auto"/>
        <w:jc w:val="both"/>
      </w:pPr>
      <w:r w:rsidRPr="00335781">
        <w:t>du non-respect de X critères essentiels (X renvoyant au seuil de qualification des offres techniques) ;</w:t>
      </w:r>
    </w:p>
    <w:p w14:paraId="134DBEAC" w14:textId="77777777" w:rsidR="00335781" w:rsidRPr="00335781" w:rsidRDefault="00335781" w:rsidP="00734B49">
      <w:pPr>
        <w:widowControl w:val="0"/>
        <w:numPr>
          <w:ilvl w:val="0"/>
          <w:numId w:val="4"/>
        </w:numPr>
        <w:autoSpaceDE w:val="0"/>
        <w:spacing w:line="360" w:lineRule="auto"/>
        <w:jc w:val="both"/>
      </w:pPr>
      <w:r w:rsidRPr="00335781">
        <w:t xml:space="preserve">de l’absence de la déclaration sur l’honneur de non abandon des  prestations au cours des trois </w:t>
      </w:r>
      <w:r w:rsidRPr="00335781">
        <w:lastRenderedPageBreak/>
        <w:t>dernières années ;</w:t>
      </w:r>
    </w:p>
    <w:p w14:paraId="28987E3D" w14:textId="77777777" w:rsidR="00335781" w:rsidRPr="00335781" w:rsidRDefault="00335781" w:rsidP="00734B49">
      <w:pPr>
        <w:widowControl w:val="0"/>
        <w:numPr>
          <w:ilvl w:val="0"/>
          <w:numId w:val="4"/>
        </w:numPr>
        <w:autoSpaceDE w:val="0"/>
        <w:spacing w:line="360" w:lineRule="auto"/>
        <w:jc w:val="both"/>
      </w:pPr>
      <w:r w:rsidRPr="00335781">
        <w:t>du non-respect du format de fichier des offres ;</w:t>
      </w:r>
    </w:p>
    <w:p w14:paraId="7D2FB503" w14:textId="77777777" w:rsidR="00335781" w:rsidRPr="00335781" w:rsidRDefault="00335781" w:rsidP="00734B49">
      <w:pPr>
        <w:widowControl w:val="0"/>
        <w:numPr>
          <w:ilvl w:val="0"/>
          <w:numId w:val="4"/>
        </w:numPr>
        <w:autoSpaceDE w:val="0"/>
        <w:spacing w:line="360" w:lineRule="auto"/>
        <w:jc w:val="both"/>
      </w:pPr>
      <w:r w:rsidRPr="00335781">
        <w:t>de l’absence de la charte d’intégrité</w:t>
      </w:r>
    </w:p>
    <w:p w14:paraId="2A401F8A" w14:textId="77777777" w:rsidR="00335781" w:rsidRPr="00335781" w:rsidRDefault="00335781" w:rsidP="00734B49">
      <w:pPr>
        <w:widowControl w:val="0"/>
        <w:numPr>
          <w:ilvl w:val="0"/>
          <w:numId w:val="4"/>
        </w:numPr>
        <w:autoSpaceDE w:val="0"/>
        <w:spacing w:line="360" w:lineRule="auto"/>
        <w:jc w:val="both"/>
      </w:pPr>
      <w:r w:rsidRPr="00335781">
        <w:t xml:space="preserve">de l’absence de la déclaration d’engagement social et environnemental </w:t>
      </w:r>
    </w:p>
    <w:p w14:paraId="7906B6E3" w14:textId="77777777" w:rsidR="00335781" w:rsidRPr="00335781" w:rsidRDefault="00335781" w:rsidP="00734B49">
      <w:pPr>
        <w:widowControl w:val="0"/>
        <w:autoSpaceDE w:val="0"/>
        <w:spacing w:line="360" w:lineRule="auto"/>
        <w:jc w:val="both"/>
      </w:pPr>
      <w:r w:rsidRPr="00335781">
        <w:t>NB : En fonction de la spécificité de la prestation, d’autres critères pertinents pourront être ajouté lors de l’élaboration des Dossiers d’Appel à Candidatures.</w:t>
      </w:r>
    </w:p>
    <w:p w14:paraId="11A326CB" w14:textId="77777777" w:rsidR="00335781" w:rsidRPr="00734B49" w:rsidRDefault="00335781" w:rsidP="00335781">
      <w:pPr>
        <w:widowControl w:val="0"/>
        <w:autoSpaceDE w:val="0"/>
        <w:spacing w:after="120" w:line="360" w:lineRule="auto"/>
        <w:jc w:val="both"/>
        <w:rPr>
          <w:sz w:val="6"/>
        </w:rPr>
      </w:pPr>
    </w:p>
    <w:p w14:paraId="3B13E4D5" w14:textId="77777777" w:rsidR="00335781" w:rsidRPr="00335781" w:rsidRDefault="00335781" w:rsidP="00734B49">
      <w:pPr>
        <w:widowControl w:val="0"/>
        <w:autoSpaceDE w:val="0"/>
        <w:spacing w:line="360" w:lineRule="auto"/>
        <w:jc w:val="both"/>
      </w:pPr>
      <w:r w:rsidRPr="00335781">
        <w:rPr>
          <w:b/>
          <w:bCs/>
        </w:rPr>
        <w:t>13.2. Critères essentiels</w:t>
      </w:r>
    </w:p>
    <w:p w14:paraId="053E83DE" w14:textId="77777777" w:rsidR="00335781" w:rsidRPr="00335781" w:rsidRDefault="00335781" w:rsidP="00734B49">
      <w:pPr>
        <w:widowControl w:val="0"/>
        <w:autoSpaceDE w:val="0"/>
        <w:spacing w:line="360" w:lineRule="auto"/>
        <w:jc w:val="both"/>
        <w:rPr>
          <w:iCs/>
        </w:rPr>
      </w:pPr>
      <w:r w:rsidRPr="00335781">
        <w:rPr>
          <w:iCs/>
        </w:rPr>
        <w:t>[Les critères dits essentiels sont ceux primordiaux ou clés pour juger de la capacité technique des candidats à exécuter les prestations, objet de l’appel à candidatures. Ceux-ci doivent être déterminés en  fonction de la nature et de la consistance des prestations à réaliser.</w:t>
      </w:r>
    </w:p>
    <w:p w14:paraId="4A558FE0" w14:textId="77777777" w:rsidR="00335781" w:rsidRPr="00335781" w:rsidRDefault="00335781" w:rsidP="00734B49">
      <w:pPr>
        <w:widowControl w:val="0"/>
        <w:autoSpaceDE w:val="0"/>
        <w:spacing w:line="360" w:lineRule="auto"/>
        <w:jc w:val="both"/>
        <w:rPr>
          <w:iCs/>
        </w:rPr>
      </w:pPr>
      <w:r w:rsidRPr="00335781">
        <w:rPr>
          <w:iCs/>
        </w:rPr>
        <w:t>Il convient de préciser formellement les modalités de validation d'un critère à partir du nombre de sous-critères respectés.]</w:t>
      </w:r>
    </w:p>
    <w:p w14:paraId="4F7D4F01" w14:textId="77777777" w:rsidR="00335781" w:rsidRPr="00335781" w:rsidRDefault="00335781" w:rsidP="00734B49">
      <w:pPr>
        <w:widowControl w:val="0"/>
        <w:autoSpaceDE w:val="0"/>
        <w:spacing w:line="360" w:lineRule="auto"/>
        <w:jc w:val="both"/>
        <w:rPr>
          <w:iCs/>
        </w:rPr>
      </w:pPr>
      <w:r w:rsidRPr="00335781">
        <w:rPr>
          <w:iCs/>
        </w:rPr>
        <w:t>Les critères essentiels à la qualification des soumissionnaires porteront à titre indicatif sur:</w:t>
      </w:r>
    </w:p>
    <w:p w14:paraId="154CAFE9" w14:textId="77777777" w:rsidR="00335781" w:rsidRPr="00335781" w:rsidRDefault="00335781" w:rsidP="00734B49">
      <w:pPr>
        <w:widowControl w:val="0"/>
        <w:numPr>
          <w:ilvl w:val="0"/>
          <w:numId w:val="3"/>
        </w:numPr>
        <w:autoSpaceDE w:val="0"/>
        <w:spacing w:line="360" w:lineRule="auto"/>
        <w:jc w:val="both"/>
        <w:rPr>
          <w:iCs/>
        </w:rPr>
      </w:pPr>
      <w:r w:rsidRPr="00335781">
        <w:rPr>
          <w:iCs/>
        </w:rPr>
        <w:t>la présentation du dossier ;</w:t>
      </w:r>
    </w:p>
    <w:p w14:paraId="3A052941" w14:textId="77777777" w:rsidR="00335781" w:rsidRPr="00335781" w:rsidRDefault="00335781" w:rsidP="00734B49">
      <w:pPr>
        <w:widowControl w:val="0"/>
        <w:numPr>
          <w:ilvl w:val="0"/>
          <w:numId w:val="3"/>
        </w:numPr>
        <w:autoSpaceDE w:val="0"/>
        <w:spacing w:line="360" w:lineRule="auto"/>
        <w:jc w:val="both"/>
        <w:rPr>
          <w:iCs/>
        </w:rPr>
      </w:pPr>
      <w:r w:rsidRPr="00335781">
        <w:rPr>
          <w:iCs/>
        </w:rPr>
        <w:t>les références du soumissionnaire ;</w:t>
      </w:r>
    </w:p>
    <w:p w14:paraId="730C7183" w14:textId="77777777" w:rsidR="00335781" w:rsidRPr="00335781" w:rsidRDefault="00335781" w:rsidP="00734B49">
      <w:pPr>
        <w:widowControl w:val="0"/>
        <w:numPr>
          <w:ilvl w:val="0"/>
          <w:numId w:val="3"/>
        </w:numPr>
        <w:autoSpaceDE w:val="0"/>
        <w:spacing w:line="360" w:lineRule="auto"/>
        <w:jc w:val="both"/>
      </w:pPr>
      <w:r w:rsidRPr="00335781">
        <w:rPr>
          <w:iCs/>
        </w:rPr>
        <w:t>le service après-vente (disponibilité de petit matériel</w:t>
      </w:r>
      <w:r w:rsidRPr="00335781">
        <w:t xml:space="preserve"> </w:t>
      </w:r>
      <w:r w:rsidRPr="00335781">
        <w:rPr>
          <w:iCs/>
        </w:rPr>
        <w:t xml:space="preserve">nécessaires à l’exécution des services, atelier de réparation, formation à l’utilisation), le cas échéant ; </w:t>
      </w:r>
    </w:p>
    <w:p w14:paraId="3F6B92B2" w14:textId="77777777" w:rsidR="00335781" w:rsidRPr="00335781" w:rsidRDefault="00335781" w:rsidP="00734B49">
      <w:pPr>
        <w:widowControl w:val="0"/>
        <w:numPr>
          <w:ilvl w:val="0"/>
          <w:numId w:val="3"/>
        </w:numPr>
        <w:autoSpaceDE w:val="0"/>
        <w:spacing w:line="360" w:lineRule="auto"/>
        <w:jc w:val="both"/>
      </w:pPr>
      <w:r w:rsidRPr="00335781">
        <w:t xml:space="preserve">Qualification et expérience du personnel </w:t>
      </w:r>
    </w:p>
    <w:p w14:paraId="1CE783EB" w14:textId="77777777" w:rsidR="00335781" w:rsidRPr="00335781" w:rsidRDefault="00335781" w:rsidP="00734B49">
      <w:pPr>
        <w:widowControl w:val="0"/>
        <w:numPr>
          <w:ilvl w:val="0"/>
          <w:numId w:val="3"/>
        </w:numPr>
        <w:autoSpaceDE w:val="0"/>
        <w:spacing w:line="360" w:lineRule="auto"/>
        <w:jc w:val="both"/>
      </w:pPr>
      <w:r w:rsidRPr="00335781">
        <w:rPr>
          <w:iCs/>
        </w:rPr>
        <w:t>la Capacité Financière (l’accès à une ligne de crédit ou autres ressources financières, le chiffre d’affaires, attestation de solvabilité financière).</w:t>
      </w:r>
    </w:p>
    <w:p w14:paraId="78BC8C42" w14:textId="77777777" w:rsidR="00335781" w:rsidRPr="00335781" w:rsidRDefault="00335781" w:rsidP="00734B49">
      <w:pPr>
        <w:widowControl w:val="0"/>
        <w:numPr>
          <w:ilvl w:val="0"/>
          <w:numId w:val="3"/>
        </w:numPr>
        <w:autoSpaceDE w:val="0"/>
        <w:spacing w:line="360" w:lineRule="auto"/>
        <w:jc w:val="both"/>
      </w:pPr>
      <w:r w:rsidRPr="00335781">
        <w:rPr>
          <w:iCs/>
        </w:rPr>
        <w:t>la preuve d’acceptation des conditions de l’Accord Cadre.</w:t>
      </w:r>
    </w:p>
    <w:p w14:paraId="745DC186" w14:textId="77777777" w:rsidR="00335781" w:rsidRPr="00335781" w:rsidRDefault="00335781" w:rsidP="00335781">
      <w:pPr>
        <w:widowControl w:val="0"/>
        <w:autoSpaceDE w:val="0"/>
        <w:spacing w:after="120" w:line="360" w:lineRule="auto"/>
        <w:jc w:val="both"/>
      </w:pPr>
      <w:r w:rsidRPr="00335781">
        <w:rPr>
          <w:iCs/>
        </w:rPr>
        <w:t>NB :- [Indiquer les principaux critères de qualification qui montrent que le soumissionnaire dispose des capacités techniques et des ressources requises pour mener à bien l’exécution du marché.]</w:t>
      </w:r>
    </w:p>
    <w:p w14:paraId="4BD63421" w14:textId="77777777" w:rsidR="00335781" w:rsidRPr="00335781" w:rsidRDefault="00335781" w:rsidP="00335781">
      <w:pPr>
        <w:widowControl w:val="0"/>
        <w:autoSpaceDE w:val="0"/>
        <w:spacing w:after="120" w:line="360" w:lineRule="auto"/>
        <w:jc w:val="both"/>
      </w:pPr>
      <w:r w:rsidRPr="00335781">
        <w:rPr>
          <w:iCs/>
        </w:rPr>
        <w:t>[Le système de notation des offres par attribution des points est proscrit au profit du mode binaire (oui ou non)]</w:t>
      </w:r>
      <w:r w:rsidRPr="00335781">
        <w:t>.</w:t>
      </w:r>
    </w:p>
    <w:p w14:paraId="739AB8F7" w14:textId="77777777" w:rsidR="00335781" w:rsidRPr="00734B49" w:rsidRDefault="00335781" w:rsidP="00335781">
      <w:pPr>
        <w:widowControl w:val="0"/>
        <w:autoSpaceDE w:val="0"/>
        <w:spacing w:after="120" w:line="360" w:lineRule="auto"/>
        <w:jc w:val="both"/>
        <w:rPr>
          <w:sz w:val="2"/>
        </w:rPr>
      </w:pPr>
    </w:p>
    <w:p w14:paraId="11B6D9EA" w14:textId="77777777" w:rsidR="00335781" w:rsidRPr="00335781" w:rsidRDefault="00335781" w:rsidP="00335781">
      <w:pPr>
        <w:widowControl w:val="0"/>
        <w:numPr>
          <w:ilvl w:val="0"/>
          <w:numId w:val="113"/>
        </w:numPr>
        <w:autoSpaceDE w:val="0"/>
        <w:spacing w:after="120" w:line="360" w:lineRule="auto"/>
        <w:jc w:val="both"/>
      </w:pPr>
      <w:r w:rsidRPr="00335781">
        <w:rPr>
          <w:b/>
          <w:bCs/>
        </w:rPr>
        <w:t>Attribution</w:t>
      </w:r>
    </w:p>
    <w:p w14:paraId="2ED294FD" w14:textId="77777777" w:rsidR="00335781" w:rsidRPr="00335781" w:rsidRDefault="00335781" w:rsidP="00335781">
      <w:pPr>
        <w:widowControl w:val="0"/>
        <w:autoSpaceDE w:val="0"/>
        <w:spacing w:after="120" w:line="360" w:lineRule="auto"/>
        <w:jc w:val="both"/>
      </w:pPr>
      <w:r w:rsidRPr="00335781">
        <w:rPr>
          <w:iCs/>
        </w:rPr>
        <w:t>Le Maitre d’Ouvrage ou le Maitre d’Ouvrage Délégué attribuera l’Accord-cadre aux soumissionnaires ayant présenté une offre conforme pour l’essentiel au Dossier d’Appel à Candidatures, remplissant les critères de qualification technique requis</w:t>
      </w:r>
      <w:r w:rsidRPr="00335781">
        <w:t>.</w:t>
      </w:r>
    </w:p>
    <w:p w14:paraId="5FAA837A" w14:textId="77777777" w:rsidR="00335781" w:rsidRPr="00734B49" w:rsidRDefault="00335781" w:rsidP="00335781">
      <w:pPr>
        <w:widowControl w:val="0"/>
        <w:autoSpaceDE w:val="0"/>
        <w:spacing w:after="120" w:line="360" w:lineRule="auto"/>
        <w:jc w:val="both"/>
        <w:rPr>
          <w:sz w:val="4"/>
        </w:rPr>
      </w:pPr>
    </w:p>
    <w:p w14:paraId="2B82C9CC" w14:textId="77777777" w:rsidR="00335781" w:rsidRPr="00335781" w:rsidRDefault="00335781" w:rsidP="00335781">
      <w:pPr>
        <w:widowControl w:val="0"/>
        <w:numPr>
          <w:ilvl w:val="0"/>
          <w:numId w:val="112"/>
        </w:numPr>
        <w:autoSpaceDE w:val="0"/>
        <w:spacing w:after="120" w:line="360" w:lineRule="auto"/>
        <w:jc w:val="both"/>
        <w:rPr>
          <w:b/>
          <w:bCs/>
        </w:rPr>
      </w:pPr>
      <w:r w:rsidRPr="00335781">
        <w:rPr>
          <w:b/>
          <w:bCs/>
        </w:rPr>
        <w:t xml:space="preserve">Nombre maximum de lots : </w:t>
      </w:r>
    </w:p>
    <w:p w14:paraId="53844EDB" w14:textId="77777777" w:rsidR="00335781" w:rsidRPr="00335781" w:rsidRDefault="00335781" w:rsidP="00335781">
      <w:pPr>
        <w:widowControl w:val="0"/>
        <w:autoSpaceDE w:val="0"/>
        <w:spacing w:after="120" w:line="360" w:lineRule="auto"/>
        <w:jc w:val="both"/>
      </w:pPr>
      <w:r w:rsidRPr="00335781">
        <w:t xml:space="preserve">Un candidat peut soumissionner pour un ou plusieurs lots, mais ne peut être attributaire de plus de _____________ lots. </w:t>
      </w:r>
    </w:p>
    <w:p w14:paraId="15D206CC" w14:textId="77777777" w:rsidR="00335781" w:rsidRPr="00734B49" w:rsidRDefault="00335781" w:rsidP="00335781">
      <w:pPr>
        <w:widowControl w:val="0"/>
        <w:autoSpaceDE w:val="0"/>
        <w:spacing w:after="120" w:line="360" w:lineRule="auto"/>
        <w:jc w:val="both"/>
        <w:rPr>
          <w:sz w:val="4"/>
        </w:rPr>
      </w:pPr>
    </w:p>
    <w:p w14:paraId="355B6E6B" w14:textId="77777777" w:rsidR="00335781" w:rsidRPr="00335781" w:rsidRDefault="00335781" w:rsidP="00335781">
      <w:pPr>
        <w:widowControl w:val="0"/>
        <w:numPr>
          <w:ilvl w:val="0"/>
          <w:numId w:val="112"/>
        </w:numPr>
        <w:autoSpaceDE w:val="0"/>
        <w:spacing w:after="120" w:line="360" w:lineRule="auto"/>
        <w:jc w:val="both"/>
      </w:pPr>
      <w:r w:rsidRPr="00335781">
        <w:rPr>
          <w:b/>
          <w:bCs/>
        </w:rPr>
        <w:t>Durée de validité des offres</w:t>
      </w:r>
    </w:p>
    <w:p w14:paraId="30E78131" w14:textId="36E2B605" w:rsidR="00335781" w:rsidRPr="00335781" w:rsidRDefault="00335781" w:rsidP="00335781">
      <w:pPr>
        <w:widowControl w:val="0"/>
        <w:autoSpaceDE w:val="0"/>
        <w:spacing w:after="120" w:line="360" w:lineRule="auto"/>
        <w:jc w:val="both"/>
      </w:pPr>
      <w:r w:rsidRPr="00335781">
        <w:t xml:space="preserve">Les candidats restent engagés par leur offre pendant </w:t>
      </w:r>
      <w:r w:rsidRPr="00335781">
        <w:rPr>
          <w:iCs/>
        </w:rPr>
        <w:t xml:space="preserve">[indiquer la durée entre 60 et 90 jours] </w:t>
      </w:r>
      <w:r w:rsidRPr="00335781">
        <w:t>à partir de la date limite initiale fixée pour la remise des offres.</w:t>
      </w:r>
    </w:p>
    <w:p w14:paraId="3C540F8A" w14:textId="77777777" w:rsidR="00335781" w:rsidRPr="00734B49" w:rsidRDefault="00335781" w:rsidP="00335781">
      <w:pPr>
        <w:widowControl w:val="0"/>
        <w:autoSpaceDE w:val="0"/>
        <w:spacing w:after="120" w:line="360" w:lineRule="auto"/>
        <w:jc w:val="both"/>
        <w:rPr>
          <w:sz w:val="4"/>
        </w:rPr>
      </w:pPr>
    </w:p>
    <w:p w14:paraId="7FE4F9B2" w14:textId="77777777" w:rsidR="00335781" w:rsidRPr="00335781" w:rsidRDefault="00335781" w:rsidP="00335781">
      <w:pPr>
        <w:widowControl w:val="0"/>
        <w:numPr>
          <w:ilvl w:val="0"/>
          <w:numId w:val="112"/>
        </w:numPr>
        <w:autoSpaceDE w:val="0"/>
        <w:spacing w:after="120" w:line="360" w:lineRule="auto"/>
        <w:jc w:val="both"/>
        <w:rPr>
          <w:b/>
          <w:bCs/>
        </w:rPr>
      </w:pPr>
      <w:r w:rsidRPr="00335781">
        <w:rPr>
          <w:b/>
          <w:bCs/>
        </w:rPr>
        <w:t xml:space="preserve">Période de validité de l’Accord-Cadre </w:t>
      </w:r>
    </w:p>
    <w:p w14:paraId="0E4C1655" w14:textId="77777777" w:rsidR="00335781" w:rsidRPr="00335781" w:rsidRDefault="00335781" w:rsidP="00335781">
      <w:pPr>
        <w:widowControl w:val="0"/>
        <w:autoSpaceDE w:val="0"/>
        <w:spacing w:after="120" w:line="360" w:lineRule="auto"/>
        <w:jc w:val="both"/>
      </w:pPr>
      <w:r w:rsidRPr="00335781">
        <w:t>L’Accord-Cadre reste valable jusqu’à la réception provisoire et éventuellement définitive des fournitures, issues de l’exécution du dernier marché subséquent conclu dans la période règlementaire de la durée d’exécution de l’Accord-Cadre définis à l’article 2 de l’Avis d’Appel à candidatures.</w:t>
      </w:r>
    </w:p>
    <w:p w14:paraId="18016750" w14:textId="77777777" w:rsidR="00335781" w:rsidRPr="00335781" w:rsidRDefault="00335781" w:rsidP="00335781">
      <w:pPr>
        <w:widowControl w:val="0"/>
        <w:autoSpaceDE w:val="0"/>
        <w:spacing w:after="120" w:line="360" w:lineRule="auto"/>
        <w:jc w:val="both"/>
      </w:pPr>
      <w:r w:rsidRPr="00335781">
        <w:t>Aucun marché subséquent ne peut être conclu après la durée d’exécution définie.</w:t>
      </w:r>
    </w:p>
    <w:p w14:paraId="08E536E4" w14:textId="77777777" w:rsidR="00335781" w:rsidRPr="00734B49" w:rsidRDefault="00335781" w:rsidP="00335781">
      <w:pPr>
        <w:widowControl w:val="0"/>
        <w:autoSpaceDE w:val="0"/>
        <w:spacing w:after="120" w:line="360" w:lineRule="auto"/>
        <w:jc w:val="both"/>
        <w:rPr>
          <w:sz w:val="8"/>
        </w:rPr>
      </w:pPr>
    </w:p>
    <w:p w14:paraId="5C777F99" w14:textId="77777777" w:rsidR="00335781" w:rsidRPr="00335781" w:rsidRDefault="00335781" w:rsidP="00335781">
      <w:pPr>
        <w:widowControl w:val="0"/>
        <w:numPr>
          <w:ilvl w:val="0"/>
          <w:numId w:val="112"/>
        </w:numPr>
        <w:autoSpaceDE w:val="0"/>
        <w:spacing w:after="120" w:line="360" w:lineRule="auto"/>
        <w:jc w:val="both"/>
      </w:pPr>
      <w:r w:rsidRPr="00335781">
        <w:rPr>
          <w:b/>
          <w:bCs/>
        </w:rPr>
        <w:t>Renseignements complémentaires</w:t>
      </w:r>
    </w:p>
    <w:p w14:paraId="6F670851" w14:textId="77777777" w:rsidR="00335781" w:rsidRPr="00335781" w:rsidRDefault="00335781" w:rsidP="00335781">
      <w:pPr>
        <w:widowControl w:val="0"/>
        <w:autoSpaceDE w:val="0"/>
        <w:spacing w:after="120" w:line="360" w:lineRule="auto"/>
        <w:jc w:val="both"/>
        <w:rPr>
          <w:u w:val="single"/>
        </w:rPr>
      </w:pPr>
      <w:r w:rsidRPr="00335781">
        <w:t xml:space="preserve">Les renseignements complémentaires peuvent être obtenus aux heures ouvrables à </w:t>
      </w:r>
      <w:r w:rsidRPr="00335781">
        <w:rPr>
          <w:iCs/>
        </w:rPr>
        <w:t xml:space="preserve">[service (SIGAMP), numéro de porte, BP, téléphone, fax, e-mail] </w:t>
      </w:r>
      <w:r w:rsidRPr="00335781">
        <w:t xml:space="preserve">ou en ligne sur la plateforme COLEPS aux adresses </w:t>
      </w:r>
      <w:hyperlink r:id="rId18" w:history="1">
        <w:r w:rsidRPr="00335781">
          <w:rPr>
            <w:rStyle w:val="Lienhypertexte"/>
          </w:rPr>
          <w:t>http://www.marchespublics.cm</w:t>
        </w:r>
      </w:hyperlink>
      <w:r w:rsidRPr="00335781">
        <w:t xml:space="preserve"> et </w:t>
      </w:r>
      <w:hyperlink r:id="rId19" w:history="1">
        <w:r w:rsidRPr="00335781">
          <w:rPr>
            <w:rStyle w:val="Lienhypertexte"/>
          </w:rPr>
          <w:t>http://www.publiccontracts.cm</w:t>
        </w:r>
      </w:hyperlink>
      <w:r w:rsidRPr="00335781">
        <w:rPr>
          <w:u w:val="single"/>
        </w:rPr>
        <w:t>, ou tout autres moyens de communication électronique indiqué par le Maître d’Ouvrage.</w:t>
      </w:r>
    </w:p>
    <w:p w14:paraId="5EB6EF4E" w14:textId="77777777" w:rsidR="00335781" w:rsidRPr="00335781" w:rsidRDefault="00335781" w:rsidP="00335781">
      <w:pPr>
        <w:widowControl w:val="0"/>
        <w:autoSpaceDE w:val="0"/>
        <w:spacing w:after="120" w:line="360" w:lineRule="auto"/>
        <w:jc w:val="both"/>
      </w:pPr>
      <w:r w:rsidRPr="00335781">
        <w:t xml:space="preserve">Des éclaircissements peuvent être demandés </w:t>
      </w:r>
      <w:r w:rsidRPr="00335781">
        <w:tab/>
        <w:t>[indiquer le nombre] jours avant la date d’ouverture des offres.</w:t>
      </w:r>
    </w:p>
    <w:p w14:paraId="62213AFD" w14:textId="3A0B478D" w:rsidR="00335781" w:rsidRPr="00335781" w:rsidRDefault="00335781" w:rsidP="00335781">
      <w:pPr>
        <w:widowControl w:val="0"/>
        <w:autoSpaceDE w:val="0"/>
        <w:spacing w:after="120" w:line="360" w:lineRule="auto"/>
        <w:jc w:val="both"/>
      </w:pPr>
      <w:r w:rsidRPr="00335781">
        <w:t xml:space="preserve">Les demandes d’éclaircissement doivent être expédiées à l’adresse suivante : [Insérer l’adresse complète] Télécopie                                BP </w:t>
      </w:r>
      <w:r w:rsidRPr="00335781">
        <w:tab/>
        <w:t xml:space="preserve">________E-mail : </w:t>
      </w:r>
      <w:r w:rsidRPr="00335781">
        <w:tab/>
        <w:t>_________</w:t>
      </w:r>
    </w:p>
    <w:p w14:paraId="5DC4B414" w14:textId="77777777" w:rsidR="00335781" w:rsidRPr="00734B49" w:rsidRDefault="00335781" w:rsidP="00335781">
      <w:pPr>
        <w:widowControl w:val="0"/>
        <w:autoSpaceDE w:val="0"/>
        <w:spacing w:after="120" w:line="360" w:lineRule="auto"/>
        <w:jc w:val="both"/>
        <w:rPr>
          <w:sz w:val="2"/>
        </w:rPr>
      </w:pPr>
    </w:p>
    <w:p w14:paraId="2FE0E2DD" w14:textId="77777777" w:rsidR="00335781" w:rsidRPr="00335781" w:rsidRDefault="00335781" w:rsidP="00335781">
      <w:pPr>
        <w:widowControl w:val="0"/>
        <w:numPr>
          <w:ilvl w:val="0"/>
          <w:numId w:val="112"/>
        </w:numPr>
        <w:autoSpaceDE w:val="0"/>
        <w:spacing w:after="120" w:line="360" w:lineRule="auto"/>
        <w:jc w:val="both"/>
      </w:pPr>
      <w:r w:rsidRPr="00335781">
        <w:rPr>
          <w:b/>
        </w:rPr>
        <w:t>Lutte contre la corruption et les mauvaises pratiques</w:t>
      </w:r>
    </w:p>
    <w:p w14:paraId="616C01CA" w14:textId="77777777" w:rsidR="00335781" w:rsidRPr="00335781" w:rsidRDefault="00335781" w:rsidP="00335781">
      <w:pPr>
        <w:widowControl w:val="0"/>
        <w:autoSpaceDE w:val="0"/>
        <w:spacing w:after="120" w:line="360" w:lineRule="auto"/>
        <w:jc w:val="both"/>
      </w:pPr>
      <w:r w:rsidRPr="00335781">
        <w:t>Pour toute dénonciation pour des pratiques, faits ou actes de corruption, bien vouloir appeler la CONAC au numéro 1517, l’Autorité chargée des Marchés Publics(MINMAP) (SMS ou appel) aux numéros : (+237) 673 20 57 25 et 699 37 07 48, l’ARMP au numéro ……………….. ou le MO/MOD au numéro ………………………………….</w:t>
      </w:r>
    </w:p>
    <w:p w14:paraId="078D837E" w14:textId="77777777" w:rsidR="00335781" w:rsidRPr="00335781" w:rsidRDefault="00335781" w:rsidP="00335781">
      <w:pPr>
        <w:widowControl w:val="0"/>
        <w:autoSpaceDE w:val="0"/>
        <w:spacing w:after="120" w:line="360" w:lineRule="auto"/>
        <w:ind w:left="4956" w:firstLine="708"/>
        <w:jc w:val="both"/>
      </w:pPr>
      <w:r w:rsidRPr="00335781">
        <w:rPr>
          <w:iCs/>
        </w:rPr>
        <w:t>[Lieu et date de signature]</w:t>
      </w:r>
    </w:p>
    <w:p w14:paraId="5AFA3BD5" w14:textId="0A4B3D3C" w:rsidR="00335781" w:rsidRPr="00335781" w:rsidRDefault="00335781" w:rsidP="00335781">
      <w:pPr>
        <w:widowControl w:val="0"/>
        <w:autoSpaceDE w:val="0"/>
        <w:spacing w:after="120" w:line="360" w:lineRule="auto"/>
        <w:ind w:left="4248" w:firstLine="708"/>
        <w:jc w:val="both"/>
      </w:pPr>
      <w:r w:rsidRPr="00335781">
        <w:rPr>
          <w:iCs/>
        </w:rPr>
        <w:t xml:space="preserve">[Signature, nom et cachet du Maître d’Ouvrage </w:t>
      </w:r>
      <w:r w:rsidR="00CF639F" w:rsidRPr="00CF639F">
        <w:rPr>
          <w:iCs/>
          <w:noProof/>
          <w:sz w:val="28"/>
          <w:szCs w:val="26"/>
        </w:rPr>
        <w:drawing>
          <wp:anchor distT="0" distB="0" distL="114300" distR="114300" simplePos="0" relativeHeight="251698688" behindDoc="1" locked="0" layoutInCell="1" allowOverlap="1" wp14:anchorId="0378DFBF" wp14:editId="4F2C57A9">
            <wp:simplePos x="0" y="0"/>
            <wp:positionH relativeFrom="column">
              <wp:posOffset>0</wp:posOffset>
            </wp:positionH>
            <wp:positionV relativeFrom="paragraph">
              <wp:posOffset>262255</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35781">
        <w:rPr>
          <w:iCs/>
        </w:rPr>
        <w:t>ou du Maître d’Ouvrage Délégué]</w:t>
      </w:r>
    </w:p>
    <w:p w14:paraId="4CD64A06" w14:textId="77777777" w:rsidR="00335781" w:rsidRPr="00335781" w:rsidRDefault="00335781" w:rsidP="00335781">
      <w:pPr>
        <w:widowControl w:val="0"/>
        <w:autoSpaceDE w:val="0"/>
        <w:jc w:val="both"/>
      </w:pPr>
      <w:r w:rsidRPr="00335781">
        <w:rPr>
          <w:b/>
          <w:iCs/>
          <w:u w:val="single"/>
        </w:rPr>
        <w:t>Copies:</w:t>
      </w:r>
    </w:p>
    <w:p w14:paraId="53E29462" w14:textId="77777777" w:rsidR="00335781" w:rsidRPr="00335781" w:rsidRDefault="00335781" w:rsidP="00335781">
      <w:pPr>
        <w:widowControl w:val="0"/>
        <w:numPr>
          <w:ilvl w:val="0"/>
          <w:numId w:val="1"/>
        </w:numPr>
        <w:autoSpaceDE w:val="0"/>
        <w:jc w:val="both"/>
        <w:rPr>
          <w:b/>
        </w:rPr>
      </w:pPr>
      <w:r w:rsidRPr="00335781">
        <w:rPr>
          <w:b/>
        </w:rPr>
        <w:t>Autorité chargée des Marchés Publics (MINMAP)</w:t>
      </w:r>
    </w:p>
    <w:p w14:paraId="36634307" w14:textId="77777777" w:rsidR="00335781" w:rsidRPr="00335781" w:rsidRDefault="00335781" w:rsidP="00335781">
      <w:pPr>
        <w:widowControl w:val="0"/>
        <w:numPr>
          <w:ilvl w:val="0"/>
          <w:numId w:val="1"/>
        </w:numPr>
        <w:autoSpaceDE w:val="0"/>
        <w:jc w:val="both"/>
        <w:rPr>
          <w:b/>
        </w:rPr>
      </w:pPr>
      <w:r w:rsidRPr="00335781">
        <w:rPr>
          <w:b/>
        </w:rPr>
        <w:t xml:space="preserve">ARMP </w:t>
      </w:r>
    </w:p>
    <w:p w14:paraId="190F2BB4" w14:textId="77777777" w:rsidR="00335781" w:rsidRPr="00335781" w:rsidRDefault="00335781" w:rsidP="00335781">
      <w:pPr>
        <w:widowControl w:val="0"/>
        <w:numPr>
          <w:ilvl w:val="0"/>
          <w:numId w:val="1"/>
        </w:numPr>
        <w:autoSpaceDE w:val="0"/>
        <w:jc w:val="both"/>
        <w:rPr>
          <w:b/>
        </w:rPr>
      </w:pPr>
      <w:r w:rsidRPr="00335781">
        <w:rPr>
          <w:b/>
        </w:rPr>
        <w:t xml:space="preserve">Maître d’Ouvrage </w:t>
      </w:r>
      <w:bookmarkStart w:id="11" w:name="_Hlk522974164"/>
      <w:r w:rsidRPr="00335781">
        <w:rPr>
          <w:b/>
        </w:rPr>
        <w:t xml:space="preserve">ou MOD </w:t>
      </w:r>
      <w:bookmarkEnd w:id="11"/>
      <w:r w:rsidRPr="00335781">
        <w:rPr>
          <w:b/>
        </w:rPr>
        <w:t xml:space="preserve">concerné, le cas échéant ; </w:t>
      </w:r>
    </w:p>
    <w:p w14:paraId="760C48CB" w14:textId="77777777" w:rsidR="00335781" w:rsidRPr="00335781" w:rsidRDefault="00335781" w:rsidP="00335781">
      <w:pPr>
        <w:widowControl w:val="0"/>
        <w:numPr>
          <w:ilvl w:val="0"/>
          <w:numId w:val="1"/>
        </w:numPr>
        <w:autoSpaceDE w:val="0"/>
        <w:jc w:val="both"/>
        <w:rPr>
          <w:b/>
        </w:rPr>
      </w:pPr>
      <w:bookmarkStart w:id="12" w:name="_Hlk523208570"/>
      <w:r w:rsidRPr="00335781">
        <w:rPr>
          <w:b/>
        </w:rPr>
        <w:t>Président CPM concerné</w:t>
      </w:r>
    </w:p>
    <w:bookmarkEnd w:id="12"/>
    <w:p w14:paraId="50517A9F" w14:textId="77777777" w:rsidR="00335781" w:rsidRPr="00335781" w:rsidRDefault="00335781" w:rsidP="00335781">
      <w:pPr>
        <w:widowControl w:val="0"/>
        <w:numPr>
          <w:ilvl w:val="0"/>
          <w:numId w:val="1"/>
        </w:numPr>
        <w:autoSpaceDE w:val="0"/>
        <w:jc w:val="both"/>
        <w:rPr>
          <w:b/>
        </w:rPr>
      </w:pPr>
      <w:r w:rsidRPr="00335781">
        <w:rPr>
          <w:b/>
        </w:rPr>
        <w:t>Affichage chrono</w:t>
      </w:r>
    </w:p>
    <w:p w14:paraId="3964F8E2" w14:textId="77777777" w:rsidR="001D0C65" w:rsidRDefault="001D0C65" w:rsidP="00C33168">
      <w:pPr>
        <w:pStyle w:val="TitrePiece"/>
        <w:rPr>
          <w:rFonts w:ascii="Times New Roman" w:hAnsi="Times New Roman" w:cs="Times New Roman"/>
          <w:color w:val="000000" w:themeColor="text1"/>
          <w:lang w:val="en-GB"/>
        </w:rPr>
      </w:pPr>
      <w:bookmarkStart w:id="13" w:name="_Toc151129751"/>
    </w:p>
    <w:p w14:paraId="5FE4E325" w14:textId="77777777" w:rsidR="001D0C65" w:rsidRDefault="001D0C65" w:rsidP="00C33168">
      <w:pPr>
        <w:pStyle w:val="TitrePiece"/>
        <w:rPr>
          <w:rFonts w:ascii="Times New Roman" w:hAnsi="Times New Roman" w:cs="Times New Roman"/>
          <w:color w:val="000000" w:themeColor="text1"/>
          <w:lang w:val="en-GB"/>
        </w:rPr>
      </w:pPr>
    </w:p>
    <w:p w14:paraId="5EB76817" w14:textId="77777777" w:rsidR="001D0C65" w:rsidRDefault="001D0C65" w:rsidP="00C33168">
      <w:pPr>
        <w:pStyle w:val="TitrePiece"/>
        <w:rPr>
          <w:rFonts w:ascii="Times New Roman" w:hAnsi="Times New Roman" w:cs="Times New Roman"/>
          <w:color w:val="000000" w:themeColor="text1"/>
          <w:lang w:val="en-GB"/>
        </w:rPr>
      </w:pPr>
    </w:p>
    <w:p w14:paraId="4BECE543" w14:textId="77777777" w:rsidR="001D0C65" w:rsidRDefault="001D0C65" w:rsidP="00C33168">
      <w:pPr>
        <w:pStyle w:val="TitrePiece"/>
        <w:rPr>
          <w:rFonts w:ascii="Times New Roman" w:hAnsi="Times New Roman" w:cs="Times New Roman"/>
          <w:color w:val="000000" w:themeColor="text1"/>
          <w:lang w:val="en-GB"/>
        </w:rPr>
      </w:pPr>
    </w:p>
    <w:p w14:paraId="3B09AED1" w14:textId="77777777" w:rsidR="001D0C65" w:rsidRDefault="001D0C65" w:rsidP="00C33168">
      <w:pPr>
        <w:pStyle w:val="TitrePiece"/>
        <w:rPr>
          <w:rFonts w:ascii="Times New Roman" w:hAnsi="Times New Roman" w:cs="Times New Roman"/>
          <w:color w:val="000000" w:themeColor="text1"/>
          <w:lang w:val="en-GB"/>
        </w:rPr>
      </w:pPr>
    </w:p>
    <w:p w14:paraId="77EAC325" w14:textId="59E45F82" w:rsidR="001D0C65" w:rsidRDefault="00CF639F" w:rsidP="00C33168">
      <w:pPr>
        <w:pStyle w:val="TitrePiece"/>
        <w:rPr>
          <w:rFonts w:ascii="Times New Roman" w:hAnsi="Times New Roman" w:cs="Times New Roman"/>
          <w:color w:val="000000" w:themeColor="text1"/>
          <w:lang w:val="en-GB"/>
        </w:rPr>
      </w:pPr>
      <w:r w:rsidRPr="00CF639F">
        <w:rPr>
          <w:rFonts w:ascii="Times New Roman" w:hAnsi="Times New Roman" w:cs="Times New Roman"/>
          <w:iCs/>
          <w:noProof/>
          <w:w w:val="100"/>
          <w:sz w:val="28"/>
          <w:szCs w:val="26"/>
        </w:rPr>
        <w:drawing>
          <wp:anchor distT="0" distB="0" distL="114300" distR="114300" simplePos="0" relativeHeight="251700736" behindDoc="1" locked="0" layoutInCell="1" allowOverlap="1" wp14:anchorId="7A3DFE46" wp14:editId="683A059A">
            <wp:simplePos x="0" y="0"/>
            <wp:positionH relativeFrom="column">
              <wp:posOffset>1661160</wp:posOffset>
            </wp:positionH>
            <wp:positionV relativeFrom="paragraph">
              <wp:posOffset>83185</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6A73ABE" w14:textId="2C605A23" w:rsidR="00D9375F" w:rsidRPr="00635301" w:rsidRDefault="006F1E18" w:rsidP="00C33168">
      <w:pPr>
        <w:pStyle w:val="TitrePiece"/>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Document No. 2:</w:t>
      </w:r>
    </w:p>
    <w:bookmarkEnd w:id="13"/>
    <w:p w14:paraId="64EA9063" w14:textId="586FF3AF" w:rsidR="00973636" w:rsidRPr="00635301" w:rsidRDefault="00E04E51" w:rsidP="00C33168">
      <w:pPr>
        <w:pStyle w:val="TitrePiece"/>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Evaluation grid</w:t>
      </w:r>
    </w:p>
    <w:p w14:paraId="15B2165C" w14:textId="77777777" w:rsidR="00973636" w:rsidRPr="00635301" w:rsidRDefault="00973636" w:rsidP="00661F15">
      <w:pPr>
        <w:widowControl w:val="0"/>
        <w:autoSpaceDE w:val="0"/>
        <w:spacing w:before="10" w:line="140" w:lineRule="exact"/>
        <w:jc w:val="center"/>
        <w:rPr>
          <w:color w:val="000000" w:themeColor="text1"/>
          <w:spacing w:val="38"/>
          <w:sz w:val="14"/>
          <w:szCs w:val="14"/>
          <w:lang w:val="en-GB"/>
        </w:rPr>
      </w:pPr>
    </w:p>
    <w:p w14:paraId="6C108C94" w14:textId="71E9E348" w:rsidR="00973636" w:rsidRPr="00635301" w:rsidRDefault="00BC2094" w:rsidP="00580E7B">
      <w:pPr>
        <w:widowControl w:val="0"/>
        <w:autoSpaceDE w:val="0"/>
        <w:spacing w:line="200" w:lineRule="exact"/>
        <w:jc w:val="both"/>
        <w:rPr>
          <w:color w:val="000000" w:themeColor="text1"/>
          <w:spacing w:val="38"/>
          <w:sz w:val="20"/>
          <w:szCs w:val="20"/>
          <w:lang w:val="en-GB"/>
        </w:rPr>
      </w:pPr>
      <w:r w:rsidRPr="00635301">
        <w:rPr>
          <w:color w:val="000000" w:themeColor="text1"/>
          <w:spacing w:val="38"/>
          <w:sz w:val="20"/>
          <w:szCs w:val="20"/>
          <w:lang w:val="en-GB"/>
        </w:rPr>
        <w:t xml:space="preserve"> </w:t>
      </w:r>
    </w:p>
    <w:p w14:paraId="51EDFCB4"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320477CF"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707501AF"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53CE8D56"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3610F256"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432D9BC4" w14:textId="77777777" w:rsidR="00973636" w:rsidRPr="00635301" w:rsidRDefault="00973636" w:rsidP="00580E7B">
      <w:pPr>
        <w:widowControl w:val="0"/>
        <w:autoSpaceDE w:val="0"/>
        <w:spacing w:line="200" w:lineRule="exact"/>
        <w:jc w:val="both"/>
        <w:rPr>
          <w:color w:val="000000" w:themeColor="text1"/>
          <w:spacing w:val="38"/>
          <w:sz w:val="20"/>
          <w:szCs w:val="20"/>
          <w:lang w:val="en-GB"/>
        </w:rPr>
      </w:pPr>
    </w:p>
    <w:p w14:paraId="54CA1ADE" w14:textId="77777777" w:rsidR="00A26C7D" w:rsidRPr="00635301" w:rsidRDefault="00A26C7D" w:rsidP="00580E7B">
      <w:pPr>
        <w:widowControl w:val="0"/>
        <w:autoSpaceDE w:val="0"/>
        <w:spacing w:line="330" w:lineRule="exact"/>
        <w:ind w:right="-20"/>
        <w:jc w:val="both"/>
        <w:rPr>
          <w:color w:val="000000" w:themeColor="text1"/>
          <w:spacing w:val="38"/>
          <w:sz w:val="20"/>
          <w:szCs w:val="20"/>
          <w:lang w:val="en-GB"/>
        </w:rPr>
      </w:pPr>
    </w:p>
    <w:p w14:paraId="73DC4BBB" w14:textId="77777777" w:rsidR="00A26C7D" w:rsidRPr="00635301" w:rsidRDefault="00A26C7D" w:rsidP="00580E7B">
      <w:pPr>
        <w:widowControl w:val="0"/>
        <w:autoSpaceDE w:val="0"/>
        <w:spacing w:line="330" w:lineRule="exact"/>
        <w:ind w:right="-20"/>
        <w:jc w:val="both"/>
        <w:rPr>
          <w:color w:val="000000" w:themeColor="text1"/>
          <w:spacing w:val="38"/>
          <w:sz w:val="20"/>
          <w:szCs w:val="20"/>
          <w:lang w:val="en-GB"/>
        </w:rPr>
      </w:pPr>
    </w:p>
    <w:p w14:paraId="3A6B84EF" w14:textId="77777777" w:rsidR="00A26C7D" w:rsidRPr="00635301" w:rsidRDefault="00A26C7D" w:rsidP="00580E7B">
      <w:pPr>
        <w:widowControl w:val="0"/>
        <w:autoSpaceDE w:val="0"/>
        <w:spacing w:line="330" w:lineRule="exact"/>
        <w:ind w:right="-20"/>
        <w:jc w:val="both"/>
        <w:rPr>
          <w:color w:val="000000" w:themeColor="text1"/>
          <w:spacing w:val="38"/>
          <w:sz w:val="20"/>
          <w:szCs w:val="20"/>
          <w:lang w:val="en-GB"/>
        </w:rPr>
      </w:pPr>
    </w:p>
    <w:p w14:paraId="4EAA9530" w14:textId="77777777" w:rsidR="00A26C7D" w:rsidRPr="00635301" w:rsidRDefault="00A26C7D" w:rsidP="00580E7B">
      <w:pPr>
        <w:widowControl w:val="0"/>
        <w:autoSpaceDE w:val="0"/>
        <w:spacing w:line="330" w:lineRule="exact"/>
        <w:ind w:right="-20"/>
        <w:jc w:val="both"/>
        <w:rPr>
          <w:color w:val="000000" w:themeColor="text1"/>
          <w:spacing w:val="38"/>
          <w:sz w:val="20"/>
          <w:szCs w:val="20"/>
          <w:lang w:val="en-GB"/>
        </w:rPr>
      </w:pPr>
    </w:p>
    <w:p w14:paraId="5F5F007D" w14:textId="77777777" w:rsidR="00A26C7D" w:rsidRPr="00635301" w:rsidRDefault="00A26C7D" w:rsidP="00580E7B">
      <w:pPr>
        <w:widowControl w:val="0"/>
        <w:autoSpaceDE w:val="0"/>
        <w:spacing w:line="330" w:lineRule="exact"/>
        <w:ind w:right="-20"/>
        <w:jc w:val="both"/>
        <w:rPr>
          <w:color w:val="000000" w:themeColor="text1"/>
          <w:spacing w:val="38"/>
          <w:sz w:val="20"/>
          <w:szCs w:val="20"/>
          <w:lang w:val="en-GB"/>
        </w:rPr>
      </w:pPr>
    </w:p>
    <w:p w14:paraId="4D74E881" w14:textId="52B39F3C" w:rsidR="00C33168" w:rsidRPr="00635301" w:rsidRDefault="00C33168" w:rsidP="00C33168">
      <w:pPr>
        <w:widowControl w:val="0"/>
        <w:autoSpaceDE w:val="0"/>
        <w:adjustRightInd w:val="0"/>
        <w:spacing w:after="120" w:line="360" w:lineRule="auto"/>
        <w:jc w:val="both"/>
        <w:rPr>
          <w:color w:val="000000" w:themeColor="text1"/>
          <w:spacing w:val="38"/>
          <w:sz w:val="20"/>
          <w:szCs w:val="20"/>
          <w:lang w:val="en-GB"/>
        </w:rPr>
      </w:pPr>
    </w:p>
    <w:p w14:paraId="4FF0A6C6" w14:textId="17D7301E" w:rsidR="0048067A" w:rsidRPr="00635301" w:rsidRDefault="0048067A" w:rsidP="00C33168">
      <w:pPr>
        <w:widowControl w:val="0"/>
        <w:autoSpaceDE w:val="0"/>
        <w:adjustRightInd w:val="0"/>
        <w:spacing w:after="120" w:line="360" w:lineRule="auto"/>
        <w:jc w:val="both"/>
        <w:rPr>
          <w:color w:val="000000" w:themeColor="text1"/>
          <w:spacing w:val="38"/>
          <w:sz w:val="20"/>
          <w:szCs w:val="20"/>
          <w:lang w:val="en-GB"/>
        </w:rPr>
      </w:pPr>
    </w:p>
    <w:p w14:paraId="355DA872" w14:textId="1A4FB80F" w:rsidR="0048067A" w:rsidRPr="00635301" w:rsidRDefault="0048067A" w:rsidP="00C33168">
      <w:pPr>
        <w:widowControl w:val="0"/>
        <w:autoSpaceDE w:val="0"/>
        <w:adjustRightInd w:val="0"/>
        <w:spacing w:after="120" w:line="360" w:lineRule="auto"/>
        <w:jc w:val="both"/>
        <w:rPr>
          <w:color w:val="000000" w:themeColor="text1"/>
          <w:spacing w:val="38"/>
          <w:sz w:val="20"/>
          <w:szCs w:val="20"/>
          <w:lang w:val="en-GB"/>
        </w:rPr>
      </w:pPr>
    </w:p>
    <w:p w14:paraId="7F54C766" w14:textId="692D309B" w:rsidR="0048067A" w:rsidRPr="00635301" w:rsidRDefault="0048067A" w:rsidP="00C33168">
      <w:pPr>
        <w:widowControl w:val="0"/>
        <w:autoSpaceDE w:val="0"/>
        <w:adjustRightInd w:val="0"/>
        <w:spacing w:after="120" w:line="360" w:lineRule="auto"/>
        <w:jc w:val="both"/>
        <w:rPr>
          <w:color w:val="000000" w:themeColor="text1"/>
          <w:spacing w:val="38"/>
          <w:sz w:val="20"/>
          <w:szCs w:val="20"/>
          <w:lang w:val="en-GB"/>
        </w:rPr>
      </w:pPr>
    </w:p>
    <w:p w14:paraId="05AE97EF" w14:textId="3D38D1F7" w:rsidR="0048067A" w:rsidRDefault="0048067A" w:rsidP="00C33168">
      <w:pPr>
        <w:widowControl w:val="0"/>
        <w:autoSpaceDE w:val="0"/>
        <w:adjustRightInd w:val="0"/>
        <w:spacing w:after="120" w:line="360" w:lineRule="auto"/>
        <w:jc w:val="both"/>
        <w:rPr>
          <w:color w:val="000000" w:themeColor="text1"/>
          <w:spacing w:val="38"/>
          <w:sz w:val="20"/>
          <w:szCs w:val="20"/>
          <w:lang w:val="en-GB"/>
        </w:rPr>
      </w:pPr>
    </w:p>
    <w:p w14:paraId="42CCD2B3"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46BC064D"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364A99AE"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66F67CA7"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191907B5"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704979F3" w14:textId="77777777" w:rsidR="007C4FAF" w:rsidRDefault="007C4FAF" w:rsidP="00C33168">
      <w:pPr>
        <w:widowControl w:val="0"/>
        <w:autoSpaceDE w:val="0"/>
        <w:adjustRightInd w:val="0"/>
        <w:spacing w:after="120" w:line="360" w:lineRule="auto"/>
        <w:jc w:val="both"/>
        <w:rPr>
          <w:color w:val="000000" w:themeColor="text1"/>
          <w:spacing w:val="38"/>
          <w:sz w:val="20"/>
          <w:szCs w:val="20"/>
          <w:lang w:val="en-GB"/>
        </w:rPr>
      </w:pPr>
    </w:p>
    <w:p w14:paraId="4DD85F41" w14:textId="77777777" w:rsidR="007C4FAF" w:rsidRPr="00635301" w:rsidRDefault="007C4FAF" w:rsidP="00C33168">
      <w:pPr>
        <w:widowControl w:val="0"/>
        <w:autoSpaceDE w:val="0"/>
        <w:adjustRightInd w:val="0"/>
        <w:spacing w:after="120" w:line="360" w:lineRule="auto"/>
        <w:jc w:val="both"/>
        <w:rPr>
          <w:color w:val="000000" w:themeColor="text1"/>
          <w:spacing w:val="38"/>
          <w:sz w:val="20"/>
          <w:szCs w:val="20"/>
          <w:lang w:val="en-GB"/>
        </w:rPr>
      </w:pPr>
    </w:p>
    <w:p w14:paraId="47DBBEBB" w14:textId="3DBEBBBE" w:rsidR="0048067A" w:rsidRPr="00635301" w:rsidRDefault="0048067A" w:rsidP="00C33168">
      <w:pPr>
        <w:widowControl w:val="0"/>
        <w:autoSpaceDE w:val="0"/>
        <w:adjustRightInd w:val="0"/>
        <w:spacing w:after="120" w:line="360" w:lineRule="auto"/>
        <w:jc w:val="both"/>
        <w:rPr>
          <w:color w:val="000000" w:themeColor="text1"/>
          <w:spacing w:val="38"/>
          <w:sz w:val="20"/>
          <w:szCs w:val="20"/>
          <w:lang w:val="en-GB"/>
        </w:rPr>
      </w:pPr>
    </w:p>
    <w:p w14:paraId="59354CF4" w14:textId="77777777" w:rsidR="0048067A" w:rsidRPr="00635301" w:rsidRDefault="0048067A" w:rsidP="00C33168">
      <w:pPr>
        <w:widowControl w:val="0"/>
        <w:autoSpaceDE w:val="0"/>
        <w:adjustRightInd w:val="0"/>
        <w:spacing w:after="120" w:line="360" w:lineRule="auto"/>
        <w:jc w:val="both"/>
        <w:rPr>
          <w:color w:val="000000" w:themeColor="text1"/>
          <w:spacing w:val="38"/>
          <w:sz w:val="20"/>
          <w:szCs w:val="20"/>
          <w:lang w:val="en-GB"/>
        </w:rPr>
      </w:pPr>
    </w:p>
    <w:p w14:paraId="75742B7B" w14:textId="77777777" w:rsidR="0097766C" w:rsidRPr="00635301" w:rsidRDefault="0097766C" w:rsidP="00C33168">
      <w:pPr>
        <w:widowControl w:val="0"/>
        <w:autoSpaceDE w:val="0"/>
        <w:adjustRightInd w:val="0"/>
        <w:spacing w:after="120" w:line="360" w:lineRule="auto"/>
        <w:jc w:val="both"/>
        <w:rPr>
          <w:color w:val="000000" w:themeColor="text1"/>
          <w:spacing w:val="38"/>
          <w:sz w:val="20"/>
          <w:szCs w:val="20"/>
          <w:lang w:val="en-GB"/>
        </w:rPr>
      </w:pPr>
    </w:p>
    <w:p w14:paraId="2D2B7DEE" w14:textId="70841455" w:rsidR="0044543F" w:rsidRPr="00635301" w:rsidRDefault="00C33168" w:rsidP="00580E7B">
      <w:pPr>
        <w:widowControl w:val="0"/>
        <w:autoSpaceDE w:val="0"/>
        <w:adjustRightInd w:val="0"/>
        <w:spacing w:after="120" w:line="360" w:lineRule="auto"/>
        <w:jc w:val="both"/>
        <w:rPr>
          <w:sz w:val="22"/>
          <w:szCs w:val="22"/>
        </w:rPr>
      </w:pPr>
      <w:r w:rsidRPr="00635301">
        <w:rPr>
          <w:color w:val="000000" w:themeColor="text1"/>
          <w:spacing w:val="38"/>
          <w:sz w:val="20"/>
          <w:szCs w:val="20"/>
          <w:lang w:val="en-GB"/>
        </w:rPr>
        <w:t>1-</w:t>
      </w:r>
      <w:r w:rsidR="0044543F" w:rsidRPr="00635301">
        <w:rPr>
          <w:b/>
          <w:sz w:val="22"/>
          <w:szCs w:val="22"/>
        </w:rPr>
        <w:t>Eliminatory criteria</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758"/>
        <w:gridCol w:w="1796"/>
      </w:tblGrid>
      <w:tr w:rsidR="0044543F" w:rsidRPr="00635301" w14:paraId="3F60F3B6" w14:textId="77777777" w:rsidTr="00640F68">
        <w:trPr>
          <w:tblHeader/>
          <w:jc w:val="center"/>
        </w:trPr>
        <w:tc>
          <w:tcPr>
            <w:tcW w:w="724" w:type="dxa"/>
            <w:shd w:val="clear" w:color="auto" w:fill="DDD9C3"/>
          </w:tcPr>
          <w:p w14:paraId="788AE0A2" w14:textId="1A3B55D7" w:rsidR="0044543F" w:rsidRPr="00635301" w:rsidRDefault="0044543F" w:rsidP="00580E7B">
            <w:pPr>
              <w:suppressAutoHyphens w:val="0"/>
              <w:autoSpaceDN/>
              <w:spacing w:after="60" w:line="360" w:lineRule="auto"/>
              <w:contextualSpacing/>
              <w:jc w:val="both"/>
              <w:textAlignment w:val="auto"/>
              <w:rPr>
                <w:rFonts w:eastAsia="Calibri"/>
                <w:b/>
                <w:bCs/>
                <w:lang w:eastAsia="en-US"/>
              </w:rPr>
            </w:pPr>
            <w:r w:rsidRPr="00635301">
              <w:rPr>
                <w:rFonts w:eastAsia="Calibri"/>
                <w:b/>
                <w:bCs/>
                <w:lang w:eastAsia="en-US"/>
              </w:rPr>
              <w:t>No.</w:t>
            </w:r>
          </w:p>
        </w:tc>
        <w:tc>
          <w:tcPr>
            <w:tcW w:w="5758" w:type="dxa"/>
            <w:shd w:val="clear" w:color="auto" w:fill="DDD9C3"/>
          </w:tcPr>
          <w:p w14:paraId="1CAAD50E" w14:textId="4D81508A" w:rsidR="0044543F" w:rsidRPr="00635301" w:rsidRDefault="006F390F" w:rsidP="00580E7B">
            <w:pPr>
              <w:suppressAutoHyphens w:val="0"/>
              <w:autoSpaceDN/>
              <w:spacing w:after="60" w:line="360" w:lineRule="auto"/>
              <w:ind w:left="76"/>
              <w:contextualSpacing/>
              <w:jc w:val="both"/>
              <w:textAlignment w:val="auto"/>
              <w:rPr>
                <w:rFonts w:eastAsia="Calibri"/>
                <w:b/>
                <w:bCs/>
                <w:lang w:val="en-US" w:eastAsia="en-US"/>
              </w:rPr>
            </w:pPr>
            <w:r w:rsidRPr="00635301">
              <w:rPr>
                <w:rFonts w:eastAsia="Calibri"/>
                <w:b/>
                <w:bCs/>
                <w:lang w:val="en-US" w:eastAsia="en-US"/>
              </w:rPr>
              <w:t>Heading</w:t>
            </w:r>
          </w:p>
          <w:p w14:paraId="02D8AA81" w14:textId="389DE6C5" w:rsidR="0044543F" w:rsidRPr="00635301" w:rsidRDefault="0044543F" w:rsidP="00580E7B">
            <w:pPr>
              <w:suppressAutoHyphens w:val="0"/>
              <w:autoSpaceDN/>
              <w:spacing w:after="60" w:line="360" w:lineRule="auto"/>
              <w:ind w:left="76"/>
              <w:contextualSpacing/>
              <w:jc w:val="both"/>
              <w:textAlignment w:val="auto"/>
              <w:rPr>
                <w:rFonts w:eastAsia="Calibri"/>
                <w:b/>
                <w:bCs/>
                <w:lang w:eastAsia="en-US"/>
              </w:rPr>
            </w:pPr>
          </w:p>
        </w:tc>
        <w:tc>
          <w:tcPr>
            <w:tcW w:w="1796" w:type="dxa"/>
            <w:shd w:val="clear" w:color="auto" w:fill="DDD9C3"/>
          </w:tcPr>
          <w:p w14:paraId="4D11CFE2" w14:textId="0DF769F4" w:rsidR="0044543F" w:rsidRPr="00635301" w:rsidRDefault="0044543F" w:rsidP="00580E7B">
            <w:pPr>
              <w:suppressAutoHyphens w:val="0"/>
              <w:autoSpaceDN/>
              <w:spacing w:after="60" w:line="360" w:lineRule="auto"/>
              <w:ind w:left="32"/>
              <w:contextualSpacing/>
              <w:jc w:val="both"/>
              <w:textAlignment w:val="auto"/>
              <w:rPr>
                <w:rFonts w:eastAsia="Calibri"/>
                <w:b/>
                <w:bCs/>
                <w:lang w:eastAsia="en-US"/>
              </w:rPr>
            </w:pPr>
            <w:r w:rsidRPr="00635301">
              <w:rPr>
                <w:rFonts w:eastAsia="Calibri"/>
                <w:b/>
                <w:bCs/>
                <w:lang w:eastAsia="en-US"/>
              </w:rPr>
              <w:t>Yes/No</w:t>
            </w:r>
          </w:p>
        </w:tc>
      </w:tr>
      <w:tr w:rsidR="0044543F" w:rsidRPr="00635301" w14:paraId="0ED0CE9B" w14:textId="77777777" w:rsidTr="00640F68">
        <w:trPr>
          <w:jc w:val="center"/>
        </w:trPr>
        <w:tc>
          <w:tcPr>
            <w:tcW w:w="8278" w:type="dxa"/>
            <w:gridSpan w:val="3"/>
            <w:shd w:val="clear" w:color="auto" w:fill="auto"/>
          </w:tcPr>
          <w:p w14:paraId="05725919" w14:textId="436B35A1" w:rsidR="0044543F" w:rsidRPr="00635301" w:rsidRDefault="0044543F" w:rsidP="00536A10">
            <w:pPr>
              <w:numPr>
                <w:ilvl w:val="0"/>
                <w:numId w:val="38"/>
              </w:numPr>
              <w:suppressAutoHyphens w:val="0"/>
              <w:autoSpaceDN/>
              <w:spacing w:after="60" w:line="360" w:lineRule="auto"/>
              <w:contextualSpacing/>
              <w:jc w:val="both"/>
              <w:textAlignment w:val="auto"/>
              <w:rPr>
                <w:rFonts w:eastAsia="Calibri"/>
                <w:b/>
                <w:lang w:val="en-US" w:eastAsia="en-US"/>
              </w:rPr>
            </w:pPr>
            <w:r w:rsidRPr="00635301">
              <w:rPr>
                <w:b/>
                <w:lang w:val="en-US"/>
              </w:rPr>
              <w:t>Elimination criteria relating to the administrative file</w:t>
            </w:r>
          </w:p>
        </w:tc>
      </w:tr>
      <w:tr w:rsidR="0044543F" w:rsidRPr="00635301" w14:paraId="4983B800" w14:textId="77777777" w:rsidTr="00640F68">
        <w:trPr>
          <w:jc w:val="center"/>
        </w:trPr>
        <w:tc>
          <w:tcPr>
            <w:tcW w:w="724" w:type="dxa"/>
            <w:shd w:val="clear" w:color="auto" w:fill="auto"/>
          </w:tcPr>
          <w:p w14:paraId="7B92BE76" w14:textId="77777777" w:rsidR="0044543F" w:rsidRPr="00635301" w:rsidRDefault="0044543F"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1</w:t>
            </w:r>
          </w:p>
        </w:tc>
        <w:tc>
          <w:tcPr>
            <w:tcW w:w="5758" w:type="dxa"/>
            <w:shd w:val="clear" w:color="auto" w:fill="auto"/>
          </w:tcPr>
          <w:p w14:paraId="47A1B0E0" w14:textId="3C5DCE91" w:rsidR="0044543F" w:rsidRPr="00635301" w:rsidRDefault="0044543F" w:rsidP="00580E7B">
            <w:pPr>
              <w:suppressAutoHyphens w:val="0"/>
              <w:autoSpaceDN/>
              <w:spacing w:after="60" w:line="360" w:lineRule="auto"/>
              <w:contextualSpacing/>
              <w:jc w:val="both"/>
              <w:textAlignment w:val="auto"/>
              <w:rPr>
                <w:rFonts w:eastAsia="Calibri"/>
                <w:lang w:val="en-US" w:eastAsia="en-US"/>
              </w:rPr>
            </w:pPr>
            <w:r w:rsidRPr="00635301">
              <w:rPr>
                <w:rFonts w:eastAsia="Calibri"/>
                <w:lang w:val="en-US" w:eastAsia="en-US"/>
              </w:rPr>
              <w:t>Failure to produce beyond the dea</w:t>
            </w:r>
            <w:r w:rsidR="00CF639F" w:rsidRPr="00CF639F">
              <w:rPr>
                <w:iCs/>
                <w:noProof/>
                <w:sz w:val="28"/>
                <w:szCs w:val="26"/>
              </w:rPr>
              <w:drawing>
                <wp:anchor distT="0" distB="0" distL="114300" distR="114300" simplePos="0" relativeHeight="251702784" behindDoc="1" locked="0" layoutInCell="1" allowOverlap="1" wp14:anchorId="75CA6EDC" wp14:editId="720BD41F">
                  <wp:simplePos x="0" y="0"/>
                  <wp:positionH relativeFrom="column">
                    <wp:posOffset>-1270</wp:posOffset>
                  </wp:positionH>
                  <wp:positionV relativeFrom="paragraph">
                    <wp:posOffset>3810</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rFonts w:eastAsia="Calibri"/>
                <w:lang w:val="en-US" w:eastAsia="en-US"/>
              </w:rPr>
              <w:t>dline of 48 hours after the opening of bids, a document from the administrative f</w:t>
            </w:r>
            <w:r w:rsidR="00F26298" w:rsidRPr="00635301">
              <w:rPr>
                <w:rFonts w:eastAsia="Calibri"/>
                <w:lang w:val="en-US" w:eastAsia="en-US"/>
              </w:rPr>
              <w:t xml:space="preserve">ile absent or </w:t>
            </w:r>
            <w:r w:rsidR="00E7372A" w:rsidRPr="00635301">
              <w:rPr>
                <w:rFonts w:eastAsia="Calibri"/>
                <w:lang w:val="en-US" w:eastAsia="en-US"/>
              </w:rPr>
              <w:t xml:space="preserve">deemed </w:t>
            </w:r>
            <w:r w:rsidRPr="00635301">
              <w:rPr>
                <w:rFonts w:eastAsia="Calibri"/>
                <w:lang w:val="en-US" w:eastAsia="en-US"/>
              </w:rPr>
              <w:t>non-compliant</w:t>
            </w:r>
          </w:p>
        </w:tc>
        <w:tc>
          <w:tcPr>
            <w:tcW w:w="1796" w:type="dxa"/>
            <w:shd w:val="clear" w:color="auto" w:fill="auto"/>
            <w:vAlign w:val="center"/>
          </w:tcPr>
          <w:p w14:paraId="210B4C88" w14:textId="3F3DD35B" w:rsidR="0044543F" w:rsidRPr="00635301" w:rsidRDefault="00917B11"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4543F" w:rsidRPr="00635301" w14:paraId="169093EF" w14:textId="77777777" w:rsidTr="00640F68">
        <w:trPr>
          <w:jc w:val="center"/>
        </w:trPr>
        <w:tc>
          <w:tcPr>
            <w:tcW w:w="8278" w:type="dxa"/>
            <w:gridSpan w:val="3"/>
            <w:shd w:val="clear" w:color="auto" w:fill="auto"/>
          </w:tcPr>
          <w:p w14:paraId="5D36B37C" w14:textId="3CC5FB11" w:rsidR="0044543F" w:rsidRPr="00635301" w:rsidRDefault="00917B11" w:rsidP="00536A10">
            <w:pPr>
              <w:numPr>
                <w:ilvl w:val="0"/>
                <w:numId w:val="38"/>
              </w:numPr>
              <w:suppressAutoHyphens w:val="0"/>
              <w:autoSpaceDN/>
              <w:spacing w:after="60" w:line="360" w:lineRule="auto"/>
              <w:contextualSpacing/>
              <w:jc w:val="both"/>
              <w:textAlignment w:val="auto"/>
              <w:rPr>
                <w:rFonts w:eastAsia="Calibri"/>
                <w:b/>
                <w:lang w:val="en-US" w:eastAsia="en-US"/>
              </w:rPr>
            </w:pPr>
            <w:r w:rsidRPr="00635301">
              <w:rPr>
                <w:rFonts w:eastAsia="Calibri"/>
                <w:b/>
                <w:lang w:val="en-US" w:eastAsia="en-US"/>
              </w:rPr>
              <w:t xml:space="preserve">Eliminatory criteria relating </w:t>
            </w:r>
            <w:r w:rsidR="00E7372A" w:rsidRPr="00635301">
              <w:rPr>
                <w:rFonts w:eastAsia="Calibri"/>
                <w:b/>
                <w:lang w:val="en-US" w:eastAsia="en-US"/>
              </w:rPr>
              <w:t xml:space="preserve">to the </w:t>
            </w:r>
            <w:r w:rsidRPr="00635301">
              <w:rPr>
                <w:rFonts w:eastAsia="Calibri"/>
                <w:b/>
                <w:lang w:val="en-US" w:eastAsia="en-US"/>
              </w:rPr>
              <w:t>technical bid</w:t>
            </w:r>
          </w:p>
        </w:tc>
      </w:tr>
      <w:tr w:rsidR="0044543F" w:rsidRPr="00635301" w14:paraId="53F29142" w14:textId="77777777" w:rsidTr="00640F68">
        <w:trPr>
          <w:jc w:val="center"/>
        </w:trPr>
        <w:tc>
          <w:tcPr>
            <w:tcW w:w="8278" w:type="dxa"/>
            <w:gridSpan w:val="3"/>
            <w:shd w:val="clear" w:color="auto" w:fill="auto"/>
          </w:tcPr>
          <w:p w14:paraId="43880347" w14:textId="5629E039" w:rsidR="0044543F" w:rsidRPr="00635301" w:rsidRDefault="00917B11" w:rsidP="00536A10">
            <w:pPr>
              <w:numPr>
                <w:ilvl w:val="0"/>
                <w:numId w:val="38"/>
              </w:numPr>
              <w:suppressAutoHyphens w:val="0"/>
              <w:autoSpaceDN/>
              <w:spacing w:after="60" w:line="360" w:lineRule="auto"/>
              <w:contextualSpacing/>
              <w:jc w:val="both"/>
              <w:textAlignment w:val="auto"/>
              <w:rPr>
                <w:rFonts w:eastAsia="Calibri"/>
                <w:b/>
                <w:lang w:eastAsia="en-US"/>
              </w:rPr>
            </w:pPr>
            <w:r w:rsidRPr="00635301">
              <w:rPr>
                <w:rFonts w:eastAsia="Calibri"/>
                <w:b/>
                <w:lang w:eastAsia="en-US"/>
              </w:rPr>
              <w:t>General eliminatory criteria</w:t>
            </w:r>
          </w:p>
        </w:tc>
      </w:tr>
      <w:tr w:rsidR="0044543F" w:rsidRPr="00635301" w14:paraId="2E26F95A" w14:textId="77777777" w:rsidTr="00640F68">
        <w:trPr>
          <w:jc w:val="center"/>
        </w:trPr>
        <w:tc>
          <w:tcPr>
            <w:tcW w:w="724" w:type="dxa"/>
            <w:shd w:val="clear" w:color="auto" w:fill="auto"/>
          </w:tcPr>
          <w:p w14:paraId="1BBB8258" w14:textId="77777777" w:rsidR="0044543F" w:rsidRPr="00635301" w:rsidRDefault="0044543F" w:rsidP="00580E7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2</w:t>
            </w:r>
          </w:p>
        </w:tc>
        <w:tc>
          <w:tcPr>
            <w:tcW w:w="5758" w:type="dxa"/>
            <w:shd w:val="clear" w:color="auto" w:fill="auto"/>
          </w:tcPr>
          <w:p w14:paraId="03843CFE" w14:textId="69E770BE" w:rsidR="0044543F" w:rsidRPr="00635301" w:rsidRDefault="00917B11" w:rsidP="00580E7B">
            <w:pPr>
              <w:suppressAutoHyphens w:val="0"/>
              <w:autoSpaceDN/>
              <w:spacing w:after="60" w:line="360" w:lineRule="auto"/>
              <w:ind w:left="284"/>
              <w:contextualSpacing/>
              <w:jc w:val="both"/>
              <w:textAlignment w:val="auto"/>
              <w:rPr>
                <w:rFonts w:eastAsia="Calibri"/>
                <w:lang w:val="en-US" w:eastAsia="en-US"/>
              </w:rPr>
            </w:pPr>
            <w:r w:rsidRPr="00635301">
              <w:rPr>
                <w:rFonts w:eastAsia="Calibri"/>
                <w:lang w:val="en-US" w:eastAsia="en-US"/>
              </w:rPr>
              <w:t xml:space="preserve">false declarations, </w:t>
            </w:r>
            <w:r w:rsidRPr="00635301">
              <w:rPr>
                <w:rFonts w:eastAsia="Calibri"/>
                <w:lang w:val="en-GB" w:eastAsia="en-US"/>
              </w:rPr>
              <w:t>fraudulent schemes or forged documents</w:t>
            </w:r>
            <w:r w:rsidR="0044543F" w:rsidRPr="00635301">
              <w:rPr>
                <w:rFonts w:eastAsia="Calibri"/>
                <w:lang w:val="en-US" w:eastAsia="en-US"/>
              </w:rPr>
              <w:t> </w:t>
            </w:r>
          </w:p>
        </w:tc>
        <w:tc>
          <w:tcPr>
            <w:tcW w:w="1796" w:type="dxa"/>
            <w:shd w:val="clear" w:color="auto" w:fill="auto"/>
            <w:vAlign w:val="center"/>
          </w:tcPr>
          <w:p w14:paraId="032499A5" w14:textId="1F675CF8" w:rsidR="0044543F" w:rsidRPr="00635301" w:rsidRDefault="00917B11"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4543F" w:rsidRPr="00635301" w14:paraId="277185D7" w14:textId="77777777" w:rsidTr="00640F68">
        <w:trPr>
          <w:jc w:val="center"/>
        </w:trPr>
        <w:tc>
          <w:tcPr>
            <w:tcW w:w="724" w:type="dxa"/>
            <w:shd w:val="clear" w:color="auto" w:fill="auto"/>
          </w:tcPr>
          <w:p w14:paraId="2838C432" w14:textId="77777777" w:rsidR="0044543F" w:rsidRPr="00635301" w:rsidRDefault="0044543F" w:rsidP="00580E7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3</w:t>
            </w:r>
          </w:p>
        </w:tc>
        <w:tc>
          <w:tcPr>
            <w:tcW w:w="5758" w:type="dxa"/>
            <w:shd w:val="clear" w:color="auto" w:fill="auto"/>
          </w:tcPr>
          <w:p w14:paraId="5505B9F8" w14:textId="2777A73D" w:rsidR="00917B11" w:rsidRPr="00635301" w:rsidRDefault="00917B11" w:rsidP="00580E7B">
            <w:pPr>
              <w:suppressAutoHyphens w:val="0"/>
              <w:autoSpaceDN/>
              <w:spacing w:after="60" w:line="360" w:lineRule="auto"/>
              <w:contextualSpacing/>
              <w:jc w:val="both"/>
              <w:textAlignment w:val="auto"/>
              <w:rPr>
                <w:rFonts w:eastAsia="Calibri"/>
                <w:lang w:val="en-GB" w:eastAsia="en-US"/>
              </w:rPr>
            </w:pPr>
            <w:r w:rsidRPr="00635301">
              <w:rPr>
                <w:rFonts w:eastAsia="Calibri"/>
                <w:lang w:val="en-GB" w:eastAsia="en-US"/>
              </w:rPr>
              <w:t xml:space="preserve">Failure to comply with </w:t>
            </w:r>
            <w:r w:rsidR="00E65BC1" w:rsidRPr="00635301">
              <w:rPr>
                <w:rFonts w:eastAsia="Calibri"/>
                <w:lang w:val="en-GB" w:eastAsia="en-US"/>
              </w:rPr>
              <w:t xml:space="preserve">at least </w:t>
            </w:r>
            <w:r w:rsidRPr="00635301">
              <w:rPr>
                <w:rFonts w:eastAsia="Calibri"/>
                <w:lang w:val="en-GB" w:eastAsia="en-US"/>
              </w:rPr>
              <w:t xml:space="preserve">X essential criteria (X referring to </w:t>
            </w:r>
            <w:r w:rsidR="00E65BC1" w:rsidRPr="00635301">
              <w:rPr>
                <w:rFonts w:eastAsia="Calibri"/>
                <w:lang w:val="en-GB" w:eastAsia="en-US"/>
              </w:rPr>
              <w:t xml:space="preserve">the qualification </w:t>
            </w:r>
            <w:r w:rsidRPr="00635301">
              <w:rPr>
                <w:rFonts w:eastAsia="Calibri"/>
                <w:lang w:val="en-GB" w:eastAsia="en-US"/>
              </w:rPr>
              <w:t>threshold of technical bid</w:t>
            </w:r>
            <w:r w:rsidR="00E65BC1" w:rsidRPr="00635301">
              <w:rPr>
                <w:rFonts w:eastAsia="Calibri"/>
                <w:lang w:val="en-GB" w:eastAsia="en-US"/>
              </w:rPr>
              <w:t>s</w:t>
            </w:r>
            <w:r w:rsidRPr="00635301">
              <w:rPr>
                <w:rFonts w:eastAsia="Calibri"/>
                <w:lang w:val="en-GB" w:eastAsia="en-US"/>
              </w:rPr>
              <w:t>) </w:t>
            </w:r>
            <w:r w:rsidR="00E65BC1" w:rsidRPr="00635301">
              <w:rPr>
                <w:rFonts w:eastAsia="Calibri"/>
                <w:lang w:val="en-GB" w:eastAsia="en-US"/>
              </w:rPr>
              <w:t>over X(Y referring to the total number of essential criteria)</w:t>
            </w:r>
            <w:r w:rsidRPr="00635301">
              <w:rPr>
                <w:rFonts w:eastAsia="Calibri"/>
                <w:lang w:val="en-GB" w:eastAsia="en-US"/>
              </w:rPr>
              <w:t>;</w:t>
            </w:r>
          </w:p>
          <w:p w14:paraId="24CB7C1F" w14:textId="55D7DB52" w:rsidR="0044543F" w:rsidRPr="00635301" w:rsidRDefault="0044543F" w:rsidP="00580E7B">
            <w:pPr>
              <w:suppressAutoHyphens w:val="0"/>
              <w:autoSpaceDN/>
              <w:spacing w:after="60" w:line="360" w:lineRule="auto"/>
              <w:ind w:left="284"/>
              <w:contextualSpacing/>
              <w:jc w:val="both"/>
              <w:textAlignment w:val="auto"/>
              <w:rPr>
                <w:rFonts w:eastAsia="Calibri"/>
                <w:lang w:val="en-GB" w:eastAsia="en-US"/>
              </w:rPr>
            </w:pPr>
          </w:p>
        </w:tc>
        <w:tc>
          <w:tcPr>
            <w:tcW w:w="1796" w:type="dxa"/>
            <w:shd w:val="clear" w:color="auto" w:fill="auto"/>
            <w:vAlign w:val="center"/>
          </w:tcPr>
          <w:p w14:paraId="2D656F74" w14:textId="30FF1972" w:rsidR="0044543F" w:rsidRPr="00635301" w:rsidRDefault="00BD0B30"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4543F" w:rsidRPr="00635301" w14:paraId="40CA6399" w14:textId="77777777" w:rsidTr="00640F68">
        <w:trPr>
          <w:jc w:val="center"/>
        </w:trPr>
        <w:tc>
          <w:tcPr>
            <w:tcW w:w="724" w:type="dxa"/>
            <w:shd w:val="clear" w:color="auto" w:fill="auto"/>
          </w:tcPr>
          <w:p w14:paraId="492854A2" w14:textId="77777777" w:rsidR="0044543F" w:rsidRPr="00635301" w:rsidRDefault="0044543F" w:rsidP="00580E7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4</w:t>
            </w:r>
          </w:p>
        </w:tc>
        <w:tc>
          <w:tcPr>
            <w:tcW w:w="5758" w:type="dxa"/>
            <w:shd w:val="clear" w:color="auto" w:fill="auto"/>
          </w:tcPr>
          <w:p w14:paraId="1B0C5D74" w14:textId="38AFBA0E" w:rsidR="00917B11" w:rsidRPr="00635301" w:rsidRDefault="00917B11" w:rsidP="00580E7B">
            <w:pPr>
              <w:widowControl w:val="0"/>
              <w:autoSpaceDE w:val="0"/>
              <w:spacing w:line="276" w:lineRule="auto"/>
              <w:ind w:right="-34"/>
              <w:jc w:val="both"/>
              <w:rPr>
                <w:lang w:val="en-GB"/>
              </w:rPr>
            </w:pPr>
            <w:r w:rsidRPr="00635301">
              <w:rPr>
                <w:lang w:val="en-GB"/>
              </w:rPr>
              <w:t xml:space="preserve">Failure to comply with </w:t>
            </w:r>
            <w:r w:rsidR="00E65BC1" w:rsidRPr="00635301">
              <w:rPr>
                <w:lang w:val="en-GB"/>
              </w:rPr>
              <w:t>the file format for offers submitted online</w:t>
            </w:r>
            <w:r w:rsidRPr="00635301">
              <w:rPr>
                <w:lang w:val="en-GB"/>
              </w:rPr>
              <w:t>;</w:t>
            </w:r>
          </w:p>
          <w:p w14:paraId="2B43A84A" w14:textId="7CC1349D" w:rsidR="0044543F" w:rsidRPr="00635301" w:rsidRDefault="0044543F" w:rsidP="00580E7B">
            <w:pPr>
              <w:suppressAutoHyphens w:val="0"/>
              <w:autoSpaceDN/>
              <w:spacing w:after="60" w:line="360" w:lineRule="auto"/>
              <w:ind w:left="284"/>
              <w:contextualSpacing/>
              <w:jc w:val="both"/>
              <w:textAlignment w:val="auto"/>
              <w:rPr>
                <w:rFonts w:eastAsia="Calibri"/>
                <w:lang w:val="en-GB" w:eastAsia="en-US"/>
              </w:rPr>
            </w:pPr>
          </w:p>
        </w:tc>
        <w:tc>
          <w:tcPr>
            <w:tcW w:w="1796" w:type="dxa"/>
            <w:shd w:val="clear" w:color="auto" w:fill="auto"/>
            <w:vAlign w:val="center"/>
          </w:tcPr>
          <w:p w14:paraId="5D9BE5C3" w14:textId="03C2FBE5" w:rsidR="0044543F" w:rsidRPr="00635301" w:rsidRDefault="00BD0B30"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4543F" w:rsidRPr="00635301" w14:paraId="0B16F519" w14:textId="77777777" w:rsidTr="00640F68">
        <w:trPr>
          <w:trHeight w:val="449"/>
          <w:jc w:val="center"/>
        </w:trPr>
        <w:tc>
          <w:tcPr>
            <w:tcW w:w="724" w:type="dxa"/>
            <w:shd w:val="clear" w:color="auto" w:fill="auto"/>
          </w:tcPr>
          <w:p w14:paraId="2F5BC4CB" w14:textId="77777777" w:rsidR="0044543F" w:rsidRPr="00635301" w:rsidRDefault="0044543F" w:rsidP="00580E7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5</w:t>
            </w:r>
          </w:p>
        </w:tc>
        <w:tc>
          <w:tcPr>
            <w:tcW w:w="5758" w:type="dxa"/>
            <w:shd w:val="clear" w:color="auto" w:fill="auto"/>
          </w:tcPr>
          <w:p w14:paraId="6E995BE9" w14:textId="7FB9D0D5" w:rsidR="0044543F" w:rsidRPr="00635301" w:rsidRDefault="00917B11" w:rsidP="00580E7B">
            <w:pPr>
              <w:suppressAutoHyphens w:val="0"/>
              <w:autoSpaceDN/>
              <w:spacing w:after="60" w:line="360" w:lineRule="auto"/>
              <w:ind w:left="284"/>
              <w:contextualSpacing/>
              <w:jc w:val="both"/>
              <w:textAlignment w:val="auto"/>
              <w:rPr>
                <w:rFonts w:eastAsia="Calibri"/>
                <w:lang w:val="en-US" w:eastAsia="en-US"/>
              </w:rPr>
            </w:pPr>
            <w:r w:rsidRPr="00635301">
              <w:rPr>
                <w:rFonts w:eastAsia="Calibri"/>
                <w:lang w:val="en-US" w:eastAsia="en-US"/>
              </w:rPr>
              <w:t xml:space="preserve">Absence of a </w:t>
            </w:r>
            <w:r w:rsidR="00E65BC1" w:rsidRPr="00635301">
              <w:rPr>
                <w:rFonts w:eastAsia="Calibri"/>
                <w:lang w:val="en-US" w:eastAsia="en-US"/>
              </w:rPr>
              <w:t xml:space="preserve">sworn </w:t>
            </w:r>
            <w:r w:rsidRPr="00635301">
              <w:rPr>
                <w:rFonts w:eastAsia="Calibri"/>
                <w:lang w:val="en-US" w:eastAsia="en-US"/>
              </w:rPr>
              <w:t>declaration</w:t>
            </w:r>
            <w:r w:rsidR="001F2C5A" w:rsidRPr="00635301">
              <w:rPr>
                <w:rFonts w:eastAsia="Calibri"/>
                <w:lang w:val="en-US" w:eastAsia="en-US"/>
              </w:rPr>
              <w:t xml:space="preserve"> </w:t>
            </w:r>
            <w:r w:rsidR="00E65BC1" w:rsidRPr="00635301">
              <w:rPr>
                <w:rFonts w:eastAsia="Calibri"/>
                <w:lang w:val="en-US" w:eastAsia="en-US"/>
              </w:rPr>
              <w:t>for</w:t>
            </w:r>
            <w:r w:rsidRPr="00635301">
              <w:rPr>
                <w:rFonts w:eastAsia="Calibri"/>
                <w:lang w:val="en-US" w:eastAsia="en-US"/>
              </w:rPr>
              <w:t xml:space="preserve"> not </w:t>
            </w:r>
            <w:r w:rsidR="001F2C5A" w:rsidRPr="00635301">
              <w:rPr>
                <w:rFonts w:eastAsia="Calibri"/>
                <w:lang w:val="en-US" w:eastAsia="en-US"/>
              </w:rPr>
              <w:t>hav</w:t>
            </w:r>
            <w:r w:rsidR="00E65BC1" w:rsidRPr="00635301">
              <w:rPr>
                <w:rFonts w:eastAsia="Calibri"/>
                <w:lang w:val="en-US" w:eastAsia="en-US"/>
              </w:rPr>
              <w:t>ing</w:t>
            </w:r>
            <w:r w:rsidR="001F2C5A" w:rsidRPr="00635301">
              <w:rPr>
                <w:rFonts w:eastAsia="Calibri"/>
                <w:lang w:val="en-US" w:eastAsia="en-US"/>
              </w:rPr>
              <w:t xml:space="preserve"> abandon</w:t>
            </w:r>
            <w:r w:rsidR="00E65BC1" w:rsidRPr="00635301">
              <w:rPr>
                <w:rFonts w:eastAsia="Calibri"/>
                <w:lang w:val="en-US" w:eastAsia="en-US"/>
              </w:rPr>
              <w:t>ed</w:t>
            </w:r>
            <w:r w:rsidR="001F2C5A" w:rsidRPr="00635301">
              <w:rPr>
                <w:rFonts w:eastAsia="Calibri"/>
                <w:lang w:val="en-US" w:eastAsia="en-US"/>
              </w:rPr>
              <w:t xml:space="preserve"> services over the last three years</w:t>
            </w:r>
          </w:p>
        </w:tc>
        <w:tc>
          <w:tcPr>
            <w:tcW w:w="1796" w:type="dxa"/>
            <w:shd w:val="clear" w:color="auto" w:fill="auto"/>
            <w:vAlign w:val="center"/>
          </w:tcPr>
          <w:p w14:paraId="0C67F461" w14:textId="1E93F0B4" w:rsidR="0044543F" w:rsidRPr="00635301" w:rsidRDefault="00BD0B30"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4543F" w:rsidRPr="00635301" w14:paraId="07B03979" w14:textId="77777777" w:rsidTr="00640F68">
        <w:trPr>
          <w:trHeight w:val="449"/>
          <w:jc w:val="center"/>
        </w:trPr>
        <w:tc>
          <w:tcPr>
            <w:tcW w:w="724" w:type="dxa"/>
            <w:shd w:val="clear" w:color="auto" w:fill="auto"/>
          </w:tcPr>
          <w:p w14:paraId="0AC57AFB" w14:textId="77777777" w:rsidR="0044543F" w:rsidRPr="00635301" w:rsidRDefault="0044543F" w:rsidP="00580E7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6</w:t>
            </w:r>
          </w:p>
        </w:tc>
        <w:tc>
          <w:tcPr>
            <w:tcW w:w="5758" w:type="dxa"/>
            <w:shd w:val="clear" w:color="auto" w:fill="auto"/>
          </w:tcPr>
          <w:p w14:paraId="550B99D1" w14:textId="2366DF80" w:rsidR="0044543F" w:rsidRPr="00635301" w:rsidRDefault="001F2C5A" w:rsidP="00580E7B">
            <w:pPr>
              <w:suppressAutoHyphens w:val="0"/>
              <w:autoSpaceDN/>
              <w:spacing w:after="60" w:line="360" w:lineRule="auto"/>
              <w:ind w:left="284"/>
              <w:contextualSpacing/>
              <w:jc w:val="both"/>
              <w:textAlignment w:val="auto"/>
              <w:rPr>
                <w:rFonts w:eastAsia="Calibri"/>
                <w:lang w:val="en-US" w:eastAsia="en-US"/>
              </w:rPr>
            </w:pPr>
            <w:r w:rsidRPr="00635301">
              <w:rPr>
                <w:rFonts w:eastAsia="Calibri"/>
                <w:lang w:val="en-US" w:eastAsia="en-US"/>
              </w:rPr>
              <w:t>The model of Framework agreement initial</w:t>
            </w:r>
            <w:r w:rsidR="00E65BC1" w:rsidRPr="00635301">
              <w:rPr>
                <w:rFonts w:eastAsia="Calibri"/>
                <w:lang w:val="en-US" w:eastAsia="en-US"/>
              </w:rPr>
              <w:t>led</w:t>
            </w:r>
            <w:r w:rsidRPr="00635301">
              <w:rPr>
                <w:rFonts w:eastAsia="Calibri"/>
                <w:lang w:val="en-US" w:eastAsia="en-US"/>
              </w:rPr>
              <w:t xml:space="preserve"> on all pages and signed on</w:t>
            </w:r>
            <w:r w:rsidR="00E65BC1" w:rsidRPr="00635301">
              <w:rPr>
                <w:rFonts w:eastAsia="Calibri"/>
                <w:lang w:val="en-US" w:eastAsia="en-US"/>
              </w:rPr>
              <w:t xml:space="preserve"> </w:t>
            </w:r>
            <w:r w:rsidRPr="00635301">
              <w:rPr>
                <w:rFonts w:eastAsia="Calibri"/>
                <w:lang w:val="en-US" w:eastAsia="en-US"/>
              </w:rPr>
              <w:t>the last page</w:t>
            </w:r>
          </w:p>
        </w:tc>
        <w:tc>
          <w:tcPr>
            <w:tcW w:w="1796" w:type="dxa"/>
            <w:shd w:val="clear" w:color="auto" w:fill="auto"/>
            <w:vAlign w:val="center"/>
          </w:tcPr>
          <w:p w14:paraId="3918CE54" w14:textId="00393BC9" w:rsidR="0044543F" w:rsidRPr="00635301" w:rsidRDefault="00BD0B30" w:rsidP="00580E7B">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514C4" w:rsidRPr="00635301" w14:paraId="605BA886" w14:textId="77777777" w:rsidTr="004514C4">
        <w:trPr>
          <w:trHeight w:val="613"/>
          <w:jc w:val="center"/>
        </w:trPr>
        <w:tc>
          <w:tcPr>
            <w:tcW w:w="724" w:type="dxa"/>
            <w:shd w:val="clear" w:color="auto" w:fill="auto"/>
          </w:tcPr>
          <w:p w14:paraId="0E9978FA" w14:textId="77777777" w:rsidR="004514C4" w:rsidRPr="00635301" w:rsidRDefault="004514C4" w:rsidP="004514C4">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7</w:t>
            </w:r>
          </w:p>
        </w:tc>
        <w:tc>
          <w:tcPr>
            <w:tcW w:w="5758" w:type="dxa"/>
            <w:shd w:val="clear" w:color="auto" w:fill="auto"/>
          </w:tcPr>
          <w:p w14:paraId="30C2D421" w14:textId="581DC2D0" w:rsidR="004514C4" w:rsidRPr="00635301" w:rsidRDefault="004514C4" w:rsidP="004514C4">
            <w:pPr>
              <w:widowControl w:val="0"/>
              <w:autoSpaceDE w:val="0"/>
              <w:spacing w:after="120" w:line="276" w:lineRule="auto"/>
              <w:ind w:right="-34"/>
              <w:jc w:val="both"/>
              <w:rPr>
                <w:color w:val="C0504D" w:themeColor="accent2"/>
                <w:lang w:val="en-GB"/>
              </w:rPr>
            </w:pPr>
            <w:r w:rsidRPr="00635301">
              <w:rPr>
                <w:rFonts w:eastAsia="Calibri"/>
                <w:lang w:val="en-GB" w:eastAsia="en-US"/>
              </w:rPr>
              <w:t>Absence of the Integrity charter</w:t>
            </w:r>
          </w:p>
        </w:tc>
        <w:tc>
          <w:tcPr>
            <w:tcW w:w="1796" w:type="dxa"/>
            <w:shd w:val="clear" w:color="auto" w:fill="auto"/>
          </w:tcPr>
          <w:p w14:paraId="3D50D081" w14:textId="6769DB52" w:rsidR="004514C4" w:rsidRPr="00635301" w:rsidRDefault="004514C4" w:rsidP="004514C4">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Yes/No</w:t>
            </w:r>
          </w:p>
        </w:tc>
      </w:tr>
      <w:tr w:rsidR="004514C4" w:rsidRPr="00635301" w14:paraId="1B7C666E" w14:textId="77777777" w:rsidTr="00640F68">
        <w:trPr>
          <w:trHeight w:val="554"/>
          <w:jc w:val="center"/>
        </w:trPr>
        <w:tc>
          <w:tcPr>
            <w:tcW w:w="724" w:type="dxa"/>
            <w:shd w:val="clear" w:color="auto" w:fill="auto"/>
          </w:tcPr>
          <w:p w14:paraId="375CF758" w14:textId="77777777" w:rsidR="004514C4" w:rsidRPr="00635301" w:rsidRDefault="004514C4" w:rsidP="004514C4">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8</w:t>
            </w:r>
          </w:p>
        </w:tc>
        <w:tc>
          <w:tcPr>
            <w:tcW w:w="5758" w:type="dxa"/>
            <w:shd w:val="clear" w:color="auto" w:fill="auto"/>
          </w:tcPr>
          <w:p w14:paraId="0489BC92" w14:textId="4BAF597D" w:rsidR="004514C4" w:rsidRPr="00635301" w:rsidRDefault="004514C4" w:rsidP="004514C4">
            <w:pPr>
              <w:suppressAutoHyphens w:val="0"/>
              <w:autoSpaceDN/>
              <w:spacing w:after="60" w:line="360" w:lineRule="auto"/>
              <w:contextualSpacing/>
              <w:jc w:val="both"/>
              <w:textAlignment w:val="auto"/>
              <w:rPr>
                <w:rFonts w:eastAsia="Calibri"/>
                <w:lang w:val="en-US" w:eastAsia="en-US"/>
              </w:rPr>
            </w:pPr>
            <w:r w:rsidRPr="00635301">
              <w:rPr>
                <w:lang w:val="en-GB"/>
              </w:rPr>
              <w:t xml:space="preserve">Absence of the </w:t>
            </w:r>
            <w:r w:rsidRPr="00635301">
              <w:rPr>
                <w:iCs/>
                <w:lang w:val="en-GB"/>
              </w:rPr>
              <w:t>Commitment statement to comply with social and environmental clauses</w:t>
            </w:r>
          </w:p>
        </w:tc>
        <w:tc>
          <w:tcPr>
            <w:tcW w:w="1796" w:type="dxa"/>
            <w:shd w:val="clear" w:color="auto" w:fill="auto"/>
          </w:tcPr>
          <w:p w14:paraId="3313D919" w14:textId="480DCD40" w:rsidR="004514C4" w:rsidRPr="00635301" w:rsidRDefault="004514C4" w:rsidP="004514C4">
            <w:pPr>
              <w:suppressAutoHyphens w:val="0"/>
              <w:autoSpaceDN/>
              <w:spacing w:after="60" w:line="360" w:lineRule="auto"/>
              <w:ind w:left="284"/>
              <w:contextualSpacing/>
              <w:jc w:val="both"/>
              <w:textAlignment w:val="auto"/>
              <w:rPr>
                <w:rFonts w:eastAsia="Calibri"/>
                <w:lang w:val="en-GB" w:eastAsia="en-US"/>
              </w:rPr>
            </w:pPr>
            <w:r w:rsidRPr="00635301">
              <w:rPr>
                <w:rFonts w:eastAsia="Calibri"/>
                <w:lang w:val="en-GB" w:eastAsia="en-US"/>
              </w:rPr>
              <w:t>Yes/No</w:t>
            </w:r>
          </w:p>
        </w:tc>
      </w:tr>
    </w:tbl>
    <w:p w14:paraId="0ABCE5EC" w14:textId="77777777" w:rsidR="0044543F" w:rsidRPr="00635301" w:rsidRDefault="0044543F" w:rsidP="00580E7B">
      <w:pPr>
        <w:widowControl w:val="0"/>
        <w:autoSpaceDE w:val="0"/>
        <w:adjustRightInd w:val="0"/>
        <w:spacing w:after="120" w:line="360" w:lineRule="auto"/>
        <w:jc w:val="both"/>
        <w:rPr>
          <w:sz w:val="22"/>
          <w:szCs w:val="22"/>
        </w:rPr>
      </w:pPr>
    </w:p>
    <w:p w14:paraId="0BCD54B9" w14:textId="17CA023A" w:rsidR="0044543F" w:rsidRPr="00635301" w:rsidRDefault="004514C4" w:rsidP="004514C4">
      <w:pPr>
        <w:pStyle w:val="Paragraphedeliste"/>
        <w:widowControl w:val="0"/>
        <w:autoSpaceDE w:val="0"/>
        <w:spacing w:line="360" w:lineRule="auto"/>
        <w:jc w:val="both"/>
        <w:rPr>
          <w:b/>
          <w:lang w:val="en-GB"/>
        </w:rPr>
      </w:pPr>
      <w:r w:rsidRPr="00635301">
        <w:rPr>
          <w:b/>
          <w:iCs/>
          <w:lang w:val="en-GB"/>
        </w:rPr>
        <w:t>2-</w:t>
      </w:r>
      <w:r w:rsidR="00BD0B30" w:rsidRPr="00635301">
        <w:rPr>
          <w:b/>
          <w:iCs/>
          <w:lang w:val="en-GB"/>
        </w:rPr>
        <w:t>Essential criteria</w:t>
      </w:r>
    </w:p>
    <w:p w14:paraId="5F37E358" w14:textId="251569AE" w:rsidR="0044543F" w:rsidRPr="00635301" w:rsidRDefault="00BD0B30" w:rsidP="00580E7B">
      <w:pPr>
        <w:spacing w:line="360" w:lineRule="auto"/>
        <w:jc w:val="both"/>
        <w:rPr>
          <w:lang w:val="en-US"/>
        </w:rPr>
      </w:pPr>
      <w:r w:rsidRPr="00635301">
        <w:rPr>
          <w:lang w:val="en-US"/>
        </w:rPr>
        <w:t xml:space="preserve">The technical bids shall be evaluated </w:t>
      </w:r>
      <w:r w:rsidR="004514C4" w:rsidRPr="00635301">
        <w:rPr>
          <w:lang w:val="en-US"/>
        </w:rPr>
        <w:t>using the</w:t>
      </w:r>
      <w:r w:rsidRPr="00635301">
        <w:rPr>
          <w:lang w:val="en-US"/>
        </w:rPr>
        <w:t xml:space="preserve"> binary m</w:t>
      </w:r>
      <w:r w:rsidR="004514C4" w:rsidRPr="00635301">
        <w:rPr>
          <w:lang w:val="en-US"/>
        </w:rPr>
        <w:t>ethod</w:t>
      </w:r>
      <w:r w:rsidRPr="00635301">
        <w:rPr>
          <w:lang w:val="en-US"/>
        </w:rPr>
        <w:t xml:space="preserve"> (yes/no) according </w:t>
      </w:r>
      <w:r w:rsidR="000B69E4" w:rsidRPr="00635301">
        <w:rPr>
          <w:lang w:val="en-US"/>
        </w:rPr>
        <w:t xml:space="preserve">to </w:t>
      </w:r>
      <w:r w:rsidRPr="00635301">
        <w:rPr>
          <w:lang w:val="en-US"/>
        </w:rPr>
        <w:t>the essential criteria, for information purposes, on the following</w:t>
      </w:r>
      <w:r w:rsidR="0044543F" w:rsidRPr="00635301">
        <w:rPr>
          <w:lang w:val="en-US"/>
        </w:rPr>
        <w:t>:</w:t>
      </w:r>
    </w:p>
    <w:p w14:paraId="7E199243" w14:textId="7B682C5D" w:rsidR="0044543F" w:rsidRPr="00635301" w:rsidRDefault="0044543F" w:rsidP="00580E7B">
      <w:pPr>
        <w:spacing w:line="360" w:lineRule="auto"/>
        <w:jc w:val="both"/>
        <w:rPr>
          <w:b/>
          <w:bCs/>
          <w:i/>
          <w:iCs/>
          <w:sz w:val="20"/>
          <w:szCs w:val="20"/>
          <w:lang w:val="en-US"/>
        </w:rPr>
      </w:pPr>
      <w:r w:rsidRPr="00635301">
        <w:rPr>
          <w:b/>
          <w:bCs/>
          <w:i/>
          <w:iCs/>
          <w:sz w:val="20"/>
          <w:szCs w:val="20"/>
          <w:lang w:val="en-US"/>
        </w:rPr>
        <w:t xml:space="preserve">   </w:t>
      </w:r>
      <w:r w:rsidR="00BD0B30" w:rsidRPr="00635301">
        <w:rPr>
          <w:b/>
          <w:bCs/>
          <w:i/>
          <w:iCs/>
          <w:sz w:val="20"/>
          <w:szCs w:val="20"/>
          <w:lang w:val="en-US"/>
        </w:rPr>
        <w:t>[</w:t>
      </w:r>
      <w:r w:rsidR="00640F68" w:rsidRPr="00635301">
        <w:rPr>
          <w:b/>
          <w:bCs/>
          <w:i/>
          <w:iCs/>
          <w:sz w:val="20"/>
          <w:szCs w:val="20"/>
          <w:lang w:val="en-US"/>
        </w:rPr>
        <w:t>T</w:t>
      </w:r>
      <w:r w:rsidR="005B4D0B" w:rsidRPr="00635301">
        <w:rPr>
          <w:b/>
          <w:bCs/>
          <w:i/>
          <w:iCs/>
          <w:sz w:val="20"/>
          <w:szCs w:val="20"/>
          <w:lang w:val="en-US"/>
        </w:rPr>
        <w:t>o</w:t>
      </w:r>
      <w:r w:rsidR="000B69E4" w:rsidRPr="00635301">
        <w:rPr>
          <w:b/>
          <w:bCs/>
          <w:i/>
          <w:iCs/>
          <w:sz w:val="20"/>
          <w:szCs w:val="20"/>
          <w:lang w:val="en-US"/>
        </w:rPr>
        <w:t xml:space="preserve">be </w:t>
      </w:r>
      <w:r w:rsidR="005B4D0B" w:rsidRPr="00635301">
        <w:rPr>
          <w:b/>
          <w:bCs/>
          <w:i/>
          <w:iCs/>
          <w:sz w:val="20"/>
          <w:szCs w:val="20"/>
          <w:lang w:val="en-US"/>
        </w:rPr>
        <w:t xml:space="preserve"> forma</w:t>
      </w:r>
      <w:r w:rsidR="00640F68" w:rsidRPr="00635301">
        <w:rPr>
          <w:b/>
          <w:bCs/>
          <w:i/>
          <w:iCs/>
          <w:sz w:val="20"/>
          <w:szCs w:val="20"/>
          <w:lang w:val="en-US"/>
        </w:rPr>
        <w:t>lly specif</w:t>
      </w:r>
      <w:r w:rsidR="000B69E4" w:rsidRPr="00635301">
        <w:rPr>
          <w:b/>
          <w:bCs/>
          <w:i/>
          <w:iCs/>
          <w:sz w:val="20"/>
          <w:szCs w:val="20"/>
          <w:lang w:val="en-US"/>
        </w:rPr>
        <w:t>ied</w:t>
      </w:r>
      <w:r w:rsidR="00640F68" w:rsidRPr="00635301">
        <w:rPr>
          <w:b/>
          <w:bCs/>
          <w:i/>
          <w:iCs/>
          <w:sz w:val="20"/>
          <w:szCs w:val="20"/>
          <w:lang w:val="en-US"/>
        </w:rPr>
        <w:t xml:space="preserve"> for each criterion, or sub criteria</w:t>
      </w:r>
      <w:r w:rsidRPr="00635301">
        <w:rPr>
          <w:b/>
          <w:bCs/>
          <w:i/>
          <w:iCs/>
          <w:sz w:val="20"/>
          <w:szCs w:val="20"/>
          <w:lang w:val="en-US"/>
        </w:rPr>
        <w:t xml:space="preserve">]   </w:t>
      </w:r>
    </w:p>
    <w:p w14:paraId="63C6B2F0" w14:textId="70E71663" w:rsidR="003465DA" w:rsidRPr="00635301" w:rsidRDefault="00640F68" w:rsidP="00536A10">
      <w:pPr>
        <w:pStyle w:val="Paragraphedeliste"/>
        <w:widowControl w:val="0"/>
        <w:numPr>
          <w:ilvl w:val="0"/>
          <w:numId w:val="39"/>
        </w:numPr>
        <w:autoSpaceDE w:val="0"/>
        <w:spacing w:line="276" w:lineRule="auto"/>
        <w:jc w:val="both"/>
        <w:rPr>
          <w:color w:val="000000" w:themeColor="text1"/>
          <w:lang w:val="en-US"/>
        </w:rPr>
      </w:pPr>
      <w:r w:rsidRPr="00635301">
        <w:rPr>
          <w:b/>
          <w:bCs/>
          <w:i/>
          <w:iCs/>
          <w:sz w:val="20"/>
          <w:szCs w:val="20"/>
          <w:lang w:val="en-US"/>
        </w:rPr>
        <w:lastRenderedPageBreak/>
        <w:t>Essential criteria and sub-criteria detailed for each lot</w:t>
      </w:r>
    </w:p>
    <w:p w14:paraId="6C52C002" w14:textId="367C3680" w:rsidR="00640F68" w:rsidRPr="00635301" w:rsidRDefault="00BE3101" w:rsidP="00536A10">
      <w:pPr>
        <w:pStyle w:val="Paragraphedeliste"/>
        <w:widowControl w:val="0"/>
        <w:numPr>
          <w:ilvl w:val="0"/>
          <w:numId w:val="39"/>
        </w:numPr>
        <w:autoSpaceDE w:val="0"/>
        <w:spacing w:line="276" w:lineRule="auto"/>
        <w:jc w:val="both"/>
        <w:rPr>
          <w:color w:val="000000" w:themeColor="text1"/>
          <w:lang w:val="en-US"/>
        </w:rPr>
      </w:pPr>
      <w:r w:rsidRPr="00635301">
        <w:rPr>
          <w:b/>
          <w:bCs/>
          <w:i/>
          <w:iCs/>
          <w:sz w:val="20"/>
          <w:szCs w:val="20"/>
          <w:lang w:val="en-US"/>
        </w:rPr>
        <w:t xml:space="preserve"> </w:t>
      </w:r>
      <w:r w:rsidR="00640F68" w:rsidRPr="00635301">
        <w:rPr>
          <w:b/>
          <w:bCs/>
          <w:i/>
          <w:iCs/>
          <w:sz w:val="20"/>
          <w:szCs w:val="20"/>
          <w:lang w:val="en-US"/>
        </w:rPr>
        <w:t>The validation modalities of a criterion from the number of sub-criteria recpected</w:t>
      </w:r>
    </w:p>
    <w:p w14:paraId="7FDAEB48" w14:textId="1623FFFC" w:rsidR="00640F68" w:rsidRPr="00635301" w:rsidRDefault="00640F68" w:rsidP="00580E7B">
      <w:pPr>
        <w:tabs>
          <w:tab w:val="left" w:pos="1093"/>
        </w:tabs>
        <w:jc w:val="both"/>
        <w:rPr>
          <w:lang w:val="en-US"/>
        </w:rPr>
      </w:pPr>
      <w:r w:rsidRPr="00635301">
        <w:rPr>
          <w:lang w:val="en-US"/>
        </w:rPr>
        <w:t>The conditions to validate each criterion and sub-criterion</w:t>
      </w:r>
      <w:r w:rsidR="009F55D5" w:rsidRPr="00635301">
        <w:rPr>
          <w:lang w:val="en-US"/>
        </w:rPr>
        <w:t xml:space="preserve"> of evalution are as follow:</w:t>
      </w:r>
    </w:p>
    <w:p w14:paraId="4821BC69" w14:textId="2BEF7882" w:rsidR="009F55D5" w:rsidRPr="00635301" w:rsidRDefault="009F55D5" w:rsidP="004541C3">
      <w:pPr>
        <w:pStyle w:val="Paragraphedeliste"/>
        <w:numPr>
          <w:ilvl w:val="0"/>
          <w:numId w:val="115"/>
        </w:numPr>
        <w:spacing w:after="60" w:line="276" w:lineRule="auto"/>
        <w:jc w:val="both"/>
        <w:rPr>
          <w:rFonts w:eastAsia="Calibri"/>
          <w:b/>
          <w:u w:val="single"/>
        </w:rPr>
      </w:pPr>
      <w:r w:rsidRPr="00635301">
        <w:rPr>
          <w:rFonts w:eastAsia="Calibri"/>
          <w:b/>
          <w:u w:val="single"/>
        </w:rPr>
        <w:t>Bid presentation</w:t>
      </w:r>
    </w:p>
    <w:p w14:paraId="5145F397" w14:textId="0B1533EA" w:rsidR="009F55D5" w:rsidRPr="00635301" w:rsidRDefault="00BC3901" w:rsidP="00580E7B">
      <w:pPr>
        <w:spacing w:after="60" w:line="276" w:lineRule="auto"/>
        <w:ind w:left="360"/>
        <w:jc w:val="both"/>
        <w:rPr>
          <w:rFonts w:eastAsia="Calibri"/>
          <w:bCs/>
          <w:u w:val="single"/>
          <w:lang w:val="en-US"/>
        </w:rPr>
      </w:pPr>
      <w:r w:rsidRPr="00635301">
        <w:rPr>
          <w:rFonts w:eastAsia="Calibri"/>
          <w:bCs/>
          <w:u w:val="single"/>
          <w:lang w:val="en-US"/>
        </w:rPr>
        <w:t xml:space="preserve">(Legibility, documents in </w:t>
      </w:r>
      <w:r w:rsidR="00361226" w:rsidRPr="00635301">
        <w:rPr>
          <w:bCs/>
          <w:u w:val="single"/>
          <w:lang w:val="en-GB"/>
        </w:rPr>
        <w:t>RC</w:t>
      </w:r>
      <w:r w:rsidRPr="00635301">
        <w:rPr>
          <w:rFonts w:eastAsia="Calibri"/>
          <w:bCs/>
          <w:u w:val="single"/>
          <w:lang w:val="en-US"/>
        </w:rPr>
        <w:t xml:space="preserve"> order, s</w:t>
      </w:r>
      <w:r w:rsidR="000B69E4" w:rsidRPr="00635301">
        <w:rPr>
          <w:rFonts w:eastAsia="Calibri"/>
          <w:bCs/>
          <w:u w:val="single"/>
          <w:lang w:val="en-US"/>
        </w:rPr>
        <w:t>u</w:t>
      </w:r>
      <w:r w:rsidRPr="00635301">
        <w:rPr>
          <w:rFonts w:eastAsia="Calibri"/>
          <w:bCs/>
          <w:u w:val="single"/>
          <w:lang w:val="en-US"/>
        </w:rPr>
        <w:t>mmar</w:t>
      </w:r>
      <w:r w:rsidR="000B69E4" w:rsidRPr="00635301">
        <w:rPr>
          <w:rFonts w:eastAsia="Calibri"/>
          <w:bCs/>
          <w:u w:val="single"/>
          <w:lang w:val="en-US"/>
        </w:rPr>
        <w:t>ies</w:t>
      </w:r>
      <w:r w:rsidR="0099671C" w:rsidRPr="00635301">
        <w:rPr>
          <w:rFonts w:eastAsia="Calibri"/>
          <w:bCs/>
          <w:u w:val="single"/>
          <w:lang w:val="en-US"/>
        </w:rPr>
        <w:t>, colour dividers</w:t>
      </w:r>
      <w:r w:rsidR="009F55D5" w:rsidRPr="00635301">
        <w:rPr>
          <w:rFonts w:eastAsia="Calibri"/>
          <w:bCs/>
          <w:u w:val="single"/>
          <w:lang w:val="en-US"/>
        </w:rPr>
        <w:t>, pagination…)</w:t>
      </w:r>
    </w:p>
    <w:p w14:paraId="039ED3D5" w14:textId="146175E9" w:rsidR="009F55D5" w:rsidRPr="00635301" w:rsidRDefault="00BC3901" w:rsidP="00580E7B">
      <w:pPr>
        <w:spacing w:after="60" w:line="360" w:lineRule="auto"/>
        <w:ind w:left="360"/>
        <w:jc w:val="both"/>
        <w:rPr>
          <w:rFonts w:eastAsia="Calibri"/>
          <w:b/>
          <w:bCs/>
          <w:i/>
          <w:iCs/>
          <w:sz w:val="20"/>
          <w:lang w:val="en-US"/>
        </w:rPr>
      </w:pPr>
      <w:r w:rsidRPr="00635301">
        <w:rPr>
          <w:rFonts w:eastAsia="Calibri"/>
          <w:b/>
          <w:bCs/>
          <w:i/>
          <w:iCs/>
          <w:sz w:val="20"/>
          <w:lang w:val="en-US"/>
        </w:rPr>
        <w:t>[</w:t>
      </w:r>
      <w:r w:rsidR="00A9271E" w:rsidRPr="00635301">
        <w:rPr>
          <w:rFonts w:eastAsia="Calibri"/>
          <w:b/>
          <w:bCs/>
          <w:i/>
          <w:iCs/>
          <w:sz w:val="20"/>
          <w:lang w:val="en-US"/>
        </w:rPr>
        <w:t>T</w:t>
      </w:r>
      <w:r w:rsidRPr="00635301">
        <w:rPr>
          <w:rFonts w:eastAsia="Calibri"/>
          <w:b/>
          <w:bCs/>
          <w:i/>
          <w:iCs/>
          <w:sz w:val="20"/>
          <w:lang w:val="en-US"/>
        </w:rPr>
        <w:t xml:space="preserve">o </w:t>
      </w:r>
      <w:r w:rsidR="00A9271E" w:rsidRPr="00635301">
        <w:rPr>
          <w:rFonts w:eastAsia="Calibri"/>
          <w:b/>
          <w:bCs/>
          <w:i/>
          <w:iCs/>
          <w:sz w:val="20"/>
          <w:lang w:val="en-US"/>
        </w:rPr>
        <w:t>specify validation</w:t>
      </w:r>
      <w:r w:rsidRPr="00635301">
        <w:rPr>
          <w:rFonts w:eastAsia="Calibri"/>
          <w:b/>
          <w:bCs/>
          <w:i/>
          <w:iCs/>
          <w:sz w:val="20"/>
          <w:lang w:val="en-US"/>
        </w:rPr>
        <w:t xml:space="preserve"> of ……………………..sub-criteria</w:t>
      </w:r>
      <w:r w:rsidR="009F55D5" w:rsidRPr="00635301">
        <w:rPr>
          <w:rFonts w:eastAsia="Calibri"/>
          <w:bCs/>
          <w:i/>
          <w:iCs/>
          <w:sz w:val="20"/>
          <w:lang w:val="en-US"/>
        </w:rPr>
        <w:t xml:space="preserve"> </w:t>
      </w:r>
      <w:r w:rsidRPr="00635301">
        <w:rPr>
          <w:rFonts w:eastAsia="Calibri"/>
          <w:b/>
          <w:bCs/>
          <w:i/>
          <w:iCs/>
          <w:sz w:val="20"/>
          <w:lang w:val="en-US"/>
        </w:rPr>
        <w:t xml:space="preserve">by </w:t>
      </w:r>
      <w:r w:rsidR="00A9271E" w:rsidRPr="00635301">
        <w:rPr>
          <w:rFonts w:eastAsia="Calibri"/>
          <w:b/>
          <w:bCs/>
          <w:i/>
          <w:iCs/>
          <w:sz w:val="20"/>
          <w:lang w:val="en-US"/>
        </w:rPr>
        <w:t>criteria to</w:t>
      </w:r>
      <w:r w:rsidRPr="00635301">
        <w:rPr>
          <w:rFonts w:eastAsia="Calibri"/>
          <w:b/>
          <w:bCs/>
          <w:i/>
          <w:iCs/>
          <w:sz w:val="20"/>
          <w:lang w:val="en-US"/>
        </w:rPr>
        <w:t xml:space="preserve"> </w:t>
      </w:r>
      <w:r w:rsidR="00A9271E" w:rsidRPr="00635301">
        <w:rPr>
          <w:rFonts w:eastAsia="Calibri"/>
          <w:b/>
          <w:bCs/>
          <w:i/>
          <w:iCs/>
          <w:sz w:val="20"/>
          <w:lang w:val="en-US"/>
        </w:rPr>
        <w:t>obtain a</w:t>
      </w:r>
      <w:r w:rsidRPr="00635301">
        <w:rPr>
          <w:rFonts w:eastAsia="Calibri"/>
          <w:b/>
          <w:bCs/>
          <w:i/>
          <w:iCs/>
          <w:sz w:val="20"/>
          <w:lang w:val="en-US"/>
        </w:rPr>
        <w:t xml:space="preserve"> yes</w:t>
      </w:r>
      <w:r w:rsidR="009F55D5" w:rsidRPr="00635301">
        <w:rPr>
          <w:rFonts w:eastAsia="Calibri"/>
          <w:b/>
          <w:bCs/>
          <w:i/>
          <w:iCs/>
          <w:sz w:val="20"/>
          <w:lang w:val="en-US"/>
        </w:rPr>
        <w:t>]</w:t>
      </w:r>
    </w:p>
    <w:p w14:paraId="7F313C09" w14:textId="77777777" w:rsidR="009F55D5" w:rsidRPr="00635301" w:rsidRDefault="009F55D5" w:rsidP="00580E7B">
      <w:pPr>
        <w:spacing w:after="60" w:line="360" w:lineRule="auto"/>
        <w:ind w:left="360"/>
        <w:jc w:val="both"/>
        <w:rPr>
          <w:rFonts w:eastAsia="Calibri"/>
          <w:bCs/>
          <w:sz w:val="4"/>
          <w:u w:val="single"/>
          <w:lang w:val="en-US"/>
        </w:rPr>
      </w:pPr>
    </w:p>
    <w:p w14:paraId="1ED9252D" w14:textId="4A2C3358" w:rsidR="009F55D5" w:rsidRPr="00635301" w:rsidRDefault="00A9271E" w:rsidP="004541C3">
      <w:pPr>
        <w:pStyle w:val="Paragraphedeliste"/>
        <w:numPr>
          <w:ilvl w:val="0"/>
          <w:numId w:val="115"/>
        </w:numPr>
        <w:spacing w:after="60" w:line="360" w:lineRule="auto"/>
        <w:jc w:val="both"/>
        <w:rPr>
          <w:rFonts w:eastAsia="Calibri"/>
          <w:b/>
          <w:bCs/>
          <w:u w:val="single"/>
          <w:lang w:eastAsia="en-US"/>
        </w:rPr>
      </w:pPr>
      <w:r w:rsidRPr="00635301">
        <w:rPr>
          <w:rFonts w:eastAsia="Calibri"/>
          <w:b/>
          <w:bCs/>
          <w:u w:val="single"/>
          <w:lang w:eastAsia="en-US"/>
        </w:rPr>
        <w:t>Expe</w:t>
      </w:r>
      <w:r w:rsidR="009F55D5" w:rsidRPr="00635301">
        <w:rPr>
          <w:rFonts w:eastAsia="Calibri"/>
          <w:b/>
          <w:bCs/>
          <w:u w:val="single"/>
          <w:lang w:eastAsia="en-US"/>
        </w:rPr>
        <w:t>rience</w:t>
      </w:r>
    </w:p>
    <w:p w14:paraId="0B73E53A" w14:textId="19927C1A" w:rsidR="009F55D5" w:rsidRPr="00635301" w:rsidRDefault="00A9271E" w:rsidP="00536A10">
      <w:pPr>
        <w:pStyle w:val="Paragraphedeliste"/>
        <w:numPr>
          <w:ilvl w:val="0"/>
          <w:numId w:val="40"/>
        </w:numPr>
        <w:spacing w:after="60" w:line="360" w:lineRule="auto"/>
        <w:jc w:val="both"/>
        <w:rPr>
          <w:rFonts w:eastAsia="Calibri"/>
          <w:b/>
          <w:u w:val="single"/>
          <w:lang w:eastAsia="en-US"/>
        </w:rPr>
      </w:pPr>
      <w:r w:rsidRPr="00635301">
        <w:rPr>
          <w:rFonts w:eastAsia="Calibri"/>
          <w:b/>
          <w:u w:val="single"/>
          <w:lang w:eastAsia="en-US"/>
        </w:rPr>
        <w:t>General experience</w:t>
      </w:r>
    </w:p>
    <w:p w14:paraId="5ED147FE" w14:textId="4EFA224B" w:rsidR="00A9271E" w:rsidRPr="00635301" w:rsidRDefault="00A9271E" w:rsidP="00580E7B">
      <w:pPr>
        <w:spacing w:after="60" w:line="360" w:lineRule="auto"/>
        <w:jc w:val="both"/>
        <w:rPr>
          <w:lang w:val="en-US"/>
        </w:rPr>
      </w:pPr>
      <w:r w:rsidRPr="00635301">
        <w:rPr>
          <w:lang w:val="en-US"/>
        </w:rPr>
        <w:t>Exp</w:t>
      </w:r>
      <w:r w:rsidR="000B69E4" w:rsidRPr="00635301">
        <w:rPr>
          <w:lang w:val="en-US"/>
        </w:rPr>
        <w:t>e</w:t>
      </w:r>
      <w:r w:rsidRPr="00635301">
        <w:rPr>
          <w:lang w:val="en-US"/>
        </w:rPr>
        <w:t>rience in</w:t>
      </w:r>
      <w:r w:rsidR="009F55D5" w:rsidRPr="00635301">
        <w:rPr>
          <w:lang w:val="en-US"/>
        </w:rPr>
        <w:t xml:space="preserve"> _________________</w:t>
      </w:r>
      <w:r w:rsidR="00A644C7" w:rsidRPr="00635301">
        <w:rPr>
          <w:lang w:val="en-US"/>
        </w:rPr>
        <w:t xml:space="preserve"> contracts </w:t>
      </w:r>
      <w:r w:rsidR="009F55D5" w:rsidRPr="00635301">
        <w:rPr>
          <w:lang w:val="en-US"/>
        </w:rPr>
        <w:t>(</w:t>
      </w:r>
      <w:r w:rsidRPr="00635301">
        <w:rPr>
          <w:lang w:val="en-US"/>
        </w:rPr>
        <w:t xml:space="preserve">to be specified according to the </w:t>
      </w:r>
      <w:r w:rsidR="00A644C7" w:rsidRPr="00635301">
        <w:rPr>
          <w:lang w:val="en-US"/>
        </w:rPr>
        <w:t>type of service and intellectual sevice provision</w:t>
      </w:r>
      <w:r w:rsidR="009F55D5" w:rsidRPr="00635301">
        <w:rPr>
          <w:lang w:val="en-US"/>
        </w:rPr>
        <w:t xml:space="preserve">) X ________ </w:t>
      </w:r>
      <w:r w:rsidR="00A644C7" w:rsidRPr="00635301">
        <w:rPr>
          <w:lang w:val="en-US"/>
        </w:rPr>
        <w:t>number of contracts carried out</w:t>
      </w:r>
      <w:r w:rsidRPr="00635301">
        <w:rPr>
          <w:lang w:val="en-US"/>
        </w:rPr>
        <w:t xml:space="preserve"> ________ </w:t>
      </w:r>
      <w:r w:rsidR="00A644C7" w:rsidRPr="00635301">
        <w:rPr>
          <w:lang w:val="en-US"/>
        </w:rPr>
        <w:t xml:space="preserve">over the last </w:t>
      </w:r>
      <w:r w:rsidRPr="00635301">
        <w:rPr>
          <w:lang w:val="en-US"/>
        </w:rPr>
        <w:t>[three to five</w:t>
      </w:r>
      <w:r w:rsidR="009F55D5" w:rsidRPr="00635301">
        <w:rPr>
          <w:lang w:val="en-US"/>
        </w:rPr>
        <w:t xml:space="preserve">] </w:t>
      </w:r>
      <w:r w:rsidR="00A644C7" w:rsidRPr="00635301">
        <w:rPr>
          <w:lang w:val="en-US"/>
        </w:rPr>
        <w:t xml:space="preserve">years prior to the </w:t>
      </w:r>
      <w:r w:rsidR="000B69E4" w:rsidRPr="00635301">
        <w:rPr>
          <w:lang w:val="en-US"/>
        </w:rPr>
        <w:t xml:space="preserve">closing date for the </w:t>
      </w:r>
      <w:r w:rsidR="00A644C7" w:rsidRPr="00635301">
        <w:rPr>
          <w:lang w:val="en-US"/>
        </w:rPr>
        <w:t xml:space="preserve">submission </w:t>
      </w:r>
      <w:r w:rsidR="000B69E4" w:rsidRPr="00635301">
        <w:rPr>
          <w:lang w:val="en-US"/>
        </w:rPr>
        <w:t>of offers</w:t>
      </w:r>
      <w:r w:rsidRPr="00635301">
        <w:rPr>
          <w:lang w:val="en-US"/>
        </w:rPr>
        <w:t xml:space="preserve">. </w:t>
      </w:r>
    </w:p>
    <w:p w14:paraId="0581A80C" w14:textId="25E76FBA" w:rsidR="009F55D5" w:rsidRPr="00635301" w:rsidRDefault="009F55D5" w:rsidP="00580E7B">
      <w:pPr>
        <w:spacing w:after="60" w:line="360" w:lineRule="auto"/>
        <w:jc w:val="both"/>
        <w:rPr>
          <w:i/>
          <w:lang w:val="en-US"/>
        </w:rPr>
      </w:pPr>
      <w:r w:rsidRPr="00635301">
        <w:rPr>
          <w:lang w:val="en-US"/>
        </w:rPr>
        <w:t>[</w:t>
      </w:r>
      <w:r w:rsidR="00A644C7" w:rsidRPr="00635301">
        <w:rPr>
          <w:i/>
          <w:lang w:val="en-US"/>
        </w:rPr>
        <w:t>To</w:t>
      </w:r>
      <w:r w:rsidR="000B69E4" w:rsidRPr="00635301">
        <w:rPr>
          <w:i/>
          <w:lang w:val="en-US"/>
        </w:rPr>
        <w:t xml:space="preserve"> be</w:t>
      </w:r>
      <w:r w:rsidR="00A9271E" w:rsidRPr="00635301">
        <w:rPr>
          <w:i/>
          <w:lang w:val="en-US"/>
        </w:rPr>
        <w:t xml:space="preserve"> specif</w:t>
      </w:r>
      <w:r w:rsidR="000B69E4" w:rsidRPr="00635301">
        <w:rPr>
          <w:i/>
          <w:lang w:val="en-US"/>
        </w:rPr>
        <w:t>ied</w:t>
      </w:r>
      <w:r w:rsidR="00A9271E" w:rsidRPr="00635301">
        <w:rPr>
          <w:i/>
          <w:lang w:val="en-US"/>
        </w:rPr>
        <w:t xml:space="preserve"> validation of </w:t>
      </w:r>
      <w:r w:rsidRPr="00635301">
        <w:rPr>
          <w:i/>
          <w:lang w:val="en-US"/>
        </w:rPr>
        <w:t>……………………..</w:t>
      </w:r>
      <w:r w:rsidR="00A9271E" w:rsidRPr="00635301">
        <w:rPr>
          <w:rFonts w:eastAsia="SimSun"/>
          <w:sz w:val="22"/>
          <w:szCs w:val="22"/>
          <w:lang w:val="en-US" w:eastAsia="zh-CN"/>
        </w:rPr>
        <w:t xml:space="preserve"> </w:t>
      </w:r>
      <w:r w:rsidR="00A9271E" w:rsidRPr="00635301">
        <w:rPr>
          <w:i/>
          <w:lang w:val="en-US"/>
        </w:rPr>
        <w:t>sub-criteria by criterion to obtain a yes</w:t>
      </w:r>
      <w:r w:rsidRPr="00635301">
        <w:rPr>
          <w:i/>
          <w:lang w:val="en-US"/>
        </w:rPr>
        <w:t>]</w:t>
      </w:r>
    </w:p>
    <w:p w14:paraId="5773D14C" w14:textId="1E0F2019" w:rsidR="00A644C7" w:rsidRPr="00635301" w:rsidRDefault="00A644C7" w:rsidP="004541C3">
      <w:pPr>
        <w:pStyle w:val="Paragraphedeliste"/>
        <w:numPr>
          <w:ilvl w:val="0"/>
          <w:numId w:val="116"/>
        </w:numPr>
        <w:spacing w:after="60" w:line="360" w:lineRule="auto"/>
        <w:jc w:val="both"/>
        <w:rPr>
          <w:rFonts w:eastAsia="Calibri"/>
          <w:b/>
          <w:u w:val="single"/>
          <w:lang w:val="en-GB" w:eastAsia="en-US"/>
        </w:rPr>
      </w:pPr>
      <w:r w:rsidRPr="00635301">
        <w:rPr>
          <w:rFonts w:eastAsia="Calibri"/>
          <w:b/>
          <w:u w:val="single"/>
          <w:lang w:val="en-US" w:eastAsia="en-US"/>
        </w:rPr>
        <w:t>Specific experience in similar services (to those in the Call for Applications)</w:t>
      </w:r>
    </w:p>
    <w:p w14:paraId="4BB0AD3E" w14:textId="55C13D26" w:rsidR="009F55D5" w:rsidRPr="00635301" w:rsidRDefault="00EA01BA" w:rsidP="00E34AF5">
      <w:pPr>
        <w:spacing w:line="360" w:lineRule="auto"/>
        <w:ind w:right="137"/>
        <w:jc w:val="both"/>
        <w:rPr>
          <w:rFonts w:eastAsia="Calibri"/>
          <w:bCs/>
          <w:lang w:val="en-US" w:eastAsia="en-US"/>
        </w:rPr>
      </w:pPr>
      <w:r w:rsidRPr="00635301">
        <w:rPr>
          <w:rFonts w:eastAsia="Calibri"/>
          <w:lang w:val="en-US" w:eastAsia="en-US"/>
        </w:rPr>
        <w:t>Have actually performed satisfactor</w:t>
      </w:r>
      <w:r w:rsidR="000B69E4" w:rsidRPr="00635301">
        <w:rPr>
          <w:rFonts w:eastAsia="Calibri"/>
          <w:lang w:val="en-US" w:eastAsia="en-US"/>
        </w:rPr>
        <w:t>ily</w:t>
      </w:r>
      <w:r w:rsidRPr="00635301">
        <w:rPr>
          <w:rFonts w:eastAsia="Calibri"/>
          <w:lang w:val="en-US" w:eastAsia="en-US"/>
        </w:rPr>
        <w:t xml:space="preserve"> at least X</w:t>
      </w:r>
      <w:r w:rsidR="009F55D5" w:rsidRPr="00635301">
        <w:rPr>
          <w:rFonts w:eastAsia="Calibri"/>
          <w:bCs/>
          <w:lang w:val="en-US" w:eastAsia="en-US"/>
        </w:rPr>
        <w:t xml:space="preserve"> ________ </w:t>
      </w:r>
      <w:r w:rsidR="00FD25D3" w:rsidRPr="00635301">
        <w:rPr>
          <w:rFonts w:eastAsia="Calibri"/>
          <w:bCs/>
          <w:lang w:val="en-US" w:eastAsia="en-US"/>
        </w:rPr>
        <w:t xml:space="preserve">number </w:t>
      </w:r>
      <w:r w:rsidRPr="00635301">
        <w:rPr>
          <w:rFonts w:eastAsia="Calibri"/>
          <w:bCs/>
          <w:lang w:val="en-US" w:eastAsia="en-US"/>
        </w:rPr>
        <w:t xml:space="preserve">of similar </w:t>
      </w:r>
      <w:r w:rsidR="00FD25D3" w:rsidRPr="00635301">
        <w:rPr>
          <w:rFonts w:eastAsia="Calibri"/>
          <w:bCs/>
          <w:lang w:val="en-US" w:eastAsia="en-US"/>
        </w:rPr>
        <w:t xml:space="preserve">services </w:t>
      </w:r>
      <w:r w:rsidRPr="00635301">
        <w:rPr>
          <w:rFonts w:eastAsia="Calibri"/>
          <w:bCs/>
          <w:lang w:val="en-US" w:eastAsia="en-US"/>
        </w:rPr>
        <w:t>contracts (specify activities similar to those subject of the Call for Applications) [1] o</w:t>
      </w:r>
      <w:r w:rsidRPr="00635301">
        <w:rPr>
          <w:rFonts w:eastAsia="Calibri"/>
          <w:lang w:val="en-US" w:eastAsia="en-US"/>
        </w:rPr>
        <w:t xml:space="preserve">ver the last X </w:t>
      </w:r>
      <w:r w:rsidR="009F55D5" w:rsidRPr="00635301">
        <w:rPr>
          <w:rFonts w:eastAsia="Calibri"/>
          <w:bCs/>
          <w:lang w:val="en-US" w:eastAsia="en-US"/>
        </w:rPr>
        <w:t>_</w:t>
      </w:r>
      <w:r w:rsidR="009F55D5" w:rsidRPr="00635301">
        <w:rPr>
          <w:rFonts w:eastAsia="Calibri"/>
          <w:lang w:val="en-US" w:eastAsia="en-US"/>
        </w:rPr>
        <w:t>_______ [</w:t>
      </w:r>
      <w:r w:rsidRPr="00635301">
        <w:rPr>
          <w:rFonts w:eastAsia="Calibri"/>
          <w:i/>
          <w:lang w:val="en-US" w:eastAsia="en-US"/>
        </w:rPr>
        <w:t>three to five</w:t>
      </w:r>
      <w:r w:rsidRPr="00635301">
        <w:rPr>
          <w:rFonts w:eastAsia="Calibri"/>
          <w:lang w:val="en-US" w:eastAsia="en-US"/>
        </w:rPr>
        <w:t>] [2] years with a minimal</w:t>
      </w:r>
      <w:r w:rsidR="009F55D5" w:rsidRPr="00635301">
        <w:rPr>
          <w:rFonts w:eastAsia="Calibri"/>
          <w:lang w:val="en-US" w:eastAsia="en-US"/>
        </w:rPr>
        <w:t xml:space="preserve"> </w:t>
      </w:r>
      <w:r w:rsidRPr="00635301">
        <w:rPr>
          <w:rFonts w:eastAsia="Calibri"/>
          <w:lang w:val="en-US" w:eastAsia="en-US"/>
        </w:rPr>
        <w:t>value of</w:t>
      </w:r>
      <w:r w:rsidR="009F55D5" w:rsidRPr="00635301">
        <w:rPr>
          <w:rFonts w:eastAsia="Calibri"/>
          <w:lang w:val="en-US" w:eastAsia="en-US"/>
        </w:rPr>
        <w:t xml:space="preserve"> ________</w:t>
      </w:r>
      <w:r w:rsidRPr="00635301">
        <w:rPr>
          <w:rFonts w:eastAsia="Calibri"/>
          <w:lang w:val="en-US" w:eastAsia="en-US"/>
        </w:rPr>
        <w:t>_ [</w:t>
      </w:r>
      <w:r w:rsidR="009F55D5" w:rsidRPr="00635301">
        <w:rPr>
          <w:rFonts w:eastAsia="Calibri"/>
          <w:lang w:val="en-US" w:eastAsia="en-US"/>
        </w:rPr>
        <w:t>3].</w:t>
      </w:r>
    </w:p>
    <w:p w14:paraId="2F8AADB0" w14:textId="41A17D18" w:rsidR="00EA01BA" w:rsidRPr="00635301" w:rsidRDefault="009F55D5" w:rsidP="00580E7B">
      <w:pPr>
        <w:spacing w:after="60" w:line="360" w:lineRule="auto"/>
        <w:jc w:val="both"/>
        <w:rPr>
          <w:rFonts w:eastAsia="Calibri"/>
          <w:lang w:val="en-US" w:eastAsia="en-US"/>
        </w:rPr>
      </w:pPr>
      <w:r w:rsidRPr="00635301">
        <w:rPr>
          <w:rFonts w:eastAsia="Calibri"/>
          <w:lang w:val="en-US" w:eastAsia="en-US"/>
        </w:rPr>
        <w:t xml:space="preserve"> </w:t>
      </w:r>
      <w:r w:rsidR="00EA01BA" w:rsidRPr="00635301">
        <w:rPr>
          <w:rFonts w:eastAsia="Calibri"/>
          <w:lang w:val="en-US" w:eastAsia="en-US"/>
        </w:rPr>
        <w:t>The similarity shall con</w:t>
      </w:r>
      <w:r w:rsidR="00FD25D3" w:rsidRPr="00635301">
        <w:rPr>
          <w:rFonts w:eastAsia="Calibri"/>
          <w:lang w:val="en-US" w:eastAsia="en-US"/>
        </w:rPr>
        <w:t>c</w:t>
      </w:r>
      <w:r w:rsidR="00EA01BA" w:rsidRPr="00635301">
        <w:rPr>
          <w:rFonts w:eastAsia="Calibri"/>
          <w:lang w:val="en-US" w:eastAsia="en-US"/>
        </w:rPr>
        <w:t xml:space="preserve">ern the nature, the physical size, the complexity, methods/technologies or other </w:t>
      </w:r>
      <w:r w:rsidR="00FD25D3" w:rsidRPr="00635301">
        <w:rPr>
          <w:rFonts w:eastAsia="Calibri"/>
          <w:lang w:val="en-US" w:eastAsia="en-US"/>
        </w:rPr>
        <w:t>characteristics</w:t>
      </w:r>
      <w:r w:rsidR="00EA01BA" w:rsidRPr="00635301">
        <w:rPr>
          <w:rFonts w:eastAsia="Calibri"/>
          <w:lang w:val="en-US" w:eastAsia="en-US"/>
        </w:rPr>
        <w:t>.</w:t>
      </w:r>
    </w:p>
    <w:p w14:paraId="2A8A3A7F" w14:textId="60B84C35" w:rsidR="009F55D5" w:rsidRPr="00635301" w:rsidRDefault="00EA01BA" w:rsidP="00580E7B">
      <w:pPr>
        <w:spacing w:after="60" w:line="360" w:lineRule="auto"/>
        <w:jc w:val="both"/>
        <w:rPr>
          <w:rFonts w:eastAsia="Calibri"/>
          <w:b/>
          <w:bCs/>
          <w:iCs/>
          <w:lang w:val="en-US" w:eastAsia="en-US"/>
        </w:rPr>
      </w:pPr>
      <w:r w:rsidRPr="00635301">
        <w:rPr>
          <w:rFonts w:eastAsia="Calibri"/>
          <w:b/>
          <w:bCs/>
          <w:iCs/>
          <w:lang w:val="en-US" w:eastAsia="en-US"/>
        </w:rPr>
        <w:t xml:space="preserve"> </w:t>
      </w:r>
      <w:r w:rsidR="009F55D5" w:rsidRPr="00635301">
        <w:rPr>
          <w:rFonts w:eastAsia="Calibri"/>
          <w:b/>
          <w:bCs/>
          <w:iCs/>
          <w:lang w:val="en-US" w:eastAsia="en-US"/>
        </w:rPr>
        <w:t>[</w:t>
      </w:r>
      <w:r w:rsidR="00C21791" w:rsidRPr="00635301">
        <w:rPr>
          <w:rFonts w:eastAsia="Calibri"/>
          <w:b/>
          <w:bCs/>
          <w:iCs/>
          <w:lang w:val="en-US" w:eastAsia="en-US"/>
        </w:rPr>
        <w:t>To</w:t>
      </w:r>
      <w:r w:rsidRPr="00635301">
        <w:rPr>
          <w:rFonts w:eastAsia="Calibri"/>
          <w:b/>
          <w:bCs/>
          <w:iCs/>
          <w:lang w:val="en-US" w:eastAsia="en-US"/>
        </w:rPr>
        <w:t xml:space="preserve"> </w:t>
      </w:r>
      <w:r w:rsidR="00FD25D3" w:rsidRPr="00635301">
        <w:rPr>
          <w:rFonts w:eastAsia="Calibri"/>
          <w:b/>
          <w:bCs/>
          <w:iCs/>
          <w:lang w:val="en-US" w:eastAsia="en-US"/>
        </w:rPr>
        <w:t xml:space="preserve">be </w:t>
      </w:r>
      <w:r w:rsidRPr="00635301">
        <w:rPr>
          <w:rFonts w:eastAsia="Calibri"/>
          <w:b/>
          <w:bCs/>
          <w:iCs/>
          <w:lang w:val="en-US" w:eastAsia="en-US"/>
        </w:rPr>
        <w:t>specif</w:t>
      </w:r>
      <w:r w:rsidR="00FD25D3" w:rsidRPr="00635301">
        <w:rPr>
          <w:rFonts w:eastAsia="Calibri"/>
          <w:b/>
          <w:bCs/>
          <w:iCs/>
          <w:lang w:val="en-US" w:eastAsia="en-US"/>
        </w:rPr>
        <w:t>ied</w:t>
      </w:r>
      <w:r w:rsidRPr="00635301">
        <w:rPr>
          <w:rFonts w:eastAsia="Calibri"/>
          <w:b/>
          <w:bCs/>
          <w:iCs/>
          <w:lang w:val="en-US" w:eastAsia="en-US"/>
        </w:rPr>
        <w:t xml:space="preserve"> validation of </w:t>
      </w:r>
      <w:r w:rsidR="009F55D5" w:rsidRPr="00635301">
        <w:rPr>
          <w:rFonts w:eastAsia="Calibri"/>
          <w:b/>
          <w:bCs/>
          <w:iCs/>
          <w:lang w:val="en-US" w:eastAsia="en-US"/>
        </w:rPr>
        <w:t>……………………..</w:t>
      </w:r>
      <w:r w:rsidRPr="00635301">
        <w:rPr>
          <w:rFonts w:eastAsia="SimSun"/>
          <w:sz w:val="22"/>
          <w:szCs w:val="22"/>
          <w:lang w:val="en-US" w:eastAsia="zh-CN"/>
        </w:rPr>
        <w:t xml:space="preserve"> </w:t>
      </w:r>
      <w:r w:rsidRPr="00635301">
        <w:rPr>
          <w:rFonts w:eastAsia="Calibri"/>
          <w:b/>
          <w:bCs/>
          <w:iCs/>
          <w:lang w:val="en-US" w:eastAsia="en-US"/>
        </w:rPr>
        <w:t>sub-criteria to obtain a yes</w:t>
      </w:r>
      <w:r w:rsidR="009F55D5" w:rsidRPr="00635301">
        <w:rPr>
          <w:rFonts w:eastAsia="Calibri"/>
          <w:b/>
          <w:bCs/>
          <w:iCs/>
          <w:lang w:val="en-US" w:eastAsia="en-US"/>
        </w:rPr>
        <w:t xml:space="preserve">] </w:t>
      </w:r>
    </w:p>
    <w:p w14:paraId="13F2D974" w14:textId="56289988" w:rsidR="009F55D5" w:rsidRPr="00635301" w:rsidRDefault="009F55D5" w:rsidP="00580E7B">
      <w:pPr>
        <w:spacing w:after="60" w:line="360" w:lineRule="auto"/>
        <w:jc w:val="both"/>
        <w:rPr>
          <w:rFonts w:eastAsia="Calibri"/>
          <w:lang w:val="en-US" w:eastAsia="en-US"/>
        </w:rPr>
      </w:pPr>
      <w:bookmarkStart w:id="14" w:name="_Hlk162431619"/>
      <w:r w:rsidRPr="00635301">
        <w:rPr>
          <w:rFonts w:eastAsia="Calibri"/>
          <w:lang w:val="en-US" w:eastAsia="en-US"/>
        </w:rPr>
        <w:t>[</w:t>
      </w:r>
      <w:bookmarkEnd w:id="14"/>
      <w:r w:rsidR="00EA01BA" w:rsidRPr="00635301">
        <w:rPr>
          <w:rFonts w:eastAsia="Calibri"/>
          <w:lang w:val="en-US" w:eastAsia="en-US"/>
        </w:rPr>
        <w:t>The nature of the supporting documents for this experience shall be objectively</w:t>
      </w:r>
      <w:r w:rsidRPr="00635301">
        <w:rPr>
          <w:rFonts w:eastAsia="Calibri"/>
          <w:lang w:val="en-US" w:eastAsia="en-US"/>
        </w:rPr>
        <w:t xml:space="preserve"> </w:t>
      </w:r>
      <w:r w:rsidR="00EA01BA" w:rsidRPr="00635301">
        <w:rPr>
          <w:rFonts w:eastAsia="Calibri"/>
          <w:lang w:val="en-US" w:eastAsia="en-US"/>
        </w:rPr>
        <w:t>appreciated</w:t>
      </w:r>
    </w:p>
    <w:p w14:paraId="4197C345" w14:textId="69B5A688" w:rsidR="00EA01BA" w:rsidRPr="00635301" w:rsidRDefault="00EA01BA" w:rsidP="00580E7B">
      <w:pPr>
        <w:spacing w:line="244" w:lineRule="auto"/>
        <w:ind w:right="137"/>
        <w:jc w:val="both"/>
        <w:rPr>
          <w:rFonts w:eastAsia="Calibri"/>
          <w:lang w:val="en-US" w:eastAsia="en-US"/>
        </w:rPr>
      </w:pPr>
      <w:r w:rsidRPr="00635301">
        <w:rPr>
          <w:rFonts w:eastAsia="Calibri"/>
          <w:lang w:val="en-US" w:eastAsia="en-US"/>
        </w:rPr>
        <w:t xml:space="preserve">These references shall be provided with supporting documents, </w:t>
      </w:r>
      <w:r w:rsidR="00FD25D3" w:rsidRPr="00635301">
        <w:rPr>
          <w:rFonts w:eastAsia="Calibri"/>
          <w:lang w:val="en-US" w:eastAsia="en-US"/>
        </w:rPr>
        <w:t>that is</w:t>
      </w:r>
      <w:r w:rsidRPr="00635301">
        <w:rPr>
          <w:rFonts w:eastAsia="Calibri"/>
          <w:lang w:val="en-US" w:eastAsia="en-US"/>
        </w:rPr>
        <w:t>:</w:t>
      </w:r>
    </w:p>
    <w:p w14:paraId="668CFD45" w14:textId="11533EAA" w:rsidR="009F55D5" w:rsidRPr="00635301" w:rsidRDefault="009F55D5" w:rsidP="00580E7B">
      <w:pPr>
        <w:spacing w:line="244" w:lineRule="auto"/>
        <w:ind w:right="137"/>
        <w:jc w:val="both"/>
        <w:rPr>
          <w:rFonts w:eastAsia="Calibri"/>
          <w:lang w:val="en-US" w:eastAsia="en-US"/>
        </w:rPr>
      </w:pPr>
      <w:r w:rsidRPr="00635301">
        <w:rPr>
          <w:rFonts w:eastAsia="Calibri"/>
          <w:lang w:val="en-US" w:eastAsia="en-US"/>
        </w:rPr>
        <w:t xml:space="preserve"> </w:t>
      </w:r>
    </w:p>
    <w:p w14:paraId="49DD40DE" w14:textId="42941697" w:rsidR="009F55D5" w:rsidRPr="00635301" w:rsidRDefault="009F55D5" w:rsidP="00536A10">
      <w:pPr>
        <w:numPr>
          <w:ilvl w:val="0"/>
          <w:numId w:val="41"/>
        </w:numPr>
        <w:spacing w:line="244" w:lineRule="auto"/>
        <w:ind w:right="137"/>
        <w:jc w:val="both"/>
        <w:rPr>
          <w:rFonts w:eastAsia="Calibri"/>
          <w:lang w:val="en-US" w:eastAsia="en-US"/>
        </w:rPr>
      </w:pPr>
      <w:r w:rsidRPr="00635301">
        <w:rPr>
          <w:rFonts w:eastAsia="Calibri"/>
          <w:lang w:val="en-US" w:eastAsia="en-US"/>
        </w:rPr>
        <w:t xml:space="preserve">Copies </w:t>
      </w:r>
      <w:r w:rsidR="00EA01BA" w:rsidRPr="00635301">
        <w:rPr>
          <w:rFonts w:eastAsia="Calibri"/>
          <w:lang w:val="en-US" w:eastAsia="en-US"/>
        </w:rPr>
        <w:t xml:space="preserve">of the first and last pages of the </w:t>
      </w:r>
      <w:r w:rsidR="00FD25D3" w:rsidRPr="00635301">
        <w:rPr>
          <w:rFonts w:eastAsia="Calibri"/>
          <w:lang w:val="en-US" w:eastAsia="en-US"/>
        </w:rPr>
        <w:t>contract;</w:t>
      </w:r>
    </w:p>
    <w:p w14:paraId="480E67B4" w14:textId="397BF28E" w:rsidR="009F55D5" w:rsidRPr="00635301" w:rsidRDefault="00EA01BA" w:rsidP="00536A10">
      <w:pPr>
        <w:numPr>
          <w:ilvl w:val="0"/>
          <w:numId w:val="41"/>
        </w:numPr>
        <w:spacing w:line="244" w:lineRule="auto"/>
        <w:ind w:right="137"/>
        <w:jc w:val="both"/>
        <w:rPr>
          <w:rFonts w:eastAsia="Calibri"/>
          <w:lang w:val="en-US" w:eastAsia="en-US"/>
        </w:rPr>
      </w:pPr>
      <w:r w:rsidRPr="00635301">
        <w:rPr>
          <w:rFonts w:eastAsia="Calibri"/>
          <w:lang w:val="en-US" w:eastAsia="en-US"/>
        </w:rPr>
        <w:t xml:space="preserve">Provisional or final acceptance report or </w:t>
      </w:r>
      <w:r w:rsidR="00FD25D3" w:rsidRPr="00635301">
        <w:rPr>
          <w:rFonts w:eastAsia="Calibri"/>
          <w:lang w:val="en-US" w:eastAsia="en-US"/>
        </w:rPr>
        <w:t xml:space="preserve">performance certificate </w:t>
      </w:r>
      <w:r w:rsidRPr="00635301">
        <w:rPr>
          <w:rFonts w:eastAsia="Calibri"/>
          <w:lang w:val="en-US" w:eastAsia="en-US"/>
        </w:rPr>
        <w:t>signed by the Project Owner</w:t>
      </w:r>
      <w:r w:rsidR="00FD25D3" w:rsidRPr="00635301">
        <w:rPr>
          <w:rFonts w:eastAsia="Calibri"/>
          <w:lang w:val="en-US" w:eastAsia="en-US"/>
        </w:rPr>
        <w:t>;</w:t>
      </w:r>
    </w:p>
    <w:p w14:paraId="6BAD432C" w14:textId="63150CB2" w:rsidR="009F55D5" w:rsidRPr="00635301" w:rsidRDefault="00EA01BA" w:rsidP="00536A10">
      <w:pPr>
        <w:numPr>
          <w:ilvl w:val="0"/>
          <w:numId w:val="41"/>
        </w:numPr>
        <w:spacing w:line="244" w:lineRule="auto"/>
        <w:ind w:right="137"/>
        <w:jc w:val="both"/>
        <w:rPr>
          <w:rFonts w:eastAsia="Calibri"/>
          <w:lang w:val="en-US" w:eastAsia="en-US"/>
        </w:rPr>
      </w:pPr>
      <w:r w:rsidRPr="00635301">
        <w:rPr>
          <w:rFonts w:eastAsia="Calibri"/>
          <w:lang w:val="en-US" w:eastAsia="en-US"/>
        </w:rPr>
        <w:t>Other supporting documents if applicable and to be specified</w:t>
      </w:r>
      <w:r w:rsidR="00FD25D3" w:rsidRPr="00635301">
        <w:rPr>
          <w:rFonts w:eastAsia="Calibri"/>
          <w:lang w:val="en-US" w:eastAsia="en-US"/>
        </w:rPr>
        <w:t>.</w:t>
      </w:r>
      <w:r w:rsidR="009F55D5" w:rsidRPr="00635301">
        <w:rPr>
          <w:rFonts w:eastAsia="Calibri"/>
          <w:lang w:val="en-US" w:eastAsia="en-US"/>
        </w:rPr>
        <w:t xml:space="preserve">  </w:t>
      </w:r>
    </w:p>
    <w:p w14:paraId="70F6E691" w14:textId="77777777" w:rsidR="009F55D5" w:rsidRPr="00635301" w:rsidRDefault="009F55D5" w:rsidP="00580E7B">
      <w:pPr>
        <w:spacing w:line="244" w:lineRule="auto"/>
        <w:ind w:left="720" w:right="137"/>
        <w:jc w:val="both"/>
        <w:rPr>
          <w:rFonts w:eastAsia="Calibri"/>
          <w:sz w:val="22"/>
          <w:szCs w:val="22"/>
          <w:lang w:val="en-US" w:eastAsia="en-US"/>
        </w:rPr>
      </w:pPr>
    </w:p>
    <w:p w14:paraId="53CFC3AC" w14:textId="0BD541C0" w:rsidR="003D27FA" w:rsidRPr="00635301" w:rsidRDefault="003D27FA" w:rsidP="00580E7B">
      <w:pPr>
        <w:spacing w:after="60" w:line="276" w:lineRule="auto"/>
        <w:jc w:val="both"/>
        <w:rPr>
          <w:rFonts w:eastAsia="Calibri"/>
          <w:i/>
          <w:sz w:val="20"/>
          <w:szCs w:val="22"/>
          <w:lang w:val="en-US" w:eastAsia="en-US"/>
        </w:rPr>
      </w:pPr>
      <w:r w:rsidRPr="00635301">
        <w:rPr>
          <w:rFonts w:eastAsia="Calibri"/>
          <w:i/>
          <w:sz w:val="20"/>
          <w:szCs w:val="22"/>
          <w:lang w:val="en-US" w:eastAsia="en-US"/>
        </w:rPr>
        <w:t>[1. The number of contracts shall be from one to three, depending on the size and complexity of the contract</w:t>
      </w:r>
      <w:r w:rsidR="00FD25D3" w:rsidRPr="00635301">
        <w:rPr>
          <w:rFonts w:eastAsia="Calibri"/>
          <w:i/>
          <w:sz w:val="20"/>
          <w:szCs w:val="22"/>
          <w:lang w:val="en-US" w:eastAsia="en-US"/>
        </w:rPr>
        <w:t xml:space="preserve"> in subject</w:t>
      </w:r>
      <w:r w:rsidRPr="00635301">
        <w:rPr>
          <w:rFonts w:eastAsia="Calibri"/>
          <w:i/>
          <w:sz w:val="20"/>
          <w:szCs w:val="22"/>
          <w:lang w:val="en-US" w:eastAsia="en-US"/>
        </w:rPr>
        <w:t xml:space="preserve">, the risk for the Project Owner, and failure from the contractor. For example, for small to medium-sized contracts, a Project Owner may </w:t>
      </w:r>
      <w:r w:rsidR="0020496A" w:rsidRPr="00635301">
        <w:rPr>
          <w:rFonts w:eastAsia="Calibri"/>
          <w:i/>
          <w:sz w:val="20"/>
          <w:szCs w:val="22"/>
          <w:lang w:val="en-US" w:eastAsia="en-US"/>
        </w:rPr>
        <w:t xml:space="preserve">take </w:t>
      </w:r>
      <w:r w:rsidRPr="00635301">
        <w:rPr>
          <w:rFonts w:eastAsia="Calibri"/>
          <w:i/>
          <w:sz w:val="20"/>
          <w:szCs w:val="22"/>
          <w:lang w:val="en-US" w:eastAsia="en-US"/>
        </w:rPr>
        <w:t xml:space="preserve">the risk </w:t>
      </w:r>
      <w:r w:rsidR="005F1744" w:rsidRPr="00635301">
        <w:rPr>
          <w:rFonts w:eastAsia="Calibri"/>
          <w:i/>
          <w:sz w:val="20"/>
          <w:szCs w:val="22"/>
          <w:lang w:val="en-US" w:eastAsia="en-US"/>
        </w:rPr>
        <w:t>of awarding</w:t>
      </w:r>
      <w:r w:rsidRPr="00635301">
        <w:rPr>
          <w:rFonts w:eastAsia="Calibri"/>
          <w:i/>
          <w:sz w:val="20"/>
          <w:szCs w:val="22"/>
          <w:lang w:val="en-US" w:eastAsia="en-US"/>
        </w:rPr>
        <w:t xml:space="preserve"> a contract to a candidate who has executed only one si</w:t>
      </w:r>
      <w:r w:rsidR="005F1744" w:rsidRPr="00635301">
        <w:rPr>
          <w:rFonts w:eastAsia="Calibri"/>
          <w:i/>
          <w:sz w:val="20"/>
          <w:szCs w:val="22"/>
          <w:lang w:val="en-US" w:eastAsia="en-US"/>
        </w:rPr>
        <w:t xml:space="preserve">milar contract. This number shall also be </w:t>
      </w:r>
      <w:r w:rsidR="0020496A" w:rsidRPr="00635301">
        <w:rPr>
          <w:rFonts w:eastAsia="Calibri"/>
          <w:i/>
          <w:sz w:val="20"/>
          <w:szCs w:val="22"/>
          <w:lang w:val="en-US" w:eastAsia="en-US"/>
        </w:rPr>
        <w:t>set</w:t>
      </w:r>
      <w:r w:rsidR="005F1744" w:rsidRPr="00635301">
        <w:rPr>
          <w:rFonts w:eastAsia="Calibri"/>
          <w:i/>
          <w:sz w:val="20"/>
          <w:szCs w:val="22"/>
          <w:lang w:val="en-US" w:eastAsia="en-US"/>
        </w:rPr>
        <w:t xml:space="preserve"> in a discriminatory way</w:t>
      </w:r>
      <w:r w:rsidRPr="00635301">
        <w:rPr>
          <w:rFonts w:eastAsia="Calibri"/>
          <w:i/>
          <w:sz w:val="20"/>
          <w:szCs w:val="22"/>
          <w:lang w:val="en-US" w:eastAsia="en-US"/>
        </w:rPr>
        <w:t xml:space="preserve"> but taking int</w:t>
      </w:r>
      <w:r w:rsidR="005F1744" w:rsidRPr="00635301">
        <w:rPr>
          <w:rFonts w:eastAsia="Calibri"/>
          <w:i/>
          <w:sz w:val="20"/>
          <w:szCs w:val="22"/>
          <w:lang w:val="en-US" w:eastAsia="en-US"/>
        </w:rPr>
        <w:t xml:space="preserve">o account the number of services of similar </w:t>
      </w:r>
      <w:r w:rsidRPr="00635301">
        <w:rPr>
          <w:rFonts w:eastAsia="Calibri"/>
          <w:i/>
          <w:sz w:val="20"/>
          <w:szCs w:val="22"/>
          <w:lang w:val="en-US" w:eastAsia="en-US"/>
        </w:rPr>
        <w:t>n</w:t>
      </w:r>
      <w:r w:rsidR="005F1744" w:rsidRPr="00635301">
        <w:rPr>
          <w:rFonts w:eastAsia="Calibri"/>
          <w:i/>
          <w:sz w:val="20"/>
          <w:szCs w:val="22"/>
          <w:lang w:val="en-US" w:eastAsia="en-US"/>
        </w:rPr>
        <w:t>ature executed</w:t>
      </w:r>
      <w:r w:rsidRPr="00635301">
        <w:rPr>
          <w:rFonts w:eastAsia="Calibri"/>
          <w:i/>
          <w:sz w:val="20"/>
          <w:szCs w:val="22"/>
          <w:lang w:val="en-US" w:eastAsia="en-US"/>
        </w:rPr>
        <w:t xml:space="preserve"> in the country</w:t>
      </w:r>
      <w:r w:rsidR="005F1744" w:rsidRPr="00635301">
        <w:rPr>
          <w:rFonts w:eastAsia="Calibri"/>
          <w:i/>
          <w:sz w:val="20"/>
          <w:szCs w:val="22"/>
          <w:lang w:val="en-US" w:eastAsia="en-US"/>
        </w:rPr>
        <w:t>.</w:t>
      </w:r>
      <w:r w:rsidRPr="00635301">
        <w:rPr>
          <w:rFonts w:eastAsia="Calibri"/>
          <w:i/>
          <w:sz w:val="20"/>
          <w:szCs w:val="22"/>
          <w:lang w:val="en-US" w:eastAsia="en-US"/>
        </w:rPr>
        <w:t xml:space="preserve"> </w:t>
      </w:r>
    </w:p>
    <w:p w14:paraId="317B3836" w14:textId="29D47ABD" w:rsidR="009F55D5" w:rsidRPr="00635301" w:rsidRDefault="009F55D5" w:rsidP="00580E7B">
      <w:pPr>
        <w:spacing w:after="60" w:line="276" w:lineRule="auto"/>
        <w:jc w:val="both"/>
        <w:rPr>
          <w:rFonts w:eastAsia="Calibri"/>
          <w:i/>
          <w:sz w:val="20"/>
          <w:szCs w:val="22"/>
          <w:lang w:val="en-US" w:eastAsia="en-US"/>
        </w:rPr>
      </w:pPr>
      <w:r w:rsidRPr="00635301">
        <w:rPr>
          <w:rFonts w:eastAsia="Calibri"/>
          <w:i/>
          <w:sz w:val="20"/>
          <w:szCs w:val="22"/>
          <w:lang w:val="en-US" w:eastAsia="en-US"/>
        </w:rPr>
        <w:t xml:space="preserve">2. </w:t>
      </w:r>
      <w:r w:rsidR="005F1744" w:rsidRPr="00635301">
        <w:rPr>
          <w:rFonts w:eastAsia="Calibri"/>
          <w:i/>
          <w:sz w:val="20"/>
          <w:szCs w:val="22"/>
          <w:lang w:val="en-US" w:eastAsia="en-US"/>
        </w:rPr>
        <w:t>The period covered shall normally be three to five years.</w:t>
      </w:r>
    </w:p>
    <w:p w14:paraId="5F284017" w14:textId="5EFF3C73" w:rsidR="009F55D5" w:rsidRPr="00635301" w:rsidRDefault="009F55D5" w:rsidP="00580E7B">
      <w:pPr>
        <w:spacing w:after="60" w:line="276" w:lineRule="auto"/>
        <w:jc w:val="both"/>
        <w:rPr>
          <w:rFonts w:eastAsia="Calibri"/>
          <w:i/>
          <w:sz w:val="20"/>
          <w:szCs w:val="22"/>
          <w:lang w:val="en-US" w:eastAsia="en-US"/>
        </w:rPr>
      </w:pPr>
      <w:r w:rsidRPr="00635301">
        <w:rPr>
          <w:rFonts w:eastAsia="Calibri"/>
          <w:i/>
          <w:sz w:val="20"/>
          <w:szCs w:val="22"/>
          <w:lang w:val="en-US" w:eastAsia="en-US"/>
        </w:rPr>
        <w:t xml:space="preserve">3. </w:t>
      </w:r>
      <w:r w:rsidR="005F1744" w:rsidRPr="00635301">
        <w:rPr>
          <w:rFonts w:eastAsia="Calibri"/>
          <w:i/>
          <w:sz w:val="20"/>
          <w:szCs w:val="22"/>
          <w:lang w:val="en-US" w:eastAsia="en-US"/>
        </w:rPr>
        <w:t xml:space="preserve">The amount specified may be roughly 75% of the estimated </w:t>
      </w:r>
      <w:r w:rsidR="0020496A" w:rsidRPr="00635301">
        <w:rPr>
          <w:rFonts w:eastAsia="Calibri"/>
          <w:i/>
          <w:sz w:val="20"/>
          <w:szCs w:val="22"/>
          <w:lang w:val="en-US" w:eastAsia="en-US"/>
        </w:rPr>
        <w:t>contract</w:t>
      </w:r>
      <w:r w:rsidR="005F1744" w:rsidRPr="00635301">
        <w:rPr>
          <w:rFonts w:eastAsia="Calibri"/>
          <w:i/>
          <w:sz w:val="20"/>
          <w:szCs w:val="22"/>
          <w:lang w:val="en-US" w:eastAsia="en-US"/>
        </w:rPr>
        <w:t xml:space="preserve"> value, rounded up</w:t>
      </w:r>
      <w:r w:rsidRPr="00635301">
        <w:rPr>
          <w:rFonts w:eastAsia="Calibri"/>
          <w:i/>
          <w:sz w:val="20"/>
          <w:szCs w:val="22"/>
          <w:lang w:val="en-US" w:eastAsia="en-US"/>
        </w:rPr>
        <w:t>.]</w:t>
      </w:r>
    </w:p>
    <w:p w14:paraId="7E20293B" w14:textId="5F236123" w:rsidR="009F55D5" w:rsidRPr="00635301" w:rsidRDefault="009F55D5" w:rsidP="00580E7B">
      <w:pPr>
        <w:tabs>
          <w:tab w:val="left" w:pos="1093"/>
        </w:tabs>
        <w:jc w:val="both"/>
        <w:rPr>
          <w:rFonts w:eastAsia="Calibri"/>
          <w:i/>
          <w:color w:val="FF0000"/>
          <w:sz w:val="20"/>
          <w:szCs w:val="22"/>
          <w:lang w:val="en-US" w:eastAsia="en-US"/>
        </w:rPr>
      </w:pPr>
      <w:r w:rsidRPr="00635301">
        <w:rPr>
          <w:rFonts w:eastAsia="Calibri"/>
          <w:i/>
          <w:sz w:val="20"/>
          <w:szCs w:val="22"/>
          <w:lang w:val="en-US" w:eastAsia="en-US"/>
        </w:rPr>
        <w:t xml:space="preserve">4. </w:t>
      </w:r>
      <w:r w:rsidR="00151A47" w:rsidRPr="00635301">
        <w:rPr>
          <w:rFonts w:eastAsia="Calibri"/>
          <w:i/>
          <w:sz w:val="20"/>
          <w:szCs w:val="22"/>
          <w:lang w:val="en-US" w:eastAsia="en-US"/>
        </w:rPr>
        <w:t xml:space="preserve">For contracts in </w:t>
      </w:r>
      <w:r w:rsidR="00092D7A" w:rsidRPr="00635301">
        <w:rPr>
          <w:rFonts w:eastAsia="Calibri"/>
          <w:i/>
          <w:sz w:val="20"/>
          <w:szCs w:val="22"/>
          <w:lang w:val="en-US" w:eastAsia="en-US"/>
        </w:rPr>
        <w:t>which warranty</w:t>
      </w:r>
      <w:r w:rsidR="00151A47" w:rsidRPr="00635301">
        <w:rPr>
          <w:rFonts w:eastAsia="Calibri"/>
          <w:i/>
          <w:sz w:val="20"/>
          <w:szCs w:val="22"/>
          <w:lang w:val="en-US" w:eastAsia="en-US"/>
        </w:rPr>
        <w:t xml:space="preserve"> period has not yet expired, the report of </w:t>
      </w:r>
      <w:r w:rsidR="00C21791" w:rsidRPr="00635301">
        <w:rPr>
          <w:rFonts w:eastAsia="Calibri"/>
          <w:i/>
          <w:sz w:val="20"/>
          <w:szCs w:val="22"/>
          <w:lang w:val="en-US" w:eastAsia="en-US"/>
        </w:rPr>
        <w:t>provisional acceptance</w:t>
      </w:r>
      <w:r w:rsidR="00151A47" w:rsidRPr="00635301">
        <w:rPr>
          <w:rFonts w:eastAsia="Calibri"/>
          <w:i/>
          <w:sz w:val="20"/>
          <w:szCs w:val="22"/>
          <w:lang w:val="en-US" w:eastAsia="en-US"/>
        </w:rPr>
        <w:t xml:space="preserve"> shall be </w:t>
      </w:r>
      <w:r w:rsidR="00C21791" w:rsidRPr="00635301">
        <w:rPr>
          <w:rFonts w:eastAsia="Calibri"/>
          <w:i/>
          <w:sz w:val="20"/>
          <w:szCs w:val="22"/>
          <w:lang w:val="en-US" w:eastAsia="en-US"/>
        </w:rPr>
        <w:t>considered authentic</w:t>
      </w:r>
      <w:r w:rsidR="00151A47" w:rsidRPr="00635301">
        <w:rPr>
          <w:rFonts w:eastAsia="Calibri"/>
          <w:i/>
          <w:sz w:val="20"/>
          <w:szCs w:val="22"/>
          <w:lang w:val="en-US" w:eastAsia="en-US"/>
        </w:rPr>
        <w:t>; where applicable, the report of final acceptance shall be considered authentic]</w:t>
      </w:r>
      <w:r w:rsidRPr="00635301">
        <w:rPr>
          <w:rFonts w:eastAsia="Calibri"/>
          <w:i/>
          <w:color w:val="FF0000"/>
          <w:sz w:val="20"/>
          <w:szCs w:val="22"/>
          <w:lang w:val="en-US" w:eastAsia="en-US"/>
        </w:rPr>
        <w:t>.</w:t>
      </w:r>
    </w:p>
    <w:p w14:paraId="7B7086DD" w14:textId="77777777" w:rsidR="00DE1FAD" w:rsidRPr="00635301" w:rsidRDefault="00DE1FAD" w:rsidP="00580E7B">
      <w:pPr>
        <w:tabs>
          <w:tab w:val="left" w:pos="1093"/>
        </w:tabs>
        <w:jc w:val="both"/>
        <w:rPr>
          <w:rFonts w:eastAsia="Calibri"/>
          <w:color w:val="FF0000"/>
          <w:sz w:val="20"/>
          <w:szCs w:val="22"/>
          <w:lang w:val="en-US" w:eastAsia="en-US"/>
        </w:rPr>
      </w:pPr>
    </w:p>
    <w:p w14:paraId="6A0957DD" w14:textId="6267218D" w:rsidR="00092D7A" w:rsidRPr="00635301" w:rsidRDefault="00092D7A" w:rsidP="004541C3">
      <w:pPr>
        <w:pStyle w:val="Paragraphedeliste"/>
        <w:numPr>
          <w:ilvl w:val="0"/>
          <w:numId w:val="115"/>
        </w:numPr>
        <w:tabs>
          <w:tab w:val="left" w:pos="1093"/>
        </w:tabs>
        <w:jc w:val="both"/>
      </w:pPr>
      <w:r w:rsidRPr="00635301">
        <w:rPr>
          <w:b/>
          <w:u w:val="single"/>
        </w:rPr>
        <w:t>After-sale</w:t>
      </w:r>
      <w:r w:rsidR="0020496A" w:rsidRPr="00635301">
        <w:rPr>
          <w:b/>
          <w:u w:val="single"/>
        </w:rPr>
        <w:t>s</w:t>
      </w:r>
      <w:r w:rsidRPr="00635301">
        <w:rPr>
          <w:b/>
          <w:u w:val="single"/>
        </w:rPr>
        <w:t xml:space="preserve"> service </w:t>
      </w:r>
      <w:r w:rsidRPr="00635301">
        <w:rPr>
          <w:b/>
        </w:rPr>
        <w:t>:</w:t>
      </w:r>
    </w:p>
    <w:p w14:paraId="037C9633" w14:textId="3F314D31" w:rsidR="00092D7A" w:rsidRPr="00635301" w:rsidRDefault="00092D7A" w:rsidP="00580E7B">
      <w:pPr>
        <w:tabs>
          <w:tab w:val="left" w:pos="1093"/>
        </w:tabs>
        <w:jc w:val="both"/>
      </w:pPr>
      <w:r w:rsidRPr="00635301">
        <w:t>Bidders shall produce</w:t>
      </w:r>
    </w:p>
    <w:p w14:paraId="0C9AFA71" w14:textId="46DF49C8" w:rsidR="00C054FD" w:rsidRPr="00635301" w:rsidRDefault="00F4552D" w:rsidP="00536A10">
      <w:pPr>
        <w:pStyle w:val="Paragraphedeliste"/>
        <w:numPr>
          <w:ilvl w:val="0"/>
          <w:numId w:val="43"/>
        </w:numPr>
        <w:jc w:val="both"/>
        <w:rPr>
          <w:b/>
          <w:bCs/>
          <w:i/>
          <w:iCs/>
          <w:lang w:val="en-US"/>
        </w:rPr>
      </w:pPr>
      <w:r w:rsidRPr="00635301">
        <w:rPr>
          <w:lang w:val="en-US"/>
        </w:rPr>
        <w:t xml:space="preserve">Proof of availability of required </w:t>
      </w:r>
      <w:r w:rsidR="0020496A" w:rsidRPr="00635301">
        <w:rPr>
          <w:lang w:val="en-US"/>
        </w:rPr>
        <w:t>equipment necessary for the execution of the service</w:t>
      </w:r>
      <w:r w:rsidRPr="00635301">
        <w:rPr>
          <w:lang w:val="en-US"/>
        </w:rPr>
        <w:t xml:space="preserve"> and/or </w:t>
      </w:r>
      <w:r w:rsidR="0020496A" w:rsidRPr="00635301">
        <w:rPr>
          <w:lang w:val="en-US"/>
        </w:rPr>
        <w:t xml:space="preserve">mandatory </w:t>
      </w:r>
      <w:r w:rsidRPr="00635301">
        <w:rPr>
          <w:lang w:val="en-US"/>
        </w:rPr>
        <w:t xml:space="preserve">consumables </w:t>
      </w:r>
    </w:p>
    <w:p w14:paraId="72286B03" w14:textId="2E6BA6A6" w:rsidR="00C21791" w:rsidRPr="00635301" w:rsidRDefault="00C054FD" w:rsidP="000E5733">
      <w:pPr>
        <w:ind w:left="1068"/>
        <w:jc w:val="both"/>
        <w:rPr>
          <w:lang w:val="en-US"/>
        </w:rPr>
      </w:pPr>
      <w:r w:rsidRPr="00635301">
        <w:rPr>
          <w:lang w:val="en-US"/>
        </w:rPr>
        <w:lastRenderedPageBreak/>
        <w:t xml:space="preserve">A list of small equipment required for the service or execution of </w:t>
      </w:r>
      <w:r w:rsidR="0020496A" w:rsidRPr="00635301">
        <w:rPr>
          <w:lang w:val="en-US"/>
        </w:rPr>
        <w:t>complex</w:t>
      </w:r>
      <w:r w:rsidRPr="00635301">
        <w:rPr>
          <w:lang w:val="en-US"/>
        </w:rPr>
        <w:t xml:space="preserve"> services, as the case may be. </w:t>
      </w:r>
      <w:r w:rsidRPr="00635301">
        <w:rPr>
          <w:b/>
          <w:lang w:val="en-US"/>
        </w:rPr>
        <w:t>[To be specified by the Project Owner or the Delegated Project Owner (type, characteristics, minimum number, other specific detail..</w:t>
      </w:r>
      <w:r w:rsidR="00C21791" w:rsidRPr="00635301">
        <w:rPr>
          <w:b/>
          <w:lang w:val="en-US"/>
        </w:rPr>
        <w:t>.)]</w:t>
      </w:r>
    </w:p>
    <w:p w14:paraId="1BFCC9F4" w14:textId="1601E0BB" w:rsidR="00092D7A" w:rsidRPr="00635301" w:rsidRDefault="00092D7A" w:rsidP="000E5733">
      <w:pPr>
        <w:ind w:left="708"/>
        <w:jc w:val="both"/>
        <w:rPr>
          <w:lang w:val="en-US"/>
        </w:rPr>
      </w:pPr>
      <w:r w:rsidRPr="00635301">
        <w:rPr>
          <w:b/>
          <w:i/>
          <w:u w:val="single"/>
          <w:lang w:val="en-US"/>
        </w:rPr>
        <w:t>NB</w:t>
      </w:r>
      <w:r w:rsidRPr="00635301">
        <w:rPr>
          <w:b/>
          <w:i/>
          <w:lang w:val="en-US"/>
        </w:rPr>
        <w:t xml:space="preserve">: </w:t>
      </w:r>
      <w:r w:rsidR="00C054FD" w:rsidRPr="00635301">
        <w:rPr>
          <w:lang w:val="en-US"/>
        </w:rPr>
        <w:t xml:space="preserve">Attach copies certified by the issuing services or any other authorized authority, of the registration documents for rolling stock and the purchase invoices indicating the taxpayer number of each issuer for the others, </w:t>
      </w:r>
      <w:r w:rsidR="00C548B8" w:rsidRPr="00635301">
        <w:rPr>
          <w:lang w:val="en-US"/>
        </w:rPr>
        <w:t>as appropriate</w:t>
      </w:r>
      <w:r w:rsidR="00C054FD" w:rsidRPr="00635301">
        <w:rPr>
          <w:lang w:val="en-US"/>
        </w:rPr>
        <w:t xml:space="preserve">, with a signed equipment </w:t>
      </w:r>
      <w:r w:rsidR="00D772FD" w:rsidRPr="00635301">
        <w:rPr>
          <w:lang w:val="en-US"/>
        </w:rPr>
        <w:t>hiring</w:t>
      </w:r>
      <w:r w:rsidR="00C054FD" w:rsidRPr="00635301">
        <w:rPr>
          <w:lang w:val="en-US"/>
        </w:rPr>
        <w:t xml:space="preserve"> commitment.</w:t>
      </w:r>
    </w:p>
    <w:p w14:paraId="4BDC60CB" w14:textId="77777777" w:rsidR="00092D7A" w:rsidRPr="00635301" w:rsidRDefault="00092D7A" w:rsidP="00580E7B">
      <w:pPr>
        <w:tabs>
          <w:tab w:val="left" w:pos="1093"/>
        </w:tabs>
        <w:jc w:val="both"/>
        <w:rPr>
          <w:lang w:val="en-US"/>
        </w:rPr>
      </w:pPr>
    </w:p>
    <w:p w14:paraId="328C6136" w14:textId="77777777" w:rsidR="00D772FD" w:rsidRPr="00635301" w:rsidRDefault="00C548B8" w:rsidP="00536A10">
      <w:pPr>
        <w:pStyle w:val="Paragraphedeliste"/>
        <w:numPr>
          <w:ilvl w:val="0"/>
          <w:numId w:val="43"/>
        </w:numPr>
        <w:jc w:val="both"/>
        <w:rPr>
          <w:lang w:val="en-US"/>
        </w:rPr>
      </w:pPr>
      <w:r w:rsidRPr="00635301">
        <w:rPr>
          <w:lang w:val="en-US"/>
        </w:rPr>
        <w:t>supporting document for a representation or stores</w:t>
      </w:r>
      <w:r w:rsidR="00D772FD" w:rsidRPr="00635301">
        <w:rPr>
          <w:lang w:val="en-US"/>
        </w:rPr>
        <w:t>,</w:t>
      </w:r>
    </w:p>
    <w:p w14:paraId="336D64E4" w14:textId="132235AD" w:rsidR="00DD5669" w:rsidRPr="00635301" w:rsidRDefault="00092D7A" w:rsidP="00D772FD">
      <w:pPr>
        <w:pStyle w:val="Paragraphedeliste"/>
        <w:ind w:left="1080"/>
        <w:jc w:val="both"/>
        <w:rPr>
          <w:lang w:val="en-US"/>
        </w:rPr>
      </w:pPr>
      <w:r w:rsidRPr="00635301">
        <w:rPr>
          <w:lang w:val="en-US"/>
        </w:rPr>
        <w:t xml:space="preserve">  </w:t>
      </w:r>
      <w:r w:rsidR="00DD5669" w:rsidRPr="00635301">
        <w:rPr>
          <w:lang w:val="en-US"/>
        </w:rPr>
        <w:t>attach store location, photos (internal and external), telephone contacts of the manager and technicians, list of equipment in store</w:t>
      </w:r>
      <w:r w:rsidR="000E5733" w:rsidRPr="00635301">
        <w:rPr>
          <w:lang w:val="en-US"/>
        </w:rPr>
        <w:t>.</w:t>
      </w:r>
    </w:p>
    <w:p w14:paraId="5AD0EDD4" w14:textId="6216ED95" w:rsidR="007C276F" w:rsidRPr="00635301" w:rsidRDefault="007C276F" w:rsidP="000E5733">
      <w:pPr>
        <w:tabs>
          <w:tab w:val="left" w:pos="1093"/>
        </w:tabs>
        <w:spacing w:line="276" w:lineRule="auto"/>
        <w:jc w:val="both"/>
        <w:rPr>
          <w:iCs/>
          <w:lang w:val="en-US"/>
        </w:rPr>
      </w:pPr>
    </w:p>
    <w:p w14:paraId="14346836" w14:textId="24AB0CAF" w:rsidR="00722692" w:rsidRPr="00635301" w:rsidRDefault="00092D7A" w:rsidP="00536A10">
      <w:pPr>
        <w:pStyle w:val="Paragraphedeliste"/>
        <w:numPr>
          <w:ilvl w:val="0"/>
          <w:numId w:val="43"/>
        </w:numPr>
        <w:spacing w:line="276" w:lineRule="auto"/>
        <w:jc w:val="both"/>
        <w:rPr>
          <w:lang w:val="en-US"/>
        </w:rPr>
      </w:pPr>
      <w:r w:rsidRPr="00635301">
        <w:rPr>
          <w:i/>
          <w:lang w:val="en-US"/>
        </w:rPr>
        <w:t xml:space="preserve"> </w:t>
      </w:r>
      <w:r w:rsidR="00722692" w:rsidRPr="00635301">
        <w:rPr>
          <w:lang w:val="en-US"/>
        </w:rPr>
        <w:t>User training if necessary____________ [to be specify if yes, the number and method of designation of users to be trained]</w:t>
      </w:r>
    </w:p>
    <w:p w14:paraId="1592D6EB" w14:textId="5C2B69CD" w:rsidR="000E5733" w:rsidRPr="00635301" w:rsidRDefault="000E5733" w:rsidP="000E5733">
      <w:pPr>
        <w:spacing w:line="276" w:lineRule="auto"/>
        <w:jc w:val="both"/>
        <w:rPr>
          <w:b/>
          <w:lang w:val="en-US"/>
        </w:rPr>
      </w:pPr>
    </w:p>
    <w:p w14:paraId="5B6A3E7D" w14:textId="6D55D2F5" w:rsidR="000E5733" w:rsidRPr="00635301" w:rsidRDefault="000E5733" w:rsidP="004541C3">
      <w:pPr>
        <w:pStyle w:val="Paragraphedeliste"/>
        <w:numPr>
          <w:ilvl w:val="0"/>
          <w:numId w:val="115"/>
        </w:numPr>
        <w:spacing w:line="276" w:lineRule="auto"/>
        <w:jc w:val="both"/>
        <w:rPr>
          <w:b/>
          <w:color w:val="000000" w:themeColor="text1"/>
          <w:lang w:val="en-GB"/>
        </w:rPr>
      </w:pPr>
      <w:r w:rsidRPr="00635301">
        <w:rPr>
          <w:b/>
          <w:color w:val="000000" w:themeColor="text1"/>
          <w:lang w:val="en-GB"/>
        </w:rPr>
        <w:t>Qualification and staff experience</w:t>
      </w:r>
    </w:p>
    <w:p w14:paraId="15EC1E2D" w14:textId="77777777" w:rsidR="000E5733" w:rsidRPr="00635301" w:rsidRDefault="000E5733" w:rsidP="000E5733">
      <w:pPr>
        <w:spacing w:line="276" w:lineRule="auto"/>
        <w:jc w:val="both"/>
        <w:rPr>
          <w:color w:val="000000" w:themeColor="text1"/>
          <w:lang w:val="en-GB"/>
        </w:rPr>
      </w:pPr>
      <w:r w:rsidRPr="00635301">
        <w:rPr>
          <w:color w:val="000000" w:themeColor="text1"/>
          <w:lang w:val="en-GB"/>
        </w:rPr>
        <w:t>The candidate shall establish that he possesses the qualified personnel for the key positions required, notably:</w:t>
      </w:r>
    </w:p>
    <w:p w14:paraId="1E4E52E1" w14:textId="77777777" w:rsidR="000E5733" w:rsidRPr="00635301" w:rsidRDefault="000E5733" w:rsidP="004541C3">
      <w:pPr>
        <w:pStyle w:val="Paragraphedeliste"/>
        <w:numPr>
          <w:ilvl w:val="0"/>
          <w:numId w:val="118"/>
        </w:numPr>
        <w:spacing w:line="276" w:lineRule="auto"/>
        <w:jc w:val="both"/>
        <w:rPr>
          <w:color w:val="000000" w:themeColor="text1"/>
          <w:lang w:val="en-GB"/>
        </w:rPr>
      </w:pPr>
      <w:r w:rsidRPr="00635301">
        <w:rPr>
          <w:color w:val="000000" w:themeColor="text1"/>
          <w:lang w:val="en-GB"/>
        </w:rPr>
        <w:t>A qualified technical personnel for the service_________________(to be specified the number and profile of the staff needed),</w:t>
      </w:r>
    </w:p>
    <w:p w14:paraId="3DCE53DC" w14:textId="77777777" w:rsidR="000E5733" w:rsidRPr="00635301" w:rsidRDefault="000E5733" w:rsidP="000E5733">
      <w:pPr>
        <w:pStyle w:val="Paragraphedeliste"/>
        <w:spacing w:line="276" w:lineRule="auto"/>
        <w:jc w:val="both"/>
        <w:rPr>
          <w:b/>
          <w:i/>
          <w:color w:val="000000" w:themeColor="text1"/>
          <w:lang w:val="en-GB"/>
        </w:rPr>
      </w:pPr>
      <w:r w:rsidRPr="00635301">
        <w:rPr>
          <w:bCs/>
          <w:iCs/>
          <w:color w:val="000000" w:themeColor="text1"/>
          <w:lang w:val="en-GB"/>
        </w:rPr>
        <w:t>The personnel to be mobilised for services and ancillary services [</w:t>
      </w:r>
      <w:r w:rsidRPr="00635301">
        <w:rPr>
          <w:b/>
          <w:i/>
          <w:color w:val="000000" w:themeColor="text1"/>
          <w:lang w:val="en-GB"/>
        </w:rPr>
        <w:t xml:space="preserve"> to be specified by the Project Owner or Delegated Project Owner, number and profile of personnel required (names, qualifications, general experience, specific experience…)] </w:t>
      </w:r>
    </w:p>
    <w:p w14:paraId="2F73FBC2" w14:textId="77777777" w:rsidR="000E5733" w:rsidRPr="00635301" w:rsidRDefault="000E5733" w:rsidP="004541C3">
      <w:pPr>
        <w:pStyle w:val="Paragraphedeliste"/>
        <w:numPr>
          <w:ilvl w:val="0"/>
          <w:numId w:val="118"/>
        </w:numPr>
        <w:spacing w:line="276" w:lineRule="auto"/>
        <w:jc w:val="both"/>
        <w:rPr>
          <w:b/>
          <w:bCs/>
          <w:color w:val="000000" w:themeColor="text1"/>
          <w:lang w:val="en-GB"/>
        </w:rPr>
      </w:pPr>
      <w:r w:rsidRPr="00635301">
        <w:rPr>
          <w:b/>
          <w:bCs/>
          <w:color w:val="000000" w:themeColor="text1"/>
          <w:lang w:val="en-GB"/>
        </w:rPr>
        <w:t>The proof of the proposed staff, a copy the diploma and proof of experience, namely:</w:t>
      </w:r>
    </w:p>
    <w:p w14:paraId="0F8E1D58" w14:textId="77777777" w:rsidR="000E5733" w:rsidRPr="00635301" w:rsidRDefault="000E5733" w:rsidP="004541C3">
      <w:pPr>
        <w:pStyle w:val="Paragraphedeliste"/>
        <w:numPr>
          <w:ilvl w:val="3"/>
          <w:numId w:val="117"/>
        </w:numPr>
        <w:spacing w:line="276" w:lineRule="auto"/>
        <w:jc w:val="both"/>
        <w:rPr>
          <w:color w:val="000000" w:themeColor="text1"/>
          <w:lang w:val="en-GB"/>
        </w:rPr>
      </w:pPr>
      <w:r w:rsidRPr="00635301">
        <w:rPr>
          <w:color w:val="000000" w:themeColor="text1"/>
          <w:lang w:val="en-GB"/>
        </w:rPr>
        <w:t>certified true copy of diploma less than three months;</w:t>
      </w:r>
    </w:p>
    <w:p w14:paraId="5A08609B" w14:textId="77777777" w:rsidR="000E5733" w:rsidRPr="00635301" w:rsidRDefault="000E5733" w:rsidP="004541C3">
      <w:pPr>
        <w:pStyle w:val="Paragraphedeliste"/>
        <w:numPr>
          <w:ilvl w:val="3"/>
          <w:numId w:val="117"/>
        </w:numPr>
        <w:spacing w:line="276" w:lineRule="auto"/>
        <w:jc w:val="both"/>
        <w:rPr>
          <w:color w:val="000000" w:themeColor="text1"/>
          <w:lang w:val="en-GB"/>
        </w:rPr>
      </w:pPr>
      <w:r w:rsidRPr="00635301">
        <w:rPr>
          <w:color w:val="000000" w:themeColor="text1"/>
          <w:lang w:val="en-GB"/>
        </w:rPr>
        <w:t>Certificate of registration with national orders, if applicable;</w:t>
      </w:r>
    </w:p>
    <w:p w14:paraId="0E6EF786" w14:textId="77777777" w:rsidR="000E5733" w:rsidRPr="00635301" w:rsidRDefault="000E5733" w:rsidP="004541C3">
      <w:pPr>
        <w:pStyle w:val="Paragraphedeliste"/>
        <w:numPr>
          <w:ilvl w:val="3"/>
          <w:numId w:val="117"/>
        </w:numPr>
        <w:spacing w:line="276" w:lineRule="auto"/>
        <w:jc w:val="both"/>
        <w:rPr>
          <w:color w:val="000000" w:themeColor="text1"/>
          <w:lang w:val="en-GB"/>
        </w:rPr>
      </w:pPr>
      <w:r w:rsidRPr="00635301">
        <w:rPr>
          <w:color w:val="000000" w:themeColor="text1"/>
          <w:lang w:val="en-GB"/>
        </w:rPr>
        <w:t>Signed curriculum vitae;</w:t>
      </w:r>
    </w:p>
    <w:p w14:paraId="521A81A8" w14:textId="77777777" w:rsidR="000E5733" w:rsidRPr="00635301" w:rsidRDefault="000E5733" w:rsidP="004541C3">
      <w:pPr>
        <w:pStyle w:val="Paragraphedeliste"/>
        <w:numPr>
          <w:ilvl w:val="3"/>
          <w:numId w:val="117"/>
        </w:numPr>
        <w:spacing w:line="276" w:lineRule="auto"/>
        <w:jc w:val="both"/>
        <w:rPr>
          <w:color w:val="000000" w:themeColor="text1"/>
          <w:lang w:val="en-GB"/>
        </w:rPr>
      </w:pPr>
      <w:r w:rsidRPr="00635301">
        <w:rPr>
          <w:color w:val="000000" w:themeColor="text1"/>
          <w:lang w:val="en-GB"/>
        </w:rPr>
        <w:t>Signed availability attestation;</w:t>
      </w:r>
    </w:p>
    <w:p w14:paraId="5DECE9CA" w14:textId="77777777" w:rsidR="000E5733" w:rsidRPr="00635301" w:rsidRDefault="000E5733" w:rsidP="004541C3">
      <w:pPr>
        <w:pStyle w:val="Paragraphedeliste"/>
        <w:numPr>
          <w:ilvl w:val="3"/>
          <w:numId w:val="117"/>
        </w:numPr>
        <w:spacing w:line="276" w:lineRule="auto"/>
        <w:jc w:val="both"/>
        <w:rPr>
          <w:color w:val="000000" w:themeColor="text1"/>
          <w:lang w:val="en-GB"/>
        </w:rPr>
      </w:pPr>
      <w:r w:rsidRPr="00635301">
        <w:rPr>
          <w:color w:val="000000" w:themeColor="text1"/>
          <w:lang w:val="en-GB"/>
        </w:rPr>
        <w:t>Attestations or employment contracts.</w:t>
      </w:r>
    </w:p>
    <w:p w14:paraId="0886CD92" w14:textId="77777777" w:rsidR="000E5733" w:rsidRPr="00635301" w:rsidRDefault="000E5733" w:rsidP="00580E7B">
      <w:pPr>
        <w:jc w:val="both"/>
        <w:rPr>
          <w:b/>
          <w:lang w:val="en-US"/>
        </w:rPr>
      </w:pPr>
    </w:p>
    <w:p w14:paraId="3C1AD10B" w14:textId="423C1232" w:rsidR="00092D7A" w:rsidRPr="00635301" w:rsidRDefault="005062CF" w:rsidP="00580E7B">
      <w:pPr>
        <w:jc w:val="both"/>
        <w:rPr>
          <w:b/>
          <w:i/>
          <w:lang w:val="en-US"/>
        </w:rPr>
      </w:pPr>
      <w:r w:rsidRPr="00635301">
        <w:rPr>
          <w:b/>
          <w:i/>
          <w:lang w:val="en-US"/>
        </w:rPr>
        <w:t>[</w:t>
      </w:r>
      <w:r w:rsidR="00C5184A" w:rsidRPr="00635301">
        <w:rPr>
          <w:b/>
          <w:i/>
          <w:lang w:val="en-US"/>
        </w:rPr>
        <w:t>To</w:t>
      </w:r>
      <w:r w:rsidRPr="00635301">
        <w:rPr>
          <w:b/>
          <w:i/>
          <w:lang w:val="en-US"/>
        </w:rPr>
        <w:t xml:space="preserve"> be specif</w:t>
      </w:r>
      <w:r w:rsidR="002A7315" w:rsidRPr="00635301">
        <w:rPr>
          <w:b/>
          <w:i/>
          <w:lang w:val="en-US"/>
        </w:rPr>
        <w:t>ied</w:t>
      </w:r>
      <w:r w:rsidRPr="00635301">
        <w:rPr>
          <w:b/>
          <w:i/>
          <w:lang w:val="en-US"/>
        </w:rPr>
        <w:t xml:space="preserve"> the validation of X................. </w:t>
      </w:r>
      <w:r w:rsidR="002A7315" w:rsidRPr="00635301">
        <w:rPr>
          <w:b/>
          <w:i/>
          <w:lang w:val="en-US"/>
        </w:rPr>
        <w:t>sub</w:t>
      </w:r>
      <w:r w:rsidRPr="00635301">
        <w:rPr>
          <w:b/>
          <w:i/>
          <w:lang w:val="en-US"/>
        </w:rPr>
        <w:t xml:space="preserve"> criteria </w:t>
      </w:r>
      <w:r w:rsidR="002A7315" w:rsidRPr="00635301">
        <w:rPr>
          <w:b/>
          <w:i/>
          <w:lang w:val="en-US"/>
        </w:rPr>
        <w:t>per</w:t>
      </w:r>
      <w:r w:rsidRPr="00635301">
        <w:rPr>
          <w:b/>
          <w:i/>
          <w:lang w:val="en-US"/>
        </w:rPr>
        <w:t xml:space="preserve"> criterion to obtain a yes]</w:t>
      </w:r>
    </w:p>
    <w:p w14:paraId="458262F7" w14:textId="77777777" w:rsidR="000E5733" w:rsidRPr="00635301" w:rsidRDefault="000E5733" w:rsidP="00580E7B">
      <w:pPr>
        <w:tabs>
          <w:tab w:val="left" w:pos="1093"/>
        </w:tabs>
        <w:jc w:val="both"/>
        <w:rPr>
          <w:lang w:val="en-US"/>
        </w:rPr>
      </w:pPr>
    </w:p>
    <w:p w14:paraId="4CADD91A" w14:textId="6156442D" w:rsidR="009318D0" w:rsidRPr="00635301" w:rsidRDefault="009318D0" w:rsidP="00580E7B">
      <w:pPr>
        <w:tabs>
          <w:tab w:val="left" w:pos="1093"/>
        </w:tabs>
        <w:jc w:val="both"/>
        <w:rPr>
          <w:lang w:val="en-US"/>
        </w:rPr>
      </w:pPr>
      <w:r w:rsidRPr="00635301">
        <w:rPr>
          <w:lang w:val="en-US"/>
        </w:rPr>
        <w:t xml:space="preserve">NB: Any public agent listed among the staff who has not presented all the documents likely to justify his release from the Administration will be considered </w:t>
      </w:r>
      <w:r w:rsidR="002A7315" w:rsidRPr="00635301">
        <w:rPr>
          <w:lang w:val="en-US"/>
        </w:rPr>
        <w:t>as non-</w:t>
      </w:r>
      <w:r w:rsidRPr="00635301">
        <w:rPr>
          <w:lang w:val="en-US"/>
        </w:rPr>
        <w:t xml:space="preserve">valid. The presence of the file of the same expert in two separate bids must give rise to a request for clarification in order to establish the bid of the bidder to be considered. In this case, the expert in question will not be evaluated in the competing Bid or taken into account in the bid not validated by the expert. </w:t>
      </w:r>
    </w:p>
    <w:p w14:paraId="615844E5" w14:textId="77777777" w:rsidR="009318D0" w:rsidRPr="00635301" w:rsidRDefault="009318D0" w:rsidP="00580E7B">
      <w:pPr>
        <w:tabs>
          <w:tab w:val="left" w:pos="1093"/>
        </w:tabs>
        <w:jc w:val="both"/>
        <w:rPr>
          <w:lang w:val="en-US"/>
        </w:rPr>
      </w:pPr>
    </w:p>
    <w:p w14:paraId="2718E1D7" w14:textId="00FCF1CC" w:rsidR="009318D0" w:rsidRPr="00635301" w:rsidRDefault="009318D0" w:rsidP="004541C3">
      <w:pPr>
        <w:pStyle w:val="Paragraphedeliste"/>
        <w:numPr>
          <w:ilvl w:val="0"/>
          <w:numId w:val="115"/>
        </w:numPr>
        <w:tabs>
          <w:tab w:val="left" w:pos="1093"/>
        </w:tabs>
        <w:jc w:val="both"/>
        <w:rPr>
          <w:b/>
          <w:bCs/>
          <w:iCs/>
          <w:u w:val="single"/>
          <w:lang w:val="en-US"/>
        </w:rPr>
      </w:pPr>
      <w:r w:rsidRPr="00635301">
        <w:rPr>
          <w:b/>
          <w:u w:val="single"/>
          <w:lang w:val="en-US"/>
        </w:rPr>
        <w:t>Financial capacity</w:t>
      </w:r>
    </w:p>
    <w:p w14:paraId="714C54D9" w14:textId="77777777" w:rsidR="009318D0" w:rsidRPr="00635301" w:rsidRDefault="009318D0" w:rsidP="00580E7B">
      <w:pPr>
        <w:tabs>
          <w:tab w:val="left" w:pos="1093"/>
        </w:tabs>
        <w:jc w:val="both"/>
        <w:rPr>
          <w:b/>
          <w:bCs/>
          <w:i/>
          <w:iCs/>
          <w:u w:val="single"/>
          <w:lang w:val="en-US"/>
        </w:rPr>
      </w:pPr>
    </w:p>
    <w:p w14:paraId="7DA11112" w14:textId="77777777" w:rsidR="009318D0" w:rsidRPr="00635301" w:rsidRDefault="009318D0" w:rsidP="00580E7B">
      <w:pPr>
        <w:jc w:val="both"/>
        <w:rPr>
          <w:lang w:val="en-US"/>
        </w:rPr>
      </w:pPr>
      <w:r w:rsidRPr="00635301">
        <w:rPr>
          <w:lang w:val="en-US"/>
        </w:rPr>
        <w:t>Bidders shall present, notably:</w:t>
      </w:r>
    </w:p>
    <w:p w14:paraId="76713E13" w14:textId="7E2165C2" w:rsidR="009318D0" w:rsidRPr="00635301" w:rsidRDefault="009318D0" w:rsidP="00536A10">
      <w:pPr>
        <w:pStyle w:val="Paragraphedeliste"/>
        <w:numPr>
          <w:ilvl w:val="0"/>
          <w:numId w:val="42"/>
        </w:numPr>
        <w:jc w:val="both"/>
        <w:rPr>
          <w:lang w:val="en-US"/>
        </w:rPr>
      </w:pPr>
      <w:r w:rsidRPr="00635301">
        <w:rPr>
          <w:lang w:val="en-US"/>
        </w:rPr>
        <w:t xml:space="preserve">The attestation of financial capacity </w:t>
      </w:r>
      <w:r w:rsidR="002A7315" w:rsidRPr="00635301">
        <w:rPr>
          <w:lang w:val="en-US"/>
        </w:rPr>
        <w:t>of an</w:t>
      </w:r>
      <w:r w:rsidRPr="00635301">
        <w:rPr>
          <w:lang w:val="en-US"/>
        </w:rPr>
        <w:t xml:space="preserve"> amount of.......... CFA francs issued by a</w:t>
      </w:r>
      <w:r w:rsidR="002A7315" w:rsidRPr="00635301">
        <w:rPr>
          <w:lang w:val="en-US"/>
        </w:rPr>
        <w:t xml:space="preserve">n approved </w:t>
      </w:r>
      <w:r w:rsidRPr="00635301">
        <w:rPr>
          <w:lang w:val="en-US"/>
        </w:rPr>
        <w:t>bank</w:t>
      </w:r>
      <w:r w:rsidR="00093EB8" w:rsidRPr="00635301">
        <w:rPr>
          <w:lang w:val="en-US"/>
        </w:rPr>
        <w:t>,</w:t>
      </w:r>
    </w:p>
    <w:p w14:paraId="3CAE9C41" w14:textId="44B0B2CE" w:rsidR="00092D7A" w:rsidRPr="00635301" w:rsidRDefault="00B147CD" w:rsidP="00536A10">
      <w:pPr>
        <w:numPr>
          <w:ilvl w:val="0"/>
          <w:numId w:val="42"/>
        </w:numPr>
        <w:tabs>
          <w:tab w:val="left" w:pos="1093"/>
        </w:tabs>
        <w:jc w:val="both"/>
        <w:rPr>
          <w:lang w:val="en-US"/>
        </w:rPr>
      </w:pPr>
      <w:r w:rsidRPr="00635301">
        <w:rPr>
          <w:lang w:val="en-US"/>
        </w:rPr>
        <w:t>The annual turnover according to the balance sheet or the statistical and tax</w:t>
      </w:r>
      <w:r w:rsidR="00093EB8" w:rsidRPr="00635301">
        <w:rPr>
          <w:lang w:val="en-US"/>
        </w:rPr>
        <w:t xml:space="preserve"> </w:t>
      </w:r>
      <w:r w:rsidR="002A7315" w:rsidRPr="00635301">
        <w:rPr>
          <w:lang w:val="en-US"/>
        </w:rPr>
        <w:t>returns</w:t>
      </w:r>
      <w:r w:rsidR="00093EB8" w:rsidRPr="00635301">
        <w:rPr>
          <w:lang w:val="en-US"/>
        </w:rPr>
        <w:t>;</w:t>
      </w:r>
    </w:p>
    <w:p w14:paraId="5AE9736D" w14:textId="2D4F4F39" w:rsidR="00B147CD" w:rsidRPr="00635301" w:rsidRDefault="00B147CD" w:rsidP="00536A10">
      <w:pPr>
        <w:numPr>
          <w:ilvl w:val="0"/>
          <w:numId w:val="42"/>
        </w:numPr>
        <w:tabs>
          <w:tab w:val="left" w:pos="1093"/>
        </w:tabs>
        <w:jc w:val="both"/>
        <w:rPr>
          <w:i/>
          <w:iCs/>
          <w:lang w:val="en-US"/>
        </w:rPr>
      </w:pPr>
      <w:r w:rsidRPr="00635301">
        <w:rPr>
          <w:lang w:val="en-US"/>
        </w:rPr>
        <w:t xml:space="preserve">Access to a </w:t>
      </w:r>
      <w:r w:rsidR="002A7315" w:rsidRPr="00635301">
        <w:rPr>
          <w:lang w:val="en-US"/>
        </w:rPr>
        <w:t>credit line</w:t>
      </w:r>
      <w:r w:rsidRPr="00635301">
        <w:rPr>
          <w:lang w:val="en-US"/>
        </w:rPr>
        <w:t xml:space="preserve"> or other financial resources.</w:t>
      </w:r>
    </w:p>
    <w:p w14:paraId="790813A5" w14:textId="11115792" w:rsidR="00B147CD" w:rsidRPr="00635301" w:rsidRDefault="00B147CD" w:rsidP="00580E7B">
      <w:pPr>
        <w:jc w:val="both"/>
        <w:rPr>
          <w:lang w:val="en-US"/>
        </w:rPr>
      </w:pPr>
      <w:r w:rsidRPr="00635301">
        <w:rPr>
          <w:b/>
          <w:lang w:val="en-US"/>
        </w:rPr>
        <w:t>[</w:t>
      </w:r>
      <w:r w:rsidRPr="00635301">
        <w:rPr>
          <w:lang w:val="en-US"/>
        </w:rPr>
        <w:t>to be specif</w:t>
      </w:r>
      <w:r w:rsidR="002A7315" w:rsidRPr="00635301">
        <w:rPr>
          <w:lang w:val="en-US"/>
        </w:rPr>
        <w:t>ied</w:t>
      </w:r>
      <w:r w:rsidRPr="00635301">
        <w:rPr>
          <w:lang w:val="en-US"/>
        </w:rPr>
        <w:t xml:space="preserve"> the validation of X................. </w:t>
      </w:r>
      <w:r w:rsidR="002A7315" w:rsidRPr="00635301">
        <w:rPr>
          <w:lang w:val="en-US"/>
        </w:rPr>
        <w:t>sub</w:t>
      </w:r>
      <w:r w:rsidRPr="00635301">
        <w:rPr>
          <w:lang w:val="en-US"/>
        </w:rPr>
        <w:t xml:space="preserve"> criteria </w:t>
      </w:r>
      <w:r w:rsidR="002A7315" w:rsidRPr="00635301">
        <w:rPr>
          <w:lang w:val="en-US"/>
        </w:rPr>
        <w:t>per</w:t>
      </w:r>
      <w:r w:rsidRPr="00635301">
        <w:rPr>
          <w:lang w:val="en-US"/>
        </w:rPr>
        <w:t xml:space="preserve"> criterion to obtain a yes]</w:t>
      </w:r>
    </w:p>
    <w:p w14:paraId="794AC8C0" w14:textId="003845FD" w:rsidR="00B147CD" w:rsidRPr="00635301" w:rsidRDefault="00092D7A" w:rsidP="00580E7B">
      <w:pPr>
        <w:tabs>
          <w:tab w:val="left" w:pos="1093"/>
        </w:tabs>
        <w:jc w:val="both"/>
        <w:rPr>
          <w:i/>
          <w:iCs/>
          <w:lang w:val="en-US"/>
        </w:rPr>
      </w:pPr>
      <w:r w:rsidRPr="00635301">
        <w:rPr>
          <w:i/>
          <w:iCs/>
          <w:lang w:val="en-US"/>
        </w:rPr>
        <w:t xml:space="preserve">   </w:t>
      </w:r>
    </w:p>
    <w:p w14:paraId="20B95529" w14:textId="2FBF862A" w:rsidR="00B147CD" w:rsidRPr="00635301" w:rsidRDefault="00092D7A" w:rsidP="00580E7B">
      <w:pPr>
        <w:jc w:val="both"/>
        <w:rPr>
          <w:lang w:val="en-US"/>
        </w:rPr>
      </w:pPr>
      <w:r w:rsidRPr="00635301">
        <w:rPr>
          <w:b/>
          <w:bCs/>
          <w:u w:val="single"/>
          <w:lang w:val="en-US"/>
        </w:rPr>
        <w:lastRenderedPageBreak/>
        <w:t>NB</w:t>
      </w:r>
      <w:r w:rsidR="00580E7B" w:rsidRPr="00635301">
        <w:rPr>
          <w:i/>
          <w:iCs/>
          <w:lang w:val="en-US"/>
        </w:rPr>
        <w:t xml:space="preserve"> (5)</w:t>
      </w:r>
      <w:r w:rsidRPr="00635301">
        <w:rPr>
          <w:i/>
          <w:iCs/>
          <w:vertAlign w:val="superscript"/>
          <w:lang w:val="en-US"/>
        </w:rPr>
        <w:t>(1)</w:t>
      </w:r>
      <w:r w:rsidRPr="00635301">
        <w:rPr>
          <w:i/>
          <w:iCs/>
          <w:lang w:val="en-US"/>
        </w:rPr>
        <w:t xml:space="preserve"> [</w:t>
      </w:r>
      <w:r w:rsidR="00B147CD" w:rsidRPr="00635301">
        <w:rPr>
          <w:lang w:val="en-US"/>
        </w:rPr>
        <w:t>The specified period is generally 3 years; it may be increased to a maximum of 5 years. The financial info</w:t>
      </w:r>
      <w:r w:rsidR="00AC2211" w:rsidRPr="00635301">
        <w:rPr>
          <w:lang w:val="en-US"/>
        </w:rPr>
        <w:t xml:space="preserve">rmation provided by a </w:t>
      </w:r>
      <w:r w:rsidR="00B147CD" w:rsidRPr="00635301">
        <w:rPr>
          <w:lang w:val="en-US"/>
        </w:rPr>
        <w:t xml:space="preserve">candidate should be carefully examined to </w:t>
      </w:r>
      <w:r w:rsidR="00093EB8" w:rsidRPr="00635301">
        <w:rPr>
          <w:lang w:val="en-US"/>
        </w:rPr>
        <w:t>give</w:t>
      </w:r>
      <w:r w:rsidR="00B147CD" w:rsidRPr="00635301">
        <w:rPr>
          <w:lang w:val="en-US"/>
        </w:rPr>
        <w:t xml:space="preserve"> an informed judgment. Any information of an abnormal nature, which </w:t>
      </w:r>
      <w:r w:rsidR="00093EB8" w:rsidRPr="00635301">
        <w:rPr>
          <w:lang w:val="en-US"/>
        </w:rPr>
        <w:t>may cause</w:t>
      </w:r>
      <w:r w:rsidR="00B147CD" w:rsidRPr="00635301">
        <w:rPr>
          <w:lang w:val="en-US"/>
        </w:rPr>
        <w:t xml:space="preserve"> difficulties of financial nature during the execution of the Contract, should </w:t>
      </w:r>
      <w:r w:rsidR="00093EB8" w:rsidRPr="00635301">
        <w:rPr>
          <w:lang w:val="en-US"/>
        </w:rPr>
        <w:t>prompt</w:t>
      </w:r>
      <w:r w:rsidR="00B147CD" w:rsidRPr="00635301">
        <w:rPr>
          <w:lang w:val="en-US"/>
        </w:rPr>
        <w:t xml:space="preserve"> the chairperson of the </w:t>
      </w:r>
      <w:r w:rsidR="00093EB8" w:rsidRPr="00635301">
        <w:rPr>
          <w:lang w:val="en-US"/>
        </w:rPr>
        <w:t xml:space="preserve">Board </w:t>
      </w:r>
      <w:r w:rsidR="00AC2211" w:rsidRPr="00635301">
        <w:rPr>
          <w:lang w:val="en-US"/>
        </w:rPr>
        <w:t>considered</w:t>
      </w:r>
      <w:r w:rsidR="00B147CD" w:rsidRPr="00635301">
        <w:rPr>
          <w:lang w:val="en-US"/>
        </w:rPr>
        <w:t xml:space="preserve"> to seek the advice of a financial expert when evaluating the bid.]</w:t>
      </w:r>
    </w:p>
    <w:p w14:paraId="4B008084" w14:textId="48EA7A4C" w:rsidR="004953D7" w:rsidRPr="00635301" w:rsidRDefault="004953D7" w:rsidP="00580E7B">
      <w:pPr>
        <w:jc w:val="both"/>
        <w:rPr>
          <w:lang w:val="en-US"/>
        </w:rPr>
      </w:pPr>
      <w:r w:rsidRPr="00635301">
        <w:rPr>
          <w:b/>
          <w:lang w:val="en-US"/>
        </w:rPr>
        <w:t xml:space="preserve">For </w:t>
      </w:r>
      <w:r w:rsidR="00093EB8" w:rsidRPr="00635301">
        <w:rPr>
          <w:b/>
          <w:lang w:val="en-US"/>
        </w:rPr>
        <w:t>newly created</w:t>
      </w:r>
      <w:r w:rsidRPr="00635301">
        <w:rPr>
          <w:b/>
          <w:lang w:val="en-US"/>
        </w:rPr>
        <w:t xml:space="preserve"> companies</w:t>
      </w:r>
      <w:r w:rsidRPr="00635301">
        <w:rPr>
          <w:lang w:val="en-US"/>
        </w:rPr>
        <w:t>, this situation may be assessed objectively by reference to the financial capacity of the candidate (appropriate declarations from banks or authorized financial institutions, or as the case may be, proof of professional risk insurance) and the financing needs of the contract.</w:t>
      </w:r>
    </w:p>
    <w:p w14:paraId="2CBFE593" w14:textId="77777777" w:rsidR="004953D7" w:rsidRPr="00635301" w:rsidRDefault="004953D7" w:rsidP="00580E7B">
      <w:pPr>
        <w:jc w:val="both"/>
        <w:rPr>
          <w:lang w:val="en-US"/>
        </w:rPr>
      </w:pPr>
    </w:p>
    <w:p w14:paraId="56F5A092" w14:textId="77777777" w:rsidR="00C91422" w:rsidRPr="00635301" w:rsidRDefault="00C91422" w:rsidP="00580E7B">
      <w:pPr>
        <w:jc w:val="both"/>
        <w:rPr>
          <w:lang w:val="en-US"/>
        </w:rPr>
      </w:pPr>
      <w:r w:rsidRPr="00635301">
        <w:rPr>
          <w:lang w:val="en-US"/>
        </w:rPr>
        <w:t>1. The amount entered (financial capacity) shall normally not be less than 30% of the annual turnover or cash flow of the proposed service contract (based on a projection in identical monthly payments of the cost estimated by the Project Owner, including contingencies, for the duration of the contract).</w:t>
      </w:r>
    </w:p>
    <w:p w14:paraId="7F808D56" w14:textId="6C05B38D" w:rsidR="004953D7" w:rsidRPr="00635301" w:rsidRDefault="00C91422" w:rsidP="00B84F67">
      <w:pPr>
        <w:jc w:val="both"/>
        <w:rPr>
          <w:lang w:val="en-US"/>
        </w:rPr>
      </w:pPr>
      <w:r w:rsidRPr="00635301">
        <w:rPr>
          <w:lang w:val="en-US"/>
        </w:rPr>
        <w:t>2. The period</w:t>
      </w:r>
      <w:r w:rsidR="00B84F67" w:rsidRPr="00635301">
        <w:rPr>
          <w:lang w:val="en-US"/>
        </w:rPr>
        <w:t xml:space="preserve"> shall normally be three years.</w:t>
      </w:r>
    </w:p>
    <w:p w14:paraId="6D6FFACD" w14:textId="01DA692E" w:rsidR="00C91422" w:rsidRPr="00635301" w:rsidRDefault="00C91422" w:rsidP="00580E7B">
      <w:pPr>
        <w:jc w:val="both"/>
        <w:rPr>
          <w:lang w:val="en-US"/>
        </w:rPr>
      </w:pPr>
      <w:r w:rsidRPr="00635301">
        <w:rPr>
          <w:lang w:val="en-US"/>
        </w:rPr>
        <w:t>3. In the case of a group</w:t>
      </w:r>
      <w:r w:rsidR="00093EB8" w:rsidRPr="00635301">
        <w:rPr>
          <w:lang w:val="en-US"/>
        </w:rPr>
        <w:t xml:space="preserve"> of enterprises</w:t>
      </w:r>
      <w:r w:rsidRPr="00635301">
        <w:rPr>
          <w:lang w:val="en-US"/>
        </w:rPr>
        <w:t>, it may be indicated that each member of the group must satisfy 25 or 30% of the total amount required and that the representative of a group must satisfy 50 or 60% of the total amount requ</w:t>
      </w:r>
      <w:r w:rsidR="00AC2211" w:rsidRPr="00635301">
        <w:rPr>
          <w:lang w:val="en-US"/>
        </w:rPr>
        <w:t>ire</w:t>
      </w:r>
      <w:r w:rsidR="00093EB8" w:rsidRPr="00635301">
        <w:rPr>
          <w:lang w:val="en-US"/>
        </w:rPr>
        <w:t>d</w:t>
      </w:r>
    </w:p>
    <w:p w14:paraId="272666DE" w14:textId="59644D30" w:rsidR="004953D7" w:rsidRPr="00635301" w:rsidRDefault="00FB39D2" w:rsidP="00580E7B">
      <w:pPr>
        <w:jc w:val="both"/>
        <w:rPr>
          <w:lang w:val="en-US"/>
        </w:rPr>
      </w:pPr>
      <w:r w:rsidRPr="00635301">
        <w:rPr>
          <w:lang w:val="en-US"/>
        </w:rPr>
        <w:t xml:space="preserve">4. The amount of turnover may not be set at too high level as to prevent companies which have the required technical and financial capacity to </w:t>
      </w:r>
      <w:r w:rsidR="00DA1D81" w:rsidRPr="00635301">
        <w:rPr>
          <w:lang w:val="en-US"/>
        </w:rPr>
        <w:t xml:space="preserve">meet </w:t>
      </w:r>
      <w:r w:rsidRPr="00635301">
        <w:rPr>
          <w:lang w:val="en-US"/>
        </w:rPr>
        <w:t>the qualification criteria.]</w:t>
      </w:r>
    </w:p>
    <w:p w14:paraId="007A34CE" w14:textId="77777777" w:rsidR="00FB39D2" w:rsidRPr="00635301" w:rsidRDefault="00FB39D2" w:rsidP="00580E7B">
      <w:pPr>
        <w:jc w:val="both"/>
        <w:rPr>
          <w:lang w:val="en-US"/>
        </w:rPr>
      </w:pPr>
    </w:p>
    <w:p w14:paraId="17A54E73" w14:textId="305AD986" w:rsidR="00C5184A" w:rsidRPr="00635301" w:rsidRDefault="00AC2211" w:rsidP="004541C3">
      <w:pPr>
        <w:pStyle w:val="Paragraphedeliste"/>
        <w:numPr>
          <w:ilvl w:val="0"/>
          <w:numId w:val="115"/>
        </w:numPr>
        <w:jc w:val="both"/>
        <w:rPr>
          <w:b/>
          <w:u w:val="single"/>
          <w:lang w:val="en-US"/>
        </w:rPr>
      </w:pPr>
      <w:r w:rsidRPr="00635301">
        <w:rPr>
          <w:b/>
          <w:u w:val="single"/>
          <w:lang w:val="en-US"/>
        </w:rPr>
        <w:t>Pro</w:t>
      </w:r>
      <w:r w:rsidR="00C5184A" w:rsidRPr="00635301">
        <w:rPr>
          <w:b/>
          <w:u w:val="single"/>
          <w:lang w:val="en-US"/>
        </w:rPr>
        <w:t xml:space="preserve">of </w:t>
      </w:r>
      <w:r w:rsidR="00DA1D81" w:rsidRPr="00635301">
        <w:rPr>
          <w:b/>
          <w:u w:val="single"/>
          <w:lang w:val="en-US"/>
        </w:rPr>
        <w:t xml:space="preserve">of </w:t>
      </w:r>
      <w:r w:rsidR="00C5184A" w:rsidRPr="00635301">
        <w:rPr>
          <w:b/>
          <w:u w:val="single"/>
          <w:lang w:val="en-US"/>
        </w:rPr>
        <w:t xml:space="preserve">acceptance of contract conditions </w:t>
      </w:r>
    </w:p>
    <w:p w14:paraId="33B6C173" w14:textId="77777777" w:rsidR="00C5184A" w:rsidRPr="00635301" w:rsidRDefault="00C5184A" w:rsidP="00580E7B">
      <w:pPr>
        <w:jc w:val="both"/>
        <w:rPr>
          <w:b/>
          <w:u w:val="single"/>
          <w:lang w:val="en-US"/>
        </w:rPr>
      </w:pPr>
    </w:p>
    <w:p w14:paraId="666D10F8" w14:textId="02608268" w:rsidR="004953D7" w:rsidRPr="00635301" w:rsidRDefault="00CF639F" w:rsidP="00580E7B">
      <w:pPr>
        <w:spacing w:after="60" w:line="360" w:lineRule="auto"/>
        <w:jc w:val="both"/>
        <w:rPr>
          <w:lang w:val="en-US"/>
        </w:rPr>
      </w:pPr>
      <w:r w:rsidRPr="00CF639F">
        <w:rPr>
          <w:iCs/>
          <w:noProof/>
          <w:sz w:val="28"/>
          <w:szCs w:val="26"/>
        </w:rPr>
        <w:drawing>
          <wp:anchor distT="0" distB="0" distL="114300" distR="114300" simplePos="0" relativeHeight="251704832" behindDoc="1" locked="0" layoutInCell="1" allowOverlap="1" wp14:anchorId="5587DC69" wp14:editId="6BB06108">
            <wp:simplePos x="0" y="0"/>
            <wp:positionH relativeFrom="column">
              <wp:posOffset>906780</wp:posOffset>
            </wp:positionH>
            <wp:positionV relativeFrom="paragraph">
              <wp:posOffset>137795</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5184A" w:rsidRPr="00635301">
        <w:rPr>
          <w:lang w:val="en-US"/>
        </w:rPr>
        <w:t xml:space="preserve">Bidders shall submit duly initialed and signed copies with the words read and approved, of the administrative and technical documents governing the following contract </w:t>
      </w:r>
      <w:r w:rsidR="004953D7" w:rsidRPr="00635301">
        <w:rPr>
          <w:lang w:val="en-US"/>
        </w:rPr>
        <w:t xml:space="preserve">: </w:t>
      </w:r>
    </w:p>
    <w:p w14:paraId="4009BE1B" w14:textId="325A4B11" w:rsidR="00C5184A" w:rsidRPr="00635301" w:rsidRDefault="00C5184A" w:rsidP="00536A10">
      <w:pPr>
        <w:pStyle w:val="Paragraphedeliste"/>
        <w:numPr>
          <w:ilvl w:val="0"/>
          <w:numId w:val="11"/>
        </w:numPr>
        <w:jc w:val="both"/>
        <w:rPr>
          <w:lang w:val="en-US"/>
        </w:rPr>
      </w:pPr>
      <w:r w:rsidRPr="00635301">
        <w:rPr>
          <w:lang w:val="en-US"/>
        </w:rPr>
        <w:t>The model Framework Agreement  initialed on all pages and signed on the last page;</w:t>
      </w:r>
    </w:p>
    <w:p w14:paraId="34E70CEC" w14:textId="3F9CEDED" w:rsidR="00C5184A" w:rsidRPr="00635301" w:rsidRDefault="00C5184A" w:rsidP="00580E7B">
      <w:pPr>
        <w:jc w:val="both"/>
        <w:rPr>
          <w:b/>
          <w:lang w:val="en-US"/>
        </w:rPr>
      </w:pPr>
      <w:r w:rsidRPr="00635301">
        <w:rPr>
          <w:b/>
          <w:lang w:val="en-US"/>
        </w:rPr>
        <w:t>[To be specif</w:t>
      </w:r>
      <w:r w:rsidR="00DA1D81" w:rsidRPr="00635301">
        <w:rPr>
          <w:b/>
          <w:lang w:val="en-US"/>
        </w:rPr>
        <w:t>ied</w:t>
      </w:r>
      <w:r w:rsidRPr="00635301">
        <w:rPr>
          <w:b/>
          <w:lang w:val="en-US"/>
        </w:rPr>
        <w:t xml:space="preserve"> the validation of X................. </w:t>
      </w:r>
      <w:r w:rsidR="00DA1D81" w:rsidRPr="00635301">
        <w:rPr>
          <w:b/>
          <w:lang w:val="en-US"/>
        </w:rPr>
        <w:t>sub</w:t>
      </w:r>
      <w:r w:rsidRPr="00635301">
        <w:rPr>
          <w:b/>
          <w:lang w:val="en-US"/>
        </w:rPr>
        <w:t xml:space="preserve"> criteria </w:t>
      </w:r>
      <w:r w:rsidR="00DA1D81" w:rsidRPr="00635301">
        <w:rPr>
          <w:b/>
          <w:lang w:val="en-US"/>
        </w:rPr>
        <w:t>per</w:t>
      </w:r>
      <w:r w:rsidRPr="00635301">
        <w:rPr>
          <w:b/>
          <w:lang w:val="en-US"/>
        </w:rPr>
        <w:t xml:space="preserve"> criterion to obtain a yes]</w:t>
      </w:r>
    </w:p>
    <w:p w14:paraId="66A78717" w14:textId="77777777" w:rsidR="004953D7" w:rsidRPr="00635301" w:rsidRDefault="004953D7" w:rsidP="00580E7B">
      <w:pPr>
        <w:spacing w:after="60" w:line="360" w:lineRule="auto"/>
        <w:jc w:val="both"/>
        <w:rPr>
          <w:sz w:val="22"/>
          <w:szCs w:val="22"/>
          <w:lang w:val="en-US"/>
        </w:rPr>
      </w:pPr>
      <w:r w:rsidRPr="00635301">
        <w:rPr>
          <w:lang w:val="en-US"/>
        </w:rPr>
        <w:t xml:space="preserve"> </w:t>
      </w:r>
    </w:p>
    <w:p w14:paraId="49A398FF" w14:textId="77777777" w:rsidR="0034417E" w:rsidRPr="00635301" w:rsidRDefault="0034417E" w:rsidP="00580E7B">
      <w:pPr>
        <w:suppressAutoHyphens w:val="0"/>
        <w:autoSpaceDN/>
        <w:spacing w:after="120" w:line="360" w:lineRule="auto"/>
        <w:jc w:val="both"/>
        <w:textAlignment w:val="auto"/>
        <w:rPr>
          <w:spacing w:val="38"/>
          <w:sz w:val="36"/>
          <w:szCs w:val="20"/>
          <w:lang w:val="en-US"/>
        </w:rPr>
      </w:pPr>
    </w:p>
    <w:p w14:paraId="24314555" w14:textId="61DB24A4" w:rsidR="0034417E" w:rsidRPr="00635301" w:rsidRDefault="0034417E" w:rsidP="00580E7B">
      <w:pPr>
        <w:suppressAutoHyphens w:val="0"/>
        <w:autoSpaceDN/>
        <w:spacing w:after="120" w:line="360" w:lineRule="auto"/>
        <w:jc w:val="both"/>
        <w:textAlignment w:val="auto"/>
        <w:rPr>
          <w:spacing w:val="38"/>
          <w:sz w:val="36"/>
          <w:szCs w:val="20"/>
          <w:lang w:val="en-US"/>
        </w:rPr>
      </w:pPr>
    </w:p>
    <w:p w14:paraId="2F198072" w14:textId="29B3DA73" w:rsidR="00B84F67" w:rsidRPr="00635301" w:rsidRDefault="00B84F67" w:rsidP="00580E7B">
      <w:pPr>
        <w:suppressAutoHyphens w:val="0"/>
        <w:autoSpaceDN/>
        <w:spacing w:after="120" w:line="360" w:lineRule="auto"/>
        <w:jc w:val="both"/>
        <w:textAlignment w:val="auto"/>
        <w:rPr>
          <w:spacing w:val="38"/>
          <w:sz w:val="36"/>
          <w:szCs w:val="20"/>
          <w:lang w:val="en-US"/>
        </w:rPr>
      </w:pPr>
    </w:p>
    <w:p w14:paraId="73D044C4" w14:textId="15FC5BD6" w:rsidR="00B84F67" w:rsidRPr="00635301" w:rsidRDefault="00B84F67" w:rsidP="00580E7B">
      <w:pPr>
        <w:suppressAutoHyphens w:val="0"/>
        <w:autoSpaceDN/>
        <w:spacing w:after="120" w:line="360" w:lineRule="auto"/>
        <w:jc w:val="both"/>
        <w:textAlignment w:val="auto"/>
        <w:rPr>
          <w:spacing w:val="38"/>
          <w:sz w:val="36"/>
          <w:szCs w:val="20"/>
          <w:lang w:val="en-US"/>
        </w:rPr>
      </w:pPr>
    </w:p>
    <w:p w14:paraId="0D5BE0CF" w14:textId="24647522" w:rsidR="00B84F67" w:rsidRPr="00635301" w:rsidRDefault="00B84F67" w:rsidP="00580E7B">
      <w:pPr>
        <w:suppressAutoHyphens w:val="0"/>
        <w:autoSpaceDN/>
        <w:spacing w:after="120" w:line="360" w:lineRule="auto"/>
        <w:jc w:val="both"/>
        <w:textAlignment w:val="auto"/>
        <w:rPr>
          <w:spacing w:val="38"/>
          <w:sz w:val="36"/>
          <w:szCs w:val="20"/>
          <w:lang w:val="en-US"/>
        </w:rPr>
      </w:pPr>
    </w:p>
    <w:p w14:paraId="3CEE5BAA" w14:textId="519484BF" w:rsidR="00B84F67" w:rsidRPr="00635301" w:rsidRDefault="00B84F67" w:rsidP="00580E7B">
      <w:pPr>
        <w:suppressAutoHyphens w:val="0"/>
        <w:autoSpaceDN/>
        <w:spacing w:after="120" w:line="360" w:lineRule="auto"/>
        <w:jc w:val="both"/>
        <w:textAlignment w:val="auto"/>
        <w:rPr>
          <w:spacing w:val="38"/>
          <w:sz w:val="36"/>
          <w:szCs w:val="20"/>
          <w:lang w:val="en-US"/>
        </w:rPr>
      </w:pPr>
    </w:p>
    <w:p w14:paraId="49B57E89" w14:textId="223B0B17" w:rsidR="00B84F67" w:rsidRPr="00635301" w:rsidRDefault="00B84F67" w:rsidP="00580E7B">
      <w:pPr>
        <w:suppressAutoHyphens w:val="0"/>
        <w:autoSpaceDN/>
        <w:spacing w:after="120" w:line="360" w:lineRule="auto"/>
        <w:jc w:val="both"/>
        <w:textAlignment w:val="auto"/>
        <w:rPr>
          <w:spacing w:val="38"/>
          <w:sz w:val="36"/>
          <w:szCs w:val="20"/>
          <w:lang w:val="en-US"/>
        </w:rPr>
      </w:pPr>
    </w:p>
    <w:p w14:paraId="4E2536AA" w14:textId="096CB195" w:rsidR="00B84F67" w:rsidRPr="00635301" w:rsidRDefault="00B84F67" w:rsidP="00580E7B">
      <w:pPr>
        <w:suppressAutoHyphens w:val="0"/>
        <w:autoSpaceDN/>
        <w:spacing w:after="120" w:line="360" w:lineRule="auto"/>
        <w:jc w:val="both"/>
        <w:textAlignment w:val="auto"/>
        <w:rPr>
          <w:spacing w:val="38"/>
          <w:sz w:val="36"/>
          <w:szCs w:val="20"/>
          <w:lang w:val="en-US"/>
        </w:rPr>
      </w:pPr>
    </w:p>
    <w:p w14:paraId="29E54A44" w14:textId="43F388F8" w:rsidR="00B84F67" w:rsidRPr="00635301" w:rsidRDefault="00B84F67" w:rsidP="00580E7B">
      <w:pPr>
        <w:suppressAutoHyphens w:val="0"/>
        <w:autoSpaceDN/>
        <w:spacing w:after="120" w:line="360" w:lineRule="auto"/>
        <w:jc w:val="both"/>
        <w:textAlignment w:val="auto"/>
        <w:rPr>
          <w:spacing w:val="38"/>
          <w:sz w:val="36"/>
          <w:szCs w:val="20"/>
          <w:lang w:val="en-US"/>
        </w:rPr>
      </w:pPr>
    </w:p>
    <w:p w14:paraId="70DA7812" w14:textId="7C66B523" w:rsidR="00B84F67" w:rsidRPr="00635301" w:rsidRDefault="00B84F67" w:rsidP="00580E7B">
      <w:pPr>
        <w:suppressAutoHyphens w:val="0"/>
        <w:autoSpaceDN/>
        <w:spacing w:after="120" w:line="360" w:lineRule="auto"/>
        <w:jc w:val="both"/>
        <w:textAlignment w:val="auto"/>
        <w:rPr>
          <w:spacing w:val="38"/>
          <w:sz w:val="36"/>
          <w:szCs w:val="20"/>
          <w:lang w:val="en-US"/>
        </w:rPr>
      </w:pPr>
    </w:p>
    <w:p w14:paraId="0B3FE7F2" w14:textId="39B8D748" w:rsidR="00B84F67" w:rsidRPr="00635301" w:rsidRDefault="00B84F67" w:rsidP="00580E7B">
      <w:pPr>
        <w:suppressAutoHyphens w:val="0"/>
        <w:autoSpaceDN/>
        <w:spacing w:after="120" w:line="360" w:lineRule="auto"/>
        <w:jc w:val="both"/>
        <w:textAlignment w:val="auto"/>
        <w:rPr>
          <w:spacing w:val="38"/>
          <w:sz w:val="36"/>
          <w:szCs w:val="20"/>
          <w:lang w:val="en-US"/>
        </w:rPr>
      </w:pPr>
    </w:p>
    <w:p w14:paraId="0327BDA7" w14:textId="2589926C" w:rsidR="00B84F67" w:rsidRPr="00635301" w:rsidRDefault="00B84F67" w:rsidP="00580E7B">
      <w:pPr>
        <w:suppressAutoHyphens w:val="0"/>
        <w:autoSpaceDN/>
        <w:spacing w:after="120" w:line="360" w:lineRule="auto"/>
        <w:jc w:val="both"/>
        <w:textAlignment w:val="auto"/>
        <w:rPr>
          <w:spacing w:val="38"/>
          <w:sz w:val="36"/>
          <w:szCs w:val="20"/>
          <w:lang w:val="en-US"/>
        </w:rPr>
      </w:pPr>
    </w:p>
    <w:p w14:paraId="29C2F8A0" w14:textId="5AB616D1" w:rsidR="00B84F67" w:rsidRPr="00635301" w:rsidRDefault="00B84F67" w:rsidP="00580E7B">
      <w:pPr>
        <w:suppressAutoHyphens w:val="0"/>
        <w:autoSpaceDN/>
        <w:spacing w:after="120" w:line="360" w:lineRule="auto"/>
        <w:jc w:val="both"/>
        <w:textAlignment w:val="auto"/>
        <w:rPr>
          <w:spacing w:val="38"/>
          <w:sz w:val="36"/>
          <w:szCs w:val="20"/>
          <w:lang w:val="en-US"/>
        </w:rPr>
      </w:pPr>
    </w:p>
    <w:p w14:paraId="16964737" w14:textId="5A1FE360" w:rsidR="00B84F67" w:rsidRPr="00635301" w:rsidRDefault="00B84F67" w:rsidP="00580E7B">
      <w:pPr>
        <w:suppressAutoHyphens w:val="0"/>
        <w:autoSpaceDN/>
        <w:spacing w:after="120" w:line="360" w:lineRule="auto"/>
        <w:jc w:val="both"/>
        <w:textAlignment w:val="auto"/>
        <w:rPr>
          <w:spacing w:val="38"/>
          <w:sz w:val="36"/>
          <w:szCs w:val="20"/>
          <w:lang w:val="en-US"/>
        </w:rPr>
      </w:pPr>
    </w:p>
    <w:p w14:paraId="1462BC7C" w14:textId="3991CD15" w:rsidR="00B84F67" w:rsidRPr="00635301" w:rsidRDefault="00B84F67" w:rsidP="00580E7B">
      <w:pPr>
        <w:suppressAutoHyphens w:val="0"/>
        <w:autoSpaceDN/>
        <w:spacing w:after="120" w:line="360" w:lineRule="auto"/>
        <w:jc w:val="both"/>
        <w:textAlignment w:val="auto"/>
        <w:rPr>
          <w:spacing w:val="38"/>
          <w:sz w:val="36"/>
          <w:szCs w:val="20"/>
          <w:lang w:val="en-US"/>
        </w:rPr>
      </w:pPr>
    </w:p>
    <w:p w14:paraId="29756BA8" w14:textId="4B7ACE4C" w:rsidR="00B84F67" w:rsidRPr="00635301" w:rsidRDefault="00B84F67" w:rsidP="00580E7B">
      <w:pPr>
        <w:suppressAutoHyphens w:val="0"/>
        <w:autoSpaceDN/>
        <w:spacing w:after="120" w:line="360" w:lineRule="auto"/>
        <w:jc w:val="both"/>
        <w:textAlignment w:val="auto"/>
        <w:rPr>
          <w:spacing w:val="38"/>
          <w:sz w:val="36"/>
          <w:szCs w:val="20"/>
          <w:lang w:val="en-US"/>
        </w:rPr>
      </w:pPr>
    </w:p>
    <w:p w14:paraId="3095A6AB" w14:textId="41939137" w:rsidR="00B84F67" w:rsidRPr="00635301" w:rsidRDefault="00B84F67" w:rsidP="00580E7B">
      <w:pPr>
        <w:suppressAutoHyphens w:val="0"/>
        <w:autoSpaceDN/>
        <w:spacing w:after="120" w:line="360" w:lineRule="auto"/>
        <w:jc w:val="both"/>
        <w:textAlignment w:val="auto"/>
        <w:rPr>
          <w:spacing w:val="38"/>
          <w:sz w:val="36"/>
          <w:szCs w:val="20"/>
          <w:lang w:val="en-US"/>
        </w:rPr>
      </w:pPr>
    </w:p>
    <w:p w14:paraId="5536B456" w14:textId="73D10E0E" w:rsidR="00B84F67" w:rsidRPr="00635301" w:rsidRDefault="00CF639F" w:rsidP="00580E7B">
      <w:pPr>
        <w:suppressAutoHyphens w:val="0"/>
        <w:autoSpaceDN/>
        <w:spacing w:after="120" w:line="360" w:lineRule="auto"/>
        <w:jc w:val="both"/>
        <w:textAlignment w:val="auto"/>
        <w:rPr>
          <w:spacing w:val="38"/>
          <w:sz w:val="36"/>
          <w:szCs w:val="20"/>
          <w:lang w:val="en-US"/>
        </w:rPr>
      </w:pPr>
      <w:r w:rsidRPr="00CF639F">
        <w:rPr>
          <w:iCs/>
          <w:noProof/>
          <w:sz w:val="28"/>
          <w:szCs w:val="26"/>
        </w:rPr>
        <w:drawing>
          <wp:anchor distT="0" distB="0" distL="114300" distR="114300" simplePos="0" relativeHeight="251706880" behindDoc="1" locked="0" layoutInCell="1" allowOverlap="1" wp14:anchorId="251B4B01" wp14:editId="263C39A2">
            <wp:simplePos x="0" y="0"/>
            <wp:positionH relativeFrom="column">
              <wp:posOffset>1287780</wp:posOffset>
            </wp:positionH>
            <wp:positionV relativeFrom="paragraph">
              <wp:posOffset>332740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D62853D" w14:textId="5FD9A345" w:rsidR="00B84F67" w:rsidRPr="00635301" w:rsidRDefault="0034417E" w:rsidP="00B84F67">
      <w:pPr>
        <w:suppressAutoHyphens w:val="0"/>
        <w:autoSpaceDN/>
        <w:spacing w:after="120" w:line="360" w:lineRule="auto"/>
        <w:jc w:val="center"/>
        <w:textAlignment w:val="auto"/>
        <w:rPr>
          <w:b/>
          <w:spacing w:val="38"/>
          <w:sz w:val="32"/>
          <w:szCs w:val="20"/>
          <w:lang w:val="en-US"/>
        </w:rPr>
      </w:pPr>
      <w:r w:rsidRPr="00635301">
        <w:rPr>
          <w:b/>
          <w:spacing w:val="38"/>
          <w:sz w:val="48"/>
          <w:szCs w:val="20"/>
          <w:lang w:val="en-US"/>
        </w:rPr>
        <w:t>Document N</w:t>
      </w:r>
      <w:r w:rsidR="004F66C9" w:rsidRPr="00635301">
        <w:rPr>
          <w:b/>
          <w:spacing w:val="38"/>
          <w:sz w:val="48"/>
          <w:szCs w:val="20"/>
          <w:lang w:val="en-US"/>
        </w:rPr>
        <w:t>o</w:t>
      </w:r>
      <w:r w:rsidRPr="00635301">
        <w:rPr>
          <w:b/>
          <w:spacing w:val="38"/>
          <w:sz w:val="48"/>
          <w:szCs w:val="20"/>
          <w:lang w:val="en-US"/>
        </w:rPr>
        <w:t>.3</w:t>
      </w:r>
      <w:r w:rsidRPr="00635301">
        <w:rPr>
          <w:b/>
          <w:spacing w:val="38"/>
          <w:sz w:val="32"/>
          <w:szCs w:val="20"/>
          <w:lang w:val="en-US"/>
        </w:rPr>
        <w:t>:</w:t>
      </w:r>
    </w:p>
    <w:p w14:paraId="335BB57B" w14:textId="529D3397" w:rsidR="005E4718" w:rsidRPr="00635301" w:rsidRDefault="00B57482" w:rsidP="00B84F67">
      <w:pPr>
        <w:suppressAutoHyphens w:val="0"/>
        <w:autoSpaceDN/>
        <w:spacing w:after="120" w:line="360" w:lineRule="auto"/>
        <w:jc w:val="center"/>
        <w:textAlignment w:val="auto"/>
        <w:rPr>
          <w:b/>
          <w:spacing w:val="38"/>
          <w:sz w:val="20"/>
          <w:szCs w:val="20"/>
          <w:lang w:val="en-US"/>
        </w:rPr>
      </w:pPr>
      <w:r w:rsidRPr="00635301">
        <w:rPr>
          <w:b/>
          <w:color w:val="000000"/>
          <w:sz w:val="48"/>
          <w:lang w:val="en-GB"/>
        </w:rPr>
        <w:t>Model Framework Agreement</w:t>
      </w:r>
      <w:r w:rsidR="0034417E" w:rsidRPr="00635301">
        <w:rPr>
          <w:b/>
          <w:spacing w:val="38"/>
          <w:sz w:val="20"/>
          <w:szCs w:val="20"/>
          <w:lang w:val="en-US"/>
        </w:rPr>
        <w:br w:type="page"/>
      </w:r>
    </w:p>
    <w:p w14:paraId="113D876D" w14:textId="1DC357AC" w:rsidR="0034417E" w:rsidRPr="00635301" w:rsidRDefault="005E4718" w:rsidP="00580E7B">
      <w:pPr>
        <w:suppressAutoHyphens w:val="0"/>
        <w:autoSpaceDN/>
        <w:spacing w:after="120" w:line="360" w:lineRule="auto"/>
        <w:jc w:val="both"/>
        <w:textAlignment w:val="auto"/>
        <w:rPr>
          <w:spacing w:val="38"/>
          <w:sz w:val="20"/>
          <w:szCs w:val="20"/>
          <w:lang w:val="en-US"/>
        </w:rPr>
      </w:pPr>
      <w:r w:rsidRPr="00635301">
        <w:rPr>
          <w:bCs/>
          <w:noProof/>
        </w:rPr>
        <w:lastRenderedPageBreak/>
        <mc:AlternateContent>
          <mc:Choice Requires="wps">
            <w:drawing>
              <wp:anchor distT="0" distB="0" distL="114300" distR="114300" simplePos="0" relativeHeight="251651584" behindDoc="0" locked="0" layoutInCell="1" allowOverlap="1" wp14:anchorId="31FF02A5" wp14:editId="1146156B">
                <wp:simplePos x="0" y="0"/>
                <wp:positionH relativeFrom="column">
                  <wp:posOffset>4268470</wp:posOffset>
                </wp:positionH>
                <wp:positionV relativeFrom="paragraph">
                  <wp:posOffset>-89535</wp:posOffset>
                </wp:positionV>
                <wp:extent cx="2007235" cy="874395"/>
                <wp:effectExtent l="0" t="0" r="0" b="1905"/>
                <wp:wrapNone/>
                <wp:docPr id="15" name="Zone de texte 15"/>
                <wp:cNvGraphicFramePr/>
                <a:graphic xmlns:a="http://schemas.openxmlformats.org/drawingml/2006/main">
                  <a:graphicData uri="http://schemas.microsoft.com/office/word/2010/wordprocessingShape">
                    <wps:wsp>
                      <wps:cNvSpPr txBox="1"/>
                      <wps:spPr>
                        <a:xfrm>
                          <a:off x="0" y="0"/>
                          <a:ext cx="200723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BA2DB" w14:textId="609E80A1" w:rsidR="007C4A53" w:rsidRPr="00733D94" w:rsidRDefault="007C4A53" w:rsidP="005E4718">
                            <w:pPr>
                              <w:jc w:val="center"/>
                              <w:rPr>
                                <w:rFonts w:ascii="Arial Narrow" w:hAnsi="Arial Narrow" w:cs="Arial"/>
                                <w:color w:val="000000"/>
                                <w:sz w:val="20"/>
                                <w:szCs w:val="22"/>
                              </w:rPr>
                            </w:pPr>
                            <w:r w:rsidRPr="00733D94">
                              <w:rPr>
                                <w:rFonts w:ascii="Arial Narrow" w:hAnsi="Arial Narrow" w:cs="Arial"/>
                                <w:color w:val="000000"/>
                                <w:sz w:val="20"/>
                                <w:szCs w:val="22"/>
                              </w:rPr>
                              <w:t>REPUBLIQUE DU CAMEROUN</w:t>
                            </w:r>
                          </w:p>
                          <w:p w14:paraId="278440E0" w14:textId="5EBC6506" w:rsidR="007C4A53" w:rsidRPr="005E4718" w:rsidRDefault="007C4A53" w:rsidP="005E4718">
                            <w:pPr>
                              <w:jc w:val="center"/>
                              <w:rPr>
                                <w:rFonts w:ascii="Arial Narrow" w:hAnsi="Arial Narrow" w:cs="Arial"/>
                                <w:color w:val="000000"/>
                                <w:sz w:val="20"/>
                              </w:rPr>
                            </w:pPr>
                            <w:r w:rsidRPr="005E4718">
                              <w:rPr>
                                <w:rFonts w:ascii="Arial Narrow" w:hAnsi="Arial Narrow" w:cs="Arial"/>
                                <w:color w:val="000000"/>
                                <w:sz w:val="20"/>
                              </w:rPr>
                              <w:t>Paix–Travail–Patrie</w:t>
                            </w:r>
                          </w:p>
                          <w:p w14:paraId="61E5F4C3" w14:textId="77777777" w:rsidR="007C4A53" w:rsidRDefault="007C4A53" w:rsidP="005E4718">
                            <w:pPr>
                              <w:jc w:val="center"/>
                              <w:rPr>
                                <w:rFonts w:ascii="Arial Narrow" w:hAnsi="Arial Narrow" w:cs="Arial"/>
                                <w:i/>
                                <w:iCs/>
                                <w:color w:val="000000"/>
                                <w:sz w:val="20"/>
                                <w:szCs w:val="20"/>
                              </w:rPr>
                            </w:pPr>
                            <w:r w:rsidRPr="0034417E">
                              <w:rPr>
                                <w:rFonts w:ascii="Arial Narrow" w:hAnsi="Arial Narrow" w:cs="Arial"/>
                                <w:color w:val="000000"/>
                              </w:rPr>
                              <w:t>---------</w:t>
                            </w:r>
                            <w:r w:rsidRPr="0034417E">
                              <w:rPr>
                                <w:rFonts w:ascii="Arial Narrow" w:hAnsi="Arial Narrow" w:cs="Arial"/>
                                <w:i/>
                                <w:iCs/>
                                <w:color w:val="000000"/>
                                <w:sz w:val="20"/>
                                <w:szCs w:val="20"/>
                              </w:rPr>
                              <w:t xml:space="preserve"> </w:t>
                            </w:r>
                          </w:p>
                          <w:p w14:paraId="13910EE1" w14:textId="77A79899" w:rsidR="007C4A53" w:rsidRDefault="007C4A53" w:rsidP="005E4718">
                            <w:pPr>
                              <w:jc w:val="center"/>
                              <w:rPr>
                                <w:rFonts w:ascii="Arial Narrow" w:hAnsi="Arial Narrow" w:cs="Arial"/>
                                <w:i/>
                                <w:iCs/>
                                <w:color w:val="000000"/>
                                <w:sz w:val="20"/>
                                <w:szCs w:val="20"/>
                              </w:rPr>
                            </w:pPr>
                            <w:r w:rsidRPr="0034417E">
                              <w:rPr>
                                <w:rFonts w:ascii="Arial Narrow" w:hAnsi="Arial Narrow" w:cs="Arial"/>
                                <w:i/>
                                <w:iCs/>
                                <w:color w:val="000000"/>
                                <w:sz w:val="20"/>
                                <w:szCs w:val="20"/>
                              </w:rPr>
                              <w:t>[Indiquer le Maitre d’ouvrage]</w:t>
                            </w:r>
                          </w:p>
                          <w:p w14:paraId="7CB39AEB" w14:textId="3EF47740" w:rsidR="007C4A53" w:rsidRDefault="007C4A53" w:rsidP="005E4718">
                            <w:pPr>
                              <w:jc w:val="center"/>
                              <w:rPr>
                                <w:rFonts w:ascii="Arial Narrow" w:hAnsi="Arial Narrow" w:cs="Arial"/>
                                <w:color w:val="000000"/>
                                <w:lang w:val="en-US"/>
                              </w:rPr>
                            </w:pPr>
                            <w:r w:rsidRPr="0034417E">
                              <w:rPr>
                                <w:rFonts w:ascii="Arial Narrow" w:hAnsi="Arial Narrow"/>
                                <w:color w:val="000000"/>
                              </w:rPr>
                              <w:t xml:space="preserve"> </w:t>
                            </w:r>
                            <w:r w:rsidRPr="0034417E">
                              <w:rPr>
                                <w:rFonts w:ascii="Arial Narrow" w:hAnsi="Arial Narrow" w:cs="Arial"/>
                                <w:color w:val="000000"/>
                                <w:lang w:val="en-US"/>
                              </w:rPr>
                              <w:t>---------</w:t>
                            </w:r>
                          </w:p>
                          <w:p w14:paraId="3449F036" w14:textId="77777777" w:rsidR="007C4A53" w:rsidRPr="0034417E" w:rsidRDefault="007C4A53" w:rsidP="005E471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02A5" id="Zone de texte 15" o:spid="_x0000_s1028" type="#_x0000_t202" style="position:absolute;left:0;text-align:left;margin-left:336.1pt;margin-top:-7.05pt;width:158.05pt;height:6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5KkgIAAJgFAAAOAAAAZHJzL2Uyb0RvYy54bWysVNtOGzEQfa/Uf7D8XjYJ4RaxQSmIqhIC&#10;VKiQ+uZ4bbKq1+PaTrLh63vsza2UF6q+7I49Z2Y8Zy7nF21j2EL5UJMtef+gx5mykqraPpf8++P1&#10;p1POQhS2EoasKvlKBX4x/vjhfOlGakAzMpXyDE5sGC1dyWcxulFRBDlTjQgH5JSFUpNvRMTRPxeV&#10;F0t4b0wx6PWOiyX5ynmSKgTcXnVKPs7+tVYy3mkdVGSm5HhbzF+fv9P0LcbnYvTshZvVcv0M8Q+v&#10;aERtEXTr6kpEwea+/stVU0tPgXQ8kNQUpHUtVc4B2fR7r7J5mAmnci4gJ7gtTeH/uZW3i3vP6gq1&#10;O+LMigY1+oFKsUqxqNqoGO5B0tKFEbAPDujYfqYWBpv7gMuUe6t9k/7IikEPuldbiuGKSVyiZieD&#10;Q4SS0J2eDA/PsvtiZ+18iF8UNSwJJfcoYWZWLG5CxEsA3UBSsECmrq5rY/IhtY26NJ4tBApuYn4j&#10;LP5AGcuWJT8+POplx5aSeefZ2ORG5cZZh0uZdxlmKa6MShhjvykN4nKib8QWUiq7jZ/RCaUR6j2G&#10;a/zuVe8x7vKARY5MNm6Nm9qSz9nnSdtRVv3cUKY7PAjfyzuJsZ22uWMGmwaYUrVCX3jqxis4eV2j&#10;eDcixHvhMU9oBeyIeIePNgTyaS1xNiP/8tZ9wqPNoeVsifksefg1F15xZr5aDMBZfzhMA50Pw6OT&#10;AQ5+XzPd19h5c0noiD62kZNZTPhoNqL21DxhlUxSVKiElYhd8rgRL2O3NbCKpJpMMggj7ES8sQ9O&#10;JteJ5dSaj+2T8G7dv2mIbmkzyWL0qo07bLK0NJlH0nXu8cRzx+qaf4x/bv31qkr7Zf+cUbuFOv4N&#10;AAD//wMAUEsDBBQABgAIAAAAIQDSrX3g4wAAAAsBAAAPAAAAZHJzL2Rvd25yZXYueG1sTI/LTsMw&#10;EEX3SPyDNZXYoNZ5QJqmcSqEgErsaHiInRtPk4jYjmI3CX/PsILl6B7deybfzbpjIw6utUZAuAqA&#10;oamsak0t4LV8XKbAnJdGyc4aFPCNDnbF5UUuM2Un84LjwdeMSozLpIDG+z7j3FUNaulWtkdD2ckO&#10;Wno6h5qrQU5UrjseBUHCtWwNLTSyx/sGq6/DWQv4vK4/nt389DbFt3H/sB/L9bsqhbhazHdbYB5n&#10;/wfDrz6pQ0FOR3s2yrFOQLKOIkIFLMObEBgRmzSNgR0JjeIEeJHz/z8UPwAAAP//AwBQSwECLQAU&#10;AAYACAAAACEAtoM4kv4AAADhAQAAEwAAAAAAAAAAAAAAAAAAAAAAW0NvbnRlbnRfVHlwZXNdLnht&#10;bFBLAQItABQABgAIAAAAIQA4/SH/1gAAAJQBAAALAAAAAAAAAAAAAAAAAC8BAABfcmVscy8ucmVs&#10;c1BLAQItABQABgAIAAAAIQBjbA5KkgIAAJgFAAAOAAAAAAAAAAAAAAAAAC4CAABkcnMvZTJvRG9j&#10;LnhtbFBLAQItABQABgAIAAAAIQDSrX3g4wAAAAsBAAAPAAAAAAAAAAAAAAAAAOwEAABkcnMvZG93&#10;bnJldi54bWxQSwUGAAAAAAQABADzAAAA/AUAAAAA&#10;" fillcolor="white [3201]" stroked="f" strokeweight=".5pt">
                <v:textbox>
                  <w:txbxContent>
                    <w:p w14:paraId="352BA2DB" w14:textId="609E80A1" w:rsidR="007C4A53" w:rsidRPr="00733D94" w:rsidRDefault="007C4A53" w:rsidP="005E4718">
                      <w:pPr>
                        <w:jc w:val="center"/>
                        <w:rPr>
                          <w:rFonts w:ascii="Arial Narrow" w:hAnsi="Arial Narrow" w:cs="Arial"/>
                          <w:color w:val="000000"/>
                          <w:sz w:val="20"/>
                          <w:szCs w:val="22"/>
                        </w:rPr>
                      </w:pPr>
                      <w:r w:rsidRPr="00733D94">
                        <w:rPr>
                          <w:rFonts w:ascii="Arial Narrow" w:hAnsi="Arial Narrow" w:cs="Arial"/>
                          <w:color w:val="000000"/>
                          <w:sz w:val="20"/>
                          <w:szCs w:val="22"/>
                        </w:rPr>
                        <w:t>REPUBLIQUE DU CAMEROUN</w:t>
                      </w:r>
                    </w:p>
                    <w:p w14:paraId="278440E0" w14:textId="5EBC6506" w:rsidR="007C4A53" w:rsidRPr="005E4718" w:rsidRDefault="007C4A53" w:rsidP="005E4718">
                      <w:pPr>
                        <w:jc w:val="center"/>
                        <w:rPr>
                          <w:rFonts w:ascii="Arial Narrow" w:hAnsi="Arial Narrow" w:cs="Arial"/>
                          <w:color w:val="000000"/>
                          <w:sz w:val="20"/>
                        </w:rPr>
                      </w:pPr>
                      <w:r w:rsidRPr="005E4718">
                        <w:rPr>
                          <w:rFonts w:ascii="Arial Narrow" w:hAnsi="Arial Narrow" w:cs="Arial"/>
                          <w:color w:val="000000"/>
                          <w:sz w:val="20"/>
                        </w:rPr>
                        <w:t>Paix–Travail–Patrie</w:t>
                      </w:r>
                    </w:p>
                    <w:p w14:paraId="61E5F4C3" w14:textId="77777777" w:rsidR="007C4A53" w:rsidRDefault="007C4A53" w:rsidP="005E4718">
                      <w:pPr>
                        <w:jc w:val="center"/>
                        <w:rPr>
                          <w:rFonts w:ascii="Arial Narrow" w:hAnsi="Arial Narrow" w:cs="Arial"/>
                          <w:i/>
                          <w:iCs/>
                          <w:color w:val="000000"/>
                          <w:sz w:val="20"/>
                          <w:szCs w:val="20"/>
                        </w:rPr>
                      </w:pPr>
                      <w:r w:rsidRPr="0034417E">
                        <w:rPr>
                          <w:rFonts w:ascii="Arial Narrow" w:hAnsi="Arial Narrow" w:cs="Arial"/>
                          <w:color w:val="000000"/>
                        </w:rPr>
                        <w:t>---------</w:t>
                      </w:r>
                      <w:r w:rsidRPr="0034417E">
                        <w:rPr>
                          <w:rFonts w:ascii="Arial Narrow" w:hAnsi="Arial Narrow" w:cs="Arial"/>
                          <w:i/>
                          <w:iCs/>
                          <w:color w:val="000000"/>
                          <w:sz w:val="20"/>
                          <w:szCs w:val="20"/>
                        </w:rPr>
                        <w:t xml:space="preserve"> </w:t>
                      </w:r>
                    </w:p>
                    <w:p w14:paraId="13910EE1" w14:textId="77A79899" w:rsidR="007C4A53" w:rsidRDefault="007C4A53" w:rsidP="005E4718">
                      <w:pPr>
                        <w:jc w:val="center"/>
                        <w:rPr>
                          <w:rFonts w:ascii="Arial Narrow" w:hAnsi="Arial Narrow" w:cs="Arial"/>
                          <w:i/>
                          <w:iCs/>
                          <w:color w:val="000000"/>
                          <w:sz w:val="20"/>
                          <w:szCs w:val="20"/>
                        </w:rPr>
                      </w:pPr>
                      <w:r w:rsidRPr="0034417E">
                        <w:rPr>
                          <w:rFonts w:ascii="Arial Narrow" w:hAnsi="Arial Narrow" w:cs="Arial"/>
                          <w:i/>
                          <w:iCs/>
                          <w:color w:val="000000"/>
                          <w:sz w:val="20"/>
                          <w:szCs w:val="20"/>
                        </w:rPr>
                        <w:t>[Indiquer le Maitre d’ouvrage]</w:t>
                      </w:r>
                    </w:p>
                    <w:p w14:paraId="7CB39AEB" w14:textId="3EF47740" w:rsidR="007C4A53" w:rsidRDefault="007C4A53" w:rsidP="005E4718">
                      <w:pPr>
                        <w:jc w:val="center"/>
                        <w:rPr>
                          <w:rFonts w:ascii="Arial Narrow" w:hAnsi="Arial Narrow" w:cs="Arial"/>
                          <w:color w:val="000000"/>
                          <w:lang w:val="en-US"/>
                        </w:rPr>
                      </w:pPr>
                      <w:r w:rsidRPr="0034417E">
                        <w:rPr>
                          <w:rFonts w:ascii="Arial Narrow" w:hAnsi="Arial Narrow"/>
                          <w:color w:val="000000"/>
                        </w:rPr>
                        <w:t xml:space="preserve"> </w:t>
                      </w:r>
                      <w:r w:rsidRPr="0034417E">
                        <w:rPr>
                          <w:rFonts w:ascii="Arial Narrow" w:hAnsi="Arial Narrow" w:cs="Arial"/>
                          <w:color w:val="000000"/>
                          <w:lang w:val="en-US"/>
                        </w:rPr>
                        <w:t>---------</w:t>
                      </w:r>
                    </w:p>
                    <w:p w14:paraId="3449F036" w14:textId="77777777" w:rsidR="007C4A53" w:rsidRPr="0034417E" w:rsidRDefault="007C4A53" w:rsidP="005E4718">
                      <w:pPr>
                        <w:jc w:val="center"/>
                        <w:rPr>
                          <w:sz w:val="20"/>
                          <w:szCs w:val="20"/>
                        </w:rPr>
                      </w:pPr>
                    </w:p>
                  </w:txbxContent>
                </v:textbox>
              </v:shape>
            </w:pict>
          </mc:Fallback>
        </mc:AlternateContent>
      </w:r>
      <w:r w:rsidRPr="00635301">
        <w:rPr>
          <w:bCs/>
          <w:noProof/>
        </w:rPr>
        <mc:AlternateContent>
          <mc:Choice Requires="wps">
            <w:drawing>
              <wp:anchor distT="0" distB="0" distL="114300" distR="114300" simplePos="0" relativeHeight="251655680" behindDoc="0" locked="0" layoutInCell="1" allowOverlap="1" wp14:anchorId="5BA9B4C4" wp14:editId="48B07626">
                <wp:simplePos x="0" y="0"/>
                <wp:positionH relativeFrom="column">
                  <wp:posOffset>54610</wp:posOffset>
                </wp:positionH>
                <wp:positionV relativeFrom="paragraph">
                  <wp:posOffset>-115570</wp:posOffset>
                </wp:positionV>
                <wp:extent cx="2007235" cy="105346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007235" cy="1053465"/>
                        </a:xfrm>
                        <a:prstGeom prst="rect">
                          <a:avLst/>
                        </a:prstGeom>
                        <a:solidFill>
                          <a:sysClr val="window" lastClr="FFFFFF"/>
                        </a:solidFill>
                        <a:ln w="6350">
                          <a:noFill/>
                        </a:ln>
                        <a:effectLst/>
                      </wps:spPr>
                      <wps:txbx>
                        <w:txbxContent>
                          <w:p w14:paraId="5AD1FC6F" w14:textId="77777777" w:rsidR="007C4A53" w:rsidRPr="005E4718" w:rsidRDefault="007C4A53" w:rsidP="005E4718">
                            <w:pPr>
                              <w:jc w:val="center"/>
                              <w:rPr>
                                <w:rFonts w:ascii="Arial Narrow" w:hAnsi="Arial Narrow" w:cs="Arial"/>
                                <w:color w:val="000000"/>
                                <w:sz w:val="18"/>
                                <w:szCs w:val="22"/>
                                <w:lang w:val="en-US"/>
                              </w:rPr>
                            </w:pPr>
                            <w:r w:rsidRPr="005E4718">
                              <w:rPr>
                                <w:rFonts w:ascii="Arial Narrow" w:hAnsi="Arial Narrow" w:cs="Arial"/>
                                <w:color w:val="000000"/>
                                <w:sz w:val="20"/>
                                <w:lang w:val="en-US"/>
                              </w:rPr>
                              <w:t>REPUBLIC OF CAMEROON</w:t>
                            </w:r>
                          </w:p>
                          <w:p w14:paraId="167C602F" w14:textId="77777777" w:rsidR="007C4A53" w:rsidRDefault="007C4A53" w:rsidP="005E4718">
                            <w:pPr>
                              <w:jc w:val="center"/>
                              <w:rPr>
                                <w:rFonts w:ascii="Arial Narrow" w:hAnsi="Arial Narrow" w:cs="Arial"/>
                                <w:color w:val="000000"/>
                                <w:sz w:val="22"/>
                                <w:szCs w:val="22"/>
                                <w:lang w:val="en-US"/>
                              </w:rPr>
                            </w:pPr>
                            <w:r w:rsidRPr="005E4718">
                              <w:rPr>
                                <w:rFonts w:ascii="Arial Narrow" w:hAnsi="Arial Narrow" w:cs="Arial"/>
                                <w:color w:val="000000"/>
                                <w:sz w:val="20"/>
                                <w:lang w:val="en-US"/>
                              </w:rPr>
                              <w:t>Peace-Work-Fatherland</w:t>
                            </w:r>
                          </w:p>
                          <w:p w14:paraId="1DC4309B" w14:textId="3C82AA64" w:rsidR="007C4A53" w:rsidRPr="005E4718" w:rsidRDefault="007C4A53" w:rsidP="005E4718">
                            <w:pPr>
                              <w:jc w:val="center"/>
                              <w:rPr>
                                <w:rFonts w:ascii="Arial Narrow" w:hAnsi="Arial Narrow" w:cs="Arial"/>
                                <w:color w:val="000000"/>
                                <w:sz w:val="22"/>
                                <w:szCs w:val="22"/>
                                <w:lang w:val="en-US"/>
                              </w:rPr>
                            </w:pPr>
                            <w:r w:rsidRPr="005E4718">
                              <w:rPr>
                                <w:rFonts w:ascii="Arial Narrow" w:hAnsi="Arial Narrow" w:cs="Arial"/>
                                <w:color w:val="000000"/>
                                <w:lang w:val="en-US"/>
                              </w:rPr>
                              <w:t>---------</w:t>
                            </w:r>
                          </w:p>
                          <w:p w14:paraId="54939C1E" w14:textId="76B8B747" w:rsidR="007C4A53" w:rsidRPr="005E4718" w:rsidRDefault="007C4A53" w:rsidP="005E4718">
                            <w:pPr>
                              <w:widowControl w:val="0"/>
                              <w:tabs>
                                <w:tab w:val="left" w:pos="5103"/>
                              </w:tabs>
                              <w:autoSpaceDE w:val="0"/>
                              <w:spacing w:after="120" w:line="360" w:lineRule="auto"/>
                              <w:ind w:right="-20"/>
                              <w:rPr>
                                <w:rFonts w:ascii="Arial Narrow" w:hAnsi="Arial Narrow"/>
                                <w:color w:val="000000"/>
                                <w:lang w:val="en-US"/>
                              </w:rPr>
                            </w:pPr>
                            <w:r>
                              <w:rPr>
                                <w:rFonts w:ascii="Arial Narrow" w:hAnsi="Arial Narrow" w:cs="Arial"/>
                                <w:i/>
                                <w:iCs/>
                                <w:color w:val="000000"/>
                                <w:sz w:val="20"/>
                                <w:szCs w:val="20"/>
                                <w:lang w:val="en-US"/>
                              </w:rPr>
                              <w:t xml:space="preserve">          </w:t>
                            </w:r>
                            <w:r w:rsidRPr="005E4718">
                              <w:rPr>
                                <w:rFonts w:ascii="Arial Narrow" w:hAnsi="Arial Narrow" w:cs="Arial"/>
                                <w:i/>
                                <w:iCs/>
                                <w:color w:val="000000"/>
                                <w:sz w:val="20"/>
                                <w:szCs w:val="20"/>
                                <w:lang w:val="en-US"/>
                              </w:rPr>
                              <w:t>[Indicate the Project Owner]</w:t>
                            </w:r>
                          </w:p>
                          <w:p w14:paraId="562713ED" w14:textId="77777777" w:rsidR="007C4A53" w:rsidRPr="005E4718" w:rsidRDefault="007C4A53" w:rsidP="005E4718">
                            <w:pPr>
                              <w:jc w:val="center"/>
                              <w:rPr>
                                <w:rFonts w:ascii="Arial Narrow" w:hAnsi="Arial Narrow" w:cs="Arial"/>
                                <w:color w:val="000000"/>
                              </w:rPr>
                            </w:pPr>
                            <w:r w:rsidRPr="005E4718">
                              <w:rPr>
                                <w:rFonts w:ascii="Arial Narrow" w:hAnsi="Arial Narrow"/>
                                <w:color w:val="000000"/>
                                <w:lang w:val="en-US"/>
                              </w:rPr>
                              <w:t xml:space="preserve"> </w:t>
                            </w:r>
                            <w:r w:rsidRPr="005E4718">
                              <w:rPr>
                                <w:rFonts w:ascii="Arial Narrow" w:hAnsi="Arial Narrow" w:cs="Arial"/>
                                <w:color w:val="000000"/>
                              </w:rPr>
                              <w:t>---------</w:t>
                            </w:r>
                          </w:p>
                          <w:p w14:paraId="34345CC4" w14:textId="77777777" w:rsidR="007C4A53" w:rsidRPr="0034417E" w:rsidRDefault="007C4A53" w:rsidP="005E471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B4C4" id="Zone de texte 16" o:spid="_x0000_s1029" type="#_x0000_t202" style="position:absolute;left:0;text-align:left;margin-left:4.3pt;margin-top:-9.1pt;width:158.05pt;height:8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YEWQIAAKcEAAAOAAAAZHJzL2Uyb0RvYy54bWysVMtu2zAQvBfoPxC8N/I7rRE5cBO4KBAk&#10;AZwiQG80RcUCKC5L0pbcr++Qkh037amoD/S+uMudndXVdVtrtlfOV2RyPrwYcKaMpKIyLzn/9rT6&#10;8JEzH4QphCajcn5Qnl8v3r+7auxcjWhLulCOIYnx88bmfBuCnWeZl1tVC39BVhk4S3K1CFDdS1Y4&#10;0SB7rbPRYDDLGnKFdSSV97Dedk6+SPnLUsnwUJZeBaZzjreFdLp0buKZLa7E/MUJu61k/wzxD6+o&#10;RWVQ9JTqVgTBdq76I1VdSUeeynAhqc6oLCupUg/oZjh40816K6xKvQAcb08w+f+XVt7vHx2rCsxu&#10;xpkRNWb0HZNihWJBtUEx2AFSY/0csWuL6NB+phYXjnYPY+y9LV0d/9EVgx9wH04QIxWTMGJml6Px&#10;lDMJ33AwHU9m05gne71unQ9fFNUsCjl3mGGCVuzvfOhCjyGxmiddFatK66Qc/I12bC8wbrCkoIYz&#10;LXyAMeer9Our/XZNG9bkfDaeDlIlQzFfV0qbmFclKvX1IxZdz1EK7aZNAI6PeGyoOAAmRx3bvJWr&#10;Cq3c4R2PwoFeQAYrEx5wlJpQmXqJsy25n3+zx3hMHV7OGtA15/7HTjiF9r4a8OHTcDKJ/E7KZHo5&#10;guLOPZtzj9nVNwSIhlhOK5MY44M+iqWj+hmbtYxV4RJGonbOw1G8Cd0SYTOlWi5TEBhtRbgzaytj&#10;6ohbHNRT+yyc7acZOXVPR2KL+ZuhdrHxpqHlLlBZpYlHnDtUwZSoYBsSZ/rNjet2rqeo1+/L4hcA&#10;AAD//wMAUEsDBBQABgAIAAAAIQAlAbTk4QAAAAkBAAAPAAAAZHJzL2Rvd25yZXYueG1sTI9RS8Mw&#10;FIXfB/6HcAXftnR1rKU2HSKKDlamVfA1a65ttbkpSbbW/Xrjkz5ezsc53803k+7ZCa3rDAlYLiJg&#10;SLVRHTUC3l4f5ikw5yUp2RtCAd/oYFNczHKZKTPSC54q37BQQi6TAlrvh4xzV7eopVuYASlkH8Zq&#10;6cNpG66sHEO57nkcRWuuZUdhoZUD3rVYf1VHLeB9rB7tfrv9fB6eyvP+XJU7vC+FuLqcbm+AeZz8&#10;Hwy/+kEdiuB0MEdSjvUC0nUABcyXaQws5NfxKgF2COAqSYAXOf//QfEDAAD//wMAUEsBAi0AFAAG&#10;AAgAAAAhALaDOJL+AAAA4QEAABMAAAAAAAAAAAAAAAAAAAAAAFtDb250ZW50X1R5cGVzXS54bWxQ&#10;SwECLQAUAAYACAAAACEAOP0h/9YAAACUAQAACwAAAAAAAAAAAAAAAAAvAQAAX3JlbHMvLnJlbHNQ&#10;SwECLQAUAAYACAAAACEAvWqGBFkCAACnBAAADgAAAAAAAAAAAAAAAAAuAgAAZHJzL2Uyb0RvYy54&#10;bWxQSwECLQAUAAYACAAAACEAJQG05OEAAAAJAQAADwAAAAAAAAAAAAAAAACzBAAAZHJzL2Rvd25y&#10;ZXYueG1sUEsFBgAAAAAEAAQA8wAAAMEFAAAAAA==&#10;" fillcolor="window" stroked="f" strokeweight=".5pt">
                <v:textbox>
                  <w:txbxContent>
                    <w:p w14:paraId="5AD1FC6F" w14:textId="77777777" w:rsidR="007C4A53" w:rsidRPr="005E4718" w:rsidRDefault="007C4A53" w:rsidP="005E4718">
                      <w:pPr>
                        <w:jc w:val="center"/>
                        <w:rPr>
                          <w:rFonts w:ascii="Arial Narrow" w:hAnsi="Arial Narrow" w:cs="Arial"/>
                          <w:color w:val="000000"/>
                          <w:sz w:val="18"/>
                          <w:szCs w:val="22"/>
                          <w:lang w:val="en-US"/>
                        </w:rPr>
                      </w:pPr>
                      <w:r w:rsidRPr="005E4718">
                        <w:rPr>
                          <w:rFonts w:ascii="Arial Narrow" w:hAnsi="Arial Narrow" w:cs="Arial"/>
                          <w:color w:val="000000"/>
                          <w:sz w:val="20"/>
                          <w:lang w:val="en-US"/>
                        </w:rPr>
                        <w:t>REPUBLIC OF CAMEROON</w:t>
                      </w:r>
                    </w:p>
                    <w:p w14:paraId="167C602F" w14:textId="77777777" w:rsidR="007C4A53" w:rsidRDefault="007C4A53" w:rsidP="005E4718">
                      <w:pPr>
                        <w:jc w:val="center"/>
                        <w:rPr>
                          <w:rFonts w:ascii="Arial Narrow" w:hAnsi="Arial Narrow" w:cs="Arial"/>
                          <w:color w:val="000000"/>
                          <w:sz w:val="22"/>
                          <w:szCs w:val="22"/>
                          <w:lang w:val="en-US"/>
                        </w:rPr>
                      </w:pPr>
                      <w:r w:rsidRPr="005E4718">
                        <w:rPr>
                          <w:rFonts w:ascii="Arial Narrow" w:hAnsi="Arial Narrow" w:cs="Arial"/>
                          <w:color w:val="000000"/>
                          <w:sz w:val="20"/>
                          <w:lang w:val="en-US"/>
                        </w:rPr>
                        <w:t>Peace-Work-Fatherland</w:t>
                      </w:r>
                    </w:p>
                    <w:p w14:paraId="1DC4309B" w14:textId="3C82AA64" w:rsidR="007C4A53" w:rsidRPr="005E4718" w:rsidRDefault="007C4A53" w:rsidP="005E4718">
                      <w:pPr>
                        <w:jc w:val="center"/>
                        <w:rPr>
                          <w:rFonts w:ascii="Arial Narrow" w:hAnsi="Arial Narrow" w:cs="Arial"/>
                          <w:color w:val="000000"/>
                          <w:sz w:val="22"/>
                          <w:szCs w:val="22"/>
                          <w:lang w:val="en-US"/>
                        </w:rPr>
                      </w:pPr>
                      <w:r w:rsidRPr="005E4718">
                        <w:rPr>
                          <w:rFonts w:ascii="Arial Narrow" w:hAnsi="Arial Narrow" w:cs="Arial"/>
                          <w:color w:val="000000"/>
                          <w:lang w:val="en-US"/>
                        </w:rPr>
                        <w:t>---------</w:t>
                      </w:r>
                    </w:p>
                    <w:p w14:paraId="54939C1E" w14:textId="76B8B747" w:rsidR="007C4A53" w:rsidRPr="005E4718" w:rsidRDefault="007C4A53" w:rsidP="005E4718">
                      <w:pPr>
                        <w:widowControl w:val="0"/>
                        <w:tabs>
                          <w:tab w:val="left" w:pos="5103"/>
                        </w:tabs>
                        <w:autoSpaceDE w:val="0"/>
                        <w:spacing w:after="120" w:line="360" w:lineRule="auto"/>
                        <w:ind w:right="-20"/>
                        <w:rPr>
                          <w:rFonts w:ascii="Arial Narrow" w:hAnsi="Arial Narrow"/>
                          <w:color w:val="000000"/>
                          <w:lang w:val="en-US"/>
                        </w:rPr>
                      </w:pPr>
                      <w:r>
                        <w:rPr>
                          <w:rFonts w:ascii="Arial Narrow" w:hAnsi="Arial Narrow" w:cs="Arial"/>
                          <w:i/>
                          <w:iCs/>
                          <w:color w:val="000000"/>
                          <w:sz w:val="20"/>
                          <w:szCs w:val="20"/>
                          <w:lang w:val="en-US"/>
                        </w:rPr>
                        <w:t xml:space="preserve">          </w:t>
                      </w:r>
                      <w:r w:rsidRPr="005E4718">
                        <w:rPr>
                          <w:rFonts w:ascii="Arial Narrow" w:hAnsi="Arial Narrow" w:cs="Arial"/>
                          <w:i/>
                          <w:iCs/>
                          <w:color w:val="000000"/>
                          <w:sz w:val="20"/>
                          <w:szCs w:val="20"/>
                          <w:lang w:val="en-US"/>
                        </w:rPr>
                        <w:t>[Indicate the Project Owner]</w:t>
                      </w:r>
                    </w:p>
                    <w:p w14:paraId="562713ED" w14:textId="77777777" w:rsidR="007C4A53" w:rsidRPr="005E4718" w:rsidRDefault="007C4A53" w:rsidP="005E4718">
                      <w:pPr>
                        <w:jc w:val="center"/>
                        <w:rPr>
                          <w:rFonts w:ascii="Arial Narrow" w:hAnsi="Arial Narrow" w:cs="Arial"/>
                          <w:color w:val="000000"/>
                        </w:rPr>
                      </w:pPr>
                      <w:r w:rsidRPr="005E4718">
                        <w:rPr>
                          <w:rFonts w:ascii="Arial Narrow" w:hAnsi="Arial Narrow"/>
                          <w:color w:val="000000"/>
                          <w:lang w:val="en-US"/>
                        </w:rPr>
                        <w:t xml:space="preserve"> </w:t>
                      </w:r>
                      <w:r w:rsidRPr="005E4718">
                        <w:rPr>
                          <w:rFonts w:ascii="Arial Narrow" w:hAnsi="Arial Narrow" w:cs="Arial"/>
                          <w:color w:val="000000"/>
                        </w:rPr>
                        <w:t>---------</w:t>
                      </w:r>
                    </w:p>
                    <w:p w14:paraId="34345CC4" w14:textId="77777777" w:rsidR="007C4A53" w:rsidRPr="0034417E" w:rsidRDefault="007C4A53" w:rsidP="005E4718">
                      <w:pPr>
                        <w:jc w:val="center"/>
                        <w:rPr>
                          <w:sz w:val="20"/>
                          <w:szCs w:val="20"/>
                        </w:rPr>
                      </w:pPr>
                    </w:p>
                  </w:txbxContent>
                </v:textbox>
              </v:shape>
            </w:pict>
          </mc:Fallback>
        </mc:AlternateContent>
      </w:r>
    </w:p>
    <w:p w14:paraId="00812742" w14:textId="7DAAA765" w:rsidR="0034417E" w:rsidRPr="00635301" w:rsidRDefault="0034417E" w:rsidP="00580E7B">
      <w:pPr>
        <w:widowControl w:val="0"/>
        <w:autoSpaceDE w:val="0"/>
        <w:spacing w:line="360" w:lineRule="auto"/>
        <w:jc w:val="both"/>
        <w:rPr>
          <w:bCs/>
          <w:lang w:val="en-GB"/>
        </w:rPr>
      </w:pPr>
    </w:p>
    <w:p w14:paraId="3E96E4E3" w14:textId="77777777" w:rsidR="0034417E" w:rsidRPr="00635301" w:rsidRDefault="0034417E" w:rsidP="00580E7B">
      <w:pPr>
        <w:widowControl w:val="0"/>
        <w:autoSpaceDE w:val="0"/>
        <w:spacing w:line="360" w:lineRule="auto"/>
        <w:jc w:val="both"/>
        <w:rPr>
          <w:bCs/>
          <w:lang w:val="en-GB"/>
        </w:rPr>
      </w:pPr>
    </w:p>
    <w:p w14:paraId="0B3CACC9" w14:textId="77777777" w:rsidR="005E4718" w:rsidRPr="00635301" w:rsidRDefault="005E4718" w:rsidP="00580E7B">
      <w:pPr>
        <w:widowControl w:val="0"/>
        <w:autoSpaceDE w:val="0"/>
        <w:spacing w:line="360" w:lineRule="auto"/>
        <w:jc w:val="both"/>
        <w:rPr>
          <w:bCs/>
          <w:lang w:val="en-GB"/>
        </w:rPr>
      </w:pPr>
    </w:p>
    <w:p w14:paraId="797F97F8" w14:textId="7D98752D" w:rsidR="0034417E" w:rsidRPr="00635301" w:rsidRDefault="0034417E" w:rsidP="00580E7B">
      <w:pPr>
        <w:widowControl w:val="0"/>
        <w:autoSpaceDE w:val="0"/>
        <w:spacing w:line="360" w:lineRule="auto"/>
        <w:jc w:val="both"/>
        <w:rPr>
          <w:b/>
          <w:bCs/>
        </w:rPr>
      </w:pPr>
      <w:r w:rsidRPr="00635301">
        <w:rPr>
          <w:b/>
          <w:bCs/>
          <w:lang w:val="en-GB"/>
        </w:rPr>
        <w:t>Subsequent contrac</w:t>
      </w:r>
      <w:r w:rsidR="00CF639F" w:rsidRPr="00CF639F">
        <w:rPr>
          <w:iCs/>
          <w:noProof/>
          <w:sz w:val="28"/>
          <w:szCs w:val="26"/>
        </w:rPr>
        <w:drawing>
          <wp:anchor distT="0" distB="0" distL="114300" distR="114300" simplePos="0" relativeHeight="251708928" behindDoc="1" locked="0" layoutInCell="1" allowOverlap="1" wp14:anchorId="5CD42B78" wp14:editId="529478A1">
            <wp:simplePos x="0" y="0"/>
            <wp:positionH relativeFrom="column">
              <wp:posOffset>0</wp:posOffset>
            </wp:positionH>
            <wp:positionV relativeFrom="paragraph">
              <wp:posOffset>-635</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bCs/>
          <w:lang w:val="en-GB"/>
        </w:rPr>
        <w:t>ts framework agreement N</w:t>
      </w:r>
      <w:r w:rsidR="00F04899" w:rsidRPr="00635301">
        <w:rPr>
          <w:b/>
          <w:bCs/>
          <w:lang w:val="en-GB"/>
        </w:rPr>
        <w:t>o</w:t>
      </w:r>
      <w:r w:rsidRPr="00635301">
        <w:rPr>
          <w:b/>
          <w:bCs/>
          <w:lang w:val="en-GB"/>
        </w:rPr>
        <w:t xml:space="preserve"> </w:t>
      </w:r>
      <w:r w:rsidR="00B57482" w:rsidRPr="00635301">
        <w:rPr>
          <w:b/>
          <w:bCs/>
          <w:lang w:val="en-GB"/>
        </w:rPr>
        <w:t>……………</w:t>
      </w:r>
      <w:r w:rsidRPr="00635301">
        <w:rPr>
          <w:b/>
          <w:bCs/>
          <w:lang w:val="en-GB"/>
        </w:rPr>
        <w:t xml:space="preserve">  </w:t>
      </w:r>
      <w:r w:rsidRPr="00635301">
        <w:rPr>
          <w:b/>
          <w:bCs/>
        </w:rPr>
        <w:t>/</w:t>
      </w:r>
      <w:r w:rsidR="00B57482" w:rsidRPr="00635301">
        <w:rPr>
          <w:b/>
          <w:bCs/>
        </w:rPr>
        <w:t>ACMS</w:t>
      </w:r>
      <w:r w:rsidRPr="00635301">
        <w:rPr>
          <w:b/>
          <w:bCs/>
        </w:rPr>
        <w:t>//</w:t>
      </w:r>
      <w:r w:rsidR="00F04899" w:rsidRPr="00635301">
        <w:rPr>
          <w:b/>
          <w:bCs/>
        </w:rPr>
        <w:t>P</w:t>
      </w:r>
      <w:r w:rsidRPr="00635301">
        <w:rPr>
          <w:b/>
          <w:bCs/>
        </w:rPr>
        <w:t>O/ ou D</w:t>
      </w:r>
      <w:r w:rsidR="00F04899" w:rsidRPr="00635301">
        <w:rPr>
          <w:b/>
          <w:bCs/>
        </w:rPr>
        <w:t>PO</w:t>
      </w:r>
      <w:r w:rsidRPr="00635301">
        <w:rPr>
          <w:b/>
          <w:bCs/>
        </w:rPr>
        <w:t>/</w:t>
      </w:r>
      <w:r w:rsidR="00F04899" w:rsidRPr="00635301">
        <w:rPr>
          <w:b/>
          <w:bCs/>
        </w:rPr>
        <w:t>TB</w:t>
      </w:r>
      <w:r w:rsidRPr="00635301">
        <w:rPr>
          <w:b/>
          <w:bCs/>
        </w:rPr>
        <w:t>/20</w:t>
      </w:r>
    </w:p>
    <w:p w14:paraId="2EF5F556" w14:textId="18220C86" w:rsidR="0034417E" w:rsidRPr="00635301" w:rsidRDefault="0034417E" w:rsidP="00580E7B">
      <w:pPr>
        <w:widowControl w:val="0"/>
        <w:autoSpaceDE w:val="0"/>
        <w:spacing w:line="360" w:lineRule="auto"/>
        <w:jc w:val="both"/>
        <w:rPr>
          <w:bCs/>
          <w:lang w:val="en-GB"/>
        </w:rPr>
      </w:pPr>
      <w:r w:rsidRPr="00635301">
        <w:rPr>
          <w:bCs/>
          <w:lang w:val="en-GB"/>
        </w:rPr>
        <w:t xml:space="preserve">Awarded after the call for application </w:t>
      </w:r>
      <w:r w:rsidR="00B57482" w:rsidRPr="00635301">
        <w:rPr>
          <w:bCs/>
          <w:lang w:val="en-GB"/>
        </w:rPr>
        <w:t>No._________/</w:t>
      </w:r>
      <w:r w:rsidR="002C5164" w:rsidRPr="00635301">
        <w:rPr>
          <w:bCs/>
          <w:lang w:val="en-GB"/>
        </w:rPr>
        <w:t>A</w:t>
      </w:r>
      <w:r w:rsidR="00B57482" w:rsidRPr="00635301">
        <w:rPr>
          <w:bCs/>
          <w:lang w:val="en-GB"/>
        </w:rPr>
        <w:t>C</w:t>
      </w:r>
      <w:r w:rsidRPr="00635301">
        <w:rPr>
          <w:bCs/>
          <w:lang w:val="en-GB"/>
        </w:rPr>
        <w:t>/</w:t>
      </w:r>
      <w:r w:rsidR="002C5164" w:rsidRPr="00635301">
        <w:rPr>
          <w:bCs/>
          <w:lang w:val="en-GB"/>
        </w:rPr>
        <w:t>P</w:t>
      </w:r>
      <w:r w:rsidRPr="00635301">
        <w:rPr>
          <w:bCs/>
          <w:lang w:val="en-GB"/>
        </w:rPr>
        <w:t>O/ o</w:t>
      </w:r>
      <w:r w:rsidR="002C5164" w:rsidRPr="00635301">
        <w:rPr>
          <w:bCs/>
          <w:lang w:val="en-GB"/>
        </w:rPr>
        <w:t>r</w:t>
      </w:r>
      <w:r w:rsidRPr="00635301">
        <w:rPr>
          <w:bCs/>
          <w:lang w:val="en-GB"/>
        </w:rPr>
        <w:t xml:space="preserve"> D</w:t>
      </w:r>
      <w:r w:rsidR="002C5164" w:rsidRPr="00635301">
        <w:rPr>
          <w:bCs/>
          <w:lang w:val="en-GB"/>
        </w:rPr>
        <w:t>PO</w:t>
      </w:r>
      <w:r w:rsidRPr="00635301">
        <w:rPr>
          <w:bCs/>
          <w:lang w:val="en-GB"/>
        </w:rPr>
        <w:t>/</w:t>
      </w:r>
      <w:r w:rsidR="002C5164" w:rsidRPr="00635301">
        <w:rPr>
          <w:bCs/>
          <w:lang w:val="en-GB"/>
        </w:rPr>
        <w:t>TB</w:t>
      </w:r>
      <w:r w:rsidRPr="00635301">
        <w:rPr>
          <w:bCs/>
          <w:lang w:val="en-GB"/>
        </w:rPr>
        <w:t>/CCC</w:t>
      </w:r>
      <w:r w:rsidR="002C5164" w:rsidRPr="00635301">
        <w:rPr>
          <w:bCs/>
          <w:lang w:val="en-GB"/>
        </w:rPr>
        <w:t>B</w:t>
      </w:r>
      <w:r w:rsidRPr="00635301">
        <w:rPr>
          <w:bCs/>
          <w:lang w:val="en-GB"/>
        </w:rPr>
        <w:t>-20XX of</w:t>
      </w:r>
      <w:r w:rsidR="002C5164" w:rsidRPr="00635301">
        <w:rPr>
          <w:bCs/>
          <w:lang w:val="en-GB"/>
        </w:rPr>
        <w:t>______</w:t>
      </w:r>
      <w:r w:rsidRPr="00635301">
        <w:rPr>
          <w:bCs/>
          <w:lang w:val="en-GB"/>
        </w:rPr>
        <w:t xml:space="preserve">   </w:t>
      </w:r>
      <w:r w:rsidR="002C5164" w:rsidRPr="00635301">
        <w:rPr>
          <w:bCs/>
          <w:lang w:val="en-GB"/>
        </w:rPr>
        <w:t>for the supply of__________________</w:t>
      </w:r>
      <w:r w:rsidR="002456F6" w:rsidRPr="00635301">
        <w:rPr>
          <w:bCs/>
          <w:lang w:val="en-GB"/>
        </w:rPr>
        <w:t xml:space="preserve">      </w:t>
      </w:r>
    </w:p>
    <w:p w14:paraId="2CD1C1FB" w14:textId="732551D1" w:rsidR="0034417E" w:rsidRPr="00635301" w:rsidRDefault="002C5164" w:rsidP="00580E7B">
      <w:pPr>
        <w:widowControl w:val="0"/>
        <w:autoSpaceDE w:val="0"/>
        <w:spacing w:line="360" w:lineRule="auto"/>
        <w:jc w:val="both"/>
        <w:rPr>
          <w:bCs/>
          <w:lang w:val="en-GB"/>
        </w:rPr>
      </w:pPr>
      <w:r w:rsidRPr="00635301">
        <w:rPr>
          <w:bCs/>
          <w:lang w:val="en-GB"/>
        </w:rPr>
        <w:t>PROJECT OWNER OR DELEGATED PROJECT OWNER</w:t>
      </w:r>
      <w:r w:rsidR="0034417E" w:rsidRPr="00635301">
        <w:rPr>
          <w:bCs/>
          <w:lang w:val="en-GB"/>
        </w:rPr>
        <w:t xml:space="preserve">: [ indicate his </w:t>
      </w:r>
      <w:r w:rsidRPr="00635301">
        <w:rPr>
          <w:bCs/>
          <w:lang w:val="en-GB"/>
        </w:rPr>
        <w:t>full</w:t>
      </w:r>
      <w:r w:rsidR="0034417E" w:rsidRPr="00635301">
        <w:rPr>
          <w:bCs/>
          <w:lang w:val="en-GB"/>
        </w:rPr>
        <w:t xml:space="preserve"> address]</w:t>
      </w:r>
      <w:r w:rsidR="003C447C" w:rsidRPr="00635301">
        <w:rPr>
          <w:bCs/>
          <w:lang w:val="en-GB"/>
        </w:rPr>
        <w:t xml:space="preserve"> </w:t>
      </w:r>
    </w:p>
    <w:p w14:paraId="6595A48D" w14:textId="5BB4CF46" w:rsidR="0034417E" w:rsidRPr="00635301" w:rsidRDefault="002C5164" w:rsidP="009C6DD2">
      <w:pPr>
        <w:widowControl w:val="0"/>
        <w:autoSpaceDE w:val="0"/>
        <w:spacing w:line="360" w:lineRule="auto"/>
        <w:jc w:val="both"/>
        <w:rPr>
          <w:bCs/>
          <w:lang w:val="en-GB"/>
        </w:rPr>
      </w:pPr>
      <w:r w:rsidRPr="00635301">
        <w:rPr>
          <w:bCs/>
          <w:lang w:val="en-GB"/>
        </w:rPr>
        <w:t>FRAMEWORK AGREEMENT HOLDERS</w:t>
      </w:r>
      <w:r w:rsidR="0034417E" w:rsidRPr="00635301">
        <w:rPr>
          <w:bCs/>
          <w:lang w:val="en-GB"/>
        </w:rPr>
        <w:t xml:space="preserve">: [indicate holders and their </w:t>
      </w:r>
      <w:r w:rsidRPr="00635301">
        <w:rPr>
          <w:bCs/>
          <w:lang w:val="en-GB"/>
        </w:rPr>
        <w:t>full</w:t>
      </w:r>
      <w:r w:rsidR="0034417E" w:rsidRPr="00635301">
        <w:rPr>
          <w:bCs/>
          <w:lang w:val="en-GB"/>
        </w:rPr>
        <w:t xml:space="preserve"> addresses]</w:t>
      </w:r>
    </w:p>
    <w:tbl>
      <w:tblPr>
        <w:tblStyle w:val="Grilledutableau1"/>
        <w:tblW w:w="9853" w:type="dxa"/>
        <w:tblLook w:val="04A0" w:firstRow="1" w:lastRow="0" w:firstColumn="1" w:lastColumn="0" w:noHBand="0" w:noVBand="1"/>
      </w:tblPr>
      <w:tblGrid>
        <w:gridCol w:w="5013"/>
        <w:gridCol w:w="2510"/>
        <w:gridCol w:w="2330"/>
      </w:tblGrid>
      <w:tr w:rsidR="0034417E" w:rsidRPr="00635301" w14:paraId="221CA438" w14:textId="77777777" w:rsidTr="008440BA">
        <w:trPr>
          <w:trHeight w:val="332"/>
        </w:trPr>
        <w:tc>
          <w:tcPr>
            <w:tcW w:w="5013" w:type="dxa"/>
          </w:tcPr>
          <w:p w14:paraId="38D6B008" w14:textId="77777777" w:rsidR="0034417E" w:rsidRPr="00635301" w:rsidRDefault="0034417E" w:rsidP="00580E7B">
            <w:pPr>
              <w:widowControl w:val="0"/>
              <w:autoSpaceDE w:val="0"/>
              <w:spacing w:line="360" w:lineRule="auto"/>
              <w:jc w:val="both"/>
              <w:rPr>
                <w:b/>
                <w:lang w:val="en-GB"/>
              </w:rPr>
            </w:pPr>
            <w:r w:rsidRPr="00635301">
              <w:rPr>
                <w:b/>
                <w:lang w:val="en-GB"/>
              </w:rPr>
              <w:t xml:space="preserve">Framework agreement holder </w:t>
            </w:r>
          </w:p>
          <w:p w14:paraId="1F2BFD0C" w14:textId="77777777" w:rsidR="0034417E" w:rsidRPr="00635301" w:rsidRDefault="0034417E" w:rsidP="00580E7B">
            <w:pPr>
              <w:widowControl w:val="0"/>
              <w:autoSpaceDE w:val="0"/>
              <w:spacing w:after="120" w:line="360" w:lineRule="auto"/>
              <w:jc w:val="both"/>
              <w:rPr>
                <w:b/>
                <w:bCs/>
                <w:sz w:val="22"/>
                <w:szCs w:val="22"/>
                <w:lang w:val="en-US"/>
              </w:rPr>
            </w:pPr>
            <w:r w:rsidRPr="00635301">
              <w:rPr>
                <w:b/>
                <w:bCs/>
                <w:lang w:val="en-GB"/>
              </w:rPr>
              <w:t>[</w:t>
            </w:r>
            <w:r w:rsidRPr="00635301">
              <w:rPr>
                <w:bCs/>
                <w:lang w:val="en-GB"/>
              </w:rPr>
              <w:t>indicate the holders and their complete addresses]</w:t>
            </w:r>
          </w:p>
        </w:tc>
        <w:tc>
          <w:tcPr>
            <w:tcW w:w="2510" w:type="dxa"/>
          </w:tcPr>
          <w:p w14:paraId="75977C8A" w14:textId="5F8208EA" w:rsidR="0034417E" w:rsidRPr="00635301" w:rsidRDefault="003B767D" w:rsidP="00580E7B">
            <w:pPr>
              <w:widowControl w:val="0"/>
              <w:autoSpaceDE w:val="0"/>
              <w:spacing w:after="120" w:line="360" w:lineRule="auto"/>
              <w:jc w:val="both"/>
              <w:rPr>
                <w:b/>
                <w:sz w:val="22"/>
                <w:szCs w:val="22"/>
              </w:rPr>
            </w:pPr>
            <w:r w:rsidRPr="00635301">
              <w:rPr>
                <w:b/>
                <w:lang w:val="en-GB"/>
              </w:rPr>
              <w:t>Subscribed on</w:t>
            </w:r>
          </w:p>
        </w:tc>
        <w:tc>
          <w:tcPr>
            <w:tcW w:w="2330" w:type="dxa"/>
          </w:tcPr>
          <w:p w14:paraId="4F91A967" w14:textId="0B885EFB" w:rsidR="0034417E" w:rsidRPr="00635301" w:rsidRDefault="003B767D" w:rsidP="00580E7B">
            <w:pPr>
              <w:widowControl w:val="0"/>
              <w:autoSpaceDE w:val="0"/>
              <w:spacing w:after="120" w:line="360" w:lineRule="auto"/>
              <w:jc w:val="both"/>
              <w:rPr>
                <w:b/>
                <w:sz w:val="22"/>
                <w:szCs w:val="22"/>
              </w:rPr>
            </w:pPr>
            <w:r w:rsidRPr="00635301">
              <w:rPr>
                <w:b/>
                <w:lang w:val="en-GB"/>
              </w:rPr>
              <w:t>Notified on</w:t>
            </w:r>
          </w:p>
        </w:tc>
      </w:tr>
      <w:tr w:rsidR="0034417E" w:rsidRPr="00635301" w14:paraId="01A317FF" w14:textId="77777777" w:rsidTr="008440BA">
        <w:trPr>
          <w:trHeight w:val="585"/>
        </w:trPr>
        <w:tc>
          <w:tcPr>
            <w:tcW w:w="5013" w:type="dxa"/>
          </w:tcPr>
          <w:p w14:paraId="3FD4BCFA" w14:textId="5F944A05" w:rsidR="0034417E" w:rsidRPr="00635301" w:rsidRDefault="0034417E" w:rsidP="00580E7B">
            <w:pPr>
              <w:widowControl w:val="0"/>
              <w:autoSpaceDE w:val="0"/>
              <w:spacing w:line="360" w:lineRule="auto"/>
              <w:jc w:val="both"/>
              <w:rPr>
                <w:b/>
                <w:bCs/>
                <w:lang w:val="en-GB"/>
              </w:rPr>
            </w:pPr>
            <w:r w:rsidRPr="00635301">
              <w:rPr>
                <w:b/>
                <w:bCs/>
                <w:lang w:val="en-GB"/>
              </w:rPr>
              <w:t xml:space="preserve">Service provider </w:t>
            </w:r>
            <w:r w:rsidR="009C6DD2" w:rsidRPr="00635301">
              <w:rPr>
                <w:b/>
                <w:bCs/>
                <w:lang w:val="en-GB"/>
              </w:rPr>
              <w:t>No.</w:t>
            </w:r>
            <w:r w:rsidRPr="00635301">
              <w:rPr>
                <w:b/>
                <w:bCs/>
                <w:lang w:val="en-GB"/>
              </w:rPr>
              <w:t>1</w:t>
            </w:r>
          </w:p>
          <w:p w14:paraId="5F62AB58" w14:textId="541284FB" w:rsidR="0034417E" w:rsidRPr="00635301" w:rsidRDefault="003B767D" w:rsidP="00580E7B">
            <w:pPr>
              <w:widowControl w:val="0"/>
              <w:autoSpaceDE w:val="0"/>
              <w:spacing w:line="360" w:lineRule="auto"/>
              <w:jc w:val="both"/>
              <w:rPr>
                <w:bCs/>
                <w:lang w:val="en-GB"/>
              </w:rPr>
            </w:pPr>
            <w:r w:rsidRPr="00635301">
              <w:rPr>
                <w:bCs/>
                <w:lang w:val="en-GB"/>
              </w:rPr>
              <w:t>P.O</w:t>
            </w:r>
            <w:r w:rsidR="009C6DD2" w:rsidRPr="00635301">
              <w:rPr>
                <w:bCs/>
                <w:lang w:val="en-GB"/>
              </w:rPr>
              <w:t>.</w:t>
            </w:r>
            <w:r w:rsidRPr="00635301">
              <w:rPr>
                <w:bCs/>
                <w:lang w:val="en-GB"/>
              </w:rPr>
              <w:t>Box</w:t>
            </w:r>
            <w:r w:rsidR="0034417E" w:rsidRPr="00635301">
              <w:rPr>
                <w:bCs/>
                <w:lang w:val="en-GB"/>
              </w:rPr>
              <w:t>:</w:t>
            </w:r>
            <w:r w:rsidRPr="00635301">
              <w:rPr>
                <w:bCs/>
                <w:lang w:val="en-GB"/>
              </w:rPr>
              <w:t>__</w:t>
            </w:r>
            <w:r w:rsidR="0034417E" w:rsidRPr="00635301">
              <w:rPr>
                <w:bCs/>
                <w:lang w:val="en-GB"/>
              </w:rPr>
              <w:t xml:space="preserve">   Tel:</w:t>
            </w:r>
            <w:r w:rsidRPr="00635301">
              <w:rPr>
                <w:bCs/>
                <w:lang w:val="en-GB"/>
              </w:rPr>
              <w:t>__;</w:t>
            </w:r>
            <w:r w:rsidR="0034417E" w:rsidRPr="00635301">
              <w:rPr>
                <w:bCs/>
                <w:lang w:val="en-GB"/>
              </w:rPr>
              <w:t xml:space="preserve"> Fax:</w:t>
            </w:r>
            <w:r w:rsidRPr="00635301">
              <w:rPr>
                <w:bCs/>
                <w:lang w:val="en-GB"/>
              </w:rPr>
              <w:t>__</w:t>
            </w:r>
            <w:r w:rsidR="0034417E" w:rsidRPr="00635301">
              <w:rPr>
                <w:bCs/>
                <w:lang w:val="en-GB"/>
              </w:rPr>
              <w:t xml:space="preserve"> </w:t>
            </w:r>
          </w:p>
          <w:p w14:paraId="675437B7" w14:textId="641E5B77" w:rsidR="0034417E" w:rsidRPr="00635301" w:rsidRDefault="0034417E" w:rsidP="00580E7B">
            <w:pPr>
              <w:widowControl w:val="0"/>
              <w:autoSpaceDE w:val="0"/>
              <w:spacing w:after="120" w:line="360" w:lineRule="auto"/>
              <w:jc w:val="both"/>
              <w:rPr>
                <w:i/>
                <w:iCs/>
                <w:sz w:val="22"/>
                <w:szCs w:val="22"/>
                <w:lang w:val="en-GB"/>
              </w:rPr>
            </w:pPr>
            <w:r w:rsidRPr="00635301">
              <w:rPr>
                <w:bCs/>
                <w:lang w:val="en-GB"/>
              </w:rPr>
              <w:t>R.C.C.M</w:t>
            </w:r>
            <w:r w:rsidR="009C6DD2" w:rsidRPr="00635301">
              <w:rPr>
                <w:bCs/>
                <w:lang w:val="en-GB"/>
              </w:rPr>
              <w:t xml:space="preserve"> No</w:t>
            </w:r>
            <w:r w:rsidR="005757DE" w:rsidRPr="00635301">
              <w:rPr>
                <w:bCs/>
                <w:lang w:val="en-GB"/>
              </w:rPr>
              <w:t>.</w:t>
            </w:r>
            <w:r w:rsidRPr="00635301">
              <w:rPr>
                <w:bCs/>
                <w:lang w:val="en-GB"/>
              </w:rPr>
              <w:t>:</w:t>
            </w:r>
            <w:r w:rsidR="003B767D" w:rsidRPr="00635301">
              <w:rPr>
                <w:bCs/>
                <w:lang w:val="en-GB"/>
              </w:rPr>
              <w:t>__;</w:t>
            </w:r>
            <w:r w:rsidRPr="00635301">
              <w:rPr>
                <w:bCs/>
                <w:lang w:val="en-GB"/>
              </w:rPr>
              <w:t xml:space="preserve"> </w:t>
            </w:r>
            <w:r w:rsidR="005757DE" w:rsidRPr="00635301">
              <w:rPr>
                <w:bCs/>
                <w:lang w:val="en-GB"/>
              </w:rPr>
              <w:t>UIN</w:t>
            </w:r>
            <w:r w:rsidR="003B767D" w:rsidRPr="00635301">
              <w:rPr>
                <w:bCs/>
                <w:lang w:val="en-GB"/>
              </w:rPr>
              <w:t>:__</w:t>
            </w:r>
          </w:p>
        </w:tc>
        <w:tc>
          <w:tcPr>
            <w:tcW w:w="2510" w:type="dxa"/>
          </w:tcPr>
          <w:p w14:paraId="24EA6523" w14:textId="77777777" w:rsidR="0034417E" w:rsidRPr="00635301" w:rsidRDefault="0034417E" w:rsidP="00580E7B">
            <w:pPr>
              <w:widowControl w:val="0"/>
              <w:autoSpaceDE w:val="0"/>
              <w:spacing w:after="120" w:line="360" w:lineRule="auto"/>
              <w:jc w:val="both"/>
              <w:rPr>
                <w:b/>
                <w:bCs/>
                <w:sz w:val="22"/>
                <w:szCs w:val="22"/>
                <w:lang w:val="en-GB"/>
              </w:rPr>
            </w:pPr>
          </w:p>
        </w:tc>
        <w:tc>
          <w:tcPr>
            <w:tcW w:w="2330" w:type="dxa"/>
          </w:tcPr>
          <w:p w14:paraId="4F36BAA4" w14:textId="77777777" w:rsidR="0034417E" w:rsidRPr="00635301" w:rsidRDefault="0034417E" w:rsidP="00580E7B">
            <w:pPr>
              <w:widowControl w:val="0"/>
              <w:autoSpaceDE w:val="0"/>
              <w:spacing w:after="120" w:line="360" w:lineRule="auto"/>
              <w:jc w:val="both"/>
              <w:rPr>
                <w:b/>
                <w:bCs/>
                <w:sz w:val="22"/>
                <w:szCs w:val="22"/>
                <w:lang w:val="en-GB"/>
              </w:rPr>
            </w:pPr>
          </w:p>
        </w:tc>
      </w:tr>
      <w:tr w:rsidR="0034417E" w:rsidRPr="00635301" w14:paraId="660E0B61" w14:textId="77777777" w:rsidTr="008440BA">
        <w:trPr>
          <w:trHeight w:val="332"/>
        </w:trPr>
        <w:tc>
          <w:tcPr>
            <w:tcW w:w="5013" w:type="dxa"/>
          </w:tcPr>
          <w:p w14:paraId="68DC531F" w14:textId="0990D79C" w:rsidR="0034417E" w:rsidRPr="00635301" w:rsidRDefault="003B767D" w:rsidP="00580E7B">
            <w:pPr>
              <w:widowControl w:val="0"/>
              <w:autoSpaceDE w:val="0"/>
              <w:spacing w:line="360" w:lineRule="auto"/>
              <w:jc w:val="both"/>
              <w:rPr>
                <w:b/>
                <w:bCs/>
                <w:lang w:val="en-GB"/>
              </w:rPr>
            </w:pPr>
            <w:r w:rsidRPr="00635301">
              <w:rPr>
                <w:b/>
                <w:bCs/>
                <w:lang w:val="en-GB"/>
              </w:rPr>
              <w:t>S</w:t>
            </w:r>
            <w:r w:rsidR="0034417E" w:rsidRPr="00635301">
              <w:rPr>
                <w:b/>
                <w:bCs/>
                <w:lang w:val="en-GB"/>
              </w:rPr>
              <w:t xml:space="preserve">ervice provider </w:t>
            </w:r>
            <w:r w:rsidR="009C6DD2" w:rsidRPr="00635301">
              <w:rPr>
                <w:b/>
                <w:bCs/>
                <w:lang w:val="en-GB"/>
              </w:rPr>
              <w:t>No.</w:t>
            </w:r>
            <w:r w:rsidR="0034417E" w:rsidRPr="00635301">
              <w:rPr>
                <w:b/>
                <w:bCs/>
                <w:lang w:val="en-GB"/>
              </w:rPr>
              <w:t>2</w:t>
            </w:r>
          </w:p>
          <w:p w14:paraId="676DC306" w14:textId="7B50748D" w:rsidR="0034417E" w:rsidRPr="00635301" w:rsidRDefault="003B767D" w:rsidP="00580E7B">
            <w:pPr>
              <w:widowControl w:val="0"/>
              <w:autoSpaceDE w:val="0"/>
              <w:spacing w:line="360" w:lineRule="auto"/>
              <w:jc w:val="both"/>
              <w:rPr>
                <w:bCs/>
                <w:lang w:val="en-GB"/>
              </w:rPr>
            </w:pPr>
            <w:r w:rsidRPr="00635301">
              <w:rPr>
                <w:bCs/>
                <w:lang w:val="en-GB"/>
              </w:rPr>
              <w:t>P.O Box</w:t>
            </w:r>
            <w:r w:rsidR="0034417E" w:rsidRPr="00635301">
              <w:rPr>
                <w:bCs/>
                <w:lang w:val="en-GB"/>
              </w:rPr>
              <w:t>:</w:t>
            </w:r>
            <w:r w:rsidRPr="00635301">
              <w:rPr>
                <w:bCs/>
                <w:lang w:val="en-GB"/>
              </w:rPr>
              <w:t xml:space="preserve">__; </w:t>
            </w:r>
            <w:r w:rsidR="0034417E" w:rsidRPr="00635301">
              <w:rPr>
                <w:bCs/>
                <w:lang w:val="en-GB"/>
              </w:rPr>
              <w:t>Tel:</w:t>
            </w:r>
            <w:r w:rsidRPr="00635301">
              <w:rPr>
                <w:bCs/>
                <w:lang w:val="en-GB"/>
              </w:rPr>
              <w:t>__;</w:t>
            </w:r>
            <w:r w:rsidR="0034417E" w:rsidRPr="00635301">
              <w:rPr>
                <w:bCs/>
                <w:lang w:val="en-GB"/>
              </w:rPr>
              <w:t xml:space="preserve"> Fax:</w:t>
            </w:r>
            <w:r w:rsidRPr="00635301">
              <w:rPr>
                <w:bCs/>
                <w:lang w:val="en-GB"/>
              </w:rPr>
              <w:t>__</w:t>
            </w:r>
          </w:p>
          <w:p w14:paraId="78DF9EA9" w14:textId="4B3195CB" w:rsidR="0034417E" w:rsidRPr="00635301" w:rsidRDefault="0034417E" w:rsidP="00580E7B">
            <w:pPr>
              <w:widowControl w:val="0"/>
              <w:autoSpaceDE w:val="0"/>
              <w:spacing w:after="120" w:line="360" w:lineRule="auto"/>
              <w:jc w:val="both"/>
              <w:rPr>
                <w:b/>
                <w:bCs/>
                <w:sz w:val="22"/>
                <w:szCs w:val="22"/>
                <w:lang w:val="en-US"/>
              </w:rPr>
            </w:pPr>
            <w:r w:rsidRPr="00635301">
              <w:rPr>
                <w:bCs/>
                <w:lang w:val="en-GB"/>
              </w:rPr>
              <w:t>R.C.C.M</w:t>
            </w:r>
            <w:r w:rsidR="005757DE" w:rsidRPr="00635301">
              <w:rPr>
                <w:bCs/>
                <w:lang w:val="en-GB"/>
              </w:rPr>
              <w:t xml:space="preserve"> No.</w:t>
            </w:r>
            <w:r w:rsidRPr="00635301">
              <w:rPr>
                <w:bCs/>
                <w:lang w:val="en-GB"/>
              </w:rPr>
              <w:t>:</w:t>
            </w:r>
            <w:r w:rsidR="003B767D" w:rsidRPr="00635301">
              <w:rPr>
                <w:bCs/>
                <w:lang w:val="en-GB"/>
              </w:rPr>
              <w:t>__;</w:t>
            </w:r>
            <w:r w:rsidRPr="00635301">
              <w:rPr>
                <w:bCs/>
                <w:lang w:val="en-GB"/>
              </w:rPr>
              <w:t xml:space="preserve"> </w:t>
            </w:r>
            <w:r w:rsidR="005757DE" w:rsidRPr="00635301">
              <w:rPr>
                <w:bCs/>
                <w:lang w:val="en-GB"/>
              </w:rPr>
              <w:t>UIN</w:t>
            </w:r>
            <w:r w:rsidR="003B767D" w:rsidRPr="00635301">
              <w:rPr>
                <w:bCs/>
                <w:lang w:val="en-GB"/>
              </w:rPr>
              <w:t>:__</w:t>
            </w:r>
          </w:p>
        </w:tc>
        <w:tc>
          <w:tcPr>
            <w:tcW w:w="2510" w:type="dxa"/>
          </w:tcPr>
          <w:p w14:paraId="35D69F4C" w14:textId="77777777" w:rsidR="0034417E" w:rsidRPr="00635301" w:rsidRDefault="0034417E" w:rsidP="00580E7B">
            <w:pPr>
              <w:widowControl w:val="0"/>
              <w:autoSpaceDE w:val="0"/>
              <w:spacing w:after="120" w:line="360" w:lineRule="auto"/>
              <w:jc w:val="both"/>
              <w:rPr>
                <w:b/>
                <w:bCs/>
                <w:sz w:val="22"/>
                <w:szCs w:val="22"/>
                <w:lang w:val="en-US"/>
              </w:rPr>
            </w:pPr>
          </w:p>
        </w:tc>
        <w:tc>
          <w:tcPr>
            <w:tcW w:w="2330" w:type="dxa"/>
          </w:tcPr>
          <w:p w14:paraId="05AA01A7" w14:textId="77777777" w:rsidR="0034417E" w:rsidRPr="00635301" w:rsidRDefault="0034417E" w:rsidP="00580E7B">
            <w:pPr>
              <w:widowControl w:val="0"/>
              <w:autoSpaceDE w:val="0"/>
              <w:spacing w:after="120" w:line="360" w:lineRule="auto"/>
              <w:jc w:val="both"/>
              <w:rPr>
                <w:b/>
                <w:bCs/>
                <w:sz w:val="22"/>
                <w:szCs w:val="22"/>
                <w:lang w:val="en-US"/>
              </w:rPr>
            </w:pPr>
          </w:p>
        </w:tc>
      </w:tr>
      <w:tr w:rsidR="0034417E" w:rsidRPr="00635301" w14:paraId="1C8082B0" w14:textId="77777777" w:rsidTr="008440BA">
        <w:trPr>
          <w:trHeight w:val="312"/>
        </w:trPr>
        <w:tc>
          <w:tcPr>
            <w:tcW w:w="5013" w:type="dxa"/>
          </w:tcPr>
          <w:p w14:paraId="43D76C6B" w14:textId="3FDC98AB" w:rsidR="0034417E" w:rsidRPr="00635301" w:rsidRDefault="003B767D" w:rsidP="00580E7B">
            <w:pPr>
              <w:widowControl w:val="0"/>
              <w:autoSpaceDE w:val="0"/>
              <w:spacing w:line="360" w:lineRule="auto"/>
              <w:jc w:val="both"/>
              <w:rPr>
                <w:b/>
                <w:bCs/>
                <w:lang w:val="es-ES"/>
              </w:rPr>
            </w:pPr>
            <w:r w:rsidRPr="00635301">
              <w:rPr>
                <w:b/>
                <w:bCs/>
                <w:lang w:val="es-ES"/>
              </w:rPr>
              <w:t>S</w:t>
            </w:r>
            <w:r w:rsidR="0034417E" w:rsidRPr="00635301">
              <w:rPr>
                <w:b/>
                <w:bCs/>
                <w:lang w:val="es-ES"/>
              </w:rPr>
              <w:t xml:space="preserve">ervice procider </w:t>
            </w:r>
            <w:r w:rsidR="009C6DD2" w:rsidRPr="00635301">
              <w:rPr>
                <w:b/>
                <w:bCs/>
                <w:lang w:val="es-ES"/>
              </w:rPr>
              <w:t>No.</w:t>
            </w:r>
            <w:r w:rsidR="0034417E" w:rsidRPr="00635301">
              <w:rPr>
                <w:b/>
                <w:bCs/>
                <w:lang w:val="es-ES"/>
              </w:rPr>
              <w:t>3</w:t>
            </w:r>
          </w:p>
          <w:p w14:paraId="3A671917" w14:textId="7DEB8593" w:rsidR="0034417E" w:rsidRPr="00635301" w:rsidRDefault="003B767D" w:rsidP="00580E7B">
            <w:pPr>
              <w:widowControl w:val="0"/>
              <w:autoSpaceDE w:val="0"/>
              <w:spacing w:line="360" w:lineRule="auto"/>
              <w:jc w:val="both"/>
              <w:rPr>
                <w:bCs/>
                <w:lang w:val="es-ES"/>
              </w:rPr>
            </w:pPr>
            <w:r w:rsidRPr="00635301">
              <w:rPr>
                <w:bCs/>
                <w:lang w:val="es-ES"/>
              </w:rPr>
              <w:t>P.O Box</w:t>
            </w:r>
            <w:r w:rsidR="0034417E" w:rsidRPr="00635301">
              <w:rPr>
                <w:bCs/>
                <w:lang w:val="es-ES"/>
              </w:rPr>
              <w:t>:</w:t>
            </w:r>
            <w:r w:rsidRPr="00635301">
              <w:rPr>
                <w:bCs/>
                <w:lang w:val="es-ES"/>
              </w:rPr>
              <w:t xml:space="preserve">__; </w:t>
            </w:r>
            <w:r w:rsidR="0034417E" w:rsidRPr="00635301">
              <w:rPr>
                <w:bCs/>
                <w:lang w:val="es-ES"/>
              </w:rPr>
              <w:t>Tel:</w:t>
            </w:r>
            <w:r w:rsidRPr="00635301">
              <w:rPr>
                <w:bCs/>
                <w:lang w:val="es-ES"/>
              </w:rPr>
              <w:t>__;</w:t>
            </w:r>
            <w:r w:rsidR="0034417E" w:rsidRPr="00635301">
              <w:rPr>
                <w:bCs/>
                <w:lang w:val="es-ES"/>
              </w:rPr>
              <w:t xml:space="preserve"> Fax</w:t>
            </w:r>
            <w:r w:rsidRPr="00635301">
              <w:rPr>
                <w:bCs/>
                <w:lang w:val="es-ES"/>
              </w:rPr>
              <w:t>:__</w:t>
            </w:r>
          </w:p>
          <w:p w14:paraId="203A677E" w14:textId="4A22E17A" w:rsidR="0034417E" w:rsidRPr="00635301" w:rsidRDefault="0034417E" w:rsidP="00580E7B">
            <w:pPr>
              <w:widowControl w:val="0"/>
              <w:autoSpaceDE w:val="0"/>
              <w:spacing w:after="120" w:line="360" w:lineRule="auto"/>
              <w:jc w:val="both"/>
              <w:rPr>
                <w:b/>
                <w:bCs/>
                <w:sz w:val="22"/>
                <w:szCs w:val="22"/>
                <w:lang w:val="es-ES"/>
              </w:rPr>
            </w:pPr>
            <w:r w:rsidRPr="00635301">
              <w:rPr>
                <w:bCs/>
                <w:lang w:val="es-ES"/>
              </w:rPr>
              <w:t>R.C.C.M</w:t>
            </w:r>
            <w:r w:rsidR="005757DE" w:rsidRPr="00635301">
              <w:rPr>
                <w:bCs/>
                <w:lang w:val="es-ES"/>
              </w:rPr>
              <w:t xml:space="preserve"> No.</w:t>
            </w:r>
            <w:r w:rsidR="003B767D" w:rsidRPr="00635301">
              <w:rPr>
                <w:bCs/>
                <w:lang w:val="es-ES"/>
              </w:rPr>
              <w:t>:__;</w:t>
            </w:r>
            <w:r w:rsidRPr="00635301">
              <w:rPr>
                <w:bCs/>
                <w:lang w:val="es-ES"/>
              </w:rPr>
              <w:t xml:space="preserve"> </w:t>
            </w:r>
            <w:r w:rsidR="005757DE" w:rsidRPr="00635301">
              <w:rPr>
                <w:bCs/>
                <w:lang w:val="es-ES"/>
              </w:rPr>
              <w:t>UIN</w:t>
            </w:r>
            <w:r w:rsidR="003B767D" w:rsidRPr="00635301">
              <w:rPr>
                <w:bCs/>
                <w:lang w:val="es-ES"/>
              </w:rPr>
              <w:t>:__</w:t>
            </w:r>
          </w:p>
        </w:tc>
        <w:tc>
          <w:tcPr>
            <w:tcW w:w="2510" w:type="dxa"/>
          </w:tcPr>
          <w:p w14:paraId="7BA101F8" w14:textId="77777777" w:rsidR="0034417E" w:rsidRPr="00635301" w:rsidRDefault="0034417E" w:rsidP="00580E7B">
            <w:pPr>
              <w:widowControl w:val="0"/>
              <w:autoSpaceDE w:val="0"/>
              <w:spacing w:after="120" w:line="360" w:lineRule="auto"/>
              <w:jc w:val="both"/>
              <w:rPr>
                <w:b/>
                <w:bCs/>
                <w:sz w:val="22"/>
                <w:szCs w:val="22"/>
                <w:lang w:val="es-ES"/>
              </w:rPr>
            </w:pPr>
          </w:p>
        </w:tc>
        <w:tc>
          <w:tcPr>
            <w:tcW w:w="2330" w:type="dxa"/>
          </w:tcPr>
          <w:p w14:paraId="6AD585F2" w14:textId="77777777" w:rsidR="0034417E" w:rsidRPr="00635301" w:rsidRDefault="0034417E" w:rsidP="00580E7B">
            <w:pPr>
              <w:widowControl w:val="0"/>
              <w:autoSpaceDE w:val="0"/>
              <w:spacing w:after="120" w:line="360" w:lineRule="auto"/>
              <w:jc w:val="both"/>
              <w:rPr>
                <w:b/>
                <w:bCs/>
                <w:sz w:val="22"/>
                <w:szCs w:val="22"/>
                <w:lang w:val="es-ES"/>
              </w:rPr>
            </w:pPr>
          </w:p>
        </w:tc>
      </w:tr>
    </w:tbl>
    <w:p w14:paraId="09B08127" w14:textId="77777777" w:rsidR="003B767D" w:rsidRPr="00635301" w:rsidRDefault="003B767D" w:rsidP="00580E7B">
      <w:pPr>
        <w:widowControl w:val="0"/>
        <w:autoSpaceDE w:val="0"/>
        <w:spacing w:line="360" w:lineRule="auto"/>
        <w:jc w:val="both"/>
        <w:rPr>
          <w:bCs/>
          <w:lang w:val="es-ES"/>
        </w:rPr>
      </w:pPr>
    </w:p>
    <w:p w14:paraId="09225177" w14:textId="187D03FE" w:rsidR="0034417E" w:rsidRPr="00635301" w:rsidRDefault="005757DE" w:rsidP="00580E7B">
      <w:pPr>
        <w:widowControl w:val="0"/>
        <w:autoSpaceDE w:val="0"/>
        <w:spacing w:line="360" w:lineRule="auto"/>
        <w:jc w:val="both"/>
        <w:rPr>
          <w:bCs/>
          <w:lang w:val="en-GB"/>
        </w:rPr>
      </w:pPr>
      <w:r w:rsidRPr="00635301">
        <w:rPr>
          <w:b/>
          <w:bCs/>
          <w:lang w:val="en-GB"/>
        </w:rPr>
        <w:t>SUBJECT OF FRAMEWORK AGREEMENT SUBJECT</w:t>
      </w:r>
      <w:r w:rsidRPr="00635301">
        <w:rPr>
          <w:bCs/>
          <w:lang w:val="en-GB"/>
        </w:rPr>
        <w:t>: [indicate the full subject of the service]</w:t>
      </w:r>
    </w:p>
    <w:p w14:paraId="049BE633" w14:textId="21868856" w:rsidR="0034417E" w:rsidRPr="00635301" w:rsidRDefault="005757DE" w:rsidP="00580E7B">
      <w:pPr>
        <w:widowControl w:val="0"/>
        <w:autoSpaceDE w:val="0"/>
        <w:spacing w:line="360" w:lineRule="auto"/>
        <w:jc w:val="both"/>
        <w:rPr>
          <w:b/>
          <w:bCs/>
          <w:lang w:val="en-GB"/>
        </w:rPr>
      </w:pPr>
      <w:r w:rsidRPr="00635301">
        <w:rPr>
          <w:b/>
          <w:bCs/>
          <w:lang w:val="en-GB"/>
        </w:rPr>
        <w:t>VALIDITY PERIOD OF THE FRAMEWORK AGREEMENT: [to be indicated]</w:t>
      </w:r>
    </w:p>
    <w:p w14:paraId="6BDAED32" w14:textId="60D41B92" w:rsidR="0034417E" w:rsidRPr="00635301" w:rsidRDefault="005757DE" w:rsidP="00580E7B">
      <w:pPr>
        <w:widowControl w:val="0"/>
        <w:autoSpaceDE w:val="0"/>
        <w:spacing w:line="360" w:lineRule="auto"/>
        <w:jc w:val="both"/>
        <w:rPr>
          <w:b/>
          <w:bCs/>
          <w:lang w:val="en-GB"/>
        </w:rPr>
      </w:pPr>
      <w:r w:rsidRPr="00635301">
        <w:rPr>
          <w:b/>
          <w:bCs/>
          <w:lang w:val="en-GB"/>
        </w:rPr>
        <w:t>PLACE(S) OF EXECUTION:</w:t>
      </w:r>
    </w:p>
    <w:p w14:paraId="48CA799F" w14:textId="443289A7" w:rsidR="0034417E" w:rsidRPr="00635301" w:rsidRDefault="005757DE" w:rsidP="00580E7B">
      <w:pPr>
        <w:widowControl w:val="0"/>
        <w:autoSpaceDE w:val="0"/>
        <w:spacing w:line="360" w:lineRule="auto"/>
        <w:jc w:val="both"/>
        <w:rPr>
          <w:b/>
          <w:bCs/>
          <w:lang w:val="en-GB"/>
        </w:rPr>
      </w:pPr>
      <w:r w:rsidRPr="00635301">
        <w:rPr>
          <w:b/>
          <w:bCs/>
          <w:lang w:val="en-GB"/>
        </w:rPr>
        <w:t xml:space="preserve">FINANCING: </w:t>
      </w:r>
    </w:p>
    <w:p w14:paraId="721213B7" w14:textId="77777777" w:rsidR="0034417E" w:rsidRPr="00635301" w:rsidRDefault="0034417E" w:rsidP="00580E7B">
      <w:pPr>
        <w:widowControl w:val="0"/>
        <w:autoSpaceDE w:val="0"/>
        <w:spacing w:after="120" w:line="360" w:lineRule="auto"/>
        <w:ind w:firstLine="460"/>
        <w:jc w:val="both"/>
        <w:rPr>
          <w:bCs/>
          <w:lang w:val="en-GB"/>
        </w:rPr>
      </w:pPr>
    </w:p>
    <w:p w14:paraId="7E542A07" w14:textId="2A59ADDD" w:rsidR="003B767D" w:rsidRPr="00635301" w:rsidRDefault="003B767D" w:rsidP="00580E7B">
      <w:pPr>
        <w:widowControl w:val="0"/>
        <w:autoSpaceDE w:val="0"/>
        <w:spacing w:after="120" w:line="360" w:lineRule="auto"/>
        <w:ind w:firstLine="460"/>
        <w:jc w:val="both"/>
        <w:rPr>
          <w:color w:val="000000"/>
          <w:sz w:val="10"/>
          <w:szCs w:val="10"/>
          <w:highlight w:val="yellow"/>
          <w:lang w:val="en-US"/>
        </w:rPr>
      </w:pPr>
      <w:r w:rsidRPr="00635301">
        <w:rPr>
          <w:bCs/>
          <w:lang w:val="en-GB"/>
        </w:rPr>
        <w:t xml:space="preserve">                                     </w:t>
      </w:r>
      <w:r w:rsidR="005757DE" w:rsidRPr="00635301">
        <w:rPr>
          <w:bCs/>
          <w:lang w:val="en-GB"/>
        </w:rPr>
        <w:t xml:space="preserve">SIGNED ON: </w:t>
      </w:r>
      <w:r w:rsidRPr="00635301">
        <w:rPr>
          <w:bCs/>
          <w:lang w:val="en-GB"/>
        </w:rPr>
        <w:t>____________</w:t>
      </w:r>
    </w:p>
    <w:p w14:paraId="4F261208" w14:textId="77777777" w:rsidR="003B767D" w:rsidRPr="00635301" w:rsidRDefault="003B767D" w:rsidP="00580E7B">
      <w:pPr>
        <w:suppressAutoHyphens w:val="0"/>
        <w:autoSpaceDN/>
        <w:spacing w:after="120" w:line="360" w:lineRule="auto"/>
        <w:jc w:val="both"/>
        <w:textAlignment w:val="auto"/>
        <w:rPr>
          <w:b/>
          <w:bCs/>
          <w:color w:val="000000"/>
          <w:sz w:val="28"/>
          <w:szCs w:val="28"/>
          <w:lang w:val="en-US"/>
        </w:rPr>
      </w:pPr>
    </w:p>
    <w:p w14:paraId="028E8CEF" w14:textId="4D6FC463" w:rsidR="003B767D" w:rsidRPr="00635301" w:rsidRDefault="003B767D" w:rsidP="00580E7B">
      <w:pPr>
        <w:suppressAutoHyphens w:val="0"/>
        <w:autoSpaceDN/>
        <w:spacing w:after="120" w:line="360" w:lineRule="auto"/>
        <w:jc w:val="both"/>
        <w:textAlignment w:val="auto"/>
        <w:rPr>
          <w:b/>
          <w:bCs/>
          <w:color w:val="000000"/>
          <w:sz w:val="28"/>
          <w:szCs w:val="28"/>
          <w:lang w:val="en-US"/>
        </w:rPr>
      </w:pPr>
    </w:p>
    <w:p w14:paraId="61700EC1" w14:textId="77777777" w:rsidR="005757DE" w:rsidRPr="00635301" w:rsidRDefault="005757DE" w:rsidP="00580E7B">
      <w:pPr>
        <w:suppressAutoHyphens w:val="0"/>
        <w:autoSpaceDN/>
        <w:spacing w:after="120" w:line="360" w:lineRule="auto"/>
        <w:jc w:val="both"/>
        <w:textAlignment w:val="auto"/>
        <w:rPr>
          <w:b/>
          <w:bCs/>
          <w:color w:val="000000"/>
          <w:sz w:val="28"/>
          <w:szCs w:val="28"/>
          <w:lang w:val="en-US"/>
        </w:rPr>
      </w:pPr>
    </w:p>
    <w:p w14:paraId="3A8B575B" w14:textId="22F2E518" w:rsidR="0034417E" w:rsidRPr="00635301" w:rsidRDefault="0034417E" w:rsidP="00580E7B">
      <w:pPr>
        <w:suppressAutoHyphens w:val="0"/>
        <w:autoSpaceDN/>
        <w:spacing w:after="120" w:line="360" w:lineRule="auto"/>
        <w:jc w:val="both"/>
        <w:textAlignment w:val="auto"/>
        <w:rPr>
          <w:b/>
          <w:bCs/>
          <w:color w:val="000000"/>
          <w:sz w:val="28"/>
          <w:szCs w:val="28"/>
          <w:lang w:val="en-US"/>
        </w:rPr>
      </w:pPr>
      <w:r w:rsidRPr="00635301">
        <w:rPr>
          <w:b/>
          <w:bCs/>
          <w:color w:val="000000"/>
          <w:sz w:val="28"/>
          <w:szCs w:val="28"/>
          <w:lang w:val="en-US"/>
        </w:rPr>
        <w:lastRenderedPageBreak/>
        <w:t>Between</w:t>
      </w:r>
      <w:r w:rsidRPr="00635301">
        <w:rPr>
          <w:color w:val="000000"/>
          <w:sz w:val="28"/>
          <w:szCs w:val="28"/>
          <w:lang w:val="en-US"/>
        </w:rPr>
        <w:t>:</w:t>
      </w:r>
    </w:p>
    <w:p w14:paraId="289EFF94" w14:textId="77777777" w:rsidR="00466ED1" w:rsidRPr="00635301" w:rsidRDefault="0034417E" w:rsidP="00580E7B">
      <w:pPr>
        <w:widowControl w:val="0"/>
        <w:autoSpaceDE w:val="0"/>
        <w:spacing w:line="360" w:lineRule="auto"/>
        <w:jc w:val="both"/>
        <w:rPr>
          <w:bCs/>
          <w:lang w:val="en-GB"/>
        </w:rPr>
      </w:pPr>
      <w:r w:rsidRPr="00635301">
        <w:rPr>
          <w:b/>
          <w:bCs/>
          <w:color w:val="000000"/>
          <w:sz w:val="28"/>
          <w:szCs w:val="28"/>
          <w:lang w:val="en-US"/>
        </w:rPr>
        <w:t xml:space="preserve">              </w:t>
      </w:r>
      <w:r w:rsidR="003B767D" w:rsidRPr="00635301">
        <w:rPr>
          <w:bCs/>
          <w:color w:val="000000"/>
          <w:sz w:val="28"/>
          <w:szCs w:val="28"/>
          <w:lang w:val="en-US"/>
        </w:rPr>
        <w:t xml:space="preserve">The </w:t>
      </w:r>
      <w:r w:rsidR="003B767D" w:rsidRPr="00635301">
        <w:rPr>
          <w:color w:val="000000"/>
          <w:sz w:val="28"/>
          <w:szCs w:val="28"/>
          <w:lang w:val="en-US"/>
        </w:rPr>
        <w:t>Republic</w:t>
      </w:r>
      <w:r w:rsidR="003B767D" w:rsidRPr="00635301">
        <w:rPr>
          <w:bCs/>
          <w:lang w:val="en-GB"/>
        </w:rPr>
        <w:t xml:space="preserve"> of Cameroon represented by</w:t>
      </w:r>
      <w:r w:rsidRPr="00635301">
        <w:rPr>
          <w:bCs/>
          <w:lang w:val="en-GB"/>
        </w:rPr>
        <w:t xml:space="preserve"> here</w:t>
      </w:r>
      <w:r w:rsidR="00466ED1" w:rsidRPr="00635301">
        <w:rPr>
          <w:bCs/>
          <w:lang w:val="en-GB"/>
        </w:rPr>
        <w:t>inafter referred to as</w:t>
      </w:r>
      <w:r w:rsidRPr="00635301">
        <w:rPr>
          <w:bCs/>
          <w:lang w:val="en-GB"/>
        </w:rPr>
        <w:t xml:space="preserve"> </w:t>
      </w:r>
      <w:r w:rsidR="003B767D" w:rsidRPr="00635301">
        <w:rPr>
          <w:bCs/>
          <w:lang w:val="en-GB"/>
        </w:rPr>
        <w:t xml:space="preserve">the </w:t>
      </w:r>
      <w:r w:rsidRPr="00635301">
        <w:rPr>
          <w:bCs/>
          <w:lang w:val="en-GB"/>
        </w:rPr>
        <w:t xml:space="preserve">Project Owner or </w:t>
      </w:r>
      <w:r w:rsidR="003B767D" w:rsidRPr="00635301">
        <w:rPr>
          <w:bCs/>
          <w:lang w:val="en-GB"/>
        </w:rPr>
        <w:t xml:space="preserve">the Delegated Project Owner hereby </w:t>
      </w:r>
    </w:p>
    <w:p w14:paraId="200CB8EC" w14:textId="6784EEA5" w:rsidR="0034417E" w:rsidRPr="00635301" w:rsidRDefault="00466ED1" w:rsidP="00466ED1">
      <w:pPr>
        <w:widowControl w:val="0"/>
        <w:autoSpaceDE w:val="0"/>
        <w:spacing w:line="360" w:lineRule="auto"/>
        <w:jc w:val="both"/>
        <w:rPr>
          <w:b/>
          <w:lang w:val="en-GB"/>
        </w:rPr>
      </w:pPr>
      <w:r w:rsidRPr="00635301">
        <w:rPr>
          <w:b/>
          <w:lang w:val="en-GB"/>
        </w:rPr>
        <w:t xml:space="preserve">On the </w:t>
      </w:r>
      <w:r w:rsidR="003B767D" w:rsidRPr="00635301">
        <w:rPr>
          <w:b/>
          <w:lang w:val="en-GB"/>
        </w:rPr>
        <w:t>one hand:</w:t>
      </w:r>
    </w:p>
    <w:p w14:paraId="231EEFF5" w14:textId="232BD15C" w:rsidR="0034417E" w:rsidRPr="00635301" w:rsidRDefault="003B767D" w:rsidP="00580E7B">
      <w:pPr>
        <w:widowControl w:val="0"/>
        <w:autoSpaceDE w:val="0"/>
        <w:spacing w:line="360" w:lineRule="auto"/>
        <w:jc w:val="both"/>
        <w:rPr>
          <w:bCs/>
          <w:lang w:val="en-GB"/>
        </w:rPr>
      </w:pPr>
      <w:r w:rsidRPr="00635301">
        <w:rPr>
          <w:bCs/>
          <w:lang w:val="en-GB"/>
        </w:rPr>
        <w:t xml:space="preserve">And the </w:t>
      </w:r>
      <w:r w:rsidRPr="00635301">
        <w:rPr>
          <w:b/>
          <w:bCs/>
          <w:lang w:val="en-GB"/>
        </w:rPr>
        <w:t>services providers</w:t>
      </w:r>
      <w:r w:rsidR="0034417E" w:rsidRPr="00635301">
        <w:rPr>
          <w:bCs/>
          <w:lang w:val="en-GB"/>
        </w:rPr>
        <w:t xml:space="preserve">: </w:t>
      </w:r>
    </w:p>
    <w:p w14:paraId="74E842A6" w14:textId="5A923DCC" w:rsidR="0034417E" w:rsidRPr="00635301" w:rsidRDefault="00D95403" w:rsidP="00580E7B">
      <w:pPr>
        <w:widowControl w:val="0"/>
        <w:autoSpaceDE w:val="0"/>
        <w:spacing w:line="360" w:lineRule="auto"/>
        <w:jc w:val="both"/>
        <w:rPr>
          <w:bCs/>
          <w:lang w:val="en-GB"/>
        </w:rPr>
      </w:pPr>
      <w:r w:rsidRPr="00635301">
        <w:rPr>
          <w:bCs/>
          <w:lang w:val="en-GB"/>
        </w:rPr>
        <w:t>E</w:t>
      </w:r>
      <w:r w:rsidR="0034417E" w:rsidRPr="00635301">
        <w:rPr>
          <w:bCs/>
          <w:lang w:val="en-GB"/>
        </w:rPr>
        <w:t>ntreprise</w:t>
      </w:r>
      <w:r w:rsidRPr="00635301">
        <w:rPr>
          <w:bCs/>
          <w:lang w:val="en-GB"/>
        </w:rPr>
        <w:t xml:space="preserve"> No.1 Corporate name</w:t>
      </w:r>
      <w:r w:rsidR="0034417E" w:rsidRPr="00635301">
        <w:rPr>
          <w:bCs/>
          <w:lang w:val="en-GB"/>
        </w:rPr>
        <w:t>:</w:t>
      </w:r>
      <w:r w:rsidRPr="00635301">
        <w:rPr>
          <w:bCs/>
          <w:lang w:val="en-GB"/>
        </w:rPr>
        <w:t>__________________________</w:t>
      </w:r>
      <w:r w:rsidR="0034417E" w:rsidRPr="00635301">
        <w:rPr>
          <w:bCs/>
          <w:lang w:val="en-GB"/>
        </w:rPr>
        <w:t xml:space="preserve"> </w:t>
      </w:r>
    </w:p>
    <w:p w14:paraId="0D51C06F" w14:textId="5971FF18" w:rsidR="0034417E" w:rsidRPr="00635301" w:rsidRDefault="00D95403" w:rsidP="00580E7B">
      <w:pPr>
        <w:widowControl w:val="0"/>
        <w:autoSpaceDE w:val="0"/>
        <w:spacing w:line="360" w:lineRule="auto"/>
        <w:jc w:val="both"/>
        <w:rPr>
          <w:bCs/>
          <w:lang w:val="en-GB"/>
        </w:rPr>
      </w:pPr>
      <w:r w:rsidRPr="00635301">
        <w:rPr>
          <w:bCs/>
          <w:lang w:val="en-GB"/>
        </w:rPr>
        <w:t>P.O. Box</w:t>
      </w:r>
      <w:r w:rsidR="0034417E" w:rsidRPr="00635301">
        <w:rPr>
          <w:bCs/>
          <w:lang w:val="en-GB"/>
        </w:rPr>
        <w:t>:</w:t>
      </w:r>
      <w:r w:rsidRPr="00635301">
        <w:rPr>
          <w:bCs/>
          <w:lang w:val="en-GB"/>
        </w:rPr>
        <w:t>_____________</w:t>
      </w:r>
      <w:r w:rsidR="0034417E" w:rsidRPr="00635301">
        <w:rPr>
          <w:bCs/>
          <w:lang w:val="en-GB"/>
        </w:rPr>
        <w:t>Tel/Fax</w:t>
      </w:r>
      <w:r w:rsidRPr="00635301">
        <w:rPr>
          <w:bCs/>
          <w:lang w:val="en-GB"/>
        </w:rPr>
        <w:t>_________</w:t>
      </w:r>
      <w:r w:rsidR="0034417E" w:rsidRPr="00635301">
        <w:rPr>
          <w:bCs/>
          <w:lang w:val="en-GB"/>
        </w:rPr>
        <w:t xml:space="preserve"> E-mail</w:t>
      </w:r>
      <w:r w:rsidRPr="00635301">
        <w:rPr>
          <w:bCs/>
          <w:lang w:val="en-GB"/>
        </w:rPr>
        <w:t>________</w:t>
      </w:r>
    </w:p>
    <w:p w14:paraId="14502BFB" w14:textId="6C0967E3" w:rsidR="0034417E" w:rsidRPr="00635301" w:rsidRDefault="0034417E" w:rsidP="00580E7B">
      <w:pPr>
        <w:widowControl w:val="0"/>
        <w:autoSpaceDE w:val="0"/>
        <w:spacing w:line="360" w:lineRule="auto"/>
        <w:jc w:val="both"/>
        <w:rPr>
          <w:bCs/>
          <w:lang w:val="en-GB"/>
        </w:rPr>
      </w:pPr>
      <w:r w:rsidRPr="00635301">
        <w:rPr>
          <w:bCs/>
          <w:lang w:val="en-GB"/>
        </w:rPr>
        <w:t>R.C.C.M</w:t>
      </w:r>
      <w:r w:rsidR="00D95403" w:rsidRPr="00635301">
        <w:rPr>
          <w:bCs/>
          <w:lang w:val="en-GB"/>
        </w:rPr>
        <w:t xml:space="preserve"> No.</w:t>
      </w:r>
      <w:r w:rsidRPr="00635301">
        <w:rPr>
          <w:bCs/>
          <w:lang w:val="en-GB"/>
        </w:rPr>
        <w:t xml:space="preserve">: </w:t>
      </w:r>
      <w:r w:rsidR="00D95403" w:rsidRPr="00635301">
        <w:rPr>
          <w:bCs/>
          <w:lang w:val="en-GB"/>
        </w:rPr>
        <w:t>_____________</w:t>
      </w:r>
      <w:r w:rsidRPr="00635301">
        <w:rPr>
          <w:bCs/>
          <w:lang w:val="en-GB"/>
        </w:rPr>
        <w:t>Taxpayer</w:t>
      </w:r>
      <w:r w:rsidR="00D95403" w:rsidRPr="00635301">
        <w:rPr>
          <w:bCs/>
          <w:lang w:val="en-GB"/>
        </w:rPr>
        <w:t>’s</w:t>
      </w:r>
      <w:r w:rsidRPr="00635301">
        <w:rPr>
          <w:bCs/>
          <w:lang w:val="en-GB"/>
        </w:rPr>
        <w:t xml:space="preserve"> number</w:t>
      </w:r>
      <w:r w:rsidR="00D95403" w:rsidRPr="00635301">
        <w:rPr>
          <w:bCs/>
          <w:lang w:val="en-GB"/>
        </w:rPr>
        <w:t>______________</w:t>
      </w:r>
      <w:r w:rsidRPr="00635301">
        <w:rPr>
          <w:bCs/>
          <w:lang w:val="en-GB"/>
        </w:rPr>
        <w:t xml:space="preserve">      </w:t>
      </w:r>
    </w:p>
    <w:p w14:paraId="62B404DD" w14:textId="569AFA13" w:rsidR="0034417E" w:rsidRPr="00635301" w:rsidRDefault="0034417E" w:rsidP="00580E7B">
      <w:pPr>
        <w:widowControl w:val="0"/>
        <w:autoSpaceDE w:val="0"/>
        <w:spacing w:line="360" w:lineRule="auto"/>
        <w:jc w:val="both"/>
        <w:rPr>
          <w:bCs/>
          <w:i/>
          <w:iCs/>
          <w:lang w:val="en-GB"/>
        </w:rPr>
      </w:pPr>
      <w:r w:rsidRPr="00635301">
        <w:rPr>
          <w:bCs/>
          <w:lang w:val="en-GB"/>
        </w:rPr>
        <w:t>[</w:t>
      </w:r>
      <w:r w:rsidRPr="00635301">
        <w:rPr>
          <w:bCs/>
          <w:i/>
          <w:iCs/>
          <w:lang w:val="en-GB"/>
        </w:rPr>
        <w:t>indicate the service provider</w:t>
      </w:r>
      <w:r w:rsidR="00D95403" w:rsidRPr="00635301">
        <w:rPr>
          <w:bCs/>
          <w:i/>
          <w:iCs/>
          <w:lang w:val="en-GB"/>
        </w:rPr>
        <w:t xml:space="preserve">’s </w:t>
      </w:r>
      <w:r w:rsidRPr="00635301">
        <w:rPr>
          <w:bCs/>
          <w:i/>
          <w:iCs/>
          <w:lang w:val="en-GB"/>
        </w:rPr>
        <w:t xml:space="preserve">name, his full adressse and the names and </w:t>
      </w:r>
      <w:r w:rsidR="005B7CFC" w:rsidRPr="00635301">
        <w:rPr>
          <w:bCs/>
          <w:i/>
          <w:iCs/>
          <w:lang w:val="en-GB"/>
        </w:rPr>
        <w:t>capaci</w:t>
      </w:r>
      <w:r w:rsidRPr="00635301">
        <w:rPr>
          <w:bCs/>
          <w:i/>
          <w:iCs/>
          <w:lang w:val="en-GB"/>
        </w:rPr>
        <w:t>ties of the competent signatory]</w:t>
      </w:r>
    </w:p>
    <w:p w14:paraId="2F2B7378" w14:textId="00FD3253" w:rsidR="0034417E" w:rsidRPr="00635301" w:rsidRDefault="00D95403" w:rsidP="00580E7B">
      <w:pPr>
        <w:widowControl w:val="0"/>
        <w:autoSpaceDE w:val="0"/>
        <w:spacing w:line="360" w:lineRule="auto"/>
        <w:jc w:val="both"/>
        <w:rPr>
          <w:bCs/>
          <w:lang w:val="en-GB"/>
        </w:rPr>
      </w:pPr>
      <w:r w:rsidRPr="00635301">
        <w:rPr>
          <w:bCs/>
          <w:lang w:val="en-GB"/>
        </w:rPr>
        <w:t>E</w:t>
      </w:r>
      <w:r w:rsidR="0034417E" w:rsidRPr="00635301">
        <w:rPr>
          <w:bCs/>
          <w:lang w:val="en-GB"/>
        </w:rPr>
        <w:t>ntreprise</w:t>
      </w:r>
      <w:r w:rsidRPr="00635301">
        <w:rPr>
          <w:bCs/>
          <w:lang w:val="en-GB"/>
        </w:rPr>
        <w:t xml:space="preserve"> No.2 Corporate name:___________________________</w:t>
      </w:r>
      <w:r w:rsidR="0034417E" w:rsidRPr="00635301">
        <w:rPr>
          <w:bCs/>
          <w:lang w:val="en-GB"/>
        </w:rPr>
        <w:t xml:space="preserve"> </w:t>
      </w:r>
    </w:p>
    <w:p w14:paraId="30F98CA0" w14:textId="02DE87EF" w:rsidR="0034417E" w:rsidRPr="00635301" w:rsidRDefault="00D95403" w:rsidP="00580E7B">
      <w:pPr>
        <w:widowControl w:val="0"/>
        <w:autoSpaceDE w:val="0"/>
        <w:spacing w:line="360" w:lineRule="auto"/>
        <w:jc w:val="both"/>
        <w:rPr>
          <w:bCs/>
          <w:lang w:val="en-GB"/>
        </w:rPr>
      </w:pPr>
      <w:r w:rsidRPr="00635301">
        <w:rPr>
          <w:bCs/>
          <w:lang w:val="en-GB"/>
        </w:rPr>
        <w:t>P.O.Box</w:t>
      </w:r>
      <w:r w:rsidR="0034417E" w:rsidRPr="00635301">
        <w:rPr>
          <w:bCs/>
          <w:lang w:val="en-GB"/>
        </w:rPr>
        <w:t>:</w:t>
      </w:r>
      <w:r w:rsidRPr="00635301">
        <w:rPr>
          <w:bCs/>
          <w:lang w:val="en-GB"/>
        </w:rPr>
        <w:t>_______________</w:t>
      </w:r>
      <w:r w:rsidR="0034417E" w:rsidRPr="00635301">
        <w:rPr>
          <w:bCs/>
          <w:lang w:val="en-GB"/>
        </w:rPr>
        <w:t>Tel</w:t>
      </w:r>
      <w:r w:rsidR="00A67ADE" w:rsidRPr="00635301">
        <w:rPr>
          <w:bCs/>
          <w:lang w:val="en-GB"/>
        </w:rPr>
        <w:t>/Fa</w:t>
      </w:r>
      <w:r w:rsidR="00CF639F" w:rsidRPr="00CF639F">
        <w:rPr>
          <w:iCs/>
          <w:noProof/>
          <w:sz w:val="28"/>
          <w:szCs w:val="26"/>
        </w:rPr>
        <w:drawing>
          <wp:anchor distT="0" distB="0" distL="114300" distR="114300" simplePos="0" relativeHeight="251710976" behindDoc="1" locked="0" layoutInCell="1" allowOverlap="1" wp14:anchorId="2E119957" wp14:editId="74347D50">
            <wp:simplePos x="0" y="0"/>
            <wp:positionH relativeFrom="column">
              <wp:posOffset>0</wp:posOffset>
            </wp:positionH>
            <wp:positionV relativeFrom="paragraph">
              <wp:posOffset>-635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67ADE" w:rsidRPr="00635301">
        <w:rPr>
          <w:bCs/>
          <w:lang w:val="en-GB"/>
        </w:rPr>
        <w:t>x</w:t>
      </w:r>
      <w:r w:rsidR="0034417E" w:rsidRPr="00635301">
        <w:rPr>
          <w:bCs/>
          <w:lang w:val="en-GB"/>
        </w:rPr>
        <w:t>:</w:t>
      </w:r>
      <w:r w:rsidRPr="00635301">
        <w:rPr>
          <w:bCs/>
          <w:lang w:val="en-GB"/>
        </w:rPr>
        <w:t>______________</w:t>
      </w:r>
      <w:r w:rsidR="0034417E" w:rsidRPr="00635301">
        <w:rPr>
          <w:bCs/>
          <w:lang w:val="en-GB"/>
        </w:rPr>
        <w:t xml:space="preserve"> E-mail</w:t>
      </w:r>
      <w:r w:rsidRPr="00635301">
        <w:rPr>
          <w:bCs/>
          <w:lang w:val="en-GB"/>
        </w:rPr>
        <w:t>______________</w:t>
      </w:r>
      <w:r w:rsidR="0034417E" w:rsidRPr="00635301">
        <w:rPr>
          <w:bCs/>
          <w:lang w:val="en-GB"/>
        </w:rPr>
        <w:t xml:space="preserve"> </w:t>
      </w:r>
    </w:p>
    <w:p w14:paraId="70949B48" w14:textId="0F0AD5A4" w:rsidR="0034417E" w:rsidRPr="00635301" w:rsidRDefault="0034417E" w:rsidP="00580E7B">
      <w:pPr>
        <w:widowControl w:val="0"/>
        <w:autoSpaceDE w:val="0"/>
        <w:spacing w:line="360" w:lineRule="auto"/>
        <w:jc w:val="both"/>
        <w:rPr>
          <w:bCs/>
          <w:lang w:val="en-GB"/>
        </w:rPr>
      </w:pPr>
      <w:r w:rsidRPr="00635301">
        <w:rPr>
          <w:bCs/>
          <w:lang w:val="en-GB"/>
        </w:rPr>
        <w:t>R.C.C.M</w:t>
      </w:r>
      <w:r w:rsidR="009D6CD9" w:rsidRPr="00635301">
        <w:rPr>
          <w:bCs/>
          <w:lang w:val="en-GB"/>
        </w:rPr>
        <w:t xml:space="preserve"> No._______________</w:t>
      </w:r>
      <w:r w:rsidRPr="00635301">
        <w:rPr>
          <w:bCs/>
          <w:lang w:val="en-GB"/>
        </w:rPr>
        <w:t>Taxpayer</w:t>
      </w:r>
      <w:r w:rsidR="009D6CD9" w:rsidRPr="00635301">
        <w:rPr>
          <w:bCs/>
          <w:lang w:val="en-GB"/>
        </w:rPr>
        <w:t>’s</w:t>
      </w:r>
      <w:r w:rsidRPr="00635301">
        <w:rPr>
          <w:bCs/>
          <w:lang w:val="en-GB"/>
        </w:rPr>
        <w:t xml:space="preserve"> number</w:t>
      </w:r>
      <w:r w:rsidR="009D6CD9" w:rsidRPr="00635301">
        <w:rPr>
          <w:bCs/>
          <w:lang w:val="en-GB"/>
        </w:rPr>
        <w:t>____________________</w:t>
      </w:r>
      <w:r w:rsidRPr="00635301">
        <w:rPr>
          <w:bCs/>
          <w:lang w:val="en-GB"/>
        </w:rPr>
        <w:t xml:space="preserve"> </w:t>
      </w:r>
    </w:p>
    <w:p w14:paraId="10160C19" w14:textId="36E73EC2" w:rsidR="0034417E" w:rsidRPr="00635301" w:rsidRDefault="0034417E" w:rsidP="00580E7B">
      <w:pPr>
        <w:widowControl w:val="0"/>
        <w:autoSpaceDE w:val="0"/>
        <w:spacing w:line="360" w:lineRule="auto"/>
        <w:jc w:val="both"/>
        <w:rPr>
          <w:bCs/>
          <w:i/>
          <w:iCs/>
          <w:lang w:val="en-GB"/>
        </w:rPr>
      </w:pPr>
      <w:r w:rsidRPr="00635301">
        <w:rPr>
          <w:bCs/>
          <w:lang w:val="en-GB"/>
        </w:rPr>
        <w:t>[</w:t>
      </w:r>
      <w:r w:rsidRPr="00635301">
        <w:rPr>
          <w:bCs/>
          <w:i/>
          <w:iCs/>
          <w:lang w:val="en-GB"/>
        </w:rPr>
        <w:t>ind</w:t>
      </w:r>
      <w:r w:rsidR="005B7CFC" w:rsidRPr="00635301">
        <w:rPr>
          <w:bCs/>
          <w:i/>
          <w:iCs/>
          <w:lang w:val="en-GB"/>
        </w:rPr>
        <w:t>icate the service provider</w:t>
      </w:r>
      <w:r w:rsidR="009D6CD9" w:rsidRPr="00635301">
        <w:rPr>
          <w:bCs/>
          <w:i/>
          <w:iCs/>
          <w:lang w:val="en-GB"/>
        </w:rPr>
        <w:t>’s</w:t>
      </w:r>
      <w:r w:rsidR="005B7CFC" w:rsidRPr="00635301">
        <w:rPr>
          <w:bCs/>
          <w:i/>
          <w:iCs/>
          <w:lang w:val="en-GB"/>
        </w:rPr>
        <w:t xml:space="preserve"> name</w:t>
      </w:r>
      <w:r w:rsidRPr="00635301">
        <w:rPr>
          <w:bCs/>
          <w:i/>
          <w:iCs/>
          <w:lang w:val="en-GB"/>
        </w:rPr>
        <w:t xml:space="preserve">, his full address and the names and </w:t>
      </w:r>
      <w:r w:rsidR="009D6CD9" w:rsidRPr="00635301">
        <w:rPr>
          <w:bCs/>
          <w:i/>
          <w:iCs/>
          <w:lang w:val="en-GB"/>
        </w:rPr>
        <w:t>capacity</w:t>
      </w:r>
      <w:r w:rsidRPr="00635301">
        <w:rPr>
          <w:bCs/>
          <w:i/>
          <w:iCs/>
          <w:lang w:val="en-GB"/>
        </w:rPr>
        <w:t xml:space="preserve"> of the competent signatory] </w:t>
      </w:r>
    </w:p>
    <w:p w14:paraId="38DAE723" w14:textId="433D2773" w:rsidR="0034417E" w:rsidRPr="00635301" w:rsidRDefault="009D6CD9" w:rsidP="00580E7B">
      <w:pPr>
        <w:widowControl w:val="0"/>
        <w:tabs>
          <w:tab w:val="left" w:pos="3910"/>
        </w:tabs>
        <w:autoSpaceDE w:val="0"/>
        <w:spacing w:line="360" w:lineRule="auto"/>
        <w:jc w:val="both"/>
        <w:rPr>
          <w:bCs/>
          <w:lang w:val="en-GB"/>
        </w:rPr>
      </w:pPr>
      <w:r w:rsidRPr="00635301">
        <w:rPr>
          <w:bCs/>
          <w:lang w:val="en-GB"/>
        </w:rPr>
        <w:t>Enterprise No.</w:t>
      </w:r>
      <w:r w:rsidR="0034417E" w:rsidRPr="00635301">
        <w:rPr>
          <w:bCs/>
          <w:lang w:val="en-GB"/>
        </w:rPr>
        <w:t xml:space="preserve"> 3 </w:t>
      </w:r>
      <w:r w:rsidRPr="00635301">
        <w:rPr>
          <w:bCs/>
          <w:lang w:val="en-GB"/>
        </w:rPr>
        <w:t>Corporate name</w:t>
      </w:r>
      <w:r w:rsidR="0034417E" w:rsidRPr="00635301">
        <w:rPr>
          <w:bCs/>
          <w:lang w:val="en-GB"/>
        </w:rPr>
        <w:t>:</w:t>
      </w:r>
      <w:r w:rsidRPr="00635301">
        <w:rPr>
          <w:bCs/>
          <w:lang w:val="en-GB"/>
        </w:rPr>
        <w:t>_______________________</w:t>
      </w:r>
      <w:r w:rsidR="0034417E" w:rsidRPr="00635301">
        <w:rPr>
          <w:bCs/>
          <w:lang w:val="en-GB"/>
        </w:rPr>
        <w:t xml:space="preserve"> </w:t>
      </w:r>
      <w:r w:rsidR="0034417E" w:rsidRPr="00635301">
        <w:rPr>
          <w:bCs/>
          <w:lang w:val="en-GB"/>
        </w:rPr>
        <w:tab/>
      </w:r>
    </w:p>
    <w:p w14:paraId="3ACD5D8B" w14:textId="77777777" w:rsidR="009D6CD9" w:rsidRPr="00635301" w:rsidRDefault="009D6CD9" w:rsidP="00580E7B">
      <w:pPr>
        <w:widowControl w:val="0"/>
        <w:autoSpaceDE w:val="0"/>
        <w:spacing w:line="360" w:lineRule="auto"/>
        <w:jc w:val="both"/>
        <w:rPr>
          <w:bCs/>
          <w:lang w:val="en-GB"/>
        </w:rPr>
      </w:pPr>
      <w:r w:rsidRPr="00635301">
        <w:rPr>
          <w:bCs/>
          <w:lang w:val="en-GB"/>
        </w:rPr>
        <w:t>P.O.Box</w:t>
      </w:r>
      <w:r w:rsidR="0034417E" w:rsidRPr="00635301">
        <w:rPr>
          <w:bCs/>
          <w:lang w:val="en-GB"/>
        </w:rPr>
        <w:t>:</w:t>
      </w:r>
      <w:r w:rsidRPr="00635301">
        <w:rPr>
          <w:bCs/>
          <w:lang w:val="en-GB"/>
        </w:rPr>
        <w:t>________________</w:t>
      </w:r>
      <w:r w:rsidR="0034417E" w:rsidRPr="00635301">
        <w:rPr>
          <w:bCs/>
          <w:lang w:val="en-GB"/>
        </w:rPr>
        <w:t>Tel/ Fax</w:t>
      </w:r>
      <w:r w:rsidRPr="00635301">
        <w:rPr>
          <w:bCs/>
          <w:lang w:val="en-GB"/>
        </w:rPr>
        <w:t>_______________</w:t>
      </w:r>
      <w:r w:rsidR="0034417E" w:rsidRPr="00635301">
        <w:rPr>
          <w:bCs/>
          <w:lang w:val="en-GB"/>
        </w:rPr>
        <w:t xml:space="preserve"> E-mail</w:t>
      </w:r>
      <w:r w:rsidRPr="00635301">
        <w:rPr>
          <w:bCs/>
          <w:lang w:val="en-GB"/>
        </w:rPr>
        <w:t>__________________</w:t>
      </w:r>
      <w:r w:rsidR="0034417E" w:rsidRPr="00635301">
        <w:rPr>
          <w:bCs/>
          <w:lang w:val="en-GB"/>
        </w:rPr>
        <w:t xml:space="preserve"> </w:t>
      </w:r>
    </w:p>
    <w:p w14:paraId="3608FA4A" w14:textId="727AF96E" w:rsidR="0034417E" w:rsidRPr="00635301" w:rsidRDefault="0034417E" w:rsidP="00580E7B">
      <w:pPr>
        <w:widowControl w:val="0"/>
        <w:autoSpaceDE w:val="0"/>
        <w:spacing w:line="360" w:lineRule="auto"/>
        <w:jc w:val="both"/>
        <w:rPr>
          <w:bCs/>
          <w:lang w:val="en-GB"/>
        </w:rPr>
      </w:pPr>
      <w:r w:rsidRPr="00635301">
        <w:rPr>
          <w:bCs/>
          <w:lang w:val="en-GB"/>
        </w:rPr>
        <w:t>R.C.C.M</w:t>
      </w:r>
      <w:r w:rsidR="009D6CD9" w:rsidRPr="00635301">
        <w:rPr>
          <w:bCs/>
          <w:lang w:val="en-GB"/>
        </w:rPr>
        <w:t xml:space="preserve"> No._______________</w:t>
      </w:r>
      <w:r w:rsidRPr="00635301">
        <w:rPr>
          <w:bCs/>
          <w:lang w:val="en-GB"/>
        </w:rPr>
        <w:t>Taxpayer</w:t>
      </w:r>
      <w:r w:rsidR="009D6CD9" w:rsidRPr="00635301">
        <w:rPr>
          <w:bCs/>
          <w:lang w:val="en-GB"/>
        </w:rPr>
        <w:t>’s</w:t>
      </w:r>
      <w:r w:rsidRPr="00635301">
        <w:rPr>
          <w:bCs/>
          <w:lang w:val="en-GB"/>
        </w:rPr>
        <w:t xml:space="preserve"> number</w:t>
      </w:r>
      <w:r w:rsidR="009D6CD9" w:rsidRPr="00635301">
        <w:rPr>
          <w:bCs/>
          <w:lang w:val="en-GB"/>
        </w:rPr>
        <w:t>____________________________</w:t>
      </w:r>
    </w:p>
    <w:p w14:paraId="1176BEE7" w14:textId="74093ADD" w:rsidR="0034417E" w:rsidRPr="00635301" w:rsidRDefault="009D6CD9" w:rsidP="00580E7B">
      <w:pPr>
        <w:widowControl w:val="0"/>
        <w:autoSpaceDE w:val="0"/>
        <w:spacing w:line="360" w:lineRule="auto"/>
        <w:jc w:val="both"/>
        <w:rPr>
          <w:bCs/>
          <w:i/>
          <w:iCs/>
          <w:lang w:val="en-GB"/>
        </w:rPr>
      </w:pPr>
      <w:r w:rsidRPr="00635301">
        <w:rPr>
          <w:bCs/>
          <w:lang w:val="en-GB"/>
        </w:rPr>
        <w:t>[</w:t>
      </w:r>
      <w:r w:rsidR="0034417E" w:rsidRPr="00635301">
        <w:rPr>
          <w:bCs/>
          <w:i/>
          <w:iCs/>
          <w:lang w:val="en-GB"/>
        </w:rPr>
        <w:t>indicate the servi</w:t>
      </w:r>
      <w:r w:rsidR="005B7CFC" w:rsidRPr="00635301">
        <w:rPr>
          <w:bCs/>
          <w:i/>
          <w:iCs/>
          <w:lang w:val="en-GB"/>
        </w:rPr>
        <w:t>ce provider name</w:t>
      </w:r>
      <w:r w:rsidR="0034417E" w:rsidRPr="00635301">
        <w:rPr>
          <w:bCs/>
          <w:i/>
          <w:iCs/>
          <w:lang w:val="en-GB"/>
        </w:rPr>
        <w:t>, his full address</w:t>
      </w:r>
      <w:r w:rsidR="005B7CFC" w:rsidRPr="00635301">
        <w:rPr>
          <w:bCs/>
          <w:i/>
          <w:iCs/>
          <w:lang w:val="en-GB"/>
        </w:rPr>
        <w:t xml:space="preserve"> and the names and capacities </w:t>
      </w:r>
      <w:r w:rsidR="0034417E" w:rsidRPr="00635301">
        <w:rPr>
          <w:bCs/>
          <w:i/>
          <w:iCs/>
          <w:lang w:val="en-GB"/>
        </w:rPr>
        <w:t>of the competent signatory]</w:t>
      </w:r>
    </w:p>
    <w:p w14:paraId="21241D28" w14:textId="127FF699" w:rsidR="00A67ADE" w:rsidRPr="00635301" w:rsidRDefault="00A67ADE" w:rsidP="00580E7B">
      <w:pPr>
        <w:widowControl w:val="0"/>
        <w:autoSpaceDE w:val="0"/>
        <w:spacing w:line="360" w:lineRule="auto"/>
        <w:jc w:val="both"/>
        <w:rPr>
          <w:bCs/>
          <w:lang w:val="en-GB"/>
        </w:rPr>
      </w:pPr>
      <w:r w:rsidRPr="00635301">
        <w:rPr>
          <w:bCs/>
          <w:lang w:val="en-GB"/>
        </w:rPr>
        <w:t xml:space="preserve">Hereinafter referred to as the “Service providers” </w:t>
      </w:r>
    </w:p>
    <w:p w14:paraId="1CA0D08D" w14:textId="0B432211" w:rsidR="009D6CD9" w:rsidRPr="00635301" w:rsidRDefault="009D6CD9" w:rsidP="00580E7B">
      <w:pPr>
        <w:widowControl w:val="0"/>
        <w:autoSpaceDE w:val="0"/>
        <w:spacing w:line="360" w:lineRule="auto"/>
        <w:jc w:val="both"/>
        <w:rPr>
          <w:b/>
          <w:lang w:val="en-GB"/>
        </w:rPr>
      </w:pPr>
      <w:r w:rsidRPr="00635301">
        <w:rPr>
          <w:b/>
          <w:lang w:val="en-GB"/>
        </w:rPr>
        <w:t>On the other hand,</w:t>
      </w:r>
    </w:p>
    <w:p w14:paraId="13866B7A" w14:textId="539B0F08" w:rsidR="0034417E" w:rsidRPr="00635301" w:rsidRDefault="009D6CD9" w:rsidP="00580E7B">
      <w:pPr>
        <w:widowControl w:val="0"/>
        <w:autoSpaceDE w:val="0"/>
        <w:spacing w:line="360" w:lineRule="auto"/>
        <w:jc w:val="both"/>
        <w:rPr>
          <w:bCs/>
          <w:lang w:val="en-GB"/>
        </w:rPr>
      </w:pPr>
      <w:r w:rsidRPr="00635301">
        <w:rPr>
          <w:bCs/>
          <w:lang w:val="en-GB"/>
        </w:rPr>
        <w:t xml:space="preserve">                                                          It was a</w:t>
      </w:r>
      <w:r w:rsidR="0034417E" w:rsidRPr="00635301">
        <w:rPr>
          <w:bCs/>
          <w:lang w:val="en-GB"/>
        </w:rPr>
        <w:t xml:space="preserve">greed </w:t>
      </w:r>
      <w:r w:rsidRPr="00635301">
        <w:rPr>
          <w:bCs/>
          <w:lang w:val="en-GB"/>
        </w:rPr>
        <w:t xml:space="preserve">and decided as </w:t>
      </w:r>
      <w:r w:rsidR="0034417E" w:rsidRPr="00635301">
        <w:rPr>
          <w:bCs/>
          <w:lang w:val="en-GB"/>
        </w:rPr>
        <w:t>follows:</w:t>
      </w:r>
    </w:p>
    <w:p w14:paraId="26D5ECB5" w14:textId="77777777" w:rsidR="0034417E" w:rsidRPr="00635301" w:rsidRDefault="0034417E" w:rsidP="00580E7B">
      <w:pPr>
        <w:suppressAutoHyphens w:val="0"/>
        <w:autoSpaceDN/>
        <w:spacing w:after="120" w:line="360" w:lineRule="auto"/>
        <w:ind w:firstLine="720"/>
        <w:jc w:val="both"/>
        <w:textAlignment w:val="auto"/>
        <w:rPr>
          <w:b/>
          <w:bCs/>
          <w:color w:val="000000"/>
          <w:sz w:val="28"/>
          <w:szCs w:val="28"/>
          <w:lang w:val="en-US"/>
        </w:rPr>
      </w:pPr>
    </w:p>
    <w:p w14:paraId="77E696DF" w14:textId="77777777" w:rsidR="0034417E" w:rsidRPr="00635301" w:rsidRDefault="0034417E" w:rsidP="00580E7B">
      <w:pPr>
        <w:suppressAutoHyphens w:val="0"/>
        <w:autoSpaceDN/>
        <w:spacing w:after="120" w:line="360" w:lineRule="auto"/>
        <w:jc w:val="both"/>
        <w:textAlignment w:val="auto"/>
        <w:rPr>
          <w:b/>
          <w:bCs/>
          <w:color w:val="000000"/>
          <w:sz w:val="28"/>
          <w:szCs w:val="28"/>
          <w:lang w:val="en-US"/>
        </w:rPr>
      </w:pPr>
    </w:p>
    <w:p w14:paraId="6436CEEA" w14:textId="77777777" w:rsidR="0034417E" w:rsidRPr="00635301" w:rsidRDefault="0034417E" w:rsidP="00580E7B">
      <w:pPr>
        <w:suppressAutoHyphens w:val="0"/>
        <w:autoSpaceDN/>
        <w:spacing w:after="120" w:line="360" w:lineRule="auto"/>
        <w:jc w:val="both"/>
        <w:textAlignment w:val="auto"/>
        <w:rPr>
          <w:b/>
          <w:bCs/>
          <w:color w:val="000000"/>
          <w:sz w:val="28"/>
          <w:szCs w:val="28"/>
          <w:lang w:val="en-US"/>
        </w:rPr>
      </w:pPr>
    </w:p>
    <w:p w14:paraId="25ACC20C" w14:textId="77777777" w:rsidR="0034417E" w:rsidRPr="00635301" w:rsidRDefault="0034417E" w:rsidP="00580E7B">
      <w:pPr>
        <w:widowControl w:val="0"/>
        <w:autoSpaceDE w:val="0"/>
        <w:spacing w:after="120" w:line="360" w:lineRule="auto"/>
        <w:jc w:val="both"/>
        <w:rPr>
          <w:color w:val="000000"/>
          <w:sz w:val="10"/>
          <w:szCs w:val="10"/>
          <w:lang w:val="en-US"/>
        </w:rPr>
      </w:pPr>
    </w:p>
    <w:p w14:paraId="6F9D146F" w14:textId="77777777" w:rsidR="0034417E" w:rsidRPr="00635301" w:rsidRDefault="0034417E" w:rsidP="00580E7B">
      <w:pPr>
        <w:widowControl w:val="0"/>
        <w:autoSpaceDE w:val="0"/>
        <w:spacing w:after="120" w:line="360" w:lineRule="auto"/>
        <w:jc w:val="both"/>
        <w:rPr>
          <w:color w:val="000000"/>
          <w:sz w:val="20"/>
          <w:szCs w:val="20"/>
          <w:lang w:val="en-US"/>
        </w:rPr>
      </w:pPr>
    </w:p>
    <w:p w14:paraId="7825CA80" w14:textId="77777777" w:rsidR="0034417E" w:rsidRPr="00635301" w:rsidRDefault="0034417E" w:rsidP="00580E7B">
      <w:pPr>
        <w:widowControl w:val="0"/>
        <w:autoSpaceDE w:val="0"/>
        <w:spacing w:after="120" w:line="360" w:lineRule="auto"/>
        <w:jc w:val="both"/>
        <w:rPr>
          <w:color w:val="000000"/>
          <w:sz w:val="28"/>
          <w:szCs w:val="28"/>
          <w:lang w:val="en-US"/>
        </w:rPr>
      </w:pPr>
    </w:p>
    <w:p w14:paraId="5CD68B28" w14:textId="77777777" w:rsidR="0034417E" w:rsidRPr="00635301" w:rsidRDefault="0034417E" w:rsidP="00580E7B">
      <w:pPr>
        <w:widowControl w:val="0"/>
        <w:autoSpaceDE w:val="0"/>
        <w:spacing w:after="120" w:line="360" w:lineRule="auto"/>
        <w:jc w:val="both"/>
        <w:rPr>
          <w:lang w:val="en-US"/>
        </w:rPr>
      </w:pPr>
    </w:p>
    <w:p w14:paraId="2DA564B5" w14:textId="77777777" w:rsidR="0034417E" w:rsidRPr="00635301" w:rsidRDefault="0034417E" w:rsidP="00580E7B">
      <w:pPr>
        <w:widowControl w:val="0"/>
        <w:autoSpaceDE w:val="0"/>
        <w:spacing w:after="120" w:line="360" w:lineRule="auto"/>
        <w:ind w:right="-20"/>
        <w:jc w:val="both"/>
        <w:rPr>
          <w:b/>
          <w:bCs/>
          <w:spacing w:val="34"/>
          <w:w w:val="80"/>
          <w:position w:val="-1"/>
          <w:sz w:val="28"/>
          <w:lang w:val="en-US"/>
        </w:rPr>
      </w:pPr>
    </w:p>
    <w:p w14:paraId="3D15522A" w14:textId="77777777" w:rsidR="0034417E" w:rsidRPr="00635301" w:rsidRDefault="0034417E" w:rsidP="00580E7B">
      <w:pPr>
        <w:widowControl w:val="0"/>
        <w:autoSpaceDE w:val="0"/>
        <w:spacing w:after="120" w:line="360" w:lineRule="auto"/>
        <w:ind w:right="-20"/>
        <w:jc w:val="both"/>
        <w:rPr>
          <w:b/>
          <w:bCs/>
          <w:spacing w:val="34"/>
          <w:w w:val="80"/>
          <w:position w:val="-1"/>
          <w:sz w:val="28"/>
          <w:lang w:val="en-US"/>
        </w:rPr>
      </w:pPr>
    </w:p>
    <w:p w14:paraId="75FDEA00" w14:textId="77777777" w:rsidR="0034417E" w:rsidRPr="00635301" w:rsidRDefault="0034417E" w:rsidP="00580E7B">
      <w:pPr>
        <w:widowControl w:val="0"/>
        <w:autoSpaceDE w:val="0"/>
        <w:spacing w:after="120" w:line="360" w:lineRule="auto"/>
        <w:ind w:right="-20"/>
        <w:jc w:val="both"/>
        <w:rPr>
          <w:b/>
          <w:bCs/>
          <w:spacing w:val="34"/>
          <w:w w:val="80"/>
          <w:position w:val="-1"/>
          <w:sz w:val="28"/>
          <w:lang w:val="en-US"/>
        </w:rPr>
      </w:pPr>
    </w:p>
    <w:p w14:paraId="5ED941A8" w14:textId="77777777" w:rsidR="001D2BB2" w:rsidRPr="00DA52C0" w:rsidRDefault="001D2BB2" w:rsidP="001D2BB2">
      <w:pPr>
        <w:widowControl w:val="0"/>
        <w:autoSpaceDE w:val="0"/>
        <w:spacing w:after="120"/>
        <w:ind w:right="-20"/>
        <w:jc w:val="both"/>
        <w:rPr>
          <w:b/>
          <w:bCs/>
          <w:spacing w:val="34"/>
          <w:w w:val="80"/>
          <w:position w:val="-1"/>
          <w:lang w:val="en-US"/>
        </w:rPr>
      </w:pPr>
      <w:bookmarkStart w:id="15" w:name="_Toc158973787"/>
      <w:r w:rsidRPr="00DA52C0">
        <w:rPr>
          <w:b/>
          <w:bCs/>
          <w:spacing w:val="34"/>
          <w:w w:val="80"/>
          <w:position w:val="-1"/>
          <w:lang w:val="en-US"/>
        </w:rPr>
        <w:t>TABLE OF CONTENTS</w:t>
      </w:r>
    </w:p>
    <w:p w14:paraId="4FB8A046" w14:textId="77777777" w:rsidR="001D2BB2" w:rsidRPr="00DA52C0" w:rsidRDefault="001D2BB2" w:rsidP="001D2BB2">
      <w:pPr>
        <w:suppressAutoHyphens w:val="0"/>
        <w:autoSpaceDN/>
        <w:spacing w:after="120"/>
        <w:jc w:val="both"/>
        <w:textAlignment w:val="auto"/>
        <w:rPr>
          <w:b/>
          <w:bCs/>
          <w:caps/>
          <w:lang w:val="en-US"/>
        </w:rPr>
      </w:pPr>
      <w:r w:rsidRPr="00DA52C0">
        <w:rPr>
          <w:b/>
          <w:bCs/>
          <w:caps/>
          <w:lang w:val="en-US"/>
        </w:rPr>
        <w:t>ChaptEr</w:t>
      </w:r>
      <w:r w:rsidRPr="003E1833">
        <w:rPr>
          <w:b/>
          <w:bCs/>
          <w:caps/>
          <w:lang w:val="en-US"/>
        </w:rPr>
        <w:t xml:space="preserve"> </w:t>
      </w:r>
      <w:r w:rsidRPr="00DA52C0">
        <w:rPr>
          <w:b/>
          <w:bCs/>
          <w:caps/>
          <w:lang w:val="en-US"/>
        </w:rPr>
        <w:t>I: GEnEralitiEs………………………………………</w:t>
      </w:r>
      <w:r w:rsidRPr="003E1833">
        <w:rPr>
          <w:b/>
          <w:bCs/>
          <w:caps/>
          <w:lang w:val="en-US"/>
        </w:rPr>
        <w:t>…….33</w:t>
      </w:r>
    </w:p>
    <w:p w14:paraId="78E979E3" w14:textId="77777777" w:rsidR="001D2BB2" w:rsidRPr="00DA52C0" w:rsidRDefault="001D2BB2" w:rsidP="001D2BB2">
      <w:pPr>
        <w:widowControl w:val="0"/>
        <w:autoSpaceDE w:val="0"/>
        <w:spacing w:after="120"/>
        <w:ind w:right="-23"/>
        <w:jc w:val="both"/>
        <w:rPr>
          <w:b/>
          <w:bCs/>
          <w:lang w:val="en-US"/>
        </w:rPr>
      </w:pPr>
      <w:r w:rsidRPr="00DA52C0">
        <w:rPr>
          <w:b/>
          <w:bCs/>
          <w:lang w:val="en-US"/>
        </w:rPr>
        <w:t xml:space="preserve">Article1: </w:t>
      </w:r>
      <w:r w:rsidRPr="00DA52C0">
        <w:rPr>
          <w:b/>
          <w:lang w:val="en-US"/>
        </w:rPr>
        <w:t>Subject of the Framework agreement…………………………</w:t>
      </w:r>
      <w:r w:rsidRPr="003E1833">
        <w:rPr>
          <w:b/>
          <w:lang w:val="en-US"/>
        </w:rPr>
        <w:t>………….33</w:t>
      </w:r>
    </w:p>
    <w:p w14:paraId="2FF5FF37" w14:textId="77777777" w:rsidR="001D2BB2" w:rsidRPr="00DA52C0" w:rsidRDefault="001D2BB2" w:rsidP="001D2BB2">
      <w:pPr>
        <w:widowControl w:val="0"/>
        <w:autoSpaceDE w:val="0"/>
        <w:jc w:val="both"/>
        <w:rPr>
          <w:bCs/>
          <w:lang w:val="en-GB"/>
        </w:rPr>
      </w:pPr>
      <w:r w:rsidRPr="00DA52C0">
        <w:rPr>
          <w:b/>
          <w:lang w:val="en-US"/>
        </w:rPr>
        <w:t>Article 2</w:t>
      </w:r>
      <w:r w:rsidRPr="00DA52C0">
        <w:rPr>
          <w:lang w:val="en-US"/>
        </w:rPr>
        <w:t>:</w:t>
      </w:r>
      <w:r w:rsidRPr="00DA52C0">
        <w:rPr>
          <w:bCs/>
          <w:lang w:val="en-GB"/>
        </w:rPr>
        <w:t xml:space="preserve"> Framework agreement award procedure……………………………</w:t>
      </w:r>
      <w:r w:rsidRPr="003E1833">
        <w:rPr>
          <w:bCs/>
          <w:lang w:val="en-GB"/>
        </w:rPr>
        <w:t>…………...33</w:t>
      </w:r>
    </w:p>
    <w:p w14:paraId="0B4C9D4D" w14:textId="77777777" w:rsidR="001D2BB2" w:rsidRPr="00DA52C0" w:rsidRDefault="001D2BB2" w:rsidP="001D2BB2">
      <w:pPr>
        <w:widowControl w:val="0"/>
        <w:autoSpaceDE w:val="0"/>
        <w:jc w:val="both"/>
        <w:rPr>
          <w:bCs/>
          <w:lang w:val="en-GB"/>
        </w:rPr>
      </w:pPr>
      <w:r w:rsidRPr="00DA52C0">
        <w:rPr>
          <w:b/>
          <w:lang w:val="en-US"/>
        </w:rPr>
        <w:t>Article 3</w:t>
      </w:r>
      <w:r w:rsidRPr="00DA52C0">
        <w:rPr>
          <w:lang w:val="en-US"/>
        </w:rPr>
        <w:t>:</w:t>
      </w:r>
      <w:r w:rsidRPr="00DA52C0">
        <w:rPr>
          <w:bCs/>
          <w:lang w:val="en-GB"/>
        </w:rPr>
        <w:t xml:space="preserve"> </w:t>
      </w:r>
      <w:r w:rsidRPr="00DA52C0">
        <w:rPr>
          <w:b/>
          <w:bCs/>
          <w:lang w:val="en-GB"/>
        </w:rPr>
        <w:t>Duration of the Framework agreement………</w:t>
      </w:r>
      <w:r w:rsidRPr="003E1833">
        <w:rPr>
          <w:b/>
          <w:bCs/>
          <w:lang w:val="en-GB"/>
        </w:rPr>
        <w:t>……………………………….33</w:t>
      </w:r>
    </w:p>
    <w:p w14:paraId="153B4EEB" w14:textId="77777777" w:rsidR="001D2BB2" w:rsidRPr="00DA52C0" w:rsidRDefault="001D2BB2" w:rsidP="001D2BB2">
      <w:pPr>
        <w:widowControl w:val="0"/>
        <w:autoSpaceDE w:val="0"/>
        <w:jc w:val="both"/>
        <w:rPr>
          <w:bCs/>
          <w:lang w:val="en-GB"/>
        </w:rPr>
      </w:pPr>
      <w:r w:rsidRPr="00DA52C0">
        <w:rPr>
          <w:b/>
          <w:lang w:val="en-US"/>
        </w:rPr>
        <w:t>Article 4</w:t>
      </w:r>
      <w:r w:rsidRPr="00DA52C0">
        <w:rPr>
          <w:lang w:val="en-US"/>
        </w:rPr>
        <w:t xml:space="preserve">: </w:t>
      </w:r>
      <w:r w:rsidRPr="00DA52C0">
        <w:rPr>
          <w:b/>
          <w:bCs/>
          <w:lang w:val="en-GB"/>
        </w:rPr>
        <w:t>Duties ……………………</w:t>
      </w:r>
      <w:r w:rsidRPr="003E1833">
        <w:rPr>
          <w:b/>
          <w:bCs/>
          <w:lang w:val="en-GB"/>
        </w:rPr>
        <w:t>……………………………………………………...33</w:t>
      </w:r>
    </w:p>
    <w:p w14:paraId="1F4F4CD6" w14:textId="77777777" w:rsidR="001D2BB2" w:rsidRPr="00DA52C0" w:rsidRDefault="001D2BB2" w:rsidP="001D2BB2">
      <w:pPr>
        <w:widowControl w:val="0"/>
        <w:autoSpaceDE w:val="0"/>
        <w:jc w:val="both"/>
        <w:rPr>
          <w:bCs/>
          <w:lang w:val="en-GB"/>
        </w:rPr>
      </w:pPr>
      <w:r w:rsidRPr="00DA52C0">
        <w:rPr>
          <w:b/>
          <w:lang w:val="en-US"/>
        </w:rPr>
        <w:t>Article 5</w:t>
      </w:r>
      <w:r w:rsidRPr="00DA52C0">
        <w:rPr>
          <w:lang w:val="en-US"/>
        </w:rPr>
        <w:t xml:space="preserve">: </w:t>
      </w:r>
      <w:r w:rsidRPr="00DA52C0">
        <w:rPr>
          <w:b/>
          <w:bCs/>
          <w:lang w:val="en-GB"/>
        </w:rPr>
        <w:t>Language, law and applicable rules</w:t>
      </w:r>
      <w:r w:rsidRPr="00DA52C0">
        <w:rPr>
          <w:bCs/>
          <w:lang w:val="en-GB"/>
        </w:rPr>
        <w:t xml:space="preserve"> …………………………………</w:t>
      </w:r>
      <w:r w:rsidRPr="003E1833">
        <w:rPr>
          <w:bCs/>
          <w:lang w:val="en-GB"/>
        </w:rPr>
        <w:t>……….34</w:t>
      </w:r>
    </w:p>
    <w:p w14:paraId="404381D0" w14:textId="77777777" w:rsidR="001D2BB2" w:rsidRPr="00DA52C0" w:rsidRDefault="001D2BB2" w:rsidP="001D2BB2">
      <w:pPr>
        <w:widowControl w:val="0"/>
        <w:autoSpaceDE w:val="0"/>
        <w:jc w:val="both"/>
        <w:rPr>
          <w:bCs/>
          <w:lang w:val="en-GB"/>
        </w:rPr>
      </w:pPr>
      <w:r w:rsidRPr="00DA52C0">
        <w:rPr>
          <w:b/>
          <w:bCs/>
          <w:lang w:val="en-GB"/>
        </w:rPr>
        <w:t>Article</w:t>
      </w:r>
      <w:r w:rsidRPr="00DA52C0">
        <w:rPr>
          <w:lang w:val="en-GB"/>
        </w:rPr>
        <w:t xml:space="preserve"> </w:t>
      </w:r>
      <w:r w:rsidRPr="00DA52C0">
        <w:rPr>
          <w:b/>
          <w:lang w:val="en-GB"/>
        </w:rPr>
        <w:t>6</w:t>
      </w:r>
      <w:r w:rsidRPr="00DA52C0">
        <w:rPr>
          <w:lang w:val="en-GB"/>
        </w:rPr>
        <w:t>:</w:t>
      </w:r>
      <w:r w:rsidRPr="00DA52C0">
        <w:rPr>
          <w:bCs/>
          <w:lang w:val="en-GB"/>
        </w:rPr>
        <w:t xml:space="preserve"> </w:t>
      </w:r>
      <w:r w:rsidRPr="00DA52C0">
        <w:rPr>
          <w:b/>
          <w:bCs/>
          <w:lang w:val="en-GB"/>
        </w:rPr>
        <w:t>Standards ……………………………………………………………………</w:t>
      </w:r>
      <w:r w:rsidRPr="003E1833">
        <w:rPr>
          <w:b/>
          <w:bCs/>
          <w:lang w:val="en-GB"/>
        </w:rPr>
        <w:t>..34</w:t>
      </w:r>
    </w:p>
    <w:p w14:paraId="78D7DAC1" w14:textId="77777777" w:rsidR="001D2BB2" w:rsidRPr="00DA52C0" w:rsidRDefault="001D2BB2" w:rsidP="001D2BB2">
      <w:pPr>
        <w:widowControl w:val="0"/>
        <w:autoSpaceDE w:val="0"/>
        <w:spacing w:after="120"/>
        <w:ind w:right="-23"/>
        <w:jc w:val="both"/>
        <w:rPr>
          <w:b/>
          <w:bCs/>
          <w:lang w:val="en-GB"/>
        </w:rPr>
      </w:pPr>
      <w:r w:rsidRPr="00DA52C0">
        <w:rPr>
          <w:b/>
          <w:bCs/>
          <w:lang w:val="en-GB"/>
        </w:rPr>
        <w:t>Article 7 : Framework agreement constituent documents…………………</w:t>
      </w:r>
      <w:r w:rsidRPr="003E1833">
        <w:rPr>
          <w:b/>
          <w:bCs/>
          <w:lang w:val="en-GB"/>
        </w:rPr>
        <w:t>…………34</w:t>
      </w:r>
    </w:p>
    <w:p w14:paraId="0BF02849" w14:textId="77777777" w:rsidR="001D2BB2" w:rsidRPr="00DA52C0" w:rsidRDefault="001D2BB2" w:rsidP="001D2BB2">
      <w:pPr>
        <w:widowControl w:val="0"/>
        <w:autoSpaceDE w:val="0"/>
        <w:spacing w:before="240" w:after="240"/>
        <w:ind w:right="-20"/>
        <w:jc w:val="both"/>
        <w:rPr>
          <w:color w:val="0070C0"/>
          <w:lang w:val="en-GB"/>
        </w:rPr>
      </w:pPr>
      <w:r w:rsidRPr="00DA52C0">
        <w:rPr>
          <w:b/>
          <w:lang w:val="en-GB"/>
        </w:rPr>
        <w:t>Article 8 :</w:t>
      </w:r>
      <w:r w:rsidRPr="00DA52C0">
        <w:rPr>
          <w:lang w:val="en-GB"/>
        </w:rPr>
        <w:t xml:space="preserve"> </w:t>
      </w:r>
      <w:r w:rsidRPr="00DA52C0">
        <w:rPr>
          <w:b/>
          <w:bCs/>
          <w:lang w:val="en-GB"/>
        </w:rPr>
        <w:t>General applicable instruments……………………………………………</w:t>
      </w:r>
      <w:r w:rsidRPr="003E1833">
        <w:rPr>
          <w:b/>
          <w:bCs/>
          <w:lang w:val="en-GB"/>
        </w:rPr>
        <w:t>35</w:t>
      </w:r>
    </w:p>
    <w:p w14:paraId="174629E6" w14:textId="77777777" w:rsidR="001D2BB2" w:rsidRPr="00DA52C0" w:rsidRDefault="001D2BB2" w:rsidP="001D2BB2">
      <w:pPr>
        <w:keepNext/>
        <w:keepLines/>
        <w:spacing w:before="40" w:after="240"/>
        <w:jc w:val="both"/>
        <w:outlineLvl w:val="2"/>
        <w:rPr>
          <w:b/>
          <w:bCs/>
          <w:lang w:val="en-GB"/>
        </w:rPr>
      </w:pPr>
      <w:r w:rsidRPr="00DA52C0">
        <w:rPr>
          <w:b/>
          <w:bCs/>
          <w:lang w:val="en-GB"/>
        </w:rPr>
        <w:t>Article 9: Communication……</w:t>
      </w:r>
      <w:r w:rsidRPr="003E1833">
        <w:rPr>
          <w:b/>
          <w:bCs/>
          <w:lang w:val="en-GB"/>
        </w:rPr>
        <w:t>…………………………………………………..….36</w:t>
      </w:r>
    </w:p>
    <w:p w14:paraId="79C22AED" w14:textId="77777777" w:rsidR="001D2BB2" w:rsidRPr="00DA52C0" w:rsidRDefault="001D2BB2" w:rsidP="001D2BB2">
      <w:pPr>
        <w:jc w:val="both"/>
        <w:rPr>
          <w:lang w:val="en-GB"/>
        </w:rPr>
      </w:pPr>
      <w:r w:rsidRPr="00DA52C0">
        <w:rPr>
          <w:b/>
          <w:bCs/>
          <w:caps/>
          <w:lang w:val="en-US"/>
        </w:rPr>
        <w:t>Chapter II: AWARD OF A subsequent contraCT…………………………3</w:t>
      </w:r>
      <w:r w:rsidRPr="003E1833">
        <w:rPr>
          <w:b/>
          <w:bCs/>
          <w:caps/>
          <w:lang w:val="en-US"/>
        </w:rPr>
        <w:t>6</w:t>
      </w:r>
    </w:p>
    <w:p w14:paraId="28F5C627" w14:textId="77777777" w:rsidR="001D2BB2" w:rsidRPr="00DA52C0" w:rsidRDefault="001D2BB2" w:rsidP="001D2BB2">
      <w:pPr>
        <w:widowControl w:val="0"/>
        <w:autoSpaceDE w:val="0"/>
        <w:spacing w:after="120"/>
        <w:ind w:right="-23"/>
        <w:jc w:val="both"/>
        <w:rPr>
          <w:b/>
          <w:lang w:val="en-US"/>
        </w:rPr>
      </w:pPr>
      <w:r w:rsidRPr="00DA52C0">
        <w:rPr>
          <w:b/>
          <w:lang w:val="en-US"/>
        </w:rPr>
        <w:t>Article 10: Subsequent contract award procedure…………………………</w:t>
      </w:r>
      <w:r w:rsidRPr="003E1833">
        <w:rPr>
          <w:b/>
          <w:lang w:val="en-US"/>
        </w:rPr>
        <w:t>…………....36</w:t>
      </w:r>
    </w:p>
    <w:p w14:paraId="77BF89FA" w14:textId="77777777" w:rsidR="001D2BB2" w:rsidRPr="00DA52C0" w:rsidRDefault="001D2BB2" w:rsidP="001D2BB2">
      <w:pPr>
        <w:widowControl w:val="0"/>
        <w:autoSpaceDE w:val="0"/>
        <w:jc w:val="both"/>
        <w:rPr>
          <w:bCs/>
          <w:lang w:val="en-GB"/>
        </w:rPr>
      </w:pPr>
      <w:r w:rsidRPr="00DA52C0">
        <w:rPr>
          <w:b/>
          <w:lang w:val="en-GB"/>
        </w:rPr>
        <w:t>Article 11: Award modality</w:t>
      </w:r>
      <w:r w:rsidRPr="00DA52C0">
        <w:rPr>
          <w:bCs/>
          <w:lang w:val="en-GB"/>
        </w:rPr>
        <w:t xml:space="preserve"> …………………………</w:t>
      </w:r>
      <w:r w:rsidRPr="003E1833">
        <w:rPr>
          <w:bCs/>
          <w:lang w:val="en-GB"/>
        </w:rPr>
        <w:t>……………………………....37</w:t>
      </w:r>
    </w:p>
    <w:p w14:paraId="0A1D246C" w14:textId="77777777" w:rsidR="001D2BB2" w:rsidRPr="00DA52C0" w:rsidRDefault="001D2BB2" w:rsidP="001D2BB2">
      <w:pPr>
        <w:widowControl w:val="0"/>
        <w:autoSpaceDE w:val="0"/>
        <w:spacing w:after="120"/>
        <w:ind w:right="-23"/>
        <w:jc w:val="both"/>
        <w:rPr>
          <w:b/>
          <w:lang w:val="en-GB"/>
        </w:rPr>
      </w:pPr>
      <w:r w:rsidRPr="00DA52C0">
        <w:rPr>
          <w:b/>
          <w:lang w:val="en-GB"/>
        </w:rPr>
        <w:t>Article 12. Deadline for the submission of bids……………</w:t>
      </w:r>
      <w:r w:rsidRPr="003E1833">
        <w:rPr>
          <w:b/>
          <w:lang w:val="en-GB"/>
        </w:rPr>
        <w:t>………………………………37</w:t>
      </w:r>
    </w:p>
    <w:p w14:paraId="1B0B0C97" w14:textId="77777777" w:rsidR="001D2BB2" w:rsidRPr="00DA52C0" w:rsidRDefault="001D2BB2" w:rsidP="001D2BB2">
      <w:pPr>
        <w:widowControl w:val="0"/>
        <w:autoSpaceDE w:val="0"/>
        <w:spacing w:after="120"/>
        <w:ind w:right="-23"/>
        <w:jc w:val="both"/>
        <w:rPr>
          <w:b/>
          <w:bCs/>
          <w:caps/>
          <w:lang w:val="en-GB"/>
        </w:rPr>
      </w:pPr>
      <w:r w:rsidRPr="00DA52C0">
        <w:rPr>
          <w:b/>
          <w:bCs/>
          <w:caps/>
          <w:lang w:val="en-GB"/>
        </w:rPr>
        <w:t>CHAPTER III: EXECUTION OF SUBSEQUENT CONTRACTS FRAMEWORK AGREEMENTS……………</w:t>
      </w:r>
      <w:r w:rsidRPr="003E1833">
        <w:rPr>
          <w:b/>
          <w:bCs/>
          <w:caps/>
          <w:lang w:val="en-GB"/>
        </w:rPr>
        <w:t>………………………………………………………………37</w:t>
      </w:r>
    </w:p>
    <w:p w14:paraId="11EED007" w14:textId="77777777" w:rsidR="001D2BB2" w:rsidRPr="00DA52C0" w:rsidRDefault="001D2BB2" w:rsidP="001D2BB2">
      <w:pPr>
        <w:widowControl w:val="0"/>
        <w:tabs>
          <w:tab w:val="left" w:pos="1660"/>
          <w:tab w:val="left" w:pos="2520"/>
          <w:tab w:val="left" w:pos="3020"/>
          <w:tab w:val="left" w:pos="4220"/>
        </w:tabs>
        <w:autoSpaceDE w:val="0"/>
        <w:spacing w:after="120"/>
        <w:jc w:val="both"/>
        <w:rPr>
          <w:b/>
          <w:bCs/>
          <w:lang w:val="en-GB"/>
        </w:rPr>
      </w:pPr>
      <w:r w:rsidRPr="00DA52C0">
        <w:rPr>
          <w:b/>
          <w:bCs/>
          <w:lang w:val="en-GB"/>
        </w:rPr>
        <w:t>Article 13: Consistency of a subsequent contract framework agreement…………</w:t>
      </w:r>
      <w:r w:rsidRPr="003E1833">
        <w:rPr>
          <w:b/>
          <w:bCs/>
          <w:lang w:val="en-GB"/>
        </w:rPr>
        <w:t>……...37</w:t>
      </w:r>
    </w:p>
    <w:p w14:paraId="11AF67D9" w14:textId="77777777" w:rsidR="001D2BB2" w:rsidRPr="00DA52C0" w:rsidRDefault="001D2BB2" w:rsidP="001D2BB2">
      <w:pPr>
        <w:widowControl w:val="0"/>
        <w:tabs>
          <w:tab w:val="left" w:pos="1660"/>
          <w:tab w:val="left" w:pos="2520"/>
          <w:tab w:val="left" w:pos="3020"/>
          <w:tab w:val="left" w:pos="4220"/>
        </w:tabs>
        <w:autoSpaceDE w:val="0"/>
        <w:spacing w:after="120"/>
        <w:jc w:val="both"/>
        <w:rPr>
          <w:b/>
          <w:lang w:val="en-GB"/>
        </w:rPr>
      </w:pPr>
      <w:r w:rsidRPr="00DA52C0">
        <w:rPr>
          <w:b/>
          <w:lang w:val="en-GB"/>
        </w:rPr>
        <w:t xml:space="preserve">Article 14: </w:t>
      </w:r>
      <w:r w:rsidRPr="003E1833">
        <w:rPr>
          <w:b/>
          <w:lang w:val="en-GB"/>
        </w:rPr>
        <w:t>Place</w:t>
      </w:r>
      <w:r w:rsidRPr="00DA52C0">
        <w:rPr>
          <w:b/>
          <w:bCs/>
          <w:lang w:val="en-GB"/>
        </w:rPr>
        <w:t xml:space="preserve"> and duration of</w:t>
      </w:r>
      <w:r w:rsidRPr="00DA52C0">
        <w:rPr>
          <w:b/>
          <w:lang w:val="en-GB"/>
        </w:rPr>
        <w:t xml:space="preserve"> the mobilisation of the enterprise for the execution</w:t>
      </w:r>
      <w:r w:rsidRPr="003E1833">
        <w:rPr>
          <w:b/>
          <w:lang w:val="en-GB"/>
        </w:rPr>
        <w:t xml:space="preserve"> of the </w:t>
      </w:r>
      <w:r w:rsidRPr="00DA52C0">
        <w:rPr>
          <w:b/>
          <w:lang w:val="en-GB"/>
        </w:rPr>
        <w:t>framework agreement ……………………………………</w:t>
      </w:r>
      <w:r w:rsidRPr="003E1833">
        <w:rPr>
          <w:b/>
          <w:lang w:val="en-GB"/>
        </w:rPr>
        <w:t>………………………….38</w:t>
      </w:r>
    </w:p>
    <w:p w14:paraId="112FB85E" w14:textId="77777777" w:rsidR="001D2BB2" w:rsidRPr="00DA52C0" w:rsidRDefault="001D2BB2" w:rsidP="001D2BB2">
      <w:pPr>
        <w:widowControl w:val="0"/>
        <w:autoSpaceDE w:val="0"/>
        <w:spacing w:after="120"/>
        <w:ind w:right="-23"/>
        <w:jc w:val="both"/>
        <w:rPr>
          <w:b/>
          <w:lang w:val="en-GB"/>
        </w:rPr>
      </w:pPr>
      <w:r w:rsidRPr="00DA52C0">
        <w:rPr>
          <w:b/>
          <w:lang w:val="en-GB"/>
        </w:rPr>
        <w:t>Article 15: Obligations of the Project</w:t>
      </w:r>
      <w:r w:rsidRPr="00DA52C0">
        <w:rPr>
          <w:lang w:val="en-GB"/>
        </w:rPr>
        <w:t xml:space="preserve"> </w:t>
      </w:r>
      <w:r w:rsidRPr="00DA52C0">
        <w:rPr>
          <w:b/>
          <w:lang w:val="en-GB"/>
        </w:rPr>
        <w:t>Owner or the Delegated</w:t>
      </w:r>
      <w:r w:rsidRPr="00DA52C0">
        <w:rPr>
          <w:lang w:val="en-GB"/>
        </w:rPr>
        <w:t xml:space="preserve"> Project Owner……</w:t>
      </w:r>
      <w:r w:rsidRPr="003E1833">
        <w:rPr>
          <w:lang w:val="en-GB"/>
        </w:rPr>
        <w:t>……38</w:t>
      </w:r>
    </w:p>
    <w:p w14:paraId="6EC09B07" w14:textId="77777777" w:rsidR="001D2BB2" w:rsidRPr="00DA52C0" w:rsidRDefault="001D2BB2" w:rsidP="001D2BB2">
      <w:pPr>
        <w:widowControl w:val="0"/>
        <w:autoSpaceDE w:val="0"/>
        <w:spacing w:after="120"/>
        <w:jc w:val="both"/>
        <w:rPr>
          <w:b/>
          <w:bCs/>
          <w:iCs/>
          <w:lang w:val="en-GB"/>
        </w:rPr>
      </w:pPr>
      <w:r w:rsidRPr="00DA52C0">
        <w:rPr>
          <w:b/>
          <w:bCs/>
          <w:iCs/>
          <w:lang w:val="en-GB"/>
        </w:rPr>
        <w:t xml:space="preserve">Article16: Subsequent order contracts  …………………………………………………. </w:t>
      </w:r>
      <w:r w:rsidRPr="003E1833">
        <w:rPr>
          <w:b/>
          <w:bCs/>
          <w:iCs/>
          <w:lang w:val="en-GB"/>
        </w:rPr>
        <w:t>38</w:t>
      </w:r>
    </w:p>
    <w:p w14:paraId="6E08542D" w14:textId="77777777" w:rsidR="001D2BB2" w:rsidRPr="00DA52C0" w:rsidRDefault="001D2BB2" w:rsidP="001D2BB2">
      <w:pPr>
        <w:widowControl w:val="0"/>
        <w:autoSpaceDE w:val="0"/>
        <w:spacing w:after="120"/>
        <w:ind w:right="-20"/>
        <w:jc w:val="both"/>
        <w:rPr>
          <w:b/>
          <w:lang w:val="en-GB"/>
        </w:rPr>
      </w:pPr>
      <w:r w:rsidRPr="00DA52C0">
        <w:rPr>
          <w:b/>
          <w:lang w:val="en-GB"/>
        </w:rPr>
        <w:t>Article 17: Period of validity of the Framework Agreement…………</w:t>
      </w:r>
      <w:r w:rsidRPr="003E1833">
        <w:rPr>
          <w:b/>
          <w:lang w:val="en-GB"/>
        </w:rPr>
        <w:t>………………...39</w:t>
      </w:r>
    </w:p>
    <w:p w14:paraId="50922D45" w14:textId="77777777" w:rsidR="001D2BB2" w:rsidRPr="00DA52C0" w:rsidRDefault="001D2BB2" w:rsidP="001D2BB2">
      <w:pPr>
        <w:widowControl w:val="0"/>
        <w:autoSpaceDE w:val="0"/>
        <w:spacing w:after="120"/>
        <w:ind w:right="-20"/>
        <w:jc w:val="both"/>
        <w:rPr>
          <w:b/>
          <w:lang w:val="en-GB"/>
        </w:rPr>
      </w:pPr>
      <w:r w:rsidRPr="00DA52C0">
        <w:rPr>
          <w:b/>
          <w:lang w:val="en-GB"/>
        </w:rPr>
        <w:t xml:space="preserve">Article 18: </w:t>
      </w:r>
      <w:r w:rsidRPr="003E1833">
        <w:rPr>
          <w:b/>
          <w:lang w:val="en-GB"/>
        </w:rPr>
        <w:t>Supplier’s equipment and personnel</w:t>
      </w:r>
      <w:r w:rsidRPr="003E1833">
        <w:rPr>
          <w:b/>
          <w:sz w:val="28"/>
          <w:lang w:val="en-GB"/>
        </w:rPr>
        <w:t xml:space="preserve"> </w:t>
      </w:r>
      <w:r w:rsidRPr="00DA52C0">
        <w:rPr>
          <w:b/>
          <w:lang w:val="en-GB"/>
        </w:rPr>
        <w:t>………………</w:t>
      </w:r>
      <w:r w:rsidRPr="003E1833">
        <w:rPr>
          <w:b/>
          <w:lang w:val="en-GB"/>
        </w:rPr>
        <w:t>…………………….39</w:t>
      </w:r>
    </w:p>
    <w:p w14:paraId="12DF91B3" w14:textId="77777777" w:rsidR="001D2BB2" w:rsidRPr="00DA52C0" w:rsidRDefault="001D2BB2" w:rsidP="001D2BB2">
      <w:pPr>
        <w:widowControl w:val="0"/>
        <w:autoSpaceDE w:val="0"/>
        <w:spacing w:after="120"/>
        <w:ind w:right="-23"/>
        <w:jc w:val="both"/>
        <w:textAlignment w:val="auto"/>
        <w:rPr>
          <w:b/>
          <w:bCs/>
          <w:lang w:val="en-GB"/>
        </w:rPr>
      </w:pPr>
      <w:r w:rsidRPr="00DA52C0">
        <w:rPr>
          <w:b/>
          <w:bCs/>
          <w:lang w:val="en-GB"/>
        </w:rPr>
        <w:t>Article 19: Supplier</w:t>
      </w:r>
      <w:r w:rsidRPr="003E1833">
        <w:rPr>
          <w:b/>
          <w:bCs/>
          <w:lang w:val="en-GB"/>
        </w:rPr>
        <w:t>’s</w:t>
      </w:r>
      <w:r w:rsidRPr="00DA52C0">
        <w:rPr>
          <w:b/>
          <w:bCs/>
          <w:lang w:val="en-GB"/>
        </w:rPr>
        <w:t xml:space="preserve"> roles and respon</w:t>
      </w:r>
      <w:r w:rsidRPr="003E1833">
        <w:rPr>
          <w:b/>
          <w:bCs/>
          <w:lang w:val="en-GB"/>
        </w:rPr>
        <w:t>sibilities ………………………………………41</w:t>
      </w:r>
    </w:p>
    <w:p w14:paraId="25E54D81" w14:textId="77777777" w:rsidR="001D2BB2" w:rsidRPr="00DA52C0" w:rsidRDefault="001D2BB2" w:rsidP="001D2BB2">
      <w:pPr>
        <w:widowControl w:val="0"/>
        <w:autoSpaceDE w:val="0"/>
        <w:spacing w:after="120"/>
        <w:ind w:right="-16"/>
        <w:jc w:val="both"/>
        <w:textAlignment w:val="auto"/>
        <w:rPr>
          <w:b/>
          <w:lang w:val="en-GB"/>
        </w:rPr>
      </w:pPr>
      <w:r w:rsidRPr="003E1833">
        <w:rPr>
          <w:b/>
          <w:lang w:val="en-GB"/>
        </w:rPr>
        <w:t>Article 20- Patent right</w:t>
      </w:r>
      <w:r w:rsidRPr="00DA52C0">
        <w:rPr>
          <w:b/>
          <w:lang w:val="en-GB"/>
        </w:rPr>
        <w:t xml:space="preserve"> ……………………………………</w:t>
      </w:r>
      <w:r w:rsidRPr="003E1833">
        <w:rPr>
          <w:b/>
          <w:lang w:val="en-GB"/>
        </w:rPr>
        <w:t>………………………...42</w:t>
      </w:r>
    </w:p>
    <w:p w14:paraId="68DB20A8" w14:textId="77777777" w:rsidR="001D2BB2" w:rsidRPr="00DA52C0" w:rsidRDefault="001D2BB2" w:rsidP="001D2BB2">
      <w:pPr>
        <w:widowControl w:val="0"/>
        <w:autoSpaceDE w:val="0"/>
        <w:spacing w:after="120" w:line="360" w:lineRule="auto"/>
        <w:ind w:right="-20"/>
        <w:jc w:val="both"/>
        <w:textAlignment w:val="auto"/>
        <w:rPr>
          <w:b/>
          <w:bCs/>
          <w:lang w:val="en-GB"/>
        </w:rPr>
      </w:pPr>
      <w:r w:rsidRPr="00DA52C0">
        <w:rPr>
          <w:b/>
          <w:bCs/>
          <w:lang w:val="en-GB"/>
        </w:rPr>
        <w:t xml:space="preserve">Article 21: </w:t>
      </w:r>
      <w:r w:rsidRPr="003E1833">
        <w:rPr>
          <w:b/>
          <w:bCs/>
          <w:lang w:val="en-GB"/>
        </w:rPr>
        <w:t>Framework agreement with conditional tranches……………………42</w:t>
      </w:r>
    </w:p>
    <w:p w14:paraId="3980C238" w14:textId="77777777" w:rsidR="001D2BB2" w:rsidRPr="00DA52C0" w:rsidRDefault="001D2BB2" w:rsidP="001D2BB2">
      <w:pPr>
        <w:widowControl w:val="0"/>
        <w:autoSpaceDE w:val="0"/>
        <w:spacing w:after="120"/>
        <w:ind w:right="-20"/>
        <w:jc w:val="both"/>
        <w:textAlignment w:val="auto"/>
        <w:rPr>
          <w:b/>
          <w:bCs/>
          <w:lang w:val="en-GB"/>
        </w:rPr>
      </w:pPr>
      <w:r w:rsidRPr="00DA52C0">
        <w:rPr>
          <w:b/>
          <w:bCs/>
          <w:lang w:val="en-GB"/>
        </w:rPr>
        <w:t xml:space="preserve">Article 22 </w:t>
      </w:r>
      <w:r w:rsidRPr="001D2BB2">
        <w:rPr>
          <w:b/>
          <w:bCs/>
          <w:lang w:val="en-GB"/>
        </w:rPr>
        <w:t>I</w:t>
      </w:r>
      <w:r w:rsidRPr="00DA52C0">
        <w:rPr>
          <w:b/>
          <w:bCs/>
          <w:lang w:val="en-GB"/>
        </w:rPr>
        <w:t>nsurance and civil liability ……………………………</w:t>
      </w:r>
      <w:r w:rsidRPr="003E1833">
        <w:rPr>
          <w:b/>
          <w:bCs/>
          <w:lang w:val="en-GB"/>
        </w:rPr>
        <w:t>………………43</w:t>
      </w:r>
    </w:p>
    <w:p w14:paraId="1BA7BB7B" w14:textId="77777777" w:rsidR="001D2BB2" w:rsidRPr="00DA52C0" w:rsidRDefault="001D2BB2" w:rsidP="001D2BB2">
      <w:pPr>
        <w:widowControl w:val="0"/>
        <w:autoSpaceDE w:val="0"/>
        <w:spacing w:after="120"/>
        <w:ind w:right="-23"/>
        <w:jc w:val="both"/>
        <w:textAlignment w:val="auto"/>
        <w:rPr>
          <w:b/>
          <w:bCs/>
          <w:lang w:val="en-GB"/>
        </w:rPr>
      </w:pPr>
      <w:r w:rsidRPr="00DA52C0">
        <w:rPr>
          <w:b/>
          <w:bCs/>
          <w:lang w:val="en-GB"/>
        </w:rPr>
        <w:t>Article</w:t>
      </w:r>
      <w:r w:rsidRPr="001D2BB2">
        <w:rPr>
          <w:b/>
          <w:bCs/>
          <w:lang w:val="en-GB"/>
        </w:rPr>
        <w:t xml:space="preserve"> 23: Exclusive rights</w:t>
      </w:r>
      <w:r w:rsidRPr="00DA52C0">
        <w:rPr>
          <w:b/>
          <w:bCs/>
          <w:lang w:val="en-GB"/>
        </w:rPr>
        <w:t>……………………………………</w:t>
      </w:r>
      <w:r w:rsidRPr="001D2BB2">
        <w:rPr>
          <w:b/>
          <w:bCs/>
          <w:lang w:val="en-GB"/>
        </w:rPr>
        <w:t>…………………</w:t>
      </w:r>
      <w:r w:rsidRPr="00DA52C0">
        <w:rPr>
          <w:b/>
          <w:bCs/>
          <w:lang w:val="en-GB"/>
        </w:rPr>
        <w:t>.4</w:t>
      </w:r>
      <w:r w:rsidRPr="001D2BB2">
        <w:rPr>
          <w:b/>
          <w:bCs/>
          <w:lang w:val="en-GB"/>
        </w:rPr>
        <w:t>4</w:t>
      </w:r>
    </w:p>
    <w:p w14:paraId="0CD02F0F" w14:textId="77777777" w:rsidR="001D2BB2" w:rsidRPr="00DA52C0" w:rsidRDefault="001D2BB2" w:rsidP="001D2BB2">
      <w:pPr>
        <w:widowControl w:val="0"/>
        <w:autoSpaceDE w:val="0"/>
        <w:spacing w:after="120"/>
        <w:ind w:right="-23"/>
        <w:jc w:val="both"/>
        <w:textAlignment w:val="auto"/>
        <w:rPr>
          <w:b/>
          <w:bCs/>
          <w:caps/>
          <w:lang w:val="en-GB"/>
        </w:rPr>
      </w:pPr>
      <w:r w:rsidRPr="00DA52C0">
        <w:rPr>
          <w:b/>
          <w:bCs/>
          <w:caps/>
          <w:lang w:val="en-GB"/>
        </w:rPr>
        <w:t xml:space="preserve">Chapter IV: </w:t>
      </w:r>
      <w:r w:rsidRPr="001D2BB2">
        <w:rPr>
          <w:b/>
          <w:bCs/>
          <w:caps/>
          <w:lang w:val="en-GB"/>
        </w:rPr>
        <w:t xml:space="preserve">MISCELlANOUS </w:t>
      </w:r>
      <w:r w:rsidRPr="00DA52C0">
        <w:rPr>
          <w:b/>
          <w:bCs/>
          <w:caps/>
          <w:lang w:val="en-GB"/>
        </w:rPr>
        <w:t>provisions…………………………………</w:t>
      </w:r>
      <w:r w:rsidRPr="001D2BB2">
        <w:rPr>
          <w:b/>
          <w:bCs/>
          <w:caps/>
          <w:lang w:val="en-GB"/>
        </w:rPr>
        <w:t>.43</w:t>
      </w:r>
    </w:p>
    <w:p w14:paraId="29AA0FF8" w14:textId="50AA6C2E" w:rsidR="001D2BB2" w:rsidRPr="00DA52C0" w:rsidRDefault="001D2BB2" w:rsidP="001D2BB2">
      <w:pPr>
        <w:widowControl w:val="0"/>
        <w:autoSpaceDE w:val="0"/>
        <w:spacing w:after="120"/>
        <w:ind w:right="-23"/>
        <w:jc w:val="both"/>
        <w:textAlignment w:val="auto"/>
        <w:rPr>
          <w:b/>
          <w:bCs/>
          <w:lang w:val="en-US"/>
        </w:rPr>
      </w:pPr>
      <w:r>
        <w:rPr>
          <w:b/>
          <w:bCs/>
          <w:lang w:val="en-US"/>
        </w:rPr>
        <w:t>Article 24</w:t>
      </w:r>
      <w:r w:rsidRPr="00DA52C0">
        <w:rPr>
          <w:b/>
          <w:bCs/>
          <w:lang w:val="en-US"/>
        </w:rPr>
        <w:t xml:space="preserve">: </w:t>
      </w:r>
      <w:r w:rsidRPr="003E1833">
        <w:rPr>
          <w:b/>
          <w:bCs/>
          <w:lang w:val="en-GB"/>
        </w:rPr>
        <w:t>Termination of subsequent contracts Framework Agreement</w:t>
      </w:r>
      <w:r w:rsidRPr="003E1833">
        <w:rPr>
          <w:b/>
          <w:bCs/>
          <w:lang w:val="en-US"/>
        </w:rPr>
        <w:t xml:space="preserve"> </w:t>
      </w:r>
      <w:r w:rsidRPr="00DA52C0">
        <w:rPr>
          <w:b/>
          <w:bCs/>
          <w:lang w:val="en-US"/>
        </w:rPr>
        <w:t>…………</w:t>
      </w:r>
      <w:r w:rsidRPr="003E1833">
        <w:rPr>
          <w:b/>
          <w:bCs/>
          <w:lang w:val="en-US"/>
        </w:rPr>
        <w:t>…44</w:t>
      </w:r>
    </w:p>
    <w:p w14:paraId="7C335570" w14:textId="77777777" w:rsidR="001D2BB2" w:rsidRPr="00DA52C0" w:rsidRDefault="001D2BB2" w:rsidP="001D2BB2">
      <w:pPr>
        <w:widowControl w:val="0"/>
        <w:autoSpaceDE w:val="0"/>
        <w:spacing w:after="120"/>
        <w:ind w:right="-20"/>
        <w:jc w:val="both"/>
        <w:rPr>
          <w:b/>
          <w:bCs/>
          <w:lang w:val="en-GB"/>
        </w:rPr>
      </w:pPr>
      <w:r w:rsidRPr="00DA52C0">
        <w:rPr>
          <w:b/>
          <w:bCs/>
          <w:lang w:val="en-GB"/>
        </w:rPr>
        <w:t xml:space="preserve">Article 25: </w:t>
      </w:r>
      <w:r w:rsidRPr="001D2BB2">
        <w:rPr>
          <w:b/>
          <w:bCs/>
          <w:lang w:val="en-GB"/>
        </w:rPr>
        <w:t>Force majeure…………………………………………………….</w:t>
      </w:r>
      <w:r w:rsidRPr="00DA52C0">
        <w:rPr>
          <w:b/>
          <w:bCs/>
          <w:lang w:val="en-GB"/>
        </w:rPr>
        <w:t>…………</w:t>
      </w:r>
      <w:r w:rsidRPr="001D2BB2">
        <w:rPr>
          <w:b/>
          <w:bCs/>
          <w:lang w:val="en-GB"/>
        </w:rPr>
        <w:t>45</w:t>
      </w:r>
    </w:p>
    <w:p w14:paraId="58619A4E" w14:textId="77777777" w:rsidR="001D2BB2" w:rsidRPr="00DA52C0" w:rsidRDefault="001D2BB2" w:rsidP="001D2BB2">
      <w:pPr>
        <w:widowControl w:val="0"/>
        <w:autoSpaceDE w:val="0"/>
        <w:spacing w:after="120"/>
        <w:ind w:right="-23"/>
        <w:jc w:val="both"/>
        <w:textAlignment w:val="auto"/>
        <w:rPr>
          <w:b/>
          <w:bCs/>
          <w:lang w:val="en-US"/>
        </w:rPr>
      </w:pPr>
      <w:r w:rsidRPr="00DA52C0">
        <w:rPr>
          <w:b/>
          <w:bCs/>
          <w:lang w:val="en-US"/>
        </w:rPr>
        <w:t xml:space="preserve">Article 26: </w:t>
      </w:r>
      <w:r w:rsidRPr="003E1833">
        <w:rPr>
          <w:b/>
          <w:bCs/>
          <w:lang w:val="en-US"/>
        </w:rPr>
        <w:t>Disputes and litigation</w:t>
      </w:r>
      <w:r w:rsidRPr="00DA52C0">
        <w:rPr>
          <w:b/>
          <w:bCs/>
          <w:lang w:val="en-US"/>
        </w:rPr>
        <w:t xml:space="preserve"> ……………………</w:t>
      </w:r>
      <w:r w:rsidRPr="003E1833">
        <w:rPr>
          <w:b/>
          <w:bCs/>
          <w:lang w:val="en-US"/>
        </w:rPr>
        <w:t>……………………………………45</w:t>
      </w:r>
    </w:p>
    <w:p w14:paraId="33697C7A" w14:textId="77777777" w:rsidR="001D2BB2" w:rsidRPr="00DA52C0" w:rsidRDefault="001D2BB2" w:rsidP="001D2BB2">
      <w:pPr>
        <w:widowControl w:val="0"/>
        <w:autoSpaceDE w:val="0"/>
        <w:spacing w:after="120"/>
        <w:ind w:right="-23"/>
        <w:jc w:val="both"/>
        <w:textAlignment w:val="auto"/>
        <w:rPr>
          <w:b/>
          <w:bCs/>
          <w:lang w:val="en-US"/>
        </w:rPr>
      </w:pPr>
      <w:r w:rsidRPr="00DA52C0">
        <w:rPr>
          <w:b/>
          <w:bCs/>
          <w:lang w:val="en-US"/>
        </w:rPr>
        <w:t xml:space="preserve">Article 27: </w:t>
      </w:r>
      <w:r w:rsidRPr="00DA52C0">
        <w:rPr>
          <w:b/>
          <w:bCs/>
          <w:lang w:val="en-GB"/>
        </w:rPr>
        <w:t>Publication and distribution of this framework agreement</w:t>
      </w:r>
      <w:r w:rsidRPr="003E1833">
        <w:rPr>
          <w:b/>
          <w:bCs/>
          <w:lang w:val="en-US"/>
        </w:rPr>
        <w:t xml:space="preserve"> ……………..46</w:t>
      </w:r>
    </w:p>
    <w:p w14:paraId="70D91B80" w14:textId="77777777" w:rsidR="001D2BB2" w:rsidRPr="00DA52C0" w:rsidRDefault="001D2BB2" w:rsidP="001D2BB2">
      <w:pPr>
        <w:widowControl w:val="0"/>
        <w:autoSpaceDE w:val="0"/>
        <w:spacing w:after="120"/>
        <w:ind w:right="-20"/>
        <w:jc w:val="both"/>
        <w:rPr>
          <w:b/>
          <w:bCs/>
          <w:spacing w:val="34"/>
          <w:w w:val="80"/>
          <w:position w:val="-1"/>
          <w:lang w:val="en-US"/>
        </w:rPr>
      </w:pPr>
      <w:r w:rsidRPr="003E1833">
        <w:rPr>
          <w:b/>
          <w:bCs/>
          <w:lang w:val="en-GB"/>
        </w:rPr>
        <w:t>Article 28</w:t>
      </w:r>
      <w:r w:rsidRPr="00DA52C0">
        <w:rPr>
          <w:b/>
          <w:bCs/>
          <w:lang w:val="en-GB"/>
        </w:rPr>
        <w:t xml:space="preserve"> and last: Validity and entry into force o</w:t>
      </w:r>
      <w:r w:rsidRPr="003E1833">
        <w:rPr>
          <w:b/>
          <w:bCs/>
          <w:lang w:val="en-GB"/>
        </w:rPr>
        <w:t>f the framework agreement……</w:t>
      </w:r>
      <w:r w:rsidRPr="00DA52C0">
        <w:rPr>
          <w:b/>
          <w:bCs/>
          <w:lang w:val="en-GB"/>
        </w:rPr>
        <w:t>….</w:t>
      </w:r>
      <w:r w:rsidRPr="003E1833">
        <w:rPr>
          <w:b/>
          <w:bCs/>
          <w:lang w:val="en-GB"/>
        </w:rPr>
        <w:t>46</w:t>
      </w:r>
    </w:p>
    <w:p w14:paraId="5400ECC5" w14:textId="77777777" w:rsidR="001D2BB2" w:rsidRDefault="00043824" w:rsidP="00580E7B">
      <w:pPr>
        <w:suppressAutoHyphens w:val="0"/>
        <w:autoSpaceDN/>
        <w:spacing w:after="120" w:line="360" w:lineRule="auto"/>
        <w:jc w:val="both"/>
        <w:textAlignment w:val="auto"/>
        <w:rPr>
          <w:b/>
          <w:bCs/>
          <w:caps/>
          <w:sz w:val="32"/>
          <w:lang w:val="en-US"/>
        </w:rPr>
      </w:pPr>
      <w:r w:rsidRPr="00635301">
        <w:rPr>
          <w:b/>
          <w:bCs/>
          <w:caps/>
          <w:sz w:val="32"/>
          <w:lang w:val="en-US"/>
        </w:rPr>
        <w:t xml:space="preserve">                                     </w:t>
      </w:r>
    </w:p>
    <w:p w14:paraId="16BFD268" w14:textId="18C02BA1" w:rsidR="0034417E" w:rsidRPr="00635301" w:rsidRDefault="00BB5C05" w:rsidP="001D2BB2">
      <w:pPr>
        <w:suppressAutoHyphens w:val="0"/>
        <w:autoSpaceDN/>
        <w:spacing w:after="120" w:line="360" w:lineRule="auto"/>
        <w:jc w:val="center"/>
        <w:textAlignment w:val="auto"/>
        <w:rPr>
          <w:b/>
          <w:bCs/>
          <w:caps/>
          <w:sz w:val="32"/>
          <w:lang w:val="en-US"/>
        </w:rPr>
      </w:pPr>
      <w:r w:rsidRPr="00635301">
        <w:rPr>
          <w:b/>
          <w:bCs/>
          <w:caps/>
          <w:sz w:val="32"/>
          <w:lang w:val="en-US"/>
        </w:rPr>
        <w:lastRenderedPageBreak/>
        <w:t>Cha</w:t>
      </w:r>
      <w:r w:rsidR="00CF639F" w:rsidRPr="00CF639F">
        <w:rPr>
          <w:iCs/>
          <w:noProof/>
          <w:sz w:val="28"/>
          <w:szCs w:val="26"/>
        </w:rPr>
        <w:drawing>
          <wp:anchor distT="0" distB="0" distL="114300" distR="114300" simplePos="0" relativeHeight="251713024" behindDoc="1" locked="0" layoutInCell="1" allowOverlap="1" wp14:anchorId="1F567477" wp14:editId="52BEBCD1">
            <wp:simplePos x="0" y="0"/>
            <wp:positionH relativeFrom="column">
              <wp:posOffset>0</wp:posOffset>
            </wp:positionH>
            <wp:positionV relativeFrom="paragraph">
              <wp:posOffset>-635</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bCs/>
          <w:caps/>
          <w:sz w:val="32"/>
          <w:lang w:val="en-US"/>
        </w:rPr>
        <w:t>ptEr I: GEnEralitiE</w:t>
      </w:r>
      <w:r w:rsidR="0034417E" w:rsidRPr="00635301">
        <w:rPr>
          <w:b/>
          <w:bCs/>
          <w:caps/>
          <w:sz w:val="32"/>
          <w:lang w:val="en-US"/>
        </w:rPr>
        <w:t>s</w:t>
      </w:r>
      <w:bookmarkEnd w:id="15"/>
    </w:p>
    <w:p w14:paraId="57F78C10" w14:textId="51F841DA" w:rsidR="0034417E" w:rsidRPr="00635301" w:rsidRDefault="0034417E" w:rsidP="00580E7B">
      <w:pPr>
        <w:widowControl w:val="0"/>
        <w:autoSpaceDE w:val="0"/>
        <w:spacing w:after="120" w:line="360" w:lineRule="auto"/>
        <w:ind w:right="-23"/>
        <w:jc w:val="both"/>
        <w:rPr>
          <w:b/>
          <w:bCs/>
          <w:lang w:val="en-US"/>
        </w:rPr>
      </w:pPr>
      <w:bookmarkStart w:id="16" w:name="_Hlk162956421"/>
      <w:bookmarkStart w:id="17" w:name="_Toc158799935"/>
      <w:bookmarkStart w:id="18" w:name="_Toc158973788"/>
      <w:r w:rsidRPr="00635301">
        <w:rPr>
          <w:b/>
          <w:bCs/>
          <w:lang w:val="en-US"/>
        </w:rPr>
        <w:t>Article1</w:t>
      </w:r>
      <w:bookmarkEnd w:id="16"/>
      <w:r w:rsidRPr="00635301">
        <w:rPr>
          <w:b/>
          <w:bCs/>
          <w:lang w:val="en-US"/>
        </w:rPr>
        <w:t xml:space="preserve">: </w:t>
      </w:r>
      <w:bookmarkEnd w:id="17"/>
      <w:bookmarkEnd w:id="18"/>
      <w:r w:rsidRPr="00635301">
        <w:rPr>
          <w:b/>
          <w:lang w:val="en-US"/>
        </w:rPr>
        <w:t>Subject of the Framework agreement</w:t>
      </w:r>
    </w:p>
    <w:p w14:paraId="4EC52910" w14:textId="1FB9A993" w:rsidR="0034417E" w:rsidRPr="00635301" w:rsidRDefault="0034417E" w:rsidP="00580E7B">
      <w:pPr>
        <w:widowControl w:val="0"/>
        <w:autoSpaceDE w:val="0"/>
        <w:spacing w:line="360" w:lineRule="auto"/>
        <w:jc w:val="both"/>
        <w:rPr>
          <w:bCs/>
          <w:lang w:val="en-GB"/>
        </w:rPr>
      </w:pPr>
      <w:r w:rsidRPr="00635301">
        <w:rPr>
          <w:lang w:val="en-US"/>
        </w:rPr>
        <w:t>1.1.</w:t>
      </w:r>
      <w:r w:rsidRPr="00635301">
        <w:rPr>
          <w:bCs/>
          <w:lang w:val="en-GB"/>
        </w:rPr>
        <w:t xml:space="preserve"> Th</w:t>
      </w:r>
      <w:r w:rsidR="00043824" w:rsidRPr="00635301">
        <w:rPr>
          <w:bCs/>
          <w:lang w:val="en-GB"/>
        </w:rPr>
        <w:t xml:space="preserve">e </w:t>
      </w:r>
      <w:r w:rsidR="00466A6B" w:rsidRPr="00635301">
        <w:rPr>
          <w:bCs/>
          <w:lang w:val="en-GB"/>
        </w:rPr>
        <w:t xml:space="preserve">subject </w:t>
      </w:r>
      <w:r w:rsidR="00043824" w:rsidRPr="00635301">
        <w:rPr>
          <w:bCs/>
          <w:lang w:val="en-GB"/>
        </w:rPr>
        <w:t xml:space="preserve">of this </w:t>
      </w:r>
      <w:r w:rsidRPr="00635301">
        <w:rPr>
          <w:bCs/>
          <w:lang w:val="en-GB"/>
        </w:rPr>
        <w:t xml:space="preserve">framework agreement is </w:t>
      </w:r>
      <w:r w:rsidR="00466A6B" w:rsidRPr="00635301">
        <w:rPr>
          <w:bCs/>
          <w:lang w:val="en-GB"/>
        </w:rPr>
        <w:t xml:space="preserve">_____________________ </w:t>
      </w:r>
      <w:r w:rsidRPr="00635301">
        <w:rPr>
          <w:bCs/>
          <w:lang w:val="en-GB"/>
        </w:rPr>
        <w:t>[</w:t>
      </w:r>
      <w:r w:rsidR="00043824" w:rsidRPr="00635301">
        <w:rPr>
          <w:bCs/>
          <w:lang w:val="en-GB"/>
        </w:rPr>
        <w:t>indicate the subject of the supply</w:t>
      </w:r>
      <w:r w:rsidRPr="00635301">
        <w:rPr>
          <w:bCs/>
          <w:lang w:val="en-GB"/>
        </w:rPr>
        <w:t xml:space="preserve">] to </w:t>
      </w:r>
      <w:r w:rsidR="00D43921" w:rsidRPr="00635301">
        <w:rPr>
          <w:bCs/>
          <w:lang w:val="en-GB"/>
        </w:rPr>
        <w:t xml:space="preserve">the </w:t>
      </w:r>
      <w:r w:rsidRPr="00635301">
        <w:rPr>
          <w:bCs/>
          <w:lang w:val="en-GB"/>
        </w:rPr>
        <w:t>Pr</w:t>
      </w:r>
      <w:r w:rsidR="00D43921" w:rsidRPr="00635301">
        <w:rPr>
          <w:bCs/>
          <w:lang w:val="en-GB"/>
        </w:rPr>
        <w:t>o</w:t>
      </w:r>
      <w:r w:rsidRPr="00635301">
        <w:rPr>
          <w:bCs/>
          <w:lang w:val="en-GB"/>
        </w:rPr>
        <w:t>ject Owner or Delegated Project Owner according to the c</w:t>
      </w:r>
      <w:r w:rsidR="00D43921" w:rsidRPr="00635301">
        <w:rPr>
          <w:bCs/>
          <w:lang w:val="en-GB"/>
        </w:rPr>
        <w:t>h</w:t>
      </w:r>
      <w:r w:rsidRPr="00635301">
        <w:rPr>
          <w:bCs/>
          <w:lang w:val="en-GB"/>
        </w:rPr>
        <w:t>aracteristics defin</w:t>
      </w:r>
      <w:r w:rsidR="00D43921" w:rsidRPr="00635301">
        <w:rPr>
          <w:bCs/>
          <w:lang w:val="en-GB"/>
        </w:rPr>
        <w:t>e</w:t>
      </w:r>
      <w:r w:rsidRPr="00635301">
        <w:rPr>
          <w:bCs/>
          <w:lang w:val="en-GB"/>
        </w:rPr>
        <w:t xml:space="preserve">d in the </w:t>
      </w:r>
      <w:r w:rsidR="00466A6B" w:rsidRPr="00635301">
        <w:rPr>
          <w:bCs/>
          <w:lang w:val="en-GB"/>
        </w:rPr>
        <w:t>terms of reference</w:t>
      </w:r>
      <w:r w:rsidRPr="00635301">
        <w:rPr>
          <w:bCs/>
          <w:lang w:val="en-GB"/>
        </w:rPr>
        <w:t xml:space="preserve">. </w:t>
      </w:r>
    </w:p>
    <w:p w14:paraId="5036AA16" w14:textId="1D3B1DF8" w:rsidR="0034417E" w:rsidRPr="00635301" w:rsidRDefault="0034417E" w:rsidP="00D43921">
      <w:pPr>
        <w:widowControl w:val="0"/>
        <w:autoSpaceDE w:val="0"/>
        <w:spacing w:line="360" w:lineRule="auto"/>
        <w:jc w:val="both"/>
        <w:rPr>
          <w:bCs/>
          <w:highlight w:val="yellow"/>
          <w:lang w:val="en-GB"/>
        </w:rPr>
      </w:pPr>
      <w:r w:rsidRPr="00635301">
        <w:rPr>
          <w:lang w:val="en-US"/>
        </w:rPr>
        <w:t xml:space="preserve">1.2 </w:t>
      </w:r>
      <w:r w:rsidR="005B7CFC" w:rsidRPr="00635301">
        <w:rPr>
          <w:bCs/>
          <w:lang w:val="en-GB"/>
        </w:rPr>
        <w:t>Services consistency [</w:t>
      </w:r>
      <w:r w:rsidRPr="00635301">
        <w:rPr>
          <w:bCs/>
          <w:lang w:val="en-GB"/>
        </w:rPr>
        <w:t xml:space="preserve">to </w:t>
      </w:r>
      <w:r w:rsidR="005B7CFC" w:rsidRPr="00635301">
        <w:rPr>
          <w:bCs/>
          <w:lang w:val="en-GB"/>
        </w:rPr>
        <w:t>be specified</w:t>
      </w:r>
      <w:r w:rsidRPr="00635301">
        <w:rPr>
          <w:bCs/>
          <w:lang w:val="en-GB"/>
        </w:rPr>
        <w:t>]</w:t>
      </w:r>
    </w:p>
    <w:p w14:paraId="7FF97028" w14:textId="77777777" w:rsidR="00D43921" w:rsidRPr="00635301" w:rsidRDefault="00D43921" w:rsidP="00D43921">
      <w:pPr>
        <w:widowControl w:val="0"/>
        <w:autoSpaceDE w:val="0"/>
        <w:spacing w:line="360" w:lineRule="auto"/>
        <w:jc w:val="both"/>
        <w:rPr>
          <w:bCs/>
          <w:highlight w:val="yellow"/>
          <w:lang w:val="en-GB"/>
        </w:rPr>
      </w:pPr>
    </w:p>
    <w:p w14:paraId="5C27FADD" w14:textId="54DFE4F8" w:rsidR="0034417E" w:rsidRPr="00635301" w:rsidRDefault="0034417E" w:rsidP="00580E7B">
      <w:pPr>
        <w:widowControl w:val="0"/>
        <w:autoSpaceDE w:val="0"/>
        <w:spacing w:line="360" w:lineRule="auto"/>
        <w:jc w:val="both"/>
        <w:rPr>
          <w:bCs/>
          <w:lang w:val="en-GB"/>
        </w:rPr>
      </w:pPr>
      <w:bookmarkStart w:id="19" w:name="_Toc158799936"/>
      <w:bookmarkStart w:id="20" w:name="_Toc158973789"/>
      <w:r w:rsidRPr="00635301">
        <w:rPr>
          <w:b/>
          <w:lang w:val="en-US"/>
        </w:rPr>
        <w:t>Article 2</w:t>
      </w:r>
      <w:r w:rsidRPr="00635301">
        <w:rPr>
          <w:lang w:val="en-US"/>
        </w:rPr>
        <w:t>:</w:t>
      </w:r>
      <w:bookmarkEnd w:id="19"/>
      <w:bookmarkEnd w:id="20"/>
      <w:r w:rsidRPr="00635301">
        <w:rPr>
          <w:bCs/>
          <w:lang w:val="en-GB"/>
        </w:rPr>
        <w:t xml:space="preserve"> </w:t>
      </w:r>
      <w:r w:rsidR="00D43921" w:rsidRPr="00635301">
        <w:rPr>
          <w:b/>
          <w:lang w:val="en-GB"/>
        </w:rPr>
        <w:t>F</w:t>
      </w:r>
      <w:r w:rsidRPr="00635301">
        <w:rPr>
          <w:b/>
          <w:lang w:val="en-GB"/>
        </w:rPr>
        <w:t xml:space="preserve">ramework </w:t>
      </w:r>
      <w:r w:rsidR="00D43921" w:rsidRPr="00635301">
        <w:rPr>
          <w:b/>
          <w:lang w:val="en-GB"/>
        </w:rPr>
        <w:t>agreement award</w:t>
      </w:r>
      <w:r w:rsidRPr="00635301">
        <w:rPr>
          <w:b/>
          <w:lang w:val="en-GB"/>
        </w:rPr>
        <w:t xml:space="preserve"> procedure</w:t>
      </w:r>
      <w:r w:rsidRPr="00635301">
        <w:rPr>
          <w:bCs/>
          <w:lang w:val="en-GB"/>
        </w:rPr>
        <w:t xml:space="preserve"> </w:t>
      </w:r>
    </w:p>
    <w:p w14:paraId="3219E457" w14:textId="62255632" w:rsidR="0034417E" w:rsidRPr="00635301" w:rsidRDefault="0034417E" w:rsidP="00466A6B">
      <w:pPr>
        <w:widowControl w:val="0"/>
        <w:autoSpaceDE w:val="0"/>
        <w:spacing w:line="360" w:lineRule="auto"/>
        <w:ind w:left="410"/>
        <w:jc w:val="both"/>
        <w:rPr>
          <w:bCs/>
          <w:lang w:val="en-GB"/>
        </w:rPr>
      </w:pPr>
      <w:r w:rsidRPr="00635301">
        <w:rPr>
          <w:bCs/>
          <w:lang w:val="en-GB"/>
        </w:rPr>
        <w:t>This framework agreement is awarded</w:t>
      </w:r>
      <w:r w:rsidR="00466A6B" w:rsidRPr="00635301">
        <w:rPr>
          <w:bCs/>
          <w:lang w:val="en-GB"/>
        </w:rPr>
        <w:t xml:space="preserve"> through a call for application</w:t>
      </w:r>
      <w:r w:rsidRPr="00635301">
        <w:rPr>
          <w:bCs/>
          <w:lang w:val="en-GB"/>
        </w:rPr>
        <w:t xml:space="preserve"> [indicate the </w:t>
      </w:r>
      <w:r w:rsidR="001C57C7" w:rsidRPr="00635301">
        <w:rPr>
          <w:bCs/>
          <w:lang w:val="en-GB"/>
        </w:rPr>
        <w:t>references</w:t>
      </w:r>
      <w:r w:rsidR="00466A6B" w:rsidRPr="00635301">
        <w:rPr>
          <w:bCs/>
          <w:lang w:val="en-GB"/>
        </w:rPr>
        <w:t xml:space="preserve"> of the call for application</w:t>
      </w:r>
      <w:r w:rsidR="001C57C7" w:rsidRPr="00635301">
        <w:rPr>
          <w:bCs/>
          <w:lang w:val="en-GB"/>
        </w:rPr>
        <w:t>]</w:t>
      </w:r>
    </w:p>
    <w:p w14:paraId="4D689E8B" w14:textId="77777777" w:rsidR="00466A6B" w:rsidRPr="00635301" w:rsidRDefault="00466A6B" w:rsidP="00466A6B">
      <w:pPr>
        <w:widowControl w:val="0"/>
        <w:autoSpaceDE w:val="0"/>
        <w:spacing w:line="360" w:lineRule="auto"/>
        <w:ind w:left="410"/>
        <w:jc w:val="both"/>
        <w:rPr>
          <w:bCs/>
          <w:lang w:val="en-GB"/>
        </w:rPr>
      </w:pPr>
    </w:p>
    <w:p w14:paraId="5BE4F651" w14:textId="2FCBB3C9" w:rsidR="0034417E" w:rsidRPr="00635301" w:rsidRDefault="0034417E" w:rsidP="00580E7B">
      <w:pPr>
        <w:widowControl w:val="0"/>
        <w:autoSpaceDE w:val="0"/>
        <w:spacing w:line="360" w:lineRule="auto"/>
        <w:jc w:val="both"/>
        <w:rPr>
          <w:bCs/>
          <w:lang w:val="en-GB"/>
        </w:rPr>
      </w:pPr>
      <w:bookmarkStart w:id="21" w:name="_Toc158799937"/>
      <w:bookmarkStart w:id="22" w:name="_Toc158973790"/>
      <w:r w:rsidRPr="00635301">
        <w:rPr>
          <w:b/>
          <w:lang w:val="en-US"/>
        </w:rPr>
        <w:t>Article 3</w:t>
      </w:r>
      <w:r w:rsidRPr="00635301">
        <w:rPr>
          <w:lang w:val="en-US"/>
        </w:rPr>
        <w:t>:</w:t>
      </w:r>
      <w:bookmarkEnd w:id="21"/>
      <w:bookmarkEnd w:id="22"/>
      <w:r w:rsidR="005B7CFC" w:rsidRPr="00635301">
        <w:rPr>
          <w:bCs/>
          <w:lang w:val="en-GB"/>
        </w:rPr>
        <w:t xml:space="preserve"> </w:t>
      </w:r>
      <w:r w:rsidR="005B7CFC" w:rsidRPr="00635301">
        <w:rPr>
          <w:b/>
          <w:bCs/>
          <w:lang w:val="en-GB"/>
        </w:rPr>
        <w:t>Duration of the Framework agreement</w:t>
      </w:r>
    </w:p>
    <w:p w14:paraId="64556347" w14:textId="158E7FA7" w:rsidR="0034417E" w:rsidRPr="00635301" w:rsidRDefault="005B7CFC" w:rsidP="00580E7B">
      <w:pPr>
        <w:widowControl w:val="0"/>
        <w:autoSpaceDE w:val="0"/>
        <w:spacing w:after="120" w:line="360" w:lineRule="auto"/>
        <w:ind w:right="-23"/>
        <w:jc w:val="both"/>
        <w:rPr>
          <w:bCs/>
          <w:lang w:val="en-US"/>
        </w:rPr>
      </w:pPr>
      <w:r w:rsidRPr="00635301">
        <w:rPr>
          <w:bCs/>
          <w:lang w:val="en-US"/>
        </w:rPr>
        <w:t>This Framework agreement in concluded for a period of [to be specified</w:t>
      </w:r>
      <w:r w:rsidRPr="00635301">
        <w:rPr>
          <w:lang w:val="en-US"/>
        </w:rPr>
        <w:t xml:space="preserve">] from the date of its notification to all the </w:t>
      </w:r>
      <w:r w:rsidR="009F606C" w:rsidRPr="00635301">
        <w:rPr>
          <w:lang w:val="en-US"/>
        </w:rPr>
        <w:t>holders</w:t>
      </w:r>
      <w:r w:rsidRPr="00635301">
        <w:rPr>
          <w:lang w:val="en-US"/>
        </w:rPr>
        <w:t>.</w:t>
      </w:r>
    </w:p>
    <w:p w14:paraId="3ACE7F6C" w14:textId="19B09438" w:rsidR="0034417E" w:rsidRPr="00635301" w:rsidRDefault="0034417E" w:rsidP="00580E7B">
      <w:pPr>
        <w:widowControl w:val="0"/>
        <w:autoSpaceDE w:val="0"/>
        <w:spacing w:line="360" w:lineRule="auto"/>
        <w:ind w:left="410"/>
        <w:jc w:val="both"/>
        <w:rPr>
          <w:bCs/>
          <w:lang w:val="en-GB"/>
        </w:rPr>
      </w:pPr>
      <w:bookmarkStart w:id="23" w:name="_Toc158799938"/>
      <w:bookmarkStart w:id="24" w:name="_Toc158973791"/>
      <w:r w:rsidRPr="00635301">
        <w:rPr>
          <w:b/>
          <w:lang w:val="en-US"/>
        </w:rPr>
        <w:t>Article 4</w:t>
      </w:r>
      <w:r w:rsidRPr="00635301">
        <w:rPr>
          <w:lang w:val="en-US"/>
        </w:rPr>
        <w:t xml:space="preserve">: </w:t>
      </w:r>
      <w:bookmarkEnd w:id="23"/>
      <w:bookmarkEnd w:id="24"/>
      <w:r w:rsidRPr="00635301">
        <w:rPr>
          <w:b/>
          <w:bCs/>
          <w:lang w:val="en-GB"/>
        </w:rPr>
        <w:t xml:space="preserve">Duties </w:t>
      </w:r>
    </w:p>
    <w:p w14:paraId="1EFB29E7" w14:textId="133160E9" w:rsidR="0034417E" w:rsidRPr="00635301" w:rsidRDefault="0034417E" w:rsidP="00580E7B">
      <w:pPr>
        <w:widowControl w:val="0"/>
        <w:autoSpaceDE w:val="0"/>
        <w:spacing w:line="360" w:lineRule="auto"/>
        <w:ind w:left="410"/>
        <w:jc w:val="both"/>
        <w:rPr>
          <w:bCs/>
          <w:lang w:val="en-GB"/>
        </w:rPr>
      </w:pPr>
      <w:r w:rsidRPr="00635301">
        <w:rPr>
          <w:bCs/>
          <w:lang w:val="en-GB"/>
        </w:rPr>
        <w:t xml:space="preserve">For </w:t>
      </w:r>
      <w:r w:rsidR="001E1C8A" w:rsidRPr="00635301">
        <w:rPr>
          <w:bCs/>
          <w:lang w:val="en-GB"/>
        </w:rPr>
        <w:t xml:space="preserve">the application of the </w:t>
      </w:r>
      <w:r w:rsidRPr="00635301">
        <w:rPr>
          <w:bCs/>
          <w:lang w:val="en-GB"/>
        </w:rPr>
        <w:t xml:space="preserve">provisions </w:t>
      </w:r>
      <w:r w:rsidR="001E1C8A" w:rsidRPr="00635301">
        <w:rPr>
          <w:bCs/>
          <w:lang w:val="en-GB"/>
        </w:rPr>
        <w:t>of</w:t>
      </w:r>
      <w:r w:rsidRPr="00635301">
        <w:rPr>
          <w:bCs/>
          <w:lang w:val="en-GB"/>
        </w:rPr>
        <w:t xml:space="preserve"> this subsequent contract, it is specified that: </w:t>
      </w:r>
    </w:p>
    <w:p w14:paraId="2F9EA5BF" w14:textId="1715BC64" w:rsidR="00466A6B" w:rsidRPr="00635301" w:rsidRDefault="00466A6B" w:rsidP="00536A10">
      <w:pPr>
        <w:widowControl w:val="0"/>
        <w:numPr>
          <w:ilvl w:val="0"/>
          <w:numId w:val="13"/>
        </w:numPr>
        <w:autoSpaceDE w:val="0"/>
        <w:spacing w:line="360" w:lineRule="auto"/>
        <w:jc w:val="both"/>
        <w:rPr>
          <w:bCs/>
          <w:lang w:val="en-GB"/>
        </w:rPr>
      </w:pPr>
      <w:r w:rsidRPr="00635301">
        <w:rPr>
          <w:b/>
          <w:bCs/>
          <w:lang w:val="en-GB"/>
        </w:rPr>
        <w:t>The Project Owner or the Delegated Project Owner</w:t>
      </w:r>
      <w:r w:rsidRPr="00635301">
        <w:rPr>
          <w:bCs/>
          <w:lang w:val="en-GB"/>
        </w:rPr>
        <w:t xml:space="preserve"> is: [to be specified]. He signs the framework agreement, orders the payment of services, keeps the original of related documents and forwards copies to the Authority in charge of public contracts and to the public contracts regulatory body.</w:t>
      </w:r>
    </w:p>
    <w:p w14:paraId="74495924" w14:textId="77777777" w:rsidR="00466A6B" w:rsidRPr="00635301" w:rsidRDefault="00466A6B" w:rsidP="00536A10">
      <w:pPr>
        <w:widowControl w:val="0"/>
        <w:numPr>
          <w:ilvl w:val="0"/>
          <w:numId w:val="13"/>
        </w:numPr>
        <w:autoSpaceDE w:val="0"/>
        <w:spacing w:line="360" w:lineRule="auto"/>
        <w:jc w:val="both"/>
        <w:rPr>
          <w:bCs/>
          <w:lang w:val="en-GB"/>
        </w:rPr>
      </w:pPr>
      <w:r w:rsidRPr="00635301">
        <w:rPr>
          <w:b/>
          <w:bCs/>
          <w:lang w:val="en-GB"/>
        </w:rPr>
        <w:t xml:space="preserve">The Contract Manager </w:t>
      </w:r>
      <w:r w:rsidRPr="00635301">
        <w:rPr>
          <w:bCs/>
          <w:lang w:val="en-GB"/>
        </w:rPr>
        <w:t xml:space="preserve">is: [To be specified]. He shall ensure compliance with the administrative, technical, and financial clauses and with contractual deadlines. He provides the Project Owner or Delegated Project Owner with general administrative, financial, and technical assistance at the definion, preparation, execution and acceptance stages of the services covered by the Framework Agreement.   </w:t>
      </w:r>
    </w:p>
    <w:p w14:paraId="3CEDA23B" w14:textId="77777777" w:rsidR="00466A6B" w:rsidRPr="00635301" w:rsidRDefault="00466A6B" w:rsidP="00536A10">
      <w:pPr>
        <w:widowControl w:val="0"/>
        <w:numPr>
          <w:ilvl w:val="0"/>
          <w:numId w:val="13"/>
        </w:numPr>
        <w:autoSpaceDE w:val="0"/>
        <w:spacing w:line="360" w:lineRule="auto"/>
        <w:jc w:val="both"/>
        <w:rPr>
          <w:bCs/>
          <w:lang w:val="en-GB"/>
        </w:rPr>
      </w:pPr>
      <w:r w:rsidRPr="00635301">
        <w:rPr>
          <w:b/>
          <w:bCs/>
          <w:lang w:val="en-GB"/>
        </w:rPr>
        <w:t>The Framework Agreement Engineer</w:t>
      </w:r>
      <w:r w:rsidRPr="00635301">
        <w:rPr>
          <w:bCs/>
          <w:lang w:val="en-GB"/>
        </w:rPr>
        <w:t xml:space="preserve"> shall be: [to be specified]. He shall be accredited by the Project Owner or the Delegated Project Owner for the monitoring of the execution of the framework agreement. He assesses, decides and gives instructions having no financial incidence. </w:t>
      </w:r>
    </w:p>
    <w:p w14:paraId="0375777F" w14:textId="77777777" w:rsidR="00466A6B" w:rsidRPr="00635301" w:rsidRDefault="00466A6B" w:rsidP="00536A10">
      <w:pPr>
        <w:widowControl w:val="0"/>
        <w:numPr>
          <w:ilvl w:val="0"/>
          <w:numId w:val="13"/>
        </w:numPr>
        <w:autoSpaceDE w:val="0"/>
        <w:spacing w:line="360" w:lineRule="auto"/>
        <w:jc w:val="both"/>
        <w:rPr>
          <w:bCs/>
          <w:lang w:val="en-GB"/>
        </w:rPr>
      </w:pPr>
      <w:r w:rsidRPr="00635301">
        <w:rPr>
          <w:b/>
          <w:bCs/>
          <w:lang w:val="en-GB"/>
        </w:rPr>
        <w:t>The Framework agreement external control body </w:t>
      </w:r>
      <w:r w:rsidRPr="00635301">
        <w:rPr>
          <w:bCs/>
          <w:lang w:val="en-GB"/>
        </w:rPr>
        <w:t>shall be: the Ministry in charge of public contracts. It ensures the compliance control of the execution of the contract and endorses the general and final detailed account (last invoice)</w:t>
      </w:r>
    </w:p>
    <w:p w14:paraId="4C75F03E" w14:textId="77777777" w:rsidR="00466A6B" w:rsidRPr="00635301" w:rsidRDefault="00466A6B" w:rsidP="00536A10">
      <w:pPr>
        <w:widowControl w:val="0"/>
        <w:numPr>
          <w:ilvl w:val="0"/>
          <w:numId w:val="13"/>
        </w:numPr>
        <w:autoSpaceDE w:val="0"/>
        <w:spacing w:line="360" w:lineRule="auto"/>
        <w:jc w:val="both"/>
        <w:rPr>
          <w:bCs/>
          <w:lang w:val="en-GB"/>
        </w:rPr>
      </w:pPr>
      <w:r w:rsidRPr="00635301">
        <w:rPr>
          <w:b/>
          <w:lang w:val="en-GB"/>
        </w:rPr>
        <w:t xml:space="preserve">Framework agreement holders are: </w:t>
      </w:r>
      <w:r w:rsidRPr="00635301">
        <w:rPr>
          <w:lang w:val="en-GB"/>
        </w:rPr>
        <w:t>[to be specified]. They are the service providers selected by the Project Owner to apply for the award of the subsequent contracts relating to the execution of the services covered by this Framework-Agreement.</w:t>
      </w:r>
    </w:p>
    <w:p w14:paraId="5EAF019F" w14:textId="77777777" w:rsidR="0034417E" w:rsidRPr="00635301" w:rsidRDefault="0034417E" w:rsidP="00580E7B">
      <w:pPr>
        <w:widowControl w:val="0"/>
        <w:autoSpaceDE w:val="0"/>
        <w:spacing w:after="120" w:line="360" w:lineRule="auto"/>
        <w:ind w:right="-20"/>
        <w:jc w:val="both"/>
        <w:rPr>
          <w:b/>
          <w:bCs/>
          <w:lang w:val="en-US"/>
        </w:rPr>
      </w:pPr>
    </w:p>
    <w:p w14:paraId="7ADE1131" w14:textId="360700B6" w:rsidR="0034417E" w:rsidRPr="00635301" w:rsidRDefault="0034417E" w:rsidP="00580E7B">
      <w:pPr>
        <w:widowControl w:val="0"/>
        <w:autoSpaceDE w:val="0"/>
        <w:spacing w:line="360" w:lineRule="auto"/>
        <w:jc w:val="both"/>
        <w:rPr>
          <w:bCs/>
          <w:lang w:val="en-GB"/>
        </w:rPr>
      </w:pPr>
      <w:bookmarkStart w:id="25" w:name="_Toc158799939"/>
      <w:bookmarkStart w:id="26" w:name="_Toc158973792"/>
      <w:r w:rsidRPr="00635301">
        <w:rPr>
          <w:b/>
          <w:lang w:val="en-US"/>
        </w:rPr>
        <w:t>Article 5</w:t>
      </w:r>
      <w:r w:rsidRPr="00635301">
        <w:rPr>
          <w:lang w:val="en-US"/>
        </w:rPr>
        <w:t xml:space="preserve">: </w:t>
      </w:r>
      <w:bookmarkEnd w:id="25"/>
      <w:bookmarkEnd w:id="26"/>
      <w:r w:rsidR="0070131E" w:rsidRPr="00635301">
        <w:rPr>
          <w:b/>
          <w:bCs/>
          <w:lang w:val="en-GB"/>
        </w:rPr>
        <w:t xml:space="preserve">Language, law and </w:t>
      </w:r>
      <w:r w:rsidRPr="00635301">
        <w:rPr>
          <w:b/>
          <w:bCs/>
          <w:lang w:val="en-GB"/>
        </w:rPr>
        <w:t>applicable</w:t>
      </w:r>
      <w:r w:rsidR="0070131E" w:rsidRPr="00635301">
        <w:rPr>
          <w:b/>
          <w:bCs/>
          <w:lang w:val="en-GB"/>
        </w:rPr>
        <w:t xml:space="preserve"> rules</w:t>
      </w:r>
      <w:r w:rsidRPr="00635301">
        <w:rPr>
          <w:bCs/>
          <w:lang w:val="en-GB"/>
        </w:rPr>
        <w:t xml:space="preserve"> </w:t>
      </w:r>
    </w:p>
    <w:p w14:paraId="45B324E7" w14:textId="009636BA" w:rsidR="004E459F" w:rsidRPr="00635301" w:rsidRDefault="004E459F" w:rsidP="004E459F">
      <w:pPr>
        <w:widowControl w:val="0"/>
        <w:autoSpaceDE w:val="0"/>
        <w:spacing w:line="360" w:lineRule="auto"/>
        <w:jc w:val="both"/>
        <w:rPr>
          <w:bCs/>
          <w:lang w:val="en-GB"/>
        </w:rPr>
      </w:pPr>
      <w:r w:rsidRPr="00635301">
        <w:rPr>
          <w:bCs/>
          <w:lang w:val="en-GB"/>
        </w:rPr>
        <w:t>5.1. The language used shall be English or French.</w:t>
      </w:r>
    </w:p>
    <w:p w14:paraId="2B233F7F" w14:textId="46C77795" w:rsidR="000F11F7" w:rsidRPr="00635301" w:rsidRDefault="004E459F" w:rsidP="000F11F7">
      <w:pPr>
        <w:widowControl w:val="0"/>
        <w:tabs>
          <w:tab w:val="left" w:pos="1860"/>
          <w:tab w:val="left" w:pos="3400"/>
          <w:tab w:val="left" w:pos="3860"/>
          <w:tab w:val="left" w:pos="4820"/>
        </w:tabs>
        <w:autoSpaceDE w:val="0"/>
        <w:spacing w:line="360" w:lineRule="auto"/>
        <w:ind w:right="90"/>
        <w:jc w:val="both"/>
        <w:rPr>
          <w:lang w:val="en-GB"/>
        </w:rPr>
      </w:pPr>
      <w:r w:rsidRPr="00635301">
        <w:rPr>
          <w:lang w:val="en-GB"/>
        </w:rPr>
        <w:t xml:space="preserve">5.2. </w:t>
      </w:r>
      <w:r w:rsidR="000F11F7" w:rsidRPr="00635301">
        <w:rPr>
          <w:lang w:val="en-GB"/>
        </w:rPr>
        <w:t xml:space="preserve">The </w:t>
      </w:r>
      <w:r w:rsidRPr="00635301">
        <w:rPr>
          <w:lang w:val="en-GB"/>
        </w:rPr>
        <w:t xml:space="preserve">contracting partner or the framework agreement </w:t>
      </w:r>
      <w:r w:rsidR="000F11F7" w:rsidRPr="00635301">
        <w:rPr>
          <w:lang w:val="en-GB"/>
        </w:rPr>
        <w:t xml:space="preserve">holder undertakes to observe the law and regulations in force in the Republic of Cameroon, both within his own organisation and in the execution of the </w:t>
      </w:r>
      <w:r w:rsidRPr="00635301">
        <w:rPr>
          <w:lang w:val="en-GB"/>
        </w:rPr>
        <w:t>framework agreement</w:t>
      </w:r>
      <w:r w:rsidR="000F11F7" w:rsidRPr="00635301">
        <w:rPr>
          <w:lang w:val="en-GB"/>
        </w:rPr>
        <w:t xml:space="preserve">.  </w:t>
      </w:r>
    </w:p>
    <w:p w14:paraId="0247C548" w14:textId="6F4AF73C" w:rsidR="000F11F7" w:rsidRPr="00635301" w:rsidRDefault="000F11F7" w:rsidP="000F11F7">
      <w:pPr>
        <w:spacing w:line="360" w:lineRule="auto"/>
        <w:jc w:val="both"/>
        <w:rPr>
          <w:lang w:val="en-GB"/>
        </w:rPr>
      </w:pPr>
      <w:r w:rsidRPr="00635301">
        <w:rPr>
          <w:lang w:val="en-GB"/>
        </w:rPr>
        <w:t xml:space="preserve">Where the regulations, laws and administrative and fiscal provisions in force at the date of signature of this </w:t>
      </w:r>
      <w:r w:rsidR="004E459F" w:rsidRPr="00635301">
        <w:rPr>
          <w:lang w:val="en-GB"/>
        </w:rPr>
        <w:t>framework agreement</w:t>
      </w:r>
      <w:r w:rsidRPr="00635301">
        <w:rPr>
          <w:lang w:val="en-GB"/>
        </w:rPr>
        <w:t xml:space="preserve"> are amended after the signature of the </w:t>
      </w:r>
      <w:r w:rsidR="00EF0C16" w:rsidRPr="00635301">
        <w:rPr>
          <w:lang w:val="en-GB"/>
        </w:rPr>
        <w:t>framework agreement</w:t>
      </w:r>
      <w:r w:rsidRPr="00635301">
        <w:rPr>
          <w:lang w:val="en-GB"/>
        </w:rPr>
        <w:t>, the possible direct resulting costs shall be taken into account without gain or loss for either party.</w:t>
      </w:r>
    </w:p>
    <w:p w14:paraId="1667FBFA" w14:textId="55BD75E3" w:rsidR="000F11F7" w:rsidRPr="00635301" w:rsidRDefault="000F11F7" w:rsidP="000F11F7">
      <w:pPr>
        <w:widowControl w:val="0"/>
        <w:autoSpaceDE w:val="0"/>
        <w:spacing w:before="240" w:after="240" w:line="360" w:lineRule="auto"/>
        <w:ind w:right="-20"/>
        <w:rPr>
          <w:b/>
          <w:lang w:val="en-GB"/>
        </w:rPr>
      </w:pPr>
      <w:r w:rsidRPr="00635301">
        <w:rPr>
          <w:b/>
          <w:bCs/>
          <w:color w:val="000000" w:themeColor="text1"/>
          <w:lang w:val="en-GB"/>
        </w:rPr>
        <w:t xml:space="preserve">Article 6: </w:t>
      </w:r>
      <w:r w:rsidRPr="00635301">
        <w:rPr>
          <w:b/>
          <w:lang w:val="en-GB"/>
        </w:rPr>
        <w:t xml:space="preserve">Standards </w:t>
      </w:r>
    </w:p>
    <w:p w14:paraId="2E3A6EBB" w14:textId="40C8BF07" w:rsidR="000F11F7" w:rsidRPr="00635301" w:rsidRDefault="00EF0C16" w:rsidP="000F11F7">
      <w:pPr>
        <w:spacing w:line="360" w:lineRule="auto"/>
        <w:jc w:val="both"/>
        <w:rPr>
          <w:lang w:val="en-GB"/>
        </w:rPr>
      </w:pPr>
      <w:r w:rsidRPr="00635301">
        <w:rPr>
          <w:lang w:val="en-GB"/>
        </w:rPr>
        <w:t>6</w:t>
      </w:r>
      <w:r w:rsidR="000F11F7" w:rsidRPr="00635301">
        <w:rPr>
          <w:lang w:val="en-GB"/>
        </w:rPr>
        <w:t xml:space="preserve">.1 The supplies delivered or the services provided in execution of this </w:t>
      </w:r>
      <w:r w:rsidRPr="00635301">
        <w:rPr>
          <w:lang w:val="en-GB"/>
        </w:rPr>
        <w:t>framework agreement</w:t>
      </w:r>
      <w:r w:rsidR="000F11F7" w:rsidRPr="00635301">
        <w:rPr>
          <w:lang w:val="en-GB"/>
        </w:rPr>
        <w:t xml:space="preserve"> shall comply with the standards set the Technical Specifications or in the </w:t>
      </w:r>
      <w:r w:rsidR="00B57482" w:rsidRPr="00635301">
        <w:rPr>
          <w:lang w:val="en-GB"/>
        </w:rPr>
        <w:t>Terms of Reference</w:t>
      </w:r>
      <w:r w:rsidR="000F11F7" w:rsidRPr="00635301">
        <w:rPr>
          <w:lang w:val="en-GB"/>
        </w:rPr>
        <w:t xml:space="preserve"> as the case may be, and where no applicable standard is mentioned, they shall comply with the authoritative standard applicable in Cameroon, which standard shall be the most recently approved by the competent authority.</w:t>
      </w:r>
    </w:p>
    <w:p w14:paraId="12B6BC4D" w14:textId="19E0BB01" w:rsidR="000F11F7" w:rsidRPr="00635301" w:rsidRDefault="00EF0C16" w:rsidP="000F11F7">
      <w:pPr>
        <w:widowControl w:val="0"/>
        <w:autoSpaceDE w:val="0"/>
        <w:spacing w:line="360" w:lineRule="auto"/>
        <w:ind w:right="95"/>
        <w:jc w:val="both"/>
        <w:rPr>
          <w:lang w:val="en-GB"/>
        </w:rPr>
      </w:pPr>
      <w:r w:rsidRPr="00635301">
        <w:rPr>
          <w:lang w:val="en-GB"/>
        </w:rPr>
        <w:t>6</w:t>
      </w:r>
      <w:r w:rsidR="000F11F7" w:rsidRPr="00635301">
        <w:rPr>
          <w:lang w:val="en-GB"/>
        </w:rPr>
        <w:t xml:space="preserve">.2. The </w:t>
      </w:r>
      <w:r w:rsidR="00B57482" w:rsidRPr="00635301">
        <w:rPr>
          <w:lang w:val="en-GB"/>
        </w:rPr>
        <w:t>co-contractor</w:t>
      </w:r>
      <w:r w:rsidR="000F11F7" w:rsidRPr="00635301">
        <w:rPr>
          <w:spacing w:val="12"/>
          <w:lang w:val="en-GB"/>
        </w:rPr>
        <w:t xml:space="preserve"> </w:t>
      </w:r>
      <w:r w:rsidR="000F11F7" w:rsidRPr="00635301">
        <w:rPr>
          <w:lang w:val="en-GB"/>
        </w:rPr>
        <w:t>shall study, execute and guarantee the supplies of this contract taking into consideration the best implementation practice in Cameroon for operations of similar technology</w:t>
      </w:r>
      <w:r w:rsidR="000F11F7" w:rsidRPr="00635301">
        <w:rPr>
          <w:color w:val="000000" w:themeColor="text1"/>
          <w:sz w:val="22"/>
          <w:szCs w:val="22"/>
          <w:lang w:val="en-GB"/>
        </w:rPr>
        <w:t>.</w:t>
      </w:r>
    </w:p>
    <w:p w14:paraId="11963624" w14:textId="77777777" w:rsidR="0034417E" w:rsidRPr="00635301" w:rsidRDefault="0034417E" w:rsidP="00580E7B">
      <w:pPr>
        <w:widowControl w:val="0"/>
        <w:autoSpaceDE w:val="0"/>
        <w:spacing w:after="120" w:line="360" w:lineRule="auto"/>
        <w:jc w:val="both"/>
        <w:rPr>
          <w:lang w:val="en-US"/>
        </w:rPr>
      </w:pPr>
    </w:p>
    <w:p w14:paraId="1F105764" w14:textId="4433EF17" w:rsidR="0034417E" w:rsidRPr="00635301" w:rsidRDefault="00B57482" w:rsidP="00466A6B">
      <w:pPr>
        <w:widowControl w:val="0"/>
        <w:autoSpaceDE w:val="0"/>
        <w:spacing w:after="120" w:line="360" w:lineRule="auto"/>
        <w:ind w:right="-23"/>
        <w:jc w:val="both"/>
        <w:rPr>
          <w:b/>
          <w:bCs/>
          <w:lang w:val="en-US"/>
        </w:rPr>
      </w:pPr>
      <w:bookmarkStart w:id="27" w:name="_Toc158799941"/>
      <w:bookmarkStart w:id="28" w:name="_Toc158973794"/>
      <w:r w:rsidRPr="00635301">
        <w:rPr>
          <w:b/>
          <w:bCs/>
          <w:lang w:val="en-US"/>
        </w:rPr>
        <w:t>Article 7</w:t>
      </w:r>
      <w:r w:rsidR="0034417E" w:rsidRPr="00635301">
        <w:rPr>
          <w:b/>
          <w:bCs/>
          <w:lang w:val="en-US"/>
        </w:rPr>
        <w:t xml:space="preserve">: </w:t>
      </w:r>
      <w:bookmarkEnd w:id="27"/>
      <w:bookmarkEnd w:id="28"/>
      <w:r w:rsidR="00EF0C16" w:rsidRPr="00635301">
        <w:rPr>
          <w:b/>
          <w:bCs/>
          <w:lang w:val="en-US"/>
        </w:rPr>
        <w:t>F</w:t>
      </w:r>
      <w:r w:rsidR="00291D9B" w:rsidRPr="00635301">
        <w:rPr>
          <w:b/>
          <w:bCs/>
          <w:lang w:val="en-US"/>
        </w:rPr>
        <w:t>ramewor</w:t>
      </w:r>
      <w:r w:rsidR="00F148A8" w:rsidRPr="00635301">
        <w:rPr>
          <w:b/>
          <w:bCs/>
          <w:lang w:val="en-US"/>
        </w:rPr>
        <w:t>k agreement</w:t>
      </w:r>
      <w:r w:rsidR="008A30D1" w:rsidRPr="00635301">
        <w:rPr>
          <w:b/>
          <w:bCs/>
          <w:lang w:val="en-US"/>
        </w:rPr>
        <w:t xml:space="preserve"> constituent documents</w:t>
      </w:r>
    </w:p>
    <w:p w14:paraId="50F54E7A" w14:textId="12B29F29" w:rsidR="0034417E" w:rsidRPr="00635301" w:rsidRDefault="0034417E" w:rsidP="00580E7B">
      <w:pPr>
        <w:widowControl w:val="0"/>
        <w:autoSpaceDE w:val="0"/>
        <w:spacing w:line="360" w:lineRule="auto"/>
        <w:ind w:left="720"/>
        <w:jc w:val="both"/>
        <w:rPr>
          <w:bCs/>
          <w:lang w:val="en-GB"/>
        </w:rPr>
      </w:pPr>
      <w:r w:rsidRPr="00635301">
        <w:rPr>
          <w:bCs/>
          <w:lang w:val="en-GB"/>
        </w:rPr>
        <w:t>The</w:t>
      </w:r>
      <w:r w:rsidR="00291D9B" w:rsidRPr="00635301">
        <w:rPr>
          <w:bCs/>
          <w:lang w:val="en-GB"/>
        </w:rPr>
        <w:t xml:space="preserve"> contractual</w:t>
      </w:r>
      <w:r w:rsidRPr="00635301">
        <w:rPr>
          <w:bCs/>
          <w:lang w:val="en-GB"/>
        </w:rPr>
        <w:t xml:space="preserve"> </w:t>
      </w:r>
      <w:r w:rsidR="00291D9B" w:rsidRPr="00635301">
        <w:rPr>
          <w:bCs/>
          <w:lang w:val="en-GB"/>
        </w:rPr>
        <w:t xml:space="preserve">documents </w:t>
      </w:r>
      <w:r w:rsidRPr="00635301">
        <w:rPr>
          <w:bCs/>
          <w:lang w:val="en-GB"/>
        </w:rPr>
        <w:t>c</w:t>
      </w:r>
      <w:r w:rsidR="00291D9B" w:rsidRPr="00635301">
        <w:rPr>
          <w:bCs/>
          <w:lang w:val="en-GB"/>
        </w:rPr>
        <w:t xml:space="preserve">onstituent </w:t>
      </w:r>
      <w:r w:rsidRPr="00635301">
        <w:rPr>
          <w:bCs/>
          <w:lang w:val="en-GB"/>
        </w:rPr>
        <w:t>of this framework agreement are complementary. They are classified by</w:t>
      </w:r>
      <w:r w:rsidR="00EF0C16" w:rsidRPr="00635301">
        <w:rPr>
          <w:bCs/>
          <w:lang w:val="en-GB"/>
        </w:rPr>
        <w:t xml:space="preserve">order of </w:t>
      </w:r>
      <w:r w:rsidRPr="00635301">
        <w:rPr>
          <w:bCs/>
          <w:lang w:val="en-GB"/>
        </w:rPr>
        <w:t xml:space="preserve">priority [ to </w:t>
      </w:r>
      <w:r w:rsidR="00EF0C16" w:rsidRPr="00635301">
        <w:rPr>
          <w:bCs/>
          <w:lang w:val="en-GB"/>
        </w:rPr>
        <w:t xml:space="preserve">be </w:t>
      </w:r>
      <w:r w:rsidRPr="00635301">
        <w:rPr>
          <w:bCs/>
          <w:lang w:val="en-GB"/>
        </w:rPr>
        <w:t>ad</w:t>
      </w:r>
      <w:r w:rsidR="00EF0C16" w:rsidRPr="00635301">
        <w:rPr>
          <w:bCs/>
          <w:lang w:val="en-GB"/>
        </w:rPr>
        <w:t>a</w:t>
      </w:r>
      <w:r w:rsidRPr="00635301">
        <w:rPr>
          <w:bCs/>
          <w:lang w:val="en-GB"/>
        </w:rPr>
        <w:t>pt</w:t>
      </w:r>
      <w:r w:rsidR="00EF0C16" w:rsidRPr="00635301">
        <w:rPr>
          <w:bCs/>
          <w:lang w:val="en-GB"/>
        </w:rPr>
        <w:t>ed as</w:t>
      </w:r>
      <w:r w:rsidRPr="00635301">
        <w:rPr>
          <w:bCs/>
          <w:lang w:val="en-GB"/>
        </w:rPr>
        <w:t xml:space="preserve"> the case</w:t>
      </w:r>
      <w:r w:rsidR="00EF0C16" w:rsidRPr="00635301">
        <w:rPr>
          <w:bCs/>
          <w:lang w:val="en-GB"/>
        </w:rPr>
        <w:t xml:space="preserve"> may be</w:t>
      </w:r>
      <w:r w:rsidRPr="00635301">
        <w:rPr>
          <w:bCs/>
          <w:lang w:val="en-GB"/>
        </w:rPr>
        <w:t>]</w:t>
      </w:r>
    </w:p>
    <w:p w14:paraId="6DD06C2B" w14:textId="33D283AF"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 xml:space="preserve">Bids or </w:t>
      </w:r>
      <w:r w:rsidR="00536155" w:rsidRPr="00635301">
        <w:rPr>
          <w:bCs/>
          <w:lang w:val="en-GB"/>
        </w:rPr>
        <w:t xml:space="preserve">commitment letters </w:t>
      </w:r>
      <w:r w:rsidRPr="00635301">
        <w:rPr>
          <w:bCs/>
          <w:lang w:val="en-GB"/>
        </w:rPr>
        <w:t>of holders</w:t>
      </w:r>
      <w:r w:rsidR="00536155" w:rsidRPr="00635301">
        <w:rPr>
          <w:bCs/>
          <w:lang w:val="en-GB"/>
        </w:rPr>
        <w:t>;</w:t>
      </w:r>
    </w:p>
    <w:p w14:paraId="2E12A851" w14:textId="5DC703FA" w:rsidR="00F148A8" w:rsidRPr="00635301" w:rsidRDefault="00F148A8" w:rsidP="00536A10">
      <w:pPr>
        <w:widowControl w:val="0"/>
        <w:numPr>
          <w:ilvl w:val="0"/>
          <w:numId w:val="73"/>
        </w:numPr>
        <w:autoSpaceDE w:val="0"/>
        <w:spacing w:line="360" w:lineRule="auto"/>
        <w:jc w:val="both"/>
        <w:rPr>
          <w:bCs/>
          <w:lang w:val="en-GB"/>
        </w:rPr>
      </w:pPr>
      <w:r w:rsidRPr="00635301">
        <w:rPr>
          <w:bCs/>
          <w:lang w:val="en-GB"/>
        </w:rPr>
        <w:t xml:space="preserve">The bid of the co-contractor and its appendixes </w:t>
      </w:r>
      <w:r w:rsidR="009C38D5" w:rsidRPr="00635301">
        <w:rPr>
          <w:bCs/>
          <w:lang w:val="en-GB"/>
        </w:rPr>
        <w:t>in all provisions not contrary to the</w:t>
      </w:r>
      <w:r w:rsidRPr="00635301">
        <w:rPr>
          <w:bCs/>
          <w:lang w:val="en-GB"/>
        </w:rPr>
        <w:t xml:space="preserve"> Special Administrative Clauses (SAC), to the Terms of Reference (ToR), nor to the Technical Specifications of the services, as the case may be;</w:t>
      </w:r>
    </w:p>
    <w:p w14:paraId="7ECDFBB5" w14:textId="6F70167B"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Additional bids of framework agreement holder</w:t>
      </w:r>
      <w:r w:rsidR="00536155" w:rsidRPr="00635301">
        <w:rPr>
          <w:bCs/>
          <w:lang w:val="en-GB"/>
        </w:rPr>
        <w:t>;</w:t>
      </w:r>
      <w:r w:rsidRPr="00635301">
        <w:rPr>
          <w:bCs/>
          <w:lang w:val="en-GB"/>
        </w:rPr>
        <w:t xml:space="preserve"> </w:t>
      </w:r>
    </w:p>
    <w:p w14:paraId="3F3E3BC6" w14:textId="60ACD719"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Special administrative clause</w:t>
      </w:r>
      <w:r w:rsidR="00536155" w:rsidRPr="00635301">
        <w:rPr>
          <w:bCs/>
          <w:lang w:val="en-GB"/>
        </w:rPr>
        <w:t>s</w:t>
      </w:r>
      <w:r w:rsidR="007E7CBD" w:rsidRPr="00635301">
        <w:rPr>
          <w:bCs/>
          <w:lang w:val="en-GB"/>
        </w:rPr>
        <w:t xml:space="preserve"> </w:t>
      </w:r>
      <w:r w:rsidR="00536155" w:rsidRPr="00635301">
        <w:rPr>
          <w:bCs/>
          <w:lang w:val="en-GB"/>
        </w:rPr>
        <w:t>(SAC);</w:t>
      </w:r>
      <w:r w:rsidRPr="00635301">
        <w:rPr>
          <w:bCs/>
          <w:lang w:val="en-GB"/>
        </w:rPr>
        <w:t xml:space="preserve"> </w:t>
      </w:r>
    </w:p>
    <w:p w14:paraId="5187FFDB" w14:textId="7033EF11"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Te</w:t>
      </w:r>
      <w:r w:rsidR="00BA507C" w:rsidRPr="00635301">
        <w:rPr>
          <w:bCs/>
          <w:lang w:val="en-GB"/>
        </w:rPr>
        <w:t>rms of Reference</w:t>
      </w:r>
      <w:r w:rsidR="007E7CBD" w:rsidRPr="00635301">
        <w:rPr>
          <w:bCs/>
          <w:lang w:val="en-GB"/>
        </w:rPr>
        <w:t xml:space="preserve"> </w:t>
      </w:r>
      <w:r w:rsidR="00BA507C" w:rsidRPr="00635301">
        <w:rPr>
          <w:bCs/>
          <w:lang w:val="en-GB"/>
        </w:rPr>
        <w:t>(ToR)</w:t>
      </w:r>
      <w:r w:rsidRPr="00635301">
        <w:rPr>
          <w:bCs/>
          <w:lang w:val="en-GB"/>
        </w:rPr>
        <w:t xml:space="preserve"> or </w:t>
      </w:r>
      <w:r w:rsidR="00546DAB" w:rsidRPr="00635301">
        <w:rPr>
          <w:bCs/>
          <w:lang w:val="en-GB"/>
        </w:rPr>
        <w:t>Technical Clauses (TC) of the services, as the case may be</w:t>
      </w:r>
    </w:p>
    <w:p w14:paraId="696F6819" w14:textId="1704EE12" w:rsidR="0034417E" w:rsidRPr="00635301" w:rsidRDefault="00BA507C" w:rsidP="00536A10">
      <w:pPr>
        <w:widowControl w:val="0"/>
        <w:numPr>
          <w:ilvl w:val="0"/>
          <w:numId w:val="73"/>
        </w:numPr>
        <w:autoSpaceDE w:val="0"/>
        <w:spacing w:line="360" w:lineRule="auto"/>
        <w:jc w:val="both"/>
        <w:rPr>
          <w:bCs/>
          <w:lang w:val="en-GB"/>
        </w:rPr>
      </w:pPr>
      <w:r w:rsidRPr="00635301">
        <w:rPr>
          <w:bCs/>
          <w:lang w:val="en-GB"/>
        </w:rPr>
        <w:t>General</w:t>
      </w:r>
      <w:r w:rsidR="0034417E" w:rsidRPr="00635301">
        <w:rPr>
          <w:bCs/>
          <w:lang w:val="en-GB"/>
        </w:rPr>
        <w:t xml:space="preserve"> Adminitrative Clauses </w:t>
      </w:r>
      <w:r w:rsidRPr="00635301">
        <w:rPr>
          <w:bCs/>
          <w:lang w:val="en-GB"/>
        </w:rPr>
        <w:t>(GAC) to which they are specifically subject;</w:t>
      </w:r>
      <w:r w:rsidR="0034417E" w:rsidRPr="00635301">
        <w:rPr>
          <w:bCs/>
          <w:lang w:val="en-GB"/>
        </w:rPr>
        <w:t xml:space="preserve"> </w:t>
      </w:r>
    </w:p>
    <w:p w14:paraId="71F9645D" w14:textId="77777777"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 xml:space="preserve">Integrity charter </w:t>
      </w:r>
    </w:p>
    <w:p w14:paraId="2BEAE925" w14:textId="05BBF93C" w:rsidR="0034417E" w:rsidRPr="00635301" w:rsidRDefault="0034417E" w:rsidP="00536A10">
      <w:pPr>
        <w:widowControl w:val="0"/>
        <w:numPr>
          <w:ilvl w:val="0"/>
          <w:numId w:val="73"/>
        </w:numPr>
        <w:autoSpaceDE w:val="0"/>
        <w:spacing w:line="360" w:lineRule="auto"/>
        <w:jc w:val="both"/>
        <w:rPr>
          <w:bCs/>
          <w:lang w:val="en-GB"/>
        </w:rPr>
      </w:pPr>
      <w:r w:rsidRPr="00635301">
        <w:rPr>
          <w:bCs/>
          <w:lang w:val="en-GB"/>
        </w:rPr>
        <w:t>Statement</w:t>
      </w:r>
      <w:r w:rsidR="00EE5AF5" w:rsidRPr="00635301">
        <w:rPr>
          <w:bCs/>
          <w:lang w:val="en-GB"/>
        </w:rPr>
        <w:t xml:space="preserve"> </w:t>
      </w:r>
      <w:r w:rsidR="00EF0C16" w:rsidRPr="00635301">
        <w:rPr>
          <w:bCs/>
          <w:lang w:val="en-GB"/>
        </w:rPr>
        <w:t xml:space="preserve">commitment </w:t>
      </w:r>
      <w:r w:rsidR="00EE5AF5" w:rsidRPr="00635301">
        <w:rPr>
          <w:bCs/>
          <w:lang w:val="en-GB"/>
        </w:rPr>
        <w:t>to comply with</w:t>
      </w:r>
      <w:r w:rsidR="00A3495D" w:rsidRPr="00635301">
        <w:rPr>
          <w:bCs/>
          <w:lang w:val="en-GB"/>
        </w:rPr>
        <w:t xml:space="preserve"> </w:t>
      </w:r>
      <w:r w:rsidR="00291D9B" w:rsidRPr="00635301">
        <w:rPr>
          <w:bCs/>
          <w:lang w:val="en-GB"/>
        </w:rPr>
        <w:t>soc</w:t>
      </w:r>
      <w:r w:rsidR="00EE5AF5" w:rsidRPr="00635301">
        <w:rPr>
          <w:bCs/>
          <w:lang w:val="en-GB"/>
        </w:rPr>
        <w:t>ial and environmental clauses</w:t>
      </w:r>
      <w:r w:rsidR="00BA507C" w:rsidRPr="00635301">
        <w:rPr>
          <w:bCs/>
          <w:lang w:val="en-GB"/>
        </w:rPr>
        <w:t>.</w:t>
      </w:r>
    </w:p>
    <w:p w14:paraId="4E24B571" w14:textId="77777777" w:rsidR="001A31D3" w:rsidRDefault="001A31D3" w:rsidP="00B57482">
      <w:pPr>
        <w:widowControl w:val="0"/>
        <w:autoSpaceDE w:val="0"/>
        <w:spacing w:before="240" w:line="360" w:lineRule="auto"/>
        <w:ind w:right="-20"/>
        <w:jc w:val="both"/>
        <w:rPr>
          <w:b/>
          <w:lang w:val="en-US"/>
        </w:rPr>
      </w:pPr>
      <w:bookmarkStart w:id="29" w:name="_Toc158799942"/>
      <w:bookmarkStart w:id="30" w:name="_Toc158973795"/>
    </w:p>
    <w:p w14:paraId="6DFEE989" w14:textId="26FCDFDC" w:rsidR="0034417E" w:rsidRPr="00635301" w:rsidRDefault="0034417E" w:rsidP="00B57482">
      <w:pPr>
        <w:widowControl w:val="0"/>
        <w:autoSpaceDE w:val="0"/>
        <w:spacing w:before="240" w:line="360" w:lineRule="auto"/>
        <w:ind w:right="-20"/>
        <w:jc w:val="both"/>
        <w:rPr>
          <w:color w:val="0070C0"/>
          <w:lang w:val="en-GB"/>
        </w:rPr>
      </w:pPr>
      <w:r w:rsidRPr="00635301">
        <w:rPr>
          <w:b/>
          <w:lang w:val="en-US"/>
        </w:rPr>
        <w:lastRenderedPageBreak/>
        <w:t>Article 8:</w:t>
      </w:r>
      <w:r w:rsidRPr="00635301">
        <w:rPr>
          <w:lang w:val="en-US"/>
        </w:rPr>
        <w:t xml:space="preserve"> </w:t>
      </w:r>
      <w:bookmarkEnd w:id="29"/>
      <w:bookmarkEnd w:id="30"/>
      <w:r w:rsidRPr="00635301">
        <w:rPr>
          <w:b/>
          <w:bCs/>
          <w:lang w:val="en-GB"/>
        </w:rPr>
        <w:t xml:space="preserve">General applicable </w:t>
      </w:r>
      <w:r w:rsidR="00BA507C" w:rsidRPr="00635301">
        <w:rPr>
          <w:b/>
          <w:bCs/>
          <w:lang w:val="en-GB"/>
        </w:rPr>
        <w:t>instruments</w:t>
      </w:r>
    </w:p>
    <w:p w14:paraId="67521657" w14:textId="164E0521" w:rsidR="0034417E" w:rsidRPr="00635301" w:rsidRDefault="0034417E" w:rsidP="00580E7B">
      <w:pPr>
        <w:widowControl w:val="0"/>
        <w:autoSpaceDE w:val="0"/>
        <w:spacing w:line="360" w:lineRule="auto"/>
        <w:ind w:right="-20"/>
        <w:jc w:val="both"/>
        <w:rPr>
          <w:color w:val="0070C0"/>
          <w:lang w:val="en-GB"/>
        </w:rPr>
      </w:pPr>
      <w:r w:rsidRPr="00635301">
        <w:rPr>
          <w:lang w:val="en-GB"/>
        </w:rPr>
        <w:t xml:space="preserve">This </w:t>
      </w:r>
      <w:r w:rsidR="00BA507C" w:rsidRPr="00635301">
        <w:rPr>
          <w:lang w:val="en-GB"/>
        </w:rPr>
        <w:t>framework agreement</w:t>
      </w:r>
      <w:r w:rsidRPr="00635301">
        <w:rPr>
          <w:lang w:val="en-GB"/>
        </w:rPr>
        <w:t xml:space="preserve"> is subject to the following general instruments: [non-exhaustive list, to be adapted as appropriate]. </w:t>
      </w:r>
      <w:r w:rsidR="00BA507C" w:rsidRPr="00635301">
        <w:rPr>
          <w:lang w:val="en-GB"/>
        </w:rPr>
        <w:t>Instruments to be put in order:</w:t>
      </w:r>
    </w:p>
    <w:p w14:paraId="53300542" w14:textId="0D496D31" w:rsidR="0034417E" w:rsidRPr="00635301" w:rsidRDefault="008A30D1" w:rsidP="006E49B4">
      <w:pPr>
        <w:widowControl w:val="0"/>
        <w:autoSpaceDE w:val="0"/>
        <w:spacing w:after="120" w:line="360" w:lineRule="auto"/>
        <w:jc w:val="both"/>
        <w:rPr>
          <w:lang w:val="en-GB"/>
        </w:rPr>
      </w:pPr>
      <w:r w:rsidRPr="00635301">
        <w:rPr>
          <w:lang w:val="en-GB"/>
        </w:rPr>
        <w:t>1-</w:t>
      </w:r>
      <w:r w:rsidR="0034417E" w:rsidRPr="00635301">
        <w:rPr>
          <w:lang w:val="en-GB"/>
        </w:rPr>
        <w:t>Law No. 92/007 of 14 August 1992 on the Labour Code;</w:t>
      </w:r>
    </w:p>
    <w:p w14:paraId="5565711E" w14:textId="55E70896" w:rsidR="0034417E" w:rsidRPr="00635301" w:rsidRDefault="008A30D1" w:rsidP="006E49B4">
      <w:pPr>
        <w:widowControl w:val="0"/>
        <w:autoSpaceDE w:val="0"/>
        <w:spacing w:after="120" w:line="360" w:lineRule="auto"/>
        <w:jc w:val="both"/>
        <w:rPr>
          <w:lang w:val="en-GB"/>
        </w:rPr>
      </w:pPr>
      <w:r w:rsidRPr="00635301">
        <w:rPr>
          <w:lang w:val="en-GB"/>
        </w:rPr>
        <w:t>2-</w:t>
      </w:r>
      <w:r w:rsidR="0034417E" w:rsidRPr="00635301">
        <w:rPr>
          <w:lang w:val="en-GB"/>
        </w:rPr>
        <w:t>Law No. 2015/018 of 21 December 2015 governing commercial activity in Cameroon;</w:t>
      </w:r>
    </w:p>
    <w:p w14:paraId="5140849C" w14:textId="28BC0FF8" w:rsidR="0034417E" w:rsidRPr="00635301" w:rsidRDefault="008A30D1" w:rsidP="006E49B4">
      <w:pPr>
        <w:widowControl w:val="0"/>
        <w:autoSpaceDE w:val="0"/>
        <w:spacing w:after="120" w:line="360" w:lineRule="auto"/>
        <w:jc w:val="both"/>
        <w:rPr>
          <w:color w:val="000000"/>
          <w:lang w:val="en-GB"/>
        </w:rPr>
      </w:pPr>
      <w:r w:rsidRPr="00635301">
        <w:rPr>
          <w:color w:val="000000"/>
          <w:lang w:val="en-GB"/>
        </w:rPr>
        <w:t>3-</w:t>
      </w:r>
      <w:r w:rsidR="0034417E" w:rsidRPr="00635301">
        <w:rPr>
          <w:color w:val="000000"/>
          <w:lang w:val="en-GB"/>
        </w:rPr>
        <w:t>Law No. 2018/012 of July 11, 2018 on the financial r</w:t>
      </w:r>
      <w:r w:rsidR="00EE5AF5" w:rsidRPr="00635301">
        <w:rPr>
          <w:color w:val="000000"/>
          <w:lang w:val="en-GB"/>
        </w:rPr>
        <w:t>egime of the State</w:t>
      </w:r>
      <w:r w:rsidR="00C856EF" w:rsidRPr="00635301">
        <w:rPr>
          <w:color w:val="000000"/>
          <w:lang w:val="en-GB"/>
        </w:rPr>
        <w:t>;</w:t>
      </w:r>
    </w:p>
    <w:p w14:paraId="0329D3D5" w14:textId="49464B1A" w:rsidR="008A30D1" w:rsidRPr="00635301" w:rsidRDefault="008A30D1" w:rsidP="006E49B4">
      <w:pPr>
        <w:widowControl w:val="0"/>
        <w:autoSpaceDE w:val="0"/>
        <w:spacing w:after="120" w:line="360" w:lineRule="auto"/>
        <w:jc w:val="both"/>
        <w:rPr>
          <w:color w:val="000000"/>
          <w:lang w:val="en-GB"/>
        </w:rPr>
      </w:pPr>
      <w:r w:rsidRPr="00635301">
        <w:rPr>
          <w:color w:val="000000"/>
          <w:lang w:val="en-GB"/>
        </w:rPr>
        <w:t>4-</w:t>
      </w:r>
      <w:r w:rsidR="00C856EF" w:rsidRPr="00635301">
        <w:rPr>
          <w:color w:val="000000"/>
          <w:lang w:val="en-GB"/>
        </w:rPr>
        <w:t>F</w:t>
      </w:r>
      <w:r w:rsidRPr="00635301">
        <w:rPr>
          <w:color w:val="000000"/>
          <w:lang w:val="en-GB"/>
        </w:rPr>
        <w:t>inancial law of the year</w:t>
      </w:r>
      <w:r w:rsidR="00C856EF" w:rsidRPr="00635301">
        <w:rPr>
          <w:color w:val="000000"/>
          <w:lang w:val="en-GB"/>
        </w:rPr>
        <w:t xml:space="preserve"> concerned;</w:t>
      </w:r>
    </w:p>
    <w:p w14:paraId="4B91B85B" w14:textId="30E5261C" w:rsidR="008A30D1" w:rsidRPr="00635301" w:rsidRDefault="008A30D1" w:rsidP="00580E7B">
      <w:pPr>
        <w:widowControl w:val="0"/>
        <w:autoSpaceDE w:val="0"/>
        <w:spacing w:after="120" w:line="360" w:lineRule="auto"/>
        <w:jc w:val="both"/>
        <w:rPr>
          <w:rFonts w:eastAsia="Calibri"/>
          <w:color w:val="000000"/>
          <w:spacing w:val="5"/>
          <w:lang w:val="en-GB" w:eastAsia="en-US"/>
        </w:rPr>
      </w:pPr>
      <w:r w:rsidRPr="00635301">
        <w:rPr>
          <w:lang w:val="en-GB"/>
        </w:rPr>
        <w:t>5-</w:t>
      </w:r>
      <w:r w:rsidR="0034417E" w:rsidRPr="00635301">
        <w:rPr>
          <w:rFonts w:eastAsia="Calibri"/>
          <w:color w:val="000000"/>
          <w:lang w:val="en-GB" w:eastAsia="en-US"/>
        </w:rPr>
        <w:t xml:space="preserve">Decree No. 2001/048 of </w:t>
      </w:r>
      <w:r w:rsidR="0034417E" w:rsidRPr="00635301">
        <w:rPr>
          <w:rFonts w:eastAsia="Calibri"/>
          <w:color w:val="000000"/>
          <w:spacing w:val="5"/>
          <w:lang w:val="en-GB" w:eastAsia="en-US"/>
        </w:rPr>
        <w:t xml:space="preserve">February 23, 2001 relating to the organization and </w:t>
      </w:r>
      <w:r w:rsidR="00C856EF" w:rsidRPr="00635301">
        <w:rPr>
          <w:rFonts w:eastAsia="Calibri"/>
          <w:color w:val="000000"/>
          <w:spacing w:val="5"/>
          <w:lang w:val="en-GB" w:eastAsia="en-US"/>
        </w:rPr>
        <w:t>functioning</w:t>
      </w:r>
      <w:r w:rsidR="0034417E" w:rsidRPr="00635301">
        <w:rPr>
          <w:rFonts w:eastAsia="Calibri"/>
          <w:color w:val="000000"/>
          <w:spacing w:val="5"/>
          <w:lang w:val="en-GB" w:eastAsia="en-US"/>
        </w:rPr>
        <w:t xml:space="preserve"> of the Public Contracts Regulatory Body and its subsequent amending </w:t>
      </w:r>
      <w:r w:rsidR="00C856EF" w:rsidRPr="00635301">
        <w:rPr>
          <w:rFonts w:eastAsia="Calibri"/>
          <w:color w:val="000000"/>
          <w:spacing w:val="5"/>
          <w:lang w:val="en-GB" w:eastAsia="en-US"/>
        </w:rPr>
        <w:t>instruments</w:t>
      </w:r>
      <w:r w:rsidR="0034417E" w:rsidRPr="00635301">
        <w:rPr>
          <w:rFonts w:eastAsia="Calibri"/>
          <w:color w:val="000000"/>
          <w:spacing w:val="5"/>
          <w:lang w:val="en-GB" w:eastAsia="en-US"/>
        </w:rPr>
        <w:t>;</w:t>
      </w:r>
    </w:p>
    <w:p w14:paraId="05232B91" w14:textId="0C7319EB" w:rsidR="00586058" w:rsidRPr="00635301" w:rsidRDefault="00586058" w:rsidP="00C856EF">
      <w:pPr>
        <w:widowControl w:val="0"/>
        <w:autoSpaceDE w:val="0"/>
        <w:spacing w:after="120" w:line="360" w:lineRule="auto"/>
        <w:jc w:val="both"/>
        <w:rPr>
          <w:lang w:val="en-GB"/>
        </w:rPr>
      </w:pPr>
      <w:r w:rsidRPr="00635301">
        <w:rPr>
          <w:rFonts w:eastAsia="Calibri"/>
          <w:color w:val="000000"/>
          <w:lang w:val="en-GB" w:eastAsia="en-US"/>
        </w:rPr>
        <w:t xml:space="preserve">6- </w:t>
      </w:r>
      <w:r w:rsidR="0034417E" w:rsidRPr="00635301">
        <w:rPr>
          <w:rFonts w:eastAsia="Calibri"/>
          <w:color w:val="000000"/>
          <w:lang w:val="en-GB" w:eastAsia="en-US"/>
        </w:rPr>
        <w:t xml:space="preserve">Decree No. 2011/408 of December 9, 2011 </w:t>
      </w:r>
      <w:r w:rsidR="00C856EF" w:rsidRPr="00635301">
        <w:rPr>
          <w:rFonts w:eastAsia="Calibri"/>
          <w:color w:val="000000"/>
          <w:lang w:val="en-GB" w:eastAsia="en-US"/>
        </w:rPr>
        <w:t>to</w:t>
      </w:r>
      <w:r w:rsidR="0034417E" w:rsidRPr="00635301">
        <w:rPr>
          <w:rFonts w:eastAsia="Calibri"/>
          <w:color w:val="000000"/>
          <w:lang w:val="en-GB" w:eastAsia="en-US"/>
        </w:rPr>
        <w:t xml:space="preserve"> organi</w:t>
      </w:r>
      <w:r w:rsidR="00C856EF" w:rsidRPr="00635301">
        <w:rPr>
          <w:rFonts w:eastAsia="Calibri"/>
          <w:color w:val="000000"/>
          <w:lang w:val="en-GB" w:eastAsia="en-US"/>
        </w:rPr>
        <w:t>se</w:t>
      </w:r>
      <w:r w:rsidR="0034417E" w:rsidRPr="00635301">
        <w:rPr>
          <w:rFonts w:eastAsia="Calibri"/>
          <w:color w:val="000000"/>
          <w:lang w:val="en-GB" w:eastAsia="en-US"/>
        </w:rPr>
        <w:t xml:space="preserve"> the Government</w:t>
      </w:r>
      <w:r w:rsidR="00C856EF" w:rsidRPr="00635301">
        <w:rPr>
          <w:rFonts w:eastAsia="Calibri"/>
          <w:color w:val="000000"/>
          <w:lang w:val="en-GB" w:eastAsia="en-US"/>
        </w:rPr>
        <w:t>, as</w:t>
      </w:r>
      <w:r w:rsidR="0034417E" w:rsidRPr="00635301">
        <w:rPr>
          <w:rFonts w:eastAsia="Calibri"/>
          <w:color w:val="000000"/>
          <w:lang w:val="en-GB" w:eastAsia="en-US"/>
        </w:rPr>
        <w:t xml:space="preserve"> amended and supplemented by Decree No. 2018/190 of March 2, 2018;</w:t>
      </w:r>
    </w:p>
    <w:p w14:paraId="654C0C6A" w14:textId="601237D6" w:rsidR="0034417E" w:rsidRPr="00635301" w:rsidRDefault="00586058" w:rsidP="00C856EF">
      <w:pPr>
        <w:widowControl w:val="0"/>
        <w:autoSpaceDE w:val="0"/>
        <w:spacing w:after="120" w:line="360" w:lineRule="auto"/>
        <w:jc w:val="both"/>
        <w:rPr>
          <w:lang w:val="en-GB"/>
        </w:rPr>
      </w:pPr>
      <w:r w:rsidRPr="00635301">
        <w:rPr>
          <w:rFonts w:eastAsia="Calibri"/>
          <w:color w:val="000000"/>
          <w:lang w:val="en-GB" w:eastAsia="en-US"/>
        </w:rPr>
        <w:t>7</w:t>
      </w:r>
      <w:r w:rsidR="00A56903" w:rsidRPr="00635301">
        <w:rPr>
          <w:rFonts w:eastAsia="Calibri"/>
          <w:color w:val="000000"/>
          <w:lang w:val="en-GB" w:eastAsia="en-US"/>
        </w:rPr>
        <w:t>-</w:t>
      </w:r>
      <w:r w:rsidR="0034417E" w:rsidRPr="00635301">
        <w:rPr>
          <w:rFonts w:eastAsia="Calibri"/>
          <w:color w:val="000000"/>
          <w:lang w:val="en-GB" w:eastAsia="en-US"/>
        </w:rPr>
        <w:t xml:space="preserve"> Decree No. 2012/075 of March 8, 2012 organizing the Ministry of Public Contracts in its provisions not contrary to the Public Contracts Code;</w:t>
      </w:r>
    </w:p>
    <w:p w14:paraId="1D0E97C5" w14:textId="5DD4AA2B" w:rsidR="0034417E" w:rsidRPr="00635301" w:rsidRDefault="00586058" w:rsidP="00C856EF">
      <w:pPr>
        <w:widowControl w:val="0"/>
        <w:autoSpaceDE w:val="0"/>
        <w:spacing w:after="120" w:line="360" w:lineRule="auto"/>
        <w:jc w:val="both"/>
        <w:rPr>
          <w:lang w:val="en-GB"/>
        </w:rPr>
      </w:pPr>
      <w:r w:rsidRPr="00635301">
        <w:rPr>
          <w:rFonts w:eastAsia="Calibri"/>
          <w:color w:val="000000"/>
          <w:lang w:val="en-GB" w:eastAsia="en-US"/>
        </w:rPr>
        <w:t>8</w:t>
      </w:r>
      <w:r w:rsidR="00A56903" w:rsidRPr="00635301">
        <w:rPr>
          <w:rFonts w:eastAsia="Calibri"/>
          <w:color w:val="000000"/>
          <w:lang w:val="en-GB" w:eastAsia="en-US"/>
        </w:rPr>
        <w:t>-</w:t>
      </w:r>
      <w:r w:rsidR="0034417E" w:rsidRPr="00635301">
        <w:rPr>
          <w:rFonts w:eastAsia="Calibri"/>
          <w:color w:val="000000"/>
          <w:lang w:val="en-GB" w:eastAsia="en-US"/>
        </w:rPr>
        <w:t xml:space="preserve"> Decree No. 2018/366 of June 20, 2018 to institute the Public Contracts Code and its implementing </w:t>
      </w:r>
      <w:r w:rsidR="00C856EF" w:rsidRPr="00635301">
        <w:rPr>
          <w:rFonts w:eastAsia="Calibri"/>
          <w:color w:val="000000"/>
          <w:lang w:val="en-GB" w:eastAsia="en-US"/>
        </w:rPr>
        <w:t>instruments</w:t>
      </w:r>
      <w:r w:rsidR="0034417E" w:rsidRPr="00635301">
        <w:rPr>
          <w:rFonts w:eastAsia="Calibri"/>
          <w:color w:val="000000"/>
          <w:lang w:val="en-GB" w:eastAsia="en-US"/>
        </w:rPr>
        <w:t>;</w:t>
      </w:r>
    </w:p>
    <w:p w14:paraId="554F83A2" w14:textId="6A94C783" w:rsidR="0034417E" w:rsidRPr="00635301" w:rsidRDefault="00586058" w:rsidP="00184738">
      <w:pPr>
        <w:widowControl w:val="0"/>
        <w:autoSpaceDE w:val="0"/>
        <w:spacing w:after="120" w:line="360" w:lineRule="auto"/>
        <w:jc w:val="both"/>
        <w:rPr>
          <w:rFonts w:eastAsia="Calibri"/>
          <w:color w:val="000000"/>
          <w:lang w:val="en-GB" w:eastAsia="en-US"/>
        </w:rPr>
      </w:pPr>
      <w:r w:rsidRPr="00635301">
        <w:rPr>
          <w:rFonts w:eastAsia="Calibri"/>
          <w:color w:val="000000"/>
          <w:lang w:val="en-GB" w:eastAsia="en-US"/>
        </w:rPr>
        <w:t>9</w:t>
      </w:r>
      <w:r w:rsidR="00A56903" w:rsidRPr="00635301">
        <w:rPr>
          <w:rFonts w:eastAsia="Calibri"/>
          <w:color w:val="000000"/>
          <w:lang w:val="en-GB" w:eastAsia="en-US"/>
        </w:rPr>
        <w:t>-</w:t>
      </w:r>
      <w:r w:rsidRPr="00635301">
        <w:rPr>
          <w:rFonts w:eastAsia="Calibri"/>
          <w:color w:val="000000"/>
          <w:lang w:val="en-GB" w:eastAsia="en-US"/>
        </w:rPr>
        <w:t xml:space="preserve"> </w:t>
      </w:r>
      <w:r w:rsidR="008A30D1" w:rsidRPr="00635301">
        <w:rPr>
          <w:rFonts w:eastAsia="Calibri"/>
          <w:color w:val="000000"/>
          <w:lang w:val="en-GB" w:eastAsia="en-US"/>
        </w:rPr>
        <w:t xml:space="preserve">Order </w:t>
      </w:r>
      <w:r w:rsidR="006E49B4" w:rsidRPr="00635301">
        <w:rPr>
          <w:rFonts w:eastAsia="Calibri"/>
          <w:color w:val="000000"/>
          <w:lang w:val="en-GB" w:eastAsia="en-US"/>
        </w:rPr>
        <w:t>No.</w:t>
      </w:r>
      <w:r w:rsidR="008A30D1" w:rsidRPr="00635301">
        <w:rPr>
          <w:rFonts w:eastAsia="Calibri"/>
          <w:color w:val="000000"/>
          <w:lang w:val="en-GB" w:eastAsia="en-US"/>
        </w:rPr>
        <w:t>007</w:t>
      </w:r>
      <w:r w:rsidRPr="00635301">
        <w:rPr>
          <w:rFonts w:eastAsia="Calibri"/>
          <w:color w:val="000000"/>
          <w:lang w:val="en-GB" w:eastAsia="en-US"/>
        </w:rPr>
        <w:t xml:space="preserve">/A/MINMAP </w:t>
      </w:r>
      <w:r w:rsidR="008A30D1" w:rsidRPr="00635301">
        <w:rPr>
          <w:rFonts w:eastAsia="Calibri"/>
          <w:color w:val="000000"/>
          <w:lang w:val="en-GB" w:eastAsia="en-US"/>
        </w:rPr>
        <w:t xml:space="preserve">of Jnauary </w:t>
      </w:r>
      <w:r w:rsidRPr="00635301">
        <w:rPr>
          <w:rFonts w:eastAsia="Calibri"/>
          <w:color w:val="000000"/>
          <w:lang w:val="en-GB" w:eastAsia="en-US"/>
        </w:rPr>
        <w:t xml:space="preserve">31, 2022 laying </w:t>
      </w:r>
      <w:r w:rsidR="00184738" w:rsidRPr="00635301">
        <w:rPr>
          <w:rFonts w:eastAsia="Calibri"/>
          <w:color w:val="000000"/>
          <w:lang w:val="en-GB" w:eastAsia="en-US"/>
        </w:rPr>
        <w:t xml:space="preserve">down </w:t>
      </w:r>
      <w:r w:rsidRPr="00635301">
        <w:rPr>
          <w:rFonts w:eastAsia="Calibri"/>
          <w:color w:val="000000"/>
          <w:lang w:val="en-GB" w:eastAsia="en-US"/>
        </w:rPr>
        <w:t>modalities for the award and execution of framework agreement</w:t>
      </w:r>
      <w:r w:rsidR="00184738" w:rsidRPr="00635301">
        <w:rPr>
          <w:rFonts w:eastAsia="Calibri"/>
          <w:color w:val="000000"/>
          <w:lang w:val="en-GB" w:eastAsia="en-US"/>
        </w:rPr>
        <w:t>s;</w:t>
      </w:r>
      <w:r w:rsidRPr="00635301">
        <w:rPr>
          <w:rFonts w:eastAsia="Calibri"/>
          <w:color w:val="000000"/>
          <w:lang w:val="en-GB" w:eastAsia="en-US"/>
        </w:rPr>
        <w:t xml:space="preserve"> </w:t>
      </w:r>
    </w:p>
    <w:p w14:paraId="6679AEFF" w14:textId="1A27991C" w:rsidR="0034417E" w:rsidRPr="00635301" w:rsidRDefault="00586058" w:rsidP="00184738">
      <w:pPr>
        <w:widowControl w:val="0"/>
        <w:autoSpaceDE w:val="0"/>
        <w:spacing w:after="120" w:line="360" w:lineRule="auto"/>
        <w:jc w:val="both"/>
        <w:rPr>
          <w:rFonts w:eastAsia="Calibri"/>
          <w:color w:val="000000"/>
          <w:lang w:val="en-GB" w:eastAsia="en-US"/>
        </w:rPr>
      </w:pPr>
      <w:r w:rsidRPr="00635301">
        <w:rPr>
          <w:rFonts w:eastAsia="Calibri"/>
          <w:color w:val="000000"/>
          <w:lang w:val="en-GB" w:eastAsia="en-US"/>
        </w:rPr>
        <w:t>10</w:t>
      </w:r>
      <w:r w:rsidR="00A56903" w:rsidRPr="00635301">
        <w:rPr>
          <w:rFonts w:eastAsia="Calibri"/>
          <w:color w:val="000000"/>
          <w:lang w:val="en-GB" w:eastAsia="en-US"/>
        </w:rPr>
        <w:t>-</w:t>
      </w:r>
      <w:r w:rsidR="0034417E" w:rsidRPr="00635301">
        <w:rPr>
          <w:rFonts w:eastAsia="Calibri"/>
          <w:color w:val="000000"/>
          <w:lang w:val="en-GB" w:eastAsia="en-US"/>
        </w:rPr>
        <w:t xml:space="preserve"> </w:t>
      </w:r>
      <w:r w:rsidR="00184738" w:rsidRPr="00635301">
        <w:rPr>
          <w:rFonts w:eastAsia="Calibri"/>
          <w:color w:val="000000"/>
          <w:lang w:val="en-GB" w:eastAsia="en-US"/>
        </w:rPr>
        <w:t xml:space="preserve">Order putting into force </w:t>
      </w:r>
      <w:r w:rsidR="0034417E" w:rsidRPr="00635301">
        <w:rPr>
          <w:rFonts w:eastAsia="Calibri"/>
          <w:color w:val="000000"/>
          <w:lang w:val="en-GB" w:eastAsia="en-US"/>
        </w:rPr>
        <w:t xml:space="preserve">General Administrative Clauses (GAC) applicable to Public </w:t>
      </w:r>
      <w:r w:rsidR="00184738" w:rsidRPr="00635301">
        <w:rPr>
          <w:rFonts w:eastAsia="Calibri"/>
          <w:color w:val="000000"/>
          <w:lang w:val="en-GB" w:eastAsia="en-US"/>
        </w:rPr>
        <w:t>C</w:t>
      </w:r>
      <w:r w:rsidR="0034417E" w:rsidRPr="00635301">
        <w:rPr>
          <w:rFonts w:eastAsia="Calibri"/>
          <w:color w:val="000000"/>
          <w:lang w:val="en-GB" w:eastAsia="en-US"/>
        </w:rPr>
        <w:t>ontracts of Supplies in force;</w:t>
      </w:r>
    </w:p>
    <w:p w14:paraId="653B61F9" w14:textId="299B164D" w:rsidR="0034417E" w:rsidRPr="00635301" w:rsidRDefault="00586058" w:rsidP="00184738">
      <w:pPr>
        <w:widowControl w:val="0"/>
        <w:autoSpaceDE w:val="0"/>
        <w:spacing w:after="120" w:line="360" w:lineRule="auto"/>
        <w:jc w:val="both"/>
        <w:rPr>
          <w:lang w:val="en-GB"/>
        </w:rPr>
      </w:pPr>
      <w:r w:rsidRPr="00635301">
        <w:rPr>
          <w:rFonts w:eastAsia="Calibri"/>
          <w:color w:val="000000"/>
          <w:lang w:val="en-GB" w:eastAsia="en-US"/>
        </w:rPr>
        <w:t>11-</w:t>
      </w:r>
      <w:r w:rsidR="006C69E9" w:rsidRPr="00635301">
        <w:rPr>
          <w:rFonts w:eastAsia="Calibri"/>
          <w:color w:val="000000"/>
          <w:lang w:val="en-GB" w:eastAsia="en-US"/>
        </w:rPr>
        <w:t xml:space="preserve"> </w:t>
      </w:r>
      <w:r w:rsidR="00184738" w:rsidRPr="00635301">
        <w:rPr>
          <w:rFonts w:eastAsia="Calibri"/>
          <w:color w:val="000000"/>
          <w:lang w:val="en-GB" w:eastAsia="en-US"/>
        </w:rPr>
        <w:t>C</w:t>
      </w:r>
      <w:r w:rsidR="006C69E9" w:rsidRPr="00635301">
        <w:rPr>
          <w:rFonts w:eastAsia="Calibri"/>
          <w:color w:val="000000"/>
          <w:lang w:val="en-GB" w:eastAsia="en-US"/>
        </w:rPr>
        <w:t xml:space="preserve">ircular </w:t>
      </w:r>
      <w:r w:rsidR="00184738" w:rsidRPr="00635301">
        <w:rPr>
          <w:rFonts w:eastAsia="Calibri"/>
          <w:color w:val="000000"/>
          <w:lang w:val="en-GB" w:eastAsia="en-US"/>
        </w:rPr>
        <w:t>N</w:t>
      </w:r>
      <w:r w:rsidR="006C69E9" w:rsidRPr="00635301">
        <w:rPr>
          <w:rFonts w:eastAsia="Calibri"/>
          <w:color w:val="000000"/>
          <w:lang w:val="en-GB" w:eastAsia="en-US"/>
        </w:rPr>
        <w:t>o</w:t>
      </w:r>
      <w:r w:rsidR="00184738" w:rsidRPr="00635301">
        <w:rPr>
          <w:rFonts w:eastAsia="Calibri"/>
          <w:color w:val="000000"/>
          <w:lang w:val="en-GB" w:eastAsia="en-US"/>
        </w:rPr>
        <w:t>.</w:t>
      </w:r>
      <w:r w:rsidR="006C69E9" w:rsidRPr="00635301">
        <w:rPr>
          <w:rFonts w:eastAsia="Calibri"/>
          <w:color w:val="000000"/>
          <w:lang w:val="en-GB" w:eastAsia="en-US"/>
        </w:rPr>
        <w:t>001/PR/MINMAP/CAB of April 25,</w:t>
      </w:r>
      <w:r w:rsidR="00DF3EA9">
        <w:rPr>
          <w:rFonts w:eastAsia="Calibri"/>
          <w:color w:val="000000"/>
          <w:lang w:val="en-GB" w:eastAsia="en-US"/>
        </w:rPr>
        <w:t xml:space="preserve"> </w:t>
      </w:r>
      <w:r w:rsidR="006C69E9" w:rsidRPr="00635301">
        <w:rPr>
          <w:rFonts w:eastAsia="Calibri"/>
          <w:color w:val="000000"/>
          <w:lang w:val="en-GB" w:eastAsia="en-US"/>
        </w:rPr>
        <w:t>20</w:t>
      </w:r>
      <w:r w:rsidR="00184738" w:rsidRPr="00635301">
        <w:rPr>
          <w:rFonts w:eastAsia="Calibri"/>
          <w:color w:val="000000"/>
          <w:lang w:val="en-GB" w:eastAsia="en-US"/>
        </w:rPr>
        <w:t>2</w:t>
      </w:r>
      <w:r w:rsidR="006C69E9" w:rsidRPr="00635301">
        <w:rPr>
          <w:rFonts w:eastAsia="Calibri"/>
          <w:color w:val="000000"/>
          <w:lang w:val="en-GB" w:eastAsia="en-US"/>
        </w:rPr>
        <w:t xml:space="preserve">2 relating to the implementation of </w:t>
      </w:r>
      <w:r w:rsidR="00184738" w:rsidRPr="00635301">
        <w:rPr>
          <w:rFonts w:eastAsia="Calibri"/>
          <w:color w:val="000000"/>
          <w:lang w:val="en-GB" w:eastAsia="en-US"/>
        </w:rPr>
        <w:t>P</w:t>
      </w:r>
      <w:r w:rsidR="006C69E9" w:rsidRPr="00635301">
        <w:rPr>
          <w:rFonts w:eastAsia="Calibri"/>
          <w:color w:val="000000"/>
          <w:lang w:val="en-GB" w:eastAsia="en-US"/>
        </w:rPr>
        <w:t xml:space="preserve">ublic </w:t>
      </w:r>
      <w:r w:rsidR="00184738" w:rsidRPr="00635301">
        <w:rPr>
          <w:rFonts w:eastAsia="Calibri"/>
          <w:color w:val="000000"/>
          <w:lang w:val="en-GB" w:eastAsia="en-US"/>
        </w:rPr>
        <w:t>C</w:t>
      </w:r>
      <w:r w:rsidR="006C69E9" w:rsidRPr="00635301">
        <w:rPr>
          <w:rFonts w:eastAsia="Calibri"/>
          <w:color w:val="000000"/>
          <w:lang w:val="en-GB" w:eastAsia="en-US"/>
        </w:rPr>
        <w:t xml:space="preserve">ontracts </w:t>
      </w:r>
      <w:r w:rsidR="00184738" w:rsidRPr="00635301">
        <w:rPr>
          <w:rFonts w:eastAsia="Calibri"/>
          <w:color w:val="000000"/>
          <w:lang w:val="en-GB" w:eastAsia="en-US"/>
        </w:rPr>
        <w:t>C</w:t>
      </w:r>
      <w:r w:rsidR="006C69E9" w:rsidRPr="00635301">
        <w:rPr>
          <w:rFonts w:eastAsia="Calibri"/>
          <w:color w:val="000000"/>
          <w:lang w:val="en-GB" w:eastAsia="en-US"/>
        </w:rPr>
        <w:t>ode</w:t>
      </w:r>
      <w:r w:rsidR="00184738" w:rsidRPr="00635301">
        <w:rPr>
          <w:rFonts w:eastAsia="Calibri"/>
          <w:color w:val="000000"/>
          <w:lang w:val="en-GB" w:eastAsia="en-US"/>
        </w:rPr>
        <w:t>;</w:t>
      </w:r>
    </w:p>
    <w:p w14:paraId="322A7888" w14:textId="0CDA7D13" w:rsidR="0034417E" w:rsidRPr="00635301" w:rsidRDefault="00586058" w:rsidP="00184738">
      <w:pPr>
        <w:widowControl w:val="0"/>
        <w:autoSpaceDE w:val="0"/>
        <w:spacing w:after="120" w:line="360" w:lineRule="auto"/>
        <w:jc w:val="both"/>
        <w:rPr>
          <w:rFonts w:eastAsia="Calibri"/>
          <w:color w:val="000000"/>
          <w:lang w:val="en-GB" w:eastAsia="en-US"/>
        </w:rPr>
      </w:pPr>
      <w:r w:rsidRPr="00635301">
        <w:rPr>
          <w:rFonts w:eastAsia="Calibri"/>
          <w:color w:val="000000"/>
          <w:lang w:val="en-GB" w:eastAsia="en-US"/>
        </w:rPr>
        <w:t>12</w:t>
      </w:r>
      <w:r w:rsidR="00184738" w:rsidRPr="00635301">
        <w:rPr>
          <w:rFonts w:eastAsia="Calibri"/>
          <w:color w:val="000000"/>
          <w:lang w:val="en-GB" w:eastAsia="en-US"/>
        </w:rPr>
        <w:t>-</w:t>
      </w:r>
      <w:r w:rsidR="00A56903" w:rsidRPr="00635301">
        <w:rPr>
          <w:rFonts w:eastAsia="Calibri"/>
          <w:color w:val="000000"/>
          <w:lang w:val="en-GB" w:eastAsia="en-US"/>
        </w:rPr>
        <w:t xml:space="preserve"> </w:t>
      </w:r>
      <w:r w:rsidR="0034417E" w:rsidRPr="00635301">
        <w:rPr>
          <w:rFonts w:eastAsia="Calibri"/>
          <w:color w:val="000000"/>
          <w:lang w:val="en-GB" w:eastAsia="en-US"/>
        </w:rPr>
        <w:t xml:space="preserve">Circular [To be indicated as necessary] instructions </w:t>
      </w:r>
      <w:r w:rsidR="00444E1A" w:rsidRPr="00635301">
        <w:rPr>
          <w:rFonts w:eastAsia="Calibri"/>
          <w:color w:val="000000"/>
          <w:lang w:val="en-GB" w:eastAsia="en-US"/>
        </w:rPr>
        <w:t>on</w:t>
      </w:r>
      <w:r w:rsidR="0034417E" w:rsidRPr="00635301">
        <w:rPr>
          <w:rFonts w:eastAsia="Calibri"/>
          <w:color w:val="000000"/>
          <w:lang w:val="en-GB" w:eastAsia="en-US"/>
        </w:rPr>
        <w:t xml:space="preserve"> the execution, </w:t>
      </w:r>
      <w:r w:rsidR="00444E1A" w:rsidRPr="00635301">
        <w:rPr>
          <w:rFonts w:eastAsia="Calibri"/>
          <w:color w:val="000000"/>
          <w:lang w:val="en-GB" w:eastAsia="en-US"/>
        </w:rPr>
        <w:t>follow-up</w:t>
      </w:r>
      <w:r w:rsidR="0034417E" w:rsidRPr="00635301">
        <w:rPr>
          <w:rFonts w:eastAsia="Calibri"/>
          <w:color w:val="000000"/>
          <w:lang w:val="en-GB" w:eastAsia="en-US"/>
        </w:rPr>
        <w:t xml:space="preserve"> and control of the execution of the budget of the State, Public Administrative Establishments, Local and Regional Authorities and other subsidized </w:t>
      </w:r>
      <w:r w:rsidR="00444E1A" w:rsidRPr="00635301">
        <w:rPr>
          <w:rFonts w:eastAsia="Calibri"/>
          <w:color w:val="000000"/>
          <w:lang w:val="en-GB" w:eastAsia="en-US"/>
        </w:rPr>
        <w:t>bodies</w:t>
      </w:r>
      <w:r w:rsidR="0034417E" w:rsidRPr="00635301">
        <w:rPr>
          <w:rFonts w:eastAsia="Calibri"/>
          <w:color w:val="000000"/>
          <w:lang w:val="en-GB" w:eastAsia="en-US"/>
        </w:rPr>
        <w:t xml:space="preserve"> for the financial year [To be indicated as necessary]; </w:t>
      </w:r>
    </w:p>
    <w:p w14:paraId="225EC28A" w14:textId="325B356A" w:rsidR="0034417E" w:rsidRPr="00635301" w:rsidRDefault="00A56903" w:rsidP="00184738">
      <w:pPr>
        <w:widowControl w:val="0"/>
        <w:autoSpaceDE w:val="0"/>
        <w:spacing w:after="120" w:line="360" w:lineRule="auto"/>
        <w:jc w:val="both"/>
        <w:rPr>
          <w:lang w:val="en-GB"/>
        </w:rPr>
      </w:pPr>
      <w:r w:rsidRPr="00635301">
        <w:rPr>
          <w:rFonts w:eastAsia="Calibri"/>
          <w:color w:val="000000"/>
          <w:lang w:val="en-GB" w:eastAsia="en-US"/>
        </w:rPr>
        <w:t xml:space="preserve">13- </w:t>
      </w:r>
      <w:r w:rsidR="0034417E" w:rsidRPr="00635301">
        <w:rPr>
          <w:lang w:val="en-GB"/>
        </w:rPr>
        <w:t xml:space="preserve">Other instruments specific to the </w:t>
      </w:r>
      <w:r w:rsidR="00291D9B" w:rsidRPr="00635301">
        <w:rPr>
          <w:lang w:val="en-GB"/>
        </w:rPr>
        <w:t>field concerned by the framework agreement</w:t>
      </w:r>
    </w:p>
    <w:p w14:paraId="670D4FB9" w14:textId="1946D7C4" w:rsidR="00291D9B" w:rsidRPr="00635301" w:rsidRDefault="00A56903" w:rsidP="00444E1A">
      <w:pPr>
        <w:widowControl w:val="0"/>
        <w:tabs>
          <w:tab w:val="left" w:pos="709"/>
          <w:tab w:val="left" w:pos="1134"/>
          <w:tab w:val="left" w:pos="1560"/>
        </w:tabs>
        <w:autoSpaceDE w:val="0"/>
        <w:spacing w:after="120" w:line="360" w:lineRule="auto"/>
        <w:jc w:val="both"/>
        <w:rPr>
          <w:lang w:val="en-GB"/>
        </w:rPr>
      </w:pPr>
      <w:r w:rsidRPr="00635301">
        <w:rPr>
          <w:lang w:val="en-GB"/>
        </w:rPr>
        <w:t xml:space="preserve">14- </w:t>
      </w:r>
      <w:r w:rsidR="00252DF4" w:rsidRPr="00635301">
        <w:rPr>
          <w:lang w:val="en-GB"/>
        </w:rPr>
        <w:t>The standards in force</w:t>
      </w:r>
    </w:p>
    <w:p w14:paraId="739E3BC4" w14:textId="16DFBB9D" w:rsidR="006C69E9" w:rsidRPr="00635301" w:rsidRDefault="00BB5C05" w:rsidP="00580E7B">
      <w:pPr>
        <w:keepNext/>
        <w:keepLines/>
        <w:spacing w:before="40" w:after="240" w:line="360" w:lineRule="auto"/>
        <w:jc w:val="both"/>
        <w:outlineLvl w:val="2"/>
        <w:rPr>
          <w:b/>
          <w:bCs/>
          <w:lang w:val="en-GB"/>
        </w:rPr>
      </w:pPr>
      <w:r w:rsidRPr="00635301">
        <w:rPr>
          <w:b/>
          <w:bCs/>
          <w:lang w:val="en-GB"/>
        </w:rPr>
        <w:lastRenderedPageBreak/>
        <w:t>Article 9</w:t>
      </w:r>
      <w:r w:rsidR="006C69E9" w:rsidRPr="00635301">
        <w:rPr>
          <w:b/>
          <w:bCs/>
          <w:lang w:val="en-GB"/>
        </w:rPr>
        <w:t>: Communication</w:t>
      </w:r>
    </w:p>
    <w:p w14:paraId="1BE8AEB9" w14:textId="7FB4C9B1" w:rsidR="0034417E" w:rsidRPr="00635301" w:rsidRDefault="006C69E9" w:rsidP="00580E7B">
      <w:pPr>
        <w:keepNext/>
        <w:keepLines/>
        <w:spacing w:before="40" w:after="240" w:line="360" w:lineRule="auto"/>
        <w:jc w:val="both"/>
        <w:outlineLvl w:val="2"/>
        <w:rPr>
          <w:bCs/>
          <w:lang w:val="en-GB"/>
        </w:rPr>
      </w:pPr>
      <w:r w:rsidRPr="00635301">
        <w:rPr>
          <w:bCs/>
          <w:lang w:val="en-GB"/>
        </w:rPr>
        <w:t>All</w:t>
      </w:r>
      <w:r w:rsidR="0034417E" w:rsidRPr="00635301">
        <w:rPr>
          <w:lang w:val="en-GB"/>
        </w:rPr>
        <w:t xml:space="preserve"> comm</w:t>
      </w:r>
      <w:r w:rsidRPr="00635301">
        <w:rPr>
          <w:lang w:val="en-GB"/>
        </w:rPr>
        <w:t xml:space="preserve">unications under </w:t>
      </w:r>
      <w:r w:rsidR="0034417E" w:rsidRPr="00635301">
        <w:rPr>
          <w:lang w:val="en-GB"/>
        </w:rPr>
        <w:t xml:space="preserve">this </w:t>
      </w:r>
      <w:r w:rsidR="00546DAB" w:rsidRPr="00635301">
        <w:rPr>
          <w:lang w:val="en-GB"/>
        </w:rPr>
        <w:t>framework agreement</w:t>
      </w:r>
      <w:r w:rsidR="0034417E" w:rsidRPr="00635301">
        <w:rPr>
          <w:lang w:val="en-GB"/>
        </w:rPr>
        <w:t xml:space="preserve"> </w:t>
      </w:r>
      <w:r w:rsidRPr="00635301">
        <w:rPr>
          <w:lang w:val="en-GB"/>
        </w:rPr>
        <w:t xml:space="preserve">shall be in writing </w:t>
      </w:r>
      <w:r w:rsidR="0034417E" w:rsidRPr="00635301">
        <w:rPr>
          <w:lang w:val="en-GB"/>
        </w:rPr>
        <w:t xml:space="preserve">and the notifications </w:t>
      </w:r>
      <w:r w:rsidRPr="00635301">
        <w:rPr>
          <w:lang w:val="en-GB"/>
        </w:rPr>
        <w:t xml:space="preserve">shall be made </w:t>
      </w:r>
      <w:r w:rsidR="0034417E" w:rsidRPr="00635301">
        <w:rPr>
          <w:lang w:val="en-GB"/>
        </w:rPr>
        <w:t>to the following address</w:t>
      </w:r>
      <w:r w:rsidR="00444E1A" w:rsidRPr="00635301">
        <w:rPr>
          <w:lang w:val="en-GB"/>
        </w:rPr>
        <w:t>es</w:t>
      </w:r>
      <w:r w:rsidR="00C954AF" w:rsidRPr="00635301">
        <w:rPr>
          <w:lang w:val="en-GB"/>
        </w:rPr>
        <w:t xml:space="preserve">    </w:t>
      </w:r>
      <w:r w:rsidR="0034417E" w:rsidRPr="00635301">
        <w:rPr>
          <w:lang w:val="en-GB"/>
        </w:rPr>
        <w:t xml:space="preserve">: </w:t>
      </w:r>
    </w:p>
    <w:p w14:paraId="4883B69D" w14:textId="12483B0C" w:rsidR="0034417E" w:rsidRPr="00635301" w:rsidRDefault="0034417E" w:rsidP="00580E7B">
      <w:pPr>
        <w:spacing w:line="360" w:lineRule="auto"/>
        <w:jc w:val="both"/>
        <w:rPr>
          <w:lang w:val="en-GB"/>
        </w:rPr>
      </w:pPr>
      <w:r w:rsidRPr="00635301">
        <w:rPr>
          <w:lang w:val="en-GB"/>
        </w:rPr>
        <w:t>If the contract</w:t>
      </w:r>
      <w:r w:rsidR="00C954AF" w:rsidRPr="00635301">
        <w:rPr>
          <w:lang w:val="en-GB"/>
        </w:rPr>
        <w:t>ing partne</w:t>
      </w:r>
      <w:r w:rsidRPr="00635301">
        <w:rPr>
          <w:lang w:val="en-GB"/>
        </w:rPr>
        <w:t>r is the addressee: Sir/Madam: [To be specified]..................</w:t>
      </w:r>
    </w:p>
    <w:p w14:paraId="000182D9" w14:textId="1E4FE4AE" w:rsidR="0034417E" w:rsidRPr="00635301" w:rsidRDefault="00C954AF" w:rsidP="00580E7B">
      <w:pPr>
        <w:spacing w:line="360" w:lineRule="auto"/>
        <w:jc w:val="both"/>
        <w:rPr>
          <w:lang w:val="en-GB"/>
        </w:rPr>
      </w:pPr>
      <w:r w:rsidRPr="00635301">
        <w:rPr>
          <w:lang w:val="en-GB"/>
        </w:rPr>
        <w:t xml:space="preserve">1. </w:t>
      </w:r>
      <w:r w:rsidR="0034417E" w:rsidRPr="00635301">
        <w:rPr>
          <w:lang w:val="en-GB"/>
        </w:rPr>
        <w:t>Sir/Madam: [to be specified] ________________________________________</w:t>
      </w:r>
    </w:p>
    <w:p w14:paraId="55058231" w14:textId="570523DF" w:rsidR="0034417E" w:rsidRPr="00635301" w:rsidRDefault="0034417E" w:rsidP="00536A10">
      <w:pPr>
        <w:pStyle w:val="Paragraphedeliste"/>
        <w:numPr>
          <w:ilvl w:val="0"/>
          <w:numId w:val="85"/>
        </w:numPr>
        <w:spacing w:line="360" w:lineRule="auto"/>
        <w:jc w:val="both"/>
        <w:rPr>
          <w:lang w:val="en-GB"/>
        </w:rPr>
      </w:pPr>
      <w:r w:rsidRPr="00635301">
        <w:rPr>
          <w:lang w:val="en-GB"/>
        </w:rPr>
        <w:t>P.O Box _________________</w:t>
      </w:r>
    </w:p>
    <w:p w14:paraId="4F6076F4" w14:textId="1B984089" w:rsidR="0034417E" w:rsidRPr="00635301" w:rsidRDefault="0034417E" w:rsidP="00536A10">
      <w:pPr>
        <w:pStyle w:val="Paragraphedeliste"/>
        <w:numPr>
          <w:ilvl w:val="0"/>
          <w:numId w:val="85"/>
        </w:numPr>
        <w:spacing w:line="360" w:lineRule="auto"/>
        <w:jc w:val="both"/>
        <w:rPr>
          <w:lang w:val="en-GB"/>
        </w:rPr>
      </w:pPr>
      <w:r w:rsidRPr="00635301">
        <w:rPr>
          <w:lang w:val="en-GB"/>
        </w:rPr>
        <w:t>Telephone: ____________________________________</w:t>
      </w:r>
    </w:p>
    <w:p w14:paraId="42394A32" w14:textId="110DCA51" w:rsidR="0034417E" w:rsidRPr="00635301" w:rsidRDefault="0034417E" w:rsidP="00536A10">
      <w:pPr>
        <w:pStyle w:val="Paragraphedeliste"/>
        <w:numPr>
          <w:ilvl w:val="0"/>
          <w:numId w:val="85"/>
        </w:numPr>
        <w:spacing w:line="360" w:lineRule="auto"/>
        <w:jc w:val="both"/>
        <w:rPr>
          <w:lang w:val="en-GB"/>
        </w:rPr>
      </w:pPr>
      <w:r w:rsidRPr="00635301">
        <w:rPr>
          <w:lang w:val="en-GB"/>
        </w:rPr>
        <w:t xml:space="preserve">Fax: _______________________ </w:t>
      </w:r>
    </w:p>
    <w:p w14:paraId="2AE029D2" w14:textId="7E592F69" w:rsidR="0034417E" w:rsidRPr="00635301" w:rsidRDefault="004D1E9A" w:rsidP="00580E7B">
      <w:pPr>
        <w:spacing w:line="360" w:lineRule="auto"/>
        <w:jc w:val="both"/>
        <w:rPr>
          <w:lang w:val="en-GB"/>
        </w:rPr>
      </w:pPr>
      <w:r w:rsidRPr="00635301">
        <w:rPr>
          <w:lang w:val="en-GB"/>
        </w:rPr>
        <w:t xml:space="preserve">2. </w:t>
      </w:r>
      <w:r w:rsidR="0034417E" w:rsidRPr="00635301">
        <w:rPr>
          <w:lang w:val="en-GB"/>
        </w:rPr>
        <w:t>Dear Sir/Madam: [to be specified] ________________________________________</w:t>
      </w:r>
    </w:p>
    <w:p w14:paraId="74B125F7" w14:textId="174E4DE1" w:rsidR="0034417E" w:rsidRPr="00635301" w:rsidRDefault="0034417E" w:rsidP="00536A10">
      <w:pPr>
        <w:pStyle w:val="Paragraphedeliste"/>
        <w:numPr>
          <w:ilvl w:val="0"/>
          <w:numId w:val="86"/>
        </w:numPr>
        <w:spacing w:line="360" w:lineRule="auto"/>
        <w:jc w:val="both"/>
        <w:rPr>
          <w:lang w:val="en-GB"/>
        </w:rPr>
      </w:pPr>
      <w:r w:rsidRPr="00635301">
        <w:rPr>
          <w:lang w:val="en-GB"/>
        </w:rPr>
        <w:t>P.O Box _________________</w:t>
      </w:r>
    </w:p>
    <w:p w14:paraId="4B0A7C47" w14:textId="74973470" w:rsidR="0034417E" w:rsidRPr="00635301" w:rsidRDefault="0034417E" w:rsidP="00536A10">
      <w:pPr>
        <w:pStyle w:val="Paragraphedeliste"/>
        <w:numPr>
          <w:ilvl w:val="0"/>
          <w:numId w:val="86"/>
        </w:numPr>
        <w:spacing w:line="360" w:lineRule="auto"/>
        <w:jc w:val="both"/>
        <w:rPr>
          <w:lang w:val="en-GB"/>
        </w:rPr>
      </w:pPr>
      <w:r w:rsidRPr="00635301">
        <w:rPr>
          <w:lang w:val="en-GB"/>
        </w:rPr>
        <w:t>Telephone: ____________________________________</w:t>
      </w:r>
    </w:p>
    <w:p w14:paraId="6C4E79E5" w14:textId="4EE20BAE" w:rsidR="0034417E" w:rsidRPr="00635301" w:rsidRDefault="0034417E" w:rsidP="00536A10">
      <w:pPr>
        <w:pStyle w:val="Paragraphedeliste"/>
        <w:numPr>
          <w:ilvl w:val="0"/>
          <w:numId w:val="86"/>
        </w:numPr>
        <w:spacing w:line="360" w:lineRule="auto"/>
        <w:jc w:val="both"/>
        <w:rPr>
          <w:lang w:val="en-GB"/>
        </w:rPr>
      </w:pPr>
      <w:r w:rsidRPr="00635301">
        <w:rPr>
          <w:lang w:val="en-GB"/>
        </w:rPr>
        <w:t>Fax: _______________________</w:t>
      </w:r>
    </w:p>
    <w:p w14:paraId="2402BA4F" w14:textId="2C75649F" w:rsidR="00C954AF" w:rsidRPr="00635301" w:rsidRDefault="00C954AF" w:rsidP="00C954AF">
      <w:pPr>
        <w:spacing w:line="360" w:lineRule="auto"/>
        <w:jc w:val="both"/>
        <w:rPr>
          <w:lang w:val="en-GB"/>
        </w:rPr>
      </w:pPr>
      <w:r w:rsidRPr="00635301">
        <w:rPr>
          <w:lang w:val="en-GB"/>
        </w:rPr>
        <w:t>3.</w:t>
      </w:r>
      <w:r w:rsidR="00A56903" w:rsidRPr="00635301">
        <w:rPr>
          <w:lang w:val="en-GB"/>
        </w:rPr>
        <w:t xml:space="preserve"> </w:t>
      </w:r>
      <w:r w:rsidRPr="00635301">
        <w:rPr>
          <w:lang w:val="en-GB"/>
        </w:rPr>
        <w:t>Dear Sir/Madam: [to be specified] ________________________________________</w:t>
      </w:r>
    </w:p>
    <w:p w14:paraId="17B22A1D" w14:textId="1254E547" w:rsidR="00C954AF" w:rsidRPr="00635301" w:rsidRDefault="00C954AF" w:rsidP="00536A10">
      <w:pPr>
        <w:pStyle w:val="Paragraphedeliste"/>
        <w:numPr>
          <w:ilvl w:val="0"/>
          <w:numId w:val="87"/>
        </w:numPr>
        <w:spacing w:line="360" w:lineRule="auto"/>
        <w:jc w:val="both"/>
        <w:rPr>
          <w:lang w:val="en-GB"/>
        </w:rPr>
      </w:pPr>
      <w:r w:rsidRPr="00635301">
        <w:rPr>
          <w:lang w:val="en-GB"/>
        </w:rPr>
        <w:t>P.O Box _________________</w:t>
      </w:r>
    </w:p>
    <w:p w14:paraId="290663F7" w14:textId="73BE56F7" w:rsidR="00C954AF" w:rsidRPr="00635301" w:rsidRDefault="00C954AF" w:rsidP="00536A10">
      <w:pPr>
        <w:pStyle w:val="Paragraphedeliste"/>
        <w:numPr>
          <w:ilvl w:val="0"/>
          <w:numId w:val="87"/>
        </w:numPr>
        <w:spacing w:line="360" w:lineRule="auto"/>
        <w:jc w:val="both"/>
        <w:rPr>
          <w:lang w:val="en-GB"/>
        </w:rPr>
      </w:pPr>
      <w:r w:rsidRPr="00635301">
        <w:rPr>
          <w:lang w:val="en-GB"/>
        </w:rPr>
        <w:t>Telephone: ____________________________________</w:t>
      </w:r>
    </w:p>
    <w:p w14:paraId="7241B95F" w14:textId="3458F92A" w:rsidR="00C954AF" w:rsidRPr="00635301" w:rsidRDefault="00C954AF" w:rsidP="00536A10">
      <w:pPr>
        <w:pStyle w:val="Paragraphedeliste"/>
        <w:numPr>
          <w:ilvl w:val="0"/>
          <w:numId w:val="87"/>
        </w:numPr>
        <w:spacing w:line="360" w:lineRule="auto"/>
        <w:jc w:val="both"/>
        <w:rPr>
          <w:lang w:val="en-GB"/>
        </w:rPr>
      </w:pPr>
      <w:r w:rsidRPr="00635301">
        <w:rPr>
          <w:lang w:val="en-GB"/>
        </w:rPr>
        <w:t>Fax: _______________________</w:t>
      </w:r>
    </w:p>
    <w:p w14:paraId="64220AB2" w14:textId="28FB66D0" w:rsidR="00C954AF" w:rsidRPr="00635301" w:rsidRDefault="004D1E9A" w:rsidP="00C954AF">
      <w:pPr>
        <w:spacing w:line="360" w:lineRule="auto"/>
        <w:jc w:val="both"/>
        <w:rPr>
          <w:lang w:val="en-GB"/>
        </w:rPr>
      </w:pPr>
      <w:r w:rsidRPr="00635301">
        <w:rPr>
          <w:lang w:val="en-GB"/>
        </w:rPr>
        <w:t>Beyond</w:t>
      </w:r>
      <w:r w:rsidR="00C954AF" w:rsidRPr="00635301">
        <w:rPr>
          <w:lang w:val="en-GB"/>
        </w:rPr>
        <w:t xml:space="preserve"> the 15-day period set out in the GAC to </w:t>
      </w:r>
      <w:r w:rsidRPr="00635301">
        <w:rPr>
          <w:lang w:val="en-GB"/>
        </w:rPr>
        <w:t>make known to</w:t>
      </w:r>
      <w:r w:rsidR="00C954AF" w:rsidRPr="00635301">
        <w:rPr>
          <w:lang w:val="en-GB"/>
        </w:rPr>
        <w:t xml:space="preserve"> the </w:t>
      </w:r>
      <w:r w:rsidRPr="00635301">
        <w:rPr>
          <w:lang w:val="en-GB"/>
        </w:rPr>
        <w:t>P</w:t>
      </w:r>
      <w:r w:rsidR="00C954AF" w:rsidRPr="00635301">
        <w:rPr>
          <w:lang w:val="en-GB"/>
        </w:rPr>
        <w:t xml:space="preserve">roject </w:t>
      </w:r>
      <w:r w:rsidRPr="00635301">
        <w:rPr>
          <w:lang w:val="en-GB"/>
        </w:rPr>
        <w:t>O</w:t>
      </w:r>
      <w:r w:rsidR="00C954AF" w:rsidRPr="00635301">
        <w:rPr>
          <w:lang w:val="en-GB"/>
        </w:rPr>
        <w:t xml:space="preserve">wner or </w:t>
      </w:r>
      <w:r w:rsidRPr="00635301">
        <w:rPr>
          <w:lang w:val="en-GB"/>
        </w:rPr>
        <w:t>D</w:t>
      </w:r>
      <w:r w:rsidR="00C954AF" w:rsidRPr="00635301">
        <w:rPr>
          <w:lang w:val="en-GB"/>
        </w:rPr>
        <w:t xml:space="preserve">elegated </w:t>
      </w:r>
      <w:r w:rsidRPr="00635301">
        <w:rPr>
          <w:lang w:val="en-GB"/>
        </w:rPr>
        <w:t>P</w:t>
      </w:r>
      <w:r w:rsidR="00C954AF" w:rsidRPr="00635301">
        <w:rPr>
          <w:lang w:val="en-GB"/>
        </w:rPr>
        <w:t xml:space="preserve">roject </w:t>
      </w:r>
      <w:r w:rsidRPr="00635301">
        <w:rPr>
          <w:lang w:val="en-GB"/>
        </w:rPr>
        <w:t>O</w:t>
      </w:r>
      <w:r w:rsidR="00C954AF" w:rsidRPr="00635301">
        <w:rPr>
          <w:lang w:val="en-GB"/>
        </w:rPr>
        <w:t>wner</w:t>
      </w:r>
      <w:r w:rsidRPr="00635301">
        <w:rPr>
          <w:lang w:val="en-GB"/>
        </w:rPr>
        <w:t>,</w:t>
      </w:r>
      <w:r w:rsidR="00C954AF" w:rsidRPr="00635301">
        <w:rPr>
          <w:lang w:val="en-GB"/>
        </w:rPr>
        <w:t xml:space="preserve"> the </w:t>
      </w:r>
      <w:r w:rsidRPr="00635301">
        <w:rPr>
          <w:lang w:val="en-GB"/>
        </w:rPr>
        <w:t>C</w:t>
      </w:r>
      <w:r w:rsidR="00C954AF" w:rsidRPr="00635301">
        <w:rPr>
          <w:lang w:val="en-GB"/>
        </w:rPr>
        <w:t xml:space="preserve">ontract </w:t>
      </w:r>
      <w:r w:rsidRPr="00635301">
        <w:rPr>
          <w:lang w:val="en-GB"/>
        </w:rPr>
        <w:t>M</w:t>
      </w:r>
      <w:r w:rsidR="00C954AF" w:rsidRPr="00635301">
        <w:rPr>
          <w:lang w:val="en-GB"/>
        </w:rPr>
        <w:t>anager their place of residence, correspondence</w:t>
      </w:r>
      <w:r w:rsidRPr="00635301">
        <w:rPr>
          <w:lang w:val="en-GB"/>
        </w:rPr>
        <w:t>s</w:t>
      </w:r>
      <w:r w:rsidR="00C954AF" w:rsidRPr="00635301">
        <w:rPr>
          <w:lang w:val="en-GB"/>
        </w:rPr>
        <w:t xml:space="preserve"> shall be validly addressed to the town hall of [to be specified, this should be within the geographical area of the project].</w:t>
      </w:r>
    </w:p>
    <w:p w14:paraId="47D97301" w14:textId="596D1974" w:rsidR="00C954AF" w:rsidRPr="00635301" w:rsidRDefault="00C954AF" w:rsidP="00C954AF">
      <w:pPr>
        <w:spacing w:line="360" w:lineRule="auto"/>
        <w:jc w:val="both"/>
        <w:rPr>
          <w:lang w:val="en-GB"/>
        </w:rPr>
      </w:pPr>
      <w:r w:rsidRPr="00635301">
        <w:rPr>
          <w:lang w:val="en-GB"/>
        </w:rPr>
        <w:t xml:space="preserve">If the </w:t>
      </w:r>
      <w:r w:rsidR="004D1E9A" w:rsidRPr="00635301">
        <w:rPr>
          <w:lang w:val="en-GB"/>
        </w:rPr>
        <w:t>P</w:t>
      </w:r>
      <w:r w:rsidRPr="00635301">
        <w:rPr>
          <w:lang w:val="en-GB"/>
        </w:rPr>
        <w:t xml:space="preserve">roject </w:t>
      </w:r>
      <w:r w:rsidR="004D1E9A" w:rsidRPr="00635301">
        <w:rPr>
          <w:lang w:val="en-GB"/>
        </w:rPr>
        <w:t>O</w:t>
      </w:r>
      <w:r w:rsidRPr="00635301">
        <w:rPr>
          <w:lang w:val="en-GB"/>
        </w:rPr>
        <w:t xml:space="preserve">wner or </w:t>
      </w:r>
      <w:r w:rsidR="004D1E9A" w:rsidRPr="00635301">
        <w:rPr>
          <w:lang w:val="en-GB"/>
        </w:rPr>
        <w:t>D</w:t>
      </w:r>
      <w:r w:rsidRPr="00635301">
        <w:rPr>
          <w:lang w:val="en-GB"/>
        </w:rPr>
        <w:t xml:space="preserve">elegated </w:t>
      </w:r>
      <w:r w:rsidR="004D1E9A" w:rsidRPr="00635301">
        <w:rPr>
          <w:lang w:val="en-GB"/>
        </w:rPr>
        <w:t>P</w:t>
      </w:r>
      <w:r w:rsidRPr="00635301">
        <w:rPr>
          <w:lang w:val="en-GB"/>
        </w:rPr>
        <w:t xml:space="preserve">roject </w:t>
      </w:r>
      <w:r w:rsidR="004D1E9A" w:rsidRPr="00635301">
        <w:rPr>
          <w:lang w:val="en-GB"/>
        </w:rPr>
        <w:t>O</w:t>
      </w:r>
      <w:r w:rsidRPr="00635301">
        <w:rPr>
          <w:lang w:val="en-GB"/>
        </w:rPr>
        <w:t xml:space="preserve">wner is the addressee: </w:t>
      </w:r>
    </w:p>
    <w:p w14:paraId="7C1DC926" w14:textId="2E0AD247" w:rsidR="00C954AF" w:rsidRPr="00635301" w:rsidRDefault="00C954AF" w:rsidP="00C954AF">
      <w:pPr>
        <w:spacing w:line="360" w:lineRule="auto"/>
        <w:jc w:val="both"/>
        <w:rPr>
          <w:lang w:val="en-GB"/>
        </w:rPr>
      </w:pPr>
      <w:r w:rsidRPr="00635301">
        <w:rPr>
          <w:lang w:val="en-GB"/>
        </w:rPr>
        <w:t>Dear Sir/Madam: [to be specified] ___________________________</w:t>
      </w:r>
    </w:p>
    <w:p w14:paraId="1DBAA434" w14:textId="4946D2AC" w:rsidR="00C954AF" w:rsidRPr="00635301" w:rsidRDefault="00C954AF" w:rsidP="00536A10">
      <w:pPr>
        <w:pStyle w:val="Paragraphedeliste"/>
        <w:numPr>
          <w:ilvl w:val="0"/>
          <w:numId w:val="88"/>
        </w:numPr>
        <w:spacing w:line="360" w:lineRule="auto"/>
        <w:jc w:val="both"/>
        <w:rPr>
          <w:lang w:val="en-GB"/>
        </w:rPr>
      </w:pPr>
      <w:r w:rsidRPr="00635301">
        <w:rPr>
          <w:lang w:val="en-GB"/>
        </w:rPr>
        <w:t>P.O Box _________________</w:t>
      </w:r>
    </w:p>
    <w:p w14:paraId="1C3A19DD" w14:textId="4FBAAB15" w:rsidR="00C954AF" w:rsidRPr="00635301" w:rsidRDefault="00C954AF" w:rsidP="00536A10">
      <w:pPr>
        <w:pStyle w:val="Paragraphedeliste"/>
        <w:numPr>
          <w:ilvl w:val="0"/>
          <w:numId w:val="88"/>
        </w:numPr>
        <w:spacing w:line="360" w:lineRule="auto"/>
        <w:jc w:val="both"/>
        <w:rPr>
          <w:lang w:val="en-GB"/>
        </w:rPr>
      </w:pPr>
      <w:r w:rsidRPr="00635301">
        <w:rPr>
          <w:lang w:val="en-GB"/>
        </w:rPr>
        <w:t>Telephone: ____________________________________</w:t>
      </w:r>
    </w:p>
    <w:p w14:paraId="3D36387E" w14:textId="21F96FF9" w:rsidR="00C954AF" w:rsidRPr="00635301" w:rsidRDefault="00C954AF" w:rsidP="00536A10">
      <w:pPr>
        <w:pStyle w:val="Paragraphedeliste"/>
        <w:numPr>
          <w:ilvl w:val="0"/>
          <w:numId w:val="88"/>
        </w:numPr>
        <w:spacing w:line="360" w:lineRule="auto"/>
        <w:jc w:val="both"/>
        <w:rPr>
          <w:lang w:val="en-GB"/>
        </w:rPr>
      </w:pPr>
      <w:r w:rsidRPr="00635301">
        <w:rPr>
          <w:lang w:val="en-GB"/>
        </w:rPr>
        <w:t>Fax: _______________________</w:t>
      </w:r>
    </w:p>
    <w:p w14:paraId="5CBFC513" w14:textId="2F2CDF6A" w:rsidR="00361A13" w:rsidRPr="00635301" w:rsidRDefault="004D1E9A" w:rsidP="00580E7B">
      <w:pPr>
        <w:spacing w:line="360" w:lineRule="auto"/>
        <w:jc w:val="both"/>
        <w:rPr>
          <w:lang w:val="en-GB"/>
        </w:rPr>
      </w:pPr>
      <w:r w:rsidRPr="00635301">
        <w:rPr>
          <w:lang w:val="en-GB"/>
        </w:rPr>
        <w:t>w</w:t>
      </w:r>
      <w:r w:rsidR="0034417E" w:rsidRPr="00635301">
        <w:rPr>
          <w:lang w:val="en-GB"/>
        </w:rPr>
        <w:t>ith a copy sent at the same time to the Contract Manager and to the Engineer.</w:t>
      </w:r>
      <w:bookmarkStart w:id="31" w:name="_Toc158973797"/>
    </w:p>
    <w:p w14:paraId="3BED7B43" w14:textId="77777777" w:rsidR="003C635F" w:rsidRPr="00635301" w:rsidRDefault="003C635F" w:rsidP="00580E7B">
      <w:pPr>
        <w:spacing w:line="360" w:lineRule="auto"/>
        <w:jc w:val="both"/>
        <w:rPr>
          <w:b/>
          <w:bCs/>
          <w:caps/>
          <w:sz w:val="32"/>
          <w:lang w:val="en-US"/>
        </w:rPr>
      </w:pPr>
    </w:p>
    <w:p w14:paraId="2383516A" w14:textId="5682C76A" w:rsidR="006C69E9" w:rsidRPr="00635301" w:rsidRDefault="0071534C" w:rsidP="00580E7B">
      <w:pPr>
        <w:spacing w:line="360" w:lineRule="auto"/>
        <w:jc w:val="both"/>
        <w:rPr>
          <w:lang w:val="en-GB"/>
        </w:rPr>
      </w:pPr>
      <w:r w:rsidRPr="00635301">
        <w:rPr>
          <w:b/>
          <w:bCs/>
          <w:caps/>
          <w:sz w:val="32"/>
          <w:lang w:val="en-US"/>
        </w:rPr>
        <w:t>Chapter</w:t>
      </w:r>
      <w:r w:rsidR="0034417E" w:rsidRPr="00635301">
        <w:rPr>
          <w:b/>
          <w:bCs/>
          <w:caps/>
          <w:sz w:val="32"/>
          <w:lang w:val="en-US"/>
        </w:rPr>
        <w:t xml:space="preserve"> </w:t>
      </w:r>
      <w:r w:rsidR="00361A13" w:rsidRPr="00635301">
        <w:rPr>
          <w:b/>
          <w:bCs/>
          <w:caps/>
          <w:sz w:val="32"/>
          <w:lang w:val="en-US"/>
        </w:rPr>
        <w:t>II:</w:t>
      </w:r>
      <w:r w:rsidR="0034417E" w:rsidRPr="00635301">
        <w:rPr>
          <w:b/>
          <w:bCs/>
          <w:caps/>
          <w:sz w:val="32"/>
          <w:lang w:val="en-US"/>
        </w:rPr>
        <w:t xml:space="preserve"> </w:t>
      </w:r>
      <w:bookmarkEnd w:id="31"/>
      <w:r w:rsidR="003C635F" w:rsidRPr="00635301">
        <w:rPr>
          <w:b/>
          <w:bCs/>
          <w:caps/>
          <w:sz w:val="32"/>
          <w:lang w:val="en-US"/>
        </w:rPr>
        <w:t xml:space="preserve">AWARD OF A </w:t>
      </w:r>
      <w:r w:rsidR="006C69E9" w:rsidRPr="00635301">
        <w:rPr>
          <w:b/>
          <w:bCs/>
          <w:caps/>
          <w:sz w:val="32"/>
          <w:lang w:val="en-US"/>
        </w:rPr>
        <w:t>subsequent contract</w:t>
      </w:r>
    </w:p>
    <w:p w14:paraId="455964FE" w14:textId="7A499BAA" w:rsidR="006C69E9" w:rsidRPr="00635301" w:rsidRDefault="006C69E9" w:rsidP="00580E7B">
      <w:pPr>
        <w:widowControl w:val="0"/>
        <w:autoSpaceDE w:val="0"/>
        <w:spacing w:after="120" w:line="360" w:lineRule="auto"/>
        <w:ind w:right="-23"/>
        <w:jc w:val="both"/>
        <w:rPr>
          <w:b/>
          <w:lang w:val="en-US"/>
        </w:rPr>
      </w:pPr>
      <w:r w:rsidRPr="00635301">
        <w:rPr>
          <w:b/>
          <w:lang w:val="en-US"/>
        </w:rPr>
        <w:t xml:space="preserve">Article </w:t>
      </w:r>
      <w:r w:rsidR="00361A13" w:rsidRPr="00635301">
        <w:rPr>
          <w:b/>
          <w:lang w:val="en-US"/>
        </w:rPr>
        <w:t>10:</w:t>
      </w:r>
      <w:r w:rsidRPr="00635301">
        <w:rPr>
          <w:b/>
          <w:lang w:val="en-US"/>
        </w:rPr>
        <w:t xml:space="preserve"> </w:t>
      </w:r>
      <w:r w:rsidR="00DF3EA9">
        <w:rPr>
          <w:b/>
          <w:lang w:val="en-US"/>
        </w:rPr>
        <w:t>S</w:t>
      </w:r>
      <w:r w:rsidR="003C635F" w:rsidRPr="00635301">
        <w:rPr>
          <w:b/>
          <w:lang w:val="en-US"/>
        </w:rPr>
        <w:t>ubsequent contract</w:t>
      </w:r>
      <w:r w:rsidR="00DF3EA9" w:rsidRPr="00DF3EA9">
        <w:rPr>
          <w:b/>
          <w:lang w:val="en-US"/>
        </w:rPr>
        <w:t xml:space="preserve"> </w:t>
      </w:r>
      <w:r w:rsidR="00DF3EA9">
        <w:rPr>
          <w:b/>
          <w:lang w:val="en-US"/>
        </w:rPr>
        <w:t>a</w:t>
      </w:r>
      <w:r w:rsidR="00DF3EA9" w:rsidRPr="00635301">
        <w:rPr>
          <w:b/>
          <w:lang w:val="en-US"/>
        </w:rPr>
        <w:t>ward procedure</w:t>
      </w:r>
    </w:p>
    <w:p w14:paraId="0F6AD383" w14:textId="77777777" w:rsidR="009E207E" w:rsidRPr="00635301" w:rsidRDefault="003C635F" w:rsidP="00580E7B">
      <w:pPr>
        <w:widowControl w:val="0"/>
        <w:autoSpaceDE w:val="0"/>
        <w:spacing w:after="120" w:line="360" w:lineRule="auto"/>
        <w:ind w:right="-23"/>
        <w:jc w:val="both"/>
        <w:rPr>
          <w:lang w:val="en-US"/>
        </w:rPr>
      </w:pPr>
      <w:r w:rsidRPr="00635301">
        <w:rPr>
          <w:lang w:val="en-US"/>
        </w:rPr>
        <w:t>Over</w:t>
      </w:r>
      <w:r w:rsidR="00361A13" w:rsidRPr="00635301">
        <w:rPr>
          <w:lang w:val="en-US"/>
        </w:rPr>
        <w:t xml:space="preserve"> the</w:t>
      </w:r>
      <w:r w:rsidRPr="00635301">
        <w:rPr>
          <w:lang w:val="en-US"/>
        </w:rPr>
        <w:t xml:space="preserve"> validity </w:t>
      </w:r>
      <w:r w:rsidR="00361A13" w:rsidRPr="00635301">
        <w:rPr>
          <w:lang w:val="en-US"/>
        </w:rPr>
        <w:t>period of the framework agreement, subsequent contracs will</w:t>
      </w:r>
      <w:r w:rsidRPr="00635301">
        <w:rPr>
          <w:lang w:val="en-US"/>
        </w:rPr>
        <w:t xml:space="preserve"> </w:t>
      </w:r>
      <w:r w:rsidR="00361A13" w:rsidRPr="00635301">
        <w:rPr>
          <w:lang w:val="en-US"/>
        </w:rPr>
        <w:t>be awarde</w:t>
      </w:r>
      <w:r w:rsidRPr="00635301">
        <w:rPr>
          <w:lang w:val="en-US"/>
        </w:rPr>
        <w:t xml:space="preserve">d </w:t>
      </w:r>
      <w:r w:rsidR="00361A13" w:rsidRPr="00635301">
        <w:rPr>
          <w:lang w:val="en-US"/>
        </w:rPr>
        <w:t xml:space="preserve">after </w:t>
      </w:r>
      <w:r w:rsidR="009E207E" w:rsidRPr="00635301">
        <w:rPr>
          <w:lang w:val="en-US"/>
        </w:rPr>
        <w:t xml:space="preserve">competitive bidding among all </w:t>
      </w:r>
      <w:r w:rsidR="00361A13" w:rsidRPr="00635301">
        <w:rPr>
          <w:lang w:val="en-US"/>
        </w:rPr>
        <w:t>the framework</w:t>
      </w:r>
      <w:r w:rsidR="009E207E" w:rsidRPr="00635301">
        <w:rPr>
          <w:lang w:val="en-US"/>
        </w:rPr>
        <w:t xml:space="preserve"> </w:t>
      </w:r>
      <w:r w:rsidR="00361A13" w:rsidRPr="00635301">
        <w:rPr>
          <w:lang w:val="en-US"/>
        </w:rPr>
        <w:t xml:space="preserve">agreement </w:t>
      </w:r>
      <w:r w:rsidR="009E207E" w:rsidRPr="00635301">
        <w:rPr>
          <w:lang w:val="en-US"/>
        </w:rPr>
        <w:t xml:space="preserve">holders. </w:t>
      </w:r>
    </w:p>
    <w:p w14:paraId="55C56093" w14:textId="142795F5" w:rsidR="0034417E" w:rsidRPr="00635301" w:rsidRDefault="00361A13" w:rsidP="00580E7B">
      <w:pPr>
        <w:widowControl w:val="0"/>
        <w:autoSpaceDE w:val="0"/>
        <w:spacing w:after="120" w:line="360" w:lineRule="auto"/>
        <w:ind w:right="-23"/>
        <w:jc w:val="both"/>
        <w:rPr>
          <w:lang w:val="en-US"/>
        </w:rPr>
      </w:pPr>
      <w:r w:rsidRPr="00635301">
        <w:rPr>
          <w:lang w:val="en-US"/>
        </w:rPr>
        <w:t xml:space="preserve">For the award of </w:t>
      </w:r>
      <w:r w:rsidR="009E207E" w:rsidRPr="00635301">
        <w:rPr>
          <w:lang w:val="en-US"/>
        </w:rPr>
        <w:t xml:space="preserve">a </w:t>
      </w:r>
      <w:r w:rsidRPr="00635301">
        <w:rPr>
          <w:lang w:val="en-US"/>
        </w:rPr>
        <w:t xml:space="preserve">subsequent contract, the Project Owner </w:t>
      </w:r>
      <w:r w:rsidR="009E207E" w:rsidRPr="00635301">
        <w:rPr>
          <w:lang w:val="en-US"/>
        </w:rPr>
        <w:t xml:space="preserve">shall </w:t>
      </w:r>
      <w:r w:rsidRPr="00635301">
        <w:rPr>
          <w:lang w:val="en-US"/>
        </w:rPr>
        <w:t xml:space="preserve">launch a restricted </w:t>
      </w:r>
      <w:r w:rsidR="009E207E" w:rsidRPr="00635301">
        <w:rPr>
          <w:lang w:val="en-US"/>
        </w:rPr>
        <w:t xml:space="preserve">request for </w:t>
      </w:r>
      <w:r w:rsidR="009E207E" w:rsidRPr="00635301">
        <w:rPr>
          <w:lang w:val="en-US"/>
        </w:rPr>
        <w:lastRenderedPageBreak/>
        <w:t xml:space="preserve">quotation </w:t>
      </w:r>
      <w:r w:rsidRPr="00635301">
        <w:rPr>
          <w:lang w:val="en-US"/>
        </w:rPr>
        <w:t xml:space="preserve">to the holders of the framework agreement and shall notify </w:t>
      </w:r>
      <w:r w:rsidR="009E207E" w:rsidRPr="00635301">
        <w:rPr>
          <w:lang w:val="en-US"/>
        </w:rPr>
        <w:t>to the latter</w:t>
      </w:r>
      <w:r w:rsidR="009E5945" w:rsidRPr="00635301">
        <w:rPr>
          <w:lang w:val="en-US"/>
        </w:rPr>
        <w:t>,</w:t>
      </w:r>
      <w:r w:rsidR="009E207E" w:rsidRPr="00635301">
        <w:rPr>
          <w:lang w:val="en-US"/>
        </w:rPr>
        <w:t xml:space="preserve"> </w:t>
      </w:r>
      <w:r w:rsidRPr="00635301">
        <w:rPr>
          <w:lang w:val="en-US"/>
        </w:rPr>
        <w:t>a</w:t>
      </w:r>
      <w:r w:rsidR="009E5945" w:rsidRPr="00635301">
        <w:rPr>
          <w:lang w:val="en-US"/>
        </w:rPr>
        <w:t xml:space="preserve"> letter of</w:t>
      </w:r>
      <w:r w:rsidRPr="00635301">
        <w:rPr>
          <w:lang w:val="en-US"/>
        </w:rPr>
        <w:t xml:space="preserve"> invitation to tender.</w:t>
      </w:r>
    </w:p>
    <w:p w14:paraId="1016B9C0" w14:textId="60FE5D0B" w:rsidR="0034417E" w:rsidRPr="00635301" w:rsidRDefault="00361A13" w:rsidP="00580E7B">
      <w:pPr>
        <w:widowControl w:val="0"/>
        <w:autoSpaceDE w:val="0"/>
        <w:spacing w:after="120" w:line="360" w:lineRule="auto"/>
        <w:ind w:right="-23"/>
        <w:jc w:val="both"/>
        <w:rPr>
          <w:b/>
          <w:lang w:val="en-GB"/>
        </w:rPr>
      </w:pPr>
      <w:r w:rsidRPr="00635301">
        <w:rPr>
          <w:b/>
          <w:lang w:val="en-GB"/>
        </w:rPr>
        <w:t>Article 11:</w:t>
      </w:r>
      <w:r w:rsidR="0034417E" w:rsidRPr="00635301">
        <w:rPr>
          <w:b/>
          <w:lang w:val="en-GB"/>
        </w:rPr>
        <w:t xml:space="preserve"> </w:t>
      </w:r>
      <w:r w:rsidR="009E207E" w:rsidRPr="00635301">
        <w:rPr>
          <w:b/>
          <w:lang w:val="en-GB"/>
        </w:rPr>
        <w:t>Award m</w:t>
      </w:r>
      <w:r w:rsidR="0034417E" w:rsidRPr="00635301">
        <w:rPr>
          <w:b/>
          <w:lang w:val="en-GB"/>
        </w:rPr>
        <w:t xml:space="preserve">odality  </w:t>
      </w:r>
    </w:p>
    <w:p w14:paraId="52E0C621" w14:textId="261A90FC"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r w:rsidRPr="00635301">
        <w:rPr>
          <w:lang w:val="en-GB"/>
        </w:rPr>
        <w:t xml:space="preserve">11.1 The </w:t>
      </w:r>
      <w:r w:rsidR="008E5F43" w:rsidRPr="00635301">
        <w:rPr>
          <w:lang w:val="en-GB"/>
        </w:rPr>
        <w:t>request for quotation</w:t>
      </w:r>
      <w:r w:rsidRPr="00635301">
        <w:rPr>
          <w:lang w:val="en-GB"/>
        </w:rPr>
        <w:t xml:space="preserve"> shall be done in the conditions </w:t>
      </w:r>
      <w:r w:rsidR="008E5F43" w:rsidRPr="00635301">
        <w:rPr>
          <w:lang w:val="en-GB"/>
        </w:rPr>
        <w:t>specified</w:t>
      </w:r>
      <w:r w:rsidRPr="00635301">
        <w:rPr>
          <w:lang w:val="en-GB"/>
        </w:rPr>
        <w:t xml:space="preserve"> in the </w:t>
      </w:r>
      <w:r w:rsidR="008E5F43" w:rsidRPr="00635301">
        <w:rPr>
          <w:lang w:val="en-GB"/>
        </w:rPr>
        <w:t xml:space="preserve">regulations of the </w:t>
      </w:r>
      <w:r w:rsidRPr="00635301">
        <w:rPr>
          <w:lang w:val="en-GB"/>
        </w:rPr>
        <w:t xml:space="preserve">consultation </w:t>
      </w:r>
      <w:r w:rsidR="008E5F43" w:rsidRPr="00635301">
        <w:rPr>
          <w:lang w:val="en-GB"/>
        </w:rPr>
        <w:t xml:space="preserve">specific to </w:t>
      </w:r>
      <w:r w:rsidRPr="00635301">
        <w:rPr>
          <w:lang w:val="en-GB"/>
        </w:rPr>
        <w:t xml:space="preserve">each subsequent contract to be launched, </w:t>
      </w:r>
      <w:r w:rsidR="008E5F43" w:rsidRPr="00635301">
        <w:rPr>
          <w:lang w:val="en-GB"/>
        </w:rPr>
        <w:t>based on</w:t>
      </w:r>
      <w:r w:rsidRPr="00635301">
        <w:rPr>
          <w:lang w:val="en-GB"/>
        </w:rPr>
        <w:t xml:space="preserve"> criteria and sub-criteria.</w:t>
      </w:r>
    </w:p>
    <w:p w14:paraId="141DAF7D" w14:textId="40041C4A"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r w:rsidRPr="00635301">
        <w:rPr>
          <w:lang w:val="en-GB"/>
        </w:rPr>
        <w:t xml:space="preserve">11.2 The framework agreement </w:t>
      </w:r>
      <w:r w:rsidR="008E5F43" w:rsidRPr="00635301">
        <w:rPr>
          <w:lang w:val="en-GB"/>
        </w:rPr>
        <w:t xml:space="preserve">holders </w:t>
      </w:r>
      <w:r w:rsidRPr="00635301">
        <w:rPr>
          <w:lang w:val="en-GB"/>
        </w:rPr>
        <w:t xml:space="preserve">should </w:t>
      </w:r>
      <w:r w:rsidR="008E5F43" w:rsidRPr="00635301">
        <w:rPr>
          <w:lang w:val="en-GB"/>
        </w:rPr>
        <w:t>submit</w:t>
      </w:r>
      <w:r w:rsidRPr="00635301">
        <w:rPr>
          <w:lang w:val="en-GB"/>
        </w:rPr>
        <w:t xml:space="preserve"> a complementary bid at every </w:t>
      </w:r>
      <w:r w:rsidR="008E5F43" w:rsidRPr="00635301">
        <w:rPr>
          <w:lang w:val="en-GB"/>
        </w:rPr>
        <w:t>competitive bidding</w:t>
      </w:r>
      <w:r w:rsidRPr="00635301">
        <w:rPr>
          <w:lang w:val="en-GB"/>
        </w:rPr>
        <w:t xml:space="preserve">, without any obligation to </w:t>
      </w:r>
      <w:r w:rsidR="00587E15" w:rsidRPr="00635301">
        <w:rPr>
          <w:lang w:val="en-GB"/>
        </w:rPr>
        <w:t>reproduce</w:t>
      </w:r>
      <w:r w:rsidRPr="00635301">
        <w:rPr>
          <w:lang w:val="en-GB"/>
        </w:rPr>
        <w:t xml:space="preserve"> constitu</w:t>
      </w:r>
      <w:r w:rsidR="00587E15" w:rsidRPr="00635301">
        <w:rPr>
          <w:lang w:val="en-GB"/>
        </w:rPr>
        <w:t>ent</w:t>
      </w:r>
      <w:r w:rsidRPr="00635301">
        <w:rPr>
          <w:lang w:val="en-GB"/>
        </w:rPr>
        <w:t xml:space="preserve"> elements of </w:t>
      </w:r>
      <w:r w:rsidR="00587E15" w:rsidRPr="00635301">
        <w:rPr>
          <w:lang w:val="en-GB"/>
        </w:rPr>
        <w:t>his</w:t>
      </w:r>
      <w:r w:rsidRPr="00635301">
        <w:rPr>
          <w:lang w:val="en-GB"/>
        </w:rPr>
        <w:t xml:space="preserve"> initial technical bid,</w:t>
      </w:r>
      <w:r w:rsidR="00587E15" w:rsidRPr="00635301">
        <w:rPr>
          <w:lang w:val="en-GB"/>
        </w:rPr>
        <w:t xml:space="preserve"> this</w:t>
      </w:r>
      <w:r w:rsidRPr="00635301">
        <w:rPr>
          <w:lang w:val="en-GB"/>
        </w:rPr>
        <w:t xml:space="preserve"> </w:t>
      </w:r>
      <w:r w:rsidR="00587E15" w:rsidRPr="00635301">
        <w:rPr>
          <w:lang w:val="en-GB"/>
        </w:rPr>
        <w:t xml:space="preserve">being an </w:t>
      </w:r>
      <w:r w:rsidRPr="00635301">
        <w:rPr>
          <w:lang w:val="en-GB"/>
        </w:rPr>
        <w:t>integral part of the framework agreement.</w:t>
      </w:r>
    </w:p>
    <w:p w14:paraId="51E21D89" w14:textId="694ED68C"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r w:rsidRPr="00635301">
        <w:rPr>
          <w:lang w:val="en-GB"/>
        </w:rPr>
        <w:t xml:space="preserve">11.3 The </w:t>
      </w:r>
      <w:r w:rsidR="00587E15" w:rsidRPr="00635301">
        <w:rPr>
          <w:lang w:val="en-GB"/>
        </w:rPr>
        <w:t>competitive bidding o</w:t>
      </w:r>
      <w:r w:rsidRPr="00635301">
        <w:rPr>
          <w:lang w:val="en-GB"/>
        </w:rPr>
        <w:t>f the subsequent contracts shall</w:t>
      </w:r>
      <w:r w:rsidR="00587E15" w:rsidRPr="00635301">
        <w:rPr>
          <w:lang w:val="en-GB"/>
        </w:rPr>
        <w:t xml:space="preserve"> </w:t>
      </w:r>
      <w:r w:rsidRPr="00635301">
        <w:rPr>
          <w:lang w:val="en-GB"/>
        </w:rPr>
        <w:t xml:space="preserve">deal </w:t>
      </w:r>
      <w:r w:rsidR="00587E15" w:rsidRPr="00635301">
        <w:rPr>
          <w:lang w:val="en-GB"/>
        </w:rPr>
        <w:t xml:space="preserve">among others </w:t>
      </w:r>
      <w:r w:rsidRPr="00635301">
        <w:rPr>
          <w:lang w:val="en-GB"/>
        </w:rPr>
        <w:t>with: [</w:t>
      </w:r>
      <w:r w:rsidR="00587E15" w:rsidRPr="00635301">
        <w:rPr>
          <w:lang w:val="en-GB"/>
        </w:rPr>
        <w:t xml:space="preserve">list </w:t>
      </w:r>
      <w:r w:rsidRPr="00635301">
        <w:rPr>
          <w:lang w:val="en-GB"/>
        </w:rPr>
        <w:t>the different terms]</w:t>
      </w:r>
    </w:p>
    <w:p w14:paraId="6A93E36A" w14:textId="77777777"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Prices;</w:t>
      </w:r>
    </w:p>
    <w:p w14:paraId="468840C2" w14:textId="77777777"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Deadlines;</w:t>
      </w:r>
    </w:p>
    <w:p w14:paraId="742937DA" w14:textId="77777777"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Quantities;</w:t>
      </w:r>
    </w:p>
    <w:p w14:paraId="6C509D2E" w14:textId="77777777"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The configuration of complementary materials;</w:t>
      </w:r>
    </w:p>
    <w:p w14:paraId="6BAAD8A2" w14:textId="77777777"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The profile of the complementary personnel;</w:t>
      </w:r>
    </w:p>
    <w:p w14:paraId="1445A07C" w14:textId="2D02FA79" w:rsidR="0034417E" w:rsidRPr="00635301" w:rsidRDefault="0034417E"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The technological evolution...</w:t>
      </w:r>
    </w:p>
    <w:p w14:paraId="664FAC27" w14:textId="678AB79F" w:rsidR="00302B66" w:rsidRPr="00635301" w:rsidRDefault="00302B66" w:rsidP="00536A10">
      <w:pPr>
        <w:widowControl w:val="0"/>
        <w:numPr>
          <w:ilvl w:val="0"/>
          <w:numId w:val="50"/>
        </w:numPr>
        <w:tabs>
          <w:tab w:val="left" w:pos="1660"/>
          <w:tab w:val="left" w:pos="2520"/>
          <w:tab w:val="left" w:pos="3020"/>
          <w:tab w:val="left" w:pos="4220"/>
        </w:tabs>
        <w:autoSpaceDE w:val="0"/>
        <w:spacing w:after="120" w:line="276" w:lineRule="auto"/>
        <w:jc w:val="both"/>
        <w:rPr>
          <w:lang w:val="en-GB"/>
        </w:rPr>
      </w:pPr>
      <w:r w:rsidRPr="00635301">
        <w:rPr>
          <w:lang w:val="en-GB"/>
        </w:rPr>
        <w:t>Execution methodology</w:t>
      </w:r>
      <w:r w:rsidR="00B166BF" w:rsidRPr="00635301">
        <w:rPr>
          <w:lang w:val="en-GB"/>
        </w:rPr>
        <w:t>.</w:t>
      </w:r>
      <w:r w:rsidR="008E5F43" w:rsidRPr="00635301">
        <w:rPr>
          <w:lang w:val="en-GB"/>
        </w:rPr>
        <w:t xml:space="preserve"> </w:t>
      </w:r>
    </w:p>
    <w:p w14:paraId="4E2A8299" w14:textId="77777777" w:rsidR="0034417E" w:rsidRPr="00635301" w:rsidRDefault="0034417E" w:rsidP="00580E7B">
      <w:pPr>
        <w:widowControl w:val="0"/>
        <w:tabs>
          <w:tab w:val="left" w:pos="1660"/>
          <w:tab w:val="left" w:pos="2520"/>
          <w:tab w:val="left" w:pos="3020"/>
          <w:tab w:val="left" w:pos="4220"/>
        </w:tabs>
        <w:autoSpaceDE w:val="0"/>
        <w:spacing w:after="120" w:line="276" w:lineRule="auto"/>
        <w:ind w:left="720"/>
        <w:jc w:val="both"/>
        <w:rPr>
          <w:lang w:val="en-GB"/>
        </w:rPr>
      </w:pPr>
    </w:p>
    <w:p w14:paraId="4FE10158" w14:textId="77777777" w:rsidR="0034417E" w:rsidRPr="00635301" w:rsidRDefault="0034417E" w:rsidP="00580E7B">
      <w:pPr>
        <w:widowControl w:val="0"/>
        <w:autoSpaceDE w:val="0"/>
        <w:spacing w:after="120" w:line="360" w:lineRule="auto"/>
        <w:ind w:right="-23"/>
        <w:jc w:val="both"/>
        <w:rPr>
          <w:b/>
          <w:lang w:val="en-GB"/>
        </w:rPr>
      </w:pPr>
      <w:bookmarkStart w:id="32" w:name="_Toc158799947"/>
      <w:bookmarkStart w:id="33" w:name="_Toc158973801"/>
      <w:r w:rsidRPr="00635301">
        <w:rPr>
          <w:b/>
          <w:lang w:val="en-GB"/>
        </w:rPr>
        <w:t>Article 12. D</w:t>
      </w:r>
      <w:bookmarkEnd w:id="32"/>
      <w:bookmarkEnd w:id="33"/>
      <w:r w:rsidRPr="00635301">
        <w:rPr>
          <w:b/>
          <w:lang w:val="en-GB"/>
        </w:rPr>
        <w:t>eadline for the submission of bids</w:t>
      </w:r>
    </w:p>
    <w:p w14:paraId="05FD7E0A" w14:textId="04D66C50"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r w:rsidRPr="00635301">
        <w:rPr>
          <w:lang w:val="en-GB"/>
        </w:rPr>
        <w:t xml:space="preserve">The deadline set for </w:t>
      </w:r>
      <w:r w:rsidR="00587E15" w:rsidRPr="00635301">
        <w:rPr>
          <w:lang w:val="en-GB"/>
        </w:rPr>
        <w:t xml:space="preserve">the </w:t>
      </w:r>
      <w:r w:rsidRPr="00635301">
        <w:rPr>
          <w:lang w:val="en-GB"/>
        </w:rPr>
        <w:t>submission</w:t>
      </w:r>
      <w:r w:rsidR="00587E15" w:rsidRPr="00635301">
        <w:rPr>
          <w:lang w:val="en-GB"/>
        </w:rPr>
        <w:t xml:space="preserve"> of offers</w:t>
      </w:r>
      <w:r w:rsidRPr="00635301">
        <w:rPr>
          <w:lang w:val="en-GB"/>
        </w:rPr>
        <w:t xml:space="preserve"> shall be at least ____ [number of days to be specified] days following the notification of </w:t>
      </w:r>
      <w:r w:rsidR="00587E15" w:rsidRPr="00635301">
        <w:rPr>
          <w:lang w:val="en-GB"/>
        </w:rPr>
        <w:t xml:space="preserve">the letter of </w:t>
      </w:r>
      <w:r w:rsidRPr="00635301">
        <w:rPr>
          <w:lang w:val="en-GB"/>
        </w:rPr>
        <w:t xml:space="preserve">the invitation </w:t>
      </w:r>
      <w:r w:rsidR="00587E15" w:rsidRPr="00635301">
        <w:rPr>
          <w:lang w:val="en-GB"/>
        </w:rPr>
        <w:t xml:space="preserve">to tender </w:t>
      </w:r>
      <w:r w:rsidRPr="00635301">
        <w:rPr>
          <w:lang w:val="en-GB"/>
        </w:rPr>
        <w:t>to</w:t>
      </w:r>
      <w:r w:rsidR="00587E15" w:rsidRPr="00635301">
        <w:rPr>
          <w:lang w:val="en-GB"/>
        </w:rPr>
        <w:t xml:space="preserve"> holders</w:t>
      </w:r>
      <w:r w:rsidRPr="00635301">
        <w:rPr>
          <w:lang w:val="en-GB"/>
        </w:rPr>
        <w:t xml:space="preserve"> of the framework agreement. </w:t>
      </w:r>
    </w:p>
    <w:p w14:paraId="68D8FCC7" w14:textId="77777777"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p>
    <w:p w14:paraId="67665281" w14:textId="0EBE1277" w:rsidR="0034417E" w:rsidRPr="00635301" w:rsidRDefault="0034417E" w:rsidP="00580E7B">
      <w:pPr>
        <w:widowControl w:val="0"/>
        <w:autoSpaceDE w:val="0"/>
        <w:spacing w:after="120" w:line="360" w:lineRule="auto"/>
        <w:ind w:right="-23"/>
        <w:jc w:val="both"/>
        <w:rPr>
          <w:b/>
          <w:bCs/>
          <w:caps/>
          <w:sz w:val="32"/>
          <w:lang w:val="en-GB"/>
        </w:rPr>
      </w:pPr>
      <w:bookmarkStart w:id="34" w:name="_Toc158973802"/>
      <w:r w:rsidRPr="00635301">
        <w:rPr>
          <w:b/>
          <w:bCs/>
          <w:caps/>
          <w:sz w:val="32"/>
          <w:lang w:val="en-GB"/>
        </w:rPr>
        <w:t>CHAPTER III: EXECUTION OF SUBSEQUENT</w:t>
      </w:r>
      <w:bookmarkEnd w:id="34"/>
      <w:r w:rsidRPr="00635301">
        <w:rPr>
          <w:b/>
          <w:bCs/>
          <w:caps/>
          <w:sz w:val="32"/>
          <w:lang w:val="en-GB"/>
        </w:rPr>
        <w:t xml:space="preserve"> CONTRACT</w:t>
      </w:r>
      <w:r w:rsidR="003A59EA" w:rsidRPr="00635301">
        <w:rPr>
          <w:b/>
          <w:bCs/>
          <w:caps/>
          <w:sz w:val="32"/>
          <w:lang w:val="en-GB"/>
        </w:rPr>
        <w:t>S</w:t>
      </w:r>
      <w:r w:rsidRPr="00635301">
        <w:rPr>
          <w:b/>
          <w:bCs/>
          <w:caps/>
          <w:sz w:val="32"/>
          <w:lang w:val="en-GB"/>
        </w:rPr>
        <w:t xml:space="preserve"> FRAMEWORK AGREEMENTS</w:t>
      </w:r>
    </w:p>
    <w:p w14:paraId="5B781480" w14:textId="0B82E4F5" w:rsidR="0034417E" w:rsidRPr="00635301" w:rsidRDefault="0034417E" w:rsidP="00580E7B">
      <w:pPr>
        <w:widowControl w:val="0"/>
        <w:tabs>
          <w:tab w:val="left" w:pos="1660"/>
          <w:tab w:val="left" w:pos="2520"/>
          <w:tab w:val="left" w:pos="3020"/>
          <w:tab w:val="left" w:pos="4220"/>
        </w:tabs>
        <w:autoSpaceDE w:val="0"/>
        <w:spacing w:after="120" w:line="360" w:lineRule="auto"/>
        <w:jc w:val="both"/>
        <w:rPr>
          <w:b/>
          <w:bCs/>
          <w:sz w:val="28"/>
          <w:lang w:val="en-GB"/>
        </w:rPr>
      </w:pPr>
      <w:bookmarkStart w:id="35" w:name="_Toc158799945"/>
      <w:bookmarkStart w:id="36" w:name="_Toc158973799"/>
      <w:bookmarkStart w:id="37" w:name="_Toc158799948"/>
      <w:bookmarkStart w:id="38" w:name="_Toc158973803"/>
      <w:r w:rsidRPr="00635301">
        <w:rPr>
          <w:b/>
          <w:bCs/>
          <w:sz w:val="28"/>
          <w:lang w:val="en-GB"/>
        </w:rPr>
        <w:t>Article 13: Consistency of a subsequent contr</w:t>
      </w:r>
      <w:bookmarkEnd w:id="35"/>
      <w:bookmarkEnd w:id="36"/>
      <w:r w:rsidR="002068D6" w:rsidRPr="00635301">
        <w:rPr>
          <w:b/>
          <w:bCs/>
          <w:sz w:val="28"/>
          <w:lang w:val="en-GB"/>
        </w:rPr>
        <w:t>act</w:t>
      </w:r>
      <w:r w:rsidR="00A56903" w:rsidRPr="00635301">
        <w:rPr>
          <w:b/>
          <w:bCs/>
          <w:sz w:val="28"/>
          <w:lang w:val="en-GB"/>
        </w:rPr>
        <w:t xml:space="preserve"> framework agreement</w:t>
      </w:r>
    </w:p>
    <w:p w14:paraId="1BFB2BA4" w14:textId="3A79DC44" w:rsidR="0034417E" w:rsidRPr="00635301" w:rsidRDefault="0034417E" w:rsidP="00580E7B">
      <w:pPr>
        <w:widowControl w:val="0"/>
        <w:tabs>
          <w:tab w:val="left" w:pos="1660"/>
          <w:tab w:val="left" w:pos="2520"/>
          <w:tab w:val="left" w:pos="3020"/>
          <w:tab w:val="left" w:pos="4220"/>
        </w:tabs>
        <w:autoSpaceDE w:val="0"/>
        <w:spacing w:after="120" w:line="360" w:lineRule="auto"/>
        <w:jc w:val="both"/>
        <w:rPr>
          <w:iCs/>
          <w:lang w:val="en-GB"/>
        </w:rPr>
      </w:pPr>
      <w:r w:rsidRPr="00635301">
        <w:rPr>
          <w:iCs/>
          <w:lang w:val="en-GB"/>
        </w:rPr>
        <w:t xml:space="preserve">The subsequent contract exhaustively specifies the </w:t>
      </w:r>
      <w:r w:rsidR="002068D6" w:rsidRPr="00635301">
        <w:rPr>
          <w:iCs/>
          <w:lang w:val="en-GB"/>
        </w:rPr>
        <w:t xml:space="preserve">services </w:t>
      </w:r>
      <w:r w:rsidR="00B53380" w:rsidRPr="00635301">
        <w:rPr>
          <w:iCs/>
          <w:lang w:val="en-GB"/>
        </w:rPr>
        <w:t>to</w:t>
      </w:r>
      <w:r w:rsidRPr="00635301">
        <w:rPr>
          <w:iCs/>
          <w:lang w:val="en-GB"/>
        </w:rPr>
        <w:t xml:space="preserve"> </w:t>
      </w:r>
      <w:r w:rsidR="00B53380" w:rsidRPr="00635301">
        <w:rPr>
          <w:iCs/>
          <w:lang w:val="en-GB"/>
        </w:rPr>
        <w:t>be</w:t>
      </w:r>
      <w:r w:rsidRPr="00635301">
        <w:rPr>
          <w:iCs/>
          <w:lang w:val="en-GB"/>
        </w:rPr>
        <w:t xml:space="preserve"> execute</w:t>
      </w:r>
      <w:r w:rsidR="00B53380" w:rsidRPr="00635301">
        <w:rPr>
          <w:iCs/>
          <w:lang w:val="en-GB"/>
        </w:rPr>
        <w:t>d</w:t>
      </w:r>
      <w:r w:rsidRPr="00635301">
        <w:rPr>
          <w:iCs/>
          <w:lang w:val="en-GB"/>
        </w:rPr>
        <w:t xml:space="preserve"> and indicates the quantities, characteristics, (unit and total) amounts of the order, norms, and deliverables. </w:t>
      </w:r>
      <w:r w:rsidR="00B53380" w:rsidRPr="00635301">
        <w:rPr>
          <w:iCs/>
          <w:lang w:val="en-GB"/>
        </w:rPr>
        <w:t xml:space="preserve">It includes </w:t>
      </w:r>
      <w:r w:rsidRPr="00635301">
        <w:rPr>
          <w:iCs/>
          <w:lang w:val="en-GB"/>
        </w:rPr>
        <w:t>a</w:t>
      </w:r>
      <w:r w:rsidR="002068D6" w:rsidRPr="00635301">
        <w:rPr>
          <w:iCs/>
          <w:lang w:val="en-GB"/>
        </w:rPr>
        <w:t>n Administrative</w:t>
      </w:r>
      <w:r w:rsidRPr="00635301">
        <w:rPr>
          <w:iCs/>
          <w:lang w:val="en-GB"/>
        </w:rPr>
        <w:t xml:space="preserve"> Order to </w:t>
      </w:r>
      <w:r w:rsidR="00B53380" w:rsidRPr="00635301">
        <w:rPr>
          <w:iCs/>
          <w:lang w:val="en-GB"/>
        </w:rPr>
        <w:t>commence the said services</w:t>
      </w:r>
      <w:r w:rsidR="00A56903" w:rsidRPr="00635301">
        <w:rPr>
          <w:iCs/>
          <w:lang w:val="en-GB"/>
        </w:rPr>
        <w:t>.</w:t>
      </w:r>
    </w:p>
    <w:p w14:paraId="6F5CF066" w14:textId="77777777" w:rsidR="006A0371" w:rsidRDefault="006A0371" w:rsidP="00A56903">
      <w:pPr>
        <w:widowControl w:val="0"/>
        <w:tabs>
          <w:tab w:val="left" w:pos="1660"/>
          <w:tab w:val="left" w:pos="2520"/>
          <w:tab w:val="left" w:pos="3020"/>
          <w:tab w:val="left" w:pos="4220"/>
        </w:tabs>
        <w:autoSpaceDE w:val="0"/>
        <w:spacing w:line="276" w:lineRule="auto"/>
        <w:jc w:val="both"/>
        <w:rPr>
          <w:b/>
          <w:sz w:val="28"/>
          <w:lang w:val="en-GB"/>
        </w:rPr>
      </w:pPr>
      <w:bookmarkStart w:id="39" w:name="_Toc530307797"/>
      <w:bookmarkStart w:id="40" w:name="_Toc92100755"/>
    </w:p>
    <w:p w14:paraId="0DC5F258" w14:textId="42F04397" w:rsidR="0034417E" w:rsidRPr="00635301" w:rsidRDefault="0034417E" w:rsidP="00A56903">
      <w:pPr>
        <w:widowControl w:val="0"/>
        <w:tabs>
          <w:tab w:val="left" w:pos="1660"/>
          <w:tab w:val="left" w:pos="2520"/>
          <w:tab w:val="left" w:pos="3020"/>
          <w:tab w:val="left" w:pos="4220"/>
        </w:tabs>
        <w:autoSpaceDE w:val="0"/>
        <w:spacing w:line="276" w:lineRule="auto"/>
        <w:jc w:val="both"/>
        <w:rPr>
          <w:b/>
          <w:sz w:val="28"/>
          <w:lang w:val="en-GB"/>
        </w:rPr>
      </w:pPr>
      <w:r w:rsidRPr="00635301">
        <w:rPr>
          <w:b/>
          <w:sz w:val="28"/>
          <w:lang w:val="en-GB"/>
        </w:rPr>
        <w:lastRenderedPageBreak/>
        <w:t xml:space="preserve">Article 14: </w:t>
      </w:r>
      <w:r w:rsidR="003F6B30" w:rsidRPr="00635301">
        <w:rPr>
          <w:b/>
          <w:sz w:val="28"/>
          <w:lang w:val="en-GB"/>
        </w:rPr>
        <w:t>Place</w:t>
      </w:r>
      <w:r w:rsidRPr="00635301">
        <w:rPr>
          <w:b/>
          <w:bCs/>
          <w:sz w:val="28"/>
          <w:lang w:val="en-GB"/>
        </w:rPr>
        <w:t xml:space="preserve"> and duration of</w:t>
      </w:r>
      <w:r w:rsidRPr="00635301">
        <w:rPr>
          <w:b/>
          <w:sz w:val="28"/>
          <w:lang w:val="en-GB"/>
        </w:rPr>
        <w:t xml:space="preserve"> the mobilisation of the enterprise for the </w:t>
      </w:r>
      <w:bookmarkEnd w:id="39"/>
      <w:bookmarkEnd w:id="40"/>
      <w:r w:rsidR="00B53380" w:rsidRPr="00635301">
        <w:rPr>
          <w:b/>
          <w:sz w:val="28"/>
          <w:lang w:val="en-GB"/>
        </w:rPr>
        <w:t xml:space="preserve">execution of the </w:t>
      </w:r>
      <w:r w:rsidRPr="00635301">
        <w:rPr>
          <w:b/>
          <w:sz w:val="28"/>
          <w:lang w:val="en-GB"/>
        </w:rPr>
        <w:t>framework agreement</w:t>
      </w:r>
    </w:p>
    <w:p w14:paraId="7DEEE38B" w14:textId="62376101" w:rsidR="0034417E" w:rsidRPr="00635301" w:rsidRDefault="0034417E" w:rsidP="00580E7B">
      <w:pPr>
        <w:widowControl w:val="0"/>
        <w:tabs>
          <w:tab w:val="left" w:pos="1660"/>
          <w:tab w:val="left" w:pos="2520"/>
          <w:tab w:val="left" w:pos="3020"/>
          <w:tab w:val="left" w:pos="4220"/>
        </w:tabs>
        <w:autoSpaceDE w:val="0"/>
        <w:spacing w:after="120" w:line="360" w:lineRule="auto"/>
        <w:jc w:val="both"/>
        <w:rPr>
          <w:lang w:val="en-GB"/>
        </w:rPr>
      </w:pPr>
      <w:bookmarkStart w:id="41" w:name="_Hlk161999353"/>
      <w:r w:rsidRPr="00635301">
        <w:rPr>
          <w:lang w:val="en-GB"/>
        </w:rPr>
        <w:t xml:space="preserve">14.1. The </w:t>
      </w:r>
      <w:r w:rsidR="003F6B30" w:rsidRPr="00635301">
        <w:rPr>
          <w:lang w:val="en-GB"/>
        </w:rPr>
        <w:t>place</w:t>
      </w:r>
      <w:r w:rsidRPr="00635301">
        <w:rPr>
          <w:lang w:val="en-GB"/>
        </w:rPr>
        <w:t xml:space="preserve"> of the execution of services of the framework agreement is: </w:t>
      </w:r>
      <w:r w:rsidRPr="00635301">
        <w:rPr>
          <w:i/>
          <w:iCs/>
          <w:lang w:val="en-GB"/>
        </w:rPr>
        <w:t xml:space="preserve">[To be specified] (in </w:t>
      </w:r>
      <w:r w:rsidR="003F6B30" w:rsidRPr="00635301">
        <w:rPr>
          <w:i/>
          <w:iCs/>
          <w:lang w:val="en-GB"/>
        </w:rPr>
        <w:t>figures</w:t>
      </w:r>
      <w:r w:rsidRPr="00635301">
        <w:rPr>
          <w:i/>
          <w:iCs/>
          <w:lang w:val="en-GB"/>
        </w:rPr>
        <w:t xml:space="preserve"> and </w:t>
      </w:r>
      <w:r w:rsidR="003F6B30" w:rsidRPr="00635301">
        <w:rPr>
          <w:i/>
          <w:iCs/>
          <w:lang w:val="en-GB"/>
        </w:rPr>
        <w:t>words</w:t>
      </w:r>
      <w:r w:rsidRPr="00635301">
        <w:rPr>
          <w:i/>
          <w:iCs/>
          <w:lang w:val="en-GB"/>
        </w:rPr>
        <w:t>),</w:t>
      </w:r>
      <w:r w:rsidR="00B15558" w:rsidRPr="00635301">
        <w:rPr>
          <w:lang w:val="en-GB"/>
        </w:rPr>
        <w:t xml:space="preserve"> the place of execution of the services</w:t>
      </w:r>
      <w:r w:rsidRPr="00635301">
        <w:rPr>
          <w:i/>
          <w:iCs/>
          <w:lang w:val="en-GB"/>
        </w:rPr>
        <w:t xml:space="preserve"> </w:t>
      </w:r>
      <w:r w:rsidR="00B15558" w:rsidRPr="00635301">
        <w:rPr>
          <w:i/>
          <w:iCs/>
          <w:lang w:val="en-GB"/>
        </w:rPr>
        <w:t>set</w:t>
      </w:r>
      <w:r w:rsidRPr="00635301">
        <w:rPr>
          <w:i/>
          <w:iCs/>
          <w:lang w:val="en-GB"/>
        </w:rPr>
        <w:t xml:space="preserve"> in each subsequent contract </w:t>
      </w:r>
      <w:r w:rsidR="00B15558" w:rsidRPr="00635301">
        <w:rPr>
          <w:i/>
          <w:iCs/>
          <w:lang w:val="en-GB"/>
        </w:rPr>
        <w:t>shall</w:t>
      </w:r>
      <w:r w:rsidRPr="00635301">
        <w:rPr>
          <w:i/>
          <w:iCs/>
          <w:lang w:val="en-GB"/>
        </w:rPr>
        <w:t xml:space="preserve"> not be different from the </w:t>
      </w:r>
      <w:r w:rsidR="00B15558" w:rsidRPr="00635301">
        <w:rPr>
          <w:i/>
          <w:iCs/>
          <w:lang w:val="en-GB"/>
        </w:rPr>
        <w:t xml:space="preserve">place indicated in </w:t>
      </w:r>
      <w:r w:rsidRPr="00635301">
        <w:rPr>
          <w:i/>
          <w:iCs/>
          <w:lang w:val="en-GB"/>
        </w:rPr>
        <w:t>th</w:t>
      </w:r>
      <w:r w:rsidR="009858C4" w:rsidRPr="00635301">
        <w:rPr>
          <w:i/>
          <w:iCs/>
          <w:lang w:val="en-GB"/>
        </w:rPr>
        <w:t>e framework agreement.</w:t>
      </w:r>
    </w:p>
    <w:p w14:paraId="509C59EF" w14:textId="21D347FC" w:rsidR="0034417E" w:rsidRPr="00635301" w:rsidRDefault="0034417E" w:rsidP="00580E7B">
      <w:pPr>
        <w:widowControl w:val="0"/>
        <w:tabs>
          <w:tab w:val="left" w:pos="1660"/>
          <w:tab w:val="left" w:pos="2520"/>
          <w:tab w:val="left" w:pos="3020"/>
          <w:tab w:val="left" w:pos="4220"/>
        </w:tabs>
        <w:autoSpaceDE w:val="0"/>
        <w:spacing w:after="120" w:line="360" w:lineRule="auto"/>
        <w:jc w:val="both"/>
        <w:rPr>
          <w:i/>
          <w:iCs/>
          <w:lang w:val="en-GB"/>
        </w:rPr>
      </w:pPr>
      <w:r w:rsidRPr="00635301">
        <w:rPr>
          <w:lang w:val="en-GB"/>
        </w:rPr>
        <w:t>14.2- The duration of the mobilisation of the enterprise for the execution of this framework agreement is of [</w:t>
      </w:r>
      <w:r w:rsidRPr="00635301">
        <w:rPr>
          <w:i/>
          <w:iCs/>
          <w:lang w:val="en-GB"/>
        </w:rPr>
        <w:t xml:space="preserve">To be specified in </w:t>
      </w:r>
      <w:r w:rsidR="00B15558" w:rsidRPr="00635301">
        <w:rPr>
          <w:i/>
          <w:iCs/>
          <w:lang w:val="en-GB"/>
        </w:rPr>
        <w:t>figures</w:t>
      </w:r>
      <w:r w:rsidRPr="00635301">
        <w:rPr>
          <w:i/>
          <w:iCs/>
          <w:lang w:val="en-GB"/>
        </w:rPr>
        <w:t xml:space="preserve"> and </w:t>
      </w:r>
      <w:r w:rsidR="00B15558" w:rsidRPr="00635301">
        <w:rPr>
          <w:i/>
          <w:iCs/>
          <w:lang w:val="en-GB"/>
        </w:rPr>
        <w:t>words</w:t>
      </w:r>
      <w:r w:rsidRPr="00635301">
        <w:rPr>
          <w:i/>
          <w:iCs/>
          <w:lang w:val="en-GB"/>
        </w:rPr>
        <w:t xml:space="preserve">, and </w:t>
      </w:r>
      <w:r w:rsidR="006F4955" w:rsidRPr="00635301">
        <w:rPr>
          <w:i/>
          <w:iCs/>
          <w:lang w:val="en-GB"/>
        </w:rPr>
        <w:t>might</w:t>
      </w:r>
      <w:r w:rsidRPr="00635301">
        <w:rPr>
          <w:i/>
          <w:iCs/>
          <w:lang w:val="en-GB"/>
        </w:rPr>
        <w:t xml:space="preserve"> not exceed three (3) years] Days/</w:t>
      </w:r>
      <w:r w:rsidRPr="00635301">
        <w:rPr>
          <w:lang w:val="en-GB"/>
        </w:rPr>
        <w:t>Months</w:t>
      </w:r>
      <w:r w:rsidRPr="00635301">
        <w:rPr>
          <w:i/>
          <w:iCs/>
          <w:lang w:val="en-GB"/>
        </w:rPr>
        <w:t xml:space="preserve">  </w:t>
      </w:r>
    </w:p>
    <w:p w14:paraId="19330B34" w14:textId="6E0CE9AE" w:rsidR="0034417E" w:rsidRPr="00635301" w:rsidRDefault="0034417E" w:rsidP="00580E7B">
      <w:pPr>
        <w:widowControl w:val="0"/>
        <w:tabs>
          <w:tab w:val="left" w:pos="1660"/>
          <w:tab w:val="left" w:pos="2520"/>
          <w:tab w:val="left" w:pos="3020"/>
          <w:tab w:val="left" w:pos="4220"/>
        </w:tabs>
        <w:autoSpaceDE w:val="0"/>
        <w:spacing w:after="120" w:line="360" w:lineRule="auto"/>
        <w:jc w:val="both"/>
        <w:rPr>
          <w:b/>
          <w:bCs/>
          <w:lang w:val="en-GB"/>
        </w:rPr>
      </w:pPr>
      <w:r w:rsidRPr="00635301">
        <w:rPr>
          <w:lang w:val="en-GB"/>
        </w:rPr>
        <w:t>1</w:t>
      </w:r>
      <w:r w:rsidR="00B15558" w:rsidRPr="00635301">
        <w:rPr>
          <w:lang w:val="en-GB"/>
        </w:rPr>
        <w:t>4</w:t>
      </w:r>
      <w:r w:rsidRPr="00635301">
        <w:rPr>
          <w:lang w:val="en-GB"/>
        </w:rPr>
        <w:t xml:space="preserve">.3. The deadline for </w:t>
      </w:r>
      <w:r w:rsidR="00B15558" w:rsidRPr="00635301">
        <w:rPr>
          <w:lang w:val="en-GB"/>
        </w:rPr>
        <w:t xml:space="preserve">the execution of </w:t>
      </w:r>
      <w:r w:rsidRPr="00635301">
        <w:rPr>
          <w:lang w:val="en-GB"/>
        </w:rPr>
        <w:t xml:space="preserve">services </w:t>
      </w:r>
      <w:r w:rsidR="00B15558" w:rsidRPr="00635301">
        <w:rPr>
          <w:lang w:val="en-GB"/>
        </w:rPr>
        <w:t>under</w:t>
      </w:r>
      <w:r w:rsidRPr="00635301">
        <w:rPr>
          <w:lang w:val="en-GB"/>
        </w:rPr>
        <w:t xml:space="preserve"> the framework agreement </w:t>
      </w:r>
      <w:r w:rsidR="00B15558" w:rsidRPr="00635301">
        <w:rPr>
          <w:lang w:val="en-GB"/>
        </w:rPr>
        <w:t xml:space="preserve">shall run </w:t>
      </w:r>
      <w:r w:rsidRPr="00635301">
        <w:rPr>
          <w:lang w:val="en-GB"/>
        </w:rPr>
        <w:t xml:space="preserve">from the </w:t>
      </w:r>
      <w:r w:rsidR="00B15558" w:rsidRPr="00635301">
        <w:rPr>
          <w:lang w:val="en-GB"/>
        </w:rPr>
        <w:t xml:space="preserve">date of </w:t>
      </w:r>
      <w:r w:rsidRPr="00635301">
        <w:rPr>
          <w:lang w:val="en-GB"/>
        </w:rPr>
        <w:t xml:space="preserve">notification </w:t>
      </w:r>
      <w:r w:rsidR="00B15558" w:rsidRPr="00635301">
        <w:rPr>
          <w:lang w:val="en-GB"/>
        </w:rPr>
        <w:t xml:space="preserve">of the </w:t>
      </w:r>
      <w:r w:rsidR="00546DAB" w:rsidRPr="00635301">
        <w:rPr>
          <w:lang w:val="en-GB"/>
        </w:rPr>
        <w:t>subsequent order contract</w:t>
      </w:r>
      <w:r w:rsidR="00B15558" w:rsidRPr="00635301">
        <w:rPr>
          <w:lang w:val="en-GB"/>
        </w:rPr>
        <w:t xml:space="preserve"> </w:t>
      </w:r>
      <w:r w:rsidRPr="00635301">
        <w:rPr>
          <w:lang w:val="en-GB"/>
        </w:rPr>
        <w:t xml:space="preserve">and </w:t>
      </w:r>
      <w:r w:rsidR="000A5CBD" w:rsidRPr="00635301">
        <w:rPr>
          <w:lang w:val="en-GB"/>
        </w:rPr>
        <w:t>shall</w:t>
      </w:r>
      <w:r w:rsidRPr="00635301">
        <w:rPr>
          <w:lang w:val="en-GB"/>
        </w:rPr>
        <w:t xml:space="preserve"> not be ex</w:t>
      </w:r>
      <w:r w:rsidR="000A5CBD" w:rsidRPr="00635301">
        <w:rPr>
          <w:lang w:val="en-GB"/>
        </w:rPr>
        <w:t>tended</w:t>
      </w:r>
      <w:r w:rsidRPr="00635301">
        <w:rPr>
          <w:lang w:val="en-GB"/>
        </w:rPr>
        <w:t xml:space="preserve"> beyond the d</w:t>
      </w:r>
      <w:r w:rsidR="000A5CBD" w:rsidRPr="00635301">
        <w:rPr>
          <w:lang w:val="en-GB"/>
        </w:rPr>
        <w:t>ate limit</w:t>
      </w:r>
      <w:r w:rsidRPr="00635301">
        <w:rPr>
          <w:lang w:val="en-GB"/>
        </w:rPr>
        <w:t xml:space="preserve"> of validity of the framework agreement </w:t>
      </w:r>
      <w:r w:rsidRPr="00635301">
        <w:rPr>
          <w:i/>
          <w:iCs/>
          <w:lang w:val="en-GB"/>
        </w:rPr>
        <w:t xml:space="preserve">[or the one </w:t>
      </w:r>
      <w:r w:rsidR="000A5CBD" w:rsidRPr="00635301">
        <w:rPr>
          <w:i/>
          <w:iCs/>
          <w:lang w:val="en-GB"/>
        </w:rPr>
        <w:t>set</w:t>
      </w:r>
      <w:r w:rsidRPr="00635301">
        <w:rPr>
          <w:i/>
          <w:iCs/>
          <w:lang w:val="en-GB"/>
        </w:rPr>
        <w:t xml:space="preserve"> in </w:t>
      </w:r>
      <w:r w:rsidR="000A5CBD" w:rsidRPr="00635301">
        <w:rPr>
          <w:i/>
          <w:iCs/>
          <w:lang w:val="en-GB"/>
        </w:rPr>
        <w:t>that administrative</w:t>
      </w:r>
      <w:r w:rsidRPr="00635301">
        <w:rPr>
          <w:i/>
          <w:iCs/>
          <w:lang w:val="en-GB"/>
        </w:rPr>
        <w:t xml:space="preserve"> order-To</w:t>
      </w:r>
      <w:r w:rsidR="000A5CBD" w:rsidRPr="00635301">
        <w:rPr>
          <w:i/>
          <w:iCs/>
          <w:lang w:val="en-GB"/>
        </w:rPr>
        <w:t xml:space="preserve"> be</w:t>
      </w:r>
      <w:r w:rsidRPr="00635301">
        <w:rPr>
          <w:i/>
          <w:iCs/>
          <w:lang w:val="en-GB"/>
        </w:rPr>
        <w:t xml:space="preserve"> specif</w:t>
      </w:r>
      <w:r w:rsidR="000A5CBD" w:rsidRPr="00635301">
        <w:rPr>
          <w:i/>
          <w:iCs/>
          <w:lang w:val="en-GB"/>
        </w:rPr>
        <w:t>ied</w:t>
      </w:r>
      <w:r w:rsidRPr="00635301">
        <w:rPr>
          <w:i/>
          <w:iCs/>
          <w:lang w:val="en-GB"/>
        </w:rPr>
        <w:t xml:space="preserve">]  </w:t>
      </w:r>
    </w:p>
    <w:bookmarkEnd w:id="41"/>
    <w:p w14:paraId="2DD17E84" w14:textId="6A1D0635" w:rsidR="0034417E" w:rsidRPr="00635301" w:rsidRDefault="0034417E" w:rsidP="00B57482">
      <w:pPr>
        <w:widowControl w:val="0"/>
        <w:autoSpaceDE w:val="0"/>
        <w:spacing w:before="240" w:after="120" w:line="360" w:lineRule="auto"/>
        <w:ind w:right="-23"/>
        <w:jc w:val="both"/>
        <w:rPr>
          <w:b/>
          <w:lang w:val="en-GB"/>
        </w:rPr>
      </w:pPr>
      <w:r w:rsidRPr="00635301">
        <w:rPr>
          <w:b/>
          <w:lang w:val="en-GB"/>
        </w:rPr>
        <w:t>Article 15: Obligations of the Project</w:t>
      </w:r>
      <w:r w:rsidRPr="00635301">
        <w:rPr>
          <w:lang w:val="en-GB"/>
        </w:rPr>
        <w:t xml:space="preserve"> </w:t>
      </w:r>
      <w:r w:rsidRPr="00635301">
        <w:rPr>
          <w:b/>
          <w:lang w:val="en-GB"/>
        </w:rPr>
        <w:t>Owner or the</w:t>
      </w:r>
      <w:bookmarkEnd w:id="37"/>
      <w:bookmarkEnd w:id="38"/>
      <w:r w:rsidRPr="00635301">
        <w:rPr>
          <w:b/>
          <w:lang w:val="en-GB"/>
        </w:rPr>
        <w:t xml:space="preserve"> Delegated</w:t>
      </w:r>
      <w:r w:rsidR="00723242" w:rsidRPr="00635301">
        <w:rPr>
          <w:b/>
          <w:lang w:val="en-GB"/>
        </w:rPr>
        <w:t xml:space="preserve"> Project Owner</w:t>
      </w:r>
      <w:r w:rsidRPr="00635301">
        <w:rPr>
          <w:lang w:val="en-GB"/>
        </w:rPr>
        <w:t xml:space="preserve"> </w:t>
      </w:r>
    </w:p>
    <w:p w14:paraId="58EF4925" w14:textId="7D47FA4C" w:rsidR="0034417E" w:rsidRPr="00635301" w:rsidRDefault="0034417E" w:rsidP="00580E7B">
      <w:pPr>
        <w:widowControl w:val="0"/>
        <w:autoSpaceDE w:val="0"/>
        <w:spacing w:after="120" w:line="360" w:lineRule="auto"/>
        <w:jc w:val="both"/>
        <w:rPr>
          <w:iCs/>
          <w:lang w:val="en-GB"/>
        </w:rPr>
      </w:pPr>
      <w:r w:rsidRPr="00635301">
        <w:rPr>
          <w:lang w:val="en-GB"/>
        </w:rPr>
        <w:t>Th Project Owner or the Delegated Project Owner shall be responsible for the definition of the services</w:t>
      </w:r>
      <w:r w:rsidRPr="00635301">
        <w:rPr>
          <w:iCs/>
          <w:lang w:val="en-GB"/>
        </w:rPr>
        <w:t xml:space="preserve"> </w:t>
      </w:r>
      <w:r w:rsidR="00466F1A" w:rsidRPr="00635301">
        <w:rPr>
          <w:iCs/>
          <w:lang w:val="en-GB"/>
        </w:rPr>
        <w:t xml:space="preserve">to be </w:t>
      </w:r>
      <w:r w:rsidRPr="00635301">
        <w:rPr>
          <w:iCs/>
          <w:lang w:val="en-GB"/>
        </w:rPr>
        <w:t>execute</w:t>
      </w:r>
      <w:r w:rsidR="00466F1A" w:rsidRPr="00635301">
        <w:rPr>
          <w:iCs/>
          <w:lang w:val="en-GB"/>
        </w:rPr>
        <w:t>d,</w:t>
      </w:r>
      <w:r w:rsidRPr="00635301">
        <w:rPr>
          <w:iCs/>
          <w:lang w:val="en-GB"/>
        </w:rPr>
        <w:t xml:space="preserve"> quantities, characteristics, (unit and total) amounts of the order. He has the obligation to </w:t>
      </w:r>
      <w:r w:rsidR="00A74D25" w:rsidRPr="00635301">
        <w:rPr>
          <w:iCs/>
          <w:lang w:val="en-GB"/>
        </w:rPr>
        <w:t xml:space="preserve">conclude with </w:t>
      </w:r>
      <w:r w:rsidRPr="00635301">
        <w:rPr>
          <w:iCs/>
          <w:lang w:val="en-GB"/>
        </w:rPr>
        <w:t>the allotee of the Framework agreement, the minim</w:t>
      </w:r>
      <w:r w:rsidR="00466F1A" w:rsidRPr="00635301">
        <w:rPr>
          <w:iCs/>
          <w:lang w:val="en-GB"/>
        </w:rPr>
        <w:t>um</w:t>
      </w:r>
      <w:r w:rsidRPr="00635301">
        <w:rPr>
          <w:iCs/>
          <w:lang w:val="en-GB"/>
        </w:rPr>
        <w:t xml:space="preserve"> of the expected order.</w:t>
      </w:r>
      <w:r w:rsidRPr="00635301">
        <w:rPr>
          <w:lang w:val="en-GB"/>
        </w:rPr>
        <w:t xml:space="preserve"> </w:t>
      </w:r>
    </w:p>
    <w:p w14:paraId="6ED5FD4F" w14:textId="5C54B5A9" w:rsidR="0034417E" w:rsidRPr="00635301" w:rsidRDefault="0034417E" w:rsidP="00580E7B">
      <w:pPr>
        <w:widowControl w:val="0"/>
        <w:autoSpaceDE w:val="0"/>
        <w:spacing w:after="120" w:line="360" w:lineRule="auto"/>
        <w:jc w:val="both"/>
        <w:rPr>
          <w:iCs/>
          <w:lang w:val="en-GB"/>
        </w:rPr>
      </w:pPr>
      <w:r w:rsidRPr="00635301">
        <w:rPr>
          <w:iCs/>
          <w:lang w:val="en-GB"/>
        </w:rPr>
        <w:t xml:space="preserve"> The Project Owner or the Delegated project Owner shall be responsible for the acquisition and the provision</w:t>
      </w:r>
      <w:r w:rsidR="00C307F5" w:rsidRPr="00635301">
        <w:rPr>
          <w:iCs/>
          <w:lang w:val="en-GB"/>
        </w:rPr>
        <w:t xml:space="preserve"> of</w:t>
      </w:r>
      <w:r w:rsidRPr="00635301">
        <w:rPr>
          <w:iCs/>
          <w:lang w:val="en-GB"/>
        </w:rPr>
        <w:t xml:space="preserve"> the site as well as its access, the p</w:t>
      </w:r>
      <w:r w:rsidR="00C307F5" w:rsidRPr="00635301">
        <w:rPr>
          <w:iCs/>
          <w:lang w:val="en-GB"/>
        </w:rPr>
        <w:t>ossession</w:t>
      </w:r>
      <w:r w:rsidRPr="00635301">
        <w:rPr>
          <w:iCs/>
          <w:lang w:val="en-GB"/>
        </w:rPr>
        <w:t xml:space="preserve">, the use and the access to all other areas reasonably necessary </w:t>
      </w:r>
      <w:r w:rsidR="00C307F5" w:rsidRPr="00635301">
        <w:rPr>
          <w:iCs/>
          <w:lang w:val="en-GB"/>
        </w:rPr>
        <w:t>for</w:t>
      </w:r>
      <w:r w:rsidRPr="00635301">
        <w:rPr>
          <w:iCs/>
          <w:lang w:val="en-GB"/>
        </w:rPr>
        <w:t xml:space="preserve"> the </w:t>
      </w:r>
      <w:r w:rsidR="00C307F5" w:rsidRPr="00635301">
        <w:rPr>
          <w:iCs/>
          <w:lang w:val="en-GB"/>
        </w:rPr>
        <w:t>proper</w:t>
      </w:r>
      <w:r w:rsidRPr="00635301">
        <w:rPr>
          <w:iCs/>
          <w:lang w:val="en-GB"/>
        </w:rPr>
        <w:t>execution of the Framework agreement, including all correspondent rights of passage.</w:t>
      </w:r>
    </w:p>
    <w:p w14:paraId="2263BCFB" w14:textId="0D0C5EBC" w:rsidR="0034417E" w:rsidRPr="00635301" w:rsidRDefault="0034417E" w:rsidP="00580E7B">
      <w:pPr>
        <w:widowControl w:val="0"/>
        <w:autoSpaceDE w:val="0"/>
        <w:spacing w:after="120" w:line="360" w:lineRule="auto"/>
        <w:jc w:val="both"/>
        <w:rPr>
          <w:iCs/>
          <w:lang w:val="en-GB"/>
        </w:rPr>
      </w:pPr>
      <w:r w:rsidRPr="00635301">
        <w:rPr>
          <w:iCs/>
          <w:lang w:val="en-GB"/>
        </w:rPr>
        <w:t xml:space="preserve">The Project Owner or the Delegated Project Owner should obtain at </w:t>
      </w:r>
      <w:r w:rsidR="005D4F68" w:rsidRPr="00635301">
        <w:rPr>
          <w:iCs/>
          <w:lang w:val="en-GB"/>
        </w:rPr>
        <w:t>his</w:t>
      </w:r>
      <w:r w:rsidRPr="00635301">
        <w:rPr>
          <w:iCs/>
          <w:lang w:val="en-GB"/>
        </w:rPr>
        <w:t xml:space="preserve"> own </w:t>
      </w:r>
      <w:r w:rsidR="005D4F68" w:rsidRPr="00635301">
        <w:rPr>
          <w:iCs/>
          <w:lang w:val="en-GB"/>
        </w:rPr>
        <w:t>costs</w:t>
      </w:r>
      <w:r w:rsidRPr="00635301">
        <w:rPr>
          <w:iCs/>
          <w:lang w:val="en-GB"/>
        </w:rPr>
        <w:t>, authorisations, a</w:t>
      </w:r>
      <w:r w:rsidR="005D4F68" w:rsidRPr="00635301">
        <w:rPr>
          <w:iCs/>
          <w:lang w:val="en-GB"/>
        </w:rPr>
        <w:t>pprovals</w:t>
      </w:r>
      <w:r w:rsidRPr="00635301">
        <w:rPr>
          <w:iCs/>
          <w:lang w:val="en-GB"/>
        </w:rPr>
        <w:t xml:space="preserve"> and licenses from local, regional or national authorities or competent </w:t>
      </w:r>
      <w:r w:rsidR="005D4F68" w:rsidRPr="00635301">
        <w:rPr>
          <w:iCs/>
          <w:lang w:val="en-GB"/>
        </w:rPr>
        <w:t xml:space="preserve">government </w:t>
      </w:r>
      <w:r w:rsidRPr="00635301">
        <w:rPr>
          <w:iCs/>
          <w:lang w:val="en-GB"/>
        </w:rPr>
        <w:t>services necessary for the Framework agreement execution, and</w:t>
      </w:r>
      <w:r w:rsidR="005D4F68" w:rsidRPr="00635301">
        <w:rPr>
          <w:iCs/>
          <w:lang w:val="en-GB"/>
        </w:rPr>
        <w:t xml:space="preserve"> which are </w:t>
      </w:r>
      <w:r w:rsidR="00A74D25" w:rsidRPr="00635301">
        <w:rPr>
          <w:iCs/>
          <w:lang w:val="en-GB"/>
        </w:rPr>
        <w:t>under</w:t>
      </w:r>
      <w:r w:rsidR="005D4F68" w:rsidRPr="00635301">
        <w:rPr>
          <w:iCs/>
          <w:lang w:val="en-GB"/>
        </w:rPr>
        <w:t xml:space="preserve"> </w:t>
      </w:r>
      <w:r w:rsidRPr="00635301">
        <w:rPr>
          <w:iCs/>
          <w:lang w:val="en-GB"/>
        </w:rPr>
        <w:t>his obligations.</w:t>
      </w:r>
    </w:p>
    <w:p w14:paraId="6BD91BE5" w14:textId="6A54559B" w:rsidR="0034417E" w:rsidRPr="00635301" w:rsidRDefault="0034417E" w:rsidP="00580E7B">
      <w:pPr>
        <w:widowControl w:val="0"/>
        <w:autoSpaceDE w:val="0"/>
        <w:spacing w:after="120" w:line="360" w:lineRule="auto"/>
        <w:jc w:val="both"/>
        <w:rPr>
          <w:b/>
          <w:bCs/>
          <w:iCs/>
          <w:sz w:val="28"/>
          <w:lang w:val="en-GB"/>
        </w:rPr>
      </w:pPr>
      <w:r w:rsidRPr="00635301">
        <w:rPr>
          <w:b/>
          <w:bCs/>
          <w:iCs/>
          <w:sz w:val="28"/>
          <w:lang w:val="en-GB"/>
        </w:rPr>
        <w:t xml:space="preserve">Article16: Subsequent </w:t>
      </w:r>
      <w:r w:rsidR="006F4955" w:rsidRPr="00635301">
        <w:rPr>
          <w:b/>
          <w:bCs/>
          <w:iCs/>
          <w:sz w:val="28"/>
          <w:lang w:val="en-GB"/>
        </w:rPr>
        <w:t>order</w:t>
      </w:r>
      <w:r w:rsidR="003928BC" w:rsidRPr="00635301">
        <w:rPr>
          <w:b/>
          <w:bCs/>
          <w:iCs/>
          <w:sz w:val="28"/>
          <w:lang w:val="en-GB"/>
        </w:rPr>
        <w:t xml:space="preserve"> </w:t>
      </w:r>
      <w:r w:rsidR="005D4F68" w:rsidRPr="00635301">
        <w:rPr>
          <w:b/>
          <w:bCs/>
          <w:iCs/>
          <w:sz w:val="28"/>
          <w:lang w:val="en-GB"/>
        </w:rPr>
        <w:t>c</w:t>
      </w:r>
      <w:r w:rsidRPr="00635301">
        <w:rPr>
          <w:b/>
          <w:bCs/>
          <w:iCs/>
          <w:sz w:val="28"/>
          <w:lang w:val="en-GB"/>
        </w:rPr>
        <w:t xml:space="preserve">ontracts  </w:t>
      </w:r>
    </w:p>
    <w:p w14:paraId="1A562FDC" w14:textId="1EF337F3" w:rsidR="0034417E" w:rsidRPr="00635301" w:rsidRDefault="0034417E" w:rsidP="00580E7B">
      <w:pPr>
        <w:widowControl w:val="0"/>
        <w:autoSpaceDE w:val="0"/>
        <w:spacing w:after="120" w:line="360" w:lineRule="auto"/>
        <w:jc w:val="both"/>
        <w:rPr>
          <w:iCs/>
          <w:lang w:val="en-GB"/>
        </w:rPr>
      </w:pPr>
      <w:r w:rsidRPr="00635301">
        <w:rPr>
          <w:b/>
          <w:iCs/>
          <w:lang w:val="en-GB"/>
        </w:rPr>
        <w:t>16.</w:t>
      </w:r>
      <w:r w:rsidR="00BC043A" w:rsidRPr="00635301">
        <w:rPr>
          <w:b/>
          <w:iCs/>
          <w:lang w:val="en-GB"/>
        </w:rPr>
        <w:t>1</w:t>
      </w:r>
      <w:r w:rsidRPr="00635301">
        <w:rPr>
          <w:b/>
          <w:iCs/>
          <w:lang w:val="en-GB"/>
        </w:rPr>
        <w:t>.</w:t>
      </w:r>
      <w:r w:rsidRPr="00635301">
        <w:rPr>
          <w:iCs/>
          <w:lang w:val="en-GB"/>
        </w:rPr>
        <w:t xml:space="preserve"> Each order by the Project Owner shall be carried out in accordance with the terms and conditions for the performance of the services requested in the subsequent </w:t>
      </w:r>
      <w:r w:rsidR="00DC0E97" w:rsidRPr="00635301">
        <w:rPr>
          <w:iCs/>
          <w:lang w:val="en-GB"/>
        </w:rPr>
        <w:t>order</w:t>
      </w:r>
      <w:r w:rsidR="00BC043A" w:rsidRPr="00635301">
        <w:rPr>
          <w:iCs/>
          <w:lang w:val="en-GB"/>
        </w:rPr>
        <w:t xml:space="preserve"> </w:t>
      </w:r>
      <w:r w:rsidRPr="00635301">
        <w:rPr>
          <w:iCs/>
          <w:lang w:val="en-GB"/>
        </w:rPr>
        <w:t xml:space="preserve">contract, without negotiation or </w:t>
      </w:r>
      <w:r w:rsidR="00BC043A" w:rsidRPr="00635301">
        <w:rPr>
          <w:iCs/>
          <w:lang w:val="en-GB"/>
        </w:rPr>
        <w:t xml:space="preserve">without going back to </w:t>
      </w:r>
      <w:r w:rsidRPr="00635301">
        <w:rPr>
          <w:iCs/>
          <w:lang w:val="en-GB"/>
        </w:rPr>
        <w:t>competiti</w:t>
      </w:r>
      <w:r w:rsidR="00BC043A" w:rsidRPr="00635301">
        <w:rPr>
          <w:iCs/>
          <w:lang w:val="en-GB"/>
        </w:rPr>
        <w:t>ve bidding</w:t>
      </w:r>
      <w:r w:rsidRPr="00635301">
        <w:rPr>
          <w:iCs/>
          <w:lang w:val="en-GB"/>
        </w:rPr>
        <w:t xml:space="preserve"> and in accordance with the terms and conditions expressly </w:t>
      </w:r>
      <w:r w:rsidR="00BC043A" w:rsidRPr="00635301">
        <w:rPr>
          <w:iCs/>
          <w:lang w:val="en-GB"/>
        </w:rPr>
        <w:t>provided for</w:t>
      </w:r>
      <w:r w:rsidRPr="00635301">
        <w:rPr>
          <w:iCs/>
          <w:lang w:val="en-GB"/>
        </w:rPr>
        <w:t xml:space="preserve"> in the framework agreement.</w:t>
      </w:r>
    </w:p>
    <w:p w14:paraId="211FDB7B" w14:textId="20BAD4DF" w:rsidR="0034417E" w:rsidRPr="00635301" w:rsidRDefault="0034417E" w:rsidP="00E9785B">
      <w:pPr>
        <w:widowControl w:val="0"/>
        <w:autoSpaceDE w:val="0"/>
        <w:spacing w:line="360" w:lineRule="auto"/>
        <w:jc w:val="both"/>
        <w:rPr>
          <w:b/>
          <w:bCs/>
          <w:iCs/>
          <w:lang w:val="en-GB"/>
        </w:rPr>
      </w:pPr>
      <w:r w:rsidRPr="00635301">
        <w:rPr>
          <w:b/>
          <w:iCs/>
          <w:lang w:val="en-GB"/>
        </w:rPr>
        <w:t>16.</w:t>
      </w:r>
      <w:r w:rsidR="00BC043A" w:rsidRPr="00635301">
        <w:rPr>
          <w:b/>
          <w:iCs/>
          <w:lang w:val="en-GB"/>
        </w:rPr>
        <w:t>2</w:t>
      </w:r>
      <w:r w:rsidRPr="00635301">
        <w:rPr>
          <w:b/>
          <w:iCs/>
          <w:lang w:val="en-GB"/>
        </w:rPr>
        <w:t>.</w:t>
      </w:r>
      <w:r w:rsidRPr="00635301">
        <w:rPr>
          <w:iCs/>
          <w:lang w:val="en-GB"/>
        </w:rPr>
        <w:t xml:space="preserve"> The subsequent </w:t>
      </w:r>
      <w:r w:rsidR="00DC0E97" w:rsidRPr="00635301">
        <w:rPr>
          <w:iCs/>
          <w:lang w:val="en-GB"/>
        </w:rPr>
        <w:t>order</w:t>
      </w:r>
      <w:r w:rsidR="00BC043A" w:rsidRPr="00635301">
        <w:rPr>
          <w:iCs/>
          <w:lang w:val="en-GB"/>
        </w:rPr>
        <w:t xml:space="preserve"> </w:t>
      </w:r>
      <w:r w:rsidRPr="00635301">
        <w:rPr>
          <w:iCs/>
          <w:lang w:val="en-GB"/>
        </w:rPr>
        <w:t>contract shall specify exhaustively the services to be performed and indicate the quantities, the value of the orders, the characteristics and the amounts (unit and total) of the order. It shall be accompanied by a</w:t>
      </w:r>
      <w:r w:rsidR="003928BC" w:rsidRPr="00635301">
        <w:rPr>
          <w:iCs/>
          <w:lang w:val="en-GB"/>
        </w:rPr>
        <w:t>n</w:t>
      </w:r>
      <w:r w:rsidRPr="00635301">
        <w:rPr>
          <w:iCs/>
          <w:lang w:val="en-GB"/>
        </w:rPr>
        <w:t xml:space="preserve"> </w:t>
      </w:r>
      <w:r w:rsidR="003928BC" w:rsidRPr="00635301">
        <w:rPr>
          <w:iCs/>
          <w:lang w:val="en-GB"/>
        </w:rPr>
        <w:t>Administrative</w:t>
      </w:r>
      <w:r w:rsidRPr="00635301">
        <w:rPr>
          <w:iCs/>
          <w:lang w:val="en-GB"/>
        </w:rPr>
        <w:t xml:space="preserve"> Order to </w:t>
      </w:r>
      <w:r w:rsidR="003928BC" w:rsidRPr="00635301">
        <w:rPr>
          <w:iCs/>
          <w:lang w:val="en-GB"/>
        </w:rPr>
        <w:t>commence</w:t>
      </w:r>
      <w:r w:rsidRPr="00635301">
        <w:rPr>
          <w:iCs/>
          <w:lang w:val="en-GB"/>
        </w:rPr>
        <w:t xml:space="preserve"> the said deliveries</w:t>
      </w:r>
      <w:r w:rsidR="00E9785B" w:rsidRPr="00635301">
        <w:rPr>
          <w:b/>
          <w:bCs/>
          <w:iCs/>
          <w:lang w:val="en-GB"/>
        </w:rPr>
        <w:t>.</w:t>
      </w:r>
    </w:p>
    <w:p w14:paraId="7158733C" w14:textId="1826F375" w:rsidR="00E9785B" w:rsidRPr="00635301" w:rsidRDefault="00E9785B" w:rsidP="00E9785B">
      <w:pPr>
        <w:widowControl w:val="0"/>
        <w:suppressAutoHyphens w:val="0"/>
        <w:autoSpaceDE w:val="0"/>
        <w:spacing w:after="240" w:line="276" w:lineRule="auto"/>
        <w:jc w:val="both"/>
        <w:textAlignment w:val="auto"/>
        <w:rPr>
          <w:spacing w:val="-3"/>
          <w:w w:val="110"/>
          <w:szCs w:val="22"/>
          <w:lang w:val="en-GB"/>
        </w:rPr>
      </w:pPr>
      <w:r w:rsidRPr="00635301">
        <w:rPr>
          <w:b/>
          <w:spacing w:val="-3"/>
          <w:w w:val="110"/>
          <w:szCs w:val="22"/>
          <w:lang w:val="en-GB"/>
        </w:rPr>
        <w:t>16.3.</w:t>
      </w:r>
      <w:r w:rsidRPr="00635301">
        <w:rPr>
          <w:spacing w:val="-3"/>
          <w:w w:val="110"/>
          <w:szCs w:val="22"/>
          <w:lang w:val="en-GB"/>
        </w:rPr>
        <w:t xml:space="preserve"> The subsequent </w:t>
      </w:r>
      <w:r w:rsidR="00DC0E97" w:rsidRPr="00635301">
        <w:rPr>
          <w:spacing w:val="-3"/>
          <w:w w:val="110"/>
          <w:szCs w:val="22"/>
          <w:lang w:val="en-GB"/>
        </w:rPr>
        <w:t>order</w:t>
      </w:r>
      <w:r w:rsidRPr="00635301">
        <w:rPr>
          <w:spacing w:val="-3"/>
          <w:w w:val="110"/>
          <w:szCs w:val="22"/>
          <w:lang w:val="en-GB"/>
        </w:rPr>
        <w:t xml:space="preserve"> contract  must specify exhaustively the services to be executed and indicate the quantities, the value of the orders, the characteristics and the amounts (unit and </w:t>
      </w:r>
      <w:r w:rsidRPr="00635301">
        <w:rPr>
          <w:spacing w:val="-3"/>
          <w:w w:val="110"/>
          <w:szCs w:val="22"/>
          <w:lang w:val="en-GB"/>
        </w:rPr>
        <w:lastRenderedPageBreak/>
        <w:t>total) of the order. He shall be accompanied by an Administrative Order to start the said deliveries.</w:t>
      </w:r>
    </w:p>
    <w:p w14:paraId="5E33D26D" w14:textId="77777777" w:rsidR="0034417E" w:rsidRPr="00635301" w:rsidRDefault="0034417E" w:rsidP="00E9785B">
      <w:pPr>
        <w:widowControl w:val="0"/>
        <w:autoSpaceDE w:val="0"/>
        <w:spacing w:line="360" w:lineRule="auto"/>
        <w:ind w:right="-23"/>
        <w:jc w:val="both"/>
        <w:rPr>
          <w:b/>
          <w:sz w:val="28"/>
          <w:lang w:val="en-GB"/>
        </w:rPr>
      </w:pPr>
      <w:bookmarkStart w:id="42" w:name="_Toc158799951"/>
      <w:bookmarkStart w:id="43" w:name="_Toc158973806"/>
      <w:r w:rsidRPr="00635301">
        <w:rPr>
          <w:b/>
          <w:sz w:val="28"/>
          <w:lang w:val="en-GB"/>
        </w:rPr>
        <w:t xml:space="preserve">Article 17: Period of validity of the Framework Agreement </w:t>
      </w:r>
    </w:p>
    <w:p w14:paraId="051C8A26" w14:textId="365B3D90" w:rsidR="0034417E" w:rsidRPr="00635301" w:rsidRDefault="0034417E" w:rsidP="00580E7B">
      <w:pPr>
        <w:widowControl w:val="0"/>
        <w:autoSpaceDE w:val="0"/>
        <w:spacing w:after="120" w:line="360" w:lineRule="auto"/>
        <w:ind w:right="-23"/>
        <w:jc w:val="both"/>
        <w:rPr>
          <w:lang w:val="en-GB"/>
        </w:rPr>
      </w:pPr>
      <w:r w:rsidRPr="00635301">
        <w:rPr>
          <w:lang w:val="en-GB"/>
        </w:rPr>
        <w:t xml:space="preserve">The Framework Agreement </w:t>
      </w:r>
      <w:r w:rsidR="003928BC" w:rsidRPr="00635301">
        <w:rPr>
          <w:lang w:val="en-GB"/>
        </w:rPr>
        <w:t xml:space="preserve">shall </w:t>
      </w:r>
      <w:r w:rsidRPr="00635301">
        <w:rPr>
          <w:lang w:val="en-GB"/>
        </w:rPr>
        <w:t xml:space="preserve">remain valid until the provisional and, as the case may be, final acceptance of the supplies resulting from the </w:t>
      </w:r>
      <w:r w:rsidR="003928BC" w:rsidRPr="00635301">
        <w:rPr>
          <w:lang w:val="en-GB"/>
        </w:rPr>
        <w:t>execution</w:t>
      </w:r>
      <w:r w:rsidRPr="00635301">
        <w:rPr>
          <w:lang w:val="en-GB"/>
        </w:rPr>
        <w:t xml:space="preserve"> of the last subsequent contract concluded within the regulatory period of the </w:t>
      </w:r>
      <w:r w:rsidR="003928BC" w:rsidRPr="00635301">
        <w:rPr>
          <w:lang w:val="en-GB"/>
        </w:rPr>
        <w:t>execution</w:t>
      </w:r>
      <w:r w:rsidRPr="00635301">
        <w:rPr>
          <w:lang w:val="en-GB"/>
        </w:rPr>
        <w:t xml:space="preserve"> duration of the Framework Agreement as defined in Article 2 of</w:t>
      </w:r>
      <w:r w:rsidR="003928BC" w:rsidRPr="00635301">
        <w:rPr>
          <w:lang w:val="en-GB"/>
        </w:rPr>
        <w:t xml:space="preserve"> </w:t>
      </w:r>
      <w:r w:rsidRPr="00635301">
        <w:rPr>
          <w:lang w:val="en-GB"/>
        </w:rPr>
        <w:t>the Call for applications</w:t>
      </w:r>
      <w:r w:rsidR="003928BC" w:rsidRPr="00635301">
        <w:rPr>
          <w:lang w:val="en-GB"/>
        </w:rPr>
        <w:t xml:space="preserve"> Notice</w:t>
      </w:r>
      <w:r w:rsidRPr="00635301">
        <w:rPr>
          <w:lang w:val="en-GB"/>
        </w:rPr>
        <w:t>.</w:t>
      </w:r>
    </w:p>
    <w:p w14:paraId="38BDD36E" w14:textId="0103B1A6" w:rsidR="0034417E" w:rsidRPr="00635301" w:rsidRDefault="0034417E" w:rsidP="00580E7B">
      <w:pPr>
        <w:widowControl w:val="0"/>
        <w:autoSpaceDE w:val="0"/>
        <w:spacing w:after="120" w:line="360" w:lineRule="auto"/>
        <w:ind w:right="-23"/>
        <w:jc w:val="both"/>
        <w:rPr>
          <w:lang w:val="en-GB"/>
        </w:rPr>
      </w:pPr>
      <w:r w:rsidRPr="00635301">
        <w:rPr>
          <w:lang w:val="en-GB"/>
        </w:rPr>
        <w:t xml:space="preserve">No subsequent contract may be concluded after the defined </w:t>
      </w:r>
      <w:r w:rsidR="00A86692" w:rsidRPr="00635301">
        <w:rPr>
          <w:lang w:val="en-GB"/>
        </w:rPr>
        <w:t>execution</w:t>
      </w:r>
      <w:r w:rsidR="00E9785B" w:rsidRPr="00635301">
        <w:rPr>
          <w:lang w:val="en-GB"/>
        </w:rPr>
        <w:t xml:space="preserve"> period.</w:t>
      </w:r>
    </w:p>
    <w:p w14:paraId="6564F801" w14:textId="30F0DDEF" w:rsidR="0034417E" w:rsidRPr="00635301" w:rsidRDefault="0034417E" w:rsidP="00E9785B">
      <w:pPr>
        <w:widowControl w:val="0"/>
        <w:autoSpaceDE w:val="0"/>
        <w:spacing w:line="360" w:lineRule="auto"/>
        <w:ind w:right="-23"/>
        <w:jc w:val="both"/>
        <w:rPr>
          <w:b/>
          <w:sz w:val="28"/>
          <w:lang w:val="en-GB"/>
        </w:rPr>
      </w:pPr>
      <w:bookmarkStart w:id="44" w:name="_Toc158799950"/>
      <w:bookmarkStart w:id="45" w:name="_Toc158973805"/>
      <w:r w:rsidRPr="00635301">
        <w:rPr>
          <w:b/>
          <w:sz w:val="28"/>
          <w:lang w:val="en-GB"/>
        </w:rPr>
        <w:t xml:space="preserve">Article 18: </w:t>
      </w:r>
      <w:r w:rsidR="00C60A40" w:rsidRPr="00635301">
        <w:rPr>
          <w:b/>
          <w:sz w:val="28"/>
          <w:lang w:val="en-GB"/>
        </w:rPr>
        <w:t>Supplier’</w:t>
      </w:r>
      <w:r w:rsidR="00A843F1" w:rsidRPr="00635301">
        <w:rPr>
          <w:b/>
          <w:sz w:val="28"/>
          <w:lang w:val="en-GB"/>
        </w:rPr>
        <w:t>s e</w:t>
      </w:r>
      <w:r w:rsidRPr="00635301">
        <w:rPr>
          <w:b/>
          <w:sz w:val="28"/>
          <w:lang w:val="en-GB"/>
        </w:rPr>
        <w:t xml:space="preserve">quipment and personnel </w:t>
      </w:r>
      <w:bookmarkEnd w:id="44"/>
      <w:bookmarkEnd w:id="45"/>
    </w:p>
    <w:p w14:paraId="6D8B1E6B" w14:textId="77777777" w:rsidR="0034417E" w:rsidRPr="00635301" w:rsidRDefault="0034417E" w:rsidP="00E9785B">
      <w:pPr>
        <w:widowControl w:val="0"/>
        <w:autoSpaceDE w:val="0"/>
        <w:spacing w:line="360" w:lineRule="auto"/>
        <w:ind w:right="-23"/>
        <w:jc w:val="both"/>
        <w:rPr>
          <w:b/>
          <w:sz w:val="28"/>
          <w:lang w:val="en-GB"/>
        </w:rPr>
      </w:pPr>
      <w:r w:rsidRPr="00635301">
        <w:rPr>
          <w:b/>
          <w:sz w:val="28"/>
          <w:lang w:val="en-GB"/>
        </w:rPr>
        <w:t>18.1. The personnel</w:t>
      </w:r>
    </w:p>
    <w:p w14:paraId="0D1AE9D5" w14:textId="1BA1FE9D" w:rsidR="0034417E" w:rsidRPr="00635301" w:rsidRDefault="0034417E" w:rsidP="00580E7B">
      <w:pPr>
        <w:widowControl w:val="0"/>
        <w:autoSpaceDE w:val="0"/>
        <w:spacing w:after="120" w:line="360" w:lineRule="auto"/>
        <w:ind w:right="-23"/>
        <w:jc w:val="both"/>
        <w:rPr>
          <w:lang w:val="en-GB"/>
        </w:rPr>
      </w:pPr>
      <w:r w:rsidRPr="00635301">
        <w:rPr>
          <w:lang w:val="en-GB"/>
        </w:rPr>
        <w:t xml:space="preserve">The </w:t>
      </w:r>
      <w:r w:rsidR="00A843F1" w:rsidRPr="00635301">
        <w:rPr>
          <w:lang w:val="en-GB"/>
        </w:rPr>
        <w:t>supplier</w:t>
      </w:r>
      <w:r w:rsidRPr="00635301">
        <w:rPr>
          <w:lang w:val="en-GB"/>
        </w:rPr>
        <w:t xml:space="preserve"> shall use the personnel proposed in the offer (initial and </w:t>
      </w:r>
      <w:r w:rsidR="00A843F1" w:rsidRPr="00635301">
        <w:rPr>
          <w:lang w:val="en-GB"/>
        </w:rPr>
        <w:t>complementary</w:t>
      </w:r>
      <w:r w:rsidRPr="00635301">
        <w:rPr>
          <w:lang w:val="en-GB"/>
        </w:rPr>
        <w:t>)</w:t>
      </w:r>
      <w:r w:rsidR="00A843F1" w:rsidRPr="00635301">
        <w:rPr>
          <w:lang w:val="en-GB"/>
        </w:rPr>
        <w:t xml:space="preserve"> within the framework of the execution of the service.</w:t>
      </w:r>
      <w:r w:rsidRPr="00635301">
        <w:rPr>
          <w:i/>
          <w:iCs/>
          <w:lang w:val="en-GB"/>
        </w:rPr>
        <w:t xml:space="preserve"> </w:t>
      </w:r>
    </w:p>
    <w:p w14:paraId="196A3552" w14:textId="77777777" w:rsidR="0034417E" w:rsidRPr="00635301" w:rsidRDefault="0034417E" w:rsidP="0054797C">
      <w:pPr>
        <w:widowControl w:val="0"/>
        <w:autoSpaceDE w:val="0"/>
        <w:spacing w:line="360" w:lineRule="auto"/>
        <w:ind w:right="-23"/>
        <w:jc w:val="both"/>
        <w:rPr>
          <w:b/>
          <w:bCs/>
          <w:sz w:val="28"/>
          <w:lang w:val="en-GB"/>
        </w:rPr>
      </w:pPr>
      <w:r w:rsidRPr="00635301">
        <w:rPr>
          <w:b/>
          <w:sz w:val="28"/>
          <w:lang w:val="en-GB"/>
        </w:rPr>
        <w:t>18.2. Replacement of the key personnel (if necessary)</w:t>
      </w:r>
    </w:p>
    <w:p w14:paraId="1A8C3AAC" w14:textId="3DF78D5D" w:rsidR="0034417E" w:rsidRPr="00635301" w:rsidRDefault="0034417E" w:rsidP="00580E7B">
      <w:pPr>
        <w:widowControl w:val="0"/>
        <w:autoSpaceDE w:val="0"/>
        <w:spacing w:after="120" w:line="360" w:lineRule="auto"/>
        <w:ind w:right="-23"/>
        <w:jc w:val="both"/>
        <w:rPr>
          <w:lang w:val="en-GB"/>
        </w:rPr>
      </w:pPr>
      <w:r w:rsidRPr="00635301">
        <w:rPr>
          <w:lang w:val="en-GB"/>
        </w:rPr>
        <w:t>Any modification, even partial</w:t>
      </w:r>
      <w:r w:rsidR="00822CF6" w:rsidRPr="00635301">
        <w:rPr>
          <w:lang w:val="en-GB"/>
        </w:rPr>
        <w:t xml:space="preserve"> of</w:t>
      </w:r>
      <w:r w:rsidRPr="00635301">
        <w:rPr>
          <w:lang w:val="en-GB"/>
        </w:rPr>
        <w:t xml:space="preserve"> the proposals in the technical offer shall only be made after written approval by the </w:t>
      </w:r>
      <w:r w:rsidR="00822CF6" w:rsidRPr="00635301">
        <w:rPr>
          <w:lang w:val="en-GB"/>
        </w:rPr>
        <w:t>Contract Manager</w:t>
      </w:r>
      <w:r w:rsidRPr="00635301">
        <w:rPr>
          <w:lang w:val="en-GB"/>
        </w:rPr>
        <w:t xml:space="preserve">. In the event of a modification, the </w:t>
      </w:r>
      <w:r w:rsidR="00822CF6" w:rsidRPr="00635301">
        <w:rPr>
          <w:lang w:val="en-GB"/>
        </w:rPr>
        <w:t>supplier or service provider</w:t>
      </w:r>
      <w:r w:rsidRPr="00635301">
        <w:rPr>
          <w:lang w:val="en-GB"/>
        </w:rPr>
        <w:t xml:space="preserve"> shall </w:t>
      </w:r>
      <w:r w:rsidR="00822CF6" w:rsidRPr="00635301">
        <w:rPr>
          <w:lang w:val="en-GB"/>
        </w:rPr>
        <w:t xml:space="preserve">have him </w:t>
      </w:r>
      <w:r w:rsidRPr="00635301">
        <w:rPr>
          <w:lang w:val="en-GB"/>
        </w:rPr>
        <w:t xml:space="preserve">replaced by personnel at least of equal competence (qualifications and experience) or by </w:t>
      </w:r>
      <w:r w:rsidR="00822CF6" w:rsidRPr="00635301">
        <w:rPr>
          <w:lang w:val="en-GB"/>
        </w:rPr>
        <w:t xml:space="preserve">an </w:t>
      </w:r>
      <w:r w:rsidRPr="00635301">
        <w:rPr>
          <w:lang w:val="en-GB"/>
        </w:rPr>
        <w:t xml:space="preserve">equipment of similar performance and in good working </w:t>
      </w:r>
      <w:r w:rsidR="00822CF6" w:rsidRPr="00635301">
        <w:rPr>
          <w:lang w:val="en-GB"/>
        </w:rPr>
        <w:t>order</w:t>
      </w:r>
      <w:r w:rsidRPr="00635301">
        <w:rPr>
          <w:lang w:val="en-GB"/>
        </w:rPr>
        <w:t>.</w:t>
      </w:r>
    </w:p>
    <w:p w14:paraId="10B38E96" w14:textId="7C7CC164" w:rsidR="0034417E" w:rsidRPr="00635301" w:rsidRDefault="0034417E" w:rsidP="00580E7B">
      <w:pPr>
        <w:widowControl w:val="0"/>
        <w:autoSpaceDE w:val="0"/>
        <w:spacing w:after="120" w:line="360" w:lineRule="auto"/>
        <w:ind w:right="-23"/>
        <w:jc w:val="both"/>
        <w:rPr>
          <w:lang w:val="en-GB"/>
        </w:rPr>
      </w:pPr>
      <w:r w:rsidRPr="00635301">
        <w:rPr>
          <w:lang w:val="en-GB"/>
        </w:rPr>
        <w:t xml:space="preserve">In any </w:t>
      </w:r>
      <w:r w:rsidR="00822CF6" w:rsidRPr="00635301">
        <w:rPr>
          <w:lang w:val="en-GB"/>
        </w:rPr>
        <w:t>case</w:t>
      </w:r>
      <w:r w:rsidRPr="00635301">
        <w:rPr>
          <w:lang w:val="en-GB"/>
        </w:rPr>
        <w:t xml:space="preserve">, the lists </w:t>
      </w:r>
      <w:r w:rsidR="00822CF6" w:rsidRPr="00635301">
        <w:rPr>
          <w:lang w:val="en-GB"/>
        </w:rPr>
        <w:t xml:space="preserve">of equipment put in place and management </w:t>
      </w:r>
      <w:r w:rsidRPr="00635301">
        <w:rPr>
          <w:lang w:val="en-GB"/>
        </w:rPr>
        <w:t xml:space="preserve">personnel to be </w:t>
      </w:r>
      <w:r w:rsidR="00822CF6" w:rsidRPr="00635301">
        <w:rPr>
          <w:lang w:val="en-GB"/>
        </w:rPr>
        <w:t xml:space="preserve">mobilised </w:t>
      </w:r>
      <w:r w:rsidRPr="00635301">
        <w:rPr>
          <w:lang w:val="en-GB"/>
        </w:rPr>
        <w:t>must be submitted for the prior written approval of</w:t>
      </w:r>
      <w:r w:rsidR="00C57936" w:rsidRPr="00635301">
        <w:rPr>
          <w:lang w:val="en-GB"/>
        </w:rPr>
        <w:t xml:space="preserve"> the Contract Manager </w:t>
      </w:r>
      <w:r w:rsidRPr="00635301">
        <w:rPr>
          <w:lang w:val="en-GB"/>
        </w:rPr>
        <w:t xml:space="preserve">within </w:t>
      </w:r>
      <w:r w:rsidR="00C57936" w:rsidRPr="00635301">
        <w:rPr>
          <w:lang w:val="en-GB"/>
        </w:rPr>
        <w:t>the</w:t>
      </w:r>
      <w:r w:rsidRPr="00635301">
        <w:rPr>
          <w:lang w:val="en-GB"/>
        </w:rPr>
        <w:t xml:space="preserve"> </w:t>
      </w:r>
      <w:r w:rsidR="000A731C" w:rsidRPr="00635301">
        <w:rPr>
          <w:lang w:val="en-GB"/>
        </w:rPr>
        <w:t xml:space="preserve">__________________ </w:t>
      </w:r>
      <w:r w:rsidR="00C57936" w:rsidRPr="00635301">
        <w:rPr>
          <w:lang w:val="en-GB"/>
        </w:rPr>
        <w:t>(</w:t>
      </w:r>
      <w:r w:rsidRPr="00635301">
        <w:rPr>
          <w:lang w:val="en-GB"/>
        </w:rPr>
        <w:t>days</w:t>
      </w:r>
      <w:r w:rsidR="000A731C" w:rsidRPr="00635301">
        <w:rPr>
          <w:lang w:val="en-GB"/>
        </w:rPr>
        <w:t xml:space="preserve"> to be specified</w:t>
      </w:r>
      <w:r w:rsidR="00C57936" w:rsidRPr="00635301">
        <w:rPr>
          <w:lang w:val="en-GB"/>
        </w:rPr>
        <w:t>) following the</w:t>
      </w:r>
      <w:r w:rsidRPr="00635301">
        <w:rPr>
          <w:lang w:val="en-GB"/>
        </w:rPr>
        <w:t xml:space="preserve"> notification of the </w:t>
      </w:r>
      <w:r w:rsidR="00C57936" w:rsidRPr="00635301">
        <w:rPr>
          <w:lang w:val="en-GB"/>
        </w:rPr>
        <w:t>administrative</w:t>
      </w:r>
      <w:r w:rsidRPr="00635301">
        <w:rPr>
          <w:lang w:val="en-GB"/>
        </w:rPr>
        <w:t xml:space="preserve"> order to </w:t>
      </w:r>
      <w:r w:rsidR="00C57936" w:rsidRPr="00635301">
        <w:rPr>
          <w:lang w:val="en-GB"/>
        </w:rPr>
        <w:t>commence services</w:t>
      </w:r>
      <w:r w:rsidRPr="00635301">
        <w:rPr>
          <w:lang w:val="en-GB"/>
        </w:rPr>
        <w:t xml:space="preserve">. </w:t>
      </w:r>
      <w:r w:rsidR="00C57936" w:rsidRPr="00635301">
        <w:rPr>
          <w:lang w:val="en-GB"/>
        </w:rPr>
        <w:t>Beyond</w:t>
      </w:r>
      <w:r w:rsidRPr="00635301">
        <w:rPr>
          <w:lang w:val="en-GB"/>
        </w:rPr>
        <w:t xml:space="preserve"> this deadline, the lis</w:t>
      </w:r>
      <w:r w:rsidR="00D95E6D" w:rsidRPr="00635301">
        <w:rPr>
          <w:lang w:val="en-GB"/>
        </w:rPr>
        <w:t>ts will be considered approved.</w:t>
      </w:r>
    </w:p>
    <w:p w14:paraId="4F4C8932" w14:textId="68250D71" w:rsidR="0034417E" w:rsidRPr="00635301" w:rsidRDefault="0034417E" w:rsidP="00580E7B">
      <w:pPr>
        <w:widowControl w:val="0"/>
        <w:autoSpaceDE w:val="0"/>
        <w:spacing w:after="120" w:line="360" w:lineRule="auto"/>
        <w:ind w:right="-23"/>
        <w:jc w:val="both"/>
        <w:rPr>
          <w:lang w:val="en-GB"/>
        </w:rPr>
      </w:pPr>
      <w:r w:rsidRPr="00635301">
        <w:rPr>
          <w:lang w:val="en-GB"/>
        </w:rPr>
        <w:t xml:space="preserve">Any unilateral modification </w:t>
      </w:r>
      <w:r w:rsidR="00C57936" w:rsidRPr="00635301">
        <w:rPr>
          <w:lang w:val="en-GB"/>
        </w:rPr>
        <w:t>of</w:t>
      </w:r>
      <w:r w:rsidRPr="00635301">
        <w:rPr>
          <w:lang w:val="en-GB"/>
        </w:rPr>
        <w:t xml:space="preserve"> the proposals in terms of equipment and </w:t>
      </w:r>
      <w:r w:rsidR="00C57936" w:rsidRPr="00635301">
        <w:rPr>
          <w:lang w:val="en-GB"/>
        </w:rPr>
        <w:t>management</w:t>
      </w:r>
      <w:r w:rsidRPr="00635301">
        <w:rPr>
          <w:lang w:val="en-GB"/>
        </w:rPr>
        <w:t xml:space="preserve"> personnel in the technical offer, before and during the services constitutes </w:t>
      </w:r>
      <w:r w:rsidR="00C57936" w:rsidRPr="00635301">
        <w:rPr>
          <w:lang w:val="en-GB"/>
        </w:rPr>
        <w:t xml:space="preserve">a </w:t>
      </w:r>
      <w:r w:rsidRPr="00635301">
        <w:rPr>
          <w:lang w:val="en-GB"/>
        </w:rPr>
        <w:t xml:space="preserve">ground for termination of the contract as referred to in Article 37 below or for the application of penalties </w:t>
      </w:r>
      <w:r w:rsidRPr="00635301">
        <w:rPr>
          <w:i/>
          <w:iCs/>
          <w:lang w:val="en-GB"/>
        </w:rPr>
        <w:t>[To be specified]</w:t>
      </w:r>
      <w:r w:rsidRPr="00635301">
        <w:rPr>
          <w:lang w:val="en-GB"/>
        </w:rPr>
        <w:t>.</w:t>
      </w:r>
    </w:p>
    <w:p w14:paraId="46381E80" w14:textId="77777777" w:rsidR="0034417E" w:rsidRPr="00635301" w:rsidRDefault="0034417E" w:rsidP="00580E7B">
      <w:pPr>
        <w:widowControl w:val="0"/>
        <w:autoSpaceDE w:val="0"/>
        <w:spacing w:after="120" w:line="360" w:lineRule="auto"/>
        <w:ind w:right="-23"/>
        <w:jc w:val="both"/>
        <w:rPr>
          <w:lang w:val="en-GB"/>
        </w:rPr>
      </w:pPr>
      <w:r w:rsidRPr="00635301">
        <w:rPr>
          <w:lang w:val="en-GB"/>
        </w:rPr>
        <w:t>Any modification made will be notified to the Project Owner for prior approval.</w:t>
      </w:r>
    </w:p>
    <w:p w14:paraId="71F6FE72" w14:textId="77777777" w:rsidR="0034417E" w:rsidRPr="00635301" w:rsidRDefault="0034417E" w:rsidP="0054797C">
      <w:pPr>
        <w:widowControl w:val="0"/>
        <w:autoSpaceDE w:val="0"/>
        <w:spacing w:line="360" w:lineRule="auto"/>
        <w:ind w:right="-23"/>
        <w:jc w:val="both"/>
        <w:rPr>
          <w:b/>
          <w:sz w:val="28"/>
          <w:lang w:val="en-GB"/>
        </w:rPr>
      </w:pPr>
      <w:r w:rsidRPr="00635301">
        <w:rPr>
          <w:b/>
          <w:sz w:val="28"/>
          <w:lang w:val="en-GB"/>
        </w:rPr>
        <w:t>18.3. Withdrawal of the personnel (if applicable)</w:t>
      </w:r>
    </w:p>
    <w:p w14:paraId="1BEEB2A6" w14:textId="77777777" w:rsidR="00BC3DC6" w:rsidRPr="00635301" w:rsidRDefault="00BC3DC6" w:rsidP="0054797C">
      <w:pPr>
        <w:widowControl w:val="0"/>
        <w:suppressAutoHyphens w:val="0"/>
        <w:autoSpaceDE w:val="0"/>
        <w:spacing w:line="276" w:lineRule="auto"/>
        <w:jc w:val="both"/>
        <w:textAlignment w:val="auto"/>
        <w:rPr>
          <w:b/>
          <w:w w:val="105"/>
          <w:lang w:val="en-GB"/>
        </w:rPr>
      </w:pPr>
      <w:r w:rsidRPr="00635301">
        <w:rPr>
          <w:b/>
          <w:w w:val="105"/>
          <w:lang w:val="en-GB"/>
        </w:rPr>
        <w:t>18.3. Withdrawal of personnel (if applicable)</w:t>
      </w:r>
    </w:p>
    <w:p w14:paraId="34ED24B0" w14:textId="24E7841A" w:rsidR="0016605D" w:rsidRPr="00635301" w:rsidRDefault="00BC3DC6" w:rsidP="0054797C">
      <w:pPr>
        <w:widowControl w:val="0"/>
        <w:autoSpaceDE w:val="0"/>
        <w:spacing w:line="360" w:lineRule="auto"/>
        <w:ind w:right="-35"/>
        <w:jc w:val="both"/>
        <w:rPr>
          <w:lang w:val="en-GB"/>
        </w:rPr>
      </w:pPr>
      <w:r w:rsidRPr="00635301">
        <w:rPr>
          <w:lang w:val="en-GB"/>
        </w:rPr>
        <w:t xml:space="preserve">After the written approval of the Project Owner or the Delegated Project Owner, the Contract Manager may, in line with the proposal of the contract engineer, after formal notification, ask the co-contractor to withdraw a member of his staff, by giving the reasons of his request, the co-contractor shall make sure that the said person leaves the site within fifteen </w:t>
      </w:r>
      <w:r w:rsidR="007063B9" w:rsidRPr="00635301">
        <w:rPr>
          <w:lang w:val="en-GB"/>
        </w:rPr>
        <w:t xml:space="preserve">(15) </w:t>
      </w:r>
      <w:r w:rsidRPr="00635301">
        <w:rPr>
          <w:lang w:val="en-GB"/>
        </w:rPr>
        <w:t xml:space="preserve">days and shall no longer have any link with the work within the framework of the contract. If the Project Owner requests the replacement of a </w:t>
      </w:r>
      <w:r w:rsidRPr="00635301">
        <w:rPr>
          <w:lang w:val="en-GB"/>
        </w:rPr>
        <w:lastRenderedPageBreak/>
        <w:t xml:space="preserve">team member for gross misconduct duly ascertained or for incompetence, the replacement shall be done at the costs of the contracting partner within at most fifteen (15) days. </w:t>
      </w:r>
    </w:p>
    <w:p w14:paraId="2F484161" w14:textId="2B0A73E1" w:rsidR="00BC3DC6" w:rsidRPr="00635301" w:rsidRDefault="00BC3DC6" w:rsidP="0054797C">
      <w:pPr>
        <w:widowControl w:val="0"/>
        <w:autoSpaceDE w:val="0"/>
        <w:spacing w:line="276" w:lineRule="auto"/>
        <w:ind w:right="-35"/>
        <w:jc w:val="both"/>
        <w:rPr>
          <w:lang w:val="en-GB"/>
        </w:rPr>
      </w:pPr>
      <w:r w:rsidRPr="00635301">
        <w:rPr>
          <w:lang w:val="en-GB"/>
        </w:rPr>
        <w:t xml:space="preserve">In any of the events, the replacement shall be done </w:t>
      </w:r>
      <w:r w:rsidR="00481E05" w:rsidRPr="00635301">
        <w:rPr>
          <w:lang w:val="en-GB"/>
        </w:rPr>
        <w:t>follwing</w:t>
      </w:r>
      <w:r w:rsidRPr="00635301">
        <w:rPr>
          <w:lang w:val="en-GB"/>
        </w:rPr>
        <w:t xml:space="preserve"> the provisions of Paragraph 18.2 above.</w:t>
      </w:r>
    </w:p>
    <w:p w14:paraId="0200ED20" w14:textId="77777777" w:rsidR="00BC3DC6" w:rsidRPr="00635301" w:rsidRDefault="00BC3DC6" w:rsidP="00BC3DC6">
      <w:pPr>
        <w:spacing w:before="240" w:after="120" w:line="360" w:lineRule="auto"/>
        <w:jc w:val="both"/>
        <w:rPr>
          <w:b/>
          <w:lang w:val="en-GB"/>
        </w:rPr>
      </w:pPr>
      <w:r w:rsidRPr="00635301">
        <w:rPr>
          <w:b/>
          <w:lang w:val="en-GB"/>
        </w:rPr>
        <w:t>18.4 Contracting partner’s representative</w:t>
      </w:r>
    </w:p>
    <w:p w14:paraId="789591A7" w14:textId="77777777" w:rsidR="00BC3DC6" w:rsidRPr="00635301" w:rsidRDefault="00BC3DC6" w:rsidP="0054797C">
      <w:pPr>
        <w:spacing w:line="360" w:lineRule="auto"/>
        <w:jc w:val="both"/>
        <w:rPr>
          <w:lang w:val="en-GB"/>
        </w:rPr>
      </w:pPr>
      <w:r w:rsidRPr="00635301">
        <w:rPr>
          <w:lang w:val="en-GB"/>
        </w:rPr>
        <w:t>Upon notification of the contract, the contracting partner shall appoint a natural person to represent him vis-à-vis the Administration in all matters relating to the execution of the project.</w:t>
      </w:r>
    </w:p>
    <w:p w14:paraId="1D01BA3E" w14:textId="77777777" w:rsidR="00BC3DC6" w:rsidRPr="00635301" w:rsidRDefault="00BC3DC6" w:rsidP="0054797C">
      <w:pPr>
        <w:spacing w:line="360" w:lineRule="auto"/>
        <w:jc w:val="both"/>
        <w:rPr>
          <w:lang w:val="en-GB"/>
        </w:rPr>
      </w:pPr>
      <w:r w:rsidRPr="00635301">
        <w:rPr>
          <w:lang w:val="en-GB"/>
        </w:rPr>
        <w:t>The person in charge of coordinating the tasks relating to the services must have sufficient powers to immediately take the decisions necessary for the smooth running of the project</w:t>
      </w:r>
    </w:p>
    <w:p w14:paraId="6652AFC4" w14:textId="77777777" w:rsidR="00BC3DC6" w:rsidRPr="00635301" w:rsidRDefault="00BC3DC6" w:rsidP="00BC3DC6">
      <w:pPr>
        <w:widowControl w:val="0"/>
        <w:suppressAutoHyphens w:val="0"/>
        <w:autoSpaceDE w:val="0"/>
        <w:spacing w:before="240" w:line="360" w:lineRule="auto"/>
        <w:jc w:val="both"/>
        <w:textAlignment w:val="auto"/>
        <w:rPr>
          <w:b/>
          <w:w w:val="105"/>
          <w:lang w:val="en-GB"/>
        </w:rPr>
      </w:pPr>
      <w:r w:rsidRPr="00635301">
        <w:rPr>
          <w:b/>
          <w:w w:val="105"/>
          <w:lang w:val="en-GB"/>
        </w:rPr>
        <w:t>18.5 Labour legislation</w:t>
      </w:r>
    </w:p>
    <w:p w14:paraId="0D2DEAD7" w14:textId="77777777" w:rsidR="00BC3DC6" w:rsidRPr="00635301" w:rsidRDefault="00BC3DC6" w:rsidP="00BC3DC6">
      <w:pPr>
        <w:widowControl w:val="0"/>
        <w:autoSpaceDE w:val="0"/>
        <w:spacing w:line="360" w:lineRule="auto"/>
        <w:ind w:right="-20"/>
        <w:jc w:val="both"/>
        <w:rPr>
          <w:lang w:val="en-GB"/>
        </w:rPr>
      </w:pPr>
      <w:bookmarkStart w:id="46" w:name="_Hlk181273773"/>
      <w:r w:rsidRPr="00635301">
        <w:rPr>
          <w:lang w:val="en-GB"/>
        </w:rPr>
        <w:t>The Contracting partner shall comply with the labour legislation in force in Cameroon, including legislation relating to recruitment, health, safety, social protection,</w:t>
      </w:r>
      <w:r w:rsidRPr="00635301">
        <w:rPr>
          <w:b/>
          <w:lang w:val="en-GB"/>
        </w:rPr>
        <w:t xml:space="preserve"> </w:t>
      </w:r>
      <w:r w:rsidRPr="00635301">
        <w:rPr>
          <w:lang w:val="en-GB"/>
        </w:rPr>
        <w:t>labour-intensive approach(HIMO) and the quota of local resources to be mobilised.</w:t>
      </w:r>
    </w:p>
    <w:p w14:paraId="3596FE84" w14:textId="77777777" w:rsidR="00BC3DC6" w:rsidRPr="00635301" w:rsidRDefault="00BC3DC6" w:rsidP="00BC3DC6">
      <w:pPr>
        <w:widowControl w:val="0"/>
        <w:autoSpaceDE w:val="0"/>
        <w:spacing w:after="120" w:line="360" w:lineRule="auto"/>
        <w:ind w:right="-20"/>
        <w:jc w:val="both"/>
        <w:rPr>
          <w:lang w:val="en-GB"/>
        </w:rPr>
      </w:pPr>
      <w:r w:rsidRPr="00635301">
        <w:rPr>
          <w:lang w:val="en-GB"/>
        </w:rPr>
        <w:t xml:space="preserve">The </w:t>
      </w:r>
      <w:r w:rsidRPr="00635301">
        <w:rPr>
          <w:bCs/>
          <w:lang w:val="en-GB"/>
        </w:rPr>
        <w:t xml:space="preserve">contracting partner </w:t>
      </w:r>
      <w:r w:rsidRPr="00635301">
        <w:rPr>
          <w:lang w:val="en-GB"/>
        </w:rPr>
        <w:t xml:space="preserve">shall provide accommodation, medical assistance, food and sanitary facilities for the personnel living in the contracting partner’s base camp, in accordance with the requirements of the Specifications relating to the social and health conditions of the workforce. </w:t>
      </w:r>
    </w:p>
    <w:p w14:paraId="7CAEE192" w14:textId="78EBEB3C" w:rsidR="00BC3DC6" w:rsidRPr="00635301" w:rsidRDefault="00BC3DC6" w:rsidP="00BC3DC6">
      <w:pPr>
        <w:spacing w:line="360" w:lineRule="auto"/>
        <w:jc w:val="both"/>
        <w:rPr>
          <w:lang w:val="en-GB"/>
        </w:rPr>
      </w:pPr>
      <w:r w:rsidRPr="00635301">
        <w:rPr>
          <w:lang w:val="en-GB"/>
        </w:rPr>
        <w:t xml:space="preserve">In his relations with his personnel and the personnel of his subcontractors, who will be employed or will participate in the execution of the Contract, the </w:t>
      </w:r>
      <w:r w:rsidR="0054797C" w:rsidRPr="00635301">
        <w:rPr>
          <w:lang w:val="en-GB"/>
        </w:rPr>
        <w:t>co-contractor</w:t>
      </w:r>
      <w:r w:rsidRPr="00635301">
        <w:rPr>
          <w:lang w:val="en-GB"/>
        </w:rPr>
        <w:t xml:space="preserve"> shall respect national holidays, legal public holidays, religious holidays or other customs, as well as all applicable local laws and regulations in terms of labour law.</w:t>
      </w:r>
    </w:p>
    <w:p w14:paraId="5C109327" w14:textId="77777777" w:rsidR="00BC3DC6" w:rsidRPr="00635301" w:rsidRDefault="00BC3DC6" w:rsidP="00BC3DC6">
      <w:pPr>
        <w:spacing w:line="360" w:lineRule="auto"/>
        <w:jc w:val="both"/>
        <w:rPr>
          <w:u w:val="single"/>
          <w:lang w:val="en-GB"/>
        </w:rPr>
      </w:pPr>
      <w:r w:rsidRPr="00635301">
        <w:rPr>
          <w:u w:val="single"/>
          <w:lang w:val="en-GB"/>
        </w:rPr>
        <w:t xml:space="preserve">Unless otherwise provided in the Contract, if the supplier deems it necessary to perform services at night or on public holidays in order to respect the Service Levels and the Contractual Completion Period, and if he requests its consent from the Project Owner or to the </w:t>
      </w:r>
      <w:r w:rsidRPr="00635301">
        <w:rPr>
          <w:iCs/>
          <w:u w:val="single"/>
          <w:lang w:val="en-GB"/>
        </w:rPr>
        <w:t xml:space="preserve">Delegated Project Owner </w:t>
      </w:r>
      <w:r w:rsidRPr="00635301">
        <w:rPr>
          <w:u w:val="single"/>
          <w:lang w:val="en-GB"/>
        </w:rPr>
        <w:t xml:space="preserve">for this purpose (if such consent is required), the Project Owner shall not refuse this consent without valid reason. </w:t>
      </w:r>
    </w:p>
    <w:bookmarkEnd w:id="46"/>
    <w:p w14:paraId="02EA156A" w14:textId="77777777" w:rsidR="00BC3DC6" w:rsidRPr="00635301" w:rsidRDefault="00BC3DC6" w:rsidP="0054797C">
      <w:pPr>
        <w:spacing w:line="360" w:lineRule="auto"/>
        <w:jc w:val="both"/>
        <w:rPr>
          <w:lang w:val="en-GB"/>
        </w:rPr>
      </w:pPr>
      <w:r w:rsidRPr="00635301">
        <w:rPr>
          <w:lang w:val="en-GB"/>
        </w:rPr>
        <w:t>The Contracting partner shall be responsible for obtaining all necessary permits and/or visas from the relevant authorities so that all labour and personnel to be employed on the Site may enter and stay legally in Cameroon.</w:t>
      </w:r>
    </w:p>
    <w:p w14:paraId="41BC4B88" w14:textId="64D3183B" w:rsidR="0054797C" w:rsidRPr="00635301" w:rsidRDefault="00BC3DC6" w:rsidP="00BC3DC6">
      <w:pPr>
        <w:spacing w:line="360" w:lineRule="auto"/>
        <w:jc w:val="both"/>
        <w:rPr>
          <w:lang w:val="en-GB"/>
        </w:rPr>
      </w:pPr>
      <w:r w:rsidRPr="00635301">
        <w:rPr>
          <w:lang w:val="en-GB"/>
        </w:rPr>
        <w:t>The Contracting partner shall, at his cost, provide the necessary means for the repatriation of all  his personnel and the personnel of his subcontractors working on the Site to the countries where they were respectively recruited for the execution of the Contract, and shall equally take in charge, at his own cost, their temporary stay there between the date on which they cease to be employed for the execution of the Contract and the date scheduled for their repatriation.</w:t>
      </w:r>
    </w:p>
    <w:p w14:paraId="7962CEB1" w14:textId="77777777" w:rsidR="00BC3DC6" w:rsidRPr="00635301" w:rsidRDefault="00BC3DC6" w:rsidP="0054797C">
      <w:pPr>
        <w:widowControl w:val="0"/>
        <w:tabs>
          <w:tab w:val="left" w:pos="2410"/>
        </w:tabs>
        <w:autoSpaceDE w:val="0"/>
        <w:spacing w:line="360" w:lineRule="auto"/>
        <w:jc w:val="both"/>
        <w:rPr>
          <w:b/>
          <w:lang w:val="en-GB"/>
        </w:rPr>
      </w:pPr>
      <w:r w:rsidRPr="00635301">
        <w:rPr>
          <w:b/>
          <w:lang w:val="en-GB"/>
        </w:rPr>
        <w:t xml:space="preserve">18. 6. Equipment proposed in the offer </w:t>
      </w:r>
    </w:p>
    <w:p w14:paraId="5EA055E8" w14:textId="77777777" w:rsidR="00BC3DC6" w:rsidRPr="00635301" w:rsidRDefault="00BC3DC6" w:rsidP="00BC3DC6">
      <w:pPr>
        <w:spacing w:after="120" w:line="360" w:lineRule="auto"/>
        <w:jc w:val="both"/>
        <w:rPr>
          <w:lang w:val="en-GB"/>
        </w:rPr>
      </w:pPr>
      <w:bookmarkStart w:id="47" w:name="_Hlk181273965"/>
      <w:r w:rsidRPr="00635301">
        <w:rPr>
          <w:lang w:val="en-GB"/>
        </w:rPr>
        <w:lastRenderedPageBreak/>
        <w:t>The contracting partner shall use the appropriate material proposed in the offer for the provision of services in compliance with standards.</w:t>
      </w:r>
    </w:p>
    <w:p w14:paraId="480C9DFE" w14:textId="77777777" w:rsidR="00BC3DC6" w:rsidRPr="00635301" w:rsidRDefault="00BC3DC6" w:rsidP="00BC3DC6">
      <w:pPr>
        <w:spacing w:after="120" w:line="360" w:lineRule="auto"/>
        <w:jc w:val="both"/>
        <w:rPr>
          <w:lang w:val="en-GB"/>
        </w:rPr>
      </w:pPr>
      <w:r w:rsidRPr="00635301">
        <w:rPr>
          <w:lang w:val="en-GB"/>
        </w:rPr>
        <w:t>Any modification made shall be notified to the Project Owner or to the Delegated Project Owner for prior approval.</w:t>
      </w:r>
    </w:p>
    <w:bookmarkEnd w:id="42"/>
    <w:bookmarkEnd w:id="43"/>
    <w:bookmarkEnd w:id="47"/>
    <w:p w14:paraId="1FBB5A6B" w14:textId="31A1292D" w:rsidR="0034417E" w:rsidRPr="00635301" w:rsidRDefault="0034417E" w:rsidP="00580E7B">
      <w:pPr>
        <w:widowControl w:val="0"/>
        <w:autoSpaceDE w:val="0"/>
        <w:spacing w:after="120" w:line="360" w:lineRule="auto"/>
        <w:ind w:right="-23"/>
        <w:jc w:val="both"/>
        <w:textAlignment w:val="auto"/>
        <w:rPr>
          <w:b/>
          <w:bCs/>
          <w:sz w:val="28"/>
          <w:lang w:val="en-GB"/>
        </w:rPr>
      </w:pPr>
      <w:r w:rsidRPr="00635301">
        <w:rPr>
          <w:b/>
          <w:bCs/>
          <w:sz w:val="28"/>
          <w:lang w:val="en-GB"/>
        </w:rPr>
        <w:t>Article 19: Supplier</w:t>
      </w:r>
      <w:r w:rsidR="00FB53B8" w:rsidRPr="00635301">
        <w:rPr>
          <w:b/>
          <w:bCs/>
          <w:sz w:val="28"/>
          <w:lang w:val="en-GB"/>
        </w:rPr>
        <w:t>’s</w:t>
      </w:r>
      <w:r w:rsidRPr="00635301">
        <w:rPr>
          <w:b/>
          <w:bCs/>
          <w:sz w:val="28"/>
          <w:lang w:val="en-GB"/>
        </w:rPr>
        <w:t xml:space="preserve"> roles and responsibilities </w:t>
      </w:r>
    </w:p>
    <w:p w14:paraId="71888A11" w14:textId="33300928" w:rsidR="0034417E" w:rsidRPr="00635301" w:rsidRDefault="0034417E" w:rsidP="00580E7B">
      <w:pPr>
        <w:widowControl w:val="0"/>
        <w:autoSpaceDE w:val="0"/>
        <w:spacing w:after="120" w:line="360" w:lineRule="auto"/>
        <w:ind w:right="-16"/>
        <w:jc w:val="both"/>
        <w:textAlignment w:val="auto"/>
        <w:rPr>
          <w:lang w:val="en-GB"/>
        </w:rPr>
      </w:pPr>
      <w:r w:rsidRPr="00635301">
        <w:rPr>
          <w:lang w:val="en-GB"/>
        </w:rPr>
        <w:t xml:space="preserve">19.1 The </w:t>
      </w:r>
      <w:r w:rsidR="00825CF0" w:rsidRPr="00635301">
        <w:rPr>
          <w:lang w:val="en-GB"/>
        </w:rPr>
        <w:t xml:space="preserve">contracting partner’s mission </w:t>
      </w:r>
      <w:r w:rsidRPr="00635301">
        <w:rPr>
          <w:lang w:val="en-GB"/>
        </w:rPr>
        <w:t xml:space="preserve">is to </w:t>
      </w:r>
      <w:r w:rsidR="00825CF0" w:rsidRPr="00635301">
        <w:rPr>
          <w:lang w:val="en-GB"/>
        </w:rPr>
        <w:t>provide</w:t>
      </w:r>
      <w:r w:rsidRPr="00635301">
        <w:rPr>
          <w:lang w:val="en-GB"/>
        </w:rPr>
        <w:t xml:space="preserve"> the services under the supervision of</w:t>
      </w:r>
      <w:bookmarkStart w:id="48" w:name="_Hlk162014917"/>
      <w:r w:rsidRPr="00635301">
        <w:rPr>
          <w:lang w:val="en-GB"/>
        </w:rPr>
        <w:t xml:space="preserve"> the Engineer and to fulfil his obligations diligently, efficiently and economically, as described in the Terms of Reference or the technical clauses, and to do so in accordance with this contract, the rules and standards in force in Cameroon and the techniques and practices generally accepted in the field of activity concerned by the </w:t>
      </w:r>
      <w:bookmarkEnd w:id="48"/>
      <w:r w:rsidRPr="00635301">
        <w:rPr>
          <w:lang w:val="en-GB"/>
        </w:rPr>
        <w:t xml:space="preserve">contract.  He shall employ all useful personnel, whether specialised or not. </w:t>
      </w:r>
    </w:p>
    <w:p w14:paraId="1E25AE28" w14:textId="483FF50D" w:rsidR="0034417E" w:rsidRPr="00635301" w:rsidRDefault="0034417E" w:rsidP="00580E7B">
      <w:pPr>
        <w:widowControl w:val="0"/>
        <w:autoSpaceDE w:val="0"/>
        <w:spacing w:after="120" w:line="360" w:lineRule="auto"/>
        <w:ind w:right="-16"/>
        <w:jc w:val="both"/>
        <w:textAlignment w:val="auto"/>
        <w:rPr>
          <w:lang w:val="en-GB"/>
        </w:rPr>
      </w:pPr>
      <w:r w:rsidRPr="00635301">
        <w:rPr>
          <w:lang w:val="en-GB"/>
        </w:rPr>
        <w:t>19.2 The contract</w:t>
      </w:r>
      <w:r w:rsidR="00B54026" w:rsidRPr="00635301">
        <w:rPr>
          <w:lang w:val="en-GB"/>
        </w:rPr>
        <w:t>ing</w:t>
      </w:r>
      <w:r w:rsidRPr="00635301">
        <w:rPr>
          <w:lang w:val="en-GB"/>
        </w:rPr>
        <w:t xml:space="preserve"> </w:t>
      </w:r>
      <w:r w:rsidR="00B54026" w:rsidRPr="00635301">
        <w:rPr>
          <w:lang w:val="en-GB"/>
        </w:rPr>
        <w:t xml:space="preserve">partner </w:t>
      </w:r>
      <w:r w:rsidRPr="00635301">
        <w:rPr>
          <w:lang w:val="en-GB"/>
        </w:rPr>
        <w:t xml:space="preserve">is responsible vis-à-vis the Project Owner or the Delegated Project Owner for the quality </w:t>
      </w:r>
      <w:r w:rsidR="00B54026" w:rsidRPr="00635301">
        <w:rPr>
          <w:lang w:val="en-GB"/>
        </w:rPr>
        <w:t>and</w:t>
      </w:r>
      <w:r w:rsidRPr="00635301">
        <w:rPr>
          <w:lang w:val="en-GB"/>
        </w:rPr>
        <w:t xml:space="preserve"> the </w:t>
      </w:r>
      <w:r w:rsidR="00B54026" w:rsidRPr="00635301">
        <w:rPr>
          <w:lang w:val="en-GB"/>
        </w:rPr>
        <w:t>perfect</w:t>
      </w:r>
      <w:r w:rsidRPr="00635301">
        <w:rPr>
          <w:lang w:val="en-GB"/>
        </w:rPr>
        <w:t xml:space="preserve"> execution of the services. He must comply with the legislation in force in Cameroon concerning respect for the environment. He shall </w:t>
      </w:r>
      <w:r w:rsidR="00B54026" w:rsidRPr="00635301">
        <w:rPr>
          <w:lang w:val="en-GB"/>
        </w:rPr>
        <w:t>execute</w:t>
      </w:r>
      <w:r w:rsidRPr="00635301">
        <w:rPr>
          <w:lang w:val="en-GB"/>
        </w:rPr>
        <w:t xml:space="preserve"> all the services specified in the </w:t>
      </w:r>
      <w:r w:rsidR="003856F8" w:rsidRPr="00635301">
        <w:rPr>
          <w:lang w:val="en-GB"/>
        </w:rPr>
        <w:t xml:space="preserve">Terms of Reference and </w:t>
      </w:r>
      <w:r w:rsidRPr="00635301">
        <w:rPr>
          <w:lang w:val="en-GB"/>
        </w:rPr>
        <w:t xml:space="preserve">in the </w:t>
      </w:r>
      <w:r w:rsidR="003856F8" w:rsidRPr="00635301">
        <w:rPr>
          <w:lang w:val="en-GB"/>
        </w:rPr>
        <w:t>instruments</w:t>
      </w:r>
      <w:r w:rsidRPr="00635301">
        <w:rPr>
          <w:lang w:val="en-GB"/>
        </w:rPr>
        <w:t xml:space="preserve"> and directives mentioned in </w:t>
      </w:r>
      <w:r w:rsidR="003856F8" w:rsidRPr="00635301">
        <w:rPr>
          <w:lang w:val="en-GB"/>
        </w:rPr>
        <w:t xml:space="preserve">Article [to be specified] of </w:t>
      </w:r>
      <w:r w:rsidRPr="00635301">
        <w:rPr>
          <w:lang w:val="en-GB"/>
        </w:rPr>
        <w:t xml:space="preserve">the said </w:t>
      </w:r>
      <w:r w:rsidR="003856F8" w:rsidRPr="00635301">
        <w:rPr>
          <w:lang w:val="en-GB"/>
        </w:rPr>
        <w:t>ToR</w:t>
      </w:r>
      <w:r w:rsidRPr="00635301">
        <w:rPr>
          <w:lang w:val="en-GB"/>
        </w:rPr>
        <w:t xml:space="preserve">. </w:t>
      </w:r>
    </w:p>
    <w:p w14:paraId="2696F14D" w14:textId="34BE81AA" w:rsidR="0034417E" w:rsidRPr="00635301" w:rsidRDefault="003856F8" w:rsidP="00580E7B">
      <w:pPr>
        <w:widowControl w:val="0"/>
        <w:autoSpaceDE w:val="0"/>
        <w:spacing w:after="120" w:line="360" w:lineRule="auto"/>
        <w:ind w:right="-16"/>
        <w:jc w:val="both"/>
        <w:textAlignment w:val="auto"/>
        <w:rPr>
          <w:lang w:val="en-GB"/>
        </w:rPr>
      </w:pPr>
      <w:r w:rsidRPr="00635301">
        <w:rPr>
          <w:lang w:val="en-GB"/>
        </w:rPr>
        <w:t>Over</w:t>
      </w:r>
      <w:r w:rsidR="0034417E" w:rsidRPr="00635301">
        <w:rPr>
          <w:lang w:val="en-GB"/>
        </w:rPr>
        <w:t xml:space="preserve"> the duration of the contract, the contract</w:t>
      </w:r>
      <w:r w:rsidRPr="00635301">
        <w:rPr>
          <w:lang w:val="en-GB"/>
        </w:rPr>
        <w:t>ing partner</w:t>
      </w:r>
      <w:r w:rsidR="0034417E" w:rsidRPr="00635301">
        <w:rPr>
          <w:lang w:val="en-GB"/>
        </w:rPr>
        <w:t xml:space="preserve"> shall not engage directly or indirectly in any professional or contractual activities likely to compromise his independence in relation to the tasks assigned to him.</w:t>
      </w:r>
    </w:p>
    <w:p w14:paraId="07B3D65E" w14:textId="615047C1" w:rsidR="0034417E" w:rsidRPr="00635301" w:rsidRDefault="0034417E" w:rsidP="00580E7B">
      <w:pPr>
        <w:widowControl w:val="0"/>
        <w:autoSpaceDE w:val="0"/>
        <w:spacing w:after="120" w:line="360" w:lineRule="auto"/>
        <w:ind w:right="-16"/>
        <w:jc w:val="both"/>
        <w:textAlignment w:val="auto"/>
        <w:rPr>
          <w:lang w:val="en-GB"/>
        </w:rPr>
      </w:pPr>
      <w:r w:rsidRPr="00635301">
        <w:rPr>
          <w:lang w:val="en-GB"/>
        </w:rPr>
        <w:t xml:space="preserve">19.3 In </w:t>
      </w:r>
      <w:r w:rsidR="003856F8" w:rsidRPr="00635301">
        <w:rPr>
          <w:lang w:val="en-GB"/>
        </w:rPr>
        <w:t>case</w:t>
      </w:r>
      <w:r w:rsidRPr="00635301">
        <w:rPr>
          <w:lang w:val="en-GB"/>
        </w:rPr>
        <w:t xml:space="preserve"> of conflict of interest </w:t>
      </w:r>
      <w:r w:rsidR="003856F8" w:rsidRPr="00635301">
        <w:rPr>
          <w:lang w:val="en-GB"/>
        </w:rPr>
        <w:t xml:space="preserve">due to </w:t>
      </w:r>
      <w:r w:rsidRPr="00635301">
        <w:rPr>
          <w:lang w:val="en-GB"/>
        </w:rPr>
        <w:t>a member of the</w:t>
      </w:r>
      <w:r w:rsidR="003856F8" w:rsidRPr="00635301">
        <w:rPr>
          <w:lang w:val="en-GB"/>
        </w:rPr>
        <w:t xml:space="preserve"> mission</w:t>
      </w:r>
      <w:r w:rsidRPr="00635301">
        <w:rPr>
          <w:lang w:val="en-GB"/>
        </w:rPr>
        <w:t xml:space="preserve"> team, the contract</w:t>
      </w:r>
      <w:r w:rsidR="003856F8" w:rsidRPr="00635301">
        <w:rPr>
          <w:lang w:val="en-GB"/>
        </w:rPr>
        <w:t>ing partne</w:t>
      </w:r>
      <w:r w:rsidRPr="00635301">
        <w:rPr>
          <w:lang w:val="en-GB"/>
        </w:rPr>
        <w:t xml:space="preserve">r shall </w:t>
      </w:r>
      <w:r w:rsidR="003856F8" w:rsidRPr="00635301">
        <w:rPr>
          <w:lang w:val="en-GB"/>
        </w:rPr>
        <w:t xml:space="preserve">inform </w:t>
      </w:r>
      <w:r w:rsidRPr="00635301">
        <w:rPr>
          <w:lang w:val="en-GB"/>
        </w:rPr>
        <w:t xml:space="preserve">the Project Owner </w:t>
      </w:r>
      <w:r w:rsidR="003856F8" w:rsidRPr="00635301">
        <w:rPr>
          <w:lang w:val="en-GB"/>
        </w:rPr>
        <w:t xml:space="preserve">in writing </w:t>
      </w:r>
      <w:r w:rsidRPr="00635301">
        <w:rPr>
          <w:lang w:val="en-GB"/>
        </w:rPr>
        <w:t>and shall replace the expert in question who is involved in the project or contract.</w:t>
      </w:r>
    </w:p>
    <w:p w14:paraId="19337AE4" w14:textId="36C7706D" w:rsidR="0034417E" w:rsidRPr="00635301" w:rsidRDefault="000E54B9" w:rsidP="00580E7B">
      <w:pPr>
        <w:widowControl w:val="0"/>
        <w:autoSpaceDE w:val="0"/>
        <w:spacing w:after="120" w:line="360" w:lineRule="auto"/>
        <w:ind w:right="-16"/>
        <w:jc w:val="both"/>
        <w:textAlignment w:val="auto"/>
        <w:rPr>
          <w:lang w:val="en-GB"/>
        </w:rPr>
      </w:pPr>
      <w:r w:rsidRPr="00635301">
        <w:rPr>
          <w:lang w:val="en-GB"/>
        </w:rPr>
        <w:t>C</w:t>
      </w:r>
      <w:r w:rsidR="0034417E" w:rsidRPr="00635301">
        <w:rPr>
          <w:lang w:val="en-GB"/>
        </w:rPr>
        <w:t>onflict of interest refers to any situation in which the contract</w:t>
      </w:r>
      <w:r w:rsidRPr="00635301">
        <w:rPr>
          <w:lang w:val="en-GB"/>
        </w:rPr>
        <w:t>ing partne</w:t>
      </w:r>
      <w:r w:rsidR="0034417E" w:rsidRPr="00635301">
        <w:rPr>
          <w:lang w:val="en-GB"/>
        </w:rPr>
        <w:t xml:space="preserve">r could derive direct or indirect profit from a contract awarded by the Project Owner with whom he is consulted or any situation in which he has sufficient personal or financial interests </w:t>
      </w:r>
      <w:r w:rsidRPr="00635301">
        <w:rPr>
          <w:lang w:val="en-GB"/>
        </w:rPr>
        <w:t xml:space="preserve">to </w:t>
      </w:r>
      <w:r w:rsidR="0034417E" w:rsidRPr="00635301">
        <w:rPr>
          <w:lang w:val="en-GB"/>
        </w:rPr>
        <w:t xml:space="preserve">compromise his impartiality in the </w:t>
      </w:r>
      <w:r w:rsidRPr="00635301">
        <w:rPr>
          <w:lang w:val="en-GB"/>
        </w:rPr>
        <w:t>discharge of</w:t>
      </w:r>
      <w:r w:rsidR="0034417E" w:rsidRPr="00635301">
        <w:rPr>
          <w:lang w:val="en-GB"/>
        </w:rPr>
        <w:t xml:space="preserve"> his duties or </w:t>
      </w:r>
      <w:r w:rsidR="00224257" w:rsidRPr="00635301">
        <w:rPr>
          <w:lang w:val="en-GB"/>
        </w:rPr>
        <w:t xml:space="preserve">likely </w:t>
      </w:r>
      <w:r w:rsidR="0034417E" w:rsidRPr="00635301">
        <w:rPr>
          <w:lang w:val="en-GB"/>
        </w:rPr>
        <w:t>to adversely affect his judgement.</w:t>
      </w:r>
    </w:p>
    <w:p w14:paraId="63F966D9" w14:textId="77777777" w:rsidR="00224257" w:rsidRPr="00635301" w:rsidRDefault="0034417E" w:rsidP="00224257">
      <w:pPr>
        <w:widowControl w:val="0"/>
        <w:autoSpaceDE w:val="0"/>
        <w:spacing w:before="60" w:after="60" w:line="360" w:lineRule="auto"/>
        <w:jc w:val="both"/>
        <w:rPr>
          <w:lang w:val="en-GB"/>
        </w:rPr>
      </w:pPr>
      <w:r w:rsidRPr="00635301">
        <w:rPr>
          <w:lang w:val="en-GB"/>
        </w:rPr>
        <w:t xml:space="preserve">19.4 </w:t>
      </w:r>
      <w:r w:rsidR="00224257" w:rsidRPr="00635301">
        <w:rPr>
          <w:lang w:val="en-GB"/>
        </w:rPr>
        <w:t>The contracting partner is bound by professional secrecy vis-à-vis third parties with regard to information, intelligence and documents gathered or brought to his knowledge during the execution of the contract.</w:t>
      </w:r>
    </w:p>
    <w:p w14:paraId="71EB7549" w14:textId="77777777" w:rsidR="00224257" w:rsidRPr="00635301" w:rsidRDefault="00224257" w:rsidP="00224257">
      <w:pPr>
        <w:widowControl w:val="0"/>
        <w:autoSpaceDE w:val="0"/>
        <w:spacing w:before="60" w:after="60" w:line="360" w:lineRule="auto"/>
        <w:jc w:val="both"/>
        <w:rPr>
          <w:lang w:val="en-GB"/>
        </w:rPr>
      </w:pPr>
      <w:r w:rsidRPr="00635301">
        <w:rPr>
          <w:lang w:val="en-GB"/>
        </w:rPr>
        <w:t>In this respect, documents drafted by the contracting partner during the execution of the contract may only be published or communicated with the written approval of the Project Owner.</w:t>
      </w:r>
    </w:p>
    <w:p w14:paraId="2E569F42" w14:textId="763E19B3" w:rsidR="0034417E" w:rsidRPr="00635301" w:rsidRDefault="00224257" w:rsidP="00580E7B">
      <w:pPr>
        <w:widowControl w:val="0"/>
        <w:autoSpaceDE w:val="0"/>
        <w:spacing w:after="120" w:line="360" w:lineRule="auto"/>
        <w:ind w:right="-16"/>
        <w:jc w:val="both"/>
        <w:textAlignment w:val="auto"/>
        <w:rPr>
          <w:lang w:val="en-GB"/>
        </w:rPr>
      </w:pPr>
      <w:r w:rsidRPr="00635301">
        <w:rPr>
          <w:lang w:val="en-GB"/>
        </w:rPr>
        <w:t>On submission of the final report, the contracting partner is required to return all documents borrowed to the Project Owner</w:t>
      </w:r>
    </w:p>
    <w:p w14:paraId="115A461A" w14:textId="77777777" w:rsidR="00B606D2" w:rsidRPr="00635301" w:rsidRDefault="0034417E" w:rsidP="00B606D2">
      <w:pPr>
        <w:widowControl w:val="0"/>
        <w:autoSpaceDE w:val="0"/>
        <w:spacing w:after="60" w:line="360" w:lineRule="auto"/>
        <w:jc w:val="both"/>
        <w:rPr>
          <w:lang w:val="en-GB"/>
        </w:rPr>
      </w:pPr>
      <w:r w:rsidRPr="00635301">
        <w:rPr>
          <w:lang w:val="en-GB"/>
        </w:rPr>
        <w:lastRenderedPageBreak/>
        <w:t xml:space="preserve">19.5 </w:t>
      </w:r>
      <w:r w:rsidR="00B606D2" w:rsidRPr="00635301">
        <w:rPr>
          <w:lang w:val="en-GB"/>
        </w:rPr>
        <w:t xml:space="preserve">The contracting partner and his associates or sub-contractors shall refrain during the term of the contract, and at its end for [six (6) months], from supplying goods, services or utilities intended for the Project Owner arising from or closely related to the services (with the exception of the execution of the services or their continuation). </w:t>
      </w:r>
    </w:p>
    <w:p w14:paraId="4F40153B" w14:textId="77777777" w:rsidR="00B606D2" w:rsidRPr="00635301" w:rsidRDefault="00B606D2" w:rsidP="00B606D2">
      <w:pPr>
        <w:widowControl w:val="0"/>
        <w:autoSpaceDE w:val="0"/>
        <w:spacing w:after="60" w:line="360" w:lineRule="auto"/>
        <w:jc w:val="both"/>
        <w:rPr>
          <w:lang w:val="en-GB"/>
        </w:rPr>
      </w:pPr>
      <w:r w:rsidRPr="00635301">
        <w:rPr>
          <w:lang w:val="en-GB"/>
        </w:rPr>
        <w:t>The contracting partner must bear professional expenses and cover all risks of illness and accident in connection with his mission.</w:t>
      </w:r>
    </w:p>
    <w:p w14:paraId="687B64B4" w14:textId="028E5D37" w:rsidR="00B606D2" w:rsidRPr="00635301" w:rsidRDefault="00B606D2" w:rsidP="00B606D2">
      <w:pPr>
        <w:widowControl w:val="0"/>
        <w:autoSpaceDE w:val="0"/>
        <w:spacing w:after="60" w:line="360" w:lineRule="auto"/>
        <w:jc w:val="both"/>
        <w:rPr>
          <w:lang w:val="en-GB"/>
        </w:rPr>
      </w:pPr>
      <w:r w:rsidRPr="00635301">
        <w:rPr>
          <w:lang w:val="en-GB"/>
        </w:rPr>
        <w:t>The contracting partner may not modify the composition of the team proposed in his technical bid without the written approval of the Project Owner.</w:t>
      </w:r>
    </w:p>
    <w:p w14:paraId="09CDF043" w14:textId="112DE03A" w:rsidR="00C13C79" w:rsidRPr="00635301" w:rsidRDefault="00C13C79" w:rsidP="00C13C79">
      <w:pPr>
        <w:widowControl w:val="0"/>
        <w:autoSpaceDE w:val="0"/>
        <w:spacing w:after="120" w:line="360" w:lineRule="auto"/>
        <w:jc w:val="both"/>
        <w:rPr>
          <w:iCs/>
          <w:lang w:val="en-GB"/>
        </w:rPr>
      </w:pPr>
      <w:r w:rsidRPr="00635301">
        <w:rPr>
          <w:iCs/>
          <w:lang w:val="en-GB"/>
        </w:rPr>
        <w:t>19.6. The subsequent contract may give rise to subsidiary orders following the terms and conditions laid d</w:t>
      </w:r>
      <w:r w:rsidR="00BE61D4" w:rsidRPr="00635301">
        <w:rPr>
          <w:iCs/>
          <w:lang w:val="en-GB"/>
        </w:rPr>
        <w:t>o</w:t>
      </w:r>
      <w:r w:rsidRPr="00635301">
        <w:rPr>
          <w:iCs/>
          <w:lang w:val="en-GB"/>
        </w:rPr>
        <w:t xml:space="preserve">wn </w:t>
      </w:r>
      <w:r w:rsidR="00BE61D4" w:rsidRPr="00635301">
        <w:rPr>
          <w:iCs/>
          <w:lang w:val="en-GB"/>
        </w:rPr>
        <w:t xml:space="preserve">by the </w:t>
      </w:r>
      <w:r w:rsidRPr="00635301">
        <w:rPr>
          <w:iCs/>
          <w:lang w:val="en-GB"/>
        </w:rPr>
        <w:t xml:space="preserve">Code </w:t>
      </w:r>
      <w:r w:rsidR="00BE61D4" w:rsidRPr="00635301">
        <w:rPr>
          <w:iCs/>
          <w:lang w:val="en-GB"/>
        </w:rPr>
        <w:t>and the Supplies General A</w:t>
      </w:r>
      <w:r w:rsidRPr="00635301">
        <w:rPr>
          <w:iCs/>
          <w:lang w:val="en-GB"/>
        </w:rPr>
        <w:t>dministrative</w:t>
      </w:r>
      <w:r w:rsidR="00BE61D4" w:rsidRPr="00635301">
        <w:rPr>
          <w:iCs/>
          <w:lang w:val="en-GB"/>
        </w:rPr>
        <w:t xml:space="preserve"> Clauses </w:t>
      </w:r>
      <w:r w:rsidR="004A32A3" w:rsidRPr="00635301">
        <w:rPr>
          <w:iCs/>
          <w:lang w:val="en-GB"/>
        </w:rPr>
        <w:t xml:space="preserve">if </w:t>
      </w:r>
      <w:r w:rsidR="00BE61D4" w:rsidRPr="00635301">
        <w:rPr>
          <w:iCs/>
          <w:lang w:val="en-GB"/>
        </w:rPr>
        <w:t>there is</w:t>
      </w:r>
      <w:r w:rsidRPr="00635301">
        <w:rPr>
          <w:iCs/>
          <w:lang w:val="en-GB"/>
        </w:rPr>
        <w:t xml:space="preserve"> aut</w:t>
      </w:r>
      <w:r w:rsidR="00BE61D4" w:rsidRPr="00635301">
        <w:rPr>
          <w:iCs/>
          <w:lang w:val="en-GB"/>
        </w:rPr>
        <w:t>h</w:t>
      </w:r>
      <w:r w:rsidRPr="00635301">
        <w:rPr>
          <w:iCs/>
          <w:lang w:val="en-GB"/>
        </w:rPr>
        <w:t xml:space="preserve">orisation </w:t>
      </w:r>
      <w:r w:rsidR="00BE61D4" w:rsidRPr="00635301">
        <w:rPr>
          <w:iCs/>
          <w:lang w:val="en-GB"/>
        </w:rPr>
        <w:t>from the Project Owner</w:t>
      </w:r>
      <w:r w:rsidRPr="00635301">
        <w:rPr>
          <w:iCs/>
          <w:lang w:val="en-GB"/>
        </w:rPr>
        <w:t>.</w:t>
      </w:r>
    </w:p>
    <w:p w14:paraId="3A65AC9D" w14:textId="567E2F10" w:rsidR="0034417E" w:rsidRPr="00635301" w:rsidRDefault="00C13C79" w:rsidP="004A32A3">
      <w:pPr>
        <w:widowControl w:val="0"/>
        <w:autoSpaceDE w:val="0"/>
        <w:spacing w:after="120" w:line="360" w:lineRule="auto"/>
        <w:jc w:val="both"/>
        <w:rPr>
          <w:iCs/>
          <w:lang w:val="en-GB"/>
        </w:rPr>
      </w:pPr>
      <w:r w:rsidRPr="00635301">
        <w:rPr>
          <w:iCs/>
          <w:lang w:val="en-GB"/>
        </w:rPr>
        <w:t>19.7 No</w:t>
      </w:r>
      <w:r w:rsidR="00BE61D4" w:rsidRPr="00635301">
        <w:rPr>
          <w:iCs/>
          <w:lang w:val="en-GB"/>
        </w:rPr>
        <w:t>twithstanding the use of a subsidiary order</w:t>
      </w:r>
      <w:r w:rsidRPr="00635301">
        <w:rPr>
          <w:iCs/>
          <w:lang w:val="en-GB"/>
        </w:rPr>
        <w:t xml:space="preserve">, </w:t>
      </w:r>
      <w:r w:rsidR="00BE61D4" w:rsidRPr="00635301">
        <w:rPr>
          <w:iCs/>
          <w:lang w:val="en-GB"/>
        </w:rPr>
        <w:t xml:space="preserve">the main </w:t>
      </w:r>
      <w:r w:rsidRPr="00635301">
        <w:rPr>
          <w:iCs/>
          <w:lang w:val="en-GB"/>
        </w:rPr>
        <w:t>ente</w:t>
      </w:r>
      <w:r w:rsidR="00BE61D4" w:rsidRPr="00635301">
        <w:rPr>
          <w:iCs/>
          <w:lang w:val="en-GB"/>
        </w:rPr>
        <w:t>r</w:t>
      </w:r>
      <w:r w:rsidRPr="00635301">
        <w:rPr>
          <w:iCs/>
          <w:lang w:val="en-GB"/>
        </w:rPr>
        <w:t xml:space="preserve">prise </w:t>
      </w:r>
      <w:r w:rsidR="00BE61D4" w:rsidRPr="00635301">
        <w:rPr>
          <w:iCs/>
          <w:lang w:val="en-GB"/>
        </w:rPr>
        <w:t>remain</w:t>
      </w:r>
      <w:r w:rsidRPr="00635301">
        <w:rPr>
          <w:iCs/>
          <w:lang w:val="en-GB"/>
        </w:rPr>
        <w:t xml:space="preserve"> respons</w:t>
      </w:r>
      <w:r w:rsidR="00BE61D4" w:rsidRPr="00635301">
        <w:rPr>
          <w:iCs/>
          <w:lang w:val="en-GB"/>
        </w:rPr>
        <w:t>i</w:t>
      </w:r>
      <w:r w:rsidRPr="00635301">
        <w:rPr>
          <w:iCs/>
          <w:lang w:val="en-GB"/>
        </w:rPr>
        <w:t xml:space="preserve">ble </w:t>
      </w:r>
      <w:r w:rsidR="00BE61D4" w:rsidRPr="00635301">
        <w:rPr>
          <w:iCs/>
          <w:lang w:val="en-GB"/>
        </w:rPr>
        <w:t>for the</w:t>
      </w:r>
      <w:r w:rsidRPr="00635301">
        <w:rPr>
          <w:iCs/>
          <w:lang w:val="en-GB"/>
        </w:rPr>
        <w:t xml:space="preserve"> ex</w:t>
      </w:r>
      <w:r w:rsidR="00BE61D4" w:rsidRPr="00635301">
        <w:rPr>
          <w:iCs/>
          <w:lang w:val="en-GB"/>
        </w:rPr>
        <w:t>e</w:t>
      </w:r>
      <w:r w:rsidRPr="00635301">
        <w:rPr>
          <w:iCs/>
          <w:lang w:val="en-GB"/>
        </w:rPr>
        <w:t xml:space="preserve">cution </w:t>
      </w:r>
      <w:r w:rsidR="00BE61D4" w:rsidRPr="00635301">
        <w:rPr>
          <w:iCs/>
          <w:lang w:val="en-GB"/>
        </w:rPr>
        <w:t>of all the</w:t>
      </w:r>
      <w:r w:rsidRPr="00635301">
        <w:rPr>
          <w:iCs/>
          <w:lang w:val="en-GB"/>
        </w:rPr>
        <w:t xml:space="preserve"> obligations r</w:t>
      </w:r>
      <w:r w:rsidR="00BE61D4" w:rsidRPr="00635301">
        <w:rPr>
          <w:iCs/>
          <w:lang w:val="en-GB"/>
        </w:rPr>
        <w:t>e</w:t>
      </w:r>
      <w:r w:rsidRPr="00635301">
        <w:rPr>
          <w:iCs/>
          <w:lang w:val="en-GB"/>
        </w:rPr>
        <w:t>sult</w:t>
      </w:r>
      <w:r w:rsidR="00BE61D4" w:rsidRPr="00635301">
        <w:rPr>
          <w:iCs/>
          <w:lang w:val="en-GB"/>
        </w:rPr>
        <w:t xml:space="preserve">ing from the </w:t>
      </w:r>
      <w:r w:rsidRPr="00635301">
        <w:rPr>
          <w:iCs/>
          <w:lang w:val="en-GB"/>
        </w:rPr>
        <w:t>subs</w:t>
      </w:r>
      <w:r w:rsidR="00BE61D4" w:rsidRPr="00635301">
        <w:rPr>
          <w:iCs/>
          <w:lang w:val="en-GB"/>
        </w:rPr>
        <w:t>e</w:t>
      </w:r>
      <w:r w:rsidRPr="00635301">
        <w:rPr>
          <w:iCs/>
          <w:lang w:val="en-GB"/>
        </w:rPr>
        <w:t>quent</w:t>
      </w:r>
      <w:r w:rsidR="00BE61D4" w:rsidRPr="00635301">
        <w:rPr>
          <w:iCs/>
          <w:lang w:val="en-GB"/>
        </w:rPr>
        <w:t xml:space="preserve"> contract</w:t>
      </w:r>
      <w:r w:rsidRPr="00635301">
        <w:rPr>
          <w:iCs/>
          <w:lang w:val="en-GB"/>
        </w:rPr>
        <w:t>.</w:t>
      </w:r>
    </w:p>
    <w:p w14:paraId="1AD1766C" w14:textId="343CA67C" w:rsidR="0034417E" w:rsidRPr="00635301" w:rsidRDefault="0034417E" w:rsidP="00580E7B">
      <w:pPr>
        <w:widowControl w:val="0"/>
        <w:autoSpaceDE w:val="0"/>
        <w:spacing w:after="120" w:line="360" w:lineRule="auto"/>
        <w:ind w:right="-16"/>
        <w:jc w:val="both"/>
        <w:textAlignment w:val="auto"/>
        <w:rPr>
          <w:lang w:val="en-GB"/>
        </w:rPr>
      </w:pPr>
      <w:r w:rsidRPr="00635301">
        <w:rPr>
          <w:lang w:val="en-GB"/>
        </w:rPr>
        <w:t>19.</w:t>
      </w:r>
      <w:r w:rsidR="00C13C79" w:rsidRPr="00635301">
        <w:rPr>
          <w:lang w:val="en-GB"/>
        </w:rPr>
        <w:t>8</w:t>
      </w:r>
      <w:r w:rsidRPr="00635301">
        <w:rPr>
          <w:lang w:val="en-GB"/>
        </w:rPr>
        <w:t xml:space="preserve">- </w:t>
      </w:r>
      <w:r w:rsidR="004A32A3" w:rsidRPr="00635301">
        <w:rPr>
          <w:lang w:val="en-GB"/>
        </w:rPr>
        <w:t xml:space="preserve">The services subject of subsidiary order shall be granted in priority to national Small and Medium Size Enterprises </w:t>
      </w:r>
      <w:r w:rsidR="00EF5EA0" w:rsidRPr="00635301">
        <w:rPr>
          <w:iCs/>
          <w:lang w:val="en-GB"/>
        </w:rPr>
        <w:t xml:space="preserve">which at least fifty one percent </w:t>
      </w:r>
      <w:r w:rsidR="004A32A3" w:rsidRPr="00635301">
        <w:rPr>
          <w:iCs/>
          <w:lang w:val="en-GB"/>
        </w:rPr>
        <w:t xml:space="preserve">(51%) </w:t>
      </w:r>
      <w:r w:rsidR="00EF5EA0" w:rsidRPr="00635301">
        <w:rPr>
          <w:iCs/>
          <w:lang w:val="en-GB"/>
        </w:rPr>
        <w:t xml:space="preserve">of the </w:t>
      </w:r>
      <w:r w:rsidR="004A32A3" w:rsidRPr="00635301">
        <w:rPr>
          <w:iCs/>
          <w:lang w:val="en-GB"/>
        </w:rPr>
        <w:t xml:space="preserve">capital </w:t>
      </w:r>
      <w:r w:rsidR="00EF5EA0" w:rsidRPr="00635301">
        <w:rPr>
          <w:iCs/>
          <w:lang w:val="en-GB"/>
        </w:rPr>
        <w:t>belongs to</w:t>
      </w:r>
      <w:r w:rsidR="004A32A3" w:rsidRPr="00635301">
        <w:rPr>
          <w:iCs/>
          <w:lang w:val="en-GB"/>
        </w:rPr>
        <w:t xml:space="preserve"> nationa</w:t>
      </w:r>
      <w:r w:rsidR="00EF5EA0" w:rsidRPr="00635301">
        <w:rPr>
          <w:iCs/>
          <w:lang w:val="en-GB"/>
        </w:rPr>
        <w:t>ls</w:t>
      </w:r>
      <w:r w:rsidR="004A32A3" w:rsidRPr="00635301">
        <w:rPr>
          <w:iCs/>
          <w:lang w:val="en-GB"/>
        </w:rPr>
        <w:t xml:space="preserve">, </w:t>
      </w:r>
      <w:r w:rsidR="00EF5EA0" w:rsidRPr="00635301">
        <w:rPr>
          <w:iCs/>
          <w:lang w:val="en-GB"/>
        </w:rPr>
        <w:t>and i</w:t>
      </w:r>
      <w:r w:rsidR="004A32A3" w:rsidRPr="00635301">
        <w:rPr>
          <w:iCs/>
          <w:lang w:val="en-GB"/>
        </w:rPr>
        <w:t>n cas</w:t>
      </w:r>
      <w:r w:rsidR="00EF5EA0" w:rsidRPr="00635301">
        <w:rPr>
          <w:iCs/>
          <w:lang w:val="en-GB"/>
        </w:rPr>
        <w:t>e</w:t>
      </w:r>
      <w:r w:rsidR="004A32A3" w:rsidRPr="00635301">
        <w:rPr>
          <w:iCs/>
          <w:lang w:val="en-GB"/>
        </w:rPr>
        <w:t xml:space="preserve"> </w:t>
      </w:r>
      <w:r w:rsidR="00EF5EA0" w:rsidRPr="00635301">
        <w:rPr>
          <w:iCs/>
          <w:lang w:val="en-GB"/>
        </w:rPr>
        <w:t xml:space="preserve">of </w:t>
      </w:r>
      <w:r w:rsidR="004A32A3" w:rsidRPr="00635301">
        <w:rPr>
          <w:iCs/>
          <w:lang w:val="en-GB"/>
        </w:rPr>
        <w:t>insuffi</w:t>
      </w:r>
      <w:r w:rsidR="00EF5EA0" w:rsidRPr="00635301">
        <w:rPr>
          <w:iCs/>
          <w:lang w:val="en-GB"/>
        </w:rPr>
        <w:t>ciency or deficiency</w:t>
      </w:r>
      <w:r w:rsidR="004A32A3" w:rsidRPr="00635301">
        <w:rPr>
          <w:iCs/>
          <w:lang w:val="en-GB"/>
        </w:rPr>
        <w:t xml:space="preserve">, </w:t>
      </w:r>
      <w:r w:rsidR="00EF5EA0" w:rsidRPr="00635301">
        <w:rPr>
          <w:iCs/>
          <w:lang w:val="en-GB"/>
        </w:rPr>
        <w:t>to SMEs and Large E</w:t>
      </w:r>
      <w:r w:rsidR="004A32A3" w:rsidRPr="00635301">
        <w:rPr>
          <w:iCs/>
          <w:lang w:val="en-GB"/>
        </w:rPr>
        <w:t>nte</w:t>
      </w:r>
      <w:r w:rsidR="00EF5EA0" w:rsidRPr="00635301">
        <w:rPr>
          <w:iCs/>
          <w:lang w:val="en-GB"/>
        </w:rPr>
        <w:t>r</w:t>
      </w:r>
      <w:r w:rsidR="004A32A3" w:rsidRPr="00635301">
        <w:rPr>
          <w:iCs/>
          <w:lang w:val="en-GB"/>
        </w:rPr>
        <w:t xml:space="preserve">prises </w:t>
      </w:r>
      <w:r w:rsidR="00EF5EA0" w:rsidRPr="00635301">
        <w:rPr>
          <w:iCs/>
          <w:lang w:val="en-GB"/>
        </w:rPr>
        <w:t xml:space="preserve">which at least thirty three percent </w:t>
      </w:r>
      <w:r w:rsidR="004A32A3" w:rsidRPr="00635301">
        <w:rPr>
          <w:iCs/>
          <w:lang w:val="en-GB"/>
        </w:rPr>
        <w:t xml:space="preserve">(33%) </w:t>
      </w:r>
      <w:r w:rsidR="00EF5EA0" w:rsidRPr="00635301">
        <w:rPr>
          <w:iCs/>
          <w:lang w:val="en-GB"/>
        </w:rPr>
        <w:t xml:space="preserve">of the </w:t>
      </w:r>
      <w:r w:rsidR="004A32A3" w:rsidRPr="00635301">
        <w:rPr>
          <w:iCs/>
          <w:lang w:val="en-GB"/>
        </w:rPr>
        <w:t xml:space="preserve">capital </w:t>
      </w:r>
      <w:r w:rsidR="00EF5EA0" w:rsidRPr="00635301">
        <w:rPr>
          <w:iCs/>
          <w:lang w:val="en-GB"/>
        </w:rPr>
        <w:t>belongs to</w:t>
      </w:r>
      <w:r w:rsidR="004A32A3" w:rsidRPr="00635301">
        <w:rPr>
          <w:iCs/>
          <w:lang w:val="en-GB"/>
        </w:rPr>
        <w:t xml:space="preserve"> nationa</w:t>
      </w:r>
      <w:r w:rsidR="00EF5EA0" w:rsidRPr="00635301">
        <w:rPr>
          <w:iCs/>
          <w:lang w:val="en-GB"/>
        </w:rPr>
        <w:t>ls</w:t>
      </w:r>
      <w:r w:rsidR="004A32A3" w:rsidRPr="00635301">
        <w:rPr>
          <w:iCs/>
          <w:lang w:val="en-GB"/>
        </w:rPr>
        <w:t>.</w:t>
      </w:r>
      <w:r w:rsidRPr="00635301">
        <w:rPr>
          <w:lang w:val="en-GB"/>
        </w:rPr>
        <w:t xml:space="preserve"> </w:t>
      </w:r>
    </w:p>
    <w:p w14:paraId="7FA19501" w14:textId="567C8710" w:rsidR="0034417E" w:rsidRPr="00635301" w:rsidRDefault="0034417E" w:rsidP="00580E7B">
      <w:pPr>
        <w:widowControl w:val="0"/>
        <w:autoSpaceDE w:val="0"/>
        <w:spacing w:after="120" w:line="360" w:lineRule="auto"/>
        <w:ind w:right="-23"/>
        <w:jc w:val="both"/>
        <w:textAlignment w:val="auto"/>
        <w:rPr>
          <w:b/>
          <w:bCs/>
          <w:sz w:val="28"/>
          <w:lang w:val="en-GB"/>
        </w:rPr>
      </w:pPr>
      <w:bookmarkStart w:id="49" w:name="_Toc158799952"/>
      <w:bookmarkStart w:id="50" w:name="_Toc158973807"/>
      <w:r w:rsidRPr="00635301">
        <w:rPr>
          <w:b/>
          <w:bCs/>
          <w:sz w:val="28"/>
          <w:lang w:val="en-GB"/>
        </w:rPr>
        <w:t>Article 2</w:t>
      </w:r>
      <w:r w:rsidR="00D0266A" w:rsidRPr="00635301">
        <w:rPr>
          <w:b/>
          <w:bCs/>
          <w:sz w:val="28"/>
          <w:lang w:val="en-GB"/>
        </w:rPr>
        <w:t>0</w:t>
      </w:r>
      <w:r w:rsidRPr="00635301">
        <w:rPr>
          <w:b/>
          <w:bCs/>
          <w:sz w:val="28"/>
          <w:lang w:val="en-GB"/>
        </w:rPr>
        <w:t>: Patent</w:t>
      </w:r>
      <w:bookmarkEnd w:id="49"/>
      <w:bookmarkEnd w:id="50"/>
      <w:r w:rsidR="00D0266A" w:rsidRPr="00635301">
        <w:rPr>
          <w:b/>
          <w:bCs/>
          <w:sz w:val="28"/>
          <w:lang w:val="en-GB"/>
        </w:rPr>
        <w:t xml:space="preserve"> rights</w:t>
      </w:r>
    </w:p>
    <w:p w14:paraId="2C68EDF2" w14:textId="1668D1E8" w:rsidR="00D0266A" w:rsidRPr="00635301" w:rsidRDefault="00D0266A" w:rsidP="00D0266A">
      <w:pPr>
        <w:widowControl w:val="0"/>
        <w:autoSpaceDE w:val="0"/>
        <w:spacing w:line="360" w:lineRule="auto"/>
        <w:ind w:right="-16"/>
        <w:jc w:val="both"/>
        <w:rPr>
          <w:lang w:val="en-GB"/>
        </w:rPr>
      </w:pPr>
      <w:bookmarkStart w:id="51" w:name="_Toc158799953"/>
      <w:bookmarkStart w:id="52" w:name="_Toc158973808"/>
      <w:r w:rsidRPr="00635301">
        <w:rPr>
          <w:lang w:val="en-GB"/>
        </w:rPr>
        <w:t xml:space="preserve">The supplier shall guarantee the Project Owner or the </w:t>
      </w:r>
      <w:r w:rsidRPr="00635301">
        <w:rPr>
          <w:i/>
          <w:iCs/>
          <w:lang w:val="en-GB"/>
        </w:rPr>
        <w:t xml:space="preserve">Delegated Project Owner </w:t>
      </w:r>
      <w:r w:rsidRPr="00635301">
        <w:rPr>
          <w:lang w:val="en-GB"/>
        </w:rPr>
        <w:t>against any claim from third parties relating to counterfeiting or unauthorized exploitation of a patent, trademark or industrial creation rights resulting from the services or of the use of the supplies or their components.</w:t>
      </w:r>
    </w:p>
    <w:p w14:paraId="10692076" w14:textId="7232268F" w:rsidR="0034417E" w:rsidRPr="00635301" w:rsidRDefault="0034417E" w:rsidP="00580E7B">
      <w:pPr>
        <w:widowControl w:val="0"/>
        <w:autoSpaceDE w:val="0"/>
        <w:spacing w:after="120" w:line="360" w:lineRule="auto"/>
        <w:ind w:right="-20"/>
        <w:jc w:val="both"/>
        <w:textAlignment w:val="auto"/>
        <w:rPr>
          <w:b/>
          <w:bCs/>
          <w:lang w:val="en-GB"/>
        </w:rPr>
      </w:pPr>
      <w:r w:rsidRPr="00635301">
        <w:rPr>
          <w:b/>
          <w:bCs/>
          <w:sz w:val="28"/>
          <w:lang w:val="en-GB"/>
        </w:rPr>
        <w:t>Article 2</w:t>
      </w:r>
      <w:r w:rsidR="00D0266A" w:rsidRPr="00635301">
        <w:rPr>
          <w:b/>
          <w:bCs/>
          <w:sz w:val="28"/>
          <w:lang w:val="en-GB"/>
        </w:rPr>
        <w:t>1</w:t>
      </w:r>
      <w:r w:rsidRPr="00635301">
        <w:rPr>
          <w:b/>
          <w:bCs/>
          <w:sz w:val="28"/>
          <w:lang w:val="en-GB"/>
        </w:rPr>
        <w:t xml:space="preserve"> Framework agreement with conditional tranches</w:t>
      </w:r>
    </w:p>
    <w:p w14:paraId="2C0F0172" w14:textId="4F04AD72" w:rsidR="0034417E" w:rsidRPr="00635301" w:rsidRDefault="0034417E" w:rsidP="00580E7B">
      <w:pPr>
        <w:widowControl w:val="0"/>
        <w:autoSpaceDE w:val="0"/>
        <w:spacing w:after="120" w:line="360" w:lineRule="auto"/>
        <w:ind w:right="-20"/>
        <w:jc w:val="both"/>
        <w:textAlignment w:val="auto"/>
        <w:rPr>
          <w:i/>
          <w:lang w:val="en-GB"/>
        </w:rPr>
      </w:pPr>
      <w:r w:rsidRPr="00635301">
        <w:rPr>
          <w:lang w:val="en-GB"/>
        </w:rPr>
        <w:t>2</w:t>
      </w:r>
      <w:r w:rsidR="00D0266A" w:rsidRPr="00635301">
        <w:rPr>
          <w:lang w:val="en-GB"/>
        </w:rPr>
        <w:t>1</w:t>
      </w:r>
      <w:r w:rsidRPr="00635301">
        <w:rPr>
          <w:lang w:val="en-GB"/>
        </w:rPr>
        <w:t>.1. [</w:t>
      </w:r>
      <w:r w:rsidRPr="00635301">
        <w:rPr>
          <w:i/>
          <w:lang w:val="en-GB"/>
        </w:rPr>
        <w:t xml:space="preserve">Specify whether the contract comprises one or more </w:t>
      </w:r>
      <w:r w:rsidR="00D7400E" w:rsidRPr="00635301">
        <w:rPr>
          <w:i/>
          <w:lang w:val="en-GB"/>
        </w:rPr>
        <w:t>tranches</w:t>
      </w:r>
      <w:r w:rsidRPr="00635301">
        <w:rPr>
          <w:i/>
          <w:lang w:val="en-GB"/>
        </w:rPr>
        <w:t xml:space="preserve"> and the conditions for notification of each of the </w:t>
      </w:r>
      <w:r w:rsidR="00D7400E" w:rsidRPr="00635301">
        <w:rPr>
          <w:i/>
          <w:lang w:val="en-GB"/>
        </w:rPr>
        <w:t>tranche</w:t>
      </w:r>
      <w:r w:rsidRPr="00635301">
        <w:rPr>
          <w:i/>
          <w:lang w:val="en-GB"/>
        </w:rPr>
        <w:t xml:space="preserve">s]. </w:t>
      </w:r>
    </w:p>
    <w:p w14:paraId="56B73D31" w14:textId="53DF9B2A"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 xml:space="preserve">At the end of a tranche, the </w:t>
      </w:r>
      <w:r w:rsidR="00D7400E" w:rsidRPr="00635301">
        <w:rPr>
          <w:lang w:val="en-GB"/>
        </w:rPr>
        <w:t>P</w:t>
      </w:r>
      <w:r w:rsidRPr="00635301">
        <w:rPr>
          <w:lang w:val="en-GB"/>
        </w:rPr>
        <w:t xml:space="preserve">roject </w:t>
      </w:r>
      <w:r w:rsidR="00D7400E" w:rsidRPr="00635301">
        <w:rPr>
          <w:lang w:val="en-GB"/>
        </w:rPr>
        <w:t>O</w:t>
      </w:r>
      <w:r w:rsidRPr="00635301">
        <w:rPr>
          <w:lang w:val="en-GB"/>
        </w:rPr>
        <w:t xml:space="preserve">wner or </w:t>
      </w:r>
      <w:r w:rsidR="00D7400E" w:rsidRPr="00635301">
        <w:rPr>
          <w:lang w:val="en-GB"/>
        </w:rPr>
        <w:t>D</w:t>
      </w:r>
      <w:r w:rsidRPr="00635301">
        <w:rPr>
          <w:lang w:val="en-GB"/>
        </w:rPr>
        <w:t xml:space="preserve">elegated </w:t>
      </w:r>
      <w:r w:rsidR="00D7400E" w:rsidRPr="00635301">
        <w:rPr>
          <w:lang w:val="en-GB"/>
        </w:rPr>
        <w:t>P</w:t>
      </w:r>
      <w:r w:rsidRPr="00635301">
        <w:rPr>
          <w:lang w:val="en-GB"/>
        </w:rPr>
        <w:t xml:space="preserve">roject </w:t>
      </w:r>
      <w:r w:rsidR="00D7400E" w:rsidRPr="00635301">
        <w:rPr>
          <w:lang w:val="en-GB"/>
        </w:rPr>
        <w:t>O</w:t>
      </w:r>
      <w:r w:rsidRPr="00635301">
        <w:rPr>
          <w:lang w:val="en-GB"/>
        </w:rPr>
        <w:t xml:space="preserve">wner shall </w:t>
      </w:r>
      <w:r w:rsidR="00D7400E" w:rsidRPr="00635301">
        <w:rPr>
          <w:lang w:val="en-GB"/>
        </w:rPr>
        <w:t>proceed with the acceptance</w:t>
      </w:r>
      <w:r w:rsidRPr="00635301">
        <w:rPr>
          <w:lang w:val="en-GB"/>
        </w:rPr>
        <w:t xml:space="preserve"> of the services for the tranche in question and issue a </w:t>
      </w:r>
      <w:r w:rsidR="00D7400E" w:rsidRPr="00635301">
        <w:rPr>
          <w:lang w:val="en-GB"/>
        </w:rPr>
        <w:t xml:space="preserve">performance </w:t>
      </w:r>
      <w:r w:rsidRPr="00635301">
        <w:rPr>
          <w:lang w:val="en-GB"/>
        </w:rPr>
        <w:t>certificate to the Contract</w:t>
      </w:r>
      <w:r w:rsidR="00D7400E" w:rsidRPr="00635301">
        <w:rPr>
          <w:lang w:val="en-GB"/>
        </w:rPr>
        <w:t>ing</w:t>
      </w:r>
      <w:r w:rsidRPr="00635301">
        <w:rPr>
          <w:lang w:val="en-GB"/>
        </w:rPr>
        <w:t xml:space="preserve"> </w:t>
      </w:r>
      <w:r w:rsidR="00D7400E" w:rsidRPr="00635301">
        <w:rPr>
          <w:lang w:val="en-GB"/>
        </w:rPr>
        <w:t xml:space="preserve">partner </w:t>
      </w:r>
      <w:r w:rsidRPr="00635301">
        <w:rPr>
          <w:lang w:val="en-GB"/>
        </w:rPr>
        <w:t xml:space="preserve">for the year in which the contract was executed. This acceptance shall </w:t>
      </w:r>
      <w:r w:rsidR="00D7400E" w:rsidRPr="00635301">
        <w:rPr>
          <w:lang w:val="en-GB"/>
        </w:rPr>
        <w:t xml:space="preserve">be a </w:t>
      </w:r>
      <w:r w:rsidRPr="00635301">
        <w:rPr>
          <w:lang w:val="en-GB"/>
        </w:rPr>
        <w:t xml:space="preserve">condition </w:t>
      </w:r>
      <w:r w:rsidR="00D7400E" w:rsidRPr="00635301">
        <w:rPr>
          <w:lang w:val="en-GB"/>
        </w:rPr>
        <w:t xml:space="preserve">for </w:t>
      </w:r>
      <w:r w:rsidRPr="00635301">
        <w:rPr>
          <w:lang w:val="en-GB"/>
        </w:rPr>
        <w:t xml:space="preserve">the start of the next conditional </w:t>
      </w:r>
      <w:r w:rsidR="00D7400E" w:rsidRPr="00635301">
        <w:rPr>
          <w:lang w:val="en-GB"/>
        </w:rPr>
        <w:t>tranche</w:t>
      </w:r>
      <w:r w:rsidRPr="00635301">
        <w:rPr>
          <w:i/>
          <w:lang w:val="en-GB"/>
        </w:rPr>
        <w:t xml:space="preserve">.  </w:t>
      </w:r>
    </w:p>
    <w:p w14:paraId="4EB36547" w14:textId="63BFF7EC"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2</w:t>
      </w:r>
      <w:r w:rsidR="00D0266A" w:rsidRPr="00635301">
        <w:rPr>
          <w:lang w:val="en-GB"/>
        </w:rPr>
        <w:t>1</w:t>
      </w:r>
      <w:r w:rsidRPr="00635301">
        <w:rPr>
          <w:lang w:val="en-GB"/>
        </w:rPr>
        <w:t xml:space="preserve">.2. The period from the date of provisional acceptance of the previous tranche for the signature and notification by the Project Owner or the Delegated Project Owner of the </w:t>
      </w:r>
      <w:r w:rsidR="00D7400E" w:rsidRPr="00635301">
        <w:rPr>
          <w:lang w:val="en-GB"/>
        </w:rPr>
        <w:t>administrative</w:t>
      </w:r>
      <w:r w:rsidRPr="00635301">
        <w:rPr>
          <w:lang w:val="en-GB"/>
        </w:rPr>
        <w:t xml:space="preserve"> order to start a conditional tranche is: </w:t>
      </w:r>
      <w:r w:rsidRPr="00635301">
        <w:rPr>
          <w:i/>
          <w:iCs/>
          <w:lang w:val="en-GB"/>
        </w:rPr>
        <w:t>[number of days to be specified where necessary].</w:t>
      </w:r>
    </w:p>
    <w:p w14:paraId="534144E3" w14:textId="477A4ACE"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2</w:t>
      </w:r>
      <w:r w:rsidR="00D0266A" w:rsidRPr="00635301">
        <w:rPr>
          <w:lang w:val="en-GB"/>
        </w:rPr>
        <w:t>1</w:t>
      </w:r>
      <w:r w:rsidRPr="00635301">
        <w:rPr>
          <w:lang w:val="en-GB"/>
        </w:rPr>
        <w:t xml:space="preserve">.3. The deadline for notification of this </w:t>
      </w:r>
      <w:r w:rsidR="00D7400E" w:rsidRPr="00635301">
        <w:rPr>
          <w:lang w:val="en-GB"/>
        </w:rPr>
        <w:t>administrative</w:t>
      </w:r>
      <w:r w:rsidRPr="00635301">
        <w:rPr>
          <w:lang w:val="en-GB"/>
        </w:rPr>
        <w:t xml:space="preserve"> order by the Contract Manager is </w:t>
      </w:r>
      <w:r w:rsidR="00D7400E" w:rsidRPr="00635301">
        <w:rPr>
          <w:lang w:val="en-GB"/>
        </w:rPr>
        <w:t xml:space="preserve">at most </w:t>
      </w:r>
      <w:r w:rsidRPr="00635301">
        <w:rPr>
          <w:lang w:val="en-GB"/>
        </w:rPr>
        <w:lastRenderedPageBreak/>
        <w:t xml:space="preserve">fifteen (15) days. </w:t>
      </w:r>
      <w:r w:rsidRPr="00635301">
        <w:rPr>
          <w:iCs/>
          <w:lang w:val="en-GB"/>
        </w:rPr>
        <w:t>This period is the same as that for the firm tranche.</w:t>
      </w:r>
    </w:p>
    <w:p w14:paraId="09FC881E" w14:textId="7DDBA218" w:rsidR="0034417E" w:rsidRPr="00635301" w:rsidRDefault="0034417E" w:rsidP="00580E7B">
      <w:pPr>
        <w:widowControl w:val="0"/>
        <w:autoSpaceDE w:val="0"/>
        <w:spacing w:after="120" w:line="360" w:lineRule="auto"/>
        <w:ind w:right="-23"/>
        <w:jc w:val="both"/>
        <w:textAlignment w:val="auto"/>
        <w:rPr>
          <w:b/>
          <w:bCs/>
          <w:lang w:val="en-GB"/>
        </w:rPr>
      </w:pPr>
      <w:r w:rsidRPr="00635301">
        <w:rPr>
          <w:b/>
          <w:bCs/>
          <w:lang w:val="en-GB"/>
        </w:rPr>
        <w:t>Article 2</w:t>
      </w:r>
      <w:r w:rsidR="00D0266A" w:rsidRPr="00635301">
        <w:rPr>
          <w:b/>
          <w:bCs/>
          <w:lang w:val="en-GB"/>
        </w:rPr>
        <w:t>2</w:t>
      </w:r>
      <w:r w:rsidRPr="00635301">
        <w:rPr>
          <w:b/>
          <w:bCs/>
          <w:lang w:val="en-GB"/>
        </w:rPr>
        <w:t xml:space="preserve">: </w:t>
      </w:r>
      <w:r w:rsidR="00D7400E" w:rsidRPr="00635301">
        <w:rPr>
          <w:b/>
          <w:bCs/>
          <w:lang w:val="en-GB"/>
        </w:rPr>
        <w:t>I</w:t>
      </w:r>
      <w:r w:rsidRPr="00635301">
        <w:rPr>
          <w:b/>
          <w:bCs/>
          <w:lang w:val="en-GB"/>
        </w:rPr>
        <w:t xml:space="preserve">nsurance and civil liability </w:t>
      </w:r>
      <w:bookmarkEnd w:id="51"/>
      <w:bookmarkEnd w:id="52"/>
    </w:p>
    <w:p w14:paraId="2E8A7455" w14:textId="739DCDF3" w:rsidR="00A427B5" w:rsidRPr="00635301" w:rsidRDefault="00A427B5" w:rsidP="00A427B5">
      <w:pPr>
        <w:widowControl w:val="0"/>
        <w:autoSpaceDE w:val="0"/>
        <w:spacing w:line="360" w:lineRule="auto"/>
        <w:jc w:val="both"/>
        <w:rPr>
          <w:lang w:val="en-GB"/>
        </w:rPr>
      </w:pPr>
      <w:bookmarkStart w:id="53" w:name="_Toc158973816"/>
      <w:r w:rsidRPr="00635301">
        <w:rPr>
          <w:lang w:val="en-GB"/>
        </w:rPr>
        <w:t>The supplier shall, at his own costs, take out and maintain in force within fifteen (15) days from the notification of the subsequent contract, insurance for the entire duration of the execution of the subsequent contract. The identity of the insurers and the form of the policies shall be subject to the approval of the Project Owner.</w:t>
      </w:r>
    </w:p>
    <w:p w14:paraId="109DA332" w14:textId="5B78B08C" w:rsidR="00A427B5" w:rsidRPr="00635301" w:rsidRDefault="00A427B5" w:rsidP="00A427B5">
      <w:pPr>
        <w:widowControl w:val="0"/>
        <w:autoSpaceDE w:val="0"/>
        <w:spacing w:line="360" w:lineRule="auto"/>
        <w:jc w:val="both"/>
        <w:rPr>
          <w:lang w:val="en-GB"/>
        </w:rPr>
      </w:pPr>
      <w:r w:rsidRPr="00635301">
        <w:rPr>
          <w:lang w:val="en-GB"/>
        </w:rPr>
        <w:t>The following insurance shall be provided, at the amounts, deductible and under the other conditions stipulated in the technical specifications: [at the discretion of the Project Owner considering the nature and scope of the</w:t>
      </w:r>
      <w:r w:rsidR="00E91B09" w:rsidRPr="00635301">
        <w:rPr>
          <w:lang w:val="en-GB"/>
        </w:rPr>
        <w:t xml:space="preserve"> services of the subsequent</w:t>
      </w:r>
      <w:r w:rsidRPr="00635301">
        <w:rPr>
          <w:lang w:val="en-GB"/>
        </w:rPr>
        <w:t xml:space="preserve"> contract]. </w:t>
      </w:r>
    </w:p>
    <w:p w14:paraId="0A8A5F21" w14:textId="72D4CD7B" w:rsidR="00A427B5" w:rsidRPr="00635301" w:rsidRDefault="00E91B09" w:rsidP="00536A10">
      <w:pPr>
        <w:widowControl w:val="0"/>
        <w:numPr>
          <w:ilvl w:val="0"/>
          <w:numId w:val="89"/>
        </w:numPr>
        <w:autoSpaceDE w:val="0"/>
        <w:spacing w:line="360" w:lineRule="auto"/>
        <w:jc w:val="both"/>
        <w:rPr>
          <w:color w:val="000000" w:themeColor="text1"/>
          <w:lang w:val="en-GB"/>
        </w:rPr>
      </w:pPr>
      <w:r w:rsidRPr="00635301">
        <w:rPr>
          <w:b/>
          <w:color w:val="000000" w:themeColor="text1"/>
          <w:lang w:val="en-GB"/>
        </w:rPr>
        <w:t>A</w:t>
      </w:r>
      <w:r w:rsidR="00A427B5" w:rsidRPr="00635301">
        <w:rPr>
          <w:b/>
          <w:color w:val="000000" w:themeColor="text1"/>
          <w:lang w:val="en-GB"/>
        </w:rPr>
        <w:t xml:space="preserve">ssembly </w:t>
      </w:r>
      <w:r w:rsidRPr="00635301">
        <w:rPr>
          <w:b/>
          <w:color w:val="000000" w:themeColor="text1"/>
          <w:lang w:val="en-GB"/>
        </w:rPr>
        <w:t xml:space="preserve">works </w:t>
      </w:r>
      <w:r w:rsidR="00A427B5" w:rsidRPr="00635301">
        <w:rPr>
          <w:b/>
          <w:color w:val="000000" w:themeColor="text1"/>
          <w:lang w:val="en-GB"/>
        </w:rPr>
        <w:t>comprehensive insurance:</w:t>
      </w:r>
      <w:r w:rsidR="00A427B5" w:rsidRPr="00635301">
        <w:rPr>
          <w:color w:val="000000" w:themeColor="text1"/>
          <w:lang w:val="en-GB"/>
        </w:rPr>
        <w:t xml:space="preserve"> covering loss or damage to the </w:t>
      </w:r>
      <w:r w:rsidR="00B6213D" w:rsidRPr="00635301">
        <w:rPr>
          <w:color w:val="000000" w:themeColor="text1"/>
          <w:lang w:val="en-GB"/>
        </w:rPr>
        <w:t>facilities</w:t>
      </w:r>
      <w:r w:rsidR="00A427B5" w:rsidRPr="00635301">
        <w:rPr>
          <w:color w:val="000000" w:themeColor="text1"/>
          <w:lang w:val="en-GB"/>
        </w:rPr>
        <w:t xml:space="preserve"> on the site, occurring before the completion of the installations, with an extended warranty covering the contracting partner’s liability for loss or damage occurring during the warranty period, as long as the </w:t>
      </w:r>
      <w:r w:rsidR="00B6213D" w:rsidRPr="00635301">
        <w:rPr>
          <w:color w:val="000000" w:themeColor="text1"/>
          <w:lang w:val="en-GB"/>
        </w:rPr>
        <w:t>supplier</w:t>
      </w:r>
      <w:r w:rsidR="000D58D8" w:rsidRPr="00635301">
        <w:rPr>
          <w:color w:val="000000" w:themeColor="text1"/>
          <w:lang w:val="en-GB"/>
        </w:rPr>
        <w:t xml:space="preserve"> </w:t>
      </w:r>
      <w:r w:rsidR="00A427B5" w:rsidRPr="00635301">
        <w:rPr>
          <w:color w:val="000000" w:themeColor="text1"/>
          <w:lang w:val="en-GB"/>
        </w:rPr>
        <w:t>remains on site to discharge his obligations during the guarantee period.</w:t>
      </w:r>
    </w:p>
    <w:p w14:paraId="79701DAC" w14:textId="53BB4AE8" w:rsidR="00A427B5" w:rsidRPr="00635301" w:rsidRDefault="00A427B5" w:rsidP="00536A10">
      <w:pPr>
        <w:widowControl w:val="0"/>
        <w:numPr>
          <w:ilvl w:val="0"/>
          <w:numId w:val="89"/>
        </w:numPr>
        <w:autoSpaceDE w:val="0"/>
        <w:spacing w:line="360" w:lineRule="auto"/>
        <w:jc w:val="both"/>
        <w:rPr>
          <w:color w:val="000000" w:themeColor="text1"/>
          <w:lang w:val="en-GB"/>
        </w:rPr>
      </w:pPr>
      <w:r w:rsidRPr="00635301">
        <w:rPr>
          <w:b/>
          <w:color w:val="000000" w:themeColor="text1"/>
          <w:lang w:val="en-GB"/>
        </w:rPr>
        <w:t xml:space="preserve">Third-party liability insurance: </w:t>
      </w:r>
      <w:r w:rsidRPr="00635301">
        <w:rPr>
          <w:color w:val="000000" w:themeColor="text1"/>
          <w:lang w:val="en-GB"/>
        </w:rPr>
        <w:t>covering the risks of bod</w:t>
      </w:r>
      <w:r w:rsidR="000D58D8" w:rsidRPr="00635301">
        <w:rPr>
          <w:color w:val="000000" w:themeColor="text1"/>
          <w:lang w:val="en-GB"/>
        </w:rPr>
        <w:t>il</w:t>
      </w:r>
      <w:r w:rsidRPr="00635301">
        <w:rPr>
          <w:color w:val="000000" w:themeColor="text1"/>
          <w:lang w:val="en-GB"/>
        </w:rPr>
        <w:t xml:space="preserve">y injury caused to third parties or the risks of death of third parties (including the Project Owner's staff) and the risks of loss or damage caused to goods, arising in connection with the supply and erection of the </w:t>
      </w:r>
      <w:r w:rsidR="000D58D8" w:rsidRPr="00635301">
        <w:rPr>
          <w:color w:val="000000" w:themeColor="text1"/>
          <w:lang w:val="en-GB"/>
        </w:rPr>
        <w:t>f</w:t>
      </w:r>
      <w:r w:rsidRPr="00635301">
        <w:rPr>
          <w:color w:val="000000" w:themeColor="text1"/>
          <w:lang w:val="en-GB"/>
        </w:rPr>
        <w:t>acilities, where applicable.</w:t>
      </w:r>
    </w:p>
    <w:p w14:paraId="6B23C73F" w14:textId="77777777" w:rsidR="000D58D8" w:rsidRPr="00635301" w:rsidRDefault="00A427B5" w:rsidP="00536A10">
      <w:pPr>
        <w:widowControl w:val="0"/>
        <w:numPr>
          <w:ilvl w:val="0"/>
          <w:numId w:val="89"/>
        </w:numPr>
        <w:autoSpaceDE w:val="0"/>
        <w:spacing w:line="360" w:lineRule="auto"/>
        <w:jc w:val="both"/>
        <w:rPr>
          <w:color w:val="000000" w:themeColor="text1"/>
          <w:lang w:val="en-GB"/>
        </w:rPr>
      </w:pPr>
      <w:r w:rsidRPr="00635301">
        <w:rPr>
          <w:b/>
          <w:color w:val="000000" w:themeColor="text1"/>
          <w:lang w:val="en-GB"/>
        </w:rPr>
        <w:t xml:space="preserve">Other insurance </w:t>
      </w:r>
    </w:p>
    <w:p w14:paraId="78F19D33" w14:textId="467CC746" w:rsidR="00A427B5" w:rsidRPr="00635301" w:rsidRDefault="00A427B5" w:rsidP="000D58D8">
      <w:pPr>
        <w:widowControl w:val="0"/>
        <w:autoSpaceDE w:val="0"/>
        <w:spacing w:line="360" w:lineRule="auto"/>
        <w:jc w:val="both"/>
        <w:rPr>
          <w:color w:val="000000" w:themeColor="text1"/>
          <w:lang w:val="en-GB"/>
        </w:rPr>
      </w:pPr>
      <w:r w:rsidRPr="00635301">
        <w:rPr>
          <w:color w:val="000000" w:themeColor="text1"/>
          <w:lang w:val="en-GB"/>
        </w:rPr>
        <w:t>Any other assurances which may be specifically agreed between the parties to the contract are presented, as listed in the appendix mentioned above.</w:t>
      </w:r>
    </w:p>
    <w:p w14:paraId="6828A077" w14:textId="48763843" w:rsidR="00A427B5" w:rsidRPr="00635301" w:rsidRDefault="00A427B5" w:rsidP="00A427B5">
      <w:pPr>
        <w:widowControl w:val="0"/>
        <w:autoSpaceDE w:val="0"/>
        <w:spacing w:after="60" w:line="360" w:lineRule="auto"/>
        <w:jc w:val="both"/>
        <w:rPr>
          <w:lang w:val="en-GB"/>
        </w:rPr>
      </w:pPr>
      <w:r w:rsidRPr="00635301">
        <w:rPr>
          <w:lang w:val="en-GB"/>
        </w:rPr>
        <w:t xml:space="preserve">If the </w:t>
      </w:r>
      <w:r w:rsidR="000D58D8" w:rsidRPr="00635301">
        <w:rPr>
          <w:lang w:val="en-GB"/>
        </w:rPr>
        <w:t>supplier</w:t>
      </w:r>
      <w:r w:rsidRPr="00635301">
        <w:rPr>
          <w:lang w:val="en-GB"/>
        </w:rPr>
        <w:t xml:space="preserve"> fails to take out and/or maintain the insurances referred to above, the Project Owner may take out such insurances and maintain them in force, and may from time to time deduct from any sum due to the </w:t>
      </w:r>
      <w:r w:rsidR="00DD7FBA" w:rsidRPr="00635301">
        <w:rPr>
          <w:lang w:val="en-GB"/>
        </w:rPr>
        <w:t>supplier</w:t>
      </w:r>
      <w:r w:rsidRPr="00635301">
        <w:rPr>
          <w:lang w:val="en-GB"/>
        </w:rPr>
        <w:t xml:space="preserve"> under the contract any premium paid by the Project Owner to the insurer, or otherwise collect the amount of the premium so paid shall be treated as if it were a debt due by the </w:t>
      </w:r>
      <w:r w:rsidR="000D58D8" w:rsidRPr="00635301">
        <w:rPr>
          <w:lang w:val="en-GB"/>
        </w:rPr>
        <w:t>supplier</w:t>
      </w:r>
      <w:r w:rsidRPr="00635301">
        <w:rPr>
          <w:lang w:val="en-GB"/>
        </w:rPr>
        <w:t xml:space="preserve">. </w:t>
      </w:r>
    </w:p>
    <w:p w14:paraId="79A0E7A5" w14:textId="7771C193" w:rsidR="00A427B5" w:rsidRPr="00635301" w:rsidRDefault="00A427B5" w:rsidP="00A427B5">
      <w:pPr>
        <w:widowControl w:val="0"/>
        <w:autoSpaceDE w:val="0"/>
        <w:spacing w:after="60" w:line="360" w:lineRule="auto"/>
        <w:jc w:val="both"/>
        <w:rPr>
          <w:iCs/>
          <w:lang w:val="en-GB"/>
        </w:rPr>
      </w:pPr>
      <w:r w:rsidRPr="00635301">
        <w:rPr>
          <w:lang w:val="en-GB"/>
        </w:rPr>
        <w:t xml:space="preserve">The </w:t>
      </w:r>
      <w:r w:rsidR="000D58D8" w:rsidRPr="00635301">
        <w:rPr>
          <w:lang w:val="en-GB"/>
        </w:rPr>
        <w:t>supplier</w:t>
      </w:r>
      <w:r w:rsidRPr="00635301">
        <w:rPr>
          <w:lang w:val="en-GB"/>
        </w:rPr>
        <w:t xml:space="preserve"> shall ensure that his sub-contractor(s) take out and maintain in force, to the full extent necessary, appropriate insurance policies covering their personnel, their vehicles and the services executed by them under the contract, </w:t>
      </w:r>
      <w:r w:rsidRPr="00635301">
        <w:rPr>
          <w:iCs/>
          <w:lang w:val="en-GB"/>
        </w:rPr>
        <w:t xml:space="preserve">unless these sub-contractors are covered by policies taken out by the </w:t>
      </w:r>
      <w:r w:rsidR="000D58D8" w:rsidRPr="00635301">
        <w:rPr>
          <w:iCs/>
          <w:lang w:val="en-GB"/>
        </w:rPr>
        <w:t>supplier</w:t>
      </w:r>
      <w:r w:rsidRPr="00635301">
        <w:rPr>
          <w:iCs/>
          <w:lang w:val="en-GB"/>
        </w:rPr>
        <w:t>.</w:t>
      </w:r>
    </w:p>
    <w:p w14:paraId="621C27D3" w14:textId="77777777" w:rsidR="009B6674" w:rsidRPr="00635301" w:rsidRDefault="009B6674" w:rsidP="00A427B5">
      <w:pPr>
        <w:widowControl w:val="0"/>
        <w:autoSpaceDE w:val="0"/>
        <w:spacing w:after="60" w:line="360" w:lineRule="auto"/>
        <w:jc w:val="both"/>
        <w:rPr>
          <w:iCs/>
          <w:lang w:val="en-GB"/>
        </w:rPr>
      </w:pPr>
    </w:p>
    <w:p w14:paraId="47E718DB" w14:textId="3B974B94" w:rsidR="006F4E2F" w:rsidRPr="00635301" w:rsidRDefault="0034417E" w:rsidP="00580E7B">
      <w:pPr>
        <w:widowControl w:val="0"/>
        <w:autoSpaceDE w:val="0"/>
        <w:spacing w:after="120" w:line="360" w:lineRule="auto"/>
        <w:ind w:right="-23"/>
        <w:jc w:val="both"/>
        <w:textAlignment w:val="auto"/>
        <w:rPr>
          <w:b/>
          <w:bCs/>
          <w:caps/>
          <w:sz w:val="32"/>
          <w:lang w:val="en-GB"/>
        </w:rPr>
      </w:pPr>
      <w:r w:rsidRPr="00635301">
        <w:rPr>
          <w:b/>
          <w:bCs/>
          <w:caps/>
          <w:sz w:val="32"/>
          <w:lang w:val="en-GB"/>
        </w:rPr>
        <w:t xml:space="preserve">Chapter IV: </w:t>
      </w:r>
      <w:bookmarkEnd w:id="53"/>
      <w:r w:rsidR="006D08EC">
        <w:rPr>
          <w:b/>
          <w:bCs/>
          <w:caps/>
          <w:sz w:val="32"/>
          <w:lang w:val="en-GB"/>
        </w:rPr>
        <w:t>MISCELLANOUS</w:t>
      </w:r>
      <w:r w:rsidR="006F4E2F" w:rsidRPr="00635301">
        <w:rPr>
          <w:b/>
          <w:bCs/>
          <w:caps/>
          <w:sz w:val="32"/>
          <w:lang w:val="en-GB"/>
        </w:rPr>
        <w:t xml:space="preserve"> provisions</w:t>
      </w:r>
    </w:p>
    <w:p w14:paraId="7E875310" w14:textId="0242CC75" w:rsidR="0034417E" w:rsidRPr="00635301" w:rsidRDefault="006F4E2F" w:rsidP="00580E7B">
      <w:pPr>
        <w:widowControl w:val="0"/>
        <w:autoSpaceDE w:val="0"/>
        <w:spacing w:after="120" w:line="360" w:lineRule="auto"/>
        <w:ind w:right="-23"/>
        <w:jc w:val="both"/>
        <w:textAlignment w:val="auto"/>
        <w:rPr>
          <w:b/>
          <w:bCs/>
          <w:sz w:val="28"/>
          <w:lang w:val="en-GB"/>
        </w:rPr>
      </w:pPr>
      <w:r w:rsidRPr="00635301">
        <w:rPr>
          <w:b/>
          <w:bCs/>
          <w:lang w:val="en-GB"/>
        </w:rPr>
        <w:t xml:space="preserve">Article </w:t>
      </w:r>
      <w:r w:rsidR="00E73D7B" w:rsidRPr="00635301">
        <w:rPr>
          <w:b/>
          <w:bCs/>
          <w:lang w:val="en-GB"/>
        </w:rPr>
        <w:t>2</w:t>
      </w:r>
      <w:r w:rsidR="00DD7FBA" w:rsidRPr="00635301">
        <w:rPr>
          <w:b/>
          <w:bCs/>
          <w:lang w:val="en-GB"/>
        </w:rPr>
        <w:t>3</w:t>
      </w:r>
      <w:r w:rsidRPr="00635301">
        <w:rPr>
          <w:b/>
          <w:bCs/>
          <w:lang w:val="en-GB"/>
        </w:rPr>
        <w:t>:</w:t>
      </w:r>
      <w:r w:rsidR="000D58D8" w:rsidRPr="00635301">
        <w:rPr>
          <w:b/>
          <w:bCs/>
          <w:lang w:val="en-GB"/>
        </w:rPr>
        <w:t xml:space="preserve"> </w:t>
      </w:r>
      <w:r w:rsidR="0034417E" w:rsidRPr="00635301">
        <w:rPr>
          <w:b/>
          <w:bCs/>
          <w:sz w:val="28"/>
          <w:lang w:val="en-GB"/>
        </w:rPr>
        <w:t>Exclus</w:t>
      </w:r>
      <w:r w:rsidR="00DD7FBA" w:rsidRPr="00635301">
        <w:rPr>
          <w:b/>
          <w:bCs/>
          <w:sz w:val="28"/>
          <w:lang w:val="en-GB"/>
        </w:rPr>
        <w:t>ive rights</w:t>
      </w:r>
    </w:p>
    <w:p w14:paraId="66E33DAD" w14:textId="7DB0EB67" w:rsidR="0034417E" w:rsidRPr="00635301" w:rsidRDefault="0034417E" w:rsidP="00580E7B">
      <w:pPr>
        <w:widowControl w:val="0"/>
        <w:autoSpaceDE w:val="0"/>
        <w:spacing w:after="120" w:line="360" w:lineRule="auto"/>
        <w:ind w:right="-148"/>
        <w:jc w:val="both"/>
        <w:textAlignment w:val="auto"/>
        <w:rPr>
          <w:lang w:val="en-GB"/>
        </w:rPr>
      </w:pPr>
      <w:r w:rsidRPr="00635301">
        <w:rPr>
          <w:lang w:val="en-GB"/>
        </w:rPr>
        <w:t>The holder of the Framework Agreement has exclusiv</w:t>
      </w:r>
      <w:r w:rsidR="005B5888" w:rsidRPr="00635301">
        <w:rPr>
          <w:lang w:val="en-GB"/>
        </w:rPr>
        <w:t>e</w:t>
      </w:r>
      <w:r w:rsidRPr="00635301">
        <w:rPr>
          <w:lang w:val="en-GB"/>
        </w:rPr>
        <w:t xml:space="preserve"> </w:t>
      </w:r>
      <w:r w:rsidR="005B5888" w:rsidRPr="00635301">
        <w:rPr>
          <w:lang w:val="en-GB"/>
        </w:rPr>
        <w:t xml:space="preserve">rights </w:t>
      </w:r>
      <w:r w:rsidRPr="00635301">
        <w:rPr>
          <w:lang w:val="en-GB"/>
        </w:rPr>
        <w:t xml:space="preserve">with the Project Owner or the Delegated </w:t>
      </w:r>
      <w:r w:rsidRPr="00635301">
        <w:rPr>
          <w:lang w:val="en-GB"/>
        </w:rPr>
        <w:lastRenderedPageBreak/>
        <w:t xml:space="preserve">Project Owner for the </w:t>
      </w:r>
      <w:r w:rsidR="005B5888" w:rsidRPr="00635301">
        <w:rPr>
          <w:lang w:val="en-GB"/>
        </w:rPr>
        <w:t>needs</w:t>
      </w:r>
      <w:r w:rsidRPr="00635301">
        <w:rPr>
          <w:lang w:val="en-GB"/>
        </w:rPr>
        <w:t xml:space="preserve"> covered by the Framework Agreement. </w:t>
      </w:r>
    </w:p>
    <w:p w14:paraId="36C2112E" w14:textId="2F46F269" w:rsidR="0034417E" w:rsidRPr="00635301" w:rsidRDefault="00E73D7B" w:rsidP="00580E7B">
      <w:pPr>
        <w:widowControl w:val="0"/>
        <w:autoSpaceDE w:val="0"/>
        <w:spacing w:after="120" w:line="360" w:lineRule="auto"/>
        <w:ind w:right="-23"/>
        <w:jc w:val="both"/>
        <w:textAlignment w:val="auto"/>
        <w:rPr>
          <w:b/>
          <w:bCs/>
          <w:lang w:val="en-GB"/>
        </w:rPr>
      </w:pPr>
      <w:bookmarkStart w:id="54" w:name="_Toc158973817"/>
      <w:bookmarkStart w:id="55" w:name="_Toc158799960"/>
      <w:r w:rsidRPr="00635301">
        <w:rPr>
          <w:b/>
          <w:bCs/>
          <w:lang w:val="en-GB"/>
        </w:rPr>
        <w:t>Article 2</w:t>
      </w:r>
      <w:r w:rsidR="005B5888" w:rsidRPr="00635301">
        <w:rPr>
          <w:b/>
          <w:bCs/>
          <w:lang w:val="en-GB"/>
        </w:rPr>
        <w:t>4</w:t>
      </w:r>
      <w:r w:rsidR="0034417E" w:rsidRPr="00635301">
        <w:rPr>
          <w:b/>
          <w:bCs/>
          <w:lang w:val="en-GB"/>
        </w:rPr>
        <w:t>:</w:t>
      </w:r>
      <w:bookmarkStart w:id="56" w:name="_Hlk152226206"/>
      <w:r w:rsidR="0034417E" w:rsidRPr="00635301">
        <w:rPr>
          <w:b/>
          <w:bCs/>
          <w:lang w:val="en-GB"/>
        </w:rPr>
        <w:t xml:space="preserve"> Termination of </w:t>
      </w:r>
      <w:r w:rsidR="007E420A" w:rsidRPr="00635301">
        <w:rPr>
          <w:b/>
          <w:bCs/>
          <w:lang w:val="en-GB"/>
        </w:rPr>
        <w:t xml:space="preserve">subsequent contracts </w:t>
      </w:r>
      <w:r w:rsidR="0034417E" w:rsidRPr="00635301">
        <w:rPr>
          <w:b/>
          <w:bCs/>
          <w:lang w:val="en-GB"/>
        </w:rPr>
        <w:t>Framework Agreement</w:t>
      </w:r>
      <w:bookmarkEnd w:id="54"/>
      <w:bookmarkEnd w:id="55"/>
      <w:bookmarkEnd w:id="56"/>
    </w:p>
    <w:p w14:paraId="4E19EACD" w14:textId="16F5CCDC" w:rsidR="0034417E" w:rsidRPr="00635301" w:rsidRDefault="00E73D7B" w:rsidP="00580E7B">
      <w:pPr>
        <w:widowControl w:val="0"/>
        <w:autoSpaceDE w:val="0"/>
        <w:spacing w:line="360" w:lineRule="auto"/>
        <w:jc w:val="both"/>
        <w:textAlignment w:val="auto"/>
        <w:rPr>
          <w:b/>
          <w:bCs/>
          <w:color w:val="000000"/>
          <w:lang w:val="en-GB"/>
        </w:rPr>
      </w:pPr>
      <w:r w:rsidRPr="00635301">
        <w:rPr>
          <w:b/>
          <w:bCs/>
          <w:color w:val="000000"/>
          <w:lang w:val="en-GB"/>
        </w:rPr>
        <w:t>2</w:t>
      </w:r>
      <w:r w:rsidR="00322A05" w:rsidRPr="00635301">
        <w:rPr>
          <w:b/>
          <w:bCs/>
          <w:color w:val="000000"/>
          <w:lang w:val="en-GB"/>
        </w:rPr>
        <w:t>4</w:t>
      </w:r>
      <w:r w:rsidR="0034417E" w:rsidRPr="00635301">
        <w:rPr>
          <w:b/>
          <w:bCs/>
          <w:color w:val="000000"/>
          <w:lang w:val="en-GB"/>
        </w:rPr>
        <w:t xml:space="preserve"> -1 </w:t>
      </w:r>
      <w:r w:rsidR="005B5888" w:rsidRPr="00635301">
        <w:rPr>
          <w:b/>
          <w:bCs/>
          <w:color w:val="000000"/>
          <w:lang w:val="en-GB"/>
        </w:rPr>
        <w:t xml:space="preserve">Automatic </w:t>
      </w:r>
      <w:r w:rsidR="0034417E" w:rsidRPr="00635301">
        <w:rPr>
          <w:b/>
          <w:bCs/>
          <w:color w:val="000000"/>
          <w:lang w:val="en-GB"/>
        </w:rPr>
        <w:t xml:space="preserve">Termination of the framework agreement </w:t>
      </w:r>
    </w:p>
    <w:p w14:paraId="53519330" w14:textId="734DB5EB" w:rsidR="0034417E" w:rsidRPr="00635301" w:rsidRDefault="0034417E" w:rsidP="00580E7B">
      <w:pPr>
        <w:widowControl w:val="0"/>
        <w:autoSpaceDE w:val="0"/>
        <w:spacing w:line="360" w:lineRule="auto"/>
        <w:jc w:val="both"/>
        <w:textAlignment w:val="auto"/>
        <w:rPr>
          <w:color w:val="000000"/>
          <w:lang w:val="en-GB"/>
        </w:rPr>
      </w:pPr>
      <w:r w:rsidRPr="00635301">
        <w:rPr>
          <w:color w:val="000000"/>
          <w:lang w:val="en-GB"/>
        </w:rPr>
        <w:t xml:space="preserve">The Framework Agreement </w:t>
      </w:r>
      <w:r w:rsidR="000555B1" w:rsidRPr="00635301">
        <w:rPr>
          <w:color w:val="000000"/>
          <w:lang w:val="en-GB"/>
        </w:rPr>
        <w:t>shall</w:t>
      </w:r>
      <w:r w:rsidRPr="00635301">
        <w:rPr>
          <w:color w:val="000000"/>
          <w:lang w:val="en-GB"/>
        </w:rPr>
        <w:t xml:space="preserve"> </w:t>
      </w:r>
      <w:r w:rsidR="000555B1" w:rsidRPr="00635301">
        <w:rPr>
          <w:color w:val="000000"/>
          <w:lang w:val="en-GB"/>
        </w:rPr>
        <w:t xml:space="preserve">be </w:t>
      </w:r>
      <w:r w:rsidRPr="00635301">
        <w:rPr>
          <w:color w:val="000000"/>
          <w:lang w:val="en-GB"/>
        </w:rPr>
        <w:t>terminated</w:t>
      </w:r>
      <w:bookmarkStart w:id="57" w:name="_Hlk162453158"/>
      <w:r w:rsidRPr="00635301">
        <w:rPr>
          <w:color w:val="000000"/>
          <w:lang w:val="en-GB"/>
        </w:rPr>
        <w:t xml:space="preserve"> </w:t>
      </w:r>
      <w:r w:rsidR="000555B1" w:rsidRPr="00635301">
        <w:rPr>
          <w:color w:val="000000"/>
          <w:lang w:val="en-GB"/>
        </w:rPr>
        <w:t xml:space="preserve">automatically </w:t>
      </w:r>
      <w:bookmarkEnd w:id="57"/>
      <w:r w:rsidRPr="00635301">
        <w:rPr>
          <w:color w:val="000000"/>
          <w:lang w:val="en-GB"/>
        </w:rPr>
        <w:t>in one of the following cases</w:t>
      </w:r>
      <w:r w:rsidRPr="00635301">
        <w:rPr>
          <w:color w:val="000000"/>
          <w:spacing w:val="6"/>
          <w:lang w:val="en-GB"/>
        </w:rPr>
        <w:t>:</w:t>
      </w:r>
    </w:p>
    <w:p w14:paraId="29C5C94D" w14:textId="21E6478B"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Death of the framework holder. In this case, the Project Owner or Delegated Project Owner may, where applicable, authorize that the proposals made by the rightful claimants to continue service provision be accepted; </w:t>
      </w:r>
    </w:p>
    <w:p w14:paraId="23C85389" w14:textId="530423A3"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Bankruptcy of the framework agreement holder. In this case, the Project Owner or Delegated Project Owner may, where applicable, accept proposals that could be made by creditors to continue service provision;</w:t>
      </w:r>
      <w:r w:rsidRPr="00635301">
        <w:rPr>
          <w:rFonts w:ascii="Times New Roman" w:hAnsi="Times New Roman" w:cs="Times New Roman"/>
          <w:color w:val="FF0000"/>
          <w:sz w:val="24"/>
          <w:szCs w:val="24"/>
          <w:lang w:val="en-GB"/>
        </w:rPr>
        <w:t xml:space="preserve"> </w:t>
      </w:r>
    </w:p>
    <w:p w14:paraId="573969F6" w14:textId="77777777"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judicial liquidation, if the Administration’s contracting partner is not authorized by the court to continue operating his business; </w:t>
      </w:r>
    </w:p>
    <w:p w14:paraId="50A2EF3D" w14:textId="77777777"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 In case of sub-contracting, co-contracting or subsidiary orders, without the prior authorization of the Project Owner or the Delegated Project Owner; </w:t>
      </w:r>
    </w:p>
    <w:p w14:paraId="15C0CE14" w14:textId="308D58A5"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Default by the Administration’s contracting partner duly </w:t>
      </w:r>
      <w:r w:rsidR="00322A05" w:rsidRPr="00635301">
        <w:rPr>
          <w:rFonts w:ascii="Times New Roman" w:hAnsi="Times New Roman" w:cs="Times New Roman"/>
          <w:sz w:val="24"/>
          <w:szCs w:val="24"/>
          <w:lang w:val="en-GB"/>
        </w:rPr>
        <w:t xml:space="preserve">established and </w:t>
      </w:r>
      <w:r w:rsidRPr="00635301">
        <w:rPr>
          <w:rFonts w:ascii="Times New Roman" w:hAnsi="Times New Roman" w:cs="Times New Roman"/>
          <w:sz w:val="24"/>
          <w:szCs w:val="24"/>
          <w:lang w:val="en-GB"/>
        </w:rPr>
        <w:t>notified to the latter by the Project Owner or the Delegated Project Owner by administrative order serving as formal notice;</w:t>
      </w:r>
      <w:r w:rsidRPr="00635301">
        <w:rPr>
          <w:rFonts w:ascii="Times New Roman" w:hAnsi="Times New Roman" w:cs="Times New Roman"/>
          <w:color w:val="FF0000"/>
          <w:sz w:val="24"/>
          <w:szCs w:val="24"/>
          <w:lang w:val="en-GB"/>
        </w:rPr>
        <w:t xml:space="preserve"> </w:t>
      </w:r>
    </w:p>
    <w:p w14:paraId="20AEA3B8" w14:textId="77777777"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Failure to comply with labour laws and regulations;</w:t>
      </w:r>
      <w:r w:rsidRPr="00635301">
        <w:rPr>
          <w:rFonts w:ascii="Times New Roman" w:hAnsi="Times New Roman" w:cs="Times New Roman"/>
          <w:color w:val="FF0000"/>
          <w:sz w:val="24"/>
          <w:szCs w:val="24"/>
          <w:lang w:val="en-GB"/>
        </w:rPr>
        <w:t xml:space="preserve"> </w:t>
      </w:r>
    </w:p>
    <w:p w14:paraId="66CB8423" w14:textId="77777777"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Significant price variation under the conditions laid down by the General Administrative Clauses, due to changes in economic conditions or in the initial quantities of the contract; </w:t>
      </w:r>
    </w:p>
    <w:p w14:paraId="289918B2" w14:textId="77777777" w:rsidR="000555B1" w:rsidRPr="00635301" w:rsidRDefault="000555B1" w:rsidP="00536A10">
      <w:pPr>
        <w:pStyle w:val="PreformattedText"/>
        <w:numPr>
          <w:ilvl w:val="2"/>
          <w:numId w:val="17"/>
        </w:numPr>
        <w:spacing w:after="120"/>
        <w:ind w:left="565"/>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Duly established fraudulent schemes and corrupt practices</w:t>
      </w:r>
      <w:r w:rsidRPr="00635301">
        <w:rPr>
          <w:rFonts w:ascii="Times New Roman" w:hAnsi="Times New Roman" w:cs="Times New Roman"/>
          <w:lang w:val="en-GB"/>
        </w:rPr>
        <w:t xml:space="preserve">. </w:t>
      </w:r>
    </w:p>
    <w:p w14:paraId="1455204F" w14:textId="111E3C6C" w:rsidR="000555B1" w:rsidRPr="00635301" w:rsidRDefault="00322A05" w:rsidP="000555B1">
      <w:pPr>
        <w:spacing w:before="240" w:line="360" w:lineRule="auto"/>
        <w:jc w:val="both"/>
        <w:rPr>
          <w:lang w:val="en-GB"/>
        </w:rPr>
      </w:pPr>
      <w:r w:rsidRPr="00635301">
        <w:rPr>
          <w:lang w:val="en-GB"/>
        </w:rPr>
        <w:t>24</w:t>
      </w:r>
      <w:r w:rsidR="000555B1" w:rsidRPr="00635301">
        <w:rPr>
          <w:lang w:val="en-GB"/>
        </w:rPr>
        <w:t xml:space="preserve">.2 </w:t>
      </w:r>
      <w:r w:rsidR="000555B1" w:rsidRPr="00635301">
        <w:rPr>
          <w:b/>
          <w:bCs/>
          <w:lang w:val="en-GB"/>
        </w:rPr>
        <w:t xml:space="preserve">The </w:t>
      </w:r>
      <w:r w:rsidR="00086E94" w:rsidRPr="00635301">
        <w:rPr>
          <w:b/>
          <w:bCs/>
          <w:lang w:val="en-GB"/>
        </w:rPr>
        <w:t>framework agreement</w:t>
      </w:r>
      <w:r w:rsidR="000555B1" w:rsidRPr="00635301">
        <w:rPr>
          <w:b/>
          <w:bCs/>
          <w:lang w:val="en-GB"/>
        </w:rPr>
        <w:t xml:space="preserve"> may also be terminated under the conditions stipulated in the GAC, in particular in one of the following cases:</w:t>
      </w:r>
    </w:p>
    <w:p w14:paraId="20C540A8" w14:textId="36F78DEE" w:rsidR="000555B1" w:rsidRPr="00635301" w:rsidRDefault="000555B1" w:rsidP="00536A10">
      <w:pPr>
        <w:pStyle w:val="Paragraphedeliste"/>
        <w:numPr>
          <w:ilvl w:val="0"/>
          <w:numId w:val="19"/>
        </w:numPr>
        <w:suppressAutoHyphens w:val="0"/>
        <w:autoSpaceDN/>
        <w:spacing w:line="360" w:lineRule="auto"/>
        <w:contextualSpacing/>
        <w:jc w:val="both"/>
        <w:textAlignment w:val="auto"/>
        <w:rPr>
          <w:lang w:val="en-GB"/>
        </w:rPr>
      </w:pPr>
      <w:r w:rsidRPr="00635301">
        <w:rPr>
          <w:lang w:val="en-GB"/>
        </w:rPr>
        <w:t xml:space="preserve">Delay in services resulting in penalties of more than 10% of the amount </w:t>
      </w:r>
      <w:r w:rsidR="00322A05" w:rsidRPr="00635301">
        <w:rPr>
          <w:lang w:val="en-GB"/>
        </w:rPr>
        <w:t xml:space="preserve">all taxes inclusive </w:t>
      </w:r>
      <w:r w:rsidRPr="00635301">
        <w:rPr>
          <w:lang w:val="en-GB"/>
        </w:rPr>
        <w:t>of the services;</w:t>
      </w:r>
    </w:p>
    <w:p w14:paraId="33DCFA68" w14:textId="49D72446" w:rsidR="000555B1" w:rsidRPr="00635301" w:rsidRDefault="000555B1" w:rsidP="00536A10">
      <w:pPr>
        <w:pStyle w:val="Paragraphedeliste"/>
        <w:numPr>
          <w:ilvl w:val="0"/>
          <w:numId w:val="19"/>
        </w:numPr>
        <w:suppressAutoHyphens w:val="0"/>
        <w:autoSpaceDN/>
        <w:spacing w:line="360" w:lineRule="auto"/>
        <w:contextualSpacing/>
        <w:jc w:val="both"/>
        <w:textAlignment w:val="auto"/>
        <w:rPr>
          <w:lang w:val="en-GB"/>
        </w:rPr>
      </w:pPr>
      <w:r w:rsidRPr="00635301">
        <w:rPr>
          <w:lang w:val="en-GB"/>
        </w:rPr>
        <w:t xml:space="preserve">Postponement or interruption </w:t>
      </w:r>
      <w:r w:rsidR="00322A05" w:rsidRPr="00635301">
        <w:rPr>
          <w:lang w:val="en-GB"/>
        </w:rPr>
        <w:t xml:space="preserve">of services </w:t>
      </w:r>
      <w:r w:rsidRPr="00635301">
        <w:rPr>
          <w:lang w:val="en-GB"/>
        </w:rPr>
        <w:t>decided by the Project Owner or Delegated Project Owner;</w:t>
      </w:r>
    </w:p>
    <w:p w14:paraId="3F7F334F" w14:textId="77777777" w:rsidR="000555B1" w:rsidRPr="00635301" w:rsidRDefault="000555B1" w:rsidP="00536A10">
      <w:pPr>
        <w:pStyle w:val="Paragraphedeliste"/>
        <w:numPr>
          <w:ilvl w:val="0"/>
          <w:numId w:val="19"/>
        </w:numPr>
        <w:suppressAutoHyphens w:val="0"/>
        <w:autoSpaceDN/>
        <w:spacing w:line="360" w:lineRule="auto"/>
        <w:contextualSpacing/>
        <w:jc w:val="both"/>
        <w:textAlignment w:val="auto"/>
        <w:rPr>
          <w:lang w:val="en-GB"/>
        </w:rPr>
      </w:pPr>
      <w:r w:rsidRPr="00635301">
        <w:rPr>
          <w:lang w:val="en-GB"/>
        </w:rPr>
        <w:t>Persistent non-payment for services;</w:t>
      </w:r>
    </w:p>
    <w:p w14:paraId="0DE03B23" w14:textId="2334C895" w:rsidR="000555B1" w:rsidRPr="00635301" w:rsidRDefault="00322A05" w:rsidP="00536A10">
      <w:pPr>
        <w:pStyle w:val="Paragraphedeliste"/>
        <w:numPr>
          <w:ilvl w:val="0"/>
          <w:numId w:val="19"/>
        </w:numPr>
        <w:suppressAutoHyphens w:val="0"/>
        <w:autoSpaceDN/>
        <w:spacing w:line="360" w:lineRule="auto"/>
        <w:contextualSpacing/>
        <w:jc w:val="both"/>
        <w:textAlignment w:val="auto"/>
        <w:rPr>
          <w:lang w:val="en-GB"/>
        </w:rPr>
      </w:pPr>
      <w:r w:rsidRPr="00635301">
        <w:rPr>
          <w:lang w:val="en-GB"/>
        </w:rPr>
        <w:t>Refusal to repeat poorly executed services;</w:t>
      </w:r>
    </w:p>
    <w:p w14:paraId="6E497498" w14:textId="64C3D6BE" w:rsidR="000555B1" w:rsidRPr="00635301" w:rsidRDefault="000555B1" w:rsidP="00536A10">
      <w:pPr>
        <w:pStyle w:val="Paragraphedeliste"/>
        <w:numPr>
          <w:ilvl w:val="1"/>
          <w:numId w:val="90"/>
        </w:numPr>
        <w:spacing w:line="360" w:lineRule="auto"/>
        <w:jc w:val="both"/>
        <w:rPr>
          <w:lang w:val="en-GB"/>
        </w:rPr>
      </w:pPr>
      <w:r w:rsidRPr="00635301">
        <w:rPr>
          <w:b/>
          <w:bCs/>
          <w:lang w:val="en-GB"/>
        </w:rPr>
        <w:t>T</w:t>
      </w:r>
      <w:r w:rsidR="00086E94" w:rsidRPr="00635301">
        <w:rPr>
          <w:b/>
          <w:bCs/>
          <w:lang w:val="en-GB"/>
        </w:rPr>
        <w:t>ermination of the framework without fault from the holders</w:t>
      </w:r>
      <w:r w:rsidRPr="00635301">
        <w:rPr>
          <w:lang w:val="en-GB"/>
        </w:rPr>
        <w:t>:</w:t>
      </w:r>
    </w:p>
    <w:p w14:paraId="130AE4FB" w14:textId="2DFEB04C" w:rsidR="000555B1" w:rsidRPr="00635301" w:rsidRDefault="000555B1" w:rsidP="00536A10">
      <w:pPr>
        <w:pStyle w:val="Paragraphedeliste"/>
        <w:numPr>
          <w:ilvl w:val="0"/>
          <w:numId w:val="20"/>
        </w:numPr>
        <w:suppressAutoHyphens w:val="0"/>
        <w:autoSpaceDN/>
        <w:spacing w:line="360" w:lineRule="auto"/>
        <w:contextualSpacing/>
        <w:jc w:val="both"/>
        <w:textAlignment w:val="auto"/>
        <w:rPr>
          <w:lang w:val="en-GB"/>
        </w:rPr>
      </w:pPr>
      <w:r w:rsidRPr="00635301">
        <w:rPr>
          <w:lang w:val="en-GB"/>
        </w:rPr>
        <w:t>In the event of force majeure and after obtaining the opinion of the Authority in charge of Public Contracts in the absence of any liability on the part of the administration's contracting partner without prejudice to any compensation to which the latter may be entitled;</w:t>
      </w:r>
    </w:p>
    <w:p w14:paraId="23FF2B1B" w14:textId="4029A2F7" w:rsidR="000555B1" w:rsidRPr="00635301" w:rsidRDefault="000555B1" w:rsidP="00536A10">
      <w:pPr>
        <w:pStyle w:val="Paragraphedeliste"/>
        <w:numPr>
          <w:ilvl w:val="0"/>
          <w:numId w:val="20"/>
        </w:numPr>
        <w:suppressAutoHyphens w:val="0"/>
        <w:autoSpaceDN/>
        <w:spacing w:line="360" w:lineRule="auto"/>
        <w:contextualSpacing/>
        <w:jc w:val="both"/>
        <w:textAlignment w:val="auto"/>
        <w:rPr>
          <w:lang w:val="en-GB"/>
        </w:rPr>
      </w:pPr>
      <w:r w:rsidRPr="00635301">
        <w:rPr>
          <w:lang w:val="en-GB"/>
        </w:rPr>
        <w:t>Persistent non-payment for services</w:t>
      </w:r>
      <w:r w:rsidR="00731FE2" w:rsidRPr="00635301">
        <w:rPr>
          <w:lang w:val="en-GB"/>
        </w:rPr>
        <w:t>;</w:t>
      </w:r>
    </w:p>
    <w:p w14:paraId="3489FB0F" w14:textId="2BAD4C92" w:rsidR="0034417E" w:rsidRPr="00635301" w:rsidRDefault="00731FE2" w:rsidP="00536A10">
      <w:pPr>
        <w:pStyle w:val="Paragraphedeliste"/>
        <w:numPr>
          <w:ilvl w:val="0"/>
          <w:numId w:val="20"/>
        </w:numPr>
        <w:suppressAutoHyphens w:val="0"/>
        <w:autoSpaceDN/>
        <w:spacing w:line="360" w:lineRule="auto"/>
        <w:contextualSpacing/>
        <w:jc w:val="both"/>
        <w:textAlignment w:val="auto"/>
        <w:rPr>
          <w:lang w:val="en-GB"/>
        </w:rPr>
      </w:pPr>
      <w:r w:rsidRPr="00635301">
        <w:rPr>
          <w:lang w:val="en-GB"/>
        </w:rPr>
        <w:t>Reason of general interest.</w:t>
      </w:r>
    </w:p>
    <w:p w14:paraId="325F44BF" w14:textId="67D9F4B3" w:rsidR="00D0693B" w:rsidRPr="00635301" w:rsidRDefault="00D0693B" w:rsidP="00D0693B">
      <w:pPr>
        <w:suppressAutoHyphens w:val="0"/>
        <w:autoSpaceDN/>
        <w:spacing w:line="360" w:lineRule="auto"/>
        <w:contextualSpacing/>
        <w:jc w:val="both"/>
        <w:textAlignment w:val="auto"/>
        <w:rPr>
          <w:lang w:val="en-GB"/>
        </w:rPr>
      </w:pPr>
      <w:r w:rsidRPr="00635301">
        <w:rPr>
          <w:lang w:val="en-GB"/>
        </w:rPr>
        <w:t>This termination shall not give right to the holder to benefit from any prejudice allowance.</w:t>
      </w:r>
    </w:p>
    <w:p w14:paraId="038ADC27" w14:textId="69070ACF" w:rsidR="00D0693B" w:rsidRPr="00635301" w:rsidRDefault="00D0693B" w:rsidP="00D0693B">
      <w:pPr>
        <w:suppressAutoHyphens w:val="0"/>
        <w:autoSpaceDN/>
        <w:spacing w:line="360" w:lineRule="auto"/>
        <w:contextualSpacing/>
        <w:jc w:val="both"/>
        <w:textAlignment w:val="auto"/>
        <w:rPr>
          <w:lang w:val="en-GB"/>
        </w:rPr>
      </w:pPr>
    </w:p>
    <w:p w14:paraId="4F85EC5D" w14:textId="3728E3A7" w:rsidR="00D0693B" w:rsidRPr="00635301" w:rsidRDefault="0034417E" w:rsidP="00536A10">
      <w:pPr>
        <w:pStyle w:val="Paragraphedeliste"/>
        <w:numPr>
          <w:ilvl w:val="1"/>
          <w:numId w:val="90"/>
        </w:numPr>
        <w:suppressAutoHyphens w:val="0"/>
        <w:autoSpaceDE w:val="0"/>
        <w:adjustRightInd w:val="0"/>
        <w:spacing w:after="120" w:line="360" w:lineRule="auto"/>
        <w:jc w:val="both"/>
        <w:textAlignment w:val="auto"/>
        <w:rPr>
          <w:b/>
          <w:bCs/>
          <w:lang w:val="en-GB"/>
        </w:rPr>
      </w:pPr>
      <w:r w:rsidRPr="00635301">
        <w:rPr>
          <w:b/>
          <w:bCs/>
          <w:lang w:val="en-GB"/>
        </w:rPr>
        <w:lastRenderedPageBreak/>
        <w:t xml:space="preserve">Termination of the framework agreement to the detriment of the holder </w:t>
      </w:r>
    </w:p>
    <w:p w14:paraId="13AC4CF6" w14:textId="04BC86A4" w:rsidR="0034417E" w:rsidRPr="00635301" w:rsidRDefault="0034417E" w:rsidP="00536A10">
      <w:pPr>
        <w:pStyle w:val="Paragraphedeliste"/>
        <w:numPr>
          <w:ilvl w:val="1"/>
          <w:numId w:val="90"/>
        </w:numPr>
        <w:suppressAutoHyphens w:val="0"/>
        <w:autoSpaceDE w:val="0"/>
        <w:adjustRightInd w:val="0"/>
        <w:spacing w:after="120" w:line="360" w:lineRule="auto"/>
        <w:jc w:val="both"/>
        <w:textAlignment w:val="auto"/>
        <w:rPr>
          <w:i/>
          <w:iCs/>
          <w:lang w:val="en-GB"/>
        </w:rPr>
      </w:pPr>
      <w:r w:rsidRPr="00635301">
        <w:rPr>
          <w:lang w:val="en-GB"/>
        </w:rPr>
        <w:t xml:space="preserve">The Contracting Authority shall terminate the framework agreement </w:t>
      </w:r>
      <w:r w:rsidR="00D839E9" w:rsidRPr="00635301">
        <w:rPr>
          <w:lang w:val="en-GB"/>
        </w:rPr>
        <w:t>against</w:t>
      </w:r>
      <w:r w:rsidRPr="00635301">
        <w:rPr>
          <w:lang w:val="en-GB"/>
        </w:rPr>
        <w:t xml:space="preserve"> the holder: </w:t>
      </w:r>
      <w:r w:rsidRPr="00635301">
        <w:rPr>
          <w:i/>
          <w:iCs/>
          <w:lang w:val="en-GB"/>
        </w:rPr>
        <w:t>[List the various cases].</w:t>
      </w:r>
    </w:p>
    <w:p w14:paraId="54113EE6" w14:textId="6BAEDC3D" w:rsidR="0034417E" w:rsidRPr="00635301" w:rsidRDefault="0034417E" w:rsidP="00536A10">
      <w:pPr>
        <w:numPr>
          <w:ilvl w:val="0"/>
          <w:numId w:val="8"/>
        </w:numPr>
        <w:suppressAutoHyphens w:val="0"/>
        <w:autoSpaceDE w:val="0"/>
        <w:adjustRightInd w:val="0"/>
        <w:spacing w:after="120" w:line="360" w:lineRule="auto"/>
        <w:jc w:val="both"/>
        <w:textAlignment w:val="auto"/>
        <w:rPr>
          <w:lang w:val="en-GB"/>
        </w:rPr>
      </w:pPr>
      <w:r w:rsidRPr="00635301">
        <w:rPr>
          <w:lang w:val="en-GB"/>
        </w:rPr>
        <w:t>who does not subscribe the subsequent contract which he has been awarded following the reopening of competition, without prejudice</w:t>
      </w:r>
      <w:r w:rsidR="00D839E9" w:rsidRPr="00635301">
        <w:rPr>
          <w:lang w:val="en-GB"/>
        </w:rPr>
        <w:t xml:space="preserve"> for </w:t>
      </w:r>
      <w:r w:rsidRPr="00635301">
        <w:rPr>
          <w:lang w:val="en-GB"/>
        </w:rPr>
        <w:t>the Project Owner or the Delegated Project Owner</w:t>
      </w:r>
      <w:r w:rsidR="00D839E9" w:rsidRPr="00635301">
        <w:rPr>
          <w:lang w:val="en-GB"/>
        </w:rPr>
        <w:t xml:space="preserve"> to seize his bid bond</w:t>
      </w:r>
      <w:r w:rsidRPr="00635301">
        <w:rPr>
          <w:lang w:val="en-GB"/>
        </w:rPr>
        <w:t>;</w:t>
      </w:r>
    </w:p>
    <w:p w14:paraId="34A6ECF9" w14:textId="457A5283" w:rsidR="0034417E" w:rsidRPr="00635301" w:rsidRDefault="0034417E" w:rsidP="00536A10">
      <w:pPr>
        <w:numPr>
          <w:ilvl w:val="0"/>
          <w:numId w:val="8"/>
        </w:numPr>
        <w:suppressAutoHyphens w:val="0"/>
        <w:autoSpaceDE w:val="0"/>
        <w:adjustRightInd w:val="0"/>
        <w:spacing w:after="120" w:line="360" w:lineRule="auto"/>
        <w:jc w:val="both"/>
        <w:textAlignment w:val="auto"/>
        <w:rPr>
          <w:lang w:val="en-GB"/>
        </w:rPr>
      </w:pPr>
      <w:r w:rsidRPr="00635301">
        <w:rPr>
          <w:lang w:val="en-GB"/>
        </w:rPr>
        <w:t xml:space="preserve">whose subsequent contract is terminated to </w:t>
      </w:r>
      <w:r w:rsidR="00D839E9" w:rsidRPr="00635301">
        <w:rPr>
          <w:lang w:val="en-GB"/>
        </w:rPr>
        <w:t>his</w:t>
      </w:r>
      <w:r w:rsidRPr="00635301">
        <w:rPr>
          <w:lang w:val="en-GB"/>
        </w:rPr>
        <w:t xml:space="preserve"> detriment. </w:t>
      </w:r>
    </w:p>
    <w:p w14:paraId="1CC4C5B2" w14:textId="3AA9F80A" w:rsidR="00D0693B" w:rsidRPr="00635301" w:rsidRDefault="0034417E" w:rsidP="009B6674">
      <w:pPr>
        <w:suppressAutoHyphens w:val="0"/>
        <w:autoSpaceDE w:val="0"/>
        <w:adjustRightInd w:val="0"/>
        <w:spacing w:after="120" w:line="360" w:lineRule="auto"/>
        <w:jc w:val="both"/>
        <w:textAlignment w:val="auto"/>
        <w:rPr>
          <w:lang w:val="en-GB"/>
        </w:rPr>
      </w:pPr>
      <w:r w:rsidRPr="00635301">
        <w:rPr>
          <w:lang w:val="en-GB"/>
        </w:rPr>
        <w:t xml:space="preserve">The subsequent contract may be terminated </w:t>
      </w:r>
      <w:r w:rsidR="00D839E9" w:rsidRPr="00635301">
        <w:rPr>
          <w:lang w:val="en-GB"/>
        </w:rPr>
        <w:t xml:space="preserve">following a </w:t>
      </w:r>
      <w:r w:rsidRPr="00635301">
        <w:rPr>
          <w:lang w:val="en-GB"/>
        </w:rPr>
        <w:t>fault</w:t>
      </w:r>
      <w:r w:rsidR="00820600" w:rsidRPr="00635301">
        <w:rPr>
          <w:lang w:val="en-GB"/>
        </w:rPr>
        <w:t xml:space="preserve"> by </w:t>
      </w:r>
      <w:r w:rsidRPr="00635301">
        <w:rPr>
          <w:lang w:val="en-GB"/>
        </w:rPr>
        <w:t xml:space="preserve">the </w:t>
      </w:r>
      <w:r w:rsidR="00820600" w:rsidRPr="00635301">
        <w:rPr>
          <w:lang w:val="en-GB"/>
        </w:rPr>
        <w:t xml:space="preserve">holder </w:t>
      </w:r>
      <w:r w:rsidRPr="00635301">
        <w:rPr>
          <w:lang w:val="en-GB"/>
        </w:rPr>
        <w:t>in the performance of the services in accordance with the GAC</w:t>
      </w:r>
      <w:r w:rsidR="00820600" w:rsidRPr="00635301">
        <w:rPr>
          <w:lang w:val="en-GB"/>
        </w:rPr>
        <w:t>-SPI</w:t>
      </w:r>
      <w:r w:rsidRPr="00635301">
        <w:rPr>
          <w:lang w:val="en-GB"/>
        </w:rPr>
        <w:t xml:space="preserve">. </w:t>
      </w:r>
      <w:bookmarkStart w:id="58" w:name="_Toc158799961"/>
      <w:bookmarkStart w:id="59" w:name="_Toc158973818"/>
    </w:p>
    <w:p w14:paraId="259D7452" w14:textId="77777777" w:rsidR="009B6674" w:rsidRPr="00635301" w:rsidRDefault="009B6674" w:rsidP="009B6674">
      <w:pPr>
        <w:suppressAutoHyphens w:val="0"/>
        <w:autoSpaceDE w:val="0"/>
        <w:adjustRightInd w:val="0"/>
        <w:spacing w:after="120" w:line="360" w:lineRule="auto"/>
        <w:jc w:val="both"/>
        <w:textAlignment w:val="auto"/>
        <w:rPr>
          <w:lang w:val="en-GB"/>
        </w:rPr>
      </w:pPr>
    </w:p>
    <w:p w14:paraId="2FCF92F9" w14:textId="342223D1" w:rsidR="0034417E" w:rsidRPr="00635301" w:rsidRDefault="00E73D7B" w:rsidP="00580E7B">
      <w:pPr>
        <w:widowControl w:val="0"/>
        <w:autoSpaceDE w:val="0"/>
        <w:spacing w:after="120" w:line="360" w:lineRule="auto"/>
        <w:ind w:right="-23"/>
        <w:jc w:val="both"/>
        <w:textAlignment w:val="auto"/>
        <w:rPr>
          <w:b/>
          <w:bCs/>
          <w:sz w:val="28"/>
          <w:lang w:val="en-GB"/>
        </w:rPr>
      </w:pPr>
      <w:r w:rsidRPr="00635301">
        <w:rPr>
          <w:b/>
          <w:bCs/>
          <w:sz w:val="28"/>
          <w:lang w:val="en-GB"/>
        </w:rPr>
        <w:t>Article 2</w:t>
      </w:r>
      <w:r w:rsidR="00820600" w:rsidRPr="00635301">
        <w:rPr>
          <w:b/>
          <w:bCs/>
          <w:sz w:val="28"/>
          <w:lang w:val="en-GB"/>
        </w:rPr>
        <w:t>5</w:t>
      </w:r>
      <w:r w:rsidR="0034417E" w:rsidRPr="00635301">
        <w:rPr>
          <w:b/>
          <w:bCs/>
          <w:sz w:val="28"/>
          <w:lang w:val="en-GB"/>
        </w:rPr>
        <w:t xml:space="preserve">: Force majeure </w:t>
      </w:r>
      <w:bookmarkEnd w:id="58"/>
      <w:bookmarkEnd w:id="59"/>
    </w:p>
    <w:p w14:paraId="49F1DF75" w14:textId="2460AD78" w:rsidR="00820600" w:rsidRPr="00635301" w:rsidRDefault="00820600" w:rsidP="00820600">
      <w:pPr>
        <w:widowControl w:val="0"/>
        <w:autoSpaceDE w:val="0"/>
        <w:spacing w:before="240" w:line="360" w:lineRule="auto"/>
        <w:jc w:val="both"/>
        <w:rPr>
          <w:lang w:val="en-GB"/>
        </w:rPr>
      </w:pPr>
      <w:bookmarkStart w:id="60" w:name="_Toc158799962"/>
      <w:bookmarkStart w:id="61" w:name="_Toc158973819"/>
      <w:r w:rsidRPr="00635301">
        <w:rPr>
          <w:lang w:val="en-GB"/>
        </w:rPr>
        <w:t xml:space="preserve">The framework agreement holder shall not be liable for delays in a case of force majeure. In such a case, the contract holder shall inform the Project Owner or Delegated Project Owner in writing in the (specify the number of days) following the occurrence of force majeure and shall give an estimation of the resulting delay. Each time a case of force majeure shall cause delay, the contract holder shall have the deadline extended, if the Project Owner thinks the delay is real. </w:t>
      </w:r>
    </w:p>
    <w:p w14:paraId="5F166D0F" w14:textId="77777777" w:rsidR="00820600" w:rsidRPr="00635301" w:rsidRDefault="00820600" w:rsidP="00820600">
      <w:pPr>
        <w:widowControl w:val="0"/>
        <w:autoSpaceDE w:val="0"/>
        <w:spacing w:before="240" w:line="360" w:lineRule="auto"/>
        <w:jc w:val="both"/>
        <w:rPr>
          <w:b/>
          <w:bCs/>
          <w:lang w:val="en-GB"/>
        </w:rPr>
      </w:pPr>
      <w:r w:rsidRPr="00635301">
        <w:rPr>
          <w:lang w:val="en-GB"/>
        </w:rPr>
        <w:t>For the purposes of this contract, “force majeure” shall mean [</w:t>
      </w:r>
      <w:r w:rsidRPr="00635301">
        <w:rPr>
          <w:i/>
          <w:iCs/>
          <w:lang w:val="en-GB"/>
        </w:rPr>
        <w:t>Specify the provisions of the GAC and certain specific situations where applicable</w:t>
      </w:r>
      <w:r w:rsidRPr="00635301">
        <w:rPr>
          <w:lang w:val="en-GB"/>
        </w:rPr>
        <w:t>].</w:t>
      </w:r>
    </w:p>
    <w:p w14:paraId="013F1EE5" w14:textId="6CBDE5D3" w:rsidR="001D2BB2" w:rsidRPr="001D2BB2" w:rsidRDefault="00820600" w:rsidP="001D2BB2">
      <w:pPr>
        <w:spacing w:line="360" w:lineRule="auto"/>
        <w:jc w:val="both"/>
        <w:rPr>
          <w:lang w:val="en-GB"/>
        </w:rPr>
      </w:pPr>
      <w:r w:rsidRPr="00635301">
        <w:rPr>
          <w:lang w:val="en-GB"/>
        </w:rPr>
        <w:t>Cases of force majeure shall be established in accordance with the provisions of the GAC. The Project Owner is the one to assess the nature of force maj</w:t>
      </w:r>
      <w:r w:rsidR="001D2BB2">
        <w:rPr>
          <w:lang w:val="en-GB"/>
        </w:rPr>
        <w:t>eure and the evidence provided.</w:t>
      </w:r>
    </w:p>
    <w:p w14:paraId="07E3B44A" w14:textId="206FA082" w:rsidR="00820600" w:rsidRPr="00635301" w:rsidRDefault="00762715" w:rsidP="00580E7B">
      <w:pPr>
        <w:widowControl w:val="0"/>
        <w:autoSpaceDE w:val="0"/>
        <w:spacing w:after="120" w:line="360" w:lineRule="auto"/>
        <w:ind w:right="-23"/>
        <w:jc w:val="both"/>
        <w:textAlignment w:val="auto"/>
        <w:rPr>
          <w:b/>
          <w:bCs/>
          <w:sz w:val="28"/>
          <w:lang w:val="en-GB"/>
        </w:rPr>
      </w:pPr>
      <w:r w:rsidRPr="00635301">
        <w:rPr>
          <w:b/>
          <w:bCs/>
          <w:sz w:val="28"/>
          <w:lang w:val="en-GB"/>
        </w:rPr>
        <w:t>Article 26: Disputes and litigation</w:t>
      </w:r>
    </w:p>
    <w:bookmarkEnd w:id="60"/>
    <w:bookmarkEnd w:id="61"/>
    <w:p w14:paraId="44BE3DA1" w14:textId="4C26C3DE" w:rsidR="001C3EDB" w:rsidRPr="00635301" w:rsidRDefault="00762715" w:rsidP="00762715">
      <w:pPr>
        <w:tabs>
          <w:tab w:val="left" w:pos="9781"/>
        </w:tabs>
        <w:spacing w:line="360" w:lineRule="auto"/>
        <w:jc w:val="both"/>
        <w:rPr>
          <w:i/>
          <w:lang w:val="en-GB"/>
        </w:rPr>
      </w:pPr>
      <w:r w:rsidRPr="00635301">
        <w:rPr>
          <w:lang w:val="en-GB"/>
        </w:rPr>
        <w:t xml:space="preserve">Any disputes or litigation arising from the execution of this contract may be settled amicably. Where no amicable solution can be found, the dispute shall be brought before the competent Cameroonian jurisdiction, subject to the following provisions: </w:t>
      </w:r>
      <w:r w:rsidRPr="00635301">
        <w:rPr>
          <w:i/>
          <w:lang w:val="en-GB"/>
        </w:rPr>
        <w:t>[To be filled, if applicable]</w:t>
      </w:r>
    </w:p>
    <w:p w14:paraId="6E6CADA6" w14:textId="48687874" w:rsidR="00762715" w:rsidRPr="00635301" w:rsidRDefault="00762715" w:rsidP="00762715">
      <w:pPr>
        <w:spacing w:before="240" w:after="240" w:line="360" w:lineRule="auto"/>
        <w:jc w:val="both"/>
        <w:rPr>
          <w:lang w:val="en-GB"/>
        </w:rPr>
      </w:pPr>
      <w:r w:rsidRPr="00635301">
        <w:rPr>
          <w:b/>
          <w:lang w:val="en-GB"/>
        </w:rPr>
        <w:t>Article 27. Production and dissemination of this framework agreement</w:t>
      </w:r>
    </w:p>
    <w:p w14:paraId="69DBE36A" w14:textId="77777777" w:rsidR="00762715" w:rsidRPr="00635301" w:rsidRDefault="00762715" w:rsidP="00762715">
      <w:pPr>
        <w:spacing w:line="360" w:lineRule="auto"/>
        <w:jc w:val="both"/>
        <w:rPr>
          <w:lang w:val="en-GB"/>
        </w:rPr>
      </w:pPr>
      <w:r w:rsidRPr="00635301">
        <w:rPr>
          <w:lang w:val="en-GB"/>
        </w:rPr>
        <w:t xml:space="preserve">The Project Owner is responsible for drafting or putting into good shape the framework agreement constituent documents. </w:t>
      </w:r>
    </w:p>
    <w:p w14:paraId="5A4EB6CF" w14:textId="00F884F5" w:rsidR="00762715" w:rsidRPr="00635301" w:rsidRDefault="00762715" w:rsidP="00762715">
      <w:pPr>
        <w:spacing w:line="360" w:lineRule="auto"/>
        <w:jc w:val="both"/>
        <w:rPr>
          <w:lang w:val="en-GB"/>
        </w:rPr>
      </w:pPr>
      <w:r w:rsidRPr="00635301">
        <w:rPr>
          <w:lang w:val="en-GB"/>
        </w:rPr>
        <w:t xml:space="preserve">Twenty (20) copies of this framework agreement </w:t>
      </w:r>
      <w:r w:rsidR="002B7B72" w:rsidRPr="00635301">
        <w:rPr>
          <w:lang w:val="en-GB"/>
        </w:rPr>
        <w:t xml:space="preserve">to be subscribed by the contracting partners </w:t>
      </w:r>
      <w:r w:rsidRPr="00635301">
        <w:rPr>
          <w:lang w:val="en-GB"/>
        </w:rPr>
        <w:t xml:space="preserve">shall be produced at the cost of the Project Owner or Delegated Project Owner. </w:t>
      </w:r>
    </w:p>
    <w:p w14:paraId="18C806A2" w14:textId="355ADB36" w:rsidR="00762715" w:rsidRPr="00635301" w:rsidRDefault="00762715" w:rsidP="00762715">
      <w:pPr>
        <w:spacing w:before="240" w:after="240" w:line="360" w:lineRule="auto"/>
        <w:jc w:val="both"/>
        <w:rPr>
          <w:lang w:val="en-GB"/>
        </w:rPr>
      </w:pPr>
      <w:r w:rsidRPr="00635301">
        <w:rPr>
          <w:b/>
          <w:lang w:val="en-GB"/>
        </w:rPr>
        <w:lastRenderedPageBreak/>
        <w:t xml:space="preserve">Article </w:t>
      </w:r>
      <w:r w:rsidR="002B7B72" w:rsidRPr="00635301">
        <w:rPr>
          <w:b/>
          <w:lang w:val="en-GB"/>
        </w:rPr>
        <w:t>28</w:t>
      </w:r>
      <w:r w:rsidRPr="00635301">
        <w:rPr>
          <w:b/>
          <w:lang w:val="en-GB"/>
        </w:rPr>
        <w:t xml:space="preserve"> and last: Validity and entry i</w:t>
      </w:r>
      <w:r w:rsidR="00CF639F" w:rsidRPr="00CF639F">
        <w:rPr>
          <w:iCs/>
          <w:noProof/>
          <w:sz w:val="28"/>
          <w:szCs w:val="26"/>
        </w:rPr>
        <w:drawing>
          <wp:anchor distT="0" distB="0" distL="114300" distR="114300" simplePos="0" relativeHeight="251715072" behindDoc="1" locked="0" layoutInCell="1" allowOverlap="1" wp14:anchorId="79987224" wp14:editId="685FD2E0">
            <wp:simplePos x="0" y="0"/>
            <wp:positionH relativeFrom="column">
              <wp:posOffset>0</wp:posOffset>
            </wp:positionH>
            <wp:positionV relativeFrom="paragraph">
              <wp:posOffset>-153035</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b/>
          <w:lang w:val="en-GB"/>
        </w:rPr>
        <w:t xml:space="preserve">nto force of the </w:t>
      </w:r>
      <w:r w:rsidR="002B7B72" w:rsidRPr="00635301">
        <w:rPr>
          <w:b/>
          <w:lang w:val="en-GB"/>
        </w:rPr>
        <w:t>framework agreement</w:t>
      </w:r>
    </w:p>
    <w:p w14:paraId="4CB329C0" w14:textId="720DDF1E" w:rsidR="00762715" w:rsidRPr="00635301" w:rsidRDefault="00762715" w:rsidP="00762715">
      <w:pPr>
        <w:spacing w:line="360" w:lineRule="auto"/>
        <w:jc w:val="both"/>
        <w:rPr>
          <w:lang w:val="en-GB"/>
        </w:rPr>
      </w:pPr>
      <w:r w:rsidRPr="00635301">
        <w:rPr>
          <w:lang w:val="en-GB"/>
        </w:rPr>
        <w:t xml:space="preserve">This </w:t>
      </w:r>
      <w:r w:rsidR="002B7B72" w:rsidRPr="00635301">
        <w:rPr>
          <w:lang w:val="en-GB"/>
        </w:rPr>
        <w:t>framework agreement</w:t>
      </w:r>
      <w:r w:rsidRPr="00635301">
        <w:rPr>
          <w:lang w:val="en-GB"/>
        </w:rPr>
        <w:t xml:space="preserve"> shall only become final once it has been signed by the Project Owner or Delegated Project Owner. It shall enter into force as soon as it is notified to the</w:t>
      </w:r>
      <w:r w:rsidR="002B7B72" w:rsidRPr="00635301">
        <w:rPr>
          <w:lang w:val="en-GB"/>
        </w:rPr>
        <w:t xml:space="preserve"> service providers</w:t>
      </w:r>
      <w:r w:rsidRPr="00635301">
        <w:rPr>
          <w:lang w:val="en-GB"/>
        </w:rPr>
        <w:t>.</w:t>
      </w:r>
    </w:p>
    <w:p w14:paraId="7B1AF1B3" w14:textId="77777777" w:rsidR="0034417E" w:rsidRPr="00635301" w:rsidRDefault="0034417E" w:rsidP="00580E7B">
      <w:pPr>
        <w:suppressAutoHyphens w:val="0"/>
        <w:autoSpaceDN/>
        <w:spacing w:after="120" w:line="360" w:lineRule="auto"/>
        <w:jc w:val="both"/>
        <w:textAlignment w:val="auto"/>
        <w:rPr>
          <w:lang w:val="en-GB"/>
        </w:rPr>
      </w:pPr>
      <w:r w:rsidRPr="00635301">
        <w:rPr>
          <w:lang w:val="en-GB"/>
        </w:rPr>
        <w:br w:type="page"/>
      </w:r>
    </w:p>
    <w:p w14:paraId="7F5E505F" w14:textId="203C812D" w:rsidR="005542C5" w:rsidRPr="00635301" w:rsidRDefault="007071F7" w:rsidP="00580E7B">
      <w:pPr>
        <w:widowControl w:val="0"/>
        <w:autoSpaceDE w:val="0"/>
        <w:spacing w:after="120" w:line="360" w:lineRule="auto"/>
        <w:ind w:left="107" w:right="-20" w:firstLine="460"/>
        <w:jc w:val="both"/>
        <w:rPr>
          <w:sz w:val="28"/>
          <w:szCs w:val="12"/>
          <w:lang w:val="en-GB"/>
        </w:rPr>
      </w:pPr>
      <w:r w:rsidRPr="00635301">
        <w:rPr>
          <w:sz w:val="28"/>
          <w:szCs w:val="28"/>
          <w:lang w:val="en-GB"/>
        </w:rPr>
        <w:lastRenderedPageBreak/>
        <w:t xml:space="preserve">Page </w:t>
      </w:r>
      <w:r w:rsidR="00F920A1" w:rsidRPr="00635301">
        <w:rPr>
          <w:sz w:val="28"/>
          <w:szCs w:val="28"/>
          <w:lang w:val="en-GB"/>
        </w:rPr>
        <w:t xml:space="preserve">X </w:t>
      </w:r>
      <w:r w:rsidRPr="00635301">
        <w:rPr>
          <w:sz w:val="28"/>
          <w:szCs w:val="28"/>
          <w:lang w:val="en-GB"/>
        </w:rPr>
        <w:t>and Last of the S</w:t>
      </w:r>
      <w:r w:rsidR="00CF639F" w:rsidRPr="00CF639F">
        <w:rPr>
          <w:iCs/>
          <w:noProof/>
          <w:sz w:val="28"/>
          <w:szCs w:val="26"/>
        </w:rPr>
        <w:drawing>
          <wp:anchor distT="0" distB="0" distL="114300" distR="114300" simplePos="0" relativeHeight="251717120" behindDoc="1" locked="0" layoutInCell="1" allowOverlap="1" wp14:anchorId="4C3466BA" wp14:editId="1155BD13">
            <wp:simplePos x="0" y="0"/>
            <wp:positionH relativeFrom="column">
              <wp:posOffset>0</wp:posOffset>
            </wp:positionH>
            <wp:positionV relativeFrom="paragraph">
              <wp:posOffset>-635</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sz w:val="28"/>
          <w:szCs w:val="28"/>
          <w:lang w:val="en-GB"/>
        </w:rPr>
        <w:t>ubsequent Contract</w:t>
      </w:r>
      <w:r w:rsidRPr="00635301">
        <w:rPr>
          <w:sz w:val="56"/>
          <w:szCs w:val="28"/>
          <w:lang w:val="en-GB"/>
        </w:rPr>
        <w:t xml:space="preserve"> </w:t>
      </w:r>
      <w:r w:rsidR="00F920A1" w:rsidRPr="00635301">
        <w:rPr>
          <w:sz w:val="28"/>
          <w:szCs w:val="28"/>
          <w:lang w:val="en-GB"/>
        </w:rPr>
        <w:t xml:space="preserve">Framework agreement </w:t>
      </w:r>
      <w:r w:rsidRPr="00635301">
        <w:rPr>
          <w:sz w:val="28"/>
          <w:szCs w:val="12"/>
          <w:lang w:val="en-GB"/>
        </w:rPr>
        <w:t>No.</w:t>
      </w:r>
      <w:r w:rsidRPr="00635301">
        <w:rPr>
          <w:sz w:val="12"/>
          <w:szCs w:val="12"/>
          <w:lang w:val="en-GB"/>
        </w:rPr>
        <w:t xml:space="preserve"> -----.................................. </w:t>
      </w:r>
      <w:r w:rsidRPr="00635301">
        <w:rPr>
          <w:sz w:val="28"/>
          <w:szCs w:val="28"/>
          <w:lang w:val="en-GB"/>
        </w:rPr>
        <w:t>/</w:t>
      </w:r>
      <w:r w:rsidR="003444C9" w:rsidRPr="00635301">
        <w:rPr>
          <w:sz w:val="28"/>
          <w:szCs w:val="28"/>
          <w:lang w:val="en-GB"/>
        </w:rPr>
        <w:t>ACMS</w:t>
      </w:r>
      <w:r w:rsidR="00F920A1" w:rsidRPr="00635301">
        <w:rPr>
          <w:sz w:val="28"/>
          <w:szCs w:val="28"/>
          <w:lang w:val="en-GB"/>
        </w:rPr>
        <w:t>/PO orDPO</w:t>
      </w:r>
      <w:r w:rsidR="005542C5" w:rsidRPr="00635301">
        <w:rPr>
          <w:sz w:val="28"/>
          <w:szCs w:val="28"/>
          <w:lang w:val="en-GB"/>
        </w:rPr>
        <w:t>/TB/</w:t>
      </w:r>
      <w:r w:rsidRPr="00635301">
        <w:rPr>
          <w:szCs w:val="12"/>
          <w:lang w:val="en-GB"/>
        </w:rPr>
        <w:t>20</w:t>
      </w:r>
      <w:r w:rsidR="005542C5" w:rsidRPr="00635301">
        <w:rPr>
          <w:szCs w:val="12"/>
          <w:lang w:val="en-GB"/>
        </w:rPr>
        <w:t>XX</w:t>
      </w:r>
      <w:r w:rsidRPr="00635301">
        <w:rPr>
          <w:sz w:val="12"/>
          <w:szCs w:val="12"/>
          <w:lang w:val="en-GB"/>
        </w:rPr>
        <w:t>-----.................</w:t>
      </w:r>
      <w:r w:rsidRPr="00635301">
        <w:rPr>
          <w:sz w:val="28"/>
          <w:szCs w:val="12"/>
          <w:lang w:val="en-GB"/>
        </w:rPr>
        <w:t xml:space="preserve"> </w:t>
      </w:r>
    </w:p>
    <w:p w14:paraId="15D9D5C9" w14:textId="77777777" w:rsidR="005542C5" w:rsidRPr="00635301" w:rsidRDefault="007071F7" w:rsidP="00580E7B">
      <w:pPr>
        <w:widowControl w:val="0"/>
        <w:autoSpaceDE w:val="0"/>
        <w:spacing w:after="120" w:line="360" w:lineRule="auto"/>
        <w:ind w:left="107" w:right="-20" w:firstLine="460"/>
        <w:jc w:val="both"/>
        <w:rPr>
          <w:sz w:val="28"/>
          <w:szCs w:val="28"/>
          <w:lang w:val="en-GB"/>
        </w:rPr>
      </w:pPr>
      <w:r w:rsidRPr="00635301">
        <w:rPr>
          <w:sz w:val="28"/>
          <w:szCs w:val="12"/>
          <w:lang w:val="en-GB"/>
        </w:rPr>
        <w:t>Awarded through</w:t>
      </w:r>
      <w:r w:rsidR="00E65E8C" w:rsidRPr="00635301">
        <w:rPr>
          <w:sz w:val="28"/>
          <w:szCs w:val="28"/>
          <w:lang w:val="en-GB"/>
        </w:rPr>
        <w:t xml:space="preserve"> call for application</w:t>
      </w:r>
      <w:r w:rsidR="005542C5" w:rsidRPr="00635301">
        <w:rPr>
          <w:sz w:val="28"/>
          <w:szCs w:val="28"/>
          <w:lang w:val="en-GB"/>
        </w:rPr>
        <w:t>s</w:t>
      </w:r>
      <w:r w:rsidRPr="00635301">
        <w:rPr>
          <w:sz w:val="28"/>
          <w:szCs w:val="28"/>
          <w:lang w:val="en-GB"/>
        </w:rPr>
        <w:t xml:space="preserve"> </w:t>
      </w:r>
      <w:r w:rsidRPr="00635301">
        <w:rPr>
          <w:i/>
          <w:iCs/>
          <w:sz w:val="28"/>
          <w:szCs w:val="20"/>
          <w:lang w:val="en-GB"/>
        </w:rPr>
        <w:t>[specify</w:t>
      </w:r>
      <w:r w:rsidR="00E65E8C" w:rsidRPr="00635301">
        <w:rPr>
          <w:i/>
          <w:iCs/>
          <w:sz w:val="28"/>
          <w:szCs w:val="20"/>
          <w:lang w:val="en-GB"/>
        </w:rPr>
        <w:t xml:space="preserve"> references of the call for application</w:t>
      </w:r>
      <w:r w:rsidRPr="00635301">
        <w:rPr>
          <w:i/>
          <w:iCs/>
          <w:sz w:val="28"/>
          <w:szCs w:val="20"/>
          <w:lang w:val="en-GB"/>
        </w:rPr>
        <w:t xml:space="preserve">] </w:t>
      </w:r>
    </w:p>
    <w:p w14:paraId="2AE8F924" w14:textId="7A07B47D" w:rsidR="00E65E8C" w:rsidRPr="00635301" w:rsidRDefault="007071F7" w:rsidP="00580E7B">
      <w:pPr>
        <w:widowControl w:val="0"/>
        <w:autoSpaceDE w:val="0"/>
        <w:spacing w:after="120" w:line="360" w:lineRule="auto"/>
        <w:ind w:left="107" w:right="-20" w:firstLine="460"/>
        <w:jc w:val="both"/>
        <w:rPr>
          <w:color w:val="000000"/>
          <w:lang w:val="en-US"/>
        </w:rPr>
      </w:pPr>
      <w:r w:rsidRPr="00635301">
        <w:rPr>
          <w:sz w:val="28"/>
          <w:szCs w:val="28"/>
          <w:lang w:val="en-GB"/>
        </w:rPr>
        <w:t>for the</w:t>
      </w:r>
      <w:r w:rsidR="00E65E8C" w:rsidRPr="00635301">
        <w:rPr>
          <w:sz w:val="28"/>
          <w:szCs w:val="28"/>
          <w:lang w:val="en-GB"/>
        </w:rPr>
        <w:t xml:space="preserve"> execution of</w:t>
      </w:r>
      <w:r w:rsidR="00E65E8C" w:rsidRPr="00635301">
        <w:rPr>
          <w:color w:val="000000"/>
          <w:lang w:val="en-US"/>
        </w:rPr>
        <w:t xml:space="preserve"> </w:t>
      </w:r>
      <w:r w:rsidR="005542C5" w:rsidRPr="00635301">
        <w:rPr>
          <w:color w:val="000000"/>
          <w:lang w:val="en-US"/>
        </w:rPr>
        <w:t>………………………………………</w:t>
      </w:r>
    </w:p>
    <w:p w14:paraId="14A41414" w14:textId="58CD2AB4" w:rsidR="005542C5" w:rsidRPr="00635301" w:rsidRDefault="005542C5" w:rsidP="00580E7B">
      <w:pPr>
        <w:widowControl w:val="0"/>
        <w:autoSpaceDE w:val="0"/>
        <w:spacing w:after="120" w:line="360" w:lineRule="auto"/>
        <w:ind w:left="107" w:right="-20" w:firstLine="460"/>
        <w:jc w:val="both"/>
        <w:rPr>
          <w:color w:val="000000"/>
          <w:lang w:val="en-US"/>
        </w:rPr>
      </w:pPr>
      <w:r w:rsidRPr="00635301">
        <w:rPr>
          <w:color w:val="000000"/>
          <w:lang w:val="en-US"/>
        </w:rPr>
        <w:t>PROJECT OWNE</w:t>
      </w:r>
      <w:r w:rsidR="003444C9" w:rsidRPr="00635301">
        <w:rPr>
          <w:color w:val="000000"/>
          <w:lang w:val="en-US"/>
        </w:rPr>
        <w:t>R or DELEGATED PROJECT OWNER: [</w:t>
      </w:r>
      <w:r w:rsidRPr="00635301">
        <w:rPr>
          <w:color w:val="000000"/>
          <w:lang w:val="en-US"/>
        </w:rPr>
        <w:t>Indicate his full address]</w:t>
      </w:r>
    </w:p>
    <w:p w14:paraId="12D33B3F" w14:textId="079E2DCA" w:rsidR="005542C5" w:rsidRPr="00635301" w:rsidRDefault="009158A8" w:rsidP="00580E7B">
      <w:pPr>
        <w:widowControl w:val="0"/>
        <w:autoSpaceDE w:val="0"/>
        <w:spacing w:after="120" w:line="360" w:lineRule="auto"/>
        <w:ind w:left="107" w:right="-20" w:firstLine="460"/>
        <w:jc w:val="both"/>
        <w:rPr>
          <w:color w:val="000000"/>
          <w:lang w:val="en-US"/>
        </w:rPr>
      </w:pPr>
      <w:r w:rsidRPr="00635301">
        <w:rPr>
          <w:color w:val="000000"/>
          <w:lang w:val="en-US"/>
        </w:rPr>
        <w:t xml:space="preserve">HOLDER OF THE </w:t>
      </w:r>
      <w:r w:rsidR="005542C5" w:rsidRPr="00635301">
        <w:rPr>
          <w:color w:val="000000"/>
          <w:lang w:val="en-US"/>
        </w:rPr>
        <w:t xml:space="preserve">FRAMEWORK AGREEMENT: </w:t>
      </w:r>
      <w:r w:rsidR="003444C9" w:rsidRPr="00635301">
        <w:rPr>
          <w:color w:val="000000"/>
          <w:lang w:val="en-US"/>
        </w:rPr>
        <w:t>[</w:t>
      </w:r>
      <w:r w:rsidR="005542C5" w:rsidRPr="00635301">
        <w:rPr>
          <w:color w:val="000000"/>
          <w:lang w:val="en-US"/>
        </w:rPr>
        <w:t>Indicate holder and his full address]</w:t>
      </w:r>
    </w:p>
    <w:tbl>
      <w:tblPr>
        <w:tblStyle w:val="Grilledutableau1"/>
        <w:tblW w:w="9606" w:type="dxa"/>
        <w:tblLook w:val="04A0" w:firstRow="1" w:lastRow="0" w:firstColumn="1" w:lastColumn="0" w:noHBand="0" w:noVBand="1"/>
      </w:tblPr>
      <w:tblGrid>
        <w:gridCol w:w="3888"/>
        <w:gridCol w:w="1980"/>
        <w:gridCol w:w="1800"/>
        <w:gridCol w:w="1938"/>
      </w:tblGrid>
      <w:tr w:rsidR="00644BF0" w:rsidRPr="00635301" w14:paraId="6A50A99E" w14:textId="591A3A39" w:rsidTr="000E2552">
        <w:trPr>
          <w:trHeight w:val="1106"/>
        </w:trPr>
        <w:tc>
          <w:tcPr>
            <w:tcW w:w="3888" w:type="dxa"/>
          </w:tcPr>
          <w:p w14:paraId="46AAA827" w14:textId="77777777" w:rsidR="00644BF0" w:rsidRPr="00635301" w:rsidRDefault="00644BF0" w:rsidP="000E2552">
            <w:pPr>
              <w:widowControl w:val="0"/>
              <w:autoSpaceDE w:val="0"/>
              <w:spacing w:line="276" w:lineRule="auto"/>
              <w:jc w:val="both"/>
              <w:rPr>
                <w:b/>
                <w:lang w:val="en-GB"/>
              </w:rPr>
            </w:pPr>
            <w:r w:rsidRPr="00635301">
              <w:rPr>
                <w:b/>
                <w:lang w:val="en-GB"/>
              </w:rPr>
              <w:t xml:space="preserve">Framework agreement holder </w:t>
            </w:r>
          </w:p>
          <w:p w14:paraId="1C01C45A" w14:textId="25ED7128" w:rsidR="00644BF0" w:rsidRPr="00635301" w:rsidRDefault="00644BF0" w:rsidP="000E2552">
            <w:pPr>
              <w:widowControl w:val="0"/>
              <w:autoSpaceDE w:val="0"/>
              <w:spacing w:after="120" w:line="276" w:lineRule="auto"/>
              <w:jc w:val="both"/>
              <w:rPr>
                <w:b/>
                <w:bCs/>
                <w:sz w:val="22"/>
                <w:szCs w:val="22"/>
                <w:lang w:val="en-US"/>
              </w:rPr>
            </w:pPr>
            <w:r w:rsidRPr="00635301">
              <w:rPr>
                <w:b/>
                <w:bCs/>
                <w:lang w:val="en-GB"/>
              </w:rPr>
              <w:t>[</w:t>
            </w:r>
            <w:r w:rsidRPr="00635301">
              <w:rPr>
                <w:bCs/>
                <w:lang w:val="en-GB"/>
              </w:rPr>
              <w:t xml:space="preserve">indicate the holders and their </w:t>
            </w:r>
            <w:r w:rsidR="008102DF" w:rsidRPr="00635301">
              <w:rPr>
                <w:bCs/>
                <w:lang w:val="en-GB"/>
              </w:rPr>
              <w:t>full</w:t>
            </w:r>
            <w:r w:rsidRPr="00635301">
              <w:rPr>
                <w:bCs/>
                <w:lang w:val="en-GB"/>
              </w:rPr>
              <w:t xml:space="preserve"> addresses]</w:t>
            </w:r>
          </w:p>
        </w:tc>
        <w:tc>
          <w:tcPr>
            <w:tcW w:w="1980" w:type="dxa"/>
          </w:tcPr>
          <w:p w14:paraId="0AD65E8E" w14:textId="77777777" w:rsidR="00644BF0" w:rsidRPr="00635301" w:rsidRDefault="00644BF0" w:rsidP="000E2552">
            <w:pPr>
              <w:widowControl w:val="0"/>
              <w:autoSpaceDE w:val="0"/>
              <w:spacing w:after="120" w:line="276" w:lineRule="auto"/>
              <w:jc w:val="both"/>
              <w:rPr>
                <w:b/>
                <w:sz w:val="22"/>
                <w:szCs w:val="22"/>
              </w:rPr>
            </w:pPr>
            <w:r w:rsidRPr="00635301">
              <w:rPr>
                <w:b/>
                <w:lang w:val="en-GB"/>
              </w:rPr>
              <w:t>Subscribed on</w:t>
            </w:r>
          </w:p>
        </w:tc>
        <w:tc>
          <w:tcPr>
            <w:tcW w:w="1800" w:type="dxa"/>
          </w:tcPr>
          <w:p w14:paraId="5CF6275B" w14:textId="77777777" w:rsidR="00644BF0" w:rsidRPr="00635301" w:rsidRDefault="00644BF0" w:rsidP="000E2552">
            <w:pPr>
              <w:widowControl w:val="0"/>
              <w:autoSpaceDE w:val="0"/>
              <w:spacing w:after="120" w:line="276" w:lineRule="auto"/>
              <w:jc w:val="both"/>
              <w:rPr>
                <w:b/>
                <w:sz w:val="22"/>
                <w:szCs w:val="22"/>
              </w:rPr>
            </w:pPr>
            <w:r w:rsidRPr="00635301">
              <w:rPr>
                <w:b/>
                <w:lang w:val="en-GB"/>
              </w:rPr>
              <w:t>Notified on</w:t>
            </w:r>
          </w:p>
        </w:tc>
        <w:tc>
          <w:tcPr>
            <w:tcW w:w="1938" w:type="dxa"/>
          </w:tcPr>
          <w:p w14:paraId="5E389185" w14:textId="485217CB" w:rsidR="00644BF0" w:rsidRPr="00635301" w:rsidRDefault="00644BF0" w:rsidP="000E2552">
            <w:pPr>
              <w:widowControl w:val="0"/>
              <w:autoSpaceDE w:val="0"/>
              <w:spacing w:after="120" w:line="276" w:lineRule="auto"/>
              <w:jc w:val="both"/>
              <w:rPr>
                <w:b/>
                <w:lang w:val="en-GB"/>
              </w:rPr>
            </w:pPr>
            <w:r w:rsidRPr="00635301">
              <w:rPr>
                <w:b/>
                <w:lang w:val="en-GB"/>
              </w:rPr>
              <w:t xml:space="preserve">Registrered on </w:t>
            </w:r>
          </w:p>
        </w:tc>
      </w:tr>
      <w:tr w:rsidR="00644BF0" w:rsidRPr="00635301" w14:paraId="27799156" w14:textId="3B337BF9" w:rsidTr="008102DF">
        <w:trPr>
          <w:trHeight w:val="585"/>
        </w:trPr>
        <w:tc>
          <w:tcPr>
            <w:tcW w:w="3888" w:type="dxa"/>
          </w:tcPr>
          <w:p w14:paraId="33881141" w14:textId="5406C6A0" w:rsidR="00644BF0" w:rsidRPr="00635301" w:rsidRDefault="00644BF0" w:rsidP="000E2552">
            <w:pPr>
              <w:widowControl w:val="0"/>
              <w:autoSpaceDE w:val="0"/>
              <w:spacing w:line="276" w:lineRule="auto"/>
              <w:jc w:val="both"/>
              <w:rPr>
                <w:b/>
                <w:bCs/>
                <w:lang w:val="en-GB"/>
              </w:rPr>
            </w:pPr>
            <w:r w:rsidRPr="00635301">
              <w:rPr>
                <w:b/>
                <w:bCs/>
                <w:lang w:val="en-GB"/>
              </w:rPr>
              <w:t xml:space="preserve">Service provider </w:t>
            </w:r>
            <w:r w:rsidR="005542C5" w:rsidRPr="00635301">
              <w:rPr>
                <w:b/>
                <w:bCs/>
                <w:lang w:val="en-GB"/>
              </w:rPr>
              <w:t>No.</w:t>
            </w:r>
            <w:r w:rsidRPr="00635301">
              <w:rPr>
                <w:b/>
                <w:bCs/>
                <w:lang w:val="en-GB"/>
              </w:rPr>
              <w:t>1</w:t>
            </w:r>
          </w:p>
          <w:p w14:paraId="060AB1F3" w14:textId="77777777" w:rsidR="00644BF0" w:rsidRPr="00635301" w:rsidRDefault="00644BF0" w:rsidP="000E2552">
            <w:pPr>
              <w:widowControl w:val="0"/>
              <w:autoSpaceDE w:val="0"/>
              <w:spacing w:line="276" w:lineRule="auto"/>
              <w:jc w:val="both"/>
              <w:rPr>
                <w:bCs/>
                <w:lang w:val="en-GB"/>
              </w:rPr>
            </w:pPr>
            <w:r w:rsidRPr="00635301">
              <w:rPr>
                <w:bCs/>
                <w:lang w:val="en-GB"/>
              </w:rPr>
              <w:t xml:space="preserve">P.O Box:__   Tel:__; Fax:__ </w:t>
            </w:r>
          </w:p>
          <w:p w14:paraId="635967C1" w14:textId="19D0F55F" w:rsidR="00644BF0" w:rsidRPr="00635301" w:rsidRDefault="00644BF0" w:rsidP="000E2552">
            <w:pPr>
              <w:widowControl w:val="0"/>
              <w:autoSpaceDE w:val="0"/>
              <w:spacing w:after="120" w:line="276" w:lineRule="auto"/>
              <w:jc w:val="both"/>
              <w:rPr>
                <w:i/>
                <w:iCs/>
                <w:sz w:val="22"/>
                <w:szCs w:val="22"/>
                <w:lang w:val="en-GB"/>
              </w:rPr>
            </w:pPr>
            <w:r w:rsidRPr="00635301">
              <w:rPr>
                <w:bCs/>
                <w:lang w:val="en-GB"/>
              </w:rPr>
              <w:t>R.C.C.M</w:t>
            </w:r>
            <w:r w:rsidR="005542C5" w:rsidRPr="00635301">
              <w:rPr>
                <w:bCs/>
                <w:lang w:val="en-GB"/>
              </w:rPr>
              <w:t xml:space="preserve"> No.</w:t>
            </w:r>
            <w:r w:rsidRPr="00635301">
              <w:rPr>
                <w:bCs/>
                <w:lang w:val="en-GB"/>
              </w:rPr>
              <w:t>:__; U</w:t>
            </w:r>
            <w:r w:rsidR="005542C5" w:rsidRPr="00635301">
              <w:rPr>
                <w:bCs/>
                <w:lang w:val="en-GB"/>
              </w:rPr>
              <w:t>IN</w:t>
            </w:r>
            <w:r w:rsidRPr="00635301">
              <w:rPr>
                <w:bCs/>
                <w:lang w:val="en-GB"/>
              </w:rPr>
              <w:t>:__</w:t>
            </w:r>
          </w:p>
        </w:tc>
        <w:tc>
          <w:tcPr>
            <w:tcW w:w="1980" w:type="dxa"/>
          </w:tcPr>
          <w:p w14:paraId="77EE44F4" w14:textId="77777777" w:rsidR="00644BF0" w:rsidRPr="00635301" w:rsidRDefault="00644BF0" w:rsidP="000E2552">
            <w:pPr>
              <w:widowControl w:val="0"/>
              <w:autoSpaceDE w:val="0"/>
              <w:spacing w:after="120" w:line="276" w:lineRule="auto"/>
              <w:jc w:val="both"/>
              <w:rPr>
                <w:b/>
                <w:bCs/>
                <w:sz w:val="22"/>
                <w:szCs w:val="22"/>
                <w:lang w:val="en-GB"/>
              </w:rPr>
            </w:pPr>
          </w:p>
        </w:tc>
        <w:tc>
          <w:tcPr>
            <w:tcW w:w="1800" w:type="dxa"/>
          </w:tcPr>
          <w:p w14:paraId="0AD84FC9" w14:textId="77777777" w:rsidR="00644BF0" w:rsidRPr="00635301" w:rsidRDefault="00644BF0" w:rsidP="000E2552">
            <w:pPr>
              <w:widowControl w:val="0"/>
              <w:autoSpaceDE w:val="0"/>
              <w:spacing w:after="120" w:line="276" w:lineRule="auto"/>
              <w:jc w:val="both"/>
              <w:rPr>
                <w:b/>
                <w:bCs/>
                <w:sz w:val="22"/>
                <w:szCs w:val="22"/>
                <w:lang w:val="en-GB"/>
              </w:rPr>
            </w:pPr>
          </w:p>
        </w:tc>
        <w:tc>
          <w:tcPr>
            <w:tcW w:w="1938" w:type="dxa"/>
          </w:tcPr>
          <w:p w14:paraId="4127E56F" w14:textId="77777777" w:rsidR="00644BF0" w:rsidRPr="00635301" w:rsidRDefault="00644BF0" w:rsidP="000E2552">
            <w:pPr>
              <w:widowControl w:val="0"/>
              <w:autoSpaceDE w:val="0"/>
              <w:spacing w:after="120" w:line="276" w:lineRule="auto"/>
              <w:jc w:val="both"/>
              <w:rPr>
                <w:b/>
                <w:bCs/>
                <w:sz w:val="22"/>
                <w:szCs w:val="22"/>
                <w:lang w:val="en-GB"/>
              </w:rPr>
            </w:pPr>
          </w:p>
        </w:tc>
      </w:tr>
      <w:tr w:rsidR="00644BF0" w:rsidRPr="00635301" w14:paraId="4C3E2A41" w14:textId="3299B555" w:rsidTr="008102DF">
        <w:trPr>
          <w:trHeight w:val="332"/>
        </w:trPr>
        <w:tc>
          <w:tcPr>
            <w:tcW w:w="3888" w:type="dxa"/>
          </w:tcPr>
          <w:p w14:paraId="7DC9565F" w14:textId="7E7BA9F2" w:rsidR="00644BF0" w:rsidRPr="00635301" w:rsidRDefault="00644BF0" w:rsidP="000E2552">
            <w:pPr>
              <w:widowControl w:val="0"/>
              <w:autoSpaceDE w:val="0"/>
              <w:spacing w:line="276" w:lineRule="auto"/>
              <w:jc w:val="both"/>
              <w:rPr>
                <w:b/>
                <w:bCs/>
                <w:lang w:val="en-GB"/>
              </w:rPr>
            </w:pPr>
            <w:r w:rsidRPr="00635301">
              <w:rPr>
                <w:b/>
                <w:bCs/>
                <w:lang w:val="en-GB"/>
              </w:rPr>
              <w:t xml:space="preserve">Service provider </w:t>
            </w:r>
            <w:r w:rsidR="005542C5" w:rsidRPr="00635301">
              <w:rPr>
                <w:b/>
                <w:bCs/>
                <w:lang w:val="en-GB"/>
              </w:rPr>
              <w:t>No.</w:t>
            </w:r>
            <w:r w:rsidRPr="00635301">
              <w:rPr>
                <w:b/>
                <w:bCs/>
                <w:lang w:val="en-GB"/>
              </w:rPr>
              <w:t>2</w:t>
            </w:r>
          </w:p>
          <w:p w14:paraId="30037B51" w14:textId="77777777" w:rsidR="00644BF0" w:rsidRPr="00635301" w:rsidRDefault="00644BF0" w:rsidP="000E2552">
            <w:pPr>
              <w:widowControl w:val="0"/>
              <w:autoSpaceDE w:val="0"/>
              <w:spacing w:line="276" w:lineRule="auto"/>
              <w:jc w:val="both"/>
              <w:rPr>
                <w:bCs/>
                <w:lang w:val="en-GB"/>
              </w:rPr>
            </w:pPr>
            <w:r w:rsidRPr="00635301">
              <w:rPr>
                <w:bCs/>
                <w:lang w:val="en-GB"/>
              </w:rPr>
              <w:t>P.O Box:__; Tel:__; Fax:__</w:t>
            </w:r>
          </w:p>
          <w:p w14:paraId="109E8F32" w14:textId="5251C8E6" w:rsidR="00644BF0" w:rsidRPr="00635301" w:rsidRDefault="00644BF0" w:rsidP="000E2552">
            <w:pPr>
              <w:widowControl w:val="0"/>
              <w:autoSpaceDE w:val="0"/>
              <w:spacing w:after="120" w:line="276" w:lineRule="auto"/>
              <w:jc w:val="both"/>
              <w:rPr>
                <w:b/>
                <w:bCs/>
                <w:sz w:val="22"/>
                <w:szCs w:val="22"/>
                <w:lang w:val="en-US"/>
              </w:rPr>
            </w:pPr>
            <w:r w:rsidRPr="00635301">
              <w:rPr>
                <w:bCs/>
                <w:lang w:val="en-GB"/>
              </w:rPr>
              <w:t>R.C.C.M</w:t>
            </w:r>
            <w:r w:rsidR="005542C5" w:rsidRPr="00635301">
              <w:rPr>
                <w:bCs/>
                <w:lang w:val="en-GB"/>
              </w:rPr>
              <w:t xml:space="preserve"> No.</w:t>
            </w:r>
            <w:r w:rsidRPr="00635301">
              <w:rPr>
                <w:bCs/>
                <w:lang w:val="en-GB"/>
              </w:rPr>
              <w:t>:__; U</w:t>
            </w:r>
            <w:r w:rsidR="005542C5" w:rsidRPr="00635301">
              <w:rPr>
                <w:bCs/>
                <w:lang w:val="en-GB"/>
              </w:rPr>
              <w:t>IN</w:t>
            </w:r>
            <w:r w:rsidRPr="00635301">
              <w:rPr>
                <w:bCs/>
                <w:lang w:val="en-GB"/>
              </w:rPr>
              <w:t>:__</w:t>
            </w:r>
          </w:p>
        </w:tc>
        <w:tc>
          <w:tcPr>
            <w:tcW w:w="1980" w:type="dxa"/>
          </w:tcPr>
          <w:p w14:paraId="2DE8308E" w14:textId="77777777" w:rsidR="00644BF0" w:rsidRPr="00635301" w:rsidRDefault="00644BF0" w:rsidP="000E2552">
            <w:pPr>
              <w:widowControl w:val="0"/>
              <w:autoSpaceDE w:val="0"/>
              <w:spacing w:after="120" w:line="276" w:lineRule="auto"/>
              <w:jc w:val="both"/>
              <w:rPr>
                <w:b/>
                <w:bCs/>
                <w:sz w:val="22"/>
                <w:szCs w:val="22"/>
                <w:lang w:val="en-US"/>
              </w:rPr>
            </w:pPr>
          </w:p>
        </w:tc>
        <w:tc>
          <w:tcPr>
            <w:tcW w:w="1800" w:type="dxa"/>
          </w:tcPr>
          <w:p w14:paraId="3F9B84B0" w14:textId="77777777" w:rsidR="00644BF0" w:rsidRPr="00635301" w:rsidRDefault="00644BF0" w:rsidP="000E2552">
            <w:pPr>
              <w:widowControl w:val="0"/>
              <w:autoSpaceDE w:val="0"/>
              <w:spacing w:after="120" w:line="276" w:lineRule="auto"/>
              <w:jc w:val="both"/>
              <w:rPr>
                <w:b/>
                <w:bCs/>
                <w:sz w:val="22"/>
                <w:szCs w:val="22"/>
                <w:lang w:val="en-US"/>
              </w:rPr>
            </w:pPr>
          </w:p>
        </w:tc>
        <w:tc>
          <w:tcPr>
            <w:tcW w:w="1938" w:type="dxa"/>
          </w:tcPr>
          <w:p w14:paraId="4DCE47D5" w14:textId="77777777" w:rsidR="00644BF0" w:rsidRPr="00635301" w:rsidRDefault="00644BF0" w:rsidP="000E2552">
            <w:pPr>
              <w:widowControl w:val="0"/>
              <w:autoSpaceDE w:val="0"/>
              <w:spacing w:after="120" w:line="276" w:lineRule="auto"/>
              <w:jc w:val="both"/>
              <w:rPr>
                <w:b/>
                <w:bCs/>
                <w:sz w:val="22"/>
                <w:szCs w:val="22"/>
                <w:lang w:val="en-US"/>
              </w:rPr>
            </w:pPr>
          </w:p>
        </w:tc>
      </w:tr>
      <w:tr w:rsidR="00644BF0" w:rsidRPr="00635301" w14:paraId="66AAE97E" w14:textId="7DA69AEE" w:rsidTr="008102DF">
        <w:trPr>
          <w:trHeight w:val="312"/>
        </w:trPr>
        <w:tc>
          <w:tcPr>
            <w:tcW w:w="3888" w:type="dxa"/>
          </w:tcPr>
          <w:p w14:paraId="07E7E30C" w14:textId="0E221F70" w:rsidR="00644BF0" w:rsidRPr="00635301" w:rsidRDefault="00644BF0" w:rsidP="000E2552">
            <w:pPr>
              <w:widowControl w:val="0"/>
              <w:autoSpaceDE w:val="0"/>
              <w:spacing w:line="276" w:lineRule="auto"/>
              <w:jc w:val="both"/>
              <w:rPr>
                <w:b/>
                <w:bCs/>
                <w:lang w:val="es-ES"/>
              </w:rPr>
            </w:pPr>
            <w:r w:rsidRPr="00635301">
              <w:rPr>
                <w:b/>
                <w:bCs/>
                <w:lang w:val="es-ES"/>
              </w:rPr>
              <w:t xml:space="preserve">Service procider </w:t>
            </w:r>
            <w:r w:rsidR="005542C5" w:rsidRPr="00635301">
              <w:rPr>
                <w:b/>
                <w:bCs/>
                <w:lang w:val="es-ES"/>
              </w:rPr>
              <w:t>No.</w:t>
            </w:r>
            <w:r w:rsidRPr="00635301">
              <w:rPr>
                <w:b/>
                <w:bCs/>
                <w:lang w:val="es-ES"/>
              </w:rPr>
              <w:t>3</w:t>
            </w:r>
          </w:p>
          <w:p w14:paraId="65FDF842" w14:textId="77777777" w:rsidR="00644BF0" w:rsidRPr="00635301" w:rsidRDefault="00644BF0" w:rsidP="000E2552">
            <w:pPr>
              <w:widowControl w:val="0"/>
              <w:autoSpaceDE w:val="0"/>
              <w:spacing w:line="276" w:lineRule="auto"/>
              <w:jc w:val="both"/>
              <w:rPr>
                <w:bCs/>
                <w:lang w:val="es-ES"/>
              </w:rPr>
            </w:pPr>
            <w:r w:rsidRPr="00635301">
              <w:rPr>
                <w:bCs/>
                <w:lang w:val="es-ES"/>
              </w:rPr>
              <w:t>P.O Box:__; Tel:__; Fax:__</w:t>
            </w:r>
          </w:p>
          <w:p w14:paraId="5B29DEF5" w14:textId="2A4EB555" w:rsidR="00644BF0" w:rsidRPr="00635301" w:rsidRDefault="00644BF0" w:rsidP="000E2552">
            <w:pPr>
              <w:widowControl w:val="0"/>
              <w:autoSpaceDE w:val="0"/>
              <w:spacing w:after="120" w:line="276" w:lineRule="auto"/>
              <w:jc w:val="both"/>
              <w:rPr>
                <w:b/>
                <w:bCs/>
                <w:sz w:val="22"/>
                <w:szCs w:val="22"/>
                <w:lang w:val="es-ES"/>
              </w:rPr>
            </w:pPr>
            <w:r w:rsidRPr="00635301">
              <w:rPr>
                <w:bCs/>
                <w:lang w:val="es-ES"/>
              </w:rPr>
              <w:t>R.C.C.M</w:t>
            </w:r>
            <w:r w:rsidR="005542C5" w:rsidRPr="00635301">
              <w:rPr>
                <w:bCs/>
                <w:lang w:val="es-ES"/>
              </w:rPr>
              <w:t xml:space="preserve"> No.</w:t>
            </w:r>
            <w:r w:rsidRPr="00635301">
              <w:rPr>
                <w:bCs/>
                <w:lang w:val="es-ES"/>
              </w:rPr>
              <w:t>:__; U</w:t>
            </w:r>
            <w:r w:rsidR="005542C5" w:rsidRPr="00635301">
              <w:rPr>
                <w:bCs/>
                <w:lang w:val="es-ES"/>
              </w:rPr>
              <w:t>IN</w:t>
            </w:r>
            <w:r w:rsidRPr="00635301">
              <w:rPr>
                <w:bCs/>
                <w:lang w:val="es-ES"/>
              </w:rPr>
              <w:t>:__</w:t>
            </w:r>
          </w:p>
        </w:tc>
        <w:tc>
          <w:tcPr>
            <w:tcW w:w="1980" w:type="dxa"/>
          </w:tcPr>
          <w:p w14:paraId="705B34D1" w14:textId="77777777" w:rsidR="00644BF0" w:rsidRPr="00635301" w:rsidRDefault="00644BF0" w:rsidP="000E2552">
            <w:pPr>
              <w:widowControl w:val="0"/>
              <w:autoSpaceDE w:val="0"/>
              <w:spacing w:after="120" w:line="276" w:lineRule="auto"/>
              <w:jc w:val="both"/>
              <w:rPr>
                <w:b/>
                <w:bCs/>
                <w:sz w:val="22"/>
                <w:szCs w:val="22"/>
                <w:lang w:val="es-ES"/>
              </w:rPr>
            </w:pPr>
          </w:p>
        </w:tc>
        <w:tc>
          <w:tcPr>
            <w:tcW w:w="1800" w:type="dxa"/>
          </w:tcPr>
          <w:p w14:paraId="760631A1" w14:textId="77777777" w:rsidR="00644BF0" w:rsidRPr="00635301" w:rsidRDefault="00644BF0" w:rsidP="000E2552">
            <w:pPr>
              <w:widowControl w:val="0"/>
              <w:autoSpaceDE w:val="0"/>
              <w:spacing w:after="120" w:line="276" w:lineRule="auto"/>
              <w:jc w:val="both"/>
              <w:rPr>
                <w:b/>
                <w:bCs/>
                <w:sz w:val="22"/>
                <w:szCs w:val="22"/>
                <w:lang w:val="es-ES"/>
              </w:rPr>
            </w:pPr>
          </w:p>
        </w:tc>
        <w:tc>
          <w:tcPr>
            <w:tcW w:w="1938" w:type="dxa"/>
          </w:tcPr>
          <w:p w14:paraId="7B929385" w14:textId="77777777" w:rsidR="00644BF0" w:rsidRPr="00635301" w:rsidRDefault="00644BF0" w:rsidP="000E2552">
            <w:pPr>
              <w:widowControl w:val="0"/>
              <w:autoSpaceDE w:val="0"/>
              <w:spacing w:after="120" w:line="276" w:lineRule="auto"/>
              <w:jc w:val="both"/>
              <w:rPr>
                <w:b/>
                <w:bCs/>
                <w:sz w:val="22"/>
                <w:szCs w:val="22"/>
                <w:lang w:val="es-ES"/>
              </w:rPr>
            </w:pPr>
          </w:p>
        </w:tc>
      </w:tr>
    </w:tbl>
    <w:p w14:paraId="45CC784A" w14:textId="77777777" w:rsidR="00E65E8C" w:rsidRPr="00635301" w:rsidRDefault="00E65E8C" w:rsidP="00580E7B">
      <w:pPr>
        <w:widowControl w:val="0"/>
        <w:autoSpaceDE w:val="0"/>
        <w:spacing w:line="360" w:lineRule="auto"/>
        <w:jc w:val="both"/>
        <w:rPr>
          <w:bCs/>
          <w:lang w:val="es-ES"/>
        </w:rPr>
      </w:pPr>
    </w:p>
    <w:p w14:paraId="502F8FD7" w14:textId="1EAAA68D" w:rsidR="00E65E8C" w:rsidRPr="00635301" w:rsidRDefault="008102DF" w:rsidP="00580E7B">
      <w:pPr>
        <w:widowControl w:val="0"/>
        <w:autoSpaceDE w:val="0"/>
        <w:spacing w:line="360" w:lineRule="auto"/>
        <w:jc w:val="both"/>
        <w:rPr>
          <w:bCs/>
          <w:lang w:val="en-GB"/>
        </w:rPr>
      </w:pPr>
      <w:r w:rsidRPr="00635301">
        <w:rPr>
          <w:b/>
          <w:bCs/>
          <w:lang w:val="en-GB"/>
        </w:rPr>
        <w:t>SUBJECT OF FRAMEWORK AGREEMENT</w:t>
      </w:r>
      <w:r w:rsidR="00644BF0" w:rsidRPr="00635301">
        <w:rPr>
          <w:bCs/>
          <w:lang w:val="en-GB"/>
        </w:rPr>
        <w:t>: [</w:t>
      </w:r>
      <w:r w:rsidR="00E65E8C" w:rsidRPr="00635301">
        <w:rPr>
          <w:bCs/>
          <w:i/>
          <w:iCs/>
          <w:lang w:val="en-GB"/>
        </w:rPr>
        <w:t xml:space="preserve">indicate the </w:t>
      </w:r>
      <w:r w:rsidRPr="00635301">
        <w:rPr>
          <w:bCs/>
          <w:i/>
          <w:iCs/>
          <w:lang w:val="en-GB"/>
        </w:rPr>
        <w:t>full</w:t>
      </w:r>
      <w:r w:rsidR="00644BF0" w:rsidRPr="00635301">
        <w:rPr>
          <w:bCs/>
          <w:i/>
          <w:iCs/>
          <w:lang w:val="en-GB"/>
        </w:rPr>
        <w:t xml:space="preserve"> subject of the </w:t>
      </w:r>
      <w:r w:rsidRPr="00635301">
        <w:rPr>
          <w:bCs/>
          <w:i/>
          <w:iCs/>
          <w:lang w:val="en-GB"/>
        </w:rPr>
        <w:t>supply</w:t>
      </w:r>
      <w:r w:rsidR="00E65E8C" w:rsidRPr="00635301">
        <w:rPr>
          <w:bCs/>
          <w:lang w:val="en-GB"/>
        </w:rPr>
        <w:t>]</w:t>
      </w:r>
    </w:p>
    <w:p w14:paraId="4BAE0698" w14:textId="67B5F036" w:rsidR="00E65E8C" w:rsidRPr="00635301" w:rsidRDefault="008102DF" w:rsidP="00580E7B">
      <w:pPr>
        <w:widowControl w:val="0"/>
        <w:autoSpaceDE w:val="0"/>
        <w:spacing w:line="360" w:lineRule="auto"/>
        <w:jc w:val="both"/>
        <w:rPr>
          <w:bCs/>
          <w:lang w:val="en-GB"/>
        </w:rPr>
      </w:pPr>
      <w:r w:rsidRPr="00635301">
        <w:rPr>
          <w:b/>
          <w:bCs/>
          <w:lang w:val="en-GB"/>
        </w:rPr>
        <w:t>VALIDITY PERIOD OF THE FRAMEWORK AGREEMENT</w:t>
      </w:r>
      <w:r w:rsidR="00E65E8C" w:rsidRPr="00635301">
        <w:rPr>
          <w:b/>
          <w:bCs/>
          <w:lang w:val="en-GB"/>
        </w:rPr>
        <w:t>: [</w:t>
      </w:r>
      <w:r w:rsidR="00E65E8C" w:rsidRPr="00635301">
        <w:rPr>
          <w:bCs/>
          <w:i/>
          <w:iCs/>
          <w:lang w:val="en-GB"/>
        </w:rPr>
        <w:t xml:space="preserve">to </w:t>
      </w:r>
      <w:r w:rsidRPr="00635301">
        <w:rPr>
          <w:bCs/>
          <w:i/>
          <w:iCs/>
          <w:lang w:val="en-GB"/>
        </w:rPr>
        <w:t xml:space="preserve">be </w:t>
      </w:r>
      <w:r w:rsidR="00E65E8C" w:rsidRPr="00635301">
        <w:rPr>
          <w:bCs/>
          <w:i/>
          <w:iCs/>
          <w:lang w:val="en-GB"/>
        </w:rPr>
        <w:t>indicate</w:t>
      </w:r>
      <w:r w:rsidRPr="00635301">
        <w:rPr>
          <w:bCs/>
          <w:i/>
          <w:iCs/>
          <w:lang w:val="en-GB"/>
        </w:rPr>
        <w:t>d]</w:t>
      </w:r>
    </w:p>
    <w:p w14:paraId="167FFF44" w14:textId="39B8247D" w:rsidR="007071F7" w:rsidRPr="00635301" w:rsidRDefault="008102DF" w:rsidP="000E2552">
      <w:pPr>
        <w:widowControl w:val="0"/>
        <w:autoSpaceDE w:val="0"/>
        <w:spacing w:line="360" w:lineRule="auto"/>
        <w:jc w:val="both"/>
        <w:rPr>
          <w:b/>
          <w:bCs/>
          <w:lang w:val="en-GB"/>
        </w:rPr>
      </w:pPr>
      <w:r w:rsidRPr="00635301">
        <w:rPr>
          <w:b/>
          <w:bCs/>
          <w:lang w:val="en-GB"/>
        </w:rPr>
        <w:t>PLACE(S) OF DELIVERY:…………………………</w:t>
      </w:r>
      <w:r w:rsidR="00E65E8C" w:rsidRPr="00635301">
        <w:rPr>
          <w:b/>
          <w:bCs/>
          <w:lang w:val="en-GB"/>
        </w:rPr>
        <w:t xml:space="preserve"> </w:t>
      </w:r>
    </w:p>
    <w:p w14:paraId="685C95B1" w14:textId="77777777" w:rsidR="000E2552" w:rsidRPr="00635301" w:rsidRDefault="000E2552" w:rsidP="000E2552">
      <w:pPr>
        <w:widowControl w:val="0"/>
        <w:autoSpaceDE w:val="0"/>
        <w:spacing w:line="360" w:lineRule="auto"/>
        <w:jc w:val="both"/>
        <w:rPr>
          <w:b/>
          <w:bCs/>
          <w:lang w:val="en-GB"/>
        </w:rPr>
      </w:pPr>
    </w:p>
    <w:tbl>
      <w:tblPr>
        <w:tblStyle w:val="Grilledutableau"/>
        <w:tblW w:w="10130" w:type="dxa"/>
        <w:tblLook w:val="04A0" w:firstRow="1" w:lastRow="0" w:firstColumn="1" w:lastColumn="0" w:noHBand="0" w:noVBand="1"/>
      </w:tblPr>
      <w:tblGrid>
        <w:gridCol w:w="2532"/>
        <w:gridCol w:w="2533"/>
        <w:gridCol w:w="2532"/>
        <w:gridCol w:w="2533"/>
      </w:tblGrid>
      <w:tr w:rsidR="007071F7" w:rsidRPr="00635301" w14:paraId="7693AF1F" w14:textId="77777777" w:rsidTr="000E2552">
        <w:trPr>
          <w:trHeight w:val="77"/>
        </w:trPr>
        <w:tc>
          <w:tcPr>
            <w:tcW w:w="10130" w:type="dxa"/>
            <w:gridSpan w:val="4"/>
            <w:tcBorders>
              <w:top w:val="single" w:sz="4" w:space="0" w:color="auto"/>
              <w:left w:val="single" w:sz="4" w:space="0" w:color="auto"/>
              <w:bottom w:val="single" w:sz="4" w:space="0" w:color="auto"/>
              <w:right w:val="single" w:sz="4" w:space="0" w:color="auto"/>
            </w:tcBorders>
          </w:tcPr>
          <w:p w14:paraId="5A5C31A0" w14:textId="77777777" w:rsidR="00644BF0" w:rsidRPr="00635301" w:rsidRDefault="007071F7" w:rsidP="000E2552">
            <w:pPr>
              <w:widowControl w:val="0"/>
              <w:autoSpaceDE w:val="0"/>
              <w:spacing w:line="360" w:lineRule="auto"/>
              <w:ind w:left="22" w:right="-20"/>
              <w:jc w:val="both"/>
              <w:rPr>
                <w:b/>
                <w:bCs/>
                <w:lang w:val="en-GB"/>
              </w:rPr>
            </w:pPr>
            <w:r w:rsidRPr="00635301">
              <w:rPr>
                <w:b/>
                <w:bCs/>
                <w:lang w:val="en-GB"/>
              </w:rPr>
              <w:t>Read and approved</w:t>
            </w:r>
            <w:r w:rsidR="00644BF0" w:rsidRPr="00635301">
              <w:rPr>
                <w:b/>
                <w:bCs/>
                <w:lang w:val="en-GB"/>
              </w:rPr>
              <w:t xml:space="preserve"> by the service provider</w:t>
            </w:r>
            <w:r w:rsidR="008102DF" w:rsidRPr="00635301">
              <w:rPr>
                <w:b/>
                <w:bCs/>
                <w:lang w:val="en-GB"/>
              </w:rPr>
              <w:t>s</w:t>
            </w:r>
            <w:r w:rsidR="00644BF0" w:rsidRPr="00635301">
              <w:rPr>
                <w:b/>
                <w:bCs/>
                <w:lang w:val="en-GB"/>
              </w:rPr>
              <w:t xml:space="preserve"> </w:t>
            </w:r>
          </w:p>
          <w:p w14:paraId="30ACF730" w14:textId="6124C310" w:rsidR="00180F76" w:rsidRPr="00635301" w:rsidRDefault="00180F76" w:rsidP="000E2552">
            <w:pPr>
              <w:widowControl w:val="0"/>
              <w:autoSpaceDE w:val="0"/>
              <w:spacing w:line="360" w:lineRule="auto"/>
              <w:ind w:left="22" w:right="-20"/>
              <w:jc w:val="both"/>
              <w:rPr>
                <w:b/>
                <w:bCs/>
                <w:lang w:val="en-GB"/>
              </w:rPr>
            </w:pPr>
          </w:p>
        </w:tc>
      </w:tr>
      <w:tr w:rsidR="00BA4B9A" w:rsidRPr="00635301" w14:paraId="14E636DA" w14:textId="77777777" w:rsidTr="00001D90">
        <w:trPr>
          <w:trHeight w:val="1647"/>
        </w:trPr>
        <w:tc>
          <w:tcPr>
            <w:tcW w:w="2532" w:type="dxa"/>
            <w:tcBorders>
              <w:top w:val="single" w:sz="4" w:space="0" w:color="auto"/>
              <w:left w:val="single" w:sz="4" w:space="0" w:color="auto"/>
              <w:bottom w:val="single" w:sz="4" w:space="0" w:color="auto"/>
              <w:right w:val="single" w:sz="4" w:space="0" w:color="auto"/>
            </w:tcBorders>
          </w:tcPr>
          <w:p w14:paraId="074060B8" w14:textId="3AA183C2" w:rsidR="00644BF0" w:rsidRPr="00635301" w:rsidRDefault="00BA4B9A" w:rsidP="000E2552">
            <w:pPr>
              <w:widowControl w:val="0"/>
              <w:autoSpaceDE w:val="0"/>
              <w:spacing w:line="360" w:lineRule="auto"/>
              <w:ind w:right="-20"/>
              <w:jc w:val="both"/>
              <w:rPr>
                <w:b/>
                <w:lang w:val="en-GB"/>
              </w:rPr>
            </w:pPr>
            <w:r w:rsidRPr="00635301">
              <w:rPr>
                <w:b/>
                <w:bCs/>
                <w:lang w:val="en-GB"/>
              </w:rPr>
              <w:t>Service provider</w:t>
            </w:r>
            <w:r w:rsidR="00E46597" w:rsidRPr="00635301">
              <w:rPr>
                <w:b/>
                <w:bCs/>
                <w:lang w:val="en-GB"/>
              </w:rPr>
              <w:t xml:space="preserve"> N</w:t>
            </w:r>
            <w:r w:rsidR="008102DF" w:rsidRPr="00635301">
              <w:rPr>
                <w:b/>
                <w:bCs/>
                <w:lang w:val="en-GB"/>
              </w:rPr>
              <w:t>o</w:t>
            </w:r>
            <w:r w:rsidR="00E46597" w:rsidRPr="00635301">
              <w:rPr>
                <w:b/>
                <w:bCs/>
                <w:lang w:val="en-GB"/>
              </w:rPr>
              <w:t xml:space="preserve">. </w:t>
            </w:r>
            <w:r w:rsidRPr="00635301">
              <w:rPr>
                <w:b/>
                <w:bCs/>
                <w:lang w:val="en-GB"/>
              </w:rPr>
              <w:t>1</w:t>
            </w:r>
          </w:p>
        </w:tc>
        <w:tc>
          <w:tcPr>
            <w:tcW w:w="2533" w:type="dxa"/>
            <w:tcBorders>
              <w:top w:val="single" w:sz="4" w:space="0" w:color="auto"/>
              <w:left w:val="single" w:sz="4" w:space="0" w:color="auto"/>
              <w:bottom w:val="single" w:sz="4" w:space="0" w:color="auto"/>
              <w:right w:val="single" w:sz="4" w:space="0" w:color="auto"/>
            </w:tcBorders>
          </w:tcPr>
          <w:p w14:paraId="6E17966B" w14:textId="61486FD5" w:rsidR="00644BF0" w:rsidRPr="00635301" w:rsidRDefault="00BA4B9A" w:rsidP="000E2552">
            <w:pPr>
              <w:widowControl w:val="0"/>
              <w:autoSpaceDE w:val="0"/>
              <w:spacing w:line="360" w:lineRule="auto"/>
              <w:ind w:right="-20"/>
              <w:jc w:val="both"/>
              <w:rPr>
                <w:b/>
                <w:bCs/>
                <w:lang w:val="en-GB"/>
              </w:rPr>
            </w:pPr>
            <w:r w:rsidRPr="00635301">
              <w:rPr>
                <w:b/>
                <w:bCs/>
                <w:lang w:val="en-GB"/>
              </w:rPr>
              <w:t>Service provider</w:t>
            </w:r>
            <w:r w:rsidR="00E46597" w:rsidRPr="00635301">
              <w:rPr>
                <w:b/>
                <w:bCs/>
                <w:lang w:val="en-GB"/>
              </w:rPr>
              <w:t xml:space="preserve"> N</w:t>
            </w:r>
            <w:r w:rsidR="008102DF" w:rsidRPr="00635301">
              <w:rPr>
                <w:b/>
                <w:bCs/>
                <w:lang w:val="en-GB"/>
              </w:rPr>
              <w:t>o</w:t>
            </w:r>
            <w:r w:rsidR="00E46597" w:rsidRPr="00635301">
              <w:rPr>
                <w:b/>
                <w:bCs/>
                <w:lang w:val="en-GB"/>
              </w:rPr>
              <w:t xml:space="preserve">. </w:t>
            </w:r>
            <w:r w:rsidRPr="00635301">
              <w:rPr>
                <w:b/>
                <w:bCs/>
                <w:lang w:val="en-GB"/>
              </w:rPr>
              <w:t>2</w:t>
            </w:r>
          </w:p>
        </w:tc>
        <w:tc>
          <w:tcPr>
            <w:tcW w:w="2532" w:type="dxa"/>
            <w:tcBorders>
              <w:top w:val="single" w:sz="4" w:space="0" w:color="auto"/>
              <w:left w:val="single" w:sz="4" w:space="0" w:color="auto"/>
              <w:bottom w:val="single" w:sz="4" w:space="0" w:color="auto"/>
              <w:right w:val="single" w:sz="4" w:space="0" w:color="auto"/>
            </w:tcBorders>
          </w:tcPr>
          <w:p w14:paraId="19F280B5" w14:textId="32F72DB9" w:rsidR="00644BF0" w:rsidRPr="00635301" w:rsidRDefault="00BA4B9A" w:rsidP="000E2552">
            <w:pPr>
              <w:widowControl w:val="0"/>
              <w:autoSpaceDE w:val="0"/>
              <w:spacing w:line="360" w:lineRule="auto"/>
              <w:ind w:right="-20"/>
              <w:jc w:val="both"/>
              <w:rPr>
                <w:b/>
                <w:bCs/>
                <w:lang w:val="en-GB"/>
              </w:rPr>
            </w:pPr>
            <w:r w:rsidRPr="00635301">
              <w:rPr>
                <w:b/>
                <w:bCs/>
                <w:lang w:val="en-GB"/>
              </w:rPr>
              <w:t xml:space="preserve">Service </w:t>
            </w:r>
            <w:r w:rsidR="00E46597" w:rsidRPr="00635301">
              <w:rPr>
                <w:b/>
                <w:bCs/>
                <w:lang w:val="en-GB"/>
              </w:rPr>
              <w:t>provider N</w:t>
            </w:r>
            <w:r w:rsidR="008102DF" w:rsidRPr="00635301">
              <w:rPr>
                <w:b/>
                <w:bCs/>
                <w:lang w:val="en-GB"/>
              </w:rPr>
              <w:t>o</w:t>
            </w:r>
            <w:r w:rsidR="00E46597" w:rsidRPr="00635301">
              <w:rPr>
                <w:b/>
                <w:bCs/>
                <w:lang w:val="en-GB"/>
              </w:rPr>
              <w:t xml:space="preserve">. </w:t>
            </w:r>
            <w:r w:rsidRPr="00635301">
              <w:rPr>
                <w:b/>
                <w:bCs/>
                <w:lang w:val="en-GB"/>
              </w:rPr>
              <w:t>3</w:t>
            </w:r>
          </w:p>
        </w:tc>
        <w:tc>
          <w:tcPr>
            <w:tcW w:w="2533" w:type="dxa"/>
            <w:tcBorders>
              <w:top w:val="single" w:sz="4" w:space="0" w:color="auto"/>
              <w:left w:val="single" w:sz="4" w:space="0" w:color="auto"/>
              <w:bottom w:val="single" w:sz="4" w:space="0" w:color="auto"/>
              <w:right w:val="single" w:sz="4" w:space="0" w:color="auto"/>
            </w:tcBorders>
          </w:tcPr>
          <w:p w14:paraId="66423488" w14:textId="28A25EE4" w:rsidR="00644BF0" w:rsidRPr="00635301" w:rsidRDefault="008102DF" w:rsidP="000E2552">
            <w:pPr>
              <w:widowControl w:val="0"/>
              <w:autoSpaceDE w:val="0"/>
              <w:spacing w:line="360" w:lineRule="auto"/>
              <w:ind w:right="-20"/>
              <w:jc w:val="both"/>
              <w:rPr>
                <w:b/>
                <w:bCs/>
                <w:lang w:val="en-GB"/>
              </w:rPr>
            </w:pPr>
            <w:r w:rsidRPr="00635301">
              <w:rPr>
                <w:b/>
                <w:bCs/>
                <w:lang w:val="en-GB"/>
              </w:rPr>
              <w:t>S</w:t>
            </w:r>
            <w:r w:rsidR="00BA4B9A" w:rsidRPr="00635301">
              <w:rPr>
                <w:b/>
                <w:bCs/>
                <w:lang w:val="en-GB"/>
              </w:rPr>
              <w:t>ervice</w:t>
            </w:r>
            <w:r w:rsidR="00E46597" w:rsidRPr="00635301">
              <w:rPr>
                <w:b/>
                <w:bCs/>
                <w:lang w:val="en-GB"/>
              </w:rPr>
              <w:t xml:space="preserve"> provider N</w:t>
            </w:r>
            <w:r w:rsidRPr="00635301">
              <w:rPr>
                <w:b/>
                <w:bCs/>
                <w:lang w:val="en-GB"/>
              </w:rPr>
              <w:t>o</w:t>
            </w:r>
            <w:r w:rsidR="00E46597" w:rsidRPr="00635301">
              <w:rPr>
                <w:b/>
                <w:bCs/>
                <w:lang w:val="en-GB"/>
              </w:rPr>
              <w:t>. 4</w:t>
            </w:r>
          </w:p>
        </w:tc>
      </w:tr>
      <w:tr w:rsidR="007071F7" w:rsidRPr="00635301" w14:paraId="06FF79DD" w14:textId="77777777" w:rsidTr="000E2552">
        <w:trPr>
          <w:trHeight w:val="77"/>
        </w:trPr>
        <w:tc>
          <w:tcPr>
            <w:tcW w:w="10130" w:type="dxa"/>
            <w:gridSpan w:val="4"/>
            <w:tcBorders>
              <w:top w:val="single" w:sz="4" w:space="0" w:color="auto"/>
              <w:left w:val="single" w:sz="4" w:space="0" w:color="auto"/>
              <w:bottom w:val="single" w:sz="4" w:space="0" w:color="auto"/>
              <w:right w:val="single" w:sz="4" w:space="0" w:color="auto"/>
            </w:tcBorders>
          </w:tcPr>
          <w:p w14:paraId="54184B2D" w14:textId="2B06E628" w:rsidR="00644BF0" w:rsidRPr="00635301" w:rsidRDefault="00644BF0" w:rsidP="000E2552">
            <w:pPr>
              <w:widowControl w:val="0"/>
              <w:autoSpaceDE w:val="0"/>
              <w:spacing w:line="360" w:lineRule="auto"/>
              <w:ind w:left="22" w:right="-20"/>
              <w:jc w:val="both"/>
              <w:rPr>
                <w:i/>
                <w:iCs/>
                <w:lang w:val="en-GB"/>
              </w:rPr>
            </w:pPr>
            <w:r w:rsidRPr="00635301">
              <w:rPr>
                <w:b/>
                <w:i/>
                <w:iCs/>
                <w:lang w:val="en-GB"/>
              </w:rPr>
              <w:t>Signed by</w:t>
            </w:r>
            <w:r w:rsidRPr="00635301">
              <w:rPr>
                <w:i/>
                <w:iCs/>
                <w:lang w:val="en-GB"/>
              </w:rPr>
              <w:t xml:space="preserve"> The Project Owner</w:t>
            </w:r>
            <w:r w:rsidR="000E2552" w:rsidRPr="00635301">
              <w:rPr>
                <w:i/>
                <w:iCs/>
                <w:lang w:val="en-GB"/>
              </w:rPr>
              <w:t xml:space="preserve"> or the Delegated Project Owner</w:t>
            </w:r>
          </w:p>
          <w:p w14:paraId="1A8FE88B" w14:textId="439860C1" w:rsidR="000E2552" w:rsidRPr="00635301" w:rsidRDefault="000E2552" w:rsidP="00180F76">
            <w:pPr>
              <w:widowControl w:val="0"/>
              <w:autoSpaceDE w:val="0"/>
              <w:spacing w:line="360" w:lineRule="auto"/>
              <w:ind w:right="-20"/>
              <w:jc w:val="both"/>
              <w:rPr>
                <w:i/>
                <w:iCs/>
                <w:lang w:val="en-GB"/>
              </w:rPr>
            </w:pPr>
          </w:p>
          <w:p w14:paraId="5E0F2B5D" w14:textId="1DCFC8FF" w:rsidR="007071F7" w:rsidRPr="00635301" w:rsidRDefault="00644BF0" w:rsidP="000E2552">
            <w:pPr>
              <w:widowControl w:val="0"/>
              <w:autoSpaceDE w:val="0"/>
              <w:spacing w:line="360" w:lineRule="auto"/>
              <w:ind w:right="-20"/>
              <w:jc w:val="both"/>
              <w:rPr>
                <w:lang w:val="en-GB"/>
              </w:rPr>
            </w:pPr>
            <w:r w:rsidRPr="00635301">
              <w:rPr>
                <w:b/>
                <w:bCs/>
                <w:lang w:val="en-GB"/>
              </w:rPr>
              <w:t>Place,</w:t>
            </w:r>
            <w:r w:rsidR="00E46597" w:rsidRPr="00635301">
              <w:rPr>
                <w:b/>
                <w:bCs/>
                <w:lang w:val="en-GB"/>
              </w:rPr>
              <w:t xml:space="preserve"> on</w:t>
            </w:r>
            <w:r w:rsidR="008102DF" w:rsidRPr="00635301">
              <w:rPr>
                <w:b/>
                <w:bCs/>
                <w:lang w:val="en-GB"/>
              </w:rPr>
              <w:t>………………………………………………………</w:t>
            </w:r>
          </w:p>
        </w:tc>
      </w:tr>
    </w:tbl>
    <w:p w14:paraId="699FC85D" w14:textId="77777777" w:rsidR="0034417E" w:rsidRPr="00635301" w:rsidRDefault="0034417E" w:rsidP="00580E7B">
      <w:pPr>
        <w:widowControl w:val="0"/>
        <w:autoSpaceDE w:val="0"/>
        <w:spacing w:after="120" w:line="360" w:lineRule="auto"/>
        <w:ind w:right="-20"/>
        <w:jc w:val="both"/>
        <w:rPr>
          <w:b/>
          <w:bCs/>
          <w:color w:val="000000"/>
          <w:lang w:val="en-GB"/>
        </w:rPr>
      </w:pPr>
    </w:p>
    <w:p w14:paraId="31D6821C" w14:textId="77777777" w:rsidR="0034417E" w:rsidRPr="00635301" w:rsidRDefault="0034417E" w:rsidP="00580E7B">
      <w:pPr>
        <w:widowControl w:val="0"/>
        <w:autoSpaceDE w:val="0"/>
        <w:spacing w:after="120" w:line="360" w:lineRule="auto"/>
        <w:ind w:right="-20"/>
        <w:jc w:val="both"/>
        <w:rPr>
          <w:b/>
          <w:bCs/>
          <w:color w:val="000000"/>
          <w:lang w:val="en-GB"/>
        </w:rPr>
      </w:pPr>
    </w:p>
    <w:p w14:paraId="0D4A3C59" w14:textId="77777777" w:rsidR="0034417E" w:rsidRPr="00635301" w:rsidRDefault="0034417E" w:rsidP="00580E7B">
      <w:pPr>
        <w:widowControl w:val="0"/>
        <w:autoSpaceDE w:val="0"/>
        <w:spacing w:after="120" w:line="360" w:lineRule="auto"/>
        <w:ind w:firstLine="319"/>
        <w:jc w:val="both"/>
        <w:rPr>
          <w:color w:val="000000"/>
          <w:sz w:val="14"/>
          <w:szCs w:val="14"/>
          <w:lang w:val="en-GB"/>
        </w:rPr>
      </w:pPr>
    </w:p>
    <w:p w14:paraId="73F9E371" w14:textId="77777777" w:rsidR="0034417E" w:rsidRPr="00635301" w:rsidRDefault="0034417E" w:rsidP="00580E7B">
      <w:pPr>
        <w:widowControl w:val="0"/>
        <w:autoSpaceDE w:val="0"/>
        <w:spacing w:after="120" w:line="360" w:lineRule="auto"/>
        <w:ind w:firstLine="319"/>
        <w:jc w:val="both"/>
        <w:rPr>
          <w:color w:val="000000"/>
          <w:sz w:val="20"/>
          <w:szCs w:val="20"/>
          <w:lang w:val="en-GB"/>
        </w:rPr>
      </w:pPr>
    </w:p>
    <w:p w14:paraId="54976055" w14:textId="77777777" w:rsidR="0034417E" w:rsidRPr="00635301" w:rsidRDefault="0034417E" w:rsidP="00580E7B">
      <w:pPr>
        <w:widowControl w:val="0"/>
        <w:autoSpaceDE w:val="0"/>
        <w:spacing w:after="120" w:line="360" w:lineRule="auto"/>
        <w:ind w:firstLine="319"/>
        <w:jc w:val="both"/>
        <w:rPr>
          <w:color w:val="000000"/>
          <w:sz w:val="20"/>
          <w:szCs w:val="20"/>
          <w:lang w:val="en-GB"/>
        </w:rPr>
      </w:pPr>
    </w:p>
    <w:p w14:paraId="4E578780" w14:textId="77777777" w:rsidR="0034417E" w:rsidRPr="00635301" w:rsidRDefault="0034417E" w:rsidP="00580E7B">
      <w:pPr>
        <w:widowControl w:val="0"/>
        <w:autoSpaceDE w:val="0"/>
        <w:spacing w:after="120" w:line="360" w:lineRule="auto"/>
        <w:ind w:firstLine="319"/>
        <w:jc w:val="both"/>
        <w:rPr>
          <w:color w:val="000000"/>
          <w:sz w:val="20"/>
          <w:szCs w:val="20"/>
          <w:lang w:val="en-GB"/>
        </w:rPr>
      </w:pPr>
    </w:p>
    <w:p w14:paraId="0EF6258D" w14:textId="77777777" w:rsidR="0034417E" w:rsidRPr="00635301" w:rsidRDefault="0034417E" w:rsidP="00580E7B">
      <w:pPr>
        <w:widowControl w:val="0"/>
        <w:autoSpaceDE w:val="0"/>
        <w:spacing w:after="120" w:line="360" w:lineRule="auto"/>
        <w:ind w:firstLine="319"/>
        <w:jc w:val="both"/>
        <w:rPr>
          <w:color w:val="000000"/>
          <w:sz w:val="20"/>
          <w:szCs w:val="20"/>
          <w:lang w:val="en-GB"/>
        </w:rPr>
      </w:pPr>
    </w:p>
    <w:p w14:paraId="0F107A9E" w14:textId="68D010A7" w:rsidR="0034417E" w:rsidRPr="00635301" w:rsidRDefault="0034417E" w:rsidP="008203E6">
      <w:pPr>
        <w:widowControl w:val="0"/>
        <w:autoSpaceDE w:val="0"/>
        <w:spacing w:after="120" w:line="360" w:lineRule="auto"/>
        <w:jc w:val="both"/>
        <w:rPr>
          <w:color w:val="000000"/>
          <w:sz w:val="20"/>
          <w:szCs w:val="20"/>
          <w:lang w:val="en-GB"/>
        </w:rPr>
      </w:pPr>
    </w:p>
    <w:p w14:paraId="620E8864" w14:textId="745FDA84" w:rsidR="0034417E" w:rsidRPr="00635301" w:rsidRDefault="0034417E" w:rsidP="00580E7B">
      <w:pPr>
        <w:spacing w:after="120" w:line="360" w:lineRule="auto"/>
        <w:jc w:val="both"/>
        <w:rPr>
          <w:caps/>
          <w:w w:val="90"/>
          <w:sz w:val="60"/>
          <w:szCs w:val="60"/>
          <w:lang w:val="en-GB"/>
        </w:rPr>
      </w:pPr>
    </w:p>
    <w:p w14:paraId="629342D0" w14:textId="47ADADBE" w:rsidR="0034417E" w:rsidRPr="00635301" w:rsidRDefault="00981926" w:rsidP="00C33168">
      <w:pPr>
        <w:spacing w:after="120" w:line="360" w:lineRule="auto"/>
        <w:ind w:left="360"/>
        <w:jc w:val="center"/>
        <w:textAlignment w:val="auto"/>
        <w:rPr>
          <w:b/>
          <w:w w:val="90"/>
          <w:sz w:val="60"/>
          <w:szCs w:val="60"/>
          <w:lang w:val="en-GB"/>
        </w:rPr>
      </w:pPr>
      <w:bookmarkStart w:id="62" w:name="_Toc152535508"/>
      <w:r w:rsidRPr="00635301">
        <w:rPr>
          <w:b/>
          <w:w w:val="90"/>
          <w:sz w:val="60"/>
          <w:szCs w:val="60"/>
          <w:lang w:val="en-GB"/>
        </w:rPr>
        <w:t xml:space="preserve">PART </w:t>
      </w:r>
      <w:r w:rsidR="006E64B9" w:rsidRPr="00635301">
        <w:rPr>
          <w:b/>
          <w:w w:val="90"/>
          <w:sz w:val="60"/>
          <w:szCs w:val="60"/>
          <w:lang w:val="en-GB"/>
        </w:rPr>
        <w:t>B</w:t>
      </w:r>
    </w:p>
    <w:p w14:paraId="5E78C0DB" w14:textId="0B7BE8C1" w:rsidR="0034417E" w:rsidRPr="00635301" w:rsidRDefault="0034417E" w:rsidP="006E64B9">
      <w:pPr>
        <w:spacing w:after="120" w:line="360" w:lineRule="auto"/>
        <w:ind w:left="360"/>
        <w:jc w:val="center"/>
        <w:textAlignment w:val="auto"/>
        <w:rPr>
          <w:b/>
          <w:caps/>
          <w:w w:val="90"/>
          <w:sz w:val="60"/>
          <w:szCs w:val="60"/>
          <w:lang w:val="en-GB"/>
        </w:rPr>
      </w:pPr>
      <w:r w:rsidRPr="00635301">
        <w:rPr>
          <w:b/>
          <w:caps/>
          <w:w w:val="90"/>
          <w:sz w:val="60"/>
          <w:szCs w:val="60"/>
          <w:lang w:val="en-GB"/>
        </w:rPr>
        <w:t xml:space="preserve">SUBSEQUENT </w:t>
      </w:r>
      <w:r w:rsidR="006E64B9" w:rsidRPr="00635301">
        <w:rPr>
          <w:b/>
          <w:caps/>
          <w:w w:val="90"/>
          <w:sz w:val="60"/>
          <w:szCs w:val="60"/>
          <w:lang w:val="en-GB"/>
        </w:rPr>
        <w:t>or</w:t>
      </w:r>
      <w:r w:rsidR="00CF639F" w:rsidRPr="00CF639F">
        <w:rPr>
          <w:iCs/>
          <w:noProof/>
          <w:sz w:val="28"/>
          <w:szCs w:val="26"/>
        </w:rPr>
        <w:drawing>
          <wp:anchor distT="0" distB="0" distL="114300" distR="114300" simplePos="0" relativeHeight="251719168" behindDoc="1" locked="0" layoutInCell="1" allowOverlap="1" wp14:anchorId="2B9CE8CA" wp14:editId="3D9B5B75">
            <wp:simplePos x="0" y="0"/>
            <wp:positionH relativeFrom="column">
              <wp:posOffset>0</wp:posOffset>
            </wp:positionH>
            <wp:positionV relativeFrom="paragraph">
              <wp:posOffset>0</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E64B9" w:rsidRPr="00635301">
        <w:rPr>
          <w:b/>
          <w:caps/>
          <w:w w:val="90"/>
          <w:sz w:val="60"/>
          <w:szCs w:val="60"/>
          <w:lang w:val="en-GB"/>
        </w:rPr>
        <w:t xml:space="preserve">der </w:t>
      </w:r>
      <w:r w:rsidRPr="00635301">
        <w:rPr>
          <w:b/>
          <w:caps/>
          <w:w w:val="90"/>
          <w:sz w:val="60"/>
          <w:szCs w:val="60"/>
          <w:lang w:val="en-GB"/>
        </w:rPr>
        <w:t>CONTRACTS</w:t>
      </w:r>
      <w:bookmarkEnd w:id="62"/>
      <w:r w:rsidR="006E64B9" w:rsidRPr="00635301">
        <w:rPr>
          <w:b/>
          <w:caps/>
          <w:w w:val="90"/>
          <w:sz w:val="60"/>
          <w:szCs w:val="60"/>
          <w:lang w:val="en-GB"/>
        </w:rPr>
        <w:t xml:space="preserve"> AWARD </w:t>
      </w:r>
      <w:r w:rsidRPr="00635301">
        <w:rPr>
          <w:b/>
          <w:caps/>
          <w:w w:val="90"/>
          <w:sz w:val="60"/>
          <w:szCs w:val="60"/>
          <w:lang w:val="en-GB"/>
        </w:rPr>
        <w:t>PROCEDURE</w:t>
      </w:r>
      <w:r w:rsidR="006E64B9" w:rsidRPr="00635301">
        <w:rPr>
          <w:b/>
          <w:caps/>
          <w:w w:val="90"/>
          <w:sz w:val="60"/>
          <w:szCs w:val="60"/>
          <w:lang w:val="en-GB"/>
        </w:rPr>
        <w:t>: CONSULTATION FILE</w:t>
      </w:r>
    </w:p>
    <w:p w14:paraId="598B7703" w14:textId="77777777" w:rsidR="0034417E" w:rsidRPr="00635301" w:rsidRDefault="0034417E" w:rsidP="00580E7B">
      <w:pPr>
        <w:spacing w:after="120" w:line="360" w:lineRule="auto"/>
        <w:ind w:left="360"/>
        <w:jc w:val="both"/>
        <w:rPr>
          <w:caps/>
          <w:w w:val="90"/>
          <w:sz w:val="60"/>
          <w:szCs w:val="60"/>
          <w:lang w:val="en-GB"/>
        </w:rPr>
      </w:pPr>
    </w:p>
    <w:p w14:paraId="566185AE" w14:textId="77777777" w:rsidR="0034417E" w:rsidRPr="00635301" w:rsidRDefault="0034417E" w:rsidP="00580E7B">
      <w:pPr>
        <w:suppressAutoHyphens w:val="0"/>
        <w:autoSpaceDN/>
        <w:spacing w:after="120" w:line="360" w:lineRule="auto"/>
        <w:jc w:val="both"/>
        <w:textAlignment w:val="auto"/>
        <w:rPr>
          <w:lang w:val="en-GB"/>
        </w:rPr>
      </w:pPr>
      <w:r w:rsidRPr="00635301">
        <w:rPr>
          <w:sz w:val="20"/>
          <w:szCs w:val="20"/>
          <w:lang w:val="en-GB"/>
        </w:rPr>
        <w:br w:type="page"/>
      </w:r>
    </w:p>
    <w:p w14:paraId="4FC1AAC2" w14:textId="431D93AD" w:rsidR="00EC1210" w:rsidRPr="00635301" w:rsidRDefault="00EC1210" w:rsidP="00EC1210">
      <w:pPr>
        <w:pStyle w:val="RCarticle"/>
        <w:tabs>
          <w:tab w:val="center" w:pos="4816"/>
          <w:tab w:val="left" w:pos="6179"/>
        </w:tabs>
        <w:jc w:val="left"/>
        <w:rPr>
          <w:lang w:val="en-GB"/>
        </w:rPr>
      </w:pPr>
      <w:bookmarkStart w:id="63" w:name="_Toc163124325"/>
      <w:r w:rsidRPr="00635301">
        <w:rPr>
          <w:lang w:val="en-GB"/>
        </w:rPr>
        <w:lastRenderedPageBreak/>
        <w:tab/>
        <w:t>PREFACE</w:t>
      </w:r>
      <w:r w:rsidRPr="00635301">
        <w:rPr>
          <w:lang w:val="en-GB"/>
        </w:rPr>
        <w:tab/>
      </w:r>
    </w:p>
    <w:p w14:paraId="60B72E22" w14:textId="68D8F734" w:rsidR="00EC1210" w:rsidRPr="00635301" w:rsidRDefault="00CF639F" w:rsidP="00EC1210">
      <w:pPr>
        <w:pStyle w:val="RCarticle"/>
        <w:tabs>
          <w:tab w:val="center" w:pos="4816"/>
          <w:tab w:val="left" w:pos="6179"/>
        </w:tabs>
        <w:jc w:val="left"/>
        <w:rPr>
          <w:sz w:val="2"/>
          <w:lang w:val="en-GB"/>
        </w:rPr>
      </w:pPr>
      <w:r w:rsidRPr="00CF639F">
        <w:rPr>
          <w:b w:val="0"/>
          <w:iCs/>
          <w:noProof/>
          <w:sz w:val="28"/>
          <w:szCs w:val="26"/>
          <w:lang w:eastAsia="fr-FR"/>
        </w:rPr>
        <w:drawing>
          <wp:anchor distT="0" distB="0" distL="114300" distR="114300" simplePos="0" relativeHeight="251721216" behindDoc="1" locked="0" layoutInCell="1" allowOverlap="1" wp14:anchorId="6690663F" wp14:editId="4CAF6F5B">
            <wp:simplePos x="0" y="0"/>
            <wp:positionH relativeFrom="column">
              <wp:posOffset>0</wp:posOffset>
            </wp:positionH>
            <wp:positionV relativeFrom="paragraph">
              <wp:posOffset>-635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bookmarkEnd w:id="63"/>
    <w:p w14:paraId="53C0A1A7" w14:textId="1AB9EA5E" w:rsidR="00EC1210" w:rsidRDefault="00EC1210" w:rsidP="00113EDE">
      <w:pPr>
        <w:widowControl w:val="0"/>
        <w:autoSpaceDE w:val="0"/>
        <w:ind w:right="96"/>
        <w:jc w:val="both"/>
        <w:rPr>
          <w:bCs/>
          <w:lang w:val="en-GB"/>
        </w:rPr>
      </w:pPr>
      <w:r w:rsidRPr="00635301">
        <w:rPr>
          <w:lang w:val="en-GB"/>
        </w:rPr>
        <w:t>This</w:t>
      </w:r>
      <w:r w:rsidRPr="00635301">
        <w:rPr>
          <w:i/>
          <w:lang w:val="en-GB"/>
        </w:rPr>
        <w:t xml:space="preserve"> model consultation file has been prepared by the Public Contracts Regulatory Agency (ARMP) et made enforceable the Authority in charge of Public Contracts for Project Owners and Delegated Project Owners for the award of subsequent orders contracts </w:t>
      </w:r>
      <w:r w:rsidRPr="00635301">
        <w:rPr>
          <w:bCs/>
          <w:lang w:val="en-GB"/>
        </w:rPr>
        <w:t>after the signing of framework agreements.</w:t>
      </w:r>
    </w:p>
    <w:p w14:paraId="6960D9B5" w14:textId="77777777" w:rsidR="00113EDE" w:rsidRPr="00EE6321" w:rsidRDefault="00113EDE" w:rsidP="00113EDE">
      <w:pPr>
        <w:widowControl w:val="0"/>
        <w:autoSpaceDE w:val="0"/>
        <w:ind w:right="96"/>
        <w:jc w:val="both"/>
        <w:rPr>
          <w:bCs/>
          <w:sz w:val="16"/>
          <w:lang w:val="en-GB"/>
        </w:rPr>
      </w:pPr>
    </w:p>
    <w:p w14:paraId="200660F5" w14:textId="77777777" w:rsidR="00EC1210" w:rsidRPr="00635301" w:rsidRDefault="00EC1210" w:rsidP="00113EDE">
      <w:pPr>
        <w:widowControl w:val="0"/>
        <w:autoSpaceDE w:val="0"/>
        <w:spacing w:line="276" w:lineRule="auto"/>
        <w:ind w:right="96"/>
        <w:jc w:val="both"/>
        <w:rPr>
          <w:i/>
          <w:iCs/>
          <w:lang w:val="en-GB"/>
        </w:rPr>
      </w:pPr>
      <w:r w:rsidRPr="00635301">
        <w:rPr>
          <w:lang w:val="en-GB"/>
        </w:rPr>
        <w:t>It describes the services to be carried out, sets out the procedures and stipulates the conditions of the contract. It comprises the following documents:</w:t>
      </w:r>
    </w:p>
    <w:p w14:paraId="2FC24FF3" w14:textId="77777777" w:rsidR="00EC1210" w:rsidRPr="00635301" w:rsidRDefault="00EC1210" w:rsidP="00EE6321">
      <w:pPr>
        <w:autoSpaceDN/>
        <w:spacing w:line="360" w:lineRule="auto"/>
        <w:contextualSpacing/>
        <w:jc w:val="both"/>
        <w:textAlignment w:val="auto"/>
        <w:rPr>
          <w:lang w:val="en-GB"/>
        </w:rPr>
      </w:pPr>
      <w:r w:rsidRPr="00635301">
        <w:rPr>
          <w:lang w:val="en-GB"/>
        </w:rPr>
        <w:t>(a) Document No. 1: Letter of invitation to tender;</w:t>
      </w:r>
    </w:p>
    <w:p w14:paraId="4C81F8EA" w14:textId="77777777" w:rsidR="00EC1210" w:rsidRPr="00635301" w:rsidRDefault="00EC1210" w:rsidP="00EE6321">
      <w:pPr>
        <w:autoSpaceDN/>
        <w:spacing w:line="360" w:lineRule="auto"/>
        <w:contextualSpacing/>
        <w:jc w:val="both"/>
        <w:textAlignment w:val="auto"/>
        <w:rPr>
          <w:lang w:val="en-GB"/>
        </w:rPr>
      </w:pPr>
      <w:r w:rsidRPr="00635301">
        <w:rPr>
          <w:lang w:val="en-GB"/>
        </w:rPr>
        <w:t>(b) Document No. 2: Regulations of the consultation (RC) ;</w:t>
      </w:r>
    </w:p>
    <w:p w14:paraId="31370878" w14:textId="77777777" w:rsidR="00EC1210" w:rsidRPr="00635301" w:rsidRDefault="00EC1210" w:rsidP="00EE6321">
      <w:pPr>
        <w:autoSpaceDN/>
        <w:spacing w:line="360" w:lineRule="auto"/>
        <w:contextualSpacing/>
        <w:jc w:val="both"/>
        <w:textAlignment w:val="auto"/>
        <w:rPr>
          <w:lang w:val="en-GB"/>
        </w:rPr>
      </w:pPr>
      <w:r w:rsidRPr="00635301">
        <w:rPr>
          <w:lang w:val="en-GB"/>
        </w:rPr>
        <w:t>(c) Document No. 3: Model Subsequent contract.</w:t>
      </w:r>
    </w:p>
    <w:p w14:paraId="274CA6CE" w14:textId="77777777" w:rsidR="00EC1210" w:rsidRPr="00635301" w:rsidRDefault="00EC1210" w:rsidP="00EE6321">
      <w:pPr>
        <w:autoSpaceDN/>
        <w:spacing w:line="360" w:lineRule="auto"/>
        <w:contextualSpacing/>
        <w:jc w:val="both"/>
        <w:textAlignment w:val="auto"/>
        <w:rPr>
          <w:lang w:val="en-GB"/>
        </w:rPr>
      </w:pPr>
      <w:r w:rsidRPr="00635301">
        <w:rPr>
          <w:lang w:val="en-GB"/>
        </w:rPr>
        <w:t>(d) Document No. 4: Special Administrative Conditions (SAC) ;</w:t>
      </w:r>
    </w:p>
    <w:p w14:paraId="42A8040D" w14:textId="1006008D" w:rsidR="00EC1210" w:rsidRDefault="00EC1210" w:rsidP="00EE6321">
      <w:pPr>
        <w:autoSpaceDN/>
        <w:spacing w:line="360" w:lineRule="auto"/>
        <w:contextualSpacing/>
        <w:jc w:val="both"/>
        <w:textAlignment w:val="auto"/>
        <w:rPr>
          <w:lang w:val="en-GB"/>
        </w:rPr>
      </w:pPr>
      <w:r w:rsidRPr="00635301">
        <w:rPr>
          <w:lang w:val="en-GB"/>
        </w:rPr>
        <w:t xml:space="preserve">(e) Document </w:t>
      </w:r>
      <w:r w:rsidR="001A31D3">
        <w:rPr>
          <w:lang w:val="en-GB"/>
        </w:rPr>
        <w:t>No. 5: Terms of Reference (ToR) an/or</w:t>
      </w:r>
      <w:r w:rsidR="001A31D3" w:rsidRPr="00635301">
        <w:rPr>
          <w:lang w:val="en-GB"/>
        </w:rPr>
        <w:t>Technical proposals</w:t>
      </w:r>
    </w:p>
    <w:p w14:paraId="559B3FFA" w14:textId="77777777" w:rsidR="00B13B8F" w:rsidRPr="00B13B8F" w:rsidRDefault="00B13B8F" w:rsidP="00EE6321">
      <w:pPr>
        <w:autoSpaceDN/>
        <w:spacing w:line="360" w:lineRule="auto"/>
        <w:contextualSpacing/>
        <w:jc w:val="both"/>
        <w:textAlignment w:val="auto"/>
        <w:rPr>
          <w:i/>
          <w:iCs/>
          <w:lang w:val="en-GB"/>
        </w:rPr>
      </w:pPr>
      <w:r w:rsidRPr="00B13B8F">
        <w:rPr>
          <w:lang w:val="en-GB"/>
        </w:rPr>
        <w:t xml:space="preserve">(f) Document No. 6:– </w:t>
      </w:r>
      <w:r w:rsidRPr="00B13B8F">
        <w:rPr>
          <w:i/>
          <w:iCs/>
          <w:lang w:val="en-GB"/>
        </w:rPr>
        <w:t xml:space="preserve">Unit price and fixed price schedule framework </w:t>
      </w:r>
    </w:p>
    <w:p w14:paraId="3FF2463E" w14:textId="77777777" w:rsidR="00B13B8F" w:rsidRPr="00B13B8F" w:rsidRDefault="00B13B8F" w:rsidP="00EE6321">
      <w:pPr>
        <w:autoSpaceDN/>
        <w:spacing w:line="360" w:lineRule="auto"/>
        <w:contextualSpacing/>
        <w:jc w:val="both"/>
        <w:textAlignment w:val="auto"/>
        <w:rPr>
          <w:i/>
          <w:iCs/>
          <w:lang w:val="en-GB"/>
        </w:rPr>
      </w:pPr>
      <w:r w:rsidRPr="00B13B8F">
        <w:rPr>
          <w:lang w:val="en-GB"/>
        </w:rPr>
        <w:t xml:space="preserve">(g) Document No. 7: </w:t>
      </w:r>
      <w:r w:rsidRPr="00B13B8F">
        <w:rPr>
          <w:i/>
          <w:iCs/>
          <w:lang w:val="en-GB"/>
        </w:rPr>
        <w:t>Detailed quantity and cost estimate framework</w:t>
      </w:r>
    </w:p>
    <w:p w14:paraId="4C7D8BFE" w14:textId="77777777" w:rsidR="00B13B8F" w:rsidRPr="00B13B8F" w:rsidRDefault="00B13B8F" w:rsidP="00EE6321">
      <w:pPr>
        <w:autoSpaceDN/>
        <w:spacing w:line="360" w:lineRule="auto"/>
        <w:contextualSpacing/>
        <w:jc w:val="both"/>
        <w:textAlignment w:val="auto"/>
        <w:rPr>
          <w:i/>
          <w:iCs/>
          <w:lang w:val="en-GB"/>
        </w:rPr>
      </w:pPr>
      <w:r w:rsidRPr="00B13B8F">
        <w:rPr>
          <w:lang w:val="en-GB"/>
        </w:rPr>
        <w:t xml:space="preserve">(g) Document No. 8: </w:t>
      </w:r>
      <w:r w:rsidRPr="00B13B8F">
        <w:rPr>
          <w:i/>
          <w:iCs/>
          <w:lang w:val="en-GB"/>
        </w:rPr>
        <w:t xml:space="preserve">Unit price subdetail framework framework </w:t>
      </w:r>
    </w:p>
    <w:p w14:paraId="07707674" w14:textId="77777777" w:rsidR="00B13B8F" w:rsidRPr="00B13B8F" w:rsidRDefault="00B13B8F" w:rsidP="00EE6321">
      <w:pPr>
        <w:autoSpaceDN/>
        <w:spacing w:line="360" w:lineRule="auto"/>
        <w:contextualSpacing/>
        <w:jc w:val="both"/>
        <w:textAlignment w:val="auto"/>
        <w:rPr>
          <w:lang w:val="en-GB"/>
        </w:rPr>
      </w:pPr>
      <w:r w:rsidRPr="00B13B8F">
        <w:rPr>
          <w:lang w:val="en-GB"/>
        </w:rPr>
        <w:t>(h) Document No. 9: The model table for comparing quotations;</w:t>
      </w:r>
    </w:p>
    <w:p w14:paraId="007CF831" w14:textId="77777777" w:rsidR="00B13B8F" w:rsidRPr="00B13B8F" w:rsidRDefault="00B13B8F" w:rsidP="00EE6321">
      <w:pPr>
        <w:autoSpaceDN/>
        <w:spacing w:line="360" w:lineRule="auto"/>
        <w:contextualSpacing/>
        <w:jc w:val="both"/>
        <w:textAlignment w:val="auto"/>
        <w:rPr>
          <w:lang w:val="en-GB"/>
        </w:rPr>
      </w:pPr>
      <w:r w:rsidRPr="00B13B8F">
        <w:rPr>
          <w:lang w:val="en-GB"/>
        </w:rPr>
        <w:t>(i) Document No. 10: Models or standard forms to be used by the bidder;</w:t>
      </w:r>
      <w:r w:rsidRPr="00B13B8F">
        <w:rPr>
          <w:lang w:val="en-GB"/>
        </w:rPr>
        <w:tab/>
      </w:r>
    </w:p>
    <w:p w14:paraId="554A1E2E"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No.1: Declaration of intention to bid</w:t>
      </w:r>
    </w:p>
    <w:p w14:paraId="1774B543"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 2: Model bid bond</w:t>
      </w:r>
    </w:p>
    <w:p w14:paraId="735A9584"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 3: Model final bond</w:t>
      </w:r>
    </w:p>
    <w:p w14:paraId="7526E269"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 4: Model of start-up advance bond;</w:t>
      </w:r>
    </w:p>
    <w:p w14:paraId="6FC8C0EA"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 5: Model performance bond in replacement of the retention bond</w:t>
      </w:r>
    </w:p>
    <w:p w14:paraId="039DCB12"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 xml:space="preserve">Appendix No.6: Model manufacture’s certificate or authorisation </w:t>
      </w:r>
    </w:p>
    <w:p w14:paraId="578420F8"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No.7: Delivery planning framework</w:t>
      </w:r>
    </w:p>
    <w:p w14:paraId="02F1A31D" w14:textId="77777777" w:rsidR="00B13B8F" w:rsidRPr="00B13B8F" w:rsidRDefault="00B13B8F" w:rsidP="00113EDE">
      <w:pPr>
        <w:autoSpaceDN/>
        <w:spacing w:before="60" w:line="360" w:lineRule="auto"/>
        <w:contextualSpacing/>
        <w:jc w:val="both"/>
        <w:textAlignment w:val="auto"/>
        <w:rPr>
          <w:lang w:val="en-GB"/>
        </w:rPr>
      </w:pPr>
      <w:r w:rsidRPr="00B13B8F">
        <w:rPr>
          <w:lang w:val="en-GB"/>
        </w:rPr>
        <w:tab/>
        <w:t>Appendix No.8: Model information sheet on the essential material, if applicable</w:t>
      </w:r>
    </w:p>
    <w:p w14:paraId="7C545C5E" w14:textId="77777777" w:rsidR="00B13B8F" w:rsidRDefault="00B13B8F" w:rsidP="00113EDE">
      <w:pPr>
        <w:autoSpaceDN/>
        <w:spacing w:before="60" w:line="360" w:lineRule="auto"/>
        <w:contextualSpacing/>
        <w:jc w:val="both"/>
        <w:textAlignment w:val="auto"/>
        <w:rPr>
          <w:lang w:val="en-GB"/>
        </w:rPr>
      </w:pPr>
      <w:r>
        <w:rPr>
          <w:lang w:val="en-GB"/>
        </w:rPr>
        <w:t xml:space="preserve">            </w:t>
      </w:r>
      <w:r w:rsidRPr="00B13B8F">
        <w:rPr>
          <w:lang w:val="en-GB"/>
        </w:rPr>
        <w:t xml:space="preserve">Appendix No. 9: Model of the list of the personnel to be mobilised within the framework of </w:t>
      </w:r>
      <w:r>
        <w:rPr>
          <w:lang w:val="en-GB"/>
        </w:rPr>
        <w:t xml:space="preserve"> </w:t>
      </w:r>
    </w:p>
    <w:p w14:paraId="0B0B3AEC" w14:textId="284CE513" w:rsidR="00B13B8F" w:rsidRPr="00B13B8F" w:rsidRDefault="00B13B8F" w:rsidP="00113EDE">
      <w:pPr>
        <w:autoSpaceDN/>
        <w:spacing w:before="60" w:line="360" w:lineRule="auto"/>
        <w:contextualSpacing/>
        <w:jc w:val="both"/>
        <w:textAlignment w:val="auto"/>
        <w:rPr>
          <w:lang w:val="en-GB"/>
        </w:rPr>
      </w:pPr>
      <w:r>
        <w:rPr>
          <w:lang w:val="en-GB"/>
        </w:rPr>
        <w:t xml:space="preserve">                                         </w:t>
      </w:r>
      <w:r w:rsidRPr="00B13B8F">
        <w:rPr>
          <w:lang w:val="en-GB"/>
        </w:rPr>
        <w:t>the ancillary services</w:t>
      </w:r>
    </w:p>
    <w:p w14:paraId="1CEB33C7" w14:textId="4CA41282" w:rsidR="00B13B8F" w:rsidRPr="00B13B8F" w:rsidRDefault="00B13B8F" w:rsidP="00113EDE">
      <w:pPr>
        <w:autoSpaceDN/>
        <w:spacing w:before="60" w:line="360" w:lineRule="auto"/>
        <w:contextualSpacing/>
        <w:jc w:val="both"/>
        <w:textAlignment w:val="auto"/>
        <w:rPr>
          <w:lang w:val="en-GB"/>
        </w:rPr>
      </w:pPr>
      <w:r w:rsidRPr="00B13B8F">
        <w:rPr>
          <w:lang w:val="en-GB"/>
        </w:rPr>
        <w:t xml:space="preserve">            Appendix No.</w:t>
      </w:r>
      <w:r>
        <w:rPr>
          <w:lang w:val="en-GB"/>
        </w:rPr>
        <w:t>10</w:t>
      </w:r>
      <w:r w:rsidRPr="00B13B8F">
        <w:rPr>
          <w:lang w:val="en-GB"/>
        </w:rPr>
        <w:t xml:space="preserve">: </w:t>
      </w:r>
      <w:r>
        <w:rPr>
          <w:lang w:val="en-GB"/>
        </w:rPr>
        <w:t xml:space="preserve">Technical </w:t>
      </w:r>
      <w:r w:rsidRPr="00B13B8F">
        <w:rPr>
          <w:lang w:val="en-GB"/>
        </w:rPr>
        <w:t>Proposal – model tables</w:t>
      </w:r>
    </w:p>
    <w:p w14:paraId="0B755559" w14:textId="678F9DFB" w:rsidR="00EC1210" w:rsidRPr="00113EDE" w:rsidRDefault="00B13B8F" w:rsidP="00113EDE">
      <w:pPr>
        <w:autoSpaceDN/>
        <w:spacing w:before="60" w:line="360" w:lineRule="auto"/>
        <w:contextualSpacing/>
        <w:jc w:val="both"/>
        <w:textAlignment w:val="auto"/>
        <w:rPr>
          <w:lang w:val="en-GB"/>
        </w:rPr>
      </w:pPr>
      <w:r>
        <w:rPr>
          <w:lang w:val="en-GB"/>
        </w:rPr>
        <w:t xml:space="preserve">            </w:t>
      </w:r>
      <w:r w:rsidRPr="00B13B8F">
        <w:rPr>
          <w:lang w:val="en-GB"/>
        </w:rPr>
        <w:t>Appendix No.</w:t>
      </w:r>
      <w:r>
        <w:rPr>
          <w:lang w:val="en-GB"/>
        </w:rPr>
        <w:t>11</w:t>
      </w:r>
      <w:r w:rsidRPr="00B13B8F">
        <w:rPr>
          <w:lang w:val="en-GB"/>
        </w:rPr>
        <w:t>: Financial Proposal – model tables</w:t>
      </w:r>
    </w:p>
    <w:p w14:paraId="2F57E437" w14:textId="3EDE46A7" w:rsidR="00EC1210" w:rsidRPr="00635301" w:rsidRDefault="001E2E12" w:rsidP="00EE6321">
      <w:pPr>
        <w:spacing w:line="276" w:lineRule="auto"/>
        <w:rPr>
          <w:color w:val="000000" w:themeColor="text1"/>
          <w:lang w:val="en-GB"/>
        </w:rPr>
      </w:pPr>
      <w:r w:rsidRPr="00635301">
        <w:rPr>
          <w:color w:val="000000" w:themeColor="text1"/>
          <w:lang w:val="en-GB"/>
        </w:rPr>
        <w:t>(j</w:t>
      </w:r>
      <w:r w:rsidR="00EC1210" w:rsidRPr="00635301">
        <w:rPr>
          <w:color w:val="000000" w:themeColor="text1"/>
          <w:lang w:val="en-GB"/>
        </w:rPr>
        <w:t>) Document No. 1</w:t>
      </w:r>
      <w:r w:rsidR="00113EDE">
        <w:rPr>
          <w:color w:val="000000" w:themeColor="text1"/>
          <w:lang w:val="en-GB"/>
        </w:rPr>
        <w:t>1</w:t>
      </w:r>
      <w:r w:rsidR="00EC1210" w:rsidRPr="00635301">
        <w:rPr>
          <w:color w:val="000000" w:themeColor="text1"/>
          <w:lang w:val="en-GB"/>
        </w:rPr>
        <w:t>: Integrity charter</w:t>
      </w:r>
    </w:p>
    <w:p w14:paraId="59DAE440" w14:textId="5CB6A15E" w:rsidR="00EC1210" w:rsidRPr="00635301" w:rsidRDefault="001E2E12" w:rsidP="00EE6321">
      <w:pPr>
        <w:spacing w:line="276" w:lineRule="auto"/>
        <w:rPr>
          <w:color w:val="000000" w:themeColor="text1"/>
          <w:lang w:val="en-GB"/>
        </w:rPr>
      </w:pPr>
      <w:r w:rsidRPr="00635301">
        <w:rPr>
          <w:color w:val="000000" w:themeColor="text1"/>
          <w:lang w:val="en-GB"/>
        </w:rPr>
        <w:t>(k</w:t>
      </w:r>
      <w:r w:rsidR="00EC1210" w:rsidRPr="00635301">
        <w:rPr>
          <w:color w:val="000000" w:themeColor="text1"/>
          <w:lang w:val="en-GB"/>
        </w:rPr>
        <w:t>) Document No. 1</w:t>
      </w:r>
      <w:r w:rsidR="00113EDE">
        <w:rPr>
          <w:color w:val="000000" w:themeColor="text1"/>
          <w:lang w:val="en-GB"/>
        </w:rPr>
        <w:t>2</w:t>
      </w:r>
      <w:r w:rsidR="00EC1210" w:rsidRPr="00635301">
        <w:rPr>
          <w:color w:val="000000" w:themeColor="text1"/>
          <w:lang w:val="en-GB"/>
        </w:rPr>
        <w:t xml:space="preserve"> Declaration of social and environmental commitment  </w:t>
      </w:r>
    </w:p>
    <w:p w14:paraId="3D735606" w14:textId="6358CFEA" w:rsidR="00EC1210" w:rsidRPr="00635301" w:rsidRDefault="00EC1210" w:rsidP="00EE6321">
      <w:pPr>
        <w:spacing w:line="276" w:lineRule="auto"/>
        <w:rPr>
          <w:color w:val="000000" w:themeColor="text1"/>
          <w:lang w:val="en-GB"/>
        </w:rPr>
      </w:pPr>
      <w:r w:rsidRPr="00635301">
        <w:rPr>
          <w:color w:val="000000" w:themeColor="text1"/>
          <w:lang w:val="en-GB"/>
        </w:rPr>
        <w:t>(</w:t>
      </w:r>
      <w:r w:rsidR="001E2E12" w:rsidRPr="00635301">
        <w:rPr>
          <w:color w:val="000000" w:themeColor="text1"/>
          <w:lang w:val="en-GB"/>
        </w:rPr>
        <w:t>l</w:t>
      </w:r>
      <w:r w:rsidRPr="00635301">
        <w:rPr>
          <w:color w:val="000000" w:themeColor="text1"/>
          <w:lang w:val="en-GB"/>
        </w:rPr>
        <w:t>) Document No. 1</w:t>
      </w:r>
      <w:r w:rsidR="00113EDE">
        <w:rPr>
          <w:color w:val="000000" w:themeColor="text1"/>
          <w:lang w:val="en-GB"/>
        </w:rPr>
        <w:t>3</w:t>
      </w:r>
      <w:r w:rsidRPr="00635301">
        <w:rPr>
          <w:color w:val="000000" w:themeColor="text1"/>
          <w:lang w:val="en-GB"/>
        </w:rPr>
        <w:t>: Maturity approval or any other proof of prior studies</w:t>
      </w:r>
    </w:p>
    <w:p w14:paraId="0CB7F7CE" w14:textId="56F27591" w:rsidR="00EC1210" w:rsidRPr="00635301" w:rsidRDefault="001E2E12" w:rsidP="00EE6321">
      <w:pPr>
        <w:spacing w:line="276" w:lineRule="auto"/>
        <w:rPr>
          <w:color w:val="000000" w:themeColor="text1"/>
          <w:lang w:val="en-GB"/>
        </w:rPr>
      </w:pPr>
      <w:r w:rsidRPr="00635301">
        <w:rPr>
          <w:color w:val="000000" w:themeColor="text1"/>
          <w:lang w:val="en-GB"/>
        </w:rPr>
        <w:t>(m</w:t>
      </w:r>
      <w:r w:rsidR="00EC1210" w:rsidRPr="00635301">
        <w:rPr>
          <w:color w:val="000000" w:themeColor="text1"/>
          <w:lang w:val="en-GB"/>
        </w:rPr>
        <w:t>) Document No. 1</w:t>
      </w:r>
      <w:r w:rsidR="00113EDE">
        <w:rPr>
          <w:color w:val="000000" w:themeColor="text1"/>
          <w:lang w:val="en-GB"/>
        </w:rPr>
        <w:t>4</w:t>
      </w:r>
      <w:r w:rsidR="00EC1210" w:rsidRPr="00635301">
        <w:rPr>
          <w:color w:val="000000" w:themeColor="text1"/>
          <w:lang w:val="en-GB"/>
        </w:rPr>
        <w:t>: List of banks and financial institutions authorized to issue guarantees in connection with public contracts.</w:t>
      </w:r>
    </w:p>
    <w:p w14:paraId="08AA423A" w14:textId="1B33C87F" w:rsidR="00EC1210" w:rsidRDefault="001E2E12" w:rsidP="00EE6321">
      <w:pPr>
        <w:spacing w:line="276" w:lineRule="auto"/>
        <w:rPr>
          <w:color w:val="000000" w:themeColor="text1"/>
          <w:lang w:val="en-GB"/>
        </w:rPr>
      </w:pPr>
      <w:r w:rsidRPr="00635301">
        <w:rPr>
          <w:color w:val="000000" w:themeColor="text1"/>
          <w:lang w:val="en-GB"/>
        </w:rPr>
        <w:t>(</w:t>
      </w:r>
      <w:r w:rsidR="00CE6A38" w:rsidRPr="00635301">
        <w:rPr>
          <w:color w:val="000000" w:themeColor="text1"/>
          <w:lang w:val="en-GB"/>
        </w:rPr>
        <w:t>n</w:t>
      </w:r>
      <w:r w:rsidR="00EC1210" w:rsidRPr="00635301">
        <w:rPr>
          <w:color w:val="000000" w:themeColor="text1"/>
          <w:lang w:val="en-GB"/>
        </w:rPr>
        <w:t>) Document No. 1</w:t>
      </w:r>
      <w:r w:rsidR="00113EDE">
        <w:rPr>
          <w:color w:val="000000" w:themeColor="text1"/>
          <w:lang w:val="en-GB"/>
        </w:rPr>
        <w:t>5</w:t>
      </w:r>
      <w:r w:rsidR="00EC1210" w:rsidRPr="00635301">
        <w:rPr>
          <w:color w:val="000000" w:themeColor="text1"/>
          <w:lang w:val="en-GB"/>
        </w:rPr>
        <w:t>: Online bidding procedure</w:t>
      </w:r>
    </w:p>
    <w:p w14:paraId="06BB5AE1" w14:textId="77777777" w:rsidR="00EC1210" w:rsidRPr="00635301" w:rsidRDefault="00EC1210" w:rsidP="00EC1210">
      <w:pPr>
        <w:spacing w:after="160" w:line="244" w:lineRule="auto"/>
        <w:rPr>
          <w:color w:val="000000" w:themeColor="text1"/>
          <w:lang w:val="en-GB"/>
        </w:rPr>
      </w:pPr>
      <w:r w:rsidRPr="00635301">
        <w:rPr>
          <w:color w:val="000000" w:themeColor="text1"/>
          <w:lang w:val="en-GB"/>
        </w:rPr>
        <w:t xml:space="preserve">The Bidder shall examine the instructions, models, conditions and technical specifications contained in the Consultation File.  </w:t>
      </w:r>
    </w:p>
    <w:p w14:paraId="5C9A18DE" w14:textId="0E555533" w:rsidR="00EC1210" w:rsidRPr="00635301" w:rsidRDefault="00EC1210" w:rsidP="00EC1210">
      <w:pPr>
        <w:suppressAutoHyphens w:val="0"/>
        <w:autoSpaceDN/>
        <w:spacing w:before="60" w:after="60" w:line="360" w:lineRule="auto"/>
        <w:textAlignment w:val="auto"/>
        <w:rPr>
          <w:lang w:val="en-GB"/>
        </w:rPr>
      </w:pPr>
    </w:p>
    <w:p w14:paraId="7AB245E3" w14:textId="3C1930A2" w:rsidR="00CE6A38" w:rsidRPr="00635301" w:rsidRDefault="00CE6A38" w:rsidP="00EC1210">
      <w:pPr>
        <w:suppressAutoHyphens w:val="0"/>
        <w:autoSpaceDN/>
        <w:spacing w:before="60" w:after="60" w:line="360" w:lineRule="auto"/>
        <w:textAlignment w:val="auto"/>
        <w:rPr>
          <w:lang w:val="en-GB"/>
        </w:rPr>
      </w:pPr>
    </w:p>
    <w:p w14:paraId="2D6B9530" w14:textId="46F2E805" w:rsidR="00CE6A38" w:rsidRPr="00635301" w:rsidRDefault="00CE6A38" w:rsidP="00EC1210">
      <w:pPr>
        <w:suppressAutoHyphens w:val="0"/>
        <w:autoSpaceDN/>
        <w:spacing w:before="60" w:after="60" w:line="360" w:lineRule="auto"/>
        <w:textAlignment w:val="auto"/>
        <w:rPr>
          <w:lang w:val="en-GB"/>
        </w:rPr>
      </w:pPr>
    </w:p>
    <w:p w14:paraId="6FBBE806" w14:textId="52307991" w:rsidR="00CE6A38" w:rsidRPr="00635301" w:rsidRDefault="00CE6A38" w:rsidP="00EC1210">
      <w:pPr>
        <w:suppressAutoHyphens w:val="0"/>
        <w:autoSpaceDN/>
        <w:spacing w:before="60" w:after="60" w:line="360" w:lineRule="auto"/>
        <w:textAlignment w:val="auto"/>
        <w:rPr>
          <w:lang w:val="en-GB"/>
        </w:rPr>
      </w:pPr>
    </w:p>
    <w:p w14:paraId="28B49462" w14:textId="2C4932D6" w:rsidR="00CE6A38" w:rsidRPr="00635301" w:rsidRDefault="00CE6A38" w:rsidP="00EC1210">
      <w:pPr>
        <w:suppressAutoHyphens w:val="0"/>
        <w:autoSpaceDN/>
        <w:spacing w:before="60" w:after="60" w:line="360" w:lineRule="auto"/>
        <w:textAlignment w:val="auto"/>
        <w:rPr>
          <w:lang w:val="en-GB"/>
        </w:rPr>
      </w:pPr>
    </w:p>
    <w:p w14:paraId="0F300A92" w14:textId="41BD62E8" w:rsidR="00CE6A38" w:rsidRPr="00635301" w:rsidRDefault="00CE6A38" w:rsidP="00EC1210">
      <w:pPr>
        <w:suppressAutoHyphens w:val="0"/>
        <w:autoSpaceDN/>
        <w:spacing w:before="60" w:after="60" w:line="360" w:lineRule="auto"/>
        <w:textAlignment w:val="auto"/>
        <w:rPr>
          <w:lang w:val="en-GB"/>
        </w:rPr>
      </w:pPr>
    </w:p>
    <w:p w14:paraId="537A456A" w14:textId="4A07E514" w:rsidR="00CE6A38" w:rsidRDefault="00CE6A38" w:rsidP="00EC1210">
      <w:pPr>
        <w:suppressAutoHyphens w:val="0"/>
        <w:autoSpaceDN/>
        <w:spacing w:before="60" w:after="60" w:line="360" w:lineRule="auto"/>
        <w:textAlignment w:val="auto"/>
        <w:rPr>
          <w:lang w:val="en-GB"/>
        </w:rPr>
      </w:pPr>
    </w:p>
    <w:p w14:paraId="2BEC06E2" w14:textId="5986E059" w:rsidR="002F3DAB" w:rsidRDefault="002F3DAB" w:rsidP="00EC1210">
      <w:pPr>
        <w:suppressAutoHyphens w:val="0"/>
        <w:autoSpaceDN/>
        <w:spacing w:before="60" w:after="60" w:line="360" w:lineRule="auto"/>
        <w:textAlignment w:val="auto"/>
        <w:rPr>
          <w:lang w:val="en-GB"/>
        </w:rPr>
      </w:pPr>
    </w:p>
    <w:p w14:paraId="26599831" w14:textId="77777777" w:rsidR="002F3DAB" w:rsidRPr="00635301" w:rsidRDefault="002F3DAB" w:rsidP="00EC1210">
      <w:pPr>
        <w:suppressAutoHyphens w:val="0"/>
        <w:autoSpaceDN/>
        <w:spacing w:before="60" w:after="60" w:line="360" w:lineRule="auto"/>
        <w:textAlignment w:val="auto"/>
        <w:rPr>
          <w:lang w:val="en-GB"/>
        </w:rPr>
      </w:pPr>
    </w:p>
    <w:p w14:paraId="7FA529E5" w14:textId="2487C7C3" w:rsidR="00CE6A38" w:rsidRPr="00635301" w:rsidRDefault="00CE6A38" w:rsidP="00EC1210">
      <w:pPr>
        <w:suppressAutoHyphens w:val="0"/>
        <w:autoSpaceDN/>
        <w:spacing w:before="60" w:after="60" w:line="360" w:lineRule="auto"/>
        <w:textAlignment w:val="auto"/>
        <w:rPr>
          <w:lang w:val="en-GB"/>
        </w:rPr>
      </w:pPr>
    </w:p>
    <w:p w14:paraId="674E5505" w14:textId="4BD560F4" w:rsidR="00CE6A38" w:rsidRPr="00635301" w:rsidRDefault="003D314F" w:rsidP="00CE6A38">
      <w:pPr>
        <w:pStyle w:val="TitrePiece"/>
        <w:spacing w:after="120" w:line="360" w:lineRule="auto"/>
        <w:ind w:left="-142" w:right="-149"/>
        <w:rPr>
          <w:rFonts w:ascii="Times New Roman" w:hAnsi="Times New Roman" w:cs="Times New Roman"/>
          <w:iCs/>
          <w:lang w:val="en-GB"/>
        </w:rPr>
      </w:pPr>
      <w:r w:rsidRPr="00635301">
        <w:rPr>
          <w:rFonts w:ascii="Times New Roman" w:hAnsi="Times New Roman" w:cs="Times New Roman"/>
          <w:iCs/>
          <w:lang w:val="en-GB"/>
        </w:rPr>
        <w:t>Document No.</w:t>
      </w:r>
      <w:r w:rsidR="00CE6A38" w:rsidRPr="00635301">
        <w:rPr>
          <w:rFonts w:ascii="Times New Roman" w:hAnsi="Times New Roman" w:cs="Times New Roman"/>
          <w:iCs/>
          <w:lang w:val="en-GB"/>
        </w:rPr>
        <w:t xml:space="preserve">1 </w:t>
      </w:r>
    </w:p>
    <w:p w14:paraId="77F81472" w14:textId="2665EE44" w:rsidR="00CE6A38" w:rsidRPr="00635301" w:rsidRDefault="003D314F" w:rsidP="00CE6A38">
      <w:pPr>
        <w:pStyle w:val="TitrePiece"/>
        <w:spacing w:after="120" w:line="360" w:lineRule="auto"/>
        <w:ind w:left="-142" w:right="-149"/>
        <w:rPr>
          <w:rFonts w:ascii="Times New Roman" w:hAnsi="Times New Roman" w:cs="Times New Roman"/>
          <w:lang w:val="en-GB"/>
        </w:rPr>
      </w:pPr>
      <w:r w:rsidRPr="00635301">
        <w:rPr>
          <w:rFonts w:ascii="Times New Roman" w:hAnsi="Times New Roman" w:cs="Times New Roman"/>
          <w:lang w:val="en-GB"/>
        </w:rPr>
        <w:t>Letter of I</w:t>
      </w:r>
      <w:r w:rsidR="00CE6A38" w:rsidRPr="00635301">
        <w:rPr>
          <w:rFonts w:ascii="Times New Roman" w:hAnsi="Times New Roman" w:cs="Times New Roman"/>
          <w:lang w:val="en-GB"/>
        </w:rPr>
        <w:t>nvitatio</w:t>
      </w:r>
      <w:r w:rsidR="00CF639F" w:rsidRPr="00CF639F">
        <w:rPr>
          <w:rFonts w:ascii="Times New Roman" w:hAnsi="Times New Roman" w:cs="Times New Roman"/>
          <w:iCs/>
          <w:noProof/>
          <w:w w:val="100"/>
          <w:sz w:val="28"/>
          <w:szCs w:val="26"/>
        </w:rPr>
        <w:drawing>
          <wp:anchor distT="0" distB="0" distL="114300" distR="114300" simplePos="0" relativeHeight="251723264" behindDoc="1" locked="0" layoutInCell="1" allowOverlap="1" wp14:anchorId="2F727C33" wp14:editId="56136DAB">
            <wp:simplePos x="0" y="0"/>
            <wp:positionH relativeFrom="column">
              <wp:posOffset>0</wp:posOffset>
            </wp:positionH>
            <wp:positionV relativeFrom="paragraph">
              <wp:posOffset>-635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E6A38" w:rsidRPr="00635301">
        <w:rPr>
          <w:rFonts w:ascii="Times New Roman" w:hAnsi="Times New Roman" w:cs="Times New Roman"/>
          <w:lang w:val="en-GB"/>
        </w:rPr>
        <w:t xml:space="preserve">n </w:t>
      </w:r>
      <w:r w:rsidR="00C92A0F" w:rsidRPr="00635301">
        <w:rPr>
          <w:rFonts w:ascii="Times New Roman" w:hAnsi="Times New Roman" w:cs="Times New Roman"/>
          <w:lang w:val="en-GB"/>
        </w:rPr>
        <w:t>to Tender</w:t>
      </w:r>
      <w:r w:rsidR="00CE6A38" w:rsidRPr="00635301">
        <w:rPr>
          <w:rFonts w:ascii="Times New Roman" w:hAnsi="Times New Roman" w:cs="Times New Roman"/>
          <w:lang w:val="en-GB"/>
        </w:rPr>
        <w:t xml:space="preserve"> (</w:t>
      </w:r>
      <w:r w:rsidR="00C92A0F" w:rsidRPr="00635301">
        <w:rPr>
          <w:rFonts w:ascii="Times New Roman" w:hAnsi="Times New Roman" w:cs="Times New Roman"/>
          <w:lang w:val="en-GB"/>
        </w:rPr>
        <w:t>LIT</w:t>
      </w:r>
      <w:r w:rsidR="00CE6A38" w:rsidRPr="00635301">
        <w:rPr>
          <w:rFonts w:ascii="Times New Roman" w:hAnsi="Times New Roman" w:cs="Times New Roman"/>
          <w:lang w:val="en-GB"/>
        </w:rPr>
        <w:t>)</w:t>
      </w:r>
    </w:p>
    <w:p w14:paraId="080744BB" w14:textId="15790874" w:rsidR="00CE6A38" w:rsidRPr="00635301" w:rsidRDefault="00CE6A38" w:rsidP="00EC1210">
      <w:pPr>
        <w:suppressAutoHyphens w:val="0"/>
        <w:autoSpaceDN/>
        <w:spacing w:before="60" w:after="60" w:line="360" w:lineRule="auto"/>
        <w:textAlignment w:val="auto"/>
        <w:rPr>
          <w:lang w:val="en-GB"/>
        </w:rPr>
      </w:pPr>
    </w:p>
    <w:p w14:paraId="5F461092" w14:textId="50719898" w:rsidR="00CE6A38" w:rsidRPr="00635301" w:rsidRDefault="00CE6A38" w:rsidP="00EC1210">
      <w:pPr>
        <w:suppressAutoHyphens w:val="0"/>
        <w:autoSpaceDN/>
        <w:spacing w:before="60" w:after="60" w:line="360" w:lineRule="auto"/>
        <w:textAlignment w:val="auto"/>
        <w:rPr>
          <w:lang w:val="en-GB"/>
        </w:rPr>
      </w:pPr>
    </w:p>
    <w:p w14:paraId="30F7E80B" w14:textId="7763F91F" w:rsidR="00CE6A38" w:rsidRPr="00635301" w:rsidRDefault="00CE6A38" w:rsidP="00EC1210">
      <w:pPr>
        <w:suppressAutoHyphens w:val="0"/>
        <w:autoSpaceDN/>
        <w:spacing w:before="60" w:after="60" w:line="360" w:lineRule="auto"/>
        <w:textAlignment w:val="auto"/>
        <w:rPr>
          <w:lang w:val="en-GB"/>
        </w:rPr>
      </w:pPr>
    </w:p>
    <w:p w14:paraId="5158FF7D" w14:textId="77777777" w:rsidR="00CE6A38" w:rsidRPr="00635301" w:rsidRDefault="00CE6A38" w:rsidP="00EC1210">
      <w:pPr>
        <w:suppressAutoHyphens w:val="0"/>
        <w:autoSpaceDN/>
        <w:spacing w:before="60" w:after="60" w:line="360" w:lineRule="auto"/>
        <w:textAlignment w:val="auto"/>
        <w:rPr>
          <w:lang w:val="en-GB"/>
        </w:rPr>
      </w:pPr>
    </w:p>
    <w:p w14:paraId="22786E08" w14:textId="77777777" w:rsidR="00EC1210" w:rsidRPr="00635301" w:rsidRDefault="00EC1210" w:rsidP="00580E7B">
      <w:pPr>
        <w:widowControl w:val="0"/>
        <w:autoSpaceDE w:val="0"/>
        <w:spacing w:after="120" w:line="360" w:lineRule="auto"/>
        <w:jc w:val="both"/>
        <w:rPr>
          <w:spacing w:val="38"/>
          <w:sz w:val="20"/>
          <w:szCs w:val="20"/>
          <w:lang w:val="en-GB"/>
        </w:rPr>
      </w:pPr>
    </w:p>
    <w:p w14:paraId="2E4A8F76" w14:textId="38E529D9" w:rsidR="0034417E" w:rsidRPr="00635301" w:rsidRDefault="0034417E" w:rsidP="00CB516D">
      <w:pPr>
        <w:pageBreakBefore/>
        <w:widowControl w:val="0"/>
        <w:autoSpaceDE w:val="0"/>
        <w:spacing w:after="120" w:line="360" w:lineRule="auto"/>
        <w:jc w:val="both"/>
        <w:textAlignment w:val="auto"/>
        <w:rPr>
          <w:lang w:val="en-GB"/>
        </w:rPr>
      </w:pPr>
      <w:r w:rsidRPr="00635301">
        <w:rPr>
          <w:b/>
          <w:bCs/>
          <w:sz w:val="34"/>
          <w:szCs w:val="34"/>
          <w:lang w:val="en-GB"/>
        </w:rPr>
        <w:lastRenderedPageBreak/>
        <w:t xml:space="preserve">Letter </w:t>
      </w:r>
      <w:r w:rsidRPr="00635301">
        <w:rPr>
          <w:b/>
          <w:bCs/>
          <w:spacing w:val="10"/>
          <w:sz w:val="34"/>
          <w:szCs w:val="34"/>
          <w:lang w:val="en-GB"/>
        </w:rPr>
        <w:t xml:space="preserve">of </w:t>
      </w:r>
      <w:r w:rsidRPr="00635301">
        <w:rPr>
          <w:b/>
          <w:bCs/>
          <w:sz w:val="34"/>
          <w:szCs w:val="34"/>
          <w:lang w:val="en-GB"/>
        </w:rPr>
        <w:t>invitation to tender</w:t>
      </w:r>
    </w:p>
    <w:p w14:paraId="107038BE" w14:textId="4A834EFC" w:rsidR="0034417E" w:rsidRPr="00635301" w:rsidRDefault="0034417E" w:rsidP="00CB516D">
      <w:pPr>
        <w:widowControl w:val="0"/>
        <w:tabs>
          <w:tab w:val="left" w:pos="9639"/>
        </w:tabs>
        <w:autoSpaceDE w:val="0"/>
        <w:spacing w:after="120" w:line="360" w:lineRule="auto"/>
        <w:ind w:firstLine="5760"/>
        <w:jc w:val="both"/>
        <w:textAlignment w:val="auto"/>
        <w:rPr>
          <w:lang w:val="en-GB"/>
        </w:rPr>
      </w:pPr>
      <w:r w:rsidRPr="00635301">
        <w:rPr>
          <w:sz w:val="22"/>
          <w:szCs w:val="22"/>
          <w:lang w:val="en-GB"/>
        </w:rPr>
        <w:t xml:space="preserve">Date: </w:t>
      </w:r>
      <w:r w:rsidRPr="00635301">
        <w:rPr>
          <w:sz w:val="22"/>
          <w:szCs w:val="22"/>
          <w:u w:val="single"/>
          <w:lang w:val="en-GB"/>
        </w:rPr>
        <w:t>________________</w:t>
      </w:r>
    </w:p>
    <w:p w14:paraId="3C3D8BB1" w14:textId="77777777" w:rsidR="0034417E" w:rsidRPr="00635301" w:rsidRDefault="0034417E" w:rsidP="00580E7B">
      <w:pPr>
        <w:widowControl w:val="0"/>
        <w:autoSpaceDE w:val="0"/>
        <w:spacing w:after="120" w:line="360" w:lineRule="auto"/>
        <w:ind w:left="5760"/>
        <w:jc w:val="both"/>
        <w:textAlignment w:val="auto"/>
        <w:rPr>
          <w:lang w:val="en-GB"/>
        </w:rPr>
      </w:pPr>
    </w:p>
    <w:p w14:paraId="42DBCAE1" w14:textId="2A79FBA1" w:rsidR="0034417E" w:rsidRPr="00635301" w:rsidRDefault="0034417E" w:rsidP="00CB516D">
      <w:pPr>
        <w:widowControl w:val="0"/>
        <w:autoSpaceDE w:val="0"/>
        <w:spacing w:after="120" w:line="360" w:lineRule="auto"/>
        <w:ind w:left="5760"/>
        <w:jc w:val="both"/>
        <w:textAlignment w:val="auto"/>
        <w:rPr>
          <w:lang w:val="en-GB"/>
        </w:rPr>
      </w:pPr>
      <w:r w:rsidRPr="00635301">
        <w:rPr>
          <w:sz w:val="22"/>
          <w:szCs w:val="22"/>
          <w:lang w:val="en-GB"/>
        </w:rPr>
        <w:t xml:space="preserve">To: </w:t>
      </w:r>
      <w:r w:rsidRPr="00635301">
        <w:rPr>
          <w:i/>
          <w:iCs/>
          <w:sz w:val="18"/>
          <w:szCs w:val="18"/>
          <w:lang w:val="en-GB"/>
        </w:rPr>
        <w:t>[name and address of service provider].</w:t>
      </w:r>
    </w:p>
    <w:p w14:paraId="5B2DBE9F" w14:textId="7E96219C" w:rsidR="0034417E" w:rsidRPr="00635301" w:rsidRDefault="0034417E" w:rsidP="00580E7B">
      <w:pPr>
        <w:widowControl w:val="0"/>
        <w:autoSpaceDE w:val="0"/>
        <w:spacing w:after="120" w:line="360" w:lineRule="auto"/>
        <w:jc w:val="both"/>
        <w:textAlignment w:val="auto"/>
        <w:rPr>
          <w:lang w:val="en-GB"/>
        </w:rPr>
      </w:pPr>
      <w:r w:rsidRPr="00635301">
        <w:rPr>
          <w:lang w:val="en-GB"/>
        </w:rPr>
        <w:t xml:space="preserve">Reference: </w:t>
      </w:r>
      <w:r w:rsidRPr="00635301">
        <w:rPr>
          <w:i/>
          <w:iCs/>
          <w:lang w:val="en-GB"/>
        </w:rPr>
        <w:t>[</w:t>
      </w:r>
      <w:r w:rsidR="00A93916" w:rsidRPr="00635301">
        <w:rPr>
          <w:i/>
          <w:iCs/>
          <w:spacing w:val="5"/>
          <w:lang w:val="en-GB"/>
        </w:rPr>
        <w:t>Indicate</w:t>
      </w:r>
      <w:r w:rsidRPr="00635301">
        <w:rPr>
          <w:i/>
          <w:iCs/>
          <w:spacing w:val="5"/>
          <w:lang w:val="en-GB"/>
        </w:rPr>
        <w:t xml:space="preserve"> </w:t>
      </w:r>
      <w:r w:rsidR="00A93916" w:rsidRPr="00635301">
        <w:rPr>
          <w:i/>
          <w:iCs/>
          <w:lang w:val="en-GB"/>
        </w:rPr>
        <w:t>subject</w:t>
      </w:r>
      <w:r w:rsidR="00F60204" w:rsidRPr="00635301">
        <w:rPr>
          <w:i/>
          <w:iCs/>
          <w:lang w:val="en-GB"/>
        </w:rPr>
        <w:t xml:space="preserve"> of the project, re</w:t>
      </w:r>
      <w:r w:rsidR="00CF639F" w:rsidRPr="00CF639F">
        <w:rPr>
          <w:iCs/>
          <w:noProof/>
          <w:sz w:val="28"/>
          <w:szCs w:val="26"/>
        </w:rPr>
        <w:drawing>
          <wp:anchor distT="0" distB="0" distL="114300" distR="114300" simplePos="0" relativeHeight="251725312" behindDoc="1" locked="0" layoutInCell="1" allowOverlap="1" wp14:anchorId="60944944" wp14:editId="33CBAF9D">
            <wp:simplePos x="0" y="0"/>
            <wp:positionH relativeFrom="column">
              <wp:posOffset>0</wp:posOffset>
            </wp:positionH>
            <wp:positionV relativeFrom="paragraph">
              <wp:posOffset>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60204" w:rsidRPr="00635301">
        <w:rPr>
          <w:i/>
          <w:iCs/>
          <w:lang w:val="en-GB"/>
        </w:rPr>
        <w:t xml:space="preserve">ference of the framework agreement, </w:t>
      </w:r>
      <w:r w:rsidRPr="00635301">
        <w:rPr>
          <w:i/>
          <w:iCs/>
          <w:lang w:val="en-GB"/>
        </w:rPr>
        <w:t>and source of funding].</w:t>
      </w:r>
    </w:p>
    <w:p w14:paraId="07C50794" w14:textId="74948918" w:rsidR="0034417E" w:rsidRPr="00635301" w:rsidRDefault="00A93916" w:rsidP="00580E7B">
      <w:pPr>
        <w:widowControl w:val="0"/>
        <w:autoSpaceDE w:val="0"/>
        <w:spacing w:after="120" w:line="360" w:lineRule="auto"/>
        <w:jc w:val="both"/>
        <w:textAlignment w:val="auto"/>
        <w:rPr>
          <w:sz w:val="22"/>
          <w:szCs w:val="22"/>
          <w:lang w:val="en-GB"/>
        </w:rPr>
      </w:pPr>
      <w:r w:rsidRPr="00635301">
        <w:rPr>
          <w:sz w:val="22"/>
          <w:szCs w:val="22"/>
          <w:lang w:val="en-GB"/>
        </w:rPr>
        <w:t>Sir/Madam</w:t>
      </w:r>
      <w:r w:rsidR="0034417E" w:rsidRPr="00635301">
        <w:rPr>
          <w:sz w:val="22"/>
          <w:szCs w:val="22"/>
          <w:lang w:val="en-GB"/>
        </w:rPr>
        <w:t>,</w:t>
      </w:r>
    </w:p>
    <w:p w14:paraId="2CC06486" w14:textId="117046B1" w:rsidR="0034417E" w:rsidRPr="00635301" w:rsidRDefault="00A93916" w:rsidP="00A93916">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1. We are pleased to</w:t>
      </w:r>
      <w:r w:rsidR="0034417E" w:rsidRPr="00635301">
        <w:rPr>
          <w:sz w:val="22"/>
          <w:szCs w:val="22"/>
          <w:lang w:val="en-GB"/>
        </w:rPr>
        <w:t xml:space="preserve"> invit</w:t>
      </w:r>
      <w:r w:rsidRPr="00635301">
        <w:rPr>
          <w:sz w:val="22"/>
          <w:szCs w:val="22"/>
          <w:lang w:val="en-GB"/>
        </w:rPr>
        <w:t>e</w:t>
      </w:r>
      <w:r w:rsidR="0034417E" w:rsidRPr="00635301">
        <w:rPr>
          <w:sz w:val="22"/>
          <w:szCs w:val="22"/>
          <w:lang w:val="en-GB"/>
        </w:rPr>
        <w:t xml:space="preserve"> you to tender for the execution of the subsequent contract relating to the project referred to </w:t>
      </w:r>
      <w:r w:rsidRPr="00635301">
        <w:rPr>
          <w:sz w:val="22"/>
          <w:szCs w:val="22"/>
          <w:lang w:val="en-GB"/>
        </w:rPr>
        <w:t xml:space="preserve">above </w:t>
      </w:r>
      <w:r w:rsidR="0034417E" w:rsidRPr="00635301">
        <w:rPr>
          <w:sz w:val="22"/>
          <w:szCs w:val="22"/>
          <w:lang w:val="en-GB"/>
        </w:rPr>
        <w:t>(or contracts referred to</w:t>
      </w:r>
      <w:r w:rsidRPr="00635301">
        <w:rPr>
          <w:sz w:val="22"/>
          <w:szCs w:val="22"/>
          <w:lang w:val="en-GB"/>
        </w:rPr>
        <w:t xml:space="preserve"> above</w:t>
      </w:r>
      <w:r w:rsidR="0034417E" w:rsidRPr="00635301">
        <w:rPr>
          <w:sz w:val="22"/>
          <w:szCs w:val="22"/>
          <w:lang w:val="en-GB"/>
        </w:rPr>
        <w:t xml:space="preserve">). You may tender for one, several or all the lots for which you have been selected. </w:t>
      </w:r>
    </w:p>
    <w:p w14:paraId="6BDD4583" w14:textId="77777777" w:rsidR="0034417E" w:rsidRPr="00635301" w:rsidRDefault="0034417E" w:rsidP="00580E7B">
      <w:pPr>
        <w:widowControl w:val="0"/>
        <w:autoSpaceDE w:val="0"/>
        <w:spacing w:after="120" w:line="360" w:lineRule="auto"/>
        <w:jc w:val="both"/>
        <w:textAlignment w:val="auto"/>
        <w:rPr>
          <w:sz w:val="22"/>
          <w:szCs w:val="22"/>
          <w:lang w:val="en-GB"/>
        </w:rPr>
      </w:pPr>
    </w:p>
    <w:p w14:paraId="22C0B4D1" w14:textId="7049CAC6" w:rsidR="0034417E" w:rsidRPr="00635301" w:rsidRDefault="001E66F0" w:rsidP="001E66F0">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2. </w:t>
      </w:r>
      <w:r w:rsidR="0034417E" w:rsidRPr="00635301">
        <w:rPr>
          <w:sz w:val="22"/>
          <w:szCs w:val="22"/>
          <w:lang w:val="en-GB"/>
        </w:rPr>
        <w:t xml:space="preserve">The estimated cost of the project </w:t>
      </w:r>
      <w:r w:rsidRPr="00635301">
        <w:rPr>
          <w:sz w:val="22"/>
          <w:szCs w:val="22"/>
          <w:lang w:val="en-GB"/>
        </w:rPr>
        <w:t>following</w:t>
      </w:r>
      <w:r w:rsidR="0034417E" w:rsidRPr="00635301">
        <w:rPr>
          <w:sz w:val="22"/>
          <w:szCs w:val="22"/>
          <w:lang w:val="en-GB"/>
        </w:rPr>
        <w:t xml:space="preserve"> preliminary studies is ............... [</w:t>
      </w:r>
      <w:r w:rsidRPr="00635301">
        <w:rPr>
          <w:sz w:val="22"/>
          <w:szCs w:val="22"/>
          <w:lang w:val="en-GB"/>
        </w:rPr>
        <w:t xml:space="preserve">In case of </w:t>
      </w:r>
      <w:r w:rsidR="0034417E" w:rsidRPr="00635301">
        <w:rPr>
          <w:sz w:val="22"/>
          <w:szCs w:val="22"/>
          <w:lang w:val="en-GB"/>
        </w:rPr>
        <w:t>divi</w:t>
      </w:r>
      <w:r w:rsidRPr="00635301">
        <w:rPr>
          <w:sz w:val="22"/>
          <w:szCs w:val="22"/>
          <w:lang w:val="en-GB"/>
        </w:rPr>
        <w:t>sion</w:t>
      </w:r>
      <w:r w:rsidR="0034417E" w:rsidRPr="00635301">
        <w:rPr>
          <w:sz w:val="22"/>
          <w:szCs w:val="22"/>
          <w:lang w:val="en-GB"/>
        </w:rPr>
        <w:t xml:space="preserve"> into lots, indicate the estimated cost for each lot].</w:t>
      </w:r>
    </w:p>
    <w:p w14:paraId="55E58413" w14:textId="77777777" w:rsidR="0034417E" w:rsidRPr="00635301" w:rsidRDefault="0034417E" w:rsidP="00580E7B">
      <w:pPr>
        <w:spacing w:after="120" w:line="360" w:lineRule="auto"/>
        <w:ind w:left="720"/>
        <w:jc w:val="both"/>
        <w:textAlignment w:val="auto"/>
        <w:rPr>
          <w:sz w:val="22"/>
          <w:szCs w:val="22"/>
          <w:lang w:val="en-GB"/>
        </w:rPr>
      </w:pPr>
    </w:p>
    <w:p w14:paraId="6108B80C" w14:textId="379BC6B7" w:rsidR="0034417E" w:rsidRPr="00635301" w:rsidRDefault="001E66F0" w:rsidP="001E66F0">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3. </w:t>
      </w:r>
      <w:r w:rsidR="0034417E" w:rsidRPr="00635301">
        <w:rPr>
          <w:sz w:val="22"/>
          <w:szCs w:val="22"/>
          <w:lang w:val="en-GB"/>
        </w:rPr>
        <w:t xml:space="preserve">Participation in this </w:t>
      </w:r>
      <w:r w:rsidR="00F60204" w:rsidRPr="00635301">
        <w:rPr>
          <w:sz w:val="22"/>
          <w:szCs w:val="22"/>
          <w:lang w:val="en-GB"/>
        </w:rPr>
        <w:t>consultation file</w:t>
      </w:r>
      <w:r w:rsidR="0034417E" w:rsidRPr="00635301">
        <w:rPr>
          <w:sz w:val="22"/>
          <w:szCs w:val="22"/>
          <w:lang w:val="en-GB"/>
        </w:rPr>
        <w:t xml:space="preserve"> is restricted to holders of Framework Agreement No. ________________ of _______________,</w:t>
      </w:r>
    </w:p>
    <w:p w14:paraId="26899AD3" w14:textId="77777777" w:rsidR="0034417E" w:rsidRPr="00635301" w:rsidRDefault="0034417E" w:rsidP="00580E7B">
      <w:pPr>
        <w:spacing w:after="120" w:line="360" w:lineRule="auto"/>
        <w:ind w:left="720"/>
        <w:jc w:val="both"/>
        <w:textAlignment w:val="auto"/>
        <w:rPr>
          <w:sz w:val="22"/>
          <w:szCs w:val="22"/>
          <w:lang w:val="en-GB"/>
        </w:rPr>
      </w:pPr>
    </w:p>
    <w:p w14:paraId="4E134C26" w14:textId="6325F19A" w:rsidR="0034417E" w:rsidRPr="00635301" w:rsidRDefault="001E66F0" w:rsidP="00F60204">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4. </w:t>
      </w:r>
      <w:r w:rsidR="0034417E" w:rsidRPr="00635301">
        <w:rPr>
          <w:sz w:val="22"/>
          <w:szCs w:val="22"/>
          <w:lang w:val="en-GB"/>
        </w:rPr>
        <w:t xml:space="preserve">The file may be obtained from [Place of </w:t>
      </w:r>
      <w:r w:rsidRPr="00635301">
        <w:rPr>
          <w:sz w:val="22"/>
          <w:szCs w:val="22"/>
          <w:lang w:val="en-GB"/>
        </w:rPr>
        <w:t xml:space="preserve">withdrawal </w:t>
      </w:r>
      <w:r w:rsidR="0034417E" w:rsidRPr="00635301">
        <w:rPr>
          <w:sz w:val="22"/>
          <w:szCs w:val="22"/>
          <w:lang w:val="en-GB"/>
        </w:rPr>
        <w:t xml:space="preserve">of the </w:t>
      </w:r>
      <w:r w:rsidR="005617A2" w:rsidRPr="00635301">
        <w:rPr>
          <w:sz w:val="22"/>
          <w:szCs w:val="22"/>
          <w:lang w:val="en-GB"/>
        </w:rPr>
        <w:t>Consultation</w:t>
      </w:r>
      <w:r w:rsidRPr="00635301">
        <w:rPr>
          <w:sz w:val="22"/>
          <w:szCs w:val="22"/>
          <w:lang w:val="en-GB"/>
        </w:rPr>
        <w:t xml:space="preserve"> File </w:t>
      </w:r>
      <w:r w:rsidR="0034417E" w:rsidRPr="00635301">
        <w:rPr>
          <w:sz w:val="22"/>
          <w:szCs w:val="22"/>
          <w:lang w:val="en-GB"/>
        </w:rPr>
        <w:t>((SIGAMP) department), door number, PO box, telephone, fax, e-mail)]</w:t>
      </w:r>
      <w:r w:rsidRPr="00635301">
        <w:rPr>
          <w:sz w:val="22"/>
          <w:szCs w:val="22"/>
          <w:lang w:val="en-GB"/>
        </w:rPr>
        <w:t xml:space="preserve"> upon notification of </w:t>
      </w:r>
      <w:r w:rsidR="00F60204" w:rsidRPr="00635301">
        <w:rPr>
          <w:sz w:val="22"/>
          <w:szCs w:val="22"/>
          <w:lang w:val="en-GB"/>
        </w:rPr>
        <w:t>invitation to bid</w:t>
      </w:r>
      <w:r w:rsidR="0034417E" w:rsidRPr="00635301">
        <w:rPr>
          <w:sz w:val="22"/>
          <w:szCs w:val="22"/>
          <w:lang w:val="en-GB"/>
        </w:rPr>
        <w:t xml:space="preserve">, against payment of a non-refundable sum of ........................................ CFA Francs [In figures and words], payable to [Place of payment of the </w:t>
      </w:r>
      <w:r w:rsidR="00897843" w:rsidRPr="00635301">
        <w:rPr>
          <w:sz w:val="22"/>
          <w:szCs w:val="22"/>
          <w:lang w:val="en-GB"/>
        </w:rPr>
        <w:t xml:space="preserve">Consultation </w:t>
      </w:r>
      <w:r w:rsidR="00277BD4" w:rsidRPr="00635301">
        <w:rPr>
          <w:sz w:val="22"/>
          <w:szCs w:val="22"/>
          <w:lang w:val="en-GB"/>
        </w:rPr>
        <w:t xml:space="preserve">File </w:t>
      </w:r>
      <w:r w:rsidR="0034417E" w:rsidRPr="00635301">
        <w:rPr>
          <w:sz w:val="22"/>
          <w:szCs w:val="22"/>
          <w:lang w:val="en-GB"/>
        </w:rPr>
        <w:t xml:space="preserve">purchase </w:t>
      </w:r>
      <w:r w:rsidR="00277BD4" w:rsidRPr="00635301">
        <w:rPr>
          <w:sz w:val="22"/>
          <w:szCs w:val="22"/>
          <w:lang w:val="en-GB"/>
        </w:rPr>
        <w:t>fees</w:t>
      </w:r>
      <w:r w:rsidR="0034417E" w:rsidRPr="00635301">
        <w:rPr>
          <w:sz w:val="22"/>
          <w:szCs w:val="22"/>
          <w:lang w:val="en-GB"/>
        </w:rPr>
        <w:t xml:space="preserve"> at the Public Treasury for Public Administrations and in the CAS- ARMP Special Account for other Project Owners, un</w:t>
      </w:r>
      <w:r w:rsidR="00F60204" w:rsidRPr="00635301">
        <w:rPr>
          <w:sz w:val="22"/>
          <w:szCs w:val="22"/>
          <w:lang w:val="en-GB"/>
        </w:rPr>
        <w:t>less expressly waived].</w:t>
      </w:r>
    </w:p>
    <w:p w14:paraId="555D380D" w14:textId="1F91C851" w:rsidR="0034417E" w:rsidRPr="00635301" w:rsidRDefault="00277BD4" w:rsidP="00277BD4">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5. </w:t>
      </w:r>
      <w:r w:rsidR="0034417E" w:rsidRPr="00635301">
        <w:rPr>
          <w:sz w:val="22"/>
          <w:szCs w:val="22"/>
          <w:lang w:val="en-GB"/>
        </w:rPr>
        <w:t>All bids shall be accompanied by a bid bond of [amount in CFA francs (4)] or an equivalent amount in a freely convertible currency,</w:t>
      </w:r>
      <w:r w:rsidRPr="00635301">
        <w:rPr>
          <w:sz w:val="22"/>
          <w:szCs w:val="22"/>
          <w:lang w:val="en-GB"/>
        </w:rPr>
        <w:t xml:space="preserve"> </w:t>
      </w:r>
      <w:r w:rsidR="0034417E" w:rsidRPr="00635301">
        <w:rPr>
          <w:sz w:val="22"/>
          <w:szCs w:val="22"/>
          <w:lang w:val="en-GB"/>
        </w:rPr>
        <w:t xml:space="preserve">and shall be </w:t>
      </w:r>
      <w:r w:rsidRPr="00635301">
        <w:rPr>
          <w:sz w:val="22"/>
          <w:szCs w:val="22"/>
          <w:lang w:val="en-GB"/>
        </w:rPr>
        <w:t>submitted at</w:t>
      </w:r>
      <w:r w:rsidR="0034417E" w:rsidRPr="00635301">
        <w:rPr>
          <w:sz w:val="22"/>
          <w:szCs w:val="22"/>
          <w:lang w:val="en-GB"/>
        </w:rPr>
        <w:t xml:space="preserve"> [indicate exact address and location] no later than [time] on [date].</w:t>
      </w:r>
    </w:p>
    <w:p w14:paraId="4595147B" w14:textId="621CB0FD" w:rsidR="0034417E" w:rsidRPr="00635301" w:rsidRDefault="00277BD4" w:rsidP="00277BD4">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6. </w:t>
      </w:r>
      <w:r w:rsidR="0034417E" w:rsidRPr="00635301">
        <w:rPr>
          <w:sz w:val="22"/>
          <w:szCs w:val="22"/>
          <w:lang w:val="en-GB"/>
        </w:rPr>
        <w:t xml:space="preserve">The parties to the Framework Agreement [may or may not] </w:t>
      </w:r>
      <w:r w:rsidRPr="00635301">
        <w:rPr>
          <w:sz w:val="22"/>
          <w:szCs w:val="22"/>
          <w:lang w:val="en-GB"/>
        </w:rPr>
        <w:t>come into a business group</w:t>
      </w:r>
      <w:r w:rsidR="0034417E" w:rsidRPr="00635301">
        <w:rPr>
          <w:sz w:val="22"/>
          <w:szCs w:val="22"/>
          <w:lang w:val="en-GB"/>
        </w:rPr>
        <w:t>.</w:t>
      </w:r>
    </w:p>
    <w:p w14:paraId="14581146" w14:textId="210461CE" w:rsidR="0034417E" w:rsidRPr="00635301" w:rsidRDefault="00277BD4" w:rsidP="00580E7B">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7. </w:t>
      </w:r>
      <w:r w:rsidR="0034417E" w:rsidRPr="00635301">
        <w:rPr>
          <w:sz w:val="22"/>
          <w:szCs w:val="22"/>
          <w:lang w:val="en-GB"/>
        </w:rPr>
        <w:t xml:space="preserve">The bids will be opened at </w:t>
      </w:r>
      <w:r w:rsidRPr="00635301">
        <w:rPr>
          <w:sz w:val="22"/>
          <w:szCs w:val="22"/>
          <w:lang w:val="en-GB"/>
        </w:rPr>
        <w:t>once</w:t>
      </w:r>
      <w:r w:rsidR="0034417E" w:rsidRPr="00635301">
        <w:rPr>
          <w:sz w:val="22"/>
          <w:szCs w:val="22"/>
          <w:lang w:val="en-GB"/>
        </w:rPr>
        <w:t xml:space="preserve"> </w:t>
      </w:r>
      <w:r w:rsidRPr="00635301">
        <w:rPr>
          <w:sz w:val="22"/>
          <w:szCs w:val="22"/>
          <w:lang w:val="en-GB"/>
        </w:rPr>
        <w:t xml:space="preserve">and </w:t>
      </w:r>
      <w:r w:rsidR="0034417E" w:rsidRPr="00635301">
        <w:rPr>
          <w:sz w:val="22"/>
          <w:szCs w:val="22"/>
          <w:lang w:val="en-GB"/>
        </w:rPr>
        <w:t>will take place on ______ [to be specified] at ________[to be specified</w:t>
      </w:r>
      <w:r w:rsidR="005617A2" w:rsidRPr="00635301">
        <w:rPr>
          <w:sz w:val="22"/>
          <w:szCs w:val="22"/>
          <w:lang w:val="en-GB"/>
        </w:rPr>
        <w:t xml:space="preserve"> between 10 to 15 days after notification of this letter of invitation to tender</w:t>
      </w:r>
      <w:r w:rsidR="0034417E" w:rsidRPr="00635301">
        <w:rPr>
          <w:sz w:val="22"/>
          <w:szCs w:val="22"/>
          <w:lang w:val="en-GB"/>
        </w:rPr>
        <w:t xml:space="preserve">] </w:t>
      </w:r>
      <w:r w:rsidR="005617A2" w:rsidRPr="00635301">
        <w:rPr>
          <w:sz w:val="22"/>
          <w:szCs w:val="22"/>
          <w:lang w:val="en-GB"/>
        </w:rPr>
        <w:t xml:space="preserve">o’clock </w:t>
      </w:r>
      <w:r w:rsidR="0034417E" w:rsidRPr="00635301">
        <w:rPr>
          <w:sz w:val="22"/>
          <w:szCs w:val="22"/>
          <w:lang w:val="en-GB"/>
        </w:rPr>
        <w:t>by the Tender</w:t>
      </w:r>
      <w:r w:rsidR="005617A2" w:rsidRPr="00635301">
        <w:rPr>
          <w:sz w:val="22"/>
          <w:szCs w:val="22"/>
          <w:lang w:val="en-GB"/>
        </w:rPr>
        <w:t>s</w:t>
      </w:r>
      <w:r w:rsidR="0034417E" w:rsidRPr="00635301">
        <w:rPr>
          <w:sz w:val="22"/>
          <w:szCs w:val="22"/>
          <w:lang w:val="en-GB"/>
        </w:rPr>
        <w:t xml:space="preserve"> Board of the Project Owner or Delegated Project Owner in room ______[to be specified] located at ______[to be specified].</w:t>
      </w:r>
    </w:p>
    <w:p w14:paraId="119B7031" w14:textId="26579A84" w:rsidR="0034417E" w:rsidRPr="00635301" w:rsidRDefault="0034417E" w:rsidP="00580E7B">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t xml:space="preserve">Only bidders may attend this opening session or be represented by a single person of their choice, duly authorised, even in the case of </w:t>
      </w:r>
      <w:r w:rsidR="005617A2" w:rsidRPr="00635301">
        <w:rPr>
          <w:sz w:val="22"/>
          <w:szCs w:val="22"/>
          <w:lang w:val="en-GB"/>
        </w:rPr>
        <w:t>business group</w:t>
      </w:r>
      <w:r w:rsidRPr="00635301">
        <w:rPr>
          <w:sz w:val="22"/>
          <w:szCs w:val="22"/>
          <w:lang w:val="en-GB"/>
        </w:rPr>
        <w:t>.</w:t>
      </w:r>
    </w:p>
    <w:p w14:paraId="105A7D5B" w14:textId="4410C195" w:rsidR="0034417E" w:rsidRPr="00635301" w:rsidRDefault="005617A2" w:rsidP="005617A2">
      <w:pPr>
        <w:widowControl w:val="0"/>
        <w:tabs>
          <w:tab w:val="left" w:pos="426"/>
        </w:tabs>
        <w:autoSpaceDE w:val="0"/>
        <w:spacing w:after="120" w:line="360" w:lineRule="auto"/>
        <w:jc w:val="both"/>
        <w:textAlignment w:val="auto"/>
        <w:rPr>
          <w:sz w:val="22"/>
          <w:szCs w:val="22"/>
          <w:lang w:val="en-GB"/>
        </w:rPr>
      </w:pPr>
      <w:r w:rsidRPr="00635301">
        <w:rPr>
          <w:sz w:val="22"/>
          <w:szCs w:val="22"/>
          <w:lang w:val="en-GB"/>
        </w:rPr>
        <w:lastRenderedPageBreak/>
        <w:t xml:space="preserve">8. </w:t>
      </w:r>
      <w:r w:rsidR="0034417E" w:rsidRPr="00635301">
        <w:rPr>
          <w:sz w:val="22"/>
          <w:szCs w:val="22"/>
          <w:lang w:val="en-GB"/>
        </w:rPr>
        <w:t xml:space="preserve">The Project Owner or the Delegated Project Owner shall award the subsequent contract to the bidder who has submitted a file that essentially complies with the </w:t>
      </w:r>
      <w:r w:rsidRPr="00635301">
        <w:rPr>
          <w:sz w:val="22"/>
          <w:szCs w:val="22"/>
          <w:lang w:val="en-GB"/>
        </w:rPr>
        <w:t>C</w:t>
      </w:r>
      <w:r w:rsidR="0034417E" w:rsidRPr="00635301">
        <w:rPr>
          <w:sz w:val="22"/>
          <w:szCs w:val="22"/>
          <w:lang w:val="en-GB"/>
        </w:rPr>
        <w:t xml:space="preserve">onsultation </w:t>
      </w:r>
      <w:r w:rsidRPr="00635301">
        <w:rPr>
          <w:sz w:val="22"/>
          <w:szCs w:val="22"/>
          <w:lang w:val="en-GB"/>
        </w:rPr>
        <w:t>F</w:t>
      </w:r>
      <w:r w:rsidR="0034417E" w:rsidRPr="00635301">
        <w:rPr>
          <w:sz w:val="22"/>
          <w:szCs w:val="22"/>
          <w:lang w:val="en-GB"/>
        </w:rPr>
        <w:t>ile and whose bid has been evaluated as the lowest/best bid</w:t>
      </w:r>
      <w:r w:rsidRPr="00635301">
        <w:rPr>
          <w:sz w:val="22"/>
          <w:szCs w:val="22"/>
          <w:lang w:val="en-GB"/>
        </w:rPr>
        <w:t xml:space="preserve"> (if applicable)</w:t>
      </w:r>
      <w:r w:rsidR="0034417E" w:rsidRPr="00635301">
        <w:rPr>
          <w:sz w:val="22"/>
          <w:szCs w:val="22"/>
          <w:lang w:val="en-GB"/>
        </w:rPr>
        <w:t>.</w:t>
      </w:r>
    </w:p>
    <w:p w14:paraId="7A87C29A" w14:textId="77777777" w:rsidR="0034417E" w:rsidRPr="00635301" w:rsidRDefault="0034417E" w:rsidP="00580E7B">
      <w:pPr>
        <w:widowControl w:val="0"/>
        <w:autoSpaceDE w:val="0"/>
        <w:spacing w:after="120" w:line="360" w:lineRule="auto"/>
        <w:jc w:val="both"/>
        <w:textAlignment w:val="auto"/>
        <w:rPr>
          <w:sz w:val="22"/>
          <w:szCs w:val="22"/>
          <w:lang w:val="en-GB"/>
        </w:rPr>
      </w:pPr>
    </w:p>
    <w:p w14:paraId="45419724" w14:textId="4BB00773" w:rsidR="0034417E" w:rsidRPr="00635301" w:rsidRDefault="00897843" w:rsidP="00580E7B">
      <w:pPr>
        <w:widowControl w:val="0"/>
        <w:autoSpaceDE w:val="0"/>
        <w:spacing w:after="120" w:line="360" w:lineRule="auto"/>
        <w:jc w:val="both"/>
        <w:textAlignment w:val="auto"/>
        <w:rPr>
          <w:sz w:val="22"/>
          <w:szCs w:val="22"/>
          <w:lang w:val="en-GB"/>
        </w:rPr>
      </w:pPr>
      <w:r w:rsidRPr="00635301">
        <w:rPr>
          <w:sz w:val="22"/>
          <w:szCs w:val="22"/>
          <w:lang w:val="en-GB"/>
        </w:rPr>
        <w:t>Yours sincerely</w:t>
      </w:r>
      <w:r w:rsidR="0034417E" w:rsidRPr="00635301">
        <w:rPr>
          <w:sz w:val="22"/>
          <w:szCs w:val="22"/>
          <w:lang w:val="en-GB"/>
        </w:rPr>
        <w:t xml:space="preserve"> /-.</w:t>
      </w:r>
    </w:p>
    <w:p w14:paraId="00500A09" w14:textId="77777777" w:rsidR="0034417E" w:rsidRPr="00635301" w:rsidRDefault="0034417E" w:rsidP="00580E7B">
      <w:pPr>
        <w:widowControl w:val="0"/>
        <w:autoSpaceDE w:val="0"/>
        <w:spacing w:after="120" w:line="360" w:lineRule="auto"/>
        <w:jc w:val="both"/>
        <w:textAlignment w:val="auto"/>
        <w:rPr>
          <w:sz w:val="22"/>
          <w:szCs w:val="22"/>
          <w:lang w:val="en-GB"/>
        </w:rPr>
      </w:pPr>
    </w:p>
    <w:p w14:paraId="199DB976" w14:textId="77777777" w:rsidR="0034417E" w:rsidRPr="00635301" w:rsidRDefault="0034417E" w:rsidP="00580E7B">
      <w:pPr>
        <w:widowControl w:val="0"/>
        <w:autoSpaceDE w:val="0"/>
        <w:spacing w:after="120" w:line="360" w:lineRule="auto"/>
        <w:ind w:left="4320"/>
        <w:jc w:val="both"/>
        <w:textAlignment w:val="auto"/>
        <w:rPr>
          <w:i/>
          <w:sz w:val="22"/>
          <w:szCs w:val="22"/>
          <w:lang w:val="en-GB"/>
        </w:rPr>
      </w:pPr>
      <w:r w:rsidRPr="00635301">
        <w:rPr>
          <w:i/>
          <w:sz w:val="22"/>
          <w:szCs w:val="22"/>
          <w:lang w:val="en-GB"/>
        </w:rPr>
        <w:t>[Place and date of signature]</w:t>
      </w:r>
    </w:p>
    <w:p w14:paraId="52E0B491" w14:textId="77777777" w:rsidR="0034417E" w:rsidRPr="00635301" w:rsidRDefault="0034417E" w:rsidP="00580E7B">
      <w:pPr>
        <w:widowControl w:val="0"/>
        <w:autoSpaceDE w:val="0"/>
        <w:spacing w:after="120" w:line="360" w:lineRule="auto"/>
        <w:ind w:left="4320"/>
        <w:jc w:val="both"/>
        <w:textAlignment w:val="auto"/>
        <w:rPr>
          <w:i/>
          <w:sz w:val="22"/>
          <w:szCs w:val="22"/>
          <w:lang w:val="en-GB"/>
        </w:rPr>
      </w:pPr>
    </w:p>
    <w:p w14:paraId="117BF893" w14:textId="77777777" w:rsidR="0034417E" w:rsidRPr="00635301" w:rsidRDefault="0034417E" w:rsidP="00580E7B">
      <w:pPr>
        <w:widowControl w:val="0"/>
        <w:autoSpaceDE w:val="0"/>
        <w:spacing w:after="120" w:line="360" w:lineRule="auto"/>
        <w:ind w:left="4320"/>
        <w:jc w:val="both"/>
        <w:textAlignment w:val="auto"/>
        <w:rPr>
          <w:i/>
          <w:sz w:val="22"/>
          <w:szCs w:val="22"/>
          <w:lang w:val="en-GB"/>
        </w:rPr>
      </w:pPr>
    </w:p>
    <w:p w14:paraId="5BFBD98C" w14:textId="77777777" w:rsidR="0034417E" w:rsidRPr="00635301" w:rsidRDefault="0034417E" w:rsidP="00580E7B">
      <w:pPr>
        <w:widowControl w:val="0"/>
        <w:autoSpaceDE w:val="0"/>
        <w:spacing w:after="120" w:line="360" w:lineRule="auto"/>
        <w:ind w:left="4320"/>
        <w:jc w:val="both"/>
        <w:textAlignment w:val="auto"/>
        <w:rPr>
          <w:i/>
          <w:sz w:val="22"/>
          <w:szCs w:val="22"/>
          <w:lang w:val="en-GB"/>
        </w:rPr>
      </w:pPr>
      <w:r w:rsidRPr="00635301">
        <w:rPr>
          <w:i/>
          <w:sz w:val="22"/>
          <w:szCs w:val="22"/>
          <w:lang w:val="en-GB"/>
        </w:rPr>
        <w:t>[Signature, name and stamp of the Contracting Authority].</w:t>
      </w:r>
    </w:p>
    <w:p w14:paraId="67D5A7E6" w14:textId="77777777" w:rsidR="0034417E" w:rsidRPr="00635301" w:rsidRDefault="0034417E" w:rsidP="00580E7B">
      <w:pPr>
        <w:widowControl w:val="0"/>
        <w:autoSpaceDE w:val="0"/>
        <w:spacing w:after="120" w:line="360" w:lineRule="auto"/>
        <w:jc w:val="both"/>
        <w:textAlignment w:val="auto"/>
        <w:rPr>
          <w:sz w:val="22"/>
          <w:szCs w:val="22"/>
          <w:lang w:val="en-GB"/>
        </w:rPr>
      </w:pPr>
    </w:p>
    <w:p w14:paraId="0A970CCE" w14:textId="3C9CE5DC" w:rsidR="0034417E" w:rsidRPr="00635301" w:rsidRDefault="0034417E" w:rsidP="00580E7B">
      <w:pPr>
        <w:widowControl w:val="0"/>
        <w:autoSpaceDE w:val="0"/>
        <w:spacing w:after="120"/>
        <w:jc w:val="both"/>
        <w:textAlignment w:val="auto"/>
        <w:rPr>
          <w:lang w:val="en-GB"/>
        </w:rPr>
      </w:pPr>
      <w:r w:rsidRPr="00635301">
        <w:rPr>
          <w:b/>
          <w:i/>
          <w:iCs/>
          <w:sz w:val="20"/>
          <w:szCs w:val="20"/>
          <w:lang w:val="en-GB"/>
        </w:rPr>
        <w:t>Copies</w:t>
      </w:r>
      <w:r w:rsidRPr="00635301">
        <w:rPr>
          <w:i/>
          <w:iCs/>
          <w:sz w:val="20"/>
          <w:szCs w:val="20"/>
          <w:lang w:val="en-GB"/>
        </w:rPr>
        <w:t>:</w:t>
      </w:r>
    </w:p>
    <w:p w14:paraId="5FD3040A" w14:textId="77777777" w:rsidR="0034417E" w:rsidRPr="00635301" w:rsidRDefault="0034417E" w:rsidP="00580E7B">
      <w:pPr>
        <w:widowControl w:val="0"/>
        <w:autoSpaceDE w:val="0"/>
        <w:spacing w:after="120"/>
        <w:jc w:val="both"/>
        <w:textAlignment w:val="auto"/>
        <w:rPr>
          <w:sz w:val="20"/>
          <w:szCs w:val="20"/>
          <w:lang w:val="en-GB"/>
        </w:rPr>
      </w:pPr>
      <w:r w:rsidRPr="00635301">
        <w:rPr>
          <w:sz w:val="20"/>
          <w:szCs w:val="20"/>
          <w:lang w:val="en-GB"/>
        </w:rPr>
        <w:t xml:space="preserve">- MINMAP  </w:t>
      </w:r>
    </w:p>
    <w:p w14:paraId="3D4EDF3B" w14:textId="77777777" w:rsidR="0034417E" w:rsidRPr="00635301" w:rsidRDefault="0034417E" w:rsidP="00580E7B">
      <w:pPr>
        <w:widowControl w:val="0"/>
        <w:autoSpaceDE w:val="0"/>
        <w:spacing w:after="120"/>
        <w:jc w:val="both"/>
        <w:textAlignment w:val="auto"/>
        <w:rPr>
          <w:lang w:val="en-GB"/>
        </w:rPr>
      </w:pPr>
      <w:r w:rsidRPr="00635301">
        <w:rPr>
          <w:spacing w:val="6"/>
          <w:sz w:val="20"/>
          <w:szCs w:val="20"/>
          <w:lang w:val="en-GB"/>
        </w:rPr>
        <w:t xml:space="preserve">- ARMP </w:t>
      </w:r>
    </w:p>
    <w:p w14:paraId="15D6ADFB" w14:textId="0C6C9500" w:rsidR="0034417E" w:rsidRPr="00635301" w:rsidRDefault="0034417E" w:rsidP="00580E7B">
      <w:pPr>
        <w:widowControl w:val="0"/>
        <w:autoSpaceDE w:val="0"/>
        <w:spacing w:after="120"/>
        <w:jc w:val="both"/>
        <w:textAlignment w:val="auto"/>
        <w:rPr>
          <w:lang w:val="en-GB"/>
        </w:rPr>
      </w:pPr>
      <w:r w:rsidRPr="00635301">
        <w:rPr>
          <w:sz w:val="20"/>
          <w:szCs w:val="20"/>
          <w:lang w:val="en-GB"/>
        </w:rPr>
        <w:t xml:space="preserve">- Chairmen </w:t>
      </w:r>
      <w:r w:rsidR="00897843" w:rsidRPr="00635301">
        <w:rPr>
          <w:spacing w:val="6"/>
          <w:sz w:val="20"/>
          <w:szCs w:val="20"/>
          <w:lang w:val="en-GB"/>
        </w:rPr>
        <w:t>TB</w:t>
      </w:r>
      <w:r w:rsidRPr="00635301">
        <w:rPr>
          <w:spacing w:val="6"/>
          <w:sz w:val="20"/>
          <w:szCs w:val="20"/>
          <w:lang w:val="en-GB"/>
        </w:rPr>
        <w:t xml:space="preserve"> </w:t>
      </w:r>
    </w:p>
    <w:p w14:paraId="67DD3DF6" w14:textId="77777777" w:rsidR="0034417E" w:rsidRPr="00635301" w:rsidRDefault="0034417E" w:rsidP="00580E7B">
      <w:pPr>
        <w:widowControl w:val="0"/>
        <w:autoSpaceDE w:val="0"/>
        <w:spacing w:after="120" w:line="360" w:lineRule="auto"/>
        <w:jc w:val="both"/>
        <w:rPr>
          <w:sz w:val="12"/>
          <w:szCs w:val="12"/>
          <w:lang w:val="en-GB"/>
        </w:rPr>
      </w:pPr>
    </w:p>
    <w:p w14:paraId="2D9F0705" w14:textId="77777777" w:rsidR="0034417E" w:rsidRPr="00635301" w:rsidRDefault="0034417E" w:rsidP="00580E7B">
      <w:pPr>
        <w:widowControl w:val="0"/>
        <w:autoSpaceDE w:val="0"/>
        <w:spacing w:after="120" w:line="360" w:lineRule="auto"/>
        <w:jc w:val="both"/>
        <w:rPr>
          <w:spacing w:val="38"/>
          <w:sz w:val="20"/>
          <w:szCs w:val="20"/>
          <w:lang w:val="en-GB"/>
        </w:rPr>
      </w:pPr>
    </w:p>
    <w:p w14:paraId="48DD1FEF" w14:textId="77777777" w:rsidR="0034417E" w:rsidRPr="00635301" w:rsidRDefault="0034417E" w:rsidP="00580E7B">
      <w:pPr>
        <w:widowControl w:val="0"/>
        <w:autoSpaceDE w:val="0"/>
        <w:spacing w:after="120" w:line="360" w:lineRule="auto"/>
        <w:jc w:val="both"/>
        <w:rPr>
          <w:spacing w:val="38"/>
          <w:sz w:val="20"/>
          <w:szCs w:val="20"/>
          <w:lang w:val="en-GB"/>
        </w:rPr>
      </w:pPr>
    </w:p>
    <w:p w14:paraId="661EFAD9" w14:textId="77777777" w:rsidR="0034417E" w:rsidRPr="00635301" w:rsidRDefault="0034417E" w:rsidP="00580E7B">
      <w:pPr>
        <w:widowControl w:val="0"/>
        <w:autoSpaceDE w:val="0"/>
        <w:spacing w:after="120" w:line="360" w:lineRule="auto"/>
        <w:jc w:val="both"/>
        <w:rPr>
          <w:spacing w:val="38"/>
          <w:sz w:val="20"/>
          <w:szCs w:val="20"/>
          <w:lang w:val="en-GB"/>
        </w:rPr>
      </w:pPr>
    </w:p>
    <w:p w14:paraId="4D8A4DAB" w14:textId="77777777" w:rsidR="0034417E" w:rsidRPr="00635301" w:rsidRDefault="0034417E" w:rsidP="00580E7B">
      <w:pPr>
        <w:suppressAutoHyphens w:val="0"/>
        <w:autoSpaceDN/>
        <w:spacing w:after="120" w:line="360" w:lineRule="auto"/>
        <w:jc w:val="both"/>
        <w:textAlignment w:val="auto"/>
        <w:rPr>
          <w:lang w:val="en-GB"/>
        </w:rPr>
      </w:pPr>
    </w:p>
    <w:p w14:paraId="4DD2761B"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1E09D39C"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7A07CD6D"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1860D2EC"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5588792E"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6F9DC48E"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128A7C8A"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65D884D6"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3E6CE341"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72570276"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0F065E82" w14:textId="77777777" w:rsidR="0034417E" w:rsidRPr="00635301" w:rsidRDefault="0034417E" w:rsidP="00580E7B">
      <w:pPr>
        <w:suppressAutoHyphens w:val="0"/>
        <w:autoSpaceDN/>
        <w:spacing w:after="120" w:line="360" w:lineRule="auto"/>
        <w:jc w:val="both"/>
        <w:textAlignment w:val="auto"/>
        <w:rPr>
          <w:spacing w:val="38"/>
          <w:sz w:val="20"/>
          <w:szCs w:val="20"/>
          <w:lang w:val="en-GB"/>
        </w:rPr>
      </w:pPr>
    </w:p>
    <w:p w14:paraId="4BFB9779" w14:textId="0E3F97B0" w:rsidR="0034417E" w:rsidRPr="00635301" w:rsidRDefault="0034417E" w:rsidP="00580E7B">
      <w:pPr>
        <w:suppressAutoHyphens w:val="0"/>
        <w:autoSpaceDN/>
        <w:spacing w:after="120" w:line="360" w:lineRule="auto"/>
        <w:jc w:val="both"/>
        <w:textAlignment w:val="auto"/>
        <w:rPr>
          <w:spacing w:val="38"/>
          <w:sz w:val="20"/>
          <w:szCs w:val="20"/>
          <w:lang w:val="en-GB"/>
        </w:rPr>
      </w:pPr>
    </w:p>
    <w:p w14:paraId="38AB0604" w14:textId="3BD29C72" w:rsidR="00F60204" w:rsidRPr="00635301" w:rsidRDefault="00F60204" w:rsidP="00580E7B">
      <w:pPr>
        <w:suppressAutoHyphens w:val="0"/>
        <w:autoSpaceDN/>
        <w:spacing w:after="120" w:line="360" w:lineRule="auto"/>
        <w:jc w:val="both"/>
        <w:textAlignment w:val="auto"/>
        <w:rPr>
          <w:spacing w:val="38"/>
          <w:sz w:val="20"/>
          <w:szCs w:val="20"/>
          <w:lang w:val="en-GB"/>
        </w:rPr>
      </w:pPr>
    </w:p>
    <w:p w14:paraId="19C8A812" w14:textId="7082DBE9" w:rsidR="00F60204" w:rsidRPr="00635301" w:rsidRDefault="00F60204" w:rsidP="00580E7B">
      <w:pPr>
        <w:suppressAutoHyphens w:val="0"/>
        <w:autoSpaceDN/>
        <w:spacing w:after="120" w:line="360" w:lineRule="auto"/>
        <w:jc w:val="both"/>
        <w:textAlignment w:val="auto"/>
        <w:rPr>
          <w:spacing w:val="38"/>
          <w:sz w:val="20"/>
          <w:szCs w:val="20"/>
          <w:lang w:val="en-GB"/>
        </w:rPr>
      </w:pPr>
    </w:p>
    <w:p w14:paraId="673B78DF" w14:textId="208C4C71" w:rsidR="00F60204" w:rsidRPr="00635301" w:rsidRDefault="00F60204" w:rsidP="00580E7B">
      <w:pPr>
        <w:suppressAutoHyphens w:val="0"/>
        <w:autoSpaceDN/>
        <w:spacing w:after="120" w:line="360" w:lineRule="auto"/>
        <w:jc w:val="both"/>
        <w:textAlignment w:val="auto"/>
        <w:rPr>
          <w:spacing w:val="38"/>
          <w:sz w:val="20"/>
          <w:szCs w:val="20"/>
          <w:lang w:val="en-GB"/>
        </w:rPr>
      </w:pPr>
    </w:p>
    <w:p w14:paraId="415D6125" w14:textId="389F15E1" w:rsidR="00F60204" w:rsidRPr="00635301" w:rsidRDefault="00F60204" w:rsidP="00580E7B">
      <w:pPr>
        <w:suppressAutoHyphens w:val="0"/>
        <w:autoSpaceDN/>
        <w:spacing w:after="120" w:line="360" w:lineRule="auto"/>
        <w:jc w:val="both"/>
        <w:textAlignment w:val="auto"/>
        <w:rPr>
          <w:spacing w:val="38"/>
          <w:sz w:val="20"/>
          <w:szCs w:val="20"/>
          <w:lang w:val="en-GB"/>
        </w:rPr>
      </w:pPr>
    </w:p>
    <w:p w14:paraId="4A1726F7" w14:textId="7664B843" w:rsidR="00F60204" w:rsidRPr="00635301" w:rsidRDefault="00F60204" w:rsidP="00580E7B">
      <w:pPr>
        <w:suppressAutoHyphens w:val="0"/>
        <w:autoSpaceDN/>
        <w:spacing w:after="120" w:line="360" w:lineRule="auto"/>
        <w:jc w:val="both"/>
        <w:textAlignment w:val="auto"/>
        <w:rPr>
          <w:spacing w:val="38"/>
          <w:sz w:val="20"/>
          <w:szCs w:val="20"/>
          <w:lang w:val="en-GB"/>
        </w:rPr>
      </w:pPr>
    </w:p>
    <w:p w14:paraId="10FDDFD9" w14:textId="1D3EE7A0" w:rsidR="00F60204" w:rsidRPr="00635301" w:rsidRDefault="00F60204" w:rsidP="00580E7B">
      <w:pPr>
        <w:suppressAutoHyphens w:val="0"/>
        <w:autoSpaceDN/>
        <w:spacing w:after="120" w:line="360" w:lineRule="auto"/>
        <w:jc w:val="both"/>
        <w:textAlignment w:val="auto"/>
        <w:rPr>
          <w:spacing w:val="38"/>
          <w:sz w:val="20"/>
          <w:szCs w:val="20"/>
          <w:lang w:val="en-GB"/>
        </w:rPr>
      </w:pPr>
    </w:p>
    <w:p w14:paraId="11489455" w14:textId="14140E9F" w:rsidR="00F60204" w:rsidRPr="00635301" w:rsidRDefault="00F60204" w:rsidP="00580E7B">
      <w:pPr>
        <w:suppressAutoHyphens w:val="0"/>
        <w:autoSpaceDN/>
        <w:spacing w:after="120" w:line="360" w:lineRule="auto"/>
        <w:jc w:val="both"/>
        <w:textAlignment w:val="auto"/>
        <w:rPr>
          <w:spacing w:val="38"/>
          <w:sz w:val="20"/>
          <w:szCs w:val="20"/>
          <w:lang w:val="en-GB"/>
        </w:rPr>
      </w:pPr>
    </w:p>
    <w:p w14:paraId="6081A182" w14:textId="46D07F20" w:rsidR="00F60204" w:rsidRPr="00635301" w:rsidRDefault="00F60204" w:rsidP="00580E7B">
      <w:pPr>
        <w:suppressAutoHyphens w:val="0"/>
        <w:autoSpaceDN/>
        <w:spacing w:after="120" w:line="360" w:lineRule="auto"/>
        <w:jc w:val="both"/>
        <w:textAlignment w:val="auto"/>
        <w:rPr>
          <w:spacing w:val="38"/>
          <w:sz w:val="20"/>
          <w:szCs w:val="20"/>
          <w:lang w:val="en-GB"/>
        </w:rPr>
      </w:pPr>
    </w:p>
    <w:p w14:paraId="47A9C28B" w14:textId="6DAA9A1C" w:rsidR="00F60204" w:rsidRPr="00635301" w:rsidRDefault="00F60204" w:rsidP="00580E7B">
      <w:pPr>
        <w:suppressAutoHyphens w:val="0"/>
        <w:autoSpaceDN/>
        <w:spacing w:after="120" w:line="360" w:lineRule="auto"/>
        <w:jc w:val="both"/>
        <w:textAlignment w:val="auto"/>
        <w:rPr>
          <w:spacing w:val="38"/>
          <w:sz w:val="20"/>
          <w:szCs w:val="20"/>
          <w:lang w:val="en-GB"/>
        </w:rPr>
      </w:pPr>
    </w:p>
    <w:p w14:paraId="44E71AEF" w14:textId="4609CFC7" w:rsidR="00F60204" w:rsidRPr="00635301" w:rsidRDefault="00F60204" w:rsidP="00580E7B">
      <w:pPr>
        <w:suppressAutoHyphens w:val="0"/>
        <w:autoSpaceDN/>
        <w:spacing w:after="120" w:line="360" w:lineRule="auto"/>
        <w:jc w:val="both"/>
        <w:textAlignment w:val="auto"/>
        <w:rPr>
          <w:spacing w:val="38"/>
          <w:sz w:val="20"/>
          <w:szCs w:val="20"/>
          <w:lang w:val="en-GB"/>
        </w:rPr>
      </w:pPr>
    </w:p>
    <w:p w14:paraId="0174E3A2" w14:textId="77777777" w:rsidR="00F60204" w:rsidRPr="00635301" w:rsidRDefault="00F60204" w:rsidP="00580E7B">
      <w:pPr>
        <w:suppressAutoHyphens w:val="0"/>
        <w:autoSpaceDN/>
        <w:spacing w:after="120" w:line="360" w:lineRule="auto"/>
        <w:jc w:val="both"/>
        <w:textAlignment w:val="auto"/>
        <w:rPr>
          <w:spacing w:val="38"/>
          <w:sz w:val="20"/>
          <w:szCs w:val="20"/>
          <w:lang w:val="en-GB"/>
        </w:rPr>
      </w:pPr>
    </w:p>
    <w:p w14:paraId="0DEECA49" w14:textId="1B28466D" w:rsidR="0034417E" w:rsidRPr="00635301" w:rsidRDefault="00F60204" w:rsidP="00C33168">
      <w:pPr>
        <w:spacing w:after="120" w:line="360" w:lineRule="auto"/>
        <w:jc w:val="center"/>
        <w:textAlignment w:val="auto"/>
        <w:rPr>
          <w:w w:val="90"/>
          <w:sz w:val="60"/>
          <w:szCs w:val="60"/>
          <w:lang w:val="en-US"/>
        </w:rPr>
      </w:pPr>
      <w:r w:rsidRPr="00635301">
        <w:rPr>
          <w:w w:val="90"/>
          <w:sz w:val="60"/>
          <w:szCs w:val="60"/>
          <w:lang w:val="en-US"/>
        </w:rPr>
        <w:t>Document No.2</w:t>
      </w:r>
    </w:p>
    <w:p w14:paraId="1CD31762" w14:textId="7CCD6247" w:rsidR="0034417E" w:rsidRPr="00635301" w:rsidRDefault="00897843" w:rsidP="00C33168">
      <w:pPr>
        <w:spacing w:after="120" w:line="360" w:lineRule="auto"/>
        <w:jc w:val="center"/>
        <w:textAlignment w:val="auto"/>
        <w:rPr>
          <w:w w:val="90"/>
          <w:sz w:val="60"/>
          <w:szCs w:val="60"/>
          <w:lang w:val="en-US"/>
        </w:rPr>
      </w:pPr>
      <w:r w:rsidRPr="00635301">
        <w:rPr>
          <w:w w:val="90"/>
          <w:sz w:val="60"/>
          <w:szCs w:val="60"/>
          <w:lang w:val="en-US"/>
        </w:rPr>
        <w:t>Regulations of the C</w:t>
      </w:r>
      <w:r w:rsidR="0034417E" w:rsidRPr="00635301">
        <w:rPr>
          <w:w w:val="90"/>
          <w:sz w:val="60"/>
          <w:szCs w:val="60"/>
          <w:lang w:val="en-US"/>
        </w:rPr>
        <w:t>onsultation (</w:t>
      </w:r>
      <w:r w:rsidRPr="00635301">
        <w:rPr>
          <w:w w:val="90"/>
          <w:sz w:val="60"/>
          <w:szCs w:val="60"/>
          <w:lang w:val="en-US"/>
        </w:rPr>
        <w:t>RC</w:t>
      </w:r>
      <w:r w:rsidR="0034417E" w:rsidRPr="00635301">
        <w:rPr>
          <w:w w:val="90"/>
          <w:sz w:val="60"/>
          <w:szCs w:val="60"/>
          <w:lang w:val="en-US"/>
        </w:rPr>
        <w:t>)</w:t>
      </w:r>
    </w:p>
    <w:p w14:paraId="6934BB4E" w14:textId="77777777" w:rsidR="0034417E" w:rsidRPr="00635301" w:rsidRDefault="0034417E" w:rsidP="00580E7B">
      <w:pPr>
        <w:spacing w:after="120" w:line="360" w:lineRule="auto"/>
        <w:jc w:val="both"/>
        <w:rPr>
          <w:w w:val="90"/>
          <w:sz w:val="60"/>
          <w:szCs w:val="60"/>
          <w:lang w:val="en-US"/>
        </w:rPr>
      </w:pPr>
    </w:p>
    <w:p w14:paraId="27027BB9" w14:textId="77777777" w:rsidR="0034417E" w:rsidRPr="00635301" w:rsidRDefault="0034417E" w:rsidP="00580E7B">
      <w:pPr>
        <w:suppressAutoHyphens w:val="0"/>
        <w:autoSpaceDN/>
        <w:spacing w:after="120" w:line="360" w:lineRule="auto"/>
        <w:jc w:val="both"/>
        <w:textAlignment w:val="auto"/>
        <w:rPr>
          <w:lang w:val="en-US"/>
        </w:rPr>
      </w:pPr>
      <w:r w:rsidRPr="00635301">
        <w:rPr>
          <w:lang w:val="en-US"/>
        </w:rPr>
        <w:br w:type="page"/>
      </w:r>
    </w:p>
    <w:p w14:paraId="255140A0" w14:textId="0C9BA258" w:rsidR="0034417E" w:rsidRPr="00635301" w:rsidRDefault="0034417E" w:rsidP="00580E7B">
      <w:pPr>
        <w:widowControl w:val="0"/>
        <w:autoSpaceDE w:val="0"/>
        <w:spacing w:after="120" w:line="360" w:lineRule="auto"/>
        <w:ind w:right="-20"/>
        <w:jc w:val="both"/>
        <w:textAlignment w:val="auto"/>
        <w:rPr>
          <w:sz w:val="28"/>
          <w:lang w:val="en-GB"/>
        </w:rPr>
      </w:pPr>
      <w:r w:rsidRPr="00635301">
        <w:rPr>
          <w:b/>
          <w:bCs/>
          <w:position w:val="1"/>
          <w:sz w:val="28"/>
          <w:lang w:val="en-GB"/>
        </w:rPr>
        <w:lastRenderedPageBreak/>
        <w:t xml:space="preserve">Note on the </w:t>
      </w:r>
      <w:r w:rsidR="000E7F2E" w:rsidRPr="00635301">
        <w:rPr>
          <w:b/>
          <w:bCs/>
          <w:position w:val="1"/>
          <w:sz w:val="28"/>
          <w:lang w:val="en-GB"/>
        </w:rPr>
        <w:t xml:space="preserve">Regulations of the </w:t>
      </w:r>
      <w:r w:rsidRPr="00635301">
        <w:rPr>
          <w:b/>
          <w:bCs/>
          <w:position w:val="1"/>
          <w:sz w:val="28"/>
          <w:lang w:val="en-GB"/>
        </w:rPr>
        <w:t xml:space="preserve">Consultation </w:t>
      </w:r>
    </w:p>
    <w:p w14:paraId="3928FA7D" w14:textId="77777777" w:rsidR="0034417E" w:rsidRPr="00635301" w:rsidRDefault="0034417E" w:rsidP="00580E7B">
      <w:pPr>
        <w:widowControl w:val="0"/>
        <w:autoSpaceDE w:val="0"/>
        <w:spacing w:after="120" w:line="360" w:lineRule="auto"/>
        <w:ind w:right="-20"/>
        <w:jc w:val="both"/>
        <w:textAlignment w:val="auto"/>
        <w:rPr>
          <w:lang w:val="en-GB"/>
        </w:rPr>
      </w:pPr>
    </w:p>
    <w:p w14:paraId="741E685F" w14:textId="3DD90CA8"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The purpose of Document No.</w:t>
      </w:r>
      <w:r w:rsidR="00F60204" w:rsidRPr="00635301">
        <w:rPr>
          <w:lang w:val="en-GB"/>
        </w:rPr>
        <w:t>2</w:t>
      </w:r>
      <w:r w:rsidRPr="00635301">
        <w:rPr>
          <w:lang w:val="en-GB"/>
        </w:rPr>
        <w:t xml:space="preserve"> is to help the Project Owner or the Delegated Project Owner to provide the specific information corresponding to the articles of the </w:t>
      </w:r>
      <w:r w:rsidR="00F60204" w:rsidRPr="00635301">
        <w:rPr>
          <w:lang w:val="en-GB"/>
        </w:rPr>
        <w:t>GRC</w:t>
      </w:r>
      <w:r w:rsidRPr="00635301">
        <w:rPr>
          <w:lang w:val="en-GB"/>
        </w:rPr>
        <w:t xml:space="preserve"> corresponding to the type of service concerned; th</w:t>
      </w:r>
      <w:r w:rsidR="000E7F2E" w:rsidRPr="00635301">
        <w:rPr>
          <w:lang w:val="en-GB"/>
        </w:rPr>
        <w:t>e</w:t>
      </w:r>
      <w:r w:rsidRPr="00635301">
        <w:rPr>
          <w:lang w:val="en-GB"/>
        </w:rPr>
        <w:t xml:space="preserve"> data shall be established for each contract. </w:t>
      </w:r>
    </w:p>
    <w:p w14:paraId="4D96F1FB" w14:textId="22963BFB" w:rsidR="0034417E" w:rsidRPr="00635301" w:rsidRDefault="000E7F2E" w:rsidP="00580E7B">
      <w:pPr>
        <w:widowControl w:val="0"/>
        <w:autoSpaceDE w:val="0"/>
        <w:spacing w:after="120" w:line="360" w:lineRule="auto"/>
        <w:ind w:right="-20"/>
        <w:jc w:val="both"/>
        <w:textAlignment w:val="auto"/>
        <w:rPr>
          <w:lang w:val="en-GB"/>
        </w:rPr>
      </w:pPr>
      <w:r w:rsidRPr="00635301">
        <w:rPr>
          <w:lang w:val="en-GB"/>
        </w:rPr>
        <w:t>D</w:t>
      </w:r>
      <w:r w:rsidR="0034417E" w:rsidRPr="00635301">
        <w:rPr>
          <w:lang w:val="en-GB"/>
        </w:rPr>
        <w:t xml:space="preserve">ocument </w:t>
      </w:r>
      <w:r w:rsidR="00F60204" w:rsidRPr="00635301">
        <w:rPr>
          <w:lang w:val="en-GB"/>
        </w:rPr>
        <w:t>No.2</w:t>
      </w:r>
      <w:r w:rsidRPr="00635301">
        <w:rPr>
          <w:lang w:val="en-GB"/>
        </w:rPr>
        <w:t xml:space="preserve"> </w:t>
      </w:r>
      <w:r w:rsidR="0034417E" w:rsidRPr="00635301">
        <w:rPr>
          <w:lang w:val="en-GB"/>
        </w:rPr>
        <w:t xml:space="preserve">also provides candidates with the information they need to prepare bids that comply with the conditions </w:t>
      </w:r>
      <w:r w:rsidRPr="00635301">
        <w:rPr>
          <w:lang w:val="en-GB"/>
        </w:rPr>
        <w:t>laid down</w:t>
      </w:r>
      <w:r w:rsidR="0034417E" w:rsidRPr="00635301">
        <w:rPr>
          <w:lang w:val="en-GB"/>
        </w:rPr>
        <w:t xml:space="preserve"> in the regulations</w:t>
      </w:r>
      <w:r w:rsidR="00CF639F" w:rsidRPr="00CF639F">
        <w:rPr>
          <w:iCs/>
          <w:noProof/>
          <w:sz w:val="28"/>
          <w:szCs w:val="26"/>
        </w:rPr>
        <w:drawing>
          <wp:anchor distT="0" distB="0" distL="114300" distR="114300" simplePos="0" relativeHeight="251727360" behindDoc="1" locked="0" layoutInCell="1" allowOverlap="1" wp14:anchorId="7887C2F4" wp14:editId="0B4F0261">
            <wp:simplePos x="0" y="0"/>
            <wp:positionH relativeFrom="column">
              <wp:posOffset>0</wp:posOffset>
            </wp:positionH>
            <wp:positionV relativeFrom="paragraph">
              <wp:posOffset>262255</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4417E" w:rsidRPr="00635301">
        <w:rPr>
          <w:lang w:val="en-GB"/>
        </w:rPr>
        <w:t xml:space="preserve"> in force.</w:t>
      </w:r>
    </w:p>
    <w:p w14:paraId="32CE128F" w14:textId="34FF38B8"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 xml:space="preserve">The Project Owner or the Delegated Project Owner shall specify in the </w:t>
      </w:r>
      <w:r w:rsidR="000E7F2E" w:rsidRPr="00635301">
        <w:rPr>
          <w:lang w:val="en-GB"/>
        </w:rPr>
        <w:t xml:space="preserve">Regulations of the </w:t>
      </w:r>
      <w:r w:rsidR="00F60204" w:rsidRPr="00635301">
        <w:rPr>
          <w:lang w:val="en-GB"/>
        </w:rPr>
        <w:t>Consultation</w:t>
      </w:r>
      <w:r w:rsidR="000E7F2E" w:rsidRPr="00635301">
        <w:rPr>
          <w:lang w:val="en-GB"/>
        </w:rPr>
        <w:t xml:space="preserve"> for Quotation </w:t>
      </w:r>
      <w:r w:rsidRPr="00635301">
        <w:rPr>
          <w:lang w:val="en-GB"/>
        </w:rPr>
        <w:t>the information and conditions specific to his situation, the contract award process, the rules applicable to the amount and currency of the bid, the submission of bids, the opening of bids and the bid evaluation criteria that will be used.</w:t>
      </w:r>
    </w:p>
    <w:p w14:paraId="26AAD2C4" w14:textId="563ED1AE"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 xml:space="preserve"> When preparing this </w:t>
      </w:r>
      <w:r w:rsidR="000E7F2E" w:rsidRPr="00635301">
        <w:rPr>
          <w:lang w:val="en-GB"/>
        </w:rPr>
        <w:t>document</w:t>
      </w:r>
      <w:r w:rsidRPr="00635301">
        <w:rPr>
          <w:lang w:val="en-GB"/>
        </w:rPr>
        <w:t>, particular attention should be paid to the following aspects:</w:t>
      </w:r>
    </w:p>
    <w:p w14:paraId="02646261" w14:textId="563D8058"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a.</w:t>
      </w:r>
      <w:r w:rsidRPr="00635301">
        <w:rPr>
          <w:lang w:val="en-GB"/>
        </w:rPr>
        <w:tab/>
        <w:t xml:space="preserve">The information which specifies and </w:t>
      </w:r>
      <w:r w:rsidR="000E7F2E" w:rsidRPr="00635301">
        <w:rPr>
          <w:lang w:val="en-GB"/>
        </w:rPr>
        <w:t>supplements</w:t>
      </w:r>
      <w:r w:rsidRPr="00635301">
        <w:rPr>
          <w:lang w:val="en-GB"/>
        </w:rPr>
        <w:t xml:space="preserve"> the articles of the </w:t>
      </w:r>
      <w:r w:rsidR="00F60204" w:rsidRPr="00635301">
        <w:rPr>
          <w:lang w:val="en-GB"/>
        </w:rPr>
        <w:t>GRC</w:t>
      </w:r>
      <w:r w:rsidRPr="00635301">
        <w:rPr>
          <w:lang w:val="en-GB"/>
        </w:rPr>
        <w:t xml:space="preserve"> corresponding to the type of service concerned shall be included; </w:t>
      </w:r>
    </w:p>
    <w:p w14:paraId="601EC70D" w14:textId="09B028BE"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b.</w:t>
      </w:r>
      <w:r w:rsidRPr="00635301">
        <w:rPr>
          <w:lang w:val="en-GB"/>
        </w:rPr>
        <w:tab/>
        <w:t xml:space="preserve">Any clarifications and/or additions to the articles of the </w:t>
      </w:r>
      <w:r w:rsidR="00F60204" w:rsidRPr="00635301">
        <w:rPr>
          <w:lang w:val="en-GB"/>
        </w:rPr>
        <w:t>GRC</w:t>
      </w:r>
      <w:r w:rsidRPr="00635301">
        <w:rPr>
          <w:lang w:val="en-GB"/>
        </w:rPr>
        <w:t xml:space="preserve"> corresponding to the type of service concerned, dictated by the specific conditions of the contract in question, shall also be included.</w:t>
      </w:r>
    </w:p>
    <w:p w14:paraId="17C73730" w14:textId="2D583CE9"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 xml:space="preserve">c. </w:t>
      </w:r>
      <w:r w:rsidRPr="00635301">
        <w:rPr>
          <w:lang w:val="en-GB"/>
        </w:rPr>
        <w:tab/>
        <w:t xml:space="preserve">The provisions of the </w:t>
      </w:r>
      <w:r w:rsidR="00F60204" w:rsidRPr="00635301">
        <w:rPr>
          <w:lang w:val="en-GB"/>
        </w:rPr>
        <w:t xml:space="preserve">GRC </w:t>
      </w:r>
      <w:r w:rsidRPr="00635301">
        <w:rPr>
          <w:lang w:val="en-GB"/>
        </w:rPr>
        <w:t xml:space="preserve">not included in the </w:t>
      </w:r>
      <w:r w:rsidR="00014071" w:rsidRPr="00635301">
        <w:rPr>
          <w:lang w:val="en-GB"/>
        </w:rPr>
        <w:t xml:space="preserve">Regulations of the </w:t>
      </w:r>
      <w:r w:rsidR="00F60204" w:rsidRPr="00635301">
        <w:rPr>
          <w:lang w:val="en-GB"/>
        </w:rPr>
        <w:t>Consultation</w:t>
      </w:r>
      <w:r w:rsidR="00014071" w:rsidRPr="00635301">
        <w:rPr>
          <w:lang w:val="en-GB"/>
        </w:rPr>
        <w:t xml:space="preserve"> </w:t>
      </w:r>
      <w:r w:rsidRPr="00635301">
        <w:rPr>
          <w:lang w:val="en-GB"/>
        </w:rPr>
        <w:t>remain applicable.</w:t>
      </w:r>
    </w:p>
    <w:p w14:paraId="509CE169" w14:textId="3F6DCA76" w:rsidR="0034417E" w:rsidRPr="00635301" w:rsidRDefault="0034417E" w:rsidP="00580E7B">
      <w:pPr>
        <w:widowControl w:val="0"/>
        <w:autoSpaceDE w:val="0"/>
        <w:spacing w:after="120" w:line="360" w:lineRule="auto"/>
        <w:ind w:right="-20"/>
        <w:jc w:val="both"/>
        <w:textAlignment w:val="auto"/>
        <w:rPr>
          <w:lang w:val="en-GB"/>
        </w:rPr>
      </w:pPr>
      <w:r w:rsidRPr="00635301">
        <w:rPr>
          <w:lang w:val="en-GB"/>
        </w:rPr>
        <w:t>d.</w:t>
      </w:r>
      <w:r w:rsidRPr="00635301">
        <w:rPr>
          <w:lang w:val="en-GB"/>
        </w:rPr>
        <w:tab/>
        <w:t xml:space="preserve">The articles of the </w:t>
      </w:r>
      <w:r w:rsidR="00F60204" w:rsidRPr="00635301">
        <w:rPr>
          <w:lang w:val="en-GB"/>
        </w:rPr>
        <w:t xml:space="preserve">GRC </w:t>
      </w:r>
      <w:r w:rsidRPr="00635301">
        <w:rPr>
          <w:lang w:val="en-GB"/>
        </w:rPr>
        <w:t xml:space="preserve">included in the Request </w:t>
      </w:r>
      <w:r w:rsidR="00F60204" w:rsidRPr="00635301">
        <w:rPr>
          <w:lang w:val="en-GB"/>
        </w:rPr>
        <w:t>of the Consultation</w:t>
      </w:r>
      <w:r w:rsidRPr="00635301">
        <w:rPr>
          <w:lang w:val="en-GB"/>
        </w:rPr>
        <w:t xml:space="preserve"> must keep the same numbers.  </w:t>
      </w:r>
    </w:p>
    <w:p w14:paraId="2D806318" w14:textId="112CB9BE" w:rsidR="0034417E" w:rsidRPr="00635301" w:rsidRDefault="0034417E" w:rsidP="00580E7B">
      <w:pPr>
        <w:widowControl w:val="0"/>
        <w:autoSpaceDE w:val="0"/>
        <w:spacing w:after="60" w:line="360" w:lineRule="auto"/>
        <w:jc w:val="both"/>
        <w:textAlignment w:val="auto"/>
        <w:rPr>
          <w:lang w:val="en-GB"/>
        </w:rPr>
      </w:pPr>
      <w:r w:rsidRPr="00635301">
        <w:rPr>
          <w:lang w:val="en-GB"/>
        </w:rPr>
        <w:t xml:space="preserve">This document shall be </w:t>
      </w:r>
      <w:r w:rsidR="00014071" w:rsidRPr="00635301">
        <w:rPr>
          <w:lang w:val="en-GB"/>
        </w:rPr>
        <w:t>filled</w:t>
      </w:r>
      <w:r w:rsidRPr="00635301">
        <w:rPr>
          <w:lang w:val="en-GB"/>
        </w:rPr>
        <w:t xml:space="preserve"> by the Project Owner or the Delegated Project Owner before publication</w:t>
      </w:r>
      <w:r w:rsidR="00014071" w:rsidRPr="00635301">
        <w:rPr>
          <w:lang w:val="en-GB"/>
        </w:rPr>
        <w:t xml:space="preserve"> of the Quotation File</w:t>
      </w:r>
      <w:r w:rsidRPr="00635301">
        <w:rPr>
          <w:lang w:val="en-GB"/>
        </w:rPr>
        <w:t>. The following provisions, which are specific to the supplies covered by the consultation, supplement or clarify the provisions of the General Regulations</w:t>
      </w:r>
      <w:r w:rsidR="00014071" w:rsidRPr="00635301">
        <w:rPr>
          <w:lang w:val="en-GB"/>
        </w:rPr>
        <w:t xml:space="preserve"> of the invitation to tender</w:t>
      </w:r>
      <w:r w:rsidRPr="00635301">
        <w:rPr>
          <w:lang w:val="en-GB"/>
        </w:rPr>
        <w:t>.</w:t>
      </w:r>
    </w:p>
    <w:p w14:paraId="3166636A" w14:textId="77777777" w:rsidR="0034417E" w:rsidRPr="00635301" w:rsidRDefault="0034417E" w:rsidP="00580E7B">
      <w:pPr>
        <w:widowControl w:val="0"/>
        <w:autoSpaceDE w:val="0"/>
        <w:spacing w:after="60" w:line="360" w:lineRule="auto"/>
        <w:jc w:val="both"/>
        <w:textAlignment w:val="auto"/>
        <w:rPr>
          <w:lang w:val="en-GB"/>
        </w:rPr>
      </w:pPr>
    </w:p>
    <w:p w14:paraId="4000AF3A" w14:textId="7D2088B8" w:rsidR="0034417E" w:rsidRPr="00635301" w:rsidRDefault="0034417E" w:rsidP="00580E7B">
      <w:pPr>
        <w:widowControl w:val="0"/>
        <w:autoSpaceDE w:val="0"/>
        <w:spacing w:after="60" w:line="360" w:lineRule="auto"/>
        <w:jc w:val="both"/>
        <w:textAlignment w:val="auto"/>
        <w:rPr>
          <w:lang w:val="en-GB"/>
        </w:rPr>
      </w:pPr>
      <w:r w:rsidRPr="00635301">
        <w:rPr>
          <w:lang w:val="en-GB"/>
        </w:rPr>
        <w:t xml:space="preserve">In </w:t>
      </w:r>
      <w:r w:rsidR="00014071" w:rsidRPr="00635301">
        <w:rPr>
          <w:lang w:val="en-GB"/>
        </w:rPr>
        <w:t xml:space="preserve">case </w:t>
      </w:r>
      <w:r w:rsidRPr="00635301">
        <w:rPr>
          <w:lang w:val="en-GB"/>
        </w:rPr>
        <w:t>of conflict, the provisions below shall take precedence over those of the General R</w:t>
      </w:r>
      <w:r w:rsidR="00014071" w:rsidRPr="00635301">
        <w:rPr>
          <w:lang w:val="en-GB"/>
        </w:rPr>
        <w:t xml:space="preserve">egulations of the </w:t>
      </w:r>
      <w:r w:rsidR="00F60204" w:rsidRPr="00635301">
        <w:rPr>
          <w:lang w:val="en-GB"/>
        </w:rPr>
        <w:t>Consultation</w:t>
      </w:r>
      <w:r w:rsidRPr="00635301">
        <w:rPr>
          <w:lang w:val="en-GB"/>
        </w:rPr>
        <w:t xml:space="preserve">. </w:t>
      </w:r>
    </w:p>
    <w:p w14:paraId="754F161D" w14:textId="77777777" w:rsidR="0034417E" w:rsidRPr="00635301" w:rsidRDefault="0034417E" w:rsidP="00580E7B">
      <w:pPr>
        <w:widowControl w:val="0"/>
        <w:autoSpaceDE w:val="0"/>
        <w:spacing w:after="60" w:line="360" w:lineRule="auto"/>
        <w:jc w:val="both"/>
        <w:rPr>
          <w:lang w:val="en-GB"/>
        </w:rPr>
      </w:pPr>
      <w:r w:rsidRPr="00635301">
        <w:rPr>
          <w:lang w:val="en-GB"/>
        </w:rPr>
        <w:t xml:space="preserve">. </w:t>
      </w:r>
    </w:p>
    <w:p w14:paraId="761052C3" w14:textId="77777777" w:rsidR="0034417E" w:rsidRPr="00635301" w:rsidRDefault="0034417E" w:rsidP="00580E7B">
      <w:pPr>
        <w:widowControl w:val="0"/>
        <w:autoSpaceDE w:val="0"/>
        <w:spacing w:after="120" w:line="360" w:lineRule="auto"/>
        <w:ind w:right="-20"/>
        <w:jc w:val="both"/>
        <w:rPr>
          <w:lang w:val="en-GB"/>
        </w:rPr>
      </w:pPr>
    </w:p>
    <w:p w14:paraId="6B440955" w14:textId="77777777" w:rsidR="0034417E" w:rsidRPr="00635301" w:rsidRDefault="0034417E" w:rsidP="00580E7B">
      <w:pPr>
        <w:widowControl w:val="0"/>
        <w:autoSpaceDE w:val="0"/>
        <w:spacing w:after="120" w:line="360" w:lineRule="auto"/>
        <w:ind w:right="-20"/>
        <w:jc w:val="both"/>
        <w:rPr>
          <w:lang w:val="en-GB"/>
        </w:rPr>
      </w:pPr>
    </w:p>
    <w:p w14:paraId="6FCCAE45" w14:textId="467C456C" w:rsidR="0034417E" w:rsidRPr="00635301" w:rsidRDefault="0034417E" w:rsidP="00580E7B">
      <w:pPr>
        <w:suppressAutoHyphens w:val="0"/>
        <w:autoSpaceDN/>
        <w:jc w:val="both"/>
        <w:textAlignment w:val="auto"/>
        <w:rPr>
          <w:b/>
          <w:bCs/>
          <w:spacing w:val="34"/>
          <w:w w:val="80"/>
          <w:position w:val="-1"/>
          <w:sz w:val="56"/>
          <w:szCs w:val="76"/>
          <w:lang w:val="en-GB"/>
        </w:rPr>
      </w:pPr>
    </w:p>
    <w:p w14:paraId="1A467D9D" w14:textId="77777777" w:rsidR="0034417E" w:rsidRPr="00635301" w:rsidRDefault="0034417E" w:rsidP="00580E7B">
      <w:pPr>
        <w:widowControl w:val="0"/>
        <w:autoSpaceDE w:val="0"/>
        <w:spacing w:after="120" w:line="360" w:lineRule="auto"/>
        <w:ind w:right="-20"/>
        <w:jc w:val="both"/>
        <w:textAlignment w:val="auto"/>
        <w:rPr>
          <w:sz w:val="20"/>
          <w:lang w:val="en-GB"/>
        </w:rPr>
      </w:pPr>
      <w:r w:rsidRPr="00635301">
        <w:rPr>
          <w:b/>
          <w:bCs/>
          <w:spacing w:val="34"/>
          <w:w w:val="80"/>
          <w:position w:val="-1"/>
          <w:sz w:val="56"/>
          <w:szCs w:val="76"/>
          <w:lang w:val="en-GB"/>
        </w:rPr>
        <w:t>Table of contents</w:t>
      </w:r>
    </w:p>
    <w:p w14:paraId="64A1879E" w14:textId="4B9E81C2" w:rsidR="00C6729F" w:rsidRPr="00C6729F" w:rsidRDefault="00C6729F" w:rsidP="007C4A53">
      <w:pPr>
        <w:widowControl w:val="0"/>
        <w:numPr>
          <w:ilvl w:val="0"/>
          <w:numId w:val="131"/>
        </w:numPr>
        <w:tabs>
          <w:tab w:val="left" w:pos="10440"/>
        </w:tabs>
        <w:suppressAutoHyphens w:val="0"/>
        <w:autoSpaceDE w:val="0"/>
        <w:autoSpaceDN/>
        <w:spacing w:after="100" w:line="360" w:lineRule="auto"/>
        <w:ind w:left="240" w:right="-180"/>
        <w:textAlignment w:val="auto"/>
        <w:rPr>
          <w:rFonts w:ascii="Calibri" w:hAnsi="Calibri"/>
          <w:noProof/>
          <w:sz w:val="22"/>
          <w:szCs w:val="22"/>
        </w:rPr>
      </w:pPr>
      <w:r w:rsidRPr="00C6729F">
        <w:rPr>
          <w:rFonts w:ascii="Calibri" w:eastAsia="Calibri" w:hAnsi="Calibri"/>
          <w:b/>
          <w:sz w:val="22"/>
          <w:szCs w:val="22"/>
          <w:lang w:val="en-US" w:eastAsia="en-US"/>
        </w:rPr>
        <w:t xml:space="preserve">PREPARATION OF BIDS        ………………………………………………………………………………………………………………56                                       </w:t>
      </w:r>
    </w:p>
    <w:p w14:paraId="23DC96E3" w14:textId="4E75256A" w:rsidR="00C6729F" w:rsidRPr="00C6729F" w:rsidRDefault="00E210D1" w:rsidP="00C6729F">
      <w:pPr>
        <w:tabs>
          <w:tab w:val="right" w:leader="dot" w:pos="9622"/>
        </w:tabs>
        <w:spacing w:after="100"/>
        <w:ind w:left="240"/>
        <w:rPr>
          <w:rFonts w:ascii="Calibri" w:hAnsi="Calibri"/>
          <w:noProof/>
          <w:sz w:val="22"/>
          <w:szCs w:val="22"/>
        </w:rPr>
      </w:pPr>
      <w:hyperlink w:anchor="_Toc163092985" w:history="1">
        <w:r w:rsidR="00C6729F" w:rsidRPr="00C6729F">
          <w:rPr>
            <w:noProof/>
          </w:rPr>
          <w:t xml:space="preserve">Article 2 : </w:t>
        </w:r>
        <w:r w:rsidR="00C6729F" w:rsidRPr="00C6729F">
          <w:rPr>
            <w:rFonts w:eastAsia="Calibri"/>
            <w:lang w:val="en-US" w:eastAsia="en-US"/>
          </w:rPr>
          <w:t>Constituent documents of the bid</w:t>
        </w:r>
        <w:r w:rsidR="00C6729F" w:rsidRPr="00C6729F">
          <w:rPr>
            <w:noProof/>
            <w:webHidden/>
          </w:rPr>
          <w:tab/>
        </w:r>
        <w:r w:rsidR="00C6729F" w:rsidRPr="00C6729F">
          <w:rPr>
            <w:noProof/>
            <w:webHidden/>
          </w:rPr>
          <w:fldChar w:fldCharType="begin"/>
        </w:r>
        <w:r w:rsidR="00C6729F" w:rsidRPr="00C6729F">
          <w:rPr>
            <w:noProof/>
            <w:webHidden/>
          </w:rPr>
          <w:instrText xml:space="preserve"> PAGEREF _Toc163092985 \h </w:instrText>
        </w:r>
        <w:r w:rsidR="00C6729F" w:rsidRPr="00C6729F">
          <w:rPr>
            <w:noProof/>
            <w:webHidden/>
          </w:rPr>
          <w:fldChar w:fldCharType="separate"/>
        </w:r>
        <w:r w:rsidR="00422F70">
          <w:rPr>
            <w:b/>
            <w:bCs/>
            <w:noProof/>
            <w:webHidden/>
          </w:rPr>
          <w:t>Erreur ! Signet non défini.</w:t>
        </w:r>
        <w:r w:rsidR="00C6729F" w:rsidRPr="00C6729F">
          <w:rPr>
            <w:noProof/>
            <w:webHidden/>
          </w:rPr>
          <w:fldChar w:fldCharType="end"/>
        </w:r>
      </w:hyperlink>
    </w:p>
    <w:p w14:paraId="60954ED1"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6" w:history="1">
        <w:r w:rsidR="00C6729F" w:rsidRPr="00C6729F">
          <w:rPr>
            <w:noProof/>
          </w:rPr>
          <w:t xml:space="preserve">Article 3 : </w:t>
        </w:r>
        <w:r w:rsidR="00C6729F" w:rsidRPr="00C6729F">
          <w:rPr>
            <w:bCs/>
            <w:lang w:val="en-GB"/>
          </w:rPr>
          <w:t xml:space="preserve">Mention of </w:t>
        </w:r>
        <w:r w:rsidR="00C6729F" w:rsidRPr="00C6729F">
          <w:rPr>
            <w:lang w:val="en-GB"/>
          </w:rPr>
          <w:t>prices</w:t>
        </w:r>
        <w:r w:rsidR="00C6729F" w:rsidRPr="00C6729F">
          <w:rPr>
            <w:noProof/>
            <w:webHidden/>
          </w:rPr>
          <w:tab/>
          <w:t>58</w:t>
        </w:r>
      </w:hyperlink>
    </w:p>
    <w:p w14:paraId="5AFD8549"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7" w:history="1">
        <w:r w:rsidR="00C6729F" w:rsidRPr="00C6729F">
          <w:rPr>
            <w:noProof/>
          </w:rPr>
          <w:t xml:space="preserve">Article 4 : </w:t>
        </w:r>
        <w:r w:rsidR="00C6729F" w:rsidRPr="00C6729F">
          <w:rPr>
            <w:lang w:val="en-GB"/>
          </w:rPr>
          <w:t>Currency of the offer</w:t>
        </w:r>
        <w:r w:rsidR="00C6729F" w:rsidRPr="00C6729F">
          <w:rPr>
            <w:noProof/>
            <w:webHidden/>
          </w:rPr>
          <w:tab/>
          <w:t>58</w:t>
        </w:r>
      </w:hyperlink>
    </w:p>
    <w:p w14:paraId="4AEF27CC"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8" w:history="1">
        <w:r w:rsidR="00C6729F" w:rsidRPr="00C6729F">
          <w:rPr>
            <w:noProof/>
          </w:rPr>
          <w:t xml:space="preserve">Article 5 : </w:t>
        </w:r>
        <w:r w:rsidR="00C6729F" w:rsidRPr="00C6729F">
          <w:rPr>
            <w:bCs/>
            <w:lang w:val="en-GB"/>
          </w:rPr>
          <w:t>Validity period of bids</w:t>
        </w:r>
        <w:r w:rsidR="00C6729F" w:rsidRPr="00C6729F">
          <w:rPr>
            <w:noProof/>
            <w:webHidden/>
          </w:rPr>
          <w:tab/>
          <w:t>58</w:t>
        </w:r>
      </w:hyperlink>
    </w:p>
    <w:p w14:paraId="53D694A0" w14:textId="77777777" w:rsidR="00C6729F" w:rsidRPr="00C6729F" w:rsidRDefault="00C6729F" w:rsidP="00C6729F">
      <w:pPr>
        <w:tabs>
          <w:tab w:val="right" w:leader="dot" w:pos="9622"/>
        </w:tabs>
        <w:spacing w:after="100"/>
        <w:ind w:left="240"/>
        <w:rPr>
          <w:rFonts w:ascii="Calibri" w:hAnsi="Calibri"/>
          <w:noProof/>
          <w:sz w:val="22"/>
          <w:szCs w:val="22"/>
        </w:rPr>
      </w:pPr>
    </w:p>
    <w:p w14:paraId="6A109DF5" w14:textId="4CE24452" w:rsidR="00C6729F" w:rsidRPr="00C6729F" w:rsidRDefault="00C6729F" w:rsidP="00C6729F">
      <w:pPr>
        <w:keepNext/>
        <w:numPr>
          <w:ilvl w:val="0"/>
          <w:numId w:val="124"/>
        </w:numPr>
        <w:suppressAutoHyphens w:val="0"/>
        <w:autoSpaceDN/>
        <w:spacing w:after="160" w:line="259" w:lineRule="auto"/>
        <w:ind w:left="284"/>
        <w:jc w:val="both"/>
        <w:textAlignment w:val="auto"/>
        <w:outlineLvl w:val="2"/>
        <w:rPr>
          <w:b/>
          <w:bCs/>
          <w:lang w:val="en-GB"/>
        </w:rPr>
      </w:pPr>
      <w:r w:rsidRPr="00C6729F">
        <w:rPr>
          <w:b/>
          <w:bCs/>
          <w:lang w:val="en-GB"/>
        </w:rPr>
        <w:t>SUBMISSION OF BIDS………</w:t>
      </w:r>
      <w:r>
        <w:rPr>
          <w:b/>
          <w:bCs/>
          <w:lang w:val="en-GB"/>
        </w:rPr>
        <w:t>……</w:t>
      </w:r>
      <w:r w:rsidRPr="00C6729F">
        <w:rPr>
          <w:b/>
          <w:bCs/>
          <w:lang w:val="en-GB"/>
        </w:rPr>
        <w:t>………………………………………………………….58</w:t>
      </w:r>
      <w:r w:rsidRPr="00C6729F">
        <w:rPr>
          <w:rFonts w:ascii="Arial Narrow" w:hAnsi="Arial Narrow" w:cs="Arial"/>
          <w:sz w:val="8"/>
          <w:szCs w:val="8"/>
        </w:rPr>
        <w:t xml:space="preserve"> .</w:t>
      </w:r>
    </w:p>
    <w:p w14:paraId="1A88A60F"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7" w:history="1">
        <w:r w:rsidR="00C6729F" w:rsidRPr="00C6729F">
          <w:rPr>
            <w:noProof/>
          </w:rPr>
          <w:t xml:space="preserve">Article 6 : </w:t>
        </w:r>
        <w:r w:rsidR="00C6729F" w:rsidRPr="00C6729F">
          <w:rPr>
            <w:bCs/>
            <w:spacing w:val="10"/>
            <w:szCs w:val="34"/>
            <w:lang w:val="en-GB"/>
          </w:rPr>
          <w:t>Submission method</w:t>
        </w:r>
        <w:r w:rsidR="00C6729F" w:rsidRPr="00C6729F">
          <w:rPr>
            <w:noProof/>
            <w:webHidden/>
          </w:rPr>
          <w:tab/>
          <w:t>58</w:t>
        </w:r>
      </w:hyperlink>
    </w:p>
    <w:p w14:paraId="07575010"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8" w:history="1">
        <w:r w:rsidR="00C6729F" w:rsidRPr="00C6729F">
          <w:rPr>
            <w:noProof/>
          </w:rPr>
          <w:t xml:space="preserve">Article 7 : </w:t>
        </w:r>
        <w:r w:rsidR="00C6729F" w:rsidRPr="00C6729F">
          <w:rPr>
            <w:bCs/>
            <w:lang w:val="en-GB"/>
          </w:rPr>
          <w:t>Preparation and submission of bids</w:t>
        </w:r>
        <w:r w:rsidR="00C6729F" w:rsidRPr="00C6729F">
          <w:rPr>
            <w:noProof/>
            <w:webHidden/>
          </w:rPr>
          <w:tab/>
          <w:t>58</w:t>
        </w:r>
      </w:hyperlink>
    </w:p>
    <w:p w14:paraId="3BA73BA5"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9" w:history="1">
        <w:r w:rsidR="00C6729F" w:rsidRPr="00C6729F">
          <w:rPr>
            <w:noProof/>
          </w:rPr>
          <w:t xml:space="preserve">Article 8 : </w:t>
        </w:r>
        <w:r w:rsidR="00C6729F" w:rsidRPr="00C6729F">
          <w:rPr>
            <w:bCs/>
            <w:lang w:val="en-GB"/>
          </w:rPr>
          <w:t>Closing date and time for the submission of bids</w:t>
        </w:r>
        <w:r w:rsidR="00C6729F" w:rsidRPr="00C6729F">
          <w:rPr>
            <w:noProof/>
            <w:webHidden/>
          </w:rPr>
          <w:tab/>
          <w:t>59</w:t>
        </w:r>
      </w:hyperlink>
    </w:p>
    <w:p w14:paraId="19A80DDF" w14:textId="77777777" w:rsidR="00C6729F" w:rsidRPr="00C6729F" w:rsidRDefault="00C6729F" w:rsidP="00C6729F">
      <w:pPr>
        <w:widowControl w:val="0"/>
        <w:autoSpaceDE w:val="0"/>
        <w:spacing w:after="120" w:line="360" w:lineRule="auto"/>
        <w:rPr>
          <w:rFonts w:ascii="Arial Narrow" w:hAnsi="Arial Narrow" w:cs="Arial"/>
          <w:sz w:val="20"/>
          <w:szCs w:val="20"/>
        </w:rPr>
      </w:pPr>
    </w:p>
    <w:p w14:paraId="4F6FE17D" w14:textId="5C71120E" w:rsidR="00C6729F" w:rsidRPr="00C6729F" w:rsidRDefault="00C6729F" w:rsidP="00C6729F">
      <w:pPr>
        <w:widowControl w:val="0"/>
        <w:numPr>
          <w:ilvl w:val="0"/>
          <w:numId w:val="123"/>
        </w:numPr>
        <w:autoSpaceDE w:val="0"/>
        <w:spacing w:after="120" w:line="360" w:lineRule="auto"/>
        <w:rPr>
          <w:rFonts w:ascii="Arial Narrow" w:hAnsi="Arial Narrow" w:cs="Arial"/>
          <w:b/>
          <w:bCs/>
          <w:lang w:val="en-GB"/>
        </w:rPr>
      </w:pPr>
      <w:r w:rsidRPr="00C6729F">
        <w:rPr>
          <w:rFonts w:ascii="Arial Narrow" w:hAnsi="Arial Narrow" w:cs="Arial"/>
          <w:b/>
          <w:bCs/>
          <w:lang w:val="en-GB"/>
        </w:rPr>
        <w:t xml:space="preserve">OPENING OF BIDS </w:t>
      </w:r>
      <w:r>
        <w:rPr>
          <w:rFonts w:ascii="Arial Narrow" w:hAnsi="Arial Narrow" w:cs="Arial"/>
          <w:b/>
          <w:bCs/>
          <w:lang w:val="en-GB"/>
        </w:rPr>
        <w:t>………………………………………………………………………………………………..60</w:t>
      </w:r>
    </w:p>
    <w:p w14:paraId="40B99BB9"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4" w:history="1">
        <w:r w:rsidR="00C6729F" w:rsidRPr="00C6729F">
          <w:rPr>
            <w:noProof/>
          </w:rPr>
          <w:t>Article 9 :</w:t>
        </w:r>
        <w:r w:rsidR="00C6729F" w:rsidRPr="00C6729F">
          <w:rPr>
            <w:rFonts w:ascii="Arial Narrow" w:hAnsi="Arial Narrow"/>
          </w:rPr>
          <w:t xml:space="preserve"> </w:t>
        </w:r>
        <w:r w:rsidR="00C6729F" w:rsidRPr="00C6729F">
          <w:rPr>
            <w:b/>
            <w:bCs/>
            <w:lang w:val="en-GB"/>
          </w:rPr>
          <w:t>Opening of bids by the Tenders Board</w:t>
        </w:r>
        <w:r w:rsidR="00C6729F" w:rsidRPr="00C6729F">
          <w:rPr>
            <w:noProof/>
            <w:webHidden/>
          </w:rPr>
          <w:tab/>
          <w:t>60</w:t>
        </w:r>
      </w:hyperlink>
    </w:p>
    <w:p w14:paraId="2B97E784"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5" w:history="1">
        <w:r w:rsidR="00C6729F" w:rsidRPr="00C6729F">
          <w:rPr>
            <w:noProof/>
          </w:rPr>
          <w:t xml:space="preserve">Article 10 : </w:t>
        </w:r>
        <w:r w:rsidR="00C6729F" w:rsidRPr="00C6729F">
          <w:rPr>
            <w:rFonts w:ascii="Calibri" w:eastAsia="Calibri" w:hAnsi="Calibri"/>
            <w:b/>
            <w:bCs/>
            <w:sz w:val="22"/>
            <w:szCs w:val="22"/>
            <w:lang w:val="en-GB" w:eastAsia="en-US"/>
          </w:rPr>
          <w:t>Evaluation and comparison of bids</w:t>
        </w:r>
        <w:r w:rsidR="00C6729F" w:rsidRPr="00C6729F">
          <w:rPr>
            <w:noProof/>
            <w:webHidden/>
          </w:rPr>
          <w:tab/>
          <w:t>61</w:t>
        </w:r>
      </w:hyperlink>
    </w:p>
    <w:p w14:paraId="7D998E96"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6" w:history="1">
        <w:r w:rsidR="00C6729F" w:rsidRPr="00C6729F">
          <w:rPr>
            <w:noProof/>
          </w:rPr>
          <w:t>Article 11 :</w:t>
        </w:r>
        <w:r w:rsidR="00C6729F" w:rsidRPr="00C6729F">
          <w:rPr>
            <w:rFonts w:ascii="Arial Narrow" w:hAnsi="Arial Narrow"/>
            <w:bCs/>
          </w:rPr>
          <w:t xml:space="preserve"> </w:t>
        </w:r>
        <w:r w:rsidR="00C6729F" w:rsidRPr="00C6729F">
          <w:rPr>
            <w:b/>
            <w:bCs/>
            <w:lang w:val="en-GB"/>
          </w:rPr>
          <w:t>Award of the subsequent order contract</w:t>
        </w:r>
        <w:r w:rsidR="00C6729F" w:rsidRPr="00C6729F">
          <w:rPr>
            <w:noProof/>
            <w:webHidden/>
          </w:rPr>
          <w:tab/>
          <w:t>69</w:t>
        </w:r>
      </w:hyperlink>
    </w:p>
    <w:p w14:paraId="07001651" w14:textId="77777777" w:rsidR="00C6729F" w:rsidRPr="00C6729F" w:rsidRDefault="00E210D1" w:rsidP="00C6729F">
      <w:pPr>
        <w:tabs>
          <w:tab w:val="right" w:leader="dot" w:pos="9622"/>
        </w:tabs>
        <w:spacing w:after="100"/>
        <w:ind w:left="240"/>
        <w:rPr>
          <w:rFonts w:ascii="Calibri" w:hAnsi="Calibri"/>
          <w:noProof/>
          <w:sz w:val="22"/>
          <w:szCs w:val="22"/>
        </w:rPr>
      </w:pPr>
      <w:hyperlink w:anchor="_Toc163092987" w:history="1">
        <w:r w:rsidR="00C6729F" w:rsidRPr="00C6729F">
          <w:rPr>
            <w:noProof/>
          </w:rPr>
          <w:t>Article 12 :</w:t>
        </w:r>
        <w:r w:rsidR="00C6729F" w:rsidRPr="00C6729F">
          <w:rPr>
            <w:rFonts w:ascii="Arial Narrow" w:hAnsi="Arial Narrow"/>
          </w:rPr>
          <w:t xml:space="preserve"> </w:t>
        </w:r>
        <w:r w:rsidR="00C6729F" w:rsidRPr="00C6729F">
          <w:rPr>
            <w:b/>
            <w:bCs/>
            <w:lang w:val="en-GB"/>
          </w:rPr>
          <w:t>Publication of the consultation result</w:t>
        </w:r>
        <w:r w:rsidR="00C6729F" w:rsidRPr="00C6729F">
          <w:rPr>
            <w:noProof/>
            <w:webHidden/>
          </w:rPr>
          <w:tab/>
          <w:t>62</w:t>
        </w:r>
      </w:hyperlink>
    </w:p>
    <w:p w14:paraId="2964E4CA" w14:textId="1E9D8041" w:rsidR="00C6729F" w:rsidRPr="00C6729F" w:rsidRDefault="00C6729F" w:rsidP="00C6729F">
      <w:pPr>
        <w:keepNext/>
        <w:keepLines/>
        <w:suppressAutoHyphens w:val="0"/>
        <w:autoSpaceDN/>
        <w:spacing w:after="240" w:line="276" w:lineRule="auto"/>
        <w:jc w:val="both"/>
        <w:textAlignment w:val="auto"/>
        <w:outlineLvl w:val="4"/>
        <w:rPr>
          <w:b/>
          <w:bCs/>
          <w:lang w:val="en-GB" w:eastAsia="en-US"/>
        </w:rPr>
      </w:pPr>
      <w:r>
        <w:t xml:space="preserve">    </w:t>
      </w:r>
      <w:r w:rsidRPr="00C6729F">
        <w:fldChar w:fldCharType="begin"/>
      </w:r>
      <w:r w:rsidRPr="00C6729F">
        <w:instrText xml:space="preserve"> HYPERLINK \l "_Toc163092988" </w:instrText>
      </w:r>
      <w:r w:rsidRPr="00C6729F">
        <w:fldChar w:fldCharType="separate"/>
      </w:r>
      <w:r w:rsidRPr="00C6729F">
        <w:rPr>
          <w:noProof/>
        </w:rPr>
        <w:t>Article 13 :</w:t>
      </w:r>
      <w:r w:rsidRPr="00C6729F">
        <w:rPr>
          <w:rFonts w:ascii="Arial Narrow" w:hAnsi="Arial Narrow"/>
        </w:rPr>
        <w:t xml:space="preserve"> </w:t>
      </w:r>
      <w:r w:rsidRPr="00C6729F">
        <w:rPr>
          <w:b/>
          <w:bCs/>
          <w:lang w:val="en-GB" w:eastAsia="en-US"/>
        </w:rPr>
        <w:t>Signing of the subsequent order contract……………………………………..70</w:t>
      </w:r>
    </w:p>
    <w:p w14:paraId="1EA9D82D" w14:textId="0BFBD55F" w:rsidR="00C6729F" w:rsidRPr="00C6729F" w:rsidRDefault="00C6729F" w:rsidP="00C6729F">
      <w:pPr>
        <w:tabs>
          <w:tab w:val="right" w:leader="dot" w:pos="9622"/>
        </w:tabs>
        <w:spacing w:after="100"/>
        <w:rPr>
          <w:rFonts w:ascii="Calibri" w:hAnsi="Calibri"/>
          <w:noProof/>
          <w:sz w:val="22"/>
          <w:szCs w:val="22"/>
        </w:rPr>
      </w:pPr>
      <w:r w:rsidRPr="00C6729F">
        <w:rPr>
          <w:noProof/>
        </w:rPr>
        <w:fldChar w:fldCharType="end"/>
      </w:r>
      <w:r>
        <w:rPr>
          <w:noProof/>
        </w:rPr>
        <w:t xml:space="preserve">     </w:t>
      </w:r>
      <w:hyperlink w:anchor="_Toc163092989" w:history="1">
        <w:r w:rsidRPr="00C6729F">
          <w:rPr>
            <w:noProof/>
          </w:rPr>
          <w:t>Article 14 :</w:t>
        </w:r>
        <w:r w:rsidRPr="00C6729F">
          <w:rPr>
            <w:rFonts w:ascii="Arial Narrow" w:hAnsi="Arial Narrow"/>
          </w:rPr>
          <w:t xml:space="preserve"> </w:t>
        </w:r>
        <w:r w:rsidRPr="00C6729F">
          <w:rPr>
            <w:b/>
            <w:bCs/>
            <w:lang w:val="en-GB"/>
          </w:rPr>
          <w:t>Ethical principles</w:t>
        </w:r>
        <w:r w:rsidRPr="00C6729F">
          <w:rPr>
            <w:noProof/>
            <w:webHidden/>
          </w:rPr>
          <w:tab/>
          <w:t>70</w:t>
        </w:r>
      </w:hyperlink>
    </w:p>
    <w:p w14:paraId="74D6F210" w14:textId="77777777" w:rsidR="00C6729F" w:rsidRPr="00C6729F" w:rsidRDefault="00C6729F" w:rsidP="00C6729F">
      <w:pPr>
        <w:widowControl w:val="0"/>
        <w:autoSpaceDE w:val="0"/>
        <w:spacing w:after="120" w:line="360" w:lineRule="auto"/>
        <w:rPr>
          <w:rFonts w:ascii="Arial Narrow" w:hAnsi="Arial Narrow" w:cs="Arial"/>
          <w:sz w:val="20"/>
          <w:szCs w:val="20"/>
        </w:rPr>
      </w:pPr>
    </w:p>
    <w:p w14:paraId="75114718" w14:textId="77777777" w:rsidR="00C6729F" w:rsidRPr="00C6729F" w:rsidRDefault="00C6729F" w:rsidP="00C6729F">
      <w:pPr>
        <w:widowControl w:val="0"/>
        <w:autoSpaceDE w:val="0"/>
        <w:spacing w:after="120" w:line="360" w:lineRule="auto"/>
        <w:rPr>
          <w:rFonts w:ascii="Arial Narrow" w:hAnsi="Arial Narrow" w:cs="Arial"/>
          <w:sz w:val="20"/>
          <w:szCs w:val="20"/>
        </w:rPr>
      </w:pPr>
    </w:p>
    <w:p w14:paraId="32E16A84" w14:textId="77777777" w:rsidR="00C6729F" w:rsidRPr="00C6729F" w:rsidRDefault="00C6729F" w:rsidP="00C6729F">
      <w:pPr>
        <w:widowControl w:val="0"/>
        <w:autoSpaceDE w:val="0"/>
        <w:spacing w:after="120" w:line="360" w:lineRule="auto"/>
        <w:rPr>
          <w:rFonts w:ascii="Arial Narrow" w:hAnsi="Arial Narrow" w:cs="Arial"/>
          <w:sz w:val="20"/>
          <w:szCs w:val="20"/>
        </w:rPr>
      </w:pPr>
    </w:p>
    <w:p w14:paraId="0CC01B1B" w14:textId="77777777" w:rsidR="00C6729F" w:rsidRPr="00C6729F" w:rsidRDefault="00C6729F" w:rsidP="00C6729F">
      <w:pPr>
        <w:suppressAutoHyphens w:val="0"/>
        <w:autoSpaceDN/>
        <w:spacing w:after="160" w:line="259" w:lineRule="auto"/>
        <w:textAlignment w:val="auto"/>
        <w:rPr>
          <w:rFonts w:ascii="Calibri" w:eastAsia="Calibri" w:hAnsi="Calibri"/>
          <w:sz w:val="22"/>
          <w:szCs w:val="22"/>
          <w:lang w:eastAsia="en-US"/>
        </w:rPr>
      </w:pPr>
    </w:p>
    <w:p w14:paraId="74357B49" w14:textId="77777777" w:rsidR="0034417E" w:rsidRPr="00635301" w:rsidRDefault="0034417E" w:rsidP="00580E7B">
      <w:pPr>
        <w:widowControl w:val="0"/>
        <w:autoSpaceDE w:val="0"/>
        <w:spacing w:after="120" w:line="360" w:lineRule="auto"/>
        <w:jc w:val="both"/>
        <w:rPr>
          <w:sz w:val="20"/>
          <w:szCs w:val="20"/>
          <w:lang w:val="en-GB"/>
        </w:rPr>
      </w:pPr>
    </w:p>
    <w:p w14:paraId="42C79A8D" w14:textId="5CFE0D04" w:rsidR="0034417E" w:rsidRDefault="0034417E" w:rsidP="00580E7B">
      <w:pPr>
        <w:spacing w:after="120" w:line="360" w:lineRule="auto"/>
        <w:jc w:val="both"/>
        <w:rPr>
          <w:b/>
          <w:bCs/>
          <w:lang w:val="en-GB"/>
        </w:rPr>
      </w:pPr>
    </w:p>
    <w:p w14:paraId="19464552" w14:textId="15630F3A" w:rsidR="00C6729F" w:rsidRDefault="00C6729F" w:rsidP="00580E7B">
      <w:pPr>
        <w:spacing w:after="120" w:line="360" w:lineRule="auto"/>
        <w:jc w:val="both"/>
        <w:rPr>
          <w:b/>
          <w:bCs/>
          <w:lang w:val="en-GB"/>
        </w:rPr>
      </w:pPr>
    </w:p>
    <w:p w14:paraId="144BF406" w14:textId="64D901BC" w:rsidR="00C6729F" w:rsidRDefault="00C6729F" w:rsidP="00580E7B">
      <w:pPr>
        <w:spacing w:after="120" w:line="360" w:lineRule="auto"/>
        <w:jc w:val="both"/>
        <w:rPr>
          <w:b/>
          <w:bCs/>
          <w:lang w:val="en-GB"/>
        </w:rPr>
      </w:pPr>
    </w:p>
    <w:p w14:paraId="74246861" w14:textId="6E6CA608" w:rsidR="00C6729F" w:rsidRDefault="00C6729F" w:rsidP="00580E7B">
      <w:pPr>
        <w:spacing w:after="120" w:line="360" w:lineRule="auto"/>
        <w:jc w:val="both"/>
        <w:rPr>
          <w:b/>
          <w:bCs/>
          <w:lang w:val="en-GB"/>
        </w:rPr>
      </w:pPr>
    </w:p>
    <w:p w14:paraId="592A6B4E" w14:textId="77777777" w:rsidR="007C4A53" w:rsidRDefault="007C4A53" w:rsidP="00580E7B">
      <w:pPr>
        <w:spacing w:after="120" w:line="360" w:lineRule="auto"/>
        <w:jc w:val="both"/>
        <w:rPr>
          <w:b/>
          <w:bCs/>
          <w:lang w:val="en-GB"/>
        </w:rPr>
      </w:pPr>
    </w:p>
    <w:p w14:paraId="425BEFC5" w14:textId="6CBE40B1" w:rsidR="00C6729F" w:rsidRPr="00635301" w:rsidRDefault="00C6729F" w:rsidP="00580E7B">
      <w:pPr>
        <w:spacing w:after="120" w:line="360" w:lineRule="auto"/>
        <w:jc w:val="both"/>
        <w:rPr>
          <w:b/>
          <w:bCs/>
          <w:lang w:val="en-GB"/>
        </w:rPr>
      </w:pPr>
    </w:p>
    <w:p w14:paraId="0738C992" w14:textId="7835E4B5" w:rsidR="007B4C51" w:rsidRPr="00635301" w:rsidRDefault="007B4C51" w:rsidP="007B4C51">
      <w:pPr>
        <w:suppressAutoHyphens w:val="0"/>
        <w:autoSpaceDN/>
        <w:jc w:val="both"/>
        <w:textAlignment w:val="auto"/>
        <w:rPr>
          <w:b/>
          <w:color w:val="000000"/>
          <w:sz w:val="36"/>
          <w:lang w:val="en-GB"/>
        </w:rPr>
      </w:pPr>
      <w:bookmarkStart w:id="64" w:name="_Toc151277837"/>
      <w:r w:rsidRPr="00635301">
        <w:rPr>
          <w:b/>
          <w:color w:val="000000" w:themeColor="text1"/>
          <w:lang w:val="en-US"/>
        </w:rPr>
        <w:lastRenderedPageBreak/>
        <w:t xml:space="preserve">A- PREPARATION OF BIDS </w:t>
      </w:r>
    </w:p>
    <w:p w14:paraId="289997F1" w14:textId="77777777" w:rsidR="007B4C51" w:rsidRPr="00635301" w:rsidRDefault="007B4C51" w:rsidP="00A82483">
      <w:pPr>
        <w:pStyle w:val="TitrePiece"/>
        <w:jc w:val="both"/>
        <w:rPr>
          <w:rFonts w:ascii="Times New Roman" w:hAnsi="Times New Roman" w:cs="Times New Roman"/>
          <w:b/>
          <w:color w:val="000000" w:themeColor="text1"/>
          <w:sz w:val="24"/>
          <w:szCs w:val="24"/>
          <w:lang w:val="en-US"/>
        </w:rPr>
      </w:pPr>
      <w:r w:rsidRPr="00635301">
        <w:rPr>
          <w:rFonts w:ascii="Times New Roman" w:hAnsi="Times New Roman" w:cs="Times New Roman"/>
          <w:b/>
          <w:color w:val="000000" w:themeColor="text1"/>
          <w:sz w:val="24"/>
          <w:szCs w:val="24"/>
          <w:lang w:val="en-US"/>
        </w:rPr>
        <w:t>Article 1. Language of the consultation</w:t>
      </w:r>
    </w:p>
    <w:p w14:paraId="2766D158" w14:textId="51FAB1AE" w:rsidR="007B4C51" w:rsidRDefault="007B4C51" w:rsidP="00A82483">
      <w:pPr>
        <w:pStyle w:val="TitrePiece"/>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The consultation, including all correspondence relating thereto, shall be drafted in English or French.</w:t>
      </w:r>
    </w:p>
    <w:p w14:paraId="197F37E1" w14:textId="77777777" w:rsidR="00E04B05" w:rsidRPr="00635301" w:rsidRDefault="00E04B05" w:rsidP="00A82483">
      <w:pPr>
        <w:pStyle w:val="TitrePiece"/>
        <w:jc w:val="both"/>
        <w:rPr>
          <w:rFonts w:ascii="Times New Roman" w:hAnsi="Times New Roman" w:cs="Times New Roman"/>
          <w:color w:val="000000" w:themeColor="text1"/>
          <w:sz w:val="24"/>
          <w:szCs w:val="24"/>
          <w:lang w:val="en-US"/>
        </w:rPr>
      </w:pPr>
    </w:p>
    <w:p w14:paraId="2E79D9D0" w14:textId="77777777" w:rsidR="007B4C51" w:rsidRPr="00635301" w:rsidRDefault="007B4C51" w:rsidP="00A82483">
      <w:pPr>
        <w:pStyle w:val="TitrePiece"/>
        <w:jc w:val="both"/>
        <w:rPr>
          <w:rFonts w:ascii="Times New Roman" w:hAnsi="Times New Roman" w:cs="Times New Roman"/>
          <w:b/>
          <w:color w:val="000000" w:themeColor="text1"/>
          <w:sz w:val="24"/>
          <w:szCs w:val="24"/>
          <w:lang w:val="en-US"/>
        </w:rPr>
      </w:pPr>
      <w:r w:rsidRPr="00635301">
        <w:rPr>
          <w:rFonts w:ascii="Times New Roman" w:hAnsi="Times New Roman" w:cs="Times New Roman"/>
          <w:b/>
          <w:color w:val="000000" w:themeColor="text1"/>
          <w:sz w:val="24"/>
          <w:szCs w:val="24"/>
          <w:lang w:val="en-US"/>
        </w:rPr>
        <w:t xml:space="preserve">Article 2. Constituent documents of the bid </w:t>
      </w:r>
    </w:p>
    <w:p w14:paraId="13A5C6EC" w14:textId="77777777" w:rsidR="007B4C51" w:rsidRPr="00635301" w:rsidRDefault="007B4C51" w:rsidP="00A82483">
      <w:pPr>
        <w:pStyle w:val="TitrePiece"/>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Offers submitted by the bidder shall comprise the following documents duly completed and grouped in two (2) volumes:</w:t>
      </w:r>
    </w:p>
    <w:p w14:paraId="59CD14B7" w14:textId="77777777" w:rsidR="007B4C51" w:rsidRPr="00635301" w:rsidRDefault="007B4C51" w:rsidP="00A82483">
      <w:pPr>
        <w:pStyle w:val="TitrePiece"/>
        <w:jc w:val="both"/>
        <w:rPr>
          <w:rFonts w:ascii="Times New Roman" w:hAnsi="Times New Roman" w:cs="Times New Roman"/>
          <w:b/>
          <w:color w:val="000000" w:themeColor="text1"/>
          <w:sz w:val="24"/>
          <w:szCs w:val="24"/>
          <w:lang w:val="en-US"/>
        </w:rPr>
      </w:pPr>
      <w:r w:rsidRPr="00635301">
        <w:rPr>
          <w:rFonts w:ascii="Times New Roman" w:hAnsi="Times New Roman" w:cs="Times New Roman"/>
          <w:b/>
          <w:color w:val="000000" w:themeColor="text1"/>
          <w:sz w:val="24"/>
          <w:szCs w:val="24"/>
          <w:lang w:val="en-US"/>
        </w:rPr>
        <w:t>(a) Volume 1: the administrative comprising the following documents:</w:t>
      </w:r>
    </w:p>
    <w:p w14:paraId="2BA0872D" w14:textId="77777777" w:rsidR="007B4C51" w:rsidRPr="00635301" w:rsidRDefault="007B4C51" w:rsidP="00A82483">
      <w:pPr>
        <w:pStyle w:val="TitrePiece"/>
        <w:jc w:val="both"/>
        <w:rPr>
          <w:rFonts w:ascii="Times New Roman" w:hAnsi="Times New Roman" w:cs="Times New Roman"/>
          <w:color w:val="000000" w:themeColor="text1"/>
          <w:sz w:val="24"/>
          <w:szCs w:val="24"/>
          <w:lang w:val="en-US"/>
        </w:rPr>
      </w:pPr>
    </w:p>
    <w:p w14:paraId="486E82E4" w14:textId="79AF58AA"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The bid bond (according to the attached model) of an amount of ____ CFA francs and valid for ________ months, issued by a first rate bank or a first category financial body authorised by the Minister in charge of Finance in Cameroon to issue bonds for public contracts or any other form provided for by the regulations in force (certified cheque, ba</w:t>
      </w:r>
      <w:r w:rsidR="00CF639F" w:rsidRPr="00CF639F">
        <w:rPr>
          <w:rFonts w:ascii="Times New Roman" w:hAnsi="Times New Roman" w:cs="Times New Roman"/>
          <w:iCs/>
          <w:noProof/>
          <w:w w:val="100"/>
          <w:sz w:val="28"/>
          <w:szCs w:val="26"/>
        </w:rPr>
        <w:drawing>
          <wp:anchor distT="0" distB="0" distL="114300" distR="114300" simplePos="0" relativeHeight="251729408" behindDoc="1" locked="0" layoutInCell="1" allowOverlap="1" wp14:anchorId="56E95FFA" wp14:editId="5213DB27">
            <wp:simplePos x="0" y="0"/>
            <wp:positionH relativeFrom="column">
              <wp:posOffset>0</wp:posOffset>
            </wp:positionH>
            <wp:positionV relativeFrom="paragraph">
              <wp:posOffset>525145</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rFonts w:ascii="Times New Roman" w:hAnsi="Times New Roman" w:cs="Times New Roman"/>
          <w:color w:val="000000" w:themeColor="text1"/>
          <w:sz w:val="24"/>
          <w:szCs w:val="24"/>
          <w:lang w:val="en-US"/>
        </w:rPr>
        <w:t xml:space="preserve">nk cheque, legal mortgage); </w:t>
      </w:r>
    </w:p>
    <w:p w14:paraId="52A051D9" w14:textId="77777777"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 xml:space="preserve"> The certificate of the bidder’s bank domiciliation, issued by a banking establishment approved by the Cameroon Minister in charge of Finance;</w:t>
      </w:r>
    </w:p>
    <w:p w14:paraId="6B70D6AF" w14:textId="77777777"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The receipt for the purchase of the Tender File for a non-refundable sum of....................................... CFA Francs of....................................... CFA Francs [insert amount in figures and in words] payable to [Place of payment of the fees for the purchase of the TF: [to the Public Treasury for public administrations and to the CAS- ARMP Special Account for other contracting authorities unless expressly exempted].</w:t>
      </w:r>
    </w:p>
    <w:p w14:paraId="62E8E425" w14:textId="77777777"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 xml:space="preserve"> A copy of the trade register certified by the competent authority of the relevant legal administration.</w:t>
      </w:r>
    </w:p>
    <w:p w14:paraId="1B8540ED" w14:textId="77777777"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A certified and valid plan and attestation of location;</w:t>
      </w:r>
    </w:p>
    <w:p w14:paraId="621883A3" w14:textId="77777777" w:rsidR="007B4C51" w:rsidRPr="00635301" w:rsidRDefault="007B4C51" w:rsidP="004541C3">
      <w:pPr>
        <w:pStyle w:val="TitrePiece"/>
        <w:numPr>
          <w:ilvl w:val="0"/>
          <w:numId w:val="121"/>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The certificate of categorisation, if applicable;</w:t>
      </w:r>
    </w:p>
    <w:p w14:paraId="617EDF40" w14:textId="77777777" w:rsidR="007B4C51" w:rsidRPr="00635301" w:rsidRDefault="007B4C51" w:rsidP="00A82483">
      <w:pPr>
        <w:pStyle w:val="TitrePiece"/>
        <w:ind w:left="1080"/>
        <w:jc w:val="both"/>
        <w:rPr>
          <w:rFonts w:ascii="Times New Roman" w:hAnsi="Times New Roman" w:cs="Times New Roman"/>
          <w:color w:val="000000" w:themeColor="text1"/>
          <w:sz w:val="24"/>
          <w:szCs w:val="24"/>
          <w:lang w:val="en-US"/>
        </w:rPr>
      </w:pPr>
    </w:p>
    <w:p w14:paraId="5B478EB0" w14:textId="77777777" w:rsidR="007B4C51" w:rsidRPr="00635301" w:rsidRDefault="007B4C51" w:rsidP="00A82483">
      <w:pPr>
        <w:spacing w:after="120"/>
        <w:ind w:left="-284" w:right="-72"/>
        <w:jc w:val="both"/>
        <w:textAlignment w:val="auto"/>
        <w:rPr>
          <w:color w:val="000000"/>
          <w:lang w:val="en-GB"/>
        </w:rPr>
      </w:pPr>
      <w:r w:rsidRPr="00635301">
        <w:rPr>
          <w:color w:val="000000" w:themeColor="text1"/>
          <w:lang w:val="en-US"/>
        </w:rPr>
        <w:t xml:space="preserve">NB: </w:t>
      </w:r>
      <w:r w:rsidRPr="00635301">
        <w:rPr>
          <w:color w:val="000000"/>
          <w:lang w:val="en-GB"/>
        </w:rPr>
        <w:t>Under pain of rejection, the documents in the administrative file required must be produced in originals or in copies certified as true by the issuing department or the competent administrative authority, in accordance with the provisions of the Special Regulations of the Consultation. They shall be valid on the original closing date for submission of bids.</w:t>
      </w:r>
    </w:p>
    <w:p w14:paraId="6339DA1D" w14:textId="77777777" w:rsidR="007B4C51" w:rsidRPr="00635301" w:rsidRDefault="007B4C51" w:rsidP="00A82483">
      <w:pPr>
        <w:spacing w:after="120"/>
        <w:ind w:left="-284" w:right="-72"/>
        <w:jc w:val="both"/>
        <w:textAlignment w:val="auto"/>
        <w:rPr>
          <w:color w:val="000000"/>
          <w:lang w:val="en-GB"/>
        </w:rPr>
      </w:pPr>
      <w:r w:rsidRPr="00635301">
        <w:rPr>
          <w:b/>
          <w:color w:val="000000" w:themeColor="text1"/>
          <w:lang w:val="en-GB"/>
        </w:rPr>
        <w:t>(b)</w:t>
      </w:r>
      <w:r w:rsidRPr="00635301">
        <w:rPr>
          <w:b/>
          <w:color w:val="000000" w:themeColor="text1"/>
          <w:lang w:val="en-US"/>
        </w:rPr>
        <w:t xml:space="preserve"> Volume 2: Technical Proposal</w:t>
      </w:r>
    </w:p>
    <w:p w14:paraId="3D71851E" w14:textId="390897DA" w:rsidR="007B4C51" w:rsidRPr="00635301" w:rsidRDefault="007B4C51" w:rsidP="00A82483">
      <w:pPr>
        <w:pStyle w:val="TitrePiece"/>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 xml:space="preserve">               i)  A submission letter of the Technical Proposal (Table </w:t>
      </w:r>
      <w:r w:rsidR="00CD339A" w:rsidRPr="00635301">
        <w:rPr>
          <w:rFonts w:ascii="Times New Roman" w:hAnsi="Times New Roman" w:cs="Times New Roman"/>
          <w:color w:val="000000" w:themeColor="text1"/>
          <w:sz w:val="24"/>
          <w:szCs w:val="24"/>
          <w:lang w:val="en-US"/>
        </w:rPr>
        <w:t>Apendix 10A</w:t>
      </w:r>
      <w:r w:rsidRPr="00635301">
        <w:rPr>
          <w:rFonts w:ascii="Times New Roman" w:hAnsi="Times New Roman" w:cs="Times New Roman"/>
          <w:color w:val="000000" w:themeColor="text1"/>
          <w:sz w:val="24"/>
          <w:szCs w:val="24"/>
          <w:lang w:val="en-US"/>
        </w:rPr>
        <w:t xml:space="preserve">); </w:t>
      </w:r>
    </w:p>
    <w:p w14:paraId="19B65B04" w14:textId="00EF2F60" w:rsidR="00CD339A" w:rsidRPr="00635301" w:rsidRDefault="00CD339A" w:rsidP="00CD339A">
      <w:pPr>
        <w:pStyle w:val="TitrePiece"/>
        <w:ind w:firstLine="708"/>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 xml:space="preserve">  ii) A team of complementary specific key personnel proposed, per speciality, as well as the tasks that are assigned to each of its members and the calendar (table Appendix 10E) as appropropriate</w:t>
      </w:r>
      <w:r w:rsidR="003C3F79" w:rsidRPr="00635301">
        <w:rPr>
          <w:rFonts w:ascii="Times New Roman" w:hAnsi="Times New Roman" w:cs="Times New Roman"/>
          <w:color w:val="000000" w:themeColor="text1"/>
          <w:sz w:val="24"/>
          <w:szCs w:val="24"/>
          <w:lang w:val="en-US"/>
        </w:rPr>
        <w:t>;</w:t>
      </w:r>
    </w:p>
    <w:p w14:paraId="3E877898" w14:textId="22A76420" w:rsidR="003C3F79" w:rsidRPr="00635301" w:rsidRDefault="003C3F79" w:rsidP="003C3F79">
      <w:pPr>
        <w:pStyle w:val="TitrePiece"/>
        <w:jc w:val="both"/>
        <w:rPr>
          <w:rFonts w:ascii="Times New Roman" w:hAnsi="Times New Roman" w:cs="Times New Roman"/>
          <w:color w:val="000000" w:themeColor="text1"/>
          <w:sz w:val="24"/>
          <w:szCs w:val="24"/>
          <w:lang w:val="en-GB"/>
        </w:rPr>
      </w:pPr>
      <w:r w:rsidRPr="00635301">
        <w:rPr>
          <w:rFonts w:ascii="Times New Roman" w:hAnsi="Times New Roman" w:cs="Times New Roman"/>
          <w:i/>
          <w:sz w:val="24"/>
          <w:szCs w:val="24"/>
          <w:lang w:val="en-GB"/>
        </w:rPr>
        <w:t>[</w:t>
      </w:r>
      <w:r w:rsidRPr="00635301">
        <w:rPr>
          <w:rFonts w:ascii="Times New Roman" w:hAnsi="Times New Roman" w:cs="Times New Roman"/>
          <w:color w:val="000000" w:themeColor="text1"/>
          <w:sz w:val="24"/>
          <w:szCs w:val="24"/>
          <w:lang w:val="en-US"/>
        </w:rPr>
        <w:t>The list of complementary specific key personnel for the service necessary for executing the subsequent order contract should be specified</w:t>
      </w:r>
      <w:r w:rsidRPr="00635301">
        <w:rPr>
          <w:rFonts w:ascii="Times New Roman" w:hAnsi="Times New Roman" w:cs="Times New Roman"/>
          <w:i/>
          <w:sz w:val="24"/>
          <w:szCs w:val="24"/>
          <w:lang w:val="en-GB"/>
        </w:rPr>
        <w:t>]</w:t>
      </w:r>
    </w:p>
    <w:p w14:paraId="6C64281E" w14:textId="77777777" w:rsidR="00CB0E1D" w:rsidRPr="00635301" w:rsidRDefault="00CB0E1D" w:rsidP="00A82483">
      <w:pPr>
        <w:pStyle w:val="TitrePiece"/>
        <w:ind w:left="360"/>
        <w:jc w:val="both"/>
        <w:rPr>
          <w:rFonts w:ascii="Times New Roman" w:hAnsi="Times New Roman" w:cs="Times New Roman"/>
          <w:color w:val="000000" w:themeColor="text1"/>
          <w:sz w:val="24"/>
          <w:szCs w:val="24"/>
          <w:lang w:val="en-US"/>
        </w:rPr>
      </w:pPr>
    </w:p>
    <w:p w14:paraId="7C341A15" w14:textId="05175D55" w:rsidR="007B4C51" w:rsidRPr="00635301" w:rsidRDefault="007B4C51" w:rsidP="00A82483">
      <w:pPr>
        <w:pStyle w:val="TitrePiece"/>
        <w:ind w:left="360"/>
        <w:jc w:val="both"/>
        <w:rPr>
          <w:rFonts w:ascii="Times New Roman" w:hAnsi="Times New Roman" w:cs="Times New Roman"/>
          <w:color w:val="000000" w:themeColor="text1"/>
          <w:sz w:val="24"/>
          <w:szCs w:val="24"/>
          <w:lang w:val="en-US"/>
        </w:rPr>
      </w:pPr>
      <w:r w:rsidRPr="00635301">
        <w:rPr>
          <w:rFonts w:ascii="Times New Roman" w:hAnsi="Times New Roman" w:cs="Times New Roman"/>
          <w:b/>
          <w:color w:val="000000" w:themeColor="text1"/>
          <w:sz w:val="24"/>
          <w:szCs w:val="24"/>
          <w:lang w:val="en-US"/>
        </w:rPr>
        <w:t>NB</w:t>
      </w:r>
      <w:r w:rsidRPr="00635301">
        <w:rPr>
          <w:rFonts w:ascii="Times New Roman" w:hAnsi="Times New Roman" w:cs="Times New Roman"/>
          <w:color w:val="000000" w:themeColor="text1"/>
          <w:sz w:val="24"/>
          <w:szCs w:val="24"/>
          <w:lang w:val="en-US"/>
        </w:rPr>
        <w:t xml:space="preserve">: Proof of experience must be provided for the proposed personnel, that is.: </w:t>
      </w:r>
    </w:p>
    <w:p w14:paraId="75D98552" w14:textId="77777777" w:rsidR="007B4C51" w:rsidRPr="00635301" w:rsidRDefault="007B4C51" w:rsidP="004541C3">
      <w:pPr>
        <w:pStyle w:val="TitrePiece"/>
        <w:numPr>
          <w:ilvl w:val="0"/>
          <w:numId w:val="122"/>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Certified copy of diploma less than three (3) months old;</w:t>
      </w:r>
    </w:p>
    <w:p w14:paraId="34DC97FF" w14:textId="77777777" w:rsidR="007B4C51" w:rsidRPr="00635301" w:rsidRDefault="007B4C51" w:rsidP="004541C3">
      <w:pPr>
        <w:pStyle w:val="TitrePiece"/>
        <w:numPr>
          <w:ilvl w:val="0"/>
          <w:numId w:val="122"/>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 xml:space="preserve"> Certificate of registration with the national orders, if applicable;</w:t>
      </w:r>
    </w:p>
    <w:p w14:paraId="0DBFD932" w14:textId="77777777" w:rsidR="007B4C51" w:rsidRPr="00635301" w:rsidRDefault="007B4C51" w:rsidP="004541C3">
      <w:pPr>
        <w:pStyle w:val="TitrePiece"/>
        <w:numPr>
          <w:ilvl w:val="0"/>
          <w:numId w:val="122"/>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Signed and dated curriculum vitae of the expert;</w:t>
      </w:r>
    </w:p>
    <w:p w14:paraId="13FC188D" w14:textId="77777777" w:rsidR="007B4C51" w:rsidRPr="00635301" w:rsidRDefault="007B4C51" w:rsidP="004541C3">
      <w:pPr>
        <w:pStyle w:val="TitrePiece"/>
        <w:numPr>
          <w:ilvl w:val="0"/>
          <w:numId w:val="122"/>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Attestation of availability signed and dated by the expert;</w:t>
      </w:r>
    </w:p>
    <w:p w14:paraId="49469457" w14:textId="7B24D1FD" w:rsidR="007B4C51" w:rsidRPr="00635301" w:rsidRDefault="007B4C51" w:rsidP="004541C3">
      <w:pPr>
        <w:pStyle w:val="TitrePiece"/>
        <w:numPr>
          <w:ilvl w:val="0"/>
          <w:numId w:val="122"/>
        </w:numPr>
        <w:jc w:val="both"/>
        <w:rPr>
          <w:rFonts w:ascii="Times New Roman" w:hAnsi="Times New Roman" w:cs="Times New Roman"/>
          <w:color w:val="000000" w:themeColor="text1"/>
          <w:sz w:val="24"/>
          <w:szCs w:val="24"/>
          <w:lang w:val="en-US"/>
        </w:rPr>
      </w:pPr>
      <w:r w:rsidRPr="00635301">
        <w:rPr>
          <w:rFonts w:ascii="Times New Roman" w:hAnsi="Times New Roman" w:cs="Times New Roman"/>
          <w:color w:val="000000" w:themeColor="text1"/>
          <w:sz w:val="24"/>
          <w:szCs w:val="24"/>
          <w:lang w:val="en-US"/>
        </w:rPr>
        <w:t>A certificate or employment contract, if applicable.</w:t>
      </w:r>
    </w:p>
    <w:bookmarkEnd w:id="64"/>
    <w:p w14:paraId="683FC648" w14:textId="5D9D260C" w:rsidR="0034417E" w:rsidRPr="00635301" w:rsidRDefault="0034417E" w:rsidP="005D32AA">
      <w:pPr>
        <w:suppressAutoHyphens w:val="0"/>
        <w:ind w:right="-72"/>
        <w:contextualSpacing/>
        <w:jc w:val="both"/>
        <w:textAlignment w:val="auto"/>
        <w:rPr>
          <w:b/>
          <w:i/>
          <w:iCs/>
          <w:u w:val="single"/>
          <w:lang w:val="en-GB"/>
        </w:rPr>
      </w:pPr>
      <w:r w:rsidRPr="00635301">
        <w:rPr>
          <w:b/>
          <w:i/>
          <w:u w:val="single"/>
          <w:lang w:val="en-GB"/>
        </w:rPr>
        <w:t>NB</w:t>
      </w:r>
      <w:r w:rsidRPr="00635301">
        <w:rPr>
          <w:b/>
          <w:i/>
          <w:lang w:val="en-GB"/>
        </w:rPr>
        <w:t xml:space="preserve">: </w:t>
      </w:r>
      <w:r w:rsidRPr="00635301">
        <w:rPr>
          <w:b/>
          <w:i/>
          <w:iCs/>
          <w:lang w:val="en-GB"/>
        </w:rPr>
        <w:t xml:space="preserve">All the above-cited documents shall be in </w:t>
      </w:r>
      <w:r w:rsidR="00133527" w:rsidRPr="00635301">
        <w:rPr>
          <w:b/>
          <w:i/>
          <w:iCs/>
          <w:lang w:val="en-GB"/>
        </w:rPr>
        <w:t>tue copies</w:t>
      </w:r>
      <w:r w:rsidRPr="00635301">
        <w:rPr>
          <w:b/>
          <w:i/>
          <w:iCs/>
          <w:lang w:val="en-GB"/>
        </w:rPr>
        <w:t xml:space="preserve">, </w:t>
      </w:r>
      <w:r w:rsidRPr="00635301">
        <w:rPr>
          <w:b/>
          <w:i/>
          <w:iCs/>
          <w:u w:val="single"/>
          <w:lang w:val="en-GB"/>
        </w:rPr>
        <w:t xml:space="preserve">signed and dated </w:t>
      </w:r>
      <w:r w:rsidR="00133527" w:rsidRPr="00635301">
        <w:rPr>
          <w:b/>
          <w:i/>
          <w:iCs/>
          <w:u w:val="single"/>
          <w:lang w:val="en-GB"/>
        </w:rPr>
        <w:t>less than</w:t>
      </w:r>
      <w:r w:rsidRPr="00635301">
        <w:rPr>
          <w:b/>
          <w:i/>
          <w:iCs/>
          <w:u w:val="single"/>
          <w:lang w:val="en-GB"/>
        </w:rPr>
        <w:t xml:space="preserve"> three months </w:t>
      </w:r>
      <w:r w:rsidR="00133527" w:rsidRPr="00635301">
        <w:rPr>
          <w:b/>
          <w:i/>
          <w:iCs/>
          <w:u w:val="single"/>
          <w:lang w:val="en-GB"/>
        </w:rPr>
        <w:t>from</w:t>
      </w:r>
      <w:r w:rsidRPr="00635301">
        <w:rPr>
          <w:b/>
          <w:i/>
          <w:iCs/>
          <w:u w:val="single"/>
          <w:lang w:val="en-GB"/>
        </w:rPr>
        <w:t xml:space="preserve"> the original </w:t>
      </w:r>
      <w:r w:rsidR="00133527" w:rsidRPr="00635301">
        <w:rPr>
          <w:b/>
          <w:i/>
          <w:iCs/>
          <w:u w:val="single"/>
          <w:lang w:val="en-GB"/>
        </w:rPr>
        <w:t>closing date set</w:t>
      </w:r>
      <w:r w:rsidRPr="00635301">
        <w:rPr>
          <w:b/>
          <w:i/>
          <w:iCs/>
          <w:u w:val="single"/>
          <w:lang w:val="en-GB"/>
        </w:rPr>
        <w:t xml:space="preserve"> for the submission of bids. </w:t>
      </w:r>
    </w:p>
    <w:p w14:paraId="70C98475" w14:textId="7DEB5E22" w:rsidR="00EA5CC9" w:rsidRPr="00635301" w:rsidRDefault="00EA5CC9" w:rsidP="00580E7B">
      <w:pPr>
        <w:suppressAutoHyphens w:val="0"/>
        <w:ind w:left="1800" w:right="-72" w:hanging="578"/>
        <w:contextualSpacing/>
        <w:jc w:val="both"/>
        <w:textAlignment w:val="auto"/>
        <w:rPr>
          <w:b/>
          <w:i/>
          <w:iCs/>
          <w:u w:val="single"/>
          <w:lang w:val="en-GB"/>
        </w:rPr>
      </w:pPr>
    </w:p>
    <w:p w14:paraId="04AA8A15" w14:textId="199B8847" w:rsidR="00EC7B81" w:rsidRPr="00635301" w:rsidRDefault="00EA5CC9" w:rsidP="005F6724">
      <w:pPr>
        <w:suppressAutoHyphens w:val="0"/>
        <w:ind w:right="-72"/>
        <w:contextualSpacing/>
        <w:jc w:val="both"/>
        <w:textAlignment w:val="auto"/>
        <w:rPr>
          <w:bCs/>
          <w:lang w:val="en-GB"/>
        </w:rPr>
      </w:pPr>
      <w:r w:rsidRPr="00635301">
        <w:rPr>
          <w:b/>
          <w:i/>
          <w:iCs/>
          <w:lang w:val="en-GB"/>
        </w:rPr>
        <w:t>iii)</w:t>
      </w:r>
      <w:r w:rsidR="005061D9" w:rsidRPr="00635301">
        <w:rPr>
          <w:b/>
          <w:i/>
          <w:iCs/>
          <w:lang w:val="en-GB"/>
        </w:rPr>
        <w:t>.</w:t>
      </w:r>
      <w:r w:rsidRPr="00635301">
        <w:rPr>
          <w:b/>
          <w:i/>
          <w:iCs/>
          <w:lang w:val="en-GB"/>
        </w:rPr>
        <w:t xml:space="preserve"> </w:t>
      </w:r>
      <w:r w:rsidR="005061D9" w:rsidRPr="00635301">
        <w:rPr>
          <w:bCs/>
          <w:lang w:val="en-GB"/>
        </w:rPr>
        <w:t>E</w:t>
      </w:r>
      <w:r w:rsidRPr="00635301">
        <w:rPr>
          <w:bCs/>
          <w:lang w:val="en-GB"/>
        </w:rPr>
        <w:t xml:space="preserve">ventually, the Curiculum vitae signed recently by the proposed specialised personnel and the representative of the candidate authorised </w:t>
      </w:r>
      <w:r w:rsidR="00B52354" w:rsidRPr="00635301">
        <w:rPr>
          <w:bCs/>
          <w:lang w:val="en-GB"/>
        </w:rPr>
        <w:t>to submit the proposal (Table Appendix 10 6F</w:t>
      </w:r>
      <w:r w:rsidRPr="00635301">
        <w:rPr>
          <w:bCs/>
          <w:lang w:val="en-GB"/>
        </w:rPr>
        <w:t xml:space="preserve">). among the key information, shall appear, for each, the number of years of experience </w:t>
      </w:r>
      <w:r w:rsidR="005061D9" w:rsidRPr="00635301">
        <w:rPr>
          <w:bCs/>
          <w:lang w:val="en-GB"/>
        </w:rPr>
        <w:t>of the candidate, the scope of duties discharged within the framework of the various missions during the last [to be specified] years.</w:t>
      </w:r>
      <w:r w:rsidRPr="00635301">
        <w:rPr>
          <w:bCs/>
          <w:lang w:val="en-GB"/>
        </w:rPr>
        <w:t xml:space="preserve"> </w:t>
      </w:r>
    </w:p>
    <w:p w14:paraId="49873244" w14:textId="1418095A" w:rsidR="00EA5CC9" w:rsidRPr="00635301" w:rsidRDefault="00EC7B81" w:rsidP="007B4C51">
      <w:pPr>
        <w:suppressAutoHyphens w:val="0"/>
        <w:ind w:right="-72"/>
        <w:contextualSpacing/>
        <w:jc w:val="both"/>
        <w:textAlignment w:val="auto"/>
        <w:rPr>
          <w:bCs/>
          <w:lang w:val="en-GB"/>
        </w:rPr>
      </w:pPr>
      <w:r w:rsidRPr="00635301">
        <w:rPr>
          <w:bCs/>
          <w:lang w:val="en-GB"/>
        </w:rPr>
        <w:lastRenderedPageBreak/>
        <w:t>iv)</w:t>
      </w:r>
      <w:r w:rsidR="003E6C32" w:rsidRPr="00635301">
        <w:rPr>
          <w:bCs/>
          <w:lang w:val="en-GB"/>
        </w:rPr>
        <w:t>.</w:t>
      </w:r>
      <w:r w:rsidRPr="00635301">
        <w:rPr>
          <w:bCs/>
          <w:lang w:val="en-GB"/>
        </w:rPr>
        <w:t xml:space="preserve"> The estimates of the contribution of the personnel (manageme</w:t>
      </w:r>
      <w:r w:rsidR="006E17C7" w:rsidRPr="00635301">
        <w:rPr>
          <w:bCs/>
          <w:lang w:val="en-GB"/>
        </w:rPr>
        <w:t xml:space="preserve">nt staff and support </w:t>
      </w:r>
      <w:r w:rsidR="003E6C32" w:rsidRPr="00635301">
        <w:rPr>
          <w:bCs/>
          <w:lang w:val="en-GB"/>
        </w:rPr>
        <w:t xml:space="preserve">    </w:t>
      </w:r>
      <w:r w:rsidR="006E17C7" w:rsidRPr="00635301">
        <w:rPr>
          <w:bCs/>
          <w:lang w:val="en-GB"/>
        </w:rPr>
        <w:t>staff</w:t>
      </w:r>
      <w:r w:rsidR="00EA5CC9" w:rsidRPr="00635301">
        <w:rPr>
          <w:bCs/>
          <w:lang w:val="en-GB"/>
        </w:rPr>
        <w:t xml:space="preserve"> </w:t>
      </w:r>
      <w:r w:rsidR="006E17C7" w:rsidRPr="00635301">
        <w:rPr>
          <w:bCs/>
          <w:lang w:val="en-GB"/>
        </w:rPr>
        <w:t>, time necessary for the accomplishment of the mission) justified by bar charts  indicating work time provided for each staff of the team(</w:t>
      </w:r>
      <w:r w:rsidR="00B52354" w:rsidRPr="00635301">
        <w:rPr>
          <w:bCs/>
          <w:lang w:val="en-GB"/>
        </w:rPr>
        <w:t xml:space="preserve">Table Appendix 10 6F and Appendix </w:t>
      </w:r>
      <w:r w:rsidR="006E17C7" w:rsidRPr="00635301">
        <w:rPr>
          <w:bCs/>
          <w:lang w:val="en-GB"/>
        </w:rPr>
        <w:t>6G);</w:t>
      </w:r>
    </w:p>
    <w:p w14:paraId="13A81708" w14:textId="18CDF509" w:rsidR="006E17C7" w:rsidRPr="00635301" w:rsidRDefault="003E6C32" w:rsidP="007B4C51">
      <w:pPr>
        <w:suppressAutoHyphens w:val="0"/>
        <w:ind w:right="-72"/>
        <w:contextualSpacing/>
        <w:jc w:val="both"/>
        <w:textAlignment w:val="auto"/>
        <w:rPr>
          <w:bCs/>
          <w:lang w:val="en-GB"/>
        </w:rPr>
      </w:pPr>
      <w:r w:rsidRPr="00635301">
        <w:rPr>
          <w:bCs/>
          <w:lang w:val="en-GB"/>
        </w:rPr>
        <w:t>v)</w:t>
      </w:r>
      <w:r w:rsidR="006D7CF3" w:rsidRPr="00635301">
        <w:rPr>
          <w:bCs/>
          <w:lang w:val="en-GB"/>
        </w:rPr>
        <w:t>.</w:t>
      </w:r>
      <w:r w:rsidRPr="00635301">
        <w:rPr>
          <w:bCs/>
          <w:lang w:val="en-GB"/>
        </w:rPr>
        <w:t xml:space="preserve"> A detailed description of the method, staffing and monitoring envisaged for the training, if the </w:t>
      </w:r>
      <w:r w:rsidR="00481E05" w:rsidRPr="00635301">
        <w:rPr>
          <w:bCs/>
          <w:lang w:val="en-GB"/>
        </w:rPr>
        <w:t>RC</w:t>
      </w:r>
      <w:r w:rsidRPr="00635301">
        <w:rPr>
          <w:bCs/>
          <w:lang w:val="en-GB"/>
        </w:rPr>
        <w:t xml:space="preserve"> specifies that it constitutes a major element for the assignment.</w:t>
      </w:r>
    </w:p>
    <w:p w14:paraId="0C61B962" w14:textId="77777777" w:rsidR="007B4C51" w:rsidRPr="00635301" w:rsidRDefault="007B4C51" w:rsidP="007B4C51">
      <w:pPr>
        <w:suppressAutoHyphens w:val="0"/>
        <w:ind w:right="-72"/>
        <w:contextualSpacing/>
        <w:jc w:val="both"/>
        <w:textAlignment w:val="auto"/>
        <w:rPr>
          <w:lang w:val="en-GB"/>
        </w:rPr>
      </w:pPr>
    </w:p>
    <w:p w14:paraId="2157F17D" w14:textId="61F19804" w:rsidR="0034417E" w:rsidRPr="00635301" w:rsidRDefault="003E6C32" w:rsidP="007B4C51">
      <w:pPr>
        <w:suppressAutoHyphens w:val="0"/>
        <w:ind w:right="-72"/>
        <w:contextualSpacing/>
        <w:jc w:val="both"/>
        <w:textAlignment w:val="auto"/>
        <w:rPr>
          <w:lang w:val="en-GB"/>
        </w:rPr>
      </w:pPr>
      <w:r w:rsidRPr="00635301">
        <w:rPr>
          <w:b/>
          <w:bCs/>
          <w:lang w:val="en-GB"/>
        </w:rPr>
        <w:t xml:space="preserve">vi). </w:t>
      </w:r>
      <w:r w:rsidR="0034417E" w:rsidRPr="00635301">
        <w:rPr>
          <w:b/>
          <w:bCs/>
          <w:lang w:val="en-GB"/>
        </w:rPr>
        <w:t xml:space="preserve">The form for specific </w:t>
      </w:r>
      <w:r w:rsidRPr="00635301">
        <w:rPr>
          <w:b/>
          <w:bCs/>
          <w:lang w:val="en-GB"/>
        </w:rPr>
        <w:t>complementary</w:t>
      </w:r>
      <w:r w:rsidR="0034417E" w:rsidRPr="00635301">
        <w:rPr>
          <w:lang w:val="en-GB"/>
        </w:rPr>
        <w:t xml:space="preserve"> </w:t>
      </w:r>
      <w:r w:rsidR="0034417E" w:rsidRPr="00635301">
        <w:rPr>
          <w:b/>
          <w:bCs/>
          <w:lang w:val="en-GB"/>
        </w:rPr>
        <w:t>equipment</w:t>
      </w:r>
      <w:r w:rsidRPr="00635301">
        <w:rPr>
          <w:b/>
          <w:bCs/>
          <w:lang w:val="en-GB"/>
        </w:rPr>
        <w:t xml:space="preserve"> </w:t>
      </w:r>
      <w:r w:rsidRPr="00635301">
        <w:rPr>
          <w:lang w:val="en-GB"/>
        </w:rPr>
        <w:t>for the service</w:t>
      </w:r>
      <w:r w:rsidR="0034417E" w:rsidRPr="00635301">
        <w:rPr>
          <w:lang w:val="en-GB"/>
        </w:rPr>
        <w:t>, with supporting documents, if necessary;</w:t>
      </w:r>
    </w:p>
    <w:p w14:paraId="45D804E1" w14:textId="39F3FCE1" w:rsidR="0034417E" w:rsidRPr="00635301" w:rsidRDefault="0034417E" w:rsidP="005D32AA">
      <w:pPr>
        <w:ind w:right="-72"/>
        <w:contextualSpacing/>
        <w:jc w:val="both"/>
        <w:textAlignment w:val="auto"/>
        <w:rPr>
          <w:lang w:val="en-GB"/>
        </w:rPr>
      </w:pPr>
      <w:r w:rsidRPr="00635301">
        <w:rPr>
          <w:lang w:val="en-GB"/>
        </w:rPr>
        <w:t xml:space="preserve">a list of the </w:t>
      </w:r>
      <w:r w:rsidR="00BD589D" w:rsidRPr="00635301">
        <w:rPr>
          <w:lang w:val="en-GB"/>
        </w:rPr>
        <w:t xml:space="preserve">specific complementary </w:t>
      </w:r>
      <w:r w:rsidRPr="00635301">
        <w:rPr>
          <w:lang w:val="en-GB"/>
        </w:rPr>
        <w:t>equipment to be used, which must include at least: (to be specified)</w:t>
      </w:r>
      <w:r w:rsidR="00361226" w:rsidRPr="00635301">
        <w:rPr>
          <w:lang w:val="en-GB"/>
        </w:rPr>
        <w:t>.</w:t>
      </w:r>
      <w:r w:rsidRPr="00635301">
        <w:rPr>
          <w:lang w:val="en-GB"/>
        </w:rPr>
        <w:t xml:space="preserve"> </w:t>
      </w:r>
    </w:p>
    <w:p w14:paraId="0B3FF59F" w14:textId="49C6CCA1" w:rsidR="0034417E" w:rsidRPr="00635301" w:rsidRDefault="0034417E" w:rsidP="005D32AA">
      <w:pPr>
        <w:ind w:right="-72"/>
        <w:contextualSpacing/>
        <w:jc w:val="both"/>
        <w:textAlignment w:val="auto"/>
        <w:rPr>
          <w:lang w:val="en-GB"/>
        </w:rPr>
      </w:pPr>
      <w:r w:rsidRPr="00635301">
        <w:rPr>
          <w:b/>
          <w:bCs/>
          <w:lang w:val="en-GB"/>
        </w:rPr>
        <w:t xml:space="preserve">NB: </w:t>
      </w:r>
      <w:r w:rsidRPr="00635301">
        <w:rPr>
          <w:lang w:val="en-GB"/>
        </w:rPr>
        <w:t xml:space="preserve">Attach certified copies </w:t>
      </w:r>
      <w:r w:rsidRPr="00635301">
        <w:rPr>
          <w:bCs/>
          <w:lang w:val="en-GB"/>
        </w:rPr>
        <w:t xml:space="preserve">of </w:t>
      </w:r>
      <w:r w:rsidRPr="00635301">
        <w:rPr>
          <w:lang w:val="en-GB"/>
        </w:rPr>
        <w:t xml:space="preserve">the </w:t>
      </w:r>
      <w:r w:rsidR="000631E3" w:rsidRPr="00635301">
        <w:rPr>
          <w:lang w:val="en-GB"/>
        </w:rPr>
        <w:t xml:space="preserve">vehicle registration documents </w:t>
      </w:r>
      <w:r w:rsidRPr="00635301">
        <w:rPr>
          <w:lang w:val="en-GB"/>
        </w:rPr>
        <w:t xml:space="preserve">for rolling stock certified by the relevant issuing authorities, and the purchase invoice(s) for rolling stock certified by a competent authority and showing the vendor's taxpayer number, accompanied by </w:t>
      </w:r>
      <w:r w:rsidR="00374DAE" w:rsidRPr="00635301">
        <w:rPr>
          <w:lang w:val="en-GB"/>
        </w:rPr>
        <w:t xml:space="preserve">the equipment </w:t>
      </w:r>
      <w:r w:rsidRPr="00635301">
        <w:rPr>
          <w:lang w:val="en-GB"/>
        </w:rPr>
        <w:t>hir</w:t>
      </w:r>
      <w:r w:rsidR="00374DAE" w:rsidRPr="00635301">
        <w:rPr>
          <w:lang w:val="en-GB"/>
        </w:rPr>
        <w:t>ing commitment</w:t>
      </w:r>
      <w:r w:rsidRPr="00635301">
        <w:rPr>
          <w:lang w:val="en-GB"/>
        </w:rPr>
        <w:t xml:space="preserve"> signed by both parties, if applicable.</w:t>
      </w:r>
    </w:p>
    <w:p w14:paraId="2FBE8BFC" w14:textId="6AA5143A" w:rsidR="0034417E" w:rsidRPr="00635301" w:rsidRDefault="0034417E" w:rsidP="00580E7B">
      <w:pPr>
        <w:ind w:left="1800" w:right="-72"/>
        <w:contextualSpacing/>
        <w:jc w:val="both"/>
        <w:textAlignment w:val="auto"/>
        <w:rPr>
          <w:lang w:val="en-GB"/>
        </w:rPr>
      </w:pPr>
      <w:r w:rsidRPr="00635301">
        <w:rPr>
          <w:lang w:val="en-GB"/>
        </w:rPr>
        <w:t xml:space="preserve"> </w:t>
      </w:r>
    </w:p>
    <w:p w14:paraId="51BFBCC6" w14:textId="4636CE8C" w:rsidR="00374DAE" w:rsidRPr="00635301" w:rsidRDefault="00374DAE" w:rsidP="005D32AA">
      <w:pPr>
        <w:ind w:right="-72"/>
        <w:contextualSpacing/>
        <w:jc w:val="both"/>
        <w:textAlignment w:val="auto"/>
        <w:rPr>
          <w:lang w:val="en-GB"/>
        </w:rPr>
      </w:pPr>
      <w:r w:rsidRPr="00635301">
        <w:rPr>
          <w:lang w:val="en-GB"/>
        </w:rPr>
        <w:t xml:space="preserve">vii) </w:t>
      </w:r>
      <w:r w:rsidRPr="00635301">
        <w:rPr>
          <w:b/>
          <w:bCs/>
          <w:lang w:val="en-GB"/>
        </w:rPr>
        <w:t xml:space="preserve">A description of the methodology </w:t>
      </w:r>
      <w:r w:rsidRPr="00635301">
        <w:rPr>
          <w:lang w:val="en-GB"/>
        </w:rPr>
        <w:t>and the workplan proposed to accomplish the mission</w:t>
      </w:r>
      <w:r w:rsidR="001A2446" w:rsidRPr="00635301">
        <w:rPr>
          <w:lang w:val="en-GB"/>
        </w:rPr>
        <w:t xml:space="preserve"> (Table </w:t>
      </w:r>
      <w:r w:rsidR="00B52354" w:rsidRPr="00635301">
        <w:rPr>
          <w:lang w:val="en-GB"/>
        </w:rPr>
        <w:t xml:space="preserve">Appendix 10 </w:t>
      </w:r>
      <w:r w:rsidR="001A2446" w:rsidRPr="00635301">
        <w:rPr>
          <w:lang w:val="en-GB"/>
        </w:rPr>
        <w:t>6D)</w:t>
      </w:r>
    </w:p>
    <w:p w14:paraId="5F085146" w14:textId="5D22C5EA" w:rsidR="001A2446" w:rsidRPr="00635301" w:rsidRDefault="001A2446" w:rsidP="00374DAE">
      <w:pPr>
        <w:ind w:right="-72"/>
        <w:contextualSpacing/>
        <w:jc w:val="both"/>
        <w:textAlignment w:val="auto"/>
        <w:rPr>
          <w:lang w:val="en-GB"/>
        </w:rPr>
      </w:pPr>
    </w:p>
    <w:p w14:paraId="638FB1A4" w14:textId="77777777" w:rsidR="001A2446" w:rsidRPr="00635301" w:rsidRDefault="001A2446" w:rsidP="001A2446">
      <w:pPr>
        <w:suppressAutoHyphens w:val="0"/>
        <w:ind w:left="1286"/>
        <w:jc w:val="both"/>
        <w:textAlignment w:val="auto"/>
        <w:rPr>
          <w:lang w:val="en-GB"/>
        </w:rPr>
      </w:pPr>
      <w:r w:rsidRPr="00635301">
        <w:rPr>
          <w:lang w:val="en-GB"/>
        </w:rPr>
        <w:t xml:space="preserve">The bidder shall produce a descriptive or methodological note setting out in detail the constituent elements of its technical proposal, including, as the case may be: </w:t>
      </w:r>
    </w:p>
    <w:p w14:paraId="1A9EDD69" w14:textId="7E734457" w:rsidR="001A2446" w:rsidRPr="00635301" w:rsidRDefault="001A2446" w:rsidP="00536A10">
      <w:pPr>
        <w:numPr>
          <w:ilvl w:val="0"/>
          <w:numId w:val="65"/>
        </w:numPr>
        <w:suppressAutoHyphens w:val="0"/>
        <w:contextualSpacing/>
        <w:jc w:val="both"/>
        <w:textAlignment w:val="auto"/>
        <w:rPr>
          <w:lang w:val="en-GB"/>
        </w:rPr>
      </w:pPr>
      <w:r w:rsidRPr="00635301">
        <w:rPr>
          <w:lang w:val="en-GB"/>
        </w:rPr>
        <w:t>Organisation as well as the schedule he plans to put in place to efficiently carry out the services;</w:t>
      </w:r>
    </w:p>
    <w:p w14:paraId="5BA0D025" w14:textId="713A2618" w:rsidR="001A2446" w:rsidRPr="00635301" w:rsidRDefault="001A2446" w:rsidP="00536A10">
      <w:pPr>
        <w:numPr>
          <w:ilvl w:val="0"/>
          <w:numId w:val="65"/>
        </w:numPr>
        <w:suppressAutoHyphens w:val="0"/>
        <w:contextualSpacing/>
        <w:jc w:val="both"/>
        <w:textAlignment w:val="auto"/>
        <w:rPr>
          <w:lang w:val="en-GB"/>
        </w:rPr>
      </w:pPr>
      <w:r w:rsidRPr="00635301">
        <w:rPr>
          <w:lang w:val="en-GB"/>
        </w:rPr>
        <w:t>The timetable, schedule and delivery date for s</w:t>
      </w:r>
      <w:r w:rsidR="00673C24" w:rsidRPr="00635301">
        <w:rPr>
          <w:lang w:val="en-GB"/>
        </w:rPr>
        <w:t>ervices [to be specified]</w:t>
      </w:r>
      <w:r w:rsidRPr="00635301">
        <w:rPr>
          <w:lang w:val="en-GB"/>
        </w:rPr>
        <w:t>;</w:t>
      </w:r>
    </w:p>
    <w:p w14:paraId="6F319F26" w14:textId="35211575" w:rsidR="00374DAE" w:rsidRPr="00635301" w:rsidRDefault="00673C24" w:rsidP="00536A10">
      <w:pPr>
        <w:numPr>
          <w:ilvl w:val="0"/>
          <w:numId w:val="65"/>
        </w:numPr>
        <w:suppressAutoHyphens w:val="0"/>
        <w:contextualSpacing/>
        <w:jc w:val="both"/>
        <w:textAlignment w:val="auto"/>
        <w:rPr>
          <w:i/>
          <w:iCs/>
          <w:lang w:val="en-GB"/>
        </w:rPr>
      </w:pPr>
      <w:r w:rsidRPr="00635301">
        <w:rPr>
          <w:lang w:val="en-GB"/>
        </w:rPr>
        <w:t>Other elements, [</w:t>
      </w:r>
      <w:r w:rsidRPr="00635301">
        <w:rPr>
          <w:i/>
          <w:iCs/>
          <w:lang w:val="en-GB"/>
        </w:rPr>
        <w:t>to be specified]</w:t>
      </w:r>
      <w:r w:rsidR="00374DAE" w:rsidRPr="00635301">
        <w:rPr>
          <w:b/>
          <w:bCs/>
          <w:lang w:val="en-GB"/>
        </w:rPr>
        <w:t xml:space="preserve"> </w:t>
      </w:r>
    </w:p>
    <w:p w14:paraId="06BFCCDE" w14:textId="77777777" w:rsidR="0034417E" w:rsidRPr="00635301" w:rsidRDefault="0034417E" w:rsidP="00580E7B">
      <w:pPr>
        <w:ind w:right="-72"/>
        <w:contextualSpacing/>
        <w:jc w:val="both"/>
        <w:textAlignment w:val="auto"/>
        <w:rPr>
          <w:lang w:val="en-GB"/>
        </w:rPr>
      </w:pPr>
    </w:p>
    <w:p w14:paraId="07232536" w14:textId="61010197" w:rsidR="0034417E" w:rsidRPr="00635301" w:rsidRDefault="0034417E" w:rsidP="00536A10">
      <w:pPr>
        <w:pStyle w:val="Paragraphedeliste"/>
        <w:numPr>
          <w:ilvl w:val="0"/>
          <w:numId w:val="91"/>
        </w:numPr>
        <w:suppressAutoHyphens w:val="0"/>
        <w:ind w:right="-72"/>
        <w:contextualSpacing/>
        <w:jc w:val="both"/>
        <w:textAlignment w:val="auto"/>
        <w:rPr>
          <w:lang w:val="en-GB"/>
        </w:rPr>
      </w:pPr>
      <w:r w:rsidRPr="00635301">
        <w:rPr>
          <w:b/>
          <w:i/>
          <w:lang w:val="en-GB"/>
        </w:rPr>
        <w:t>Proofs of acceptance of the terms of the contract</w:t>
      </w:r>
      <w:r w:rsidRPr="00635301">
        <w:rPr>
          <w:lang w:val="en-GB"/>
        </w:rPr>
        <w:t xml:space="preserve"> </w:t>
      </w:r>
    </w:p>
    <w:p w14:paraId="6A5743CF" w14:textId="77777777" w:rsidR="0034417E" w:rsidRPr="00635301" w:rsidRDefault="0034417E" w:rsidP="00580E7B">
      <w:pPr>
        <w:ind w:left="1800" w:right="-72"/>
        <w:contextualSpacing/>
        <w:jc w:val="both"/>
        <w:textAlignment w:val="auto"/>
        <w:rPr>
          <w:lang w:val="en-GB"/>
        </w:rPr>
      </w:pPr>
      <w:r w:rsidRPr="00635301">
        <w:rPr>
          <w:lang w:val="en-GB"/>
        </w:rPr>
        <w:t xml:space="preserve">The bidder shall submit copies duly initialled on each page and signed on the last page preceded by the words "read and approved", of the following documents: </w:t>
      </w:r>
    </w:p>
    <w:p w14:paraId="30D14912" w14:textId="77777777" w:rsidR="0034417E" w:rsidRPr="00635301" w:rsidRDefault="0034417E" w:rsidP="00536A10">
      <w:pPr>
        <w:numPr>
          <w:ilvl w:val="0"/>
          <w:numId w:val="66"/>
        </w:numPr>
        <w:jc w:val="both"/>
        <w:textAlignment w:val="auto"/>
        <w:rPr>
          <w:lang w:val="en-GB"/>
        </w:rPr>
      </w:pPr>
      <w:r w:rsidRPr="00635301">
        <w:rPr>
          <w:lang w:val="en-GB"/>
        </w:rPr>
        <w:t>The Special Administrative Clauses (SAC), initialled on all pages, sealed, dated and signed on the last page with the words "read and approved";</w:t>
      </w:r>
    </w:p>
    <w:p w14:paraId="67ED0E74" w14:textId="4561C02C" w:rsidR="0034417E" w:rsidRPr="00635301" w:rsidRDefault="009D6C33" w:rsidP="00536A10">
      <w:pPr>
        <w:numPr>
          <w:ilvl w:val="0"/>
          <w:numId w:val="66"/>
        </w:numPr>
        <w:ind w:right="-72"/>
        <w:contextualSpacing/>
        <w:jc w:val="both"/>
        <w:textAlignment w:val="auto"/>
        <w:rPr>
          <w:lang w:val="en-GB"/>
        </w:rPr>
      </w:pPr>
      <w:r w:rsidRPr="00635301">
        <w:rPr>
          <w:lang w:val="en-GB"/>
        </w:rPr>
        <w:t xml:space="preserve">The Special </w:t>
      </w:r>
      <w:r w:rsidR="0034417E" w:rsidRPr="00635301">
        <w:rPr>
          <w:lang w:val="en-GB"/>
        </w:rPr>
        <w:t xml:space="preserve">Technical </w:t>
      </w:r>
      <w:r w:rsidR="009B57D5" w:rsidRPr="00635301">
        <w:rPr>
          <w:lang w:val="en-GB"/>
        </w:rPr>
        <w:t>Clause</w:t>
      </w:r>
      <w:r w:rsidRPr="00635301">
        <w:rPr>
          <w:lang w:val="en-GB"/>
        </w:rPr>
        <w:t>s (STC) initialled on all pages, sealed, dated and signed on the last page with the indication “read and approved”;</w:t>
      </w:r>
      <w:r w:rsidR="0034417E" w:rsidRPr="00635301">
        <w:rPr>
          <w:lang w:val="en-GB"/>
        </w:rPr>
        <w:t xml:space="preserve"> of the supplies. </w:t>
      </w:r>
    </w:p>
    <w:p w14:paraId="0C506CF5" w14:textId="77777777" w:rsidR="0034417E" w:rsidRPr="00635301" w:rsidRDefault="0034417E" w:rsidP="00580E7B">
      <w:pPr>
        <w:ind w:left="1800" w:right="-72"/>
        <w:contextualSpacing/>
        <w:jc w:val="both"/>
        <w:textAlignment w:val="auto"/>
        <w:rPr>
          <w:lang w:val="en-GB"/>
        </w:rPr>
      </w:pPr>
    </w:p>
    <w:p w14:paraId="0470AD4D" w14:textId="661109BF" w:rsidR="0034417E" w:rsidRPr="00635301" w:rsidRDefault="0034417E" w:rsidP="00580E7B">
      <w:pPr>
        <w:ind w:left="1800" w:right="-72"/>
        <w:contextualSpacing/>
        <w:jc w:val="both"/>
        <w:textAlignment w:val="auto"/>
        <w:rPr>
          <w:lang w:val="en-GB"/>
        </w:rPr>
      </w:pPr>
      <w:r w:rsidRPr="00635301">
        <w:rPr>
          <w:lang w:val="en-GB"/>
        </w:rPr>
        <w:t xml:space="preserve">NB: Failure to accept the clauses of the contract will </w:t>
      </w:r>
      <w:r w:rsidR="009D6C33" w:rsidRPr="00635301">
        <w:rPr>
          <w:lang w:val="en-GB"/>
        </w:rPr>
        <w:t>cause</w:t>
      </w:r>
      <w:r w:rsidRPr="00635301">
        <w:rPr>
          <w:lang w:val="en-GB"/>
        </w:rPr>
        <w:t xml:space="preserve"> the elimination of the tenderer.  </w:t>
      </w:r>
    </w:p>
    <w:p w14:paraId="4CFCB67F" w14:textId="17AA6AD0" w:rsidR="0034417E" w:rsidRPr="00635301" w:rsidRDefault="0034417E" w:rsidP="00673C24">
      <w:pPr>
        <w:ind w:left="1800" w:right="-72"/>
        <w:contextualSpacing/>
        <w:jc w:val="both"/>
        <w:textAlignment w:val="auto"/>
        <w:rPr>
          <w:lang w:val="en-GB"/>
        </w:rPr>
      </w:pPr>
      <w:r w:rsidRPr="00635301">
        <w:rPr>
          <w:lang w:val="en-GB"/>
        </w:rPr>
        <w:t xml:space="preserve"> </w:t>
      </w:r>
    </w:p>
    <w:p w14:paraId="15F21675" w14:textId="5CF1D6E9" w:rsidR="0034417E" w:rsidRPr="00635301" w:rsidRDefault="009B57D5" w:rsidP="004541C3">
      <w:pPr>
        <w:pStyle w:val="Paragraphedeliste"/>
        <w:numPr>
          <w:ilvl w:val="0"/>
          <w:numId w:val="120"/>
        </w:numPr>
        <w:suppressAutoHyphens w:val="0"/>
        <w:ind w:right="-72"/>
        <w:jc w:val="both"/>
        <w:textAlignment w:val="auto"/>
        <w:rPr>
          <w:b/>
          <w:lang w:val="en-GB"/>
        </w:rPr>
      </w:pPr>
      <w:r w:rsidRPr="00635301">
        <w:rPr>
          <w:b/>
          <w:lang w:val="en-GB"/>
        </w:rPr>
        <w:t>Volume3</w:t>
      </w:r>
      <w:r w:rsidR="0034417E" w:rsidRPr="00635301">
        <w:rPr>
          <w:b/>
          <w:lang w:val="en-GB"/>
        </w:rPr>
        <w:t xml:space="preserve">: </w:t>
      </w:r>
      <w:r w:rsidR="009D6C33" w:rsidRPr="00635301">
        <w:rPr>
          <w:b/>
          <w:lang w:val="en-GB"/>
        </w:rPr>
        <w:t>F</w:t>
      </w:r>
      <w:r w:rsidR="0034417E" w:rsidRPr="00635301">
        <w:rPr>
          <w:b/>
          <w:lang w:val="en-GB"/>
        </w:rPr>
        <w:t>inancial offer</w:t>
      </w:r>
    </w:p>
    <w:p w14:paraId="1D2D1206" w14:textId="1CBF3056" w:rsidR="006B2CC5" w:rsidRPr="00635301" w:rsidRDefault="006B2CC5" w:rsidP="006B2CC5">
      <w:pPr>
        <w:suppressAutoHyphens w:val="0"/>
        <w:autoSpaceDN/>
        <w:ind w:right="-72"/>
        <w:contextualSpacing/>
        <w:jc w:val="both"/>
        <w:textAlignment w:val="auto"/>
        <w:rPr>
          <w:lang w:val="en-GB"/>
        </w:rPr>
      </w:pPr>
      <w:r w:rsidRPr="00635301">
        <w:rPr>
          <w:lang w:val="en-GB"/>
        </w:rPr>
        <w:t>The financial proposal shall include two envelopes placed in a sealed envelope carrying the indication “</w:t>
      </w:r>
      <w:r w:rsidRPr="00635301">
        <w:rPr>
          <w:b/>
          <w:lang w:val="en-GB"/>
        </w:rPr>
        <w:t xml:space="preserve">FINANCIAL OFFER” </w:t>
      </w:r>
      <w:r w:rsidRPr="00635301">
        <w:rPr>
          <w:lang w:val="en-GB"/>
        </w:rPr>
        <w:t xml:space="preserve">  </w:t>
      </w:r>
    </w:p>
    <w:p w14:paraId="651941ED" w14:textId="77777777" w:rsidR="006B2CC5" w:rsidRPr="00635301" w:rsidRDefault="006B2CC5" w:rsidP="006B2CC5">
      <w:pPr>
        <w:suppressAutoHyphens w:val="0"/>
        <w:autoSpaceDN/>
        <w:ind w:right="-72"/>
        <w:contextualSpacing/>
        <w:jc w:val="both"/>
        <w:textAlignment w:val="auto"/>
        <w:rPr>
          <w:lang w:val="en-GB"/>
        </w:rPr>
      </w:pPr>
    </w:p>
    <w:p w14:paraId="15030175" w14:textId="78BECD6B" w:rsidR="006B2CC5" w:rsidRPr="00635301" w:rsidRDefault="006B2CC5" w:rsidP="00536A10">
      <w:pPr>
        <w:numPr>
          <w:ilvl w:val="0"/>
          <w:numId w:val="92"/>
        </w:numPr>
        <w:suppressAutoHyphens w:val="0"/>
        <w:autoSpaceDN/>
        <w:ind w:right="-72"/>
        <w:contextualSpacing/>
        <w:jc w:val="both"/>
        <w:textAlignment w:val="auto"/>
        <w:rPr>
          <w:lang w:val="en-GB"/>
        </w:rPr>
      </w:pPr>
      <w:r w:rsidRPr="00635301">
        <w:rPr>
          <w:lang w:val="en-GB"/>
        </w:rPr>
        <w:t>A first envelope carrying the indication “</w:t>
      </w:r>
      <w:r w:rsidRPr="00635301">
        <w:rPr>
          <w:b/>
          <w:lang w:val="en-GB"/>
        </w:rPr>
        <w:t>FINANCIAL OFFER</w:t>
      </w:r>
      <w:r w:rsidRPr="00635301">
        <w:rPr>
          <w:lang w:val="en-GB"/>
        </w:rPr>
        <w:t xml:space="preserve"> ” and comprising the following documents:</w:t>
      </w:r>
    </w:p>
    <w:p w14:paraId="2F5BAF9C" w14:textId="0FF60FD4" w:rsidR="006B2CC5" w:rsidRPr="00635301" w:rsidRDefault="00FF2A1E" w:rsidP="00536A10">
      <w:pPr>
        <w:pStyle w:val="Paragraphedeliste"/>
        <w:numPr>
          <w:ilvl w:val="0"/>
          <w:numId w:val="93"/>
        </w:numPr>
        <w:suppressAutoHyphens w:val="0"/>
        <w:autoSpaceDN/>
        <w:ind w:right="-72"/>
        <w:contextualSpacing/>
        <w:jc w:val="both"/>
        <w:textAlignment w:val="auto"/>
        <w:rPr>
          <w:lang w:val="en-GB"/>
        </w:rPr>
      </w:pPr>
      <w:r w:rsidRPr="00635301">
        <w:rPr>
          <w:lang w:val="en-GB"/>
        </w:rPr>
        <w:t>The tender letter stamped and established according to the model</w:t>
      </w:r>
      <w:r w:rsidR="006B2CC5" w:rsidRPr="00635301">
        <w:rPr>
          <w:lang w:val="en-GB"/>
        </w:rPr>
        <w:t>, dat</w:t>
      </w:r>
      <w:r w:rsidRPr="00635301">
        <w:rPr>
          <w:lang w:val="en-GB"/>
        </w:rPr>
        <w:t>ed</w:t>
      </w:r>
      <w:r w:rsidR="006B2CC5" w:rsidRPr="00635301">
        <w:rPr>
          <w:lang w:val="en-GB"/>
        </w:rPr>
        <w:t xml:space="preserve"> </w:t>
      </w:r>
      <w:r w:rsidRPr="00635301">
        <w:rPr>
          <w:lang w:val="en-GB"/>
        </w:rPr>
        <w:t>and</w:t>
      </w:r>
      <w:r w:rsidR="006B2CC5" w:rsidRPr="00635301">
        <w:rPr>
          <w:lang w:val="en-GB"/>
        </w:rPr>
        <w:t xml:space="preserve"> sign</w:t>
      </w:r>
      <w:r w:rsidRPr="00635301">
        <w:rPr>
          <w:lang w:val="en-GB"/>
        </w:rPr>
        <w:t>ed</w:t>
      </w:r>
      <w:r w:rsidR="006B2CC5" w:rsidRPr="00635301">
        <w:rPr>
          <w:lang w:val="en-GB"/>
        </w:rPr>
        <w:t xml:space="preserve"> </w:t>
      </w:r>
      <w:r w:rsidRPr="00635301">
        <w:rPr>
          <w:lang w:val="en-GB"/>
        </w:rPr>
        <w:t xml:space="preserve">following the standard </w:t>
      </w:r>
      <w:r w:rsidR="006B2CC5" w:rsidRPr="00635301">
        <w:rPr>
          <w:lang w:val="en-GB"/>
        </w:rPr>
        <w:t>mod</w:t>
      </w:r>
      <w:r w:rsidRPr="00635301">
        <w:rPr>
          <w:lang w:val="en-GB"/>
        </w:rPr>
        <w:t>e</w:t>
      </w:r>
      <w:r w:rsidR="006B2CC5" w:rsidRPr="00635301">
        <w:rPr>
          <w:lang w:val="en-GB"/>
        </w:rPr>
        <w:t>l o</w:t>
      </w:r>
      <w:r w:rsidRPr="00635301">
        <w:rPr>
          <w:lang w:val="en-GB"/>
        </w:rPr>
        <w:t>r form attached</w:t>
      </w:r>
      <w:r w:rsidR="006B2CC5" w:rsidRPr="00635301">
        <w:rPr>
          <w:lang w:val="en-GB"/>
        </w:rPr>
        <w:t xml:space="preserve">; </w:t>
      </w:r>
    </w:p>
    <w:p w14:paraId="6B6CBFCC" w14:textId="6F0B014F" w:rsidR="006B2CC5" w:rsidRPr="00635301" w:rsidRDefault="00FF2A1E" w:rsidP="00536A10">
      <w:pPr>
        <w:pStyle w:val="Paragraphedeliste"/>
        <w:numPr>
          <w:ilvl w:val="0"/>
          <w:numId w:val="93"/>
        </w:numPr>
        <w:suppressAutoHyphens w:val="0"/>
        <w:autoSpaceDN/>
        <w:ind w:right="-72"/>
        <w:contextualSpacing/>
        <w:jc w:val="both"/>
        <w:textAlignment w:val="auto"/>
        <w:rPr>
          <w:lang w:val="en-GB"/>
        </w:rPr>
      </w:pPr>
      <w:r w:rsidRPr="00635301">
        <w:rPr>
          <w:lang w:val="en-GB"/>
        </w:rPr>
        <w:t>The d</w:t>
      </w:r>
      <w:r w:rsidR="006B2CC5" w:rsidRPr="00635301">
        <w:rPr>
          <w:lang w:val="en-GB"/>
        </w:rPr>
        <w:t>escript</w:t>
      </w:r>
      <w:r w:rsidRPr="00635301">
        <w:rPr>
          <w:lang w:val="en-GB"/>
        </w:rPr>
        <w:t>ion schedule of unit prices duly filled, dated  and signed</w:t>
      </w:r>
      <w:r w:rsidR="006B2CC5" w:rsidRPr="00635301">
        <w:rPr>
          <w:lang w:val="en-GB"/>
        </w:rPr>
        <w:t>;</w:t>
      </w:r>
    </w:p>
    <w:p w14:paraId="4606E3EE" w14:textId="3CF7E10E" w:rsidR="006B2CC5" w:rsidRPr="00635301" w:rsidRDefault="00FF2A1E" w:rsidP="00536A10">
      <w:pPr>
        <w:pStyle w:val="Paragraphedeliste"/>
        <w:numPr>
          <w:ilvl w:val="0"/>
          <w:numId w:val="93"/>
        </w:numPr>
        <w:suppressAutoHyphens w:val="0"/>
        <w:autoSpaceDN/>
        <w:ind w:right="-72"/>
        <w:contextualSpacing/>
        <w:jc w:val="both"/>
        <w:textAlignment w:val="auto"/>
        <w:rPr>
          <w:lang w:val="en-GB"/>
        </w:rPr>
      </w:pPr>
      <w:r w:rsidRPr="00635301">
        <w:rPr>
          <w:lang w:val="en-GB"/>
        </w:rPr>
        <w:t>Detailed Quantity and Estimate duly filled, dated and signed;</w:t>
      </w:r>
    </w:p>
    <w:p w14:paraId="1162EDD1" w14:textId="19625366" w:rsidR="006B2CC5" w:rsidRPr="00635301" w:rsidRDefault="00FF2A1E" w:rsidP="00536A10">
      <w:pPr>
        <w:pStyle w:val="Paragraphedeliste"/>
        <w:numPr>
          <w:ilvl w:val="0"/>
          <w:numId w:val="93"/>
        </w:numPr>
        <w:suppressAutoHyphens w:val="0"/>
        <w:autoSpaceDN/>
        <w:ind w:right="-72"/>
        <w:contextualSpacing/>
        <w:jc w:val="both"/>
        <w:textAlignment w:val="auto"/>
        <w:rPr>
          <w:lang w:val="en-GB"/>
        </w:rPr>
      </w:pPr>
      <w:r w:rsidRPr="00635301">
        <w:rPr>
          <w:lang w:val="en-GB"/>
        </w:rPr>
        <w:t xml:space="preserve">The subdetail of unit prices duly </w:t>
      </w:r>
      <w:r w:rsidR="007D14DC" w:rsidRPr="00635301">
        <w:rPr>
          <w:lang w:val="en-GB"/>
        </w:rPr>
        <w:t>signed and dated ;</w:t>
      </w:r>
    </w:p>
    <w:p w14:paraId="1B4A21ED" w14:textId="49C363CE" w:rsidR="006B2CC5" w:rsidRPr="00635301" w:rsidRDefault="007D14DC" w:rsidP="00536A10">
      <w:pPr>
        <w:pStyle w:val="Paragraphedeliste"/>
        <w:numPr>
          <w:ilvl w:val="0"/>
          <w:numId w:val="93"/>
        </w:numPr>
        <w:suppressAutoHyphens w:val="0"/>
        <w:autoSpaceDN/>
        <w:ind w:right="-72"/>
        <w:contextualSpacing/>
        <w:jc w:val="both"/>
        <w:textAlignment w:val="auto"/>
        <w:rPr>
          <w:lang w:val="en-GB"/>
        </w:rPr>
      </w:pPr>
      <w:r w:rsidRPr="00635301">
        <w:rPr>
          <w:lang w:val="en-GB"/>
        </w:rPr>
        <w:t>The t</w:t>
      </w:r>
      <w:r w:rsidR="006B2CC5" w:rsidRPr="00635301">
        <w:rPr>
          <w:lang w:val="en-GB"/>
        </w:rPr>
        <w:t>able</w:t>
      </w:r>
      <w:r w:rsidRPr="00635301">
        <w:rPr>
          <w:lang w:val="en-GB"/>
        </w:rPr>
        <w:t xml:space="preserve">s of unit costs of the </w:t>
      </w:r>
      <w:r w:rsidR="006B2CC5" w:rsidRPr="00635301">
        <w:rPr>
          <w:lang w:val="en-GB"/>
        </w:rPr>
        <w:t xml:space="preserve">personnel, </w:t>
      </w:r>
      <w:r w:rsidRPr="00635301">
        <w:rPr>
          <w:lang w:val="en-GB"/>
        </w:rPr>
        <w:t>repayable charges and miscellaneous charges signed and dated;</w:t>
      </w:r>
    </w:p>
    <w:p w14:paraId="06044104" w14:textId="1FCE4FCD" w:rsidR="006B2CC5" w:rsidRPr="00635301" w:rsidRDefault="007D14DC" w:rsidP="00536A10">
      <w:pPr>
        <w:pStyle w:val="Paragraphedeliste"/>
        <w:numPr>
          <w:ilvl w:val="0"/>
          <w:numId w:val="93"/>
        </w:numPr>
        <w:rPr>
          <w:lang w:val="en-GB"/>
        </w:rPr>
      </w:pPr>
      <w:r w:rsidRPr="00635301">
        <w:rPr>
          <w:lang w:val="en-GB"/>
        </w:rPr>
        <w:t>The beakdown of costs and</w:t>
      </w:r>
      <w:r w:rsidR="006B2CC5" w:rsidRPr="00635301">
        <w:rPr>
          <w:lang w:val="en-GB"/>
        </w:rPr>
        <w:t xml:space="preserve"> r</w:t>
      </w:r>
      <w:r w:rsidRPr="00635301">
        <w:rPr>
          <w:lang w:val="en-GB"/>
        </w:rPr>
        <w:t>e</w:t>
      </w:r>
      <w:r w:rsidR="006B2CC5" w:rsidRPr="00635301">
        <w:rPr>
          <w:lang w:val="en-GB"/>
        </w:rPr>
        <w:t>mun</w:t>
      </w:r>
      <w:r w:rsidRPr="00635301">
        <w:rPr>
          <w:lang w:val="en-GB"/>
        </w:rPr>
        <w:t>e</w:t>
      </w:r>
      <w:r w:rsidR="006B2CC5" w:rsidRPr="00635301">
        <w:rPr>
          <w:lang w:val="en-GB"/>
        </w:rPr>
        <w:t>rations p</w:t>
      </w:r>
      <w:r w:rsidRPr="00635301">
        <w:rPr>
          <w:lang w:val="en-GB"/>
        </w:rPr>
        <w:t>e</w:t>
      </w:r>
      <w:r w:rsidR="006B2CC5" w:rsidRPr="00635301">
        <w:rPr>
          <w:lang w:val="en-GB"/>
        </w:rPr>
        <w:t>r activit</w:t>
      </w:r>
      <w:r w:rsidRPr="00635301">
        <w:rPr>
          <w:lang w:val="en-GB"/>
        </w:rPr>
        <w:t>y</w:t>
      </w:r>
      <w:r w:rsidR="006B2CC5" w:rsidRPr="00635301">
        <w:rPr>
          <w:lang w:val="en-GB"/>
        </w:rPr>
        <w:t>, sign</w:t>
      </w:r>
      <w:r w:rsidRPr="00635301">
        <w:rPr>
          <w:lang w:val="en-GB"/>
        </w:rPr>
        <w:t>ed and dated</w:t>
      </w:r>
      <w:r w:rsidR="006B2CC5" w:rsidRPr="00635301">
        <w:rPr>
          <w:lang w:val="en-GB"/>
        </w:rPr>
        <w:t>;</w:t>
      </w:r>
    </w:p>
    <w:p w14:paraId="6C3EE79B" w14:textId="417C1A81" w:rsidR="006B2CC5" w:rsidRPr="00635301" w:rsidRDefault="007D14DC" w:rsidP="00536A10">
      <w:pPr>
        <w:pStyle w:val="Paragraphedeliste"/>
        <w:numPr>
          <w:ilvl w:val="0"/>
          <w:numId w:val="93"/>
        </w:numPr>
        <w:rPr>
          <w:lang w:val="en-GB"/>
        </w:rPr>
      </w:pPr>
      <w:r w:rsidRPr="00635301">
        <w:rPr>
          <w:lang w:val="en-GB"/>
        </w:rPr>
        <w:t>The provisional payment schedule</w:t>
      </w:r>
      <w:r w:rsidR="006B2CC5" w:rsidRPr="00635301">
        <w:rPr>
          <w:lang w:val="en-GB"/>
        </w:rPr>
        <w:t xml:space="preserve">, </w:t>
      </w:r>
      <w:r w:rsidRPr="00635301">
        <w:rPr>
          <w:lang w:val="en-GB"/>
        </w:rPr>
        <w:t>as the case may be</w:t>
      </w:r>
      <w:r w:rsidR="006B2CC5" w:rsidRPr="00635301">
        <w:rPr>
          <w:lang w:val="en-GB"/>
        </w:rPr>
        <w:t>.</w:t>
      </w:r>
    </w:p>
    <w:p w14:paraId="44480524" w14:textId="4AA37234" w:rsidR="006B2CC5" w:rsidRPr="00635301" w:rsidRDefault="007D14DC" w:rsidP="006B2CC5">
      <w:pPr>
        <w:suppressAutoHyphens w:val="0"/>
        <w:autoSpaceDN/>
        <w:ind w:right="-72"/>
        <w:contextualSpacing/>
        <w:jc w:val="both"/>
        <w:textAlignment w:val="auto"/>
        <w:rPr>
          <w:lang w:val="en-GB"/>
        </w:rPr>
      </w:pPr>
      <w:r w:rsidRPr="00635301">
        <w:rPr>
          <w:lang w:val="en-GB"/>
        </w:rPr>
        <w:lastRenderedPageBreak/>
        <w:t xml:space="preserve">To this effect, bidders shall use standard </w:t>
      </w:r>
      <w:r w:rsidR="006B2CC5" w:rsidRPr="00635301">
        <w:rPr>
          <w:lang w:val="en-GB"/>
        </w:rPr>
        <w:t>mod</w:t>
      </w:r>
      <w:r w:rsidRPr="00635301">
        <w:rPr>
          <w:lang w:val="en-GB"/>
        </w:rPr>
        <w:t>e</w:t>
      </w:r>
      <w:r w:rsidR="006B2CC5" w:rsidRPr="00635301">
        <w:rPr>
          <w:lang w:val="en-GB"/>
        </w:rPr>
        <w:t>l</w:t>
      </w:r>
      <w:r w:rsidRPr="00635301">
        <w:rPr>
          <w:lang w:val="en-GB"/>
        </w:rPr>
        <w:t xml:space="preserve"> documents </w:t>
      </w:r>
      <w:r w:rsidR="006B2CC5" w:rsidRPr="00635301">
        <w:rPr>
          <w:lang w:val="en-GB"/>
        </w:rPr>
        <w:t>o</w:t>
      </w:r>
      <w:r w:rsidRPr="00635301">
        <w:rPr>
          <w:lang w:val="en-GB"/>
        </w:rPr>
        <w:t>r</w:t>
      </w:r>
      <w:r w:rsidR="006B2CC5" w:rsidRPr="00635301">
        <w:rPr>
          <w:lang w:val="en-GB"/>
        </w:rPr>
        <w:t xml:space="preserve"> form</w:t>
      </w:r>
      <w:r w:rsidRPr="00635301">
        <w:rPr>
          <w:lang w:val="en-GB"/>
        </w:rPr>
        <w:t>s</w:t>
      </w:r>
      <w:r w:rsidR="006B2CC5" w:rsidRPr="00635301">
        <w:rPr>
          <w:lang w:val="en-GB"/>
        </w:rPr>
        <w:t xml:space="preserve"> </w:t>
      </w:r>
      <w:r w:rsidRPr="00635301">
        <w:rPr>
          <w:lang w:val="en-GB"/>
        </w:rPr>
        <w:t xml:space="preserve">provided for in </w:t>
      </w:r>
      <w:r w:rsidR="00D83AA6" w:rsidRPr="00635301">
        <w:rPr>
          <w:lang w:val="en-GB"/>
        </w:rPr>
        <w:t>the Tender File</w:t>
      </w:r>
      <w:r w:rsidR="006B2CC5" w:rsidRPr="00635301">
        <w:rPr>
          <w:lang w:val="en-GB"/>
        </w:rPr>
        <w:t>.</w:t>
      </w:r>
    </w:p>
    <w:p w14:paraId="19FA1C35" w14:textId="29AEEFED" w:rsidR="006B2CC5" w:rsidRPr="00635301" w:rsidRDefault="00D83AA6" w:rsidP="00536A10">
      <w:pPr>
        <w:numPr>
          <w:ilvl w:val="0"/>
          <w:numId w:val="92"/>
        </w:numPr>
        <w:suppressAutoHyphens w:val="0"/>
        <w:autoSpaceDN/>
        <w:ind w:right="-72"/>
        <w:contextualSpacing/>
        <w:jc w:val="both"/>
        <w:textAlignment w:val="auto"/>
        <w:rPr>
          <w:lang w:val="en-GB"/>
        </w:rPr>
      </w:pPr>
      <w:r w:rsidRPr="00635301">
        <w:rPr>
          <w:lang w:val="en-GB"/>
        </w:rPr>
        <w:t xml:space="preserve">A second </w:t>
      </w:r>
      <w:r w:rsidR="006B2CC5" w:rsidRPr="00635301">
        <w:rPr>
          <w:lang w:val="en-GB"/>
        </w:rPr>
        <w:t xml:space="preserve">envelope </w:t>
      </w:r>
      <w:r w:rsidRPr="00635301">
        <w:rPr>
          <w:lang w:val="en-GB"/>
        </w:rPr>
        <w:t>with the indication</w:t>
      </w:r>
      <w:r w:rsidR="006B2CC5" w:rsidRPr="00635301">
        <w:rPr>
          <w:lang w:val="en-GB"/>
        </w:rPr>
        <w:t>“</w:t>
      </w:r>
      <w:r w:rsidRPr="00635301">
        <w:rPr>
          <w:b/>
          <w:lang w:val="en-GB"/>
        </w:rPr>
        <w:t xml:space="preserve">SAMPLE </w:t>
      </w:r>
      <w:r w:rsidR="006B2CC5" w:rsidRPr="00635301">
        <w:rPr>
          <w:b/>
          <w:lang w:val="en-GB"/>
        </w:rPr>
        <w:t>FINANCI</w:t>
      </w:r>
      <w:r w:rsidRPr="00635301">
        <w:rPr>
          <w:b/>
          <w:lang w:val="en-GB"/>
        </w:rPr>
        <w:t>AL OFFER</w:t>
      </w:r>
      <w:r w:rsidR="006B2CC5" w:rsidRPr="00635301">
        <w:rPr>
          <w:lang w:val="en-GB"/>
        </w:rPr>
        <w:t xml:space="preserve">” </w:t>
      </w:r>
      <w:r w:rsidRPr="00635301">
        <w:rPr>
          <w:lang w:val="en-GB"/>
        </w:rPr>
        <w:t xml:space="preserve">and </w:t>
      </w:r>
      <w:r w:rsidR="006B2CC5" w:rsidRPr="00635301">
        <w:rPr>
          <w:lang w:val="en-GB"/>
        </w:rPr>
        <w:t>compr</w:t>
      </w:r>
      <w:r w:rsidRPr="00635301">
        <w:rPr>
          <w:lang w:val="en-GB"/>
        </w:rPr>
        <w:t>ising a</w:t>
      </w:r>
      <w:r w:rsidR="006B2CC5" w:rsidRPr="00635301">
        <w:rPr>
          <w:lang w:val="en-GB"/>
        </w:rPr>
        <w:t xml:space="preserve"> </w:t>
      </w:r>
      <w:r w:rsidRPr="00635301">
        <w:rPr>
          <w:lang w:val="en-GB"/>
        </w:rPr>
        <w:t xml:space="preserve">sample </w:t>
      </w:r>
      <w:r w:rsidR="006B2CC5" w:rsidRPr="00635301">
        <w:rPr>
          <w:lang w:val="en-GB"/>
        </w:rPr>
        <w:t>cop</w:t>
      </w:r>
      <w:r w:rsidRPr="00635301">
        <w:rPr>
          <w:lang w:val="en-GB"/>
        </w:rPr>
        <w:t>y</w:t>
      </w:r>
      <w:r w:rsidR="006B2CC5" w:rsidRPr="00635301">
        <w:rPr>
          <w:lang w:val="en-GB"/>
        </w:rPr>
        <w:t xml:space="preserve"> </w:t>
      </w:r>
      <w:r w:rsidRPr="00635301">
        <w:rPr>
          <w:lang w:val="en-GB"/>
        </w:rPr>
        <w:t xml:space="preserve">of the </w:t>
      </w:r>
      <w:r w:rsidR="006B2CC5" w:rsidRPr="00635301">
        <w:rPr>
          <w:lang w:val="en-GB"/>
        </w:rPr>
        <w:t xml:space="preserve"> financi</w:t>
      </w:r>
      <w:r w:rsidRPr="00635301">
        <w:rPr>
          <w:lang w:val="en-GB"/>
        </w:rPr>
        <w:t>al offer marked as such</w:t>
      </w:r>
      <w:r w:rsidR="007D43FE" w:rsidRPr="00635301">
        <w:rPr>
          <w:lang w:val="en-GB"/>
        </w:rPr>
        <w:t xml:space="preserve"> (SPI as the case may be)</w:t>
      </w:r>
      <w:r w:rsidR="006B2CC5" w:rsidRPr="00635301">
        <w:rPr>
          <w:lang w:val="en-GB"/>
        </w:rPr>
        <w:t xml:space="preserve">. </w:t>
      </w:r>
    </w:p>
    <w:p w14:paraId="2B18E6D6" w14:textId="77777777" w:rsidR="006B2CC5" w:rsidRPr="00635301" w:rsidRDefault="006B2CC5" w:rsidP="006B2CC5">
      <w:pPr>
        <w:suppressAutoHyphens w:val="0"/>
        <w:autoSpaceDN/>
        <w:ind w:left="720" w:right="-72"/>
        <w:contextualSpacing/>
        <w:jc w:val="both"/>
        <w:textAlignment w:val="auto"/>
        <w:rPr>
          <w:lang w:val="en-GB"/>
        </w:rPr>
      </w:pPr>
    </w:p>
    <w:p w14:paraId="755C6174" w14:textId="59A67F13" w:rsidR="006B2CC5" w:rsidRPr="00635301" w:rsidRDefault="005D26FB" w:rsidP="006B2CC5">
      <w:pPr>
        <w:suppressAutoHyphens w:val="0"/>
        <w:autoSpaceDN/>
        <w:ind w:right="-72"/>
        <w:contextualSpacing/>
        <w:jc w:val="both"/>
        <w:textAlignment w:val="auto"/>
        <w:rPr>
          <w:lang w:val="en-GB"/>
        </w:rPr>
      </w:pPr>
      <w:r w:rsidRPr="00635301">
        <w:rPr>
          <w:lang w:val="en-GB"/>
        </w:rPr>
        <w:t>I</w:t>
      </w:r>
      <w:r w:rsidR="006B2CC5" w:rsidRPr="00635301">
        <w:rPr>
          <w:lang w:val="en-GB"/>
        </w:rPr>
        <w:t>n cas</w:t>
      </w:r>
      <w:r w:rsidRPr="00635301">
        <w:rPr>
          <w:lang w:val="en-GB"/>
        </w:rPr>
        <w:t xml:space="preserve">e of </w:t>
      </w:r>
      <w:r w:rsidR="006B2CC5" w:rsidRPr="00635301">
        <w:rPr>
          <w:lang w:val="en-GB"/>
        </w:rPr>
        <w:t>s</w:t>
      </w:r>
      <w:r w:rsidRPr="00635301">
        <w:rPr>
          <w:lang w:val="en-GB"/>
        </w:rPr>
        <w:t xml:space="preserve">ubmission for several </w:t>
      </w:r>
      <w:r w:rsidR="006B2CC5" w:rsidRPr="00635301">
        <w:rPr>
          <w:lang w:val="en-GB"/>
        </w:rPr>
        <w:t xml:space="preserve">lots, </w:t>
      </w:r>
      <w:r w:rsidRPr="00635301">
        <w:rPr>
          <w:lang w:val="en-GB"/>
        </w:rPr>
        <w:t xml:space="preserve">the bidder shall </w:t>
      </w:r>
      <w:r w:rsidR="006B2CC5" w:rsidRPr="00635301">
        <w:rPr>
          <w:lang w:val="en-GB"/>
        </w:rPr>
        <w:t>pr</w:t>
      </w:r>
      <w:r w:rsidRPr="00635301">
        <w:rPr>
          <w:lang w:val="en-GB"/>
        </w:rPr>
        <w:t>e</w:t>
      </w:r>
      <w:r w:rsidR="006B2CC5" w:rsidRPr="00635301">
        <w:rPr>
          <w:lang w:val="en-GB"/>
        </w:rPr>
        <w:t>sent</w:t>
      </w:r>
      <w:r w:rsidRPr="00635301">
        <w:rPr>
          <w:lang w:val="en-GB"/>
        </w:rPr>
        <w:t xml:space="preserve"> his </w:t>
      </w:r>
      <w:r w:rsidR="006B2CC5" w:rsidRPr="00635301">
        <w:rPr>
          <w:lang w:val="en-GB"/>
        </w:rPr>
        <w:t>financi</w:t>
      </w:r>
      <w:r w:rsidRPr="00635301">
        <w:rPr>
          <w:lang w:val="en-GB"/>
        </w:rPr>
        <w:t xml:space="preserve">al offer in separate </w:t>
      </w:r>
      <w:r w:rsidR="006B2CC5" w:rsidRPr="00635301">
        <w:rPr>
          <w:lang w:val="en-GB"/>
        </w:rPr>
        <w:t xml:space="preserve">documents </w:t>
      </w:r>
      <w:r w:rsidRPr="00635301">
        <w:rPr>
          <w:lang w:val="en-GB"/>
        </w:rPr>
        <w:t>for each</w:t>
      </w:r>
      <w:r w:rsidR="006B2CC5" w:rsidRPr="00635301">
        <w:rPr>
          <w:lang w:val="en-GB"/>
        </w:rPr>
        <w:t xml:space="preserve"> lot (</w:t>
      </w:r>
      <w:r w:rsidRPr="00635301">
        <w:rPr>
          <w:lang w:val="en-GB"/>
        </w:rPr>
        <w:t>to be specified</w:t>
      </w:r>
      <w:r w:rsidR="006B2CC5" w:rsidRPr="00635301">
        <w:rPr>
          <w:lang w:val="en-GB"/>
        </w:rPr>
        <w:t xml:space="preserve">). </w:t>
      </w:r>
    </w:p>
    <w:p w14:paraId="74138471" w14:textId="30E91110" w:rsidR="006B2CC5" w:rsidRPr="00635301" w:rsidRDefault="006B2CC5" w:rsidP="006B2CC5">
      <w:pPr>
        <w:suppressAutoHyphens w:val="0"/>
        <w:autoSpaceDN/>
        <w:ind w:right="-72"/>
        <w:contextualSpacing/>
        <w:jc w:val="both"/>
        <w:textAlignment w:val="auto"/>
        <w:rPr>
          <w:lang w:val="en-GB"/>
        </w:rPr>
      </w:pPr>
      <w:r w:rsidRPr="00635301">
        <w:rPr>
          <w:lang w:val="en-GB"/>
        </w:rPr>
        <w:t>[</w:t>
      </w:r>
      <w:r w:rsidR="005D26FB" w:rsidRPr="00635301">
        <w:rPr>
          <w:lang w:val="en-GB"/>
        </w:rPr>
        <w:t>Specify if applicable</w:t>
      </w:r>
      <w:r w:rsidRPr="00635301">
        <w:rPr>
          <w:lang w:val="en-GB"/>
        </w:rPr>
        <w:t xml:space="preserve">, </w:t>
      </w:r>
      <w:r w:rsidR="005D26FB" w:rsidRPr="00635301">
        <w:rPr>
          <w:lang w:val="en-GB"/>
        </w:rPr>
        <w:t xml:space="preserve">if the bidder should attach the soft copy of the offer in case of </w:t>
      </w:r>
      <w:r w:rsidRPr="00635301">
        <w:rPr>
          <w:lang w:val="en-GB"/>
        </w:rPr>
        <w:t>physi</w:t>
      </w:r>
      <w:r w:rsidR="005D26FB" w:rsidRPr="00635301">
        <w:rPr>
          <w:lang w:val="en-GB"/>
        </w:rPr>
        <w:t>cal submission of the offer</w:t>
      </w:r>
      <w:r w:rsidRPr="00635301">
        <w:rPr>
          <w:lang w:val="en-GB"/>
        </w:rPr>
        <w:t xml:space="preserve">].  </w:t>
      </w:r>
    </w:p>
    <w:p w14:paraId="2BCCD312" w14:textId="680C2D89" w:rsidR="006B2CC5" w:rsidRPr="00635301" w:rsidRDefault="005D26FB" w:rsidP="006B2CC5">
      <w:pPr>
        <w:suppressAutoHyphens w:val="0"/>
        <w:autoSpaceDN/>
        <w:ind w:right="-72"/>
        <w:contextualSpacing/>
        <w:jc w:val="both"/>
        <w:textAlignment w:val="auto"/>
        <w:rPr>
          <w:lang w:val="en-GB"/>
        </w:rPr>
      </w:pPr>
      <w:r w:rsidRPr="00635301">
        <w:rPr>
          <w:lang w:val="en-GB"/>
        </w:rPr>
        <w:t>I</w:t>
      </w:r>
      <w:r w:rsidR="006B2CC5" w:rsidRPr="00635301">
        <w:rPr>
          <w:lang w:val="en-GB"/>
        </w:rPr>
        <w:t>n cas</w:t>
      </w:r>
      <w:r w:rsidRPr="00635301">
        <w:rPr>
          <w:lang w:val="en-GB"/>
        </w:rPr>
        <w:t>e of</w:t>
      </w:r>
      <w:r w:rsidR="006B2CC5" w:rsidRPr="00635301">
        <w:rPr>
          <w:lang w:val="en-GB"/>
        </w:rPr>
        <w:t xml:space="preserve"> </w:t>
      </w:r>
      <w:r w:rsidRPr="00635301">
        <w:rPr>
          <w:lang w:val="en-GB"/>
        </w:rPr>
        <w:t xml:space="preserve">discrepancy between the </w:t>
      </w:r>
      <w:r w:rsidR="006B2CC5" w:rsidRPr="00635301">
        <w:rPr>
          <w:lang w:val="en-GB"/>
        </w:rPr>
        <w:t>information</w:t>
      </w:r>
      <w:r w:rsidRPr="00635301">
        <w:rPr>
          <w:lang w:val="en-GB"/>
        </w:rPr>
        <w:t xml:space="preserve"> in the hard copy of the offer</w:t>
      </w:r>
      <w:r w:rsidR="00EA721A" w:rsidRPr="00635301">
        <w:rPr>
          <w:lang w:val="en-GB"/>
        </w:rPr>
        <w:t xml:space="preserve"> and the soft copy</w:t>
      </w:r>
      <w:r w:rsidR="006B2CC5" w:rsidRPr="00635301">
        <w:rPr>
          <w:lang w:val="en-GB"/>
        </w:rPr>
        <w:t xml:space="preserve">, </w:t>
      </w:r>
      <w:r w:rsidR="00EA721A" w:rsidRPr="00635301">
        <w:rPr>
          <w:lang w:val="en-GB"/>
        </w:rPr>
        <w:t>the information in the hard copy of the offer shall be authentic</w:t>
      </w:r>
      <w:r w:rsidR="006B2CC5" w:rsidRPr="00635301">
        <w:rPr>
          <w:lang w:val="en-GB"/>
        </w:rPr>
        <w:t>.</w:t>
      </w:r>
    </w:p>
    <w:p w14:paraId="6BCA224B" w14:textId="310E4247" w:rsidR="006B2CC5" w:rsidRPr="00635301" w:rsidRDefault="006B2CC5" w:rsidP="006B2CC5">
      <w:pPr>
        <w:suppressAutoHyphens w:val="0"/>
        <w:autoSpaceDN/>
        <w:ind w:right="-72"/>
        <w:contextualSpacing/>
        <w:jc w:val="both"/>
        <w:textAlignment w:val="auto"/>
        <w:rPr>
          <w:lang w:val="en-GB"/>
        </w:rPr>
      </w:pPr>
      <w:r w:rsidRPr="00635301">
        <w:rPr>
          <w:lang w:val="en-GB"/>
        </w:rPr>
        <w:t xml:space="preserve">N.B: </w:t>
      </w:r>
      <w:r w:rsidR="00EA721A" w:rsidRPr="00635301">
        <w:rPr>
          <w:lang w:val="en-GB"/>
        </w:rPr>
        <w:t>The different</w:t>
      </w:r>
      <w:r w:rsidRPr="00635301">
        <w:rPr>
          <w:lang w:val="en-GB"/>
        </w:rPr>
        <w:t xml:space="preserve"> parts </w:t>
      </w:r>
      <w:r w:rsidR="00EA721A" w:rsidRPr="00635301">
        <w:rPr>
          <w:lang w:val="en-GB"/>
        </w:rPr>
        <w:t>of the same file should absolutely be</w:t>
      </w:r>
      <w:r w:rsidRPr="00635301">
        <w:rPr>
          <w:lang w:val="en-GB"/>
        </w:rPr>
        <w:t xml:space="preserve"> s</w:t>
      </w:r>
      <w:r w:rsidR="00EA721A" w:rsidRPr="00635301">
        <w:rPr>
          <w:lang w:val="en-GB"/>
        </w:rPr>
        <w:t>e</w:t>
      </w:r>
      <w:r w:rsidRPr="00635301">
        <w:rPr>
          <w:lang w:val="en-GB"/>
        </w:rPr>
        <w:t>par</w:t>
      </w:r>
      <w:r w:rsidR="00EA721A" w:rsidRPr="00635301">
        <w:rPr>
          <w:lang w:val="en-GB"/>
        </w:rPr>
        <w:t>ated by colour dividers</w:t>
      </w:r>
      <w:r w:rsidRPr="00635301">
        <w:rPr>
          <w:lang w:val="en-GB"/>
        </w:rPr>
        <w:t xml:space="preserve"> </w:t>
      </w:r>
      <w:r w:rsidR="00EA721A" w:rsidRPr="00635301">
        <w:rPr>
          <w:lang w:val="en-GB"/>
        </w:rPr>
        <w:t>in the</w:t>
      </w:r>
      <w:r w:rsidRPr="00635301">
        <w:rPr>
          <w:lang w:val="en-GB"/>
        </w:rPr>
        <w:t xml:space="preserve"> original </w:t>
      </w:r>
      <w:r w:rsidR="00EA721A" w:rsidRPr="00635301">
        <w:rPr>
          <w:lang w:val="en-GB"/>
        </w:rPr>
        <w:t>as well in the copies</w:t>
      </w:r>
      <w:r w:rsidRPr="00635301">
        <w:rPr>
          <w:lang w:val="en-GB"/>
        </w:rPr>
        <w:t xml:space="preserve">, </w:t>
      </w:r>
      <w:r w:rsidR="00670DE7" w:rsidRPr="00635301">
        <w:rPr>
          <w:lang w:val="en-GB"/>
        </w:rPr>
        <w:t>to</w:t>
      </w:r>
      <w:r w:rsidR="00EA721A" w:rsidRPr="00635301">
        <w:rPr>
          <w:lang w:val="en-GB"/>
        </w:rPr>
        <w:t xml:space="preserve"> </w:t>
      </w:r>
      <w:r w:rsidRPr="00635301">
        <w:rPr>
          <w:lang w:val="en-GB"/>
        </w:rPr>
        <w:t>facilit</w:t>
      </w:r>
      <w:r w:rsidR="00EA721A" w:rsidRPr="00635301">
        <w:rPr>
          <w:lang w:val="en-GB"/>
        </w:rPr>
        <w:t>ate</w:t>
      </w:r>
      <w:r w:rsidRPr="00635301">
        <w:rPr>
          <w:lang w:val="en-GB"/>
        </w:rPr>
        <w:t xml:space="preserve"> </w:t>
      </w:r>
      <w:r w:rsidR="00EA721A" w:rsidRPr="00635301">
        <w:rPr>
          <w:lang w:val="en-GB"/>
        </w:rPr>
        <w:t>its</w:t>
      </w:r>
      <w:r w:rsidRPr="00635301">
        <w:rPr>
          <w:lang w:val="en-GB"/>
        </w:rPr>
        <w:t xml:space="preserve"> exam</w:t>
      </w:r>
      <w:r w:rsidR="00EA721A" w:rsidRPr="00635301">
        <w:rPr>
          <w:lang w:val="en-GB"/>
        </w:rPr>
        <w:t>ination</w:t>
      </w:r>
      <w:r w:rsidRPr="00635301">
        <w:rPr>
          <w:lang w:val="en-GB"/>
        </w:rPr>
        <w:t>.</w:t>
      </w:r>
    </w:p>
    <w:p w14:paraId="5A11C0EA" w14:textId="77777777" w:rsidR="00670DE7" w:rsidRPr="00635301" w:rsidRDefault="00670DE7" w:rsidP="00892F4C">
      <w:pPr>
        <w:keepNext/>
        <w:keepLines/>
        <w:jc w:val="both"/>
        <w:textAlignment w:val="auto"/>
        <w:outlineLvl w:val="4"/>
        <w:rPr>
          <w:color w:val="000000"/>
          <w:lang w:val="en-GB"/>
        </w:rPr>
      </w:pPr>
      <w:bookmarkStart w:id="65" w:name="_Toc151277839"/>
    </w:p>
    <w:p w14:paraId="2014526F" w14:textId="146DD564" w:rsidR="0034417E" w:rsidRPr="00635301" w:rsidRDefault="0034417E" w:rsidP="00892F4C">
      <w:pPr>
        <w:keepNext/>
        <w:keepLines/>
        <w:jc w:val="both"/>
        <w:textAlignment w:val="auto"/>
        <w:outlineLvl w:val="4"/>
        <w:rPr>
          <w:b/>
          <w:color w:val="000000"/>
          <w:lang w:val="en-GB"/>
        </w:rPr>
      </w:pPr>
      <w:r w:rsidRPr="00635301">
        <w:rPr>
          <w:b/>
          <w:bCs/>
          <w:color w:val="000000"/>
          <w:lang w:val="en-GB"/>
        </w:rPr>
        <w:t>Article</w:t>
      </w:r>
      <w:bookmarkEnd w:id="65"/>
      <w:r w:rsidRPr="00635301">
        <w:rPr>
          <w:b/>
          <w:bCs/>
          <w:color w:val="000000"/>
          <w:lang w:val="en-GB"/>
        </w:rPr>
        <w:t xml:space="preserve"> </w:t>
      </w:r>
      <w:r w:rsidR="00892F4C" w:rsidRPr="00635301">
        <w:rPr>
          <w:b/>
          <w:bCs/>
          <w:color w:val="000000"/>
          <w:lang w:val="en-GB"/>
        </w:rPr>
        <w:t>3</w:t>
      </w:r>
      <w:r w:rsidRPr="00635301">
        <w:rPr>
          <w:b/>
          <w:bCs/>
          <w:color w:val="000000"/>
          <w:lang w:val="en-GB"/>
        </w:rPr>
        <w:t xml:space="preserve"> Mention of </w:t>
      </w:r>
      <w:r w:rsidR="00491E50" w:rsidRPr="00635301">
        <w:rPr>
          <w:b/>
          <w:color w:val="000000"/>
          <w:lang w:val="en-GB"/>
        </w:rPr>
        <w:t>pric</w:t>
      </w:r>
      <w:r w:rsidRPr="00635301">
        <w:rPr>
          <w:b/>
          <w:color w:val="000000"/>
          <w:lang w:val="en-GB"/>
        </w:rPr>
        <w:t>es</w:t>
      </w:r>
    </w:p>
    <w:p w14:paraId="46AB2618" w14:textId="2717BC55" w:rsidR="0034417E" w:rsidRPr="00635301" w:rsidRDefault="00892F4C" w:rsidP="00892F4C">
      <w:pPr>
        <w:ind w:left="540" w:right="-72" w:hanging="540"/>
        <w:jc w:val="both"/>
        <w:textAlignment w:val="auto"/>
        <w:rPr>
          <w:color w:val="000000"/>
          <w:szCs w:val="20"/>
          <w:lang w:val="en-GB"/>
        </w:rPr>
      </w:pPr>
      <w:r w:rsidRPr="00635301">
        <w:rPr>
          <w:color w:val="000000"/>
          <w:lang w:val="en-GB"/>
        </w:rPr>
        <w:t>3</w:t>
      </w:r>
      <w:r w:rsidR="0034417E" w:rsidRPr="00635301">
        <w:rPr>
          <w:color w:val="000000"/>
          <w:lang w:val="en-GB"/>
        </w:rPr>
        <w:t xml:space="preserve">.1 </w:t>
      </w:r>
      <w:r w:rsidR="0034417E" w:rsidRPr="00635301">
        <w:rPr>
          <w:color w:val="000000"/>
          <w:lang w:val="en-GB"/>
        </w:rPr>
        <w:tab/>
        <w:t xml:space="preserve">The tenderer shall specify in the bidding letter, the place of </w:t>
      </w:r>
      <w:r w:rsidR="003B6702" w:rsidRPr="00635301">
        <w:rPr>
          <w:color w:val="000000"/>
          <w:lang w:val="en-GB"/>
        </w:rPr>
        <w:t>execution</w:t>
      </w:r>
      <w:r w:rsidR="0034417E" w:rsidRPr="00635301">
        <w:rPr>
          <w:color w:val="000000"/>
          <w:lang w:val="en-GB"/>
        </w:rPr>
        <w:t xml:space="preserve"> and the nature of the prices:</w:t>
      </w:r>
    </w:p>
    <w:p w14:paraId="2EE14248" w14:textId="1B5402BD" w:rsidR="0034417E" w:rsidRPr="00635301" w:rsidRDefault="0034417E" w:rsidP="00536A10">
      <w:pPr>
        <w:numPr>
          <w:ilvl w:val="0"/>
          <w:numId w:val="46"/>
        </w:numPr>
        <w:ind w:right="-72"/>
        <w:jc w:val="both"/>
        <w:textAlignment w:val="auto"/>
        <w:rPr>
          <w:color w:val="000000"/>
          <w:szCs w:val="20"/>
          <w:lang w:val="en-GB"/>
        </w:rPr>
      </w:pPr>
      <w:r w:rsidRPr="00635301">
        <w:rPr>
          <w:color w:val="000000"/>
          <w:lang w:val="en-GB"/>
        </w:rPr>
        <w:t>Excluding value added tax (</w:t>
      </w:r>
      <w:r w:rsidR="003B6702" w:rsidRPr="00635301">
        <w:rPr>
          <w:color w:val="000000"/>
          <w:lang w:val="en-GB"/>
        </w:rPr>
        <w:t>E</w:t>
      </w:r>
      <w:r w:rsidRPr="00635301">
        <w:rPr>
          <w:color w:val="000000"/>
          <w:lang w:val="en-GB"/>
        </w:rPr>
        <w:t xml:space="preserve">VAT) </w:t>
      </w:r>
    </w:p>
    <w:p w14:paraId="12B89CA6" w14:textId="3E22473D" w:rsidR="0034417E" w:rsidRPr="00635301" w:rsidRDefault="0034417E" w:rsidP="00892F4C">
      <w:pPr>
        <w:ind w:left="1620" w:right="-72" w:hanging="540"/>
        <w:jc w:val="both"/>
        <w:textAlignment w:val="auto"/>
        <w:rPr>
          <w:color w:val="000000"/>
          <w:lang w:val="en-GB"/>
        </w:rPr>
      </w:pPr>
      <w:r w:rsidRPr="00635301">
        <w:rPr>
          <w:color w:val="000000"/>
          <w:lang w:val="en-GB"/>
        </w:rPr>
        <w:t>b.</w:t>
      </w:r>
      <w:r w:rsidRPr="00635301">
        <w:rPr>
          <w:color w:val="000000"/>
          <w:lang w:val="en-GB"/>
        </w:rPr>
        <w:tab/>
      </w:r>
      <w:r w:rsidRPr="00635301">
        <w:rPr>
          <w:color w:val="000000"/>
          <w:szCs w:val="20"/>
          <w:lang w:val="en-GB"/>
        </w:rPr>
        <w:t>and</w:t>
      </w:r>
      <w:r w:rsidRPr="00635301">
        <w:rPr>
          <w:color w:val="000000"/>
          <w:lang w:val="en-GB"/>
        </w:rPr>
        <w:t xml:space="preserve">  all taxes</w:t>
      </w:r>
      <w:r w:rsidR="003B6702" w:rsidRPr="00635301">
        <w:rPr>
          <w:color w:val="000000"/>
          <w:lang w:val="en-GB"/>
        </w:rPr>
        <w:t xml:space="preserve"> inclusive(ATI)</w:t>
      </w:r>
      <w:r w:rsidRPr="00635301">
        <w:rPr>
          <w:color w:val="000000"/>
          <w:sz w:val="16"/>
          <w:szCs w:val="16"/>
          <w:lang w:val="en-GB"/>
        </w:rPr>
        <w:t>.</w:t>
      </w:r>
    </w:p>
    <w:p w14:paraId="4F5E53A3" w14:textId="69B84A52" w:rsidR="0034417E" w:rsidRPr="00635301" w:rsidRDefault="00892F4C" w:rsidP="00892F4C">
      <w:pPr>
        <w:ind w:left="540" w:right="-72" w:hanging="540"/>
        <w:jc w:val="both"/>
        <w:textAlignment w:val="auto"/>
        <w:rPr>
          <w:color w:val="000000"/>
          <w:lang w:val="en-GB"/>
        </w:rPr>
      </w:pPr>
      <w:r w:rsidRPr="00635301">
        <w:rPr>
          <w:color w:val="000000"/>
          <w:lang w:val="en-GB"/>
        </w:rPr>
        <w:t>3</w:t>
      </w:r>
      <w:r w:rsidR="0034417E" w:rsidRPr="00635301">
        <w:rPr>
          <w:color w:val="000000"/>
          <w:lang w:val="en-GB"/>
        </w:rPr>
        <w:t xml:space="preserve">.2 The bidder shall complete the descriptive and quantitative schedule provided in the consultation file indicating the unit prices and the total price for each task in execution of the contract to be drawn up at the end of this consultation. </w:t>
      </w:r>
    </w:p>
    <w:p w14:paraId="70BB6B0E" w14:textId="77777777" w:rsidR="0034417E" w:rsidRPr="00635301" w:rsidRDefault="0034417E" w:rsidP="00580E7B">
      <w:pPr>
        <w:spacing w:after="120" w:line="360" w:lineRule="auto"/>
        <w:ind w:left="540" w:right="-72" w:hanging="540"/>
        <w:jc w:val="both"/>
        <w:textAlignment w:val="auto"/>
        <w:rPr>
          <w:color w:val="000000"/>
          <w:sz w:val="2"/>
          <w:szCs w:val="2"/>
          <w:lang w:val="en-GB"/>
        </w:rPr>
      </w:pPr>
    </w:p>
    <w:p w14:paraId="6106E5EE" w14:textId="5644700F" w:rsidR="0034417E" w:rsidRPr="00635301" w:rsidRDefault="0034417E" w:rsidP="009B5338">
      <w:pPr>
        <w:keepNext/>
        <w:keepLines/>
        <w:spacing w:line="276" w:lineRule="auto"/>
        <w:jc w:val="both"/>
        <w:textAlignment w:val="auto"/>
        <w:outlineLvl w:val="4"/>
        <w:rPr>
          <w:b/>
          <w:color w:val="000000"/>
          <w:lang w:val="en-GB"/>
        </w:rPr>
      </w:pPr>
      <w:bookmarkStart w:id="66" w:name="_Toc151277840"/>
      <w:r w:rsidRPr="00635301">
        <w:rPr>
          <w:b/>
          <w:bCs/>
          <w:color w:val="000000"/>
          <w:lang w:val="en-GB"/>
        </w:rPr>
        <w:t xml:space="preserve">Article </w:t>
      </w:r>
      <w:r w:rsidR="009B5338" w:rsidRPr="00635301">
        <w:rPr>
          <w:b/>
          <w:bCs/>
          <w:color w:val="000000"/>
          <w:lang w:val="en-GB"/>
        </w:rPr>
        <w:t>4.</w:t>
      </w:r>
      <w:r w:rsidRPr="00635301">
        <w:rPr>
          <w:b/>
          <w:bCs/>
          <w:color w:val="000000"/>
          <w:lang w:val="en-GB"/>
        </w:rPr>
        <w:t xml:space="preserve"> </w:t>
      </w:r>
      <w:r w:rsidRPr="00635301">
        <w:rPr>
          <w:b/>
          <w:color w:val="000000"/>
          <w:lang w:val="en-GB"/>
        </w:rPr>
        <w:t>Currency of the offer</w:t>
      </w:r>
      <w:bookmarkEnd w:id="66"/>
    </w:p>
    <w:p w14:paraId="51748981" w14:textId="36A0D864" w:rsidR="0034417E" w:rsidRDefault="0034417E" w:rsidP="00F024F8">
      <w:pPr>
        <w:ind w:right="-72"/>
        <w:jc w:val="both"/>
        <w:textAlignment w:val="auto"/>
        <w:rPr>
          <w:color w:val="000000"/>
          <w:lang w:val="en-GB"/>
        </w:rPr>
      </w:pPr>
      <w:r w:rsidRPr="00635301">
        <w:rPr>
          <w:color w:val="000000"/>
          <w:lang w:val="en-GB"/>
        </w:rPr>
        <w:t xml:space="preserve">Prices </w:t>
      </w:r>
      <w:r w:rsidR="003B6702" w:rsidRPr="00635301">
        <w:rPr>
          <w:color w:val="000000"/>
          <w:lang w:val="en-GB"/>
        </w:rPr>
        <w:t>shall</w:t>
      </w:r>
      <w:r w:rsidRPr="00635301">
        <w:rPr>
          <w:color w:val="000000"/>
          <w:lang w:val="en-GB"/>
        </w:rPr>
        <w:t xml:space="preserve"> be </w:t>
      </w:r>
      <w:r w:rsidR="003B6702" w:rsidRPr="00635301">
        <w:rPr>
          <w:color w:val="000000"/>
          <w:lang w:val="en-GB"/>
        </w:rPr>
        <w:t xml:space="preserve">expressed </w:t>
      </w:r>
      <w:r w:rsidRPr="00635301">
        <w:rPr>
          <w:color w:val="000000"/>
          <w:lang w:val="en-GB"/>
        </w:rPr>
        <w:t>in CFA FRANCS.</w:t>
      </w:r>
    </w:p>
    <w:p w14:paraId="539A4F24" w14:textId="77777777" w:rsidR="002F3DAB" w:rsidRPr="00635301" w:rsidRDefault="002F3DAB" w:rsidP="00F024F8">
      <w:pPr>
        <w:ind w:right="-72"/>
        <w:jc w:val="both"/>
        <w:textAlignment w:val="auto"/>
        <w:rPr>
          <w:color w:val="000000"/>
          <w:szCs w:val="20"/>
          <w:lang w:val="en-GB"/>
        </w:rPr>
      </w:pPr>
    </w:p>
    <w:p w14:paraId="7ECBF725" w14:textId="0FD06F5F" w:rsidR="0034417E" w:rsidRPr="00635301" w:rsidRDefault="009B5338" w:rsidP="00F024F8">
      <w:pPr>
        <w:keepNext/>
        <w:keepLines/>
        <w:jc w:val="both"/>
        <w:textAlignment w:val="auto"/>
        <w:outlineLvl w:val="4"/>
        <w:rPr>
          <w:b/>
          <w:bCs/>
          <w:color w:val="000000"/>
          <w:lang w:val="en-GB"/>
        </w:rPr>
      </w:pPr>
      <w:bookmarkStart w:id="67" w:name="_Toc151277841"/>
      <w:r w:rsidRPr="00635301">
        <w:rPr>
          <w:b/>
          <w:bCs/>
          <w:color w:val="000000"/>
          <w:lang w:val="en-GB"/>
        </w:rPr>
        <w:t>Article 5.</w:t>
      </w:r>
      <w:r w:rsidR="0034417E" w:rsidRPr="00635301">
        <w:rPr>
          <w:b/>
          <w:bCs/>
          <w:color w:val="000000"/>
          <w:lang w:val="en-GB"/>
        </w:rPr>
        <w:t xml:space="preserve"> Validity period</w:t>
      </w:r>
      <w:bookmarkEnd w:id="67"/>
      <w:r w:rsidR="0034417E" w:rsidRPr="00635301">
        <w:rPr>
          <w:b/>
          <w:bCs/>
          <w:color w:val="000000"/>
          <w:lang w:val="en-GB"/>
        </w:rPr>
        <w:t xml:space="preserve"> of bids</w:t>
      </w:r>
    </w:p>
    <w:p w14:paraId="71D54C1C" w14:textId="77777777" w:rsidR="0034417E" w:rsidRPr="00635301" w:rsidRDefault="0034417E" w:rsidP="00F024F8">
      <w:pPr>
        <w:ind w:right="-72"/>
        <w:jc w:val="both"/>
        <w:textAlignment w:val="auto"/>
        <w:rPr>
          <w:color w:val="000000"/>
          <w:szCs w:val="20"/>
          <w:lang w:val="en-GB"/>
        </w:rPr>
      </w:pPr>
      <w:r w:rsidRPr="00635301">
        <w:rPr>
          <w:color w:val="000000"/>
          <w:lang w:val="en-GB"/>
        </w:rPr>
        <w:t>Bids shall be valid for the period stipulated in the letter of invitation to tender.</w:t>
      </w:r>
    </w:p>
    <w:p w14:paraId="1ED5D02D" w14:textId="77777777" w:rsidR="0034417E" w:rsidRPr="00635301" w:rsidRDefault="0034417E" w:rsidP="00F024F8">
      <w:pPr>
        <w:jc w:val="both"/>
        <w:textAlignment w:val="auto"/>
        <w:rPr>
          <w:color w:val="000000"/>
          <w:lang w:val="en-GB"/>
        </w:rPr>
      </w:pPr>
      <w:r w:rsidRPr="00635301">
        <w:rPr>
          <w:color w:val="000000"/>
          <w:lang w:val="en-GB"/>
        </w:rPr>
        <w:t>The period of validity of bids is _________________ [insert period in days] from the closing date for submission of bids.</w:t>
      </w:r>
    </w:p>
    <w:p w14:paraId="0BA00785" w14:textId="46DA5BE4" w:rsidR="0034417E" w:rsidRDefault="0034417E" w:rsidP="00F024F8">
      <w:pPr>
        <w:jc w:val="both"/>
        <w:textAlignment w:val="auto"/>
        <w:rPr>
          <w:color w:val="000000"/>
          <w:lang w:val="en-GB"/>
        </w:rPr>
      </w:pPr>
      <w:r w:rsidRPr="00635301">
        <w:rPr>
          <w:color w:val="000000"/>
          <w:lang w:val="en-GB"/>
        </w:rPr>
        <w:t xml:space="preserve">[Insert the number of days following the </w:t>
      </w:r>
      <w:r w:rsidR="00545A34" w:rsidRPr="00635301">
        <w:rPr>
          <w:color w:val="000000"/>
          <w:lang w:val="en-GB"/>
        </w:rPr>
        <w:t>closing date</w:t>
      </w:r>
      <w:r w:rsidRPr="00635301">
        <w:rPr>
          <w:color w:val="000000"/>
          <w:lang w:val="en-GB"/>
        </w:rPr>
        <w:t xml:space="preserve"> for submission of bids. This period shall be realistic and allow sufficient time to </w:t>
      </w:r>
      <w:r w:rsidR="005E1335" w:rsidRPr="00635301">
        <w:rPr>
          <w:color w:val="000000"/>
          <w:lang w:val="en-GB"/>
        </w:rPr>
        <w:t>assess</w:t>
      </w:r>
      <w:r w:rsidRPr="00635301">
        <w:rPr>
          <w:color w:val="000000"/>
          <w:lang w:val="en-GB"/>
        </w:rPr>
        <w:t xml:space="preserve"> the bids, taking into account the complexity of the Works, and to obtain the necessary references, clarifications and authorisations (including the "no objection" of the financial </w:t>
      </w:r>
      <w:r w:rsidR="005E1335" w:rsidRPr="00635301">
        <w:rPr>
          <w:color w:val="000000"/>
          <w:lang w:val="en-GB"/>
        </w:rPr>
        <w:t>donor</w:t>
      </w:r>
      <w:r w:rsidRPr="00635301">
        <w:rPr>
          <w:color w:val="000000"/>
          <w:lang w:val="en-GB"/>
        </w:rPr>
        <w:t>) and to notify the award of the contract. Normally, the validity period should not exceed one hundred and twenty (120) days].</w:t>
      </w:r>
    </w:p>
    <w:p w14:paraId="4204258A" w14:textId="77777777" w:rsidR="002F3DAB" w:rsidRPr="00635301" w:rsidRDefault="002F3DAB" w:rsidP="00F024F8">
      <w:pPr>
        <w:jc w:val="both"/>
        <w:textAlignment w:val="auto"/>
        <w:rPr>
          <w:color w:val="000000"/>
          <w:lang w:val="en-GB"/>
        </w:rPr>
      </w:pPr>
    </w:p>
    <w:p w14:paraId="154D4380" w14:textId="77777777" w:rsidR="0034417E" w:rsidRPr="00635301" w:rsidRDefault="0034417E" w:rsidP="00F024F8">
      <w:pPr>
        <w:jc w:val="both"/>
        <w:textAlignment w:val="auto"/>
        <w:rPr>
          <w:color w:val="000000"/>
          <w:sz w:val="6"/>
          <w:lang w:val="en-GB"/>
        </w:rPr>
      </w:pPr>
      <w:r w:rsidRPr="00635301">
        <w:rPr>
          <w:color w:val="000000"/>
          <w:lang w:val="en-GB"/>
        </w:rPr>
        <w:t xml:space="preserve"> </w:t>
      </w:r>
    </w:p>
    <w:p w14:paraId="5023323B" w14:textId="52EFE6DB" w:rsidR="0034417E" w:rsidRDefault="00545A34" w:rsidP="004541C3">
      <w:pPr>
        <w:pStyle w:val="Paragraphedeliste"/>
        <w:keepNext/>
        <w:numPr>
          <w:ilvl w:val="0"/>
          <w:numId w:val="124"/>
        </w:numPr>
        <w:jc w:val="both"/>
        <w:textAlignment w:val="auto"/>
        <w:outlineLvl w:val="2"/>
        <w:rPr>
          <w:b/>
          <w:bCs/>
          <w:color w:val="000000"/>
          <w:lang w:val="en-GB"/>
        </w:rPr>
      </w:pPr>
      <w:bookmarkStart w:id="68" w:name="_Toc151277842"/>
      <w:r w:rsidRPr="00635301">
        <w:rPr>
          <w:b/>
          <w:bCs/>
          <w:color w:val="000000"/>
          <w:lang w:val="en-GB"/>
        </w:rPr>
        <w:t>SUBMISSION O</w:t>
      </w:r>
      <w:bookmarkEnd w:id="68"/>
      <w:r w:rsidRPr="00635301">
        <w:rPr>
          <w:b/>
          <w:bCs/>
          <w:color w:val="000000"/>
          <w:lang w:val="en-GB"/>
        </w:rPr>
        <w:t>F BIDS</w:t>
      </w:r>
    </w:p>
    <w:p w14:paraId="587850ED" w14:textId="77777777" w:rsidR="002F3DAB" w:rsidRPr="00635301" w:rsidRDefault="002F3DAB" w:rsidP="002F3DAB">
      <w:pPr>
        <w:pStyle w:val="Paragraphedeliste"/>
        <w:keepNext/>
        <w:jc w:val="both"/>
        <w:textAlignment w:val="auto"/>
        <w:outlineLvl w:val="2"/>
        <w:rPr>
          <w:b/>
          <w:bCs/>
          <w:color w:val="000000"/>
          <w:lang w:val="en-GB"/>
        </w:rPr>
      </w:pPr>
    </w:p>
    <w:p w14:paraId="714AEC21" w14:textId="55F6A199" w:rsidR="0034417E" w:rsidRPr="00635301" w:rsidRDefault="0034417E" w:rsidP="00F024F8">
      <w:pPr>
        <w:keepNext/>
        <w:keepLines/>
        <w:jc w:val="both"/>
        <w:textAlignment w:val="auto"/>
        <w:outlineLvl w:val="4"/>
        <w:rPr>
          <w:color w:val="000000"/>
          <w:lang w:val="en-GB"/>
        </w:rPr>
      </w:pPr>
      <w:bookmarkStart w:id="69" w:name="_Toc151277843"/>
      <w:r w:rsidRPr="00635301">
        <w:rPr>
          <w:b/>
          <w:bCs/>
          <w:color w:val="000000"/>
          <w:spacing w:val="10"/>
          <w:szCs w:val="32"/>
          <w:lang w:val="en-GB"/>
        </w:rPr>
        <w:t>A</w:t>
      </w:r>
      <w:r w:rsidR="00F024F8" w:rsidRPr="00635301">
        <w:rPr>
          <w:b/>
          <w:bCs/>
          <w:color w:val="000000"/>
          <w:spacing w:val="10"/>
          <w:szCs w:val="32"/>
          <w:lang w:val="en-GB"/>
        </w:rPr>
        <w:t>rticle 6</w:t>
      </w:r>
      <w:r w:rsidRPr="00635301">
        <w:rPr>
          <w:b/>
          <w:bCs/>
          <w:color w:val="000000"/>
          <w:spacing w:val="10"/>
          <w:szCs w:val="32"/>
          <w:lang w:val="en-GB"/>
        </w:rPr>
        <w:t xml:space="preserve">: </w:t>
      </w:r>
      <w:r w:rsidRPr="002F3DAB">
        <w:rPr>
          <w:b/>
          <w:bCs/>
          <w:color w:val="000000"/>
          <w:spacing w:val="10"/>
          <w:sz w:val="28"/>
          <w:szCs w:val="34"/>
          <w:lang w:val="en-GB"/>
        </w:rPr>
        <w:t>Submission method</w:t>
      </w:r>
      <w:bookmarkEnd w:id="69"/>
    </w:p>
    <w:p w14:paraId="6251A100" w14:textId="7E692D21" w:rsidR="0034417E" w:rsidRPr="007C4A53" w:rsidRDefault="0034417E" w:rsidP="00F024F8">
      <w:pPr>
        <w:jc w:val="both"/>
        <w:textAlignment w:val="auto"/>
        <w:rPr>
          <w:i/>
          <w:color w:val="000000"/>
          <w:szCs w:val="22"/>
          <w:lang w:val="en-GB"/>
        </w:rPr>
      </w:pPr>
      <w:r w:rsidRPr="007C4A53">
        <w:rPr>
          <w:color w:val="000000"/>
          <w:szCs w:val="22"/>
          <w:lang w:val="en-GB"/>
        </w:rPr>
        <w:t xml:space="preserve">The </w:t>
      </w:r>
      <w:r w:rsidR="005E1335" w:rsidRPr="007C4A53">
        <w:rPr>
          <w:color w:val="000000"/>
          <w:szCs w:val="22"/>
          <w:lang w:val="en-GB"/>
        </w:rPr>
        <w:t>method</w:t>
      </w:r>
      <w:r w:rsidRPr="007C4A53">
        <w:rPr>
          <w:color w:val="000000"/>
          <w:szCs w:val="22"/>
          <w:lang w:val="en-GB"/>
        </w:rPr>
        <w:t xml:space="preserve"> of submission selected for this Consultation is [</w:t>
      </w:r>
      <w:r w:rsidRPr="007C4A53">
        <w:rPr>
          <w:i/>
          <w:color w:val="000000"/>
          <w:szCs w:val="22"/>
          <w:lang w:val="en-GB"/>
        </w:rPr>
        <w:t>Indicate one of the three m</w:t>
      </w:r>
      <w:r w:rsidR="005E1335" w:rsidRPr="007C4A53">
        <w:rPr>
          <w:i/>
          <w:color w:val="000000"/>
          <w:szCs w:val="22"/>
          <w:lang w:val="en-GB"/>
        </w:rPr>
        <w:t>etthod</w:t>
      </w:r>
      <w:r w:rsidRPr="007C4A53">
        <w:rPr>
          <w:i/>
          <w:color w:val="000000"/>
          <w:szCs w:val="22"/>
          <w:lang w:val="en-GB"/>
        </w:rPr>
        <w:t xml:space="preserve">s of submission below: </w:t>
      </w:r>
    </w:p>
    <w:p w14:paraId="709A764E" w14:textId="77777777" w:rsidR="0034417E" w:rsidRPr="00635301" w:rsidRDefault="0034417E" w:rsidP="00536A10">
      <w:pPr>
        <w:widowControl w:val="0"/>
        <w:numPr>
          <w:ilvl w:val="0"/>
          <w:numId w:val="47"/>
        </w:numPr>
        <w:suppressAutoHyphens w:val="0"/>
        <w:autoSpaceDE w:val="0"/>
        <w:autoSpaceDN/>
        <w:adjustRightInd w:val="0"/>
        <w:ind w:right="-20"/>
        <w:jc w:val="both"/>
        <w:textAlignment w:val="auto"/>
        <w:rPr>
          <w:b/>
          <w:color w:val="000000"/>
          <w:lang w:val="en-GB"/>
        </w:rPr>
      </w:pPr>
      <w:r w:rsidRPr="00635301">
        <w:rPr>
          <w:b/>
          <w:i/>
          <w:color w:val="000000"/>
          <w:lang w:val="en-GB"/>
        </w:rPr>
        <w:t>online;</w:t>
      </w:r>
    </w:p>
    <w:p w14:paraId="70B99175" w14:textId="77777777" w:rsidR="0034417E" w:rsidRPr="00635301" w:rsidRDefault="0034417E" w:rsidP="00536A10">
      <w:pPr>
        <w:widowControl w:val="0"/>
        <w:numPr>
          <w:ilvl w:val="0"/>
          <w:numId w:val="47"/>
        </w:numPr>
        <w:suppressAutoHyphens w:val="0"/>
        <w:autoSpaceDE w:val="0"/>
        <w:autoSpaceDN/>
        <w:adjustRightInd w:val="0"/>
        <w:ind w:right="-20"/>
        <w:jc w:val="both"/>
        <w:textAlignment w:val="auto"/>
        <w:rPr>
          <w:b/>
          <w:color w:val="000000"/>
          <w:lang w:val="en-GB"/>
        </w:rPr>
      </w:pPr>
      <w:r w:rsidRPr="00635301">
        <w:rPr>
          <w:b/>
          <w:i/>
          <w:color w:val="000000"/>
          <w:lang w:val="en-GB"/>
        </w:rPr>
        <w:t>offline;</w:t>
      </w:r>
    </w:p>
    <w:p w14:paraId="1A0E30EA" w14:textId="77777777" w:rsidR="0034417E" w:rsidRPr="00635301" w:rsidRDefault="0034417E" w:rsidP="00536A10">
      <w:pPr>
        <w:widowControl w:val="0"/>
        <w:numPr>
          <w:ilvl w:val="0"/>
          <w:numId w:val="47"/>
        </w:numPr>
        <w:suppressAutoHyphens w:val="0"/>
        <w:autoSpaceDE w:val="0"/>
        <w:autoSpaceDN/>
        <w:adjustRightInd w:val="0"/>
        <w:ind w:right="-20"/>
        <w:jc w:val="both"/>
        <w:textAlignment w:val="auto"/>
        <w:rPr>
          <w:b/>
          <w:color w:val="000000"/>
          <w:lang w:val="en-GB"/>
        </w:rPr>
      </w:pPr>
      <w:r w:rsidRPr="00635301">
        <w:rPr>
          <w:b/>
          <w:i/>
          <w:color w:val="000000"/>
          <w:lang w:val="en-GB"/>
        </w:rPr>
        <w:t xml:space="preserve">online or offline </w:t>
      </w:r>
      <w:r w:rsidRPr="00635301">
        <w:rPr>
          <w:b/>
          <w:color w:val="000000"/>
          <w:lang w:val="en-GB"/>
        </w:rPr>
        <w:t>(at the bidder's choice</w:t>
      </w:r>
      <w:r w:rsidRPr="00635301">
        <w:rPr>
          <w:color w:val="000000"/>
          <w:lang w:val="en-GB"/>
        </w:rPr>
        <w:t>)].</w:t>
      </w:r>
    </w:p>
    <w:p w14:paraId="5216BFDB" w14:textId="6E51B814" w:rsidR="0034417E" w:rsidRPr="00635301" w:rsidRDefault="0034417E" w:rsidP="00F024F8">
      <w:pPr>
        <w:spacing w:after="120"/>
        <w:jc w:val="both"/>
        <w:textAlignment w:val="auto"/>
        <w:rPr>
          <w:b/>
          <w:color w:val="000000"/>
          <w:szCs w:val="20"/>
          <w:lang w:val="en-GB"/>
        </w:rPr>
      </w:pPr>
      <w:r w:rsidRPr="00635301">
        <w:rPr>
          <w:b/>
          <w:color w:val="000000"/>
          <w:szCs w:val="20"/>
          <w:lang w:val="en-GB"/>
        </w:rPr>
        <w:t>(However, where both options are open to the bidder, he may not use both the online and offline m</w:t>
      </w:r>
      <w:r w:rsidR="005E1335" w:rsidRPr="00635301">
        <w:rPr>
          <w:b/>
          <w:color w:val="000000"/>
          <w:szCs w:val="20"/>
          <w:lang w:val="en-GB"/>
        </w:rPr>
        <w:t>ethod</w:t>
      </w:r>
      <w:r w:rsidR="00BB3071" w:rsidRPr="00635301">
        <w:rPr>
          <w:b/>
          <w:color w:val="000000"/>
          <w:szCs w:val="20"/>
          <w:lang w:val="en-GB"/>
        </w:rPr>
        <w:t xml:space="preserve">s). </w:t>
      </w:r>
    </w:p>
    <w:p w14:paraId="4DCB0D0C" w14:textId="5FC943AB" w:rsidR="0034417E" w:rsidRPr="00635301" w:rsidRDefault="00BB3071" w:rsidP="00F024F8">
      <w:pPr>
        <w:keepNext/>
        <w:keepLines/>
        <w:spacing w:after="120"/>
        <w:jc w:val="both"/>
        <w:textAlignment w:val="auto"/>
        <w:outlineLvl w:val="4"/>
        <w:rPr>
          <w:color w:val="000000"/>
          <w:lang w:val="en-GB"/>
        </w:rPr>
      </w:pPr>
      <w:bookmarkStart w:id="70" w:name="_Toc151277844"/>
      <w:r w:rsidRPr="00635301">
        <w:rPr>
          <w:b/>
          <w:bCs/>
          <w:color w:val="000000"/>
          <w:lang w:val="en-GB"/>
        </w:rPr>
        <w:t>Article 7</w:t>
      </w:r>
      <w:r w:rsidR="0034417E" w:rsidRPr="00635301">
        <w:rPr>
          <w:b/>
          <w:bCs/>
          <w:color w:val="000000"/>
          <w:lang w:val="en-GB"/>
        </w:rPr>
        <w:t>: Preparation and submission of bids</w:t>
      </w:r>
      <w:bookmarkEnd w:id="70"/>
    </w:p>
    <w:p w14:paraId="01C0730F" w14:textId="77777777" w:rsidR="0034417E" w:rsidRPr="007C4A53" w:rsidRDefault="0034417E" w:rsidP="00F024F8">
      <w:pPr>
        <w:widowControl w:val="0"/>
        <w:autoSpaceDE w:val="0"/>
        <w:adjustRightInd w:val="0"/>
        <w:spacing w:after="120"/>
        <w:ind w:right="-16"/>
        <w:jc w:val="both"/>
        <w:textAlignment w:val="auto"/>
        <w:rPr>
          <w:color w:val="000000"/>
          <w:szCs w:val="22"/>
          <w:lang w:val="en-GB"/>
        </w:rPr>
      </w:pPr>
      <w:r w:rsidRPr="007C4A53">
        <w:rPr>
          <w:color w:val="000000"/>
          <w:szCs w:val="22"/>
          <w:lang w:val="en-GB"/>
        </w:rPr>
        <w:t>[File size and format:</w:t>
      </w:r>
    </w:p>
    <w:p w14:paraId="4F0AB6ED" w14:textId="77777777" w:rsidR="0034417E" w:rsidRPr="007C4A53" w:rsidRDefault="0034417E" w:rsidP="00F024F8">
      <w:pPr>
        <w:widowControl w:val="0"/>
        <w:autoSpaceDE w:val="0"/>
        <w:adjustRightInd w:val="0"/>
        <w:spacing w:after="120"/>
        <w:ind w:right="-16"/>
        <w:jc w:val="both"/>
        <w:textAlignment w:val="auto"/>
        <w:rPr>
          <w:color w:val="000000"/>
          <w:lang w:val="en-GB"/>
        </w:rPr>
      </w:pPr>
      <w:r w:rsidRPr="007C4A53">
        <w:rPr>
          <w:b/>
          <w:bCs/>
          <w:color w:val="000000"/>
          <w:u w:val="single"/>
          <w:lang w:val="en-GB"/>
        </w:rPr>
        <w:t>For online submission</w:t>
      </w:r>
      <w:r w:rsidRPr="007C4A53">
        <w:rPr>
          <w:color w:val="000000"/>
          <w:lang w:val="en-GB"/>
        </w:rPr>
        <w:t>, the maximum sizes of the documents that shall transit on the platform and constitute the bidder's quotation are as follows:</w:t>
      </w:r>
    </w:p>
    <w:p w14:paraId="69188FF1" w14:textId="1A943E33" w:rsidR="0034417E" w:rsidRPr="007C4A53" w:rsidRDefault="0034417E" w:rsidP="00536A10">
      <w:pPr>
        <w:widowControl w:val="0"/>
        <w:numPr>
          <w:ilvl w:val="0"/>
          <w:numId w:val="9"/>
        </w:numPr>
        <w:suppressAutoHyphens w:val="0"/>
        <w:autoSpaceDE w:val="0"/>
        <w:adjustRightInd w:val="0"/>
        <w:ind w:right="-16"/>
        <w:jc w:val="both"/>
        <w:textAlignment w:val="auto"/>
        <w:rPr>
          <w:color w:val="000000"/>
          <w:lang w:val="en-GB"/>
        </w:rPr>
      </w:pPr>
      <w:r w:rsidRPr="007C4A53">
        <w:rPr>
          <w:color w:val="000000"/>
          <w:lang w:val="en-GB"/>
        </w:rPr>
        <w:t>5 M</w:t>
      </w:r>
      <w:r w:rsidR="005E1335" w:rsidRPr="007C4A53">
        <w:rPr>
          <w:color w:val="000000"/>
          <w:lang w:val="en-GB"/>
        </w:rPr>
        <w:t>B</w:t>
      </w:r>
      <w:r w:rsidRPr="007C4A53">
        <w:rPr>
          <w:color w:val="000000"/>
          <w:lang w:val="en-GB"/>
        </w:rPr>
        <w:t xml:space="preserve"> for the Administrative </w:t>
      </w:r>
      <w:r w:rsidR="005E1335" w:rsidRPr="007C4A53">
        <w:rPr>
          <w:color w:val="000000"/>
          <w:lang w:val="en-GB"/>
        </w:rPr>
        <w:t>Quotation</w:t>
      </w:r>
      <w:r w:rsidRPr="007C4A53">
        <w:rPr>
          <w:color w:val="000000"/>
          <w:lang w:val="en-GB"/>
        </w:rPr>
        <w:t>;</w:t>
      </w:r>
    </w:p>
    <w:p w14:paraId="6E570C54" w14:textId="567AB5A0" w:rsidR="0034417E" w:rsidRPr="007C4A53" w:rsidRDefault="0034417E" w:rsidP="00536A10">
      <w:pPr>
        <w:widowControl w:val="0"/>
        <w:numPr>
          <w:ilvl w:val="0"/>
          <w:numId w:val="9"/>
        </w:numPr>
        <w:suppressAutoHyphens w:val="0"/>
        <w:autoSpaceDE w:val="0"/>
        <w:adjustRightInd w:val="0"/>
        <w:ind w:right="-16"/>
        <w:jc w:val="both"/>
        <w:textAlignment w:val="auto"/>
        <w:rPr>
          <w:color w:val="000000"/>
          <w:lang w:val="en-GB"/>
        </w:rPr>
      </w:pPr>
      <w:r w:rsidRPr="007C4A53">
        <w:rPr>
          <w:color w:val="000000"/>
          <w:lang w:val="en-GB"/>
        </w:rPr>
        <w:t>15 M</w:t>
      </w:r>
      <w:r w:rsidR="005E1335" w:rsidRPr="007C4A53">
        <w:rPr>
          <w:color w:val="000000"/>
          <w:lang w:val="en-GB"/>
        </w:rPr>
        <w:t>B</w:t>
      </w:r>
      <w:r w:rsidRPr="007C4A53">
        <w:rPr>
          <w:color w:val="000000"/>
          <w:lang w:val="en-GB"/>
        </w:rPr>
        <w:t xml:space="preserve"> for Technical Quotation;</w:t>
      </w:r>
    </w:p>
    <w:p w14:paraId="1C80F56B" w14:textId="75E26803" w:rsidR="0034417E" w:rsidRPr="007C4A53" w:rsidRDefault="0034417E" w:rsidP="00536A10">
      <w:pPr>
        <w:widowControl w:val="0"/>
        <w:numPr>
          <w:ilvl w:val="0"/>
          <w:numId w:val="9"/>
        </w:numPr>
        <w:suppressAutoHyphens w:val="0"/>
        <w:autoSpaceDE w:val="0"/>
        <w:adjustRightInd w:val="0"/>
        <w:ind w:right="-16"/>
        <w:jc w:val="both"/>
        <w:textAlignment w:val="auto"/>
        <w:rPr>
          <w:color w:val="000000"/>
          <w:lang w:val="en-GB"/>
        </w:rPr>
      </w:pPr>
      <w:r w:rsidRPr="007C4A53">
        <w:rPr>
          <w:color w:val="000000"/>
          <w:lang w:val="en-GB"/>
        </w:rPr>
        <w:lastRenderedPageBreak/>
        <w:t xml:space="preserve"> 5 M</w:t>
      </w:r>
      <w:r w:rsidR="005E1335" w:rsidRPr="007C4A53">
        <w:rPr>
          <w:color w:val="000000"/>
          <w:lang w:val="en-GB"/>
        </w:rPr>
        <w:t>B</w:t>
      </w:r>
      <w:r w:rsidRPr="007C4A53">
        <w:rPr>
          <w:color w:val="000000"/>
          <w:lang w:val="en-GB"/>
        </w:rPr>
        <w:t xml:space="preserve"> for Financial Quotation.</w:t>
      </w:r>
    </w:p>
    <w:p w14:paraId="1A53C9F0" w14:textId="77777777" w:rsidR="0034417E" w:rsidRPr="007C4A53" w:rsidRDefault="0034417E" w:rsidP="00BB3071">
      <w:pPr>
        <w:widowControl w:val="0"/>
        <w:autoSpaceDE w:val="0"/>
        <w:adjustRightInd w:val="0"/>
        <w:ind w:right="-16"/>
        <w:jc w:val="both"/>
        <w:textAlignment w:val="auto"/>
        <w:rPr>
          <w:color w:val="000000"/>
          <w:lang w:val="en-GB"/>
        </w:rPr>
      </w:pPr>
      <w:r w:rsidRPr="007C4A53">
        <w:rPr>
          <w:color w:val="000000"/>
          <w:lang w:val="en-GB"/>
        </w:rPr>
        <w:t>The following formats are accepted:</w:t>
      </w:r>
    </w:p>
    <w:p w14:paraId="1B76BB48" w14:textId="77777777" w:rsidR="0034417E" w:rsidRPr="007C4A53" w:rsidRDefault="0034417E" w:rsidP="00536A10">
      <w:pPr>
        <w:widowControl w:val="0"/>
        <w:numPr>
          <w:ilvl w:val="0"/>
          <w:numId w:val="10"/>
        </w:numPr>
        <w:suppressAutoHyphens w:val="0"/>
        <w:autoSpaceDE w:val="0"/>
        <w:adjustRightInd w:val="0"/>
        <w:ind w:right="-16"/>
        <w:jc w:val="both"/>
        <w:textAlignment w:val="auto"/>
        <w:rPr>
          <w:color w:val="000000"/>
          <w:lang w:val="en-GB"/>
        </w:rPr>
      </w:pPr>
      <w:r w:rsidRPr="007C4A53">
        <w:rPr>
          <w:color w:val="000000"/>
          <w:lang w:val="en-GB"/>
        </w:rPr>
        <w:t>PDF format for text documents;</w:t>
      </w:r>
    </w:p>
    <w:p w14:paraId="34FB6A63" w14:textId="77777777" w:rsidR="0034417E" w:rsidRPr="007C4A53" w:rsidRDefault="0034417E" w:rsidP="00536A10">
      <w:pPr>
        <w:widowControl w:val="0"/>
        <w:numPr>
          <w:ilvl w:val="0"/>
          <w:numId w:val="10"/>
        </w:numPr>
        <w:suppressAutoHyphens w:val="0"/>
        <w:autoSpaceDE w:val="0"/>
        <w:adjustRightInd w:val="0"/>
        <w:ind w:right="-16"/>
        <w:jc w:val="both"/>
        <w:textAlignment w:val="auto"/>
        <w:rPr>
          <w:color w:val="000000"/>
          <w:lang w:val="en-GB"/>
        </w:rPr>
      </w:pPr>
      <w:r w:rsidRPr="007C4A53">
        <w:rPr>
          <w:color w:val="000000"/>
          <w:lang w:val="en-GB"/>
        </w:rPr>
        <w:t>JPEG for images.</w:t>
      </w:r>
    </w:p>
    <w:p w14:paraId="2C2D1868" w14:textId="77777777" w:rsidR="0034417E" w:rsidRPr="007C4A53" w:rsidRDefault="0034417E" w:rsidP="00F024F8">
      <w:pPr>
        <w:widowControl w:val="0"/>
        <w:autoSpaceDE w:val="0"/>
        <w:adjustRightInd w:val="0"/>
        <w:spacing w:after="120"/>
        <w:ind w:right="-16"/>
        <w:jc w:val="both"/>
        <w:textAlignment w:val="auto"/>
        <w:rPr>
          <w:color w:val="000000"/>
          <w:lang w:val="en-GB"/>
        </w:rPr>
      </w:pPr>
      <w:r w:rsidRPr="007C4A53">
        <w:rPr>
          <w:color w:val="000000"/>
          <w:lang w:val="en-GB"/>
        </w:rPr>
        <w:t>Applicants must use compression software to reduce the size of files to be transmitted].</w:t>
      </w:r>
    </w:p>
    <w:p w14:paraId="403FD101" w14:textId="09687079" w:rsidR="0034417E" w:rsidRPr="007C4A53" w:rsidRDefault="0034417E" w:rsidP="00F024F8">
      <w:pPr>
        <w:tabs>
          <w:tab w:val="right" w:pos="7254"/>
        </w:tabs>
        <w:spacing w:after="120"/>
        <w:jc w:val="both"/>
        <w:textAlignment w:val="auto"/>
        <w:rPr>
          <w:color w:val="000000"/>
          <w:lang w:val="en-GB"/>
        </w:rPr>
      </w:pPr>
      <w:r w:rsidRPr="007C4A53">
        <w:rPr>
          <w:b/>
          <w:bCs/>
          <w:color w:val="000000"/>
          <w:lang w:val="en-GB"/>
        </w:rPr>
        <w:t>For electronic submission</w:t>
      </w:r>
      <w:r w:rsidRPr="007C4A53">
        <w:rPr>
          <w:color w:val="000000"/>
          <w:lang w:val="en-GB"/>
        </w:rPr>
        <w:t xml:space="preserve">, the offer shall be submitted by the bidder on the COLEPS platform available at http://www.marchespublics.cm or http://www.publiccontracts.cm]. A back-up copy of the offer recorded on a USB key or CD/DVD must be deposited with the relevant MO/MOD in a sealed envelope clearly and legibly marked "back-up copy" and </w:t>
      </w:r>
      <w:r w:rsidR="00AE41DB" w:rsidRPr="007C4A53">
        <w:rPr>
          <w:color w:val="000000"/>
          <w:lang w:val="en-GB"/>
        </w:rPr>
        <w:t>indicating</w:t>
      </w:r>
      <w:r w:rsidRPr="007C4A53">
        <w:rPr>
          <w:color w:val="000000"/>
          <w:lang w:val="en-GB"/>
        </w:rPr>
        <w:t xml:space="preserve"> the consultation references within the specified deadline].</w:t>
      </w:r>
    </w:p>
    <w:p w14:paraId="6B41D85F" w14:textId="77777777" w:rsidR="0034417E" w:rsidRPr="007C4A53" w:rsidRDefault="0034417E" w:rsidP="00F024F8">
      <w:pPr>
        <w:spacing w:after="120"/>
        <w:jc w:val="both"/>
        <w:textAlignment w:val="auto"/>
        <w:rPr>
          <w:b/>
          <w:bCs/>
          <w:color w:val="000000"/>
          <w:u w:val="single"/>
          <w:lang w:val="en-GB"/>
        </w:rPr>
      </w:pPr>
      <w:r w:rsidRPr="007C4A53">
        <w:rPr>
          <w:b/>
          <w:bCs/>
          <w:color w:val="000000"/>
          <w:u w:val="single"/>
          <w:lang w:val="en-GB"/>
        </w:rPr>
        <w:t>Offline submission</w:t>
      </w:r>
    </w:p>
    <w:p w14:paraId="3CAAC75D" w14:textId="2EB4C3DC" w:rsidR="00FC0C39" w:rsidRPr="007C4A53" w:rsidRDefault="0034417E" w:rsidP="00F024F8">
      <w:pPr>
        <w:spacing w:after="120"/>
        <w:jc w:val="both"/>
        <w:textAlignment w:val="auto"/>
        <w:rPr>
          <w:color w:val="000000"/>
          <w:lang w:val="en-GB"/>
        </w:rPr>
      </w:pPr>
      <w:r w:rsidRPr="007C4A53">
        <w:rPr>
          <w:color w:val="000000"/>
          <w:lang w:val="en-GB"/>
        </w:rPr>
        <w:t>Each tender drawn up in French or English in ------------------- (number of copies to be specified) of which one original and [</w:t>
      </w:r>
      <w:r w:rsidRPr="007C4A53">
        <w:rPr>
          <w:color w:val="000000"/>
          <w:lang w:val="en-GB"/>
        </w:rPr>
        <w:tab/>
        <w:t>indicate the number of copies and take account of the copy to be sent immediately after the opening of the bids to the focal point designated by the body responsible for regulating public contracts] of each proposal marked as such, shall be received at [Place of registration of bids], no later than [Deadline for receipt of bids] at [Deadline] and shall be marked as follows on the sealed envelopes:</w:t>
      </w:r>
    </w:p>
    <w:p w14:paraId="542E4C65" w14:textId="6E2D580D" w:rsidR="00FC0C39" w:rsidRPr="007C4A53" w:rsidRDefault="00FC0C39" w:rsidP="00F024F8">
      <w:pPr>
        <w:widowControl w:val="0"/>
        <w:autoSpaceDE w:val="0"/>
        <w:adjustRightInd w:val="0"/>
        <w:ind w:right="-20"/>
        <w:rPr>
          <w:b/>
          <w:bCs/>
          <w:i/>
          <w:iCs/>
          <w:u w:val="single"/>
          <w:lang w:val="en-GB"/>
        </w:rPr>
      </w:pPr>
      <w:r w:rsidRPr="007C4A53">
        <w:rPr>
          <w:b/>
          <w:bCs/>
          <w:i/>
          <w:iCs/>
          <w:u w:val="single"/>
          <w:lang w:val="en-GB"/>
        </w:rPr>
        <w:t>Offline submission</w:t>
      </w:r>
    </w:p>
    <w:p w14:paraId="0F35ADE3" w14:textId="7E831756" w:rsidR="00FC0C39" w:rsidRPr="007C4A53" w:rsidRDefault="00FC0C39" w:rsidP="00F024F8">
      <w:pPr>
        <w:widowControl w:val="0"/>
        <w:tabs>
          <w:tab w:val="left" w:pos="8800"/>
        </w:tabs>
        <w:autoSpaceDE w:val="0"/>
        <w:spacing w:after="60"/>
        <w:jc w:val="both"/>
        <w:rPr>
          <w:i/>
          <w:lang w:val="en-GB"/>
        </w:rPr>
      </w:pPr>
      <w:r w:rsidRPr="007C4A53">
        <w:rPr>
          <w:i/>
          <w:lang w:val="en-GB"/>
        </w:rPr>
        <w:t>The thre</w:t>
      </w:r>
      <w:r w:rsidR="00BB3071" w:rsidRPr="007C4A53">
        <w:rPr>
          <w:i/>
          <w:lang w:val="en-GB"/>
        </w:rPr>
        <w:t>e</w:t>
      </w:r>
      <w:r w:rsidRPr="007C4A53">
        <w:rPr>
          <w:i/>
          <w:lang w:val="en-GB"/>
        </w:rPr>
        <w:t xml:space="preserve"> envelopes shall be placed in a sealed envelope, carrying the Number and the subject of the invitation to tender concerned, and carrying no indication on the bidder’s name. </w:t>
      </w:r>
    </w:p>
    <w:p w14:paraId="195CA639" w14:textId="0AEE5FC5" w:rsidR="00FC0C39" w:rsidRPr="007C4A53" w:rsidRDefault="00FC0C39" w:rsidP="00F024F8">
      <w:pPr>
        <w:widowControl w:val="0"/>
        <w:suppressAutoHyphens w:val="0"/>
        <w:autoSpaceDE w:val="0"/>
        <w:adjustRightInd w:val="0"/>
        <w:spacing w:before="11"/>
        <w:ind w:right="132"/>
        <w:jc w:val="both"/>
        <w:textAlignment w:val="auto"/>
        <w:rPr>
          <w:i/>
          <w:iCs/>
          <w:color w:val="000000"/>
          <w:lang w:val="en-GB"/>
        </w:rPr>
      </w:pPr>
      <w:r w:rsidRPr="007C4A53">
        <w:rPr>
          <w:i/>
          <w:iCs/>
          <w:color w:val="000000"/>
          <w:lang w:val="en-GB"/>
        </w:rPr>
        <w:t xml:space="preserve">Each offer drafted in </w:t>
      </w:r>
      <w:r w:rsidR="009D7C48" w:rsidRPr="007C4A53">
        <w:rPr>
          <w:i/>
          <w:iCs/>
          <w:color w:val="000000"/>
          <w:lang w:val="en-GB"/>
        </w:rPr>
        <w:t>English or French</w:t>
      </w:r>
      <w:r w:rsidRPr="007C4A53">
        <w:rPr>
          <w:i/>
          <w:iCs/>
          <w:color w:val="000000"/>
          <w:lang w:val="en-GB"/>
        </w:rPr>
        <w:t xml:space="preserve"> ------------------- (</w:t>
      </w:r>
      <w:r w:rsidR="009D7C48" w:rsidRPr="007C4A53">
        <w:rPr>
          <w:i/>
          <w:iCs/>
          <w:color w:val="000000"/>
          <w:lang w:val="en-GB"/>
        </w:rPr>
        <w:t>specify number of copies</w:t>
      </w:r>
      <w:r w:rsidRPr="007C4A53">
        <w:rPr>
          <w:i/>
          <w:iCs/>
          <w:color w:val="000000"/>
          <w:lang w:val="en-GB"/>
        </w:rPr>
        <w:t xml:space="preserve">) </w:t>
      </w:r>
      <w:r w:rsidR="009D7C48" w:rsidRPr="007C4A53">
        <w:rPr>
          <w:i/>
          <w:iCs/>
          <w:color w:val="000000"/>
          <w:lang w:val="en-GB"/>
        </w:rPr>
        <w:t>including</w:t>
      </w:r>
      <w:r w:rsidRPr="007C4A53">
        <w:rPr>
          <w:i/>
          <w:iCs/>
          <w:color w:val="000000"/>
          <w:lang w:val="en-GB"/>
        </w:rPr>
        <w:t xml:space="preserve"> </w:t>
      </w:r>
      <w:r w:rsidR="009D7C48" w:rsidRPr="007C4A53">
        <w:rPr>
          <w:i/>
          <w:iCs/>
          <w:color w:val="000000"/>
          <w:lang w:val="en-GB"/>
        </w:rPr>
        <w:t>an</w:t>
      </w:r>
      <w:r w:rsidRPr="007C4A53">
        <w:rPr>
          <w:i/>
          <w:iCs/>
          <w:color w:val="000000"/>
          <w:lang w:val="en-GB"/>
        </w:rPr>
        <w:t xml:space="preserve"> original </w:t>
      </w:r>
      <w:r w:rsidRPr="007C4A53">
        <w:rPr>
          <w:i/>
          <w:iCs/>
          <w:color w:val="000000"/>
          <w:u w:val="single"/>
          <w:lang w:val="en-GB"/>
        </w:rPr>
        <w:tab/>
        <w:t xml:space="preserve">                  </w:t>
      </w:r>
      <w:r w:rsidRPr="007C4A53">
        <w:rPr>
          <w:i/>
          <w:iCs/>
          <w:color w:val="000000"/>
          <w:lang w:val="en-GB"/>
        </w:rPr>
        <w:t>[indi</w:t>
      </w:r>
      <w:r w:rsidR="009D7C48" w:rsidRPr="007C4A53">
        <w:rPr>
          <w:i/>
          <w:iCs/>
          <w:color w:val="000000"/>
          <w:lang w:val="en-GB"/>
        </w:rPr>
        <w:t>cate the number of copies</w:t>
      </w:r>
      <w:r w:rsidRPr="007C4A53">
        <w:rPr>
          <w:i/>
          <w:iCs/>
          <w:color w:val="000000"/>
          <w:lang w:val="en-GB"/>
        </w:rPr>
        <w:t xml:space="preserve"> </w:t>
      </w:r>
      <w:r w:rsidR="009D7C48" w:rsidRPr="007C4A53">
        <w:rPr>
          <w:i/>
          <w:iCs/>
          <w:color w:val="000000"/>
          <w:lang w:val="en-GB"/>
        </w:rPr>
        <w:t>taking into account the copy of the financial sample offer to be forwarded on the spot after the opening of bids to the focal</w:t>
      </w:r>
      <w:r w:rsidRPr="007C4A53">
        <w:rPr>
          <w:i/>
          <w:iCs/>
          <w:color w:val="000000"/>
          <w:lang w:val="en-GB"/>
        </w:rPr>
        <w:t xml:space="preserve"> point d</w:t>
      </w:r>
      <w:r w:rsidR="009D7C48" w:rsidRPr="007C4A53">
        <w:rPr>
          <w:i/>
          <w:iCs/>
          <w:color w:val="000000"/>
          <w:lang w:val="en-GB"/>
        </w:rPr>
        <w:t>e</w:t>
      </w:r>
      <w:r w:rsidRPr="007C4A53">
        <w:rPr>
          <w:i/>
          <w:iCs/>
          <w:color w:val="000000"/>
          <w:lang w:val="en-GB"/>
        </w:rPr>
        <w:t>sign</w:t>
      </w:r>
      <w:r w:rsidR="009D7C48" w:rsidRPr="007C4A53">
        <w:rPr>
          <w:i/>
          <w:iCs/>
          <w:color w:val="000000"/>
          <w:lang w:val="en-GB"/>
        </w:rPr>
        <w:t>ated</w:t>
      </w:r>
      <w:r w:rsidRPr="007C4A53">
        <w:rPr>
          <w:i/>
          <w:iCs/>
          <w:color w:val="000000"/>
          <w:lang w:val="en-GB"/>
        </w:rPr>
        <w:t xml:space="preserve"> </w:t>
      </w:r>
      <w:r w:rsidR="009D7C48" w:rsidRPr="007C4A53">
        <w:rPr>
          <w:i/>
          <w:iCs/>
          <w:color w:val="000000"/>
          <w:lang w:val="en-GB"/>
        </w:rPr>
        <w:t xml:space="preserve">by the public contracts </w:t>
      </w:r>
      <w:r w:rsidRPr="007C4A53">
        <w:rPr>
          <w:i/>
          <w:iCs/>
          <w:color w:val="000000"/>
          <w:lang w:val="en-GB"/>
        </w:rPr>
        <w:t xml:space="preserve"> r</w:t>
      </w:r>
      <w:r w:rsidR="009D7C48" w:rsidRPr="007C4A53">
        <w:rPr>
          <w:i/>
          <w:iCs/>
          <w:color w:val="000000"/>
          <w:lang w:val="en-GB"/>
        </w:rPr>
        <w:t>e</w:t>
      </w:r>
      <w:r w:rsidRPr="007C4A53">
        <w:rPr>
          <w:i/>
          <w:iCs/>
          <w:color w:val="000000"/>
          <w:lang w:val="en-GB"/>
        </w:rPr>
        <w:t xml:space="preserve">gulation </w:t>
      </w:r>
      <w:r w:rsidR="009D7C48" w:rsidRPr="007C4A53">
        <w:rPr>
          <w:i/>
          <w:iCs/>
          <w:color w:val="000000"/>
          <w:lang w:val="en-GB"/>
        </w:rPr>
        <w:t>body</w:t>
      </w:r>
      <w:r w:rsidRPr="007C4A53">
        <w:rPr>
          <w:i/>
          <w:iCs/>
          <w:color w:val="000000"/>
          <w:lang w:val="en-GB"/>
        </w:rPr>
        <w:t xml:space="preserve">] </w:t>
      </w:r>
      <w:r w:rsidR="009D7C48" w:rsidRPr="007C4A53">
        <w:rPr>
          <w:i/>
          <w:iCs/>
          <w:color w:val="000000"/>
          <w:lang w:val="en-GB"/>
        </w:rPr>
        <w:t xml:space="preserve">of each </w:t>
      </w:r>
      <w:r w:rsidRPr="007C4A53">
        <w:rPr>
          <w:i/>
          <w:iCs/>
          <w:color w:val="000000"/>
          <w:lang w:val="en-GB"/>
        </w:rPr>
        <w:t>propos</w:t>
      </w:r>
      <w:r w:rsidR="009D7C48" w:rsidRPr="007C4A53">
        <w:rPr>
          <w:i/>
          <w:iCs/>
          <w:color w:val="000000"/>
          <w:lang w:val="en-GB"/>
        </w:rPr>
        <w:t>al marked as such</w:t>
      </w:r>
      <w:r w:rsidRPr="007C4A53">
        <w:rPr>
          <w:color w:val="000000"/>
          <w:lang w:val="en-GB"/>
        </w:rPr>
        <w:t>,</w:t>
      </w:r>
      <w:r w:rsidRPr="007C4A53">
        <w:rPr>
          <w:color w:val="000000"/>
          <w:spacing w:val="3"/>
          <w:lang w:val="en-GB"/>
        </w:rPr>
        <w:t xml:space="preserve"> </w:t>
      </w:r>
      <w:r w:rsidR="009D7C48" w:rsidRPr="007C4A53">
        <w:rPr>
          <w:color w:val="000000"/>
          <w:lang w:val="en-GB"/>
        </w:rPr>
        <w:t>shall reach</w:t>
      </w:r>
      <w:r w:rsidRPr="007C4A53">
        <w:rPr>
          <w:color w:val="000000"/>
          <w:lang w:val="en-GB"/>
        </w:rPr>
        <w:t xml:space="preserve"> </w:t>
      </w:r>
      <w:r w:rsidRPr="007C4A53">
        <w:rPr>
          <w:i/>
          <w:iCs/>
          <w:color w:val="000000"/>
          <w:lang w:val="en-GB"/>
        </w:rPr>
        <w:t>[</w:t>
      </w:r>
      <w:r w:rsidR="001B703B" w:rsidRPr="007C4A53">
        <w:rPr>
          <w:i/>
          <w:iCs/>
          <w:color w:val="000000"/>
          <w:lang w:val="en-GB"/>
        </w:rPr>
        <w:t>place of registration of offers</w:t>
      </w:r>
      <w:r w:rsidRPr="007C4A53">
        <w:rPr>
          <w:i/>
          <w:iCs/>
          <w:color w:val="000000"/>
          <w:lang w:val="en-GB"/>
        </w:rPr>
        <w:t>]</w:t>
      </w:r>
      <w:r w:rsidRPr="007C4A53">
        <w:rPr>
          <w:color w:val="000000"/>
          <w:lang w:val="en-GB"/>
        </w:rPr>
        <w:t xml:space="preserve">, </w:t>
      </w:r>
      <w:r w:rsidR="001B703B" w:rsidRPr="007C4A53">
        <w:rPr>
          <w:color w:val="000000"/>
          <w:lang w:val="en-GB"/>
        </w:rPr>
        <w:t xml:space="preserve">latest on </w:t>
      </w:r>
      <w:r w:rsidRPr="007C4A53">
        <w:rPr>
          <w:color w:val="000000"/>
          <w:lang w:val="en-GB"/>
        </w:rPr>
        <w:t xml:space="preserve"> </w:t>
      </w:r>
      <w:r w:rsidRPr="007C4A53">
        <w:rPr>
          <w:i/>
          <w:iCs/>
          <w:color w:val="000000"/>
          <w:lang w:val="en-GB"/>
        </w:rPr>
        <w:t>[Date limit</w:t>
      </w:r>
      <w:r w:rsidR="001B703B" w:rsidRPr="007C4A53">
        <w:rPr>
          <w:i/>
          <w:iCs/>
          <w:color w:val="000000"/>
          <w:lang w:val="en-GB"/>
        </w:rPr>
        <w:t xml:space="preserve"> for the receipt of</w:t>
      </w:r>
      <w:r w:rsidRPr="007C4A53">
        <w:rPr>
          <w:i/>
          <w:iCs/>
          <w:color w:val="000000"/>
          <w:lang w:val="en-GB"/>
        </w:rPr>
        <w:t xml:space="preserve"> </w:t>
      </w:r>
      <w:r w:rsidR="001B703B" w:rsidRPr="007C4A53">
        <w:rPr>
          <w:i/>
          <w:iCs/>
          <w:color w:val="000000"/>
          <w:lang w:val="en-GB"/>
        </w:rPr>
        <w:t>bids</w:t>
      </w:r>
      <w:r w:rsidRPr="007C4A53">
        <w:rPr>
          <w:i/>
          <w:iCs/>
          <w:color w:val="000000"/>
          <w:lang w:val="en-GB"/>
        </w:rPr>
        <w:t xml:space="preserve">] </w:t>
      </w:r>
      <w:r w:rsidR="001B703B" w:rsidRPr="007C4A53">
        <w:rPr>
          <w:i/>
          <w:iCs/>
          <w:color w:val="000000"/>
          <w:spacing w:val="-18"/>
          <w:lang w:val="en-GB"/>
        </w:rPr>
        <w:t>at</w:t>
      </w:r>
      <w:r w:rsidRPr="007C4A53">
        <w:rPr>
          <w:color w:val="000000"/>
          <w:lang w:val="en-GB"/>
        </w:rPr>
        <w:t xml:space="preserve"> </w:t>
      </w:r>
      <w:r w:rsidRPr="007C4A53">
        <w:rPr>
          <w:i/>
          <w:iCs/>
          <w:color w:val="000000"/>
          <w:lang w:val="en-GB"/>
        </w:rPr>
        <w:t>[</w:t>
      </w:r>
      <w:r w:rsidR="001B703B" w:rsidRPr="007C4A53">
        <w:rPr>
          <w:i/>
          <w:iCs/>
          <w:color w:val="000000"/>
          <w:lang w:val="en-GB"/>
        </w:rPr>
        <w:t>time limit</w:t>
      </w:r>
      <w:r w:rsidRPr="007C4A53">
        <w:rPr>
          <w:i/>
          <w:iCs/>
          <w:color w:val="000000"/>
          <w:lang w:val="en-GB"/>
        </w:rPr>
        <w:t xml:space="preserve">] </w:t>
      </w:r>
      <w:r w:rsidR="001B703B" w:rsidRPr="007C4A53">
        <w:rPr>
          <w:i/>
          <w:iCs/>
          <w:color w:val="000000"/>
          <w:spacing w:val="-18"/>
          <w:lang w:val="en-GB"/>
        </w:rPr>
        <w:t xml:space="preserve">and shall carry </w:t>
      </w:r>
      <w:r w:rsidRPr="007C4A53">
        <w:rPr>
          <w:color w:val="000000"/>
          <w:lang w:val="en-GB"/>
        </w:rPr>
        <w:t xml:space="preserve"> </w:t>
      </w:r>
      <w:r w:rsidR="001B703B" w:rsidRPr="007C4A53">
        <w:rPr>
          <w:color w:val="000000"/>
          <w:lang w:val="en-GB"/>
        </w:rPr>
        <w:t xml:space="preserve">the following indication on the sealed </w:t>
      </w:r>
      <w:r w:rsidRPr="007C4A53">
        <w:rPr>
          <w:color w:val="000000"/>
          <w:lang w:val="en-GB"/>
        </w:rPr>
        <w:t xml:space="preserve"> envelopes:</w:t>
      </w:r>
    </w:p>
    <w:p w14:paraId="12619A7F" w14:textId="485393A0" w:rsidR="00FC0C39" w:rsidRPr="007C4A53" w:rsidRDefault="004E434D" w:rsidP="00F024F8">
      <w:pPr>
        <w:widowControl w:val="0"/>
        <w:autoSpaceDE w:val="0"/>
        <w:jc w:val="center"/>
        <w:rPr>
          <w:i/>
          <w:lang w:val="en-GB"/>
        </w:rPr>
      </w:pPr>
      <w:r w:rsidRPr="007C4A53">
        <w:rPr>
          <w:lang w:val="en-GB"/>
        </w:rPr>
        <w:t>C</w:t>
      </w:r>
      <w:r w:rsidR="00FC0C39" w:rsidRPr="007C4A53">
        <w:rPr>
          <w:lang w:val="en-GB"/>
        </w:rPr>
        <w:t xml:space="preserve">onsultation </w:t>
      </w:r>
      <w:r w:rsidRPr="007C4A53">
        <w:rPr>
          <w:lang w:val="en-GB"/>
        </w:rPr>
        <w:t>No</w:t>
      </w:r>
      <w:r w:rsidR="00FC0C39" w:rsidRPr="007C4A53">
        <w:rPr>
          <w:lang w:val="en-GB"/>
        </w:rPr>
        <w:t>:</w:t>
      </w:r>
      <w:r w:rsidR="00FC0C39" w:rsidRPr="007C4A53">
        <w:rPr>
          <w:i/>
          <w:lang w:val="en-GB"/>
        </w:rPr>
        <w:t xml:space="preserve"> [Restr</w:t>
      </w:r>
      <w:r w:rsidRPr="007C4A53">
        <w:rPr>
          <w:i/>
          <w:lang w:val="en-GB"/>
        </w:rPr>
        <w:t>icted</w:t>
      </w:r>
      <w:r w:rsidR="00FC0C39" w:rsidRPr="007C4A53">
        <w:rPr>
          <w:i/>
          <w:lang w:val="en-GB"/>
        </w:rPr>
        <w:t>] N</w:t>
      </w:r>
      <w:r w:rsidRPr="007C4A53">
        <w:rPr>
          <w:i/>
          <w:lang w:val="en-GB"/>
        </w:rPr>
        <w:t>o</w:t>
      </w:r>
      <w:r w:rsidR="00FC0C39" w:rsidRPr="007C4A53">
        <w:rPr>
          <w:i/>
          <w:lang w:val="en-GB"/>
        </w:rPr>
        <w:t>….... /</w:t>
      </w:r>
    </w:p>
    <w:p w14:paraId="4570C00B" w14:textId="0E086D69" w:rsidR="00FC0C39" w:rsidRPr="007C4A53" w:rsidRDefault="00FC0C39" w:rsidP="00BB1121">
      <w:pPr>
        <w:widowControl w:val="0"/>
        <w:autoSpaceDE w:val="0"/>
        <w:jc w:val="both"/>
        <w:rPr>
          <w:i/>
          <w:iCs/>
          <w:lang w:val="en-GB"/>
        </w:rPr>
      </w:pPr>
      <w:r w:rsidRPr="007C4A53">
        <w:rPr>
          <w:i/>
          <w:lang w:val="en-GB"/>
        </w:rPr>
        <w:t xml:space="preserve">[Type : </w:t>
      </w:r>
      <w:r w:rsidR="004E434D" w:rsidRPr="007C4A53">
        <w:rPr>
          <w:i/>
          <w:lang w:val="en-GB"/>
        </w:rPr>
        <w:t>RQ</w:t>
      </w:r>
      <w:r w:rsidRPr="007C4A53">
        <w:rPr>
          <w:i/>
          <w:lang w:val="en-GB"/>
        </w:rPr>
        <w:t xml:space="preserve">, </w:t>
      </w:r>
      <w:r w:rsidR="004E434D" w:rsidRPr="007C4A53">
        <w:rPr>
          <w:i/>
          <w:lang w:val="en-GB"/>
        </w:rPr>
        <w:t>RRQ</w:t>
      </w:r>
      <w:r w:rsidRPr="007C4A53">
        <w:rPr>
          <w:i/>
          <w:lang w:val="en-GB"/>
        </w:rPr>
        <w:t>] [</w:t>
      </w:r>
      <w:r w:rsidR="004E434D" w:rsidRPr="007C4A53">
        <w:rPr>
          <w:i/>
          <w:iCs/>
          <w:lang w:val="en-GB"/>
        </w:rPr>
        <w:t>The PO/DPO</w:t>
      </w:r>
    </w:p>
    <w:p w14:paraId="118451E5" w14:textId="1B76745F" w:rsidR="00FC0C39" w:rsidRPr="007C4A53" w:rsidRDefault="004E434D" w:rsidP="00BB1121">
      <w:pPr>
        <w:tabs>
          <w:tab w:val="right" w:pos="7254"/>
        </w:tabs>
        <w:suppressAutoHyphens w:val="0"/>
        <w:autoSpaceDN/>
        <w:spacing w:after="120"/>
        <w:ind w:left="780"/>
        <w:contextualSpacing/>
        <w:jc w:val="both"/>
        <w:textAlignment w:val="auto"/>
        <w:rPr>
          <w:i/>
          <w:lang w:val="en-GB"/>
        </w:rPr>
      </w:pPr>
      <w:r w:rsidRPr="007C4A53">
        <w:rPr>
          <w:i/>
          <w:lang w:val="en-GB"/>
        </w:rPr>
        <w:t>TB</w:t>
      </w:r>
      <w:r w:rsidR="00FC0C39" w:rsidRPr="007C4A53">
        <w:rPr>
          <w:i/>
          <w:lang w:val="en-GB"/>
        </w:rPr>
        <w:t xml:space="preserve">/ </w:t>
      </w:r>
      <w:r w:rsidR="00FC0C39" w:rsidRPr="007C4A53">
        <w:rPr>
          <w:b/>
          <w:bCs/>
          <w:spacing w:val="6"/>
          <w:lang w:val="en-GB"/>
        </w:rPr>
        <w:t xml:space="preserve"> </w:t>
      </w:r>
      <w:r w:rsidR="00FC0C39" w:rsidRPr="007C4A53">
        <w:rPr>
          <w:i/>
          <w:lang w:val="en-GB"/>
        </w:rPr>
        <w:t>[</w:t>
      </w:r>
      <w:r w:rsidRPr="007C4A53">
        <w:rPr>
          <w:i/>
          <w:lang w:val="en-GB"/>
        </w:rPr>
        <w:t>Financial year</w:t>
      </w:r>
      <w:r w:rsidR="00FC0C39" w:rsidRPr="007C4A53">
        <w:rPr>
          <w:i/>
          <w:lang w:val="en-GB"/>
        </w:rPr>
        <w:t xml:space="preserve">] </w:t>
      </w:r>
      <w:r w:rsidRPr="007C4A53">
        <w:rPr>
          <w:b/>
          <w:lang w:val="en-GB"/>
        </w:rPr>
        <w:t>of</w:t>
      </w:r>
      <w:r w:rsidR="00FC0C39" w:rsidRPr="007C4A53">
        <w:rPr>
          <w:b/>
          <w:lang w:val="en-GB"/>
        </w:rPr>
        <w:t xml:space="preserve"> </w:t>
      </w:r>
      <w:r w:rsidR="00FC0C39" w:rsidRPr="007C4A53">
        <w:rPr>
          <w:i/>
          <w:lang w:val="en-GB"/>
        </w:rPr>
        <w:t xml:space="preserve">[Date </w:t>
      </w:r>
      <w:r w:rsidRPr="007C4A53">
        <w:rPr>
          <w:i/>
          <w:lang w:val="en-GB"/>
        </w:rPr>
        <w:t>of</w:t>
      </w:r>
      <w:r w:rsidR="00FC0C39" w:rsidRPr="007C4A53">
        <w:rPr>
          <w:i/>
          <w:lang w:val="en-GB"/>
        </w:rPr>
        <w:t xml:space="preserve"> signature </w:t>
      </w:r>
      <w:r w:rsidRPr="007C4A53">
        <w:rPr>
          <w:i/>
          <w:lang w:val="en-GB"/>
        </w:rPr>
        <w:t>of the tender notice</w:t>
      </w:r>
      <w:r w:rsidR="00FC0C39" w:rsidRPr="007C4A53">
        <w:rPr>
          <w:i/>
          <w:lang w:val="en-GB"/>
        </w:rPr>
        <w:t>]</w:t>
      </w:r>
    </w:p>
    <w:p w14:paraId="1C468740" w14:textId="77777777" w:rsidR="00FC0C39" w:rsidRPr="007C4A53" w:rsidRDefault="00FC0C39" w:rsidP="00BB1121">
      <w:pPr>
        <w:tabs>
          <w:tab w:val="right" w:pos="7254"/>
        </w:tabs>
        <w:suppressAutoHyphens w:val="0"/>
        <w:autoSpaceDN/>
        <w:spacing w:after="120"/>
        <w:ind w:left="780"/>
        <w:contextualSpacing/>
        <w:jc w:val="both"/>
        <w:textAlignment w:val="auto"/>
        <w:rPr>
          <w:i/>
          <w:lang w:val="en-GB"/>
        </w:rPr>
      </w:pPr>
    </w:p>
    <w:p w14:paraId="3FDB2BA6" w14:textId="482D57D8" w:rsidR="00FC0C39" w:rsidRPr="007C4A53" w:rsidRDefault="00D85337" w:rsidP="00BB1121">
      <w:pPr>
        <w:tabs>
          <w:tab w:val="right" w:pos="7254"/>
        </w:tabs>
        <w:suppressAutoHyphens w:val="0"/>
        <w:autoSpaceDN/>
        <w:spacing w:after="120"/>
        <w:contextualSpacing/>
        <w:jc w:val="both"/>
        <w:textAlignment w:val="auto"/>
        <w:rPr>
          <w:lang w:val="en-GB"/>
        </w:rPr>
      </w:pPr>
      <w:r w:rsidRPr="007C4A53">
        <w:rPr>
          <w:lang w:val="en-GB"/>
        </w:rPr>
        <w:t>For the submission of bids</w:t>
      </w:r>
      <w:r w:rsidR="00FC0C39" w:rsidRPr="007C4A53">
        <w:rPr>
          <w:lang w:val="en-GB"/>
        </w:rPr>
        <w:t xml:space="preserve">, </w:t>
      </w:r>
      <w:r w:rsidRPr="007C4A53">
        <w:rPr>
          <w:lang w:val="en-GB"/>
        </w:rPr>
        <w:t>the Project Owner or Delegated Project Owner’s address to be used for sending offers is the following</w:t>
      </w:r>
      <w:r w:rsidR="00FC0C39" w:rsidRPr="007C4A53">
        <w:rPr>
          <w:lang w:val="en-GB"/>
        </w:rPr>
        <w:t xml:space="preserve"> :</w:t>
      </w:r>
    </w:p>
    <w:p w14:paraId="56264656" w14:textId="497C6BAF" w:rsidR="00FC0C39" w:rsidRPr="007C4A53" w:rsidRDefault="00D85337" w:rsidP="00536A10">
      <w:pPr>
        <w:numPr>
          <w:ilvl w:val="0"/>
          <w:numId w:val="94"/>
        </w:numPr>
        <w:tabs>
          <w:tab w:val="right" w:pos="7254"/>
        </w:tabs>
        <w:suppressAutoHyphens w:val="0"/>
        <w:autoSpaceDN/>
        <w:spacing w:after="120"/>
        <w:contextualSpacing/>
        <w:jc w:val="both"/>
        <w:textAlignment w:val="auto"/>
        <w:rPr>
          <w:lang w:val="en-GB"/>
        </w:rPr>
      </w:pPr>
      <w:r w:rsidRPr="007C4A53">
        <w:rPr>
          <w:lang w:val="en-GB"/>
        </w:rPr>
        <w:t>Project Owner or Delegated Project Owner services</w:t>
      </w:r>
      <w:r w:rsidR="00FC0C39" w:rsidRPr="007C4A53">
        <w:rPr>
          <w:iCs/>
          <w:lang w:val="en-GB"/>
        </w:rPr>
        <w:t> : [</w:t>
      </w:r>
      <w:r w:rsidRPr="007C4A53">
        <w:rPr>
          <w:iCs/>
          <w:lang w:val="en-GB"/>
        </w:rPr>
        <w:t>to be specified</w:t>
      </w:r>
      <w:r w:rsidR="00FC0C39" w:rsidRPr="007C4A53">
        <w:rPr>
          <w:iCs/>
          <w:lang w:val="en-GB"/>
        </w:rPr>
        <w:t>]</w:t>
      </w:r>
    </w:p>
    <w:p w14:paraId="15653294" w14:textId="5EE92088" w:rsidR="00FC0C39" w:rsidRPr="007C4A53" w:rsidRDefault="00FC0C39" w:rsidP="00536A10">
      <w:pPr>
        <w:numPr>
          <w:ilvl w:val="0"/>
          <w:numId w:val="94"/>
        </w:numPr>
        <w:tabs>
          <w:tab w:val="right" w:pos="7254"/>
        </w:tabs>
        <w:suppressAutoHyphens w:val="0"/>
        <w:autoSpaceDN/>
        <w:spacing w:after="120"/>
        <w:contextualSpacing/>
        <w:jc w:val="both"/>
        <w:textAlignment w:val="auto"/>
        <w:rPr>
          <w:lang w:val="en-GB"/>
        </w:rPr>
      </w:pPr>
      <w:r w:rsidRPr="007C4A53">
        <w:rPr>
          <w:lang w:val="en-GB"/>
        </w:rPr>
        <w:t>Ad</w:t>
      </w:r>
      <w:r w:rsidR="00D85337" w:rsidRPr="007C4A53">
        <w:rPr>
          <w:lang w:val="en-GB"/>
        </w:rPr>
        <w:t>d</w:t>
      </w:r>
      <w:r w:rsidRPr="007C4A53">
        <w:rPr>
          <w:lang w:val="en-GB"/>
        </w:rPr>
        <w:t xml:space="preserve">ress : </w:t>
      </w:r>
      <w:r w:rsidRPr="007C4A53">
        <w:rPr>
          <w:iCs/>
          <w:lang w:val="en-GB"/>
        </w:rPr>
        <w:t>[ins</w:t>
      </w:r>
      <w:r w:rsidR="00D85337" w:rsidRPr="007C4A53">
        <w:rPr>
          <w:iCs/>
          <w:lang w:val="en-GB"/>
        </w:rPr>
        <w:t>ert the name of street and building No</w:t>
      </w:r>
      <w:r w:rsidRPr="007C4A53">
        <w:rPr>
          <w:iCs/>
          <w:lang w:val="en-GB"/>
        </w:rPr>
        <w:t>]</w:t>
      </w:r>
    </w:p>
    <w:p w14:paraId="6652095E" w14:textId="269EA326" w:rsidR="00FC0C39" w:rsidRPr="007C4A53" w:rsidRDefault="00D85337" w:rsidP="00536A10">
      <w:pPr>
        <w:numPr>
          <w:ilvl w:val="0"/>
          <w:numId w:val="94"/>
        </w:numPr>
        <w:tabs>
          <w:tab w:val="right" w:pos="7254"/>
        </w:tabs>
        <w:suppressAutoHyphens w:val="0"/>
        <w:autoSpaceDN/>
        <w:spacing w:after="120"/>
        <w:contextualSpacing/>
        <w:jc w:val="both"/>
        <w:textAlignment w:val="auto"/>
      </w:pPr>
      <w:r w:rsidRPr="007C4A53">
        <w:t>Postal c</w:t>
      </w:r>
      <w:r w:rsidR="00FC0C39" w:rsidRPr="007C4A53">
        <w:t xml:space="preserve">ode : </w:t>
      </w:r>
      <w:r w:rsidR="00FC0C39" w:rsidRPr="007C4A53">
        <w:rPr>
          <w:iCs/>
        </w:rPr>
        <w:t>[ins</w:t>
      </w:r>
      <w:r w:rsidRPr="007C4A53">
        <w:rPr>
          <w:iCs/>
        </w:rPr>
        <w:t>ert postal code number</w:t>
      </w:r>
      <w:r w:rsidR="00FC0C39" w:rsidRPr="007C4A53">
        <w:rPr>
          <w:iCs/>
        </w:rPr>
        <w:t>]</w:t>
      </w:r>
      <w:r w:rsidR="00FC0C39" w:rsidRPr="007C4A53">
        <w:t xml:space="preserve"> </w:t>
      </w:r>
    </w:p>
    <w:p w14:paraId="61E7D5E5" w14:textId="2CFC70CD" w:rsidR="0034417E" w:rsidRPr="007C4A53" w:rsidRDefault="00D85337" w:rsidP="00536A10">
      <w:pPr>
        <w:numPr>
          <w:ilvl w:val="0"/>
          <w:numId w:val="94"/>
        </w:numPr>
        <w:tabs>
          <w:tab w:val="right" w:pos="7254"/>
        </w:tabs>
        <w:suppressAutoHyphens w:val="0"/>
        <w:autoSpaceDN/>
        <w:spacing w:after="120"/>
        <w:contextualSpacing/>
        <w:jc w:val="both"/>
        <w:textAlignment w:val="auto"/>
        <w:rPr>
          <w:lang w:val="en-GB"/>
        </w:rPr>
      </w:pPr>
      <w:r w:rsidRPr="007C4A53">
        <w:rPr>
          <w:lang w:val="en-GB"/>
        </w:rPr>
        <w:t>Floor</w:t>
      </w:r>
      <w:r w:rsidR="00FC0C39" w:rsidRPr="007C4A53">
        <w:rPr>
          <w:lang w:val="en-GB"/>
        </w:rPr>
        <w:t>/</w:t>
      </w:r>
      <w:r w:rsidRPr="007C4A53">
        <w:rPr>
          <w:lang w:val="en-GB"/>
        </w:rPr>
        <w:t>Office</w:t>
      </w:r>
      <w:r w:rsidR="00FC0C39" w:rsidRPr="007C4A53">
        <w:rPr>
          <w:lang w:val="en-GB"/>
        </w:rPr>
        <w:t xml:space="preserve"> </w:t>
      </w:r>
      <w:r w:rsidRPr="007C4A53">
        <w:rPr>
          <w:lang w:val="en-GB"/>
        </w:rPr>
        <w:t>number</w:t>
      </w:r>
      <w:r w:rsidR="00FC0C39" w:rsidRPr="007C4A53">
        <w:rPr>
          <w:lang w:val="en-GB"/>
        </w:rPr>
        <w:t xml:space="preserve"> : </w:t>
      </w:r>
      <w:r w:rsidR="00FC0C39" w:rsidRPr="007C4A53">
        <w:rPr>
          <w:iCs/>
          <w:lang w:val="en-GB"/>
        </w:rPr>
        <w:t>[ins</w:t>
      </w:r>
      <w:r w:rsidRPr="007C4A53">
        <w:rPr>
          <w:iCs/>
          <w:lang w:val="en-GB"/>
        </w:rPr>
        <w:t>ert floor and office number</w:t>
      </w:r>
      <w:r w:rsidR="00FC0C39" w:rsidRPr="007C4A53">
        <w:rPr>
          <w:iCs/>
          <w:lang w:val="en-GB"/>
        </w:rPr>
        <w:t>]</w:t>
      </w:r>
      <w:bookmarkStart w:id="71" w:name="_Toc151277845"/>
    </w:p>
    <w:p w14:paraId="6B802AB5" w14:textId="77777777" w:rsidR="002F3DAB" w:rsidRPr="007C4A53" w:rsidRDefault="002F3DAB" w:rsidP="002F3DAB">
      <w:pPr>
        <w:tabs>
          <w:tab w:val="right" w:pos="7254"/>
        </w:tabs>
        <w:suppressAutoHyphens w:val="0"/>
        <w:autoSpaceDN/>
        <w:spacing w:after="120"/>
        <w:ind w:left="780"/>
        <w:contextualSpacing/>
        <w:jc w:val="both"/>
        <w:textAlignment w:val="auto"/>
        <w:rPr>
          <w:lang w:val="en-GB"/>
        </w:rPr>
      </w:pPr>
    </w:p>
    <w:p w14:paraId="16059B2B" w14:textId="7055D2B5" w:rsidR="0034417E" w:rsidRPr="007C4A53" w:rsidRDefault="00BB1121" w:rsidP="00BB1121">
      <w:pPr>
        <w:keepNext/>
        <w:keepLines/>
        <w:spacing w:after="120"/>
        <w:jc w:val="both"/>
        <w:textAlignment w:val="auto"/>
        <w:outlineLvl w:val="4"/>
        <w:rPr>
          <w:color w:val="000000"/>
          <w:lang w:val="en-GB"/>
        </w:rPr>
      </w:pPr>
      <w:r w:rsidRPr="007C4A53">
        <w:rPr>
          <w:b/>
          <w:bCs/>
          <w:color w:val="000000"/>
          <w:lang w:val="en-GB"/>
        </w:rPr>
        <w:t>Article 8.</w:t>
      </w:r>
      <w:r w:rsidR="0034417E" w:rsidRPr="007C4A53">
        <w:rPr>
          <w:b/>
          <w:bCs/>
          <w:color w:val="000000"/>
          <w:lang w:val="en-GB"/>
        </w:rPr>
        <w:t xml:space="preserve"> </w:t>
      </w:r>
      <w:r w:rsidR="009A3201" w:rsidRPr="007C4A53">
        <w:rPr>
          <w:b/>
          <w:bCs/>
          <w:color w:val="000000"/>
          <w:lang w:val="en-GB"/>
        </w:rPr>
        <w:t>Closing date and time for the</w:t>
      </w:r>
      <w:r w:rsidR="00486B09" w:rsidRPr="007C4A53">
        <w:rPr>
          <w:b/>
          <w:bCs/>
          <w:color w:val="000000"/>
          <w:lang w:val="en-GB"/>
        </w:rPr>
        <w:t xml:space="preserve"> submission of bid</w:t>
      </w:r>
      <w:r w:rsidR="0034417E" w:rsidRPr="007C4A53">
        <w:rPr>
          <w:b/>
          <w:bCs/>
          <w:color w:val="000000"/>
          <w:lang w:val="en-GB"/>
        </w:rPr>
        <w:t>s</w:t>
      </w:r>
      <w:bookmarkEnd w:id="71"/>
    </w:p>
    <w:p w14:paraId="701E8674" w14:textId="77777777" w:rsidR="0034417E" w:rsidRPr="007C4A53" w:rsidRDefault="0034417E" w:rsidP="00BB1121">
      <w:pPr>
        <w:spacing w:after="120"/>
        <w:ind w:right="-72"/>
        <w:jc w:val="both"/>
        <w:textAlignment w:val="auto"/>
        <w:rPr>
          <w:color w:val="000000"/>
          <w:lang w:val="en-GB"/>
        </w:rPr>
      </w:pPr>
      <w:r w:rsidRPr="007C4A53">
        <w:rPr>
          <w:color w:val="000000"/>
          <w:lang w:val="en-GB"/>
        </w:rPr>
        <w:t>Bids shall be received at the address, time and date indicated in the Letter of Invitation to Tender.</w:t>
      </w:r>
    </w:p>
    <w:p w14:paraId="5E18F511" w14:textId="77777777" w:rsidR="0034417E" w:rsidRPr="007C4A53" w:rsidRDefault="0034417E" w:rsidP="00536A10">
      <w:pPr>
        <w:numPr>
          <w:ilvl w:val="0"/>
          <w:numId w:val="67"/>
        </w:numPr>
        <w:ind w:right="-72"/>
        <w:jc w:val="both"/>
        <w:textAlignment w:val="auto"/>
        <w:rPr>
          <w:color w:val="000000"/>
          <w:lang w:val="en-GB"/>
        </w:rPr>
      </w:pPr>
      <w:r w:rsidRPr="007C4A53">
        <w:rPr>
          <w:color w:val="000000"/>
          <w:lang w:val="en-GB"/>
        </w:rPr>
        <w:t xml:space="preserve">Date: </w:t>
      </w:r>
      <w:r w:rsidRPr="007C4A53">
        <w:rPr>
          <w:iCs/>
          <w:color w:val="000000"/>
          <w:lang w:val="en-GB"/>
        </w:rPr>
        <w:t>[insert day, month, year; for example: 15 June 2005</w:t>
      </w:r>
      <w:r w:rsidRPr="007C4A53">
        <w:rPr>
          <w:color w:val="000000"/>
          <w:lang w:val="en-GB"/>
        </w:rPr>
        <w:t xml:space="preserve">] </w:t>
      </w:r>
    </w:p>
    <w:p w14:paraId="7E7E80C9" w14:textId="77777777" w:rsidR="0034417E" w:rsidRPr="007C4A53" w:rsidRDefault="0034417E" w:rsidP="00536A10">
      <w:pPr>
        <w:numPr>
          <w:ilvl w:val="0"/>
          <w:numId w:val="67"/>
        </w:numPr>
        <w:ind w:right="-72"/>
        <w:jc w:val="both"/>
        <w:textAlignment w:val="auto"/>
        <w:rPr>
          <w:color w:val="000000"/>
          <w:lang w:val="en-GB"/>
        </w:rPr>
      </w:pPr>
      <w:r w:rsidRPr="007C4A53">
        <w:rPr>
          <w:color w:val="000000"/>
          <w:lang w:val="en-GB"/>
        </w:rPr>
        <w:t xml:space="preserve"> Time</w:t>
      </w:r>
      <w:r w:rsidRPr="007C4A53">
        <w:rPr>
          <w:iCs/>
          <w:color w:val="000000"/>
          <w:lang w:val="en-GB"/>
        </w:rPr>
        <w:t xml:space="preserve">: [insert time;] </w:t>
      </w:r>
      <w:r w:rsidRPr="007C4A53">
        <w:rPr>
          <w:i/>
          <w:iCs/>
          <w:color w:val="000000"/>
          <w:lang w:val="en-GB"/>
        </w:rPr>
        <w:t>the reference time zone is the local time (GMT/UTC + 1) visible on the submission page</w:t>
      </w:r>
      <w:r w:rsidRPr="007C4A53">
        <w:rPr>
          <w:color w:val="000000"/>
          <w:lang w:val="en-GB"/>
        </w:rPr>
        <w:t>.</w:t>
      </w:r>
    </w:p>
    <w:p w14:paraId="561FA9A3" w14:textId="5649ED73" w:rsidR="0034417E" w:rsidRPr="007C4A53" w:rsidRDefault="0034417E" w:rsidP="00536A10">
      <w:pPr>
        <w:numPr>
          <w:ilvl w:val="0"/>
          <w:numId w:val="67"/>
        </w:numPr>
        <w:ind w:right="-72"/>
        <w:jc w:val="both"/>
        <w:textAlignment w:val="auto"/>
        <w:rPr>
          <w:color w:val="000000"/>
          <w:lang w:val="en-GB"/>
        </w:rPr>
      </w:pPr>
      <w:r w:rsidRPr="007C4A53">
        <w:rPr>
          <w:color w:val="000000"/>
          <w:lang w:val="en-GB"/>
        </w:rPr>
        <w:t xml:space="preserve"> and to the address specified in th</w:t>
      </w:r>
      <w:r w:rsidR="009A3201" w:rsidRPr="007C4A53">
        <w:rPr>
          <w:color w:val="000000"/>
          <w:lang w:val="en-GB"/>
        </w:rPr>
        <w:t>e letter of invitation to tender</w:t>
      </w:r>
      <w:r w:rsidRPr="007C4A53">
        <w:rPr>
          <w:color w:val="000000"/>
          <w:lang w:val="en-GB"/>
        </w:rPr>
        <w:t>.</w:t>
      </w:r>
    </w:p>
    <w:p w14:paraId="17BBAD8E" w14:textId="77777777" w:rsidR="0034417E" w:rsidRPr="007C4A53" w:rsidRDefault="0034417E" w:rsidP="00BB1121">
      <w:pPr>
        <w:ind w:left="720" w:right="-72"/>
        <w:jc w:val="both"/>
        <w:textAlignment w:val="auto"/>
        <w:rPr>
          <w:color w:val="000000"/>
          <w:lang w:val="en-GB"/>
        </w:rPr>
      </w:pPr>
    </w:p>
    <w:p w14:paraId="15FDE42D" w14:textId="2701EA12" w:rsidR="0034417E" w:rsidRPr="007C4A53" w:rsidRDefault="009A3201" w:rsidP="004541C3">
      <w:pPr>
        <w:pStyle w:val="Paragraphedeliste"/>
        <w:keepNext/>
        <w:numPr>
          <w:ilvl w:val="0"/>
          <w:numId w:val="123"/>
        </w:numPr>
        <w:spacing w:after="120"/>
        <w:jc w:val="both"/>
        <w:textAlignment w:val="auto"/>
        <w:outlineLvl w:val="2"/>
        <w:rPr>
          <w:b/>
          <w:bCs/>
          <w:color w:val="000000"/>
          <w:lang w:val="en-GB"/>
        </w:rPr>
      </w:pPr>
      <w:bookmarkStart w:id="72" w:name="_Toc151277846"/>
      <w:r w:rsidRPr="007C4A53">
        <w:rPr>
          <w:b/>
          <w:bCs/>
          <w:color w:val="000000"/>
          <w:lang w:val="en-GB"/>
        </w:rPr>
        <w:lastRenderedPageBreak/>
        <w:t xml:space="preserve">OPENING OF BIDS </w:t>
      </w:r>
      <w:bookmarkEnd w:id="72"/>
    </w:p>
    <w:p w14:paraId="48273FAE" w14:textId="780AB54D" w:rsidR="0034417E" w:rsidRPr="007C4A53" w:rsidRDefault="0034417E" w:rsidP="00BB1121">
      <w:pPr>
        <w:keepNext/>
        <w:keepLines/>
        <w:spacing w:after="120"/>
        <w:jc w:val="both"/>
        <w:textAlignment w:val="auto"/>
        <w:outlineLvl w:val="4"/>
        <w:rPr>
          <w:b/>
          <w:bCs/>
          <w:color w:val="000000"/>
          <w:lang w:val="en-GB"/>
        </w:rPr>
      </w:pPr>
      <w:bookmarkStart w:id="73" w:name="_Toc151277847"/>
      <w:r w:rsidRPr="007C4A53">
        <w:rPr>
          <w:b/>
          <w:bCs/>
          <w:color w:val="000000"/>
          <w:lang w:val="en-GB"/>
        </w:rPr>
        <w:t>Ar</w:t>
      </w:r>
      <w:r w:rsidR="00B832B3" w:rsidRPr="007C4A53">
        <w:rPr>
          <w:b/>
          <w:bCs/>
          <w:color w:val="000000"/>
          <w:lang w:val="en-GB"/>
        </w:rPr>
        <w:t>ticle 9</w:t>
      </w:r>
      <w:r w:rsidRPr="007C4A53">
        <w:rPr>
          <w:b/>
          <w:bCs/>
          <w:color w:val="000000"/>
          <w:lang w:val="en-GB"/>
        </w:rPr>
        <w:t xml:space="preserve">- Opening of bids by the </w:t>
      </w:r>
      <w:bookmarkEnd w:id="73"/>
      <w:r w:rsidRPr="007C4A53">
        <w:rPr>
          <w:b/>
          <w:bCs/>
          <w:color w:val="000000"/>
          <w:lang w:val="en-GB"/>
        </w:rPr>
        <w:t>Tenders Board</w:t>
      </w:r>
    </w:p>
    <w:p w14:paraId="5B3C828A" w14:textId="77777777" w:rsidR="005A784F" w:rsidRPr="007C4A53" w:rsidRDefault="00B832B3" w:rsidP="005A784F">
      <w:pPr>
        <w:spacing w:after="120"/>
        <w:ind w:left="533" w:right="-72" w:hanging="533"/>
        <w:jc w:val="both"/>
        <w:textAlignment w:val="auto"/>
        <w:rPr>
          <w:color w:val="000000"/>
          <w:lang w:val="en-GB"/>
        </w:rPr>
      </w:pPr>
      <w:r w:rsidRPr="007C4A53">
        <w:rPr>
          <w:color w:val="000000"/>
          <w:lang w:val="en-GB"/>
        </w:rPr>
        <w:t>9</w:t>
      </w:r>
      <w:r w:rsidR="0034417E" w:rsidRPr="007C4A53">
        <w:rPr>
          <w:color w:val="000000"/>
          <w:lang w:val="en-GB"/>
        </w:rPr>
        <w:t xml:space="preserve">.1 </w:t>
      </w:r>
      <w:r w:rsidR="004157B4" w:rsidRPr="007C4A53">
        <w:rPr>
          <w:color w:val="000000"/>
          <w:lang w:val="en-GB"/>
        </w:rPr>
        <w:t>For quantifiable services, b</w:t>
      </w:r>
      <w:r w:rsidR="0034417E" w:rsidRPr="007C4A53">
        <w:rPr>
          <w:color w:val="000000"/>
          <w:lang w:val="en-GB"/>
        </w:rPr>
        <w:t>ids shall be opened</w:t>
      </w:r>
      <w:r w:rsidR="00C26A3A" w:rsidRPr="007C4A53">
        <w:rPr>
          <w:color w:val="000000"/>
          <w:vertAlign w:val="superscript"/>
          <w:lang w:val="en-GB"/>
        </w:rPr>
        <w:t xml:space="preserve"> </w:t>
      </w:r>
      <w:r w:rsidR="00C26A3A" w:rsidRPr="007C4A53">
        <w:rPr>
          <w:color w:val="000000"/>
          <w:lang w:val="en-GB"/>
        </w:rPr>
        <w:t xml:space="preserve">once </w:t>
      </w:r>
      <w:r w:rsidR="0034417E" w:rsidRPr="007C4A53">
        <w:rPr>
          <w:color w:val="000000"/>
          <w:lang w:val="en-GB"/>
        </w:rPr>
        <w:t>and will take place on______ [to be specified] at________</w:t>
      </w:r>
      <w:r w:rsidR="00C26A3A" w:rsidRPr="007C4A53">
        <w:rPr>
          <w:color w:val="000000"/>
          <w:lang w:val="en-GB"/>
        </w:rPr>
        <w:t>o’clock</w:t>
      </w:r>
      <w:r w:rsidR="0034417E" w:rsidRPr="007C4A53">
        <w:rPr>
          <w:color w:val="000000"/>
          <w:lang w:val="en-GB"/>
        </w:rPr>
        <w:t xml:space="preserve"> [to be specified] by the Tenders Board of the </w:t>
      </w:r>
      <w:r w:rsidR="0034417E" w:rsidRPr="007C4A53">
        <w:rPr>
          <w:i/>
          <w:iCs/>
          <w:color w:val="000000"/>
          <w:lang w:val="en-GB"/>
        </w:rPr>
        <w:t xml:space="preserve">Project Owner or Delegated Project Owner </w:t>
      </w:r>
      <w:r w:rsidR="0034417E" w:rsidRPr="007C4A53">
        <w:rPr>
          <w:color w:val="000000"/>
          <w:lang w:val="en-GB"/>
        </w:rPr>
        <w:t xml:space="preserve">in room ______ [to be specified] located at ______ [to be specified]. </w:t>
      </w:r>
    </w:p>
    <w:p w14:paraId="42F1D95B" w14:textId="501965D8" w:rsidR="005A784F" w:rsidRPr="007C4A53" w:rsidRDefault="005A784F" w:rsidP="005A784F">
      <w:pPr>
        <w:spacing w:after="120"/>
        <w:ind w:left="533" w:right="-72" w:hanging="533"/>
        <w:jc w:val="both"/>
        <w:textAlignment w:val="auto"/>
        <w:rPr>
          <w:color w:val="000000"/>
          <w:lang w:val="en-GB"/>
        </w:rPr>
      </w:pPr>
      <w:r w:rsidRPr="007C4A53">
        <w:rPr>
          <w:color w:val="000000"/>
          <w:lang w:val="en-GB"/>
        </w:rPr>
        <w:t>Or (to be chosen depending on the type of service)</w:t>
      </w:r>
    </w:p>
    <w:p w14:paraId="1965A2CB" w14:textId="2EFD9B93" w:rsidR="005A784F" w:rsidRPr="007C4A53" w:rsidRDefault="009B6674" w:rsidP="005A784F">
      <w:pPr>
        <w:spacing w:after="120"/>
        <w:ind w:left="533" w:right="-72" w:hanging="533"/>
        <w:jc w:val="both"/>
        <w:textAlignment w:val="auto"/>
        <w:rPr>
          <w:bCs/>
          <w:color w:val="000000" w:themeColor="text1"/>
          <w:lang w:val="en-US"/>
        </w:rPr>
      </w:pPr>
      <w:r w:rsidRPr="007C4A53">
        <w:rPr>
          <w:bCs/>
          <w:color w:val="000000" w:themeColor="text1"/>
          <w:lang w:val="en-US"/>
        </w:rPr>
        <w:t xml:space="preserve">For non-quantifiable services and intellectual services (technical assistance concerning software) </w:t>
      </w:r>
    </w:p>
    <w:p w14:paraId="524624C7" w14:textId="25DA7EBA" w:rsidR="009B6674" w:rsidRPr="007C4A53" w:rsidRDefault="009B6674" w:rsidP="005A784F">
      <w:pPr>
        <w:spacing w:after="120"/>
        <w:ind w:left="533" w:right="-72" w:hanging="533"/>
        <w:jc w:val="both"/>
        <w:textAlignment w:val="auto"/>
        <w:rPr>
          <w:bCs/>
          <w:color w:val="000000" w:themeColor="text1"/>
          <w:lang w:val="en-GB"/>
        </w:rPr>
      </w:pPr>
      <w:r w:rsidRPr="007C4A53">
        <w:rPr>
          <w:bCs/>
          <w:color w:val="000000" w:themeColor="text1"/>
          <w:lang w:val="en-US"/>
        </w:rPr>
        <w:t xml:space="preserve">Bids are opened in two stages. </w:t>
      </w:r>
      <w:r w:rsidRPr="007C4A53">
        <w:rPr>
          <w:bCs/>
          <w:color w:val="000000" w:themeColor="text1"/>
          <w:lang w:val="en-GB"/>
        </w:rPr>
        <w:t>The opening of administrative offer and technical offer shall take place on ________________ (</w:t>
      </w:r>
      <w:r w:rsidR="001F29DA" w:rsidRPr="007C4A53">
        <w:rPr>
          <w:bCs/>
          <w:color w:val="000000" w:themeColor="text1"/>
          <w:lang w:val="en-GB"/>
        </w:rPr>
        <w:t xml:space="preserve">location </w:t>
      </w:r>
      <w:r w:rsidRPr="007C4A53">
        <w:rPr>
          <w:bCs/>
          <w:color w:val="000000" w:themeColor="text1"/>
          <w:lang w:val="en-GB"/>
        </w:rPr>
        <w:t>to be specified) at ______________ (</w:t>
      </w:r>
      <w:r w:rsidR="001F29DA" w:rsidRPr="007C4A53">
        <w:rPr>
          <w:bCs/>
          <w:color w:val="000000" w:themeColor="text1"/>
          <w:lang w:val="en-GB"/>
        </w:rPr>
        <w:t xml:space="preserve">time </w:t>
      </w:r>
      <w:r w:rsidRPr="007C4A53">
        <w:rPr>
          <w:bCs/>
          <w:color w:val="000000" w:themeColor="text1"/>
          <w:lang w:val="en-GB"/>
        </w:rPr>
        <w:t xml:space="preserve">to be specified) </w:t>
      </w:r>
      <w:r w:rsidR="001F29DA" w:rsidRPr="007C4A53">
        <w:rPr>
          <w:bCs/>
          <w:color w:val="000000" w:themeColor="text1"/>
          <w:lang w:val="en-GB"/>
        </w:rPr>
        <w:t>by the Tenders Board of the PO/DPO in ________________ (hall to be specified) at ___________________ (to be specified).</w:t>
      </w:r>
    </w:p>
    <w:p w14:paraId="571299F1" w14:textId="1C823FCA" w:rsidR="001F29DA" w:rsidRPr="007C4A53" w:rsidRDefault="001F29DA" w:rsidP="001F29DA">
      <w:pPr>
        <w:spacing w:after="120"/>
        <w:ind w:left="533" w:right="-72" w:hanging="533"/>
        <w:jc w:val="both"/>
        <w:textAlignment w:val="auto"/>
        <w:rPr>
          <w:bCs/>
          <w:color w:val="000000" w:themeColor="text1"/>
          <w:lang w:val="en-GB"/>
        </w:rPr>
      </w:pPr>
      <w:r w:rsidRPr="007C4A53">
        <w:rPr>
          <w:bCs/>
          <w:color w:val="000000" w:themeColor="text1"/>
          <w:lang w:val="en-GB"/>
        </w:rPr>
        <w:tab/>
        <w:t>The opening of the financial offer of the candidates who obtained the minimal technical note shall take place on ________________ (location to be specified) by the Tenders Board of the PO/DPO in ________________ (hall to be specified) at ___________________ (to be specified) on (to be specified) as from (time and location to be specified) in the presence of bidders or their duly authorised representatives.</w:t>
      </w:r>
    </w:p>
    <w:p w14:paraId="58DF6A05" w14:textId="77777777" w:rsidR="005A784F" w:rsidRPr="007C4A53" w:rsidRDefault="005A784F" w:rsidP="005A784F">
      <w:pPr>
        <w:spacing w:after="120"/>
        <w:ind w:left="533" w:right="-72" w:hanging="533"/>
        <w:jc w:val="both"/>
        <w:textAlignment w:val="auto"/>
        <w:rPr>
          <w:bCs/>
          <w:color w:val="000000" w:themeColor="text1"/>
          <w:lang w:val="en-US"/>
        </w:rPr>
      </w:pPr>
    </w:p>
    <w:p w14:paraId="7E32FCC2" w14:textId="047AB6D6" w:rsidR="007063A8" w:rsidRPr="007C4A53" w:rsidRDefault="007063A8" w:rsidP="005A784F">
      <w:pPr>
        <w:spacing w:after="120"/>
        <w:ind w:left="533" w:right="-72" w:hanging="533"/>
        <w:jc w:val="both"/>
        <w:textAlignment w:val="auto"/>
        <w:rPr>
          <w:bCs/>
          <w:lang w:val="en-GB"/>
        </w:rPr>
      </w:pPr>
      <w:r w:rsidRPr="007C4A53">
        <w:rPr>
          <w:bCs/>
          <w:color w:val="000000" w:themeColor="text1"/>
          <w:lang w:val="en-GB"/>
        </w:rPr>
        <w:t xml:space="preserve">Only bidders may attend this opening session or be represented by a duly authorised person of their choice, even in case of a group of enterprises. </w:t>
      </w:r>
    </w:p>
    <w:p w14:paraId="2F67D7C7" w14:textId="61038AB9" w:rsidR="00CD7610" w:rsidRPr="007C4A53" w:rsidRDefault="007063A8" w:rsidP="00B832B3">
      <w:pPr>
        <w:widowControl w:val="0"/>
        <w:autoSpaceDE w:val="0"/>
        <w:ind w:right="81"/>
        <w:jc w:val="both"/>
        <w:rPr>
          <w:b/>
          <w:lang w:val="en-GB"/>
        </w:rPr>
      </w:pPr>
      <w:r w:rsidRPr="007C4A53">
        <w:rPr>
          <w:b/>
          <w:lang w:val="en-GB"/>
        </w:rPr>
        <w:t xml:space="preserve">Under pain of rejection, the documents in the administrative file required shall be produced in originals or in copies certified as true by the issuing department or the competent administrative authority, in accordance with the provisions of the Special Rules governing the Invitation to Tender. They shall be </w:t>
      </w:r>
      <w:r w:rsidR="003C0E85" w:rsidRPr="007C4A53">
        <w:rPr>
          <w:b/>
          <w:lang w:val="en-GB"/>
        </w:rPr>
        <w:t xml:space="preserve">valid at the submission of bids and dated </w:t>
      </w:r>
      <w:r w:rsidRPr="007C4A53">
        <w:rPr>
          <w:b/>
          <w:lang w:val="en-GB"/>
        </w:rPr>
        <w:t xml:space="preserve">less than three (3) months from the </w:t>
      </w:r>
      <w:r w:rsidR="003C0E85" w:rsidRPr="007C4A53">
        <w:rPr>
          <w:b/>
          <w:lang w:val="en-GB"/>
        </w:rPr>
        <w:t xml:space="preserve">original closing date for the opening of bids and </w:t>
      </w:r>
      <w:r w:rsidRPr="007C4A53">
        <w:rPr>
          <w:b/>
          <w:lang w:val="en-GB"/>
        </w:rPr>
        <w:t xml:space="preserve">date of bids or shall have been </w:t>
      </w:r>
      <w:r w:rsidR="003C0E85" w:rsidRPr="007C4A53">
        <w:rPr>
          <w:b/>
          <w:lang w:val="en-GB"/>
        </w:rPr>
        <w:t xml:space="preserve">established after </w:t>
      </w:r>
      <w:r w:rsidRPr="007C4A53">
        <w:rPr>
          <w:b/>
          <w:lang w:val="en-GB"/>
        </w:rPr>
        <w:t>the d</w:t>
      </w:r>
      <w:r w:rsidR="003C0E85" w:rsidRPr="007C4A53">
        <w:rPr>
          <w:b/>
          <w:lang w:val="en-GB"/>
        </w:rPr>
        <w:t>ate</w:t>
      </w:r>
      <w:r w:rsidRPr="007C4A53">
        <w:rPr>
          <w:b/>
          <w:lang w:val="en-GB"/>
        </w:rPr>
        <w:t xml:space="preserve"> for the signing of the </w:t>
      </w:r>
      <w:r w:rsidR="003C0E85" w:rsidRPr="007C4A53">
        <w:rPr>
          <w:b/>
          <w:lang w:val="en-GB"/>
        </w:rPr>
        <w:t xml:space="preserve">letter of invitation to </w:t>
      </w:r>
      <w:r w:rsidR="00B832B3" w:rsidRPr="007C4A53">
        <w:rPr>
          <w:b/>
          <w:lang w:val="en-GB"/>
        </w:rPr>
        <w:t xml:space="preserve">tender. </w:t>
      </w:r>
    </w:p>
    <w:p w14:paraId="7834B3AD" w14:textId="5B0A2630" w:rsidR="007063A8" w:rsidRPr="007C4A53" w:rsidRDefault="007063A8" w:rsidP="00B832B3">
      <w:pPr>
        <w:widowControl w:val="0"/>
        <w:autoSpaceDE w:val="0"/>
        <w:ind w:right="81"/>
        <w:jc w:val="both"/>
        <w:rPr>
          <w:bCs/>
          <w:w w:val="110"/>
          <w:lang w:val="en-GB"/>
        </w:rPr>
      </w:pPr>
      <w:r w:rsidRPr="007C4A53">
        <w:rPr>
          <w:bCs/>
          <w:w w:val="110"/>
          <w:lang w:val="en-GB"/>
        </w:rPr>
        <w:t xml:space="preserve">In </w:t>
      </w:r>
      <w:r w:rsidR="00CD7610" w:rsidRPr="007C4A53">
        <w:rPr>
          <w:bCs/>
          <w:w w:val="110"/>
          <w:lang w:val="en-GB"/>
        </w:rPr>
        <w:t xml:space="preserve">case of </w:t>
      </w:r>
      <w:r w:rsidRPr="007C4A53">
        <w:rPr>
          <w:bCs/>
          <w:w w:val="110"/>
          <w:lang w:val="en-GB"/>
        </w:rPr>
        <w:t>absence or non-conformity of a document in the administrative file when the bids are opened</w:t>
      </w:r>
      <w:r w:rsidR="00CD7610" w:rsidRPr="007C4A53">
        <w:rPr>
          <w:bCs/>
          <w:w w:val="110"/>
          <w:lang w:val="en-GB"/>
        </w:rPr>
        <w:t xml:space="preserve">, </w:t>
      </w:r>
      <w:r w:rsidRPr="007C4A53">
        <w:rPr>
          <w:bCs/>
          <w:w w:val="110"/>
          <w:lang w:val="en-GB"/>
        </w:rPr>
        <w:t xml:space="preserve"> a period of forty-eight (48) hours </w:t>
      </w:r>
      <w:r w:rsidR="00CD7610" w:rsidRPr="007C4A53">
        <w:rPr>
          <w:bCs/>
          <w:w w:val="110"/>
          <w:lang w:val="en-GB"/>
        </w:rPr>
        <w:t xml:space="preserve">is </w:t>
      </w:r>
      <w:r w:rsidRPr="007C4A53">
        <w:rPr>
          <w:bCs/>
          <w:w w:val="110"/>
          <w:lang w:val="en-GB"/>
        </w:rPr>
        <w:t xml:space="preserve">granted </w:t>
      </w:r>
      <w:r w:rsidR="00CD7610" w:rsidRPr="007C4A53">
        <w:rPr>
          <w:bCs/>
          <w:w w:val="110"/>
          <w:lang w:val="en-GB"/>
        </w:rPr>
        <w:t>to the bidders concerned to produce or replace the document in question</w:t>
      </w:r>
      <w:r w:rsidRPr="007C4A53">
        <w:rPr>
          <w:bCs/>
          <w:w w:val="110"/>
          <w:lang w:val="en-GB"/>
        </w:rPr>
        <w:t>.</w:t>
      </w:r>
    </w:p>
    <w:p w14:paraId="17AA35B9" w14:textId="77777777" w:rsidR="0034417E" w:rsidRPr="007C4A53" w:rsidRDefault="0034417E" w:rsidP="00B832B3">
      <w:pPr>
        <w:ind w:left="533" w:right="-72" w:hanging="533"/>
        <w:jc w:val="both"/>
        <w:textAlignment w:val="auto"/>
        <w:rPr>
          <w:color w:val="000000"/>
          <w:lang w:val="en-GB"/>
        </w:rPr>
      </w:pPr>
    </w:p>
    <w:p w14:paraId="77DBB4DF" w14:textId="67025C44" w:rsidR="0034417E" w:rsidRPr="007C4A53" w:rsidRDefault="0034417E" w:rsidP="00B832B3">
      <w:pPr>
        <w:ind w:left="533" w:right="-72" w:hanging="533"/>
        <w:jc w:val="both"/>
        <w:textAlignment w:val="auto"/>
        <w:rPr>
          <w:color w:val="000000"/>
          <w:lang w:val="en-GB"/>
        </w:rPr>
      </w:pPr>
      <w:r w:rsidRPr="007C4A53">
        <w:rPr>
          <w:color w:val="000000"/>
          <w:lang w:val="en-GB"/>
        </w:rPr>
        <w:t>Is declared inadmissible and rejected by the Tende</w:t>
      </w:r>
      <w:r w:rsidR="00E57D38" w:rsidRPr="007C4A53">
        <w:rPr>
          <w:color w:val="000000"/>
          <w:lang w:val="en-GB"/>
        </w:rPr>
        <w:t>r</w:t>
      </w:r>
      <w:r w:rsidRPr="007C4A53">
        <w:rPr>
          <w:color w:val="000000"/>
          <w:lang w:val="en-GB"/>
        </w:rPr>
        <w:t>s Board:</w:t>
      </w:r>
    </w:p>
    <w:p w14:paraId="42B6D7D5" w14:textId="1B404ACF" w:rsidR="0034417E" w:rsidRPr="007C4A53" w:rsidRDefault="0034417E" w:rsidP="00536A10">
      <w:pPr>
        <w:numPr>
          <w:ilvl w:val="0"/>
          <w:numId w:val="68"/>
        </w:numPr>
        <w:ind w:right="-72"/>
        <w:jc w:val="both"/>
        <w:textAlignment w:val="auto"/>
        <w:rPr>
          <w:color w:val="000000"/>
          <w:lang w:val="en-GB"/>
        </w:rPr>
      </w:pPr>
      <w:r w:rsidRPr="007C4A53">
        <w:rPr>
          <w:color w:val="000000"/>
          <w:lang w:val="en-GB"/>
        </w:rPr>
        <w:t>Any bid submitted in insufficient number or in copies only</w:t>
      </w:r>
      <w:r w:rsidR="00CD7610" w:rsidRPr="007C4A53">
        <w:rPr>
          <w:color w:val="000000"/>
          <w:lang w:val="en-GB"/>
        </w:rPr>
        <w:t>;</w:t>
      </w:r>
    </w:p>
    <w:p w14:paraId="7B82D3ED" w14:textId="0C576F49" w:rsidR="0034417E" w:rsidRPr="007C4A53" w:rsidRDefault="0034417E" w:rsidP="00536A10">
      <w:pPr>
        <w:numPr>
          <w:ilvl w:val="0"/>
          <w:numId w:val="68"/>
        </w:numPr>
        <w:ind w:right="-72"/>
        <w:jc w:val="both"/>
        <w:textAlignment w:val="auto"/>
        <w:rPr>
          <w:color w:val="000000"/>
          <w:lang w:val="en-GB"/>
        </w:rPr>
      </w:pPr>
      <w:r w:rsidRPr="007C4A53">
        <w:rPr>
          <w:color w:val="000000"/>
          <w:lang w:val="en-GB"/>
        </w:rPr>
        <w:t xml:space="preserve"> envelopes bearing details of the identity of bidder</w:t>
      </w:r>
      <w:r w:rsidR="00CD7610" w:rsidRPr="007C4A53">
        <w:rPr>
          <w:color w:val="000000"/>
          <w:lang w:val="en-GB"/>
        </w:rPr>
        <w:t>;</w:t>
      </w:r>
      <w:r w:rsidRPr="007C4A53">
        <w:rPr>
          <w:color w:val="000000"/>
          <w:lang w:val="en-GB"/>
        </w:rPr>
        <w:t xml:space="preserve">, </w:t>
      </w:r>
    </w:p>
    <w:p w14:paraId="65092B39" w14:textId="7C64B429" w:rsidR="0034417E" w:rsidRPr="007C4A53" w:rsidRDefault="0034417E" w:rsidP="00536A10">
      <w:pPr>
        <w:numPr>
          <w:ilvl w:val="0"/>
          <w:numId w:val="68"/>
        </w:numPr>
        <w:ind w:right="-72"/>
        <w:jc w:val="both"/>
        <w:textAlignment w:val="auto"/>
        <w:rPr>
          <w:color w:val="000000"/>
          <w:lang w:val="en-GB"/>
        </w:rPr>
      </w:pPr>
      <w:r w:rsidRPr="007C4A53">
        <w:rPr>
          <w:color w:val="000000"/>
          <w:lang w:val="en-GB"/>
        </w:rPr>
        <w:t xml:space="preserve"> bids received after the submission</w:t>
      </w:r>
      <w:r w:rsidR="006171D5" w:rsidRPr="007C4A53">
        <w:rPr>
          <w:color w:val="000000"/>
          <w:lang w:val="en-GB"/>
        </w:rPr>
        <w:t xml:space="preserve"> </w:t>
      </w:r>
      <w:r w:rsidR="00CD7610" w:rsidRPr="007C4A53">
        <w:rPr>
          <w:color w:val="000000"/>
          <w:lang w:val="en-GB"/>
        </w:rPr>
        <w:t>closing date and time;</w:t>
      </w:r>
      <w:r w:rsidRPr="007C4A53">
        <w:rPr>
          <w:color w:val="000000"/>
          <w:lang w:val="en-GB"/>
        </w:rPr>
        <w:t xml:space="preserve">. </w:t>
      </w:r>
    </w:p>
    <w:p w14:paraId="2BCC1AED" w14:textId="2CAEEFC6" w:rsidR="0034417E" w:rsidRPr="007C4A53" w:rsidRDefault="0034417E" w:rsidP="00536A10">
      <w:pPr>
        <w:numPr>
          <w:ilvl w:val="0"/>
          <w:numId w:val="68"/>
        </w:numPr>
        <w:ind w:right="-72"/>
        <w:jc w:val="both"/>
        <w:textAlignment w:val="auto"/>
        <w:rPr>
          <w:color w:val="000000"/>
          <w:lang w:val="en-GB"/>
        </w:rPr>
      </w:pPr>
      <w:r w:rsidRPr="007C4A53">
        <w:rPr>
          <w:color w:val="000000"/>
          <w:lang w:val="en-GB"/>
        </w:rPr>
        <w:t xml:space="preserve"> bids without indication of the identity of the </w:t>
      </w:r>
      <w:r w:rsidR="00CD7610" w:rsidRPr="007C4A53">
        <w:rPr>
          <w:color w:val="000000"/>
          <w:lang w:val="en-GB"/>
        </w:rPr>
        <w:t xml:space="preserve">invitation to </w:t>
      </w:r>
      <w:r w:rsidRPr="007C4A53">
        <w:rPr>
          <w:color w:val="000000"/>
          <w:lang w:val="en-GB"/>
        </w:rPr>
        <w:t>tender;</w:t>
      </w:r>
    </w:p>
    <w:p w14:paraId="5031BB2E" w14:textId="21F6E502" w:rsidR="0034417E" w:rsidRPr="007C4A53" w:rsidRDefault="0034417E" w:rsidP="00536A10">
      <w:pPr>
        <w:numPr>
          <w:ilvl w:val="0"/>
          <w:numId w:val="68"/>
        </w:numPr>
        <w:ind w:right="-72"/>
        <w:jc w:val="both"/>
        <w:textAlignment w:val="auto"/>
        <w:rPr>
          <w:color w:val="000000"/>
          <w:lang w:val="en-GB"/>
        </w:rPr>
      </w:pPr>
      <w:r w:rsidRPr="007C4A53">
        <w:rPr>
          <w:color w:val="000000"/>
          <w:lang w:val="en-GB"/>
        </w:rPr>
        <w:t>bids that do not comply with the submission method;</w:t>
      </w:r>
    </w:p>
    <w:p w14:paraId="1EE6BFAF" w14:textId="77690EDB" w:rsidR="0034417E" w:rsidRPr="007C4A53" w:rsidRDefault="0034417E" w:rsidP="00536A10">
      <w:pPr>
        <w:numPr>
          <w:ilvl w:val="0"/>
          <w:numId w:val="68"/>
        </w:numPr>
        <w:jc w:val="both"/>
        <w:textAlignment w:val="auto"/>
        <w:rPr>
          <w:color w:val="000000"/>
          <w:lang w:val="en-GB"/>
        </w:rPr>
      </w:pPr>
      <w:r w:rsidRPr="007C4A53">
        <w:rPr>
          <w:color w:val="000000"/>
          <w:lang w:val="en-GB"/>
        </w:rPr>
        <w:t xml:space="preserve">any tender that does not comply with the provisions of the Consultation </w:t>
      </w:r>
      <w:r w:rsidR="00CD7610" w:rsidRPr="007C4A53">
        <w:rPr>
          <w:color w:val="000000"/>
          <w:lang w:val="en-GB"/>
        </w:rPr>
        <w:t>File</w:t>
      </w:r>
      <w:r w:rsidRPr="007C4A53">
        <w:rPr>
          <w:color w:val="000000"/>
          <w:lang w:val="en-GB"/>
        </w:rPr>
        <w:t xml:space="preserve">; </w:t>
      </w:r>
    </w:p>
    <w:p w14:paraId="40BA2BC3" w14:textId="3E359AD9" w:rsidR="00816BBE" w:rsidRPr="007C4A53" w:rsidRDefault="0034417E" w:rsidP="00536A10">
      <w:pPr>
        <w:numPr>
          <w:ilvl w:val="0"/>
          <w:numId w:val="68"/>
        </w:numPr>
        <w:ind w:right="-72"/>
        <w:jc w:val="both"/>
        <w:textAlignment w:val="auto"/>
        <w:rPr>
          <w:color w:val="000000"/>
          <w:lang w:val="en-GB"/>
        </w:rPr>
      </w:pPr>
      <w:r w:rsidRPr="007C4A53">
        <w:rPr>
          <w:color w:val="000000"/>
          <w:lang w:val="en-GB"/>
        </w:rPr>
        <w:t xml:space="preserve">The absence of a bid bond issued by a body or financial institution of the first category approved by the Minister in charge of finance to issue bonds in the field of public contracts, or failure to comply with the model documents in the tender file, will </w:t>
      </w:r>
      <w:r w:rsidR="00816BBE" w:rsidRPr="007C4A53">
        <w:rPr>
          <w:color w:val="000000"/>
          <w:lang w:val="en-GB"/>
        </w:rPr>
        <w:t>cause</w:t>
      </w:r>
      <w:r w:rsidRPr="007C4A53">
        <w:rPr>
          <w:color w:val="000000"/>
          <w:lang w:val="en-GB"/>
        </w:rPr>
        <w:t xml:space="preserve"> the outright rejection of the tender without any recourse.  A bid bond produced but having no connection with the consultation concerned is considered to be absent. A bid bond submitted by a bidder during the bid opening session is inadmissible. </w:t>
      </w:r>
    </w:p>
    <w:p w14:paraId="15546C9A" w14:textId="7567ADA7" w:rsidR="0034417E" w:rsidRPr="007C4A53" w:rsidRDefault="0034417E" w:rsidP="00B832B3">
      <w:pPr>
        <w:ind w:left="720" w:right="-72"/>
        <w:jc w:val="both"/>
        <w:textAlignment w:val="auto"/>
        <w:rPr>
          <w:color w:val="000000"/>
          <w:lang w:val="en-GB"/>
        </w:rPr>
      </w:pPr>
      <w:r w:rsidRPr="007C4A53">
        <w:rPr>
          <w:color w:val="000000"/>
          <w:lang w:val="en-GB"/>
        </w:rPr>
        <w:t>In case of a restricted invitation to tender, failure to submit one of the copies of the financial offer in a sealed envelope marked "sample offer" and intended for the body responsible for regulating public contracts shall result in the inadmissibility of the offer of the candidate concerned, as soon as the bids have been opened by the Tenders Board.</w:t>
      </w:r>
    </w:p>
    <w:p w14:paraId="62D7031F" w14:textId="77777777" w:rsidR="0034417E" w:rsidRPr="007C4A53" w:rsidRDefault="0034417E" w:rsidP="00B832B3">
      <w:pPr>
        <w:ind w:right="-72"/>
        <w:jc w:val="both"/>
        <w:textAlignment w:val="auto"/>
        <w:rPr>
          <w:color w:val="000000"/>
          <w:lang w:val="en-GB"/>
        </w:rPr>
      </w:pPr>
      <w:r w:rsidRPr="007C4A53">
        <w:rPr>
          <w:color w:val="000000"/>
          <w:lang w:val="en-GB"/>
        </w:rPr>
        <w:t xml:space="preserve"> </w:t>
      </w:r>
    </w:p>
    <w:p w14:paraId="1EA7511C" w14:textId="71F7481A" w:rsidR="0034417E" w:rsidRPr="007C4A53" w:rsidRDefault="0034417E" w:rsidP="00B832B3">
      <w:pPr>
        <w:ind w:right="-72"/>
        <w:jc w:val="both"/>
        <w:textAlignment w:val="auto"/>
        <w:rPr>
          <w:b/>
          <w:i/>
          <w:iCs/>
          <w:color w:val="000000"/>
          <w:lang w:val="en-GB"/>
        </w:rPr>
      </w:pPr>
      <w:r w:rsidRPr="007C4A53">
        <w:rPr>
          <w:b/>
          <w:i/>
          <w:iCs/>
          <w:color w:val="000000"/>
          <w:lang w:val="en-GB"/>
        </w:rPr>
        <w:lastRenderedPageBreak/>
        <w:t xml:space="preserve">[The </w:t>
      </w:r>
      <w:r w:rsidR="00816BBE" w:rsidRPr="007C4A53">
        <w:rPr>
          <w:b/>
          <w:i/>
          <w:iCs/>
          <w:color w:val="000000"/>
          <w:lang w:val="en-GB"/>
        </w:rPr>
        <w:t>start</w:t>
      </w:r>
      <w:r w:rsidRPr="007C4A53">
        <w:rPr>
          <w:b/>
          <w:i/>
          <w:iCs/>
          <w:color w:val="000000"/>
          <w:lang w:val="en-GB"/>
        </w:rPr>
        <w:t xml:space="preserve"> of the </w:t>
      </w:r>
      <w:r w:rsidR="00816BBE" w:rsidRPr="007C4A53">
        <w:rPr>
          <w:b/>
          <w:i/>
          <w:iCs/>
          <w:color w:val="000000"/>
          <w:lang w:val="en-GB"/>
        </w:rPr>
        <w:t>bid opening</w:t>
      </w:r>
      <w:r w:rsidRPr="007C4A53">
        <w:rPr>
          <w:b/>
          <w:i/>
          <w:iCs/>
          <w:color w:val="000000"/>
          <w:lang w:val="en-GB"/>
        </w:rPr>
        <w:t xml:space="preserve"> session shall take place no later than one hour after the closing date of the </w:t>
      </w:r>
      <w:r w:rsidR="00816BBE" w:rsidRPr="007C4A53">
        <w:rPr>
          <w:b/>
          <w:i/>
          <w:iCs/>
          <w:color w:val="000000"/>
          <w:lang w:val="en-GB"/>
        </w:rPr>
        <w:t>receipt</w:t>
      </w:r>
      <w:r w:rsidRPr="007C4A53">
        <w:rPr>
          <w:b/>
          <w:i/>
          <w:iCs/>
          <w:color w:val="000000"/>
          <w:lang w:val="en-GB"/>
        </w:rPr>
        <w:t xml:space="preserve"> of bid</w:t>
      </w:r>
      <w:r w:rsidR="00816BBE" w:rsidRPr="007C4A53">
        <w:rPr>
          <w:b/>
          <w:i/>
          <w:iCs/>
          <w:color w:val="000000"/>
          <w:lang w:val="en-GB"/>
        </w:rPr>
        <w:t>s</w:t>
      </w:r>
      <w:r w:rsidRPr="007C4A53">
        <w:rPr>
          <w:b/>
          <w:i/>
          <w:iCs/>
          <w:color w:val="000000"/>
          <w:lang w:val="en-GB"/>
        </w:rPr>
        <w:t xml:space="preserve"> </w:t>
      </w:r>
      <w:r w:rsidR="00816BBE" w:rsidRPr="007C4A53">
        <w:rPr>
          <w:b/>
          <w:i/>
          <w:iCs/>
          <w:color w:val="000000"/>
          <w:lang w:val="en-GB"/>
        </w:rPr>
        <w:t>set</w:t>
      </w:r>
      <w:r w:rsidRPr="007C4A53">
        <w:rPr>
          <w:b/>
          <w:i/>
          <w:iCs/>
          <w:color w:val="000000"/>
          <w:lang w:val="en-GB"/>
        </w:rPr>
        <w:t xml:space="preserve"> in the Tender File].</w:t>
      </w:r>
    </w:p>
    <w:p w14:paraId="13DF6BFA" w14:textId="77777777" w:rsidR="0034417E" w:rsidRPr="007C4A53" w:rsidRDefault="0034417E" w:rsidP="00B832B3">
      <w:pPr>
        <w:ind w:left="533" w:right="-72" w:hanging="533"/>
        <w:jc w:val="both"/>
        <w:textAlignment w:val="auto"/>
        <w:rPr>
          <w:b/>
          <w:color w:val="000000"/>
          <w:lang w:val="en-GB"/>
        </w:rPr>
      </w:pPr>
    </w:p>
    <w:p w14:paraId="7D3E1043" w14:textId="7253C4A8" w:rsidR="0034417E" w:rsidRPr="007C4A53" w:rsidRDefault="00B832B3" w:rsidP="00B832B3">
      <w:pPr>
        <w:ind w:left="533" w:right="-72" w:hanging="533"/>
        <w:jc w:val="both"/>
        <w:textAlignment w:val="auto"/>
        <w:rPr>
          <w:color w:val="000000"/>
          <w:lang w:val="en-GB"/>
        </w:rPr>
      </w:pPr>
      <w:r w:rsidRPr="007C4A53">
        <w:rPr>
          <w:color w:val="000000"/>
          <w:lang w:val="en-GB"/>
        </w:rPr>
        <w:t>9</w:t>
      </w:r>
      <w:r w:rsidR="0034417E" w:rsidRPr="007C4A53">
        <w:rPr>
          <w:color w:val="000000"/>
          <w:lang w:val="en-GB"/>
        </w:rPr>
        <w:t xml:space="preserve">.2 The Tenders Board shall draw up minutes of the bid opening session, a copy of which will be given to all bidders. </w:t>
      </w:r>
    </w:p>
    <w:p w14:paraId="5102CE41" w14:textId="77777777" w:rsidR="0034417E" w:rsidRPr="007C4A53" w:rsidRDefault="0034417E" w:rsidP="00580E7B">
      <w:pPr>
        <w:autoSpaceDN/>
        <w:spacing w:after="120" w:line="360" w:lineRule="auto"/>
        <w:ind w:left="360" w:hanging="360"/>
        <w:jc w:val="both"/>
        <w:textAlignment w:val="auto"/>
        <w:rPr>
          <w:b/>
          <w:color w:val="000000"/>
          <w:lang w:val="en-GB"/>
        </w:rPr>
      </w:pPr>
    </w:p>
    <w:p w14:paraId="73AF6D73" w14:textId="6BEF9EC0" w:rsidR="0034417E" w:rsidRPr="007C4A53" w:rsidRDefault="00B832B3" w:rsidP="005F5AE4">
      <w:pPr>
        <w:keepNext/>
        <w:keepLines/>
        <w:jc w:val="both"/>
        <w:textAlignment w:val="auto"/>
        <w:outlineLvl w:val="4"/>
        <w:rPr>
          <w:color w:val="000000"/>
          <w:lang w:val="en-GB"/>
        </w:rPr>
      </w:pPr>
      <w:bookmarkStart w:id="74" w:name="_Toc151277848"/>
      <w:r w:rsidRPr="007C4A53">
        <w:rPr>
          <w:b/>
          <w:bCs/>
          <w:color w:val="000000"/>
          <w:lang w:val="en-GB"/>
        </w:rPr>
        <w:t>Article 10</w:t>
      </w:r>
      <w:r w:rsidR="0034417E" w:rsidRPr="007C4A53">
        <w:rPr>
          <w:b/>
          <w:bCs/>
          <w:color w:val="000000"/>
          <w:lang w:val="en-GB"/>
        </w:rPr>
        <w:t xml:space="preserve">- Evaluation and comparison of bids </w:t>
      </w:r>
      <w:bookmarkEnd w:id="74"/>
    </w:p>
    <w:p w14:paraId="2C06CCD0" w14:textId="6042A74E" w:rsidR="0034417E" w:rsidRPr="007C4A53" w:rsidRDefault="0034417E" w:rsidP="005F5AE4">
      <w:pPr>
        <w:tabs>
          <w:tab w:val="left" w:pos="567"/>
        </w:tabs>
        <w:suppressAutoHyphens w:val="0"/>
        <w:ind w:left="578" w:hanging="578"/>
        <w:jc w:val="both"/>
        <w:textAlignment w:val="auto"/>
        <w:rPr>
          <w:lang w:val="en-GB"/>
        </w:rPr>
      </w:pPr>
      <w:r w:rsidRPr="007C4A53">
        <w:rPr>
          <w:lang w:val="en-GB"/>
        </w:rPr>
        <w:t xml:space="preserve">The Tendres Board shall evaluate the </w:t>
      </w:r>
      <w:r w:rsidR="007E35D3" w:rsidRPr="007C4A53">
        <w:rPr>
          <w:lang w:val="en-GB"/>
        </w:rPr>
        <w:t xml:space="preserve">offers in the </w:t>
      </w:r>
      <w:r w:rsidRPr="007C4A53">
        <w:rPr>
          <w:lang w:val="en-GB"/>
        </w:rPr>
        <w:t>follow</w:t>
      </w:r>
      <w:r w:rsidR="007E35D3" w:rsidRPr="007C4A53">
        <w:rPr>
          <w:lang w:val="en-GB"/>
        </w:rPr>
        <w:t>ing order</w:t>
      </w:r>
      <w:r w:rsidRPr="007C4A53">
        <w:rPr>
          <w:lang w:val="en-GB"/>
        </w:rPr>
        <w:t>:</w:t>
      </w:r>
    </w:p>
    <w:p w14:paraId="1BEC211B" w14:textId="77777777" w:rsidR="0034417E" w:rsidRPr="007C4A53" w:rsidRDefault="0034417E" w:rsidP="005F5AE4">
      <w:pPr>
        <w:ind w:left="578" w:hanging="578"/>
        <w:jc w:val="both"/>
        <w:textAlignment w:val="auto"/>
        <w:rPr>
          <w:lang w:val="en-GB"/>
        </w:rPr>
      </w:pPr>
    </w:p>
    <w:p w14:paraId="4CBEBE9B" w14:textId="48916D7F" w:rsidR="0034417E" w:rsidRPr="007C4A53" w:rsidRDefault="00B832B3" w:rsidP="004541C3">
      <w:pPr>
        <w:pStyle w:val="Paragraphedeliste"/>
        <w:numPr>
          <w:ilvl w:val="1"/>
          <w:numId w:val="125"/>
        </w:numPr>
        <w:suppressAutoHyphens w:val="0"/>
        <w:contextualSpacing/>
        <w:jc w:val="both"/>
        <w:textAlignment w:val="auto"/>
        <w:rPr>
          <w:lang w:val="en-GB"/>
        </w:rPr>
      </w:pPr>
      <w:r w:rsidRPr="007C4A53">
        <w:rPr>
          <w:b/>
          <w:bCs/>
          <w:lang w:val="en-GB"/>
        </w:rPr>
        <w:t xml:space="preserve">. </w:t>
      </w:r>
      <w:r w:rsidR="0034417E" w:rsidRPr="007C4A53">
        <w:rPr>
          <w:b/>
          <w:bCs/>
          <w:lang w:val="en-GB"/>
        </w:rPr>
        <w:t xml:space="preserve">Verification of the conformity of the </w:t>
      </w:r>
      <w:r w:rsidR="00DD6140" w:rsidRPr="007C4A53">
        <w:rPr>
          <w:b/>
          <w:bCs/>
          <w:lang w:val="en-GB"/>
        </w:rPr>
        <w:t>offer</w:t>
      </w:r>
      <w:r w:rsidR="0034417E" w:rsidRPr="007C4A53">
        <w:rPr>
          <w:b/>
          <w:bCs/>
          <w:lang w:val="en-GB"/>
        </w:rPr>
        <w:t>s</w:t>
      </w:r>
      <w:r w:rsidR="00DD6140" w:rsidRPr="007C4A53">
        <w:rPr>
          <w:b/>
          <w:bCs/>
          <w:lang w:val="en-GB"/>
        </w:rPr>
        <w:t xml:space="preserve"> based on </w:t>
      </w:r>
      <w:r w:rsidR="0034417E" w:rsidRPr="007C4A53">
        <w:rPr>
          <w:b/>
          <w:bCs/>
          <w:lang w:val="en-GB"/>
        </w:rPr>
        <w:t>the following criteria for each lot selected by the tenderer</w:t>
      </w:r>
      <w:r w:rsidR="0034417E" w:rsidRPr="007C4A53">
        <w:rPr>
          <w:lang w:val="en-GB"/>
        </w:rPr>
        <w:t xml:space="preserve">: It </w:t>
      </w:r>
      <w:r w:rsidR="00B21095" w:rsidRPr="007C4A53">
        <w:rPr>
          <w:lang w:val="en-GB"/>
        </w:rPr>
        <w:t xml:space="preserve">is </w:t>
      </w:r>
      <w:r w:rsidR="0034417E" w:rsidRPr="007C4A53">
        <w:rPr>
          <w:lang w:val="en-GB"/>
        </w:rPr>
        <w:t>being understood that a criterion cannot be both eliminatory and essential].</w:t>
      </w:r>
    </w:p>
    <w:p w14:paraId="4CA32A2F" w14:textId="6B5468E0" w:rsidR="0034417E" w:rsidRPr="007C4A53" w:rsidRDefault="003959D8" w:rsidP="003959D8">
      <w:pPr>
        <w:jc w:val="both"/>
        <w:textAlignment w:val="auto"/>
        <w:rPr>
          <w:b/>
          <w:lang w:val="en-GB"/>
        </w:rPr>
      </w:pPr>
      <w:r w:rsidRPr="007C4A53">
        <w:rPr>
          <w:b/>
          <w:lang w:val="en-GB"/>
        </w:rPr>
        <w:t>10</w:t>
      </w:r>
      <w:r w:rsidR="0034417E" w:rsidRPr="007C4A53">
        <w:rPr>
          <w:b/>
          <w:lang w:val="en-GB"/>
        </w:rPr>
        <w:t>.1-a - Eliminatory criteria</w:t>
      </w:r>
    </w:p>
    <w:p w14:paraId="2A9619CD" w14:textId="71830968" w:rsidR="0034417E" w:rsidRPr="007C4A53" w:rsidRDefault="0034417E" w:rsidP="003959D8">
      <w:pPr>
        <w:jc w:val="both"/>
        <w:textAlignment w:val="auto"/>
        <w:rPr>
          <w:bCs/>
          <w:lang w:val="en-GB"/>
        </w:rPr>
      </w:pPr>
      <w:r w:rsidRPr="007C4A53">
        <w:rPr>
          <w:bCs/>
          <w:lang w:val="en-GB"/>
        </w:rPr>
        <w:t xml:space="preserve">[The eliminatory criteria set out the minimum conditions to be met in order to be admitted to the evaluation according to the essential criteria. They shall not be </w:t>
      </w:r>
      <w:r w:rsidR="00B21095" w:rsidRPr="007C4A53">
        <w:rPr>
          <w:bCs/>
          <w:lang w:val="en-GB"/>
        </w:rPr>
        <w:t xml:space="preserve">the </w:t>
      </w:r>
      <w:r w:rsidRPr="007C4A53">
        <w:rPr>
          <w:bCs/>
          <w:lang w:val="en-GB"/>
        </w:rPr>
        <w:t xml:space="preserve">subject </w:t>
      </w:r>
      <w:r w:rsidR="00B21095" w:rsidRPr="007C4A53">
        <w:rPr>
          <w:bCs/>
          <w:lang w:val="en-GB"/>
        </w:rPr>
        <w:t>of scoring</w:t>
      </w:r>
      <w:r w:rsidRPr="007C4A53">
        <w:rPr>
          <w:bCs/>
          <w:lang w:val="en-GB"/>
        </w:rPr>
        <w:t xml:space="preserve">. Failure to comply with these criteria will result in the rejection of  the </w:t>
      </w:r>
      <w:r w:rsidR="00B21095" w:rsidRPr="007C4A53">
        <w:rPr>
          <w:bCs/>
          <w:lang w:val="en-GB"/>
        </w:rPr>
        <w:t xml:space="preserve">tenderer’s </w:t>
      </w:r>
      <w:r w:rsidRPr="007C4A53">
        <w:rPr>
          <w:bCs/>
          <w:lang w:val="en-GB"/>
        </w:rPr>
        <w:t>bid].</w:t>
      </w:r>
    </w:p>
    <w:p w14:paraId="5B68A74F" w14:textId="14190CEA" w:rsidR="0034417E" w:rsidRPr="007C4A53" w:rsidRDefault="0034417E" w:rsidP="003959D8">
      <w:pPr>
        <w:jc w:val="both"/>
        <w:textAlignment w:val="auto"/>
        <w:rPr>
          <w:bCs/>
          <w:lang w:val="en-GB"/>
        </w:rPr>
      </w:pPr>
      <w:r w:rsidRPr="007C4A53">
        <w:rPr>
          <w:bCs/>
          <w:lang w:val="en-GB"/>
        </w:rPr>
        <w:t xml:space="preserve">These include: </w:t>
      </w:r>
      <w:r w:rsidRPr="007C4A53">
        <w:rPr>
          <w:i/>
          <w:lang w:val="en-GB"/>
        </w:rPr>
        <w:t>[</w:t>
      </w:r>
      <w:r w:rsidR="00B21095" w:rsidRPr="007C4A53">
        <w:rPr>
          <w:i/>
          <w:lang w:val="en-GB"/>
        </w:rPr>
        <w:t>for information</w:t>
      </w:r>
      <w:r w:rsidRPr="007C4A53">
        <w:rPr>
          <w:i/>
          <w:lang w:val="en-GB"/>
        </w:rPr>
        <w:t>]:</w:t>
      </w:r>
    </w:p>
    <w:p w14:paraId="58E779BC" w14:textId="2011182B" w:rsidR="0034417E" w:rsidRPr="007C4A53" w:rsidRDefault="0034417E" w:rsidP="00536A10">
      <w:pPr>
        <w:numPr>
          <w:ilvl w:val="3"/>
          <w:numId w:val="69"/>
        </w:numPr>
        <w:suppressAutoHyphens w:val="0"/>
        <w:jc w:val="both"/>
        <w:textAlignment w:val="auto"/>
        <w:rPr>
          <w:lang w:val="en-GB"/>
        </w:rPr>
      </w:pPr>
      <w:r w:rsidRPr="007C4A53">
        <w:rPr>
          <w:lang w:val="en-GB"/>
        </w:rPr>
        <w:t>Absence of the bid bond when bids are opened</w:t>
      </w:r>
      <w:r w:rsidR="00B21095" w:rsidRPr="007C4A53">
        <w:rPr>
          <w:lang w:val="en-GB"/>
        </w:rPr>
        <w:t>;</w:t>
      </w:r>
    </w:p>
    <w:p w14:paraId="08DF002B" w14:textId="1F13576C" w:rsidR="0034417E" w:rsidRPr="007C4A53" w:rsidRDefault="0034417E" w:rsidP="00536A10">
      <w:pPr>
        <w:numPr>
          <w:ilvl w:val="3"/>
          <w:numId w:val="69"/>
        </w:numPr>
        <w:suppressAutoHyphens w:val="0"/>
        <w:jc w:val="both"/>
        <w:textAlignment w:val="auto"/>
        <w:rPr>
          <w:lang w:val="en-GB"/>
        </w:rPr>
      </w:pPr>
      <w:r w:rsidRPr="007C4A53">
        <w:rPr>
          <w:lang w:val="en-GB"/>
        </w:rPr>
        <w:t xml:space="preserve">failure to produce, within 48 hours </w:t>
      </w:r>
      <w:r w:rsidR="00B21095" w:rsidRPr="007C4A53">
        <w:rPr>
          <w:lang w:val="en-GB"/>
        </w:rPr>
        <w:t>after</w:t>
      </w:r>
      <w:r w:rsidRPr="007C4A53">
        <w:rPr>
          <w:lang w:val="en-GB"/>
        </w:rPr>
        <w:t xml:space="preserve"> the opening of bids, a document in the administrative file deemed to be non-compliant or missing, other than the bid bond;</w:t>
      </w:r>
    </w:p>
    <w:p w14:paraId="6E161702" w14:textId="23DD8C78" w:rsidR="0034417E" w:rsidRPr="007C4A53" w:rsidRDefault="0034417E" w:rsidP="00536A10">
      <w:pPr>
        <w:numPr>
          <w:ilvl w:val="3"/>
          <w:numId w:val="69"/>
        </w:numPr>
        <w:suppressAutoHyphens w:val="0"/>
        <w:jc w:val="both"/>
        <w:textAlignment w:val="auto"/>
        <w:rPr>
          <w:lang w:val="en-GB"/>
        </w:rPr>
      </w:pPr>
      <w:r w:rsidRPr="007C4A53">
        <w:rPr>
          <w:lang w:val="en-GB"/>
        </w:rPr>
        <w:t xml:space="preserve">false declarations, fraudulent </w:t>
      </w:r>
      <w:r w:rsidR="00B21095" w:rsidRPr="007C4A53">
        <w:rPr>
          <w:lang w:val="en-GB"/>
        </w:rPr>
        <w:t>schemes</w:t>
      </w:r>
      <w:r w:rsidRPr="007C4A53">
        <w:rPr>
          <w:lang w:val="en-GB"/>
        </w:rPr>
        <w:t xml:space="preserve"> or f</w:t>
      </w:r>
      <w:r w:rsidR="00B21095" w:rsidRPr="007C4A53">
        <w:rPr>
          <w:lang w:val="en-GB"/>
        </w:rPr>
        <w:t>orged</w:t>
      </w:r>
      <w:r w:rsidRPr="007C4A53">
        <w:rPr>
          <w:lang w:val="en-GB"/>
        </w:rPr>
        <w:t xml:space="preserve"> documents;</w:t>
      </w:r>
    </w:p>
    <w:p w14:paraId="607D9A11" w14:textId="3D702BD2" w:rsidR="0034417E" w:rsidRPr="007C4A53" w:rsidRDefault="0034417E" w:rsidP="00536A10">
      <w:pPr>
        <w:numPr>
          <w:ilvl w:val="3"/>
          <w:numId w:val="69"/>
        </w:numPr>
        <w:suppressAutoHyphens w:val="0"/>
        <w:jc w:val="both"/>
        <w:textAlignment w:val="auto"/>
        <w:rPr>
          <w:lang w:val="en-GB"/>
        </w:rPr>
      </w:pPr>
      <w:r w:rsidRPr="007C4A53">
        <w:rPr>
          <w:lang w:val="en-GB"/>
        </w:rPr>
        <w:t>failure to comply with X essential criteria (X refer</w:t>
      </w:r>
      <w:r w:rsidR="00B34B1F" w:rsidRPr="007C4A53">
        <w:rPr>
          <w:lang w:val="en-GB"/>
        </w:rPr>
        <w:t>ring</w:t>
      </w:r>
      <w:r w:rsidRPr="007C4A53">
        <w:rPr>
          <w:lang w:val="en-GB"/>
        </w:rPr>
        <w:t xml:space="preserve"> to the qualification threshold for technical offers)</w:t>
      </w:r>
      <w:r w:rsidR="009A1669" w:rsidRPr="007C4A53">
        <w:rPr>
          <w:lang w:val="en-GB"/>
        </w:rPr>
        <w:t xml:space="preserve"> on Y (Y referring to the total number of essential criteria) or technical note less than X_______________ (to be specified) points on 100 (X referring to the threshold of qualification of technical bids (for non-quantifiable services and intellectual services: technical assistance concerning software) (choose one depending on the type of service)</w:t>
      </w:r>
      <w:r w:rsidRPr="007C4A53">
        <w:rPr>
          <w:lang w:val="en-GB"/>
        </w:rPr>
        <w:t xml:space="preserve">; </w:t>
      </w:r>
    </w:p>
    <w:p w14:paraId="4D8C5F35" w14:textId="6231B50B" w:rsidR="0034417E" w:rsidRPr="007C4A53" w:rsidRDefault="0034417E" w:rsidP="00536A10">
      <w:pPr>
        <w:numPr>
          <w:ilvl w:val="3"/>
          <w:numId w:val="69"/>
        </w:numPr>
        <w:suppressAutoHyphens w:val="0"/>
        <w:jc w:val="both"/>
        <w:textAlignment w:val="auto"/>
        <w:rPr>
          <w:lang w:val="en-GB"/>
        </w:rPr>
      </w:pPr>
      <w:r w:rsidRPr="007C4A53">
        <w:rPr>
          <w:lang w:val="en-GB"/>
        </w:rPr>
        <w:t>non-compliance with the file format for bids submitted online;</w:t>
      </w:r>
    </w:p>
    <w:p w14:paraId="6F645184" w14:textId="31057BE9" w:rsidR="0034417E" w:rsidRPr="007C4A53" w:rsidRDefault="007A7D5E" w:rsidP="00536A10">
      <w:pPr>
        <w:numPr>
          <w:ilvl w:val="3"/>
          <w:numId w:val="69"/>
        </w:numPr>
        <w:suppressAutoHyphens w:val="0"/>
        <w:jc w:val="both"/>
        <w:textAlignment w:val="auto"/>
        <w:rPr>
          <w:lang w:val="en-GB"/>
        </w:rPr>
      </w:pPr>
      <w:r w:rsidRPr="007C4A53">
        <w:rPr>
          <w:lang w:val="en-GB"/>
        </w:rPr>
        <w:t>the absence of a quantified unit price in the DC</w:t>
      </w:r>
      <w:r w:rsidR="0034417E" w:rsidRPr="007C4A53">
        <w:rPr>
          <w:lang w:val="en-GB"/>
        </w:rPr>
        <w:t>;</w:t>
      </w:r>
    </w:p>
    <w:p w14:paraId="76982724" w14:textId="0FCD55C6" w:rsidR="0034417E" w:rsidRPr="007C4A53" w:rsidRDefault="0034417E" w:rsidP="00536A10">
      <w:pPr>
        <w:numPr>
          <w:ilvl w:val="3"/>
          <w:numId w:val="69"/>
        </w:numPr>
        <w:suppressAutoHyphens w:val="0"/>
        <w:jc w:val="both"/>
        <w:textAlignment w:val="auto"/>
        <w:rPr>
          <w:lang w:val="en-GB"/>
        </w:rPr>
      </w:pPr>
      <w:r w:rsidRPr="007C4A53">
        <w:rPr>
          <w:lang w:val="en-GB"/>
        </w:rPr>
        <w:t>the absence of an element of the financial offer (</w:t>
      </w:r>
      <w:r w:rsidR="00B34B1F" w:rsidRPr="007C4A53">
        <w:rPr>
          <w:lang w:val="en-GB"/>
        </w:rPr>
        <w:t>tender</w:t>
      </w:r>
      <w:r w:rsidRPr="007C4A53">
        <w:rPr>
          <w:lang w:val="en-GB"/>
        </w:rPr>
        <w:t xml:space="preserve">, BPU, DQE); </w:t>
      </w:r>
    </w:p>
    <w:p w14:paraId="46228963" w14:textId="77777777" w:rsidR="0034417E" w:rsidRPr="007C4A53" w:rsidRDefault="0034417E" w:rsidP="00536A10">
      <w:pPr>
        <w:numPr>
          <w:ilvl w:val="3"/>
          <w:numId w:val="69"/>
        </w:numPr>
        <w:suppressAutoHyphens w:val="0"/>
        <w:jc w:val="both"/>
        <w:textAlignment w:val="auto"/>
        <w:rPr>
          <w:lang w:val="en-GB"/>
        </w:rPr>
      </w:pPr>
      <w:r w:rsidRPr="007C4A53">
        <w:rPr>
          <w:lang w:val="en-GB"/>
        </w:rPr>
        <w:t>non-conformity of the submission model;</w:t>
      </w:r>
    </w:p>
    <w:p w14:paraId="377334C3" w14:textId="3C2A1E9D" w:rsidR="00B34B1F" w:rsidRPr="007C4A53" w:rsidRDefault="00B34B1F" w:rsidP="00536A10">
      <w:pPr>
        <w:numPr>
          <w:ilvl w:val="3"/>
          <w:numId w:val="69"/>
        </w:numPr>
        <w:suppressAutoHyphens w:val="0"/>
        <w:autoSpaceDN/>
        <w:jc w:val="both"/>
        <w:textAlignment w:val="auto"/>
        <w:rPr>
          <w:lang w:val="en-GB"/>
        </w:rPr>
      </w:pPr>
      <w:bookmarkStart w:id="75" w:name="_Hlk162977381"/>
      <w:r w:rsidRPr="007C4A53">
        <w:rPr>
          <w:lang w:val="en-GB"/>
        </w:rPr>
        <w:t>Failure to comply with the Head of Mission profile as the case may be that is:</w:t>
      </w:r>
    </w:p>
    <w:p w14:paraId="59BBFDDF" w14:textId="35E0BD79" w:rsidR="00B34B1F" w:rsidRPr="007C4A53" w:rsidRDefault="00B34B1F" w:rsidP="00536A10">
      <w:pPr>
        <w:pStyle w:val="Paragraphedeliste"/>
        <w:numPr>
          <w:ilvl w:val="0"/>
          <w:numId w:val="95"/>
        </w:numPr>
        <w:suppressAutoHyphens w:val="0"/>
        <w:autoSpaceDN/>
        <w:jc w:val="both"/>
        <w:textAlignment w:val="auto"/>
        <w:rPr>
          <w:i/>
          <w:lang w:val="en-GB"/>
        </w:rPr>
      </w:pPr>
      <w:r w:rsidRPr="007C4A53">
        <w:rPr>
          <w:lang w:val="en-GB"/>
        </w:rPr>
        <w:t>Dipl</w:t>
      </w:r>
      <w:r w:rsidR="009D55AD" w:rsidRPr="007C4A53">
        <w:rPr>
          <w:lang w:val="en-GB"/>
        </w:rPr>
        <w:t>omas</w:t>
      </w:r>
      <w:r w:rsidRPr="007C4A53">
        <w:rPr>
          <w:lang w:val="en-GB"/>
        </w:rPr>
        <w:t xml:space="preserve"> </w:t>
      </w:r>
      <w:r w:rsidRPr="007C4A53">
        <w:rPr>
          <w:i/>
          <w:iCs/>
          <w:lang w:val="en-GB"/>
        </w:rPr>
        <w:t>[</w:t>
      </w:r>
      <w:r w:rsidR="009D55AD" w:rsidRPr="007C4A53">
        <w:rPr>
          <w:i/>
          <w:iCs/>
          <w:lang w:val="en-GB"/>
        </w:rPr>
        <w:t xml:space="preserve">to be </w:t>
      </w:r>
      <w:r w:rsidRPr="007C4A53">
        <w:rPr>
          <w:i/>
          <w:iCs/>
          <w:lang w:val="en-GB"/>
        </w:rPr>
        <w:t>indi</w:t>
      </w:r>
      <w:r w:rsidR="009D55AD" w:rsidRPr="007C4A53">
        <w:rPr>
          <w:i/>
          <w:iCs/>
          <w:lang w:val="en-GB"/>
        </w:rPr>
        <w:t>cated</w:t>
      </w:r>
      <w:r w:rsidRPr="007C4A53">
        <w:rPr>
          <w:i/>
          <w:iCs/>
          <w:lang w:val="en-GB"/>
        </w:rPr>
        <w:t xml:space="preserve"> </w:t>
      </w:r>
      <w:r w:rsidR="009D55AD" w:rsidRPr="007C4A53">
        <w:rPr>
          <w:i/>
          <w:iCs/>
          <w:lang w:val="en-GB"/>
        </w:rPr>
        <w:t>by the PO</w:t>
      </w:r>
      <w:r w:rsidRPr="007C4A53">
        <w:rPr>
          <w:i/>
          <w:iCs/>
          <w:lang w:val="en-GB"/>
        </w:rPr>
        <w:t>o</w:t>
      </w:r>
      <w:r w:rsidR="009D55AD" w:rsidRPr="007C4A53">
        <w:rPr>
          <w:i/>
          <w:iCs/>
          <w:lang w:val="en-GB"/>
        </w:rPr>
        <w:t>r DPO</w:t>
      </w:r>
      <w:r w:rsidRPr="007C4A53">
        <w:rPr>
          <w:i/>
          <w:iCs/>
          <w:lang w:val="en-GB"/>
        </w:rPr>
        <w:t>] (</w:t>
      </w:r>
      <w:r w:rsidR="009D55AD" w:rsidRPr="007C4A53">
        <w:rPr>
          <w:i/>
          <w:iCs/>
          <w:lang w:val="en-GB"/>
        </w:rPr>
        <w:t>GCE/AL</w:t>
      </w:r>
      <w:r w:rsidRPr="007C4A53">
        <w:rPr>
          <w:i/>
          <w:iCs/>
          <w:lang w:val="en-GB"/>
        </w:rPr>
        <w:t xml:space="preserve">+X, </w:t>
      </w:r>
      <w:r w:rsidR="009D55AD" w:rsidRPr="007C4A53">
        <w:rPr>
          <w:i/>
          <w:iCs/>
          <w:lang w:val="en-GB"/>
        </w:rPr>
        <w:t>in Computer Sicences or</w:t>
      </w:r>
      <w:r w:rsidRPr="007C4A53">
        <w:rPr>
          <w:i/>
          <w:iCs/>
          <w:lang w:val="en-GB"/>
        </w:rPr>
        <w:t xml:space="preserve"> t</w:t>
      </w:r>
      <w:r w:rsidR="009D55AD" w:rsidRPr="007C4A53">
        <w:rPr>
          <w:i/>
          <w:iCs/>
          <w:lang w:val="en-GB"/>
        </w:rPr>
        <w:t>e</w:t>
      </w:r>
      <w:r w:rsidRPr="007C4A53">
        <w:rPr>
          <w:i/>
          <w:iCs/>
          <w:lang w:val="en-GB"/>
        </w:rPr>
        <w:t>l</w:t>
      </w:r>
      <w:r w:rsidR="009D55AD" w:rsidRPr="007C4A53">
        <w:rPr>
          <w:i/>
          <w:iCs/>
          <w:lang w:val="en-GB"/>
        </w:rPr>
        <w:t>e</w:t>
      </w:r>
      <w:r w:rsidRPr="007C4A53">
        <w:rPr>
          <w:i/>
          <w:iCs/>
          <w:lang w:val="en-GB"/>
        </w:rPr>
        <w:t xml:space="preserve">com, …) </w:t>
      </w:r>
    </w:p>
    <w:p w14:paraId="1C073678" w14:textId="7D5AC128" w:rsidR="00B34B1F" w:rsidRPr="007C4A53" w:rsidRDefault="00B34B1F" w:rsidP="00536A10">
      <w:pPr>
        <w:pStyle w:val="Paragraphedeliste"/>
        <w:numPr>
          <w:ilvl w:val="0"/>
          <w:numId w:val="95"/>
        </w:numPr>
        <w:suppressAutoHyphens w:val="0"/>
        <w:autoSpaceDN/>
        <w:jc w:val="both"/>
        <w:textAlignment w:val="auto"/>
        <w:rPr>
          <w:i/>
          <w:lang w:val="en-GB"/>
        </w:rPr>
      </w:pPr>
      <w:r w:rsidRPr="007C4A53">
        <w:rPr>
          <w:lang w:val="en-GB"/>
        </w:rPr>
        <w:t>Exp</w:t>
      </w:r>
      <w:r w:rsidR="009D55AD" w:rsidRPr="007C4A53">
        <w:rPr>
          <w:lang w:val="en-GB"/>
        </w:rPr>
        <w:t>e</w:t>
      </w:r>
      <w:r w:rsidRPr="007C4A53">
        <w:rPr>
          <w:lang w:val="en-GB"/>
        </w:rPr>
        <w:t xml:space="preserve">riences </w:t>
      </w:r>
      <w:r w:rsidRPr="007C4A53">
        <w:rPr>
          <w:i/>
          <w:iCs/>
          <w:lang w:val="en-GB"/>
        </w:rPr>
        <w:t>[N</w:t>
      </w:r>
      <w:r w:rsidR="009D55AD" w:rsidRPr="007C4A53">
        <w:rPr>
          <w:i/>
          <w:iCs/>
          <w:lang w:val="en-GB"/>
        </w:rPr>
        <w:t xml:space="preserve">umber of years of </w:t>
      </w:r>
      <w:r w:rsidRPr="007C4A53">
        <w:rPr>
          <w:i/>
          <w:iCs/>
          <w:lang w:val="en-GB"/>
        </w:rPr>
        <w:t>exp</w:t>
      </w:r>
      <w:r w:rsidR="009D55AD" w:rsidRPr="007C4A53">
        <w:rPr>
          <w:i/>
          <w:iCs/>
          <w:lang w:val="en-GB"/>
        </w:rPr>
        <w:t>e</w:t>
      </w:r>
      <w:r w:rsidRPr="007C4A53">
        <w:rPr>
          <w:i/>
          <w:iCs/>
          <w:lang w:val="en-GB"/>
        </w:rPr>
        <w:t xml:space="preserve">rience, </w:t>
      </w:r>
      <w:r w:rsidR="009D55AD" w:rsidRPr="007C4A53">
        <w:rPr>
          <w:i/>
          <w:iCs/>
          <w:lang w:val="en-GB"/>
        </w:rPr>
        <w:t>management of</w:t>
      </w:r>
      <w:r w:rsidR="00B65042" w:rsidRPr="007C4A53">
        <w:rPr>
          <w:i/>
          <w:iCs/>
          <w:lang w:val="en-GB"/>
        </w:rPr>
        <w:t xml:space="preserve"> at least </w:t>
      </w:r>
      <w:r w:rsidR="009D55AD" w:rsidRPr="007C4A53">
        <w:rPr>
          <w:i/>
          <w:iCs/>
          <w:lang w:val="en-GB"/>
        </w:rPr>
        <w:t xml:space="preserve"> </w:t>
      </w:r>
      <w:r w:rsidRPr="007C4A53">
        <w:rPr>
          <w:i/>
          <w:iCs/>
          <w:lang w:val="en-GB"/>
        </w:rPr>
        <w:t xml:space="preserve">x </w:t>
      </w:r>
      <w:r w:rsidR="009D55AD" w:rsidRPr="007C4A53">
        <w:rPr>
          <w:i/>
          <w:iCs/>
          <w:lang w:val="en-GB"/>
        </w:rPr>
        <w:t xml:space="preserve">similar </w:t>
      </w:r>
      <w:r w:rsidRPr="007C4A53">
        <w:rPr>
          <w:i/>
          <w:iCs/>
          <w:lang w:val="en-GB"/>
        </w:rPr>
        <w:t>proje</w:t>
      </w:r>
      <w:r w:rsidR="009D55AD" w:rsidRPr="007C4A53">
        <w:rPr>
          <w:i/>
          <w:iCs/>
          <w:lang w:val="en-GB"/>
        </w:rPr>
        <w:t>c</w:t>
      </w:r>
      <w:r w:rsidRPr="007C4A53">
        <w:rPr>
          <w:i/>
          <w:iCs/>
          <w:lang w:val="en-GB"/>
        </w:rPr>
        <w:t>t</w:t>
      </w:r>
      <w:r w:rsidR="009D55AD" w:rsidRPr="007C4A53">
        <w:rPr>
          <w:i/>
          <w:iCs/>
          <w:lang w:val="en-GB"/>
        </w:rPr>
        <w:t>s</w:t>
      </w:r>
      <w:r w:rsidRPr="007C4A53">
        <w:rPr>
          <w:i/>
          <w:iCs/>
          <w:lang w:val="en-GB"/>
        </w:rPr>
        <w:t>, …]</w:t>
      </w:r>
    </w:p>
    <w:p w14:paraId="5BC166FE" w14:textId="66F0CA12" w:rsidR="00B34B1F" w:rsidRPr="007C4A53" w:rsidRDefault="00B34B1F" w:rsidP="00536A10">
      <w:pPr>
        <w:pStyle w:val="Paragraphedeliste"/>
        <w:numPr>
          <w:ilvl w:val="0"/>
          <w:numId w:val="95"/>
        </w:numPr>
        <w:suppressAutoHyphens w:val="0"/>
        <w:autoSpaceDN/>
        <w:jc w:val="both"/>
        <w:textAlignment w:val="auto"/>
        <w:rPr>
          <w:i/>
          <w:lang w:val="en-GB"/>
        </w:rPr>
      </w:pPr>
      <w:r w:rsidRPr="007C4A53">
        <w:rPr>
          <w:lang w:val="en-GB"/>
        </w:rPr>
        <w:t xml:space="preserve">Certifications </w:t>
      </w:r>
      <w:r w:rsidRPr="007C4A53">
        <w:rPr>
          <w:i/>
          <w:iCs/>
          <w:lang w:val="en-GB"/>
        </w:rPr>
        <w:t>[</w:t>
      </w:r>
      <w:r w:rsidR="009D55AD" w:rsidRPr="007C4A53">
        <w:rPr>
          <w:i/>
          <w:iCs/>
          <w:lang w:val="en-GB"/>
        </w:rPr>
        <w:t>P</w:t>
      </w:r>
      <w:r w:rsidRPr="007C4A53">
        <w:rPr>
          <w:i/>
          <w:iCs/>
          <w:lang w:val="en-GB"/>
        </w:rPr>
        <w:t>roje</w:t>
      </w:r>
      <w:r w:rsidR="009D55AD" w:rsidRPr="007C4A53">
        <w:rPr>
          <w:i/>
          <w:iCs/>
          <w:lang w:val="en-GB"/>
        </w:rPr>
        <w:t>c</w:t>
      </w:r>
      <w:r w:rsidRPr="007C4A53">
        <w:rPr>
          <w:i/>
          <w:iCs/>
          <w:lang w:val="en-GB"/>
        </w:rPr>
        <w:t>t</w:t>
      </w:r>
      <w:r w:rsidR="009D55AD" w:rsidRPr="007C4A53">
        <w:rPr>
          <w:i/>
          <w:iCs/>
          <w:lang w:val="en-GB"/>
        </w:rPr>
        <w:t xml:space="preserve"> management</w:t>
      </w:r>
      <w:r w:rsidRPr="007C4A53">
        <w:rPr>
          <w:i/>
          <w:iCs/>
          <w:lang w:val="en-GB"/>
        </w:rPr>
        <w:t xml:space="preserve">, </w:t>
      </w:r>
      <w:r w:rsidR="009D55AD" w:rsidRPr="007C4A53">
        <w:rPr>
          <w:i/>
          <w:iCs/>
          <w:lang w:val="en-GB"/>
        </w:rPr>
        <w:t>Good</w:t>
      </w:r>
      <w:r w:rsidRPr="007C4A53">
        <w:rPr>
          <w:i/>
          <w:iCs/>
          <w:lang w:val="en-GB"/>
        </w:rPr>
        <w:t xml:space="preserve"> pra</w:t>
      </w:r>
      <w:r w:rsidR="009D55AD" w:rsidRPr="007C4A53">
        <w:rPr>
          <w:i/>
          <w:iCs/>
          <w:lang w:val="en-GB"/>
        </w:rPr>
        <w:t>c</w:t>
      </w:r>
      <w:r w:rsidRPr="007C4A53">
        <w:rPr>
          <w:i/>
          <w:iCs/>
          <w:lang w:val="en-GB"/>
        </w:rPr>
        <w:t>ti</w:t>
      </w:r>
      <w:r w:rsidR="009D55AD" w:rsidRPr="007C4A53">
        <w:rPr>
          <w:i/>
          <w:iCs/>
          <w:lang w:val="en-GB"/>
        </w:rPr>
        <w:t>ce</w:t>
      </w:r>
      <w:r w:rsidRPr="007C4A53">
        <w:rPr>
          <w:i/>
          <w:iCs/>
          <w:lang w:val="en-GB"/>
        </w:rPr>
        <w:t>s, I</w:t>
      </w:r>
      <w:r w:rsidR="009D55AD" w:rsidRPr="007C4A53">
        <w:rPr>
          <w:i/>
          <w:iCs/>
          <w:lang w:val="en-GB"/>
        </w:rPr>
        <w:t>S security</w:t>
      </w:r>
      <w:r w:rsidRPr="007C4A53">
        <w:rPr>
          <w:i/>
          <w:iCs/>
          <w:lang w:val="en-GB"/>
        </w:rPr>
        <w:t xml:space="preserve">, …] </w:t>
      </w:r>
      <w:r w:rsidR="009D55AD" w:rsidRPr="007C4A53">
        <w:rPr>
          <w:lang w:val="en-GB"/>
        </w:rPr>
        <w:t>if applicable;</w:t>
      </w:r>
    </w:p>
    <w:bookmarkEnd w:id="75"/>
    <w:p w14:paraId="25991077" w14:textId="53B1D0BD" w:rsidR="00B34B1F" w:rsidRPr="007C4A53" w:rsidRDefault="007A7D5E" w:rsidP="00536A10">
      <w:pPr>
        <w:pStyle w:val="Paragraphedeliste"/>
        <w:numPr>
          <w:ilvl w:val="3"/>
          <w:numId w:val="69"/>
        </w:numPr>
        <w:rPr>
          <w:lang w:val="en-GB"/>
        </w:rPr>
      </w:pPr>
      <w:r w:rsidRPr="007C4A53">
        <w:rPr>
          <w:lang w:val="en-GB"/>
        </w:rPr>
        <w:t>Others</w:t>
      </w:r>
      <w:r w:rsidR="00B34B1F" w:rsidRPr="007C4A53">
        <w:rPr>
          <w:lang w:val="en-GB"/>
        </w:rPr>
        <w:t xml:space="preserve">, </w:t>
      </w:r>
      <w:bookmarkStart w:id="76" w:name="_Hlk162977431"/>
      <w:r w:rsidR="00B34B1F" w:rsidRPr="007C4A53">
        <w:rPr>
          <w:lang w:val="en-GB"/>
        </w:rPr>
        <w:t>[</w:t>
      </w:r>
      <w:r w:rsidR="009D55AD" w:rsidRPr="007C4A53">
        <w:rPr>
          <w:lang w:val="en-GB"/>
        </w:rPr>
        <w:t>To be specified if applicable</w:t>
      </w:r>
      <w:r w:rsidR="00B34B1F" w:rsidRPr="007C4A53">
        <w:rPr>
          <w:lang w:val="en-GB"/>
        </w:rPr>
        <w:t>].</w:t>
      </w:r>
      <w:bookmarkEnd w:id="76"/>
    </w:p>
    <w:p w14:paraId="1FC98E38" w14:textId="77777777" w:rsidR="00B34B1F" w:rsidRPr="007C4A53" w:rsidRDefault="00B34B1F" w:rsidP="005F5AE4">
      <w:pPr>
        <w:autoSpaceDN/>
        <w:jc w:val="both"/>
        <w:textAlignment w:val="auto"/>
        <w:rPr>
          <w:i/>
          <w:lang w:val="en-GB"/>
        </w:rPr>
      </w:pPr>
    </w:p>
    <w:p w14:paraId="082133A4" w14:textId="4616CD01" w:rsidR="0034417E" w:rsidRPr="007C4A53" w:rsidRDefault="0034417E" w:rsidP="009A1669">
      <w:pPr>
        <w:jc w:val="both"/>
        <w:textAlignment w:val="auto"/>
        <w:rPr>
          <w:i/>
          <w:lang w:val="en-GB"/>
        </w:rPr>
      </w:pPr>
      <w:r w:rsidRPr="007C4A53">
        <w:rPr>
          <w:i/>
          <w:u w:val="single"/>
          <w:lang w:val="en-GB"/>
        </w:rPr>
        <w:t>NB</w:t>
      </w:r>
      <w:r w:rsidRPr="007C4A53">
        <w:rPr>
          <w:i/>
          <w:lang w:val="en-GB"/>
        </w:rPr>
        <w:t xml:space="preserve">: </w:t>
      </w:r>
      <w:r w:rsidR="00727721" w:rsidRPr="007C4A53">
        <w:rPr>
          <w:i/>
          <w:lang w:val="en-GB"/>
        </w:rPr>
        <w:t>D</w:t>
      </w:r>
      <w:r w:rsidRPr="007C4A53">
        <w:rPr>
          <w:i/>
          <w:lang w:val="en-GB"/>
        </w:rPr>
        <w:t xml:space="preserve">epending on the specific nature of the service, other relevant criteria may be added when the </w:t>
      </w:r>
      <w:r w:rsidR="00727721" w:rsidRPr="007C4A53">
        <w:rPr>
          <w:i/>
          <w:lang w:val="en-GB"/>
        </w:rPr>
        <w:t>Consultation File</w:t>
      </w:r>
      <w:r w:rsidRPr="007C4A53">
        <w:rPr>
          <w:i/>
          <w:lang w:val="en-GB"/>
        </w:rPr>
        <w:t xml:space="preserve"> is drawn up.</w:t>
      </w:r>
    </w:p>
    <w:p w14:paraId="5FADD221" w14:textId="77777777" w:rsidR="009A1669" w:rsidRPr="007C4A53" w:rsidRDefault="009A1669" w:rsidP="009A1669">
      <w:pPr>
        <w:spacing w:after="120" w:line="276" w:lineRule="auto"/>
        <w:jc w:val="both"/>
        <w:textAlignment w:val="auto"/>
        <w:rPr>
          <w:b/>
          <w:lang w:val="en-GB"/>
        </w:rPr>
      </w:pPr>
    </w:p>
    <w:p w14:paraId="7CC6D3F8" w14:textId="7D0FBC0A" w:rsidR="0034417E" w:rsidRPr="007C4A53" w:rsidRDefault="007A7D5E" w:rsidP="007C4A53">
      <w:pPr>
        <w:spacing w:after="120" w:line="276" w:lineRule="auto"/>
        <w:jc w:val="both"/>
        <w:textAlignment w:val="auto"/>
        <w:rPr>
          <w:b/>
          <w:lang w:val="en-GB"/>
        </w:rPr>
      </w:pPr>
      <w:r w:rsidRPr="007C4A53">
        <w:rPr>
          <w:b/>
          <w:lang w:val="en-GB"/>
        </w:rPr>
        <w:t>10</w:t>
      </w:r>
      <w:r w:rsidR="0034417E" w:rsidRPr="007C4A53">
        <w:rPr>
          <w:b/>
          <w:lang w:val="en-GB"/>
        </w:rPr>
        <w:t xml:space="preserve">.1-b-Essential criteria </w:t>
      </w:r>
    </w:p>
    <w:p w14:paraId="72BED68A" w14:textId="73CDB4FE" w:rsidR="0034417E" w:rsidRPr="007C4A53" w:rsidRDefault="0034417E" w:rsidP="007C4A53">
      <w:pPr>
        <w:spacing w:line="276" w:lineRule="auto"/>
        <w:jc w:val="both"/>
        <w:textAlignment w:val="auto"/>
        <w:rPr>
          <w:lang w:val="en-GB"/>
        </w:rPr>
      </w:pPr>
      <w:r w:rsidRPr="007C4A53">
        <w:rPr>
          <w:lang w:val="en-GB"/>
        </w:rPr>
        <w:t xml:space="preserve">[The "essential" criteria </w:t>
      </w:r>
      <w:r w:rsidR="00727721" w:rsidRPr="007C4A53">
        <w:rPr>
          <w:lang w:val="en-GB"/>
        </w:rPr>
        <w:t xml:space="preserve">are chief or </w:t>
      </w:r>
      <w:r w:rsidRPr="007C4A53">
        <w:rPr>
          <w:lang w:val="en-GB"/>
        </w:rPr>
        <w:t xml:space="preserve">key </w:t>
      </w:r>
      <w:r w:rsidR="00727721" w:rsidRPr="007C4A53">
        <w:rPr>
          <w:lang w:val="en-GB"/>
        </w:rPr>
        <w:t xml:space="preserve">criteria used to </w:t>
      </w:r>
      <w:r w:rsidRPr="007C4A53">
        <w:rPr>
          <w:lang w:val="en-GB"/>
        </w:rPr>
        <w:t>assess the technical and financial capacity of the candidates to execute the services that are the subject of the</w:t>
      </w:r>
      <w:r w:rsidR="00727721" w:rsidRPr="007C4A53">
        <w:rPr>
          <w:lang w:val="en-GB"/>
        </w:rPr>
        <w:t xml:space="preserve"> Consultation</w:t>
      </w:r>
      <w:r w:rsidRPr="007C4A53">
        <w:rPr>
          <w:lang w:val="en-GB"/>
        </w:rPr>
        <w:t>. These must be determined according to the nature and consistency of the services to be provided.</w:t>
      </w:r>
    </w:p>
    <w:p w14:paraId="1E39594E" w14:textId="77777777" w:rsidR="0034417E" w:rsidRPr="007C4A53" w:rsidRDefault="0034417E" w:rsidP="007C4A53">
      <w:pPr>
        <w:spacing w:line="276" w:lineRule="auto"/>
        <w:jc w:val="both"/>
        <w:textAlignment w:val="auto"/>
        <w:rPr>
          <w:lang w:val="en-GB"/>
        </w:rPr>
      </w:pPr>
      <w:r w:rsidRPr="007C4A53">
        <w:rPr>
          <w:lang w:val="en-GB"/>
        </w:rPr>
        <w:t>The procedures for validating a criterion on the basis of the number of sub-criteria met should be formally specified].</w:t>
      </w:r>
    </w:p>
    <w:p w14:paraId="1923D1D7" w14:textId="77777777" w:rsidR="0034417E" w:rsidRPr="007C4A53" w:rsidRDefault="0034417E" w:rsidP="007C4A53">
      <w:pPr>
        <w:spacing w:line="276" w:lineRule="auto"/>
        <w:ind w:left="1428"/>
        <w:jc w:val="both"/>
        <w:textAlignment w:val="auto"/>
        <w:rPr>
          <w:lang w:val="en-GB"/>
        </w:rPr>
      </w:pPr>
    </w:p>
    <w:p w14:paraId="0E35EA0B" w14:textId="274AE386" w:rsidR="0034417E" w:rsidRPr="007C4A53" w:rsidRDefault="0034417E" w:rsidP="007C4A53">
      <w:pPr>
        <w:spacing w:line="276" w:lineRule="auto"/>
        <w:jc w:val="both"/>
        <w:textAlignment w:val="auto"/>
        <w:rPr>
          <w:lang w:val="en-GB"/>
        </w:rPr>
      </w:pPr>
      <w:r w:rsidRPr="007C4A53">
        <w:rPr>
          <w:lang w:val="en-GB"/>
        </w:rPr>
        <w:t xml:space="preserve">The essential criteria for the qualification of bidders shall </w:t>
      </w:r>
      <w:r w:rsidR="00727721" w:rsidRPr="007C4A53">
        <w:rPr>
          <w:lang w:val="en-GB"/>
        </w:rPr>
        <w:t>focus on the following, for information</w:t>
      </w:r>
      <w:r w:rsidRPr="007C4A53">
        <w:rPr>
          <w:lang w:val="en-GB"/>
        </w:rPr>
        <w:t>:</w:t>
      </w:r>
    </w:p>
    <w:p w14:paraId="45605FAB" w14:textId="202EF1FC" w:rsidR="0034417E" w:rsidRPr="007C4A53" w:rsidRDefault="0034417E" w:rsidP="007C4A53">
      <w:pPr>
        <w:numPr>
          <w:ilvl w:val="2"/>
          <w:numId w:val="70"/>
        </w:numPr>
        <w:suppressAutoHyphens w:val="0"/>
        <w:spacing w:line="276" w:lineRule="auto"/>
        <w:jc w:val="both"/>
        <w:textAlignment w:val="auto"/>
        <w:rPr>
          <w:lang w:val="en-GB"/>
        </w:rPr>
      </w:pPr>
      <w:r w:rsidRPr="007C4A53">
        <w:rPr>
          <w:lang w:val="en-GB"/>
        </w:rPr>
        <w:t>presentation of the bid;</w:t>
      </w:r>
    </w:p>
    <w:p w14:paraId="440625AA" w14:textId="7169D4DC" w:rsidR="00A21F72" w:rsidRPr="007C4A53" w:rsidRDefault="005A197A" w:rsidP="007C4A53">
      <w:pPr>
        <w:numPr>
          <w:ilvl w:val="2"/>
          <w:numId w:val="70"/>
        </w:numPr>
        <w:suppressAutoHyphens w:val="0"/>
        <w:spacing w:line="276" w:lineRule="auto"/>
        <w:jc w:val="both"/>
        <w:textAlignment w:val="auto"/>
        <w:rPr>
          <w:lang w:val="en-GB"/>
        </w:rPr>
      </w:pPr>
      <w:r w:rsidRPr="007C4A53">
        <w:rPr>
          <w:lang w:val="en-GB"/>
        </w:rPr>
        <w:t>bidder’s reference in the execution of similar services;</w:t>
      </w:r>
    </w:p>
    <w:p w14:paraId="7F280AE5" w14:textId="77777777" w:rsidR="005A197A" w:rsidRPr="007C4A53" w:rsidRDefault="005A197A" w:rsidP="007C4A53">
      <w:pPr>
        <w:numPr>
          <w:ilvl w:val="2"/>
          <w:numId w:val="70"/>
        </w:numPr>
        <w:suppressAutoHyphens w:val="0"/>
        <w:spacing w:line="276" w:lineRule="auto"/>
        <w:jc w:val="both"/>
        <w:textAlignment w:val="auto"/>
        <w:rPr>
          <w:lang w:val="en-GB"/>
        </w:rPr>
      </w:pPr>
      <w:r w:rsidRPr="007C4A53">
        <w:rPr>
          <w:lang w:val="en-GB"/>
        </w:rPr>
        <w:t>after-sell services where necessary (availability of spare parts, repair shop, technical personnel;</w:t>
      </w:r>
    </w:p>
    <w:p w14:paraId="34AD1740" w14:textId="77777777" w:rsidR="005A197A" w:rsidRPr="007C4A53" w:rsidRDefault="005A197A" w:rsidP="007C4A53">
      <w:pPr>
        <w:numPr>
          <w:ilvl w:val="2"/>
          <w:numId w:val="70"/>
        </w:numPr>
        <w:suppressAutoHyphens w:val="0"/>
        <w:spacing w:line="276" w:lineRule="auto"/>
        <w:jc w:val="both"/>
        <w:textAlignment w:val="auto"/>
        <w:rPr>
          <w:lang w:val="en-GB"/>
        </w:rPr>
      </w:pPr>
      <w:r w:rsidRPr="007C4A53">
        <w:rPr>
          <w:lang w:val="en-GB"/>
        </w:rPr>
        <w:t>access toa credit line or other financial resources (as appropriate);</w:t>
      </w:r>
    </w:p>
    <w:p w14:paraId="70FCE901" w14:textId="77777777" w:rsidR="005A197A" w:rsidRPr="007C4A53" w:rsidRDefault="005A197A" w:rsidP="007C4A53">
      <w:pPr>
        <w:numPr>
          <w:ilvl w:val="2"/>
          <w:numId w:val="70"/>
        </w:numPr>
        <w:suppressAutoHyphens w:val="0"/>
        <w:spacing w:line="276" w:lineRule="auto"/>
        <w:jc w:val="both"/>
        <w:textAlignment w:val="auto"/>
        <w:rPr>
          <w:lang w:val="en-GB"/>
        </w:rPr>
      </w:pPr>
      <w:r w:rsidRPr="007C4A53">
        <w:rPr>
          <w:lang w:val="en-GB"/>
        </w:rPr>
        <w:t>financial capacity</w:t>
      </w:r>
    </w:p>
    <w:p w14:paraId="0417FF41" w14:textId="4EF2C83F" w:rsidR="005A197A" w:rsidRPr="007C4A53" w:rsidRDefault="005A197A" w:rsidP="007C4A53">
      <w:pPr>
        <w:numPr>
          <w:ilvl w:val="2"/>
          <w:numId w:val="70"/>
        </w:numPr>
        <w:suppressAutoHyphens w:val="0"/>
        <w:spacing w:line="276" w:lineRule="auto"/>
        <w:jc w:val="both"/>
        <w:textAlignment w:val="auto"/>
        <w:rPr>
          <w:lang w:val="en-GB"/>
        </w:rPr>
      </w:pPr>
      <w:r w:rsidRPr="007C4A53">
        <w:rPr>
          <w:lang w:val="en-GB"/>
        </w:rPr>
        <w:t xml:space="preserve">execution deadline; </w:t>
      </w:r>
    </w:p>
    <w:p w14:paraId="165A22CA" w14:textId="5384E664" w:rsidR="0034417E" w:rsidRPr="007C4A53" w:rsidRDefault="0034417E" w:rsidP="007C4A53">
      <w:pPr>
        <w:numPr>
          <w:ilvl w:val="2"/>
          <w:numId w:val="70"/>
        </w:numPr>
        <w:suppressAutoHyphens w:val="0"/>
        <w:spacing w:line="276" w:lineRule="auto"/>
        <w:jc w:val="both"/>
        <w:textAlignment w:val="auto"/>
        <w:rPr>
          <w:lang w:val="en-GB"/>
        </w:rPr>
      </w:pPr>
      <w:r w:rsidRPr="007C4A53">
        <w:rPr>
          <w:lang w:val="en-GB"/>
        </w:rPr>
        <w:t>Proof</w:t>
      </w:r>
      <w:r w:rsidR="00E0609B" w:rsidRPr="007C4A53">
        <w:rPr>
          <w:lang w:val="en-GB"/>
        </w:rPr>
        <w:t>s</w:t>
      </w:r>
      <w:r w:rsidRPr="007C4A53">
        <w:rPr>
          <w:lang w:val="en-GB"/>
        </w:rPr>
        <w:t xml:space="preserve"> of acceptance of the contract terms;</w:t>
      </w:r>
    </w:p>
    <w:p w14:paraId="5EE61421" w14:textId="77777777" w:rsidR="00FB6DB0" w:rsidRPr="007C4A53" w:rsidRDefault="005A197A" w:rsidP="007C4A53">
      <w:pPr>
        <w:numPr>
          <w:ilvl w:val="2"/>
          <w:numId w:val="70"/>
        </w:numPr>
        <w:suppressAutoHyphens w:val="0"/>
        <w:spacing w:line="276" w:lineRule="auto"/>
        <w:jc w:val="both"/>
        <w:textAlignment w:val="auto"/>
        <w:rPr>
          <w:lang w:val="en-GB"/>
        </w:rPr>
      </w:pPr>
      <w:r w:rsidRPr="007C4A53">
        <w:rPr>
          <w:lang w:val="en-GB"/>
        </w:rPr>
        <w:t>Proposed material with prospectus and technical sheet where necessary.</w:t>
      </w:r>
    </w:p>
    <w:p w14:paraId="0AF3153F" w14:textId="49BC7BCC" w:rsidR="00FB6DB0" w:rsidRPr="007C4A53" w:rsidRDefault="00FB6DB0" w:rsidP="007C4A53">
      <w:pPr>
        <w:suppressAutoHyphens w:val="0"/>
        <w:spacing w:line="276" w:lineRule="auto"/>
        <w:jc w:val="both"/>
        <w:textAlignment w:val="auto"/>
        <w:rPr>
          <w:lang w:val="en-GB"/>
        </w:rPr>
      </w:pPr>
      <w:r w:rsidRPr="007C4A53">
        <w:rPr>
          <w:lang w:val="en-GB"/>
        </w:rPr>
        <w:t>Or [For non-quantifiable services and intellectual services: software technical assistance]. The technical offers will be evaluated out of one hundred (100) points according to the essential criteria which will relate, by way of indication, to:</w:t>
      </w:r>
    </w:p>
    <w:p w14:paraId="2A82C85C" w14:textId="77777777" w:rsidR="00FB6DB0" w:rsidRPr="007C4A53" w:rsidRDefault="00FB6DB0" w:rsidP="007C4A53">
      <w:pPr>
        <w:jc w:val="both"/>
        <w:rPr>
          <w:lang w:val="en-GB"/>
        </w:rPr>
      </w:pPr>
      <w:r w:rsidRPr="007C4A53">
        <w:rPr>
          <w:lang w:val="en-GB"/>
        </w:rPr>
        <w:t> presentation of the offer;</w:t>
      </w:r>
    </w:p>
    <w:p w14:paraId="764D4D48" w14:textId="77777777" w:rsidR="00FB6DB0" w:rsidRPr="007C4A53" w:rsidRDefault="00FB6DB0" w:rsidP="007C4A53">
      <w:pPr>
        <w:jc w:val="both"/>
        <w:rPr>
          <w:lang w:val="en-GB"/>
        </w:rPr>
      </w:pPr>
      <w:r w:rsidRPr="007C4A53">
        <w:rPr>
          <w:lang w:val="en-GB"/>
        </w:rPr>
        <w:t xml:space="preserve"> the tenderer's references for similar services; </w:t>
      </w:r>
    </w:p>
    <w:p w14:paraId="0E9AB786" w14:textId="77777777" w:rsidR="00FB6DB0" w:rsidRPr="007C4A53" w:rsidRDefault="00FB6DB0" w:rsidP="007C4A53">
      <w:pPr>
        <w:jc w:val="both"/>
        <w:rPr>
          <w:lang w:val="en-GB"/>
        </w:rPr>
      </w:pPr>
    </w:p>
    <w:p w14:paraId="607F469A" w14:textId="77777777" w:rsidR="00FB6DB0" w:rsidRPr="007C4A53" w:rsidRDefault="00FB6DB0" w:rsidP="007C4A53">
      <w:pPr>
        <w:jc w:val="both"/>
        <w:rPr>
          <w:lang w:val="en-GB"/>
        </w:rPr>
      </w:pPr>
      <w:r w:rsidRPr="007C4A53">
        <w:rPr>
          <w:lang w:val="en-GB"/>
        </w:rPr>
        <w:t> the qualifications and skills of the additional specific key experts;</w:t>
      </w:r>
    </w:p>
    <w:p w14:paraId="0DC46142" w14:textId="77777777" w:rsidR="00FB6DB0" w:rsidRPr="007C4A53" w:rsidRDefault="00FB6DB0" w:rsidP="007C4A53">
      <w:pPr>
        <w:jc w:val="both"/>
        <w:rPr>
          <w:lang w:val="en-GB"/>
        </w:rPr>
      </w:pPr>
      <w:r w:rsidRPr="007C4A53">
        <w:rPr>
          <w:lang w:val="en-GB"/>
        </w:rPr>
        <w:t xml:space="preserve"> the specific additional logistical resources, if any; </w:t>
      </w:r>
    </w:p>
    <w:p w14:paraId="41D3D640" w14:textId="77777777" w:rsidR="00FB6DB0" w:rsidRPr="007C4A53" w:rsidRDefault="00FB6DB0" w:rsidP="007C4A53">
      <w:pPr>
        <w:jc w:val="both"/>
        <w:rPr>
          <w:lang w:val="en-GB"/>
        </w:rPr>
      </w:pPr>
      <w:r w:rsidRPr="007C4A53">
        <w:rPr>
          <w:lang w:val="en-GB"/>
        </w:rPr>
        <w:t> the proposed methodology in line with the T</w:t>
      </w:r>
      <w:r w:rsidRPr="007C4A53">
        <w:rPr>
          <w:lang w:val="en-US"/>
        </w:rPr>
        <w:t>o</w:t>
      </w:r>
      <w:r w:rsidRPr="007C4A53">
        <w:rPr>
          <w:lang w:val="en-GB"/>
        </w:rPr>
        <w:t>R or T</w:t>
      </w:r>
      <w:r w:rsidRPr="007C4A53">
        <w:rPr>
          <w:lang w:val="en-US"/>
        </w:rPr>
        <w:t>S</w:t>
      </w:r>
      <w:r w:rsidRPr="007C4A53">
        <w:rPr>
          <w:lang w:val="en-GB"/>
        </w:rPr>
        <w:t>;</w:t>
      </w:r>
    </w:p>
    <w:p w14:paraId="76CF34B5" w14:textId="77777777" w:rsidR="00FB6DB0" w:rsidRPr="007C4A53" w:rsidRDefault="00FB6DB0" w:rsidP="007C4A53">
      <w:pPr>
        <w:jc w:val="both"/>
        <w:rPr>
          <w:lang w:val="en-GB"/>
        </w:rPr>
      </w:pPr>
      <w:r w:rsidRPr="007C4A53">
        <w:rPr>
          <w:lang w:val="en-GB"/>
        </w:rPr>
        <w:t> the deadline for completion;</w:t>
      </w:r>
    </w:p>
    <w:p w14:paraId="0625ED55" w14:textId="77777777" w:rsidR="00FB6DB0" w:rsidRPr="007C4A53" w:rsidRDefault="00FB6DB0" w:rsidP="007C4A53">
      <w:pPr>
        <w:jc w:val="both"/>
        <w:rPr>
          <w:lang w:val="en-GB"/>
        </w:rPr>
      </w:pPr>
      <w:r w:rsidRPr="007C4A53">
        <w:rPr>
          <w:lang w:val="en-GB"/>
        </w:rPr>
        <w:t> Proof of acceptance of the terms of the contract;</w:t>
      </w:r>
    </w:p>
    <w:p w14:paraId="780E86CE" w14:textId="77777777" w:rsidR="00FB6DB0" w:rsidRPr="007C4A53" w:rsidRDefault="00FB6DB0" w:rsidP="007C4A53">
      <w:pPr>
        <w:jc w:val="both"/>
        <w:rPr>
          <w:lang w:val="en-GB"/>
        </w:rPr>
      </w:pPr>
      <w:r w:rsidRPr="007C4A53">
        <w:rPr>
          <w:lang w:val="en-GB"/>
        </w:rPr>
        <w:t xml:space="preserve">The tenderer must submit copies of the following documents, duly initialled on each page and signed on the last page preceded by the words ‘read and approved’: </w:t>
      </w:r>
    </w:p>
    <w:p w14:paraId="60567E20" w14:textId="24D60A3C" w:rsidR="00FB6DB0" w:rsidRPr="007C4A53" w:rsidRDefault="00FB6DB0" w:rsidP="007C4A53">
      <w:pPr>
        <w:jc w:val="both"/>
        <w:rPr>
          <w:lang w:val="en-GB"/>
        </w:rPr>
      </w:pPr>
      <w:r w:rsidRPr="007C4A53">
        <w:rPr>
          <w:lang w:val="en-GB"/>
        </w:rPr>
        <w:t xml:space="preserve">- The Special Administrative of Clauses (SAC), initialled on all pages, sealed, dated and signed on the last page with the words ‘read and approved’; </w:t>
      </w:r>
    </w:p>
    <w:p w14:paraId="7131840A" w14:textId="23A3AACC" w:rsidR="00FB6DB0" w:rsidRPr="007C4A53" w:rsidRDefault="00FB6DB0" w:rsidP="007C4A53">
      <w:pPr>
        <w:jc w:val="both"/>
        <w:rPr>
          <w:lang w:val="en-GB"/>
        </w:rPr>
      </w:pPr>
      <w:r w:rsidRPr="007C4A53">
        <w:rPr>
          <w:lang w:val="en-GB"/>
        </w:rPr>
        <w:t>The ToR or TS where applicable, marked ‘read and approved’.</w:t>
      </w:r>
    </w:p>
    <w:p w14:paraId="3751D18D" w14:textId="5E4EFD3E" w:rsidR="009E1C3A" w:rsidRPr="007C4A53" w:rsidRDefault="009E1C3A" w:rsidP="007C4A53">
      <w:pPr>
        <w:spacing w:line="276" w:lineRule="auto"/>
        <w:jc w:val="both"/>
        <w:textAlignment w:val="auto"/>
        <w:rPr>
          <w:i/>
          <w:lang w:val="en-GB"/>
        </w:rPr>
      </w:pPr>
      <w:r w:rsidRPr="007C4A53">
        <w:rPr>
          <w:i/>
          <w:u w:val="single"/>
          <w:lang w:val="en-GB"/>
        </w:rPr>
        <w:t>NB</w:t>
      </w:r>
      <w:r w:rsidRPr="007C4A53">
        <w:rPr>
          <w:i/>
          <w:lang w:val="en-GB"/>
        </w:rPr>
        <w:t>: [Depending on the specific nature of the service, other relevant criteria may be added or removed when the Consultation File is drawn up].</w:t>
      </w:r>
    </w:p>
    <w:p w14:paraId="459B51D9" w14:textId="37456A2E" w:rsidR="0034417E" w:rsidRPr="007C4A53" w:rsidRDefault="0034417E" w:rsidP="007C4A53">
      <w:pPr>
        <w:spacing w:line="276" w:lineRule="auto"/>
        <w:ind w:hanging="426"/>
        <w:jc w:val="both"/>
        <w:textAlignment w:val="auto"/>
        <w:rPr>
          <w:lang w:val="en-GB"/>
        </w:rPr>
      </w:pPr>
      <w:r w:rsidRPr="007C4A53">
        <w:rPr>
          <w:lang w:val="en-GB"/>
        </w:rPr>
        <w:t xml:space="preserve">Electronic bids will be evaluated after downloading under the same conditions as physical bids. </w:t>
      </w:r>
    </w:p>
    <w:p w14:paraId="729FD4F6" w14:textId="5C78A94E" w:rsidR="0034417E" w:rsidRPr="00635301" w:rsidRDefault="00B00609" w:rsidP="007A7D5E">
      <w:pPr>
        <w:spacing w:line="276" w:lineRule="auto"/>
        <w:ind w:left="1428"/>
        <w:jc w:val="both"/>
        <w:textAlignment w:val="auto"/>
        <w:rPr>
          <w:b/>
          <w:bCs/>
          <w:i/>
          <w:iCs/>
          <w:lang w:val="en-GB"/>
        </w:rPr>
      </w:pPr>
      <w:r w:rsidRPr="00635301">
        <w:rPr>
          <w:b/>
          <w:bCs/>
          <w:i/>
          <w:iCs/>
          <w:lang w:val="en-GB"/>
        </w:rPr>
        <w:t>10</w:t>
      </w:r>
      <w:r w:rsidR="0034417E" w:rsidRPr="00635301">
        <w:rPr>
          <w:b/>
          <w:bCs/>
          <w:i/>
          <w:iCs/>
          <w:lang w:val="en-GB"/>
        </w:rPr>
        <w:t xml:space="preserve">.1-C- Detailed assessment criteria and sub-criteria </w:t>
      </w:r>
    </w:p>
    <w:p w14:paraId="78B9C71E" w14:textId="77777777" w:rsidR="0034417E" w:rsidRPr="00635301" w:rsidRDefault="0034417E" w:rsidP="00536A10">
      <w:pPr>
        <w:numPr>
          <w:ilvl w:val="0"/>
          <w:numId w:val="72"/>
        </w:numPr>
        <w:spacing w:line="276" w:lineRule="auto"/>
        <w:jc w:val="both"/>
        <w:textAlignment w:val="auto"/>
        <w:rPr>
          <w:b/>
          <w:bCs/>
          <w:i/>
          <w:iCs/>
          <w:lang w:val="en-GB"/>
        </w:rPr>
      </w:pPr>
      <w:r w:rsidRPr="00635301">
        <w:rPr>
          <w:b/>
          <w:bCs/>
          <w:i/>
          <w:iCs/>
          <w:lang w:val="en-GB"/>
        </w:rPr>
        <w:t>Eliminatory criteria</w:t>
      </w:r>
    </w:p>
    <w:p w14:paraId="0A18BD84" w14:textId="77777777" w:rsidR="0034417E" w:rsidRPr="00635301" w:rsidRDefault="0034417E" w:rsidP="007A7D5E">
      <w:pPr>
        <w:spacing w:line="276" w:lineRule="auto"/>
        <w:jc w:val="both"/>
        <w:textAlignment w:val="auto"/>
        <w:rPr>
          <w:bCs/>
          <w:iCs/>
          <w:lang w:val="en-GB"/>
        </w:rPr>
      </w:pPr>
      <w:r w:rsidRPr="00635301">
        <w:rPr>
          <w:bCs/>
          <w:iCs/>
          <w:lang w:val="en-GB"/>
        </w:rPr>
        <w:t xml:space="preserve"> The eliminatory criteria shall be evaluated on an indicative basis according to the following sub-criteria:</w:t>
      </w:r>
    </w:p>
    <w:p w14:paraId="722B2EEB" w14:textId="06240879" w:rsidR="0034417E" w:rsidRPr="00635301" w:rsidRDefault="0034417E" w:rsidP="007A7D5E">
      <w:pPr>
        <w:spacing w:line="276" w:lineRule="auto"/>
        <w:jc w:val="both"/>
        <w:textAlignment w:val="auto"/>
        <w:rPr>
          <w:bCs/>
          <w:i/>
          <w:iCs/>
          <w:lang w:val="en-GB"/>
        </w:rPr>
      </w:pPr>
      <w:r w:rsidRPr="00635301">
        <w:rPr>
          <w:bCs/>
          <w:i/>
          <w:iCs/>
          <w:lang w:val="en-GB"/>
        </w:rPr>
        <w:t xml:space="preserve">[to be specified formally for each criterion, the procedures for validating a criterion </w:t>
      </w:r>
      <w:r w:rsidR="00B20308" w:rsidRPr="00635301">
        <w:rPr>
          <w:bCs/>
          <w:i/>
          <w:iCs/>
          <w:lang w:val="en-GB"/>
        </w:rPr>
        <w:t>from</w:t>
      </w:r>
      <w:r w:rsidRPr="00635301">
        <w:rPr>
          <w:bCs/>
          <w:i/>
          <w:iCs/>
          <w:lang w:val="en-GB"/>
        </w:rPr>
        <w:t xml:space="preserve"> the number of sub-criteria met]. </w:t>
      </w:r>
    </w:p>
    <w:p w14:paraId="7DB3CF86" w14:textId="39070C36" w:rsidR="0034417E" w:rsidRPr="00635301" w:rsidRDefault="0034417E" w:rsidP="007A7D5E">
      <w:pPr>
        <w:spacing w:line="276" w:lineRule="auto"/>
        <w:jc w:val="both"/>
        <w:textAlignment w:val="auto"/>
        <w:rPr>
          <w:bCs/>
          <w:i/>
          <w:iCs/>
          <w:lang w:val="en-GB"/>
        </w:rPr>
      </w:pPr>
      <w:r w:rsidRPr="00635301">
        <w:rPr>
          <w:bCs/>
          <w:i/>
          <w:iCs/>
          <w:lang w:val="en-GB"/>
        </w:rPr>
        <w:t xml:space="preserve">[For information, </w:t>
      </w:r>
      <w:r w:rsidR="00B20308" w:rsidRPr="00635301">
        <w:rPr>
          <w:bCs/>
          <w:i/>
          <w:iCs/>
          <w:lang w:val="en-GB"/>
        </w:rPr>
        <w:t>they include</w:t>
      </w:r>
      <w:r w:rsidRPr="00635301">
        <w:rPr>
          <w:bCs/>
          <w:i/>
          <w:iCs/>
          <w:lang w:val="en-GB"/>
        </w:rPr>
        <w:t>]</w:t>
      </w:r>
    </w:p>
    <w:p w14:paraId="2B42AC3E" w14:textId="77777777" w:rsidR="008A502A" w:rsidRPr="00635301" w:rsidRDefault="008A502A" w:rsidP="007A7D5E">
      <w:pPr>
        <w:spacing w:line="276" w:lineRule="auto"/>
        <w:jc w:val="both"/>
        <w:textAlignment w:val="auto"/>
        <w:rPr>
          <w:bCs/>
          <w:i/>
          <w:iCs/>
          <w:lang w:val="en-GB"/>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0"/>
        <w:gridCol w:w="2240"/>
        <w:gridCol w:w="1275"/>
        <w:gridCol w:w="1798"/>
      </w:tblGrid>
      <w:tr w:rsidR="005D7C86" w:rsidRPr="00635301" w14:paraId="4BC26252" w14:textId="77777777" w:rsidTr="00915151">
        <w:trPr>
          <w:tblHeader/>
          <w:jc w:val="center"/>
        </w:trPr>
        <w:tc>
          <w:tcPr>
            <w:tcW w:w="725" w:type="dxa"/>
            <w:shd w:val="clear" w:color="auto" w:fill="DDD9C3"/>
          </w:tcPr>
          <w:p w14:paraId="52623557" w14:textId="5D5A04A0" w:rsidR="005D7C86" w:rsidRPr="00635301" w:rsidRDefault="005D7C86" w:rsidP="005D7C86">
            <w:pPr>
              <w:suppressAutoHyphens w:val="0"/>
              <w:autoSpaceDN/>
              <w:spacing w:after="60" w:line="360" w:lineRule="auto"/>
              <w:contextualSpacing/>
              <w:jc w:val="center"/>
              <w:textAlignment w:val="auto"/>
              <w:rPr>
                <w:rFonts w:eastAsia="Calibri"/>
                <w:b/>
                <w:bCs/>
                <w:lang w:eastAsia="en-US"/>
              </w:rPr>
            </w:pPr>
            <w:r w:rsidRPr="00635301">
              <w:rPr>
                <w:rFonts w:eastAsia="Calibri"/>
                <w:b/>
                <w:bCs/>
                <w:lang w:eastAsia="en-US"/>
              </w:rPr>
              <w:t>No.</w:t>
            </w:r>
          </w:p>
        </w:tc>
        <w:tc>
          <w:tcPr>
            <w:tcW w:w="5755" w:type="dxa"/>
            <w:gridSpan w:val="3"/>
            <w:shd w:val="clear" w:color="auto" w:fill="DDD9C3"/>
          </w:tcPr>
          <w:p w14:paraId="1CA52B57" w14:textId="51B6232D" w:rsidR="005D7C86" w:rsidRPr="00635301" w:rsidRDefault="005D7C86" w:rsidP="005D7C86">
            <w:pPr>
              <w:suppressAutoHyphens w:val="0"/>
              <w:autoSpaceDN/>
              <w:spacing w:after="60" w:line="360" w:lineRule="auto"/>
              <w:ind w:left="76"/>
              <w:contextualSpacing/>
              <w:jc w:val="center"/>
              <w:textAlignment w:val="auto"/>
              <w:rPr>
                <w:rFonts w:eastAsia="Calibri"/>
                <w:b/>
                <w:bCs/>
                <w:lang w:eastAsia="en-US"/>
              </w:rPr>
            </w:pPr>
            <w:r w:rsidRPr="00635301">
              <w:rPr>
                <w:b/>
                <w:bCs/>
                <w:lang w:val="en-GB"/>
              </w:rPr>
              <w:t>Heading</w:t>
            </w:r>
          </w:p>
        </w:tc>
        <w:tc>
          <w:tcPr>
            <w:tcW w:w="1798" w:type="dxa"/>
            <w:shd w:val="clear" w:color="auto" w:fill="DDD9C3"/>
          </w:tcPr>
          <w:p w14:paraId="077C6F31" w14:textId="197D74E0" w:rsidR="005D7C86" w:rsidRPr="00635301" w:rsidRDefault="005D7C86" w:rsidP="005D7C86">
            <w:pPr>
              <w:suppressAutoHyphens w:val="0"/>
              <w:autoSpaceDN/>
              <w:spacing w:after="60" w:line="360" w:lineRule="auto"/>
              <w:ind w:left="32"/>
              <w:contextualSpacing/>
              <w:jc w:val="center"/>
              <w:textAlignment w:val="auto"/>
              <w:rPr>
                <w:rFonts w:eastAsia="Calibri"/>
                <w:b/>
                <w:bCs/>
                <w:lang w:eastAsia="en-US"/>
              </w:rPr>
            </w:pPr>
            <w:r w:rsidRPr="00635301">
              <w:rPr>
                <w:b/>
                <w:bCs/>
                <w:lang w:val="en-GB"/>
              </w:rPr>
              <w:t>Yes/No</w:t>
            </w:r>
          </w:p>
        </w:tc>
      </w:tr>
      <w:tr w:rsidR="005D7C86" w:rsidRPr="00635301" w14:paraId="4DDE53B7" w14:textId="77777777" w:rsidTr="00915151">
        <w:trPr>
          <w:jc w:val="center"/>
        </w:trPr>
        <w:tc>
          <w:tcPr>
            <w:tcW w:w="8278" w:type="dxa"/>
            <w:gridSpan w:val="5"/>
            <w:shd w:val="clear" w:color="auto" w:fill="auto"/>
          </w:tcPr>
          <w:p w14:paraId="7B42D47A" w14:textId="2F892DB9" w:rsidR="005D7C86" w:rsidRPr="00635301" w:rsidRDefault="005D7C86" w:rsidP="00536A10">
            <w:pPr>
              <w:numPr>
                <w:ilvl w:val="0"/>
                <w:numId w:val="52"/>
              </w:numPr>
              <w:suppressAutoHyphens w:val="0"/>
              <w:autoSpaceDN/>
              <w:spacing w:after="60" w:line="360" w:lineRule="auto"/>
              <w:contextualSpacing/>
              <w:jc w:val="both"/>
              <w:textAlignment w:val="auto"/>
              <w:rPr>
                <w:rFonts w:eastAsia="Calibri"/>
                <w:b/>
                <w:lang w:val="en-GB" w:eastAsia="en-US"/>
              </w:rPr>
            </w:pPr>
            <w:r w:rsidRPr="00635301">
              <w:rPr>
                <w:b/>
                <w:lang w:val="en-US"/>
              </w:rPr>
              <w:t>Eliminatory criteria relating to the administrative file</w:t>
            </w:r>
          </w:p>
        </w:tc>
      </w:tr>
      <w:tr w:rsidR="005D7C86" w:rsidRPr="00635301" w14:paraId="6A692372" w14:textId="77777777" w:rsidTr="00915151">
        <w:trPr>
          <w:jc w:val="center"/>
        </w:trPr>
        <w:tc>
          <w:tcPr>
            <w:tcW w:w="725" w:type="dxa"/>
            <w:shd w:val="clear" w:color="auto" w:fill="auto"/>
          </w:tcPr>
          <w:p w14:paraId="653E7602" w14:textId="77777777" w:rsidR="005D7C86" w:rsidRPr="00635301" w:rsidRDefault="005D7C86" w:rsidP="00200B44">
            <w:pPr>
              <w:suppressAutoHyphens w:val="0"/>
              <w:autoSpaceDN/>
              <w:spacing w:line="360" w:lineRule="auto"/>
              <w:ind w:left="284"/>
              <w:contextualSpacing/>
              <w:jc w:val="both"/>
              <w:textAlignment w:val="auto"/>
              <w:rPr>
                <w:rFonts w:eastAsia="Calibri"/>
                <w:lang w:eastAsia="en-US"/>
              </w:rPr>
            </w:pPr>
            <w:r w:rsidRPr="00635301">
              <w:rPr>
                <w:rFonts w:eastAsia="Calibri"/>
                <w:lang w:eastAsia="en-US"/>
              </w:rPr>
              <w:t>1</w:t>
            </w:r>
          </w:p>
        </w:tc>
        <w:tc>
          <w:tcPr>
            <w:tcW w:w="5755" w:type="dxa"/>
            <w:gridSpan w:val="3"/>
            <w:shd w:val="clear" w:color="auto" w:fill="auto"/>
          </w:tcPr>
          <w:p w14:paraId="7DA9061C" w14:textId="77777777" w:rsidR="005D7C86" w:rsidRPr="007C4A53" w:rsidRDefault="005D7C86" w:rsidP="00200B44">
            <w:pPr>
              <w:autoSpaceDN/>
              <w:jc w:val="both"/>
              <w:textAlignment w:val="auto"/>
              <w:rPr>
                <w:lang w:val="en-GB"/>
              </w:rPr>
            </w:pPr>
            <w:r w:rsidRPr="007C4A53">
              <w:rPr>
                <w:lang w:val="en-GB"/>
              </w:rPr>
              <w:t>Absence of a bid bond when bids are opened, issued by a first-class financial institution authorised by the Ministry in charge of Finance to issue bonds for public contracts.</w:t>
            </w:r>
          </w:p>
          <w:p w14:paraId="0CA3E794" w14:textId="585C56DB" w:rsidR="005D7C86" w:rsidRPr="007C4A53" w:rsidRDefault="005D7C86" w:rsidP="00200B44">
            <w:pPr>
              <w:suppressAutoHyphens w:val="0"/>
              <w:autoSpaceDN/>
              <w:ind w:left="284"/>
              <w:contextualSpacing/>
              <w:jc w:val="both"/>
              <w:textAlignment w:val="auto"/>
              <w:rPr>
                <w:rFonts w:eastAsia="Calibri"/>
                <w:lang w:val="en-GB" w:eastAsia="en-US"/>
              </w:rPr>
            </w:pPr>
            <w:r w:rsidRPr="007C4A53">
              <w:rPr>
                <w:b/>
                <w:bCs/>
                <w:lang w:val="en-GB"/>
              </w:rPr>
              <w:t>NB</w:t>
            </w:r>
            <w:r w:rsidRPr="007C4A53">
              <w:rPr>
                <w:lang w:val="en-GB"/>
              </w:rPr>
              <w:t>: A bid bond produced but having no connection with the consultation concerned is considered as absent. A bid bond presented by a bidder during the bid opening session is inadmissible.</w:t>
            </w:r>
          </w:p>
        </w:tc>
        <w:tc>
          <w:tcPr>
            <w:tcW w:w="1798" w:type="dxa"/>
            <w:shd w:val="clear" w:color="auto" w:fill="auto"/>
          </w:tcPr>
          <w:p w14:paraId="288F7576" w14:textId="77777777" w:rsidR="005D7C86" w:rsidRPr="007C4A53" w:rsidRDefault="005D7C86" w:rsidP="00200B44">
            <w:pPr>
              <w:suppressAutoHyphens w:val="0"/>
              <w:autoSpaceDN/>
              <w:spacing w:line="360" w:lineRule="auto"/>
              <w:ind w:left="284"/>
              <w:contextualSpacing/>
              <w:jc w:val="center"/>
              <w:textAlignment w:val="auto"/>
              <w:rPr>
                <w:lang w:val="en-GB"/>
              </w:rPr>
            </w:pPr>
          </w:p>
          <w:p w14:paraId="61A63A41" w14:textId="77777777" w:rsidR="005D7C86" w:rsidRPr="007C4A53" w:rsidRDefault="005D7C86" w:rsidP="00200B44">
            <w:pPr>
              <w:suppressAutoHyphens w:val="0"/>
              <w:autoSpaceDN/>
              <w:spacing w:line="360" w:lineRule="auto"/>
              <w:ind w:left="284"/>
              <w:contextualSpacing/>
              <w:jc w:val="center"/>
              <w:textAlignment w:val="auto"/>
              <w:rPr>
                <w:lang w:val="en-GB"/>
              </w:rPr>
            </w:pPr>
          </w:p>
          <w:p w14:paraId="0F0759D9" w14:textId="77777777" w:rsidR="005D7C86" w:rsidRPr="007C4A53" w:rsidRDefault="005D7C86" w:rsidP="00200B44">
            <w:pPr>
              <w:suppressAutoHyphens w:val="0"/>
              <w:autoSpaceDN/>
              <w:spacing w:line="360" w:lineRule="auto"/>
              <w:ind w:left="284"/>
              <w:contextualSpacing/>
              <w:jc w:val="center"/>
              <w:textAlignment w:val="auto"/>
              <w:rPr>
                <w:lang w:val="en-GB"/>
              </w:rPr>
            </w:pPr>
          </w:p>
          <w:p w14:paraId="06F7C5BA" w14:textId="6E6AB750" w:rsidR="005D7C86" w:rsidRPr="007C4A53" w:rsidRDefault="005D7C86" w:rsidP="00200B44">
            <w:pPr>
              <w:suppressAutoHyphens w:val="0"/>
              <w:autoSpaceDN/>
              <w:spacing w:line="360" w:lineRule="auto"/>
              <w:ind w:left="284"/>
              <w:contextualSpacing/>
              <w:jc w:val="center"/>
              <w:textAlignment w:val="auto"/>
              <w:rPr>
                <w:rFonts w:eastAsia="Calibri"/>
                <w:lang w:eastAsia="en-US"/>
              </w:rPr>
            </w:pPr>
            <w:r w:rsidRPr="007C4A53">
              <w:rPr>
                <w:lang w:val="en-GB"/>
              </w:rPr>
              <w:t>Yes/No</w:t>
            </w:r>
          </w:p>
        </w:tc>
      </w:tr>
      <w:tr w:rsidR="005D7C86" w:rsidRPr="00635301" w14:paraId="4024D58B" w14:textId="77777777" w:rsidTr="00915151">
        <w:trPr>
          <w:jc w:val="center"/>
        </w:trPr>
        <w:tc>
          <w:tcPr>
            <w:tcW w:w="725" w:type="dxa"/>
            <w:shd w:val="clear" w:color="auto" w:fill="auto"/>
          </w:tcPr>
          <w:p w14:paraId="5E81B310" w14:textId="77777777" w:rsidR="005D7C86" w:rsidRPr="00635301" w:rsidRDefault="005D7C86" w:rsidP="00200B44">
            <w:pPr>
              <w:suppressAutoHyphens w:val="0"/>
              <w:autoSpaceDN/>
              <w:spacing w:line="360" w:lineRule="auto"/>
              <w:ind w:left="284"/>
              <w:contextualSpacing/>
              <w:jc w:val="both"/>
              <w:textAlignment w:val="auto"/>
              <w:rPr>
                <w:rFonts w:eastAsia="Calibri"/>
                <w:lang w:eastAsia="en-US"/>
              </w:rPr>
            </w:pPr>
            <w:r w:rsidRPr="00635301">
              <w:rPr>
                <w:rFonts w:eastAsia="Calibri"/>
                <w:lang w:eastAsia="en-US"/>
              </w:rPr>
              <w:lastRenderedPageBreak/>
              <w:t>2</w:t>
            </w:r>
          </w:p>
        </w:tc>
        <w:tc>
          <w:tcPr>
            <w:tcW w:w="5755" w:type="dxa"/>
            <w:gridSpan w:val="3"/>
            <w:shd w:val="clear" w:color="auto" w:fill="auto"/>
          </w:tcPr>
          <w:p w14:paraId="30BF672C" w14:textId="02946F6D" w:rsidR="005D7C86" w:rsidRPr="007C4A53" w:rsidRDefault="005D7C86" w:rsidP="00200B44">
            <w:pPr>
              <w:suppressAutoHyphens w:val="0"/>
              <w:autoSpaceDN/>
              <w:ind w:left="284"/>
              <w:contextualSpacing/>
              <w:jc w:val="both"/>
              <w:textAlignment w:val="auto"/>
              <w:rPr>
                <w:rFonts w:eastAsia="Calibri"/>
                <w:lang w:val="en-GB" w:eastAsia="en-US"/>
              </w:rPr>
            </w:pPr>
            <w:r w:rsidRPr="007C4A53">
              <w:rPr>
                <w:lang w:val="en-GB"/>
              </w:rPr>
              <w:t>The failure to produce, beyond the 48-hour deadline, an administrative document deemed to be non-compliant or missing when the bids were opened (with the exception of the bid bond).</w:t>
            </w:r>
          </w:p>
        </w:tc>
        <w:tc>
          <w:tcPr>
            <w:tcW w:w="1798" w:type="dxa"/>
            <w:shd w:val="clear" w:color="auto" w:fill="auto"/>
          </w:tcPr>
          <w:p w14:paraId="12A44D45" w14:textId="77777777" w:rsidR="005D7C86" w:rsidRPr="007C4A53" w:rsidRDefault="005D7C86" w:rsidP="00200B44">
            <w:pPr>
              <w:suppressAutoHyphens w:val="0"/>
              <w:autoSpaceDN/>
              <w:spacing w:line="360" w:lineRule="auto"/>
              <w:ind w:left="284"/>
              <w:contextualSpacing/>
              <w:jc w:val="center"/>
              <w:textAlignment w:val="auto"/>
              <w:rPr>
                <w:lang w:val="en-GB"/>
              </w:rPr>
            </w:pPr>
          </w:p>
          <w:p w14:paraId="0B8C5D8A" w14:textId="77777777" w:rsidR="005D7C86" w:rsidRPr="007C4A53" w:rsidRDefault="005D7C86" w:rsidP="00200B44">
            <w:pPr>
              <w:suppressAutoHyphens w:val="0"/>
              <w:autoSpaceDN/>
              <w:spacing w:line="360" w:lineRule="auto"/>
              <w:ind w:left="284"/>
              <w:contextualSpacing/>
              <w:jc w:val="center"/>
              <w:textAlignment w:val="auto"/>
              <w:rPr>
                <w:lang w:val="en-GB"/>
              </w:rPr>
            </w:pPr>
          </w:p>
          <w:p w14:paraId="39E5CE37" w14:textId="790D3A8E" w:rsidR="005D7C86" w:rsidRPr="007C4A53" w:rsidRDefault="005D7C86" w:rsidP="00200B44">
            <w:pPr>
              <w:suppressAutoHyphens w:val="0"/>
              <w:autoSpaceDN/>
              <w:spacing w:line="360" w:lineRule="auto"/>
              <w:ind w:left="284"/>
              <w:contextualSpacing/>
              <w:jc w:val="center"/>
              <w:textAlignment w:val="auto"/>
              <w:rPr>
                <w:rFonts w:eastAsia="Calibri"/>
                <w:lang w:eastAsia="en-US"/>
              </w:rPr>
            </w:pPr>
            <w:r w:rsidRPr="007C4A53">
              <w:rPr>
                <w:lang w:val="en-GB"/>
              </w:rPr>
              <w:t>Yes/No</w:t>
            </w:r>
          </w:p>
        </w:tc>
      </w:tr>
      <w:tr w:rsidR="005D7C86" w:rsidRPr="00635301" w14:paraId="6EF74C2E" w14:textId="77777777" w:rsidTr="00915151">
        <w:trPr>
          <w:jc w:val="center"/>
        </w:trPr>
        <w:tc>
          <w:tcPr>
            <w:tcW w:w="8278" w:type="dxa"/>
            <w:gridSpan w:val="5"/>
            <w:shd w:val="clear" w:color="auto" w:fill="auto"/>
          </w:tcPr>
          <w:p w14:paraId="60210CDC" w14:textId="640A313D" w:rsidR="005D7C86" w:rsidRPr="007C4A53" w:rsidRDefault="005D7C86" w:rsidP="00536A10">
            <w:pPr>
              <w:numPr>
                <w:ilvl w:val="0"/>
                <w:numId w:val="52"/>
              </w:numPr>
              <w:suppressAutoHyphens w:val="0"/>
              <w:autoSpaceDN/>
              <w:spacing w:after="60" w:line="360" w:lineRule="auto"/>
              <w:contextualSpacing/>
              <w:jc w:val="both"/>
              <w:textAlignment w:val="auto"/>
              <w:rPr>
                <w:rFonts w:eastAsia="Calibri"/>
                <w:b/>
                <w:lang w:val="en-GB" w:eastAsia="en-US"/>
              </w:rPr>
            </w:pPr>
            <w:r w:rsidRPr="007C4A53">
              <w:rPr>
                <w:b/>
                <w:lang w:val="en-US"/>
              </w:rPr>
              <w:t>Eliminatory criteria relating to the technical offer</w:t>
            </w:r>
          </w:p>
        </w:tc>
      </w:tr>
      <w:tr w:rsidR="005D7C86" w:rsidRPr="00635301" w14:paraId="107FAFB6" w14:textId="77777777" w:rsidTr="00915151">
        <w:trPr>
          <w:jc w:val="center"/>
        </w:trPr>
        <w:tc>
          <w:tcPr>
            <w:tcW w:w="725" w:type="dxa"/>
            <w:shd w:val="clear" w:color="auto" w:fill="auto"/>
          </w:tcPr>
          <w:p w14:paraId="20326F02" w14:textId="77777777" w:rsidR="005D7C86" w:rsidRPr="00635301" w:rsidRDefault="005D7C86" w:rsidP="00915151">
            <w:pPr>
              <w:suppressAutoHyphens w:val="0"/>
              <w:autoSpaceDN/>
              <w:spacing w:after="60" w:line="360" w:lineRule="auto"/>
              <w:ind w:left="284"/>
              <w:contextualSpacing/>
              <w:jc w:val="both"/>
              <w:textAlignment w:val="auto"/>
              <w:rPr>
                <w:rFonts w:eastAsia="Calibri"/>
                <w:lang w:val="en-GB" w:eastAsia="en-US"/>
              </w:rPr>
            </w:pPr>
          </w:p>
        </w:tc>
        <w:tc>
          <w:tcPr>
            <w:tcW w:w="5755" w:type="dxa"/>
            <w:gridSpan w:val="3"/>
            <w:shd w:val="clear" w:color="auto" w:fill="auto"/>
          </w:tcPr>
          <w:p w14:paraId="49D96197" w14:textId="77777777" w:rsidR="005D7C86" w:rsidRPr="007C4A53" w:rsidRDefault="005D7C86" w:rsidP="00915151">
            <w:pPr>
              <w:suppressAutoHyphens w:val="0"/>
              <w:autoSpaceDN/>
              <w:spacing w:after="60" w:line="360" w:lineRule="auto"/>
              <w:ind w:left="284"/>
              <w:contextualSpacing/>
              <w:jc w:val="both"/>
              <w:textAlignment w:val="auto"/>
              <w:rPr>
                <w:rFonts w:eastAsia="Calibri"/>
                <w:lang w:val="en-GB" w:eastAsia="en-US"/>
              </w:rPr>
            </w:pPr>
          </w:p>
        </w:tc>
        <w:tc>
          <w:tcPr>
            <w:tcW w:w="1798" w:type="dxa"/>
            <w:shd w:val="clear" w:color="auto" w:fill="auto"/>
            <w:vAlign w:val="center"/>
          </w:tcPr>
          <w:p w14:paraId="3381AABC" w14:textId="77777777" w:rsidR="005D7C86" w:rsidRPr="007C4A53" w:rsidRDefault="005D7C86" w:rsidP="00915151">
            <w:pPr>
              <w:suppressAutoHyphens w:val="0"/>
              <w:autoSpaceDN/>
              <w:spacing w:after="60" w:line="360" w:lineRule="auto"/>
              <w:ind w:left="284"/>
              <w:contextualSpacing/>
              <w:jc w:val="center"/>
              <w:textAlignment w:val="auto"/>
              <w:rPr>
                <w:rFonts w:eastAsia="Calibri"/>
                <w:lang w:val="en-GB" w:eastAsia="en-US"/>
              </w:rPr>
            </w:pPr>
          </w:p>
        </w:tc>
      </w:tr>
      <w:tr w:rsidR="005D7C86" w:rsidRPr="00635301" w14:paraId="6F3A85FA" w14:textId="77777777" w:rsidTr="00915151">
        <w:trPr>
          <w:jc w:val="center"/>
        </w:trPr>
        <w:tc>
          <w:tcPr>
            <w:tcW w:w="725" w:type="dxa"/>
            <w:vMerge w:val="restart"/>
            <w:shd w:val="clear" w:color="auto" w:fill="auto"/>
          </w:tcPr>
          <w:p w14:paraId="0D84A28D"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r w:rsidRPr="00635301">
              <w:rPr>
                <w:rFonts w:eastAsia="Calibri"/>
                <w:lang w:eastAsia="en-US"/>
              </w:rPr>
              <w:t>8</w:t>
            </w:r>
          </w:p>
        </w:tc>
        <w:tc>
          <w:tcPr>
            <w:tcW w:w="5755" w:type="dxa"/>
            <w:gridSpan w:val="3"/>
            <w:shd w:val="clear" w:color="auto" w:fill="auto"/>
          </w:tcPr>
          <w:p w14:paraId="345CAF00" w14:textId="600971F7" w:rsidR="005D7C86" w:rsidRPr="007C4A53" w:rsidRDefault="005D7C86" w:rsidP="005D7C86">
            <w:pPr>
              <w:suppressAutoHyphens w:val="0"/>
              <w:autoSpaceDN/>
              <w:spacing w:after="60" w:line="360" w:lineRule="auto"/>
              <w:contextualSpacing/>
              <w:jc w:val="both"/>
              <w:textAlignment w:val="auto"/>
              <w:rPr>
                <w:rFonts w:eastAsia="Calibri"/>
                <w:lang w:val="en-GB" w:eastAsia="en-US"/>
              </w:rPr>
            </w:pPr>
            <w:r w:rsidRPr="007C4A53">
              <w:rPr>
                <w:lang w:val="en-GB"/>
              </w:rPr>
              <w:t>Non-compliance with the Head of mission profile that is.</w:t>
            </w:r>
          </w:p>
        </w:tc>
        <w:tc>
          <w:tcPr>
            <w:tcW w:w="1798" w:type="dxa"/>
            <w:vMerge w:val="restart"/>
            <w:shd w:val="clear" w:color="auto" w:fill="auto"/>
            <w:vAlign w:val="center"/>
          </w:tcPr>
          <w:p w14:paraId="62B25A2E" w14:textId="7DBAAB10" w:rsidR="005D7C86" w:rsidRPr="007C4A53" w:rsidRDefault="002E00F1" w:rsidP="002E00F1">
            <w:pPr>
              <w:suppressAutoHyphens w:val="0"/>
              <w:autoSpaceDN/>
              <w:spacing w:after="60" w:line="360" w:lineRule="auto"/>
              <w:ind w:left="284"/>
              <w:contextualSpacing/>
              <w:jc w:val="center"/>
              <w:textAlignment w:val="auto"/>
              <w:rPr>
                <w:rFonts w:eastAsia="Calibri"/>
                <w:lang w:eastAsia="en-US"/>
              </w:rPr>
            </w:pPr>
            <w:r w:rsidRPr="007C4A53">
              <w:rPr>
                <w:lang w:val="en-GB"/>
              </w:rPr>
              <w:t>Yes/No</w:t>
            </w:r>
          </w:p>
        </w:tc>
      </w:tr>
      <w:tr w:rsidR="00200B44" w:rsidRPr="00635301" w14:paraId="397A1C0E" w14:textId="77777777" w:rsidTr="00915151">
        <w:trPr>
          <w:jc w:val="center"/>
        </w:trPr>
        <w:tc>
          <w:tcPr>
            <w:tcW w:w="725" w:type="dxa"/>
            <w:vMerge/>
            <w:shd w:val="clear" w:color="auto" w:fill="auto"/>
          </w:tcPr>
          <w:p w14:paraId="3332BDE9" w14:textId="77777777" w:rsidR="00200B44" w:rsidRPr="00635301" w:rsidRDefault="00200B44" w:rsidP="00200B44">
            <w:pPr>
              <w:suppressAutoHyphens w:val="0"/>
              <w:autoSpaceDN/>
              <w:spacing w:line="360" w:lineRule="auto"/>
              <w:ind w:left="284"/>
              <w:contextualSpacing/>
              <w:jc w:val="both"/>
              <w:textAlignment w:val="auto"/>
              <w:rPr>
                <w:rFonts w:eastAsia="Calibri"/>
                <w:lang w:eastAsia="en-US"/>
              </w:rPr>
            </w:pPr>
          </w:p>
        </w:tc>
        <w:tc>
          <w:tcPr>
            <w:tcW w:w="4480" w:type="dxa"/>
            <w:gridSpan w:val="2"/>
            <w:shd w:val="clear" w:color="auto" w:fill="auto"/>
          </w:tcPr>
          <w:p w14:paraId="5EF99DBD" w14:textId="77777777" w:rsidR="00200B44" w:rsidRPr="007C4A53" w:rsidRDefault="00200B44" w:rsidP="00200B44">
            <w:pPr>
              <w:autoSpaceDN/>
              <w:jc w:val="both"/>
              <w:textAlignment w:val="auto"/>
              <w:rPr>
                <w:b/>
                <w:bCs/>
                <w:i/>
                <w:iCs/>
                <w:lang w:val="en-GB"/>
              </w:rPr>
            </w:pPr>
            <w:r w:rsidRPr="007C4A53">
              <w:rPr>
                <w:b/>
                <w:bCs/>
                <w:lang w:val="en-GB"/>
              </w:rPr>
              <w:t xml:space="preserve">  Diplomas </w:t>
            </w:r>
            <w:r w:rsidRPr="007C4A53">
              <w:rPr>
                <w:b/>
                <w:bCs/>
                <w:i/>
                <w:iCs/>
                <w:lang w:val="en-GB"/>
              </w:rPr>
              <w:t>[to be indicated by the PO or DPO]</w:t>
            </w:r>
          </w:p>
          <w:p w14:paraId="29255545" w14:textId="77777777" w:rsidR="00200B44" w:rsidRPr="007C4A53" w:rsidRDefault="00200B44" w:rsidP="00200B44">
            <w:pPr>
              <w:autoSpaceDN/>
              <w:textAlignment w:val="auto"/>
              <w:rPr>
                <w:lang w:val="en-GB"/>
              </w:rPr>
            </w:pPr>
            <w:r w:rsidRPr="007C4A53">
              <w:rPr>
                <w:i/>
                <w:iCs/>
                <w:lang w:val="en-GB"/>
              </w:rPr>
              <w:t>(GCE/AL+X, Computer of Telecommunications,…)</w:t>
            </w:r>
          </w:p>
          <w:p w14:paraId="6A238857" w14:textId="18450A57" w:rsidR="00200B44" w:rsidRPr="007C4A53" w:rsidRDefault="00200B44" w:rsidP="00200B44">
            <w:pPr>
              <w:suppressAutoHyphens w:val="0"/>
              <w:autoSpaceDN/>
              <w:ind w:left="284"/>
              <w:contextualSpacing/>
              <w:jc w:val="both"/>
              <w:textAlignment w:val="auto"/>
              <w:rPr>
                <w:rFonts w:eastAsia="Calibri"/>
                <w:lang w:eastAsia="en-US"/>
              </w:rPr>
            </w:pPr>
            <w:r w:rsidRPr="007C4A53">
              <w:rPr>
                <w:i/>
                <w:iCs/>
                <w:lang w:val="en-GB"/>
              </w:rPr>
              <w:t xml:space="preserve"> [Obligatory characteristics] </w:t>
            </w:r>
          </w:p>
        </w:tc>
        <w:tc>
          <w:tcPr>
            <w:tcW w:w="1275" w:type="dxa"/>
            <w:vMerge w:val="restart"/>
            <w:shd w:val="clear" w:color="auto" w:fill="auto"/>
            <w:vAlign w:val="center"/>
          </w:tcPr>
          <w:p w14:paraId="703272C7" w14:textId="094C41B6" w:rsidR="00200B44" w:rsidRPr="007C4A53" w:rsidRDefault="00200B44" w:rsidP="00200B44">
            <w:pPr>
              <w:suppressAutoHyphens w:val="0"/>
              <w:autoSpaceDN/>
              <w:spacing w:line="360" w:lineRule="auto"/>
              <w:ind w:left="284"/>
              <w:contextualSpacing/>
              <w:jc w:val="center"/>
              <w:textAlignment w:val="auto"/>
              <w:rPr>
                <w:rFonts w:eastAsia="Calibri"/>
                <w:lang w:eastAsia="en-US"/>
              </w:rPr>
            </w:pPr>
            <w:r w:rsidRPr="007C4A53">
              <w:rPr>
                <w:lang w:val="en-GB"/>
              </w:rPr>
              <w:t>Yes/No</w:t>
            </w:r>
          </w:p>
        </w:tc>
        <w:tc>
          <w:tcPr>
            <w:tcW w:w="1798" w:type="dxa"/>
            <w:vMerge/>
            <w:shd w:val="clear" w:color="auto" w:fill="auto"/>
          </w:tcPr>
          <w:p w14:paraId="5A6A4230" w14:textId="77777777" w:rsidR="00200B44" w:rsidRPr="007C4A53" w:rsidRDefault="00200B44" w:rsidP="00200B44">
            <w:pPr>
              <w:suppressAutoHyphens w:val="0"/>
              <w:autoSpaceDN/>
              <w:spacing w:line="360" w:lineRule="auto"/>
              <w:ind w:left="284"/>
              <w:contextualSpacing/>
              <w:jc w:val="both"/>
              <w:textAlignment w:val="auto"/>
              <w:rPr>
                <w:rFonts w:eastAsia="Calibri"/>
                <w:lang w:eastAsia="en-US"/>
              </w:rPr>
            </w:pPr>
          </w:p>
        </w:tc>
      </w:tr>
      <w:tr w:rsidR="005D7C86" w:rsidRPr="00635301" w14:paraId="678E6B48" w14:textId="77777777" w:rsidTr="00915151">
        <w:trPr>
          <w:jc w:val="center"/>
        </w:trPr>
        <w:tc>
          <w:tcPr>
            <w:tcW w:w="725" w:type="dxa"/>
            <w:vMerge/>
            <w:shd w:val="clear" w:color="auto" w:fill="auto"/>
          </w:tcPr>
          <w:p w14:paraId="1C931F27"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531EDB61" w14:textId="5813F65F"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No.1</w:t>
            </w:r>
          </w:p>
        </w:tc>
        <w:tc>
          <w:tcPr>
            <w:tcW w:w="2240" w:type="dxa"/>
            <w:shd w:val="clear" w:color="auto" w:fill="auto"/>
          </w:tcPr>
          <w:p w14:paraId="61D30BA0" w14:textId="67151726" w:rsidR="005D7C86" w:rsidRPr="007C4A53" w:rsidRDefault="005D7C86" w:rsidP="005D7C86">
            <w:pPr>
              <w:spacing w:after="60" w:line="360" w:lineRule="auto"/>
              <w:ind w:left="284"/>
              <w:contextualSpacing/>
              <w:jc w:val="both"/>
              <w:rPr>
                <w:rFonts w:eastAsia="Calibri"/>
                <w:lang w:eastAsia="en-US"/>
              </w:rPr>
            </w:pPr>
            <w:r w:rsidRPr="007C4A53">
              <w:rPr>
                <w:lang w:val="en-GB"/>
              </w:rPr>
              <w:t>Yes/No</w:t>
            </w:r>
          </w:p>
        </w:tc>
        <w:tc>
          <w:tcPr>
            <w:tcW w:w="1275" w:type="dxa"/>
            <w:vMerge/>
            <w:shd w:val="clear" w:color="auto" w:fill="auto"/>
            <w:vAlign w:val="center"/>
          </w:tcPr>
          <w:p w14:paraId="7871EED6" w14:textId="77777777" w:rsidR="005D7C86" w:rsidRPr="007C4A53" w:rsidRDefault="005D7C86" w:rsidP="005D7C86">
            <w:pPr>
              <w:suppressAutoHyphens w:val="0"/>
              <w:autoSpaceDN/>
              <w:spacing w:after="60" w:line="360" w:lineRule="auto"/>
              <w:ind w:left="284"/>
              <w:contextualSpacing/>
              <w:jc w:val="center"/>
              <w:textAlignment w:val="auto"/>
              <w:rPr>
                <w:rFonts w:eastAsia="Calibri"/>
                <w:lang w:eastAsia="en-US"/>
              </w:rPr>
            </w:pPr>
          </w:p>
        </w:tc>
        <w:tc>
          <w:tcPr>
            <w:tcW w:w="1798" w:type="dxa"/>
            <w:vMerge/>
            <w:shd w:val="clear" w:color="auto" w:fill="auto"/>
          </w:tcPr>
          <w:p w14:paraId="45E46F4B"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5D7C86" w:rsidRPr="00635301" w14:paraId="55A746DD" w14:textId="77777777" w:rsidTr="00915151">
        <w:trPr>
          <w:jc w:val="center"/>
        </w:trPr>
        <w:tc>
          <w:tcPr>
            <w:tcW w:w="725" w:type="dxa"/>
            <w:vMerge/>
            <w:shd w:val="clear" w:color="auto" w:fill="auto"/>
          </w:tcPr>
          <w:p w14:paraId="5DB69D98"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41C8B466" w14:textId="619739DB"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No.2</w:t>
            </w:r>
          </w:p>
        </w:tc>
        <w:tc>
          <w:tcPr>
            <w:tcW w:w="2240" w:type="dxa"/>
            <w:shd w:val="clear" w:color="auto" w:fill="auto"/>
          </w:tcPr>
          <w:p w14:paraId="4BBD8146" w14:textId="0E1118CA"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vAlign w:val="center"/>
          </w:tcPr>
          <w:p w14:paraId="40153A90" w14:textId="77777777" w:rsidR="005D7C86" w:rsidRPr="007C4A53" w:rsidRDefault="005D7C86" w:rsidP="005D7C86">
            <w:pPr>
              <w:suppressAutoHyphens w:val="0"/>
              <w:autoSpaceDN/>
              <w:spacing w:after="60" w:line="360" w:lineRule="auto"/>
              <w:ind w:left="284"/>
              <w:contextualSpacing/>
              <w:jc w:val="center"/>
              <w:textAlignment w:val="auto"/>
              <w:rPr>
                <w:rFonts w:eastAsia="Calibri"/>
                <w:lang w:eastAsia="en-US"/>
              </w:rPr>
            </w:pPr>
          </w:p>
        </w:tc>
        <w:tc>
          <w:tcPr>
            <w:tcW w:w="1798" w:type="dxa"/>
            <w:vMerge/>
            <w:shd w:val="clear" w:color="auto" w:fill="auto"/>
          </w:tcPr>
          <w:p w14:paraId="097481E1"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5D7C86" w:rsidRPr="00635301" w14:paraId="2357EA61" w14:textId="77777777" w:rsidTr="00915151">
        <w:trPr>
          <w:jc w:val="center"/>
        </w:trPr>
        <w:tc>
          <w:tcPr>
            <w:tcW w:w="725" w:type="dxa"/>
            <w:vMerge/>
            <w:shd w:val="clear" w:color="auto" w:fill="auto"/>
          </w:tcPr>
          <w:p w14:paraId="0D5679FC" w14:textId="77777777" w:rsidR="005D7C86" w:rsidRPr="00635301" w:rsidRDefault="005D7C86" w:rsidP="005D7C86">
            <w:pPr>
              <w:suppressAutoHyphens w:val="0"/>
              <w:autoSpaceDN/>
              <w:spacing w:line="360" w:lineRule="auto"/>
              <w:ind w:left="284"/>
              <w:contextualSpacing/>
              <w:jc w:val="both"/>
              <w:textAlignment w:val="auto"/>
              <w:rPr>
                <w:rFonts w:eastAsia="Calibri"/>
                <w:lang w:eastAsia="en-US"/>
              </w:rPr>
            </w:pPr>
          </w:p>
        </w:tc>
        <w:tc>
          <w:tcPr>
            <w:tcW w:w="4480" w:type="dxa"/>
            <w:gridSpan w:val="2"/>
            <w:shd w:val="clear" w:color="auto" w:fill="auto"/>
          </w:tcPr>
          <w:p w14:paraId="023C317B" w14:textId="77777777" w:rsidR="005D7C86" w:rsidRPr="007C4A53" w:rsidRDefault="005D7C86" w:rsidP="005D7C86">
            <w:pPr>
              <w:autoSpaceDN/>
              <w:spacing w:line="276" w:lineRule="auto"/>
              <w:jc w:val="both"/>
              <w:textAlignment w:val="auto"/>
              <w:rPr>
                <w:b/>
                <w:bCs/>
                <w:i/>
                <w:iCs/>
                <w:lang w:val="en-GB"/>
              </w:rPr>
            </w:pPr>
            <w:r w:rsidRPr="007C4A53">
              <w:rPr>
                <w:b/>
                <w:bCs/>
                <w:lang w:val="en-GB"/>
              </w:rPr>
              <w:t xml:space="preserve">  Diplomas </w:t>
            </w:r>
            <w:r w:rsidRPr="007C4A53">
              <w:rPr>
                <w:b/>
                <w:bCs/>
                <w:i/>
                <w:iCs/>
                <w:lang w:val="en-GB"/>
              </w:rPr>
              <w:t>[to be indicated by the PO or DPO]</w:t>
            </w:r>
          </w:p>
          <w:p w14:paraId="5A42DC20" w14:textId="766C6F06" w:rsidR="005D7C86" w:rsidRPr="007C4A53" w:rsidRDefault="005D7C86" w:rsidP="00200B44">
            <w:pPr>
              <w:autoSpaceDN/>
              <w:spacing w:line="276" w:lineRule="auto"/>
              <w:textAlignment w:val="auto"/>
              <w:rPr>
                <w:lang w:val="en-GB"/>
              </w:rPr>
            </w:pPr>
            <w:r w:rsidRPr="007C4A53">
              <w:rPr>
                <w:i/>
                <w:iCs/>
                <w:lang w:val="en-GB"/>
              </w:rPr>
              <w:t>(</w:t>
            </w:r>
            <w:r w:rsidR="00B413E5" w:rsidRPr="007C4A53">
              <w:rPr>
                <w:i/>
                <w:iCs/>
                <w:lang w:val="en-GB"/>
              </w:rPr>
              <w:t>BACC</w:t>
            </w:r>
            <w:r w:rsidRPr="007C4A53">
              <w:rPr>
                <w:i/>
                <w:iCs/>
                <w:lang w:val="en-GB"/>
              </w:rPr>
              <w:t>+X, Computer of Telecommunications,…)</w:t>
            </w:r>
          </w:p>
          <w:p w14:paraId="2F053FF6" w14:textId="5203AA6B" w:rsidR="005D7C86" w:rsidRPr="007C4A53" w:rsidRDefault="005D7C86" w:rsidP="005D7C86">
            <w:pPr>
              <w:suppressAutoHyphens w:val="0"/>
              <w:autoSpaceDN/>
              <w:spacing w:line="360" w:lineRule="auto"/>
              <w:ind w:left="284"/>
              <w:contextualSpacing/>
              <w:jc w:val="both"/>
              <w:textAlignment w:val="auto"/>
              <w:rPr>
                <w:rFonts w:eastAsia="Calibri"/>
                <w:lang w:eastAsia="en-US"/>
              </w:rPr>
            </w:pPr>
            <w:r w:rsidRPr="007C4A53">
              <w:rPr>
                <w:i/>
                <w:iCs/>
                <w:lang w:val="en-GB"/>
              </w:rPr>
              <w:t xml:space="preserve"> [Obligatory characteristics] </w:t>
            </w:r>
          </w:p>
        </w:tc>
        <w:tc>
          <w:tcPr>
            <w:tcW w:w="1275" w:type="dxa"/>
            <w:vMerge w:val="restart"/>
            <w:shd w:val="clear" w:color="auto" w:fill="auto"/>
            <w:vAlign w:val="center"/>
          </w:tcPr>
          <w:p w14:paraId="77737F9B" w14:textId="06874738" w:rsidR="005D7C86" w:rsidRPr="007C4A53" w:rsidRDefault="002E00F1" w:rsidP="002E00F1">
            <w:pPr>
              <w:suppressAutoHyphens w:val="0"/>
              <w:autoSpaceDN/>
              <w:spacing w:line="360" w:lineRule="auto"/>
              <w:ind w:left="284"/>
              <w:contextualSpacing/>
              <w:jc w:val="center"/>
              <w:textAlignment w:val="auto"/>
              <w:rPr>
                <w:rFonts w:eastAsia="Calibri"/>
                <w:lang w:eastAsia="en-US"/>
              </w:rPr>
            </w:pPr>
            <w:r w:rsidRPr="007C4A53">
              <w:rPr>
                <w:lang w:val="en-GB"/>
              </w:rPr>
              <w:t>Yes/No</w:t>
            </w:r>
          </w:p>
        </w:tc>
        <w:tc>
          <w:tcPr>
            <w:tcW w:w="1798" w:type="dxa"/>
            <w:vMerge/>
            <w:shd w:val="clear" w:color="auto" w:fill="auto"/>
          </w:tcPr>
          <w:p w14:paraId="24F342D7" w14:textId="77777777" w:rsidR="005D7C86" w:rsidRPr="007C4A53" w:rsidRDefault="005D7C86" w:rsidP="005D7C86">
            <w:pPr>
              <w:suppressAutoHyphens w:val="0"/>
              <w:autoSpaceDN/>
              <w:spacing w:line="360" w:lineRule="auto"/>
              <w:ind w:left="284"/>
              <w:contextualSpacing/>
              <w:jc w:val="both"/>
              <w:textAlignment w:val="auto"/>
              <w:rPr>
                <w:rFonts w:eastAsia="Calibri"/>
                <w:lang w:eastAsia="en-US"/>
              </w:rPr>
            </w:pPr>
          </w:p>
        </w:tc>
      </w:tr>
      <w:tr w:rsidR="005D7C86" w:rsidRPr="00635301" w14:paraId="54D6DDF5" w14:textId="77777777" w:rsidTr="00915151">
        <w:trPr>
          <w:jc w:val="center"/>
        </w:trPr>
        <w:tc>
          <w:tcPr>
            <w:tcW w:w="725" w:type="dxa"/>
            <w:vMerge/>
            <w:shd w:val="clear" w:color="auto" w:fill="auto"/>
          </w:tcPr>
          <w:p w14:paraId="7EC74E85"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3F1C48DD" w14:textId="4A13CB36"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No.1</w:t>
            </w:r>
          </w:p>
        </w:tc>
        <w:tc>
          <w:tcPr>
            <w:tcW w:w="2240" w:type="dxa"/>
            <w:shd w:val="clear" w:color="auto" w:fill="auto"/>
          </w:tcPr>
          <w:p w14:paraId="3B242C90" w14:textId="49F77E05"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75CE67D3"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0A720FDA"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5D7C86" w:rsidRPr="00635301" w14:paraId="56D05B5F" w14:textId="77777777" w:rsidTr="00915151">
        <w:trPr>
          <w:jc w:val="center"/>
        </w:trPr>
        <w:tc>
          <w:tcPr>
            <w:tcW w:w="725" w:type="dxa"/>
            <w:vMerge/>
            <w:shd w:val="clear" w:color="auto" w:fill="auto"/>
          </w:tcPr>
          <w:p w14:paraId="520DEFF2"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7BBAFEFC" w14:textId="408388F2"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No.2</w:t>
            </w:r>
          </w:p>
        </w:tc>
        <w:tc>
          <w:tcPr>
            <w:tcW w:w="2240" w:type="dxa"/>
            <w:shd w:val="clear" w:color="auto" w:fill="auto"/>
          </w:tcPr>
          <w:p w14:paraId="4FD51536" w14:textId="0102CE88"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3C9BA8A3"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3AA13DE5"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5D7C86" w:rsidRPr="00635301" w14:paraId="4AF5BC87" w14:textId="77777777" w:rsidTr="00915151">
        <w:trPr>
          <w:jc w:val="center"/>
        </w:trPr>
        <w:tc>
          <w:tcPr>
            <w:tcW w:w="725" w:type="dxa"/>
            <w:vMerge/>
            <w:shd w:val="clear" w:color="auto" w:fill="auto"/>
          </w:tcPr>
          <w:p w14:paraId="124E3BE8" w14:textId="77777777" w:rsidR="005D7C86" w:rsidRPr="00635301" w:rsidRDefault="005D7C86" w:rsidP="00200B44">
            <w:pPr>
              <w:suppressAutoHyphens w:val="0"/>
              <w:autoSpaceDN/>
              <w:spacing w:line="360" w:lineRule="auto"/>
              <w:ind w:left="284"/>
              <w:contextualSpacing/>
              <w:jc w:val="both"/>
              <w:textAlignment w:val="auto"/>
              <w:rPr>
                <w:rFonts w:eastAsia="Calibri"/>
                <w:lang w:eastAsia="en-US"/>
              </w:rPr>
            </w:pPr>
          </w:p>
        </w:tc>
        <w:tc>
          <w:tcPr>
            <w:tcW w:w="4480" w:type="dxa"/>
            <w:gridSpan w:val="2"/>
            <w:shd w:val="clear" w:color="auto" w:fill="auto"/>
          </w:tcPr>
          <w:p w14:paraId="5EE4188B" w14:textId="77777777" w:rsidR="005D7C86" w:rsidRPr="007C4A53" w:rsidRDefault="005D7C86" w:rsidP="00200B44">
            <w:pPr>
              <w:autoSpaceDN/>
              <w:spacing w:line="276" w:lineRule="auto"/>
              <w:ind w:left="1428"/>
              <w:jc w:val="both"/>
              <w:textAlignment w:val="auto"/>
              <w:rPr>
                <w:b/>
                <w:bCs/>
                <w:lang w:val="en-GB"/>
              </w:rPr>
            </w:pPr>
            <w:r w:rsidRPr="007C4A53">
              <w:rPr>
                <w:b/>
                <w:bCs/>
                <w:lang w:val="en-GB"/>
              </w:rPr>
              <w:t>Certifications 3</w:t>
            </w:r>
          </w:p>
          <w:p w14:paraId="6F8E7B63" w14:textId="77777777" w:rsidR="005D7C86" w:rsidRPr="007C4A53" w:rsidRDefault="005D7C86" w:rsidP="00200B44">
            <w:pPr>
              <w:autoSpaceDN/>
              <w:spacing w:line="276" w:lineRule="auto"/>
              <w:jc w:val="both"/>
              <w:textAlignment w:val="auto"/>
              <w:rPr>
                <w:lang w:val="en-GB"/>
              </w:rPr>
            </w:pPr>
            <w:r w:rsidRPr="007C4A53">
              <w:rPr>
                <w:lang w:val="en-GB"/>
              </w:rPr>
              <w:t>[Management of projects, good practices, IS security, …] as the case may be</w:t>
            </w:r>
          </w:p>
          <w:p w14:paraId="20CA9365" w14:textId="48207E93" w:rsidR="005D7C86" w:rsidRPr="007C4A53" w:rsidRDefault="005D7C86" w:rsidP="00200B44">
            <w:pPr>
              <w:suppressAutoHyphens w:val="0"/>
              <w:autoSpaceDN/>
              <w:spacing w:line="360" w:lineRule="auto"/>
              <w:ind w:left="284"/>
              <w:contextualSpacing/>
              <w:jc w:val="both"/>
              <w:textAlignment w:val="auto"/>
              <w:rPr>
                <w:rFonts w:eastAsia="Calibri"/>
                <w:lang w:eastAsia="en-US"/>
              </w:rPr>
            </w:pPr>
            <w:r w:rsidRPr="007C4A53">
              <w:rPr>
                <w:i/>
                <w:iCs/>
                <w:lang w:val="en-GB"/>
              </w:rPr>
              <w:t xml:space="preserve">[Obligatory characteristics] </w:t>
            </w:r>
          </w:p>
        </w:tc>
        <w:tc>
          <w:tcPr>
            <w:tcW w:w="1275" w:type="dxa"/>
            <w:vMerge/>
            <w:shd w:val="clear" w:color="auto" w:fill="auto"/>
          </w:tcPr>
          <w:p w14:paraId="16853D3F" w14:textId="77777777" w:rsidR="005D7C86" w:rsidRPr="007C4A53" w:rsidRDefault="005D7C86" w:rsidP="00200B44">
            <w:pPr>
              <w:suppressAutoHyphens w:val="0"/>
              <w:autoSpaceDN/>
              <w:spacing w:line="360" w:lineRule="auto"/>
              <w:ind w:left="284"/>
              <w:contextualSpacing/>
              <w:jc w:val="both"/>
              <w:textAlignment w:val="auto"/>
              <w:rPr>
                <w:rFonts w:eastAsia="Calibri"/>
                <w:lang w:eastAsia="en-US"/>
              </w:rPr>
            </w:pPr>
          </w:p>
        </w:tc>
        <w:tc>
          <w:tcPr>
            <w:tcW w:w="1798" w:type="dxa"/>
            <w:vMerge/>
            <w:shd w:val="clear" w:color="auto" w:fill="auto"/>
          </w:tcPr>
          <w:p w14:paraId="108B4C2B" w14:textId="77777777" w:rsidR="005D7C86" w:rsidRPr="007C4A53" w:rsidRDefault="005D7C86" w:rsidP="00200B44">
            <w:pPr>
              <w:suppressAutoHyphens w:val="0"/>
              <w:autoSpaceDN/>
              <w:spacing w:line="360" w:lineRule="auto"/>
              <w:ind w:left="284"/>
              <w:contextualSpacing/>
              <w:jc w:val="both"/>
              <w:textAlignment w:val="auto"/>
              <w:rPr>
                <w:rFonts w:eastAsia="Calibri"/>
                <w:lang w:eastAsia="en-US"/>
              </w:rPr>
            </w:pPr>
          </w:p>
        </w:tc>
      </w:tr>
      <w:tr w:rsidR="005D7C86" w:rsidRPr="00635301" w14:paraId="14C26A45" w14:textId="77777777" w:rsidTr="00915151">
        <w:trPr>
          <w:jc w:val="center"/>
        </w:trPr>
        <w:tc>
          <w:tcPr>
            <w:tcW w:w="725" w:type="dxa"/>
            <w:vMerge/>
            <w:shd w:val="clear" w:color="auto" w:fill="auto"/>
          </w:tcPr>
          <w:p w14:paraId="504E55A4"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6838632C" w14:textId="61F7586C"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No.1</w:t>
            </w:r>
          </w:p>
        </w:tc>
        <w:tc>
          <w:tcPr>
            <w:tcW w:w="2240" w:type="dxa"/>
            <w:shd w:val="clear" w:color="auto" w:fill="auto"/>
          </w:tcPr>
          <w:p w14:paraId="56416CB8" w14:textId="76E6BBFD"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26F4B19A"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144E23DC"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5D7C86" w:rsidRPr="00635301" w14:paraId="6D579DB2" w14:textId="77777777" w:rsidTr="00915151">
        <w:trPr>
          <w:jc w:val="center"/>
        </w:trPr>
        <w:tc>
          <w:tcPr>
            <w:tcW w:w="725" w:type="dxa"/>
            <w:vMerge/>
            <w:shd w:val="clear" w:color="auto" w:fill="auto"/>
          </w:tcPr>
          <w:p w14:paraId="01738727" w14:textId="77777777" w:rsidR="005D7C86" w:rsidRPr="00635301" w:rsidRDefault="005D7C86" w:rsidP="005D7C86">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48148B7B" w14:textId="424AAD74" w:rsidR="005D7C86" w:rsidRPr="007C4A53" w:rsidRDefault="005D7C86" w:rsidP="005D7C86">
            <w:pPr>
              <w:suppressAutoHyphens w:val="0"/>
              <w:autoSpaceDN/>
              <w:spacing w:after="60" w:line="360" w:lineRule="auto"/>
              <w:contextualSpacing/>
              <w:jc w:val="both"/>
              <w:textAlignment w:val="auto"/>
              <w:rPr>
                <w:rFonts w:eastAsia="Calibri"/>
                <w:lang w:eastAsia="en-US"/>
              </w:rPr>
            </w:pPr>
            <w:r w:rsidRPr="007C4A53">
              <w:rPr>
                <w:lang w:val="en-GB"/>
              </w:rPr>
              <w:t>Characteristic No.2</w:t>
            </w:r>
          </w:p>
        </w:tc>
        <w:tc>
          <w:tcPr>
            <w:tcW w:w="2240" w:type="dxa"/>
            <w:shd w:val="clear" w:color="auto" w:fill="auto"/>
          </w:tcPr>
          <w:p w14:paraId="5737BCE2" w14:textId="33A3CED9"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10560F2F"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509132D3" w14:textId="77777777" w:rsidR="005D7C86" w:rsidRPr="007C4A53" w:rsidRDefault="005D7C86" w:rsidP="005D7C86">
            <w:pPr>
              <w:suppressAutoHyphens w:val="0"/>
              <w:autoSpaceDN/>
              <w:spacing w:after="60" w:line="360" w:lineRule="auto"/>
              <w:ind w:left="284"/>
              <w:contextualSpacing/>
              <w:jc w:val="both"/>
              <w:textAlignment w:val="auto"/>
              <w:rPr>
                <w:rFonts w:eastAsia="Calibri"/>
                <w:lang w:eastAsia="en-US"/>
              </w:rPr>
            </w:pPr>
          </w:p>
        </w:tc>
      </w:tr>
      <w:tr w:rsidR="002E00F1" w:rsidRPr="00635301" w14:paraId="5597AAE9" w14:textId="77777777" w:rsidTr="00915151">
        <w:trPr>
          <w:jc w:val="center"/>
        </w:trPr>
        <w:tc>
          <w:tcPr>
            <w:tcW w:w="725" w:type="dxa"/>
            <w:vMerge/>
            <w:shd w:val="clear" w:color="auto" w:fill="auto"/>
          </w:tcPr>
          <w:p w14:paraId="554995B9" w14:textId="77777777" w:rsidR="002E00F1" w:rsidRPr="00635301" w:rsidRDefault="002E00F1" w:rsidP="00200B44">
            <w:pPr>
              <w:suppressAutoHyphens w:val="0"/>
              <w:autoSpaceDN/>
              <w:spacing w:line="360" w:lineRule="auto"/>
              <w:ind w:left="284"/>
              <w:contextualSpacing/>
              <w:jc w:val="both"/>
              <w:textAlignment w:val="auto"/>
              <w:rPr>
                <w:rFonts w:eastAsia="Calibri"/>
                <w:lang w:eastAsia="en-US"/>
              </w:rPr>
            </w:pPr>
          </w:p>
        </w:tc>
        <w:tc>
          <w:tcPr>
            <w:tcW w:w="4480" w:type="dxa"/>
            <w:gridSpan w:val="2"/>
            <w:shd w:val="clear" w:color="auto" w:fill="auto"/>
          </w:tcPr>
          <w:p w14:paraId="674C29FA" w14:textId="77777777" w:rsidR="002E00F1" w:rsidRPr="007C4A53" w:rsidRDefault="002E00F1" w:rsidP="00200B44">
            <w:pPr>
              <w:autoSpaceDN/>
              <w:spacing w:line="276" w:lineRule="auto"/>
              <w:ind w:left="1428"/>
              <w:jc w:val="both"/>
              <w:textAlignment w:val="auto"/>
              <w:rPr>
                <w:b/>
                <w:bCs/>
                <w:lang w:val="en-US"/>
              </w:rPr>
            </w:pPr>
            <w:r w:rsidRPr="007C4A53">
              <w:rPr>
                <w:b/>
                <w:bCs/>
                <w:lang w:val="en-US"/>
              </w:rPr>
              <w:t xml:space="preserve">Others </w:t>
            </w:r>
          </w:p>
          <w:p w14:paraId="6FF34983" w14:textId="77777777" w:rsidR="002E00F1" w:rsidRPr="007C4A53" w:rsidRDefault="002E00F1" w:rsidP="00200B44">
            <w:pPr>
              <w:autoSpaceDN/>
              <w:spacing w:line="276" w:lineRule="auto"/>
              <w:jc w:val="both"/>
              <w:textAlignment w:val="auto"/>
              <w:rPr>
                <w:i/>
                <w:iCs/>
                <w:lang w:val="en-US"/>
              </w:rPr>
            </w:pPr>
            <w:r w:rsidRPr="007C4A53">
              <w:rPr>
                <w:i/>
                <w:iCs/>
                <w:lang w:val="en-US"/>
              </w:rPr>
              <w:t xml:space="preserve">[To be specified, as the case may be]. </w:t>
            </w:r>
          </w:p>
          <w:p w14:paraId="3A57A5BC" w14:textId="635823CB" w:rsidR="002E00F1" w:rsidRPr="007C4A53" w:rsidRDefault="002E00F1" w:rsidP="00200B44">
            <w:pPr>
              <w:suppressAutoHyphens w:val="0"/>
              <w:autoSpaceDN/>
              <w:spacing w:line="360" w:lineRule="auto"/>
              <w:ind w:left="284"/>
              <w:contextualSpacing/>
              <w:jc w:val="both"/>
              <w:textAlignment w:val="auto"/>
              <w:rPr>
                <w:rFonts w:eastAsia="Calibri"/>
                <w:lang w:eastAsia="en-US"/>
              </w:rPr>
            </w:pPr>
            <w:r w:rsidRPr="007C4A53">
              <w:rPr>
                <w:i/>
                <w:iCs/>
                <w:lang w:val="en-GB"/>
              </w:rPr>
              <w:t>[Obligatory characteristics]</w:t>
            </w:r>
          </w:p>
        </w:tc>
        <w:tc>
          <w:tcPr>
            <w:tcW w:w="1275" w:type="dxa"/>
            <w:vMerge/>
            <w:shd w:val="clear" w:color="auto" w:fill="auto"/>
          </w:tcPr>
          <w:p w14:paraId="4F7DE90C" w14:textId="77777777" w:rsidR="002E00F1" w:rsidRPr="007C4A53" w:rsidRDefault="002E00F1" w:rsidP="00200B44">
            <w:pPr>
              <w:suppressAutoHyphens w:val="0"/>
              <w:autoSpaceDN/>
              <w:spacing w:line="360" w:lineRule="auto"/>
              <w:ind w:left="284"/>
              <w:contextualSpacing/>
              <w:jc w:val="both"/>
              <w:textAlignment w:val="auto"/>
              <w:rPr>
                <w:rFonts w:eastAsia="Calibri"/>
                <w:lang w:eastAsia="en-US"/>
              </w:rPr>
            </w:pPr>
          </w:p>
        </w:tc>
        <w:tc>
          <w:tcPr>
            <w:tcW w:w="1798" w:type="dxa"/>
            <w:vMerge/>
            <w:shd w:val="clear" w:color="auto" w:fill="auto"/>
          </w:tcPr>
          <w:p w14:paraId="2C6263B4" w14:textId="77777777" w:rsidR="002E00F1" w:rsidRPr="007C4A53" w:rsidRDefault="002E00F1" w:rsidP="00200B44">
            <w:pPr>
              <w:suppressAutoHyphens w:val="0"/>
              <w:autoSpaceDN/>
              <w:spacing w:line="360" w:lineRule="auto"/>
              <w:ind w:left="284"/>
              <w:contextualSpacing/>
              <w:jc w:val="both"/>
              <w:textAlignment w:val="auto"/>
              <w:rPr>
                <w:rFonts w:eastAsia="Calibri"/>
                <w:lang w:eastAsia="en-US"/>
              </w:rPr>
            </w:pPr>
          </w:p>
        </w:tc>
      </w:tr>
      <w:tr w:rsidR="002E00F1" w:rsidRPr="00635301" w14:paraId="78BAF771" w14:textId="77777777" w:rsidTr="00915151">
        <w:trPr>
          <w:jc w:val="center"/>
        </w:trPr>
        <w:tc>
          <w:tcPr>
            <w:tcW w:w="725" w:type="dxa"/>
            <w:vMerge/>
            <w:shd w:val="clear" w:color="auto" w:fill="auto"/>
          </w:tcPr>
          <w:p w14:paraId="3684812A" w14:textId="77777777" w:rsidR="002E00F1" w:rsidRPr="00635301" w:rsidRDefault="002E00F1" w:rsidP="002E00F1">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145BFDE7" w14:textId="3D8B20DD" w:rsidR="002E00F1" w:rsidRPr="007C4A53" w:rsidRDefault="002E00F1" w:rsidP="002E00F1">
            <w:pPr>
              <w:suppressAutoHyphens w:val="0"/>
              <w:autoSpaceDN/>
              <w:spacing w:after="60" w:line="360" w:lineRule="auto"/>
              <w:contextualSpacing/>
              <w:jc w:val="both"/>
              <w:textAlignment w:val="auto"/>
              <w:rPr>
                <w:rFonts w:eastAsia="Calibri"/>
                <w:lang w:eastAsia="en-US"/>
              </w:rPr>
            </w:pPr>
            <w:r w:rsidRPr="007C4A53">
              <w:rPr>
                <w:lang w:val="en-GB"/>
              </w:rPr>
              <w:t>Characteristic No.1</w:t>
            </w:r>
          </w:p>
        </w:tc>
        <w:tc>
          <w:tcPr>
            <w:tcW w:w="2240" w:type="dxa"/>
            <w:shd w:val="clear" w:color="auto" w:fill="auto"/>
          </w:tcPr>
          <w:p w14:paraId="282851FF" w14:textId="3476EC0F"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2DDE7DA1" w14:textId="77777777"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4B8642BC" w14:textId="77777777"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p>
        </w:tc>
      </w:tr>
      <w:tr w:rsidR="002E00F1" w:rsidRPr="00635301" w14:paraId="25F554A3" w14:textId="77777777" w:rsidTr="00915151">
        <w:trPr>
          <w:jc w:val="center"/>
        </w:trPr>
        <w:tc>
          <w:tcPr>
            <w:tcW w:w="725" w:type="dxa"/>
            <w:vMerge/>
            <w:shd w:val="clear" w:color="auto" w:fill="auto"/>
          </w:tcPr>
          <w:p w14:paraId="37B39F64" w14:textId="77777777" w:rsidR="002E00F1" w:rsidRPr="00635301" w:rsidRDefault="002E00F1" w:rsidP="002E00F1">
            <w:pPr>
              <w:suppressAutoHyphens w:val="0"/>
              <w:autoSpaceDN/>
              <w:spacing w:after="60" w:line="360" w:lineRule="auto"/>
              <w:ind w:left="284"/>
              <w:contextualSpacing/>
              <w:jc w:val="both"/>
              <w:textAlignment w:val="auto"/>
              <w:rPr>
                <w:rFonts w:eastAsia="Calibri"/>
                <w:lang w:eastAsia="en-US"/>
              </w:rPr>
            </w:pPr>
          </w:p>
        </w:tc>
        <w:tc>
          <w:tcPr>
            <w:tcW w:w="2240" w:type="dxa"/>
            <w:shd w:val="clear" w:color="auto" w:fill="auto"/>
          </w:tcPr>
          <w:p w14:paraId="00F68431" w14:textId="3E4A108A" w:rsidR="002E00F1" w:rsidRPr="007C4A53" w:rsidRDefault="002E00F1" w:rsidP="002E00F1">
            <w:pPr>
              <w:suppressAutoHyphens w:val="0"/>
              <w:autoSpaceDN/>
              <w:spacing w:after="60" w:line="360" w:lineRule="auto"/>
              <w:contextualSpacing/>
              <w:jc w:val="both"/>
              <w:textAlignment w:val="auto"/>
              <w:rPr>
                <w:rFonts w:eastAsia="Calibri"/>
                <w:lang w:eastAsia="en-US"/>
              </w:rPr>
            </w:pPr>
            <w:r w:rsidRPr="007C4A53">
              <w:rPr>
                <w:lang w:val="en-GB"/>
              </w:rPr>
              <w:t>Characteristic No.2</w:t>
            </w:r>
          </w:p>
        </w:tc>
        <w:tc>
          <w:tcPr>
            <w:tcW w:w="2240" w:type="dxa"/>
            <w:shd w:val="clear" w:color="auto" w:fill="auto"/>
          </w:tcPr>
          <w:p w14:paraId="0C39FC82" w14:textId="752A4B18"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c>
          <w:tcPr>
            <w:tcW w:w="1275" w:type="dxa"/>
            <w:vMerge/>
            <w:shd w:val="clear" w:color="auto" w:fill="auto"/>
          </w:tcPr>
          <w:p w14:paraId="2798BD41" w14:textId="77777777"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p>
        </w:tc>
        <w:tc>
          <w:tcPr>
            <w:tcW w:w="1798" w:type="dxa"/>
            <w:vMerge/>
            <w:shd w:val="clear" w:color="auto" w:fill="auto"/>
          </w:tcPr>
          <w:p w14:paraId="29A1242B" w14:textId="77777777"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p>
        </w:tc>
      </w:tr>
      <w:tr w:rsidR="002E00F1" w:rsidRPr="00635301" w14:paraId="1341D953" w14:textId="77777777" w:rsidTr="00915151">
        <w:trPr>
          <w:jc w:val="center"/>
        </w:trPr>
        <w:tc>
          <w:tcPr>
            <w:tcW w:w="8278" w:type="dxa"/>
            <w:gridSpan w:val="5"/>
            <w:shd w:val="clear" w:color="auto" w:fill="auto"/>
          </w:tcPr>
          <w:p w14:paraId="4FBCA63A" w14:textId="038B8094" w:rsidR="002E00F1" w:rsidRPr="007C4A53" w:rsidRDefault="002E00F1" w:rsidP="00536A10">
            <w:pPr>
              <w:numPr>
                <w:ilvl w:val="0"/>
                <w:numId w:val="52"/>
              </w:numPr>
              <w:suppressAutoHyphens w:val="0"/>
              <w:autoSpaceDN/>
              <w:spacing w:after="60" w:line="360" w:lineRule="auto"/>
              <w:contextualSpacing/>
              <w:jc w:val="both"/>
              <w:textAlignment w:val="auto"/>
              <w:rPr>
                <w:rFonts w:eastAsia="Calibri"/>
                <w:b/>
                <w:lang w:val="en-GB" w:eastAsia="en-US"/>
              </w:rPr>
            </w:pPr>
            <w:r w:rsidRPr="007C4A53">
              <w:rPr>
                <w:b/>
                <w:lang w:val="en-US"/>
              </w:rPr>
              <w:t xml:space="preserve">III- Eliminatory criteria relating to the financial offer </w:t>
            </w:r>
          </w:p>
        </w:tc>
      </w:tr>
      <w:tr w:rsidR="002E00F1" w:rsidRPr="00635301" w14:paraId="2716EC8E" w14:textId="77777777" w:rsidTr="00915151">
        <w:trPr>
          <w:jc w:val="center"/>
        </w:trPr>
        <w:tc>
          <w:tcPr>
            <w:tcW w:w="725" w:type="dxa"/>
            <w:shd w:val="clear" w:color="auto" w:fill="auto"/>
          </w:tcPr>
          <w:p w14:paraId="603B03A4" w14:textId="77777777" w:rsidR="002E00F1" w:rsidRPr="00635301" w:rsidRDefault="002E00F1" w:rsidP="002E00F1">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9</w:t>
            </w:r>
          </w:p>
        </w:tc>
        <w:tc>
          <w:tcPr>
            <w:tcW w:w="5755" w:type="dxa"/>
            <w:gridSpan w:val="3"/>
            <w:shd w:val="clear" w:color="auto" w:fill="auto"/>
          </w:tcPr>
          <w:p w14:paraId="53079726" w14:textId="55315C3D" w:rsidR="002E00F1" w:rsidRPr="007C4A53" w:rsidRDefault="002E00F1" w:rsidP="002E00F1">
            <w:pPr>
              <w:suppressAutoHyphens w:val="0"/>
              <w:autoSpaceDN/>
              <w:spacing w:after="60" w:line="360" w:lineRule="auto"/>
              <w:contextualSpacing/>
              <w:jc w:val="both"/>
              <w:textAlignment w:val="auto"/>
              <w:rPr>
                <w:rFonts w:eastAsia="Calibri"/>
                <w:lang w:val="en-GB" w:eastAsia="en-US"/>
              </w:rPr>
            </w:pPr>
            <w:r w:rsidRPr="007C4A53">
              <w:rPr>
                <w:lang w:val="en-GB"/>
              </w:rPr>
              <w:t>Absence of a quantified unit price in the financial offer</w:t>
            </w:r>
          </w:p>
        </w:tc>
        <w:tc>
          <w:tcPr>
            <w:tcW w:w="1798" w:type="dxa"/>
            <w:shd w:val="clear" w:color="auto" w:fill="auto"/>
            <w:vAlign w:val="center"/>
          </w:tcPr>
          <w:p w14:paraId="653E6E36" w14:textId="328B2D98"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2E00F1" w:rsidRPr="00635301" w14:paraId="25008D50" w14:textId="77777777" w:rsidTr="00915151">
        <w:trPr>
          <w:trHeight w:val="811"/>
          <w:jc w:val="center"/>
        </w:trPr>
        <w:tc>
          <w:tcPr>
            <w:tcW w:w="725" w:type="dxa"/>
            <w:shd w:val="clear" w:color="auto" w:fill="auto"/>
          </w:tcPr>
          <w:p w14:paraId="357DBC62" w14:textId="77777777" w:rsidR="002E00F1" w:rsidRPr="00635301" w:rsidRDefault="002E00F1" w:rsidP="002E00F1">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10</w:t>
            </w:r>
          </w:p>
        </w:tc>
        <w:tc>
          <w:tcPr>
            <w:tcW w:w="5755" w:type="dxa"/>
            <w:gridSpan w:val="3"/>
            <w:shd w:val="clear" w:color="auto" w:fill="auto"/>
          </w:tcPr>
          <w:p w14:paraId="42604EE4" w14:textId="030EE2DF" w:rsidR="002E00F1" w:rsidRPr="007C4A53" w:rsidRDefault="002E00F1" w:rsidP="002E00F1">
            <w:pPr>
              <w:autoSpaceDN/>
              <w:spacing w:after="120" w:line="276" w:lineRule="auto"/>
              <w:jc w:val="both"/>
              <w:textAlignment w:val="auto"/>
              <w:rPr>
                <w:lang w:val="en-GB"/>
              </w:rPr>
            </w:pPr>
            <w:r w:rsidRPr="007C4A53">
              <w:rPr>
                <w:lang w:val="en-GB"/>
              </w:rPr>
              <w:t xml:space="preserve">Absence of an element of the financial offer (tender, BPU, DQE)  </w:t>
            </w:r>
          </w:p>
          <w:p w14:paraId="33B0C94E" w14:textId="03BF519B" w:rsidR="002E00F1" w:rsidRPr="007C4A53" w:rsidRDefault="002E00F1" w:rsidP="00F0074B">
            <w:pPr>
              <w:suppressAutoHyphens w:val="0"/>
              <w:autoSpaceDN/>
              <w:spacing w:line="360" w:lineRule="auto"/>
              <w:contextualSpacing/>
              <w:jc w:val="both"/>
              <w:textAlignment w:val="auto"/>
              <w:rPr>
                <w:rFonts w:eastAsia="Calibri"/>
                <w:lang w:val="en-GB" w:eastAsia="en-US"/>
              </w:rPr>
            </w:pPr>
            <w:r w:rsidRPr="007C4A53">
              <w:rPr>
                <w:lang w:val="en-GB"/>
              </w:rPr>
              <w:t>Absence of the sample offer</w:t>
            </w:r>
          </w:p>
        </w:tc>
        <w:tc>
          <w:tcPr>
            <w:tcW w:w="1798" w:type="dxa"/>
            <w:shd w:val="clear" w:color="auto" w:fill="auto"/>
          </w:tcPr>
          <w:p w14:paraId="179EB068" w14:textId="48472D9D" w:rsidR="002E00F1" w:rsidRPr="007C4A53" w:rsidRDefault="002E00F1" w:rsidP="00F0074B">
            <w:pPr>
              <w:autoSpaceDN/>
              <w:spacing w:after="120" w:line="276" w:lineRule="auto"/>
              <w:jc w:val="center"/>
              <w:textAlignment w:val="auto"/>
              <w:rPr>
                <w:lang w:val="en-GB"/>
              </w:rPr>
            </w:pPr>
            <w:r w:rsidRPr="007C4A53">
              <w:rPr>
                <w:lang w:val="en-GB"/>
              </w:rPr>
              <w:t>Yes/No</w:t>
            </w:r>
          </w:p>
          <w:p w14:paraId="202776AD" w14:textId="3DE255A8" w:rsidR="002E00F1" w:rsidRPr="007C4A53" w:rsidRDefault="002E00F1" w:rsidP="002E00F1">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5D7C86" w:rsidRPr="00635301" w14:paraId="72171742" w14:textId="77777777" w:rsidTr="00915151">
        <w:trPr>
          <w:jc w:val="center"/>
        </w:trPr>
        <w:tc>
          <w:tcPr>
            <w:tcW w:w="725" w:type="dxa"/>
            <w:shd w:val="clear" w:color="auto" w:fill="auto"/>
          </w:tcPr>
          <w:p w14:paraId="2139EDF6" w14:textId="77777777" w:rsidR="005D7C86" w:rsidRPr="00635301" w:rsidRDefault="005D7C86" w:rsidP="005D7C86">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12</w:t>
            </w:r>
          </w:p>
        </w:tc>
        <w:tc>
          <w:tcPr>
            <w:tcW w:w="5755" w:type="dxa"/>
            <w:gridSpan w:val="3"/>
            <w:shd w:val="clear" w:color="auto" w:fill="auto"/>
          </w:tcPr>
          <w:p w14:paraId="466ABD2D" w14:textId="2B1AEE63" w:rsidR="005D7C86" w:rsidRPr="007C4A53" w:rsidRDefault="005D7C86" w:rsidP="00F0074B">
            <w:pPr>
              <w:suppressAutoHyphens w:val="0"/>
              <w:autoSpaceDN/>
              <w:spacing w:after="60" w:line="360" w:lineRule="auto"/>
              <w:ind w:left="284"/>
              <w:contextualSpacing/>
              <w:jc w:val="both"/>
              <w:textAlignment w:val="auto"/>
              <w:rPr>
                <w:rFonts w:eastAsia="Calibri"/>
                <w:lang w:val="en-GB" w:eastAsia="en-US"/>
              </w:rPr>
            </w:pPr>
            <w:r w:rsidRPr="007C4A53">
              <w:rPr>
                <w:rFonts w:eastAsia="Calibri"/>
                <w:lang w:val="en-GB" w:eastAsia="en-US"/>
              </w:rPr>
              <w:t xml:space="preserve">Absence </w:t>
            </w:r>
            <w:r w:rsidR="00F0074B" w:rsidRPr="007C4A53">
              <w:rPr>
                <w:rFonts w:eastAsia="Calibri"/>
                <w:lang w:val="en-GB" w:eastAsia="en-US"/>
              </w:rPr>
              <w:t>of the financial sample offer</w:t>
            </w:r>
          </w:p>
        </w:tc>
        <w:tc>
          <w:tcPr>
            <w:tcW w:w="1798" w:type="dxa"/>
            <w:shd w:val="clear" w:color="auto" w:fill="auto"/>
          </w:tcPr>
          <w:p w14:paraId="07E833C7" w14:textId="7425D186" w:rsidR="005D7C86" w:rsidRPr="007C4A53" w:rsidRDefault="00200B44" w:rsidP="005D7C86">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F0074B" w:rsidRPr="00635301" w14:paraId="1CD7ED65" w14:textId="77777777" w:rsidTr="00915151">
        <w:trPr>
          <w:jc w:val="center"/>
        </w:trPr>
        <w:tc>
          <w:tcPr>
            <w:tcW w:w="8278" w:type="dxa"/>
            <w:gridSpan w:val="5"/>
            <w:shd w:val="clear" w:color="auto" w:fill="auto"/>
          </w:tcPr>
          <w:p w14:paraId="7AE42121" w14:textId="3FBAA23A" w:rsidR="00F0074B" w:rsidRPr="007C4A53" w:rsidRDefault="00F0074B" w:rsidP="00536A10">
            <w:pPr>
              <w:numPr>
                <w:ilvl w:val="0"/>
                <w:numId w:val="52"/>
              </w:numPr>
              <w:suppressAutoHyphens w:val="0"/>
              <w:autoSpaceDN/>
              <w:spacing w:after="60" w:line="360" w:lineRule="auto"/>
              <w:contextualSpacing/>
              <w:jc w:val="both"/>
              <w:textAlignment w:val="auto"/>
              <w:rPr>
                <w:rFonts w:eastAsia="Calibri"/>
                <w:b/>
                <w:lang w:eastAsia="en-US"/>
              </w:rPr>
            </w:pPr>
            <w:r w:rsidRPr="007C4A53">
              <w:rPr>
                <w:b/>
                <w:lang w:val="en-GB"/>
              </w:rPr>
              <w:lastRenderedPageBreak/>
              <w:t>General eliminatory criteria</w:t>
            </w:r>
          </w:p>
        </w:tc>
      </w:tr>
      <w:tr w:rsidR="00F0074B" w:rsidRPr="00635301" w14:paraId="08B36C21" w14:textId="77777777" w:rsidTr="00915151">
        <w:trPr>
          <w:jc w:val="center"/>
        </w:trPr>
        <w:tc>
          <w:tcPr>
            <w:tcW w:w="725" w:type="dxa"/>
            <w:shd w:val="clear" w:color="auto" w:fill="auto"/>
          </w:tcPr>
          <w:p w14:paraId="22BAFFA7" w14:textId="77777777" w:rsidR="00F0074B" w:rsidRPr="00635301" w:rsidRDefault="00F0074B" w:rsidP="00F0074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14</w:t>
            </w:r>
          </w:p>
        </w:tc>
        <w:tc>
          <w:tcPr>
            <w:tcW w:w="5755" w:type="dxa"/>
            <w:gridSpan w:val="3"/>
            <w:shd w:val="clear" w:color="auto" w:fill="auto"/>
          </w:tcPr>
          <w:p w14:paraId="7AEE79D7" w14:textId="53C419DE" w:rsidR="00F0074B" w:rsidRPr="007C4A53" w:rsidRDefault="00F0074B" w:rsidP="00F0074B">
            <w:pPr>
              <w:suppressAutoHyphens w:val="0"/>
              <w:autoSpaceDN/>
              <w:spacing w:after="60" w:line="360" w:lineRule="auto"/>
              <w:contextualSpacing/>
              <w:jc w:val="both"/>
              <w:textAlignment w:val="auto"/>
              <w:rPr>
                <w:rFonts w:eastAsia="Calibri"/>
                <w:lang w:val="en-GB" w:eastAsia="en-US"/>
              </w:rPr>
            </w:pPr>
            <w:r w:rsidRPr="007C4A53">
              <w:rPr>
                <w:lang w:val="en-GB"/>
              </w:rPr>
              <w:t>False statements, fraudulent schemes or forged documents</w:t>
            </w:r>
          </w:p>
        </w:tc>
        <w:tc>
          <w:tcPr>
            <w:tcW w:w="1798" w:type="dxa"/>
            <w:shd w:val="clear" w:color="auto" w:fill="auto"/>
            <w:vAlign w:val="center"/>
          </w:tcPr>
          <w:p w14:paraId="29C51495" w14:textId="690BE1C7" w:rsidR="00F0074B" w:rsidRPr="007C4A53" w:rsidRDefault="00F0074B" w:rsidP="00F0074B">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F0074B" w:rsidRPr="00635301" w14:paraId="63AD8388" w14:textId="77777777" w:rsidTr="00915151">
        <w:trPr>
          <w:jc w:val="center"/>
        </w:trPr>
        <w:tc>
          <w:tcPr>
            <w:tcW w:w="725" w:type="dxa"/>
            <w:shd w:val="clear" w:color="auto" w:fill="auto"/>
          </w:tcPr>
          <w:p w14:paraId="6647D2DA" w14:textId="77777777" w:rsidR="00F0074B" w:rsidRPr="00635301" w:rsidRDefault="00F0074B" w:rsidP="00F0074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15</w:t>
            </w:r>
          </w:p>
        </w:tc>
        <w:tc>
          <w:tcPr>
            <w:tcW w:w="5755" w:type="dxa"/>
            <w:gridSpan w:val="3"/>
            <w:shd w:val="clear" w:color="auto" w:fill="auto"/>
          </w:tcPr>
          <w:p w14:paraId="6C70DD1E" w14:textId="1FA4601E" w:rsidR="00F0074B" w:rsidRPr="007C4A53" w:rsidRDefault="00F0074B" w:rsidP="00F0074B">
            <w:pPr>
              <w:suppressAutoHyphens w:val="0"/>
              <w:autoSpaceDN/>
              <w:spacing w:after="60" w:line="360" w:lineRule="auto"/>
              <w:contextualSpacing/>
              <w:jc w:val="both"/>
              <w:textAlignment w:val="auto"/>
              <w:rPr>
                <w:rFonts w:eastAsia="Calibri"/>
                <w:lang w:val="en-GB" w:eastAsia="en-US"/>
              </w:rPr>
            </w:pPr>
            <w:r w:rsidRPr="007C4A53">
              <w:rPr>
                <w:lang w:val="en-GB"/>
              </w:rPr>
              <w:t>Non-compliance with at least X essential criteria (X referring to the qualification threshold for technical offers) out of Y (Y referring to the total number of essential criteria);</w:t>
            </w:r>
          </w:p>
        </w:tc>
        <w:tc>
          <w:tcPr>
            <w:tcW w:w="1798" w:type="dxa"/>
            <w:shd w:val="clear" w:color="auto" w:fill="auto"/>
            <w:vAlign w:val="center"/>
          </w:tcPr>
          <w:p w14:paraId="40DFC5A1" w14:textId="4ACC0858" w:rsidR="00F0074B" w:rsidRPr="007C4A53" w:rsidRDefault="00F0074B" w:rsidP="00F0074B">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F0074B" w:rsidRPr="00635301" w14:paraId="173A5BE7" w14:textId="77777777" w:rsidTr="00915151">
        <w:trPr>
          <w:jc w:val="center"/>
        </w:trPr>
        <w:tc>
          <w:tcPr>
            <w:tcW w:w="725" w:type="dxa"/>
            <w:shd w:val="clear" w:color="auto" w:fill="auto"/>
          </w:tcPr>
          <w:p w14:paraId="129BF4A4" w14:textId="77777777" w:rsidR="00F0074B" w:rsidRPr="00635301" w:rsidRDefault="00F0074B" w:rsidP="00F0074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16</w:t>
            </w:r>
          </w:p>
        </w:tc>
        <w:tc>
          <w:tcPr>
            <w:tcW w:w="5755" w:type="dxa"/>
            <w:gridSpan w:val="3"/>
            <w:shd w:val="clear" w:color="auto" w:fill="auto"/>
          </w:tcPr>
          <w:p w14:paraId="0404F134" w14:textId="68FFB5F7" w:rsidR="00F0074B" w:rsidRPr="007C4A53" w:rsidRDefault="00F0074B" w:rsidP="00F0074B">
            <w:pPr>
              <w:suppressAutoHyphens w:val="0"/>
              <w:autoSpaceDN/>
              <w:spacing w:after="100" w:afterAutospacing="1"/>
              <w:contextualSpacing/>
              <w:jc w:val="both"/>
              <w:textAlignment w:val="auto"/>
              <w:rPr>
                <w:rFonts w:eastAsia="Calibri"/>
                <w:lang w:val="en-GB" w:eastAsia="en-US"/>
              </w:rPr>
            </w:pPr>
            <w:r w:rsidRPr="007C4A53">
              <w:rPr>
                <w:lang w:val="en-GB"/>
              </w:rPr>
              <w:t>Non-compliance with the file format of bids submitted online;</w:t>
            </w:r>
          </w:p>
        </w:tc>
        <w:tc>
          <w:tcPr>
            <w:tcW w:w="1798" w:type="dxa"/>
            <w:shd w:val="clear" w:color="auto" w:fill="auto"/>
            <w:vAlign w:val="center"/>
          </w:tcPr>
          <w:p w14:paraId="4CA5FF27" w14:textId="4E546F13" w:rsidR="00F0074B" w:rsidRPr="007C4A53" w:rsidRDefault="00F0074B" w:rsidP="00F0074B">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r w:rsidR="00F0074B" w:rsidRPr="00635301" w14:paraId="4234E947" w14:textId="77777777" w:rsidTr="00915151">
        <w:trPr>
          <w:trHeight w:val="447"/>
          <w:jc w:val="center"/>
        </w:trPr>
        <w:tc>
          <w:tcPr>
            <w:tcW w:w="725" w:type="dxa"/>
            <w:shd w:val="clear" w:color="auto" w:fill="auto"/>
          </w:tcPr>
          <w:p w14:paraId="34E47380" w14:textId="77777777" w:rsidR="00F0074B" w:rsidRPr="00635301" w:rsidRDefault="00F0074B" w:rsidP="00F0074B">
            <w:pPr>
              <w:suppressAutoHyphens w:val="0"/>
              <w:autoSpaceDN/>
              <w:spacing w:after="60" w:line="360" w:lineRule="auto"/>
              <w:ind w:left="204"/>
              <w:contextualSpacing/>
              <w:jc w:val="both"/>
              <w:textAlignment w:val="auto"/>
              <w:rPr>
                <w:rFonts w:eastAsia="Calibri"/>
                <w:lang w:eastAsia="en-US"/>
              </w:rPr>
            </w:pPr>
            <w:r w:rsidRPr="00635301">
              <w:rPr>
                <w:rFonts w:eastAsia="Calibri"/>
                <w:lang w:eastAsia="en-US"/>
              </w:rPr>
              <w:t>17</w:t>
            </w:r>
          </w:p>
        </w:tc>
        <w:tc>
          <w:tcPr>
            <w:tcW w:w="5755" w:type="dxa"/>
            <w:gridSpan w:val="3"/>
            <w:shd w:val="clear" w:color="auto" w:fill="auto"/>
          </w:tcPr>
          <w:p w14:paraId="3B2FD363" w14:textId="79B50D34" w:rsidR="00F0074B" w:rsidRPr="007C4A53" w:rsidRDefault="00F0074B" w:rsidP="00F0074B">
            <w:pPr>
              <w:suppressAutoHyphens w:val="0"/>
              <w:autoSpaceDN/>
              <w:spacing w:after="60" w:line="360" w:lineRule="auto"/>
              <w:contextualSpacing/>
              <w:jc w:val="both"/>
              <w:textAlignment w:val="auto"/>
              <w:rPr>
                <w:rFonts w:eastAsia="Calibri"/>
                <w:lang w:val="en-GB" w:eastAsia="en-US"/>
              </w:rPr>
            </w:pPr>
            <w:r w:rsidRPr="007C4A53">
              <w:rPr>
                <w:lang w:val="en-GB"/>
              </w:rPr>
              <w:t>non-conformity of the model of submission</w:t>
            </w:r>
          </w:p>
        </w:tc>
        <w:tc>
          <w:tcPr>
            <w:tcW w:w="1798" w:type="dxa"/>
            <w:shd w:val="clear" w:color="auto" w:fill="auto"/>
            <w:vAlign w:val="center"/>
          </w:tcPr>
          <w:p w14:paraId="34CD474B" w14:textId="2866FF8A" w:rsidR="00F0074B" w:rsidRPr="007C4A53" w:rsidRDefault="00F0074B" w:rsidP="00F0074B">
            <w:pPr>
              <w:suppressAutoHyphens w:val="0"/>
              <w:autoSpaceDN/>
              <w:spacing w:after="60" w:line="360" w:lineRule="auto"/>
              <w:ind w:left="284"/>
              <w:contextualSpacing/>
              <w:jc w:val="both"/>
              <w:textAlignment w:val="auto"/>
              <w:rPr>
                <w:rFonts w:eastAsia="Calibri"/>
                <w:lang w:eastAsia="en-US"/>
              </w:rPr>
            </w:pPr>
            <w:r w:rsidRPr="007C4A53">
              <w:rPr>
                <w:lang w:val="en-GB"/>
              </w:rPr>
              <w:t>Yes/No</w:t>
            </w:r>
          </w:p>
        </w:tc>
      </w:tr>
    </w:tbl>
    <w:p w14:paraId="191D2235" w14:textId="77777777" w:rsidR="00200B44" w:rsidRPr="00635301" w:rsidRDefault="00200B44" w:rsidP="00200B44">
      <w:pPr>
        <w:spacing w:after="120" w:line="276" w:lineRule="auto"/>
        <w:ind w:left="720"/>
        <w:jc w:val="both"/>
        <w:textAlignment w:val="auto"/>
        <w:rPr>
          <w:b/>
          <w:lang w:val="en-GB"/>
        </w:rPr>
      </w:pPr>
    </w:p>
    <w:p w14:paraId="2B282431" w14:textId="5B4C4C6F" w:rsidR="00BB6453" w:rsidRPr="007C4A53" w:rsidRDefault="00BB6453" w:rsidP="00536A10">
      <w:pPr>
        <w:numPr>
          <w:ilvl w:val="0"/>
          <w:numId w:val="53"/>
        </w:numPr>
        <w:spacing w:after="120" w:line="276" w:lineRule="auto"/>
        <w:jc w:val="both"/>
        <w:textAlignment w:val="auto"/>
        <w:rPr>
          <w:b/>
          <w:lang w:val="en-GB"/>
        </w:rPr>
      </w:pPr>
      <w:r w:rsidRPr="007C4A53">
        <w:rPr>
          <w:b/>
          <w:i/>
          <w:iCs/>
          <w:lang w:val="en-GB"/>
        </w:rPr>
        <w:t>Essential criteria</w:t>
      </w:r>
    </w:p>
    <w:p w14:paraId="3E013D40" w14:textId="17DFE055" w:rsidR="00BB6453" w:rsidRPr="007C4A53" w:rsidRDefault="005E1D23" w:rsidP="007C4A53">
      <w:pPr>
        <w:spacing w:line="276" w:lineRule="auto"/>
        <w:jc w:val="both"/>
        <w:rPr>
          <w:lang w:val="en-GB"/>
        </w:rPr>
      </w:pPr>
      <w:r w:rsidRPr="007C4A53">
        <w:rPr>
          <w:lang w:val="en-GB"/>
        </w:rPr>
        <w:t xml:space="preserve">The evaluation of </w:t>
      </w:r>
      <w:r w:rsidR="00BB6453" w:rsidRPr="007C4A53">
        <w:rPr>
          <w:lang w:val="en-GB"/>
        </w:rPr>
        <w:t xml:space="preserve">essential criteria </w:t>
      </w:r>
      <w:r w:rsidRPr="007C4A53">
        <w:rPr>
          <w:lang w:val="en-GB"/>
        </w:rPr>
        <w:t xml:space="preserve">or relating to the qualification of bidders </w:t>
      </w:r>
      <w:r w:rsidR="00BB6453" w:rsidRPr="007C4A53">
        <w:rPr>
          <w:lang w:val="en-GB"/>
        </w:rPr>
        <w:t>shall relate, for information purposes, to:</w:t>
      </w:r>
    </w:p>
    <w:p w14:paraId="1C6FA278" w14:textId="77777777" w:rsidR="00BB6453" w:rsidRPr="007C4A53" w:rsidRDefault="00BB6453" w:rsidP="007C4A53">
      <w:pPr>
        <w:spacing w:line="276" w:lineRule="auto"/>
        <w:jc w:val="both"/>
        <w:rPr>
          <w:lang w:val="en-GB"/>
        </w:rPr>
      </w:pPr>
      <w:r w:rsidRPr="007C4A53">
        <w:rPr>
          <w:lang w:val="en-GB"/>
        </w:rPr>
        <w:t xml:space="preserve"> [Out of one hundred (100) points for non-quantifiable services and SPI]. </w:t>
      </w:r>
    </w:p>
    <w:p w14:paraId="06EC707B" w14:textId="77777777" w:rsidR="007C4A53" w:rsidRDefault="00BB6453" w:rsidP="007C4A53">
      <w:pPr>
        <w:spacing w:line="276" w:lineRule="auto"/>
        <w:jc w:val="both"/>
        <w:rPr>
          <w:b/>
          <w:bCs/>
          <w:i/>
          <w:iCs/>
          <w:lang w:val="en-GB"/>
        </w:rPr>
      </w:pPr>
      <w:r w:rsidRPr="007C4A53">
        <w:rPr>
          <w:lang w:val="en-GB"/>
        </w:rPr>
        <w:t>[or binary (yes/no) for quantifiable services</w:t>
      </w:r>
      <w:r w:rsidRPr="007C4A53">
        <w:rPr>
          <w:b/>
          <w:bCs/>
          <w:i/>
          <w:iCs/>
          <w:lang w:val="en-GB"/>
        </w:rPr>
        <w:t xml:space="preserve">].  </w:t>
      </w:r>
    </w:p>
    <w:p w14:paraId="5FCBFAE2" w14:textId="1AC4B1F9" w:rsidR="00BB6453" w:rsidRPr="007C4A53" w:rsidRDefault="00BB6453" w:rsidP="007C4A53">
      <w:pPr>
        <w:spacing w:line="276" w:lineRule="auto"/>
        <w:jc w:val="both"/>
        <w:rPr>
          <w:lang w:val="en-GB"/>
        </w:rPr>
      </w:pPr>
      <w:r w:rsidRPr="007C4A53">
        <w:rPr>
          <w:b/>
          <w:bCs/>
          <w:i/>
          <w:iCs/>
          <w:lang w:val="en-GB"/>
        </w:rPr>
        <w:t xml:space="preserve"> </w:t>
      </w:r>
    </w:p>
    <w:p w14:paraId="2F64A118" w14:textId="77777777" w:rsidR="00BB6453" w:rsidRPr="007C4A53" w:rsidRDefault="00BB6453" w:rsidP="007C4A53">
      <w:pPr>
        <w:spacing w:after="120" w:line="276" w:lineRule="auto"/>
        <w:jc w:val="both"/>
        <w:rPr>
          <w:b/>
          <w:bCs/>
          <w:i/>
          <w:iCs/>
          <w:lang w:val="en-GB"/>
        </w:rPr>
      </w:pPr>
      <w:r w:rsidRPr="007C4A53">
        <w:rPr>
          <w:b/>
          <w:bCs/>
          <w:i/>
          <w:iCs/>
          <w:lang w:val="en-GB"/>
        </w:rPr>
        <w:t>[To be specified formally for each criterion or sub-criterion]</w:t>
      </w:r>
    </w:p>
    <w:p w14:paraId="2477B5E3" w14:textId="77777777" w:rsidR="00200B44" w:rsidRPr="007C4A53" w:rsidRDefault="00200B44" w:rsidP="007C4A53">
      <w:pPr>
        <w:spacing w:after="120" w:line="276" w:lineRule="auto"/>
        <w:ind w:left="720"/>
        <w:jc w:val="both"/>
        <w:textAlignment w:val="auto"/>
        <w:rPr>
          <w:bCs/>
          <w:i/>
          <w:iCs/>
          <w:lang w:val="en-GB"/>
        </w:rPr>
      </w:pPr>
      <w:r w:rsidRPr="007C4A53">
        <w:rPr>
          <w:bCs/>
          <w:i/>
          <w:iCs/>
          <w:lang w:val="en-GB"/>
        </w:rPr>
        <w:t xml:space="preserve">- </w:t>
      </w:r>
      <w:r w:rsidR="00BB6453" w:rsidRPr="007C4A53">
        <w:rPr>
          <w:bCs/>
          <w:i/>
          <w:iCs/>
          <w:lang w:val="en-GB"/>
        </w:rPr>
        <w:t xml:space="preserve">The essential criteria and sub-criteria detailed for each lot: </w:t>
      </w:r>
    </w:p>
    <w:p w14:paraId="1FDC2357" w14:textId="20C1C559" w:rsidR="00196A14" w:rsidRPr="007C4A53" w:rsidRDefault="00200B44" w:rsidP="007C4A53">
      <w:pPr>
        <w:spacing w:after="120" w:line="276" w:lineRule="auto"/>
        <w:ind w:left="720"/>
        <w:jc w:val="both"/>
        <w:textAlignment w:val="auto"/>
        <w:rPr>
          <w:bCs/>
          <w:i/>
          <w:iCs/>
          <w:u w:val="single"/>
          <w:lang w:val="en-GB"/>
        </w:rPr>
      </w:pPr>
      <w:r w:rsidRPr="007C4A53">
        <w:rPr>
          <w:bCs/>
          <w:i/>
          <w:iCs/>
          <w:lang w:val="en-GB"/>
        </w:rPr>
        <w:t xml:space="preserve">- </w:t>
      </w:r>
      <w:r w:rsidR="00196A14" w:rsidRPr="007C4A53">
        <w:rPr>
          <w:bCs/>
          <w:i/>
          <w:iCs/>
          <w:lang w:val="en-GB"/>
        </w:rPr>
        <w:t xml:space="preserve">The number of points awarded for each evaluation criteria and subcriteria ,(indicative values);[evaluation in points for non quantifiable services and SPI]; </w:t>
      </w:r>
    </w:p>
    <w:p w14:paraId="6786BDD8" w14:textId="660ED08B" w:rsidR="00196A14" w:rsidRPr="007C4A53" w:rsidRDefault="00200B44" w:rsidP="007C4A53">
      <w:pPr>
        <w:spacing w:after="120" w:line="276" w:lineRule="auto"/>
        <w:ind w:left="720"/>
        <w:jc w:val="both"/>
        <w:rPr>
          <w:bCs/>
          <w:i/>
          <w:iCs/>
          <w:lang w:val="en-GB"/>
        </w:rPr>
      </w:pPr>
      <w:r w:rsidRPr="007C4A53">
        <w:rPr>
          <w:bCs/>
          <w:i/>
          <w:iCs/>
          <w:lang w:val="en-GB"/>
        </w:rPr>
        <w:t xml:space="preserve">- </w:t>
      </w:r>
      <w:r w:rsidR="00196A14" w:rsidRPr="007C4A53">
        <w:rPr>
          <w:bCs/>
          <w:i/>
          <w:iCs/>
          <w:lang w:val="en-GB"/>
        </w:rPr>
        <w:t xml:space="preserve">And/or </w:t>
      </w:r>
      <w:r w:rsidR="00BB6453" w:rsidRPr="007C4A53">
        <w:rPr>
          <w:bCs/>
          <w:i/>
          <w:iCs/>
          <w:lang w:val="en-GB"/>
        </w:rPr>
        <w:t>Validation of x..........................sub criteria by criteria to obtain a yes</w:t>
      </w:r>
      <w:r w:rsidR="00196A14" w:rsidRPr="007C4A53">
        <w:rPr>
          <w:bCs/>
          <w:i/>
          <w:iCs/>
          <w:lang w:val="en-GB"/>
        </w:rPr>
        <w:t>;</w:t>
      </w:r>
      <w:r w:rsidR="00BB6453" w:rsidRPr="007C4A53">
        <w:rPr>
          <w:bCs/>
          <w:i/>
          <w:iCs/>
          <w:lang w:val="en-GB"/>
        </w:rPr>
        <w:t xml:space="preserve"> </w:t>
      </w:r>
    </w:p>
    <w:p w14:paraId="00689851" w14:textId="465FEAB1" w:rsidR="00BB6453" w:rsidRPr="007C4A53" w:rsidRDefault="00196A14" w:rsidP="007C4A53">
      <w:pPr>
        <w:spacing w:after="120" w:line="276" w:lineRule="auto"/>
        <w:ind w:left="720"/>
        <w:jc w:val="both"/>
        <w:rPr>
          <w:bCs/>
          <w:i/>
          <w:iCs/>
          <w:lang w:val="en-GB"/>
        </w:rPr>
      </w:pPr>
      <w:r w:rsidRPr="007C4A53">
        <w:rPr>
          <w:bCs/>
          <w:i/>
          <w:iCs/>
          <w:lang w:val="en-GB"/>
        </w:rPr>
        <w:t xml:space="preserve">The evaluation using point </w:t>
      </w:r>
      <w:r w:rsidR="0082270D" w:rsidRPr="007C4A53">
        <w:rPr>
          <w:bCs/>
          <w:i/>
          <w:iCs/>
          <w:lang w:val="en-GB"/>
        </w:rPr>
        <w:t>est forbidden in favour of the binary evaluation</w:t>
      </w:r>
      <w:r w:rsidR="00BB6453" w:rsidRPr="007C4A53">
        <w:rPr>
          <w:bCs/>
          <w:i/>
          <w:iCs/>
          <w:lang w:val="en-GB"/>
        </w:rPr>
        <w:t xml:space="preserve"> (yes/no)]</w:t>
      </w:r>
      <w:r w:rsidR="0082270D" w:rsidRPr="007C4A53">
        <w:rPr>
          <w:bCs/>
          <w:i/>
          <w:iCs/>
          <w:lang w:val="en-GB"/>
        </w:rPr>
        <w:t>;</w:t>
      </w:r>
    </w:p>
    <w:p w14:paraId="13ACD87A" w14:textId="6251BB96" w:rsidR="00BB6453" w:rsidRPr="007C4A53" w:rsidRDefault="0082270D" w:rsidP="007C4A53">
      <w:pPr>
        <w:spacing w:after="120" w:line="276" w:lineRule="auto"/>
        <w:jc w:val="both"/>
        <w:rPr>
          <w:bCs/>
          <w:lang w:val="en-GB"/>
        </w:rPr>
      </w:pPr>
      <w:r w:rsidRPr="007C4A53">
        <w:rPr>
          <w:bCs/>
          <w:lang w:val="en-GB"/>
        </w:rPr>
        <w:t xml:space="preserve">The number of points awarded (indicative values) or the conditions for </w:t>
      </w:r>
      <w:r w:rsidR="00BB6453" w:rsidRPr="007C4A53">
        <w:rPr>
          <w:lang w:val="en-GB"/>
        </w:rPr>
        <w:t xml:space="preserve">validating each criterion and sub-criterion as approriate are given below. </w:t>
      </w:r>
    </w:p>
    <w:p w14:paraId="68F97598" w14:textId="36BA5BAB" w:rsidR="00BB6453" w:rsidRPr="007C4A53" w:rsidRDefault="00BB6453" w:rsidP="00E04B05">
      <w:pPr>
        <w:pStyle w:val="Paragraphedeliste"/>
        <w:numPr>
          <w:ilvl w:val="0"/>
          <w:numId w:val="128"/>
        </w:numPr>
        <w:spacing w:after="240" w:line="276" w:lineRule="auto"/>
        <w:jc w:val="both"/>
        <w:textAlignment w:val="auto"/>
        <w:rPr>
          <w:iCs/>
          <w:lang w:val="en-GB"/>
        </w:rPr>
      </w:pPr>
      <w:r w:rsidRPr="007C4A53">
        <w:rPr>
          <w:bCs/>
          <w:iCs/>
          <w:lang w:val="en-GB"/>
        </w:rPr>
        <w:t>presentation of the bid</w:t>
      </w:r>
      <w:r w:rsidRPr="007C4A53">
        <w:rPr>
          <w:b/>
          <w:iCs/>
          <w:lang w:val="en-GB"/>
        </w:rPr>
        <w:t xml:space="preserve"> </w:t>
      </w:r>
      <w:r w:rsidRPr="007C4A53">
        <w:rPr>
          <w:iCs/>
          <w:lang w:val="en-GB"/>
        </w:rPr>
        <w:t>[</w:t>
      </w:r>
      <w:r w:rsidR="0082270D" w:rsidRPr="007C4A53">
        <w:rPr>
          <w:iCs/>
          <w:lang w:val="en-GB"/>
        </w:rPr>
        <w:t>Y</w:t>
      </w:r>
      <w:r w:rsidRPr="007C4A53">
        <w:rPr>
          <w:iCs/>
          <w:lang w:val="en-GB"/>
        </w:rPr>
        <w:t>es/no]</w:t>
      </w:r>
    </w:p>
    <w:p w14:paraId="69449DCA" w14:textId="5E90494B" w:rsidR="005A6B78" w:rsidRPr="007C4A53" w:rsidRDefault="00FB798F" w:rsidP="007C4A53">
      <w:pPr>
        <w:spacing w:line="276" w:lineRule="auto"/>
        <w:jc w:val="both"/>
        <w:rPr>
          <w:iCs/>
          <w:u w:val="single"/>
          <w:lang w:val="en-GB"/>
        </w:rPr>
      </w:pPr>
      <w:r w:rsidRPr="007C4A53">
        <w:rPr>
          <w:lang w:val="en-GB"/>
        </w:rPr>
        <w:t xml:space="preserve">         -  </w:t>
      </w:r>
      <w:r w:rsidR="005A6B78" w:rsidRPr="007C4A53">
        <w:rPr>
          <w:lang w:val="en-GB"/>
        </w:rPr>
        <w:t>(</w:t>
      </w:r>
      <w:r w:rsidR="005A6B78" w:rsidRPr="007C4A53">
        <w:rPr>
          <w:u w:val="single"/>
          <w:lang w:val="en-GB"/>
        </w:rPr>
        <w:t>L</w:t>
      </w:r>
      <w:r w:rsidR="00905C38" w:rsidRPr="007C4A53">
        <w:rPr>
          <w:u w:val="single"/>
          <w:lang w:val="en-GB"/>
        </w:rPr>
        <w:t>egibility</w:t>
      </w:r>
      <w:r w:rsidR="005A6B78" w:rsidRPr="007C4A53">
        <w:rPr>
          <w:u w:val="single"/>
          <w:lang w:val="en-GB"/>
        </w:rPr>
        <w:t xml:space="preserve">, </w:t>
      </w:r>
      <w:r w:rsidR="00905C38" w:rsidRPr="007C4A53">
        <w:rPr>
          <w:u w:val="single"/>
          <w:lang w:val="en-GB"/>
        </w:rPr>
        <w:t xml:space="preserve">documents in the </w:t>
      </w:r>
      <w:r w:rsidR="005A6B78" w:rsidRPr="007C4A53">
        <w:rPr>
          <w:u w:val="single"/>
          <w:lang w:val="en-GB"/>
        </w:rPr>
        <w:t>ord</w:t>
      </w:r>
      <w:r w:rsidR="00905C38" w:rsidRPr="007C4A53">
        <w:rPr>
          <w:u w:val="single"/>
          <w:lang w:val="en-GB"/>
        </w:rPr>
        <w:t>er of</w:t>
      </w:r>
      <w:r w:rsidR="005A6B78" w:rsidRPr="007C4A53">
        <w:rPr>
          <w:u w:val="single"/>
          <w:lang w:val="en-GB"/>
        </w:rPr>
        <w:t xml:space="preserve"> </w:t>
      </w:r>
      <w:r w:rsidR="00905C38" w:rsidRPr="007C4A53">
        <w:rPr>
          <w:u w:val="single"/>
          <w:lang w:val="en-GB"/>
        </w:rPr>
        <w:t>the</w:t>
      </w:r>
      <w:r w:rsidR="005A6B78" w:rsidRPr="007C4A53">
        <w:rPr>
          <w:u w:val="single"/>
          <w:lang w:val="en-GB"/>
        </w:rPr>
        <w:t xml:space="preserve"> </w:t>
      </w:r>
      <w:r w:rsidR="00361226" w:rsidRPr="007C4A53">
        <w:rPr>
          <w:bCs/>
          <w:u w:val="single"/>
          <w:lang w:val="en-GB"/>
        </w:rPr>
        <w:t>RC</w:t>
      </w:r>
      <w:r w:rsidR="005A6B78" w:rsidRPr="007C4A53">
        <w:rPr>
          <w:u w:val="single"/>
          <w:lang w:val="en-GB"/>
        </w:rPr>
        <w:t xml:space="preserve">, </w:t>
      </w:r>
      <w:r w:rsidR="00905C38" w:rsidRPr="007C4A53">
        <w:rPr>
          <w:u w:val="single"/>
          <w:lang w:val="en-GB"/>
        </w:rPr>
        <w:t>contents</w:t>
      </w:r>
      <w:r w:rsidR="005A6B78" w:rsidRPr="007C4A53">
        <w:rPr>
          <w:u w:val="single"/>
          <w:lang w:val="en-GB"/>
        </w:rPr>
        <w:t xml:space="preserve">, </w:t>
      </w:r>
      <w:r w:rsidR="00905C38" w:rsidRPr="007C4A53">
        <w:rPr>
          <w:iCs/>
          <w:u w:val="single"/>
          <w:lang w:val="en-GB"/>
        </w:rPr>
        <w:t>colour divider other the white colour or the main colour of the offer</w:t>
      </w:r>
      <w:r w:rsidR="005A6B78" w:rsidRPr="007C4A53">
        <w:rPr>
          <w:u w:val="single"/>
          <w:lang w:val="en-GB"/>
        </w:rPr>
        <w:t>, pagination, s</w:t>
      </w:r>
      <w:r w:rsidR="00905C38" w:rsidRPr="007C4A53">
        <w:rPr>
          <w:u w:val="single"/>
          <w:lang w:val="en-GB"/>
        </w:rPr>
        <w:t>ummary</w:t>
      </w:r>
      <w:r w:rsidR="003C58D3" w:rsidRPr="007C4A53">
        <w:rPr>
          <w:u w:val="single"/>
          <w:lang w:val="en-GB"/>
        </w:rPr>
        <w:t>, binding</w:t>
      </w:r>
      <w:r w:rsidR="005A6B78" w:rsidRPr="007C4A53">
        <w:rPr>
          <w:u w:val="single"/>
          <w:lang w:val="en-GB"/>
        </w:rPr>
        <w:t xml:space="preserve">…) </w:t>
      </w:r>
      <w:r w:rsidR="005A6B78" w:rsidRPr="007C4A53">
        <w:rPr>
          <w:iCs/>
          <w:u w:val="single"/>
          <w:lang w:val="en-GB"/>
        </w:rPr>
        <w:t xml:space="preserve">[0 - 5]   </w:t>
      </w:r>
      <w:r w:rsidR="00905C38" w:rsidRPr="007C4A53">
        <w:rPr>
          <w:iCs/>
          <w:u w:val="single"/>
          <w:lang w:val="en-GB"/>
        </w:rPr>
        <w:t>or</w:t>
      </w:r>
      <w:r w:rsidR="005A6B78" w:rsidRPr="007C4A53">
        <w:rPr>
          <w:iCs/>
          <w:u w:val="single"/>
          <w:lang w:val="en-GB"/>
        </w:rPr>
        <w:t xml:space="preserve"> [</w:t>
      </w:r>
      <w:r w:rsidR="00905C38" w:rsidRPr="007C4A53">
        <w:rPr>
          <w:iCs/>
          <w:u w:val="single"/>
          <w:lang w:val="en-GB"/>
        </w:rPr>
        <w:t>Yes</w:t>
      </w:r>
      <w:r w:rsidR="005A6B78" w:rsidRPr="007C4A53">
        <w:rPr>
          <w:iCs/>
          <w:u w:val="single"/>
          <w:lang w:val="en-GB"/>
        </w:rPr>
        <w:t>/no]</w:t>
      </w:r>
    </w:p>
    <w:p w14:paraId="0866467F" w14:textId="0AC22E27" w:rsidR="005A6B78" w:rsidRPr="007C4A53" w:rsidRDefault="005A6B78" w:rsidP="007C4A53">
      <w:pPr>
        <w:widowControl w:val="0"/>
        <w:tabs>
          <w:tab w:val="left" w:pos="4700"/>
        </w:tabs>
        <w:autoSpaceDE w:val="0"/>
        <w:adjustRightInd w:val="0"/>
        <w:spacing w:line="276" w:lineRule="auto"/>
        <w:ind w:left="142" w:right="1691"/>
        <w:jc w:val="both"/>
        <w:rPr>
          <w:rFonts w:eastAsia="Calibri"/>
          <w:lang w:val="en-GB" w:eastAsia="en-US"/>
        </w:rPr>
      </w:pPr>
      <w:r w:rsidRPr="007C4A53">
        <w:rPr>
          <w:bCs/>
          <w:i/>
          <w:iCs/>
          <w:lang w:val="en-GB"/>
        </w:rPr>
        <w:t>[</w:t>
      </w:r>
      <w:r w:rsidR="00F44176" w:rsidRPr="007C4A53">
        <w:rPr>
          <w:bCs/>
          <w:i/>
          <w:iCs/>
          <w:lang w:val="en-GB"/>
        </w:rPr>
        <w:t>To be specified the number of</w:t>
      </w:r>
      <w:r w:rsidRPr="007C4A53">
        <w:rPr>
          <w:bCs/>
          <w:i/>
          <w:iCs/>
          <w:lang w:val="en-GB"/>
        </w:rPr>
        <w:t xml:space="preserve"> point</w:t>
      </w:r>
      <w:r w:rsidR="00F44176" w:rsidRPr="007C4A53">
        <w:rPr>
          <w:bCs/>
          <w:i/>
          <w:iCs/>
          <w:lang w:val="en-GB"/>
        </w:rPr>
        <w:t xml:space="preserve">s per </w:t>
      </w:r>
      <w:r w:rsidRPr="007C4A53">
        <w:rPr>
          <w:bCs/>
          <w:i/>
          <w:iCs/>
          <w:lang w:val="en-GB"/>
        </w:rPr>
        <w:t>crit</w:t>
      </w:r>
      <w:r w:rsidR="00F44176" w:rsidRPr="007C4A53">
        <w:rPr>
          <w:bCs/>
          <w:i/>
          <w:iCs/>
          <w:lang w:val="en-GB"/>
        </w:rPr>
        <w:t>e</w:t>
      </w:r>
      <w:r w:rsidRPr="007C4A53">
        <w:rPr>
          <w:bCs/>
          <w:i/>
          <w:iCs/>
          <w:lang w:val="en-GB"/>
        </w:rPr>
        <w:t>r</w:t>
      </w:r>
      <w:r w:rsidR="00F44176" w:rsidRPr="007C4A53">
        <w:rPr>
          <w:bCs/>
          <w:i/>
          <w:iCs/>
          <w:lang w:val="en-GB"/>
        </w:rPr>
        <w:t>ion</w:t>
      </w:r>
      <w:r w:rsidRPr="007C4A53">
        <w:rPr>
          <w:bCs/>
          <w:i/>
          <w:iCs/>
          <w:lang w:val="en-GB"/>
        </w:rPr>
        <w:t xml:space="preserve"> o</w:t>
      </w:r>
      <w:r w:rsidR="00F44176" w:rsidRPr="007C4A53">
        <w:rPr>
          <w:bCs/>
          <w:i/>
          <w:iCs/>
          <w:lang w:val="en-GB"/>
        </w:rPr>
        <w:t>r subcriterion for non-</w:t>
      </w:r>
      <w:r w:rsidRPr="007C4A53">
        <w:rPr>
          <w:bCs/>
          <w:i/>
          <w:iCs/>
          <w:lang w:val="en-GB"/>
        </w:rPr>
        <w:t>quantifiable</w:t>
      </w:r>
      <w:r w:rsidR="00F44176" w:rsidRPr="007C4A53">
        <w:rPr>
          <w:bCs/>
          <w:i/>
          <w:iCs/>
          <w:lang w:val="en-GB"/>
        </w:rPr>
        <w:t xml:space="preserve"> services </w:t>
      </w:r>
      <w:r w:rsidRPr="007C4A53">
        <w:rPr>
          <w:bCs/>
          <w:i/>
          <w:iCs/>
          <w:lang w:val="en-GB"/>
        </w:rPr>
        <w:t xml:space="preserve"> </w:t>
      </w:r>
      <w:r w:rsidR="00F44176" w:rsidRPr="007C4A53">
        <w:rPr>
          <w:bCs/>
          <w:i/>
          <w:iCs/>
          <w:lang w:val="en-GB"/>
        </w:rPr>
        <w:t>and</w:t>
      </w:r>
      <w:r w:rsidRPr="007C4A53">
        <w:rPr>
          <w:bCs/>
          <w:i/>
          <w:iCs/>
          <w:lang w:val="en-GB"/>
        </w:rPr>
        <w:t xml:space="preserve"> SPI  </w:t>
      </w:r>
      <w:r w:rsidR="00F44176" w:rsidRPr="007C4A53">
        <w:rPr>
          <w:bCs/>
          <w:i/>
          <w:iCs/>
          <w:lang w:val="en-GB"/>
        </w:rPr>
        <w:t>and</w:t>
      </w:r>
      <w:r w:rsidRPr="007C4A53">
        <w:rPr>
          <w:bCs/>
          <w:i/>
          <w:iCs/>
          <w:lang w:val="en-GB"/>
        </w:rPr>
        <w:t>/o</w:t>
      </w:r>
      <w:r w:rsidR="00F44176" w:rsidRPr="007C4A53">
        <w:rPr>
          <w:bCs/>
          <w:i/>
          <w:iCs/>
          <w:lang w:val="en-GB"/>
        </w:rPr>
        <w:t>r</w:t>
      </w:r>
      <w:r w:rsidRPr="007C4A53">
        <w:rPr>
          <w:bCs/>
          <w:i/>
          <w:iCs/>
          <w:lang w:val="en-GB"/>
        </w:rPr>
        <w:t xml:space="preserve">  validation </w:t>
      </w:r>
      <w:r w:rsidR="00F44176" w:rsidRPr="007C4A53">
        <w:rPr>
          <w:bCs/>
          <w:i/>
          <w:iCs/>
          <w:lang w:val="en-GB"/>
        </w:rPr>
        <w:t>of</w:t>
      </w:r>
      <w:r w:rsidRPr="007C4A53">
        <w:rPr>
          <w:bCs/>
          <w:i/>
          <w:iCs/>
          <w:lang w:val="en-GB"/>
        </w:rPr>
        <w:t xml:space="preserve"> X……………………..s</w:t>
      </w:r>
      <w:r w:rsidR="00F44176" w:rsidRPr="007C4A53">
        <w:rPr>
          <w:bCs/>
          <w:i/>
          <w:iCs/>
          <w:lang w:val="en-GB"/>
        </w:rPr>
        <w:t>ub</w:t>
      </w:r>
      <w:r w:rsidRPr="007C4A53">
        <w:rPr>
          <w:bCs/>
          <w:i/>
          <w:iCs/>
          <w:lang w:val="en-GB"/>
        </w:rPr>
        <w:t>crit</w:t>
      </w:r>
      <w:r w:rsidR="00F44176" w:rsidRPr="007C4A53">
        <w:rPr>
          <w:bCs/>
          <w:i/>
          <w:iCs/>
          <w:lang w:val="en-GB"/>
        </w:rPr>
        <w:t>eria per</w:t>
      </w:r>
      <w:r w:rsidRPr="007C4A53">
        <w:rPr>
          <w:bCs/>
          <w:i/>
          <w:iCs/>
          <w:lang w:val="en-GB"/>
        </w:rPr>
        <w:t xml:space="preserve"> crit</w:t>
      </w:r>
      <w:r w:rsidR="00F44176" w:rsidRPr="007C4A53">
        <w:rPr>
          <w:bCs/>
          <w:i/>
          <w:iCs/>
          <w:lang w:val="en-GB"/>
        </w:rPr>
        <w:t>e</w:t>
      </w:r>
      <w:r w:rsidRPr="007C4A53">
        <w:rPr>
          <w:bCs/>
          <w:i/>
          <w:iCs/>
          <w:lang w:val="en-GB"/>
        </w:rPr>
        <w:t>r</w:t>
      </w:r>
      <w:r w:rsidR="00F44176" w:rsidRPr="007C4A53">
        <w:rPr>
          <w:bCs/>
          <w:i/>
          <w:iCs/>
          <w:lang w:val="en-GB"/>
        </w:rPr>
        <w:t xml:space="preserve">ia to </w:t>
      </w:r>
      <w:r w:rsidRPr="007C4A53">
        <w:rPr>
          <w:bCs/>
          <w:i/>
          <w:iCs/>
          <w:lang w:val="en-GB"/>
        </w:rPr>
        <w:t>obt</w:t>
      </w:r>
      <w:r w:rsidR="00F44176" w:rsidRPr="007C4A53">
        <w:rPr>
          <w:bCs/>
          <w:i/>
          <w:iCs/>
          <w:lang w:val="en-GB"/>
        </w:rPr>
        <w:t>ain a yes for</w:t>
      </w:r>
      <w:r w:rsidRPr="007C4A53">
        <w:rPr>
          <w:bCs/>
          <w:i/>
          <w:iCs/>
          <w:lang w:val="en-GB"/>
        </w:rPr>
        <w:t xml:space="preserve"> quantifiable</w:t>
      </w:r>
      <w:r w:rsidR="00F44176" w:rsidRPr="007C4A53">
        <w:rPr>
          <w:bCs/>
          <w:i/>
          <w:iCs/>
          <w:lang w:val="en-GB"/>
        </w:rPr>
        <w:t xml:space="preserve"> services</w:t>
      </w:r>
      <w:r w:rsidRPr="007C4A53">
        <w:rPr>
          <w:bCs/>
          <w:i/>
          <w:iCs/>
          <w:lang w:val="en-GB"/>
        </w:rPr>
        <w:t xml:space="preserve">]  </w:t>
      </w:r>
    </w:p>
    <w:p w14:paraId="66877F0A" w14:textId="45849B5D" w:rsidR="00A55988" w:rsidRPr="007C4A53" w:rsidRDefault="00A55988" w:rsidP="00E04B05">
      <w:pPr>
        <w:pStyle w:val="Paragraphedeliste"/>
        <w:numPr>
          <w:ilvl w:val="0"/>
          <w:numId w:val="128"/>
        </w:numPr>
        <w:suppressAutoHyphens w:val="0"/>
        <w:autoSpaceDN/>
        <w:spacing w:after="160" w:line="259" w:lineRule="auto"/>
        <w:contextualSpacing/>
        <w:jc w:val="both"/>
        <w:textAlignment w:val="auto"/>
        <w:rPr>
          <w:lang w:val="en-GB"/>
        </w:rPr>
      </w:pPr>
      <w:r w:rsidRPr="007C4A53">
        <w:rPr>
          <w:lang w:val="en-GB"/>
        </w:rPr>
        <w:t>Tenderer's references [10 - 20] and/or [0ui/non] if applicable</w:t>
      </w:r>
    </w:p>
    <w:p w14:paraId="77218EFA" w14:textId="77777777" w:rsidR="00A55988" w:rsidRPr="007C4A53" w:rsidRDefault="00A55988" w:rsidP="00E04B05">
      <w:pPr>
        <w:jc w:val="both"/>
        <w:rPr>
          <w:lang w:val="en-GB"/>
        </w:rPr>
      </w:pPr>
      <w:r w:rsidRPr="007C4A53">
        <w:rPr>
          <w:lang w:val="en-GB"/>
        </w:rPr>
        <w:t>2-1-General experience</w:t>
      </w:r>
    </w:p>
    <w:p w14:paraId="5D76FFAF" w14:textId="77777777" w:rsidR="00A55988" w:rsidRPr="007C4A53" w:rsidRDefault="00A55988" w:rsidP="00E04B05">
      <w:pPr>
        <w:jc w:val="both"/>
        <w:rPr>
          <w:lang w:val="en-GB"/>
        </w:rPr>
      </w:pPr>
      <w:r w:rsidRPr="007C4A53">
        <w:rPr>
          <w:lang w:val="en-GB"/>
        </w:rPr>
        <w:t xml:space="preserve">Experience acquired in carrying out activities similar to those covered by the framework agreement X ________ number of contracts </w:t>
      </w:r>
      <w:r w:rsidRPr="007C4A53">
        <w:rPr>
          <w:lang w:val="en-US"/>
        </w:rPr>
        <w:t>execut</w:t>
      </w:r>
      <w:r w:rsidRPr="007C4A53">
        <w:rPr>
          <w:lang w:val="en-GB"/>
        </w:rPr>
        <w:t xml:space="preserve">ed during the X ________ [three to five] years preceding the deadline for submission of </w:t>
      </w:r>
      <w:r w:rsidRPr="007C4A53">
        <w:rPr>
          <w:lang w:val="en-US"/>
        </w:rPr>
        <w:t>bid</w:t>
      </w:r>
      <w:r w:rsidRPr="007C4A53">
        <w:rPr>
          <w:lang w:val="en-GB"/>
        </w:rPr>
        <w:t>s.  [Supporting documents to be specified]</w:t>
      </w:r>
    </w:p>
    <w:p w14:paraId="393BC7F2" w14:textId="77777777" w:rsidR="00A55988" w:rsidRPr="007C4A53" w:rsidRDefault="00A55988" w:rsidP="00E04B05">
      <w:pPr>
        <w:jc w:val="both"/>
        <w:rPr>
          <w:lang w:val="en-GB"/>
        </w:rPr>
      </w:pPr>
    </w:p>
    <w:p w14:paraId="457273EB" w14:textId="77777777" w:rsidR="00A55988" w:rsidRPr="007C4A53" w:rsidRDefault="00A55988" w:rsidP="00E04B05">
      <w:pPr>
        <w:jc w:val="both"/>
        <w:rPr>
          <w:lang w:val="en-GB"/>
        </w:rPr>
      </w:pPr>
      <w:r w:rsidRPr="007C4A53">
        <w:rPr>
          <w:lang w:val="en-GB"/>
        </w:rPr>
        <w:t xml:space="preserve">Sub-criterion [to be completed] [number of points to be completed where applicable]. </w:t>
      </w:r>
    </w:p>
    <w:p w14:paraId="52D5D284" w14:textId="77777777" w:rsidR="00A55988" w:rsidRPr="007C4A53" w:rsidRDefault="00A55988" w:rsidP="00E04B05">
      <w:pPr>
        <w:jc w:val="both"/>
        <w:rPr>
          <w:lang w:val="en-GB"/>
        </w:rPr>
      </w:pPr>
      <w:r w:rsidRPr="007C4A53">
        <w:rPr>
          <w:lang w:val="en-GB"/>
        </w:rPr>
        <w:lastRenderedPageBreak/>
        <w:t>Sub-criterion [to be completed] [number of points to be completed, if applicable] [number of points to be completed, if applicable</w:t>
      </w:r>
    </w:p>
    <w:p w14:paraId="6FF9EB1D" w14:textId="77777777" w:rsidR="00A55988" w:rsidRPr="007C4A53" w:rsidRDefault="00A55988" w:rsidP="00E04B05">
      <w:pPr>
        <w:jc w:val="both"/>
        <w:rPr>
          <w:lang w:val="en-GB"/>
        </w:rPr>
      </w:pPr>
      <w:r w:rsidRPr="007C4A53">
        <w:rPr>
          <w:lang w:val="en-GB"/>
        </w:rPr>
        <w:t xml:space="preserve"> Sub-criterion [to be completed] [number of points to be completed if applicable] </w:t>
      </w:r>
    </w:p>
    <w:p w14:paraId="61BDBD95" w14:textId="77777777" w:rsidR="00A55988" w:rsidRPr="007C4A53" w:rsidRDefault="00A55988" w:rsidP="00E04B05">
      <w:pPr>
        <w:jc w:val="both"/>
        <w:rPr>
          <w:lang w:val="en-GB"/>
        </w:rPr>
      </w:pPr>
    </w:p>
    <w:p w14:paraId="471ED552" w14:textId="77777777" w:rsidR="00A55988" w:rsidRPr="007C4A53" w:rsidRDefault="00A55988" w:rsidP="00E04B05">
      <w:pPr>
        <w:jc w:val="both"/>
        <w:rPr>
          <w:lang w:val="en-GB"/>
        </w:rPr>
      </w:pPr>
      <w:r w:rsidRPr="007C4A53">
        <w:rPr>
          <w:lang w:val="en-GB"/>
        </w:rPr>
        <w:t xml:space="preserve">[specify the number of points for non-quantifiable services and SPI and/or the validation of X..........................sub-criteria per criterion to obtain a yes for quantifiable services].  </w:t>
      </w:r>
    </w:p>
    <w:p w14:paraId="04EA7C9D" w14:textId="77777777" w:rsidR="00A55988" w:rsidRPr="007C4A53" w:rsidRDefault="00A55988" w:rsidP="00E04B05">
      <w:pPr>
        <w:jc w:val="both"/>
        <w:rPr>
          <w:lang w:val="en-GB"/>
        </w:rPr>
      </w:pPr>
    </w:p>
    <w:p w14:paraId="32BB5400" w14:textId="77777777" w:rsidR="00A55988" w:rsidRPr="007C4A53" w:rsidRDefault="00A55988" w:rsidP="00E04B05">
      <w:pPr>
        <w:jc w:val="both"/>
        <w:rPr>
          <w:lang w:val="en-GB"/>
        </w:rPr>
      </w:pPr>
      <w:r w:rsidRPr="007C4A53">
        <w:rPr>
          <w:lang w:val="en-GB"/>
        </w:rPr>
        <w:t xml:space="preserve">2-2-Specific experience in similar services </w:t>
      </w:r>
    </w:p>
    <w:p w14:paraId="579249FB" w14:textId="77777777" w:rsidR="00A55988" w:rsidRPr="007C4A53" w:rsidRDefault="00A55988" w:rsidP="00E04B05">
      <w:pPr>
        <w:jc w:val="both"/>
        <w:rPr>
          <w:lang w:val="en-GB"/>
        </w:rPr>
      </w:pPr>
      <w:r w:rsidRPr="007C4A53">
        <w:rPr>
          <w:lang w:val="en-GB"/>
        </w:rPr>
        <w:t xml:space="preserve">To have effectively carried out satisfactorily and substantially completed, as a service provider or subcontractor, at least X ________ number of contracts [1] carried out in the </w:t>
      </w:r>
      <w:r w:rsidRPr="007C4A53">
        <w:rPr>
          <w:lang w:val="en-US"/>
        </w:rPr>
        <w:t xml:space="preserve">execution </w:t>
      </w:r>
      <w:r w:rsidRPr="007C4A53">
        <w:rPr>
          <w:lang w:val="en-GB"/>
        </w:rPr>
        <w:t xml:space="preserve">of ________ (specify activities similar to those covered by the framework agreement) over the last X ________ [three to five] [2] years with a minimum value of _________[3]. </w:t>
      </w:r>
    </w:p>
    <w:p w14:paraId="222D150D" w14:textId="77777777" w:rsidR="00A55988" w:rsidRPr="007C4A53" w:rsidRDefault="00A55988" w:rsidP="00E04B05">
      <w:pPr>
        <w:jc w:val="both"/>
        <w:rPr>
          <w:lang w:val="en-GB"/>
        </w:rPr>
      </w:pPr>
      <w:r w:rsidRPr="007C4A53">
        <w:rPr>
          <w:lang w:val="en-GB"/>
        </w:rPr>
        <w:t>The similarity will relate to physical size, complexity, methods/technologies or other characteristics.</w:t>
      </w:r>
    </w:p>
    <w:p w14:paraId="368D58A8" w14:textId="77777777" w:rsidR="00A55988" w:rsidRPr="007C4A53" w:rsidRDefault="00A55988" w:rsidP="00E04B05">
      <w:pPr>
        <w:jc w:val="both"/>
        <w:rPr>
          <w:lang w:val="en-GB"/>
        </w:rPr>
      </w:pPr>
    </w:p>
    <w:p w14:paraId="678F0310" w14:textId="77777777" w:rsidR="00A55988" w:rsidRPr="007C4A53" w:rsidRDefault="00A55988" w:rsidP="00E04B05">
      <w:pPr>
        <w:jc w:val="both"/>
        <w:rPr>
          <w:lang w:val="en-GB"/>
        </w:rPr>
      </w:pPr>
      <w:r w:rsidRPr="007C4A53">
        <w:rPr>
          <w:lang w:val="en-GB"/>
        </w:rPr>
        <w:t xml:space="preserve">Sub-criterion [to be completed] [number of points to be completed if applicable]. </w:t>
      </w:r>
    </w:p>
    <w:p w14:paraId="74757B70" w14:textId="77777777" w:rsidR="00A55988" w:rsidRPr="007C4A53" w:rsidRDefault="00A55988" w:rsidP="00E04B05">
      <w:pPr>
        <w:jc w:val="both"/>
        <w:rPr>
          <w:lang w:val="en-GB"/>
        </w:rPr>
      </w:pPr>
      <w:r w:rsidRPr="007C4A53">
        <w:rPr>
          <w:lang w:val="en-GB"/>
        </w:rPr>
        <w:t>Sub-criterion [to be completed] [number of points to be completed if applicable].</w:t>
      </w:r>
    </w:p>
    <w:p w14:paraId="5A0D76D7" w14:textId="77777777" w:rsidR="00A55988" w:rsidRPr="007C4A53" w:rsidRDefault="00A55988" w:rsidP="00E04B05">
      <w:pPr>
        <w:jc w:val="both"/>
        <w:rPr>
          <w:lang w:val="en-GB"/>
        </w:rPr>
      </w:pPr>
      <w:r w:rsidRPr="007C4A53">
        <w:rPr>
          <w:lang w:val="en-GB"/>
        </w:rPr>
        <w:t xml:space="preserve"> Sub-criterion [to be completed] [number of points to be completed if applicable] [to be completed] [number of points to be completed if applicable]. </w:t>
      </w:r>
    </w:p>
    <w:p w14:paraId="5194F962" w14:textId="77777777" w:rsidR="00A55988" w:rsidRPr="007C4A53" w:rsidRDefault="00A55988" w:rsidP="00E04B05">
      <w:pPr>
        <w:jc w:val="both"/>
        <w:rPr>
          <w:lang w:val="en-GB"/>
        </w:rPr>
      </w:pPr>
    </w:p>
    <w:p w14:paraId="5B30184A" w14:textId="77777777" w:rsidR="00A55988" w:rsidRPr="007C4A53" w:rsidRDefault="00A55988" w:rsidP="00E04B05">
      <w:pPr>
        <w:jc w:val="both"/>
        <w:rPr>
          <w:lang w:val="en-GB"/>
        </w:rPr>
      </w:pPr>
      <w:r w:rsidRPr="007C4A53">
        <w:rPr>
          <w:lang w:val="en-GB"/>
        </w:rPr>
        <w:t xml:space="preserve">[specify number of points for non-quantifiable services and SPI and/or validation of X..........................sub-criteria per criterion to obtain a yes for quantifiable services].  </w:t>
      </w:r>
    </w:p>
    <w:p w14:paraId="5F20BA1B" w14:textId="77777777" w:rsidR="00A55988" w:rsidRPr="007C4A53" w:rsidRDefault="00A55988" w:rsidP="00E04B05">
      <w:pPr>
        <w:jc w:val="both"/>
        <w:rPr>
          <w:lang w:val="en-GB"/>
        </w:rPr>
      </w:pPr>
    </w:p>
    <w:p w14:paraId="059074E1" w14:textId="77777777" w:rsidR="00A55988" w:rsidRPr="007C4A53" w:rsidRDefault="00A55988" w:rsidP="00E04B05">
      <w:pPr>
        <w:jc w:val="both"/>
        <w:rPr>
          <w:lang w:val="en-GB"/>
        </w:rPr>
      </w:pPr>
      <w:r w:rsidRPr="007C4A53">
        <w:rPr>
          <w:lang w:val="en-GB"/>
        </w:rPr>
        <w:t xml:space="preserve">[The nature of the supporting documents for this experience must be assessed objectively. </w:t>
      </w:r>
    </w:p>
    <w:p w14:paraId="11E091C4" w14:textId="77777777" w:rsidR="00A55988" w:rsidRPr="007C4A53" w:rsidRDefault="00A55988" w:rsidP="00E04B05">
      <w:pPr>
        <w:jc w:val="both"/>
        <w:rPr>
          <w:lang w:val="en-GB"/>
        </w:rPr>
      </w:pPr>
      <w:r w:rsidRPr="007C4A53">
        <w:rPr>
          <w:lang w:val="en-GB"/>
        </w:rPr>
        <w:t xml:space="preserve">These references must be accompanied by supporting documents, in this case : </w:t>
      </w:r>
    </w:p>
    <w:p w14:paraId="6F44BE41" w14:textId="77777777" w:rsidR="00A55988" w:rsidRPr="007C4A53" w:rsidRDefault="00A55988" w:rsidP="00E04B05">
      <w:pPr>
        <w:jc w:val="both"/>
        <w:rPr>
          <w:lang w:val="en-GB"/>
        </w:rPr>
      </w:pPr>
      <w:r w:rsidRPr="007C4A53">
        <w:rPr>
          <w:lang w:val="en-GB"/>
        </w:rPr>
        <w:t>b) Copies of the first and last pages of the contract ;</w:t>
      </w:r>
    </w:p>
    <w:p w14:paraId="3B43AA57" w14:textId="77777777" w:rsidR="00A55988" w:rsidRPr="007C4A53" w:rsidRDefault="00A55988" w:rsidP="00E04B05">
      <w:pPr>
        <w:jc w:val="both"/>
        <w:rPr>
          <w:lang w:val="en-GB"/>
        </w:rPr>
      </w:pPr>
      <w:r w:rsidRPr="007C4A53">
        <w:rPr>
          <w:lang w:val="en-GB"/>
        </w:rPr>
        <w:t>c). Provisional or final acceptance report or certificate of</w:t>
      </w:r>
      <w:r w:rsidRPr="007C4A53">
        <w:rPr>
          <w:lang w:val="en-US"/>
        </w:rPr>
        <w:t xml:space="preserve"> performance bond</w:t>
      </w:r>
      <w:r w:rsidRPr="007C4A53">
        <w:rPr>
          <w:lang w:val="en-GB"/>
        </w:rPr>
        <w:t xml:space="preserve"> signed by the project owner. </w:t>
      </w:r>
    </w:p>
    <w:p w14:paraId="2DEAA6A5" w14:textId="77777777" w:rsidR="00A55988" w:rsidRPr="007C4A53" w:rsidRDefault="00A55988" w:rsidP="00E04B05">
      <w:pPr>
        <w:jc w:val="both"/>
        <w:rPr>
          <w:lang w:val="en-GB"/>
        </w:rPr>
      </w:pPr>
      <w:r w:rsidRPr="007C4A53">
        <w:rPr>
          <w:lang w:val="en-GB"/>
        </w:rPr>
        <w:t>d). Other supporting documents, if applicable and to be specified</w:t>
      </w:r>
    </w:p>
    <w:p w14:paraId="1E07D605" w14:textId="77777777" w:rsidR="00A55988" w:rsidRPr="007C4A53" w:rsidRDefault="00A55988" w:rsidP="00E04B05">
      <w:pPr>
        <w:jc w:val="both"/>
        <w:rPr>
          <w:lang w:val="en-GB"/>
        </w:rPr>
      </w:pPr>
    </w:p>
    <w:p w14:paraId="2DAA3BA2" w14:textId="77777777" w:rsidR="00A55988" w:rsidRPr="007C4A53" w:rsidRDefault="00A55988" w:rsidP="00E04B05">
      <w:pPr>
        <w:jc w:val="both"/>
        <w:rPr>
          <w:lang w:val="en-GB"/>
        </w:rPr>
      </w:pPr>
      <w:r w:rsidRPr="007C4A53">
        <w:rPr>
          <w:lang w:val="en-GB"/>
        </w:rPr>
        <w:t xml:space="preserve">[1. The number of contracts must be between one and three, depending on the size and complexity of the contract in question and the risk to the project owner of default by the contractor. For example, for small </w:t>
      </w:r>
      <w:r w:rsidRPr="007C4A53">
        <w:rPr>
          <w:lang w:val="en-US"/>
        </w:rPr>
        <w:t>and m</w:t>
      </w:r>
      <w:r w:rsidRPr="007C4A53">
        <w:rPr>
          <w:lang w:val="en-GB"/>
        </w:rPr>
        <w:t>edium-sized contracts, a project owner may be prepared to take the risk of awarding a contract to a candidate who has only carried out one similar contract. This number should also be set in a discriminatory manner but taking into account the number of works of the same nature carried out in the country.</w:t>
      </w:r>
    </w:p>
    <w:p w14:paraId="76BE8A11" w14:textId="77777777" w:rsidR="00A55988" w:rsidRPr="007C4A53" w:rsidRDefault="00A55988" w:rsidP="00E04B05">
      <w:pPr>
        <w:jc w:val="both"/>
        <w:rPr>
          <w:lang w:val="en-GB"/>
        </w:rPr>
      </w:pPr>
      <w:r w:rsidRPr="007C4A53">
        <w:rPr>
          <w:lang w:val="en-GB"/>
        </w:rPr>
        <w:t>2. The period covered is normally three to five years.</w:t>
      </w:r>
    </w:p>
    <w:p w14:paraId="06C3B4AD" w14:textId="77777777" w:rsidR="00A55988" w:rsidRPr="007C4A53" w:rsidRDefault="00A55988" w:rsidP="00E04B05">
      <w:pPr>
        <w:jc w:val="both"/>
        <w:rPr>
          <w:lang w:val="en-GB"/>
        </w:rPr>
      </w:pPr>
      <w:r w:rsidRPr="007C4A53">
        <w:rPr>
          <w:lang w:val="en-GB"/>
        </w:rPr>
        <w:t>3. The amount indicated could be approximately 75% of the estimated value of the contract, in rounded amounts].</w:t>
      </w:r>
    </w:p>
    <w:p w14:paraId="1CF70620" w14:textId="77777777" w:rsidR="00A55988" w:rsidRPr="007C4A53" w:rsidRDefault="00A55988" w:rsidP="00E04B05">
      <w:pPr>
        <w:jc w:val="both"/>
        <w:rPr>
          <w:lang w:val="en-GB"/>
        </w:rPr>
      </w:pPr>
      <w:r w:rsidRPr="007C4A53">
        <w:rPr>
          <w:lang w:val="en-GB"/>
        </w:rPr>
        <w:t xml:space="preserve">4. For contracts where no guarantee period is provided for or where the guarantee period has not yet expired, the provisional acceptance report shall be deemed authentic]. </w:t>
      </w:r>
    </w:p>
    <w:p w14:paraId="217F266B" w14:textId="43CFA881" w:rsidR="00A55988" w:rsidRPr="00635301" w:rsidRDefault="00A55988" w:rsidP="00E04B05">
      <w:pPr>
        <w:jc w:val="both"/>
        <w:rPr>
          <w:sz w:val="28"/>
          <w:lang w:val="en-GB"/>
        </w:rPr>
      </w:pPr>
    </w:p>
    <w:p w14:paraId="25F1AE17" w14:textId="77777777" w:rsidR="00A55988" w:rsidRPr="007C4A53" w:rsidRDefault="00A55988" w:rsidP="007C4A53">
      <w:pPr>
        <w:jc w:val="both"/>
        <w:rPr>
          <w:lang w:val="en-GB"/>
        </w:rPr>
      </w:pPr>
      <w:r w:rsidRPr="007C4A53">
        <w:rPr>
          <w:lang w:val="en-GB"/>
        </w:rPr>
        <w:t>2) Qualifications and skills of specific personnel - additional key [30 - 50] or [</w:t>
      </w:r>
      <w:r w:rsidRPr="007C4A53">
        <w:rPr>
          <w:lang w:val="en-US"/>
        </w:rPr>
        <w:t>yes/no</w:t>
      </w:r>
      <w:r w:rsidRPr="007C4A53">
        <w:rPr>
          <w:lang w:val="en-GB"/>
        </w:rPr>
        <w:t>].</w:t>
      </w:r>
    </w:p>
    <w:p w14:paraId="43B06C51" w14:textId="77777777" w:rsidR="00A55988" w:rsidRPr="007C4A53" w:rsidRDefault="00A55988" w:rsidP="007C4A53">
      <w:pPr>
        <w:jc w:val="both"/>
        <w:rPr>
          <w:lang w:val="en-GB"/>
        </w:rPr>
      </w:pPr>
    </w:p>
    <w:p w14:paraId="62382F99" w14:textId="77777777" w:rsidR="00A55988" w:rsidRPr="007C4A53" w:rsidRDefault="00A55988" w:rsidP="007C4A53">
      <w:pPr>
        <w:jc w:val="both"/>
        <w:rPr>
          <w:lang w:val="en-GB"/>
        </w:rPr>
      </w:pPr>
      <w:r w:rsidRPr="007C4A53">
        <w:rPr>
          <w:lang w:val="en-GB"/>
        </w:rPr>
        <w:t>- Minimum qualification: Diploma [to be completed] [</w:t>
      </w:r>
      <w:r w:rsidRPr="007C4A53">
        <w:rPr>
          <w:lang w:val="en-US"/>
        </w:rPr>
        <w:t>yes/no</w:t>
      </w:r>
      <w:r w:rsidRPr="007C4A53">
        <w:rPr>
          <w:lang w:val="en-GB"/>
        </w:rPr>
        <w:t>] or [x points] Experience [to be completed] [</w:t>
      </w:r>
      <w:r w:rsidRPr="007C4A53">
        <w:rPr>
          <w:lang w:val="en-US"/>
        </w:rPr>
        <w:t>yes/no</w:t>
      </w:r>
      <w:r w:rsidRPr="007C4A53">
        <w:rPr>
          <w:lang w:val="en-GB"/>
        </w:rPr>
        <w:t>] or [x points] [</w:t>
      </w:r>
      <w:r w:rsidRPr="007C4A53">
        <w:rPr>
          <w:lang w:val="en-US"/>
        </w:rPr>
        <w:t>yes/no</w:t>
      </w:r>
      <w:r w:rsidRPr="007C4A53">
        <w:rPr>
          <w:lang w:val="en-GB"/>
        </w:rPr>
        <w:t>] or [</w:t>
      </w:r>
      <w:r w:rsidRPr="007C4A53">
        <w:rPr>
          <w:lang w:val="en-US"/>
        </w:rPr>
        <w:t>yes/no</w:t>
      </w:r>
      <w:r w:rsidRPr="007C4A53">
        <w:rPr>
          <w:lang w:val="en-GB"/>
        </w:rPr>
        <w:t xml:space="preserve">]. </w:t>
      </w:r>
    </w:p>
    <w:p w14:paraId="2086E80F" w14:textId="77777777" w:rsidR="00A55988" w:rsidRPr="007C4A53" w:rsidRDefault="00A55988" w:rsidP="007C4A53">
      <w:pPr>
        <w:jc w:val="both"/>
        <w:rPr>
          <w:lang w:val="en-GB"/>
        </w:rPr>
      </w:pPr>
      <w:r w:rsidRPr="007C4A53">
        <w:rPr>
          <w:lang w:val="en-GB"/>
        </w:rPr>
        <w:t>- Experience [to be completed] [</w:t>
      </w:r>
      <w:r w:rsidRPr="007C4A53">
        <w:rPr>
          <w:lang w:val="en-US"/>
        </w:rPr>
        <w:t>yes/no</w:t>
      </w:r>
      <w:r w:rsidRPr="007C4A53">
        <w:rPr>
          <w:lang w:val="en-GB"/>
        </w:rPr>
        <w:t>] or [x points] [Number of years experience</w:t>
      </w:r>
    </w:p>
    <w:p w14:paraId="72815B5E" w14:textId="77777777" w:rsidR="00A55988" w:rsidRPr="007C4A53" w:rsidRDefault="00A55988" w:rsidP="007C4A53">
      <w:pPr>
        <w:jc w:val="both"/>
        <w:rPr>
          <w:lang w:val="en-GB"/>
        </w:rPr>
      </w:pPr>
      <w:r w:rsidRPr="007C4A53">
        <w:rPr>
          <w:lang w:val="en-GB"/>
        </w:rPr>
        <w:t xml:space="preserve">[Number of years of general experience, having been involved in at least x____________ similar projects in the X ________ [three to five] years preceding the deadline for submission of </w:t>
      </w:r>
      <w:r w:rsidRPr="007C4A53">
        <w:rPr>
          <w:lang w:val="en-US"/>
        </w:rPr>
        <w:t>bid</w:t>
      </w:r>
      <w:r w:rsidRPr="007C4A53">
        <w:rPr>
          <w:lang w:val="en-GB"/>
        </w:rPr>
        <w:t>s.  [Supporting documents to be specified] [yes/no] or [x points].</w:t>
      </w:r>
    </w:p>
    <w:p w14:paraId="679B0FC5" w14:textId="77777777" w:rsidR="00A55988" w:rsidRPr="007C4A53" w:rsidRDefault="00A55988" w:rsidP="007C4A53">
      <w:pPr>
        <w:jc w:val="both"/>
        <w:rPr>
          <w:lang w:val="en-GB"/>
        </w:rPr>
      </w:pPr>
    </w:p>
    <w:p w14:paraId="42B8E4B0" w14:textId="77777777" w:rsidR="00A55988" w:rsidRPr="007C4A53" w:rsidRDefault="00A55988" w:rsidP="007C4A53">
      <w:pPr>
        <w:jc w:val="both"/>
        <w:rPr>
          <w:lang w:val="en-GB"/>
        </w:rPr>
      </w:pPr>
      <w:r w:rsidRPr="007C4A53">
        <w:rPr>
          <w:lang w:val="en-GB"/>
        </w:rPr>
        <w:t xml:space="preserve">[Number of years of specific experience, having participated in at least x____________ similar projects in the capacity of _______________ [to be completed] during the X ________ [three to five] </w:t>
      </w:r>
      <w:r w:rsidRPr="007C4A53">
        <w:rPr>
          <w:lang w:val="en-GB"/>
        </w:rPr>
        <w:lastRenderedPageBreak/>
        <w:t xml:space="preserve">years preceding the deadline for submission of </w:t>
      </w:r>
      <w:r w:rsidRPr="007C4A53">
        <w:rPr>
          <w:lang w:val="en-US"/>
        </w:rPr>
        <w:t>bid</w:t>
      </w:r>
      <w:r w:rsidRPr="007C4A53">
        <w:rPr>
          <w:lang w:val="en-GB"/>
        </w:rPr>
        <w:t xml:space="preserve">s.  [Supporting documents to be specified] [yes/no] or [x points]. </w:t>
      </w:r>
    </w:p>
    <w:p w14:paraId="4A2A11E6" w14:textId="77777777" w:rsidR="00A55988" w:rsidRPr="007C4A53" w:rsidRDefault="00A55988" w:rsidP="007C4A53">
      <w:pPr>
        <w:jc w:val="both"/>
        <w:rPr>
          <w:lang w:val="en-GB"/>
        </w:rPr>
      </w:pPr>
    </w:p>
    <w:p w14:paraId="4AFD75DA" w14:textId="77777777" w:rsidR="00A55988" w:rsidRPr="007C4A53" w:rsidRDefault="00A55988" w:rsidP="007C4A53">
      <w:pPr>
        <w:jc w:val="both"/>
        <w:rPr>
          <w:lang w:val="en-GB"/>
        </w:rPr>
      </w:pPr>
      <w:r w:rsidRPr="007C4A53">
        <w:rPr>
          <w:lang w:val="en-GB"/>
        </w:rPr>
        <w:t xml:space="preserve">- Certification [to be completed] [to be completed] </w:t>
      </w:r>
      <w:r w:rsidRPr="007C4A53">
        <w:rPr>
          <w:lang w:val="en-US"/>
        </w:rPr>
        <w:t>[yes/no</w:t>
      </w:r>
      <w:r w:rsidRPr="007C4A53">
        <w:rPr>
          <w:lang w:val="en-GB"/>
        </w:rPr>
        <w:t>] or [x points] Other [to be completed] [to be completed] [</w:t>
      </w:r>
      <w:r w:rsidRPr="007C4A53">
        <w:rPr>
          <w:lang w:val="en-US"/>
        </w:rPr>
        <w:t>yes</w:t>
      </w:r>
      <w:r w:rsidRPr="007C4A53">
        <w:rPr>
          <w:lang w:val="en-GB"/>
        </w:rPr>
        <w:t>/no] or [x points</w:t>
      </w:r>
    </w:p>
    <w:p w14:paraId="789F091A" w14:textId="77777777" w:rsidR="00A55988" w:rsidRPr="007C4A53" w:rsidRDefault="00A55988" w:rsidP="007C4A53">
      <w:pPr>
        <w:jc w:val="both"/>
        <w:rPr>
          <w:lang w:val="en-GB"/>
        </w:rPr>
      </w:pPr>
      <w:r w:rsidRPr="007C4A53">
        <w:rPr>
          <w:lang w:val="en-GB"/>
        </w:rPr>
        <w:t>- Other [to be completed] [to be completed] [</w:t>
      </w:r>
      <w:r w:rsidRPr="007C4A53">
        <w:rPr>
          <w:lang w:val="en-US"/>
        </w:rPr>
        <w:t>yes</w:t>
      </w:r>
      <w:r w:rsidRPr="007C4A53">
        <w:rPr>
          <w:lang w:val="en-GB"/>
        </w:rPr>
        <w:t>/</w:t>
      </w:r>
      <w:r w:rsidRPr="007C4A53">
        <w:rPr>
          <w:lang w:val="en-US"/>
        </w:rPr>
        <w:t>no</w:t>
      </w:r>
      <w:r w:rsidRPr="007C4A53">
        <w:rPr>
          <w:lang w:val="en-GB"/>
        </w:rPr>
        <w:t>] [</w:t>
      </w:r>
      <w:r w:rsidRPr="007C4A53">
        <w:rPr>
          <w:lang w:val="en-US"/>
        </w:rPr>
        <w:t>yes</w:t>
      </w:r>
      <w:r w:rsidRPr="007C4A53">
        <w:rPr>
          <w:lang w:val="en-GB"/>
        </w:rPr>
        <w:t>/no] or [x points] [to be specified the number of points per bid</w:t>
      </w:r>
    </w:p>
    <w:p w14:paraId="082D33A5" w14:textId="77777777" w:rsidR="00A55988" w:rsidRPr="007C4A53" w:rsidRDefault="00A55988" w:rsidP="007C4A53">
      <w:pPr>
        <w:jc w:val="both"/>
        <w:rPr>
          <w:lang w:val="en-GB"/>
        </w:rPr>
      </w:pPr>
    </w:p>
    <w:p w14:paraId="4922E488" w14:textId="77777777" w:rsidR="00A55988" w:rsidRPr="007C4A53" w:rsidRDefault="00A55988" w:rsidP="007C4A53">
      <w:pPr>
        <w:jc w:val="both"/>
        <w:rPr>
          <w:lang w:val="en-GB"/>
        </w:rPr>
      </w:pPr>
      <w:r w:rsidRPr="007C4A53">
        <w:rPr>
          <w:lang w:val="en-GB"/>
        </w:rPr>
        <w:t xml:space="preserve">   [specify the number of points per criterion or sub-criterion for non-quantifiable services and SPI and/or the validation of X..........................sub-criteria per criterion to obtain a yes for quantifiable services].  </w:t>
      </w:r>
    </w:p>
    <w:p w14:paraId="5AA619F5" w14:textId="77777777" w:rsidR="00A55988" w:rsidRPr="007C4A53" w:rsidRDefault="00A55988" w:rsidP="007C4A53">
      <w:pPr>
        <w:jc w:val="both"/>
        <w:rPr>
          <w:lang w:val="en-GB"/>
        </w:rPr>
      </w:pPr>
    </w:p>
    <w:p w14:paraId="313EC311" w14:textId="77777777" w:rsidR="00A55988" w:rsidRPr="007C4A53" w:rsidRDefault="00A55988" w:rsidP="007C4A53">
      <w:pPr>
        <w:jc w:val="both"/>
        <w:rPr>
          <w:lang w:val="en-GB"/>
        </w:rPr>
      </w:pPr>
      <w:r w:rsidRPr="007C4A53">
        <w:rPr>
          <w:lang w:val="en-GB"/>
        </w:rPr>
        <w:t>Or Quality of the knowledge transfer programme (if applicable for non-quantifiable services) [0 - 10] or [yes/no].</w:t>
      </w:r>
    </w:p>
    <w:p w14:paraId="4FCE2EB4" w14:textId="77777777" w:rsidR="00A55988" w:rsidRPr="007C4A53" w:rsidRDefault="00A55988" w:rsidP="007C4A53">
      <w:pPr>
        <w:jc w:val="both"/>
        <w:rPr>
          <w:lang w:val="en-GB"/>
        </w:rPr>
      </w:pPr>
      <w:r w:rsidRPr="007C4A53">
        <w:rPr>
          <w:lang w:val="en-GB"/>
        </w:rPr>
        <w:t xml:space="preserve">Sub-criteria [to be completed] [to be completed] </w:t>
      </w:r>
    </w:p>
    <w:p w14:paraId="33E28CD4" w14:textId="77777777" w:rsidR="00A55988" w:rsidRPr="007C4A53" w:rsidRDefault="00A55988" w:rsidP="007C4A53">
      <w:pPr>
        <w:jc w:val="both"/>
        <w:rPr>
          <w:lang w:val="en-GB"/>
        </w:rPr>
      </w:pPr>
      <w:r w:rsidRPr="007C4A53">
        <w:rPr>
          <w:lang w:val="en-GB"/>
        </w:rPr>
        <w:t xml:space="preserve">sub-criteria [to be completed] [to be completed] </w:t>
      </w:r>
    </w:p>
    <w:p w14:paraId="154167E7" w14:textId="77777777" w:rsidR="00A55988" w:rsidRPr="007C4A53" w:rsidRDefault="00A55988" w:rsidP="007C4A53">
      <w:pPr>
        <w:jc w:val="both"/>
        <w:rPr>
          <w:lang w:val="en-GB"/>
        </w:rPr>
      </w:pPr>
      <w:r w:rsidRPr="007C4A53">
        <w:rPr>
          <w:lang w:val="en-GB"/>
        </w:rPr>
        <w:t>sub-criteria [to be completed] [to be completed] or</w:t>
      </w:r>
    </w:p>
    <w:p w14:paraId="093BB5F4" w14:textId="77777777" w:rsidR="00A55988" w:rsidRPr="007C4A53" w:rsidRDefault="00A55988" w:rsidP="007C4A53">
      <w:pPr>
        <w:jc w:val="both"/>
        <w:rPr>
          <w:lang w:val="en-GB"/>
        </w:rPr>
      </w:pPr>
    </w:p>
    <w:p w14:paraId="52C00B7C" w14:textId="77777777" w:rsidR="00A55988" w:rsidRPr="007C4A53" w:rsidRDefault="00A55988" w:rsidP="007C4A53">
      <w:pPr>
        <w:jc w:val="both"/>
        <w:rPr>
          <w:lang w:val="en-GB"/>
        </w:rPr>
      </w:pPr>
      <w:r w:rsidRPr="007C4A53">
        <w:rPr>
          <w:lang w:val="en-GB"/>
        </w:rPr>
        <w:t>or An after-sales service (where applicable for quantifiable services) :</w:t>
      </w:r>
    </w:p>
    <w:p w14:paraId="2C857694" w14:textId="77777777" w:rsidR="00A55988" w:rsidRPr="007C4A53" w:rsidRDefault="00A55988" w:rsidP="007C4A53">
      <w:pPr>
        <w:jc w:val="both"/>
        <w:rPr>
          <w:lang w:val="en-GB"/>
        </w:rPr>
      </w:pPr>
      <w:r w:rsidRPr="007C4A53">
        <w:rPr>
          <w:lang w:val="en-US"/>
        </w:rPr>
        <w:t>Bidder</w:t>
      </w:r>
      <w:r w:rsidRPr="007C4A53">
        <w:rPr>
          <w:lang w:val="en-GB"/>
        </w:rPr>
        <w:t xml:space="preserve">s should provide </w:t>
      </w:r>
    </w:p>
    <w:p w14:paraId="1722E023" w14:textId="77777777" w:rsidR="00A55988" w:rsidRPr="007C4A53" w:rsidRDefault="00A55988" w:rsidP="007C4A53">
      <w:pPr>
        <w:jc w:val="both"/>
        <w:rPr>
          <w:lang w:val="en-GB"/>
        </w:rPr>
      </w:pPr>
      <w:r w:rsidRPr="007C4A53">
        <w:rPr>
          <w:lang w:val="en-GB"/>
        </w:rPr>
        <w:t xml:space="preserve">(i) the cost of mandatory spare parts and/or consumables [to be specified by the PO or the Subcontractor] for a period [to be specified], </w:t>
      </w:r>
    </w:p>
    <w:p w14:paraId="2FFD666C" w14:textId="77777777" w:rsidR="00A55988" w:rsidRPr="007C4A53" w:rsidRDefault="00A55988" w:rsidP="007C4A53">
      <w:pPr>
        <w:jc w:val="both"/>
        <w:rPr>
          <w:lang w:val="en-GB"/>
        </w:rPr>
      </w:pPr>
      <w:r w:rsidRPr="007C4A53">
        <w:rPr>
          <w:lang w:val="en-GB"/>
        </w:rPr>
        <w:t xml:space="preserve">(ii) local representation including, </w:t>
      </w:r>
    </w:p>
    <w:p w14:paraId="274F108E" w14:textId="77777777" w:rsidR="00A55988" w:rsidRPr="007C4A53" w:rsidRDefault="00A55988" w:rsidP="007C4A53">
      <w:pPr>
        <w:jc w:val="both"/>
        <w:rPr>
          <w:lang w:val="en-GB"/>
        </w:rPr>
      </w:pPr>
      <w:r w:rsidRPr="007C4A53">
        <w:rPr>
          <w:lang w:val="en-GB"/>
        </w:rPr>
        <w:t>(iii) qualified personnel to ensure commissioning and warranty follow-up (Engineer from __________ [to be specified],</w:t>
      </w:r>
    </w:p>
    <w:p w14:paraId="1F3AF0D4" w14:textId="77777777" w:rsidR="00A55988" w:rsidRPr="007C4A53" w:rsidRDefault="00A55988" w:rsidP="007C4A53">
      <w:pPr>
        <w:jc w:val="both"/>
        <w:rPr>
          <w:lang w:val="en-GB"/>
        </w:rPr>
      </w:pPr>
    </w:p>
    <w:p w14:paraId="3335B54E" w14:textId="77777777" w:rsidR="00A55988" w:rsidRPr="007C4A53" w:rsidRDefault="00A55988" w:rsidP="007C4A53">
      <w:pPr>
        <w:jc w:val="both"/>
        <w:rPr>
          <w:lang w:val="en-GB"/>
        </w:rPr>
      </w:pPr>
      <w:r w:rsidRPr="007C4A53">
        <w:rPr>
          <w:lang w:val="en-GB"/>
        </w:rPr>
        <w:t xml:space="preserve">(iv) Training of users ___________ [specify if yes, the number and method of designation of users to be trained] [binary (yes/no) for quantifiable services] </w:t>
      </w:r>
    </w:p>
    <w:p w14:paraId="2E794555" w14:textId="77777777" w:rsidR="00A55988" w:rsidRPr="007C4A53" w:rsidRDefault="00A55988" w:rsidP="007C4A53">
      <w:pPr>
        <w:jc w:val="both"/>
        <w:rPr>
          <w:lang w:val="en-GB"/>
        </w:rPr>
      </w:pPr>
    </w:p>
    <w:p w14:paraId="3DAF88BC" w14:textId="77777777" w:rsidR="00A55988" w:rsidRPr="007C4A53" w:rsidRDefault="00A55988" w:rsidP="007C4A53">
      <w:pPr>
        <w:jc w:val="both"/>
        <w:rPr>
          <w:lang w:val="en-GB"/>
        </w:rPr>
      </w:pPr>
      <w:r w:rsidRPr="007C4A53">
        <w:rPr>
          <w:lang w:val="en-GB"/>
        </w:rPr>
        <w:t xml:space="preserve">[specify the number of points per criterion or sub-criterion for non-quantifiable services and SPI and/or the validation of X..........................sub-criteria per criterion to obtain a yes for quantifiable services].  </w:t>
      </w:r>
    </w:p>
    <w:p w14:paraId="121D6BBE" w14:textId="77777777" w:rsidR="00A55988" w:rsidRPr="007C4A53" w:rsidRDefault="00A55988" w:rsidP="007C4A53">
      <w:pPr>
        <w:jc w:val="both"/>
        <w:rPr>
          <w:lang w:val="en-GB"/>
        </w:rPr>
      </w:pPr>
    </w:p>
    <w:p w14:paraId="0DBB0A87" w14:textId="77777777" w:rsidR="00A55988" w:rsidRPr="007C4A53" w:rsidRDefault="00A55988" w:rsidP="007C4A53">
      <w:pPr>
        <w:jc w:val="both"/>
        <w:rPr>
          <w:lang w:val="en-GB"/>
        </w:rPr>
      </w:pPr>
      <w:r w:rsidRPr="007C4A53">
        <w:rPr>
          <w:lang w:val="en-GB"/>
        </w:rPr>
        <w:t xml:space="preserve">NB: Any public servant listed among the staff and who has not presented all the documents likely to justify his/her release from the Administration will be considered in the evaluation. </w:t>
      </w:r>
    </w:p>
    <w:p w14:paraId="5B8FA0DA" w14:textId="77777777" w:rsidR="00A55988" w:rsidRPr="007C4A53" w:rsidRDefault="00A55988" w:rsidP="007C4A53">
      <w:pPr>
        <w:jc w:val="both"/>
        <w:rPr>
          <w:lang w:val="en-GB"/>
        </w:rPr>
      </w:pPr>
      <w:r w:rsidRPr="007C4A53">
        <w:rPr>
          <w:lang w:val="en-GB"/>
        </w:rPr>
        <w:t xml:space="preserve">If the CV of the same expert appears in more than one tender or if there is a discrepancy between the CVs submitted for the same expert, a request for clarification will be sent to the expert in order to establish the </w:t>
      </w:r>
      <w:r w:rsidRPr="007C4A53">
        <w:rPr>
          <w:lang w:val="en-US"/>
        </w:rPr>
        <w:t>bidd</w:t>
      </w:r>
      <w:r w:rsidRPr="007C4A53">
        <w:rPr>
          <w:lang w:val="en-GB"/>
        </w:rPr>
        <w:t xml:space="preserve">er's tender to be considered for evaluation. In this case, the expert in question will not be evaluated in the competing Bid and his CV will be examined provided that the CV produced for the request for clarification is identical to that in the Bid under consideration. </w:t>
      </w:r>
    </w:p>
    <w:p w14:paraId="301AB3CC" w14:textId="77777777" w:rsidR="00A55988" w:rsidRPr="007C4A53" w:rsidRDefault="00A55988" w:rsidP="007C4A53">
      <w:pPr>
        <w:jc w:val="both"/>
        <w:rPr>
          <w:lang w:val="en-GB"/>
        </w:rPr>
      </w:pPr>
      <w:r w:rsidRPr="007C4A53">
        <w:rPr>
          <w:lang w:val="en-GB"/>
        </w:rPr>
        <w:t xml:space="preserve"> </w:t>
      </w:r>
    </w:p>
    <w:p w14:paraId="0B706278" w14:textId="77777777" w:rsidR="00A55988" w:rsidRPr="007C4A53" w:rsidRDefault="00A55988" w:rsidP="007C4A53">
      <w:pPr>
        <w:jc w:val="both"/>
        <w:rPr>
          <w:lang w:val="en-GB"/>
        </w:rPr>
      </w:pPr>
      <w:r w:rsidRPr="007C4A53">
        <w:rPr>
          <w:lang w:val="en-GB"/>
        </w:rPr>
        <w:t xml:space="preserve">3) Additional specific logistical resources required [yes/no] or [0 - 10]. </w:t>
      </w:r>
    </w:p>
    <w:p w14:paraId="717E4266" w14:textId="77777777" w:rsidR="00A55988" w:rsidRPr="007C4A53" w:rsidRDefault="00A55988" w:rsidP="007C4A53">
      <w:pPr>
        <w:jc w:val="both"/>
        <w:rPr>
          <w:lang w:val="en-GB"/>
        </w:rPr>
      </w:pPr>
      <w:r w:rsidRPr="007C4A53">
        <w:rPr>
          <w:lang w:val="en-GB"/>
        </w:rPr>
        <w:t xml:space="preserve">The </w:t>
      </w:r>
      <w:r w:rsidRPr="007C4A53">
        <w:rPr>
          <w:lang w:val="en-US"/>
        </w:rPr>
        <w:t>bidd</w:t>
      </w:r>
      <w:r w:rsidRPr="007C4A53">
        <w:rPr>
          <w:lang w:val="en-GB"/>
        </w:rPr>
        <w:t xml:space="preserve">er must justify that it has its own or leased equipment as follows </w:t>
      </w:r>
    </w:p>
    <w:p w14:paraId="13C634B9" w14:textId="77777777" w:rsidR="00A55988" w:rsidRPr="007C4A53" w:rsidRDefault="00A55988" w:rsidP="007C4A53">
      <w:pPr>
        <w:jc w:val="both"/>
        <w:rPr>
          <w:lang w:val="en-GB"/>
        </w:rPr>
      </w:pPr>
      <w:r w:rsidRPr="007C4A53">
        <w:rPr>
          <w:lang w:val="en-GB"/>
        </w:rPr>
        <w:t xml:space="preserve">- Sub-criterion [to be completed] [yes/no] or [x points] Sub-criterion [to be completed] [yes/no] or [x points </w:t>
      </w:r>
    </w:p>
    <w:p w14:paraId="35E165D0" w14:textId="77777777" w:rsidR="00A55988" w:rsidRPr="007C4A53" w:rsidRDefault="00A55988" w:rsidP="007C4A53">
      <w:pPr>
        <w:jc w:val="both"/>
        <w:rPr>
          <w:lang w:val="en-GB"/>
        </w:rPr>
      </w:pPr>
      <w:r w:rsidRPr="007C4A53">
        <w:rPr>
          <w:lang w:val="en-GB"/>
        </w:rPr>
        <w:t>- sub-criterion [to be completed] [yes/no] or [x points] [yes/no] or [x points</w:t>
      </w:r>
    </w:p>
    <w:p w14:paraId="230BB6C7" w14:textId="77777777" w:rsidR="00A55988" w:rsidRPr="007C4A53" w:rsidRDefault="00A55988" w:rsidP="007C4A53">
      <w:pPr>
        <w:jc w:val="both"/>
        <w:rPr>
          <w:lang w:val="en-GB"/>
        </w:rPr>
      </w:pPr>
      <w:r w:rsidRPr="007C4A53">
        <w:rPr>
          <w:lang w:val="en-GB"/>
        </w:rPr>
        <w:t>- sub-criterion [to be completed] [</w:t>
      </w:r>
      <w:r w:rsidRPr="007C4A53">
        <w:rPr>
          <w:lang w:val="en-US"/>
        </w:rPr>
        <w:t>yes</w:t>
      </w:r>
      <w:r w:rsidRPr="007C4A53">
        <w:rPr>
          <w:lang w:val="en-GB"/>
        </w:rPr>
        <w:t>/no]] or [x points]</w:t>
      </w:r>
    </w:p>
    <w:p w14:paraId="136FBE72" w14:textId="77777777" w:rsidR="00A55988" w:rsidRPr="007C4A53" w:rsidRDefault="00A55988" w:rsidP="007C4A53">
      <w:pPr>
        <w:jc w:val="both"/>
        <w:rPr>
          <w:lang w:val="en-GB"/>
        </w:rPr>
      </w:pPr>
    </w:p>
    <w:p w14:paraId="40E9E033" w14:textId="01A74ACF" w:rsidR="00A55988" w:rsidRPr="007C4A53" w:rsidRDefault="00A55988" w:rsidP="007C4A53">
      <w:pPr>
        <w:jc w:val="both"/>
        <w:rPr>
          <w:lang w:val="en-GB"/>
        </w:rPr>
      </w:pPr>
      <w:r w:rsidRPr="007C4A53">
        <w:rPr>
          <w:lang w:val="en-GB"/>
        </w:rPr>
        <w:t xml:space="preserve">[Insert: (i) the list of the most important items of equipment required to carry out the work (ii) the minimum number required of each type of equipment (iii) it may be possible to provide these items of equipment on hire, in which case an undertaking to hire the equipment must be signed and </w:t>
      </w:r>
      <w:r w:rsidRPr="007C4A53">
        <w:rPr>
          <w:lang w:val="en-GB"/>
        </w:rPr>
        <w:lastRenderedPageBreak/>
        <w:t>authenticated by the relevant authorities. Where appropriate, a discount could be applied at the time of evaluation].</w:t>
      </w:r>
    </w:p>
    <w:p w14:paraId="674AD4A0" w14:textId="77777777" w:rsidR="00A55988" w:rsidRPr="007C4A53" w:rsidRDefault="00A55988" w:rsidP="007C4A53">
      <w:pPr>
        <w:jc w:val="both"/>
        <w:rPr>
          <w:lang w:val="en-GB"/>
        </w:rPr>
      </w:pPr>
    </w:p>
    <w:p w14:paraId="3CCBDEA2" w14:textId="77777777" w:rsidR="00A55988" w:rsidRPr="007C4A53" w:rsidRDefault="00A55988" w:rsidP="007C4A53">
      <w:pPr>
        <w:jc w:val="both"/>
        <w:rPr>
          <w:lang w:val="en-GB"/>
        </w:rPr>
      </w:pPr>
      <w:r w:rsidRPr="007C4A53">
        <w:rPr>
          <w:lang w:val="en-GB"/>
        </w:rPr>
        <w:t xml:space="preserve">[specify the number of points per criterion or sub-criterion for non-quantifiable services and SPI and/or the validation of X..........................sub-criteria per criterion to obtain a yes for quantifiable services].  </w:t>
      </w:r>
    </w:p>
    <w:p w14:paraId="7428C4E4" w14:textId="77777777" w:rsidR="00A55988" w:rsidRPr="007C4A53" w:rsidRDefault="00A55988" w:rsidP="007C4A53">
      <w:pPr>
        <w:jc w:val="both"/>
        <w:rPr>
          <w:lang w:val="en-GB"/>
        </w:rPr>
      </w:pPr>
    </w:p>
    <w:p w14:paraId="5B164913" w14:textId="77777777" w:rsidR="00A55988" w:rsidRPr="007C4A53" w:rsidRDefault="00A55988" w:rsidP="007C4A53">
      <w:pPr>
        <w:jc w:val="both"/>
        <w:rPr>
          <w:lang w:val="en-GB"/>
        </w:rPr>
      </w:pPr>
      <w:r w:rsidRPr="007C4A53">
        <w:rPr>
          <w:lang w:val="en-GB"/>
        </w:rPr>
        <w:t>NB: Attach copies, certified by the issuing authorities or any other authorised authority, of the registration documents for rolling stock and the purchase invoices showing the taxpayer number of each issuer for other equipment, if applicable, accompanied by a signed equipment hire agreement.</w:t>
      </w:r>
    </w:p>
    <w:p w14:paraId="00FE4DA0" w14:textId="77777777" w:rsidR="00A55988" w:rsidRPr="007C4A53" w:rsidRDefault="00A55988" w:rsidP="007C4A53">
      <w:pPr>
        <w:jc w:val="both"/>
        <w:rPr>
          <w:lang w:val="en-GB"/>
        </w:rPr>
      </w:pPr>
    </w:p>
    <w:p w14:paraId="36F49FEF" w14:textId="77777777" w:rsidR="00A55988" w:rsidRPr="007C4A53" w:rsidRDefault="00A55988" w:rsidP="007C4A53">
      <w:pPr>
        <w:jc w:val="both"/>
        <w:rPr>
          <w:lang w:val="en-GB"/>
        </w:rPr>
      </w:pPr>
      <w:r w:rsidRPr="007C4A53">
        <w:rPr>
          <w:lang w:val="en-GB"/>
        </w:rPr>
        <w:t xml:space="preserve">The </w:t>
      </w:r>
      <w:r w:rsidRPr="007C4A53">
        <w:rPr>
          <w:lang w:val="en-US"/>
        </w:rPr>
        <w:t>P</w:t>
      </w:r>
      <w:r w:rsidRPr="007C4A53">
        <w:rPr>
          <w:lang w:val="en-GB"/>
        </w:rPr>
        <w:t>O/</w:t>
      </w:r>
      <w:r w:rsidRPr="007C4A53">
        <w:rPr>
          <w:lang w:val="en-US"/>
        </w:rPr>
        <w:t>DPO</w:t>
      </w:r>
      <w:r w:rsidRPr="007C4A53">
        <w:rPr>
          <w:lang w:val="en-GB"/>
        </w:rPr>
        <w:t xml:space="preserve"> may specify a certain type of equipment to be owned. In this case, this provision must be included in the eliminatory criteria. </w:t>
      </w:r>
    </w:p>
    <w:p w14:paraId="61A85F20" w14:textId="180E9AED" w:rsidR="00A55988" w:rsidRPr="007C4A53" w:rsidRDefault="00A55988" w:rsidP="007C4A53">
      <w:pPr>
        <w:jc w:val="both"/>
        <w:rPr>
          <w:lang w:val="en-GB"/>
        </w:rPr>
      </w:pPr>
      <w:r w:rsidRPr="007C4A53">
        <w:rPr>
          <w:lang w:val="en-GB"/>
        </w:rPr>
        <w:t xml:space="preserve">N.B. The project owner/delegated project owner may specify a certain type of equipment to be owned. In this case, this provision must be included among the eliminatory criteria. </w:t>
      </w:r>
    </w:p>
    <w:p w14:paraId="703AB6C6" w14:textId="77777777" w:rsidR="00A55988" w:rsidRPr="007C4A53" w:rsidRDefault="00A55988" w:rsidP="007C4A53">
      <w:pPr>
        <w:jc w:val="both"/>
        <w:rPr>
          <w:lang w:val="en-GB"/>
        </w:rPr>
      </w:pPr>
    </w:p>
    <w:p w14:paraId="1782B1DC" w14:textId="77777777" w:rsidR="00A55988" w:rsidRPr="007C4A53" w:rsidRDefault="00A55988" w:rsidP="007C4A53">
      <w:pPr>
        <w:jc w:val="both"/>
        <w:rPr>
          <w:lang w:val="en-GB"/>
        </w:rPr>
      </w:pPr>
      <w:r w:rsidRPr="007C4A53">
        <w:rPr>
          <w:lang w:val="en-GB"/>
        </w:rPr>
        <w:t xml:space="preserve">4) Proposed work plan and methodology in relation to the </w:t>
      </w:r>
      <w:r w:rsidRPr="007C4A53">
        <w:rPr>
          <w:lang w:val="en-US"/>
        </w:rPr>
        <w:t>STS</w:t>
      </w:r>
      <w:r w:rsidRPr="007C4A53">
        <w:rPr>
          <w:lang w:val="en-GB"/>
        </w:rPr>
        <w:t xml:space="preserve"> [</w:t>
      </w:r>
      <w:r w:rsidRPr="007C4A53">
        <w:rPr>
          <w:lang w:val="en-US"/>
        </w:rPr>
        <w:t>yes</w:t>
      </w:r>
      <w:r w:rsidRPr="007C4A53">
        <w:rPr>
          <w:lang w:val="en-GB"/>
        </w:rPr>
        <w:t xml:space="preserve">/no] or [0----10]. </w:t>
      </w:r>
    </w:p>
    <w:p w14:paraId="0BEDF601" w14:textId="77777777" w:rsidR="00A55988" w:rsidRPr="007C4A53" w:rsidRDefault="00A55988" w:rsidP="007C4A53">
      <w:pPr>
        <w:jc w:val="both"/>
        <w:rPr>
          <w:lang w:val="en-GB"/>
        </w:rPr>
      </w:pPr>
      <w:r w:rsidRPr="007C4A53">
        <w:rPr>
          <w:lang w:val="en-GB"/>
        </w:rPr>
        <w:t>- The organisation and scheduling to be put in place to carry out the work efficiently [yes/no] or [x points].</w:t>
      </w:r>
    </w:p>
    <w:p w14:paraId="430336DD" w14:textId="77777777" w:rsidR="00A55988" w:rsidRPr="007C4A53" w:rsidRDefault="00A55988" w:rsidP="007C4A53">
      <w:pPr>
        <w:jc w:val="both"/>
        <w:rPr>
          <w:lang w:val="en-GB"/>
        </w:rPr>
      </w:pPr>
      <w:r w:rsidRPr="007C4A53">
        <w:rPr>
          <w:lang w:val="en-GB"/>
        </w:rPr>
        <w:t>- the schedule or timetable for carrying out the work [to be completed] [yes/no] or [x points].</w:t>
      </w:r>
    </w:p>
    <w:p w14:paraId="6D5CA675" w14:textId="77777777" w:rsidR="00A55988" w:rsidRPr="007C4A53" w:rsidRDefault="00A55988" w:rsidP="007C4A53">
      <w:pPr>
        <w:jc w:val="both"/>
        <w:rPr>
          <w:lang w:val="en-GB"/>
        </w:rPr>
      </w:pPr>
      <w:r w:rsidRPr="007C4A53">
        <w:rPr>
          <w:lang w:val="en-GB"/>
        </w:rPr>
        <w:t>- Relevance of the methodology [to be completed] [</w:t>
      </w:r>
      <w:r w:rsidRPr="007C4A53">
        <w:rPr>
          <w:lang w:val="en-US"/>
        </w:rPr>
        <w:t>yes</w:t>
      </w:r>
      <w:r w:rsidRPr="007C4A53">
        <w:rPr>
          <w:lang w:val="en-GB"/>
        </w:rPr>
        <w:t xml:space="preserve">/no] or [x points].   </w:t>
      </w:r>
    </w:p>
    <w:p w14:paraId="166ABF1B" w14:textId="77777777" w:rsidR="00A55988" w:rsidRPr="007C4A53" w:rsidRDefault="00A55988" w:rsidP="007C4A53">
      <w:pPr>
        <w:jc w:val="both"/>
        <w:rPr>
          <w:lang w:val="en-GB"/>
        </w:rPr>
      </w:pPr>
      <w:r w:rsidRPr="007C4A53">
        <w:rPr>
          <w:lang w:val="en-GB"/>
        </w:rPr>
        <w:t xml:space="preserve">- Preliminary project for carrying out the work, if applicable [yes/no] or [x points] Other, if applicable [to be completed] [yes/no] or [x points  </w:t>
      </w:r>
    </w:p>
    <w:p w14:paraId="1832382B" w14:textId="77777777" w:rsidR="00A55988" w:rsidRPr="007C4A53" w:rsidRDefault="00A55988" w:rsidP="007C4A53">
      <w:pPr>
        <w:jc w:val="both"/>
        <w:rPr>
          <w:lang w:val="en-GB"/>
        </w:rPr>
      </w:pPr>
      <w:r w:rsidRPr="007C4A53">
        <w:rPr>
          <w:lang w:val="en-GB"/>
        </w:rPr>
        <w:t>- Other, if applicable [to be completed] [to be completed] [</w:t>
      </w:r>
      <w:r w:rsidRPr="007C4A53">
        <w:rPr>
          <w:lang w:val="en-US"/>
        </w:rPr>
        <w:t>yes</w:t>
      </w:r>
      <w:r w:rsidRPr="007C4A53">
        <w:rPr>
          <w:lang w:val="en-GB"/>
        </w:rPr>
        <w:t>/no] or [x points]</w:t>
      </w:r>
    </w:p>
    <w:p w14:paraId="59A1766D" w14:textId="77777777" w:rsidR="00A55988" w:rsidRPr="007C4A53" w:rsidRDefault="00A55988" w:rsidP="007C4A53">
      <w:pPr>
        <w:jc w:val="both"/>
        <w:rPr>
          <w:lang w:val="en-GB"/>
        </w:rPr>
      </w:pPr>
    </w:p>
    <w:p w14:paraId="22492544" w14:textId="77777777" w:rsidR="00A55988" w:rsidRPr="007C4A53" w:rsidRDefault="00A55988" w:rsidP="007C4A53">
      <w:pPr>
        <w:jc w:val="both"/>
        <w:rPr>
          <w:lang w:val="en-GB"/>
        </w:rPr>
      </w:pPr>
      <w:r w:rsidRPr="007C4A53">
        <w:rPr>
          <w:lang w:val="en-GB"/>
        </w:rPr>
        <w:t xml:space="preserve">[specify the number of points per criterion or sub-criterion for non-quantifiable services and SPI and/or validation of X..........................sub-criteria per criterion to obtain a yes for quantifiable services].  </w:t>
      </w:r>
    </w:p>
    <w:p w14:paraId="6B276A3B" w14:textId="77777777" w:rsidR="00A55988" w:rsidRPr="007C4A53" w:rsidRDefault="00A55988" w:rsidP="007C4A53">
      <w:pPr>
        <w:jc w:val="both"/>
        <w:rPr>
          <w:lang w:val="en-GB"/>
        </w:rPr>
      </w:pPr>
      <w:r w:rsidRPr="007C4A53">
        <w:rPr>
          <w:lang w:val="en-GB"/>
        </w:rPr>
        <w:t xml:space="preserve"> </w:t>
      </w:r>
    </w:p>
    <w:p w14:paraId="6223530A" w14:textId="77777777" w:rsidR="00A55988" w:rsidRPr="007C4A53" w:rsidRDefault="00A55988" w:rsidP="007C4A53">
      <w:pPr>
        <w:jc w:val="both"/>
        <w:rPr>
          <w:lang w:val="en-GB"/>
        </w:rPr>
      </w:pPr>
      <w:r w:rsidRPr="007C4A53">
        <w:rPr>
          <w:lang w:val="en-GB"/>
        </w:rPr>
        <w:t>5) the execution period [</w:t>
      </w:r>
      <w:r w:rsidRPr="007C4A53">
        <w:rPr>
          <w:lang w:val="en-US"/>
        </w:rPr>
        <w:t>yes</w:t>
      </w:r>
      <w:r w:rsidRPr="007C4A53">
        <w:rPr>
          <w:lang w:val="en-GB"/>
        </w:rPr>
        <w:t xml:space="preserve">/no] or [0---------5] </w:t>
      </w:r>
    </w:p>
    <w:p w14:paraId="00359F59" w14:textId="77777777" w:rsidR="00A55988" w:rsidRPr="007C4A53" w:rsidRDefault="00A55988" w:rsidP="007C4A53">
      <w:pPr>
        <w:jc w:val="both"/>
        <w:rPr>
          <w:lang w:val="en-GB"/>
        </w:rPr>
      </w:pPr>
      <w:r w:rsidRPr="007C4A53">
        <w:rPr>
          <w:lang w:val="en-GB"/>
        </w:rPr>
        <w:t xml:space="preserve">- the schedule or timetable for carrying out the work [to be completed] [yes/no] or [x points] </w:t>
      </w:r>
    </w:p>
    <w:p w14:paraId="242EBE59" w14:textId="77777777" w:rsidR="00A55988" w:rsidRPr="007C4A53" w:rsidRDefault="00A55988" w:rsidP="007C4A53">
      <w:pPr>
        <w:jc w:val="both"/>
        <w:rPr>
          <w:lang w:val="en-GB"/>
        </w:rPr>
      </w:pPr>
      <w:r w:rsidRPr="007C4A53">
        <w:rPr>
          <w:lang w:val="en-GB"/>
        </w:rPr>
        <w:t>- completion time less than or equal to _________ [to be completed] [</w:t>
      </w:r>
      <w:r w:rsidRPr="007C4A53">
        <w:rPr>
          <w:lang w:val="en-US"/>
        </w:rPr>
        <w:t>yes</w:t>
      </w:r>
      <w:r w:rsidRPr="007C4A53">
        <w:rPr>
          <w:lang w:val="en-GB"/>
        </w:rPr>
        <w:t xml:space="preserve">/no] or [x points] </w:t>
      </w:r>
    </w:p>
    <w:p w14:paraId="30492BD5" w14:textId="77777777" w:rsidR="00A55988" w:rsidRPr="007C4A53" w:rsidRDefault="00A55988" w:rsidP="007C4A53">
      <w:pPr>
        <w:jc w:val="both"/>
        <w:rPr>
          <w:lang w:val="en-GB"/>
        </w:rPr>
      </w:pPr>
      <w:r w:rsidRPr="007C4A53">
        <w:rPr>
          <w:lang w:val="en-GB"/>
        </w:rPr>
        <w:t xml:space="preserve">[specify the number of points per criterion or sub-criterion for non-quantifiable services and SPI and/or the validation of X..........................sub-criteria per criterion to obtain a yes for quantifiable services].  </w:t>
      </w:r>
    </w:p>
    <w:p w14:paraId="022367E5" w14:textId="77777777" w:rsidR="00A55988" w:rsidRPr="007C4A53" w:rsidRDefault="00A55988" w:rsidP="007C4A53">
      <w:pPr>
        <w:jc w:val="both"/>
        <w:rPr>
          <w:lang w:val="en-GB"/>
        </w:rPr>
      </w:pPr>
      <w:r w:rsidRPr="007C4A53">
        <w:rPr>
          <w:lang w:val="en-GB"/>
        </w:rPr>
        <w:t xml:space="preserve"> </w:t>
      </w:r>
    </w:p>
    <w:p w14:paraId="235563AE" w14:textId="77777777" w:rsidR="00A55988" w:rsidRPr="007C4A53" w:rsidRDefault="00A55988" w:rsidP="007C4A53">
      <w:pPr>
        <w:jc w:val="both"/>
        <w:rPr>
          <w:lang w:val="en-GB"/>
        </w:rPr>
      </w:pPr>
      <w:r w:rsidRPr="007C4A53">
        <w:rPr>
          <w:lang w:val="en-GB"/>
        </w:rPr>
        <w:t>6) Proof of acceptance of the conditions of the contract [</w:t>
      </w:r>
      <w:r w:rsidRPr="007C4A53">
        <w:rPr>
          <w:lang w:val="en-US"/>
        </w:rPr>
        <w:t>yes</w:t>
      </w:r>
      <w:r w:rsidRPr="007C4A53">
        <w:rPr>
          <w:lang w:val="en-GB"/>
        </w:rPr>
        <w:t xml:space="preserve">/no] or [0-------5]    </w:t>
      </w:r>
    </w:p>
    <w:p w14:paraId="1DDDD97D" w14:textId="77777777" w:rsidR="00A55988" w:rsidRPr="007C4A53" w:rsidRDefault="00A55988" w:rsidP="007C4A53">
      <w:pPr>
        <w:jc w:val="both"/>
        <w:rPr>
          <w:lang w:val="en-GB"/>
        </w:rPr>
      </w:pPr>
      <w:r w:rsidRPr="007C4A53">
        <w:rPr>
          <w:lang w:val="en-GB"/>
        </w:rPr>
        <w:t> The Special Conditions of Contract (</w:t>
      </w:r>
      <w:r w:rsidRPr="007C4A53">
        <w:rPr>
          <w:lang w:val="en-US"/>
        </w:rPr>
        <w:t>SAC</w:t>
      </w:r>
      <w:r w:rsidRPr="007C4A53">
        <w:rPr>
          <w:lang w:val="en-GB"/>
        </w:rPr>
        <w:t xml:space="preserve">), initialled on all pages, sealed, dated and signed on the last page </w:t>
      </w:r>
      <w:r w:rsidRPr="007C4A53">
        <w:rPr>
          <w:lang w:val="en-US"/>
        </w:rPr>
        <w:t xml:space="preserve">marked </w:t>
      </w:r>
      <w:r w:rsidRPr="007C4A53">
        <w:rPr>
          <w:lang w:val="en-GB"/>
        </w:rPr>
        <w:t xml:space="preserve">‘read and approved’. </w:t>
      </w:r>
    </w:p>
    <w:p w14:paraId="62ED61A1" w14:textId="77777777" w:rsidR="00A55988" w:rsidRPr="007C4A53" w:rsidRDefault="00A55988" w:rsidP="007C4A53">
      <w:pPr>
        <w:jc w:val="both"/>
        <w:rPr>
          <w:lang w:val="en-GB"/>
        </w:rPr>
      </w:pPr>
      <w:r w:rsidRPr="007C4A53">
        <w:rPr>
          <w:lang w:val="en-GB"/>
        </w:rPr>
        <w:t xml:space="preserve"> The technical specifications for the service or the ToR where applicable, marked ‘read and approved’. </w:t>
      </w:r>
    </w:p>
    <w:p w14:paraId="47C759CB" w14:textId="77777777" w:rsidR="00A55988" w:rsidRPr="007C4A53" w:rsidRDefault="00A55988" w:rsidP="007C4A53">
      <w:pPr>
        <w:jc w:val="both"/>
        <w:rPr>
          <w:lang w:val="en-GB"/>
        </w:rPr>
      </w:pPr>
    </w:p>
    <w:p w14:paraId="45CCA7B3" w14:textId="77777777" w:rsidR="00A55988" w:rsidRPr="007C4A53" w:rsidRDefault="00A55988" w:rsidP="007C4A53">
      <w:pPr>
        <w:jc w:val="both"/>
        <w:rPr>
          <w:lang w:val="en-GB"/>
        </w:rPr>
      </w:pPr>
      <w:r w:rsidRPr="007C4A53">
        <w:rPr>
          <w:lang w:val="en-GB"/>
        </w:rPr>
        <w:t xml:space="preserve">[specify the number of points per criterion or sub-criterion for non-quantifiable services and SPI and/or the validation of X..........................sub-criteria per criterion to obtain a yes for quantifiable services].  </w:t>
      </w:r>
    </w:p>
    <w:p w14:paraId="574A4788" w14:textId="0CCE221C" w:rsidR="00A55988" w:rsidRPr="007C4A53" w:rsidRDefault="00A55988" w:rsidP="007C4A53">
      <w:pPr>
        <w:jc w:val="both"/>
        <w:rPr>
          <w:lang w:val="en-GB"/>
        </w:rPr>
      </w:pPr>
      <w:r w:rsidRPr="007C4A53">
        <w:rPr>
          <w:lang w:val="en-GB"/>
        </w:rPr>
        <w:t>The formula used to establish the financial scores is as follows: [i.e. Sf = 100 x Fm/F, where Sf is the financial score, Fm is the lowest bid proposal and F is the amount of the proposal in question, or any other linear formula].</w:t>
      </w:r>
    </w:p>
    <w:p w14:paraId="57A70D83" w14:textId="77777777" w:rsidR="00A55988" w:rsidRPr="007C4A53" w:rsidRDefault="00A55988" w:rsidP="007C4A53">
      <w:pPr>
        <w:jc w:val="both"/>
        <w:rPr>
          <w:lang w:val="en-GB"/>
        </w:rPr>
      </w:pPr>
      <w:r w:rsidRPr="007C4A53">
        <w:rPr>
          <w:lang w:val="en-GB"/>
        </w:rPr>
        <w:t>NB: electronic bids will be evaluated after downloading under the same conditions as physical bids.</w:t>
      </w:r>
    </w:p>
    <w:p w14:paraId="3EBE4404" w14:textId="77777777" w:rsidR="00A55988" w:rsidRPr="007C4A53" w:rsidRDefault="00A55988" w:rsidP="007C4A53">
      <w:pPr>
        <w:jc w:val="both"/>
        <w:rPr>
          <w:lang w:val="en-GB"/>
        </w:rPr>
      </w:pPr>
    </w:p>
    <w:p w14:paraId="244416BC" w14:textId="77777777" w:rsidR="00A55988" w:rsidRPr="007C4A53" w:rsidRDefault="00A55988" w:rsidP="007C4A53">
      <w:pPr>
        <w:jc w:val="both"/>
        <w:rPr>
          <w:lang w:val="en-GB"/>
        </w:rPr>
      </w:pPr>
      <w:r w:rsidRPr="007C4A53">
        <w:rPr>
          <w:lang w:val="en-GB"/>
        </w:rPr>
        <w:t>(page 92) L = M x (n/360) x (i) where :</w:t>
      </w:r>
    </w:p>
    <w:p w14:paraId="6328F67F" w14:textId="77777777" w:rsidR="00A55988" w:rsidRPr="007C4A53" w:rsidRDefault="00A55988" w:rsidP="007C4A53">
      <w:pPr>
        <w:jc w:val="both"/>
        <w:rPr>
          <w:lang w:val="en-GB"/>
        </w:rPr>
      </w:pPr>
      <w:r w:rsidRPr="007C4A53">
        <w:rPr>
          <w:lang w:val="en-GB"/>
        </w:rPr>
        <w:lastRenderedPageBreak/>
        <w:t>M = Amount including tax of the sums due to the contractor; N = Number of calendar days of delay ;</w:t>
      </w:r>
    </w:p>
    <w:p w14:paraId="35855BED" w14:textId="6C59348A" w:rsidR="00A55988" w:rsidRPr="007C4A53" w:rsidRDefault="00A55988" w:rsidP="007C4A53">
      <w:pPr>
        <w:jc w:val="both"/>
        <w:rPr>
          <w:lang w:val="en-GB"/>
        </w:rPr>
      </w:pPr>
      <w:r w:rsidRPr="007C4A53">
        <w:rPr>
          <w:lang w:val="en-GB"/>
        </w:rPr>
        <w:t>i = BEAC business lending rate plus one (</w:t>
      </w:r>
      <w:r w:rsidR="00CF639F" w:rsidRPr="00CF639F">
        <w:rPr>
          <w:iCs/>
          <w:noProof/>
          <w:sz w:val="28"/>
          <w:szCs w:val="26"/>
        </w:rPr>
        <w:drawing>
          <wp:anchor distT="0" distB="0" distL="114300" distR="114300" simplePos="0" relativeHeight="251733504" behindDoc="1" locked="0" layoutInCell="1" allowOverlap="1" wp14:anchorId="35418E97" wp14:editId="2F080575">
            <wp:simplePos x="0" y="0"/>
            <wp:positionH relativeFrom="column">
              <wp:posOffset>0</wp:posOffset>
            </wp:positionH>
            <wp:positionV relativeFrom="paragraph">
              <wp:posOffset>-635</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C4A53">
        <w:rPr>
          <w:lang w:val="en-GB"/>
        </w:rPr>
        <w:t>1) point or discount rate applied by the Bank of Issue of the currency in question plus a maximum of one (1) point, as the case may be.</w:t>
      </w:r>
    </w:p>
    <w:p w14:paraId="2A047832" w14:textId="77777777" w:rsidR="00A55988" w:rsidRPr="007C4A53" w:rsidRDefault="00A55988" w:rsidP="007C4A53">
      <w:pPr>
        <w:suppressAutoHyphens w:val="0"/>
        <w:autoSpaceDN/>
        <w:spacing w:after="240" w:line="276" w:lineRule="auto"/>
        <w:contextualSpacing/>
        <w:jc w:val="both"/>
        <w:textAlignment w:val="auto"/>
        <w:rPr>
          <w:i/>
          <w:iCs/>
          <w:color w:val="FF0000"/>
          <w:lang w:val="en-GB"/>
        </w:rPr>
      </w:pPr>
    </w:p>
    <w:p w14:paraId="4B5B95F5" w14:textId="405578B4" w:rsidR="005A6B78" w:rsidRPr="007C4A53" w:rsidRDefault="008570C6" w:rsidP="007C4A53">
      <w:pPr>
        <w:suppressAutoHyphens w:val="0"/>
        <w:autoSpaceDN/>
        <w:spacing w:after="240" w:line="276" w:lineRule="auto"/>
        <w:contextualSpacing/>
        <w:jc w:val="both"/>
        <w:textAlignment w:val="auto"/>
        <w:rPr>
          <w:b/>
          <w:bCs/>
          <w:lang w:val="en-GB"/>
        </w:rPr>
      </w:pPr>
      <w:r w:rsidRPr="007C4A53">
        <w:rPr>
          <w:b/>
          <w:bCs/>
          <w:lang w:val="en-GB"/>
        </w:rPr>
        <w:t xml:space="preserve">10.2. </w:t>
      </w:r>
      <w:r w:rsidR="005A6B78" w:rsidRPr="007C4A53">
        <w:rPr>
          <w:b/>
          <w:bCs/>
          <w:lang w:val="en-GB"/>
        </w:rPr>
        <w:t>Exam</w:t>
      </w:r>
      <w:r w:rsidR="00CD0432" w:rsidRPr="007C4A53">
        <w:rPr>
          <w:b/>
          <w:bCs/>
          <w:lang w:val="en-GB"/>
        </w:rPr>
        <w:t>i</w:t>
      </w:r>
      <w:r w:rsidR="005A6B78" w:rsidRPr="007C4A53">
        <w:rPr>
          <w:b/>
          <w:bCs/>
          <w:lang w:val="en-GB"/>
        </w:rPr>
        <w:t>n</w:t>
      </w:r>
      <w:r w:rsidR="00CD0432" w:rsidRPr="007C4A53">
        <w:rPr>
          <w:b/>
          <w:bCs/>
          <w:lang w:val="en-GB"/>
        </w:rPr>
        <w:t xml:space="preserve">ation of </w:t>
      </w:r>
      <w:r w:rsidR="005A6B78" w:rsidRPr="007C4A53">
        <w:rPr>
          <w:b/>
          <w:bCs/>
          <w:lang w:val="en-GB"/>
        </w:rPr>
        <w:t>justificati</w:t>
      </w:r>
      <w:r w:rsidR="00CD0432" w:rsidRPr="007C4A53">
        <w:rPr>
          <w:b/>
          <w:bCs/>
          <w:lang w:val="en-GB"/>
        </w:rPr>
        <w:t>ons</w:t>
      </w:r>
      <w:r w:rsidR="005A6B78" w:rsidRPr="007C4A53">
        <w:rPr>
          <w:b/>
          <w:bCs/>
          <w:lang w:val="en-GB"/>
        </w:rPr>
        <w:t xml:space="preserve"> </w:t>
      </w:r>
      <w:r w:rsidR="00CD0432" w:rsidRPr="007C4A53">
        <w:rPr>
          <w:b/>
          <w:bCs/>
          <w:lang w:val="en-GB"/>
        </w:rPr>
        <w:t xml:space="preserve">and </w:t>
      </w:r>
      <w:r w:rsidR="005A6B78" w:rsidRPr="007C4A53">
        <w:rPr>
          <w:b/>
          <w:bCs/>
          <w:lang w:val="en-GB"/>
        </w:rPr>
        <w:t>report</w:t>
      </w:r>
      <w:r w:rsidR="00CD0432" w:rsidRPr="007C4A53">
        <w:rPr>
          <w:b/>
          <w:bCs/>
          <w:lang w:val="en-GB"/>
        </w:rPr>
        <w:t xml:space="preserve">ing of </w:t>
      </w:r>
      <w:r w:rsidR="005A6B78" w:rsidRPr="007C4A53">
        <w:rPr>
          <w:b/>
          <w:bCs/>
          <w:lang w:val="en-GB"/>
        </w:rPr>
        <w:t>r</w:t>
      </w:r>
      <w:r w:rsidR="00CD0432" w:rsidRPr="007C4A53">
        <w:rPr>
          <w:b/>
          <w:bCs/>
          <w:lang w:val="en-GB"/>
        </w:rPr>
        <w:t>e</w:t>
      </w:r>
      <w:r w:rsidR="005A6B78" w:rsidRPr="007C4A53">
        <w:rPr>
          <w:b/>
          <w:bCs/>
          <w:lang w:val="en-GB"/>
        </w:rPr>
        <w:t xml:space="preserve">sults </w:t>
      </w:r>
      <w:r w:rsidR="00CD0432" w:rsidRPr="007C4A53">
        <w:rPr>
          <w:b/>
          <w:bCs/>
          <w:lang w:val="en-GB"/>
        </w:rPr>
        <w:t xml:space="preserve">the </w:t>
      </w:r>
      <w:r w:rsidR="005A6B78" w:rsidRPr="007C4A53">
        <w:rPr>
          <w:b/>
          <w:bCs/>
          <w:lang w:val="en-GB"/>
        </w:rPr>
        <w:t>correspond</w:t>
      </w:r>
      <w:r w:rsidR="00CD0432" w:rsidRPr="007C4A53">
        <w:rPr>
          <w:b/>
          <w:bCs/>
          <w:lang w:val="en-GB"/>
        </w:rPr>
        <w:t>ing table</w:t>
      </w:r>
      <w:r w:rsidR="005A6B78" w:rsidRPr="007C4A53">
        <w:rPr>
          <w:b/>
          <w:bCs/>
          <w:lang w:val="en-GB"/>
        </w:rPr>
        <w:t xml:space="preserve"> </w:t>
      </w:r>
      <w:r w:rsidR="00CD0432" w:rsidRPr="007C4A53">
        <w:rPr>
          <w:b/>
          <w:bCs/>
          <w:lang w:val="en-GB"/>
        </w:rPr>
        <w:t>No.</w:t>
      </w:r>
      <w:r w:rsidR="005A6B78" w:rsidRPr="007C4A53">
        <w:rPr>
          <w:b/>
          <w:bCs/>
          <w:lang w:val="en-GB"/>
        </w:rPr>
        <w:t>______</w:t>
      </w:r>
    </w:p>
    <w:p w14:paraId="1394A735" w14:textId="1EF10158" w:rsidR="005A6B78" w:rsidRPr="007C4A53" w:rsidRDefault="008570C6" w:rsidP="007C4A53">
      <w:pPr>
        <w:suppressAutoHyphens w:val="0"/>
        <w:autoSpaceDN/>
        <w:spacing w:after="240" w:line="276" w:lineRule="auto"/>
        <w:contextualSpacing/>
        <w:jc w:val="both"/>
        <w:textAlignment w:val="auto"/>
        <w:rPr>
          <w:b/>
          <w:bCs/>
          <w:lang w:val="en-GB"/>
        </w:rPr>
      </w:pPr>
      <w:r w:rsidRPr="007C4A53">
        <w:rPr>
          <w:b/>
          <w:bCs/>
          <w:lang w:val="en-GB"/>
        </w:rPr>
        <w:t xml:space="preserve">10.3. </w:t>
      </w:r>
      <w:r w:rsidR="005A6B78" w:rsidRPr="007C4A53">
        <w:rPr>
          <w:b/>
          <w:bCs/>
          <w:lang w:val="en-GB"/>
        </w:rPr>
        <w:t>V</w:t>
      </w:r>
      <w:r w:rsidR="00CD0432" w:rsidRPr="007C4A53">
        <w:rPr>
          <w:b/>
          <w:bCs/>
          <w:lang w:val="en-GB"/>
        </w:rPr>
        <w:t>e</w:t>
      </w:r>
      <w:r w:rsidR="005A6B78" w:rsidRPr="007C4A53">
        <w:rPr>
          <w:b/>
          <w:bCs/>
          <w:lang w:val="en-GB"/>
        </w:rPr>
        <w:t xml:space="preserve">rification </w:t>
      </w:r>
      <w:r w:rsidR="00CD0432" w:rsidRPr="007C4A53">
        <w:rPr>
          <w:b/>
          <w:bCs/>
          <w:lang w:val="en-GB"/>
        </w:rPr>
        <w:t xml:space="preserve">of arithmetic </w:t>
      </w:r>
      <w:r w:rsidR="005A6B78" w:rsidRPr="007C4A53">
        <w:rPr>
          <w:b/>
          <w:bCs/>
          <w:lang w:val="en-GB"/>
        </w:rPr>
        <w:t>op</w:t>
      </w:r>
      <w:r w:rsidR="00CD0432" w:rsidRPr="007C4A53">
        <w:rPr>
          <w:b/>
          <w:bCs/>
          <w:lang w:val="en-GB"/>
        </w:rPr>
        <w:t>e</w:t>
      </w:r>
      <w:r w:rsidR="005A6B78" w:rsidRPr="007C4A53">
        <w:rPr>
          <w:b/>
          <w:bCs/>
          <w:lang w:val="en-GB"/>
        </w:rPr>
        <w:t xml:space="preserve">rations, </w:t>
      </w:r>
      <w:r w:rsidR="00CD0432" w:rsidRPr="007C4A53">
        <w:rPr>
          <w:b/>
          <w:bCs/>
          <w:lang w:val="en-GB"/>
        </w:rPr>
        <w:t xml:space="preserve">by </w:t>
      </w:r>
      <w:r w:rsidR="005A6B78" w:rsidRPr="007C4A53">
        <w:rPr>
          <w:b/>
          <w:bCs/>
          <w:lang w:val="en-GB"/>
        </w:rPr>
        <w:t>multipl</w:t>
      </w:r>
      <w:r w:rsidR="00CD0432" w:rsidRPr="007C4A53">
        <w:rPr>
          <w:b/>
          <w:bCs/>
          <w:lang w:val="en-GB"/>
        </w:rPr>
        <w:t>ying as the case may be</w:t>
      </w:r>
      <w:r w:rsidR="005A6B78" w:rsidRPr="007C4A53">
        <w:rPr>
          <w:b/>
          <w:bCs/>
          <w:lang w:val="en-GB"/>
        </w:rPr>
        <w:t xml:space="preserve"> unit</w:t>
      </w:r>
      <w:r w:rsidR="00CD0432" w:rsidRPr="007C4A53">
        <w:rPr>
          <w:b/>
          <w:bCs/>
          <w:lang w:val="en-GB"/>
        </w:rPr>
        <w:t xml:space="preserve"> prices by</w:t>
      </w:r>
      <w:r w:rsidR="005A6B78" w:rsidRPr="007C4A53">
        <w:rPr>
          <w:b/>
          <w:bCs/>
          <w:lang w:val="en-GB"/>
        </w:rPr>
        <w:t xml:space="preserve"> </w:t>
      </w:r>
      <w:r w:rsidR="000715E6" w:rsidRPr="007C4A53">
        <w:rPr>
          <w:b/>
          <w:bCs/>
          <w:lang w:val="en-GB"/>
        </w:rPr>
        <w:t>the quantities</w:t>
      </w:r>
      <w:r w:rsidR="005A6B78" w:rsidRPr="007C4A53">
        <w:rPr>
          <w:b/>
          <w:bCs/>
          <w:lang w:val="en-GB"/>
        </w:rPr>
        <w:t xml:space="preserve"> </w:t>
      </w:r>
      <w:r w:rsidR="00CD0432" w:rsidRPr="007C4A53">
        <w:rPr>
          <w:b/>
          <w:bCs/>
          <w:lang w:val="en-GB"/>
        </w:rPr>
        <w:t xml:space="preserve">and by using the </w:t>
      </w:r>
      <w:r w:rsidR="005A6B78" w:rsidRPr="007C4A53">
        <w:rPr>
          <w:b/>
          <w:bCs/>
          <w:lang w:val="en-GB"/>
        </w:rPr>
        <w:t>pri</w:t>
      </w:r>
      <w:r w:rsidR="00CD0432" w:rsidRPr="007C4A53">
        <w:rPr>
          <w:b/>
          <w:bCs/>
          <w:lang w:val="en-GB"/>
        </w:rPr>
        <w:t>ce in words</w:t>
      </w:r>
      <w:r w:rsidR="005A6B78" w:rsidRPr="007C4A53">
        <w:rPr>
          <w:b/>
          <w:bCs/>
          <w:lang w:val="en-GB"/>
        </w:rPr>
        <w:t xml:space="preserve"> </w:t>
      </w:r>
      <w:r w:rsidR="00CD0432" w:rsidRPr="007C4A53">
        <w:rPr>
          <w:b/>
          <w:bCs/>
          <w:lang w:val="en-GB"/>
        </w:rPr>
        <w:t xml:space="preserve">to make the necessary </w:t>
      </w:r>
      <w:r w:rsidR="005A6B78" w:rsidRPr="007C4A53">
        <w:rPr>
          <w:b/>
          <w:bCs/>
          <w:lang w:val="en-GB"/>
        </w:rPr>
        <w:t>corrections</w:t>
      </w:r>
      <w:r w:rsidR="005A6B78" w:rsidRPr="007C4A53">
        <w:rPr>
          <w:b/>
          <w:lang w:val="en-GB"/>
        </w:rPr>
        <w:t>;</w:t>
      </w:r>
    </w:p>
    <w:p w14:paraId="3D25DB9A" w14:textId="35B761E1" w:rsidR="008570C6" w:rsidRPr="007C4A53" w:rsidRDefault="008570C6" w:rsidP="007C4A53">
      <w:pPr>
        <w:suppressAutoHyphens w:val="0"/>
        <w:autoSpaceDN/>
        <w:spacing w:after="240" w:line="276" w:lineRule="auto"/>
        <w:contextualSpacing/>
        <w:jc w:val="both"/>
        <w:textAlignment w:val="auto"/>
        <w:rPr>
          <w:b/>
          <w:bCs/>
          <w:lang w:val="en-GB"/>
        </w:rPr>
      </w:pPr>
      <w:r w:rsidRPr="007C4A53">
        <w:rPr>
          <w:b/>
          <w:bCs/>
          <w:lang w:val="en-GB"/>
        </w:rPr>
        <w:t xml:space="preserve">10.4. </w:t>
      </w:r>
      <w:r w:rsidR="000715E6" w:rsidRPr="007C4A53">
        <w:rPr>
          <w:b/>
          <w:bCs/>
          <w:lang w:val="en-GB"/>
        </w:rPr>
        <w:t xml:space="preserve">Preparing the </w:t>
      </w:r>
      <w:r w:rsidR="005A6B78" w:rsidRPr="007C4A53">
        <w:rPr>
          <w:b/>
          <w:bCs/>
          <w:lang w:val="en-GB"/>
        </w:rPr>
        <w:t>compar</w:t>
      </w:r>
      <w:r w:rsidR="000715E6" w:rsidRPr="007C4A53">
        <w:rPr>
          <w:b/>
          <w:bCs/>
          <w:lang w:val="en-GB"/>
        </w:rPr>
        <w:t>i</w:t>
      </w:r>
      <w:r w:rsidR="005A6B78" w:rsidRPr="007C4A53">
        <w:rPr>
          <w:b/>
          <w:bCs/>
          <w:lang w:val="en-GB"/>
        </w:rPr>
        <w:t xml:space="preserve">son </w:t>
      </w:r>
      <w:r w:rsidR="000715E6" w:rsidRPr="007C4A53">
        <w:rPr>
          <w:b/>
          <w:bCs/>
          <w:lang w:val="en-GB"/>
        </w:rPr>
        <w:t xml:space="preserve">table of offers based on the </w:t>
      </w:r>
      <w:r w:rsidR="005A6B78" w:rsidRPr="007C4A53">
        <w:rPr>
          <w:b/>
          <w:bCs/>
          <w:lang w:val="en-GB"/>
        </w:rPr>
        <w:t>corr</w:t>
      </w:r>
      <w:r w:rsidR="000715E6" w:rsidRPr="007C4A53">
        <w:rPr>
          <w:b/>
          <w:bCs/>
          <w:lang w:val="en-GB"/>
        </w:rPr>
        <w:t>ected amount of</w:t>
      </w:r>
      <w:r w:rsidR="005A6B78" w:rsidRPr="007C4A53">
        <w:rPr>
          <w:b/>
          <w:bCs/>
          <w:lang w:val="en-GB"/>
        </w:rPr>
        <w:t xml:space="preserve"> arithm</w:t>
      </w:r>
      <w:r w:rsidR="000715E6" w:rsidRPr="007C4A53">
        <w:rPr>
          <w:b/>
          <w:bCs/>
          <w:lang w:val="en-GB"/>
        </w:rPr>
        <w:t>e</w:t>
      </w:r>
      <w:r w:rsidR="005A6B78" w:rsidRPr="007C4A53">
        <w:rPr>
          <w:b/>
          <w:bCs/>
          <w:lang w:val="en-GB"/>
        </w:rPr>
        <w:t>ti</w:t>
      </w:r>
      <w:r w:rsidR="000715E6" w:rsidRPr="007C4A53">
        <w:rPr>
          <w:b/>
          <w:bCs/>
          <w:lang w:val="en-GB"/>
        </w:rPr>
        <w:t>c errors</w:t>
      </w:r>
      <w:r w:rsidR="005A6B78" w:rsidRPr="007C4A53">
        <w:rPr>
          <w:b/>
          <w:bCs/>
          <w:lang w:val="en-GB"/>
        </w:rPr>
        <w:t xml:space="preserve"> </w:t>
      </w:r>
      <w:r w:rsidR="000715E6" w:rsidRPr="007C4A53">
        <w:rPr>
          <w:b/>
          <w:bCs/>
          <w:lang w:val="en-GB"/>
        </w:rPr>
        <w:t>and possible rebates</w:t>
      </w:r>
      <w:r w:rsidR="005A6B78" w:rsidRPr="007C4A53">
        <w:rPr>
          <w:b/>
          <w:bCs/>
          <w:lang w:val="en-GB"/>
        </w:rPr>
        <w:t>;</w:t>
      </w:r>
    </w:p>
    <w:p w14:paraId="258D5069" w14:textId="057599A7" w:rsidR="005A6B78" w:rsidRPr="007C4A53" w:rsidRDefault="008570C6" w:rsidP="007C4A53">
      <w:pPr>
        <w:suppressAutoHyphens w:val="0"/>
        <w:autoSpaceDN/>
        <w:spacing w:after="240" w:line="276" w:lineRule="auto"/>
        <w:contextualSpacing/>
        <w:jc w:val="both"/>
        <w:textAlignment w:val="auto"/>
        <w:rPr>
          <w:b/>
          <w:bCs/>
          <w:lang w:val="en-GB"/>
        </w:rPr>
      </w:pPr>
      <w:r w:rsidRPr="007C4A53">
        <w:rPr>
          <w:b/>
          <w:bCs/>
          <w:lang w:val="en-GB"/>
        </w:rPr>
        <w:t xml:space="preserve">10.5. </w:t>
      </w:r>
      <w:r w:rsidR="000715E6" w:rsidRPr="007C4A53">
        <w:rPr>
          <w:b/>
          <w:bCs/>
          <w:lang w:val="en-GB"/>
        </w:rPr>
        <w:t xml:space="preserve">Preparing the summary </w:t>
      </w:r>
      <w:r w:rsidR="005A6B78" w:rsidRPr="007C4A53">
        <w:rPr>
          <w:b/>
          <w:bCs/>
          <w:lang w:val="en-GB"/>
        </w:rPr>
        <w:t>table</w:t>
      </w:r>
      <w:r w:rsidR="000715E6" w:rsidRPr="007C4A53">
        <w:rPr>
          <w:b/>
          <w:bCs/>
          <w:lang w:val="en-GB"/>
        </w:rPr>
        <w:t xml:space="preserve"> of offers</w:t>
      </w:r>
      <w:r w:rsidR="005A6B78" w:rsidRPr="007C4A53">
        <w:rPr>
          <w:bCs/>
          <w:lang w:val="en-GB"/>
        </w:rPr>
        <w:t>.</w:t>
      </w:r>
    </w:p>
    <w:p w14:paraId="0B943E5D" w14:textId="77777777" w:rsidR="008570C6" w:rsidRPr="007C4A53" w:rsidRDefault="008570C6" w:rsidP="007C4A53">
      <w:pPr>
        <w:suppressAutoHyphens w:val="0"/>
        <w:autoSpaceDN/>
        <w:spacing w:after="240" w:line="276" w:lineRule="auto"/>
        <w:contextualSpacing/>
        <w:jc w:val="both"/>
        <w:textAlignment w:val="auto"/>
        <w:rPr>
          <w:b/>
          <w:bCs/>
          <w:lang w:val="en-GB"/>
        </w:rPr>
      </w:pPr>
    </w:p>
    <w:p w14:paraId="3952810B" w14:textId="6CC99229" w:rsidR="005A6B78" w:rsidRPr="00635301" w:rsidRDefault="000715E6" w:rsidP="00E04B05">
      <w:pPr>
        <w:autoSpaceDN/>
        <w:spacing w:after="240" w:line="276" w:lineRule="auto"/>
        <w:ind w:left="578" w:hanging="578"/>
        <w:jc w:val="both"/>
        <w:textAlignment w:val="auto"/>
        <w:rPr>
          <w:b/>
          <w:bCs/>
          <w:i/>
          <w:iCs/>
          <w:lang w:val="en-GB"/>
        </w:rPr>
      </w:pPr>
      <w:r w:rsidRPr="00635301">
        <w:rPr>
          <w:b/>
          <w:bCs/>
          <w:i/>
          <w:iCs/>
          <w:lang w:val="en-GB"/>
        </w:rPr>
        <w:t>Detailed e</w:t>
      </w:r>
      <w:r w:rsidR="005A6B78" w:rsidRPr="00635301">
        <w:rPr>
          <w:b/>
          <w:bCs/>
          <w:i/>
          <w:iCs/>
          <w:lang w:val="en-GB"/>
        </w:rPr>
        <w:t xml:space="preserve">valuation </w:t>
      </w:r>
      <w:r w:rsidRPr="00635301">
        <w:rPr>
          <w:b/>
          <w:bCs/>
          <w:i/>
          <w:iCs/>
          <w:lang w:val="en-GB"/>
        </w:rPr>
        <w:t>grid</w:t>
      </w:r>
      <w:r w:rsidR="005A6B78" w:rsidRPr="00635301">
        <w:rPr>
          <w:b/>
          <w:bCs/>
          <w:i/>
          <w:iCs/>
          <w:lang w:val="en-GB"/>
        </w:rPr>
        <w:t xml:space="preserve"> </w:t>
      </w:r>
    </w:p>
    <w:p w14:paraId="4B34E58F" w14:textId="53A52FFD" w:rsidR="005A6B78" w:rsidRPr="00635301" w:rsidRDefault="00FD4627" w:rsidP="00E04B05">
      <w:pPr>
        <w:autoSpaceDN/>
        <w:spacing w:after="240" w:line="276" w:lineRule="auto"/>
        <w:ind w:left="578" w:hanging="578"/>
        <w:jc w:val="both"/>
        <w:textAlignment w:val="auto"/>
        <w:rPr>
          <w:bCs/>
          <w:i/>
          <w:iCs/>
          <w:lang w:val="en-GB"/>
        </w:rPr>
      </w:pPr>
      <w:bookmarkStart w:id="77" w:name="_Hlk162975551"/>
      <w:r w:rsidRPr="00635301">
        <w:rPr>
          <w:bCs/>
          <w:i/>
          <w:iCs/>
          <w:lang w:val="en-GB"/>
        </w:rPr>
        <w:t>A detailed evaluation grid consistent with the requirements of the Special Regulations of the</w:t>
      </w:r>
      <w:r w:rsidR="005A6B78" w:rsidRPr="00635301">
        <w:rPr>
          <w:bCs/>
          <w:i/>
          <w:iCs/>
          <w:lang w:val="en-GB"/>
        </w:rPr>
        <w:t xml:space="preserve"> </w:t>
      </w:r>
      <w:r w:rsidRPr="00635301">
        <w:rPr>
          <w:bCs/>
          <w:i/>
          <w:iCs/>
          <w:lang w:val="en-GB"/>
        </w:rPr>
        <w:t>C</w:t>
      </w:r>
      <w:r w:rsidR="005A6B78" w:rsidRPr="00635301">
        <w:rPr>
          <w:bCs/>
          <w:i/>
          <w:iCs/>
          <w:lang w:val="en-GB"/>
        </w:rPr>
        <w:t xml:space="preserve">onsultation (RPC) </w:t>
      </w:r>
      <w:r w:rsidRPr="00635301">
        <w:rPr>
          <w:bCs/>
          <w:i/>
          <w:iCs/>
          <w:lang w:val="en-GB"/>
        </w:rPr>
        <w:t xml:space="preserve">may be attached in annex to these RPC. The said grid and the criteria detailed below should formally specify the modalities for validating </w:t>
      </w:r>
      <w:r w:rsidR="003838D9" w:rsidRPr="00635301">
        <w:rPr>
          <w:bCs/>
          <w:i/>
          <w:iCs/>
          <w:lang w:val="en-GB"/>
        </w:rPr>
        <w:t>a criterion from the number of subcriteria met</w:t>
      </w:r>
      <w:r w:rsidR="005A6B78" w:rsidRPr="00635301">
        <w:rPr>
          <w:bCs/>
          <w:i/>
          <w:iCs/>
          <w:lang w:val="en-GB"/>
        </w:rPr>
        <w:t xml:space="preserve">.] </w:t>
      </w:r>
    </w:p>
    <w:bookmarkEnd w:id="77"/>
    <w:p w14:paraId="3403AB32" w14:textId="0C3FB375" w:rsidR="00BB6453" w:rsidRPr="00635301" w:rsidRDefault="00BB6453" w:rsidP="00E04B05">
      <w:pPr>
        <w:spacing w:after="240" w:line="276" w:lineRule="auto"/>
        <w:jc w:val="both"/>
        <w:textAlignment w:val="auto"/>
        <w:rPr>
          <w:b/>
          <w:bCs/>
          <w:lang w:val="en-GB"/>
        </w:rPr>
      </w:pPr>
      <w:r w:rsidRPr="00635301">
        <w:rPr>
          <w:b/>
          <w:bCs/>
          <w:lang w:val="en-GB"/>
        </w:rPr>
        <w:t xml:space="preserve">In </w:t>
      </w:r>
      <w:r w:rsidR="003838D9" w:rsidRPr="00635301">
        <w:rPr>
          <w:b/>
          <w:bCs/>
          <w:lang w:val="en-GB"/>
        </w:rPr>
        <w:t xml:space="preserve">case </w:t>
      </w:r>
      <w:r w:rsidRPr="00635301">
        <w:rPr>
          <w:b/>
          <w:bCs/>
          <w:lang w:val="en-GB"/>
        </w:rPr>
        <w:t>of any discrepancy between the</w:t>
      </w:r>
      <w:r w:rsidR="003838D9" w:rsidRPr="00635301">
        <w:rPr>
          <w:b/>
          <w:bCs/>
          <w:lang w:val="en-GB"/>
        </w:rPr>
        <w:t xml:space="preserve"> content of documents in the Consultation File,</w:t>
      </w:r>
      <w:r w:rsidR="008C22CB" w:rsidRPr="00635301">
        <w:rPr>
          <w:b/>
          <w:bCs/>
          <w:lang w:val="en-GB"/>
        </w:rPr>
        <w:t xml:space="preserve"> </w:t>
      </w:r>
      <w:r w:rsidR="003838D9" w:rsidRPr="00635301">
        <w:rPr>
          <w:b/>
          <w:bCs/>
          <w:lang w:val="en-GB"/>
        </w:rPr>
        <w:t xml:space="preserve">the elimination of an offer for non-compliance with the prescriptions of the </w:t>
      </w:r>
      <w:r w:rsidR="008C22CB" w:rsidRPr="00635301">
        <w:rPr>
          <w:b/>
          <w:bCs/>
          <w:lang w:val="en-GB"/>
        </w:rPr>
        <w:t>DC shall be based on the criterion contained in the RPC whose provisions prevail over those of other documents</w:t>
      </w:r>
      <w:r w:rsidRPr="00635301">
        <w:rPr>
          <w:b/>
          <w:bCs/>
          <w:lang w:val="en-GB"/>
        </w:rPr>
        <w:t>.</w:t>
      </w:r>
    </w:p>
    <w:p w14:paraId="1D797CD2" w14:textId="77777777" w:rsidR="00B12B64" w:rsidRPr="00635301" w:rsidRDefault="008C22CB" w:rsidP="00E04B05">
      <w:pPr>
        <w:pStyle w:val="Paragraphedeliste"/>
        <w:numPr>
          <w:ilvl w:val="0"/>
          <w:numId w:val="71"/>
        </w:numPr>
        <w:spacing w:after="240" w:line="276" w:lineRule="auto"/>
        <w:jc w:val="both"/>
        <w:rPr>
          <w:b/>
          <w:bCs/>
          <w:color w:val="000000" w:themeColor="text1"/>
          <w:lang w:val="en-GB"/>
        </w:rPr>
      </w:pPr>
      <w:r w:rsidRPr="00635301">
        <w:rPr>
          <w:lang w:val="en-GB"/>
        </w:rPr>
        <w:t>In case of discrepancy between the prices in figures and those in words, the price in words shall be authentic.</w:t>
      </w:r>
    </w:p>
    <w:p w14:paraId="14290963" w14:textId="0CB327F8" w:rsidR="00BB6453" w:rsidRPr="00635301" w:rsidRDefault="00BB6453" w:rsidP="00B12B64">
      <w:pPr>
        <w:spacing w:after="240" w:line="276" w:lineRule="auto"/>
        <w:jc w:val="both"/>
        <w:rPr>
          <w:b/>
          <w:bCs/>
          <w:color w:val="000000" w:themeColor="text1"/>
          <w:lang w:val="en-GB"/>
        </w:rPr>
      </w:pPr>
      <w:r w:rsidRPr="00635301">
        <w:rPr>
          <w:b/>
          <w:bCs/>
          <w:color w:val="000000" w:themeColor="text1"/>
          <w:lang w:val="en-GB"/>
        </w:rPr>
        <w:t>A</w:t>
      </w:r>
      <w:r w:rsidR="00435211" w:rsidRPr="00635301">
        <w:rPr>
          <w:b/>
          <w:bCs/>
          <w:color w:val="000000" w:themeColor="text1"/>
          <w:lang w:val="en-GB"/>
        </w:rPr>
        <w:t>rticle 11</w:t>
      </w:r>
      <w:r w:rsidRPr="00635301">
        <w:rPr>
          <w:b/>
          <w:bCs/>
          <w:color w:val="000000" w:themeColor="text1"/>
          <w:lang w:val="en-GB"/>
        </w:rPr>
        <w:t xml:space="preserve">: Award of the subsequent </w:t>
      </w:r>
      <w:r w:rsidR="00DC0E97" w:rsidRPr="00635301">
        <w:rPr>
          <w:b/>
          <w:bCs/>
          <w:color w:val="000000" w:themeColor="text1"/>
          <w:lang w:val="en-GB"/>
        </w:rPr>
        <w:t>order</w:t>
      </w:r>
      <w:r w:rsidR="008C22CB" w:rsidRPr="00635301">
        <w:rPr>
          <w:b/>
          <w:bCs/>
          <w:color w:val="000000" w:themeColor="text1"/>
          <w:lang w:val="en-GB"/>
        </w:rPr>
        <w:t xml:space="preserve"> </w:t>
      </w:r>
      <w:r w:rsidRPr="00635301">
        <w:rPr>
          <w:b/>
          <w:bCs/>
          <w:color w:val="000000" w:themeColor="text1"/>
          <w:lang w:val="en-GB"/>
        </w:rPr>
        <w:t>contract</w:t>
      </w:r>
    </w:p>
    <w:p w14:paraId="4873F5E4" w14:textId="14D7D60E" w:rsidR="000A673C" w:rsidRPr="00635301" w:rsidRDefault="000A673C" w:rsidP="00B12B64">
      <w:pPr>
        <w:pStyle w:val="Paragraphedeliste"/>
        <w:numPr>
          <w:ilvl w:val="0"/>
          <w:numId w:val="71"/>
        </w:numPr>
        <w:spacing w:after="240" w:line="276" w:lineRule="auto"/>
        <w:rPr>
          <w:b/>
          <w:bCs/>
          <w:lang w:val="en-GB" w:eastAsia="en-US"/>
        </w:rPr>
      </w:pPr>
      <w:r w:rsidRPr="00635301">
        <w:rPr>
          <w:b/>
          <w:bCs/>
          <w:lang w:val="en-GB" w:eastAsia="en-US"/>
        </w:rPr>
        <w:t>For quantifiable services</w:t>
      </w:r>
    </w:p>
    <w:p w14:paraId="6F7DA5ED" w14:textId="5EA56617" w:rsidR="009C2A21" w:rsidRPr="00635301" w:rsidRDefault="000A673C" w:rsidP="00B12B64">
      <w:pPr>
        <w:spacing w:after="240" w:line="276" w:lineRule="auto"/>
        <w:ind w:right="-72"/>
        <w:jc w:val="both"/>
        <w:rPr>
          <w:lang w:val="en-GB"/>
        </w:rPr>
      </w:pPr>
      <w:bookmarkStart w:id="78" w:name="_Hlk162979944"/>
      <w:r w:rsidRPr="00635301">
        <w:rPr>
          <w:color w:val="000000" w:themeColor="text1"/>
          <w:lang w:val="en-GB"/>
        </w:rPr>
        <w:t xml:space="preserve">The subsequent </w:t>
      </w:r>
      <w:r w:rsidR="00DC0E97" w:rsidRPr="00635301">
        <w:rPr>
          <w:color w:val="000000" w:themeColor="text1"/>
          <w:lang w:val="en-GB"/>
        </w:rPr>
        <w:t>order</w:t>
      </w:r>
      <w:r w:rsidRPr="00635301">
        <w:rPr>
          <w:color w:val="000000" w:themeColor="text1"/>
          <w:lang w:val="en-GB"/>
        </w:rPr>
        <w:t xml:space="preserve"> contract shall be awarded to the bidder</w:t>
      </w:r>
      <w:r w:rsidR="00BB6453" w:rsidRPr="00635301">
        <w:rPr>
          <w:color w:val="000000" w:themeColor="text1"/>
          <w:lang w:val="en-GB"/>
        </w:rPr>
        <w:t xml:space="preserve"> whose bid complies substantially with the provisions of the Tender </w:t>
      </w:r>
      <w:r w:rsidR="009C2A21" w:rsidRPr="00635301">
        <w:rPr>
          <w:color w:val="000000" w:themeColor="text1"/>
          <w:lang w:val="en-GB"/>
        </w:rPr>
        <w:t xml:space="preserve">File </w:t>
      </w:r>
      <w:r w:rsidR="00BB6453" w:rsidRPr="00635301">
        <w:rPr>
          <w:color w:val="000000" w:themeColor="text1"/>
          <w:lang w:val="en-GB"/>
        </w:rPr>
        <w:t xml:space="preserve">and who has the </w:t>
      </w:r>
      <w:r w:rsidR="009C2A21" w:rsidRPr="00635301">
        <w:rPr>
          <w:color w:val="000000" w:themeColor="text1"/>
          <w:lang w:val="en-GB"/>
        </w:rPr>
        <w:t xml:space="preserve">required </w:t>
      </w:r>
      <w:r w:rsidR="00BB6453" w:rsidRPr="00635301">
        <w:rPr>
          <w:color w:val="000000" w:themeColor="text1"/>
          <w:lang w:val="en-GB"/>
        </w:rPr>
        <w:t xml:space="preserve">technical and financial capacity to perform the contract satisfactorily and whose bid has been evaluated as the lowest after application of </w:t>
      </w:r>
      <w:r w:rsidR="00BB6453" w:rsidRPr="00635301">
        <w:rPr>
          <w:lang w:val="en-GB"/>
        </w:rPr>
        <w:t xml:space="preserve">any </w:t>
      </w:r>
      <w:r w:rsidR="009C2A21" w:rsidRPr="00635301">
        <w:rPr>
          <w:lang w:val="en-GB"/>
        </w:rPr>
        <w:t>rebate</w:t>
      </w:r>
      <w:r w:rsidR="00BB6453" w:rsidRPr="00635301">
        <w:rPr>
          <w:lang w:val="en-GB"/>
        </w:rPr>
        <w:t>s proposed, where necessary.</w:t>
      </w:r>
    </w:p>
    <w:p w14:paraId="42536484" w14:textId="26C72355" w:rsidR="009C2A21" w:rsidRPr="00635301" w:rsidRDefault="009C2A21" w:rsidP="00B12B64">
      <w:pPr>
        <w:pStyle w:val="Paragraphedeliste"/>
        <w:numPr>
          <w:ilvl w:val="0"/>
          <w:numId w:val="71"/>
        </w:numPr>
        <w:spacing w:after="240" w:line="276" w:lineRule="auto"/>
        <w:rPr>
          <w:b/>
          <w:bCs/>
          <w:lang w:val="en-GB" w:eastAsia="en-US"/>
        </w:rPr>
      </w:pPr>
      <w:r w:rsidRPr="00635301">
        <w:rPr>
          <w:b/>
          <w:bCs/>
          <w:lang w:val="en-GB" w:eastAsia="en-US"/>
        </w:rPr>
        <w:t xml:space="preserve">For </w:t>
      </w:r>
      <w:r w:rsidR="00435211" w:rsidRPr="00635301">
        <w:rPr>
          <w:b/>
          <w:bCs/>
          <w:lang w:val="en-GB" w:eastAsia="en-US"/>
        </w:rPr>
        <w:t>non-</w:t>
      </w:r>
      <w:r w:rsidRPr="00635301">
        <w:rPr>
          <w:b/>
          <w:bCs/>
          <w:lang w:val="en-GB" w:eastAsia="en-US"/>
        </w:rPr>
        <w:t>quantifiable services</w:t>
      </w:r>
    </w:p>
    <w:p w14:paraId="46C15DCF" w14:textId="2AFFA6DB" w:rsidR="00EE29A2" w:rsidRPr="00C6729F" w:rsidRDefault="009C2A21" w:rsidP="00C6729F">
      <w:pPr>
        <w:spacing w:after="240" w:line="276" w:lineRule="auto"/>
        <w:jc w:val="both"/>
        <w:rPr>
          <w:lang w:val="en-GB" w:eastAsia="en-US"/>
        </w:rPr>
      </w:pPr>
      <w:r w:rsidRPr="00635301">
        <w:rPr>
          <w:lang w:val="en-GB" w:eastAsia="en-US"/>
        </w:rPr>
        <w:t xml:space="preserve">The Project Owner or Delegated Project Owner will award the contract to bidder presenting the offer evaluated as the best by the combination of the the technical, financial and </w:t>
      </w:r>
      <w:r w:rsidR="00EE29A2" w:rsidRPr="00635301">
        <w:rPr>
          <w:lang w:val="en-GB" w:eastAsia="en-US"/>
        </w:rPr>
        <w:t xml:space="preserve">or </w:t>
      </w:r>
      <w:r w:rsidRPr="00635301">
        <w:rPr>
          <w:lang w:val="en-GB" w:eastAsia="en-US"/>
        </w:rPr>
        <w:t>aesthetic criteria</w:t>
      </w:r>
      <w:r w:rsidR="00EE29A2" w:rsidRPr="00635301">
        <w:rPr>
          <w:lang w:val="en-GB" w:eastAsia="en-US"/>
        </w:rPr>
        <w:t>, considering as the case may be, the rebates proposed.</w:t>
      </w:r>
      <w:r w:rsidRPr="00635301">
        <w:rPr>
          <w:lang w:val="en-GB" w:eastAsia="en-US"/>
        </w:rPr>
        <w:t xml:space="preserve"> </w:t>
      </w:r>
    </w:p>
    <w:p w14:paraId="61A4F2F8" w14:textId="55BDA438" w:rsidR="00BB6453" w:rsidRPr="00635301" w:rsidRDefault="00BB6453" w:rsidP="00B12B64">
      <w:pPr>
        <w:spacing w:after="240" w:line="276" w:lineRule="auto"/>
        <w:ind w:right="-72"/>
        <w:jc w:val="both"/>
        <w:rPr>
          <w:color w:val="000000" w:themeColor="text1"/>
          <w:lang w:val="en-GB"/>
        </w:rPr>
      </w:pPr>
      <w:r w:rsidRPr="00635301">
        <w:rPr>
          <w:color w:val="000000" w:themeColor="text1"/>
          <w:lang w:val="en-GB"/>
        </w:rPr>
        <w:t xml:space="preserve">[(In case of </w:t>
      </w:r>
      <w:r w:rsidR="00EE29A2" w:rsidRPr="00635301">
        <w:rPr>
          <w:color w:val="000000" w:themeColor="text1"/>
          <w:lang w:val="en-GB"/>
        </w:rPr>
        <w:t>division into lots</w:t>
      </w:r>
      <w:r w:rsidRPr="00635301">
        <w:rPr>
          <w:color w:val="000000" w:themeColor="text1"/>
          <w:lang w:val="en-GB"/>
        </w:rPr>
        <w:t xml:space="preserve">, indicate the maximum number of lots </w:t>
      </w:r>
      <w:r w:rsidR="00EE29A2" w:rsidRPr="00635301">
        <w:rPr>
          <w:color w:val="000000" w:themeColor="text1"/>
          <w:lang w:val="en-GB"/>
        </w:rPr>
        <w:t xml:space="preserve">a </w:t>
      </w:r>
      <w:r w:rsidRPr="00635301">
        <w:rPr>
          <w:color w:val="000000" w:themeColor="text1"/>
          <w:lang w:val="en-GB"/>
        </w:rPr>
        <w:t xml:space="preserve">candidate may be awarded)]. </w:t>
      </w:r>
    </w:p>
    <w:p w14:paraId="6CFEA1AF" w14:textId="259511FB" w:rsidR="00BB6453" w:rsidRPr="00635301" w:rsidRDefault="00BB6453" w:rsidP="00B12B64">
      <w:pPr>
        <w:spacing w:after="240" w:line="276" w:lineRule="auto"/>
        <w:ind w:right="-72"/>
        <w:jc w:val="both"/>
        <w:rPr>
          <w:color w:val="000000" w:themeColor="text1"/>
          <w:lang w:val="en-GB"/>
        </w:rPr>
      </w:pPr>
      <w:r w:rsidRPr="00635301">
        <w:rPr>
          <w:color w:val="000000" w:themeColor="text1"/>
          <w:lang w:val="en-GB"/>
        </w:rPr>
        <w:t xml:space="preserve">The combination to be applied in </w:t>
      </w:r>
      <w:r w:rsidR="00EE29A2" w:rsidRPr="00635301">
        <w:rPr>
          <w:color w:val="000000" w:themeColor="text1"/>
          <w:lang w:val="en-GB"/>
        </w:rPr>
        <w:t xml:space="preserve">case </w:t>
      </w:r>
      <w:r w:rsidRPr="00635301">
        <w:rPr>
          <w:color w:val="000000" w:themeColor="text1"/>
          <w:lang w:val="en-GB"/>
        </w:rPr>
        <w:t>of the simultaneous award of several lots is as follows: [specify, if applicable, a method other than the most economically advantageous for the Project Owner or Delegated Project Owner].</w:t>
      </w:r>
      <w:bookmarkEnd w:id="78"/>
    </w:p>
    <w:p w14:paraId="7092C326" w14:textId="77777777" w:rsidR="005B2F72" w:rsidRPr="00635301" w:rsidRDefault="005B2F72" w:rsidP="00B12B64">
      <w:pPr>
        <w:spacing w:after="240" w:line="276" w:lineRule="auto"/>
        <w:ind w:right="-72"/>
        <w:jc w:val="both"/>
        <w:rPr>
          <w:color w:val="000000" w:themeColor="text1"/>
          <w:lang w:val="en-GB"/>
        </w:rPr>
      </w:pPr>
    </w:p>
    <w:p w14:paraId="7F8DB5A6" w14:textId="3863D458" w:rsidR="00BB6453" w:rsidRPr="00635301" w:rsidRDefault="00E06366" w:rsidP="00B12B64">
      <w:pPr>
        <w:spacing w:after="240" w:line="276" w:lineRule="auto"/>
        <w:ind w:right="-72"/>
        <w:jc w:val="both"/>
        <w:rPr>
          <w:color w:val="000000" w:themeColor="text1"/>
          <w:lang w:val="en-GB"/>
        </w:rPr>
      </w:pPr>
      <w:bookmarkStart w:id="79" w:name="_Toc151277850"/>
      <w:r w:rsidRPr="00635301">
        <w:rPr>
          <w:b/>
          <w:bCs/>
          <w:color w:val="000000" w:themeColor="text1"/>
          <w:lang w:val="en-GB"/>
        </w:rPr>
        <w:lastRenderedPageBreak/>
        <w:t xml:space="preserve"> Article 12.</w:t>
      </w:r>
      <w:r w:rsidR="00BB6453" w:rsidRPr="00635301">
        <w:rPr>
          <w:b/>
          <w:bCs/>
          <w:color w:val="000000" w:themeColor="text1"/>
          <w:lang w:val="en-GB"/>
        </w:rPr>
        <w:t xml:space="preserve"> Publication of the consultation</w:t>
      </w:r>
      <w:bookmarkEnd w:id="79"/>
      <w:r w:rsidR="00BB6453" w:rsidRPr="00635301">
        <w:rPr>
          <w:b/>
          <w:bCs/>
          <w:color w:val="000000" w:themeColor="text1"/>
          <w:lang w:val="en-GB"/>
        </w:rPr>
        <w:t xml:space="preserve"> result</w:t>
      </w:r>
    </w:p>
    <w:p w14:paraId="7A7EA3E7" w14:textId="32390DC7" w:rsidR="00BB6453" w:rsidRPr="00635301" w:rsidRDefault="00BB6453" w:rsidP="00B12B64">
      <w:pPr>
        <w:spacing w:after="240" w:line="276" w:lineRule="auto"/>
        <w:ind w:right="-72"/>
        <w:jc w:val="both"/>
        <w:rPr>
          <w:color w:val="000000" w:themeColor="text1"/>
          <w:lang w:val="en-GB"/>
        </w:rPr>
      </w:pPr>
      <w:bookmarkStart w:id="80" w:name="_Hlk162979969"/>
      <w:r w:rsidRPr="00635301">
        <w:rPr>
          <w:color w:val="000000" w:themeColor="text1"/>
          <w:lang w:val="en-GB"/>
        </w:rPr>
        <w:t>The Project Owner or Delegated Project Owner shall decide on the award and shall publish the result of the consultation in the Public contract</w:t>
      </w:r>
      <w:r w:rsidR="00704516" w:rsidRPr="00635301">
        <w:rPr>
          <w:color w:val="000000" w:themeColor="text1"/>
          <w:lang w:val="en-GB"/>
        </w:rPr>
        <w:t>s journal</w:t>
      </w:r>
      <w:r w:rsidRPr="00635301">
        <w:rPr>
          <w:color w:val="000000" w:themeColor="text1"/>
          <w:lang w:val="en-GB"/>
        </w:rPr>
        <w:t xml:space="preserve"> published by the Body in charge of Regulation, in the press and/or by posting and/or online on the COLEPS platform at </w:t>
      </w:r>
      <w:r w:rsidRPr="00635301">
        <w:rPr>
          <w:color w:val="000000" w:themeColor="text1"/>
          <w:u w:val="single"/>
          <w:lang w:val="en-GB"/>
        </w:rPr>
        <w:t>http://www.marchespublics.cm and http://www.publiccontracts.cm,</w:t>
      </w:r>
      <w:r w:rsidRPr="00635301">
        <w:rPr>
          <w:color w:val="000000" w:themeColor="text1"/>
          <w:lang w:val="en-GB"/>
        </w:rPr>
        <w:t xml:space="preserve"> giving details of:</w:t>
      </w:r>
    </w:p>
    <w:bookmarkEnd w:id="80"/>
    <w:p w14:paraId="6762C5D5" w14:textId="176C3E99" w:rsidR="00BB6453" w:rsidRPr="00635301" w:rsidRDefault="00704516" w:rsidP="00B12B64">
      <w:pPr>
        <w:numPr>
          <w:ilvl w:val="0"/>
          <w:numId w:val="48"/>
        </w:numPr>
        <w:spacing w:after="240" w:line="276" w:lineRule="auto"/>
        <w:ind w:right="-72"/>
        <w:jc w:val="both"/>
        <w:textAlignment w:val="auto"/>
        <w:rPr>
          <w:color w:val="000000" w:themeColor="text1"/>
          <w:lang w:val="en-GB"/>
        </w:rPr>
      </w:pPr>
      <w:r w:rsidRPr="00635301">
        <w:rPr>
          <w:color w:val="000000" w:themeColor="text1"/>
          <w:lang w:val="en-GB"/>
        </w:rPr>
        <w:t>Successful bidder’s name</w:t>
      </w:r>
      <w:r w:rsidR="00BB6453" w:rsidRPr="00635301">
        <w:rPr>
          <w:color w:val="000000" w:themeColor="text1"/>
          <w:lang w:val="en-GB"/>
        </w:rPr>
        <w:t>;</w:t>
      </w:r>
    </w:p>
    <w:p w14:paraId="534C7264" w14:textId="4AF62ABC" w:rsidR="00BB6453" w:rsidRPr="00635301" w:rsidRDefault="00704516" w:rsidP="00B12B64">
      <w:pPr>
        <w:numPr>
          <w:ilvl w:val="0"/>
          <w:numId w:val="48"/>
        </w:numPr>
        <w:spacing w:after="240" w:line="276" w:lineRule="auto"/>
        <w:ind w:right="-72"/>
        <w:jc w:val="both"/>
        <w:textAlignment w:val="auto"/>
        <w:rPr>
          <w:color w:val="000000" w:themeColor="text1"/>
          <w:lang w:val="en-GB"/>
        </w:rPr>
      </w:pPr>
      <w:r w:rsidRPr="00635301">
        <w:rPr>
          <w:color w:val="000000" w:themeColor="text1"/>
          <w:lang w:val="en-GB"/>
        </w:rPr>
        <w:t xml:space="preserve">The subject of the subsequent </w:t>
      </w:r>
      <w:r w:rsidR="00DC0E97" w:rsidRPr="00635301">
        <w:rPr>
          <w:color w:val="000000" w:themeColor="text1"/>
          <w:lang w:val="en-GB"/>
        </w:rPr>
        <w:t>order</w:t>
      </w:r>
      <w:r w:rsidRPr="00635301">
        <w:rPr>
          <w:color w:val="000000" w:themeColor="text1"/>
          <w:lang w:val="en-GB"/>
        </w:rPr>
        <w:t xml:space="preserve"> contract;</w:t>
      </w:r>
    </w:p>
    <w:p w14:paraId="36CD4364" w14:textId="79015666" w:rsidR="00BB6453" w:rsidRPr="00635301" w:rsidRDefault="00BB6453" w:rsidP="00B12B64">
      <w:pPr>
        <w:numPr>
          <w:ilvl w:val="0"/>
          <w:numId w:val="48"/>
        </w:numPr>
        <w:spacing w:after="240" w:line="276" w:lineRule="auto"/>
        <w:ind w:right="-72"/>
        <w:jc w:val="both"/>
        <w:textAlignment w:val="auto"/>
        <w:rPr>
          <w:color w:val="000000" w:themeColor="text1"/>
          <w:lang w:val="en-GB"/>
        </w:rPr>
      </w:pPr>
      <w:r w:rsidRPr="00635301">
        <w:rPr>
          <w:color w:val="000000" w:themeColor="text1"/>
          <w:lang w:val="en-GB"/>
        </w:rPr>
        <w:t>The value of the</w:t>
      </w:r>
      <w:r w:rsidR="00704516" w:rsidRPr="00635301">
        <w:rPr>
          <w:color w:val="000000" w:themeColor="text1"/>
          <w:lang w:val="en-GB"/>
        </w:rPr>
        <w:t xml:space="preserve"> </w:t>
      </w:r>
      <w:r w:rsidRPr="00635301">
        <w:rPr>
          <w:color w:val="000000" w:themeColor="text1"/>
          <w:lang w:val="en-GB"/>
        </w:rPr>
        <w:t>contract and that of each lot (in</w:t>
      </w:r>
      <w:r w:rsidR="00704516" w:rsidRPr="00635301">
        <w:rPr>
          <w:color w:val="000000" w:themeColor="text1"/>
          <w:lang w:val="en-GB"/>
        </w:rPr>
        <w:t xml:space="preserve"> </w:t>
      </w:r>
      <w:r w:rsidRPr="00635301">
        <w:rPr>
          <w:color w:val="000000" w:themeColor="text1"/>
          <w:lang w:val="en-GB"/>
        </w:rPr>
        <w:t xml:space="preserve">case of a consultation giving rise to allotment); </w:t>
      </w:r>
    </w:p>
    <w:p w14:paraId="224476F0" w14:textId="7681B9F2" w:rsidR="00BB6453" w:rsidRDefault="00704516" w:rsidP="00B12B64">
      <w:pPr>
        <w:numPr>
          <w:ilvl w:val="0"/>
          <w:numId w:val="48"/>
        </w:numPr>
        <w:spacing w:after="240" w:line="276" w:lineRule="auto"/>
        <w:ind w:right="-72"/>
        <w:jc w:val="both"/>
        <w:textAlignment w:val="auto"/>
        <w:rPr>
          <w:color w:val="000000" w:themeColor="text1"/>
          <w:lang w:val="en-GB"/>
        </w:rPr>
      </w:pPr>
      <w:r w:rsidRPr="00635301">
        <w:rPr>
          <w:color w:val="000000" w:themeColor="text1"/>
          <w:lang w:val="en-GB"/>
        </w:rPr>
        <w:t xml:space="preserve">Execution </w:t>
      </w:r>
      <w:r w:rsidR="00BB6453" w:rsidRPr="00635301">
        <w:rPr>
          <w:color w:val="000000" w:themeColor="text1"/>
          <w:lang w:val="en-GB"/>
        </w:rPr>
        <w:t>deadline.</w:t>
      </w:r>
    </w:p>
    <w:p w14:paraId="69C76110" w14:textId="77777777" w:rsidR="00C6729F" w:rsidRPr="00635301" w:rsidRDefault="00C6729F" w:rsidP="00C6729F">
      <w:pPr>
        <w:spacing w:after="240" w:line="276" w:lineRule="auto"/>
        <w:ind w:left="720" w:right="-72"/>
        <w:jc w:val="both"/>
        <w:textAlignment w:val="auto"/>
        <w:rPr>
          <w:color w:val="000000" w:themeColor="text1"/>
          <w:lang w:val="en-GB"/>
        </w:rPr>
      </w:pPr>
    </w:p>
    <w:p w14:paraId="37938D29" w14:textId="733AD438" w:rsidR="00BB6453" w:rsidRPr="00635301" w:rsidRDefault="00E06366" w:rsidP="00B12B64">
      <w:pPr>
        <w:pStyle w:val="Titre5"/>
        <w:spacing w:before="0" w:after="240" w:line="276" w:lineRule="auto"/>
        <w:jc w:val="both"/>
        <w:rPr>
          <w:rFonts w:ascii="Times New Roman" w:hAnsi="Times New Roman"/>
          <w:b/>
          <w:bCs/>
          <w:color w:val="000000" w:themeColor="text1"/>
          <w:lang w:val="en-GB"/>
        </w:rPr>
      </w:pPr>
      <w:bookmarkStart w:id="81" w:name="_Toc151277851"/>
      <w:r w:rsidRPr="00635301">
        <w:rPr>
          <w:rFonts w:ascii="Times New Roman" w:hAnsi="Times New Roman"/>
          <w:b/>
          <w:bCs/>
          <w:color w:val="000000" w:themeColor="text1"/>
          <w:lang w:val="en-GB"/>
        </w:rPr>
        <w:t>Article 13</w:t>
      </w:r>
      <w:r w:rsidR="00BB6453" w:rsidRPr="00635301">
        <w:rPr>
          <w:rFonts w:ascii="Times New Roman" w:hAnsi="Times New Roman"/>
          <w:b/>
          <w:bCs/>
          <w:color w:val="000000" w:themeColor="text1"/>
          <w:lang w:val="en-GB"/>
        </w:rPr>
        <w:t>: Sign</w:t>
      </w:r>
      <w:r w:rsidR="00704516" w:rsidRPr="00635301">
        <w:rPr>
          <w:rFonts w:ascii="Times New Roman" w:hAnsi="Times New Roman"/>
          <w:b/>
          <w:bCs/>
          <w:color w:val="000000" w:themeColor="text1"/>
          <w:lang w:val="en-GB"/>
        </w:rPr>
        <w:t xml:space="preserve">ing of the </w:t>
      </w:r>
      <w:bookmarkEnd w:id="81"/>
      <w:r w:rsidRPr="00635301">
        <w:rPr>
          <w:rFonts w:ascii="Times New Roman" w:hAnsi="Times New Roman"/>
          <w:b/>
          <w:bCs/>
          <w:color w:val="000000" w:themeColor="text1"/>
          <w:lang w:val="en-GB"/>
        </w:rPr>
        <w:t>subsequent order contract</w:t>
      </w:r>
    </w:p>
    <w:p w14:paraId="329B2BAC" w14:textId="4C65258C" w:rsidR="00BB6453" w:rsidRDefault="00BB6453" w:rsidP="00B12B64">
      <w:pPr>
        <w:spacing w:after="240" w:line="276" w:lineRule="auto"/>
        <w:ind w:right="-72"/>
        <w:jc w:val="both"/>
        <w:rPr>
          <w:color w:val="000000" w:themeColor="text1"/>
          <w:lang w:val="en-GB"/>
        </w:rPr>
      </w:pPr>
      <w:r w:rsidRPr="00635301">
        <w:rPr>
          <w:color w:val="000000" w:themeColor="text1"/>
          <w:lang w:val="en-GB"/>
        </w:rPr>
        <w:t xml:space="preserve">Within fifteen (15) days </w:t>
      </w:r>
      <w:r w:rsidR="00E55BAA" w:rsidRPr="00635301">
        <w:rPr>
          <w:color w:val="000000" w:themeColor="text1"/>
          <w:lang w:val="en-GB"/>
        </w:rPr>
        <w:t>from</w:t>
      </w:r>
      <w:r w:rsidRPr="00635301">
        <w:rPr>
          <w:color w:val="000000" w:themeColor="text1"/>
          <w:lang w:val="en-GB"/>
        </w:rPr>
        <w:t xml:space="preserve"> the award</w:t>
      </w:r>
      <w:r w:rsidR="00E55BAA" w:rsidRPr="00635301">
        <w:rPr>
          <w:color w:val="000000" w:themeColor="text1"/>
          <w:lang w:val="en-GB"/>
        </w:rPr>
        <w:t xml:space="preserve"> of</w:t>
      </w:r>
      <w:r w:rsidRPr="00635301">
        <w:rPr>
          <w:color w:val="000000" w:themeColor="text1"/>
          <w:lang w:val="en-GB"/>
        </w:rPr>
        <w:t xml:space="preserve"> the subsequent </w:t>
      </w:r>
      <w:r w:rsidR="00DC0E97" w:rsidRPr="00635301">
        <w:rPr>
          <w:color w:val="000000" w:themeColor="text1"/>
          <w:lang w:val="en-GB"/>
        </w:rPr>
        <w:t>order</w:t>
      </w:r>
      <w:r w:rsidR="00E55BAA" w:rsidRPr="00635301">
        <w:rPr>
          <w:color w:val="000000" w:themeColor="text1"/>
          <w:lang w:val="en-GB"/>
        </w:rPr>
        <w:t xml:space="preserve"> </w:t>
      </w:r>
      <w:r w:rsidRPr="00635301">
        <w:rPr>
          <w:color w:val="000000" w:themeColor="text1"/>
          <w:lang w:val="en-GB"/>
        </w:rPr>
        <w:t xml:space="preserve">contract, previously </w:t>
      </w:r>
      <w:r w:rsidR="00E55BAA" w:rsidRPr="00635301">
        <w:rPr>
          <w:color w:val="000000" w:themeColor="text1"/>
          <w:lang w:val="en-GB"/>
        </w:rPr>
        <w:t>subcribed</w:t>
      </w:r>
      <w:r w:rsidRPr="00635301">
        <w:rPr>
          <w:color w:val="000000" w:themeColor="text1"/>
          <w:lang w:val="en-GB"/>
        </w:rPr>
        <w:t xml:space="preserve"> by the successful bidder, shall be signed by the Project Owner or the Delegated Project Owner and shall be notified to him for registration in accordance with the procedure in force.</w:t>
      </w:r>
    </w:p>
    <w:p w14:paraId="5F5E3A9C" w14:textId="77777777" w:rsidR="00C6729F" w:rsidRPr="007C4A53" w:rsidRDefault="00C6729F" w:rsidP="00B12B64">
      <w:pPr>
        <w:spacing w:after="240" w:line="276" w:lineRule="auto"/>
        <w:ind w:right="-72"/>
        <w:jc w:val="both"/>
        <w:rPr>
          <w:color w:val="000000" w:themeColor="text1"/>
          <w:sz w:val="4"/>
          <w:lang w:val="en-GB"/>
        </w:rPr>
      </w:pPr>
    </w:p>
    <w:p w14:paraId="10D48317" w14:textId="30C1C6D0" w:rsidR="00BB6453" w:rsidRPr="00635301" w:rsidRDefault="00BB6453" w:rsidP="00B12B64">
      <w:pPr>
        <w:pStyle w:val="Titre5"/>
        <w:spacing w:before="0" w:after="240" w:line="276" w:lineRule="auto"/>
        <w:jc w:val="both"/>
        <w:rPr>
          <w:rFonts w:ascii="Times New Roman" w:hAnsi="Times New Roman"/>
          <w:color w:val="000000" w:themeColor="text1"/>
          <w:lang w:val="en-GB"/>
        </w:rPr>
      </w:pPr>
      <w:bookmarkStart w:id="82" w:name="_Toc151277852"/>
      <w:r w:rsidRPr="00635301">
        <w:rPr>
          <w:rFonts w:ascii="Times New Roman" w:hAnsi="Times New Roman"/>
          <w:b/>
          <w:bCs/>
          <w:color w:val="000000" w:themeColor="text1"/>
          <w:lang w:val="en-GB"/>
        </w:rPr>
        <w:t>Article 1</w:t>
      </w:r>
      <w:r w:rsidR="00C6729F">
        <w:rPr>
          <w:rFonts w:ascii="Times New Roman" w:hAnsi="Times New Roman"/>
          <w:b/>
          <w:bCs/>
          <w:color w:val="000000" w:themeColor="text1"/>
          <w:lang w:val="en-GB"/>
        </w:rPr>
        <w:t>4</w:t>
      </w:r>
      <w:r w:rsidRPr="00635301">
        <w:rPr>
          <w:rFonts w:ascii="Times New Roman" w:hAnsi="Times New Roman"/>
          <w:b/>
          <w:bCs/>
          <w:color w:val="000000" w:themeColor="text1"/>
          <w:lang w:val="en-GB"/>
        </w:rPr>
        <w:t>: Ethical principles</w:t>
      </w:r>
      <w:bookmarkEnd w:id="82"/>
    </w:p>
    <w:p w14:paraId="2ED200C6" w14:textId="56CAAF81" w:rsidR="00BB6453" w:rsidRPr="00635301" w:rsidRDefault="005641ED" w:rsidP="00C6729F">
      <w:pPr>
        <w:spacing w:after="240" w:line="276" w:lineRule="auto"/>
        <w:ind w:right="-72"/>
        <w:jc w:val="both"/>
        <w:rPr>
          <w:color w:val="000000" w:themeColor="text1"/>
          <w:lang w:val="en-GB"/>
        </w:rPr>
      </w:pPr>
      <w:r w:rsidRPr="00635301">
        <w:rPr>
          <w:color w:val="000000" w:themeColor="text1"/>
          <w:lang w:val="en-GB"/>
        </w:rPr>
        <w:t xml:space="preserve">Board </w:t>
      </w:r>
      <w:r w:rsidR="00BB6453" w:rsidRPr="00635301">
        <w:rPr>
          <w:color w:val="000000" w:themeColor="text1"/>
          <w:lang w:val="en-GB"/>
        </w:rPr>
        <w:t xml:space="preserve">Chairpersons and Members, bidders hall </w:t>
      </w:r>
      <w:r w:rsidR="00CF639F" w:rsidRPr="00CF639F">
        <w:rPr>
          <w:iCs/>
          <w:noProof/>
          <w:sz w:val="28"/>
          <w:szCs w:val="26"/>
        </w:rPr>
        <w:drawing>
          <wp:anchor distT="0" distB="0" distL="114300" distR="114300" simplePos="0" relativeHeight="251731456" behindDoc="1" locked="0" layoutInCell="1" allowOverlap="1" wp14:anchorId="38BBC513" wp14:editId="1684423F">
            <wp:simplePos x="0" y="0"/>
            <wp:positionH relativeFrom="column">
              <wp:posOffset>0</wp:posOffset>
            </wp:positionH>
            <wp:positionV relativeFrom="paragraph">
              <wp:posOffset>0</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B6453" w:rsidRPr="00635301">
        <w:rPr>
          <w:color w:val="000000" w:themeColor="text1"/>
          <w:lang w:val="en-GB"/>
        </w:rPr>
        <w:t xml:space="preserve">observe </w:t>
      </w:r>
      <w:r w:rsidRPr="00635301">
        <w:rPr>
          <w:color w:val="000000" w:themeColor="text1"/>
          <w:lang w:val="en-GB"/>
        </w:rPr>
        <w:t xml:space="preserve">in all respects, </w:t>
      </w:r>
      <w:r w:rsidR="00BB6453" w:rsidRPr="00635301">
        <w:rPr>
          <w:color w:val="000000" w:themeColor="text1"/>
          <w:lang w:val="en-GB"/>
        </w:rPr>
        <w:t>the strict rules of professional ethics at all times. They shall notably refrain from corruption or any other form of fraudulent schemes. In accordance with this principle, the above expr</w:t>
      </w:r>
      <w:r w:rsidR="00C6729F">
        <w:rPr>
          <w:color w:val="000000" w:themeColor="text1"/>
          <w:lang w:val="en-GB"/>
        </w:rPr>
        <w:t>essions are defined as follows:</w:t>
      </w:r>
    </w:p>
    <w:p w14:paraId="49748A1D" w14:textId="493917C3" w:rsidR="00BB6453" w:rsidRPr="00635301" w:rsidRDefault="00BB6453" w:rsidP="00B12B64">
      <w:pPr>
        <w:spacing w:after="240" w:line="276" w:lineRule="auto"/>
        <w:ind w:left="1253" w:right="-72" w:hanging="720"/>
        <w:jc w:val="both"/>
        <w:rPr>
          <w:color w:val="000000" w:themeColor="text1"/>
          <w:lang w:val="en-GB"/>
        </w:rPr>
      </w:pPr>
      <w:r w:rsidRPr="00635301">
        <w:rPr>
          <w:color w:val="000000" w:themeColor="text1"/>
          <w:lang w:val="en-GB"/>
        </w:rPr>
        <w:t>(i)</w:t>
      </w:r>
      <w:r w:rsidRPr="00635301">
        <w:rPr>
          <w:color w:val="000000" w:themeColor="text1"/>
          <w:lang w:val="en-GB"/>
        </w:rPr>
        <w:tab/>
      </w:r>
      <w:r w:rsidR="000850D4" w:rsidRPr="00635301">
        <w:rPr>
          <w:lang w:val="en-GB"/>
        </w:rPr>
        <w:t>Whoever offers, gives, solicits or accepts any form of benefit in order to influence the action of a public employee during the award or execution of a jobbing order shall be guilty of “corruption”.</w:t>
      </w:r>
    </w:p>
    <w:p w14:paraId="19259D44" w14:textId="75BF0FC9" w:rsidR="00003859" w:rsidRPr="00635301" w:rsidRDefault="000850D4" w:rsidP="00B12B64">
      <w:pPr>
        <w:keepNext/>
        <w:numPr>
          <w:ilvl w:val="0"/>
          <w:numId w:val="49"/>
        </w:numPr>
        <w:spacing w:after="240" w:line="276" w:lineRule="auto"/>
        <w:ind w:right="-72"/>
        <w:jc w:val="both"/>
        <w:textAlignment w:val="auto"/>
        <w:rPr>
          <w:color w:val="000000" w:themeColor="text1"/>
          <w:lang w:val="en-GB"/>
        </w:rPr>
      </w:pPr>
      <w:r w:rsidRPr="00635301">
        <w:rPr>
          <w:lang w:val="en-GB"/>
        </w:rPr>
        <w:t xml:space="preserve">Whoever submits, solicits or accepts several quotations prepared by the same bidder </w:t>
      </w:r>
      <w:r w:rsidR="00003859" w:rsidRPr="00635301">
        <w:rPr>
          <w:lang w:val="en-GB"/>
        </w:rPr>
        <w:t xml:space="preserve">under different corporate names and/or different registration </w:t>
      </w:r>
      <w:r w:rsidR="007C4A53" w:rsidRPr="00635301">
        <w:rPr>
          <w:lang w:val="en-GB"/>
        </w:rPr>
        <w:t>numbers shall</w:t>
      </w:r>
      <w:r w:rsidRPr="00635301">
        <w:rPr>
          <w:lang w:val="en-GB"/>
        </w:rPr>
        <w:t xml:space="preserve"> be guilty of “corruption”.</w:t>
      </w:r>
    </w:p>
    <w:p w14:paraId="2790CB4D" w14:textId="7CA6B073" w:rsidR="00003859" w:rsidRPr="00635301" w:rsidRDefault="00003859" w:rsidP="00B12B64">
      <w:pPr>
        <w:pStyle w:val="Paragraphedeliste"/>
        <w:numPr>
          <w:ilvl w:val="0"/>
          <w:numId w:val="49"/>
        </w:numPr>
        <w:spacing w:after="240" w:line="276" w:lineRule="auto"/>
        <w:jc w:val="both"/>
        <w:rPr>
          <w:lang w:val="en-GB"/>
        </w:rPr>
      </w:pPr>
      <w:r w:rsidRPr="00635301">
        <w:rPr>
          <w:lang w:val="en-GB"/>
        </w:rPr>
        <w:t>Whoever deforms or distorts facts in order to influence the award or execution of a jobbing order in a detrimental manner to the Project Owner or Delegated Project Owner shall be indulging in “fraudulent schemes”.</w:t>
      </w:r>
      <w:r w:rsidRPr="00635301">
        <w:rPr>
          <w:color w:val="FF0000"/>
          <w:lang w:val="en-GB"/>
        </w:rPr>
        <w:t xml:space="preserve"> </w:t>
      </w:r>
    </w:p>
    <w:p w14:paraId="21CC216B" w14:textId="2AD64DD6" w:rsidR="00B013AA" w:rsidRPr="00635301" w:rsidRDefault="00B013AA" w:rsidP="00B12B64">
      <w:pPr>
        <w:pStyle w:val="Paragraphedeliste"/>
        <w:spacing w:after="240" w:line="276" w:lineRule="auto"/>
        <w:ind w:left="1140"/>
        <w:jc w:val="both"/>
        <w:rPr>
          <w:lang w:val="en-GB"/>
        </w:rPr>
      </w:pPr>
      <w:r w:rsidRPr="00635301">
        <w:rPr>
          <w:lang w:val="en-GB"/>
        </w:rPr>
        <w:t xml:space="preserve">“Fraudulent schemes notably include any </w:t>
      </w:r>
      <w:r w:rsidR="005B15ED" w:rsidRPr="00635301">
        <w:rPr>
          <w:lang w:val="en-GB"/>
        </w:rPr>
        <w:t>agreement or collusive practice by</w:t>
      </w:r>
      <w:r w:rsidRPr="00635301">
        <w:rPr>
          <w:lang w:val="en-GB"/>
        </w:rPr>
        <w:t xml:space="preserve"> bidders </w:t>
      </w:r>
      <w:r w:rsidR="005B15ED" w:rsidRPr="00635301">
        <w:rPr>
          <w:lang w:val="en-GB"/>
        </w:rPr>
        <w:t xml:space="preserve">(before or after the submission of bids) </w:t>
      </w:r>
      <w:r w:rsidRPr="00635301">
        <w:rPr>
          <w:lang w:val="en-GB"/>
        </w:rPr>
        <w:t>who connive to artificially keep bid prices at a level not commensurate with those that would result from competition</w:t>
      </w:r>
      <w:r w:rsidR="005B15ED" w:rsidRPr="00635301">
        <w:rPr>
          <w:lang w:val="en-GB"/>
        </w:rPr>
        <w:t>, and thus, to deprive the Project Owner or Delegated Project Owner of the benefits of the latter.</w:t>
      </w:r>
    </w:p>
    <w:p w14:paraId="4889A0F5" w14:textId="77777777" w:rsidR="00BB6453" w:rsidRPr="00635301" w:rsidRDefault="00BB6453" w:rsidP="00580E7B">
      <w:pPr>
        <w:widowControl w:val="0"/>
        <w:autoSpaceDE w:val="0"/>
        <w:spacing w:after="120" w:line="360" w:lineRule="auto"/>
        <w:ind w:right="3661"/>
        <w:jc w:val="both"/>
        <w:rPr>
          <w:b/>
          <w:bCs/>
          <w:lang w:val="en-GB"/>
        </w:rPr>
      </w:pPr>
    </w:p>
    <w:p w14:paraId="49C43BD8" w14:textId="7564BE5B" w:rsidR="00BB6453" w:rsidRDefault="00BB6453" w:rsidP="00580E7B">
      <w:pPr>
        <w:widowControl w:val="0"/>
        <w:autoSpaceDE w:val="0"/>
        <w:spacing w:after="120" w:line="360" w:lineRule="auto"/>
        <w:jc w:val="both"/>
        <w:rPr>
          <w:lang w:val="en-GB"/>
        </w:rPr>
      </w:pPr>
    </w:p>
    <w:p w14:paraId="34E7A12B" w14:textId="1652890A" w:rsidR="00340441" w:rsidRDefault="00340441" w:rsidP="00580E7B">
      <w:pPr>
        <w:widowControl w:val="0"/>
        <w:autoSpaceDE w:val="0"/>
        <w:spacing w:after="120" w:line="360" w:lineRule="auto"/>
        <w:jc w:val="both"/>
        <w:rPr>
          <w:lang w:val="en-GB"/>
        </w:rPr>
      </w:pPr>
    </w:p>
    <w:p w14:paraId="775FF735" w14:textId="17C61243" w:rsidR="00340441" w:rsidRDefault="00340441" w:rsidP="00580E7B">
      <w:pPr>
        <w:widowControl w:val="0"/>
        <w:autoSpaceDE w:val="0"/>
        <w:spacing w:after="120" w:line="360" w:lineRule="auto"/>
        <w:jc w:val="both"/>
        <w:rPr>
          <w:lang w:val="en-GB"/>
        </w:rPr>
      </w:pPr>
    </w:p>
    <w:p w14:paraId="24B748CB" w14:textId="3E17B48A" w:rsidR="00340441" w:rsidRDefault="00340441" w:rsidP="00580E7B">
      <w:pPr>
        <w:widowControl w:val="0"/>
        <w:autoSpaceDE w:val="0"/>
        <w:spacing w:after="120" w:line="360" w:lineRule="auto"/>
        <w:jc w:val="both"/>
        <w:rPr>
          <w:lang w:val="en-GB"/>
        </w:rPr>
      </w:pPr>
    </w:p>
    <w:p w14:paraId="2E75E155" w14:textId="34E8102F" w:rsidR="00340441" w:rsidRDefault="00340441" w:rsidP="00580E7B">
      <w:pPr>
        <w:widowControl w:val="0"/>
        <w:autoSpaceDE w:val="0"/>
        <w:spacing w:after="120" w:line="360" w:lineRule="auto"/>
        <w:jc w:val="both"/>
        <w:rPr>
          <w:lang w:val="en-GB"/>
        </w:rPr>
      </w:pPr>
    </w:p>
    <w:p w14:paraId="45C1B1B1" w14:textId="073F4EB9" w:rsidR="00340441" w:rsidRDefault="00340441" w:rsidP="00580E7B">
      <w:pPr>
        <w:widowControl w:val="0"/>
        <w:autoSpaceDE w:val="0"/>
        <w:spacing w:after="120" w:line="360" w:lineRule="auto"/>
        <w:jc w:val="both"/>
        <w:rPr>
          <w:lang w:val="en-GB"/>
        </w:rPr>
      </w:pPr>
    </w:p>
    <w:p w14:paraId="22BBBB0B" w14:textId="220215C9" w:rsidR="00340441" w:rsidRDefault="00340441" w:rsidP="00580E7B">
      <w:pPr>
        <w:widowControl w:val="0"/>
        <w:autoSpaceDE w:val="0"/>
        <w:spacing w:after="120" w:line="360" w:lineRule="auto"/>
        <w:jc w:val="both"/>
        <w:rPr>
          <w:lang w:val="en-GB"/>
        </w:rPr>
      </w:pPr>
    </w:p>
    <w:p w14:paraId="450A81CE" w14:textId="77777777" w:rsidR="00340441" w:rsidRPr="00635301" w:rsidRDefault="00340441" w:rsidP="00580E7B">
      <w:pPr>
        <w:widowControl w:val="0"/>
        <w:autoSpaceDE w:val="0"/>
        <w:spacing w:after="120" w:line="360" w:lineRule="auto"/>
        <w:jc w:val="both"/>
        <w:rPr>
          <w:sz w:val="20"/>
          <w:szCs w:val="20"/>
          <w:lang w:val="en-GB"/>
        </w:rPr>
      </w:pPr>
    </w:p>
    <w:p w14:paraId="7B681C47" w14:textId="77777777" w:rsidR="00BB6453" w:rsidRPr="00635301" w:rsidRDefault="00BB6453" w:rsidP="00580E7B">
      <w:pPr>
        <w:widowControl w:val="0"/>
        <w:autoSpaceDE w:val="0"/>
        <w:spacing w:after="120" w:line="360" w:lineRule="auto"/>
        <w:jc w:val="both"/>
        <w:rPr>
          <w:sz w:val="20"/>
          <w:szCs w:val="20"/>
          <w:lang w:val="en-GB"/>
        </w:rPr>
      </w:pPr>
    </w:p>
    <w:p w14:paraId="157FF445" w14:textId="77777777" w:rsidR="005B2F72" w:rsidRPr="00635301" w:rsidRDefault="00BB6453" w:rsidP="00C33168">
      <w:pPr>
        <w:spacing w:line="276" w:lineRule="auto"/>
        <w:jc w:val="center"/>
        <w:outlineLvl w:val="0"/>
        <w:rPr>
          <w:w w:val="90"/>
          <w:sz w:val="56"/>
          <w:szCs w:val="56"/>
          <w:lang w:val="en-GB"/>
        </w:rPr>
      </w:pPr>
      <w:bookmarkStart w:id="83" w:name="_Hlk162980052"/>
      <w:r w:rsidRPr="00635301">
        <w:rPr>
          <w:w w:val="90"/>
          <w:sz w:val="56"/>
          <w:szCs w:val="56"/>
          <w:lang w:val="en-GB"/>
        </w:rPr>
        <w:t xml:space="preserve">Document </w:t>
      </w:r>
      <w:r w:rsidR="00C33168" w:rsidRPr="00635301">
        <w:rPr>
          <w:w w:val="90"/>
          <w:sz w:val="56"/>
          <w:szCs w:val="56"/>
          <w:lang w:val="en-GB"/>
        </w:rPr>
        <w:t>No.</w:t>
      </w:r>
      <w:r w:rsidR="005B2F72" w:rsidRPr="00635301">
        <w:rPr>
          <w:w w:val="90"/>
          <w:sz w:val="56"/>
          <w:szCs w:val="56"/>
          <w:lang w:val="en-GB"/>
        </w:rPr>
        <w:t>3</w:t>
      </w:r>
      <w:r w:rsidRPr="00635301">
        <w:rPr>
          <w:w w:val="90"/>
          <w:sz w:val="56"/>
          <w:szCs w:val="56"/>
          <w:lang w:val="en-GB"/>
        </w:rPr>
        <w:t xml:space="preserve">: </w:t>
      </w:r>
    </w:p>
    <w:p w14:paraId="2C7FF7F0" w14:textId="27691924" w:rsidR="00BB6453" w:rsidRPr="00635301" w:rsidRDefault="00BB6453" w:rsidP="00C33168">
      <w:pPr>
        <w:spacing w:line="276" w:lineRule="auto"/>
        <w:jc w:val="center"/>
        <w:outlineLvl w:val="0"/>
        <w:rPr>
          <w:w w:val="90"/>
          <w:sz w:val="56"/>
          <w:szCs w:val="56"/>
          <w:lang w:val="en-GB"/>
        </w:rPr>
      </w:pPr>
      <w:r w:rsidRPr="00635301">
        <w:rPr>
          <w:w w:val="90"/>
          <w:sz w:val="56"/>
          <w:szCs w:val="56"/>
          <w:lang w:val="en-GB"/>
        </w:rPr>
        <w:t>Model of Subsequ</w:t>
      </w:r>
      <w:r w:rsidR="00422F70" w:rsidRPr="00422F70">
        <w:rPr>
          <w:iCs/>
          <w:noProof/>
          <w:sz w:val="28"/>
          <w:szCs w:val="26"/>
        </w:rPr>
        <w:drawing>
          <wp:anchor distT="0" distB="0" distL="114300" distR="114300" simplePos="0" relativeHeight="251735552" behindDoc="1" locked="0" layoutInCell="1" allowOverlap="1" wp14:anchorId="05F64203" wp14:editId="534F2EF3">
            <wp:simplePos x="0" y="0"/>
            <wp:positionH relativeFrom="column">
              <wp:posOffset>0</wp:posOffset>
            </wp:positionH>
            <wp:positionV relativeFrom="paragraph">
              <wp:posOffset>0</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w w:val="90"/>
          <w:sz w:val="56"/>
          <w:szCs w:val="56"/>
          <w:lang w:val="en-GB"/>
        </w:rPr>
        <w:t>ent</w:t>
      </w:r>
      <w:r w:rsidR="005B2F72" w:rsidRPr="00635301">
        <w:rPr>
          <w:w w:val="90"/>
          <w:sz w:val="56"/>
          <w:szCs w:val="56"/>
          <w:lang w:val="en-GB"/>
        </w:rPr>
        <w:t xml:space="preserve"> Order</w:t>
      </w:r>
      <w:r w:rsidRPr="00635301">
        <w:rPr>
          <w:w w:val="90"/>
          <w:sz w:val="56"/>
          <w:szCs w:val="56"/>
          <w:lang w:val="en-GB"/>
        </w:rPr>
        <w:t xml:space="preserve"> Contract</w:t>
      </w:r>
      <w:bookmarkEnd w:id="83"/>
    </w:p>
    <w:p w14:paraId="445770C1" w14:textId="77777777" w:rsidR="00BB6453" w:rsidRPr="00635301" w:rsidRDefault="00BB6453" w:rsidP="00580E7B">
      <w:pPr>
        <w:widowControl w:val="0"/>
        <w:autoSpaceDE w:val="0"/>
        <w:spacing w:after="120" w:line="360" w:lineRule="auto"/>
        <w:jc w:val="both"/>
        <w:rPr>
          <w:sz w:val="20"/>
          <w:szCs w:val="20"/>
          <w:lang w:val="en-GB"/>
        </w:rPr>
      </w:pPr>
    </w:p>
    <w:p w14:paraId="698D694A" w14:textId="77777777" w:rsidR="00BB6453" w:rsidRPr="00635301" w:rsidRDefault="00BB6453" w:rsidP="00580E7B">
      <w:pPr>
        <w:widowControl w:val="0"/>
        <w:autoSpaceDE w:val="0"/>
        <w:spacing w:after="120" w:line="360" w:lineRule="auto"/>
        <w:jc w:val="both"/>
        <w:rPr>
          <w:sz w:val="20"/>
          <w:szCs w:val="20"/>
          <w:lang w:val="en-GB"/>
        </w:rPr>
      </w:pPr>
    </w:p>
    <w:p w14:paraId="710D192A" w14:textId="77777777" w:rsidR="00BB6453" w:rsidRPr="00635301" w:rsidRDefault="00BB6453" w:rsidP="00580E7B">
      <w:pPr>
        <w:widowControl w:val="0"/>
        <w:autoSpaceDE w:val="0"/>
        <w:spacing w:after="120" w:line="360" w:lineRule="auto"/>
        <w:jc w:val="both"/>
        <w:rPr>
          <w:sz w:val="20"/>
          <w:szCs w:val="20"/>
          <w:lang w:val="en-GB"/>
        </w:rPr>
      </w:pPr>
    </w:p>
    <w:p w14:paraId="1E8B65EF" w14:textId="77777777" w:rsidR="00BB6453" w:rsidRPr="00635301" w:rsidRDefault="00BB6453" w:rsidP="00580E7B">
      <w:pPr>
        <w:widowControl w:val="0"/>
        <w:autoSpaceDE w:val="0"/>
        <w:spacing w:after="120" w:line="360" w:lineRule="auto"/>
        <w:jc w:val="both"/>
        <w:rPr>
          <w:sz w:val="20"/>
          <w:szCs w:val="20"/>
          <w:lang w:val="en-GB"/>
        </w:rPr>
      </w:pPr>
    </w:p>
    <w:p w14:paraId="64D23719" w14:textId="77777777" w:rsidR="00BB6453" w:rsidRPr="00635301" w:rsidRDefault="00BB6453" w:rsidP="00580E7B">
      <w:pPr>
        <w:widowControl w:val="0"/>
        <w:autoSpaceDE w:val="0"/>
        <w:spacing w:after="120" w:line="360" w:lineRule="auto"/>
        <w:jc w:val="both"/>
        <w:rPr>
          <w:sz w:val="20"/>
          <w:szCs w:val="20"/>
          <w:lang w:val="en-GB"/>
        </w:rPr>
      </w:pPr>
    </w:p>
    <w:p w14:paraId="6F98998A" w14:textId="77777777" w:rsidR="00BB6453" w:rsidRPr="00635301" w:rsidRDefault="00BB6453" w:rsidP="00580E7B">
      <w:pPr>
        <w:widowControl w:val="0"/>
        <w:autoSpaceDE w:val="0"/>
        <w:spacing w:after="120" w:line="360" w:lineRule="auto"/>
        <w:jc w:val="both"/>
        <w:rPr>
          <w:sz w:val="20"/>
          <w:szCs w:val="20"/>
          <w:lang w:val="en-GB"/>
        </w:rPr>
      </w:pPr>
    </w:p>
    <w:p w14:paraId="4C472CB5" w14:textId="77777777" w:rsidR="00BB6453" w:rsidRPr="00635301" w:rsidRDefault="00BB6453" w:rsidP="00580E7B">
      <w:pPr>
        <w:widowControl w:val="0"/>
        <w:autoSpaceDE w:val="0"/>
        <w:spacing w:after="120" w:line="360" w:lineRule="auto"/>
        <w:jc w:val="both"/>
        <w:rPr>
          <w:sz w:val="20"/>
          <w:szCs w:val="20"/>
          <w:lang w:val="en-GB"/>
        </w:rPr>
      </w:pPr>
    </w:p>
    <w:p w14:paraId="618AF30B" w14:textId="77777777" w:rsidR="00BB6453" w:rsidRPr="00635301" w:rsidRDefault="00BB6453" w:rsidP="00580E7B">
      <w:pPr>
        <w:widowControl w:val="0"/>
        <w:autoSpaceDE w:val="0"/>
        <w:spacing w:after="120" w:line="360" w:lineRule="auto"/>
        <w:jc w:val="both"/>
        <w:rPr>
          <w:sz w:val="20"/>
          <w:szCs w:val="20"/>
          <w:lang w:val="en-GB"/>
        </w:rPr>
      </w:pPr>
    </w:p>
    <w:p w14:paraId="2A9ADE4A" w14:textId="77777777" w:rsidR="00BB6453" w:rsidRPr="00635301" w:rsidRDefault="00BB6453" w:rsidP="00580E7B">
      <w:pPr>
        <w:widowControl w:val="0"/>
        <w:autoSpaceDE w:val="0"/>
        <w:spacing w:after="120" w:line="360" w:lineRule="auto"/>
        <w:jc w:val="both"/>
        <w:rPr>
          <w:sz w:val="20"/>
          <w:szCs w:val="20"/>
          <w:lang w:val="en-GB"/>
        </w:rPr>
      </w:pPr>
    </w:p>
    <w:p w14:paraId="25271779" w14:textId="77777777" w:rsidR="00BB6453" w:rsidRPr="00635301" w:rsidRDefault="00BB6453" w:rsidP="00580E7B">
      <w:pPr>
        <w:widowControl w:val="0"/>
        <w:tabs>
          <w:tab w:val="left" w:pos="6580"/>
        </w:tabs>
        <w:autoSpaceDE w:val="0"/>
        <w:spacing w:after="120" w:line="360" w:lineRule="auto"/>
        <w:ind w:right="866"/>
        <w:jc w:val="both"/>
        <w:rPr>
          <w:sz w:val="20"/>
          <w:szCs w:val="20"/>
          <w:lang w:val="en-GB"/>
        </w:rPr>
      </w:pPr>
      <w:bookmarkStart w:id="84" w:name="_Hlk162980093"/>
    </w:p>
    <w:p w14:paraId="4BBD3330" w14:textId="03D66BA5" w:rsidR="00BB6453" w:rsidRPr="00635301" w:rsidRDefault="00BB6453" w:rsidP="00580E7B">
      <w:pPr>
        <w:widowControl w:val="0"/>
        <w:tabs>
          <w:tab w:val="left" w:pos="6580"/>
        </w:tabs>
        <w:autoSpaceDE w:val="0"/>
        <w:spacing w:after="120" w:line="360" w:lineRule="auto"/>
        <w:ind w:right="866"/>
        <w:jc w:val="both"/>
        <w:rPr>
          <w:lang w:val="en-GB"/>
        </w:rPr>
      </w:pPr>
    </w:p>
    <w:p w14:paraId="53EC570E" w14:textId="78CFEDD0" w:rsidR="00B12B64" w:rsidRPr="00635301" w:rsidRDefault="00B12B64" w:rsidP="00580E7B">
      <w:pPr>
        <w:widowControl w:val="0"/>
        <w:tabs>
          <w:tab w:val="left" w:pos="6580"/>
        </w:tabs>
        <w:autoSpaceDE w:val="0"/>
        <w:spacing w:after="120" w:line="360" w:lineRule="auto"/>
        <w:ind w:right="866"/>
        <w:jc w:val="both"/>
        <w:rPr>
          <w:lang w:val="en-GB"/>
        </w:rPr>
      </w:pPr>
    </w:p>
    <w:p w14:paraId="5BE3333B" w14:textId="2452D442" w:rsidR="00B12B64" w:rsidRPr="00635301" w:rsidRDefault="00B12B64" w:rsidP="00580E7B">
      <w:pPr>
        <w:widowControl w:val="0"/>
        <w:tabs>
          <w:tab w:val="left" w:pos="6580"/>
        </w:tabs>
        <w:autoSpaceDE w:val="0"/>
        <w:spacing w:after="120" w:line="360" w:lineRule="auto"/>
        <w:ind w:right="866"/>
        <w:jc w:val="both"/>
        <w:rPr>
          <w:lang w:val="en-GB"/>
        </w:rPr>
      </w:pPr>
    </w:p>
    <w:p w14:paraId="18A5A738" w14:textId="1061F436" w:rsidR="00B12B64" w:rsidRPr="00635301" w:rsidRDefault="00B12B64" w:rsidP="00580E7B">
      <w:pPr>
        <w:widowControl w:val="0"/>
        <w:tabs>
          <w:tab w:val="left" w:pos="6580"/>
        </w:tabs>
        <w:autoSpaceDE w:val="0"/>
        <w:spacing w:after="120" w:line="360" w:lineRule="auto"/>
        <w:ind w:right="866"/>
        <w:jc w:val="both"/>
        <w:rPr>
          <w:lang w:val="en-GB"/>
        </w:rPr>
      </w:pPr>
    </w:p>
    <w:p w14:paraId="1401D7FF" w14:textId="1CCECACF" w:rsidR="00C33168" w:rsidRDefault="00C33168" w:rsidP="00580E7B">
      <w:pPr>
        <w:widowControl w:val="0"/>
        <w:tabs>
          <w:tab w:val="left" w:pos="6580"/>
        </w:tabs>
        <w:autoSpaceDE w:val="0"/>
        <w:spacing w:after="120" w:line="360" w:lineRule="auto"/>
        <w:ind w:right="866"/>
        <w:jc w:val="both"/>
        <w:rPr>
          <w:lang w:val="en-GB"/>
        </w:rPr>
      </w:pPr>
    </w:p>
    <w:p w14:paraId="44472158" w14:textId="77777777" w:rsidR="00340441" w:rsidRPr="00635301" w:rsidRDefault="00340441" w:rsidP="00580E7B">
      <w:pPr>
        <w:widowControl w:val="0"/>
        <w:tabs>
          <w:tab w:val="left" w:pos="6580"/>
        </w:tabs>
        <w:autoSpaceDE w:val="0"/>
        <w:spacing w:after="120" w:line="360" w:lineRule="auto"/>
        <w:ind w:right="866"/>
        <w:jc w:val="both"/>
        <w:rPr>
          <w:lang w:val="en-GB"/>
        </w:rPr>
      </w:pPr>
    </w:p>
    <w:p w14:paraId="4C5CA890" w14:textId="77777777" w:rsidR="00B12B64" w:rsidRPr="00635301" w:rsidRDefault="00B12B64" w:rsidP="00580E7B">
      <w:pPr>
        <w:widowControl w:val="0"/>
        <w:tabs>
          <w:tab w:val="left" w:pos="6580"/>
        </w:tabs>
        <w:autoSpaceDE w:val="0"/>
        <w:spacing w:after="120" w:line="360" w:lineRule="auto"/>
        <w:ind w:right="866"/>
        <w:jc w:val="both"/>
        <w:rPr>
          <w:lang w:val="en-GB"/>
        </w:rPr>
      </w:pPr>
    </w:p>
    <w:p w14:paraId="67BC4FC0" w14:textId="0970D2CB" w:rsidR="00BB6453" w:rsidRPr="00635301" w:rsidRDefault="001A4E00" w:rsidP="00580E7B">
      <w:pPr>
        <w:widowControl w:val="0"/>
        <w:tabs>
          <w:tab w:val="left" w:pos="7795"/>
        </w:tabs>
        <w:autoSpaceDE w:val="0"/>
        <w:spacing w:after="120" w:line="360" w:lineRule="auto"/>
        <w:ind w:left="567" w:right="866"/>
        <w:jc w:val="both"/>
        <w:rPr>
          <w:lang w:val="en-GB"/>
        </w:rPr>
      </w:pPr>
      <w:r w:rsidRPr="00635301">
        <w:rPr>
          <w:noProof/>
        </w:rPr>
        <w:lastRenderedPageBreak/>
        <mc:AlternateContent>
          <mc:Choice Requires="wps">
            <w:drawing>
              <wp:anchor distT="0" distB="0" distL="114300" distR="114300" simplePos="0" relativeHeight="251662336" behindDoc="0" locked="0" layoutInCell="1" allowOverlap="1" wp14:anchorId="51669A60" wp14:editId="34B17D33">
                <wp:simplePos x="0" y="0"/>
                <wp:positionH relativeFrom="column">
                  <wp:posOffset>3192691</wp:posOffset>
                </wp:positionH>
                <wp:positionV relativeFrom="paragraph">
                  <wp:posOffset>-199095</wp:posOffset>
                </wp:positionV>
                <wp:extent cx="3105150" cy="1063256"/>
                <wp:effectExtent l="0" t="0" r="0" b="3810"/>
                <wp:wrapNone/>
                <wp:docPr id="18" name="Zone de texte 18"/>
                <wp:cNvGraphicFramePr/>
                <a:graphic xmlns:a="http://schemas.openxmlformats.org/drawingml/2006/main">
                  <a:graphicData uri="http://schemas.microsoft.com/office/word/2010/wordprocessingShape">
                    <wps:wsp>
                      <wps:cNvSpPr txBox="1"/>
                      <wps:spPr>
                        <a:xfrm>
                          <a:off x="0" y="0"/>
                          <a:ext cx="3105150" cy="1063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8A9A9" w14:textId="77777777" w:rsidR="007C4A53" w:rsidRDefault="007C4A53" w:rsidP="001A4E00">
                            <w:pPr>
                              <w:widowControl w:val="0"/>
                              <w:tabs>
                                <w:tab w:val="left" w:pos="6777"/>
                              </w:tabs>
                              <w:autoSpaceDE w:val="0"/>
                              <w:spacing w:line="360" w:lineRule="auto"/>
                              <w:ind w:left="567" w:right="866"/>
                              <w:jc w:val="center"/>
                              <w:rPr>
                                <w:rFonts w:ascii="Arial Narrow" w:hAnsi="Arial Narrow" w:cs="Arial"/>
                              </w:rPr>
                            </w:pPr>
                            <w:r w:rsidRPr="001A4E00">
                              <w:rPr>
                                <w:rFonts w:ascii="Arial Narrow" w:hAnsi="Arial Narrow" w:cs="Arial"/>
                              </w:rPr>
                              <w:t>REPUBLIQUE DU CAMEROUN</w:t>
                            </w:r>
                          </w:p>
                          <w:p w14:paraId="2F6AC670" w14:textId="56B17CF4" w:rsidR="007C4A53" w:rsidRPr="001A4E00" w:rsidRDefault="007C4A53" w:rsidP="001A4E00">
                            <w:pPr>
                              <w:widowControl w:val="0"/>
                              <w:tabs>
                                <w:tab w:val="left" w:pos="6777"/>
                              </w:tabs>
                              <w:autoSpaceDE w:val="0"/>
                              <w:spacing w:line="360" w:lineRule="auto"/>
                              <w:ind w:left="567" w:right="866"/>
                              <w:jc w:val="center"/>
                              <w:rPr>
                                <w:rFonts w:ascii="Arial Narrow" w:hAnsi="Arial Narrow"/>
                              </w:rPr>
                            </w:pPr>
                            <w:r w:rsidRPr="001A4E00">
                              <w:rPr>
                                <w:rFonts w:ascii="Arial Narrow" w:hAnsi="Arial Narrow" w:cs="Arial"/>
                              </w:rPr>
                              <w:t>Paix-Travail-Patrie</w:t>
                            </w:r>
                          </w:p>
                          <w:p w14:paraId="72137E32" w14:textId="77777777" w:rsidR="007C4A53" w:rsidRDefault="007C4A53" w:rsidP="001A4E00">
                            <w:pPr>
                              <w:jc w:val="center"/>
                              <w:rPr>
                                <w:rFonts w:ascii="Arial Narrow" w:hAnsi="Arial Narrow" w:cs="Arial"/>
                                <w:i/>
                                <w:iCs/>
                                <w:sz w:val="20"/>
                                <w:szCs w:val="20"/>
                              </w:rPr>
                            </w:pPr>
                          </w:p>
                          <w:p w14:paraId="2E4B91E0" w14:textId="78DD1C49" w:rsidR="007C4A53" w:rsidRPr="001A4E00" w:rsidRDefault="007C4A53" w:rsidP="001A4E00">
                            <w:pPr>
                              <w:jc w:val="center"/>
                              <w:rPr>
                                <w:rFonts w:ascii="Arial Narrow" w:hAnsi="Arial Narrow" w:cs="Arial"/>
                              </w:rPr>
                            </w:pPr>
                            <w:r w:rsidRPr="001A4E00">
                              <w:rPr>
                                <w:rFonts w:ascii="Arial Narrow" w:hAnsi="Arial Narrow" w:cs="Arial"/>
                                <w:i/>
                                <w:iCs/>
                                <w:sz w:val="20"/>
                                <w:szCs w:val="20"/>
                              </w:rPr>
                              <w:t>[</w:t>
                            </w:r>
                            <w:r w:rsidRPr="00BB6453">
                              <w:rPr>
                                <w:rFonts w:ascii="Arial Narrow" w:hAnsi="Arial Narrow" w:cs="Arial"/>
                                <w:i/>
                                <w:iCs/>
                                <w:sz w:val="20"/>
                                <w:szCs w:val="20"/>
                              </w:rPr>
                              <w:t>Indiquer le Maître d’Ouvrage]</w:t>
                            </w:r>
                          </w:p>
                          <w:p w14:paraId="24281A64" w14:textId="77777777" w:rsidR="007C4A53" w:rsidRPr="001A4E00" w:rsidRDefault="007C4A53" w:rsidP="001A4E00">
                            <w:pPr>
                              <w:jc w:val="center"/>
                              <w:rPr>
                                <w:rFonts w:ascii="Arial Narrow" w:hAnsi="Arial Narrow" w:cs="Arial"/>
                              </w:rPr>
                            </w:pPr>
                            <w:r w:rsidRPr="001A4E00">
                              <w:rPr>
                                <w:rFonts w:ascii="Arial Narrow" w:hAnsi="Arial Narrow" w:cs="Arial"/>
                              </w:rPr>
                              <w:t>-----------</w:t>
                            </w:r>
                          </w:p>
                          <w:p w14:paraId="318923E7" w14:textId="77777777" w:rsidR="007C4A53" w:rsidRDefault="007C4A53">
                            <w:r w:rsidRPr="001A4E00">
                              <w:rPr>
                                <w:rFonts w:ascii="Arial Narrow" w:hAnsi="Arial Narrow"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69A60" id="Zone de texte 18" o:spid="_x0000_s1030" type="#_x0000_t202" style="position:absolute;left:0;text-align:left;margin-left:251.4pt;margin-top:-15.7pt;width:244.5pt;height: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dkwIAAJkFAAAOAAAAZHJzL2Uyb0RvYy54bWysVN9v0zAQfkfif7D8ztJ0bYFq6VQ2DSFN&#10;28SGJvHmOvZqYfuM7TYpfz1nJ2nL2MsQL4l9992d77sfZ+et0WQrfFBgK1qejCgRlkOt7FNFvz1c&#10;vftASYjM1kyDFRXdiUDPF2/fnDVuLsawBl0LT9CJDfPGVXQdo5sXReBrYVg4AScsKiV4wyJe/VNR&#10;e9agd6OL8Wg0KxrwtfPARQgoveyUdJH9Syl4vJUyiEh0RfFtMX99/q7St1icsfmTZ26teP8M9g+v&#10;MExZDLp3dckiIxuv/nJlFPcQQMYTDqYAKRUXOQfMphw9y+Z+zZzIuSA5we1pCv/PLb/Z3nmiaqwd&#10;VsoygzX6jpUitSBRtFEQlCNJjQtzxN47RMf2E7RoMMgDClPurfQm/TErgnqke7enGF0RjsLTcjQt&#10;p6jiqCtHs9PxdJb8FAdz50P8LMCQdKioxxpmatn2OsQOOkBStABa1VdK63xJfSMutCdbhhXXMT8S&#10;nf+B0pY0FZ2d4juSkYVk3nnWNklE7pw+XEq9SzGf4k6LhNH2q5DIXM70hdiMc2H38TM6oSSGeo1h&#10;jz+86jXGXR5okSODjXtjoyz4nH0etQNl9Y+BMtnhsTZHeadjbFdtbpnJ0AErqHfYGB66+QqOXyks&#10;3jUL8Y55HCgsOC6JeIsfqQHJh/5EyRr8r5fkCY99jlpKGhzQioafG+YFJfqLxQn4WE4maaLzZTJ9&#10;P8aLP9asjjV2Yy4AO6LEdeR4PiZ81MNRejCPuEuWKSqqmOUYu6JxOF7Ebm3gLuJiucwgnGHH4rW9&#10;dzy5Tiyn1nxoH5l3ff+mKbqBYZTZ/Fkbd9hkaWG5iSBV7vHEc8dqzz/Of56SflelBXN8z6jDRl38&#10;BgAA//8DAFBLAwQUAAYACAAAACEABqUD3+IAAAALAQAADwAAAGRycy9kb3ducmV2LnhtbEyPwU7D&#10;MAyG70i8Q2QkLmhLu7LBStMJIWASt60DxC1rTFvROFWTteXtMSc42v70+/uzzWRbMWDvG0cK4nkE&#10;Aql0pqFKwaF4mt2C8EGT0a0jVPCNHjb5+VmmU+NG2uGwD5XgEPKpVlCH0KVS+rJGq/3cdUh8+3S9&#10;1YHHvpKm1yOH21YuomglrW6IP9S6w4cay6/9ySr4uKreX/z0/Domy6R73A7FzZsplLq8mO7vQASc&#10;wh8Mv/qsDjk7Hd2JjBetgmW0YPWgYJbE1yCYWK9j3hwZTVYRyDyT/zvkPwAAAP//AwBQSwECLQAU&#10;AAYACAAAACEAtoM4kv4AAADhAQAAEwAAAAAAAAAAAAAAAAAAAAAAW0NvbnRlbnRfVHlwZXNdLnht&#10;bFBLAQItABQABgAIAAAAIQA4/SH/1gAAAJQBAAALAAAAAAAAAAAAAAAAAC8BAABfcmVscy8ucmVs&#10;c1BLAQItABQABgAIAAAAIQBokxMdkwIAAJkFAAAOAAAAAAAAAAAAAAAAAC4CAABkcnMvZTJvRG9j&#10;LnhtbFBLAQItABQABgAIAAAAIQAGpQPf4gAAAAsBAAAPAAAAAAAAAAAAAAAAAO0EAABkcnMvZG93&#10;bnJldi54bWxQSwUGAAAAAAQABADzAAAA/AUAAAAA&#10;" fillcolor="white [3201]" stroked="f" strokeweight=".5pt">
                <v:textbox>
                  <w:txbxContent>
                    <w:p w14:paraId="1798A9A9" w14:textId="77777777" w:rsidR="007C4A53" w:rsidRDefault="007C4A53" w:rsidP="001A4E00">
                      <w:pPr>
                        <w:widowControl w:val="0"/>
                        <w:tabs>
                          <w:tab w:val="left" w:pos="6777"/>
                        </w:tabs>
                        <w:autoSpaceDE w:val="0"/>
                        <w:spacing w:line="360" w:lineRule="auto"/>
                        <w:ind w:left="567" w:right="866"/>
                        <w:jc w:val="center"/>
                        <w:rPr>
                          <w:rFonts w:ascii="Arial Narrow" w:hAnsi="Arial Narrow" w:cs="Arial"/>
                        </w:rPr>
                      </w:pPr>
                      <w:r w:rsidRPr="001A4E00">
                        <w:rPr>
                          <w:rFonts w:ascii="Arial Narrow" w:hAnsi="Arial Narrow" w:cs="Arial"/>
                        </w:rPr>
                        <w:t>REPUBLIQUE DU CAMEROUN</w:t>
                      </w:r>
                    </w:p>
                    <w:p w14:paraId="2F6AC670" w14:textId="56B17CF4" w:rsidR="007C4A53" w:rsidRPr="001A4E00" w:rsidRDefault="007C4A53" w:rsidP="001A4E00">
                      <w:pPr>
                        <w:widowControl w:val="0"/>
                        <w:tabs>
                          <w:tab w:val="left" w:pos="6777"/>
                        </w:tabs>
                        <w:autoSpaceDE w:val="0"/>
                        <w:spacing w:line="360" w:lineRule="auto"/>
                        <w:ind w:left="567" w:right="866"/>
                        <w:jc w:val="center"/>
                        <w:rPr>
                          <w:rFonts w:ascii="Arial Narrow" w:hAnsi="Arial Narrow"/>
                        </w:rPr>
                      </w:pPr>
                      <w:r w:rsidRPr="001A4E00">
                        <w:rPr>
                          <w:rFonts w:ascii="Arial Narrow" w:hAnsi="Arial Narrow" w:cs="Arial"/>
                        </w:rPr>
                        <w:t>Paix-Travail-Patrie</w:t>
                      </w:r>
                    </w:p>
                    <w:p w14:paraId="72137E32" w14:textId="77777777" w:rsidR="007C4A53" w:rsidRDefault="007C4A53" w:rsidP="001A4E00">
                      <w:pPr>
                        <w:jc w:val="center"/>
                        <w:rPr>
                          <w:rFonts w:ascii="Arial Narrow" w:hAnsi="Arial Narrow" w:cs="Arial"/>
                          <w:i/>
                          <w:iCs/>
                          <w:sz w:val="20"/>
                          <w:szCs w:val="20"/>
                        </w:rPr>
                      </w:pPr>
                    </w:p>
                    <w:p w14:paraId="2E4B91E0" w14:textId="78DD1C49" w:rsidR="007C4A53" w:rsidRPr="001A4E00" w:rsidRDefault="007C4A53" w:rsidP="001A4E00">
                      <w:pPr>
                        <w:jc w:val="center"/>
                        <w:rPr>
                          <w:rFonts w:ascii="Arial Narrow" w:hAnsi="Arial Narrow" w:cs="Arial"/>
                        </w:rPr>
                      </w:pPr>
                      <w:r w:rsidRPr="001A4E00">
                        <w:rPr>
                          <w:rFonts w:ascii="Arial Narrow" w:hAnsi="Arial Narrow" w:cs="Arial"/>
                          <w:i/>
                          <w:iCs/>
                          <w:sz w:val="20"/>
                          <w:szCs w:val="20"/>
                        </w:rPr>
                        <w:t>[</w:t>
                      </w:r>
                      <w:r w:rsidRPr="00BB6453">
                        <w:rPr>
                          <w:rFonts w:ascii="Arial Narrow" w:hAnsi="Arial Narrow" w:cs="Arial"/>
                          <w:i/>
                          <w:iCs/>
                          <w:sz w:val="20"/>
                          <w:szCs w:val="20"/>
                        </w:rPr>
                        <w:t>Indiquer le Maître d’Ouvrage]</w:t>
                      </w:r>
                    </w:p>
                    <w:p w14:paraId="24281A64" w14:textId="77777777" w:rsidR="007C4A53" w:rsidRPr="001A4E00" w:rsidRDefault="007C4A53" w:rsidP="001A4E00">
                      <w:pPr>
                        <w:jc w:val="center"/>
                        <w:rPr>
                          <w:rFonts w:ascii="Arial Narrow" w:hAnsi="Arial Narrow" w:cs="Arial"/>
                        </w:rPr>
                      </w:pPr>
                      <w:r w:rsidRPr="001A4E00">
                        <w:rPr>
                          <w:rFonts w:ascii="Arial Narrow" w:hAnsi="Arial Narrow" w:cs="Arial"/>
                        </w:rPr>
                        <w:t>-----------</w:t>
                      </w:r>
                    </w:p>
                    <w:p w14:paraId="318923E7" w14:textId="77777777" w:rsidR="007C4A53" w:rsidRDefault="007C4A53">
                      <w:r w:rsidRPr="001A4E00">
                        <w:rPr>
                          <w:rFonts w:ascii="Arial Narrow" w:hAnsi="Arial Narrow" w:cs="Arial"/>
                        </w:rPr>
                        <w:t xml:space="preserve">                                                             </w:t>
                      </w:r>
                    </w:p>
                  </w:txbxContent>
                </v:textbox>
              </v:shape>
            </w:pict>
          </mc:Fallback>
        </mc:AlternateContent>
      </w:r>
      <w:r w:rsidRPr="00635301">
        <w:rPr>
          <w:noProof/>
        </w:rPr>
        <mc:AlternateContent>
          <mc:Choice Requires="wps">
            <w:drawing>
              <wp:anchor distT="0" distB="0" distL="114300" distR="114300" simplePos="0" relativeHeight="251660288" behindDoc="0" locked="0" layoutInCell="1" allowOverlap="1" wp14:anchorId="4404F068" wp14:editId="181CEEDD">
                <wp:simplePos x="0" y="0"/>
                <wp:positionH relativeFrom="column">
                  <wp:posOffset>-128868</wp:posOffset>
                </wp:positionH>
                <wp:positionV relativeFrom="paragraph">
                  <wp:posOffset>-209550</wp:posOffset>
                </wp:positionV>
                <wp:extent cx="2514600" cy="94107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514600" cy="94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A4D15" w14:textId="7B9DA049" w:rsidR="007C4A53" w:rsidRDefault="007C4A53" w:rsidP="001A4E00">
                            <w:pPr>
                              <w:jc w:val="center"/>
                              <w:rPr>
                                <w:rFonts w:ascii="Arial Narrow" w:hAnsi="Arial Narrow" w:cs="Arial"/>
                                <w:lang w:val="en-GB"/>
                              </w:rPr>
                            </w:pPr>
                            <w:r w:rsidRPr="00A115FF">
                              <w:rPr>
                                <w:rFonts w:ascii="Arial Narrow" w:hAnsi="Arial Narrow" w:cs="Arial"/>
                                <w:lang w:val="en-GB"/>
                              </w:rPr>
                              <w:t>REPUBLIC OF CAMEROON</w:t>
                            </w:r>
                          </w:p>
                          <w:p w14:paraId="06CA9427" w14:textId="1247A07F" w:rsidR="007C4A53" w:rsidRDefault="007C4A53" w:rsidP="001A4E00">
                            <w:pPr>
                              <w:jc w:val="center"/>
                              <w:rPr>
                                <w:rFonts w:ascii="Arial Narrow" w:hAnsi="Arial Narrow" w:cs="Arial"/>
                                <w:lang w:val="en-GB"/>
                              </w:rPr>
                            </w:pPr>
                            <w:r w:rsidRPr="00A115FF">
                              <w:rPr>
                                <w:rFonts w:ascii="Arial Narrow" w:hAnsi="Arial Narrow" w:cs="Arial"/>
                                <w:lang w:val="en-GB"/>
                              </w:rPr>
                              <w:t>Peace-Work-Fatherland</w:t>
                            </w:r>
                          </w:p>
                          <w:p w14:paraId="46D01C02" w14:textId="77777777" w:rsidR="007C4A53" w:rsidRPr="00733D94" w:rsidRDefault="007C4A53" w:rsidP="001A4E00">
                            <w:pPr>
                              <w:jc w:val="center"/>
                              <w:rPr>
                                <w:rFonts w:ascii="Arial Narrow" w:hAnsi="Arial Narrow" w:cs="Arial"/>
                                <w:i/>
                                <w:iCs/>
                                <w:sz w:val="20"/>
                                <w:szCs w:val="20"/>
                                <w:lang w:val="en-US"/>
                              </w:rPr>
                            </w:pPr>
                          </w:p>
                          <w:p w14:paraId="02504286" w14:textId="22CB3152" w:rsidR="007C4A53" w:rsidRDefault="007C4A53" w:rsidP="001A4E00">
                            <w:pPr>
                              <w:jc w:val="center"/>
                              <w:rPr>
                                <w:rFonts w:ascii="Arial Narrow" w:hAnsi="Arial Narrow" w:cs="Arial"/>
                                <w:lang w:val="en-GB"/>
                              </w:rPr>
                            </w:pPr>
                            <w:r w:rsidRPr="00BB6453">
                              <w:rPr>
                                <w:rFonts w:ascii="Arial Narrow" w:hAnsi="Arial Narrow" w:cs="Arial"/>
                                <w:i/>
                                <w:iCs/>
                                <w:sz w:val="20"/>
                                <w:szCs w:val="20"/>
                              </w:rPr>
                              <w:t>[Indicate the Project Owner]</w:t>
                            </w:r>
                          </w:p>
                          <w:p w14:paraId="4E92392C" w14:textId="682FDD4B" w:rsidR="007C4A53" w:rsidRDefault="007C4A53" w:rsidP="001A4E00">
                            <w:pPr>
                              <w:jc w:val="center"/>
                              <w:rPr>
                                <w:rFonts w:ascii="Arial Narrow" w:hAnsi="Arial Narrow" w:cs="Arial"/>
                                <w:lang w:val="en-GB"/>
                              </w:rPr>
                            </w:pPr>
                            <w:r w:rsidRPr="00A115FF">
                              <w:rPr>
                                <w:rFonts w:ascii="Arial Narrow" w:hAnsi="Arial Narrow" w:cs="Arial"/>
                                <w:lang w:val="en-GB"/>
                              </w:rPr>
                              <w:t>-----------</w:t>
                            </w:r>
                          </w:p>
                          <w:p w14:paraId="5C48C6A3" w14:textId="5AA836EF" w:rsidR="007C4A53" w:rsidRDefault="007C4A53">
                            <w:r w:rsidRPr="00A115FF">
                              <w:rPr>
                                <w:rFonts w:ascii="Arial Narrow" w:hAnsi="Arial Narrow" w:cs="Arial"/>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068" id="Zone de texte 17" o:spid="_x0000_s1031" type="#_x0000_t202" style="position:absolute;left:0;text-align:left;margin-left:-10.15pt;margin-top:-16.5pt;width:198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BlAIAAJgFAAAOAAAAZHJzL2Uyb0RvYy54bWysVN9P2zAQfp+0/8Hy+0jatTAqUtSBmCYh&#10;QIMJaW+uY1Nrts+z3Sblr9/ZSdqO8cK0l+Ts++7O992Ps/PWaLIRPiiwFR0dlZQIy6FW9qmi3x+u&#10;PnyiJERma6bBiopuRaDn8/fvzho3E2NYga6FJ+jEhlnjKrqK0c2KIvCVMCwcgRMWlRK8YRGP/qmo&#10;PWvQu9HFuCyPiwZ87TxwEQLeXnZKOs/+pRQ83koZRCS6ovi2mL8+f5fpW8zP2OzJM7dSvH8G+4dX&#10;GKYsBt25umSRkbVXf7kyinsIIOMRB1OAlIqLnANmMypfZHO/Yk7kXJCc4HY0hf/nlt9s7jxRNdbu&#10;hBLLDNboB1aK1IJE0UZB8B5JalyYIfbeITq2n6FFg+E+4GXKvZXepD9mRVCPdG93FKMrwvFyPB1N&#10;jktUcdSdTkblSa5Bsbd2PsQvAgxJQkU9ljAzyzbXIeJLEDpAUrAAWtVXSut8SG0jLrQnG4YF1zG/&#10;ES3+QGlLmooef5yW2bGFZN551ja5Eblx+nAp8y7DLMWtFgmj7Tchkbic6CuxGefC7uJndEJJDPUW&#10;wx6/f9VbjLs80CJHBht3xkZZ8Dn7PGl7yuqfA2WywyPhB3knMbbLNnfMdGiAJdRb7AsP3XgFx68U&#10;Fu+ahXjHPM4T1ht3RLzFj9SA5EMvUbIC//zafcJjm6OWkgbns6Lh15p5QYn+anEATkeTSRrofJhM&#10;T8Z48Iea5aHGrs0FYEeMcBs5nsWEj3oQpQfziKtkkaKiilmOsSsaB/EidlsDVxEXi0UG4Qg7Fq/t&#10;vePJdWI5teZD+8i86/s3DdENDJPMZi/auMMmSwuLdQSpco8nnjtWe/5x/HPr96sq7ZfDc0btF+r8&#10;NwAAAP//AwBQSwMEFAAGAAgAAAAhALX82JPhAAAACwEAAA8AAABkcnMvZG93bnJldi54bWxMj01L&#10;xDAQhu+C/yGM4EV2022oldp0EfEDvLn1A2/ZZmyLzaQ02W39944nvc0wD+88b7ld3CCOOIXek4bN&#10;OgGB1HjbU6vhpb5fXYEI0ZA1gyfU8I0BttXpSWkK62d6xuMutoJDKBRGQxfjWEgZmg6dCWs/IvHt&#10;00/ORF6nVtrJzBzuBpkmyaV0pif+0JkRbztsvnYHp+Hjon1/CsvD66wyNd49Huv8zdZan58tN9cg&#10;Ii7xD4ZffVaHip32/kA2iEHDKk0UozwoxaWYUHmWg9gzuslSkFUp/3eofgAAAP//AwBQSwECLQAU&#10;AAYACAAAACEAtoM4kv4AAADhAQAAEwAAAAAAAAAAAAAAAAAAAAAAW0NvbnRlbnRfVHlwZXNdLnht&#10;bFBLAQItABQABgAIAAAAIQA4/SH/1gAAAJQBAAALAAAAAAAAAAAAAAAAAC8BAABfcmVscy8ucmVs&#10;c1BLAQItABQABgAIAAAAIQAb/chBlAIAAJgFAAAOAAAAAAAAAAAAAAAAAC4CAABkcnMvZTJvRG9j&#10;LnhtbFBLAQItABQABgAIAAAAIQC1/NiT4QAAAAsBAAAPAAAAAAAAAAAAAAAAAO4EAABkcnMvZG93&#10;bnJldi54bWxQSwUGAAAAAAQABADzAAAA/AUAAAAA&#10;" fillcolor="white [3201]" stroked="f" strokeweight=".5pt">
                <v:textbox>
                  <w:txbxContent>
                    <w:p w14:paraId="0FFA4D15" w14:textId="7B9DA049" w:rsidR="007C4A53" w:rsidRDefault="007C4A53" w:rsidP="001A4E00">
                      <w:pPr>
                        <w:jc w:val="center"/>
                        <w:rPr>
                          <w:rFonts w:ascii="Arial Narrow" w:hAnsi="Arial Narrow" w:cs="Arial"/>
                          <w:lang w:val="en-GB"/>
                        </w:rPr>
                      </w:pPr>
                      <w:r w:rsidRPr="00A115FF">
                        <w:rPr>
                          <w:rFonts w:ascii="Arial Narrow" w:hAnsi="Arial Narrow" w:cs="Arial"/>
                          <w:lang w:val="en-GB"/>
                        </w:rPr>
                        <w:t>REPUBLIC OF CAMEROON</w:t>
                      </w:r>
                    </w:p>
                    <w:p w14:paraId="06CA9427" w14:textId="1247A07F" w:rsidR="007C4A53" w:rsidRDefault="007C4A53" w:rsidP="001A4E00">
                      <w:pPr>
                        <w:jc w:val="center"/>
                        <w:rPr>
                          <w:rFonts w:ascii="Arial Narrow" w:hAnsi="Arial Narrow" w:cs="Arial"/>
                          <w:lang w:val="en-GB"/>
                        </w:rPr>
                      </w:pPr>
                      <w:r w:rsidRPr="00A115FF">
                        <w:rPr>
                          <w:rFonts w:ascii="Arial Narrow" w:hAnsi="Arial Narrow" w:cs="Arial"/>
                          <w:lang w:val="en-GB"/>
                        </w:rPr>
                        <w:t>Peace-Work-Fatherland</w:t>
                      </w:r>
                    </w:p>
                    <w:p w14:paraId="46D01C02" w14:textId="77777777" w:rsidR="007C4A53" w:rsidRPr="00733D94" w:rsidRDefault="007C4A53" w:rsidP="001A4E00">
                      <w:pPr>
                        <w:jc w:val="center"/>
                        <w:rPr>
                          <w:rFonts w:ascii="Arial Narrow" w:hAnsi="Arial Narrow" w:cs="Arial"/>
                          <w:i/>
                          <w:iCs/>
                          <w:sz w:val="20"/>
                          <w:szCs w:val="20"/>
                          <w:lang w:val="en-US"/>
                        </w:rPr>
                      </w:pPr>
                    </w:p>
                    <w:p w14:paraId="02504286" w14:textId="22CB3152" w:rsidR="007C4A53" w:rsidRDefault="007C4A53" w:rsidP="001A4E00">
                      <w:pPr>
                        <w:jc w:val="center"/>
                        <w:rPr>
                          <w:rFonts w:ascii="Arial Narrow" w:hAnsi="Arial Narrow" w:cs="Arial"/>
                          <w:lang w:val="en-GB"/>
                        </w:rPr>
                      </w:pPr>
                      <w:r w:rsidRPr="00BB6453">
                        <w:rPr>
                          <w:rFonts w:ascii="Arial Narrow" w:hAnsi="Arial Narrow" w:cs="Arial"/>
                          <w:i/>
                          <w:iCs/>
                          <w:sz w:val="20"/>
                          <w:szCs w:val="20"/>
                        </w:rPr>
                        <w:t>[</w:t>
                      </w:r>
                      <w:proofErr w:type="spellStart"/>
                      <w:r w:rsidRPr="00BB6453">
                        <w:rPr>
                          <w:rFonts w:ascii="Arial Narrow" w:hAnsi="Arial Narrow" w:cs="Arial"/>
                          <w:i/>
                          <w:iCs/>
                          <w:sz w:val="20"/>
                          <w:szCs w:val="20"/>
                        </w:rPr>
                        <w:t>Indicate</w:t>
                      </w:r>
                      <w:proofErr w:type="spellEnd"/>
                      <w:r w:rsidRPr="00BB6453">
                        <w:rPr>
                          <w:rFonts w:ascii="Arial Narrow" w:hAnsi="Arial Narrow" w:cs="Arial"/>
                          <w:i/>
                          <w:iCs/>
                          <w:sz w:val="20"/>
                          <w:szCs w:val="20"/>
                        </w:rPr>
                        <w:t xml:space="preserve"> the Project </w:t>
                      </w:r>
                      <w:proofErr w:type="spellStart"/>
                      <w:r w:rsidRPr="00BB6453">
                        <w:rPr>
                          <w:rFonts w:ascii="Arial Narrow" w:hAnsi="Arial Narrow" w:cs="Arial"/>
                          <w:i/>
                          <w:iCs/>
                          <w:sz w:val="20"/>
                          <w:szCs w:val="20"/>
                        </w:rPr>
                        <w:t>Owner</w:t>
                      </w:r>
                      <w:proofErr w:type="spellEnd"/>
                      <w:r w:rsidRPr="00BB6453">
                        <w:rPr>
                          <w:rFonts w:ascii="Arial Narrow" w:hAnsi="Arial Narrow" w:cs="Arial"/>
                          <w:i/>
                          <w:iCs/>
                          <w:sz w:val="20"/>
                          <w:szCs w:val="20"/>
                        </w:rPr>
                        <w:t>]</w:t>
                      </w:r>
                    </w:p>
                    <w:p w14:paraId="4E92392C" w14:textId="682FDD4B" w:rsidR="007C4A53" w:rsidRDefault="007C4A53" w:rsidP="001A4E00">
                      <w:pPr>
                        <w:jc w:val="center"/>
                        <w:rPr>
                          <w:rFonts w:ascii="Arial Narrow" w:hAnsi="Arial Narrow" w:cs="Arial"/>
                          <w:lang w:val="en-GB"/>
                        </w:rPr>
                      </w:pPr>
                      <w:r w:rsidRPr="00A115FF">
                        <w:rPr>
                          <w:rFonts w:ascii="Arial Narrow" w:hAnsi="Arial Narrow" w:cs="Arial"/>
                          <w:lang w:val="en-GB"/>
                        </w:rPr>
                        <w:t>-----------</w:t>
                      </w:r>
                    </w:p>
                    <w:p w14:paraId="5C48C6A3" w14:textId="5AA836EF" w:rsidR="007C4A53" w:rsidRDefault="007C4A53">
                      <w:r w:rsidRPr="00A115FF">
                        <w:rPr>
                          <w:rFonts w:ascii="Arial Narrow" w:hAnsi="Arial Narrow" w:cs="Arial"/>
                          <w:lang w:val="en-GB"/>
                        </w:rPr>
                        <w:t xml:space="preserve">                                                             </w:t>
                      </w:r>
                    </w:p>
                  </w:txbxContent>
                </v:textbox>
              </v:shape>
            </w:pict>
          </mc:Fallback>
        </mc:AlternateContent>
      </w:r>
    </w:p>
    <w:p w14:paraId="15226D54" w14:textId="1DCCE341" w:rsidR="00BB6453" w:rsidRPr="00635301" w:rsidRDefault="00BB6453" w:rsidP="00580E7B">
      <w:pPr>
        <w:widowControl w:val="0"/>
        <w:tabs>
          <w:tab w:val="left" w:pos="5103"/>
        </w:tabs>
        <w:autoSpaceDE w:val="0"/>
        <w:spacing w:after="120" w:line="360" w:lineRule="auto"/>
        <w:ind w:left="107" w:right="-20" w:firstLine="460"/>
        <w:jc w:val="both"/>
        <w:rPr>
          <w:lang w:val="en-US"/>
        </w:rPr>
      </w:pPr>
      <w:r w:rsidRPr="00635301">
        <w:rPr>
          <w:i/>
          <w:iCs/>
          <w:sz w:val="20"/>
          <w:szCs w:val="20"/>
          <w:lang w:val="en-US"/>
        </w:rPr>
        <w:t xml:space="preserve">      </w:t>
      </w:r>
      <w:r w:rsidRPr="00635301">
        <w:rPr>
          <w:i/>
          <w:iCs/>
          <w:sz w:val="20"/>
          <w:szCs w:val="20"/>
          <w:lang w:val="en-US"/>
        </w:rPr>
        <w:tab/>
      </w:r>
      <w:r w:rsidR="00422F70" w:rsidRPr="00422F70">
        <w:rPr>
          <w:iCs/>
          <w:noProof/>
          <w:sz w:val="28"/>
          <w:szCs w:val="26"/>
        </w:rPr>
        <w:drawing>
          <wp:anchor distT="0" distB="0" distL="114300" distR="114300" simplePos="0" relativeHeight="251737600" behindDoc="1" locked="0" layoutInCell="1" allowOverlap="1" wp14:anchorId="5836F234" wp14:editId="4EF69A91">
            <wp:simplePos x="0" y="0"/>
            <wp:positionH relativeFrom="column">
              <wp:posOffset>0</wp:posOffset>
            </wp:positionH>
            <wp:positionV relativeFrom="paragraph">
              <wp:posOffset>-635</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i/>
          <w:iCs/>
          <w:sz w:val="20"/>
          <w:szCs w:val="20"/>
          <w:lang w:val="en-US"/>
        </w:rPr>
        <w:t xml:space="preserve">                            [</w:t>
      </w:r>
    </w:p>
    <w:p w14:paraId="3A230887" w14:textId="1B3F032C" w:rsidR="001A4E00" w:rsidRPr="00635301" w:rsidRDefault="00BB6453" w:rsidP="005B2F72">
      <w:pPr>
        <w:widowControl w:val="0"/>
        <w:tabs>
          <w:tab w:val="left" w:pos="7380"/>
        </w:tabs>
        <w:autoSpaceDE w:val="0"/>
        <w:spacing w:line="360" w:lineRule="auto"/>
        <w:ind w:left="1414" w:right="-20" w:firstLine="460"/>
        <w:jc w:val="both"/>
        <w:rPr>
          <w:lang w:val="en-GB"/>
        </w:rPr>
      </w:pPr>
      <w:r w:rsidRPr="00635301">
        <w:rPr>
          <w:lang w:val="en-GB"/>
        </w:rPr>
        <w:tab/>
        <w:t>-----------</w:t>
      </w:r>
    </w:p>
    <w:p w14:paraId="08742A90" w14:textId="1BD97C7F" w:rsidR="00BB6453" w:rsidRPr="00635301" w:rsidRDefault="001A4E00" w:rsidP="005B2F72">
      <w:pPr>
        <w:widowControl w:val="0"/>
        <w:autoSpaceDE w:val="0"/>
        <w:spacing w:line="360" w:lineRule="auto"/>
        <w:ind w:left="1440" w:right="-20"/>
        <w:jc w:val="both"/>
        <w:rPr>
          <w:b/>
          <w:bCs/>
          <w:lang w:val="en-GB"/>
        </w:rPr>
      </w:pPr>
      <w:r w:rsidRPr="00635301">
        <w:rPr>
          <w:b/>
          <w:bCs/>
          <w:lang w:val="en-GB"/>
        </w:rPr>
        <w:t xml:space="preserve">SUBSEQUENT CONTRACT </w:t>
      </w:r>
      <w:r w:rsidR="00BB6453" w:rsidRPr="00635301">
        <w:rPr>
          <w:b/>
          <w:bCs/>
          <w:lang w:val="en-GB"/>
        </w:rPr>
        <w:t>No. ________/</w:t>
      </w:r>
      <w:r w:rsidR="001F7425">
        <w:rPr>
          <w:b/>
          <w:bCs/>
          <w:lang w:val="en-GB"/>
        </w:rPr>
        <w:t>SC</w:t>
      </w:r>
      <w:r w:rsidR="00BB6453" w:rsidRPr="00635301">
        <w:rPr>
          <w:b/>
          <w:bCs/>
          <w:lang w:val="en-GB"/>
        </w:rPr>
        <w:t>/</w:t>
      </w:r>
      <w:r w:rsidR="00840C3B" w:rsidRPr="00635301">
        <w:rPr>
          <w:b/>
          <w:bCs/>
          <w:lang w:val="en-GB"/>
        </w:rPr>
        <w:t>PO</w:t>
      </w:r>
      <w:r w:rsidR="00BB6453" w:rsidRPr="00635301">
        <w:rPr>
          <w:b/>
          <w:bCs/>
          <w:lang w:val="en-GB"/>
        </w:rPr>
        <w:t xml:space="preserve"> or D</w:t>
      </w:r>
      <w:r w:rsidR="00840C3B" w:rsidRPr="00635301">
        <w:rPr>
          <w:b/>
          <w:bCs/>
          <w:lang w:val="en-GB"/>
        </w:rPr>
        <w:t>PO</w:t>
      </w:r>
      <w:r w:rsidR="00BB6453" w:rsidRPr="00635301">
        <w:rPr>
          <w:b/>
          <w:bCs/>
          <w:lang w:val="en-GB"/>
        </w:rPr>
        <w:t>/</w:t>
      </w:r>
      <w:r w:rsidR="00840C3B" w:rsidRPr="00635301">
        <w:rPr>
          <w:b/>
          <w:bCs/>
          <w:lang w:val="en-GB"/>
        </w:rPr>
        <w:t>TB</w:t>
      </w:r>
      <w:r w:rsidR="00BB6453" w:rsidRPr="00635301">
        <w:rPr>
          <w:b/>
          <w:bCs/>
          <w:lang w:val="en-GB"/>
        </w:rPr>
        <w:t>/20</w:t>
      </w:r>
    </w:p>
    <w:p w14:paraId="6B918EA8" w14:textId="21995D3D" w:rsidR="00BB6453" w:rsidRPr="00635301" w:rsidRDefault="00BB6453" w:rsidP="005B2F72">
      <w:pPr>
        <w:widowControl w:val="0"/>
        <w:tabs>
          <w:tab w:val="left" w:pos="6480"/>
        </w:tabs>
        <w:autoSpaceDE w:val="0"/>
        <w:spacing w:line="360" w:lineRule="auto"/>
        <w:ind w:left="567" w:right="-20"/>
        <w:jc w:val="both"/>
        <w:rPr>
          <w:lang w:val="en-GB"/>
        </w:rPr>
      </w:pPr>
      <w:r w:rsidRPr="00635301">
        <w:rPr>
          <w:lang w:val="en-GB"/>
        </w:rPr>
        <w:t xml:space="preserve">Awarded through </w:t>
      </w:r>
      <w:r w:rsidR="005B2F72" w:rsidRPr="00635301">
        <w:rPr>
          <w:lang w:val="en-GB"/>
        </w:rPr>
        <w:t>consultation file</w:t>
      </w:r>
      <w:r w:rsidRPr="00635301">
        <w:rPr>
          <w:lang w:val="en-GB"/>
        </w:rPr>
        <w:t xml:space="preserve"> </w:t>
      </w:r>
      <w:r w:rsidRPr="00635301">
        <w:rPr>
          <w:szCs w:val="12"/>
          <w:lang w:val="en-GB"/>
        </w:rPr>
        <w:t xml:space="preserve">........................................ </w:t>
      </w:r>
      <w:r w:rsidR="00840C3B" w:rsidRPr="00635301">
        <w:rPr>
          <w:lang w:val="en-GB"/>
        </w:rPr>
        <w:t>No.</w:t>
      </w:r>
      <w:r w:rsidRPr="00635301">
        <w:rPr>
          <w:lang w:val="en-GB"/>
        </w:rPr>
        <w:t>_______/</w:t>
      </w:r>
      <w:r w:rsidR="005B2F72" w:rsidRPr="00635301">
        <w:rPr>
          <w:lang w:val="en-GB"/>
        </w:rPr>
        <w:t>CF</w:t>
      </w:r>
      <w:r w:rsidRPr="00635301">
        <w:rPr>
          <w:lang w:val="en-GB"/>
        </w:rPr>
        <w:t>/</w:t>
      </w:r>
      <w:r w:rsidR="00840C3B" w:rsidRPr="00635301">
        <w:rPr>
          <w:lang w:val="en-GB"/>
        </w:rPr>
        <w:t>PO</w:t>
      </w:r>
      <w:r w:rsidRPr="00635301">
        <w:rPr>
          <w:lang w:val="en-GB"/>
        </w:rPr>
        <w:t xml:space="preserve"> </w:t>
      </w:r>
      <w:r w:rsidRPr="00635301">
        <w:rPr>
          <w:b/>
          <w:bCs/>
          <w:sz w:val="22"/>
          <w:szCs w:val="22"/>
          <w:lang w:val="en-GB"/>
        </w:rPr>
        <w:t xml:space="preserve">or </w:t>
      </w:r>
      <w:r w:rsidR="00840C3B" w:rsidRPr="00635301">
        <w:rPr>
          <w:b/>
          <w:bCs/>
          <w:sz w:val="22"/>
          <w:szCs w:val="22"/>
          <w:lang w:val="en-GB"/>
        </w:rPr>
        <w:t>DPO</w:t>
      </w:r>
      <w:r w:rsidRPr="00635301">
        <w:rPr>
          <w:b/>
          <w:bCs/>
          <w:sz w:val="22"/>
          <w:szCs w:val="22"/>
          <w:lang w:val="en-GB"/>
        </w:rPr>
        <w:t>/</w:t>
      </w:r>
      <w:r w:rsidR="00840C3B" w:rsidRPr="00635301">
        <w:rPr>
          <w:b/>
          <w:bCs/>
          <w:sz w:val="22"/>
          <w:szCs w:val="22"/>
          <w:lang w:val="en-GB"/>
        </w:rPr>
        <w:t>TB</w:t>
      </w:r>
      <w:r w:rsidRPr="00635301">
        <w:rPr>
          <w:b/>
          <w:bCs/>
          <w:sz w:val="22"/>
          <w:szCs w:val="22"/>
          <w:lang w:val="en-GB"/>
        </w:rPr>
        <w:t>/CCC</w:t>
      </w:r>
      <w:r w:rsidR="00840C3B" w:rsidRPr="00635301">
        <w:rPr>
          <w:b/>
          <w:bCs/>
          <w:sz w:val="22"/>
          <w:szCs w:val="22"/>
          <w:lang w:val="en-GB"/>
        </w:rPr>
        <w:t>B</w:t>
      </w:r>
      <w:r w:rsidRPr="00635301">
        <w:rPr>
          <w:b/>
          <w:bCs/>
          <w:sz w:val="22"/>
          <w:szCs w:val="22"/>
          <w:lang w:val="en-GB"/>
        </w:rPr>
        <w:t xml:space="preserve">-AG </w:t>
      </w:r>
      <w:r w:rsidRPr="00635301">
        <w:rPr>
          <w:lang w:val="en-GB"/>
        </w:rPr>
        <w:t>if applicable/</w:t>
      </w:r>
      <w:r w:rsidR="00840C3B" w:rsidRPr="00635301">
        <w:rPr>
          <w:lang w:val="en-GB"/>
        </w:rPr>
        <w:t xml:space="preserve">of </w:t>
      </w:r>
      <w:r w:rsidR="005B2F72" w:rsidRPr="00635301">
        <w:rPr>
          <w:szCs w:val="12"/>
          <w:lang w:val="en-GB"/>
        </w:rPr>
        <w:t>............</w:t>
      </w:r>
      <w:r w:rsidRPr="00635301">
        <w:rPr>
          <w:szCs w:val="12"/>
          <w:lang w:val="en-GB"/>
        </w:rPr>
        <w:t>................</w:t>
      </w:r>
      <w:r w:rsidR="005B2F72" w:rsidRPr="00635301">
        <w:rPr>
          <w:szCs w:val="12"/>
          <w:lang w:val="en-GB"/>
        </w:rPr>
        <w:t>relating to the framework agreement No. ……………./FA/PO or DPO/TB/CCCB-AG as the case may be…………………………….</w:t>
      </w:r>
    </w:p>
    <w:p w14:paraId="4A1AB3A6" w14:textId="2DD3247F" w:rsidR="00BB6453" w:rsidRPr="00635301" w:rsidRDefault="00BB6453" w:rsidP="005B2F72">
      <w:pPr>
        <w:widowControl w:val="0"/>
        <w:tabs>
          <w:tab w:val="left" w:pos="2760"/>
        </w:tabs>
        <w:autoSpaceDE w:val="0"/>
        <w:spacing w:line="360" w:lineRule="auto"/>
        <w:ind w:left="107" w:right="-20" w:firstLine="460"/>
        <w:jc w:val="both"/>
        <w:rPr>
          <w:lang w:val="en-GB"/>
        </w:rPr>
      </w:pPr>
      <w:r w:rsidRPr="00635301">
        <w:rPr>
          <w:b/>
          <w:bCs/>
          <w:lang w:val="en-GB"/>
        </w:rPr>
        <w:t>PROJECT OWNER OR</w:t>
      </w:r>
      <w:r w:rsidR="00461B21" w:rsidRPr="00635301">
        <w:rPr>
          <w:b/>
          <w:bCs/>
          <w:lang w:val="en-GB"/>
        </w:rPr>
        <w:t xml:space="preserve"> </w:t>
      </w:r>
      <w:r w:rsidRPr="00635301">
        <w:rPr>
          <w:b/>
          <w:bCs/>
          <w:lang w:val="en-GB"/>
        </w:rPr>
        <w:t>DELEGATED PROJECT OWNER</w:t>
      </w:r>
      <w:r w:rsidRPr="00635301">
        <w:rPr>
          <w:lang w:val="en-GB"/>
        </w:rPr>
        <w:t xml:space="preserve">: </w:t>
      </w:r>
      <w:r w:rsidRPr="00635301">
        <w:rPr>
          <w:i/>
          <w:iCs/>
          <w:sz w:val="20"/>
          <w:szCs w:val="20"/>
          <w:lang w:val="en-GB"/>
        </w:rPr>
        <w:t>[indicate the holder and his full address].</w:t>
      </w:r>
    </w:p>
    <w:p w14:paraId="7D6AC171" w14:textId="66128831" w:rsidR="00BB6453" w:rsidRPr="00635301" w:rsidRDefault="00BB6453" w:rsidP="005B2F72">
      <w:pPr>
        <w:widowControl w:val="0"/>
        <w:autoSpaceDE w:val="0"/>
        <w:spacing w:line="360" w:lineRule="auto"/>
        <w:ind w:left="107" w:right="-20" w:firstLine="460"/>
        <w:jc w:val="both"/>
        <w:rPr>
          <w:lang w:val="en-GB"/>
        </w:rPr>
      </w:pPr>
      <w:r w:rsidRPr="00635301">
        <w:rPr>
          <w:b/>
          <w:bCs/>
          <w:lang w:val="en-GB"/>
        </w:rPr>
        <w:t xml:space="preserve">HOLDER OF THE </w:t>
      </w:r>
      <w:r w:rsidR="00F64A35" w:rsidRPr="00635301">
        <w:rPr>
          <w:b/>
          <w:bCs/>
          <w:lang w:val="en-GB"/>
        </w:rPr>
        <w:t>SUBSEQUENT ORDER CONTRACT</w:t>
      </w:r>
      <w:r w:rsidRPr="00635301">
        <w:rPr>
          <w:lang w:val="en-GB"/>
        </w:rPr>
        <w:t xml:space="preserve">: </w:t>
      </w:r>
      <w:r w:rsidRPr="00635301">
        <w:rPr>
          <w:i/>
          <w:iCs/>
          <w:sz w:val="20"/>
          <w:szCs w:val="20"/>
          <w:lang w:val="en-GB"/>
        </w:rPr>
        <w:t>[indicate the holder and his full address].</w:t>
      </w:r>
    </w:p>
    <w:p w14:paraId="038BF99A" w14:textId="213A4D45" w:rsidR="00BB6453" w:rsidRPr="00635301" w:rsidRDefault="00BB6453" w:rsidP="005B2F72">
      <w:pPr>
        <w:widowControl w:val="0"/>
        <w:tabs>
          <w:tab w:val="left" w:pos="1160"/>
          <w:tab w:val="left" w:pos="4080"/>
          <w:tab w:val="left" w:pos="6946"/>
          <w:tab w:val="left" w:pos="9356"/>
        </w:tabs>
        <w:autoSpaceDE w:val="0"/>
        <w:spacing w:line="360" w:lineRule="auto"/>
        <w:ind w:left="107" w:right="-20" w:firstLine="460"/>
        <w:jc w:val="both"/>
        <w:rPr>
          <w:lang w:val="en-GB"/>
        </w:rPr>
      </w:pPr>
      <w:r w:rsidRPr="00635301">
        <w:rPr>
          <w:lang w:val="en-GB"/>
        </w:rPr>
        <w:t>P</w:t>
      </w:r>
      <w:r w:rsidR="001A4E00" w:rsidRPr="00635301">
        <w:rPr>
          <w:lang w:val="en-GB"/>
        </w:rPr>
        <w:t>.O Box</w:t>
      </w:r>
      <w:r w:rsidRPr="00635301">
        <w:rPr>
          <w:lang w:val="en-GB"/>
        </w:rPr>
        <w:t>:</w:t>
      </w:r>
      <w:r w:rsidRPr="00635301">
        <w:rPr>
          <w:u w:val="single"/>
          <w:lang w:val="en-GB"/>
        </w:rPr>
        <w:tab/>
      </w:r>
      <w:r w:rsidRPr="00635301">
        <w:rPr>
          <w:lang w:val="en-GB"/>
        </w:rPr>
        <w:t>, Tel</w:t>
      </w:r>
      <w:r w:rsidRPr="00635301">
        <w:rPr>
          <w:u w:val="single"/>
          <w:lang w:val="en-GB"/>
        </w:rPr>
        <w:tab/>
      </w:r>
      <w:r w:rsidRPr="00635301">
        <w:rPr>
          <w:lang w:val="en-GB"/>
        </w:rPr>
        <w:t>Fax:</w:t>
      </w:r>
      <w:r w:rsidRPr="00635301">
        <w:rPr>
          <w:u w:val="single"/>
          <w:lang w:val="en-GB"/>
        </w:rPr>
        <w:tab/>
      </w:r>
    </w:p>
    <w:p w14:paraId="2BF32BA3" w14:textId="7D4871A6" w:rsidR="00BB6453" w:rsidRPr="00635301" w:rsidRDefault="00840C3B" w:rsidP="005B2F72">
      <w:pPr>
        <w:widowControl w:val="0"/>
        <w:tabs>
          <w:tab w:val="left" w:pos="1600"/>
          <w:tab w:val="left" w:pos="2977"/>
          <w:tab w:val="left" w:pos="6804"/>
        </w:tabs>
        <w:autoSpaceDE w:val="0"/>
        <w:spacing w:line="360" w:lineRule="auto"/>
        <w:ind w:left="107" w:right="-20" w:firstLine="460"/>
        <w:jc w:val="both"/>
        <w:rPr>
          <w:lang w:val="es-ES"/>
        </w:rPr>
      </w:pPr>
      <w:r w:rsidRPr="00635301">
        <w:rPr>
          <w:lang w:val="es-ES"/>
        </w:rPr>
        <w:t>T R</w:t>
      </w:r>
      <w:r w:rsidR="001A4E00" w:rsidRPr="00635301">
        <w:rPr>
          <w:lang w:val="es-ES"/>
        </w:rPr>
        <w:t>. No</w:t>
      </w:r>
      <w:r w:rsidR="00BB6453" w:rsidRPr="00635301">
        <w:rPr>
          <w:lang w:val="es-ES"/>
        </w:rPr>
        <w:t>:</w:t>
      </w:r>
      <w:r w:rsidR="00BB6453" w:rsidRPr="00635301">
        <w:rPr>
          <w:u w:val="single"/>
          <w:lang w:val="es-ES"/>
        </w:rPr>
        <w:tab/>
      </w:r>
      <w:r w:rsidR="00BB6453" w:rsidRPr="00635301">
        <w:rPr>
          <w:lang w:val="es-ES"/>
        </w:rPr>
        <w:t>; Taxpayer</w:t>
      </w:r>
      <w:r w:rsidRPr="00635301">
        <w:rPr>
          <w:lang w:val="es-ES"/>
        </w:rPr>
        <w:t>’s</w:t>
      </w:r>
      <w:r w:rsidR="00BB6453" w:rsidRPr="00635301">
        <w:rPr>
          <w:lang w:val="es-ES"/>
        </w:rPr>
        <w:t xml:space="preserve"> No.____________________; RIB: __________________</w:t>
      </w:r>
    </w:p>
    <w:p w14:paraId="2ADDE9E0" w14:textId="58125FE2" w:rsidR="00BB6453" w:rsidRPr="00635301" w:rsidRDefault="00BB6453" w:rsidP="005B2F72">
      <w:pPr>
        <w:widowControl w:val="0"/>
        <w:tabs>
          <w:tab w:val="left" w:pos="3000"/>
        </w:tabs>
        <w:autoSpaceDE w:val="0"/>
        <w:spacing w:line="360" w:lineRule="auto"/>
        <w:ind w:left="107" w:right="-20" w:firstLine="460"/>
        <w:jc w:val="both"/>
        <w:rPr>
          <w:lang w:val="en-GB"/>
        </w:rPr>
      </w:pPr>
      <w:r w:rsidRPr="00635301">
        <w:rPr>
          <w:b/>
          <w:bCs/>
          <w:lang w:val="en-GB"/>
        </w:rPr>
        <w:t xml:space="preserve">SUBJECT OF THE </w:t>
      </w:r>
      <w:r w:rsidR="00F64A35" w:rsidRPr="00635301">
        <w:rPr>
          <w:b/>
          <w:bCs/>
          <w:lang w:val="en-GB"/>
        </w:rPr>
        <w:t>SUBSEQUENT ORDER CONTRACT</w:t>
      </w:r>
      <w:r w:rsidR="00F64A35" w:rsidRPr="00635301">
        <w:rPr>
          <w:i/>
          <w:iCs/>
          <w:sz w:val="20"/>
          <w:szCs w:val="20"/>
          <w:lang w:val="en-GB"/>
        </w:rPr>
        <w:t xml:space="preserve"> </w:t>
      </w:r>
      <w:r w:rsidRPr="00635301">
        <w:rPr>
          <w:i/>
          <w:iCs/>
          <w:sz w:val="20"/>
          <w:szCs w:val="20"/>
          <w:lang w:val="en-GB"/>
        </w:rPr>
        <w:t>[indicate the full subject of the supply].</w:t>
      </w:r>
    </w:p>
    <w:p w14:paraId="1E62122A" w14:textId="77777777" w:rsidR="00BB6453" w:rsidRPr="00635301" w:rsidRDefault="00BB6453" w:rsidP="005B2F72">
      <w:pPr>
        <w:widowControl w:val="0"/>
        <w:tabs>
          <w:tab w:val="left" w:pos="3000"/>
        </w:tabs>
        <w:autoSpaceDE w:val="0"/>
        <w:spacing w:line="360" w:lineRule="auto"/>
        <w:ind w:left="107" w:right="-20" w:firstLine="460"/>
        <w:jc w:val="both"/>
        <w:rPr>
          <w:lang w:val="en-GB"/>
        </w:rPr>
      </w:pPr>
      <w:r w:rsidRPr="00635301">
        <w:rPr>
          <w:b/>
          <w:bCs/>
          <w:lang w:val="en-GB"/>
        </w:rPr>
        <w:t>PLACE OF DELIVERY</w:t>
      </w:r>
      <w:r w:rsidRPr="00635301">
        <w:rPr>
          <w:b/>
          <w:bCs/>
          <w:lang w:val="en-GB"/>
        </w:rPr>
        <w:tab/>
        <w:t>:[</w:t>
      </w:r>
      <w:r w:rsidRPr="00635301">
        <w:rPr>
          <w:lang w:val="en-GB"/>
        </w:rPr>
        <w:t xml:space="preserve">To </w:t>
      </w:r>
      <w:r w:rsidRPr="00635301">
        <w:rPr>
          <w:i/>
          <w:iCs/>
          <w:sz w:val="20"/>
          <w:szCs w:val="20"/>
          <w:lang w:val="en-GB"/>
        </w:rPr>
        <w:t>be indicated]</w:t>
      </w:r>
    </w:p>
    <w:p w14:paraId="335F9C4A" w14:textId="3C5149ED" w:rsidR="00BB6453" w:rsidRPr="00635301" w:rsidRDefault="00BB6453" w:rsidP="005B2F72">
      <w:pPr>
        <w:widowControl w:val="0"/>
        <w:tabs>
          <w:tab w:val="left" w:pos="3000"/>
        </w:tabs>
        <w:autoSpaceDE w:val="0"/>
        <w:spacing w:line="360" w:lineRule="auto"/>
        <w:ind w:left="107" w:right="-20" w:firstLine="460"/>
        <w:jc w:val="both"/>
        <w:rPr>
          <w:lang w:val="en-GB"/>
        </w:rPr>
      </w:pPr>
      <w:r w:rsidRPr="00635301">
        <w:rPr>
          <w:b/>
          <w:bCs/>
          <w:lang w:val="en-GB"/>
        </w:rPr>
        <w:t>AMOUNTS IN CFA</w:t>
      </w:r>
      <w:r w:rsidR="00840C3B" w:rsidRPr="00635301">
        <w:rPr>
          <w:b/>
          <w:bCs/>
          <w:lang w:val="en-GB"/>
        </w:rPr>
        <w:t>F</w:t>
      </w:r>
      <w:r w:rsidRPr="00635301">
        <w:rPr>
          <w:b/>
          <w:bCs/>
          <w:lang w:val="en-GB"/>
        </w:rPr>
        <w:tab/>
      </w:r>
      <w:r w:rsidRPr="00635301">
        <w:rPr>
          <w:lang w:val="en-GB"/>
        </w:rPr>
        <w:t>:</w:t>
      </w:r>
    </w:p>
    <w:tbl>
      <w:tblPr>
        <w:tblW w:w="5180" w:type="pct"/>
        <w:tblCellMar>
          <w:left w:w="10" w:type="dxa"/>
          <w:right w:w="10" w:type="dxa"/>
        </w:tblCellMar>
        <w:tblLook w:val="04A0" w:firstRow="1" w:lastRow="0" w:firstColumn="1" w:lastColumn="0" w:noHBand="0" w:noVBand="1"/>
      </w:tblPr>
      <w:tblGrid>
        <w:gridCol w:w="1295"/>
        <w:gridCol w:w="1782"/>
        <w:gridCol w:w="1782"/>
        <w:gridCol w:w="1782"/>
        <w:gridCol w:w="1782"/>
        <w:gridCol w:w="1545"/>
      </w:tblGrid>
      <w:tr w:rsidR="00BB6453" w:rsidRPr="00635301" w14:paraId="1A356480" w14:textId="77777777" w:rsidTr="001A4E00">
        <w:trPr>
          <w:trHeight w:hRule="exact" w:val="910"/>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5FBA436" w14:textId="77777777" w:rsidR="00BB6453" w:rsidRPr="00635301" w:rsidRDefault="00BB6453" w:rsidP="00005F02">
            <w:pPr>
              <w:widowControl w:val="0"/>
              <w:autoSpaceDE w:val="0"/>
              <w:spacing w:after="120"/>
              <w:ind w:left="20" w:right="-20"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hideMark/>
          </w:tcPr>
          <w:p w14:paraId="51D7A9F2" w14:textId="6ABF3132" w:rsidR="00BB6453" w:rsidRPr="00635301" w:rsidRDefault="001A4E00" w:rsidP="00005F02">
            <w:pPr>
              <w:widowControl w:val="0"/>
              <w:autoSpaceDE w:val="0"/>
              <w:spacing w:after="120"/>
              <w:jc w:val="both"/>
              <w:rPr>
                <w:sz w:val="22"/>
                <w:lang w:val="en-GB" w:eastAsia="en-US"/>
              </w:rPr>
            </w:pPr>
            <w:r w:rsidRPr="00635301">
              <w:rPr>
                <w:sz w:val="22"/>
                <w:lang w:val="en-GB" w:eastAsia="en-US"/>
              </w:rPr>
              <w:t xml:space="preserve">FINANCIAL </w:t>
            </w:r>
            <w:r w:rsidR="00BB6453" w:rsidRPr="00635301">
              <w:rPr>
                <w:sz w:val="22"/>
                <w:lang w:val="en-GB" w:eastAsia="en-US"/>
              </w:rPr>
              <w:t xml:space="preserve"> YEAR N</w:t>
            </w:r>
          </w:p>
        </w:tc>
        <w:tc>
          <w:tcPr>
            <w:tcW w:w="894" w:type="pct"/>
            <w:tcBorders>
              <w:top w:val="single" w:sz="4" w:space="0" w:color="221F1F"/>
              <w:left w:val="single" w:sz="4" w:space="0" w:color="221F1F"/>
              <w:bottom w:val="single" w:sz="4" w:space="0" w:color="221F1F"/>
              <w:right w:val="single" w:sz="4" w:space="0" w:color="221F1F"/>
            </w:tcBorders>
            <w:hideMark/>
          </w:tcPr>
          <w:p w14:paraId="599F8C58" w14:textId="67C08EC4" w:rsidR="00BB6453" w:rsidRPr="00635301" w:rsidRDefault="001A4E00" w:rsidP="00005F02">
            <w:pPr>
              <w:widowControl w:val="0"/>
              <w:autoSpaceDE w:val="0"/>
              <w:spacing w:after="120"/>
              <w:ind w:firstLine="30"/>
              <w:jc w:val="both"/>
              <w:rPr>
                <w:sz w:val="22"/>
                <w:lang w:val="en-GB" w:eastAsia="en-US"/>
              </w:rPr>
            </w:pPr>
            <w:r w:rsidRPr="00635301">
              <w:rPr>
                <w:sz w:val="22"/>
                <w:lang w:val="en-GB" w:eastAsia="en-US"/>
              </w:rPr>
              <w:t>FINANCIAL</w:t>
            </w:r>
            <w:r w:rsidR="00BB6453" w:rsidRPr="00635301">
              <w:rPr>
                <w:sz w:val="22"/>
                <w:lang w:val="en-GB" w:eastAsia="en-US"/>
              </w:rPr>
              <w:t xml:space="preserve"> YEAR N+1</w:t>
            </w:r>
          </w:p>
        </w:tc>
        <w:tc>
          <w:tcPr>
            <w:tcW w:w="894" w:type="pct"/>
            <w:tcBorders>
              <w:top w:val="single" w:sz="4" w:space="0" w:color="221F1F"/>
              <w:left w:val="single" w:sz="4" w:space="0" w:color="221F1F"/>
              <w:bottom w:val="single" w:sz="4" w:space="0" w:color="221F1F"/>
              <w:right w:val="single" w:sz="4" w:space="0" w:color="221F1F"/>
            </w:tcBorders>
            <w:hideMark/>
          </w:tcPr>
          <w:p w14:paraId="58D7E73B" w14:textId="0F420A94" w:rsidR="00BB6453" w:rsidRPr="00635301" w:rsidRDefault="001A4E00" w:rsidP="00005F02">
            <w:pPr>
              <w:widowControl w:val="0"/>
              <w:autoSpaceDE w:val="0"/>
              <w:spacing w:after="120"/>
              <w:jc w:val="both"/>
              <w:rPr>
                <w:sz w:val="22"/>
                <w:lang w:val="en-GB" w:eastAsia="en-US"/>
              </w:rPr>
            </w:pPr>
            <w:r w:rsidRPr="00635301">
              <w:rPr>
                <w:sz w:val="22"/>
                <w:lang w:val="en-GB" w:eastAsia="en-US"/>
              </w:rPr>
              <w:t>FINANCIAL</w:t>
            </w:r>
            <w:r w:rsidR="00BB6453" w:rsidRPr="00635301">
              <w:rPr>
                <w:sz w:val="22"/>
                <w:lang w:val="en-GB" w:eastAsia="en-US"/>
              </w:rPr>
              <w:t xml:space="preserve"> YEAR N+2</w:t>
            </w: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6DCEA569" w14:textId="77777777" w:rsidR="00BB6453" w:rsidRPr="00635301" w:rsidRDefault="00BB6453" w:rsidP="00005F02">
            <w:pPr>
              <w:widowControl w:val="0"/>
              <w:autoSpaceDE w:val="0"/>
              <w:spacing w:after="120"/>
              <w:ind w:firstLine="460"/>
              <w:jc w:val="both"/>
              <w:rPr>
                <w:sz w:val="22"/>
                <w:lang w:val="en-GB" w:eastAsia="en-US"/>
              </w:rPr>
            </w:pPr>
            <w:r w:rsidRPr="00635301">
              <w:rPr>
                <w:sz w:val="22"/>
                <w:lang w:val="en-GB" w:eastAsia="en-US"/>
              </w:rPr>
              <w:t>TOTAL</w:t>
            </w:r>
          </w:p>
        </w:tc>
        <w:tc>
          <w:tcPr>
            <w:tcW w:w="775" w:type="pct"/>
            <w:tcBorders>
              <w:top w:val="single" w:sz="4" w:space="0" w:color="221F1F"/>
              <w:left w:val="single" w:sz="4" w:space="0" w:color="221F1F"/>
              <w:bottom w:val="single" w:sz="4" w:space="0" w:color="221F1F"/>
              <w:right w:val="single" w:sz="4" w:space="0" w:color="221F1F"/>
            </w:tcBorders>
            <w:hideMark/>
          </w:tcPr>
          <w:p w14:paraId="2BACAB53" w14:textId="0CDA4996" w:rsidR="00BB6453" w:rsidRPr="00635301" w:rsidRDefault="001A4E00" w:rsidP="00005F02">
            <w:pPr>
              <w:widowControl w:val="0"/>
              <w:autoSpaceDE w:val="0"/>
              <w:spacing w:after="120"/>
              <w:jc w:val="both"/>
              <w:rPr>
                <w:sz w:val="22"/>
                <w:lang w:val="en-GB" w:eastAsia="en-US"/>
              </w:rPr>
            </w:pPr>
            <w:r w:rsidRPr="00635301">
              <w:rPr>
                <w:sz w:val="22"/>
                <w:lang w:val="en-GB" w:eastAsia="en-US"/>
              </w:rPr>
              <w:t>Amount in word</w:t>
            </w:r>
            <w:r w:rsidR="00BB6453" w:rsidRPr="00635301">
              <w:rPr>
                <w:sz w:val="22"/>
                <w:lang w:val="en-GB" w:eastAsia="en-US"/>
              </w:rPr>
              <w:t>s</w:t>
            </w:r>
          </w:p>
        </w:tc>
      </w:tr>
      <w:tr w:rsidR="00BB6453" w:rsidRPr="00635301" w14:paraId="110BA4DC" w14:textId="77777777" w:rsidTr="001A4E00">
        <w:trPr>
          <w:trHeight w:hRule="exact" w:val="375"/>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0D5D31B5" w14:textId="429E81EA" w:rsidR="00BB6453" w:rsidRPr="00635301" w:rsidRDefault="00BB6453" w:rsidP="00005F02">
            <w:pPr>
              <w:widowControl w:val="0"/>
              <w:autoSpaceDE w:val="0"/>
              <w:spacing w:after="120"/>
              <w:ind w:left="20" w:right="-20" w:firstLine="460"/>
              <w:jc w:val="both"/>
              <w:rPr>
                <w:sz w:val="22"/>
                <w:lang w:val="en-GB" w:eastAsia="en-US"/>
              </w:rPr>
            </w:pPr>
            <w:r w:rsidRPr="00635301">
              <w:rPr>
                <w:sz w:val="22"/>
                <w:lang w:val="en-GB" w:eastAsia="en-US"/>
              </w:rPr>
              <w:t>.</w:t>
            </w:r>
            <w:r w:rsidR="000607CA" w:rsidRPr="00635301">
              <w:rPr>
                <w:sz w:val="22"/>
                <w:lang w:val="en-GB" w:eastAsia="en-US"/>
              </w:rPr>
              <w:t>ATI</w:t>
            </w:r>
          </w:p>
        </w:tc>
        <w:tc>
          <w:tcPr>
            <w:tcW w:w="894" w:type="pct"/>
            <w:tcBorders>
              <w:top w:val="single" w:sz="4" w:space="0" w:color="221F1F"/>
              <w:left w:val="single" w:sz="4" w:space="0" w:color="221F1F"/>
              <w:bottom w:val="single" w:sz="4" w:space="0" w:color="221F1F"/>
              <w:right w:val="single" w:sz="4" w:space="0" w:color="221F1F"/>
            </w:tcBorders>
          </w:tcPr>
          <w:p w14:paraId="4B48B0DD"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3EB5EC65"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643ABDEC"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9501C4"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3B719FC9" w14:textId="77777777" w:rsidR="00BB6453" w:rsidRPr="00635301" w:rsidRDefault="00BB6453" w:rsidP="00005F02">
            <w:pPr>
              <w:widowControl w:val="0"/>
              <w:autoSpaceDE w:val="0"/>
              <w:spacing w:after="120"/>
              <w:ind w:firstLine="460"/>
              <w:jc w:val="both"/>
              <w:rPr>
                <w:sz w:val="22"/>
                <w:lang w:val="en-GB" w:eastAsia="en-US"/>
              </w:rPr>
            </w:pPr>
          </w:p>
        </w:tc>
      </w:tr>
      <w:tr w:rsidR="00BB6453" w:rsidRPr="00635301" w14:paraId="05131B37" w14:textId="77777777" w:rsidTr="001A4E00">
        <w:trPr>
          <w:trHeight w:hRule="exact" w:val="373"/>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06C0404D" w14:textId="1C8B2351" w:rsidR="00BB6453" w:rsidRPr="00635301" w:rsidRDefault="00BB6453" w:rsidP="00005F02">
            <w:pPr>
              <w:widowControl w:val="0"/>
              <w:autoSpaceDE w:val="0"/>
              <w:spacing w:after="120"/>
              <w:ind w:left="20" w:right="-20" w:firstLine="460"/>
              <w:jc w:val="both"/>
              <w:rPr>
                <w:sz w:val="22"/>
                <w:lang w:val="en-GB" w:eastAsia="en-US"/>
              </w:rPr>
            </w:pPr>
            <w:r w:rsidRPr="00635301">
              <w:rPr>
                <w:sz w:val="22"/>
                <w:lang w:val="en-GB" w:eastAsia="en-US"/>
              </w:rPr>
              <w:t>E</w:t>
            </w:r>
            <w:r w:rsidR="000607CA" w:rsidRPr="00635301">
              <w:rPr>
                <w:sz w:val="22"/>
                <w:lang w:val="en-GB" w:eastAsia="en-US"/>
              </w:rPr>
              <w:t>VAT</w:t>
            </w:r>
            <w:r w:rsidRPr="00635301">
              <w:rPr>
                <w:sz w:val="22"/>
                <w:lang w:val="en-GB" w:eastAsia="en-US"/>
              </w:rPr>
              <w:t>. VAT</w:t>
            </w:r>
          </w:p>
        </w:tc>
        <w:tc>
          <w:tcPr>
            <w:tcW w:w="894" w:type="pct"/>
            <w:tcBorders>
              <w:top w:val="single" w:sz="4" w:space="0" w:color="221F1F"/>
              <w:left w:val="single" w:sz="4" w:space="0" w:color="221F1F"/>
              <w:bottom w:val="single" w:sz="4" w:space="0" w:color="221F1F"/>
              <w:right w:val="single" w:sz="4" w:space="0" w:color="221F1F"/>
            </w:tcBorders>
          </w:tcPr>
          <w:p w14:paraId="186F7C2D"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07FB98A7"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5A1BEB06"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C143365"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2E04B150" w14:textId="77777777" w:rsidR="00BB6453" w:rsidRPr="00635301" w:rsidRDefault="00BB6453" w:rsidP="00005F02">
            <w:pPr>
              <w:widowControl w:val="0"/>
              <w:autoSpaceDE w:val="0"/>
              <w:spacing w:after="120"/>
              <w:ind w:firstLine="460"/>
              <w:jc w:val="both"/>
              <w:rPr>
                <w:sz w:val="22"/>
                <w:lang w:val="en-GB" w:eastAsia="en-US"/>
              </w:rPr>
            </w:pPr>
          </w:p>
        </w:tc>
      </w:tr>
      <w:tr w:rsidR="00BB6453" w:rsidRPr="00635301" w14:paraId="1BFC0D47" w14:textId="77777777" w:rsidTr="001A4E00">
        <w:trPr>
          <w:trHeight w:hRule="exact" w:val="373"/>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4907B597" w14:textId="77777777" w:rsidR="00BB6453" w:rsidRPr="00635301" w:rsidRDefault="00BB6453" w:rsidP="00005F02">
            <w:pPr>
              <w:widowControl w:val="0"/>
              <w:autoSpaceDE w:val="0"/>
              <w:spacing w:after="120"/>
              <w:ind w:left="20" w:right="-20" w:firstLine="460"/>
              <w:jc w:val="both"/>
              <w:rPr>
                <w:sz w:val="22"/>
                <w:lang w:val="en-GB" w:eastAsia="en-US"/>
              </w:rPr>
            </w:pPr>
            <w:r w:rsidRPr="00635301">
              <w:rPr>
                <w:sz w:val="22"/>
                <w:lang w:val="en-GB" w:eastAsia="en-US"/>
              </w:rPr>
              <w:t>V.A.T.</w:t>
            </w:r>
          </w:p>
        </w:tc>
        <w:tc>
          <w:tcPr>
            <w:tcW w:w="894" w:type="pct"/>
            <w:tcBorders>
              <w:top w:val="single" w:sz="4" w:space="0" w:color="221F1F"/>
              <w:left w:val="single" w:sz="4" w:space="0" w:color="221F1F"/>
              <w:bottom w:val="single" w:sz="4" w:space="0" w:color="221F1F"/>
              <w:right w:val="single" w:sz="4" w:space="0" w:color="221F1F"/>
            </w:tcBorders>
          </w:tcPr>
          <w:p w14:paraId="47CE4CEE"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506A0F97"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0FE4F87D"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E1D84B6"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2D7927E3" w14:textId="77777777" w:rsidR="00BB6453" w:rsidRPr="00635301" w:rsidRDefault="00BB6453" w:rsidP="00005F02">
            <w:pPr>
              <w:widowControl w:val="0"/>
              <w:autoSpaceDE w:val="0"/>
              <w:spacing w:after="120"/>
              <w:ind w:firstLine="460"/>
              <w:jc w:val="both"/>
              <w:rPr>
                <w:sz w:val="22"/>
                <w:lang w:val="en-GB" w:eastAsia="en-US"/>
              </w:rPr>
            </w:pPr>
          </w:p>
        </w:tc>
      </w:tr>
      <w:tr w:rsidR="00BB6453" w:rsidRPr="00635301" w14:paraId="1BBACFE2" w14:textId="77777777" w:rsidTr="001A4E00">
        <w:trPr>
          <w:trHeight w:hRule="exact" w:val="373"/>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F962028" w14:textId="77777777" w:rsidR="00BB6453" w:rsidRPr="00635301" w:rsidRDefault="00BB6453" w:rsidP="00005F02">
            <w:pPr>
              <w:widowControl w:val="0"/>
              <w:autoSpaceDE w:val="0"/>
              <w:spacing w:after="120"/>
              <w:ind w:left="20" w:right="-20" w:firstLine="460"/>
              <w:jc w:val="both"/>
              <w:rPr>
                <w:sz w:val="22"/>
                <w:lang w:val="en-GB" w:eastAsia="en-US"/>
              </w:rPr>
            </w:pPr>
            <w:r w:rsidRPr="00635301">
              <w:rPr>
                <w:sz w:val="22"/>
                <w:lang w:val="en-GB" w:eastAsia="en-US"/>
              </w:rPr>
              <w:t>AIR</w:t>
            </w:r>
          </w:p>
        </w:tc>
        <w:tc>
          <w:tcPr>
            <w:tcW w:w="894" w:type="pct"/>
            <w:tcBorders>
              <w:top w:val="single" w:sz="4" w:space="0" w:color="221F1F"/>
              <w:left w:val="single" w:sz="4" w:space="0" w:color="221F1F"/>
              <w:bottom w:val="single" w:sz="4" w:space="0" w:color="221F1F"/>
              <w:right w:val="single" w:sz="4" w:space="0" w:color="221F1F"/>
            </w:tcBorders>
          </w:tcPr>
          <w:p w14:paraId="2D5C5D53"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4B74F4DF"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60E2DFEF"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AB5B441"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27D1190D" w14:textId="77777777" w:rsidR="00BB6453" w:rsidRPr="00635301" w:rsidRDefault="00BB6453" w:rsidP="00005F02">
            <w:pPr>
              <w:widowControl w:val="0"/>
              <w:autoSpaceDE w:val="0"/>
              <w:spacing w:after="120"/>
              <w:ind w:firstLine="460"/>
              <w:jc w:val="both"/>
              <w:rPr>
                <w:sz w:val="22"/>
                <w:lang w:val="en-GB" w:eastAsia="en-US"/>
              </w:rPr>
            </w:pPr>
          </w:p>
        </w:tc>
      </w:tr>
      <w:tr w:rsidR="00BB6453" w:rsidRPr="00635301" w14:paraId="73949B88" w14:textId="77777777" w:rsidTr="001A4E00">
        <w:trPr>
          <w:trHeight w:hRule="exact" w:val="373"/>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68C5C181" w14:textId="77777777" w:rsidR="00BB6453" w:rsidRPr="00635301" w:rsidRDefault="00BB6453" w:rsidP="00005F02">
            <w:pPr>
              <w:widowControl w:val="0"/>
              <w:autoSpaceDE w:val="0"/>
              <w:spacing w:after="120"/>
              <w:ind w:left="20" w:right="-20" w:firstLine="460"/>
              <w:jc w:val="both"/>
              <w:rPr>
                <w:sz w:val="22"/>
                <w:lang w:val="en-GB" w:eastAsia="en-US"/>
              </w:rPr>
            </w:pPr>
            <w:r w:rsidRPr="00635301">
              <w:rPr>
                <w:sz w:val="22"/>
                <w:lang w:val="en-GB" w:eastAsia="en-US"/>
              </w:rPr>
              <w:t>TSR</w:t>
            </w:r>
          </w:p>
        </w:tc>
        <w:tc>
          <w:tcPr>
            <w:tcW w:w="894" w:type="pct"/>
            <w:tcBorders>
              <w:top w:val="single" w:sz="4" w:space="0" w:color="221F1F"/>
              <w:left w:val="single" w:sz="4" w:space="0" w:color="221F1F"/>
              <w:bottom w:val="single" w:sz="4" w:space="0" w:color="221F1F"/>
              <w:right w:val="single" w:sz="4" w:space="0" w:color="221F1F"/>
            </w:tcBorders>
          </w:tcPr>
          <w:p w14:paraId="059D58BE"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00623390"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5260DA2D"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89ED965"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3106F93E" w14:textId="77777777" w:rsidR="00BB6453" w:rsidRPr="00635301" w:rsidRDefault="00BB6453" w:rsidP="00005F02">
            <w:pPr>
              <w:widowControl w:val="0"/>
              <w:autoSpaceDE w:val="0"/>
              <w:spacing w:after="120"/>
              <w:ind w:firstLine="460"/>
              <w:jc w:val="both"/>
              <w:rPr>
                <w:sz w:val="22"/>
                <w:lang w:val="en-GB" w:eastAsia="en-US"/>
              </w:rPr>
            </w:pPr>
          </w:p>
        </w:tc>
      </w:tr>
      <w:tr w:rsidR="00BB6453" w:rsidRPr="00635301" w14:paraId="0D214EB7" w14:textId="77777777" w:rsidTr="001A4E00">
        <w:trPr>
          <w:trHeight w:hRule="exact" w:val="487"/>
        </w:trPr>
        <w:tc>
          <w:tcPr>
            <w:tcW w:w="649"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71FB2B5" w14:textId="77777777" w:rsidR="00BB6453" w:rsidRPr="00635301" w:rsidRDefault="00BB6453" w:rsidP="00005F02">
            <w:pPr>
              <w:widowControl w:val="0"/>
              <w:autoSpaceDE w:val="0"/>
              <w:ind w:left="20" w:right="-20"/>
              <w:jc w:val="both"/>
              <w:rPr>
                <w:sz w:val="22"/>
                <w:lang w:val="en-GB" w:eastAsia="en-US"/>
              </w:rPr>
            </w:pPr>
            <w:r w:rsidRPr="00635301">
              <w:rPr>
                <w:sz w:val="22"/>
                <w:lang w:val="en-GB" w:eastAsia="en-US"/>
              </w:rPr>
              <w:t>Net to be paid</w:t>
            </w:r>
          </w:p>
        </w:tc>
        <w:tc>
          <w:tcPr>
            <w:tcW w:w="894" w:type="pct"/>
            <w:tcBorders>
              <w:top w:val="single" w:sz="4" w:space="0" w:color="221F1F"/>
              <w:left w:val="single" w:sz="4" w:space="0" w:color="221F1F"/>
              <w:bottom w:val="single" w:sz="4" w:space="0" w:color="221F1F"/>
              <w:right w:val="single" w:sz="4" w:space="0" w:color="221F1F"/>
            </w:tcBorders>
          </w:tcPr>
          <w:p w14:paraId="06179ECD"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5333D82B"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Pr>
          <w:p w14:paraId="06F8BE38" w14:textId="77777777" w:rsidR="00BB6453" w:rsidRPr="00635301" w:rsidRDefault="00BB6453" w:rsidP="00005F02">
            <w:pPr>
              <w:widowControl w:val="0"/>
              <w:autoSpaceDE w:val="0"/>
              <w:spacing w:after="120"/>
              <w:ind w:firstLine="460"/>
              <w:jc w:val="both"/>
              <w:rPr>
                <w:sz w:val="22"/>
                <w:lang w:val="en-GB" w:eastAsia="en-US"/>
              </w:rPr>
            </w:pPr>
          </w:p>
        </w:tc>
        <w:tc>
          <w:tcPr>
            <w:tcW w:w="894"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FA62098" w14:textId="77777777" w:rsidR="00BB6453" w:rsidRPr="00635301" w:rsidRDefault="00BB6453" w:rsidP="00005F02">
            <w:pPr>
              <w:widowControl w:val="0"/>
              <w:autoSpaceDE w:val="0"/>
              <w:spacing w:after="120"/>
              <w:ind w:firstLine="460"/>
              <w:jc w:val="both"/>
              <w:rPr>
                <w:sz w:val="22"/>
                <w:lang w:val="en-GB" w:eastAsia="en-US"/>
              </w:rPr>
            </w:pPr>
          </w:p>
        </w:tc>
        <w:tc>
          <w:tcPr>
            <w:tcW w:w="775" w:type="pct"/>
            <w:tcBorders>
              <w:top w:val="single" w:sz="4" w:space="0" w:color="221F1F"/>
              <w:left w:val="single" w:sz="4" w:space="0" w:color="221F1F"/>
              <w:bottom w:val="single" w:sz="4" w:space="0" w:color="221F1F"/>
              <w:right w:val="single" w:sz="4" w:space="0" w:color="221F1F"/>
            </w:tcBorders>
          </w:tcPr>
          <w:p w14:paraId="733D2E2C" w14:textId="77777777" w:rsidR="00BB6453" w:rsidRPr="00635301" w:rsidRDefault="00BB6453" w:rsidP="00005F02">
            <w:pPr>
              <w:widowControl w:val="0"/>
              <w:autoSpaceDE w:val="0"/>
              <w:spacing w:after="120"/>
              <w:ind w:firstLine="460"/>
              <w:jc w:val="both"/>
              <w:rPr>
                <w:sz w:val="22"/>
                <w:lang w:val="en-GB" w:eastAsia="en-US"/>
              </w:rPr>
            </w:pPr>
          </w:p>
        </w:tc>
      </w:tr>
    </w:tbl>
    <w:p w14:paraId="51D5785A" w14:textId="77777777" w:rsidR="00BB6453" w:rsidRPr="00635301" w:rsidRDefault="00BB6453" w:rsidP="00005F02">
      <w:pPr>
        <w:widowControl w:val="0"/>
        <w:autoSpaceDE w:val="0"/>
        <w:spacing w:after="120"/>
        <w:jc w:val="both"/>
        <w:rPr>
          <w:sz w:val="10"/>
          <w:szCs w:val="20"/>
          <w:lang w:val="en-GB"/>
        </w:rPr>
      </w:pPr>
    </w:p>
    <w:p w14:paraId="0577058B" w14:textId="55D2B743" w:rsidR="00BB6453" w:rsidRPr="00635301" w:rsidRDefault="00BB6453" w:rsidP="00005F02">
      <w:pPr>
        <w:widowControl w:val="0"/>
        <w:autoSpaceDE w:val="0"/>
        <w:spacing w:after="120"/>
        <w:ind w:left="566"/>
        <w:jc w:val="both"/>
        <w:rPr>
          <w:sz w:val="20"/>
          <w:szCs w:val="20"/>
          <w:lang w:val="en-GB"/>
        </w:rPr>
      </w:pPr>
      <w:r w:rsidRPr="00635301">
        <w:rPr>
          <w:b/>
          <w:bCs/>
          <w:lang w:val="en-GB"/>
        </w:rPr>
        <w:t xml:space="preserve">DURATION OF THE </w:t>
      </w:r>
      <w:r w:rsidR="00F64A35" w:rsidRPr="00635301">
        <w:rPr>
          <w:b/>
          <w:bCs/>
          <w:lang w:val="en-GB"/>
        </w:rPr>
        <w:t>SUBSEQUENT ORDER CONTRACT</w:t>
      </w:r>
      <w:r w:rsidRPr="00635301">
        <w:rPr>
          <w:b/>
          <w:bCs/>
          <w:lang w:val="en-GB"/>
        </w:rPr>
        <w:tab/>
        <w:t>[</w:t>
      </w:r>
      <w:r w:rsidRPr="00635301">
        <w:rPr>
          <w:lang w:val="en-GB"/>
        </w:rPr>
        <w:t xml:space="preserve">To </w:t>
      </w:r>
      <w:r w:rsidRPr="00635301">
        <w:rPr>
          <w:i/>
          <w:iCs/>
          <w:sz w:val="20"/>
          <w:szCs w:val="20"/>
          <w:lang w:val="en-GB"/>
        </w:rPr>
        <w:t>be completed in days, weeks, months or years].</w:t>
      </w:r>
    </w:p>
    <w:p w14:paraId="421C47BD" w14:textId="77777777" w:rsidR="00BB6453" w:rsidRPr="00635301" w:rsidRDefault="00BB6453" w:rsidP="00005F02">
      <w:pPr>
        <w:widowControl w:val="0"/>
        <w:autoSpaceDE w:val="0"/>
        <w:spacing w:after="120"/>
        <w:ind w:firstLine="566"/>
        <w:jc w:val="both"/>
        <w:rPr>
          <w:sz w:val="20"/>
          <w:szCs w:val="20"/>
          <w:lang w:val="en-GB"/>
        </w:rPr>
      </w:pPr>
      <w:r w:rsidRPr="00635301">
        <w:rPr>
          <w:b/>
          <w:bCs/>
          <w:lang w:val="en-GB"/>
        </w:rPr>
        <w:t>FINANCING</w:t>
      </w:r>
      <w:r w:rsidRPr="00635301">
        <w:rPr>
          <w:b/>
          <w:bCs/>
          <w:lang w:val="en-GB"/>
        </w:rPr>
        <w:tab/>
        <w:t>[</w:t>
      </w:r>
      <w:r w:rsidRPr="00635301">
        <w:rPr>
          <w:i/>
          <w:iCs/>
          <w:sz w:val="20"/>
          <w:szCs w:val="20"/>
          <w:lang w:val="en-GB"/>
        </w:rPr>
        <w:t>Indicate source of funding]</w:t>
      </w:r>
    </w:p>
    <w:p w14:paraId="51F8F7E0" w14:textId="05474C19" w:rsidR="00BB6453" w:rsidRPr="00635301" w:rsidRDefault="000607CA" w:rsidP="00005F02">
      <w:pPr>
        <w:widowControl w:val="0"/>
        <w:tabs>
          <w:tab w:val="left" w:pos="3000"/>
        </w:tabs>
        <w:autoSpaceDE w:val="0"/>
        <w:spacing w:after="120"/>
        <w:ind w:left="107" w:right="-20" w:firstLine="459"/>
        <w:jc w:val="both"/>
        <w:rPr>
          <w:lang w:val="en-GB"/>
        </w:rPr>
      </w:pPr>
      <w:r w:rsidRPr="00635301">
        <w:rPr>
          <w:b/>
          <w:bCs/>
          <w:lang w:val="en-GB"/>
        </w:rPr>
        <w:t>BUDGET CHARGE</w:t>
      </w:r>
      <w:r w:rsidR="00BB6453" w:rsidRPr="00635301">
        <w:rPr>
          <w:b/>
          <w:bCs/>
          <w:lang w:val="en-GB"/>
        </w:rPr>
        <w:tab/>
        <w:t>:[</w:t>
      </w:r>
      <w:r w:rsidR="00BB6453" w:rsidRPr="00635301">
        <w:rPr>
          <w:i/>
          <w:iCs/>
          <w:sz w:val="20"/>
          <w:szCs w:val="20"/>
          <w:lang w:val="en-GB"/>
        </w:rPr>
        <w:t>To be completed]</w:t>
      </w:r>
    </w:p>
    <w:p w14:paraId="574A1A86" w14:textId="77777777" w:rsidR="00BB6453" w:rsidRPr="00635301" w:rsidRDefault="00BB6453" w:rsidP="00005F02">
      <w:pPr>
        <w:widowControl w:val="0"/>
        <w:tabs>
          <w:tab w:val="left" w:pos="5860"/>
        </w:tabs>
        <w:autoSpaceDE w:val="0"/>
        <w:ind w:left="3566" w:right="-23" w:firstLine="459"/>
        <w:jc w:val="both"/>
        <w:rPr>
          <w:lang w:val="en-GB"/>
        </w:rPr>
      </w:pPr>
      <w:r w:rsidRPr="00635301">
        <w:rPr>
          <w:lang w:val="en-GB"/>
        </w:rPr>
        <w:t>SUBSCRIBED,</w:t>
      </w:r>
      <w:r w:rsidRPr="00635301">
        <w:rPr>
          <w:lang w:val="en-GB"/>
        </w:rPr>
        <w:tab/>
        <w:t>ON ______________</w:t>
      </w:r>
    </w:p>
    <w:p w14:paraId="50E871D4" w14:textId="77777777" w:rsidR="00BB6453" w:rsidRPr="00635301" w:rsidRDefault="00BB6453" w:rsidP="00005F02">
      <w:pPr>
        <w:widowControl w:val="0"/>
        <w:tabs>
          <w:tab w:val="left" w:pos="5860"/>
        </w:tabs>
        <w:autoSpaceDE w:val="0"/>
        <w:ind w:left="3566" w:right="-23" w:firstLine="459"/>
        <w:jc w:val="both"/>
        <w:rPr>
          <w:lang w:val="en-GB"/>
        </w:rPr>
      </w:pPr>
      <w:r w:rsidRPr="00635301">
        <w:rPr>
          <w:lang w:val="en-GB"/>
        </w:rPr>
        <w:t>SIGNED,                   ON_______________</w:t>
      </w:r>
    </w:p>
    <w:p w14:paraId="0063A21E" w14:textId="77777777" w:rsidR="00BB6453" w:rsidRPr="00635301" w:rsidRDefault="00BB6453" w:rsidP="00005F02">
      <w:pPr>
        <w:widowControl w:val="0"/>
        <w:tabs>
          <w:tab w:val="left" w:pos="5860"/>
        </w:tabs>
        <w:autoSpaceDE w:val="0"/>
        <w:ind w:left="3566" w:right="-23" w:firstLine="459"/>
        <w:jc w:val="both"/>
        <w:rPr>
          <w:sz w:val="12"/>
          <w:szCs w:val="12"/>
          <w:lang w:val="en-GB"/>
        </w:rPr>
      </w:pPr>
      <w:r w:rsidRPr="00635301">
        <w:rPr>
          <w:lang w:val="en-GB"/>
        </w:rPr>
        <w:t>NOTIFIED,                ON_______________</w:t>
      </w:r>
    </w:p>
    <w:p w14:paraId="094F130C" w14:textId="77777777" w:rsidR="00BB6453" w:rsidRPr="00635301" w:rsidRDefault="00BB6453" w:rsidP="00005F02">
      <w:pPr>
        <w:widowControl w:val="0"/>
        <w:tabs>
          <w:tab w:val="left" w:pos="5860"/>
        </w:tabs>
        <w:autoSpaceDE w:val="0"/>
        <w:ind w:left="3567" w:right="-20" w:firstLine="459"/>
        <w:jc w:val="both"/>
        <w:rPr>
          <w:lang w:val="en-GB"/>
        </w:rPr>
      </w:pPr>
      <w:r w:rsidRPr="00635301">
        <w:rPr>
          <w:lang w:val="en-GB"/>
        </w:rPr>
        <w:t>REGISTERED,          ON_______________</w:t>
      </w:r>
    </w:p>
    <w:p w14:paraId="14E552E6" w14:textId="77777777" w:rsidR="001F7425" w:rsidRDefault="001F7425" w:rsidP="00005F02">
      <w:pPr>
        <w:widowControl w:val="0"/>
        <w:autoSpaceDE w:val="0"/>
        <w:spacing w:after="120"/>
        <w:jc w:val="both"/>
        <w:rPr>
          <w:b/>
          <w:bCs/>
          <w:sz w:val="28"/>
          <w:szCs w:val="28"/>
          <w:lang w:val="en-GB"/>
        </w:rPr>
      </w:pPr>
    </w:p>
    <w:p w14:paraId="2ED8814D" w14:textId="77777777" w:rsidR="001F7425" w:rsidRDefault="001F7425" w:rsidP="00005F02">
      <w:pPr>
        <w:widowControl w:val="0"/>
        <w:autoSpaceDE w:val="0"/>
        <w:spacing w:after="120"/>
        <w:jc w:val="both"/>
        <w:rPr>
          <w:b/>
          <w:bCs/>
          <w:sz w:val="28"/>
          <w:szCs w:val="28"/>
          <w:lang w:val="en-GB"/>
        </w:rPr>
      </w:pPr>
    </w:p>
    <w:p w14:paraId="145F5D56" w14:textId="77777777" w:rsidR="001F7425" w:rsidRDefault="001F7425" w:rsidP="00005F02">
      <w:pPr>
        <w:widowControl w:val="0"/>
        <w:autoSpaceDE w:val="0"/>
        <w:spacing w:after="120"/>
        <w:jc w:val="both"/>
        <w:rPr>
          <w:b/>
          <w:bCs/>
          <w:sz w:val="28"/>
          <w:szCs w:val="28"/>
          <w:lang w:val="en-GB"/>
        </w:rPr>
      </w:pPr>
    </w:p>
    <w:p w14:paraId="399A650A" w14:textId="2C88BA49" w:rsidR="00BB6453" w:rsidRPr="00635301" w:rsidRDefault="00BB6453" w:rsidP="00005F02">
      <w:pPr>
        <w:widowControl w:val="0"/>
        <w:autoSpaceDE w:val="0"/>
        <w:spacing w:after="120"/>
        <w:jc w:val="both"/>
        <w:rPr>
          <w:lang w:val="en-GB"/>
        </w:rPr>
      </w:pPr>
      <w:r w:rsidRPr="00635301">
        <w:rPr>
          <w:b/>
          <w:bCs/>
          <w:sz w:val="28"/>
          <w:szCs w:val="28"/>
          <w:lang w:val="en-GB"/>
        </w:rPr>
        <w:lastRenderedPageBreak/>
        <w:t>Between</w:t>
      </w:r>
      <w:r w:rsidRPr="00635301">
        <w:rPr>
          <w:sz w:val="28"/>
          <w:szCs w:val="28"/>
          <w:lang w:val="en-GB"/>
        </w:rPr>
        <w:t>:</w:t>
      </w:r>
    </w:p>
    <w:p w14:paraId="732302E4" w14:textId="77777777" w:rsidR="00BB6453" w:rsidRPr="00635301" w:rsidRDefault="00BB6453" w:rsidP="00005F02">
      <w:pPr>
        <w:widowControl w:val="0"/>
        <w:autoSpaceDE w:val="0"/>
        <w:spacing w:after="120"/>
        <w:jc w:val="both"/>
        <w:rPr>
          <w:lang w:val="en-GB"/>
        </w:rPr>
      </w:pPr>
      <w:r w:rsidRPr="00635301">
        <w:rPr>
          <w:sz w:val="28"/>
          <w:szCs w:val="28"/>
          <w:lang w:val="en-GB"/>
        </w:rPr>
        <w:t>The Republic of Cameroon, represented by</w:t>
      </w:r>
    </w:p>
    <w:p w14:paraId="2132E6AE" w14:textId="77777777" w:rsidR="00BB6453" w:rsidRPr="00635301" w:rsidRDefault="00BB6453" w:rsidP="00005F02">
      <w:pPr>
        <w:widowControl w:val="0"/>
        <w:autoSpaceDE w:val="0"/>
        <w:spacing w:after="120"/>
        <w:jc w:val="both"/>
        <w:rPr>
          <w:sz w:val="28"/>
          <w:szCs w:val="28"/>
          <w:lang w:val="en-GB"/>
        </w:rPr>
      </w:pPr>
      <w:r w:rsidRPr="00635301">
        <w:rPr>
          <w:sz w:val="28"/>
          <w:szCs w:val="28"/>
          <w:lang w:val="en-GB"/>
        </w:rPr>
        <w:t xml:space="preserve">Hereinafter referred to as </w:t>
      </w:r>
      <w:r w:rsidRPr="00635301">
        <w:rPr>
          <w:i/>
          <w:iCs/>
          <w:sz w:val="28"/>
          <w:szCs w:val="28"/>
          <w:lang w:val="en-GB"/>
        </w:rPr>
        <w:t>the Project Owner or the Delegate Project Owner</w:t>
      </w:r>
    </w:p>
    <w:p w14:paraId="38C872CF" w14:textId="77777777" w:rsidR="00BB6453" w:rsidRPr="00635301" w:rsidRDefault="00BB6453" w:rsidP="00005F02">
      <w:pPr>
        <w:widowControl w:val="0"/>
        <w:autoSpaceDE w:val="0"/>
        <w:spacing w:after="120"/>
        <w:jc w:val="both"/>
        <w:rPr>
          <w:sz w:val="28"/>
          <w:szCs w:val="28"/>
          <w:lang w:val="en-GB"/>
        </w:rPr>
      </w:pPr>
    </w:p>
    <w:p w14:paraId="7CE9419E" w14:textId="77777777" w:rsidR="00BB6453" w:rsidRPr="00635301" w:rsidRDefault="00BB6453" w:rsidP="00005F02">
      <w:pPr>
        <w:widowControl w:val="0"/>
        <w:autoSpaceDE w:val="0"/>
        <w:spacing w:after="120"/>
        <w:jc w:val="both"/>
        <w:rPr>
          <w:lang w:val="en-GB"/>
        </w:rPr>
      </w:pPr>
      <w:r w:rsidRPr="00635301">
        <w:rPr>
          <w:b/>
          <w:bCs/>
          <w:sz w:val="28"/>
          <w:szCs w:val="28"/>
          <w:lang w:val="en-GB"/>
        </w:rPr>
        <w:t>On the one hand</w:t>
      </w:r>
      <w:r w:rsidRPr="00635301">
        <w:rPr>
          <w:sz w:val="28"/>
          <w:szCs w:val="28"/>
          <w:lang w:val="en-GB"/>
        </w:rPr>
        <w:t>,</w:t>
      </w:r>
    </w:p>
    <w:p w14:paraId="1B87431C" w14:textId="77777777" w:rsidR="00BB6453" w:rsidRPr="00635301" w:rsidRDefault="00BB6453" w:rsidP="00005F02">
      <w:pPr>
        <w:widowControl w:val="0"/>
        <w:autoSpaceDE w:val="0"/>
        <w:spacing w:after="120"/>
        <w:jc w:val="both"/>
        <w:rPr>
          <w:sz w:val="20"/>
          <w:szCs w:val="20"/>
          <w:lang w:val="en-GB"/>
        </w:rPr>
      </w:pPr>
    </w:p>
    <w:p w14:paraId="2F2654A0" w14:textId="703B421B" w:rsidR="00BB6453" w:rsidRPr="00635301" w:rsidRDefault="00BB6453" w:rsidP="00005F02">
      <w:pPr>
        <w:widowControl w:val="0"/>
        <w:autoSpaceDE w:val="0"/>
        <w:spacing w:after="120"/>
        <w:jc w:val="both"/>
        <w:rPr>
          <w:lang w:val="en-GB"/>
        </w:rPr>
      </w:pPr>
      <w:r w:rsidRPr="00635301">
        <w:rPr>
          <w:sz w:val="28"/>
          <w:szCs w:val="28"/>
          <w:lang w:val="en-GB"/>
        </w:rPr>
        <w:t xml:space="preserve">And the </w:t>
      </w:r>
      <w:r w:rsidR="000607CA" w:rsidRPr="00635301">
        <w:rPr>
          <w:sz w:val="28"/>
          <w:szCs w:val="28"/>
          <w:lang w:val="en-GB"/>
        </w:rPr>
        <w:t>enterprise</w:t>
      </w:r>
      <w:r w:rsidRPr="00635301">
        <w:rPr>
          <w:sz w:val="28"/>
          <w:szCs w:val="28"/>
          <w:lang w:val="en-GB"/>
        </w:rPr>
        <w:t xml:space="preserve"> or </w:t>
      </w:r>
      <w:r w:rsidR="00005F02" w:rsidRPr="00635301">
        <w:rPr>
          <w:b/>
          <w:bCs/>
          <w:lang w:val="en-GB"/>
        </w:rPr>
        <w:t>Co-contractor</w:t>
      </w:r>
    </w:p>
    <w:p w14:paraId="6C895497" w14:textId="77777777" w:rsidR="00BB6453" w:rsidRPr="00635301" w:rsidRDefault="00BB6453" w:rsidP="00005F02">
      <w:pPr>
        <w:widowControl w:val="0"/>
        <w:tabs>
          <w:tab w:val="left" w:pos="1340"/>
          <w:tab w:val="left" w:pos="4620"/>
        </w:tabs>
        <w:autoSpaceDE w:val="0"/>
        <w:spacing w:after="120"/>
        <w:jc w:val="both"/>
        <w:rPr>
          <w:lang w:val="es-ES"/>
        </w:rPr>
      </w:pPr>
      <w:r w:rsidRPr="00635301">
        <w:rPr>
          <w:sz w:val="28"/>
          <w:szCs w:val="28"/>
          <w:lang w:val="es-ES"/>
        </w:rPr>
        <w:t>P.O. Box:_________ Tel</w:t>
      </w:r>
      <w:r w:rsidRPr="00635301">
        <w:rPr>
          <w:sz w:val="28"/>
          <w:szCs w:val="28"/>
          <w:u w:val="single"/>
          <w:lang w:val="es-ES"/>
        </w:rPr>
        <w:t xml:space="preserve"> </w:t>
      </w:r>
      <w:r w:rsidRPr="00635301">
        <w:rPr>
          <w:sz w:val="28"/>
          <w:szCs w:val="28"/>
          <w:lang w:val="es-ES"/>
        </w:rPr>
        <w:t>Fax:_________ E-mail:_______________</w:t>
      </w:r>
    </w:p>
    <w:p w14:paraId="6B7F1638" w14:textId="31C35B75" w:rsidR="00BB6453" w:rsidRPr="00635301" w:rsidRDefault="000607CA" w:rsidP="00005F02">
      <w:pPr>
        <w:widowControl w:val="0"/>
        <w:tabs>
          <w:tab w:val="left" w:pos="1860"/>
          <w:tab w:val="left" w:pos="3080"/>
        </w:tabs>
        <w:autoSpaceDE w:val="0"/>
        <w:spacing w:after="120"/>
        <w:jc w:val="both"/>
        <w:rPr>
          <w:lang w:val="en-GB"/>
        </w:rPr>
      </w:pPr>
      <w:r w:rsidRPr="00635301">
        <w:rPr>
          <w:sz w:val="28"/>
          <w:szCs w:val="28"/>
          <w:lang w:val="es-ES"/>
        </w:rPr>
        <w:t>T</w:t>
      </w:r>
      <w:r w:rsidR="00BB6453" w:rsidRPr="00635301">
        <w:rPr>
          <w:sz w:val="28"/>
          <w:szCs w:val="28"/>
          <w:lang w:val="es-ES"/>
        </w:rPr>
        <w:t>.</w:t>
      </w:r>
      <w:r w:rsidRPr="00635301">
        <w:rPr>
          <w:sz w:val="28"/>
          <w:szCs w:val="28"/>
          <w:lang w:val="es-ES"/>
        </w:rPr>
        <w:t>R No.</w:t>
      </w:r>
      <w:r w:rsidR="00BB6453" w:rsidRPr="00635301">
        <w:rPr>
          <w:sz w:val="28"/>
          <w:szCs w:val="28"/>
          <w:lang w:val="es-ES"/>
        </w:rPr>
        <w:t>:______________</w:t>
      </w:r>
      <w:r w:rsidR="00BB6453" w:rsidRPr="00635301">
        <w:rPr>
          <w:lang w:val="es-ES"/>
        </w:rPr>
        <w:t>Taxpayer No.</w:t>
      </w:r>
      <w:r w:rsidR="00BB6453" w:rsidRPr="00635301">
        <w:rPr>
          <w:sz w:val="28"/>
          <w:szCs w:val="28"/>
          <w:lang w:val="es-ES"/>
        </w:rPr>
        <w:t xml:space="preserve"> </w:t>
      </w:r>
      <w:r w:rsidR="00BB6453" w:rsidRPr="00635301">
        <w:rPr>
          <w:sz w:val="28"/>
          <w:szCs w:val="28"/>
          <w:lang w:val="en-GB"/>
        </w:rPr>
        <w:t>__________________</w:t>
      </w:r>
    </w:p>
    <w:p w14:paraId="05845BCE" w14:textId="77777777" w:rsidR="00BB6453" w:rsidRPr="00635301" w:rsidRDefault="00BB6453" w:rsidP="00005F02">
      <w:pPr>
        <w:widowControl w:val="0"/>
        <w:autoSpaceDE w:val="0"/>
        <w:spacing w:after="120"/>
        <w:jc w:val="both"/>
        <w:rPr>
          <w:sz w:val="12"/>
          <w:szCs w:val="12"/>
          <w:lang w:val="en-GB"/>
        </w:rPr>
      </w:pPr>
    </w:p>
    <w:p w14:paraId="41C2B23F" w14:textId="77777777" w:rsidR="00BB6453" w:rsidRPr="00635301" w:rsidRDefault="00BB6453" w:rsidP="00005F02">
      <w:pPr>
        <w:widowControl w:val="0"/>
        <w:autoSpaceDE w:val="0"/>
        <w:spacing w:after="120"/>
        <w:jc w:val="both"/>
        <w:rPr>
          <w:lang w:val="en-GB"/>
        </w:rPr>
      </w:pPr>
    </w:p>
    <w:p w14:paraId="653CEE81" w14:textId="4AF07D1F" w:rsidR="00BB6453" w:rsidRPr="00635301" w:rsidRDefault="00BB6453" w:rsidP="00005F02">
      <w:pPr>
        <w:widowControl w:val="0"/>
        <w:autoSpaceDE w:val="0"/>
        <w:spacing w:after="120"/>
        <w:jc w:val="both"/>
        <w:rPr>
          <w:lang w:val="en-GB"/>
        </w:rPr>
      </w:pPr>
      <w:r w:rsidRPr="00635301">
        <w:rPr>
          <w:lang w:val="en-GB"/>
        </w:rPr>
        <w:t>Represented by Mr/Mrs ___________________, his</w:t>
      </w:r>
      <w:r w:rsidR="000607CA" w:rsidRPr="00635301">
        <w:rPr>
          <w:lang w:val="en-GB"/>
        </w:rPr>
        <w:t xml:space="preserve"> General Manager </w:t>
      </w:r>
      <w:r w:rsidRPr="00635301">
        <w:rPr>
          <w:lang w:val="en-GB"/>
        </w:rPr>
        <w:t>or his representative</w:t>
      </w:r>
    </w:p>
    <w:p w14:paraId="6D96BFF9" w14:textId="0FD37608" w:rsidR="00BB6453" w:rsidRPr="00635301" w:rsidRDefault="00BB6453" w:rsidP="00005F02">
      <w:pPr>
        <w:widowControl w:val="0"/>
        <w:autoSpaceDE w:val="0"/>
        <w:spacing w:after="120"/>
        <w:jc w:val="both"/>
        <w:rPr>
          <w:lang w:val="en-GB"/>
        </w:rPr>
      </w:pPr>
      <w:r w:rsidRPr="00635301">
        <w:rPr>
          <w:lang w:val="en-GB"/>
        </w:rPr>
        <w:t xml:space="preserve">hereinafter </w:t>
      </w:r>
      <w:r w:rsidR="000607CA" w:rsidRPr="00635301">
        <w:rPr>
          <w:lang w:val="en-GB"/>
        </w:rPr>
        <w:t xml:space="preserve">referred to as </w:t>
      </w:r>
      <w:r w:rsidRPr="00635301">
        <w:rPr>
          <w:lang w:val="en-GB"/>
        </w:rPr>
        <w:t>"</w:t>
      </w:r>
      <w:r w:rsidRPr="00635301">
        <w:rPr>
          <w:spacing w:val="8"/>
          <w:lang w:val="en-GB"/>
        </w:rPr>
        <w:t>the service provider”</w:t>
      </w:r>
    </w:p>
    <w:p w14:paraId="4B4FAFFD" w14:textId="6E93F3F3" w:rsidR="00BB6453" w:rsidRPr="00635301" w:rsidRDefault="00BB6453" w:rsidP="00005F02">
      <w:pPr>
        <w:widowControl w:val="0"/>
        <w:autoSpaceDE w:val="0"/>
        <w:spacing w:after="120"/>
        <w:jc w:val="both"/>
        <w:rPr>
          <w:lang w:val="en-GB"/>
        </w:rPr>
      </w:pPr>
      <w:r w:rsidRPr="00635301">
        <w:rPr>
          <w:b/>
          <w:bCs/>
          <w:sz w:val="28"/>
          <w:szCs w:val="28"/>
          <w:lang w:val="en-GB"/>
        </w:rPr>
        <w:t xml:space="preserve">On </w:t>
      </w:r>
      <w:r w:rsidRPr="00635301">
        <w:rPr>
          <w:sz w:val="28"/>
          <w:szCs w:val="28"/>
          <w:lang w:val="en-GB"/>
        </w:rPr>
        <w:t xml:space="preserve">the </w:t>
      </w:r>
      <w:r w:rsidRPr="00635301">
        <w:rPr>
          <w:b/>
          <w:bCs/>
          <w:sz w:val="28"/>
          <w:szCs w:val="28"/>
          <w:lang w:val="en-GB"/>
        </w:rPr>
        <w:t>other hand</w:t>
      </w:r>
      <w:r w:rsidRPr="00635301">
        <w:rPr>
          <w:sz w:val="28"/>
          <w:szCs w:val="28"/>
          <w:lang w:val="en-GB"/>
        </w:rPr>
        <w:t>,</w:t>
      </w:r>
      <w:r w:rsidR="00422F70" w:rsidRPr="00422F70">
        <w:rPr>
          <w:iCs/>
          <w:noProof/>
          <w:sz w:val="28"/>
          <w:szCs w:val="26"/>
        </w:rPr>
        <w:t xml:space="preserve"> </w:t>
      </w:r>
      <w:r w:rsidR="00422F70" w:rsidRPr="00422F70">
        <w:rPr>
          <w:iCs/>
          <w:noProof/>
          <w:sz w:val="28"/>
          <w:szCs w:val="26"/>
        </w:rPr>
        <w:drawing>
          <wp:anchor distT="0" distB="0" distL="114300" distR="114300" simplePos="0" relativeHeight="251739648" behindDoc="1" locked="0" layoutInCell="1" allowOverlap="1" wp14:anchorId="1C14D97B" wp14:editId="66E80851">
            <wp:simplePos x="0" y="0"/>
            <wp:positionH relativeFrom="column">
              <wp:posOffset>0</wp:posOffset>
            </wp:positionH>
            <wp:positionV relativeFrom="paragraph">
              <wp:posOffset>-635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B1F528E" w14:textId="77777777" w:rsidR="00BB6453" w:rsidRPr="00635301" w:rsidRDefault="00BB6453" w:rsidP="00005F02">
      <w:pPr>
        <w:widowControl w:val="0"/>
        <w:autoSpaceDE w:val="0"/>
        <w:spacing w:after="120"/>
        <w:jc w:val="both"/>
        <w:rPr>
          <w:sz w:val="20"/>
          <w:szCs w:val="20"/>
          <w:lang w:val="en-GB"/>
        </w:rPr>
      </w:pPr>
    </w:p>
    <w:p w14:paraId="0BAEDCAB" w14:textId="4052FD2D" w:rsidR="00BB6453" w:rsidRPr="00635301" w:rsidRDefault="00BB6453" w:rsidP="00005F02">
      <w:pPr>
        <w:widowControl w:val="0"/>
        <w:autoSpaceDE w:val="0"/>
        <w:spacing w:after="120"/>
        <w:jc w:val="both"/>
        <w:rPr>
          <w:lang w:val="en-GB"/>
        </w:rPr>
      </w:pPr>
      <w:r w:rsidRPr="00635301">
        <w:rPr>
          <w:sz w:val="28"/>
          <w:szCs w:val="28"/>
          <w:lang w:val="en-GB"/>
        </w:rPr>
        <w:t>The following has been agreed and de</w:t>
      </w:r>
      <w:r w:rsidR="000607CA" w:rsidRPr="00635301">
        <w:rPr>
          <w:sz w:val="28"/>
          <w:szCs w:val="28"/>
          <w:lang w:val="en-GB"/>
        </w:rPr>
        <w:t>cided</w:t>
      </w:r>
      <w:r w:rsidRPr="00635301">
        <w:rPr>
          <w:sz w:val="28"/>
          <w:szCs w:val="28"/>
          <w:lang w:val="en-GB"/>
        </w:rPr>
        <w:t>:</w:t>
      </w:r>
    </w:p>
    <w:p w14:paraId="4E543FBF" w14:textId="77777777" w:rsidR="00BB6453" w:rsidRPr="00635301" w:rsidRDefault="00BB6453" w:rsidP="00580E7B">
      <w:pPr>
        <w:pageBreakBefore/>
        <w:widowControl w:val="0"/>
        <w:autoSpaceDE w:val="0"/>
        <w:spacing w:after="120" w:line="360" w:lineRule="auto"/>
        <w:jc w:val="both"/>
        <w:rPr>
          <w:lang w:val="en-GB"/>
        </w:rPr>
      </w:pPr>
      <w:r w:rsidRPr="00635301">
        <w:rPr>
          <w:b/>
          <w:bCs/>
          <w:spacing w:val="27"/>
          <w:sz w:val="36"/>
          <w:szCs w:val="36"/>
          <w:lang w:val="en-GB"/>
        </w:rPr>
        <w:lastRenderedPageBreak/>
        <w:t>Contents</w:t>
      </w:r>
    </w:p>
    <w:p w14:paraId="111E6200" w14:textId="77777777" w:rsidR="00BB6453" w:rsidRPr="00635301" w:rsidRDefault="00BB6453" w:rsidP="00580E7B">
      <w:pPr>
        <w:widowControl w:val="0"/>
        <w:autoSpaceDE w:val="0"/>
        <w:spacing w:after="120" w:line="360" w:lineRule="auto"/>
        <w:jc w:val="both"/>
        <w:rPr>
          <w:spacing w:val="27"/>
          <w:lang w:val="en-GB"/>
        </w:rPr>
      </w:pPr>
    </w:p>
    <w:p w14:paraId="55A244C8" w14:textId="77777777" w:rsidR="00BB6453" w:rsidRPr="00635301" w:rsidRDefault="00BB6453" w:rsidP="00580E7B">
      <w:pPr>
        <w:widowControl w:val="0"/>
        <w:autoSpaceDE w:val="0"/>
        <w:spacing w:after="120" w:line="360" w:lineRule="auto"/>
        <w:jc w:val="both"/>
        <w:rPr>
          <w:spacing w:val="27"/>
          <w:lang w:val="en-GB"/>
        </w:rPr>
      </w:pPr>
    </w:p>
    <w:p w14:paraId="4D35A1FE" w14:textId="77777777" w:rsidR="00BB6453" w:rsidRPr="00635301" w:rsidRDefault="00BB6453" w:rsidP="00580E7B">
      <w:pPr>
        <w:widowControl w:val="0"/>
        <w:autoSpaceDE w:val="0"/>
        <w:spacing w:after="120" w:line="360" w:lineRule="auto"/>
        <w:jc w:val="both"/>
        <w:rPr>
          <w:spacing w:val="27"/>
          <w:lang w:val="en-GB"/>
        </w:rPr>
      </w:pPr>
    </w:p>
    <w:p w14:paraId="1D947859" w14:textId="70BB6B07" w:rsidR="00BB6453" w:rsidRPr="001F7425" w:rsidRDefault="000607CA" w:rsidP="00580E7B">
      <w:pPr>
        <w:widowControl w:val="0"/>
        <w:tabs>
          <w:tab w:val="left" w:pos="1080"/>
        </w:tabs>
        <w:autoSpaceDE w:val="0"/>
        <w:spacing w:after="120" w:line="360" w:lineRule="auto"/>
        <w:jc w:val="both"/>
        <w:rPr>
          <w:lang w:val="en-GB"/>
        </w:rPr>
      </w:pPr>
      <w:r w:rsidRPr="001F7425">
        <w:rPr>
          <w:spacing w:val="27"/>
          <w:w w:val="95"/>
          <w:lang w:val="en-GB"/>
        </w:rPr>
        <w:t>Part</w:t>
      </w:r>
      <w:r w:rsidR="00BB6453" w:rsidRPr="001F7425">
        <w:rPr>
          <w:spacing w:val="27"/>
          <w:w w:val="95"/>
          <w:lang w:val="en-GB"/>
        </w:rPr>
        <w:t xml:space="preserve"> </w:t>
      </w:r>
      <w:r w:rsidR="00BB6453" w:rsidRPr="001F7425">
        <w:rPr>
          <w:w w:val="95"/>
          <w:lang w:val="en-GB"/>
        </w:rPr>
        <w:t>I</w:t>
      </w:r>
      <w:r w:rsidR="00BB6453" w:rsidRPr="001F7425">
        <w:rPr>
          <w:lang w:val="en-GB"/>
        </w:rPr>
        <w:tab/>
        <w:t xml:space="preserve">: </w:t>
      </w:r>
      <w:r w:rsidR="00BB6453" w:rsidRPr="001F7425">
        <w:rPr>
          <w:w w:val="95"/>
          <w:lang w:val="en-GB"/>
        </w:rPr>
        <w:t xml:space="preserve">Special </w:t>
      </w:r>
      <w:r w:rsidR="00735FFE" w:rsidRPr="001F7425">
        <w:rPr>
          <w:w w:val="95"/>
          <w:lang w:val="en-GB"/>
        </w:rPr>
        <w:t xml:space="preserve">Administrative </w:t>
      </w:r>
      <w:r w:rsidR="00BB6453" w:rsidRPr="001F7425">
        <w:rPr>
          <w:w w:val="95"/>
          <w:lang w:val="en-GB"/>
        </w:rPr>
        <w:t>Clauses (</w:t>
      </w:r>
      <w:r w:rsidR="00735FFE" w:rsidRPr="001F7425">
        <w:rPr>
          <w:w w:val="95"/>
          <w:lang w:val="en-GB"/>
        </w:rPr>
        <w:t>SAC</w:t>
      </w:r>
      <w:r w:rsidR="00BB6453" w:rsidRPr="001F7425">
        <w:rPr>
          <w:w w:val="95"/>
          <w:lang w:val="en-GB"/>
        </w:rPr>
        <w:t>)</w:t>
      </w:r>
    </w:p>
    <w:p w14:paraId="63D9B776" w14:textId="11C2C01E" w:rsidR="00BB6453" w:rsidRPr="001F7425" w:rsidRDefault="000607CA" w:rsidP="00580E7B">
      <w:pPr>
        <w:widowControl w:val="0"/>
        <w:tabs>
          <w:tab w:val="left" w:pos="1080"/>
        </w:tabs>
        <w:autoSpaceDE w:val="0"/>
        <w:spacing w:after="120" w:line="360" w:lineRule="auto"/>
        <w:jc w:val="both"/>
        <w:rPr>
          <w:lang w:val="en-GB"/>
        </w:rPr>
      </w:pPr>
      <w:r w:rsidRPr="001F7425">
        <w:rPr>
          <w:w w:val="95"/>
          <w:lang w:val="en-GB"/>
        </w:rPr>
        <w:t xml:space="preserve">Part </w:t>
      </w:r>
      <w:r w:rsidR="00BB6453" w:rsidRPr="001F7425">
        <w:rPr>
          <w:w w:val="95"/>
          <w:lang w:val="en-GB"/>
        </w:rPr>
        <w:t>II</w:t>
      </w:r>
      <w:r w:rsidR="00BB6453" w:rsidRPr="001F7425">
        <w:rPr>
          <w:lang w:val="en-GB"/>
        </w:rPr>
        <w:tab/>
      </w:r>
      <w:r w:rsidR="008F642C" w:rsidRPr="001F7425">
        <w:rPr>
          <w:i/>
          <w:iCs/>
          <w:lang w:val="en-GB"/>
        </w:rPr>
        <w:t>Terms of Reference and/or technical specifications of the service</w:t>
      </w:r>
      <w:r w:rsidR="008F642C" w:rsidRPr="001F7425">
        <w:rPr>
          <w:lang w:val="en-GB"/>
        </w:rPr>
        <w:t xml:space="preserve"> </w:t>
      </w:r>
      <w:r w:rsidR="00BB6453" w:rsidRPr="001F7425">
        <w:rPr>
          <w:w w:val="95"/>
          <w:lang w:val="en-GB"/>
        </w:rPr>
        <w:t>(ST</w:t>
      </w:r>
      <w:r w:rsidR="00735FFE" w:rsidRPr="001F7425">
        <w:rPr>
          <w:w w:val="95"/>
          <w:lang w:val="en-GB"/>
        </w:rPr>
        <w:t>C</w:t>
      </w:r>
      <w:r w:rsidR="00BB6453" w:rsidRPr="001F7425">
        <w:rPr>
          <w:w w:val="95"/>
          <w:lang w:val="en-GB"/>
        </w:rPr>
        <w:t>)</w:t>
      </w:r>
      <w:r w:rsidR="001F7425" w:rsidRPr="001F7425">
        <w:rPr>
          <w:w w:val="95"/>
          <w:lang w:val="en-GB"/>
        </w:rPr>
        <w:t xml:space="preserve"> </w:t>
      </w:r>
    </w:p>
    <w:p w14:paraId="32600E7F" w14:textId="41D393E7" w:rsidR="00BB6453" w:rsidRPr="001F7425" w:rsidRDefault="000607CA" w:rsidP="00580E7B">
      <w:pPr>
        <w:widowControl w:val="0"/>
        <w:tabs>
          <w:tab w:val="left" w:pos="1080"/>
        </w:tabs>
        <w:autoSpaceDE w:val="0"/>
        <w:spacing w:after="120" w:line="360" w:lineRule="auto"/>
        <w:jc w:val="both"/>
        <w:rPr>
          <w:lang w:val="en-GB"/>
        </w:rPr>
      </w:pPr>
      <w:r w:rsidRPr="001F7425">
        <w:rPr>
          <w:w w:val="95"/>
          <w:lang w:val="en-GB"/>
        </w:rPr>
        <w:t>Part</w:t>
      </w:r>
      <w:r w:rsidR="00BB6453" w:rsidRPr="001F7425">
        <w:rPr>
          <w:w w:val="95"/>
          <w:lang w:val="en-GB"/>
        </w:rPr>
        <w:t xml:space="preserve"> III</w:t>
      </w:r>
      <w:r w:rsidR="00BB6453" w:rsidRPr="001F7425">
        <w:rPr>
          <w:lang w:val="en-GB"/>
        </w:rPr>
        <w:tab/>
      </w:r>
      <w:r w:rsidR="00BB6453" w:rsidRPr="001F7425">
        <w:rPr>
          <w:w w:val="95"/>
          <w:lang w:val="en-GB"/>
        </w:rPr>
        <w:t>Schedule of unit prices (BPU)</w:t>
      </w:r>
    </w:p>
    <w:p w14:paraId="2A18F5CE" w14:textId="3E92F29D" w:rsidR="00BB6453" w:rsidRPr="00635301" w:rsidRDefault="00735FFE" w:rsidP="00580E7B">
      <w:pPr>
        <w:widowControl w:val="0"/>
        <w:tabs>
          <w:tab w:val="left" w:pos="1080"/>
        </w:tabs>
        <w:autoSpaceDE w:val="0"/>
        <w:spacing w:after="120" w:line="360" w:lineRule="auto"/>
        <w:jc w:val="both"/>
        <w:rPr>
          <w:w w:val="95"/>
          <w:lang w:val="en-GB"/>
        </w:rPr>
      </w:pPr>
      <w:r w:rsidRPr="001F7425">
        <w:rPr>
          <w:w w:val="95"/>
          <w:lang w:val="en-GB"/>
        </w:rPr>
        <w:t xml:space="preserve">Part </w:t>
      </w:r>
      <w:r w:rsidR="00BB6453" w:rsidRPr="001F7425">
        <w:rPr>
          <w:w w:val="95"/>
          <w:lang w:val="en-GB"/>
        </w:rPr>
        <w:t>IV</w:t>
      </w:r>
      <w:r w:rsidR="00BB6453" w:rsidRPr="001F7425">
        <w:rPr>
          <w:lang w:val="en-GB"/>
        </w:rPr>
        <w:tab/>
      </w:r>
      <w:r w:rsidRPr="001F7425">
        <w:rPr>
          <w:lang w:val="en-GB"/>
        </w:rPr>
        <w:t xml:space="preserve">Detailed </w:t>
      </w:r>
      <w:r w:rsidR="00BB6453" w:rsidRPr="001F7425">
        <w:rPr>
          <w:w w:val="95"/>
          <w:lang w:val="en-GB"/>
        </w:rPr>
        <w:t>Quantit</w:t>
      </w:r>
      <w:r w:rsidRPr="001F7425">
        <w:rPr>
          <w:w w:val="95"/>
          <w:lang w:val="en-GB"/>
        </w:rPr>
        <w:t>y</w:t>
      </w:r>
      <w:r w:rsidR="00BB6453" w:rsidRPr="001F7425">
        <w:rPr>
          <w:w w:val="95"/>
          <w:lang w:val="en-GB"/>
        </w:rPr>
        <w:t xml:space="preserve"> and Estimate (QDE)</w:t>
      </w:r>
    </w:p>
    <w:p w14:paraId="2C6D9E5F" w14:textId="1DD502C9" w:rsidR="00005F02" w:rsidRPr="00B9618F" w:rsidRDefault="00BB6453" w:rsidP="00B9618F">
      <w:pPr>
        <w:suppressAutoHyphens w:val="0"/>
        <w:spacing w:after="120" w:line="360" w:lineRule="auto"/>
        <w:jc w:val="both"/>
        <w:rPr>
          <w:w w:val="95"/>
          <w:lang w:val="en-GB"/>
        </w:rPr>
      </w:pPr>
      <w:r w:rsidRPr="00635301">
        <w:rPr>
          <w:w w:val="95"/>
          <w:lang w:val="en-GB"/>
        </w:rPr>
        <w:br w:type="page"/>
      </w:r>
    </w:p>
    <w:p w14:paraId="4B1D9873" w14:textId="5D3A86D6" w:rsidR="00005F02" w:rsidRPr="00635301" w:rsidRDefault="00B9618F" w:rsidP="00005F02">
      <w:pPr>
        <w:widowControl w:val="0"/>
        <w:autoSpaceDE w:val="0"/>
        <w:spacing w:line="276" w:lineRule="auto"/>
        <w:ind w:right="-20"/>
        <w:jc w:val="both"/>
        <w:rPr>
          <w:bCs/>
          <w:lang w:val="en-GB"/>
        </w:rPr>
      </w:pPr>
      <w:r>
        <w:rPr>
          <w:bCs/>
          <w:lang w:val="en-GB"/>
        </w:rPr>
        <w:lastRenderedPageBreak/>
        <w:t xml:space="preserve">Page…….at last of the </w:t>
      </w:r>
      <w:r w:rsidR="00005F02" w:rsidRPr="00635301">
        <w:rPr>
          <w:bCs/>
          <w:lang w:val="en-GB"/>
        </w:rPr>
        <w:t>SUBSEQUENT O</w:t>
      </w:r>
      <w:r w:rsidR="00422F70" w:rsidRPr="00422F70">
        <w:rPr>
          <w:iCs/>
          <w:noProof/>
          <w:sz w:val="28"/>
          <w:szCs w:val="26"/>
        </w:rPr>
        <w:drawing>
          <wp:anchor distT="0" distB="0" distL="114300" distR="114300" simplePos="0" relativeHeight="251745792" behindDoc="1" locked="0" layoutInCell="1" allowOverlap="1" wp14:anchorId="2953AAAB" wp14:editId="09C71D51">
            <wp:simplePos x="0" y="0"/>
            <wp:positionH relativeFrom="column">
              <wp:posOffset>0</wp:posOffset>
            </wp:positionH>
            <wp:positionV relativeFrom="paragraph">
              <wp:posOffset>-635</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05F02" w:rsidRPr="00635301">
        <w:rPr>
          <w:bCs/>
          <w:lang w:val="en-GB"/>
        </w:rPr>
        <w:t>RDER CONTRACT No________/SC/PO or DPO/TB/20</w:t>
      </w:r>
    </w:p>
    <w:p w14:paraId="496E5555" w14:textId="753E86AF" w:rsidR="00005F02" w:rsidRPr="00635301" w:rsidRDefault="00005F02" w:rsidP="00005F02">
      <w:pPr>
        <w:widowControl w:val="0"/>
        <w:autoSpaceDE w:val="0"/>
        <w:spacing w:line="276" w:lineRule="auto"/>
        <w:ind w:right="-20"/>
        <w:jc w:val="both"/>
        <w:rPr>
          <w:bCs/>
          <w:lang w:val="en-GB"/>
        </w:rPr>
      </w:pPr>
      <w:r w:rsidRPr="00635301">
        <w:rPr>
          <w:bCs/>
          <w:lang w:val="en-GB"/>
        </w:rPr>
        <w:t xml:space="preserve">Awarded through Consultation File ........................................ No_______/CF/PO </w:t>
      </w:r>
      <w:r w:rsidRPr="00635301">
        <w:rPr>
          <w:b/>
          <w:bCs/>
          <w:lang w:val="en-GB"/>
        </w:rPr>
        <w:t>or DPO</w:t>
      </w:r>
      <w:r w:rsidRPr="00635301">
        <w:rPr>
          <w:bCs/>
          <w:lang w:val="en-GB"/>
        </w:rPr>
        <w:t>/TB/CCCB-AG as appropriate / of..................................... relating to the framework agreement No._____________/FA/PO/DPO/TB/CCCB-AG as appropriate</w:t>
      </w:r>
    </w:p>
    <w:p w14:paraId="28CC8AC0" w14:textId="77777777" w:rsidR="00005F02" w:rsidRPr="00635301" w:rsidRDefault="00005F02" w:rsidP="00005F02">
      <w:pPr>
        <w:widowControl w:val="0"/>
        <w:autoSpaceDE w:val="0"/>
        <w:spacing w:line="276" w:lineRule="auto"/>
        <w:ind w:right="-20"/>
        <w:jc w:val="both"/>
        <w:rPr>
          <w:bCs/>
          <w:lang w:val="en-GB"/>
        </w:rPr>
      </w:pPr>
      <w:r w:rsidRPr="00635301">
        <w:rPr>
          <w:b/>
          <w:bCs/>
          <w:lang w:val="en-GB"/>
        </w:rPr>
        <w:t>PROJECT OWNER OR DELEGATED PROJECT OWNER:</w:t>
      </w:r>
      <w:r w:rsidRPr="00635301">
        <w:rPr>
          <w:bCs/>
          <w:lang w:val="en-GB"/>
        </w:rPr>
        <w:t xml:space="preserve"> [indicate the holder and full address] </w:t>
      </w:r>
    </w:p>
    <w:p w14:paraId="49F3BEAB" w14:textId="5B53BF12" w:rsidR="00005F02" w:rsidRPr="00635301" w:rsidRDefault="00005F02" w:rsidP="00005F02">
      <w:pPr>
        <w:widowControl w:val="0"/>
        <w:autoSpaceDE w:val="0"/>
        <w:spacing w:line="276" w:lineRule="auto"/>
        <w:ind w:right="-20"/>
        <w:jc w:val="both"/>
        <w:rPr>
          <w:bCs/>
          <w:lang w:val="en-GB"/>
        </w:rPr>
      </w:pPr>
      <w:r w:rsidRPr="00635301">
        <w:rPr>
          <w:b/>
          <w:bCs/>
          <w:lang w:val="en-GB"/>
        </w:rPr>
        <w:t>HOLDER OF THE SUBSEQUENT CONTRACT</w:t>
      </w:r>
      <w:r w:rsidRPr="00635301">
        <w:rPr>
          <w:bCs/>
          <w:lang w:val="en-GB"/>
        </w:rPr>
        <w:t>: [indicate the holder and its full address].</w:t>
      </w:r>
    </w:p>
    <w:p w14:paraId="26E67493" w14:textId="77777777" w:rsidR="00005F02" w:rsidRPr="00635301" w:rsidRDefault="00005F02" w:rsidP="00005F02">
      <w:pPr>
        <w:widowControl w:val="0"/>
        <w:autoSpaceDE w:val="0"/>
        <w:spacing w:line="276" w:lineRule="auto"/>
        <w:ind w:right="-20"/>
        <w:jc w:val="both"/>
        <w:rPr>
          <w:bCs/>
          <w:lang w:val="en-GB"/>
        </w:rPr>
      </w:pPr>
      <w:r w:rsidRPr="00635301">
        <w:rPr>
          <w:bCs/>
          <w:lang w:val="en-GB"/>
        </w:rPr>
        <w:t>P.O.Box</w:t>
      </w:r>
      <w:r w:rsidRPr="00635301">
        <w:rPr>
          <w:bCs/>
          <w:lang w:val="en-GB"/>
        </w:rPr>
        <w:tab/>
        <w:t>Tel Fax:</w:t>
      </w:r>
      <w:r w:rsidRPr="00635301">
        <w:rPr>
          <w:bCs/>
          <w:lang w:val="en-GB"/>
        </w:rPr>
        <w:tab/>
      </w:r>
    </w:p>
    <w:p w14:paraId="7212E5B2" w14:textId="77777777" w:rsidR="00005F02" w:rsidRPr="00635301" w:rsidRDefault="00005F02" w:rsidP="00005F02">
      <w:pPr>
        <w:widowControl w:val="0"/>
        <w:autoSpaceDE w:val="0"/>
        <w:spacing w:line="276" w:lineRule="auto"/>
        <w:ind w:right="-20"/>
        <w:jc w:val="both"/>
        <w:rPr>
          <w:bCs/>
          <w:lang w:val="es-ES"/>
        </w:rPr>
      </w:pPr>
      <w:r w:rsidRPr="00635301">
        <w:rPr>
          <w:bCs/>
          <w:lang w:val="es-ES"/>
        </w:rPr>
        <w:t>T.R: No; Taxpayer’s No: ; RIB : ______________</w:t>
      </w:r>
    </w:p>
    <w:p w14:paraId="5A02C3A4" w14:textId="1EDC8113" w:rsidR="00005F02" w:rsidRPr="00635301" w:rsidRDefault="00005F02" w:rsidP="00005F02">
      <w:pPr>
        <w:widowControl w:val="0"/>
        <w:autoSpaceDE w:val="0"/>
        <w:spacing w:line="276" w:lineRule="auto"/>
        <w:ind w:right="-20"/>
        <w:jc w:val="both"/>
        <w:rPr>
          <w:bCs/>
          <w:lang w:val="en-GB"/>
        </w:rPr>
      </w:pPr>
      <w:r w:rsidRPr="00635301">
        <w:rPr>
          <w:b/>
          <w:bCs/>
          <w:lang w:val="en-GB"/>
        </w:rPr>
        <w:t>SUBJECT OF THE SUBSEQUENT ORDER CONTRACT</w:t>
      </w:r>
      <w:r w:rsidRPr="00635301">
        <w:rPr>
          <w:bCs/>
          <w:lang w:val="en-GB"/>
        </w:rPr>
        <w:t>: [state the full subject of the works].</w:t>
      </w:r>
    </w:p>
    <w:p w14:paraId="37184CA9" w14:textId="77777777" w:rsidR="00005F02" w:rsidRPr="00635301" w:rsidRDefault="00005F02" w:rsidP="00005F02">
      <w:pPr>
        <w:widowControl w:val="0"/>
        <w:autoSpaceDE w:val="0"/>
        <w:spacing w:line="276" w:lineRule="auto"/>
        <w:ind w:right="-20"/>
        <w:jc w:val="both"/>
        <w:rPr>
          <w:bCs/>
          <w:lang w:val="en-GB"/>
        </w:rPr>
      </w:pPr>
      <w:r w:rsidRPr="00635301">
        <w:rPr>
          <w:b/>
          <w:bCs/>
          <w:lang w:val="en-GB"/>
        </w:rPr>
        <w:t>PLACE OF DELIVERY</w:t>
      </w:r>
      <w:r w:rsidRPr="00635301">
        <w:rPr>
          <w:bCs/>
          <w:lang w:val="en-GB"/>
        </w:rPr>
        <w:t>: [To be indicated]</w:t>
      </w:r>
    </w:p>
    <w:p w14:paraId="3A41C051" w14:textId="635B94BE" w:rsidR="00005F02" w:rsidRPr="00635301" w:rsidRDefault="00005F02" w:rsidP="00005F02">
      <w:pPr>
        <w:widowControl w:val="0"/>
        <w:autoSpaceDE w:val="0"/>
        <w:spacing w:line="276" w:lineRule="auto"/>
        <w:ind w:right="-20"/>
        <w:jc w:val="both"/>
        <w:rPr>
          <w:bCs/>
          <w:lang w:val="en-GB"/>
        </w:rPr>
      </w:pPr>
      <w:r w:rsidRPr="00635301">
        <w:rPr>
          <w:b/>
          <w:bCs/>
          <w:lang w:val="en-GB"/>
        </w:rPr>
        <w:t>AMOUNTS IN FCFA</w:t>
      </w:r>
      <w:r w:rsidRPr="00635301">
        <w:rPr>
          <w:bCs/>
          <w:lang w:val="en-GB"/>
        </w:rPr>
        <w:t>: [To be indicated in CFA Francsn inclusive of taxes, in words and in figures]</w:t>
      </w:r>
    </w:p>
    <w:tbl>
      <w:tblPr>
        <w:tblW w:w="5180" w:type="pct"/>
        <w:tblLayout w:type="fixed"/>
        <w:tblCellMar>
          <w:left w:w="10" w:type="dxa"/>
          <w:right w:w="10" w:type="dxa"/>
        </w:tblCellMar>
        <w:tblLook w:val="0000" w:firstRow="0" w:lastRow="0" w:firstColumn="0" w:lastColumn="0" w:noHBand="0" w:noVBand="0"/>
      </w:tblPr>
      <w:tblGrid>
        <w:gridCol w:w="1342"/>
        <w:gridCol w:w="1846"/>
        <w:gridCol w:w="1846"/>
        <w:gridCol w:w="1846"/>
        <w:gridCol w:w="1846"/>
        <w:gridCol w:w="1242"/>
      </w:tblGrid>
      <w:tr w:rsidR="00005F02" w:rsidRPr="00635301" w14:paraId="35A1741E" w14:textId="77777777" w:rsidTr="00C17E5A">
        <w:trPr>
          <w:trHeight w:hRule="exact" w:val="523"/>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77BC3DD" w14:textId="77777777" w:rsidR="00005F02" w:rsidRPr="00635301" w:rsidRDefault="00005F02" w:rsidP="00C17E5A">
            <w:pPr>
              <w:widowControl w:val="0"/>
              <w:autoSpaceDE w:val="0"/>
              <w:ind w:left="20" w:right="-20" w:firstLine="460"/>
              <w:jc w:val="center"/>
              <w:rPr>
                <w:lang w:val="en-GB"/>
              </w:rPr>
            </w:pPr>
          </w:p>
        </w:tc>
        <w:tc>
          <w:tcPr>
            <w:tcW w:w="926" w:type="pct"/>
            <w:tcBorders>
              <w:top w:val="single" w:sz="4" w:space="0" w:color="221F1F"/>
              <w:left w:val="single" w:sz="4" w:space="0" w:color="221F1F"/>
              <w:bottom w:val="single" w:sz="4" w:space="0" w:color="221F1F"/>
              <w:right w:val="single" w:sz="4" w:space="0" w:color="221F1F"/>
            </w:tcBorders>
          </w:tcPr>
          <w:p w14:paraId="32159FFF" w14:textId="77777777" w:rsidR="00005F02" w:rsidRPr="00635301" w:rsidRDefault="00005F02" w:rsidP="00C17E5A">
            <w:pPr>
              <w:widowControl w:val="0"/>
              <w:autoSpaceDE w:val="0"/>
              <w:jc w:val="center"/>
            </w:pPr>
            <w:r w:rsidRPr="00635301">
              <w:t>FINANCIAL YEAR</w:t>
            </w:r>
          </w:p>
          <w:p w14:paraId="02A7C1A6" w14:textId="77777777" w:rsidR="00005F02" w:rsidRPr="00635301" w:rsidRDefault="00005F02" w:rsidP="00C17E5A">
            <w:pPr>
              <w:widowControl w:val="0"/>
              <w:autoSpaceDE w:val="0"/>
              <w:jc w:val="center"/>
            </w:pPr>
            <w:r w:rsidRPr="00635301">
              <w:t>N</w:t>
            </w:r>
          </w:p>
        </w:tc>
        <w:tc>
          <w:tcPr>
            <w:tcW w:w="926" w:type="pct"/>
            <w:tcBorders>
              <w:top w:val="single" w:sz="4" w:space="0" w:color="221F1F"/>
              <w:left w:val="single" w:sz="4" w:space="0" w:color="221F1F"/>
              <w:bottom w:val="single" w:sz="4" w:space="0" w:color="221F1F"/>
              <w:right w:val="single" w:sz="4" w:space="0" w:color="221F1F"/>
            </w:tcBorders>
          </w:tcPr>
          <w:p w14:paraId="78BC9FC5" w14:textId="77777777" w:rsidR="00005F02" w:rsidRPr="00635301" w:rsidRDefault="00005F02" w:rsidP="00C17E5A">
            <w:pPr>
              <w:widowControl w:val="0"/>
              <w:autoSpaceDE w:val="0"/>
              <w:jc w:val="center"/>
            </w:pPr>
            <w:r w:rsidRPr="00635301">
              <w:t>FINANCIAL YEAR</w:t>
            </w:r>
          </w:p>
          <w:p w14:paraId="774A37AF" w14:textId="77777777" w:rsidR="00005F02" w:rsidRPr="00635301" w:rsidRDefault="00005F02" w:rsidP="00C17E5A">
            <w:pPr>
              <w:widowControl w:val="0"/>
              <w:autoSpaceDE w:val="0"/>
              <w:jc w:val="center"/>
            </w:pPr>
            <w:r w:rsidRPr="00635301">
              <w:t>N+1</w:t>
            </w:r>
          </w:p>
        </w:tc>
        <w:tc>
          <w:tcPr>
            <w:tcW w:w="926" w:type="pct"/>
            <w:tcBorders>
              <w:top w:val="single" w:sz="4" w:space="0" w:color="221F1F"/>
              <w:left w:val="single" w:sz="4" w:space="0" w:color="221F1F"/>
              <w:bottom w:val="single" w:sz="4" w:space="0" w:color="221F1F"/>
              <w:right w:val="single" w:sz="4" w:space="0" w:color="221F1F"/>
            </w:tcBorders>
          </w:tcPr>
          <w:p w14:paraId="754733B9" w14:textId="77777777" w:rsidR="00005F02" w:rsidRPr="00635301" w:rsidRDefault="00005F02" w:rsidP="00C17E5A">
            <w:pPr>
              <w:widowControl w:val="0"/>
              <w:autoSpaceDE w:val="0"/>
              <w:jc w:val="center"/>
            </w:pPr>
            <w:r w:rsidRPr="00635301">
              <w:t>FINANCIAL YEAR</w:t>
            </w:r>
          </w:p>
          <w:p w14:paraId="479849DA" w14:textId="77777777" w:rsidR="00005F02" w:rsidRPr="00635301" w:rsidRDefault="00005F02" w:rsidP="00C17E5A">
            <w:pPr>
              <w:widowControl w:val="0"/>
              <w:autoSpaceDE w:val="0"/>
              <w:ind w:firstLine="460"/>
              <w:jc w:val="center"/>
            </w:pPr>
            <w:r w:rsidRPr="00635301">
              <w:t>N+2</w:t>
            </w: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855FD99" w14:textId="77777777" w:rsidR="00005F02" w:rsidRPr="00635301" w:rsidRDefault="00005F02" w:rsidP="00C17E5A">
            <w:pPr>
              <w:widowControl w:val="0"/>
              <w:autoSpaceDE w:val="0"/>
              <w:ind w:firstLine="460"/>
              <w:jc w:val="center"/>
            </w:pPr>
          </w:p>
          <w:p w14:paraId="55EEA269" w14:textId="77777777" w:rsidR="00005F02" w:rsidRPr="00635301" w:rsidRDefault="00005F02" w:rsidP="00C17E5A">
            <w:pPr>
              <w:widowControl w:val="0"/>
              <w:autoSpaceDE w:val="0"/>
              <w:ind w:firstLine="460"/>
              <w:jc w:val="center"/>
            </w:pPr>
            <w:r w:rsidRPr="00635301">
              <w:t>TOTAL</w:t>
            </w:r>
          </w:p>
        </w:tc>
        <w:tc>
          <w:tcPr>
            <w:tcW w:w="623" w:type="pct"/>
            <w:tcBorders>
              <w:top w:val="single" w:sz="4" w:space="0" w:color="221F1F"/>
              <w:left w:val="single" w:sz="4" w:space="0" w:color="221F1F"/>
              <w:bottom w:val="single" w:sz="4" w:space="0" w:color="221F1F"/>
              <w:right w:val="single" w:sz="4" w:space="0" w:color="221F1F"/>
            </w:tcBorders>
          </w:tcPr>
          <w:p w14:paraId="3ED96917" w14:textId="77777777" w:rsidR="00005F02" w:rsidRPr="00635301" w:rsidRDefault="00005F02" w:rsidP="00C17E5A">
            <w:pPr>
              <w:widowControl w:val="0"/>
              <w:autoSpaceDE w:val="0"/>
              <w:jc w:val="center"/>
            </w:pPr>
            <w:r w:rsidRPr="00635301">
              <w:t>Amount in words</w:t>
            </w:r>
          </w:p>
        </w:tc>
      </w:tr>
      <w:tr w:rsidR="00005F02" w:rsidRPr="00635301" w14:paraId="1C803C83" w14:textId="77777777" w:rsidTr="00434758">
        <w:trPr>
          <w:trHeight w:hRule="exact" w:val="333"/>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DF077CC" w14:textId="77777777" w:rsidR="00005F02" w:rsidRPr="00635301" w:rsidRDefault="00005F02" w:rsidP="00C17E5A">
            <w:pPr>
              <w:widowControl w:val="0"/>
              <w:autoSpaceDE w:val="0"/>
              <w:ind w:right="-20"/>
              <w:jc w:val="both"/>
              <w:rPr>
                <w:highlight w:val="yellow"/>
              </w:rPr>
            </w:pPr>
            <w:r w:rsidRPr="00635301">
              <w:t xml:space="preserve">        ATI</w:t>
            </w:r>
          </w:p>
        </w:tc>
        <w:tc>
          <w:tcPr>
            <w:tcW w:w="926" w:type="pct"/>
            <w:tcBorders>
              <w:top w:val="single" w:sz="4" w:space="0" w:color="221F1F"/>
              <w:left w:val="single" w:sz="4" w:space="0" w:color="221F1F"/>
              <w:bottom w:val="single" w:sz="4" w:space="0" w:color="221F1F"/>
              <w:right w:val="single" w:sz="4" w:space="0" w:color="221F1F"/>
            </w:tcBorders>
          </w:tcPr>
          <w:p w14:paraId="5D3078DE"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2799B97D"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4F6DA5E9"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82A9A5" w14:textId="77777777" w:rsidR="00005F02" w:rsidRPr="00635301" w:rsidRDefault="00005F02" w:rsidP="00C17E5A">
            <w:pPr>
              <w:widowControl w:val="0"/>
              <w:autoSpaceDE w:val="0"/>
              <w:ind w:firstLine="460"/>
              <w:jc w:val="both"/>
            </w:pPr>
          </w:p>
        </w:tc>
        <w:tc>
          <w:tcPr>
            <w:tcW w:w="623" w:type="pct"/>
            <w:tcBorders>
              <w:top w:val="single" w:sz="4" w:space="0" w:color="221F1F"/>
              <w:left w:val="single" w:sz="4" w:space="0" w:color="221F1F"/>
              <w:bottom w:val="single" w:sz="4" w:space="0" w:color="221F1F"/>
              <w:right w:val="single" w:sz="4" w:space="0" w:color="221F1F"/>
            </w:tcBorders>
          </w:tcPr>
          <w:p w14:paraId="7BB2FC26" w14:textId="77777777" w:rsidR="00005F02" w:rsidRPr="00635301" w:rsidRDefault="00005F02" w:rsidP="00C17E5A">
            <w:pPr>
              <w:widowControl w:val="0"/>
              <w:autoSpaceDE w:val="0"/>
              <w:ind w:firstLine="460"/>
              <w:jc w:val="both"/>
            </w:pPr>
          </w:p>
        </w:tc>
      </w:tr>
      <w:tr w:rsidR="00005F02" w:rsidRPr="00635301" w14:paraId="1E4481A8" w14:textId="77777777" w:rsidTr="00434758">
        <w:trPr>
          <w:trHeight w:hRule="exact" w:val="365"/>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E9E270E" w14:textId="77777777" w:rsidR="00005F02" w:rsidRPr="00635301" w:rsidRDefault="00005F02" w:rsidP="00C17E5A">
            <w:pPr>
              <w:widowControl w:val="0"/>
              <w:autoSpaceDE w:val="0"/>
              <w:ind w:right="-20"/>
              <w:jc w:val="both"/>
              <w:rPr>
                <w:highlight w:val="yellow"/>
              </w:rPr>
            </w:pPr>
            <w:r w:rsidRPr="00635301">
              <w:t xml:space="preserve">       EVAT</w:t>
            </w:r>
          </w:p>
        </w:tc>
        <w:tc>
          <w:tcPr>
            <w:tcW w:w="926" w:type="pct"/>
            <w:tcBorders>
              <w:top w:val="single" w:sz="4" w:space="0" w:color="221F1F"/>
              <w:left w:val="single" w:sz="4" w:space="0" w:color="221F1F"/>
              <w:bottom w:val="single" w:sz="4" w:space="0" w:color="221F1F"/>
              <w:right w:val="single" w:sz="4" w:space="0" w:color="221F1F"/>
            </w:tcBorders>
          </w:tcPr>
          <w:p w14:paraId="144D5081"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7516279F"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6DFAF8E4"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02B4607" w14:textId="77777777" w:rsidR="00005F02" w:rsidRPr="00635301" w:rsidRDefault="00005F02" w:rsidP="00C17E5A">
            <w:pPr>
              <w:widowControl w:val="0"/>
              <w:autoSpaceDE w:val="0"/>
              <w:ind w:firstLine="460"/>
              <w:jc w:val="both"/>
            </w:pPr>
          </w:p>
        </w:tc>
        <w:tc>
          <w:tcPr>
            <w:tcW w:w="623" w:type="pct"/>
            <w:tcBorders>
              <w:top w:val="single" w:sz="4" w:space="0" w:color="221F1F"/>
              <w:left w:val="single" w:sz="4" w:space="0" w:color="221F1F"/>
              <w:bottom w:val="single" w:sz="4" w:space="0" w:color="221F1F"/>
              <w:right w:val="single" w:sz="4" w:space="0" w:color="221F1F"/>
            </w:tcBorders>
          </w:tcPr>
          <w:p w14:paraId="272A567B" w14:textId="77777777" w:rsidR="00005F02" w:rsidRPr="00635301" w:rsidRDefault="00005F02" w:rsidP="00C17E5A">
            <w:pPr>
              <w:widowControl w:val="0"/>
              <w:autoSpaceDE w:val="0"/>
              <w:ind w:firstLine="460"/>
              <w:jc w:val="both"/>
            </w:pPr>
          </w:p>
        </w:tc>
      </w:tr>
      <w:tr w:rsidR="00005F02" w:rsidRPr="00635301" w14:paraId="2517A866" w14:textId="77777777" w:rsidTr="00434758">
        <w:trPr>
          <w:trHeight w:hRule="exact" w:val="329"/>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52EBCC2" w14:textId="77777777" w:rsidR="00005F02" w:rsidRPr="00635301" w:rsidRDefault="00005F02" w:rsidP="00C17E5A">
            <w:pPr>
              <w:widowControl w:val="0"/>
              <w:autoSpaceDE w:val="0"/>
              <w:ind w:left="20" w:right="-20" w:firstLine="460"/>
              <w:jc w:val="both"/>
              <w:rPr>
                <w:highlight w:val="yellow"/>
              </w:rPr>
            </w:pPr>
            <w:r w:rsidRPr="00635301">
              <w:t>VAT</w:t>
            </w:r>
          </w:p>
        </w:tc>
        <w:tc>
          <w:tcPr>
            <w:tcW w:w="926" w:type="pct"/>
            <w:tcBorders>
              <w:top w:val="single" w:sz="4" w:space="0" w:color="221F1F"/>
              <w:left w:val="single" w:sz="4" w:space="0" w:color="221F1F"/>
              <w:bottom w:val="single" w:sz="4" w:space="0" w:color="221F1F"/>
              <w:right w:val="single" w:sz="4" w:space="0" w:color="221F1F"/>
            </w:tcBorders>
          </w:tcPr>
          <w:p w14:paraId="2D0C3731"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48AE2F0A"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5D4F5D1C"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8B3EA24" w14:textId="77777777" w:rsidR="00005F02" w:rsidRPr="00635301" w:rsidRDefault="00005F02" w:rsidP="00C17E5A">
            <w:pPr>
              <w:widowControl w:val="0"/>
              <w:autoSpaceDE w:val="0"/>
              <w:ind w:firstLine="460"/>
              <w:jc w:val="both"/>
            </w:pPr>
          </w:p>
        </w:tc>
        <w:tc>
          <w:tcPr>
            <w:tcW w:w="623" w:type="pct"/>
            <w:tcBorders>
              <w:top w:val="single" w:sz="4" w:space="0" w:color="221F1F"/>
              <w:left w:val="single" w:sz="4" w:space="0" w:color="221F1F"/>
              <w:bottom w:val="single" w:sz="4" w:space="0" w:color="221F1F"/>
              <w:right w:val="single" w:sz="4" w:space="0" w:color="221F1F"/>
            </w:tcBorders>
          </w:tcPr>
          <w:p w14:paraId="392A414B" w14:textId="77777777" w:rsidR="00005F02" w:rsidRPr="00635301" w:rsidRDefault="00005F02" w:rsidP="00C17E5A">
            <w:pPr>
              <w:widowControl w:val="0"/>
              <w:autoSpaceDE w:val="0"/>
              <w:ind w:firstLine="460"/>
              <w:jc w:val="both"/>
            </w:pPr>
          </w:p>
        </w:tc>
      </w:tr>
      <w:tr w:rsidR="00005F02" w:rsidRPr="00635301" w14:paraId="08E75D49" w14:textId="77777777" w:rsidTr="00434758">
        <w:trPr>
          <w:trHeight w:hRule="exact" w:val="292"/>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7A415D7" w14:textId="77777777" w:rsidR="00005F02" w:rsidRPr="00635301" w:rsidRDefault="00005F02" w:rsidP="00C17E5A">
            <w:pPr>
              <w:widowControl w:val="0"/>
              <w:autoSpaceDE w:val="0"/>
              <w:ind w:left="20" w:right="-20" w:firstLine="460"/>
              <w:jc w:val="both"/>
              <w:rPr>
                <w:highlight w:val="yellow"/>
              </w:rPr>
            </w:pPr>
            <w:r w:rsidRPr="00635301">
              <w:t>AIR</w:t>
            </w:r>
          </w:p>
        </w:tc>
        <w:tc>
          <w:tcPr>
            <w:tcW w:w="926" w:type="pct"/>
            <w:tcBorders>
              <w:top w:val="single" w:sz="4" w:space="0" w:color="221F1F"/>
              <w:left w:val="single" w:sz="4" w:space="0" w:color="221F1F"/>
              <w:bottom w:val="single" w:sz="4" w:space="0" w:color="221F1F"/>
              <w:right w:val="single" w:sz="4" w:space="0" w:color="221F1F"/>
            </w:tcBorders>
          </w:tcPr>
          <w:p w14:paraId="0CE6A935"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07F61067"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05DFF119"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B310FF7" w14:textId="77777777" w:rsidR="00005F02" w:rsidRPr="00635301" w:rsidRDefault="00005F02" w:rsidP="00C17E5A">
            <w:pPr>
              <w:widowControl w:val="0"/>
              <w:autoSpaceDE w:val="0"/>
              <w:ind w:firstLine="460"/>
              <w:jc w:val="both"/>
            </w:pPr>
          </w:p>
        </w:tc>
        <w:tc>
          <w:tcPr>
            <w:tcW w:w="623" w:type="pct"/>
            <w:tcBorders>
              <w:top w:val="single" w:sz="4" w:space="0" w:color="221F1F"/>
              <w:left w:val="single" w:sz="4" w:space="0" w:color="221F1F"/>
              <w:bottom w:val="single" w:sz="4" w:space="0" w:color="221F1F"/>
              <w:right w:val="single" w:sz="4" w:space="0" w:color="221F1F"/>
            </w:tcBorders>
          </w:tcPr>
          <w:p w14:paraId="243E664D" w14:textId="77777777" w:rsidR="00005F02" w:rsidRPr="00635301" w:rsidRDefault="00005F02" w:rsidP="00C17E5A">
            <w:pPr>
              <w:widowControl w:val="0"/>
              <w:autoSpaceDE w:val="0"/>
              <w:ind w:firstLine="460"/>
              <w:jc w:val="both"/>
            </w:pPr>
          </w:p>
        </w:tc>
      </w:tr>
      <w:tr w:rsidR="00005F02" w:rsidRPr="00635301" w14:paraId="62449E89" w14:textId="77777777" w:rsidTr="00434758">
        <w:trPr>
          <w:trHeight w:hRule="exact" w:val="423"/>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EF26DAC" w14:textId="77777777" w:rsidR="00005F02" w:rsidRPr="00635301" w:rsidRDefault="00005F02" w:rsidP="00C17E5A">
            <w:pPr>
              <w:widowControl w:val="0"/>
              <w:autoSpaceDE w:val="0"/>
              <w:ind w:left="20" w:right="-20" w:firstLine="460"/>
              <w:jc w:val="both"/>
              <w:rPr>
                <w:highlight w:val="yellow"/>
              </w:rPr>
            </w:pPr>
            <w:r w:rsidRPr="00635301">
              <w:t>TSR</w:t>
            </w:r>
          </w:p>
        </w:tc>
        <w:tc>
          <w:tcPr>
            <w:tcW w:w="926" w:type="pct"/>
            <w:tcBorders>
              <w:top w:val="single" w:sz="4" w:space="0" w:color="221F1F"/>
              <w:left w:val="single" w:sz="4" w:space="0" w:color="221F1F"/>
              <w:bottom w:val="single" w:sz="4" w:space="0" w:color="221F1F"/>
              <w:right w:val="single" w:sz="4" w:space="0" w:color="221F1F"/>
            </w:tcBorders>
          </w:tcPr>
          <w:p w14:paraId="25662326"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5A5F1D1A"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Pr>
          <w:p w14:paraId="0DEC6669" w14:textId="77777777" w:rsidR="00005F02" w:rsidRPr="00635301" w:rsidRDefault="00005F02" w:rsidP="00C17E5A">
            <w:pPr>
              <w:widowControl w:val="0"/>
              <w:autoSpaceDE w:val="0"/>
              <w:ind w:firstLine="460"/>
              <w:jc w:val="both"/>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1217634" w14:textId="77777777" w:rsidR="00005F02" w:rsidRPr="00635301" w:rsidRDefault="00005F02" w:rsidP="00C17E5A">
            <w:pPr>
              <w:widowControl w:val="0"/>
              <w:autoSpaceDE w:val="0"/>
              <w:ind w:firstLine="460"/>
              <w:jc w:val="both"/>
            </w:pPr>
          </w:p>
        </w:tc>
        <w:tc>
          <w:tcPr>
            <w:tcW w:w="623" w:type="pct"/>
            <w:tcBorders>
              <w:top w:val="single" w:sz="4" w:space="0" w:color="221F1F"/>
              <w:left w:val="single" w:sz="4" w:space="0" w:color="221F1F"/>
              <w:bottom w:val="single" w:sz="4" w:space="0" w:color="221F1F"/>
              <w:right w:val="single" w:sz="4" w:space="0" w:color="221F1F"/>
            </w:tcBorders>
          </w:tcPr>
          <w:p w14:paraId="3BC07B3D" w14:textId="77777777" w:rsidR="00005F02" w:rsidRPr="00635301" w:rsidRDefault="00005F02" w:rsidP="00C17E5A">
            <w:pPr>
              <w:widowControl w:val="0"/>
              <w:autoSpaceDE w:val="0"/>
              <w:ind w:firstLine="460"/>
              <w:jc w:val="both"/>
            </w:pPr>
          </w:p>
        </w:tc>
      </w:tr>
      <w:tr w:rsidR="00005F02" w:rsidRPr="00635301" w14:paraId="0B2DD42D" w14:textId="77777777" w:rsidTr="001F7425">
        <w:trPr>
          <w:trHeight w:hRule="exact" w:val="988"/>
        </w:trPr>
        <w:tc>
          <w:tcPr>
            <w:tcW w:w="673"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D82E3A1" w14:textId="77777777" w:rsidR="00005F02" w:rsidRPr="00635301" w:rsidRDefault="00005F02" w:rsidP="00C17E5A">
            <w:pPr>
              <w:widowControl w:val="0"/>
              <w:autoSpaceDE w:val="0"/>
              <w:ind w:left="20" w:right="-20"/>
              <w:jc w:val="both"/>
              <w:rPr>
                <w:lang w:val="en-GB"/>
              </w:rPr>
            </w:pPr>
            <w:r w:rsidRPr="00635301">
              <w:rPr>
                <w:lang w:val="en-GB"/>
              </w:rPr>
              <w:t>Net to be paid</w:t>
            </w:r>
          </w:p>
          <w:p w14:paraId="03242578" w14:textId="77777777" w:rsidR="00005F02" w:rsidRPr="00635301" w:rsidRDefault="00005F02" w:rsidP="00C17E5A">
            <w:pPr>
              <w:widowControl w:val="0"/>
              <w:autoSpaceDE w:val="0"/>
              <w:ind w:left="20" w:right="-20"/>
              <w:jc w:val="both"/>
              <w:rPr>
                <w:lang w:val="en-GB"/>
              </w:rPr>
            </w:pPr>
            <w:r w:rsidRPr="00635301">
              <w:rPr>
                <w:lang w:val="en-GB"/>
              </w:rPr>
              <w:t>mandated</w:t>
            </w:r>
          </w:p>
        </w:tc>
        <w:tc>
          <w:tcPr>
            <w:tcW w:w="926" w:type="pct"/>
            <w:tcBorders>
              <w:top w:val="single" w:sz="4" w:space="0" w:color="221F1F"/>
              <w:left w:val="single" w:sz="4" w:space="0" w:color="221F1F"/>
              <w:bottom w:val="single" w:sz="4" w:space="0" w:color="221F1F"/>
              <w:right w:val="single" w:sz="4" w:space="0" w:color="221F1F"/>
            </w:tcBorders>
          </w:tcPr>
          <w:p w14:paraId="1CBE2D7C" w14:textId="77777777" w:rsidR="00005F02" w:rsidRPr="00635301" w:rsidRDefault="00005F02" w:rsidP="00C17E5A">
            <w:pPr>
              <w:widowControl w:val="0"/>
              <w:autoSpaceDE w:val="0"/>
              <w:ind w:firstLine="460"/>
              <w:jc w:val="both"/>
              <w:rPr>
                <w:lang w:val="en-GB"/>
              </w:rPr>
            </w:pPr>
          </w:p>
        </w:tc>
        <w:tc>
          <w:tcPr>
            <w:tcW w:w="926" w:type="pct"/>
            <w:tcBorders>
              <w:top w:val="single" w:sz="4" w:space="0" w:color="221F1F"/>
              <w:left w:val="single" w:sz="4" w:space="0" w:color="221F1F"/>
              <w:bottom w:val="single" w:sz="4" w:space="0" w:color="221F1F"/>
              <w:right w:val="single" w:sz="4" w:space="0" w:color="221F1F"/>
            </w:tcBorders>
          </w:tcPr>
          <w:p w14:paraId="46E3AD10" w14:textId="77777777" w:rsidR="00005F02" w:rsidRPr="00635301" w:rsidRDefault="00005F02" w:rsidP="00C17E5A">
            <w:pPr>
              <w:widowControl w:val="0"/>
              <w:autoSpaceDE w:val="0"/>
              <w:ind w:firstLine="460"/>
              <w:jc w:val="both"/>
              <w:rPr>
                <w:lang w:val="en-GB"/>
              </w:rPr>
            </w:pPr>
          </w:p>
        </w:tc>
        <w:tc>
          <w:tcPr>
            <w:tcW w:w="926" w:type="pct"/>
            <w:tcBorders>
              <w:top w:val="single" w:sz="4" w:space="0" w:color="221F1F"/>
              <w:left w:val="single" w:sz="4" w:space="0" w:color="221F1F"/>
              <w:bottom w:val="single" w:sz="4" w:space="0" w:color="221F1F"/>
              <w:right w:val="single" w:sz="4" w:space="0" w:color="221F1F"/>
            </w:tcBorders>
          </w:tcPr>
          <w:p w14:paraId="27732671" w14:textId="77777777" w:rsidR="00005F02" w:rsidRPr="00635301" w:rsidRDefault="00005F02" w:rsidP="00C17E5A">
            <w:pPr>
              <w:widowControl w:val="0"/>
              <w:autoSpaceDE w:val="0"/>
              <w:ind w:firstLine="460"/>
              <w:jc w:val="both"/>
              <w:rPr>
                <w:lang w:val="en-GB"/>
              </w:rPr>
            </w:pPr>
          </w:p>
        </w:tc>
        <w:tc>
          <w:tcPr>
            <w:tcW w:w="926" w:type="pct"/>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796788C" w14:textId="77777777" w:rsidR="00005F02" w:rsidRPr="00635301" w:rsidRDefault="00005F02" w:rsidP="00C17E5A">
            <w:pPr>
              <w:widowControl w:val="0"/>
              <w:autoSpaceDE w:val="0"/>
              <w:ind w:firstLine="460"/>
              <w:jc w:val="both"/>
              <w:rPr>
                <w:lang w:val="en-GB"/>
              </w:rPr>
            </w:pPr>
          </w:p>
        </w:tc>
        <w:tc>
          <w:tcPr>
            <w:tcW w:w="623" w:type="pct"/>
            <w:tcBorders>
              <w:top w:val="single" w:sz="4" w:space="0" w:color="221F1F"/>
              <w:left w:val="single" w:sz="4" w:space="0" w:color="221F1F"/>
              <w:bottom w:val="single" w:sz="4" w:space="0" w:color="221F1F"/>
              <w:right w:val="single" w:sz="4" w:space="0" w:color="221F1F"/>
            </w:tcBorders>
          </w:tcPr>
          <w:p w14:paraId="329B4EE1" w14:textId="77777777" w:rsidR="00005F02" w:rsidRPr="00635301" w:rsidRDefault="00005F02" w:rsidP="00C17E5A">
            <w:pPr>
              <w:widowControl w:val="0"/>
              <w:autoSpaceDE w:val="0"/>
              <w:ind w:firstLine="460"/>
              <w:jc w:val="both"/>
              <w:rPr>
                <w:lang w:val="en-GB"/>
              </w:rPr>
            </w:pPr>
          </w:p>
        </w:tc>
      </w:tr>
    </w:tbl>
    <w:p w14:paraId="78316BEE" w14:textId="2A6A78A2" w:rsidR="00005F02" w:rsidRPr="00635301" w:rsidRDefault="00C17E5A" w:rsidP="00C17E5A">
      <w:pPr>
        <w:widowControl w:val="0"/>
        <w:tabs>
          <w:tab w:val="left" w:pos="4052"/>
        </w:tabs>
        <w:autoSpaceDE w:val="0"/>
        <w:spacing w:line="276" w:lineRule="auto"/>
        <w:ind w:right="-20"/>
        <w:jc w:val="both"/>
        <w:rPr>
          <w:b/>
          <w:bCs/>
          <w:lang w:val="en-GB"/>
        </w:rPr>
      </w:pPr>
      <w:r w:rsidRPr="00635301">
        <w:rPr>
          <w:b/>
          <w:bCs/>
          <w:lang w:val="en-GB"/>
        </w:rPr>
        <w:tab/>
      </w:r>
    </w:p>
    <w:tbl>
      <w:tblPr>
        <w:tblStyle w:val="Grilledutableau"/>
        <w:tblW w:w="10178" w:type="dxa"/>
        <w:tblLook w:val="04A0" w:firstRow="1" w:lastRow="0" w:firstColumn="1" w:lastColumn="0" w:noHBand="0" w:noVBand="1"/>
      </w:tblPr>
      <w:tblGrid>
        <w:gridCol w:w="10178"/>
      </w:tblGrid>
      <w:tr w:rsidR="00C17E5A" w:rsidRPr="00635301" w14:paraId="3FC0D7B0" w14:textId="77777777" w:rsidTr="00C17E5A">
        <w:trPr>
          <w:trHeight w:val="178"/>
        </w:trPr>
        <w:tc>
          <w:tcPr>
            <w:tcW w:w="10178" w:type="dxa"/>
          </w:tcPr>
          <w:p w14:paraId="68461F1C" w14:textId="7D9F1D5B" w:rsidR="00C17E5A" w:rsidRPr="00635301" w:rsidRDefault="00C17E5A" w:rsidP="00C17E5A">
            <w:pPr>
              <w:widowControl w:val="0"/>
              <w:autoSpaceDE w:val="0"/>
              <w:spacing w:after="120" w:line="360" w:lineRule="auto"/>
              <w:ind w:left="22" w:right="-20"/>
              <w:jc w:val="center"/>
              <w:rPr>
                <w:b/>
                <w:bCs/>
                <w:lang w:val="en-GB"/>
              </w:rPr>
            </w:pPr>
            <w:r w:rsidRPr="00635301">
              <w:rPr>
                <w:b/>
                <w:bCs/>
                <w:lang w:val="en-GB"/>
              </w:rPr>
              <w:t>Read and approved by the Supplier</w:t>
            </w:r>
          </w:p>
          <w:p w14:paraId="65246197" w14:textId="0031360A" w:rsidR="00C17E5A" w:rsidRPr="00635301" w:rsidRDefault="00C17E5A" w:rsidP="00915151">
            <w:pPr>
              <w:widowControl w:val="0"/>
              <w:autoSpaceDE w:val="0"/>
              <w:spacing w:after="120" w:line="360" w:lineRule="auto"/>
              <w:ind w:left="22" w:right="-20"/>
              <w:jc w:val="center"/>
              <w:rPr>
                <w:b/>
                <w:bCs/>
              </w:rPr>
            </w:pPr>
            <w:r w:rsidRPr="00635301">
              <w:rPr>
                <w:b/>
                <w:bCs/>
              </w:rPr>
              <w:t>City, date</w:t>
            </w:r>
          </w:p>
        </w:tc>
      </w:tr>
      <w:tr w:rsidR="00C17E5A" w:rsidRPr="00635301" w14:paraId="393A55D8" w14:textId="77777777" w:rsidTr="00C17E5A">
        <w:trPr>
          <w:trHeight w:val="542"/>
        </w:trPr>
        <w:tc>
          <w:tcPr>
            <w:tcW w:w="10178" w:type="dxa"/>
          </w:tcPr>
          <w:p w14:paraId="641F621D" w14:textId="3D000AD5" w:rsidR="00C17E5A" w:rsidRPr="00635301" w:rsidRDefault="00C17E5A" w:rsidP="00915151">
            <w:pPr>
              <w:widowControl w:val="0"/>
              <w:autoSpaceDE w:val="0"/>
              <w:spacing w:line="276" w:lineRule="auto"/>
              <w:ind w:left="22" w:right="-20"/>
              <w:jc w:val="center"/>
              <w:rPr>
                <w:b/>
                <w:lang w:val="en-GB"/>
              </w:rPr>
            </w:pPr>
            <w:r w:rsidRPr="00635301">
              <w:rPr>
                <w:b/>
                <w:lang w:val="en-GB"/>
              </w:rPr>
              <w:t>Contracting Authority</w:t>
            </w:r>
          </w:p>
          <w:p w14:paraId="6473A8A8" w14:textId="20E33A35" w:rsidR="00C17E5A" w:rsidRPr="00635301" w:rsidRDefault="00C17E5A" w:rsidP="00C17E5A">
            <w:pPr>
              <w:widowControl w:val="0"/>
              <w:autoSpaceDE w:val="0"/>
              <w:spacing w:line="276" w:lineRule="auto"/>
              <w:ind w:left="22" w:right="-20"/>
              <w:jc w:val="center"/>
              <w:rPr>
                <w:i/>
                <w:iCs/>
                <w:lang w:val="en-GB"/>
              </w:rPr>
            </w:pPr>
            <w:r w:rsidRPr="00635301">
              <w:rPr>
                <w:i/>
                <w:iCs/>
                <w:lang w:val="en-GB"/>
              </w:rPr>
              <w:t>The project owner or the delegated project owner</w:t>
            </w:r>
          </w:p>
          <w:p w14:paraId="319F8FCF" w14:textId="77777777" w:rsidR="00C17E5A" w:rsidRPr="00635301" w:rsidRDefault="00C17E5A" w:rsidP="00C17E5A">
            <w:pPr>
              <w:widowControl w:val="0"/>
              <w:autoSpaceDE w:val="0"/>
              <w:spacing w:line="276" w:lineRule="auto"/>
              <w:ind w:left="22" w:right="-20"/>
              <w:jc w:val="center"/>
              <w:rPr>
                <w:i/>
                <w:iCs/>
                <w:lang w:val="en-GB"/>
              </w:rPr>
            </w:pPr>
          </w:p>
          <w:p w14:paraId="441A1F94" w14:textId="020EA881" w:rsidR="00C17E5A" w:rsidRPr="00635301" w:rsidRDefault="00C17E5A" w:rsidP="00915151">
            <w:pPr>
              <w:widowControl w:val="0"/>
              <w:autoSpaceDE w:val="0"/>
              <w:spacing w:after="120" w:line="360" w:lineRule="auto"/>
              <w:ind w:left="22" w:right="-20"/>
              <w:jc w:val="center"/>
              <w:rPr>
                <w:b/>
                <w:bCs/>
              </w:rPr>
            </w:pPr>
            <w:r w:rsidRPr="00635301">
              <w:rPr>
                <w:b/>
                <w:bCs/>
              </w:rPr>
              <w:t>City, date</w:t>
            </w:r>
          </w:p>
        </w:tc>
      </w:tr>
      <w:tr w:rsidR="00C17E5A" w:rsidRPr="00635301" w14:paraId="2F11C70B" w14:textId="77777777" w:rsidTr="00C17E5A">
        <w:trPr>
          <w:trHeight w:val="250"/>
        </w:trPr>
        <w:tc>
          <w:tcPr>
            <w:tcW w:w="10178" w:type="dxa"/>
          </w:tcPr>
          <w:p w14:paraId="1B949B2D" w14:textId="599FDC64" w:rsidR="00C17E5A" w:rsidRPr="00635301" w:rsidRDefault="00C17E5A" w:rsidP="00C17E5A">
            <w:pPr>
              <w:widowControl w:val="0"/>
              <w:autoSpaceDE w:val="0"/>
              <w:spacing w:after="120" w:line="360" w:lineRule="auto"/>
              <w:ind w:left="22" w:right="-20"/>
              <w:jc w:val="center"/>
            </w:pPr>
            <w:r w:rsidRPr="00635301">
              <w:rPr>
                <w:b/>
                <w:bCs/>
              </w:rPr>
              <w:t>Registration</w:t>
            </w:r>
          </w:p>
        </w:tc>
      </w:tr>
    </w:tbl>
    <w:p w14:paraId="51A2BA43" w14:textId="77777777" w:rsidR="00C17E5A" w:rsidRPr="00635301" w:rsidRDefault="00C17E5A" w:rsidP="00C17E5A">
      <w:pPr>
        <w:widowControl w:val="0"/>
        <w:tabs>
          <w:tab w:val="left" w:pos="4052"/>
        </w:tabs>
        <w:autoSpaceDE w:val="0"/>
        <w:spacing w:line="276" w:lineRule="auto"/>
        <w:ind w:right="-20"/>
        <w:jc w:val="both"/>
        <w:rPr>
          <w:b/>
          <w:bCs/>
          <w:lang w:val="en-GB"/>
        </w:rPr>
      </w:pPr>
    </w:p>
    <w:p w14:paraId="1B068266" w14:textId="7D1A8D95" w:rsidR="00005F02" w:rsidRPr="00635301" w:rsidRDefault="00005F02" w:rsidP="00005F02">
      <w:pPr>
        <w:widowControl w:val="0"/>
        <w:autoSpaceDE w:val="0"/>
        <w:spacing w:line="276" w:lineRule="auto"/>
        <w:ind w:right="-20"/>
        <w:jc w:val="both"/>
        <w:rPr>
          <w:bCs/>
          <w:lang w:val="en-GB"/>
        </w:rPr>
      </w:pPr>
      <w:r w:rsidRPr="00635301">
        <w:rPr>
          <w:b/>
          <w:bCs/>
          <w:lang w:val="en-GB"/>
        </w:rPr>
        <w:t>DURATION OF SUBSEQUENT CONTRACT:</w:t>
      </w:r>
      <w:r w:rsidRPr="00635301">
        <w:rPr>
          <w:bCs/>
          <w:lang w:val="en-GB"/>
        </w:rPr>
        <w:t xml:space="preserve"> [To be completed in days, weeks, months or years].</w:t>
      </w:r>
    </w:p>
    <w:p w14:paraId="63C53D1F" w14:textId="77777777" w:rsidR="00005F02" w:rsidRPr="00635301" w:rsidRDefault="00005F02" w:rsidP="00005F02">
      <w:pPr>
        <w:widowControl w:val="0"/>
        <w:autoSpaceDE w:val="0"/>
        <w:spacing w:line="276" w:lineRule="auto"/>
        <w:ind w:right="-20"/>
        <w:jc w:val="both"/>
        <w:rPr>
          <w:bCs/>
          <w:lang w:val="en-GB"/>
        </w:rPr>
      </w:pPr>
      <w:r w:rsidRPr="00635301">
        <w:rPr>
          <w:b/>
          <w:bCs/>
          <w:lang w:val="en-GB"/>
        </w:rPr>
        <w:t xml:space="preserve">FUNDING: </w:t>
      </w:r>
      <w:r w:rsidRPr="00635301">
        <w:rPr>
          <w:bCs/>
          <w:lang w:val="en-GB"/>
        </w:rPr>
        <w:t>[Indicate source of funding]</w:t>
      </w:r>
    </w:p>
    <w:p w14:paraId="20C6C5B3" w14:textId="77777777" w:rsidR="00005F02" w:rsidRPr="00635301" w:rsidRDefault="00005F02" w:rsidP="00005F02">
      <w:pPr>
        <w:widowControl w:val="0"/>
        <w:autoSpaceDE w:val="0"/>
        <w:spacing w:line="276" w:lineRule="auto"/>
        <w:ind w:right="-20"/>
        <w:jc w:val="both"/>
        <w:rPr>
          <w:b/>
          <w:bCs/>
          <w:lang w:val="en-GB"/>
        </w:rPr>
      </w:pPr>
      <w:r w:rsidRPr="00635301">
        <w:rPr>
          <w:b/>
          <w:bCs/>
          <w:lang w:val="en-GB"/>
        </w:rPr>
        <w:t xml:space="preserve">BUDGET CHARGE: </w:t>
      </w:r>
      <w:r w:rsidRPr="00635301">
        <w:rPr>
          <w:bCs/>
          <w:lang w:val="en-GB"/>
        </w:rPr>
        <w:t>[To be completed]</w:t>
      </w:r>
    </w:p>
    <w:p w14:paraId="5091B8AF" w14:textId="77777777" w:rsidR="00BB6453" w:rsidRPr="00635301" w:rsidRDefault="00BB6453" w:rsidP="00580E7B">
      <w:pPr>
        <w:widowControl w:val="0"/>
        <w:autoSpaceDE w:val="0"/>
        <w:spacing w:after="120" w:line="360" w:lineRule="auto"/>
        <w:jc w:val="both"/>
        <w:rPr>
          <w:sz w:val="20"/>
          <w:szCs w:val="20"/>
          <w:lang w:val="en-GB"/>
        </w:rPr>
      </w:pPr>
    </w:p>
    <w:p w14:paraId="0166E5F3" w14:textId="77777777" w:rsidR="00BB6453" w:rsidRPr="00635301" w:rsidRDefault="00BB6453" w:rsidP="00580E7B">
      <w:pPr>
        <w:widowControl w:val="0"/>
        <w:autoSpaceDE w:val="0"/>
        <w:spacing w:after="120" w:line="360" w:lineRule="auto"/>
        <w:jc w:val="both"/>
        <w:rPr>
          <w:sz w:val="20"/>
          <w:szCs w:val="20"/>
          <w:lang w:val="en-GB"/>
        </w:rPr>
      </w:pPr>
    </w:p>
    <w:bookmarkEnd w:id="84"/>
    <w:p w14:paraId="63903C9E" w14:textId="77777777" w:rsidR="00BB6453" w:rsidRPr="00635301" w:rsidRDefault="00BB6453" w:rsidP="00580E7B">
      <w:pPr>
        <w:widowControl w:val="0"/>
        <w:autoSpaceDE w:val="0"/>
        <w:spacing w:after="120" w:line="360" w:lineRule="auto"/>
        <w:jc w:val="both"/>
        <w:rPr>
          <w:sz w:val="20"/>
          <w:szCs w:val="20"/>
          <w:lang w:val="en-GB"/>
        </w:rPr>
      </w:pPr>
    </w:p>
    <w:p w14:paraId="2F727316" w14:textId="77777777" w:rsidR="00BB6453" w:rsidRPr="00635301" w:rsidRDefault="00BB6453" w:rsidP="00580E7B">
      <w:pPr>
        <w:widowControl w:val="0"/>
        <w:autoSpaceDE w:val="0"/>
        <w:spacing w:after="120" w:line="360" w:lineRule="auto"/>
        <w:jc w:val="both"/>
        <w:rPr>
          <w:sz w:val="20"/>
          <w:szCs w:val="20"/>
          <w:lang w:val="en-GB"/>
        </w:rPr>
      </w:pPr>
    </w:p>
    <w:p w14:paraId="54B5D155" w14:textId="476DCC89" w:rsidR="00BB6453" w:rsidRPr="00635301" w:rsidRDefault="00BB6453" w:rsidP="00580E7B">
      <w:pPr>
        <w:widowControl w:val="0"/>
        <w:autoSpaceDE w:val="0"/>
        <w:spacing w:after="120" w:line="360" w:lineRule="auto"/>
        <w:jc w:val="both"/>
        <w:rPr>
          <w:sz w:val="20"/>
          <w:szCs w:val="20"/>
          <w:lang w:val="en-GB"/>
        </w:rPr>
      </w:pPr>
    </w:p>
    <w:p w14:paraId="5A4C7E35" w14:textId="77777777" w:rsidR="00593ADB" w:rsidRPr="00635301" w:rsidRDefault="00593ADB" w:rsidP="00580E7B">
      <w:pPr>
        <w:widowControl w:val="0"/>
        <w:autoSpaceDE w:val="0"/>
        <w:spacing w:after="120" w:line="360" w:lineRule="auto"/>
        <w:jc w:val="both"/>
        <w:rPr>
          <w:sz w:val="20"/>
          <w:szCs w:val="20"/>
          <w:lang w:val="en-GB"/>
        </w:rPr>
      </w:pPr>
    </w:p>
    <w:p w14:paraId="5E2C8883" w14:textId="77777777" w:rsidR="00BB6453" w:rsidRPr="00635301" w:rsidRDefault="00BB6453" w:rsidP="00580E7B">
      <w:pPr>
        <w:widowControl w:val="0"/>
        <w:autoSpaceDE w:val="0"/>
        <w:spacing w:after="120" w:line="360" w:lineRule="auto"/>
        <w:jc w:val="both"/>
        <w:rPr>
          <w:sz w:val="20"/>
          <w:szCs w:val="20"/>
          <w:lang w:val="en-GB"/>
        </w:rPr>
      </w:pPr>
    </w:p>
    <w:p w14:paraId="6D7DF33C" w14:textId="77777777" w:rsidR="00BB6453" w:rsidRPr="00635301" w:rsidRDefault="00BB6453" w:rsidP="00580E7B">
      <w:pPr>
        <w:widowControl w:val="0"/>
        <w:autoSpaceDE w:val="0"/>
        <w:spacing w:after="120" w:line="360" w:lineRule="auto"/>
        <w:jc w:val="both"/>
        <w:rPr>
          <w:sz w:val="20"/>
          <w:szCs w:val="20"/>
          <w:lang w:val="en-GB"/>
        </w:rPr>
      </w:pPr>
    </w:p>
    <w:p w14:paraId="13E94959" w14:textId="77777777" w:rsidR="00BB6453" w:rsidRPr="00635301" w:rsidRDefault="00BB6453" w:rsidP="00580E7B">
      <w:pPr>
        <w:widowControl w:val="0"/>
        <w:autoSpaceDE w:val="0"/>
        <w:spacing w:after="120" w:line="360" w:lineRule="auto"/>
        <w:jc w:val="both"/>
        <w:rPr>
          <w:sz w:val="20"/>
          <w:szCs w:val="20"/>
          <w:lang w:val="en-GB"/>
        </w:rPr>
      </w:pPr>
    </w:p>
    <w:p w14:paraId="77AF9B3E" w14:textId="77777777" w:rsidR="00BB6453" w:rsidRPr="00635301" w:rsidRDefault="00BB6453" w:rsidP="00580E7B">
      <w:pPr>
        <w:widowControl w:val="0"/>
        <w:autoSpaceDE w:val="0"/>
        <w:spacing w:after="120" w:line="360" w:lineRule="auto"/>
        <w:jc w:val="both"/>
        <w:rPr>
          <w:sz w:val="20"/>
          <w:szCs w:val="20"/>
          <w:lang w:val="en-GB"/>
        </w:rPr>
      </w:pPr>
    </w:p>
    <w:p w14:paraId="26E39768" w14:textId="77777777" w:rsidR="00BB6453" w:rsidRPr="00635301" w:rsidRDefault="00BB6453" w:rsidP="00580E7B">
      <w:pPr>
        <w:widowControl w:val="0"/>
        <w:autoSpaceDE w:val="0"/>
        <w:spacing w:after="120" w:line="360" w:lineRule="auto"/>
        <w:jc w:val="both"/>
        <w:rPr>
          <w:sz w:val="20"/>
          <w:szCs w:val="20"/>
          <w:lang w:val="en-GB"/>
        </w:rPr>
      </w:pPr>
    </w:p>
    <w:p w14:paraId="04342A41" w14:textId="3A94D4EF" w:rsidR="00BB6453" w:rsidRPr="00635301" w:rsidRDefault="00BB6453" w:rsidP="00B33A16">
      <w:pPr>
        <w:pStyle w:val="TitrePiece"/>
        <w:spacing w:after="120" w:line="360" w:lineRule="auto"/>
        <w:ind w:left="709" w:hanging="283"/>
        <w:rPr>
          <w:rFonts w:ascii="Times New Roman" w:hAnsi="Times New Roman" w:cs="Times New Roman"/>
          <w:b/>
          <w:lang w:val="en-GB"/>
        </w:rPr>
      </w:pPr>
      <w:r w:rsidRPr="00635301">
        <w:rPr>
          <w:rFonts w:ascii="Times New Roman" w:hAnsi="Times New Roman" w:cs="Times New Roman"/>
          <w:b/>
          <w:lang w:val="en-GB"/>
        </w:rPr>
        <w:t>Documen</w:t>
      </w:r>
      <w:r w:rsidR="00D136F4" w:rsidRPr="00635301">
        <w:rPr>
          <w:rFonts w:ascii="Times New Roman" w:hAnsi="Times New Roman" w:cs="Times New Roman"/>
          <w:b/>
          <w:lang w:val="en-GB"/>
        </w:rPr>
        <w:t>t 4</w:t>
      </w:r>
      <w:r w:rsidR="001A4E00" w:rsidRPr="00635301">
        <w:rPr>
          <w:rFonts w:ascii="Times New Roman" w:hAnsi="Times New Roman" w:cs="Times New Roman"/>
          <w:b/>
          <w:lang w:val="en-GB"/>
        </w:rPr>
        <w:br/>
        <w:t>Special Administrative Clauses (SAC</w:t>
      </w:r>
      <w:r w:rsidRPr="00635301">
        <w:rPr>
          <w:rFonts w:ascii="Times New Roman" w:hAnsi="Times New Roman" w:cs="Times New Roman"/>
          <w:b/>
          <w:lang w:val="en-GB"/>
        </w:rPr>
        <w:t>)</w:t>
      </w:r>
    </w:p>
    <w:p w14:paraId="6045BF4D" w14:textId="77777777" w:rsidR="00BB6453" w:rsidRPr="00635301" w:rsidRDefault="00BB6453" w:rsidP="00B33A16">
      <w:pPr>
        <w:widowControl w:val="0"/>
        <w:autoSpaceDE w:val="0"/>
        <w:spacing w:after="120" w:line="360" w:lineRule="auto"/>
        <w:jc w:val="center"/>
        <w:rPr>
          <w:sz w:val="20"/>
          <w:szCs w:val="20"/>
          <w:lang w:val="en-GB"/>
        </w:rPr>
      </w:pPr>
    </w:p>
    <w:p w14:paraId="6EC8D5F2" w14:textId="77777777" w:rsidR="00BB6453" w:rsidRPr="00635301" w:rsidRDefault="00BB6453" w:rsidP="00580E7B">
      <w:pPr>
        <w:widowControl w:val="0"/>
        <w:autoSpaceDE w:val="0"/>
        <w:spacing w:after="120" w:line="360" w:lineRule="auto"/>
        <w:jc w:val="both"/>
        <w:rPr>
          <w:sz w:val="20"/>
          <w:szCs w:val="20"/>
          <w:lang w:val="en-GB"/>
        </w:rPr>
      </w:pPr>
    </w:p>
    <w:p w14:paraId="29C4911D" w14:textId="77777777" w:rsidR="00BB6453" w:rsidRPr="00635301" w:rsidRDefault="00BB6453" w:rsidP="00580E7B">
      <w:pPr>
        <w:widowControl w:val="0"/>
        <w:autoSpaceDE w:val="0"/>
        <w:spacing w:after="120" w:line="360" w:lineRule="auto"/>
        <w:jc w:val="both"/>
        <w:rPr>
          <w:sz w:val="20"/>
          <w:szCs w:val="20"/>
          <w:lang w:val="en-GB"/>
        </w:rPr>
      </w:pPr>
    </w:p>
    <w:p w14:paraId="74FFC419" w14:textId="77777777" w:rsidR="00BB6453" w:rsidRPr="00635301" w:rsidRDefault="00BB6453" w:rsidP="00580E7B">
      <w:pPr>
        <w:widowControl w:val="0"/>
        <w:autoSpaceDE w:val="0"/>
        <w:spacing w:after="120" w:line="360" w:lineRule="auto"/>
        <w:jc w:val="both"/>
        <w:rPr>
          <w:sz w:val="20"/>
          <w:szCs w:val="20"/>
          <w:lang w:val="en-GB"/>
        </w:rPr>
      </w:pPr>
    </w:p>
    <w:p w14:paraId="1312E6A0" w14:textId="77777777" w:rsidR="00BB6453" w:rsidRPr="00635301" w:rsidRDefault="00BB6453" w:rsidP="00580E7B">
      <w:pPr>
        <w:widowControl w:val="0"/>
        <w:autoSpaceDE w:val="0"/>
        <w:spacing w:after="120" w:line="360" w:lineRule="auto"/>
        <w:jc w:val="both"/>
        <w:rPr>
          <w:sz w:val="20"/>
          <w:szCs w:val="20"/>
          <w:lang w:val="en-GB"/>
        </w:rPr>
      </w:pPr>
    </w:p>
    <w:p w14:paraId="57263F32" w14:textId="77777777" w:rsidR="00BB6453" w:rsidRPr="00635301" w:rsidRDefault="00BB6453" w:rsidP="00580E7B">
      <w:pPr>
        <w:widowControl w:val="0"/>
        <w:autoSpaceDE w:val="0"/>
        <w:spacing w:after="120" w:line="360" w:lineRule="auto"/>
        <w:jc w:val="both"/>
        <w:rPr>
          <w:sz w:val="20"/>
          <w:szCs w:val="20"/>
          <w:lang w:val="en-GB"/>
        </w:rPr>
      </w:pPr>
    </w:p>
    <w:p w14:paraId="71534E68" w14:textId="77777777" w:rsidR="00BB6453" w:rsidRPr="00635301" w:rsidRDefault="00BB6453" w:rsidP="00580E7B">
      <w:pPr>
        <w:widowControl w:val="0"/>
        <w:autoSpaceDE w:val="0"/>
        <w:spacing w:after="120" w:line="360" w:lineRule="auto"/>
        <w:jc w:val="both"/>
        <w:rPr>
          <w:sz w:val="20"/>
          <w:szCs w:val="20"/>
          <w:lang w:val="en-GB"/>
        </w:rPr>
      </w:pPr>
    </w:p>
    <w:p w14:paraId="23F3E58B" w14:textId="77777777" w:rsidR="00BB6453" w:rsidRPr="00635301" w:rsidRDefault="00BB6453" w:rsidP="00580E7B">
      <w:pPr>
        <w:widowControl w:val="0"/>
        <w:autoSpaceDE w:val="0"/>
        <w:spacing w:after="120" w:line="360" w:lineRule="auto"/>
        <w:jc w:val="both"/>
        <w:rPr>
          <w:sz w:val="20"/>
          <w:szCs w:val="20"/>
          <w:lang w:val="en-GB"/>
        </w:rPr>
      </w:pPr>
    </w:p>
    <w:p w14:paraId="5EB9BF6A" w14:textId="77777777" w:rsidR="00BB6453" w:rsidRPr="00635301" w:rsidRDefault="00BB6453" w:rsidP="00580E7B">
      <w:pPr>
        <w:widowControl w:val="0"/>
        <w:autoSpaceDE w:val="0"/>
        <w:spacing w:after="120" w:line="360" w:lineRule="auto"/>
        <w:jc w:val="both"/>
        <w:rPr>
          <w:sz w:val="20"/>
          <w:szCs w:val="20"/>
          <w:lang w:val="en-GB"/>
        </w:rPr>
      </w:pPr>
    </w:p>
    <w:p w14:paraId="16F12F02" w14:textId="77777777" w:rsidR="00BB6453" w:rsidRPr="00635301" w:rsidRDefault="00BB6453" w:rsidP="00580E7B">
      <w:pPr>
        <w:widowControl w:val="0"/>
        <w:autoSpaceDE w:val="0"/>
        <w:spacing w:after="120" w:line="360" w:lineRule="auto"/>
        <w:jc w:val="both"/>
        <w:rPr>
          <w:sz w:val="20"/>
          <w:szCs w:val="20"/>
          <w:lang w:val="en-GB"/>
        </w:rPr>
      </w:pPr>
    </w:p>
    <w:p w14:paraId="3DA52FFA" w14:textId="77777777" w:rsidR="00BB6453" w:rsidRPr="00635301" w:rsidRDefault="00BB6453" w:rsidP="00580E7B">
      <w:pPr>
        <w:widowControl w:val="0"/>
        <w:autoSpaceDE w:val="0"/>
        <w:spacing w:after="120" w:line="360" w:lineRule="auto"/>
        <w:jc w:val="both"/>
        <w:rPr>
          <w:sz w:val="20"/>
          <w:szCs w:val="20"/>
          <w:lang w:val="en-GB"/>
        </w:rPr>
      </w:pPr>
    </w:p>
    <w:p w14:paraId="052E51E8" w14:textId="77777777" w:rsidR="00BB6453" w:rsidRPr="00635301" w:rsidRDefault="00BB6453" w:rsidP="00580E7B">
      <w:pPr>
        <w:widowControl w:val="0"/>
        <w:autoSpaceDE w:val="0"/>
        <w:spacing w:after="120" w:line="360" w:lineRule="auto"/>
        <w:jc w:val="both"/>
        <w:rPr>
          <w:sz w:val="20"/>
          <w:szCs w:val="20"/>
          <w:lang w:val="en-GB"/>
        </w:rPr>
      </w:pPr>
    </w:p>
    <w:p w14:paraId="5D08DAB7" w14:textId="77777777" w:rsidR="00BB6453" w:rsidRPr="00635301" w:rsidRDefault="00BB6453" w:rsidP="00580E7B">
      <w:pPr>
        <w:widowControl w:val="0"/>
        <w:autoSpaceDE w:val="0"/>
        <w:spacing w:after="120" w:line="360" w:lineRule="auto"/>
        <w:jc w:val="both"/>
        <w:rPr>
          <w:sz w:val="20"/>
          <w:szCs w:val="20"/>
          <w:lang w:val="en-GB"/>
        </w:rPr>
      </w:pPr>
    </w:p>
    <w:p w14:paraId="37BB897B" w14:textId="34C3FD90" w:rsidR="00BB6453" w:rsidRDefault="00BB6453" w:rsidP="00580E7B">
      <w:pPr>
        <w:widowControl w:val="0"/>
        <w:autoSpaceDE w:val="0"/>
        <w:spacing w:after="120" w:line="360" w:lineRule="auto"/>
        <w:jc w:val="both"/>
        <w:rPr>
          <w:sz w:val="20"/>
          <w:szCs w:val="20"/>
          <w:lang w:val="en-GB"/>
        </w:rPr>
      </w:pPr>
    </w:p>
    <w:p w14:paraId="5DE35427" w14:textId="4729C682" w:rsidR="00D34C76" w:rsidRDefault="00D34C76" w:rsidP="00580E7B">
      <w:pPr>
        <w:widowControl w:val="0"/>
        <w:autoSpaceDE w:val="0"/>
        <w:spacing w:after="120" w:line="360" w:lineRule="auto"/>
        <w:jc w:val="both"/>
        <w:rPr>
          <w:sz w:val="20"/>
          <w:szCs w:val="20"/>
          <w:lang w:val="en-GB"/>
        </w:rPr>
      </w:pPr>
    </w:p>
    <w:p w14:paraId="28B14697" w14:textId="1E13EF60" w:rsidR="00D34C76" w:rsidRDefault="00D34C76" w:rsidP="00580E7B">
      <w:pPr>
        <w:widowControl w:val="0"/>
        <w:autoSpaceDE w:val="0"/>
        <w:spacing w:after="120" w:line="360" w:lineRule="auto"/>
        <w:jc w:val="both"/>
        <w:rPr>
          <w:sz w:val="20"/>
          <w:szCs w:val="20"/>
          <w:lang w:val="en-GB"/>
        </w:rPr>
      </w:pPr>
    </w:p>
    <w:p w14:paraId="7DD305E5" w14:textId="76AAF5B7" w:rsidR="00D34C76" w:rsidRDefault="00D34C76" w:rsidP="00580E7B">
      <w:pPr>
        <w:widowControl w:val="0"/>
        <w:autoSpaceDE w:val="0"/>
        <w:spacing w:after="120" w:line="360" w:lineRule="auto"/>
        <w:jc w:val="both"/>
        <w:rPr>
          <w:sz w:val="20"/>
          <w:szCs w:val="20"/>
          <w:lang w:val="en-GB"/>
        </w:rPr>
      </w:pPr>
    </w:p>
    <w:p w14:paraId="17A1666B" w14:textId="380AD775" w:rsidR="00D34C76" w:rsidRDefault="00D34C76" w:rsidP="00580E7B">
      <w:pPr>
        <w:widowControl w:val="0"/>
        <w:autoSpaceDE w:val="0"/>
        <w:spacing w:after="120" w:line="360" w:lineRule="auto"/>
        <w:jc w:val="both"/>
        <w:rPr>
          <w:sz w:val="20"/>
          <w:szCs w:val="20"/>
          <w:lang w:val="en-GB"/>
        </w:rPr>
      </w:pPr>
    </w:p>
    <w:p w14:paraId="12F863B8" w14:textId="77777777" w:rsidR="00D34C76" w:rsidRPr="00635301" w:rsidRDefault="00D34C76" w:rsidP="00580E7B">
      <w:pPr>
        <w:widowControl w:val="0"/>
        <w:autoSpaceDE w:val="0"/>
        <w:spacing w:after="120" w:line="360" w:lineRule="auto"/>
        <w:jc w:val="both"/>
        <w:rPr>
          <w:sz w:val="20"/>
          <w:szCs w:val="20"/>
          <w:lang w:val="en-GB"/>
        </w:rPr>
      </w:pPr>
    </w:p>
    <w:p w14:paraId="04054839" w14:textId="24E8B8A5" w:rsidR="00BB6453" w:rsidRPr="00635301" w:rsidRDefault="00BB6453" w:rsidP="00580E7B">
      <w:pPr>
        <w:widowControl w:val="0"/>
        <w:autoSpaceDE w:val="0"/>
        <w:spacing w:after="120" w:line="360" w:lineRule="auto"/>
        <w:jc w:val="both"/>
        <w:rPr>
          <w:sz w:val="20"/>
          <w:szCs w:val="20"/>
          <w:lang w:val="en-GB"/>
        </w:rPr>
      </w:pPr>
    </w:p>
    <w:p w14:paraId="7F7C6A7D" w14:textId="77777777" w:rsidR="00BB6453" w:rsidRPr="00635301" w:rsidRDefault="00BB6453" w:rsidP="00580E7B">
      <w:pPr>
        <w:widowControl w:val="0"/>
        <w:autoSpaceDE w:val="0"/>
        <w:spacing w:after="120" w:line="360" w:lineRule="auto"/>
        <w:jc w:val="both"/>
        <w:rPr>
          <w:sz w:val="32"/>
          <w:szCs w:val="32"/>
          <w:lang w:val="en-GB"/>
        </w:rPr>
      </w:pPr>
      <w:r w:rsidRPr="00635301">
        <w:rPr>
          <w:b/>
          <w:bCs/>
          <w:position w:val="1"/>
          <w:sz w:val="32"/>
          <w:szCs w:val="32"/>
          <w:lang w:val="en-GB"/>
        </w:rPr>
        <w:lastRenderedPageBreak/>
        <w:t>Note on the Special Administrative Clauses</w:t>
      </w:r>
    </w:p>
    <w:p w14:paraId="630E4B9F" w14:textId="77777777" w:rsidR="00BB6453" w:rsidRPr="00635301" w:rsidRDefault="00BB6453" w:rsidP="00580E7B">
      <w:pPr>
        <w:widowControl w:val="0"/>
        <w:autoSpaceDE w:val="0"/>
        <w:spacing w:after="120" w:line="360" w:lineRule="auto"/>
        <w:jc w:val="both"/>
        <w:rPr>
          <w:lang w:val="en-GB"/>
        </w:rPr>
      </w:pPr>
    </w:p>
    <w:p w14:paraId="367809AC" w14:textId="77DED065" w:rsidR="00BB6453" w:rsidRPr="00635301" w:rsidRDefault="00BB6453" w:rsidP="00580E7B">
      <w:pPr>
        <w:widowControl w:val="0"/>
        <w:autoSpaceDE w:val="0"/>
        <w:spacing w:after="120" w:line="360" w:lineRule="auto"/>
        <w:jc w:val="both"/>
        <w:rPr>
          <w:lang w:val="en-GB"/>
        </w:rPr>
      </w:pPr>
      <w:r w:rsidRPr="00635301">
        <w:rPr>
          <w:lang w:val="en-GB"/>
        </w:rPr>
        <w:t>The provisions of th</w:t>
      </w:r>
      <w:r w:rsidR="001442E6" w:rsidRPr="00635301">
        <w:rPr>
          <w:lang w:val="en-GB"/>
        </w:rPr>
        <w:t>ese</w:t>
      </w:r>
      <w:r w:rsidRPr="00635301">
        <w:rPr>
          <w:lang w:val="en-GB"/>
        </w:rPr>
        <w:t xml:space="preserve"> Special </w:t>
      </w:r>
      <w:r w:rsidR="001442E6" w:rsidRPr="00635301">
        <w:rPr>
          <w:lang w:val="en-GB"/>
        </w:rPr>
        <w:t xml:space="preserve">Administrative </w:t>
      </w:r>
      <w:r w:rsidRPr="00635301">
        <w:rPr>
          <w:lang w:val="en-GB"/>
        </w:rPr>
        <w:t>Clauses (S</w:t>
      </w:r>
      <w:r w:rsidR="001442E6" w:rsidRPr="00635301">
        <w:rPr>
          <w:lang w:val="en-GB"/>
        </w:rPr>
        <w:t>A</w:t>
      </w:r>
      <w:r w:rsidRPr="00635301">
        <w:rPr>
          <w:lang w:val="en-GB"/>
        </w:rPr>
        <w:t>C) lay down the rights and obligations of the parties to the contract</w:t>
      </w:r>
      <w:bookmarkStart w:id="85" w:name="_Hlk162976435"/>
      <w:r w:rsidRPr="00635301">
        <w:rPr>
          <w:lang w:val="en-GB"/>
        </w:rPr>
        <w:t xml:space="preserve"> with subsequent </w:t>
      </w:r>
      <w:bookmarkEnd w:id="85"/>
      <w:r w:rsidRPr="00635301">
        <w:rPr>
          <w:lang w:val="en-GB"/>
        </w:rPr>
        <w:t xml:space="preserve">contract. These rights and obligations shall comply in all respects with the General </w:t>
      </w:r>
      <w:r w:rsidR="001442E6" w:rsidRPr="00635301">
        <w:rPr>
          <w:lang w:val="en-GB"/>
        </w:rPr>
        <w:t xml:space="preserve">Administrative </w:t>
      </w:r>
      <w:r w:rsidRPr="00635301">
        <w:rPr>
          <w:lang w:val="en-GB"/>
        </w:rPr>
        <w:t>Clauses (G</w:t>
      </w:r>
      <w:r w:rsidR="001442E6" w:rsidRPr="00635301">
        <w:rPr>
          <w:lang w:val="en-GB"/>
        </w:rPr>
        <w:t>A</w:t>
      </w:r>
      <w:r w:rsidRPr="00635301">
        <w:rPr>
          <w:lang w:val="en-GB"/>
        </w:rPr>
        <w:t xml:space="preserve">C), which already sets out the regulatory framework applicable to the execution of </w:t>
      </w:r>
      <w:r w:rsidR="00D136F4" w:rsidRPr="00635301">
        <w:rPr>
          <w:lang w:val="en-GB"/>
        </w:rPr>
        <w:t>works</w:t>
      </w:r>
      <w:r w:rsidRPr="00635301">
        <w:rPr>
          <w:lang w:val="en-GB"/>
        </w:rPr>
        <w:t xml:space="preserve"> contracts.</w:t>
      </w:r>
    </w:p>
    <w:p w14:paraId="3617EF71" w14:textId="349F74CE" w:rsidR="00BB6453" w:rsidRPr="00635301" w:rsidRDefault="00BB6453" w:rsidP="00580E7B">
      <w:pPr>
        <w:widowControl w:val="0"/>
        <w:autoSpaceDE w:val="0"/>
        <w:spacing w:after="120" w:line="360" w:lineRule="auto"/>
        <w:jc w:val="both"/>
        <w:rPr>
          <w:lang w:val="en-GB"/>
        </w:rPr>
      </w:pPr>
      <w:r w:rsidRPr="00635301">
        <w:rPr>
          <w:lang w:val="en-GB"/>
        </w:rPr>
        <w:t>In this respect, the provisions of the S</w:t>
      </w:r>
      <w:r w:rsidR="008F21A4" w:rsidRPr="00635301">
        <w:rPr>
          <w:lang w:val="en-GB"/>
        </w:rPr>
        <w:t>A</w:t>
      </w:r>
      <w:r w:rsidRPr="00635301">
        <w:rPr>
          <w:lang w:val="en-GB"/>
        </w:rPr>
        <w:t>C supplement and/or specify the information expressly provided for in the G</w:t>
      </w:r>
      <w:r w:rsidR="008F21A4" w:rsidRPr="00635301">
        <w:rPr>
          <w:lang w:val="en-GB"/>
        </w:rPr>
        <w:t>A</w:t>
      </w:r>
      <w:r w:rsidRPr="00635301">
        <w:rPr>
          <w:lang w:val="en-GB"/>
        </w:rPr>
        <w:t>C on the one hand, and that required by the contract in question on the other, in compliance with the laws and regulations in force in Cameroon.</w:t>
      </w:r>
    </w:p>
    <w:p w14:paraId="4F49815D" w14:textId="554F91B5" w:rsidR="00BB6453" w:rsidRPr="00635301" w:rsidRDefault="00BB6453" w:rsidP="00580E7B">
      <w:pPr>
        <w:widowControl w:val="0"/>
        <w:autoSpaceDE w:val="0"/>
        <w:spacing w:after="120" w:line="360" w:lineRule="auto"/>
        <w:jc w:val="both"/>
        <w:rPr>
          <w:lang w:val="en-GB"/>
        </w:rPr>
      </w:pPr>
      <w:r w:rsidRPr="00635301">
        <w:rPr>
          <w:lang w:val="en-GB"/>
        </w:rPr>
        <w:t>Unless a special provision refers to the S</w:t>
      </w:r>
      <w:r w:rsidR="008F21A4" w:rsidRPr="00635301">
        <w:rPr>
          <w:lang w:val="en-GB"/>
        </w:rPr>
        <w:t>A</w:t>
      </w:r>
      <w:r w:rsidRPr="00635301">
        <w:rPr>
          <w:lang w:val="en-GB"/>
        </w:rPr>
        <w:t>C, the provisions of the G</w:t>
      </w:r>
      <w:r w:rsidR="008F21A4" w:rsidRPr="00635301">
        <w:rPr>
          <w:lang w:val="en-GB"/>
        </w:rPr>
        <w:t>A</w:t>
      </w:r>
      <w:r w:rsidRPr="00635301">
        <w:rPr>
          <w:lang w:val="en-GB"/>
        </w:rPr>
        <w:t>C remain applicable.</w:t>
      </w:r>
    </w:p>
    <w:p w14:paraId="51F4B948" w14:textId="33FC57D0" w:rsidR="00BB6453" w:rsidRPr="00635301" w:rsidRDefault="00BB6453" w:rsidP="00580E7B">
      <w:pPr>
        <w:widowControl w:val="0"/>
        <w:autoSpaceDE w:val="0"/>
        <w:spacing w:after="120" w:line="360" w:lineRule="auto"/>
        <w:jc w:val="both"/>
        <w:rPr>
          <w:lang w:val="en-GB"/>
        </w:rPr>
      </w:pPr>
      <w:r w:rsidRPr="00635301">
        <w:rPr>
          <w:lang w:val="en-GB"/>
        </w:rPr>
        <w:t xml:space="preserve">In </w:t>
      </w:r>
      <w:r w:rsidR="008F21A4" w:rsidRPr="00635301">
        <w:rPr>
          <w:lang w:val="en-GB"/>
        </w:rPr>
        <w:t xml:space="preserve">any </w:t>
      </w:r>
      <w:r w:rsidRPr="00635301">
        <w:rPr>
          <w:lang w:val="en-GB"/>
        </w:rPr>
        <w:t>case</w:t>
      </w:r>
      <w:r w:rsidR="008F21A4" w:rsidRPr="00635301">
        <w:rPr>
          <w:lang w:val="en-GB"/>
        </w:rPr>
        <w:t>,</w:t>
      </w:r>
      <w:r w:rsidRPr="00635301">
        <w:rPr>
          <w:lang w:val="en-GB"/>
        </w:rPr>
        <w:t xml:space="preserve"> where the provisions contradict each other, those of the Special Administrative Clauses shall take precedence o</w:t>
      </w:r>
      <w:r w:rsidR="00422F70" w:rsidRPr="00422F70">
        <w:rPr>
          <w:iCs/>
          <w:noProof/>
          <w:sz w:val="28"/>
          <w:szCs w:val="26"/>
        </w:rPr>
        <w:drawing>
          <wp:anchor distT="0" distB="0" distL="114300" distR="114300" simplePos="0" relativeHeight="251747840" behindDoc="1" locked="0" layoutInCell="1" allowOverlap="1" wp14:anchorId="72C19DC7" wp14:editId="08CEC59F">
            <wp:simplePos x="0" y="0"/>
            <wp:positionH relativeFrom="column">
              <wp:posOffset>0</wp:posOffset>
            </wp:positionH>
            <wp:positionV relativeFrom="paragraph">
              <wp:posOffset>262255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lang w:val="en-GB"/>
        </w:rPr>
        <w:t>ver those of the General Administrative Clauses.</w:t>
      </w:r>
    </w:p>
    <w:p w14:paraId="3474D999" w14:textId="71952536" w:rsidR="00BB6453" w:rsidRPr="00635301" w:rsidRDefault="00BB6453" w:rsidP="00580E7B">
      <w:pPr>
        <w:widowControl w:val="0"/>
        <w:autoSpaceDE w:val="0"/>
        <w:spacing w:after="120" w:line="360" w:lineRule="auto"/>
        <w:jc w:val="both"/>
        <w:rPr>
          <w:lang w:val="en-GB"/>
        </w:rPr>
      </w:pPr>
      <w:r w:rsidRPr="00635301">
        <w:rPr>
          <w:lang w:val="en-GB"/>
        </w:rPr>
        <w:t>The number of the article of the G</w:t>
      </w:r>
      <w:r w:rsidR="008F21A4" w:rsidRPr="00635301">
        <w:rPr>
          <w:lang w:val="en-GB"/>
        </w:rPr>
        <w:t>A</w:t>
      </w:r>
      <w:r w:rsidRPr="00635301">
        <w:rPr>
          <w:lang w:val="en-GB"/>
        </w:rPr>
        <w:t>C to which the article of the S</w:t>
      </w:r>
      <w:r w:rsidR="008F21A4" w:rsidRPr="00635301">
        <w:rPr>
          <w:lang w:val="en-GB"/>
        </w:rPr>
        <w:t>A</w:t>
      </w:r>
      <w:r w:rsidRPr="00635301">
        <w:rPr>
          <w:lang w:val="en-GB"/>
        </w:rPr>
        <w:t>C refers is indicated, where applicable, in brackets. The other clauses of the G</w:t>
      </w:r>
      <w:r w:rsidR="008F21A4" w:rsidRPr="00635301">
        <w:rPr>
          <w:lang w:val="en-GB"/>
        </w:rPr>
        <w:t>A</w:t>
      </w:r>
      <w:r w:rsidRPr="00635301">
        <w:rPr>
          <w:lang w:val="en-GB"/>
        </w:rPr>
        <w:t>C not included in the S</w:t>
      </w:r>
      <w:r w:rsidR="008F21A4" w:rsidRPr="00635301">
        <w:rPr>
          <w:lang w:val="en-GB"/>
        </w:rPr>
        <w:t>A</w:t>
      </w:r>
      <w:r w:rsidRPr="00635301">
        <w:rPr>
          <w:lang w:val="en-GB"/>
        </w:rPr>
        <w:t>C will of course remain in force during the execution of the contract.</w:t>
      </w:r>
    </w:p>
    <w:p w14:paraId="01CC7F47" w14:textId="46BFAD7E" w:rsidR="00BB6453" w:rsidRPr="00635301" w:rsidRDefault="00BB6453" w:rsidP="00580E7B">
      <w:pPr>
        <w:widowControl w:val="0"/>
        <w:autoSpaceDE w:val="0"/>
        <w:spacing w:after="120" w:line="360" w:lineRule="auto"/>
        <w:jc w:val="both"/>
        <w:rPr>
          <w:lang w:val="en-GB"/>
        </w:rPr>
      </w:pPr>
      <w:r w:rsidRPr="00635301">
        <w:rPr>
          <w:lang w:val="en-GB"/>
        </w:rPr>
        <w:t>The model clauses of the S</w:t>
      </w:r>
      <w:r w:rsidR="008F21A4" w:rsidRPr="00635301">
        <w:rPr>
          <w:lang w:val="en-GB"/>
        </w:rPr>
        <w:t>A</w:t>
      </w:r>
      <w:r w:rsidRPr="00635301">
        <w:rPr>
          <w:lang w:val="en-GB"/>
        </w:rPr>
        <w:t xml:space="preserve">C constitute an outline of the provisions that the Project Owner or the Delegated Project Owner must follow to prepare each </w:t>
      </w:r>
      <w:r w:rsidR="00D635E7" w:rsidRPr="00635301">
        <w:rPr>
          <w:lang w:val="en-GB"/>
        </w:rPr>
        <w:t xml:space="preserve">draft </w:t>
      </w:r>
      <w:r w:rsidRPr="00635301">
        <w:rPr>
          <w:lang w:val="en-GB"/>
        </w:rPr>
        <w:t>subsequent contract.</w:t>
      </w:r>
    </w:p>
    <w:p w14:paraId="1D3B7F37" w14:textId="77777777" w:rsidR="00BB6453" w:rsidRPr="00635301" w:rsidRDefault="00BB6453" w:rsidP="00580E7B">
      <w:pPr>
        <w:widowControl w:val="0"/>
        <w:autoSpaceDE w:val="0"/>
        <w:spacing w:after="120" w:line="360" w:lineRule="auto"/>
        <w:jc w:val="both"/>
        <w:rPr>
          <w:lang w:val="en-GB"/>
        </w:rPr>
      </w:pPr>
    </w:p>
    <w:p w14:paraId="0E8C3235" w14:textId="77777777" w:rsidR="00BB6453" w:rsidRPr="00635301" w:rsidRDefault="00BB6453" w:rsidP="00580E7B">
      <w:pPr>
        <w:widowControl w:val="0"/>
        <w:autoSpaceDE w:val="0"/>
        <w:spacing w:after="120" w:line="360" w:lineRule="auto"/>
        <w:jc w:val="both"/>
        <w:rPr>
          <w:sz w:val="20"/>
          <w:szCs w:val="20"/>
          <w:lang w:val="en-GB"/>
        </w:rPr>
      </w:pPr>
    </w:p>
    <w:p w14:paraId="336EE1D6" w14:textId="77777777" w:rsidR="00BB6453" w:rsidRPr="00635301" w:rsidRDefault="00BB6453" w:rsidP="00580E7B">
      <w:pPr>
        <w:widowControl w:val="0"/>
        <w:autoSpaceDE w:val="0"/>
        <w:spacing w:after="120" w:line="360" w:lineRule="auto"/>
        <w:jc w:val="both"/>
        <w:rPr>
          <w:sz w:val="20"/>
          <w:szCs w:val="20"/>
          <w:lang w:val="en-GB"/>
        </w:rPr>
      </w:pPr>
    </w:p>
    <w:p w14:paraId="3FDAACA1" w14:textId="77777777" w:rsidR="00BB6453" w:rsidRPr="00635301" w:rsidRDefault="00BB6453" w:rsidP="00580E7B">
      <w:pPr>
        <w:widowControl w:val="0"/>
        <w:autoSpaceDE w:val="0"/>
        <w:spacing w:after="120" w:line="360" w:lineRule="auto"/>
        <w:jc w:val="both"/>
        <w:rPr>
          <w:sz w:val="20"/>
          <w:szCs w:val="20"/>
          <w:lang w:val="en-GB"/>
        </w:rPr>
      </w:pPr>
    </w:p>
    <w:p w14:paraId="431D66D1" w14:textId="77777777" w:rsidR="00BB6453" w:rsidRPr="00635301" w:rsidRDefault="00BB6453" w:rsidP="00580E7B">
      <w:pPr>
        <w:widowControl w:val="0"/>
        <w:autoSpaceDE w:val="0"/>
        <w:spacing w:after="120" w:line="360" w:lineRule="auto"/>
        <w:jc w:val="both"/>
        <w:rPr>
          <w:sz w:val="20"/>
          <w:szCs w:val="20"/>
          <w:lang w:val="en-GB"/>
        </w:rPr>
      </w:pPr>
    </w:p>
    <w:p w14:paraId="59FE40F5" w14:textId="77777777" w:rsidR="00BB6453" w:rsidRPr="00635301" w:rsidRDefault="00BB6453" w:rsidP="00580E7B">
      <w:pPr>
        <w:widowControl w:val="0"/>
        <w:autoSpaceDE w:val="0"/>
        <w:spacing w:after="120" w:line="360" w:lineRule="auto"/>
        <w:jc w:val="both"/>
        <w:rPr>
          <w:sz w:val="20"/>
          <w:szCs w:val="20"/>
          <w:lang w:val="en-GB"/>
        </w:rPr>
      </w:pPr>
    </w:p>
    <w:p w14:paraId="0A0ED977" w14:textId="68752170" w:rsidR="00BB6453" w:rsidRPr="00635301" w:rsidRDefault="00BB6453" w:rsidP="00580E7B">
      <w:pPr>
        <w:widowControl w:val="0"/>
        <w:autoSpaceDE w:val="0"/>
        <w:spacing w:after="120" w:line="360" w:lineRule="auto"/>
        <w:jc w:val="both"/>
        <w:rPr>
          <w:sz w:val="20"/>
          <w:szCs w:val="20"/>
          <w:lang w:val="en-GB"/>
        </w:rPr>
      </w:pPr>
    </w:p>
    <w:p w14:paraId="7090C31D" w14:textId="2EA4E13B" w:rsidR="00D26482" w:rsidRPr="00635301" w:rsidRDefault="00D26482" w:rsidP="00580E7B">
      <w:pPr>
        <w:widowControl w:val="0"/>
        <w:autoSpaceDE w:val="0"/>
        <w:spacing w:after="120" w:line="360" w:lineRule="auto"/>
        <w:jc w:val="both"/>
        <w:rPr>
          <w:sz w:val="20"/>
          <w:szCs w:val="20"/>
          <w:lang w:val="en-GB"/>
        </w:rPr>
      </w:pPr>
    </w:p>
    <w:p w14:paraId="11C9C74B" w14:textId="00FA9D9C" w:rsidR="00D26482" w:rsidRPr="00635301" w:rsidRDefault="00D26482" w:rsidP="00580E7B">
      <w:pPr>
        <w:widowControl w:val="0"/>
        <w:autoSpaceDE w:val="0"/>
        <w:spacing w:after="120" w:line="360" w:lineRule="auto"/>
        <w:jc w:val="both"/>
        <w:rPr>
          <w:sz w:val="20"/>
          <w:szCs w:val="20"/>
          <w:lang w:val="en-GB"/>
        </w:rPr>
      </w:pPr>
    </w:p>
    <w:p w14:paraId="297D0E77" w14:textId="77777777" w:rsidR="00D26482" w:rsidRPr="00635301" w:rsidRDefault="00D26482" w:rsidP="00580E7B">
      <w:pPr>
        <w:widowControl w:val="0"/>
        <w:autoSpaceDE w:val="0"/>
        <w:spacing w:after="120" w:line="360" w:lineRule="auto"/>
        <w:jc w:val="both"/>
        <w:rPr>
          <w:sz w:val="20"/>
          <w:szCs w:val="20"/>
          <w:lang w:val="en-GB"/>
        </w:rPr>
      </w:pPr>
    </w:p>
    <w:p w14:paraId="76B95144" w14:textId="77777777" w:rsidR="00BB6453" w:rsidRPr="00635301" w:rsidRDefault="00BB6453" w:rsidP="00580E7B">
      <w:pPr>
        <w:widowControl w:val="0"/>
        <w:autoSpaceDE w:val="0"/>
        <w:spacing w:after="120" w:line="360" w:lineRule="auto"/>
        <w:jc w:val="both"/>
        <w:rPr>
          <w:sz w:val="20"/>
          <w:szCs w:val="20"/>
          <w:lang w:val="en-GB"/>
        </w:rPr>
      </w:pPr>
    </w:p>
    <w:p w14:paraId="3E6F8FE5" w14:textId="77777777" w:rsidR="00BB6453" w:rsidRPr="00635301" w:rsidRDefault="00BB6453" w:rsidP="00580E7B">
      <w:pPr>
        <w:widowControl w:val="0"/>
        <w:autoSpaceDE w:val="0"/>
        <w:spacing w:after="120" w:line="360" w:lineRule="auto"/>
        <w:jc w:val="both"/>
        <w:rPr>
          <w:sz w:val="20"/>
          <w:szCs w:val="20"/>
          <w:lang w:val="en-GB"/>
        </w:rPr>
      </w:pPr>
    </w:p>
    <w:p w14:paraId="7BA4A547" w14:textId="77777777" w:rsidR="00BB6453" w:rsidRPr="00635301" w:rsidRDefault="00BB6453" w:rsidP="00F7243E">
      <w:pPr>
        <w:pStyle w:val="ARTICLECCAG"/>
        <w:rPr>
          <w:w w:val="80"/>
        </w:rPr>
      </w:pPr>
    </w:p>
    <w:p w14:paraId="606C6762" w14:textId="77777777" w:rsidR="006F5395" w:rsidRDefault="006F5395" w:rsidP="006F5395">
      <w:pPr>
        <w:rPr>
          <w:lang w:val="en-US"/>
        </w:rPr>
      </w:pPr>
    </w:p>
    <w:p w14:paraId="39C71735" w14:textId="77777777" w:rsidR="006F5395" w:rsidRPr="005D4D19" w:rsidRDefault="006F5395" w:rsidP="006F5395">
      <w:pPr>
        <w:pStyle w:val="ARTICLECCAG"/>
        <w:spacing w:after="0" w:line="276" w:lineRule="auto"/>
        <w:rPr>
          <w:sz w:val="24"/>
        </w:rPr>
      </w:pPr>
      <w:r w:rsidRPr="005D4D19">
        <w:rPr>
          <w:sz w:val="24"/>
        </w:rPr>
        <w:t>Table of contents</w:t>
      </w:r>
    </w:p>
    <w:p w14:paraId="25D228B8" w14:textId="77777777" w:rsidR="006F5395" w:rsidRPr="005D4D19" w:rsidRDefault="006F5395" w:rsidP="006F5395">
      <w:pPr>
        <w:pStyle w:val="ARTICLECCAG"/>
        <w:spacing w:after="0" w:line="276" w:lineRule="auto"/>
        <w:rPr>
          <w:sz w:val="24"/>
        </w:rPr>
      </w:pPr>
      <w:r w:rsidRPr="005D4D19">
        <w:rPr>
          <w:sz w:val="24"/>
        </w:rPr>
        <w:t>CHAPTER I: GENERALITIES………………………………………………………80</w:t>
      </w:r>
    </w:p>
    <w:p w14:paraId="0A70D3DE" w14:textId="77777777" w:rsidR="006F5395" w:rsidRPr="005D4D19" w:rsidRDefault="006F5395" w:rsidP="006F5395">
      <w:pPr>
        <w:pStyle w:val="ARTICLECCAG"/>
        <w:spacing w:after="0" w:line="276" w:lineRule="auto"/>
        <w:rPr>
          <w:sz w:val="24"/>
        </w:rPr>
      </w:pPr>
      <w:r w:rsidRPr="005D4D19">
        <w:rPr>
          <w:sz w:val="24"/>
        </w:rPr>
        <w:t xml:space="preserve">   Article 1: Subject of the subsequent order contract………………………………..80</w:t>
      </w:r>
    </w:p>
    <w:p w14:paraId="257CA7E5" w14:textId="77777777" w:rsidR="006F5395" w:rsidRPr="005D4D19" w:rsidRDefault="006F5395" w:rsidP="006F5395">
      <w:pPr>
        <w:pStyle w:val="ARTICLECCAG"/>
        <w:spacing w:after="0" w:line="276" w:lineRule="auto"/>
        <w:rPr>
          <w:sz w:val="24"/>
        </w:rPr>
      </w:pPr>
      <w:r w:rsidRPr="005D4D19">
        <w:rPr>
          <w:sz w:val="24"/>
        </w:rPr>
        <w:t xml:space="preserve">  Article 2: Subsequent order contract award procedure …………………………80</w:t>
      </w:r>
    </w:p>
    <w:p w14:paraId="3A41B12B" w14:textId="77777777" w:rsidR="006F5395" w:rsidRPr="005D4D19" w:rsidRDefault="006F5395" w:rsidP="006F5395">
      <w:pPr>
        <w:pStyle w:val="ARTICLECCAG"/>
        <w:spacing w:after="0" w:line="276" w:lineRule="auto"/>
        <w:rPr>
          <w:sz w:val="24"/>
        </w:rPr>
      </w:pPr>
      <w:r w:rsidRPr="005D4D19">
        <w:rPr>
          <w:sz w:val="24"/>
        </w:rPr>
        <w:t xml:space="preserve">   Article 3: </w:t>
      </w:r>
      <w:r w:rsidRPr="005D4D19">
        <w:rPr>
          <w:b w:val="0"/>
          <w:bCs w:val="0"/>
          <w:sz w:val="24"/>
        </w:rPr>
        <w:t>Definitions, award and security</w:t>
      </w:r>
      <w:r w:rsidRPr="005D4D19">
        <w:rPr>
          <w:b w:val="0"/>
          <w:bCs w:val="0"/>
        </w:rPr>
        <w:t xml:space="preserve"> </w:t>
      </w:r>
      <w:r w:rsidRPr="005D4D19">
        <w:rPr>
          <w:sz w:val="24"/>
        </w:rPr>
        <w:t>………………………………………….80</w:t>
      </w:r>
    </w:p>
    <w:p w14:paraId="05368236" w14:textId="77777777" w:rsidR="006F5395" w:rsidRPr="005D4D19" w:rsidRDefault="006F5395" w:rsidP="006F5395">
      <w:pPr>
        <w:pStyle w:val="ARTICLECCAG"/>
        <w:spacing w:after="0" w:line="276" w:lineRule="auto"/>
        <w:rPr>
          <w:sz w:val="24"/>
        </w:rPr>
      </w:pPr>
      <w:r w:rsidRPr="005D4D19">
        <w:rPr>
          <w:sz w:val="24"/>
        </w:rPr>
        <w:t xml:space="preserve">   Article 4: Constituent documents of the subsequent order contract…………….81</w:t>
      </w:r>
    </w:p>
    <w:p w14:paraId="172DFEF4" w14:textId="77777777" w:rsidR="006F5395" w:rsidRPr="005D4D19" w:rsidRDefault="006F5395" w:rsidP="006F5395">
      <w:pPr>
        <w:pStyle w:val="ARTICLECCAG"/>
        <w:spacing w:after="0" w:line="276" w:lineRule="auto"/>
        <w:rPr>
          <w:sz w:val="24"/>
        </w:rPr>
      </w:pPr>
      <w:r w:rsidRPr="005D4D19">
        <w:rPr>
          <w:sz w:val="24"/>
        </w:rPr>
        <w:t xml:space="preserve">   Article 5: Communication …………………………………………………………81</w:t>
      </w:r>
    </w:p>
    <w:p w14:paraId="5A9A85FE" w14:textId="77777777" w:rsidR="006F5395" w:rsidRDefault="006F5395" w:rsidP="006F5395">
      <w:pPr>
        <w:pStyle w:val="ARTICLECCAG"/>
        <w:spacing w:after="0" w:line="276" w:lineRule="auto"/>
        <w:rPr>
          <w:sz w:val="24"/>
        </w:rPr>
      </w:pPr>
      <w:r w:rsidRPr="005D4D19">
        <w:rPr>
          <w:sz w:val="24"/>
        </w:rPr>
        <w:t>CHAPTER II: EXECUTION OF SERVICES…</w:t>
      </w:r>
      <w:r>
        <w:rPr>
          <w:sz w:val="24"/>
        </w:rPr>
        <w:t>………………………………82</w:t>
      </w:r>
    </w:p>
    <w:p w14:paraId="751359AE" w14:textId="77777777" w:rsidR="006F5395" w:rsidRPr="005D4D19" w:rsidRDefault="006F5395" w:rsidP="006F5395">
      <w:pPr>
        <w:pStyle w:val="ARTICLECCAG"/>
        <w:spacing w:after="0" w:line="276" w:lineRule="auto"/>
        <w:rPr>
          <w:sz w:val="24"/>
        </w:rPr>
      </w:pPr>
      <w:r w:rsidRPr="005D4D19">
        <w:rPr>
          <w:sz w:val="24"/>
        </w:rPr>
        <w:t xml:space="preserve">   Article 6: Nature of the supplies………………………………………………...82</w:t>
      </w:r>
    </w:p>
    <w:p w14:paraId="02646472" w14:textId="77777777" w:rsidR="006F5395" w:rsidRPr="005D4D19" w:rsidRDefault="006F5395" w:rsidP="006F5395">
      <w:pPr>
        <w:pStyle w:val="ARTICLECCAG"/>
        <w:spacing w:after="0" w:line="276" w:lineRule="auto"/>
        <w:rPr>
          <w:sz w:val="24"/>
        </w:rPr>
      </w:pPr>
      <w:r w:rsidRPr="005D4D19">
        <w:rPr>
          <w:sz w:val="24"/>
        </w:rPr>
        <w:t xml:space="preserve">  Article 7: Place and deadline of delivery or execution…………………….82</w:t>
      </w:r>
    </w:p>
    <w:p w14:paraId="606E232F" w14:textId="77777777" w:rsidR="006F5395" w:rsidRPr="005D4D19" w:rsidRDefault="006F5395" w:rsidP="006F5395">
      <w:pPr>
        <w:pStyle w:val="ARTICLECCAG"/>
        <w:spacing w:after="0" w:line="276" w:lineRule="auto"/>
        <w:rPr>
          <w:sz w:val="24"/>
        </w:rPr>
      </w:pPr>
      <w:r w:rsidRPr="005D4D19">
        <w:rPr>
          <w:sz w:val="24"/>
        </w:rPr>
        <w:t xml:space="preserve">  Article 8: Administrative orders ……………………………………………….82</w:t>
      </w:r>
    </w:p>
    <w:p w14:paraId="7C489DA3" w14:textId="77777777" w:rsidR="006F5395" w:rsidRPr="005D4D19" w:rsidRDefault="006F5395" w:rsidP="006F5395">
      <w:pPr>
        <w:pStyle w:val="ARTICLECCAG"/>
        <w:spacing w:after="0" w:line="276" w:lineRule="auto"/>
        <w:rPr>
          <w:sz w:val="24"/>
        </w:rPr>
      </w:pPr>
      <w:r w:rsidRPr="005D4D19">
        <w:rPr>
          <w:sz w:val="24"/>
        </w:rPr>
        <w:t xml:space="preserve">  Article 9: Tests and ancillary services………………………………………..83</w:t>
      </w:r>
    </w:p>
    <w:p w14:paraId="08D465B6" w14:textId="77777777" w:rsidR="006F5395" w:rsidRPr="005D4D19" w:rsidRDefault="006F5395" w:rsidP="006F5395">
      <w:pPr>
        <w:pStyle w:val="ARTICLECCAG"/>
        <w:spacing w:after="0" w:line="276" w:lineRule="auto"/>
        <w:rPr>
          <w:sz w:val="24"/>
        </w:rPr>
      </w:pPr>
      <w:r w:rsidRPr="005D4D19">
        <w:rPr>
          <w:sz w:val="24"/>
        </w:rPr>
        <w:t xml:space="preserve">  Article 10: After-sales service and consumables ……………………………..84</w:t>
      </w:r>
    </w:p>
    <w:p w14:paraId="574EB562" w14:textId="77777777" w:rsidR="006F5395" w:rsidRPr="005D4D19" w:rsidRDefault="006F5395" w:rsidP="006F5395">
      <w:pPr>
        <w:pStyle w:val="ARTICLECCAG"/>
        <w:spacing w:after="0" w:line="276" w:lineRule="auto"/>
        <w:rPr>
          <w:sz w:val="24"/>
          <w:lang w:val="en-US"/>
        </w:rPr>
      </w:pPr>
      <w:r w:rsidRPr="005D4D19">
        <w:rPr>
          <w:sz w:val="24"/>
        </w:rPr>
        <w:t xml:space="preserve">  </w:t>
      </w:r>
      <w:r w:rsidRPr="005D4D19">
        <w:rPr>
          <w:sz w:val="24"/>
          <w:lang w:val="en-US"/>
        </w:rPr>
        <w:t>Article11: Execution programme………………………………………………..84</w:t>
      </w:r>
    </w:p>
    <w:p w14:paraId="01914846" w14:textId="77777777" w:rsidR="006F5395" w:rsidRPr="005D4D19" w:rsidRDefault="006F5395" w:rsidP="006F5395">
      <w:pPr>
        <w:pStyle w:val="ARTICLECCAG"/>
        <w:spacing w:after="0" w:line="276" w:lineRule="auto"/>
        <w:rPr>
          <w:sz w:val="24"/>
          <w:lang w:val="en-US"/>
        </w:rPr>
      </w:pPr>
      <w:r w:rsidRPr="005D4D19">
        <w:rPr>
          <w:sz w:val="24"/>
          <w:lang w:val="en-US"/>
        </w:rPr>
        <w:t>CHAPTER III: FINANCIAL CLAUSES………………………………...................84</w:t>
      </w:r>
    </w:p>
    <w:p w14:paraId="3D8E4679" w14:textId="77777777" w:rsidR="006F5395" w:rsidRPr="005D4D19" w:rsidRDefault="006F5395" w:rsidP="006F5395">
      <w:pPr>
        <w:pStyle w:val="ARTICLECCAG"/>
        <w:spacing w:after="0" w:line="276" w:lineRule="auto"/>
        <w:rPr>
          <w:sz w:val="24"/>
        </w:rPr>
      </w:pPr>
      <w:r w:rsidRPr="005D4D19">
        <w:rPr>
          <w:sz w:val="24"/>
          <w:lang w:val="en-US"/>
        </w:rPr>
        <w:t xml:space="preserve">  </w:t>
      </w:r>
      <w:r w:rsidRPr="005D4D19">
        <w:rPr>
          <w:sz w:val="24"/>
        </w:rPr>
        <w:t>Article 12: Amount of the subsequent order contract……………………………..84</w:t>
      </w:r>
    </w:p>
    <w:p w14:paraId="16326DC5" w14:textId="77777777" w:rsidR="006F5395" w:rsidRPr="005D4D19" w:rsidRDefault="006F5395" w:rsidP="006F5395">
      <w:pPr>
        <w:pStyle w:val="ARTICLECCAG"/>
        <w:spacing w:after="0" w:line="276" w:lineRule="auto"/>
        <w:rPr>
          <w:sz w:val="24"/>
        </w:rPr>
      </w:pPr>
      <w:r w:rsidRPr="005D4D19">
        <w:rPr>
          <w:sz w:val="24"/>
        </w:rPr>
        <w:t xml:space="preserve">  Article 13: Guarantees or bonds …………………………………………………..85</w:t>
      </w:r>
    </w:p>
    <w:p w14:paraId="27A9ED65" w14:textId="77777777" w:rsidR="006F5395" w:rsidRPr="005D4D19" w:rsidRDefault="006F5395" w:rsidP="006F5395">
      <w:pPr>
        <w:pStyle w:val="ARTICLECCAG"/>
        <w:spacing w:after="0" w:line="276" w:lineRule="auto"/>
        <w:rPr>
          <w:sz w:val="24"/>
        </w:rPr>
      </w:pPr>
      <w:r w:rsidRPr="005D4D19">
        <w:rPr>
          <w:sz w:val="24"/>
        </w:rPr>
        <w:t xml:space="preserve">  Article 14: Place and method of payment…………………………………………85</w:t>
      </w:r>
    </w:p>
    <w:p w14:paraId="3D04F277" w14:textId="77777777" w:rsidR="006F5395" w:rsidRPr="005D4D19" w:rsidRDefault="006F5395" w:rsidP="006F5395">
      <w:pPr>
        <w:pStyle w:val="ARTICLECCAG"/>
        <w:spacing w:after="0" w:line="276" w:lineRule="auto"/>
        <w:rPr>
          <w:sz w:val="24"/>
        </w:rPr>
      </w:pPr>
      <w:r w:rsidRPr="005D4D19">
        <w:rPr>
          <w:sz w:val="24"/>
        </w:rPr>
        <w:t xml:space="preserve">  Article 15: Variation of prices …………………………………………………..86</w:t>
      </w:r>
    </w:p>
    <w:p w14:paraId="01D6909B" w14:textId="77777777" w:rsidR="006F5395" w:rsidRPr="005D4D19" w:rsidRDefault="006F5395" w:rsidP="006F5395">
      <w:pPr>
        <w:pStyle w:val="ARTICLECCAG"/>
        <w:spacing w:after="0" w:line="276" w:lineRule="auto"/>
        <w:rPr>
          <w:sz w:val="24"/>
        </w:rPr>
      </w:pPr>
      <w:r w:rsidRPr="005D4D19">
        <w:rPr>
          <w:sz w:val="24"/>
        </w:rPr>
        <w:t xml:space="preserve">  Article 16: Price revision or updating formulae ………………………………86</w:t>
      </w:r>
    </w:p>
    <w:p w14:paraId="1F7647D4" w14:textId="77777777" w:rsidR="006F5395" w:rsidRPr="005D4D19" w:rsidRDefault="006F5395" w:rsidP="006F5395">
      <w:pPr>
        <w:pStyle w:val="ARTICLECCAG"/>
        <w:spacing w:after="0" w:line="276" w:lineRule="auto"/>
        <w:rPr>
          <w:sz w:val="24"/>
        </w:rPr>
      </w:pPr>
      <w:r w:rsidRPr="005D4D19">
        <w:rPr>
          <w:sz w:val="24"/>
        </w:rPr>
        <w:t xml:space="preserve">  Article 17: Price updating formulae …………………………………………….86</w:t>
      </w:r>
    </w:p>
    <w:p w14:paraId="17AE485E" w14:textId="77777777" w:rsidR="006F5395" w:rsidRPr="005D4D19" w:rsidRDefault="006F5395" w:rsidP="006F5395">
      <w:pPr>
        <w:pStyle w:val="ARTICLECCAG"/>
        <w:spacing w:after="0" w:line="276" w:lineRule="auto"/>
        <w:rPr>
          <w:sz w:val="24"/>
        </w:rPr>
      </w:pPr>
      <w:r w:rsidRPr="005D4D19">
        <w:rPr>
          <w:sz w:val="24"/>
        </w:rPr>
        <w:t xml:space="preserve">  Article 18: Advances ……………………………………………………………….86</w:t>
      </w:r>
    </w:p>
    <w:p w14:paraId="141AF90C" w14:textId="77777777" w:rsidR="006F5395" w:rsidRPr="005D4D19" w:rsidRDefault="006F5395" w:rsidP="006F5395">
      <w:pPr>
        <w:pStyle w:val="ARTICLECCAG"/>
        <w:spacing w:after="0" w:line="276" w:lineRule="auto"/>
        <w:rPr>
          <w:sz w:val="24"/>
        </w:rPr>
      </w:pPr>
      <w:r w:rsidRPr="005D4D19">
        <w:rPr>
          <w:sz w:val="24"/>
        </w:rPr>
        <w:t xml:space="preserve">  Article 19: Payment methods …………………………………………………….87</w:t>
      </w:r>
    </w:p>
    <w:p w14:paraId="69D0EBFE" w14:textId="77777777" w:rsidR="006F5395" w:rsidRPr="005D4D19" w:rsidRDefault="006F5395" w:rsidP="006F5395">
      <w:pPr>
        <w:pStyle w:val="ARTICLECCAG"/>
        <w:spacing w:after="0" w:line="276" w:lineRule="auto"/>
        <w:rPr>
          <w:sz w:val="24"/>
        </w:rPr>
      </w:pPr>
      <w:r w:rsidRPr="005D4D19">
        <w:rPr>
          <w:sz w:val="24"/>
        </w:rPr>
        <w:t>Article 20: General and final detailed account…………………………………89</w:t>
      </w:r>
    </w:p>
    <w:p w14:paraId="0EFA56AE" w14:textId="77777777" w:rsidR="006F5395" w:rsidRPr="005D4D19" w:rsidRDefault="006F5395" w:rsidP="006F5395">
      <w:pPr>
        <w:pStyle w:val="ARTICLECCAG"/>
        <w:spacing w:after="0" w:line="276" w:lineRule="auto"/>
        <w:rPr>
          <w:sz w:val="24"/>
        </w:rPr>
      </w:pPr>
      <w:r w:rsidRPr="005D4D19">
        <w:rPr>
          <w:sz w:val="24"/>
        </w:rPr>
        <w:t xml:space="preserve">  Article 21: Default interests………………………………………………………..90</w:t>
      </w:r>
    </w:p>
    <w:p w14:paraId="34DBF7CD" w14:textId="77777777" w:rsidR="006F5395" w:rsidRPr="005D4D19" w:rsidRDefault="006F5395" w:rsidP="006F5395">
      <w:pPr>
        <w:pStyle w:val="ARTICLECCAG"/>
        <w:spacing w:after="0" w:line="276" w:lineRule="auto"/>
        <w:rPr>
          <w:sz w:val="24"/>
        </w:rPr>
      </w:pPr>
      <w:r w:rsidRPr="005D4D19">
        <w:rPr>
          <w:sz w:val="24"/>
        </w:rPr>
        <w:t xml:space="preserve">  Article 22: Penalties……………………………………………………………….90</w:t>
      </w:r>
    </w:p>
    <w:p w14:paraId="75BE3BDA" w14:textId="77777777" w:rsidR="006F5395" w:rsidRPr="005D4D19" w:rsidRDefault="006F5395" w:rsidP="006F5395">
      <w:pPr>
        <w:pStyle w:val="ARTICLECCAG"/>
        <w:spacing w:after="0" w:line="276" w:lineRule="auto"/>
        <w:rPr>
          <w:sz w:val="24"/>
        </w:rPr>
      </w:pPr>
      <w:r w:rsidRPr="005D4D19">
        <w:rPr>
          <w:sz w:val="24"/>
        </w:rPr>
        <w:t xml:space="preserve">  Article 23: Tax and customs regime…………………………………………….90</w:t>
      </w:r>
    </w:p>
    <w:p w14:paraId="1E0B05DF" w14:textId="77777777" w:rsidR="006F5395" w:rsidRPr="005D4D19" w:rsidRDefault="006F5395" w:rsidP="006F5395">
      <w:pPr>
        <w:pStyle w:val="ARTICLECCAG"/>
        <w:spacing w:after="0" w:line="276" w:lineRule="auto"/>
        <w:rPr>
          <w:sz w:val="24"/>
        </w:rPr>
      </w:pPr>
      <w:r w:rsidRPr="005D4D19">
        <w:rPr>
          <w:sz w:val="24"/>
        </w:rPr>
        <w:t xml:space="preserve">  Article 24: Stamp duty and registration of subsequent order contract ……..91</w:t>
      </w:r>
    </w:p>
    <w:p w14:paraId="27ECF03D" w14:textId="77777777" w:rsidR="006F5395" w:rsidRPr="005D4D19" w:rsidRDefault="006F5395" w:rsidP="006F5395">
      <w:pPr>
        <w:pStyle w:val="ARTICLECCAG"/>
        <w:spacing w:after="0" w:line="276" w:lineRule="auto"/>
        <w:rPr>
          <w:sz w:val="24"/>
        </w:rPr>
      </w:pPr>
      <w:r w:rsidRPr="005D4D19">
        <w:rPr>
          <w:sz w:val="24"/>
        </w:rPr>
        <w:t>CHAPITRE IV: ACCEPTANCE OF SERVICES…………………………………91</w:t>
      </w:r>
    </w:p>
    <w:p w14:paraId="47C91ECA" w14:textId="77777777" w:rsidR="006F5395" w:rsidRPr="005D4D19" w:rsidRDefault="006F5395" w:rsidP="006F5395">
      <w:pPr>
        <w:pStyle w:val="ARTICLECCAG"/>
        <w:spacing w:after="0" w:line="276" w:lineRule="auto"/>
        <w:rPr>
          <w:sz w:val="24"/>
        </w:rPr>
      </w:pPr>
      <w:r w:rsidRPr="005D4D19">
        <w:rPr>
          <w:sz w:val="24"/>
        </w:rPr>
        <w:t xml:space="preserve">  Article 25: Documents to be provided prior to technical acceptance……………91</w:t>
      </w:r>
    </w:p>
    <w:p w14:paraId="09AF01EE" w14:textId="77777777" w:rsidR="006F5395" w:rsidRPr="005D4D19" w:rsidRDefault="006F5395" w:rsidP="006F5395">
      <w:pPr>
        <w:pStyle w:val="ARTICLECCAG"/>
        <w:spacing w:after="0" w:line="276" w:lineRule="auto"/>
        <w:rPr>
          <w:sz w:val="24"/>
          <w:lang w:val="fr-FR"/>
        </w:rPr>
      </w:pPr>
      <w:r w:rsidRPr="006F5395">
        <w:rPr>
          <w:sz w:val="24"/>
          <w:lang w:val="en-US"/>
        </w:rPr>
        <w:t xml:space="preserve">  </w:t>
      </w:r>
      <w:r w:rsidRPr="005D4D19">
        <w:rPr>
          <w:sz w:val="24"/>
          <w:lang w:val="fr-FR"/>
        </w:rPr>
        <w:t>Article 26: Provisional acceptance ……………………………………………….91</w:t>
      </w:r>
    </w:p>
    <w:p w14:paraId="19E9B312" w14:textId="77777777" w:rsidR="006F5395" w:rsidRPr="005D4D19" w:rsidRDefault="006F5395" w:rsidP="006F5395">
      <w:pPr>
        <w:pStyle w:val="ARTICLECCAG"/>
        <w:spacing w:after="0" w:line="276" w:lineRule="auto"/>
        <w:rPr>
          <w:sz w:val="24"/>
          <w:lang w:val="fr-FR"/>
        </w:rPr>
      </w:pPr>
      <w:r w:rsidRPr="005D4D19">
        <w:rPr>
          <w:sz w:val="24"/>
          <w:lang w:val="fr-FR"/>
        </w:rPr>
        <w:t xml:space="preserve">  Article 27: Postponement………………………………………………………….93 </w:t>
      </w:r>
    </w:p>
    <w:p w14:paraId="35878871" w14:textId="77777777" w:rsidR="006F5395" w:rsidRPr="005D4D19" w:rsidRDefault="006F5395" w:rsidP="006F5395">
      <w:pPr>
        <w:pStyle w:val="ARTICLECCAG"/>
        <w:spacing w:after="0" w:line="276" w:lineRule="auto"/>
        <w:rPr>
          <w:sz w:val="24"/>
          <w:lang w:val="en-US"/>
        </w:rPr>
      </w:pPr>
      <w:r w:rsidRPr="006F5395">
        <w:rPr>
          <w:sz w:val="24"/>
          <w:lang w:val="fr-FR"/>
        </w:rPr>
        <w:t xml:space="preserve">  </w:t>
      </w:r>
      <w:r w:rsidRPr="005D4D19">
        <w:rPr>
          <w:sz w:val="24"/>
          <w:lang w:val="en-US"/>
        </w:rPr>
        <w:t>Article 28: Rejection ……………………………………………………………..94</w:t>
      </w:r>
    </w:p>
    <w:p w14:paraId="2B8A14CB" w14:textId="77777777" w:rsidR="006F5395" w:rsidRPr="005D4D19" w:rsidRDefault="006F5395" w:rsidP="006F5395">
      <w:pPr>
        <w:pStyle w:val="ARTICLECCAG"/>
        <w:spacing w:after="0" w:line="276" w:lineRule="auto"/>
        <w:rPr>
          <w:sz w:val="24"/>
          <w:lang w:val="en-US"/>
        </w:rPr>
      </w:pPr>
      <w:r w:rsidRPr="005D4D19">
        <w:rPr>
          <w:sz w:val="24"/>
          <w:lang w:val="en-US"/>
        </w:rPr>
        <w:t xml:space="preserve">  Article 29:</w:t>
      </w:r>
      <w:r w:rsidRPr="005D4D19">
        <w:rPr>
          <w:b w:val="0"/>
          <w:bCs w:val="0"/>
        </w:rPr>
        <w:t xml:space="preserve"> </w:t>
      </w:r>
      <w:r w:rsidRPr="005D4D19">
        <w:rPr>
          <w:b w:val="0"/>
          <w:bCs w:val="0"/>
          <w:sz w:val="24"/>
        </w:rPr>
        <w:t>Documents to be provided after provisional acceptance</w:t>
      </w:r>
      <w:r w:rsidRPr="005D4D19">
        <w:rPr>
          <w:sz w:val="24"/>
          <w:lang w:val="en-US"/>
        </w:rPr>
        <w:t xml:space="preserve"> …………………..94</w:t>
      </w:r>
    </w:p>
    <w:p w14:paraId="6B4C7CFF" w14:textId="77777777" w:rsidR="006F5395" w:rsidRPr="005D4D19" w:rsidRDefault="006F5395" w:rsidP="006F5395">
      <w:pPr>
        <w:pStyle w:val="ARTICLECCAG"/>
        <w:spacing w:after="0" w:line="276" w:lineRule="auto"/>
        <w:rPr>
          <w:sz w:val="24"/>
        </w:rPr>
      </w:pPr>
      <w:r w:rsidRPr="005D4D19">
        <w:rPr>
          <w:sz w:val="24"/>
        </w:rPr>
        <w:t>Article 30: Final Acceptance…………………………………….…………………94</w:t>
      </w:r>
    </w:p>
    <w:p w14:paraId="706426E3" w14:textId="77777777" w:rsidR="006F5395" w:rsidRPr="005D4D19" w:rsidRDefault="006F5395" w:rsidP="006F5395">
      <w:pPr>
        <w:pStyle w:val="ARTICLECCAG"/>
        <w:spacing w:after="0" w:line="276" w:lineRule="auto"/>
        <w:rPr>
          <w:sz w:val="24"/>
        </w:rPr>
      </w:pPr>
      <w:r w:rsidRPr="005D4D19">
        <w:rPr>
          <w:sz w:val="24"/>
        </w:rPr>
        <w:t>CHAPTER V: MISCELLANEOUS PROVISIONS………………………………94</w:t>
      </w:r>
    </w:p>
    <w:p w14:paraId="4D34D42A" w14:textId="77777777" w:rsidR="006F5395" w:rsidRPr="005D4D19" w:rsidRDefault="006F5395" w:rsidP="006F5395">
      <w:pPr>
        <w:pStyle w:val="ARTICLECCAG"/>
        <w:spacing w:after="0" w:line="276" w:lineRule="auto"/>
        <w:rPr>
          <w:sz w:val="24"/>
        </w:rPr>
      </w:pPr>
      <w:r w:rsidRPr="005D4D19">
        <w:rPr>
          <w:sz w:val="24"/>
        </w:rPr>
        <w:t xml:space="preserve">  Article 31: Termination of the contract ……………………………………………94</w:t>
      </w:r>
    </w:p>
    <w:p w14:paraId="7EBC3947" w14:textId="77777777" w:rsidR="006F5395" w:rsidRPr="005D4D19" w:rsidRDefault="006F5395" w:rsidP="006F5395">
      <w:pPr>
        <w:pStyle w:val="ARTICLECCAG"/>
        <w:spacing w:after="0" w:line="276" w:lineRule="auto"/>
        <w:rPr>
          <w:sz w:val="24"/>
        </w:rPr>
      </w:pPr>
      <w:r w:rsidRPr="005D4D19">
        <w:rPr>
          <w:sz w:val="24"/>
        </w:rPr>
        <w:t xml:space="preserve">  Article 32: Case of force majeure ………………………………………………….95</w:t>
      </w:r>
    </w:p>
    <w:p w14:paraId="15EE59D3" w14:textId="77777777" w:rsidR="006F5395" w:rsidRPr="005D4D19" w:rsidRDefault="006F5395" w:rsidP="006F5395">
      <w:pPr>
        <w:pStyle w:val="ARTICLECCAG"/>
        <w:spacing w:after="0" w:line="276" w:lineRule="auto"/>
        <w:rPr>
          <w:sz w:val="24"/>
        </w:rPr>
      </w:pPr>
      <w:r w:rsidRPr="005D4D19">
        <w:rPr>
          <w:sz w:val="24"/>
        </w:rPr>
        <w:t xml:space="preserve">  Article 33: Disputes and litigation ……………………………………… …………95</w:t>
      </w:r>
    </w:p>
    <w:p w14:paraId="73F89F08" w14:textId="77777777" w:rsidR="006F5395" w:rsidRPr="005D4D19" w:rsidRDefault="006F5395" w:rsidP="006F5395">
      <w:pPr>
        <w:pStyle w:val="ARTICLECCAG"/>
        <w:spacing w:after="0" w:line="276" w:lineRule="auto"/>
        <w:rPr>
          <w:sz w:val="24"/>
        </w:rPr>
      </w:pPr>
      <w:r w:rsidRPr="005D4D19">
        <w:rPr>
          <w:sz w:val="24"/>
        </w:rPr>
        <w:t xml:space="preserve">  Article 34: Drafting and dissemination of this contract … ……………………….95</w:t>
      </w:r>
    </w:p>
    <w:p w14:paraId="23F9FCA1" w14:textId="77777777" w:rsidR="006F5395" w:rsidRPr="005D4D19" w:rsidRDefault="006F5395" w:rsidP="006F5395">
      <w:pPr>
        <w:pStyle w:val="ARTICLECCAG"/>
        <w:spacing w:after="0" w:line="276" w:lineRule="auto"/>
        <w:rPr>
          <w:sz w:val="24"/>
        </w:rPr>
      </w:pPr>
      <w:r w:rsidRPr="005D4D19">
        <w:rPr>
          <w:sz w:val="24"/>
        </w:rPr>
        <w:t xml:space="preserve">  Article 35 and the last: Validity and entry into force of the contract……………96</w:t>
      </w:r>
    </w:p>
    <w:p w14:paraId="3EBCCE40" w14:textId="5CF79F05" w:rsidR="00BB6453" w:rsidRPr="00635301" w:rsidRDefault="00BB6453" w:rsidP="00C559B3">
      <w:pPr>
        <w:widowControl w:val="0"/>
        <w:tabs>
          <w:tab w:val="left" w:pos="10460"/>
        </w:tabs>
        <w:autoSpaceDE w:val="0"/>
        <w:spacing w:line="276" w:lineRule="auto"/>
        <w:ind w:left="454" w:right="-198"/>
        <w:jc w:val="both"/>
        <w:rPr>
          <w:szCs w:val="28"/>
          <w:lang w:val="en-GB"/>
        </w:rPr>
      </w:pPr>
      <w:r w:rsidRPr="00635301">
        <w:rPr>
          <w:szCs w:val="28"/>
          <w:lang w:val="en-GB"/>
        </w:rPr>
        <w:tab/>
      </w:r>
    </w:p>
    <w:p w14:paraId="6C414FA1" w14:textId="77777777" w:rsidR="00BB6453" w:rsidRPr="00635301" w:rsidRDefault="00BB6453" w:rsidP="00C559B3">
      <w:pPr>
        <w:suppressAutoHyphens w:val="0"/>
        <w:autoSpaceDN/>
        <w:spacing w:line="276" w:lineRule="auto"/>
        <w:jc w:val="both"/>
        <w:rPr>
          <w:szCs w:val="28"/>
          <w:lang w:val="en-GB"/>
        </w:rPr>
        <w:sectPr w:rsidR="00BB6453" w:rsidRPr="00635301">
          <w:pgSz w:w="11900" w:h="16820"/>
          <w:pgMar w:top="1134" w:right="1134" w:bottom="1134" w:left="1134" w:header="720" w:footer="720" w:gutter="0"/>
          <w:cols w:space="720"/>
        </w:sectPr>
      </w:pPr>
    </w:p>
    <w:p w14:paraId="2098C049" w14:textId="55A9D571" w:rsidR="00BB6453" w:rsidRPr="00635301" w:rsidRDefault="00BB6453" w:rsidP="00C559B3">
      <w:pPr>
        <w:pStyle w:val="CHAPCCAG"/>
        <w:spacing w:before="0" w:after="0" w:line="276" w:lineRule="auto"/>
        <w:rPr>
          <w:rFonts w:ascii="Times New Roman" w:hAnsi="Times New Roman" w:cs="Times New Roman"/>
        </w:rPr>
      </w:pPr>
      <w:bookmarkStart w:id="86" w:name="_Toc158885610"/>
      <w:r w:rsidRPr="00635301">
        <w:rPr>
          <w:rFonts w:ascii="Times New Roman" w:hAnsi="Times New Roman" w:cs="Times New Roman"/>
        </w:rPr>
        <w:lastRenderedPageBreak/>
        <w:t>Chapter I: General</w:t>
      </w:r>
      <w:bookmarkEnd w:id="86"/>
      <w:r w:rsidR="002B58C3" w:rsidRPr="00635301">
        <w:rPr>
          <w:rFonts w:ascii="Times New Roman" w:hAnsi="Times New Roman" w:cs="Times New Roman"/>
        </w:rPr>
        <w:t>ITIES</w:t>
      </w:r>
    </w:p>
    <w:p w14:paraId="6F6E26BE" w14:textId="77777777" w:rsidR="00593ADB" w:rsidRPr="00635301" w:rsidRDefault="00593ADB" w:rsidP="00C559B3">
      <w:pPr>
        <w:pStyle w:val="CHAPCCAG"/>
        <w:spacing w:before="0" w:after="0" w:line="276" w:lineRule="auto"/>
        <w:rPr>
          <w:rFonts w:ascii="Times New Roman" w:hAnsi="Times New Roman" w:cs="Times New Roman"/>
        </w:rPr>
      </w:pPr>
    </w:p>
    <w:p w14:paraId="1F158078" w14:textId="6A05987B" w:rsidR="00BB6453" w:rsidRPr="00635301" w:rsidRDefault="00BB6453" w:rsidP="00C559B3">
      <w:pPr>
        <w:pStyle w:val="ARTICLECCAG"/>
        <w:spacing w:after="0" w:line="276" w:lineRule="auto"/>
      </w:pPr>
      <w:bookmarkStart w:id="87" w:name="_Toc158885611"/>
      <w:r w:rsidRPr="00635301">
        <w:t xml:space="preserve">Article 1: Subject of the subsequent </w:t>
      </w:r>
      <w:r w:rsidR="009273DE" w:rsidRPr="00635301">
        <w:t xml:space="preserve">order </w:t>
      </w:r>
      <w:r w:rsidRPr="00635301">
        <w:t>contract</w:t>
      </w:r>
      <w:bookmarkEnd w:id="87"/>
    </w:p>
    <w:p w14:paraId="16EE4E2B" w14:textId="68D0415B" w:rsidR="00BB6453" w:rsidRPr="00635301" w:rsidRDefault="00BB6453" w:rsidP="00C559B3">
      <w:pPr>
        <w:widowControl w:val="0"/>
        <w:autoSpaceDE w:val="0"/>
        <w:spacing w:line="276" w:lineRule="auto"/>
        <w:ind w:right="-144"/>
        <w:jc w:val="both"/>
        <w:rPr>
          <w:lang w:val="en-GB"/>
        </w:rPr>
      </w:pPr>
      <w:r w:rsidRPr="00635301">
        <w:rPr>
          <w:lang w:val="en-GB"/>
        </w:rPr>
        <w:t xml:space="preserve">The purpose of this Subsequent Contract is to </w:t>
      </w:r>
      <w:r w:rsidRPr="00635301">
        <w:rPr>
          <w:i/>
          <w:iCs/>
          <w:lang w:val="en-GB"/>
        </w:rPr>
        <w:t xml:space="preserve">[Specify </w:t>
      </w:r>
      <w:r w:rsidR="005E1E66" w:rsidRPr="00635301">
        <w:rPr>
          <w:i/>
          <w:iCs/>
          <w:lang w:val="en-GB"/>
        </w:rPr>
        <w:t>p</w:t>
      </w:r>
      <w:r w:rsidRPr="00635301">
        <w:rPr>
          <w:i/>
          <w:iCs/>
          <w:lang w:val="en-GB"/>
        </w:rPr>
        <w:t xml:space="preserve">urpose] </w:t>
      </w:r>
      <w:r w:rsidRPr="00635301">
        <w:rPr>
          <w:lang w:val="en-GB"/>
        </w:rPr>
        <w:t xml:space="preserve">to the </w:t>
      </w:r>
      <w:r w:rsidRPr="00635301">
        <w:rPr>
          <w:i/>
          <w:iCs/>
          <w:lang w:val="en-GB"/>
        </w:rPr>
        <w:t xml:space="preserve">[Project </w:t>
      </w:r>
      <w:r w:rsidRPr="00635301">
        <w:rPr>
          <w:lang w:val="en-GB"/>
        </w:rPr>
        <w:t xml:space="preserve">Owner or </w:t>
      </w:r>
      <w:r w:rsidRPr="00635301">
        <w:rPr>
          <w:i/>
          <w:iCs/>
          <w:lang w:val="en-GB"/>
        </w:rPr>
        <w:t xml:space="preserve">Delegated Project Owner] </w:t>
      </w:r>
      <w:r w:rsidRPr="00635301">
        <w:rPr>
          <w:lang w:val="en-GB"/>
        </w:rPr>
        <w:t xml:space="preserve">in accordance with the characteristics defined in the </w:t>
      </w:r>
      <w:r w:rsidR="009273DE" w:rsidRPr="00635301">
        <w:rPr>
          <w:lang w:val="en-GB"/>
        </w:rPr>
        <w:t>terms of reference</w:t>
      </w:r>
      <w:r w:rsidRPr="00635301">
        <w:rPr>
          <w:spacing w:val="5"/>
          <w:lang w:val="en-GB"/>
        </w:rPr>
        <w:t xml:space="preserve"> </w:t>
      </w:r>
      <w:r w:rsidRPr="00635301">
        <w:rPr>
          <w:lang w:val="en-GB"/>
        </w:rPr>
        <w:t xml:space="preserve">and the quantities </w:t>
      </w:r>
      <w:r w:rsidR="009273DE" w:rsidRPr="00635301">
        <w:rPr>
          <w:lang w:val="en-GB"/>
        </w:rPr>
        <w:t xml:space="preserve">and cost estimates </w:t>
      </w:r>
      <w:r w:rsidRPr="00635301">
        <w:rPr>
          <w:lang w:val="en-GB"/>
        </w:rPr>
        <w:t xml:space="preserve">defined in the </w:t>
      </w:r>
      <w:r w:rsidR="00422F70" w:rsidRPr="00422F70">
        <w:rPr>
          <w:iCs/>
          <w:noProof/>
          <w:sz w:val="28"/>
          <w:szCs w:val="26"/>
        </w:rPr>
        <w:drawing>
          <wp:anchor distT="0" distB="0" distL="114300" distR="114300" simplePos="0" relativeHeight="251749888" behindDoc="1" locked="0" layoutInCell="1" allowOverlap="1" wp14:anchorId="1868298F" wp14:editId="6F0F2332">
            <wp:simplePos x="0" y="0"/>
            <wp:positionH relativeFrom="column">
              <wp:posOffset>0</wp:posOffset>
            </wp:positionH>
            <wp:positionV relativeFrom="paragraph">
              <wp:posOffset>402590</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lang w:val="en-GB"/>
        </w:rPr>
        <w:t>cost estimat</w:t>
      </w:r>
      <w:r w:rsidR="005E1E66" w:rsidRPr="00635301">
        <w:rPr>
          <w:lang w:val="en-GB"/>
        </w:rPr>
        <w:t>e</w:t>
      </w:r>
      <w:r w:rsidRPr="00635301">
        <w:rPr>
          <w:lang w:val="en-GB"/>
        </w:rPr>
        <w:t>.</w:t>
      </w:r>
    </w:p>
    <w:p w14:paraId="6C2B74A1" w14:textId="6336AB49" w:rsidR="00BB6453" w:rsidRPr="00635301" w:rsidRDefault="00BB6453" w:rsidP="00C559B3">
      <w:pPr>
        <w:widowControl w:val="0"/>
        <w:autoSpaceDE w:val="0"/>
        <w:spacing w:line="276" w:lineRule="auto"/>
        <w:ind w:right="-144"/>
        <w:jc w:val="both"/>
        <w:rPr>
          <w:i/>
          <w:lang w:val="en-GB"/>
        </w:rPr>
      </w:pPr>
      <w:bookmarkStart w:id="88" w:name="_Hlk162980210"/>
      <w:r w:rsidRPr="00635301">
        <w:rPr>
          <w:i/>
          <w:lang w:val="en-GB"/>
        </w:rPr>
        <w:t xml:space="preserve">In </w:t>
      </w:r>
      <w:r w:rsidR="005E1E66" w:rsidRPr="00635301">
        <w:rPr>
          <w:i/>
          <w:lang w:val="en-GB"/>
        </w:rPr>
        <w:t>case</w:t>
      </w:r>
      <w:r w:rsidRPr="00635301">
        <w:rPr>
          <w:i/>
          <w:lang w:val="en-GB"/>
        </w:rPr>
        <w:t xml:space="preserve"> of </w:t>
      </w:r>
      <w:r w:rsidR="005E1E66" w:rsidRPr="00635301">
        <w:rPr>
          <w:i/>
          <w:lang w:val="en-GB"/>
        </w:rPr>
        <w:t>division into lots</w:t>
      </w:r>
      <w:r w:rsidRPr="00635301">
        <w:rPr>
          <w:i/>
          <w:lang w:val="en-GB"/>
        </w:rPr>
        <w:t>, the subject of the subsequent contract shall relate to the lot concerned].</w:t>
      </w:r>
      <w:r w:rsidR="005E1E66" w:rsidRPr="00635301">
        <w:rPr>
          <w:b/>
          <w:bCs/>
          <w:iCs/>
          <w:lang w:val="en-GB"/>
        </w:rPr>
        <w:t xml:space="preserve"> </w:t>
      </w:r>
      <w:bookmarkEnd w:id="88"/>
    </w:p>
    <w:p w14:paraId="5A263B19" w14:textId="05717D07" w:rsidR="00BB6453" w:rsidRPr="00635301" w:rsidRDefault="00BB6453" w:rsidP="008646C1">
      <w:pPr>
        <w:pStyle w:val="ARTICLECCAG"/>
        <w:spacing w:before="240" w:after="0" w:line="276" w:lineRule="auto"/>
      </w:pPr>
      <w:bookmarkStart w:id="89" w:name="_Toc158885612"/>
      <w:r w:rsidRPr="00635301">
        <w:t xml:space="preserve">Article </w:t>
      </w:r>
      <w:r w:rsidR="008646C1" w:rsidRPr="00635301">
        <w:t>2</w:t>
      </w:r>
      <w:r w:rsidRPr="00635301">
        <w:t>:</w:t>
      </w:r>
      <w:r w:rsidR="00992355" w:rsidRPr="00635301">
        <w:t xml:space="preserve"> Subsequent order contract a</w:t>
      </w:r>
      <w:r w:rsidRPr="00635301">
        <w:t>ward procedur</w:t>
      </w:r>
      <w:bookmarkEnd w:id="89"/>
      <w:r w:rsidR="00992355" w:rsidRPr="00635301">
        <w:t>e</w:t>
      </w:r>
    </w:p>
    <w:p w14:paraId="07B61C9B" w14:textId="670297E3" w:rsidR="00BB6453" w:rsidRPr="00635301" w:rsidRDefault="00BB6453" w:rsidP="00C559B3">
      <w:pPr>
        <w:widowControl w:val="0"/>
        <w:autoSpaceDE w:val="0"/>
        <w:spacing w:line="276" w:lineRule="auto"/>
        <w:ind w:right="-144"/>
        <w:jc w:val="both"/>
        <w:rPr>
          <w:i/>
          <w:iCs/>
          <w:lang w:val="en-GB"/>
        </w:rPr>
      </w:pPr>
      <w:bookmarkStart w:id="90" w:name="_Hlk162980254"/>
      <w:r w:rsidRPr="00635301">
        <w:rPr>
          <w:lang w:val="en-GB"/>
        </w:rPr>
        <w:t xml:space="preserve">This subsequent </w:t>
      </w:r>
      <w:r w:rsidR="00466BCD" w:rsidRPr="00635301">
        <w:rPr>
          <w:lang w:val="en-GB"/>
        </w:rPr>
        <w:t xml:space="preserve">order </w:t>
      </w:r>
      <w:r w:rsidRPr="00635301">
        <w:rPr>
          <w:lang w:val="en-GB"/>
        </w:rPr>
        <w:t xml:space="preserve">contract is awarded </w:t>
      </w:r>
      <w:r w:rsidR="00466BCD" w:rsidRPr="00635301">
        <w:rPr>
          <w:i/>
          <w:iCs/>
          <w:lang w:val="en-GB"/>
        </w:rPr>
        <w:t>through</w:t>
      </w:r>
      <w:r w:rsidRPr="00635301">
        <w:rPr>
          <w:i/>
          <w:iCs/>
          <w:lang w:val="en-GB"/>
        </w:rPr>
        <w:t xml:space="preserve"> Consultation</w:t>
      </w:r>
      <w:r w:rsidR="00466BCD" w:rsidRPr="00635301">
        <w:rPr>
          <w:i/>
          <w:iCs/>
          <w:lang w:val="en-GB"/>
        </w:rPr>
        <w:t xml:space="preserve"> file</w:t>
      </w:r>
      <w:r w:rsidRPr="00635301">
        <w:rPr>
          <w:i/>
          <w:iCs/>
          <w:lang w:val="en-GB"/>
        </w:rPr>
        <w:t xml:space="preserve"> No .............................</w:t>
      </w:r>
      <w:r w:rsidR="00466BCD" w:rsidRPr="00635301">
        <w:rPr>
          <w:i/>
          <w:iCs/>
          <w:lang w:val="en-GB"/>
        </w:rPr>
        <w:t>relating to Framework agreement No……………..of…………...</w:t>
      </w:r>
    </w:p>
    <w:p w14:paraId="30982AFF" w14:textId="2DF9D57F" w:rsidR="00BB6453" w:rsidRPr="00635301" w:rsidRDefault="00BB6453" w:rsidP="00C559B3">
      <w:pPr>
        <w:widowControl w:val="0"/>
        <w:autoSpaceDE w:val="0"/>
        <w:spacing w:line="276" w:lineRule="auto"/>
        <w:ind w:right="-144"/>
        <w:jc w:val="both"/>
        <w:rPr>
          <w:lang w:val="en-GB"/>
        </w:rPr>
      </w:pPr>
      <w:r w:rsidRPr="00635301">
        <w:rPr>
          <w:lang w:val="en-GB"/>
        </w:rPr>
        <w:t xml:space="preserve">It is concluded for a period of </w:t>
      </w:r>
      <w:r w:rsidRPr="00635301">
        <w:rPr>
          <w:i/>
          <w:lang w:val="en-GB"/>
        </w:rPr>
        <w:t xml:space="preserve">[To be specified] </w:t>
      </w:r>
      <w:r w:rsidRPr="00635301">
        <w:rPr>
          <w:lang w:val="en-GB"/>
        </w:rPr>
        <w:t xml:space="preserve">from the date of notification of the </w:t>
      </w:r>
      <w:r w:rsidR="00C568D6" w:rsidRPr="00635301">
        <w:rPr>
          <w:lang w:val="en-GB"/>
        </w:rPr>
        <w:t>Administrative</w:t>
      </w:r>
      <w:r w:rsidRPr="00635301">
        <w:rPr>
          <w:lang w:val="en-GB"/>
        </w:rPr>
        <w:t xml:space="preserve"> Order </w:t>
      </w:r>
      <w:r w:rsidR="00C568D6" w:rsidRPr="00635301">
        <w:rPr>
          <w:lang w:val="en-GB"/>
        </w:rPr>
        <w:t xml:space="preserve">to commence </w:t>
      </w:r>
      <w:r w:rsidRPr="00635301">
        <w:rPr>
          <w:lang w:val="en-GB"/>
        </w:rPr>
        <w:t>the services</w:t>
      </w:r>
      <w:r w:rsidR="00C568D6" w:rsidRPr="00635301">
        <w:rPr>
          <w:lang w:val="en-GB"/>
        </w:rPr>
        <w:t xml:space="preserve"> subject of</w:t>
      </w:r>
      <w:r w:rsidRPr="00635301">
        <w:rPr>
          <w:lang w:val="en-GB"/>
        </w:rPr>
        <w:t xml:space="preserve"> this subsequent </w:t>
      </w:r>
      <w:r w:rsidR="00593ADB" w:rsidRPr="00635301">
        <w:rPr>
          <w:lang w:val="en-GB"/>
        </w:rPr>
        <w:t xml:space="preserve">order </w:t>
      </w:r>
      <w:r w:rsidRPr="00635301">
        <w:rPr>
          <w:lang w:val="en-GB"/>
        </w:rPr>
        <w:t>Contract.</w:t>
      </w:r>
      <w:bookmarkEnd w:id="90"/>
    </w:p>
    <w:p w14:paraId="58B63B3F" w14:textId="754C0E57" w:rsidR="00BB6453" w:rsidRPr="00635301" w:rsidRDefault="00BB6453" w:rsidP="00C559B3">
      <w:pPr>
        <w:widowControl w:val="0"/>
        <w:autoSpaceDE w:val="0"/>
        <w:spacing w:before="240" w:line="276" w:lineRule="auto"/>
        <w:ind w:right="-144"/>
        <w:jc w:val="both"/>
        <w:rPr>
          <w:lang w:val="en-GB"/>
        </w:rPr>
      </w:pPr>
      <w:r w:rsidRPr="00635301">
        <w:rPr>
          <w:b/>
          <w:bCs/>
          <w:lang w:val="en-GB"/>
        </w:rPr>
        <w:t xml:space="preserve">Article </w:t>
      </w:r>
      <w:r w:rsidR="008646C1" w:rsidRPr="00635301">
        <w:rPr>
          <w:b/>
          <w:bCs/>
          <w:lang w:val="en-GB"/>
        </w:rPr>
        <w:t>3</w:t>
      </w:r>
      <w:r w:rsidRPr="00635301">
        <w:rPr>
          <w:b/>
          <w:bCs/>
          <w:lang w:val="en-GB"/>
        </w:rPr>
        <w:t>: D</w:t>
      </w:r>
      <w:r w:rsidR="00593ADB" w:rsidRPr="00635301">
        <w:rPr>
          <w:b/>
          <w:bCs/>
          <w:lang w:val="en-GB"/>
        </w:rPr>
        <w:t xml:space="preserve">efinitions, award </w:t>
      </w:r>
      <w:r w:rsidRPr="00635301">
        <w:rPr>
          <w:b/>
          <w:bCs/>
          <w:lang w:val="en-GB"/>
        </w:rPr>
        <w:t xml:space="preserve">and security </w:t>
      </w:r>
    </w:p>
    <w:p w14:paraId="620BCC15" w14:textId="24C47F17" w:rsidR="00BB6453" w:rsidRPr="00635301" w:rsidRDefault="00BB6453" w:rsidP="004541C3">
      <w:pPr>
        <w:pStyle w:val="Paragraphedeliste"/>
        <w:widowControl w:val="0"/>
        <w:numPr>
          <w:ilvl w:val="1"/>
          <w:numId w:val="127"/>
        </w:numPr>
        <w:autoSpaceDE w:val="0"/>
        <w:spacing w:line="276" w:lineRule="auto"/>
        <w:jc w:val="both"/>
        <w:textAlignment w:val="auto"/>
        <w:rPr>
          <w:b/>
          <w:iCs/>
          <w:lang w:val="en-GB"/>
        </w:rPr>
      </w:pPr>
      <w:r w:rsidRPr="00635301">
        <w:rPr>
          <w:b/>
          <w:iCs/>
          <w:lang w:val="en-GB"/>
        </w:rPr>
        <w:t xml:space="preserve"> </w:t>
      </w:r>
      <w:r w:rsidR="00466BCD" w:rsidRPr="00635301">
        <w:rPr>
          <w:b/>
          <w:iCs/>
          <w:lang w:val="en-GB"/>
        </w:rPr>
        <w:t>Award</w:t>
      </w:r>
      <w:r w:rsidRPr="00635301">
        <w:rPr>
          <w:b/>
          <w:iCs/>
          <w:lang w:val="en-GB"/>
        </w:rPr>
        <w:t xml:space="preserve"> </w:t>
      </w:r>
    </w:p>
    <w:p w14:paraId="79A1268E" w14:textId="0BEE05B6" w:rsidR="00BB6453" w:rsidRPr="00635301" w:rsidRDefault="002F4957" w:rsidP="00C559B3">
      <w:pPr>
        <w:widowControl w:val="0"/>
        <w:autoSpaceDE w:val="0"/>
        <w:spacing w:line="276" w:lineRule="auto"/>
        <w:jc w:val="both"/>
        <w:rPr>
          <w:iCs/>
          <w:lang w:val="en-GB"/>
        </w:rPr>
      </w:pPr>
      <w:r w:rsidRPr="00635301">
        <w:rPr>
          <w:iCs/>
          <w:lang w:val="en-GB"/>
        </w:rPr>
        <w:t xml:space="preserve">       </w:t>
      </w:r>
      <w:r w:rsidR="00BB6453" w:rsidRPr="00635301">
        <w:rPr>
          <w:iCs/>
          <w:lang w:val="en-GB"/>
        </w:rPr>
        <w:t>For the application of the provisions of this subsequent</w:t>
      </w:r>
      <w:r w:rsidRPr="00635301">
        <w:rPr>
          <w:iCs/>
          <w:lang w:val="en-GB"/>
        </w:rPr>
        <w:t xml:space="preserve"> order</w:t>
      </w:r>
      <w:r w:rsidR="00BB6453" w:rsidRPr="00635301">
        <w:rPr>
          <w:iCs/>
          <w:lang w:val="en-GB"/>
        </w:rPr>
        <w:t xml:space="preserve"> contract, it is specified that:</w:t>
      </w:r>
    </w:p>
    <w:p w14:paraId="48642020" w14:textId="09504693" w:rsidR="009C07DF" w:rsidRPr="00635301" w:rsidRDefault="009C07DF" w:rsidP="00536A10">
      <w:pPr>
        <w:widowControl w:val="0"/>
        <w:numPr>
          <w:ilvl w:val="0"/>
          <w:numId w:val="13"/>
        </w:numPr>
        <w:autoSpaceDE w:val="0"/>
        <w:spacing w:line="276" w:lineRule="auto"/>
        <w:jc w:val="both"/>
        <w:rPr>
          <w:bCs/>
          <w:lang w:val="en-GB"/>
        </w:rPr>
      </w:pPr>
      <w:r w:rsidRPr="00635301">
        <w:rPr>
          <w:b/>
          <w:bCs/>
          <w:lang w:val="en-GB"/>
        </w:rPr>
        <w:t>The Project Owner or the Delegated Project Owner</w:t>
      </w:r>
      <w:r w:rsidRPr="00635301">
        <w:rPr>
          <w:bCs/>
          <w:lang w:val="en-GB"/>
        </w:rPr>
        <w:t xml:space="preserve"> is: [to be specified]. He signs the subsequent </w:t>
      </w:r>
      <w:r w:rsidR="002F4957" w:rsidRPr="00635301">
        <w:rPr>
          <w:bCs/>
          <w:lang w:val="en-GB"/>
        </w:rPr>
        <w:t xml:space="preserve">order </w:t>
      </w:r>
      <w:r w:rsidRPr="00635301">
        <w:rPr>
          <w:bCs/>
          <w:lang w:val="en-GB"/>
        </w:rPr>
        <w:t>contract, orders the payment of services, ensures that the originals of related documents are preserved and forwards copies to the Authority in charge of public contracts and to the public contracts regulatory body</w:t>
      </w:r>
      <w:bookmarkStart w:id="91" w:name="_Hlk159267592"/>
      <w:r w:rsidRPr="00635301">
        <w:rPr>
          <w:spacing w:val="6"/>
          <w:lang w:val="en-GB"/>
        </w:rPr>
        <w:t xml:space="preserve"> and to the Ministry in charge of Public Contracts or its relevant de</w:t>
      </w:r>
      <w:r w:rsidR="006776B9" w:rsidRPr="00635301">
        <w:rPr>
          <w:spacing w:val="6"/>
          <w:lang w:val="en-GB"/>
        </w:rPr>
        <w:t>volved</w:t>
      </w:r>
      <w:r w:rsidRPr="00635301">
        <w:rPr>
          <w:spacing w:val="6"/>
          <w:lang w:val="en-GB"/>
        </w:rPr>
        <w:t xml:space="preserve"> </w:t>
      </w:r>
      <w:bookmarkEnd w:id="91"/>
      <w:r w:rsidR="006776B9" w:rsidRPr="00635301">
        <w:rPr>
          <w:spacing w:val="6"/>
          <w:lang w:val="en-GB"/>
        </w:rPr>
        <w:t>service</w:t>
      </w:r>
      <w:r w:rsidRPr="00635301">
        <w:rPr>
          <w:lang w:val="en-GB"/>
        </w:rPr>
        <w:t>;</w:t>
      </w:r>
      <w:r w:rsidRPr="00635301">
        <w:rPr>
          <w:bCs/>
          <w:lang w:val="en-GB"/>
        </w:rPr>
        <w:t xml:space="preserve"> </w:t>
      </w:r>
    </w:p>
    <w:p w14:paraId="44315A38" w14:textId="0A10C3C8" w:rsidR="009C07DF" w:rsidRPr="00635301" w:rsidRDefault="006776B9" w:rsidP="00536A10">
      <w:pPr>
        <w:widowControl w:val="0"/>
        <w:numPr>
          <w:ilvl w:val="0"/>
          <w:numId w:val="13"/>
        </w:numPr>
        <w:autoSpaceDE w:val="0"/>
        <w:spacing w:line="276" w:lineRule="auto"/>
        <w:jc w:val="both"/>
        <w:rPr>
          <w:bCs/>
          <w:lang w:val="en-GB"/>
        </w:rPr>
      </w:pPr>
      <w:r w:rsidRPr="00635301">
        <w:rPr>
          <w:b/>
          <w:bCs/>
          <w:lang w:val="en-GB"/>
        </w:rPr>
        <w:t xml:space="preserve">The </w:t>
      </w:r>
      <w:r w:rsidR="00317FED" w:rsidRPr="00635301">
        <w:rPr>
          <w:b/>
          <w:bCs/>
          <w:lang w:val="en-GB"/>
        </w:rPr>
        <w:t xml:space="preserve">Contract </w:t>
      </w:r>
      <w:r w:rsidR="009C07DF" w:rsidRPr="00635301">
        <w:rPr>
          <w:b/>
          <w:bCs/>
          <w:lang w:val="en-GB"/>
        </w:rPr>
        <w:t xml:space="preserve">Manager </w:t>
      </w:r>
      <w:r w:rsidR="009C07DF" w:rsidRPr="00635301">
        <w:rPr>
          <w:bCs/>
          <w:lang w:val="en-GB"/>
        </w:rPr>
        <w:t xml:space="preserve">is: [To be specified]. </w:t>
      </w:r>
      <w:r w:rsidRPr="00635301">
        <w:rPr>
          <w:bCs/>
          <w:lang w:val="en-GB"/>
        </w:rPr>
        <w:t>In that capacity, h</w:t>
      </w:r>
      <w:r w:rsidR="009C07DF" w:rsidRPr="00635301">
        <w:rPr>
          <w:bCs/>
          <w:lang w:val="en-GB"/>
        </w:rPr>
        <w:t xml:space="preserve">e shall ensure compliance with the administrative, technical, and financial clauses and with contractual deadlines. He provides the Project Owner or Delegated Project Owner with general administrative, financial, and technical assistance at the definion, preparation, execution and acceptance stages of the services covered by </w:t>
      </w:r>
      <w:r w:rsidRPr="00635301">
        <w:rPr>
          <w:bCs/>
          <w:lang w:val="en-GB"/>
        </w:rPr>
        <w:t xml:space="preserve">the </w:t>
      </w:r>
      <w:r w:rsidR="00317FED" w:rsidRPr="00635301">
        <w:rPr>
          <w:bCs/>
          <w:lang w:val="en-GB"/>
        </w:rPr>
        <w:t xml:space="preserve">subsequent </w:t>
      </w:r>
      <w:r w:rsidRPr="00635301">
        <w:rPr>
          <w:bCs/>
          <w:lang w:val="en-GB"/>
        </w:rPr>
        <w:t>contract</w:t>
      </w:r>
      <w:r w:rsidR="009C07DF" w:rsidRPr="00635301">
        <w:rPr>
          <w:bCs/>
          <w:lang w:val="en-GB"/>
        </w:rPr>
        <w:t xml:space="preserve">.   </w:t>
      </w:r>
    </w:p>
    <w:p w14:paraId="345EF415" w14:textId="38B4A07C" w:rsidR="009C07DF" w:rsidRPr="00635301" w:rsidRDefault="009C07DF" w:rsidP="00536A10">
      <w:pPr>
        <w:widowControl w:val="0"/>
        <w:numPr>
          <w:ilvl w:val="0"/>
          <w:numId w:val="13"/>
        </w:numPr>
        <w:autoSpaceDE w:val="0"/>
        <w:spacing w:line="276" w:lineRule="auto"/>
        <w:jc w:val="both"/>
        <w:rPr>
          <w:bCs/>
          <w:lang w:val="en-GB"/>
        </w:rPr>
      </w:pPr>
      <w:r w:rsidRPr="00635301">
        <w:rPr>
          <w:b/>
          <w:bCs/>
          <w:lang w:val="en-GB"/>
        </w:rPr>
        <w:t>Th</w:t>
      </w:r>
      <w:r w:rsidR="006776B9" w:rsidRPr="00635301">
        <w:rPr>
          <w:b/>
          <w:bCs/>
          <w:lang w:val="en-GB"/>
        </w:rPr>
        <w:t xml:space="preserve">e Contract </w:t>
      </w:r>
      <w:r w:rsidRPr="00635301">
        <w:rPr>
          <w:b/>
          <w:bCs/>
          <w:lang w:val="en-GB"/>
        </w:rPr>
        <w:t>Engineer</w:t>
      </w:r>
      <w:r w:rsidRPr="00635301">
        <w:rPr>
          <w:bCs/>
          <w:lang w:val="en-GB"/>
        </w:rPr>
        <w:t xml:space="preserve"> shall be: [to be specified]. He shall be accredited by the Project Owner or the Delegated Project Owner for the monitoring of the execution of the </w:t>
      </w:r>
      <w:r w:rsidR="006776B9" w:rsidRPr="00635301">
        <w:rPr>
          <w:bCs/>
          <w:lang w:val="en-GB"/>
        </w:rPr>
        <w:t>contract</w:t>
      </w:r>
      <w:r w:rsidRPr="00635301">
        <w:rPr>
          <w:bCs/>
          <w:lang w:val="en-GB"/>
        </w:rPr>
        <w:t xml:space="preserve">. He assesses, decides </w:t>
      </w:r>
      <w:r w:rsidR="00317FED" w:rsidRPr="00635301">
        <w:rPr>
          <w:bCs/>
          <w:lang w:val="en-GB"/>
        </w:rPr>
        <w:t xml:space="preserve">under the supervision of the Subsequent Contract Manager to whom he reports </w:t>
      </w:r>
      <w:r w:rsidRPr="00635301">
        <w:rPr>
          <w:bCs/>
          <w:lang w:val="en-GB"/>
        </w:rPr>
        <w:t xml:space="preserve">and gives instructions having no financial incidence. </w:t>
      </w:r>
    </w:p>
    <w:p w14:paraId="42FFBCFF" w14:textId="0D5FA286" w:rsidR="00F33014" w:rsidRPr="00635301" w:rsidRDefault="00F33014" w:rsidP="00536A10">
      <w:pPr>
        <w:pStyle w:val="Paragraphedeliste"/>
        <w:numPr>
          <w:ilvl w:val="0"/>
          <w:numId w:val="13"/>
        </w:numPr>
        <w:tabs>
          <w:tab w:val="left" w:pos="820"/>
          <w:tab w:val="left" w:pos="2920"/>
        </w:tabs>
        <w:spacing w:line="276" w:lineRule="auto"/>
        <w:jc w:val="both"/>
        <w:textAlignment w:val="auto"/>
        <w:rPr>
          <w:lang w:val="en-GB"/>
        </w:rPr>
      </w:pPr>
      <w:r w:rsidRPr="00635301">
        <w:rPr>
          <w:b/>
          <w:lang w:val="en-GB"/>
        </w:rPr>
        <w:t xml:space="preserve">The project manager for this subsequent </w:t>
      </w:r>
      <w:r w:rsidR="00D34689" w:rsidRPr="00635301">
        <w:rPr>
          <w:b/>
          <w:lang w:val="en-GB"/>
        </w:rPr>
        <w:t xml:space="preserve">order </w:t>
      </w:r>
      <w:r w:rsidRPr="00635301">
        <w:rPr>
          <w:b/>
          <w:lang w:val="en-GB"/>
        </w:rPr>
        <w:t xml:space="preserve">contract </w:t>
      </w:r>
      <w:r w:rsidRPr="00635301">
        <w:rPr>
          <w:lang w:val="en-GB"/>
        </w:rPr>
        <w:t xml:space="preserve">is: </w:t>
      </w:r>
      <w:r w:rsidR="008521D4" w:rsidRPr="00635301">
        <w:rPr>
          <w:i/>
          <w:iCs/>
          <w:lang w:val="en-GB"/>
        </w:rPr>
        <w:t>responsible for guaranteeing the interests of the Project owner or the delegated project owner</w:t>
      </w:r>
      <w:r w:rsidRPr="00635301">
        <w:rPr>
          <w:lang w:val="en-GB"/>
        </w:rPr>
        <w:t xml:space="preserve"> </w:t>
      </w:r>
      <w:r w:rsidR="008521D4" w:rsidRPr="00635301">
        <w:rPr>
          <w:lang w:val="en-GB"/>
        </w:rPr>
        <w:t>at the definition, preparation, execution, and acceptance of the subject of the contract</w:t>
      </w:r>
      <w:r w:rsidRPr="00635301">
        <w:rPr>
          <w:i/>
          <w:iCs/>
          <w:lang w:val="en-GB"/>
        </w:rPr>
        <w:t xml:space="preserve">. </w:t>
      </w:r>
      <w:r w:rsidR="008521D4" w:rsidRPr="00635301">
        <w:rPr>
          <w:lang w:val="en-GB"/>
        </w:rPr>
        <w:t>He</w:t>
      </w:r>
      <w:r w:rsidRPr="00635301">
        <w:rPr>
          <w:lang w:val="en-GB"/>
        </w:rPr>
        <w:t xml:space="preserve"> is responsible for </w:t>
      </w:r>
      <w:r w:rsidRPr="00635301">
        <w:rPr>
          <w:spacing w:val="-3"/>
          <w:lang w:val="en-GB"/>
        </w:rPr>
        <w:t xml:space="preserve">guaranteeing </w:t>
      </w:r>
      <w:r w:rsidRPr="00635301">
        <w:rPr>
          <w:lang w:val="en-GB"/>
        </w:rPr>
        <w:t xml:space="preserve">the </w:t>
      </w:r>
      <w:r w:rsidR="008521D4" w:rsidRPr="00635301">
        <w:rPr>
          <w:spacing w:val="-3"/>
          <w:lang w:val="en-GB"/>
        </w:rPr>
        <w:t xml:space="preserve">permanent </w:t>
      </w:r>
      <w:r w:rsidRPr="00635301">
        <w:rPr>
          <w:lang w:val="en-GB"/>
        </w:rPr>
        <w:t xml:space="preserve">execution </w:t>
      </w:r>
      <w:r w:rsidR="008521D4" w:rsidRPr="00635301">
        <w:rPr>
          <w:lang w:val="en-GB"/>
        </w:rPr>
        <w:t>of the works</w:t>
      </w:r>
      <w:r w:rsidRPr="00635301">
        <w:rPr>
          <w:lang w:val="en-GB"/>
        </w:rPr>
        <w:t xml:space="preserve">; </w:t>
      </w:r>
    </w:p>
    <w:p w14:paraId="1EBC88C5" w14:textId="1BA6D46B" w:rsidR="00217246" w:rsidRPr="00635301" w:rsidRDefault="00217246" w:rsidP="00536A10">
      <w:pPr>
        <w:widowControl w:val="0"/>
        <w:numPr>
          <w:ilvl w:val="0"/>
          <w:numId w:val="13"/>
        </w:numPr>
        <w:autoSpaceDE w:val="0"/>
        <w:spacing w:line="276" w:lineRule="auto"/>
        <w:jc w:val="both"/>
        <w:textAlignment w:val="auto"/>
        <w:rPr>
          <w:lang w:val="en-GB"/>
        </w:rPr>
      </w:pPr>
      <w:r w:rsidRPr="00635301">
        <w:rPr>
          <w:b/>
          <w:lang w:val="en-GB"/>
        </w:rPr>
        <w:t xml:space="preserve">The body in charge of public contracts external control of this subsequent contract </w:t>
      </w:r>
      <w:r w:rsidRPr="00635301">
        <w:rPr>
          <w:lang w:val="en-GB"/>
        </w:rPr>
        <w:t>is: the Ministry in charge of public contracts; The Ministry of Public Contracts or its competent devolved service ensures the compliance control execution of the framework agreement</w:t>
      </w:r>
      <w:r w:rsidR="00D34689" w:rsidRPr="00635301">
        <w:rPr>
          <w:lang w:val="en-GB"/>
        </w:rPr>
        <w:t xml:space="preserve"> as well as this subsequent order contract</w:t>
      </w:r>
      <w:r w:rsidRPr="00635301">
        <w:rPr>
          <w:lang w:val="en-GB"/>
        </w:rPr>
        <w:t xml:space="preserve"> compliance, issues the required prior approvals and endorses the final detailed account (the last invoice).</w:t>
      </w:r>
    </w:p>
    <w:p w14:paraId="7A0EA428" w14:textId="0AFA6BDA" w:rsidR="00217246" w:rsidRPr="00635301" w:rsidRDefault="00217246" w:rsidP="00536A10">
      <w:pPr>
        <w:widowControl w:val="0"/>
        <w:numPr>
          <w:ilvl w:val="0"/>
          <w:numId w:val="13"/>
        </w:numPr>
        <w:autoSpaceDE w:val="0"/>
        <w:spacing w:line="276" w:lineRule="auto"/>
        <w:jc w:val="both"/>
        <w:textAlignment w:val="auto"/>
        <w:rPr>
          <w:lang w:val="en-GB"/>
        </w:rPr>
      </w:pPr>
      <w:r w:rsidRPr="00635301">
        <w:rPr>
          <w:b/>
          <w:w w:val="105"/>
          <w:lang w:val="en-GB"/>
        </w:rPr>
        <w:t xml:space="preserve">The </w:t>
      </w:r>
      <w:r w:rsidRPr="00635301">
        <w:rPr>
          <w:b/>
          <w:lang w:val="en-GB"/>
        </w:rPr>
        <w:t xml:space="preserve">Petitions Review Committee: </w:t>
      </w:r>
      <w:r w:rsidRPr="00635301">
        <w:rPr>
          <w:lang w:val="en-GB"/>
        </w:rPr>
        <w:t>Makes proposals to the Authority in charge of Public Contracts regarding non-jurisdictional petitions by contracting partners;</w:t>
      </w:r>
    </w:p>
    <w:p w14:paraId="32999133" w14:textId="74D82DBA" w:rsidR="009C07DF" w:rsidRPr="00635301" w:rsidRDefault="004956EB" w:rsidP="00536A10">
      <w:pPr>
        <w:widowControl w:val="0"/>
        <w:numPr>
          <w:ilvl w:val="0"/>
          <w:numId w:val="13"/>
        </w:numPr>
        <w:autoSpaceDE w:val="0"/>
        <w:spacing w:line="276" w:lineRule="auto"/>
        <w:jc w:val="both"/>
        <w:textAlignment w:val="auto"/>
        <w:rPr>
          <w:lang w:val="en-GB"/>
        </w:rPr>
      </w:pPr>
      <w:bookmarkStart w:id="92" w:name="_Hlk162980280"/>
      <w:r w:rsidRPr="00635301">
        <w:rPr>
          <w:b/>
          <w:lang w:val="en-GB"/>
        </w:rPr>
        <w:t xml:space="preserve">The Administration's contracting partner or the holder of the subsequent contract is: </w:t>
      </w:r>
      <w:r w:rsidRPr="00635301">
        <w:rPr>
          <w:i/>
          <w:iCs/>
          <w:lang w:val="en-GB"/>
        </w:rPr>
        <w:t xml:space="preserve">[To be specified] </w:t>
      </w:r>
      <w:r w:rsidRPr="00635301">
        <w:rPr>
          <w:lang w:val="en-GB"/>
        </w:rPr>
        <w:t>He is in charge of the execution of services provided for in this contract.</w:t>
      </w:r>
      <w:bookmarkEnd w:id="92"/>
    </w:p>
    <w:p w14:paraId="7C20A547" w14:textId="47DC2D52" w:rsidR="00BB6453" w:rsidRPr="00635301" w:rsidRDefault="00BB6453" w:rsidP="004541C3">
      <w:pPr>
        <w:pStyle w:val="Paragraphedeliste"/>
        <w:widowControl w:val="0"/>
        <w:numPr>
          <w:ilvl w:val="1"/>
          <w:numId w:val="126"/>
        </w:numPr>
        <w:autoSpaceDE w:val="0"/>
        <w:spacing w:line="276" w:lineRule="auto"/>
        <w:jc w:val="both"/>
        <w:textAlignment w:val="auto"/>
        <w:rPr>
          <w:b/>
          <w:iCs/>
          <w:lang w:val="en-GB"/>
        </w:rPr>
      </w:pPr>
      <w:r w:rsidRPr="00635301">
        <w:rPr>
          <w:b/>
          <w:iCs/>
          <w:lang w:val="en-GB"/>
        </w:rPr>
        <w:t xml:space="preserve">Security </w:t>
      </w:r>
    </w:p>
    <w:p w14:paraId="0B718E8E" w14:textId="269F22EB" w:rsidR="00BB6453" w:rsidRPr="00635301" w:rsidRDefault="00BB6453" w:rsidP="00C559B3">
      <w:pPr>
        <w:widowControl w:val="0"/>
        <w:autoSpaceDE w:val="0"/>
        <w:spacing w:line="276" w:lineRule="auto"/>
        <w:jc w:val="both"/>
        <w:rPr>
          <w:lang w:val="en-GB"/>
        </w:rPr>
      </w:pPr>
      <w:r w:rsidRPr="00635301">
        <w:rPr>
          <w:lang w:val="en-GB"/>
        </w:rPr>
        <w:lastRenderedPageBreak/>
        <w:t>For the purpose of applying the security regime provided for in Article 150 of Decree No. 2018/366 of 20 June 2018 on the Public Contract Code</w:t>
      </w:r>
      <w:r w:rsidR="00D34689" w:rsidRPr="00635301">
        <w:rPr>
          <w:lang w:val="en-GB"/>
        </w:rPr>
        <w:t xml:space="preserve"> and its implementing instruments</w:t>
      </w:r>
      <w:r w:rsidRPr="00635301">
        <w:rPr>
          <w:lang w:val="en-GB"/>
        </w:rPr>
        <w:t>, the duties are defined as follows:</w:t>
      </w:r>
    </w:p>
    <w:p w14:paraId="13AFE63E" w14:textId="77777777" w:rsidR="009B4454" w:rsidRPr="00635301" w:rsidRDefault="009B4454" w:rsidP="00536A10">
      <w:pPr>
        <w:widowControl w:val="0"/>
        <w:numPr>
          <w:ilvl w:val="0"/>
          <w:numId w:val="8"/>
        </w:numPr>
        <w:autoSpaceDE w:val="0"/>
        <w:spacing w:line="276" w:lineRule="auto"/>
        <w:jc w:val="both"/>
        <w:rPr>
          <w:lang w:val="en-GB"/>
        </w:rPr>
      </w:pPr>
      <w:r w:rsidRPr="00635301">
        <w:rPr>
          <w:lang w:val="en-GB"/>
        </w:rPr>
        <w:t xml:space="preserve">The authority in charge of ordering payments shall be: </w:t>
      </w:r>
      <w:r w:rsidRPr="00635301">
        <w:rPr>
          <w:i/>
          <w:iCs/>
          <w:lang w:val="en-GB"/>
        </w:rPr>
        <w:t>[To be specified]</w:t>
      </w:r>
      <w:r w:rsidRPr="00635301">
        <w:rPr>
          <w:lang w:val="en-GB"/>
        </w:rPr>
        <w:t>;</w:t>
      </w:r>
    </w:p>
    <w:p w14:paraId="5E20A1CD" w14:textId="77777777" w:rsidR="009B4454" w:rsidRPr="00635301" w:rsidRDefault="009B4454" w:rsidP="00536A10">
      <w:pPr>
        <w:widowControl w:val="0"/>
        <w:numPr>
          <w:ilvl w:val="0"/>
          <w:numId w:val="8"/>
        </w:numPr>
        <w:autoSpaceDE w:val="0"/>
        <w:spacing w:line="276" w:lineRule="auto"/>
        <w:jc w:val="both"/>
        <w:rPr>
          <w:lang w:val="en-GB"/>
        </w:rPr>
      </w:pPr>
      <w:r w:rsidRPr="00635301">
        <w:rPr>
          <w:lang w:val="en-GB"/>
        </w:rPr>
        <w:t xml:space="preserve">The authority in charge of the clearance of expenses shall be: </w:t>
      </w:r>
      <w:r w:rsidRPr="00635301">
        <w:rPr>
          <w:i/>
          <w:iCs/>
          <w:lang w:val="en-GB"/>
        </w:rPr>
        <w:t>[To be specified]</w:t>
      </w:r>
      <w:r w:rsidRPr="00635301">
        <w:rPr>
          <w:lang w:val="en-GB"/>
        </w:rPr>
        <w:t>;</w:t>
      </w:r>
    </w:p>
    <w:p w14:paraId="24EC280A" w14:textId="77777777" w:rsidR="009B4454" w:rsidRPr="00635301" w:rsidRDefault="009B4454" w:rsidP="00536A10">
      <w:pPr>
        <w:widowControl w:val="0"/>
        <w:numPr>
          <w:ilvl w:val="0"/>
          <w:numId w:val="8"/>
        </w:numPr>
        <w:autoSpaceDE w:val="0"/>
        <w:spacing w:line="276" w:lineRule="auto"/>
        <w:jc w:val="both"/>
        <w:rPr>
          <w:lang w:val="en-GB"/>
        </w:rPr>
      </w:pPr>
      <w:r w:rsidRPr="00635301">
        <w:rPr>
          <w:lang w:val="en-GB"/>
        </w:rPr>
        <w:t>The body or official in charge of payment shall be: [</w:t>
      </w:r>
      <w:r w:rsidRPr="00635301">
        <w:rPr>
          <w:i/>
          <w:iCs/>
          <w:lang w:val="en-GB"/>
        </w:rPr>
        <w:t>To be specified];</w:t>
      </w:r>
    </w:p>
    <w:p w14:paraId="12C8D70F" w14:textId="77777777" w:rsidR="009B4454" w:rsidRPr="00635301" w:rsidRDefault="009B4454" w:rsidP="00536A10">
      <w:pPr>
        <w:widowControl w:val="0"/>
        <w:numPr>
          <w:ilvl w:val="0"/>
          <w:numId w:val="8"/>
        </w:numPr>
        <w:autoSpaceDE w:val="0"/>
        <w:spacing w:line="276" w:lineRule="auto"/>
        <w:jc w:val="both"/>
        <w:rPr>
          <w:lang w:val="en-GB"/>
        </w:rPr>
      </w:pPr>
      <w:r w:rsidRPr="00635301">
        <w:rPr>
          <w:lang w:val="en-GB"/>
        </w:rPr>
        <w:t>The official competent to provide information within the context of the execution of this contract shall be: [</w:t>
      </w:r>
      <w:r w:rsidRPr="00635301">
        <w:rPr>
          <w:i/>
          <w:iCs/>
          <w:lang w:val="en-GB"/>
        </w:rPr>
        <w:t>To be specified].</w:t>
      </w:r>
    </w:p>
    <w:p w14:paraId="1786867F" w14:textId="77777777" w:rsidR="00BB6453" w:rsidRPr="00635301" w:rsidRDefault="00BB6453" w:rsidP="00C559B3">
      <w:pPr>
        <w:pStyle w:val="Paragraphedeliste"/>
        <w:widowControl w:val="0"/>
        <w:autoSpaceDE w:val="0"/>
        <w:spacing w:line="276" w:lineRule="auto"/>
        <w:jc w:val="both"/>
        <w:rPr>
          <w:lang w:val="en-GB"/>
        </w:rPr>
      </w:pPr>
    </w:p>
    <w:p w14:paraId="1EE27AD9" w14:textId="3DA4A356" w:rsidR="00BB6453" w:rsidRPr="00635301" w:rsidRDefault="00BB6453" w:rsidP="00C559B3">
      <w:pPr>
        <w:pStyle w:val="ARTICLECCAG"/>
        <w:spacing w:after="0" w:line="276" w:lineRule="auto"/>
      </w:pPr>
      <w:bookmarkStart w:id="93" w:name="_Toc158885613"/>
      <w:bookmarkStart w:id="94" w:name="_Hlk162980322"/>
      <w:r w:rsidRPr="00635301">
        <w:t xml:space="preserve">Article </w:t>
      </w:r>
      <w:r w:rsidR="008646C1" w:rsidRPr="00635301">
        <w:t>4</w:t>
      </w:r>
      <w:r w:rsidRPr="00635301">
        <w:t xml:space="preserve">: </w:t>
      </w:r>
      <w:r w:rsidR="00602A7F" w:rsidRPr="00635301">
        <w:t>Constituent documents</w:t>
      </w:r>
      <w:r w:rsidRPr="00635301">
        <w:t xml:space="preserve"> of the subsequent</w:t>
      </w:r>
      <w:r w:rsidR="00F7243E" w:rsidRPr="00635301">
        <w:t xml:space="preserve"> order</w:t>
      </w:r>
      <w:r w:rsidRPr="00635301">
        <w:t xml:space="preserve"> contract </w:t>
      </w:r>
      <w:bookmarkEnd w:id="93"/>
    </w:p>
    <w:p w14:paraId="718F9FF6" w14:textId="77777777" w:rsidR="00BB6453" w:rsidRPr="00635301" w:rsidRDefault="00BB6453" w:rsidP="00C559B3">
      <w:pPr>
        <w:widowControl w:val="0"/>
        <w:autoSpaceDE w:val="0"/>
        <w:spacing w:line="276" w:lineRule="auto"/>
        <w:ind w:right="-54"/>
        <w:jc w:val="both"/>
        <w:rPr>
          <w:i/>
          <w:lang w:val="en-GB"/>
        </w:rPr>
      </w:pPr>
      <w:r w:rsidRPr="00635301">
        <w:rPr>
          <w:lang w:val="en-GB"/>
        </w:rPr>
        <w:t>The contractual documents making up this contract are complementary. They are listed in order of priority</w:t>
      </w:r>
      <w:r w:rsidRPr="00635301">
        <w:rPr>
          <w:i/>
          <w:lang w:val="en-GB"/>
        </w:rPr>
        <w:t>: [To be adapted as appropriate].</w:t>
      </w:r>
    </w:p>
    <w:p w14:paraId="2DF884FF" w14:textId="6B8ED656" w:rsidR="00BB6453" w:rsidRPr="00635301" w:rsidRDefault="00046857" w:rsidP="00536A10">
      <w:pPr>
        <w:pStyle w:val="Paragraphedeliste"/>
        <w:widowControl w:val="0"/>
        <w:numPr>
          <w:ilvl w:val="0"/>
          <w:numId w:val="74"/>
        </w:numPr>
        <w:autoSpaceDE w:val="0"/>
        <w:spacing w:line="276" w:lineRule="auto"/>
        <w:jc w:val="both"/>
        <w:textAlignment w:val="auto"/>
        <w:rPr>
          <w:lang w:val="en-GB"/>
        </w:rPr>
      </w:pPr>
      <w:r w:rsidRPr="00635301">
        <w:rPr>
          <w:lang w:val="en-GB"/>
        </w:rPr>
        <w:t xml:space="preserve">The </w:t>
      </w:r>
      <w:r w:rsidR="00CB36DB" w:rsidRPr="00635301">
        <w:rPr>
          <w:lang w:val="en-GB"/>
        </w:rPr>
        <w:t>b</w:t>
      </w:r>
      <w:r w:rsidR="00602A7F" w:rsidRPr="00635301">
        <w:rPr>
          <w:lang w:val="en-GB"/>
        </w:rPr>
        <w:t>id or commitment</w:t>
      </w:r>
      <w:r w:rsidR="00BB6453" w:rsidRPr="00635301">
        <w:rPr>
          <w:lang w:val="en-GB"/>
        </w:rPr>
        <w:t xml:space="preserve"> </w:t>
      </w:r>
      <w:r w:rsidR="00CB36DB" w:rsidRPr="00635301">
        <w:rPr>
          <w:lang w:val="en-GB"/>
        </w:rPr>
        <w:t>letter</w:t>
      </w:r>
      <w:r w:rsidR="00BB6453" w:rsidRPr="00635301">
        <w:rPr>
          <w:lang w:val="en-GB"/>
        </w:rPr>
        <w:t>;</w:t>
      </w:r>
    </w:p>
    <w:p w14:paraId="32130261" w14:textId="5581AAB3" w:rsidR="00BB6453" w:rsidRPr="00635301" w:rsidRDefault="00BB6453" w:rsidP="00536A10">
      <w:pPr>
        <w:widowControl w:val="0"/>
        <w:numPr>
          <w:ilvl w:val="0"/>
          <w:numId w:val="74"/>
        </w:numPr>
        <w:autoSpaceDE w:val="0"/>
        <w:spacing w:line="276" w:lineRule="auto"/>
        <w:jc w:val="both"/>
        <w:textAlignment w:val="auto"/>
        <w:rPr>
          <w:rFonts w:eastAsia="Calibri"/>
          <w:lang w:val="en-GB" w:eastAsia="en-US"/>
        </w:rPr>
      </w:pPr>
      <w:r w:rsidRPr="00635301">
        <w:rPr>
          <w:rFonts w:eastAsia="Calibri"/>
          <w:lang w:val="en-GB" w:eastAsia="en-US"/>
        </w:rPr>
        <w:t>The contract</w:t>
      </w:r>
      <w:r w:rsidR="00CB36DB" w:rsidRPr="00635301">
        <w:rPr>
          <w:rFonts w:eastAsia="Calibri"/>
          <w:lang w:val="en-GB" w:eastAsia="en-US"/>
        </w:rPr>
        <w:t>ing partner’s offer and its annexes</w:t>
      </w:r>
      <w:r w:rsidRPr="00635301">
        <w:rPr>
          <w:rFonts w:eastAsia="Calibri"/>
          <w:lang w:val="en-GB" w:eastAsia="en-US"/>
        </w:rPr>
        <w:t xml:space="preserve"> in all </w:t>
      </w:r>
      <w:r w:rsidR="00CB36DB" w:rsidRPr="00635301">
        <w:rPr>
          <w:rFonts w:eastAsia="Calibri"/>
          <w:lang w:val="en-GB" w:eastAsia="en-US"/>
        </w:rPr>
        <w:t xml:space="preserve">the </w:t>
      </w:r>
      <w:r w:rsidRPr="00635301">
        <w:rPr>
          <w:rFonts w:eastAsia="Calibri"/>
          <w:lang w:val="en-GB" w:eastAsia="en-US"/>
        </w:rPr>
        <w:t xml:space="preserve">provisions not contrary to the Special </w:t>
      </w:r>
      <w:r w:rsidR="00CB36DB" w:rsidRPr="00635301">
        <w:rPr>
          <w:rFonts w:eastAsia="Calibri"/>
          <w:lang w:val="en-GB" w:eastAsia="en-US"/>
        </w:rPr>
        <w:t xml:space="preserve">Administrative </w:t>
      </w:r>
      <w:r w:rsidRPr="00635301">
        <w:rPr>
          <w:rFonts w:eastAsia="Calibri"/>
          <w:lang w:val="en-GB" w:eastAsia="en-US"/>
        </w:rPr>
        <w:t>Clauses(S</w:t>
      </w:r>
      <w:r w:rsidR="00CB36DB" w:rsidRPr="00635301">
        <w:rPr>
          <w:rFonts w:eastAsia="Calibri"/>
          <w:lang w:val="en-GB" w:eastAsia="en-US"/>
        </w:rPr>
        <w:t>A</w:t>
      </w:r>
      <w:r w:rsidRPr="00635301">
        <w:rPr>
          <w:rFonts w:eastAsia="Calibri"/>
          <w:lang w:val="en-GB" w:eastAsia="en-US"/>
        </w:rPr>
        <w:t xml:space="preserve">C), </w:t>
      </w:r>
      <w:r w:rsidR="00BA6EE8" w:rsidRPr="00635301">
        <w:rPr>
          <w:rFonts w:eastAsia="Calibri"/>
          <w:lang w:val="en-GB" w:eastAsia="en-US"/>
        </w:rPr>
        <w:t xml:space="preserve">the Terms of Reference(ToR), </w:t>
      </w:r>
      <w:r w:rsidRPr="00635301">
        <w:rPr>
          <w:rFonts w:eastAsia="Calibri"/>
          <w:lang w:val="en-GB" w:eastAsia="en-US"/>
        </w:rPr>
        <w:t>the specifications</w:t>
      </w:r>
      <w:r w:rsidR="00BA6EE8" w:rsidRPr="00635301">
        <w:rPr>
          <w:rFonts w:eastAsia="Calibri"/>
          <w:lang w:val="en-GB" w:eastAsia="en-US"/>
        </w:rPr>
        <w:t xml:space="preserve"> of the supply </w:t>
      </w:r>
      <w:r w:rsidRPr="00635301">
        <w:rPr>
          <w:rFonts w:eastAsia="Calibri"/>
          <w:lang w:val="en-GB" w:eastAsia="en-US"/>
        </w:rPr>
        <w:t xml:space="preserve"> (SF) or the technical clauses of the services, as appropriate.</w:t>
      </w:r>
    </w:p>
    <w:p w14:paraId="1E4F119E" w14:textId="40309F7F" w:rsidR="00BB6453" w:rsidRPr="00635301" w:rsidRDefault="00BB6453" w:rsidP="00536A10">
      <w:pPr>
        <w:pStyle w:val="Paragraphedeliste"/>
        <w:widowControl w:val="0"/>
        <w:numPr>
          <w:ilvl w:val="0"/>
          <w:numId w:val="74"/>
        </w:numPr>
        <w:autoSpaceDE w:val="0"/>
        <w:spacing w:line="276" w:lineRule="auto"/>
        <w:jc w:val="both"/>
        <w:textAlignment w:val="auto"/>
        <w:rPr>
          <w:lang w:val="en-GB"/>
        </w:rPr>
      </w:pPr>
      <w:r w:rsidRPr="00635301">
        <w:rPr>
          <w:lang w:val="en-GB"/>
        </w:rPr>
        <w:t xml:space="preserve">The </w:t>
      </w:r>
      <w:r w:rsidR="00DD2AA1" w:rsidRPr="00635301">
        <w:rPr>
          <w:lang w:val="en-GB"/>
        </w:rPr>
        <w:t>S</w:t>
      </w:r>
      <w:r w:rsidRPr="00635301">
        <w:rPr>
          <w:lang w:val="en-GB"/>
        </w:rPr>
        <w:t xml:space="preserve">pecial </w:t>
      </w:r>
      <w:r w:rsidR="00DD2AA1" w:rsidRPr="00635301">
        <w:rPr>
          <w:lang w:val="en-GB"/>
        </w:rPr>
        <w:t>A</w:t>
      </w:r>
      <w:r w:rsidRPr="00635301">
        <w:rPr>
          <w:lang w:val="en-GB"/>
        </w:rPr>
        <w:t xml:space="preserve">dministrative </w:t>
      </w:r>
      <w:r w:rsidR="00DD2AA1" w:rsidRPr="00635301">
        <w:rPr>
          <w:lang w:val="en-GB"/>
        </w:rPr>
        <w:t>C</w:t>
      </w:r>
      <w:r w:rsidRPr="00635301">
        <w:rPr>
          <w:lang w:val="en-GB"/>
        </w:rPr>
        <w:t>lauses (S</w:t>
      </w:r>
      <w:r w:rsidR="00BA6EE8" w:rsidRPr="00635301">
        <w:rPr>
          <w:lang w:val="en-GB"/>
        </w:rPr>
        <w:t>A</w:t>
      </w:r>
      <w:r w:rsidRPr="00635301">
        <w:rPr>
          <w:lang w:val="en-GB"/>
        </w:rPr>
        <w:t xml:space="preserve">C); </w:t>
      </w:r>
    </w:p>
    <w:p w14:paraId="5A638DB9" w14:textId="0BB221D6" w:rsidR="00BB6453" w:rsidRPr="00635301" w:rsidRDefault="00BA6EE8" w:rsidP="00536A10">
      <w:pPr>
        <w:pStyle w:val="Paragraphedeliste"/>
        <w:widowControl w:val="0"/>
        <w:numPr>
          <w:ilvl w:val="0"/>
          <w:numId w:val="74"/>
        </w:numPr>
        <w:autoSpaceDE w:val="0"/>
        <w:spacing w:line="276" w:lineRule="auto"/>
        <w:jc w:val="both"/>
        <w:textAlignment w:val="auto"/>
        <w:rPr>
          <w:lang w:val="en-GB"/>
        </w:rPr>
      </w:pPr>
      <w:r w:rsidRPr="00635301">
        <w:rPr>
          <w:lang w:val="en-GB"/>
        </w:rPr>
        <w:t xml:space="preserve">The Terms of Reference (ToR) or the </w:t>
      </w:r>
      <w:r w:rsidR="00BB6453" w:rsidRPr="00635301">
        <w:rPr>
          <w:lang w:val="en-GB"/>
        </w:rPr>
        <w:t xml:space="preserve">Technical </w:t>
      </w:r>
      <w:r w:rsidRPr="00635301">
        <w:rPr>
          <w:lang w:val="en-GB"/>
        </w:rPr>
        <w:t>S</w:t>
      </w:r>
      <w:r w:rsidR="00BB6453" w:rsidRPr="00635301">
        <w:rPr>
          <w:lang w:val="en-GB"/>
        </w:rPr>
        <w:t>pecifications (ST)</w:t>
      </w:r>
      <w:r w:rsidRPr="00635301">
        <w:rPr>
          <w:lang w:val="en-GB"/>
        </w:rPr>
        <w:t xml:space="preserve"> as the case may be</w:t>
      </w:r>
      <w:r w:rsidR="00BB6453" w:rsidRPr="00635301">
        <w:rPr>
          <w:lang w:val="en-GB"/>
        </w:rPr>
        <w:t>;</w:t>
      </w:r>
    </w:p>
    <w:p w14:paraId="3840DC4E" w14:textId="68C15316" w:rsidR="00BB6453" w:rsidRPr="00635301" w:rsidRDefault="00BB6453" w:rsidP="00536A10">
      <w:pPr>
        <w:pStyle w:val="Paragraphedeliste"/>
        <w:widowControl w:val="0"/>
        <w:numPr>
          <w:ilvl w:val="0"/>
          <w:numId w:val="74"/>
        </w:numPr>
        <w:autoSpaceDE w:val="0"/>
        <w:spacing w:line="276" w:lineRule="auto"/>
        <w:jc w:val="both"/>
        <w:textAlignment w:val="auto"/>
        <w:rPr>
          <w:lang w:val="en-GB"/>
        </w:rPr>
      </w:pPr>
      <w:r w:rsidRPr="00635301">
        <w:rPr>
          <w:lang w:val="en-GB"/>
        </w:rPr>
        <w:t xml:space="preserve">The </w:t>
      </w:r>
      <w:r w:rsidR="005D0742" w:rsidRPr="00635301">
        <w:rPr>
          <w:lang w:val="en-GB"/>
        </w:rPr>
        <w:t xml:space="preserve">detailed Quantity and </w:t>
      </w:r>
      <w:r w:rsidRPr="00635301">
        <w:rPr>
          <w:lang w:val="en-GB"/>
        </w:rPr>
        <w:t>estimat</w:t>
      </w:r>
      <w:r w:rsidR="005D0742" w:rsidRPr="00635301">
        <w:rPr>
          <w:lang w:val="en-GB"/>
        </w:rPr>
        <w:t xml:space="preserve">e </w:t>
      </w:r>
      <w:r w:rsidRPr="00635301">
        <w:rPr>
          <w:lang w:val="en-GB"/>
        </w:rPr>
        <w:t>(DQE) ;</w:t>
      </w:r>
    </w:p>
    <w:p w14:paraId="2B507DF8" w14:textId="3A9B107C" w:rsidR="00BB6453" w:rsidRPr="00635301" w:rsidRDefault="00BB6453" w:rsidP="00536A10">
      <w:pPr>
        <w:pStyle w:val="Paragraphedeliste"/>
        <w:widowControl w:val="0"/>
        <w:numPr>
          <w:ilvl w:val="0"/>
          <w:numId w:val="74"/>
        </w:numPr>
        <w:autoSpaceDE w:val="0"/>
        <w:spacing w:line="276" w:lineRule="auto"/>
        <w:jc w:val="both"/>
        <w:textAlignment w:val="auto"/>
        <w:rPr>
          <w:lang w:val="en-GB"/>
        </w:rPr>
      </w:pPr>
      <w:r w:rsidRPr="00635301">
        <w:rPr>
          <w:lang w:val="en-GB"/>
        </w:rPr>
        <w:t xml:space="preserve">The </w:t>
      </w:r>
      <w:r w:rsidR="005D0742" w:rsidRPr="00635301">
        <w:rPr>
          <w:lang w:val="en-GB"/>
        </w:rPr>
        <w:t>statement of all-in</w:t>
      </w:r>
      <w:r w:rsidRPr="00635301">
        <w:rPr>
          <w:lang w:val="en-GB"/>
        </w:rPr>
        <w:t xml:space="preserve"> price</w:t>
      </w:r>
      <w:r w:rsidR="005D0742" w:rsidRPr="00635301">
        <w:rPr>
          <w:lang w:val="en-GB"/>
        </w:rPr>
        <w:t>s</w:t>
      </w:r>
      <w:r w:rsidRPr="00635301">
        <w:rPr>
          <w:lang w:val="en-GB"/>
        </w:rPr>
        <w:t xml:space="preserve"> </w:t>
      </w:r>
      <w:r w:rsidR="005D0742" w:rsidRPr="00635301">
        <w:rPr>
          <w:lang w:val="en-GB"/>
        </w:rPr>
        <w:t>or the unit price schedule</w:t>
      </w:r>
      <w:r w:rsidRPr="00635301">
        <w:rPr>
          <w:lang w:val="en-GB"/>
        </w:rPr>
        <w:t xml:space="preserve"> (BPU);</w:t>
      </w:r>
    </w:p>
    <w:p w14:paraId="49FD6092" w14:textId="02F2A1E5" w:rsidR="00BB6453" w:rsidRPr="00635301" w:rsidRDefault="00BB6453" w:rsidP="00536A10">
      <w:pPr>
        <w:pStyle w:val="Paragraphedeliste"/>
        <w:widowControl w:val="0"/>
        <w:numPr>
          <w:ilvl w:val="0"/>
          <w:numId w:val="74"/>
        </w:numPr>
        <w:autoSpaceDE w:val="0"/>
        <w:spacing w:line="276" w:lineRule="auto"/>
        <w:jc w:val="both"/>
        <w:textAlignment w:val="auto"/>
        <w:rPr>
          <w:lang w:val="en-GB"/>
        </w:rPr>
      </w:pPr>
      <w:r w:rsidRPr="00635301">
        <w:rPr>
          <w:lang w:val="en-GB"/>
        </w:rPr>
        <w:t>The price sub-detail (</w:t>
      </w:r>
      <w:r w:rsidR="005D0742" w:rsidRPr="00635301">
        <w:rPr>
          <w:lang w:val="en-GB"/>
        </w:rPr>
        <w:t>SDP</w:t>
      </w:r>
      <w:r w:rsidRPr="00635301">
        <w:rPr>
          <w:lang w:val="en-GB"/>
        </w:rPr>
        <w:t xml:space="preserve">) </w:t>
      </w:r>
      <w:r w:rsidRPr="00635301">
        <w:rPr>
          <w:rFonts w:eastAsia="Calibri"/>
          <w:lang w:val="en-GB" w:eastAsia="en-US"/>
        </w:rPr>
        <w:t xml:space="preserve">and, where applicable, the breakdown of </w:t>
      </w:r>
      <w:r w:rsidR="0020617F" w:rsidRPr="00635301">
        <w:rPr>
          <w:rFonts w:eastAsia="Calibri"/>
          <w:lang w:val="en-GB" w:eastAsia="en-US"/>
        </w:rPr>
        <w:t xml:space="preserve">all-in </w:t>
      </w:r>
      <w:r w:rsidRPr="00635301">
        <w:rPr>
          <w:rFonts w:eastAsia="Calibri"/>
          <w:lang w:val="en-GB" w:eastAsia="en-US"/>
        </w:rPr>
        <w:t>prices</w:t>
      </w:r>
      <w:r w:rsidRPr="00635301">
        <w:rPr>
          <w:lang w:val="en-GB"/>
        </w:rPr>
        <w:t>;</w:t>
      </w:r>
    </w:p>
    <w:p w14:paraId="652A4791" w14:textId="1D0CD4F6" w:rsidR="00BB6453" w:rsidRPr="00635301" w:rsidRDefault="00BB6453" w:rsidP="00536A10">
      <w:pPr>
        <w:pStyle w:val="Paragraphedeliste"/>
        <w:widowControl w:val="0"/>
        <w:numPr>
          <w:ilvl w:val="0"/>
          <w:numId w:val="74"/>
        </w:numPr>
        <w:autoSpaceDE w:val="0"/>
        <w:spacing w:line="276" w:lineRule="auto"/>
        <w:jc w:val="both"/>
        <w:textAlignment w:val="auto"/>
        <w:rPr>
          <w:lang w:val="en-GB"/>
        </w:rPr>
      </w:pPr>
      <w:r w:rsidRPr="00635301">
        <w:rPr>
          <w:lang w:val="en-GB"/>
        </w:rPr>
        <w:t>The General Administrative Clauses (G</w:t>
      </w:r>
      <w:r w:rsidR="0020617F" w:rsidRPr="00635301">
        <w:rPr>
          <w:lang w:val="en-GB"/>
        </w:rPr>
        <w:t>A</w:t>
      </w:r>
      <w:r w:rsidRPr="00635301">
        <w:rPr>
          <w:lang w:val="en-GB"/>
        </w:rPr>
        <w:t xml:space="preserve">C) applicable to the public contracts for </w:t>
      </w:r>
      <w:r w:rsidR="00D6799A" w:rsidRPr="00635301">
        <w:rPr>
          <w:lang w:val="en-GB"/>
        </w:rPr>
        <w:t>contracts he is specificially subject;</w:t>
      </w:r>
    </w:p>
    <w:p w14:paraId="105294B2" w14:textId="47B12A84" w:rsidR="00D6799A" w:rsidRPr="00635301" w:rsidRDefault="00D6799A" w:rsidP="00C559B3">
      <w:pPr>
        <w:pStyle w:val="Paragraphedeliste"/>
        <w:widowControl w:val="0"/>
        <w:autoSpaceDE w:val="0"/>
        <w:spacing w:line="276" w:lineRule="auto"/>
        <w:jc w:val="both"/>
        <w:textAlignment w:val="auto"/>
        <w:rPr>
          <w:lang w:val="en-GB"/>
        </w:rPr>
      </w:pPr>
      <w:r w:rsidRPr="00635301">
        <w:rPr>
          <w:lang w:val="en-GB"/>
        </w:rPr>
        <w:t>The project/programme execution etc (insert and indicate, where necessary, the names);</w:t>
      </w:r>
    </w:p>
    <w:p w14:paraId="220862D0" w14:textId="10B6E723" w:rsidR="00BB6453" w:rsidRPr="00635301" w:rsidRDefault="00BB6453" w:rsidP="00536A10">
      <w:pPr>
        <w:pStyle w:val="Paragraphedeliste"/>
        <w:widowControl w:val="0"/>
        <w:numPr>
          <w:ilvl w:val="0"/>
          <w:numId w:val="74"/>
        </w:numPr>
        <w:autoSpaceDE w:val="0"/>
        <w:spacing w:line="276" w:lineRule="auto"/>
        <w:jc w:val="both"/>
        <w:textAlignment w:val="auto"/>
        <w:rPr>
          <w:b/>
          <w:bCs/>
          <w:lang w:val="en-GB"/>
        </w:rPr>
      </w:pPr>
      <w:r w:rsidRPr="00635301">
        <w:rPr>
          <w:lang w:val="en-GB"/>
        </w:rPr>
        <w:t xml:space="preserve">Any other useful documents (Minutes of Negotiations, </w:t>
      </w:r>
      <w:r w:rsidR="0020617F" w:rsidRPr="00635301">
        <w:rPr>
          <w:lang w:val="en-GB"/>
        </w:rPr>
        <w:t>CST</w:t>
      </w:r>
      <w:r w:rsidRPr="00635301">
        <w:rPr>
          <w:lang w:val="en-GB"/>
        </w:rPr>
        <w:t>, Plans, Management Strategies and Environmental, Social, Health and Safety (ESHS) Implementation Plans, ESHS Code of Conduct, project value analysis as the case may be, etc.).</w:t>
      </w:r>
    </w:p>
    <w:p w14:paraId="53CDE582" w14:textId="2B07316D" w:rsidR="000E4EDC" w:rsidRPr="00635301" w:rsidRDefault="000E4EDC" w:rsidP="00536A10">
      <w:pPr>
        <w:pStyle w:val="Paragraphedeliste"/>
        <w:widowControl w:val="0"/>
        <w:numPr>
          <w:ilvl w:val="0"/>
          <w:numId w:val="74"/>
        </w:numPr>
        <w:autoSpaceDE w:val="0"/>
        <w:spacing w:line="276" w:lineRule="auto"/>
        <w:jc w:val="both"/>
        <w:textAlignment w:val="auto"/>
        <w:rPr>
          <w:b/>
          <w:bCs/>
          <w:lang w:val="en-GB"/>
        </w:rPr>
      </w:pPr>
      <w:r w:rsidRPr="00635301">
        <w:rPr>
          <w:lang w:val="en-GB"/>
        </w:rPr>
        <w:t>The integrity charter;</w:t>
      </w:r>
    </w:p>
    <w:p w14:paraId="4DFFFC5C" w14:textId="762A3638" w:rsidR="000E4EDC" w:rsidRPr="00635301" w:rsidRDefault="000E4EDC" w:rsidP="00536A10">
      <w:pPr>
        <w:pStyle w:val="Paragraphedeliste"/>
        <w:widowControl w:val="0"/>
        <w:numPr>
          <w:ilvl w:val="0"/>
          <w:numId w:val="74"/>
        </w:numPr>
        <w:autoSpaceDE w:val="0"/>
        <w:spacing w:line="276" w:lineRule="auto"/>
        <w:jc w:val="both"/>
        <w:textAlignment w:val="auto"/>
        <w:rPr>
          <w:b/>
          <w:bCs/>
          <w:lang w:val="en-GB"/>
        </w:rPr>
      </w:pPr>
      <w:r w:rsidRPr="00635301">
        <w:rPr>
          <w:lang w:val="en-GB"/>
        </w:rPr>
        <w:t>The declaration of the statement to comply with social and environmental clauses;</w:t>
      </w:r>
    </w:p>
    <w:p w14:paraId="4C6EEDDE" w14:textId="50FA9796" w:rsidR="000E4EDC" w:rsidRPr="00635301" w:rsidRDefault="000E4EDC" w:rsidP="00536A10">
      <w:pPr>
        <w:pStyle w:val="Paragraphedeliste"/>
        <w:widowControl w:val="0"/>
        <w:numPr>
          <w:ilvl w:val="0"/>
          <w:numId w:val="74"/>
        </w:numPr>
        <w:autoSpaceDE w:val="0"/>
        <w:spacing w:line="276" w:lineRule="auto"/>
        <w:jc w:val="both"/>
        <w:textAlignment w:val="auto"/>
        <w:rPr>
          <w:b/>
          <w:bCs/>
          <w:lang w:val="en-GB"/>
        </w:rPr>
      </w:pPr>
      <w:r w:rsidRPr="00635301">
        <w:rPr>
          <w:i/>
          <w:iCs/>
          <w:lang w:val="en-GB"/>
        </w:rPr>
        <w:t xml:space="preserve">The framwork agreement No.___________of………………..... </w:t>
      </w:r>
    </w:p>
    <w:p w14:paraId="7DBD69B2" w14:textId="59A3667C" w:rsidR="00BB6453" w:rsidRPr="00635301" w:rsidRDefault="00BB6453" w:rsidP="00C559B3">
      <w:pPr>
        <w:widowControl w:val="0"/>
        <w:autoSpaceDE w:val="0"/>
        <w:spacing w:before="240" w:line="276" w:lineRule="auto"/>
        <w:ind w:right="-18"/>
        <w:jc w:val="both"/>
        <w:rPr>
          <w:sz w:val="28"/>
          <w:szCs w:val="22"/>
          <w:lang w:val="en-GB"/>
        </w:rPr>
      </w:pPr>
      <w:bookmarkStart w:id="95" w:name="_Hlk162980386"/>
      <w:bookmarkEnd w:id="94"/>
      <w:r w:rsidRPr="00635301">
        <w:rPr>
          <w:b/>
          <w:bCs/>
          <w:w w:val="90"/>
          <w:sz w:val="28"/>
          <w:szCs w:val="22"/>
          <w:lang w:val="en-GB"/>
        </w:rPr>
        <w:t xml:space="preserve">Article </w:t>
      </w:r>
      <w:r w:rsidR="008646C1" w:rsidRPr="00635301">
        <w:rPr>
          <w:b/>
          <w:bCs/>
          <w:w w:val="90"/>
          <w:sz w:val="28"/>
          <w:szCs w:val="22"/>
          <w:lang w:val="en-GB"/>
        </w:rPr>
        <w:t>5</w:t>
      </w:r>
      <w:r w:rsidRPr="00635301">
        <w:rPr>
          <w:b/>
          <w:bCs/>
          <w:w w:val="90"/>
          <w:sz w:val="28"/>
          <w:szCs w:val="22"/>
          <w:lang w:val="en-GB"/>
        </w:rPr>
        <w:t xml:space="preserve">: Communication </w:t>
      </w:r>
    </w:p>
    <w:p w14:paraId="668CD217"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 xml:space="preserve"> All communications under this contract shall be in writing and notifications shall be made to the addresses below:  </w:t>
      </w:r>
    </w:p>
    <w:p w14:paraId="4364A315"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p>
    <w:p w14:paraId="06D13798" w14:textId="5F3E52D5" w:rsidR="00BB6453" w:rsidRPr="00635301" w:rsidRDefault="00BB6453" w:rsidP="00536A10">
      <w:pPr>
        <w:widowControl w:val="0"/>
        <w:numPr>
          <w:ilvl w:val="0"/>
          <w:numId w:val="75"/>
        </w:numPr>
        <w:autoSpaceDE w:val="0"/>
        <w:spacing w:line="276" w:lineRule="auto"/>
        <w:ind w:right="-18"/>
        <w:jc w:val="both"/>
        <w:textAlignment w:val="auto"/>
        <w:rPr>
          <w:color w:val="000000" w:themeColor="text1"/>
          <w:szCs w:val="22"/>
          <w:lang w:val="en-GB"/>
        </w:rPr>
      </w:pPr>
      <w:r w:rsidRPr="00635301">
        <w:rPr>
          <w:color w:val="000000" w:themeColor="text1"/>
          <w:szCs w:val="22"/>
          <w:lang w:val="en-GB"/>
        </w:rPr>
        <w:t>If the contract</w:t>
      </w:r>
      <w:r w:rsidR="003944F6" w:rsidRPr="00635301">
        <w:rPr>
          <w:color w:val="000000" w:themeColor="text1"/>
          <w:szCs w:val="22"/>
          <w:lang w:val="en-GB"/>
        </w:rPr>
        <w:t>ing partner</w:t>
      </w:r>
      <w:r w:rsidRPr="00635301">
        <w:rPr>
          <w:color w:val="000000" w:themeColor="text1"/>
          <w:szCs w:val="22"/>
          <w:lang w:val="en-GB"/>
        </w:rPr>
        <w:t xml:space="preserve"> is the addressee: M</w:t>
      </w:r>
      <w:r w:rsidR="003944F6" w:rsidRPr="00635301">
        <w:rPr>
          <w:color w:val="000000" w:themeColor="text1"/>
          <w:szCs w:val="22"/>
          <w:lang w:val="en-GB"/>
        </w:rPr>
        <w:t>adam</w:t>
      </w:r>
      <w:r w:rsidRPr="00635301">
        <w:rPr>
          <w:color w:val="000000" w:themeColor="text1"/>
          <w:szCs w:val="22"/>
          <w:lang w:val="en-GB"/>
        </w:rPr>
        <w:t>/</w:t>
      </w:r>
      <w:r w:rsidR="003944F6" w:rsidRPr="00635301">
        <w:rPr>
          <w:color w:val="000000" w:themeColor="text1"/>
          <w:szCs w:val="22"/>
          <w:lang w:val="en-GB"/>
        </w:rPr>
        <w:t>Sir</w:t>
      </w:r>
      <w:r w:rsidRPr="00635301">
        <w:rPr>
          <w:color w:val="000000" w:themeColor="text1"/>
          <w:szCs w:val="22"/>
          <w:lang w:val="en-GB"/>
        </w:rPr>
        <w:t xml:space="preserve">: </w:t>
      </w:r>
      <w:r w:rsidRPr="00635301">
        <w:rPr>
          <w:i/>
          <w:color w:val="000000" w:themeColor="text1"/>
          <w:szCs w:val="22"/>
          <w:lang w:val="en-GB"/>
        </w:rPr>
        <w:t xml:space="preserve">[To be specified] </w:t>
      </w:r>
      <w:r w:rsidRPr="00635301">
        <w:rPr>
          <w:color w:val="000000" w:themeColor="text1"/>
          <w:szCs w:val="22"/>
          <w:lang w:val="en-GB"/>
        </w:rPr>
        <w:t>............... ...</w:t>
      </w:r>
    </w:p>
    <w:p w14:paraId="234E8954" w14:textId="009AB4CF"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M</w:t>
      </w:r>
      <w:r w:rsidR="003944F6" w:rsidRPr="00635301">
        <w:rPr>
          <w:color w:val="000000" w:themeColor="text1"/>
          <w:szCs w:val="22"/>
          <w:lang w:val="en-GB"/>
        </w:rPr>
        <w:t>adam</w:t>
      </w:r>
      <w:r w:rsidRPr="00635301">
        <w:rPr>
          <w:color w:val="000000" w:themeColor="text1"/>
          <w:szCs w:val="22"/>
          <w:lang w:val="en-GB"/>
        </w:rPr>
        <w:t>/</w:t>
      </w:r>
      <w:r w:rsidR="003944F6" w:rsidRPr="00635301">
        <w:rPr>
          <w:color w:val="000000" w:themeColor="text1"/>
          <w:szCs w:val="22"/>
          <w:lang w:val="en-GB"/>
        </w:rPr>
        <w:t>Sir</w:t>
      </w:r>
      <w:r w:rsidRPr="00635301">
        <w:rPr>
          <w:color w:val="000000" w:themeColor="text1"/>
          <w:szCs w:val="22"/>
          <w:lang w:val="en-GB"/>
        </w:rPr>
        <w:t xml:space="preserve">: </w:t>
      </w:r>
      <w:r w:rsidRPr="00635301">
        <w:rPr>
          <w:i/>
          <w:color w:val="000000" w:themeColor="text1"/>
          <w:szCs w:val="22"/>
          <w:lang w:val="en-GB"/>
        </w:rPr>
        <w:t>[To be specified]</w:t>
      </w:r>
      <w:r w:rsidRPr="00635301">
        <w:rPr>
          <w:color w:val="000000" w:themeColor="text1"/>
          <w:szCs w:val="22"/>
          <w:lang w:val="en-GB"/>
        </w:rPr>
        <w:t>________________________________________</w:t>
      </w:r>
    </w:p>
    <w:p w14:paraId="16F71D75" w14:textId="25C5DA88" w:rsidR="00BB6453" w:rsidRPr="00635301" w:rsidRDefault="00602A7F"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r>
      <w:r w:rsidR="00BB6453" w:rsidRPr="00635301">
        <w:rPr>
          <w:color w:val="000000" w:themeColor="text1"/>
          <w:szCs w:val="22"/>
          <w:lang w:val="en-GB"/>
        </w:rPr>
        <w:t>P</w:t>
      </w:r>
      <w:r w:rsidRPr="00635301">
        <w:rPr>
          <w:color w:val="000000" w:themeColor="text1"/>
          <w:szCs w:val="22"/>
          <w:lang w:val="en-GB"/>
        </w:rPr>
        <w:t>.O Box:</w:t>
      </w:r>
      <w:r w:rsidR="00BB6453" w:rsidRPr="00635301">
        <w:rPr>
          <w:color w:val="000000" w:themeColor="text1"/>
          <w:szCs w:val="22"/>
          <w:lang w:val="en-GB"/>
        </w:rPr>
        <w:t xml:space="preserve"> _________________</w:t>
      </w:r>
    </w:p>
    <w:p w14:paraId="2131BEFD"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t>Phone: ____________________________________</w:t>
      </w:r>
    </w:p>
    <w:p w14:paraId="0C78AD34"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t>Fax: _______________________</w:t>
      </w:r>
    </w:p>
    <w:p w14:paraId="0C996DB3" w14:textId="2D5A63E1"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After the 15-day period set out in the G</w:t>
      </w:r>
      <w:r w:rsidR="003944F6" w:rsidRPr="00635301">
        <w:rPr>
          <w:color w:val="000000" w:themeColor="text1"/>
          <w:szCs w:val="22"/>
          <w:lang w:val="en-GB"/>
        </w:rPr>
        <w:t>A</w:t>
      </w:r>
      <w:r w:rsidRPr="00635301">
        <w:rPr>
          <w:color w:val="000000" w:themeColor="text1"/>
          <w:szCs w:val="22"/>
          <w:lang w:val="en-GB"/>
        </w:rPr>
        <w:t xml:space="preserve">C </w:t>
      </w:r>
      <w:r w:rsidR="003944F6" w:rsidRPr="00635301">
        <w:rPr>
          <w:color w:val="000000" w:themeColor="text1"/>
          <w:szCs w:val="22"/>
          <w:lang w:val="en-GB"/>
        </w:rPr>
        <w:t xml:space="preserve">to make known to </w:t>
      </w:r>
      <w:r w:rsidRPr="00635301">
        <w:rPr>
          <w:color w:val="000000" w:themeColor="text1"/>
          <w:szCs w:val="22"/>
          <w:lang w:val="en-GB"/>
        </w:rPr>
        <w:t>the Project Owner or the Delegated Project Owner</w:t>
      </w:r>
      <w:r w:rsidR="003944F6" w:rsidRPr="00635301">
        <w:rPr>
          <w:color w:val="000000" w:themeColor="text1"/>
          <w:szCs w:val="22"/>
          <w:lang w:val="en-GB"/>
        </w:rPr>
        <w:t xml:space="preserve">, the Contract Manager </w:t>
      </w:r>
      <w:r w:rsidRPr="00635301">
        <w:rPr>
          <w:color w:val="000000" w:themeColor="text1"/>
          <w:szCs w:val="22"/>
          <w:lang w:val="en-GB"/>
        </w:rPr>
        <w:t>their address, corresponde</w:t>
      </w:r>
      <w:r w:rsidR="00602A7F" w:rsidRPr="00635301">
        <w:rPr>
          <w:color w:val="000000" w:themeColor="text1"/>
          <w:szCs w:val="22"/>
          <w:lang w:val="en-GB"/>
        </w:rPr>
        <w:t>nce will be validly sent to the</w:t>
      </w:r>
      <w:r w:rsidR="003944F6" w:rsidRPr="00635301">
        <w:rPr>
          <w:color w:val="000000" w:themeColor="text1"/>
          <w:szCs w:val="22"/>
          <w:lang w:val="en-GB"/>
        </w:rPr>
        <w:t xml:space="preserve"> Council of </w:t>
      </w:r>
      <w:r w:rsidRPr="00635301">
        <w:rPr>
          <w:color w:val="000000" w:themeColor="text1"/>
          <w:szCs w:val="22"/>
          <w:lang w:val="en-GB"/>
        </w:rPr>
        <w:t>:</w:t>
      </w:r>
      <w:r w:rsidRPr="00635301">
        <w:rPr>
          <w:i/>
          <w:color w:val="000000" w:themeColor="text1"/>
          <w:szCs w:val="22"/>
          <w:lang w:val="en-GB"/>
        </w:rPr>
        <w:t xml:space="preserve"> [To be specified, this shall be within the geographical area of the project].</w:t>
      </w:r>
    </w:p>
    <w:p w14:paraId="75121C47"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p>
    <w:p w14:paraId="52D3CF18" w14:textId="4739A62E" w:rsidR="00BB6453" w:rsidRPr="00635301" w:rsidRDefault="00BB6453" w:rsidP="00536A10">
      <w:pPr>
        <w:widowControl w:val="0"/>
        <w:numPr>
          <w:ilvl w:val="0"/>
          <w:numId w:val="75"/>
        </w:numPr>
        <w:autoSpaceDE w:val="0"/>
        <w:spacing w:line="276" w:lineRule="auto"/>
        <w:ind w:right="-18"/>
        <w:jc w:val="both"/>
        <w:textAlignment w:val="auto"/>
        <w:rPr>
          <w:color w:val="000000" w:themeColor="text1"/>
          <w:szCs w:val="22"/>
          <w:lang w:val="en-GB"/>
        </w:rPr>
      </w:pPr>
      <w:r w:rsidRPr="00635301">
        <w:rPr>
          <w:color w:val="000000" w:themeColor="text1"/>
          <w:szCs w:val="22"/>
          <w:lang w:val="en-GB"/>
        </w:rPr>
        <w:t xml:space="preserve">If the </w:t>
      </w:r>
      <w:r w:rsidR="003944F6" w:rsidRPr="00635301">
        <w:rPr>
          <w:color w:val="000000" w:themeColor="text1"/>
          <w:szCs w:val="22"/>
          <w:lang w:val="en-GB"/>
        </w:rPr>
        <w:t>P</w:t>
      </w:r>
      <w:r w:rsidRPr="00635301">
        <w:rPr>
          <w:color w:val="000000" w:themeColor="text1"/>
          <w:szCs w:val="22"/>
          <w:lang w:val="en-GB"/>
        </w:rPr>
        <w:t xml:space="preserve">roject </w:t>
      </w:r>
      <w:r w:rsidR="003944F6" w:rsidRPr="00635301">
        <w:rPr>
          <w:color w:val="000000" w:themeColor="text1"/>
          <w:szCs w:val="22"/>
          <w:lang w:val="en-GB"/>
        </w:rPr>
        <w:t>O</w:t>
      </w:r>
      <w:r w:rsidRPr="00635301">
        <w:rPr>
          <w:color w:val="000000" w:themeColor="text1"/>
          <w:szCs w:val="22"/>
          <w:lang w:val="en-GB"/>
        </w:rPr>
        <w:t xml:space="preserve">wner or </w:t>
      </w:r>
      <w:r w:rsidR="003944F6" w:rsidRPr="00635301">
        <w:rPr>
          <w:color w:val="000000" w:themeColor="text1"/>
          <w:szCs w:val="22"/>
          <w:lang w:val="en-GB"/>
        </w:rPr>
        <w:t>D</w:t>
      </w:r>
      <w:r w:rsidRPr="00635301">
        <w:rPr>
          <w:color w:val="000000" w:themeColor="text1"/>
          <w:szCs w:val="22"/>
          <w:lang w:val="en-GB"/>
        </w:rPr>
        <w:t xml:space="preserve">elegated </w:t>
      </w:r>
      <w:r w:rsidR="003944F6" w:rsidRPr="00635301">
        <w:rPr>
          <w:color w:val="000000" w:themeColor="text1"/>
          <w:szCs w:val="22"/>
          <w:lang w:val="en-GB"/>
        </w:rPr>
        <w:t>P</w:t>
      </w:r>
      <w:r w:rsidRPr="00635301">
        <w:rPr>
          <w:color w:val="000000" w:themeColor="text1"/>
          <w:szCs w:val="22"/>
          <w:lang w:val="en-GB"/>
        </w:rPr>
        <w:t xml:space="preserve">roject </w:t>
      </w:r>
      <w:r w:rsidR="003944F6" w:rsidRPr="00635301">
        <w:rPr>
          <w:color w:val="000000" w:themeColor="text1"/>
          <w:szCs w:val="22"/>
          <w:lang w:val="en-GB"/>
        </w:rPr>
        <w:t>O</w:t>
      </w:r>
      <w:r w:rsidRPr="00635301">
        <w:rPr>
          <w:color w:val="000000" w:themeColor="text1"/>
          <w:szCs w:val="22"/>
          <w:lang w:val="en-GB"/>
        </w:rPr>
        <w:t>wner is the addressee:</w:t>
      </w:r>
    </w:p>
    <w:p w14:paraId="22BCBCF0" w14:textId="6FBDDAD0"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lastRenderedPageBreak/>
        <w:t>M</w:t>
      </w:r>
      <w:r w:rsidR="003944F6" w:rsidRPr="00635301">
        <w:rPr>
          <w:color w:val="000000" w:themeColor="text1"/>
          <w:szCs w:val="22"/>
          <w:lang w:val="en-GB"/>
        </w:rPr>
        <w:t>adam</w:t>
      </w:r>
      <w:r w:rsidRPr="00635301">
        <w:rPr>
          <w:color w:val="000000" w:themeColor="text1"/>
          <w:szCs w:val="22"/>
          <w:lang w:val="en-GB"/>
        </w:rPr>
        <w:t>/</w:t>
      </w:r>
      <w:r w:rsidR="003944F6" w:rsidRPr="00635301">
        <w:rPr>
          <w:color w:val="000000" w:themeColor="text1"/>
          <w:szCs w:val="22"/>
          <w:lang w:val="en-GB"/>
        </w:rPr>
        <w:t>Si</w:t>
      </w:r>
      <w:r w:rsidRPr="00635301">
        <w:rPr>
          <w:color w:val="000000" w:themeColor="text1"/>
          <w:szCs w:val="22"/>
          <w:lang w:val="en-GB"/>
        </w:rPr>
        <w:t xml:space="preserve">r: </w:t>
      </w:r>
      <w:r w:rsidRPr="00635301">
        <w:rPr>
          <w:i/>
          <w:color w:val="000000" w:themeColor="text1"/>
          <w:szCs w:val="22"/>
          <w:lang w:val="en-GB"/>
        </w:rPr>
        <w:t>[To be specified</w:t>
      </w:r>
      <w:r w:rsidRPr="00635301">
        <w:rPr>
          <w:color w:val="000000" w:themeColor="text1"/>
          <w:szCs w:val="22"/>
          <w:lang w:val="en-GB"/>
        </w:rPr>
        <w:t>]________________________________________</w:t>
      </w:r>
    </w:p>
    <w:p w14:paraId="3DA90846" w14:textId="0DAF81D0"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r>
      <w:r w:rsidR="003944F6" w:rsidRPr="00635301">
        <w:rPr>
          <w:color w:val="000000" w:themeColor="text1"/>
          <w:szCs w:val="22"/>
          <w:lang w:val="en-GB"/>
        </w:rPr>
        <w:t>P.O Box</w:t>
      </w:r>
      <w:r w:rsidRPr="00635301">
        <w:rPr>
          <w:color w:val="000000" w:themeColor="text1"/>
          <w:szCs w:val="22"/>
          <w:lang w:val="en-GB"/>
        </w:rPr>
        <w:t>_________________</w:t>
      </w:r>
    </w:p>
    <w:p w14:paraId="18AF2B0A"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t>Phone: ____________________________________</w:t>
      </w:r>
    </w:p>
    <w:p w14:paraId="1312EEA9" w14:textId="77777777" w:rsidR="00BB6453" w:rsidRPr="00635301" w:rsidRDefault="00BB6453"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t>
      </w:r>
      <w:r w:rsidRPr="00635301">
        <w:rPr>
          <w:color w:val="000000" w:themeColor="text1"/>
          <w:szCs w:val="22"/>
          <w:lang w:val="en-GB"/>
        </w:rPr>
        <w:tab/>
      </w:r>
      <w:r w:rsidRPr="00635301">
        <w:rPr>
          <w:color w:val="000000" w:themeColor="text1"/>
          <w:szCs w:val="22"/>
          <w:lang w:val="en-GB"/>
        </w:rPr>
        <w:tab/>
        <w:t>Fax: _______________________</w:t>
      </w:r>
    </w:p>
    <w:p w14:paraId="585A7C92" w14:textId="1C6DAD67" w:rsidR="00BB6453" w:rsidRPr="00635301" w:rsidRDefault="00602A7F" w:rsidP="00C559B3">
      <w:pPr>
        <w:widowControl w:val="0"/>
        <w:autoSpaceDE w:val="0"/>
        <w:spacing w:line="276" w:lineRule="auto"/>
        <w:ind w:left="624" w:right="-18" w:hanging="510"/>
        <w:jc w:val="both"/>
        <w:rPr>
          <w:color w:val="000000" w:themeColor="text1"/>
          <w:szCs w:val="22"/>
          <w:lang w:val="en-GB"/>
        </w:rPr>
      </w:pPr>
      <w:r w:rsidRPr="00635301">
        <w:rPr>
          <w:color w:val="000000" w:themeColor="text1"/>
          <w:szCs w:val="22"/>
          <w:lang w:val="en-GB"/>
        </w:rPr>
        <w:t>With</w:t>
      </w:r>
      <w:r w:rsidR="00BB6453" w:rsidRPr="00635301">
        <w:rPr>
          <w:color w:val="000000" w:themeColor="text1"/>
          <w:szCs w:val="22"/>
          <w:lang w:val="en-GB"/>
        </w:rPr>
        <w:t xml:space="preserve"> a copy sent within the same timeframe</w:t>
      </w:r>
      <w:r w:rsidRPr="00635301">
        <w:rPr>
          <w:color w:val="000000" w:themeColor="text1"/>
          <w:szCs w:val="22"/>
          <w:lang w:val="en-GB"/>
        </w:rPr>
        <w:t xml:space="preserve"> to the P</w:t>
      </w:r>
      <w:r w:rsidR="00BB6453" w:rsidRPr="00635301">
        <w:rPr>
          <w:color w:val="000000" w:themeColor="text1"/>
          <w:szCs w:val="22"/>
          <w:lang w:val="en-GB"/>
        </w:rPr>
        <w:t>roje</w:t>
      </w:r>
      <w:r w:rsidRPr="00635301">
        <w:rPr>
          <w:color w:val="000000" w:themeColor="text1"/>
          <w:szCs w:val="22"/>
          <w:lang w:val="en-GB"/>
        </w:rPr>
        <w:t>ct Manager</w:t>
      </w:r>
      <w:r w:rsidR="00BB6453" w:rsidRPr="00635301">
        <w:rPr>
          <w:color w:val="000000" w:themeColor="text1"/>
          <w:szCs w:val="22"/>
          <w:lang w:val="en-GB"/>
        </w:rPr>
        <w:t xml:space="preserve"> and to the </w:t>
      </w:r>
      <w:r w:rsidR="00E05F4B" w:rsidRPr="00635301">
        <w:rPr>
          <w:color w:val="000000" w:themeColor="text1"/>
          <w:szCs w:val="22"/>
          <w:lang w:val="en-GB"/>
        </w:rPr>
        <w:t>E</w:t>
      </w:r>
      <w:r w:rsidR="00BB6453" w:rsidRPr="00635301">
        <w:rPr>
          <w:color w:val="000000" w:themeColor="text1"/>
          <w:szCs w:val="22"/>
          <w:lang w:val="en-GB"/>
        </w:rPr>
        <w:t>ngineer.</w:t>
      </w:r>
    </w:p>
    <w:bookmarkEnd w:id="95"/>
    <w:p w14:paraId="2269C934" w14:textId="035E8D8D" w:rsidR="00BB6453" w:rsidRPr="00635301" w:rsidRDefault="00BB6453" w:rsidP="00C559B3">
      <w:pPr>
        <w:pStyle w:val="CHAPCCAG"/>
        <w:spacing w:before="0" w:after="0" w:line="276" w:lineRule="auto"/>
        <w:rPr>
          <w:rFonts w:ascii="Times New Roman" w:hAnsi="Times New Roman" w:cs="Times New Roman"/>
        </w:rPr>
      </w:pPr>
    </w:p>
    <w:p w14:paraId="5D6900A9" w14:textId="77777777" w:rsidR="00A91570" w:rsidRPr="00635301" w:rsidRDefault="00A91570" w:rsidP="00C559B3">
      <w:pPr>
        <w:pStyle w:val="CHAPCCAG"/>
        <w:spacing w:before="0" w:after="0" w:line="276" w:lineRule="auto"/>
        <w:rPr>
          <w:rFonts w:ascii="Times New Roman" w:hAnsi="Times New Roman" w:cs="Times New Roman"/>
        </w:rPr>
      </w:pPr>
    </w:p>
    <w:p w14:paraId="79A66967" w14:textId="608CB02E" w:rsidR="00BB6453" w:rsidRPr="00635301" w:rsidRDefault="00BB6453" w:rsidP="00C559B3">
      <w:pPr>
        <w:pStyle w:val="CHAPCCAG"/>
        <w:spacing w:before="0" w:after="0" w:line="276" w:lineRule="auto"/>
        <w:rPr>
          <w:rFonts w:ascii="Times New Roman" w:hAnsi="Times New Roman" w:cs="Times New Roman"/>
        </w:rPr>
      </w:pPr>
      <w:bookmarkStart w:id="96" w:name="_Toc158885614"/>
      <w:r w:rsidRPr="00635301">
        <w:rPr>
          <w:rFonts w:ascii="Times New Roman" w:hAnsi="Times New Roman" w:cs="Times New Roman"/>
        </w:rPr>
        <w:t>Chapter II: execution of services</w:t>
      </w:r>
      <w:bookmarkEnd w:id="96"/>
      <w:r w:rsidR="00216BB9" w:rsidRPr="00635301">
        <w:rPr>
          <w:rFonts w:ascii="Times New Roman" w:hAnsi="Times New Roman" w:cs="Times New Roman"/>
        </w:rPr>
        <w:t xml:space="preserve"> </w:t>
      </w:r>
    </w:p>
    <w:p w14:paraId="79E17621" w14:textId="41DFCBAB" w:rsidR="008646C1" w:rsidRPr="00635301" w:rsidRDefault="00A91570" w:rsidP="008646C1">
      <w:pPr>
        <w:pStyle w:val="ARTICLECCAG"/>
        <w:spacing w:before="240" w:after="0" w:line="276" w:lineRule="auto"/>
      </w:pPr>
      <w:bookmarkStart w:id="97" w:name="_Toc158885616"/>
      <w:r w:rsidRPr="00635301">
        <w:t>Article 6</w:t>
      </w:r>
      <w:r w:rsidR="008646C1" w:rsidRPr="00635301">
        <w:t>. Nature of the supplies</w:t>
      </w:r>
    </w:p>
    <w:p w14:paraId="07B6A211" w14:textId="14A73791" w:rsidR="00B444A4" w:rsidRPr="00635301" w:rsidRDefault="00B444A4" w:rsidP="00B444A4">
      <w:pPr>
        <w:widowControl w:val="0"/>
        <w:autoSpaceDE w:val="0"/>
        <w:spacing w:after="120" w:line="360" w:lineRule="auto"/>
        <w:jc w:val="both"/>
        <w:rPr>
          <w:lang w:val="en-GB"/>
        </w:rPr>
      </w:pPr>
      <w:r w:rsidRPr="00635301">
        <w:rPr>
          <w:lang w:val="en-GB"/>
        </w:rPr>
        <w:t>The services to be provided within the frame of this subsequent contract shall contain: (description of the main headings or services provided in the detailed quantity and cost estimates).</w:t>
      </w:r>
    </w:p>
    <w:p w14:paraId="0026A003" w14:textId="14FB4C9B" w:rsidR="00BB6453" w:rsidRPr="00635301" w:rsidRDefault="00BB6453" w:rsidP="00C559B3">
      <w:pPr>
        <w:pStyle w:val="ARTICLECCAG"/>
        <w:spacing w:before="240" w:after="0" w:line="276" w:lineRule="auto"/>
      </w:pPr>
      <w:r w:rsidRPr="00635301">
        <w:t>Article 7: Pla</w:t>
      </w:r>
      <w:r w:rsidR="00602A7F" w:rsidRPr="00635301">
        <w:t>ce and deadline</w:t>
      </w:r>
      <w:r w:rsidRPr="00635301">
        <w:t xml:space="preserve"> of delivery or </w:t>
      </w:r>
      <w:bookmarkEnd w:id="97"/>
      <w:r w:rsidRPr="00635301">
        <w:t>execution</w:t>
      </w:r>
    </w:p>
    <w:p w14:paraId="64D555D9" w14:textId="2CC2764C" w:rsidR="00BB6453" w:rsidRPr="00635301" w:rsidRDefault="00BB6453" w:rsidP="00C559B3">
      <w:pPr>
        <w:widowControl w:val="0"/>
        <w:autoSpaceDE w:val="0"/>
        <w:spacing w:line="276" w:lineRule="auto"/>
        <w:ind w:right="-20"/>
        <w:jc w:val="both"/>
        <w:rPr>
          <w:lang w:val="en-GB"/>
        </w:rPr>
      </w:pPr>
      <w:r w:rsidRPr="00635301">
        <w:rPr>
          <w:lang w:val="en-GB"/>
        </w:rPr>
        <w:t xml:space="preserve">7.1. The place of delivery </w:t>
      </w:r>
      <w:r w:rsidRPr="00635301">
        <w:rPr>
          <w:spacing w:val="6"/>
          <w:lang w:val="en-GB"/>
        </w:rPr>
        <w:t>or exec</w:t>
      </w:r>
      <w:r w:rsidR="00422F70" w:rsidRPr="00422F70">
        <w:rPr>
          <w:iCs/>
          <w:noProof/>
          <w:sz w:val="28"/>
          <w:szCs w:val="26"/>
        </w:rPr>
        <w:drawing>
          <wp:anchor distT="0" distB="0" distL="114300" distR="114300" simplePos="0" relativeHeight="251751936" behindDoc="1" locked="0" layoutInCell="1" allowOverlap="1" wp14:anchorId="3B41112F" wp14:editId="4A3D0E2B">
            <wp:simplePos x="0" y="0"/>
            <wp:positionH relativeFrom="column">
              <wp:posOffset>0</wp:posOffset>
            </wp:positionH>
            <wp:positionV relativeFrom="paragraph">
              <wp:posOffset>0</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spacing w:val="6"/>
          <w:lang w:val="en-GB"/>
        </w:rPr>
        <w:t xml:space="preserve">ution of the services </w:t>
      </w:r>
      <w:r w:rsidRPr="00635301">
        <w:rPr>
          <w:lang w:val="en-GB"/>
        </w:rPr>
        <w:t xml:space="preserve">is: </w:t>
      </w:r>
      <w:r w:rsidRPr="00635301">
        <w:rPr>
          <w:i/>
          <w:iCs/>
          <w:lang w:val="en-GB"/>
        </w:rPr>
        <w:t>[To be specified].</w:t>
      </w:r>
    </w:p>
    <w:p w14:paraId="674B5FF7" w14:textId="4AD2FA14" w:rsidR="00BB6453" w:rsidRPr="00635301" w:rsidRDefault="00BB6453" w:rsidP="00C559B3">
      <w:pPr>
        <w:widowControl w:val="0"/>
        <w:autoSpaceDE w:val="0"/>
        <w:spacing w:line="276" w:lineRule="auto"/>
        <w:jc w:val="both"/>
        <w:rPr>
          <w:lang w:val="en-GB"/>
        </w:rPr>
      </w:pPr>
      <w:r w:rsidRPr="00635301">
        <w:rPr>
          <w:lang w:val="en-GB"/>
        </w:rPr>
        <w:t xml:space="preserve">7.2. The deadline for delivery or execution of the services covered by this </w:t>
      </w:r>
      <w:r w:rsidRPr="00635301">
        <w:rPr>
          <w:spacing w:val="1"/>
          <w:lang w:val="en-GB"/>
        </w:rPr>
        <w:t xml:space="preserve">subsequent Contract is </w:t>
      </w:r>
      <w:r w:rsidRPr="00635301">
        <w:rPr>
          <w:spacing w:val="-29"/>
          <w:lang w:val="en-GB"/>
        </w:rPr>
        <w:t>: [</w:t>
      </w:r>
      <w:r w:rsidRPr="00635301">
        <w:rPr>
          <w:i/>
          <w:iCs/>
          <w:lang w:val="en-GB"/>
        </w:rPr>
        <w:t xml:space="preserve">To be </w:t>
      </w:r>
      <w:r w:rsidRPr="00635301">
        <w:rPr>
          <w:i/>
          <w:iCs/>
          <w:spacing w:val="1"/>
          <w:lang w:val="en-GB"/>
        </w:rPr>
        <w:t xml:space="preserve">specified (for each </w:t>
      </w:r>
      <w:r w:rsidR="0086072E" w:rsidRPr="00635301">
        <w:rPr>
          <w:i/>
          <w:iCs/>
          <w:spacing w:val="1"/>
          <w:lang w:val="en-GB"/>
        </w:rPr>
        <w:t>tranche</w:t>
      </w:r>
      <w:r w:rsidRPr="00635301">
        <w:rPr>
          <w:i/>
          <w:iCs/>
          <w:spacing w:val="1"/>
          <w:lang w:val="en-GB"/>
        </w:rPr>
        <w:t xml:space="preserve"> if applicable)</w:t>
      </w:r>
      <w:r w:rsidRPr="00635301">
        <w:rPr>
          <w:i/>
          <w:iCs/>
          <w:lang w:val="en-GB"/>
        </w:rPr>
        <w:t xml:space="preserve">] </w:t>
      </w:r>
      <w:r w:rsidRPr="00635301">
        <w:rPr>
          <w:spacing w:val="1"/>
          <w:lang w:val="en-GB"/>
        </w:rPr>
        <w:t xml:space="preserve">Months, </w:t>
      </w:r>
      <w:r w:rsidRPr="00635301">
        <w:rPr>
          <w:i/>
          <w:iCs/>
          <w:lang w:val="en-GB"/>
        </w:rPr>
        <w:t>(</w:t>
      </w:r>
      <w:r w:rsidRPr="00635301">
        <w:rPr>
          <w:i/>
          <w:iCs/>
          <w:spacing w:val="5"/>
          <w:lang w:val="en-GB"/>
        </w:rPr>
        <w:t xml:space="preserve">in </w:t>
      </w:r>
      <w:r w:rsidRPr="00635301">
        <w:rPr>
          <w:i/>
          <w:iCs/>
          <w:lang w:val="en-GB"/>
        </w:rPr>
        <w:t>figures and in words)</w:t>
      </w:r>
    </w:p>
    <w:p w14:paraId="51AD71CD" w14:textId="09B21485" w:rsidR="00BB6453" w:rsidRPr="00635301" w:rsidRDefault="00BB6453" w:rsidP="00C559B3">
      <w:pPr>
        <w:widowControl w:val="0"/>
        <w:autoSpaceDE w:val="0"/>
        <w:spacing w:line="276" w:lineRule="auto"/>
        <w:jc w:val="both"/>
        <w:rPr>
          <w:i/>
          <w:iCs/>
          <w:lang w:val="en-GB"/>
        </w:rPr>
      </w:pPr>
      <w:r w:rsidRPr="00635301">
        <w:rPr>
          <w:lang w:val="en-GB"/>
        </w:rPr>
        <w:t xml:space="preserve">7.3. This deadline runs from the date of notification of the administrative order </w:t>
      </w:r>
      <w:r w:rsidR="0086072E" w:rsidRPr="00635301">
        <w:rPr>
          <w:lang w:val="en-GB"/>
        </w:rPr>
        <w:t xml:space="preserve">to commence services under the subsequent contract, </w:t>
      </w:r>
      <w:r w:rsidRPr="00635301">
        <w:rPr>
          <w:lang w:val="en-GB"/>
        </w:rPr>
        <w:t>issued by the Project Owner</w:t>
      </w:r>
      <w:r w:rsidR="0086072E" w:rsidRPr="00635301">
        <w:rPr>
          <w:lang w:val="en-GB"/>
        </w:rPr>
        <w:t xml:space="preserve">, </w:t>
      </w:r>
      <w:r w:rsidRPr="00635301">
        <w:rPr>
          <w:lang w:val="en-GB"/>
        </w:rPr>
        <w:t xml:space="preserve">unless otherwise stipulated </w:t>
      </w:r>
      <w:r w:rsidRPr="00635301">
        <w:rPr>
          <w:i/>
          <w:iCs/>
          <w:lang w:val="en-GB"/>
        </w:rPr>
        <w:t xml:space="preserve">[To be specified] and cannot be extended beyond the validity deadline of the framework agreement. </w:t>
      </w:r>
    </w:p>
    <w:p w14:paraId="05F3B4F8" w14:textId="77777777" w:rsidR="00BB6453" w:rsidRPr="00635301" w:rsidRDefault="00BB6453" w:rsidP="00C559B3">
      <w:pPr>
        <w:widowControl w:val="0"/>
        <w:autoSpaceDE w:val="0"/>
        <w:spacing w:line="276" w:lineRule="auto"/>
        <w:jc w:val="both"/>
        <w:rPr>
          <w:bCs/>
          <w:i/>
          <w:iCs/>
          <w:lang w:val="en-GB"/>
        </w:rPr>
      </w:pPr>
      <w:r w:rsidRPr="00635301">
        <w:rPr>
          <w:bCs/>
          <w:i/>
          <w:iCs/>
          <w:lang w:val="en-GB"/>
        </w:rPr>
        <w:t xml:space="preserve"> 7.4 [specify if the contract includes one or more tranches].</w:t>
      </w:r>
    </w:p>
    <w:p w14:paraId="71724C5B" w14:textId="4436FB56" w:rsidR="00BB6453" w:rsidRPr="00635301" w:rsidRDefault="00BB6453" w:rsidP="00C559B3">
      <w:pPr>
        <w:widowControl w:val="0"/>
        <w:autoSpaceDE w:val="0"/>
        <w:spacing w:line="276" w:lineRule="auto"/>
        <w:jc w:val="both"/>
        <w:rPr>
          <w:bCs/>
          <w:lang w:val="en-GB"/>
        </w:rPr>
      </w:pPr>
      <w:r w:rsidRPr="00635301">
        <w:rPr>
          <w:bCs/>
          <w:lang w:val="en-GB"/>
        </w:rPr>
        <w:t>For conditional tranche</w:t>
      </w:r>
      <w:r w:rsidR="0086072E" w:rsidRPr="00635301">
        <w:rPr>
          <w:bCs/>
          <w:lang w:val="en-GB"/>
        </w:rPr>
        <w:t xml:space="preserve"> contracts</w:t>
      </w:r>
      <w:r w:rsidRPr="00635301">
        <w:rPr>
          <w:bCs/>
          <w:lang w:val="en-GB"/>
        </w:rPr>
        <w:t xml:space="preserve">, the period for each tranche, which runs from the date of notification of the administrative order to begin </w:t>
      </w:r>
      <w:r w:rsidR="00521597" w:rsidRPr="00635301">
        <w:rPr>
          <w:bCs/>
          <w:lang w:val="en-GB"/>
        </w:rPr>
        <w:t>services</w:t>
      </w:r>
      <w:r w:rsidRPr="00635301">
        <w:rPr>
          <w:bCs/>
          <w:lang w:val="en-GB"/>
        </w:rPr>
        <w:t xml:space="preserve"> on the tranche </w:t>
      </w:r>
      <w:r w:rsidR="00521597" w:rsidRPr="00635301">
        <w:rPr>
          <w:bCs/>
          <w:lang w:val="en-GB"/>
        </w:rPr>
        <w:t>considered</w:t>
      </w:r>
      <w:r w:rsidRPr="00635301">
        <w:rPr>
          <w:bCs/>
          <w:lang w:val="en-GB"/>
        </w:rPr>
        <w:t>, i</w:t>
      </w:r>
      <w:r w:rsidR="00521597" w:rsidRPr="00635301">
        <w:rPr>
          <w:bCs/>
          <w:lang w:val="en-GB"/>
        </w:rPr>
        <w:t>s</w:t>
      </w:r>
      <w:r w:rsidRPr="00635301">
        <w:rPr>
          <w:bCs/>
          <w:lang w:val="en-GB"/>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BB6453" w:rsidRPr="00635301" w14:paraId="0EEB7065" w14:textId="77777777" w:rsidTr="00BB6453">
        <w:trPr>
          <w:jc w:val="center"/>
        </w:trPr>
        <w:tc>
          <w:tcPr>
            <w:tcW w:w="2972" w:type="dxa"/>
            <w:tcBorders>
              <w:top w:val="single" w:sz="4" w:space="0" w:color="auto"/>
              <w:left w:val="single" w:sz="4" w:space="0" w:color="auto"/>
              <w:bottom w:val="single" w:sz="4" w:space="0" w:color="auto"/>
              <w:right w:val="single" w:sz="4" w:space="0" w:color="auto"/>
            </w:tcBorders>
            <w:hideMark/>
          </w:tcPr>
          <w:p w14:paraId="48E83D16"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107C62EA"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Deadline (in months)</w:t>
            </w:r>
          </w:p>
        </w:tc>
      </w:tr>
      <w:tr w:rsidR="00BB6453" w:rsidRPr="00635301" w14:paraId="4709D47C" w14:textId="77777777" w:rsidTr="00BB6453">
        <w:trPr>
          <w:jc w:val="center"/>
        </w:trPr>
        <w:tc>
          <w:tcPr>
            <w:tcW w:w="2972" w:type="dxa"/>
            <w:tcBorders>
              <w:top w:val="single" w:sz="4" w:space="0" w:color="auto"/>
              <w:left w:val="single" w:sz="4" w:space="0" w:color="auto"/>
              <w:bottom w:val="single" w:sz="4" w:space="0" w:color="auto"/>
              <w:right w:val="single" w:sz="4" w:space="0" w:color="auto"/>
            </w:tcBorders>
            <w:hideMark/>
          </w:tcPr>
          <w:p w14:paraId="79438DCF"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2FA4241A"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 </w:t>
            </w:r>
          </w:p>
        </w:tc>
      </w:tr>
      <w:tr w:rsidR="00BB6453" w:rsidRPr="00635301" w14:paraId="2C5F6746" w14:textId="77777777" w:rsidTr="00BB6453">
        <w:trPr>
          <w:jc w:val="center"/>
        </w:trPr>
        <w:tc>
          <w:tcPr>
            <w:tcW w:w="2972" w:type="dxa"/>
            <w:tcBorders>
              <w:top w:val="single" w:sz="4" w:space="0" w:color="auto"/>
              <w:left w:val="single" w:sz="4" w:space="0" w:color="auto"/>
              <w:bottom w:val="single" w:sz="4" w:space="0" w:color="auto"/>
              <w:right w:val="single" w:sz="4" w:space="0" w:color="auto"/>
            </w:tcBorders>
            <w:hideMark/>
          </w:tcPr>
          <w:p w14:paraId="5F29671F"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5265F471"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 </w:t>
            </w:r>
          </w:p>
        </w:tc>
      </w:tr>
      <w:tr w:rsidR="00BB6453" w:rsidRPr="00635301" w14:paraId="39ACFCD9" w14:textId="77777777" w:rsidTr="00BB6453">
        <w:trPr>
          <w:jc w:val="center"/>
        </w:trPr>
        <w:tc>
          <w:tcPr>
            <w:tcW w:w="2972" w:type="dxa"/>
            <w:tcBorders>
              <w:top w:val="single" w:sz="4" w:space="0" w:color="auto"/>
              <w:left w:val="single" w:sz="4" w:space="0" w:color="auto"/>
              <w:bottom w:val="single" w:sz="4" w:space="0" w:color="auto"/>
              <w:right w:val="single" w:sz="4" w:space="0" w:color="auto"/>
            </w:tcBorders>
            <w:hideMark/>
          </w:tcPr>
          <w:p w14:paraId="6309A233" w14:textId="77777777" w:rsidR="00BB6453" w:rsidRPr="00635301" w:rsidRDefault="00BB6453" w:rsidP="00C559B3">
            <w:pPr>
              <w:widowControl w:val="0"/>
              <w:autoSpaceDE w:val="0"/>
              <w:spacing w:line="276" w:lineRule="auto"/>
              <w:jc w:val="both"/>
              <w:rPr>
                <w:bCs/>
                <w:lang w:val="en-GB" w:eastAsia="en-US"/>
              </w:rPr>
            </w:pPr>
            <w:r w:rsidRPr="00635301">
              <w:rPr>
                <w:bCs/>
                <w:lang w:val="en-GB" w:eastAsia="en-US"/>
              </w:rPr>
              <w:t>Conditional tranche n</w:t>
            </w:r>
          </w:p>
        </w:tc>
        <w:tc>
          <w:tcPr>
            <w:tcW w:w="4811" w:type="dxa"/>
            <w:tcBorders>
              <w:top w:val="single" w:sz="4" w:space="0" w:color="auto"/>
              <w:left w:val="single" w:sz="4" w:space="0" w:color="auto"/>
              <w:bottom w:val="single" w:sz="4" w:space="0" w:color="auto"/>
              <w:right w:val="single" w:sz="4" w:space="0" w:color="auto"/>
            </w:tcBorders>
          </w:tcPr>
          <w:p w14:paraId="03A05A18" w14:textId="77777777" w:rsidR="00BB6453" w:rsidRPr="00635301" w:rsidRDefault="00BB6453" w:rsidP="00C559B3">
            <w:pPr>
              <w:widowControl w:val="0"/>
              <w:autoSpaceDE w:val="0"/>
              <w:spacing w:line="276" w:lineRule="auto"/>
              <w:jc w:val="both"/>
              <w:rPr>
                <w:bCs/>
                <w:lang w:val="en-GB" w:eastAsia="en-US"/>
              </w:rPr>
            </w:pPr>
          </w:p>
        </w:tc>
      </w:tr>
    </w:tbl>
    <w:p w14:paraId="3C6CD82A" w14:textId="77777777" w:rsidR="00BB6453" w:rsidRPr="00635301" w:rsidRDefault="00BB6453" w:rsidP="00C559B3">
      <w:pPr>
        <w:widowControl w:val="0"/>
        <w:autoSpaceDE w:val="0"/>
        <w:spacing w:line="276" w:lineRule="auto"/>
        <w:jc w:val="both"/>
        <w:rPr>
          <w:lang w:val="en-GB"/>
        </w:rPr>
      </w:pPr>
    </w:p>
    <w:p w14:paraId="36AD9A1A" w14:textId="77777777" w:rsidR="00BB6453" w:rsidRPr="00635301" w:rsidRDefault="00BB6453" w:rsidP="00C559B3">
      <w:pPr>
        <w:widowControl w:val="0"/>
        <w:autoSpaceDE w:val="0"/>
        <w:spacing w:line="276" w:lineRule="auto"/>
        <w:jc w:val="both"/>
        <w:rPr>
          <w:b/>
          <w:bCs/>
          <w:lang w:val="en-GB"/>
        </w:rPr>
      </w:pPr>
      <w:r w:rsidRPr="00635301">
        <w:rPr>
          <w:b/>
          <w:bCs/>
          <w:lang w:val="en-GB"/>
        </w:rPr>
        <w:t xml:space="preserve">Article 8: Administrative orders </w:t>
      </w:r>
    </w:p>
    <w:p w14:paraId="23CFE2FB" w14:textId="77777777" w:rsidR="00B630E3" w:rsidRPr="00635301" w:rsidRDefault="00B630E3" w:rsidP="00C559B3">
      <w:pPr>
        <w:widowControl w:val="0"/>
        <w:tabs>
          <w:tab w:val="left" w:pos="2410"/>
        </w:tabs>
        <w:autoSpaceDE w:val="0"/>
        <w:spacing w:line="276" w:lineRule="auto"/>
        <w:jc w:val="both"/>
        <w:rPr>
          <w:lang w:val="en-GB"/>
        </w:rPr>
      </w:pPr>
      <w:r w:rsidRPr="00635301">
        <w:rPr>
          <w:iCs/>
          <w:lang w:val="en-GB"/>
        </w:rPr>
        <w:t xml:space="preserve">The administrative orders shall be issued and notified under the following conditions: </w:t>
      </w:r>
    </w:p>
    <w:p w14:paraId="79438688" w14:textId="6D1600C1" w:rsidR="00B630E3" w:rsidRPr="00635301" w:rsidRDefault="00171B28" w:rsidP="00C559B3">
      <w:pPr>
        <w:widowControl w:val="0"/>
        <w:autoSpaceDE w:val="0"/>
        <w:spacing w:line="276" w:lineRule="auto"/>
        <w:ind w:right="-20"/>
        <w:jc w:val="both"/>
        <w:rPr>
          <w:lang w:val="en-GB"/>
        </w:rPr>
      </w:pPr>
      <w:r w:rsidRPr="00635301">
        <w:rPr>
          <w:lang w:val="en-GB"/>
        </w:rPr>
        <w:t>8</w:t>
      </w:r>
      <w:r w:rsidR="00B630E3" w:rsidRPr="00635301">
        <w:rPr>
          <w:lang w:val="en-GB"/>
        </w:rPr>
        <w:t xml:space="preserve">.1. </w:t>
      </w:r>
      <w:r w:rsidR="00B630E3" w:rsidRPr="00635301">
        <w:rPr>
          <w:iCs/>
          <w:lang w:val="en-GB"/>
        </w:rPr>
        <w:t xml:space="preserve">Once the </w:t>
      </w:r>
      <w:r w:rsidRPr="00635301">
        <w:rPr>
          <w:iCs/>
          <w:lang w:val="en-GB"/>
        </w:rPr>
        <w:t xml:space="preserve">subsequent </w:t>
      </w:r>
      <w:r w:rsidR="00B630E3" w:rsidRPr="00635301">
        <w:rPr>
          <w:iCs/>
          <w:lang w:val="en-GB"/>
        </w:rPr>
        <w:t xml:space="preserve">contract is notified to the contract holder, the Project Owner or the Delegated Project Owner shall have a period of fifteen (15) calendar days to sign the administrative order for the start of the services. A copy of the said </w:t>
      </w:r>
      <w:r w:rsidR="00B630E3" w:rsidRPr="00635301">
        <w:rPr>
          <w:lang w:val="en-GB"/>
        </w:rPr>
        <w:t>administrative order is sent to the Minister in charge of Public Contracts, to the Body in charge of the Regulation of Public Contracts, to the Contract Manager, to the Contract Engineer, to the Paying Agency and to the Project Manager where applicable.</w:t>
      </w:r>
    </w:p>
    <w:p w14:paraId="0027DFA8" w14:textId="3AA095CB" w:rsidR="00171B28" w:rsidRPr="00635301" w:rsidRDefault="000E4EDC" w:rsidP="00C559B3">
      <w:pPr>
        <w:widowControl w:val="0"/>
        <w:autoSpaceDE w:val="0"/>
        <w:spacing w:line="276" w:lineRule="auto"/>
        <w:jc w:val="both"/>
        <w:rPr>
          <w:lang w:val="en-GB"/>
        </w:rPr>
      </w:pPr>
      <w:r w:rsidRPr="00635301">
        <w:rPr>
          <w:iCs/>
          <w:lang w:val="en-GB"/>
        </w:rPr>
        <w:t xml:space="preserve">8.2. </w:t>
      </w:r>
      <w:r w:rsidR="00171B28" w:rsidRPr="00635301">
        <w:rPr>
          <w:iCs/>
          <w:lang w:val="en-GB"/>
        </w:rPr>
        <w:t xml:space="preserve">The </w:t>
      </w:r>
      <w:r w:rsidR="00171B28" w:rsidRPr="00635301">
        <w:rPr>
          <w:lang w:val="en-GB"/>
        </w:rPr>
        <w:t>administrative order</w:t>
      </w:r>
      <w:r w:rsidR="00171B28" w:rsidRPr="00635301">
        <w:rPr>
          <w:iCs/>
          <w:lang w:val="en-GB"/>
        </w:rPr>
        <w:t xml:space="preserve"> </w:t>
      </w:r>
      <w:r w:rsidR="00171B28" w:rsidRPr="00635301">
        <w:rPr>
          <w:lang w:val="en-GB"/>
        </w:rPr>
        <w:t>to commence services on the subsequent contract is signed by the Contracting Authority and notified to the contracting partner by the Contract Manager, with a copy to the Engineer, the Proje</w:t>
      </w:r>
      <w:r w:rsidRPr="00635301">
        <w:rPr>
          <w:lang w:val="en-GB"/>
        </w:rPr>
        <w:t>ct Manager and the Paying Body.</w:t>
      </w:r>
    </w:p>
    <w:p w14:paraId="2E8CF6F5" w14:textId="7B17C43F" w:rsidR="00B630E3" w:rsidRPr="00635301" w:rsidRDefault="00855DE0" w:rsidP="00C559B3">
      <w:pPr>
        <w:widowControl w:val="0"/>
        <w:autoSpaceDE w:val="0"/>
        <w:spacing w:line="276" w:lineRule="auto"/>
        <w:ind w:right="-20"/>
        <w:jc w:val="both"/>
        <w:rPr>
          <w:lang w:val="en-GB"/>
        </w:rPr>
      </w:pPr>
      <w:r w:rsidRPr="00635301">
        <w:rPr>
          <w:lang w:val="en-GB"/>
        </w:rPr>
        <w:t>8</w:t>
      </w:r>
      <w:r w:rsidR="000E4EDC" w:rsidRPr="00635301">
        <w:rPr>
          <w:lang w:val="en-GB"/>
        </w:rPr>
        <w:t>.3</w:t>
      </w:r>
      <w:r w:rsidR="00B630E3" w:rsidRPr="00635301">
        <w:rPr>
          <w:lang w:val="en-GB"/>
        </w:rPr>
        <w:t>. Administrative orders affecting the amount and/or the deadline are signed by the Project Owner or the Delegated Project Owner under the following conditions:</w:t>
      </w:r>
    </w:p>
    <w:p w14:paraId="70EAF00A" w14:textId="2EF0C930" w:rsidR="00B630E3" w:rsidRPr="00635301" w:rsidRDefault="00B630E3" w:rsidP="004541C3">
      <w:pPr>
        <w:pStyle w:val="Paragraphedeliste"/>
        <w:widowControl w:val="0"/>
        <w:numPr>
          <w:ilvl w:val="0"/>
          <w:numId w:val="96"/>
        </w:numPr>
        <w:autoSpaceDE w:val="0"/>
        <w:spacing w:line="276" w:lineRule="auto"/>
        <w:ind w:right="-20"/>
        <w:jc w:val="both"/>
        <w:textAlignment w:val="auto"/>
        <w:rPr>
          <w:lang w:val="en-GB"/>
        </w:rPr>
      </w:pPr>
      <w:r w:rsidRPr="00635301">
        <w:rPr>
          <w:lang w:val="en-GB"/>
        </w:rPr>
        <w:t>When an administrative order is likely to</w:t>
      </w:r>
      <w:r w:rsidR="00F36FAD" w:rsidRPr="00635301">
        <w:rPr>
          <w:lang w:val="en-GB"/>
        </w:rPr>
        <w:t xml:space="preserve"> cause</w:t>
      </w:r>
      <w:r w:rsidRPr="00635301">
        <w:rPr>
          <w:lang w:val="en-GB"/>
        </w:rPr>
        <w:t xml:space="preserve"> the contract amount overrun, its signing is subject to proof of finances by the Project Owner;</w:t>
      </w:r>
    </w:p>
    <w:p w14:paraId="66631585" w14:textId="4773E382" w:rsidR="00F36FAD" w:rsidRPr="00635301" w:rsidRDefault="00F36FAD" w:rsidP="004541C3">
      <w:pPr>
        <w:widowControl w:val="0"/>
        <w:numPr>
          <w:ilvl w:val="0"/>
          <w:numId w:val="96"/>
        </w:numPr>
        <w:autoSpaceDE w:val="0"/>
        <w:spacing w:line="276" w:lineRule="auto"/>
        <w:jc w:val="both"/>
        <w:textAlignment w:val="auto"/>
        <w:rPr>
          <w:lang w:val="en-GB"/>
        </w:rPr>
      </w:pPr>
      <w:r w:rsidRPr="00635301">
        <w:rPr>
          <w:lang w:val="en-GB"/>
        </w:rPr>
        <w:t>When the m</w:t>
      </w:r>
      <w:r w:rsidR="007F6BED" w:rsidRPr="00635301">
        <w:rPr>
          <w:lang w:val="en-GB"/>
        </w:rPr>
        <w:t xml:space="preserve">aximum </w:t>
      </w:r>
      <w:r w:rsidRPr="00635301">
        <w:rPr>
          <w:lang w:val="en-GB"/>
        </w:rPr>
        <w:t>of ser</w:t>
      </w:r>
      <w:bookmarkStart w:id="98" w:name="_GoBack"/>
      <w:bookmarkEnd w:id="98"/>
      <w:r w:rsidRPr="00635301">
        <w:rPr>
          <w:lang w:val="en-GB"/>
        </w:rPr>
        <w:t xml:space="preserve">vices set by the </w:t>
      </w:r>
      <w:r w:rsidR="007F6BED" w:rsidRPr="00635301">
        <w:rPr>
          <w:lang w:val="en-GB"/>
        </w:rPr>
        <w:t>P</w:t>
      </w:r>
      <w:r w:rsidRPr="00635301">
        <w:rPr>
          <w:lang w:val="en-GB"/>
        </w:rPr>
        <w:t xml:space="preserve">roject </w:t>
      </w:r>
      <w:r w:rsidR="007F6BED" w:rsidRPr="00635301">
        <w:rPr>
          <w:lang w:val="en-GB"/>
        </w:rPr>
        <w:t>O</w:t>
      </w:r>
      <w:r w:rsidRPr="00635301">
        <w:rPr>
          <w:lang w:val="en-GB"/>
        </w:rPr>
        <w:t xml:space="preserve">wner has been reached, any increase </w:t>
      </w:r>
      <w:r w:rsidRPr="00635301">
        <w:rPr>
          <w:lang w:val="en-GB"/>
        </w:rPr>
        <w:lastRenderedPageBreak/>
        <w:t>envisaged over the period of validity of the framework agreement shall be the subject of an amendment, and the additional services can only be paid for after this contract amendment has been signed by the Project Owner or the Delegated Project Owner.</w:t>
      </w:r>
    </w:p>
    <w:p w14:paraId="402E2ADE" w14:textId="0D3A5E9E" w:rsidR="00B630E3" w:rsidRPr="00635301" w:rsidRDefault="00B630E3" w:rsidP="004541C3">
      <w:pPr>
        <w:widowControl w:val="0"/>
        <w:numPr>
          <w:ilvl w:val="0"/>
          <w:numId w:val="96"/>
        </w:numPr>
        <w:autoSpaceDE w:val="0"/>
        <w:spacing w:line="276" w:lineRule="auto"/>
        <w:jc w:val="both"/>
        <w:textAlignment w:val="auto"/>
        <w:rPr>
          <w:lang w:val="en-GB"/>
        </w:rPr>
      </w:pPr>
      <w:r w:rsidRPr="00635301">
        <w:rPr>
          <w:lang w:val="en-GB"/>
        </w:rPr>
        <w:t>Administrative orders for additional services may be signed by the Project Owner or the Delegated Project Owner and regularised later through an amendment, as long as their financial impact is less than ten (10</w:t>
      </w:r>
      <w:r w:rsidR="00010C22" w:rsidRPr="00635301">
        <w:rPr>
          <w:lang w:val="en-GB"/>
        </w:rPr>
        <w:t>%</w:t>
      </w:r>
      <w:r w:rsidRPr="00635301">
        <w:rPr>
          <w:lang w:val="en-GB"/>
        </w:rPr>
        <w:t xml:space="preserve">) percent of the contract amount. </w:t>
      </w:r>
      <w:r w:rsidR="007F6BED" w:rsidRPr="00635301">
        <w:rPr>
          <w:lang w:val="en-GB"/>
        </w:rPr>
        <w:t>Their signing is subject to justification of the additional financing by the Project Owner.</w:t>
      </w:r>
    </w:p>
    <w:p w14:paraId="6289DAA2" w14:textId="63991385" w:rsidR="007F6BED" w:rsidRPr="00635301" w:rsidRDefault="007F6BED" w:rsidP="004541C3">
      <w:pPr>
        <w:widowControl w:val="0"/>
        <w:numPr>
          <w:ilvl w:val="0"/>
          <w:numId w:val="96"/>
        </w:numPr>
        <w:autoSpaceDE w:val="0"/>
        <w:spacing w:line="276" w:lineRule="auto"/>
        <w:jc w:val="both"/>
        <w:textAlignment w:val="auto"/>
        <w:rPr>
          <w:lang w:val="en-GB"/>
        </w:rPr>
      </w:pPr>
      <w:r w:rsidRPr="00635301">
        <w:rPr>
          <w:lang w:val="en-GB"/>
        </w:rPr>
        <w:t>The overall amount of the contract amendments is capped at twenty per cent (</w:t>
      </w:r>
      <w:r w:rsidR="002A5594" w:rsidRPr="00635301">
        <w:rPr>
          <w:lang w:val="en-GB"/>
        </w:rPr>
        <w:t>2</w:t>
      </w:r>
      <w:r w:rsidRPr="00635301">
        <w:rPr>
          <w:lang w:val="en-GB"/>
        </w:rPr>
        <w:t xml:space="preserve">0%) of the amount of the </w:t>
      </w:r>
      <w:r w:rsidR="002A5594" w:rsidRPr="00635301">
        <w:rPr>
          <w:lang w:val="en-GB"/>
        </w:rPr>
        <w:t>initial</w:t>
      </w:r>
      <w:r w:rsidRPr="00635301">
        <w:rPr>
          <w:lang w:val="en-GB"/>
        </w:rPr>
        <w:t xml:space="preserve"> Framework Agreement.</w:t>
      </w:r>
    </w:p>
    <w:p w14:paraId="465C4B3B" w14:textId="0A5CE1D7" w:rsidR="002A5594" w:rsidRPr="00635301" w:rsidRDefault="00B630E3" w:rsidP="00C559B3">
      <w:pPr>
        <w:widowControl w:val="0"/>
        <w:autoSpaceDE w:val="0"/>
        <w:spacing w:line="276" w:lineRule="auto"/>
        <w:ind w:right="-20"/>
        <w:jc w:val="both"/>
        <w:textAlignment w:val="auto"/>
        <w:rPr>
          <w:lang w:val="en-GB"/>
        </w:rPr>
      </w:pPr>
      <w:r w:rsidRPr="00635301">
        <w:rPr>
          <w:lang w:val="en-GB"/>
        </w:rPr>
        <w:t>The prior approval of the Paying Body may be required prior to the signing of administrative orders</w:t>
      </w:r>
      <w:r w:rsidR="002A5594" w:rsidRPr="00635301">
        <w:rPr>
          <w:lang w:val="en-GB"/>
        </w:rPr>
        <w:t xml:space="preserve"> </w:t>
      </w:r>
      <w:r w:rsidRPr="00635301">
        <w:rPr>
          <w:lang w:val="en-GB"/>
        </w:rPr>
        <w:t>that have an impact on the amount.</w:t>
      </w:r>
    </w:p>
    <w:p w14:paraId="2C19AA59" w14:textId="72807D85" w:rsidR="00B630E3" w:rsidRPr="00635301" w:rsidRDefault="00B630E3" w:rsidP="00C559B3">
      <w:pPr>
        <w:widowControl w:val="0"/>
        <w:autoSpaceDE w:val="0"/>
        <w:spacing w:line="276" w:lineRule="auto"/>
        <w:ind w:right="-20"/>
        <w:jc w:val="both"/>
        <w:textAlignment w:val="auto"/>
        <w:rPr>
          <w:lang w:val="en-GB"/>
        </w:rPr>
      </w:pPr>
      <w:r w:rsidRPr="00635301">
        <w:rPr>
          <w:lang w:val="en-GB"/>
        </w:rPr>
        <w:t>In any case, any change affecting the technical specifications or special technical clauses must be the subject of a prior study on the scope, cost, and deadlines of the contract.</w:t>
      </w:r>
    </w:p>
    <w:p w14:paraId="6FA8D4A6" w14:textId="79A14551" w:rsidR="00B630E3" w:rsidRPr="00635301" w:rsidRDefault="002A5594" w:rsidP="00C559B3">
      <w:pPr>
        <w:widowControl w:val="0"/>
        <w:autoSpaceDE w:val="0"/>
        <w:spacing w:line="276" w:lineRule="auto"/>
        <w:ind w:right="-20"/>
        <w:jc w:val="both"/>
        <w:rPr>
          <w:lang w:val="en-GB"/>
        </w:rPr>
      </w:pPr>
      <w:r w:rsidRPr="00635301">
        <w:rPr>
          <w:lang w:val="en-GB"/>
        </w:rPr>
        <w:t>8</w:t>
      </w:r>
      <w:r w:rsidR="000E4EDC" w:rsidRPr="00635301">
        <w:rPr>
          <w:lang w:val="en-GB"/>
        </w:rPr>
        <w:t>.4</w:t>
      </w:r>
      <w:r w:rsidR="00B630E3" w:rsidRPr="00635301">
        <w:rPr>
          <w:lang w:val="en-GB"/>
        </w:rPr>
        <w:t xml:space="preserve">. Administrative orders of a technical nature relating to the normal provision of the services shall be signed directly by the Contract Manager and notified to the </w:t>
      </w:r>
      <w:r w:rsidR="006C5AED" w:rsidRPr="00635301">
        <w:rPr>
          <w:lang w:val="en-GB"/>
        </w:rPr>
        <w:t>supplier</w:t>
      </w:r>
      <w:r w:rsidR="00B630E3" w:rsidRPr="00635301">
        <w:rPr>
          <w:lang w:val="en-GB"/>
        </w:rPr>
        <w:t xml:space="preserve"> by the Contract Engineer with copy to the Ministry in charge of public contracts</w:t>
      </w:r>
      <w:r w:rsidR="006C5AED" w:rsidRPr="00635301">
        <w:rPr>
          <w:lang w:val="en-GB"/>
        </w:rPr>
        <w:t>,</w:t>
      </w:r>
      <w:r w:rsidR="00B630E3" w:rsidRPr="00635301">
        <w:rPr>
          <w:lang w:val="en-GB"/>
        </w:rPr>
        <w:t xml:space="preserve"> the body responsible for regulating public contracts</w:t>
      </w:r>
      <w:r w:rsidR="006C5AED" w:rsidRPr="00635301">
        <w:rPr>
          <w:lang w:val="en-GB"/>
        </w:rPr>
        <w:t>, to the Project Manager (as the case may be)</w:t>
      </w:r>
      <w:r w:rsidR="00B630E3" w:rsidRPr="00635301">
        <w:rPr>
          <w:lang w:val="en-GB"/>
        </w:rPr>
        <w:t xml:space="preserve">.  </w:t>
      </w:r>
    </w:p>
    <w:p w14:paraId="3AF2C69C" w14:textId="6CF89DD3" w:rsidR="00B630E3" w:rsidRPr="00635301" w:rsidRDefault="006C5AED" w:rsidP="00C559B3">
      <w:pPr>
        <w:widowControl w:val="0"/>
        <w:autoSpaceDE w:val="0"/>
        <w:spacing w:line="276" w:lineRule="auto"/>
        <w:ind w:right="-20"/>
        <w:jc w:val="both"/>
        <w:rPr>
          <w:lang w:val="en-GB"/>
        </w:rPr>
      </w:pPr>
      <w:r w:rsidRPr="00635301">
        <w:rPr>
          <w:lang w:val="en-GB"/>
        </w:rPr>
        <w:t>8</w:t>
      </w:r>
      <w:r w:rsidR="000E4EDC" w:rsidRPr="00635301">
        <w:rPr>
          <w:lang w:val="en-GB"/>
        </w:rPr>
        <w:t>.5</w:t>
      </w:r>
      <w:r w:rsidR="00B630E3" w:rsidRPr="00635301">
        <w:rPr>
          <w:lang w:val="en-GB"/>
        </w:rPr>
        <w:t xml:space="preserve">. Administrative orders serving as formal notice will be signed by the Project Owner Delegated Project Owner and notified to the </w:t>
      </w:r>
      <w:r w:rsidRPr="00635301">
        <w:rPr>
          <w:lang w:val="en-GB"/>
        </w:rPr>
        <w:t>supplier</w:t>
      </w:r>
      <w:r w:rsidR="00B630E3" w:rsidRPr="00635301">
        <w:rPr>
          <w:lang w:val="en-GB"/>
        </w:rPr>
        <w:t xml:space="preserve"> by the Contract Manager, with a copy to the Ministry in charge of Public Contracts, to the body in charge of regulating public contracts, to the Engineer and to the Project Manager as appropriate.</w:t>
      </w:r>
    </w:p>
    <w:p w14:paraId="0EBA3481" w14:textId="7AB42B45" w:rsidR="00B630E3" w:rsidRPr="00635301" w:rsidRDefault="006C5AED" w:rsidP="00C559B3">
      <w:pPr>
        <w:widowControl w:val="0"/>
        <w:autoSpaceDE w:val="0"/>
        <w:spacing w:line="276" w:lineRule="auto"/>
        <w:ind w:right="-20"/>
        <w:jc w:val="both"/>
        <w:rPr>
          <w:lang w:val="en-GB"/>
        </w:rPr>
      </w:pPr>
      <w:r w:rsidRPr="00635301">
        <w:rPr>
          <w:lang w:val="en-GB"/>
        </w:rPr>
        <w:t>8</w:t>
      </w:r>
      <w:r w:rsidR="000E4EDC" w:rsidRPr="00635301">
        <w:rPr>
          <w:lang w:val="en-GB"/>
        </w:rPr>
        <w:t>.6</w:t>
      </w:r>
      <w:r w:rsidR="00B630E3" w:rsidRPr="00635301">
        <w:rPr>
          <w:lang w:val="en-GB"/>
        </w:rPr>
        <w:t xml:space="preserve"> Administrative orders for the suspension and resumption of services due to bad weather or any other case of force majeure shall be signed by the Project Owner or the Delegated Project Owner and notified to the </w:t>
      </w:r>
      <w:r w:rsidRPr="00635301">
        <w:rPr>
          <w:lang w:val="en-GB"/>
        </w:rPr>
        <w:t>supplier</w:t>
      </w:r>
      <w:r w:rsidR="00B630E3" w:rsidRPr="00635301">
        <w:rPr>
          <w:lang w:val="en-GB"/>
        </w:rPr>
        <w:t xml:space="preserve"> by the Contract Manager, with copy to the Ministry in charge of Public Contracts, to the body responsible for regulation, to the Contract Engineer, to the Project Manager as appropriate. [</w:t>
      </w:r>
      <w:r w:rsidR="00B630E3" w:rsidRPr="00635301">
        <w:rPr>
          <w:i/>
          <w:lang w:val="en-GB"/>
        </w:rPr>
        <w:t>To be adapted according to the type of s</w:t>
      </w:r>
      <w:r w:rsidRPr="00635301">
        <w:rPr>
          <w:i/>
          <w:lang w:val="en-GB"/>
        </w:rPr>
        <w:t>ervice</w:t>
      </w:r>
      <w:r w:rsidR="00B630E3" w:rsidRPr="00635301">
        <w:rPr>
          <w:lang w:val="en-GB"/>
        </w:rPr>
        <w:t xml:space="preserve">]. </w:t>
      </w:r>
    </w:p>
    <w:p w14:paraId="187CE693" w14:textId="4ADE190D" w:rsidR="00B630E3" w:rsidRPr="00635301" w:rsidRDefault="006C5AED" w:rsidP="00C559B3">
      <w:pPr>
        <w:widowControl w:val="0"/>
        <w:autoSpaceDE w:val="0"/>
        <w:spacing w:line="276" w:lineRule="auto"/>
        <w:ind w:right="-20"/>
        <w:jc w:val="both"/>
        <w:rPr>
          <w:lang w:val="en-GB"/>
        </w:rPr>
      </w:pPr>
      <w:r w:rsidRPr="00635301">
        <w:rPr>
          <w:iCs/>
          <w:lang w:val="en-GB"/>
        </w:rPr>
        <w:t>8</w:t>
      </w:r>
      <w:r w:rsidR="00B630E3" w:rsidRPr="00635301">
        <w:rPr>
          <w:iCs/>
          <w:lang w:val="en-GB"/>
        </w:rPr>
        <w:t>.</w:t>
      </w:r>
      <w:r w:rsidR="000E4EDC" w:rsidRPr="00635301">
        <w:rPr>
          <w:iCs/>
          <w:lang w:val="en-GB"/>
        </w:rPr>
        <w:t>7</w:t>
      </w:r>
      <w:r w:rsidR="00B630E3" w:rsidRPr="00635301">
        <w:rPr>
          <w:iCs/>
          <w:lang w:val="en-GB"/>
        </w:rPr>
        <w:t xml:space="preserve"> </w:t>
      </w:r>
      <w:r w:rsidR="00B630E3" w:rsidRPr="00635301">
        <w:rPr>
          <w:lang w:val="en-GB"/>
        </w:rPr>
        <w:t>The Administrative orders prescribing the services necessary to remedy</w:t>
      </w:r>
      <w:bookmarkStart w:id="99" w:name="_Hlk143188156"/>
      <w:r w:rsidR="00B630E3" w:rsidRPr="00635301">
        <w:rPr>
          <w:lang w:val="en-GB"/>
        </w:rPr>
        <w:t xml:space="preserve"> malfunctions</w:t>
      </w:r>
      <w:bookmarkEnd w:id="99"/>
      <w:r w:rsidR="00B630E3" w:rsidRPr="00635301">
        <w:rPr>
          <w:lang w:val="en-GB"/>
        </w:rPr>
        <w:t xml:space="preserve"> not arising from normal use, which appear during the guarantee period, shall be signed by the Contract Manager, on the proposal of the Engineer and notified to the </w:t>
      </w:r>
      <w:r w:rsidR="00FE1A87" w:rsidRPr="00635301">
        <w:rPr>
          <w:lang w:val="en-GB"/>
        </w:rPr>
        <w:t>Co-contractor</w:t>
      </w:r>
      <w:r w:rsidR="00B630E3" w:rsidRPr="00635301">
        <w:rPr>
          <w:lang w:val="en-GB"/>
        </w:rPr>
        <w:t xml:space="preserve"> by the Engineer.</w:t>
      </w:r>
    </w:p>
    <w:p w14:paraId="0AA6413D" w14:textId="351DEF07" w:rsidR="00B630E3" w:rsidRPr="00635301" w:rsidRDefault="00277F58" w:rsidP="00C559B3">
      <w:pPr>
        <w:widowControl w:val="0"/>
        <w:autoSpaceDE w:val="0"/>
        <w:spacing w:line="276" w:lineRule="auto"/>
        <w:ind w:right="-20"/>
        <w:jc w:val="both"/>
        <w:rPr>
          <w:lang w:val="en-GB"/>
        </w:rPr>
      </w:pPr>
      <w:r w:rsidRPr="00635301">
        <w:rPr>
          <w:lang w:val="en-GB"/>
        </w:rPr>
        <w:t>8</w:t>
      </w:r>
      <w:r w:rsidR="00FE1A87" w:rsidRPr="00635301">
        <w:rPr>
          <w:lang w:val="en-GB"/>
        </w:rPr>
        <w:t>.8.</w:t>
      </w:r>
      <w:r w:rsidR="00B630E3" w:rsidRPr="00635301">
        <w:rPr>
          <w:lang w:val="en-GB"/>
        </w:rPr>
        <w:t xml:space="preserve"> The </w:t>
      </w:r>
      <w:r w:rsidRPr="00635301">
        <w:rPr>
          <w:lang w:val="en-GB"/>
        </w:rPr>
        <w:t>supplier</w:t>
      </w:r>
      <w:r w:rsidR="00B630E3" w:rsidRPr="00635301">
        <w:rPr>
          <w:lang w:val="en-GB"/>
        </w:rPr>
        <w:t xml:space="preserve"> has a period of fifteen (15) days to express reservations about any administrative order received. </w:t>
      </w:r>
      <w:r w:rsidRPr="00635301">
        <w:rPr>
          <w:lang w:val="en-GB"/>
        </w:rPr>
        <w:t>E</w:t>
      </w:r>
      <w:r w:rsidR="00B630E3" w:rsidRPr="00635301">
        <w:rPr>
          <w:lang w:val="en-GB"/>
        </w:rPr>
        <w:t xml:space="preserve">xpressing reservations does not exempt the </w:t>
      </w:r>
      <w:r w:rsidRPr="00635301">
        <w:rPr>
          <w:lang w:val="en-GB"/>
        </w:rPr>
        <w:t>supplier</w:t>
      </w:r>
      <w:r w:rsidR="00B630E3" w:rsidRPr="00635301">
        <w:rPr>
          <w:lang w:val="en-GB"/>
        </w:rPr>
        <w:t xml:space="preserve"> from executing the administrative orders received.</w:t>
      </w:r>
    </w:p>
    <w:p w14:paraId="2CA1C8A9" w14:textId="3C145EFF" w:rsidR="00BB6453" w:rsidRPr="00635301" w:rsidRDefault="00277F58" w:rsidP="00C559B3">
      <w:pPr>
        <w:widowControl w:val="0"/>
        <w:tabs>
          <w:tab w:val="left" w:pos="1240"/>
        </w:tabs>
        <w:autoSpaceDE w:val="0"/>
        <w:spacing w:line="276" w:lineRule="auto"/>
        <w:ind w:right="-34"/>
        <w:jc w:val="both"/>
        <w:rPr>
          <w:b/>
          <w:bCs/>
          <w:lang w:val="en-GB"/>
        </w:rPr>
      </w:pPr>
      <w:r w:rsidRPr="00635301">
        <w:rPr>
          <w:lang w:val="en-GB"/>
        </w:rPr>
        <w:t>8</w:t>
      </w:r>
      <w:r w:rsidR="00B630E3" w:rsidRPr="00635301">
        <w:rPr>
          <w:lang w:val="en-GB"/>
        </w:rPr>
        <w:t>.</w:t>
      </w:r>
      <w:r w:rsidR="00FE1A87" w:rsidRPr="00635301">
        <w:rPr>
          <w:lang w:val="en-GB"/>
        </w:rPr>
        <w:t xml:space="preserve">9. </w:t>
      </w:r>
      <w:r w:rsidR="00B630E3" w:rsidRPr="00635301">
        <w:rPr>
          <w:lang w:val="en-GB"/>
        </w:rPr>
        <w:t>The administrative order to commence service</w:t>
      </w:r>
      <w:r w:rsidRPr="00635301">
        <w:rPr>
          <w:lang w:val="en-GB"/>
        </w:rPr>
        <w:t>s</w:t>
      </w:r>
      <w:r w:rsidR="00B630E3" w:rsidRPr="00635301">
        <w:rPr>
          <w:lang w:val="en-GB"/>
        </w:rPr>
        <w:t xml:space="preserve"> on the conditional tranche may only be notified once the previous tranche has been completed and provisionally accepted. However, in case the suspensive condition of the execution of the conditional tranche is the availability of financing, notification of the start-off administrative order is given as soon as proof of the availability of financing is established</w:t>
      </w:r>
      <w:r w:rsidR="001E0E94" w:rsidRPr="00635301">
        <w:rPr>
          <w:lang w:val="en-GB"/>
        </w:rPr>
        <w:t>.</w:t>
      </w:r>
      <w:r w:rsidR="00BB6453" w:rsidRPr="00635301">
        <w:rPr>
          <w:lang w:val="en-GB"/>
        </w:rPr>
        <w:tab/>
      </w:r>
    </w:p>
    <w:p w14:paraId="559BBC95" w14:textId="77777777" w:rsidR="00BB6453" w:rsidRPr="00635301" w:rsidRDefault="00BB6453" w:rsidP="00C559B3">
      <w:pPr>
        <w:pStyle w:val="ARTICLECCAG"/>
        <w:spacing w:before="240" w:after="0" w:line="276" w:lineRule="auto"/>
      </w:pPr>
      <w:bookmarkStart w:id="100" w:name="_Toc158885617"/>
      <w:r w:rsidRPr="00635301">
        <w:t xml:space="preserve">Article 9: Tests and ancillary services </w:t>
      </w:r>
      <w:bookmarkEnd w:id="100"/>
    </w:p>
    <w:p w14:paraId="529E7B04" w14:textId="77777777" w:rsidR="00BB6453" w:rsidRPr="00635301" w:rsidRDefault="00BB6453" w:rsidP="00C559B3">
      <w:pPr>
        <w:widowControl w:val="0"/>
        <w:autoSpaceDE w:val="0"/>
        <w:spacing w:line="276" w:lineRule="auto"/>
        <w:ind w:right="-10"/>
        <w:jc w:val="both"/>
        <w:rPr>
          <w:lang w:val="en-GB"/>
        </w:rPr>
      </w:pPr>
      <w:r w:rsidRPr="00635301">
        <w:rPr>
          <w:i/>
          <w:iCs/>
          <w:lang w:val="en-GB"/>
        </w:rPr>
        <w:t xml:space="preserve">[Specify any special provisions, if applicable notably on] </w:t>
      </w:r>
      <w:r w:rsidRPr="00635301">
        <w:rPr>
          <w:lang w:val="en-GB"/>
        </w:rPr>
        <w:t>:</w:t>
      </w:r>
    </w:p>
    <w:p w14:paraId="24E22EF5" w14:textId="77777777" w:rsidR="00BB6453" w:rsidRPr="00635301" w:rsidRDefault="00BB6453" w:rsidP="00536A10">
      <w:pPr>
        <w:widowControl w:val="0"/>
        <w:numPr>
          <w:ilvl w:val="0"/>
          <w:numId w:val="76"/>
        </w:numPr>
        <w:autoSpaceDE w:val="0"/>
        <w:spacing w:line="276" w:lineRule="auto"/>
        <w:ind w:right="-20"/>
        <w:jc w:val="both"/>
        <w:textAlignment w:val="auto"/>
        <w:rPr>
          <w:i/>
          <w:iCs/>
          <w:lang w:val="en-GB"/>
        </w:rPr>
      </w:pPr>
      <w:r w:rsidRPr="00635301">
        <w:rPr>
          <w:i/>
          <w:iCs/>
          <w:lang w:val="en-GB"/>
        </w:rPr>
        <w:t>The implementation operation ;</w:t>
      </w:r>
    </w:p>
    <w:p w14:paraId="14303311" w14:textId="36A55CCD" w:rsidR="00BB6453" w:rsidRPr="00635301" w:rsidRDefault="00BB6453" w:rsidP="00536A10">
      <w:pPr>
        <w:widowControl w:val="0"/>
        <w:numPr>
          <w:ilvl w:val="0"/>
          <w:numId w:val="76"/>
        </w:numPr>
        <w:autoSpaceDE w:val="0"/>
        <w:spacing w:line="276" w:lineRule="auto"/>
        <w:ind w:right="-20"/>
        <w:jc w:val="both"/>
        <w:textAlignment w:val="auto"/>
        <w:rPr>
          <w:i/>
          <w:iCs/>
          <w:lang w:val="en-GB"/>
        </w:rPr>
      </w:pPr>
      <w:r w:rsidRPr="00635301">
        <w:rPr>
          <w:i/>
          <w:iCs/>
          <w:lang w:val="en-GB"/>
        </w:rPr>
        <w:t xml:space="preserve">Technical documentation to be </w:t>
      </w:r>
      <w:r w:rsidR="001E0E94" w:rsidRPr="00635301">
        <w:rPr>
          <w:i/>
          <w:iCs/>
          <w:lang w:val="en-GB"/>
        </w:rPr>
        <w:t>provided</w:t>
      </w:r>
      <w:r w:rsidRPr="00635301">
        <w:rPr>
          <w:i/>
          <w:iCs/>
          <w:lang w:val="en-GB"/>
        </w:rPr>
        <w:t>;</w:t>
      </w:r>
    </w:p>
    <w:p w14:paraId="2E947155" w14:textId="6F1F7932" w:rsidR="00BB6453" w:rsidRPr="00635301" w:rsidRDefault="00BB6453" w:rsidP="00536A10">
      <w:pPr>
        <w:widowControl w:val="0"/>
        <w:numPr>
          <w:ilvl w:val="0"/>
          <w:numId w:val="76"/>
        </w:numPr>
        <w:autoSpaceDE w:val="0"/>
        <w:spacing w:line="276" w:lineRule="auto"/>
        <w:ind w:right="-20"/>
        <w:jc w:val="both"/>
        <w:textAlignment w:val="auto"/>
        <w:rPr>
          <w:i/>
          <w:iCs/>
          <w:lang w:val="en-GB"/>
        </w:rPr>
      </w:pPr>
      <w:r w:rsidRPr="00635301">
        <w:rPr>
          <w:i/>
          <w:iCs/>
          <w:lang w:val="en-GB"/>
        </w:rPr>
        <w:t>Staff training.</w:t>
      </w:r>
    </w:p>
    <w:p w14:paraId="66B97323" w14:textId="77777777" w:rsidR="00364F46" w:rsidRDefault="00364F46" w:rsidP="00C559B3">
      <w:pPr>
        <w:pStyle w:val="ARTICLECCAG"/>
        <w:spacing w:before="240" w:after="0" w:line="276" w:lineRule="auto"/>
      </w:pPr>
      <w:bookmarkStart w:id="101" w:name="_Toc158885618"/>
    </w:p>
    <w:p w14:paraId="0FCCA84B" w14:textId="7DE002BE" w:rsidR="00BB6453" w:rsidRPr="00635301" w:rsidRDefault="00BB6453" w:rsidP="00C559B3">
      <w:pPr>
        <w:pStyle w:val="ARTICLECCAG"/>
        <w:spacing w:before="240" w:after="0" w:line="276" w:lineRule="auto"/>
      </w:pPr>
      <w:r w:rsidRPr="00635301">
        <w:lastRenderedPageBreak/>
        <w:t xml:space="preserve">Article 10: After-sales service and consumables </w:t>
      </w:r>
      <w:bookmarkEnd w:id="101"/>
    </w:p>
    <w:p w14:paraId="3960F3A1" w14:textId="77777777" w:rsidR="00BB6453" w:rsidRPr="00635301" w:rsidRDefault="00BB6453" w:rsidP="00C559B3">
      <w:pPr>
        <w:widowControl w:val="0"/>
        <w:autoSpaceDE w:val="0"/>
        <w:spacing w:line="276" w:lineRule="auto"/>
        <w:ind w:right="95"/>
        <w:jc w:val="both"/>
        <w:rPr>
          <w:lang w:val="en-GB"/>
        </w:rPr>
      </w:pPr>
      <w:r w:rsidRPr="00635301">
        <w:rPr>
          <w:lang w:val="en-GB"/>
        </w:rPr>
        <w:t xml:space="preserve">The Supplier shall maintain in the Republic of Cameroon for a period of___ </w:t>
      </w:r>
      <w:r w:rsidRPr="00635301">
        <w:rPr>
          <w:i/>
          <w:lang w:val="en-GB"/>
        </w:rPr>
        <w:t xml:space="preserve">[to be specified] </w:t>
      </w:r>
      <w:r w:rsidRPr="00635301">
        <w:rPr>
          <w:lang w:val="en-GB"/>
        </w:rPr>
        <w:t>from the date of final acceptance:</w:t>
      </w:r>
    </w:p>
    <w:p w14:paraId="576F2BAC" w14:textId="77777777" w:rsidR="00BB6453" w:rsidRPr="00635301" w:rsidRDefault="00BB6453" w:rsidP="00536A10">
      <w:pPr>
        <w:widowControl w:val="0"/>
        <w:numPr>
          <w:ilvl w:val="0"/>
          <w:numId w:val="77"/>
        </w:numPr>
        <w:autoSpaceDE w:val="0"/>
        <w:spacing w:line="276" w:lineRule="auto"/>
        <w:ind w:right="-20"/>
        <w:jc w:val="both"/>
        <w:textAlignment w:val="auto"/>
        <w:rPr>
          <w:i/>
          <w:lang w:val="en-GB"/>
        </w:rPr>
      </w:pPr>
      <w:r w:rsidRPr="00635301">
        <w:rPr>
          <w:i/>
          <w:iCs/>
          <w:lang w:val="en-GB"/>
        </w:rPr>
        <w:t>A duly authorised permanent representative ;</w:t>
      </w:r>
    </w:p>
    <w:p w14:paraId="5EEB4A90" w14:textId="77777777" w:rsidR="00BB6453" w:rsidRPr="00635301" w:rsidRDefault="00BB6453" w:rsidP="00536A10">
      <w:pPr>
        <w:widowControl w:val="0"/>
        <w:numPr>
          <w:ilvl w:val="0"/>
          <w:numId w:val="77"/>
        </w:numPr>
        <w:autoSpaceDE w:val="0"/>
        <w:spacing w:line="276" w:lineRule="auto"/>
        <w:ind w:right="-20"/>
        <w:jc w:val="both"/>
        <w:textAlignment w:val="auto"/>
        <w:rPr>
          <w:i/>
          <w:lang w:val="en-GB"/>
        </w:rPr>
      </w:pPr>
      <w:r w:rsidRPr="00635301">
        <w:rPr>
          <w:i/>
          <w:iCs/>
          <w:lang w:val="en-GB"/>
        </w:rPr>
        <w:t>Repair workshops, where appropriate;</w:t>
      </w:r>
    </w:p>
    <w:p w14:paraId="0398516E" w14:textId="77777777" w:rsidR="00BB6453" w:rsidRPr="00635301" w:rsidRDefault="00BB6453" w:rsidP="00536A10">
      <w:pPr>
        <w:widowControl w:val="0"/>
        <w:numPr>
          <w:ilvl w:val="0"/>
          <w:numId w:val="77"/>
        </w:numPr>
        <w:autoSpaceDE w:val="0"/>
        <w:spacing w:line="276" w:lineRule="auto"/>
        <w:ind w:right="95"/>
        <w:jc w:val="both"/>
        <w:textAlignment w:val="auto"/>
        <w:rPr>
          <w:i/>
          <w:lang w:val="en-GB"/>
        </w:rPr>
      </w:pPr>
      <w:r w:rsidRPr="00635301">
        <w:rPr>
          <w:i/>
          <w:iCs/>
          <w:lang w:val="en-GB"/>
        </w:rPr>
        <w:t>Qualified staff capable of carrying out all repairs necessary for the proper operation of the equipment and/or accessories supplied;</w:t>
      </w:r>
    </w:p>
    <w:p w14:paraId="057897A5" w14:textId="76AE43EC" w:rsidR="00BB6453" w:rsidRPr="00D34C76" w:rsidRDefault="00BB6453" w:rsidP="00536A10">
      <w:pPr>
        <w:widowControl w:val="0"/>
        <w:numPr>
          <w:ilvl w:val="0"/>
          <w:numId w:val="77"/>
        </w:numPr>
        <w:autoSpaceDE w:val="0"/>
        <w:spacing w:line="276" w:lineRule="auto"/>
        <w:ind w:right="-20"/>
        <w:jc w:val="both"/>
        <w:textAlignment w:val="auto"/>
        <w:rPr>
          <w:i/>
          <w:lang w:val="en-GB"/>
        </w:rPr>
      </w:pPr>
      <w:r w:rsidRPr="00635301">
        <w:rPr>
          <w:i/>
          <w:iCs/>
          <w:lang w:val="en-GB"/>
        </w:rPr>
        <w:t>Sufficient stocks of spare parts and consumables</w:t>
      </w:r>
      <w:r w:rsidR="00FE1A87" w:rsidRPr="00635301">
        <w:rPr>
          <w:i/>
          <w:iCs/>
          <w:lang w:val="en-GB"/>
        </w:rPr>
        <w:t xml:space="preserve"> where necessary</w:t>
      </w:r>
      <w:r w:rsidRPr="00635301">
        <w:rPr>
          <w:i/>
          <w:iCs/>
          <w:lang w:val="en-GB"/>
        </w:rPr>
        <w:t>.</w:t>
      </w:r>
    </w:p>
    <w:p w14:paraId="1670B098" w14:textId="77777777" w:rsidR="00D34C76" w:rsidRPr="00635301" w:rsidRDefault="00D34C76" w:rsidP="00D34C76">
      <w:pPr>
        <w:widowControl w:val="0"/>
        <w:autoSpaceDE w:val="0"/>
        <w:spacing w:line="276" w:lineRule="auto"/>
        <w:ind w:left="720" w:right="-20"/>
        <w:jc w:val="both"/>
        <w:textAlignment w:val="auto"/>
        <w:rPr>
          <w:i/>
          <w:lang w:val="en-GB"/>
        </w:rPr>
      </w:pPr>
    </w:p>
    <w:p w14:paraId="02FB97D0" w14:textId="52A5164D" w:rsidR="00BB6453" w:rsidRPr="00635301" w:rsidRDefault="0072486A" w:rsidP="00C559B3">
      <w:pPr>
        <w:widowControl w:val="0"/>
        <w:tabs>
          <w:tab w:val="left" w:pos="6045"/>
        </w:tabs>
        <w:autoSpaceDE w:val="0"/>
        <w:spacing w:line="276" w:lineRule="auto"/>
        <w:jc w:val="both"/>
        <w:rPr>
          <w:b/>
          <w:bCs/>
          <w:lang w:val="en-GB"/>
        </w:rPr>
      </w:pPr>
      <w:bookmarkStart w:id="102" w:name="_Toc157687128"/>
      <w:bookmarkStart w:id="103" w:name="_Toc93190241"/>
      <w:bookmarkStart w:id="104" w:name="_Hlk162020697"/>
      <w:r w:rsidRPr="00635301">
        <w:rPr>
          <w:b/>
          <w:bCs/>
          <w:lang w:val="en-GB"/>
        </w:rPr>
        <w:t>Article 11: E</w:t>
      </w:r>
      <w:r w:rsidR="00BB6453" w:rsidRPr="00635301">
        <w:rPr>
          <w:b/>
          <w:bCs/>
          <w:lang w:val="en-GB"/>
        </w:rPr>
        <w:t>xecution programme</w:t>
      </w:r>
      <w:bookmarkEnd w:id="102"/>
      <w:bookmarkEnd w:id="103"/>
    </w:p>
    <w:p w14:paraId="08FBBCE4" w14:textId="1BF2755E" w:rsidR="00BB6453" w:rsidRPr="00635301" w:rsidRDefault="00BB6453" w:rsidP="00C559B3">
      <w:pPr>
        <w:widowControl w:val="0"/>
        <w:tabs>
          <w:tab w:val="left" w:pos="6045"/>
        </w:tabs>
        <w:autoSpaceDE w:val="0"/>
        <w:spacing w:line="276" w:lineRule="auto"/>
        <w:jc w:val="both"/>
        <w:rPr>
          <w:lang w:val="en-GB"/>
        </w:rPr>
      </w:pPr>
      <w:r w:rsidRPr="00635301">
        <w:rPr>
          <w:lang w:val="en-GB"/>
        </w:rPr>
        <w:t>Within a maximum period of [ten (10) days] from the date of notification of the ad</w:t>
      </w:r>
      <w:r w:rsidR="0072486A" w:rsidRPr="00635301">
        <w:rPr>
          <w:lang w:val="en-GB"/>
        </w:rPr>
        <w:t>ministrative order to start executing the services</w:t>
      </w:r>
      <w:r w:rsidRPr="00635301">
        <w:rPr>
          <w:lang w:val="en-GB"/>
        </w:rPr>
        <w:t xml:space="preserve">, the </w:t>
      </w:r>
      <w:r w:rsidR="0087706B" w:rsidRPr="00635301">
        <w:rPr>
          <w:lang w:val="en-GB"/>
        </w:rPr>
        <w:t>con</w:t>
      </w:r>
      <w:r w:rsidRPr="00635301">
        <w:rPr>
          <w:lang w:val="en-GB"/>
        </w:rPr>
        <w:t>tract</w:t>
      </w:r>
      <w:r w:rsidR="0087706B" w:rsidRPr="00635301">
        <w:rPr>
          <w:lang w:val="en-GB"/>
        </w:rPr>
        <w:t>ing partne</w:t>
      </w:r>
      <w:r w:rsidRPr="00635301">
        <w:rPr>
          <w:lang w:val="en-GB"/>
        </w:rPr>
        <w:t>r shall submit [five (5) or six (6)]</w:t>
      </w:r>
      <w:r w:rsidR="0087706B" w:rsidRPr="00635301">
        <w:rPr>
          <w:lang w:val="en-GB"/>
        </w:rPr>
        <w:t xml:space="preserve">, for approval by the Contract Manager after obtaining the opinion of Contract Engineer, </w:t>
      </w:r>
      <w:r w:rsidRPr="00635301">
        <w:rPr>
          <w:lang w:val="en-GB"/>
        </w:rPr>
        <w:t xml:space="preserve"> </w:t>
      </w:r>
      <w:r w:rsidR="0087706B" w:rsidRPr="00635301">
        <w:rPr>
          <w:lang w:val="en-GB"/>
        </w:rPr>
        <w:t>of the</w:t>
      </w:r>
      <w:r w:rsidRPr="00635301">
        <w:rPr>
          <w:lang w:val="en-GB"/>
        </w:rPr>
        <w:t xml:space="preserve"> programme for </w:t>
      </w:r>
      <w:r w:rsidR="002234E7" w:rsidRPr="00635301">
        <w:rPr>
          <w:lang w:val="en-GB"/>
        </w:rPr>
        <w:t xml:space="preserve">the execution of services, </w:t>
      </w:r>
      <w:r w:rsidRPr="00635301">
        <w:rPr>
          <w:lang w:val="en-GB"/>
        </w:rPr>
        <w:t xml:space="preserve"> </w:t>
      </w:r>
      <w:r w:rsidR="002234E7" w:rsidRPr="00635301">
        <w:rPr>
          <w:lang w:val="en-GB"/>
        </w:rPr>
        <w:t xml:space="preserve">his execution </w:t>
      </w:r>
      <w:r w:rsidRPr="00635301">
        <w:rPr>
          <w:lang w:val="en-GB"/>
        </w:rPr>
        <w:t xml:space="preserve">timetable, </w:t>
      </w:r>
      <w:r w:rsidR="002234E7" w:rsidRPr="00635301">
        <w:rPr>
          <w:lang w:val="en-GB"/>
        </w:rPr>
        <w:t>his  draft Quality Assurance Plan (PAQ) and his Environmental Management Plan, if applicable</w:t>
      </w:r>
      <w:r w:rsidR="0072486A" w:rsidRPr="00635301">
        <w:rPr>
          <w:lang w:val="en-GB"/>
        </w:rPr>
        <w:t>.</w:t>
      </w:r>
    </w:p>
    <w:p w14:paraId="3C8A1E65" w14:textId="396A5CBB"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This programme shall be presented exclusively according to the models </w:t>
      </w:r>
      <w:r w:rsidR="002234E7" w:rsidRPr="00635301">
        <w:rPr>
          <w:lang w:val="en-GB"/>
        </w:rPr>
        <w:t>provided</w:t>
      </w:r>
      <w:r w:rsidRPr="00635301">
        <w:rPr>
          <w:lang w:val="en-GB"/>
        </w:rPr>
        <w:t>.</w:t>
      </w:r>
    </w:p>
    <w:p w14:paraId="19BCCF91" w14:textId="47B26FA1"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Two (2) copies of these documents shall be returned within eight (8) to fifteen (15) days </w:t>
      </w:r>
      <w:r w:rsidR="002234E7" w:rsidRPr="00635301">
        <w:rPr>
          <w:lang w:val="en-GB"/>
        </w:rPr>
        <w:t xml:space="preserve">from the day of </w:t>
      </w:r>
      <w:r w:rsidRPr="00635301">
        <w:rPr>
          <w:lang w:val="en-GB"/>
        </w:rPr>
        <w:t>receipt</w:t>
      </w:r>
      <w:r w:rsidR="002234E7" w:rsidRPr="00635301">
        <w:rPr>
          <w:lang w:val="en-GB"/>
        </w:rPr>
        <w:t xml:space="preserve"> </w:t>
      </w:r>
      <w:r w:rsidRPr="00635301">
        <w:rPr>
          <w:lang w:val="en-GB"/>
        </w:rPr>
        <w:t>with:</w:t>
      </w:r>
    </w:p>
    <w:p w14:paraId="7B73B1C8" w14:textId="6EB29949"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 Or the approval </w:t>
      </w:r>
      <w:r w:rsidR="002234E7" w:rsidRPr="00635301">
        <w:rPr>
          <w:lang w:val="en-GB"/>
        </w:rPr>
        <w:t>indication</w:t>
      </w:r>
      <w:r w:rsidRPr="00635301">
        <w:rPr>
          <w:lang w:val="en-GB"/>
        </w:rPr>
        <w:t xml:space="preserve"> "</w:t>
      </w:r>
      <w:r w:rsidR="00C775A3" w:rsidRPr="00635301">
        <w:rPr>
          <w:lang w:val="en-GB"/>
        </w:rPr>
        <w:t>GOOD</w:t>
      </w:r>
      <w:r w:rsidRPr="00635301">
        <w:rPr>
          <w:lang w:val="en-GB"/>
        </w:rPr>
        <w:t xml:space="preserve"> FOR EXECUTION";</w:t>
      </w:r>
    </w:p>
    <w:p w14:paraId="20784A22" w14:textId="274622DB"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 Or </w:t>
      </w:r>
      <w:r w:rsidR="006C6EEC" w:rsidRPr="00635301">
        <w:rPr>
          <w:lang w:val="en-GB"/>
        </w:rPr>
        <w:t xml:space="preserve">the </w:t>
      </w:r>
      <w:r w:rsidRPr="00635301">
        <w:rPr>
          <w:lang w:val="en-GB"/>
        </w:rPr>
        <w:t>rejection</w:t>
      </w:r>
      <w:r w:rsidR="006C6EEC" w:rsidRPr="00635301">
        <w:rPr>
          <w:lang w:val="en-GB"/>
        </w:rPr>
        <w:t xml:space="preserve"> indication</w:t>
      </w:r>
      <w:r w:rsidRPr="00635301">
        <w:rPr>
          <w:lang w:val="en-GB"/>
        </w:rPr>
        <w:t>, together with the reasons for the rejection.</w:t>
      </w:r>
    </w:p>
    <w:p w14:paraId="41C0B339" w14:textId="2F941E08"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In </w:t>
      </w:r>
      <w:r w:rsidR="006C6EEC" w:rsidRPr="00635301">
        <w:rPr>
          <w:lang w:val="en-GB"/>
        </w:rPr>
        <w:t xml:space="preserve">case </w:t>
      </w:r>
      <w:r w:rsidRPr="00635301">
        <w:rPr>
          <w:lang w:val="en-GB"/>
        </w:rPr>
        <w:t>of rejection, the Contract</w:t>
      </w:r>
      <w:r w:rsidR="006C6EEC" w:rsidRPr="00635301">
        <w:rPr>
          <w:lang w:val="en-GB"/>
        </w:rPr>
        <w:t>ing partne</w:t>
      </w:r>
      <w:r w:rsidRPr="00635301">
        <w:rPr>
          <w:lang w:val="en-GB"/>
        </w:rPr>
        <w:t xml:space="preserve">r shall then have eight (8) days to submit a new </w:t>
      </w:r>
      <w:r w:rsidR="006C6EEC" w:rsidRPr="00635301">
        <w:rPr>
          <w:lang w:val="en-GB"/>
        </w:rPr>
        <w:t>draft</w:t>
      </w:r>
      <w:r w:rsidRPr="00635301">
        <w:rPr>
          <w:lang w:val="en-GB"/>
        </w:rPr>
        <w:t>. The Contract Manager shall then have five (5) days to give his approval or make any comments. The deadline for approval of the execution programme suspends the execution deadline.</w:t>
      </w:r>
    </w:p>
    <w:p w14:paraId="18A86661" w14:textId="07F5A4A9" w:rsidR="00BB6453" w:rsidRPr="00635301" w:rsidRDefault="00BB6453" w:rsidP="00C559B3">
      <w:pPr>
        <w:widowControl w:val="0"/>
        <w:tabs>
          <w:tab w:val="left" w:pos="6045"/>
        </w:tabs>
        <w:autoSpaceDE w:val="0"/>
        <w:spacing w:line="276" w:lineRule="auto"/>
        <w:jc w:val="both"/>
        <w:rPr>
          <w:lang w:val="en-GB"/>
        </w:rPr>
      </w:pPr>
      <w:r w:rsidRPr="00635301">
        <w:rPr>
          <w:lang w:val="en-GB"/>
        </w:rPr>
        <w:t>The approval given by the Contract Manager shall in no way reduce the Contract</w:t>
      </w:r>
      <w:r w:rsidR="006C6EEC" w:rsidRPr="00635301">
        <w:rPr>
          <w:lang w:val="en-GB"/>
        </w:rPr>
        <w:t>ing partne</w:t>
      </w:r>
      <w:r w:rsidRPr="00635301">
        <w:rPr>
          <w:lang w:val="en-GB"/>
        </w:rPr>
        <w:t xml:space="preserve">r's liability. However, services carried out before the programme has been approved shall not be recorded or remunerated. The updated and approved </w:t>
      </w:r>
      <w:r w:rsidR="006C6EEC" w:rsidRPr="00635301">
        <w:rPr>
          <w:lang w:val="en-GB"/>
        </w:rPr>
        <w:t>planning</w:t>
      </w:r>
      <w:r w:rsidRPr="00635301">
        <w:rPr>
          <w:lang w:val="en-GB"/>
        </w:rPr>
        <w:t xml:space="preserve"> shall become the contractual </w:t>
      </w:r>
      <w:r w:rsidR="006C6EEC" w:rsidRPr="00635301">
        <w:rPr>
          <w:lang w:val="en-GB"/>
        </w:rPr>
        <w:t>planning</w:t>
      </w:r>
      <w:r w:rsidRPr="00635301">
        <w:rPr>
          <w:lang w:val="en-GB"/>
        </w:rPr>
        <w:t>.</w:t>
      </w:r>
    </w:p>
    <w:p w14:paraId="0F6C5475" w14:textId="5739F424" w:rsidR="00BB6453" w:rsidRPr="00635301" w:rsidRDefault="00BB6453" w:rsidP="00C559B3">
      <w:pPr>
        <w:widowControl w:val="0"/>
        <w:tabs>
          <w:tab w:val="left" w:pos="6045"/>
        </w:tabs>
        <w:autoSpaceDE w:val="0"/>
        <w:spacing w:line="276" w:lineRule="auto"/>
        <w:jc w:val="both"/>
        <w:rPr>
          <w:lang w:val="en-GB"/>
        </w:rPr>
      </w:pPr>
      <w:r w:rsidRPr="00635301">
        <w:rPr>
          <w:lang w:val="en-GB"/>
        </w:rPr>
        <w:t>The Contrac</w:t>
      </w:r>
      <w:r w:rsidR="006C6EEC" w:rsidRPr="00635301">
        <w:rPr>
          <w:lang w:val="en-GB"/>
        </w:rPr>
        <w:t>ting partne</w:t>
      </w:r>
      <w:r w:rsidRPr="00635301">
        <w:rPr>
          <w:lang w:val="en-GB"/>
        </w:rPr>
        <w:t xml:space="preserve">r shall constantly update </w:t>
      </w:r>
      <w:r w:rsidR="001A7FEB" w:rsidRPr="00635301">
        <w:rPr>
          <w:lang w:val="en-GB"/>
        </w:rPr>
        <w:t>the planning</w:t>
      </w:r>
      <w:r w:rsidRPr="00635301">
        <w:rPr>
          <w:lang w:val="en-GB"/>
        </w:rPr>
        <w:t xml:space="preserve"> of the services tak</w:t>
      </w:r>
      <w:r w:rsidR="001A7FEB" w:rsidRPr="00635301">
        <w:rPr>
          <w:lang w:val="en-GB"/>
        </w:rPr>
        <w:t>ing into</w:t>
      </w:r>
      <w:r w:rsidRPr="00635301">
        <w:rPr>
          <w:lang w:val="en-GB"/>
        </w:rPr>
        <w:t xml:space="preserve"> account the actual progress of the services. Substantial modifications </w:t>
      </w:r>
      <w:r w:rsidR="001A7FEB" w:rsidRPr="00635301">
        <w:rPr>
          <w:lang w:val="en-GB"/>
        </w:rPr>
        <w:t xml:space="preserve">on the </w:t>
      </w:r>
      <w:r w:rsidRPr="00635301">
        <w:rPr>
          <w:lang w:val="en-GB"/>
        </w:rPr>
        <w:t xml:space="preserve">contractual programme may only be made with the approval of the Contract Manager. Once the execution programme has been approved by the Contract Manager, the latter shall send it to the Project Owner within five (5) days, without </w:t>
      </w:r>
      <w:r w:rsidR="001A7FEB" w:rsidRPr="00635301">
        <w:rPr>
          <w:lang w:val="en-GB"/>
        </w:rPr>
        <w:t xml:space="preserve">the </w:t>
      </w:r>
      <w:r w:rsidRPr="00635301">
        <w:rPr>
          <w:lang w:val="en-GB"/>
        </w:rPr>
        <w:t>suspen</w:t>
      </w:r>
      <w:r w:rsidR="001A7FEB" w:rsidRPr="00635301">
        <w:rPr>
          <w:lang w:val="en-GB"/>
        </w:rPr>
        <w:t>sive effect of</w:t>
      </w:r>
      <w:r w:rsidRPr="00635301">
        <w:rPr>
          <w:lang w:val="en-GB"/>
        </w:rPr>
        <w:t xml:space="preserve"> its execution. </w:t>
      </w:r>
    </w:p>
    <w:p w14:paraId="49F0CF57" w14:textId="1280AE14" w:rsidR="00BB6453" w:rsidRPr="00635301" w:rsidRDefault="00BB6453" w:rsidP="00C559B3">
      <w:pPr>
        <w:widowControl w:val="0"/>
        <w:tabs>
          <w:tab w:val="left" w:pos="6045"/>
        </w:tabs>
        <w:autoSpaceDE w:val="0"/>
        <w:spacing w:line="276" w:lineRule="auto"/>
        <w:jc w:val="both"/>
        <w:rPr>
          <w:lang w:val="en-GB"/>
        </w:rPr>
      </w:pPr>
      <w:r w:rsidRPr="00635301">
        <w:rPr>
          <w:lang w:val="en-GB"/>
        </w:rPr>
        <w:t xml:space="preserve">However, if major changes are noted which alter the subject of the contract or the </w:t>
      </w:r>
      <w:r w:rsidR="001A7FEB" w:rsidRPr="00635301">
        <w:rPr>
          <w:lang w:val="en-GB"/>
        </w:rPr>
        <w:t>content</w:t>
      </w:r>
      <w:r w:rsidRPr="00635301">
        <w:rPr>
          <w:lang w:val="en-GB"/>
        </w:rPr>
        <w:t xml:space="preserve"> of the services, the Project Owner shall return the execution programme together with the reservations to be </w:t>
      </w:r>
      <w:r w:rsidR="001A7FEB" w:rsidRPr="00635301">
        <w:rPr>
          <w:lang w:val="en-GB"/>
        </w:rPr>
        <w:t>lifted</w:t>
      </w:r>
      <w:r w:rsidRPr="00635301">
        <w:rPr>
          <w:lang w:val="en-GB"/>
        </w:rPr>
        <w:t xml:space="preserve"> within fifteen (15) days from the date of receipt.</w:t>
      </w:r>
    </w:p>
    <w:bookmarkEnd w:id="104"/>
    <w:p w14:paraId="364F1758" w14:textId="0018AFA5" w:rsidR="00BB6453" w:rsidRPr="00635301" w:rsidRDefault="00BB6453" w:rsidP="00C559B3">
      <w:pPr>
        <w:pStyle w:val="CHAPCCAG"/>
        <w:spacing w:before="0" w:after="0" w:line="276" w:lineRule="auto"/>
        <w:rPr>
          <w:rFonts w:ascii="Times New Roman" w:hAnsi="Times New Roman" w:cs="Times New Roman"/>
        </w:rPr>
      </w:pPr>
    </w:p>
    <w:p w14:paraId="4E170FED" w14:textId="77777777" w:rsidR="00FE1A87" w:rsidRPr="00635301" w:rsidRDefault="00FE1A87" w:rsidP="00C559B3">
      <w:pPr>
        <w:pStyle w:val="CHAPCCAG"/>
        <w:spacing w:before="0" w:after="0" w:line="276" w:lineRule="auto"/>
        <w:rPr>
          <w:rFonts w:ascii="Times New Roman" w:hAnsi="Times New Roman" w:cs="Times New Roman"/>
        </w:rPr>
      </w:pPr>
    </w:p>
    <w:p w14:paraId="133F6389" w14:textId="77777777" w:rsidR="00BB6453" w:rsidRPr="00635301" w:rsidRDefault="00BB6453" w:rsidP="00C559B3">
      <w:pPr>
        <w:pStyle w:val="CHAPCCAG"/>
        <w:spacing w:before="0" w:after="0" w:line="276" w:lineRule="auto"/>
        <w:rPr>
          <w:rFonts w:ascii="Times New Roman" w:hAnsi="Times New Roman" w:cs="Times New Roman"/>
        </w:rPr>
      </w:pPr>
      <w:bookmarkStart w:id="105" w:name="_Toc158885619"/>
      <w:r w:rsidRPr="00635301">
        <w:rPr>
          <w:rFonts w:ascii="Times New Roman" w:hAnsi="Times New Roman" w:cs="Times New Roman"/>
        </w:rPr>
        <w:t>Chapter III: Financial clauses</w:t>
      </w:r>
      <w:bookmarkEnd w:id="105"/>
    </w:p>
    <w:p w14:paraId="01DA4D13" w14:textId="0ED2F075" w:rsidR="00BB6453" w:rsidRPr="00635301" w:rsidRDefault="00BB6453" w:rsidP="00C559B3">
      <w:pPr>
        <w:pStyle w:val="ARTICLECCAG"/>
        <w:spacing w:before="240" w:after="0" w:line="276" w:lineRule="auto"/>
      </w:pPr>
      <w:bookmarkStart w:id="106" w:name="_Toc158885620"/>
      <w:r w:rsidRPr="00635301">
        <w:t>Article 12: Amount of the subsequent</w:t>
      </w:r>
      <w:r w:rsidR="00FE1A87" w:rsidRPr="00635301">
        <w:t xml:space="preserve"> order</w:t>
      </w:r>
      <w:r w:rsidRPr="00635301">
        <w:t xml:space="preserve"> contract</w:t>
      </w:r>
      <w:bookmarkEnd w:id="106"/>
    </w:p>
    <w:p w14:paraId="2ECB7E43" w14:textId="33E14A09" w:rsidR="00BB6453" w:rsidRPr="00635301" w:rsidRDefault="00BB6453" w:rsidP="00C559B3">
      <w:pPr>
        <w:widowControl w:val="0"/>
        <w:tabs>
          <w:tab w:val="left" w:pos="9923"/>
        </w:tabs>
        <w:autoSpaceDE w:val="0"/>
        <w:spacing w:line="276" w:lineRule="auto"/>
        <w:ind w:right="-144"/>
        <w:jc w:val="both"/>
        <w:rPr>
          <w:lang w:val="en-GB"/>
        </w:rPr>
      </w:pPr>
      <w:r w:rsidRPr="00635301">
        <w:rPr>
          <w:lang w:val="en-GB"/>
        </w:rPr>
        <w:t xml:space="preserve">The amount of this subsequent </w:t>
      </w:r>
      <w:r w:rsidR="00FE1A87" w:rsidRPr="00635301">
        <w:rPr>
          <w:lang w:val="en-GB"/>
        </w:rPr>
        <w:t xml:space="preserve">order </w:t>
      </w:r>
      <w:r w:rsidRPr="00635301">
        <w:rPr>
          <w:lang w:val="en-GB"/>
        </w:rPr>
        <w:t xml:space="preserve">Contract, as shown in the </w:t>
      </w:r>
      <w:r w:rsidR="00BC13E8" w:rsidRPr="00635301">
        <w:rPr>
          <w:lang w:val="en-GB"/>
        </w:rPr>
        <w:t xml:space="preserve">detailed </w:t>
      </w:r>
      <w:r w:rsidRPr="00635301">
        <w:rPr>
          <w:lang w:val="en-GB"/>
        </w:rPr>
        <w:t>estimat</w:t>
      </w:r>
      <w:r w:rsidR="00BC13E8" w:rsidRPr="00635301">
        <w:rPr>
          <w:lang w:val="en-GB"/>
        </w:rPr>
        <w:t>e</w:t>
      </w:r>
      <w:r w:rsidRPr="00635301">
        <w:rPr>
          <w:lang w:val="en-GB"/>
        </w:rPr>
        <w:t xml:space="preserve">, is the price fixed in the bidding letter  as shown in the  </w:t>
      </w:r>
      <w:r w:rsidRPr="00635301">
        <w:rPr>
          <w:i/>
          <w:iCs/>
          <w:lang w:val="en-GB"/>
        </w:rPr>
        <w:t>[detail</w:t>
      </w:r>
      <w:r w:rsidR="00BC13E8" w:rsidRPr="00635301">
        <w:rPr>
          <w:i/>
          <w:iCs/>
          <w:lang w:val="en-GB"/>
        </w:rPr>
        <w:t>ed</w:t>
      </w:r>
      <w:r w:rsidRPr="00635301">
        <w:rPr>
          <w:i/>
          <w:iCs/>
          <w:lang w:val="en-GB"/>
        </w:rPr>
        <w:t xml:space="preserve"> or </w:t>
      </w:r>
      <w:r w:rsidR="00BC13E8" w:rsidRPr="00635301">
        <w:rPr>
          <w:i/>
          <w:iCs/>
          <w:lang w:val="en-GB"/>
        </w:rPr>
        <w:t xml:space="preserve">cost </w:t>
      </w:r>
      <w:r w:rsidRPr="00635301">
        <w:rPr>
          <w:i/>
          <w:iCs/>
          <w:lang w:val="en-GB"/>
        </w:rPr>
        <w:t>estima</w:t>
      </w:r>
      <w:r w:rsidR="00BC13E8" w:rsidRPr="00635301">
        <w:rPr>
          <w:i/>
          <w:iCs/>
          <w:lang w:val="en-GB"/>
        </w:rPr>
        <w:t>te</w:t>
      </w:r>
      <w:r w:rsidRPr="00635301">
        <w:rPr>
          <w:i/>
          <w:iCs/>
          <w:lang w:val="en-GB"/>
        </w:rPr>
        <w:t>]</w:t>
      </w:r>
      <w:r w:rsidR="00BC13E8" w:rsidRPr="00635301">
        <w:rPr>
          <w:lang w:val="en-GB"/>
        </w:rPr>
        <w:t xml:space="preserve"> attached</w:t>
      </w:r>
      <w:r w:rsidRPr="00635301">
        <w:rPr>
          <w:lang w:val="en-GB"/>
        </w:rPr>
        <w:t xml:space="preserve">. </w:t>
      </w:r>
    </w:p>
    <w:p w14:paraId="4FB79833" w14:textId="67145EA6" w:rsidR="00BB6453" w:rsidRPr="00635301" w:rsidRDefault="00BB6453" w:rsidP="00C559B3">
      <w:pPr>
        <w:widowControl w:val="0"/>
        <w:tabs>
          <w:tab w:val="left" w:pos="9923"/>
        </w:tabs>
        <w:autoSpaceDE w:val="0"/>
        <w:spacing w:line="276" w:lineRule="auto"/>
        <w:ind w:right="-144"/>
        <w:jc w:val="both"/>
        <w:rPr>
          <w:lang w:val="en-GB"/>
        </w:rPr>
      </w:pPr>
      <w:r w:rsidRPr="00635301">
        <w:rPr>
          <w:lang w:val="en-GB"/>
        </w:rPr>
        <w:t xml:space="preserve">This amount is </w:t>
      </w:r>
      <w:r w:rsidRPr="00635301">
        <w:rPr>
          <w:i/>
          <w:iCs/>
          <w:lang w:val="en-GB"/>
        </w:rPr>
        <w:t>(in figures) (in words</w:t>
      </w:r>
      <w:r w:rsidRPr="00635301">
        <w:rPr>
          <w:i/>
          <w:iCs/>
          <w:spacing w:val="8"/>
          <w:lang w:val="en-GB"/>
        </w:rPr>
        <w:t xml:space="preserve">) </w:t>
      </w:r>
      <w:r w:rsidRPr="00635301">
        <w:rPr>
          <w:lang w:val="en-GB"/>
        </w:rPr>
        <w:t xml:space="preserve">CFA </w:t>
      </w:r>
      <w:r w:rsidRPr="00635301">
        <w:rPr>
          <w:i/>
          <w:iCs/>
          <w:spacing w:val="8"/>
          <w:lang w:val="en-GB"/>
        </w:rPr>
        <w:t xml:space="preserve">francs </w:t>
      </w:r>
      <w:r w:rsidR="00BC13E8" w:rsidRPr="00635301">
        <w:rPr>
          <w:i/>
          <w:iCs/>
          <w:spacing w:val="8"/>
          <w:lang w:val="en-GB"/>
        </w:rPr>
        <w:t xml:space="preserve">all taxes </w:t>
      </w:r>
      <w:r w:rsidRPr="00635301">
        <w:rPr>
          <w:lang w:val="en-GB"/>
        </w:rPr>
        <w:t xml:space="preserve">inclusive, </w:t>
      </w:r>
      <w:r w:rsidR="00BC13E8" w:rsidRPr="00635301">
        <w:rPr>
          <w:lang w:val="en-GB"/>
        </w:rPr>
        <w:t>that is</w:t>
      </w:r>
      <w:r w:rsidRPr="00635301">
        <w:rPr>
          <w:lang w:val="en-GB"/>
        </w:rPr>
        <w:t>. :</w:t>
      </w:r>
    </w:p>
    <w:p w14:paraId="5156AE6C" w14:textId="77777777" w:rsidR="00BB6453" w:rsidRPr="00635301" w:rsidRDefault="00BB6453" w:rsidP="00C559B3">
      <w:pPr>
        <w:widowControl w:val="0"/>
        <w:autoSpaceDE w:val="0"/>
        <w:spacing w:line="276" w:lineRule="auto"/>
        <w:jc w:val="both"/>
        <w:rPr>
          <w:lang w:val="en-GB"/>
        </w:rPr>
      </w:pPr>
      <w:r w:rsidRPr="00635301">
        <w:rPr>
          <w:lang w:val="en-GB"/>
        </w:rPr>
        <w:t>- Amount of VAT : ________ (___) CFA francs</w:t>
      </w:r>
    </w:p>
    <w:p w14:paraId="056E5388" w14:textId="6699AE9E" w:rsidR="00BB6453" w:rsidRPr="00635301" w:rsidRDefault="00BB6453" w:rsidP="00C559B3">
      <w:pPr>
        <w:widowControl w:val="0"/>
        <w:autoSpaceDE w:val="0"/>
        <w:spacing w:line="276" w:lineRule="auto"/>
        <w:jc w:val="both"/>
        <w:rPr>
          <w:lang w:val="en-GB"/>
        </w:rPr>
      </w:pPr>
      <w:r w:rsidRPr="00635301">
        <w:rPr>
          <w:lang w:val="en-GB"/>
        </w:rPr>
        <w:t xml:space="preserve">-  </w:t>
      </w:r>
      <w:r w:rsidR="0081175B" w:rsidRPr="00635301">
        <w:rPr>
          <w:lang w:val="en-GB"/>
        </w:rPr>
        <w:t>A</w:t>
      </w:r>
      <w:r w:rsidRPr="00635301">
        <w:rPr>
          <w:lang w:val="en-GB"/>
        </w:rPr>
        <w:t>mount</w:t>
      </w:r>
      <w:r w:rsidR="0081175B" w:rsidRPr="00635301">
        <w:rPr>
          <w:lang w:val="en-GB"/>
        </w:rPr>
        <w:t xml:space="preserve"> AIR</w:t>
      </w:r>
      <w:r w:rsidRPr="00635301">
        <w:rPr>
          <w:lang w:val="en-GB"/>
        </w:rPr>
        <w:t>: ____ (___) CFA francs</w:t>
      </w:r>
    </w:p>
    <w:p w14:paraId="74874A44" w14:textId="77777777" w:rsidR="00BB6453" w:rsidRPr="00635301" w:rsidRDefault="00BB6453" w:rsidP="00C559B3">
      <w:pPr>
        <w:widowControl w:val="0"/>
        <w:autoSpaceDE w:val="0"/>
        <w:spacing w:line="276" w:lineRule="auto"/>
        <w:ind w:left="142" w:hanging="142"/>
        <w:jc w:val="both"/>
        <w:rPr>
          <w:lang w:val="en-GB"/>
        </w:rPr>
      </w:pPr>
      <w:r w:rsidRPr="00635301">
        <w:rPr>
          <w:lang w:val="en-GB"/>
        </w:rPr>
        <w:t xml:space="preserve">- Amount of the TSR, if applicable: ------------- (___) CFA francs is applicable only for contracts </w:t>
      </w:r>
      <w:r w:rsidRPr="00635301">
        <w:rPr>
          <w:lang w:val="en-GB"/>
        </w:rPr>
        <w:lastRenderedPageBreak/>
        <w:t>awarded to holders whose head office is based abroad;</w:t>
      </w:r>
    </w:p>
    <w:p w14:paraId="77A5D679" w14:textId="76CBD6B0" w:rsidR="00BB6453" w:rsidRPr="00635301" w:rsidRDefault="00BB6453" w:rsidP="00C559B3">
      <w:pPr>
        <w:widowControl w:val="0"/>
        <w:autoSpaceDE w:val="0"/>
        <w:spacing w:line="276" w:lineRule="auto"/>
        <w:jc w:val="both"/>
        <w:rPr>
          <w:lang w:val="en-GB"/>
        </w:rPr>
      </w:pPr>
      <w:r w:rsidRPr="00635301">
        <w:rPr>
          <w:lang w:val="en-GB"/>
        </w:rPr>
        <w:t xml:space="preserve">- Net amount </w:t>
      </w:r>
      <w:r w:rsidR="0081175B" w:rsidRPr="00635301">
        <w:rPr>
          <w:lang w:val="en-GB"/>
        </w:rPr>
        <w:t>to be paid</w:t>
      </w:r>
      <w:r w:rsidRPr="00635301">
        <w:rPr>
          <w:lang w:val="en-GB"/>
        </w:rPr>
        <w:t xml:space="preserve"> = Net amount after deduction of all taxes </w:t>
      </w:r>
      <w:r w:rsidR="00FE1A87" w:rsidRPr="00635301">
        <w:rPr>
          <w:lang w:val="en-GB"/>
        </w:rPr>
        <w:t>and dues: ___ (___) CFA francs.</w:t>
      </w:r>
    </w:p>
    <w:p w14:paraId="3021DDB0" w14:textId="77777777" w:rsidR="00BB6453" w:rsidRPr="00635301" w:rsidRDefault="00BB6453" w:rsidP="00C559B3">
      <w:pPr>
        <w:pStyle w:val="ARTICLECCAG"/>
        <w:spacing w:before="240" w:after="0" w:line="276" w:lineRule="auto"/>
      </w:pPr>
      <w:bookmarkStart w:id="107" w:name="_Toc158885621"/>
      <w:r w:rsidRPr="00635301">
        <w:t xml:space="preserve">Article 13: Guarantees or bonds </w:t>
      </w:r>
      <w:bookmarkEnd w:id="107"/>
    </w:p>
    <w:p w14:paraId="1E427AFD" w14:textId="4C221D1D" w:rsidR="00BB6453" w:rsidRPr="00635301" w:rsidRDefault="00BB6453" w:rsidP="00C559B3">
      <w:pPr>
        <w:spacing w:line="276" w:lineRule="auto"/>
        <w:jc w:val="both"/>
        <w:rPr>
          <w:lang w:val="en-GB"/>
        </w:rPr>
      </w:pPr>
      <w:r w:rsidRPr="00635301">
        <w:rPr>
          <w:lang w:val="en-GB"/>
        </w:rPr>
        <w:t>The contract</w:t>
      </w:r>
      <w:r w:rsidR="00E45748" w:rsidRPr="00635301">
        <w:rPr>
          <w:lang w:val="en-GB"/>
        </w:rPr>
        <w:t>ing partne</w:t>
      </w:r>
      <w:r w:rsidRPr="00635301">
        <w:rPr>
          <w:lang w:val="en-GB"/>
        </w:rPr>
        <w:t xml:space="preserve">r shall provide </w:t>
      </w:r>
      <w:r w:rsidR="00E45748" w:rsidRPr="00635301">
        <w:rPr>
          <w:lang w:val="en-GB"/>
        </w:rPr>
        <w:t xml:space="preserve">the </w:t>
      </w:r>
      <w:r w:rsidRPr="00635301">
        <w:rPr>
          <w:lang w:val="en-GB"/>
        </w:rPr>
        <w:t xml:space="preserve">guarantees </w:t>
      </w:r>
      <w:r w:rsidR="00E45748" w:rsidRPr="00635301">
        <w:rPr>
          <w:lang w:val="en-GB"/>
        </w:rPr>
        <w:t xml:space="preserve">described below </w:t>
      </w:r>
      <w:r w:rsidRPr="00635301">
        <w:rPr>
          <w:lang w:val="en-GB"/>
        </w:rPr>
        <w:t xml:space="preserve">from financial </w:t>
      </w:r>
      <w:r w:rsidR="00E45748" w:rsidRPr="00635301">
        <w:rPr>
          <w:lang w:val="en-GB"/>
        </w:rPr>
        <w:t>institutions</w:t>
      </w:r>
      <w:r w:rsidRPr="00635301">
        <w:rPr>
          <w:lang w:val="en-GB"/>
        </w:rPr>
        <w:t xml:space="preserve"> approved by the Minister in charge of Finance in favour of the Project Owner or the Delegated Project Owner</w:t>
      </w:r>
      <w:r w:rsidRPr="00635301">
        <w:rPr>
          <w:i/>
          <w:iCs/>
          <w:lang w:val="en-GB"/>
        </w:rPr>
        <w:t xml:space="preserve"> </w:t>
      </w:r>
      <w:r w:rsidRPr="00635301">
        <w:rPr>
          <w:lang w:val="en-GB"/>
        </w:rPr>
        <w:t>within the deadlines, for the amount, in the manner and in the form indicated below:</w:t>
      </w:r>
    </w:p>
    <w:p w14:paraId="7774EB69" w14:textId="30DC5913" w:rsidR="00BB6453" w:rsidRPr="00635301" w:rsidRDefault="00BB6453" w:rsidP="00C559B3">
      <w:pPr>
        <w:widowControl w:val="0"/>
        <w:autoSpaceDE w:val="0"/>
        <w:spacing w:line="276" w:lineRule="auto"/>
        <w:ind w:right="-20"/>
        <w:jc w:val="both"/>
        <w:rPr>
          <w:b/>
          <w:i/>
          <w:iCs/>
          <w:lang w:val="en-GB"/>
        </w:rPr>
      </w:pPr>
      <w:r w:rsidRPr="00635301">
        <w:rPr>
          <w:b/>
          <w:i/>
          <w:iCs/>
          <w:lang w:val="en-GB"/>
        </w:rPr>
        <w:t xml:space="preserve">13.1. </w:t>
      </w:r>
      <w:r w:rsidR="0081175B" w:rsidRPr="00635301">
        <w:rPr>
          <w:b/>
          <w:i/>
          <w:iCs/>
          <w:lang w:val="en-GB"/>
        </w:rPr>
        <w:t>Final</w:t>
      </w:r>
      <w:r w:rsidRPr="00635301">
        <w:rPr>
          <w:b/>
          <w:i/>
          <w:iCs/>
          <w:lang w:val="en-GB"/>
        </w:rPr>
        <w:t xml:space="preserve"> bond</w:t>
      </w:r>
    </w:p>
    <w:p w14:paraId="5B78217D" w14:textId="2A895F83" w:rsidR="00BB6453" w:rsidRPr="00635301" w:rsidRDefault="00BB6453" w:rsidP="00536A10">
      <w:pPr>
        <w:pStyle w:val="Paragraphedeliste"/>
        <w:widowControl w:val="0"/>
        <w:numPr>
          <w:ilvl w:val="0"/>
          <w:numId w:val="78"/>
        </w:numPr>
        <w:tabs>
          <w:tab w:val="left" w:pos="9923"/>
        </w:tabs>
        <w:autoSpaceDE w:val="0"/>
        <w:spacing w:line="276" w:lineRule="auto"/>
        <w:ind w:right="49"/>
        <w:jc w:val="both"/>
        <w:textAlignment w:val="auto"/>
        <w:rPr>
          <w:lang w:val="en-GB"/>
        </w:rPr>
      </w:pPr>
      <w:r w:rsidRPr="00635301">
        <w:rPr>
          <w:lang w:val="en-GB"/>
        </w:rPr>
        <w:t xml:space="preserve">The </w:t>
      </w:r>
      <w:r w:rsidR="001559DA" w:rsidRPr="00635301">
        <w:rPr>
          <w:lang w:val="en-GB"/>
        </w:rPr>
        <w:t>final</w:t>
      </w:r>
      <w:r w:rsidRPr="00635301">
        <w:rPr>
          <w:lang w:val="en-GB"/>
        </w:rPr>
        <w:t xml:space="preserve"> bond </w:t>
      </w:r>
      <w:r w:rsidRPr="00635301">
        <w:rPr>
          <w:spacing w:val="21"/>
          <w:lang w:val="en-GB"/>
        </w:rPr>
        <w:t xml:space="preserve">shall be </w:t>
      </w:r>
      <w:r w:rsidR="001559DA" w:rsidRPr="00635301">
        <w:rPr>
          <w:lang w:val="en-GB"/>
        </w:rPr>
        <w:t>constituted</w:t>
      </w:r>
      <w:r w:rsidRPr="00635301">
        <w:rPr>
          <w:lang w:val="en-GB"/>
        </w:rPr>
        <w:t xml:space="preserve"> and sent to the </w:t>
      </w:r>
      <w:r w:rsidR="001559DA" w:rsidRPr="00635301">
        <w:rPr>
          <w:lang w:val="en-GB"/>
        </w:rPr>
        <w:t>C</w:t>
      </w:r>
      <w:r w:rsidRPr="00635301">
        <w:rPr>
          <w:lang w:val="en-GB"/>
        </w:rPr>
        <w:t xml:space="preserve">ontract </w:t>
      </w:r>
      <w:r w:rsidR="001559DA" w:rsidRPr="00635301">
        <w:rPr>
          <w:lang w:val="en-GB"/>
        </w:rPr>
        <w:t>M</w:t>
      </w:r>
      <w:r w:rsidRPr="00635301">
        <w:rPr>
          <w:lang w:val="en-GB"/>
        </w:rPr>
        <w:t xml:space="preserve">anager within a maximum </w:t>
      </w:r>
      <w:r w:rsidR="001559DA" w:rsidRPr="00635301">
        <w:rPr>
          <w:lang w:val="en-GB"/>
        </w:rPr>
        <w:t xml:space="preserve">period </w:t>
      </w:r>
      <w:r w:rsidRPr="00635301">
        <w:rPr>
          <w:lang w:val="en-GB"/>
        </w:rPr>
        <w:t>of twenty (20) calendar days from the date of notification of the contract and in any case before the first payment.</w:t>
      </w:r>
    </w:p>
    <w:p w14:paraId="2AA9AC7A" w14:textId="3D93EE19" w:rsidR="00BB6453" w:rsidRPr="00635301" w:rsidRDefault="00BB6453" w:rsidP="00C559B3">
      <w:pPr>
        <w:widowControl w:val="0"/>
        <w:autoSpaceDE w:val="0"/>
        <w:spacing w:line="276" w:lineRule="auto"/>
        <w:ind w:right="-20"/>
        <w:jc w:val="both"/>
        <w:rPr>
          <w:spacing w:val="1"/>
          <w:lang w:val="en-GB"/>
        </w:rPr>
      </w:pPr>
      <w:r w:rsidRPr="00635301">
        <w:rPr>
          <w:lang w:val="en-GB"/>
        </w:rPr>
        <w:t xml:space="preserve">Its amount is set at ________________ </w:t>
      </w:r>
      <w:r w:rsidRPr="00635301">
        <w:rPr>
          <w:i/>
          <w:iCs/>
          <w:lang w:val="en-GB"/>
        </w:rPr>
        <w:t xml:space="preserve">[between 2 and 5% maximum at the </w:t>
      </w:r>
      <w:r w:rsidR="001559DA" w:rsidRPr="00635301">
        <w:rPr>
          <w:i/>
          <w:iCs/>
          <w:lang w:val="en-GB"/>
        </w:rPr>
        <w:t>appreciation</w:t>
      </w:r>
      <w:r w:rsidRPr="00635301">
        <w:rPr>
          <w:i/>
          <w:iCs/>
          <w:lang w:val="en-GB"/>
        </w:rPr>
        <w:t xml:space="preserve"> of the Project Owner or </w:t>
      </w:r>
      <w:r w:rsidRPr="00635301">
        <w:rPr>
          <w:lang w:val="en-GB"/>
        </w:rPr>
        <w:t xml:space="preserve">the </w:t>
      </w:r>
      <w:r w:rsidRPr="00635301">
        <w:rPr>
          <w:i/>
          <w:iCs/>
          <w:lang w:val="en-GB"/>
        </w:rPr>
        <w:t xml:space="preserve">Delegated Project Owner] </w:t>
      </w:r>
      <w:r w:rsidRPr="00635301">
        <w:rPr>
          <w:lang w:val="en-GB"/>
        </w:rPr>
        <w:t xml:space="preserve">of the minimum amount of the Framework Agreement </w:t>
      </w:r>
      <w:r w:rsidR="001559DA" w:rsidRPr="00635301">
        <w:rPr>
          <w:lang w:val="en-GB"/>
        </w:rPr>
        <w:t xml:space="preserve">all taxes inclusive </w:t>
      </w:r>
      <w:r w:rsidRPr="00635301">
        <w:rPr>
          <w:lang w:val="en-GB"/>
        </w:rPr>
        <w:t>plus, where applicable, the amount of any amendments.</w:t>
      </w:r>
    </w:p>
    <w:p w14:paraId="4A4A85A8" w14:textId="78700457" w:rsidR="00BB6453" w:rsidRPr="00635301" w:rsidRDefault="00BB6453" w:rsidP="00536A10">
      <w:pPr>
        <w:numPr>
          <w:ilvl w:val="0"/>
          <w:numId w:val="79"/>
        </w:numPr>
        <w:spacing w:line="276" w:lineRule="auto"/>
        <w:jc w:val="both"/>
        <w:textAlignment w:val="auto"/>
        <w:rPr>
          <w:lang w:val="en-GB"/>
        </w:rPr>
      </w:pPr>
      <w:r w:rsidRPr="00635301">
        <w:rPr>
          <w:lang w:val="en-GB"/>
        </w:rPr>
        <w:t>The guarantee shall be</w:t>
      </w:r>
      <w:r w:rsidR="001559DA" w:rsidRPr="00635301">
        <w:rPr>
          <w:lang w:val="en-GB"/>
        </w:rPr>
        <w:t xml:space="preserve"> expressed</w:t>
      </w:r>
      <w:r w:rsidRPr="00635301">
        <w:rPr>
          <w:lang w:val="en-GB"/>
        </w:rPr>
        <w:t xml:space="preserve"> in the currency or currencies of the subsequent </w:t>
      </w:r>
      <w:r w:rsidR="00FE1A87" w:rsidRPr="00635301">
        <w:rPr>
          <w:lang w:val="en-GB"/>
        </w:rPr>
        <w:t xml:space="preserve">Order </w:t>
      </w:r>
      <w:r w:rsidRPr="00635301">
        <w:rPr>
          <w:lang w:val="en-GB"/>
        </w:rPr>
        <w:t>Contract, or in a freely convertible currency satisfactory to the Project Owner or the Delegated Project Owner</w:t>
      </w:r>
      <w:r w:rsidR="00997593" w:rsidRPr="00635301">
        <w:rPr>
          <w:lang w:val="en-GB"/>
        </w:rPr>
        <w:t xml:space="preserve"> </w:t>
      </w:r>
      <w:r w:rsidRPr="00635301">
        <w:rPr>
          <w:lang w:val="en-GB"/>
        </w:rPr>
        <w:t xml:space="preserve">and shall follow one of the models provided in the </w:t>
      </w:r>
      <w:r w:rsidR="00FE1A87" w:rsidRPr="00635301">
        <w:rPr>
          <w:lang w:val="en-GB"/>
        </w:rPr>
        <w:t>Consultation</w:t>
      </w:r>
      <w:r w:rsidR="001559DA" w:rsidRPr="00635301">
        <w:rPr>
          <w:lang w:val="en-GB"/>
        </w:rPr>
        <w:t xml:space="preserve"> File</w:t>
      </w:r>
      <w:r w:rsidRPr="00635301">
        <w:rPr>
          <w:lang w:val="en-GB"/>
        </w:rPr>
        <w:t xml:space="preserve"> [bank guarantee, certified cheque, bank cheque, legal mortgage].</w:t>
      </w:r>
    </w:p>
    <w:p w14:paraId="32D4BDD2" w14:textId="2238C189" w:rsidR="00BB6453" w:rsidRPr="00635301" w:rsidRDefault="00BB6453" w:rsidP="00536A10">
      <w:pPr>
        <w:pStyle w:val="Paragraphedeliste"/>
        <w:widowControl w:val="0"/>
        <w:numPr>
          <w:ilvl w:val="0"/>
          <w:numId w:val="79"/>
        </w:numPr>
        <w:autoSpaceDE w:val="0"/>
        <w:spacing w:line="276" w:lineRule="auto"/>
        <w:jc w:val="both"/>
        <w:textAlignment w:val="auto"/>
        <w:rPr>
          <w:lang w:val="en-GB"/>
        </w:rPr>
      </w:pPr>
      <w:r w:rsidRPr="00635301">
        <w:rPr>
          <w:lang w:val="en-GB"/>
        </w:rPr>
        <w:t xml:space="preserve">The final bond shall be returned following a release </w:t>
      </w:r>
      <w:r w:rsidR="00997593" w:rsidRPr="00635301">
        <w:rPr>
          <w:lang w:val="en-GB"/>
        </w:rPr>
        <w:t xml:space="preserve">order </w:t>
      </w:r>
      <w:r w:rsidRPr="00635301">
        <w:rPr>
          <w:lang w:val="en-GB"/>
        </w:rPr>
        <w:t xml:space="preserve">issued by the Project Owner or the Delegated Project Owner </w:t>
      </w:r>
      <w:r w:rsidR="00997593" w:rsidRPr="00635301">
        <w:rPr>
          <w:lang w:val="en-GB"/>
        </w:rPr>
        <w:t xml:space="preserve">from the date of acceptance of services or </w:t>
      </w:r>
      <w:r w:rsidRPr="00635301">
        <w:rPr>
          <w:lang w:val="en-GB"/>
        </w:rPr>
        <w:t xml:space="preserve">within a deadline of one month following the date of acceptance of the </w:t>
      </w:r>
      <w:r w:rsidR="00997593" w:rsidRPr="00635301">
        <w:rPr>
          <w:lang w:val="en-GB"/>
        </w:rPr>
        <w:t>services</w:t>
      </w:r>
      <w:r w:rsidRPr="00635301">
        <w:rPr>
          <w:lang w:val="en-GB"/>
        </w:rPr>
        <w:t xml:space="preserve">, </w:t>
      </w:r>
      <w:r w:rsidR="00997593" w:rsidRPr="00635301">
        <w:rPr>
          <w:lang w:val="en-GB"/>
        </w:rPr>
        <w:t xml:space="preserve">following a release order issued by the Project Owner or Delegated Project Owner </w:t>
      </w:r>
      <w:r w:rsidRPr="00635301">
        <w:rPr>
          <w:lang w:val="en-GB"/>
        </w:rPr>
        <w:t>a</w:t>
      </w:r>
      <w:r w:rsidR="00997593" w:rsidRPr="00635301">
        <w:rPr>
          <w:lang w:val="en-GB"/>
        </w:rPr>
        <w:t>fter</w:t>
      </w:r>
      <w:r w:rsidRPr="00635301">
        <w:rPr>
          <w:lang w:val="en-GB"/>
        </w:rPr>
        <w:t xml:space="preserve"> request </w:t>
      </w:r>
      <w:r w:rsidR="00997593" w:rsidRPr="00635301">
        <w:rPr>
          <w:lang w:val="en-GB"/>
        </w:rPr>
        <w:t>by the service provider</w:t>
      </w:r>
      <w:r w:rsidRPr="00635301">
        <w:rPr>
          <w:lang w:val="en-GB"/>
        </w:rPr>
        <w:t xml:space="preserve">. </w:t>
      </w:r>
    </w:p>
    <w:p w14:paraId="47866C92" w14:textId="2C5E3360" w:rsidR="00997593" w:rsidRPr="00635301" w:rsidRDefault="00997593" w:rsidP="00536A10">
      <w:pPr>
        <w:numPr>
          <w:ilvl w:val="0"/>
          <w:numId w:val="79"/>
        </w:numPr>
        <w:spacing w:line="276" w:lineRule="auto"/>
        <w:jc w:val="both"/>
        <w:textAlignment w:val="auto"/>
        <w:rPr>
          <w:lang w:val="en-GB"/>
        </w:rPr>
      </w:pPr>
      <w:r w:rsidRPr="00635301">
        <w:rPr>
          <w:lang w:val="en-GB"/>
        </w:rPr>
        <w:t>The methods of substituting the bond are set out in Article 140 of the Public Contracts Code.</w:t>
      </w:r>
    </w:p>
    <w:p w14:paraId="070ED383" w14:textId="420AF71F" w:rsidR="00BB6453" w:rsidRPr="00635301" w:rsidRDefault="00BB6453" w:rsidP="00536A10">
      <w:pPr>
        <w:pStyle w:val="Paragraphedeliste"/>
        <w:widowControl w:val="0"/>
        <w:numPr>
          <w:ilvl w:val="0"/>
          <w:numId w:val="79"/>
        </w:numPr>
        <w:autoSpaceDE w:val="0"/>
        <w:spacing w:line="276" w:lineRule="auto"/>
        <w:jc w:val="both"/>
        <w:textAlignment w:val="auto"/>
        <w:rPr>
          <w:lang w:val="en-GB"/>
        </w:rPr>
      </w:pPr>
      <w:r w:rsidRPr="00635301">
        <w:rPr>
          <w:lang w:val="en-GB"/>
        </w:rPr>
        <w:t xml:space="preserve">Small and medium-sized enterprises with national </w:t>
      </w:r>
      <w:r w:rsidR="008756AE" w:rsidRPr="00635301">
        <w:rPr>
          <w:lang w:val="en-GB"/>
        </w:rPr>
        <w:t xml:space="preserve">share </w:t>
      </w:r>
      <w:r w:rsidRPr="00635301">
        <w:rPr>
          <w:lang w:val="en-GB"/>
        </w:rPr>
        <w:t>capital and manage</w:t>
      </w:r>
      <w:r w:rsidR="008756AE" w:rsidRPr="00635301">
        <w:rPr>
          <w:lang w:val="en-GB"/>
        </w:rPr>
        <w:t>d by nationals</w:t>
      </w:r>
      <w:r w:rsidRPr="00635301">
        <w:rPr>
          <w:lang w:val="en-GB"/>
        </w:rPr>
        <w:t>, as well as civil society organisations may</w:t>
      </w:r>
      <w:r w:rsidR="008756AE" w:rsidRPr="00635301">
        <w:rPr>
          <w:lang w:val="en-GB"/>
        </w:rPr>
        <w:t>,</w:t>
      </w:r>
      <w:r w:rsidRPr="00635301">
        <w:rPr>
          <w:lang w:val="en-GB"/>
        </w:rPr>
        <w:t xml:space="preserve"> </w:t>
      </w:r>
      <w:r w:rsidR="008756AE" w:rsidRPr="00635301">
        <w:rPr>
          <w:lang w:val="en-GB"/>
        </w:rPr>
        <w:t>in lieu of security</w:t>
      </w:r>
      <w:r w:rsidRPr="00635301">
        <w:rPr>
          <w:lang w:val="en-GB"/>
        </w:rPr>
        <w:t xml:space="preserve">, </w:t>
      </w:r>
      <w:r w:rsidR="008756AE" w:rsidRPr="00635301">
        <w:rPr>
          <w:lang w:val="en-GB"/>
        </w:rPr>
        <w:t>provide</w:t>
      </w:r>
      <w:r w:rsidRPr="00635301">
        <w:rPr>
          <w:lang w:val="en-GB"/>
        </w:rPr>
        <w:t xml:space="preserve"> a certified cheque, bank cheque, a legal mortgage, or a bond </w:t>
      </w:r>
      <w:r w:rsidR="008756AE" w:rsidRPr="00635301">
        <w:rPr>
          <w:lang w:val="en-GB"/>
        </w:rPr>
        <w:t xml:space="preserve">issued by </w:t>
      </w:r>
      <w:r w:rsidRPr="00635301">
        <w:rPr>
          <w:lang w:val="en-GB"/>
        </w:rPr>
        <w:t xml:space="preserve">a banking institution or financial </w:t>
      </w:r>
      <w:r w:rsidR="008756AE" w:rsidRPr="00635301">
        <w:rPr>
          <w:lang w:val="en-GB"/>
        </w:rPr>
        <w:t>institution authorised</w:t>
      </w:r>
      <w:r w:rsidRPr="00635301">
        <w:rPr>
          <w:lang w:val="en-GB"/>
        </w:rPr>
        <w:t xml:space="preserve"> in accordance with </w:t>
      </w:r>
      <w:r w:rsidR="008756AE" w:rsidRPr="00635301">
        <w:rPr>
          <w:lang w:val="en-GB"/>
        </w:rPr>
        <w:t>the instruments</w:t>
      </w:r>
      <w:r w:rsidRPr="00635301">
        <w:rPr>
          <w:lang w:val="en-GB"/>
        </w:rPr>
        <w:t xml:space="preserve"> in force.</w:t>
      </w:r>
    </w:p>
    <w:p w14:paraId="4E2063B8" w14:textId="1AA2E1EA" w:rsidR="00BB6453" w:rsidRPr="00635301" w:rsidRDefault="00BB6453" w:rsidP="00C559B3">
      <w:pPr>
        <w:widowControl w:val="0"/>
        <w:autoSpaceDE w:val="0"/>
        <w:spacing w:line="276" w:lineRule="auto"/>
        <w:ind w:right="-163"/>
        <w:jc w:val="both"/>
        <w:rPr>
          <w:b/>
          <w:i/>
          <w:iCs/>
          <w:lang w:val="en-GB"/>
        </w:rPr>
      </w:pPr>
      <w:r w:rsidRPr="00635301">
        <w:rPr>
          <w:b/>
          <w:i/>
          <w:iCs/>
          <w:lang w:val="en-GB"/>
        </w:rPr>
        <w:t>13.</w:t>
      </w:r>
      <w:r w:rsidR="008756AE" w:rsidRPr="00635301">
        <w:rPr>
          <w:b/>
          <w:i/>
          <w:iCs/>
          <w:lang w:val="en-GB"/>
        </w:rPr>
        <w:t>2</w:t>
      </w:r>
      <w:r w:rsidRPr="00635301">
        <w:rPr>
          <w:b/>
          <w:i/>
          <w:iCs/>
          <w:lang w:val="en-GB"/>
        </w:rPr>
        <w:t xml:space="preserve"> Start-up advance bond</w:t>
      </w:r>
    </w:p>
    <w:p w14:paraId="4B9E6B67" w14:textId="7A7767BF" w:rsidR="00BB6453" w:rsidRPr="00635301" w:rsidRDefault="00BB6453" w:rsidP="00C559B3">
      <w:pPr>
        <w:widowControl w:val="0"/>
        <w:autoSpaceDE w:val="0"/>
        <w:spacing w:line="276" w:lineRule="auto"/>
        <w:ind w:right="-163"/>
        <w:jc w:val="both"/>
        <w:rPr>
          <w:i/>
          <w:lang w:val="en-GB"/>
        </w:rPr>
      </w:pPr>
      <w:r w:rsidRPr="00635301">
        <w:rPr>
          <w:i/>
          <w:lang w:val="en-GB"/>
        </w:rPr>
        <w:t>[Specify if applicable</w:t>
      </w:r>
      <w:r w:rsidR="00174462" w:rsidRPr="00635301">
        <w:rPr>
          <w:i/>
          <w:lang w:val="en-GB"/>
        </w:rPr>
        <w:t>, the rates</w:t>
      </w:r>
      <w:r w:rsidRPr="00635301">
        <w:rPr>
          <w:i/>
          <w:lang w:val="en-GB"/>
        </w:rPr>
        <w:t xml:space="preserve"> (maximum 40% of the initial price </w:t>
      </w:r>
      <w:r w:rsidR="00174462" w:rsidRPr="00635301">
        <w:rPr>
          <w:i/>
          <w:lang w:val="en-GB"/>
        </w:rPr>
        <w:t>all taxes inclusive</w:t>
      </w:r>
      <w:r w:rsidRPr="00635301">
        <w:rPr>
          <w:i/>
          <w:lang w:val="en-GB"/>
        </w:rPr>
        <w:t xml:space="preserve"> of the contract</w:t>
      </w:r>
      <w:r w:rsidR="00174462" w:rsidRPr="00635301">
        <w:rPr>
          <w:i/>
          <w:lang w:val="en-GB"/>
        </w:rPr>
        <w:t xml:space="preserve"> for services contracts and quantifiable services</w:t>
      </w:r>
      <w:r w:rsidRPr="00635301">
        <w:rPr>
          <w:i/>
          <w:lang w:val="en-GB"/>
        </w:rPr>
        <w:t xml:space="preserve"> </w:t>
      </w:r>
      <w:r w:rsidRPr="00635301">
        <w:rPr>
          <w:i/>
          <w:spacing w:val="2"/>
          <w:lang w:val="en-GB"/>
        </w:rPr>
        <w:t>and</w:t>
      </w:r>
      <w:r w:rsidR="00174462" w:rsidRPr="00635301">
        <w:rPr>
          <w:i/>
          <w:spacing w:val="2"/>
          <w:lang w:val="en-GB"/>
        </w:rPr>
        <w:t xml:space="preserve"> maximum 20% of the initial price all taxes inclusive of the contract of services and non quantifiable services</w:t>
      </w:r>
      <w:r w:rsidR="005B2C46" w:rsidRPr="00635301">
        <w:rPr>
          <w:i/>
          <w:spacing w:val="2"/>
          <w:lang w:val="en-GB"/>
        </w:rPr>
        <w:t xml:space="preserve"> and SP, and</w:t>
      </w:r>
      <w:r w:rsidR="00174462" w:rsidRPr="00635301">
        <w:rPr>
          <w:i/>
          <w:spacing w:val="2"/>
          <w:lang w:val="en-GB"/>
        </w:rPr>
        <w:t xml:space="preserve"> </w:t>
      </w:r>
      <w:r w:rsidRPr="00635301">
        <w:rPr>
          <w:i/>
          <w:lang w:val="en-GB"/>
        </w:rPr>
        <w:t xml:space="preserve">100% guaranteed </w:t>
      </w:r>
      <w:r w:rsidRPr="00635301">
        <w:rPr>
          <w:i/>
          <w:iCs/>
          <w:spacing w:val="6"/>
          <w:lang w:val="en-GB"/>
        </w:rPr>
        <w:t>by a bank</w:t>
      </w:r>
      <w:r w:rsidR="005B2C46" w:rsidRPr="00635301">
        <w:rPr>
          <w:i/>
          <w:iCs/>
          <w:spacing w:val="6"/>
          <w:lang w:val="en-GB"/>
        </w:rPr>
        <w:t xml:space="preserve">ing establishment </w:t>
      </w:r>
      <w:r w:rsidRPr="00635301">
        <w:rPr>
          <w:i/>
          <w:iCs/>
          <w:spacing w:val="6"/>
          <w:lang w:val="en-GB"/>
        </w:rPr>
        <w:t>under Cameroonian law or a first-</w:t>
      </w:r>
      <w:r w:rsidR="005B2C46" w:rsidRPr="00635301">
        <w:rPr>
          <w:i/>
          <w:iCs/>
          <w:spacing w:val="6"/>
          <w:lang w:val="en-GB"/>
        </w:rPr>
        <w:t>rate</w:t>
      </w:r>
      <w:r w:rsidRPr="00635301">
        <w:rPr>
          <w:i/>
          <w:iCs/>
          <w:spacing w:val="6"/>
          <w:lang w:val="en-GB"/>
        </w:rPr>
        <w:t xml:space="preserve"> approved financial institution in accordance with the regulations in force</w:t>
      </w:r>
      <w:r w:rsidRPr="00635301">
        <w:rPr>
          <w:i/>
          <w:lang w:val="en-GB"/>
        </w:rPr>
        <w:t>)</w:t>
      </w:r>
      <w:r w:rsidR="005B2C46" w:rsidRPr="00635301">
        <w:rPr>
          <w:i/>
          <w:lang w:val="en-GB"/>
        </w:rPr>
        <w:t>]</w:t>
      </w:r>
      <w:r w:rsidRPr="00635301">
        <w:rPr>
          <w:i/>
          <w:lang w:val="en-GB"/>
        </w:rPr>
        <w:t>.</w:t>
      </w:r>
    </w:p>
    <w:p w14:paraId="73E695E8" w14:textId="62734052" w:rsidR="00BB6453" w:rsidRPr="00635301" w:rsidRDefault="00BB6453" w:rsidP="00C559B3">
      <w:pPr>
        <w:widowControl w:val="0"/>
        <w:autoSpaceDE w:val="0"/>
        <w:spacing w:line="276" w:lineRule="auto"/>
        <w:ind w:right="-163"/>
        <w:jc w:val="both"/>
        <w:rPr>
          <w:iCs/>
          <w:lang w:val="en-GB"/>
        </w:rPr>
      </w:pPr>
      <w:r w:rsidRPr="00635301">
        <w:rPr>
          <w:iCs/>
          <w:lang w:val="en-GB"/>
        </w:rPr>
        <w:t xml:space="preserve">The </w:t>
      </w:r>
      <w:r w:rsidR="005B2C46" w:rsidRPr="00635301">
        <w:rPr>
          <w:iCs/>
          <w:lang w:val="en-GB"/>
        </w:rPr>
        <w:t>modalities</w:t>
      </w:r>
      <w:r w:rsidRPr="00635301">
        <w:rPr>
          <w:iCs/>
          <w:lang w:val="en-GB"/>
        </w:rPr>
        <w:t xml:space="preserve"> for re</w:t>
      </w:r>
      <w:r w:rsidR="005B2C46" w:rsidRPr="00635301">
        <w:rPr>
          <w:iCs/>
          <w:lang w:val="en-GB"/>
        </w:rPr>
        <w:t>funding the</w:t>
      </w:r>
      <w:r w:rsidRPr="00635301">
        <w:rPr>
          <w:iCs/>
          <w:lang w:val="en-GB"/>
        </w:rPr>
        <w:t xml:space="preserve"> bond are set out in </w:t>
      </w:r>
      <w:r w:rsidR="005B2C46" w:rsidRPr="00635301">
        <w:rPr>
          <w:iCs/>
          <w:lang w:val="en-GB"/>
        </w:rPr>
        <w:t>A</w:t>
      </w:r>
      <w:r w:rsidRPr="00635301">
        <w:rPr>
          <w:iCs/>
          <w:lang w:val="en-GB"/>
        </w:rPr>
        <w:t xml:space="preserve">rticle 159 of the Public </w:t>
      </w:r>
      <w:r w:rsidR="005B2C46" w:rsidRPr="00635301">
        <w:rPr>
          <w:iCs/>
          <w:lang w:val="en-GB"/>
        </w:rPr>
        <w:t>C</w:t>
      </w:r>
      <w:r w:rsidRPr="00635301">
        <w:rPr>
          <w:iCs/>
          <w:lang w:val="en-GB"/>
        </w:rPr>
        <w:t>ontracts Code.</w:t>
      </w:r>
    </w:p>
    <w:p w14:paraId="7011E781" w14:textId="77777777" w:rsidR="00BB6453" w:rsidRPr="00635301" w:rsidRDefault="00BB6453" w:rsidP="00C559B3">
      <w:pPr>
        <w:pStyle w:val="ARTICLECCAG"/>
        <w:spacing w:before="240" w:after="0" w:line="276" w:lineRule="auto"/>
        <w:rPr>
          <w:sz w:val="24"/>
        </w:rPr>
      </w:pPr>
      <w:bookmarkStart w:id="108" w:name="_Toc158885622"/>
      <w:r w:rsidRPr="00635301">
        <w:rPr>
          <w:sz w:val="24"/>
        </w:rPr>
        <w:t>Article 14: Place and method of payment</w:t>
      </w:r>
      <w:bookmarkEnd w:id="108"/>
    </w:p>
    <w:p w14:paraId="79EB3460" w14:textId="6452EFC0" w:rsidR="00BB6453" w:rsidRPr="00635301" w:rsidRDefault="00BB6453" w:rsidP="00C559B3">
      <w:pPr>
        <w:widowControl w:val="0"/>
        <w:autoSpaceDE w:val="0"/>
        <w:spacing w:line="276" w:lineRule="auto"/>
        <w:jc w:val="both"/>
        <w:rPr>
          <w:lang w:val="en-GB"/>
        </w:rPr>
      </w:pPr>
      <w:r w:rsidRPr="00635301">
        <w:rPr>
          <w:lang w:val="en-GB"/>
        </w:rPr>
        <w:t xml:space="preserve">Any payment relating to a public contract shall be made by transfer to an account </w:t>
      </w:r>
      <w:r w:rsidR="00346DF6" w:rsidRPr="00635301">
        <w:rPr>
          <w:lang w:val="en-GB"/>
        </w:rPr>
        <w:t xml:space="preserve">open </w:t>
      </w:r>
      <w:r w:rsidRPr="00635301">
        <w:rPr>
          <w:lang w:val="en-GB"/>
        </w:rPr>
        <w:t>in a first-r</w:t>
      </w:r>
      <w:r w:rsidR="00346DF6" w:rsidRPr="00635301">
        <w:rPr>
          <w:lang w:val="en-GB"/>
        </w:rPr>
        <w:t>ate</w:t>
      </w:r>
      <w:r w:rsidRPr="00635301">
        <w:rPr>
          <w:lang w:val="en-GB"/>
        </w:rPr>
        <w:t xml:space="preserve"> Cameroonian </w:t>
      </w:r>
      <w:r w:rsidR="00346DF6" w:rsidRPr="00635301">
        <w:rPr>
          <w:lang w:val="en-GB"/>
        </w:rPr>
        <w:t xml:space="preserve">law </w:t>
      </w:r>
      <w:r w:rsidRPr="00635301">
        <w:rPr>
          <w:lang w:val="en-GB"/>
        </w:rPr>
        <w:t xml:space="preserve">credit institution approved by the Minister </w:t>
      </w:r>
      <w:r w:rsidR="00346DF6" w:rsidRPr="00635301">
        <w:rPr>
          <w:lang w:val="en-GB"/>
        </w:rPr>
        <w:t xml:space="preserve">in charge </w:t>
      </w:r>
      <w:r w:rsidRPr="00635301">
        <w:rPr>
          <w:lang w:val="en-GB"/>
        </w:rPr>
        <w:t xml:space="preserve">of Finance, in accordance with the </w:t>
      </w:r>
      <w:r w:rsidR="00346DF6" w:rsidRPr="00635301">
        <w:rPr>
          <w:lang w:val="en-GB"/>
        </w:rPr>
        <w:t xml:space="preserve">instrument </w:t>
      </w:r>
      <w:r w:rsidRPr="00635301">
        <w:rPr>
          <w:lang w:val="en-GB"/>
        </w:rPr>
        <w:t xml:space="preserve">in force, or by documentary credit.   </w:t>
      </w:r>
    </w:p>
    <w:p w14:paraId="4F453219" w14:textId="2C1624DC" w:rsidR="00BB6453" w:rsidRPr="00635301" w:rsidRDefault="00BB6453" w:rsidP="00C559B3">
      <w:pPr>
        <w:widowControl w:val="0"/>
        <w:autoSpaceDE w:val="0"/>
        <w:spacing w:line="276" w:lineRule="auto"/>
        <w:jc w:val="both"/>
        <w:rPr>
          <w:i/>
          <w:iCs/>
          <w:lang w:val="en-GB"/>
        </w:rPr>
      </w:pPr>
      <w:r w:rsidRPr="00635301">
        <w:rPr>
          <w:lang w:val="en-GB"/>
        </w:rPr>
        <w:t>The Project Owner shall make payments under this contract by bank transfer in the name of the contract</w:t>
      </w:r>
      <w:r w:rsidR="00DF61CA" w:rsidRPr="00635301">
        <w:rPr>
          <w:lang w:val="en-GB"/>
        </w:rPr>
        <w:t>ing partner</w:t>
      </w:r>
      <w:r w:rsidRPr="00635301">
        <w:rPr>
          <w:lang w:val="en-GB"/>
        </w:rPr>
        <w:t xml:space="preserve"> as follows: [</w:t>
      </w:r>
      <w:r w:rsidRPr="00635301">
        <w:rPr>
          <w:i/>
          <w:lang w:val="en-GB"/>
        </w:rPr>
        <w:t>The bank domiciliation shall be the same as that of the final bond</w:t>
      </w:r>
      <w:r w:rsidRPr="00635301">
        <w:rPr>
          <w:i/>
          <w:iCs/>
          <w:lang w:val="en-GB"/>
        </w:rPr>
        <w:t xml:space="preserve">].  </w:t>
      </w:r>
    </w:p>
    <w:p w14:paraId="2C9FC03A" w14:textId="61AE72BE" w:rsidR="00BB6453" w:rsidRPr="00635301" w:rsidRDefault="00BB6453" w:rsidP="00536A10">
      <w:pPr>
        <w:pStyle w:val="Paragraphedeliste"/>
        <w:widowControl w:val="0"/>
        <w:numPr>
          <w:ilvl w:val="0"/>
          <w:numId w:val="80"/>
        </w:numPr>
        <w:autoSpaceDE w:val="0"/>
        <w:spacing w:line="276" w:lineRule="auto"/>
        <w:jc w:val="both"/>
        <w:textAlignment w:val="auto"/>
        <w:rPr>
          <w:lang w:val="en-GB"/>
        </w:rPr>
      </w:pPr>
      <w:r w:rsidRPr="00635301">
        <w:rPr>
          <w:lang w:val="en-GB"/>
        </w:rPr>
        <w:t xml:space="preserve">For payments in CFA francs, </w:t>
      </w:r>
      <w:r w:rsidR="00DF61CA" w:rsidRPr="00635301">
        <w:rPr>
          <w:lang w:val="en-GB"/>
        </w:rPr>
        <w:t>that is</w:t>
      </w:r>
      <w:r w:rsidRPr="00635301">
        <w:rPr>
          <w:lang w:val="en-GB"/>
        </w:rPr>
        <w:t xml:space="preserve">. </w:t>
      </w:r>
      <w:r w:rsidRPr="00635301">
        <w:rPr>
          <w:i/>
          <w:iCs/>
          <w:lang w:val="en-GB"/>
        </w:rPr>
        <w:t>(net amount to be mandated in figures and words)</w:t>
      </w:r>
      <w:r w:rsidRPr="00635301">
        <w:rPr>
          <w:lang w:val="en-GB"/>
        </w:rPr>
        <w:t>, by credit</w:t>
      </w:r>
      <w:r w:rsidR="00DF61CA" w:rsidRPr="00635301">
        <w:rPr>
          <w:lang w:val="en-GB"/>
        </w:rPr>
        <w:t>ing</w:t>
      </w:r>
      <w:r w:rsidRPr="00635301">
        <w:rPr>
          <w:lang w:val="en-GB"/>
        </w:rPr>
        <w:t xml:space="preserve"> account No. _________ opened in the name of the service provider at______________</w:t>
      </w:r>
      <w:r w:rsidR="00DF61CA" w:rsidRPr="00635301">
        <w:rPr>
          <w:lang w:val="en-GB"/>
        </w:rPr>
        <w:t>bank</w:t>
      </w:r>
      <w:r w:rsidRPr="00635301">
        <w:rPr>
          <w:lang w:val="en-GB"/>
        </w:rPr>
        <w:t>.</w:t>
      </w:r>
    </w:p>
    <w:p w14:paraId="5A59F01B" w14:textId="5B59475A" w:rsidR="00BB6453" w:rsidRDefault="00BB6453" w:rsidP="00536A10">
      <w:pPr>
        <w:pStyle w:val="Paragraphedeliste"/>
        <w:widowControl w:val="0"/>
        <w:numPr>
          <w:ilvl w:val="0"/>
          <w:numId w:val="80"/>
        </w:numPr>
        <w:autoSpaceDE w:val="0"/>
        <w:spacing w:line="276" w:lineRule="auto"/>
        <w:jc w:val="both"/>
        <w:textAlignment w:val="auto"/>
        <w:rPr>
          <w:lang w:val="en-GB"/>
        </w:rPr>
      </w:pPr>
      <w:r w:rsidRPr="00635301">
        <w:rPr>
          <w:lang w:val="en-GB"/>
        </w:rPr>
        <w:t xml:space="preserve">For payments in foreign currencies, </w:t>
      </w:r>
      <w:r w:rsidRPr="00635301">
        <w:rPr>
          <w:i/>
          <w:iCs/>
          <w:lang w:val="en-GB"/>
        </w:rPr>
        <w:t xml:space="preserve">(if applicable) </w:t>
      </w:r>
      <w:r w:rsidR="00DF61CA" w:rsidRPr="00635301">
        <w:rPr>
          <w:lang w:val="en-GB"/>
        </w:rPr>
        <w:t>that is</w:t>
      </w:r>
      <w:r w:rsidRPr="00635301">
        <w:rPr>
          <w:lang w:val="en-GB"/>
        </w:rPr>
        <w:t xml:space="preserve"> </w:t>
      </w:r>
      <w:r w:rsidRPr="00635301">
        <w:rPr>
          <w:i/>
          <w:iCs/>
          <w:lang w:val="en-GB"/>
        </w:rPr>
        <w:t xml:space="preserve">(net amount to be mandated in </w:t>
      </w:r>
      <w:r w:rsidRPr="00635301">
        <w:rPr>
          <w:i/>
          <w:iCs/>
          <w:lang w:val="en-GB"/>
        </w:rPr>
        <w:lastRenderedPageBreak/>
        <w:t>figures and words)</w:t>
      </w:r>
      <w:r w:rsidRPr="00635301">
        <w:rPr>
          <w:lang w:val="en-GB"/>
        </w:rPr>
        <w:t>, by credit</w:t>
      </w:r>
      <w:r w:rsidR="00DF61CA" w:rsidRPr="00635301">
        <w:rPr>
          <w:lang w:val="en-GB"/>
        </w:rPr>
        <w:t>ing</w:t>
      </w:r>
      <w:r w:rsidRPr="00635301">
        <w:rPr>
          <w:lang w:val="en-GB"/>
        </w:rPr>
        <w:t xml:space="preserve"> account No. _________ opened in the name of the service provider at ______________</w:t>
      </w:r>
      <w:r w:rsidR="00DF61CA" w:rsidRPr="00635301">
        <w:rPr>
          <w:lang w:val="en-GB"/>
        </w:rPr>
        <w:t>bank</w:t>
      </w:r>
      <w:r w:rsidRPr="00635301">
        <w:rPr>
          <w:lang w:val="en-GB"/>
        </w:rPr>
        <w:t>.</w:t>
      </w:r>
    </w:p>
    <w:p w14:paraId="0B133F36" w14:textId="77777777" w:rsidR="00D34C76" w:rsidRPr="00635301" w:rsidRDefault="00D34C76" w:rsidP="00D34C76">
      <w:pPr>
        <w:pStyle w:val="Paragraphedeliste"/>
        <w:widowControl w:val="0"/>
        <w:autoSpaceDE w:val="0"/>
        <w:spacing w:line="276" w:lineRule="auto"/>
        <w:jc w:val="both"/>
        <w:textAlignment w:val="auto"/>
        <w:rPr>
          <w:lang w:val="en-GB"/>
        </w:rPr>
      </w:pPr>
    </w:p>
    <w:p w14:paraId="475D22E9" w14:textId="26E18DC7" w:rsidR="00BB6453" w:rsidRPr="00635301" w:rsidRDefault="00BB6453" w:rsidP="00C559B3">
      <w:pPr>
        <w:pStyle w:val="ARTICLECCAG"/>
        <w:spacing w:after="0" w:line="276" w:lineRule="auto"/>
        <w:rPr>
          <w:sz w:val="24"/>
        </w:rPr>
      </w:pPr>
      <w:bookmarkStart w:id="109" w:name="_Toc158885623"/>
      <w:r w:rsidRPr="00635301">
        <w:rPr>
          <w:sz w:val="24"/>
        </w:rPr>
        <w:t xml:space="preserve">Article 15: </w:t>
      </w:r>
      <w:r w:rsidR="005B2C46" w:rsidRPr="00635301">
        <w:rPr>
          <w:sz w:val="24"/>
        </w:rPr>
        <w:t>Variation of p</w:t>
      </w:r>
      <w:r w:rsidRPr="00635301">
        <w:rPr>
          <w:sz w:val="24"/>
        </w:rPr>
        <w:t>rice</w:t>
      </w:r>
      <w:r w:rsidR="005B2C46" w:rsidRPr="00635301">
        <w:rPr>
          <w:sz w:val="24"/>
        </w:rPr>
        <w:t>s</w:t>
      </w:r>
      <w:r w:rsidR="00D935B8" w:rsidRPr="00635301">
        <w:rPr>
          <w:sz w:val="24"/>
        </w:rPr>
        <w:t xml:space="preserve"> </w:t>
      </w:r>
      <w:r w:rsidR="00346DF6" w:rsidRPr="00635301">
        <w:rPr>
          <w:sz w:val="24"/>
        </w:rPr>
        <w:t xml:space="preserve"> </w:t>
      </w:r>
      <w:r w:rsidRPr="00635301">
        <w:rPr>
          <w:sz w:val="24"/>
        </w:rPr>
        <w:t xml:space="preserve"> </w:t>
      </w:r>
      <w:bookmarkEnd w:id="109"/>
    </w:p>
    <w:p w14:paraId="5B111C16" w14:textId="77777777" w:rsidR="00BB6453" w:rsidRPr="00635301" w:rsidRDefault="00BB6453" w:rsidP="00C559B3">
      <w:pPr>
        <w:widowControl w:val="0"/>
        <w:tabs>
          <w:tab w:val="left" w:pos="4300"/>
        </w:tabs>
        <w:autoSpaceDE w:val="0"/>
        <w:spacing w:line="276" w:lineRule="auto"/>
        <w:ind w:left="624" w:right="-34" w:hanging="624"/>
        <w:jc w:val="both"/>
        <w:rPr>
          <w:lang w:val="en-GB"/>
        </w:rPr>
      </w:pPr>
      <w:r w:rsidRPr="00635301">
        <w:rPr>
          <w:lang w:val="en-GB"/>
        </w:rPr>
        <w:t xml:space="preserve">15.1. Prices are firm or revisable </w:t>
      </w:r>
      <w:r w:rsidRPr="00635301">
        <w:rPr>
          <w:i/>
          <w:lang w:val="en-GB"/>
        </w:rPr>
        <w:t>[To be specified in accordance with the terms of the Code].</w:t>
      </w:r>
    </w:p>
    <w:p w14:paraId="3A6F50DC" w14:textId="188CEA8B" w:rsidR="00BB6453" w:rsidRPr="00635301" w:rsidRDefault="00BB6453" w:rsidP="00C559B3">
      <w:pPr>
        <w:widowControl w:val="0"/>
        <w:autoSpaceDE w:val="0"/>
        <w:spacing w:line="276" w:lineRule="auto"/>
        <w:ind w:left="851" w:right="-34" w:hanging="284"/>
        <w:jc w:val="both"/>
        <w:rPr>
          <w:lang w:val="en-GB"/>
        </w:rPr>
      </w:pPr>
      <w:r w:rsidRPr="00635301">
        <w:rPr>
          <w:lang w:val="en-GB"/>
        </w:rPr>
        <w:t xml:space="preserve">a. </w:t>
      </w:r>
      <w:r w:rsidR="006F4064" w:rsidRPr="00635301">
        <w:rPr>
          <w:lang w:val="en-GB"/>
        </w:rPr>
        <w:t>Down</w:t>
      </w:r>
      <w:r w:rsidRPr="00635301">
        <w:rPr>
          <w:lang w:val="en-GB"/>
        </w:rPr>
        <w:t xml:space="preserve"> payments made to the supplier </w:t>
      </w:r>
      <w:r w:rsidR="006F4064" w:rsidRPr="00635301">
        <w:rPr>
          <w:lang w:val="en-GB"/>
        </w:rPr>
        <w:t xml:space="preserve">as advances </w:t>
      </w:r>
      <w:r w:rsidRPr="00635301">
        <w:rPr>
          <w:lang w:val="en-GB"/>
        </w:rPr>
        <w:t>are not revis</w:t>
      </w:r>
      <w:r w:rsidR="006F4064" w:rsidRPr="00635301">
        <w:rPr>
          <w:lang w:val="en-GB"/>
        </w:rPr>
        <w:t>able</w:t>
      </w:r>
      <w:r w:rsidRPr="00635301">
        <w:rPr>
          <w:lang w:val="en-GB"/>
        </w:rPr>
        <w:t>.</w:t>
      </w:r>
    </w:p>
    <w:p w14:paraId="5B7DCBBB" w14:textId="3D28D66B" w:rsidR="00BB6453" w:rsidRPr="00635301" w:rsidRDefault="00BB6453" w:rsidP="00C559B3">
      <w:pPr>
        <w:widowControl w:val="0"/>
        <w:autoSpaceDE w:val="0"/>
        <w:spacing w:line="276" w:lineRule="auto"/>
        <w:ind w:left="851" w:right="-34" w:hanging="284"/>
        <w:jc w:val="both"/>
        <w:rPr>
          <w:lang w:val="en-GB"/>
        </w:rPr>
      </w:pPr>
      <w:r w:rsidRPr="00635301">
        <w:rPr>
          <w:lang w:val="en-GB"/>
        </w:rPr>
        <w:t>b. The revision is "frozen" at th</w:t>
      </w:r>
      <w:r w:rsidR="006F4064" w:rsidRPr="00635301">
        <w:rPr>
          <w:lang w:val="en-GB"/>
        </w:rPr>
        <w:t>e expiry</w:t>
      </w:r>
      <w:r w:rsidRPr="00635301">
        <w:rPr>
          <w:lang w:val="en-GB"/>
        </w:rPr>
        <w:t xml:space="preserve"> of the contractual period, except in the event of a price </w:t>
      </w:r>
      <w:r w:rsidR="006F4064" w:rsidRPr="00635301">
        <w:rPr>
          <w:lang w:val="en-GB"/>
        </w:rPr>
        <w:t>drop</w:t>
      </w:r>
      <w:r w:rsidRPr="00635301">
        <w:rPr>
          <w:lang w:val="en-GB"/>
        </w:rPr>
        <w:t>.</w:t>
      </w:r>
    </w:p>
    <w:p w14:paraId="03FDAD8A" w14:textId="74BEC3AD" w:rsidR="00BB6453" w:rsidRPr="00635301" w:rsidRDefault="00BB6453" w:rsidP="00C559B3">
      <w:pPr>
        <w:widowControl w:val="0"/>
        <w:autoSpaceDE w:val="0"/>
        <w:spacing w:line="276" w:lineRule="auto"/>
        <w:ind w:left="624" w:right="-35" w:hanging="624"/>
        <w:jc w:val="both"/>
        <w:rPr>
          <w:lang w:val="en-GB"/>
        </w:rPr>
      </w:pPr>
      <w:r w:rsidRPr="00635301">
        <w:rPr>
          <w:lang w:val="en-GB"/>
        </w:rPr>
        <w:t>15.2. Price updat</w:t>
      </w:r>
      <w:r w:rsidR="006F4064" w:rsidRPr="00635301">
        <w:rPr>
          <w:lang w:val="en-GB"/>
        </w:rPr>
        <w:t>ing</w:t>
      </w:r>
      <w:r w:rsidRPr="00635301">
        <w:rPr>
          <w:lang w:val="en-GB"/>
        </w:rPr>
        <w:t xml:space="preserve"> m</w:t>
      </w:r>
      <w:r w:rsidR="006F4064" w:rsidRPr="00635301">
        <w:rPr>
          <w:lang w:val="en-GB"/>
        </w:rPr>
        <w:t xml:space="preserve">odalities </w:t>
      </w:r>
      <w:r w:rsidRPr="00635301">
        <w:rPr>
          <w:lang w:val="en-GB"/>
        </w:rPr>
        <w:t>(if applicable)</w:t>
      </w:r>
    </w:p>
    <w:p w14:paraId="35F72A20" w14:textId="5FA04120" w:rsidR="00BB6453" w:rsidRPr="00635301" w:rsidRDefault="006F4064" w:rsidP="00C559B3">
      <w:pPr>
        <w:widowControl w:val="0"/>
        <w:autoSpaceDE w:val="0"/>
        <w:spacing w:line="276" w:lineRule="auto"/>
        <w:ind w:left="624" w:right="-35" w:hanging="624"/>
        <w:jc w:val="both"/>
        <w:rPr>
          <w:lang w:val="en-GB"/>
        </w:rPr>
      </w:pPr>
      <w:r w:rsidRPr="00635301">
        <w:rPr>
          <w:lang w:val="en-GB"/>
        </w:rPr>
        <w:t>Modalities for updating p</w:t>
      </w:r>
      <w:r w:rsidR="00BB6453" w:rsidRPr="00635301">
        <w:rPr>
          <w:lang w:val="en-GB"/>
        </w:rPr>
        <w:t>rice</w:t>
      </w:r>
      <w:r w:rsidRPr="00635301">
        <w:rPr>
          <w:lang w:val="en-GB"/>
        </w:rPr>
        <w:t>s</w:t>
      </w:r>
      <w:r w:rsidR="00BB6453" w:rsidRPr="00635301">
        <w:rPr>
          <w:lang w:val="en-GB"/>
        </w:rPr>
        <w:t xml:space="preserve"> are those provide </w:t>
      </w:r>
      <w:r w:rsidRPr="00635301">
        <w:rPr>
          <w:lang w:val="en-GB"/>
        </w:rPr>
        <w:t xml:space="preserve">for </w:t>
      </w:r>
      <w:r w:rsidR="00BB6453" w:rsidRPr="00635301">
        <w:rPr>
          <w:lang w:val="en-GB"/>
        </w:rPr>
        <w:t xml:space="preserve">in the </w:t>
      </w:r>
      <w:r w:rsidRPr="00635301">
        <w:rPr>
          <w:lang w:val="en-GB"/>
        </w:rPr>
        <w:t>P</w:t>
      </w:r>
      <w:r w:rsidR="00BB6453" w:rsidRPr="00635301">
        <w:rPr>
          <w:lang w:val="en-GB"/>
        </w:rPr>
        <w:t xml:space="preserve">ublic </w:t>
      </w:r>
      <w:r w:rsidRPr="00635301">
        <w:rPr>
          <w:lang w:val="en-GB"/>
        </w:rPr>
        <w:t>C</w:t>
      </w:r>
      <w:r w:rsidR="00BB6453" w:rsidRPr="00635301">
        <w:rPr>
          <w:lang w:val="en-GB"/>
        </w:rPr>
        <w:t xml:space="preserve">ontracts </w:t>
      </w:r>
      <w:r w:rsidRPr="00635301">
        <w:rPr>
          <w:lang w:val="en-GB"/>
        </w:rPr>
        <w:t>C</w:t>
      </w:r>
      <w:r w:rsidR="00BB6453" w:rsidRPr="00635301">
        <w:rPr>
          <w:lang w:val="en-GB"/>
        </w:rPr>
        <w:t>ode.</w:t>
      </w:r>
    </w:p>
    <w:p w14:paraId="3D17BD6A" w14:textId="16B56212" w:rsidR="00BB6453" w:rsidRPr="00635301" w:rsidRDefault="00BB6453" w:rsidP="00C559B3">
      <w:pPr>
        <w:widowControl w:val="0"/>
        <w:autoSpaceDE w:val="0"/>
        <w:spacing w:line="276" w:lineRule="auto"/>
        <w:jc w:val="both"/>
        <w:rPr>
          <w:i/>
          <w:iCs/>
          <w:lang w:val="en-GB"/>
        </w:rPr>
      </w:pPr>
      <w:r w:rsidRPr="00635301">
        <w:rPr>
          <w:iCs/>
          <w:lang w:val="en-GB"/>
        </w:rPr>
        <w:t>Price revision or updat</w:t>
      </w:r>
      <w:r w:rsidR="006F4064" w:rsidRPr="00635301">
        <w:rPr>
          <w:iCs/>
          <w:lang w:val="en-GB"/>
        </w:rPr>
        <w:t>ing</w:t>
      </w:r>
      <w:r w:rsidRPr="00635301">
        <w:rPr>
          <w:iCs/>
          <w:lang w:val="en-GB"/>
        </w:rPr>
        <w:t xml:space="preserve"> in application of the contractual clauses do not give rise to the conclusion of a</w:t>
      </w:r>
      <w:r w:rsidR="006F4064" w:rsidRPr="00635301">
        <w:rPr>
          <w:iCs/>
          <w:lang w:val="en-GB"/>
        </w:rPr>
        <w:t xml:space="preserve">n </w:t>
      </w:r>
      <w:r w:rsidRPr="00635301">
        <w:rPr>
          <w:iCs/>
          <w:lang w:val="en-GB"/>
        </w:rPr>
        <w:t>amendment</w:t>
      </w:r>
      <w:r w:rsidR="00A3305B" w:rsidRPr="00635301">
        <w:rPr>
          <w:i/>
          <w:iCs/>
          <w:lang w:val="en-GB"/>
        </w:rPr>
        <w:t>.</w:t>
      </w:r>
    </w:p>
    <w:p w14:paraId="52CA540A" w14:textId="359B0E2B" w:rsidR="00BB6453" w:rsidRPr="00635301" w:rsidRDefault="00BB6453" w:rsidP="00C559B3">
      <w:pPr>
        <w:pStyle w:val="ARTICLECCAG"/>
        <w:spacing w:before="240" w:after="0" w:line="276" w:lineRule="auto"/>
        <w:rPr>
          <w:sz w:val="24"/>
        </w:rPr>
      </w:pPr>
      <w:bookmarkStart w:id="110" w:name="_Toc158885624"/>
      <w:r w:rsidRPr="00635301">
        <w:rPr>
          <w:sz w:val="24"/>
        </w:rPr>
        <w:t>Article 16: Price revi</w:t>
      </w:r>
      <w:r w:rsidR="006F4064" w:rsidRPr="00635301">
        <w:rPr>
          <w:sz w:val="24"/>
        </w:rPr>
        <w:t>sion</w:t>
      </w:r>
      <w:r w:rsidRPr="00635301">
        <w:rPr>
          <w:sz w:val="24"/>
        </w:rPr>
        <w:t xml:space="preserve"> or updat</w:t>
      </w:r>
      <w:r w:rsidR="006F4064" w:rsidRPr="00635301">
        <w:rPr>
          <w:sz w:val="24"/>
        </w:rPr>
        <w:t>ing</w:t>
      </w:r>
      <w:r w:rsidRPr="00635301">
        <w:rPr>
          <w:sz w:val="24"/>
        </w:rPr>
        <w:t xml:space="preserve"> formula</w:t>
      </w:r>
      <w:r w:rsidR="006F4064" w:rsidRPr="00635301">
        <w:rPr>
          <w:sz w:val="24"/>
        </w:rPr>
        <w:t>e</w:t>
      </w:r>
      <w:r w:rsidRPr="00635301">
        <w:rPr>
          <w:sz w:val="24"/>
        </w:rPr>
        <w:t xml:space="preserve"> </w:t>
      </w:r>
      <w:bookmarkEnd w:id="110"/>
    </w:p>
    <w:p w14:paraId="3706D6E1" w14:textId="77777777" w:rsidR="00BB6453" w:rsidRPr="00635301" w:rsidRDefault="00BB6453" w:rsidP="00C559B3">
      <w:pPr>
        <w:widowControl w:val="0"/>
        <w:autoSpaceDE w:val="0"/>
        <w:spacing w:line="276" w:lineRule="auto"/>
        <w:jc w:val="both"/>
        <w:rPr>
          <w:lang w:val="en-GB"/>
        </w:rPr>
      </w:pPr>
      <w:r w:rsidRPr="00635301">
        <w:rPr>
          <w:lang w:val="en-GB"/>
        </w:rPr>
        <w:t xml:space="preserve">The prices in the unit price schedule may be revised by applying the following formula: </w:t>
      </w:r>
      <w:r w:rsidRPr="00635301">
        <w:rPr>
          <w:i/>
          <w:iCs/>
          <w:lang w:val="en-GB"/>
        </w:rPr>
        <w:t>[Insert the formula and define the parameters and indices to be applied, if applicable].</w:t>
      </w:r>
    </w:p>
    <w:p w14:paraId="1C6E4803" w14:textId="70308145" w:rsidR="00BB6453" w:rsidRPr="00635301" w:rsidRDefault="00BB6453" w:rsidP="00C559B3">
      <w:pPr>
        <w:widowControl w:val="0"/>
        <w:autoSpaceDE w:val="0"/>
        <w:spacing w:line="276" w:lineRule="auto"/>
        <w:jc w:val="both"/>
        <w:rPr>
          <w:lang w:val="en-GB"/>
        </w:rPr>
      </w:pPr>
      <w:r w:rsidRPr="00635301">
        <w:rPr>
          <w:lang w:val="en-GB"/>
        </w:rPr>
        <w:t>For each of the parameters, the index "0" indicates the "bas</w:t>
      </w:r>
      <w:r w:rsidR="009727EE" w:rsidRPr="00635301">
        <w:rPr>
          <w:lang w:val="en-GB"/>
        </w:rPr>
        <w:t>ic</w:t>
      </w:r>
      <w:r w:rsidRPr="00635301">
        <w:rPr>
          <w:lang w:val="en-GB"/>
        </w:rPr>
        <w:t xml:space="preserve"> value" </w:t>
      </w:r>
      <w:r w:rsidR="009727EE" w:rsidRPr="00635301">
        <w:rPr>
          <w:lang w:val="en-GB"/>
        </w:rPr>
        <w:t>at</w:t>
      </w:r>
      <w:r w:rsidRPr="00635301">
        <w:rPr>
          <w:lang w:val="en-GB"/>
        </w:rPr>
        <w:t xml:space="preserve"> the date of the month preceding that </w:t>
      </w:r>
      <w:r w:rsidR="009727EE" w:rsidRPr="00635301">
        <w:rPr>
          <w:lang w:val="en-GB"/>
        </w:rPr>
        <w:t xml:space="preserve">of </w:t>
      </w:r>
      <w:r w:rsidRPr="00635301">
        <w:rPr>
          <w:lang w:val="en-GB"/>
        </w:rPr>
        <w:t>bid open</w:t>
      </w:r>
      <w:r w:rsidR="009727EE" w:rsidRPr="00635301">
        <w:rPr>
          <w:lang w:val="en-GB"/>
        </w:rPr>
        <w:t>ing</w:t>
      </w:r>
      <w:r w:rsidRPr="00635301">
        <w:rPr>
          <w:lang w:val="en-GB"/>
        </w:rPr>
        <w:t>.</w:t>
      </w:r>
    </w:p>
    <w:p w14:paraId="5AD5851E" w14:textId="576136DB" w:rsidR="00BB6453" w:rsidRPr="00635301" w:rsidRDefault="00BB6453" w:rsidP="00C559B3">
      <w:pPr>
        <w:widowControl w:val="0"/>
        <w:autoSpaceDE w:val="0"/>
        <w:spacing w:line="276" w:lineRule="auto"/>
        <w:jc w:val="both"/>
        <w:rPr>
          <w:i/>
          <w:iCs/>
          <w:lang w:val="en-GB"/>
        </w:rPr>
      </w:pPr>
      <w:r w:rsidRPr="00635301">
        <w:rPr>
          <w:i/>
          <w:iCs/>
          <w:lang w:val="en-GB"/>
        </w:rPr>
        <w:t>[Comply with the Public Contract</w:t>
      </w:r>
      <w:r w:rsidR="009727EE" w:rsidRPr="00635301">
        <w:rPr>
          <w:i/>
          <w:iCs/>
          <w:lang w:val="en-GB"/>
        </w:rPr>
        <w:t>s</w:t>
      </w:r>
      <w:r w:rsidR="00A3305B" w:rsidRPr="00635301">
        <w:rPr>
          <w:i/>
          <w:iCs/>
          <w:lang w:val="en-GB"/>
        </w:rPr>
        <w:t xml:space="preserve"> Code].</w:t>
      </w:r>
    </w:p>
    <w:p w14:paraId="4C60C503" w14:textId="5B879D51" w:rsidR="00BB6453" w:rsidRPr="00635301" w:rsidRDefault="00BB6453" w:rsidP="00C559B3">
      <w:pPr>
        <w:pStyle w:val="ARTICLECCAG"/>
        <w:spacing w:before="240" w:after="0" w:line="276" w:lineRule="auto"/>
        <w:rPr>
          <w:sz w:val="24"/>
        </w:rPr>
      </w:pPr>
      <w:bookmarkStart w:id="111" w:name="_Toc158885625"/>
      <w:r w:rsidRPr="00635301">
        <w:rPr>
          <w:sz w:val="24"/>
        </w:rPr>
        <w:t>Article 17: Price updat</w:t>
      </w:r>
      <w:r w:rsidR="00256EDD" w:rsidRPr="00635301">
        <w:rPr>
          <w:sz w:val="24"/>
        </w:rPr>
        <w:t>ing</w:t>
      </w:r>
      <w:r w:rsidRPr="00635301">
        <w:rPr>
          <w:sz w:val="24"/>
        </w:rPr>
        <w:t xml:space="preserve"> formula</w:t>
      </w:r>
      <w:r w:rsidR="00256EDD" w:rsidRPr="00635301">
        <w:rPr>
          <w:sz w:val="24"/>
        </w:rPr>
        <w:t>e</w:t>
      </w:r>
      <w:r w:rsidRPr="00635301">
        <w:rPr>
          <w:sz w:val="24"/>
        </w:rPr>
        <w:t xml:space="preserve"> </w:t>
      </w:r>
      <w:bookmarkEnd w:id="111"/>
    </w:p>
    <w:p w14:paraId="3772DA42" w14:textId="47CBB216" w:rsidR="00BB6453" w:rsidRPr="00635301" w:rsidRDefault="00BB6453" w:rsidP="00C559B3">
      <w:pPr>
        <w:widowControl w:val="0"/>
        <w:autoSpaceDE w:val="0"/>
        <w:spacing w:line="276" w:lineRule="auto"/>
        <w:ind w:right="-54"/>
        <w:jc w:val="both"/>
        <w:rPr>
          <w:lang w:val="en-GB"/>
        </w:rPr>
      </w:pPr>
      <w:r w:rsidRPr="00635301">
        <w:rPr>
          <w:w w:val="98"/>
          <w:lang w:val="en-GB"/>
        </w:rPr>
        <w:t xml:space="preserve">The prices in the unit price schedule are </w:t>
      </w:r>
      <w:r w:rsidR="00256EDD" w:rsidRPr="00635301">
        <w:rPr>
          <w:w w:val="98"/>
          <w:lang w:val="en-GB"/>
        </w:rPr>
        <w:t>revis</w:t>
      </w:r>
      <w:r w:rsidRPr="00635301">
        <w:rPr>
          <w:w w:val="98"/>
          <w:lang w:val="en-GB"/>
        </w:rPr>
        <w:t xml:space="preserve">able by applying the following formula: </w:t>
      </w:r>
      <w:r w:rsidRPr="00635301">
        <w:rPr>
          <w:i/>
          <w:iCs/>
          <w:w w:val="98"/>
          <w:lang w:val="en-GB"/>
        </w:rPr>
        <w:t>[Insert the formula, if applicable, and define the parameters and indices to be applied].</w:t>
      </w:r>
    </w:p>
    <w:p w14:paraId="4BF53E19" w14:textId="39D200E2" w:rsidR="00BB6453" w:rsidRPr="00635301" w:rsidRDefault="00BB6453" w:rsidP="00C559B3">
      <w:pPr>
        <w:widowControl w:val="0"/>
        <w:autoSpaceDE w:val="0"/>
        <w:spacing w:line="276" w:lineRule="auto"/>
        <w:ind w:right="-34"/>
        <w:jc w:val="both"/>
        <w:rPr>
          <w:lang w:val="en-GB"/>
        </w:rPr>
      </w:pPr>
      <w:r w:rsidRPr="00635301">
        <w:rPr>
          <w:w w:val="98"/>
          <w:lang w:val="en-GB"/>
        </w:rPr>
        <w:t>The indices are, as appropriate, those defined for the price revision formula</w:t>
      </w:r>
      <w:r w:rsidR="00256EDD" w:rsidRPr="00635301">
        <w:rPr>
          <w:w w:val="98"/>
          <w:lang w:val="en-GB"/>
        </w:rPr>
        <w:t>e</w:t>
      </w:r>
      <w:r w:rsidRPr="00635301">
        <w:rPr>
          <w:w w:val="98"/>
          <w:lang w:val="en-GB"/>
        </w:rPr>
        <w:t>.</w:t>
      </w:r>
    </w:p>
    <w:p w14:paraId="1A5C2751" w14:textId="77777777" w:rsidR="00BB6453" w:rsidRPr="00635301" w:rsidRDefault="00BB6453" w:rsidP="00C559B3">
      <w:pPr>
        <w:pStyle w:val="ARTICLECCAG"/>
        <w:spacing w:before="240" w:after="0" w:line="276" w:lineRule="auto"/>
        <w:rPr>
          <w:sz w:val="24"/>
        </w:rPr>
      </w:pPr>
      <w:bookmarkStart w:id="112" w:name="_Toc158885626"/>
      <w:r w:rsidRPr="00635301">
        <w:rPr>
          <w:sz w:val="24"/>
        </w:rPr>
        <w:t xml:space="preserve">Article 18: Advances </w:t>
      </w:r>
      <w:bookmarkEnd w:id="112"/>
    </w:p>
    <w:p w14:paraId="5C5D06EC" w14:textId="564755C1" w:rsidR="00BB6453" w:rsidRPr="00635301" w:rsidRDefault="00BB6453" w:rsidP="00C559B3">
      <w:pPr>
        <w:widowControl w:val="0"/>
        <w:autoSpaceDE w:val="0"/>
        <w:spacing w:line="276" w:lineRule="auto"/>
        <w:jc w:val="both"/>
        <w:rPr>
          <w:i/>
          <w:lang w:val="en-GB"/>
        </w:rPr>
      </w:pPr>
      <w:r w:rsidRPr="00635301">
        <w:rPr>
          <w:lang w:val="en-GB"/>
        </w:rPr>
        <w:t xml:space="preserve">18.1. The Project Owner or the </w:t>
      </w:r>
      <w:r w:rsidRPr="00635301">
        <w:rPr>
          <w:iCs/>
          <w:lang w:val="en-GB"/>
        </w:rPr>
        <w:t xml:space="preserve">Delegated Project Owner </w:t>
      </w:r>
      <w:r w:rsidRPr="00635301">
        <w:rPr>
          <w:i/>
          <w:iCs/>
          <w:lang w:val="en-GB"/>
        </w:rPr>
        <w:t xml:space="preserve">shall [grant or not grant] </w:t>
      </w:r>
      <w:r w:rsidRPr="00635301">
        <w:rPr>
          <w:lang w:val="en-GB"/>
        </w:rPr>
        <w:t xml:space="preserve">a start-up advance </w:t>
      </w:r>
      <w:r w:rsidRPr="00635301">
        <w:rPr>
          <w:i/>
          <w:iCs/>
          <w:lang w:val="en-GB"/>
        </w:rPr>
        <w:t>[equal to % of the amount of the subsequent Contract issued]</w:t>
      </w:r>
      <w:r w:rsidR="00C55628" w:rsidRPr="00635301">
        <w:rPr>
          <w:i/>
          <w:iCs/>
          <w:lang w:val="en-GB"/>
        </w:rPr>
        <w:t xml:space="preserve"> </w:t>
      </w:r>
      <w:r w:rsidR="00C55628" w:rsidRPr="00635301">
        <w:rPr>
          <w:i/>
          <w:lang w:val="en-GB"/>
        </w:rPr>
        <w:t xml:space="preserve">(the advance shall not </w:t>
      </w:r>
      <w:r w:rsidR="00C55628" w:rsidRPr="00635301">
        <w:rPr>
          <w:i/>
          <w:iCs/>
          <w:lang w:val="en-GB"/>
        </w:rPr>
        <w:t>exceed forty percent</w:t>
      </w:r>
      <w:r w:rsidR="00F31DCF" w:rsidRPr="00635301">
        <w:rPr>
          <w:i/>
          <w:iCs/>
          <w:lang w:val="en-GB"/>
        </w:rPr>
        <w:t xml:space="preserve"> </w:t>
      </w:r>
      <w:r w:rsidR="00C55628" w:rsidRPr="00635301">
        <w:rPr>
          <w:i/>
          <w:iCs/>
          <w:lang w:val="en-GB"/>
        </w:rPr>
        <w:t>(40%) of the initial all taxes inclusive of the contract for services or quantifiables services contracts), or twenty percent (20%) of the initial all taxes inclusive of the contract for services or non quantifiable</w:t>
      </w:r>
      <w:r w:rsidR="00112BEB" w:rsidRPr="00635301">
        <w:rPr>
          <w:i/>
          <w:iCs/>
          <w:lang w:val="en-GB"/>
        </w:rPr>
        <w:t xml:space="preserve"> services</w:t>
      </w:r>
      <w:r w:rsidR="00C55628" w:rsidRPr="00635301">
        <w:rPr>
          <w:i/>
          <w:iCs/>
          <w:lang w:val="en-GB"/>
        </w:rPr>
        <w:t xml:space="preserve"> </w:t>
      </w:r>
      <w:r w:rsidR="00112BEB" w:rsidRPr="00635301">
        <w:rPr>
          <w:i/>
          <w:iCs/>
          <w:lang w:val="en-GB"/>
        </w:rPr>
        <w:t>and</w:t>
      </w:r>
      <w:r w:rsidR="00C55628" w:rsidRPr="00635301">
        <w:rPr>
          <w:i/>
          <w:iCs/>
          <w:lang w:val="en-GB"/>
        </w:rPr>
        <w:t xml:space="preserve"> SPI</w:t>
      </w:r>
      <w:r w:rsidR="00112BEB" w:rsidRPr="00635301">
        <w:rPr>
          <w:i/>
          <w:iCs/>
          <w:lang w:val="en-GB"/>
        </w:rPr>
        <w:t xml:space="preserve"> contracts</w:t>
      </w:r>
      <w:r w:rsidR="00C55628" w:rsidRPr="00635301">
        <w:rPr>
          <w:i/>
          <w:iCs/>
          <w:lang w:val="en-GB"/>
        </w:rPr>
        <w:t xml:space="preserve">),  </w:t>
      </w:r>
    </w:p>
    <w:p w14:paraId="77DF63EC" w14:textId="48B43A73" w:rsidR="00BB6453" w:rsidRPr="00635301" w:rsidRDefault="00BB6453" w:rsidP="00C559B3">
      <w:pPr>
        <w:widowControl w:val="0"/>
        <w:autoSpaceDE w:val="0"/>
        <w:spacing w:line="276" w:lineRule="auto"/>
        <w:jc w:val="both"/>
        <w:rPr>
          <w:iCs/>
          <w:lang w:val="en-GB"/>
        </w:rPr>
      </w:pPr>
      <w:r w:rsidRPr="00635301">
        <w:rPr>
          <w:lang w:val="en-GB"/>
        </w:rPr>
        <w:t>18.2 The start-up advance may be obtained by the administration's contract</w:t>
      </w:r>
      <w:r w:rsidR="00F31DCF" w:rsidRPr="00635301">
        <w:rPr>
          <w:lang w:val="en-GB"/>
        </w:rPr>
        <w:t>ing partne</w:t>
      </w:r>
      <w:r w:rsidRPr="00635301">
        <w:rPr>
          <w:lang w:val="en-GB"/>
        </w:rPr>
        <w:t>r</w:t>
      </w:r>
      <w:r w:rsidR="00F31DCF" w:rsidRPr="00635301">
        <w:rPr>
          <w:lang w:val="en-GB"/>
        </w:rPr>
        <w:t xml:space="preserve"> </w:t>
      </w:r>
      <w:r w:rsidRPr="00635301">
        <w:rPr>
          <w:lang w:val="en-GB"/>
        </w:rPr>
        <w:t xml:space="preserve">on simple request to the Project Owner or the </w:t>
      </w:r>
      <w:r w:rsidRPr="00635301">
        <w:rPr>
          <w:iCs/>
          <w:lang w:val="en-GB"/>
        </w:rPr>
        <w:t xml:space="preserve">Delegated Project Owner without justification. </w:t>
      </w:r>
    </w:p>
    <w:p w14:paraId="50094CEB" w14:textId="47418CD2"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 xml:space="preserve">18.3 </w:t>
      </w:r>
      <w:r w:rsidR="00F31DCF" w:rsidRPr="00635301">
        <w:rPr>
          <w:iCs/>
          <w:lang w:val="en-GB"/>
        </w:rPr>
        <w:t>The repay</w:t>
      </w:r>
      <w:r w:rsidRPr="00635301">
        <w:rPr>
          <w:iCs/>
          <w:lang w:val="en-GB"/>
        </w:rPr>
        <w:t xml:space="preserve">ment of the start-up advance shall begin when the value of the services performed under the contract, expressed in basic price, reaches or exceeds forty per cent (40%) of the initial amount of the contract or of the tranche concerned and ends at the latest when the value in basic prices of the services performed reaches eighty per cent (80%) of the amount of the contract. </w:t>
      </w:r>
    </w:p>
    <w:p w14:paraId="0FD8BAB3" w14:textId="6BFEC087"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 xml:space="preserve">If the contract does not give rise to </w:t>
      </w:r>
      <w:r w:rsidR="00F31DCF" w:rsidRPr="00635301">
        <w:rPr>
          <w:iCs/>
          <w:lang w:val="en-GB"/>
        </w:rPr>
        <w:t xml:space="preserve">down </w:t>
      </w:r>
      <w:r w:rsidRPr="00635301">
        <w:rPr>
          <w:iCs/>
          <w:lang w:val="en-GB"/>
        </w:rPr>
        <w:t>payment</w:t>
      </w:r>
      <w:r w:rsidR="00F31DCF" w:rsidRPr="00635301">
        <w:rPr>
          <w:iCs/>
          <w:lang w:val="en-GB"/>
        </w:rPr>
        <w:t>s</w:t>
      </w:r>
      <w:r w:rsidRPr="00635301">
        <w:rPr>
          <w:iCs/>
          <w:lang w:val="en-GB"/>
        </w:rPr>
        <w:t xml:space="preserve">, and is the subject of a single payment, the start-up advance shall be deducted </w:t>
      </w:r>
      <w:r w:rsidR="00CB3662" w:rsidRPr="00635301">
        <w:rPr>
          <w:iCs/>
          <w:lang w:val="en-GB"/>
        </w:rPr>
        <w:t xml:space="preserve">once </w:t>
      </w:r>
      <w:r w:rsidRPr="00635301">
        <w:rPr>
          <w:iCs/>
          <w:lang w:val="en-GB"/>
        </w:rPr>
        <w:t>from the single payment.</w:t>
      </w:r>
    </w:p>
    <w:p w14:paraId="087F2B04" w14:textId="272CFEEB"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The start-up advance shall be paid after the required bond</w:t>
      </w:r>
      <w:r w:rsidR="00CB3662" w:rsidRPr="00635301">
        <w:rPr>
          <w:iCs/>
          <w:lang w:val="en-GB"/>
        </w:rPr>
        <w:t>s</w:t>
      </w:r>
      <w:r w:rsidRPr="00635301">
        <w:rPr>
          <w:iCs/>
          <w:lang w:val="en-GB"/>
        </w:rPr>
        <w:t xml:space="preserve"> have been put in place, in accordance with the provisions of the Public Contracts Code.</w:t>
      </w:r>
    </w:p>
    <w:p w14:paraId="11A1DE98" w14:textId="1A2BC2D9"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18.4 The advance shall be reimbursed in full at the latest when the value in basic price of the services provided reaches eighty per cent (80%) of the amount of the Framework Agreement.</w:t>
      </w:r>
    </w:p>
    <w:p w14:paraId="09E53228" w14:textId="4EA41C7A"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 xml:space="preserve">18.5 </w:t>
      </w:r>
      <w:r w:rsidRPr="00635301">
        <w:rPr>
          <w:iCs/>
          <w:lang w:val="en-GB"/>
        </w:rPr>
        <w:tab/>
        <w:t xml:space="preserve">As and when the advances are repaid, the Project Owner or the Delegated Project Owner shall </w:t>
      </w:r>
      <w:r w:rsidR="0055725B" w:rsidRPr="00635301">
        <w:rPr>
          <w:iCs/>
          <w:lang w:val="en-GB"/>
        </w:rPr>
        <w:t xml:space="preserve">give a </w:t>
      </w:r>
      <w:r w:rsidRPr="00635301">
        <w:rPr>
          <w:iCs/>
          <w:lang w:val="en-GB"/>
        </w:rPr>
        <w:t xml:space="preserve">release </w:t>
      </w:r>
      <w:r w:rsidR="0055725B" w:rsidRPr="00635301">
        <w:rPr>
          <w:iCs/>
          <w:lang w:val="en-GB"/>
        </w:rPr>
        <w:t xml:space="preserve">order for </w:t>
      </w:r>
      <w:r w:rsidRPr="00635301">
        <w:rPr>
          <w:iCs/>
          <w:lang w:val="en-GB"/>
        </w:rPr>
        <w:t xml:space="preserve">the corresponding part of the bond, at the express request of the </w:t>
      </w:r>
      <w:r w:rsidRPr="00635301">
        <w:rPr>
          <w:iCs/>
          <w:lang w:val="en-GB"/>
        </w:rPr>
        <w:lastRenderedPageBreak/>
        <w:t>administration's contract</w:t>
      </w:r>
      <w:r w:rsidR="0055725B" w:rsidRPr="00635301">
        <w:rPr>
          <w:iCs/>
          <w:lang w:val="en-GB"/>
        </w:rPr>
        <w:t>ing partne</w:t>
      </w:r>
      <w:r w:rsidRPr="00635301">
        <w:rPr>
          <w:iCs/>
          <w:lang w:val="en-GB"/>
        </w:rPr>
        <w:t>r.</w:t>
      </w:r>
    </w:p>
    <w:p w14:paraId="00C30329" w14:textId="345B7003" w:rsidR="00BB6453" w:rsidRPr="00635301" w:rsidRDefault="00BB6453" w:rsidP="00C559B3">
      <w:pPr>
        <w:widowControl w:val="0"/>
        <w:autoSpaceDE w:val="0"/>
        <w:spacing w:line="276" w:lineRule="auto"/>
        <w:ind w:left="624" w:right="95" w:hanging="624"/>
        <w:jc w:val="both"/>
        <w:rPr>
          <w:iCs/>
          <w:lang w:val="en-GB"/>
        </w:rPr>
      </w:pPr>
      <w:r w:rsidRPr="00635301">
        <w:rPr>
          <w:iCs/>
          <w:lang w:val="en-GB"/>
        </w:rPr>
        <w:t>18.6 The administrati</w:t>
      </w:r>
      <w:r w:rsidR="0055725B" w:rsidRPr="00635301">
        <w:rPr>
          <w:iCs/>
          <w:lang w:val="en-GB"/>
        </w:rPr>
        <w:t>on’s</w:t>
      </w:r>
      <w:r w:rsidRPr="00635301">
        <w:rPr>
          <w:iCs/>
          <w:lang w:val="en-GB"/>
        </w:rPr>
        <w:t xml:space="preserve"> contracting partner shall use the Start-up Advance exclusively for mobilization expenses specifically required for the purpose of </w:t>
      </w:r>
      <w:r w:rsidR="0055725B" w:rsidRPr="00635301">
        <w:rPr>
          <w:iCs/>
          <w:lang w:val="en-GB"/>
        </w:rPr>
        <w:t xml:space="preserve">the execution of </w:t>
      </w:r>
      <w:r w:rsidRPr="00635301">
        <w:rPr>
          <w:iCs/>
          <w:lang w:val="en-GB"/>
        </w:rPr>
        <w:t xml:space="preserve">the Contract as specified in </w:t>
      </w:r>
      <w:r w:rsidR="0055725B" w:rsidRPr="00635301">
        <w:rPr>
          <w:iCs/>
          <w:lang w:val="en-GB"/>
        </w:rPr>
        <w:t>his</w:t>
      </w:r>
      <w:r w:rsidRPr="00635301">
        <w:rPr>
          <w:iCs/>
          <w:lang w:val="en-GB"/>
        </w:rPr>
        <w:t xml:space="preserve"> </w:t>
      </w:r>
      <w:r w:rsidR="0055725B" w:rsidRPr="00635301">
        <w:rPr>
          <w:iCs/>
          <w:lang w:val="en-GB"/>
        </w:rPr>
        <w:t>request</w:t>
      </w:r>
      <w:r w:rsidRPr="00635301">
        <w:rPr>
          <w:iCs/>
          <w:lang w:val="en-GB"/>
        </w:rPr>
        <w:t xml:space="preserve">. </w:t>
      </w:r>
    </w:p>
    <w:p w14:paraId="32E4FD14" w14:textId="77777777" w:rsidR="00010C22" w:rsidRPr="00635301" w:rsidRDefault="00010C22" w:rsidP="00C559B3">
      <w:pPr>
        <w:widowControl w:val="0"/>
        <w:autoSpaceDE w:val="0"/>
        <w:spacing w:line="276" w:lineRule="auto"/>
        <w:ind w:left="624" w:right="95" w:hanging="624"/>
        <w:jc w:val="both"/>
        <w:rPr>
          <w:iCs/>
          <w:lang w:val="en-GB"/>
        </w:rPr>
      </w:pPr>
    </w:p>
    <w:p w14:paraId="09BCADBC" w14:textId="7DA164D5" w:rsidR="00CC5D61" w:rsidRPr="00635301" w:rsidRDefault="00BB6453" w:rsidP="00C559B3">
      <w:pPr>
        <w:pStyle w:val="ARTICLECCAG"/>
        <w:spacing w:after="0" w:line="276" w:lineRule="auto"/>
        <w:rPr>
          <w:sz w:val="24"/>
        </w:rPr>
      </w:pPr>
      <w:bookmarkStart w:id="113" w:name="_Toc158885627"/>
      <w:r w:rsidRPr="00635301">
        <w:rPr>
          <w:sz w:val="24"/>
        </w:rPr>
        <w:t xml:space="preserve">Article 19: Payment methods </w:t>
      </w:r>
      <w:bookmarkEnd w:id="113"/>
    </w:p>
    <w:p w14:paraId="1303804D" w14:textId="360973AD" w:rsidR="00CC5D61" w:rsidRPr="00635301" w:rsidRDefault="00CC5D61" w:rsidP="00C559B3">
      <w:pPr>
        <w:widowControl w:val="0"/>
        <w:autoSpaceDE w:val="0"/>
        <w:spacing w:line="276" w:lineRule="auto"/>
        <w:ind w:left="114" w:right="-20"/>
        <w:jc w:val="both"/>
        <w:rPr>
          <w:i/>
          <w:lang w:val="en-GB"/>
        </w:rPr>
      </w:pPr>
      <w:r w:rsidRPr="00635301">
        <w:rPr>
          <w:i/>
          <w:iCs/>
          <w:lang w:val="en-GB"/>
        </w:rPr>
        <w:t>[</w:t>
      </w:r>
      <w:r w:rsidRPr="00635301">
        <w:rPr>
          <w:i/>
          <w:spacing w:val="3"/>
          <w:lang w:val="en-GB"/>
        </w:rPr>
        <w:t xml:space="preserve">Set deadlines for approval of invoices </w:t>
      </w:r>
      <w:r w:rsidRPr="00635301">
        <w:rPr>
          <w:i/>
          <w:lang w:val="en-GB"/>
        </w:rPr>
        <w:t>or</w:t>
      </w:r>
      <w:r w:rsidRPr="00635301">
        <w:rPr>
          <w:i/>
          <w:spacing w:val="20"/>
          <w:lang w:val="en-GB"/>
        </w:rPr>
        <w:t xml:space="preserve"> detailed accounts by theProject Manager</w:t>
      </w:r>
      <w:r w:rsidRPr="00635301">
        <w:rPr>
          <w:i/>
          <w:lang w:val="en-GB"/>
        </w:rPr>
        <w:t xml:space="preserve"> and the Contract Manager before transmission to the accounting officer in charge of payment;</w:t>
      </w:r>
    </w:p>
    <w:p w14:paraId="085DB3B6" w14:textId="772C9699" w:rsidR="00CC5D61" w:rsidRPr="00635301" w:rsidRDefault="00CC5D61" w:rsidP="00C559B3">
      <w:pPr>
        <w:widowControl w:val="0"/>
        <w:autoSpaceDE w:val="0"/>
        <w:spacing w:line="276" w:lineRule="auto"/>
        <w:ind w:left="142" w:right="-146" w:hanging="28"/>
        <w:jc w:val="both"/>
        <w:rPr>
          <w:i/>
          <w:lang w:val="en-GB"/>
        </w:rPr>
      </w:pPr>
      <w:r w:rsidRPr="00635301">
        <w:rPr>
          <w:i/>
          <w:iCs/>
          <w:lang w:val="en-GB"/>
        </w:rPr>
        <w:t xml:space="preserve">Payments shall be done by ________ within a maximum period of_____ calendar days upon </w:t>
      </w:r>
      <w:r w:rsidRPr="00635301">
        <w:rPr>
          <w:i/>
          <w:lang w:val="en-GB"/>
        </w:rPr>
        <w:t xml:space="preserve">receipt of the invoices </w:t>
      </w:r>
      <w:r w:rsidR="00AF7C24" w:rsidRPr="00635301">
        <w:rPr>
          <w:i/>
          <w:lang w:val="en-GB"/>
        </w:rPr>
        <w:t>or detailed accounts</w:t>
      </w:r>
      <w:r w:rsidRPr="00635301">
        <w:rPr>
          <w:i/>
          <w:spacing w:val="6"/>
          <w:lang w:val="en-GB"/>
        </w:rPr>
        <w:t xml:space="preserve"> </w:t>
      </w:r>
      <w:r w:rsidRPr="00635301">
        <w:rPr>
          <w:i/>
          <w:lang w:val="en-GB"/>
        </w:rPr>
        <w:t>appro</w:t>
      </w:r>
      <w:r w:rsidR="00AF7C24" w:rsidRPr="00635301">
        <w:rPr>
          <w:i/>
          <w:lang w:val="en-GB"/>
        </w:rPr>
        <w:t xml:space="preserve">ved </w:t>
      </w:r>
      <w:r w:rsidRPr="00635301">
        <w:rPr>
          <w:i/>
          <w:lang w:val="en-GB"/>
        </w:rPr>
        <w:t>(</w:t>
      </w:r>
      <w:r w:rsidR="00AF7C24" w:rsidRPr="00635301">
        <w:rPr>
          <w:i/>
          <w:iCs/>
          <w:lang w:val="en-GB"/>
        </w:rPr>
        <w:t xml:space="preserve">Ninety </w:t>
      </w:r>
      <w:r w:rsidRPr="00635301">
        <w:rPr>
          <w:i/>
          <w:iCs/>
          <w:lang w:val="en-GB"/>
        </w:rPr>
        <w:t xml:space="preserve">(90) </w:t>
      </w:r>
      <w:r w:rsidR="00AF7C24" w:rsidRPr="00635301">
        <w:rPr>
          <w:i/>
          <w:iCs/>
          <w:lang w:val="en-GB"/>
        </w:rPr>
        <w:t>days</w:t>
      </w:r>
      <w:r w:rsidRPr="00635301">
        <w:rPr>
          <w:i/>
          <w:iCs/>
          <w:lang w:val="en-GB"/>
        </w:rPr>
        <w:t xml:space="preserve"> </w:t>
      </w:r>
      <w:r w:rsidRPr="00635301">
        <w:rPr>
          <w:i/>
          <w:lang w:val="en-GB"/>
        </w:rPr>
        <w:t>maximum);</w:t>
      </w:r>
    </w:p>
    <w:p w14:paraId="0DC40744" w14:textId="4252ECB0" w:rsidR="00CC5D61" w:rsidRPr="00635301" w:rsidRDefault="00CC5D61" w:rsidP="00C559B3">
      <w:pPr>
        <w:widowControl w:val="0"/>
        <w:autoSpaceDE w:val="0"/>
        <w:spacing w:line="276" w:lineRule="auto"/>
        <w:ind w:left="142" w:right="-146" w:hanging="28"/>
        <w:jc w:val="both"/>
        <w:rPr>
          <w:b/>
          <w:bCs/>
          <w:lang w:val="en-GB"/>
        </w:rPr>
      </w:pPr>
      <w:r w:rsidRPr="00635301">
        <w:rPr>
          <w:b/>
          <w:bCs/>
          <w:lang w:val="en-GB"/>
        </w:rPr>
        <w:t xml:space="preserve">A – </w:t>
      </w:r>
      <w:r w:rsidR="00AF7C24" w:rsidRPr="00635301">
        <w:rPr>
          <w:b/>
          <w:bCs/>
          <w:lang w:val="en-GB"/>
        </w:rPr>
        <w:t>Settlement of supplies contracts</w:t>
      </w:r>
    </w:p>
    <w:p w14:paraId="34576D62" w14:textId="26D877E1" w:rsidR="00CC5D61" w:rsidRPr="00635301" w:rsidRDefault="00CC5D61" w:rsidP="00C559B3">
      <w:pPr>
        <w:widowControl w:val="0"/>
        <w:autoSpaceDE w:val="0"/>
        <w:spacing w:line="276" w:lineRule="auto"/>
        <w:jc w:val="both"/>
        <w:rPr>
          <w:b/>
          <w:bCs/>
          <w:i/>
          <w:iCs/>
          <w:lang w:val="en-GB"/>
        </w:rPr>
      </w:pPr>
      <w:r w:rsidRPr="00635301">
        <w:rPr>
          <w:b/>
          <w:bCs/>
          <w:i/>
          <w:iCs/>
          <w:lang w:val="en-GB"/>
        </w:rPr>
        <w:t>(</w:t>
      </w:r>
      <w:r w:rsidR="00AF7C24" w:rsidRPr="00635301">
        <w:rPr>
          <w:b/>
          <w:bCs/>
          <w:i/>
          <w:iCs/>
          <w:lang w:val="en-GB"/>
        </w:rPr>
        <w:t>For unit price payment contracts, for information purpose only)</w:t>
      </w:r>
    </w:p>
    <w:p w14:paraId="190C0C7D" w14:textId="50A1386A" w:rsidR="00CC5D61" w:rsidRPr="00635301" w:rsidRDefault="00CC5D61" w:rsidP="00C559B3">
      <w:pPr>
        <w:widowControl w:val="0"/>
        <w:autoSpaceDE w:val="0"/>
        <w:spacing w:line="276" w:lineRule="auto"/>
        <w:jc w:val="both"/>
        <w:rPr>
          <w:b/>
          <w:bCs/>
          <w:i/>
          <w:iCs/>
          <w:lang w:val="en-GB"/>
        </w:rPr>
      </w:pPr>
      <w:r w:rsidRPr="00635301">
        <w:rPr>
          <w:b/>
          <w:bCs/>
          <w:i/>
          <w:iCs/>
          <w:lang w:val="en-GB"/>
        </w:rPr>
        <w:t>1</w:t>
      </w:r>
      <w:r w:rsidR="00A90F74" w:rsidRPr="00635301">
        <w:rPr>
          <w:b/>
          <w:bCs/>
          <w:i/>
          <w:iCs/>
          <w:lang w:val="en-GB"/>
        </w:rPr>
        <w:t>9</w:t>
      </w:r>
      <w:r w:rsidRPr="00635301">
        <w:rPr>
          <w:b/>
          <w:bCs/>
          <w:i/>
          <w:iCs/>
          <w:lang w:val="en-GB"/>
        </w:rPr>
        <w:t xml:space="preserve">.1. </w:t>
      </w:r>
      <w:r w:rsidR="00AF7C24" w:rsidRPr="00635301">
        <w:rPr>
          <w:b/>
          <w:bCs/>
          <w:i/>
          <w:iCs/>
          <w:lang w:val="en-GB"/>
        </w:rPr>
        <w:t xml:space="preserve">Establising the services </w:t>
      </w:r>
      <w:r w:rsidRPr="00635301">
        <w:rPr>
          <w:b/>
          <w:bCs/>
          <w:i/>
          <w:iCs/>
          <w:lang w:val="en-GB"/>
        </w:rPr>
        <w:t>ex</w:t>
      </w:r>
      <w:r w:rsidR="00AF7C24" w:rsidRPr="00635301">
        <w:rPr>
          <w:b/>
          <w:bCs/>
          <w:i/>
          <w:iCs/>
          <w:lang w:val="en-GB"/>
        </w:rPr>
        <w:t>e</w:t>
      </w:r>
      <w:r w:rsidRPr="00635301">
        <w:rPr>
          <w:b/>
          <w:bCs/>
          <w:i/>
          <w:iCs/>
          <w:lang w:val="en-GB"/>
        </w:rPr>
        <w:t>cut</w:t>
      </w:r>
      <w:r w:rsidR="00AF7C24" w:rsidRPr="00635301">
        <w:rPr>
          <w:b/>
          <w:bCs/>
          <w:i/>
          <w:iCs/>
          <w:lang w:val="en-GB"/>
        </w:rPr>
        <w:t>ed</w:t>
      </w:r>
    </w:p>
    <w:p w14:paraId="1133507D" w14:textId="7F6225E3" w:rsidR="00CC5D61" w:rsidRPr="00635301" w:rsidRDefault="00A90F74" w:rsidP="00C559B3">
      <w:pPr>
        <w:widowControl w:val="0"/>
        <w:autoSpaceDE w:val="0"/>
        <w:spacing w:line="276" w:lineRule="auto"/>
        <w:jc w:val="both"/>
        <w:rPr>
          <w:bCs/>
          <w:i/>
          <w:iCs/>
          <w:lang w:val="en-GB"/>
        </w:rPr>
      </w:pPr>
      <w:r w:rsidRPr="00635301">
        <w:rPr>
          <w:bCs/>
          <w:i/>
          <w:iCs/>
          <w:lang w:val="en-GB"/>
        </w:rPr>
        <w:t>Before the</w:t>
      </w:r>
      <w:r w:rsidR="00CC5D61" w:rsidRPr="00635301">
        <w:rPr>
          <w:bCs/>
          <w:i/>
          <w:iCs/>
          <w:lang w:val="en-GB"/>
        </w:rPr>
        <w:t xml:space="preserve"> 30</w:t>
      </w:r>
      <w:r w:rsidRPr="00635301">
        <w:rPr>
          <w:bCs/>
          <w:i/>
          <w:iCs/>
          <w:lang w:val="en-GB"/>
        </w:rPr>
        <w:t>th each month</w:t>
      </w:r>
      <w:r w:rsidR="00CC5D61" w:rsidRPr="00635301">
        <w:rPr>
          <w:bCs/>
          <w:i/>
          <w:iCs/>
          <w:lang w:val="en-GB"/>
        </w:rPr>
        <w:t>, contract</w:t>
      </w:r>
      <w:r w:rsidR="00200B1E" w:rsidRPr="00635301">
        <w:rPr>
          <w:bCs/>
          <w:i/>
          <w:iCs/>
          <w:lang w:val="en-GB"/>
        </w:rPr>
        <w:t xml:space="preserve">ing partner and the Enginer shall jointly establish a job cost sheet summarising and setting the </w:t>
      </w:r>
      <w:r w:rsidR="00CC5D61" w:rsidRPr="00635301">
        <w:rPr>
          <w:bCs/>
          <w:i/>
          <w:iCs/>
          <w:lang w:val="en-GB"/>
        </w:rPr>
        <w:t>quantit</w:t>
      </w:r>
      <w:r w:rsidR="00200B1E" w:rsidRPr="00635301">
        <w:rPr>
          <w:bCs/>
          <w:i/>
          <w:iCs/>
          <w:lang w:val="en-GB"/>
        </w:rPr>
        <w:t>ie</w:t>
      </w:r>
      <w:r w:rsidR="00CC5D61" w:rsidRPr="00635301">
        <w:rPr>
          <w:bCs/>
          <w:i/>
          <w:iCs/>
          <w:lang w:val="en-GB"/>
        </w:rPr>
        <w:t xml:space="preserve">s </w:t>
      </w:r>
      <w:r w:rsidR="00200B1E" w:rsidRPr="00635301">
        <w:rPr>
          <w:bCs/>
          <w:i/>
          <w:iCs/>
          <w:lang w:val="en-GB"/>
        </w:rPr>
        <w:t>executed and recorded for each item on the schedule</w:t>
      </w:r>
      <w:r w:rsidR="00CC5D61" w:rsidRPr="00635301">
        <w:rPr>
          <w:bCs/>
          <w:i/>
          <w:iCs/>
          <w:lang w:val="en-GB"/>
        </w:rPr>
        <w:t xml:space="preserve"> </w:t>
      </w:r>
      <w:r w:rsidR="00200B1E" w:rsidRPr="00635301">
        <w:rPr>
          <w:bCs/>
          <w:i/>
          <w:iCs/>
          <w:lang w:val="en-GB"/>
        </w:rPr>
        <w:t>d</w:t>
      </w:r>
      <w:r w:rsidR="00CC5D61" w:rsidRPr="00635301">
        <w:rPr>
          <w:bCs/>
          <w:i/>
          <w:iCs/>
          <w:lang w:val="en-GB"/>
        </w:rPr>
        <w:t>u</w:t>
      </w:r>
      <w:r w:rsidR="00200B1E" w:rsidRPr="00635301">
        <w:rPr>
          <w:bCs/>
          <w:i/>
          <w:iCs/>
          <w:lang w:val="en-GB"/>
        </w:rPr>
        <w:t>ring the month</w:t>
      </w:r>
      <w:r w:rsidR="00CC5D61" w:rsidRPr="00635301">
        <w:rPr>
          <w:bCs/>
          <w:i/>
          <w:iCs/>
          <w:lang w:val="en-GB"/>
        </w:rPr>
        <w:t xml:space="preserve"> </w:t>
      </w:r>
      <w:r w:rsidR="00200B1E" w:rsidRPr="00635301">
        <w:rPr>
          <w:bCs/>
          <w:i/>
          <w:iCs/>
          <w:lang w:val="en-GB"/>
        </w:rPr>
        <w:t xml:space="preserve">and that may give right to </w:t>
      </w:r>
      <w:r w:rsidR="00CC5D61" w:rsidRPr="00635301">
        <w:rPr>
          <w:bCs/>
          <w:i/>
          <w:iCs/>
          <w:lang w:val="en-GB"/>
        </w:rPr>
        <w:t>pa</w:t>
      </w:r>
      <w:r w:rsidR="00200B1E" w:rsidRPr="00635301">
        <w:rPr>
          <w:bCs/>
          <w:i/>
          <w:iCs/>
          <w:lang w:val="en-GB"/>
        </w:rPr>
        <w:t>y</w:t>
      </w:r>
      <w:r w:rsidR="00CC5D61" w:rsidRPr="00635301">
        <w:rPr>
          <w:bCs/>
          <w:i/>
          <w:iCs/>
          <w:lang w:val="en-GB"/>
        </w:rPr>
        <w:t>ment.</w:t>
      </w:r>
    </w:p>
    <w:p w14:paraId="73546182" w14:textId="77777777" w:rsidR="005A3F6A" w:rsidRPr="00635301" w:rsidRDefault="005A3F6A" w:rsidP="00C559B3">
      <w:pPr>
        <w:widowControl w:val="0"/>
        <w:autoSpaceDE w:val="0"/>
        <w:spacing w:line="276" w:lineRule="auto"/>
        <w:jc w:val="both"/>
        <w:rPr>
          <w:bCs/>
          <w:i/>
          <w:iCs/>
          <w:lang w:val="en-GB"/>
        </w:rPr>
      </w:pPr>
    </w:p>
    <w:p w14:paraId="0E1B1D72" w14:textId="77777777" w:rsidR="00F02B02" w:rsidRPr="00635301" w:rsidRDefault="00BB6453" w:rsidP="00C559B3">
      <w:pPr>
        <w:widowControl w:val="0"/>
        <w:autoSpaceDE w:val="0"/>
        <w:spacing w:line="276" w:lineRule="auto"/>
        <w:jc w:val="both"/>
        <w:rPr>
          <w:b/>
          <w:i/>
          <w:iCs/>
          <w:lang w:val="en-GB"/>
        </w:rPr>
      </w:pPr>
      <w:r w:rsidRPr="00635301">
        <w:rPr>
          <w:b/>
          <w:iCs/>
          <w:lang w:val="en-GB"/>
        </w:rPr>
        <w:t>19.</w:t>
      </w:r>
      <w:r w:rsidR="00ED20C6" w:rsidRPr="00635301">
        <w:rPr>
          <w:b/>
          <w:iCs/>
          <w:lang w:val="en-GB"/>
        </w:rPr>
        <w:t>2</w:t>
      </w:r>
      <w:r w:rsidRPr="00635301">
        <w:rPr>
          <w:b/>
          <w:iCs/>
          <w:lang w:val="en-GB"/>
        </w:rPr>
        <w:t xml:space="preserve">. </w:t>
      </w:r>
      <w:r w:rsidR="008440BA" w:rsidRPr="00635301">
        <w:rPr>
          <w:b/>
          <w:i/>
          <w:iCs/>
          <w:lang w:val="en-GB"/>
        </w:rPr>
        <w:t xml:space="preserve">Provisional </w:t>
      </w:r>
      <w:r w:rsidR="00686613" w:rsidRPr="00635301">
        <w:rPr>
          <w:b/>
          <w:i/>
          <w:iCs/>
          <w:lang w:val="en-GB"/>
        </w:rPr>
        <w:t xml:space="preserve">detailed </w:t>
      </w:r>
      <w:r w:rsidR="008440BA" w:rsidRPr="00635301">
        <w:rPr>
          <w:b/>
          <w:i/>
          <w:iCs/>
          <w:lang w:val="en-GB"/>
        </w:rPr>
        <w:t>account</w:t>
      </w:r>
    </w:p>
    <w:p w14:paraId="41454B99" w14:textId="77777777" w:rsidR="00F02B02" w:rsidRPr="00635301" w:rsidRDefault="00F02B02" w:rsidP="00C559B3">
      <w:pPr>
        <w:spacing w:before="240" w:line="276" w:lineRule="auto"/>
        <w:jc w:val="both"/>
        <w:rPr>
          <w:b/>
          <w:lang w:val="en-GB"/>
        </w:rPr>
      </w:pPr>
      <w:r w:rsidRPr="00635301">
        <w:rPr>
          <w:b/>
          <w:lang w:val="en-GB"/>
        </w:rPr>
        <w:t xml:space="preserve">Provisional detailed accounts </w:t>
      </w:r>
    </w:p>
    <w:p w14:paraId="1A71F45E" w14:textId="7A5BDEAC" w:rsidR="00F02B02" w:rsidRPr="00635301" w:rsidRDefault="00F02B02" w:rsidP="00C559B3">
      <w:pPr>
        <w:spacing w:line="276" w:lineRule="auto"/>
        <w:jc w:val="both"/>
        <w:rPr>
          <w:lang w:val="en-GB"/>
        </w:rPr>
      </w:pPr>
      <w:r w:rsidRPr="00635301">
        <w:rPr>
          <w:lang w:val="en-GB"/>
        </w:rPr>
        <w:t xml:space="preserve">When delivery can be made, each partial delivery, unless otherwise stipulated in the </w:t>
      </w:r>
      <w:r w:rsidR="00CB46C7" w:rsidRPr="00635301">
        <w:rPr>
          <w:lang w:val="en-GB"/>
        </w:rPr>
        <w:t>framework agreement</w:t>
      </w:r>
      <w:r w:rsidRPr="00635301">
        <w:rPr>
          <w:lang w:val="en-GB"/>
        </w:rPr>
        <w:t>, or each provisional delivery shall give right to a payment equal to the value of the (to be specified of the lot or contract) from which is deducted, if applicable, the retention bond and repayment of the advance granted. Provisional detailed accounts or invoices must be drawn up</w:t>
      </w:r>
      <w:r w:rsidR="00CB46C7" w:rsidRPr="00635301">
        <w:rPr>
          <w:lang w:val="en-GB"/>
        </w:rPr>
        <w:t xml:space="preserve"> (a detailed account EVAT and a detailed account of the amount of taxes</w:t>
      </w:r>
      <w:r w:rsidR="00F36CF4" w:rsidRPr="00635301">
        <w:rPr>
          <w:lang w:val="en-GB"/>
        </w:rPr>
        <w:t>)</w:t>
      </w:r>
      <w:r w:rsidRPr="00635301">
        <w:rPr>
          <w:lang w:val="en-GB"/>
        </w:rPr>
        <w:t xml:space="preserve"> </w:t>
      </w:r>
      <w:r w:rsidR="00F36CF4" w:rsidRPr="00635301">
        <w:rPr>
          <w:lang w:val="en-GB"/>
        </w:rPr>
        <w:t xml:space="preserve">following the model approved and establishing the total of the sums he may be entitled to under the execution of the contract, from the beginning of the contract </w:t>
      </w:r>
      <w:r w:rsidRPr="00635301">
        <w:rPr>
          <w:lang w:val="en-GB"/>
        </w:rPr>
        <w:t>in seven copies at a frequency of: [To be specified either single or partial between one (1) and three (3) months] depending on the arrangements for partial acceptance].</w:t>
      </w:r>
    </w:p>
    <w:p w14:paraId="20B86E13" w14:textId="1BEB1F13" w:rsidR="00F02B02" w:rsidRPr="00635301" w:rsidRDefault="00F02B02" w:rsidP="00C559B3">
      <w:pPr>
        <w:spacing w:line="276" w:lineRule="auto"/>
        <w:jc w:val="both"/>
        <w:rPr>
          <w:i/>
          <w:lang w:val="en-GB"/>
        </w:rPr>
      </w:pPr>
      <w:r w:rsidRPr="00635301">
        <w:rPr>
          <w:i/>
          <w:lang w:val="en-GB"/>
        </w:rPr>
        <w:t xml:space="preserve">Only the invoice excluding VAT shall be paid to the contracting partner. The </w:t>
      </w:r>
      <w:r w:rsidR="00F36CF4" w:rsidRPr="00635301">
        <w:rPr>
          <w:i/>
          <w:lang w:val="en-GB"/>
        </w:rPr>
        <w:t xml:space="preserve">detailed account of </w:t>
      </w:r>
      <w:r w:rsidRPr="00635301">
        <w:rPr>
          <w:i/>
          <w:lang w:val="en-GB"/>
        </w:rPr>
        <w:t>the amount of taxes shall be the subject of a journal entry between the budgets of the</w:t>
      </w:r>
      <w:r w:rsidR="00F36CF4" w:rsidRPr="00635301">
        <w:rPr>
          <w:i/>
          <w:lang w:val="en-GB"/>
        </w:rPr>
        <w:t>________</w:t>
      </w:r>
      <w:r w:rsidRPr="00635301">
        <w:rPr>
          <w:i/>
          <w:lang w:val="en-GB"/>
        </w:rPr>
        <w:t xml:space="preserve"> [To be specified] and the Ministry </w:t>
      </w:r>
      <w:r w:rsidR="00F36CF4" w:rsidRPr="00635301">
        <w:rPr>
          <w:i/>
          <w:lang w:val="en-GB"/>
        </w:rPr>
        <w:t xml:space="preserve">in charge </w:t>
      </w:r>
      <w:r w:rsidRPr="00635301">
        <w:rPr>
          <w:i/>
          <w:lang w:val="en-GB"/>
        </w:rPr>
        <w:t>of finance.</w:t>
      </w:r>
    </w:p>
    <w:p w14:paraId="5E63A405" w14:textId="292A06A5" w:rsidR="00F02B02" w:rsidRPr="00635301" w:rsidRDefault="00F02B02" w:rsidP="00C559B3">
      <w:pPr>
        <w:spacing w:line="276" w:lineRule="auto"/>
        <w:jc w:val="both"/>
        <w:rPr>
          <w:i/>
          <w:lang w:val="en-GB"/>
        </w:rPr>
      </w:pPr>
      <w:r w:rsidRPr="00635301">
        <w:rPr>
          <w:i/>
          <w:lang w:val="en-GB"/>
        </w:rPr>
        <w:t>The amount EVAT of the down payment to be made to the</w:t>
      </w:r>
      <w:r w:rsidR="00F36CF4" w:rsidRPr="00635301">
        <w:rPr>
          <w:i/>
          <w:lang w:val="en-GB"/>
        </w:rPr>
        <w:t xml:space="preserve"> service provider </w:t>
      </w:r>
      <w:r w:rsidRPr="00635301">
        <w:rPr>
          <w:i/>
          <w:lang w:val="en-GB"/>
        </w:rPr>
        <w:t xml:space="preserve">shall be </w:t>
      </w:r>
      <w:r w:rsidR="0086495E" w:rsidRPr="00635301">
        <w:rPr>
          <w:i/>
          <w:lang w:val="en-GB"/>
        </w:rPr>
        <w:t>paid</w:t>
      </w:r>
      <w:r w:rsidRPr="00635301">
        <w:rPr>
          <w:i/>
          <w:lang w:val="en-GB"/>
        </w:rPr>
        <w:t xml:space="preserve"> as follows:</w:t>
      </w:r>
    </w:p>
    <w:p w14:paraId="2F983AD8" w14:textId="77777777" w:rsidR="00F02B02" w:rsidRPr="00635301" w:rsidRDefault="00F02B02" w:rsidP="004541C3">
      <w:pPr>
        <w:pStyle w:val="Paragraphedeliste"/>
        <w:numPr>
          <w:ilvl w:val="0"/>
          <w:numId w:val="97"/>
        </w:numPr>
        <w:suppressAutoHyphens w:val="0"/>
        <w:autoSpaceDN/>
        <w:spacing w:line="276" w:lineRule="auto"/>
        <w:contextualSpacing/>
        <w:jc w:val="both"/>
        <w:textAlignment w:val="auto"/>
        <w:rPr>
          <w:i/>
          <w:lang w:val="en-GB"/>
        </w:rPr>
      </w:pPr>
      <w:r w:rsidRPr="00635301">
        <w:rPr>
          <w:i/>
          <w:lang w:val="en-GB"/>
        </w:rPr>
        <w:t>EVAT - AIR or TSR] paid directly to the administration's contracting partner's account;</w:t>
      </w:r>
    </w:p>
    <w:p w14:paraId="7E1640F0" w14:textId="77777777" w:rsidR="00F02B02" w:rsidRPr="00635301" w:rsidRDefault="00F02B02" w:rsidP="004541C3">
      <w:pPr>
        <w:pStyle w:val="Paragraphedeliste"/>
        <w:numPr>
          <w:ilvl w:val="0"/>
          <w:numId w:val="97"/>
        </w:numPr>
        <w:suppressAutoHyphens w:val="0"/>
        <w:autoSpaceDN/>
        <w:spacing w:line="276" w:lineRule="auto"/>
        <w:contextualSpacing/>
        <w:jc w:val="both"/>
        <w:textAlignment w:val="auto"/>
        <w:rPr>
          <w:i/>
          <w:lang w:val="en-GB"/>
        </w:rPr>
      </w:pPr>
      <w:r w:rsidRPr="00635301">
        <w:rPr>
          <w:i/>
          <w:lang w:val="en-GB"/>
        </w:rPr>
        <w:t>VAT at the current rate;</w:t>
      </w:r>
    </w:p>
    <w:p w14:paraId="5C9FF7E1" w14:textId="77777777" w:rsidR="0086495E" w:rsidRPr="00635301" w:rsidRDefault="00F02B02" w:rsidP="004541C3">
      <w:pPr>
        <w:pStyle w:val="Paragraphedeliste"/>
        <w:numPr>
          <w:ilvl w:val="0"/>
          <w:numId w:val="97"/>
        </w:numPr>
        <w:suppressAutoHyphens w:val="0"/>
        <w:autoSpaceDN/>
        <w:spacing w:line="276" w:lineRule="auto"/>
        <w:contextualSpacing/>
        <w:jc w:val="both"/>
        <w:textAlignment w:val="auto"/>
        <w:rPr>
          <w:i/>
          <w:lang w:val="en-GB"/>
        </w:rPr>
      </w:pPr>
      <w:r w:rsidRPr="00635301">
        <w:rPr>
          <w:i/>
          <w:lang w:val="en-GB"/>
        </w:rPr>
        <w:t>AIR or TSR] paid to the Treasury as the AIR or TSR due by the contracting partner;</w:t>
      </w:r>
    </w:p>
    <w:p w14:paraId="36C63A8A" w14:textId="4C4DB830" w:rsidR="00F02B02" w:rsidRPr="00635301" w:rsidRDefault="00F02B02" w:rsidP="00C559B3">
      <w:pPr>
        <w:pStyle w:val="Paragraphedeliste"/>
        <w:suppressAutoHyphens w:val="0"/>
        <w:autoSpaceDN/>
        <w:spacing w:line="276" w:lineRule="auto"/>
        <w:contextualSpacing/>
        <w:jc w:val="both"/>
        <w:textAlignment w:val="auto"/>
        <w:rPr>
          <w:i/>
          <w:lang w:val="en-GB"/>
        </w:rPr>
      </w:pPr>
      <w:r w:rsidRPr="00635301">
        <w:rPr>
          <w:i/>
          <w:lang w:val="en-GB"/>
        </w:rPr>
        <w:t xml:space="preserve"> (These different rates may vary depending on the regulations in force).</w:t>
      </w:r>
    </w:p>
    <w:p w14:paraId="6DC083A4" w14:textId="5C8DCE68" w:rsidR="00F02B02" w:rsidRPr="00635301" w:rsidRDefault="00F02B02" w:rsidP="00C559B3">
      <w:pPr>
        <w:spacing w:line="276" w:lineRule="auto"/>
        <w:jc w:val="both"/>
        <w:rPr>
          <w:i/>
          <w:lang w:val="en-GB"/>
        </w:rPr>
      </w:pPr>
      <w:r w:rsidRPr="00635301">
        <w:rPr>
          <w:i/>
          <w:lang w:val="en-GB"/>
        </w:rPr>
        <w:t>The payment clause must provide for the submission of invoices corresponding to each delivery, drawn up in accordance with the detailed quantit</w:t>
      </w:r>
      <w:r w:rsidR="0086495E" w:rsidRPr="00635301">
        <w:rPr>
          <w:i/>
          <w:lang w:val="en-GB"/>
        </w:rPr>
        <w:t>y</w:t>
      </w:r>
      <w:r w:rsidRPr="00635301">
        <w:rPr>
          <w:i/>
          <w:lang w:val="en-GB"/>
        </w:rPr>
        <w:t xml:space="preserve"> and estimate and the technical specifications. </w:t>
      </w:r>
    </w:p>
    <w:p w14:paraId="0D871DAC" w14:textId="3EB57C00" w:rsidR="00F02B02" w:rsidRPr="00635301" w:rsidRDefault="00865CAB" w:rsidP="00C559B3">
      <w:pPr>
        <w:spacing w:line="276" w:lineRule="auto"/>
        <w:jc w:val="both"/>
        <w:rPr>
          <w:i/>
          <w:lang w:val="en-GB"/>
        </w:rPr>
      </w:pPr>
      <w:r w:rsidRPr="00635301">
        <w:rPr>
          <w:i/>
          <w:lang w:val="en-GB"/>
        </w:rPr>
        <w:t>T</w:t>
      </w:r>
      <w:r w:rsidR="00F02B02" w:rsidRPr="00635301">
        <w:rPr>
          <w:i/>
          <w:lang w:val="en-GB"/>
        </w:rPr>
        <w:t xml:space="preserve">he Engineer has a period of: [To be specified (a period of zero (0) to seven (7) days)] to forward to the Contract Manager the draft detailed account or invoice that he has approved. </w:t>
      </w:r>
    </w:p>
    <w:p w14:paraId="138A02F7" w14:textId="77777777" w:rsidR="00F02B02" w:rsidRPr="00635301" w:rsidRDefault="00F02B02" w:rsidP="00C559B3">
      <w:pPr>
        <w:spacing w:line="276" w:lineRule="auto"/>
        <w:jc w:val="both"/>
        <w:rPr>
          <w:i/>
          <w:lang w:val="en-GB"/>
        </w:rPr>
      </w:pPr>
      <w:r w:rsidRPr="00635301">
        <w:rPr>
          <w:i/>
          <w:lang w:val="en-GB"/>
        </w:rPr>
        <w:t>The Contract Manager has a period of: [To be specified, (from zero (0) to twenty-one (21) days) to proceed with settlement and transmission to the accounting officer responsible for payment, with copy to the body responsible for external control.</w:t>
      </w:r>
    </w:p>
    <w:p w14:paraId="30A0690A" w14:textId="7744651E" w:rsidR="00F02B02" w:rsidRPr="00635301" w:rsidRDefault="00F02B02" w:rsidP="00C559B3">
      <w:pPr>
        <w:spacing w:line="276" w:lineRule="auto"/>
        <w:jc w:val="both"/>
        <w:rPr>
          <w:i/>
          <w:lang w:val="en-GB"/>
        </w:rPr>
      </w:pPr>
      <w:r w:rsidRPr="00635301">
        <w:rPr>
          <w:i/>
          <w:lang w:val="en-GB"/>
        </w:rPr>
        <w:t>Copies of the provisional detailed accounts must be sent to the Ministry in charge of public contracts and to the body responsible for regulating public contracts.</w:t>
      </w:r>
    </w:p>
    <w:p w14:paraId="0833BFA4" w14:textId="15F29914" w:rsidR="00D601BD" w:rsidRPr="00635301" w:rsidRDefault="00D601BD" w:rsidP="00C559B3">
      <w:pPr>
        <w:widowControl w:val="0"/>
        <w:autoSpaceDE w:val="0"/>
        <w:spacing w:line="276" w:lineRule="auto"/>
        <w:jc w:val="both"/>
        <w:rPr>
          <w:bCs/>
          <w:lang w:val="en-GB"/>
        </w:rPr>
      </w:pPr>
      <w:r w:rsidRPr="00635301">
        <w:rPr>
          <w:bCs/>
          <w:i/>
          <w:iCs/>
          <w:lang w:val="en-GB"/>
        </w:rPr>
        <w:lastRenderedPageBreak/>
        <w:t>O</w:t>
      </w:r>
      <w:r w:rsidR="002F625C" w:rsidRPr="00635301">
        <w:rPr>
          <w:bCs/>
          <w:i/>
          <w:iCs/>
          <w:lang w:val="en-GB"/>
        </w:rPr>
        <w:t>r</w:t>
      </w:r>
    </w:p>
    <w:p w14:paraId="444BAA94" w14:textId="1F513AC5" w:rsidR="00D601BD" w:rsidRPr="00635301" w:rsidRDefault="00D601BD" w:rsidP="00C559B3">
      <w:pPr>
        <w:widowControl w:val="0"/>
        <w:autoSpaceDE w:val="0"/>
        <w:spacing w:line="276" w:lineRule="auto"/>
        <w:jc w:val="both"/>
        <w:rPr>
          <w:b/>
          <w:bCs/>
          <w:lang w:val="en-GB"/>
        </w:rPr>
      </w:pPr>
      <w:r w:rsidRPr="00635301">
        <w:rPr>
          <w:b/>
          <w:bCs/>
          <w:i/>
          <w:iCs/>
          <w:lang w:val="en-GB"/>
        </w:rPr>
        <w:t>(</w:t>
      </w:r>
      <w:r w:rsidR="002F625C" w:rsidRPr="00635301">
        <w:rPr>
          <w:b/>
          <w:bCs/>
          <w:i/>
          <w:iCs/>
          <w:lang w:val="en-GB"/>
        </w:rPr>
        <w:t>For all-in payment contracts, for information purpose only</w:t>
      </w:r>
      <w:r w:rsidRPr="00635301">
        <w:rPr>
          <w:b/>
          <w:bCs/>
          <w:i/>
          <w:iCs/>
          <w:lang w:val="en-GB"/>
        </w:rPr>
        <w:t>)</w:t>
      </w:r>
    </w:p>
    <w:p w14:paraId="25DBCBDB" w14:textId="37D0379C" w:rsidR="00D601BD" w:rsidRPr="00635301" w:rsidRDefault="002F625C" w:rsidP="00C559B3">
      <w:pPr>
        <w:widowControl w:val="0"/>
        <w:autoSpaceDE w:val="0"/>
        <w:spacing w:line="276" w:lineRule="auto"/>
        <w:jc w:val="both"/>
        <w:rPr>
          <w:bCs/>
          <w:lang w:val="en-GB"/>
        </w:rPr>
      </w:pPr>
      <w:r w:rsidRPr="00635301">
        <w:rPr>
          <w:bCs/>
          <w:i/>
          <w:iCs/>
          <w:lang w:val="en-GB"/>
        </w:rPr>
        <w:t>Payment schedule</w:t>
      </w:r>
    </w:p>
    <w:p w14:paraId="7C284D19" w14:textId="55D050E3" w:rsidR="00D601BD" w:rsidRPr="00635301" w:rsidRDefault="002F625C" w:rsidP="00C559B3">
      <w:pPr>
        <w:widowControl w:val="0"/>
        <w:autoSpaceDE w:val="0"/>
        <w:spacing w:line="276" w:lineRule="auto"/>
        <w:jc w:val="both"/>
        <w:rPr>
          <w:bCs/>
          <w:lang w:val="en-GB"/>
        </w:rPr>
      </w:pPr>
      <w:r w:rsidRPr="00635301">
        <w:rPr>
          <w:bCs/>
          <w:i/>
          <w:iCs/>
          <w:lang w:val="en-GB"/>
        </w:rPr>
        <w:t>The amount of down payments to be settled is scheduled as follows</w:t>
      </w:r>
      <w:r w:rsidR="00D601BD" w:rsidRPr="00635301">
        <w:rPr>
          <w:bCs/>
          <w:i/>
          <w:iCs/>
          <w:lang w:val="en-GB"/>
        </w:rPr>
        <w:t>:</w:t>
      </w:r>
    </w:p>
    <w:p w14:paraId="3122AF4B" w14:textId="3133EAE8" w:rsidR="00D601BD" w:rsidRPr="00635301" w:rsidRDefault="00D601BD" w:rsidP="00C559B3">
      <w:pPr>
        <w:widowControl w:val="0"/>
        <w:autoSpaceDE w:val="0"/>
        <w:spacing w:line="276" w:lineRule="auto"/>
        <w:jc w:val="both"/>
        <w:rPr>
          <w:bCs/>
          <w:lang w:val="en-GB"/>
        </w:rPr>
      </w:pPr>
      <w:r w:rsidRPr="00635301">
        <w:rPr>
          <w:bCs/>
          <w:i/>
          <w:iCs/>
          <w:lang w:val="en-GB"/>
        </w:rPr>
        <w:t>Appro</w:t>
      </w:r>
      <w:r w:rsidR="002F625C" w:rsidRPr="00635301">
        <w:rPr>
          <w:bCs/>
          <w:i/>
          <w:iCs/>
          <w:lang w:val="en-GB"/>
        </w:rPr>
        <w:t xml:space="preserve">val of the </w:t>
      </w:r>
      <w:r w:rsidRPr="00635301">
        <w:rPr>
          <w:bCs/>
          <w:i/>
          <w:iCs/>
          <w:lang w:val="en-GB"/>
        </w:rPr>
        <w:t>provis</w:t>
      </w:r>
      <w:r w:rsidR="002F625C" w:rsidRPr="00635301">
        <w:rPr>
          <w:bCs/>
          <w:i/>
          <w:iCs/>
          <w:lang w:val="en-GB"/>
        </w:rPr>
        <w:t>ional report</w:t>
      </w:r>
      <w:r w:rsidRPr="00635301">
        <w:rPr>
          <w:bCs/>
          <w:i/>
          <w:iCs/>
          <w:lang w:val="en-GB"/>
        </w:rPr>
        <w:t>:</w:t>
      </w:r>
    </w:p>
    <w:p w14:paraId="1AABA9CA" w14:textId="705E6F0D" w:rsidR="00D601BD" w:rsidRPr="00635301" w:rsidRDefault="00D601BD" w:rsidP="00C559B3">
      <w:pPr>
        <w:widowControl w:val="0"/>
        <w:autoSpaceDE w:val="0"/>
        <w:spacing w:line="276" w:lineRule="auto"/>
        <w:jc w:val="both"/>
        <w:rPr>
          <w:bCs/>
          <w:lang w:val="en-GB"/>
        </w:rPr>
      </w:pPr>
      <w:r w:rsidRPr="00635301">
        <w:rPr>
          <w:bCs/>
          <w:i/>
          <w:iCs/>
          <w:lang w:val="en-GB"/>
        </w:rPr>
        <w:t xml:space="preserve">- </w:t>
      </w:r>
      <w:r w:rsidR="00957555" w:rsidRPr="00635301">
        <w:rPr>
          <w:bCs/>
          <w:i/>
          <w:iCs/>
          <w:lang w:val="en-GB"/>
        </w:rPr>
        <w:t>Within the</w:t>
      </w:r>
      <w:r w:rsidRPr="00635301">
        <w:rPr>
          <w:bCs/>
          <w:i/>
          <w:iCs/>
          <w:lang w:val="en-GB"/>
        </w:rPr>
        <w:t xml:space="preserve"> 15 </w:t>
      </w:r>
      <w:r w:rsidR="00957555" w:rsidRPr="00635301">
        <w:rPr>
          <w:bCs/>
          <w:i/>
          <w:iCs/>
          <w:lang w:val="en-GB"/>
        </w:rPr>
        <w:t>days following its</w:t>
      </w:r>
      <w:r w:rsidRPr="00635301">
        <w:rPr>
          <w:bCs/>
          <w:i/>
          <w:iCs/>
          <w:lang w:val="en-GB"/>
        </w:rPr>
        <w:t xml:space="preserve"> appro</w:t>
      </w:r>
      <w:r w:rsidR="00957555" w:rsidRPr="00635301">
        <w:rPr>
          <w:bCs/>
          <w:i/>
          <w:iCs/>
          <w:lang w:val="en-GB"/>
        </w:rPr>
        <w:t>val</w:t>
      </w:r>
      <w:r w:rsidRPr="00635301">
        <w:rPr>
          <w:bCs/>
          <w:i/>
          <w:iCs/>
          <w:lang w:val="en-GB"/>
        </w:rPr>
        <w:t xml:space="preserve"> 60%</w:t>
      </w:r>
    </w:p>
    <w:p w14:paraId="469D602E" w14:textId="1ADAFB82" w:rsidR="00D601BD" w:rsidRPr="00635301" w:rsidRDefault="00D601BD" w:rsidP="00C559B3">
      <w:pPr>
        <w:widowControl w:val="0"/>
        <w:autoSpaceDE w:val="0"/>
        <w:spacing w:line="276" w:lineRule="auto"/>
        <w:jc w:val="both"/>
        <w:rPr>
          <w:bCs/>
          <w:lang w:val="en-GB"/>
        </w:rPr>
      </w:pPr>
      <w:r w:rsidRPr="00635301">
        <w:rPr>
          <w:bCs/>
          <w:i/>
          <w:iCs/>
          <w:lang w:val="en-GB"/>
        </w:rPr>
        <w:t>- Appro</w:t>
      </w:r>
      <w:r w:rsidR="00957555" w:rsidRPr="00635301">
        <w:rPr>
          <w:bCs/>
          <w:i/>
          <w:iCs/>
          <w:lang w:val="en-GB"/>
        </w:rPr>
        <w:t>val of the</w:t>
      </w:r>
      <w:r w:rsidRPr="00635301">
        <w:rPr>
          <w:bCs/>
          <w:i/>
          <w:iCs/>
          <w:lang w:val="en-GB"/>
        </w:rPr>
        <w:t xml:space="preserve"> final</w:t>
      </w:r>
      <w:r w:rsidR="00957555" w:rsidRPr="00635301">
        <w:rPr>
          <w:bCs/>
          <w:i/>
          <w:iCs/>
          <w:lang w:val="en-GB"/>
        </w:rPr>
        <w:t xml:space="preserve"> report </w:t>
      </w:r>
      <w:r w:rsidRPr="00635301">
        <w:rPr>
          <w:bCs/>
          <w:i/>
          <w:iCs/>
          <w:lang w:val="en-GB"/>
        </w:rPr>
        <w:t>40%</w:t>
      </w:r>
    </w:p>
    <w:p w14:paraId="1E7FAE96" w14:textId="3A605833" w:rsidR="00D601BD" w:rsidRPr="00635301" w:rsidRDefault="00957555" w:rsidP="00C559B3">
      <w:pPr>
        <w:widowControl w:val="0"/>
        <w:autoSpaceDE w:val="0"/>
        <w:spacing w:line="276" w:lineRule="auto"/>
        <w:jc w:val="both"/>
        <w:rPr>
          <w:bCs/>
          <w:i/>
          <w:iCs/>
          <w:lang w:val="en-GB"/>
        </w:rPr>
      </w:pPr>
      <w:r w:rsidRPr="00635301">
        <w:rPr>
          <w:bCs/>
          <w:i/>
          <w:iCs/>
          <w:lang w:val="en-GB"/>
        </w:rPr>
        <w:t>The detailed accounts in</w:t>
      </w:r>
      <w:r w:rsidR="00D601BD" w:rsidRPr="00635301">
        <w:rPr>
          <w:bCs/>
          <w:i/>
          <w:iCs/>
          <w:lang w:val="en-GB"/>
        </w:rPr>
        <w:t xml:space="preserve"> six (6) </w:t>
      </w:r>
      <w:r w:rsidRPr="00635301">
        <w:rPr>
          <w:bCs/>
          <w:i/>
          <w:iCs/>
          <w:lang w:val="en-GB"/>
        </w:rPr>
        <w:t>copies</w:t>
      </w:r>
      <w:r w:rsidR="00D601BD" w:rsidRPr="00635301">
        <w:rPr>
          <w:bCs/>
          <w:i/>
          <w:iCs/>
          <w:lang w:val="en-GB"/>
        </w:rPr>
        <w:t xml:space="preserve">, </w:t>
      </w:r>
      <w:r w:rsidRPr="00635301">
        <w:rPr>
          <w:bCs/>
          <w:i/>
          <w:iCs/>
          <w:lang w:val="en-GB"/>
        </w:rPr>
        <w:t xml:space="preserve">shall be </w:t>
      </w:r>
      <w:r w:rsidR="00D601BD" w:rsidRPr="00635301">
        <w:rPr>
          <w:bCs/>
          <w:i/>
          <w:iCs/>
          <w:lang w:val="en-GB"/>
        </w:rPr>
        <w:t>pr</w:t>
      </w:r>
      <w:r w:rsidRPr="00635301">
        <w:rPr>
          <w:bCs/>
          <w:i/>
          <w:iCs/>
          <w:lang w:val="en-GB"/>
        </w:rPr>
        <w:t>e</w:t>
      </w:r>
      <w:r w:rsidR="00D601BD" w:rsidRPr="00635301">
        <w:rPr>
          <w:bCs/>
          <w:i/>
          <w:iCs/>
          <w:lang w:val="en-GB"/>
        </w:rPr>
        <w:t>sent</w:t>
      </w:r>
      <w:r w:rsidRPr="00635301">
        <w:rPr>
          <w:bCs/>
          <w:i/>
          <w:iCs/>
          <w:lang w:val="en-GB"/>
        </w:rPr>
        <w:t>ed</w:t>
      </w:r>
      <w:r w:rsidR="00D601BD" w:rsidRPr="00635301">
        <w:rPr>
          <w:bCs/>
          <w:i/>
          <w:iCs/>
          <w:lang w:val="en-GB"/>
        </w:rPr>
        <w:t xml:space="preserve"> </w:t>
      </w:r>
      <w:r w:rsidRPr="00635301">
        <w:rPr>
          <w:bCs/>
          <w:i/>
          <w:iCs/>
          <w:lang w:val="en-GB"/>
        </w:rPr>
        <w:t xml:space="preserve">by the </w:t>
      </w:r>
      <w:r w:rsidR="00D601BD" w:rsidRPr="00635301">
        <w:rPr>
          <w:bCs/>
          <w:i/>
          <w:iCs/>
          <w:lang w:val="en-GB"/>
        </w:rPr>
        <w:t>contract</w:t>
      </w:r>
      <w:r w:rsidRPr="00635301">
        <w:rPr>
          <w:bCs/>
          <w:i/>
          <w:iCs/>
          <w:lang w:val="en-GB"/>
        </w:rPr>
        <w:t>ing partner</w:t>
      </w:r>
      <w:r w:rsidR="00D601BD" w:rsidRPr="00635301">
        <w:rPr>
          <w:bCs/>
          <w:i/>
          <w:iCs/>
          <w:lang w:val="en-GB"/>
        </w:rPr>
        <w:t xml:space="preserve"> </w:t>
      </w:r>
      <w:r w:rsidRPr="00635301">
        <w:rPr>
          <w:bCs/>
          <w:i/>
          <w:iCs/>
          <w:lang w:val="en-GB"/>
        </w:rPr>
        <w:t>i</w:t>
      </w:r>
      <w:r w:rsidR="00D601BD" w:rsidRPr="00635301">
        <w:rPr>
          <w:bCs/>
          <w:i/>
          <w:iCs/>
          <w:lang w:val="en-GB"/>
        </w:rPr>
        <w:t xml:space="preserve">n CFA </w:t>
      </w:r>
      <w:r w:rsidRPr="00635301">
        <w:rPr>
          <w:bCs/>
          <w:i/>
          <w:iCs/>
          <w:lang w:val="en-GB"/>
        </w:rPr>
        <w:t xml:space="preserve">Francs </w:t>
      </w:r>
      <w:r w:rsidR="00D601BD" w:rsidRPr="00635301">
        <w:rPr>
          <w:bCs/>
          <w:i/>
          <w:iCs/>
          <w:lang w:val="en-GB"/>
        </w:rPr>
        <w:t>(o</w:t>
      </w:r>
      <w:r w:rsidRPr="00635301">
        <w:rPr>
          <w:bCs/>
          <w:i/>
          <w:iCs/>
          <w:lang w:val="en-GB"/>
        </w:rPr>
        <w:t>r</w:t>
      </w:r>
      <w:r w:rsidR="00D601BD" w:rsidRPr="00635301">
        <w:rPr>
          <w:bCs/>
          <w:i/>
          <w:iCs/>
          <w:lang w:val="en-GB"/>
        </w:rPr>
        <w:t xml:space="preserve"> </w:t>
      </w:r>
      <w:r w:rsidRPr="00635301">
        <w:rPr>
          <w:bCs/>
          <w:i/>
          <w:iCs/>
          <w:lang w:val="en-GB"/>
        </w:rPr>
        <w:t>i</w:t>
      </w:r>
      <w:r w:rsidR="00D601BD" w:rsidRPr="00635301">
        <w:rPr>
          <w:bCs/>
          <w:i/>
          <w:iCs/>
          <w:lang w:val="en-GB"/>
        </w:rPr>
        <w:t>n CFA</w:t>
      </w:r>
      <w:r w:rsidRPr="00635301">
        <w:rPr>
          <w:bCs/>
          <w:i/>
          <w:iCs/>
          <w:lang w:val="en-GB"/>
        </w:rPr>
        <w:t xml:space="preserve"> Francs</w:t>
      </w:r>
      <w:r w:rsidR="00D601BD" w:rsidRPr="00635301">
        <w:rPr>
          <w:bCs/>
          <w:i/>
          <w:iCs/>
          <w:lang w:val="en-GB"/>
        </w:rPr>
        <w:t xml:space="preserve"> </w:t>
      </w:r>
      <w:r w:rsidR="00EA3510" w:rsidRPr="00635301">
        <w:rPr>
          <w:bCs/>
          <w:i/>
          <w:iCs/>
          <w:lang w:val="en-GB"/>
        </w:rPr>
        <w:t>or en currencies if applicable</w:t>
      </w:r>
      <w:r w:rsidR="00D601BD" w:rsidRPr="00635301">
        <w:rPr>
          <w:bCs/>
          <w:i/>
          <w:iCs/>
          <w:lang w:val="en-GB"/>
        </w:rPr>
        <w:t xml:space="preserve">) </w:t>
      </w:r>
      <w:r w:rsidR="00EA3510" w:rsidRPr="00635301">
        <w:rPr>
          <w:bCs/>
          <w:i/>
          <w:iCs/>
          <w:lang w:val="en-GB"/>
        </w:rPr>
        <w:t>to the E</w:t>
      </w:r>
      <w:r w:rsidR="00D601BD" w:rsidRPr="00635301">
        <w:rPr>
          <w:bCs/>
          <w:i/>
          <w:iCs/>
          <w:lang w:val="en-GB"/>
        </w:rPr>
        <w:t>ng</w:t>
      </w:r>
      <w:r w:rsidR="00EA3510" w:rsidRPr="00635301">
        <w:rPr>
          <w:bCs/>
          <w:i/>
          <w:iCs/>
          <w:lang w:val="en-GB"/>
        </w:rPr>
        <w:t>i</w:t>
      </w:r>
      <w:r w:rsidR="00D601BD" w:rsidRPr="00635301">
        <w:rPr>
          <w:bCs/>
          <w:i/>
          <w:iCs/>
          <w:lang w:val="en-GB"/>
        </w:rPr>
        <w:t>n</w:t>
      </w:r>
      <w:r w:rsidR="00EA3510" w:rsidRPr="00635301">
        <w:rPr>
          <w:bCs/>
          <w:i/>
          <w:iCs/>
          <w:lang w:val="en-GB"/>
        </w:rPr>
        <w:t xml:space="preserve">eer </w:t>
      </w:r>
      <w:r w:rsidR="00D601BD" w:rsidRPr="00635301">
        <w:rPr>
          <w:bCs/>
          <w:i/>
          <w:iCs/>
          <w:lang w:val="en-GB"/>
        </w:rPr>
        <w:t>accompa</w:t>
      </w:r>
      <w:r w:rsidR="00EA3510" w:rsidRPr="00635301">
        <w:rPr>
          <w:bCs/>
          <w:i/>
          <w:iCs/>
          <w:lang w:val="en-GB"/>
        </w:rPr>
        <w:t>nied by a payment request</w:t>
      </w:r>
      <w:r w:rsidR="00D601BD" w:rsidRPr="00635301">
        <w:rPr>
          <w:bCs/>
          <w:i/>
          <w:iCs/>
          <w:lang w:val="en-GB"/>
        </w:rPr>
        <w:t>.</w:t>
      </w:r>
    </w:p>
    <w:p w14:paraId="23597D39" w14:textId="56520A72" w:rsidR="00D601BD" w:rsidRPr="00635301" w:rsidRDefault="00DE1934" w:rsidP="00C559B3">
      <w:pPr>
        <w:widowControl w:val="0"/>
        <w:autoSpaceDE w:val="0"/>
        <w:spacing w:line="276" w:lineRule="auto"/>
        <w:jc w:val="both"/>
        <w:rPr>
          <w:bCs/>
          <w:i/>
          <w:iCs/>
          <w:lang w:val="en-GB"/>
        </w:rPr>
      </w:pPr>
      <w:r w:rsidRPr="00635301">
        <w:rPr>
          <w:bCs/>
          <w:i/>
          <w:iCs/>
          <w:lang w:val="en-GB"/>
        </w:rPr>
        <w:t>The payment request shall contain the total amount of the contract</w:t>
      </w:r>
      <w:r w:rsidR="00D601BD" w:rsidRPr="00635301">
        <w:rPr>
          <w:bCs/>
          <w:i/>
          <w:iCs/>
          <w:lang w:val="en-GB"/>
        </w:rPr>
        <w:t xml:space="preserve">, </w:t>
      </w:r>
      <w:r w:rsidRPr="00635301">
        <w:rPr>
          <w:bCs/>
          <w:i/>
          <w:iCs/>
          <w:lang w:val="en-GB"/>
        </w:rPr>
        <w:t>the amount of the sums already collected</w:t>
      </w:r>
      <w:r w:rsidR="00D601BD" w:rsidRPr="00635301">
        <w:rPr>
          <w:bCs/>
          <w:i/>
          <w:iCs/>
          <w:lang w:val="en-GB"/>
        </w:rPr>
        <w:t xml:space="preserve">, </w:t>
      </w:r>
      <w:r w:rsidRPr="00635301">
        <w:rPr>
          <w:bCs/>
          <w:i/>
          <w:iCs/>
          <w:lang w:val="en-GB"/>
        </w:rPr>
        <w:t>the amount of the invoice</w:t>
      </w:r>
      <w:r w:rsidR="00D601BD" w:rsidRPr="00635301">
        <w:rPr>
          <w:bCs/>
          <w:i/>
          <w:iCs/>
          <w:lang w:val="en-GB"/>
        </w:rPr>
        <w:t xml:space="preserve"> concern</w:t>
      </w:r>
      <w:r w:rsidRPr="00635301">
        <w:rPr>
          <w:bCs/>
          <w:i/>
          <w:iCs/>
          <w:lang w:val="en-GB"/>
        </w:rPr>
        <w:t>ed</w:t>
      </w:r>
      <w:r w:rsidR="00D601BD" w:rsidRPr="00635301">
        <w:rPr>
          <w:bCs/>
          <w:i/>
          <w:iCs/>
          <w:lang w:val="en-GB"/>
        </w:rPr>
        <w:t>, a</w:t>
      </w:r>
      <w:r w:rsidRPr="00635301">
        <w:rPr>
          <w:bCs/>
          <w:i/>
          <w:iCs/>
          <w:lang w:val="en-GB"/>
        </w:rPr>
        <w:t xml:space="preserve">s well as </w:t>
      </w:r>
      <w:r w:rsidR="00321158" w:rsidRPr="00635301">
        <w:rPr>
          <w:bCs/>
          <w:i/>
          <w:iCs/>
          <w:lang w:val="en-GB"/>
        </w:rPr>
        <w:t>the amount of the repayments</w:t>
      </w:r>
      <w:r w:rsidR="00D601BD" w:rsidRPr="00635301">
        <w:rPr>
          <w:bCs/>
          <w:i/>
          <w:iCs/>
          <w:lang w:val="en-GB"/>
        </w:rPr>
        <w:t xml:space="preserve"> </w:t>
      </w:r>
      <w:r w:rsidR="00321158" w:rsidRPr="00635301">
        <w:rPr>
          <w:bCs/>
          <w:i/>
          <w:iCs/>
          <w:lang w:val="en-GB"/>
        </w:rPr>
        <w:t>made under start-up advance</w:t>
      </w:r>
      <w:r w:rsidR="00D601BD" w:rsidRPr="00635301">
        <w:rPr>
          <w:bCs/>
          <w:i/>
          <w:iCs/>
          <w:lang w:val="en-GB"/>
        </w:rPr>
        <w:t>.</w:t>
      </w:r>
    </w:p>
    <w:p w14:paraId="46D507F1" w14:textId="77777777" w:rsidR="00321158" w:rsidRPr="00635301" w:rsidRDefault="00321158" w:rsidP="00C559B3">
      <w:pPr>
        <w:spacing w:line="276" w:lineRule="auto"/>
        <w:jc w:val="both"/>
        <w:rPr>
          <w:i/>
          <w:lang w:val="en-GB"/>
        </w:rPr>
      </w:pPr>
      <w:r w:rsidRPr="00635301">
        <w:rPr>
          <w:i/>
          <w:lang w:val="en-GB"/>
        </w:rPr>
        <w:t xml:space="preserve">The Engineer has a period of: [To be specified (a period of zero (0) to seven (7) days)] to forward to the Contract Manager the draft detailed account or invoice that he has approved. </w:t>
      </w:r>
    </w:p>
    <w:p w14:paraId="759E7D84" w14:textId="3FFB11F7" w:rsidR="00321158" w:rsidRPr="00635301" w:rsidRDefault="00321158" w:rsidP="00C559B3">
      <w:pPr>
        <w:spacing w:line="276" w:lineRule="auto"/>
        <w:jc w:val="both"/>
        <w:rPr>
          <w:i/>
          <w:lang w:val="en-GB"/>
        </w:rPr>
      </w:pPr>
      <w:r w:rsidRPr="00635301">
        <w:rPr>
          <w:i/>
          <w:lang w:val="en-GB"/>
        </w:rPr>
        <w:t>The Contract Manager has a period of: [To be specified, (from zero (0) to twenty-one (21) days) to proceed with the settlement and transmission to the accounting officer responsible for payment, with copy to the body responsible for external control.</w:t>
      </w:r>
    </w:p>
    <w:p w14:paraId="15E83486" w14:textId="2A8A4B67" w:rsidR="00D601BD" w:rsidRPr="00635301" w:rsidRDefault="00321158" w:rsidP="00C559B3">
      <w:pPr>
        <w:spacing w:line="276" w:lineRule="auto"/>
        <w:jc w:val="both"/>
        <w:rPr>
          <w:i/>
          <w:lang w:val="en-GB"/>
        </w:rPr>
      </w:pPr>
      <w:r w:rsidRPr="00635301">
        <w:rPr>
          <w:i/>
          <w:lang w:val="en-GB"/>
        </w:rPr>
        <w:t>The maximum period allowed to the relevant accounting officer for the settlement of down payments is ninety (90) days from the date of receipt of the detailed accounts or invoices sent by the Contract Manager.</w:t>
      </w:r>
    </w:p>
    <w:p w14:paraId="14EA7E06" w14:textId="77777777" w:rsidR="00F02B02" w:rsidRPr="00635301" w:rsidRDefault="00F02B02" w:rsidP="00C559B3">
      <w:pPr>
        <w:spacing w:line="276" w:lineRule="auto"/>
        <w:jc w:val="both"/>
        <w:rPr>
          <w:i/>
          <w:lang w:val="en-GB"/>
        </w:rPr>
      </w:pPr>
      <w:r w:rsidRPr="00635301">
        <w:rPr>
          <w:i/>
          <w:lang w:val="en-GB"/>
        </w:rPr>
        <w:t>The maximum period allowed to the relevant accounting officer for the settlement of down payments is ninety (90) days from the date of receipt of the detailed accounts or invoices sent by the Contract Manager.</w:t>
      </w:r>
    </w:p>
    <w:p w14:paraId="02F17A69" w14:textId="37D1E889" w:rsidR="00F02B02" w:rsidRPr="00635301" w:rsidRDefault="00321158" w:rsidP="00C559B3">
      <w:pPr>
        <w:spacing w:line="276" w:lineRule="auto"/>
        <w:jc w:val="both"/>
        <w:rPr>
          <w:b/>
          <w:lang w:val="en-GB"/>
        </w:rPr>
      </w:pPr>
      <w:r w:rsidRPr="00635301">
        <w:rPr>
          <w:b/>
          <w:lang w:val="en-GB"/>
        </w:rPr>
        <w:t>19</w:t>
      </w:r>
      <w:r w:rsidR="00F02B02" w:rsidRPr="00635301">
        <w:rPr>
          <w:b/>
          <w:lang w:val="en-GB"/>
        </w:rPr>
        <w:t>.</w:t>
      </w:r>
      <w:r w:rsidR="00F979FD" w:rsidRPr="00635301">
        <w:rPr>
          <w:b/>
          <w:lang w:val="en-GB"/>
        </w:rPr>
        <w:t>3</w:t>
      </w:r>
      <w:r w:rsidR="00F02B02" w:rsidRPr="00635301">
        <w:rPr>
          <w:b/>
          <w:lang w:val="en-GB"/>
        </w:rPr>
        <w:t>. Final detailed account</w:t>
      </w:r>
      <w:r w:rsidR="005E1E7B" w:rsidRPr="00635301">
        <w:rPr>
          <w:b/>
          <w:lang w:val="en-GB"/>
        </w:rPr>
        <w:t>- statement of the balance after approval of the final report</w:t>
      </w:r>
    </w:p>
    <w:p w14:paraId="47815AC0" w14:textId="343136B3" w:rsidR="00F02B02" w:rsidRPr="00635301" w:rsidRDefault="00F02B02" w:rsidP="00C559B3">
      <w:pPr>
        <w:spacing w:line="276" w:lineRule="auto"/>
        <w:jc w:val="both"/>
        <w:rPr>
          <w:lang w:val="en-GB"/>
        </w:rPr>
      </w:pPr>
      <w:r w:rsidRPr="00635301">
        <w:rPr>
          <w:lang w:val="en-GB"/>
        </w:rPr>
        <w:t>After completion of the services and within a maximum period of [To be specified] days after the date of acceptance</w:t>
      </w:r>
      <w:r w:rsidR="00DA2864" w:rsidRPr="00635301">
        <w:rPr>
          <w:lang w:val="en-GB"/>
        </w:rPr>
        <w:t xml:space="preserve"> of the services</w:t>
      </w:r>
      <w:r w:rsidRPr="00635301">
        <w:rPr>
          <w:lang w:val="en-GB"/>
        </w:rPr>
        <w:t>,</w:t>
      </w:r>
      <w:r w:rsidR="00DA2864" w:rsidRPr="00635301">
        <w:rPr>
          <w:i/>
          <w:lang w:val="en-GB"/>
        </w:rPr>
        <w:t xml:space="preserve"> [Indicate, if applicable the period of time the contracting partner has to send the draft to the </w:t>
      </w:r>
      <w:r w:rsidR="00EB56DB" w:rsidRPr="00635301">
        <w:rPr>
          <w:i/>
          <w:lang w:val="en-GB"/>
        </w:rPr>
        <w:t>Contract Engineer</w:t>
      </w:r>
      <w:r w:rsidR="00DA2864" w:rsidRPr="00635301">
        <w:rPr>
          <w:i/>
          <w:lang w:val="en-GB"/>
        </w:rPr>
        <w:t xml:space="preserve"> after the date of acceptance of the services]</w:t>
      </w:r>
      <w:r w:rsidR="00EB56DB" w:rsidRPr="00635301">
        <w:rPr>
          <w:i/>
          <w:lang w:val="en-GB"/>
        </w:rPr>
        <w:t xml:space="preserve"> </w:t>
      </w:r>
      <w:r w:rsidR="00E325E6" w:rsidRPr="00635301">
        <w:rPr>
          <w:i/>
          <w:lang w:val="en-GB"/>
        </w:rPr>
        <w:t xml:space="preserve"> </w:t>
      </w:r>
      <w:r w:rsidRPr="00635301">
        <w:rPr>
          <w:lang w:val="en-GB"/>
        </w:rPr>
        <w:t>the contracting partner shall draw up, on the basis of the joint observations</w:t>
      </w:r>
      <w:r w:rsidR="00831F2C" w:rsidRPr="00635301">
        <w:rPr>
          <w:lang w:val="en-GB"/>
        </w:rPr>
        <w:t xml:space="preserve"> and send to the Project Owner et request for the balance in the form of a </w:t>
      </w:r>
      <w:r w:rsidRPr="00635301">
        <w:rPr>
          <w:lang w:val="en-GB"/>
        </w:rPr>
        <w:t>final detailed account</w:t>
      </w:r>
      <w:r w:rsidR="00831F2C" w:rsidRPr="00635301">
        <w:rPr>
          <w:lang w:val="en-GB"/>
        </w:rPr>
        <w:t xml:space="preserve"> </w:t>
      </w:r>
      <w:r w:rsidRPr="00635301">
        <w:rPr>
          <w:lang w:val="en-GB"/>
        </w:rPr>
        <w:t xml:space="preserve">which summarises the total amount of the sums </w:t>
      </w:r>
      <w:r w:rsidR="00831F2C" w:rsidRPr="00635301">
        <w:rPr>
          <w:lang w:val="en-GB"/>
        </w:rPr>
        <w:t xml:space="preserve">already collected as well the balance to be paid </w:t>
      </w:r>
      <w:r w:rsidRPr="00635301">
        <w:rPr>
          <w:lang w:val="en-GB"/>
        </w:rPr>
        <w:t xml:space="preserve">which </w:t>
      </w:r>
      <w:r w:rsidR="00831F2C" w:rsidRPr="00635301">
        <w:rPr>
          <w:lang w:val="en-GB"/>
        </w:rPr>
        <w:t xml:space="preserve">summarises the total amount of sums </w:t>
      </w:r>
      <w:r w:rsidRPr="00635301">
        <w:rPr>
          <w:lang w:val="en-GB"/>
        </w:rPr>
        <w:t xml:space="preserve">he may claim as a result of the execution of the full contract. </w:t>
      </w:r>
      <w:r w:rsidR="00A07647" w:rsidRPr="00635301">
        <w:rPr>
          <w:lang w:val="en-GB"/>
        </w:rPr>
        <w:t>This summary constitutes the final detailed account.</w:t>
      </w:r>
    </w:p>
    <w:p w14:paraId="36F3708A" w14:textId="30A4214F" w:rsidR="00A07647" w:rsidRPr="00635301" w:rsidRDefault="00A07647" w:rsidP="00C559B3">
      <w:pPr>
        <w:spacing w:line="276" w:lineRule="auto"/>
        <w:jc w:val="both"/>
        <w:rPr>
          <w:i/>
          <w:lang w:val="en-GB"/>
        </w:rPr>
      </w:pPr>
      <w:r w:rsidRPr="00635301">
        <w:rPr>
          <w:i/>
          <w:lang w:val="en-GB"/>
        </w:rPr>
        <w:t xml:space="preserve">The payment of this last detailed account is subject to the submission of the final report by the Contracting partner to the Project Owner, and the acceptance of the said report by the latter within a </w:t>
      </w:r>
      <w:r w:rsidR="003E2FEC" w:rsidRPr="00635301">
        <w:rPr>
          <w:i/>
          <w:lang w:val="en-GB"/>
        </w:rPr>
        <w:t>period of fifteen (15) clear days.</w:t>
      </w:r>
      <w:r w:rsidRPr="00635301">
        <w:rPr>
          <w:i/>
          <w:lang w:val="en-GB"/>
        </w:rPr>
        <w:t xml:space="preserve"> </w:t>
      </w:r>
    </w:p>
    <w:p w14:paraId="48834943" w14:textId="70D6DBBA" w:rsidR="00F02B02" w:rsidRPr="00635301" w:rsidRDefault="00F02B02" w:rsidP="00C559B3">
      <w:pPr>
        <w:spacing w:line="276" w:lineRule="auto"/>
        <w:jc w:val="both"/>
        <w:rPr>
          <w:lang w:val="en-GB"/>
        </w:rPr>
      </w:pPr>
      <w:r w:rsidRPr="00635301">
        <w:rPr>
          <w:lang w:val="en-GB"/>
        </w:rPr>
        <w:t xml:space="preserve">This draft final detailed account, once corrected by the Engineer and accepted by the Contract Manager, becomes final. It is used to draw up the down payment for the balance of the contract, drawn up under the same conditions as those defined for drawing up the monthly detailed accounts. </w:t>
      </w:r>
    </w:p>
    <w:p w14:paraId="6F9E71DE" w14:textId="77777777" w:rsidR="00F02B02" w:rsidRPr="00635301" w:rsidRDefault="00F02B02" w:rsidP="00C559B3">
      <w:pPr>
        <w:spacing w:line="276" w:lineRule="auto"/>
        <w:jc w:val="both"/>
        <w:rPr>
          <w:i/>
          <w:lang w:val="en-GB"/>
        </w:rPr>
      </w:pPr>
      <w:r w:rsidRPr="00635301">
        <w:rPr>
          <w:i/>
          <w:lang w:val="en-GB"/>
        </w:rPr>
        <w:t>[Indicate the period of time within which the Contract Manager must notify the Project Manager or Engineer of the rectified and accepted draft (maximum 1 month)].</w:t>
      </w:r>
    </w:p>
    <w:p w14:paraId="2C834C62" w14:textId="77777777" w:rsidR="00F02B02" w:rsidRPr="00635301" w:rsidRDefault="00F02B02" w:rsidP="00C559B3">
      <w:pPr>
        <w:spacing w:line="276" w:lineRule="auto"/>
        <w:jc w:val="both"/>
        <w:rPr>
          <w:lang w:val="en-GB"/>
        </w:rPr>
      </w:pPr>
      <w:r w:rsidRPr="00635301">
        <w:rPr>
          <w:lang w:val="en-GB"/>
        </w:rPr>
        <w:t xml:space="preserve"> The administration's contracting partner must, within a maximum period of one month following the date of this notification, return the final detailed account signed without or with reservations, or state the reasons for refusing to sign.</w:t>
      </w:r>
    </w:p>
    <w:p w14:paraId="44161375" w14:textId="36D816ED" w:rsidR="00F02B02" w:rsidRPr="00635301" w:rsidRDefault="00F02B02" w:rsidP="00C559B3">
      <w:pPr>
        <w:spacing w:line="276" w:lineRule="auto"/>
        <w:jc w:val="both"/>
        <w:rPr>
          <w:lang w:val="en-GB"/>
        </w:rPr>
      </w:pPr>
      <w:r w:rsidRPr="00635301">
        <w:rPr>
          <w:lang w:val="en-GB"/>
        </w:rPr>
        <w:t xml:space="preserve">In case the contracting partner signs with reservations or does not sign the final detailed account, the reasons for this refusal or these reservations must be set out by the contracting partner in a statement </w:t>
      </w:r>
      <w:r w:rsidRPr="00635301">
        <w:rPr>
          <w:lang w:val="en-GB"/>
        </w:rPr>
        <w:lastRenderedPageBreak/>
        <w:t xml:space="preserve">summarising all the claims for which he is claiming payment, accompanied by the necessary supporting documents, and sent to the Project Manager within the same </w:t>
      </w:r>
      <w:r w:rsidR="00D616A6" w:rsidRPr="00635301">
        <w:rPr>
          <w:lang w:val="en-GB"/>
        </w:rPr>
        <w:t xml:space="preserve">deadline </w:t>
      </w:r>
      <w:r w:rsidRPr="00635301">
        <w:rPr>
          <w:lang w:val="en-GB"/>
        </w:rPr>
        <w:t>as above, under pain of foreclosure.</w:t>
      </w:r>
    </w:p>
    <w:p w14:paraId="1DF550C3" w14:textId="0ED9C8A6" w:rsidR="00F02B02" w:rsidRPr="00635301" w:rsidRDefault="00F02B02" w:rsidP="00C559B3">
      <w:pPr>
        <w:spacing w:line="276" w:lineRule="auto"/>
        <w:jc w:val="both"/>
        <w:rPr>
          <w:lang w:val="en-GB"/>
        </w:rPr>
      </w:pPr>
      <w:r w:rsidRPr="00635301">
        <w:rPr>
          <w:lang w:val="en-GB"/>
        </w:rPr>
        <w:t>The dispute shall then be settled in accordance with the provisions of the Public Contracts Code and the GAC</w:t>
      </w:r>
      <w:r w:rsidR="00D616A6" w:rsidRPr="00635301">
        <w:rPr>
          <w:lang w:val="en-GB"/>
        </w:rPr>
        <w:t xml:space="preserve"> applicable</w:t>
      </w:r>
      <w:r w:rsidRPr="00635301">
        <w:rPr>
          <w:lang w:val="en-GB"/>
        </w:rPr>
        <w:t>.</w:t>
      </w:r>
    </w:p>
    <w:p w14:paraId="33F8E876" w14:textId="5D2591F4" w:rsidR="003122B7" w:rsidRPr="00635301" w:rsidRDefault="003122B7" w:rsidP="00C559B3">
      <w:pPr>
        <w:spacing w:line="276" w:lineRule="auto"/>
        <w:jc w:val="both"/>
        <w:rPr>
          <w:b/>
          <w:lang w:val="en-GB"/>
        </w:rPr>
      </w:pPr>
      <w:r w:rsidRPr="00635301">
        <w:rPr>
          <w:b/>
          <w:lang w:val="en-GB"/>
        </w:rPr>
        <w:t>19.4. Settlement in case of group of enterprises and subcontracting (GAC Article 29)</w:t>
      </w:r>
    </w:p>
    <w:p w14:paraId="6EFABFB2" w14:textId="77777777" w:rsidR="003122B7" w:rsidRPr="00635301" w:rsidRDefault="003122B7" w:rsidP="00C559B3">
      <w:pPr>
        <w:spacing w:line="276" w:lineRule="auto"/>
        <w:jc w:val="both"/>
        <w:rPr>
          <w:lang w:val="en-GB"/>
        </w:rPr>
      </w:pPr>
      <w:r w:rsidRPr="00635301">
        <w:rPr>
          <w:lang w:val="en-GB"/>
        </w:rPr>
        <w:t xml:space="preserve">In case of a several group of enterprises, payments are made into the account indicated in the tender either in the name of the group or in the name of the authorised representative </w:t>
      </w:r>
      <w:r w:rsidRPr="00635301">
        <w:rPr>
          <w:i/>
          <w:iCs/>
          <w:lang w:val="en-GB"/>
        </w:rPr>
        <w:t>[to be specified if applicable]</w:t>
      </w:r>
      <w:r w:rsidRPr="00635301">
        <w:rPr>
          <w:lang w:val="en-GB"/>
        </w:rPr>
        <w:t>.</w:t>
      </w:r>
    </w:p>
    <w:p w14:paraId="2498FEC9" w14:textId="77777777" w:rsidR="003122B7" w:rsidRPr="00635301" w:rsidRDefault="003122B7" w:rsidP="00C559B3">
      <w:pPr>
        <w:spacing w:line="276" w:lineRule="auto"/>
        <w:jc w:val="both"/>
        <w:rPr>
          <w:i/>
          <w:iCs/>
          <w:lang w:val="en-GB"/>
        </w:rPr>
      </w:pPr>
      <w:r w:rsidRPr="00635301">
        <w:rPr>
          <w:lang w:val="en-GB"/>
        </w:rPr>
        <w:t xml:space="preserve">In the case of a joint group of enterprises, payments shall be made to the different accounts of the co-contractors as follows: </w:t>
      </w:r>
      <w:r w:rsidRPr="00635301">
        <w:rPr>
          <w:i/>
          <w:iCs/>
          <w:lang w:val="en-GB"/>
        </w:rPr>
        <w:t>[to be specified if applicable].</w:t>
      </w:r>
    </w:p>
    <w:p w14:paraId="1C7326E2" w14:textId="77777777" w:rsidR="003122B7" w:rsidRPr="00635301" w:rsidRDefault="003122B7" w:rsidP="00C559B3">
      <w:pPr>
        <w:spacing w:line="276" w:lineRule="auto"/>
        <w:jc w:val="both"/>
        <w:rPr>
          <w:lang w:val="en-GB"/>
        </w:rPr>
      </w:pPr>
      <w:r w:rsidRPr="00635301">
        <w:rPr>
          <w:lang w:val="en-GB"/>
        </w:rPr>
        <w:t>Any settlement of down payments for services executed by subcontractors shall be subject to the execution of the services provided for in the contract, and accepted subject to proof of payment by the Administration's contracting partner to the subcontractors.</w:t>
      </w:r>
    </w:p>
    <w:p w14:paraId="08A778FB" w14:textId="77777777" w:rsidR="003122B7" w:rsidRPr="00635301" w:rsidRDefault="003122B7" w:rsidP="00C559B3">
      <w:pPr>
        <w:spacing w:line="276" w:lineRule="auto"/>
        <w:jc w:val="both"/>
        <w:rPr>
          <w:lang w:val="en-GB"/>
        </w:rPr>
      </w:pPr>
      <w:r w:rsidRPr="00635301">
        <w:rPr>
          <w:lang w:val="en-GB"/>
        </w:rPr>
        <w:t xml:space="preserve">The main enterprise has a maximum period of thirty (30) working days from the date of payment of the invoice for the services executed and accepted to pay the subcontractor. </w:t>
      </w:r>
    </w:p>
    <w:p w14:paraId="53F33303" w14:textId="1BD8F699" w:rsidR="003122B7" w:rsidRPr="00635301" w:rsidRDefault="003122B7" w:rsidP="00C559B3">
      <w:pPr>
        <w:spacing w:line="276" w:lineRule="auto"/>
        <w:jc w:val="both"/>
        <w:rPr>
          <w:lang w:val="en-GB"/>
        </w:rPr>
      </w:pPr>
      <w:r w:rsidRPr="00635301">
        <w:rPr>
          <w:lang w:val="en-GB"/>
        </w:rPr>
        <w:t>In case of non-payment of a subcontractor for services already paid by the Project Owner or the Delegated Project Owner, the latter may take coercive measures against the contract holder, in particular direct payment of the subcontractor</w:t>
      </w:r>
    </w:p>
    <w:p w14:paraId="672819D6" w14:textId="76843AD3" w:rsidR="00F02B02" w:rsidRPr="00635301" w:rsidRDefault="00465553" w:rsidP="00C559B3">
      <w:pPr>
        <w:spacing w:before="240" w:line="276" w:lineRule="auto"/>
        <w:jc w:val="both"/>
        <w:rPr>
          <w:b/>
          <w:lang w:val="en-GB"/>
        </w:rPr>
      </w:pPr>
      <w:r w:rsidRPr="00635301">
        <w:rPr>
          <w:b/>
          <w:lang w:val="en-GB"/>
        </w:rPr>
        <w:t>Article 20</w:t>
      </w:r>
      <w:r w:rsidR="00F02B02" w:rsidRPr="00635301">
        <w:rPr>
          <w:b/>
          <w:lang w:val="en-GB"/>
        </w:rPr>
        <w:t>. General and final detailed account</w:t>
      </w:r>
    </w:p>
    <w:p w14:paraId="08740E26" w14:textId="65F9604D" w:rsidR="00F02B02" w:rsidRPr="00635301" w:rsidRDefault="00465553" w:rsidP="00C559B3">
      <w:pPr>
        <w:spacing w:line="276" w:lineRule="auto"/>
        <w:jc w:val="both"/>
        <w:rPr>
          <w:i/>
          <w:lang w:val="en-GB"/>
        </w:rPr>
      </w:pPr>
      <w:r w:rsidRPr="00635301">
        <w:rPr>
          <w:i/>
          <w:lang w:val="en-GB"/>
        </w:rPr>
        <w:t>20.1</w:t>
      </w:r>
      <w:r w:rsidR="00F02B02" w:rsidRPr="00635301">
        <w:rPr>
          <w:i/>
          <w:lang w:val="en-GB"/>
        </w:rPr>
        <w:t xml:space="preserve"> [Indicate the period of time available to the Contract Manager or the</w:t>
      </w:r>
      <w:r w:rsidRPr="00635301">
        <w:rPr>
          <w:i/>
          <w:lang w:val="en-GB"/>
        </w:rPr>
        <w:t xml:space="preserve"> Contract Engineer</w:t>
      </w:r>
      <w:r w:rsidR="00F02B02" w:rsidRPr="00635301">
        <w:rPr>
          <w:i/>
          <w:lang w:val="en-GB"/>
        </w:rPr>
        <w:t xml:space="preserve"> to draw up the general and final detailed account </w:t>
      </w:r>
      <w:r w:rsidR="000F2300" w:rsidRPr="00635301">
        <w:rPr>
          <w:i/>
          <w:lang w:val="en-GB"/>
        </w:rPr>
        <w:t>to</w:t>
      </w:r>
      <w:r w:rsidR="00F02B02" w:rsidRPr="00635301">
        <w:rPr>
          <w:i/>
          <w:lang w:val="en-GB"/>
        </w:rPr>
        <w:t xml:space="preserve"> the contracting partner (maximum 1 month)].</w:t>
      </w:r>
    </w:p>
    <w:p w14:paraId="674F6E64" w14:textId="02996716" w:rsidR="00F02B02" w:rsidRPr="00635301" w:rsidRDefault="00F02B02" w:rsidP="00C559B3">
      <w:pPr>
        <w:spacing w:line="276" w:lineRule="auto"/>
        <w:jc w:val="both"/>
        <w:rPr>
          <w:lang w:val="en-GB"/>
        </w:rPr>
      </w:pPr>
      <w:r w:rsidRPr="00635301">
        <w:rPr>
          <w:lang w:val="en-GB"/>
        </w:rPr>
        <w:t xml:space="preserve">At the end of the </w:t>
      </w:r>
      <w:r w:rsidR="000F2300" w:rsidRPr="00635301">
        <w:rPr>
          <w:lang w:val="en-GB"/>
        </w:rPr>
        <w:t>service and after validation of the reports</w:t>
      </w:r>
      <w:r w:rsidRPr="00635301">
        <w:rPr>
          <w:lang w:val="en-GB"/>
        </w:rPr>
        <w:t xml:space="preserve">, the Contract Manager shall draw up the </w:t>
      </w:r>
      <w:r w:rsidR="000F2300" w:rsidRPr="00635301">
        <w:rPr>
          <w:lang w:val="en-GB"/>
        </w:rPr>
        <w:t xml:space="preserve">general and </w:t>
      </w:r>
      <w:r w:rsidRPr="00635301">
        <w:rPr>
          <w:lang w:val="en-GB"/>
        </w:rPr>
        <w:t>final detailed account of the contract and have it jointly signed by the contracting partner and the Project Owner or Delegated Project Owner. This detailed account includes:</w:t>
      </w:r>
    </w:p>
    <w:p w14:paraId="6D4AE112" w14:textId="77777777" w:rsidR="00F02B02" w:rsidRPr="00635301" w:rsidRDefault="00F02B02" w:rsidP="00C559B3">
      <w:pPr>
        <w:spacing w:line="276" w:lineRule="auto"/>
        <w:jc w:val="both"/>
        <w:rPr>
          <w:lang w:val="en-GB"/>
        </w:rPr>
      </w:pPr>
      <w:r w:rsidRPr="00635301">
        <w:rPr>
          <w:lang w:val="en-GB"/>
        </w:rPr>
        <w:t>- The final detailed account,</w:t>
      </w:r>
    </w:p>
    <w:p w14:paraId="6CA95B35" w14:textId="32797349" w:rsidR="00F02B02" w:rsidRPr="00635301" w:rsidRDefault="00F02B02" w:rsidP="00C559B3">
      <w:pPr>
        <w:spacing w:line="276" w:lineRule="auto"/>
        <w:jc w:val="both"/>
        <w:rPr>
          <w:lang w:val="en-GB"/>
        </w:rPr>
      </w:pPr>
      <w:r w:rsidRPr="00635301">
        <w:rPr>
          <w:lang w:val="en-GB"/>
        </w:rPr>
        <w:t xml:space="preserve">- The </w:t>
      </w:r>
      <w:r w:rsidR="000F2300" w:rsidRPr="00635301">
        <w:rPr>
          <w:lang w:val="en-GB"/>
        </w:rPr>
        <w:t xml:space="preserve">down payment for </w:t>
      </w:r>
      <w:r w:rsidRPr="00635301">
        <w:rPr>
          <w:lang w:val="en-GB"/>
        </w:rPr>
        <w:t>balance,</w:t>
      </w:r>
    </w:p>
    <w:p w14:paraId="381D0135" w14:textId="77777777" w:rsidR="00F02B02" w:rsidRPr="00635301" w:rsidRDefault="00F02B02" w:rsidP="00C559B3">
      <w:pPr>
        <w:spacing w:line="276" w:lineRule="auto"/>
        <w:jc w:val="both"/>
        <w:rPr>
          <w:lang w:val="en-GB"/>
        </w:rPr>
      </w:pPr>
      <w:r w:rsidRPr="00635301">
        <w:rPr>
          <w:lang w:val="en-GB"/>
        </w:rPr>
        <w:t>- A summary of the monthly down payments.</w:t>
      </w:r>
    </w:p>
    <w:p w14:paraId="4BC418F5" w14:textId="36564720" w:rsidR="00F02B02" w:rsidRPr="00635301" w:rsidRDefault="00F02B02" w:rsidP="00C559B3">
      <w:pPr>
        <w:spacing w:line="276" w:lineRule="auto"/>
        <w:jc w:val="both"/>
        <w:rPr>
          <w:b/>
          <w:lang w:val="en-GB"/>
        </w:rPr>
      </w:pPr>
      <w:r w:rsidRPr="00635301">
        <w:rPr>
          <w:b/>
          <w:lang w:val="en-GB"/>
        </w:rPr>
        <w:t xml:space="preserve">The signing of the general and final detailed account without reservation by the contracting partner definitively binds the parties and terminates the contract and releases the contracting partner and the Project Owner or Delegated Project Owner from all their obligations, except with regard to interest on overdue payments. </w:t>
      </w:r>
    </w:p>
    <w:p w14:paraId="3CFE4C84" w14:textId="1B10F08A" w:rsidR="00F02B02" w:rsidRPr="00635301" w:rsidRDefault="000F2300" w:rsidP="00C559B3">
      <w:pPr>
        <w:spacing w:line="276" w:lineRule="auto"/>
        <w:jc w:val="both"/>
        <w:rPr>
          <w:i/>
          <w:lang w:val="en-GB"/>
        </w:rPr>
      </w:pPr>
      <w:r w:rsidRPr="00635301">
        <w:rPr>
          <w:b/>
          <w:bCs/>
          <w:i/>
          <w:lang w:val="en-GB"/>
        </w:rPr>
        <w:t>20.2</w:t>
      </w:r>
      <w:r w:rsidR="00F02B02" w:rsidRPr="00635301">
        <w:rPr>
          <w:b/>
          <w:bCs/>
          <w:i/>
          <w:lang w:val="en-GB"/>
        </w:rPr>
        <w:t xml:space="preserve"> </w:t>
      </w:r>
      <w:r w:rsidR="00F02B02" w:rsidRPr="00635301">
        <w:rPr>
          <w:iCs/>
          <w:lang w:val="en-GB"/>
        </w:rPr>
        <w:t>Indicate the deadline for the contracting partner to return the signed general and final detaile</w:t>
      </w:r>
      <w:r w:rsidR="00036D87" w:rsidRPr="00635301">
        <w:rPr>
          <w:iCs/>
          <w:lang w:val="en-GB"/>
        </w:rPr>
        <w:t>d account</w:t>
      </w:r>
      <w:r w:rsidR="00F02B02" w:rsidRPr="00635301">
        <w:rPr>
          <w:i/>
          <w:lang w:val="en-GB"/>
        </w:rPr>
        <w:t>.</w:t>
      </w:r>
    </w:p>
    <w:p w14:paraId="02CA31CF" w14:textId="463C55DC" w:rsidR="00F02B02" w:rsidRPr="00635301" w:rsidRDefault="000F2300" w:rsidP="00C559B3">
      <w:pPr>
        <w:spacing w:line="276" w:lineRule="auto"/>
        <w:jc w:val="both"/>
        <w:rPr>
          <w:i/>
          <w:lang w:val="en-GB"/>
        </w:rPr>
      </w:pPr>
      <w:r w:rsidRPr="00635301">
        <w:rPr>
          <w:b/>
          <w:bCs/>
          <w:i/>
          <w:lang w:val="en-GB"/>
        </w:rPr>
        <w:t>20.3</w:t>
      </w:r>
      <w:r w:rsidRPr="00635301">
        <w:rPr>
          <w:i/>
          <w:lang w:val="en-GB"/>
        </w:rPr>
        <w:t xml:space="preserve"> </w:t>
      </w:r>
      <w:r w:rsidR="00F02B02" w:rsidRPr="00635301">
        <w:rPr>
          <w:i/>
          <w:lang w:val="en-GB"/>
        </w:rPr>
        <w:t>The transmission of the general and final detailed account to the Paying Body for payment is subject to prior approval by MINMAP. To this end, a copy of the corresponding job cost sheet and all the provisional detailed accounts must be sent to the Ministry beforehand or given to his representative on the site, where applicable.</w:t>
      </w:r>
    </w:p>
    <w:p w14:paraId="689118A3" w14:textId="32D527E5" w:rsidR="00BB6453" w:rsidRPr="00635301" w:rsidRDefault="00F02B02" w:rsidP="00C559B3">
      <w:pPr>
        <w:spacing w:line="276" w:lineRule="auto"/>
        <w:jc w:val="both"/>
        <w:rPr>
          <w:iCs/>
          <w:lang w:val="en-GB"/>
        </w:rPr>
      </w:pPr>
      <w:r w:rsidRPr="00635301">
        <w:rPr>
          <w:iCs/>
          <w:lang w:val="en-GB"/>
        </w:rPr>
        <w:t xml:space="preserve">The deadlines and procedures for signing and managing disagreements are the same as those </w:t>
      </w:r>
      <w:r w:rsidR="00A6396C" w:rsidRPr="00635301">
        <w:rPr>
          <w:iCs/>
          <w:lang w:val="en-GB"/>
        </w:rPr>
        <w:t>for the final detailed account.</w:t>
      </w:r>
    </w:p>
    <w:p w14:paraId="216B09C5" w14:textId="7C220C2E" w:rsidR="00BB6453" w:rsidRPr="00635301" w:rsidRDefault="007F1059" w:rsidP="00C559B3">
      <w:pPr>
        <w:pStyle w:val="ARTICLECCAG"/>
        <w:spacing w:before="240" w:after="0" w:line="276" w:lineRule="auto"/>
        <w:rPr>
          <w:sz w:val="24"/>
        </w:rPr>
      </w:pPr>
      <w:bookmarkStart w:id="114" w:name="_Toc158885628"/>
      <w:r w:rsidRPr="00635301">
        <w:rPr>
          <w:sz w:val="24"/>
        </w:rPr>
        <w:t>Article 2</w:t>
      </w:r>
      <w:r w:rsidR="00036D87" w:rsidRPr="00635301">
        <w:rPr>
          <w:sz w:val="24"/>
        </w:rPr>
        <w:t>1</w:t>
      </w:r>
      <w:r w:rsidR="00BB6453" w:rsidRPr="00635301">
        <w:rPr>
          <w:sz w:val="24"/>
        </w:rPr>
        <w:t xml:space="preserve">: </w:t>
      </w:r>
      <w:r w:rsidR="00095E79" w:rsidRPr="00635301">
        <w:rPr>
          <w:sz w:val="24"/>
        </w:rPr>
        <w:t>D</w:t>
      </w:r>
      <w:r w:rsidR="008440BA" w:rsidRPr="00635301">
        <w:rPr>
          <w:sz w:val="24"/>
        </w:rPr>
        <w:t>efault</w:t>
      </w:r>
      <w:r w:rsidR="00A9204C" w:rsidRPr="00635301">
        <w:rPr>
          <w:sz w:val="24"/>
        </w:rPr>
        <w:t xml:space="preserve"> interest</w:t>
      </w:r>
      <w:bookmarkEnd w:id="114"/>
      <w:r w:rsidR="00095E79" w:rsidRPr="00635301">
        <w:rPr>
          <w:sz w:val="24"/>
        </w:rPr>
        <w:t>s</w:t>
      </w:r>
    </w:p>
    <w:p w14:paraId="173066FA" w14:textId="0A0F5012" w:rsidR="005A3F6A" w:rsidRPr="00635301" w:rsidRDefault="005A3F6A" w:rsidP="005A3F6A">
      <w:pPr>
        <w:jc w:val="both"/>
        <w:rPr>
          <w:color w:val="000000" w:themeColor="text1"/>
          <w:lang w:val="en-GB"/>
        </w:rPr>
      </w:pPr>
      <w:r w:rsidRPr="00635301">
        <w:rPr>
          <w:color w:val="000000" w:themeColor="text1"/>
          <w:lang w:val="en-GB"/>
        </w:rPr>
        <w:t>Any default interests shall be paid by statement of amounts due in accordance with the provisions of Articles 166 and 167 of Decree No. 2018/366 of 20June 2018 to institute the Public Contracts Code and obtaine</w:t>
      </w:r>
      <w:r w:rsidR="00096C16" w:rsidRPr="00635301">
        <w:rPr>
          <w:color w:val="000000" w:themeColor="text1"/>
          <w:lang w:val="en-GB"/>
        </w:rPr>
        <w:t>d through the following formula</w:t>
      </w:r>
      <w:r w:rsidRPr="00635301">
        <w:rPr>
          <w:color w:val="000000" w:themeColor="text1"/>
          <w:lang w:val="en-GB"/>
        </w:rPr>
        <w:t>:</w:t>
      </w:r>
    </w:p>
    <w:p w14:paraId="087F8BBF" w14:textId="77777777" w:rsidR="00096C16" w:rsidRPr="00635301" w:rsidRDefault="00096C16" w:rsidP="00096C16">
      <w:pPr>
        <w:spacing w:line="276" w:lineRule="auto"/>
        <w:jc w:val="both"/>
        <w:rPr>
          <w:color w:val="000000" w:themeColor="text1"/>
          <w:lang w:val="en-GB"/>
        </w:rPr>
      </w:pPr>
    </w:p>
    <w:p w14:paraId="5FF40503" w14:textId="77777777" w:rsidR="00F3299F" w:rsidRPr="00635301" w:rsidRDefault="00F3299F" w:rsidP="00F3299F">
      <w:pPr>
        <w:pStyle w:val="PreformattedText"/>
        <w:spacing w:after="120"/>
        <w:jc w:val="both"/>
        <w:rPr>
          <w:rFonts w:ascii="Times New Roman" w:hAnsi="Times New Roman" w:cs="Times New Roman"/>
          <w:sz w:val="24"/>
          <w:szCs w:val="24"/>
          <w:lang w:val="en-GB"/>
        </w:rPr>
      </w:pPr>
      <w:bookmarkStart w:id="115" w:name="_Toc158885629"/>
      <w:r w:rsidRPr="00635301">
        <w:rPr>
          <w:rFonts w:ascii="Times New Roman" w:hAnsi="Times New Roman" w:cs="Times New Roman"/>
          <w:sz w:val="24"/>
          <w:szCs w:val="24"/>
          <w:lang w:val="en-GB"/>
        </w:rPr>
        <w:t xml:space="preserve">       I = M x (n/360) x (1) where:</w:t>
      </w:r>
    </w:p>
    <w:p w14:paraId="2F71353C" w14:textId="77777777" w:rsidR="00F3299F" w:rsidRPr="00635301" w:rsidRDefault="00F3299F" w:rsidP="00F3299F">
      <w:pPr>
        <w:pStyle w:val="PreformattedText"/>
        <w:spacing w:after="120"/>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       M = Amount inclusive of taxes, owed to the holder; N = Number of calendar days of default; </w:t>
      </w:r>
    </w:p>
    <w:p w14:paraId="0ADA66BE" w14:textId="5EB6778F" w:rsidR="00F3299F" w:rsidRPr="00635301" w:rsidRDefault="00F3299F" w:rsidP="00F3299F">
      <w:pPr>
        <w:pStyle w:val="PreformattedText"/>
        <w:spacing w:after="200"/>
        <w:ind w:left="567" w:hanging="567"/>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       I = BEAC corporate lending rates increased by one (1) point or discount rate applied by the Bank issuing the currency involved, increased by at most one (1) point, as the case may be. </w:t>
      </w:r>
    </w:p>
    <w:p w14:paraId="495EA6B3" w14:textId="56E41EB0" w:rsidR="00BB6453" w:rsidRPr="00635301" w:rsidRDefault="007F1059" w:rsidP="00C559B3">
      <w:pPr>
        <w:pStyle w:val="ARTICLECCAG"/>
        <w:spacing w:before="240" w:after="0" w:line="276" w:lineRule="auto"/>
        <w:rPr>
          <w:sz w:val="24"/>
        </w:rPr>
      </w:pPr>
      <w:r w:rsidRPr="00635301">
        <w:rPr>
          <w:sz w:val="24"/>
        </w:rPr>
        <w:t>Article 2</w:t>
      </w:r>
      <w:r w:rsidR="00095E79" w:rsidRPr="00635301">
        <w:rPr>
          <w:sz w:val="24"/>
        </w:rPr>
        <w:t>2</w:t>
      </w:r>
      <w:r w:rsidR="00BB6453" w:rsidRPr="00635301">
        <w:rPr>
          <w:sz w:val="24"/>
        </w:rPr>
        <w:t>: Penalties</w:t>
      </w:r>
      <w:bookmarkEnd w:id="115"/>
    </w:p>
    <w:p w14:paraId="6342E344" w14:textId="62D1A5B1" w:rsidR="00095E79" w:rsidRPr="00635301" w:rsidRDefault="00BB6453" w:rsidP="00536A10">
      <w:pPr>
        <w:widowControl w:val="0"/>
        <w:numPr>
          <w:ilvl w:val="0"/>
          <w:numId w:val="81"/>
        </w:numPr>
        <w:autoSpaceDE w:val="0"/>
        <w:spacing w:line="276" w:lineRule="auto"/>
        <w:ind w:left="426" w:hanging="426"/>
        <w:jc w:val="both"/>
        <w:textAlignment w:val="auto"/>
        <w:rPr>
          <w:b/>
          <w:lang w:val="en-GB"/>
        </w:rPr>
      </w:pPr>
      <w:r w:rsidRPr="00635301">
        <w:rPr>
          <w:b/>
          <w:lang w:val="en-GB"/>
        </w:rPr>
        <w:t xml:space="preserve">  </w:t>
      </w:r>
      <w:r w:rsidR="00095E79" w:rsidRPr="00635301">
        <w:rPr>
          <w:b/>
          <w:lang w:val="en-GB"/>
        </w:rPr>
        <w:t>P</w:t>
      </w:r>
      <w:r w:rsidRPr="00635301">
        <w:rPr>
          <w:b/>
          <w:lang w:val="en-GB"/>
        </w:rPr>
        <w:t>enalties</w:t>
      </w:r>
      <w:r w:rsidR="00095E79" w:rsidRPr="00635301">
        <w:rPr>
          <w:b/>
          <w:lang w:val="en-GB"/>
        </w:rPr>
        <w:t xml:space="preserve"> for delay</w:t>
      </w:r>
    </w:p>
    <w:p w14:paraId="696766B9" w14:textId="3A7D42AF" w:rsidR="00096C16" w:rsidRPr="00635301" w:rsidRDefault="00095E79" w:rsidP="00C559B3">
      <w:pPr>
        <w:pStyle w:val="PreformattedText"/>
        <w:spacing w:line="276" w:lineRule="auto"/>
        <w:jc w:val="both"/>
        <w:rPr>
          <w:rFonts w:ascii="Times New Roman" w:hAnsi="Times New Roman" w:cs="Times New Roman"/>
          <w:color w:val="FF0000"/>
          <w:lang w:val="en-GB"/>
        </w:rPr>
      </w:pPr>
      <w:r w:rsidRPr="00635301">
        <w:rPr>
          <w:rFonts w:ascii="Times New Roman" w:hAnsi="Times New Roman" w:cs="Times New Roman"/>
          <w:sz w:val="24"/>
          <w:szCs w:val="24"/>
          <w:lang w:val="en-GB"/>
        </w:rPr>
        <w:t>22.1 In case of overrun of the contractual period attributable to the contract holder, he shall be liable to a delay penalty the amount of which shall be fixed as follows:</w:t>
      </w:r>
      <w:r w:rsidRPr="00635301">
        <w:rPr>
          <w:rFonts w:ascii="Times New Roman" w:hAnsi="Times New Roman" w:cs="Times New Roman"/>
          <w:color w:val="FF0000"/>
          <w:lang w:val="en-GB"/>
        </w:rPr>
        <w:t xml:space="preserve"> </w:t>
      </w:r>
    </w:p>
    <w:p w14:paraId="0D791344" w14:textId="77777777" w:rsidR="00095E79" w:rsidRPr="00635301" w:rsidRDefault="00095E79" w:rsidP="004541C3">
      <w:pPr>
        <w:pStyle w:val="PreformattedText"/>
        <w:numPr>
          <w:ilvl w:val="0"/>
          <w:numId w:val="98"/>
        </w:numPr>
        <w:spacing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1/2000</w:t>
      </w:r>
      <w:r w:rsidRPr="00635301">
        <w:rPr>
          <w:rFonts w:ascii="Times New Roman" w:hAnsi="Times New Roman" w:cs="Times New Roman"/>
          <w:sz w:val="24"/>
          <w:szCs w:val="24"/>
          <w:vertAlign w:val="superscript"/>
          <w:lang w:val="en-GB"/>
        </w:rPr>
        <w:t xml:space="preserve">th </w:t>
      </w:r>
      <w:r w:rsidRPr="00635301">
        <w:rPr>
          <w:rFonts w:ascii="Times New Roman" w:hAnsi="Times New Roman" w:cs="Times New Roman"/>
          <w:sz w:val="24"/>
          <w:szCs w:val="24"/>
          <w:lang w:val="en-GB"/>
        </w:rPr>
        <w:t xml:space="preserve">(one two thousandth) of the initial contract and its possible amendments tax-inclusive amount per calendar day of delay from the first to the thirtieth day beyond the contract period;  </w:t>
      </w:r>
    </w:p>
    <w:p w14:paraId="78E4C28F" w14:textId="77777777" w:rsidR="00095E79" w:rsidRPr="00635301" w:rsidRDefault="00095E79" w:rsidP="004541C3">
      <w:pPr>
        <w:pStyle w:val="PreformattedText"/>
        <w:numPr>
          <w:ilvl w:val="0"/>
          <w:numId w:val="98"/>
        </w:numPr>
        <w:spacing w:line="276" w:lineRule="auto"/>
        <w:ind w:left="1163" w:hanging="454"/>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1/1000th (one thousandth) of the initial contract and its possible amendments tax-inclusive amount per calendar day of delay beyond the thirtieth day.  </w:t>
      </w:r>
    </w:p>
    <w:p w14:paraId="1F2978A4" w14:textId="2955DBE1" w:rsidR="00095E79" w:rsidRPr="00635301" w:rsidRDefault="00095E79" w:rsidP="00C559B3">
      <w:pPr>
        <w:pStyle w:val="PreformattedText"/>
        <w:spacing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22.2 For conditional tranche contracts, the periods and amounts to be taken into account shall be those of the tranche under consideration.</w:t>
      </w:r>
    </w:p>
    <w:p w14:paraId="1505FC21" w14:textId="62AB8D7F" w:rsidR="00095E79" w:rsidRPr="00635301" w:rsidRDefault="00095E79" w:rsidP="00C559B3">
      <w:pPr>
        <w:spacing w:line="276" w:lineRule="auto"/>
        <w:jc w:val="both"/>
        <w:rPr>
          <w:b/>
          <w:lang w:val="en-GB"/>
        </w:rPr>
      </w:pPr>
      <w:r w:rsidRPr="00635301">
        <w:rPr>
          <w:b/>
          <w:lang w:val="en-GB"/>
        </w:rPr>
        <w:t>B- Special penalties</w:t>
      </w:r>
      <w:r w:rsidR="00096C16" w:rsidRPr="00635301">
        <w:rPr>
          <w:b/>
          <w:lang w:val="en-GB"/>
        </w:rPr>
        <w:t xml:space="preserve"> (amount to be indicated)</w:t>
      </w:r>
    </w:p>
    <w:p w14:paraId="21A63B95" w14:textId="4EDA847D" w:rsidR="00095E79" w:rsidRPr="00635301" w:rsidRDefault="00925C34" w:rsidP="00C559B3">
      <w:pPr>
        <w:spacing w:line="276" w:lineRule="auto"/>
        <w:jc w:val="both"/>
        <w:rPr>
          <w:lang w:val="en-GB"/>
        </w:rPr>
      </w:pPr>
      <w:r w:rsidRPr="00635301">
        <w:rPr>
          <w:lang w:val="en-GB"/>
        </w:rPr>
        <w:t>22</w:t>
      </w:r>
      <w:r w:rsidR="00095E79" w:rsidRPr="00635301">
        <w:rPr>
          <w:lang w:val="en-GB"/>
        </w:rPr>
        <w:t>.3 Irrespective of penalties for contractual period overrun, the contracting partner shall be liable to the following special penalties for failure to comply with the provisions of the contract, among others:</w:t>
      </w:r>
    </w:p>
    <w:p w14:paraId="01488273" w14:textId="33496A6A" w:rsidR="00095E79" w:rsidRPr="00635301" w:rsidRDefault="00095E79"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 xml:space="preserve">Late </w:t>
      </w:r>
      <w:r w:rsidR="00925C34" w:rsidRPr="00635301">
        <w:rPr>
          <w:lang w:val="en-GB"/>
        </w:rPr>
        <w:t xml:space="preserve">designation of the official </w:t>
      </w:r>
      <w:r w:rsidR="00FF5155" w:rsidRPr="00635301">
        <w:rPr>
          <w:lang w:val="en-GB"/>
        </w:rPr>
        <w:t xml:space="preserve">that has to </w:t>
      </w:r>
      <w:r w:rsidR="00094CD4" w:rsidRPr="00635301">
        <w:rPr>
          <w:lang w:val="en-GB"/>
        </w:rPr>
        <w:t xml:space="preserve"> </w:t>
      </w:r>
      <w:r w:rsidR="00925C34" w:rsidRPr="00635301">
        <w:rPr>
          <w:lang w:val="en-GB"/>
        </w:rPr>
        <w:t>represent the enterprise</w:t>
      </w:r>
      <w:r w:rsidRPr="00635301">
        <w:rPr>
          <w:lang w:val="en-GB"/>
        </w:rPr>
        <w:t>;</w:t>
      </w:r>
    </w:p>
    <w:p w14:paraId="2F907320" w14:textId="1BE6BF86" w:rsidR="00925C34" w:rsidRPr="00635301" w:rsidRDefault="00095E79"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 xml:space="preserve">Late </w:t>
      </w:r>
      <w:r w:rsidR="00925C34" w:rsidRPr="00635301">
        <w:rPr>
          <w:lang w:val="en-GB"/>
        </w:rPr>
        <w:t>election of domicile;</w:t>
      </w:r>
    </w:p>
    <w:p w14:paraId="7E4E3B56" w14:textId="3F16A771" w:rsidR="00925C34" w:rsidRPr="00635301" w:rsidRDefault="00925C34"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Late submission of the final bond;</w:t>
      </w:r>
    </w:p>
    <w:p w14:paraId="55C1158C" w14:textId="1F660717" w:rsidR="00095E79" w:rsidRPr="00635301" w:rsidRDefault="00925C34"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 xml:space="preserve">Late </w:t>
      </w:r>
      <w:r w:rsidR="00095E79" w:rsidRPr="00635301">
        <w:rPr>
          <w:lang w:val="en-GB"/>
        </w:rPr>
        <w:t>submission of insurance</w:t>
      </w:r>
      <w:r w:rsidRPr="00635301">
        <w:rPr>
          <w:lang w:val="en-GB"/>
        </w:rPr>
        <w:t>s</w:t>
      </w:r>
      <w:r w:rsidR="00095E79" w:rsidRPr="00635301">
        <w:rPr>
          <w:lang w:val="en-GB"/>
        </w:rPr>
        <w:t xml:space="preserve">; </w:t>
      </w:r>
    </w:p>
    <w:p w14:paraId="282AADB0" w14:textId="7D70BB04" w:rsidR="00925C34" w:rsidRPr="00635301" w:rsidRDefault="00925C34"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 xml:space="preserve">Late submission of the execution draft as long as the delay is attributable to the </w:t>
      </w:r>
      <w:r w:rsidR="00184A9E" w:rsidRPr="00635301">
        <w:rPr>
          <w:lang w:val="en-GB"/>
        </w:rPr>
        <w:t>Contracting partner;</w:t>
      </w:r>
    </w:p>
    <w:p w14:paraId="6B64764C" w14:textId="1DB9E57F" w:rsidR="00095E79" w:rsidRPr="00635301" w:rsidRDefault="00095E79" w:rsidP="004541C3">
      <w:pPr>
        <w:pStyle w:val="Paragraphedeliste"/>
        <w:numPr>
          <w:ilvl w:val="0"/>
          <w:numId w:val="99"/>
        </w:numPr>
        <w:suppressAutoHyphens w:val="0"/>
        <w:autoSpaceDN/>
        <w:spacing w:line="276" w:lineRule="auto"/>
        <w:contextualSpacing/>
        <w:jc w:val="both"/>
        <w:textAlignment w:val="auto"/>
        <w:rPr>
          <w:lang w:val="en-GB"/>
        </w:rPr>
      </w:pPr>
      <w:r w:rsidRPr="00635301">
        <w:rPr>
          <w:lang w:val="en-GB"/>
        </w:rPr>
        <w:t>Others to be specified by the Project Owner</w:t>
      </w:r>
      <w:r w:rsidR="00184A9E" w:rsidRPr="00635301">
        <w:rPr>
          <w:lang w:val="en-GB"/>
        </w:rPr>
        <w:t>(amount or modalities to be defined)</w:t>
      </w:r>
      <w:r w:rsidRPr="00635301">
        <w:rPr>
          <w:lang w:val="en-GB"/>
        </w:rPr>
        <w:t xml:space="preserve">. </w:t>
      </w:r>
    </w:p>
    <w:p w14:paraId="081B3022" w14:textId="26D54093" w:rsidR="00095E79" w:rsidRPr="00635301" w:rsidRDefault="00184A9E" w:rsidP="00C559B3">
      <w:pPr>
        <w:spacing w:line="276" w:lineRule="auto"/>
        <w:jc w:val="both"/>
        <w:rPr>
          <w:lang w:val="en-GB"/>
        </w:rPr>
      </w:pPr>
      <w:r w:rsidRPr="00635301">
        <w:rPr>
          <w:lang w:val="en-GB"/>
        </w:rPr>
        <w:t>22</w:t>
      </w:r>
      <w:r w:rsidR="00095E79" w:rsidRPr="00635301">
        <w:rPr>
          <w:lang w:val="en-GB"/>
        </w:rPr>
        <w:t>.4 In any case, the cumulative amount of the penalties (delay and special) may not exceed ten per cent (10%) of the amount tax-inclusive of the initial contract and its possible amendments, under pain of termination of the contract.</w:t>
      </w:r>
    </w:p>
    <w:p w14:paraId="161238D5" w14:textId="77777777" w:rsidR="00095E79" w:rsidRPr="00635301" w:rsidRDefault="00095E79" w:rsidP="00C559B3">
      <w:pPr>
        <w:pStyle w:val="PreformattedText"/>
        <w:spacing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Any remission of contract delay penalties may be decided by the Project Owner or the Delegated Project Owner only after the opinion of the public contracts regulatory body. </w:t>
      </w:r>
    </w:p>
    <w:p w14:paraId="4057A324" w14:textId="492E2233" w:rsidR="00FF5155" w:rsidRPr="00635301" w:rsidRDefault="007F1059" w:rsidP="00C559B3">
      <w:pPr>
        <w:spacing w:before="240" w:line="276" w:lineRule="auto"/>
        <w:jc w:val="both"/>
        <w:rPr>
          <w:b/>
          <w:lang w:val="en-GB"/>
        </w:rPr>
      </w:pPr>
      <w:bookmarkStart w:id="116" w:name="_Toc158885630"/>
      <w:r w:rsidRPr="00635301">
        <w:rPr>
          <w:b/>
          <w:lang w:val="en-US"/>
        </w:rPr>
        <w:t>Article 2</w:t>
      </w:r>
      <w:r w:rsidR="00184A9E" w:rsidRPr="00635301">
        <w:rPr>
          <w:b/>
          <w:lang w:val="en-US"/>
        </w:rPr>
        <w:t>3</w:t>
      </w:r>
      <w:r w:rsidR="00EE215B" w:rsidRPr="00635301">
        <w:rPr>
          <w:b/>
          <w:lang w:val="en-US"/>
        </w:rPr>
        <w:t>:</w:t>
      </w:r>
      <w:r w:rsidR="00EE215B" w:rsidRPr="00635301">
        <w:rPr>
          <w:lang w:val="en-US"/>
        </w:rPr>
        <w:t xml:space="preserve"> </w:t>
      </w:r>
      <w:bookmarkEnd w:id="116"/>
      <w:r w:rsidR="00EE215B" w:rsidRPr="00635301">
        <w:rPr>
          <w:b/>
          <w:lang w:val="en-GB"/>
        </w:rPr>
        <w:t>Tax and customs regime</w:t>
      </w:r>
    </w:p>
    <w:p w14:paraId="5D276A08" w14:textId="7178885B" w:rsidR="00FF5155" w:rsidRPr="00635301" w:rsidRDefault="00FF5155" w:rsidP="00C559B3">
      <w:pPr>
        <w:spacing w:line="276" w:lineRule="auto"/>
        <w:jc w:val="both"/>
        <w:rPr>
          <w:lang w:val="en-GB"/>
        </w:rPr>
      </w:pPr>
      <w:r w:rsidRPr="00635301">
        <w:rPr>
          <w:lang w:val="en-GB"/>
        </w:rPr>
        <w:t xml:space="preserve">The contract is subject to the tax and customs regime in force in the Republic of Cameroon. The contract is concluded </w:t>
      </w:r>
      <w:r w:rsidR="00885598" w:rsidRPr="00635301">
        <w:rPr>
          <w:lang w:val="en-GB"/>
        </w:rPr>
        <w:t xml:space="preserve">all taxes </w:t>
      </w:r>
      <w:r w:rsidRPr="00635301">
        <w:rPr>
          <w:lang w:val="en-GB"/>
        </w:rPr>
        <w:t xml:space="preserve">inclusive, in accordance with Law No. ............... of ............. Finance law of the Republic of Cameroon </w:t>
      </w:r>
      <w:r w:rsidR="00885598" w:rsidRPr="00635301">
        <w:rPr>
          <w:lang w:val="en-GB"/>
        </w:rPr>
        <w:t xml:space="preserve">for the </w:t>
      </w:r>
      <w:r w:rsidRPr="00635301">
        <w:rPr>
          <w:lang w:val="en-GB"/>
        </w:rPr>
        <w:t>...... financial year and the General Tax Code, which define</w:t>
      </w:r>
      <w:r w:rsidR="00885598" w:rsidRPr="00635301">
        <w:rPr>
          <w:lang w:val="en-GB"/>
        </w:rPr>
        <w:t>s</w:t>
      </w:r>
      <w:r w:rsidRPr="00635301">
        <w:rPr>
          <w:lang w:val="en-GB"/>
        </w:rPr>
        <w:t xml:space="preserve"> the procedures for implementing the tax system for public contracts. </w:t>
      </w:r>
    </w:p>
    <w:p w14:paraId="4C1B9CD5" w14:textId="77777777" w:rsidR="00FF5155" w:rsidRPr="00635301" w:rsidRDefault="00FF5155" w:rsidP="00C559B3">
      <w:pPr>
        <w:spacing w:line="276" w:lineRule="auto"/>
        <w:jc w:val="both"/>
        <w:rPr>
          <w:lang w:val="en-GB"/>
        </w:rPr>
      </w:pPr>
      <w:r w:rsidRPr="00635301">
        <w:rPr>
          <w:lang w:val="en-GB"/>
        </w:rPr>
        <w:t>The tax system applicable to this contract shall include in particular:</w:t>
      </w:r>
    </w:p>
    <w:p w14:paraId="5A5C6EBE" w14:textId="77777777" w:rsidR="00FF5155" w:rsidRPr="00635301" w:rsidRDefault="00FF5155" w:rsidP="00536A10">
      <w:pPr>
        <w:pStyle w:val="Paragraphedeliste"/>
        <w:numPr>
          <w:ilvl w:val="0"/>
          <w:numId w:val="18"/>
        </w:numPr>
        <w:suppressAutoHyphens w:val="0"/>
        <w:autoSpaceDN/>
        <w:spacing w:line="276" w:lineRule="auto"/>
        <w:ind w:left="786"/>
        <w:contextualSpacing/>
        <w:jc w:val="both"/>
        <w:textAlignment w:val="auto"/>
        <w:rPr>
          <w:lang w:val="en-GB"/>
        </w:rPr>
      </w:pPr>
      <w:r w:rsidRPr="00635301">
        <w:rPr>
          <w:lang w:val="en-GB"/>
        </w:rPr>
        <w:t>Taxes and dues relating to industrial and commercial profits, including the AIR which is a deduction on corporate taxes;</w:t>
      </w:r>
    </w:p>
    <w:p w14:paraId="27116749" w14:textId="59F7293D" w:rsidR="00FF5155" w:rsidRPr="00635301" w:rsidRDefault="00FF5155" w:rsidP="00536A10">
      <w:pPr>
        <w:pStyle w:val="Paragraphedeliste"/>
        <w:numPr>
          <w:ilvl w:val="0"/>
          <w:numId w:val="18"/>
        </w:numPr>
        <w:suppressAutoHyphens w:val="0"/>
        <w:autoSpaceDN/>
        <w:spacing w:line="276" w:lineRule="auto"/>
        <w:ind w:left="786"/>
        <w:contextualSpacing/>
        <w:jc w:val="both"/>
        <w:textAlignment w:val="auto"/>
        <w:rPr>
          <w:lang w:val="en-GB"/>
        </w:rPr>
      </w:pPr>
      <w:r w:rsidRPr="00635301">
        <w:rPr>
          <w:lang w:val="en-GB"/>
        </w:rPr>
        <w:t xml:space="preserve">Registration dues calculated in accordance with the provisions of the </w:t>
      </w:r>
      <w:r w:rsidR="00885598" w:rsidRPr="00635301">
        <w:rPr>
          <w:lang w:val="en-GB"/>
        </w:rPr>
        <w:t>T</w:t>
      </w:r>
      <w:r w:rsidRPr="00635301">
        <w:rPr>
          <w:lang w:val="en-GB"/>
        </w:rPr>
        <w:t xml:space="preserve">ax </w:t>
      </w:r>
      <w:r w:rsidR="00885598" w:rsidRPr="00635301">
        <w:rPr>
          <w:lang w:val="en-GB"/>
        </w:rPr>
        <w:t>C</w:t>
      </w:r>
      <w:r w:rsidRPr="00635301">
        <w:rPr>
          <w:lang w:val="en-GB"/>
        </w:rPr>
        <w:t>ode;</w:t>
      </w:r>
    </w:p>
    <w:p w14:paraId="61B42373" w14:textId="77777777" w:rsidR="00FF5155" w:rsidRPr="00635301" w:rsidRDefault="00FF5155" w:rsidP="00536A10">
      <w:pPr>
        <w:pStyle w:val="Paragraphedeliste"/>
        <w:numPr>
          <w:ilvl w:val="0"/>
          <w:numId w:val="18"/>
        </w:numPr>
        <w:suppressAutoHyphens w:val="0"/>
        <w:autoSpaceDN/>
        <w:spacing w:line="276" w:lineRule="auto"/>
        <w:ind w:left="786"/>
        <w:contextualSpacing/>
        <w:jc w:val="both"/>
        <w:textAlignment w:val="auto"/>
        <w:rPr>
          <w:lang w:val="en-GB"/>
        </w:rPr>
      </w:pPr>
      <w:r w:rsidRPr="00635301">
        <w:rPr>
          <w:lang w:val="en-GB"/>
        </w:rPr>
        <w:t>Dues and taxes attached to the execution of the services provided for in the contract:</w:t>
      </w:r>
    </w:p>
    <w:p w14:paraId="56C0DB00" w14:textId="77777777" w:rsidR="00FF5155" w:rsidRPr="00635301" w:rsidRDefault="00FF5155" w:rsidP="004541C3">
      <w:pPr>
        <w:pStyle w:val="Paragraphedeliste"/>
        <w:numPr>
          <w:ilvl w:val="0"/>
          <w:numId w:val="100"/>
        </w:numPr>
        <w:suppressAutoHyphens w:val="0"/>
        <w:autoSpaceDN/>
        <w:spacing w:line="276" w:lineRule="auto"/>
        <w:contextualSpacing/>
        <w:jc w:val="both"/>
        <w:textAlignment w:val="auto"/>
        <w:rPr>
          <w:lang w:val="en-GB"/>
        </w:rPr>
      </w:pPr>
      <w:r w:rsidRPr="00635301">
        <w:rPr>
          <w:lang w:val="en-GB"/>
        </w:rPr>
        <w:t>Dues and taxes of entry into Cameroonian territory (customs duties, VAT, IT tax);</w:t>
      </w:r>
    </w:p>
    <w:p w14:paraId="3F9E823D" w14:textId="77777777" w:rsidR="00FF5155" w:rsidRPr="00635301" w:rsidRDefault="00FF5155" w:rsidP="004541C3">
      <w:pPr>
        <w:pStyle w:val="Paragraphedeliste"/>
        <w:numPr>
          <w:ilvl w:val="0"/>
          <w:numId w:val="100"/>
        </w:numPr>
        <w:suppressAutoHyphens w:val="0"/>
        <w:autoSpaceDN/>
        <w:spacing w:line="276" w:lineRule="auto"/>
        <w:contextualSpacing/>
        <w:jc w:val="both"/>
        <w:textAlignment w:val="auto"/>
        <w:rPr>
          <w:lang w:val="en-GB"/>
        </w:rPr>
      </w:pPr>
      <w:r w:rsidRPr="00635301">
        <w:rPr>
          <w:lang w:val="en-GB"/>
        </w:rPr>
        <w:t>Council dues and taxes,</w:t>
      </w:r>
    </w:p>
    <w:p w14:paraId="3EF745F0" w14:textId="77777777" w:rsidR="00FF5155" w:rsidRPr="00635301" w:rsidRDefault="00FF5155" w:rsidP="004541C3">
      <w:pPr>
        <w:pStyle w:val="Paragraphedeliste"/>
        <w:numPr>
          <w:ilvl w:val="0"/>
          <w:numId w:val="100"/>
        </w:numPr>
        <w:suppressAutoHyphens w:val="0"/>
        <w:autoSpaceDN/>
        <w:spacing w:line="276" w:lineRule="auto"/>
        <w:contextualSpacing/>
        <w:jc w:val="both"/>
        <w:textAlignment w:val="auto"/>
        <w:rPr>
          <w:lang w:val="en-GB"/>
        </w:rPr>
      </w:pPr>
      <w:r w:rsidRPr="00635301">
        <w:rPr>
          <w:lang w:val="en-GB"/>
        </w:rPr>
        <w:lastRenderedPageBreak/>
        <w:t>Dues and taxes relating to the extraction of materials and water.</w:t>
      </w:r>
    </w:p>
    <w:p w14:paraId="2F42D19E" w14:textId="77777777" w:rsidR="00FF5155" w:rsidRPr="00635301" w:rsidRDefault="00FF5155" w:rsidP="00C559B3">
      <w:pPr>
        <w:spacing w:line="276" w:lineRule="auto"/>
        <w:jc w:val="both"/>
        <w:rPr>
          <w:lang w:val="en-GB"/>
        </w:rPr>
      </w:pPr>
      <w:r w:rsidRPr="00635301">
        <w:rPr>
          <w:lang w:val="en-GB"/>
        </w:rPr>
        <w:t>These elements must be included in the costs that the contracting partner imputes on its running costs and constitute one of the items in the sub-detail of prices exclusive of taxes.</w:t>
      </w:r>
    </w:p>
    <w:p w14:paraId="3170748A" w14:textId="3754EF29" w:rsidR="00FF5155" w:rsidRPr="00635301" w:rsidRDefault="00FF5155" w:rsidP="00C559B3">
      <w:pPr>
        <w:spacing w:line="276" w:lineRule="auto"/>
        <w:jc w:val="both"/>
        <w:rPr>
          <w:lang w:val="en-GB"/>
        </w:rPr>
      </w:pPr>
      <w:r w:rsidRPr="00635301">
        <w:rPr>
          <w:lang w:val="en-GB"/>
        </w:rPr>
        <w:t>The price</w:t>
      </w:r>
      <w:r w:rsidR="00D61576" w:rsidRPr="00635301">
        <w:rPr>
          <w:lang w:val="en-GB"/>
        </w:rPr>
        <w:t xml:space="preserve"> all taxes inclusive means</w:t>
      </w:r>
      <w:r w:rsidRPr="00635301">
        <w:rPr>
          <w:lang w:val="en-GB"/>
        </w:rPr>
        <w:t xml:space="preserve"> VAT</w:t>
      </w:r>
      <w:r w:rsidR="00D61576" w:rsidRPr="00635301">
        <w:rPr>
          <w:lang w:val="en-GB"/>
        </w:rPr>
        <w:t xml:space="preserve"> included</w:t>
      </w:r>
      <w:r w:rsidRPr="00635301">
        <w:rPr>
          <w:lang w:val="en-GB"/>
        </w:rPr>
        <w:t>.</w:t>
      </w:r>
    </w:p>
    <w:p w14:paraId="42339951" w14:textId="77777777" w:rsidR="00FF5155" w:rsidRPr="00635301" w:rsidRDefault="00FF5155" w:rsidP="00C559B3">
      <w:pPr>
        <w:spacing w:line="276" w:lineRule="auto"/>
        <w:jc w:val="both"/>
        <w:rPr>
          <w:lang w:val="en-GB"/>
        </w:rPr>
      </w:pPr>
      <w:r w:rsidRPr="00635301">
        <w:rPr>
          <w:lang w:val="en-GB"/>
        </w:rPr>
        <w:t>Unless specifically stated otherwise in the Contract, the contracting partner shall bear and pay all dues, taxes, levies and charges incumbent on him and his sub-contractors.</w:t>
      </w:r>
    </w:p>
    <w:p w14:paraId="73516DC3" w14:textId="77777777" w:rsidR="00C559B3" w:rsidRPr="00635301" w:rsidRDefault="00C559B3" w:rsidP="00C559B3">
      <w:pPr>
        <w:widowControl w:val="0"/>
        <w:tabs>
          <w:tab w:val="left" w:pos="2320"/>
          <w:tab w:val="left" w:pos="2780"/>
          <w:tab w:val="left" w:pos="4680"/>
        </w:tabs>
        <w:autoSpaceDE w:val="0"/>
        <w:spacing w:line="276" w:lineRule="auto"/>
        <w:ind w:left="1191" w:right="-39" w:hanging="1191"/>
        <w:rPr>
          <w:b/>
          <w:bCs/>
          <w:lang w:val="en-GB"/>
        </w:rPr>
      </w:pPr>
    </w:p>
    <w:p w14:paraId="508D8155" w14:textId="5A9DD06B" w:rsidR="00FF5155" w:rsidRPr="00635301" w:rsidRDefault="00FF5155" w:rsidP="00C559B3">
      <w:pPr>
        <w:widowControl w:val="0"/>
        <w:tabs>
          <w:tab w:val="left" w:pos="2320"/>
          <w:tab w:val="left" w:pos="2780"/>
          <w:tab w:val="left" w:pos="4680"/>
        </w:tabs>
        <w:autoSpaceDE w:val="0"/>
        <w:spacing w:line="276" w:lineRule="auto"/>
        <w:ind w:left="1191" w:right="-39" w:hanging="1191"/>
        <w:rPr>
          <w:lang w:val="en-GB"/>
        </w:rPr>
      </w:pPr>
      <w:r w:rsidRPr="00635301">
        <w:rPr>
          <w:b/>
          <w:bCs/>
          <w:lang w:val="en-GB"/>
        </w:rPr>
        <w:t xml:space="preserve">Article </w:t>
      </w:r>
      <w:r w:rsidR="00D61576" w:rsidRPr="00635301">
        <w:rPr>
          <w:b/>
          <w:bCs/>
          <w:lang w:val="en-GB"/>
        </w:rPr>
        <w:t>24</w:t>
      </w:r>
      <w:r w:rsidRPr="00635301">
        <w:rPr>
          <w:b/>
          <w:bCs/>
          <w:lang w:val="en-GB"/>
        </w:rPr>
        <w:t xml:space="preserve">. </w:t>
      </w:r>
      <w:r w:rsidRPr="00635301">
        <w:rPr>
          <w:b/>
          <w:bCs/>
          <w:spacing w:val="5"/>
          <w:lang w:val="en-GB"/>
        </w:rPr>
        <w:t xml:space="preserve">Stamp duty </w:t>
      </w:r>
      <w:r w:rsidRPr="00635301">
        <w:rPr>
          <w:b/>
          <w:bCs/>
          <w:lang w:val="en-GB"/>
        </w:rPr>
        <w:t xml:space="preserve">and registration of </w:t>
      </w:r>
      <w:r w:rsidR="004B3EA0" w:rsidRPr="00635301">
        <w:rPr>
          <w:b/>
          <w:bCs/>
          <w:lang w:val="en-GB"/>
        </w:rPr>
        <w:t xml:space="preserve">subsequent order </w:t>
      </w:r>
      <w:r w:rsidRPr="00635301">
        <w:rPr>
          <w:b/>
          <w:bCs/>
          <w:lang w:val="en-GB"/>
        </w:rPr>
        <w:t>contracts</w:t>
      </w:r>
    </w:p>
    <w:p w14:paraId="37897862" w14:textId="1E6271AC" w:rsidR="00EE215B" w:rsidRPr="00635301" w:rsidRDefault="00FF5155" w:rsidP="00C559B3">
      <w:pPr>
        <w:widowControl w:val="0"/>
        <w:autoSpaceDE w:val="0"/>
        <w:spacing w:line="276" w:lineRule="auto"/>
        <w:ind w:right="98"/>
        <w:jc w:val="both"/>
        <w:rPr>
          <w:lang w:val="en-GB"/>
        </w:rPr>
      </w:pPr>
      <w:r w:rsidRPr="00635301">
        <w:rPr>
          <w:lang w:val="en-GB"/>
        </w:rPr>
        <w:t xml:space="preserve">Seven (7) original copies of the contract will be stamped and registered by and at the cost of the </w:t>
      </w:r>
      <w:r w:rsidR="00D61576" w:rsidRPr="00635301">
        <w:rPr>
          <w:lang w:val="en-GB"/>
        </w:rPr>
        <w:t>supplier</w:t>
      </w:r>
      <w:r w:rsidRPr="00635301">
        <w:rPr>
          <w:lang w:val="en-GB"/>
        </w:rPr>
        <w:t>, in accordance with the regulations in force in Cameroon.</w:t>
      </w:r>
    </w:p>
    <w:p w14:paraId="41AF8D08" w14:textId="77777777" w:rsidR="00D44FA0" w:rsidRPr="00635301" w:rsidRDefault="00D44FA0" w:rsidP="00C559B3">
      <w:pPr>
        <w:widowControl w:val="0"/>
        <w:autoSpaceDE w:val="0"/>
        <w:spacing w:line="276" w:lineRule="auto"/>
        <w:ind w:right="98"/>
        <w:jc w:val="both"/>
        <w:rPr>
          <w:lang w:val="en-GB"/>
        </w:rPr>
      </w:pPr>
    </w:p>
    <w:p w14:paraId="27A04465" w14:textId="0FF26ED5" w:rsidR="00EE215B" w:rsidRPr="00635301" w:rsidRDefault="00D61576" w:rsidP="00C559B3">
      <w:pPr>
        <w:widowControl w:val="0"/>
        <w:autoSpaceDE w:val="0"/>
        <w:spacing w:before="44" w:line="276" w:lineRule="auto"/>
        <w:ind w:right="-20"/>
        <w:jc w:val="both"/>
        <w:rPr>
          <w:b/>
          <w:bCs/>
          <w:lang w:val="en-GB"/>
        </w:rPr>
      </w:pPr>
      <w:r w:rsidRPr="00635301">
        <w:rPr>
          <w:b/>
          <w:bCs/>
          <w:sz w:val="32"/>
          <w:lang w:val="en-US"/>
        </w:rPr>
        <w:t>CHAPTER</w:t>
      </w:r>
      <w:r w:rsidR="00EE215B" w:rsidRPr="00635301">
        <w:rPr>
          <w:b/>
          <w:bCs/>
          <w:sz w:val="32"/>
          <w:lang w:val="en-US"/>
        </w:rPr>
        <w:t xml:space="preserve"> IV</w:t>
      </w:r>
      <w:r w:rsidR="00590871" w:rsidRPr="00635301">
        <w:rPr>
          <w:b/>
          <w:bCs/>
          <w:sz w:val="32"/>
          <w:lang w:val="en-US"/>
        </w:rPr>
        <w:t>:</w:t>
      </w:r>
      <w:r w:rsidR="00EE215B" w:rsidRPr="00635301">
        <w:rPr>
          <w:b/>
          <w:bCs/>
          <w:sz w:val="32"/>
          <w:lang w:val="en-US"/>
        </w:rPr>
        <w:t xml:space="preserve"> </w:t>
      </w:r>
      <w:r w:rsidR="00590871" w:rsidRPr="00635301">
        <w:rPr>
          <w:b/>
          <w:bCs/>
          <w:lang w:val="en-GB"/>
        </w:rPr>
        <w:t>ACCEPTANCE OF SERVICES</w:t>
      </w:r>
      <w:r w:rsidR="00EE215B" w:rsidRPr="00635301">
        <w:rPr>
          <w:lang w:val="en-GB"/>
        </w:rPr>
        <w:tab/>
      </w:r>
    </w:p>
    <w:p w14:paraId="593FE947" w14:textId="2B6369A4" w:rsidR="00015708" w:rsidRPr="00635301" w:rsidRDefault="00015708" w:rsidP="00C559B3">
      <w:pPr>
        <w:widowControl w:val="0"/>
        <w:tabs>
          <w:tab w:val="left" w:pos="2820"/>
          <w:tab w:val="left" w:pos="3180"/>
          <w:tab w:val="left" w:pos="4160"/>
          <w:tab w:val="left" w:pos="5000"/>
        </w:tabs>
        <w:autoSpaceDE w:val="0"/>
        <w:spacing w:before="240" w:line="276" w:lineRule="auto"/>
        <w:ind w:right="-149"/>
        <w:jc w:val="both"/>
        <w:rPr>
          <w:b/>
          <w:bCs/>
          <w:i/>
          <w:lang w:val="en-GB"/>
        </w:rPr>
      </w:pPr>
      <w:r w:rsidRPr="00635301">
        <w:rPr>
          <w:b/>
          <w:bCs/>
          <w:i/>
          <w:lang w:val="en-GB"/>
        </w:rPr>
        <w:t xml:space="preserve">(Or Follow-up and technical validation Committee for the technical assistance for software, in this </w:t>
      </w:r>
      <w:r w:rsidR="00693C38" w:rsidRPr="00635301">
        <w:rPr>
          <w:b/>
          <w:bCs/>
          <w:i/>
          <w:lang w:val="en-GB"/>
        </w:rPr>
        <w:t>case see the SPI model TF.</w:t>
      </w:r>
      <w:r w:rsidR="00395344" w:rsidRPr="00635301">
        <w:rPr>
          <w:b/>
          <w:bCs/>
          <w:i/>
          <w:lang w:val="en-GB"/>
        </w:rPr>
        <w:t>)</w:t>
      </w:r>
    </w:p>
    <w:p w14:paraId="4A6C8E4A" w14:textId="618227DB" w:rsidR="00EE215B" w:rsidRPr="00635301" w:rsidRDefault="00D44FA0" w:rsidP="00C559B3">
      <w:pPr>
        <w:widowControl w:val="0"/>
        <w:tabs>
          <w:tab w:val="left" w:pos="2820"/>
          <w:tab w:val="left" w:pos="3180"/>
          <w:tab w:val="left" w:pos="4160"/>
          <w:tab w:val="left" w:pos="5000"/>
        </w:tabs>
        <w:autoSpaceDE w:val="0"/>
        <w:spacing w:before="240" w:line="276" w:lineRule="auto"/>
        <w:ind w:right="-149"/>
        <w:jc w:val="both"/>
        <w:rPr>
          <w:b/>
          <w:bCs/>
          <w:lang w:val="en-GB"/>
        </w:rPr>
      </w:pPr>
      <w:r w:rsidRPr="00635301">
        <w:rPr>
          <w:b/>
          <w:bCs/>
          <w:lang w:val="en-GB"/>
        </w:rPr>
        <w:t>A</w:t>
      </w:r>
      <w:r w:rsidR="00214C06" w:rsidRPr="00635301">
        <w:rPr>
          <w:b/>
          <w:bCs/>
          <w:lang w:val="en-GB"/>
        </w:rPr>
        <w:t>rticle 2</w:t>
      </w:r>
      <w:r w:rsidRPr="00635301">
        <w:rPr>
          <w:b/>
          <w:bCs/>
          <w:lang w:val="en-GB"/>
        </w:rPr>
        <w:t>5</w:t>
      </w:r>
      <w:r w:rsidR="00EE215B" w:rsidRPr="00635301">
        <w:rPr>
          <w:b/>
          <w:bCs/>
          <w:lang w:val="en-GB"/>
        </w:rPr>
        <w:t xml:space="preserve">: </w:t>
      </w:r>
      <w:r w:rsidR="00EE215B" w:rsidRPr="00635301">
        <w:rPr>
          <w:b/>
          <w:bCs/>
          <w:spacing w:val="-12"/>
          <w:lang w:val="en-GB"/>
        </w:rPr>
        <w:t xml:space="preserve">Documents </w:t>
      </w:r>
      <w:r w:rsidR="00EE215B" w:rsidRPr="00635301">
        <w:rPr>
          <w:b/>
          <w:bCs/>
          <w:lang w:val="en-GB"/>
        </w:rPr>
        <w:t>to be provided</w:t>
      </w:r>
      <w:r w:rsidR="0094585C" w:rsidRPr="00635301">
        <w:rPr>
          <w:b/>
          <w:bCs/>
          <w:lang w:val="en-GB"/>
        </w:rPr>
        <w:t xml:space="preserve"> before</w:t>
      </w:r>
      <w:r w:rsidR="00EE215B" w:rsidRPr="00635301">
        <w:rPr>
          <w:b/>
          <w:bCs/>
          <w:spacing w:val="5"/>
          <w:lang w:val="en-GB"/>
        </w:rPr>
        <w:t xml:space="preserve"> technical </w:t>
      </w:r>
      <w:r w:rsidR="00EE215B" w:rsidRPr="00635301">
        <w:rPr>
          <w:b/>
          <w:bCs/>
          <w:lang w:val="en-GB"/>
        </w:rPr>
        <w:t xml:space="preserve">acceptance </w:t>
      </w:r>
    </w:p>
    <w:p w14:paraId="572C6A7F" w14:textId="7F5AF38C" w:rsidR="00D44FA0" w:rsidRPr="00635301" w:rsidRDefault="00D44FA0" w:rsidP="00C559B3">
      <w:pPr>
        <w:widowControl w:val="0"/>
        <w:autoSpaceDE w:val="0"/>
        <w:spacing w:line="276" w:lineRule="auto"/>
        <w:ind w:right="-15"/>
        <w:jc w:val="both"/>
        <w:rPr>
          <w:lang w:val="en-GB"/>
        </w:rPr>
      </w:pPr>
      <w:r w:rsidRPr="00635301">
        <w:rPr>
          <w:lang w:val="en-GB"/>
        </w:rPr>
        <w:t xml:space="preserve">The </w:t>
      </w:r>
      <w:r w:rsidR="004B3EA0" w:rsidRPr="00635301">
        <w:rPr>
          <w:lang w:val="en-GB"/>
        </w:rPr>
        <w:t>co-contractor</w:t>
      </w:r>
      <w:r w:rsidRPr="00635301">
        <w:rPr>
          <w:lang w:val="en-GB"/>
        </w:rPr>
        <w:t xml:space="preserve"> shall, within a period of at least ten (10) days before the provisional acceptance of the subsequent</w:t>
      </w:r>
      <w:r w:rsidR="004B3EA0" w:rsidRPr="00635301">
        <w:rPr>
          <w:lang w:val="en-GB"/>
        </w:rPr>
        <w:t xml:space="preserve"> order</w:t>
      </w:r>
      <w:r w:rsidRPr="00635301">
        <w:rPr>
          <w:lang w:val="en-GB"/>
        </w:rPr>
        <w:t xml:space="preserve"> contract, transmit to the Project Owner or the </w:t>
      </w:r>
      <w:r w:rsidRPr="00635301">
        <w:rPr>
          <w:iCs/>
          <w:lang w:val="en-GB"/>
        </w:rPr>
        <w:t xml:space="preserve">Delegated Project Owner </w:t>
      </w:r>
      <w:r w:rsidRPr="00635301">
        <w:rPr>
          <w:lang w:val="en-GB"/>
        </w:rPr>
        <w:t xml:space="preserve">the following documents </w:t>
      </w:r>
    </w:p>
    <w:p w14:paraId="5059FD89" w14:textId="4BFA2A0F" w:rsidR="00D44FA0" w:rsidRPr="00635301" w:rsidRDefault="00D44FA0" w:rsidP="00C559B3">
      <w:pPr>
        <w:widowControl w:val="0"/>
        <w:autoSpaceDE w:val="0"/>
        <w:spacing w:line="276" w:lineRule="auto"/>
        <w:ind w:right="-15"/>
        <w:jc w:val="both"/>
        <w:rPr>
          <w:lang w:val="en-GB"/>
        </w:rPr>
      </w:pPr>
      <w:r w:rsidRPr="00635301">
        <w:rPr>
          <w:iCs/>
          <w:lang w:val="en-GB"/>
        </w:rPr>
        <w:t>[Specify special provisions if applicable]</w:t>
      </w:r>
      <w:r w:rsidRPr="00635301">
        <w:rPr>
          <w:lang w:val="en-GB"/>
        </w:rPr>
        <w:t>:</w:t>
      </w:r>
    </w:p>
    <w:p w14:paraId="27604750" w14:textId="77777777" w:rsidR="00D44FA0" w:rsidRPr="00635301" w:rsidRDefault="00D44FA0" w:rsidP="00C559B3">
      <w:pPr>
        <w:widowControl w:val="0"/>
        <w:numPr>
          <w:ilvl w:val="0"/>
          <w:numId w:val="6"/>
        </w:numPr>
        <w:autoSpaceDE w:val="0"/>
        <w:spacing w:line="276" w:lineRule="auto"/>
        <w:ind w:right="-15"/>
        <w:jc w:val="both"/>
        <w:rPr>
          <w:lang w:val="en-GB"/>
        </w:rPr>
      </w:pPr>
      <w:r w:rsidRPr="00635301">
        <w:rPr>
          <w:iCs/>
          <w:lang w:val="en-GB"/>
        </w:rPr>
        <w:t>Copy of the invoice describing the supplies indicating their quantities, price and total amount;</w:t>
      </w:r>
    </w:p>
    <w:p w14:paraId="339C9A09" w14:textId="24AFAB77" w:rsidR="00D44FA0" w:rsidRPr="00635301" w:rsidRDefault="00D44FA0" w:rsidP="00C559B3">
      <w:pPr>
        <w:widowControl w:val="0"/>
        <w:numPr>
          <w:ilvl w:val="0"/>
          <w:numId w:val="6"/>
        </w:numPr>
        <w:autoSpaceDE w:val="0"/>
        <w:spacing w:line="276" w:lineRule="auto"/>
        <w:ind w:right="-15"/>
        <w:jc w:val="both"/>
        <w:rPr>
          <w:lang w:val="en-GB"/>
        </w:rPr>
      </w:pPr>
      <w:r w:rsidRPr="00635301">
        <w:rPr>
          <w:iCs/>
          <w:lang w:val="en-GB"/>
        </w:rPr>
        <w:t>Delivery notification;</w:t>
      </w:r>
    </w:p>
    <w:p w14:paraId="12CEC7BA" w14:textId="4A017BB9" w:rsidR="00D44FA0" w:rsidRPr="00635301" w:rsidRDefault="00D44FA0" w:rsidP="00C559B3">
      <w:pPr>
        <w:widowControl w:val="0"/>
        <w:numPr>
          <w:ilvl w:val="0"/>
          <w:numId w:val="6"/>
        </w:numPr>
        <w:autoSpaceDE w:val="0"/>
        <w:spacing w:line="276" w:lineRule="auto"/>
        <w:ind w:right="-15"/>
        <w:jc w:val="both"/>
        <w:rPr>
          <w:lang w:val="en-GB"/>
        </w:rPr>
      </w:pPr>
      <w:r w:rsidRPr="00635301">
        <w:rPr>
          <w:iCs/>
          <w:lang w:val="en-GB"/>
        </w:rPr>
        <w:t>Service report;</w:t>
      </w:r>
    </w:p>
    <w:p w14:paraId="21D0F7D3" w14:textId="77777777" w:rsidR="00D44FA0" w:rsidRPr="00635301" w:rsidRDefault="00D44FA0" w:rsidP="00C559B3">
      <w:pPr>
        <w:widowControl w:val="0"/>
        <w:numPr>
          <w:ilvl w:val="0"/>
          <w:numId w:val="6"/>
        </w:numPr>
        <w:autoSpaceDE w:val="0"/>
        <w:spacing w:line="276" w:lineRule="auto"/>
        <w:ind w:right="-15"/>
        <w:jc w:val="both"/>
        <w:rPr>
          <w:lang w:val="en-GB"/>
        </w:rPr>
      </w:pPr>
      <w:r w:rsidRPr="00635301">
        <w:rPr>
          <w:iCs/>
          <w:lang w:val="en-GB"/>
        </w:rPr>
        <w:t>Copy of final bond;</w:t>
      </w:r>
    </w:p>
    <w:p w14:paraId="68C0178A" w14:textId="6682D06F" w:rsidR="00D44FA0" w:rsidRPr="00635301" w:rsidRDefault="00D44FA0" w:rsidP="00C559B3">
      <w:pPr>
        <w:widowControl w:val="0"/>
        <w:numPr>
          <w:ilvl w:val="0"/>
          <w:numId w:val="6"/>
        </w:numPr>
        <w:autoSpaceDE w:val="0"/>
        <w:spacing w:line="276" w:lineRule="auto"/>
        <w:ind w:right="-15"/>
        <w:jc w:val="both"/>
        <w:rPr>
          <w:lang w:val="en-GB"/>
        </w:rPr>
      </w:pPr>
      <w:r w:rsidRPr="00635301">
        <w:rPr>
          <w:iCs/>
          <w:lang w:val="en-GB"/>
        </w:rPr>
        <w:t>C</w:t>
      </w:r>
      <w:r w:rsidR="004B3EA0" w:rsidRPr="00635301">
        <w:rPr>
          <w:iCs/>
          <w:lang w:val="en-GB"/>
        </w:rPr>
        <w:t>opy of insurance, if applicable;</w:t>
      </w:r>
    </w:p>
    <w:p w14:paraId="43831C20" w14:textId="4C3F988C" w:rsidR="004B3EA0" w:rsidRPr="00635301" w:rsidRDefault="004B3EA0" w:rsidP="00C559B3">
      <w:pPr>
        <w:widowControl w:val="0"/>
        <w:numPr>
          <w:ilvl w:val="0"/>
          <w:numId w:val="6"/>
        </w:numPr>
        <w:autoSpaceDE w:val="0"/>
        <w:spacing w:line="276" w:lineRule="auto"/>
        <w:ind w:right="-15"/>
        <w:jc w:val="both"/>
        <w:rPr>
          <w:lang w:val="en-GB"/>
        </w:rPr>
      </w:pPr>
      <w:r w:rsidRPr="00635301">
        <w:rPr>
          <w:iCs/>
          <w:lang w:val="en-GB"/>
        </w:rPr>
        <w:t>Other to be specified.</w:t>
      </w:r>
    </w:p>
    <w:p w14:paraId="789B3767" w14:textId="77777777" w:rsidR="00C559B3" w:rsidRPr="00635301" w:rsidRDefault="00C559B3" w:rsidP="00C559B3">
      <w:pPr>
        <w:widowControl w:val="0"/>
        <w:autoSpaceDE w:val="0"/>
        <w:spacing w:line="276" w:lineRule="auto"/>
        <w:ind w:right="-15"/>
        <w:jc w:val="both"/>
        <w:rPr>
          <w:b/>
          <w:bCs/>
          <w:iCs/>
          <w:lang w:val="en-GB"/>
        </w:rPr>
      </w:pPr>
    </w:p>
    <w:p w14:paraId="294A9C78" w14:textId="6BB20C93" w:rsidR="00A50687" w:rsidRPr="00635301" w:rsidRDefault="00A50687" w:rsidP="00C559B3">
      <w:pPr>
        <w:widowControl w:val="0"/>
        <w:autoSpaceDE w:val="0"/>
        <w:spacing w:line="276" w:lineRule="auto"/>
        <w:ind w:right="-15"/>
        <w:jc w:val="both"/>
        <w:rPr>
          <w:b/>
          <w:bCs/>
          <w:iCs/>
          <w:lang w:val="en-GB"/>
        </w:rPr>
      </w:pPr>
      <w:r w:rsidRPr="00635301">
        <w:rPr>
          <w:b/>
          <w:bCs/>
          <w:iCs/>
          <w:lang w:val="en-GB"/>
        </w:rPr>
        <w:t xml:space="preserve">Article 26: </w:t>
      </w:r>
      <w:r w:rsidR="00004D46" w:rsidRPr="00635301">
        <w:rPr>
          <w:b/>
          <w:lang w:val="en-GB"/>
        </w:rPr>
        <w:t>Provisional acceptance</w:t>
      </w:r>
    </w:p>
    <w:p w14:paraId="4E8A338A" w14:textId="289EC481" w:rsidR="004B3EA0" w:rsidRPr="00635301" w:rsidRDefault="004B3EA0" w:rsidP="00C559B3">
      <w:pPr>
        <w:widowControl w:val="0"/>
        <w:autoSpaceDE w:val="0"/>
        <w:spacing w:line="276" w:lineRule="auto"/>
        <w:ind w:right="-147"/>
        <w:rPr>
          <w:b/>
          <w:spacing w:val="4"/>
          <w:lang w:val="en-GB"/>
        </w:rPr>
      </w:pPr>
      <w:r w:rsidRPr="00635301">
        <w:rPr>
          <w:b/>
          <w:lang w:val="en-GB"/>
        </w:rPr>
        <w:t>2</w:t>
      </w:r>
      <w:r w:rsidR="00004D46" w:rsidRPr="00635301">
        <w:rPr>
          <w:b/>
          <w:lang w:val="en-GB"/>
        </w:rPr>
        <w:t>6</w:t>
      </w:r>
      <w:r w:rsidRPr="00635301">
        <w:rPr>
          <w:b/>
          <w:lang w:val="en-GB"/>
        </w:rPr>
        <w:t xml:space="preserve">.1. </w:t>
      </w:r>
      <w:r w:rsidR="00004D46" w:rsidRPr="00635301">
        <w:rPr>
          <w:b/>
          <w:spacing w:val="4"/>
          <w:lang w:val="en-GB"/>
        </w:rPr>
        <w:t>Operations prior to acceptance</w:t>
      </w:r>
    </w:p>
    <w:p w14:paraId="26E8065B" w14:textId="77777777" w:rsidR="004B3EA0" w:rsidRPr="00635301" w:rsidRDefault="004B3EA0" w:rsidP="00C559B3">
      <w:pPr>
        <w:widowControl w:val="0"/>
        <w:tabs>
          <w:tab w:val="left" w:pos="3119"/>
        </w:tabs>
        <w:autoSpaceDE w:val="0"/>
        <w:spacing w:after="120" w:line="276" w:lineRule="auto"/>
        <w:ind w:right="-15"/>
        <w:jc w:val="both"/>
        <w:rPr>
          <w:spacing w:val="5"/>
          <w:lang w:val="en-GB"/>
        </w:rPr>
      </w:pPr>
      <w:r w:rsidRPr="00635301">
        <w:rPr>
          <w:spacing w:val="5"/>
          <w:lang w:val="en-GB"/>
        </w:rPr>
        <w:t>Before provisional acceptance, the contracting partner shall send a written request to the Project Owner</w:t>
      </w:r>
      <w:bookmarkStart w:id="117" w:name="_Hlk158979207"/>
      <w:r w:rsidRPr="00635301">
        <w:rPr>
          <w:spacing w:val="5"/>
          <w:lang w:val="en-GB"/>
        </w:rPr>
        <w:t xml:space="preserve"> or the Delegated Project Owner</w:t>
      </w:r>
      <w:bookmarkEnd w:id="117"/>
      <w:r w:rsidRPr="00635301">
        <w:rPr>
          <w:spacing w:val="5"/>
          <w:lang w:val="en-GB"/>
        </w:rPr>
        <w:t xml:space="preserve">, with copy to the Engineer, to organise a technical visit prior to acceptance. This visit includes, among other operations: [List operations]  </w:t>
      </w:r>
    </w:p>
    <w:p w14:paraId="2E48A701" w14:textId="2ADC3799" w:rsidR="004B3EA0" w:rsidRPr="00635301" w:rsidRDefault="004B3EA0" w:rsidP="00C559B3">
      <w:pPr>
        <w:widowControl w:val="0"/>
        <w:autoSpaceDE w:val="0"/>
        <w:spacing w:after="120" w:line="276" w:lineRule="auto"/>
        <w:ind w:right="-15"/>
        <w:jc w:val="both"/>
        <w:rPr>
          <w:spacing w:val="5"/>
          <w:lang w:val="en-GB"/>
        </w:rPr>
      </w:pPr>
      <w:r w:rsidRPr="00635301">
        <w:rPr>
          <w:b/>
          <w:bCs/>
          <w:spacing w:val="5"/>
          <w:lang w:val="en-GB"/>
        </w:rPr>
        <w:t>2</w:t>
      </w:r>
      <w:r w:rsidR="00004D46" w:rsidRPr="00635301">
        <w:rPr>
          <w:b/>
          <w:bCs/>
          <w:spacing w:val="5"/>
          <w:lang w:val="en-GB"/>
        </w:rPr>
        <w:t>6</w:t>
      </w:r>
      <w:r w:rsidRPr="00635301">
        <w:rPr>
          <w:b/>
          <w:bCs/>
          <w:spacing w:val="5"/>
          <w:lang w:val="en-GB"/>
        </w:rPr>
        <w:t xml:space="preserve">.1.1 The Acceptance Committee </w:t>
      </w:r>
      <w:r w:rsidRPr="00635301">
        <w:rPr>
          <w:spacing w:val="5"/>
          <w:lang w:val="en-GB"/>
        </w:rPr>
        <w:t xml:space="preserve">or a technician appointed for this purpose, shall carry out quality and quantity checks, (to be specified either in the manufacturing plants and the modalities if applicable, test workshops, shops or places where the contracting partner's services are carried out, test workshops of the State's public structures, or on the Project Owner's  or Delegated Project Owner's sites).  </w:t>
      </w:r>
    </w:p>
    <w:p w14:paraId="343B91F4" w14:textId="77777777" w:rsidR="004B3EA0" w:rsidRPr="00635301" w:rsidRDefault="004B3EA0" w:rsidP="00C559B3">
      <w:pPr>
        <w:widowControl w:val="0"/>
        <w:autoSpaceDE w:val="0"/>
        <w:spacing w:after="120" w:line="276" w:lineRule="auto"/>
        <w:ind w:right="-15"/>
        <w:jc w:val="both"/>
        <w:rPr>
          <w:spacing w:val="5"/>
          <w:lang w:val="en-GB"/>
        </w:rPr>
      </w:pPr>
      <w:r w:rsidRPr="00635301">
        <w:rPr>
          <w:spacing w:val="5"/>
          <w:lang w:val="en-GB"/>
        </w:rPr>
        <w:t>These operations shall be marked by a report drafted on the spot and signed by the Project Manager, if applicable, the Engineer and the Contracting partner.</w:t>
      </w:r>
    </w:p>
    <w:p w14:paraId="6C5B0725" w14:textId="276137C1" w:rsidR="004B3EA0" w:rsidRPr="00635301" w:rsidRDefault="004B3EA0" w:rsidP="00C559B3">
      <w:pPr>
        <w:widowControl w:val="0"/>
        <w:autoSpaceDE w:val="0"/>
        <w:spacing w:after="120" w:line="276" w:lineRule="auto"/>
        <w:ind w:right="-15"/>
        <w:jc w:val="both"/>
        <w:rPr>
          <w:spacing w:val="5"/>
          <w:lang w:val="en-GB"/>
        </w:rPr>
      </w:pPr>
      <w:r w:rsidRPr="00635301">
        <w:rPr>
          <w:b/>
          <w:bCs/>
          <w:spacing w:val="5"/>
          <w:lang w:val="en-GB"/>
        </w:rPr>
        <w:t>2</w:t>
      </w:r>
      <w:r w:rsidR="00004D46" w:rsidRPr="00635301">
        <w:rPr>
          <w:b/>
          <w:bCs/>
          <w:spacing w:val="5"/>
          <w:lang w:val="en-GB"/>
        </w:rPr>
        <w:t>6</w:t>
      </w:r>
      <w:r w:rsidRPr="00635301">
        <w:rPr>
          <w:b/>
          <w:bCs/>
          <w:spacing w:val="5"/>
          <w:lang w:val="en-GB"/>
        </w:rPr>
        <w:t>.1.2</w:t>
      </w:r>
      <w:r w:rsidRPr="00635301">
        <w:rPr>
          <w:spacing w:val="5"/>
          <w:lang w:val="en-GB"/>
        </w:rPr>
        <w:t xml:space="preserve"> When these operations are carried out by a technician, the latter draws up a report containing a proposal for acceptance, repair, improvement or rejection, which is forwarded to the committee for decision.</w:t>
      </w:r>
    </w:p>
    <w:p w14:paraId="7B2DF78C" w14:textId="2A382C2C" w:rsidR="004B3EA0" w:rsidRPr="00635301" w:rsidRDefault="004B3EA0" w:rsidP="00C559B3">
      <w:pPr>
        <w:widowControl w:val="0"/>
        <w:autoSpaceDE w:val="0"/>
        <w:spacing w:after="120" w:line="276" w:lineRule="auto"/>
        <w:ind w:right="-15"/>
        <w:jc w:val="both"/>
        <w:rPr>
          <w:spacing w:val="5"/>
          <w:lang w:val="en-GB"/>
        </w:rPr>
      </w:pPr>
      <w:r w:rsidRPr="00635301">
        <w:rPr>
          <w:b/>
          <w:bCs/>
          <w:spacing w:val="5"/>
          <w:lang w:val="en-GB"/>
        </w:rPr>
        <w:t>2</w:t>
      </w:r>
      <w:r w:rsidR="00004D46" w:rsidRPr="00635301">
        <w:rPr>
          <w:b/>
          <w:bCs/>
          <w:spacing w:val="5"/>
          <w:lang w:val="en-GB"/>
        </w:rPr>
        <w:t>6</w:t>
      </w:r>
      <w:r w:rsidRPr="00635301">
        <w:rPr>
          <w:b/>
          <w:bCs/>
          <w:spacing w:val="5"/>
          <w:lang w:val="en-GB"/>
        </w:rPr>
        <w:t>.1.3</w:t>
      </w:r>
      <w:r w:rsidRPr="00635301">
        <w:rPr>
          <w:spacing w:val="5"/>
          <w:lang w:val="en-GB"/>
        </w:rPr>
        <w:t xml:space="preserve"> </w:t>
      </w:r>
      <w:r w:rsidRPr="00635301">
        <w:rPr>
          <w:b/>
          <w:bCs/>
          <w:spacing w:val="5"/>
          <w:lang w:val="en-GB"/>
        </w:rPr>
        <w:t>The Technical Acceptance Committee o</w:t>
      </w:r>
      <w:r w:rsidRPr="00635301">
        <w:rPr>
          <w:spacing w:val="5"/>
          <w:lang w:val="en-GB"/>
        </w:rPr>
        <w:t xml:space="preserve">r the technician assigned to this task must </w:t>
      </w:r>
      <w:r w:rsidRPr="00635301">
        <w:rPr>
          <w:spacing w:val="5"/>
          <w:lang w:val="en-GB"/>
        </w:rPr>
        <w:lastRenderedPageBreak/>
        <w:t>restrict himself to checking compliance with the technical specifications.</w:t>
      </w:r>
    </w:p>
    <w:p w14:paraId="2D7E9F49" w14:textId="77777777" w:rsidR="004B3EA0" w:rsidRPr="00635301" w:rsidRDefault="004B3EA0" w:rsidP="00C559B3">
      <w:pPr>
        <w:widowControl w:val="0"/>
        <w:autoSpaceDE w:val="0"/>
        <w:spacing w:after="120" w:line="276" w:lineRule="auto"/>
        <w:ind w:right="-15"/>
        <w:jc w:val="both"/>
        <w:rPr>
          <w:spacing w:val="5"/>
          <w:lang w:val="en-GB"/>
        </w:rPr>
      </w:pPr>
      <w:r w:rsidRPr="00635301">
        <w:rPr>
          <w:spacing w:val="5"/>
          <w:lang w:val="en-GB"/>
        </w:rPr>
        <w:t>As concerns technical acceptance, the Committee shall take one of the following decisions concerning all or part of the service:</w:t>
      </w:r>
    </w:p>
    <w:p w14:paraId="6DB17CDF" w14:textId="77777777" w:rsidR="004B3EA0" w:rsidRPr="00635301" w:rsidRDefault="004B3EA0" w:rsidP="00C559B3">
      <w:pPr>
        <w:widowControl w:val="0"/>
        <w:autoSpaceDE w:val="0"/>
        <w:spacing w:after="120" w:line="276" w:lineRule="auto"/>
        <w:ind w:right="-15"/>
        <w:jc w:val="both"/>
        <w:textAlignment w:val="auto"/>
        <w:rPr>
          <w:spacing w:val="5"/>
          <w:lang w:val="en-GB"/>
        </w:rPr>
      </w:pPr>
      <w:r w:rsidRPr="00635301">
        <w:rPr>
          <w:spacing w:val="5"/>
          <w:lang w:val="en-GB"/>
        </w:rPr>
        <w:t>a. It accepts the quality and quantity of the service and, in this case, its decision is immediately enforceable;</w:t>
      </w:r>
    </w:p>
    <w:p w14:paraId="4D10708C" w14:textId="77777777" w:rsidR="004B3EA0" w:rsidRPr="00635301" w:rsidRDefault="004B3EA0" w:rsidP="00C559B3">
      <w:pPr>
        <w:widowControl w:val="0"/>
        <w:autoSpaceDE w:val="0"/>
        <w:spacing w:after="120" w:line="276" w:lineRule="auto"/>
        <w:ind w:right="-15"/>
        <w:jc w:val="both"/>
        <w:textAlignment w:val="auto"/>
        <w:rPr>
          <w:spacing w:val="5"/>
          <w:lang w:val="en-GB"/>
        </w:rPr>
      </w:pPr>
      <w:r w:rsidRPr="00635301">
        <w:rPr>
          <w:spacing w:val="5"/>
          <w:lang w:val="en-GB"/>
        </w:rPr>
        <w:t>b. It notices that the service does not comply and rejects it. However, in this case, it may accept either that the service be brought into conformity or that it be subject to a reduction. The Contracting partner shall be notified of the rejection of the service by registered mail or by simple letter against receipt if it has not signed the report leading to this decision.</w:t>
      </w:r>
    </w:p>
    <w:p w14:paraId="0ABA7651" w14:textId="30D7F916" w:rsidR="004B3EA0" w:rsidRPr="00635301" w:rsidRDefault="004B3EA0" w:rsidP="00004D46">
      <w:pPr>
        <w:widowControl w:val="0"/>
        <w:tabs>
          <w:tab w:val="left" w:pos="900"/>
          <w:tab w:val="left" w:pos="1300"/>
          <w:tab w:val="left" w:pos="2480"/>
          <w:tab w:val="left" w:pos="3760"/>
        </w:tabs>
        <w:autoSpaceDE w:val="0"/>
        <w:spacing w:before="240" w:line="276" w:lineRule="auto"/>
        <w:jc w:val="both"/>
        <w:rPr>
          <w:b/>
          <w:spacing w:val="5"/>
          <w:lang w:val="en-GB"/>
        </w:rPr>
      </w:pPr>
      <w:r w:rsidRPr="00635301">
        <w:rPr>
          <w:b/>
          <w:spacing w:val="5"/>
          <w:lang w:val="en-GB"/>
        </w:rPr>
        <w:t>2</w:t>
      </w:r>
      <w:r w:rsidR="00004D46" w:rsidRPr="00635301">
        <w:rPr>
          <w:b/>
          <w:spacing w:val="5"/>
          <w:lang w:val="en-GB"/>
        </w:rPr>
        <w:t>6</w:t>
      </w:r>
      <w:r w:rsidRPr="00635301">
        <w:rPr>
          <w:b/>
          <w:spacing w:val="5"/>
          <w:lang w:val="en-GB"/>
        </w:rPr>
        <w:t>.2. Provisional acceptance</w:t>
      </w:r>
    </w:p>
    <w:p w14:paraId="2E59B188" w14:textId="77777777" w:rsidR="004B3EA0" w:rsidRPr="00635301" w:rsidRDefault="004B3EA0" w:rsidP="00C559B3">
      <w:pPr>
        <w:widowControl w:val="0"/>
        <w:autoSpaceDE w:val="0"/>
        <w:spacing w:after="60" w:line="276" w:lineRule="auto"/>
        <w:ind w:right="-27"/>
        <w:jc w:val="both"/>
        <w:rPr>
          <w:lang w:val="en-GB"/>
        </w:rPr>
      </w:pPr>
      <w:r w:rsidRPr="00635301">
        <w:rPr>
          <w:lang w:val="en-GB"/>
        </w:rPr>
        <w:t xml:space="preserve">The contracting partner must make known to the Contract Manager latest [to be specified] days before the expiry of the contractual deadline, the date on which he wishes the supplies acceptance exercise should take place. </w:t>
      </w:r>
    </w:p>
    <w:p w14:paraId="41FC7969" w14:textId="77777777" w:rsidR="004B3EA0" w:rsidRPr="00635301" w:rsidRDefault="004B3EA0" w:rsidP="00C559B3">
      <w:pPr>
        <w:widowControl w:val="0"/>
        <w:autoSpaceDE w:val="0"/>
        <w:spacing w:after="60" w:line="276" w:lineRule="auto"/>
        <w:ind w:right="-27"/>
        <w:jc w:val="both"/>
        <w:rPr>
          <w:lang w:val="en-GB"/>
        </w:rPr>
      </w:pPr>
      <w:r w:rsidRPr="00635301">
        <w:rPr>
          <w:lang w:val="en-GB"/>
        </w:rPr>
        <w:t xml:space="preserve">Provisional acceptance shall be pronounced as soon as the supplies covered by this contract have been delivered </w:t>
      </w:r>
      <w:r w:rsidRPr="00635301">
        <w:rPr>
          <w:spacing w:val="4"/>
          <w:lang w:val="en-GB"/>
        </w:rPr>
        <w:t xml:space="preserve">and the </w:t>
      </w:r>
      <w:r w:rsidRPr="00635301">
        <w:rPr>
          <w:lang w:val="en-GB"/>
        </w:rPr>
        <w:t xml:space="preserve">pre-acceptance operations </w:t>
      </w:r>
      <w:r w:rsidRPr="00635301">
        <w:rPr>
          <w:spacing w:val="4"/>
          <w:lang w:val="en-GB"/>
        </w:rPr>
        <w:t xml:space="preserve">have been conducted. </w:t>
      </w:r>
    </w:p>
    <w:p w14:paraId="0DCA842B" w14:textId="77777777" w:rsidR="004B3EA0" w:rsidRPr="00635301" w:rsidRDefault="004B3EA0" w:rsidP="00C559B3">
      <w:pPr>
        <w:widowControl w:val="0"/>
        <w:autoSpaceDE w:val="0"/>
        <w:spacing w:after="60" w:line="276" w:lineRule="auto"/>
        <w:ind w:right="-27"/>
        <w:jc w:val="both"/>
        <w:rPr>
          <w:lang w:val="en-GB"/>
        </w:rPr>
      </w:pPr>
      <w:r w:rsidRPr="00635301">
        <w:rPr>
          <w:lang w:val="en-GB"/>
        </w:rPr>
        <w:t xml:space="preserve">After verifying technical specifications and ensuring that the equipment is functioning properly, the Committee shall examine the </w:t>
      </w:r>
      <w:r w:rsidRPr="00635301">
        <w:rPr>
          <w:spacing w:val="21"/>
          <w:lang w:val="en-GB"/>
        </w:rPr>
        <w:t>minutes</w:t>
      </w:r>
      <w:r w:rsidRPr="00635301">
        <w:rPr>
          <w:lang w:val="en-GB"/>
        </w:rPr>
        <w:t xml:space="preserve"> of the pre-acceptance operations and, if necessary, provisionally accept the services.</w:t>
      </w:r>
    </w:p>
    <w:p w14:paraId="2D3D22FD" w14:textId="77777777" w:rsidR="004B3EA0" w:rsidRPr="00635301" w:rsidRDefault="004B3EA0" w:rsidP="00C559B3">
      <w:pPr>
        <w:widowControl w:val="0"/>
        <w:autoSpaceDE w:val="0"/>
        <w:spacing w:after="60" w:line="276" w:lineRule="auto"/>
        <w:ind w:right="-27"/>
        <w:jc w:val="both"/>
        <w:rPr>
          <w:bCs/>
          <w:lang w:val="en-GB"/>
        </w:rPr>
      </w:pPr>
      <w:r w:rsidRPr="00635301">
        <w:rPr>
          <w:bCs/>
          <w:lang w:val="en-GB"/>
        </w:rPr>
        <w:t xml:space="preserve">For contracts comprising several tranches, the Project Owner or the Delegated Project Owner shall provisionally accept the supplies for the tranche in question. This acceptance shall be a prerequisite for the start of the next conditional tranche. </w:t>
      </w:r>
    </w:p>
    <w:p w14:paraId="1D7414AF" w14:textId="49A9D682" w:rsidR="004B3EA0" w:rsidRPr="00635301" w:rsidRDefault="004B3EA0" w:rsidP="00C559B3">
      <w:pPr>
        <w:widowControl w:val="0"/>
        <w:autoSpaceDE w:val="0"/>
        <w:spacing w:after="60" w:line="276" w:lineRule="auto"/>
        <w:jc w:val="both"/>
        <w:rPr>
          <w:lang w:val="en-GB"/>
        </w:rPr>
      </w:pPr>
      <w:r w:rsidRPr="00635301">
        <w:rPr>
          <w:lang w:val="en-GB"/>
        </w:rPr>
        <w:t>The acceptance visit is marked by the signing, on the spot, by all the participants of an acceptance report stating whether or not acceptance has been granted and, where necessary, the reservations to be lifted, together with deadlines, before acceptance is granted.</w:t>
      </w:r>
    </w:p>
    <w:p w14:paraId="094A5013" w14:textId="30C16412" w:rsidR="004B3EA0" w:rsidRPr="00635301" w:rsidRDefault="004B3EA0" w:rsidP="00C559B3">
      <w:pPr>
        <w:widowControl w:val="0"/>
        <w:autoSpaceDE w:val="0"/>
        <w:spacing w:after="60" w:line="276" w:lineRule="auto"/>
        <w:jc w:val="both"/>
        <w:rPr>
          <w:lang w:val="en-GB"/>
        </w:rPr>
      </w:pPr>
      <w:r w:rsidRPr="00635301">
        <w:rPr>
          <w:lang w:val="en-GB"/>
        </w:rPr>
        <w:t>In case acceptance is not pronounced, the acceptance minutes shall</w:t>
      </w:r>
      <w:r w:rsidR="00BE5197" w:rsidRPr="00635301">
        <w:rPr>
          <w:lang w:val="en-GB"/>
        </w:rPr>
        <w:t xml:space="preserve"> specify the reservations to be </w:t>
      </w:r>
      <w:r w:rsidRPr="00635301">
        <w:rPr>
          <w:lang w:val="en-GB"/>
        </w:rPr>
        <w:t>lifted, together with the deadlin</w:t>
      </w:r>
      <w:r w:rsidR="00BE5197" w:rsidRPr="00635301">
        <w:rPr>
          <w:lang w:val="en-GB"/>
        </w:rPr>
        <w:t>es before granting acceptance</w:t>
      </w:r>
      <w:r w:rsidRPr="00635301">
        <w:rPr>
          <w:lang w:val="en-GB"/>
        </w:rPr>
        <w:t xml:space="preserve">. </w:t>
      </w:r>
    </w:p>
    <w:p w14:paraId="02EE9BDC" w14:textId="6DF41731" w:rsidR="004B3EA0" w:rsidRPr="00635301" w:rsidRDefault="004B3EA0" w:rsidP="00004D46">
      <w:pPr>
        <w:spacing w:before="240" w:line="276" w:lineRule="auto"/>
        <w:jc w:val="both"/>
        <w:rPr>
          <w:b/>
          <w:lang w:val="en-GB"/>
        </w:rPr>
      </w:pPr>
      <w:r w:rsidRPr="00635301">
        <w:rPr>
          <w:b/>
          <w:lang w:val="en-GB"/>
        </w:rPr>
        <w:t>2</w:t>
      </w:r>
      <w:r w:rsidR="00BE5197" w:rsidRPr="00635301">
        <w:rPr>
          <w:b/>
          <w:lang w:val="en-GB"/>
        </w:rPr>
        <w:t>6</w:t>
      </w:r>
      <w:r w:rsidRPr="00635301">
        <w:rPr>
          <w:b/>
          <w:lang w:val="en-GB"/>
        </w:rPr>
        <w:t xml:space="preserve">.3. The Acceptance Committee </w:t>
      </w:r>
      <w:r w:rsidRPr="00635301">
        <w:rPr>
          <w:bCs/>
          <w:lang w:val="en-GB"/>
        </w:rPr>
        <w:t>shall be composed as follows, just by indication</w:t>
      </w:r>
      <w:r w:rsidRPr="00635301">
        <w:rPr>
          <w:b/>
          <w:lang w:val="en-GB"/>
        </w:rPr>
        <w:t>:</w:t>
      </w:r>
    </w:p>
    <w:p w14:paraId="16DDE7D1" w14:textId="77777777" w:rsidR="004B3EA0" w:rsidRPr="00635301" w:rsidRDefault="004B3EA0" w:rsidP="00C559B3">
      <w:pPr>
        <w:spacing w:line="276" w:lineRule="auto"/>
        <w:jc w:val="both"/>
        <w:rPr>
          <w:iCs/>
          <w:lang w:val="en-GB"/>
        </w:rPr>
      </w:pPr>
      <w:bookmarkStart w:id="118" w:name="_Hlk181647528"/>
      <w:r w:rsidRPr="00635301">
        <w:rPr>
          <w:iCs/>
          <w:lang w:val="en-GB"/>
        </w:rPr>
        <w:t>The Acceptance Committee shall be made up of the following members [just by indication]:</w:t>
      </w:r>
    </w:p>
    <w:p w14:paraId="69D18675" w14:textId="77777777" w:rsidR="00A21FDE" w:rsidRPr="00635301" w:rsidRDefault="004B3EA0" w:rsidP="00536A10">
      <w:pPr>
        <w:pStyle w:val="Paragraphedeliste"/>
        <w:numPr>
          <w:ilvl w:val="3"/>
          <w:numId w:val="81"/>
        </w:numPr>
        <w:spacing w:line="276" w:lineRule="auto"/>
        <w:jc w:val="both"/>
        <w:rPr>
          <w:iCs/>
          <w:lang w:val="en-GB"/>
        </w:rPr>
      </w:pPr>
      <w:r w:rsidRPr="00635301">
        <w:rPr>
          <w:iCs/>
          <w:lang w:val="en-GB"/>
        </w:rPr>
        <w:t>The Project Owner or the Delegated Project Owner or his representative</w:t>
      </w:r>
      <w:r w:rsidR="0057060C" w:rsidRPr="00635301">
        <w:rPr>
          <w:iCs/>
          <w:lang w:val="en-GB"/>
        </w:rPr>
        <w:t xml:space="preserve"> </w:t>
      </w:r>
      <w:r w:rsidR="0057060C" w:rsidRPr="00635301">
        <w:rPr>
          <w:b/>
          <w:bCs/>
          <w:iCs/>
          <w:lang w:val="en-GB"/>
        </w:rPr>
        <w:t>Chairperson</w:t>
      </w:r>
      <w:r w:rsidRPr="00635301">
        <w:rPr>
          <w:iCs/>
          <w:lang w:val="en-GB"/>
        </w:rPr>
        <w:t>;</w:t>
      </w:r>
    </w:p>
    <w:p w14:paraId="4FDD0304" w14:textId="64B82711" w:rsidR="00A21FDE" w:rsidRPr="00635301" w:rsidRDefault="004B3EA0" w:rsidP="00536A10">
      <w:pPr>
        <w:pStyle w:val="Paragraphedeliste"/>
        <w:numPr>
          <w:ilvl w:val="3"/>
          <w:numId w:val="81"/>
        </w:numPr>
        <w:spacing w:line="276" w:lineRule="auto"/>
        <w:jc w:val="both"/>
        <w:rPr>
          <w:iCs/>
          <w:lang w:val="en-GB"/>
        </w:rPr>
      </w:pPr>
      <w:r w:rsidRPr="00635301">
        <w:rPr>
          <w:iCs/>
          <w:lang w:val="en-GB"/>
        </w:rPr>
        <w:t>The Project Manager or the Contract Engineer</w:t>
      </w:r>
      <w:r w:rsidR="00A626DF" w:rsidRPr="00635301">
        <w:rPr>
          <w:iCs/>
          <w:lang w:val="en-GB"/>
        </w:rPr>
        <w:t>,</w:t>
      </w:r>
      <w:r w:rsidRPr="00635301">
        <w:rPr>
          <w:iCs/>
          <w:lang w:val="en-GB"/>
        </w:rPr>
        <w:t xml:space="preserve"> </w:t>
      </w:r>
      <w:r w:rsidR="0057060C" w:rsidRPr="00635301">
        <w:rPr>
          <w:b/>
          <w:bCs/>
          <w:iCs/>
          <w:lang w:val="en-GB"/>
        </w:rPr>
        <w:t xml:space="preserve"> </w:t>
      </w:r>
      <w:r w:rsidR="002178FD" w:rsidRPr="00635301">
        <w:rPr>
          <w:b/>
          <w:bCs/>
          <w:iCs/>
          <w:lang w:val="en-GB"/>
        </w:rPr>
        <w:t>Members</w:t>
      </w:r>
      <w:r w:rsidRPr="00635301">
        <w:rPr>
          <w:iCs/>
          <w:lang w:val="en-GB"/>
        </w:rPr>
        <w:t>;</w:t>
      </w:r>
    </w:p>
    <w:p w14:paraId="2A2457A5" w14:textId="7189A982" w:rsidR="00A626DF" w:rsidRPr="00635301" w:rsidRDefault="00A626DF" w:rsidP="00536A10">
      <w:pPr>
        <w:pStyle w:val="Paragraphedeliste"/>
        <w:numPr>
          <w:ilvl w:val="3"/>
          <w:numId w:val="81"/>
        </w:numPr>
        <w:spacing w:line="276" w:lineRule="auto"/>
        <w:jc w:val="both"/>
        <w:rPr>
          <w:iCs/>
          <w:lang w:val="en-GB"/>
        </w:rPr>
      </w:pPr>
      <w:r w:rsidRPr="00635301">
        <w:rPr>
          <w:iCs/>
          <w:lang w:val="en-GB"/>
        </w:rPr>
        <w:t xml:space="preserve">The representatives of the the Ministry in charge of public contracts, </w:t>
      </w:r>
      <w:r w:rsidRPr="00635301">
        <w:rPr>
          <w:b/>
          <w:iCs/>
          <w:lang w:val="en-GB"/>
        </w:rPr>
        <w:t>observers</w:t>
      </w:r>
    </w:p>
    <w:p w14:paraId="484F6925" w14:textId="63BBE59C" w:rsidR="00A21FDE" w:rsidRPr="00635301" w:rsidRDefault="004B3EA0" w:rsidP="00536A10">
      <w:pPr>
        <w:pStyle w:val="Paragraphedeliste"/>
        <w:numPr>
          <w:ilvl w:val="3"/>
          <w:numId w:val="81"/>
        </w:numPr>
        <w:spacing w:line="276" w:lineRule="auto"/>
        <w:jc w:val="both"/>
        <w:rPr>
          <w:iCs/>
          <w:lang w:val="en-GB"/>
        </w:rPr>
      </w:pPr>
      <w:r w:rsidRPr="00635301">
        <w:rPr>
          <w:iCs/>
          <w:lang w:val="en-GB"/>
        </w:rPr>
        <w:t xml:space="preserve">The Contract </w:t>
      </w:r>
      <w:r w:rsidR="00A626DF" w:rsidRPr="00635301">
        <w:rPr>
          <w:iCs/>
          <w:lang w:val="en-GB"/>
        </w:rPr>
        <w:t xml:space="preserve">Engineer, </w:t>
      </w:r>
      <w:r w:rsidRPr="00635301">
        <w:rPr>
          <w:iCs/>
          <w:lang w:val="en-GB"/>
        </w:rPr>
        <w:t xml:space="preserve">Rapporteur; </w:t>
      </w:r>
    </w:p>
    <w:p w14:paraId="3B009E6A" w14:textId="54C83515" w:rsidR="00A21FDE" w:rsidRPr="00635301" w:rsidRDefault="004B3EA0" w:rsidP="00536A10">
      <w:pPr>
        <w:pStyle w:val="Paragraphedeliste"/>
        <w:numPr>
          <w:ilvl w:val="3"/>
          <w:numId w:val="81"/>
        </w:numPr>
        <w:spacing w:line="276" w:lineRule="auto"/>
        <w:jc w:val="both"/>
        <w:rPr>
          <w:iCs/>
          <w:lang w:val="en-GB"/>
        </w:rPr>
      </w:pPr>
      <w:r w:rsidRPr="00635301">
        <w:rPr>
          <w:iCs/>
          <w:lang w:val="en-GB"/>
        </w:rPr>
        <w:t xml:space="preserve">The Project Owner’s or Delegated Project Owner’s </w:t>
      </w:r>
      <w:r w:rsidR="0057060C" w:rsidRPr="00635301">
        <w:rPr>
          <w:iCs/>
          <w:lang w:val="en-GB"/>
        </w:rPr>
        <w:t>stores-accountant</w:t>
      </w:r>
      <w:r w:rsidRPr="00635301">
        <w:rPr>
          <w:iCs/>
          <w:lang w:val="en-GB"/>
        </w:rPr>
        <w:t xml:space="preserve"> in accordance with the circular implementing the finance law for the year [To be specified]</w:t>
      </w:r>
      <w:r w:rsidR="00A626DF" w:rsidRPr="00635301">
        <w:rPr>
          <w:iCs/>
          <w:lang w:val="en-GB"/>
        </w:rPr>
        <w:t xml:space="preserve">, </w:t>
      </w:r>
      <w:r w:rsidR="00A626DF" w:rsidRPr="00635301">
        <w:rPr>
          <w:b/>
          <w:iCs/>
          <w:lang w:val="en-GB"/>
        </w:rPr>
        <w:t>Member</w:t>
      </w:r>
      <w:r w:rsidRPr="00635301">
        <w:rPr>
          <w:iCs/>
          <w:lang w:val="en-GB"/>
        </w:rPr>
        <w:t xml:space="preserve">. </w:t>
      </w:r>
    </w:p>
    <w:p w14:paraId="22812C11" w14:textId="74BAB3F3" w:rsidR="004B3EA0" w:rsidRPr="00635301" w:rsidRDefault="004B3EA0" w:rsidP="00536A10">
      <w:pPr>
        <w:pStyle w:val="Paragraphedeliste"/>
        <w:numPr>
          <w:ilvl w:val="3"/>
          <w:numId w:val="81"/>
        </w:numPr>
        <w:spacing w:line="276" w:lineRule="auto"/>
        <w:jc w:val="both"/>
        <w:rPr>
          <w:iCs/>
          <w:lang w:val="en-GB"/>
        </w:rPr>
      </w:pPr>
      <w:r w:rsidRPr="00635301">
        <w:rPr>
          <w:iCs/>
          <w:lang w:val="en-GB"/>
        </w:rPr>
        <w:t>The Contracting partner</w:t>
      </w:r>
      <w:r w:rsidR="00A21FDE" w:rsidRPr="00635301">
        <w:rPr>
          <w:iCs/>
          <w:lang w:val="en-GB"/>
        </w:rPr>
        <w:t xml:space="preserve">, </w:t>
      </w:r>
      <w:r w:rsidR="00A21FDE" w:rsidRPr="00635301">
        <w:rPr>
          <w:b/>
          <w:bCs/>
          <w:iCs/>
          <w:lang w:val="en-GB"/>
        </w:rPr>
        <w:t>Guest</w:t>
      </w:r>
      <w:r w:rsidRPr="00635301">
        <w:rPr>
          <w:iCs/>
          <w:lang w:val="en-GB"/>
        </w:rPr>
        <w:t>;</w:t>
      </w:r>
    </w:p>
    <w:p w14:paraId="39966558" w14:textId="6AC15513" w:rsidR="00A626DF" w:rsidRPr="00635301" w:rsidRDefault="00A626DF" w:rsidP="00536A10">
      <w:pPr>
        <w:pStyle w:val="Paragraphedeliste"/>
        <w:numPr>
          <w:ilvl w:val="3"/>
          <w:numId w:val="81"/>
        </w:numPr>
        <w:spacing w:line="276" w:lineRule="auto"/>
        <w:jc w:val="both"/>
        <w:rPr>
          <w:iCs/>
          <w:lang w:val="en-GB"/>
        </w:rPr>
      </w:pPr>
      <w:r w:rsidRPr="00635301">
        <w:rPr>
          <w:iCs/>
          <w:lang w:val="en-GB"/>
        </w:rPr>
        <w:t xml:space="preserve">External members, </w:t>
      </w:r>
      <w:r w:rsidRPr="00635301">
        <w:rPr>
          <w:b/>
          <w:iCs/>
          <w:lang w:val="en-GB"/>
        </w:rPr>
        <w:t>Guest.</w:t>
      </w:r>
    </w:p>
    <w:p w14:paraId="508452BB" w14:textId="77777777" w:rsidR="004B3EA0" w:rsidRPr="00635301" w:rsidRDefault="004B3EA0" w:rsidP="00C559B3">
      <w:pPr>
        <w:spacing w:line="276" w:lineRule="auto"/>
        <w:jc w:val="both"/>
        <w:rPr>
          <w:lang w:val="en-GB"/>
        </w:rPr>
      </w:pPr>
      <w:r w:rsidRPr="00635301">
        <w:rPr>
          <w:lang w:val="en-GB"/>
        </w:rPr>
        <w:t>The members of the acceptance committee are convened at least ten (10) days before the acceptance date. The Contracting partner or the Service Provider is convened for the acceptance exercise by mail at least ten (10) days before the acceptance date. He must attend (or be represented) by (Quorum to be specified). His absence shall mean unreserved acceptance of the conclusions of the Acceptance Committee.</w:t>
      </w:r>
    </w:p>
    <w:bookmarkEnd w:id="118"/>
    <w:p w14:paraId="7F669F81" w14:textId="2849E5BB" w:rsidR="004B3EA0" w:rsidRPr="00635301" w:rsidRDefault="004B3EA0" w:rsidP="00B77302">
      <w:pPr>
        <w:spacing w:line="276" w:lineRule="auto"/>
        <w:jc w:val="both"/>
        <w:rPr>
          <w:i/>
          <w:lang w:val="en-GB"/>
        </w:rPr>
      </w:pPr>
      <w:r w:rsidRPr="00635301">
        <w:rPr>
          <w:b/>
          <w:lang w:val="en-GB"/>
        </w:rPr>
        <w:t>2</w:t>
      </w:r>
      <w:r w:rsidR="00BE5197" w:rsidRPr="00635301">
        <w:rPr>
          <w:b/>
          <w:lang w:val="en-GB"/>
        </w:rPr>
        <w:t>6</w:t>
      </w:r>
      <w:r w:rsidRPr="00635301">
        <w:rPr>
          <w:b/>
          <w:lang w:val="en-GB"/>
        </w:rPr>
        <w:t>.4. Partial acceptance</w:t>
      </w:r>
      <w:r w:rsidRPr="00635301">
        <w:rPr>
          <w:lang w:val="en-GB"/>
        </w:rPr>
        <w:t xml:space="preserve"> </w:t>
      </w:r>
      <w:r w:rsidRPr="00635301">
        <w:rPr>
          <w:i/>
          <w:lang w:val="en-GB"/>
        </w:rPr>
        <w:t>[Indicate if partial acceptance is planned].</w:t>
      </w:r>
    </w:p>
    <w:p w14:paraId="69AECBED" w14:textId="61749A5C" w:rsidR="00B77302" w:rsidRPr="00635301" w:rsidRDefault="004B3EA0" w:rsidP="00A626DF">
      <w:pPr>
        <w:spacing w:line="276" w:lineRule="auto"/>
        <w:jc w:val="both"/>
        <w:rPr>
          <w:i/>
          <w:lang w:val="en-GB"/>
        </w:rPr>
      </w:pPr>
      <w:bookmarkStart w:id="119" w:name="_Hlk181649139"/>
      <w:r w:rsidRPr="00635301">
        <w:rPr>
          <w:lang w:val="en-GB"/>
        </w:rPr>
        <w:lastRenderedPageBreak/>
        <w:t>The contracting partner may, if the nature of the services or force majeure so requires, request partial acceptance. In this case, the committee responsible for partial acceptance shall be the same as the one responsible for provisional acceptance. A partial acceptance report shall be drafted and signed by all the parties</w:t>
      </w:r>
      <w:r w:rsidR="00B77302" w:rsidRPr="00635301">
        <w:rPr>
          <w:lang w:val="en-GB"/>
        </w:rPr>
        <w:t xml:space="preserve"> and at least 2/3 of the members present</w:t>
      </w:r>
      <w:r w:rsidRPr="00635301">
        <w:rPr>
          <w:lang w:val="en-GB"/>
        </w:rPr>
        <w:t xml:space="preserve"> </w:t>
      </w:r>
      <w:r w:rsidRPr="00635301">
        <w:rPr>
          <w:i/>
          <w:lang w:val="en-GB"/>
        </w:rPr>
        <w:t>[Indicate if partial acceptance is planned].</w:t>
      </w:r>
      <w:bookmarkEnd w:id="119"/>
    </w:p>
    <w:p w14:paraId="2B01D864" w14:textId="1B9CE715" w:rsidR="00FF6D82" w:rsidRPr="00635301" w:rsidRDefault="00FF6D82" w:rsidP="00FF6D82">
      <w:pPr>
        <w:spacing w:line="276" w:lineRule="auto"/>
        <w:jc w:val="both"/>
        <w:rPr>
          <w:b/>
          <w:bCs/>
          <w:lang w:val="en-GB"/>
        </w:rPr>
      </w:pPr>
      <w:r w:rsidRPr="00635301">
        <w:rPr>
          <w:b/>
          <w:bCs/>
          <w:lang w:val="en-GB"/>
        </w:rPr>
        <w:t xml:space="preserve">26.5. Taking possession of services </w:t>
      </w:r>
    </w:p>
    <w:p w14:paraId="0E7C6DA9" w14:textId="179FE709" w:rsidR="004F56F6" w:rsidRPr="00635301" w:rsidRDefault="00FF6D82" w:rsidP="00EE446F">
      <w:pPr>
        <w:spacing w:line="276" w:lineRule="auto"/>
        <w:jc w:val="both"/>
        <w:rPr>
          <w:lang w:val="en-GB"/>
        </w:rPr>
      </w:pPr>
      <w:r w:rsidRPr="00635301">
        <w:rPr>
          <w:lang w:val="en-GB"/>
        </w:rPr>
        <w:t xml:space="preserve">Any possession taking of the deliverables before any </w:t>
      </w:r>
      <w:r w:rsidR="00EE446F" w:rsidRPr="00635301">
        <w:rPr>
          <w:lang w:val="en-GB"/>
        </w:rPr>
        <w:t>acceptance</w:t>
      </w:r>
      <w:r w:rsidRPr="00635301">
        <w:rPr>
          <w:lang w:val="en-GB"/>
        </w:rPr>
        <w:t xml:space="preserve">, for exceptional circumstances requiring their immediate use or exploitation shall be preceded by the prior establishment of a joint report on the actual situation signed by Project Owner or his representative, the Contract Manager, the Contract Engineer and the Contracting partner and of partial </w:t>
      </w:r>
      <w:r w:rsidR="00EE446F" w:rsidRPr="00635301">
        <w:rPr>
          <w:lang w:val="en-GB"/>
        </w:rPr>
        <w:t>acceptance</w:t>
      </w:r>
      <w:r w:rsidRPr="00635301">
        <w:rPr>
          <w:lang w:val="en-GB"/>
        </w:rPr>
        <w:t xml:space="preserve">. However, if there is an emergency, possession taking may take place before </w:t>
      </w:r>
      <w:r w:rsidR="00EE446F" w:rsidRPr="00635301">
        <w:rPr>
          <w:lang w:val="en-GB"/>
        </w:rPr>
        <w:t>acceptance</w:t>
      </w:r>
      <w:r w:rsidRPr="00635301">
        <w:rPr>
          <w:lang w:val="en-GB"/>
        </w:rPr>
        <w:t xml:space="preserve">, subject to drafting of joint report on the actual situation. </w:t>
      </w:r>
    </w:p>
    <w:p w14:paraId="0B09BEE0" w14:textId="4B0AC992" w:rsidR="004F56F6" w:rsidRPr="00635301" w:rsidRDefault="005B73F8" w:rsidP="00EE446F">
      <w:pPr>
        <w:spacing w:before="240" w:after="120" w:line="276" w:lineRule="auto"/>
        <w:jc w:val="both"/>
        <w:rPr>
          <w:b/>
          <w:bCs/>
          <w:lang w:val="en-GB"/>
        </w:rPr>
      </w:pPr>
      <w:r w:rsidRPr="00635301">
        <w:rPr>
          <w:b/>
          <w:bCs/>
          <w:lang w:val="en-GB"/>
        </w:rPr>
        <w:t>Article 27</w:t>
      </w:r>
      <w:r w:rsidR="004F56F6" w:rsidRPr="00635301">
        <w:rPr>
          <w:b/>
          <w:bCs/>
          <w:lang w:val="en-GB"/>
        </w:rPr>
        <w:t xml:space="preserve">: </w:t>
      </w:r>
      <w:r w:rsidR="00EE60D3" w:rsidRPr="00635301">
        <w:rPr>
          <w:b/>
          <w:bCs/>
          <w:lang w:val="en-GB"/>
        </w:rPr>
        <w:t xml:space="preserve">Postponement </w:t>
      </w:r>
      <w:r w:rsidR="004F56F6" w:rsidRPr="00635301">
        <w:rPr>
          <w:b/>
          <w:bCs/>
          <w:lang w:val="en-GB"/>
        </w:rPr>
        <w:t xml:space="preserve"> </w:t>
      </w:r>
    </w:p>
    <w:p w14:paraId="0FEC4C6D" w14:textId="3545EF9E" w:rsidR="004F56F6" w:rsidRPr="00635301" w:rsidRDefault="004F56F6" w:rsidP="00C559B3">
      <w:pPr>
        <w:spacing w:after="120" w:line="276" w:lineRule="auto"/>
        <w:jc w:val="both"/>
        <w:rPr>
          <w:lang w:val="en-GB"/>
        </w:rPr>
      </w:pPr>
      <w:r w:rsidRPr="00635301">
        <w:rPr>
          <w:lang w:val="en-GB"/>
        </w:rPr>
        <w:t>28.1</w:t>
      </w:r>
      <w:r w:rsidR="00221FF3" w:rsidRPr="00635301">
        <w:rPr>
          <w:lang w:val="en-GB"/>
        </w:rPr>
        <w:t xml:space="preserve"> When the </w:t>
      </w:r>
      <w:r w:rsidR="005B73F8" w:rsidRPr="00635301">
        <w:rPr>
          <w:lang w:val="en-GB"/>
        </w:rPr>
        <w:t xml:space="preserve">acceptance </w:t>
      </w:r>
      <w:r w:rsidRPr="00635301">
        <w:rPr>
          <w:lang w:val="en-GB"/>
        </w:rPr>
        <w:t>Commi</w:t>
      </w:r>
      <w:r w:rsidR="00DA7746" w:rsidRPr="00635301">
        <w:rPr>
          <w:lang w:val="en-GB"/>
        </w:rPr>
        <w:t>ttee</w:t>
      </w:r>
      <w:r w:rsidRPr="00635301">
        <w:rPr>
          <w:lang w:val="en-GB"/>
        </w:rPr>
        <w:t xml:space="preserve"> </w:t>
      </w:r>
      <w:r w:rsidR="00DA7746" w:rsidRPr="00635301">
        <w:rPr>
          <w:lang w:val="en-GB"/>
        </w:rPr>
        <w:t xml:space="preserve">feels that the services cannot be accepted until some </w:t>
      </w:r>
      <w:r w:rsidR="000B27C9" w:rsidRPr="00635301">
        <w:rPr>
          <w:lang w:val="en-GB"/>
        </w:rPr>
        <w:t>adjustments</w:t>
      </w:r>
      <w:r w:rsidR="00DA7746" w:rsidRPr="00635301">
        <w:rPr>
          <w:lang w:val="en-GB"/>
        </w:rPr>
        <w:t xml:space="preserve"> are made</w:t>
      </w:r>
      <w:r w:rsidRPr="00635301">
        <w:rPr>
          <w:lang w:val="en-GB"/>
        </w:rPr>
        <w:t xml:space="preserve">, </w:t>
      </w:r>
      <w:r w:rsidR="00DA7746" w:rsidRPr="00635301">
        <w:rPr>
          <w:lang w:val="en-GB"/>
        </w:rPr>
        <w:t xml:space="preserve">the Project Owner may decide to postpone the acceptance of services through a reasoned </w:t>
      </w:r>
      <w:r w:rsidRPr="00635301">
        <w:rPr>
          <w:lang w:val="en-GB"/>
        </w:rPr>
        <w:t>d</w:t>
      </w:r>
      <w:r w:rsidR="00DA7746" w:rsidRPr="00635301">
        <w:rPr>
          <w:lang w:val="en-GB"/>
        </w:rPr>
        <w:t>e</w:t>
      </w:r>
      <w:r w:rsidRPr="00635301">
        <w:rPr>
          <w:lang w:val="en-GB"/>
        </w:rPr>
        <w:t xml:space="preserve">cision. </w:t>
      </w:r>
    </w:p>
    <w:p w14:paraId="700AF3BD" w14:textId="54E8993D" w:rsidR="004F56F6" w:rsidRPr="00635301" w:rsidRDefault="005B73F8" w:rsidP="00C559B3">
      <w:pPr>
        <w:spacing w:after="120" w:line="276" w:lineRule="auto"/>
        <w:jc w:val="both"/>
        <w:rPr>
          <w:lang w:val="en-GB"/>
        </w:rPr>
      </w:pPr>
      <w:r w:rsidRPr="00635301">
        <w:rPr>
          <w:lang w:val="en-GB"/>
        </w:rPr>
        <w:t>27</w:t>
      </w:r>
      <w:r w:rsidR="004F56F6" w:rsidRPr="00635301">
        <w:rPr>
          <w:lang w:val="en-GB"/>
        </w:rPr>
        <w:t xml:space="preserve">.2 </w:t>
      </w:r>
      <w:r w:rsidR="00BC12E3" w:rsidRPr="00635301">
        <w:rPr>
          <w:lang w:val="en-GB"/>
        </w:rPr>
        <w:t xml:space="preserve">The </w:t>
      </w:r>
      <w:r w:rsidR="004F56F6" w:rsidRPr="00635301">
        <w:rPr>
          <w:lang w:val="en-GB"/>
        </w:rPr>
        <w:t>Contract</w:t>
      </w:r>
      <w:r w:rsidR="00BC12E3" w:rsidRPr="00635301">
        <w:rPr>
          <w:lang w:val="en-GB"/>
        </w:rPr>
        <w:t xml:space="preserve">ing partner has ten </w:t>
      </w:r>
      <w:r w:rsidR="004F56F6" w:rsidRPr="00635301">
        <w:rPr>
          <w:lang w:val="en-GB"/>
        </w:rPr>
        <w:t xml:space="preserve">(10) </w:t>
      </w:r>
      <w:r w:rsidR="00BC12E3" w:rsidRPr="00635301">
        <w:rPr>
          <w:lang w:val="en-GB"/>
        </w:rPr>
        <w:t>days</w:t>
      </w:r>
      <w:r w:rsidR="004F56F6" w:rsidRPr="00635301">
        <w:rPr>
          <w:lang w:val="en-GB"/>
        </w:rPr>
        <w:t xml:space="preserve"> </w:t>
      </w:r>
      <w:r w:rsidR="00BC12E3" w:rsidRPr="00635301">
        <w:rPr>
          <w:lang w:val="en-GB"/>
        </w:rPr>
        <w:t>from</w:t>
      </w:r>
      <w:r w:rsidR="004F56F6" w:rsidRPr="00635301">
        <w:rPr>
          <w:lang w:val="en-GB"/>
        </w:rPr>
        <w:t xml:space="preserve"> notification </w:t>
      </w:r>
      <w:r w:rsidR="00BC12E3" w:rsidRPr="00635301">
        <w:rPr>
          <w:lang w:val="en-GB"/>
        </w:rPr>
        <w:t>of the</w:t>
      </w:r>
      <w:r w:rsidR="004F56F6" w:rsidRPr="00635301">
        <w:rPr>
          <w:lang w:val="en-GB"/>
        </w:rPr>
        <w:t xml:space="preserve"> a</w:t>
      </w:r>
      <w:r w:rsidR="00BC12E3" w:rsidRPr="00635301">
        <w:rPr>
          <w:lang w:val="en-GB"/>
        </w:rPr>
        <w:t>d</w:t>
      </w:r>
      <w:r w:rsidR="004F56F6" w:rsidRPr="00635301">
        <w:rPr>
          <w:lang w:val="en-GB"/>
        </w:rPr>
        <w:t>jour</w:t>
      </w:r>
      <w:r w:rsidR="00BC12E3" w:rsidRPr="00635301">
        <w:rPr>
          <w:lang w:val="en-GB"/>
        </w:rPr>
        <w:t>n</w:t>
      </w:r>
      <w:r w:rsidR="004F56F6" w:rsidRPr="00635301">
        <w:rPr>
          <w:lang w:val="en-GB"/>
        </w:rPr>
        <w:t>ment</w:t>
      </w:r>
      <w:r w:rsidR="00BC12E3" w:rsidRPr="00635301">
        <w:rPr>
          <w:lang w:val="en-GB"/>
        </w:rPr>
        <w:t xml:space="preserve"> decision</w:t>
      </w:r>
      <w:r w:rsidR="004F56F6" w:rsidRPr="00635301">
        <w:rPr>
          <w:lang w:val="en-GB"/>
        </w:rPr>
        <w:t xml:space="preserve">, </w:t>
      </w:r>
      <w:r w:rsidR="00BC12E3" w:rsidRPr="00635301">
        <w:rPr>
          <w:lang w:val="en-GB"/>
        </w:rPr>
        <w:t>to make known its</w:t>
      </w:r>
      <w:r w:rsidR="004F56F6" w:rsidRPr="00635301">
        <w:rPr>
          <w:lang w:val="en-GB"/>
        </w:rPr>
        <w:t xml:space="preserve"> accepta</w:t>
      </w:r>
      <w:r w:rsidR="00BC12E3" w:rsidRPr="00635301">
        <w:rPr>
          <w:lang w:val="en-GB"/>
        </w:rPr>
        <w:t>nce.</w:t>
      </w:r>
      <w:r w:rsidR="004F56F6" w:rsidRPr="00635301">
        <w:rPr>
          <w:lang w:val="en-GB"/>
        </w:rPr>
        <w:t xml:space="preserve"> </w:t>
      </w:r>
      <w:r w:rsidR="00BC12E3" w:rsidRPr="00635301">
        <w:rPr>
          <w:lang w:val="en-GB"/>
        </w:rPr>
        <w:t>I</w:t>
      </w:r>
      <w:r w:rsidR="004F56F6" w:rsidRPr="00635301">
        <w:rPr>
          <w:lang w:val="en-GB"/>
        </w:rPr>
        <w:t>n cas</w:t>
      </w:r>
      <w:r w:rsidR="00BC12E3" w:rsidRPr="00635301">
        <w:rPr>
          <w:lang w:val="en-GB"/>
        </w:rPr>
        <w:t>e</w:t>
      </w:r>
      <w:r w:rsidR="004F56F6" w:rsidRPr="00635301">
        <w:rPr>
          <w:lang w:val="en-GB"/>
        </w:rPr>
        <w:t xml:space="preserve"> </w:t>
      </w:r>
      <w:r w:rsidR="00B80727" w:rsidRPr="00635301">
        <w:rPr>
          <w:lang w:val="en-GB"/>
        </w:rPr>
        <w:t xml:space="preserve">of </w:t>
      </w:r>
      <w:r w:rsidR="004F56F6" w:rsidRPr="00635301">
        <w:rPr>
          <w:lang w:val="en-GB"/>
        </w:rPr>
        <w:t>refus</w:t>
      </w:r>
      <w:r w:rsidR="00BC12E3" w:rsidRPr="00635301">
        <w:rPr>
          <w:lang w:val="en-GB"/>
        </w:rPr>
        <w:t xml:space="preserve">al by the </w:t>
      </w:r>
      <w:r w:rsidR="004F56F6" w:rsidRPr="00635301">
        <w:rPr>
          <w:lang w:val="en-GB"/>
        </w:rPr>
        <w:t>Contract</w:t>
      </w:r>
      <w:r w:rsidR="00BC12E3" w:rsidRPr="00635301">
        <w:rPr>
          <w:lang w:val="en-GB"/>
        </w:rPr>
        <w:t xml:space="preserve">ing </w:t>
      </w:r>
      <w:r w:rsidR="00B80727" w:rsidRPr="00635301">
        <w:rPr>
          <w:lang w:val="en-GB"/>
        </w:rPr>
        <w:t>partner</w:t>
      </w:r>
      <w:r w:rsidR="004F56F6" w:rsidRPr="00635301">
        <w:rPr>
          <w:lang w:val="en-GB"/>
        </w:rPr>
        <w:t xml:space="preserve"> o</w:t>
      </w:r>
      <w:r w:rsidR="00B80727" w:rsidRPr="00635301">
        <w:rPr>
          <w:lang w:val="en-GB"/>
        </w:rPr>
        <w:t>r of no reaction during this period</w:t>
      </w:r>
      <w:r w:rsidR="004F56F6" w:rsidRPr="00635301">
        <w:rPr>
          <w:lang w:val="en-GB"/>
        </w:rPr>
        <w:t xml:space="preserve">, </w:t>
      </w:r>
      <w:r w:rsidR="00B80727" w:rsidRPr="00635301">
        <w:rPr>
          <w:lang w:val="en-GB"/>
        </w:rPr>
        <w:t xml:space="preserve">the Project Owner has the </w:t>
      </w:r>
      <w:r w:rsidR="004F56F6" w:rsidRPr="00635301">
        <w:rPr>
          <w:lang w:val="en-GB"/>
        </w:rPr>
        <w:t>choi</w:t>
      </w:r>
      <w:r w:rsidR="00B80727" w:rsidRPr="00635301">
        <w:rPr>
          <w:lang w:val="en-GB"/>
        </w:rPr>
        <w:t xml:space="preserve">ce to </w:t>
      </w:r>
      <w:r w:rsidR="004F56F6" w:rsidRPr="00635301">
        <w:rPr>
          <w:lang w:val="en-GB"/>
        </w:rPr>
        <w:t>prono</w:t>
      </w:r>
      <w:r w:rsidR="00B80727" w:rsidRPr="00635301">
        <w:rPr>
          <w:lang w:val="en-GB"/>
        </w:rPr>
        <w:t>unce the acceptance of services with reduction</w:t>
      </w:r>
      <w:r w:rsidR="004F56F6" w:rsidRPr="00635301">
        <w:rPr>
          <w:lang w:val="en-GB"/>
        </w:rPr>
        <w:t xml:space="preserve"> o</w:t>
      </w:r>
      <w:r w:rsidR="00B80727" w:rsidRPr="00635301">
        <w:rPr>
          <w:lang w:val="en-GB"/>
        </w:rPr>
        <w:t xml:space="preserve">r to </w:t>
      </w:r>
      <w:r w:rsidR="004F56F6" w:rsidRPr="00635301">
        <w:rPr>
          <w:lang w:val="en-GB"/>
        </w:rPr>
        <w:t>reje</w:t>
      </w:r>
      <w:r w:rsidR="00B80727" w:rsidRPr="00635301">
        <w:rPr>
          <w:lang w:val="en-GB"/>
        </w:rPr>
        <w:t>c</w:t>
      </w:r>
      <w:r w:rsidR="004F56F6" w:rsidRPr="00635301">
        <w:rPr>
          <w:lang w:val="en-GB"/>
        </w:rPr>
        <w:t>t</w:t>
      </w:r>
      <w:r w:rsidR="00B80727" w:rsidRPr="00635301">
        <w:rPr>
          <w:lang w:val="en-GB"/>
        </w:rPr>
        <w:t xml:space="preserve"> them</w:t>
      </w:r>
      <w:r w:rsidR="004F56F6" w:rsidRPr="00635301">
        <w:rPr>
          <w:lang w:val="en-GB"/>
        </w:rPr>
        <w:t xml:space="preserve">, </w:t>
      </w:r>
      <w:r w:rsidR="00B80727" w:rsidRPr="00635301">
        <w:rPr>
          <w:lang w:val="en-GB"/>
        </w:rPr>
        <w:t xml:space="preserve">under the </w:t>
      </w:r>
      <w:r w:rsidR="004F56F6" w:rsidRPr="00635301">
        <w:rPr>
          <w:lang w:val="en-GB"/>
        </w:rPr>
        <w:t xml:space="preserve">conditions </w:t>
      </w:r>
      <w:r w:rsidR="00B80727" w:rsidRPr="00635301">
        <w:rPr>
          <w:lang w:val="en-GB"/>
        </w:rPr>
        <w:t>laid down in</w:t>
      </w:r>
      <w:r w:rsidR="004F56F6" w:rsidRPr="00635301">
        <w:rPr>
          <w:lang w:val="en-GB"/>
        </w:rPr>
        <w:t xml:space="preserve"> </w:t>
      </w:r>
      <w:r w:rsidR="00B80727" w:rsidRPr="00635301">
        <w:rPr>
          <w:lang w:val="en-GB"/>
        </w:rPr>
        <w:t>A</w:t>
      </w:r>
      <w:r w:rsidR="004F56F6" w:rsidRPr="00635301">
        <w:rPr>
          <w:lang w:val="en-GB"/>
        </w:rPr>
        <w:t xml:space="preserve">rticles 57 </w:t>
      </w:r>
      <w:r w:rsidR="00B80727" w:rsidRPr="00635301">
        <w:rPr>
          <w:lang w:val="en-GB"/>
        </w:rPr>
        <w:t>and</w:t>
      </w:r>
      <w:r w:rsidR="004F56F6" w:rsidRPr="00635301">
        <w:rPr>
          <w:lang w:val="en-GB"/>
        </w:rPr>
        <w:t xml:space="preserve"> 58 </w:t>
      </w:r>
      <w:r w:rsidR="00B80727" w:rsidRPr="00635301">
        <w:rPr>
          <w:lang w:val="en-GB"/>
        </w:rPr>
        <w:t>of these GAC</w:t>
      </w:r>
      <w:r w:rsidR="004F56F6" w:rsidRPr="00635301">
        <w:rPr>
          <w:lang w:val="en-GB"/>
        </w:rPr>
        <w:t xml:space="preserve">, </w:t>
      </w:r>
      <w:r w:rsidR="00674A7D" w:rsidRPr="00635301">
        <w:rPr>
          <w:lang w:val="en-GB"/>
        </w:rPr>
        <w:t>within a period of fifteen</w:t>
      </w:r>
      <w:r w:rsidR="004F56F6" w:rsidRPr="00635301">
        <w:rPr>
          <w:lang w:val="en-GB"/>
        </w:rPr>
        <w:t xml:space="preserve"> (15) </w:t>
      </w:r>
      <w:r w:rsidR="00674A7D" w:rsidRPr="00635301">
        <w:rPr>
          <w:lang w:val="en-GB"/>
        </w:rPr>
        <w:t>days from the</w:t>
      </w:r>
      <w:r w:rsidR="004F56F6" w:rsidRPr="00635301">
        <w:rPr>
          <w:lang w:val="en-GB"/>
        </w:rPr>
        <w:t xml:space="preserve"> notification </w:t>
      </w:r>
      <w:r w:rsidR="00674A7D" w:rsidRPr="00635301">
        <w:rPr>
          <w:lang w:val="en-GB"/>
        </w:rPr>
        <w:t>of the</w:t>
      </w:r>
      <w:r w:rsidR="004F56F6" w:rsidRPr="00635301">
        <w:rPr>
          <w:lang w:val="en-GB"/>
        </w:rPr>
        <w:t xml:space="preserve"> refus</w:t>
      </w:r>
      <w:r w:rsidR="00674A7D" w:rsidRPr="00635301">
        <w:rPr>
          <w:lang w:val="en-GB"/>
        </w:rPr>
        <w:t>al by the holder</w:t>
      </w:r>
      <w:r w:rsidR="004F56F6" w:rsidRPr="00635301">
        <w:rPr>
          <w:lang w:val="en-GB"/>
        </w:rPr>
        <w:t xml:space="preserve"> o</w:t>
      </w:r>
      <w:r w:rsidR="00674A7D" w:rsidRPr="00635301">
        <w:rPr>
          <w:lang w:val="en-GB"/>
        </w:rPr>
        <w:t>r</w:t>
      </w:r>
      <w:r w:rsidR="004F56F6" w:rsidRPr="00635301">
        <w:rPr>
          <w:lang w:val="en-GB"/>
        </w:rPr>
        <w:t xml:space="preserve"> </w:t>
      </w:r>
      <w:r w:rsidR="00674A7D" w:rsidRPr="00635301">
        <w:rPr>
          <w:lang w:val="en-GB"/>
        </w:rPr>
        <w:t xml:space="preserve">from the </w:t>
      </w:r>
      <w:r w:rsidR="004F56F6" w:rsidRPr="00635301">
        <w:rPr>
          <w:lang w:val="en-GB"/>
        </w:rPr>
        <w:t>expir</w:t>
      </w:r>
      <w:r w:rsidR="00674A7D" w:rsidRPr="00635301">
        <w:rPr>
          <w:lang w:val="en-GB"/>
        </w:rPr>
        <w:t>y</w:t>
      </w:r>
      <w:r w:rsidR="004F56F6" w:rsidRPr="00635301">
        <w:rPr>
          <w:lang w:val="en-GB"/>
        </w:rPr>
        <w:t xml:space="preserve"> </w:t>
      </w:r>
      <w:r w:rsidR="00674A7D" w:rsidRPr="00635301">
        <w:rPr>
          <w:lang w:val="en-GB"/>
        </w:rPr>
        <w:t>of the ten</w:t>
      </w:r>
      <w:r w:rsidR="004F56F6" w:rsidRPr="00635301">
        <w:rPr>
          <w:lang w:val="en-GB"/>
        </w:rPr>
        <w:t xml:space="preserve"> (10) </w:t>
      </w:r>
      <w:r w:rsidR="00674A7D" w:rsidRPr="00635301">
        <w:rPr>
          <w:lang w:val="en-GB"/>
        </w:rPr>
        <w:t>day period mentioned above</w:t>
      </w:r>
      <w:r w:rsidR="004F56F6" w:rsidRPr="00635301">
        <w:rPr>
          <w:lang w:val="en-GB"/>
        </w:rPr>
        <w:t xml:space="preserve">. </w:t>
      </w:r>
      <w:r w:rsidR="00674A7D" w:rsidRPr="00635301">
        <w:rPr>
          <w:lang w:val="en-GB"/>
        </w:rPr>
        <w:t>The</w:t>
      </w:r>
      <w:r w:rsidR="004F56F6" w:rsidRPr="00635301">
        <w:rPr>
          <w:lang w:val="en-GB"/>
        </w:rPr>
        <w:t xml:space="preserve"> </w:t>
      </w:r>
      <w:r w:rsidR="00674A7D" w:rsidRPr="00635301">
        <w:rPr>
          <w:lang w:val="en-GB"/>
        </w:rPr>
        <w:t>Project Owner’s silence beyond the fifteen</w:t>
      </w:r>
      <w:r w:rsidR="004F56F6" w:rsidRPr="00635301">
        <w:rPr>
          <w:lang w:val="en-GB"/>
        </w:rPr>
        <w:t xml:space="preserve"> (15) </w:t>
      </w:r>
      <w:r w:rsidR="00674A7D" w:rsidRPr="00635301">
        <w:rPr>
          <w:lang w:val="en-GB"/>
        </w:rPr>
        <w:t xml:space="preserve">says period </w:t>
      </w:r>
      <w:r w:rsidR="0072325A" w:rsidRPr="00635301">
        <w:rPr>
          <w:lang w:val="en-GB"/>
        </w:rPr>
        <w:t xml:space="preserve">means </w:t>
      </w:r>
      <w:r w:rsidR="004F56F6" w:rsidRPr="00635301">
        <w:rPr>
          <w:lang w:val="en-GB"/>
        </w:rPr>
        <w:t>reje</w:t>
      </w:r>
      <w:r w:rsidR="0072325A" w:rsidRPr="00635301">
        <w:rPr>
          <w:lang w:val="en-GB"/>
        </w:rPr>
        <w:t>c</w:t>
      </w:r>
      <w:r w:rsidR="004F56F6" w:rsidRPr="00635301">
        <w:rPr>
          <w:lang w:val="en-GB"/>
        </w:rPr>
        <w:t>t</w:t>
      </w:r>
      <w:r w:rsidR="0072325A" w:rsidRPr="00635301">
        <w:rPr>
          <w:lang w:val="en-GB"/>
        </w:rPr>
        <w:t>ion of services</w:t>
      </w:r>
      <w:r w:rsidR="004F56F6" w:rsidRPr="00635301">
        <w:rPr>
          <w:lang w:val="en-GB"/>
        </w:rPr>
        <w:t xml:space="preserve">. </w:t>
      </w:r>
    </w:p>
    <w:p w14:paraId="6F359643" w14:textId="2EAF2795" w:rsidR="004F56F6" w:rsidRPr="00635301" w:rsidRDefault="005B73F8" w:rsidP="00C559B3">
      <w:pPr>
        <w:spacing w:after="120" w:line="276" w:lineRule="auto"/>
        <w:jc w:val="both"/>
        <w:rPr>
          <w:lang w:val="en-GB"/>
        </w:rPr>
      </w:pPr>
      <w:r w:rsidRPr="00635301">
        <w:rPr>
          <w:lang w:val="en-GB"/>
        </w:rPr>
        <w:t>27</w:t>
      </w:r>
      <w:r w:rsidR="004F56F6" w:rsidRPr="00635301">
        <w:rPr>
          <w:lang w:val="en-GB"/>
        </w:rPr>
        <w:t xml:space="preserve">.3 </w:t>
      </w:r>
      <w:r w:rsidR="0072325A" w:rsidRPr="00635301">
        <w:rPr>
          <w:lang w:val="en-GB"/>
        </w:rPr>
        <w:t xml:space="preserve">If the </w:t>
      </w:r>
      <w:r w:rsidR="004F56F6" w:rsidRPr="00635301">
        <w:rPr>
          <w:lang w:val="en-GB"/>
        </w:rPr>
        <w:t>Contract</w:t>
      </w:r>
      <w:r w:rsidR="0072325A" w:rsidRPr="00635301">
        <w:rPr>
          <w:lang w:val="en-GB"/>
        </w:rPr>
        <w:t>ing partner</w:t>
      </w:r>
      <w:r w:rsidR="004F56F6" w:rsidRPr="00635301">
        <w:rPr>
          <w:lang w:val="en-GB"/>
        </w:rPr>
        <w:t xml:space="preserve"> pr</w:t>
      </w:r>
      <w:r w:rsidR="0072325A" w:rsidRPr="00635301">
        <w:rPr>
          <w:lang w:val="en-GB"/>
        </w:rPr>
        <w:t>e</w:t>
      </w:r>
      <w:r w:rsidR="004F56F6" w:rsidRPr="00635301">
        <w:rPr>
          <w:lang w:val="en-GB"/>
        </w:rPr>
        <w:t xml:space="preserve">sent </w:t>
      </w:r>
      <w:r w:rsidR="0072325A" w:rsidRPr="00635301">
        <w:rPr>
          <w:lang w:val="en-GB"/>
        </w:rPr>
        <w:t>once again</w:t>
      </w:r>
      <w:r w:rsidR="004F56F6" w:rsidRPr="00635301">
        <w:rPr>
          <w:lang w:val="en-GB"/>
        </w:rPr>
        <w:t xml:space="preserve"> </w:t>
      </w:r>
      <w:r w:rsidR="0072325A" w:rsidRPr="00635301">
        <w:rPr>
          <w:lang w:val="en-GB"/>
        </w:rPr>
        <w:t>adjusted services</w:t>
      </w:r>
      <w:r w:rsidR="004F56F6" w:rsidRPr="00635301">
        <w:rPr>
          <w:lang w:val="en-GB"/>
        </w:rPr>
        <w:t>, a</w:t>
      </w:r>
      <w:r w:rsidR="0072325A" w:rsidRPr="00635301">
        <w:rPr>
          <w:lang w:val="en-GB"/>
        </w:rPr>
        <w:t xml:space="preserve">fter the postnement </w:t>
      </w:r>
      <w:r w:rsidR="004F56F6" w:rsidRPr="00635301">
        <w:rPr>
          <w:lang w:val="en-GB"/>
        </w:rPr>
        <w:t>d</w:t>
      </w:r>
      <w:r w:rsidR="0072325A" w:rsidRPr="00635301">
        <w:rPr>
          <w:lang w:val="en-GB"/>
        </w:rPr>
        <w:t>e</w:t>
      </w:r>
      <w:r w:rsidR="004F56F6" w:rsidRPr="00635301">
        <w:rPr>
          <w:lang w:val="en-GB"/>
        </w:rPr>
        <w:t xml:space="preserve">cision </w:t>
      </w:r>
      <w:r w:rsidR="0072325A" w:rsidRPr="00635301">
        <w:rPr>
          <w:lang w:val="en-GB"/>
        </w:rPr>
        <w:t>of the services</w:t>
      </w:r>
      <w:r w:rsidR="004F56F6" w:rsidRPr="00635301">
        <w:rPr>
          <w:lang w:val="en-GB"/>
        </w:rPr>
        <w:t xml:space="preserve">, </w:t>
      </w:r>
      <w:r w:rsidR="0072325A" w:rsidRPr="00635301">
        <w:rPr>
          <w:lang w:val="en-GB"/>
        </w:rPr>
        <w:t xml:space="preserve">the Project Owner once again </w:t>
      </w:r>
      <w:r w:rsidR="00827FA5" w:rsidRPr="00635301">
        <w:rPr>
          <w:lang w:val="en-GB"/>
        </w:rPr>
        <w:t>has the full period provided for</w:t>
      </w:r>
      <w:r w:rsidR="004F56F6" w:rsidRPr="00635301">
        <w:rPr>
          <w:lang w:val="en-GB"/>
        </w:rPr>
        <w:t xml:space="preserve"> </w:t>
      </w:r>
      <w:r w:rsidR="00827FA5" w:rsidRPr="00635301">
        <w:rPr>
          <w:lang w:val="en-GB"/>
        </w:rPr>
        <w:t xml:space="preserve">to make the </w:t>
      </w:r>
      <w:r w:rsidR="004F56F6" w:rsidRPr="00635301">
        <w:rPr>
          <w:lang w:val="en-GB"/>
        </w:rPr>
        <w:t>v</w:t>
      </w:r>
      <w:r w:rsidR="00827FA5" w:rsidRPr="00635301">
        <w:rPr>
          <w:lang w:val="en-GB"/>
        </w:rPr>
        <w:t>e</w:t>
      </w:r>
      <w:r w:rsidR="004F56F6" w:rsidRPr="00635301">
        <w:rPr>
          <w:lang w:val="en-GB"/>
        </w:rPr>
        <w:t xml:space="preserve">rifications </w:t>
      </w:r>
      <w:r w:rsidR="00827FA5" w:rsidRPr="00635301">
        <w:rPr>
          <w:lang w:val="en-GB"/>
        </w:rPr>
        <w:t>on the services</w:t>
      </w:r>
      <w:r w:rsidR="004F56F6" w:rsidRPr="00635301">
        <w:rPr>
          <w:lang w:val="en-GB"/>
        </w:rPr>
        <w:t xml:space="preserve">, </w:t>
      </w:r>
      <w:r w:rsidR="00827FA5" w:rsidRPr="00635301">
        <w:rPr>
          <w:lang w:val="en-GB"/>
        </w:rPr>
        <w:t>from their new</w:t>
      </w:r>
      <w:r w:rsidR="004F56F6" w:rsidRPr="00635301">
        <w:rPr>
          <w:lang w:val="en-GB"/>
        </w:rPr>
        <w:t xml:space="preserve"> pr</w:t>
      </w:r>
      <w:r w:rsidR="00827FA5" w:rsidRPr="00635301">
        <w:rPr>
          <w:lang w:val="en-GB"/>
        </w:rPr>
        <w:t>e</w:t>
      </w:r>
      <w:r w:rsidR="004F56F6" w:rsidRPr="00635301">
        <w:rPr>
          <w:lang w:val="en-GB"/>
        </w:rPr>
        <w:t xml:space="preserve">sentation </w:t>
      </w:r>
      <w:r w:rsidR="00827FA5" w:rsidRPr="00635301">
        <w:rPr>
          <w:lang w:val="en-GB"/>
        </w:rPr>
        <w:t xml:space="preserve">by the </w:t>
      </w:r>
      <w:r w:rsidR="004F56F6" w:rsidRPr="00635301">
        <w:rPr>
          <w:lang w:val="en-GB"/>
        </w:rPr>
        <w:t>Co</w:t>
      </w:r>
      <w:r w:rsidR="00827FA5" w:rsidRPr="00635301">
        <w:rPr>
          <w:lang w:val="en-GB"/>
        </w:rPr>
        <w:t>n</w:t>
      </w:r>
      <w:r w:rsidR="004F56F6" w:rsidRPr="00635301">
        <w:rPr>
          <w:lang w:val="en-GB"/>
        </w:rPr>
        <w:t>tract</w:t>
      </w:r>
      <w:r w:rsidR="00827FA5" w:rsidRPr="00635301">
        <w:rPr>
          <w:lang w:val="en-GB"/>
        </w:rPr>
        <w:t>ing Partner</w:t>
      </w:r>
      <w:r w:rsidR="004F56F6" w:rsidRPr="00635301">
        <w:rPr>
          <w:lang w:val="en-GB"/>
        </w:rPr>
        <w:t xml:space="preserve">. </w:t>
      </w:r>
    </w:p>
    <w:p w14:paraId="22BE6F96" w14:textId="3CA79ED5" w:rsidR="004F56F6" w:rsidRPr="00635301" w:rsidRDefault="005B73F8" w:rsidP="00C559B3">
      <w:pPr>
        <w:spacing w:after="120" w:line="276" w:lineRule="auto"/>
        <w:jc w:val="both"/>
        <w:rPr>
          <w:lang w:val="en-GB"/>
        </w:rPr>
      </w:pPr>
      <w:r w:rsidRPr="00635301">
        <w:rPr>
          <w:lang w:val="en-GB"/>
        </w:rPr>
        <w:t>27</w:t>
      </w:r>
      <w:r w:rsidR="004F56F6" w:rsidRPr="00635301">
        <w:rPr>
          <w:lang w:val="en-GB"/>
        </w:rPr>
        <w:t xml:space="preserve">.4 </w:t>
      </w:r>
      <w:r w:rsidR="00827FA5" w:rsidRPr="00635301">
        <w:rPr>
          <w:lang w:val="en-GB"/>
        </w:rPr>
        <w:t>When</w:t>
      </w:r>
      <w:r w:rsidR="004F56F6" w:rsidRPr="00635301">
        <w:rPr>
          <w:lang w:val="en-GB"/>
        </w:rPr>
        <w:t xml:space="preserve"> </w:t>
      </w:r>
      <w:r w:rsidR="00827FA5" w:rsidRPr="00635301">
        <w:rPr>
          <w:lang w:val="en-GB"/>
        </w:rPr>
        <w:t>the Project Owner</w:t>
      </w:r>
      <w:r w:rsidR="004F56F6" w:rsidRPr="00635301">
        <w:rPr>
          <w:lang w:val="en-GB"/>
        </w:rPr>
        <w:t xml:space="preserve"> ord</w:t>
      </w:r>
      <w:r w:rsidR="00827FA5" w:rsidRPr="00635301">
        <w:rPr>
          <w:lang w:val="en-GB"/>
        </w:rPr>
        <w:t xml:space="preserve">ers the </w:t>
      </w:r>
      <w:r w:rsidR="004F56F6" w:rsidRPr="00635301">
        <w:rPr>
          <w:lang w:val="en-GB"/>
        </w:rPr>
        <w:t>a</w:t>
      </w:r>
      <w:r w:rsidR="00827FA5" w:rsidRPr="00635301">
        <w:rPr>
          <w:lang w:val="en-GB"/>
        </w:rPr>
        <w:t>d</w:t>
      </w:r>
      <w:r w:rsidR="004F56F6" w:rsidRPr="00635301">
        <w:rPr>
          <w:lang w:val="en-GB"/>
        </w:rPr>
        <w:t xml:space="preserve">journement </w:t>
      </w:r>
      <w:r w:rsidR="00827FA5" w:rsidRPr="00635301">
        <w:rPr>
          <w:lang w:val="en-GB"/>
        </w:rPr>
        <w:t xml:space="preserve">of the </w:t>
      </w:r>
      <w:r w:rsidR="004F56F6" w:rsidRPr="00635301">
        <w:rPr>
          <w:lang w:val="en-GB"/>
        </w:rPr>
        <w:t>ex</w:t>
      </w:r>
      <w:r w:rsidR="00827FA5" w:rsidRPr="00635301">
        <w:rPr>
          <w:lang w:val="en-GB"/>
        </w:rPr>
        <w:t>e</w:t>
      </w:r>
      <w:r w:rsidR="004F56F6" w:rsidRPr="00635301">
        <w:rPr>
          <w:lang w:val="en-GB"/>
        </w:rPr>
        <w:t xml:space="preserve">cution </w:t>
      </w:r>
      <w:r w:rsidR="00827FA5" w:rsidRPr="00635301">
        <w:rPr>
          <w:lang w:val="en-GB"/>
        </w:rPr>
        <w:t>of the contract</w:t>
      </w:r>
      <w:r w:rsidR="004F56F6" w:rsidRPr="00635301">
        <w:rPr>
          <w:lang w:val="en-GB"/>
        </w:rPr>
        <w:t xml:space="preserve"> </w:t>
      </w:r>
      <w:r w:rsidR="00827FA5" w:rsidRPr="00635301">
        <w:rPr>
          <w:lang w:val="en-GB"/>
        </w:rPr>
        <w:t xml:space="preserve">for a duration of more than two </w:t>
      </w:r>
      <w:r w:rsidR="004F56F6" w:rsidRPr="00635301">
        <w:rPr>
          <w:lang w:val="en-GB"/>
        </w:rPr>
        <w:t>(2) m</w:t>
      </w:r>
      <w:r w:rsidR="00827FA5" w:rsidRPr="00635301">
        <w:rPr>
          <w:lang w:val="en-GB"/>
        </w:rPr>
        <w:t>onths</w:t>
      </w:r>
      <w:r w:rsidR="004F56F6" w:rsidRPr="00635301">
        <w:rPr>
          <w:lang w:val="en-GB"/>
        </w:rPr>
        <w:t xml:space="preserve">, </w:t>
      </w:r>
      <w:r w:rsidR="00827FA5" w:rsidRPr="00635301">
        <w:rPr>
          <w:lang w:val="en-GB"/>
        </w:rPr>
        <w:t xml:space="preserve">the </w:t>
      </w:r>
      <w:r w:rsidR="004F56F6" w:rsidRPr="00635301">
        <w:rPr>
          <w:lang w:val="en-GB"/>
        </w:rPr>
        <w:t>Contract</w:t>
      </w:r>
      <w:r w:rsidR="00827FA5" w:rsidRPr="00635301">
        <w:rPr>
          <w:lang w:val="en-GB"/>
        </w:rPr>
        <w:t xml:space="preserve">ing partner </w:t>
      </w:r>
      <w:r w:rsidR="006B7AF7" w:rsidRPr="00635301">
        <w:rPr>
          <w:lang w:val="en-GB"/>
        </w:rPr>
        <w:t>has the right to terminate the contract</w:t>
      </w:r>
      <w:r w:rsidR="004F56F6" w:rsidRPr="00635301">
        <w:rPr>
          <w:lang w:val="en-GB"/>
        </w:rPr>
        <w:t xml:space="preserve">. </w:t>
      </w:r>
      <w:r w:rsidR="006B7AF7" w:rsidRPr="00635301">
        <w:rPr>
          <w:lang w:val="en-GB"/>
        </w:rPr>
        <w:t xml:space="preserve">The same thing in case of successive </w:t>
      </w:r>
      <w:r w:rsidR="004F56F6" w:rsidRPr="00635301">
        <w:rPr>
          <w:lang w:val="en-GB"/>
        </w:rPr>
        <w:t>a</w:t>
      </w:r>
      <w:r w:rsidR="006B7AF7" w:rsidRPr="00635301">
        <w:rPr>
          <w:lang w:val="en-GB"/>
        </w:rPr>
        <w:t>d</w:t>
      </w:r>
      <w:r w:rsidR="004F56F6" w:rsidRPr="00635301">
        <w:rPr>
          <w:lang w:val="en-GB"/>
        </w:rPr>
        <w:t xml:space="preserve">journments </w:t>
      </w:r>
      <w:r w:rsidR="006B7AF7" w:rsidRPr="00635301">
        <w:rPr>
          <w:lang w:val="en-GB"/>
        </w:rPr>
        <w:t xml:space="preserve">for a </w:t>
      </w:r>
      <w:r w:rsidR="004F56F6" w:rsidRPr="00635301">
        <w:rPr>
          <w:lang w:val="en-GB"/>
        </w:rPr>
        <w:t>cumul</w:t>
      </w:r>
      <w:r w:rsidR="006B7AF7" w:rsidRPr="00635301">
        <w:rPr>
          <w:lang w:val="en-GB"/>
        </w:rPr>
        <w:t>ative duration beyond</w:t>
      </w:r>
      <w:r w:rsidR="004F56F6" w:rsidRPr="00635301">
        <w:rPr>
          <w:lang w:val="en-GB"/>
        </w:rPr>
        <w:t xml:space="preserve"> </w:t>
      </w:r>
      <w:r w:rsidR="006B7AF7" w:rsidRPr="00635301">
        <w:rPr>
          <w:lang w:val="en-GB"/>
        </w:rPr>
        <w:t xml:space="preserve">two </w:t>
      </w:r>
      <w:r w:rsidR="004F56F6" w:rsidRPr="00635301">
        <w:rPr>
          <w:lang w:val="en-GB"/>
        </w:rPr>
        <w:t>(2) mo</w:t>
      </w:r>
      <w:r w:rsidR="006B7AF7" w:rsidRPr="00635301">
        <w:rPr>
          <w:lang w:val="en-GB"/>
        </w:rPr>
        <w:t>nths</w:t>
      </w:r>
      <w:r w:rsidR="004F56F6" w:rsidRPr="00635301">
        <w:rPr>
          <w:lang w:val="en-GB"/>
        </w:rPr>
        <w:t xml:space="preserve">. </w:t>
      </w:r>
      <w:r w:rsidR="006B7AF7" w:rsidRPr="00635301">
        <w:rPr>
          <w:lang w:val="en-GB"/>
        </w:rPr>
        <w:t>In both</w:t>
      </w:r>
      <w:r w:rsidR="004F56F6" w:rsidRPr="00635301">
        <w:rPr>
          <w:lang w:val="en-GB"/>
        </w:rPr>
        <w:t xml:space="preserve"> cas</w:t>
      </w:r>
      <w:r w:rsidR="006B7AF7" w:rsidRPr="00635301">
        <w:rPr>
          <w:lang w:val="en-GB"/>
        </w:rPr>
        <w:t>es</w:t>
      </w:r>
      <w:r w:rsidR="004F56F6" w:rsidRPr="00635301">
        <w:rPr>
          <w:lang w:val="en-GB"/>
        </w:rPr>
        <w:t>, a</w:t>
      </w:r>
      <w:r w:rsidR="006B7AF7" w:rsidRPr="00635301">
        <w:rPr>
          <w:lang w:val="en-GB"/>
        </w:rPr>
        <w:t>d</w:t>
      </w:r>
      <w:r w:rsidR="004F56F6" w:rsidRPr="00635301">
        <w:rPr>
          <w:lang w:val="en-GB"/>
        </w:rPr>
        <w:t xml:space="preserve">journment </w:t>
      </w:r>
      <w:r w:rsidR="006B7AF7" w:rsidRPr="00635301">
        <w:rPr>
          <w:lang w:val="en-GB"/>
        </w:rPr>
        <w:t xml:space="preserve">gives right to </w:t>
      </w:r>
      <w:r w:rsidR="004F56F6" w:rsidRPr="00635301">
        <w:rPr>
          <w:lang w:val="en-GB"/>
        </w:rPr>
        <w:t>pa</w:t>
      </w:r>
      <w:r w:rsidR="006B7AF7" w:rsidRPr="00635301">
        <w:rPr>
          <w:lang w:val="en-GB"/>
        </w:rPr>
        <w:t>y</w:t>
      </w:r>
      <w:r w:rsidR="004F56F6" w:rsidRPr="00635301">
        <w:rPr>
          <w:lang w:val="en-GB"/>
        </w:rPr>
        <w:t xml:space="preserve">ment </w:t>
      </w:r>
      <w:r w:rsidR="00A3584E" w:rsidRPr="00635301">
        <w:rPr>
          <w:lang w:val="en-GB"/>
        </w:rPr>
        <w:t xml:space="preserve">to the </w:t>
      </w:r>
      <w:r w:rsidR="004F56F6" w:rsidRPr="00635301">
        <w:rPr>
          <w:lang w:val="en-GB"/>
        </w:rPr>
        <w:t>C</w:t>
      </w:r>
      <w:r w:rsidR="00A3584E" w:rsidRPr="00635301">
        <w:rPr>
          <w:lang w:val="en-GB"/>
        </w:rPr>
        <w:t xml:space="preserve">ontract holder of compensation </w:t>
      </w:r>
      <w:r w:rsidR="004F56F6" w:rsidRPr="00635301">
        <w:rPr>
          <w:lang w:val="en-GB"/>
        </w:rPr>
        <w:t>co</w:t>
      </w:r>
      <w:r w:rsidR="00A3584E" w:rsidRPr="00635301">
        <w:rPr>
          <w:lang w:val="en-GB"/>
        </w:rPr>
        <w:t xml:space="preserve">vering the cost of the </w:t>
      </w:r>
      <w:r w:rsidR="004F56F6" w:rsidRPr="00635301">
        <w:rPr>
          <w:lang w:val="en-GB"/>
        </w:rPr>
        <w:t>pr</w:t>
      </w:r>
      <w:r w:rsidR="00A3584E" w:rsidRPr="00635301">
        <w:rPr>
          <w:lang w:val="en-GB"/>
        </w:rPr>
        <w:t>e</w:t>
      </w:r>
      <w:r w:rsidR="004F56F6" w:rsidRPr="00635301">
        <w:rPr>
          <w:lang w:val="en-GB"/>
        </w:rPr>
        <w:t>judice su</w:t>
      </w:r>
      <w:r w:rsidR="00A3584E" w:rsidRPr="00635301">
        <w:rPr>
          <w:lang w:val="en-GB"/>
        </w:rPr>
        <w:t>ffered</w:t>
      </w:r>
      <w:r w:rsidR="004F56F6" w:rsidRPr="00635301">
        <w:rPr>
          <w:lang w:val="en-GB"/>
        </w:rPr>
        <w:t xml:space="preserve">, </w:t>
      </w:r>
      <w:r w:rsidR="00A3584E" w:rsidRPr="00635301">
        <w:rPr>
          <w:lang w:val="en-GB"/>
        </w:rPr>
        <w:t xml:space="preserve">except </w:t>
      </w:r>
      <w:r w:rsidR="004F56F6" w:rsidRPr="00635301">
        <w:rPr>
          <w:lang w:val="en-GB"/>
        </w:rPr>
        <w:t>cas</w:t>
      </w:r>
      <w:r w:rsidR="00A3584E" w:rsidRPr="00635301">
        <w:rPr>
          <w:lang w:val="en-GB"/>
        </w:rPr>
        <w:t>e of</w:t>
      </w:r>
      <w:r w:rsidR="004F56F6" w:rsidRPr="00635301">
        <w:rPr>
          <w:lang w:val="en-GB"/>
        </w:rPr>
        <w:t xml:space="preserve"> force majeure o</w:t>
      </w:r>
      <w:r w:rsidR="00A3584E" w:rsidRPr="00635301">
        <w:rPr>
          <w:lang w:val="en-GB"/>
        </w:rPr>
        <w:t>r for reasons attributable to the</w:t>
      </w:r>
      <w:r w:rsidR="004F56F6" w:rsidRPr="00635301">
        <w:rPr>
          <w:lang w:val="en-GB"/>
        </w:rPr>
        <w:t xml:space="preserve"> Co</w:t>
      </w:r>
      <w:r w:rsidR="00A3584E" w:rsidRPr="00635301">
        <w:rPr>
          <w:lang w:val="en-GB"/>
        </w:rPr>
        <w:t>ntract holder</w:t>
      </w:r>
      <w:r w:rsidR="004F56F6" w:rsidRPr="00635301">
        <w:rPr>
          <w:lang w:val="en-GB"/>
        </w:rPr>
        <w:t>.</w:t>
      </w:r>
    </w:p>
    <w:p w14:paraId="2E91AB30" w14:textId="0D8C57B6" w:rsidR="004F56F6" w:rsidRPr="00635301" w:rsidRDefault="005B73F8" w:rsidP="005B73F8">
      <w:pPr>
        <w:spacing w:before="240" w:line="276" w:lineRule="auto"/>
        <w:jc w:val="both"/>
        <w:rPr>
          <w:b/>
          <w:lang w:val="en-GB"/>
        </w:rPr>
      </w:pPr>
      <w:r w:rsidRPr="00635301">
        <w:rPr>
          <w:b/>
          <w:lang w:val="en-GB"/>
        </w:rPr>
        <w:t>28</w:t>
      </w:r>
      <w:r w:rsidR="004F56F6" w:rsidRPr="00635301">
        <w:rPr>
          <w:b/>
          <w:lang w:val="en-GB"/>
        </w:rPr>
        <w:t xml:space="preserve">: Rejection </w:t>
      </w:r>
    </w:p>
    <w:p w14:paraId="127A1DE1" w14:textId="235D7989" w:rsidR="00647E18" w:rsidRPr="00635301" w:rsidRDefault="000B27C9" w:rsidP="00C559B3">
      <w:pPr>
        <w:spacing w:line="276" w:lineRule="auto"/>
        <w:jc w:val="both"/>
        <w:rPr>
          <w:lang w:val="en-GB"/>
        </w:rPr>
      </w:pPr>
      <w:r w:rsidRPr="00635301">
        <w:rPr>
          <w:lang w:val="en-GB"/>
        </w:rPr>
        <w:t>2</w:t>
      </w:r>
      <w:r w:rsidR="006D78CB" w:rsidRPr="00635301">
        <w:rPr>
          <w:lang w:val="en-GB"/>
        </w:rPr>
        <w:t>8</w:t>
      </w:r>
      <w:r w:rsidRPr="00635301">
        <w:rPr>
          <w:lang w:val="en-GB"/>
        </w:rPr>
        <w:t xml:space="preserve">.1 </w:t>
      </w:r>
      <w:r w:rsidR="006F5395">
        <w:rPr>
          <w:lang w:val="en-GB"/>
        </w:rPr>
        <w:t>Where</w:t>
      </w:r>
      <w:r w:rsidR="004F56F6" w:rsidRPr="00635301">
        <w:rPr>
          <w:lang w:val="en-GB"/>
        </w:rPr>
        <w:t xml:space="preserve"> the </w:t>
      </w:r>
      <w:r w:rsidRPr="00635301">
        <w:rPr>
          <w:lang w:val="en-GB"/>
        </w:rPr>
        <w:t xml:space="preserve">Follow-up and </w:t>
      </w:r>
      <w:r w:rsidR="0055243C" w:rsidRPr="00635301">
        <w:rPr>
          <w:lang w:val="en-GB"/>
        </w:rPr>
        <w:t>T</w:t>
      </w:r>
      <w:r w:rsidRPr="00635301">
        <w:rPr>
          <w:lang w:val="en-GB"/>
        </w:rPr>
        <w:t>echnical Validation Committee feels</w:t>
      </w:r>
      <w:r w:rsidR="004F56F6" w:rsidRPr="00635301">
        <w:rPr>
          <w:lang w:val="en-GB"/>
        </w:rPr>
        <w:t xml:space="preserve"> that the services </w:t>
      </w:r>
      <w:r w:rsidRPr="00635301">
        <w:rPr>
          <w:lang w:val="en-GB"/>
        </w:rPr>
        <w:t>call for</w:t>
      </w:r>
      <w:r w:rsidR="004F56F6" w:rsidRPr="00635301">
        <w:rPr>
          <w:lang w:val="en-GB"/>
        </w:rPr>
        <w:t xml:space="preserve"> reservations such that it does not seem possible to</w:t>
      </w:r>
      <w:r w:rsidRPr="00635301">
        <w:rPr>
          <w:lang w:val="en-GB"/>
        </w:rPr>
        <w:t xml:space="preserve"> pronounce </w:t>
      </w:r>
      <w:r w:rsidR="00AE5D1E" w:rsidRPr="00635301">
        <w:rPr>
          <w:lang w:val="en-GB"/>
        </w:rPr>
        <w:t>n</w:t>
      </w:r>
      <w:r w:rsidR="004F56F6" w:rsidRPr="00635301">
        <w:rPr>
          <w:lang w:val="en-GB"/>
        </w:rPr>
        <w:t xml:space="preserve">either </w:t>
      </w:r>
      <w:r w:rsidRPr="00635301">
        <w:rPr>
          <w:lang w:val="en-GB"/>
        </w:rPr>
        <w:t xml:space="preserve">adjournment </w:t>
      </w:r>
      <w:r w:rsidR="00AE5D1E" w:rsidRPr="00635301">
        <w:rPr>
          <w:lang w:val="en-GB"/>
        </w:rPr>
        <w:t>n</w:t>
      </w:r>
      <w:r w:rsidRPr="00635301">
        <w:rPr>
          <w:lang w:val="en-GB"/>
        </w:rPr>
        <w:t xml:space="preserve">or </w:t>
      </w:r>
      <w:r w:rsidR="00AE5D1E" w:rsidRPr="00635301">
        <w:rPr>
          <w:lang w:val="en-GB"/>
        </w:rPr>
        <w:t>the partial acceptance nor the acceptance</w:t>
      </w:r>
      <w:r w:rsidRPr="00635301">
        <w:rPr>
          <w:lang w:val="en-GB"/>
        </w:rPr>
        <w:t xml:space="preserve"> with </w:t>
      </w:r>
      <w:r w:rsidR="004F56F6" w:rsidRPr="00635301">
        <w:rPr>
          <w:lang w:val="en-GB"/>
        </w:rPr>
        <w:t xml:space="preserve">a reduction, the Contract </w:t>
      </w:r>
      <w:r w:rsidR="0055243C" w:rsidRPr="00635301">
        <w:rPr>
          <w:lang w:val="en-GB"/>
        </w:rPr>
        <w:t>M</w:t>
      </w:r>
      <w:r w:rsidR="004F56F6" w:rsidRPr="00635301">
        <w:rPr>
          <w:lang w:val="en-GB"/>
        </w:rPr>
        <w:t xml:space="preserve">anager shall notify a reasoned decision to reject. </w:t>
      </w:r>
      <w:r w:rsidRPr="00635301">
        <w:rPr>
          <w:lang w:val="en-GB"/>
        </w:rPr>
        <w:t>The same holds when</w:t>
      </w:r>
      <w:r w:rsidR="00647E18" w:rsidRPr="00635301">
        <w:rPr>
          <w:lang w:val="en-GB"/>
        </w:rPr>
        <w:t xml:space="preserve">, in the absence of the obligation of results, the Contracting Partner has not fulfilled his obligations mentioned in </w:t>
      </w:r>
      <w:r w:rsidR="006D78CB" w:rsidRPr="00635301">
        <w:rPr>
          <w:lang w:val="en-GB"/>
        </w:rPr>
        <w:t>the</w:t>
      </w:r>
      <w:r w:rsidR="00647E18" w:rsidRPr="00635301">
        <w:rPr>
          <w:lang w:val="en-GB"/>
        </w:rPr>
        <w:t xml:space="preserve"> GAC</w:t>
      </w:r>
    </w:p>
    <w:p w14:paraId="1B075E52" w14:textId="59599A46" w:rsidR="004F56F6" w:rsidRPr="00635301" w:rsidRDefault="005B73F8" w:rsidP="00C559B3">
      <w:pPr>
        <w:spacing w:line="276" w:lineRule="auto"/>
        <w:jc w:val="both"/>
        <w:rPr>
          <w:lang w:val="en-GB"/>
        </w:rPr>
      </w:pPr>
      <w:r w:rsidRPr="00635301">
        <w:rPr>
          <w:lang w:val="en-GB"/>
        </w:rPr>
        <w:t>28</w:t>
      </w:r>
      <w:r w:rsidR="00647E18" w:rsidRPr="00635301">
        <w:rPr>
          <w:lang w:val="en-GB"/>
        </w:rPr>
        <w:t xml:space="preserve">.2 </w:t>
      </w:r>
      <w:r w:rsidR="004F56F6" w:rsidRPr="00635301">
        <w:rPr>
          <w:lang w:val="en-GB"/>
        </w:rPr>
        <w:t>The C</w:t>
      </w:r>
      <w:r w:rsidR="00647E18" w:rsidRPr="00635301">
        <w:rPr>
          <w:lang w:val="en-GB"/>
        </w:rPr>
        <w:t>o</w:t>
      </w:r>
      <w:r w:rsidR="004F56F6" w:rsidRPr="00635301">
        <w:rPr>
          <w:lang w:val="en-GB"/>
        </w:rPr>
        <w:t>ntract</w:t>
      </w:r>
      <w:r w:rsidR="00647E18" w:rsidRPr="00635301">
        <w:rPr>
          <w:lang w:val="en-GB"/>
        </w:rPr>
        <w:t>ing partner</w:t>
      </w:r>
      <w:r w:rsidR="004F56F6" w:rsidRPr="00635301">
        <w:rPr>
          <w:lang w:val="en-GB"/>
        </w:rPr>
        <w:t xml:space="preserve"> has fifteen (15) days to submit his observations</w:t>
      </w:r>
      <w:r w:rsidR="00647E18" w:rsidRPr="00635301">
        <w:rPr>
          <w:lang w:val="en-GB"/>
        </w:rPr>
        <w:t>.</w:t>
      </w:r>
      <w:r w:rsidR="004F56F6" w:rsidRPr="00635301">
        <w:rPr>
          <w:lang w:val="en-GB"/>
        </w:rPr>
        <w:t xml:space="preserve"> </w:t>
      </w:r>
      <w:r w:rsidR="00647E18" w:rsidRPr="00635301">
        <w:rPr>
          <w:lang w:val="en-GB"/>
        </w:rPr>
        <w:t>Beyond</w:t>
      </w:r>
      <w:r w:rsidR="004F56F6" w:rsidRPr="00635301">
        <w:rPr>
          <w:lang w:val="en-GB"/>
        </w:rPr>
        <w:t xml:space="preserve"> this period, he is deemed to have accepted the decision of the Contract </w:t>
      </w:r>
      <w:r w:rsidR="0055243C" w:rsidRPr="00635301">
        <w:rPr>
          <w:lang w:val="en-GB"/>
        </w:rPr>
        <w:t>Manager</w:t>
      </w:r>
      <w:r w:rsidR="004F56F6" w:rsidRPr="00635301">
        <w:rPr>
          <w:lang w:val="en-GB"/>
        </w:rPr>
        <w:t>. If the Contract</w:t>
      </w:r>
      <w:r w:rsidR="0055243C" w:rsidRPr="00635301">
        <w:rPr>
          <w:lang w:val="en-GB"/>
        </w:rPr>
        <w:t>ing</w:t>
      </w:r>
      <w:r w:rsidR="004F56F6" w:rsidRPr="00635301">
        <w:rPr>
          <w:lang w:val="en-GB"/>
        </w:rPr>
        <w:t xml:space="preserve"> </w:t>
      </w:r>
      <w:r w:rsidR="0055243C" w:rsidRPr="00635301">
        <w:rPr>
          <w:lang w:val="en-GB"/>
        </w:rPr>
        <w:t xml:space="preserve">partner </w:t>
      </w:r>
      <w:r w:rsidR="004F56F6" w:rsidRPr="00635301">
        <w:rPr>
          <w:lang w:val="en-GB"/>
        </w:rPr>
        <w:t xml:space="preserve">submits observations, the latter then has fifteen (15) days to notify a new decision, after receiving the opinion of the </w:t>
      </w:r>
      <w:r w:rsidR="0055243C" w:rsidRPr="00635301">
        <w:rPr>
          <w:lang w:val="en-GB"/>
        </w:rPr>
        <w:t xml:space="preserve">Follow-up and </w:t>
      </w:r>
      <w:r w:rsidR="00915151" w:rsidRPr="00635301">
        <w:rPr>
          <w:lang w:val="en-GB"/>
        </w:rPr>
        <w:t>Acceptance</w:t>
      </w:r>
      <w:r w:rsidR="0055243C" w:rsidRPr="00635301">
        <w:rPr>
          <w:lang w:val="en-GB"/>
        </w:rPr>
        <w:t xml:space="preserve"> Committee</w:t>
      </w:r>
      <w:r w:rsidR="004F56F6" w:rsidRPr="00635301">
        <w:rPr>
          <w:lang w:val="en-GB"/>
        </w:rPr>
        <w:t xml:space="preserve">, </w:t>
      </w:r>
      <w:r w:rsidR="00915151" w:rsidRPr="00635301">
        <w:rPr>
          <w:lang w:val="en-GB"/>
        </w:rPr>
        <w:t>where necessary</w:t>
      </w:r>
      <w:r w:rsidR="004F56F6" w:rsidRPr="00635301">
        <w:rPr>
          <w:lang w:val="en-GB"/>
        </w:rPr>
        <w:t xml:space="preserve">; in the absence of such notification, the Contract </w:t>
      </w:r>
      <w:r w:rsidR="004234C0" w:rsidRPr="00635301">
        <w:rPr>
          <w:lang w:val="en-GB"/>
        </w:rPr>
        <w:t>Manager</w:t>
      </w:r>
      <w:r w:rsidR="004F56F6" w:rsidRPr="00635301">
        <w:rPr>
          <w:lang w:val="en-GB"/>
        </w:rPr>
        <w:t xml:space="preserve"> is deemed to have accepted the</w:t>
      </w:r>
      <w:r w:rsidR="00915151" w:rsidRPr="00635301">
        <w:rPr>
          <w:lang w:val="en-GB"/>
        </w:rPr>
        <w:t xml:space="preserve"> co-contractor’s observations.</w:t>
      </w:r>
    </w:p>
    <w:p w14:paraId="04BA3D6B" w14:textId="142C6FFE" w:rsidR="004F56F6" w:rsidRPr="00635301" w:rsidRDefault="006D78CB" w:rsidP="00C559B3">
      <w:pPr>
        <w:spacing w:line="276" w:lineRule="auto"/>
        <w:jc w:val="both"/>
        <w:rPr>
          <w:lang w:val="en-GB"/>
        </w:rPr>
      </w:pPr>
      <w:r w:rsidRPr="00635301">
        <w:rPr>
          <w:lang w:val="en-GB"/>
        </w:rPr>
        <w:lastRenderedPageBreak/>
        <w:t>28</w:t>
      </w:r>
      <w:r w:rsidR="004234C0" w:rsidRPr="00635301">
        <w:rPr>
          <w:lang w:val="en-GB"/>
        </w:rPr>
        <w:t xml:space="preserve">.3 </w:t>
      </w:r>
      <w:r w:rsidR="004F56F6" w:rsidRPr="00635301">
        <w:rPr>
          <w:lang w:val="en-GB"/>
        </w:rPr>
        <w:t xml:space="preserve">In </w:t>
      </w:r>
      <w:r w:rsidR="004234C0" w:rsidRPr="00635301">
        <w:rPr>
          <w:lang w:val="en-GB"/>
        </w:rPr>
        <w:t>case</w:t>
      </w:r>
      <w:r w:rsidR="004F56F6" w:rsidRPr="00635301">
        <w:rPr>
          <w:lang w:val="en-GB"/>
        </w:rPr>
        <w:t xml:space="preserve"> of rejection, the Contract</w:t>
      </w:r>
      <w:r w:rsidR="004234C0" w:rsidRPr="00635301">
        <w:rPr>
          <w:lang w:val="en-GB"/>
        </w:rPr>
        <w:t>ing partne</w:t>
      </w:r>
      <w:r w:rsidR="004F56F6" w:rsidRPr="00635301">
        <w:rPr>
          <w:lang w:val="en-GB"/>
        </w:rPr>
        <w:t>r is obliged to reimburse the advances and d</w:t>
      </w:r>
      <w:r w:rsidR="004234C0" w:rsidRPr="00635301">
        <w:rPr>
          <w:lang w:val="en-GB"/>
        </w:rPr>
        <w:t>own payments</w:t>
      </w:r>
      <w:r w:rsidR="004F56F6" w:rsidRPr="00635301">
        <w:rPr>
          <w:lang w:val="en-GB"/>
        </w:rPr>
        <w:t xml:space="preserve"> already received. </w:t>
      </w:r>
    </w:p>
    <w:p w14:paraId="1A213385" w14:textId="2AC3E183" w:rsidR="00E97E6F" w:rsidRPr="00635301" w:rsidRDefault="00915151" w:rsidP="00915151">
      <w:pPr>
        <w:widowControl w:val="0"/>
        <w:autoSpaceDE w:val="0"/>
        <w:spacing w:before="240" w:line="276" w:lineRule="auto"/>
        <w:ind w:right="-20"/>
        <w:jc w:val="both"/>
        <w:rPr>
          <w:b/>
          <w:bCs/>
          <w:lang w:val="en-GB"/>
        </w:rPr>
      </w:pPr>
      <w:r w:rsidRPr="00635301">
        <w:rPr>
          <w:b/>
          <w:bCs/>
          <w:lang w:val="en-GB"/>
        </w:rPr>
        <w:t>Article 29</w:t>
      </w:r>
      <w:r w:rsidR="00E97E6F" w:rsidRPr="00635301">
        <w:rPr>
          <w:b/>
          <w:bCs/>
          <w:lang w:val="en-GB"/>
        </w:rPr>
        <w:t>: Documents to be provided after provisional acceptance</w:t>
      </w:r>
    </w:p>
    <w:p w14:paraId="628ABE54" w14:textId="44D2530D" w:rsidR="00915151" w:rsidRPr="00635301" w:rsidRDefault="00E97E6F" w:rsidP="00915151">
      <w:pPr>
        <w:spacing w:line="276" w:lineRule="auto"/>
        <w:jc w:val="both"/>
        <w:rPr>
          <w:i/>
          <w:iCs/>
          <w:lang w:val="en-GB"/>
        </w:rPr>
      </w:pPr>
      <w:r w:rsidRPr="00635301">
        <w:rPr>
          <w:i/>
          <w:iCs/>
          <w:lang w:val="en-GB"/>
        </w:rPr>
        <w:t>[Indicate if the list of documents</w:t>
      </w:r>
      <w:r w:rsidR="00021834" w:rsidRPr="00635301">
        <w:rPr>
          <w:i/>
          <w:iCs/>
          <w:lang w:val="en-GB"/>
        </w:rPr>
        <w:t xml:space="preserve"> </w:t>
      </w:r>
      <w:r w:rsidRPr="00635301">
        <w:rPr>
          <w:i/>
          <w:iCs/>
          <w:lang w:val="en-GB"/>
        </w:rPr>
        <w:t xml:space="preserve">to be provided </w:t>
      </w:r>
      <w:r w:rsidR="00F0017D" w:rsidRPr="00635301">
        <w:rPr>
          <w:i/>
          <w:iCs/>
          <w:lang w:val="en-GB"/>
        </w:rPr>
        <w:t xml:space="preserve">within a period of </w:t>
      </w:r>
      <w:r w:rsidRPr="00635301">
        <w:rPr>
          <w:i/>
          <w:iCs/>
          <w:lang w:val="en-GB"/>
        </w:rPr>
        <w:t>30</w:t>
      </w:r>
      <w:r w:rsidR="00F0017D" w:rsidRPr="00635301">
        <w:rPr>
          <w:i/>
          <w:iCs/>
          <w:lang w:val="en-GB"/>
        </w:rPr>
        <w:t xml:space="preserve"> days</w:t>
      </w:r>
      <w:r w:rsidRPr="00635301">
        <w:rPr>
          <w:i/>
          <w:iCs/>
          <w:lang w:val="en-GB"/>
        </w:rPr>
        <w:t xml:space="preserve"> </w:t>
      </w:r>
      <w:r w:rsidR="00F0017D" w:rsidRPr="00635301">
        <w:rPr>
          <w:i/>
          <w:iCs/>
          <w:lang w:val="en-GB"/>
        </w:rPr>
        <w:t>after provisional acceptance</w:t>
      </w:r>
      <w:r w:rsidRPr="00635301">
        <w:rPr>
          <w:i/>
          <w:iCs/>
          <w:lang w:val="en-GB"/>
        </w:rPr>
        <w:t>]</w:t>
      </w:r>
    </w:p>
    <w:p w14:paraId="1CDEE6D0" w14:textId="2925ABC7" w:rsidR="00EE215B" w:rsidRPr="00635301" w:rsidRDefault="00EE215B" w:rsidP="00692BFD">
      <w:pPr>
        <w:widowControl w:val="0"/>
        <w:autoSpaceDE w:val="0"/>
        <w:spacing w:before="240" w:line="276" w:lineRule="auto"/>
        <w:ind w:right="-20"/>
        <w:jc w:val="both"/>
        <w:rPr>
          <w:lang w:val="en-GB"/>
        </w:rPr>
      </w:pPr>
      <w:r w:rsidRPr="00635301">
        <w:rPr>
          <w:b/>
          <w:bCs/>
          <w:lang w:val="en-GB"/>
        </w:rPr>
        <w:t>Article</w:t>
      </w:r>
      <w:r w:rsidRPr="00635301">
        <w:rPr>
          <w:b/>
          <w:bCs/>
          <w:spacing w:val="6"/>
          <w:lang w:val="en-GB"/>
        </w:rPr>
        <w:t xml:space="preserve"> </w:t>
      </w:r>
      <w:r w:rsidR="00E97E6F" w:rsidRPr="00635301">
        <w:rPr>
          <w:b/>
          <w:bCs/>
          <w:spacing w:val="6"/>
          <w:lang w:val="en-GB"/>
        </w:rPr>
        <w:t>3</w:t>
      </w:r>
      <w:r w:rsidR="00692BFD" w:rsidRPr="00635301">
        <w:rPr>
          <w:b/>
          <w:bCs/>
          <w:spacing w:val="6"/>
          <w:lang w:val="en-GB"/>
        </w:rPr>
        <w:t>0</w:t>
      </w:r>
      <w:r w:rsidRPr="00635301">
        <w:rPr>
          <w:b/>
          <w:bCs/>
          <w:lang w:val="en-GB"/>
        </w:rPr>
        <w:t xml:space="preserve">: </w:t>
      </w:r>
      <w:r w:rsidR="004E2C98" w:rsidRPr="00635301">
        <w:rPr>
          <w:b/>
          <w:bCs/>
          <w:spacing w:val="-12"/>
          <w:lang w:val="en-GB"/>
        </w:rPr>
        <w:t>Final</w:t>
      </w:r>
      <w:r w:rsidRPr="00635301">
        <w:rPr>
          <w:b/>
          <w:bCs/>
          <w:spacing w:val="-12"/>
          <w:lang w:val="en-GB"/>
        </w:rPr>
        <w:t xml:space="preserve"> acceptance</w:t>
      </w:r>
      <w:r w:rsidRPr="00635301">
        <w:rPr>
          <w:b/>
          <w:bCs/>
          <w:lang w:val="en-GB"/>
        </w:rPr>
        <w:t xml:space="preserve"> </w:t>
      </w:r>
    </w:p>
    <w:p w14:paraId="271B6794" w14:textId="14B152C3" w:rsidR="00AB0DC1" w:rsidRPr="00635301" w:rsidRDefault="00692BFD" w:rsidP="00C559B3">
      <w:pPr>
        <w:spacing w:after="120" w:line="276" w:lineRule="auto"/>
        <w:jc w:val="both"/>
        <w:rPr>
          <w:lang w:val="en-GB"/>
        </w:rPr>
      </w:pPr>
      <w:r w:rsidRPr="00635301">
        <w:rPr>
          <w:lang w:val="en-GB"/>
        </w:rPr>
        <w:t>30</w:t>
      </w:r>
      <w:r w:rsidR="00AB0DC1" w:rsidRPr="00635301">
        <w:rPr>
          <w:lang w:val="en-GB"/>
        </w:rPr>
        <w:t xml:space="preserve">.1. Final acceptance shall take place within a maximum period of </w:t>
      </w:r>
      <w:r w:rsidR="00AB0DC1" w:rsidRPr="00635301">
        <w:rPr>
          <w:i/>
          <w:iCs/>
          <w:lang w:val="en-GB"/>
        </w:rPr>
        <w:t xml:space="preserve">[fifteen (15) days] </w:t>
      </w:r>
      <w:r w:rsidR="00AB0DC1" w:rsidRPr="00635301">
        <w:rPr>
          <w:lang w:val="en-GB"/>
        </w:rPr>
        <w:t>from the expiry of the guarantee</w:t>
      </w:r>
      <w:r w:rsidR="002A7D8B" w:rsidRPr="00635301">
        <w:rPr>
          <w:lang w:val="en-GB"/>
        </w:rPr>
        <w:t xml:space="preserve"> period</w:t>
      </w:r>
      <w:r w:rsidR="00AB0DC1" w:rsidRPr="00635301">
        <w:rPr>
          <w:lang w:val="en-GB"/>
        </w:rPr>
        <w:t>.</w:t>
      </w:r>
    </w:p>
    <w:p w14:paraId="61616E68" w14:textId="7A86CF57" w:rsidR="00AB0DC1" w:rsidRPr="00635301" w:rsidRDefault="00692BFD" w:rsidP="00C559B3">
      <w:pPr>
        <w:spacing w:after="120" w:line="276" w:lineRule="auto"/>
        <w:jc w:val="both"/>
        <w:rPr>
          <w:lang w:val="en-GB"/>
        </w:rPr>
      </w:pPr>
      <w:r w:rsidRPr="00635301">
        <w:rPr>
          <w:lang w:val="en-GB"/>
        </w:rPr>
        <w:t>30</w:t>
      </w:r>
      <w:r w:rsidR="00AB0DC1" w:rsidRPr="00635301">
        <w:rPr>
          <w:lang w:val="en-GB"/>
        </w:rPr>
        <w:t xml:space="preserve">.2. </w:t>
      </w:r>
      <w:r w:rsidR="002A7D8B" w:rsidRPr="00635301">
        <w:rPr>
          <w:lang w:val="en-GB"/>
        </w:rPr>
        <w:t xml:space="preserve">The final acceptance </w:t>
      </w:r>
      <w:r w:rsidR="00AB0DC1" w:rsidRPr="00635301">
        <w:rPr>
          <w:lang w:val="en-GB"/>
        </w:rPr>
        <w:t>proc</w:t>
      </w:r>
      <w:r w:rsidR="002A7D8B" w:rsidRPr="00635301">
        <w:rPr>
          <w:lang w:val="en-GB"/>
        </w:rPr>
        <w:t>e</w:t>
      </w:r>
      <w:r w:rsidR="00AB0DC1" w:rsidRPr="00635301">
        <w:rPr>
          <w:lang w:val="en-GB"/>
        </w:rPr>
        <w:t xml:space="preserve">dure </w:t>
      </w:r>
      <w:r w:rsidR="002A7D8B" w:rsidRPr="00635301">
        <w:rPr>
          <w:lang w:val="en-GB"/>
        </w:rPr>
        <w:t>is the same as that of</w:t>
      </w:r>
      <w:r w:rsidR="00AB0DC1" w:rsidRPr="00635301">
        <w:rPr>
          <w:lang w:val="en-GB"/>
        </w:rPr>
        <w:t xml:space="preserve"> provis</w:t>
      </w:r>
      <w:r w:rsidR="002A7D8B" w:rsidRPr="00635301">
        <w:rPr>
          <w:lang w:val="en-GB"/>
        </w:rPr>
        <w:t>ional acceptance</w:t>
      </w:r>
      <w:r w:rsidR="00AB0DC1" w:rsidRPr="00635301">
        <w:rPr>
          <w:lang w:val="en-GB"/>
        </w:rPr>
        <w:t>.</w:t>
      </w:r>
    </w:p>
    <w:p w14:paraId="71D57D38" w14:textId="010EC1DE" w:rsidR="00102971" w:rsidRPr="00635301" w:rsidRDefault="00692BFD" w:rsidP="00102971">
      <w:pPr>
        <w:spacing w:after="120" w:line="276" w:lineRule="auto"/>
        <w:jc w:val="both"/>
        <w:rPr>
          <w:lang w:val="en-GB"/>
        </w:rPr>
      </w:pPr>
      <w:r w:rsidRPr="00635301">
        <w:rPr>
          <w:lang w:val="en-GB"/>
        </w:rPr>
        <w:t>30</w:t>
      </w:r>
      <w:r w:rsidR="00AB0DC1" w:rsidRPr="00635301">
        <w:rPr>
          <w:lang w:val="en-GB"/>
        </w:rPr>
        <w:t xml:space="preserve">.3. </w:t>
      </w:r>
      <w:r w:rsidR="00102971" w:rsidRPr="00635301">
        <w:rPr>
          <w:lang w:val="en-GB"/>
        </w:rPr>
        <w:t>The framework agreement and order contract and releases the co-contractor shall be definitely concluded following the provisions in article 19 paragraph 1 of the present SAC on the general and final detail account.</w:t>
      </w:r>
    </w:p>
    <w:p w14:paraId="256AD25C" w14:textId="7B482DE7" w:rsidR="00B83F57" w:rsidRPr="00635301" w:rsidRDefault="006350FE" w:rsidP="00C559B3">
      <w:pPr>
        <w:spacing w:after="120" w:line="276" w:lineRule="auto"/>
        <w:jc w:val="both"/>
        <w:rPr>
          <w:lang w:val="en-GB"/>
        </w:rPr>
      </w:pPr>
      <w:r w:rsidRPr="00635301">
        <w:rPr>
          <w:lang w:val="en-GB"/>
        </w:rPr>
        <w:t>.</w:t>
      </w:r>
    </w:p>
    <w:p w14:paraId="11B6D4CD" w14:textId="4FFF818C" w:rsidR="00B87314" w:rsidRPr="00635301" w:rsidRDefault="00B87314" w:rsidP="00C559B3">
      <w:pPr>
        <w:spacing w:line="276" w:lineRule="auto"/>
        <w:jc w:val="center"/>
        <w:rPr>
          <w:b/>
          <w:sz w:val="28"/>
          <w:lang w:val="en-GB"/>
        </w:rPr>
      </w:pPr>
      <w:r w:rsidRPr="00635301">
        <w:rPr>
          <w:b/>
          <w:sz w:val="28"/>
          <w:lang w:val="en-GB"/>
        </w:rPr>
        <w:t xml:space="preserve">CHAPTER V. </w:t>
      </w:r>
      <w:r w:rsidR="00C92A0F" w:rsidRPr="00635301">
        <w:rPr>
          <w:b/>
          <w:sz w:val="28"/>
          <w:lang w:val="en-GB"/>
        </w:rPr>
        <w:t>MISCELLAN</w:t>
      </w:r>
      <w:r w:rsidR="006F5395">
        <w:rPr>
          <w:b/>
          <w:sz w:val="28"/>
          <w:lang w:val="en-GB"/>
        </w:rPr>
        <w:t>E</w:t>
      </w:r>
      <w:r w:rsidR="00C92A0F" w:rsidRPr="00635301">
        <w:rPr>
          <w:b/>
          <w:sz w:val="28"/>
          <w:lang w:val="en-GB"/>
        </w:rPr>
        <w:t>OUS</w:t>
      </w:r>
      <w:r w:rsidRPr="00635301">
        <w:rPr>
          <w:b/>
          <w:sz w:val="28"/>
          <w:lang w:val="en-GB"/>
        </w:rPr>
        <w:t xml:space="preserve"> PROVISIONS</w:t>
      </w:r>
    </w:p>
    <w:p w14:paraId="610E1288" w14:textId="40F039C2" w:rsidR="00431845" w:rsidRPr="00635301" w:rsidRDefault="00102971" w:rsidP="00C559B3">
      <w:pPr>
        <w:spacing w:before="240" w:after="240" w:line="276" w:lineRule="auto"/>
        <w:jc w:val="both"/>
        <w:rPr>
          <w:b/>
          <w:lang w:val="en-GB"/>
        </w:rPr>
      </w:pPr>
      <w:r w:rsidRPr="00635301">
        <w:rPr>
          <w:b/>
          <w:lang w:val="en-GB"/>
        </w:rPr>
        <w:t>Article 31</w:t>
      </w:r>
      <w:r w:rsidR="00B87314" w:rsidRPr="00635301">
        <w:rPr>
          <w:b/>
          <w:lang w:val="en-GB"/>
        </w:rPr>
        <w:t xml:space="preserve">. Termination of the contract </w:t>
      </w:r>
      <w:r w:rsidR="00431845" w:rsidRPr="00635301">
        <w:rPr>
          <w:b/>
          <w:bCs/>
          <w:lang w:val="en-GB"/>
        </w:rPr>
        <w:t xml:space="preserve"> </w:t>
      </w:r>
    </w:p>
    <w:p w14:paraId="74AE76CD" w14:textId="04004235" w:rsidR="00431845" w:rsidRPr="00635301" w:rsidRDefault="00431845" w:rsidP="004541C3">
      <w:pPr>
        <w:pStyle w:val="Paragraphedeliste"/>
        <w:numPr>
          <w:ilvl w:val="0"/>
          <w:numId w:val="129"/>
        </w:numPr>
        <w:suppressAutoHyphens w:val="0"/>
        <w:autoSpaceDN/>
        <w:spacing w:line="276" w:lineRule="auto"/>
        <w:contextualSpacing/>
        <w:jc w:val="both"/>
        <w:textAlignment w:val="auto"/>
        <w:rPr>
          <w:lang w:val="en-GB"/>
        </w:rPr>
      </w:pPr>
      <w:r w:rsidRPr="00635301">
        <w:rPr>
          <w:lang w:val="en-GB"/>
        </w:rPr>
        <w:t xml:space="preserve">The </w:t>
      </w:r>
      <w:r w:rsidR="00B87314" w:rsidRPr="00635301">
        <w:rPr>
          <w:lang w:val="en-GB"/>
        </w:rPr>
        <w:t xml:space="preserve">subsequent </w:t>
      </w:r>
      <w:r w:rsidR="00DC0E97" w:rsidRPr="00635301">
        <w:rPr>
          <w:lang w:val="en-GB"/>
        </w:rPr>
        <w:t>order</w:t>
      </w:r>
      <w:r w:rsidR="00B87314" w:rsidRPr="00635301">
        <w:rPr>
          <w:lang w:val="en-GB"/>
        </w:rPr>
        <w:t xml:space="preserve"> </w:t>
      </w:r>
      <w:r w:rsidRPr="00635301">
        <w:rPr>
          <w:lang w:val="en-GB"/>
        </w:rPr>
        <w:t>contract shall automatically be terminated in one of the following cases:</w:t>
      </w:r>
    </w:p>
    <w:p w14:paraId="64108D62" w14:textId="6E47D798"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Death of the </w:t>
      </w:r>
      <w:r w:rsidR="00B87314" w:rsidRPr="00635301">
        <w:rPr>
          <w:rFonts w:ascii="Times New Roman" w:hAnsi="Times New Roman" w:cs="Times New Roman"/>
          <w:sz w:val="24"/>
          <w:szCs w:val="24"/>
          <w:lang w:val="en-GB"/>
        </w:rPr>
        <w:t>framework agreement holder</w:t>
      </w:r>
      <w:r w:rsidRPr="00635301">
        <w:rPr>
          <w:rFonts w:ascii="Times New Roman" w:hAnsi="Times New Roman" w:cs="Times New Roman"/>
          <w:sz w:val="24"/>
          <w:szCs w:val="24"/>
          <w:lang w:val="en-GB"/>
        </w:rPr>
        <w:t xml:space="preserve">. In this case, the Project Owner or Delegated Project Owner may, where applicable, authorize that the proposals made by the rightful claimants to continue service provision be accepted; </w:t>
      </w:r>
    </w:p>
    <w:p w14:paraId="6A0CCCA1" w14:textId="38D263B5"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Bankruptcy of the</w:t>
      </w:r>
      <w:r w:rsidR="00B87314" w:rsidRPr="00635301">
        <w:rPr>
          <w:rFonts w:ascii="Times New Roman" w:hAnsi="Times New Roman" w:cs="Times New Roman"/>
          <w:sz w:val="24"/>
          <w:szCs w:val="24"/>
          <w:lang w:val="en-GB"/>
        </w:rPr>
        <w:t xml:space="preserve"> framework agreement holder</w:t>
      </w:r>
      <w:r w:rsidRPr="00635301">
        <w:rPr>
          <w:rFonts w:ascii="Times New Roman" w:hAnsi="Times New Roman" w:cs="Times New Roman"/>
          <w:sz w:val="24"/>
          <w:szCs w:val="24"/>
          <w:lang w:val="en-GB"/>
        </w:rPr>
        <w:t>. In this case, the Project Owner or Delegated Project Owner may, where applicable, accept proposals that could be made by creditors to continue service provision;</w:t>
      </w:r>
      <w:r w:rsidRPr="00635301">
        <w:rPr>
          <w:rFonts w:ascii="Times New Roman" w:hAnsi="Times New Roman" w:cs="Times New Roman"/>
          <w:color w:val="FF0000"/>
          <w:sz w:val="24"/>
          <w:szCs w:val="24"/>
          <w:lang w:val="en-GB"/>
        </w:rPr>
        <w:t xml:space="preserve"> </w:t>
      </w:r>
    </w:p>
    <w:p w14:paraId="08132923" w14:textId="503BB535"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judicial liquidation, if the Administration’s contracting partner is not authorized by the court to continue operating his business; </w:t>
      </w:r>
    </w:p>
    <w:p w14:paraId="621DE5BA" w14:textId="35076804"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 In case of sub-contracting, co-contracting or subsidiary orders, without the prior authorization of the Project Owner or the Delegated Project Owner; </w:t>
      </w:r>
    </w:p>
    <w:p w14:paraId="3002EB62" w14:textId="4A15C2D4"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Default by the Administration’s contracting partner duly </w:t>
      </w:r>
      <w:r w:rsidR="00FC7538" w:rsidRPr="00635301">
        <w:rPr>
          <w:rFonts w:ascii="Times New Roman" w:hAnsi="Times New Roman" w:cs="Times New Roman"/>
          <w:sz w:val="24"/>
          <w:szCs w:val="24"/>
          <w:lang w:val="en-GB"/>
        </w:rPr>
        <w:t xml:space="preserve">established and </w:t>
      </w:r>
      <w:r w:rsidRPr="00635301">
        <w:rPr>
          <w:rFonts w:ascii="Times New Roman" w:hAnsi="Times New Roman" w:cs="Times New Roman"/>
          <w:sz w:val="24"/>
          <w:szCs w:val="24"/>
          <w:lang w:val="en-GB"/>
        </w:rPr>
        <w:t>notified to the latter by the Project Owner or the Delegated Project Owner by administrative order serving as formal notice;</w:t>
      </w:r>
      <w:r w:rsidRPr="00635301">
        <w:rPr>
          <w:rFonts w:ascii="Times New Roman" w:hAnsi="Times New Roman" w:cs="Times New Roman"/>
          <w:color w:val="FF0000"/>
          <w:sz w:val="24"/>
          <w:szCs w:val="24"/>
          <w:lang w:val="en-GB"/>
        </w:rPr>
        <w:t xml:space="preserve"> </w:t>
      </w:r>
    </w:p>
    <w:p w14:paraId="7B0CEE22" w14:textId="2B45BBB9"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Failure to comply with labour laws and regulations;</w:t>
      </w:r>
      <w:r w:rsidRPr="00635301">
        <w:rPr>
          <w:rFonts w:ascii="Times New Roman" w:hAnsi="Times New Roman" w:cs="Times New Roman"/>
          <w:color w:val="FF0000"/>
          <w:sz w:val="24"/>
          <w:szCs w:val="24"/>
          <w:lang w:val="en-GB"/>
        </w:rPr>
        <w:t xml:space="preserve"> </w:t>
      </w:r>
    </w:p>
    <w:p w14:paraId="3A187EE5" w14:textId="2DBBE46C"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 xml:space="preserve">Significant price variation under the conditions laid down by the General Administrative Clauses, due to changes in economic conditions or in the initial quantities of the contract; </w:t>
      </w:r>
    </w:p>
    <w:p w14:paraId="58C8EA70" w14:textId="77777777" w:rsidR="00431845" w:rsidRPr="00635301" w:rsidRDefault="00431845" w:rsidP="004541C3">
      <w:pPr>
        <w:pStyle w:val="PreformattedText"/>
        <w:numPr>
          <w:ilvl w:val="0"/>
          <w:numId w:val="101"/>
        </w:numPr>
        <w:spacing w:after="120" w:line="276" w:lineRule="auto"/>
        <w:jc w:val="both"/>
        <w:rPr>
          <w:rFonts w:ascii="Times New Roman" w:hAnsi="Times New Roman" w:cs="Times New Roman"/>
          <w:sz w:val="24"/>
          <w:szCs w:val="24"/>
          <w:lang w:val="en-GB"/>
        </w:rPr>
      </w:pPr>
      <w:r w:rsidRPr="00635301">
        <w:rPr>
          <w:rFonts w:ascii="Times New Roman" w:hAnsi="Times New Roman" w:cs="Times New Roman"/>
          <w:sz w:val="24"/>
          <w:szCs w:val="24"/>
          <w:lang w:val="en-GB"/>
        </w:rPr>
        <w:t>Duly established fraudulent schemes and corrupt practices</w:t>
      </w:r>
      <w:r w:rsidRPr="00635301">
        <w:rPr>
          <w:rFonts w:ascii="Times New Roman" w:hAnsi="Times New Roman" w:cs="Times New Roman"/>
          <w:lang w:val="en-GB"/>
        </w:rPr>
        <w:t xml:space="preserve">. </w:t>
      </w:r>
    </w:p>
    <w:p w14:paraId="2ED69CF6" w14:textId="188EFAF1" w:rsidR="00431845" w:rsidRPr="00635301" w:rsidRDefault="00431845" w:rsidP="00C559B3">
      <w:pPr>
        <w:spacing w:before="240" w:line="276" w:lineRule="auto"/>
        <w:jc w:val="both"/>
        <w:rPr>
          <w:lang w:val="en-GB"/>
        </w:rPr>
      </w:pPr>
      <w:r w:rsidRPr="00635301">
        <w:rPr>
          <w:lang w:val="en-GB"/>
        </w:rPr>
        <w:t>3</w:t>
      </w:r>
      <w:r w:rsidR="00D737FA" w:rsidRPr="00635301">
        <w:rPr>
          <w:lang w:val="en-GB"/>
        </w:rPr>
        <w:t>1</w:t>
      </w:r>
      <w:r w:rsidRPr="00635301">
        <w:rPr>
          <w:lang w:val="en-GB"/>
        </w:rPr>
        <w:t xml:space="preserve">.2 The </w:t>
      </w:r>
      <w:r w:rsidR="00FC7538" w:rsidRPr="00635301">
        <w:rPr>
          <w:lang w:val="en-GB"/>
        </w:rPr>
        <w:t xml:space="preserve">subsequent </w:t>
      </w:r>
      <w:r w:rsidR="00DC0E97" w:rsidRPr="00635301">
        <w:rPr>
          <w:lang w:val="en-GB"/>
        </w:rPr>
        <w:t>order</w:t>
      </w:r>
      <w:r w:rsidR="00FC7538" w:rsidRPr="00635301">
        <w:rPr>
          <w:lang w:val="en-GB"/>
        </w:rPr>
        <w:t xml:space="preserve"> </w:t>
      </w:r>
      <w:r w:rsidRPr="00635301">
        <w:rPr>
          <w:lang w:val="en-GB"/>
        </w:rPr>
        <w:t>contract may also be terminated under the conditions stipulated in the GAC, in particular in one of the following cases:</w:t>
      </w:r>
    </w:p>
    <w:p w14:paraId="7A504DC6" w14:textId="790D8668" w:rsidR="00431845" w:rsidRPr="00635301" w:rsidRDefault="00431845" w:rsidP="004541C3">
      <w:pPr>
        <w:pStyle w:val="Paragraphedeliste"/>
        <w:numPr>
          <w:ilvl w:val="4"/>
          <w:numId w:val="129"/>
        </w:numPr>
        <w:suppressAutoHyphens w:val="0"/>
        <w:autoSpaceDN/>
        <w:spacing w:line="276" w:lineRule="auto"/>
        <w:contextualSpacing/>
        <w:jc w:val="both"/>
        <w:textAlignment w:val="auto"/>
        <w:rPr>
          <w:lang w:val="en-GB"/>
        </w:rPr>
      </w:pPr>
      <w:r w:rsidRPr="00635301">
        <w:rPr>
          <w:lang w:val="en-GB"/>
        </w:rPr>
        <w:t xml:space="preserve">Delay in services resulting in penalties </w:t>
      </w:r>
      <w:r w:rsidR="00FC7538" w:rsidRPr="00635301">
        <w:rPr>
          <w:lang w:val="en-GB"/>
        </w:rPr>
        <w:t>beyond</w:t>
      </w:r>
      <w:r w:rsidRPr="00635301">
        <w:rPr>
          <w:lang w:val="en-GB"/>
        </w:rPr>
        <w:t xml:space="preserve"> 10% of the amount of the services;</w:t>
      </w:r>
    </w:p>
    <w:p w14:paraId="0AF5215C" w14:textId="77777777" w:rsidR="00FC7538" w:rsidRPr="00635301" w:rsidRDefault="00FC7538" w:rsidP="004541C3">
      <w:pPr>
        <w:pStyle w:val="Paragraphedeliste"/>
        <w:numPr>
          <w:ilvl w:val="4"/>
          <w:numId w:val="129"/>
        </w:numPr>
        <w:suppressAutoHyphens w:val="0"/>
        <w:autoSpaceDN/>
        <w:spacing w:line="276" w:lineRule="auto"/>
        <w:contextualSpacing/>
        <w:jc w:val="both"/>
        <w:textAlignment w:val="auto"/>
        <w:rPr>
          <w:lang w:val="en-GB"/>
        </w:rPr>
      </w:pPr>
      <w:r w:rsidRPr="00635301">
        <w:rPr>
          <w:lang w:val="en-GB"/>
        </w:rPr>
        <w:lastRenderedPageBreak/>
        <w:t>Postponement or prolonged interruption decided by the Project Owner or Delegated Project Owner;</w:t>
      </w:r>
    </w:p>
    <w:p w14:paraId="7ECCC28E" w14:textId="77777777" w:rsidR="00224FB1" w:rsidRPr="00635301" w:rsidRDefault="00145CD8" w:rsidP="004541C3">
      <w:pPr>
        <w:pStyle w:val="Paragraphedeliste"/>
        <w:numPr>
          <w:ilvl w:val="4"/>
          <w:numId w:val="129"/>
        </w:numPr>
        <w:suppressAutoHyphens w:val="0"/>
        <w:autoSpaceDN/>
        <w:spacing w:line="276" w:lineRule="auto"/>
        <w:contextualSpacing/>
        <w:jc w:val="both"/>
        <w:textAlignment w:val="auto"/>
        <w:rPr>
          <w:lang w:val="en-GB"/>
        </w:rPr>
      </w:pPr>
      <w:r w:rsidRPr="00635301">
        <w:rPr>
          <w:lang w:val="en-GB"/>
        </w:rPr>
        <w:t>Persistent non-payment for services</w:t>
      </w:r>
      <w:r w:rsidR="00D737FA" w:rsidRPr="00635301">
        <w:rPr>
          <w:lang w:val="en-GB"/>
        </w:rPr>
        <w:t>;</w:t>
      </w:r>
    </w:p>
    <w:p w14:paraId="6551E44E" w14:textId="438FCD88" w:rsidR="00431845" w:rsidRPr="00635301" w:rsidRDefault="00431845" w:rsidP="004541C3">
      <w:pPr>
        <w:pStyle w:val="Paragraphedeliste"/>
        <w:numPr>
          <w:ilvl w:val="4"/>
          <w:numId w:val="129"/>
        </w:numPr>
        <w:suppressAutoHyphens w:val="0"/>
        <w:autoSpaceDN/>
        <w:spacing w:line="276" w:lineRule="auto"/>
        <w:contextualSpacing/>
        <w:jc w:val="both"/>
        <w:textAlignment w:val="auto"/>
        <w:rPr>
          <w:lang w:val="en-GB"/>
        </w:rPr>
      </w:pPr>
      <w:r w:rsidRPr="00635301">
        <w:rPr>
          <w:lang w:val="en-GB"/>
        </w:rPr>
        <w:t>Refusal to repeat poor</w:t>
      </w:r>
      <w:r w:rsidR="00145CD8" w:rsidRPr="00635301">
        <w:rPr>
          <w:lang w:val="en-GB"/>
        </w:rPr>
        <w:t>ly executed</w:t>
      </w:r>
      <w:r w:rsidRPr="00635301">
        <w:rPr>
          <w:lang w:val="en-GB"/>
        </w:rPr>
        <w:t xml:space="preserve"> services</w:t>
      </w:r>
      <w:r w:rsidR="00145CD8" w:rsidRPr="00635301">
        <w:rPr>
          <w:lang w:val="en-GB"/>
        </w:rPr>
        <w:t>.</w:t>
      </w:r>
    </w:p>
    <w:p w14:paraId="11B063B9" w14:textId="35B09512" w:rsidR="00431845" w:rsidRPr="00635301" w:rsidRDefault="00431845" w:rsidP="00C559B3">
      <w:pPr>
        <w:spacing w:line="276" w:lineRule="auto"/>
        <w:jc w:val="both"/>
        <w:rPr>
          <w:lang w:val="en-GB"/>
        </w:rPr>
      </w:pPr>
      <w:r w:rsidRPr="00635301">
        <w:rPr>
          <w:lang w:val="en-GB"/>
        </w:rPr>
        <w:t>3</w:t>
      </w:r>
      <w:r w:rsidR="00154533" w:rsidRPr="00635301">
        <w:rPr>
          <w:lang w:val="en-GB"/>
        </w:rPr>
        <w:t>1</w:t>
      </w:r>
      <w:r w:rsidRPr="00635301">
        <w:rPr>
          <w:lang w:val="en-GB"/>
        </w:rPr>
        <w:t xml:space="preserve">.3 The </w:t>
      </w:r>
      <w:r w:rsidR="00145CD8" w:rsidRPr="00635301">
        <w:rPr>
          <w:lang w:val="en-GB"/>
        </w:rPr>
        <w:t xml:space="preserve">subsequent </w:t>
      </w:r>
      <w:r w:rsidR="00EF356F" w:rsidRPr="00635301">
        <w:rPr>
          <w:lang w:val="en-GB"/>
        </w:rPr>
        <w:t>order</w:t>
      </w:r>
      <w:r w:rsidR="00145CD8" w:rsidRPr="00635301">
        <w:rPr>
          <w:lang w:val="en-GB"/>
        </w:rPr>
        <w:t xml:space="preserve"> </w:t>
      </w:r>
      <w:r w:rsidRPr="00635301">
        <w:rPr>
          <w:lang w:val="en-GB"/>
        </w:rPr>
        <w:t xml:space="preserve">contract may also be terminated </w:t>
      </w:r>
      <w:r w:rsidR="00145CD8" w:rsidRPr="00635301">
        <w:rPr>
          <w:lang w:val="en-GB"/>
        </w:rPr>
        <w:t>for no fault attributable to the holder</w:t>
      </w:r>
      <w:r w:rsidRPr="00635301">
        <w:rPr>
          <w:lang w:val="en-GB"/>
        </w:rPr>
        <w:t>, in particular in one of the following cases:</w:t>
      </w:r>
    </w:p>
    <w:p w14:paraId="402B2DE6" w14:textId="77777777" w:rsidR="00224FB1" w:rsidRPr="00635301" w:rsidRDefault="00431845" w:rsidP="004541C3">
      <w:pPr>
        <w:pStyle w:val="Paragraphedeliste"/>
        <w:numPr>
          <w:ilvl w:val="7"/>
          <w:numId w:val="129"/>
        </w:numPr>
        <w:suppressAutoHyphens w:val="0"/>
        <w:autoSpaceDN/>
        <w:spacing w:line="276" w:lineRule="auto"/>
        <w:ind w:left="1276"/>
        <w:contextualSpacing/>
        <w:jc w:val="both"/>
        <w:textAlignment w:val="auto"/>
        <w:rPr>
          <w:lang w:val="en-GB"/>
        </w:rPr>
      </w:pPr>
      <w:r w:rsidRPr="00635301">
        <w:rPr>
          <w:lang w:val="en-GB"/>
        </w:rPr>
        <w:t>In the event of force majeure and after obtaining the opinion of the Authority in charge of Public Contracts in the absence of any liability on the part of the administration's contracting partner without prejudice to any compensation to w</w:t>
      </w:r>
      <w:r w:rsidR="00224FB1" w:rsidRPr="00635301">
        <w:rPr>
          <w:lang w:val="en-GB"/>
        </w:rPr>
        <w:t>hich the latter may be entitled</w:t>
      </w:r>
    </w:p>
    <w:p w14:paraId="1AE2ECC1" w14:textId="77777777" w:rsidR="00224FB1" w:rsidRPr="00635301" w:rsidRDefault="00431845" w:rsidP="004541C3">
      <w:pPr>
        <w:pStyle w:val="Paragraphedeliste"/>
        <w:numPr>
          <w:ilvl w:val="7"/>
          <w:numId w:val="129"/>
        </w:numPr>
        <w:suppressAutoHyphens w:val="0"/>
        <w:autoSpaceDN/>
        <w:spacing w:line="276" w:lineRule="auto"/>
        <w:ind w:left="1276"/>
        <w:contextualSpacing/>
        <w:jc w:val="both"/>
        <w:textAlignment w:val="auto"/>
        <w:rPr>
          <w:lang w:val="en-GB"/>
        </w:rPr>
      </w:pPr>
      <w:r w:rsidRPr="00635301">
        <w:rPr>
          <w:lang w:val="en-GB"/>
        </w:rPr>
        <w:t>Persistent non-payment for services</w:t>
      </w:r>
      <w:r w:rsidR="00145CD8" w:rsidRPr="00635301">
        <w:rPr>
          <w:lang w:val="en-GB"/>
        </w:rPr>
        <w:t>;</w:t>
      </w:r>
    </w:p>
    <w:p w14:paraId="2758697C" w14:textId="6E71B2BD" w:rsidR="00431845" w:rsidRPr="00635301" w:rsidRDefault="00431845" w:rsidP="004541C3">
      <w:pPr>
        <w:pStyle w:val="Paragraphedeliste"/>
        <w:numPr>
          <w:ilvl w:val="7"/>
          <w:numId w:val="129"/>
        </w:numPr>
        <w:suppressAutoHyphens w:val="0"/>
        <w:autoSpaceDN/>
        <w:spacing w:line="276" w:lineRule="auto"/>
        <w:ind w:left="1276"/>
        <w:contextualSpacing/>
        <w:jc w:val="both"/>
        <w:textAlignment w:val="auto"/>
        <w:rPr>
          <w:lang w:val="en-GB"/>
        </w:rPr>
      </w:pPr>
      <w:r w:rsidRPr="00635301">
        <w:rPr>
          <w:lang w:val="en-GB"/>
        </w:rPr>
        <w:t>Reason of general interest.</w:t>
      </w:r>
    </w:p>
    <w:p w14:paraId="6F8FB717" w14:textId="68CBC445" w:rsidR="00EE215B" w:rsidRPr="00635301" w:rsidRDefault="00214C06" w:rsidP="00EF356F">
      <w:pPr>
        <w:widowControl w:val="0"/>
        <w:tabs>
          <w:tab w:val="left" w:pos="6945"/>
        </w:tabs>
        <w:autoSpaceDE w:val="0"/>
        <w:spacing w:before="240" w:line="276" w:lineRule="auto"/>
        <w:jc w:val="both"/>
        <w:rPr>
          <w:b/>
          <w:bCs/>
          <w:lang w:val="en-GB"/>
        </w:rPr>
      </w:pPr>
      <w:bookmarkStart w:id="120" w:name="_Toc158885634"/>
      <w:r w:rsidRPr="00635301">
        <w:rPr>
          <w:b/>
          <w:sz w:val="28"/>
          <w:lang w:val="en-US"/>
        </w:rPr>
        <w:t>Article 3</w:t>
      </w:r>
      <w:r w:rsidR="00EF356F" w:rsidRPr="00635301">
        <w:rPr>
          <w:b/>
          <w:sz w:val="28"/>
          <w:lang w:val="en-US"/>
        </w:rPr>
        <w:t>2</w:t>
      </w:r>
      <w:r w:rsidR="00EE215B" w:rsidRPr="00635301">
        <w:rPr>
          <w:lang w:val="en-US"/>
        </w:rPr>
        <w:t xml:space="preserve">: </w:t>
      </w:r>
      <w:bookmarkEnd w:id="120"/>
      <w:r w:rsidR="00EE215B" w:rsidRPr="00635301">
        <w:rPr>
          <w:b/>
          <w:bCs/>
          <w:lang w:val="en-GB"/>
        </w:rPr>
        <w:t>Case of force majeure</w:t>
      </w:r>
      <w:r w:rsidR="00EE215B" w:rsidRPr="00635301">
        <w:rPr>
          <w:b/>
          <w:bCs/>
          <w:lang w:val="en-GB"/>
        </w:rPr>
        <w:tab/>
      </w:r>
    </w:p>
    <w:p w14:paraId="5FB2A22D" w14:textId="37E3D7B6" w:rsidR="00C31A4A" w:rsidRPr="00635301" w:rsidRDefault="00C31A4A" w:rsidP="00C31A4A">
      <w:pPr>
        <w:spacing w:line="276" w:lineRule="auto"/>
        <w:jc w:val="both"/>
        <w:rPr>
          <w:lang w:val="en-GB"/>
        </w:rPr>
      </w:pPr>
      <w:r w:rsidRPr="00635301">
        <w:rPr>
          <w:lang w:val="en-GB"/>
        </w:rPr>
        <w:t>Cases of force majeure shall be established in accordance with the provisions of the GAC. The Project Owner to assess the nature of force majeure and the evidence provided.</w:t>
      </w:r>
    </w:p>
    <w:p w14:paraId="67B290ED" w14:textId="258E507D" w:rsidR="00CD5CCE" w:rsidRPr="00635301" w:rsidRDefault="00CD5CCE" w:rsidP="00CD5CCE">
      <w:pPr>
        <w:widowControl w:val="0"/>
        <w:autoSpaceDE w:val="0"/>
        <w:spacing w:before="240" w:line="360" w:lineRule="auto"/>
        <w:jc w:val="both"/>
        <w:rPr>
          <w:lang w:val="en-GB"/>
        </w:rPr>
      </w:pPr>
      <w:r w:rsidRPr="00635301">
        <w:rPr>
          <w:lang w:val="en-GB"/>
        </w:rPr>
        <w:t xml:space="preserve">For the purposes of this contract, the “force majeure” means [specify the provisions of the GAC and certain specific situations, if necessary] </w:t>
      </w:r>
    </w:p>
    <w:p w14:paraId="6B763073" w14:textId="2728AD3B" w:rsidR="00EE215B" w:rsidRPr="00635301" w:rsidRDefault="00EE215B" w:rsidP="00C559B3">
      <w:pPr>
        <w:spacing w:line="276" w:lineRule="auto"/>
        <w:jc w:val="both"/>
        <w:rPr>
          <w:lang w:val="en-GB"/>
        </w:rPr>
      </w:pPr>
      <w:r w:rsidRPr="00635301">
        <w:rPr>
          <w:lang w:val="en-GB"/>
        </w:rPr>
        <w:t>If the contract</w:t>
      </w:r>
      <w:r w:rsidR="002057FD" w:rsidRPr="00635301">
        <w:rPr>
          <w:lang w:val="en-GB"/>
        </w:rPr>
        <w:t>ing partner</w:t>
      </w:r>
      <w:r w:rsidRPr="00635301">
        <w:rPr>
          <w:lang w:val="en-GB"/>
        </w:rPr>
        <w:t xml:space="preserve"> invokes force majeure due to weather conditions, the thresholds below which no claim shall be accepted are as follows:</w:t>
      </w:r>
    </w:p>
    <w:p w14:paraId="302DAEAE" w14:textId="77777777" w:rsidR="00EE215B" w:rsidRPr="00635301" w:rsidRDefault="00EE215B" w:rsidP="00536A10">
      <w:pPr>
        <w:numPr>
          <w:ilvl w:val="0"/>
          <w:numId w:val="21"/>
        </w:numPr>
        <w:spacing w:line="276" w:lineRule="auto"/>
        <w:contextualSpacing/>
        <w:jc w:val="both"/>
        <w:rPr>
          <w:lang w:val="en-GB"/>
        </w:rPr>
      </w:pPr>
      <w:r w:rsidRPr="00635301">
        <w:rPr>
          <w:lang w:val="en-GB"/>
        </w:rPr>
        <w:t>Rain: 200 millimetres in 24 hours;</w:t>
      </w:r>
    </w:p>
    <w:p w14:paraId="63930946" w14:textId="77777777" w:rsidR="00EE215B" w:rsidRPr="00635301" w:rsidRDefault="00EE215B" w:rsidP="00536A10">
      <w:pPr>
        <w:numPr>
          <w:ilvl w:val="0"/>
          <w:numId w:val="21"/>
        </w:numPr>
        <w:spacing w:line="276" w:lineRule="auto"/>
        <w:contextualSpacing/>
        <w:jc w:val="both"/>
        <w:rPr>
          <w:lang w:val="en-GB"/>
        </w:rPr>
      </w:pPr>
      <w:r w:rsidRPr="00635301">
        <w:rPr>
          <w:lang w:val="en-GB"/>
        </w:rPr>
        <w:t>Wind: 40 metres per second;</w:t>
      </w:r>
    </w:p>
    <w:p w14:paraId="4C9A4D1A" w14:textId="4C85E497" w:rsidR="00EE215B" w:rsidRPr="00635301" w:rsidRDefault="00EE215B" w:rsidP="00536A10">
      <w:pPr>
        <w:numPr>
          <w:ilvl w:val="0"/>
          <w:numId w:val="21"/>
        </w:numPr>
        <w:spacing w:line="276" w:lineRule="auto"/>
        <w:contextualSpacing/>
        <w:jc w:val="both"/>
        <w:rPr>
          <w:lang w:val="en-GB"/>
        </w:rPr>
      </w:pPr>
      <w:r w:rsidRPr="00635301">
        <w:rPr>
          <w:lang w:val="en-GB"/>
        </w:rPr>
        <w:t>Flood: the ten-year flood.</w:t>
      </w:r>
    </w:p>
    <w:p w14:paraId="568CC060" w14:textId="77777777" w:rsidR="00EE215B" w:rsidRPr="00635301" w:rsidRDefault="00EE215B" w:rsidP="00C559B3">
      <w:pPr>
        <w:widowControl w:val="0"/>
        <w:autoSpaceDE w:val="0"/>
        <w:spacing w:after="120" w:line="276" w:lineRule="auto"/>
        <w:ind w:right="-20"/>
        <w:jc w:val="both"/>
        <w:rPr>
          <w:b/>
          <w:bCs/>
          <w:sz w:val="8"/>
          <w:lang w:val="en-US"/>
        </w:rPr>
      </w:pPr>
    </w:p>
    <w:p w14:paraId="70BD0C39" w14:textId="66513ACA" w:rsidR="00EE215B" w:rsidRPr="00635301" w:rsidRDefault="00165602" w:rsidP="00EF356F">
      <w:pPr>
        <w:spacing w:before="240" w:line="276" w:lineRule="auto"/>
        <w:jc w:val="both"/>
        <w:rPr>
          <w:b/>
          <w:lang w:val="en-GB"/>
        </w:rPr>
      </w:pPr>
      <w:bookmarkStart w:id="121" w:name="_Toc158885635"/>
      <w:r w:rsidRPr="00635301">
        <w:rPr>
          <w:b/>
          <w:sz w:val="28"/>
          <w:lang w:val="en-US"/>
        </w:rPr>
        <w:t>Article 3</w:t>
      </w:r>
      <w:r w:rsidR="00BE158C" w:rsidRPr="00635301">
        <w:rPr>
          <w:b/>
          <w:sz w:val="28"/>
          <w:lang w:val="en-US"/>
        </w:rPr>
        <w:t>3</w:t>
      </w:r>
      <w:r w:rsidR="00EE215B" w:rsidRPr="00635301">
        <w:rPr>
          <w:lang w:val="en-US"/>
        </w:rPr>
        <w:t xml:space="preserve">: </w:t>
      </w:r>
      <w:bookmarkEnd w:id="121"/>
      <w:r w:rsidR="00EE215B" w:rsidRPr="00635301">
        <w:rPr>
          <w:b/>
          <w:lang w:val="en-GB"/>
        </w:rPr>
        <w:t xml:space="preserve">Disputes and litigation </w:t>
      </w:r>
    </w:p>
    <w:p w14:paraId="1F8ACF62" w14:textId="651ADDA7" w:rsidR="00EE215B" w:rsidRPr="00635301" w:rsidRDefault="00EE215B" w:rsidP="00C559B3">
      <w:pPr>
        <w:spacing w:line="276" w:lineRule="auto"/>
        <w:jc w:val="both"/>
        <w:rPr>
          <w:lang w:val="en-GB"/>
        </w:rPr>
      </w:pPr>
      <w:r w:rsidRPr="00635301">
        <w:rPr>
          <w:lang w:val="en-GB"/>
        </w:rPr>
        <w:t xml:space="preserve">Any disputes or litigation arising from the execution of this contract may be settled </w:t>
      </w:r>
      <w:r w:rsidR="002057FD" w:rsidRPr="00635301">
        <w:rPr>
          <w:lang w:val="en-GB"/>
        </w:rPr>
        <w:t>amicably</w:t>
      </w:r>
      <w:r w:rsidRPr="00635301">
        <w:rPr>
          <w:lang w:val="en-GB"/>
        </w:rPr>
        <w:t xml:space="preserve">. Where no amicable solution can be found, the dispute shall be brought before the competent Cameroonian court, subject to the following provisions: </w:t>
      </w:r>
    </w:p>
    <w:p w14:paraId="2B42B300" w14:textId="6B633632" w:rsidR="00EE215B" w:rsidRPr="00635301" w:rsidRDefault="00EE215B" w:rsidP="00C559B3">
      <w:pPr>
        <w:spacing w:line="276" w:lineRule="auto"/>
        <w:jc w:val="both"/>
        <w:rPr>
          <w:lang w:val="en-GB"/>
        </w:rPr>
      </w:pPr>
      <w:r w:rsidRPr="00635301">
        <w:rPr>
          <w:lang w:val="en-GB"/>
        </w:rPr>
        <w:t>[To be filled</w:t>
      </w:r>
      <w:r w:rsidR="002057FD" w:rsidRPr="00635301">
        <w:rPr>
          <w:lang w:val="en-GB"/>
        </w:rPr>
        <w:t>,</w:t>
      </w:r>
      <w:r w:rsidRPr="00635301">
        <w:rPr>
          <w:lang w:val="en-GB"/>
        </w:rPr>
        <w:t xml:space="preserve"> if applicable]</w:t>
      </w:r>
    </w:p>
    <w:p w14:paraId="4F46B842" w14:textId="6498601E" w:rsidR="00EE215B" w:rsidRPr="00635301" w:rsidRDefault="00165602" w:rsidP="00BE158C">
      <w:pPr>
        <w:tabs>
          <w:tab w:val="left" w:pos="6923"/>
        </w:tabs>
        <w:spacing w:before="240" w:line="276" w:lineRule="auto"/>
        <w:jc w:val="both"/>
        <w:rPr>
          <w:lang w:val="en-GB"/>
        </w:rPr>
      </w:pPr>
      <w:bookmarkStart w:id="122" w:name="_Toc158885636"/>
      <w:r w:rsidRPr="00635301">
        <w:rPr>
          <w:b/>
          <w:sz w:val="28"/>
          <w:lang w:val="en-US"/>
        </w:rPr>
        <w:t>Article 3</w:t>
      </w:r>
      <w:r w:rsidR="00BE158C" w:rsidRPr="00635301">
        <w:rPr>
          <w:b/>
          <w:sz w:val="28"/>
          <w:lang w:val="en-US"/>
        </w:rPr>
        <w:t>4</w:t>
      </w:r>
      <w:r w:rsidR="00EE215B" w:rsidRPr="00635301">
        <w:rPr>
          <w:b/>
          <w:sz w:val="28"/>
          <w:lang w:val="en-US"/>
        </w:rPr>
        <w:t>:</w:t>
      </w:r>
      <w:r w:rsidR="00EE215B" w:rsidRPr="00635301">
        <w:rPr>
          <w:sz w:val="28"/>
          <w:lang w:val="en-US"/>
        </w:rPr>
        <w:t xml:space="preserve"> </w:t>
      </w:r>
      <w:bookmarkEnd w:id="122"/>
      <w:r w:rsidR="00EE215B" w:rsidRPr="00635301">
        <w:rPr>
          <w:b/>
          <w:lang w:val="en-GB"/>
        </w:rPr>
        <w:t>Drafting and dissemination of this contract</w:t>
      </w:r>
      <w:r w:rsidR="00EE215B" w:rsidRPr="00635301">
        <w:rPr>
          <w:b/>
          <w:lang w:val="en-GB"/>
        </w:rPr>
        <w:tab/>
      </w:r>
    </w:p>
    <w:p w14:paraId="10007769" w14:textId="12C3CB3E" w:rsidR="00EE215B" w:rsidRPr="00635301" w:rsidRDefault="00EE215B" w:rsidP="00C559B3">
      <w:pPr>
        <w:spacing w:line="276" w:lineRule="auto"/>
        <w:jc w:val="both"/>
        <w:rPr>
          <w:lang w:val="en-GB"/>
        </w:rPr>
      </w:pPr>
      <w:r w:rsidRPr="00635301">
        <w:rPr>
          <w:lang w:val="en-GB"/>
        </w:rPr>
        <w:t xml:space="preserve">The </w:t>
      </w:r>
      <w:r w:rsidR="002057FD" w:rsidRPr="00635301">
        <w:rPr>
          <w:lang w:val="en-GB"/>
        </w:rPr>
        <w:t>P</w:t>
      </w:r>
      <w:r w:rsidRPr="00635301">
        <w:rPr>
          <w:lang w:val="en-GB"/>
        </w:rPr>
        <w:t xml:space="preserve">roject </w:t>
      </w:r>
      <w:r w:rsidR="002057FD" w:rsidRPr="00635301">
        <w:rPr>
          <w:lang w:val="en-GB"/>
        </w:rPr>
        <w:t>O</w:t>
      </w:r>
      <w:r w:rsidRPr="00635301">
        <w:rPr>
          <w:lang w:val="en-GB"/>
        </w:rPr>
        <w:t xml:space="preserve">wner is responsible for drafting or </w:t>
      </w:r>
      <w:r w:rsidR="002057FD" w:rsidRPr="00635301">
        <w:rPr>
          <w:lang w:val="en-GB"/>
        </w:rPr>
        <w:t>putting in good shape</w:t>
      </w:r>
      <w:r w:rsidRPr="00635301">
        <w:rPr>
          <w:lang w:val="en-GB"/>
        </w:rPr>
        <w:t xml:space="preserve"> the contract </w:t>
      </w:r>
      <w:r w:rsidR="0043200F" w:rsidRPr="00635301">
        <w:rPr>
          <w:lang w:val="en-GB"/>
        </w:rPr>
        <w:t xml:space="preserve">constituent </w:t>
      </w:r>
      <w:r w:rsidRPr="00635301">
        <w:rPr>
          <w:lang w:val="en-GB"/>
        </w:rPr>
        <w:t xml:space="preserve">documents. The </w:t>
      </w:r>
      <w:r w:rsidR="002057FD" w:rsidRPr="00635301">
        <w:rPr>
          <w:lang w:val="en-GB"/>
        </w:rPr>
        <w:t>P</w:t>
      </w:r>
      <w:r w:rsidRPr="00635301">
        <w:rPr>
          <w:lang w:val="en-GB"/>
        </w:rPr>
        <w:t xml:space="preserve">roject </w:t>
      </w:r>
      <w:r w:rsidR="002057FD" w:rsidRPr="00635301">
        <w:rPr>
          <w:lang w:val="en-GB"/>
        </w:rPr>
        <w:t>O</w:t>
      </w:r>
      <w:r w:rsidRPr="00635301">
        <w:rPr>
          <w:lang w:val="en-GB"/>
        </w:rPr>
        <w:t xml:space="preserve">wner or </w:t>
      </w:r>
      <w:r w:rsidR="002057FD" w:rsidRPr="00635301">
        <w:rPr>
          <w:lang w:val="en-GB"/>
        </w:rPr>
        <w:t>D</w:t>
      </w:r>
      <w:r w:rsidRPr="00635301">
        <w:rPr>
          <w:lang w:val="en-GB"/>
        </w:rPr>
        <w:t xml:space="preserve">elegated </w:t>
      </w:r>
      <w:r w:rsidR="002057FD" w:rsidRPr="00635301">
        <w:rPr>
          <w:lang w:val="en-GB"/>
        </w:rPr>
        <w:t>P</w:t>
      </w:r>
      <w:r w:rsidRPr="00635301">
        <w:rPr>
          <w:lang w:val="en-GB"/>
        </w:rPr>
        <w:t xml:space="preserve">roject </w:t>
      </w:r>
      <w:r w:rsidR="002057FD" w:rsidRPr="00635301">
        <w:rPr>
          <w:lang w:val="en-GB"/>
        </w:rPr>
        <w:t>O</w:t>
      </w:r>
      <w:r w:rsidRPr="00635301">
        <w:rPr>
          <w:lang w:val="en-GB"/>
        </w:rPr>
        <w:t xml:space="preserve">wner is responsible for reproducing [Twenty (20)] copies of this contract to be </w:t>
      </w:r>
      <w:r w:rsidR="0043200F" w:rsidRPr="00635301">
        <w:rPr>
          <w:lang w:val="en-GB"/>
        </w:rPr>
        <w:t>subscribed</w:t>
      </w:r>
      <w:r w:rsidRPr="00635301">
        <w:rPr>
          <w:lang w:val="en-GB"/>
        </w:rPr>
        <w:t xml:space="preserve"> by the contract</w:t>
      </w:r>
      <w:r w:rsidR="002057FD" w:rsidRPr="00635301">
        <w:rPr>
          <w:lang w:val="en-GB"/>
        </w:rPr>
        <w:t>ing partner</w:t>
      </w:r>
      <w:r w:rsidRPr="00635301">
        <w:rPr>
          <w:lang w:val="en-GB"/>
        </w:rPr>
        <w:t xml:space="preserve">. </w:t>
      </w:r>
    </w:p>
    <w:p w14:paraId="7CF1ABD1" w14:textId="77777777" w:rsidR="00EE215B" w:rsidRPr="00635301" w:rsidRDefault="00EE215B" w:rsidP="00C559B3">
      <w:pPr>
        <w:widowControl w:val="0"/>
        <w:autoSpaceDE w:val="0"/>
        <w:spacing w:after="120" w:line="276" w:lineRule="auto"/>
        <w:jc w:val="both"/>
        <w:rPr>
          <w:sz w:val="14"/>
          <w:lang w:val="en-US"/>
        </w:rPr>
      </w:pPr>
    </w:p>
    <w:p w14:paraId="5E59655D" w14:textId="4910D09E" w:rsidR="00EE215B" w:rsidRPr="00635301" w:rsidRDefault="00EE215B" w:rsidP="00C559B3">
      <w:pPr>
        <w:spacing w:before="240" w:after="240" w:line="276" w:lineRule="auto"/>
        <w:jc w:val="both"/>
        <w:rPr>
          <w:lang w:val="en-GB"/>
        </w:rPr>
      </w:pPr>
      <w:bookmarkStart w:id="123" w:name="_Toc158885637"/>
      <w:r w:rsidRPr="00635301">
        <w:rPr>
          <w:b/>
          <w:sz w:val="28"/>
          <w:lang w:val="en-US"/>
        </w:rPr>
        <w:t>Art</w:t>
      </w:r>
      <w:r w:rsidR="00165602" w:rsidRPr="00635301">
        <w:rPr>
          <w:b/>
          <w:sz w:val="28"/>
          <w:lang w:val="en-US"/>
        </w:rPr>
        <w:t>icle 3</w:t>
      </w:r>
      <w:r w:rsidR="00BE158C" w:rsidRPr="00635301">
        <w:rPr>
          <w:b/>
          <w:sz w:val="28"/>
          <w:lang w:val="en-US"/>
        </w:rPr>
        <w:t>5</w:t>
      </w:r>
      <w:r w:rsidR="00322305" w:rsidRPr="00635301">
        <w:rPr>
          <w:b/>
          <w:sz w:val="28"/>
          <w:lang w:val="en-US"/>
        </w:rPr>
        <w:t xml:space="preserve"> and the last</w:t>
      </w:r>
      <w:r w:rsidRPr="00635301">
        <w:rPr>
          <w:b/>
          <w:sz w:val="28"/>
          <w:lang w:val="en-US"/>
        </w:rPr>
        <w:t>:</w:t>
      </w:r>
      <w:r w:rsidRPr="00635301">
        <w:rPr>
          <w:sz w:val="28"/>
          <w:lang w:val="en-US"/>
        </w:rPr>
        <w:t xml:space="preserve"> </w:t>
      </w:r>
      <w:bookmarkEnd w:id="123"/>
      <w:r w:rsidRPr="00635301">
        <w:rPr>
          <w:b/>
          <w:lang w:val="en-GB"/>
        </w:rPr>
        <w:t>Validity and entry into force of the contract</w:t>
      </w:r>
    </w:p>
    <w:p w14:paraId="2692851E" w14:textId="24DB40B5" w:rsidR="00EE215B" w:rsidRPr="00635301" w:rsidRDefault="00EE215B" w:rsidP="00C559B3">
      <w:pPr>
        <w:spacing w:line="276" w:lineRule="auto"/>
        <w:jc w:val="both"/>
        <w:rPr>
          <w:lang w:val="en-GB"/>
        </w:rPr>
      </w:pPr>
      <w:r w:rsidRPr="00635301">
        <w:rPr>
          <w:lang w:val="en-GB"/>
        </w:rPr>
        <w:t xml:space="preserve">This contract shall only become final once it has been signed by the </w:t>
      </w:r>
      <w:r w:rsidR="0043200F" w:rsidRPr="00635301">
        <w:rPr>
          <w:lang w:val="en-GB"/>
        </w:rPr>
        <w:t>P</w:t>
      </w:r>
      <w:r w:rsidRPr="00635301">
        <w:rPr>
          <w:lang w:val="en-GB"/>
        </w:rPr>
        <w:t xml:space="preserve">roject </w:t>
      </w:r>
      <w:r w:rsidR="0043200F" w:rsidRPr="00635301">
        <w:rPr>
          <w:lang w:val="en-GB"/>
        </w:rPr>
        <w:t>O</w:t>
      </w:r>
      <w:r w:rsidRPr="00635301">
        <w:rPr>
          <w:lang w:val="en-GB"/>
        </w:rPr>
        <w:t xml:space="preserve">wner or the </w:t>
      </w:r>
      <w:r w:rsidR="0043200F" w:rsidRPr="00635301">
        <w:rPr>
          <w:lang w:val="en-GB"/>
        </w:rPr>
        <w:t>D</w:t>
      </w:r>
      <w:r w:rsidRPr="00635301">
        <w:rPr>
          <w:lang w:val="en-GB"/>
        </w:rPr>
        <w:t xml:space="preserve">elegated </w:t>
      </w:r>
      <w:r w:rsidR="0043200F" w:rsidRPr="00635301">
        <w:rPr>
          <w:lang w:val="en-GB"/>
        </w:rPr>
        <w:t>P</w:t>
      </w:r>
      <w:r w:rsidRPr="00635301">
        <w:rPr>
          <w:lang w:val="en-GB"/>
        </w:rPr>
        <w:t xml:space="preserve">roject </w:t>
      </w:r>
      <w:r w:rsidR="0043200F" w:rsidRPr="00635301">
        <w:rPr>
          <w:lang w:val="en-GB"/>
        </w:rPr>
        <w:t>O</w:t>
      </w:r>
      <w:r w:rsidRPr="00635301">
        <w:rPr>
          <w:lang w:val="en-GB"/>
        </w:rPr>
        <w:t>wner. It shall come into force as soon as it is notified to the contract</w:t>
      </w:r>
      <w:r w:rsidR="0043200F" w:rsidRPr="00635301">
        <w:rPr>
          <w:lang w:val="en-GB"/>
        </w:rPr>
        <w:t>ing partner</w:t>
      </w:r>
      <w:r w:rsidRPr="00635301">
        <w:rPr>
          <w:lang w:val="en-GB"/>
        </w:rPr>
        <w:t>.</w:t>
      </w:r>
    </w:p>
    <w:p w14:paraId="5E098BB1" w14:textId="77777777" w:rsidR="00EE215B" w:rsidRPr="00635301" w:rsidRDefault="00EE215B" w:rsidP="00C559B3">
      <w:pPr>
        <w:widowControl w:val="0"/>
        <w:autoSpaceDE w:val="0"/>
        <w:spacing w:line="276" w:lineRule="auto"/>
        <w:jc w:val="both"/>
        <w:rPr>
          <w:color w:val="000000" w:themeColor="text1"/>
          <w:sz w:val="20"/>
          <w:szCs w:val="20"/>
          <w:lang w:val="en-GB"/>
        </w:rPr>
      </w:pPr>
    </w:p>
    <w:p w14:paraId="2F40DD31" w14:textId="77777777" w:rsidR="00EE215B" w:rsidRPr="00635301" w:rsidRDefault="00EE215B" w:rsidP="00C559B3">
      <w:pPr>
        <w:widowControl w:val="0"/>
        <w:autoSpaceDE w:val="0"/>
        <w:spacing w:line="276" w:lineRule="auto"/>
        <w:jc w:val="both"/>
        <w:rPr>
          <w:color w:val="000000" w:themeColor="text1"/>
          <w:sz w:val="20"/>
          <w:szCs w:val="20"/>
          <w:lang w:val="en-GB"/>
        </w:rPr>
      </w:pPr>
    </w:p>
    <w:p w14:paraId="7587075B" w14:textId="77777777" w:rsidR="00EE215B" w:rsidRPr="00635301" w:rsidRDefault="00EE215B" w:rsidP="00C559B3">
      <w:pPr>
        <w:widowControl w:val="0"/>
        <w:autoSpaceDE w:val="0"/>
        <w:spacing w:after="120" w:line="276" w:lineRule="auto"/>
        <w:jc w:val="both"/>
        <w:rPr>
          <w:sz w:val="20"/>
          <w:szCs w:val="20"/>
          <w:lang w:val="en-US"/>
        </w:rPr>
      </w:pPr>
    </w:p>
    <w:p w14:paraId="58322352" w14:textId="77777777" w:rsidR="00EE215B" w:rsidRPr="00635301" w:rsidRDefault="00EE215B" w:rsidP="00C559B3">
      <w:pPr>
        <w:widowControl w:val="0"/>
        <w:autoSpaceDE w:val="0"/>
        <w:spacing w:after="120" w:line="276" w:lineRule="auto"/>
        <w:jc w:val="both"/>
        <w:rPr>
          <w:sz w:val="20"/>
          <w:szCs w:val="20"/>
          <w:lang w:val="en-US"/>
        </w:rPr>
      </w:pPr>
    </w:p>
    <w:p w14:paraId="7F31A566" w14:textId="352B9B89" w:rsidR="00EE215B" w:rsidRDefault="00EE215B" w:rsidP="00580E7B">
      <w:pPr>
        <w:widowControl w:val="0"/>
        <w:autoSpaceDE w:val="0"/>
        <w:spacing w:after="120" w:line="360" w:lineRule="auto"/>
        <w:jc w:val="both"/>
        <w:rPr>
          <w:sz w:val="20"/>
          <w:szCs w:val="20"/>
          <w:lang w:val="en-US"/>
        </w:rPr>
      </w:pPr>
    </w:p>
    <w:p w14:paraId="64FAB3AE" w14:textId="20548A1B" w:rsidR="00D34C76" w:rsidRDefault="00D34C76" w:rsidP="00580E7B">
      <w:pPr>
        <w:widowControl w:val="0"/>
        <w:autoSpaceDE w:val="0"/>
        <w:spacing w:after="120" w:line="360" w:lineRule="auto"/>
        <w:jc w:val="both"/>
        <w:rPr>
          <w:sz w:val="20"/>
          <w:szCs w:val="20"/>
          <w:lang w:val="en-US"/>
        </w:rPr>
      </w:pPr>
    </w:p>
    <w:p w14:paraId="6642EC99" w14:textId="25C79CF6" w:rsidR="00D34C76" w:rsidRDefault="00D34C76" w:rsidP="00580E7B">
      <w:pPr>
        <w:widowControl w:val="0"/>
        <w:autoSpaceDE w:val="0"/>
        <w:spacing w:after="120" w:line="360" w:lineRule="auto"/>
        <w:jc w:val="both"/>
        <w:rPr>
          <w:sz w:val="20"/>
          <w:szCs w:val="20"/>
          <w:lang w:val="en-US"/>
        </w:rPr>
      </w:pPr>
    </w:p>
    <w:p w14:paraId="75DD3EF0" w14:textId="4AC54E99" w:rsidR="00D34C76" w:rsidRDefault="00D34C76" w:rsidP="00580E7B">
      <w:pPr>
        <w:widowControl w:val="0"/>
        <w:autoSpaceDE w:val="0"/>
        <w:spacing w:after="120" w:line="360" w:lineRule="auto"/>
        <w:jc w:val="both"/>
        <w:rPr>
          <w:sz w:val="20"/>
          <w:szCs w:val="20"/>
          <w:lang w:val="en-US"/>
        </w:rPr>
      </w:pPr>
    </w:p>
    <w:p w14:paraId="0E651329" w14:textId="32025071" w:rsidR="00D34C76" w:rsidRDefault="00D34C76" w:rsidP="00580E7B">
      <w:pPr>
        <w:widowControl w:val="0"/>
        <w:autoSpaceDE w:val="0"/>
        <w:spacing w:after="120" w:line="360" w:lineRule="auto"/>
        <w:jc w:val="both"/>
        <w:rPr>
          <w:sz w:val="20"/>
          <w:szCs w:val="20"/>
          <w:lang w:val="en-US"/>
        </w:rPr>
      </w:pPr>
    </w:p>
    <w:p w14:paraId="1DD4CA35" w14:textId="59C0915C" w:rsidR="00D34C76" w:rsidRDefault="00D34C76" w:rsidP="00580E7B">
      <w:pPr>
        <w:widowControl w:val="0"/>
        <w:autoSpaceDE w:val="0"/>
        <w:spacing w:after="120" w:line="360" w:lineRule="auto"/>
        <w:jc w:val="both"/>
        <w:rPr>
          <w:sz w:val="20"/>
          <w:szCs w:val="20"/>
          <w:lang w:val="en-US"/>
        </w:rPr>
      </w:pPr>
    </w:p>
    <w:p w14:paraId="4B956730" w14:textId="77777777" w:rsidR="00D34C76" w:rsidRPr="00635301" w:rsidRDefault="00D34C76" w:rsidP="00580E7B">
      <w:pPr>
        <w:widowControl w:val="0"/>
        <w:autoSpaceDE w:val="0"/>
        <w:spacing w:after="120" w:line="360" w:lineRule="auto"/>
        <w:jc w:val="both"/>
        <w:rPr>
          <w:sz w:val="20"/>
          <w:szCs w:val="20"/>
          <w:lang w:val="en-US"/>
        </w:rPr>
      </w:pPr>
    </w:p>
    <w:p w14:paraId="54BA50B5" w14:textId="12577B8A" w:rsidR="00EE215B" w:rsidRPr="00635301" w:rsidRDefault="003455C5" w:rsidP="00165602">
      <w:pPr>
        <w:spacing w:line="276" w:lineRule="auto"/>
        <w:jc w:val="center"/>
        <w:outlineLvl w:val="0"/>
        <w:rPr>
          <w:b/>
          <w:w w:val="90"/>
          <w:sz w:val="56"/>
          <w:szCs w:val="48"/>
          <w:lang w:val="en-US"/>
        </w:rPr>
      </w:pPr>
      <w:bookmarkStart w:id="124" w:name="_Toc45057456"/>
      <w:bookmarkStart w:id="125" w:name="_Toc102984713"/>
      <w:r w:rsidRPr="00635301">
        <w:rPr>
          <w:b/>
          <w:w w:val="90"/>
          <w:sz w:val="56"/>
          <w:szCs w:val="48"/>
          <w:lang w:val="en-US"/>
        </w:rPr>
        <w:t xml:space="preserve">Document No. </w:t>
      </w:r>
      <w:r w:rsidR="00BE158C" w:rsidRPr="00635301">
        <w:rPr>
          <w:b/>
          <w:w w:val="90"/>
          <w:sz w:val="56"/>
          <w:szCs w:val="48"/>
          <w:lang w:val="en-US"/>
        </w:rPr>
        <w:t>5</w:t>
      </w:r>
      <w:r w:rsidR="00EE215B" w:rsidRPr="00635301">
        <w:rPr>
          <w:b/>
          <w:w w:val="90"/>
          <w:sz w:val="56"/>
          <w:szCs w:val="48"/>
          <w:lang w:val="en-US"/>
        </w:rPr>
        <w:t>:</w:t>
      </w:r>
      <w:bookmarkEnd w:id="124"/>
      <w:bookmarkEnd w:id="125"/>
    </w:p>
    <w:p w14:paraId="0AB70254" w14:textId="45F6AEB2" w:rsidR="00EE215B" w:rsidRPr="00635301" w:rsidRDefault="0089218D" w:rsidP="00165602">
      <w:pPr>
        <w:jc w:val="center"/>
        <w:rPr>
          <w:b/>
          <w:color w:val="000000" w:themeColor="text1"/>
          <w:w w:val="90"/>
          <w:sz w:val="60"/>
          <w:szCs w:val="60"/>
          <w:lang w:val="en-GB"/>
        </w:rPr>
      </w:pPr>
      <w:r w:rsidRPr="00635301">
        <w:rPr>
          <w:b/>
          <w:color w:val="000000" w:themeColor="text1"/>
          <w:w w:val="90"/>
          <w:sz w:val="60"/>
          <w:szCs w:val="60"/>
          <w:lang w:val="en-GB"/>
        </w:rPr>
        <w:t>Term of Reference</w:t>
      </w:r>
      <w:r w:rsidR="007D784B" w:rsidRPr="00635301">
        <w:rPr>
          <w:b/>
          <w:color w:val="000000" w:themeColor="text1"/>
          <w:w w:val="90"/>
          <w:sz w:val="60"/>
          <w:szCs w:val="60"/>
          <w:lang w:val="en-GB"/>
        </w:rPr>
        <w:t xml:space="preserve"> and/or Technical Specifications</w:t>
      </w:r>
      <w:r w:rsidR="00B94093" w:rsidRPr="00635301">
        <w:rPr>
          <w:b/>
          <w:color w:val="000000" w:themeColor="text1"/>
          <w:w w:val="90"/>
          <w:sz w:val="60"/>
          <w:szCs w:val="60"/>
          <w:lang w:val="en-GB"/>
        </w:rPr>
        <w:t xml:space="preserve"> of the service</w:t>
      </w:r>
      <w:r w:rsidR="000A2E79" w:rsidRPr="00635301">
        <w:rPr>
          <w:b/>
          <w:color w:val="000000" w:themeColor="text1"/>
          <w:w w:val="90"/>
          <w:sz w:val="60"/>
          <w:szCs w:val="60"/>
          <w:lang w:val="en-GB"/>
        </w:rPr>
        <w:t xml:space="preserve"> </w:t>
      </w:r>
    </w:p>
    <w:p w14:paraId="29E10A70" w14:textId="77777777" w:rsidR="00EE215B" w:rsidRPr="00635301" w:rsidRDefault="00EE215B" w:rsidP="00165602">
      <w:pPr>
        <w:spacing w:line="276" w:lineRule="auto"/>
        <w:jc w:val="center"/>
        <w:outlineLvl w:val="0"/>
        <w:rPr>
          <w:b/>
          <w:w w:val="90"/>
          <w:sz w:val="48"/>
          <w:szCs w:val="48"/>
          <w:lang w:val="en-US"/>
        </w:rPr>
      </w:pPr>
    </w:p>
    <w:p w14:paraId="395A2DD3" w14:textId="77777777" w:rsidR="00EE215B" w:rsidRPr="00635301" w:rsidRDefault="00EE215B" w:rsidP="00580E7B">
      <w:pPr>
        <w:spacing w:after="200" w:line="276" w:lineRule="auto"/>
        <w:jc w:val="both"/>
        <w:rPr>
          <w:rFonts w:eastAsia="Calibri"/>
          <w:b/>
          <w:bCs/>
          <w:sz w:val="34"/>
          <w:szCs w:val="34"/>
          <w:lang w:val="en-US"/>
        </w:rPr>
      </w:pPr>
      <w:r w:rsidRPr="00635301">
        <w:rPr>
          <w:rFonts w:eastAsia="Calibri"/>
          <w:b/>
          <w:bCs/>
          <w:sz w:val="34"/>
          <w:szCs w:val="34"/>
          <w:lang w:val="en-US"/>
        </w:rPr>
        <w:br w:type="page"/>
      </w:r>
    </w:p>
    <w:p w14:paraId="6FB8C643" w14:textId="6F96D4D0" w:rsidR="00EE215B" w:rsidRPr="00635301" w:rsidRDefault="00EE215B" w:rsidP="004541C3">
      <w:pPr>
        <w:pStyle w:val="Paragraphedeliste"/>
        <w:numPr>
          <w:ilvl w:val="0"/>
          <w:numId w:val="102"/>
        </w:numPr>
        <w:autoSpaceDE w:val="0"/>
        <w:adjustRightInd w:val="0"/>
        <w:spacing w:line="276" w:lineRule="auto"/>
        <w:jc w:val="center"/>
        <w:rPr>
          <w:rFonts w:eastAsia="Calibri"/>
          <w:b/>
          <w:sz w:val="28"/>
          <w:szCs w:val="28"/>
        </w:rPr>
      </w:pPr>
      <w:r w:rsidRPr="00635301">
        <w:rPr>
          <w:rFonts w:eastAsia="Calibri"/>
          <w:b/>
          <w:sz w:val="28"/>
          <w:szCs w:val="28"/>
        </w:rPr>
        <w:lastRenderedPageBreak/>
        <w:t>T</w:t>
      </w:r>
      <w:r w:rsidR="003B227C" w:rsidRPr="00635301">
        <w:rPr>
          <w:rFonts w:eastAsia="Calibri"/>
          <w:b/>
          <w:sz w:val="28"/>
          <w:szCs w:val="28"/>
        </w:rPr>
        <w:t>echnical Specifications</w:t>
      </w:r>
    </w:p>
    <w:p w14:paraId="11B85C0F" w14:textId="133F4A5D" w:rsidR="004E1B95" w:rsidRPr="00635301" w:rsidRDefault="00EE215B" w:rsidP="002B3EE6">
      <w:pPr>
        <w:spacing w:after="200" w:line="276" w:lineRule="auto"/>
        <w:jc w:val="both"/>
        <w:rPr>
          <w:lang w:val="en-GB"/>
        </w:rPr>
      </w:pPr>
      <w:r w:rsidRPr="00635301">
        <w:rPr>
          <w:lang w:val="en-GB"/>
        </w:rPr>
        <w:t>The purpose of the Technical Specifications (TS) is to define the technical characteristics of the S</w:t>
      </w:r>
      <w:r w:rsidR="00A820E0" w:rsidRPr="00635301">
        <w:rPr>
          <w:lang w:val="en-GB"/>
        </w:rPr>
        <w:t xml:space="preserve">ervices and </w:t>
      </w:r>
      <w:r w:rsidR="001E40EB" w:rsidRPr="00635301">
        <w:rPr>
          <w:lang w:val="en-GB"/>
        </w:rPr>
        <w:t>ancillary Services</w:t>
      </w:r>
      <w:r w:rsidR="00A820E0" w:rsidRPr="00635301">
        <w:rPr>
          <w:lang w:val="en-GB"/>
        </w:rPr>
        <w:t xml:space="preserve"> requested by the Project Owner. These specifications should be de</w:t>
      </w:r>
      <w:r w:rsidR="00F43ADB" w:rsidRPr="00635301">
        <w:rPr>
          <w:lang w:val="en-GB"/>
        </w:rPr>
        <w:t>tailed taking into account that:</w:t>
      </w:r>
    </w:p>
    <w:p w14:paraId="0DDA0967" w14:textId="0CCBF82B" w:rsidR="00EE215B" w:rsidRPr="00635301" w:rsidRDefault="004E1B95" w:rsidP="00536A10">
      <w:pPr>
        <w:pStyle w:val="Paragraphedeliste"/>
        <w:numPr>
          <w:ilvl w:val="0"/>
          <w:numId w:val="82"/>
        </w:numPr>
        <w:spacing w:after="200" w:line="276" w:lineRule="auto"/>
        <w:jc w:val="both"/>
        <w:rPr>
          <w:szCs w:val="20"/>
          <w:lang w:val="en-US"/>
        </w:rPr>
      </w:pPr>
      <w:r w:rsidRPr="00635301">
        <w:rPr>
          <w:lang w:val="en-GB"/>
        </w:rPr>
        <w:t xml:space="preserve">The TS constitute a base for the verification of the compliance of the services and their evaluation. Consequenly, well defined TS </w:t>
      </w:r>
      <w:r w:rsidR="00EE215B" w:rsidRPr="00635301">
        <w:rPr>
          <w:lang w:val="en-GB"/>
        </w:rPr>
        <w:t xml:space="preserve">facilitate the preparation of compliant </w:t>
      </w:r>
      <w:r w:rsidR="0027792F" w:rsidRPr="00635301">
        <w:rPr>
          <w:lang w:val="en-GB"/>
        </w:rPr>
        <w:t xml:space="preserve">tenders </w:t>
      </w:r>
      <w:r w:rsidR="00EE215B" w:rsidRPr="00635301">
        <w:rPr>
          <w:lang w:val="en-GB"/>
        </w:rPr>
        <w:t>by bidders, as well as the preliminary examination, evaluation and comparison of bids by the evaluation sub-committee.</w:t>
      </w:r>
    </w:p>
    <w:p w14:paraId="00A7747C" w14:textId="02ADE424" w:rsidR="00EE215B" w:rsidRPr="00635301" w:rsidRDefault="00EE215B" w:rsidP="00536A10">
      <w:pPr>
        <w:numPr>
          <w:ilvl w:val="0"/>
          <w:numId w:val="82"/>
        </w:numPr>
        <w:spacing w:line="276" w:lineRule="auto"/>
        <w:contextualSpacing/>
        <w:jc w:val="both"/>
        <w:rPr>
          <w:lang w:val="en-GB"/>
        </w:rPr>
      </w:pPr>
      <w:r w:rsidRPr="00635301">
        <w:rPr>
          <w:lang w:val="en-GB"/>
        </w:rPr>
        <w:t>The TS require that all s</w:t>
      </w:r>
      <w:r w:rsidR="0080060C" w:rsidRPr="00635301">
        <w:rPr>
          <w:lang w:val="en-GB"/>
        </w:rPr>
        <w:t>ervic</w:t>
      </w:r>
      <w:r w:rsidRPr="00635301">
        <w:rPr>
          <w:lang w:val="en-GB"/>
        </w:rPr>
        <w:t>es, as well as the materials constituting them, be new, not used, of the most recent or current model, and that they incorporate all improvements in design and materials, unless the contract stipulates otherwise.</w:t>
      </w:r>
    </w:p>
    <w:p w14:paraId="0491391B" w14:textId="77777777" w:rsidR="00346BE4" w:rsidRPr="00635301" w:rsidRDefault="001E40EB" w:rsidP="00536A10">
      <w:pPr>
        <w:numPr>
          <w:ilvl w:val="0"/>
          <w:numId w:val="82"/>
        </w:numPr>
        <w:spacing w:line="276" w:lineRule="auto"/>
        <w:contextualSpacing/>
        <w:jc w:val="both"/>
        <w:rPr>
          <w:lang w:val="en-GB"/>
        </w:rPr>
      </w:pPr>
      <w:r w:rsidRPr="00635301">
        <w:rPr>
          <w:lang w:val="en-GB"/>
        </w:rPr>
        <w:t xml:space="preserve">The </w:t>
      </w:r>
      <w:r w:rsidR="00EE215B" w:rsidRPr="00635301">
        <w:rPr>
          <w:lang w:val="en-GB"/>
        </w:rPr>
        <w:t xml:space="preserve">TS take into account practices considered to be best by experience. </w:t>
      </w:r>
    </w:p>
    <w:p w14:paraId="332C7823" w14:textId="566F3D58" w:rsidR="00EE215B" w:rsidRPr="00635301" w:rsidRDefault="00EE215B" w:rsidP="002B3EE6">
      <w:pPr>
        <w:spacing w:line="276" w:lineRule="auto"/>
        <w:ind w:left="720"/>
        <w:contextualSpacing/>
        <w:jc w:val="both"/>
        <w:rPr>
          <w:lang w:val="en-GB"/>
        </w:rPr>
      </w:pPr>
      <w:r w:rsidRPr="00635301">
        <w:rPr>
          <w:lang w:val="en-GB"/>
        </w:rPr>
        <w:t>The use of specifications prepared in the same country and applying to the same sector can provide a sound basis for drafting TS.</w:t>
      </w:r>
    </w:p>
    <w:p w14:paraId="6165B0E1" w14:textId="153F9C41" w:rsidR="000C629B" w:rsidRPr="00635301" w:rsidRDefault="00EE215B" w:rsidP="00536A10">
      <w:pPr>
        <w:numPr>
          <w:ilvl w:val="0"/>
          <w:numId w:val="82"/>
        </w:numPr>
        <w:spacing w:line="276" w:lineRule="auto"/>
        <w:contextualSpacing/>
        <w:jc w:val="both"/>
        <w:rPr>
          <w:lang w:val="en-GB"/>
        </w:rPr>
      </w:pPr>
      <w:r w:rsidRPr="00635301">
        <w:rPr>
          <w:lang w:val="en-GB"/>
        </w:rPr>
        <w:t>The use of the metric</w:t>
      </w:r>
      <w:r w:rsidR="001E40EB" w:rsidRPr="00635301">
        <w:rPr>
          <w:lang w:val="en-GB"/>
        </w:rPr>
        <w:t xml:space="preserve"> system is strongly recommend</w:t>
      </w:r>
      <w:r w:rsidR="004829B1" w:rsidRPr="00635301">
        <w:rPr>
          <w:lang w:val="en-GB"/>
        </w:rPr>
        <w:t>ed</w:t>
      </w:r>
      <w:r w:rsidR="000C629B" w:rsidRPr="00635301">
        <w:rPr>
          <w:lang w:val="en-GB"/>
        </w:rPr>
        <w:t>.</w:t>
      </w:r>
    </w:p>
    <w:p w14:paraId="2A70D8A4" w14:textId="22051D12" w:rsidR="00EE215B" w:rsidRPr="00635301" w:rsidRDefault="00346BE4" w:rsidP="00536A10">
      <w:pPr>
        <w:numPr>
          <w:ilvl w:val="0"/>
          <w:numId w:val="82"/>
        </w:numPr>
        <w:spacing w:line="276" w:lineRule="auto"/>
        <w:contextualSpacing/>
        <w:jc w:val="both"/>
        <w:rPr>
          <w:lang w:val="en-GB"/>
        </w:rPr>
      </w:pPr>
      <w:r w:rsidRPr="00635301">
        <w:rPr>
          <w:lang w:val="en-GB"/>
        </w:rPr>
        <w:t xml:space="preserve">The standardisation of TS may have advantages and depend on </w:t>
      </w:r>
      <w:r w:rsidR="00EE215B" w:rsidRPr="00635301">
        <w:rPr>
          <w:lang w:val="en-GB"/>
        </w:rPr>
        <w:t>the complexity of the S</w:t>
      </w:r>
      <w:r w:rsidRPr="00635301">
        <w:rPr>
          <w:lang w:val="en-GB"/>
        </w:rPr>
        <w:t>ervices</w:t>
      </w:r>
      <w:r w:rsidR="00EE215B" w:rsidRPr="00635301">
        <w:rPr>
          <w:lang w:val="en-GB"/>
        </w:rPr>
        <w:t xml:space="preserve"> and the </w:t>
      </w:r>
      <w:r w:rsidR="001E40EB" w:rsidRPr="00635301">
        <w:rPr>
          <w:lang w:val="en-GB"/>
        </w:rPr>
        <w:t>repetitive nature of the aw</w:t>
      </w:r>
      <w:r w:rsidR="004829B1" w:rsidRPr="00635301">
        <w:rPr>
          <w:lang w:val="en-GB"/>
        </w:rPr>
        <w:t>a</w:t>
      </w:r>
      <w:r w:rsidR="001E40EB" w:rsidRPr="00635301">
        <w:rPr>
          <w:lang w:val="en-GB"/>
        </w:rPr>
        <w:t>rd of contract considered</w:t>
      </w:r>
      <w:r w:rsidR="00EE215B" w:rsidRPr="00635301">
        <w:rPr>
          <w:lang w:val="en-GB"/>
        </w:rPr>
        <w:t xml:space="preserve">. </w:t>
      </w:r>
      <w:r w:rsidR="004829B1" w:rsidRPr="00635301">
        <w:rPr>
          <w:lang w:val="en-GB"/>
        </w:rPr>
        <w:t xml:space="preserve">The </w:t>
      </w:r>
      <w:r w:rsidR="00EE215B" w:rsidRPr="00635301">
        <w:rPr>
          <w:lang w:val="en-GB"/>
        </w:rPr>
        <w:t>STs should be sufficiently general to avoid difficulties in the use of labour, materials and equipment generally used in the manufacture of similar s</w:t>
      </w:r>
      <w:r w:rsidR="0032291F" w:rsidRPr="00635301">
        <w:rPr>
          <w:lang w:val="en-GB"/>
        </w:rPr>
        <w:t>ervices</w:t>
      </w:r>
      <w:r w:rsidR="00EE215B" w:rsidRPr="00635301">
        <w:rPr>
          <w:lang w:val="en-GB"/>
        </w:rPr>
        <w:t>.</w:t>
      </w:r>
    </w:p>
    <w:p w14:paraId="04F3AF4A" w14:textId="2E198F1D" w:rsidR="004829B1" w:rsidRPr="00635301" w:rsidRDefault="00EE215B" w:rsidP="00536A10">
      <w:pPr>
        <w:numPr>
          <w:ilvl w:val="0"/>
          <w:numId w:val="82"/>
        </w:numPr>
        <w:spacing w:line="276" w:lineRule="auto"/>
        <w:contextualSpacing/>
        <w:jc w:val="both"/>
        <w:rPr>
          <w:lang w:val="en-GB"/>
        </w:rPr>
      </w:pPr>
      <w:r w:rsidRPr="00635301">
        <w:rPr>
          <w:lang w:val="en-GB"/>
        </w:rPr>
        <w:t xml:space="preserve">The standards </w:t>
      </w:r>
      <w:r w:rsidR="0032291F" w:rsidRPr="00635301">
        <w:rPr>
          <w:lang w:val="en-GB"/>
        </w:rPr>
        <w:t xml:space="preserve">with regard to </w:t>
      </w:r>
      <w:r w:rsidRPr="00635301">
        <w:rPr>
          <w:lang w:val="en-GB"/>
        </w:rPr>
        <w:t>equipment, materials and labour specified in the tender file shall not be restrictive. International standards should be used wherever possible. References to brand names, catalogue numbers, or other details which limit materials or items to a particular Manufacturer should be avoided wherever possible. Such a description of an item, where unavoidable, should always be accompanied by the words ‘or substantially equivalent’.</w:t>
      </w:r>
    </w:p>
    <w:p w14:paraId="74C09F5B" w14:textId="3F762508" w:rsidR="00EE215B" w:rsidRPr="00635301" w:rsidRDefault="00EE215B" w:rsidP="00536A10">
      <w:pPr>
        <w:numPr>
          <w:ilvl w:val="0"/>
          <w:numId w:val="82"/>
        </w:numPr>
        <w:spacing w:line="276" w:lineRule="auto"/>
        <w:contextualSpacing/>
        <w:jc w:val="both"/>
        <w:rPr>
          <w:lang w:val="en-GB"/>
        </w:rPr>
      </w:pPr>
      <w:r w:rsidRPr="00635301">
        <w:rPr>
          <w:lang w:val="en-GB"/>
        </w:rPr>
        <w:t>TS should describe in detail the requirements for, but not limited to, the following:</w:t>
      </w:r>
    </w:p>
    <w:p w14:paraId="1CAE5ACD" w14:textId="6DBC0B9D" w:rsidR="00EE215B" w:rsidRPr="00635301" w:rsidRDefault="0032291F" w:rsidP="00536A10">
      <w:pPr>
        <w:numPr>
          <w:ilvl w:val="0"/>
          <w:numId w:val="22"/>
        </w:numPr>
        <w:spacing w:line="276" w:lineRule="auto"/>
        <w:contextualSpacing/>
        <w:jc w:val="both"/>
        <w:rPr>
          <w:lang w:val="en-GB"/>
        </w:rPr>
      </w:pPr>
      <w:r w:rsidRPr="00635301">
        <w:rPr>
          <w:lang w:val="en-GB"/>
        </w:rPr>
        <w:t>S</w:t>
      </w:r>
      <w:r w:rsidR="00EE215B" w:rsidRPr="00635301">
        <w:rPr>
          <w:lang w:val="en-GB"/>
        </w:rPr>
        <w:t>tandards required for the</w:t>
      </w:r>
      <w:r w:rsidRPr="00635301">
        <w:rPr>
          <w:lang w:val="en-GB"/>
        </w:rPr>
        <w:t xml:space="preserve"> execution of</w:t>
      </w:r>
      <w:r w:rsidR="00EE215B" w:rsidRPr="00635301">
        <w:rPr>
          <w:lang w:val="en-GB"/>
        </w:rPr>
        <w:t xml:space="preserve"> the S</w:t>
      </w:r>
      <w:r w:rsidRPr="00635301">
        <w:rPr>
          <w:lang w:val="en-GB"/>
        </w:rPr>
        <w:t>ervic</w:t>
      </w:r>
      <w:r w:rsidR="00EE215B" w:rsidRPr="00635301">
        <w:rPr>
          <w:lang w:val="en-GB"/>
        </w:rPr>
        <w:t>es.</w:t>
      </w:r>
    </w:p>
    <w:p w14:paraId="4F2FC4F3" w14:textId="20621493" w:rsidR="00EE215B" w:rsidRPr="00635301" w:rsidRDefault="0032291F" w:rsidP="00536A10">
      <w:pPr>
        <w:numPr>
          <w:ilvl w:val="0"/>
          <w:numId w:val="22"/>
        </w:numPr>
        <w:spacing w:line="276" w:lineRule="auto"/>
        <w:contextualSpacing/>
        <w:jc w:val="both"/>
        <w:rPr>
          <w:lang w:val="en-GB"/>
        </w:rPr>
      </w:pPr>
      <w:r w:rsidRPr="00635301">
        <w:rPr>
          <w:lang w:val="en-GB"/>
        </w:rPr>
        <w:t>Complementary services/ancillary services, necessary to ensure an execution in good and due form</w:t>
      </w:r>
      <w:r w:rsidR="00EE6CD8" w:rsidRPr="00635301">
        <w:rPr>
          <w:lang w:val="en-GB"/>
        </w:rPr>
        <w:t>;</w:t>
      </w:r>
      <w:r w:rsidR="00EE215B" w:rsidRPr="00635301">
        <w:rPr>
          <w:lang w:val="en-GB"/>
        </w:rPr>
        <w:t>;</w:t>
      </w:r>
    </w:p>
    <w:p w14:paraId="76A377AA" w14:textId="1E3AA6F2" w:rsidR="00EE215B" w:rsidRPr="00635301" w:rsidRDefault="00EE215B" w:rsidP="00536A10">
      <w:pPr>
        <w:numPr>
          <w:ilvl w:val="0"/>
          <w:numId w:val="22"/>
        </w:numPr>
        <w:spacing w:line="276" w:lineRule="auto"/>
        <w:contextualSpacing/>
        <w:jc w:val="both"/>
        <w:rPr>
          <w:lang w:val="en-GB"/>
        </w:rPr>
      </w:pPr>
      <w:r w:rsidRPr="00635301">
        <w:rPr>
          <w:lang w:val="en-GB"/>
        </w:rPr>
        <w:t xml:space="preserve">Detailed activities to be carried out by the bidder, and any involvement of the </w:t>
      </w:r>
      <w:r w:rsidR="00EE6CD8" w:rsidRPr="00635301">
        <w:rPr>
          <w:lang w:val="en-GB"/>
        </w:rPr>
        <w:t>Buyer</w:t>
      </w:r>
      <w:r w:rsidRPr="00635301">
        <w:rPr>
          <w:lang w:val="en-GB"/>
        </w:rPr>
        <w:t xml:space="preserve"> in these activities;</w:t>
      </w:r>
    </w:p>
    <w:p w14:paraId="3B4670E0" w14:textId="5317ABB1" w:rsidR="004829B1" w:rsidRPr="00635301" w:rsidRDefault="00EE215B" w:rsidP="00536A10">
      <w:pPr>
        <w:numPr>
          <w:ilvl w:val="0"/>
          <w:numId w:val="22"/>
        </w:numPr>
        <w:spacing w:line="276" w:lineRule="auto"/>
        <w:contextualSpacing/>
        <w:jc w:val="both"/>
        <w:rPr>
          <w:lang w:val="en-GB"/>
        </w:rPr>
      </w:pPr>
      <w:r w:rsidRPr="00635301">
        <w:rPr>
          <w:lang w:val="en-GB"/>
        </w:rPr>
        <w:t xml:space="preserve">List of </w:t>
      </w:r>
      <w:r w:rsidR="00EE6CD8" w:rsidRPr="00635301">
        <w:rPr>
          <w:lang w:val="en-GB"/>
        </w:rPr>
        <w:t>functioning</w:t>
      </w:r>
      <w:r w:rsidRPr="00635301">
        <w:rPr>
          <w:lang w:val="en-GB"/>
        </w:rPr>
        <w:t xml:space="preserve"> guarantees (details) covered by the Guarantee and details of damages applicable in the event of failure to comply with these </w:t>
      </w:r>
      <w:r w:rsidR="00EE6CD8" w:rsidRPr="00635301">
        <w:rPr>
          <w:lang w:val="en-GB"/>
        </w:rPr>
        <w:t>functioning</w:t>
      </w:r>
      <w:r w:rsidRPr="00635301">
        <w:rPr>
          <w:lang w:val="en-GB"/>
        </w:rPr>
        <w:t xml:space="preserve"> guarantees.</w:t>
      </w:r>
    </w:p>
    <w:p w14:paraId="3D2D093B" w14:textId="238C10C2" w:rsidR="00EE215B" w:rsidRPr="00635301" w:rsidRDefault="00EE215B" w:rsidP="00536A10">
      <w:pPr>
        <w:pStyle w:val="Paragraphedeliste"/>
        <w:numPr>
          <w:ilvl w:val="0"/>
          <w:numId w:val="82"/>
        </w:numPr>
        <w:spacing w:line="276" w:lineRule="auto"/>
        <w:contextualSpacing/>
        <w:jc w:val="both"/>
        <w:rPr>
          <w:lang w:val="en-GB"/>
        </w:rPr>
      </w:pPr>
      <w:r w:rsidRPr="00635301">
        <w:rPr>
          <w:lang w:val="en-GB"/>
        </w:rPr>
        <w:t>The TS</w:t>
      </w:r>
      <w:r w:rsidR="00EE6CD8" w:rsidRPr="00635301">
        <w:rPr>
          <w:lang w:val="en-GB"/>
        </w:rPr>
        <w:t xml:space="preserve"> </w:t>
      </w:r>
      <w:r w:rsidRPr="00635301">
        <w:rPr>
          <w:lang w:val="en-GB"/>
        </w:rPr>
        <w:t xml:space="preserve">specify the main technical and operating characteristics required, as well as other requirements, such as maximum or minimum guaranteed values, as the case may be. If necessary, the </w:t>
      </w:r>
      <w:r w:rsidR="00EE6CD8" w:rsidRPr="00635301">
        <w:rPr>
          <w:lang w:val="en-GB"/>
        </w:rPr>
        <w:t>P</w:t>
      </w:r>
      <w:r w:rsidRPr="00635301">
        <w:rPr>
          <w:lang w:val="en-GB"/>
        </w:rPr>
        <w:t xml:space="preserve">roject </w:t>
      </w:r>
      <w:r w:rsidR="00EE6CD8" w:rsidRPr="00635301">
        <w:rPr>
          <w:lang w:val="en-GB"/>
        </w:rPr>
        <w:t>O</w:t>
      </w:r>
      <w:r w:rsidRPr="00635301">
        <w:rPr>
          <w:lang w:val="en-GB"/>
        </w:rPr>
        <w:t xml:space="preserve">wner or the </w:t>
      </w:r>
      <w:r w:rsidR="00EE6CD8" w:rsidRPr="00635301">
        <w:rPr>
          <w:lang w:val="en-GB"/>
        </w:rPr>
        <w:t>D</w:t>
      </w:r>
      <w:r w:rsidRPr="00635301">
        <w:rPr>
          <w:lang w:val="en-GB"/>
        </w:rPr>
        <w:t xml:space="preserve">elegated </w:t>
      </w:r>
      <w:r w:rsidR="00EE6CD8" w:rsidRPr="00635301">
        <w:rPr>
          <w:lang w:val="en-GB"/>
        </w:rPr>
        <w:t>P</w:t>
      </w:r>
      <w:r w:rsidRPr="00635301">
        <w:rPr>
          <w:lang w:val="en-GB"/>
        </w:rPr>
        <w:t xml:space="preserve">roject </w:t>
      </w:r>
      <w:r w:rsidR="00EE6CD8" w:rsidRPr="00635301">
        <w:rPr>
          <w:lang w:val="en-GB"/>
        </w:rPr>
        <w:t>O</w:t>
      </w:r>
      <w:r w:rsidRPr="00635301">
        <w:rPr>
          <w:lang w:val="en-GB"/>
        </w:rPr>
        <w:t>wner includes an ad hoc form (attachment to the Tender Letter) in which the bidder provides detailed information on the acceptable or guaranteed values of the operating characteristics.</w:t>
      </w:r>
    </w:p>
    <w:p w14:paraId="03C7F288" w14:textId="33D86BAC" w:rsidR="00EE215B" w:rsidRPr="00635301" w:rsidRDefault="00EE215B" w:rsidP="002B3EE6">
      <w:pPr>
        <w:spacing w:line="276" w:lineRule="auto"/>
        <w:jc w:val="both"/>
        <w:rPr>
          <w:lang w:val="en-GB"/>
        </w:rPr>
      </w:pPr>
      <w:r w:rsidRPr="00635301">
        <w:rPr>
          <w:lang w:val="en-GB"/>
        </w:rPr>
        <w:t xml:space="preserve">When the </w:t>
      </w:r>
      <w:r w:rsidR="00EE6CD8" w:rsidRPr="00635301">
        <w:rPr>
          <w:lang w:val="en-GB"/>
        </w:rPr>
        <w:t>P</w:t>
      </w:r>
      <w:r w:rsidRPr="00635301">
        <w:rPr>
          <w:lang w:val="en-GB"/>
        </w:rPr>
        <w:t xml:space="preserve">roject </w:t>
      </w:r>
      <w:r w:rsidR="00EE6CD8" w:rsidRPr="00635301">
        <w:rPr>
          <w:lang w:val="en-GB"/>
        </w:rPr>
        <w:t>O</w:t>
      </w:r>
      <w:r w:rsidRPr="00635301">
        <w:rPr>
          <w:lang w:val="en-GB"/>
        </w:rPr>
        <w:t xml:space="preserve">wner requires the bidder to provide some or all the TSs, technical documents or other technical information in his bid, the nature and amount of information required as well as their description have to be presented in the bid. </w:t>
      </w:r>
    </w:p>
    <w:p w14:paraId="28AFF392" w14:textId="5B8EE1B0" w:rsidR="00EE215B" w:rsidRPr="00635301" w:rsidRDefault="00EE215B" w:rsidP="002B3EE6">
      <w:pPr>
        <w:spacing w:line="276" w:lineRule="auto"/>
        <w:jc w:val="both"/>
        <w:rPr>
          <w:i/>
          <w:lang w:val="en-GB"/>
        </w:rPr>
      </w:pPr>
      <w:r w:rsidRPr="00635301">
        <w:rPr>
          <w:i/>
          <w:lang w:val="en-GB"/>
        </w:rPr>
        <w:t xml:space="preserve">[If a summary of the TSs is to be provided, the </w:t>
      </w:r>
      <w:r w:rsidR="00D0699B" w:rsidRPr="00635301">
        <w:rPr>
          <w:i/>
          <w:lang w:val="en-GB"/>
        </w:rPr>
        <w:t>P</w:t>
      </w:r>
      <w:r w:rsidRPr="00635301">
        <w:rPr>
          <w:i/>
          <w:lang w:val="en-GB"/>
        </w:rPr>
        <w:t xml:space="preserve">roject </w:t>
      </w:r>
      <w:r w:rsidR="00D0699B" w:rsidRPr="00635301">
        <w:rPr>
          <w:i/>
          <w:lang w:val="en-GB"/>
        </w:rPr>
        <w:t>O</w:t>
      </w:r>
      <w:r w:rsidRPr="00635301">
        <w:rPr>
          <w:i/>
          <w:lang w:val="en-GB"/>
        </w:rPr>
        <w:t>wner shall insert the information in the Table below. The bidder shall prepare a similar table showing that the requirements are met].</w:t>
      </w:r>
    </w:p>
    <w:p w14:paraId="1374F9C7" w14:textId="77777777" w:rsidR="005752B8" w:rsidRPr="00635301" w:rsidRDefault="005752B8" w:rsidP="002B3EE6">
      <w:pPr>
        <w:spacing w:line="276" w:lineRule="auto"/>
        <w:jc w:val="both"/>
        <w:rPr>
          <w:i/>
          <w:lang w:val="en-GB"/>
        </w:rPr>
      </w:pPr>
    </w:p>
    <w:p w14:paraId="347B3993" w14:textId="58788BEA" w:rsidR="00EE215B" w:rsidRPr="00635301" w:rsidRDefault="00EE215B" w:rsidP="004541C3">
      <w:pPr>
        <w:pStyle w:val="Paragraphedeliste"/>
        <w:numPr>
          <w:ilvl w:val="0"/>
          <w:numId w:val="103"/>
        </w:numPr>
        <w:tabs>
          <w:tab w:val="left" w:pos="4950"/>
        </w:tabs>
        <w:spacing w:line="276" w:lineRule="auto"/>
        <w:jc w:val="both"/>
        <w:rPr>
          <w:b/>
          <w:bCs/>
          <w:lang w:val="en-GB"/>
        </w:rPr>
      </w:pPr>
      <w:r w:rsidRPr="00635301">
        <w:rPr>
          <w:b/>
          <w:bCs/>
          <w:lang w:val="en-GB"/>
        </w:rPr>
        <w:lastRenderedPageBreak/>
        <w:t>The supplies and ancillary services must conform to the following specifications and standards:</w:t>
      </w:r>
    </w:p>
    <w:tbl>
      <w:tblPr>
        <w:tblW w:w="0" w:type="auto"/>
        <w:tblInd w:w="714" w:type="dxa"/>
        <w:tblCellMar>
          <w:left w:w="10" w:type="dxa"/>
          <w:right w:w="10" w:type="dxa"/>
        </w:tblCellMar>
        <w:tblLook w:val="0000" w:firstRow="0" w:lastRow="0" w:firstColumn="0" w:lastColumn="0" w:noHBand="0" w:noVBand="0"/>
      </w:tblPr>
      <w:tblGrid>
        <w:gridCol w:w="1878"/>
        <w:gridCol w:w="3225"/>
        <w:gridCol w:w="3260"/>
      </w:tblGrid>
      <w:tr w:rsidR="00D0699B" w:rsidRPr="00635301" w14:paraId="525192BF" w14:textId="77777777" w:rsidTr="00373328">
        <w:trPr>
          <w:trHeight w:hRule="exact" w:val="1316"/>
        </w:trPr>
        <w:tc>
          <w:tcPr>
            <w:tcW w:w="187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65C7E43" w14:textId="77777777" w:rsidR="00D0699B" w:rsidRPr="00635301" w:rsidRDefault="00D0699B" w:rsidP="000835BA">
            <w:pPr>
              <w:widowControl w:val="0"/>
              <w:autoSpaceDE w:val="0"/>
              <w:spacing w:before="52" w:line="276" w:lineRule="auto"/>
              <w:ind w:left="200" w:right="-20"/>
              <w:jc w:val="both"/>
              <w:rPr>
                <w:lang w:val="en-GB"/>
              </w:rPr>
            </w:pPr>
            <w:r w:rsidRPr="00635301">
              <w:rPr>
                <w:b/>
                <w:bCs/>
                <w:lang w:val="en-GB"/>
              </w:rPr>
              <w:t>Articles (No.)</w:t>
            </w:r>
          </w:p>
        </w:tc>
        <w:tc>
          <w:tcPr>
            <w:tcW w:w="32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5AFECB2" w14:textId="0EBB023B" w:rsidR="00D0699B" w:rsidRPr="00635301" w:rsidRDefault="00D0699B" w:rsidP="000835BA">
            <w:pPr>
              <w:widowControl w:val="0"/>
              <w:autoSpaceDE w:val="0"/>
              <w:spacing w:before="52" w:line="276" w:lineRule="auto"/>
              <w:ind w:left="125" w:right="-20"/>
              <w:jc w:val="both"/>
              <w:rPr>
                <w:b/>
                <w:bCs/>
                <w:lang w:val="en-GB"/>
              </w:rPr>
            </w:pPr>
            <w:r w:rsidRPr="00635301">
              <w:rPr>
                <w:b/>
                <w:bCs/>
                <w:lang w:val="en-GB"/>
              </w:rPr>
              <w:t xml:space="preserve">Names of ancillary services </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91819AB" w14:textId="732D4EE0" w:rsidR="00D0699B" w:rsidRPr="00635301" w:rsidRDefault="00D0699B" w:rsidP="000835BA">
            <w:pPr>
              <w:widowControl w:val="0"/>
              <w:autoSpaceDE w:val="0"/>
              <w:spacing w:before="52" w:line="276" w:lineRule="auto"/>
              <w:ind w:left="125" w:right="-20"/>
              <w:jc w:val="center"/>
              <w:rPr>
                <w:lang w:val="en-GB"/>
              </w:rPr>
            </w:pPr>
            <w:r w:rsidRPr="00635301">
              <w:rPr>
                <w:b/>
                <w:bCs/>
                <w:lang w:val="en-GB"/>
              </w:rPr>
              <w:t>Applicable technical specifications and standards</w:t>
            </w:r>
          </w:p>
        </w:tc>
      </w:tr>
      <w:tr w:rsidR="00D0699B" w:rsidRPr="00635301" w14:paraId="3BFFB715" w14:textId="77777777" w:rsidTr="000835BA">
        <w:trPr>
          <w:trHeight w:hRule="exact" w:val="1374"/>
        </w:trPr>
        <w:tc>
          <w:tcPr>
            <w:tcW w:w="187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E77919D" w14:textId="77777777" w:rsidR="00D0699B" w:rsidRPr="00635301" w:rsidRDefault="00D0699B" w:rsidP="000835BA">
            <w:pPr>
              <w:widowControl w:val="0"/>
              <w:autoSpaceDE w:val="0"/>
              <w:spacing w:line="276" w:lineRule="auto"/>
              <w:jc w:val="both"/>
              <w:rPr>
                <w:lang w:val="en-GB"/>
              </w:rPr>
            </w:pPr>
          </w:p>
          <w:p w14:paraId="6C1A00E9" w14:textId="77777777" w:rsidR="00D0699B" w:rsidRPr="00635301" w:rsidRDefault="00D0699B" w:rsidP="000835BA">
            <w:pPr>
              <w:widowControl w:val="0"/>
              <w:autoSpaceDE w:val="0"/>
              <w:spacing w:line="276" w:lineRule="auto"/>
              <w:ind w:left="200" w:right="-20"/>
              <w:jc w:val="both"/>
              <w:rPr>
                <w:lang w:val="en-GB"/>
              </w:rPr>
            </w:pPr>
            <w:r w:rsidRPr="00635301">
              <w:rPr>
                <w:i/>
                <w:iCs/>
                <w:lang w:val="en-GB"/>
              </w:rPr>
              <w:t>[Insert the number of the article]</w:t>
            </w:r>
          </w:p>
          <w:p w14:paraId="3CA1D26C" w14:textId="77777777" w:rsidR="00D0699B" w:rsidRPr="00635301" w:rsidRDefault="00D0699B" w:rsidP="000835BA">
            <w:pPr>
              <w:widowControl w:val="0"/>
              <w:autoSpaceDE w:val="0"/>
              <w:spacing w:line="276" w:lineRule="auto"/>
              <w:ind w:left="200" w:right="-20"/>
              <w:jc w:val="both"/>
              <w:rPr>
                <w:i/>
                <w:iCs/>
                <w:lang w:val="en-GB"/>
              </w:rPr>
            </w:pPr>
          </w:p>
          <w:p w14:paraId="271242BE" w14:textId="77777777" w:rsidR="00D0699B" w:rsidRPr="00635301" w:rsidRDefault="00D0699B" w:rsidP="000835BA">
            <w:pPr>
              <w:widowControl w:val="0"/>
              <w:autoSpaceDE w:val="0"/>
              <w:spacing w:line="276" w:lineRule="auto"/>
              <w:ind w:left="200" w:right="-20"/>
              <w:jc w:val="both"/>
              <w:rPr>
                <w:i/>
                <w:iCs/>
                <w:lang w:val="en-GB"/>
              </w:rPr>
            </w:pPr>
          </w:p>
          <w:p w14:paraId="02972DC5" w14:textId="77777777" w:rsidR="00D0699B" w:rsidRPr="00635301" w:rsidRDefault="00D0699B" w:rsidP="000835BA">
            <w:pPr>
              <w:widowControl w:val="0"/>
              <w:autoSpaceDE w:val="0"/>
              <w:spacing w:line="276" w:lineRule="auto"/>
              <w:ind w:left="200" w:right="-20"/>
              <w:jc w:val="both"/>
              <w:rPr>
                <w:lang w:val="en-GB"/>
              </w:rPr>
            </w:pPr>
          </w:p>
        </w:tc>
        <w:tc>
          <w:tcPr>
            <w:tcW w:w="32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CC3A1A0" w14:textId="77777777" w:rsidR="00D0699B" w:rsidRPr="00635301" w:rsidRDefault="00D0699B" w:rsidP="000835BA">
            <w:pPr>
              <w:widowControl w:val="0"/>
              <w:autoSpaceDE w:val="0"/>
              <w:spacing w:line="276" w:lineRule="auto"/>
              <w:jc w:val="both"/>
              <w:rPr>
                <w:lang w:val="en-GB"/>
              </w:rPr>
            </w:pPr>
          </w:p>
          <w:p w14:paraId="781C66C4" w14:textId="77777777" w:rsidR="00D0699B" w:rsidRPr="00635301" w:rsidRDefault="00D0699B" w:rsidP="000835BA">
            <w:pPr>
              <w:widowControl w:val="0"/>
              <w:autoSpaceDE w:val="0"/>
              <w:spacing w:line="276" w:lineRule="auto"/>
              <w:ind w:left="125" w:right="-20"/>
              <w:jc w:val="both"/>
              <w:rPr>
                <w:lang w:val="en-GB"/>
              </w:rPr>
            </w:pPr>
            <w:r w:rsidRPr="00635301">
              <w:rPr>
                <w:i/>
                <w:iCs/>
                <w:lang w:val="en-GB"/>
              </w:rPr>
              <w:t>[Insert the name]</w:t>
            </w:r>
          </w:p>
          <w:p w14:paraId="749F76D8" w14:textId="77777777" w:rsidR="00D0699B" w:rsidRPr="00635301" w:rsidRDefault="00D0699B" w:rsidP="000835BA">
            <w:pPr>
              <w:widowControl w:val="0"/>
              <w:autoSpaceDE w:val="0"/>
              <w:spacing w:line="276" w:lineRule="auto"/>
              <w:ind w:left="125" w:right="-20"/>
              <w:jc w:val="both"/>
              <w:rPr>
                <w:i/>
                <w:iCs/>
                <w:lang w:val="en-GB"/>
              </w:rPr>
            </w:pPr>
          </w:p>
          <w:p w14:paraId="249F303C" w14:textId="77777777" w:rsidR="00D0699B" w:rsidRPr="00635301" w:rsidRDefault="00D0699B" w:rsidP="000835BA">
            <w:pPr>
              <w:widowControl w:val="0"/>
              <w:autoSpaceDE w:val="0"/>
              <w:spacing w:line="276" w:lineRule="auto"/>
              <w:ind w:left="125" w:right="-20"/>
              <w:jc w:val="both"/>
              <w:rPr>
                <w:i/>
                <w:iCs/>
                <w:lang w:val="en-GB"/>
              </w:rPr>
            </w:pPr>
          </w:p>
          <w:p w14:paraId="0A0A39B4" w14:textId="77777777" w:rsidR="00D0699B" w:rsidRPr="00635301" w:rsidRDefault="00D0699B" w:rsidP="000835BA">
            <w:pPr>
              <w:widowControl w:val="0"/>
              <w:autoSpaceDE w:val="0"/>
              <w:spacing w:line="276" w:lineRule="auto"/>
              <w:ind w:left="125" w:right="-20"/>
              <w:jc w:val="both"/>
              <w:rPr>
                <w:lang w:val="en-GB"/>
              </w:rPr>
            </w:pP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5461F1" w14:textId="77777777" w:rsidR="00D0699B" w:rsidRPr="00635301" w:rsidRDefault="00D0699B" w:rsidP="000835BA">
            <w:pPr>
              <w:widowControl w:val="0"/>
              <w:autoSpaceDE w:val="0"/>
              <w:spacing w:line="276" w:lineRule="auto"/>
              <w:jc w:val="both"/>
              <w:rPr>
                <w:lang w:val="en-GB"/>
              </w:rPr>
            </w:pPr>
          </w:p>
          <w:p w14:paraId="513E3331" w14:textId="12C35747" w:rsidR="00D0699B" w:rsidRPr="00635301" w:rsidRDefault="00D0699B" w:rsidP="000835BA">
            <w:pPr>
              <w:widowControl w:val="0"/>
              <w:autoSpaceDE w:val="0"/>
              <w:spacing w:line="276" w:lineRule="auto"/>
              <w:ind w:left="125" w:right="-20"/>
              <w:jc w:val="both"/>
              <w:rPr>
                <w:i/>
                <w:iCs/>
                <w:lang w:val="en-GB"/>
              </w:rPr>
            </w:pPr>
            <w:r w:rsidRPr="00635301">
              <w:rPr>
                <w:i/>
                <w:iCs/>
                <w:lang w:val="en-GB"/>
              </w:rPr>
              <w:t>[Insert the TS and the standards]</w:t>
            </w:r>
            <w:r w:rsidR="00FF25DD" w:rsidRPr="00635301">
              <w:rPr>
                <w:i/>
                <w:iCs/>
                <w:lang w:val="en-GB"/>
              </w:rPr>
              <w:t xml:space="preserve"> </w:t>
            </w:r>
          </w:p>
          <w:p w14:paraId="1A9CE46D" w14:textId="77777777" w:rsidR="000835BA" w:rsidRPr="00635301" w:rsidRDefault="000835BA" w:rsidP="000835BA">
            <w:pPr>
              <w:widowControl w:val="0"/>
              <w:autoSpaceDE w:val="0"/>
              <w:spacing w:line="276" w:lineRule="auto"/>
              <w:ind w:left="125" w:right="-20"/>
              <w:jc w:val="both"/>
              <w:rPr>
                <w:lang w:val="en-GB"/>
              </w:rPr>
            </w:pPr>
          </w:p>
          <w:p w14:paraId="5A3EB411" w14:textId="77777777" w:rsidR="00D0699B" w:rsidRPr="00635301" w:rsidRDefault="00D0699B" w:rsidP="000835BA">
            <w:pPr>
              <w:widowControl w:val="0"/>
              <w:autoSpaceDE w:val="0"/>
              <w:spacing w:line="276" w:lineRule="auto"/>
              <w:ind w:left="125" w:right="-20"/>
              <w:jc w:val="both"/>
              <w:rPr>
                <w:i/>
                <w:iCs/>
                <w:lang w:val="en-GB"/>
              </w:rPr>
            </w:pPr>
          </w:p>
          <w:p w14:paraId="328EE524" w14:textId="77777777" w:rsidR="00D0699B" w:rsidRPr="00635301" w:rsidRDefault="00D0699B" w:rsidP="000835BA">
            <w:pPr>
              <w:widowControl w:val="0"/>
              <w:autoSpaceDE w:val="0"/>
              <w:spacing w:line="276" w:lineRule="auto"/>
              <w:ind w:left="125" w:right="-20"/>
              <w:jc w:val="both"/>
              <w:rPr>
                <w:i/>
                <w:iCs/>
                <w:lang w:val="en-GB"/>
              </w:rPr>
            </w:pPr>
          </w:p>
          <w:p w14:paraId="2EF95E4F" w14:textId="77777777" w:rsidR="00D0699B" w:rsidRPr="00635301" w:rsidRDefault="00D0699B" w:rsidP="000835BA">
            <w:pPr>
              <w:widowControl w:val="0"/>
              <w:autoSpaceDE w:val="0"/>
              <w:spacing w:line="276" w:lineRule="auto"/>
              <w:ind w:left="125" w:right="-20"/>
              <w:jc w:val="both"/>
              <w:rPr>
                <w:lang w:val="en-GB"/>
              </w:rPr>
            </w:pPr>
          </w:p>
        </w:tc>
      </w:tr>
    </w:tbl>
    <w:p w14:paraId="5C1F638A" w14:textId="77777777" w:rsidR="00EE215B" w:rsidRPr="00635301" w:rsidRDefault="00EE215B" w:rsidP="00580E7B">
      <w:pPr>
        <w:widowControl w:val="0"/>
        <w:autoSpaceDE w:val="0"/>
        <w:spacing w:after="120" w:line="360" w:lineRule="auto"/>
        <w:jc w:val="both"/>
        <w:rPr>
          <w:sz w:val="20"/>
          <w:szCs w:val="20"/>
          <w:lang w:val="en-US"/>
        </w:rPr>
      </w:pPr>
    </w:p>
    <w:tbl>
      <w:tblPr>
        <w:tblW w:w="13068" w:type="dxa"/>
        <w:tblLayout w:type="fixed"/>
        <w:tblCellMar>
          <w:left w:w="10" w:type="dxa"/>
          <w:right w:w="10" w:type="dxa"/>
        </w:tblCellMar>
        <w:tblLook w:val="04A0" w:firstRow="1" w:lastRow="0" w:firstColumn="1" w:lastColumn="0" w:noHBand="0" w:noVBand="1"/>
      </w:tblPr>
      <w:tblGrid>
        <w:gridCol w:w="13068"/>
      </w:tblGrid>
      <w:tr w:rsidR="00EE215B" w:rsidRPr="00635301" w14:paraId="4F53BA8D" w14:textId="77777777" w:rsidTr="00A91335">
        <w:trPr>
          <w:cantSplit/>
          <w:trHeight w:val="87"/>
        </w:trPr>
        <w:tc>
          <w:tcPr>
            <w:tcW w:w="13065" w:type="dxa"/>
            <w:tcMar>
              <w:top w:w="0" w:type="dxa"/>
              <w:left w:w="108" w:type="dxa"/>
              <w:bottom w:w="0" w:type="dxa"/>
              <w:right w:w="108" w:type="dxa"/>
            </w:tcMar>
            <w:vAlign w:val="center"/>
          </w:tcPr>
          <w:p w14:paraId="3B3A86D7" w14:textId="77777777" w:rsidR="00EE215B" w:rsidRPr="00635301" w:rsidRDefault="00EE215B" w:rsidP="00580E7B">
            <w:pPr>
              <w:jc w:val="both"/>
              <w:outlineLvl w:val="1"/>
              <w:rPr>
                <w:b/>
                <w:szCs w:val="36"/>
                <w:lang w:val="en-US"/>
              </w:rPr>
            </w:pPr>
          </w:p>
        </w:tc>
      </w:tr>
      <w:tr w:rsidR="00EE215B" w:rsidRPr="00635301" w14:paraId="6FC47CBA" w14:textId="77777777" w:rsidTr="00A91335">
        <w:tblPrEx>
          <w:tblLook w:val="0000" w:firstRow="0" w:lastRow="0" w:firstColumn="0" w:lastColumn="0" w:noHBand="0" w:noVBand="0"/>
        </w:tblPrEx>
        <w:trPr>
          <w:cantSplit/>
          <w:trHeight w:val="388"/>
        </w:trPr>
        <w:tc>
          <w:tcPr>
            <w:tcW w:w="13068" w:type="dxa"/>
            <w:shd w:val="clear" w:color="auto" w:fill="auto"/>
            <w:tcMar>
              <w:top w:w="0" w:type="dxa"/>
              <w:left w:w="108" w:type="dxa"/>
              <w:bottom w:w="0" w:type="dxa"/>
              <w:right w:w="108" w:type="dxa"/>
            </w:tcMar>
            <w:vAlign w:val="center"/>
          </w:tcPr>
          <w:p w14:paraId="76B619B2" w14:textId="77777777" w:rsidR="00EE215B" w:rsidRPr="00635301" w:rsidRDefault="00EE215B" w:rsidP="004541C3">
            <w:pPr>
              <w:pStyle w:val="Paragraphedeliste"/>
              <w:keepNext/>
              <w:keepLines/>
              <w:numPr>
                <w:ilvl w:val="0"/>
                <w:numId w:val="103"/>
              </w:numPr>
              <w:spacing w:before="200"/>
              <w:jc w:val="both"/>
              <w:outlineLvl w:val="1"/>
              <w:rPr>
                <w:b/>
                <w:bCs/>
                <w:color w:val="000000" w:themeColor="text1"/>
                <w:sz w:val="27"/>
                <w:szCs w:val="27"/>
                <w:lang w:val="en-GB"/>
              </w:rPr>
            </w:pPr>
            <w:r w:rsidRPr="00635301">
              <w:rPr>
                <w:b/>
                <w:bCs/>
                <w:color w:val="000000" w:themeColor="text1"/>
                <w:sz w:val="27"/>
                <w:szCs w:val="27"/>
                <w:lang w:val="en-GB"/>
              </w:rPr>
              <w:t>List of S</w:t>
            </w:r>
            <w:r w:rsidR="00D0699B" w:rsidRPr="00635301">
              <w:rPr>
                <w:b/>
                <w:bCs/>
                <w:color w:val="000000" w:themeColor="text1"/>
                <w:sz w:val="27"/>
                <w:szCs w:val="27"/>
                <w:lang w:val="en-GB"/>
              </w:rPr>
              <w:t>ervices</w:t>
            </w:r>
            <w:r w:rsidRPr="00635301">
              <w:rPr>
                <w:b/>
                <w:bCs/>
                <w:color w:val="000000" w:themeColor="text1"/>
                <w:sz w:val="27"/>
                <w:szCs w:val="27"/>
                <w:lang w:val="en-GB"/>
              </w:rPr>
              <w:t xml:space="preserve"> and Delivery Schedule</w:t>
            </w:r>
          </w:p>
          <w:p w14:paraId="5F0C23C1" w14:textId="5D433787" w:rsidR="00A91335" w:rsidRPr="00635301" w:rsidRDefault="00A91335" w:rsidP="00A91335">
            <w:pPr>
              <w:pStyle w:val="Paragraphedeliste"/>
              <w:keepNext/>
              <w:keepLines/>
              <w:spacing w:before="200"/>
              <w:jc w:val="both"/>
              <w:outlineLvl w:val="1"/>
              <w:rPr>
                <w:b/>
                <w:bCs/>
                <w:color w:val="000000" w:themeColor="text1"/>
                <w:sz w:val="16"/>
                <w:szCs w:val="27"/>
                <w:lang w:val="en-GB"/>
              </w:rPr>
            </w:pPr>
          </w:p>
        </w:tc>
      </w:tr>
    </w:tbl>
    <w:p w14:paraId="5FF1CEB3" w14:textId="1B33BCB2" w:rsidR="00EE215B" w:rsidRPr="00635301" w:rsidRDefault="00EE215B" w:rsidP="00580E7B">
      <w:pPr>
        <w:jc w:val="both"/>
        <w:rPr>
          <w:i/>
          <w:iCs/>
          <w:color w:val="000000" w:themeColor="text1"/>
          <w:sz w:val="23"/>
          <w:szCs w:val="23"/>
          <w:lang w:val="en-GB"/>
        </w:rPr>
      </w:pPr>
      <w:r w:rsidRPr="00635301">
        <w:rPr>
          <w:i/>
          <w:iCs/>
          <w:color w:val="000000" w:themeColor="text1"/>
          <w:sz w:val="23"/>
          <w:szCs w:val="23"/>
          <w:lang w:val="en-GB"/>
        </w:rPr>
        <w:t xml:space="preserve">[The Project Owner </w:t>
      </w:r>
      <w:r w:rsidR="00D0699B" w:rsidRPr="00635301">
        <w:rPr>
          <w:i/>
          <w:iCs/>
          <w:color w:val="000000" w:themeColor="text1"/>
          <w:sz w:val="23"/>
          <w:szCs w:val="23"/>
          <w:lang w:val="en-GB"/>
        </w:rPr>
        <w:t>or Delegated Project Owner</w:t>
      </w:r>
      <w:r w:rsidRPr="00635301">
        <w:rPr>
          <w:i/>
          <w:iCs/>
          <w:color w:val="000000" w:themeColor="text1"/>
          <w:sz w:val="23"/>
          <w:szCs w:val="23"/>
          <w:lang w:val="en-GB"/>
        </w:rPr>
        <w:t xml:space="preserve">shall </w:t>
      </w:r>
      <w:r w:rsidR="00D0699B" w:rsidRPr="00635301">
        <w:rPr>
          <w:i/>
          <w:iCs/>
          <w:color w:val="000000" w:themeColor="text1"/>
          <w:sz w:val="23"/>
          <w:szCs w:val="23"/>
          <w:lang w:val="en-GB"/>
        </w:rPr>
        <w:t>fill</w:t>
      </w:r>
      <w:r w:rsidRPr="00635301">
        <w:rPr>
          <w:i/>
          <w:iCs/>
          <w:color w:val="000000" w:themeColor="text1"/>
          <w:sz w:val="23"/>
          <w:szCs w:val="23"/>
          <w:lang w:val="en-GB"/>
        </w:rPr>
        <w:t xml:space="preserve"> this table, except for the column “Delivery date offered by the Bidder” which shall be filled by the Bidder. The list of items shall be identical to th</w:t>
      </w:r>
      <w:r w:rsidR="0011130F" w:rsidRPr="00635301">
        <w:rPr>
          <w:i/>
          <w:iCs/>
          <w:color w:val="000000" w:themeColor="text1"/>
          <w:sz w:val="23"/>
          <w:szCs w:val="23"/>
          <w:lang w:val="en-GB"/>
        </w:rPr>
        <w:t>e list that</w:t>
      </w:r>
      <w:r w:rsidRPr="00635301">
        <w:rPr>
          <w:i/>
          <w:iCs/>
          <w:color w:val="000000" w:themeColor="text1"/>
          <w:sz w:val="23"/>
          <w:szCs w:val="23"/>
          <w:lang w:val="en-GB"/>
        </w:rPr>
        <w:t xml:space="preserve"> appears on the price</w:t>
      </w:r>
      <w:r w:rsidR="0011130F" w:rsidRPr="00635301">
        <w:rPr>
          <w:i/>
          <w:iCs/>
          <w:color w:val="000000" w:themeColor="text1"/>
          <w:sz w:val="23"/>
          <w:szCs w:val="23"/>
          <w:lang w:val="en-GB"/>
        </w:rPr>
        <w:t xml:space="preserve"> schedule</w:t>
      </w:r>
      <w:r w:rsidRPr="00635301">
        <w:rPr>
          <w:i/>
          <w:iCs/>
          <w:color w:val="000000" w:themeColor="text1"/>
          <w:sz w:val="23"/>
          <w:szCs w:val="23"/>
          <w:lang w:val="en-GB"/>
        </w:rPr>
        <w:t xml:space="preserve">] </w:t>
      </w:r>
    </w:p>
    <w:p w14:paraId="5A938EDB" w14:textId="77777777" w:rsidR="00EE215B" w:rsidRPr="00635301" w:rsidRDefault="00EE215B" w:rsidP="00580E7B">
      <w:pPr>
        <w:jc w:val="both"/>
        <w:rPr>
          <w:i/>
          <w:iCs/>
          <w:color w:val="000000" w:themeColor="text1"/>
          <w:sz w:val="23"/>
          <w:szCs w:val="23"/>
          <w:lang w:val="en-GB"/>
        </w:rPr>
      </w:pPr>
    </w:p>
    <w:tbl>
      <w:tblPr>
        <w:tblW w:w="11341" w:type="dxa"/>
        <w:tblInd w:w="-885" w:type="dxa"/>
        <w:tblLayout w:type="fixed"/>
        <w:tblCellMar>
          <w:left w:w="10" w:type="dxa"/>
          <w:right w:w="10" w:type="dxa"/>
        </w:tblCellMar>
        <w:tblLook w:val="04A0" w:firstRow="1" w:lastRow="0" w:firstColumn="1" w:lastColumn="0" w:noHBand="0" w:noVBand="1"/>
      </w:tblPr>
      <w:tblGrid>
        <w:gridCol w:w="851"/>
        <w:gridCol w:w="1418"/>
        <w:gridCol w:w="1237"/>
        <w:gridCol w:w="1173"/>
        <w:gridCol w:w="2410"/>
        <w:gridCol w:w="1417"/>
        <w:gridCol w:w="1276"/>
        <w:gridCol w:w="1559"/>
      </w:tblGrid>
      <w:tr w:rsidR="00EE215B" w:rsidRPr="00635301" w14:paraId="550C8247" w14:textId="77777777" w:rsidTr="00A91335">
        <w:trPr>
          <w:cantSplit/>
          <w:trHeight w:val="240"/>
        </w:trPr>
        <w:tc>
          <w:tcPr>
            <w:tcW w:w="851" w:type="dxa"/>
            <w:vMerge w:val="restart"/>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hideMark/>
          </w:tcPr>
          <w:p w14:paraId="69DC3BA0" w14:textId="77777777" w:rsidR="00EE215B" w:rsidRPr="00635301" w:rsidRDefault="00EE215B" w:rsidP="00580E7B">
            <w:pPr>
              <w:spacing w:line="276" w:lineRule="auto"/>
              <w:jc w:val="both"/>
              <w:rPr>
                <w:b/>
                <w:bCs/>
                <w:lang w:val="en-GB"/>
              </w:rPr>
            </w:pPr>
          </w:p>
          <w:p w14:paraId="4993B016" w14:textId="77777777" w:rsidR="0011130F" w:rsidRPr="00635301" w:rsidRDefault="0011130F" w:rsidP="00580E7B">
            <w:pPr>
              <w:spacing w:line="276" w:lineRule="auto"/>
              <w:jc w:val="both"/>
              <w:rPr>
                <w:b/>
                <w:bCs/>
                <w:lang w:val="en-GB"/>
              </w:rPr>
            </w:pPr>
          </w:p>
          <w:p w14:paraId="40E861AF" w14:textId="27375B92" w:rsidR="00EE215B" w:rsidRPr="00635301" w:rsidRDefault="0011130F" w:rsidP="00580E7B">
            <w:pPr>
              <w:spacing w:line="276" w:lineRule="auto"/>
              <w:jc w:val="both"/>
              <w:rPr>
                <w:b/>
                <w:bCs/>
              </w:rPr>
            </w:pPr>
            <w:r w:rsidRPr="00635301">
              <w:rPr>
                <w:b/>
                <w:bCs/>
              </w:rPr>
              <w:t xml:space="preserve">Item </w:t>
            </w:r>
            <w:r w:rsidR="00EE215B" w:rsidRPr="00635301">
              <w:rPr>
                <w:b/>
                <w:bCs/>
              </w:rPr>
              <w:t>No.</w:t>
            </w:r>
          </w:p>
        </w:tc>
        <w:tc>
          <w:tcPr>
            <w:tcW w:w="1418"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5A61" w14:textId="77777777" w:rsidR="00EE215B" w:rsidRPr="00635301" w:rsidRDefault="00EE215B" w:rsidP="00580E7B">
            <w:pPr>
              <w:spacing w:line="276" w:lineRule="auto"/>
              <w:jc w:val="both"/>
              <w:rPr>
                <w:b/>
              </w:rPr>
            </w:pPr>
          </w:p>
          <w:p w14:paraId="2BB012FB" w14:textId="7D49AE52" w:rsidR="00EE215B" w:rsidRPr="00635301" w:rsidRDefault="00EE215B" w:rsidP="00580E7B">
            <w:pPr>
              <w:spacing w:line="276" w:lineRule="auto"/>
              <w:jc w:val="both"/>
              <w:rPr>
                <w:b/>
                <w:bCs/>
              </w:rPr>
            </w:pPr>
            <w:r w:rsidRPr="00635301">
              <w:rPr>
                <w:b/>
              </w:rPr>
              <w:t>Description of s</w:t>
            </w:r>
            <w:r w:rsidR="0011130F" w:rsidRPr="00635301">
              <w:rPr>
                <w:b/>
              </w:rPr>
              <w:t>ervic</w:t>
            </w:r>
            <w:r w:rsidRPr="00635301">
              <w:rPr>
                <w:b/>
              </w:rPr>
              <w:t>es</w:t>
            </w:r>
          </w:p>
          <w:p w14:paraId="1CD4F590" w14:textId="77777777" w:rsidR="00EE215B" w:rsidRPr="00635301" w:rsidRDefault="00EE215B" w:rsidP="00580E7B">
            <w:pPr>
              <w:jc w:val="both"/>
            </w:pPr>
          </w:p>
          <w:p w14:paraId="30DD48A4" w14:textId="77777777" w:rsidR="00EE215B" w:rsidRPr="00635301" w:rsidRDefault="00EE215B" w:rsidP="00580E7B">
            <w:pPr>
              <w:jc w:val="both"/>
            </w:pPr>
          </w:p>
        </w:tc>
        <w:tc>
          <w:tcPr>
            <w:tcW w:w="1237" w:type="dxa"/>
            <w:vMerge w:val="restart"/>
            <w:tcBorders>
              <w:top w:val="double" w:sz="4" w:space="0" w:color="000000"/>
              <w:left w:val="single" w:sz="4" w:space="0" w:color="000000"/>
              <w:bottom w:val="single" w:sz="4" w:space="0" w:color="000000"/>
              <w:right w:val="single" w:sz="4" w:space="0" w:color="000000"/>
            </w:tcBorders>
            <w:hideMark/>
          </w:tcPr>
          <w:p w14:paraId="767901B1" w14:textId="0C1FE6AF" w:rsidR="00EE215B" w:rsidRPr="00635301" w:rsidRDefault="0011130F" w:rsidP="00580E7B">
            <w:pPr>
              <w:spacing w:line="276" w:lineRule="auto"/>
              <w:jc w:val="both"/>
              <w:rPr>
                <w:b/>
                <w:bCs/>
              </w:rPr>
            </w:pPr>
            <w:r w:rsidRPr="00635301">
              <w:rPr>
                <w:b/>
                <w:bCs/>
                <w:lang w:val="en-GB"/>
              </w:rPr>
              <w:t>Q</w:t>
            </w:r>
            <w:r w:rsidRPr="00635301">
              <w:rPr>
                <w:b/>
                <w:lang w:val="en-GB"/>
              </w:rPr>
              <w:t>uantity (Number of units)</w:t>
            </w:r>
          </w:p>
        </w:tc>
        <w:tc>
          <w:tcPr>
            <w:tcW w:w="1173"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2D724" w14:textId="77777777" w:rsidR="00EE215B" w:rsidRPr="00635301" w:rsidRDefault="00EE215B" w:rsidP="00580E7B">
            <w:pPr>
              <w:spacing w:line="276" w:lineRule="auto"/>
              <w:jc w:val="both"/>
              <w:rPr>
                <w:b/>
                <w:bCs/>
                <w:lang w:val="en-GB"/>
              </w:rPr>
            </w:pPr>
          </w:p>
          <w:p w14:paraId="6E445305" w14:textId="6BEE1578" w:rsidR="00EE215B" w:rsidRPr="00635301" w:rsidRDefault="0011130F" w:rsidP="00580E7B">
            <w:pPr>
              <w:spacing w:line="276" w:lineRule="auto"/>
              <w:jc w:val="both"/>
              <w:rPr>
                <w:b/>
                <w:bCs/>
                <w:lang w:val="en-GB"/>
              </w:rPr>
            </w:pPr>
            <w:r w:rsidRPr="00635301">
              <w:rPr>
                <w:b/>
                <w:bCs/>
                <w:lang w:val="en-GB"/>
              </w:rPr>
              <w:t>Unit</w:t>
            </w:r>
          </w:p>
        </w:tc>
        <w:tc>
          <w:tcPr>
            <w:tcW w:w="241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1E9F1" w14:textId="3607E547" w:rsidR="00EE215B" w:rsidRPr="00635301" w:rsidRDefault="00EE215B" w:rsidP="008B49E2">
            <w:pPr>
              <w:spacing w:line="276" w:lineRule="auto"/>
              <w:jc w:val="both"/>
              <w:rPr>
                <w:b/>
                <w:bCs/>
                <w:lang w:val="en-GB"/>
              </w:rPr>
            </w:pPr>
            <w:r w:rsidRPr="00635301">
              <w:rPr>
                <w:b/>
                <w:lang w:val="en-GB"/>
              </w:rPr>
              <w:t>Site (</w:t>
            </w:r>
            <w:r w:rsidR="00B07A3C" w:rsidRPr="00635301">
              <w:rPr>
                <w:b/>
                <w:lang w:val="en-GB"/>
              </w:rPr>
              <w:t>project)</w:t>
            </w:r>
            <w:r w:rsidRPr="00635301">
              <w:rPr>
                <w:b/>
                <w:lang w:val="en-GB"/>
              </w:rPr>
              <w:t xml:space="preserve"> or final destination as indicated in the </w:t>
            </w:r>
            <w:r w:rsidR="008B49E2" w:rsidRPr="00635301">
              <w:rPr>
                <w:b/>
                <w:lang w:val="en-GB"/>
              </w:rPr>
              <w:t>RC</w:t>
            </w:r>
          </w:p>
        </w:tc>
        <w:tc>
          <w:tcPr>
            <w:tcW w:w="4252" w:type="dxa"/>
            <w:gridSpan w:val="3"/>
            <w:tcBorders>
              <w:top w:val="double" w:sz="4" w:space="0" w:color="000000"/>
              <w:left w:val="single" w:sz="4" w:space="0" w:color="000000"/>
              <w:bottom w:val="single" w:sz="4" w:space="0" w:color="000000"/>
              <w:right w:val="double" w:sz="4" w:space="0" w:color="000000"/>
            </w:tcBorders>
            <w:hideMark/>
          </w:tcPr>
          <w:p w14:paraId="6BE89798" w14:textId="77777777" w:rsidR="00EE215B" w:rsidRPr="00635301" w:rsidRDefault="00EE215B" w:rsidP="00580E7B">
            <w:pPr>
              <w:spacing w:line="276" w:lineRule="auto"/>
              <w:jc w:val="both"/>
              <w:rPr>
                <w:b/>
                <w:bCs/>
              </w:rPr>
            </w:pPr>
            <w:r w:rsidRPr="00635301">
              <w:rPr>
                <w:b/>
              </w:rPr>
              <w:t>Delivery date</w:t>
            </w:r>
          </w:p>
        </w:tc>
      </w:tr>
      <w:tr w:rsidR="00EE215B" w:rsidRPr="00635301" w14:paraId="59AAFC40" w14:textId="77777777" w:rsidTr="00A91335">
        <w:trPr>
          <w:cantSplit/>
          <w:trHeight w:val="240"/>
        </w:trPr>
        <w:tc>
          <w:tcPr>
            <w:tcW w:w="851" w:type="dxa"/>
            <w:vMerge/>
            <w:tcBorders>
              <w:top w:val="double" w:sz="4" w:space="0" w:color="000000"/>
              <w:left w:val="double" w:sz="4" w:space="0" w:color="000000"/>
              <w:bottom w:val="single" w:sz="4" w:space="0" w:color="000000"/>
              <w:right w:val="single" w:sz="4" w:space="0" w:color="000000"/>
            </w:tcBorders>
            <w:vAlign w:val="center"/>
            <w:hideMark/>
          </w:tcPr>
          <w:p w14:paraId="5BEEB289" w14:textId="77777777" w:rsidR="00EE215B" w:rsidRPr="00635301" w:rsidRDefault="00EE215B" w:rsidP="00580E7B">
            <w:pPr>
              <w:spacing w:line="276" w:lineRule="auto"/>
              <w:jc w:val="both"/>
              <w:rPr>
                <w:b/>
                <w:bCs/>
              </w:rPr>
            </w:pPr>
          </w:p>
        </w:tc>
        <w:tc>
          <w:tcPr>
            <w:tcW w:w="1418" w:type="dxa"/>
            <w:vMerge/>
            <w:tcBorders>
              <w:top w:val="double" w:sz="4" w:space="0" w:color="000000"/>
              <w:left w:val="single" w:sz="4" w:space="0" w:color="000000"/>
              <w:bottom w:val="single" w:sz="4" w:space="0" w:color="000000"/>
              <w:right w:val="single" w:sz="4" w:space="0" w:color="000000"/>
            </w:tcBorders>
            <w:vAlign w:val="center"/>
            <w:hideMark/>
          </w:tcPr>
          <w:p w14:paraId="6F441C51" w14:textId="77777777" w:rsidR="00EE215B" w:rsidRPr="00635301" w:rsidRDefault="00EE215B" w:rsidP="00580E7B">
            <w:pPr>
              <w:spacing w:line="276" w:lineRule="auto"/>
              <w:jc w:val="both"/>
              <w:rPr>
                <w:b/>
                <w:bCs/>
              </w:rPr>
            </w:pPr>
          </w:p>
        </w:tc>
        <w:tc>
          <w:tcPr>
            <w:tcW w:w="1237" w:type="dxa"/>
            <w:vMerge/>
            <w:tcBorders>
              <w:top w:val="double" w:sz="4" w:space="0" w:color="000000"/>
              <w:left w:val="single" w:sz="4" w:space="0" w:color="000000"/>
              <w:bottom w:val="single" w:sz="4" w:space="0" w:color="000000"/>
              <w:right w:val="single" w:sz="4" w:space="0" w:color="000000"/>
            </w:tcBorders>
            <w:vAlign w:val="center"/>
            <w:hideMark/>
          </w:tcPr>
          <w:p w14:paraId="22FF3482" w14:textId="77777777" w:rsidR="00EE215B" w:rsidRPr="00635301" w:rsidRDefault="00EE215B" w:rsidP="00580E7B">
            <w:pPr>
              <w:spacing w:line="276" w:lineRule="auto"/>
              <w:jc w:val="both"/>
              <w:rPr>
                <w:b/>
                <w:bCs/>
              </w:rPr>
            </w:pPr>
          </w:p>
        </w:tc>
        <w:tc>
          <w:tcPr>
            <w:tcW w:w="1173" w:type="dxa"/>
            <w:vMerge/>
            <w:tcBorders>
              <w:top w:val="double" w:sz="4" w:space="0" w:color="000000"/>
              <w:left w:val="single" w:sz="4" w:space="0" w:color="000000"/>
              <w:bottom w:val="single" w:sz="4" w:space="0" w:color="000000"/>
              <w:right w:val="single" w:sz="4" w:space="0" w:color="000000"/>
            </w:tcBorders>
            <w:vAlign w:val="center"/>
            <w:hideMark/>
          </w:tcPr>
          <w:p w14:paraId="338E140D" w14:textId="77777777" w:rsidR="00EE215B" w:rsidRPr="00635301" w:rsidRDefault="00EE215B" w:rsidP="00580E7B">
            <w:pPr>
              <w:spacing w:line="276" w:lineRule="auto"/>
              <w:jc w:val="both"/>
              <w:rPr>
                <w:b/>
                <w:bCs/>
              </w:rPr>
            </w:pPr>
          </w:p>
        </w:tc>
        <w:tc>
          <w:tcPr>
            <w:tcW w:w="2410" w:type="dxa"/>
            <w:vMerge/>
            <w:tcBorders>
              <w:top w:val="double" w:sz="4" w:space="0" w:color="000000"/>
              <w:left w:val="single" w:sz="4" w:space="0" w:color="000000"/>
              <w:bottom w:val="single" w:sz="4" w:space="0" w:color="000000"/>
              <w:right w:val="single" w:sz="4" w:space="0" w:color="000000"/>
            </w:tcBorders>
            <w:vAlign w:val="center"/>
            <w:hideMark/>
          </w:tcPr>
          <w:p w14:paraId="6CA412BB" w14:textId="77777777" w:rsidR="00EE215B" w:rsidRPr="00635301" w:rsidRDefault="00EE215B" w:rsidP="00580E7B">
            <w:pPr>
              <w:spacing w:line="276" w:lineRule="auto"/>
              <w:jc w:val="both"/>
              <w:rPr>
                <w:b/>
                <w:bCs/>
              </w:rPr>
            </w:pPr>
          </w:p>
        </w:tc>
        <w:tc>
          <w:tcPr>
            <w:tcW w:w="1417" w:type="dxa"/>
            <w:tcBorders>
              <w:top w:val="single" w:sz="4" w:space="0" w:color="000000"/>
              <w:left w:val="single" w:sz="4" w:space="0" w:color="000000"/>
              <w:bottom w:val="single" w:sz="4" w:space="0" w:color="000000"/>
              <w:right w:val="single" w:sz="4" w:space="0" w:color="000000"/>
            </w:tcBorders>
            <w:hideMark/>
          </w:tcPr>
          <w:p w14:paraId="6D6F923B" w14:textId="77777777" w:rsidR="00EE215B" w:rsidRPr="00635301" w:rsidRDefault="00EE215B" w:rsidP="00580E7B">
            <w:pPr>
              <w:spacing w:line="276" w:lineRule="auto"/>
              <w:jc w:val="both"/>
              <w:rPr>
                <w:b/>
              </w:rPr>
            </w:pPr>
          </w:p>
          <w:p w14:paraId="6C49DCD7" w14:textId="77777777" w:rsidR="00EE215B" w:rsidRPr="00635301" w:rsidRDefault="00EE215B" w:rsidP="00580E7B">
            <w:pPr>
              <w:spacing w:line="276" w:lineRule="auto"/>
              <w:jc w:val="both"/>
              <w:rPr>
                <w:b/>
                <w:bCs/>
              </w:rPr>
            </w:pPr>
            <w:r w:rsidRPr="00635301">
              <w:rPr>
                <w:b/>
              </w:rPr>
              <w:t xml:space="preserve">Earliest delivery date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A043C" w14:textId="77777777" w:rsidR="00EE215B" w:rsidRPr="00635301" w:rsidRDefault="00EE215B" w:rsidP="00580E7B">
            <w:pPr>
              <w:spacing w:line="276" w:lineRule="auto"/>
              <w:jc w:val="both"/>
              <w:rPr>
                <w:b/>
              </w:rPr>
            </w:pPr>
          </w:p>
          <w:p w14:paraId="5D7173CC" w14:textId="54ADE50D" w:rsidR="00EE215B" w:rsidRPr="00635301" w:rsidRDefault="00EE215B" w:rsidP="00580E7B">
            <w:pPr>
              <w:spacing w:line="276" w:lineRule="auto"/>
              <w:jc w:val="both"/>
              <w:rPr>
                <w:b/>
                <w:bCs/>
              </w:rPr>
            </w:pPr>
            <w:r w:rsidRPr="00635301">
              <w:rPr>
                <w:b/>
              </w:rPr>
              <w:t>Latest delivery d</w:t>
            </w:r>
            <w:r w:rsidR="00B07A3C" w:rsidRPr="00635301">
              <w:rPr>
                <w:b/>
              </w:rPr>
              <w:t>ate</w:t>
            </w:r>
            <w:r w:rsidRPr="00635301">
              <w:rPr>
                <w:b/>
                <w:bCs/>
              </w:rPr>
              <w:t xml:space="preserve"> </w:t>
            </w:r>
          </w:p>
        </w:tc>
        <w:tc>
          <w:tcPr>
            <w:tcW w:w="1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64743891" w14:textId="5C220673" w:rsidR="00EE215B" w:rsidRPr="00635301" w:rsidRDefault="00B07A3C" w:rsidP="00580E7B">
            <w:pPr>
              <w:spacing w:line="276" w:lineRule="auto"/>
              <w:jc w:val="both"/>
              <w:rPr>
                <w:b/>
                <w:lang w:val="en-GB"/>
              </w:rPr>
            </w:pPr>
            <w:r w:rsidRPr="00635301">
              <w:rPr>
                <w:b/>
                <w:i/>
                <w:lang w:val="en-GB"/>
              </w:rPr>
              <w:t>D</w:t>
            </w:r>
            <w:r w:rsidR="00EE215B" w:rsidRPr="00635301">
              <w:rPr>
                <w:b/>
                <w:i/>
                <w:lang w:val="en-GB"/>
              </w:rPr>
              <w:t xml:space="preserve">elivery date offered by the bidder </w:t>
            </w:r>
            <w:r w:rsidR="00EE215B" w:rsidRPr="00635301">
              <w:rPr>
                <w:b/>
                <w:bCs/>
                <w:i/>
                <w:lang w:val="en-GB"/>
              </w:rPr>
              <w:t>[</w:t>
            </w:r>
            <w:r w:rsidR="00EE215B" w:rsidRPr="00635301">
              <w:rPr>
                <w:b/>
                <w:bCs/>
                <w:i/>
                <w:iCs/>
                <w:lang w:val="en-GB"/>
              </w:rPr>
              <w:t>to be specified by the bidder</w:t>
            </w:r>
            <w:r w:rsidR="00EE215B" w:rsidRPr="00635301">
              <w:rPr>
                <w:b/>
                <w:bCs/>
                <w:i/>
                <w:lang w:val="en-GB"/>
              </w:rPr>
              <w:t>]</w:t>
            </w:r>
          </w:p>
        </w:tc>
      </w:tr>
      <w:tr w:rsidR="00EE215B" w:rsidRPr="00635301" w14:paraId="65694A25" w14:textId="77777777" w:rsidTr="00A91335">
        <w:trPr>
          <w:cantSplit/>
        </w:trPr>
        <w:tc>
          <w:tcPr>
            <w:tcW w:w="85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0F9BFA78" w14:textId="77777777" w:rsidR="00EE215B" w:rsidRPr="00635301" w:rsidRDefault="00EE215B" w:rsidP="00580E7B">
            <w:pPr>
              <w:spacing w:line="276" w:lineRule="auto"/>
              <w:jc w:val="both"/>
              <w:rPr>
                <w:i/>
                <w:iCs/>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4918D" w14:textId="5C859A59" w:rsidR="00EE215B" w:rsidRPr="00635301" w:rsidRDefault="00EE215B" w:rsidP="00580E7B">
            <w:pPr>
              <w:spacing w:line="276" w:lineRule="auto"/>
              <w:jc w:val="both"/>
              <w:rPr>
                <w:i/>
                <w:iCs/>
              </w:rPr>
            </w:pPr>
            <w:r w:rsidRPr="00635301">
              <w:rPr>
                <w:i/>
                <w:iCs/>
              </w:rPr>
              <w:t>[Insert description of s</w:t>
            </w:r>
            <w:r w:rsidR="0011130F" w:rsidRPr="00635301">
              <w:rPr>
                <w:i/>
                <w:iCs/>
              </w:rPr>
              <w:t>ervice</w:t>
            </w:r>
            <w:r w:rsidRPr="00635301">
              <w:rPr>
                <w:i/>
                <w:iCs/>
              </w:rPr>
              <w:t xml:space="preserve">s] </w:t>
            </w:r>
          </w:p>
        </w:tc>
        <w:tc>
          <w:tcPr>
            <w:tcW w:w="1237" w:type="dxa"/>
            <w:tcBorders>
              <w:top w:val="single" w:sz="4" w:space="0" w:color="000000"/>
              <w:left w:val="single" w:sz="4" w:space="0" w:color="000000"/>
              <w:bottom w:val="single" w:sz="4" w:space="0" w:color="000000"/>
              <w:right w:val="single" w:sz="4" w:space="0" w:color="000000"/>
            </w:tcBorders>
            <w:hideMark/>
          </w:tcPr>
          <w:p w14:paraId="74B0C4C2" w14:textId="44F8E509" w:rsidR="0011130F" w:rsidRPr="00635301" w:rsidRDefault="0011130F" w:rsidP="0011130F">
            <w:pPr>
              <w:spacing w:line="276" w:lineRule="auto"/>
              <w:jc w:val="both"/>
              <w:rPr>
                <w:i/>
                <w:iCs/>
                <w:lang w:val="en-GB"/>
              </w:rPr>
            </w:pPr>
            <w:r w:rsidRPr="00635301">
              <w:rPr>
                <w:i/>
                <w:iCs/>
                <w:lang w:val="en-GB"/>
              </w:rPr>
              <w:t>[Insert quantity of articles to be provided]</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7EBC8" w14:textId="77777777" w:rsidR="0011130F" w:rsidRPr="00635301" w:rsidRDefault="0011130F" w:rsidP="0011130F">
            <w:pPr>
              <w:spacing w:line="276" w:lineRule="auto"/>
              <w:ind w:left="60"/>
              <w:jc w:val="both"/>
              <w:rPr>
                <w:i/>
              </w:rPr>
            </w:pPr>
            <w:r w:rsidRPr="00635301">
              <w:rPr>
                <w:i/>
                <w:iCs/>
              </w:rPr>
              <w:t>[</w:t>
            </w:r>
            <w:r w:rsidRPr="00635301">
              <w:rPr>
                <w:i/>
              </w:rPr>
              <w:t>insert unit of measurement]</w:t>
            </w:r>
          </w:p>
          <w:p w14:paraId="3C792E1A" w14:textId="5116F4C0" w:rsidR="00EE215B" w:rsidRPr="00635301" w:rsidRDefault="00EE215B" w:rsidP="00580E7B">
            <w:pPr>
              <w:spacing w:line="276" w:lineRule="auto"/>
              <w:jc w:val="both"/>
              <w:rPr>
                <w:i/>
                <w:iCs/>
                <w:lang w:val="en-GB"/>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7D61" w14:textId="431AF8B1" w:rsidR="00EE215B" w:rsidRPr="00635301" w:rsidRDefault="00EE215B" w:rsidP="008B49E2">
            <w:pPr>
              <w:spacing w:line="276" w:lineRule="auto"/>
              <w:jc w:val="both"/>
              <w:rPr>
                <w:i/>
                <w:iCs/>
                <w:lang w:val="en-GB"/>
              </w:rPr>
            </w:pPr>
            <w:r w:rsidRPr="00635301">
              <w:rPr>
                <w:i/>
                <w:iCs/>
                <w:lang w:val="en-GB"/>
              </w:rPr>
              <w:t>[Insert place of final delivery according to</w:t>
            </w:r>
            <w:r w:rsidR="00B07A3C" w:rsidRPr="00635301">
              <w:rPr>
                <w:i/>
                <w:iCs/>
                <w:lang w:val="en-GB"/>
              </w:rPr>
              <w:t xml:space="preserve"> the </w:t>
            </w:r>
            <w:r w:rsidR="008B49E2" w:rsidRPr="00635301">
              <w:rPr>
                <w:i/>
                <w:iCs/>
                <w:lang w:val="en-GB"/>
              </w:rPr>
              <w:t>RC</w:t>
            </w:r>
            <w:r w:rsidRPr="00635301">
              <w:rPr>
                <w:i/>
                <w:iCs/>
                <w:lang w:val="en-GB"/>
              </w:rPr>
              <w:t>]</w:t>
            </w:r>
          </w:p>
        </w:tc>
        <w:tc>
          <w:tcPr>
            <w:tcW w:w="1417" w:type="dxa"/>
            <w:tcBorders>
              <w:top w:val="single" w:sz="4" w:space="0" w:color="000000"/>
              <w:left w:val="single" w:sz="4" w:space="0" w:color="000000"/>
              <w:bottom w:val="single" w:sz="4" w:space="0" w:color="000000"/>
              <w:right w:val="single" w:sz="4" w:space="0" w:color="000000"/>
            </w:tcBorders>
            <w:hideMark/>
          </w:tcPr>
          <w:p w14:paraId="31D8B53A" w14:textId="5CDF566B" w:rsidR="00EE215B" w:rsidRPr="00635301" w:rsidRDefault="00EE215B" w:rsidP="00580E7B">
            <w:pPr>
              <w:spacing w:line="276" w:lineRule="auto"/>
              <w:jc w:val="both"/>
              <w:rPr>
                <w:i/>
                <w:iCs/>
              </w:rPr>
            </w:pPr>
            <w:r w:rsidRPr="00635301">
              <w:rPr>
                <w:i/>
                <w:iCs/>
              </w:rPr>
              <w:t>[Insert d</w:t>
            </w:r>
            <w:r w:rsidR="00B07A3C" w:rsidRPr="00635301">
              <w:rPr>
                <w:i/>
                <w:iCs/>
              </w:rPr>
              <w:t>ate</w:t>
            </w:r>
            <w:r w:rsidRPr="00635301">
              <w:rPr>
                <w:i/>
                <w:iCs/>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D3461" w14:textId="6E9FA381" w:rsidR="00EE215B" w:rsidRPr="00635301" w:rsidRDefault="00EE215B" w:rsidP="00580E7B">
            <w:pPr>
              <w:spacing w:line="276" w:lineRule="auto"/>
              <w:jc w:val="both"/>
              <w:rPr>
                <w:i/>
                <w:iCs/>
              </w:rPr>
            </w:pPr>
            <w:r w:rsidRPr="00635301">
              <w:rPr>
                <w:i/>
                <w:iCs/>
              </w:rPr>
              <w:t>[Insert d</w:t>
            </w:r>
            <w:r w:rsidR="00B07A3C" w:rsidRPr="00635301">
              <w:rPr>
                <w:i/>
                <w:iCs/>
              </w:rPr>
              <w:t>ate</w:t>
            </w:r>
            <w:r w:rsidRPr="00635301">
              <w:rPr>
                <w:i/>
                <w:iCs/>
              </w:rPr>
              <w:t>]</w:t>
            </w:r>
          </w:p>
        </w:tc>
        <w:tc>
          <w:tcPr>
            <w:tcW w:w="1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4CBF63ED" w14:textId="3DCCB540" w:rsidR="00EE215B" w:rsidRPr="00635301" w:rsidRDefault="00EE215B" w:rsidP="00580E7B">
            <w:pPr>
              <w:spacing w:line="276" w:lineRule="auto"/>
              <w:jc w:val="both"/>
              <w:rPr>
                <w:i/>
                <w:iCs/>
                <w:lang w:val="en-GB"/>
              </w:rPr>
            </w:pPr>
            <w:r w:rsidRPr="00635301">
              <w:rPr>
                <w:i/>
                <w:iCs/>
                <w:lang w:val="en-GB"/>
              </w:rPr>
              <w:t>[Insert d</w:t>
            </w:r>
            <w:r w:rsidR="00FC7086" w:rsidRPr="00635301">
              <w:rPr>
                <w:i/>
                <w:iCs/>
                <w:lang w:val="en-GB"/>
              </w:rPr>
              <w:t xml:space="preserve">ate offered </w:t>
            </w:r>
            <w:r w:rsidRPr="00635301">
              <w:rPr>
                <w:i/>
                <w:iCs/>
                <w:lang w:val="en-GB"/>
              </w:rPr>
              <w:t xml:space="preserve"> by the bidder]</w:t>
            </w:r>
          </w:p>
        </w:tc>
      </w:tr>
      <w:tr w:rsidR="00EE215B" w:rsidRPr="00635301" w14:paraId="502C77A7" w14:textId="77777777" w:rsidTr="00A91335">
        <w:trPr>
          <w:cantSplit/>
        </w:trPr>
        <w:tc>
          <w:tcPr>
            <w:tcW w:w="85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134E5F7C" w14:textId="77777777" w:rsidR="00EE215B" w:rsidRPr="00635301" w:rsidRDefault="00EE215B" w:rsidP="00580E7B">
            <w:pPr>
              <w:spacing w:line="276" w:lineRule="auto"/>
              <w:jc w:val="both"/>
              <w:rPr>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1DD0E" w14:textId="77777777" w:rsidR="00EE215B" w:rsidRPr="00635301" w:rsidRDefault="00EE215B" w:rsidP="00580E7B">
            <w:pPr>
              <w:spacing w:line="276" w:lineRule="auto"/>
              <w:jc w:val="both"/>
              <w:rPr>
                <w:lang w:val="en-GB"/>
              </w:rPr>
            </w:pPr>
          </w:p>
        </w:tc>
        <w:tc>
          <w:tcPr>
            <w:tcW w:w="1237" w:type="dxa"/>
            <w:tcBorders>
              <w:top w:val="single" w:sz="4" w:space="0" w:color="000000"/>
              <w:left w:val="single" w:sz="4" w:space="0" w:color="000000"/>
              <w:bottom w:val="single" w:sz="4" w:space="0" w:color="000000"/>
              <w:right w:val="single" w:sz="4" w:space="0" w:color="000000"/>
            </w:tcBorders>
          </w:tcPr>
          <w:p w14:paraId="027A4718" w14:textId="77777777" w:rsidR="00EE215B" w:rsidRPr="00635301" w:rsidRDefault="00EE215B" w:rsidP="00580E7B">
            <w:pPr>
              <w:spacing w:line="276" w:lineRule="auto"/>
              <w:jc w:val="both"/>
              <w:rPr>
                <w:lang w:val="en-GB"/>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1180" w14:textId="77777777" w:rsidR="00EE215B" w:rsidRPr="00635301" w:rsidRDefault="00EE215B" w:rsidP="00580E7B">
            <w:pPr>
              <w:spacing w:line="276" w:lineRule="auto"/>
              <w:jc w:val="both"/>
              <w:rPr>
                <w:lang w:val="en-GB"/>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34AC" w14:textId="77777777" w:rsidR="00EE215B" w:rsidRPr="00635301" w:rsidRDefault="00EE215B" w:rsidP="00580E7B">
            <w:pPr>
              <w:spacing w:line="276" w:lineRule="auto"/>
              <w:jc w:val="both"/>
              <w:rPr>
                <w:lang w:val="en-GB"/>
              </w:rPr>
            </w:pPr>
          </w:p>
        </w:tc>
        <w:tc>
          <w:tcPr>
            <w:tcW w:w="1417" w:type="dxa"/>
            <w:tcBorders>
              <w:top w:val="single" w:sz="4" w:space="0" w:color="000000"/>
              <w:left w:val="single" w:sz="4" w:space="0" w:color="000000"/>
              <w:bottom w:val="single" w:sz="4" w:space="0" w:color="000000"/>
              <w:right w:val="single" w:sz="4" w:space="0" w:color="000000"/>
            </w:tcBorders>
          </w:tcPr>
          <w:p w14:paraId="4D235472" w14:textId="77777777" w:rsidR="00EE215B" w:rsidRPr="00635301" w:rsidRDefault="00EE215B" w:rsidP="00580E7B">
            <w:pPr>
              <w:spacing w:line="276" w:lineRule="auto"/>
              <w:jc w:val="both"/>
              <w:rPr>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B6876" w14:textId="77777777" w:rsidR="00EE215B" w:rsidRPr="00635301" w:rsidRDefault="00EE215B" w:rsidP="00580E7B">
            <w:pPr>
              <w:spacing w:line="276" w:lineRule="auto"/>
              <w:jc w:val="both"/>
              <w:rPr>
                <w:lang w:val="en-GB"/>
              </w:rPr>
            </w:pPr>
          </w:p>
        </w:tc>
        <w:tc>
          <w:tcPr>
            <w:tcW w:w="1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369368E9" w14:textId="77777777" w:rsidR="00EE215B" w:rsidRPr="00635301" w:rsidRDefault="00EE215B" w:rsidP="00580E7B">
            <w:pPr>
              <w:spacing w:line="276" w:lineRule="auto"/>
              <w:jc w:val="both"/>
              <w:rPr>
                <w:lang w:val="en-GB"/>
              </w:rPr>
            </w:pPr>
          </w:p>
        </w:tc>
      </w:tr>
      <w:tr w:rsidR="00EE215B" w:rsidRPr="00635301" w14:paraId="58EC810F" w14:textId="77777777" w:rsidTr="00A91335">
        <w:trPr>
          <w:cantSplit/>
        </w:trPr>
        <w:tc>
          <w:tcPr>
            <w:tcW w:w="85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54F726AC" w14:textId="77777777" w:rsidR="00EE215B" w:rsidRPr="00635301" w:rsidRDefault="00EE215B" w:rsidP="00580E7B">
            <w:pPr>
              <w:spacing w:line="276" w:lineRule="auto"/>
              <w:jc w:val="both"/>
              <w:rPr>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368A1" w14:textId="77777777" w:rsidR="00EE215B" w:rsidRPr="00635301" w:rsidRDefault="00EE215B" w:rsidP="00580E7B">
            <w:pPr>
              <w:spacing w:line="276" w:lineRule="auto"/>
              <w:jc w:val="both"/>
              <w:rPr>
                <w:lang w:val="en-GB"/>
              </w:rPr>
            </w:pPr>
          </w:p>
        </w:tc>
        <w:tc>
          <w:tcPr>
            <w:tcW w:w="1237" w:type="dxa"/>
            <w:tcBorders>
              <w:top w:val="single" w:sz="4" w:space="0" w:color="000000"/>
              <w:left w:val="single" w:sz="4" w:space="0" w:color="000000"/>
              <w:bottom w:val="single" w:sz="4" w:space="0" w:color="000000"/>
              <w:right w:val="single" w:sz="4" w:space="0" w:color="000000"/>
            </w:tcBorders>
          </w:tcPr>
          <w:p w14:paraId="3A21C1A7" w14:textId="77777777" w:rsidR="00EE215B" w:rsidRPr="00635301" w:rsidRDefault="00EE215B" w:rsidP="00580E7B">
            <w:pPr>
              <w:spacing w:line="276" w:lineRule="auto"/>
              <w:jc w:val="both"/>
              <w:rPr>
                <w:lang w:val="en-GB"/>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F035A" w14:textId="77777777" w:rsidR="00EE215B" w:rsidRPr="00635301" w:rsidRDefault="00EE215B" w:rsidP="00580E7B">
            <w:pPr>
              <w:spacing w:line="276" w:lineRule="auto"/>
              <w:jc w:val="both"/>
              <w:rPr>
                <w:lang w:val="en-GB"/>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06BD0" w14:textId="77777777" w:rsidR="00EE215B" w:rsidRPr="00635301" w:rsidRDefault="00EE215B" w:rsidP="00580E7B">
            <w:pPr>
              <w:spacing w:line="276" w:lineRule="auto"/>
              <w:jc w:val="both"/>
              <w:rPr>
                <w:lang w:val="en-GB"/>
              </w:rPr>
            </w:pPr>
          </w:p>
        </w:tc>
        <w:tc>
          <w:tcPr>
            <w:tcW w:w="1417" w:type="dxa"/>
            <w:tcBorders>
              <w:top w:val="single" w:sz="4" w:space="0" w:color="000000"/>
              <w:left w:val="single" w:sz="4" w:space="0" w:color="000000"/>
              <w:bottom w:val="single" w:sz="4" w:space="0" w:color="000000"/>
              <w:right w:val="single" w:sz="4" w:space="0" w:color="000000"/>
            </w:tcBorders>
          </w:tcPr>
          <w:p w14:paraId="5634D56A" w14:textId="77777777" w:rsidR="00EE215B" w:rsidRPr="00635301" w:rsidRDefault="00EE215B" w:rsidP="00580E7B">
            <w:pPr>
              <w:spacing w:line="276" w:lineRule="auto"/>
              <w:jc w:val="both"/>
              <w:rPr>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C2EF4" w14:textId="77777777" w:rsidR="00EE215B" w:rsidRPr="00635301" w:rsidRDefault="00EE215B" w:rsidP="00580E7B">
            <w:pPr>
              <w:spacing w:line="276" w:lineRule="auto"/>
              <w:jc w:val="both"/>
              <w:rPr>
                <w:lang w:val="en-GB"/>
              </w:rPr>
            </w:pPr>
          </w:p>
        </w:tc>
        <w:tc>
          <w:tcPr>
            <w:tcW w:w="1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56D2329C" w14:textId="77777777" w:rsidR="00EE215B" w:rsidRPr="00635301" w:rsidRDefault="00EE215B" w:rsidP="00580E7B">
            <w:pPr>
              <w:spacing w:line="276" w:lineRule="auto"/>
              <w:jc w:val="both"/>
              <w:rPr>
                <w:lang w:val="en-GB"/>
              </w:rPr>
            </w:pPr>
          </w:p>
        </w:tc>
      </w:tr>
      <w:tr w:rsidR="00EE215B" w:rsidRPr="00635301" w14:paraId="323981C6" w14:textId="77777777" w:rsidTr="00A91335">
        <w:trPr>
          <w:cantSplit/>
        </w:trPr>
        <w:tc>
          <w:tcPr>
            <w:tcW w:w="85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041FF5FE" w14:textId="77777777" w:rsidR="00EE215B" w:rsidRPr="00635301" w:rsidRDefault="00EE215B" w:rsidP="00580E7B">
            <w:pPr>
              <w:spacing w:line="276" w:lineRule="auto"/>
              <w:jc w:val="both"/>
              <w:rPr>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CC712" w14:textId="77777777" w:rsidR="00EE215B" w:rsidRPr="00635301" w:rsidRDefault="00EE215B" w:rsidP="00580E7B">
            <w:pPr>
              <w:spacing w:line="276" w:lineRule="auto"/>
              <w:jc w:val="both"/>
              <w:rPr>
                <w:lang w:val="en-GB"/>
              </w:rPr>
            </w:pPr>
          </w:p>
        </w:tc>
        <w:tc>
          <w:tcPr>
            <w:tcW w:w="1237" w:type="dxa"/>
            <w:tcBorders>
              <w:top w:val="single" w:sz="4" w:space="0" w:color="000000"/>
              <w:left w:val="single" w:sz="4" w:space="0" w:color="000000"/>
              <w:bottom w:val="single" w:sz="4" w:space="0" w:color="000000"/>
              <w:right w:val="single" w:sz="4" w:space="0" w:color="000000"/>
            </w:tcBorders>
          </w:tcPr>
          <w:p w14:paraId="25DDE76A" w14:textId="77777777" w:rsidR="00EE215B" w:rsidRPr="00635301" w:rsidRDefault="00EE215B" w:rsidP="00580E7B">
            <w:pPr>
              <w:spacing w:line="276" w:lineRule="auto"/>
              <w:jc w:val="both"/>
              <w:rPr>
                <w:lang w:val="en-GB"/>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39A3C" w14:textId="77777777" w:rsidR="00EE215B" w:rsidRPr="00635301" w:rsidRDefault="00EE215B" w:rsidP="00580E7B">
            <w:pPr>
              <w:spacing w:line="276" w:lineRule="auto"/>
              <w:jc w:val="both"/>
              <w:rPr>
                <w:lang w:val="en-GB"/>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0C9A3" w14:textId="77777777" w:rsidR="00EE215B" w:rsidRPr="00635301" w:rsidRDefault="00EE215B" w:rsidP="00580E7B">
            <w:pPr>
              <w:spacing w:line="276" w:lineRule="auto"/>
              <w:jc w:val="both"/>
              <w:rPr>
                <w:lang w:val="en-GB"/>
              </w:rPr>
            </w:pPr>
          </w:p>
        </w:tc>
        <w:tc>
          <w:tcPr>
            <w:tcW w:w="1417" w:type="dxa"/>
            <w:tcBorders>
              <w:top w:val="single" w:sz="4" w:space="0" w:color="000000"/>
              <w:left w:val="single" w:sz="4" w:space="0" w:color="000000"/>
              <w:bottom w:val="single" w:sz="4" w:space="0" w:color="000000"/>
              <w:right w:val="single" w:sz="4" w:space="0" w:color="000000"/>
            </w:tcBorders>
          </w:tcPr>
          <w:p w14:paraId="368443E3" w14:textId="77777777" w:rsidR="00EE215B" w:rsidRPr="00635301" w:rsidRDefault="00EE215B" w:rsidP="00580E7B">
            <w:pPr>
              <w:spacing w:line="276" w:lineRule="auto"/>
              <w:jc w:val="both"/>
              <w:rPr>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D34DC" w14:textId="77777777" w:rsidR="00EE215B" w:rsidRPr="00635301" w:rsidRDefault="00EE215B" w:rsidP="00580E7B">
            <w:pPr>
              <w:spacing w:line="276" w:lineRule="auto"/>
              <w:jc w:val="both"/>
              <w:rPr>
                <w:lang w:val="en-GB"/>
              </w:rPr>
            </w:pPr>
          </w:p>
        </w:tc>
        <w:tc>
          <w:tcPr>
            <w:tcW w:w="1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05183C8" w14:textId="77777777" w:rsidR="00EE215B" w:rsidRPr="00635301" w:rsidRDefault="00EE215B" w:rsidP="00580E7B">
            <w:pPr>
              <w:spacing w:line="276" w:lineRule="auto"/>
              <w:jc w:val="both"/>
              <w:rPr>
                <w:lang w:val="en-GB"/>
              </w:rPr>
            </w:pPr>
          </w:p>
        </w:tc>
      </w:tr>
      <w:tr w:rsidR="00EE215B" w:rsidRPr="00635301" w14:paraId="2246C122" w14:textId="77777777" w:rsidTr="00A91335">
        <w:trPr>
          <w:cantSplit/>
        </w:trPr>
        <w:tc>
          <w:tcPr>
            <w:tcW w:w="851"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633454E8" w14:textId="77777777" w:rsidR="00EE215B" w:rsidRPr="00635301" w:rsidRDefault="00EE215B" w:rsidP="00580E7B">
            <w:pPr>
              <w:spacing w:line="276" w:lineRule="auto"/>
              <w:jc w:val="both"/>
              <w:rPr>
                <w:lang w:val="en-GB"/>
              </w:rPr>
            </w:pPr>
          </w:p>
        </w:tc>
        <w:tc>
          <w:tcPr>
            <w:tcW w:w="141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9AA2929" w14:textId="77777777" w:rsidR="00EE215B" w:rsidRPr="00635301" w:rsidRDefault="00EE215B" w:rsidP="00580E7B">
            <w:pPr>
              <w:spacing w:line="276" w:lineRule="auto"/>
              <w:jc w:val="both"/>
              <w:rPr>
                <w:lang w:val="en-GB"/>
              </w:rPr>
            </w:pPr>
          </w:p>
        </w:tc>
        <w:tc>
          <w:tcPr>
            <w:tcW w:w="1237" w:type="dxa"/>
            <w:tcBorders>
              <w:top w:val="single" w:sz="4" w:space="0" w:color="000000"/>
              <w:left w:val="single" w:sz="4" w:space="0" w:color="000000"/>
              <w:bottom w:val="double" w:sz="4" w:space="0" w:color="000000"/>
              <w:right w:val="single" w:sz="4" w:space="0" w:color="000000"/>
            </w:tcBorders>
          </w:tcPr>
          <w:p w14:paraId="3FFA04C7" w14:textId="77777777" w:rsidR="00EE215B" w:rsidRPr="00635301" w:rsidRDefault="00EE215B" w:rsidP="00580E7B">
            <w:pPr>
              <w:spacing w:line="276" w:lineRule="auto"/>
              <w:jc w:val="both"/>
              <w:rPr>
                <w:lang w:val="en-GB"/>
              </w:rPr>
            </w:pPr>
          </w:p>
        </w:tc>
        <w:tc>
          <w:tcPr>
            <w:tcW w:w="117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5961BEF" w14:textId="77777777" w:rsidR="00EE215B" w:rsidRPr="00635301" w:rsidRDefault="00EE215B" w:rsidP="00580E7B">
            <w:pPr>
              <w:spacing w:line="276" w:lineRule="auto"/>
              <w:jc w:val="both"/>
              <w:rPr>
                <w:lang w:val="en-GB"/>
              </w:rPr>
            </w:pPr>
          </w:p>
        </w:tc>
        <w:tc>
          <w:tcPr>
            <w:tcW w:w="2410"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ABA9145" w14:textId="77777777" w:rsidR="00EE215B" w:rsidRPr="00635301" w:rsidRDefault="00EE215B" w:rsidP="00580E7B">
            <w:pPr>
              <w:spacing w:line="276" w:lineRule="auto"/>
              <w:jc w:val="both"/>
              <w:rPr>
                <w:lang w:val="en-GB"/>
              </w:rPr>
            </w:pPr>
          </w:p>
        </w:tc>
        <w:tc>
          <w:tcPr>
            <w:tcW w:w="1417" w:type="dxa"/>
            <w:tcBorders>
              <w:top w:val="single" w:sz="4" w:space="0" w:color="000000"/>
              <w:left w:val="single" w:sz="4" w:space="0" w:color="000000"/>
              <w:bottom w:val="double" w:sz="4" w:space="0" w:color="000000"/>
              <w:right w:val="single" w:sz="4" w:space="0" w:color="000000"/>
            </w:tcBorders>
          </w:tcPr>
          <w:p w14:paraId="0263B7D9" w14:textId="77777777" w:rsidR="00EE215B" w:rsidRPr="00635301" w:rsidRDefault="00EE215B" w:rsidP="00580E7B">
            <w:pPr>
              <w:spacing w:line="276" w:lineRule="auto"/>
              <w:jc w:val="both"/>
              <w:rPr>
                <w:lang w:val="en-GB"/>
              </w:rP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690A0A7" w14:textId="77777777" w:rsidR="00EE215B" w:rsidRPr="00635301" w:rsidRDefault="00EE215B" w:rsidP="00580E7B">
            <w:pPr>
              <w:spacing w:line="276" w:lineRule="auto"/>
              <w:jc w:val="both"/>
              <w:rPr>
                <w:lang w:val="en-GB"/>
              </w:rPr>
            </w:pPr>
          </w:p>
        </w:tc>
        <w:tc>
          <w:tcPr>
            <w:tcW w:w="155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356FEF94" w14:textId="77777777" w:rsidR="00EE215B" w:rsidRPr="00635301" w:rsidRDefault="00EE215B" w:rsidP="00580E7B">
            <w:pPr>
              <w:spacing w:line="276" w:lineRule="auto"/>
              <w:jc w:val="both"/>
              <w:rPr>
                <w:lang w:val="en-GB"/>
              </w:rPr>
            </w:pPr>
          </w:p>
        </w:tc>
      </w:tr>
    </w:tbl>
    <w:p w14:paraId="0F6BE9F4" w14:textId="77777777" w:rsidR="00EE215B" w:rsidRPr="00635301" w:rsidRDefault="00EE215B" w:rsidP="00580E7B">
      <w:pPr>
        <w:jc w:val="both"/>
        <w:rPr>
          <w:color w:val="000000" w:themeColor="text1"/>
          <w:lang w:val="en-GB"/>
        </w:rPr>
      </w:pPr>
    </w:p>
    <w:p w14:paraId="39FAFCC0" w14:textId="77777777" w:rsidR="00EE215B" w:rsidRPr="00635301" w:rsidRDefault="00EE215B" w:rsidP="00580E7B">
      <w:pPr>
        <w:jc w:val="both"/>
        <w:rPr>
          <w:color w:val="000000" w:themeColor="text1"/>
          <w:lang w:val="en-GB"/>
        </w:rPr>
      </w:pPr>
    </w:p>
    <w:p w14:paraId="6CBF13AF" w14:textId="77777777" w:rsidR="00EE215B" w:rsidRPr="00635301" w:rsidRDefault="00EE215B" w:rsidP="00580E7B">
      <w:pPr>
        <w:jc w:val="both"/>
        <w:rPr>
          <w:color w:val="000000" w:themeColor="text1"/>
          <w:lang w:val="en-GB"/>
        </w:rPr>
      </w:pPr>
    </w:p>
    <w:p w14:paraId="79631AC7" w14:textId="77777777" w:rsidR="00EE215B" w:rsidRPr="00635301" w:rsidRDefault="00EE215B" w:rsidP="00580E7B">
      <w:pPr>
        <w:jc w:val="both"/>
        <w:rPr>
          <w:color w:val="000000" w:themeColor="text1"/>
          <w:lang w:val="en-GB"/>
        </w:rPr>
      </w:pPr>
    </w:p>
    <w:p w14:paraId="6A074E62" w14:textId="77777777" w:rsidR="00EE215B" w:rsidRPr="00635301" w:rsidRDefault="00EE215B" w:rsidP="00580E7B">
      <w:pPr>
        <w:jc w:val="both"/>
        <w:rPr>
          <w:color w:val="000000" w:themeColor="text1"/>
          <w:lang w:val="en-GB"/>
        </w:rPr>
      </w:pPr>
    </w:p>
    <w:p w14:paraId="3556FCD0" w14:textId="77777777" w:rsidR="00EE215B" w:rsidRPr="00635301" w:rsidRDefault="00EE215B" w:rsidP="00580E7B">
      <w:pPr>
        <w:jc w:val="both"/>
        <w:rPr>
          <w:color w:val="000000" w:themeColor="text1"/>
          <w:lang w:val="en-GB"/>
        </w:rPr>
      </w:pPr>
    </w:p>
    <w:p w14:paraId="652D9106" w14:textId="77777777" w:rsidR="00EE215B" w:rsidRPr="00635301" w:rsidRDefault="00EE215B" w:rsidP="00580E7B">
      <w:pPr>
        <w:jc w:val="both"/>
        <w:rPr>
          <w:color w:val="000000" w:themeColor="text1"/>
          <w:lang w:val="en-GB"/>
        </w:rPr>
      </w:pPr>
    </w:p>
    <w:p w14:paraId="20218EBD" w14:textId="77777777" w:rsidR="00EE215B" w:rsidRPr="00635301" w:rsidRDefault="00EE215B" w:rsidP="00580E7B">
      <w:pPr>
        <w:jc w:val="both"/>
        <w:rPr>
          <w:color w:val="000000" w:themeColor="text1"/>
          <w:lang w:val="en-GB"/>
        </w:rPr>
      </w:pPr>
    </w:p>
    <w:p w14:paraId="426DB04B" w14:textId="77777777" w:rsidR="00EE215B" w:rsidRPr="00635301" w:rsidRDefault="00EE215B" w:rsidP="00580E7B">
      <w:pPr>
        <w:ind w:left="578" w:hanging="578"/>
        <w:jc w:val="both"/>
        <w:rPr>
          <w:sz w:val="23"/>
          <w:szCs w:val="23"/>
          <w:lang w:val="en-US"/>
        </w:rPr>
      </w:pPr>
    </w:p>
    <w:p w14:paraId="0510F99A" w14:textId="4E04B417" w:rsidR="00EE215B" w:rsidRPr="00635301" w:rsidRDefault="00EE215B" w:rsidP="00580E7B">
      <w:pPr>
        <w:spacing w:after="200" w:line="276" w:lineRule="auto"/>
        <w:jc w:val="both"/>
        <w:rPr>
          <w:sz w:val="23"/>
          <w:szCs w:val="23"/>
          <w:lang w:val="en-US"/>
        </w:rPr>
      </w:pPr>
    </w:p>
    <w:p w14:paraId="257DC819" w14:textId="46C3C43B" w:rsidR="008B49E2" w:rsidRPr="00635301" w:rsidRDefault="008B49E2" w:rsidP="00580E7B">
      <w:pPr>
        <w:spacing w:after="200" w:line="276" w:lineRule="auto"/>
        <w:jc w:val="both"/>
        <w:rPr>
          <w:sz w:val="23"/>
          <w:szCs w:val="23"/>
          <w:lang w:val="en-US"/>
        </w:rPr>
      </w:pPr>
    </w:p>
    <w:p w14:paraId="5F4BD683" w14:textId="77777777" w:rsidR="008B49E2" w:rsidRPr="00635301" w:rsidRDefault="008B49E2" w:rsidP="00580E7B">
      <w:pPr>
        <w:spacing w:after="200" w:line="276" w:lineRule="auto"/>
        <w:jc w:val="both"/>
        <w:rPr>
          <w:sz w:val="23"/>
          <w:szCs w:val="23"/>
          <w:lang w:val="en-US"/>
        </w:rPr>
      </w:pPr>
    </w:p>
    <w:p w14:paraId="612B32BF" w14:textId="1A7050E8" w:rsidR="00215864" w:rsidRPr="00635301" w:rsidRDefault="00215864" w:rsidP="00215864">
      <w:pPr>
        <w:rPr>
          <w:b/>
          <w:bCs/>
          <w:color w:val="000000" w:themeColor="text1"/>
          <w:sz w:val="23"/>
          <w:szCs w:val="23"/>
          <w:lang w:val="en-GB"/>
        </w:rPr>
      </w:pPr>
      <w:r w:rsidRPr="00635301">
        <w:rPr>
          <w:b/>
          <w:bCs/>
          <w:color w:val="000000" w:themeColor="text1"/>
          <w:sz w:val="23"/>
          <w:szCs w:val="23"/>
          <w:lang w:val="en-GB"/>
        </w:rPr>
        <w:t>3 List of ancillary services and execution schedule or as the case may be</w:t>
      </w:r>
    </w:p>
    <w:p w14:paraId="7EAF197C" w14:textId="77777777" w:rsidR="00997086" w:rsidRPr="00635301" w:rsidRDefault="00997086" w:rsidP="00997086">
      <w:pPr>
        <w:rPr>
          <w:i/>
          <w:iCs/>
          <w:color w:val="000000" w:themeColor="text1"/>
          <w:sz w:val="23"/>
          <w:szCs w:val="23"/>
          <w:lang w:val="en-GB"/>
        </w:rPr>
      </w:pPr>
    </w:p>
    <w:p w14:paraId="5146B2CF" w14:textId="64CF45A1" w:rsidR="00215864" w:rsidRPr="00635301" w:rsidRDefault="00215864" w:rsidP="00997086">
      <w:pPr>
        <w:rPr>
          <w:i/>
          <w:iCs/>
          <w:color w:val="000000" w:themeColor="text1"/>
          <w:sz w:val="23"/>
          <w:szCs w:val="23"/>
          <w:lang w:val="en-GB"/>
        </w:rPr>
      </w:pPr>
      <w:r w:rsidRPr="00635301">
        <w:rPr>
          <w:i/>
          <w:iCs/>
          <w:color w:val="000000" w:themeColor="text1"/>
          <w:sz w:val="23"/>
          <w:szCs w:val="23"/>
          <w:lang w:val="en-GB"/>
        </w:rPr>
        <w:t xml:space="preserve">[This table is to be filled by the Project Owner or the Delegated Project Owner. The dates </w:t>
      </w:r>
      <w:r w:rsidR="00997086" w:rsidRPr="00635301">
        <w:rPr>
          <w:i/>
          <w:iCs/>
          <w:color w:val="000000" w:themeColor="text1"/>
          <w:sz w:val="23"/>
          <w:szCs w:val="23"/>
          <w:lang w:val="en-GB"/>
        </w:rPr>
        <w:t xml:space="preserve">of execution </w:t>
      </w:r>
      <w:r w:rsidRPr="00635301">
        <w:rPr>
          <w:i/>
          <w:iCs/>
          <w:color w:val="000000" w:themeColor="text1"/>
          <w:sz w:val="23"/>
          <w:szCs w:val="23"/>
          <w:lang w:val="en-GB"/>
        </w:rPr>
        <w:t xml:space="preserve">of the services </w:t>
      </w:r>
      <w:r w:rsidR="00997086" w:rsidRPr="00635301">
        <w:rPr>
          <w:i/>
          <w:iCs/>
          <w:color w:val="000000" w:themeColor="text1"/>
          <w:sz w:val="23"/>
          <w:szCs w:val="23"/>
          <w:lang w:val="en-GB"/>
        </w:rPr>
        <w:t xml:space="preserve">should be realistic and consistent </w:t>
      </w:r>
      <w:r w:rsidRPr="00635301">
        <w:rPr>
          <w:i/>
          <w:iCs/>
          <w:color w:val="000000" w:themeColor="text1"/>
          <w:sz w:val="23"/>
          <w:szCs w:val="23"/>
          <w:lang w:val="en-GB"/>
        </w:rPr>
        <w:t>with the dates of final delivery</w:t>
      </w:r>
      <w:r w:rsidR="00997086" w:rsidRPr="00635301">
        <w:rPr>
          <w:i/>
          <w:iCs/>
          <w:color w:val="000000" w:themeColor="text1"/>
          <w:sz w:val="23"/>
          <w:szCs w:val="23"/>
          <w:lang w:val="en-GB"/>
        </w:rPr>
        <w:t xml:space="preserve"> or final execution</w:t>
      </w:r>
      <w:r w:rsidRPr="00635301">
        <w:rPr>
          <w:i/>
          <w:iCs/>
          <w:color w:val="000000" w:themeColor="text1"/>
          <w:sz w:val="23"/>
          <w:szCs w:val="23"/>
          <w:lang w:val="en-GB"/>
        </w:rPr>
        <w:t xml:space="preserve">] </w:t>
      </w:r>
    </w:p>
    <w:p w14:paraId="20469ED8" w14:textId="77777777" w:rsidR="00215864" w:rsidRPr="00635301" w:rsidRDefault="00215864" w:rsidP="00215864">
      <w:pPr>
        <w:rPr>
          <w:color w:val="000000" w:themeColor="text1"/>
          <w:sz w:val="23"/>
          <w:szCs w:val="23"/>
          <w:lang w:val="en-GB"/>
        </w:rPr>
      </w:pPr>
    </w:p>
    <w:tbl>
      <w:tblPr>
        <w:tblW w:w="10207" w:type="dxa"/>
        <w:tblInd w:w="-318" w:type="dxa"/>
        <w:tblLayout w:type="fixed"/>
        <w:tblCellMar>
          <w:left w:w="10" w:type="dxa"/>
          <w:right w:w="10" w:type="dxa"/>
        </w:tblCellMar>
        <w:tblLook w:val="04A0" w:firstRow="1" w:lastRow="0" w:firstColumn="1" w:lastColumn="0" w:noHBand="0" w:noVBand="1"/>
      </w:tblPr>
      <w:tblGrid>
        <w:gridCol w:w="1560"/>
        <w:gridCol w:w="1701"/>
        <w:gridCol w:w="1664"/>
        <w:gridCol w:w="1455"/>
        <w:gridCol w:w="1984"/>
        <w:gridCol w:w="1843"/>
      </w:tblGrid>
      <w:tr w:rsidR="00CE59E4" w:rsidRPr="00635301" w14:paraId="1A7E321B" w14:textId="7EBF5453" w:rsidTr="008B49E2">
        <w:trPr>
          <w:cantSplit/>
          <w:trHeight w:val="825"/>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04890AC" w14:textId="10650403" w:rsidR="00CE59E4" w:rsidRPr="00635301" w:rsidRDefault="004E4F7F" w:rsidP="00FF2F96">
            <w:pPr>
              <w:jc w:val="center"/>
              <w:rPr>
                <w:b/>
                <w:bCs/>
                <w:lang w:val="en-GB"/>
              </w:rPr>
            </w:pPr>
            <w:r w:rsidRPr="00635301">
              <w:rPr>
                <w:b/>
                <w:bCs/>
                <w:lang w:val="en-GB"/>
              </w:rPr>
              <w:t>Article</w:t>
            </w:r>
          </w:p>
          <w:p w14:paraId="0AE2E5E9" w14:textId="77777777" w:rsidR="00CE59E4" w:rsidRPr="00635301" w:rsidRDefault="00CE59E4" w:rsidP="00FF2F96">
            <w:pPr>
              <w:jc w:val="center"/>
              <w:rPr>
                <w:b/>
                <w:bCs/>
              </w:rPr>
            </w:pPr>
            <w:r w:rsidRPr="00635301">
              <w:rPr>
                <w:b/>
                <w:bCs/>
              </w:rPr>
              <w:t xml:space="preserve">Service No.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9AE3CD" w14:textId="77777777" w:rsidR="00CE59E4" w:rsidRPr="00635301" w:rsidRDefault="00CE59E4" w:rsidP="00FF2F96">
            <w:pPr>
              <w:jc w:val="center"/>
              <w:rPr>
                <w:b/>
                <w:bCs/>
              </w:rPr>
            </w:pPr>
          </w:p>
          <w:p w14:paraId="7A22063D" w14:textId="77777777" w:rsidR="00CE59E4" w:rsidRPr="00635301" w:rsidRDefault="00CE59E4" w:rsidP="00FF2F96">
            <w:pPr>
              <w:jc w:val="center"/>
              <w:rPr>
                <w:b/>
                <w:bCs/>
              </w:rPr>
            </w:pPr>
            <w:r w:rsidRPr="00635301">
              <w:rPr>
                <w:b/>
                <w:bCs/>
              </w:rPr>
              <w:t>Description of Service</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56390A" w14:textId="77777777" w:rsidR="00CE59E4" w:rsidRPr="00635301" w:rsidRDefault="00CE59E4" w:rsidP="00FF2F96">
            <w:pPr>
              <w:jc w:val="center"/>
              <w:rPr>
                <w:b/>
                <w:bCs/>
              </w:rPr>
            </w:pPr>
          </w:p>
          <w:p w14:paraId="34D6F73F" w14:textId="287F5FBA" w:rsidR="00CE59E4" w:rsidRPr="00635301" w:rsidRDefault="00CE59E4" w:rsidP="00FF2F96">
            <w:pPr>
              <w:jc w:val="center"/>
            </w:pPr>
            <w:r w:rsidRPr="00635301">
              <w:rPr>
                <w:b/>
                <w:bCs/>
              </w:rPr>
              <w:t>Quantity</w:t>
            </w:r>
            <w:r w:rsidR="004E4F7F" w:rsidRPr="00635301">
              <w:rPr>
                <w:b/>
                <w:bCs/>
                <w:vertAlign w:val="superscript"/>
              </w:rPr>
              <w:t>3</w:t>
            </w:r>
            <w:r w:rsidRPr="00635301">
              <w:rPr>
                <w:b/>
                <w:bCs/>
                <w:sz w:val="2"/>
                <w:vertAlign w:val="superscript"/>
              </w:rPr>
              <w:footnoteReference w:id="3"/>
            </w:r>
          </w:p>
          <w:p w14:paraId="35D7F1B9" w14:textId="77777777" w:rsidR="00CE59E4" w:rsidRPr="00635301" w:rsidRDefault="00CE59E4" w:rsidP="00FF2F96">
            <w:pPr>
              <w:jc w:val="center"/>
              <w:rPr>
                <w:b/>
                <w:bCs/>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104C6" w14:textId="77777777" w:rsidR="00CE59E4" w:rsidRPr="00635301" w:rsidRDefault="00CE59E4" w:rsidP="00FF2F96">
            <w:pPr>
              <w:jc w:val="center"/>
              <w:rPr>
                <w:b/>
                <w:bCs/>
                <w:lang w:val="en-GB"/>
              </w:rPr>
            </w:pPr>
          </w:p>
          <w:p w14:paraId="7D00ED1A" w14:textId="77777777" w:rsidR="00CE59E4" w:rsidRPr="00635301" w:rsidRDefault="00CE59E4" w:rsidP="00FF2F96">
            <w:pPr>
              <w:jc w:val="center"/>
              <w:rPr>
                <w:b/>
                <w:bCs/>
                <w:lang w:val="en-GB"/>
              </w:rPr>
            </w:pPr>
            <w:r w:rsidRPr="00635301">
              <w:rPr>
                <w:b/>
                <w:bCs/>
                <w:lang w:val="en-GB"/>
              </w:rPr>
              <w:t xml:space="preserve">Unit or flat-rate </w:t>
            </w: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7950219" w14:textId="77777777" w:rsidR="00CE59E4" w:rsidRPr="00635301" w:rsidRDefault="00CE59E4" w:rsidP="00FF2F96">
            <w:pPr>
              <w:jc w:val="center"/>
              <w:rPr>
                <w:b/>
                <w:bCs/>
                <w:lang w:val="en-GB"/>
              </w:rPr>
            </w:pPr>
            <w:r w:rsidRPr="00635301">
              <w:rPr>
                <w:b/>
                <w:bCs/>
                <w:lang w:val="en-GB"/>
              </w:rPr>
              <w:t>Site or place where services shall be executed</w:t>
            </w:r>
          </w:p>
        </w:tc>
        <w:tc>
          <w:tcPr>
            <w:tcW w:w="1843" w:type="dxa"/>
            <w:tcBorders>
              <w:top w:val="single" w:sz="6" w:space="0" w:color="000000"/>
              <w:left w:val="single" w:sz="4" w:space="0" w:color="auto"/>
              <w:bottom w:val="single" w:sz="6" w:space="0" w:color="000000"/>
              <w:right w:val="double" w:sz="4" w:space="0" w:color="000000"/>
            </w:tcBorders>
          </w:tcPr>
          <w:p w14:paraId="0D12DF4E" w14:textId="48360572" w:rsidR="00CE59E4" w:rsidRPr="00635301" w:rsidRDefault="004E4F7F" w:rsidP="00FF2F96">
            <w:pPr>
              <w:jc w:val="center"/>
              <w:rPr>
                <w:b/>
                <w:bCs/>
                <w:lang w:val="en-GB"/>
              </w:rPr>
            </w:pPr>
            <w:r w:rsidRPr="00635301">
              <w:rPr>
                <w:b/>
                <w:bCs/>
                <w:lang w:val="en-GB"/>
              </w:rPr>
              <w:t xml:space="preserve">Final date of execution of services </w:t>
            </w:r>
          </w:p>
        </w:tc>
      </w:tr>
      <w:tr w:rsidR="00CE59E4" w:rsidRPr="00635301" w14:paraId="5DB2C9D1" w14:textId="29373F48" w:rsidTr="008B49E2">
        <w:trPr>
          <w:cantSplit/>
          <w:trHeight w:val="815"/>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hideMark/>
          </w:tcPr>
          <w:p w14:paraId="7654F20C" w14:textId="77777777" w:rsidR="00CE59E4" w:rsidRPr="00635301" w:rsidRDefault="00CE59E4" w:rsidP="00FF2F96">
            <w:pPr>
              <w:jc w:val="center"/>
              <w:rPr>
                <w:i/>
                <w:iCs/>
              </w:rPr>
            </w:pPr>
            <w:r w:rsidRPr="00635301">
              <w:rPr>
                <w:i/>
                <w:iCs/>
              </w:rPr>
              <w:t>[Insert number of services</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D6B810" w14:textId="77777777" w:rsidR="00CE59E4" w:rsidRPr="00635301" w:rsidRDefault="00CE59E4" w:rsidP="00FF2F96">
            <w:pPr>
              <w:jc w:val="center"/>
              <w:rPr>
                <w:i/>
                <w:iCs/>
                <w:lang w:val="en-GB"/>
              </w:rPr>
            </w:pPr>
            <w:r w:rsidRPr="00635301">
              <w:rPr>
                <w:i/>
                <w:iCs/>
                <w:lang w:val="en-GB"/>
              </w:rPr>
              <w:t>[Insert description of the service]</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600179" w14:textId="77777777" w:rsidR="00CE59E4" w:rsidRPr="00635301" w:rsidRDefault="00CE59E4" w:rsidP="00FF2F96">
            <w:pPr>
              <w:jc w:val="center"/>
              <w:rPr>
                <w:i/>
                <w:iCs/>
                <w:lang w:val="en-GB"/>
              </w:rPr>
            </w:pPr>
            <w:r w:rsidRPr="00635301">
              <w:rPr>
                <w:i/>
                <w:iCs/>
                <w:lang w:val="en-GB"/>
              </w:rPr>
              <w:t>[Insert number of service to be provided]</w:t>
            </w: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25599F" w14:textId="77777777" w:rsidR="00CE59E4" w:rsidRPr="00635301" w:rsidRDefault="00CE59E4" w:rsidP="00FF2F96">
            <w:pPr>
              <w:jc w:val="center"/>
              <w:rPr>
                <w:i/>
                <w:iCs/>
                <w:lang w:val="en-GB"/>
              </w:rPr>
            </w:pPr>
          </w:p>
          <w:p w14:paraId="00EBFA5D" w14:textId="77777777" w:rsidR="00CE59E4" w:rsidRPr="00635301" w:rsidRDefault="00CE59E4" w:rsidP="00FF2F96">
            <w:pPr>
              <w:jc w:val="center"/>
              <w:rPr>
                <w:i/>
                <w:iCs/>
                <w:lang w:val="en-GB"/>
              </w:rPr>
            </w:pPr>
            <w:r w:rsidRPr="00635301">
              <w:rPr>
                <w:i/>
                <w:iCs/>
                <w:lang w:val="en-GB"/>
              </w:rPr>
              <w:t>[measurement unit]</w:t>
            </w: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77F06DD7" w14:textId="77777777" w:rsidR="00CE59E4" w:rsidRPr="00635301" w:rsidRDefault="00CE59E4" w:rsidP="00FF2F96">
            <w:pPr>
              <w:jc w:val="center"/>
              <w:rPr>
                <w:i/>
                <w:iCs/>
                <w:lang w:val="en-GB"/>
              </w:rPr>
            </w:pPr>
            <w:r w:rsidRPr="00635301">
              <w:rPr>
                <w:i/>
                <w:iCs/>
                <w:lang w:val="en-GB"/>
              </w:rPr>
              <w:t>[</w:t>
            </w:r>
            <w:r w:rsidRPr="00635301">
              <w:rPr>
                <w:bCs/>
                <w:i/>
                <w:lang w:val="en-GB"/>
              </w:rPr>
              <w:t>place of execution of the services</w:t>
            </w:r>
            <w:r w:rsidRPr="00635301">
              <w:rPr>
                <w:i/>
                <w:iCs/>
                <w:lang w:val="en-GB"/>
              </w:rPr>
              <w:t>]</w:t>
            </w:r>
          </w:p>
        </w:tc>
        <w:tc>
          <w:tcPr>
            <w:tcW w:w="1843" w:type="dxa"/>
            <w:tcBorders>
              <w:top w:val="single" w:sz="6" w:space="0" w:color="000000"/>
              <w:left w:val="single" w:sz="4" w:space="0" w:color="auto"/>
              <w:bottom w:val="single" w:sz="6" w:space="0" w:color="000000"/>
              <w:right w:val="double" w:sz="4" w:space="0" w:color="000000"/>
            </w:tcBorders>
          </w:tcPr>
          <w:p w14:paraId="47836F9E" w14:textId="3743B95E" w:rsidR="00CE59E4" w:rsidRPr="00635301" w:rsidRDefault="004E4F7F" w:rsidP="00FF2F96">
            <w:pPr>
              <w:jc w:val="center"/>
              <w:rPr>
                <w:i/>
                <w:iCs/>
                <w:lang w:val="en-GB"/>
              </w:rPr>
            </w:pPr>
            <w:r w:rsidRPr="00635301">
              <w:rPr>
                <w:i/>
                <w:iCs/>
                <w:lang w:val="en-GB"/>
              </w:rPr>
              <w:t>[Insert date]</w:t>
            </w:r>
          </w:p>
        </w:tc>
      </w:tr>
      <w:tr w:rsidR="00CE59E4" w:rsidRPr="00635301" w14:paraId="10341C04" w14:textId="6CF3A844"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2EF52DEB"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EF65CB"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20D2EC"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4867B9"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7BC002B0"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5A8B36F5" w14:textId="77777777" w:rsidR="00CE59E4" w:rsidRPr="00635301" w:rsidRDefault="00CE59E4" w:rsidP="00FF2F96">
            <w:pPr>
              <w:spacing w:line="276" w:lineRule="auto"/>
              <w:rPr>
                <w:lang w:val="en-GB"/>
              </w:rPr>
            </w:pPr>
          </w:p>
        </w:tc>
      </w:tr>
      <w:tr w:rsidR="00CE59E4" w:rsidRPr="00635301" w14:paraId="4E280383" w14:textId="2FF81DFA"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3A238584"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C5FE67"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BDB35F"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972A64"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1B4200DE"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5CA2BCF6" w14:textId="77777777" w:rsidR="00CE59E4" w:rsidRPr="00635301" w:rsidRDefault="00CE59E4" w:rsidP="00FF2F96">
            <w:pPr>
              <w:spacing w:line="276" w:lineRule="auto"/>
              <w:rPr>
                <w:lang w:val="en-GB"/>
              </w:rPr>
            </w:pPr>
          </w:p>
        </w:tc>
      </w:tr>
      <w:tr w:rsidR="00CE59E4" w:rsidRPr="00635301" w14:paraId="35D914F1" w14:textId="40D7904C"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701BA1A3"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14DD61"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7DB320"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4D80DC"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43552E2C"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28C796E4" w14:textId="77777777" w:rsidR="00CE59E4" w:rsidRPr="00635301" w:rsidRDefault="00CE59E4" w:rsidP="00FF2F96">
            <w:pPr>
              <w:spacing w:line="276" w:lineRule="auto"/>
              <w:rPr>
                <w:lang w:val="en-GB"/>
              </w:rPr>
            </w:pPr>
          </w:p>
        </w:tc>
      </w:tr>
      <w:tr w:rsidR="00CE59E4" w:rsidRPr="00635301" w14:paraId="0A954BEF" w14:textId="23794AAF"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4053BEA"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D85C18"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51E7A1"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2FB5FA"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1064EAED"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7F32DBEF" w14:textId="77777777" w:rsidR="00CE59E4" w:rsidRPr="00635301" w:rsidRDefault="00CE59E4" w:rsidP="00FF2F96">
            <w:pPr>
              <w:spacing w:line="276" w:lineRule="auto"/>
              <w:rPr>
                <w:lang w:val="en-GB"/>
              </w:rPr>
            </w:pPr>
          </w:p>
        </w:tc>
      </w:tr>
      <w:tr w:rsidR="00CE59E4" w:rsidRPr="00635301" w14:paraId="4B67FD71" w14:textId="2296C46E"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1C8ECE64"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909F81"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43F527"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20921C"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7E923E2B"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0CFA79B2" w14:textId="77777777" w:rsidR="00CE59E4" w:rsidRPr="00635301" w:rsidRDefault="00CE59E4" w:rsidP="00FF2F96">
            <w:pPr>
              <w:spacing w:line="276" w:lineRule="auto"/>
              <w:rPr>
                <w:lang w:val="en-GB"/>
              </w:rPr>
            </w:pPr>
          </w:p>
        </w:tc>
      </w:tr>
      <w:tr w:rsidR="00CE59E4" w:rsidRPr="00635301" w14:paraId="0D6E1DA8" w14:textId="491BCA13"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6F72C1C6"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80AE16"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A33DDD"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88FFC8"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2AC973D9"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4A241710" w14:textId="77777777" w:rsidR="00CE59E4" w:rsidRPr="00635301" w:rsidRDefault="00CE59E4" w:rsidP="00FF2F96">
            <w:pPr>
              <w:spacing w:line="276" w:lineRule="auto"/>
              <w:rPr>
                <w:lang w:val="en-GB"/>
              </w:rPr>
            </w:pPr>
          </w:p>
        </w:tc>
      </w:tr>
      <w:tr w:rsidR="00CE59E4" w:rsidRPr="00635301" w14:paraId="2AE02584" w14:textId="1B84CB01" w:rsidTr="008B49E2">
        <w:trPr>
          <w:cantSplit/>
          <w:trHeight w:val="232"/>
        </w:trPr>
        <w:tc>
          <w:tcPr>
            <w:tcW w:w="1560"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47476FE" w14:textId="77777777" w:rsidR="00CE59E4" w:rsidRPr="00635301" w:rsidRDefault="00CE59E4" w:rsidP="00FF2F96">
            <w:pPr>
              <w:spacing w:line="276" w:lineRule="auto"/>
              <w:rPr>
                <w:lang w:val="en-GB"/>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05DA9F" w14:textId="77777777" w:rsidR="00CE59E4" w:rsidRPr="00635301" w:rsidRDefault="00CE59E4" w:rsidP="00FF2F96">
            <w:pPr>
              <w:spacing w:line="276" w:lineRule="auto"/>
              <w:rPr>
                <w:lang w:val="en-GB"/>
              </w:rPr>
            </w:pP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0D243" w14:textId="77777777" w:rsidR="00CE59E4" w:rsidRPr="00635301" w:rsidRDefault="00CE59E4" w:rsidP="00FF2F96">
            <w:pPr>
              <w:spacing w:line="276" w:lineRule="auto"/>
              <w:rPr>
                <w:lang w:val="en-GB"/>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AF3FA3" w14:textId="77777777" w:rsidR="00CE59E4" w:rsidRPr="00635301" w:rsidRDefault="00CE59E4" w:rsidP="00FF2F96">
            <w:pPr>
              <w:spacing w:line="276" w:lineRule="auto"/>
              <w:rPr>
                <w:lang w:val="en-GB"/>
              </w:rPr>
            </w:pPr>
          </w:p>
        </w:tc>
        <w:tc>
          <w:tcPr>
            <w:tcW w:w="198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14:paraId="34292E40" w14:textId="77777777" w:rsidR="00CE59E4" w:rsidRPr="00635301" w:rsidRDefault="00CE59E4" w:rsidP="00FF2F96">
            <w:pPr>
              <w:spacing w:line="276" w:lineRule="auto"/>
              <w:rPr>
                <w:lang w:val="en-GB"/>
              </w:rPr>
            </w:pPr>
          </w:p>
        </w:tc>
        <w:tc>
          <w:tcPr>
            <w:tcW w:w="1843" w:type="dxa"/>
            <w:tcBorders>
              <w:top w:val="single" w:sz="6" w:space="0" w:color="000000"/>
              <w:left w:val="single" w:sz="4" w:space="0" w:color="auto"/>
              <w:bottom w:val="single" w:sz="6" w:space="0" w:color="000000"/>
              <w:right w:val="double" w:sz="4" w:space="0" w:color="000000"/>
            </w:tcBorders>
          </w:tcPr>
          <w:p w14:paraId="506CB396" w14:textId="77777777" w:rsidR="00CE59E4" w:rsidRPr="00635301" w:rsidRDefault="00CE59E4" w:rsidP="00FF2F96">
            <w:pPr>
              <w:spacing w:line="276" w:lineRule="auto"/>
              <w:rPr>
                <w:lang w:val="en-GB"/>
              </w:rPr>
            </w:pPr>
          </w:p>
        </w:tc>
      </w:tr>
    </w:tbl>
    <w:p w14:paraId="77443FF1" w14:textId="77777777" w:rsidR="00EE215B" w:rsidRPr="00635301" w:rsidRDefault="00EE215B" w:rsidP="00580E7B">
      <w:pPr>
        <w:ind w:left="578" w:hanging="578"/>
        <w:jc w:val="both"/>
        <w:rPr>
          <w:szCs w:val="20"/>
          <w:lang w:val="en-GB"/>
        </w:rPr>
        <w:sectPr w:rsidR="00EE215B" w:rsidRPr="00635301" w:rsidSect="004B3EA0">
          <w:pgSz w:w="11900" w:h="16820"/>
          <w:pgMar w:top="1134" w:right="1134" w:bottom="1134" w:left="1134" w:header="720" w:footer="720" w:gutter="0"/>
          <w:cols w:space="720"/>
          <w:docGrid w:linePitch="326"/>
        </w:sectPr>
      </w:pPr>
    </w:p>
    <w:p w14:paraId="1055E6D5" w14:textId="6C6406DE" w:rsidR="00EE215B" w:rsidRPr="00635301" w:rsidRDefault="004C49FF" w:rsidP="004C49FF">
      <w:pPr>
        <w:widowControl w:val="0"/>
        <w:autoSpaceDE w:val="0"/>
        <w:spacing w:line="276" w:lineRule="auto"/>
        <w:ind w:right="-163"/>
        <w:jc w:val="both"/>
        <w:rPr>
          <w:i/>
          <w:iCs/>
          <w:lang w:val="en-GB"/>
        </w:rPr>
      </w:pPr>
      <w:r w:rsidRPr="00635301">
        <w:rPr>
          <w:b/>
          <w:bCs/>
          <w:szCs w:val="20"/>
          <w:lang w:val="en-GB"/>
        </w:rPr>
        <w:lastRenderedPageBreak/>
        <w:t>4-</w:t>
      </w:r>
      <w:r w:rsidR="00EE215B" w:rsidRPr="00635301">
        <w:rPr>
          <w:b/>
          <w:bCs/>
          <w:szCs w:val="20"/>
          <w:lang w:val="en-GB"/>
        </w:rPr>
        <w:t>Plans</w:t>
      </w:r>
      <w:r w:rsidR="00EE215B" w:rsidRPr="00635301">
        <w:rPr>
          <w:i/>
          <w:iCs/>
          <w:lang w:val="en-GB"/>
        </w:rPr>
        <w:t xml:space="preserve"> </w:t>
      </w:r>
    </w:p>
    <w:p w14:paraId="4A852A9B" w14:textId="102493BF" w:rsidR="00EE215B" w:rsidRPr="00635301" w:rsidRDefault="00EE215B" w:rsidP="00580E7B">
      <w:pPr>
        <w:widowControl w:val="0"/>
        <w:autoSpaceDE w:val="0"/>
        <w:spacing w:line="276" w:lineRule="auto"/>
        <w:ind w:left="142" w:right="-163"/>
        <w:jc w:val="both"/>
        <w:rPr>
          <w:lang w:val="en-GB"/>
        </w:rPr>
      </w:pPr>
      <w:r w:rsidRPr="00635301">
        <w:rPr>
          <w:lang w:val="en-US"/>
        </w:rPr>
        <w:t xml:space="preserve">This </w:t>
      </w:r>
      <w:r w:rsidR="00D15E02" w:rsidRPr="00635301">
        <w:rPr>
          <w:lang w:val="en-US"/>
        </w:rPr>
        <w:t>Consultation File</w:t>
      </w:r>
      <w:r w:rsidRPr="00635301">
        <w:rPr>
          <w:lang w:val="en-US"/>
        </w:rPr>
        <w:t xml:space="preserve"> </w:t>
      </w:r>
      <w:r w:rsidRPr="00635301">
        <w:rPr>
          <w:lang w:val="en-GB"/>
        </w:rPr>
        <w:t xml:space="preserve">has </w:t>
      </w:r>
      <w:r w:rsidRPr="00635301">
        <w:rPr>
          <w:i/>
          <w:iCs/>
          <w:lang w:val="en-GB"/>
        </w:rPr>
        <w:t xml:space="preserve">[insert ‘includes the following plans, sketches, drawings, etc.’ or ‘includes </w:t>
      </w:r>
      <w:r w:rsidR="00275EE3" w:rsidRPr="00635301">
        <w:rPr>
          <w:i/>
          <w:iCs/>
          <w:lang w:val="en-GB"/>
        </w:rPr>
        <w:t>no plan</w:t>
      </w:r>
      <w:r w:rsidRPr="00635301">
        <w:rPr>
          <w:i/>
          <w:iCs/>
          <w:spacing w:val="1"/>
          <w:lang w:val="en-GB"/>
        </w:rPr>
        <w:t>]</w:t>
      </w:r>
      <w:r w:rsidRPr="00635301">
        <w:rPr>
          <w:lang w:val="en-GB"/>
        </w:rPr>
        <w:t>, as the case may be.</w:t>
      </w:r>
    </w:p>
    <w:p w14:paraId="71C0631C" w14:textId="77777777" w:rsidR="00EE215B" w:rsidRPr="00635301" w:rsidRDefault="00EE215B" w:rsidP="00580E7B">
      <w:pPr>
        <w:widowControl w:val="0"/>
        <w:autoSpaceDE w:val="0"/>
        <w:spacing w:line="220" w:lineRule="exact"/>
        <w:ind w:right="-163"/>
        <w:jc w:val="both"/>
        <w:rPr>
          <w:lang w:val="en-US"/>
        </w:rPr>
      </w:pPr>
    </w:p>
    <w:p w14:paraId="7CA70B1A" w14:textId="77777777" w:rsidR="00EE215B" w:rsidRPr="00635301" w:rsidRDefault="00EE215B" w:rsidP="00580E7B">
      <w:pPr>
        <w:widowControl w:val="0"/>
        <w:autoSpaceDE w:val="0"/>
        <w:spacing w:before="3" w:line="280" w:lineRule="exact"/>
        <w:ind w:left="578" w:hanging="578"/>
        <w:jc w:val="both"/>
        <w:rPr>
          <w:sz w:val="28"/>
          <w:szCs w:val="28"/>
          <w:lang w:val="en-US"/>
        </w:rPr>
      </w:pPr>
    </w:p>
    <w:p w14:paraId="2F61CDDF" w14:textId="7B8BF1F0" w:rsidR="00EE215B" w:rsidRPr="00635301" w:rsidRDefault="004C49FF" w:rsidP="004C49FF">
      <w:pPr>
        <w:widowControl w:val="0"/>
        <w:autoSpaceDE w:val="0"/>
        <w:spacing w:line="240" w:lineRule="exact"/>
        <w:ind w:right="4577"/>
        <w:jc w:val="both"/>
        <w:rPr>
          <w:lang w:val="en-US"/>
        </w:rPr>
      </w:pPr>
      <w:r w:rsidRPr="00635301">
        <w:rPr>
          <w:b/>
          <w:bCs/>
          <w:szCs w:val="20"/>
          <w:lang w:val="en-US"/>
        </w:rPr>
        <w:t>5-</w:t>
      </w:r>
      <w:r w:rsidR="00EE215B" w:rsidRPr="00635301">
        <w:rPr>
          <w:b/>
          <w:bCs/>
          <w:szCs w:val="20"/>
          <w:lang w:val="en-US"/>
        </w:rPr>
        <w:t>List</w:t>
      </w:r>
      <w:r w:rsidR="00EE215B" w:rsidRPr="00635301">
        <w:rPr>
          <w:b/>
          <w:bCs/>
          <w:spacing w:val="7"/>
          <w:szCs w:val="20"/>
          <w:lang w:val="en-US"/>
        </w:rPr>
        <w:t xml:space="preserve"> </w:t>
      </w:r>
      <w:r w:rsidR="00EE215B" w:rsidRPr="00635301">
        <w:rPr>
          <w:b/>
          <w:bCs/>
          <w:szCs w:val="20"/>
          <w:lang w:val="en-US"/>
        </w:rPr>
        <w:t>of</w:t>
      </w:r>
      <w:r w:rsidR="00EE215B" w:rsidRPr="00635301">
        <w:rPr>
          <w:b/>
          <w:bCs/>
          <w:spacing w:val="7"/>
          <w:szCs w:val="20"/>
          <w:lang w:val="en-US"/>
        </w:rPr>
        <w:t xml:space="preserve"> </w:t>
      </w:r>
      <w:r w:rsidR="00EE215B" w:rsidRPr="00635301">
        <w:rPr>
          <w:b/>
          <w:bCs/>
          <w:szCs w:val="20"/>
          <w:lang w:val="en-US"/>
        </w:rPr>
        <w:t>plans</w:t>
      </w:r>
    </w:p>
    <w:p w14:paraId="5623AD5E" w14:textId="55D23453" w:rsidR="00EE215B" w:rsidRPr="00635301" w:rsidRDefault="00275EE3" w:rsidP="00580E7B">
      <w:pPr>
        <w:widowControl w:val="0"/>
        <w:autoSpaceDE w:val="0"/>
        <w:spacing w:line="360" w:lineRule="auto"/>
        <w:ind w:right="-20"/>
        <w:jc w:val="both"/>
        <w:rPr>
          <w:lang w:val="en-US"/>
        </w:rPr>
      </w:pPr>
      <w:r w:rsidRPr="00635301">
        <w:rPr>
          <w:i/>
          <w:iCs/>
          <w:sz w:val="18"/>
          <w:szCs w:val="18"/>
          <w:lang w:val="en-US"/>
        </w:rPr>
        <w:t>(If</w:t>
      </w:r>
      <w:r w:rsidR="00EE215B" w:rsidRPr="00635301">
        <w:rPr>
          <w:i/>
          <w:iCs/>
          <w:sz w:val="18"/>
          <w:szCs w:val="18"/>
          <w:lang w:val="en-US"/>
        </w:rPr>
        <w:t xml:space="preserve"> the request for </w:t>
      </w:r>
      <w:r w:rsidR="00D15E02" w:rsidRPr="00635301">
        <w:rPr>
          <w:i/>
          <w:iCs/>
          <w:sz w:val="18"/>
          <w:szCs w:val="18"/>
          <w:lang w:val="en-US"/>
        </w:rPr>
        <w:t>consultation</w:t>
      </w:r>
      <w:r w:rsidR="00EE215B" w:rsidRPr="00635301">
        <w:rPr>
          <w:i/>
          <w:iCs/>
          <w:sz w:val="18"/>
          <w:szCs w:val="18"/>
          <w:lang w:val="en-US"/>
        </w:rPr>
        <w:t xml:space="preserve"> file includes plans, insert them in the table below]</w:t>
      </w:r>
    </w:p>
    <w:p w14:paraId="31BEC252" w14:textId="77777777" w:rsidR="00EE215B" w:rsidRPr="00635301" w:rsidRDefault="00EE215B" w:rsidP="00580E7B">
      <w:pPr>
        <w:widowControl w:val="0"/>
        <w:autoSpaceDE w:val="0"/>
        <w:spacing w:line="200" w:lineRule="exact"/>
        <w:ind w:left="578" w:hanging="578"/>
        <w:jc w:val="both"/>
        <w:rPr>
          <w:sz w:val="20"/>
          <w:szCs w:val="20"/>
          <w:lang w:val="en-US"/>
        </w:rPr>
      </w:pPr>
    </w:p>
    <w:tbl>
      <w:tblPr>
        <w:tblW w:w="9326" w:type="dxa"/>
        <w:jc w:val="center"/>
        <w:tblCellMar>
          <w:left w:w="10" w:type="dxa"/>
          <w:right w:w="10" w:type="dxa"/>
        </w:tblCellMar>
        <w:tblLook w:val="04A0" w:firstRow="1" w:lastRow="0" w:firstColumn="1" w:lastColumn="0" w:noHBand="0" w:noVBand="1"/>
      </w:tblPr>
      <w:tblGrid>
        <w:gridCol w:w="2440"/>
        <w:gridCol w:w="3257"/>
        <w:gridCol w:w="3629"/>
      </w:tblGrid>
      <w:tr w:rsidR="00EE215B" w:rsidRPr="00635301" w14:paraId="08295069" w14:textId="77777777" w:rsidTr="00EE215B">
        <w:trPr>
          <w:jc w:val="center"/>
        </w:trPr>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18F17" w14:textId="2E4DDFAD" w:rsidR="00EE215B" w:rsidRPr="00635301" w:rsidRDefault="00275EE3" w:rsidP="00580E7B">
            <w:pPr>
              <w:widowControl w:val="0"/>
              <w:autoSpaceDE w:val="0"/>
              <w:spacing w:line="360" w:lineRule="auto"/>
              <w:ind w:left="578" w:hanging="578"/>
              <w:jc w:val="both"/>
              <w:rPr>
                <w:b/>
              </w:rPr>
            </w:pPr>
            <w:r w:rsidRPr="00635301">
              <w:rPr>
                <w:b/>
                <w:szCs w:val="20"/>
              </w:rPr>
              <w:t>Number</w:t>
            </w:r>
            <w:r w:rsidR="00EE215B" w:rsidRPr="00635301">
              <w:rPr>
                <w:b/>
                <w:szCs w:val="20"/>
              </w:rPr>
              <w:t>s</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B5440" w14:textId="77777777" w:rsidR="00EE215B" w:rsidRPr="00635301" w:rsidRDefault="00EE215B" w:rsidP="00580E7B">
            <w:pPr>
              <w:widowControl w:val="0"/>
              <w:autoSpaceDE w:val="0"/>
              <w:spacing w:line="360" w:lineRule="auto"/>
              <w:ind w:left="578" w:hanging="578"/>
              <w:jc w:val="both"/>
              <w:rPr>
                <w:b/>
              </w:rPr>
            </w:pPr>
            <w:r w:rsidRPr="00635301">
              <w:rPr>
                <w:b/>
                <w:szCs w:val="20"/>
              </w:rPr>
              <w:t xml:space="preserve">Titles </w:t>
            </w: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BEE7F" w14:textId="305E6158" w:rsidR="00EE215B" w:rsidRPr="00635301" w:rsidRDefault="00275EE3" w:rsidP="00580E7B">
            <w:pPr>
              <w:widowControl w:val="0"/>
              <w:autoSpaceDE w:val="0"/>
              <w:spacing w:line="360" w:lineRule="auto"/>
              <w:ind w:left="578" w:hanging="578"/>
              <w:jc w:val="both"/>
              <w:rPr>
                <w:b/>
              </w:rPr>
            </w:pPr>
            <w:r w:rsidRPr="00635301">
              <w:rPr>
                <w:b/>
                <w:szCs w:val="20"/>
              </w:rPr>
              <w:t>Objectives</w:t>
            </w:r>
          </w:p>
        </w:tc>
      </w:tr>
      <w:tr w:rsidR="00EE215B" w:rsidRPr="00635301" w14:paraId="3B45BF88" w14:textId="77777777" w:rsidTr="00EE215B">
        <w:trPr>
          <w:jc w:val="center"/>
        </w:trPr>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E908E" w14:textId="77777777" w:rsidR="00EE215B" w:rsidRPr="00635301" w:rsidRDefault="00EE215B" w:rsidP="00580E7B">
            <w:pPr>
              <w:widowControl w:val="0"/>
              <w:autoSpaceDE w:val="0"/>
              <w:spacing w:line="360" w:lineRule="auto"/>
              <w:ind w:left="578" w:hanging="578"/>
              <w:jc w:val="both"/>
              <w:rPr>
                <w:b/>
              </w:rPr>
            </w:pP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C6B35" w14:textId="77777777" w:rsidR="00EE215B" w:rsidRPr="00635301" w:rsidRDefault="00EE215B" w:rsidP="00580E7B">
            <w:pPr>
              <w:widowControl w:val="0"/>
              <w:autoSpaceDE w:val="0"/>
              <w:spacing w:line="360" w:lineRule="auto"/>
              <w:ind w:left="578" w:hanging="578"/>
              <w:jc w:val="both"/>
              <w:rPr>
                <w:b/>
              </w:rPr>
            </w:pP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99F01" w14:textId="77777777" w:rsidR="00EE215B" w:rsidRPr="00635301" w:rsidRDefault="00EE215B" w:rsidP="00580E7B">
            <w:pPr>
              <w:widowControl w:val="0"/>
              <w:autoSpaceDE w:val="0"/>
              <w:spacing w:line="360" w:lineRule="auto"/>
              <w:ind w:left="578" w:hanging="578"/>
              <w:jc w:val="both"/>
              <w:rPr>
                <w:b/>
              </w:rPr>
            </w:pPr>
          </w:p>
        </w:tc>
      </w:tr>
      <w:tr w:rsidR="00EE215B" w:rsidRPr="00635301" w14:paraId="31895F25" w14:textId="77777777" w:rsidTr="00EE215B">
        <w:trPr>
          <w:jc w:val="center"/>
        </w:trPr>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199E5" w14:textId="77777777" w:rsidR="00EE215B" w:rsidRPr="00635301" w:rsidRDefault="00EE215B" w:rsidP="00580E7B">
            <w:pPr>
              <w:widowControl w:val="0"/>
              <w:autoSpaceDE w:val="0"/>
              <w:spacing w:line="360" w:lineRule="auto"/>
              <w:ind w:left="578" w:hanging="578"/>
              <w:jc w:val="both"/>
              <w:rPr>
                <w:b/>
              </w:rPr>
            </w:pP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9F00F" w14:textId="77777777" w:rsidR="00EE215B" w:rsidRPr="00635301" w:rsidRDefault="00EE215B" w:rsidP="00580E7B">
            <w:pPr>
              <w:widowControl w:val="0"/>
              <w:autoSpaceDE w:val="0"/>
              <w:spacing w:line="360" w:lineRule="auto"/>
              <w:ind w:left="578" w:hanging="578"/>
              <w:jc w:val="both"/>
              <w:rPr>
                <w:b/>
              </w:rPr>
            </w:pP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B51AE" w14:textId="77777777" w:rsidR="00EE215B" w:rsidRPr="00635301" w:rsidRDefault="00EE215B" w:rsidP="00580E7B">
            <w:pPr>
              <w:widowControl w:val="0"/>
              <w:autoSpaceDE w:val="0"/>
              <w:spacing w:line="360" w:lineRule="auto"/>
              <w:ind w:left="578" w:hanging="578"/>
              <w:jc w:val="both"/>
              <w:rPr>
                <w:b/>
              </w:rPr>
            </w:pPr>
          </w:p>
        </w:tc>
      </w:tr>
      <w:tr w:rsidR="00EE215B" w:rsidRPr="00635301" w14:paraId="178E2347" w14:textId="77777777" w:rsidTr="00EE215B">
        <w:trPr>
          <w:jc w:val="center"/>
        </w:trPr>
        <w:tc>
          <w:tcPr>
            <w:tcW w:w="2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3ED99" w14:textId="77777777" w:rsidR="00EE215B" w:rsidRPr="00635301" w:rsidRDefault="00EE215B" w:rsidP="00580E7B">
            <w:pPr>
              <w:widowControl w:val="0"/>
              <w:autoSpaceDE w:val="0"/>
              <w:spacing w:line="360" w:lineRule="auto"/>
              <w:ind w:left="578" w:hanging="578"/>
              <w:jc w:val="both"/>
              <w:rPr>
                <w:b/>
              </w:rPr>
            </w:pP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EFAA5" w14:textId="77777777" w:rsidR="00EE215B" w:rsidRPr="00635301" w:rsidRDefault="00EE215B" w:rsidP="00580E7B">
            <w:pPr>
              <w:widowControl w:val="0"/>
              <w:autoSpaceDE w:val="0"/>
              <w:spacing w:line="360" w:lineRule="auto"/>
              <w:ind w:left="578" w:hanging="578"/>
              <w:jc w:val="both"/>
              <w:rPr>
                <w:b/>
              </w:rPr>
            </w:pPr>
          </w:p>
        </w:tc>
        <w:tc>
          <w:tcPr>
            <w:tcW w:w="3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273B7" w14:textId="77777777" w:rsidR="00EE215B" w:rsidRPr="00635301" w:rsidRDefault="00EE215B" w:rsidP="00580E7B">
            <w:pPr>
              <w:widowControl w:val="0"/>
              <w:autoSpaceDE w:val="0"/>
              <w:spacing w:line="360" w:lineRule="auto"/>
              <w:ind w:left="578" w:hanging="578"/>
              <w:jc w:val="both"/>
              <w:rPr>
                <w:b/>
              </w:rPr>
            </w:pPr>
          </w:p>
        </w:tc>
      </w:tr>
    </w:tbl>
    <w:p w14:paraId="42EC0E92" w14:textId="77777777" w:rsidR="00EE215B" w:rsidRPr="00635301" w:rsidRDefault="00EE215B" w:rsidP="00580E7B">
      <w:pPr>
        <w:widowControl w:val="0"/>
        <w:autoSpaceDE w:val="0"/>
        <w:spacing w:line="200" w:lineRule="exact"/>
        <w:ind w:left="578" w:hanging="578"/>
        <w:jc w:val="both"/>
        <w:rPr>
          <w:sz w:val="20"/>
          <w:szCs w:val="20"/>
        </w:rPr>
      </w:pPr>
    </w:p>
    <w:p w14:paraId="74F7BE38" w14:textId="77777777" w:rsidR="00EE215B" w:rsidRPr="00635301" w:rsidRDefault="00EE215B" w:rsidP="00580E7B">
      <w:pPr>
        <w:widowControl w:val="0"/>
        <w:autoSpaceDE w:val="0"/>
        <w:spacing w:line="200" w:lineRule="exact"/>
        <w:ind w:left="578" w:hanging="578"/>
        <w:jc w:val="both"/>
        <w:rPr>
          <w:sz w:val="20"/>
          <w:szCs w:val="20"/>
        </w:rPr>
      </w:pPr>
    </w:p>
    <w:p w14:paraId="5F49599C" w14:textId="7195A937" w:rsidR="00EE215B" w:rsidRPr="00635301" w:rsidRDefault="004C49FF" w:rsidP="004C49FF">
      <w:pPr>
        <w:widowControl w:val="0"/>
        <w:autoSpaceDE w:val="0"/>
        <w:spacing w:line="240" w:lineRule="exact"/>
        <w:ind w:right="4073"/>
        <w:jc w:val="both"/>
        <w:rPr>
          <w:color w:val="000000" w:themeColor="text1"/>
          <w:lang w:val="en-GB"/>
        </w:rPr>
      </w:pPr>
      <w:r w:rsidRPr="00635301">
        <w:rPr>
          <w:b/>
          <w:bCs/>
          <w:spacing w:val="7"/>
          <w:szCs w:val="20"/>
          <w:lang w:val="en-US"/>
        </w:rPr>
        <w:t>5.</w:t>
      </w:r>
      <w:r w:rsidR="00EE215B" w:rsidRPr="00635301">
        <w:rPr>
          <w:b/>
          <w:bCs/>
          <w:spacing w:val="7"/>
          <w:szCs w:val="20"/>
          <w:lang w:val="en-US"/>
        </w:rPr>
        <w:t xml:space="preserve"> </w:t>
      </w:r>
      <w:r w:rsidR="00EE215B" w:rsidRPr="00635301">
        <w:rPr>
          <w:b/>
          <w:bCs/>
          <w:color w:val="000000" w:themeColor="text1"/>
          <w:lang w:val="en-GB"/>
        </w:rPr>
        <w:t>Inspections and Tests</w:t>
      </w:r>
    </w:p>
    <w:p w14:paraId="1BFFABD6" w14:textId="77777777" w:rsidR="00EE215B" w:rsidRPr="00635301" w:rsidRDefault="00EE215B" w:rsidP="00580E7B">
      <w:pPr>
        <w:widowControl w:val="0"/>
        <w:autoSpaceDE w:val="0"/>
        <w:spacing w:before="19" w:line="140" w:lineRule="exact"/>
        <w:ind w:left="142"/>
        <w:jc w:val="both"/>
        <w:rPr>
          <w:color w:val="000000" w:themeColor="text1"/>
          <w:sz w:val="14"/>
          <w:szCs w:val="14"/>
          <w:lang w:val="en-GB"/>
        </w:rPr>
      </w:pPr>
    </w:p>
    <w:p w14:paraId="3A6FF561" w14:textId="77777777" w:rsidR="00EE215B" w:rsidRPr="00635301" w:rsidRDefault="00EE215B" w:rsidP="00580E7B">
      <w:pPr>
        <w:widowControl w:val="0"/>
        <w:autoSpaceDE w:val="0"/>
        <w:spacing w:line="360" w:lineRule="auto"/>
        <w:ind w:left="142"/>
        <w:jc w:val="both"/>
        <w:rPr>
          <w:color w:val="000000" w:themeColor="text1"/>
          <w:lang w:val="en-GB"/>
        </w:rPr>
      </w:pPr>
    </w:p>
    <w:p w14:paraId="74254C66" w14:textId="77777777" w:rsidR="00EE215B" w:rsidRPr="00635301" w:rsidRDefault="00EE215B" w:rsidP="00580E7B">
      <w:pPr>
        <w:widowControl w:val="0"/>
        <w:autoSpaceDE w:val="0"/>
        <w:spacing w:line="360" w:lineRule="auto"/>
        <w:ind w:left="142"/>
        <w:jc w:val="both"/>
        <w:rPr>
          <w:i/>
          <w:lang w:val="en-GB"/>
        </w:rPr>
      </w:pPr>
      <w:r w:rsidRPr="00635301">
        <w:rPr>
          <w:i/>
          <w:lang w:val="en-GB"/>
        </w:rPr>
        <w:t>The following inspections and trials shall be carried out: [insert the list of inspections and trials].</w:t>
      </w:r>
    </w:p>
    <w:p w14:paraId="5557D618" w14:textId="77777777" w:rsidR="00761072" w:rsidRPr="00635301" w:rsidRDefault="00761072" w:rsidP="00761072">
      <w:pPr>
        <w:widowControl w:val="0"/>
        <w:autoSpaceDE w:val="0"/>
        <w:spacing w:before="44" w:line="360" w:lineRule="auto"/>
        <w:ind w:right="-20"/>
        <w:rPr>
          <w:b/>
          <w:lang w:val="en-GB"/>
        </w:rPr>
      </w:pPr>
    </w:p>
    <w:p w14:paraId="65085A9D" w14:textId="77777777" w:rsidR="00761072" w:rsidRPr="00635301" w:rsidRDefault="00761072" w:rsidP="00761072">
      <w:pPr>
        <w:widowControl w:val="0"/>
        <w:autoSpaceDE w:val="0"/>
        <w:spacing w:before="44" w:line="360" w:lineRule="auto"/>
        <w:ind w:right="-20"/>
        <w:rPr>
          <w:b/>
          <w:lang w:val="en-GB"/>
        </w:rPr>
      </w:pPr>
    </w:p>
    <w:p w14:paraId="02554529" w14:textId="77777777" w:rsidR="00761072" w:rsidRPr="00635301" w:rsidRDefault="00761072" w:rsidP="00761072">
      <w:pPr>
        <w:widowControl w:val="0"/>
        <w:autoSpaceDE w:val="0"/>
        <w:spacing w:before="44" w:line="360" w:lineRule="auto"/>
        <w:ind w:right="-20"/>
        <w:rPr>
          <w:b/>
          <w:lang w:val="en-GB"/>
        </w:rPr>
      </w:pPr>
    </w:p>
    <w:p w14:paraId="0368B65A" w14:textId="77777777" w:rsidR="00761072" w:rsidRPr="00635301" w:rsidRDefault="00761072" w:rsidP="00761072">
      <w:pPr>
        <w:widowControl w:val="0"/>
        <w:autoSpaceDE w:val="0"/>
        <w:spacing w:before="44" w:line="360" w:lineRule="auto"/>
        <w:ind w:right="-20"/>
        <w:rPr>
          <w:b/>
          <w:lang w:val="en-GB"/>
        </w:rPr>
      </w:pPr>
    </w:p>
    <w:p w14:paraId="1A2F57F9" w14:textId="77777777" w:rsidR="00761072" w:rsidRPr="00635301" w:rsidRDefault="00761072" w:rsidP="00761072">
      <w:pPr>
        <w:widowControl w:val="0"/>
        <w:autoSpaceDE w:val="0"/>
        <w:spacing w:before="44" w:line="360" w:lineRule="auto"/>
        <w:ind w:right="-20"/>
        <w:rPr>
          <w:b/>
          <w:lang w:val="en-GB"/>
        </w:rPr>
      </w:pPr>
    </w:p>
    <w:p w14:paraId="55423C57" w14:textId="77777777" w:rsidR="00761072" w:rsidRPr="00635301" w:rsidRDefault="00761072" w:rsidP="00761072">
      <w:pPr>
        <w:widowControl w:val="0"/>
        <w:autoSpaceDE w:val="0"/>
        <w:spacing w:before="44" w:line="360" w:lineRule="auto"/>
        <w:ind w:right="-20"/>
        <w:rPr>
          <w:b/>
          <w:lang w:val="en-GB"/>
        </w:rPr>
      </w:pPr>
    </w:p>
    <w:p w14:paraId="65E38153" w14:textId="77777777" w:rsidR="00761072" w:rsidRPr="00635301" w:rsidRDefault="00761072" w:rsidP="00761072">
      <w:pPr>
        <w:widowControl w:val="0"/>
        <w:autoSpaceDE w:val="0"/>
        <w:spacing w:before="44" w:line="360" w:lineRule="auto"/>
        <w:ind w:right="-20"/>
        <w:rPr>
          <w:b/>
          <w:lang w:val="en-GB"/>
        </w:rPr>
      </w:pPr>
    </w:p>
    <w:p w14:paraId="6EDB2D78" w14:textId="77777777" w:rsidR="00761072" w:rsidRPr="00635301" w:rsidRDefault="00761072" w:rsidP="00761072">
      <w:pPr>
        <w:widowControl w:val="0"/>
        <w:autoSpaceDE w:val="0"/>
        <w:spacing w:before="44" w:line="360" w:lineRule="auto"/>
        <w:ind w:right="-20"/>
        <w:rPr>
          <w:b/>
          <w:lang w:val="en-GB"/>
        </w:rPr>
      </w:pPr>
    </w:p>
    <w:p w14:paraId="7AB076DB" w14:textId="77777777" w:rsidR="00761072" w:rsidRPr="00635301" w:rsidRDefault="00761072" w:rsidP="00761072">
      <w:pPr>
        <w:widowControl w:val="0"/>
        <w:autoSpaceDE w:val="0"/>
        <w:spacing w:before="44" w:line="360" w:lineRule="auto"/>
        <w:ind w:right="-20"/>
        <w:rPr>
          <w:b/>
          <w:lang w:val="en-GB"/>
        </w:rPr>
      </w:pPr>
    </w:p>
    <w:p w14:paraId="500723CE" w14:textId="77777777" w:rsidR="00D012CA" w:rsidRPr="00635301" w:rsidRDefault="00D012CA" w:rsidP="00761072">
      <w:pPr>
        <w:widowControl w:val="0"/>
        <w:autoSpaceDE w:val="0"/>
        <w:spacing w:before="44" w:line="360" w:lineRule="auto"/>
        <w:ind w:left="708" w:right="-20"/>
        <w:rPr>
          <w:b/>
          <w:sz w:val="72"/>
          <w:szCs w:val="72"/>
          <w:lang w:val="en-GB"/>
        </w:rPr>
      </w:pPr>
    </w:p>
    <w:p w14:paraId="33637D9B" w14:textId="4AED877E" w:rsidR="00D012CA" w:rsidRPr="00635301" w:rsidRDefault="00D012CA" w:rsidP="00761072">
      <w:pPr>
        <w:widowControl w:val="0"/>
        <w:autoSpaceDE w:val="0"/>
        <w:spacing w:before="44" w:line="360" w:lineRule="auto"/>
        <w:ind w:left="708" w:right="-20"/>
        <w:rPr>
          <w:b/>
          <w:sz w:val="72"/>
          <w:szCs w:val="72"/>
          <w:lang w:val="en-GB"/>
        </w:rPr>
      </w:pPr>
    </w:p>
    <w:p w14:paraId="1573DB25" w14:textId="77777777" w:rsidR="00F4007E" w:rsidRPr="00635301" w:rsidRDefault="00F4007E" w:rsidP="00761072">
      <w:pPr>
        <w:widowControl w:val="0"/>
        <w:autoSpaceDE w:val="0"/>
        <w:spacing w:before="44" w:line="360" w:lineRule="auto"/>
        <w:ind w:left="708" w:right="-20"/>
        <w:rPr>
          <w:b/>
          <w:sz w:val="72"/>
          <w:szCs w:val="72"/>
          <w:lang w:val="en-GB"/>
        </w:rPr>
      </w:pPr>
    </w:p>
    <w:p w14:paraId="4292EC45" w14:textId="77777777" w:rsidR="00D012CA" w:rsidRPr="00635301" w:rsidRDefault="00D012CA" w:rsidP="00761072">
      <w:pPr>
        <w:widowControl w:val="0"/>
        <w:autoSpaceDE w:val="0"/>
        <w:spacing w:before="44" w:line="360" w:lineRule="auto"/>
        <w:ind w:left="708" w:right="-20"/>
        <w:rPr>
          <w:b/>
          <w:sz w:val="72"/>
          <w:szCs w:val="72"/>
          <w:lang w:val="en-GB"/>
        </w:rPr>
      </w:pPr>
    </w:p>
    <w:p w14:paraId="2A00EB51" w14:textId="5DF79251" w:rsidR="00761072" w:rsidRPr="00635301" w:rsidRDefault="009B49E3" w:rsidP="00D012CA">
      <w:pPr>
        <w:widowControl w:val="0"/>
        <w:autoSpaceDE w:val="0"/>
        <w:spacing w:before="44" w:line="360" w:lineRule="auto"/>
        <w:ind w:left="708" w:right="-20"/>
        <w:jc w:val="center"/>
        <w:rPr>
          <w:b/>
          <w:sz w:val="32"/>
          <w:szCs w:val="32"/>
          <w:lang w:val="en-GB"/>
        </w:rPr>
      </w:pPr>
      <w:r>
        <w:rPr>
          <w:b/>
          <w:sz w:val="32"/>
          <w:szCs w:val="32"/>
          <w:lang w:val="en-GB"/>
        </w:rPr>
        <w:lastRenderedPageBreak/>
        <w:t xml:space="preserve">2- </w:t>
      </w:r>
      <w:r w:rsidR="00761072" w:rsidRPr="00635301">
        <w:rPr>
          <w:b/>
          <w:sz w:val="32"/>
          <w:szCs w:val="32"/>
          <w:lang w:val="en-GB"/>
        </w:rPr>
        <w:t>TERMS OF REFERENCE (ToR)</w:t>
      </w:r>
    </w:p>
    <w:p w14:paraId="23330DEF" w14:textId="77777777" w:rsidR="00761072" w:rsidRPr="00635301" w:rsidRDefault="00761072" w:rsidP="00761072">
      <w:pPr>
        <w:widowControl w:val="0"/>
        <w:autoSpaceDE w:val="0"/>
        <w:spacing w:before="44" w:line="360" w:lineRule="auto"/>
        <w:ind w:right="-20"/>
        <w:rPr>
          <w:b/>
          <w:lang w:val="en-GB"/>
        </w:rPr>
      </w:pPr>
    </w:p>
    <w:p w14:paraId="0D7522F3" w14:textId="06C2A5F0" w:rsidR="00761072" w:rsidRPr="00635301" w:rsidRDefault="00C92A0F" w:rsidP="00761072">
      <w:pPr>
        <w:widowControl w:val="0"/>
        <w:autoSpaceDE w:val="0"/>
        <w:spacing w:before="44" w:line="360" w:lineRule="auto"/>
        <w:ind w:right="-20"/>
        <w:rPr>
          <w:b/>
          <w:lang w:val="en-GB"/>
        </w:rPr>
      </w:pPr>
      <w:r w:rsidRPr="00635301">
        <w:rPr>
          <w:b/>
          <w:lang w:val="en-GB"/>
        </w:rPr>
        <w:t>NOTE RELATING TO</w:t>
      </w:r>
      <w:r w:rsidR="00761072" w:rsidRPr="00635301">
        <w:rPr>
          <w:b/>
          <w:lang w:val="en-GB"/>
        </w:rPr>
        <w:t xml:space="preserve"> THE PREPARATION OF THETERMS OF REFERENCE (TOR)</w:t>
      </w:r>
    </w:p>
    <w:p w14:paraId="61CA6DB6" w14:textId="77777777" w:rsidR="00761072" w:rsidRPr="00635301" w:rsidRDefault="00761072" w:rsidP="00761072">
      <w:pPr>
        <w:widowControl w:val="0"/>
        <w:autoSpaceDE w:val="0"/>
        <w:spacing w:before="44" w:line="360" w:lineRule="auto"/>
        <w:ind w:right="-20"/>
        <w:rPr>
          <w:b/>
          <w:lang w:val="en-GB"/>
        </w:rPr>
      </w:pPr>
    </w:p>
    <w:p w14:paraId="72D15F32"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xml:space="preserve">Terms of Reference generally include the following sections: </w:t>
      </w:r>
    </w:p>
    <w:p w14:paraId="653DFEF7"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w:t>
      </w:r>
      <w:r w:rsidRPr="00635301">
        <w:rPr>
          <w:bCs/>
          <w:lang w:val="en-GB"/>
        </w:rPr>
        <w:tab/>
        <w:t>Background and justification</w:t>
      </w:r>
    </w:p>
    <w:p w14:paraId="166B4909"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II.</w:t>
      </w:r>
      <w:r w:rsidRPr="00635301">
        <w:rPr>
          <w:bCs/>
          <w:lang w:val="en-GB"/>
        </w:rPr>
        <w:tab/>
        <w:t>Purpose of the service</w:t>
      </w:r>
    </w:p>
    <w:p w14:paraId="2CDDA90D"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III.</w:t>
      </w:r>
      <w:r w:rsidRPr="00635301">
        <w:rPr>
          <w:bCs/>
          <w:lang w:val="en-GB"/>
        </w:rPr>
        <w:tab/>
        <w:t>Expected results</w:t>
      </w:r>
    </w:p>
    <w:p w14:paraId="4EAB15D6"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IV.</w:t>
      </w:r>
      <w:r w:rsidRPr="00635301">
        <w:rPr>
          <w:bCs/>
          <w:lang w:val="en-GB"/>
        </w:rPr>
        <w:tab/>
        <w:t>Methodology</w:t>
      </w:r>
    </w:p>
    <w:p w14:paraId="1471A2D7"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w:t>
      </w:r>
      <w:r w:rsidRPr="00635301">
        <w:rPr>
          <w:bCs/>
          <w:lang w:val="en-GB"/>
        </w:rPr>
        <w:tab/>
        <w:t>Organisation of the work</w:t>
      </w:r>
    </w:p>
    <w:p w14:paraId="6680BB64"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w:t>
      </w:r>
      <w:r w:rsidRPr="00635301">
        <w:rPr>
          <w:bCs/>
          <w:lang w:val="en-GB"/>
        </w:rPr>
        <w:tab/>
        <w:t>Duration of the service</w:t>
      </w:r>
    </w:p>
    <w:p w14:paraId="73A1C863"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VII.</w:t>
      </w:r>
      <w:r w:rsidRPr="00635301">
        <w:rPr>
          <w:bCs/>
          <w:lang w:val="en-GB"/>
        </w:rPr>
        <w:tab/>
        <w:t>Consultant profile</w:t>
      </w:r>
    </w:p>
    <w:p w14:paraId="20916EBC"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VIII.</w:t>
      </w:r>
      <w:r w:rsidRPr="00635301">
        <w:rPr>
          <w:bCs/>
          <w:lang w:val="en-GB"/>
        </w:rPr>
        <w:tab/>
        <w:t>Data, Services and Facilities to be provided by the Project Owner</w:t>
      </w:r>
    </w:p>
    <w:p w14:paraId="0651E403" w14:textId="77777777" w:rsidR="00761072" w:rsidRPr="00635301" w:rsidRDefault="00761072" w:rsidP="00761072">
      <w:pPr>
        <w:widowControl w:val="0"/>
        <w:autoSpaceDE w:val="0"/>
        <w:spacing w:before="44" w:line="360" w:lineRule="auto"/>
        <w:ind w:left="708" w:right="-20"/>
        <w:rPr>
          <w:bCs/>
          <w:lang w:val="en-GB"/>
        </w:rPr>
      </w:pPr>
    </w:p>
    <w:p w14:paraId="0EA50608" w14:textId="77777777" w:rsidR="00761072" w:rsidRPr="00635301" w:rsidRDefault="00761072" w:rsidP="00761072">
      <w:pPr>
        <w:widowControl w:val="0"/>
        <w:autoSpaceDE w:val="0"/>
        <w:spacing w:before="44" w:line="360" w:lineRule="auto"/>
        <w:ind w:right="-20"/>
        <w:rPr>
          <w:bCs/>
          <w:lang w:val="en-GB"/>
        </w:rPr>
      </w:pPr>
    </w:p>
    <w:p w14:paraId="6BE52A8F" w14:textId="77777777" w:rsidR="00761072" w:rsidRPr="00635301" w:rsidRDefault="00761072" w:rsidP="00761072">
      <w:pPr>
        <w:widowControl w:val="0"/>
        <w:autoSpaceDE w:val="0"/>
        <w:spacing w:before="44" w:line="360" w:lineRule="auto"/>
        <w:ind w:left="708" w:right="-20"/>
        <w:rPr>
          <w:bCs/>
          <w:lang w:val="en-GB"/>
        </w:rPr>
      </w:pPr>
    </w:p>
    <w:p w14:paraId="519E9EFE" w14:textId="77777777" w:rsidR="00761072" w:rsidRPr="00635301" w:rsidRDefault="00761072" w:rsidP="00761072">
      <w:pPr>
        <w:widowControl w:val="0"/>
        <w:autoSpaceDE w:val="0"/>
        <w:spacing w:before="44" w:line="360" w:lineRule="auto"/>
        <w:ind w:left="708" w:right="-20"/>
        <w:rPr>
          <w:bCs/>
          <w:i/>
          <w:iCs/>
          <w:lang w:val="en-GB"/>
        </w:rPr>
      </w:pPr>
      <w:r w:rsidRPr="00635301">
        <w:rPr>
          <w:bCs/>
          <w:lang w:val="en-GB"/>
        </w:rPr>
        <w:t>[</w:t>
      </w:r>
      <w:r w:rsidRPr="00635301">
        <w:rPr>
          <w:bCs/>
          <w:i/>
          <w:iCs/>
          <w:lang w:val="en-GB"/>
        </w:rPr>
        <w:t xml:space="preserve">To be prepared and inserted by the Project Owner or Delegated Project Owner, </w:t>
      </w:r>
    </w:p>
    <w:p w14:paraId="555339B5" w14:textId="632C3B7B" w:rsidR="00761072" w:rsidRPr="00635301" w:rsidRDefault="00761072" w:rsidP="005F1C88">
      <w:pPr>
        <w:widowControl w:val="0"/>
        <w:autoSpaceDE w:val="0"/>
        <w:spacing w:before="44" w:line="360" w:lineRule="auto"/>
        <w:ind w:left="708" w:right="-20"/>
        <w:rPr>
          <w:bCs/>
          <w:color w:val="7030A0"/>
          <w:lang w:val="en-GB"/>
        </w:rPr>
      </w:pP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p>
    <w:p w14:paraId="0160426D" w14:textId="77777777" w:rsidR="00761072" w:rsidRPr="00635301" w:rsidRDefault="00761072" w:rsidP="005F1C88">
      <w:pPr>
        <w:widowControl w:val="0"/>
        <w:autoSpaceDE w:val="0"/>
        <w:spacing w:before="44" w:line="360" w:lineRule="auto"/>
        <w:ind w:right="-20"/>
        <w:rPr>
          <w:bCs/>
          <w:color w:val="7030A0"/>
          <w:lang w:val="en-GB"/>
        </w:rPr>
      </w:pPr>
    </w:p>
    <w:p w14:paraId="64E111D5" w14:textId="007A03BD" w:rsidR="00761072" w:rsidRPr="00635301" w:rsidRDefault="00761072" w:rsidP="00761072">
      <w:pPr>
        <w:widowControl w:val="0"/>
        <w:autoSpaceDE w:val="0"/>
        <w:spacing w:before="44" w:line="360" w:lineRule="auto"/>
        <w:ind w:left="708" w:right="-20"/>
        <w:rPr>
          <w:bCs/>
          <w:color w:val="7030A0"/>
          <w:lang w:val="en-GB"/>
        </w:rPr>
      </w:pPr>
    </w:p>
    <w:p w14:paraId="63EE27A0" w14:textId="6F958E07" w:rsidR="00D012CA" w:rsidRPr="00635301" w:rsidRDefault="00D012CA" w:rsidP="00761072">
      <w:pPr>
        <w:widowControl w:val="0"/>
        <w:autoSpaceDE w:val="0"/>
        <w:spacing w:before="44" w:line="360" w:lineRule="auto"/>
        <w:ind w:left="708" w:right="-20"/>
        <w:rPr>
          <w:bCs/>
          <w:color w:val="7030A0"/>
          <w:lang w:val="en-GB"/>
        </w:rPr>
      </w:pPr>
    </w:p>
    <w:p w14:paraId="577682AD" w14:textId="10469DDD" w:rsidR="00D012CA" w:rsidRPr="00635301" w:rsidRDefault="00D012CA" w:rsidP="00761072">
      <w:pPr>
        <w:widowControl w:val="0"/>
        <w:autoSpaceDE w:val="0"/>
        <w:spacing w:before="44" w:line="360" w:lineRule="auto"/>
        <w:ind w:left="708" w:right="-20"/>
        <w:rPr>
          <w:bCs/>
          <w:color w:val="7030A0"/>
          <w:lang w:val="en-GB"/>
        </w:rPr>
      </w:pPr>
    </w:p>
    <w:p w14:paraId="0022E3C2" w14:textId="44CDE4A0" w:rsidR="00D012CA" w:rsidRPr="00635301" w:rsidRDefault="00D012CA" w:rsidP="00761072">
      <w:pPr>
        <w:widowControl w:val="0"/>
        <w:autoSpaceDE w:val="0"/>
        <w:spacing w:before="44" w:line="360" w:lineRule="auto"/>
        <w:ind w:left="708" w:right="-20"/>
        <w:rPr>
          <w:bCs/>
          <w:color w:val="7030A0"/>
          <w:lang w:val="en-GB"/>
        </w:rPr>
      </w:pPr>
    </w:p>
    <w:p w14:paraId="29C8B9B9" w14:textId="597CA77D" w:rsidR="00D012CA" w:rsidRPr="00635301" w:rsidRDefault="00D012CA" w:rsidP="00761072">
      <w:pPr>
        <w:widowControl w:val="0"/>
        <w:autoSpaceDE w:val="0"/>
        <w:spacing w:before="44" w:line="360" w:lineRule="auto"/>
        <w:ind w:left="708" w:right="-20"/>
        <w:rPr>
          <w:bCs/>
          <w:color w:val="7030A0"/>
          <w:lang w:val="en-GB"/>
        </w:rPr>
      </w:pPr>
    </w:p>
    <w:p w14:paraId="1E325EAC" w14:textId="1DE11E5C" w:rsidR="00D012CA" w:rsidRPr="00635301" w:rsidRDefault="00D012CA" w:rsidP="00761072">
      <w:pPr>
        <w:widowControl w:val="0"/>
        <w:autoSpaceDE w:val="0"/>
        <w:spacing w:before="44" w:line="360" w:lineRule="auto"/>
        <w:ind w:left="708" w:right="-20"/>
        <w:rPr>
          <w:bCs/>
          <w:color w:val="7030A0"/>
          <w:lang w:val="en-GB"/>
        </w:rPr>
      </w:pPr>
    </w:p>
    <w:p w14:paraId="605661C6" w14:textId="09DD1CF6" w:rsidR="00223B8A" w:rsidRPr="00635301" w:rsidRDefault="00223B8A" w:rsidP="00761072">
      <w:pPr>
        <w:widowControl w:val="0"/>
        <w:autoSpaceDE w:val="0"/>
        <w:spacing w:before="44" w:line="360" w:lineRule="auto"/>
        <w:ind w:left="708" w:right="-20"/>
        <w:rPr>
          <w:bCs/>
          <w:color w:val="7030A0"/>
          <w:lang w:val="en-GB"/>
        </w:rPr>
      </w:pPr>
    </w:p>
    <w:p w14:paraId="02ACC923" w14:textId="623F0496" w:rsidR="00223B8A" w:rsidRPr="00635301" w:rsidRDefault="00223B8A" w:rsidP="00761072">
      <w:pPr>
        <w:widowControl w:val="0"/>
        <w:autoSpaceDE w:val="0"/>
        <w:spacing w:before="44" w:line="360" w:lineRule="auto"/>
        <w:ind w:left="708" w:right="-20"/>
        <w:rPr>
          <w:bCs/>
          <w:color w:val="7030A0"/>
          <w:lang w:val="en-GB"/>
        </w:rPr>
      </w:pPr>
    </w:p>
    <w:p w14:paraId="269FC868" w14:textId="77777777" w:rsidR="00223B8A" w:rsidRPr="00635301" w:rsidRDefault="00223B8A" w:rsidP="00761072">
      <w:pPr>
        <w:widowControl w:val="0"/>
        <w:autoSpaceDE w:val="0"/>
        <w:spacing w:before="44" w:line="360" w:lineRule="auto"/>
        <w:ind w:left="708" w:right="-20"/>
        <w:rPr>
          <w:bCs/>
          <w:color w:val="7030A0"/>
          <w:lang w:val="en-GB"/>
        </w:rPr>
      </w:pPr>
    </w:p>
    <w:p w14:paraId="6153019D" w14:textId="77777777" w:rsidR="00C92A0F" w:rsidRPr="00635301" w:rsidRDefault="00C92A0F" w:rsidP="00761072">
      <w:pPr>
        <w:widowControl w:val="0"/>
        <w:autoSpaceDE w:val="0"/>
        <w:spacing w:before="44" w:line="360" w:lineRule="auto"/>
        <w:ind w:left="708" w:right="-20"/>
        <w:rPr>
          <w:bCs/>
          <w:color w:val="7030A0"/>
          <w:lang w:val="en-GB"/>
        </w:rPr>
      </w:pPr>
    </w:p>
    <w:p w14:paraId="4871D39A" w14:textId="77777777" w:rsidR="00C92A0F" w:rsidRPr="00635301" w:rsidRDefault="00C92A0F" w:rsidP="00761072">
      <w:pPr>
        <w:widowControl w:val="0"/>
        <w:autoSpaceDE w:val="0"/>
        <w:spacing w:before="44" w:line="360" w:lineRule="auto"/>
        <w:ind w:left="708" w:right="-20"/>
        <w:rPr>
          <w:bCs/>
          <w:color w:val="7030A0"/>
          <w:lang w:val="en-GB"/>
        </w:rPr>
      </w:pPr>
    </w:p>
    <w:p w14:paraId="51CFA68B" w14:textId="77777777" w:rsidR="00C92A0F" w:rsidRPr="00635301" w:rsidRDefault="00C92A0F" w:rsidP="00761072">
      <w:pPr>
        <w:widowControl w:val="0"/>
        <w:autoSpaceDE w:val="0"/>
        <w:spacing w:before="44" w:line="360" w:lineRule="auto"/>
        <w:ind w:left="708" w:right="-20"/>
        <w:rPr>
          <w:bCs/>
          <w:color w:val="7030A0"/>
          <w:lang w:val="en-GB"/>
        </w:rPr>
      </w:pPr>
    </w:p>
    <w:p w14:paraId="2634F60B" w14:textId="77777777" w:rsidR="00C92A0F" w:rsidRPr="00635301" w:rsidRDefault="00C92A0F" w:rsidP="00761072">
      <w:pPr>
        <w:widowControl w:val="0"/>
        <w:autoSpaceDE w:val="0"/>
        <w:spacing w:before="44" w:line="360" w:lineRule="auto"/>
        <w:ind w:left="708" w:right="-20"/>
        <w:rPr>
          <w:bCs/>
          <w:color w:val="7030A0"/>
          <w:lang w:val="en-GB"/>
        </w:rPr>
      </w:pPr>
    </w:p>
    <w:p w14:paraId="58CFCBC7" w14:textId="77777777" w:rsidR="00C92A0F" w:rsidRPr="00635301" w:rsidRDefault="00C92A0F" w:rsidP="00761072">
      <w:pPr>
        <w:widowControl w:val="0"/>
        <w:autoSpaceDE w:val="0"/>
        <w:spacing w:before="44" w:line="360" w:lineRule="auto"/>
        <w:ind w:left="708" w:right="-20"/>
        <w:rPr>
          <w:bCs/>
          <w:color w:val="7030A0"/>
          <w:lang w:val="en-GB"/>
        </w:rPr>
      </w:pPr>
    </w:p>
    <w:p w14:paraId="36C96B95" w14:textId="77777777" w:rsidR="00C92A0F" w:rsidRPr="00635301" w:rsidRDefault="00C92A0F" w:rsidP="00761072">
      <w:pPr>
        <w:widowControl w:val="0"/>
        <w:autoSpaceDE w:val="0"/>
        <w:spacing w:before="44" w:line="360" w:lineRule="auto"/>
        <w:ind w:left="708" w:right="-20"/>
        <w:rPr>
          <w:bCs/>
          <w:color w:val="7030A0"/>
          <w:lang w:val="en-GB"/>
        </w:rPr>
      </w:pPr>
    </w:p>
    <w:p w14:paraId="2976081A" w14:textId="4B76A98A" w:rsidR="00761072" w:rsidRPr="00635301" w:rsidRDefault="00761072" w:rsidP="007F5AFE">
      <w:pPr>
        <w:widowControl w:val="0"/>
        <w:autoSpaceDE w:val="0"/>
        <w:spacing w:before="44" w:line="360" w:lineRule="auto"/>
        <w:ind w:left="708" w:right="-20"/>
        <w:jc w:val="center"/>
        <w:rPr>
          <w:b/>
          <w:bCs/>
          <w:lang w:val="en-GB"/>
        </w:rPr>
      </w:pPr>
      <w:r w:rsidRPr="00635301">
        <w:rPr>
          <w:b/>
          <w:bCs/>
          <w:lang w:val="en-GB"/>
        </w:rPr>
        <w:t>CONTENTS</w:t>
      </w:r>
    </w:p>
    <w:p w14:paraId="302185B8" w14:textId="77777777" w:rsidR="00761072" w:rsidRPr="00635301" w:rsidRDefault="00761072" w:rsidP="00761072">
      <w:pPr>
        <w:widowControl w:val="0"/>
        <w:autoSpaceDE w:val="0"/>
        <w:spacing w:before="44" w:line="360" w:lineRule="auto"/>
        <w:ind w:left="708" w:right="-20"/>
        <w:rPr>
          <w:bCs/>
          <w:lang w:val="en-GB"/>
        </w:rPr>
      </w:pPr>
    </w:p>
    <w:p w14:paraId="1113A722"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 Background / justification</w:t>
      </w:r>
    </w:p>
    <w:p w14:paraId="39FF7B2D"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xml:space="preserve">II Objectives of the assignment (overall and specific objectives) </w:t>
      </w:r>
    </w:p>
    <w:p w14:paraId="19252D30"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III Scope of the service provider's assignment</w:t>
      </w:r>
    </w:p>
    <w:p w14:paraId="42435AFC"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IV Basic documentation</w:t>
      </w:r>
    </w:p>
    <w:p w14:paraId="2D065981"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 Methodology</w:t>
      </w:r>
    </w:p>
    <w:p w14:paraId="67A4692D"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 Reports to be produced by the service provider</w:t>
      </w:r>
    </w:p>
    <w:p w14:paraId="2963CFD8"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VII Mission timetable</w:t>
      </w:r>
    </w:p>
    <w:p w14:paraId="75296BE7"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VIII Service provider’s profile</w:t>
      </w:r>
    </w:p>
    <w:p w14:paraId="369E2427" w14:textId="77777777" w:rsidR="007F5AFE" w:rsidRPr="00635301" w:rsidRDefault="00761072" w:rsidP="007F5AFE">
      <w:pPr>
        <w:widowControl w:val="0"/>
        <w:autoSpaceDE w:val="0"/>
        <w:spacing w:before="44" w:line="360" w:lineRule="auto"/>
        <w:ind w:left="708" w:right="-20"/>
        <w:jc w:val="center"/>
        <w:rPr>
          <w:bCs/>
          <w:color w:val="7030A0"/>
          <w:lang w:val="en-GB"/>
        </w:rPr>
      </w:pPr>
      <w:r w:rsidRPr="00635301">
        <w:rPr>
          <w:bCs/>
          <w:lang w:val="en-GB"/>
        </w:rPr>
        <w:t>Annexes</w:t>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p>
    <w:p w14:paraId="5D6DB7CA" w14:textId="77777777" w:rsidR="00D012CA" w:rsidRPr="00635301" w:rsidRDefault="00761072" w:rsidP="007F5AFE">
      <w:pPr>
        <w:widowControl w:val="0"/>
        <w:autoSpaceDE w:val="0"/>
        <w:spacing w:before="44" w:line="360" w:lineRule="auto"/>
        <w:ind w:left="708" w:right="-20"/>
        <w:jc w:val="center"/>
        <w:rPr>
          <w:bCs/>
          <w:color w:val="7030A0"/>
          <w:lang w:val="en-GB"/>
        </w:rPr>
      </w:pP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p>
    <w:p w14:paraId="02F2E52C" w14:textId="77777777" w:rsidR="00D012CA" w:rsidRPr="00635301" w:rsidRDefault="00D012CA" w:rsidP="007F5AFE">
      <w:pPr>
        <w:widowControl w:val="0"/>
        <w:autoSpaceDE w:val="0"/>
        <w:spacing w:before="44" w:line="360" w:lineRule="auto"/>
        <w:ind w:left="708" w:right="-20"/>
        <w:jc w:val="center"/>
        <w:rPr>
          <w:bCs/>
          <w:color w:val="7030A0"/>
          <w:lang w:val="en-GB"/>
        </w:rPr>
      </w:pPr>
    </w:p>
    <w:p w14:paraId="1E9F7CF9" w14:textId="180230E4" w:rsidR="00757F2C" w:rsidRPr="00635301" w:rsidRDefault="00757F2C" w:rsidP="00044093">
      <w:pPr>
        <w:widowControl w:val="0"/>
        <w:autoSpaceDE w:val="0"/>
        <w:spacing w:before="44" w:line="360" w:lineRule="auto"/>
        <w:ind w:right="-20"/>
        <w:rPr>
          <w:bCs/>
          <w:color w:val="7030A0"/>
          <w:lang w:val="en-GB"/>
        </w:rPr>
      </w:pPr>
    </w:p>
    <w:p w14:paraId="271A4DEE" w14:textId="77777777" w:rsidR="00044093" w:rsidRPr="00635301" w:rsidRDefault="00044093" w:rsidP="00044093">
      <w:pPr>
        <w:widowControl w:val="0"/>
        <w:autoSpaceDE w:val="0"/>
        <w:spacing w:before="44" w:line="360" w:lineRule="auto"/>
        <w:ind w:right="-20"/>
        <w:rPr>
          <w:bCs/>
          <w:color w:val="7030A0"/>
          <w:lang w:val="en-GB"/>
        </w:rPr>
      </w:pPr>
    </w:p>
    <w:p w14:paraId="51181DC3" w14:textId="1FABE9A3" w:rsidR="00757F2C" w:rsidRPr="00635301" w:rsidRDefault="00757F2C" w:rsidP="007F5AFE">
      <w:pPr>
        <w:widowControl w:val="0"/>
        <w:autoSpaceDE w:val="0"/>
        <w:spacing w:before="44" w:line="360" w:lineRule="auto"/>
        <w:ind w:left="708" w:right="-20"/>
        <w:jc w:val="center"/>
        <w:rPr>
          <w:bCs/>
          <w:color w:val="7030A0"/>
          <w:lang w:val="en-GB"/>
        </w:rPr>
      </w:pPr>
    </w:p>
    <w:p w14:paraId="212ECCE3" w14:textId="33912AAF" w:rsidR="00223B8A" w:rsidRPr="00635301" w:rsidRDefault="00223B8A" w:rsidP="007F5AFE">
      <w:pPr>
        <w:widowControl w:val="0"/>
        <w:autoSpaceDE w:val="0"/>
        <w:spacing w:before="44" w:line="360" w:lineRule="auto"/>
        <w:ind w:left="708" w:right="-20"/>
        <w:jc w:val="center"/>
        <w:rPr>
          <w:bCs/>
          <w:color w:val="7030A0"/>
          <w:lang w:val="en-GB"/>
        </w:rPr>
      </w:pPr>
    </w:p>
    <w:p w14:paraId="631F38B7" w14:textId="78E2C8CE" w:rsidR="00223B8A" w:rsidRPr="00635301" w:rsidRDefault="00223B8A" w:rsidP="007F5AFE">
      <w:pPr>
        <w:widowControl w:val="0"/>
        <w:autoSpaceDE w:val="0"/>
        <w:spacing w:before="44" w:line="360" w:lineRule="auto"/>
        <w:ind w:left="708" w:right="-20"/>
        <w:jc w:val="center"/>
        <w:rPr>
          <w:bCs/>
          <w:color w:val="7030A0"/>
          <w:lang w:val="en-GB"/>
        </w:rPr>
      </w:pPr>
    </w:p>
    <w:p w14:paraId="2F3E8B9C" w14:textId="3A06D27B" w:rsidR="00223B8A" w:rsidRPr="00635301" w:rsidRDefault="00223B8A" w:rsidP="007F5AFE">
      <w:pPr>
        <w:widowControl w:val="0"/>
        <w:autoSpaceDE w:val="0"/>
        <w:spacing w:before="44" w:line="360" w:lineRule="auto"/>
        <w:ind w:left="708" w:right="-20"/>
        <w:jc w:val="center"/>
        <w:rPr>
          <w:bCs/>
          <w:color w:val="7030A0"/>
          <w:lang w:val="en-GB"/>
        </w:rPr>
      </w:pPr>
    </w:p>
    <w:p w14:paraId="32C59200" w14:textId="77777777" w:rsidR="00223B8A" w:rsidRPr="00635301" w:rsidRDefault="00223B8A" w:rsidP="007F5AFE">
      <w:pPr>
        <w:widowControl w:val="0"/>
        <w:autoSpaceDE w:val="0"/>
        <w:spacing w:before="44" w:line="360" w:lineRule="auto"/>
        <w:ind w:left="708" w:right="-20"/>
        <w:jc w:val="center"/>
        <w:rPr>
          <w:bCs/>
          <w:color w:val="7030A0"/>
          <w:lang w:val="en-GB"/>
        </w:rPr>
      </w:pPr>
    </w:p>
    <w:p w14:paraId="7C454213" w14:textId="2CD7F0DB" w:rsidR="00761072" w:rsidRPr="00635301" w:rsidRDefault="00761072" w:rsidP="00757F2C">
      <w:pPr>
        <w:widowControl w:val="0"/>
        <w:autoSpaceDE w:val="0"/>
        <w:spacing w:before="44" w:line="360" w:lineRule="auto"/>
        <w:ind w:right="-20" w:firstLine="708"/>
        <w:jc w:val="center"/>
        <w:rPr>
          <w:b/>
          <w:bCs/>
          <w:lang w:val="en-GB"/>
        </w:rPr>
      </w:pPr>
      <w:r w:rsidRPr="00635301">
        <w:rPr>
          <w:bCs/>
          <w:color w:val="7030A0"/>
          <w:lang w:val="en-GB"/>
        </w:rPr>
        <w:tab/>
        <w:t xml:space="preserve"> </w:t>
      </w:r>
      <w:r w:rsidRPr="00635301">
        <w:rPr>
          <w:b/>
          <w:bCs/>
          <w:lang w:val="en-GB"/>
        </w:rPr>
        <w:t>TERMS OF REFERENCE</w:t>
      </w:r>
    </w:p>
    <w:p w14:paraId="733FC61D" w14:textId="77777777" w:rsidR="00F4007E" w:rsidRPr="00635301" w:rsidRDefault="00F4007E" w:rsidP="00757F2C">
      <w:pPr>
        <w:widowControl w:val="0"/>
        <w:autoSpaceDE w:val="0"/>
        <w:spacing w:before="44" w:line="360" w:lineRule="auto"/>
        <w:ind w:right="-20" w:firstLine="708"/>
        <w:jc w:val="center"/>
        <w:rPr>
          <w:bCs/>
          <w:color w:val="7030A0"/>
          <w:lang w:val="en-GB"/>
        </w:rPr>
      </w:pPr>
    </w:p>
    <w:p w14:paraId="0804C88B" w14:textId="77777777" w:rsidR="00761072" w:rsidRPr="00635301" w:rsidRDefault="00761072" w:rsidP="00761072">
      <w:pPr>
        <w:widowControl w:val="0"/>
        <w:autoSpaceDE w:val="0"/>
        <w:spacing w:before="44" w:line="360" w:lineRule="auto"/>
        <w:ind w:left="708" w:right="-20"/>
        <w:rPr>
          <w:b/>
          <w:bCs/>
          <w:lang w:val="en-GB"/>
        </w:rPr>
      </w:pPr>
      <w:r w:rsidRPr="00635301">
        <w:rPr>
          <w:b/>
          <w:bCs/>
          <w:lang w:val="en-GB"/>
        </w:rPr>
        <w:t>I. Background / justification</w:t>
      </w:r>
    </w:p>
    <w:p w14:paraId="3A8E36DE"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Provide a brief background and justification for the project;</w:t>
      </w:r>
    </w:p>
    <w:p w14:paraId="7CDBA93A"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Briefly describe the current situation;</w:t>
      </w:r>
    </w:p>
    <w:p w14:paraId="11F81A52"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Indicate the problems encountered;</w:t>
      </w:r>
    </w:p>
    <w:p w14:paraId="76168631"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Underline the problems that need to be addressed in this service;</w:t>
      </w:r>
    </w:p>
    <w:p w14:paraId="5926EDCD"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Recall the regulatory, economic and social context, etc.</w:t>
      </w:r>
    </w:p>
    <w:p w14:paraId="457DAFCF" w14:textId="77777777" w:rsidR="00761072" w:rsidRPr="00635301" w:rsidRDefault="00761072" w:rsidP="00761072">
      <w:pPr>
        <w:widowControl w:val="0"/>
        <w:autoSpaceDE w:val="0"/>
        <w:spacing w:before="44" w:line="360" w:lineRule="auto"/>
        <w:ind w:left="708" w:right="-20"/>
        <w:rPr>
          <w:bCs/>
          <w:lang w:val="en-GB"/>
        </w:rPr>
      </w:pPr>
    </w:p>
    <w:p w14:paraId="01CE65FB" w14:textId="77777777" w:rsidR="00761072" w:rsidRPr="00635301" w:rsidRDefault="00761072" w:rsidP="00761072">
      <w:pPr>
        <w:widowControl w:val="0"/>
        <w:autoSpaceDE w:val="0"/>
        <w:spacing w:before="44" w:line="360" w:lineRule="auto"/>
        <w:ind w:left="708" w:right="-20"/>
        <w:rPr>
          <w:b/>
          <w:bCs/>
          <w:lang w:val="en-GB"/>
        </w:rPr>
      </w:pPr>
      <w:r w:rsidRPr="00635301">
        <w:rPr>
          <w:b/>
          <w:bCs/>
          <w:lang w:val="en-GB"/>
        </w:rPr>
        <w:t>II. Objective of the service provider's assignment</w:t>
      </w:r>
    </w:p>
    <w:p w14:paraId="662AF020" w14:textId="77777777" w:rsidR="00761072" w:rsidRPr="00635301" w:rsidRDefault="00761072" w:rsidP="00761072">
      <w:pPr>
        <w:widowControl w:val="0"/>
        <w:autoSpaceDE w:val="0"/>
        <w:spacing w:before="44" w:line="360" w:lineRule="auto"/>
        <w:ind w:left="708" w:right="-20"/>
        <w:rPr>
          <w:b/>
          <w:bCs/>
          <w:lang w:val="en-GB"/>
        </w:rPr>
      </w:pPr>
    </w:p>
    <w:p w14:paraId="184AE055"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Specify the overall objective, if possible giving a description of the final situation;</w:t>
      </w:r>
    </w:p>
    <w:p w14:paraId="384C74C0" w14:textId="5F127802" w:rsidR="00761072" w:rsidRPr="00635301" w:rsidRDefault="00761072" w:rsidP="00044093">
      <w:pPr>
        <w:widowControl w:val="0"/>
        <w:autoSpaceDE w:val="0"/>
        <w:spacing w:before="44" w:line="360" w:lineRule="auto"/>
        <w:ind w:left="708" w:right="-20"/>
        <w:rPr>
          <w:bCs/>
          <w:lang w:val="en-GB"/>
        </w:rPr>
      </w:pPr>
      <w:r w:rsidRPr="00635301">
        <w:rPr>
          <w:bCs/>
          <w:lang w:val="en-GB"/>
        </w:rPr>
        <w:t>- Focu</w:t>
      </w:r>
      <w:r w:rsidR="00044093" w:rsidRPr="00635301">
        <w:rPr>
          <w:bCs/>
          <w:lang w:val="en-GB"/>
        </w:rPr>
        <w:t>s on the specific objective(s).</w:t>
      </w:r>
    </w:p>
    <w:p w14:paraId="594DA09A" w14:textId="12439867" w:rsidR="00761072" w:rsidRPr="00635301" w:rsidRDefault="00761072" w:rsidP="005F1C88">
      <w:pPr>
        <w:widowControl w:val="0"/>
        <w:autoSpaceDE w:val="0"/>
        <w:spacing w:before="44" w:line="360" w:lineRule="auto"/>
        <w:ind w:left="708" w:right="-20"/>
        <w:rPr>
          <w:b/>
          <w:bCs/>
          <w:lang w:val="en-GB"/>
        </w:rPr>
      </w:pPr>
      <w:r w:rsidRPr="00635301">
        <w:rPr>
          <w:b/>
          <w:bCs/>
          <w:lang w:val="en-GB"/>
        </w:rPr>
        <w:t xml:space="preserve">III. </w:t>
      </w:r>
      <w:r w:rsidR="003F5CFF" w:rsidRPr="00635301">
        <w:rPr>
          <w:b/>
          <w:bCs/>
          <w:lang w:val="en-GB"/>
        </w:rPr>
        <w:t>Nature</w:t>
      </w:r>
      <w:r w:rsidRPr="00635301">
        <w:rPr>
          <w:b/>
          <w:bCs/>
          <w:lang w:val="en-GB"/>
        </w:rPr>
        <w:t xml:space="preserve"> of the applicant's mission</w:t>
      </w:r>
    </w:p>
    <w:p w14:paraId="121723E4" w14:textId="4CBF4B74" w:rsidR="00761072" w:rsidRPr="00635301" w:rsidRDefault="00761072" w:rsidP="00761072">
      <w:pPr>
        <w:widowControl w:val="0"/>
        <w:autoSpaceDE w:val="0"/>
        <w:spacing w:before="44" w:line="360" w:lineRule="auto"/>
        <w:ind w:left="708" w:right="-20"/>
        <w:rPr>
          <w:bCs/>
          <w:lang w:val="en-GB"/>
        </w:rPr>
      </w:pPr>
      <w:r w:rsidRPr="00635301">
        <w:rPr>
          <w:bCs/>
          <w:lang w:val="en-GB"/>
        </w:rPr>
        <w:t>- R</w:t>
      </w:r>
      <w:r w:rsidR="005F1C88" w:rsidRPr="00635301">
        <w:rPr>
          <w:bCs/>
          <w:lang w:val="en-GB"/>
        </w:rPr>
        <w:t>ecall</w:t>
      </w:r>
      <w:r w:rsidRPr="00635301">
        <w:rPr>
          <w:bCs/>
          <w:lang w:val="en-GB"/>
        </w:rPr>
        <w:t xml:space="preserve"> the legal, institutional and contractual framework;</w:t>
      </w:r>
    </w:p>
    <w:p w14:paraId="1CC8A38B"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Underline the objectives to be achieved;</w:t>
      </w:r>
    </w:p>
    <w:p w14:paraId="5836CA6F"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Define a reconnaissance phase with an oriented examination of the available documents;</w:t>
      </w:r>
    </w:p>
    <w:p w14:paraId="4900F457"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Specify a preliminary design phase highlighting different solutions and outline tentative scenarios for each of them, and provide elements of choice (costs and deadlines, advantages and disadvantages, economic feasibility);</w:t>
      </w:r>
    </w:p>
    <w:p w14:paraId="44AA9CA6"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On the basis of the choices made by the Project Owner, define the detailed preliminary design phase, with precise plans and detailed calculations of the chosen solution (costs and deadlines, advantages and disadvantages, economic profitability);</w:t>
      </w:r>
    </w:p>
    <w:p w14:paraId="43371952" w14:textId="6B27F5A6" w:rsidR="005F1C88" w:rsidRPr="00635301" w:rsidRDefault="00761072" w:rsidP="00044093">
      <w:pPr>
        <w:widowControl w:val="0"/>
        <w:autoSpaceDE w:val="0"/>
        <w:spacing w:before="44" w:line="360" w:lineRule="auto"/>
        <w:ind w:left="708" w:right="-20"/>
        <w:rPr>
          <w:bCs/>
          <w:color w:val="7030A0"/>
          <w:lang w:val="en-GB"/>
        </w:rPr>
      </w:pPr>
      <w:r w:rsidRPr="00635301">
        <w:rPr>
          <w:bCs/>
          <w:lang w:val="en-GB"/>
        </w:rPr>
        <w:t>- After approval by the Project Owner, d</w:t>
      </w:r>
      <w:r w:rsidR="005F1C88" w:rsidRPr="00635301">
        <w:rPr>
          <w:bCs/>
          <w:lang w:val="en-GB"/>
        </w:rPr>
        <w:t>raft</w:t>
      </w:r>
      <w:r w:rsidRPr="00635301">
        <w:rPr>
          <w:bCs/>
          <w:lang w:val="en-GB"/>
        </w:rPr>
        <w:t xml:space="preserve"> the final documents to implement the decisions made.</w:t>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p>
    <w:p w14:paraId="60486D7C" w14:textId="6B089488" w:rsidR="00761072" w:rsidRPr="00635301" w:rsidRDefault="00761072" w:rsidP="00761072">
      <w:pPr>
        <w:widowControl w:val="0"/>
        <w:autoSpaceDE w:val="0"/>
        <w:spacing w:before="44" w:line="360" w:lineRule="auto"/>
        <w:ind w:left="708" w:right="-20"/>
        <w:rPr>
          <w:b/>
          <w:bCs/>
          <w:lang w:val="en-GB"/>
        </w:rPr>
      </w:pPr>
      <w:r w:rsidRPr="00635301">
        <w:rPr>
          <w:bCs/>
          <w:lang w:val="en-GB"/>
        </w:rPr>
        <w:t xml:space="preserve"> </w:t>
      </w:r>
      <w:r w:rsidRPr="00635301">
        <w:rPr>
          <w:b/>
          <w:bCs/>
          <w:lang w:val="en-GB"/>
        </w:rPr>
        <w:t>IV. Basic documentation</w:t>
      </w:r>
    </w:p>
    <w:p w14:paraId="559D1E70"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List the basic documents available;</w:t>
      </w:r>
    </w:p>
    <w:p w14:paraId="07A59A37"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Indicate which would be useful and which may not be available.</w:t>
      </w:r>
    </w:p>
    <w:p w14:paraId="7719D631" w14:textId="77777777" w:rsidR="00761072" w:rsidRPr="00635301" w:rsidRDefault="00761072" w:rsidP="00761072">
      <w:pPr>
        <w:widowControl w:val="0"/>
        <w:autoSpaceDE w:val="0"/>
        <w:spacing w:before="44" w:line="360" w:lineRule="auto"/>
        <w:ind w:left="708" w:right="-20"/>
        <w:rPr>
          <w:b/>
          <w:bCs/>
          <w:lang w:val="en-GB"/>
        </w:rPr>
      </w:pPr>
      <w:r w:rsidRPr="00635301">
        <w:rPr>
          <w:b/>
          <w:bCs/>
          <w:lang w:val="en-GB"/>
        </w:rPr>
        <w:t>V. Methodology</w:t>
      </w:r>
    </w:p>
    <w:p w14:paraId="353B0811"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The Service Provider's mission is structured around three main phases:</w:t>
      </w:r>
    </w:p>
    <w:p w14:paraId="34B14E2A"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Before the beginning of his services, the service provider will have finalised his work plan, the methodology used and the timetable for its intervention. Beforehand, he will have obtained from the Project Owner all the documentation required to carry out his assignment;</w:t>
      </w:r>
    </w:p>
    <w:p w14:paraId="111080DF"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lastRenderedPageBreak/>
        <w:t xml:space="preserve">- During the assignment, the Service Provider will work with the stakeholders appointed by the Project Owner. He will carry out surveys among the various stakeholders in order to gather their opinion on the efficiency of the measures envisaged. </w:t>
      </w:r>
    </w:p>
    <w:p w14:paraId="412C95CC"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At the end of his assignment, the service provider will submit a report within the deadlines and in accordance with the provisions of these Terms of Reference.</w:t>
      </w:r>
    </w:p>
    <w:p w14:paraId="667B8215" w14:textId="77777777" w:rsidR="00761072" w:rsidRPr="00635301" w:rsidRDefault="00761072" w:rsidP="00761072">
      <w:pPr>
        <w:widowControl w:val="0"/>
        <w:autoSpaceDE w:val="0"/>
        <w:spacing w:before="44" w:line="360" w:lineRule="auto"/>
        <w:ind w:left="708" w:right="-20"/>
        <w:rPr>
          <w:b/>
          <w:bCs/>
          <w:lang w:val="en-GB"/>
        </w:rPr>
      </w:pPr>
      <w:r w:rsidRPr="00635301">
        <w:rPr>
          <w:b/>
          <w:bCs/>
          <w:lang w:val="en-GB"/>
        </w:rPr>
        <w:t>VI. Reports to be produced by the service provider</w:t>
      </w:r>
    </w:p>
    <w:p w14:paraId="2B3A4AB4"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At the end of each phase, the service provider will present his first conclusions and recommendations to the Project Owner in the form of a provisional report;</w:t>
      </w:r>
    </w:p>
    <w:p w14:paraId="7650A485"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A deadline must be set for the Project Owner to make his observations on the provisional report for each phase. Beyond this deadline, the Service Provider may consider that his proposals have been accepted;</w:t>
      </w:r>
    </w:p>
    <w:p w14:paraId="0EC466F3" w14:textId="2A3EBBEB" w:rsidR="00761072" w:rsidRPr="00635301" w:rsidRDefault="00761072" w:rsidP="00761072">
      <w:pPr>
        <w:widowControl w:val="0"/>
        <w:autoSpaceDE w:val="0"/>
        <w:spacing w:before="44" w:line="360" w:lineRule="auto"/>
        <w:ind w:left="708" w:right="-20"/>
        <w:jc w:val="both"/>
        <w:rPr>
          <w:bCs/>
          <w:color w:val="7030A0"/>
          <w:lang w:val="en-GB"/>
        </w:rPr>
      </w:pPr>
      <w:r w:rsidRPr="00635301">
        <w:rPr>
          <w:bCs/>
          <w:lang w:val="en-GB"/>
        </w:rPr>
        <w:t>- The final report will highlight the service provider's conclusions and recommendations, details of the methodology and procedures followed and the evidence supporting his conclusions.</w:t>
      </w:r>
      <w:r w:rsidRPr="00635301">
        <w:rPr>
          <w:bCs/>
          <w:lang w:val="en-GB"/>
        </w:rPr>
        <w:tab/>
        <w:t>Precisions on the recommendations will be treated in the annexes.</w:t>
      </w:r>
      <w:r w:rsidR="00223B8A" w:rsidRPr="00635301">
        <w:rPr>
          <w:bCs/>
          <w:color w:val="7030A0"/>
          <w:lang w:val="en-GB"/>
        </w:rPr>
        <w:tab/>
      </w:r>
      <w:r w:rsidRPr="00635301">
        <w:rPr>
          <w:bCs/>
          <w:color w:val="7030A0"/>
          <w:lang w:val="en-GB"/>
        </w:rPr>
        <w:tab/>
      </w:r>
    </w:p>
    <w:p w14:paraId="1FAE29A8"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xml:space="preserve"> - The Project Owner will go through the final provisional report, examine all the conclusions and recommendations before commenting on this document, in particular its compliance with the Terms of Reference. The Project Owner's comments and explanations will be delivered with the approved provisional report produced by the service provider;</w:t>
      </w:r>
    </w:p>
    <w:p w14:paraId="7780E067"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All reports shall be drafted in English or French.</w:t>
      </w:r>
    </w:p>
    <w:p w14:paraId="262DCF79" w14:textId="77777777" w:rsidR="00761072" w:rsidRPr="00635301" w:rsidRDefault="00761072" w:rsidP="00761072">
      <w:pPr>
        <w:widowControl w:val="0"/>
        <w:autoSpaceDE w:val="0"/>
        <w:spacing w:before="44" w:line="360" w:lineRule="auto"/>
        <w:ind w:left="708" w:right="-20"/>
        <w:jc w:val="both"/>
        <w:rPr>
          <w:b/>
          <w:bCs/>
          <w:lang w:val="en-GB"/>
        </w:rPr>
      </w:pPr>
      <w:r w:rsidRPr="00635301">
        <w:rPr>
          <w:b/>
          <w:bCs/>
          <w:lang w:val="en-GB"/>
        </w:rPr>
        <w:t>VII. Timetable</w:t>
      </w:r>
    </w:p>
    <w:p w14:paraId="467D18C4"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The provisional report for each phase will be submitted to the Project Owner within the deadlines provided for in the study schedule;</w:t>
      </w:r>
    </w:p>
    <w:p w14:paraId="482BFFCE" w14:textId="77777777" w:rsidR="00761072" w:rsidRPr="00635301" w:rsidRDefault="00761072" w:rsidP="00761072">
      <w:pPr>
        <w:widowControl w:val="0"/>
        <w:autoSpaceDE w:val="0"/>
        <w:spacing w:before="44" w:line="360" w:lineRule="auto"/>
        <w:ind w:left="708" w:right="-20"/>
        <w:jc w:val="both"/>
        <w:rPr>
          <w:bCs/>
          <w:lang w:val="en-GB"/>
        </w:rPr>
      </w:pPr>
      <w:r w:rsidRPr="00635301">
        <w:rPr>
          <w:bCs/>
          <w:lang w:val="en-GB"/>
        </w:rPr>
        <w:t>- The Project Owner shall provide his comments in writing on the provisional report within [</w:t>
      </w:r>
      <w:r w:rsidRPr="00635301">
        <w:rPr>
          <w:bCs/>
          <w:i/>
          <w:iCs/>
          <w:lang w:val="en-GB"/>
        </w:rPr>
        <w:t>15 calendar days</w:t>
      </w:r>
      <w:r w:rsidRPr="00635301">
        <w:rPr>
          <w:bCs/>
          <w:lang w:val="en-GB"/>
        </w:rPr>
        <w:t>] upon receipt of the report;</w:t>
      </w:r>
    </w:p>
    <w:p w14:paraId="5B014B30"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The final/provisional report will be submitted to the Project Owner within [</w:t>
      </w:r>
      <w:r w:rsidRPr="00635301">
        <w:rPr>
          <w:bCs/>
          <w:i/>
          <w:iCs/>
          <w:lang w:val="en-GB"/>
        </w:rPr>
        <w:t>the prescribed deadline]</w:t>
      </w:r>
      <w:r w:rsidRPr="00635301">
        <w:rPr>
          <w:bCs/>
          <w:lang w:val="en-GB"/>
        </w:rPr>
        <w:t xml:space="preserve"> ;</w:t>
      </w:r>
    </w:p>
    <w:p w14:paraId="5BAE69F8" w14:textId="77777777" w:rsidR="00761072" w:rsidRPr="00635301" w:rsidRDefault="00761072" w:rsidP="00761072">
      <w:pPr>
        <w:widowControl w:val="0"/>
        <w:autoSpaceDE w:val="0"/>
        <w:spacing w:before="44" w:line="360" w:lineRule="auto"/>
        <w:ind w:left="708" w:right="-20"/>
        <w:rPr>
          <w:bCs/>
          <w:lang w:val="en-GB"/>
        </w:rPr>
      </w:pPr>
      <w:r w:rsidRPr="00635301">
        <w:rPr>
          <w:bCs/>
          <w:lang w:val="en-GB"/>
        </w:rPr>
        <w:t>- The Project Owner must approve the final report within [</w:t>
      </w:r>
      <w:r w:rsidRPr="00635301">
        <w:rPr>
          <w:bCs/>
          <w:i/>
          <w:iCs/>
          <w:lang w:val="en-GB"/>
        </w:rPr>
        <w:t>thirty (30) days</w:t>
      </w:r>
      <w:r w:rsidRPr="00635301">
        <w:rPr>
          <w:bCs/>
          <w:lang w:val="en-GB"/>
        </w:rPr>
        <w:t>], if it is accepted, the service provider has [</w:t>
      </w:r>
      <w:r w:rsidRPr="00635301">
        <w:rPr>
          <w:bCs/>
          <w:i/>
          <w:iCs/>
          <w:lang w:val="en-GB"/>
        </w:rPr>
        <w:t>10 calendar days</w:t>
      </w:r>
      <w:r w:rsidRPr="00635301">
        <w:rPr>
          <w:bCs/>
          <w:lang w:val="en-GB"/>
        </w:rPr>
        <w:t>] to submit the final report;</w:t>
      </w:r>
    </w:p>
    <w:p w14:paraId="02D54160" w14:textId="236843F9" w:rsidR="00761072" w:rsidRPr="00635301" w:rsidRDefault="00761072" w:rsidP="00044093">
      <w:pPr>
        <w:widowControl w:val="0"/>
        <w:autoSpaceDE w:val="0"/>
        <w:spacing w:before="44" w:line="360" w:lineRule="auto"/>
        <w:ind w:left="708" w:right="-20"/>
        <w:rPr>
          <w:bCs/>
          <w:lang w:val="en-GB"/>
        </w:rPr>
      </w:pPr>
      <w:r w:rsidRPr="00635301">
        <w:rPr>
          <w:bCs/>
          <w:lang w:val="en-GB"/>
        </w:rPr>
        <w:t>- The assignm</w:t>
      </w:r>
      <w:r w:rsidR="00044093" w:rsidRPr="00635301">
        <w:rPr>
          <w:bCs/>
          <w:lang w:val="en-GB"/>
        </w:rPr>
        <w:t>ent is due to start on _______.</w:t>
      </w:r>
    </w:p>
    <w:p w14:paraId="21A560C1" w14:textId="7EEE258A" w:rsidR="00761072" w:rsidRPr="00635301" w:rsidRDefault="00223B8A" w:rsidP="00223B8A">
      <w:pPr>
        <w:widowControl w:val="0"/>
        <w:autoSpaceDE w:val="0"/>
        <w:spacing w:before="44" w:line="360" w:lineRule="auto"/>
        <w:ind w:left="708" w:right="-20"/>
        <w:rPr>
          <w:b/>
          <w:bCs/>
          <w:lang w:val="en-GB"/>
        </w:rPr>
      </w:pPr>
      <w:r w:rsidRPr="00635301">
        <w:rPr>
          <w:b/>
          <w:bCs/>
          <w:lang w:val="en-GB"/>
        </w:rPr>
        <w:t>VIII. Consultant's profile</w:t>
      </w:r>
    </w:p>
    <w:p w14:paraId="607D8129" w14:textId="30A6DFF4" w:rsidR="00761072" w:rsidRPr="00635301" w:rsidRDefault="00761072" w:rsidP="00761072">
      <w:pPr>
        <w:widowControl w:val="0"/>
        <w:autoSpaceDE w:val="0"/>
        <w:spacing w:before="44" w:line="360" w:lineRule="auto"/>
        <w:ind w:left="708" w:right="-20"/>
        <w:rPr>
          <w:bCs/>
          <w:lang w:val="en-GB"/>
        </w:rPr>
      </w:pPr>
      <w:r w:rsidRPr="00635301">
        <w:rPr>
          <w:bCs/>
          <w:lang w:val="en-GB"/>
        </w:rPr>
        <w:t>[</w:t>
      </w:r>
      <w:r w:rsidRPr="00635301">
        <w:rPr>
          <w:bCs/>
          <w:i/>
          <w:iCs/>
          <w:lang w:val="en-GB"/>
        </w:rPr>
        <w:t xml:space="preserve">In relation to the indicative grid given in the </w:t>
      </w:r>
      <w:r w:rsidR="00361226" w:rsidRPr="00635301">
        <w:rPr>
          <w:bCs/>
          <w:lang w:val="en-GB"/>
        </w:rPr>
        <w:t>RC</w:t>
      </w:r>
      <w:r w:rsidRPr="00635301">
        <w:rPr>
          <w:bCs/>
          <w:lang w:val="en-GB"/>
        </w:rPr>
        <w:t>].</w:t>
      </w:r>
    </w:p>
    <w:p w14:paraId="67CEDE17" w14:textId="77777777" w:rsidR="00044093" w:rsidRPr="00635301" w:rsidRDefault="00761072" w:rsidP="00044093">
      <w:pPr>
        <w:ind w:left="142"/>
        <w:jc w:val="center"/>
        <w:rPr>
          <w:color w:val="000000" w:themeColor="text1"/>
          <w:sz w:val="60"/>
          <w:lang w:val="en-GB"/>
        </w:rPr>
      </w:pPr>
      <w:r w:rsidRPr="00635301">
        <w:rPr>
          <w:b/>
          <w:bCs/>
          <w:lang w:val="en-GB"/>
        </w:rPr>
        <w:t>Annexes</w:t>
      </w:r>
      <w:r w:rsidRPr="00635301">
        <w:rPr>
          <w:bCs/>
          <w:lang w:val="en-GB"/>
        </w:rPr>
        <w:t>, if applicable.</w:t>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lastRenderedPageBreak/>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p>
    <w:p w14:paraId="062AFE09" w14:textId="77777777" w:rsidR="00044093" w:rsidRPr="00635301" w:rsidRDefault="00044093" w:rsidP="00044093">
      <w:pPr>
        <w:ind w:left="142"/>
        <w:jc w:val="center"/>
        <w:rPr>
          <w:color w:val="000000" w:themeColor="text1"/>
          <w:sz w:val="60"/>
          <w:lang w:val="en-GB"/>
        </w:rPr>
      </w:pPr>
    </w:p>
    <w:p w14:paraId="3A606567" w14:textId="77777777" w:rsidR="00044093" w:rsidRPr="00635301" w:rsidRDefault="00044093" w:rsidP="00044093">
      <w:pPr>
        <w:ind w:left="142"/>
        <w:jc w:val="center"/>
        <w:rPr>
          <w:color w:val="000000" w:themeColor="text1"/>
          <w:sz w:val="60"/>
          <w:lang w:val="en-GB"/>
        </w:rPr>
      </w:pPr>
    </w:p>
    <w:p w14:paraId="1F1EFADC" w14:textId="77777777" w:rsidR="00044093" w:rsidRPr="00635301" w:rsidRDefault="00044093" w:rsidP="00044093">
      <w:pPr>
        <w:ind w:left="142"/>
        <w:jc w:val="center"/>
        <w:rPr>
          <w:color w:val="000000" w:themeColor="text1"/>
          <w:sz w:val="60"/>
          <w:lang w:val="en-GB"/>
        </w:rPr>
      </w:pPr>
    </w:p>
    <w:p w14:paraId="028A869E" w14:textId="77777777" w:rsidR="00044093" w:rsidRPr="00635301" w:rsidRDefault="00044093" w:rsidP="00044093">
      <w:pPr>
        <w:ind w:left="142"/>
        <w:jc w:val="center"/>
        <w:rPr>
          <w:color w:val="000000" w:themeColor="text1"/>
          <w:sz w:val="60"/>
          <w:lang w:val="en-GB"/>
        </w:rPr>
      </w:pPr>
    </w:p>
    <w:p w14:paraId="1C143084" w14:textId="77ADF2AA" w:rsidR="00044093" w:rsidRPr="00635301" w:rsidRDefault="00044093" w:rsidP="00635301">
      <w:pPr>
        <w:ind w:left="142"/>
        <w:jc w:val="center"/>
        <w:rPr>
          <w:color w:val="000000" w:themeColor="text1"/>
          <w:spacing w:val="38"/>
          <w:sz w:val="18"/>
          <w:szCs w:val="18"/>
          <w:lang w:val="en-GB"/>
        </w:rPr>
      </w:pPr>
      <w:r w:rsidRPr="00635301">
        <w:rPr>
          <w:b/>
          <w:color w:val="000000" w:themeColor="text1"/>
          <w:sz w:val="60"/>
          <w:lang w:val="en-GB"/>
        </w:rPr>
        <w:t>Document No.6:</w:t>
      </w:r>
      <w:r w:rsidRPr="00635301">
        <w:rPr>
          <w:color w:val="000000" w:themeColor="text1"/>
          <w:sz w:val="60"/>
          <w:lang w:val="en-GB"/>
        </w:rPr>
        <w:br/>
      </w:r>
      <w:r w:rsidR="00635301" w:rsidRPr="00635301">
        <w:rPr>
          <w:b/>
          <w:iCs/>
          <w:color w:val="000000" w:themeColor="text1"/>
          <w:sz w:val="52"/>
          <w:szCs w:val="52"/>
          <w:lang w:val="en-GB"/>
        </w:rPr>
        <w:t>UNIT PRICE AND FIXED PRICE SCHEDULE FRAMEWORK</w:t>
      </w:r>
    </w:p>
    <w:p w14:paraId="4D95FE89" w14:textId="77777777" w:rsidR="00044093" w:rsidRPr="00635301" w:rsidRDefault="00044093" w:rsidP="00044093">
      <w:pPr>
        <w:spacing w:line="200" w:lineRule="exact"/>
        <w:jc w:val="both"/>
        <w:rPr>
          <w:color w:val="000000" w:themeColor="text1"/>
          <w:spacing w:val="38"/>
          <w:sz w:val="20"/>
          <w:szCs w:val="20"/>
          <w:lang w:val="en-GB"/>
        </w:rPr>
      </w:pPr>
    </w:p>
    <w:p w14:paraId="0E52ABA8" w14:textId="77777777" w:rsidR="00044093" w:rsidRPr="00635301" w:rsidRDefault="00044093" w:rsidP="00044093">
      <w:pPr>
        <w:spacing w:line="200" w:lineRule="exact"/>
        <w:jc w:val="both"/>
        <w:rPr>
          <w:color w:val="000000" w:themeColor="text1"/>
          <w:spacing w:val="38"/>
          <w:sz w:val="20"/>
          <w:szCs w:val="20"/>
          <w:lang w:val="en-GB"/>
        </w:rPr>
      </w:pPr>
    </w:p>
    <w:p w14:paraId="1490165D" w14:textId="77777777" w:rsidR="00044093" w:rsidRPr="00635301" w:rsidRDefault="00044093" w:rsidP="00044093">
      <w:pPr>
        <w:spacing w:line="200" w:lineRule="exact"/>
        <w:jc w:val="both"/>
        <w:rPr>
          <w:color w:val="000000" w:themeColor="text1"/>
          <w:spacing w:val="38"/>
          <w:sz w:val="20"/>
          <w:szCs w:val="20"/>
          <w:lang w:val="en-GB"/>
        </w:rPr>
      </w:pPr>
    </w:p>
    <w:p w14:paraId="76B6A873" w14:textId="77777777" w:rsidR="00044093" w:rsidRPr="00635301" w:rsidRDefault="00044093" w:rsidP="00044093">
      <w:pPr>
        <w:spacing w:line="200" w:lineRule="exact"/>
        <w:jc w:val="both"/>
        <w:rPr>
          <w:color w:val="000000" w:themeColor="text1"/>
          <w:spacing w:val="38"/>
          <w:sz w:val="20"/>
          <w:szCs w:val="20"/>
          <w:lang w:val="en-GB"/>
        </w:rPr>
      </w:pPr>
    </w:p>
    <w:p w14:paraId="58694C98" w14:textId="77777777" w:rsidR="00044093" w:rsidRPr="00635301" w:rsidRDefault="00044093" w:rsidP="00044093">
      <w:pPr>
        <w:spacing w:line="200" w:lineRule="exact"/>
        <w:jc w:val="both"/>
        <w:rPr>
          <w:color w:val="000000" w:themeColor="text1"/>
          <w:spacing w:val="38"/>
          <w:sz w:val="20"/>
          <w:szCs w:val="20"/>
          <w:lang w:val="en-GB"/>
        </w:rPr>
      </w:pPr>
    </w:p>
    <w:p w14:paraId="5AAC5722" w14:textId="77777777" w:rsidR="00044093" w:rsidRPr="00635301" w:rsidRDefault="00044093" w:rsidP="00044093">
      <w:pPr>
        <w:spacing w:line="200" w:lineRule="exact"/>
        <w:jc w:val="both"/>
        <w:rPr>
          <w:color w:val="000000" w:themeColor="text1"/>
          <w:spacing w:val="38"/>
          <w:sz w:val="20"/>
          <w:szCs w:val="20"/>
          <w:lang w:val="en-GB"/>
        </w:rPr>
      </w:pPr>
    </w:p>
    <w:p w14:paraId="20978D1E" w14:textId="77777777" w:rsidR="00044093" w:rsidRPr="00635301" w:rsidRDefault="00044093" w:rsidP="00044093">
      <w:pPr>
        <w:spacing w:line="200" w:lineRule="exact"/>
        <w:jc w:val="both"/>
        <w:rPr>
          <w:color w:val="000000" w:themeColor="text1"/>
          <w:spacing w:val="38"/>
          <w:sz w:val="20"/>
          <w:szCs w:val="20"/>
          <w:lang w:val="en-GB"/>
        </w:rPr>
      </w:pPr>
    </w:p>
    <w:p w14:paraId="710D8299" w14:textId="77777777" w:rsidR="00044093" w:rsidRPr="00635301" w:rsidRDefault="00044093" w:rsidP="00044093">
      <w:pPr>
        <w:spacing w:line="200" w:lineRule="exact"/>
        <w:jc w:val="both"/>
        <w:rPr>
          <w:color w:val="000000" w:themeColor="text1"/>
          <w:spacing w:val="38"/>
          <w:sz w:val="20"/>
          <w:szCs w:val="20"/>
          <w:lang w:val="en-GB"/>
        </w:rPr>
      </w:pPr>
    </w:p>
    <w:p w14:paraId="2E582B75" w14:textId="77777777" w:rsidR="00044093" w:rsidRPr="00635301" w:rsidRDefault="00044093" w:rsidP="00044093">
      <w:pPr>
        <w:spacing w:line="200" w:lineRule="exact"/>
        <w:jc w:val="both"/>
        <w:rPr>
          <w:color w:val="000000" w:themeColor="text1"/>
          <w:spacing w:val="38"/>
          <w:sz w:val="20"/>
          <w:szCs w:val="20"/>
          <w:lang w:val="en-GB"/>
        </w:rPr>
      </w:pPr>
    </w:p>
    <w:p w14:paraId="0787F55C" w14:textId="77777777" w:rsidR="00044093" w:rsidRPr="00635301" w:rsidRDefault="00044093" w:rsidP="00044093">
      <w:pPr>
        <w:spacing w:line="200" w:lineRule="exact"/>
        <w:jc w:val="both"/>
        <w:rPr>
          <w:color w:val="000000" w:themeColor="text1"/>
          <w:spacing w:val="38"/>
          <w:sz w:val="20"/>
          <w:szCs w:val="20"/>
          <w:lang w:val="en-GB"/>
        </w:rPr>
      </w:pPr>
    </w:p>
    <w:p w14:paraId="05DC7356" w14:textId="77777777" w:rsidR="00044093" w:rsidRPr="00635301" w:rsidRDefault="00044093" w:rsidP="00044093">
      <w:pPr>
        <w:spacing w:line="200" w:lineRule="exact"/>
        <w:jc w:val="both"/>
        <w:rPr>
          <w:color w:val="000000" w:themeColor="text1"/>
          <w:spacing w:val="38"/>
          <w:sz w:val="20"/>
          <w:szCs w:val="20"/>
          <w:lang w:val="en-GB"/>
        </w:rPr>
      </w:pPr>
    </w:p>
    <w:p w14:paraId="75416475" w14:textId="77777777" w:rsidR="00044093" w:rsidRPr="00635301" w:rsidRDefault="00044093" w:rsidP="00044093">
      <w:pPr>
        <w:spacing w:line="200" w:lineRule="exact"/>
        <w:jc w:val="both"/>
        <w:rPr>
          <w:color w:val="000000" w:themeColor="text1"/>
          <w:spacing w:val="38"/>
          <w:sz w:val="20"/>
          <w:szCs w:val="20"/>
          <w:lang w:val="en-GB"/>
        </w:rPr>
      </w:pPr>
    </w:p>
    <w:p w14:paraId="68B7E1E0" w14:textId="77777777" w:rsidR="00044093" w:rsidRPr="00635301" w:rsidRDefault="00044093" w:rsidP="00044093">
      <w:pPr>
        <w:spacing w:line="200" w:lineRule="exact"/>
        <w:jc w:val="both"/>
        <w:rPr>
          <w:color w:val="000000" w:themeColor="text1"/>
          <w:spacing w:val="38"/>
          <w:sz w:val="20"/>
          <w:szCs w:val="20"/>
          <w:lang w:val="en-GB"/>
        </w:rPr>
      </w:pPr>
    </w:p>
    <w:p w14:paraId="71613480" w14:textId="77777777" w:rsidR="00044093" w:rsidRPr="00635301" w:rsidRDefault="00044093" w:rsidP="00044093">
      <w:pPr>
        <w:spacing w:line="200" w:lineRule="exact"/>
        <w:jc w:val="both"/>
        <w:rPr>
          <w:color w:val="000000" w:themeColor="text1"/>
          <w:spacing w:val="38"/>
          <w:sz w:val="20"/>
          <w:szCs w:val="20"/>
          <w:lang w:val="en-GB"/>
        </w:rPr>
      </w:pPr>
    </w:p>
    <w:p w14:paraId="39280272" w14:textId="77777777" w:rsidR="00044093" w:rsidRPr="00635301" w:rsidRDefault="00044093" w:rsidP="00044093">
      <w:pPr>
        <w:spacing w:line="200" w:lineRule="exact"/>
        <w:jc w:val="both"/>
        <w:rPr>
          <w:color w:val="000000" w:themeColor="text1"/>
          <w:spacing w:val="38"/>
          <w:sz w:val="20"/>
          <w:szCs w:val="20"/>
          <w:lang w:val="en-GB"/>
        </w:rPr>
      </w:pPr>
    </w:p>
    <w:p w14:paraId="4EF29147" w14:textId="77777777" w:rsidR="00044093" w:rsidRPr="00635301" w:rsidRDefault="00044093" w:rsidP="00044093">
      <w:pPr>
        <w:spacing w:line="200" w:lineRule="exact"/>
        <w:jc w:val="both"/>
        <w:rPr>
          <w:color w:val="000000" w:themeColor="text1"/>
          <w:spacing w:val="38"/>
          <w:sz w:val="20"/>
          <w:szCs w:val="20"/>
          <w:lang w:val="en-GB"/>
        </w:rPr>
      </w:pPr>
    </w:p>
    <w:p w14:paraId="4ABC1DAB" w14:textId="77777777" w:rsidR="00044093" w:rsidRPr="00635301" w:rsidRDefault="00044093" w:rsidP="00044093">
      <w:pPr>
        <w:spacing w:line="200" w:lineRule="exact"/>
        <w:jc w:val="both"/>
        <w:rPr>
          <w:color w:val="000000" w:themeColor="text1"/>
          <w:spacing w:val="38"/>
          <w:sz w:val="20"/>
          <w:szCs w:val="20"/>
          <w:lang w:val="en-GB"/>
        </w:rPr>
      </w:pPr>
    </w:p>
    <w:p w14:paraId="2DCB10E6" w14:textId="77777777" w:rsidR="00044093" w:rsidRPr="00635301" w:rsidRDefault="00044093" w:rsidP="00044093">
      <w:pPr>
        <w:spacing w:line="200" w:lineRule="exact"/>
        <w:jc w:val="both"/>
        <w:rPr>
          <w:color w:val="000000" w:themeColor="text1"/>
          <w:spacing w:val="38"/>
          <w:sz w:val="20"/>
          <w:szCs w:val="20"/>
          <w:lang w:val="en-GB"/>
        </w:rPr>
      </w:pPr>
    </w:p>
    <w:p w14:paraId="625410FC" w14:textId="77777777" w:rsidR="00044093" w:rsidRPr="00635301" w:rsidRDefault="00044093" w:rsidP="00044093">
      <w:pPr>
        <w:spacing w:line="200" w:lineRule="exact"/>
        <w:jc w:val="both"/>
        <w:rPr>
          <w:color w:val="000000" w:themeColor="text1"/>
          <w:spacing w:val="38"/>
          <w:sz w:val="20"/>
          <w:szCs w:val="20"/>
          <w:lang w:val="en-GB"/>
        </w:rPr>
      </w:pPr>
    </w:p>
    <w:p w14:paraId="4E1C6DAF" w14:textId="77777777" w:rsidR="00044093" w:rsidRPr="00635301" w:rsidRDefault="00044093" w:rsidP="00044093">
      <w:pPr>
        <w:spacing w:line="200" w:lineRule="exact"/>
        <w:jc w:val="both"/>
        <w:rPr>
          <w:color w:val="000000" w:themeColor="text1"/>
          <w:spacing w:val="38"/>
          <w:sz w:val="20"/>
          <w:szCs w:val="20"/>
          <w:lang w:val="en-GB"/>
        </w:rPr>
      </w:pPr>
    </w:p>
    <w:p w14:paraId="33A8C01F" w14:textId="77777777" w:rsidR="00044093" w:rsidRPr="00635301" w:rsidRDefault="00044093" w:rsidP="00044093">
      <w:pPr>
        <w:spacing w:line="200" w:lineRule="exact"/>
        <w:jc w:val="both"/>
        <w:rPr>
          <w:color w:val="000000" w:themeColor="text1"/>
          <w:spacing w:val="38"/>
          <w:sz w:val="20"/>
          <w:szCs w:val="20"/>
          <w:lang w:val="en-GB"/>
        </w:rPr>
      </w:pPr>
    </w:p>
    <w:p w14:paraId="6BDF2E2A" w14:textId="77777777" w:rsidR="00044093" w:rsidRPr="00635301" w:rsidRDefault="00044093" w:rsidP="00044093">
      <w:pPr>
        <w:spacing w:line="200" w:lineRule="exact"/>
        <w:jc w:val="both"/>
        <w:rPr>
          <w:color w:val="000000" w:themeColor="text1"/>
          <w:spacing w:val="38"/>
          <w:sz w:val="20"/>
          <w:szCs w:val="20"/>
          <w:lang w:val="en-GB"/>
        </w:rPr>
      </w:pPr>
    </w:p>
    <w:p w14:paraId="6BFAF758" w14:textId="77777777" w:rsidR="00044093" w:rsidRPr="00635301" w:rsidRDefault="00044093" w:rsidP="00044093">
      <w:pPr>
        <w:spacing w:line="200" w:lineRule="exact"/>
        <w:jc w:val="both"/>
        <w:rPr>
          <w:color w:val="000000" w:themeColor="text1"/>
          <w:spacing w:val="38"/>
          <w:sz w:val="20"/>
          <w:szCs w:val="20"/>
          <w:lang w:val="en-GB"/>
        </w:rPr>
      </w:pPr>
    </w:p>
    <w:p w14:paraId="15EFCF00" w14:textId="77777777" w:rsidR="00044093" w:rsidRPr="00635301" w:rsidRDefault="00044093" w:rsidP="00044093">
      <w:pPr>
        <w:spacing w:line="200" w:lineRule="exact"/>
        <w:jc w:val="both"/>
        <w:rPr>
          <w:color w:val="000000" w:themeColor="text1"/>
          <w:spacing w:val="38"/>
          <w:sz w:val="20"/>
          <w:szCs w:val="20"/>
          <w:lang w:val="en-GB"/>
        </w:rPr>
      </w:pPr>
    </w:p>
    <w:p w14:paraId="2BE4F95C" w14:textId="77777777" w:rsidR="00044093" w:rsidRPr="00635301" w:rsidRDefault="00044093" w:rsidP="00044093">
      <w:pPr>
        <w:spacing w:line="200" w:lineRule="exact"/>
        <w:jc w:val="both"/>
        <w:rPr>
          <w:color w:val="000000" w:themeColor="text1"/>
          <w:spacing w:val="38"/>
          <w:sz w:val="20"/>
          <w:szCs w:val="20"/>
          <w:lang w:val="en-GB"/>
        </w:rPr>
      </w:pPr>
    </w:p>
    <w:p w14:paraId="0A3F0768" w14:textId="77777777" w:rsidR="00044093" w:rsidRPr="00635301" w:rsidRDefault="00044093" w:rsidP="00044093">
      <w:pPr>
        <w:spacing w:line="200" w:lineRule="exact"/>
        <w:jc w:val="both"/>
        <w:rPr>
          <w:color w:val="000000" w:themeColor="text1"/>
          <w:spacing w:val="38"/>
          <w:sz w:val="20"/>
          <w:szCs w:val="20"/>
          <w:lang w:val="en-GB"/>
        </w:rPr>
      </w:pPr>
    </w:p>
    <w:p w14:paraId="2F0BD11D" w14:textId="77777777" w:rsidR="00044093" w:rsidRPr="00635301" w:rsidRDefault="00044093" w:rsidP="00044093">
      <w:pPr>
        <w:spacing w:line="200" w:lineRule="exact"/>
        <w:jc w:val="both"/>
        <w:rPr>
          <w:color w:val="000000" w:themeColor="text1"/>
          <w:spacing w:val="38"/>
          <w:sz w:val="20"/>
          <w:szCs w:val="20"/>
          <w:lang w:val="en-GB"/>
        </w:rPr>
      </w:pPr>
    </w:p>
    <w:p w14:paraId="7361FF14" w14:textId="77777777" w:rsidR="00044093" w:rsidRPr="00635301" w:rsidRDefault="00044093" w:rsidP="00044093">
      <w:pPr>
        <w:spacing w:line="200" w:lineRule="exact"/>
        <w:jc w:val="both"/>
        <w:rPr>
          <w:color w:val="000000" w:themeColor="text1"/>
          <w:spacing w:val="38"/>
          <w:sz w:val="20"/>
          <w:szCs w:val="20"/>
          <w:lang w:val="en-GB"/>
        </w:rPr>
      </w:pPr>
    </w:p>
    <w:p w14:paraId="11838F4A" w14:textId="77777777" w:rsidR="00044093" w:rsidRPr="00635301" w:rsidRDefault="00044093" w:rsidP="00044093">
      <w:pPr>
        <w:spacing w:line="200" w:lineRule="exact"/>
        <w:jc w:val="both"/>
        <w:rPr>
          <w:color w:val="000000" w:themeColor="text1"/>
          <w:spacing w:val="38"/>
          <w:sz w:val="20"/>
          <w:szCs w:val="20"/>
          <w:lang w:val="en-GB"/>
        </w:rPr>
      </w:pPr>
    </w:p>
    <w:p w14:paraId="7F1CC872" w14:textId="77777777" w:rsidR="00044093" w:rsidRPr="00635301" w:rsidRDefault="00044093" w:rsidP="00044093">
      <w:pPr>
        <w:spacing w:line="200" w:lineRule="exact"/>
        <w:jc w:val="both"/>
        <w:rPr>
          <w:color w:val="000000" w:themeColor="text1"/>
          <w:spacing w:val="38"/>
          <w:sz w:val="20"/>
          <w:szCs w:val="20"/>
          <w:lang w:val="en-GB"/>
        </w:rPr>
      </w:pPr>
    </w:p>
    <w:p w14:paraId="0E42B0F5" w14:textId="77777777" w:rsidR="00044093" w:rsidRPr="00635301" w:rsidRDefault="00044093" w:rsidP="00044093">
      <w:pPr>
        <w:spacing w:line="200" w:lineRule="exact"/>
        <w:jc w:val="both"/>
        <w:rPr>
          <w:color w:val="000000" w:themeColor="text1"/>
          <w:spacing w:val="38"/>
          <w:sz w:val="20"/>
          <w:szCs w:val="20"/>
          <w:lang w:val="en-GB"/>
        </w:rPr>
      </w:pPr>
    </w:p>
    <w:p w14:paraId="2F8B5E14" w14:textId="77777777" w:rsidR="00044093" w:rsidRPr="00635301" w:rsidRDefault="00044093" w:rsidP="00044093">
      <w:pPr>
        <w:spacing w:line="200" w:lineRule="exact"/>
        <w:jc w:val="both"/>
        <w:rPr>
          <w:color w:val="000000" w:themeColor="text1"/>
          <w:spacing w:val="38"/>
          <w:sz w:val="20"/>
          <w:szCs w:val="20"/>
          <w:lang w:val="en-GB"/>
        </w:rPr>
      </w:pPr>
    </w:p>
    <w:p w14:paraId="10A4EC27" w14:textId="77777777" w:rsidR="00044093" w:rsidRPr="00635301" w:rsidRDefault="00044093" w:rsidP="00044093">
      <w:pPr>
        <w:spacing w:line="200" w:lineRule="exact"/>
        <w:jc w:val="both"/>
        <w:rPr>
          <w:color w:val="000000" w:themeColor="text1"/>
          <w:spacing w:val="38"/>
          <w:sz w:val="20"/>
          <w:szCs w:val="20"/>
          <w:lang w:val="en-GB"/>
        </w:rPr>
      </w:pPr>
    </w:p>
    <w:p w14:paraId="22044134" w14:textId="77777777" w:rsidR="00044093" w:rsidRPr="00635301" w:rsidRDefault="00044093" w:rsidP="00044093">
      <w:pPr>
        <w:spacing w:before="49"/>
        <w:ind w:right="-7"/>
        <w:jc w:val="both"/>
        <w:rPr>
          <w:b/>
          <w:bCs/>
          <w:color w:val="000000" w:themeColor="text1"/>
          <w:lang w:val="en-GB"/>
        </w:rPr>
      </w:pPr>
    </w:p>
    <w:p w14:paraId="184621BD" w14:textId="77777777" w:rsidR="00044093" w:rsidRPr="00635301" w:rsidRDefault="00044093" w:rsidP="00044093">
      <w:pPr>
        <w:spacing w:before="49"/>
        <w:ind w:right="-7"/>
        <w:jc w:val="both"/>
        <w:rPr>
          <w:b/>
          <w:bCs/>
          <w:color w:val="000000" w:themeColor="text1"/>
          <w:lang w:val="en-GB"/>
        </w:rPr>
      </w:pPr>
    </w:p>
    <w:p w14:paraId="55890BD4" w14:textId="77777777" w:rsidR="00044093" w:rsidRPr="00635301" w:rsidRDefault="00044093" w:rsidP="00044093">
      <w:pPr>
        <w:jc w:val="both"/>
        <w:rPr>
          <w:b/>
          <w:bCs/>
          <w:color w:val="000000" w:themeColor="text1"/>
          <w:lang w:val="en-GB"/>
        </w:rPr>
      </w:pPr>
      <w:r w:rsidRPr="00635301">
        <w:rPr>
          <w:lang w:val="en-GB"/>
        </w:rPr>
        <w:br w:type="page"/>
      </w:r>
    </w:p>
    <w:p w14:paraId="05979864" w14:textId="77777777" w:rsidR="00044093" w:rsidRPr="00635301" w:rsidRDefault="00044093" w:rsidP="00044093">
      <w:pPr>
        <w:spacing w:before="49"/>
        <w:ind w:right="-7"/>
        <w:jc w:val="both"/>
        <w:rPr>
          <w:color w:val="000000" w:themeColor="text1"/>
          <w:lang w:val="en-GB"/>
        </w:rPr>
      </w:pPr>
      <w:r w:rsidRPr="00635301">
        <w:rPr>
          <w:b/>
          <w:color w:val="000000" w:themeColor="text1"/>
          <w:lang w:val="en-GB"/>
        </w:rPr>
        <w:lastRenderedPageBreak/>
        <w:t>Note on the preparation of the Framework Schedule of Unit Prices and all-in Prices</w:t>
      </w:r>
    </w:p>
    <w:p w14:paraId="23BDD5AC" w14:textId="77777777" w:rsidR="00044093" w:rsidRPr="00635301" w:rsidRDefault="00044093" w:rsidP="00044093">
      <w:pPr>
        <w:spacing w:before="5"/>
        <w:ind w:right="-7"/>
        <w:jc w:val="both"/>
        <w:rPr>
          <w:color w:val="000000" w:themeColor="text1"/>
          <w:lang w:val="en-GB"/>
        </w:rPr>
      </w:pPr>
    </w:p>
    <w:p w14:paraId="44BAFACE" w14:textId="77777777" w:rsidR="00044093" w:rsidRPr="00635301" w:rsidRDefault="00044093" w:rsidP="00044093">
      <w:pPr>
        <w:ind w:right="-7"/>
        <w:jc w:val="both"/>
        <w:rPr>
          <w:color w:val="000000" w:themeColor="text1"/>
          <w:lang w:val="en-GB"/>
        </w:rPr>
      </w:pPr>
    </w:p>
    <w:p w14:paraId="54348A13" w14:textId="77777777" w:rsidR="00044093" w:rsidRPr="00635301" w:rsidRDefault="00044093" w:rsidP="00044093">
      <w:pPr>
        <w:spacing w:after="120"/>
        <w:jc w:val="both"/>
        <w:rPr>
          <w:color w:val="000000" w:themeColor="text1"/>
          <w:lang w:val="en-GB"/>
        </w:rPr>
      </w:pPr>
      <w:r w:rsidRPr="00635301">
        <w:rPr>
          <w:color w:val="000000" w:themeColor="text1"/>
          <w:lang w:val="en-GB"/>
        </w:rPr>
        <w:t>The Framework Schedule and the Delivery schedule must be included in the Tender File by the Project Owner or those who will prepare and finalize them, and must include, in minimum the description of the services subject of the Framework Agreement.</w:t>
      </w:r>
    </w:p>
    <w:p w14:paraId="7EA1E18D" w14:textId="77777777" w:rsidR="00044093" w:rsidRPr="00635301" w:rsidRDefault="00044093" w:rsidP="00044093">
      <w:pPr>
        <w:spacing w:after="120"/>
        <w:jc w:val="both"/>
        <w:rPr>
          <w:lang w:val="en-GB"/>
        </w:rPr>
      </w:pPr>
      <w:r w:rsidRPr="00635301">
        <w:rPr>
          <w:color w:val="000000" w:themeColor="text1"/>
          <w:lang w:val="en-GB"/>
        </w:rPr>
        <w:t>They are intended to provide bidders with the information necessary to enable them to prepare their bids efficiently and accurately, in particular as regards the Price Schedule, a model of which is set out in Appendix 7. Together with the Price Schedules, they provide in addition the basic information required by the Project Owner or Delegat</w:t>
      </w:r>
      <w:r w:rsidRPr="00635301">
        <w:rPr>
          <w:lang w:val="en-GB"/>
        </w:rPr>
        <w:t>ed Project Owner if he modifies the quantities at the time of awarding the contract, in accordance with Article 39 of the RGAO.</w:t>
      </w:r>
    </w:p>
    <w:p w14:paraId="2356D895" w14:textId="77777777" w:rsidR="00044093" w:rsidRPr="00635301" w:rsidRDefault="00044093" w:rsidP="00044093">
      <w:pPr>
        <w:spacing w:after="120"/>
        <w:jc w:val="both"/>
        <w:rPr>
          <w:color w:val="000000" w:themeColor="text1"/>
          <w:lang w:val="en-GB"/>
        </w:rPr>
      </w:pPr>
      <w:r w:rsidRPr="00635301">
        <w:rPr>
          <w:lang w:val="en-GB"/>
        </w:rPr>
        <w:t xml:space="preserve">The date or period of execution must be specified, taking into account the </w:t>
      </w:r>
      <w:r w:rsidRPr="00635301">
        <w:rPr>
          <w:color w:val="000000" w:themeColor="text1"/>
          <w:lang w:val="en-GB"/>
        </w:rPr>
        <w:t>date specified here, on which the service provider's obligations begin (notification of the award or signature of the Contract, issuing or confirmation of the letter of credit).</w:t>
      </w:r>
    </w:p>
    <w:p w14:paraId="55BF976E" w14:textId="77777777" w:rsidR="00044093" w:rsidRPr="00635301" w:rsidRDefault="00044093" w:rsidP="00044093">
      <w:pPr>
        <w:spacing w:after="120"/>
        <w:jc w:val="both"/>
        <w:rPr>
          <w:color w:val="000000" w:themeColor="text1"/>
          <w:lang w:val="en-GB"/>
        </w:rPr>
      </w:pPr>
      <w:r w:rsidRPr="00635301">
        <w:rPr>
          <w:color w:val="000000" w:themeColor="text1"/>
          <w:lang w:val="en-GB"/>
        </w:rPr>
        <w:t>[The bidder must fill in all blank spaces in the Price Schedule forms in accordance with the instructions below. The list of items in Column 1 of the Price Schedule must be identical to the list of services provided by the Project Owner].</w:t>
      </w:r>
    </w:p>
    <w:p w14:paraId="322145DB" w14:textId="77777777" w:rsidR="00044093" w:rsidRPr="00635301" w:rsidRDefault="00044093" w:rsidP="00044093">
      <w:pPr>
        <w:ind w:right="-7"/>
        <w:jc w:val="both"/>
        <w:rPr>
          <w:i/>
          <w:iCs/>
          <w:color w:val="000000" w:themeColor="text1"/>
          <w:lang w:val="en-GB"/>
        </w:rPr>
      </w:pPr>
    </w:p>
    <w:p w14:paraId="4181B5CE" w14:textId="77777777" w:rsidR="00044093" w:rsidRPr="00635301" w:rsidRDefault="00044093" w:rsidP="00044093">
      <w:pPr>
        <w:ind w:right="-7"/>
        <w:jc w:val="both"/>
        <w:rPr>
          <w:color w:val="000000" w:themeColor="text1"/>
          <w:lang w:val="en-GB"/>
        </w:rPr>
      </w:pPr>
    </w:p>
    <w:p w14:paraId="2828721C" w14:textId="77777777" w:rsidR="00044093" w:rsidRPr="00635301" w:rsidRDefault="00044093" w:rsidP="00044093">
      <w:pPr>
        <w:ind w:right="-7"/>
        <w:jc w:val="both"/>
        <w:rPr>
          <w:i/>
          <w:iCs/>
          <w:color w:val="000000" w:themeColor="text1"/>
          <w:lang w:val="en-GB"/>
        </w:rPr>
        <w:sectPr w:rsidR="00044093" w:rsidRPr="00635301" w:rsidSect="00044093">
          <w:footerReference w:type="default" r:id="rId20"/>
          <w:pgSz w:w="11900" w:h="16820"/>
          <w:pgMar w:top="454" w:right="851" w:bottom="454" w:left="851" w:header="720" w:footer="720" w:gutter="0"/>
          <w:paperSrc w:first="7" w:other="7"/>
          <w:cols w:space="720"/>
        </w:sectPr>
      </w:pPr>
    </w:p>
    <w:p w14:paraId="32AE6095" w14:textId="77777777" w:rsidR="00044093" w:rsidRPr="00635301" w:rsidRDefault="00044093" w:rsidP="00044093">
      <w:pPr>
        <w:spacing w:before="8" w:line="160" w:lineRule="exact"/>
        <w:ind w:left="142"/>
        <w:jc w:val="both"/>
        <w:rPr>
          <w:color w:val="000000" w:themeColor="text1"/>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450"/>
      </w:tblGrid>
      <w:tr w:rsidR="00044093" w:rsidRPr="00635301" w14:paraId="56821F80" w14:textId="77777777" w:rsidTr="00B25E1D">
        <w:trPr>
          <w:cantSplit/>
          <w:trHeight w:val="900"/>
        </w:trPr>
        <w:tc>
          <w:tcPr>
            <w:tcW w:w="13158" w:type="dxa"/>
            <w:gridSpan w:val="2"/>
            <w:tcBorders>
              <w:top w:val="nil"/>
              <w:left w:val="nil"/>
              <w:bottom w:val="nil"/>
              <w:right w:val="nil"/>
            </w:tcBorders>
            <w:vAlign w:val="center"/>
          </w:tcPr>
          <w:p w14:paraId="66BC07BF" w14:textId="2AF736E1" w:rsidR="00044093" w:rsidRPr="00635301" w:rsidRDefault="00044093" w:rsidP="00044093">
            <w:pPr>
              <w:keepNext/>
              <w:keepLines/>
              <w:spacing w:before="200" w:after="120" w:line="360" w:lineRule="auto"/>
              <w:jc w:val="center"/>
              <w:outlineLvl w:val="1"/>
              <w:rPr>
                <w:b/>
                <w:bCs/>
                <w:sz w:val="32"/>
                <w:szCs w:val="32"/>
              </w:rPr>
            </w:pPr>
            <w:r w:rsidRPr="00635301">
              <w:rPr>
                <w:b/>
                <w:sz w:val="32"/>
              </w:rPr>
              <w:t>Price schedule for services</w:t>
            </w:r>
          </w:p>
        </w:tc>
      </w:tr>
      <w:tr w:rsidR="00044093" w:rsidRPr="00635301" w14:paraId="79A798B7" w14:textId="77777777" w:rsidTr="00B25E1D">
        <w:trPr>
          <w:cantSplit/>
        </w:trPr>
        <w:tc>
          <w:tcPr>
            <w:tcW w:w="3708" w:type="dxa"/>
            <w:tcBorders>
              <w:top w:val="nil"/>
              <w:left w:val="nil"/>
              <w:bottom w:val="nil"/>
              <w:right w:val="nil"/>
            </w:tcBorders>
            <w:vAlign w:val="center"/>
          </w:tcPr>
          <w:p w14:paraId="58FF47AB" w14:textId="77777777" w:rsidR="00044093" w:rsidRPr="00635301" w:rsidRDefault="00044093" w:rsidP="00B25E1D">
            <w:pPr>
              <w:spacing w:after="120" w:line="360" w:lineRule="auto"/>
              <w:jc w:val="both"/>
              <w:rPr>
                <w:sz w:val="18"/>
              </w:rPr>
            </w:pPr>
          </w:p>
        </w:tc>
        <w:tc>
          <w:tcPr>
            <w:tcW w:w="9450" w:type="dxa"/>
            <w:tcBorders>
              <w:top w:val="nil"/>
              <w:left w:val="nil"/>
              <w:bottom w:val="nil"/>
              <w:right w:val="nil"/>
            </w:tcBorders>
            <w:vAlign w:val="center"/>
          </w:tcPr>
          <w:p w14:paraId="546D409D" w14:textId="77777777" w:rsidR="00044093" w:rsidRPr="00635301" w:rsidRDefault="00044093" w:rsidP="00B25E1D">
            <w:pPr>
              <w:spacing w:after="120" w:line="360" w:lineRule="auto"/>
              <w:jc w:val="both"/>
              <w:rPr>
                <w:bCs/>
                <w:i/>
                <w:iCs/>
                <w:lang w:val="en-GB"/>
              </w:rPr>
            </w:pPr>
            <w:r w:rsidRPr="00635301">
              <w:rPr>
                <w:lang w:val="en-GB"/>
              </w:rPr>
              <w:t xml:space="preserve">Date [insert date (day, month, year) of submission of the offer] </w:t>
            </w:r>
          </w:p>
          <w:p w14:paraId="7E54AA89" w14:textId="77777777" w:rsidR="00044093" w:rsidRPr="00635301" w:rsidRDefault="00044093" w:rsidP="00B25E1D">
            <w:pPr>
              <w:spacing w:after="120" w:line="360" w:lineRule="auto"/>
              <w:ind w:right="72"/>
              <w:jc w:val="both"/>
              <w:rPr>
                <w:b/>
                <w:lang w:val="en-GB"/>
              </w:rPr>
            </w:pPr>
            <w:r w:rsidRPr="00635301">
              <w:rPr>
                <w:lang w:val="en-GB"/>
              </w:rPr>
              <w:t xml:space="preserve">AAO number: </w:t>
            </w:r>
            <w:r w:rsidRPr="00635301">
              <w:rPr>
                <w:i/>
                <w:lang w:val="en-GB"/>
              </w:rPr>
              <w:t>[insert Name of the Call for Tender]</w:t>
            </w:r>
          </w:p>
          <w:p w14:paraId="111F525E" w14:textId="77777777" w:rsidR="00044093" w:rsidRPr="00635301" w:rsidRDefault="00044093" w:rsidP="00B25E1D">
            <w:pPr>
              <w:tabs>
                <w:tab w:val="right" w:pos="4752"/>
              </w:tabs>
              <w:spacing w:after="120" w:line="360" w:lineRule="auto"/>
              <w:ind w:left="-115"/>
              <w:jc w:val="both"/>
              <w:rPr>
                <w:lang w:val="en-GB"/>
              </w:rPr>
            </w:pPr>
            <w:r w:rsidRPr="00635301">
              <w:rPr>
                <w:lang w:val="en-GB"/>
              </w:rPr>
              <w:t xml:space="preserve">Variant number: </w:t>
            </w:r>
            <w:r w:rsidRPr="00635301">
              <w:rPr>
                <w:i/>
                <w:lang w:val="en-GB"/>
              </w:rPr>
              <w:t>[insert identification number if this tender is proposed for a variant].</w:t>
            </w:r>
          </w:p>
        </w:tc>
      </w:tr>
    </w:tbl>
    <w:p w14:paraId="2D9AAA01" w14:textId="77777777" w:rsidR="00044093" w:rsidRPr="00635301" w:rsidRDefault="00044093" w:rsidP="00044093">
      <w:pPr>
        <w:spacing w:after="120" w:line="360" w:lineRule="auto"/>
        <w:jc w:val="both"/>
        <w:rPr>
          <w:sz w:val="8"/>
          <w:szCs w:val="4"/>
          <w:lang w:val="en-GB"/>
        </w:rPr>
      </w:pPr>
    </w:p>
    <w:tbl>
      <w:tblPr>
        <w:tblW w:w="10060" w:type="dxa"/>
        <w:jc w:val="center"/>
        <w:tblLayout w:type="fixed"/>
        <w:tblCellMar>
          <w:left w:w="72" w:type="dxa"/>
          <w:right w:w="72" w:type="dxa"/>
        </w:tblCellMar>
        <w:tblLook w:val="0000" w:firstRow="0" w:lastRow="0" w:firstColumn="0" w:lastColumn="0" w:noHBand="0" w:noVBand="0"/>
      </w:tblPr>
      <w:tblGrid>
        <w:gridCol w:w="1560"/>
        <w:gridCol w:w="1561"/>
        <w:gridCol w:w="1560"/>
        <w:gridCol w:w="1560"/>
        <w:gridCol w:w="1561"/>
        <w:gridCol w:w="1129"/>
        <w:gridCol w:w="1129"/>
      </w:tblGrid>
      <w:tr w:rsidR="00044093" w:rsidRPr="00635301" w14:paraId="7674269C" w14:textId="77777777" w:rsidTr="00B25E1D">
        <w:trPr>
          <w:trHeight w:val="285"/>
          <w:jc w:val="center"/>
        </w:trPr>
        <w:tc>
          <w:tcPr>
            <w:tcW w:w="1560" w:type="dxa"/>
            <w:tcBorders>
              <w:top w:val="double" w:sz="6" w:space="0" w:color="auto"/>
              <w:left w:val="double" w:sz="6" w:space="0" w:color="auto"/>
            </w:tcBorders>
            <w:shd w:val="clear" w:color="auto" w:fill="auto"/>
            <w:vAlign w:val="center"/>
          </w:tcPr>
          <w:p w14:paraId="2178B637" w14:textId="77777777" w:rsidR="00044093" w:rsidRPr="00635301" w:rsidRDefault="00044093" w:rsidP="00B25E1D">
            <w:pPr>
              <w:spacing w:after="120" w:line="360" w:lineRule="auto"/>
              <w:jc w:val="both"/>
              <w:rPr>
                <w:sz w:val="20"/>
              </w:rPr>
            </w:pPr>
            <w:r w:rsidRPr="00635301">
              <w:rPr>
                <w:sz w:val="20"/>
              </w:rPr>
              <w:t>1</w:t>
            </w:r>
          </w:p>
        </w:tc>
        <w:tc>
          <w:tcPr>
            <w:tcW w:w="1561" w:type="dxa"/>
            <w:tcBorders>
              <w:top w:val="double" w:sz="6" w:space="0" w:color="auto"/>
              <w:left w:val="single" w:sz="6" w:space="0" w:color="auto"/>
            </w:tcBorders>
            <w:shd w:val="clear" w:color="auto" w:fill="auto"/>
            <w:vAlign w:val="center"/>
          </w:tcPr>
          <w:p w14:paraId="2EF32B42" w14:textId="77777777" w:rsidR="00044093" w:rsidRPr="00635301" w:rsidRDefault="00044093" w:rsidP="00B25E1D">
            <w:pPr>
              <w:spacing w:after="120" w:line="360" w:lineRule="auto"/>
              <w:jc w:val="both"/>
              <w:rPr>
                <w:sz w:val="20"/>
              </w:rPr>
            </w:pPr>
            <w:r w:rsidRPr="00635301">
              <w:rPr>
                <w:sz w:val="20"/>
              </w:rPr>
              <w:t>2</w:t>
            </w:r>
          </w:p>
        </w:tc>
        <w:tc>
          <w:tcPr>
            <w:tcW w:w="1560" w:type="dxa"/>
            <w:tcBorders>
              <w:top w:val="double" w:sz="6" w:space="0" w:color="auto"/>
              <w:left w:val="single" w:sz="6" w:space="0" w:color="auto"/>
              <w:right w:val="single" w:sz="6" w:space="0" w:color="auto"/>
            </w:tcBorders>
            <w:shd w:val="clear" w:color="auto" w:fill="auto"/>
            <w:vAlign w:val="center"/>
          </w:tcPr>
          <w:p w14:paraId="41CF3D32" w14:textId="77777777" w:rsidR="00044093" w:rsidRPr="00635301" w:rsidRDefault="00044093" w:rsidP="00B25E1D">
            <w:pPr>
              <w:spacing w:after="120" w:line="360" w:lineRule="auto"/>
              <w:jc w:val="both"/>
              <w:rPr>
                <w:sz w:val="20"/>
              </w:rPr>
            </w:pPr>
            <w:r w:rsidRPr="00635301">
              <w:rPr>
                <w:sz w:val="20"/>
              </w:rPr>
              <w:t>3</w:t>
            </w:r>
          </w:p>
        </w:tc>
        <w:tc>
          <w:tcPr>
            <w:tcW w:w="1560" w:type="dxa"/>
            <w:tcBorders>
              <w:top w:val="double" w:sz="6" w:space="0" w:color="auto"/>
              <w:left w:val="single" w:sz="6" w:space="0" w:color="auto"/>
              <w:right w:val="single" w:sz="6" w:space="0" w:color="auto"/>
            </w:tcBorders>
            <w:shd w:val="clear" w:color="auto" w:fill="auto"/>
            <w:vAlign w:val="center"/>
          </w:tcPr>
          <w:p w14:paraId="466B862C" w14:textId="77777777" w:rsidR="00044093" w:rsidRPr="00635301" w:rsidRDefault="00044093" w:rsidP="00B25E1D">
            <w:pPr>
              <w:spacing w:after="120" w:line="360" w:lineRule="auto"/>
              <w:jc w:val="both"/>
              <w:rPr>
                <w:sz w:val="20"/>
              </w:rPr>
            </w:pPr>
            <w:r w:rsidRPr="00635301">
              <w:rPr>
                <w:sz w:val="20"/>
              </w:rPr>
              <w:t>4</w:t>
            </w:r>
          </w:p>
        </w:tc>
        <w:tc>
          <w:tcPr>
            <w:tcW w:w="1561" w:type="dxa"/>
            <w:tcBorders>
              <w:top w:val="double" w:sz="6" w:space="0" w:color="auto"/>
              <w:left w:val="single" w:sz="6" w:space="0" w:color="auto"/>
              <w:right w:val="single" w:sz="4" w:space="0" w:color="auto"/>
            </w:tcBorders>
            <w:shd w:val="clear" w:color="auto" w:fill="auto"/>
            <w:vAlign w:val="center"/>
          </w:tcPr>
          <w:p w14:paraId="26072C1D" w14:textId="77777777" w:rsidR="00044093" w:rsidRPr="00635301" w:rsidRDefault="00044093" w:rsidP="00B25E1D">
            <w:pPr>
              <w:spacing w:after="120" w:line="360" w:lineRule="auto"/>
              <w:jc w:val="both"/>
              <w:rPr>
                <w:sz w:val="20"/>
              </w:rPr>
            </w:pPr>
            <w:r w:rsidRPr="00635301">
              <w:rPr>
                <w:sz w:val="20"/>
              </w:rPr>
              <w:t>5</w:t>
            </w:r>
          </w:p>
        </w:tc>
        <w:tc>
          <w:tcPr>
            <w:tcW w:w="2258" w:type="dxa"/>
            <w:gridSpan w:val="2"/>
            <w:tcBorders>
              <w:top w:val="single" w:sz="4" w:space="0" w:color="auto"/>
              <w:left w:val="single" w:sz="4" w:space="0" w:color="auto"/>
              <w:right w:val="single" w:sz="4" w:space="0" w:color="auto"/>
            </w:tcBorders>
            <w:shd w:val="clear" w:color="auto" w:fill="auto"/>
            <w:vAlign w:val="center"/>
          </w:tcPr>
          <w:p w14:paraId="7C341E1D" w14:textId="77777777" w:rsidR="00044093" w:rsidRPr="00635301" w:rsidRDefault="00044093" w:rsidP="00B25E1D">
            <w:pPr>
              <w:spacing w:after="120" w:line="360" w:lineRule="auto"/>
              <w:jc w:val="both"/>
              <w:rPr>
                <w:sz w:val="20"/>
              </w:rPr>
            </w:pPr>
            <w:r w:rsidRPr="00635301">
              <w:rPr>
                <w:sz w:val="20"/>
              </w:rPr>
              <w:t>6</w:t>
            </w:r>
          </w:p>
        </w:tc>
      </w:tr>
      <w:tr w:rsidR="00044093" w:rsidRPr="00635301" w14:paraId="6B6D505B" w14:textId="77777777" w:rsidTr="00B25E1D">
        <w:trPr>
          <w:trHeight w:val="1447"/>
          <w:jc w:val="center"/>
        </w:trPr>
        <w:tc>
          <w:tcPr>
            <w:tcW w:w="1560" w:type="dxa"/>
            <w:tcBorders>
              <w:top w:val="double" w:sz="6" w:space="0" w:color="auto"/>
              <w:left w:val="double" w:sz="6" w:space="0" w:color="auto"/>
            </w:tcBorders>
            <w:shd w:val="clear" w:color="auto" w:fill="auto"/>
            <w:vAlign w:val="center"/>
          </w:tcPr>
          <w:p w14:paraId="60FA140C" w14:textId="77777777" w:rsidR="00044093" w:rsidRPr="00635301" w:rsidRDefault="00044093" w:rsidP="00B25E1D">
            <w:pPr>
              <w:spacing w:after="120" w:line="360" w:lineRule="auto"/>
              <w:jc w:val="both"/>
              <w:rPr>
                <w:sz w:val="20"/>
              </w:rPr>
            </w:pPr>
            <w:r w:rsidRPr="00635301">
              <w:rPr>
                <w:sz w:val="20"/>
              </w:rPr>
              <w:t>No. of reference</w:t>
            </w:r>
          </w:p>
        </w:tc>
        <w:tc>
          <w:tcPr>
            <w:tcW w:w="1561" w:type="dxa"/>
            <w:tcBorders>
              <w:top w:val="double" w:sz="6" w:space="0" w:color="auto"/>
              <w:left w:val="single" w:sz="6" w:space="0" w:color="auto"/>
            </w:tcBorders>
            <w:shd w:val="clear" w:color="auto" w:fill="auto"/>
            <w:vAlign w:val="center"/>
          </w:tcPr>
          <w:p w14:paraId="74E0076B" w14:textId="77777777" w:rsidR="00044093" w:rsidRPr="00635301" w:rsidRDefault="00044093" w:rsidP="00B25E1D">
            <w:pPr>
              <w:spacing w:after="120" w:line="360" w:lineRule="auto"/>
              <w:jc w:val="both"/>
              <w:rPr>
                <w:sz w:val="20"/>
              </w:rPr>
            </w:pPr>
            <w:r w:rsidRPr="00635301">
              <w:rPr>
                <w:sz w:val="20"/>
              </w:rPr>
              <w:t>Description</w:t>
            </w:r>
            <w:r w:rsidRPr="00635301">
              <w:rPr>
                <w:sz w:val="20"/>
                <w:vertAlign w:val="superscript"/>
              </w:rPr>
              <w:footnoteReference w:id="4"/>
            </w:r>
          </w:p>
        </w:tc>
        <w:tc>
          <w:tcPr>
            <w:tcW w:w="1560" w:type="dxa"/>
            <w:tcBorders>
              <w:top w:val="double" w:sz="6" w:space="0" w:color="auto"/>
              <w:left w:val="single" w:sz="6" w:space="0" w:color="auto"/>
              <w:right w:val="single" w:sz="6" w:space="0" w:color="auto"/>
            </w:tcBorders>
            <w:shd w:val="clear" w:color="auto" w:fill="auto"/>
            <w:vAlign w:val="center"/>
          </w:tcPr>
          <w:p w14:paraId="518985C3" w14:textId="77777777" w:rsidR="00044093" w:rsidRPr="00635301" w:rsidRDefault="00044093" w:rsidP="00B25E1D">
            <w:pPr>
              <w:spacing w:after="120" w:line="360" w:lineRule="auto"/>
              <w:jc w:val="both"/>
              <w:rPr>
                <w:sz w:val="20"/>
              </w:rPr>
            </w:pPr>
            <w:r w:rsidRPr="00635301">
              <w:rPr>
                <w:sz w:val="20"/>
              </w:rPr>
              <w:t>Minimum quantities</w:t>
            </w:r>
            <w:r w:rsidRPr="00635301">
              <w:rPr>
                <w:sz w:val="20"/>
                <w:vertAlign w:val="superscript"/>
              </w:rPr>
              <w:footnoteReference w:id="5"/>
            </w:r>
          </w:p>
        </w:tc>
        <w:tc>
          <w:tcPr>
            <w:tcW w:w="1560" w:type="dxa"/>
            <w:tcBorders>
              <w:top w:val="double" w:sz="6" w:space="0" w:color="auto"/>
              <w:left w:val="single" w:sz="6" w:space="0" w:color="auto"/>
              <w:right w:val="single" w:sz="6" w:space="0" w:color="auto"/>
            </w:tcBorders>
            <w:shd w:val="clear" w:color="auto" w:fill="auto"/>
            <w:vAlign w:val="center"/>
          </w:tcPr>
          <w:p w14:paraId="23DD6747" w14:textId="77777777" w:rsidR="00044093" w:rsidRPr="00635301" w:rsidRDefault="00044093" w:rsidP="00B25E1D">
            <w:pPr>
              <w:spacing w:after="120" w:line="360" w:lineRule="auto"/>
              <w:jc w:val="both"/>
              <w:rPr>
                <w:sz w:val="20"/>
              </w:rPr>
            </w:pPr>
            <w:r w:rsidRPr="00635301">
              <w:rPr>
                <w:sz w:val="20"/>
              </w:rPr>
              <w:t>Maximum quantities</w:t>
            </w:r>
            <w:r w:rsidRPr="00635301">
              <w:rPr>
                <w:sz w:val="20"/>
                <w:vertAlign w:val="superscript"/>
              </w:rPr>
              <w:footnoteReference w:id="6"/>
            </w:r>
          </w:p>
        </w:tc>
        <w:tc>
          <w:tcPr>
            <w:tcW w:w="1561" w:type="dxa"/>
            <w:tcBorders>
              <w:top w:val="double" w:sz="6" w:space="0" w:color="auto"/>
              <w:left w:val="single" w:sz="6" w:space="0" w:color="auto"/>
            </w:tcBorders>
            <w:shd w:val="clear" w:color="auto" w:fill="auto"/>
            <w:vAlign w:val="center"/>
          </w:tcPr>
          <w:p w14:paraId="7FCFD5AC" w14:textId="77777777" w:rsidR="00044093" w:rsidRPr="00635301" w:rsidRDefault="00044093" w:rsidP="00B25E1D">
            <w:pPr>
              <w:spacing w:after="120" w:line="360" w:lineRule="auto"/>
              <w:jc w:val="both"/>
              <w:rPr>
                <w:sz w:val="20"/>
              </w:rPr>
            </w:pPr>
            <w:r w:rsidRPr="00635301">
              <w:rPr>
                <w:sz w:val="20"/>
              </w:rPr>
              <w:t>Unit price</w:t>
            </w:r>
            <w:r w:rsidRPr="00635301">
              <w:rPr>
                <w:sz w:val="20"/>
                <w:vertAlign w:val="superscript"/>
              </w:rPr>
              <w:footnoteReference w:id="7"/>
            </w:r>
          </w:p>
          <w:p w14:paraId="6345213E" w14:textId="77777777" w:rsidR="00044093" w:rsidRPr="00635301" w:rsidRDefault="00044093" w:rsidP="00B25E1D">
            <w:pPr>
              <w:spacing w:after="120" w:line="360" w:lineRule="auto"/>
              <w:jc w:val="both"/>
              <w:rPr>
                <w:sz w:val="20"/>
              </w:rPr>
            </w:pPr>
          </w:p>
        </w:tc>
        <w:tc>
          <w:tcPr>
            <w:tcW w:w="1129" w:type="dxa"/>
            <w:tcBorders>
              <w:top w:val="double" w:sz="6" w:space="0" w:color="auto"/>
              <w:left w:val="single" w:sz="6" w:space="0" w:color="auto"/>
              <w:right w:val="single" w:sz="4" w:space="0" w:color="auto"/>
            </w:tcBorders>
            <w:shd w:val="clear" w:color="auto" w:fill="auto"/>
            <w:vAlign w:val="center"/>
          </w:tcPr>
          <w:p w14:paraId="6E1927CE" w14:textId="77777777" w:rsidR="00044093" w:rsidRPr="00635301" w:rsidRDefault="00044093" w:rsidP="00B25E1D">
            <w:pPr>
              <w:spacing w:after="120" w:line="360" w:lineRule="auto"/>
              <w:jc w:val="both"/>
              <w:rPr>
                <w:sz w:val="20"/>
                <w:lang w:val="en-GB"/>
              </w:rPr>
            </w:pPr>
            <w:r w:rsidRPr="00635301">
              <w:rPr>
                <w:sz w:val="20"/>
                <w:lang w:val="en-GB"/>
              </w:rPr>
              <w:t xml:space="preserve">Total minimum Price </w:t>
            </w:r>
          </w:p>
          <w:p w14:paraId="5618F355" w14:textId="77777777" w:rsidR="00044093" w:rsidRPr="00635301" w:rsidDel="005829E1" w:rsidRDefault="00044093" w:rsidP="00B25E1D">
            <w:pPr>
              <w:spacing w:after="120" w:line="360" w:lineRule="auto"/>
              <w:jc w:val="both"/>
              <w:rPr>
                <w:sz w:val="20"/>
                <w:lang w:val="en-GB"/>
              </w:rPr>
            </w:pPr>
            <w:r w:rsidRPr="00635301">
              <w:rPr>
                <w:sz w:val="20"/>
                <w:lang w:val="en-GB"/>
              </w:rPr>
              <w:t>(col.3 x col.6)</w:t>
            </w:r>
          </w:p>
        </w:tc>
        <w:tc>
          <w:tcPr>
            <w:tcW w:w="1129" w:type="dxa"/>
            <w:tcBorders>
              <w:top w:val="double" w:sz="6" w:space="0" w:color="auto"/>
              <w:left w:val="single" w:sz="4" w:space="0" w:color="auto"/>
              <w:right w:val="single" w:sz="4" w:space="0" w:color="auto"/>
            </w:tcBorders>
            <w:shd w:val="clear" w:color="auto" w:fill="auto"/>
            <w:vAlign w:val="center"/>
          </w:tcPr>
          <w:p w14:paraId="163BFA7E" w14:textId="77777777" w:rsidR="00044093" w:rsidRPr="00635301" w:rsidRDefault="00044093" w:rsidP="00B25E1D">
            <w:pPr>
              <w:spacing w:after="120" w:line="360" w:lineRule="auto"/>
              <w:jc w:val="both"/>
              <w:rPr>
                <w:sz w:val="20"/>
                <w:lang w:val="en-GB"/>
              </w:rPr>
            </w:pPr>
            <w:r w:rsidRPr="00635301">
              <w:rPr>
                <w:sz w:val="20"/>
                <w:lang w:val="en-GB"/>
              </w:rPr>
              <w:t>Total minimum price</w:t>
            </w:r>
          </w:p>
          <w:p w14:paraId="16057BDB" w14:textId="77777777" w:rsidR="00044093" w:rsidRPr="00635301" w:rsidRDefault="00044093" w:rsidP="00B25E1D">
            <w:pPr>
              <w:spacing w:after="120" w:line="360" w:lineRule="auto"/>
              <w:jc w:val="both"/>
              <w:rPr>
                <w:sz w:val="20"/>
                <w:lang w:val="en-GB"/>
              </w:rPr>
            </w:pPr>
            <w:r w:rsidRPr="00635301">
              <w:rPr>
                <w:sz w:val="20"/>
                <w:lang w:val="en-GB"/>
              </w:rPr>
              <w:t>(col.4 x col.6)</w:t>
            </w:r>
          </w:p>
        </w:tc>
      </w:tr>
      <w:tr w:rsidR="00044093" w:rsidRPr="00635301" w14:paraId="3A7F1FC2" w14:textId="77777777" w:rsidTr="00B25E1D">
        <w:trPr>
          <w:trHeight w:val="1447"/>
          <w:jc w:val="center"/>
        </w:trPr>
        <w:tc>
          <w:tcPr>
            <w:tcW w:w="1560" w:type="dxa"/>
            <w:tcBorders>
              <w:top w:val="double" w:sz="6" w:space="0" w:color="auto"/>
              <w:left w:val="double" w:sz="6" w:space="0" w:color="auto"/>
              <w:bottom w:val="double" w:sz="6" w:space="0" w:color="auto"/>
            </w:tcBorders>
            <w:shd w:val="clear" w:color="auto" w:fill="auto"/>
            <w:vAlign w:val="center"/>
          </w:tcPr>
          <w:p w14:paraId="5BB09E0E" w14:textId="77777777" w:rsidR="00044093" w:rsidRPr="00635301" w:rsidDel="00293CAB" w:rsidRDefault="00044093" w:rsidP="00B25E1D">
            <w:pPr>
              <w:spacing w:after="120" w:line="360" w:lineRule="auto"/>
              <w:jc w:val="both"/>
              <w:rPr>
                <w:bCs/>
                <w:iCs/>
                <w:sz w:val="20"/>
                <w:highlight w:val="green"/>
                <w:lang w:val="en-GB"/>
              </w:rPr>
            </w:pPr>
          </w:p>
        </w:tc>
        <w:tc>
          <w:tcPr>
            <w:tcW w:w="1561" w:type="dxa"/>
            <w:tcBorders>
              <w:top w:val="double" w:sz="6" w:space="0" w:color="auto"/>
              <w:left w:val="single" w:sz="6" w:space="0" w:color="auto"/>
              <w:bottom w:val="double" w:sz="6" w:space="0" w:color="auto"/>
            </w:tcBorders>
            <w:shd w:val="clear" w:color="auto" w:fill="auto"/>
            <w:vAlign w:val="center"/>
          </w:tcPr>
          <w:p w14:paraId="21AC679D" w14:textId="77777777" w:rsidR="00044093" w:rsidRPr="00635301" w:rsidRDefault="00044093" w:rsidP="00B25E1D">
            <w:pPr>
              <w:spacing w:after="120" w:line="360" w:lineRule="auto"/>
              <w:jc w:val="both"/>
              <w:rPr>
                <w:bCs/>
                <w:iCs/>
                <w:sz w:val="20"/>
                <w:highlight w:val="green"/>
                <w:lang w:val="en-GB"/>
              </w:rPr>
            </w:pPr>
          </w:p>
        </w:tc>
        <w:tc>
          <w:tcPr>
            <w:tcW w:w="1560" w:type="dxa"/>
            <w:tcBorders>
              <w:top w:val="double" w:sz="6" w:space="0" w:color="auto"/>
              <w:left w:val="single" w:sz="6" w:space="0" w:color="auto"/>
              <w:bottom w:val="double" w:sz="6" w:space="0" w:color="auto"/>
              <w:right w:val="single" w:sz="6" w:space="0" w:color="auto"/>
            </w:tcBorders>
            <w:shd w:val="clear" w:color="auto" w:fill="auto"/>
            <w:vAlign w:val="center"/>
          </w:tcPr>
          <w:p w14:paraId="6E0FB46B" w14:textId="77777777" w:rsidR="00044093" w:rsidRPr="00635301" w:rsidRDefault="00044093" w:rsidP="00B25E1D">
            <w:pPr>
              <w:spacing w:after="120" w:line="360" w:lineRule="auto"/>
              <w:jc w:val="both"/>
              <w:rPr>
                <w:bCs/>
                <w:iCs/>
                <w:sz w:val="20"/>
                <w:highlight w:val="green"/>
                <w:lang w:val="en-GB"/>
              </w:rPr>
            </w:pPr>
          </w:p>
        </w:tc>
        <w:tc>
          <w:tcPr>
            <w:tcW w:w="1560" w:type="dxa"/>
            <w:tcBorders>
              <w:top w:val="double" w:sz="6" w:space="0" w:color="auto"/>
              <w:left w:val="single" w:sz="6" w:space="0" w:color="auto"/>
              <w:bottom w:val="double" w:sz="6" w:space="0" w:color="auto"/>
              <w:right w:val="single" w:sz="6" w:space="0" w:color="auto"/>
            </w:tcBorders>
            <w:shd w:val="clear" w:color="auto" w:fill="auto"/>
            <w:vAlign w:val="center"/>
          </w:tcPr>
          <w:p w14:paraId="6B896A86" w14:textId="77777777" w:rsidR="00044093" w:rsidRPr="00635301" w:rsidRDefault="00044093" w:rsidP="00B25E1D">
            <w:pPr>
              <w:spacing w:after="120" w:line="360" w:lineRule="auto"/>
              <w:jc w:val="both"/>
              <w:rPr>
                <w:bCs/>
                <w:iCs/>
                <w:sz w:val="20"/>
                <w:highlight w:val="green"/>
                <w:lang w:val="en-GB"/>
              </w:rPr>
            </w:pPr>
          </w:p>
        </w:tc>
        <w:tc>
          <w:tcPr>
            <w:tcW w:w="1561" w:type="dxa"/>
            <w:tcBorders>
              <w:top w:val="double" w:sz="6" w:space="0" w:color="auto"/>
              <w:left w:val="single" w:sz="6" w:space="0" w:color="auto"/>
              <w:bottom w:val="double" w:sz="6" w:space="0" w:color="auto"/>
            </w:tcBorders>
            <w:shd w:val="clear" w:color="auto" w:fill="auto"/>
            <w:vAlign w:val="center"/>
          </w:tcPr>
          <w:p w14:paraId="11C8880D" w14:textId="77777777" w:rsidR="00044093" w:rsidRPr="00635301" w:rsidRDefault="00044093" w:rsidP="00B25E1D">
            <w:pPr>
              <w:spacing w:after="120" w:line="360" w:lineRule="auto"/>
              <w:jc w:val="both"/>
              <w:rPr>
                <w:bCs/>
                <w:iCs/>
                <w:sz w:val="20"/>
                <w:highlight w:val="green"/>
                <w:lang w:val="en-GB"/>
              </w:rPr>
            </w:pPr>
          </w:p>
        </w:tc>
        <w:tc>
          <w:tcPr>
            <w:tcW w:w="1129" w:type="dxa"/>
            <w:tcBorders>
              <w:top w:val="double" w:sz="6" w:space="0" w:color="auto"/>
              <w:left w:val="single" w:sz="6" w:space="0" w:color="auto"/>
              <w:bottom w:val="double" w:sz="6" w:space="0" w:color="auto"/>
              <w:right w:val="single" w:sz="4" w:space="0" w:color="auto"/>
            </w:tcBorders>
            <w:shd w:val="clear" w:color="auto" w:fill="auto"/>
            <w:vAlign w:val="center"/>
          </w:tcPr>
          <w:p w14:paraId="55180774" w14:textId="77777777" w:rsidR="00044093" w:rsidRPr="00635301" w:rsidRDefault="00044093" w:rsidP="00B25E1D">
            <w:pPr>
              <w:spacing w:after="120" w:line="360" w:lineRule="auto"/>
              <w:jc w:val="both"/>
              <w:rPr>
                <w:bCs/>
                <w:iCs/>
                <w:sz w:val="20"/>
                <w:highlight w:val="green"/>
                <w:lang w:val="en-GB"/>
              </w:rPr>
            </w:pPr>
          </w:p>
        </w:tc>
        <w:tc>
          <w:tcPr>
            <w:tcW w:w="1129" w:type="dxa"/>
            <w:tcBorders>
              <w:top w:val="double" w:sz="6" w:space="0" w:color="auto"/>
              <w:left w:val="single" w:sz="4" w:space="0" w:color="auto"/>
              <w:bottom w:val="double" w:sz="6" w:space="0" w:color="auto"/>
              <w:right w:val="single" w:sz="4" w:space="0" w:color="auto"/>
            </w:tcBorders>
            <w:shd w:val="clear" w:color="auto" w:fill="auto"/>
            <w:vAlign w:val="center"/>
          </w:tcPr>
          <w:p w14:paraId="15E2D7D7" w14:textId="77777777" w:rsidR="00044093" w:rsidRPr="00635301" w:rsidRDefault="00044093" w:rsidP="00B25E1D">
            <w:pPr>
              <w:spacing w:after="120" w:line="360" w:lineRule="auto"/>
              <w:jc w:val="both"/>
              <w:rPr>
                <w:bCs/>
                <w:iCs/>
                <w:sz w:val="20"/>
                <w:highlight w:val="green"/>
                <w:lang w:val="en-GB"/>
              </w:rPr>
            </w:pPr>
          </w:p>
        </w:tc>
      </w:tr>
      <w:tr w:rsidR="00044093" w:rsidRPr="00635301" w14:paraId="37828C68" w14:textId="77777777" w:rsidTr="00B25E1D">
        <w:trPr>
          <w:trHeight w:val="1447"/>
          <w:jc w:val="center"/>
        </w:trPr>
        <w:tc>
          <w:tcPr>
            <w:tcW w:w="1560" w:type="dxa"/>
            <w:tcBorders>
              <w:top w:val="double" w:sz="6" w:space="0" w:color="auto"/>
              <w:left w:val="double" w:sz="6" w:space="0" w:color="auto"/>
              <w:bottom w:val="double" w:sz="6" w:space="0" w:color="auto"/>
            </w:tcBorders>
            <w:shd w:val="clear" w:color="auto" w:fill="auto"/>
            <w:vAlign w:val="center"/>
          </w:tcPr>
          <w:p w14:paraId="39F22859" w14:textId="77777777" w:rsidR="00044093" w:rsidRPr="00635301" w:rsidRDefault="00044093" w:rsidP="00B25E1D">
            <w:pPr>
              <w:spacing w:after="120" w:line="360" w:lineRule="auto"/>
              <w:jc w:val="both"/>
              <w:rPr>
                <w:bCs/>
                <w:iCs/>
                <w:sz w:val="20"/>
                <w:highlight w:val="green"/>
                <w:lang w:val="en-GB"/>
              </w:rPr>
            </w:pPr>
          </w:p>
        </w:tc>
        <w:tc>
          <w:tcPr>
            <w:tcW w:w="1561" w:type="dxa"/>
            <w:tcBorders>
              <w:top w:val="double" w:sz="6" w:space="0" w:color="auto"/>
              <w:left w:val="single" w:sz="6" w:space="0" w:color="auto"/>
              <w:bottom w:val="double" w:sz="6" w:space="0" w:color="auto"/>
            </w:tcBorders>
            <w:shd w:val="clear" w:color="auto" w:fill="auto"/>
            <w:vAlign w:val="center"/>
          </w:tcPr>
          <w:p w14:paraId="1A02B421" w14:textId="77777777" w:rsidR="00044093" w:rsidRPr="00635301" w:rsidRDefault="00044093" w:rsidP="00B25E1D">
            <w:pPr>
              <w:spacing w:after="120" w:line="360" w:lineRule="auto"/>
              <w:jc w:val="both"/>
              <w:rPr>
                <w:bCs/>
                <w:iCs/>
                <w:sz w:val="20"/>
                <w:highlight w:val="green"/>
                <w:lang w:val="en-GB"/>
              </w:rPr>
            </w:pPr>
          </w:p>
        </w:tc>
        <w:tc>
          <w:tcPr>
            <w:tcW w:w="1560" w:type="dxa"/>
            <w:tcBorders>
              <w:top w:val="double" w:sz="6" w:space="0" w:color="auto"/>
              <w:left w:val="single" w:sz="6" w:space="0" w:color="auto"/>
              <w:bottom w:val="double" w:sz="6" w:space="0" w:color="auto"/>
              <w:right w:val="single" w:sz="6" w:space="0" w:color="auto"/>
            </w:tcBorders>
            <w:shd w:val="clear" w:color="auto" w:fill="auto"/>
            <w:vAlign w:val="center"/>
          </w:tcPr>
          <w:p w14:paraId="74C508A3" w14:textId="77777777" w:rsidR="00044093" w:rsidRPr="00635301" w:rsidRDefault="00044093" w:rsidP="00B25E1D">
            <w:pPr>
              <w:spacing w:after="120" w:line="360" w:lineRule="auto"/>
              <w:jc w:val="both"/>
              <w:rPr>
                <w:bCs/>
                <w:iCs/>
                <w:sz w:val="20"/>
                <w:highlight w:val="green"/>
                <w:lang w:val="en-GB"/>
              </w:rPr>
            </w:pPr>
          </w:p>
        </w:tc>
        <w:tc>
          <w:tcPr>
            <w:tcW w:w="1560" w:type="dxa"/>
            <w:tcBorders>
              <w:top w:val="double" w:sz="6" w:space="0" w:color="auto"/>
              <w:left w:val="single" w:sz="6" w:space="0" w:color="auto"/>
              <w:bottom w:val="double" w:sz="6" w:space="0" w:color="auto"/>
              <w:right w:val="single" w:sz="6" w:space="0" w:color="auto"/>
            </w:tcBorders>
            <w:shd w:val="clear" w:color="auto" w:fill="auto"/>
            <w:vAlign w:val="center"/>
          </w:tcPr>
          <w:p w14:paraId="45E94D53" w14:textId="77777777" w:rsidR="00044093" w:rsidRPr="00635301" w:rsidRDefault="00044093" w:rsidP="00B25E1D">
            <w:pPr>
              <w:spacing w:after="120" w:line="360" w:lineRule="auto"/>
              <w:jc w:val="both"/>
              <w:rPr>
                <w:bCs/>
                <w:iCs/>
                <w:sz w:val="20"/>
                <w:highlight w:val="green"/>
                <w:lang w:val="en-GB"/>
              </w:rPr>
            </w:pPr>
          </w:p>
        </w:tc>
        <w:tc>
          <w:tcPr>
            <w:tcW w:w="1561" w:type="dxa"/>
            <w:tcBorders>
              <w:top w:val="double" w:sz="6" w:space="0" w:color="auto"/>
              <w:left w:val="single" w:sz="6" w:space="0" w:color="auto"/>
              <w:bottom w:val="double" w:sz="6" w:space="0" w:color="auto"/>
            </w:tcBorders>
            <w:shd w:val="clear" w:color="auto" w:fill="auto"/>
            <w:vAlign w:val="center"/>
          </w:tcPr>
          <w:p w14:paraId="22484996" w14:textId="77777777" w:rsidR="00044093" w:rsidRPr="00635301" w:rsidRDefault="00044093" w:rsidP="00B25E1D">
            <w:pPr>
              <w:spacing w:after="120" w:line="360" w:lineRule="auto"/>
              <w:jc w:val="both"/>
              <w:rPr>
                <w:bCs/>
                <w:iCs/>
                <w:sz w:val="20"/>
                <w:highlight w:val="green"/>
                <w:lang w:val="en-GB"/>
              </w:rPr>
            </w:pPr>
          </w:p>
        </w:tc>
        <w:tc>
          <w:tcPr>
            <w:tcW w:w="1129" w:type="dxa"/>
            <w:tcBorders>
              <w:top w:val="double" w:sz="6" w:space="0" w:color="auto"/>
              <w:left w:val="single" w:sz="6" w:space="0" w:color="auto"/>
              <w:bottom w:val="double" w:sz="6" w:space="0" w:color="auto"/>
              <w:right w:val="single" w:sz="4" w:space="0" w:color="auto"/>
            </w:tcBorders>
            <w:shd w:val="clear" w:color="auto" w:fill="auto"/>
            <w:vAlign w:val="center"/>
          </w:tcPr>
          <w:p w14:paraId="4A3BD090" w14:textId="77777777" w:rsidR="00044093" w:rsidRPr="00635301" w:rsidRDefault="00044093" w:rsidP="00B25E1D">
            <w:pPr>
              <w:spacing w:after="120" w:line="360" w:lineRule="auto"/>
              <w:jc w:val="both"/>
              <w:rPr>
                <w:bCs/>
                <w:iCs/>
                <w:sz w:val="20"/>
                <w:highlight w:val="green"/>
                <w:lang w:val="en-GB"/>
              </w:rPr>
            </w:pPr>
          </w:p>
        </w:tc>
        <w:tc>
          <w:tcPr>
            <w:tcW w:w="1129" w:type="dxa"/>
            <w:tcBorders>
              <w:top w:val="double" w:sz="6" w:space="0" w:color="auto"/>
              <w:left w:val="single" w:sz="4" w:space="0" w:color="auto"/>
              <w:bottom w:val="double" w:sz="6" w:space="0" w:color="auto"/>
              <w:right w:val="single" w:sz="4" w:space="0" w:color="auto"/>
            </w:tcBorders>
            <w:shd w:val="clear" w:color="auto" w:fill="auto"/>
            <w:vAlign w:val="center"/>
          </w:tcPr>
          <w:p w14:paraId="73BD12AE" w14:textId="77777777" w:rsidR="00044093" w:rsidRPr="00635301" w:rsidRDefault="00044093" w:rsidP="00B25E1D">
            <w:pPr>
              <w:spacing w:after="120" w:line="360" w:lineRule="auto"/>
              <w:jc w:val="both"/>
              <w:rPr>
                <w:bCs/>
                <w:iCs/>
                <w:sz w:val="20"/>
                <w:highlight w:val="green"/>
                <w:lang w:val="en-GB"/>
              </w:rPr>
            </w:pPr>
          </w:p>
        </w:tc>
      </w:tr>
    </w:tbl>
    <w:p w14:paraId="26513A8A" w14:textId="77777777" w:rsidR="00044093" w:rsidRPr="00635301" w:rsidRDefault="00044093" w:rsidP="00044093">
      <w:pPr>
        <w:tabs>
          <w:tab w:val="right" w:pos="4140"/>
          <w:tab w:val="left" w:pos="4500"/>
          <w:tab w:val="right" w:pos="9000"/>
        </w:tabs>
        <w:spacing w:after="120" w:line="360" w:lineRule="auto"/>
        <w:jc w:val="both"/>
        <w:rPr>
          <w:b/>
          <w:lang w:val="en-GB"/>
        </w:rPr>
      </w:pPr>
      <w:r w:rsidRPr="00635301">
        <w:rPr>
          <w:lang w:val="en-GB"/>
        </w:rPr>
        <w:t xml:space="preserve">Name of Bidder [insert name of Bidder] Signature [insert signature], Date [insert date] </w:t>
      </w:r>
    </w:p>
    <w:p w14:paraId="153F81EC" w14:textId="77777777" w:rsidR="00044093" w:rsidRPr="00635301" w:rsidRDefault="00044093" w:rsidP="00044093">
      <w:pPr>
        <w:spacing w:after="120" w:line="360" w:lineRule="auto"/>
        <w:rPr>
          <w:bCs/>
          <w:i/>
          <w:iCs/>
          <w:lang w:val="en-GB"/>
        </w:rPr>
        <w:sectPr w:rsidR="00044093" w:rsidRPr="00635301" w:rsidSect="00B25E1D">
          <w:headerReference w:type="first" r:id="rId21"/>
          <w:endnotePr>
            <w:numFmt w:val="decimal"/>
            <w:numRestart w:val="eachSect"/>
          </w:endnotePr>
          <w:type w:val="nextColumn"/>
          <w:pgSz w:w="11906" w:h="16838" w:code="9"/>
          <w:pgMar w:top="454" w:right="851" w:bottom="454" w:left="851" w:header="720" w:footer="720" w:gutter="0"/>
          <w:paperSrc w:first="7" w:other="7"/>
          <w:cols w:space="720"/>
          <w:titlePg/>
          <w:docGrid w:linePitch="326"/>
        </w:sectPr>
      </w:pPr>
      <w:r w:rsidRPr="00635301">
        <w:rPr>
          <w:lang w:val="en-GB"/>
        </w:rPr>
        <w:t>Date [insert date of bid].</w:t>
      </w:r>
    </w:p>
    <w:p w14:paraId="406800A5" w14:textId="77777777" w:rsidR="00044093" w:rsidRPr="00635301" w:rsidRDefault="00044093" w:rsidP="00044093">
      <w:pPr>
        <w:spacing w:line="200" w:lineRule="exact"/>
        <w:ind w:left="142"/>
        <w:jc w:val="both"/>
        <w:rPr>
          <w:color w:val="000000" w:themeColor="text1"/>
          <w:sz w:val="20"/>
          <w:szCs w:val="20"/>
          <w:lang w:val="en-GB"/>
        </w:rPr>
      </w:pPr>
    </w:p>
    <w:p w14:paraId="70ED7F79" w14:textId="4D1FE11B" w:rsidR="00044093" w:rsidRPr="00635301" w:rsidRDefault="00635301" w:rsidP="00044093">
      <w:pPr>
        <w:spacing w:line="330" w:lineRule="exact"/>
        <w:ind w:left="142" w:right="-20"/>
        <w:jc w:val="both"/>
        <w:rPr>
          <w:color w:val="000000" w:themeColor="text1"/>
          <w:lang w:val="en-GB"/>
        </w:rPr>
      </w:pPr>
      <w:r>
        <w:rPr>
          <w:b/>
          <w:color w:val="000000" w:themeColor="text1"/>
          <w:lang w:val="en-GB"/>
        </w:rPr>
        <w:t>Note relating to the</w:t>
      </w:r>
      <w:r w:rsidR="00044093" w:rsidRPr="00635301">
        <w:rPr>
          <w:b/>
          <w:color w:val="000000" w:themeColor="text1"/>
          <w:lang w:val="en-GB"/>
        </w:rPr>
        <w:t xml:space="preserve"> Price Schedule and Time schedule for Execution of ancillary Services</w:t>
      </w:r>
    </w:p>
    <w:p w14:paraId="62403460" w14:textId="77777777" w:rsidR="00044093" w:rsidRPr="00635301" w:rsidRDefault="00044093" w:rsidP="00044093">
      <w:pPr>
        <w:spacing w:before="5" w:line="180" w:lineRule="exact"/>
        <w:ind w:left="142"/>
        <w:jc w:val="both"/>
        <w:rPr>
          <w:color w:val="000000" w:themeColor="text1"/>
          <w:sz w:val="18"/>
          <w:szCs w:val="18"/>
          <w:lang w:val="en-GB"/>
        </w:rPr>
      </w:pPr>
    </w:p>
    <w:p w14:paraId="5426249C" w14:textId="77777777" w:rsidR="00044093" w:rsidRPr="00635301" w:rsidRDefault="00044093" w:rsidP="00044093">
      <w:pPr>
        <w:spacing w:line="200" w:lineRule="exact"/>
        <w:ind w:left="142"/>
        <w:jc w:val="both"/>
        <w:rPr>
          <w:color w:val="000000" w:themeColor="text1"/>
          <w:sz w:val="20"/>
          <w:szCs w:val="20"/>
          <w:lang w:val="en-GB"/>
        </w:rPr>
      </w:pPr>
    </w:p>
    <w:p w14:paraId="5657576D" w14:textId="77777777" w:rsidR="00044093" w:rsidRPr="00635301" w:rsidRDefault="00044093" w:rsidP="00044093">
      <w:pPr>
        <w:spacing w:line="200" w:lineRule="exact"/>
        <w:ind w:left="142"/>
        <w:jc w:val="both"/>
        <w:rPr>
          <w:color w:val="000000" w:themeColor="text1"/>
          <w:sz w:val="20"/>
          <w:szCs w:val="20"/>
          <w:lang w:val="en-GB"/>
        </w:rPr>
      </w:pPr>
    </w:p>
    <w:p w14:paraId="6FC1D9DF" w14:textId="77777777" w:rsidR="00044093" w:rsidRPr="00635301" w:rsidRDefault="00044093" w:rsidP="00044093">
      <w:pPr>
        <w:spacing w:after="120"/>
        <w:ind w:left="142" w:right="82"/>
        <w:jc w:val="both"/>
        <w:rPr>
          <w:color w:val="000000" w:themeColor="text1"/>
          <w:lang w:val="en-GB"/>
        </w:rPr>
      </w:pPr>
      <w:r w:rsidRPr="00635301">
        <w:rPr>
          <w:color w:val="000000" w:themeColor="text1"/>
          <w:lang w:val="en-GB"/>
        </w:rPr>
        <w:t>The Quantities Schedule and the Delivery Schedule must be included in the Tender File by the Project Owner or those who will prepare and finalize them, and must include, as a minimum, a description of the services that are the subject of the contract.</w:t>
      </w:r>
    </w:p>
    <w:p w14:paraId="7AD021B7" w14:textId="77777777" w:rsidR="00044093" w:rsidRPr="00635301" w:rsidRDefault="00044093" w:rsidP="00044093">
      <w:pPr>
        <w:spacing w:after="120"/>
        <w:ind w:left="142" w:right="-315"/>
        <w:jc w:val="both"/>
        <w:rPr>
          <w:color w:val="000000" w:themeColor="text1"/>
          <w:lang w:val="en-GB"/>
        </w:rPr>
      </w:pPr>
      <w:r w:rsidRPr="00635301">
        <w:rPr>
          <w:color w:val="000000" w:themeColor="text1"/>
          <w:lang w:val="en-GB"/>
        </w:rPr>
        <w:t>They are intended to provide bidders with the information necessary to enable them to prepare their bids efficiently and accurately, in particular as regards the Price Schedule, a model of which is set out in document No.6. Together with the Price Schedules, they also provide the basic information required by the Project Owner or Delegated Project Owner if he changes the quantities at the time of Contract award, in accordance with Article 38 of the RGAO.</w:t>
      </w:r>
    </w:p>
    <w:p w14:paraId="1DAA644A" w14:textId="77777777" w:rsidR="00044093" w:rsidRPr="00635301" w:rsidRDefault="00044093" w:rsidP="00044093">
      <w:pPr>
        <w:spacing w:after="120"/>
        <w:ind w:left="142" w:right="-20"/>
        <w:jc w:val="both"/>
        <w:rPr>
          <w:color w:val="000000" w:themeColor="text1"/>
          <w:lang w:val="en-GB"/>
        </w:rPr>
      </w:pPr>
      <w:r w:rsidRPr="00635301">
        <w:rPr>
          <w:color w:val="000000" w:themeColor="text1"/>
          <w:lang w:val="en-GB"/>
        </w:rPr>
        <w:t>The date or period of execution must be specified, taking into account the date specified here, on which the Contractor's obligations begin (notification of the award or signature of the Contract, issuing or confirmation of the letter of credit).</w:t>
      </w:r>
    </w:p>
    <w:p w14:paraId="2CD639A2" w14:textId="77777777" w:rsidR="00044093" w:rsidRPr="00635301" w:rsidRDefault="00044093" w:rsidP="00044093">
      <w:pPr>
        <w:ind w:left="142" w:right="-263"/>
        <w:jc w:val="both"/>
        <w:rPr>
          <w:color w:val="000000" w:themeColor="text1"/>
          <w:lang w:val="en-GB"/>
        </w:rPr>
      </w:pPr>
    </w:p>
    <w:p w14:paraId="316DD205" w14:textId="77777777" w:rsidR="00044093" w:rsidRPr="00635301" w:rsidRDefault="00044093" w:rsidP="00044093">
      <w:pPr>
        <w:ind w:left="142" w:right="-263"/>
        <w:jc w:val="both"/>
        <w:rPr>
          <w:color w:val="000000" w:themeColor="text1"/>
          <w:lang w:val="en-GB"/>
        </w:rPr>
        <w:sectPr w:rsidR="00044093" w:rsidRPr="00635301" w:rsidSect="00B25E1D">
          <w:footerReference w:type="default" r:id="rId22"/>
          <w:type w:val="nextColumn"/>
          <w:pgSz w:w="11900" w:h="16820"/>
          <w:pgMar w:top="454" w:right="851" w:bottom="454" w:left="851" w:header="720" w:footer="720" w:gutter="0"/>
          <w:paperSrc w:first="7" w:other="7"/>
          <w:cols w:space="720"/>
        </w:sectPr>
      </w:pPr>
    </w:p>
    <w:p w14:paraId="5D1EDF4F" w14:textId="77777777" w:rsidR="00044093" w:rsidRPr="00635301" w:rsidRDefault="00044093" w:rsidP="00044093">
      <w:pPr>
        <w:spacing w:line="200" w:lineRule="exact"/>
        <w:ind w:left="142"/>
        <w:jc w:val="both"/>
        <w:rPr>
          <w:color w:val="000000" w:themeColor="text1"/>
          <w:sz w:val="20"/>
          <w:szCs w:val="20"/>
          <w:lang w:val="en-GB"/>
        </w:rPr>
      </w:pPr>
    </w:p>
    <w:tbl>
      <w:tblPr>
        <w:tblpPr w:leftFromText="141" w:rightFromText="141" w:vertAnchor="text" w:tblpY="1"/>
        <w:tblOverlap w:val="never"/>
        <w:tblW w:w="132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272"/>
      </w:tblGrid>
      <w:tr w:rsidR="00044093" w:rsidRPr="00635301" w14:paraId="678C561F" w14:textId="77777777" w:rsidTr="00B25E1D">
        <w:trPr>
          <w:cantSplit/>
          <w:trHeight w:val="487"/>
        </w:trPr>
        <w:tc>
          <w:tcPr>
            <w:tcW w:w="13272" w:type="dxa"/>
            <w:tcBorders>
              <w:top w:val="nil"/>
              <w:left w:val="nil"/>
              <w:bottom w:val="nil"/>
              <w:right w:val="nil"/>
            </w:tcBorders>
          </w:tcPr>
          <w:p w14:paraId="0469BD35" w14:textId="77777777" w:rsidR="00044093" w:rsidRPr="00635301" w:rsidRDefault="00044093" w:rsidP="00044093">
            <w:pPr>
              <w:keepNext/>
              <w:keepLines/>
              <w:spacing w:before="200" w:after="120" w:line="360" w:lineRule="auto"/>
              <w:jc w:val="center"/>
              <w:outlineLvl w:val="1"/>
              <w:rPr>
                <w:b/>
                <w:bCs/>
                <w:sz w:val="32"/>
                <w:szCs w:val="32"/>
                <w:lang w:val="en-GB"/>
              </w:rPr>
            </w:pPr>
            <w:r w:rsidRPr="00635301">
              <w:rPr>
                <w:lang w:val="en-GB"/>
              </w:rPr>
              <w:br w:type="page"/>
            </w:r>
            <w:r w:rsidRPr="00635301">
              <w:rPr>
                <w:b/>
                <w:sz w:val="32"/>
                <w:lang w:val="en-GB"/>
              </w:rPr>
              <w:t>Price Schedule for ancillary Services</w:t>
            </w:r>
          </w:p>
        </w:tc>
      </w:tr>
      <w:tr w:rsidR="00044093" w:rsidRPr="00635301" w14:paraId="70CE4E96" w14:textId="77777777" w:rsidTr="00B25E1D">
        <w:trPr>
          <w:cantSplit/>
          <w:trHeight w:val="6217"/>
        </w:trPr>
        <w:tc>
          <w:tcPr>
            <w:tcW w:w="13272" w:type="dxa"/>
            <w:tcBorders>
              <w:top w:val="nil"/>
              <w:left w:val="nil"/>
              <w:bottom w:val="nil"/>
              <w:right w:val="nil"/>
            </w:tcBorders>
          </w:tcPr>
          <w:tbl>
            <w:tblPr>
              <w:tblW w:w="10895" w:type="dxa"/>
              <w:tblInd w:w="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02"/>
              <w:gridCol w:w="1609"/>
              <w:gridCol w:w="1606"/>
              <w:gridCol w:w="1875"/>
              <w:gridCol w:w="288"/>
              <w:gridCol w:w="3887"/>
              <w:gridCol w:w="28"/>
            </w:tblGrid>
            <w:tr w:rsidR="00044093" w:rsidRPr="00635301" w14:paraId="4284F863" w14:textId="77777777" w:rsidTr="00223B8A">
              <w:trPr>
                <w:gridAfter w:val="1"/>
                <w:wAfter w:w="28" w:type="dxa"/>
                <w:cantSplit/>
                <w:trHeight w:val="999"/>
              </w:trPr>
              <w:tc>
                <w:tcPr>
                  <w:tcW w:w="3212" w:type="dxa"/>
                  <w:gridSpan w:val="2"/>
                  <w:tcBorders>
                    <w:top w:val="double" w:sz="6" w:space="0" w:color="auto"/>
                    <w:bottom w:val="nil"/>
                    <w:right w:val="nil"/>
                  </w:tcBorders>
                </w:tcPr>
                <w:p w14:paraId="0DD0C220" w14:textId="77777777" w:rsidR="00044093" w:rsidRPr="00635301" w:rsidRDefault="00044093" w:rsidP="00B25E1D">
                  <w:pPr>
                    <w:framePr w:hSpace="141" w:wrap="around" w:vAnchor="text" w:hAnchor="text" w:y="1"/>
                    <w:suppressOverlap/>
                    <w:jc w:val="both"/>
                    <w:rPr>
                      <w:lang w:val="en-GB"/>
                    </w:rPr>
                  </w:pPr>
                </w:p>
              </w:tc>
              <w:tc>
                <w:tcPr>
                  <w:tcW w:w="3769" w:type="dxa"/>
                  <w:gridSpan w:val="3"/>
                  <w:tcBorders>
                    <w:top w:val="double" w:sz="6" w:space="0" w:color="auto"/>
                    <w:left w:val="nil"/>
                    <w:bottom w:val="nil"/>
                    <w:right w:val="nil"/>
                  </w:tcBorders>
                  <w:vAlign w:val="center"/>
                </w:tcPr>
                <w:p w14:paraId="1CB3F774" w14:textId="77777777" w:rsidR="00044093" w:rsidRPr="00635301" w:rsidRDefault="00044093" w:rsidP="00B25E1D">
                  <w:pPr>
                    <w:framePr w:hSpace="141" w:wrap="around" w:vAnchor="text" w:hAnchor="text" w:y="1"/>
                    <w:suppressOverlap/>
                    <w:jc w:val="both"/>
                    <w:rPr>
                      <w:lang w:val="en-GB"/>
                    </w:rPr>
                  </w:pPr>
                  <w:r w:rsidRPr="00635301">
                    <w:rPr>
                      <w:lang w:val="en-GB"/>
                    </w:rPr>
                    <w:t>Currency of tender in accordance with</w:t>
                  </w:r>
                </w:p>
                <w:p w14:paraId="3F28EEF6" w14:textId="77777777" w:rsidR="00044093" w:rsidRPr="00635301" w:rsidRDefault="00044093" w:rsidP="00B25E1D">
                  <w:pPr>
                    <w:framePr w:hSpace="141" w:wrap="around" w:vAnchor="text" w:hAnchor="text" w:y="1"/>
                    <w:suppressOverlap/>
                    <w:jc w:val="both"/>
                  </w:pPr>
                  <w:r w:rsidRPr="00635301">
                    <w:t>Article 16 of the RGAO</w:t>
                  </w:r>
                </w:p>
              </w:tc>
              <w:tc>
                <w:tcPr>
                  <w:tcW w:w="3886" w:type="dxa"/>
                  <w:tcBorders>
                    <w:top w:val="double" w:sz="6" w:space="0" w:color="auto"/>
                    <w:left w:val="nil"/>
                    <w:bottom w:val="nil"/>
                  </w:tcBorders>
                </w:tcPr>
                <w:p w14:paraId="20643AB2" w14:textId="77777777" w:rsidR="00044093" w:rsidRPr="00635301" w:rsidRDefault="00044093" w:rsidP="00B25E1D">
                  <w:pPr>
                    <w:framePr w:hSpace="141" w:wrap="around" w:vAnchor="text" w:hAnchor="text" w:y="1"/>
                    <w:suppressOverlap/>
                    <w:jc w:val="both"/>
                    <w:rPr>
                      <w:sz w:val="18"/>
                      <w:szCs w:val="16"/>
                      <w:lang w:val="en-GB"/>
                    </w:rPr>
                  </w:pPr>
                  <w:r w:rsidRPr="00635301">
                    <w:rPr>
                      <w:sz w:val="18"/>
                      <w:lang w:val="en-GB"/>
                    </w:rPr>
                    <w:t>Date [insert date (day, month, year) of submission of the offer]</w:t>
                  </w:r>
                </w:p>
                <w:p w14:paraId="402C84A6" w14:textId="77777777" w:rsidR="00044093" w:rsidRPr="00635301" w:rsidRDefault="00044093" w:rsidP="00B25E1D">
                  <w:pPr>
                    <w:framePr w:hSpace="141" w:wrap="around" w:vAnchor="text" w:hAnchor="text" w:y="1"/>
                    <w:ind w:right="72"/>
                    <w:suppressOverlap/>
                    <w:jc w:val="both"/>
                    <w:rPr>
                      <w:b/>
                      <w:sz w:val="18"/>
                      <w:szCs w:val="16"/>
                      <w:lang w:val="en-GB"/>
                    </w:rPr>
                  </w:pPr>
                  <w:r w:rsidRPr="00635301">
                    <w:rPr>
                      <w:sz w:val="18"/>
                      <w:lang w:val="en-GB"/>
                    </w:rPr>
                    <w:t xml:space="preserve">AAO number: </w:t>
                  </w:r>
                  <w:r w:rsidRPr="00635301">
                    <w:rPr>
                      <w:i/>
                      <w:sz w:val="18"/>
                      <w:lang w:val="en-GB"/>
                    </w:rPr>
                    <w:t xml:space="preserve"> [Insert the name of the Tender Notice]</w:t>
                  </w:r>
                </w:p>
                <w:p w14:paraId="06E9A0CF" w14:textId="77777777" w:rsidR="00044093" w:rsidRPr="00635301" w:rsidRDefault="00044093" w:rsidP="00B25E1D">
                  <w:pPr>
                    <w:framePr w:hSpace="141" w:wrap="around" w:vAnchor="text" w:hAnchor="text" w:y="1"/>
                    <w:ind w:right="72"/>
                    <w:suppressOverlap/>
                    <w:jc w:val="both"/>
                    <w:rPr>
                      <w:b/>
                      <w:sz w:val="18"/>
                      <w:szCs w:val="16"/>
                      <w:lang w:val="en-GB"/>
                    </w:rPr>
                  </w:pPr>
                </w:p>
                <w:p w14:paraId="4BCAEA22" w14:textId="77777777" w:rsidR="00044093" w:rsidRPr="00635301" w:rsidRDefault="00044093" w:rsidP="00B25E1D">
                  <w:pPr>
                    <w:framePr w:hSpace="141" w:wrap="around" w:vAnchor="text" w:hAnchor="text" w:y="1"/>
                    <w:suppressOverlap/>
                    <w:jc w:val="both"/>
                    <w:rPr>
                      <w:sz w:val="18"/>
                      <w:szCs w:val="16"/>
                      <w:lang w:val="en-GB"/>
                    </w:rPr>
                  </w:pPr>
                  <w:r w:rsidRPr="00635301">
                    <w:rPr>
                      <w:sz w:val="18"/>
                      <w:lang w:val="en-GB"/>
                    </w:rPr>
                    <w:t>Variant number:</w:t>
                  </w:r>
                  <w:r w:rsidRPr="00635301">
                    <w:rPr>
                      <w:i/>
                      <w:sz w:val="18"/>
                      <w:lang w:val="en-GB"/>
                    </w:rPr>
                    <w:t xml:space="preserve"> [insert identification number if this tender is proposed for a variant].</w:t>
                  </w:r>
                </w:p>
              </w:tc>
            </w:tr>
            <w:tr w:rsidR="00044093" w:rsidRPr="00635301" w14:paraId="33ED2001" w14:textId="77777777" w:rsidTr="00223B8A">
              <w:trPr>
                <w:cantSplit/>
                <w:trHeight w:val="174"/>
              </w:trPr>
              <w:tc>
                <w:tcPr>
                  <w:tcW w:w="1603" w:type="dxa"/>
                  <w:tcBorders>
                    <w:top w:val="double" w:sz="6" w:space="0" w:color="auto"/>
                    <w:bottom w:val="double" w:sz="6" w:space="0" w:color="auto"/>
                    <w:right w:val="single" w:sz="6" w:space="0" w:color="auto"/>
                  </w:tcBorders>
                </w:tcPr>
                <w:p w14:paraId="0239C63C" w14:textId="77777777" w:rsidR="00044093" w:rsidRPr="00635301" w:rsidRDefault="00044093" w:rsidP="00B25E1D">
                  <w:pPr>
                    <w:framePr w:hSpace="141" w:wrap="around" w:vAnchor="text" w:hAnchor="text" w:y="1"/>
                    <w:suppressOverlap/>
                    <w:jc w:val="both"/>
                  </w:pPr>
                  <w:r w:rsidRPr="00635301">
                    <w:t>1</w:t>
                  </w:r>
                </w:p>
              </w:tc>
              <w:tc>
                <w:tcPr>
                  <w:tcW w:w="1609" w:type="dxa"/>
                  <w:tcBorders>
                    <w:top w:val="double" w:sz="6" w:space="0" w:color="auto"/>
                    <w:left w:val="single" w:sz="6" w:space="0" w:color="auto"/>
                    <w:bottom w:val="double" w:sz="6" w:space="0" w:color="auto"/>
                    <w:right w:val="single" w:sz="6" w:space="0" w:color="auto"/>
                  </w:tcBorders>
                </w:tcPr>
                <w:p w14:paraId="7D769E38" w14:textId="77777777" w:rsidR="00044093" w:rsidRPr="00635301" w:rsidRDefault="00044093" w:rsidP="00B25E1D">
                  <w:pPr>
                    <w:framePr w:hSpace="141" w:wrap="around" w:vAnchor="text" w:hAnchor="text" w:y="1"/>
                    <w:suppressOverlap/>
                    <w:jc w:val="both"/>
                  </w:pPr>
                  <w:r w:rsidRPr="00635301">
                    <w:t>2</w:t>
                  </w:r>
                </w:p>
              </w:tc>
              <w:tc>
                <w:tcPr>
                  <w:tcW w:w="1606" w:type="dxa"/>
                  <w:tcBorders>
                    <w:top w:val="double" w:sz="6" w:space="0" w:color="auto"/>
                    <w:left w:val="single" w:sz="6" w:space="0" w:color="auto"/>
                    <w:bottom w:val="double" w:sz="6" w:space="0" w:color="auto"/>
                    <w:right w:val="single" w:sz="6" w:space="0" w:color="auto"/>
                  </w:tcBorders>
                </w:tcPr>
                <w:p w14:paraId="4AA0D3EA" w14:textId="77777777" w:rsidR="00044093" w:rsidRPr="00635301" w:rsidRDefault="00044093" w:rsidP="00B25E1D">
                  <w:pPr>
                    <w:framePr w:hSpace="141" w:wrap="around" w:vAnchor="text" w:hAnchor="text" w:y="1"/>
                    <w:suppressOverlap/>
                    <w:jc w:val="both"/>
                  </w:pPr>
                  <w:r w:rsidRPr="00635301">
                    <w:t>3</w:t>
                  </w:r>
                </w:p>
              </w:tc>
              <w:tc>
                <w:tcPr>
                  <w:tcW w:w="1873" w:type="dxa"/>
                  <w:tcBorders>
                    <w:top w:val="double" w:sz="6" w:space="0" w:color="auto"/>
                    <w:left w:val="single" w:sz="6" w:space="0" w:color="auto"/>
                    <w:bottom w:val="double" w:sz="6" w:space="0" w:color="auto"/>
                    <w:right w:val="single" w:sz="6" w:space="0" w:color="auto"/>
                  </w:tcBorders>
                </w:tcPr>
                <w:p w14:paraId="16EE9572" w14:textId="77777777" w:rsidR="00044093" w:rsidRPr="00635301" w:rsidRDefault="00044093" w:rsidP="00B25E1D">
                  <w:pPr>
                    <w:framePr w:hSpace="141" w:wrap="around" w:vAnchor="text" w:hAnchor="text" w:y="1"/>
                    <w:suppressOverlap/>
                    <w:jc w:val="both"/>
                  </w:pPr>
                  <w:r w:rsidRPr="00635301">
                    <w:t>4</w:t>
                  </w:r>
                </w:p>
              </w:tc>
              <w:tc>
                <w:tcPr>
                  <w:tcW w:w="4204" w:type="dxa"/>
                  <w:gridSpan w:val="3"/>
                  <w:tcBorders>
                    <w:top w:val="double" w:sz="6" w:space="0" w:color="auto"/>
                    <w:left w:val="single" w:sz="6" w:space="0" w:color="auto"/>
                    <w:bottom w:val="double" w:sz="6" w:space="0" w:color="auto"/>
                  </w:tcBorders>
                </w:tcPr>
                <w:p w14:paraId="59E7FD4C" w14:textId="77777777" w:rsidR="00044093" w:rsidRPr="00635301" w:rsidRDefault="00044093" w:rsidP="00B25E1D">
                  <w:pPr>
                    <w:framePr w:hSpace="141" w:wrap="around" w:vAnchor="text" w:hAnchor="text" w:y="1"/>
                    <w:suppressOverlap/>
                    <w:jc w:val="both"/>
                  </w:pPr>
                  <w:r w:rsidRPr="00635301">
                    <w:t>5</w:t>
                  </w:r>
                </w:p>
              </w:tc>
            </w:tr>
            <w:tr w:rsidR="00044093" w:rsidRPr="00635301" w14:paraId="31FFAC32" w14:textId="77777777" w:rsidTr="00223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2"/>
              </w:trPr>
              <w:tc>
                <w:tcPr>
                  <w:tcW w:w="1603" w:type="dxa"/>
                  <w:tcBorders>
                    <w:top w:val="double" w:sz="6" w:space="0" w:color="auto"/>
                    <w:left w:val="double" w:sz="6" w:space="0" w:color="auto"/>
                    <w:bottom w:val="single" w:sz="6" w:space="0" w:color="auto"/>
                    <w:right w:val="single" w:sz="6" w:space="0" w:color="auto"/>
                  </w:tcBorders>
                </w:tcPr>
                <w:p w14:paraId="2AF1A693" w14:textId="77777777" w:rsidR="00044093" w:rsidRPr="00635301" w:rsidRDefault="00044093" w:rsidP="00B25E1D">
                  <w:pPr>
                    <w:framePr w:hSpace="141" w:wrap="around" w:vAnchor="text" w:hAnchor="text" w:y="1"/>
                    <w:suppressOverlap/>
                    <w:jc w:val="both"/>
                  </w:pPr>
                  <w:r w:rsidRPr="00635301">
                    <w:t>Reference number</w:t>
                  </w:r>
                  <w:r w:rsidRPr="00635301">
                    <w:rPr>
                      <w:sz w:val="20"/>
                      <w:vertAlign w:val="superscript"/>
                    </w:rPr>
                    <w:footnoteReference w:id="8"/>
                  </w:r>
                  <w:r w:rsidRPr="00635301">
                    <w:t xml:space="preserve"> </w:t>
                  </w:r>
                </w:p>
              </w:tc>
              <w:tc>
                <w:tcPr>
                  <w:tcW w:w="1609" w:type="dxa"/>
                  <w:tcBorders>
                    <w:top w:val="double" w:sz="6" w:space="0" w:color="auto"/>
                    <w:left w:val="single" w:sz="6" w:space="0" w:color="auto"/>
                    <w:bottom w:val="single" w:sz="6" w:space="0" w:color="auto"/>
                    <w:right w:val="single" w:sz="6" w:space="0" w:color="auto"/>
                  </w:tcBorders>
                </w:tcPr>
                <w:p w14:paraId="13901193" w14:textId="77777777" w:rsidR="00044093" w:rsidRPr="00635301" w:rsidRDefault="00044093" w:rsidP="00B25E1D">
                  <w:pPr>
                    <w:framePr w:hSpace="141" w:wrap="around" w:vAnchor="text" w:hAnchor="text" w:y="1"/>
                    <w:suppressOverlap/>
                    <w:jc w:val="both"/>
                  </w:pPr>
                  <w:r w:rsidRPr="00635301">
                    <w:t>Description of Services</w:t>
                  </w:r>
                  <w:r w:rsidRPr="00635301">
                    <w:rPr>
                      <w:sz w:val="20"/>
                      <w:vertAlign w:val="superscript"/>
                    </w:rPr>
                    <w:footnoteReference w:id="9"/>
                  </w:r>
                  <w:r w:rsidRPr="00635301">
                    <w:t xml:space="preserve"> </w:t>
                  </w:r>
                </w:p>
              </w:tc>
              <w:tc>
                <w:tcPr>
                  <w:tcW w:w="1606" w:type="dxa"/>
                  <w:tcBorders>
                    <w:top w:val="double" w:sz="6" w:space="0" w:color="auto"/>
                    <w:left w:val="single" w:sz="6" w:space="0" w:color="auto"/>
                    <w:bottom w:val="single" w:sz="6" w:space="0" w:color="auto"/>
                    <w:right w:val="single" w:sz="6" w:space="0" w:color="auto"/>
                  </w:tcBorders>
                </w:tcPr>
                <w:p w14:paraId="18FEE269" w14:textId="77777777" w:rsidR="00044093" w:rsidRPr="00635301" w:rsidRDefault="00044093" w:rsidP="00B25E1D">
                  <w:pPr>
                    <w:framePr w:hSpace="141" w:wrap="around" w:vAnchor="text" w:hAnchor="text" w:y="1"/>
                    <w:suppressOverlap/>
                    <w:jc w:val="both"/>
                  </w:pPr>
                  <w:r w:rsidRPr="00635301">
                    <w:t>Unit of measure</w:t>
                  </w:r>
                  <w:r w:rsidRPr="00635301">
                    <w:rPr>
                      <w:sz w:val="20"/>
                      <w:vertAlign w:val="superscript"/>
                    </w:rPr>
                    <w:footnoteReference w:id="10"/>
                  </w:r>
                  <w:r w:rsidRPr="00635301">
                    <w:t xml:space="preserve"> </w:t>
                  </w:r>
                </w:p>
              </w:tc>
              <w:tc>
                <w:tcPr>
                  <w:tcW w:w="1873" w:type="dxa"/>
                  <w:tcBorders>
                    <w:top w:val="double" w:sz="6" w:space="0" w:color="auto"/>
                    <w:left w:val="single" w:sz="6" w:space="0" w:color="auto"/>
                    <w:bottom w:val="single" w:sz="6" w:space="0" w:color="auto"/>
                    <w:right w:val="single" w:sz="6" w:space="0" w:color="auto"/>
                  </w:tcBorders>
                </w:tcPr>
                <w:p w14:paraId="05409DDB" w14:textId="77777777" w:rsidR="00044093" w:rsidRPr="00635301" w:rsidRDefault="00044093" w:rsidP="00B25E1D">
                  <w:pPr>
                    <w:framePr w:hSpace="141" w:wrap="around" w:vAnchor="text" w:hAnchor="text" w:y="1"/>
                    <w:suppressOverlap/>
                    <w:jc w:val="both"/>
                  </w:pPr>
                  <w:r w:rsidRPr="00635301">
                    <w:t xml:space="preserve">Unit price </w:t>
                  </w:r>
                  <w:r w:rsidRPr="00635301">
                    <w:rPr>
                      <w:sz w:val="20"/>
                      <w:vertAlign w:val="superscript"/>
                    </w:rPr>
                    <w:footnoteReference w:id="11"/>
                  </w:r>
                </w:p>
              </w:tc>
              <w:tc>
                <w:tcPr>
                  <w:tcW w:w="4204" w:type="dxa"/>
                  <w:gridSpan w:val="3"/>
                  <w:tcBorders>
                    <w:top w:val="double" w:sz="6" w:space="0" w:color="auto"/>
                    <w:left w:val="single" w:sz="6" w:space="0" w:color="auto"/>
                    <w:bottom w:val="single" w:sz="6" w:space="0" w:color="auto"/>
                    <w:right w:val="double" w:sz="6" w:space="0" w:color="auto"/>
                  </w:tcBorders>
                </w:tcPr>
                <w:p w14:paraId="1AF48785" w14:textId="77777777" w:rsidR="00044093" w:rsidRPr="00635301" w:rsidRDefault="00044093" w:rsidP="00B25E1D">
                  <w:pPr>
                    <w:framePr w:hSpace="141" w:wrap="around" w:vAnchor="text" w:hAnchor="text" w:y="1"/>
                    <w:suppressOverlap/>
                    <w:jc w:val="both"/>
                    <w:rPr>
                      <w:sz w:val="20"/>
                      <w:lang w:val="en-GB"/>
                    </w:rPr>
                  </w:pPr>
                  <w:r w:rsidRPr="00635301">
                    <w:rPr>
                      <w:sz w:val="20"/>
                      <w:lang w:val="en-GB"/>
                    </w:rPr>
                    <w:t xml:space="preserve">Specify, if applicable, the factors that could lead to a significant variation in the unit price beyond the ratio proposed in the bidders' offer, and which could lead to a possible amicable termination of the contract after having established the veracity of the arguments presented by the bidder. </w:t>
                  </w:r>
                </w:p>
              </w:tc>
            </w:tr>
            <w:tr w:rsidR="00044093" w:rsidRPr="00635301" w14:paraId="7B00D6D5" w14:textId="77777777" w:rsidTr="00223B8A">
              <w:trPr>
                <w:cantSplit/>
                <w:trHeight w:val="310"/>
              </w:trPr>
              <w:tc>
                <w:tcPr>
                  <w:tcW w:w="1603" w:type="dxa"/>
                  <w:tcBorders>
                    <w:top w:val="single" w:sz="6" w:space="0" w:color="auto"/>
                    <w:left w:val="double" w:sz="6" w:space="0" w:color="auto"/>
                    <w:bottom w:val="single" w:sz="6" w:space="0" w:color="auto"/>
                    <w:right w:val="single" w:sz="6" w:space="0" w:color="auto"/>
                  </w:tcBorders>
                </w:tcPr>
                <w:p w14:paraId="387DBA74" w14:textId="77777777" w:rsidR="00044093" w:rsidRPr="00635301" w:rsidRDefault="00044093" w:rsidP="00B25E1D">
                  <w:pPr>
                    <w:framePr w:hSpace="141" w:wrap="around" w:vAnchor="text" w:hAnchor="text" w:y="1"/>
                    <w:spacing w:before="60"/>
                    <w:suppressOverlap/>
                    <w:jc w:val="both"/>
                  </w:pPr>
                  <w:r w:rsidRPr="00635301">
                    <w:t>1</w:t>
                  </w:r>
                </w:p>
              </w:tc>
              <w:tc>
                <w:tcPr>
                  <w:tcW w:w="1609" w:type="dxa"/>
                  <w:tcBorders>
                    <w:top w:val="single" w:sz="6" w:space="0" w:color="auto"/>
                    <w:left w:val="single" w:sz="6" w:space="0" w:color="auto"/>
                    <w:bottom w:val="single" w:sz="6" w:space="0" w:color="auto"/>
                    <w:right w:val="single" w:sz="6" w:space="0" w:color="auto"/>
                  </w:tcBorders>
                </w:tcPr>
                <w:p w14:paraId="4A66C823" w14:textId="77777777" w:rsidR="00044093" w:rsidRPr="00635301" w:rsidRDefault="00044093" w:rsidP="00B25E1D">
                  <w:pPr>
                    <w:framePr w:hSpace="141" w:wrap="around" w:vAnchor="text" w:hAnchor="text" w:y="1"/>
                    <w:spacing w:before="60"/>
                    <w:suppressOverlap/>
                    <w:jc w:val="both"/>
                  </w:pPr>
                  <w:r w:rsidRPr="00635301">
                    <w:t>Man-power</w:t>
                  </w:r>
                </w:p>
              </w:tc>
              <w:tc>
                <w:tcPr>
                  <w:tcW w:w="1606" w:type="dxa"/>
                  <w:tcBorders>
                    <w:top w:val="single" w:sz="6" w:space="0" w:color="auto"/>
                    <w:left w:val="single" w:sz="6" w:space="0" w:color="auto"/>
                    <w:bottom w:val="single" w:sz="6" w:space="0" w:color="auto"/>
                    <w:right w:val="single" w:sz="6" w:space="0" w:color="auto"/>
                  </w:tcBorders>
                </w:tcPr>
                <w:p w14:paraId="6418B1F1" w14:textId="77777777" w:rsidR="00044093" w:rsidRPr="00635301" w:rsidRDefault="00044093" w:rsidP="00B25E1D">
                  <w:pPr>
                    <w:framePr w:hSpace="141" w:wrap="around" w:vAnchor="text" w:hAnchor="text" w:y="1"/>
                    <w:spacing w:before="60"/>
                    <w:suppressOverlap/>
                    <w:jc w:val="both"/>
                  </w:pPr>
                  <w:r w:rsidRPr="00635301">
                    <w:t xml:space="preserve">Lump sum </w:t>
                  </w:r>
                </w:p>
              </w:tc>
              <w:tc>
                <w:tcPr>
                  <w:tcW w:w="1873" w:type="dxa"/>
                  <w:tcBorders>
                    <w:top w:val="single" w:sz="6" w:space="0" w:color="auto"/>
                    <w:left w:val="single" w:sz="6" w:space="0" w:color="auto"/>
                    <w:bottom w:val="single" w:sz="6" w:space="0" w:color="auto"/>
                    <w:right w:val="single" w:sz="6" w:space="0" w:color="auto"/>
                  </w:tcBorders>
                </w:tcPr>
                <w:p w14:paraId="226F527A" w14:textId="77777777" w:rsidR="00044093" w:rsidRPr="00635301" w:rsidRDefault="00044093" w:rsidP="00B25E1D">
                  <w:pPr>
                    <w:framePr w:hSpace="141" w:wrap="around" w:vAnchor="text" w:hAnchor="text" w:y="1"/>
                    <w:spacing w:before="60"/>
                    <w:suppressOverlap/>
                    <w:jc w:val="both"/>
                  </w:pPr>
                  <w:r w:rsidRPr="00635301">
                    <w:t>1,000;000</w:t>
                  </w:r>
                </w:p>
              </w:tc>
              <w:tc>
                <w:tcPr>
                  <w:tcW w:w="4204" w:type="dxa"/>
                  <w:gridSpan w:val="3"/>
                  <w:tcBorders>
                    <w:top w:val="single" w:sz="6" w:space="0" w:color="auto"/>
                    <w:left w:val="single" w:sz="6" w:space="0" w:color="auto"/>
                    <w:bottom w:val="single" w:sz="6" w:space="0" w:color="auto"/>
                    <w:right w:val="double" w:sz="6" w:space="0" w:color="auto"/>
                  </w:tcBorders>
                </w:tcPr>
                <w:p w14:paraId="23BBE9B0" w14:textId="77777777" w:rsidR="00044093" w:rsidRPr="00635301" w:rsidRDefault="00044093" w:rsidP="00B25E1D">
                  <w:pPr>
                    <w:framePr w:hSpace="141" w:wrap="around" w:vAnchor="text" w:hAnchor="text" w:y="1"/>
                    <w:spacing w:before="60"/>
                    <w:suppressOverlap/>
                    <w:jc w:val="both"/>
                  </w:pPr>
                </w:p>
              </w:tc>
            </w:tr>
            <w:tr w:rsidR="00044093" w:rsidRPr="00635301" w14:paraId="1B459CF6" w14:textId="77777777" w:rsidTr="00223B8A">
              <w:trPr>
                <w:cantSplit/>
                <w:trHeight w:val="310"/>
              </w:trPr>
              <w:tc>
                <w:tcPr>
                  <w:tcW w:w="1603" w:type="dxa"/>
                  <w:tcBorders>
                    <w:top w:val="single" w:sz="6" w:space="0" w:color="auto"/>
                    <w:left w:val="double" w:sz="6" w:space="0" w:color="auto"/>
                    <w:bottom w:val="single" w:sz="6" w:space="0" w:color="auto"/>
                    <w:right w:val="single" w:sz="6" w:space="0" w:color="auto"/>
                  </w:tcBorders>
                </w:tcPr>
                <w:p w14:paraId="6A3E97AC" w14:textId="77777777" w:rsidR="00044093" w:rsidRPr="00635301" w:rsidRDefault="00044093" w:rsidP="00B25E1D">
                  <w:pPr>
                    <w:framePr w:hSpace="141" w:wrap="around" w:vAnchor="text" w:hAnchor="text" w:y="1"/>
                    <w:spacing w:before="60"/>
                    <w:suppressOverlap/>
                    <w:jc w:val="both"/>
                  </w:pPr>
                  <w:r w:rsidRPr="00635301">
                    <w:t>2</w:t>
                  </w:r>
                </w:p>
              </w:tc>
              <w:tc>
                <w:tcPr>
                  <w:tcW w:w="1609" w:type="dxa"/>
                  <w:tcBorders>
                    <w:top w:val="single" w:sz="6" w:space="0" w:color="auto"/>
                    <w:left w:val="single" w:sz="6" w:space="0" w:color="auto"/>
                    <w:bottom w:val="single" w:sz="6" w:space="0" w:color="auto"/>
                    <w:right w:val="single" w:sz="6" w:space="0" w:color="auto"/>
                  </w:tcBorders>
                </w:tcPr>
                <w:p w14:paraId="7E4D89B5" w14:textId="77777777" w:rsidR="00044093" w:rsidRPr="00635301" w:rsidRDefault="00044093" w:rsidP="00B25E1D">
                  <w:pPr>
                    <w:framePr w:hSpace="141" w:wrap="around" w:vAnchor="text" w:hAnchor="text" w:y="1"/>
                    <w:spacing w:before="60"/>
                    <w:suppressOverlap/>
                    <w:jc w:val="both"/>
                  </w:pPr>
                  <w:r w:rsidRPr="00635301">
                    <w:t>Preventive maintenance</w:t>
                  </w:r>
                </w:p>
              </w:tc>
              <w:tc>
                <w:tcPr>
                  <w:tcW w:w="1606" w:type="dxa"/>
                  <w:tcBorders>
                    <w:top w:val="single" w:sz="6" w:space="0" w:color="auto"/>
                    <w:left w:val="single" w:sz="6" w:space="0" w:color="auto"/>
                    <w:bottom w:val="single" w:sz="6" w:space="0" w:color="auto"/>
                    <w:right w:val="single" w:sz="6" w:space="0" w:color="auto"/>
                  </w:tcBorders>
                </w:tcPr>
                <w:p w14:paraId="7FA8D7FD" w14:textId="77777777" w:rsidR="00044093" w:rsidRPr="00635301" w:rsidRDefault="00044093" w:rsidP="00B25E1D">
                  <w:pPr>
                    <w:framePr w:hSpace="141" w:wrap="around" w:vAnchor="text" w:hAnchor="text" w:y="1"/>
                    <w:spacing w:before="60"/>
                    <w:suppressOverlap/>
                    <w:jc w:val="both"/>
                  </w:pPr>
                  <w:r w:rsidRPr="00635301">
                    <w:t xml:space="preserve">Hour </w:t>
                  </w:r>
                </w:p>
              </w:tc>
              <w:tc>
                <w:tcPr>
                  <w:tcW w:w="1873" w:type="dxa"/>
                  <w:tcBorders>
                    <w:top w:val="single" w:sz="6" w:space="0" w:color="auto"/>
                    <w:left w:val="single" w:sz="6" w:space="0" w:color="auto"/>
                    <w:bottom w:val="single" w:sz="6" w:space="0" w:color="auto"/>
                    <w:right w:val="single" w:sz="6" w:space="0" w:color="auto"/>
                  </w:tcBorders>
                </w:tcPr>
                <w:p w14:paraId="0B731334" w14:textId="77777777" w:rsidR="00044093" w:rsidRPr="00635301" w:rsidRDefault="00044093" w:rsidP="00B25E1D">
                  <w:pPr>
                    <w:framePr w:hSpace="141" w:wrap="around" w:vAnchor="text" w:hAnchor="text" w:y="1"/>
                    <w:spacing w:before="60"/>
                    <w:suppressOverlap/>
                    <w:jc w:val="both"/>
                  </w:pPr>
                  <w:r w:rsidRPr="00635301">
                    <w:t>100,000</w:t>
                  </w:r>
                </w:p>
              </w:tc>
              <w:tc>
                <w:tcPr>
                  <w:tcW w:w="4204" w:type="dxa"/>
                  <w:gridSpan w:val="3"/>
                  <w:tcBorders>
                    <w:top w:val="single" w:sz="6" w:space="0" w:color="auto"/>
                    <w:left w:val="single" w:sz="6" w:space="0" w:color="auto"/>
                    <w:bottom w:val="single" w:sz="6" w:space="0" w:color="auto"/>
                    <w:right w:val="double" w:sz="6" w:space="0" w:color="auto"/>
                  </w:tcBorders>
                </w:tcPr>
                <w:p w14:paraId="58B462F8" w14:textId="77777777" w:rsidR="00044093" w:rsidRPr="00635301" w:rsidRDefault="00044093" w:rsidP="00B25E1D">
                  <w:pPr>
                    <w:framePr w:hSpace="141" w:wrap="around" w:vAnchor="text" w:hAnchor="text" w:y="1"/>
                    <w:spacing w:before="60"/>
                    <w:suppressOverlap/>
                    <w:jc w:val="both"/>
                  </w:pPr>
                </w:p>
              </w:tc>
            </w:tr>
            <w:tr w:rsidR="00044093" w:rsidRPr="00635301" w14:paraId="7708F6A1" w14:textId="77777777" w:rsidTr="00223B8A">
              <w:trPr>
                <w:gridAfter w:val="1"/>
                <w:wAfter w:w="27" w:type="dxa"/>
                <w:cantSplit/>
                <w:trHeight w:val="264"/>
              </w:trPr>
              <w:tc>
                <w:tcPr>
                  <w:tcW w:w="6693" w:type="dxa"/>
                  <w:gridSpan w:val="4"/>
                  <w:tcBorders>
                    <w:top w:val="single" w:sz="4" w:space="0" w:color="auto"/>
                    <w:left w:val="single" w:sz="4" w:space="0" w:color="auto"/>
                    <w:bottom w:val="single" w:sz="4" w:space="0" w:color="auto"/>
                    <w:right w:val="single" w:sz="4" w:space="0" w:color="auto"/>
                  </w:tcBorders>
                </w:tcPr>
                <w:p w14:paraId="58A34D2D" w14:textId="77777777" w:rsidR="00044093" w:rsidRPr="00635301" w:rsidRDefault="00044093" w:rsidP="00B25E1D">
                  <w:pPr>
                    <w:framePr w:hSpace="141" w:wrap="around" w:vAnchor="text" w:hAnchor="text" w:y="1"/>
                    <w:spacing w:before="60"/>
                    <w:suppressOverlap/>
                    <w:jc w:val="both"/>
                  </w:pPr>
                  <w:r w:rsidRPr="00635301">
                    <w:rPr>
                      <w:i/>
                      <w:sz w:val="20"/>
                    </w:rPr>
                    <w:t>Total tax exclusive</w:t>
                  </w:r>
                  <w:r w:rsidRPr="00635301">
                    <w:rPr>
                      <w:i/>
                    </w:rPr>
                    <w:t xml:space="preserve"> </w:t>
                  </w:r>
                </w:p>
              </w:tc>
              <w:tc>
                <w:tcPr>
                  <w:tcW w:w="4175" w:type="dxa"/>
                  <w:gridSpan w:val="2"/>
                  <w:tcBorders>
                    <w:top w:val="single" w:sz="4" w:space="0" w:color="auto"/>
                    <w:left w:val="single" w:sz="4" w:space="0" w:color="auto"/>
                    <w:bottom w:val="single" w:sz="4" w:space="0" w:color="auto"/>
                    <w:right w:val="single" w:sz="4" w:space="0" w:color="auto"/>
                  </w:tcBorders>
                </w:tcPr>
                <w:p w14:paraId="0BD49FF3" w14:textId="77777777" w:rsidR="00044093" w:rsidRPr="00635301" w:rsidRDefault="00044093" w:rsidP="00B25E1D">
                  <w:pPr>
                    <w:framePr w:hSpace="141" w:wrap="around" w:vAnchor="text" w:hAnchor="text" w:y="1"/>
                    <w:spacing w:before="60"/>
                    <w:suppressOverlap/>
                    <w:jc w:val="both"/>
                    <w:rPr>
                      <w:bCs/>
                      <w:i/>
                      <w:iCs/>
                    </w:rPr>
                  </w:pPr>
                </w:p>
              </w:tc>
            </w:tr>
            <w:tr w:rsidR="00044093" w:rsidRPr="00635301" w14:paraId="2714A252" w14:textId="77777777" w:rsidTr="00223B8A">
              <w:trPr>
                <w:gridAfter w:val="1"/>
                <w:wAfter w:w="27" w:type="dxa"/>
                <w:cantSplit/>
                <w:trHeight w:val="264"/>
              </w:trPr>
              <w:tc>
                <w:tcPr>
                  <w:tcW w:w="6693" w:type="dxa"/>
                  <w:gridSpan w:val="4"/>
                  <w:tcBorders>
                    <w:top w:val="single" w:sz="4" w:space="0" w:color="auto"/>
                    <w:left w:val="single" w:sz="4" w:space="0" w:color="auto"/>
                    <w:bottom w:val="single" w:sz="4" w:space="0" w:color="auto"/>
                    <w:right w:val="single" w:sz="4" w:space="0" w:color="auto"/>
                  </w:tcBorders>
                </w:tcPr>
                <w:p w14:paraId="2DEA7806" w14:textId="77777777" w:rsidR="00044093" w:rsidRPr="00635301" w:rsidRDefault="00044093" w:rsidP="00B25E1D">
                  <w:pPr>
                    <w:framePr w:hSpace="141" w:wrap="around" w:vAnchor="text" w:hAnchor="text" w:y="1"/>
                    <w:spacing w:before="60"/>
                    <w:suppressOverlap/>
                    <w:jc w:val="both"/>
                    <w:rPr>
                      <w:bCs/>
                      <w:i/>
                      <w:iCs/>
                    </w:rPr>
                  </w:pPr>
                  <w:r w:rsidRPr="00635301">
                    <w:rPr>
                      <w:i/>
                      <w:sz w:val="20"/>
                    </w:rPr>
                    <w:t>Taxes (VAT)</w:t>
                  </w:r>
                </w:p>
              </w:tc>
              <w:tc>
                <w:tcPr>
                  <w:tcW w:w="4175" w:type="dxa"/>
                  <w:gridSpan w:val="2"/>
                  <w:tcBorders>
                    <w:top w:val="single" w:sz="4" w:space="0" w:color="auto"/>
                    <w:left w:val="single" w:sz="4" w:space="0" w:color="auto"/>
                    <w:bottom w:val="single" w:sz="4" w:space="0" w:color="auto"/>
                    <w:right w:val="single" w:sz="4" w:space="0" w:color="auto"/>
                  </w:tcBorders>
                </w:tcPr>
                <w:p w14:paraId="170B49A3" w14:textId="77777777" w:rsidR="00044093" w:rsidRPr="00635301" w:rsidRDefault="00044093" w:rsidP="00B25E1D">
                  <w:pPr>
                    <w:framePr w:hSpace="141" w:wrap="around" w:vAnchor="text" w:hAnchor="text" w:y="1"/>
                    <w:spacing w:before="60"/>
                    <w:suppressOverlap/>
                    <w:jc w:val="both"/>
                    <w:rPr>
                      <w:bCs/>
                      <w:i/>
                      <w:iCs/>
                    </w:rPr>
                  </w:pPr>
                </w:p>
              </w:tc>
            </w:tr>
            <w:tr w:rsidR="00044093" w:rsidRPr="00635301" w14:paraId="037FA6F0" w14:textId="77777777" w:rsidTr="00223B8A">
              <w:trPr>
                <w:gridAfter w:val="1"/>
                <w:wAfter w:w="27" w:type="dxa"/>
                <w:cantSplit/>
                <w:trHeight w:val="264"/>
              </w:trPr>
              <w:tc>
                <w:tcPr>
                  <w:tcW w:w="6693" w:type="dxa"/>
                  <w:gridSpan w:val="4"/>
                  <w:tcBorders>
                    <w:top w:val="single" w:sz="4" w:space="0" w:color="auto"/>
                    <w:left w:val="single" w:sz="4" w:space="0" w:color="auto"/>
                    <w:bottom w:val="single" w:sz="4" w:space="0" w:color="auto"/>
                    <w:right w:val="single" w:sz="4" w:space="0" w:color="auto"/>
                  </w:tcBorders>
                </w:tcPr>
                <w:p w14:paraId="5DA3EECA" w14:textId="77777777" w:rsidR="00044093" w:rsidRPr="00635301" w:rsidRDefault="00044093" w:rsidP="00B25E1D">
                  <w:pPr>
                    <w:framePr w:hSpace="141" w:wrap="around" w:vAnchor="text" w:hAnchor="text" w:y="1"/>
                    <w:spacing w:before="60"/>
                    <w:suppressOverlap/>
                    <w:jc w:val="both"/>
                    <w:rPr>
                      <w:bCs/>
                      <w:i/>
                      <w:iCs/>
                    </w:rPr>
                  </w:pPr>
                  <w:r w:rsidRPr="00635301">
                    <w:rPr>
                      <w:i/>
                    </w:rPr>
                    <w:t>Total Price (TTC)</w:t>
                  </w:r>
                </w:p>
              </w:tc>
              <w:tc>
                <w:tcPr>
                  <w:tcW w:w="4175" w:type="dxa"/>
                  <w:gridSpan w:val="2"/>
                  <w:tcBorders>
                    <w:top w:val="single" w:sz="4" w:space="0" w:color="auto"/>
                    <w:left w:val="single" w:sz="4" w:space="0" w:color="auto"/>
                    <w:bottom w:val="single" w:sz="4" w:space="0" w:color="auto"/>
                    <w:right w:val="single" w:sz="4" w:space="0" w:color="auto"/>
                  </w:tcBorders>
                </w:tcPr>
                <w:p w14:paraId="750CB4C4" w14:textId="77777777" w:rsidR="00044093" w:rsidRPr="00635301" w:rsidRDefault="00044093" w:rsidP="00B25E1D">
                  <w:pPr>
                    <w:framePr w:hSpace="141" w:wrap="around" w:vAnchor="text" w:hAnchor="text" w:y="1"/>
                    <w:spacing w:before="60"/>
                    <w:suppressOverlap/>
                    <w:jc w:val="both"/>
                    <w:rPr>
                      <w:bCs/>
                      <w:i/>
                      <w:iCs/>
                    </w:rPr>
                  </w:pPr>
                </w:p>
              </w:tc>
            </w:tr>
            <w:tr w:rsidR="00044093" w:rsidRPr="00635301" w14:paraId="0A7E72F4" w14:textId="77777777" w:rsidTr="00223B8A">
              <w:trPr>
                <w:gridAfter w:val="1"/>
                <w:wAfter w:w="26" w:type="dxa"/>
                <w:cantSplit/>
                <w:trHeight w:val="294"/>
              </w:trPr>
              <w:tc>
                <w:tcPr>
                  <w:tcW w:w="10869" w:type="dxa"/>
                  <w:gridSpan w:val="6"/>
                  <w:tcBorders>
                    <w:top w:val="single" w:sz="4" w:space="0" w:color="auto"/>
                    <w:left w:val="nil"/>
                    <w:bottom w:val="nil"/>
                    <w:right w:val="nil"/>
                  </w:tcBorders>
                </w:tcPr>
                <w:p w14:paraId="5333EFAC" w14:textId="77777777" w:rsidR="00044093" w:rsidRPr="00635301" w:rsidRDefault="00044093" w:rsidP="00B25E1D">
                  <w:pPr>
                    <w:framePr w:hSpace="141" w:wrap="around" w:vAnchor="text" w:hAnchor="text" w:y="1"/>
                    <w:spacing w:before="100"/>
                    <w:suppressOverlap/>
                    <w:jc w:val="both"/>
                    <w:rPr>
                      <w:lang w:val="en-GB"/>
                    </w:rPr>
                  </w:pPr>
                  <w:r w:rsidRPr="00635301">
                    <w:rPr>
                      <w:lang w:val="en-GB"/>
                    </w:rPr>
                    <w:t>Name of Bidder [insert name of Bidder] Signature [insert signature] Date [insert date]</w:t>
                  </w:r>
                </w:p>
              </w:tc>
            </w:tr>
          </w:tbl>
          <w:p w14:paraId="300CA979" w14:textId="77777777" w:rsidR="00044093" w:rsidRPr="00635301" w:rsidRDefault="00044093" w:rsidP="00B25E1D">
            <w:pPr>
              <w:spacing w:before="100" w:after="120" w:line="360" w:lineRule="auto"/>
              <w:jc w:val="both"/>
              <w:rPr>
                <w:sz w:val="20"/>
                <w:lang w:val="en-GB"/>
              </w:rPr>
            </w:pPr>
          </w:p>
        </w:tc>
      </w:tr>
    </w:tbl>
    <w:p w14:paraId="14D64084" w14:textId="4F2A90D9" w:rsidR="008E2063" w:rsidRPr="00635301" w:rsidRDefault="00761072" w:rsidP="008E2063">
      <w:pPr>
        <w:widowControl w:val="0"/>
        <w:autoSpaceDE w:val="0"/>
        <w:spacing w:before="44" w:line="360" w:lineRule="auto"/>
        <w:ind w:left="708" w:right="-20"/>
        <w:jc w:val="center"/>
        <w:rPr>
          <w:bCs/>
          <w:color w:val="7030A0"/>
          <w:lang w:val="en-GB"/>
        </w:rPr>
      </w:pP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r w:rsidRPr="00635301">
        <w:rPr>
          <w:bCs/>
          <w:color w:val="7030A0"/>
          <w:lang w:val="en-GB"/>
        </w:rPr>
        <w:tab/>
      </w:r>
      <w:bookmarkStart w:id="126" w:name="_Toc121383730"/>
    </w:p>
    <w:p w14:paraId="2F03B39E" w14:textId="2618E53E" w:rsidR="008E2063" w:rsidRPr="00635301" w:rsidRDefault="008E2063" w:rsidP="008E2063">
      <w:pPr>
        <w:widowControl w:val="0"/>
        <w:autoSpaceDE w:val="0"/>
        <w:spacing w:before="44" w:line="360" w:lineRule="auto"/>
        <w:ind w:left="708" w:right="-20"/>
        <w:jc w:val="center"/>
        <w:rPr>
          <w:color w:val="000000" w:themeColor="text1"/>
          <w:sz w:val="60"/>
          <w:lang w:val="en-GB"/>
        </w:rPr>
      </w:pPr>
    </w:p>
    <w:p w14:paraId="241F47A7" w14:textId="2BB0375E" w:rsidR="008E2063" w:rsidRPr="00635301" w:rsidRDefault="008E2063" w:rsidP="008E2063">
      <w:pPr>
        <w:widowControl w:val="0"/>
        <w:autoSpaceDE w:val="0"/>
        <w:spacing w:before="44" w:line="360" w:lineRule="auto"/>
        <w:ind w:left="708" w:right="-20"/>
        <w:jc w:val="center"/>
        <w:rPr>
          <w:color w:val="000000" w:themeColor="text1"/>
          <w:sz w:val="60"/>
          <w:lang w:val="en-GB"/>
        </w:rPr>
      </w:pPr>
    </w:p>
    <w:p w14:paraId="2248CAC5" w14:textId="07378A60" w:rsidR="008E2063" w:rsidRPr="00635301" w:rsidRDefault="008E2063" w:rsidP="008E2063">
      <w:pPr>
        <w:widowControl w:val="0"/>
        <w:autoSpaceDE w:val="0"/>
        <w:spacing w:before="44" w:line="360" w:lineRule="auto"/>
        <w:ind w:left="708" w:right="-20"/>
        <w:jc w:val="center"/>
        <w:rPr>
          <w:color w:val="000000" w:themeColor="text1"/>
          <w:sz w:val="60"/>
          <w:lang w:val="en-GB"/>
        </w:rPr>
      </w:pPr>
    </w:p>
    <w:p w14:paraId="78C449CE" w14:textId="5BCD78DB" w:rsidR="008E2063" w:rsidRPr="00635301" w:rsidRDefault="008E2063" w:rsidP="008E2063">
      <w:pPr>
        <w:widowControl w:val="0"/>
        <w:autoSpaceDE w:val="0"/>
        <w:spacing w:before="44" w:line="360" w:lineRule="auto"/>
        <w:ind w:left="708" w:right="-20"/>
        <w:jc w:val="center"/>
        <w:rPr>
          <w:color w:val="000000" w:themeColor="text1"/>
          <w:sz w:val="60"/>
          <w:lang w:val="en-GB"/>
        </w:rPr>
      </w:pPr>
    </w:p>
    <w:p w14:paraId="74A25F31" w14:textId="6CDE8D35" w:rsidR="008E2063" w:rsidRPr="00635301" w:rsidRDefault="008E2063" w:rsidP="008E2063">
      <w:pPr>
        <w:widowControl w:val="0"/>
        <w:autoSpaceDE w:val="0"/>
        <w:spacing w:before="44" w:line="360" w:lineRule="auto"/>
        <w:ind w:left="708" w:right="-20"/>
        <w:jc w:val="center"/>
        <w:rPr>
          <w:color w:val="000000" w:themeColor="text1"/>
          <w:sz w:val="60"/>
          <w:lang w:val="en-GB"/>
        </w:rPr>
      </w:pPr>
    </w:p>
    <w:p w14:paraId="78A42769" w14:textId="77777777" w:rsidR="00154310" w:rsidRPr="00635301" w:rsidRDefault="00154310" w:rsidP="003F5CFF">
      <w:pPr>
        <w:pStyle w:val="TitrePiece"/>
        <w:spacing w:after="120" w:line="360" w:lineRule="auto"/>
        <w:ind w:left="360"/>
        <w:rPr>
          <w:rFonts w:ascii="Times New Roman" w:hAnsi="Times New Roman" w:cs="Times New Roman"/>
          <w:color w:val="FF0000"/>
          <w:highlight w:val="yellow"/>
          <w:lang w:val="en-GB"/>
        </w:rPr>
      </w:pPr>
    </w:p>
    <w:p w14:paraId="35D07F1B" w14:textId="77777777" w:rsidR="00154310" w:rsidRPr="00635301" w:rsidRDefault="00154310" w:rsidP="003F5CFF">
      <w:pPr>
        <w:pStyle w:val="TitrePiece"/>
        <w:spacing w:after="120" w:line="360" w:lineRule="auto"/>
        <w:ind w:left="360"/>
        <w:rPr>
          <w:rFonts w:ascii="Times New Roman" w:hAnsi="Times New Roman" w:cs="Times New Roman"/>
          <w:color w:val="FF0000"/>
          <w:highlight w:val="yellow"/>
          <w:lang w:val="en-GB"/>
        </w:rPr>
      </w:pPr>
    </w:p>
    <w:p w14:paraId="1C0CC544" w14:textId="77777777" w:rsidR="00044093" w:rsidRPr="00635301" w:rsidRDefault="00044093" w:rsidP="00044093">
      <w:pPr>
        <w:spacing w:line="200" w:lineRule="exact"/>
        <w:ind w:left="142"/>
        <w:jc w:val="both"/>
        <w:rPr>
          <w:color w:val="000000" w:themeColor="text1"/>
          <w:sz w:val="20"/>
          <w:szCs w:val="20"/>
          <w:lang w:val="en-GB"/>
        </w:rPr>
      </w:pPr>
    </w:p>
    <w:p w14:paraId="30F88EA8" w14:textId="77777777" w:rsidR="00044093" w:rsidRPr="00635301" w:rsidRDefault="00044093" w:rsidP="00044093">
      <w:pPr>
        <w:spacing w:line="200" w:lineRule="exact"/>
        <w:ind w:left="142"/>
        <w:jc w:val="both"/>
        <w:rPr>
          <w:color w:val="000000" w:themeColor="text1"/>
          <w:sz w:val="20"/>
          <w:szCs w:val="20"/>
          <w:lang w:val="en-GB"/>
        </w:rPr>
      </w:pPr>
    </w:p>
    <w:p w14:paraId="4A858B69" w14:textId="77777777" w:rsidR="00044093" w:rsidRPr="00635301" w:rsidRDefault="00044093" w:rsidP="00044093">
      <w:pPr>
        <w:spacing w:line="200" w:lineRule="exact"/>
        <w:ind w:left="142"/>
        <w:jc w:val="both"/>
        <w:rPr>
          <w:color w:val="000000" w:themeColor="text1"/>
          <w:sz w:val="20"/>
          <w:szCs w:val="20"/>
          <w:lang w:val="en-GB"/>
        </w:rPr>
      </w:pPr>
    </w:p>
    <w:p w14:paraId="004226D2" w14:textId="77777777" w:rsidR="00044093" w:rsidRPr="00635301" w:rsidRDefault="00044093" w:rsidP="00044093">
      <w:pPr>
        <w:jc w:val="center"/>
        <w:rPr>
          <w:color w:val="000000" w:themeColor="text1"/>
          <w:w w:val="90"/>
          <w:sz w:val="60"/>
          <w:szCs w:val="60"/>
          <w:lang w:val="en-GB"/>
        </w:rPr>
      </w:pPr>
      <w:r w:rsidRPr="00635301">
        <w:rPr>
          <w:color w:val="000000" w:themeColor="text1"/>
          <w:sz w:val="60"/>
          <w:lang w:val="en-GB"/>
        </w:rPr>
        <w:t>Document No. 7:</w:t>
      </w:r>
      <w:r w:rsidRPr="00635301">
        <w:rPr>
          <w:color w:val="000000" w:themeColor="text1"/>
          <w:sz w:val="60"/>
          <w:lang w:val="en-GB"/>
        </w:rPr>
        <w:br/>
      </w:r>
      <w:r w:rsidRPr="00635301">
        <w:rPr>
          <w:color w:val="000000" w:themeColor="text1"/>
          <w:sz w:val="60"/>
          <w:lang w:val="en-GB"/>
        </w:rPr>
        <w:br/>
        <w:t>Detailed Quantities and Cost Estimates Framework</w:t>
      </w:r>
    </w:p>
    <w:p w14:paraId="04D7FA71" w14:textId="77777777" w:rsidR="00044093" w:rsidRPr="00635301" w:rsidRDefault="00044093" w:rsidP="00044093">
      <w:pPr>
        <w:spacing w:line="200" w:lineRule="exact"/>
        <w:ind w:left="142"/>
        <w:jc w:val="both"/>
        <w:rPr>
          <w:color w:val="000000" w:themeColor="text1"/>
          <w:spacing w:val="38"/>
          <w:sz w:val="20"/>
          <w:szCs w:val="20"/>
          <w:lang w:val="en-GB"/>
        </w:rPr>
      </w:pPr>
    </w:p>
    <w:p w14:paraId="6CAF84B6" w14:textId="77777777" w:rsidR="00044093" w:rsidRPr="00635301" w:rsidRDefault="00044093" w:rsidP="00044093">
      <w:pPr>
        <w:pageBreakBefore/>
        <w:jc w:val="both"/>
        <w:rPr>
          <w:color w:val="000000" w:themeColor="text1"/>
          <w:lang w:val="en-GB"/>
        </w:rPr>
      </w:pPr>
      <w:r w:rsidRPr="00635301">
        <w:rPr>
          <w:b/>
          <w:color w:val="000000" w:themeColor="text1"/>
          <w:sz w:val="32"/>
          <w:lang w:val="en-GB"/>
        </w:rPr>
        <w:lastRenderedPageBreak/>
        <w:t>Note on the Detailed Quantity and Estimate Framework</w:t>
      </w:r>
    </w:p>
    <w:p w14:paraId="24832328" w14:textId="77777777" w:rsidR="00044093" w:rsidRPr="00635301" w:rsidRDefault="00044093" w:rsidP="00044093">
      <w:pPr>
        <w:spacing w:line="200" w:lineRule="exact"/>
        <w:jc w:val="both"/>
        <w:rPr>
          <w:color w:val="000000" w:themeColor="text1"/>
          <w:spacing w:val="38"/>
          <w:sz w:val="20"/>
          <w:szCs w:val="20"/>
          <w:lang w:val="en-GB"/>
        </w:rPr>
      </w:pPr>
    </w:p>
    <w:p w14:paraId="55E86B8E" w14:textId="77777777" w:rsidR="00044093" w:rsidRPr="00635301" w:rsidRDefault="00044093" w:rsidP="00044093">
      <w:pPr>
        <w:spacing w:line="200" w:lineRule="exact"/>
        <w:jc w:val="both"/>
        <w:rPr>
          <w:color w:val="000000" w:themeColor="text1"/>
          <w:spacing w:val="38"/>
          <w:sz w:val="20"/>
          <w:szCs w:val="20"/>
          <w:lang w:val="en-GB"/>
        </w:rPr>
      </w:pPr>
    </w:p>
    <w:p w14:paraId="5072FF00" w14:textId="77777777" w:rsidR="00044093" w:rsidRPr="00635301" w:rsidRDefault="00044093" w:rsidP="00044093">
      <w:pPr>
        <w:jc w:val="both"/>
        <w:rPr>
          <w:color w:val="000000" w:themeColor="text1"/>
          <w:lang w:val="en-GB"/>
        </w:rPr>
      </w:pPr>
      <w:r w:rsidRPr="00635301">
        <w:rPr>
          <w:i/>
          <w:color w:val="000000" w:themeColor="text1"/>
          <w:lang w:val="en-GB"/>
        </w:rPr>
        <w:t>This note on the preparation of the Detailed Quantity and Estimate is provided for the Project Owner or Delegated Project Owner or to the persons who will prepare and finalise the Tender File for information purposes only. It must not be included in the final documents].</w:t>
      </w:r>
    </w:p>
    <w:p w14:paraId="66AD89BA" w14:textId="77777777" w:rsidR="00044093" w:rsidRPr="00635301" w:rsidRDefault="00044093" w:rsidP="00044093">
      <w:pPr>
        <w:jc w:val="both"/>
        <w:rPr>
          <w:color w:val="000000" w:themeColor="text1"/>
          <w:lang w:val="en-GB"/>
        </w:rPr>
      </w:pPr>
    </w:p>
    <w:p w14:paraId="2A897F89" w14:textId="77777777" w:rsidR="00044093" w:rsidRPr="00635301" w:rsidRDefault="00044093" w:rsidP="00044093">
      <w:pPr>
        <w:jc w:val="both"/>
        <w:rPr>
          <w:color w:val="000000" w:themeColor="text1"/>
          <w:lang w:val="en-GB"/>
        </w:rPr>
      </w:pPr>
    </w:p>
    <w:p w14:paraId="77EE71E0" w14:textId="77777777" w:rsidR="00044093" w:rsidRPr="00635301" w:rsidRDefault="00044093" w:rsidP="00044093">
      <w:pPr>
        <w:jc w:val="both"/>
        <w:rPr>
          <w:color w:val="000000" w:themeColor="text1"/>
          <w:lang w:val="en-GB"/>
        </w:rPr>
      </w:pPr>
      <w:r w:rsidRPr="00635301">
        <w:rPr>
          <w:b/>
          <w:color w:val="000000" w:themeColor="text1"/>
          <w:lang w:val="en-GB"/>
        </w:rPr>
        <w:t>Objectives</w:t>
      </w:r>
    </w:p>
    <w:p w14:paraId="119386AE" w14:textId="77777777" w:rsidR="00044093" w:rsidRPr="00635301" w:rsidRDefault="00044093" w:rsidP="00044093">
      <w:pPr>
        <w:jc w:val="both"/>
        <w:rPr>
          <w:color w:val="000000" w:themeColor="text1"/>
          <w:lang w:val="en-GB"/>
        </w:rPr>
      </w:pPr>
    </w:p>
    <w:p w14:paraId="63A26EB1" w14:textId="77777777" w:rsidR="00044093" w:rsidRPr="00635301" w:rsidRDefault="00044093" w:rsidP="00044093">
      <w:pPr>
        <w:jc w:val="both"/>
        <w:rPr>
          <w:color w:val="000000" w:themeColor="text1"/>
          <w:lang w:val="en-GB"/>
        </w:rPr>
      </w:pPr>
      <w:r w:rsidRPr="00635301">
        <w:rPr>
          <w:color w:val="000000" w:themeColor="text1"/>
          <w:lang w:val="en-GB"/>
        </w:rPr>
        <w:t>The purpose of the detailed quantity and estimate is to provide sufficient information as to the nature and volume of the services to be executed to enable bidders to prepare their offers correctly and accurately.</w:t>
      </w:r>
    </w:p>
    <w:p w14:paraId="697D5FF4" w14:textId="77777777" w:rsidR="00044093" w:rsidRPr="00635301" w:rsidRDefault="00044093" w:rsidP="00044093">
      <w:pPr>
        <w:jc w:val="both"/>
        <w:rPr>
          <w:color w:val="000000" w:themeColor="text1"/>
          <w:lang w:val="en-GB"/>
        </w:rPr>
      </w:pPr>
    </w:p>
    <w:p w14:paraId="09D703D0" w14:textId="77777777" w:rsidR="00044093" w:rsidRPr="00635301" w:rsidRDefault="00044093" w:rsidP="00044093">
      <w:pPr>
        <w:jc w:val="both"/>
        <w:rPr>
          <w:color w:val="000000" w:themeColor="text1"/>
          <w:lang w:val="en-GB"/>
        </w:rPr>
      </w:pPr>
      <w:r w:rsidRPr="00635301">
        <w:rPr>
          <w:color w:val="000000" w:themeColor="text1"/>
          <w:lang w:val="en-GB"/>
        </w:rPr>
        <w:t>To achieve these objectives, the Price Schedule and the Detailed Quantity and estimate must list the services with sufficient details to distinguish between different types of service of the same nature executed in different locations or between any other conditions likely to give rise to variations in costs. Once these requirements have been met, the framework and content of the Schedule of Prices and the Detailed Quantity and Estimate should be as simple and concise as possible.</w:t>
      </w:r>
    </w:p>
    <w:p w14:paraId="18B9F2D2" w14:textId="77777777" w:rsidR="00044093" w:rsidRPr="00635301" w:rsidRDefault="00044093" w:rsidP="00044093">
      <w:pPr>
        <w:jc w:val="both"/>
        <w:rPr>
          <w:color w:val="000000" w:themeColor="text1"/>
          <w:lang w:val="en-GB"/>
        </w:rPr>
      </w:pPr>
    </w:p>
    <w:p w14:paraId="30A514DE" w14:textId="77777777" w:rsidR="00044093" w:rsidRPr="00635301" w:rsidRDefault="00044093" w:rsidP="00044093">
      <w:pPr>
        <w:jc w:val="both"/>
        <w:rPr>
          <w:color w:val="000000" w:themeColor="text1"/>
          <w:lang w:val="en-GB"/>
        </w:rPr>
      </w:pPr>
      <w:r w:rsidRPr="00635301">
        <w:rPr>
          <w:b/>
          <w:color w:val="000000" w:themeColor="text1"/>
          <w:lang w:val="en-GB"/>
        </w:rPr>
        <w:t xml:space="preserve">Detailed Quantity and Estimate </w:t>
      </w:r>
    </w:p>
    <w:p w14:paraId="481E536D" w14:textId="77777777" w:rsidR="00044093" w:rsidRPr="00635301" w:rsidRDefault="00044093" w:rsidP="00044093">
      <w:pPr>
        <w:jc w:val="both"/>
        <w:rPr>
          <w:color w:val="000000" w:themeColor="text1"/>
          <w:lang w:val="en-GB"/>
        </w:rPr>
      </w:pPr>
    </w:p>
    <w:p w14:paraId="4E736113" w14:textId="77777777" w:rsidR="00044093" w:rsidRPr="00635301" w:rsidRDefault="00044093" w:rsidP="00044093">
      <w:pPr>
        <w:jc w:val="both"/>
        <w:rPr>
          <w:color w:val="000000" w:themeColor="text1"/>
          <w:lang w:val="en-GB"/>
        </w:rPr>
      </w:pPr>
      <w:r w:rsidRPr="00635301">
        <w:rPr>
          <w:color w:val="000000" w:themeColor="text1"/>
          <w:lang w:val="en-GB"/>
        </w:rPr>
        <w:t>The detailed quantity and estimate will generally include the following headings.</w:t>
      </w:r>
    </w:p>
    <w:p w14:paraId="3B6005FF" w14:textId="77777777" w:rsidR="00044093" w:rsidRPr="00635301" w:rsidRDefault="00044093" w:rsidP="00044093">
      <w:pPr>
        <w:jc w:val="both"/>
        <w:rPr>
          <w:color w:val="000000" w:themeColor="text1"/>
          <w:lang w:val="en-GB"/>
        </w:rPr>
      </w:pPr>
    </w:p>
    <w:p w14:paraId="6DD2D748" w14:textId="77777777" w:rsidR="00044093" w:rsidRPr="00635301" w:rsidRDefault="00044093" w:rsidP="00044093">
      <w:pPr>
        <w:tabs>
          <w:tab w:val="left" w:pos="560"/>
        </w:tabs>
        <w:jc w:val="both"/>
        <w:rPr>
          <w:color w:val="000000" w:themeColor="text1"/>
          <w:lang w:val="en-GB"/>
        </w:rPr>
      </w:pPr>
      <w:r w:rsidRPr="00635301">
        <w:rPr>
          <w:color w:val="000000" w:themeColor="text1"/>
          <w:lang w:val="en-GB"/>
        </w:rPr>
        <w:t>a. The units according to the metric system used;</w:t>
      </w:r>
    </w:p>
    <w:p w14:paraId="4C99E894" w14:textId="77777777" w:rsidR="00044093" w:rsidRPr="00635301" w:rsidRDefault="00044093" w:rsidP="00044093">
      <w:pPr>
        <w:tabs>
          <w:tab w:val="left" w:pos="560"/>
        </w:tabs>
        <w:jc w:val="both"/>
        <w:rPr>
          <w:color w:val="000000" w:themeColor="text1"/>
          <w:lang w:val="en-GB"/>
        </w:rPr>
      </w:pPr>
      <w:r w:rsidRPr="00635301">
        <w:rPr>
          <w:color w:val="000000" w:themeColor="text1"/>
          <w:lang w:val="en-GB"/>
        </w:rPr>
        <w:t>b.The quantities of services to be executed by category;</w:t>
      </w:r>
    </w:p>
    <w:p w14:paraId="477C66AF" w14:textId="77777777" w:rsidR="00044093" w:rsidRPr="00635301" w:rsidRDefault="00044093" w:rsidP="00044093">
      <w:pPr>
        <w:jc w:val="both"/>
        <w:rPr>
          <w:color w:val="000000" w:themeColor="text1"/>
          <w:lang w:val="en-GB"/>
        </w:rPr>
      </w:pPr>
    </w:p>
    <w:p w14:paraId="0A7C1727" w14:textId="77777777" w:rsidR="00044093" w:rsidRPr="00635301" w:rsidRDefault="00044093" w:rsidP="00044093">
      <w:pPr>
        <w:tabs>
          <w:tab w:val="left" w:pos="560"/>
        </w:tabs>
        <w:jc w:val="both"/>
        <w:rPr>
          <w:color w:val="000000" w:themeColor="text1"/>
          <w:lang w:val="en-GB"/>
        </w:rPr>
      </w:pPr>
      <w:r w:rsidRPr="00635301">
        <w:rPr>
          <w:color w:val="000000" w:themeColor="text1"/>
          <w:lang w:val="en-GB"/>
        </w:rPr>
        <w:t>c. Unit prices consistent with those of the price schedule;</w:t>
      </w:r>
    </w:p>
    <w:p w14:paraId="5590E2E5" w14:textId="77777777" w:rsidR="00044093" w:rsidRPr="00635301" w:rsidRDefault="00044093" w:rsidP="00044093">
      <w:pPr>
        <w:jc w:val="both"/>
        <w:rPr>
          <w:color w:val="000000" w:themeColor="text1"/>
          <w:lang w:val="en-GB"/>
        </w:rPr>
      </w:pPr>
    </w:p>
    <w:p w14:paraId="325D6015" w14:textId="77777777" w:rsidR="00044093" w:rsidRPr="00635301" w:rsidRDefault="00044093" w:rsidP="00044093">
      <w:pPr>
        <w:tabs>
          <w:tab w:val="left" w:pos="560"/>
        </w:tabs>
        <w:jc w:val="both"/>
        <w:rPr>
          <w:color w:val="000000" w:themeColor="text1"/>
          <w:lang w:val="en-GB"/>
        </w:rPr>
      </w:pPr>
      <w:r w:rsidRPr="00635301">
        <w:rPr>
          <w:color w:val="000000" w:themeColor="text1"/>
          <w:lang w:val="en-GB"/>
        </w:rPr>
        <w:t>d.</w:t>
      </w:r>
      <w:r w:rsidRPr="00635301">
        <w:rPr>
          <w:color w:val="000000" w:themeColor="text1"/>
          <w:lang w:val="en-GB"/>
        </w:rPr>
        <w:tab/>
        <w:t>The sub-total by category;</w:t>
      </w:r>
    </w:p>
    <w:p w14:paraId="433BC6E4" w14:textId="77777777" w:rsidR="00044093" w:rsidRPr="00635301" w:rsidRDefault="00044093" w:rsidP="00044093">
      <w:pPr>
        <w:jc w:val="both"/>
        <w:rPr>
          <w:color w:val="000000" w:themeColor="text1"/>
          <w:lang w:val="en-GB"/>
        </w:rPr>
      </w:pPr>
    </w:p>
    <w:tbl>
      <w:tblPr>
        <w:tblW w:w="8965" w:type="dxa"/>
        <w:tblInd w:w="107" w:type="dxa"/>
        <w:tblLayout w:type="fixed"/>
        <w:tblCellMar>
          <w:left w:w="10" w:type="dxa"/>
          <w:right w:w="10" w:type="dxa"/>
        </w:tblCellMar>
        <w:tblLook w:val="0000" w:firstRow="0" w:lastRow="0" w:firstColumn="0" w:lastColumn="0" w:noHBand="0" w:noVBand="0"/>
      </w:tblPr>
      <w:tblGrid>
        <w:gridCol w:w="343"/>
        <w:gridCol w:w="3236"/>
        <w:gridCol w:w="1979"/>
        <w:gridCol w:w="1051"/>
        <w:gridCol w:w="2356"/>
      </w:tblGrid>
      <w:tr w:rsidR="00044093" w:rsidRPr="00635301" w14:paraId="080B16A4" w14:textId="77777777" w:rsidTr="00B25E1D">
        <w:trPr>
          <w:gridAfter w:val="1"/>
          <w:wAfter w:w="2356" w:type="dxa"/>
          <w:trHeight w:hRule="exact" w:val="377"/>
        </w:trPr>
        <w:tc>
          <w:tcPr>
            <w:tcW w:w="343" w:type="dxa"/>
            <w:shd w:val="clear" w:color="auto" w:fill="auto"/>
            <w:tcMar>
              <w:top w:w="0" w:type="dxa"/>
              <w:left w:w="0" w:type="dxa"/>
              <w:bottom w:w="0" w:type="dxa"/>
              <w:right w:w="0" w:type="dxa"/>
            </w:tcMar>
          </w:tcPr>
          <w:p w14:paraId="6749FAAF" w14:textId="77777777" w:rsidR="00044093" w:rsidRPr="00635301" w:rsidRDefault="00044093" w:rsidP="00B25E1D">
            <w:pPr>
              <w:jc w:val="both"/>
              <w:rPr>
                <w:color w:val="000000" w:themeColor="text1"/>
              </w:rPr>
            </w:pPr>
            <w:r w:rsidRPr="00635301">
              <w:rPr>
                <w:color w:val="000000" w:themeColor="text1"/>
              </w:rPr>
              <w:t>e.</w:t>
            </w:r>
          </w:p>
        </w:tc>
        <w:tc>
          <w:tcPr>
            <w:tcW w:w="3236" w:type="dxa"/>
            <w:shd w:val="clear" w:color="auto" w:fill="auto"/>
            <w:tcMar>
              <w:top w:w="0" w:type="dxa"/>
              <w:left w:w="0" w:type="dxa"/>
              <w:bottom w:w="0" w:type="dxa"/>
              <w:right w:w="0" w:type="dxa"/>
            </w:tcMar>
          </w:tcPr>
          <w:p w14:paraId="1C22EDF5" w14:textId="77777777" w:rsidR="00044093" w:rsidRPr="00635301" w:rsidRDefault="00044093" w:rsidP="00B25E1D">
            <w:pPr>
              <w:jc w:val="both"/>
              <w:rPr>
                <w:color w:val="000000" w:themeColor="text1"/>
              </w:rPr>
            </w:pPr>
            <w:r w:rsidRPr="00635301">
              <w:rPr>
                <w:color w:val="000000" w:themeColor="text1"/>
              </w:rPr>
              <w:t>The total excluding VAT;</w:t>
            </w:r>
          </w:p>
        </w:tc>
        <w:tc>
          <w:tcPr>
            <w:tcW w:w="3030" w:type="dxa"/>
            <w:gridSpan w:val="2"/>
            <w:shd w:val="clear" w:color="auto" w:fill="auto"/>
            <w:tcMar>
              <w:top w:w="0" w:type="dxa"/>
              <w:left w:w="0" w:type="dxa"/>
              <w:bottom w:w="0" w:type="dxa"/>
              <w:right w:w="0" w:type="dxa"/>
            </w:tcMar>
          </w:tcPr>
          <w:p w14:paraId="030F9671" w14:textId="77777777" w:rsidR="00044093" w:rsidRPr="00635301" w:rsidRDefault="00044093" w:rsidP="00B25E1D">
            <w:pPr>
              <w:jc w:val="both"/>
              <w:rPr>
                <w:color w:val="000000" w:themeColor="text1"/>
              </w:rPr>
            </w:pPr>
          </w:p>
        </w:tc>
      </w:tr>
      <w:tr w:rsidR="00044093" w:rsidRPr="00635301" w14:paraId="6D99AC59" w14:textId="77777777" w:rsidTr="00B25E1D">
        <w:trPr>
          <w:gridAfter w:val="1"/>
          <w:wAfter w:w="2356" w:type="dxa"/>
          <w:trHeight w:hRule="exact" w:val="377"/>
        </w:trPr>
        <w:tc>
          <w:tcPr>
            <w:tcW w:w="343" w:type="dxa"/>
            <w:shd w:val="clear" w:color="auto" w:fill="auto"/>
            <w:tcMar>
              <w:top w:w="0" w:type="dxa"/>
              <w:left w:w="0" w:type="dxa"/>
              <w:bottom w:w="0" w:type="dxa"/>
              <w:right w:w="0" w:type="dxa"/>
            </w:tcMar>
          </w:tcPr>
          <w:p w14:paraId="2C703DCA" w14:textId="77777777" w:rsidR="00044093" w:rsidRPr="00635301" w:rsidRDefault="00044093" w:rsidP="00B25E1D">
            <w:pPr>
              <w:jc w:val="both"/>
              <w:rPr>
                <w:color w:val="000000" w:themeColor="text1"/>
              </w:rPr>
            </w:pPr>
            <w:r w:rsidRPr="00635301">
              <w:rPr>
                <w:color w:val="000000" w:themeColor="text1"/>
              </w:rPr>
              <w:t>f.</w:t>
            </w:r>
          </w:p>
        </w:tc>
        <w:tc>
          <w:tcPr>
            <w:tcW w:w="3236" w:type="dxa"/>
            <w:shd w:val="clear" w:color="auto" w:fill="auto"/>
            <w:tcMar>
              <w:top w:w="0" w:type="dxa"/>
              <w:left w:w="0" w:type="dxa"/>
              <w:bottom w:w="0" w:type="dxa"/>
              <w:right w:w="0" w:type="dxa"/>
            </w:tcMar>
          </w:tcPr>
          <w:p w14:paraId="68FF3F4B" w14:textId="77777777" w:rsidR="00044093" w:rsidRPr="00635301" w:rsidRDefault="00044093" w:rsidP="00B25E1D">
            <w:pPr>
              <w:tabs>
                <w:tab w:val="left" w:pos="2920"/>
              </w:tabs>
              <w:jc w:val="both"/>
              <w:rPr>
                <w:color w:val="000000" w:themeColor="text1"/>
              </w:rPr>
            </w:pPr>
            <w:r w:rsidRPr="00635301">
              <w:rPr>
                <w:color w:val="000000" w:themeColor="text1"/>
              </w:rPr>
              <w:t>VAT equal to</w:t>
            </w:r>
          </w:p>
        </w:tc>
        <w:tc>
          <w:tcPr>
            <w:tcW w:w="3030" w:type="dxa"/>
            <w:gridSpan w:val="2"/>
            <w:shd w:val="clear" w:color="auto" w:fill="auto"/>
            <w:tcMar>
              <w:top w:w="0" w:type="dxa"/>
              <w:left w:w="0" w:type="dxa"/>
              <w:bottom w:w="0" w:type="dxa"/>
              <w:right w:w="0" w:type="dxa"/>
            </w:tcMar>
          </w:tcPr>
          <w:p w14:paraId="232C17CC" w14:textId="77777777" w:rsidR="00044093" w:rsidRPr="00635301" w:rsidRDefault="00044093" w:rsidP="00B25E1D">
            <w:pPr>
              <w:jc w:val="both"/>
              <w:rPr>
                <w:color w:val="000000" w:themeColor="text1"/>
                <w:lang w:val="en-GB"/>
              </w:rPr>
            </w:pPr>
            <w:r w:rsidRPr="00635301">
              <w:rPr>
                <w:color w:val="000000" w:themeColor="text1"/>
                <w:lang w:val="en-GB"/>
              </w:rPr>
              <w:t>% of the amount excluding VAT;</w:t>
            </w:r>
          </w:p>
        </w:tc>
      </w:tr>
      <w:tr w:rsidR="00044093" w:rsidRPr="00635301" w14:paraId="570741FB" w14:textId="77777777" w:rsidTr="00B25E1D">
        <w:trPr>
          <w:trHeight w:hRule="exact" w:val="377"/>
        </w:trPr>
        <w:tc>
          <w:tcPr>
            <w:tcW w:w="343" w:type="dxa"/>
            <w:shd w:val="clear" w:color="auto" w:fill="auto"/>
            <w:tcMar>
              <w:top w:w="0" w:type="dxa"/>
              <w:left w:w="0" w:type="dxa"/>
              <w:bottom w:w="0" w:type="dxa"/>
              <w:right w:w="0" w:type="dxa"/>
            </w:tcMar>
          </w:tcPr>
          <w:p w14:paraId="3B75B7DC" w14:textId="77777777" w:rsidR="00044093" w:rsidRPr="00635301" w:rsidRDefault="00044093" w:rsidP="00B25E1D">
            <w:pPr>
              <w:jc w:val="both"/>
              <w:rPr>
                <w:color w:val="000000" w:themeColor="text1"/>
              </w:rPr>
            </w:pPr>
            <w:r w:rsidRPr="00635301">
              <w:rPr>
                <w:color w:val="000000" w:themeColor="text1"/>
              </w:rPr>
              <w:t>g.</w:t>
            </w:r>
          </w:p>
        </w:tc>
        <w:tc>
          <w:tcPr>
            <w:tcW w:w="5215" w:type="dxa"/>
            <w:gridSpan w:val="2"/>
            <w:shd w:val="clear" w:color="auto" w:fill="auto"/>
            <w:tcMar>
              <w:top w:w="0" w:type="dxa"/>
              <w:left w:w="0" w:type="dxa"/>
              <w:bottom w:w="0" w:type="dxa"/>
              <w:right w:w="0" w:type="dxa"/>
            </w:tcMar>
          </w:tcPr>
          <w:p w14:paraId="2E1B518F" w14:textId="77777777" w:rsidR="00044093" w:rsidRPr="00635301" w:rsidRDefault="00044093" w:rsidP="00B25E1D">
            <w:pPr>
              <w:tabs>
                <w:tab w:val="left" w:pos="5120"/>
              </w:tabs>
              <w:jc w:val="both"/>
              <w:rPr>
                <w:color w:val="000000" w:themeColor="text1"/>
                <w:lang w:val="en-GB"/>
              </w:rPr>
            </w:pPr>
            <w:r w:rsidRPr="00635301">
              <w:rPr>
                <w:color w:val="000000" w:themeColor="text1"/>
                <w:lang w:val="en-GB"/>
              </w:rPr>
              <w:t>IR (Income tax) is at</w:t>
            </w:r>
          </w:p>
        </w:tc>
        <w:tc>
          <w:tcPr>
            <w:tcW w:w="3407" w:type="dxa"/>
            <w:gridSpan w:val="2"/>
            <w:shd w:val="clear" w:color="auto" w:fill="auto"/>
            <w:tcMar>
              <w:top w:w="0" w:type="dxa"/>
              <w:left w:w="0" w:type="dxa"/>
              <w:bottom w:w="0" w:type="dxa"/>
              <w:right w:w="0" w:type="dxa"/>
            </w:tcMar>
          </w:tcPr>
          <w:p w14:paraId="69149E3C" w14:textId="77777777" w:rsidR="00044093" w:rsidRPr="00635301" w:rsidRDefault="00044093" w:rsidP="00B25E1D">
            <w:pPr>
              <w:jc w:val="both"/>
              <w:rPr>
                <w:color w:val="000000" w:themeColor="text1"/>
                <w:lang w:val="en-GB"/>
              </w:rPr>
            </w:pPr>
            <w:r w:rsidRPr="00635301">
              <w:rPr>
                <w:color w:val="000000" w:themeColor="text1"/>
                <w:lang w:val="en-GB"/>
              </w:rPr>
              <w:t>% of the amount excluding VAT;</w:t>
            </w:r>
          </w:p>
        </w:tc>
      </w:tr>
      <w:tr w:rsidR="00044093" w:rsidRPr="00635301" w14:paraId="655B012C" w14:textId="77777777" w:rsidTr="00B25E1D">
        <w:trPr>
          <w:trHeight w:val="377"/>
        </w:trPr>
        <w:tc>
          <w:tcPr>
            <w:tcW w:w="343" w:type="dxa"/>
            <w:shd w:val="clear" w:color="auto" w:fill="auto"/>
            <w:tcMar>
              <w:top w:w="0" w:type="dxa"/>
              <w:left w:w="0" w:type="dxa"/>
              <w:bottom w:w="0" w:type="dxa"/>
              <w:right w:w="0" w:type="dxa"/>
            </w:tcMar>
          </w:tcPr>
          <w:p w14:paraId="4C7B2063" w14:textId="77777777" w:rsidR="00044093" w:rsidRPr="00635301" w:rsidRDefault="00044093" w:rsidP="00B25E1D">
            <w:pPr>
              <w:jc w:val="both"/>
              <w:rPr>
                <w:color w:val="000000" w:themeColor="text1"/>
              </w:rPr>
            </w:pPr>
            <w:r w:rsidRPr="00635301">
              <w:rPr>
                <w:color w:val="000000" w:themeColor="text1"/>
              </w:rPr>
              <w:t>h.</w:t>
            </w:r>
          </w:p>
        </w:tc>
        <w:tc>
          <w:tcPr>
            <w:tcW w:w="5215" w:type="dxa"/>
            <w:gridSpan w:val="2"/>
            <w:shd w:val="clear" w:color="auto" w:fill="auto"/>
            <w:tcMar>
              <w:top w:w="0" w:type="dxa"/>
              <w:left w:w="0" w:type="dxa"/>
              <w:bottom w:w="0" w:type="dxa"/>
              <w:right w:w="0" w:type="dxa"/>
            </w:tcMar>
          </w:tcPr>
          <w:p w14:paraId="2A964684" w14:textId="77777777" w:rsidR="00044093" w:rsidRPr="00635301" w:rsidRDefault="00044093" w:rsidP="00B25E1D">
            <w:pPr>
              <w:jc w:val="both"/>
              <w:rPr>
                <w:color w:val="000000" w:themeColor="text1"/>
                <w:lang w:val="en-GB"/>
              </w:rPr>
            </w:pPr>
            <w:r w:rsidRPr="00635301">
              <w:rPr>
                <w:color w:val="000000" w:themeColor="text1"/>
                <w:lang w:val="en-GB"/>
              </w:rPr>
              <w:t>The total all taxes inclusive.</w:t>
            </w:r>
          </w:p>
        </w:tc>
        <w:tc>
          <w:tcPr>
            <w:tcW w:w="3407" w:type="dxa"/>
            <w:gridSpan w:val="2"/>
            <w:shd w:val="clear" w:color="auto" w:fill="auto"/>
            <w:tcMar>
              <w:top w:w="0" w:type="dxa"/>
              <w:left w:w="0" w:type="dxa"/>
              <w:bottom w:w="0" w:type="dxa"/>
              <w:right w:w="0" w:type="dxa"/>
            </w:tcMar>
          </w:tcPr>
          <w:p w14:paraId="621BF38B" w14:textId="77777777" w:rsidR="00044093" w:rsidRPr="00635301" w:rsidRDefault="00044093" w:rsidP="00B25E1D">
            <w:pPr>
              <w:jc w:val="both"/>
              <w:rPr>
                <w:color w:val="000000" w:themeColor="text1"/>
                <w:lang w:val="en-GB"/>
              </w:rPr>
            </w:pPr>
          </w:p>
        </w:tc>
      </w:tr>
    </w:tbl>
    <w:p w14:paraId="6F48E17A" w14:textId="77777777" w:rsidR="00044093" w:rsidRPr="00635301" w:rsidRDefault="00044093" w:rsidP="00044093">
      <w:pPr>
        <w:jc w:val="both"/>
        <w:rPr>
          <w:color w:val="000000" w:themeColor="text1"/>
          <w:lang w:val="en-GB"/>
        </w:rPr>
      </w:pPr>
    </w:p>
    <w:p w14:paraId="59FF061F" w14:textId="18B6E731" w:rsidR="00044093" w:rsidRDefault="00044093" w:rsidP="00044093">
      <w:pPr>
        <w:spacing w:before="46"/>
        <w:ind w:right="4206"/>
        <w:jc w:val="both"/>
        <w:rPr>
          <w:b/>
          <w:bCs/>
          <w:color w:val="000000" w:themeColor="text1"/>
          <w:lang w:val="en-GB"/>
        </w:rPr>
      </w:pPr>
    </w:p>
    <w:p w14:paraId="3BCFF3E1" w14:textId="0AD79368" w:rsidR="009B49E3" w:rsidRDefault="009B49E3" w:rsidP="00044093">
      <w:pPr>
        <w:spacing w:before="46"/>
        <w:ind w:right="4206"/>
        <w:jc w:val="both"/>
        <w:rPr>
          <w:b/>
          <w:bCs/>
          <w:color w:val="000000" w:themeColor="text1"/>
          <w:lang w:val="en-GB"/>
        </w:rPr>
      </w:pPr>
    </w:p>
    <w:p w14:paraId="0B3EC2C5" w14:textId="31B13EAE" w:rsidR="009B49E3" w:rsidRDefault="009B49E3" w:rsidP="00044093">
      <w:pPr>
        <w:spacing w:before="46"/>
        <w:ind w:right="4206"/>
        <w:jc w:val="both"/>
        <w:rPr>
          <w:b/>
          <w:bCs/>
          <w:color w:val="000000" w:themeColor="text1"/>
          <w:lang w:val="en-GB"/>
        </w:rPr>
      </w:pPr>
    </w:p>
    <w:p w14:paraId="77BE6AF4" w14:textId="35521562" w:rsidR="009B49E3" w:rsidRDefault="009B49E3" w:rsidP="00044093">
      <w:pPr>
        <w:spacing w:before="46"/>
        <w:ind w:right="4206"/>
        <w:jc w:val="both"/>
        <w:rPr>
          <w:b/>
          <w:bCs/>
          <w:color w:val="000000" w:themeColor="text1"/>
          <w:lang w:val="en-GB"/>
        </w:rPr>
      </w:pPr>
    </w:p>
    <w:p w14:paraId="290B2C17" w14:textId="215DEFCC" w:rsidR="009B49E3" w:rsidRDefault="009B49E3" w:rsidP="00044093">
      <w:pPr>
        <w:spacing w:before="46"/>
        <w:ind w:right="4206"/>
        <w:jc w:val="both"/>
        <w:rPr>
          <w:b/>
          <w:bCs/>
          <w:color w:val="000000" w:themeColor="text1"/>
          <w:lang w:val="en-GB"/>
        </w:rPr>
      </w:pPr>
    </w:p>
    <w:p w14:paraId="2BC51DD5" w14:textId="682E3326" w:rsidR="009B49E3" w:rsidRDefault="009B49E3" w:rsidP="00044093">
      <w:pPr>
        <w:spacing w:before="46"/>
        <w:ind w:right="4206"/>
        <w:jc w:val="both"/>
        <w:rPr>
          <w:b/>
          <w:bCs/>
          <w:color w:val="000000" w:themeColor="text1"/>
          <w:lang w:val="en-GB"/>
        </w:rPr>
      </w:pPr>
    </w:p>
    <w:p w14:paraId="4F6D3329" w14:textId="3E2A6E5F" w:rsidR="009B49E3" w:rsidRDefault="009B49E3" w:rsidP="00044093">
      <w:pPr>
        <w:spacing w:before="46"/>
        <w:ind w:right="4206"/>
        <w:jc w:val="both"/>
        <w:rPr>
          <w:b/>
          <w:bCs/>
          <w:color w:val="000000" w:themeColor="text1"/>
          <w:lang w:val="en-GB"/>
        </w:rPr>
      </w:pPr>
    </w:p>
    <w:p w14:paraId="7CD90CCC" w14:textId="6BEC0453" w:rsidR="009B49E3" w:rsidRDefault="009B49E3" w:rsidP="00044093">
      <w:pPr>
        <w:spacing w:before="46"/>
        <w:ind w:right="4206"/>
        <w:jc w:val="both"/>
        <w:rPr>
          <w:b/>
          <w:bCs/>
          <w:color w:val="000000" w:themeColor="text1"/>
          <w:lang w:val="en-GB"/>
        </w:rPr>
      </w:pPr>
    </w:p>
    <w:p w14:paraId="586EDBD0" w14:textId="221ABCCB" w:rsidR="009B49E3" w:rsidRDefault="009B49E3" w:rsidP="00044093">
      <w:pPr>
        <w:spacing w:before="46"/>
        <w:ind w:right="4206"/>
        <w:jc w:val="both"/>
        <w:rPr>
          <w:b/>
          <w:bCs/>
          <w:color w:val="000000" w:themeColor="text1"/>
          <w:lang w:val="en-GB"/>
        </w:rPr>
      </w:pPr>
    </w:p>
    <w:p w14:paraId="76C9819F" w14:textId="58FE9689" w:rsidR="009B49E3" w:rsidRDefault="009B49E3" w:rsidP="00044093">
      <w:pPr>
        <w:spacing w:before="46"/>
        <w:ind w:right="4206"/>
        <w:jc w:val="both"/>
        <w:rPr>
          <w:b/>
          <w:bCs/>
          <w:color w:val="000000" w:themeColor="text1"/>
          <w:lang w:val="en-GB"/>
        </w:rPr>
      </w:pPr>
    </w:p>
    <w:p w14:paraId="39E1E53B" w14:textId="77777777" w:rsidR="009B49E3" w:rsidRPr="00635301" w:rsidRDefault="009B49E3" w:rsidP="00044093">
      <w:pPr>
        <w:spacing w:before="46"/>
        <w:ind w:right="4206"/>
        <w:jc w:val="both"/>
        <w:rPr>
          <w:b/>
          <w:bCs/>
          <w:color w:val="000000" w:themeColor="text1"/>
          <w:lang w:val="en-GB"/>
        </w:rPr>
      </w:pPr>
    </w:p>
    <w:p w14:paraId="52E30E87" w14:textId="77777777" w:rsidR="00044093" w:rsidRPr="00635301" w:rsidRDefault="00044093" w:rsidP="00044093">
      <w:pPr>
        <w:spacing w:before="46"/>
        <w:ind w:right="-7" w:hanging="22"/>
        <w:jc w:val="center"/>
        <w:rPr>
          <w:b/>
          <w:color w:val="000000" w:themeColor="text1"/>
          <w:lang w:val="en-GB"/>
        </w:rPr>
      </w:pPr>
      <w:r w:rsidRPr="00635301">
        <w:rPr>
          <w:b/>
          <w:color w:val="000000" w:themeColor="text1"/>
          <w:lang w:val="en-GB"/>
        </w:rPr>
        <w:t>Detailed Quantity and Cost Estimate Framework</w:t>
      </w:r>
    </w:p>
    <w:p w14:paraId="6BB126FC" w14:textId="77777777" w:rsidR="00044093" w:rsidRPr="00635301" w:rsidRDefault="00044093" w:rsidP="00044093">
      <w:pPr>
        <w:spacing w:line="200" w:lineRule="exact"/>
        <w:jc w:val="both"/>
        <w:rPr>
          <w:color w:val="000000" w:themeColor="text1"/>
          <w:sz w:val="20"/>
          <w:szCs w:val="20"/>
          <w:lang w:val="en-GB"/>
        </w:rPr>
      </w:pPr>
    </w:p>
    <w:tbl>
      <w:tblPr>
        <w:tblW w:w="10328" w:type="dxa"/>
        <w:tblInd w:w="-5" w:type="dxa"/>
        <w:tblCellMar>
          <w:left w:w="70" w:type="dxa"/>
          <w:right w:w="70" w:type="dxa"/>
        </w:tblCellMar>
        <w:tblLook w:val="04A0" w:firstRow="1" w:lastRow="0" w:firstColumn="1" w:lastColumn="0" w:noHBand="0" w:noVBand="1"/>
      </w:tblPr>
      <w:tblGrid>
        <w:gridCol w:w="435"/>
        <w:gridCol w:w="1840"/>
        <w:gridCol w:w="799"/>
        <w:gridCol w:w="1200"/>
        <w:gridCol w:w="1200"/>
        <w:gridCol w:w="1577"/>
        <w:gridCol w:w="1638"/>
        <w:gridCol w:w="1639"/>
      </w:tblGrid>
      <w:tr w:rsidR="00044093" w:rsidRPr="00635301" w14:paraId="15C64628" w14:textId="77777777" w:rsidTr="00B25E1D">
        <w:trPr>
          <w:trHeight w:hRule="exact" w:val="94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7881" w14:textId="77777777" w:rsidR="00044093" w:rsidRPr="00635301" w:rsidRDefault="00044093" w:rsidP="00B25E1D">
            <w:pPr>
              <w:jc w:val="both"/>
              <w:rPr>
                <w:b/>
                <w:bCs/>
                <w:color w:val="000000"/>
                <w:sz w:val="20"/>
                <w:szCs w:val="20"/>
              </w:rPr>
            </w:pPr>
            <w:r w:rsidRPr="00635301">
              <w:rPr>
                <w:b/>
                <w:color w:val="000000" w:themeColor="text1"/>
                <w:sz w:val="20"/>
              </w:rPr>
              <w:t>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E89028" w14:textId="77777777" w:rsidR="00044093" w:rsidRPr="00635301" w:rsidRDefault="00044093" w:rsidP="00B25E1D">
            <w:pPr>
              <w:jc w:val="both"/>
              <w:rPr>
                <w:b/>
                <w:bCs/>
                <w:color w:val="000000"/>
                <w:sz w:val="20"/>
                <w:szCs w:val="20"/>
              </w:rPr>
            </w:pPr>
            <w:r w:rsidRPr="00635301">
              <w:rPr>
                <w:b/>
                <w:color w:val="000000" w:themeColor="text1"/>
                <w:sz w:val="20"/>
              </w:rPr>
              <w:t>Description</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EEF1737" w14:textId="77777777" w:rsidR="00044093" w:rsidRPr="00635301" w:rsidRDefault="00044093" w:rsidP="00B25E1D">
            <w:pPr>
              <w:jc w:val="both"/>
              <w:rPr>
                <w:b/>
                <w:bCs/>
                <w:color w:val="000000"/>
                <w:sz w:val="20"/>
                <w:szCs w:val="20"/>
              </w:rPr>
            </w:pPr>
            <w:r w:rsidRPr="00635301">
              <w:rPr>
                <w:b/>
                <w:color w:val="000000" w:themeColor="text1"/>
                <w:sz w:val="20"/>
              </w:rPr>
              <w:t>Unit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55A53CC" w14:textId="77777777" w:rsidR="00044093" w:rsidRPr="00635301" w:rsidRDefault="00044093" w:rsidP="00B25E1D">
            <w:pPr>
              <w:jc w:val="both"/>
              <w:rPr>
                <w:b/>
                <w:bCs/>
                <w:color w:val="000000"/>
                <w:sz w:val="20"/>
                <w:szCs w:val="20"/>
              </w:rPr>
            </w:pPr>
            <w:r w:rsidRPr="00635301">
              <w:rPr>
                <w:b/>
                <w:color w:val="000000" w:themeColor="text1"/>
                <w:sz w:val="20"/>
              </w:rPr>
              <w:t>Minimum qty</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54DA981" w14:textId="77777777" w:rsidR="00044093" w:rsidRPr="00635301" w:rsidRDefault="00044093" w:rsidP="00B25E1D">
            <w:pPr>
              <w:jc w:val="both"/>
              <w:rPr>
                <w:b/>
                <w:bCs/>
                <w:color w:val="000000"/>
                <w:sz w:val="20"/>
                <w:szCs w:val="20"/>
              </w:rPr>
            </w:pPr>
            <w:r w:rsidRPr="00635301">
              <w:rPr>
                <w:b/>
                <w:color w:val="000000" w:themeColor="text1"/>
                <w:sz w:val="20"/>
              </w:rPr>
              <w:t>Maximum qty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F6C7F06" w14:textId="77777777" w:rsidR="00044093" w:rsidRPr="00635301" w:rsidRDefault="00044093" w:rsidP="00B25E1D">
            <w:pPr>
              <w:jc w:val="both"/>
              <w:rPr>
                <w:b/>
                <w:bCs/>
                <w:color w:val="000000"/>
                <w:sz w:val="20"/>
                <w:szCs w:val="20"/>
              </w:rPr>
            </w:pPr>
            <w:r w:rsidRPr="00635301">
              <w:rPr>
                <w:b/>
                <w:color w:val="000000" w:themeColor="text1"/>
                <w:sz w:val="20"/>
              </w:rPr>
              <w:t>UP</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051D5C1" w14:textId="77777777" w:rsidR="00044093" w:rsidRPr="00635301" w:rsidRDefault="00044093" w:rsidP="00B25E1D">
            <w:pPr>
              <w:jc w:val="both"/>
              <w:rPr>
                <w:b/>
                <w:bCs/>
                <w:color w:val="000000"/>
                <w:sz w:val="20"/>
                <w:szCs w:val="20"/>
              </w:rPr>
            </w:pPr>
            <w:r w:rsidRPr="00635301">
              <w:rPr>
                <w:b/>
                <w:color w:val="000000" w:themeColor="text1"/>
                <w:sz w:val="20"/>
              </w:rPr>
              <w:t xml:space="preserve"> minimum total price EVAT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E823F60" w14:textId="77777777" w:rsidR="00044093" w:rsidRPr="00635301" w:rsidRDefault="00044093" w:rsidP="00B25E1D">
            <w:pPr>
              <w:jc w:val="both"/>
              <w:rPr>
                <w:b/>
                <w:bCs/>
                <w:color w:val="000000"/>
                <w:sz w:val="20"/>
                <w:szCs w:val="20"/>
              </w:rPr>
            </w:pPr>
            <w:r w:rsidRPr="00635301">
              <w:rPr>
                <w:b/>
                <w:color w:val="000000" w:themeColor="text1"/>
                <w:sz w:val="20"/>
              </w:rPr>
              <w:t xml:space="preserve"> maximum total price EVAT</w:t>
            </w:r>
          </w:p>
        </w:tc>
      </w:tr>
      <w:tr w:rsidR="00044093" w:rsidRPr="00635301" w14:paraId="60186605" w14:textId="77777777" w:rsidTr="00B25E1D">
        <w:trPr>
          <w:trHeight w:hRule="exac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7E1ECE" w14:textId="77777777" w:rsidR="00044093" w:rsidRPr="00635301" w:rsidRDefault="00044093" w:rsidP="00B25E1D">
            <w:pPr>
              <w:jc w:val="both"/>
              <w:rPr>
                <w:color w:val="000000"/>
                <w:sz w:val="20"/>
                <w:szCs w:val="20"/>
              </w:rPr>
            </w:pPr>
            <w:r w:rsidRPr="00635301">
              <w:rPr>
                <w:color w:val="000000" w:themeColor="text1"/>
                <w:sz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B70C077" w14:textId="77777777" w:rsidR="00044093" w:rsidRPr="00635301" w:rsidRDefault="00044093" w:rsidP="00B25E1D">
            <w:pPr>
              <w:jc w:val="both"/>
              <w:rPr>
                <w:color w:val="000000"/>
                <w:sz w:val="20"/>
                <w:szCs w:val="20"/>
              </w:rPr>
            </w:pPr>
            <w:r w:rsidRPr="00635301">
              <w:rPr>
                <w:color w:val="000000" w:themeColor="text1"/>
                <w:sz w:val="20"/>
              </w:rPr>
              <w:t> </w:t>
            </w:r>
          </w:p>
        </w:tc>
        <w:tc>
          <w:tcPr>
            <w:tcW w:w="800" w:type="dxa"/>
            <w:tcBorders>
              <w:top w:val="nil"/>
              <w:left w:val="nil"/>
              <w:bottom w:val="single" w:sz="4" w:space="0" w:color="auto"/>
              <w:right w:val="single" w:sz="4" w:space="0" w:color="auto"/>
            </w:tcBorders>
            <w:shd w:val="clear" w:color="auto" w:fill="auto"/>
            <w:vAlign w:val="center"/>
            <w:hideMark/>
          </w:tcPr>
          <w:p w14:paraId="5F948A57"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608C2836"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7BEF7C13" w14:textId="77777777" w:rsidR="00044093" w:rsidRPr="00635301" w:rsidRDefault="00044093" w:rsidP="00B25E1D">
            <w:pPr>
              <w:jc w:val="both"/>
              <w:rPr>
                <w:color w:val="000000"/>
                <w:sz w:val="20"/>
                <w:szCs w:val="20"/>
              </w:rPr>
            </w:pPr>
            <w:r w:rsidRPr="00635301">
              <w:rPr>
                <w:color w:val="000000" w:themeColor="text1"/>
                <w:sz w:val="20"/>
              </w:rPr>
              <w:t> </w:t>
            </w:r>
          </w:p>
        </w:tc>
        <w:tc>
          <w:tcPr>
            <w:tcW w:w="1580" w:type="dxa"/>
            <w:tcBorders>
              <w:top w:val="nil"/>
              <w:left w:val="nil"/>
              <w:bottom w:val="single" w:sz="4" w:space="0" w:color="auto"/>
              <w:right w:val="single" w:sz="4" w:space="0" w:color="auto"/>
            </w:tcBorders>
            <w:shd w:val="clear" w:color="auto" w:fill="auto"/>
            <w:vAlign w:val="center"/>
            <w:hideMark/>
          </w:tcPr>
          <w:p w14:paraId="2D77EAA7"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6C71C4FC"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639ED9DA" w14:textId="77777777" w:rsidR="00044093" w:rsidRPr="00635301" w:rsidRDefault="00044093" w:rsidP="00B25E1D">
            <w:pPr>
              <w:jc w:val="both"/>
              <w:rPr>
                <w:color w:val="000000"/>
                <w:sz w:val="20"/>
                <w:szCs w:val="20"/>
              </w:rPr>
            </w:pPr>
            <w:r w:rsidRPr="00635301">
              <w:rPr>
                <w:color w:val="000000" w:themeColor="text1"/>
                <w:sz w:val="20"/>
              </w:rPr>
              <w:t> </w:t>
            </w:r>
          </w:p>
        </w:tc>
      </w:tr>
      <w:tr w:rsidR="00044093" w:rsidRPr="00635301" w14:paraId="42281A49" w14:textId="77777777" w:rsidTr="00B25E1D">
        <w:trPr>
          <w:trHeight w:hRule="exac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0EC840" w14:textId="77777777" w:rsidR="00044093" w:rsidRPr="00635301" w:rsidRDefault="00044093" w:rsidP="00B25E1D">
            <w:pPr>
              <w:jc w:val="both"/>
              <w:rPr>
                <w:color w:val="000000"/>
                <w:sz w:val="20"/>
                <w:szCs w:val="20"/>
              </w:rPr>
            </w:pPr>
            <w:r w:rsidRPr="00635301">
              <w:rPr>
                <w:color w:val="000000" w:themeColor="text1"/>
                <w:sz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9251173" w14:textId="77777777" w:rsidR="00044093" w:rsidRPr="00635301" w:rsidRDefault="00044093" w:rsidP="00B25E1D">
            <w:pPr>
              <w:jc w:val="both"/>
              <w:rPr>
                <w:color w:val="000000"/>
                <w:sz w:val="20"/>
                <w:szCs w:val="20"/>
              </w:rPr>
            </w:pPr>
            <w:r w:rsidRPr="00635301">
              <w:rPr>
                <w:color w:val="000000" w:themeColor="text1"/>
                <w:sz w:val="20"/>
              </w:rPr>
              <w:t> </w:t>
            </w:r>
          </w:p>
        </w:tc>
        <w:tc>
          <w:tcPr>
            <w:tcW w:w="800" w:type="dxa"/>
            <w:tcBorders>
              <w:top w:val="nil"/>
              <w:left w:val="nil"/>
              <w:bottom w:val="single" w:sz="4" w:space="0" w:color="auto"/>
              <w:right w:val="single" w:sz="4" w:space="0" w:color="auto"/>
            </w:tcBorders>
            <w:shd w:val="clear" w:color="auto" w:fill="auto"/>
            <w:vAlign w:val="center"/>
            <w:hideMark/>
          </w:tcPr>
          <w:p w14:paraId="6E1B2637"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22960A16"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710DBC70" w14:textId="77777777" w:rsidR="00044093" w:rsidRPr="00635301" w:rsidRDefault="00044093" w:rsidP="00B25E1D">
            <w:pPr>
              <w:jc w:val="both"/>
              <w:rPr>
                <w:color w:val="000000"/>
                <w:sz w:val="20"/>
                <w:szCs w:val="20"/>
              </w:rPr>
            </w:pPr>
            <w:r w:rsidRPr="00635301">
              <w:rPr>
                <w:color w:val="000000" w:themeColor="text1"/>
                <w:sz w:val="20"/>
              </w:rPr>
              <w:t> </w:t>
            </w:r>
          </w:p>
        </w:tc>
        <w:tc>
          <w:tcPr>
            <w:tcW w:w="1580" w:type="dxa"/>
            <w:tcBorders>
              <w:top w:val="nil"/>
              <w:left w:val="nil"/>
              <w:bottom w:val="single" w:sz="4" w:space="0" w:color="auto"/>
              <w:right w:val="single" w:sz="4" w:space="0" w:color="auto"/>
            </w:tcBorders>
            <w:shd w:val="clear" w:color="auto" w:fill="auto"/>
            <w:vAlign w:val="center"/>
            <w:hideMark/>
          </w:tcPr>
          <w:p w14:paraId="37031BB6"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0D4AD4E2"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0AD5ABAF" w14:textId="77777777" w:rsidR="00044093" w:rsidRPr="00635301" w:rsidRDefault="00044093" w:rsidP="00B25E1D">
            <w:pPr>
              <w:jc w:val="both"/>
              <w:rPr>
                <w:color w:val="000000"/>
                <w:sz w:val="20"/>
                <w:szCs w:val="20"/>
              </w:rPr>
            </w:pPr>
            <w:r w:rsidRPr="00635301">
              <w:rPr>
                <w:color w:val="000000" w:themeColor="text1"/>
                <w:sz w:val="20"/>
              </w:rPr>
              <w:t> </w:t>
            </w:r>
          </w:p>
        </w:tc>
      </w:tr>
      <w:tr w:rsidR="00044093" w:rsidRPr="00635301" w14:paraId="6AA9E607" w14:textId="77777777" w:rsidTr="00B25E1D">
        <w:trPr>
          <w:trHeight w:hRule="exac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8547D3" w14:textId="77777777" w:rsidR="00044093" w:rsidRPr="00635301" w:rsidRDefault="00044093" w:rsidP="00B25E1D">
            <w:pPr>
              <w:jc w:val="both"/>
              <w:rPr>
                <w:color w:val="000000"/>
                <w:sz w:val="20"/>
                <w:szCs w:val="20"/>
              </w:rPr>
            </w:pPr>
            <w:r w:rsidRPr="00635301">
              <w:rPr>
                <w:color w:val="000000" w:themeColor="text1"/>
                <w:sz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F21334E" w14:textId="77777777" w:rsidR="00044093" w:rsidRPr="00635301" w:rsidRDefault="00044093" w:rsidP="00B25E1D">
            <w:pPr>
              <w:jc w:val="both"/>
              <w:rPr>
                <w:color w:val="000000"/>
                <w:sz w:val="20"/>
                <w:szCs w:val="20"/>
              </w:rPr>
            </w:pPr>
            <w:r w:rsidRPr="00635301">
              <w:rPr>
                <w:color w:val="000000" w:themeColor="text1"/>
                <w:sz w:val="20"/>
              </w:rPr>
              <w:t> </w:t>
            </w:r>
          </w:p>
        </w:tc>
        <w:tc>
          <w:tcPr>
            <w:tcW w:w="800" w:type="dxa"/>
            <w:tcBorders>
              <w:top w:val="nil"/>
              <w:left w:val="nil"/>
              <w:bottom w:val="single" w:sz="4" w:space="0" w:color="auto"/>
              <w:right w:val="single" w:sz="4" w:space="0" w:color="auto"/>
            </w:tcBorders>
            <w:shd w:val="clear" w:color="auto" w:fill="auto"/>
            <w:vAlign w:val="center"/>
            <w:hideMark/>
          </w:tcPr>
          <w:p w14:paraId="67BA2661"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6B5F3891" w14:textId="77777777" w:rsidR="00044093" w:rsidRPr="00635301" w:rsidRDefault="00044093" w:rsidP="00B25E1D">
            <w:pPr>
              <w:jc w:val="both"/>
              <w:rPr>
                <w:color w:val="000000"/>
                <w:sz w:val="20"/>
                <w:szCs w:val="20"/>
              </w:rPr>
            </w:pPr>
            <w:r w:rsidRPr="00635301">
              <w:rPr>
                <w:color w:val="000000" w:themeColor="text1"/>
                <w:sz w:val="20"/>
              </w:rPr>
              <w:t> </w:t>
            </w:r>
          </w:p>
        </w:tc>
        <w:tc>
          <w:tcPr>
            <w:tcW w:w="1200" w:type="dxa"/>
            <w:tcBorders>
              <w:top w:val="nil"/>
              <w:left w:val="nil"/>
              <w:bottom w:val="single" w:sz="4" w:space="0" w:color="auto"/>
              <w:right w:val="single" w:sz="4" w:space="0" w:color="auto"/>
            </w:tcBorders>
            <w:shd w:val="clear" w:color="auto" w:fill="auto"/>
            <w:vAlign w:val="center"/>
            <w:hideMark/>
          </w:tcPr>
          <w:p w14:paraId="3F0A1101" w14:textId="77777777" w:rsidR="00044093" w:rsidRPr="00635301" w:rsidRDefault="00044093" w:rsidP="00B25E1D">
            <w:pPr>
              <w:jc w:val="both"/>
              <w:rPr>
                <w:color w:val="000000"/>
                <w:sz w:val="20"/>
                <w:szCs w:val="20"/>
              </w:rPr>
            </w:pPr>
            <w:r w:rsidRPr="00635301">
              <w:rPr>
                <w:color w:val="000000" w:themeColor="text1"/>
                <w:sz w:val="20"/>
              </w:rPr>
              <w:t> </w:t>
            </w:r>
          </w:p>
        </w:tc>
        <w:tc>
          <w:tcPr>
            <w:tcW w:w="1580" w:type="dxa"/>
            <w:tcBorders>
              <w:top w:val="nil"/>
              <w:left w:val="nil"/>
              <w:bottom w:val="single" w:sz="4" w:space="0" w:color="auto"/>
              <w:right w:val="single" w:sz="4" w:space="0" w:color="auto"/>
            </w:tcBorders>
            <w:shd w:val="clear" w:color="auto" w:fill="auto"/>
            <w:vAlign w:val="center"/>
            <w:hideMark/>
          </w:tcPr>
          <w:p w14:paraId="003B36CC"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7AB1E501" w14:textId="77777777" w:rsidR="00044093" w:rsidRPr="00635301" w:rsidRDefault="00044093" w:rsidP="00B25E1D">
            <w:pPr>
              <w:jc w:val="both"/>
              <w:rPr>
                <w:color w:val="000000"/>
                <w:sz w:val="20"/>
                <w:szCs w:val="20"/>
              </w:rPr>
            </w:pPr>
            <w:r w:rsidRPr="00635301">
              <w:rPr>
                <w:color w:val="000000" w:themeColor="text1"/>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15AB60B6" w14:textId="77777777" w:rsidR="00044093" w:rsidRPr="00635301" w:rsidRDefault="00044093" w:rsidP="00B25E1D">
            <w:pPr>
              <w:jc w:val="both"/>
              <w:rPr>
                <w:color w:val="000000"/>
                <w:sz w:val="20"/>
                <w:szCs w:val="20"/>
              </w:rPr>
            </w:pPr>
            <w:r w:rsidRPr="00635301">
              <w:rPr>
                <w:color w:val="000000" w:themeColor="text1"/>
                <w:sz w:val="20"/>
              </w:rPr>
              <w:t> </w:t>
            </w:r>
          </w:p>
        </w:tc>
      </w:tr>
      <w:tr w:rsidR="00044093" w:rsidRPr="00635301" w14:paraId="16D6C30C" w14:textId="77777777" w:rsidTr="00B25E1D">
        <w:trPr>
          <w:trHeight w:hRule="exact" w:val="315"/>
        </w:trPr>
        <w:tc>
          <w:tcPr>
            <w:tcW w:w="704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2EA986D" w14:textId="77777777" w:rsidR="00044093" w:rsidRPr="00635301" w:rsidRDefault="00044093" w:rsidP="00B25E1D">
            <w:pPr>
              <w:jc w:val="both"/>
              <w:rPr>
                <w:b/>
                <w:bCs/>
                <w:color w:val="000000"/>
                <w:sz w:val="20"/>
                <w:szCs w:val="20"/>
              </w:rPr>
            </w:pPr>
            <w:r w:rsidRPr="00635301">
              <w:rPr>
                <w:b/>
                <w:color w:val="000000" w:themeColor="text1"/>
                <w:sz w:val="20"/>
              </w:rPr>
              <w:t>Total EVAT</w:t>
            </w:r>
          </w:p>
        </w:tc>
        <w:tc>
          <w:tcPr>
            <w:tcW w:w="1640" w:type="dxa"/>
            <w:tcBorders>
              <w:top w:val="nil"/>
              <w:left w:val="nil"/>
              <w:bottom w:val="single" w:sz="4" w:space="0" w:color="auto"/>
              <w:right w:val="single" w:sz="4" w:space="0" w:color="auto"/>
            </w:tcBorders>
            <w:shd w:val="clear" w:color="auto" w:fill="auto"/>
            <w:vAlign w:val="center"/>
            <w:hideMark/>
          </w:tcPr>
          <w:p w14:paraId="4CE64711" w14:textId="77777777" w:rsidR="00044093" w:rsidRPr="00635301" w:rsidRDefault="00044093" w:rsidP="00B25E1D">
            <w:pPr>
              <w:jc w:val="both"/>
              <w:rPr>
                <w:color w:val="000000"/>
                <w:sz w:val="20"/>
                <w:szCs w:val="20"/>
              </w:rPr>
            </w:pPr>
            <w:r w:rsidRPr="00635301">
              <w:rPr>
                <w:color w:val="000000"/>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39413D3B" w14:textId="77777777" w:rsidR="00044093" w:rsidRPr="00635301" w:rsidRDefault="00044093" w:rsidP="00B25E1D">
            <w:pPr>
              <w:jc w:val="both"/>
              <w:rPr>
                <w:color w:val="000000"/>
                <w:sz w:val="20"/>
                <w:szCs w:val="20"/>
              </w:rPr>
            </w:pPr>
            <w:r w:rsidRPr="00635301">
              <w:rPr>
                <w:color w:val="000000"/>
                <w:sz w:val="20"/>
              </w:rPr>
              <w:t> </w:t>
            </w:r>
          </w:p>
        </w:tc>
      </w:tr>
      <w:tr w:rsidR="00044093" w:rsidRPr="00635301" w14:paraId="2C89DF76" w14:textId="77777777" w:rsidTr="00B25E1D">
        <w:trPr>
          <w:trHeight w:hRule="exact" w:val="315"/>
        </w:trPr>
        <w:tc>
          <w:tcPr>
            <w:tcW w:w="704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056931" w14:textId="77777777" w:rsidR="00044093" w:rsidRPr="00635301" w:rsidRDefault="00044093" w:rsidP="00B25E1D">
            <w:pPr>
              <w:jc w:val="both"/>
              <w:rPr>
                <w:b/>
                <w:bCs/>
                <w:color w:val="000000"/>
                <w:sz w:val="20"/>
                <w:szCs w:val="20"/>
              </w:rPr>
            </w:pPr>
            <w:r w:rsidRPr="00635301">
              <w:rPr>
                <w:b/>
                <w:color w:val="000000" w:themeColor="text1"/>
                <w:sz w:val="20"/>
              </w:rPr>
              <w:t>VAT</w:t>
            </w:r>
          </w:p>
        </w:tc>
        <w:tc>
          <w:tcPr>
            <w:tcW w:w="1640" w:type="dxa"/>
            <w:tcBorders>
              <w:top w:val="nil"/>
              <w:left w:val="nil"/>
              <w:bottom w:val="single" w:sz="4" w:space="0" w:color="auto"/>
              <w:right w:val="single" w:sz="4" w:space="0" w:color="auto"/>
            </w:tcBorders>
            <w:shd w:val="clear" w:color="auto" w:fill="auto"/>
            <w:vAlign w:val="center"/>
            <w:hideMark/>
          </w:tcPr>
          <w:p w14:paraId="12A161BB" w14:textId="77777777" w:rsidR="00044093" w:rsidRPr="00635301" w:rsidRDefault="00044093" w:rsidP="00B25E1D">
            <w:pPr>
              <w:jc w:val="both"/>
              <w:rPr>
                <w:color w:val="000000"/>
                <w:sz w:val="20"/>
                <w:szCs w:val="20"/>
              </w:rPr>
            </w:pPr>
            <w:r w:rsidRPr="00635301">
              <w:rPr>
                <w:color w:val="000000"/>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542F101C" w14:textId="77777777" w:rsidR="00044093" w:rsidRPr="00635301" w:rsidRDefault="00044093" w:rsidP="00B25E1D">
            <w:pPr>
              <w:jc w:val="both"/>
              <w:rPr>
                <w:color w:val="000000"/>
                <w:sz w:val="20"/>
                <w:szCs w:val="20"/>
              </w:rPr>
            </w:pPr>
            <w:r w:rsidRPr="00635301">
              <w:rPr>
                <w:color w:val="000000"/>
                <w:sz w:val="20"/>
              </w:rPr>
              <w:t> </w:t>
            </w:r>
          </w:p>
        </w:tc>
      </w:tr>
      <w:tr w:rsidR="00044093" w:rsidRPr="00635301" w14:paraId="6F2CD51E" w14:textId="77777777" w:rsidTr="00B25E1D">
        <w:trPr>
          <w:trHeight w:hRule="exact" w:val="315"/>
        </w:trPr>
        <w:tc>
          <w:tcPr>
            <w:tcW w:w="704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04E6AD0" w14:textId="77777777" w:rsidR="00044093" w:rsidRPr="00635301" w:rsidRDefault="00044093" w:rsidP="00B25E1D">
            <w:pPr>
              <w:jc w:val="both"/>
              <w:rPr>
                <w:b/>
                <w:bCs/>
                <w:color w:val="000000"/>
                <w:sz w:val="20"/>
                <w:szCs w:val="20"/>
              </w:rPr>
            </w:pPr>
            <w:r w:rsidRPr="00635301">
              <w:rPr>
                <w:b/>
                <w:color w:val="000000" w:themeColor="text1"/>
                <w:sz w:val="20"/>
              </w:rPr>
              <w:t>AIR</w:t>
            </w:r>
          </w:p>
        </w:tc>
        <w:tc>
          <w:tcPr>
            <w:tcW w:w="1640" w:type="dxa"/>
            <w:tcBorders>
              <w:top w:val="nil"/>
              <w:left w:val="nil"/>
              <w:bottom w:val="single" w:sz="4" w:space="0" w:color="auto"/>
              <w:right w:val="single" w:sz="4" w:space="0" w:color="auto"/>
            </w:tcBorders>
            <w:shd w:val="clear" w:color="auto" w:fill="auto"/>
            <w:vAlign w:val="center"/>
            <w:hideMark/>
          </w:tcPr>
          <w:p w14:paraId="1B648934" w14:textId="77777777" w:rsidR="00044093" w:rsidRPr="00635301" w:rsidRDefault="00044093" w:rsidP="00B25E1D">
            <w:pPr>
              <w:jc w:val="both"/>
              <w:rPr>
                <w:color w:val="000000"/>
                <w:sz w:val="20"/>
                <w:szCs w:val="20"/>
              </w:rPr>
            </w:pPr>
            <w:r w:rsidRPr="00635301">
              <w:rPr>
                <w:color w:val="000000"/>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7AF048FC" w14:textId="77777777" w:rsidR="00044093" w:rsidRPr="00635301" w:rsidRDefault="00044093" w:rsidP="00B25E1D">
            <w:pPr>
              <w:jc w:val="both"/>
              <w:rPr>
                <w:color w:val="000000"/>
                <w:sz w:val="20"/>
                <w:szCs w:val="20"/>
              </w:rPr>
            </w:pPr>
            <w:r w:rsidRPr="00635301">
              <w:rPr>
                <w:color w:val="000000"/>
                <w:sz w:val="20"/>
              </w:rPr>
              <w:t> </w:t>
            </w:r>
          </w:p>
        </w:tc>
      </w:tr>
      <w:tr w:rsidR="00044093" w:rsidRPr="00635301" w14:paraId="6EAFAF1A" w14:textId="77777777" w:rsidTr="00B25E1D">
        <w:trPr>
          <w:trHeight w:hRule="exact" w:val="315"/>
        </w:trPr>
        <w:tc>
          <w:tcPr>
            <w:tcW w:w="704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5F8DD8E" w14:textId="77777777" w:rsidR="00044093" w:rsidRPr="00635301" w:rsidRDefault="00044093" w:rsidP="00B25E1D">
            <w:pPr>
              <w:jc w:val="both"/>
              <w:rPr>
                <w:b/>
                <w:bCs/>
                <w:color w:val="000000"/>
                <w:sz w:val="20"/>
                <w:szCs w:val="20"/>
              </w:rPr>
            </w:pPr>
            <w:r w:rsidRPr="00635301">
              <w:rPr>
                <w:b/>
                <w:color w:val="000000" w:themeColor="text1"/>
                <w:sz w:val="20"/>
              </w:rPr>
              <w:t>Total ATI</w:t>
            </w:r>
          </w:p>
        </w:tc>
        <w:tc>
          <w:tcPr>
            <w:tcW w:w="1640" w:type="dxa"/>
            <w:tcBorders>
              <w:top w:val="nil"/>
              <w:left w:val="nil"/>
              <w:bottom w:val="single" w:sz="4" w:space="0" w:color="auto"/>
              <w:right w:val="single" w:sz="4" w:space="0" w:color="auto"/>
            </w:tcBorders>
            <w:shd w:val="clear" w:color="auto" w:fill="auto"/>
            <w:vAlign w:val="center"/>
            <w:hideMark/>
          </w:tcPr>
          <w:p w14:paraId="57585B97" w14:textId="77777777" w:rsidR="00044093" w:rsidRPr="00635301" w:rsidRDefault="00044093" w:rsidP="00B25E1D">
            <w:pPr>
              <w:jc w:val="both"/>
              <w:rPr>
                <w:color w:val="000000"/>
                <w:sz w:val="20"/>
                <w:szCs w:val="20"/>
              </w:rPr>
            </w:pPr>
            <w:r w:rsidRPr="00635301">
              <w:rPr>
                <w:color w:val="000000"/>
                <w:sz w:val="20"/>
              </w:rPr>
              <w:t> </w:t>
            </w:r>
          </w:p>
        </w:tc>
        <w:tc>
          <w:tcPr>
            <w:tcW w:w="1640" w:type="dxa"/>
            <w:tcBorders>
              <w:top w:val="nil"/>
              <w:left w:val="nil"/>
              <w:bottom w:val="single" w:sz="4" w:space="0" w:color="auto"/>
              <w:right w:val="single" w:sz="4" w:space="0" w:color="auto"/>
            </w:tcBorders>
            <w:shd w:val="clear" w:color="auto" w:fill="auto"/>
            <w:vAlign w:val="center"/>
            <w:hideMark/>
          </w:tcPr>
          <w:p w14:paraId="73BE82E0" w14:textId="77777777" w:rsidR="00044093" w:rsidRPr="00635301" w:rsidRDefault="00044093" w:rsidP="00B25E1D">
            <w:pPr>
              <w:jc w:val="both"/>
              <w:rPr>
                <w:color w:val="000000"/>
                <w:sz w:val="20"/>
                <w:szCs w:val="20"/>
              </w:rPr>
            </w:pPr>
            <w:r w:rsidRPr="00635301">
              <w:rPr>
                <w:color w:val="000000"/>
                <w:sz w:val="20"/>
              </w:rPr>
              <w:t> </w:t>
            </w:r>
          </w:p>
        </w:tc>
      </w:tr>
    </w:tbl>
    <w:p w14:paraId="64DD6FA8" w14:textId="77777777" w:rsidR="00044093" w:rsidRPr="00635301" w:rsidRDefault="00044093" w:rsidP="00044093">
      <w:pPr>
        <w:spacing w:line="200" w:lineRule="exact"/>
        <w:jc w:val="both"/>
        <w:rPr>
          <w:color w:val="000000" w:themeColor="text1"/>
          <w:sz w:val="20"/>
          <w:szCs w:val="20"/>
        </w:rPr>
      </w:pPr>
    </w:p>
    <w:p w14:paraId="1E115993" w14:textId="77777777" w:rsidR="00044093" w:rsidRPr="00635301" w:rsidRDefault="00044093" w:rsidP="00044093">
      <w:pPr>
        <w:spacing w:line="200" w:lineRule="exact"/>
        <w:jc w:val="both"/>
        <w:rPr>
          <w:color w:val="000000" w:themeColor="text1"/>
          <w:sz w:val="20"/>
          <w:szCs w:val="20"/>
        </w:rPr>
      </w:pPr>
    </w:p>
    <w:p w14:paraId="1AA61234" w14:textId="77777777" w:rsidR="00044093" w:rsidRPr="00635301" w:rsidRDefault="00044093" w:rsidP="00044093">
      <w:pPr>
        <w:spacing w:line="200" w:lineRule="exact"/>
        <w:jc w:val="both"/>
        <w:rPr>
          <w:color w:val="000000" w:themeColor="text1"/>
          <w:sz w:val="20"/>
          <w:szCs w:val="20"/>
        </w:rPr>
      </w:pPr>
    </w:p>
    <w:p w14:paraId="70151866" w14:textId="77777777" w:rsidR="00044093" w:rsidRPr="00635301" w:rsidRDefault="00044093" w:rsidP="00044093">
      <w:pPr>
        <w:spacing w:line="200" w:lineRule="exact"/>
        <w:jc w:val="both"/>
        <w:rPr>
          <w:color w:val="000000" w:themeColor="text1"/>
          <w:sz w:val="20"/>
          <w:szCs w:val="20"/>
        </w:rPr>
      </w:pPr>
    </w:p>
    <w:p w14:paraId="7455F424" w14:textId="77777777" w:rsidR="00044093" w:rsidRPr="00635301" w:rsidRDefault="00044093" w:rsidP="00044093">
      <w:pPr>
        <w:spacing w:line="200" w:lineRule="exact"/>
        <w:jc w:val="both"/>
        <w:rPr>
          <w:color w:val="000000" w:themeColor="text1"/>
          <w:sz w:val="20"/>
          <w:szCs w:val="20"/>
        </w:rPr>
      </w:pPr>
    </w:p>
    <w:p w14:paraId="20840948" w14:textId="77777777" w:rsidR="00044093" w:rsidRPr="00635301" w:rsidRDefault="00044093" w:rsidP="00044093">
      <w:pPr>
        <w:spacing w:before="8" w:line="220" w:lineRule="exact"/>
        <w:jc w:val="both"/>
        <w:rPr>
          <w:color w:val="000000" w:themeColor="text1"/>
        </w:rPr>
      </w:pPr>
    </w:p>
    <w:p w14:paraId="0464E0E8" w14:textId="77777777" w:rsidR="00044093" w:rsidRPr="00635301" w:rsidRDefault="00044093" w:rsidP="00044093">
      <w:pPr>
        <w:ind w:left="127" w:right="-190"/>
        <w:jc w:val="both"/>
        <w:rPr>
          <w:color w:val="000000" w:themeColor="text1"/>
          <w:lang w:val="en-GB"/>
        </w:rPr>
      </w:pPr>
      <w:r w:rsidRPr="00635301">
        <w:rPr>
          <w:color w:val="000000" w:themeColor="text1"/>
          <w:lang w:val="en-GB"/>
        </w:rPr>
        <w:t>Name of bidder.......................................................[insert the name of bidder]</w:t>
      </w:r>
    </w:p>
    <w:p w14:paraId="2D14DE47" w14:textId="77777777" w:rsidR="00044093" w:rsidRPr="00635301" w:rsidRDefault="00044093" w:rsidP="00044093">
      <w:pPr>
        <w:spacing w:before="18" w:line="240" w:lineRule="exact"/>
        <w:jc w:val="both"/>
        <w:rPr>
          <w:color w:val="000000" w:themeColor="text1"/>
          <w:lang w:val="en-GB"/>
        </w:rPr>
      </w:pPr>
    </w:p>
    <w:p w14:paraId="14A013E6" w14:textId="77777777" w:rsidR="00044093" w:rsidRPr="00635301" w:rsidRDefault="00044093" w:rsidP="00044093">
      <w:pPr>
        <w:spacing w:line="432" w:lineRule="auto"/>
        <w:ind w:left="127" w:right="2719"/>
        <w:jc w:val="both"/>
        <w:rPr>
          <w:color w:val="000000" w:themeColor="text1"/>
          <w:lang w:val="en-GB"/>
        </w:rPr>
      </w:pPr>
      <w:r w:rsidRPr="00635301">
        <w:rPr>
          <w:color w:val="000000" w:themeColor="text1"/>
          <w:lang w:val="en-GB"/>
        </w:rPr>
        <w:t>Signature................................................[insert signature], Date...................................................[insert date]</w:t>
      </w:r>
    </w:p>
    <w:p w14:paraId="5C282AAE" w14:textId="77777777" w:rsidR="00044093" w:rsidRPr="00635301" w:rsidRDefault="00044093" w:rsidP="00044093">
      <w:pPr>
        <w:spacing w:line="200" w:lineRule="exact"/>
        <w:jc w:val="both"/>
        <w:rPr>
          <w:color w:val="000000" w:themeColor="text1"/>
          <w:sz w:val="20"/>
          <w:szCs w:val="20"/>
          <w:lang w:val="en-GB"/>
        </w:rPr>
      </w:pPr>
    </w:p>
    <w:p w14:paraId="0BFA4409" w14:textId="77777777" w:rsidR="00044093" w:rsidRPr="00635301" w:rsidRDefault="00044093" w:rsidP="00044093">
      <w:pPr>
        <w:pageBreakBefore/>
        <w:jc w:val="both"/>
        <w:rPr>
          <w:color w:val="000000" w:themeColor="text1"/>
          <w:sz w:val="20"/>
          <w:szCs w:val="20"/>
          <w:lang w:val="en-GB"/>
        </w:rPr>
      </w:pPr>
    </w:p>
    <w:p w14:paraId="1B10B330" w14:textId="77777777" w:rsidR="00044093" w:rsidRPr="00635301" w:rsidRDefault="00044093" w:rsidP="00044093">
      <w:pPr>
        <w:spacing w:line="200" w:lineRule="exact"/>
        <w:jc w:val="both"/>
        <w:rPr>
          <w:color w:val="000000" w:themeColor="text1"/>
          <w:sz w:val="20"/>
          <w:szCs w:val="20"/>
          <w:lang w:val="en-GB"/>
        </w:rPr>
      </w:pPr>
    </w:p>
    <w:p w14:paraId="6AB6E877" w14:textId="77777777" w:rsidR="00044093" w:rsidRPr="00635301" w:rsidRDefault="00044093" w:rsidP="00044093">
      <w:pPr>
        <w:spacing w:line="200" w:lineRule="exact"/>
        <w:jc w:val="both"/>
        <w:rPr>
          <w:color w:val="000000" w:themeColor="text1"/>
          <w:sz w:val="20"/>
          <w:szCs w:val="20"/>
          <w:lang w:val="en-GB"/>
        </w:rPr>
      </w:pPr>
    </w:p>
    <w:p w14:paraId="060107A2" w14:textId="77777777" w:rsidR="00044093" w:rsidRPr="00635301" w:rsidRDefault="00044093" w:rsidP="00044093">
      <w:pPr>
        <w:spacing w:line="200" w:lineRule="exact"/>
        <w:jc w:val="both"/>
        <w:rPr>
          <w:color w:val="000000" w:themeColor="text1"/>
          <w:sz w:val="20"/>
          <w:szCs w:val="20"/>
          <w:lang w:val="en-GB"/>
        </w:rPr>
      </w:pPr>
    </w:p>
    <w:p w14:paraId="708E82A1" w14:textId="77777777" w:rsidR="00044093" w:rsidRPr="00635301" w:rsidRDefault="00044093" w:rsidP="00044093">
      <w:pPr>
        <w:spacing w:line="200" w:lineRule="exact"/>
        <w:jc w:val="both"/>
        <w:rPr>
          <w:color w:val="000000" w:themeColor="text1"/>
          <w:sz w:val="20"/>
          <w:szCs w:val="20"/>
          <w:lang w:val="en-GB"/>
        </w:rPr>
      </w:pPr>
    </w:p>
    <w:p w14:paraId="26363DD8" w14:textId="77777777" w:rsidR="00044093" w:rsidRPr="00635301" w:rsidRDefault="00044093" w:rsidP="00044093">
      <w:pPr>
        <w:spacing w:line="200" w:lineRule="exact"/>
        <w:jc w:val="both"/>
        <w:rPr>
          <w:color w:val="000000" w:themeColor="text1"/>
          <w:sz w:val="20"/>
          <w:szCs w:val="20"/>
          <w:lang w:val="en-GB"/>
        </w:rPr>
      </w:pPr>
    </w:p>
    <w:p w14:paraId="09EF5BEB" w14:textId="77777777" w:rsidR="00044093" w:rsidRPr="00635301" w:rsidRDefault="00044093" w:rsidP="00044093">
      <w:pPr>
        <w:spacing w:line="200" w:lineRule="exact"/>
        <w:jc w:val="both"/>
        <w:rPr>
          <w:color w:val="000000" w:themeColor="text1"/>
          <w:sz w:val="20"/>
          <w:szCs w:val="20"/>
          <w:lang w:val="en-GB"/>
        </w:rPr>
      </w:pPr>
    </w:p>
    <w:p w14:paraId="3EA5EEAF" w14:textId="77777777" w:rsidR="00044093" w:rsidRPr="00635301" w:rsidRDefault="00044093" w:rsidP="00044093">
      <w:pPr>
        <w:spacing w:line="200" w:lineRule="exact"/>
        <w:jc w:val="both"/>
        <w:rPr>
          <w:color w:val="000000" w:themeColor="text1"/>
          <w:sz w:val="20"/>
          <w:szCs w:val="20"/>
          <w:lang w:val="en-GB"/>
        </w:rPr>
      </w:pPr>
    </w:p>
    <w:p w14:paraId="7EC27EC5" w14:textId="77777777" w:rsidR="00044093" w:rsidRPr="00635301" w:rsidRDefault="00044093" w:rsidP="00044093">
      <w:pPr>
        <w:spacing w:line="200" w:lineRule="exact"/>
        <w:jc w:val="both"/>
        <w:rPr>
          <w:color w:val="000000" w:themeColor="text1"/>
          <w:sz w:val="20"/>
          <w:szCs w:val="20"/>
          <w:lang w:val="en-GB"/>
        </w:rPr>
      </w:pPr>
    </w:p>
    <w:p w14:paraId="06864B8C" w14:textId="77777777" w:rsidR="00044093" w:rsidRPr="00635301" w:rsidRDefault="00044093" w:rsidP="00044093">
      <w:pPr>
        <w:spacing w:line="200" w:lineRule="exact"/>
        <w:jc w:val="both"/>
        <w:rPr>
          <w:color w:val="000000" w:themeColor="text1"/>
          <w:sz w:val="20"/>
          <w:szCs w:val="20"/>
          <w:lang w:val="en-GB"/>
        </w:rPr>
      </w:pPr>
    </w:p>
    <w:p w14:paraId="690CF6A0" w14:textId="77777777" w:rsidR="00044093" w:rsidRPr="00635301" w:rsidRDefault="00044093" w:rsidP="00044093">
      <w:pPr>
        <w:spacing w:line="200" w:lineRule="exact"/>
        <w:jc w:val="both"/>
        <w:rPr>
          <w:color w:val="000000" w:themeColor="text1"/>
          <w:sz w:val="20"/>
          <w:szCs w:val="20"/>
          <w:lang w:val="en-GB"/>
        </w:rPr>
      </w:pPr>
    </w:p>
    <w:p w14:paraId="3BB1E76C" w14:textId="05FEE985" w:rsidR="00044093" w:rsidRPr="00635301" w:rsidRDefault="00044093" w:rsidP="00044093">
      <w:pPr>
        <w:spacing w:line="200" w:lineRule="exact"/>
        <w:jc w:val="both"/>
        <w:rPr>
          <w:color w:val="000000" w:themeColor="text1"/>
          <w:sz w:val="20"/>
          <w:szCs w:val="20"/>
          <w:lang w:val="en-GB"/>
        </w:rPr>
      </w:pPr>
    </w:p>
    <w:p w14:paraId="3307FDAA" w14:textId="77777777" w:rsidR="00044093" w:rsidRPr="00635301" w:rsidRDefault="00044093" w:rsidP="00044093">
      <w:pPr>
        <w:spacing w:line="200" w:lineRule="exact"/>
        <w:jc w:val="both"/>
        <w:rPr>
          <w:color w:val="000000" w:themeColor="text1"/>
          <w:sz w:val="20"/>
          <w:szCs w:val="20"/>
          <w:lang w:val="en-GB"/>
        </w:rPr>
      </w:pPr>
    </w:p>
    <w:p w14:paraId="549B3E05" w14:textId="77777777" w:rsidR="00044093" w:rsidRPr="00635301" w:rsidRDefault="00044093" w:rsidP="00044093">
      <w:pPr>
        <w:spacing w:line="200" w:lineRule="exact"/>
        <w:jc w:val="both"/>
        <w:rPr>
          <w:color w:val="000000" w:themeColor="text1"/>
          <w:sz w:val="20"/>
          <w:szCs w:val="20"/>
          <w:lang w:val="en-GB"/>
        </w:rPr>
      </w:pPr>
    </w:p>
    <w:p w14:paraId="62A728CB" w14:textId="77777777" w:rsidR="00044093" w:rsidRPr="00635301" w:rsidRDefault="00044093" w:rsidP="00044093">
      <w:pPr>
        <w:spacing w:line="200" w:lineRule="exact"/>
        <w:jc w:val="both"/>
        <w:rPr>
          <w:color w:val="000000" w:themeColor="text1"/>
          <w:sz w:val="20"/>
          <w:szCs w:val="20"/>
          <w:lang w:val="en-GB"/>
        </w:rPr>
      </w:pPr>
    </w:p>
    <w:p w14:paraId="41D4F1ED" w14:textId="77777777" w:rsidR="00044093" w:rsidRPr="00635301" w:rsidRDefault="00044093" w:rsidP="00044093">
      <w:pPr>
        <w:spacing w:line="200" w:lineRule="exact"/>
        <w:jc w:val="both"/>
        <w:rPr>
          <w:color w:val="000000" w:themeColor="text1"/>
          <w:sz w:val="20"/>
          <w:szCs w:val="20"/>
          <w:lang w:val="en-GB"/>
        </w:rPr>
      </w:pPr>
    </w:p>
    <w:p w14:paraId="2151E671" w14:textId="77777777" w:rsidR="00044093" w:rsidRPr="00635301" w:rsidRDefault="00044093" w:rsidP="00044093">
      <w:pPr>
        <w:spacing w:line="200" w:lineRule="exact"/>
        <w:jc w:val="both"/>
        <w:rPr>
          <w:color w:val="000000" w:themeColor="text1"/>
          <w:sz w:val="20"/>
          <w:szCs w:val="20"/>
          <w:lang w:val="en-GB"/>
        </w:rPr>
      </w:pPr>
    </w:p>
    <w:p w14:paraId="0874297F" w14:textId="6F73FE51" w:rsidR="00044093" w:rsidRPr="00635301" w:rsidRDefault="00044093" w:rsidP="00044093">
      <w:pPr>
        <w:spacing w:before="8" w:line="200" w:lineRule="exact"/>
        <w:jc w:val="both"/>
        <w:rPr>
          <w:color w:val="000000" w:themeColor="text1"/>
          <w:sz w:val="20"/>
          <w:szCs w:val="20"/>
          <w:lang w:val="en-GB"/>
        </w:rPr>
      </w:pPr>
    </w:p>
    <w:p w14:paraId="33908305" w14:textId="3E34E995" w:rsidR="00AE36FC" w:rsidRPr="009B49E3" w:rsidRDefault="00AE36FC" w:rsidP="00AE36FC">
      <w:pPr>
        <w:jc w:val="center"/>
        <w:rPr>
          <w:w w:val="90"/>
          <w:sz w:val="60"/>
          <w:szCs w:val="60"/>
          <w:lang w:val="en-GB"/>
        </w:rPr>
      </w:pPr>
      <w:r w:rsidRPr="009B49E3">
        <w:rPr>
          <w:sz w:val="60"/>
          <w:lang w:val="en-GB"/>
        </w:rPr>
        <w:t>Document No. 8:</w:t>
      </w:r>
      <w:r w:rsidRPr="009B49E3">
        <w:rPr>
          <w:sz w:val="60"/>
          <w:lang w:val="en-GB"/>
        </w:rPr>
        <w:br/>
        <w:t>Unit Price Sub-Detail Framework</w:t>
      </w:r>
    </w:p>
    <w:p w14:paraId="49FF226B" w14:textId="77777777" w:rsidR="00AE36FC" w:rsidRPr="009B49E3" w:rsidRDefault="00AE36FC" w:rsidP="00AE36FC">
      <w:pPr>
        <w:spacing w:line="200" w:lineRule="exact"/>
        <w:jc w:val="both"/>
        <w:rPr>
          <w:spacing w:val="40"/>
          <w:sz w:val="20"/>
          <w:szCs w:val="20"/>
          <w:lang w:val="en-GB"/>
        </w:rPr>
      </w:pPr>
    </w:p>
    <w:p w14:paraId="5BD84746" w14:textId="77777777" w:rsidR="00AE36FC" w:rsidRPr="009B49E3" w:rsidRDefault="00AE36FC" w:rsidP="00AE36FC">
      <w:pPr>
        <w:spacing w:line="200" w:lineRule="exact"/>
        <w:jc w:val="both"/>
        <w:rPr>
          <w:spacing w:val="40"/>
          <w:sz w:val="20"/>
          <w:szCs w:val="20"/>
          <w:lang w:val="en-GB"/>
        </w:rPr>
      </w:pPr>
    </w:p>
    <w:p w14:paraId="1333318F" w14:textId="77777777" w:rsidR="00AE36FC" w:rsidRPr="00635301" w:rsidRDefault="00AE36FC" w:rsidP="00AE36FC">
      <w:pPr>
        <w:spacing w:line="200" w:lineRule="exact"/>
        <w:jc w:val="both"/>
        <w:rPr>
          <w:color w:val="000000" w:themeColor="text1"/>
          <w:spacing w:val="40"/>
          <w:sz w:val="20"/>
          <w:szCs w:val="20"/>
          <w:lang w:val="en-GB"/>
        </w:rPr>
      </w:pPr>
    </w:p>
    <w:p w14:paraId="2E00E85B" w14:textId="77777777" w:rsidR="00AE36FC" w:rsidRPr="00635301" w:rsidRDefault="00AE36FC" w:rsidP="00AE36FC">
      <w:pPr>
        <w:spacing w:line="200" w:lineRule="exact"/>
        <w:jc w:val="both"/>
        <w:rPr>
          <w:color w:val="000000" w:themeColor="text1"/>
          <w:spacing w:val="40"/>
          <w:sz w:val="20"/>
          <w:szCs w:val="20"/>
          <w:lang w:val="en-GB"/>
        </w:rPr>
      </w:pPr>
    </w:p>
    <w:p w14:paraId="73DEC7BE" w14:textId="77777777" w:rsidR="00AE36FC" w:rsidRPr="00635301" w:rsidRDefault="00AE36FC" w:rsidP="00AE36FC">
      <w:pPr>
        <w:pageBreakBefore/>
        <w:jc w:val="both"/>
        <w:rPr>
          <w:color w:val="000000" w:themeColor="text1"/>
          <w:spacing w:val="40"/>
          <w:sz w:val="20"/>
          <w:szCs w:val="20"/>
          <w:lang w:val="en-GB"/>
        </w:rPr>
      </w:pPr>
    </w:p>
    <w:p w14:paraId="44A1B850" w14:textId="77777777" w:rsidR="00AE36FC" w:rsidRPr="00635301" w:rsidRDefault="00AE36FC" w:rsidP="00AE36FC">
      <w:pPr>
        <w:spacing w:line="200" w:lineRule="exact"/>
        <w:jc w:val="both"/>
        <w:rPr>
          <w:color w:val="000000" w:themeColor="text1"/>
          <w:spacing w:val="40"/>
          <w:sz w:val="20"/>
          <w:szCs w:val="20"/>
          <w:lang w:val="en-GB"/>
        </w:rPr>
      </w:pPr>
    </w:p>
    <w:p w14:paraId="0B28AB4F" w14:textId="77777777" w:rsidR="00AE36FC" w:rsidRPr="00635301" w:rsidRDefault="00AE36FC" w:rsidP="00AE36FC">
      <w:pPr>
        <w:spacing w:before="47"/>
        <w:ind w:left="567" w:right="-20"/>
        <w:jc w:val="center"/>
        <w:rPr>
          <w:color w:val="000000" w:themeColor="text1"/>
          <w:lang w:val="en-GB"/>
        </w:rPr>
      </w:pPr>
      <w:r w:rsidRPr="00635301">
        <w:rPr>
          <w:b/>
          <w:color w:val="000000" w:themeColor="text1"/>
          <w:sz w:val="34"/>
          <w:lang w:val="en-GB"/>
        </w:rPr>
        <w:t>Unit Price Sub-Detail Framework (quantifiable services)</w:t>
      </w:r>
    </w:p>
    <w:p w14:paraId="3240ABCC" w14:textId="77777777" w:rsidR="00AE36FC" w:rsidRPr="00635301" w:rsidRDefault="00AE36FC" w:rsidP="00AE36FC">
      <w:pPr>
        <w:spacing w:line="200" w:lineRule="exact"/>
        <w:jc w:val="both"/>
        <w:rPr>
          <w:color w:val="000000" w:themeColor="text1"/>
          <w:sz w:val="20"/>
          <w:szCs w:val="20"/>
          <w:lang w:val="en-GB"/>
        </w:rPr>
      </w:pPr>
    </w:p>
    <w:p w14:paraId="760B907D" w14:textId="77777777" w:rsidR="00AE36FC" w:rsidRPr="00635301" w:rsidRDefault="00AE36FC" w:rsidP="00AE36FC">
      <w:pPr>
        <w:spacing w:before="2" w:line="240" w:lineRule="exact"/>
        <w:jc w:val="both"/>
        <w:rPr>
          <w:color w:val="000000" w:themeColor="text1"/>
          <w:lang w:val="en-GB"/>
        </w:rPr>
      </w:pPr>
    </w:p>
    <w:tbl>
      <w:tblPr>
        <w:tblW w:w="10816" w:type="dxa"/>
        <w:tblInd w:w="-431" w:type="dxa"/>
        <w:tblLayout w:type="fixed"/>
        <w:tblCellMar>
          <w:left w:w="10" w:type="dxa"/>
          <w:right w:w="10" w:type="dxa"/>
        </w:tblCellMar>
        <w:tblLook w:val="0000" w:firstRow="0" w:lastRow="0" w:firstColumn="0" w:lastColumn="0" w:noHBand="0" w:noVBand="0"/>
      </w:tblPr>
      <w:tblGrid>
        <w:gridCol w:w="707"/>
        <w:gridCol w:w="1198"/>
        <w:gridCol w:w="1242"/>
        <w:gridCol w:w="1422"/>
        <w:gridCol w:w="1561"/>
        <w:gridCol w:w="1355"/>
        <w:gridCol w:w="1412"/>
        <w:gridCol w:w="706"/>
        <w:gridCol w:w="1213"/>
      </w:tblGrid>
      <w:tr w:rsidR="00AE36FC" w:rsidRPr="00635301" w14:paraId="22F07FBE" w14:textId="77777777" w:rsidTr="00B25E1D">
        <w:trPr>
          <w:trHeight w:hRule="exact" w:val="760"/>
        </w:trPr>
        <w:tc>
          <w:tcPr>
            <w:tcW w:w="7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4B31461" w14:textId="77777777" w:rsidR="00AE36FC" w:rsidRPr="00635301" w:rsidRDefault="00AE36FC" w:rsidP="00B25E1D">
            <w:pPr>
              <w:spacing w:before="52"/>
              <w:ind w:right="-20"/>
              <w:jc w:val="both"/>
              <w:rPr>
                <w:color w:val="000000" w:themeColor="text1"/>
              </w:rPr>
            </w:pPr>
            <w:r w:rsidRPr="00635301">
              <w:rPr>
                <w:b/>
                <w:color w:val="000000" w:themeColor="text1"/>
              </w:rPr>
              <w:t>No.</w:t>
            </w:r>
          </w:p>
        </w:tc>
        <w:tc>
          <w:tcPr>
            <w:tcW w:w="119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21A893" w14:textId="77777777" w:rsidR="00AE36FC" w:rsidRPr="00635301" w:rsidRDefault="00AE36FC" w:rsidP="00B25E1D">
            <w:pPr>
              <w:spacing w:before="52"/>
              <w:ind w:right="-20"/>
              <w:jc w:val="both"/>
              <w:rPr>
                <w:color w:val="000000" w:themeColor="text1"/>
              </w:rPr>
            </w:pPr>
            <w:r w:rsidRPr="00635301">
              <w:rPr>
                <w:b/>
                <w:color w:val="000000" w:themeColor="text1"/>
              </w:rPr>
              <w:t>Description</w:t>
            </w:r>
          </w:p>
        </w:tc>
        <w:tc>
          <w:tcPr>
            <w:tcW w:w="124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74CF95B" w14:textId="77777777" w:rsidR="00AE36FC" w:rsidRPr="00635301" w:rsidRDefault="00AE36FC" w:rsidP="00B25E1D">
            <w:pPr>
              <w:spacing w:before="52"/>
              <w:ind w:right="-20"/>
              <w:jc w:val="both"/>
              <w:rPr>
                <w:color w:val="000000" w:themeColor="text1"/>
              </w:rPr>
            </w:pPr>
            <w:r w:rsidRPr="00635301">
              <w:rPr>
                <w:b/>
                <w:color w:val="000000" w:themeColor="text1"/>
              </w:rPr>
              <w:t>Cost price</w:t>
            </w:r>
          </w:p>
        </w:tc>
        <w:tc>
          <w:tcPr>
            <w:tcW w:w="1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06C564" w14:textId="77777777" w:rsidR="00AE36FC" w:rsidRPr="00635301" w:rsidRDefault="00AE36FC" w:rsidP="00B25E1D">
            <w:pPr>
              <w:spacing w:before="52"/>
              <w:ind w:left="190" w:right="-20"/>
              <w:jc w:val="both"/>
              <w:rPr>
                <w:color w:val="000000" w:themeColor="text1"/>
              </w:rPr>
            </w:pPr>
            <w:r w:rsidRPr="00635301">
              <w:rPr>
                <w:b/>
                <w:color w:val="000000" w:themeColor="text1"/>
              </w:rPr>
              <w:t>Transport</w:t>
            </w:r>
          </w:p>
        </w:tc>
        <w:tc>
          <w:tcPr>
            <w:tcW w:w="156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1CF630C" w14:textId="77777777" w:rsidR="00AE36FC" w:rsidRPr="00635301" w:rsidRDefault="00AE36FC" w:rsidP="00B25E1D">
            <w:pPr>
              <w:spacing w:before="52"/>
              <w:ind w:right="-20"/>
              <w:jc w:val="both"/>
              <w:rPr>
                <w:color w:val="000000" w:themeColor="text1"/>
              </w:rPr>
            </w:pPr>
            <w:r w:rsidRPr="00635301">
              <w:rPr>
                <w:b/>
                <w:color w:val="000000" w:themeColor="text1"/>
              </w:rPr>
              <w:t>Order cost</w:t>
            </w:r>
          </w:p>
        </w:tc>
        <w:tc>
          <w:tcPr>
            <w:tcW w:w="1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C179567" w14:textId="77777777" w:rsidR="00AE36FC" w:rsidRPr="00635301" w:rsidRDefault="00AE36FC" w:rsidP="00B25E1D">
            <w:pPr>
              <w:spacing w:before="52"/>
              <w:ind w:right="-20"/>
              <w:jc w:val="both"/>
              <w:rPr>
                <w:color w:val="000000" w:themeColor="text1"/>
              </w:rPr>
            </w:pPr>
            <w:r w:rsidRPr="00635301">
              <w:rPr>
                <w:b/>
                <w:color w:val="000000" w:themeColor="text1"/>
              </w:rPr>
              <w:t>Delivery fees</w:t>
            </w:r>
          </w:p>
        </w:tc>
        <w:tc>
          <w:tcPr>
            <w:tcW w:w="141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FCB8CA7" w14:textId="77777777" w:rsidR="00AE36FC" w:rsidRPr="00635301" w:rsidRDefault="00AE36FC" w:rsidP="00B25E1D">
            <w:pPr>
              <w:spacing w:before="52"/>
              <w:ind w:right="-20"/>
              <w:jc w:val="both"/>
              <w:rPr>
                <w:b/>
                <w:bCs/>
                <w:color w:val="000000" w:themeColor="text1"/>
              </w:rPr>
            </w:pPr>
            <w:r w:rsidRPr="00635301">
              <w:rPr>
                <w:b/>
                <w:color w:val="000000" w:themeColor="text1"/>
              </w:rPr>
              <w:t>Other services required</w:t>
            </w:r>
          </w:p>
        </w:tc>
        <w:tc>
          <w:tcPr>
            <w:tcW w:w="70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EDF9C70" w14:textId="77777777" w:rsidR="00AE36FC" w:rsidRPr="00635301" w:rsidRDefault="00AE36FC" w:rsidP="00B25E1D">
            <w:pPr>
              <w:spacing w:before="52"/>
              <w:ind w:right="-20"/>
              <w:jc w:val="both"/>
              <w:rPr>
                <w:color w:val="000000" w:themeColor="text1"/>
              </w:rPr>
            </w:pPr>
            <w:r w:rsidRPr="00635301">
              <w:rPr>
                <w:b/>
                <w:color w:val="000000" w:themeColor="text1"/>
              </w:rPr>
              <w:t>Margin</w:t>
            </w:r>
          </w:p>
        </w:tc>
        <w:tc>
          <w:tcPr>
            <w:tcW w:w="121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3815040" w14:textId="77777777" w:rsidR="00AE36FC" w:rsidRPr="00635301" w:rsidRDefault="00AE36FC" w:rsidP="00B25E1D">
            <w:pPr>
              <w:spacing w:before="52"/>
              <w:ind w:left="177" w:right="-20"/>
              <w:jc w:val="both"/>
              <w:rPr>
                <w:color w:val="000000" w:themeColor="text1"/>
              </w:rPr>
            </w:pPr>
            <w:r w:rsidRPr="00635301">
              <w:rPr>
                <w:b/>
                <w:color w:val="000000" w:themeColor="text1"/>
              </w:rPr>
              <w:t>Unit price  EVAT</w:t>
            </w:r>
          </w:p>
        </w:tc>
      </w:tr>
      <w:tr w:rsidR="00AE36FC" w:rsidRPr="00635301" w14:paraId="1BEC7D16" w14:textId="77777777" w:rsidTr="00B25E1D">
        <w:trPr>
          <w:trHeight w:hRule="exact" w:val="483"/>
        </w:trPr>
        <w:tc>
          <w:tcPr>
            <w:tcW w:w="7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61635A" w14:textId="77777777" w:rsidR="00AE36FC" w:rsidRPr="00635301" w:rsidRDefault="00AE36FC" w:rsidP="00B25E1D">
            <w:pPr>
              <w:jc w:val="both"/>
              <w:rPr>
                <w:color w:val="000000" w:themeColor="text1"/>
              </w:rPr>
            </w:pPr>
          </w:p>
        </w:tc>
        <w:tc>
          <w:tcPr>
            <w:tcW w:w="119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62D70E6" w14:textId="77777777" w:rsidR="00AE36FC" w:rsidRPr="00635301" w:rsidRDefault="00AE36FC" w:rsidP="00B25E1D">
            <w:pPr>
              <w:jc w:val="both"/>
              <w:rPr>
                <w:color w:val="000000" w:themeColor="text1"/>
              </w:rPr>
            </w:pPr>
          </w:p>
        </w:tc>
        <w:tc>
          <w:tcPr>
            <w:tcW w:w="124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851157A" w14:textId="77777777" w:rsidR="00AE36FC" w:rsidRPr="00635301" w:rsidRDefault="00AE36FC" w:rsidP="00B25E1D">
            <w:pPr>
              <w:jc w:val="both"/>
              <w:rPr>
                <w:color w:val="000000" w:themeColor="text1"/>
              </w:rPr>
            </w:pPr>
          </w:p>
        </w:tc>
        <w:tc>
          <w:tcPr>
            <w:tcW w:w="1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9B1AEB4" w14:textId="77777777" w:rsidR="00AE36FC" w:rsidRPr="00635301" w:rsidRDefault="00AE36FC" w:rsidP="00B25E1D">
            <w:pPr>
              <w:jc w:val="both"/>
              <w:rPr>
                <w:color w:val="000000" w:themeColor="text1"/>
              </w:rPr>
            </w:pPr>
          </w:p>
        </w:tc>
        <w:tc>
          <w:tcPr>
            <w:tcW w:w="156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8810DF" w14:textId="77777777" w:rsidR="00AE36FC" w:rsidRPr="00635301" w:rsidRDefault="00AE36FC" w:rsidP="00B25E1D">
            <w:pPr>
              <w:jc w:val="both"/>
              <w:rPr>
                <w:color w:val="000000" w:themeColor="text1"/>
              </w:rPr>
            </w:pPr>
          </w:p>
        </w:tc>
        <w:tc>
          <w:tcPr>
            <w:tcW w:w="1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EFC20EA" w14:textId="77777777" w:rsidR="00AE36FC" w:rsidRPr="00635301" w:rsidRDefault="00AE36FC" w:rsidP="00B25E1D">
            <w:pPr>
              <w:jc w:val="both"/>
              <w:rPr>
                <w:color w:val="000000" w:themeColor="text1"/>
              </w:rPr>
            </w:pPr>
          </w:p>
        </w:tc>
        <w:tc>
          <w:tcPr>
            <w:tcW w:w="141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9878C0B" w14:textId="77777777" w:rsidR="00AE36FC" w:rsidRPr="00635301" w:rsidRDefault="00AE36FC" w:rsidP="00B25E1D">
            <w:pPr>
              <w:jc w:val="both"/>
              <w:rPr>
                <w:color w:val="000000" w:themeColor="text1"/>
              </w:rPr>
            </w:pPr>
          </w:p>
        </w:tc>
        <w:tc>
          <w:tcPr>
            <w:tcW w:w="70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0147670" w14:textId="77777777" w:rsidR="00AE36FC" w:rsidRPr="00635301" w:rsidRDefault="00AE36FC" w:rsidP="00B25E1D">
            <w:pPr>
              <w:jc w:val="both"/>
              <w:rPr>
                <w:color w:val="000000" w:themeColor="text1"/>
              </w:rPr>
            </w:pPr>
          </w:p>
        </w:tc>
        <w:tc>
          <w:tcPr>
            <w:tcW w:w="121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C106480" w14:textId="77777777" w:rsidR="00AE36FC" w:rsidRPr="00635301" w:rsidRDefault="00AE36FC" w:rsidP="00B25E1D">
            <w:pPr>
              <w:jc w:val="both"/>
              <w:rPr>
                <w:color w:val="000000" w:themeColor="text1"/>
              </w:rPr>
            </w:pPr>
          </w:p>
        </w:tc>
      </w:tr>
      <w:tr w:rsidR="00AE36FC" w:rsidRPr="00635301" w14:paraId="1B8AAF35" w14:textId="77777777" w:rsidTr="00B25E1D">
        <w:trPr>
          <w:trHeight w:hRule="exact" w:val="483"/>
        </w:trPr>
        <w:tc>
          <w:tcPr>
            <w:tcW w:w="7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A876EC3" w14:textId="77777777" w:rsidR="00AE36FC" w:rsidRPr="00635301" w:rsidRDefault="00AE36FC" w:rsidP="00B25E1D">
            <w:pPr>
              <w:jc w:val="both"/>
              <w:rPr>
                <w:color w:val="000000" w:themeColor="text1"/>
              </w:rPr>
            </w:pPr>
          </w:p>
        </w:tc>
        <w:tc>
          <w:tcPr>
            <w:tcW w:w="119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8B10A68" w14:textId="77777777" w:rsidR="00AE36FC" w:rsidRPr="00635301" w:rsidRDefault="00AE36FC" w:rsidP="00B25E1D">
            <w:pPr>
              <w:jc w:val="both"/>
              <w:rPr>
                <w:color w:val="000000" w:themeColor="text1"/>
              </w:rPr>
            </w:pPr>
          </w:p>
        </w:tc>
        <w:tc>
          <w:tcPr>
            <w:tcW w:w="124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AE8E9E8" w14:textId="77777777" w:rsidR="00AE36FC" w:rsidRPr="00635301" w:rsidRDefault="00AE36FC" w:rsidP="00B25E1D">
            <w:pPr>
              <w:jc w:val="both"/>
              <w:rPr>
                <w:color w:val="000000" w:themeColor="text1"/>
              </w:rPr>
            </w:pPr>
          </w:p>
        </w:tc>
        <w:tc>
          <w:tcPr>
            <w:tcW w:w="1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46256FA" w14:textId="77777777" w:rsidR="00AE36FC" w:rsidRPr="00635301" w:rsidRDefault="00AE36FC" w:rsidP="00B25E1D">
            <w:pPr>
              <w:jc w:val="both"/>
              <w:rPr>
                <w:color w:val="000000" w:themeColor="text1"/>
              </w:rPr>
            </w:pPr>
          </w:p>
        </w:tc>
        <w:tc>
          <w:tcPr>
            <w:tcW w:w="156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BAF8BAA" w14:textId="77777777" w:rsidR="00AE36FC" w:rsidRPr="00635301" w:rsidRDefault="00AE36FC" w:rsidP="00B25E1D">
            <w:pPr>
              <w:jc w:val="both"/>
              <w:rPr>
                <w:color w:val="000000" w:themeColor="text1"/>
              </w:rPr>
            </w:pPr>
          </w:p>
        </w:tc>
        <w:tc>
          <w:tcPr>
            <w:tcW w:w="1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8DC03D" w14:textId="77777777" w:rsidR="00AE36FC" w:rsidRPr="00635301" w:rsidRDefault="00AE36FC" w:rsidP="00B25E1D">
            <w:pPr>
              <w:jc w:val="both"/>
              <w:rPr>
                <w:color w:val="000000" w:themeColor="text1"/>
              </w:rPr>
            </w:pPr>
          </w:p>
        </w:tc>
        <w:tc>
          <w:tcPr>
            <w:tcW w:w="141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114C8F0" w14:textId="77777777" w:rsidR="00AE36FC" w:rsidRPr="00635301" w:rsidRDefault="00AE36FC" w:rsidP="00B25E1D">
            <w:pPr>
              <w:jc w:val="both"/>
              <w:rPr>
                <w:color w:val="000000" w:themeColor="text1"/>
              </w:rPr>
            </w:pPr>
          </w:p>
        </w:tc>
        <w:tc>
          <w:tcPr>
            <w:tcW w:w="70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6D84CB" w14:textId="77777777" w:rsidR="00AE36FC" w:rsidRPr="00635301" w:rsidRDefault="00AE36FC" w:rsidP="00B25E1D">
            <w:pPr>
              <w:jc w:val="both"/>
              <w:rPr>
                <w:color w:val="000000" w:themeColor="text1"/>
              </w:rPr>
            </w:pPr>
          </w:p>
        </w:tc>
        <w:tc>
          <w:tcPr>
            <w:tcW w:w="121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58C1EE8" w14:textId="77777777" w:rsidR="00AE36FC" w:rsidRPr="00635301" w:rsidRDefault="00AE36FC" w:rsidP="00B25E1D">
            <w:pPr>
              <w:jc w:val="both"/>
              <w:rPr>
                <w:color w:val="000000" w:themeColor="text1"/>
              </w:rPr>
            </w:pPr>
          </w:p>
        </w:tc>
      </w:tr>
      <w:tr w:rsidR="00AE36FC" w:rsidRPr="00635301" w14:paraId="19EFCC2F" w14:textId="77777777" w:rsidTr="00B25E1D">
        <w:trPr>
          <w:trHeight w:hRule="exact" w:val="483"/>
        </w:trPr>
        <w:tc>
          <w:tcPr>
            <w:tcW w:w="7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7040B9" w14:textId="77777777" w:rsidR="00AE36FC" w:rsidRPr="00635301" w:rsidRDefault="00AE36FC" w:rsidP="00B25E1D">
            <w:pPr>
              <w:jc w:val="both"/>
            </w:pPr>
          </w:p>
        </w:tc>
        <w:tc>
          <w:tcPr>
            <w:tcW w:w="119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76FC317" w14:textId="77777777" w:rsidR="00AE36FC" w:rsidRPr="00635301" w:rsidRDefault="00AE36FC" w:rsidP="00B25E1D">
            <w:pPr>
              <w:jc w:val="both"/>
            </w:pPr>
          </w:p>
        </w:tc>
        <w:tc>
          <w:tcPr>
            <w:tcW w:w="124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59C0094" w14:textId="77777777" w:rsidR="00AE36FC" w:rsidRPr="00635301" w:rsidRDefault="00AE36FC" w:rsidP="00B25E1D">
            <w:pPr>
              <w:jc w:val="both"/>
            </w:pPr>
          </w:p>
        </w:tc>
        <w:tc>
          <w:tcPr>
            <w:tcW w:w="1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CCF0296" w14:textId="77777777" w:rsidR="00AE36FC" w:rsidRPr="00635301" w:rsidRDefault="00AE36FC" w:rsidP="00B25E1D">
            <w:pPr>
              <w:jc w:val="both"/>
            </w:pPr>
          </w:p>
        </w:tc>
        <w:tc>
          <w:tcPr>
            <w:tcW w:w="156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A2FFA5" w14:textId="77777777" w:rsidR="00AE36FC" w:rsidRPr="00635301" w:rsidRDefault="00AE36FC" w:rsidP="00B25E1D">
            <w:pPr>
              <w:jc w:val="both"/>
            </w:pPr>
          </w:p>
        </w:tc>
        <w:tc>
          <w:tcPr>
            <w:tcW w:w="1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363DE6" w14:textId="77777777" w:rsidR="00AE36FC" w:rsidRPr="00635301" w:rsidRDefault="00AE36FC" w:rsidP="00B25E1D">
            <w:pPr>
              <w:jc w:val="both"/>
            </w:pPr>
          </w:p>
        </w:tc>
        <w:tc>
          <w:tcPr>
            <w:tcW w:w="141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FF17C30" w14:textId="77777777" w:rsidR="00AE36FC" w:rsidRPr="00635301" w:rsidRDefault="00AE36FC" w:rsidP="00B25E1D">
            <w:pPr>
              <w:jc w:val="both"/>
            </w:pPr>
          </w:p>
        </w:tc>
        <w:tc>
          <w:tcPr>
            <w:tcW w:w="70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E364343" w14:textId="77777777" w:rsidR="00AE36FC" w:rsidRPr="00635301" w:rsidRDefault="00AE36FC" w:rsidP="00B25E1D">
            <w:pPr>
              <w:jc w:val="both"/>
            </w:pPr>
          </w:p>
        </w:tc>
        <w:tc>
          <w:tcPr>
            <w:tcW w:w="121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BF24B4" w14:textId="77777777" w:rsidR="00AE36FC" w:rsidRPr="00635301" w:rsidRDefault="00AE36FC" w:rsidP="00B25E1D">
            <w:pPr>
              <w:jc w:val="both"/>
            </w:pPr>
          </w:p>
        </w:tc>
      </w:tr>
      <w:tr w:rsidR="00AE36FC" w:rsidRPr="00635301" w14:paraId="2CA0A2E2" w14:textId="77777777" w:rsidTr="00B25E1D">
        <w:trPr>
          <w:trHeight w:hRule="exact" w:val="483"/>
        </w:trPr>
        <w:tc>
          <w:tcPr>
            <w:tcW w:w="70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F78E2CB" w14:textId="77777777" w:rsidR="00AE36FC" w:rsidRPr="00635301" w:rsidRDefault="00AE36FC" w:rsidP="00B25E1D">
            <w:pPr>
              <w:jc w:val="both"/>
            </w:pPr>
          </w:p>
        </w:tc>
        <w:tc>
          <w:tcPr>
            <w:tcW w:w="119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BA156AA" w14:textId="77777777" w:rsidR="00AE36FC" w:rsidRPr="00635301" w:rsidRDefault="00AE36FC" w:rsidP="00B25E1D">
            <w:pPr>
              <w:jc w:val="both"/>
            </w:pPr>
          </w:p>
        </w:tc>
        <w:tc>
          <w:tcPr>
            <w:tcW w:w="124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86BE8D" w14:textId="77777777" w:rsidR="00AE36FC" w:rsidRPr="00635301" w:rsidRDefault="00AE36FC" w:rsidP="00B25E1D">
            <w:pPr>
              <w:jc w:val="both"/>
            </w:pPr>
          </w:p>
        </w:tc>
        <w:tc>
          <w:tcPr>
            <w:tcW w:w="1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491EBD" w14:textId="77777777" w:rsidR="00AE36FC" w:rsidRPr="00635301" w:rsidRDefault="00AE36FC" w:rsidP="00B25E1D">
            <w:pPr>
              <w:jc w:val="both"/>
            </w:pPr>
          </w:p>
        </w:tc>
        <w:tc>
          <w:tcPr>
            <w:tcW w:w="156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B2CE159" w14:textId="77777777" w:rsidR="00AE36FC" w:rsidRPr="00635301" w:rsidRDefault="00AE36FC" w:rsidP="00B25E1D">
            <w:pPr>
              <w:jc w:val="both"/>
            </w:pPr>
          </w:p>
        </w:tc>
        <w:tc>
          <w:tcPr>
            <w:tcW w:w="1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CDDF03" w14:textId="77777777" w:rsidR="00AE36FC" w:rsidRPr="00635301" w:rsidRDefault="00AE36FC" w:rsidP="00B25E1D">
            <w:pPr>
              <w:jc w:val="both"/>
            </w:pPr>
          </w:p>
        </w:tc>
        <w:tc>
          <w:tcPr>
            <w:tcW w:w="141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BF13B1A" w14:textId="77777777" w:rsidR="00AE36FC" w:rsidRPr="00635301" w:rsidRDefault="00AE36FC" w:rsidP="00B25E1D">
            <w:pPr>
              <w:jc w:val="both"/>
            </w:pPr>
          </w:p>
        </w:tc>
        <w:tc>
          <w:tcPr>
            <w:tcW w:w="70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0751315" w14:textId="77777777" w:rsidR="00AE36FC" w:rsidRPr="00635301" w:rsidRDefault="00AE36FC" w:rsidP="00B25E1D">
            <w:pPr>
              <w:jc w:val="both"/>
            </w:pPr>
          </w:p>
        </w:tc>
        <w:tc>
          <w:tcPr>
            <w:tcW w:w="121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66A0724" w14:textId="77777777" w:rsidR="00AE36FC" w:rsidRPr="00635301" w:rsidRDefault="00AE36FC" w:rsidP="00B25E1D">
            <w:pPr>
              <w:jc w:val="both"/>
            </w:pPr>
          </w:p>
        </w:tc>
      </w:tr>
    </w:tbl>
    <w:p w14:paraId="2995716C" w14:textId="77777777" w:rsidR="00AE36FC" w:rsidRPr="00635301" w:rsidRDefault="00AE36FC" w:rsidP="00AE36FC">
      <w:pPr>
        <w:spacing w:before="8" w:line="100" w:lineRule="exact"/>
        <w:jc w:val="both"/>
        <w:rPr>
          <w:sz w:val="10"/>
          <w:szCs w:val="10"/>
        </w:rPr>
      </w:pPr>
    </w:p>
    <w:p w14:paraId="652D1459" w14:textId="77777777" w:rsidR="00AE36FC" w:rsidRPr="000D276F" w:rsidRDefault="00AE36FC" w:rsidP="00AE36FC">
      <w:pPr>
        <w:spacing w:line="200" w:lineRule="exact"/>
        <w:jc w:val="both"/>
      </w:pPr>
    </w:p>
    <w:p w14:paraId="0D728B8D" w14:textId="77777777" w:rsidR="00AE36FC" w:rsidRPr="000D276F" w:rsidRDefault="00AE36FC" w:rsidP="00AE36FC">
      <w:pPr>
        <w:spacing w:line="240" w:lineRule="exact"/>
        <w:ind w:left="172" w:right="-147"/>
        <w:jc w:val="both"/>
        <w:rPr>
          <w:lang w:val="en-GB"/>
        </w:rPr>
      </w:pPr>
      <w:r w:rsidRPr="000D276F">
        <w:rPr>
          <w:lang w:val="en-GB"/>
        </w:rPr>
        <w:t>Bidder's name [insert Bidder's name] Signature [insert signature], Date [insert date].</w:t>
      </w:r>
    </w:p>
    <w:p w14:paraId="7E60654E" w14:textId="77777777" w:rsidR="00AE36FC" w:rsidRPr="000D276F" w:rsidRDefault="00AE36FC" w:rsidP="00AE36FC">
      <w:pPr>
        <w:jc w:val="both"/>
        <w:rPr>
          <w:lang w:val="en-GB"/>
        </w:rPr>
      </w:pPr>
    </w:p>
    <w:p w14:paraId="531B4D4F" w14:textId="77777777" w:rsidR="00AE36FC" w:rsidRPr="000D276F" w:rsidRDefault="00AE36FC" w:rsidP="00AE36FC">
      <w:pPr>
        <w:jc w:val="both"/>
        <w:rPr>
          <w:lang w:val="en-GB"/>
        </w:rPr>
      </w:pPr>
    </w:p>
    <w:p w14:paraId="59719FCC" w14:textId="77777777" w:rsidR="00AE36FC" w:rsidRPr="000D276F" w:rsidRDefault="00AE36FC" w:rsidP="00AE36FC">
      <w:pPr>
        <w:autoSpaceDN/>
        <w:rPr>
          <w:b/>
          <w:bCs/>
          <w:lang w:val="en-GB"/>
        </w:rPr>
      </w:pPr>
      <w:r w:rsidRPr="000D276F">
        <w:rPr>
          <w:b/>
          <w:bCs/>
          <w:lang w:val="en-GB"/>
        </w:rPr>
        <w:t xml:space="preserve">Framework for the sub-detail of unit prices (SPI) </w:t>
      </w:r>
    </w:p>
    <w:p w14:paraId="770C359D" w14:textId="77777777" w:rsidR="00AE36FC" w:rsidRPr="000D276F" w:rsidRDefault="00AE36FC" w:rsidP="00AE36FC">
      <w:pPr>
        <w:autoSpaceDN/>
        <w:rPr>
          <w:b/>
          <w:bCs/>
          <w:lang w:val="en-GB"/>
        </w:rPr>
      </w:pPr>
      <w:r w:rsidRPr="000D276F">
        <w:rPr>
          <w:b/>
          <w:bCs/>
          <w:lang w:val="en-GB"/>
        </w:rPr>
        <w:t>Note on the presentation of price and tax sub-details</w:t>
      </w:r>
    </w:p>
    <w:p w14:paraId="2A71C671" w14:textId="77777777" w:rsidR="00AE36FC" w:rsidRPr="000D276F" w:rsidRDefault="00AE36FC" w:rsidP="00AE36FC">
      <w:pPr>
        <w:autoSpaceDN/>
        <w:rPr>
          <w:b/>
          <w:bCs/>
          <w:lang w:val="en-GB"/>
        </w:rPr>
      </w:pPr>
    </w:p>
    <w:p w14:paraId="69D6A102" w14:textId="77777777" w:rsidR="00AE36FC" w:rsidRPr="000D276F" w:rsidRDefault="00AE36FC" w:rsidP="00AE36FC">
      <w:pPr>
        <w:autoSpaceDN/>
        <w:rPr>
          <w:b/>
          <w:bCs/>
          <w:lang w:val="en-GB"/>
        </w:rPr>
      </w:pPr>
      <w:r w:rsidRPr="000D276F">
        <w:rPr>
          <w:b/>
          <w:bCs/>
          <w:lang w:val="en-GB"/>
        </w:rPr>
        <w:t>1.</w:t>
      </w:r>
      <w:r w:rsidRPr="000D276F">
        <w:rPr>
          <w:b/>
          <w:bCs/>
          <w:lang w:val="en-GB"/>
        </w:rPr>
        <w:tab/>
        <w:t>A sub-detail sets out all the steps involved in establishing a selling price. It is therefore an important element in assessing the quality of the price proposed by a bidder.</w:t>
      </w:r>
    </w:p>
    <w:p w14:paraId="69EBC043" w14:textId="77777777" w:rsidR="00AE36FC" w:rsidRPr="000D276F" w:rsidRDefault="00AE36FC" w:rsidP="00AE36FC">
      <w:pPr>
        <w:autoSpaceDN/>
        <w:rPr>
          <w:b/>
          <w:bCs/>
          <w:lang w:val="en-GB"/>
        </w:rPr>
      </w:pPr>
      <w:r w:rsidRPr="000D276F">
        <w:rPr>
          <w:b/>
          <w:bCs/>
          <w:lang w:val="en-GB"/>
        </w:rPr>
        <w:t>It is not necessary to impose a presentation model on all bidders, given the wide variety of software used to determine price sub-details. However, they may include the following elements:</w:t>
      </w:r>
    </w:p>
    <w:p w14:paraId="143BB1D2" w14:textId="77777777" w:rsidR="00AE36FC" w:rsidRPr="000D276F" w:rsidRDefault="00AE36FC" w:rsidP="00AE36FC">
      <w:pPr>
        <w:autoSpaceDN/>
        <w:rPr>
          <w:b/>
          <w:bCs/>
          <w:lang w:val="en-GB"/>
        </w:rPr>
      </w:pPr>
      <w:r w:rsidRPr="000D276F">
        <w:rPr>
          <w:b/>
          <w:bCs/>
          <w:lang w:val="en-GB"/>
        </w:rPr>
        <w:t>a.</w:t>
      </w:r>
      <w:r w:rsidRPr="000D276F">
        <w:rPr>
          <w:b/>
          <w:bCs/>
          <w:lang w:val="en-GB"/>
        </w:rPr>
        <w:tab/>
        <w:t>Details of the sales coefficient in accordance with the model shown at the end of this note;</w:t>
      </w:r>
    </w:p>
    <w:p w14:paraId="512172D8" w14:textId="77777777" w:rsidR="00AE36FC" w:rsidRPr="000D276F" w:rsidRDefault="00AE36FC" w:rsidP="00AE36FC">
      <w:pPr>
        <w:autoSpaceDN/>
        <w:rPr>
          <w:b/>
          <w:bCs/>
          <w:lang w:val="en-GB"/>
        </w:rPr>
      </w:pPr>
      <w:r w:rsidRPr="000D276F">
        <w:rPr>
          <w:b/>
          <w:bCs/>
          <w:lang w:val="en-GB"/>
        </w:rPr>
        <w:t>b.</w:t>
      </w:r>
      <w:r w:rsidRPr="000D276F">
        <w:rPr>
          <w:b/>
          <w:bCs/>
          <w:lang w:val="en-GB"/>
        </w:rPr>
        <w:tab/>
        <w:t>Cost price of materials required for the service;</w:t>
      </w:r>
    </w:p>
    <w:p w14:paraId="0B3FB318" w14:textId="77777777" w:rsidR="00AE36FC" w:rsidRPr="000D276F" w:rsidRDefault="00AE36FC" w:rsidP="00AE36FC">
      <w:pPr>
        <w:autoSpaceDN/>
        <w:rPr>
          <w:b/>
          <w:bCs/>
          <w:lang w:val="en-GB"/>
        </w:rPr>
      </w:pPr>
      <w:r w:rsidRPr="000D276F">
        <w:rPr>
          <w:b/>
          <w:bCs/>
          <w:lang w:val="en-GB"/>
        </w:rPr>
        <w:t>c.</w:t>
      </w:r>
      <w:r w:rsidRPr="000D276F">
        <w:rPr>
          <w:b/>
          <w:bCs/>
          <w:lang w:val="en-GB"/>
        </w:rPr>
        <w:tab/>
        <w:t xml:space="preserve">Cost price of supplies required for the service; </w:t>
      </w:r>
    </w:p>
    <w:p w14:paraId="25C66567" w14:textId="77777777" w:rsidR="00AE36FC" w:rsidRPr="000D276F" w:rsidRDefault="00AE36FC" w:rsidP="00AE36FC">
      <w:pPr>
        <w:autoSpaceDN/>
        <w:rPr>
          <w:b/>
          <w:bCs/>
          <w:lang w:val="en-GB"/>
        </w:rPr>
      </w:pPr>
      <w:r w:rsidRPr="000D276F">
        <w:rPr>
          <w:b/>
          <w:bCs/>
          <w:lang w:val="en-GB"/>
        </w:rPr>
        <w:t>d.</w:t>
      </w:r>
      <w:r w:rsidRPr="000D276F">
        <w:rPr>
          <w:b/>
          <w:bCs/>
          <w:lang w:val="en-GB"/>
        </w:rPr>
        <w:tab/>
        <w:t>Cost of local and expatriate human resources;</w:t>
      </w:r>
    </w:p>
    <w:p w14:paraId="472CF769" w14:textId="77777777" w:rsidR="00AE36FC" w:rsidRPr="000D276F" w:rsidRDefault="00AE36FC" w:rsidP="00AE36FC">
      <w:pPr>
        <w:autoSpaceDN/>
        <w:rPr>
          <w:b/>
          <w:bCs/>
          <w:lang w:val="en-GB"/>
        </w:rPr>
      </w:pPr>
      <w:r w:rsidRPr="000D276F">
        <w:rPr>
          <w:b/>
          <w:bCs/>
          <w:lang w:val="en-GB"/>
        </w:rPr>
        <w:t>e.</w:t>
      </w:r>
      <w:r w:rsidRPr="000D276F">
        <w:rPr>
          <w:b/>
          <w:bCs/>
          <w:lang w:val="en-GB"/>
        </w:rPr>
        <w:tab/>
        <w:t>For each price in the schedule, a sheet derived from points a, b, c and d above, indicating the yields leading to the unit prices;</w:t>
      </w:r>
    </w:p>
    <w:p w14:paraId="231C4C91" w14:textId="77777777" w:rsidR="00AE36FC" w:rsidRPr="000D276F" w:rsidRDefault="00AE36FC" w:rsidP="00AE36FC">
      <w:pPr>
        <w:autoSpaceDN/>
        <w:rPr>
          <w:b/>
          <w:bCs/>
          <w:lang w:val="en-GB"/>
        </w:rPr>
      </w:pPr>
      <w:r w:rsidRPr="000D276F">
        <w:rPr>
          <w:b/>
          <w:bCs/>
          <w:lang w:val="en-GB"/>
        </w:rPr>
        <w:t>f.</w:t>
      </w:r>
      <w:r w:rsidRPr="000D276F">
        <w:rPr>
          <w:b/>
          <w:bCs/>
          <w:lang w:val="en-GB"/>
        </w:rPr>
        <w:tab/>
        <w:t>The precise sub-details of the lump sums for the fitting out and maintenance of the premises and the supply of the resources made available, where applicable;</w:t>
      </w:r>
    </w:p>
    <w:p w14:paraId="0FB20CDA" w14:textId="77777777" w:rsidR="00AE36FC" w:rsidRPr="000D276F" w:rsidRDefault="00AE36FC" w:rsidP="00AE36FC">
      <w:pPr>
        <w:autoSpaceDN/>
        <w:rPr>
          <w:b/>
          <w:bCs/>
          <w:lang w:val="en-GB"/>
        </w:rPr>
      </w:pPr>
      <w:r w:rsidRPr="000D276F">
        <w:rPr>
          <w:b/>
          <w:bCs/>
          <w:lang w:val="en-GB"/>
        </w:rPr>
        <w:t>g.</w:t>
      </w:r>
      <w:r w:rsidRPr="000D276F">
        <w:rPr>
          <w:b/>
          <w:bCs/>
          <w:lang w:val="en-GB"/>
        </w:rPr>
        <w:tab/>
        <w:t>Sub-details of taxes and duties.</w:t>
      </w:r>
    </w:p>
    <w:p w14:paraId="3CA3C72F" w14:textId="77777777" w:rsidR="00AE36FC" w:rsidRPr="000D276F" w:rsidRDefault="00AE36FC" w:rsidP="00AE36FC">
      <w:pPr>
        <w:autoSpaceDN/>
        <w:rPr>
          <w:b/>
          <w:bCs/>
          <w:lang w:val="en-GB"/>
        </w:rPr>
      </w:pPr>
    </w:p>
    <w:p w14:paraId="721D348E" w14:textId="77777777" w:rsidR="00AE36FC" w:rsidRPr="000D276F" w:rsidRDefault="00AE36FC" w:rsidP="00AE36FC">
      <w:pPr>
        <w:autoSpaceDN/>
        <w:rPr>
          <w:b/>
          <w:bCs/>
          <w:lang w:val="en-GB"/>
        </w:rPr>
      </w:pPr>
      <w:r w:rsidRPr="000D276F">
        <w:rPr>
          <w:b/>
          <w:bCs/>
          <w:lang w:val="en-GB"/>
        </w:rPr>
        <w:t>2.</w:t>
      </w:r>
      <w:r w:rsidRPr="000D276F">
        <w:rPr>
          <w:b/>
          <w:bCs/>
          <w:lang w:val="en-GB"/>
        </w:rPr>
        <w:tab/>
        <w:t>Framework for presenting the sales ratio, also known as the overheads ratio.</w:t>
      </w:r>
    </w:p>
    <w:p w14:paraId="65762DA9" w14:textId="77777777" w:rsidR="00AE36FC" w:rsidRPr="000D276F" w:rsidRDefault="00AE36FC" w:rsidP="00AE36FC">
      <w:pPr>
        <w:autoSpaceDN/>
        <w:rPr>
          <w:b/>
          <w:bCs/>
          <w:lang w:val="en-GB"/>
        </w:rPr>
      </w:pPr>
      <w:r w:rsidRPr="000D276F">
        <w:rPr>
          <w:b/>
          <w:bCs/>
          <w:lang w:val="en-GB"/>
        </w:rPr>
        <w:t>A. Service overheads</w:t>
      </w:r>
    </w:p>
    <w:p w14:paraId="01C292D3" w14:textId="77777777" w:rsidR="00AE36FC" w:rsidRPr="000D276F" w:rsidRDefault="00AE36FC" w:rsidP="00AE36FC">
      <w:pPr>
        <w:autoSpaceDN/>
        <w:rPr>
          <w:b/>
          <w:bCs/>
          <w:lang w:val="en-GB"/>
        </w:rPr>
      </w:pPr>
      <w:r w:rsidRPr="000D276F">
        <w:rPr>
          <w:b/>
          <w:bCs/>
          <w:lang w:val="en-GB"/>
        </w:rPr>
        <w:t>- .....</w:t>
      </w:r>
    </w:p>
    <w:p w14:paraId="208767BF" w14:textId="77777777" w:rsidR="00AE36FC" w:rsidRPr="000D276F" w:rsidRDefault="00AE36FC" w:rsidP="00AE36FC">
      <w:pPr>
        <w:autoSpaceDN/>
        <w:rPr>
          <w:b/>
          <w:bCs/>
          <w:lang w:val="en-GB"/>
        </w:rPr>
      </w:pPr>
      <w:r w:rsidRPr="000D276F">
        <w:rPr>
          <w:b/>
          <w:bCs/>
          <w:lang w:val="en-GB"/>
        </w:rPr>
        <w:t>- ... .....</w:t>
      </w:r>
    </w:p>
    <w:p w14:paraId="05A3BB9F" w14:textId="77777777" w:rsidR="00AE36FC" w:rsidRPr="000D276F" w:rsidRDefault="00AE36FC" w:rsidP="00AE36FC">
      <w:pPr>
        <w:autoSpaceDN/>
        <w:rPr>
          <w:b/>
          <w:bCs/>
          <w:lang w:val="en-GB"/>
        </w:rPr>
      </w:pPr>
      <w:r w:rsidRPr="000D276F">
        <w:rPr>
          <w:b/>
          <w:bCs/>
          <w:lang w:val="en-GB"/>
        </w:rPr>
        <w:t>- ...</w:t>
      </w:r>
    </w:p>
    <w:p w14:paraId="756173D6" w14:textId="77777777" w:rsidR="00AE36FC" w:rsidRPr="000D276F" w:rsidRDefault="00AE36FC" w:rsidP="00AE36FC">
      <w:pPr>
        <w:autoSpaceDN/>
        <w:rPr>
          <w:b/>
          <w:bCs/>
          <w:lang w:val="en-GB"/>
        </w:rPr>
      </w:pPr>
      <w:r w:rsidRPr="000D276F">
        <w:rPr>
          <w:b/>
          <w:bCs/>
          <w:lang w:val="en-GB"/>
        </w:rPr>
        <w:t>Total C1</w:t>
      </w:r>
    </w:p>
    <w:p w14:paraId="36A5D7F9" w14:textId="77777777" w:rsidR="00AE36FC" w:rsidRPr="000D276F" w:rsidRDefault="00AE36FC" w:rsidP="00AE36FC">
      <w:pPr>
        <w:autoSpaceDN/>
        <w:rPr>
          <w:b/>
          <w:bCs/>
          <w:lang w:val="en-GB"/>
        </w:rPr>
      </w:pPr>
    </w:p>
    <w:p w14:paraId="135B2F6C" w14:textId="77777777" w:rsidR="00AE36FC" w:rsidRPr="000D276F" w:rsidRDefault="00AE36FC" w:rsidP="00AE36FC">
      <w:pPr>
        <w:autoSpaceDN/>
        <w:rPr>
          <w:b/>
          <w:bCs/>
          <w:lang w:val="en-GB"/>
        </w:rPr>
      </w:pPr>
    </w:p>
    <w:p w14:paraId="2C36EC0C" w14:textId="77777777" w:rsidR="00AE36FC" w:rsidRPr="000D276F" w:rsidRDefault="00AE36FC" w:rsidP="00AE36FC">
      <w:pPr>
        <w:autoSpaceDN/>
        <w:rPr>
          <w:b/>
          <w:bCs/>
          <w:lang w:val="en-GB"/>
        </w:rPr>
      </w:pPr>
      <w:r w:rsidRPr="000D276F">
        <w:rPr>
          <w:b/>
          <w:bCs/>
          <w:lang w:val="en-GB"/>
        </w:rPr>
        <w:t>B. General head office expenses</w:t>
      </w:r>
    </w:p>
    <w:p w14:paraId="520A4979" w14:textId="77777777" w:rsidR="00AE36FC" w:rsidRPr="000D276F" w:rsidRDefault="00AE36FC" w:rsidP="00AE36FC">
      <w:pPr>
        <w:autoSpaceDN/>
        <w:rPr>
          <w:b/>
          <w:bCs/>
          <w:lang w:val="en-GB"/>
        </w:rPr>
      </w:pPr>
      <w:r w:rsidRPr="000D276F">
        <w:rPr>
          <w:b/>
          <w:bCs/>
          <w:lang w:val="en-GB"/>
        </w:rPr>
        <w:t>- Head office expenses .....</w:t>
      </w:r>
    </w:p>
    <w:p w14:paraId="6FB17AE0" w14:textId="77777777" w:rsidR="00AE36FC" w:rsidRPr="000D276F" w:rsidRDefault="00AE36FC" w:rsidP="00AE36FC">
      <w:pPr>
        <w:autoSpaceDN/>
        <w:rPr>
          <w:b/>
          <w:bCs/>
          <w:lang w:val="en-GB"/>
        </w:rPr>
      </w:pPr>
      <w:r w:rsidRPr="000D276F">
        <w:rPr>
          <w:b/>
          <w:bCs/>
          <w:lang w:val="en-GB"/>
        </w:rPr>
        <w:t>- Financial expenses .....</w:t>
      </w:r>
    </w:p>
    <w:p w14:paraId="06C3CE00" w14:textId="77777777" w:rsidR="00AE36FC" w:rsidRPr="000D276F" w:rsidRDefault="00AE36FC" w:rsidP="00AE36FC">
      <w:pPr>
        <w:autoSpaceDN/>
        <w:rPr>
          <w:b/>
          <w:bCs/>
          <w:lang w:val="en-GB"/>
        </w:rPr>
      </w:pPr>
      <w:r w:rsidRPr="000D276F">
        <w:rPr>
          <w:b/>
          <w:bCs/>
          <w:lang w:val="en-GB"/>
        </w:rPr>
        <w:t>- ... .....</w:t>
      </w:r>
    </w:p>
    <w:p w14:paraId="20C29BC3" w14:textId="77777777" w:rsidR="00AE36FC" w:rsidRPr="000D276F" w:rsidRDefault="00AE36FC" w:rsidP="00AE36FC">
      <w:pPr>
        <w:autoSpaceDN/>
        <w:rPr>
          <w:b/>
          <w:bCs/>
          <w:lang w:val="en-GB"/>
        </w:rPr>
      </w:pPr>
      <w:r w:rsidRPr="000D276F">
        <w:rPr>
          <w:b/>
          <w:bCs/>
          <w:lang w:val="en-GB"/>
        </w:rPr>
        <w:t>- Uncertainties and profit .....</w:t>
      </w:r>
    </w:p>
    <w:p w14:paraId="64DE3F6F" w14:textId="77777777" w:rsidR="00AE36FC" w:rsidRPr="000D276F" w:rsidRDefault="00AE36FC" w:rsidP="00AE36FC">
      <w:pPr>
        <w:autoSpaceDN/>
        <w:rPr>
          <w:b/>
          <w:bCs/>
          <w:lang w:val="en-GB"/>
        </w:rPr>
      </w:pPr>
    </w:p>
    <w:p w14:paraId="3D347CFC" w14:textId="77777777" w:rsidR="00AE36FC" w:rsidRPr="000D276F" w:rsidRDefault="00AE36FC" w:rsidP="00AE36FC">
      <w:pPr>
        <w:autoSpaceDN/>
        <w:rPr>
          <w:b/>
          <w:bCs/>
          <w:lang w:val="en-GB"/>
        </w:rPr>
      </w:pPr>
    </w:p>
    <w:p w14:paraId="21ABAC76" w14:textId="77777777" w:rsidR="00AE36FC" w:rsidRPr="000D276F" w:rsidRDefault="00AE36FC" w:rsidP="00AE36FC">
      <w:pPr>
        <w:autoSpaceDN/>
        <w:rPr>
          <w:b/>
          <w:bCs/>
          <w:lang w:val="en-GB"/>
        </w:rPr>
      </w:pPr>
      <w:r w:rsidRPr="000D276F">
        <w:rPr>
          <w:b/>
          <w:bCs/>
          <w:lang w:val="en-GB"/>
        </w:rPr>
        <w:t>Total C2</w:t>
      </w:r>
    </w:p>
    <w:p w14:paraId="5203E755" w14:textId="77777777" w:rsidR="00AE36FC" w:rsidRPr="000D276F" w:rsidRDefault="00AE36FC" w:rsidP="00AE36FC">
      <w:pPr>
        <w:autoSpaceDN/>
        <w:rPr>
          <w:b/>
          <w:bCs/>
          <w:lang w:val="en-GB"/>
        </w:rPr>
      </w:pPr>
    </w:p>
    <w:p w14:paraId="7ACE981E" w14:textId="77777777" w:rsidR="00AE36FC" w:rsidRPr="000D276F" w:rsidRDefault="00AE36FC" w:rsidP="00AE36FC">
      <w:pPr>
        <w:autoSpaceDN/>
        <w:rPr>
          <w:b/>
          <w:bCs/>
          <w:lang w:val="en-GB"/>
        </w:rPr>
      </w:pPr>
    </w:p>
    <w:p w14:paraId="62AEBAD8" w14:textId="77777777" w:rsidR="00AE36FC" w:rsidRPr="000D276F" w:rsidRDefault="00AE36FC" w:rsidP="00AE36FC">
      <w:pPr>
        <w:autoSpaceDN/>
        <w:rPr>
          <w:b/>
          <w:bCs/>
          <w:lang w:val="en-GB"/>
        </w:rPr>
      </w:pPr>
      <w:r w:rsidRPr="000D276F">
        <w:rPr>
          <w:b/>
          <w:bCs/>
          <w:lang w:val="en-GB"/>
        </w:rPr>
        <w:t>Sales ratio k = 100/(100-C)</w:t>
      </w:r>
    </w:p>
    <w:p w14:paraId="6442EBB9" w14:textId="77777777" w:rsidR="00AE36FC" w:rsidRPr="000D276F" w:rsidRDefault="00AE36FC" w:rsidP="00AE36FC">
      <w:pPr>
        <w:autoSpaceDN/>
        <w:rPr>
          <w:b/>
          <w:bCs/>
          <w:lang w:val="en-GB"/>
        </w:rPr>
      </w:pPr>
      <w:r w:rsidRPr="000D276F">
        <w:rPr>
          <w:b/>
          <w:bCs/>
          <w:lang w:val="en-GB"/>
        </w:rPr>
        <w:t>where C=C1+C2</w:t>
      </w:r>
    </w:p>
    <w:p w14:paraId="765A10B0" w14:textId="77777777" w:rsidR="00AE36FC" w:rsidRPr="000D276F" w:rsidRDefault="00AE36FC" w:rsidP="00AE36FC">
      <w:pPr>
        <w:autoSpaceDN/>
        <w:rPr>
          <w:b/>
          <w:bCs/>
          <w:lang w:val="en-GB"/>
        </w:rPr>
      </w:pPr>
    </w:p>
    <w:p w14:paraId="783F3322" w14:textId="77777777" w:rsidR="00AE36FC" w:rsidRPr="000D276F" w:rsidRDefault="00AE36FC" w:rsidP="00AE36FC">
      <w:pPr>
        <w:autoSpaceDN/>
        <w:rPr>
          <w:b/>
          <w:bCs/>
          <w:lang w:val="en-GB"/>
        </w:rPr>
      </w:pPr>
    </w:p>
    <w:p w14:paraId="2B99A1A7" w14:textId="77777777" w:rsidR="00AE36FC" w:rsidRPr="000D276F" w:rsidRDefault="00AE36FC" w:rsidP="00AE36FC">
      <w:pPr>
        <w:autoSpaceDN/>
        <w:rPr>
          <w:lang w:val="en-GB"/>
        </w:rPr>
      </w:pPr>
      <w:r w:rsidRPr="000D276F">
        <w:rPr>
          <w:b/>
          <w:bCs/>
          <w:lang w:val="en-GB"/>
        </w:rPr>
        <w:t>The project owner may propose a framework for the sub-detail of unit prices including the elements set out in point 1 above.</w:t>
      </w:r>
    </w:p>
    <w:p w14:paraId="3FDB58B6" w14:textId="77777777" w:rsidR="00AE36FC" w:rsidRPr="000D276F" w:rsidRDefault="00AE36FC" w:rsidP="00AE36FC">
      <w:pPr>
        <w:jc w:val="both"/>
        <w:rPr>
          <w:color w:val="000000" w:themeColor="text1"/>
          <w:lang w:val="en-GB"/>
        </w:rPr>
      </w:pPr>
    </w:p>
    <w:p w14:paraId="5CE71E2C" w14:textId="77777777" w:rsidR="00AE36FC" w:rsidRPr="000D276F" w:rsidRDefault="00AE36FC" w:rsidP="00AE36FC">
      <w:pPr>
        <w:spacing w:line="200" w:lineRule="exact"/>
        <w:ind w:firstLine="319"/>
        <w:jc w:val="both"/>
        <w:rPr>
          <w:color w:val="000000" w:themeColor="text1"/>
          <w:lang w:val="en-GB"/>
        </w:rPr>
      </w:pPr>
    </w:p>
    <w:p w14:paraId="297D78F2" w14:textId="77777777" w:rsidR="00AE36FC" w:rsidRPr="00635301" w:rsidRDefault="00AE36FC" w:rsidP="00AE36FC">
      <w:pPr>
        <w:spacing w:line="200" w:lineRule="exact"/>
        <w:ind w:firstLine="319"/>
        <w:jc w:val="both"/>
        <w:rPr>
          <w:color w:val="000000" w:themeColor="text1"/>
          <w:sz w:val="20"/>
          <w:szCs w:val="20"/>
          <w:lang w:val="en-GB"/>
        </w:rPr>
      </w:pPr>
    </w:p>
    <w:p w14:paraId="76140EA5" w14:textId="77777777" w:rsidR="00AE36FC" w:rsidRPr="00635301" w:rsidRDefault="00AE36FC" w:rsidP="00AE36FC">
      <w:pPr>
        <w:spacing w:line="200" w:lineRule="exact"/>
        <w:ind w:firstLine="319"/>
        <w:jc w:val="both"/>
        <w:rPr>
          <w:color w:val="000000" w:themeColor="text1"/>
          <w:sz w:val="20"/>
          <w:szCs w:val="20"/>
          <w:lang w:val="en-GB"/>
        </w:rPr>
      </w:pPr>
    </w:p>
    <w:p w14:paraId="7A82C68D" w14:textId="77777777" w:rsidR="00AE36FC" w:rsidRPr="00635301" w:rsidRDefault="00AE36FC" w:rsidP="00AE36FC">
      <w:pPr>
        <w:spacing w:line="200" w:lineRule="exact"/>
        <w:ind w:firstLine="319"/>
        <w:jc w:val="both"/>
        <w:rPr>
          <w:color w:val="000000" w:themeColor="text1"/>
          <w:sz w:val="20"/>
          <w:szCs w:val="20"/>
          <w:lang w:val="en-GB"/>
        </w:rPr>
      </w:pPr>
    </w:p>
    <w:p w14:paraId="0607FDBF" w14:textId="77777777" w:rsidR="00AE36FC" w:rsidRPr="00635301" w:rsidRDefault="00AE36FC" w:rsidP="00AE36FC">
      <w:pPr>
        <w:spacing w:line="200" w:lineRule="exact"/>
        <w:ind w:firstLine="319"/>
        <w:jc w:val="both"/>
        <w:rPr>
          <w:color w:val="000000" w:themeColor="text1"/>
          <w:sz w:val="20"/>
          <w:szCs w:val="20"/>
          <w:lang w:val="en-GB"/>
        </w:rPr>
      </w:pPr>
    </w:p>
    <w:p w14:paraId="7B9E38DD" w14:textId="77777777" w:rsidR="00AE36FC" w:rsidRPr="00635301" w:rsidRDefault="00AE36FC" w:rsidP="00AE36FC">
      <w:pPr>
        <w:spacing w:line="200" w:lineRule="exact"/>
        <w:ind w:firstLine="319"/>
        <w:jc w:val="both"/>
        <w:rPr>
          <w:color w:val="000000" w:themeColor="text1"/>
          <w:sz w:val="20"/>
          <w:szCs w:val="20"/>
          <w:lang w:val="en-GB"/>
        </w:rPr>
      </w:pPr>
    </w:p>
    <w:p w14:paraId="7FF86420" w14:textId="77777777" w:rsidR="00AE36FC" w:rsidRPr="00635301" w:rsidRDefault="00AE36FC" w:rsidP="00AE36FC">
      <w:pPr>
        <w:spacing w:line="200" w:lineRule="exact"/>
        <w:ind w:firstLine="319"/>
        <w:jc w:val="both"/>
        <w:rPr>
          <w:color w:val="000000" w:themeColor="text1"/>
          <w:sz w:val="20"/>
          <w:szCs w:val="20"/>
          <w:lang w:val="en-GB"/>
        </w:rPr>
      </w:pPr>
    </w:p>
    <w:p w14:paraId="77262AEA" w14:textId="77777777" w:rsidR="00AE36FC" w:rsidRPr="00635301" w:rsidRDefault="00AE36FC" w:rsidP="00AE36FC">
      <w:pPr>
        <w:spacing w:line="200" w:lineRule="exact"/>
        <w:ind w:firstLine="319"/>
        <w:jc w:val="both"/>
        <w:rPr>
          <w:color w:val="000000" w:themeColor="text1"/>
          <w:sz w:val="20"/>
          <w:szCs w:val="20"/>
          <w:lang w:val="en-GB"/>
        </w:rPr>
      </w:pPr>
    </w:p>
    <w:p w14:paraId="0E4946A0" w14:textId="77777777" w:rsidR="00AE36FC" w:rsidRPr="00635301" w:rsidRDefault="00AE36FC" w:rsidP="00AE36FC">
      <w:pPr>
        <w:ind w:firstLine="319"/>
        <w:jc w:val="both"/>
        <w:rPr>
          <w:color w:val="000000" w:themeColor="text1"/>
          <w:spacing w:val="38"/>
          <w:sz w:val="20"/>
          <w:szCs w:val="20"/>
          <w:lang w:val="en-GB"/>
        </w:rPr>
      </w:pPr>
    </w:p>
    <w:p w14:paraId="2C272618" w14:textId="77777777" w:rsidR="00AE36FC" w:rsidRPr="00635301" w:rsidRDefault="00AE36FC" w:rsidP="00AE36FC">
      <w:pPr>
        <w:ind w:firstLine="319"/>
        <w:jc w:val="both"/>
        <w:rPr>
          <w:color w:val="000000" w:themeColor="text1"/>
          <w:spacing w:val="38"/>
          <w:sz w:val="20"/>
          <w:szCs w:val="20"/>
          <w:lang w:val="en-GB"/>
        </w:rPr>
      </w:pPr>
    </w:p>
    <w:p w14:paraId="74ED2282" w14:textId="77777777" w:rsidR="00AE36FC" w:rsidRPr="00635301" w:rsidRDefault="00AE36FC" w:rsidP="00AE36FC">
      <w:pPr>
        <w:jc w:val="both"/>
        <w:rPr>
          <w:color w:val="000000" w:themeColor="text1"/>
          <w:spacing w:val="38"/>
          <w:sz w:val="20"/>
          <w:szCs w:val="20"/>
          <w:lang w:val="en-GB"/>
        </w:rPr>
      </w:pPr>
    </w:p>
    <w:p w14:paraId="4851D37B" w14:textId="77777777" w:rsidR="00AE36FC" w:rsidRPr="00635301" w:rsidRDefault="00AE36FC" w:rsidP="00AE36FC">
      <w:pPr>
        <w:jc w:val="both"/>
        <w:rPr>
          <w:color w:val="000000" w:themeColor="text1"/>
          <w:spacing w:val="38"/>
          <w:sz w:val="20"/>
          <w:szCs w:val="20"/>
          <w:lang w:val="en-GB"/>
        </w:rPr>
      </w:pPr>
    </w:p>
    <w:p w14:paraId="062AF213" w14:textId="77777777" w:rsidR="00AE36FC" w:rsidRPr="00635301" w:rsidRDefault="00AE36FC" w:rsidP="00AE36FC">
      <w:pPr>
        <w:jc w:val="both"/>
        <w:rPr>
          <w:color w:val="000000" w:themeColor="text1"/>
          <w:spacing w:val="38"/>
          <w:sz w:val="20"/>
          <w:szCs w:val="20"/>
          <w:lang w:val="en-GB"/>
        </w:rPr>
      </w:pPr>
    </w:p>
    <w:p w14:paraId="389574F5" w14:textId="77777777" w:rsidR="00AE36FC" w:rsidRPr="00635301" w:rsidRDefault="00AE36FC" w:rsidP="00AE36FC">
      <w:pPr>
        <w:jc w:val="both"/>
        <w:rPr>
          <w:color w:val="000000" w:themeColor="text1"/>
          <w:spacing w:val="38"/>
          <w:sz w:val="20"/>
          <w:szCs w:val="20"/>
          <w:lang w:val="en-GB"/>
        </w:rPr>
      </w:pPr>
    </w:p>
    <w:p w14:paraId="58B49B5E" w14:textId="77777777" w:rsidR="00AE36FC" w:rsidRPr="00635301" w:rsidRDefault="00AE36FC" w:rsidP="00AE36FC">
      <w:pPr>
        <w:jc w:val="both"/>
        <w:rPr>
          <w:color w:val="000000" w:themeColor="text1"/>
          <w:spacing w:val="38"/>
          <w:sz w:val="20"/>
          <w:szCs w:val="20"/>
          <w:lang w:val="en-GB"/>
        </w:rPr>
      </w:pPr>
    </w:p>
    <w:p w14:paraId="23B9401D" w14:textId="77777777" w:rsidR="00AE36FC" w:rsidRPr="00635301" w:rsidRDefault="00AE36FC" w:rsidP="00AE36FC">
      <w:pPr>
        <w:jc w:val="both"/>
        <w:rPr>
          <w:color w:val="000000" w:themeColor="text1"/>
          <w:spacing w:val="38"/>
          <w:sz w:val="20"/>
          <w:szCs w:val="20"/>
          <w:lang w:val="en-GB"/>
        </w:rPr>
      </w:pPr>
    </w:p>
    <w:p w14:paraId="14DD5FA5" w14:textId="77777777" w:rsidR="00AE36FC" w:rsidRPr="00635301" w:rsidRDefault="00AE36FC" w:rsidP="00AE36FC">
      <w:pPr>
        <w:jc w:val="both"/>
        <w:rPr>
          <w:color w:val="000000" w:themeColor="text1"/>
          <w:spacing w:val="38"/>
          <w:sz w:val="20"/>
          <w:szCs w:val="20"/>
          <w:lang w:val="en-GB"/>
        </w:rPr>
      </w:pPr>
    </w:p>
    <w:p w14:paraId="0BAAFEE2" w14:textId="77777777" w:rsidR="00AE36FC" w:rsidRPr="00635301" w:rsidRDefault="00AE36FC" w:rsidP="00AE36FC">
      <w:pPr>
        <w:jc w:val="both"/>
        <w:rPr>
          <w:color w:val="000000" w:themeColor="text1"/>
          <w:spacing w:val="38"/>
          <w:sz w:val="20"/>
          <w:szCs w:val="20"/>
          <w:lang w:val="en-GB"/>
        </w:rPr>
      </w:pPr>
    </w:p>
    <w:p w14:paraId="3A00D195" w14:textId="77777777" w:rsidR="00AE36FC" w:rsidRPr="00635301" w:rsidRDefault="00AE36FC" w:rsidP="00AE36FC">
      <w:pPr>
        <w:jc w:val="both"/>
        <w:rPr>
          <w:color w:val="000000" w:themeColor="text1"/>
          <w:spacing w:val="38"/>
          <w:sz w:val="20"/>
          <w:szCs w:val="20"/>
          <w:lang w:val="en-GB"/>
        </w:rPr>
      </w:pPr>
    </w:p>
    <w:p w14:paraId="4C7524C8" w14:textId="77777777" w:rsidR="00AE36FC" w:rsidRPr="00635301" w:rsidRDefault="00AE36FC" w:rsidP="00AE36FC">
      <w:pPr>
        <w:jc w:val="both"/>
        <w:rPr>
          <w:color w:val="000000" w:themeColor="text1"/>
          <w:spacing w:val="38"/>
          <w:sz w:val="20"/>
          <w:szCs w:val="20"/>
          <w:lang w:val="en-GB"/>
        </w:rPr>
      </w:pPr>
    </w:p>
    <w:p w14:paraId="4510FCD3" w14:textId="77777777" w:rsidR="00AE36FC" w:rsidRPr="00635301" w:rsidRDefault="00AE36FC" w:rsidP="00AE36FC">
      <w:pPr>
        <w:jc w:val="both"/>
        <w:rPr>
          <w:color w:val="000000" w:themeColor="text1"/>
          <w:spacing w:val="38"/>
          <w:sz w:val="20"/>
          <w:szCs w:val="20"/>
          <w:lang w:val="en-GB"/>
        </w:rPr>
      </w:pPr>
    </w:p>
    <w:p w14:paraId="37C00145" w14:textId="77777777" w:rsidR="00AE36FC" w:rsidRPr="00635301" w:rsidRDefault="00AE36FC" w:rsidP="00AE36FC">
      <w:pPr>
        <w:jc w:val="both"/>
        <w:rPr>
          <w:color w:val="000000" w:themeColor="text1"/>
          <w:spacing w:val="38"/>
          <w:sz w:val="20"/>
          <w:szCs w:val="20"/>
          <w:lang w:val="en-GB"/>
        </w:rPr>
      </w:pPr>
    </w:p>
    <w:p w14:paraId="540E4D17" w14:textId="27277EF6" w:rsidR="00154310" w:rsidRPr="00635301" w:rsidRDefault="00154310" w:rsidP="003F5CFF">
      <w:pPr>
        <w:pStyle w:val="TitrePiece"/>
        <w:spacing w:after="120" w:line="360" w:lineRule="auto"/>
        <w:ind w:left="360"/>
        <w:rPr>
          <w:rFonts w:ascii="Times New Roman" w:hAnsi="Times New Roman" w:cs="Times New Roman"/>
          <w:color w:val="FF0000"/>
          <w:highlight w:val="yellow"/>
          <w:lang w:val="en-GB"/>
        </w:rPr>
      </w:pPr>
    </w:p>
    <w:p w14:paraId="313E5CFD" w14:textId="66D47DFD"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p w14:paraId="00F24A0D" w14:textId="13EE2852"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p w14:paraId="328D820B" w14:textId="256A7724"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p w14:paraId="00695488" w14:textId="011204B7"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p w14:paraId="2B4B8353" w14:textId="6160782F"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p w14:paraId="4CEF9D6F" w14:textId="354AE605" w:rsidR="00AE36FC" w:rsidRPr="00635301" w:rsidRDefault="00AE36FC" w:rsidP="003F5CFF">
      <w:pPr>
        <w:pStyle w:val="TitrePiece"/>
        <w:spacing w:after="120" w:line="360" w:lineRule="auto"/>
        <w:ind w:left="360"/>
        <w:rPr>
          <w:rFonts w:ascii="Times New Roman" w:hAnsi="Times New Roman" w:cs="Times New Roman"/>
          <w:color w:val="FF0000"/>
          <w:highlight w:val="yellow"/>
          <w:lang w:val="en-GB"/>
        </w:rPr>
      </w:pPr>
    </w:p>
    <w:bookmarkEnd w:id="126"/>
    <w:p w14:paraId="678BF95C" w14:textId="77777777" w:rsidR="00757F2C" w:rsidRPr="00635301" w:rsidRDefault="00757F2C" w:rsidP="00757F2C">
      <w:pPr>
        <w:jc w:val="both"/>
        <w:rPr>
          <w:color w:val="000000" w:themeColor="text1"/>
          <w:sz w:val="20"/>
          <w:szCs w:val="20"/>
          <w:lang w:val="en-GB"/>
        </w:rPr>
      </w:pPr>
    </w:p>
    <w:p w14:paraId="7FEA1E40" w14:textId="77777777" w:rsidR="00757F2C" w:rsidRPr="00635301" w:rsidRDefault="00757F2C" w:rsidP="00757F2C">
      <w:pPr>
        <w:spacing w:line="200" w:lineRule="exact"/>
        <w:ind w:firstLine="319"/>
        <w:jc w:val="both"/>
        <w:rPr>
          <w:color w:val="000000" w:themeColor="text1"/>
          <w:sz w:val="20"/>
          <w:szCs w:val="20"/>
          <w:lang w:val="en-GB"/>
        </w:rPr>
      </w:pPr>
    </w:p>
    <w:p w14:paraId="539789AA" w14:textId="70A99BF4" w:rsidR="00757F2C" w:rsidRPr="00635301" w:rsidRDefault="00757F2C" w:rsidP="00757F2C">
      <w:pPr>
        <w:spacing w:line="200" w:lineRule="exact"/>
        <w:ind w:firstLine="319"/>
        <w:jc w:val="both"/>
        <w:rPr>
          <w:color w:val="000000" w:themeColor="text1"/>
          <w:sz w:val="20"/>
          <w:szCs w:val="20"/>
          <w:lang w:val="en-GB"/>
        </w:rPr>
      </w:pPr>
    </w:p>
    <w:p w14:paraId="35D0D415" w14:textId="42773548" w:rsidR="009D3DD7" w:rsidRPr="00635301" w:rsidRDefault="009D3DD7" w:rsidP="00757F2C">
      <w:pPr>
        <w:spacing w:line="200" w:lineRule="exact"/>
        <w:ind w:firstLine="319"/>
        <w:jc w:val="both"/>
        <w:rPr>
          <w:color w:val="000000" w:themeColor="text1"/>
          <w:sz w:val="20"/>
          <w:szCs w:val="20"/>
          <w:lang w:val="en-GB"/>
        </w:rPr>
      </w:pPr>
    </w:p>
    <w:p w14:paraId="0C323ADE" w14:textId="77777777" w:rsidR="00223B8A" w:rsidRPr="00635301" w:rsidRDefault="00223B8A" w:rsidP="000D276F">
      <w:pPr>
        <w:spacing w:line="200" w:lineRule="exact"/>
        <w:jc w:val="both"/>
        <w:rPr>
          <w:color w:val="000000" w:themeColor="text1"/>
          <w:sz w:val="20"/>
          <w:szCs w:val="20"/>
          <w:lang w:val="en-GB"/>
        </w:rPr>
      </w:pPr>
    </w:p>
    <w:p w14:paraId="68811003" w14:textId="77777777" w:rsidR="009D3DD7" w:rsidRPr="00635301" w:rsidRDefault="009D3DD7" w:rsidP="00757F2C">
      <w:pPr>
        <w:spacing w:line="200" w:lineRule="exact"/>
        <w:ind w:firstLine="319"/>
        <w:jc w:val="both"/>
        <w:rPr>
          <w:color w:val="000000" w:themeColor="text1"/>
          <w:sz w:val="20"/>
          <w:szCs w:val="20"/>
          <w:lang w:val="en-GB"/>
        </w:rPr>
      </w:pPr>
    </w:p>
    <w:p w14:paraId="7AED491E" w14:textId="3453CD39" w:rsidR="009D3DD7" w:rsidRPr="00635301" w:rsidRDefault="009D3DD7" w:rsidP="00757F2C">
      <w:pPr>
        <w:spacing w:line="200" w:lineRule="exact"/>
        <w:ind w:firstLine="319"/>
        <w:jc w:val="both"/>
        <w:rPr>
          <w:color w:val="000000" w:themeColor="text1"/>
          <w:sz w:val="20"/>
          <w:szCs w:val="20"/>
          <w:lang w:val="en-GB"/>
        </w:rPr>
      </w:pPr>
    </w:p>
    <w:p w14:paraId="7C38FE38" w14:textId="77777777" w:rsidR="009D3DD7" w:rsidRPr="00635301" w:rsidRDefault="009D3DD7" w:rsidP="009D3DD7">
      <w:pPr>
        <w:pStyle w:val="TitrePiece"/>
        <w:spacing w:after="120" w:line="360" w:lineRule="auto"/>
        <w:ind w:left="426"/>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 xml:space="preserve">Document No.9:  </w:t>
      </w:r>
    </w:p>
    <w:p w14:paraId="317DB7E2" w14:textId="77777777" w:rsidR="009D3DD7" w:rsidRPr="00635301" w:rsidRDefault="009D3DD7" w:rsidP="009D3DD7">
      <w:pPr>
        <w:pStyle w:val="TitrePiece"/>
        <w:spacing w:after="120" w:line="360" w:lineRule="auto"/>
        <w:ind w:left="426"/>
        <w:rPr>
          <w:rFonts w:ascii="Times New Roman" w:hAnsi="Times New Roman" w:cs="Times New Roman"/>
          <w:color w:val="000000" w:themeColor="text1"/>
          <w:lang w:val="en-GB"/>
        </w:rPr>
      </w:pPr>
      <w:r w:rsidRPr="00635301">
        <w:rPr>
          <w:rFonts w:ascii="Times New Roman" w:hAnsi="Times New Roman" w:cs="Times New Roman"/>
          <w:color w:val="000000" w:themeColor="text1"/>
          <w:lang w:val="en-GB"/>
        </w:rPr>
        <w:t>Model of Bids Comparison Table</w:t>
      </w:r>
    </w:p>
    <w:p w14:paraId="3F043796" w14:textId="77777777" w:rsidR="009D3DD7" w:rsidRPr="00635301" w:rsidRDefault="009D3DD7" w:rsidP="009D3DD7">
      <w:pPr>
        <w:suppressAutoHyphens w:val="0"/>
        <w:autoSpaceDN/>
        <w:spacing w:after="120" w:line="360" w:lineRule="auto"/>
        <w:textAlignment w:val="auto"/>
        <w:rPr>
          <w:color w:val="000000" w:themeColor="text1"/>
          <w:w w:val="90"/>
          <w:sz w:val="60"/>
          <w:szCs w:val="60"/>
          <w:lang w:val="en-GB"/>
        </w:rPr>
      </w:pPr>
      <w:r w:rsidRPr="00635301">
        <w:rPr>
          <w:color w:val="000000" w:themeColor="text1"/>
          <w:lang w:val="en-GB"/>
        </w:rPr>
        <w:br w:type="page"/>
      </w:r>
    </w:p>
    <w:p w14:paraId="1FD55135" w14:textId="77777777" w:rsidR="009D3DD7" w:rsidRPr="00635301" w:rsidRDefault="009D3DD7" w:rsidP="009D3DD7">
      <w:pPr>
        <w:pStyle w:val="Titre2"/>
        <w:spacing w:before="0" w:after="120" w:line="360" w:lineRule="auto"/>
        <w:rPr>
          <w:rFonts w:ascii="Times New Roman" w:hAnsi="Times New Roman"/>
          <w:color w:val="auto"/>
          <w:lang w:val="en-GB"/>
        </w:rPr>
      </w:pPr>
      <w:bookmarkStart w:id="127" w:name="_Toc4398467"/>
      <w:bookmarkStart w:id="128" w:name="_Toc4400470"/>
      <w:bookmarkStart w:id="129" w:name="_Toc4400741"/>
      <w:bookmarkStart w:id="130" w:name="_Toc4400999"/>
      <w:bookmarkStart w:id="131" w:name="_Toc4401165"/>
      <w:bookmarkStart w:id="132" w:name="_Toc102984785"/>
      <w:r w:rsidRPr="00635301">
        <w:rPr>
          <w:rFonts w:ascii="Times New Roman" w:hAnsi="Times New Roman"/>
          <w:color w:val="auto"/>
          <w:lang w:val="en-GB"/>
        </w:rPr>
        <w:lastRenderedPageBreak/>
        <w:t xml:space="preserve">Table of </w:t>
      </w:r>
      <w:bookmarkEnd w:id="127"/>
      <w:bookmarkEnd w:id="128"/>
      <w:bookmarkEnd w:id="129"/>
      <w:bookmarkEnd w:id="130"/>
      <w:bookmarkEnd w:id="131"/>
      <w:bookmarkEnd w:id="132"/>
      <w:r w:rsidRPr="00635301">
        <w:rPr>
          <w:rFonts w:ascii="Times New Roman" w:hAnsi="Times New Roman"/>
          <w:color w:val="auto"/>
          <w:lang w:val="en-GB"/>
        </w:rPr>
        <w:t>bids comparison</w:t>
      </w:r>
    </w:p>
    <w:p w14:paraId="55991E51" w14:textId="77777777" w:rsidR="009D3DD7" w:rsidRPr="00635301" w:rsidRDefault="009D3DD7" w:rsidP="009D3DD7">
      <w:pPr>
        <w:pStyle w:val="Titre2"/>
        <w:spacing w:before="0" w:after="120" w:line="360" w:lineRule="auto"/>
        <w:rPr>
          <w:rFonts w:ascii="Times New Roman" w:hAnsi="Times New Roman"/>
          <w:color w:val="auto"/>
          <w:lang w:val="en-GB"/>
        </w:rPr>
      </w:pPr>
      <w:bookmarkStart w:id="133" w:name="_Toc102984786"/>
      <w:r w:rsidRPr="00635301">
        <w:rPr>
          <w:rFonts w:ascii="Times New Roman" w:hAnsi="Times New Roman"/>
          <w:color w:val="auto"/>
          <w:lang w:val="en-GB"/>
        </w:rPr>
        <w:t>(Each member of the Tenders  Board shall have at his disposal a copy of the form to be filled himself)</w:t>
      </w:r>
      <w:bookmarkEnd w:id="133"/>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676"/>
        <w:gridCol w:w="1553"/>
        <w:gridCol w:w="1677"/>
        <w:gridCol w:w="1139"/>
        <w:gridCol w:w="1132"/>
        <w:gridCol w:w="1248"/>
        <w:gridCol w:w="1346"/>
      </w:tblGrid>
      <w:tr w:rsidR="009D3DD7" w:rsidRPr="00635301" w14:paraId="6D021067" w14:textId="77777777" w:rsidTr="00B25E1D">
        <w:trPr>
          <w:cantSplit/>
          <w:trHeight w:val="847"/>
          <w:jc w:val="center"/>
        </w:trPr>
        <w:tc>
          <w:tcPr>
            <w:tcW w:w="642" w:type="dxa"/>
            <w:vMerge w:val="restart"/>
            <w:vAlign w:val="center"/>
          </w:tcPr>
          <w:p w14:paraId="6E2CEEE0" w14:textId="77777777" w:rsidR="009D3DD7" w:rsidRPr="00635301" w:rsidRDefault="009D3DD7" w:rsidP="00B25E1D">
            <w:pPr>
              <w:spacing w:after="120" w:line="360" w:lineRule="auto"/>
              <w:jc w:val="center"/>
              <w:rPr>
                <w:b/>
              </w:rPr>
            </w:pPr>
            <w:r w:rsidRPr="00635301">
              <w:rPr>
                <w:b/>
              </w:rPr>
              <w:t>No</w:t>
            </w:r>
          </w:p>
        </w:tc>
        <w:tc>
          <w:tcPr>
            <w:tcW w:w="1676" w:type="dxa"/>
            <w:vMerge w:val="restart"/>
            <w:vAlign w:val="center"/>
          </w:tcPr>
          <w:p w14:paraId="4CD50554" w14:textId="77777777" w:rsidR="009D3DD7" w:rsidRPr="00635301" w:rsidRDefault="009D3DD7" w:rsidP="00B25E1D">
            <w:pPr>
              <w:spacing w:after="120" w:line="360" w:lineRule="auto"/>
              <w:jc w:val="center"/>
              <w:rPr>
                <w:b/>
              </w:rPr>
            </w:pPr>
            <w:r w:rsidRPr="00635301">
              <w:rPr>
                <w:b/>
              </w:rPr>
              <w:t xml:space="preserve">Names of  bidders </w:t>
            </w:r>
          </w:p>
          <w:p w14:paraId="233A4E65" w14:textId="77777777" w:rsidR="009D3DD7" w:rsidRPr="00635301" w:rsidRDefault="009D3DD7" w:rsidP="00B25E1D">
            <w:pPr>
              <w:spacing w:after="120" w:line="360" w:lineRule="auto"/>
              <w:jc w:val="center"/>
              <w:rPr>
                <w:b/>
              </w:rPr>
            </w:pPr>
          </w:p>
        </w:tc>
        <w:tc>
          <w:tcPr>
            <w:tcW w:w="1553" w:type="dxa"/>
            <w:vMerge w:val="restart"/>
            <w:vAlign w:val="center"/>
          </w:tcPr>
          <w:p w14:paraId="0EDE3B3B" w14:textId="77777777" w:rsidR="009D3DD7" w:rsidRPr="00635301" w:rsidRDefault="009D3DD7" w:rsidP="00B25E1D">
            <w:pPr>
              <w:spacing w:after="120" w:line="360" w:lineRule="auto"/>
              <w:jc w:val="center"/>
              <w:rPr>
                <w:b/>
                <w:lang w:val="en-GB"/>
              </w:rPr>
            </w:pPr>
            <w:r w:rsidRPr="00635301">
              <w:rPr>
                <w:b/>
                <w:lang w:val="en-GB"/>
              </w:rPr>
              <w:t xml:space="preserve">Total amount all taxes inclusive of the offer </w:t>
            </w:r>
          </w:p>
          <w:p w14:paraId="7E93054C" w14:textId="77777777" w:rsidR="009D3DD7" w:rsidRPr="00635301" w:rsidRDefault="009D3DD7" w:rsidP="00B25E1D">
            <w:pPr>
              <w:spacing w:after="120" w:line="360" w:lineRule="auto"/>
              <w:jc w:val="center"/>
              <w:rPr>
                <w:b/>
                <w:lang w:val="en-GB"/>
              </w:rPr>
            </w:pPr>
            <w:r w:rsidRPr="00635301">
              <w:rPr>
                <w:b/>
                <w:lang w:val="en-GB"/>
              </w:rPr>
              <w:t xml:space="preserve">read at the opening of bids  </w:t>
            </w:r>
          </w:p>
        </w:tc>
        <w:tc>
          <w:tcPr>
            <w:tcW w:w="2816" w:type="dxa"/>
            <w:gridSpan w:val="2"/>
            <w:vAlign w:val="center"/>
          </w:tcPr>
          <w:p w14:paraId="693F1DA8" w14:textId="77777777" w:rsidR="009D3DD7" w:rsidRPr="00635301" w:rsidRDefault="009D3DD7" w:rsidP="00B25E1D">
            <w:pPr>
              <w:spacing w:after="120" w:line="360" w:lineRule="auto"/>
              <w:jc w:val="center"/>
              <w:rPr>
                <w:b/>
                <w:lang w:val="en-GB"/>
              </w:rPr>
            </w:pPr>
            <w:r w:rsidRPr="00635301">
              <w:rPr>
                <w:b/>
                <w:lang w:val="en-GB"/>
              </w:rPr>
              <w:t>Conformity of the offer</w:t>
            </w:r>
          </w:p>
          <w:p w14:paraId="3561A959" w14:textId="77777777" w:rsidR="009D3DD7" w:rsidRPr="00635301" w:rsidRDefault="009D3DD7" w:rsidP="00B25E1D">
            <w:pPr>
              <w:spacing w:after="120" w:line="360" w:lineRule="auto"/>
              <w:jc w:val="center"/>
              <w:rPr>
                <w:b/>
                <w:lang w:val="en-GB"/>
              </w:rPr>
            </w:pPr>
            <w:r w:rsidRPr="00635301">
              <w:rPr>
                <w:b/>
                <w:lang w:val="en-GB"/>
              </w:rPr>
              <w:t xml:space="preserve"> (Y/N)</w:t>
            </w:r>
          </w:p>
        </w:tc>
        <w:tc>
          <w:tcPr>
            <w:tcW w:w="1132" w:type="dxa"/>
          </w:tcPr>
          <w:p w14:paraId="7EAA83B6" w14:textId="77777777" w:rsidR="009D3DD7" w:rsidRPr="00635301" w:rsidRDefault="009D3DD7" w:rsidP="00B25E1D">
            <w:pPr>
              <w:spacing w:after="120" w:line="360" w:lineRule="auto"/>
              <w:jc w:val="center"/>
              <w:rPr>
                <w:b/>
              </w:rPr>
            </w:pPr>
            <w:r w:rsidRPr="00635301">
              <w:rPr>
                <w:b/>
              </w:rPr>
              <w:t>Appreciation</w:t>
            </w:r>
          </w:p>
        </w:tc>
        <w:tc>
          <w:tcPr>
            <w:tcW w:w="1248" w:type="dxa"/>
            <w:vMerge w:val="restart"/>
            <w:vAlign w:val="center"/>
          </w:tcPr>
          <w:p w14:paraId="6E8BC8C9" w14:textId="77777777" w:rsidR="009D3DD7" w:rsidRPr="00635301" w:rsidRDefault="009D3DD7" w:rsidP="00B25E1D">
            <w:pPr>
              <w:spacing w:after="120" w:line="360" w:lineRule="auto"/>
              <w:jc w:val="center"/>
              <w:rPr>
                <w:b/>
                <w:lang w:val="en-GB"/>
              </w:rPr>
            </w:pPr>
            <w:r w:rsidRPr="00635301">
              <w:rPr>
                <w:b/>
                <w:lang w:val="en-GB"/>
              </w:rPr>
              <w:t xml:space="preserve">Total amount all taxes inclusive of the offer </w:t>
            </w:r>
          </w:p>
          <w:p w14:paraId="03A2C7FA" w14:textId="77777777" w:rsidR="009D3DD7" w:rsidRPr="00635301" w:rsidRDefault="009D3DD7" w:rsidP="00B25E1D">
            <w:pPr>
              <w:spacing w:after="120" w:line="360" w:lineRule="auto"/>
              <w:rPr>
                <w:b/>
                <w:lang w:val="en-GB"/>
              </w:rPr>
            </w:pPr>
            <w:r w:rsidRPr="00635301">
              <w:rPr>
                <w:b/>
                <w:lang w:val="en-GB"/>
              </w:rPr>
              <w:t>corrected</w:t>
            </w:r>
          </w:p>
        </w:tc>
        <w:tc>
          <w:tcPr>
            <w:tcW w:w="1346" w:type="dxa"/>
            <w:vMerge w:val="restart"/>
            <w:vAlign w:val="center"/>
          </w:tcPr>
          <w:p w14:paraId="16DE662A" w14:textId="77777777" w:rsidR="009D3DD7" w:rsidRPr="00635301" w:rsidRDefault="009D3DD7" w:rsidP="00B25E1D">
            <w:pPr>
              <w:spacing w:after="120" w:line="360" w:lineRule="auto"/>
              <w:jc w:val="center"/>
              <w:rPr>
                <w:b/>
              </w:rPr>
            </w:pPr>
            <w:r w:rsidRPr="00635301">
              <w:rPr>
                <w:rStyle w:val="Appelnotedebasdep"/>
                <w:b/>
              </w:rPr>
              <w:footnoteReference w:id="12"/>
            </w:r>
            <w:r w:rsidRPr="00635301">
              <w:rPr>
                <w:b/>
              </w:rPr>
              <w:t>Observations</w:t>
            </w:r>
          </w:p>
        </w:tc>
      </w:tr>
      <w:tr w:rsidR="009D3DD7" w:rsidRPr="00635301" w14:paraId="040A6739" w14:textId="77777777" w:rsidTr="00B25E1D">
        <w:trPr>
          <w:cantSplit/>
          <w:trHeight w:val="379"/>
          <w:jc w:val="center"/>
        </w:trPr>
        <w:tc>
          <w:tcPr>
            <w:tcW w:w="642" w:type="dxa"/>
            <w:vMerge/>
            <w:vAlign w:val="center"/>
          </w:tcPr>
          <w:p w14:paraId="033C33A3" w14:textId="77777777" w:rsidR="009D3DD7" w:rsidRPr="00635301" w:rsidRDefault="009D3DD7" w:rsidP="004541C3">
            <w:pPr>
              <w:numPr>
                <w:ilvl w:val="0"/>
                <w:numId w:val="105"/>
              </w:numPr>
              <w:suppressAutoHyphens w:val="0"/>
              <w:autoSpaceDN/>
              <w:spacing w:after="120" w:line="360" w:lineRule="auto"/>
              <w:jc w:val="center"/>
              <w:textAlignment w:val="auto"/>
            </w:pPr>
          </w:p>
        </w:tc>
        <w:tc>
          <w:tcPr>
            <w:tcW w:w="1676" w:type="dxa"/>
            <w:vMerge/>
            <w:vAlign w:val="center"/>
          </w:tcPr>
          <w:p w14:paraId="37959D34" w14:textId="77777777" w:rsidR="009D3DD7" w:rsidRPr="00635301" w:rsidRDefault="009D3DD7" w:rsidP="00B25E1D">
            <w:pPr>
              <w:pStyle w:val="Outline"/>
              <w:spacing w:before="0" w:after="120" w:line="360" w:lineRule="auto"/>
              <w:rPr>
                <w:kern w:val="0"/>
              </w:rPr>
            </w:pPr>
          </w:p>
        </w:tc>
        <w:tc>
          <w:tcPr>
            <w:tcW w:w="1553" w:type="dxa"/>
            <w:vMerge/>
            <w:vAlign w:val="center"/>
          </w:tcPr>
          <w:p w14:paraId="01BC9516" w14:textId="77777777" w:rsidR="009D3DD7" w:rsidRPr="00635301" w:rsidRDefault="009D3DD7" w:rsidP="00B25E1D">
            <w:pPr>
              <w:spacing w:after="120" w:line="360" w:lineRule="auto"/>
            </w:pPr>
          </w:p>
        </w:tc>
        <w:tc>
          <w:tcPr>
            <w:tcW w:w="1677" w:type="dxa"/>
            <w:vAlign w:val="center"/>
          </w:tcPr>
          <w:p w14:paraId="3AB01228" w14:textId="77777777" w:rsidR="009D3DD7" w:rsidRPr="00635301" w:rsidRDefault="009D3DD7" w:rsidP="00B25E1D">
            <w:pPr>
              <w:pStyle w:val="TitreTR"/>
              <w:tabs>
                <w:tab w:val="clear" w:pos="9000"/>
                <w:tab w:val="clear" w:pos="9360"/>
              </w:tabs>
              <w:suppressAutoHyphens w:val="0"/>
              <w:spacing w:after="120" w:line="360" w:lineRule="auto"/>
              <w:ind w:left="33" w:hanging="33"/>
            </w:pPr>
            <w:r w:rsidRPr="00635301">
              <w:t>At the administrative level</w:t>
            </w:r>
          </w:p>
        </w:tc>
        <w:tc>
          <w:tcPr>
            <w:tcW w:w="1139" w:type="dxa"/>
          </w:tcPr>
          <w:p w14:paraId="0FB565F9" w14:textId="77777777" w:rsidR="009D3DD7" w:rsidRPr="00635301" w:rsidRDefault="009D3DD7" w:rsidP="00B25E1D">
            <w:pPr>
              <w:spacing w:after="120" w:line="360" w:lineRule="auto"/>
              <w:ind w:left="5" w:hanging="5"/>
            </w:pPr>
            <w:r w:rsidRPr="00635301">
              <w:t>At the technical level</w:t>
            </w:r>
          </w:p>
        </w:tc>
        <w:tc>
          <w:tcPr>
            <w:tcW w:w="1132" w:type="dxa"/>
          </w:tcPr>
          <w:p w14:paraId="3D15B8FB" w14:textId="77777777" w:rsidR="009D3DD7" w:rsidRPr="00635301" w:rsidRDefault="009D3DD7" w:rsidP="00B25E1D">
            <w:pPr>
              <w:spacing w:after="120" w:line="360" w:lineRule="auto"/>
            </w:pPr>
          </w:p>
        </w:tc>
        <w:tc>
          <w:tcPr>
            <w:tcW w:w="1248" w:type="dxa"/>
            <w:vMerge/>
            <w:vAlign w:val="center"/>
          </w:tcPr>
          <w:p w14:paraId="05663F84" w14:textId="77777777" w:rsidR="009D3DD7" w:rsidRPr="00635301" w:rsidRDefault="009D3DD7" w:rsidP="00B25E1D">
            <w:pPr>
              <w:spacing w:after="120" w:line="360" w:lineRule="auto"/>
            </w:pPr>
          </w:p>
        </w:tc>
        <w:tc>
          <w:tcPr>
            <w:tcW w:w="1346" w:type="dxa"/>
            <w:vMerge/>
          </w:tcPr>
          <w:p w14:paraId="3E9F659F" w14:textId="77777777" w:rsidR="009D3DD7" w:rsidRPr="00635301" w:rsidRDefault="009D3DD7" w:rsidP="00B25E1D">
            <w:pPr>
              <w:spacing w:after="120" w:line="360" w:lineRule="auto"/>
            </w:pPr>
          </w:p>
        </w:tc>
      </w:tr>
      <w:tr w:rsidR="009D3DD7" w:rsidRPr="00635301" w14:paraId="3934D08B" w14:textId="77777777" w:rsidTr="00B25E1D">
        <w:trPr>
          <w:cantSplit/>
          <w:trHeight w:val="400"/>
          <w:jc w:val="center"/>
        </w:trPr>
        <w:tc>
          <w:tcPr>
            <w:tcW w:w="642" w:type="dxa"/>
            <w:vAlign w:val="center"/>
          </w:tcPr>
          <w:p w14:paraId="1E269CBF" w14:textId="77777777" w:rsidR="009D3DD7" w:rsidRPr="00635301" w:rsidRDefault="009D3DD7" w:rsidP="004541C3">
            <w:pPr>
              <w:numPr>
                <w:ilvl w:val="0"/>
                <w:numId w:val="106"/>
              </w:numPr>
              <w:suppressAutoHyphens w:val="0"/>
              <w:autoSpaceDN/>
              <w:spacing w:after="120" w:line="360" w:lineRule="auto"/>
              <w:jc w:val="center"/>
              <w:textAlignment w:val="auto"/>
            </w:pPr>
          </w:p>
        </w:tc>
        <w:tc>
          <w:tcPr>
            <w:tcW w:w="1676" w:type="dxa"/>
            <w:vAlign w:val="center"/>
          </w:tcPr>
          <w:p w14:paraId="4A581737" w14:textId="77777777" w:rsidR="009D3DD7" w:rsidRPr="00635301" w:rsidRDefault="009D3DD7" w:rsidP="00B25E1D">
            <w:pPr>
              <w:spacing w:after="120" w:line="360" w:lineRule="auto"/>
            </w:pPr>
          </w:p>
        </w:tc>
        <w:tc>
          <w:tcPr>
            <w:tcW w:w="1553" w:type="dxa"/>
            <w:vAlign w:val="center"/>
          </w:tcPr>
          <w:p w14:paraId="307F6BED" w14:textId="77777777" w:rsidR="009D3DD7" w:rsidRPr="00635301" w:rsidRDefault="009D3DD7" w:rsidP="00B25E1D">
            <w:pPr>
              <w:spacing w:after="120" w:line="360" w:lineRule="auto"/>
            </w:pPr>
          </w:p>
        </w:tc>
        <w:tc>
          <w:tcPr>
            <w:tcW w:w="1677" w:type="dxa"/>
            <w:vAlign w:val="center"/>
          </w:tcPr>
          <w:p w14:paraId="235C3FDC" w14:textId="77777777" w:rsidR="009D3DD7" w:rsidRPr="00635301" w:rsidRDefault="009D3DD7" w:rsidP="00B25E1D">
            <w:pPr>
              <w:spacing w:after="120" w:line="360" w:lineRule="auto"/>
            </w:pPr>
          </w:p>
        </w:tc>
        <w:tc>
          <w:tcPr>
            <w:tcW w:w="1139" w:type="dxa"/>
          </w:tcPr>
          <w:p w14:paraId="250AAFD1" w14:textId="77777777" w:rsidR="009D3DD7" w:rsidRPr="00635301" w:rsidRDefault="009D3DD7" w:rsidP="00B25E1D">
            <w:pPr>
              <w:spacing w:after="120" w:line="360" w:lineRule="auto"/>
            </w:pPr>
          </w:p>
        </w:tc>
        <w:tc>
          <w:tcPr>
            <w:tcW w:w="1132" w:type="dxa"/>
          </w:tcPr>
          <w:p w14:paraId="2607B70D" w14:textId="77777777" w:rsidR="009D3DD7" w:rsidRPr="00635301" w:rsidRDefault="009D3DD7" w:rsidP="00B25E1D">
            <w:pPr>
              <w:spacing w:after="120" w:line="360" w:lineRule="auto"/>
            </w:pPr>
          </w:p>
        </w:tc>
        <w:tc>
          <w:tcPr>
            <w:tcW w:w="1248" w:type="dxa"/>
            <w:vAlign w:val="center"/>
          </w:tcPr>
          <w:p w14:paraId="11062433" w14:textId="77777777" w:rsidR="009D3DD7" w:rsidRPr="00635301" w:rsidRDefault="009D3DD7" w:rsidP="00B25E1D">
            <w:pPr>
              <w:spacing w:after="120" w:line="360" w:lineRule="auto"/>
            </w:pPr>
          </w:p>
        </w:tc>
        <w:tc>
          <w:tcPr>
            <w:tcW w:w="1346" w:type="dxa"/>
          </w:tcPr>
          <w:p w14:paraId="33A76E07" w14:textId="77777777" w:rsidR="009D3DD7" w:rsidRPr="00635301" w:rsidRDefault="009D3DD7" w:rsidP="00B25E1D">
            <w:pPr>
              <w:spacing w:after="120" w:line="360" w:lineRule="auto"/>
            </w:pPr>
          </w:p>
        </w:tc>
      </w:tr>
      <w:tr w:rsidR="009D3DD7" w:rsidRPr="00635301" w14:paraId="7BC314FB" w14:textId="77777777" w:rsidTr="00B25E1D">
        <w:trPr>
          <w:cantSplit/>
          <w:trHeight w:val="400"/>
          <w:jc w:val="center"/>
        </w:trPr>
        <w:tc>
          <w:tcPr>
            <w:tcW w:w="642" w:type="dxa"/>
            <w:vAlign w:val="center"/>
          </w:tcPr>
          <w:p w14:paraId="3A3141B5" w14:textId="77777777" w:rsidR="009D3DD7" w:rsidRPr="00635301" w:rsidRDefault="009D3DD7" w:rsidP="004541C3">
            <w:pPr>
              <w:numPr>
                <w:ilvl w:val="0"/>
                <w:numId w:val="106"/>
              </w:numPr>
              <w:suppressAutoHyphens w:val="0"/>
              <w:autoSpaceDN/>
              <w:spacing w:after="120" w:line="360" w:lineRule="auto"/>
              <w:jc w:val="center"/>
              <w:textAlignment w:val="auto"/>
            </w:pPr>
          </w:p>
        </w:tc>
        <w:tc>
          <w:tcPr>
            <w:tcW w:w="1676" w:type="dxa"/>
            <w:vAlign w:val="center"/>
          </w:tcPr>
          <w:p w14:paraId="0EB29519" w14:textId="77777777" w:rsidR="009D3DD7" w:rsidRPr="00635301" w:rsidRDefault="009D3DD7" w:rsidP="00B25E1D">
            <w:pPr>
              <w:spacing w:after="120" w:line="360" w:lineRule="auto"/>
            </w:pPr>
          </w:p>
        </w:tc>
        <w:tc>
          <w:tcPr>
            <w:tcW w:w="1553" w:type="dxa"/>
            <w:vAlign w:val="center"/>
          </w:tcPr>
          <w:p w14:paraId="740E9979" w14:textId="77777777" w:rsidR="009D3DD7" w:rsidRPr="00635301" w:rsidRDefault="009D3DD7" w:rsidP="00B25E1D">
            <w:pPr>
              <w:spacing w:after="120" w:line="360" w:lineRule="auto"/>
            </w:pPr>
          </w:p>
        </w:tc>
        <w:tc>
          <w:tcPr>
            <w:tcW w:w="1677" w:type="dxa"/>
            <w:vAlign w:val="center"/>
          </w:tcPr>
          <w:p w14:paraId="6F22BC67" w14:textId="77777777" w:rsidR="009D3DD7" w:rsidRPr="00635301" w:rsidRDefault="009D3DD7" w:rsidP="00B25E1D">
            <w:pPr>
              <w:spacing w:after="120" w:line="360" w:lineRule="auto"/>
            </w:pPr>
          </w:p>
        </w:tc>
        <w:tc>
          <w:tcPr>
            <w:tcW w:w="1139" w:type="dxa"/>
          </w:tcPr>
          <w:p w14:paraId="22A2A897" w14:textId="77777777" w:rsidR="009D3DD7" w:rsidRPr="00635301" w:rsidRDefault="009D3DD7" w:rsidP="00B25E1D">
            <w:pPr>
              <w:spacing w:after="120" w:line="360" w:lineRule="auto"/>
            </w:pPr>
          </w:p>
        </w:tc>
        <w:tc>
          <w:tcPr>
            <w:tcW w:w="1132" w:type="dxa"/>
          </w:tcPr>
          <w:p w14:paraId="552A755B" w14:textId="77777777" w:rsidR="009D3DD7" w:rsidRPr="00635301" w:rsidRDefault="009D3DD7" w:rsidP="00B25E1D">
            <w:pPr>
              <w:spacing w:after="120" w:line="360" w:lineRule="auto"/>
            </w:pPr>
          </w:p>
        </w:tc>
        <w:tc>
          <w:tcPr>
            <w:tcW w:w="1248" w:type="dxa"/>
            <w:vAlign w:val="center"/>
          </w:tcPr>
          <w:p w14:paraId="58E50F5B" w14:textId="77777777" w:rsidR="009D3DD7" w:rsidRPr="00635301" w:rsidRDefault="009D3DD7" w:rsidP="00B25E1D">
            <w:pPr>
              <w:spacing w:after="120" w:line="360" w:lineRule="auto"/>
            </w:pPr>
          </w:p>
        </w:tc>
        <w:tc>
          <w:tcPr>
            <w:tcW w:w="1346" w:type="dxa"/>
          </w:tcPr>
          <w:p w14:paraId="668AF417" w14:textId="77777777" w:rsidR="009D3DD7" w:rsidRPr="00635301" w:rsidRDefault="009D3DD7" w:rsidP="00B25E1D">
            <w:pPr>
              <w:spacing w:after="120" w:line="360" w:lineRule="auto"/>
            </w:pPr>
          </w:p>
        </w:tc>
      </w:tr>
      <w:tr w:rsidR="009D3DD7" w:rsidRPr="00635301" w14:paraId="74789154" w14:textId="77777777" w:rsidTr="00B25E1D">
        <w:trPr>
          <w:cantSplit/>
          <w:trHeight w:val="400"/>
          <w:jc w:val="center"/>
        </w:trPr>
        <w:tc>
          <w:tcPr>
            <w:tcW w:w="642" w:type="dxa"/>
            <w:vAlign w:val="center"/>
          </w:tcPr>
          <w:p w14:paraId="0608E057" w14:textId="77777777" w:rsidR="009D3DD7" w:rsidRPr="00635301" w:rsidRDefault="009D3DD7" w:rsidP="004541C3">
            <w:pPr>
              <w:numPr>
                <w:ilvl w:val="0"/>
                <w:numId w:val="106"/>
              </w:numPr>
              <w:suppressAutoHyphens w:val="0"/>
              <w:autoSpaceDN/>
              <w:spacing w:after="120" w:line="360" w:lineRule="auto"/>
              <w:jc w:val="center"/>
              <w:textAlignment w:val="auto"/>
            </w:pPr>
          </w:p>
        </w:tc>
        <w:tc>
          <w:tcPr>
            <w:tcW w:w="1676" w:type="dxa"/>
            <w:vAlign w:val="center"/>
          </w:tcPr>
          <w:p w14:paraId="1D932686" w14:textId="77777777" w:rsidR="009D3DD7" w:rsidRPr="00635301" w:rsidRDefault="009D3DD7" w:rsidP="00B25E1D">
            <w:pPr>
              <w:spacing w:after="120" w:line="360" w:lineRule="auto"/>
            </w:pPr>
          </w:p>
        </w:tc>
        <w:tc>
          <w:tcPr>
            <w:tcW w:w="1553" w:type="dxa"/>
            <w:vAlign w:val="center"/>
          </w:tcPr>
          <w:p w14:paraId="3139B002" w14:textId="77777777" w:rsidR="009D3DD7" w:rsidRPr="00635301" w:rsidRDefault="009D3DD7" w:rsidP="00B25E1D">
            <w:pPr>
              <w:spacing w:after="120" w:line="360" w:lineRule="auto"/>
            </w:pPr>
          </w:p>
        </w:tc>
        <w:tc>
          <w:tcPr>
            <w:tcW w:w="1677" w:type="dxa"/>
            <w:vAlign w:val="center"/>
          </w:tcPr>
          <w:p w14:paraId="0D220197" w14:textId="77777777" w:rsidR="009D3DD7" w:rsidRPr="00635301" w:rsidRDefault="009D3DD7" w:rsidP="00B25E1D">
            <w:pPr>
              <w:spacing w:after="120" w:line="360" w:lineRule="auto"/>
            </w:pPr>
          </w:p>
        </w:tc>
        <w:tc>
          <w:tcPr>
            <w:tcW w:w="1139" w:type="dxa"/>
          </w:tcPr>
          <w:p w14:paraId="6CA3AE8E" w14:textId="77777777" w:rsidR="009D3DD7" w:rsidRPr="00635301" w:rsidRDefault="009D3DD7" w:rsidP="00B25E1D">
            <w:pPr>
              <w:spacing w:after="120" w:line="360" w:lineRule="auto"/>
            </w:pPr>
          </w:p>
        </w:tc>
        <w:tc>
          <w:tcPr>
            <w:tcW w:w="1132" w:type="dxa"/>
          </w:tcPr>
          <w:p w14:paraId="5E6C8056" w14:textId="77777777" w:rsidR="009D3DD7" w:rsidRPr="00635301" w:rsidRDefault="009D3DD7" w:rsidP="00B25E1D">
            <w:pPr>
              <w:spacing w:after="120" w:line="360" w:lineRule="auto"/>
            </w:pPr>
          </w:p>
        </w:tc>
        <w:tc>
          <w:tcPr>
            <w:tcW w:w="1248" w:type="dxa"/>
            <w:vAlign w:val="center"/>
          </w:tcPr>
          <w:p w14:paraId="03843BBD" w14:textId="77777777" w:rsidR="009D3DD7" w:rsidRPr="00635301" w:rsidRDefault="009D3DD7" w:rsidP="00B25E1D">
            <w:pPr>
              <w:spacing w:after="120" w:line="360" w:lineRule="auto"/>
            </w:pPr>
          </w:p>
        </w:tc>
        <w:tc>
          <w:tcPr>
            <w:tcW w:w="1346" w:type="dxa"/>
          </w:tcPr>
          <w:p w14:paraId="02F462A2" w14:textId="77777777" w:rsidR="009D3DD7" w:rsidRPr="00635301" w:rsidRDefault="009D3DD7" w:rsidP="00B25E1D">
            <w:pPr>
              <w:spacing w:after="120" w:line="360" w:lineRule="auto"/>
            </w:pPr>
          </w:p>
        </w:tc>
      </w:tr>
      <w:tr w:rsidR="009D3DD7" w:rsidRPr="00635301" w14:paraId="2818FA38" w14:textId="77777777" w:rsidTr="00B25E1D">
        <w:trPr>
          <w:cantSplit/>
          <w:trHeight w:val="400"/>
          <w:jc w:val="center"/>
        </w:trPr>
        <w:tc>
          <w:tcPr>
            <w:tcW w:w="642" w:type="dxa"/>
            <w:vAlign w:val="center"/>
          </w:tcPr>
          <w:p w14:paraId="506C315D" w14:textId="77777777" w:rsidR="009D3DD7" w:rsidRPr="00635301" w:rsidRDefault="009D3DD7" w:rsidP="004541C3">
            <w:pPr>
              <w:numPr>
                <w:ilvl w:val="0"/>
                <w:numId w:val="106"/>
              </w:numPr>
              <w:suppressAutoHyphens w:val="0"/>
              <w:autoSpaceDN/>
              <w:spacing w:after="120" w:line="360" w:lineRule="auto"/>
              <w:jc w:val="center"/>
              <w:textAlignment w:val="auto"/>
            </w:pPr>
          </w:p>
        </w:tc>
        <w:tc>
          <w:tcPr>
            <w:tcW w:w="1676" w:type="dxa"/>
            <w:vAlign w:val="center"/>
          </w:tcPr>
          <w:p w14:paraId="61AE9247" w14:textId="77777777" w:rsidR="009D3DD7" w:rsidRPr="00635301" w:rsidRDefault="009D3DD7" w:rsidP="00B25E1D">
            <w:pPr>
              <w:spacing w:after="120" w:line="360" w:lineRule="auto"/>
            </w:pPr>
          </w:p>
        </w:tc>
        <w:tc>
          <w:tcPr>
            <w:tcW w:w="1553" w:type="dxa"/>
            <w:vAlign w:val="center"/>
          </w:tcPr>
          <w:p w14:paraId="012E914D" w14:textId="77777777" w:rsidR="009D3DD7" w:rsidRPr="00635301" w:rsidRDefault="009D3DD7" w:rsidP="00B25E1D">
            <w:pPr>
              <w:spacing w:after="120" w:line="360" w:lineRule="auto"/>
            </w:pPr>
          </w:p>
        </w:tc>
        <w:tc>
          <w:tcPr>
            <w:tcW w:w="1677" w:type="dxa"/>
            <w:vAlign w:val="center"/>
          </w:tcPr>
          <w:p w14:paraId="7288F2D6" w14:textId="77777777" w:rsidR="009D3DD7" w:rsidRPr="00635301" w:rsidRDefault="009D3DD7" w:rsidP="00B25E1D">
            <w:pPr>
              <w:spacing w:after="120" w:line="360" w:lineRule="auto"/>
            </w:pPr>
          </w:p>
        </w:tc>
        <w:tc>
          <w:tcPr>
            <w:tcW w:w="1139" w:type="dxa"/>
          </w:tcPr>
          <w:p w14:paraId="0AD900F8" w14:textId="77777777" w:rsidR="009D3DD7" w:rsidRPr="00635301" w:rsidRDefault="009D3DD7" w:rsidP="00B25E1D">
            <w:pPr>
              <w:spacing w:after="120" w:line="360" w:lineRule="auto"/>
            </w:pPr>
          </w:p>
        </w:tc>
        <w:tc>
          <w:tcPr>
            <w:tcW w:w="1132" w:type="dxa"/>
          </w:tcPr>
          <w:p w14:paraId="4206E776" w14:textId="77777777" w:rsidR="009D3DD7" w:rsidRPr="00635301" w:rsidRDefault="009D3DD7" w:rsidP="00B25E1D">
            <w:pPr>
              <w:spacing w:after="120" w:line="360" w:lineRule="auto"/>
            </w:pPr>
          </w:p>
        </w:tc>
        <w:tc>
          <w:tcPr>
            <w:tcW w:w="1248" w:type="dxa"/>
            <w:vAlign w:val="center"/>
          </w:tcPr>
          <w:p w14:paraId="1DEA6AA4" w14:textId="77777777" w:rsidR="009D3DD7" w:rsidRPr="00635301" w:rsidRDefault="009D3DD7" w:rsidP="00B25E1D">
            <w:pPr>
              <w:spacing w:after="120" w:line="360" w:lineRule="auto"/>
            </w:pPr>
          </w:p>
        </w:tc>
        <w:tc>
          <w:tcPr>
            <w:tcW w:w="1346" w:type="dxa"/>
          </w:tcPr>
          <w:p w14:paraId="4509E813" w14:textId="77777777" w:rsidR="009D3DD7" w:rsidRPr="00635301" w:rsidRDefault="009D3DD7" w:rsidP="00B25E1D">
            <w:pPr>
              <w:spacing w:after="120" w:line="360" w:lineRule="auto"/>
            </w:pPr>
          </w:p>
        </w:tc>
      </w:tr>
      <w:tr w:rsidR="009D3DD7" w:rsidRPr="00635301" w14:paraId="3ED8FC1F" w14:textId="77777777" w:rsidTr="00B25E1D">
        <w:trPr>
          <w:cantSplit/>
          <w:trHeight w:val="400"/>
          <w:jc w:val="center"/>
        </w:trPr>
        <w:tc>
          <w:tcPr>
            <w:tcW w:w="642" w:type="dxa"/>
            <w:vAlign w:val="center"/>
          </w:tcPr>
          <w:p w14:paraId="6143FD99" w14:textId="77777777" w:rsidR="009D3DD7" w:rsidRPr="00635301" w:rsidRDefault="009D3DD7" w:rsidP="004541C3">
            <w:pPr>
              <w:numPr>
                <w:ilvl w:val="0"/>
                <w:numId w:val="106"/>
              </w:numPr>
              <w:suppressAutoHyphens w:val="0"/>
              <w:autoSpaceDN/>
              <w:spacing w:after="120" w:line="360" w:lineRule="auto"/>
              <w:jc w:val="center"/>
              <w:textAlignment w:val="auto"/>
            </w:pPr>
          </w:p>
        </w:tc>
        <w:tc>
          <w:tcPr>
            <w:tcW w:w="1676" w:type="dxa"/>
            <w:vAlign w:val="center"/>
          </w:tcPr>
          <w:p w14:paraId="0864CCD3" w14:textId="77777777" w:rsidR="009D3DD7" w:rsidRPr="00635301" w:rsidRDefault="009D3DD7" w:rsidP="00B25E1D">
            <w:pPr>
              <w:spacing w:after="120" w:line="360" w:lineRule="auto"/>
            </w:pPr>
          </w:p>
        </w:tc>
        <w:tc>
          <w:tcPr>
            <w:tcW w:w="1553" w:type="dxa"/>
            <w:vAlign w:val="center"/>
          </w:tcPr>
          <w:p w14:paraId="1E125FE5" w14:textId="77777777" w:rsidR="009D3DD7" w:rsidRPr="00635301" w:rsidRDefault="009D3DD7" w:rsidP="00B25E1D">
            <w:pPr>
              <w:spacing w:after="120" w:line="360" w:lineRule="auto"/>
            </w:pPr>
          </w:p>
        </w:tc>
        <w:tc>
          <w:tcPr>
            <w:tcW w:w="1677" w:type="dxa"/>
            <w:vAlign w:val="center"/>
          </w:tcPr>
          <w:p w14:paraId="41F5923B" w14:textId="77777777" w:rsidR="009D3DD7" w:rsidRPr="00635301" w:rsidRDefault="009D3DD7" w:rsidP="00B25E1D">
            <w:pPr>
              <w:spacing w:after="120" w:line="360" w:lineRule="auto"/>
            </w:pPr>
          </w:p>
        </w:tc>
        <w:tc>
          <w:tcPr>
            <w:tcW w:w="1139" w:type="dxa"/>
          </w:tcPr>
          <w:p w14:paraId="04F7CA90" w14:textId="77777777" w:rsidR="009D3DD7" w:rsidRPr="00635301" w:rsidRDefault="009D3DD7" w:rsidP="00B25E1D">
            <w:pPr>
              <w:spacing w:after="120" w:line="360" w:lineRule="auto"/>
            </w:pPr>
          </w:p>
        </w:tc>
        <w:tc>
          <w:tcPr>
            <w:tcW w:w="1132" w:type="dxa"/>
          </w:tcPr>
          <w:p w14:paraId="3122A3B8" w14:textId="77777777" w:rsidR="009D3DD7" w:rsidRPr="00635301" w:rsidRDefault="009D3DD7" w:rsidP="00B25E1D">
            <w:pPr>
              <w:spacing w:after="120" w:line="360" w:lineRule="auto"/>
            </w:pPr>
          </w:p>
        </w:tc>
        <w:tc>
          <w:tcPr>
            <w:tcW w:w="1248" w:type="dxa"/>
            <w:vAlign w:val="center"/>
          </w:tcPr>
          <w:p w14:paraId="18EFA688" w14:textId="77777777" w:rsidR="009D3DD7" w:rsidRPr="00635301" w:rsidRDefault="009D3DD7" w:rsidP="00B25E1D">
            <w:pPr>
              <w:spacing w:after="120" w:line="360" w:lineRule="auto"/>
            </w:pPr>
          </w:p>
        </w:tc>
        <w:tc>
          <w:tcPr>
            <w:tcW w:w="1346" w:type="dxa"/>
          </w:tcPr>
          <w:p w14:paraId="3CD47D55" w14:textId="77777777" w:rsidR="009D3DD7" w:rsidRPr="00635301" w:rsidRDefault="009D3DD7" w:rsidP="00B25E1D">
            <w:pPr>
              <w:spacing w:after="120" w:line="360" w:lineRule="auto"/>
            </w:pPr>
          </w:p>
        </w:tc>
      </w:tr>
    </w:tbl>
    <w:p w14:paraId="254D0DBA" w14:textId="77777777" w:rsidR="009D3DD7" w:rsidRPr="00635301" w:rsidRDefault="009D3DD7" w:rsidP="009D3DD7">
      <w:pPr>
        <w:widowControl w:val="0"/>
        <w:autoSpaceDE w:val="0"/>
        <w:spacing w:line="360" w:lineRule="auto"/>
        <w:jc w:val="both"/>
        <w:rPr>
          <w:lang w:val="en-GB"/>
        </w:rPr>
      </w:pPr>
    </w:p>
    <w:p w14:paraId="6341FFC5" w14:textId="08C26E17" w:rsidR="000D276F" w:rsidRDefault="009D3DD7" w:rsidP="000D276F">
      <w:pPr>
        <w:spacing w:after="120" w:line="360" w:lineRule="auto"/>
        <w:jc w:val="center"/>
        <w:rPr>
          <w:lang w:val="en-GB"/>
        </w:rPr>
      </w:pPr>
      <w:r w:rsidRPr="00635301">
        <w:rPr>
          <w:b/>
          <w:u w:val="single"/>
          <w:lang w:val="en-GB"/>
        </w:rPr>
        <w:t>Members of the Tenders Board:</w:t>
      </w:r>
      <w:r w:rsidRPr="00635301">
        <w:rPr>
          <w:lang w:val="en-GB"/>
        </w:rPr>
        <w:t>Name</w:t>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p>
    <w:p w14:paraId="5E8AF076" w14:textId="79CDB267" w:rsidR="009D3DD7" w:rsidRPr="000D276F" w:rsidRDefault="009D3DD7" w:rsidP="000D276F">
      <w:pPr>
        <w:spacing w:after="120" w:line="360" w:lineRule="auto"/>
        <w:jc w:val="center"/>
        <w:rPr>
          <w:b/>
          <w:u w:val="single"/>
          <w:lang w:val="en-GB"/>
        </w:rPr>
      </w:pPr>
      <w:r w:rsidRPr="00635301">
        <w:rPr>
          <w:lang w:val="en-GB"/>
        </w:rPr>
        <w:tab/>
        <w:t>Position</w:t>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t>Signature</w:t>
      </w:r>
    </w:p>
    <w:p w14:paraId="1337BA35" w14:textId="77777777" w:rsidR="009D3DD7" w:rsidRPr="00635301" w:rsidRDefault="009D3DD7" w:rsidP="009D3DD7">
      <w:pPr>
        <w:spacing w:before="240" w:after="240"/>
        <w:ind w:left="1416" w:firstLine="708"/>
        <w:jc w:val="both"/>
        <w:rPr>
          <w:lang w:val="en-GB"/>
        </w:rPr>
      </w:pPr>
    </w:p>
    <w:p w14:paraId="5BEF46D6" w14:textId="77777777" w:rsidR="009D3DD7" w:rsidRPr="00635301" w:rsidRDefault="009D3DD7" w:rsidP="009D3DD7">
      <w:pPr>
        <w:spacing w:before="240" w:after="240"/>
        <w:ind w:left="1416" w:firstLine="708"/>
        <w:jc w:val="both"/>
        <w:rPr>
          <w:b/>
          <w:lang w:val="en-GB"/>
        </w:rPr>
      </w:pPr>
    </w:p>
    <w:p w14:paraId="057D79CE" w14:textId="77777777" w:rsidR="009D3DD7" w:rsidRPr="00635301" w:rsidRDefault="009D3DD7" w:rsidP="009D3DD7">
      <w:pPr>
        <w:spacing w:line="360" w:lineRule="auto"/>
        <w:rPr>
          <w:b/>
          <w:caps/>
          <w:w w:val="90"/>
          <w:sz w:val="36"/>
          <w:szCs w:val="60"/>
          <w:lang w:val="en-GB"/>
        </w:rPr>
      </w:pPr>
      <w:bookmarkStart w:id="134" w:name="_Toc157786361"/>
      <w:bookmarkStart w:id="135" w:name="_Hlk158728991"/>
    </w:p>
    <w:p w14:paraId="39B68331" w14:textId="77777777" w:rsidR="009D3DD7" w:rsidRPr="00635301" w:rsidRDefault="009D3DD7" w:rsidP="009D3DD7">
      <w:pPr>
        <w:spacing w:line="360" w:lineRule="auto"/>
        <w:ind w:left="1844"/>
        <w:jc w:val="center"/>
        <w:rPr>
          <w:b/>
          <w:caps/>
          <w:w w:val="90"/>
          <w:sz w:val="36"/>
          <w:szCs w:val="60"/>
          <w:lang w:val="en-GB"/>
        </w:rPr>
      </w:pPr>
    </w:p>
    <w:p w14:paraId="29D3C0D9" w14:textId="77777777" w:rsidR="009D3DD7" w:rsidRPr="00635301" w:rsidRDefault="009D3DD7" w:rsidP="009D3DD7">
      <w:pPr>
        <w:spacing w:line="360" w:lineRule="auto"/>
        <w:ind w:left="1844"/>
        <w:jc w:val="center"/>
        <w:rPr>
          <w:b/>
          <w:caps/>
          <w:w w:val="90"/>
          <w:sz w:val="36"/>
          <w:szCs w:val="60"/>
          <w:lang w:val="en-GB"/>
        </w:rPr>
      </w:pPr>
    </w:p>
    <w:p w14:paraId="3B9A1AB3" w14:textId="77777777" w:rsidR="009D3DD7" w:rsidRPr="00635301" w:rsidRDefault="009D3DD7" w:rsidP="009D3DD7">
      <w:pPr>
        <w:spacing w:line="360" w:lineRule="auto"/>
        <w:ind w:left="1844"/>
        <w:jc w:val="center"/>
        <w:rPr>
          <w:b/>
          <w:caps/>
          <w:w w:val="90"/>
          <w:sz w:val="36"/>
          <w:szCs w:val="60"/>
          <w:lang w:val="en-GB"/>
        </w:rPr>
      </w:pPr>
    </w:p>
    <w:p w14:paraId="21FF2503" w14:textId="77777777" w:rsidR="009D3DD7" w:rsidRPr="00635301" w:rsidRDefault="009D3DD7" w:rsidP="009D3DD7">
      <w:pPr>
        <w:spacing w:line="360" w:lineRule="auto"/>
        <w:ind w:left="1844"/>
        <w:jc w:val="center"/>
        <w:rPr>
          <w:b/>
          <w:caps/>
          <w:w w:val="90"/>
          <w:sz w:val="36"/>
          <w:szCs w:val="60"/>
          <w:lang w:val="en-GB"/>
        </w:rPr>
      </w:pPr>
    </w:p>
    <w:p w14:paraId="543BB1B7" w14:textId="5A120E19" w:rsidR="009D3DD7" w:rsidRPr="00635301" w:rsidRDefault="009D3DD7" w:rsidP="009D3DD7">
      <w:pPr>
        <w:spacing w:line="360" w:lineRule="auto"/>
        <w:rPr>
          <w:b/>
          <w:caps/>
          <w:w w:val="90"/>
          <w:sz w:val="36"/>
          <w:szCs w:val="60"/>
          <w:lang w:val="en-GB"/>
        </w:rPr>
      </w:pPr>
    </w:p>
    <w:p w14:paraId="01B3AF4D" w14:textId="3FC65B4B" w:rsidR="009D3DD7" w:rsidRPr="00635301" w:rsidRDefault="009D3DD7" w:rsidP="009D3DD7">
      <w:pPr>
        <w:spacing w:line="360" w:lineRule="auto"/>
        <w:rPr>
          <w:b/>
          <w:caps/>
          <w:w w:val="90"/>
          <w:sz w:val="36"/>
          <w:szCs w:val="60"/>
          <w:lang w:val="en-GB"/>
        </w:rPr>
      </w:pPr>
    </w:p>
    <w:p w14:paraId="37A92350" w14:textId="12AD249D" w:rsidR="009D3DD7" w:rsidRPr="00635301" w:rsidRDefault="009D3DD7" w:rsidP="009D3DD7">
      <w:pPr>
        <w:spacing w:line="360" w:lineRule="auto"/>
        <w:rPr>
          <w:b/>
          <w:caps/>
          <w:w w:val="90"/>
          <w:sz w:val="36"/>
          <w:szCs w:val="60"/>
          <w:lang w:val="en-GB"/>
        </w:rPr>
      </w:pPr>
    </w:p>
    <w:p w14:paraId="176266DE" w14:textId="77777777" w:rsidR="009D3DD7" w:rsidRPr="004D24DC" w:rsidRDefault="009D3DD7" w:rsidP="009D3DD7">
      <w:pPr>
        <w:spacing w:line="360" w:lineRule="auto"/>
        <w:rPr>
          <w:b/>
          <w:caps/>
          <w:w w:val="90"/>
          <w:sz w:val="36"/>
          <w:szCs w:val="60"/>
          <w:lang w:val="en-GB"/>
        </w:rPr>
      </w:pPr>
    </w:p>
    <w:p w14:paraId="111D9A37" w14:textId="167D63BB" w:rsidR="009D3DD7" w:rsidRPr="004D24DC" w:rsidRDefault="009D3DD7" w:rsidP="009D3DD7">
      <w:pPr>
        <w:spacing w:line="360" w:lineRule="auto"/>
        <w:ind w:left="1844"/>
        <w:jc w:val="center"/>
        <w:rPr>
          <w:b/>
          <w:caps/>
          <w:w w:val="90"/>
          <w:sz w:val="44"/>
          <w:szCs w:val="60"/>
          <w:lang w:val="en-GB"/>
        </w:rPr>
      </w:pPr>
      <w:r w:rsidRPr="004D24DC">
        <w:rPr>
          <w:b/>
          <w:caps/>
          <w:w w:val="90"/>
          <w:sz w:val="44"/>
          <w:szCs w:val="60"/>
          <w:lang w:val="en-GB"/>
        </w:rPr>
        <w:t xml:space="preserve">DOCUMENT  </w:t>
      </w:r>
      <w:r w:rsidR="004D24DC" w:rsidRPr="004D24DC">
        <w:rPr>
          <w:b/>
          <w:caps/>
          <w:w w:val="90"/>
          <w:sz w:val="44"/>
          <w:szCs w:val="60"/>
          <w:lang w:val="en-GB"/>
        </w:rPr>
        <w:t xml:space="preserve">No. </w:t>
      </w:r>
      <w:r w:rsidRPr="004D24DC">
        <w:rPr>
          <w:b/>
          <w:caps/>
          <w:w w:val="90"/>
          <w:sz w:val="44"/>
          <w:szCs w:val="60"/>
          <w:lang w:val="en-GB"/>
        </w:rPr>
        <w:t xml:space="preserve">10: </w:t>
      </w:r>
      <w:bookmarkEnd w:id="134"/>
    </w:p>
    <w:p w14:paraId="37B1F690" w14:textId="77777777" w:rsidR="009D3DD7" w:rsidRPr="004D24DC" w:rsidRDefault="009D3DD7" w:rsidP="009D3DD7">
      <w:pPr>
        <w:spacing w:line="360" w:lineRule="auto"/>
        <w:ind w:left="1844"/>
        <w:jc w:val="center"/>
        <w:rPr>
          <w:b/>
          <w:caps/>
          <w:w w:val="90"/>
          <w:sz w:val="44"/>
          <w:szCs w:val="60"/>
          <w:lang w:val="en-GB"/>
        </w:rPr>
      </w:pPr>
      <w:r w:rsidRPr="004D24DC">
        <w:rPr>
          <w:b/>
          <w:iCs/>
          <w:caps/>
          <w:w w:val="90"/>
          <w:sz w:val="44"/>
          <w:szCs w:val="60"/>
          <w:lang w:val="en-GB"/>
        </w:rPr>
        <w:t>FORMS AND MODEL DOCUMENTS TO BE USED BY BIDDERS</w:t>
      </w:r>
    </w:p>
    <w:bookmarkEnd w:id="135"/>
    <w:p w14:paraId="414CD033" w14:textId="77777777" w:rsidR="009D3DD7" w:rsidRPr="00635301" w:rsidRDefault="009D3DD7" w:rsidP="009D3DD7">
      <w:pPr>
        <w:suppressAutoHyphens w:val="0"/>
        <w:autoSpaceDN/>
        <w:spacing w:after="120" w:line="360" w:lineRule="auto"/>
        <w:textAlignment w:val="auto"/>
        <w:rPr>
          <w:sz w:val="20"/>
          <w:szCs w:val="20"/>
          <w:lang w:val="en-GB"/>
        </w:rPr>
      </w:pPr>
    </w:p>
    <w:p w14:paraId="3ADBFEDB" w14:textId="77777777" w:rsidR="009D3DD7" w:rsidRPr="00635301" w:rsidRDefault="009D3DD7" w:rsidP="009D3DD7">
      <w:pPr>
        <w:spacing w:after="120" w:line="360" w:lineRule="auto"/>
        <w:jc w:val="both"/>
        <w:rPr>
          <w:w w:val="90"/>
          <w:sz w:val="60"/>
          <w:szCs w:val="60"/>
          <w:lang w:val="en-GB"/>
        </w:rPr>
      </w:pPr>
    </w:p>
    <w:p w14:paraId="2675B60F" w14:textId="77777777" w:rsidR="009D3DD7" w:rsidRDefault="009D3DD7" w:rsidP="009D3DD7">
      <w:pPr>
        <w:spacing w:after="120" w:line="360" w:lineRule="auto"/>
        <w:jc w:val="both"/>
        <w:rPr>
          <w:w w:val="90"/>
          <w:sz w:val="60"/>
          <w:szCs w:val="60"/>
          <w:lang w:val="en-GB"/>
        </w:rPr>
      </w:pPr>
    </w:p>
    <w:p w14:paraId="01C87A56" w14:textId="77777777" w:rsidR="004D24DC" w:rsidRDefault="004D24DC" w:rsidP="009D3DD7">
      <w:pPr>
        <w:spacing w:after="120" w:line="360" w:lineRule="auto"/>
        <w:jc w:val="both"/>
        <w:rPr>
          <w:w w:val="90"/>
          <w:sz w:val="60"/>
          <w:szCs w:val="60"/>
          <w:lang w:val="en-GB"/>
        </w:rPr>
      </w:pPr>
    </w:p>
    <w:p w14:paraId="2B602CFB" w14:textId="77777777" w:rsidR="004D24DC" w:rsidRDefault="004D24DC" w:rsidP="009D3DD7">
      <w:pPr>
        <w:widowControl w:val="0"/>
        <w:autoSpaceDE w:val="0"/>
        <w:ind w:right="-20"/>
        <w:jc w:val="both"/>
        <w:rPr>
          <w:w w:val="90"/>
          <w:sz w:val="60"/>
          <w:szCs w:val="60"/>
          <w:lang w:val="en-GB"/>
        </w:rPr>
      </w:pPr>
    </w:p>
    <w:p w14:paraId="07F0678E" w14:textId="1BE285DC" w:rsidR="009D3DD7" w:rsidRPr="00635301" w:rsidRDefault="009D3DD7" w:rsidP="009D3DD7">
      <w:pPr>
        <w:widowControl w:val="0"/>
        <w:autoSpaceDE w:val="0"/>
        <w:ind w:right="-20"/>
        <w:jc w:val="both"/>
        <w:rPr>
          <w:color w:val="000000" w:themeColor="text1"/>
          <w:lang w:val="en-GB"/>
        </w:rPr>
      </w:pPr>
      <w:r w:rsidRPr="00635301">
        <w:rPr>
          <w:b/>
          <w:bCs/>
          <w:color w:val="000000" w:themeColor="text1"/>
          <w:position w:val="1"/>
          <w:lang w:val="en-GB"/>
        </w:rPr>
        <w:t xml:space="preserve">Note </w:t>
      </w:r>
      <w:r w:rsidR="004D24DC">
        <w:rPr>
          <w:b/>
          <w:bCs/>
          <w:color w:val="000000" w:themeColor="text1"/>
          <w:position w:val="1"/>
          <w:lang w:val="en-GB"/>
        </w:rPr>
        <w:t>relating to</w:t>
      </w:r>
      <w:r w:rsidRPr="00635301">
        <w:rPr>
          <w:b/>
          <w:bCs/>
          <w:color w:val="000000" w:themeColor="text1"/>
          <w:position w:val="1"/>
          <w:lang w:val="en-GB"/>
        </w:rPr>
        <w:t xml:space="preserve"> the model of documents to be used</w:t>
      </w:r>
    </w:p>
    <w:p w14:paraId="2CC16491" w14:textId="77777777" w:rsidR="009D3DD7" w:rsidRPr="00635301" w:rsidRDefault="009D3DD7" w:rsidP="009D3DD7">
      <w:pPr>
        <w:widowControl w:val="0"/>
        <w:autoSpaceDE w:val="0"/>
        <w:spacing w:before="5"/>
        <w:ind w:right="-20"/>
        <w:jc w:val="both"/>
        <w:rPr>
          <w:color w:val="000000" w:themeColor="text1"/>
          <w:lang w:val="en-GB"/>
        </w:rPr>
      </w:pPr>
    </w:p>
    <w:p w14:paraId="123BC813" w14:textId="77777777" w:rsidR="009D3DD7" w:rsidRPr="00635301" w:rsidRDefault="009D3DD7" w:rsidP="009D3DD7">
      <w:pPr>
        <w:widowControl w:val="0"/>
        <w:autoSpaceDE w:val="0"/>
        <w:ind w:right="-20"/>
        <w:jc w:val="both"/>
        <w:rPr>
          <w:color w:val="000000" w:themeColor="text1"/>
          <w:lang w:val="en-GB"/>
        </w:rPr>
      </w:pPr>
    </w:p>
    <w:p w14:paraId="1A7739A0" w14:textId="77777777" w:rsidR="009D3DD7" w:rsidRPr="00635301" w:rsidRDefault="009D3DD7" w:rsidP="009D3DD7">
      <w:pPr>
        <w:widowControl w:val="0"/>
        <w:autoSpaceDE w:val="0"/>
        <w:spacing w:line="360" w:lineRule="auto"/>
        <w:ind w:right="-20"/>
        <w:jc w:val="both"/>
        <w:rPr>
          <w:color w:val="000000" w:themeColor="text1"/>
          <w:lang w:val="en-GB"/>
        </w:rPr>
      </w:pPr>
      <w:r w:rsidRPr="00635301">
        <w:rPr>
          <w:color w:val="000000" w:themeColor="text1"/>
          <w:lang w:val="en-GB"/>
        </w:rPr>
        <w:t xml:space="preserve">The Bidder shall complete and present in his offer, the tender Model in accordance with the provisions contained in the Call for applications File. </w:t>
      </w:r>
    </w:p>
    <w:p w14:paraId="6AEA75DB" w14:textId="77777777" w:rsidR="009D3DD7" w:rsidRPr="00635301" w:rsidRDefault="009D3DD7" w:rsidP="009D3DD7">
      <w:pPr>
        <w:widowControl w:val="0"/>
        <w:autoSpaceDE w:val="0"/>
        <w:spacing w:line="360" w:lineRule="auto"/>
        <w:ind w:right="-20"/>
        <w:jc w:val="both"/>
        <w:rPr>
          <w:color w:val="000000" w:themeColor="text1"/>
          <w:lang w:val="en-GB"/>
        </w:rPr>
      </w:pPr>
      <w:r w:rsidRPr="00635301">
        <w:rPr>
          <w:color w:val="000000" w:themeColor="text1"/>
          <w:lang w:val="en-GB"/>
        </w:rPr>
        <w:t xml:space="preserve">He shall provide a bid bond using the template presented in this </w:t>
      </w:r>
      <w:r w:rsidRPr="00635301">
        <w:rPr>
          <w:color w:val="000000" w:themeColor="text1"/>
          <w:spacing w:val="3"/>
          <w:lang w:val="en-GB"/>
        </w:rPr>
        <w:t>document</w:t>
      </w:r>
      <w:r w:rsidRPr="00635301">
        <w:rPr>
          <w:color w:val="000000" w:themeColor="text1"/>
          <w:lang w:val="en-GB"/>
        </w:rPr>
        <w:t>. The draft contract shall include all corrections or modifications made to the accepted offer resulting from the correction of errors, in accordance with Article 30.2 of the GRIT, from the updating of the price in application, where necessary, of Article 11.4 of the GRIT due to the duration of the evaluation of offers, the choice of an alternative offer, the acceptance of variations deemed acceptable or any other mutually acceptable modification permitted by the Call for applications file, such as a change in key personnel, subcontractor, service execution program, etc.</w:t>
      </w:r>
    </w:p>
    <w:p w14:paraId="3FB83E61" w14:textId="77777777" w:rsidR="009D3DD7" w:rsidRPr="00635301" w:rsidRDefault="009D3DD7" w:rsidP="009D3DD7">
      <w:pPr>
        <w:widowControl w:val="0"/>
        <w:autoSpaceDE w:val="0"/>
        <w:spacing w:line="360" w:lineRule="auto"/>
        <w:ind w:right="-20"/>
        <w:jc w:val="both"/>
        <w:rPr>
          <w:color w:val="000000" w:themeColor="text1"/>
          <w:lang w:val="en-GB"/>
        </w:rPr>
      </w:pPr>
    </w:p>
    <w:p w14:paraId="1A3DF7C4" w14:textId="77777777" w:rsidR="009D3DD7" w:rsidRPr="00635301" w:rsidRDefault="009D3DD7" w:rsidP="009D3DD7">
      <w:pPr>
        <w:widowControl w:val="0"/>
        <w:autoSpaceDE w:val="0"/>
        <w:spacing w:line="360" w:lineRule="auto"/>
        <w:ind w:right="-20"/>
        <w:jc w:val="both"/>
        <w:rPr>
          <w:color w:val="000000" w:themeColor="text1"/>
          <w:lang w:val="en-GB"/>
        </w:rPr>
      </w:pPr>
      <w:r w:rsidRPr="00635301">
        <w:rPr>
          <w:color w:val="000000" w:themeColor="text1"/>
          <w:lang w:val="en-GB"/>
        </w:rPr>
        <w:t xml:space="preserve">The Final Bond and Start-Up Advance Bond models should not be completed at the time of bid preparation. Only the successful Bidder shall be asked to provide the Final Bond and the Start-Up Advance Bond, if applicable, in accordance with the template presented in this document. Any failure by the supplier or service provider to fulfill his obligations under this contract constitutes a cause for seizure of the final bond provided that said failure has been established by the Project Manager/Project Owner or Delegated Project Owner. As soon as the said bond is needed, the guarantor is required to comply without any form of procedure. </w:t>
      </w:r>
    </w:p>
    <w:p w14:paraId="5656DC97" w14:textId="77777777" w:rsidR="009D3DD7" w:rsidRPr="00635301" w:rsidRDefault="009D3DD7" w:rsidP="009D3DD7">
      <w:pPr>
        <w:widowControl w:val="0"/>
        <w:autoSpaceDE w:val="0"/>
        <w:ind w:right="-20"/>
        <w:jc w:val="both"/>
        <w:rPr>
          <w:color w:val="000000" w:themeColor="text1"/>
          <w:lang w:val="en-GB"/>
        </w:rPr>
      </w:pPr>
    </w:p>
    <w:p w14:paraId="5D596425" w14:textId="77777777" w:rsidR="009D3DD7" w:rsidRPr="00635301" w:rsidRDefault="009D3DD7" w:rsidP="009D3DD7">
      <w:pPr>
        <w:widowControl w:val="0"/>
        <w:autoSpaceDE w:val="0"/>
        <w:ind w:right="-20"/>
        <w:jc w:val="both"/>
        <w:rPr>
          <w:color w:val="000000" w:themeColor="text1"/>
          <w:lang w:val="en-GB"/>
        </w:rPr>
      </w:pPr>
    </w:p>
    <w:p w14:paraId="4963D0BC" w14:textId="77777777" w:rsidR="009D3DD7" w:rsidRPr="00635301" w:rsidRDefault="009D3DD7" w:rsidP="009D3DD7">
      <w:pPr>
        <w:widowControl w:val="0"/>
        <w:autoSpaceDE w:val="0"/>
        <w:spacing w:line="200" w:lineRule="exact"/>
        <w:jc w:val="both"/>
        <w:rPr>
          <w:color w:val="000000" w:themeColor="text1"/>
          <w:lang w:val="en-GB"/>
        </w:rPr>
      </w:pPr>
    </w:p>
    <w:p w14:paraId="154B885A" w14:textId="77777777" w:rsidR="009D3DD7" w:rsidRPr="00635301" w:rsidRDefault="009D3DD7" w:rsidP="009D3DD7">
      <w:pPr>
        <w:widowControl w:val="0"/>
        <w:autoSpaceDE w:val="0"/>
        <w:spacing w:line="200" w:lineRule="exact"/>
        <w:jc w:val="both"/>
        <w:rPr>
          <w:color w:val="000000" w:themeColor="text1"/>
          <w:lang w:val="en-GB"/>
        </w:rPr>
      </w:pPr>
    </w:p>
    <w:p w14:paraId="0DBAA630" w14:textId="77777777" w:rsidR="009D3DD7" w:rsidRPr="00635301" w:rsidRDefault="009D3DD7" w:rsidP="009D3DD7">
      <w:pPr>
        <w:widowControl w:val="0"/>
        <w:autoSpaceDE w:val="0"/>
        <w:spacing w:line="200" w:lineRule="exact"/>
        <w:jc w:val="both"/>
        <w:rPr>
          <w:color w:val="000000" w:themeColor="text1"/>
          <w:lang w:val="en-GB"/>
        </w:rPr>
      </w:pPr>
    </w:p>
    <w:p w14:paraId="4C862979" w14:textId="77777777" w:rsidR="009D3DD7" w:rsidRPr="00635301" w:rsidRDefault="009D3DD7" w:rsidP="009D3DD7">
      <w:pPr>
        <w:widowControl w:val="0"/>
        <w:autoSpaceDE w:val="0"/>
        <w:spacing w:line="200" w:lineRule="exact"/>
        <w:jc w:val="both"/>
        <w:rPr>
          <w:color w:val="000000" w:themeColor="text1"/>
          <w:lang w:val="en-GB"/>
        </w:rPr>
      </w:pPr>
    </w:p>
    <w:p w14:paraId="51F1DCF9" w14:textId="77777777" w:rsidR="009D3DD7" w:rsidRPr="00635301" w:rsidRDefault="009D3DD7" w:rsidP="009D3DD7">
      <w:pPr>
        <w:widowControl w:val="0"/>
        <w:autoSpaceDE w:val="0"/>
        <w:spacing w:line="200" w:lineRule="exact"/>
        <w:jc w:val="both"/>
        <w:rPr>
          <w:color w:val="000000" w:themeColor="text1"/>
          <w:lang w:val="en-GB"/>
        </w:rPr>
      </w:pPr>
    </w:p>
    <w:p w14:paraId="46B72A60" w14:textId="77777777" w:rsidR="009D3DD7" w:rsidRPr="00635301" w:rsidRDefault="009D3DD7" w:rsidP="009D3DD7">
      <w:pPr>
        <w:widowControl w:val="0"/>
        <w:autoSpaceDE w:val="0"/>
        <w:spacing w:line="200" w:lineRule="exact"/>
        <w:jc w:val="both"/>
        <w:rPr>
          <w:color w:val="000000" w:themeColor="text1"/>
          <w:lang w:val="en-GB"/>
        </w:rPr>
      </w:pPr>
    </w:p>
    <w:p w14:paraId="7BE1909E" w14:textId="77777777" w:rsidR="009D3DD7" w:rsidRPr="00635301" w:rsidRDefault="009D3DD7" w:rsidP="009D3DD7">
      <w:pPr>
        <w:widowControl w:val="0"/>
        <w:autoSpaceDE w:val="0"/>
        <w:spacing w:line="200" w:lineRule="exact"/>
        <w:jc w:val="both"/>
        <w:rPr>
          <w:color w:val="000000" w:themeColor="text1"/>
          <w:lang w:val="en-GB"/>
        </w:rPr>
      </w:pPr>
    </w:p>
    <w:p w14:paraId="1776053F" w14:textId="77777777" w:rsidR="009D3DD7" w:rsidRPr="00635301" w:rsidRDefault="009D3DD7" w:rsidP="009D3DD7">
      <w:pPr>
        <w:widowControl w:val="0"/>
        <w:autoSpaceDE w:val="0"/>
        <w:spacing w:line="200" w:lineRule="exact"/>
        <w:jc w:val="both"/>
        <w:rPr>
          <w:color w:val="000000" w:themeColor="text1"/>
          <w:lang w:val="en-GB"/>
        </w:rPr>
      </w:pPr>
    </w:p>
    <w:p w14:paraId="25B40181" w14:textId="77777777" w:rsidR="009D3DD7" w:rsidRPr="00635301" w:rsidRDefault="009D3DD7" w:rsidP="009D3DD7">
      <w:pPr>
        <w:widowControl w:val="0"/>
        <w:autoSpaceDE w:val="0"/>
        <w:spacing w:line="200" w:lineRule="exact"/>
        <w:jc w:val="both"/>
        <w:rPr>
          <w:color w:val="000000" w:themeColor="text1"/>
          <w:lang w:val="en-GB"/>
        </w:rPr>
      </w:pPr>
    </w:p>
    <w:p w14:paraId="784F45EA" w14:textId="77777777" w:rsidR="009D3DD7" w:rsidRPr="009B49E3" w:rsidRDefault="009D3DD7" w:rsidP="009D3DD7">
      <w:pPr>
        <w:pageBreakBefore/>
        <w:widowControl w:val="0"/>
        <w:tabs>
          <w:tab w:val="left" w:pos="4111"/>
          <w:tab w:val="center" w:pos="4816"/>
          <w:tab w:val="left" w:pos="7773"/>
        </w:tabs>
        <w:autoSpaceDE w:val="0"/>
        <w:spacing w:line="360" w:lineRule="auto"/>
        <w:jc w:val="both"/>
        <w:rPr>
          <w:sz w:val="48"/>
          <w:lang w:val="en-GB"/>
        </w:rPr>
      </w:pPr>
      <w:r w:rsidRPr="009B49E3">
        <w:rPr>
          <w:b/>
          <w:bCs/>
          <w:sz w:val="48"/>
          <w:lang w:val="en-GB"/>
        </w:rPr>
        <w:lastRenderedPageBreak/>
        <w:t>Table of models</w:t>
      </w:r>
    </w:p>
    <w:p w14:paraId="143A084A" w14:textId="2212CC3A" w:rsidR="009D3DD7" w:rsidRPr="00D5439F" w:rsidRDefault="009D3DD7" w:rsidP="009D3DD7">
      <w:pPr>
        <w:pStyle w:val="ARTICLECCAG"/>
        <w:rPr>
          <w:b w:val="0"/>
          <w:sz w:val="24"/>
        </w:rPr>
      </w:pPr>
      <w:r w:rsidRPr="00D5439F">
        <w:rPr>
          <w:b w:val="0"/>
          <w:spacing w:val="34"/>
          <w:sz w:val="24"/>
        </w:rPr>
        <w:t xml:space="preserve">Appendix No. 1. </w:t>
      </w:r>
      <w:r w:rsidR="00965792" w:rsidRPr="00D5439F">
        <w:rPr>
          <w:b w:val="0"/>
          <w:sz w:val="24"/>
        </w:rPr>
        <w:t>: Declaration of intention to bid</w:t>
      </w:r>
      <w:r w:rsidRPr="00D5439F">
        <w:rPr>
          <w:b w:val="0"/>
          <w:sz w:val="24"/>
        </w:rPr>
        <w:t>………….</w:t>
      </w:r>
      <w:r w:rsidRPr="00D5439F">
        <w:rPr>
          <w:b w:val="0"/>
          <w:spacing w:val="34"/>
          <w:sz w:val="24"/>
        </w:rPr>
        <w:t xml:space="preserve"> </w:t>
      </w:r>
    </w:p>
    <w:p w14:paraId="0CFDCFF7" w14:textId="3F97252A" w:rsidR="00D8199E" w:rsidRPr="00D5439F" w:rsidRDefault="009D3DD7" w:rsidP="009D3DD7">
      <w:pPr>
        <w:pStyle w:val="ARTICLECCAG"/>
        <w:rPr>
          <w:b w:val="0"/>
          <w:sz w:val="24"/>
        </w:rPr>
      </w:pPr>
      <w:r w:rsidRPr="00D5439F">
        <w:rPr>
          <w:b w:val="0"/>
          <w:sz w:val="24"/>
        </w:rPr>
        <w:t xml:space="preserve">Appendix No. </w:t>
      </w:r>
      <w:r w:rsidR="009B49E3" w:rsidRPr="00D5439F">
        <w:rPr>
          <w:b w:val="0"/>
          <w:sz w:val="24"/>
        </w:rPr>
        <w:t>2</w:t>
      </w:r>
      <w:r w:rsidRPr="00D5439F">
        <w:rPr>
          <w:b w:val="0"/>
          <w:sz w:val="24"/>
        </w:rPr>
        <w:t xml:space="preserve">.  Model of bid bond ……………………………………..………................ </w:t>
      </w:r>
    </w:p>
    <w:p w14:paraId="2BDD08FA" w14:textId="69C0473A" w:rsidR="009D3DD7" w:rsidRPr="00D5439F" w:rsidRDefault="009D3DD7" w:rsidP="009D3DD7">
      <w:pPr>
        <w:pStyle w:val="ARTICLECCAG"/>
        <w:rPr>
          <w:b w:val="0"/>
          <w:noProof/>
          <w:sz w:val="24"/>
        </w:rPr>
      </w:pPr>
      <w:r w:rsidRPr="00D5439F">
        <w:rPr>
          <w:b w:val="0"/>
          <w:sz w:val="24"/>
        </w:rPr>
        <w:t xml:space="preserve">Appendix No. </w:t>
      </w:r>
      <w:r w:rsidR="009B49E3" w:rsidRPr="00D5439F">
        <w:rPr>
          <w:b w:val="0"/>
          <w:sz w:val="24"/>
        </w:rPr>
        <w:t>3</w:t>
      </w:r>
      <w:r w:rsidRPr="00D5439F">
        <w:rPr>
          <w:b w:val="0"/>
          <w:sz w:val="24"/>
        </w:rPr>
        <w:t xml:space="preserve">.  Final bond model ………………….……………………………………… </w:t>
      </w:r>
    </w:p>
    <w:p w14:paraId="59AE1A63" w14:textId="18EACD52" w:rsidR="009D3DD7" w:rsidRPr="00D5439F" w:rsidRDefault="009D3DD7" w:rsidP="009D3DD7">
      <w:pPr>
        <w:pStyle w:val="CCAPARTICLE"/>
        <w:rPr>
          <w:rFonts w:ascii="Times New Roman" w:hAnsi="Times New Roman" w:cs="Times New Roman"/>
          <w:b w:val="0"/>
          <w:color w:val="auto"/>
          <w:lang w:val="en-US"/>
        </w:rPr>
      </w:pPr>
      <w:r w:rsidRPr="00D5439F">
        <w:rPr>
          <w:rFonts w:ascii="Times New Roman" w:hAnsi="Times New Roman" w:cs="Times New Roman"/>
          <w:b w:val="0"/>
          <w:color w:val="auto"/>
          <w:lang w:val="en-US"/>
        </w:rPr>
        <w:t xml:space="preserve">Appendix No. </w:t>
      </w:r>
      <w:r w:rsidR="009B49E3" w:rsidRPr="00D5439F">
        <w:rPr>
          <w:rFonts w:ascii="Times New Roman" w:hAnsi="Times New Roman" w:cs="Times New Roman"/>
          <w:b w:val="0"/>
          <w:color w:val="auto"/>
          <w:lang w:val="en-US"/>
        </w:rPr>
        <w:t>4</w:t>
      </w:r>
      <w:r w:rsidRPr="00D5439F">
        <w:rPr>
          <w:rFonts w:ascii="Times New Roman" w:hAnsi="Times New Roman" w:cs="Times New Roman"/>
          <w:b w:val="0"/>
          <w:color w:val="auto"/>
          <w:lang w:val="en-US"/>
        </w:rPr>
        <w:t xml:space="preserve">.  Start-up advance bond model ………………………..……………………………. </w:t>
      </w:r>
    </w:p>
    <w:p w14:paraId="07373151" w14:textId="07AAB994" w:rsidR="009D3DD7" w:rsidRPr="00D5439F" w:rsidRDefault="009D3DD7" w:rsidP="009D3DD7">
      <w:pPr>
        <w:pStyle w:val="CCAPARTICLE"/>
        <w:rPr>
          <w:rFonts w:ascii="Times New Roman" w:hAnsi="Times New Roman" w:cs="Times New Roman"/>
          <w:b w:val="0"/>
          <w:color w:val="auto"/>
          <w:lang w:val="en-US"/>
        </w:rPr>
      </w:pPr>
      <w:r w:rsidRPr="00D5439F">
        <w:rPr>
          <w:rFonts w:ascii="Times New Roman" w:hAnsi="Times New Roman" w:cs="Times New Roman"/>
          <w:b w:val="0"/>
          <w:color w:val="auto"/>
          <w:lang w:val="en-US"/>
        </w:rPr>
        <w:t xml:space="preserve">Appendix No. </w:t>
      </w:r>
      <w:r w:rsidR="009B49E3" w:rsidRPr="00D5439F">
        <w:rPr>
          <w:rFonts w:ascii="Times New Roman" w:hAnsi="Times New Roman" w:cs="Times New Roman"/>
          <w:b w:val="0"/>
          <w:color w:val="auto"/>
          <w:lang w:val="en-US"/>
        </w:rPr>
        <w:t>5</w:t>
      </w:r>
      <w:r w:rsidRPr="00D5439F">
        <w:rPr>
          <w:rFonts w:ascii="Times New Roman" w:hAnsi="Times New Roman" w:cs="Times New Roman"/>
          <w:b w:val="0"/>
          <w:color w:val="auto"/>
          <w:lang w:val="en-US"/>
        </w:rPr>
        <w:t xml:space="preserve">.  Model of performance bond in replacement of the retention bond </w:t>
      </w:r>
      <w:r w:rsidR="009B49E3" w:rsidRPr="00D5439F">
        <w:rPr>
          <w:rFonts w:ascii="Times New Roman" w:hAnsi="Times New Roman" w:cs="Times New Roman"/>
          <w:b w:val="0"/>
          <w:color w:val="auto"/>
          <w:lang w:val="en-US"/>
        </w:rPr>
        <w:t>…………….</w:t>
      </w:r>
    </w:p>
    <w:p w14:paraId="6B6BB2BC" w14:textId="670EFB6D" w:rsidR="009D3DD7" w:rsidRPr="00D5439F" w:rsidRDefault="009D3DD7" w:rsidP="009D3DD7">
      <w:pPr>
        <w:pStyle w:val="CCAPARTICLE"/>
        <w:rPr>
          <w:rFonts w:ascii="Times New Roman" w:hAnsi="Times New Roman" w:cs="Times New Roman"/>
          <w:b w:val="0"/>
          <w:color w:val="auto"/>
          <w:lang w:val="en-GB"/>
        </w:rPr>
      </w:pPr>
      <w:r w:rsidRPr="00D5439F">
        <w:rPr>
          <w:rFonts w:ascii="Times New Roman" w:hAnsi="Times New Roman" w:cs="Times New Roman"/>
          <w:b w:val="0"/>
          <w:color w:val="auto"/>
          <w:lang w:val="en-GB"/>
        </w:rPr>
        <w:t xml:space="preserve">Appendix No. </w:t>
      </w:r>
      <w:r w:rsidR="009B49E3" w:rsidRPr="00D5439F">
        <w:rPr>
          <w:rFonts w:ascii="Times New Roman" w:hAnsi="Times New Roman" w:cs="Times New Roman"/>
          <w:b w:val="0"/>
          <w:color w:val="auto"/>
          <w:lang w:val="en-GB"/>
        </w:rPr>
        <w:t>6</w:t>
      </w:r>
      <w:r w:rsidRPr="00D5439F">
        <w:rPr>
          <w:rFonts w:ascii="Times New Roman" w:hAnsi="Times New Roman" w:cs="Times New Roman"/>
          <w:b w:val="0"/>
          <w:color w:val="auto"/>
          <w:lang w:val="en-GB"/>
        </w:rPr>
        <w:t xml:space="preserve">.  Model of manufacturer’s certificate ……………………………………. </w:t>
      </w:r>
    </w:p>
    <w:p w14:paraId="1DB4CCFC" w14:textId="315EEBBF" w:rsidR="009D3DD7" w:rsidRPr="00D5439F" w:rsidRDefault="009D3DD7" w:rsidP="009D3DD7">
      <w:pPr>
        <w:pStyle w:val="CCAPARTICLE"/>
        <w:rPr>
          <w:rFonts w:ascii="Times New Roman" w:hAnsi="Times New Roman" w:cs="Times New Roman"/>
          <w:b w:val="0"/>
          <w:color w:val="auto"/>
          <w:lang w:val="en-GB"/>
        </w:rPr>
      </w:pPr>
      <w:r w:rsidRPr="00D5439F">
        <w:rPr>
          <w:rFonts w:ascii="Times New Roman" w:hAnsi="Times New Roman" w:cs="Times New Roman"/>
          <w:b w:val="0"/>
          <w:color w:val="auto"/>
          <w:lang w:val="en-GB"/>
        </w:rPr>
        <w:t xml:space="preserve">Appendix No. </w:t>
      </w:r>
      <w:r w:rsidR="009B49E3" w:rsidRPr="00D5439F">
        <w:rPr>
          <w:rFonts w:ascii="Times New Roman" w:hAnsi="Times New Roman" w:cs="Times New Roman"/>
          <w:b w:val="0"/>
          <w:color w:val="auto"/>
          <w:lang w:val="en-GB"/>
        </w:rPr>
        <w:t>7</w:t>
      </w:r>
      <w:r w:rsidRPr="00D5439F">
        <w:rPr>
          <w:rFonts w:ascii="Times New Roman" w:hAnsi="Times New Roman" w:cs="Times New Roman"/>
          <w:b w:val="0"/>
          <w:color w:val="auto"/>
          <w:lang w:val="en-GB"/>
        </w:rPr>
        <w:t xml:space="preserve">.  </w:t>
      </w:r>
      <w:r w:rsidR="00965792" w:rsidRPr="00D5439F">
        <w:rPr>
          <w:rFonts w:ascii="Times New Roman" w:hAnsi="Times New Roman" w:cs="Times New Roman"/>
          <w:b w:val="0"/>
          <w:color w:val="auto"/>
          <w:lang w:val="en-GB"/>
        </w:rPr>
        <w:t xml:space="preserve">Delivery planning framework  </w:t>
      </w:r>
      <w:r w:rsidRPr="00D5439F">
        <w:rPr>
          <w:rFonts w:ascii="Times New Roman" w:hAnsi="Times New Roman" w:cs="Times New Roman"/>
          <w:b w:val="0"/>
          <w:color w:val="auto"/>
          <w:lang w:val="en-GB"/>
        </w:rPr>
        <w:t xml:space="preserve">………………………………….………………….. </w:t>
      </w:r>
    </w:p>
    <w:p w14:paraId="3C28AE99" w14:textId="15666794" w:rsidR="009D3DD7" w:rsidRPr="00D5439F" w:rsidRDefault="009D3DD7" w:rsidP="009D3DD7">
      <w:pPr>
        <w:pStyle w:val="CCAPARTICLE"/>
        <w:rPr>
          <w:rFonts w:ascii="Times New Roman" w:hAnsi="Times New Roman" w:cs="Times New Roman"/>
          <w:b w:val="0"/>
          <w:color w:val="auto"/>
          <w:lang w:val="en-US"/>
        </w:rPr>
      </w:pPr>
      <w:r w:rsidRPr="00D5439F">
        <w:rPr>
          <w:rFonts w:ascii="Times New Roman" w:hAnsi="Times New Roman" w:cs="Times New Roman"/>
          <w:b w:val="0"/>
          <w:color w:val="auto"/>
          <w:lang w:val="en-GB"/>
        </w:rPr>
        <w:t xml:space="preserve">Appendix No. </w:t>
      </w:r>
      <w:r w:rsidR="009B49E3" w:rsidRPr="00D5439F">
        <w:rPr>
          <w:rFonts w:ascii="Times New Roman" w:hAnsi="Times New Roman" w:cs="Times New Roman"/>
          <w:b w:val="0"/>
          <w:color w:val="auto"/>
          <w:lang w:val="en-GB"/>
        </w:rPr>
        <w:t>8</w:t>
      </w:r>
      <w:r w:rsidRPr="00D5439F">
        <w:rPr>
          <w:rFonts w:ascii="Times New Roman" w:hAnsi="Times New Roman" w:cs="Times New Roman"/>
          <w:b w:val="0"/>
          <w:color w:val="auto"/>
          <w:lang w:val="en-GB"/>
        </w:rPr>
        <w:t xml:space="preserve">. </w:t>
      </w:r>
      <w:r w:rsidRPr="00D5439F">
        <w:rPr>
          <w:rFonts w:ascii="Times New Roman" w:hAnsi="Times New Roman" w:cs="Times New Roman"/>
          <w:b w:val="0"/>
          <w:color w:val="auto"/>
          <w:spacing w:val="10"/>
          <w:lang w:val="en-US"/>
        </w:rPr>
        <w:t xml:space="preserve">Model </w:t>
      </w:r>
      <w:r w:rsidR="00965792" w:rsidRPr="00D5439F">
        <w:rPr>
          <w:rFonts w:ascii="Times New Roman" w:hAnsi="Times New Roman" w:cs="Times New Roman"/>
          <w:b w:val="0"/>
          <w:color w:val="auto"/>
          <w:spacing w:val="10"/>
          <w:lang w:val="en-US"/>
        </w:rPr>
        <w:t>information</w:t>
      </w:r>
      <w:r w:rsidRPr="00D5439F">
        <w:rPr>
          <w:rFonts w:ascii="Times New Roman" w:hAnsi="Times New Roman" w:cs="Times New Roman"/>
          <w:b w:val="0"/>
          <w:color w:val="auto"/>
          <w:spacing w:val="10"/>
          <w:lang w:val="en-US"/>
        </w:rPr>
        <w:t xml:space="preserve"> sheet of presentation of equipment</w:t>
      </w:r>
      <w:r w:rsidR="00965792" w:rsidRPr="00D5439F">
        <w:rPr>
          <w:rFonts w:ascii="Times New Roman" w:hAnsi="Times New Roman" w:cs="Times New Roman"/>
          <w:b w:val="0"/>
          <w:color w:val="auto"/>
          <w:lang w:val="en-US"/>
        </w:rPr>
        <w:t xml:space="preserve"> …………………</w:t>
      </w:r>
    </w:p>
    <w:p w14:paraId="7FBEEF42" w14:textId="1D37D094" w:rsidR="009D3DD7" w:rsidRPr="00D5439F" w:rsidRDefault="009D3DD7" w:rsidP="009D3DD7">
      <w:pPr>
        <w:pStyle w:val="CCAPARTICLE"/>
        <w:rPr>
          <w:rFonts w:ascii="Times New Roman" w:hAnsi="Times New Roman" w:cs="Times New Roman"/>
          <w:b w:val="0"/>
          <w:color w:val="auto"/>
          <w:lang w:val="en-US"/>
        </w:rPr>
      </w:pPr>
      <w:r w:rsidRPr="00D5439F">
        <w:rPr>
          <w:rFonts w:ascii="Times New Roman" w:hAnsi="Times New Roman" w:cs="Times New Roman"/>
          <w:b w:val="0"/>
          <w:color w:val="auto"/>
          <w:lang w:val="en-US"/>
        </w:rPr>
        <w:t xml:space="preserve">Appendix No </w:t>
      </w:r>
      <w:r w:rsidR="009B49E3" w:rsidRPr="00D5439F">
        <w:rPr>
          <w:rFonts w:ascii="Times New Roman" w:hAnsi="Times New Roman" w:cs="Times New Roman"/>
          <w:b w:val="0"/>
          <w:color w:val="auto"/>
          <w:lang w:val="en-US"/>
        </w:rPr>
        <w:t>9</w:t>
      </w:r>
      <w:r w:rsidRPr="00D5439F">
        <w:rPr>
          <w:rFonts w:ascii="Times New Roman" w:hAnsi="Times New Roman" w:cs="Times New Roman"/>
          <w:b w:val="0"/>
          <w:color w:val="auto"/>
          <w:lang w:val="en-US"/>
        </w:rPr>
        <w:t>: Model list of personnel to be mobilized for ancillary services</w:t>
      </w:r>
      <w:r w:rsidR="009B49E3" w:rsidRPr="00D5439F">
        <w:rPr>
          <w:rFonts w:ascii="Times New Roman" w:hAnsi="Times New Roman" w:cs="Times New Roman"/>
          <w:b w:val="0"/>
          <w:color w:val="auto"/>
          <w:lang w:val="en-US"/>
        </w:rPr>
        <w:t>……………….</w:t>
      </w:r>
    </w:p>
    <w:p w14:paraId="5AEDA259" w14:textId="0DF27D58" w:rsidR="009D3DD7" w:rsidRPr="00D5439F" w:rsidRDefault="009D3DD7" w:rsidP="00D5439F">
      <w:pPr>
        <w:pStyle w:val="Titre2"/>
        <w:jc w:val="both"/>
        <w:rPr>
          <w:rFonts w:ascii="Times New Roman" w:hAnsi="Times New Roman"/>
          <w:b w:val="0"/>
          <w:color w:val="auto"/>
          <w:sz w:val="24"/>
          <w:szCs w:val="24"/>
          <w:lang w:val="en-GB"/>
        </w:rPr>
      </w:pPr>
      <w:r w:rsidRPr="00D5439F">
        <w:rPr>
          <w:rFonts w:ascii="Times New Roman" w:hAnsi="Times New Roman"/>
          <w:b w:val="0"/>
          <w:bCs w:val="0"/>
          <w:color w:val="auto"/>
          <w:sz w:val="24"/>
          <w:szCs w:val="24"/>
          <w:lang w:val="en-GB"/>
        </w:rPr>
        <w:t>Appendix No. 1</w:t>
      </w:r>
      <w:r w:rsidR="009B49E3" w:rsidRPr="00D5439F">
        <w:rPr>
          <w:rFonts w:ascii="Times New Roman" w:hAnsi="Times New Roman"/>
          <w:b w:val="0"/>
          <w:bCs w:val="0"/>
          <w:color w:val="auto"/>
          <w:sz w:val="24"/>
          <w:szCs w:val="24"/>
          <w:lang w:val="en-GB"/>
        </w:rPr>
        <w:t>0</w:t>
      </w:r>
      <w:r w:rsidRPr="00D5439F">
        <w:rPr>
          <w:rFonts w:ascii="Times New Roman" w:hAnsi="Times New Roman"/>
          <w:b w:val="0"/>
          <w:bCs w:val="0"/>
          <w:color w:val="auto"/>
          <w:sz w:val="24"/>
          <w:szCs w:val="24"/>
          <w:lang w:val="en-GB"/>
        </w:rPr>
        <w:t xml:space="preserve">: </w:t>
      </w:r>
      <w:r w:rsidR="00D5439F" w:rsidRPr="00D5439F">
        <w:rPr>
          <w:rFonts w:ascii="Times New Roman" w:hAnsi="Times New Roman"/>
          <w:b w:val="0"/>
          <w:color w:val="auto"/>
          <w:sz w:val="24"/>
          <w:szCs w:val="24"/>
          <w:lang w:val="en-GB"/>
        </w:rPr>
        <w:t>Technical proposal – Model tables………………………………………</w:t>
      </w:r>
    </w:p>
    <w:p w14:paraId="31E87A93" w14:textId="673A0E2E" w:rsidR="00D5439F" w:rsidRPr="00D5439F" w:rsidRDefault="00D5439F" w:rsidP="00D5439F">
      <w:pPr>
        <w:pStyle w:val="Titre2"/>
        <w:jc w:val="both"/>
        <w:rPr>
          <w:rFonts w:ascii="Times New Roman" w:hAnsi="Times New Roman"/>
          <w:b w:val="0"/>
          <w:color w:val="auto"/>
          <w:sz w:val="24"/>
          <w:szCs w:val="24"/>
          <w:lang w:val="en-GB"/>
        </w:rPr>
      </w:pPr>
      <w:r w:rsidRPr="00D5439F">
        <w:rPr>
          <w:rFonts w:ascii="Times New Roman" w:hAnsi="Times New Roman"/>
          <w:b w:val="0"/>
          <w:bCs w:val="0"/>
          <w:color w:val="auto"/>
          <w:sz w:val="24"/>
          <w:szCs w:val="24"/>
          <w:lang w:val="en-GB"/>
        </w:rPr>
        <w:t xml:space="preserve">Appendix No. 10: </w:t>
      </w:r>
      <w:r w:rsidRPr="00D5439F">
        <w:rPr>
          <w:rFonts w:ascii="Times New Roman" w:hAnsi="Times New Roman"/>
          <w:b w:val="0"/>
          <w:color w:val="auto"/>
          <w:sz w:val="24"/>
          <w:szCs w:val="24"/>
          <w:lang w:val="en-GB"/>
        </w:rPr>
        <w:t>Financial  proposal – Model tables………………………………………</w:t>
      </w:r>
    </w:p>
    <w:p w14:paraId="697A1568" w14:textId="77777777" w:rsidR="009D3DD7" w:rsidRPr="00D5439F" w:rsidRDefault="009D3DD7" w:rsidP="009D3DD7">
      <w:pPr>
        <w:pStyle w:val="Titre2"/>
        <w:spacing w:line="360" w:lineRule="auto"/>
        <w:jc w:val="both"/>
        <w:rPr>
          <w:rFonts w:ascii="Times New Roman" w:hAnsi="Times New Roman"/>
          <w:b w:val="0"/>
          <w:i/>
          <w:color w:val="auto"/>
          <w:sz w:val="24"/>
          <w:szCs w:val="24"/>
          <w:lang w:val="en-GB"/>
        </w:rPr>
      </w:pPr>
    </w:p>
    <w:p w14:paraId="0B943843" w14:textId="77777777" w:rsidR="009D3DD7" w:rsidRPr="00635301" w:rsidRDefault="009D3DD7" w:rsidP="009D3DD7">
      <w:pPr>
        <w:rPr>
          <w:lang w:val="en-GB"/>
        </w:rPr>
      </w:pPr>
    </w:p>
    <w:p w14:paraId="503F1105" w14:textId="77777777" w:rsidR="009D3DD7" w:rsidRPr="00635301" w:rsidRDefault="009D3DD7" w:rsidP="009D3DD7">
      <w:pPr>
        <w:rPr>
          <w:lang w:val="en-GB"/>
        </w:rPr>
      </w:pPr>
    </w:p>
    <w:p w14:paraId="1E7CCCE0" w14:textId="77777777" w:rsidR="009D3DD7" w:rsidRPr="00635301" w:rsidRDefault="009D3DD7" w:rsidP="009D3DD7">
      <w:pPr>
        <w:rPr>
          <w:lang w:val="en-GB"/>
        </w:rPr>
      </w:pPr>
    </w:p>
    <w:p w14:paraId="34CC81F8" w14:textId="77777777" w:rsidR="009D3DD7" w:rsidRPr="00635301" w:rsidRDefault="009D3DD7" w:rsidP="009D3DD7">
      <w:pPr>
        <w:rPr>
          <w:lang w:val="en-GB"/>
        </w:rPr>
      </w:pPr>
    </w:p>
    <w:p w14:paraId="24A2E3B5" w14:textId="77777777" w:rsidR="009D3DD7" w:rsidRPr="00635301" w:rsidRDefault="009D3DD7" w:rsidP="009D3DD7">
      <w:pPr>
        <w:rPr>
          <w:lang w:val="en-GB"/>
        </w:rPr>
      </w:pPr>
    </w:p>
    <w:p w14:paraId="18065DB7" w14:textId="77777777" w:rsidR="009D3DD7" w:rsidRPr="00635301" w:rsidRDefault="009D3DD7" w:rsidP="009D3DD7">
      <w:pPr>
        <w:rPr>
          <w:lang w:val="en-GB"/>
        </w:rPr>
      </w:pPr>
    </w:p>
    <w:p w14:paraId="4745E97B" w14:textId="77777777" w:rsidR="009D3DD7" w:rsidRPr="00635301" w:rsidRDefault="009D3DD7" w:rsidP="009D3DD7">
      <w:pPr>
        <w:rPr>
          <w:lang w:val="en-GB"/>
        </w:rPr>
      </w:pPr>
    </w:p>
    <w:p w14:paraId="601AEFC5" w14:textId="77777777" w:rsidR="009D3DD7" w:rsidRPr="00635301" w:rsidRDefault="009D3DD7" w:rsidP="009D3DD7">
      <w:pPr>
        <w:rPr>
          <w:lang w:val="en-GB"/>
        </w:rPr>
      </w:pPr>
    </w:p>
    <w:p w14:paraId="046D3B7A" w14:textId="77777777" w:rsidR="009D3DD7" w:rsidRPr="00635301" w:rsidRDefault="009D3DD7" w:rsidP="009D3DD7">
      <w:pPr>
        <w:rPr>
          <w:lang w:val="en-GB"/>
        </w:rPr>
      </w:pPr>
    </w:p>
    <w:p w14:paraId="6D8F61CD" w14:textId="77777777" w:rsidR="009D3DD7" w:rsidRPr="00635301" w:rsidRDefault="009D3DD7" w:rsidP="009D3DD7">
      <w:pPr>
        <w:rPr>
          <w:lang w:val="en-GB"/>
        </w:rPr>
      </w:pPr>
    </w:p>
    <w:p w14:paraId="30A7F54D" w14:textId="77777777" w:rsidR="009D3DD7" w:rsidRPr="00635301" w:rsidRDefault="009D3DD7" w:rsidP="009D3DD7">
      <w:pPr>
        <w:rPr>
          <w:lang w:val="en-GB"/>
        </w:rPr>
      </w:pPr>
    </w:p>
    <w:p w14:paraId="367A6051" w14:textId="77777777" w:rsidR="009D3DD7" w:rsidRPr="00635301" w:rsidRDefault="009D3DD7" w:rsidP="009D3DD7">
      <w:pPr>
        <w:rPr>
          <w:lang w:val="en-GB"/>
        </w:rPr>
      </w:pPr>
    </w:p>
    <w:p w14:paraId="0FCDD8FF" w14:textId="470D6D56" w:rsidR="009D3DD7" w:rsidRPr="00635301" w:rsidRDefault="009D3DD7" w:rsidP="009D3DD7">
      <w:pPr>
        <w:rPr>
          <w:lang w:val="en-GB"/>
        </w:rPr>
      </w:pPr>
    </w:p>
    <w:p w14:paraId="69286883" w14:textId="3757001B" w:rsidR="007C4129" w:rsidRPr="00635301" w:rsidRDefault="007C4129" w:rsidP="009D3DD7">
      <w:pPr>
        <w:rPr>
          <w:lang w:val="en-GB"/>
        </w:rPr>
      </w:pPr>
    </w:p>
    <w:p w14:paraId="1FABEB32" w14:textId="75EAABBB" w:rsidR="007C4129" w:rsidRPr="00635301" w:rsidRDefault="007C4129" w:rsidP="009D3DD7">
      <w:pPr>
        <w:rPr>
          <w:lang w:val="en-GB"/>
        </w:rPr>
      </w:pPr>
    </w:p>
    <w:p w14:paraId="46CB1733" w14:textId="7BD785D8" w:rsidR="007C4129" w:rsidRDefault="007C4129" w:rsidP="009D3DD7">
      <w:pPr>
        <w:rPr>
          <w:lang w:val="en-GB"/>
        </w:rPr>
      </w:pPr>
    </w:p>
    <w:p w14:paraId="1636ACC0" w14:textId="42764122" w:rsidR="009B49E3" w:rsidRDefault="009B49E3" w:rsidP="009D3DD7">
      <w:pPr>
        <w:rPr>
          <w:lang w:val="en-GB"/>
        </w:rPr>
      </w:pPr>
    </w:p>
    <w:p w14:paraId="4DAD7AF6" w14:textId="15F30A56" w:rsidR="009B49E3" w:rsidRDefault="009B49E3" w:rsidP="009D3DD7">
      <w:pPr>
        <w:rPr>
          <w:lang w:val="en-GB"/>
        </w:rPr>
      </w:pPr>
    </w:p>
    <w:p w14:paraId="27E04F59" w14:textId="64797790" w:rsidR="009B49E3" w:rsidRDefault="009B49E3" w:rsidP="009D3DD7">
      <w:pPr>
        <w:rPr>
          <w:lang w:val="en-GB"/>
        </w:rPr>
      </w:pPr>
    </w:p>
    <w:p w14:paraId="22ECBEA8" w14:textId="24EC5158" w:rsidR="00965792" w:rsidRDefault="00965792" w:rsidP="009D3DD7">
      <w:pPr>
        <w:rPr>
          <w:lang w:val="en-GB"/>
        </w:rPr>
      </w:pPr>
    </w:p>
    <w:p w14:paraId="18F9650D" w14:textId="77777777" w:rsidR="00965792" w:rsidRPr="00635301" w:rsidRDefault="00965792" w:rsidP="009D3DD7">
      <w:pPr>
        <w:rPr>
          <w:lang w:val="en-GB"/>
        </w:rPr>
      </w:pPr>
    </w:p>
    <w:p w14:paraId="0A3FFEBD" w14:textId="77777777" w:rsidR="007C4129" w:rsidRPr="00635301" w:rsidRDefault="007C4129" w:rsidP="009D3DD7">
      <w:pPr>
        <w:rPr>
          <w:lang w:val="en-GB"/>
        </w:rPr>
      </w:pPr>
    </w:p>
    <w:p w14:paraId="3DFF37EE" w14:textId="14A80E7F" w:rsidR="009D3DD7" w:rsidRPr="00635301" w:rsidRDefault="009D3DD7" w:rsidP="009D3DD7">
      <w:pPr>
        <w:rPr>
          <w:lang w:val="en-GB"/>
        </w:rPr>
      </w:pPr>
    </w:p>
    <w:p w14:paraId="5807FD62" w14:textId="263FF967" w:rsidR="009D3DD7" w:rsidRPr="00635301" w:rsidRDefault="009D3DD7" w:rsidP="00682B25">
      <w:pPr>
        <w:widowControl w:val="0"/>
        <w:autoSpaceDE w:val="0"/>
        <w:spacing w:before="240" w:after="240" w:line="360" w:lineRule="auto"/>
        <w:rPr>
          <w:b/>
          <w:bCs/>
          <w:caps/>
          <w:spacing w:val="36"/>
          <w:w w:val="80"/>
          <w:position w:val="-1"/>
          <w:sz w:val="32"/>
          <w:lang w:val="en-GB"/>
        </w:rPr>
      </w:pPr>
      <w:r w:rsidRPr="00635301">
        <w:rPr>
          <w:b/>
          <w:bCs/>
          <w:caps/>
          <w:spacing w:val="36"/>
          <w:w w:val="80"/>
          <w:position w:val="-1"/>
          <w:sz w:val="32"/>
          <w:lang w:val="en-GB"/>
        </w:rPr>
        <w:lastRenderedPageBreak/>
        <w:t>APPENDIx</w:t>
      </w:r>
      <w:r w:rsidRPr="00635301">
        <w:rPr>
          <w:b/>
          <w:bCs/>
          <w:caps/>
          <w:spacing w:val="10"/>
          <w:w w:val="80"/>
          <w:position w:val="-1"/>
          <w:sz w:val="32"/>
          <w:lang w:val="en-GB"/>
        </w:rPr>
        <w:t xml:space="preserve"> </w:t>
      </w:r>
      <w:r w:rsidRPr="00635301">
        <w:rPr>
          <w:b/>
          <w:bCs/>
          <w:caps/>
          <w:spacing w:val="36"/>
          <w:w w:val="80"/>
          <w:position w:val="-1"/>
          <w:sz w:val="32"/>
          <w:lang w:val="en-GB"/>
        </w:rPr>
        <w:t>nO.</w:t>
      </w:r>
      <w:r w:rsidRPr="00635301">
        <w:rPr>
          <w:b/>
          <w:bCs/>
          <w:caps/>
          <w:spacing w:val="10"/>
          <w:w w:val="80"/>
          <w:position w:val="-1"/>
          <w:sz w:val="32"/>
          <w:lang w:val="en-GB"/>
        </w:rPr>
        <w:t xml:space="preserve"> </w:t>
      </w:r>
      <w:r w:rsidRPr="00635301">
        <w:rPr>
          <w:b/>
          <w:bCs/>
          <w:caps/>
          <w:spacing w:val="36"/>
          <w:w w:val="80"/>
          <w:position w:val="-1"/>
          <w:sz w:val="32"/>
          <w:lang w:val="en-GB"/>
        </w:rPr>
        <w:t>1:</w:t>
      </w:r>
      <w:r w:rsidRPr="00635301">
        <w:rPr>
          <w:b/>
          <w:bCs/>
          <w:caps/>
          <w:spacing w:val="10"/>
          <w:w w:val="80"/>
          <w:position w:val="-1"/>
          <w:sz w:val="32"/>
          <w:lang w:val="en-GB"/>
        </w:rPr>
        <w:t xml:space="preserve"> </w:t>
      </w:r>
      <w:r w:rsidR="000344C3" w:rsidRPr="00635301">
        <w:rPr>
          <w:b/>
          <w:bCs/>
          <w:caps/>
          <w:spacing w:val="36"/>
          <w:w w:val="80"/>
          <w:position w:val="-1"/>
          <w:sz w:val="32"/>
          <w:lang w:val="en-GB"/>
        </w:rPr>
        <w:t>DE</w:t>
      </w:r>
      <w:r w:rsidRPr="00635301">
        <w:rPr>
          <w:b/>
          <w:bCs/>
          <w:caps/>
          <w:spacing w:val="36"/>
          <w:w w:val="80"/>
          <w:position w:val="-1"/>
          <w:sz w:val="32"/>
          <w:lang w:val="en-GB"/>
        </w:rPr>
        <w:t>claration</w:t>
      </w:r>
      <w:r w:rsidRPr="00635301">
        <w:rPr>
          <w:b/>
          <w:bCs/>
          <w:caps/>
          <w:spacing w:val="10"/>
          <w:w w:val="80"/>
          <w:position w:val="-1"/>
          <w:sz w:val="32"/>
          <w:lang w:val="en-GB"/>
        </w:rPr>
        <w:t xml:space="preserve"> </w:t>
      </w:r>
      <w:r w:rsidRPr="00635301">
        <w:rPr>
          <w:b/>
          <w:bCs/>
          <w:caps/>
          <w:spacing w:val="36"/>
          <w:w w:val="80"/>
          <w:position w:val="-1"/>
          <w:sz w:val="32"/>
          <w:lang w:val="en-GB"/>
        </w:rPr>
        <w:t>OF INTENTION TO BID</w:t>
      </w:r>
    </w:p>
    <w:p w14:paraId="4590798F" w14:textId="77777777" w:rsidR="009D3DD7" w:rsidRPr="00635301" w:rsidRDefault="009D3DD7" w:rsidP="009D3DD7">
      <w:pPr>
        <w:rPr>
          <w:lang w:val="en-GB"/>
        </w:rPr>
      </w:pPr>
    </w:p>
    <w:p w14:paraId="52943E70" w14:textId="77777777" w:rsidR="009D3DD7" w:rsidRPr="00635301" w:rsidRDefault="009D3DD7" w:rsidP="009D3DD7">
      <w:pPr>
        <w:rPr>
          <w:lang w:val="en-GB"/>
        </w:rPr>
      </w:pPr>
    </w:p>
    <w:p w14:paraId="1C2C2036" w14:textId="77777777" w:rsidR="009D3DD7" w:rsidRPr="00635301" w:rsidRDefault="009D3DD7" w:rsidP="009D3DD7">
      <w:pPr>
        <w:pStyle w:val="Titre2"/>
        <w:spacing w:line="360" w:lineRule="auto"/>
        <w:jc w:val="both"/>
        <w:rPr>
          <w:rFonts w:ascii="Times New Roman" w:hAnsi="Times New Roman"/>
          <w:b w:val="0"/>
          <w:i/>
          <w:color w:val="000000" w:themeColor="text1"/>
          <w:sz w:val="24"/>
          <w:szCs w:val="24"/>
          <w:lang w:val="en-GB"/>
        </w:rPr>
      </w:pPr>
      <w:r w:rsidRPr="00635301">
        <w:rPr>
          <w:rFonts w:ascii="Times New Roman" w:hAnsi="Times New Roman"/>
          <w:b w:val="0"/>
          <w:i/>
          <w:color w:val="000000" w:themeColor="text1"/>
          <w:sz w:val="24"/>
          <w:szCs w:val="24"/>
          <w:lang w:val="en-GB"/>
        </w:rPr>
        <w:t xml:space="preserve">To be attached to the appendix </w:t>
      </w:r>
    </w:p>
    <w:p w14:paraId="2FE1B7BB" w14:textId="6D3334FE" w:rsidR="009D3DD7" w:rsidRPr="00635301" w:rsidRDefault="009D3DD7" w:rsidP="009D3DD7">
      <w:pPr>
        <w:spacing w:line="360" w:lineRule="auto"/>
        <w:jc w:val="both"/>
        <w:rPr>
          <w:lang w:val="en-GB"/>
        </w:rPr>
      </w:pPr>
    </w:p>
    <w:p w14:paraId="015253F5" w14:textId="77777777" w:rsidR="009D3DD7" w:rsidRPr="00635301" w:rsidRDefault="009D3DD7" w:rsidP="009D3DD7">
      <w:pPr>
        <w:spacing w:line="360" w:lineRule="auto"/>
        <w:jc w:val="both"/>
        <w:rPr>
          <w:lang w:val="en-GB"/>
        </w:rPr>
      </w:pPr>
      <w:r w:rsidRPr="00635301">
        <w:rPr>
          <w:lang w:val="en-GB"/>
        </w:rPr>
        <w:t>I, the undersigned,</w:t>
      </w:r>
    </w:p>
    <w:p w14:paraId="4E6B9B5F" w14:textId="77777777" w:rsidR="009D3DD7" w:rsidRPr="00635301" w:rsidRDefault="009D3DD7" w:rsidP="009D3DD7">
      <w:pPr>
        <w:spacing w:line="360" w:lineRule="auto"/>
        <w:jc w:val="both"/>
        <w:rPr>
          <w:lang w:val="en-GB"/>
        </w:rPr>
      </w:pPr>
    </w:p>
    <w:p w14:paraId="11345C4A" w14:textId="77777777" w:rsidR="009D3DD7" w:rsidRPr="00635301" w:rsidRDefault="009D3DD7" w:rsidP="009D3DD7">
      <w:pPr>
        <w:spacing w:line="360" w:lineRule="auto"/>
        <w:jc w:val="both"/>
        <w:rPr>
          <w:lang w:val="en-GB"/>
        </w:rPr>
      </w:pPr>
      <w:r w:rsidRPr="00635301">
        <w:rPr>
          <w:lang w:val="en-GB"/>
        </w:rPr>
        <w:t>Nationality:</w:t>
      </w:r>
    </w:p>
    <w:p w14:paraId="20C53A7B" w14:textId="77777777" w:rsidR="009D3DD7" w:rsidRPr="00635301" w:rsidRDefault="009D3DD7" w:rsidP="009D3DD7">
      <w:pPr>
        <w:spacing w:line="360" w:lineRule="auto"/>
        <w:jc w:val="both"/>
        <w:rPr>
          <w:lang w:val="en-GB"/>
        </w:rPr>
      </w:pPr>
    </w:p>
    <w:p w14:paraId="496151FB" w14:textId="77777777" w:rsidR="009D3DD7" w:rsidRPr="00635301" w:rsidRDefault="009D3DD7" w:rsidP="009D3DD7">
      <w:pPr>
        <w:spacing w:line="360" w:lineRule="auto"/>
        <w:jc w:val="both"/>
        <w:rPr>
          <w:lang w:val="en-GB"/>
        </w:rPr>
      </w:pPr>
      <w:r w:rsidRPr="00635301">
        <w:rPr>
          <w:lang w:val="en-GB"/>
        </w:rPr>
        <w:t>Domicile:</w:t>
      </w:r>
    </w:p>
    <w:p w14:paraId="3592E718" w14:textId="77777777" w:rsidR="009D3DD7" w:rsidRPr="00635301" w:rsidRDefault="009D3DD7" w:rsidP="009D3DD7">
      <w:pPr>
        <w:spacing w:line="360" w:lineRule="auto"/>
        <w:jc w:val="both"/>
        <w:rPr>
          <w:lang w:val="en-GB"/>
        </w:rPr>
      </w:pPr>
    </w:p>
    <w:p w14:paraId="5FB8668C" w14:textId="77777777" w:rsidR="009D3DD7" w:rsidRPr="00635301" w:rsidRDefault="009D3DD7" w:rsidP="009D3DD7">
      <w:pPr>
        <w:spacing w:line="360" w:lineRule="auto"/>
        <w:jc w:val="both"/>
        <w:rPr>
          <w:lang w:val="en-GB"/>
        </w:rPr>
      </w:pPr>
      <w:r w:rsidRPr="00635301">
        <w:rPr>
          <w:lang w:val="en-GB"/>
        </w:rPr>
        <w:t>Position:</w:t>
      </w:r>
    </w:p>
    <w:p w14:paraId="645B3807" w14:textId="36875AF9" w:rsidR="009D3DD7" w:rsidRPr="00635301" w:rsidRDefault="009D3DD7" w:rsidP="009D3DD7">
      <w:pPr>
        <w:spacing w:line="360" w:lineRule="auto"/>
        <w:jc w:val="both"/>
        <w:rPr>
          <w:lang w:val="en-GB"/>
        </w:rPr>
      </w:pPr>
    </w:p>
    <w:p w14:paraId="1A815FBA" w14:textId="77777777" w:rsidR="009D3DD7" w:rsidRPr="00635301" w:rsidRDefault="009D3DD7" w:rsidP="009D3DD7">
      <w:pPr>
        <w:spacing w:line="360" w:lineRule="auto"/>
        <w:jc w:val="both"/>
        <w:rPr>
          <w:lang w:val="en-GB"/>
        </w:rPr>
      </w:pPr>
      <w:r w:rsidRPr="00635301">
        <w:rPr>
          <w:lang w:val="en-GB"/>
        </w:rPr>
        <w:t xml:space="preserve">By virtue of my capacity as Managing Director, after having taking cognisance of Tender File No. </w:t>
      </w:r>
      <w:r w:rsidRPr="00635301">
        <w:rPr>
          <w:i/>
          <w:lang w:val="en-GB"/>
        </w:rPr>
        <w:t>[indicate the nature of the service].</w:t>
      </w:r>
    </w:p>
    <w:p w14:paraId="70422DB9" w14:textId="77777777" w:rsidR="009D3DD7" w:rsidRPr="00635301" w:rsidRDefault="009D3DD7" w:rsidP="009D3DD7">
      <w:pPr>
        <w:spacing w:line="360" w:lineRule="auto"/>
        <w:jc w:val="both"/>
        <w:rPr>
          <w:lang w:val="en-GB"/>
        </w:rPr>
      </w:pPr>
    </w:p>
    <w:p w14:paraId="35E0F32A" w14:textId="77777777" w:rsidR="009D3DD7" w:rsidRPr="00635301" w:rsidRDefault="009D3DD7" w:rsidP="009D3DD7">
      <w:pPr>
        <w:spacing w:line="360" w:lineRule="auto"/>
        <w:jc w:val="both"/>
        <w:rPr>
          <w:lang w:val="en-GB"/>
        </w:rPr>
      </w:pPr>
    </w:p>
    <w:p w14:paraId="11DD6DE6" w14:textId="77777777" w:rsidR="009D3DD7" w:rsidRPr="00635301" w:rsidRDefault="009D3DD7" w:rsidP="009D3DD7">
      <w:pPr>
        <w:spacing w:line="360" w:lineRule="auto"/>
        <w:jc w:val="both"/>
        <w:rPr>
          <w:lang w:val="en-GB"/>
        </w:rPr>
      </w:pPr>
      <w:r w:rsidRPr="00635301">
        <w:rPr>
          <w:lang w:val="en-GB"/>
        </w:rPr>
        <w:t>Hereby declare the intention to tender for this Call for Application File.</w:t>
      </w:r>
    </w:p>
    <w:p w14:paraId="76CDC9A6" w14:textId="77777777" w:rsidR="009D3DD7" w:rsidRPr="00635301" w:rsidRDefault="009D3DD7" w:rsidP="009D3DD7">
      <w:pPr>
        <w:spacing w:line="360" w:lineRule="auto"/>
        <w:jc w:val="both"/>
        <w:rPr>
          <w:lang w:val="en-GB"/>
        </w:rPr>
      </w:pPr>
    </w:p>
    <w:p w14:paraId="4FBDCEE1" w14:textId="77777777" w:rsidR="009D3DD7" w:rsidRPr="00635301" w:rsidRDefault="009D3DD7" w:rsidP="009D3DD7">
      <w:pPr>
        <w:spacing w:line="360" w:lineRule="auto"/>
        <w:jc w:val="both"/>
        <w:rPr>
          <w:lang w:val="en-GB"/>
        </w:rPr>
      </w:pPr>
      <w:r w:rsidRPr="00635301">
        <w:rPr>
          <w:lang w:val="en-GB"/>
        </w:rPr>
        <w:tab/>
      </w:r>
      <w:r w:rsidRPr="00635301">
        <w:rPr>
          <w:lang w:val="en-GB"/>
        </w:rPr>
        <w:tab/>
      </w:r>
      <w:r w:rsidRPr="00635301">
        <w:rPr>
          <w:lang w:val="en-GB"/>
        </w:rPr>
        <w:tab/>
      </w:r>
      <w:r w:rsidRPr="00635301">
        <w:rPr>
          <w:lang w:val="en-GB"/>
        </w:rPr>
        <w:tab/>
        <w:t>Done at __________________ on ____________________</w:t>
      </w:r>
    </w:p>
    <w:p w14:paraId="3FB66508" w14:textId="77777777" w:rsidR="009D3DD7" w:rsidRPr="00635301" w:rsidRDefault="009D3DD7" w:rsidP="009D3DD7">
      <w:pPr>
        <w:spacing w:line="360" w:lineRule="auto"/>
        <w:jc w:val="both"/>
        <w:rPr>
          <w:lang w:val="en-GB"/>
        </w:rPr>
      </w:pPr>
    </w:p>
    <w:p w14:paraId="534EAED5" w14:textId="77777777" w:rsidR="009D3DD7" w:rsidRPr="00635301" w:rsidRDefault="009D3DD7" w:rsidP="009D3DD7">
      <w:pPr>
        <w:spacing w:line="360" w:lineRule="auto"/>
        <w:jc w:val="both"/>
        <w:rPr>
          <w:lang w:val="en-GB"/>
        </w:rPr>
      </w:pPr>
    </w:p>
    <w:p w14:paraId="0C9613CC" w14:textId="77777777" w:rsidR="009D3DD7" w:rsidRPr="00635301" w:rsidRDefault="009D3DD7" w:rsidP="009D3DD7">
      <w:pPr>
        <w:widowControl w:val="0"/>
        <w:autoSpaceDE w:val="0"/>
        <w:spacing w:before="56"/>
        <w:ind w:left="2547" w:right="-20"/>
        <w:jc w:val="both"/>
        <w:rPr>
          <w:b/>
          <w:bCs/>
          <w:color w:val="000000" w:themeColor="text1"/>
          <w:sz w:val="28"/>
          <w:szCs w:val="28"/>
          <w:lang w:val="en-GB"/>
        </w:rPr>
      </w:pPr>
      <w:r w:rsidRPr="00635301">
        <w:rPr>
          <w:lang w:val="en-GB"/>
        </w:rPr>
        <w:tab/>
      </w:r>
      <w:r w:rsidRPr="00635301">
        <w:rPr>
          <w:lang w:val="en-GB"/>
        </w:rPr>
        <w:tab/>
        <w:t xml:space="preserve"> Signature, name, and stamp of the bidder</w:t>
      </w:r>
    </w:p>
    <w:p w14:paraId="74823A98" w14:textId="77777777" w:rsidR="009D3DD7" w:rsidRPr="00635301" w:rsidRDefault="009D3DD7" w:rsidP="009D3DD7">
      <w:pPr>
        <w:widowControl w:val="0"/>
        <w:autoSpaceDE w:val="0"/>
        <w:spacing w:before="56"/>
        <w:ind w:left="2547" w:right="-20"/>
        <w:jc w:val="both"/>
        <w:rPr>
          <w:b/>
          <w:bCs/>
          <w:color w:val="000000" w:themeColor="text1"/>
          <w:sz w:val="28"/>
          <w:szCs w:val="28"/>
          <w:lang w:val="en-GB"/>
        </w:rPr>
      </w:pPr>
    </w:p>
    <w:p w14:paraId="430ECFFB"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2A4DA647"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7FF0C050"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520ECB0D"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1C9093A8" w14:textId="7CCD6E07" w:rsidR="009D3DD7" w:rsidRPr="00635301" w:rsidRDefault="009D3DD7" w:rsidP="009D3DD7">
      <w:pPr>
        <w:widowControl w:val="0"/>
        <w:autoSpaceDE w:val="0"/>
        <w:spacing w:before="56"/>
        <w:ind w:right="-20"/>
        <w:jc w:val="both"/>
        <w:rPr>
          <w:b/>
          <w:bCs/>
          <w:color w:val="000000" w:themeColor="text1"/>
          <w:sz w:val="28"/>
          <w:szCs w:val="28"/>
          <w:lang w:val="en-GB"/>
        </w:rPr>
      </w:pPr>
    </w:p>
    <w:p w14:paraId="7002F10F" w14:textId="35AD2B8A" w:rsidR="00682B25" w:rsidRPr="00635301" w:rsidRDefault="00682B25" w:rsidP="009D3DD7">
      <w:pPr>
        <w:widowControl w:val="0"/>
        <w:autoSpaceDE w:val="0"/>
        <w:spacing w:before="56"/>
        <w:ind w:right="-20"/>
        <w:jc w:val="both"/>
        <w:rPr>
          <w:b/>
          <w:bCs/>
          <w:color w:val="000000" w:themeColor="text1"/>
          <w:sz w:val="28"/>
          <w:szCs w:val="28"/>
          <w:lang w:val="en-GB"/>
        </w:rPr>
      </w:pPr>
    </w:p>
    <w:p w14:paraId="19A55CA3" w14:textId="6B309869" w:rsidR="00682B25" w:rsidRPr="00635301" w:rsidRDefault="00682B25" w:rsidP="009D3DD7">
      <w:pPr>
        <w:widowControl w:val="0"/>
        <w:autoSpaceDE w:val="0"/>
        <w:spacing w:before="56"/>
        <w:ind w:right="-20"/>
        <w:jc w:val="both"/>
        <w:rPr>
          <w:b/>
          <w:bCs/>
          <w:color w:val="000000" w:themeColor="text1"/>
          <w:sz w:val="28"/>
          <w:szCs w:val="28"/>
          <w:lang w:val="en-GB"/>
        </w:rPr>
      </w:pPr>
    </w:p>
    <w:p w14:paraId="4253D5C7" w14:textId="77777777" w:rsidR="00682B25" w:rsidRPr="00635301" w:rsidRDefault="00682B25" w:rsidP="009D3DD7">
      <w:pPr>
        <w:widowControl w:val="0"/>
        <w:autoSpaceDE w:val="0"/>
        <w:spacing w:before="56"/>
        <w:ind w:right="-20"/>
        <w:jc w:val="both"/>
        <w:rPr>
          <w:b/>
          <w:bCs/>
          <w:color w:val="000000" w:themeColor="text1"/>
          <w:sz w:val="28"/>
          <w:szCs w:val="28"/>
          <w:lang w:val="en-GB"/>
        </w:rPr>
      </w:pPr>
    </w:p>
    <w:p w14:paraId="717D5704"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0F6724E9" w14:textId="06EECD10" w:rsidR="009D3DD7" w:rsidRPr="00635301" w:rsidRDefault="009D3DD7" w:rsidP="009D3DD7">
      <w:pPr>
        <w:widowControl w:val="0"/>
        <w:autoSpaceDE w:val="0"/>
        <w:spacing w:before="56"/>
        <w:ind w:left="1641" w:right="-20"/>
        <w:jc w:val="both"/>
        <w:rPr>
          <w:color w:val="000000" w:themeColor="text1"/>
          <w:sz w:val="28"/>
          <w:szCs w:val="28"/>
          <w:lang w:val="en-GB"/>
        </w:rPr>
      </w:pPr>
      <w:r w:rsidRPr="00635301">
        <w:rPr>
          <w:b/>
          <w:bCs/>
          <w:color w:val="000000" w:themeColor="text1"/>
          <w:sz w:val="28"/>
          <w:szCs w:val="28"/>
          <w:lang w:val="en-GB"/>
        </w:rPr>
        <w:t>Appendix No.</w:t>
      </w:r>
      <w:r w:rsidRPr="00635301">
        <w:rPr>
          <w:b/>
          <w:bCs/>
          <w:color w:val="000000" w:themeColor="text1"/>
          <w:spacing w:val="10"/>
          <w:sz w:val="28"/>
          <w:szCs w:val="28"/>
          <w:lang w:val="en-GB"/>
        </w:rPr>
        <w:t xml:space="preserve"> </w:t>
      </w:r>
      <w:r w:rsidR="00682B25" w:rsidRPr="00635301">
        <w:rPr>
          <w:b/>
          <w:bCs/>
          <w:color w:val="000000" w:themeColor="text1"/>
          <w:spacing w:val="10"/>
          <w:sz w:val="28"/>
          <w:szCs w:val="28"/>
          <w:lang w:val="en-GB"/>
        </w:rPr>
        <w:t>2</w:t>
      </w:r>
      <w:r w:rsidRPr="00635301">
        <w:rPr>
          <w:b/>
          <w:bCs/>
          <w:color w:val="000000" w:themeColor="text1"/>
          <w:sz w:val="28"/>
          <w:szCs w:val="28"/>
          <w:lang w:val="en-GB"/>
        </w:rPr>
        <w:t xml:space="preserve">: Model of bid bond </w:t>
      </w:r>
    </w:p>
    <w:p w14:paraId="02FFADA1" w14:textId="77777777" w:rsidR="009D3DD7" w:rsidRPr="00635301" w:rsidRDefault="009D3DD7" w:rsidP="009D3DD7">
      <w:pPr>
        <w:widowControl w:val="0"/>
        <w:autoSpaceDE w:val="0"/>
        <w:spacing w:before="10" w:line="100" w:lineRule="exact"/>
        <w:jc w:val="both"/>
        <w:rPr>
          <w:color w:val="000000" w:themeColor="text1"/>
          <w:sz w:val="10"/>
          <w:szCs w:val="10"/>
          <w:lang w:val="en-GB"/>
        </w:rPr>
      </w:pPr>
    </w:p>
    <w:p w14:paraId="25B4A8B2" w14:textId="77777777" w:rsidR="009D3DD7" w:rsidRPr="00635301" w:rsidRDefault="009D3DD7" w:rsidP="009D3DD7">
      <w:pPr>
        <w:widowControl w:val="0"/>
        <w:autoSpaceDE w:val="0"/>
        <w:ind w:left="107" w:right="-20"/>
        <w:jc w:val="both"/>
        <w:rPr>
          <w:color w:val="000000" w:themeColor="text1"/>
          <w:sz w:val="10"/>
          <w:lang w:val="en-GB"/>
        </w:rPr>
      </w:pPr>
    </w:p>
    <w:p w14:paraId="1EB878C7" w14:textId="77777777" w:rsidR="009D3DD7" w:rsidRPr="00635301" w:rsidRDefault="009D3DD7" w:rsidP="009D3DD7">
      <w:pPr>
        <w:widowControl w:val="0"/>
        <w:autoSpaceDE w:val="0"/>
        <w:jc w:val="both"/>
        <w:rPr>
          <w:color w:val="000000" w:themeColor="text1"/>
          <w:sz w:val="22"/>
          <w:szCs w:val="22"/>
          <w:lang w:val="en-GB"/>
        </w:rPr>
      </w:pPr>
    </w:p>
    <w:p w14:paraId="25FE390B" w14:textId="77777777" w:rsidR="009D3DD7" w:rsidRPr="00635301" w:rsidRDefault="009D3DD7" w:rsidP="009D3DD7">
      <w:pPr>
        <w:widowControl w:val="0"/>
        <w:autoSpaceDE w:val="0"/>
        <w:spacing w:before="12"/>
        <w:ind w:left="107" w:right="-20"/>
        <w:jc w:val="both"/>
        <w:rPr>
          <w:lang w:val="en-GB"/>
        </w:rPr>
      </w:pPr>
      <w:r w:rsidRPr="00635301">
        <w:rPr>
          <w:lang w:val="en-GB"/>
        </w:rPr>
        <w:t>Financial body:</w:t>
      </w:r>
    </w:p>
    <w:p w14:paraId="24DF312A" w14:textId="77777777" w:rsidR="009D3DD7" w:rsidRPr="00635301" w:rsidRDefault="009D3DD7" w:rsidP="009D3DD7">
      <w:pPr>
        <w:widowControl w:val="0"/>
        <w:autoSpaceDE w:val="0"/>
        <w:spacing w:before="12"/>
        <w:ind w:left="107" w:right="-20"/>
        <w:jc w:val="both"/>
        <w:rPr>
          <w:lang w:val="en-GB"/>
        </w:rPr>
      </w:pPr>
      <w:r w:rsidRPr="00635301">
        <w:rPr>
          <w:lang w:val="en-GB"/>
        </w:rPr>
        <w:t>Bond reference: No.</w:t>
      </w:r>
      <w:r w:rsidRPr="00635301">
        <w:rPr>
          <w:i/>
          <w:iCs/>
          <w:lang w:val="en-GB"/>
        </w:rPr>
        <w:t>……………..................................………..</w:t>
      </w:r>
    </w:p>
    <w:p w14:paraId="216DEDC1" w14:textId="77777777" w:rsidR="009D3DD7" w:rsidRPr="00635301" w:rsidRDefault="009D3DD7" w:rsidP="009D3DD7">
      <w:pPr>
        <w:widowControl w:val="0"/>
        <w:autoSpaceDE w:val="0"/>
        <w:jc w:val="both"/>
        <w:rPr>
          <w:lang w:val="en-GB"/>
        </w:rPr>
      </w:pPr>
    </w:p>
    <w:p w14:paraId="1146C242" w14:textId="77777777" w:rsidR="009D3DD7" w:rsidRPr="00635301" w:rsidRDefault="009D3DD7" w:rsidP="009D3DD7">
      <w:pPr>
        <w:widowControl w:val="0"/>
        <w:autoSpaceDE w:val="0"/>
        <w:ind w:left="107" w:right="-20"/>
        <w:jc w:val="both"/>
        <w:rPr>
          <w:lang w:val="en-GB"/>
        </w:rPr>
      </w:pPr>
      <w:r w:rsidRPr="00635301">
        <w:rPr>
          <w:lang w:val="en-GB"/>
        </w:rPr>
        <w:t xml:space="preserve">Addressed to </w:t>
      </w:r>
      <w:r w:rsidRPr="00635301">
        <w:rPr>
          <w:i/>
          <w:iCs/>
          <w:lang w:val="en-GB"/>
        </w:rPr>
        <w:t xml:space="preserve">[indicate the Project Owner or Delegated Project Owner and his address] </w:t>
      </w:r>
      <w:r w:rsidRPr="00635301">
        <w:rPr>
          <w:lang w:val="en-GB"/>
        </w:rPr>
        <w:t>Cameroon, hereinafter referred to as “the Project Owner”</w:t>
      </w:r>
    </w:p>
    <w:p w14:paraId="629719D8" w14:textId="77777777" w:rsidR="009D3DD7" w:rsidRPr="00635301" w:rsidRDefault="009D3DD7" w:rsidP="009D3DD7">
      <w:pPr>
        <w:widowControl w:val="0"/>
        <w:autoSpaceDE w:val="0"/>
        <w:jc w:val="both"/>
        <w:rPr>
          <w:lang w:val="en-GB"/>
        </w:rPr>
      </w:pPr>
    </w:p>
    <w:p w14:paraId="59C75254" w14:textId="77777777" w:rsidR="009D3DD7" w:rsidRPr="00635301" w:rsidRDefault="009D3DD7" w:rsidP="009D3DD7">
      <w:pPr>
        <w:widowControl w:val="0"/>
        <w:autoSpaceDE w:val="0"/>
        <w:jc w:val="both"/>
        <w:rPr>
          <w:lang w:val="en-GB"/>
        </w:rPr>
      </w:pPr>
      <w:r w:rsidRPr="00635301">
        <w:rPr>
          <w:lang w:val="en-GB"/>
        </w:rPr>
        <w:t xml:space="preserve">Whereas the Service Provider ……………...................... , hereinafter referred to as “the bidder”, submitted his bid on ……………......................for……….. </w:t>
      </w:r>
      <w:r w:rsidRPr="00635301">
        <w:rPr>
          <w:i/>
          <w:iCs/>
          <w:lang w:val="en-GB"/>
        </w:rPr>
        <w:t>[recall the subject of the service provision]</w:t>
      </w:r>
      <w:r w:rsidRPr="00635301">
        <w:rPr>
          <w:lang w:val="en-GB"/>
        </w:rPr>
        <w:t xml:space="preserve">, hereinafter referred to as “the bid”, and to which it shall be attached a provisional bond equivalent to </w:t>
      </w:r>
      <w:r w:rsidRPr="00635301">
        <w:rPr>
          <w:i/>
          <w:iCs/>
          <w:lang w:val="en-GB"/>
        </w:rPr>
        <w:t>[indicate the amount]</w:t>
      </w:r>
      <w:r w:rsidRPr="00635301">
        <w:rPr>
          <w:lang w:val="en-GB"/>
        </w:rPr>
        <w:t xml:space="preserve"> in CFA francs.</w:t>
      </w:r>
    </w:p>
    <w:p w14:paraId="4EAE38B5" w14:textId="77777777" w:rsidR="009D3DD7" w:rsidRPr="00635301" w:rsidRDefault="009D3DD7" w:rsidP="009D3DD7">
      <w:pPr>
        <w:widowControl w:val="0"/>
        <w:autoSpaceDE w:val="0"/>
        <w:jc w:val="both"/>
        <w:rPr>
          <w:lang w:val="en-GB"/>
        </w:rPr>
      </w:pPr>
    </w:p>
    <w:p w14:paraId="0CC24994" w14:textId="77777777" w:rsidR="009D3DD7" w:rsidRPr="00635301" w:rsidRDefault="009D3DD7" w:rsidP="009D3DD7">
      <w:pPr>
        <w:widowControl w:val="0"/>
        <w:autoSpaceDE w:val="0"/>
        <w:ind w:left="107" w:right="-259"/>
        <w:jc w:val="both"/>
        <w:rPr>
          <w:lang w:val="en-GB"/>
        </w:rPr>
      </w:pPr>
      <w:r w:rsidRPr="00635301">
        <w:rPr>
          <w:lang w:val="en-GB"/>
        </w:rPr>
        <w:t xml:space="preserve">We…………....................…........................ ..… ……. . </w:t>
      </w:r>
      <w:r w:rsidRPr="00635301">
        <w:rPr>
          <w:i/>
          <w:iCs/>
          <w:lang w:val="en-GB"/>
        </w:rPr>
        <w:t>[name and address of the financial body],</w:t>
      </w:r>
      <w:r w:rsidRPr="00635301">
        <w:rPr>
          <w:lang w:val="en-GB"/>
        </w:rPr>
        <w:t xml:space="preserve"> represented by……………...........................……….. </w:t>
      </w:r>
      <w:r w:rsidRPr="00635301">
        <w:rPr>
          <w:i/>
          <w:iCs/>
          <w:lang w:val="en-GB"/>
        </w:rPr>
        <w:t>[names of signatories]</w:t>
      </w:r>
      <w:r w:rsidRPr="00635301">
        <w:rPr>
          <w:lang w:val="en-GB"/>
        </w:rPr>
        <w:t xml:space="preserve">, hereinafter referred to as “the financial body”, declare to guarantee payment to the Project Owner </w:t>
      </w:r>
      <w:r w:rsidRPr="00635301">
        <w:rPr>
          <w:i/>
          <w:iCs/>
          <w:lang w:val="en-GB"/>
        </w:rPr>
        <w:t>or</w:t>
      </w:r>
      <w:r w:rsidRPr="00635301">
        <w:rPr>
          <w:lang w:val="en-GB"/>
        </w:rPr>
        <w:t xml:space="preserve"> Delegated Project Owner</w:t>
      </w:r>
      <w:r w:rsidRPr="00635301">
        <w:rPr>
          <w:i/>
          <w:iCs/>
          <w:lang w:val="en-GB"/>
        </w:rPr>
        <w:t xml:space="preserve"> </w:t>
      </w:r>
      <w:r w:rsidRPr="00635301">
        <w:rPr>
          <w:lang w:val="en-GB"/>
        </w:rPr>
        <w:t>of the maximum sum of [</w:t>
      </w:r>
      <w:r w:rsidRPr="00635301">
        <w:rPr>
          <w:i/>
          <w:iCs/>
          <w:lang w:val="en-GB"/>
        </w:rPr>
        <w:t>indicate the amount</w:t>
      </w:r>
      <w:r w:rsidRPr="00635301">
        <w:rPr>
          <w:lang w:val="en-GB"/>
        </w:rPr>
        <w:t>] CFA Francs, that the financial body pledges to pay in full to the Project Owner or the Delegated Project Owner, binding himself, his successors and assignees.</w:t>
      </w:r>
    </w:p>
    <w:p w14:paraId="148D73BB" w14:textId="77777777" w:rsidR="009D3DD7" w:rsidRPr="00635301" w:rsidRDefault="009D3DD7" w:rsidP="009D3DD7">
      <w:pPr>
        <w:widowControl w:val="0"/>
        <w:autoSpaceDE w:val="0"/>
        <w:spacing w:before="8"/>
        <w:jc w:val="both"/>
        <w:rPr>
          <w:lang w:val="en-GB"/>
        </w:rPr>
      </w:pPr>
      <w:r w:rsidRPr="00635301">
        <w:rPr>
          <w:lang w:val="en-GB"/>
        </w:rPr>
        <w:t>The conditions of this commitment are as follows:</w:t>
      </w:r>
    </w:p>
    <w:p w14:paraId="119D92EB" w14:textId="77777777" w:rsidR="009D3DD7" w:rsidRPr="00635301" w:rsidRDefault="009D3DD7" w:rsidP="009D3DD7">
      <w:pPr>
        <w:widowControl w:val="0"/>
        <w:autoSpaceDE w:val="0"/>
        <w:spacing w:before="8"/>
        <w:jc w:val="both"/>
        <w:rPr>
          <w:lang w:val="en-GB"/>
        </w:rPr>
      </w:pPr>
      <w:r w:rsidRPr="00635301">
        <w:rPr>
          <w:lang w:val="en-GB"/>
        </w:rPr>
        <w:t>If the bidder withdraws his bid during the validity period specified for in the Call for Application;</w:t>
      </w:r>
    </w:p>
    <w:p w14:paraId="651A0DDF" w14:textId="77777777" w:rsidR="009D3DD7" w:rsidRPr="00635301" w:rsidRDefault="009D3DD7" w:rsidP="009D3DD7">
      <w:pPr>
        <w:widowControl w:val="0"/>
        <w:autoSpaceDE w:val="0"/>
        <w:spacing w:before="11"/>
        <w:jc w:val="both"/>
        <w:rPr>
          <w:lang w:val="en-GB"/>
        </w:rPr>
      </w:pPr>
      <w:r w:rsidRPr="00635301">
        <w:rPr>
          <w:lang w:val="en-GB"/>
        </w:rPr>
        <w:t>or</w:t>
      </w:r>
    </w:p>
    <w:p w14:paraId="33930F4F" w14:textId="77777777" w:rsidR="009D3DD7" w:rsidRPr="00635301" w:rsidRDefault="009D3DD7" w:rsidP="009D3DD7">
      <w:pPr>
        <w:widowControl w:val="0"/>
        <w:autoSpaceDE w:val="0"/>
        <w:spacing w:before="11"/>
        <w:jc w:val="both"/>
        <w:rPr>
          <w:lang w:val="en-GB"/>
        </w:rPr>
      </w:pPr>
      <w:r w:rsidRPr="00635301">
        <w:rPr>
          <w:lang w:val="en-GB"/>
        </w:rPr>
        <w:t>If the bidder, having been notified of the award of the contract by the Project Owner or the Delegated Project Owner</w:t>
      </w:r>
      <w:r w:rsidRPr="00635301">
        <w:rPr>
          <w:i/>
          <w:iCs/>
          <w:lang w:val="en-GB"/>
        </w:rPr>
        <w:t xml:space="preserve"> </w:t>
      </w:r>
      <w:r w:rsidRPr="00635301">
        <w:rPr>
          <w:lang w:val="en-GB"/>
        </w:rPr>
        <w:t>during the period of validity:</w:t>
      </w:r>
    </w:p>
    <w:p w14:paraId="2BBF27BC" w14:textId="77777777" w:rsidR="009D3DD7" w:rsidRPr="00635301" w:rsidRDefault="009D3DD7" w:rsidP="009D3DD7">
      <w:pPr>
        <w:widowControl w:val="0"/>
        <w:autoSpaceDE w:val="0"/>
        <w:spacing w:before="8"/>
        <w:jc w:val="both"/>
        <w:rPr>
          <w:lang w:val="en-GB"/>
        </w:rPr>
      </w:pPr>
      <w:r w:rsidRPr="00635301">
        <w:rPr>
          <w:lang w:val="en-GB"/>
        </w:rPr>
        <w:t>- fails to sign or refuses to sign the contract, even though required to do so;</w:t>
      </w:r>
    </w:p>
    <w:p w14:paraId="5F642F90" w14:textId="77777777" w:rsidR="009D3DD7" w:rsidRPr="00635301" w:rsidRDefault="009D3DD7" w:rsidP="009D3DD7">
      <w:pPr>
        <w:widowControl w:val="0"/>
        <w:autoSpaceDE w:val="0"/>
        <w:spacing w:before="8"/>
        <w:jc w:val="both"/>
        <w:rPr>
          <w:lang w:val="en-GB"/>
        </w:rPr>
      </w:pPr>
      <w:r w:rsidRPr="00635301">
        <w:rPr>
          <w:lang w:val="en-GB"/>
        </w:rPr>
        <w:t xml:space="preserve">- fails or refuses to provide the framework agreement final bond (final bond) for the contract, as provided therein. </w:t>
      </w:r>
    </w:p>
    <w:p w14:paraId="2181801B" w14:textId="77777777" w:rsidR="009D3DD7" w:rsidRPr="00635301" w:rsidRDefault="009D3DD7" w:rsidP="009D3DD7">
      <w:pPr>
        <w:widowControl w:val="0"/>
        <w:autoSpaceDE w:val="0"/>
        <w:ind w:left="107" w:right="82"/>
        <w:jc w:val="both"/>
        <w:rPr>
          <w:lang w:val="en-GB"/>
        </w:rPr>
      </w:pPr>
      <w:r w:rsidRPr="00635301">
        <w:rPr>
          <w:lang w:val="en-GB"/>
        </w:rPr>
        <w:t>We commit ourselves to pay to the Project Owner or the Delegated Project Owner an amount up to the maximum of the sum stipulated above, upon receipt of his first written request, without the Project Owner or the Delegated Project Owner being required to justify his request, given , however, that in his request the Project Owner or the Delegated Project Owner</w:t>
      </w:r>
      <w:r w:rsidRPr="00635301">
        <w:rPr>
          <w:i/>
          <w:iCs/>
          <w:lang w:val="en-GB"/>
        </w:rPr>
        <w:t xml:space="preserve"> </w:t>
      </w:r>
      <w:r w:rsidRPr="00635301">
        <w:rPr>
          <w:lang w:val="en-GB"/>
        </w:rPr>
        <w:t>shall note that he is due the amount he is claiming because one or the other of the conditions above, or both, has/have been met, and that he shall specify which condition(s) took  effect.</w:t>
      </w:r>
    </w:p>
    <w:p w14:paraId="001C48A8" w14:textId="77777777" w:rsidR="009D3DD7" w:rsidRPr="00635301" w:rsidRDefault="009D3DD7" w:rsidP="009D3DD7">
      <w:pPr>
        <w:widowControl w:val="0"/>
        <w:autoSpaceDE w:val="0"/>
        <w:ind w:left="107" w:right="-258"/>
        <w:jc w:val="both"/>
        <w:rPr>
          <w:lang w:val="en-GB"/>
        </w:rPr>
      </w:pPr>
    </w:p>
    <w:p w14:paraId="581BF506" w14:textId="77777777" w:rsidR="009D3DD7" w:rsidRPr="00635301" w:rsidRDefault="009D3DD7" w:rsidP="009D3DD7">
      <w:pPr>
        <w:widowControl w:val="0"/>
        <w:autoSpaceDE w:val="0"/>
        <w:ind w:left="107" w:right="-258"/>
        <w:jc w:val="both"/>
        <w:rPr>
          <w:lang w:val="en-GB"/>
        </w:rPr>
      </w:pPr>
      <w:r w:rsidRPr="00635301">
        <w:rPr>
          <w:lang w:val="en-GB"/>
        </w:rPr>
        <w:t xml:space="preserve">This bond shall come into force from the deadline set by the Project Owner </w:t>
      </w:r>
      <w:r w:rsidRPr="00635301">
        <w:rPr>
          <w:i/>
          <w:iCs/>
          <w:lang w:val="en-GB"/>
        </w:rPr>
        <w:t xml:space="preserve">or </w:t>
      </w:r>
      <w:r w:rsidRPr="00635301">
        <w:rPr>
          <w:lang w:val="en-GB"/>
        </w:rPr>
        <w:t xml:space="preserve">the Delegated Project Owner for bids submission. It shall remain valid till the thirtieth day inclusive following the deadline for bids validity. Any request from the Project Owner </w:t>
      </w:r>
      <w:r w:rsidRPr="00635301">
        <w:rPr>
          <w:i/>
          <w:iCs/>
          <w:lang w:val="en-GB"/>
        </w:rPr>
        <w:t>or</w:t>
      </w:r>
      <w:r w:rsidRPr="00635301">
        <w:rPr>
          <w:lang w:val="en-GB"/>
        </w:rPr>
        <w:t xml:space="preserve"> the Delegated Project Owner</w:t>
      </w:r>
      <w:r w:rsidRPr="00635301">
        <w:rPr>
          <w:i/>
          <w:iCs/>
          <w:lang w:val="en-GB"/>
        </w:rPr>
        <w:t xml:space="preserve"> </w:t>
      </w:r>
      <w:r w:rsidRPr="00635301">
        <w:rPr>
          <w:lang w:val="en-GB"/>
        </w:rPr>
        <w:t>to cause it to take effect shall reach the bank by registered mail with acknowledgment of receipt before the end of this validity period.</w:t>
      </w:r>
    </w:p>
    <w:p w14:paraId="4393D686" w14:textId="77777777" w:rsidR="009D3DD7" w:rsidRPr="00635301" w:rsidRDefault="009D3DD7" w:rsidP="009D3DD7">
      <w:pPr>
        <w:widowControl w:val="0"/>
        <w:autoSpaceDE w:val="0"/>
        <w:ind w:left="107" w:right="82"/>
        <w:jc w:val="both"/>
        <w:rPr>
          <w:lang w:val="en-GB"/>
        </w:rPr>
      </w:pPr>
      <w:r w:rsidRPr="00635301">
        <w:rPr>
          <w:lang w:val="en-GB"/>
        </w:rPr>
        <w:t>This bond shall, for the purpose of its interpretation and execution be subject to Cameroon Law. Cameroon courts shall be the sole jurisdictions competent to rule on this commitment and its consequences.</w:t>
      </w:r>
    </w:p>
    <w:p w14:paraId="392B6897" w14:textId="3F59A4A6" w:rsidR="009D3DD7" w:rsidRPr="00635301" w:rsidRDefault="009D3DD7" w:rsidP="00682B25">
      <w:pPr>
        <w:widowControl w:val="0"/>
        <w:autoSpaceDE w:val="0"/>
        <w:ind w:left="4248" w:right="-20" w:firstLine="708"/>
        <w:jc w:val="both"/>
        <w:rPr>
          <w:lang w:val="en-GB"/>
        </w:rPr>
      </w:pPr>
      <w:r w:rsidRPr="00635301">
        <w:rPr>
          <w:i/>
          <w:iCs/>
          <w:lang w:val="en-GB"/>
        </w:rPr>
        <w:t xml:space="preserve">Signed and authenticated by the financial body </w:t>
      </w:r>
    </w:p>
    <w:p w14:paraId="51583DE6" w14:textId="5B52A141" w:rsidR="009D3DD7" w:rsidRPr="00635301" w:rsidRDefault="009D3DD7" w:rsidP="00682B25">
      <w:pPr>
        <w:widowControl w:val="0"/>
        <w:autoSpaceDE w:val="0"/>
        <w:ind w:right="-40"/>
        <w:jc w:val="both"/>
        <w:rPr>
          <w:lang w:val="en-GB"/>
        </w:rPr>
      </w:pPr>
      <w:r w:rsidRPr="00635301">
        <w:rPr>
          <w:i/>
          <w:iCs/>
          <w:lang w:val="en-GB"/>
        </w:rPr>
        <w:t>at……………..........................……….</w:t>
      </w:r>
      <w:r w:rsidRPr="00635301">
        <w:rPr>
          <w:i/>
          <w:iCs/>
          <w:spacing w:val="-1"/>
          <w:lang w:val="en-GB"/>
        </w:rPr>
        <w:t>.</w:t>
      </w:r>
      <w:r w:rsidR="00682B25" w:rsidRPr="00635301">
        <w:rPr>
          <w:i/>
          <w:iCs/>
          <w:lang w:val="en-GB"/>
        </w:rPr>
        <w:t>,on ………..................</w:t>
      </w:r>
      <w:r w:rsidRPr="00635301">
        <w:rPr>
          <w:i/>
          <w:iCs/>
          <w:lang w:val="en-GB"/>
        </w:rPr>
        <w:t>...………..</w:t>
      </w:r>
    </w:p>
    <w:p w14:paraId="414B809D" w14:textId="77777777" w:rsidR="009D3DD7" w:rsidRPr="00635301" w:rsidRDefault="009D3DD7" w:rsidP="009D3DD7">
      <w:pPr>
        <w:widowControl w:val="0"/>
        <w:autoSpaceDE w:val="0"/>
        <w:spacing w:before="8"/>
        <w:jc w:val="both"/>
        <w:rPr>
          <w:lang w:val="en-GB"/>
        </w:rPr>
      </w:pPr>
    </w:p>
    <w:p w14:paraId="7581861E" w14:textId="77777777" w:rsidR="00682B25" w:rsidRPr="00635301" w:rsidRDefault="009D3DD7" w:rsidP="00682B25">
      <w:pPr>
        <w:widowControl w:val="0"/>
        <w:autoSpaceDE w:val="0"/>
        <w:ind w:left="4820" w:right="-20" w:firstLine="720"/>
        <w:jc w:val="both"/>
        <w:rPr>
          <w:i/>
          <w:iCs/>
          <w:lang w:val="en-GB"/>
        </w:rPr>
      </w:pPr>
      <w:r w:rsidRPr="00635301">
        <w:rPr>
          <w:i/>
          <w:iCs/>
          <w:lang w:val="en-GB"/>
        </w:rPr>
        <w:t>[signature of the financial body]</w:t>
      </w:r>
    </w:p>
    <w:p w14:paraId="43428867" w14:textId="5559530F" w:rsidR="009D3DD7" w:rsidRPr="00635301" w:rsidRDefault="009D3DD7" w:rsidP="00682B25">
      <w:pPr>
        <w:widowControl w:val="0"/>
        <w:autoSpaceDE w:val="0"/>
        <w:ind w:right="-20"/>
        <w:jc w:val="center"/>
        <w:rPr>
          <w:b/>
          <w:bCs/>
          <w:color w:val="000000" w:themeColor="text1"/>
          <w:sz w:val="28"/>
          <w:szCs w:val="28"/>
          <w:lang w:val="en-GB"/>
        </w:rPr>
      </w:pPr>
      <w:r w:rsidRPr="00635301">
        <w:rPr>
          <w:b/>
          <w:bCs/>
          <w:color w:val="000000" w:themeColor="text1"/>
          <w:sz w:val="28"/>
          <w:szCs w:val="28"/>
          <w:lang w:val="en-GB"/>
        </w:rPr>
        <w:lastRenderedPageBreak/>
        <w:t xml:space="preserve">Appendix No. </w:t>
      </w:r>
      <w:r w:rsidR="007A41FB" w:rsidRPr="00635301">
        <w:rPr>
          <w:b/>
          <w:bCs/>
          <w:color w:val="000000" w:themeColor="text1"/>
          <w:sz w:val="28"/>
          <w:szCs w:val="28"/>
          <w:lang w:val="en-GB"/>
        </w:rPr>
        <w:t>3</w:t>
      </w:r>
      <w:r w:rsidRPr="00635301">
        <w:rPr>
          <w:b/>
          <w:bCs/>
          <w:color w:val="000000" w:themeColor="text1"/>
          <w:sz w:val="28"/>
          <w:szCs w:val="28"/>
          <w:lang w:val="en-GB"/>
        </w:rPr>
        <w:t>: Final bond model</w:t>
      </w:r>
    </w:p>
    <w:p w14:paraId="6A77B1C7" w14:textId="77777777" w:rsidR="009D3DD7" w:rsidRPr="00635301" w:rsidRDefault="009D3DD7" w:rsidP="009D3DD7">
      <w:pPr>
        <w:widowControl w:val="0"/>
        <w:autoSpaceDE w:val="0"/>
        <w:ind w:left="107" w:right="-20"/>
        <w:jc w:val="both"/>
        <w:rPr>
          <w:color w:val="000000" w:themeColor="text1"/>
          <w:sz w:val="22"/>
          <w:szCs w:val="22"/>
          <w:lang w:val="en-GB"/>
        </w:rPr>
      </w:pPr>
    </w:p>
    <w:p w14:paraId="0CEC21BF" w14:textId="77777777" w:rsidR="009D3DD7" w:rsidRPr="00635301" w:rsidRDefault="009D3DD7" w:rsidP="009D3DD7">
      <w:pPr>
        <w:widowControl w:val="0"/>
        <w:autoSpaceDE w:val="0"/>
        <w:spacing w:before="8" w:line="360" w:lineRule="auto"/>
        <w:jc w:val="both"/>
        <w:rPr>
          <w:lang w:val="en-GB"/>
        </w:rPr>
      </w:pPr>
      <w:r w:rsidRPr="00635301">
        <w:rPr>
          <w:lang w:val="en-GB"/>
        </w:rPr>
        <w:t>Financial body:</w:t>
      </w:r>
    </w:p>
    <w:p w14:paraId="59D758ED" w14:textId="77777777" w:rsidR="009D3DD7" w:rsidRPr="00635301" w:rsidRDefault="009D3DD7" w:rsidP="009D3DD7">
      <w:pPr>
        <w:widowControl w:val="0"/>
        <w:autoSpaceDE w:val="0"/>
        <w:spacing w:before="8" w:line="360" w:lineRule="auto"/>
        <w:jc w:val="both"/>
        <w:rPr>
          <w:lang w:val="en-GB"/>
        </w:rPr>
      </w:pPr>
      <w:r w:rsidRPr="00635301">
        <w:rPr>
          <w:lang w:val="en-GB"/>
        </w:rPr>
        <w:t xml:space="preserve">Bond reference: No. </w:t>
      </w:r>
      <w:r w:rsidRPr="00635301">
        <w:rPr>
          <w:i/>
          <w:iCs/>
          <w:lang w:val="en-GB"/>
        </w:rPr>
        <w:t>……………..................................………..</w:t>
      </w:r>
    </w:p>
    <w:p w14:paraId="357B734F" w14:textId="77777777" w:rsidR="009D3DD7" w:rsidRPr="00635301" w:rsidRDefault="009D3DD7" w:rsidP="009D3DD7">
      <w:pPr>
        <w:widowControl w:val="0"/>
        <w:autoSpaceDE w:val="0"/>
        <w:spacing w:before="8" w:line="360" w:lineRule="auto"/>
        <w:jc w:val="both"/>
        <w:rPr>
          <w:lang w:val="en-GB"/>
        </w:rPr>
      </w:pPr>
    </w:p>
    <w:p w14:paraId="5C03772A" w14:textId="77777777" w:rsidR="009D3DD7" w:rsidRPr="00635301" w:rsidRDefault="009D3DD7" w:rsidP="009D3DD7">
      <w:pPr>
        <w:widowControl w:val="0"/>
        <w:autoSpaceDE w:val="0"/>
        <w:spacing w:before="8" w:line="360" w:lineRule="auto"/>
        <w:jc w:val="both"/>
        <w:rPr>
          <w:lang w:val="en-GB"/>
        </w:rPr>
      </w:pPr>
      <w:r w:rsidRPr="00635301">
        <w:rPr>
          <w:lang w:val="en-GB"/>
        </w:rPr>
        <w:t xml:space="preserve">Addressed to </w:t>
      </w:r>
      <w:r w:rsidRPr="00635301">
        <w:rPr>
          <w:i/>
          <w:iCs/>
          <w:lang w:val="en-GB"/>
        </w:rPr>
        <w:t>[indicate the Project Owner or the Delegated Project Owner and his address] Cameroon, hereinafter referred to as “the Project Owner“</w:t>
      </w:r>
    </w:p>
    <w:p w14:paraId="0BFF5B74" w14:textId="77777777" w:rsidR="009D3DD7" w:rsidRPr="00635301" w:rsidRDefault="009D3DD7" w:rsidP="009D3DD7">
      <w:pPr>
        <w:widowControl w:val="0"/>
        <w:autoSpaceDE w:val="0"/>
        <w:spacing w:before="8" w:line="360" w:lineRule="auto"/>
        <w:jc w:val="both"/>
        <w:rPr>
          <w:lang w:val="en-GB"/>
        </w:rPr>
      </w:pPr>
    </w:p>
    <w:p w14:paraId="5E6438C5" w14:textId="77777777" w:rsidR="009D3DD7" w:rsidRPr="00635301" w:rsidRDefault="009D3DD7" w:rsidP="009D3DD7">
      <w:pPr>
        <w:widowControl w:val="0"/>
        <w:autoSpaceDE w:val="0"/>
        <w:spacing w:line="360" w:lineRule="auto"/>
        <w:jc w:val="both"/>
        <w:rPr>
          <w:lang w:val="en-GB"/>
        </w:rPr>
      </w:pPr>
      <w:r w:rsidRPr="00635301">
        <w:rPr>
          <w:lang w:val="en-GB"/>
        </w:rPr>
        <w:t xml:space="preserve">Whereas </w:t>
      </w:r>
      <w:r w:rsidRPr="00635301">
        <w:rPr>
          <w:i/>
          <w:iCs/>
          <w:lang w:val="en-GB"/>
        </w:rPr>
        <w:t>…………….................................. .............................… ……. . [name and address of Supplier or service provider]</w:t>
      </w:r>
      <w:r w:rsidRPr="00635301">
        <w:rPr>
          <w:lang w:val="en-GB"/>
        </w:rPr>
        <w:t xml:space="preserve">, hereinafter referred to as “the Supplier </w:t>
      </w:r>
      <w:r w:rsidRPr="00635301">
        <w:rPr>
          <w:i/>
          <w:iCs/>
          <w:lang w:val="en-GB"/>
        </w:rPr>
        <w:t>or service provider</w:t>
      </w:r>
      <w:r w:rsidRPr="00635301">
        <w:rPr>
          <w:lang w:val="en-GB"/>
        </w:rPr>
        <w:t xml:space="preserve">”, committed himself, in execution of the contract referred to as “the Contract “, to be executed </w:t>
      </w:r>
      <w:r w:rsidRPr="00635301">
        <w:rPr>
          <w:i/>
          <w:iCs/>
          <w:lang w:val="en-GB"/>
        </w:rPr>
        <w:t>[indicate the nature of the services provision and ancillary services]</w:t>
      </w:r>
    </w:p>
    <w:p w14:paraId="45E2D048" w14:textId="77777777" w:rsidR="009D3DD7" w:rsidRPr="00635301" w:rsidRDefault="009D3DD7" w:rsidP="009D3DD7">
      <w:pPr>
        <w:widowControl w:val="0"/>
        <w:autoSpaceDE w:val="0"/>
        <w:spacing w:line="360" w:lineRule="auto"/>
        <w:jc w:val="both"/>
        <w:rPr>
          <w:lang w:val="en-GB"/>
        </w:rPr>
      </w:pPr>
    </w:p>
    <w:p w14:paraId="295D3785" w14:textId="77777777" w:rsidR="009D3DD7" w:rsidRPr="00635301" w:rsidRDefault="009D3DD7" w:rsidP="009D3DD7">
      <w:pPr>
        <w:widowControl w:val="0"/>
        <w:autoSpaceDE w:val="0"/>
        <w:spacing w:line="360" w:lineRule="auto"/>
        <w:ind w:right="-258"/>
        <w:jc w:val="both"/>
        <w:rPr>
          <w:lang w:val="en-GB"/>
        </w:rPr>
      </w:pPr>
      <w:r w:rsidRPr="00635301">
        <w:rPr>
          <w:lang w:val="en-GB"/>
        </w:rPr>
        <w:t>Whereas it is stipulated in the contract that the Supplier shall entrust to the Project Owner</w:t>
      </w:r>
      <w:r w:rsidRPr="00635301">
        <w:rPr>
          <w:i/>
          <w:iCs/>
          <w:lang w:val="en-GB"/>
        </w:rPr>
        <w:t xml:space="preserve"> </w:t>
      </w:r>
      <w:r w:rsidRPr="00635301">
        <w:rPr>
          <w:iCs/>
          <w:lang w:val="en-GB"/>
        </w:rPr>
        <w:t>or the Delegated Project Owner</w:t>
      </w:r>
      <w:r w:rsidRPr="00635301">
        <w:rPr>
          <w:lang w:val="en-GB"/>
        </w:rPr>
        <w:t xml:space="preserve"> a final bond, of an amount equal to [</w:t>
      </w:r>
      <w:r w:rsidRPr="00635301">
        <w:rPr>
          <w:i/>
          <w:iCs/>
          <w:lang w:val="en-GB"/>
        </w:rPr>
        <w:t>indicate the percentage included between 2 and 5 %</w:t>
      </w:r>
      <w:r w:rsidRPr="00635301">
        <w:rPr>
          <w:lang w:val="en-GB"/>
        </w:rPr>
        <w:t>] of the amount of the tranche of the corresponding contract, as guarantee of execution of his obligations of good end in accordance with the terms of the contract,</w:t>
      </w:r>
    </w:p>
    <w:p w14:paraId="7827A93A" w14:textId="77777777" w:rsidR="009D3DD7" w:rsidRPr="00635301" w:rsidRDefault="009D3DD7" w:rsidP="009D3DD7">
      <w:pPr>
        <w:widowControl w:val="0"/>
        <w:autoSpaceDE w:val="0"/>
        <w:spacing w:line="360" w:lineRule="auto"/>
        <w:ind w:left="107" w:right="-213"/>
        <w:jc w:val="both"/>
        <w:rPr>
          <w:lang w:val="en-GB"/>
        </w:rPr>
      </w:pPr>
    </w:p>
    <w:p w14:paraId="249413F4" w14:textId="77777777" w:rsidR="009D3DD7" w:rsidRPr="00635301" w:rsidRDefault="009D3DD7" w:rsidP="009D3DD7">
      <w:pPr>
        <w:widowControl w:val="0"/>
        <w:autoSpaceDE w:val="0"/>
        <w:spacing w:before="8" w:line="360" w:lineRule="auto"/>
        <w:jc w:val="both"/>
        <w:rPr>
          <w:lang w:val="en-GB"/>
        </w:rPr>
      </w:pPr>
      <w:r w:rsidRPr="00635301">
        <w:rPr>
          <w:lang w:val="en-GB"/>
        </w:rPr>
        <w:t xml:space="preserve">Whereas we have agreed to give the Supplier this guarantee, </w:t>
      </w:r>
    </w:p>
    <w:p w14:paraId="5FCE311C" w14:textId="77777777" w:rsidR="009D3DD7" w:rsidRPr="00635301" w:rsidRDefault="009D3DD7" w:rsidP="009D3DD7">
      <w:pPr>
        <w:widowControl w:val="0"/>
        <w:autoSpaceDE w:val="0"/>
        <w:spacing w:before="8" w:line="360" w:lineRule="auto"/>
        <w:jc w:val="both"/>
        <w:rPr>
          <w:lang w:val="en-GB"/>
        </w:rPr>
      </w:pPr>
    </w:p>
    <w:p w14:paraId="043EE53A" w14:textId="77777777" w:rsidR="009D3DD7" w:rsidRPr="00635301" w:rsidRDefault="009D3DD7" w:rsidP="009D3DD7">
      <w:pPr>
        <w:widowControl w:val="0"/>
        <w:autoSpaceDE w:val="0"/>
        <w:spacing w:before="8" w:line="360" w:lineRule="auto"/>
        <w:jc w:val="both"/>
        <w:rPr>
          <w:lang w:val="en-GB"/>
        </w:rPr>
      </w:pPr>
      <w:r w:rsidRPr="00635301">
        <w:rPr>
          <w:lang w:val="en-GB"/>
        </w:rPr>
        <w:t>We,</w:t>
      </w:r>
      <w:r w:rsidRPr="00635301">
        <w:rPr>
          <w:i/>
          <w:iCs/>
          <w:lang w:val="en-GB"/>
        </w:rPr>
        <w:t>……………............................................[name and address of the bank]</w:t>
      </w:r>
      <w:r w:rsidRPr="00635301">
        <w:rPr>
          <w:lang w:val="en-GB"/>
        </w:rPr>
        <w:t xml:space="preserve">, represented by </w:t>
      </w:r>
      <w:r w:rsidRPr="00635301">
        <w:rPr>
          <w:i/>
          <w:iCs/>
          <w:lang w:val="en-GB"/>
        </w:rPr>
        <w:t>…………….........................................................................................................  [names of signatories]</w:t>
      </w:r>
      <w:r w:rsidRPr="00635301">
        <w:rPr>
          <w:lang w:val="en-GB"/>
        </w:rPr>
        <w:t xml:space="preserve">, hereinafter referred to as “the financial body”, we commit ourselves to pay to the Project Owner </w:t>
      </w:r>
      <w:r w:rsidRPr="00635301">
        <w:rPr>
          <w:iCs/>
          <w:lang w:val="en-GB"/>
        </w:rPr>
        <w:t>or the Delegated Project Owner</w:t>
      </w:r>
      <w:r w:rsidRPr="00635301">
        <w:rPr>
          <w:lang w:val="en-GB"/>
        </w:rPr>
        <w:t xml:space="preserve">, within a maximum deadline of eight (8) weeks, upon simple written request of the latter declaring that the Supplier or service provider has not satisfied his contractual commitments within the meaning of the contract, without being able to differ the payment nor raise any contests for whatever reason, any sum up to the sum of </w:t>
      </w:r>
      <w:r w:rsidRPr="00635301">
        <w:rPr>
          <w:i/>
          <w:iCs/>
          <w:lang w:val="en-GB"/>
        </w:rPr>
        <w:t xml:space="preserve">……………........................................... [in figures and in words] </w:t>
      </w:r>
      <w:r w:rsidRPr="00635301">
        <w:rPr>
          <w:lang w:val="en-GB"/>
        </w:rPr>
        <w:t>.</w:t>
      </w:r>
    </w:p>
    <w:p w14:paraId="7BECA4AE" w14:textId="77777777" w:rsidR="009D3DD7" w:rsidRPr="00635301" w:rsidRDefault="009D3DD7" w:rsidP="009D3DD7">
      <w:pPr>
        <w:widowControl w:val="0"/>
        <w:autoSpaceDE w:val="0"/>
        <w:spacing w:before="8" w:line="360" w:lineRule="auto"/>
        <w:jc w:val="both"/>
        <w:rPr>
          <w:lang w:val="en-GB"/>
        </w:rPr>
      </w:pPr>
    </w:p>
    <w:p w14:paraId="40769368" w14:textId="77777777" w:rsidR="009D3DD7" w:rsidRPr="00635301" w:rsidRDefault="009D3DD7" w:rsidP="009D3DD7">
      <w:pPr>
        <w:widowControl w:val="0"/>
        <w:autoSpaceDE w:val="0"/>
        <w:spacing w:before="8" w:line="360" w:lineRule="auto"/>
        <w:jc w:val="both"/>
        <w:rPr>
          <w:lang w:val="en-GB"/>
        </w:rPr>
      </w:pPr>
      <w:r w:rsidRPr="00635301">
        <w:rPr>
          <w:lang w:val="en-GB"/>
        </w:rPr>
        <w:t>We agree that no change or addendum or any other amendment to the contract shall free us of any obligation incumbent on us by virtue of this final bid bond and we hereby incline to the notification of any modification, addendum or change.</w:t>
      </w:r>
    </w:p>
    <w:p w14:paraId="2001E1B6" w14:textId="77777777" w:rsidR="009D3DD7" w:rsidRPr="00635301" w:rsidRDefault="009D3DD7" w:rsidP="009D3DD7">
      <w:pPr>
        <w:widowControl w:val="0"/>
        <w:autoSpaceDE w:val="0"/>
        <w:spacing w:before="8" w:line="360" w:lineRule="auto"/>
        <w:jc w:val="both"/>
        <w:rPr>
          <w:lang w:val="en-GB"/>
        </w:rPr>
      </w:pPr>
      <w:r w:rsidRPr="00635301">
        <w:rPr>
          <w:lang w:val="en-GB"/>
        </w:rPr>
        <w:t xml:space="preserve">This final bond shall enter into force as soon as it is signed and upon notification of the contract. The </w:t>
      </w:r>
      <w:r w:rsidRPr="00635301">
        <w:rPr>
          <w:lang w:val="en-GB"/>
        </w:rPr>
        <w:lastRenderedPageBreak/>
        <w:t>bond shall be released within a deadline of (</w:t>
      </w:r>
      <w:r w:rsidRPr="00635301">
        <w:rPr>
          <w:i/>
          <w:iCs/>
          <w:lang w:val="en-GB"/>
        </w:rPr>
        <w:t>indicate the deadline</w:t>
      </w:r>
      <w:r w:rsidRPr="00635301">
        <w:rPr>
          <w:lang w:val="en-GB"/>
        </w:rPr>
        <w:t xml:space="preserve">) from the date of the provisional acceptance of the supplies. </w:t>
      </w:r>
    </w:p>
    <w:p w14:paraId="033CD04C" w14:textId="77777777" w:rsidR="009D3DD7" w:rsidRPr="00635301" w:rsidRDefault="009D3DD7" w:rsidP="009D3DD7">
      <w:pPr>
        <w:widowControl w:val="0"/>
        <w:autoSpaceDE w:val="0"/>
        <w:spacing w:before="8" w:line="360" w:lineRule="auto"/>
        <w:jc w:val="both"/>
        <w:rPr>
          <w:lang w:val="en-GB"/>
        </w:rPr>
      </w:pPr>
    </w:p>
    <w:p w14:paraId="4F0FAA88" w14:textId="77777777" w:rsidR="009D3DD7" w:rsidRPr="00635301" w:rsidRDefault="009D3DD7" w:rsidP="009D3DD7">
      <w:pPr>
        <w:widowControl w:val="0"/>
        <w:autoSpaceDE w:val="0"/>
        <w:spacing w:before="8" w:line="360" w:lineRule="auto"/>
        <w:jc w:val="both"/>
        <w:rPr>
          <w:lang w:val="en-GB"/>
        </w:rPr>
      </w:pPr>
      <w:r w:rsidRPr="00635301">
        <w:rPr>
          <w:lang w:val="en-GB"/>
        </w:rPr>
        <w:t>Beyond the deadline referred to above, the bond shall be baseless and should be automatically returned to us without any form of procedure.</w:t>
      </w:r>
    </w:p>
    <w:p w14:paraId="270E02B8" w14:textId="77777777" w:rsidR="009D3DD7" w:rsidRPr="00635301" w:rsidRDefault="009D3DD7" w:rsidP="009D3DD7">
      <w:pPr>
        <w:widowControl w:val="0"/>
        <w:autoSpaceDE w:val="0"/>
        <w:spacing w:before="8" w:line="360" w:lineRule="auto"/>
        <w:jc w:val="both"/>
        <w:rPr>
          <w:lang w:val="en-GB"/>
        </w:rPr>
      </w:pPr>
    </w:p>
    <w:p w14:paraId="5F8B191F" w14:textId="77777777" w:rsidR="009D3DD7" w:rsidRPr="00635301" w:rsidRDefault="009D3DD7" w:rsidP="009D3DD7">
      <w:pPr>
        <w:widowControl w:val="0"/>
        <w:autoSpaceDE w:val="0"/>
        <w:spacing w:before="8" w:line="360" w:lineRule="auto"/>
        <w:jc w:val="both"/>
        <w:rPr>
          <w:lang w:val="en-GB"/>
        </w:rPr>
      </w:pPr>
      <w:r w:rsidRPr="00635301">
        <w:rPr>
          <w:lang w:val="en-GB"/>
        </w:rPr>
        <w:t xml:space="preserve">Any request for payment formulated by the Project Owner or the Delegated Project Owner by virtue of this guarantee should be done by registered mail with acknowledgement of receipt to reach the bank during the validity period of this commitment. </w:t>
      </w:r>
    </w:p>
    <w:p w14:paraId="764F90A7" w14:textId="77777777" w:rsidR="009D3DD7" w:rsidRPr="00635301" w:rsidRDefault="009D3DD7" w:rsidP="009D3DD7">
      <w:pPr>
        <w:widowControl w:val="0"/>
        <w:autoSpaceDE w:val="0"/>
        <w:spacing w:before="8" w:line="360" w:lineRule="auto"/>
        <w:jc w:val="both"/>
        <w:rPr>
          <w:lang w:val="en-GB"/>
        </w:rPr>
      </w:pPr>
    </w:p>
    <w:p w14:paraId="656D4110" w14:textId="77777777" w:rsidR="009D3DD7" w:rsidRPr="00635301" w:rsidRDefault="009D3DD7" w:rsidP="009D3DD7">
      <w:pPr>
        <w:widowControl w:val="0"/>
        <w:autoSpaceDE w:val="0"/>
        <w:spacing w:line="360" w:lineRule="auto"/>
        <w:ind w:left="107" w:right="82"/>
        <w:jc w:val="both"/>
        <w:rPr>
          <w:lang w:val="en-GB"/>
        </w:rPr>
      </w:pPr>
      <w:r w:rsidRPr="00635301">
        <w:rPr>
          <w:lang w:val="en-GB"/>
        </w:rPr>
        <w:t>This final bond shall, for the purpose of its interpretation and execution be subject to Cameroon Law. Cameroon courts shall be the sole jurisdictions competent to rule on this commitment and its consequences.</w:t>
      </w:r>
    </w:p>
    <w:p w14:paraId="2B660052" w14:textId="77777777" w:rsidR="009D3DD7" w:rsidRPr="00635301" w:rsidRDefault="009D3DD7" w:rsidP="009D3DD7">
      <w:pPr>
        <w:widowControl w:val="0"/>
        <w:autoSpaceDE w:val="0"/>
        <w:spacing w:line="360" w:lineRule="auto"/>
        <w:ind w:right="-20"/>
        <w:jc w:val="both"/>
        <w:rPr>
          <w:lang w:val="en-GB"/>
        </w:rPr>
      </w:pPr>
      <w:r w:rsidRPr="00635301">
        <w:rPr>
          <w:i/>
          <w:iCs/>
          <w:lang w:val="en-GB"/>
        </w:rPr>
        <w:t xml:space="preserve">                                                   Signed and authenticated by the financial body </w:t>
      </w:r>
    </w:p>
    <w:p w14:paraId="032706C9" w14:textId="77777777" w:rsidR="009D3DD7" w:rsidRPr="00635301" w:rsidRDefault="009D3DD7" w:rsidP="009D3DD7">
      <w:pPr>
        <w:widowControl w:val="0"/>
        <w:autoSpaceDE w:val="0"/>
        <w:spacing w:line="360" w:lineRule="auto"/>
        <w:jc w:val="both"/>
        <w:rPr>
          <w:lang w:val="en-GB"/>
        </w:rPr>
      </w:pPr>
    </w:p>
    <w:p w14:paraId="0B3BFAF4" w14:textId="77777777" w:rsidR="009D3DD7" w:rsidRPr="00635301" w:rsidRDefault="009D3DD7" w:rsidP="009D3DD7">
      <w:pPr>
        <w:widowControl w:val="0"/>
        <w:autoSpaceDE w:val="0"/>
        <w:spacing w:line="360" w:lineRule="auto"/>
        <w:ind w:left="4248" w:right="-40" w:firstLine="708"/>
        <w:jc w:val="both"/>
        <w:rPr>
          <w:lang w:val="en-GB"/>
        </w:rPr>
      </w:pPr>
      <w:r w:rsidRPr="00635301">
        <w:rPr>
          <w:i/>
          <w:iCs/>
          <w:lang w:val="en-GB"/>
        </w:rPr>
        <w:t>at……………..........................……….</w:t>
      </w:r>
      <w:r w:rsidRPr="00635301">
        <w:rPr>
          <w:i/>
          <w:iCs/>
          <w:spacing w:val="-1"/>
          <w:lang w:val="en-GB"/>
        </w:rPr>
        <w:t>.</w:t>
      </w:r>
      <w:r w:rsidRPr="00635301">
        <w:rPr>
          <w:i/>
          <w:iCs/>
          <w:lang w:val="en-GB"/>
        </w:rPr>
        <w:t>,on ………..........................………..</w:t>
      </w:r>
    </w:p>
    <w:p w14:paraId="17172362" w14:textId="77777777" w:rsidR="009D3DD7" w:rsidRPr="00635301" w:rsidRDefault="009D3DD7" w:rsidP="009D3DD7">
      <w:pPr>
        <w:widowControl w:val="0"/>
        <w:autoSpaceDE w:val="0"/>
        <w:spacing w:before="8" w:line="360" w:lineRule="auto"/>
        <w:jc w:val="both"/>
        <w:rPr>
          <w:lang w:val="en-GB"/>
        </w:rPr>
      </w:pPr>
    </w:p>
    <w:p w14:paraId="6DB52EAC" w14:textId="77777777" w:rsidR="009D3DD7" w:rsidRPr="00635301" w:rsidRDefault="009D3DD7" w:rsidP="009D3DD7">
      <w:pPr>
        <w:widowControl w:val="0"/>
        <w:autoSpaceDE w:val="0"/>
        <w:spacing w:line="360" w:lineRule="auto"/>
        <w:ind w:left="5725" w:right="-20" w:firstLine="720"/>
        <w:jc w:val="both"/>
        <w:rPr>
          <w:lang w:val="en-GB"/>
        </w:rPr>
      </w:pPr>
      <w:r w:rsidRPr="00635301">
        <w:rPr>
          <w:i/>
          <w:iCs/>
          <w:lang w:val="en-GB"/>
        </w:rPr>
        <w:t>[signature of the Bank]</w:t>
      </w:r>
    </w:p>
    <w:p w14:paraId="5ACC6366" w14:textId="77777777" w:rsidR="009D3DD7" w:rsidRPr="00635301" w:rsidRDefault="009D3DD7" w:rsidP="009D3DD7">
      <w:pPr>
        <w:widowControl w:val="0"/>
        <w:autoSpaceDE w:val="0"/>
        <w:spacing w:line="360" w:lineRule="auto"/>
        <w:jc w:val="both"/>
        <w:rPr>
          <w:lang w:val="en-GB"/>
        </w:rPr>
      </w:pPr>
    </w:p>
    <w:p w14:paraId="6E0E194B" w14:textId="77777777" w:rsidR="009D3DD7" w:rsidRPr="00635301" w:rsidRDefault="009D3DD7" w:rsidP="009D3DD7">
      <w:pPr>
        <w:widowControl w:val="0"/>
        <w:autoSpaceDE w:val="0"/>
        <w:ind w:left="5040" w:right="-20" w:firstLine="720"/>
        <w:jc w:val="both"/>
        <w:rPr>
          <w:lang w:val="en-GB"/>
        </w:rPr>
      </w:pPr>
    </w:p>
    <w:p w14:paraId="2DED38E6" w14:textId="77777777" w:rsidR="009D3DD7" w:rsidRPr="00635301" w:rsidRDefault="009D3DD7" w:rsidP="009D3DD7">
      <w:pPr>
        <w:widowControl w:val="0"/>
        <w:autoSpaceDE w:val="0"/>
        <w:ind w:right="-20"/>
        <w:jc w:val="both"/>
        <w:rPr>
          <w:lang w:val="en-GB"/>
        </w:rPr>
      </w:pPr>
    </w:p>
    <w:p w14:paraId="00ACA3B4" w14:textId="77777777" w:rsidR="009D3DD7" w:rsidRPr="00635301" w:rsidRDefault="009D3DD7" w:rsidP="009D3DD7">
      <w:pPr>
        <w:widowControl w:val="0"/>
        <w:autoSpaceDE w:val="0"/>
        <w:ind w:right="-20"/>
        <w:jc w:val="both"/>
        <w:rPr>
          <w:b/>
          <w:bCs/>
          <w:lang w:val="en-GB"/>
        </w:rPr>
      </w:pPr>
    </w:p>
    <w:p w14:paraId="7A10E330" w14:textId="77777777" w:rsidR="009D3DD7" w:rsidRPr="00635301" w:rsidRDefault="009D3DD7" w:rsidP="009D3DD7">
      <w:pPr>
        <w:widowControl w:val="0"/>
        <w:autoSpaceDE w:val="0"/>
        <w:ind w:right="-20"/>
        <w:jc w:val="both"/>
        <w:rPr>
          <w:b/>
          <w:bCs/>
          <w:lang w:val="en-GB"/>
        </w:rPr>
      </w:pPr>
    </w:p>
    <w:p w14:paraId="74E8AE7C" w14:textId="77777777" w:rsidR="009D3DD7" w:rsidRPr="00635301" w:rsidRDefault="009D3DD7" w:rsidP="009D3DD7">
      <w:pPr>
        <w:widowControl w:val="0"/>
        <w:autoSpaceDE w:val="0"/>
        <w:ind w:right="-20"/>
        <w:jc w:val="both"/>
        <w:rPr>
          <w:b/>
          <w:bCs/>
          <w:lang w:val="en-GB"/>
        </w:rPr>
      </w:pPr>
    </w:p>
    <w:p w14:paraId="1D7AAEC7" w14:textId="77777777" w:rsidR="009D3DD7" w:rsidRPr="00635301" w:rsidRDefault="009D3DD7" w:rsidP="009D3DD7">
      <w:pPr>
        <w:widowControl w:val="0"/>
        <w:autoSpaceDE w:val="0"/>
        <w:ind w:right="-20"/>
        <w:jc w:val="both"/>
        <w:rPr>
          <w:b/>
          <w:bCs/>
          <w:lang w:val="en-GB"/>
        </w:rPr>
      </w:pPr>
    </w:p>
    <w:p w14:paraId="068FD925" w14:textId="77777777" w:rsidR="009D3DD7" w:rsidRPr="00635301" w:rsidRDefault="009D3DD7" w:rsidP="009D3DD7">
      <w:pPr>
        <w:widowControl w:val="0"/>
        <w:autoSpaceDE w:val="0"/>
        <w:ind w:right="-20"/>
        <w:jc w:val="both"/>
        <w:rPr>
          <w:b/>
          <w:bCs/>
          <w:lang w:val="en-GB"/>
        </w:rPr>
      </w:pPr>
    </w:p>
    <w:p w14:paraId="578A138B" w14:textId="77777777" w:rsidR="009D3DD7" w:rsidRPr="00635301" w:rsidRDefault="009D3DD7" w:rsidP="009D3DD7">
      <w:pPr>
        <w:widowControl w:val="0"/>
        <w:autoSpaceDE w:val="0"/>
        <w:ind w:right="-20"/>
        <w:jc w:val="both"/>
        <w:rPr>
          <w:b/>
          <w:bCs/>
          <w:lang w:val="en-GB"/>
        </w:rPr>
      </w:pPr>
    </w:p>
    <w:p w14:paraId="671C90B0" w14:textId="77777777" w:rsidR="009D3DD7" w:rsidRPr="00635301" w:rsidRDefault="009D3DD7" w:rsidP="009D3DD7">
      <w:pPr>
        <w:widowControl w:val="0"/>
        <w:autoSpaceDE w:val="0"/>
        <w:ind w:right="-20"/>
        <w:jc w:val="both"/>
        <w:rPr>
          <w:b/>
          <w:bCs/>
          <w:lang w:val="en-GB"/>
        </w:rPr>
      </w:pPr>
    </w:p>
    <w:p w14:paraId="4DE79DEF" w14:textId="77777777" w:rsidR="009D3DD7" w:rsidRPr="00635301" w:rsidRDefault="009D3DD7" w:rsidP="009D3DD7">
      <w:pPr>
        <w:widowControl w:val="0"/>
        <w:autoSpaceDE w:val="0"/>
        <w:ind w:right="-20"/>
        <w:jc w:val="both"/>
        <w:rPr>
          <w:b/>
          <w:bCs/>
          <w:lang w:val="en-GB"/>
        </w:rPr>
      </w:pPr>
    </w:p>
    <w:p w14:paraId="49A2A62D" w14:textId="77777777" w:rsidR="009D3DD7" w:rsidRPr="00635301" w:rsidRDefault="009D3DD7" w:rsidP="009D3DD7">
      <w:pPr>
        <w:widowControl w:val="0"/>
        <w:autoSpaceDE w:val="0"/>
        <w:ind w:right="-20"/>
        <w:jc w:val="both"/>
        <w:rPr>
          <w:b/>
          <w:bCs/>
          <w:lang w:val="en-GB"/>
        </w:rPr>
      </w:pPr>
    </w:p>
    <w:p w14:paraId="7FCDE9B4" w14:textId="77777777" w:rsidR="009D3DD7" w:rsidRPr="00635301" w:rsidRDefault="009D3DD7" w:rsidP="009D3DD7">
      <w:pPr>
        <w:widowControl w:val="0"/>
        <w:autoSpaceDE w:val="0"/>
        <w:ind w:right="-20"/>
        <w:jc w:val="both"/>
        <w:rPr>
          <w:b/>
          <w:bCs/>
          <w:lang w:val="en-GB"/>
        </w:rPr>
      </w:pPr>
    </w:p>
    <w:p w14:paraId="198BAB09" w14:textId="77777777" w:rsidR="009D3DD7" w:rsidRPr="00635301" w:rsidRDefault="009D3DD7" w:rsidP="009D3DD7">
      <w:pPr>
        <w:widowControl w:val="0"/>
        <w:autoSpaceDE w:val="0"/>
        <w:ind w:right="-20"/>
        <w:jc w:val="both"/>
        <w:rPr>
          <w:b/>
          <w:bCs/>
          <w:lang w:val="en-GB"/>
        </w:rPr>
      </w:pPr>
    </w:p>
    <w:p w14:paraId="1E2D2980" w14:textId="77777777" w:rsidR="009D3DD7" w:rsidRPr="00635301" w:rsidRDefault="009D3DD7" w:rsidP="009D3DD7">
      <w:pPr>
        <w:widowControl w:val="0"/>
        <w:autoSpaceDE w:val="0"/>
        <w:ind w:right="-20"/>
        <w:jc w:val="both"/>
        <w:rPr>
          <w:b/>
          <w:bCs/>
          <w:lang w:val="en-GB"/>
        </w:rPr>
      </w:pPr>
    </w:p>
    <w:p w14:paraId="459DD3F0" w14:textId="77777777" w:rsidR="009D3DD7" w:rsidRPr="00635301" w:rsidRDefault="009D3DD7" w:rsidP="009D3DD7">
      <w:pPr>
        <w:widowControl w:val="0"/>
        <w:autoSpaceDE w:val="0"/>
        <w:ind w:right="-20"/>
        <w:jc w:val="both"/>
        <w:rPr>
          <w:b/>
          <w:bCs/>
          <w:lang w:val="en-GB"/>
        </w:rPr>
      </w:pPr>
    </w:p>
    <w:p w14:paraId="52D8801E" w14:textId="77777777" w:rsidR="009D3DD7" w:rsidRPr="00635301" w:rsidRDefault="009D3DD7" w:rsidP="009D3DD7">
      <w:pPr>
        <w:widowControl w:val="0"/>
        <w:autoSpaceDE w:val="0"/>
        <w:ind w:right="-20"/>
        <w:jc w:val="both"/>
        <w:rPr>
          <w:b/>
          <w:bCs/>
          <w:lang w:val="en-GB"/>
        </w:rPr>
      </w:pPr>
    </w:p>
    <w:p w14:paraId="56B7E83F" w14:textId="77777777" w:rsidR="009D3DD7" w:rsidRPr="00635301" w:rsidRDefault="009D3DD7" w:rsidP="009D3DD7">
      <w:pPr>
        <w:widowControl w:val="0"/>
        <w:autoSpaceDE w:val="0"/>
        <w:ind w:left="107" w:right="-20"/>
        <w:jc w:val="both"/>
        <w:rPr>
          <w:color w:val="000000" w:themeColor="text1"/>
          <w:sz w:val="22"/>
          <w:szCs w:val="22"/>
          <w:lang w:val="en-GB"/>
        </w:rPr>
      </w:pPr>
    </w:p>
    <w:p w14:paraId="6855A18F" w14:textId="77777777" w:rsidR="009D3DD7" w:rsidRPr="00635301" w:rsidRDefault="009D3DD7" w:rsidP="009D3DD7">
      <w:pPr>
        <w:widowControl w:val="0"/>
        <w:autoSpaceDE w:val="0"/>
        <w:ind w:left="107" w:right="-20"/>
        <w:jc w:val="both"/>
        <w:rPr>
          <w:color w:val="000000" w:themeColor="text1"/>
          <w:sz w:val="22"/>
          <w:szCs w:val="22"/>
          <w:lang w:val="en-GB"/>
        </w:rPr>
      </w:pPr>
    </w:p>
    <w:p w14:paraId="3FD922C0" w14:textId="5F24863E" w:rsidR="009D3DD7" w:rsidRPr="00635301" w:rsidRDefault="009D3DD7" w:rsidP="009D3DD7">
      <w:pPr>
        <w:widowControl w:val="0"/>
        <w:autoSpaceDE w:val="0"/>
        <w:spacing w:before="56"/>
        <w:ind w:right="-20"/>
        <w:jc w:val="both"/>
        <w:rPr>
          <w:color w:val="000000" w:themeColor="text1"/>
          <w:sz w:val="28"/>
          <w:szCs w:val="28"/>
          <w:lang w:val="en-GB"/>
        </w:rPr>
      </w:pPr>
      <w:r w:rsidRPr="00635301">
        <w:rPr>
          <w:b/>
          <w:bCs/>
          <w:color w:val="000000" w:themeColor="text1"/>
          <w:sz w:val="28"/>
          <w:szCs w:val="28"/>
          <w:lang w:val="en-GB"/>
        </w:rPr>
        <w:lastRenderedPageBreak/>
        <w:t>Appendix No.</w:t>
      </w:r>
      <w:r w:rsidR="007A41FB" w:rsidRPr="00635301">
        <w:rPr>
          <w:b/>
          <w:bCs/>
          <w:color w:val="000000" w:themeColor="text1"/>
          <w:sz w:val="28"/>
          <w:szCs w:val="28"/>
          <w:lang w:val="en-GB"/>
        </w:rPr>
        <w:t>4</w:t>
      </w:r>
      <w:r w:rsidRPr="00635301">
        <w:rPr>
          <w:b/>
          <w:bCs/>
          <w:color w:val="000000" w:themeColor="text1"/>
          <w:sz w:val="28"/>
          <w:szCs w:val="28"/>
          <w:lang w:val="en-GB"/>
        </w:rPr>
        <w:t>: Start up advance bond model</w:t>
      </w:r>
    </w:p>
    <w:p w14:paraId="0816FADE" w14:textId="77777777" w:rsidR="009D3DD7" w:rsidRPr="00635301" w:rsidRDefault="009D3DD7" w:rsidP="009D3DD7">
      <w:pPr>
        <w:widowControl w:val="0"/>
        <w:autoSpaceDE w:val="0"/>
        <w:ind w:right="-20"/>
        <w:jc w:val="both"/>
        <w:rPr>
          <w:color w:val="000000" w:themeColor="text1"/>
          <w:lang w:val="en-GB"/>
        </w:rPr>
      </w:pPr>
    </w:p>
    <w:p w14:paraId="74A2D0CA" w14:textId="77777777" w:rsidR="009D3DD7" w:rsidRPr="00635301" w:rsidRDefault="009D3DD7" w:rsidP="009D3DD7">
      <w:pPr>
        <w:widowControl w:val="0"/>
        <w:autoSpaceDE w:val="0"/>
        <w:spacing w:line="360" w:lineRule="auto"/>
        <w:ind w:right="-20"/>
        <w:jc w:val="both"/>
        <w:rPr>
          <w:lang w:val="en-GB"/>
        </w:rPr>
      </w:pPr>
      <w:r w:rsidRPr="00635301">
        <w:rPr>
          <w:lang w:val="en-GB"/>
        </w:rPr>
        <w:t>Financial body: …………...........................……………………</w:t>
      </w:r>
    </w:p>
    <w:p w14:paraId="2530D3CA" w14:textId="77777777" w:rsidR="009D3DD7" w:rsidRPr="00635301" w:rsidRDefault="009D3DD7" w:rsidP="009D3DD7">
      <w:pPr>
        <w:widowControl w:val="0"/>
        <w:autoSpaceDE w:val="0"/>
        <w:spacing w:line="360" w:lineRule="auto"/>
        <w:ind w:right="-20"/>
        <w:jc w:val="both"/>
        <w:rPr>
          <w:lang w:val="en-GB"/>
        </w:rPr>
      </w:pPr>
      <w:r w:rsidRPr="00635301">
        <w:rPr>
          <w:lang w:val="en-GB"/>
        </w:rPr>
        <w:t>Bond reference: No. …………...........................……………………</w:t>
      </w:r>
    </w:p>
    <w:p w14:paraId="5D39B057" w14:textId="77777777" w:rsidR="009D3DD7" w:rsidRPr="00635301" w:rsidRDefault="009D3DD7" w:rsidP="009D3DD7">
      <w:pPr>
        <w:widowControl w:val="0"/>
        <w:autoSpaceDE w:val="0"/>
        <w:spacing w:line="360" w:lineRule="auto"/>
        <w:ind w:right="-20"/>
        <w:jc w:val="both"/>
        <w:rPr>
          <w:lang w:val="en-GB"/>
        </w:rPr>
      </w:pPr>
      <w:r w:rsidRPr="00635301">
        <w:rPr>
          <w:lang w:val="en-GB"/>
        </w:rPr>
        <w:t xml:space="preserve">Addressed to </w:t>
      </w:r>
      <w:r w:rsidRPr="00635301">
        <w:rPr>
          <w:i/>
          <w:iCs/>
          <w:lang w:val="en-GB"/>
        </w:rPr>
        <w:t>[Indicate the Project Owner or the Delegated Project Owner]</w:t>
      </w:r>
    </w:p>
    <w:p w14:paraId="092EF025" w14:textId="77777777" w:rsidR="009D3DD7" w:rsidRPr="00635301" w:rsidRDefault="009D3DD7" w:rsidP="009D3DD7">
      <w:pPr>
        <w:widowControl w:val="0"/>
        <w:autoSpaceDE w:val="0"/>
        <w:spacing w:line="360" w:lineRule="auto"/>
        <w:ind w:right="-20"/>
        <w:jc w:val="both"/>
        <w:rPr>
          <w:lang w:val="en-GB"/>
        </w:rPr>
      </w:pPr>
      <w:r w:rsidRPr="00635301">
        <w:rPr>
          <w:i/>
          <w:iCs/>
          <w:lang w:val="en-GB"/>
        </w:rPr>
        <w:t>[Address of the Project Owner or the Delegated Project Owner]</w:t>
      </w:r>
    </w:p>
    <w:p w14:paraId="68BF7C8D" w14:textId="77777777" w:rsidR="009D3DD7" w:rsidRPr="00635301" w:rsidRDefault="009D3DD7" w:rsidP="009D3DD7">
      <w:pPr>
        <w:widowControl w:val="0"/>
        <w:autoSpaceDE w:val="0"/>
        <w:spacing w:line="360" w:lineRule="auto"/>
        <w:ind w:right="-20"/>
        <w:jc w:val="both"/>
        <w:rPr>
          <w:lang w:val="en-GB"/>
        </w:rPr>
      </w:pPr>
      <w:r w:rsidRPr="00635301">
        <w:rPr>
          <w:lang w:val="en-GB"/>
        </w:rPr>
        <w:t>Hereinafter referred to as “the Project Owner or the Delegated Project Owner”</w:t>
      </w:r>
    </w:p>
    <w:p w14:paraId="151A2782" w14:textId="77777777" w:rsidR="009D3DD7" w:rsidRPr="00635301" w:rsidRDefault="009D3DD7" w:rsidP="009D3DD7">
      <w:pPr>
        <w:widowControl w:val="0"/>
        <w:autoSpaceDE w:val="0"/>
        <w:spacing w:before="12" w:line="360" w:lineRule="auto"/>
        <w:ind w:right="-20"/>
        <w:jc w:val="both"/>
        <w:rPr>
          <w:lang w:val="en-GB"/>
        </w:rPr>
      </w:pPr>
      <w:r w:rsidRPr="00635301">
        <w:rPr>
          <w:lang w:val="en-GB"/>
        </w:rPr>
        <w:t xml:space="preserve">We, the undersigned (financing body, address), hereby declare, to guarantee, on behalf of: </w:t>
      </w:r>
      <w:r w:rsidRPr="00635301">
        <w:rPr>
          <w:i/>
          <w:iCs/>
          <w:lang w:val="en-GB"/>
        </w:rPr>
        <w:t>…………............................. [the contract holder]</w:t>
      </w:r>
      <w:r w:rsidRPr="00635301">
        <w:rPr>
          <w:lang w:val="en-GB"/>
        </w:rPr>
        <w:t>, to the benefit of …………………...…………</w:t>
      </w:r>
    </w:p>
    <w:p w14:paraId="276A6A7D" w14:textId="77777777" w:rsidR="009D3DD7" w:rsidRPr="00635301" w:rsidRDefault="009D3DD7" w:rsidP="009D3DD7">
      <w:pPr>
        <w:widowControl w:val="0"/>
        <w:autoSpaceDE w:val="0"/>
        <w:spacing w:before="12" w:line="360" w:lineRule="auto"/>
        <w:ind w:right="-20"/>
        <w:jc w:val="both"/>
        <w:rPr>
          <w:lang w:val="en-GB"/>
        </w:rPr>
      </w:pPr>
      <w:r w:rsidRPr="00635301">
        <w:rPr>
          <w:lang w:val="en-GB"/>
        </w:rPr>
        <w:t xml:space="preserve">Project Owner or the Delegated Project Owner </w:t>
      </w:r>
      <w:r w:rsidRPr="00635301">
        <w:rPr>
          <w:i/>
          <w:iCs/>
          <w:lang w:val="en-GB"/>
        </w:rPr>
        <w:t>[Address of the Project Owner or the Delegated Project Owner] (“</w:t>
      </w:r>
      <w:r w:rsidRPr="00635301">
        <w:rPr>
          <w:lang w:val="en-GB"/>
        </w:rPr>
        <w:t>the beneficiary”</w:t>
      </w:r>
      <w:r w:rsidRPr="00635301">
        <w:rPr>
          <w:i/>
          <w:iCs/>
          <w:lang w:val="en-GB"/>
        </w:rPr>
        <w:t>)</w:t>
      </w:r>
    </w:p>
    <w:p w14:paraId="38840318" w14:textId="77777777" w:rsidR="009D3DD7" w:rsidRPr="00635301" w:rsidRDefault="009D3DD7" w:rsidP="009D3DD7">
      <w:pPr>
        <w:widowControl w:val="0"/>
        <w:autoSpaceDE w:val="0"/>
        <w:spacing w:before="20" w:line="360" w:lineRule="auto"/>
        <w:ind w:right="-20"/>
        <w:jc w:val="both"/>
        <w:rPr>
          <w:lang w:val="en-GB"/>
        </w:rPr>
      </w:pPr>
      <w:r w:rsidRPr="00635301">
        <w:rPr>
          <w:lang w:val="en-GB"/>
        </w:rPr>
        <w:t xml:space="preserve">The payment without contest and upon receipt of the first written request by the beneficiary, declaring that ………….................…….. </w:t>
      </w:r>
      <w:r w:rsidRPr="00635301">
        <w:rPr>
          <w:i/>
          <w:iCs/>
          <w:lang w:val="en-GB"/>
        </w:rPr>
        <w:t xml:space="preserve">[the holder] </w:t>
      </w:r>
      <w:r w:rsidRPr="00635301">
        <w:rPr>
          <w:lang w:val="en-GB"/>
        </w:rPr>
        <w:t>did not fulfil his obligations relating to the reimbursement of the start-off advance in accordance with the terms of Contract</w:t>
      </w:r>
      <w:r w:rsidRPr="00635301">
        <w:rPr>
          <w:i/>
          <w:iCs/>
          <w:lang w:val="en-GB"/>
        </w:rPr>
        <w:t xml:space="preserve"> </w:t>
      </w:r>
      <w:r w:rsidRPr="00635301">
        <w:rPr>
          <w:lang w:val="en-GB"/>
        </w:rPr>
        <w:t xml:space="preserve">………….................…….. of …………..................................…….. relating to the supplies and ancillary services </w:t>
      </w:r>
      <w:r w:rsidRPr="00635301">
        <w:rPr>
          <w:i/>
          <w:iCs/>
          <w:lang w:val="en-GB"/>
        </w:rPr>
        <w:t>[indicate the call for application subject and references and the lot, if possible]</w:t>
      </w:r>
      <w:r w:rsidRPr="00635301">
        <w:rPr>
          <w:lang w:val="en-GB"/>
        </w:rPr>
        <w:t xml:space="preserve">, of the maximum total sum corresponding to the advance </w:t>
      </w:r>
      <w:r w:rsidRPr="00635301">
        <w:rPr>
          <w:i/>
          <w:iCs/>
          <w:lang w:val="en-GB"/>
        </w:rPr>
        <w:t>[forty (40%)</w:t>
      </w:r>
      <w:r w:rsidRPr="00635301">
        <w:rPr>
          <w:lang w:val="en-GB"/>
        </w:rPr>
        <w:t>] of the amount all taxes inclusive of Contract No.</w:t>
      </w:r>
      <w:r w:rsidRPr="00635301">
        <w:rPr>
          <w:i/>
          <w:iCs/>
          <w:lang w:val="en-GB"/>
        </w:rPr>
        <w:t xml:space="preserve"> </w:t>
      </w:r>
      <w:r w:rsidRPr="00635301">
        <w:rPr>
          <w:lang w:val="en-GB"/>
        </w:rPr>
        <w:t xml:space="preserve">………….......................…….., payable upon notification of the corresponding Administrative Order, that is:………….........  CFA francs </w:t>
      </w:r>
    </w:p>
    <w:p w14:paraId="3B7786B6" w14:textId="77777777" w:rsidR="009D3DD7" w:rsidRPr="00635301" w:rsidRDefault="009D3DD7" w:rsidP="009D3DD7">
      <w:pPr>
        <w:widowControl w:val="0"/>
        <w:autoSpaceDE w:val="0"/>
        <w:spacing w:line="360" w:lineRule="auto"/>
        <w:ind w:right="-20"/>
        <w:jc w:val="both"/>
        <w:rPr>
          <w:lang w:val="en-GB"/>
        </w:rPr>
      </w:pPr>
      <w:r w:rsidRPr="00635301">
        <w:rPr>
          <w:lang w:val="en-GB"/>
        </w:rPr>
        <w:t>This bond shall enter into force and take effect upon reception of the respective parts of this advance on the accounts of …………..........................……..</w:t>
      </w:r>
      <w:r w:rsidRPr="00635301">
        <w:rPr>
          <w:i/>
          <w:iCs/>
          <w:lang w:val="en-GB"/>
        </w:rPr>
        <w:t xml:space="preserve">[the contract holder] </w:t>
      </w:r>
      <w:r w:rsidRPr="00635301">
        <w:rPr>
          <w:lang w:val="en-GB"/>
        </w:rPr>
        <w:t>open in the bank………….................……... under No. …………....................</w:t>
      </w:r>
    </w:p>
    <w:p w14:paraId="7377C988" w14:textId="77777777" w:rsidR="009D3DD7" w:rsidRPr="00635301" w:rsidRDefault="009D3DD7" w:rsidP="009D3DD7">
      <w:pPr>
        <w:widowControl w:val="0"/>
        <w:autoSpaceDE w:val="0"/>
        <w:spacing w:line="360" w:lineRule="auto"/>
        <w:ind w:right="-20"/>
        <w:jc w:val="both"/>
        <w:rPr>
          <w:lang w:val="en-GB"/>
        </w:rPr>
      </w:pPr>
      <w:r w:rsidRPr="00635301">
        <w:rPr>
          <w:lang w:val="en-GB"/>
        </w:rPr>
        <w:t>It shall remain in force up to the reimbursement of the advance in accordance with the procedure set in the Special Administrative Clauses. However, the amount of the bond shall be reduced proportionally to the reimbursement of the advance and as it is reimbursed.</w:t>
      </w:r>
    </w:p>
    <w:p w14:paraId="557B694E" w14:textId="77777777" w:rsidR="009D3DD7" w:rsidRPr="00635301" w:rsidRDefault="009D3DD7" w:rsidP="009D3DD7">
      <w:pPr>
        <w:widowControl w:val="0"/>
        <w:autoSpaceDE w:val="0"/>
        <w:spacing w:line="360" w:lineRule="auto"/>
        <w:ind w:right="-20"/>
        <w:jc w:val="both"/>
        <w:rPr>
          <w:lang w:val="en-GB"/>
        </w:rPr>
      </w:pPr>
      <w:r w:rsidRPr="00635301">
        <w:rPr>
          <w:lang w:val="en-GB"/>
        </w:rPr>
        <w:t xml:space="preserve">The law and jurisdiction applicable on the guarantee shall be those of the Republic of Cameroon. </w:t>
      </w:r>
    </w:p>
    <w:p w14:paraId="7A83BBC2" w14:textId="77777777" w:rsidR="009D3DD7" w:rsidRPr="00635301" w:rsidRDefault="009D3DD7" w:rsidP="009D3DD7">
      <w:pPr>
        <w:widowControl w:val="0"/>
        <w:autoSpaceDE w:val="0"/>
        <w:spacing w:line="360" w:lineRule="auto"/>
        <w:ind w:right="-20"/>
        <w:jc w:val="both"/>
        <w:rPr>
          <w:lang w:val="en-GB"/>
        </w:rPr>
      </w:pPr>
    </w:p>
    <w:p w14:paraId="2AC70D4B" w14:textId="77777777" w:rsidR="009D3DD7" w:rsidRPr="00635301" w:rsidRDefault="009D3DD7" w:rsidP="009D3DD7">
      <w:pPr>
        <w:widowControl w:val="0"/>
        <w:autoSpaceDE w:val="0"/>
        <w:spacing w:line="480" w:lineRule="auto"/>
        <w:ind w:right="-20"/>
        <w:jc w:val="both"/>
        <w:rPr>
          <w:lang w:val="en-GB"/>
        </w:rPr>
      </w:pPr>
      <w:r w:rsidRPr="00635301">
        <w:rPr>
          <w:i/>
          <w:iCs/>
          <w:lang w:val="en-GB"/>
        </w:rPr>
        <w:t>Signed and authenticated by the financial body</w:t>
      </w:r>
    </w:p>
    <w:p w14:paraId="3155CDFD" w14:textId="77777777" w:rsidR="009D3DD7" w:rsidRPr="00635301" w:rsidRDefault="009D3DD7" w:rsidP="009D3DD7">
      <w:pPr>
        <w:widowControl w:val="0"/>
        <w:autoSpaceDE w:val="0"/>
        <w:spacing w:line="480" w:lineRule="auto"/>
        <w:ind w:right="-20"/>
        <w:jc w:val="both"/>
        <w:rPr>
          <w:lang w:val="en-GB"/>
        </w:rPr>
      </w:pPr>
      <w:r w:rsidRPr="00635301">
        <w:rPr>
          <w:i/>
          <w:iCs/>
          <w:lang w:val="en-GB"/>
        </w:rPr>
        <w:t>at……………..........................……….</w:t>
      </w:r>
      <w:r w:rsidRPr="00635301">
        <w:rPr>
          <w:i/>
          <w:iCs/>
          <w:spacing w:val="-1"/>
          <w:lang w:val="en-GB"/>
        </w:rPr>
        <w:t>.</w:t>
      </w:r>
      <w:r w:rsidRPr="00635301">
        <w:rPr>
          <w:i/>
          <w:iCs/>
          <w:lang w:val="en-GB"/>
        </w:rPr>
        <w:t>, on……………..........................………..</w:t>
      </w:r>
    </w:p>
    <w:p w14:paraId="43CC3149" w14:textId="77777777" w:rsidR="009D3DD7" w:rsidRPr="00635301" w:rsidRDefault="009D3DD7" w:rsidP="009D3DD7">
      <w:pPr>
        <w:widowControl w:val="0"/>
        <w:autoSpaceDE w:val="0"/>
        <w:spacing w:line="480" w:lineRule="auto"/>
        <w:ind w:right="-20"/>
        <w:jc w:val="both"/>
        <w:rPr>
          <w:i/>
          <w:iCs/>
          <w:lang w:val="en-GB"/>
        </w:rPr>
      </w:pPr>
      <w:r w:rsidRPr="00635301">
        <w:rPr>
          <w:i/>
          <w:iCs/>
          <w:lang w:val="en-GB"/>
        </w:rPr>
        <w:t xml:space="preserve"> [signature of the financial body]</w:t>
      </w:r>
    </w:p>
    <w:p w14:paraId="52447C53" w14:textId="1D8E4ED0" w:rsidR="009D3DD7" w:rsidRDefault="009D3DD7" w:rsidP="009D3DD7">
      <w:pPr>
        <w:suppressAutoHyphens w:val="0"/>
        <w:autoSpaceDN/>
        <w:spacing w:line="360" w:lineRule="auto"/>
        <w:jc w:val="both"/>
        <w:textAlignment w:val="auto"/>
        <w:rPr>
          <w:b/>
          <w:bCs/>
          <w:lang w:val="en-GB"/>
        </w:rPr>
      </w:pPr>
    </w:p>
    <w:p w14:paraId="77724478" w14:textId="77777777" w:rsidR="00965792" w:rsidRPr="00635301" w:rsidRDefault="00965792" w:rsidP="009D3DD7">
      <w:pPr>
        <w:suppressAutoHyphens w:val="0"/>
        <w:autoSpaceDN/>
        <w:spacing w:line="360" w:lineRule="auto"/>
        <w:jc w:val="both"/>
        <w:textAlignment w:val="auto"/>
        <w:rPr>
          <w:b/>
          <w:bCs/>
          <w:lang w:val="en-GB"/>
        </w:rPr>
      </w:pPr>
    </w:p>
    <w:p w14:paraId="28626FFE" w14:textId="62EBDB2D" w:rsidR="009D3DD7" w:rsidRPr="00635301" w:rsidRDefault="009D3DD7" w:rsidP="009D3DD7">
      <w:pPr>
        <w:suppressAutoHyphens w:val="0"/>
        <w:autoSpaceDN/>
        <w:spacing w:line="360" w:lineRule="auto"/>
        <w:jc w:val="both"/>
        <w:textAlignment w:val="auto"/>
        <w:rPr>
          <w:i/>
          <w:iCs/>
          <w:lang w:val="en-GB"/>
        </w:rPr>
      </w:pPr>
      <w:r w:rsidRPr="00635301">
        <w:rPr>
          <w:b/>
          <w:bCs/>
          <w:lang w:val="en-GB"/>
        </w:rPr>
        <w:lastRenderedPageBreak/>
        <w:t xml:space="preserve">Appendix No. </w:t>
      </w:r>
      <w:r w:rsidR="00F32762" w:rsidRPr="00635301">
        <w:rPr>
          <w:b/>
          <w:bCs/>
          <w:lang w:val="en-GB"/>
        </w:rPr>
        <w:t>5</w:t>
      </w:r>
      <w:r w:rsidRPr="00635301">
        <w:rPr>
          <w:b/>
          <w:bCs/>
          <w:lang w:val="en-GB"/>
        </w:rPr>
        <w:t>: Model of performance bond in replacement of the retention bond</w:t>
      </w:r>
    </w:p>
    <w:p w14:paraId="636F3611" w14:textId="77777777" w:rsidR="009D3DD7" w:rsidRPr="00635301" w:rsidRDefault="009D3DD7" w:rsidP="009D3DD7">
      <w:pPr>
        <w:widowControl w:val="0"/>
        <w:autoSpaceDE w:val="0"/>
        <w:spacing w:before="9" w:line="360" w:lineRule="auto"/>
        <w:ind w:right="-20"/>
        <w:jc w:val="both"/>
        <w:rPr>
          <w:lang w:val="en-GB"/>
        </w:rPr>
      </w:pPr>
      <w:r w:rsidRPr="00635301">
        <w:rPr>
          <w:lang w:val="en-GB"/>
        </w:rPr>
        <w:t>Financial body: …………...........................……………………</w:t>
      </w:r>
    </w:p>
    <w:p w14:paraId="3C7A1F5D" w14:textId="77777777" w:rsidR="009D3DD7" w:rsidRPr="00635301" w:rsidRDefault="009D3DD7" w:rsidP="009D3DD7">
      <w:pPr>
        <w:widowControl w:val="0"/>
        <w:autoSpaceDE w:val="0"/>
        <w:spacing w:before="9" w:line="360" w:lineRule="auto"/>
        <w:ind w:right="-20"/>
        <w:jc w:val="both"/>
        <w:rPr>
          <w:lang w:val="en-GB"/>
        </w:rPr>
      </w:pPr>
      <w:r w:rsidRPr="00635301">
        <w:rPr>
          <w:lang w:val="en-GB"/>
        </w:rPr>
        <w:t>Bond reference: No. …………...........................……………………</w:t>
      </w:r>
    </w:p>
    <w:p w14:paraId="34120FEC" w14:textId="77777777" w:rsidR="009D3DD7" w:rsidRPr="00635301" w:rsidRDefault="009D3DD7" w:rsidP="009D3DD7">
      <w:pPr>
        <w:widowControl w:val="0"/>
        <w:autoSpaceDE w:val="0"/>
        <w:spacing w:before="9" w:line="360" w:lineRule="auto"/>
        <w:ind w:right="-20"/>
        <w:jc w:val="both"/>
        <w:rPr>
          <w:lang w:val="en-GB"/>
        </w:rPr>
      </w:pPr>
      <w:r w:rsidRPr="00635301">
        <w:rPr>
          <w:lang w:val="en-GB"/>
        </w:rPr>
        <w:t xml:space="preserve">Addressed to </w:t>
      </w:r>
      <w:r w:rsidRPr="00635301">
        <w:rPr>
          <w:i/>
          <w:iCs/>
          <w:lang w:val="en-GB"/>
        </w:rPr>
        <w:t>[Indicate the Project Owner or the Delegated Project Owner]</w:t>
      </w:r>
    </w:p>
    <w:p w14:paraId="33F9A21C" w14:textId="77777777" w:rsidR="009D3DD7" w:rsidRPr="00635301" w:rsidRDefault="009D3DD7" w:rsidP="009D3DD7">
      <w:pPr>
        <w:widowControl w:val="0"/>
        <w:autoSpaceDE w:val="0"/>
        <w:spacing w:before="9" w:line="360" w:lineRule="auto"/>
        <w:ind w:right="-20"/>
        <w:jc w:val="both"/>
        <w:rPr>
          <w:i/>
          <w:iCs/>
          <w:lang w:val="en-GB"/>
        </w:rPr>
      </w:pPr>
      <w:r w:rsidRPr="00635301">
        <w:rPr>
          <w:i/>
          <w:iCs/>
          <w:lang w:val="en-GB"/>
        </w:rPr>
        <w:t>[Address of the Project Owner or the Delegated Project Owner]</w:t>
      </w:r>
    </w:p>
    <w:p w14:paraId="0ACCC9B1" w14:textId="77777777" w:rsidR="009D3DD7" w:rsidRPr="00635301" w:rsidRDefault="009D3DD7" w:rsidP="009D3DD7">
      <w:pPr>
        <w:widowControl w:val="0"/>
        <w:autoSpaceDE w:val="0"/>
        <w:spacing w:before="9" w:line="360" w:lineRule="auto"/>
        <w:ind w:right="-20"/>
        <w:jc w:val="both"/>
        <w:rPr>
          <w:lang w:val="en-GB"/>
        </w:rPr>
      </w:pPr>
    </w:p>
    <w:p w14:paraId="6D6243A5" w14:textId="77777777" w:rsidR="009D3DD7" w:rsidRPr="00635301" w:rsidRDefault="009D3DD7" w:rsidP="009D3DD7">
      <w:pPr>
        <w:widowControl w:val="0"/>
        <w:autoSpaceDE w:val="0"/>
        <w:spacing w:before="9" w:line="360" w:lineRule="auto"/>
        <w:ind w:right="-20"/>
        <w:jc w:val="both"/>
        <w:rPr>
          <w:lang w:val="en-GB"/>
        </w:rPr>
      </w:pPr>
      <w:r w:rsidRPr="00635301">
        <w:rPr>
          <w:lang w:val="en-GB"/>
        </w:rPr>
        <w:t>Hereinafter referred to as “the Project Owner or the Delegated Project Owner”</w:t>
      </w:r>
    </w:p>
    <w:p w14:paraId="6DCA018E" w14:textId="77777777" w:rsidR="009D3DD7" w:rsidRPr="00635301" w:rsidRDefault="009D3DD7" w:rsidP="009D3DD7">
      <w:pPr>
        <w:widowControl w:val="0"/>
        <w:autoSpaceDE w:val="0"/>
        <w:spacing w:before="9" w:line="360" w:lineRule="auto"/>
        <w:ind w:right="-20"/>
        <w:jc w:val="both"/>
        <w:rPr>
          <w:lang w:val="en-GB"/>
        </w:rPr>
      </w:pPr>
      <w:r w:rsidRPr="00635301">
        <w:rPr>
          <w:lang w:val="en-GB"/>
        </w:rPr>
        <w:t xml:space="preserve">Whereas  ………….................................................................name and </w:t>
      </w:r>
      <w:r w:rsidRPr="00635301">
        <w:rPr>
          <w:i/>
          <w:iCs/>
          <w:lang w:val="en-GB"/>
        </w:rPr>
        <w:t>address of the supplier or service provider]</w:t>
      </w:r>
      <w:r w:rsidRPr="00635301">
        <w:rPr>
          <w:lang w:val="en-GB"/>
        </w:rPr>
        <w:t>, hereinafter referred to as “the Supplier”, commits himself, in execution of the Framework Agreement, to deliver the supplies of [</w:t>
      </w:r>
      <w:r w:rsidRPr="00635301">
        <w:rPr>
          <w:i/>
          <w:iCs/>
          <w:lang w:val="en-GB"/>
        </w:rPr>
        <w:t>indicate the subject of the services</w:t>
      </w:r>
      <w:r w:rsidRPr="00635301">
        <w:rPr>
          <w:lang w:val="en-GB"/>
        </w:rPr>
        <w:t>].</w:t>
      </w:r>
    </w:p>
    <w:p w14:paraId="79AAA516" w14:textId="77777777" w:rsidR="009D3DD7" w:rsidRPr="00635301" w:rsidRDefault="009D3DD7" w:rsidP="009D3DD7">
      <w:pPr>
        <w:widowControl w:val="0"/>
        <w:autoSpaceDE w:val="0"/>
        <w:spacing w:before="9" w:line="360" w:lineRule="auto"/>
        <w:ind w:right="-20"/>
        <w:jc w:val="both"/>
        <w:rPr>
          <w:lang w:val="en-GB"/>
        </w:rPr>
      </w:pPr>
    </w:p>
    <w:p w14:paraId="228C2A9D" w14:textId="77777777" w:rsidR="009D3DD7" w:rsidRPr="00635301" w:rsidRDefault="009D3DD7" w:rsidP="009D3DD7">
      <w:pPr>
        <w:widowControl w:val="0"/>
        <w:autoSpaceDE w:val="0"/>
        <w:spacing w:line="360" w:lineRule="auto"/>
        <w:ind w:right="-20"/>
        <w:jc w:val="both"/>
        <w:rPr>
          <w:lang w:val="en-GB"/>
        </w:rPr>
      </w:pPr>
      <w:r w:rsidRPr="00635301">
        <w:rPr>
          <w:lang w:val="en-GB"/>
        </w:rPr>
        <w:t xml:space="preserve">Whereas it is stipulated in the Framework Agreement that the retention bond set at </w:t>
      </w:r>
      <w:r w:rsidRPr="00635301">
        <w:rPr>
          <w:i/>
          <w:iCs/>
          <w:lang w:val="en-GB"/>
        </w:rPr>
        <w:t xml:space="preserve">[percentage below 10% to be specified] </w:t>
      </w:r>
      <w:r w:rsidRPr="00635301">
        <w:rPr>
          <w:lang w:val="en-GB"/>
        </w:rPr>
        <w:t>of the minimum amount of the Framework Agreement all taxes inclusive may be replaced by a several guarantee,</w:t>
      </w:r>
    </w:p>
    <w:p w14:paraId="764B98FB" w14:textId="77777777" w:rsidR="009D3DD7" w:rsidRPr="00635301" w:rsidRDefault="009D3DD7" w:rsidP="009D3DD7">
      <w:pPr>
        <w:widowControl w:val="0"/>
        <w:autoSpaceDE w:val="0"/>
        <w:spacing w:before="9" w:line="360" w:lineRule="auto"/>
        <w:ind w:right="-20"/>
        <w:jc w:val="both"/>
        <w:rPr>
          <w:lang w:val="en-GB"/>
        </w:rPr>
      </w:pPr>
      <w:r w:rsidRPr="00635301">
        <w:rPr>
          <w:lang w:val="en-GB"/>
        </w:rPr>
        <w:t xml:space="preserve">Whereas we have agreed to provide the Supplier with this surety, </w:t>
      </w:r>
    </w:p>
    <w:p w14:paraId="4D38CE1E" w14:textId="77777777" w:rsidR="009D3DD7" w:rsidRPr="00635301" w:rsidRDefault="009D3DD7" w:rsidP="009D3DD7">
      <w:pPr>
        <w:widowControl w:val="0"/>
        <w:autoSpaceDE w:val="0"/>
        <w:spacing w:before="9" w:line="360" w:lineRule="auto"/>
        <w:ind w:right="-20"/>
        <w:jc w:val="both"/>
        <w:rPr>
          <w:lang w:val="en-GB"/>
        </w:rPr>
      </w:pPr>
      <w:r w:rsidRPr="00635301">
        <w:rPr>
          <w:lang w:val="en-GB"/>
        </w:rPr>
        <w:t>We, …...........................</w:t>
      </w:r>
      <w:r w:rsidRPr="00635301">
        <w:rPr>
          <w:i/>
          <w:iCs/>
          <w:lang w:val="en-GB"/>
        </w:rPr>
        <w:t xml:space="preserve"> address of the financial body]</w:t>
      </w:r>
      <w:r w:rsidRPr="00635301">
        <w:rPr>
          <w:lang w:val="en-GB"/>
        </w:rPr>
        <w:t>, represented by  …...........................</w:t>
      </w:r>
      <w:r w:rsidRPr="00635301">
        <w:rPr>
          <w:i/>
          <w:iCs/>
          <w:lang w:val="en-GB"/>
        </w:rPr>
        <w:t>names of the signatories]</w:t>
      </w:r>
      <w:r w:rsidRPr="00635301">
        <w:rPr>
          <w:lang w:val="en-GB"/>
        </w:rPr>
        <w:t>, and hereinafter referred to as “financial body”,</w:t>
      </w:r>
    </w:p>
    <w:p w14:paraId="17483555" w14:textId="77777777" w:rsidR="009D3DD7" w:rsidRPr="00635301" w:rsidRDefault="009D3DD7" w:rsidP="009D3DD7">
      <w:pPr>
        <w:widowControl w:val="0"/>
        <w:autoSpaceDE w:val="0"/>
        <w:spacing w:before="9" w:line="360" w:lineRule="auto"/>
        <w:ind w:right="-20"/>
        <w:jc w:val="both"/>
        <w:rPr>
          <w:lang w:val="en-GB"/>
        </w:rPr>
      </w:pPr>
    </w:p>
    <w:p w14:paraId="4832CEF3" w14:textId="77777777" w:rsidR="009D3DD7" w:rsidRPr="00635301" w:rsidRDefault="009D3DD7" w:rsidP="009D3DD7">
      <w:pPr>
        <w:widowControl w:val="0"/>
        <w:autoSpaceDE w:val="0"/>
        <w:spacing w:before="9" w:line="360" w:lineRule="auto"/>
        <w:ind w:right="-20"/>
        <w:jc w:val="both"/>
        <w:rPr>
          <w:vertAlign w:val="superscript"/>
          <w:lang w:val="en-GB"/>
        </w:rPr>
      </w:pPr>
      <w:r w:rsidRPr="00635301">
        <w:rPr>
          <w:lang w:val="en-GB"/>
        </w:rPr>
        <w:t xml:space="preserve">Hence, we hereby affirm that on behalf of the Supplier or Service Provider, we guarantee and are responsible to the Project Owner or the Delegated Project Owner for a maximum amount of …………....................... </w:t>
      </w:r>
      <w:r w:rsidRPr="00635301">
        <w:rPr>
          <w:i/>
          <w:iCs/>
          <w:lang w:val="en-GB"/>
        </w:rPr>
        <w:t>[in figures and in words]</w:t>
      </w:r>
      <w:r w:rsidRPr="00635301">
        <w:rPr>
          <w:lang w:val="en-GB"/>
        </w:rPr>
        <w:t xml:space="preserve">, corresponding to </w:t>
      </w:r>
      <w:r w:rsidRPr="00635301">
        <w:rPr>
          <w:i/>
          <w:iCs/>
          <w:lang w:val="en-GB"/>
        </w:rPr>
        <w:t>[percentage below 10% to be specified]</w:t>
      </w:r>
      <w:r w:rsidRPr="00635301">
        <w:rPr>
          <w:lang w:val="en-GB"/>
        </w:rPr>
        <w:t xml:space="preserve"> of the Framework Agreement</w:t>
      </w:r>
      <w:r w:rsidRPr="00635301">
        <w:rPr>
          <w:vertAlign w:val="superscript"/>
          <w:lang w:val="en-GB"/>
        </w:rPr>
        <w:t xml:space="preserve"> (10)</w:t>
      </w:r>
    </w:p>
    <w:p w14:paraId="603A2EA5" w14:textId="77777777" w:rsidR="009D3DD7" w:rsidRPr="00635301" w:rsidRDefault="009D3DD7" w:rsidP="009D3DD7">
      <w:pPr>
        <w:widowControl w:val="0"/>
        <w:autoSpaceDE w:val="0"/>
        <w:spacing w:before="9" w:line="360" w:lineRule="auto"/>
        <w:ind w:right="-20"/>
        <w:jc w:val="both"/>
        <w:rPr>
          <w:lang w:val="en-GB"/>
        </w:rPr>
      </w:pPr>
    </w:p>
    <w:p w14:paraId="331C5F23" w14:textId="77777777" w:rsidR="009D3DD7" w:rsidRPr="00635301" w:rsidRDefault="009D3DD7" w:rsidP="009D3DD7">
      <w:pPr>
        <w:widowControl w:val="0"/>
        <w:autoSpaceDE w:val="0"/>
        <w:spacing w:before="9" w:line="360" w:lineRule="auto"/>
        <w:ind w:right="-20"/>
        <w:jc w:val="both"/>
        <w:rPr>
          <w:lang w:val="en-GB"/>
        </w:rPr>
      </w:pPr>
      <w:r w:rsidRPr="00635301">
        <w:rPr>
          <w:lang w:val="en-GB"/>
        </w:rPr>
        <w:t xml:space="preserve">And we commit ourselves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contract amended if applicable by its amendments, without being able to differ the payment nor raise any contest for whatever reason, any sum (s) within the limits of the amount equal to </w:t>
      </w:r>
      <w:r w:rsidRPr="00635301">
        <w:rPr>
          <w:i/>
          <w:iCs/>
          <w:lang w:val="en-GB"/>
        </w:rPr>
        <w:t>[percentage below 10% to be specified</w:t>
      </w:r>
      <w:r w:rsidRPr="00635301">
        <w:rPr>
          <w:lang w:val="en-GB"/>
        </w:rPr>
        <w:t>] of the total amount of works featuring in the final detailed account), without the Project Owner or the Delegated Project Owner proves or gives the reasons nor the reason for his request of the amount of the sum indicated above.</w:t>
      </w:r>
    </w:p>
    <w:p w14:paraId="627A8A78" w14:textId="77777777" w:rsidR="009D3DD7" w:rsidRPr="00635301" w:rsidRDefault="009D3DD7" w:rsidP="009D3DD7">
      <w:pPr>
        <w:widowControl w:val="0"/>
        <w:autoSpaceDE w:val="0"/>
        <w:spacing w:before="17" w:line="360" w:lineRule="auto"/>
        <w:ind w:right="-20"/>
        <w:jc w:val="both"/>
        <w:rPr>
          <w:lang w:val="en-GB"/>
        </w:rPr>
      </w:pPr>
      <w:r w:rsidRPr="00635301">
        <w:rPr>
          <w:lang w:val="en-GB"/>
        </w:rPr>
        <w:t xml:space="preserve">We hereby agree that no change or addendum or any other modification to the contract shall release us </w:t>
      </w:r>
      <w:r w:rsidRPr="00635301">
        <w:rPr>
          <w:lang w:val="en-GB"/>
        </w:rPr>
        <w:lastRenderedPageBreak/>
        <w:t>from any obligation incumbent on us by virtue of this surety and we hereby incline to the notification of any modification, addendum or change.</w:t>
      </w:r>
    </w:p>
    <w:p w14:paraId="121F05BF" w14:textId="77777777" w:rsidR="009D3DD7" w:rsidRPr="00635301" w:rsidRDefault="009D3DD7" w:rsidP="009D3DD7">
      <w:pPr>
        <w:widowControl w:val="0"/>
        <w:autoSpaceDE w:val="0"/>
        <w:spacing w:before="17" w:line="360" w:lineRule="auto"/>
        <w:ind w:right="-20"/>
        <w:jc w:val="both"/>
        <w:rPr>
          <w:lang w:val="en-GB"/>
        </w:rPr>
      </w:pPr>
    </w:p>
    <w:p w14:paraId="4B2C364B" w14:textId="77777777" w:rsidR="009D3DD7" w:rsidRPr="00635301" w:rsidRDefault="009D3DD7" w:rsidP="009D3DD7">
      <w:pPr>
        <w:widowControl w:val="0"/>
        <w:autoSpaceDE w:val="0"/>
        <w:spacing w:before="17" w:line="360" w:lineRule="auto"/>
        <w:ind w:right="-20"/>
        <w:jc w:val="both"/>
        <w:rPr>
          <w:lang w:val="en-GB"/>
        </w:rPr>
      </w:pPr>
      <w:r w:rsidRPr="00635301">
        <w:rPr>
          <w:lang w:val="en-GB"/>
        </w:rPr>
        <w:t>This surety shall enter into force upon signature. It shall be released within thirty (30) days from the date of the final acceptance of the works and upon release order issued by the Project Owner or the Delegated Project Owner.</w:t>
      </w:r>
    </w:p>
    <w:p w14:paraId="7A2BC724" w14:textId="77777777" w:rsidR="009D3DD7" w:rsidRPr="00635301" w:rsidRDefault="009D3DD7" w:rsidP="009D3DD7">
      <w:pPr>
        <w:widowControl w:val="0"/>
        <w:autoSpaceDE w:val="0"/>
        <w:spacing w:before="17" w:line="360" w:lineRule="auto"/>
        <w:ind w:right="-20"/>
        <w:jc w:val="both"/>
        <w:rPr>
          <w:lang w:val="en-GB"/>
        </w:rPr>
      </w:pPr>
    </w:p>
    <w:p w14:paraId="7C839F7E" w14:textId="77777777" w:rsidR="009D3DD7" w:rsidRPr="00635301" w:rsidRDefault="009D3DD7" w:rsidP="009D3DD7">
      <w:pPr>
        <w:widowControl w:val="0"/>
        <w:autoSpaceDE w:val="0"/>
        <w:spacing w:line="360" w:lineRule="auto"/>
        <w:ind w:right="-20"/>
        <w:jc w:val="both"/>
        <w:rPr>
          <w:lang w:val="en-GB"/>
        </w:rPr>
      </w:pPr>
      <w:r w:rsidRPr="00635301">
        <w:rPr>
          <w:lang w:val="en-GB"/>
        </w:rPr>
        <w:t>Any request for payment formulated by the Project Owner or the Delegated Project Owner by virtue of this surety should be done by registered mail with acknowledgement of receipt to reach the bank during the validity period of this commitment.</w:t>
      </w:r>
    </w:p>
    <w:p w14:paraId="608AA8DF" w14:textId="77777777" w:rsidR="009D3DD7" w:rsidRPr="00635301" w:rsidRDefault="009D3DD7" w:rsidP="009D3DD7">
      <w:pPr>
        <w:widowControl w:val="0"/>
        <w:autoSpaceDE w:val="0"/>
        <w:spacing w:line="360" w:lineRule="auto"/>
        <w:ind w:right="-20"/>
        <w:jc w:val="both"/>
        <w:rPr>
          <w:lang w:val="en-GB"/>
        </w:rPr>
      </w:pPr>
    </w:p>
    <w:p w14:paraId="427D55D8" w14:textId="77777777" w:rsidR="009D3DD7" w:rsidRPr="00635301" w:rsidRDefault="009D3DD7" w:rsidP="009D3DD7">
      <w:pPr>
        <w:widowControl w:val="0"/>
        <w:autoSpaceDE w:val="0"/>
        <w:spacing w:line="360" w:lineRule="auto"/>
        <w:ind w:right="-20"/>
        <w:jc w:val="both"/>
        <w:rPr>
          <w:lang w:val="en-GB"/>
        </w:rPr>
      </w:pPr>
      <w:r w:rsidRPr="00635301">
        <w:rPr>
          <w:lang w:val="en-GB"/>
        </w:rPr>
        <w:t>This guarantee shall, for purposes of interpretation and execution, be subject to Cameroon law.  Cameroon courts shall be the only jurisdictions competent to rule on this commitment and its consequences.</w:t>
      </w:r>
    </w:p>
    <w:p w14:paraId="5D530959" w14:textId="77777777" w:rsidR="009D3DD7" w:rsidRPr="00635301" w:rsidRDefault="009D3DD7" w:rsidP="009D3DD7">
      <w:pPr>
        <w:widowControl w:val="0"/>
        <w:autoSpaceDE w:val="0"/>
        <w:spacing w:line="360" w:lineRule="auto"/>
        <w:ind w:left="4248" w:right="-20"/>
        <w:jc w:val="both"/>
        <w:rPr>
          <w:lang w:val="en-GB"/>
        </w:rPr>
      </w:pPr>
      <w:r w:rsidRPr="00635301">
        <w:rPr>
          <w:i/>
          <w:iCs/>
          <w:lang w:val="en-GB"/>
        </w:rPr>
        <w:t>Signed and authenticated by the financial   body at……………</w:t>
      </w:r>
      <w:r w:rsidRPr="00635301">
        <w:rPr>
          <w:i/>
          <w:iCs/>
          <w:spacing w:val="-1"/>
          <w:lang w:val="en-GB"/>
        </w:rPr>
        <w:t>.</w:t>
      </w:r>
      <w:r w:rsidRPr="00635301">
        <w:rPr>
          <w:i/>
          <w:iCs/>
          <w:lang w:val="en-GB"/>
        </w:rPr>
        <w:t>,on</w:t>
      </w:r>
      <w:r w:rsidRPr="00635301">
        <w:rPr>
          <w:i/>
          <w:iCs/>
          <w:spacing w:val="7"/>
          <w:lang w:val="en-GB"/>
        </w:rPr>
        <w:t xml:space="preserve"> …………………</w:t>
      </w:r>
    </w:p>
    <w:p w14:paraId="559A78EB"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r w:rsidRPr="00635301">
        <w:rPr>
          <w:i/>
          <w:iCs/>
          <w:lang w:val="en-GB"/>
        </w:rPr>
        <w:tab/>
      </w:r>
      <w:r w:rsidRPr="00635301">
        <w:rPr>
          <w:i/>
          <w:iCs/>
          <w:lang w:val="en-GB"/>
        </w:rPr>
        <w:tab/>
        <w:t>[signature of the financial body</w:t>
      </w:r>
    </w:p>
    <w:p w14:paraId="221DA431"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6630B6F4"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75E78F98"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4F7CBC12"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7F47D022"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0108A124"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431A8E10"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6CC8C730"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6D8E7DC3"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0E7B8F77"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353B71D1"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448A317F" w14:textId="77777777" w:rsidR="009D3DD7" w:rsidRPr="00635301" w:rsidRDefault="009D3DD7" w:rsidP="009D3DD7">
      <w:pPr>
        <w:widowControl w:val="0"/>
        <w:tabs>
          <w:tab w:val="left" w:pos="993"/>
          <w:tab w:val="left" w:pos="4536"/>
        </w:tabs>
        <w:autoSpaceDE w:val="0"/>
        <w:spacing w:line="360" w:lineRule="auto"/>
        <w:ind w:right="-20"/>
        <w:jc w:val="both"/>
        <w:rPr>
          <w:i/>
          <w:iCs/>
          <w:lang w:val="en-GB"/>
        </w:rPr>
      </w:pPr>
    </w:p>
    <w:p w14:paraId="0499B56C" w14:textId="77777777" w:rsidR="009D3DD7" w:rsidRPr="00635301" w:rsidRDefault="009D3DD7" w:rsidP="009D3DD7">
      <w:pPr>
        <w:widowControl w:val="0"/>
        <w:tabs>
          <w:tab w:val="left" w:pos="993"/>
          <w:tab w:val="left" w:pos="4536"/>
        </w:tabs>
        <w:autoSpaceDE w:val="0"/>
        <w:spacing w:line="360" w:lineRule="auto"/>
        <w:ind w:right="-20"/>
        <w:jc w:val="both"/>
        <w:rPr>
          <w:b/>
          <w:bCs/>
          <w:i/>
          <w:lang w:val="en-GB"/>
        </w:rPr>
      </w:pPr>
      <w:r w:rsidRPr="00635301">
        <w:rPr>
          <w:i/>
          <w:iCs/>
          <w:w w:val="98"/>
          <w:position w:val="9"/>
          <w:lang w:val="en-GB"/>
        </w:rPr>
        <w:t>(10)</w:t>
      </w:r>
      <w:r w:rsidRPr="00635301">
        <w:rPr>
          <w:i/>
          <w:color w:val="000000" w:themeColor="text1"/>
          <w:w w:val="98"/>
          <w:lang w:val="en-GB"/>
        </w:rPr>
        <w:t xml:space="preserve"> </w:t>
      </w:r>
      <w:r w:rsidRPr="00635301">
        <w:rPr>
          <w:i/>
          <w:w w:val="98"/>
          <w:lang w:val="en-GB"/>
        </w:rPr>
        <w:t>Case where the bond is established once works start and covers the total guarantee, that is 10% of the Framework Agreement</w:t>
      </w:r>
      <w:r w:rsidRPr="00635301">
        <w:rPr>
          <w:b/>
          <w:bCs/>
          <w:i/>
          <w:lang w:val="en-GB"/>
        </w:rPr>
        <w:t>.</w:t>
      </w:r>
    </w:p>
    <w:p w14:paraId="65CEC54C" w14:textId="76C054F5" w:rsidR="009D3DD7" w:rsidRPr="00635301" w:rsidRDefault="009D3DD7" w:rsidP="009D3DD7">
      <w:pPr>
        <w:widowControl w:val="0"/>
        <w:autoSpaceDE w:val="0"/>
        <w:ind w:right="-20"/>
        <w:jc w:val="both"/>
        <w:rPr>
          <w:i/>
          <w:iCs/>
          <w:lang w:val="en-GB"/>
        </w:rPr>
      </w:pPr>
    </w:p>
    <w:p w14:paraId="4B883DD4" w14:textId="77777777" w:rsidR="00F32762" w:rsidRPr="00635301" w:rsidRDefault="00F32762" w:rsidP="009D3DD7">
      <w:pPr>
        <w:widowControl w:val="0"/>
        <w:autoSpaceDE w:val="0"/>
        <w:ind w:right="-20"/>
        <w:jc w:val="both"/>
        <w:rPr>
          <w:color w:val="000000" w:themeColor="text1"/>
          <w:lang w:val="en-GB"/>
        </w:rPr>
      </w:pPr>
    </w:p>
    <w:p w14:paraId="4873F26A" w14:textId="34C6EFA0" w:rsidR="009D3DD7" w:rsidRPr="00635301" w:rsidRDefault="009D3DD7" w:rsidP="009D3DD7">
      <w:pPr>
        <w:widowControl w:val="0"/>
        <w:autoSpaceDE w:val="0"/>
        <w:spacing w:before="56"/>
        <w:ind w:right="-20"/>
        <w:jc w:val="center"/>
        <w:rPr>
          <w:color w:val="000000" w:themeColor="text1"/>
          <w:sz w:val="28"/>
          <w:szCs w:val="28"/>
          <w:lang w:val="en-GB"/>
        </w:rPr>
      </w:pPr>
      <w:r w:rsidRPr="00635301">
        <w:rPr>
          <w:b/>
          <w:bCs/>
          <w:color w:val="000000" w:themeColor="text1"/>
          <w:sz w:val="28"/>
          <w:szCs w:val="28"/>
          <w:lang w:val="en-GB"/>
        </w:rPr>
        <w:t>Appendix No.</w:t>
      </w:r>
      <w:r w:rsidR="00F32762" w:rsidRPr="00635301">
        <w:rPr>
          <w:b/>
          <w:bCs/>
          <w:color w:val="000000" w:themeColor="text1"/>
          <w:sz w:val="28"/>
          <w:szCs w:val="28"/>
          <w:lang w:val="en-GB"/>
        </w:rPr>
        <w:t>6</w:t>
      </w:r>
      <w:r w:rsidRPr="00635301">
        <w:rPr>
          <w:b/>
          <w:bCs/>
          <w:color w:val="000000" w:themeColor="text1"/>
          <w:sz w:val="28"/>
          <w:szCs w:val="28"/>
          <w:lang w:val="en-GB"/>
        </w:rPr>
        <w:t xml:space="preserve">: Model of the manufacturer’s certificate </w:t>
      </w:r>
    </w:p>
    <w:p w14:paraId="2327A560" w14:textId="77777777" w:rsidR="009D3DD7" w:rsidRPr="00635301" w:rsidRDefault="009D3DD7" w:rsidP="009D3DD7">
      <w:pPr>
        <w:widowControl w:val="0"/>
        <w:autoSpaceDE w:val="0"/>
        <w:spacing w:before="10"/>
        <w:jc w:val="center"/>
        <w:rPr>
          <w:color w:val="000000" w:themeColor="text1"/>
          <w:sz w:val="28"/>
          <w:szCs w:val="28"/>
          <w:lang w:val="en-GB"/>
        </w:rPr>
      </w:pPr>
    </w:p>
    <w:p w14:paraId="430017AF" w14:textId="77777777" w:rsidR="009D3DD7" w:rsidRPr="00635301" w:rsidRDefault="009D3DD7" w:rsidP="009D3DD7">
      <w:pPr>
        <w:widowControl w:val="0"/>
        <w:autoSpaceDE w:val="0"/>
        <w:jc w:val="both"/>
        <w:rPr>
          <w:color w:val="000000" w:themeColor="text1"/>
          <w:lang w:val="en-GB"/>
        </w:rPr>
      </w:pPr>
    </w:p>
    <w:p w14:paraId="75997D2C" w14:textId="77777777" w:rsidR="009D3DD7" w:rsidRPr="00635301" w:rsidRDefault="009D3DD7" w:rsidP="009D3DD7">
      <w:pPr>
        <w:widowControl w:val="0"/>
        <w:autoSpaceDE w:val="0"/>
        <w:spacing w:line="360" w:lineRule="auto"/>
        <w:ind w:left="107" w:right="102"/>
        <w:jc w:val="both"/>
        <w:rPr>
          <w:color w:val="000000" w:themeColor="text1"/>
          <w:lang w:val="en-GB"/>
        </w:rPr>
      </w:pPr>
      <w:r w:rsidRPr="00635301">
        <w:rPr>
          <w:i/>
          <w:iCs/>
          <w:color w:val="000000" w:themeColor="text1"/>
          <w:lang w:val="en-GB"/>
        </w:rPr>
        <w:t>[The Bidder requests the Manufacturer to prepare this letter in compliance with the indications below. This letter shall be with the letter head of the Manufacturer and shall be signed by a person duly authorised to sign documents which commit the Manufacturer. The Bidder shall include this letter in his offer if required in the SRIT].</w:t>
      </w:r>
    </w:p>
    <w:p w14:paraId="1C63F0B4" w14:textId="77777777" w:rsidR="009D3DD7" w:rsidRPr="00635301" w:rsidRDefault="009D3DD7" w:rsidP="009D3DD7">
      <w:pPr>
        <w:widowControl w:val="0"/>
        <w:autoSpaceDE w:val="0"/>
        <w:spacing w:before="17" w:line="360" w:lineRule="auto"/>
        <w:jc w:val="both"/>
        <w:rPr>
          <w:color w:val="000000" w:themeColor="text1"/>
          <w:lang w:val="en-GB"/>
        </w:rPr>
      </w:pPr>
    </w:p>
    <w:p w14:paraId="4115FCA3" w14:textId="77777777" w:rsidR="009D3DD7" w:rsidRPr="00635301" w:rsidRDefault="009D3DD7" w:rsidP="009D3DD7">
      <w:pPr>
        <w:widowControl w:val="0"/>
        <w:autoSpaceDE w:val="0"/>
        <w:spacing w:line="360" w:lineRule="auto"/>
        <w:jc w:val="both"/>
        <w:rPr>
          <w:color w:val="000000" w:themeColor="text1"/>
          <w:lang w:val="en-GB"/>
        </w:rPr>
      </w:pPr>
    </w:p>
    <w:p w14:paraId="0389CB7D" w14:textId="77777777" w:rsidR="009D3DD7" w:rsidRPr="00635301" w:rsidRDefault="009D3DD7" w:rsidP="009D3DD7">
      <w:pPr>
        <w:widowControl w:val="0"/>
        <w:tabs>
          <w:tab w:val="left" w:pos="3800"/>
          <w:tab w:val="left" w:pos="6080"/>
        </w:tabs>
        <w:autoSpaceDE w:val="0"/>
        <w:spacing w:line="360" w:lineRule="auto"/>
        <w:ind w:right="102"/>
        <w:jc w:val="both"/>
        <w:rPr>
          <w:color w:val="000000" w:themeColor="text1"/>
          <w:lang w:val="en-GB"/>
        </w:rPr>
      </w:pPr>
      <w:r w:rsidRPr="00635301">
        <w:rPr>
          <w:color w:val="000000" w:themeColor="text1"/>
          <w:lang w:val="en-GB"/>
        </w:rPr>
        <w:t xml:space="preserve">Date </w:t>
      </w:r>
      <w:r w:rsidRPr="00635301">
        <w:rPr>
          <w:i/>
          <w:iCs/>
          <w:color w:val="000000" w:themeColor="text1"/>
          <w:lang w:val="en-GB"/>
        </w:rPr>
        <w:t xml:space="preserve">[insert the date (day, month, year) of submission of offer] </w:t>
      </w:r>
      <w:r w:rsidRPr="00635301">
        <w:rPr>
          <w:color w:val="000000" w:themeColor="text1"/>
          <w:lang w:val="en-GB"/>
        </w:rPr>
        <w:t>IT No.</w:t>
      </w:r>
      <w:r w:rsidRPr="00635301">
        <w:rPr>
          <w:color w:val="000000" w:themeColor="text1"/>
          <w:u w:val="single"/>
          <w:lang w:val="en-GB"/>
        </w:rPr>
        <w:tab/>
      </w:r>
      <w:r w:rsidRPr="00635301">
        <w:rPr>
          <w:color w:val="000000" w:themeColor="text1"/>
          <w:lang w:val="en-GB"/>
        </w:rPr>
        <w:t xml:space="preserve">of </w:t>
      </w:r>
      <w:r w:rsidRPr="00635301">
        <w:rPr>
          <w:color w:val="000000" w:themeColor="text1"/>
          <w:u w:val="single"/>
          <w:lang w:val="en-GB"/>
        </w:rPr>
        <w:tab/>
        <w:t xml:space="preserve"> </w:t>
      </w:r>
      <w:r w:rsidRPr="00635301">
        <w:rPr>
          <w:color w:val="000000" w:themeColor="text1"/>
          <w:lang w:val="en-GB"/>
        </w:rPr>
        <w:t xml:space="preserve">: </w:t>
      </w:r>
      <w:r w:rsidRPr="00635301">
        <w:rPr>
          <w:i/>
          <w:iCs/>
          <w:color w:val="000000" w:themeColor="text1"/>
          <w:lang w:val="en-GB"/>
        </w:rPr>
        <w:t xml:space="preserve">[insert the references of the Invitation to Tender] </w:t>
      </w:r>
      <w:r w:rsidRPr="00635301">
        <w:rPr>
          <w:color w:val="000000" w:themeColor="text1"/>
          <w:w w:val="90"/>
          <w:lang w:val="en-GB"/>
        </w:rPr>
        <w:t xml:space="preserve">Variant No.: </w:t>
      </w:r>
      <w:r w:rsidRPr="00635301">
        <w:rPr>
          <w:i/>
          <w:iCs/>
          <w:color w:val="000000" w:themeColor="text1"/>
          <w:w w:val="90"/>
          <w:lang w:val="en-GB"/>
        </w:rPr>
        <w:t>[insert the identification number if this offer is proposed for a variant]</w:t>
      </w:r>
    </w:p>
    <w:p w14:paraId="58503ED2" w14:textId="77777777" w:rsidR="009D3DD7" w:rsidRPr="00635301" w:rsidRDefault="009D3DD7" w:rsidP="009D3DD7">
      <w:pPr>
        <w:widowControl w:val="0"/>
        <w:autoSpaceDE w:val="0"/>
        <w:spacing w:line="360" w:lineRule="auto"/>
        <w:ind w:left="107" w:right="-20"/>
        <w:jc w:val="both"/>
        <w:rPr>
          <w:color w:val="000000" w:themeColor="text1"/>
          <w:lang w:val="en-GB"/>
        </w:rPr>
      </w:pPr>
      <w:r w:rsidRPr="00635301">
        <w:rPr>
          <w:color w:val="000000" w:themeColor="text1"/>
          <w:lang w:val="en-GB"/>
        </w:rPr>
        <w:t xml:space="preserve">At: </w:t>
      </w:r>
      <w:r w:rsidRPr="00635301">
        <w:rPr>
          <w:i/>
          <w:iCs/>
          <w:color w:val="000000" w:themeColor="text1"/>
          <w:lang w:val="en-GB"/>
        </w:rPr>
        <w:t>[insert the full name of the Project Owner or the Delegated Project Owner]</w:t>
      </w:r>
    </w:p>
    <w:p w14:paraId="1986D1E9" w14:textId="77777777" w:rsidR="009D3DD7" w:rsidRPr="00635301" w:rsidRDefault="009D3DD7" w:rsidP="009D3DD7">
      <w:pPr>
        <w:widowControl w:val="0"/>
        <w:autoSpaceDE w:val="0"/>
        <w:spacing w:before="10" w:line="360" w:lineRule="auto"/>
        <w:jc w:val="both"/>
        <w:rPr>
          <w:color w:val="000000" w:themeColor="text1"/>
          <w:lang w:val="en-GB"/>
        </w:rPr>
      </w:pPr>
    </w:p>
    <w:p w14:paraId="642FA664" w14:textId="77777777" w:rsidR="009D3DD7" w:rsidRPr="00635301" w:rsidRDefault="009D3DD7" w:rsidP="009D3DD7">
      <w:pPr>
        <w:widowControl w:val="0"/>
        <w:autoSpaceDE w:val="0"/>
        <w:spacing w:line="360" w:lineRule="auto"/>
        <w:jc w:val="both"/>
        <w:rPr>
          <w:color w:val="000000" w:themeColor="text1"/>
          <w:lang w:val="en-GB"/>
        </w:rPr>
      </w:pPr>
    </w:p>
    <w:p w14:paraId="130F46DD" w14:textId="77777777" w:rsidR="009D3DD7" w:rsidRPr="00635301" w:rsidRDefault="009D3DD7" w:rsidP="009D3DD7">
      <w:pPr>
        <w:widowControl w:val="0"/>
        <w:autoSpaceDE w:val="0"/>
        <w:spacing w:line="360" w:lineRule="auto"/>
        <w:jc w:val="both"/>
        <w:rPr>
          <w:color w:val="000000" w:themeColor="text1"/>
          <w:lang w:val="en-GB"/>
        </w:rPr>
      </w:pPr>
      <w:r w:rsidRPr="00635301">
        <w:rPr>
          <w:color w:val="000000" w:themeColor="text1"/>
          <w:lang w:val="en-GB"/>
        </w:rPr>
        <w:t xml:space="preserve">I, the undersigned (name and full address of manufacturer) ……… </w:t>
      </w:r>
    </w:p>
    <w:p w14:paraId="4C1E3B6A" w14:textId="77777777" w:rsidR="009D3DD7" w:rsidRPr="00635301" w:rsidRDefault="009D3DD7" w:rsidP="009D3DD7">
      <w:pPr>
        <w:widowControl w:val="0"/>
        <w:autoSpaceDE w:val="0"/>
        <w:spacing w:line="360" w:lineRule="auto"/>
        <w:jc w:val="both"/>
        <w:rPr>
          <w:color w:val="000000" w:themeColor="text1"/>
          <w:lang w:val="en-GB"/>
        </w:rPr>
      </w:pPr>
    </w:p>
    <w:p w14:paraId="3EDA3503" w14:textId="77777777" w:rsidR="009D3DD7" w:rsidRPr="00635301" w:rsidRDefault="009D3DD7" w:rsidP="009D3DD7">
      <w:pPr>
        <w:widowControl w:val="0"/>
        <w:autoSpaceDE w:val="0"/>
        <w:spacing w:line="360" w:lineRule="auto"/>
        <w:jc w:val="both"/>
        <w:rPr>
          <w:color w:val="000000" w:themeColor="text1"/>
          <w:lang w:val="en-GB"/>
        </w:rPr>
      </w:pPr>
      <w:r w:rsidRPr="00635301">
        <w:rPr>
          <w:color w:val="000000" w:themeColor="text1"/>
          <w:lang w:val="en-GB"/>
        </w:rPr>
        <w:t xml:space="preserve">Certify that the </w:t>
      </w:r>
      <w:r w:rsidRPr="00635301">
        <w:rPr>
          <w:lang w:val="en-GB"/>
        </w:rPr>
        <w:t xml:space="preserve">enterprise </w:t>
      </w:r>
      <w:r w:rsidRPr="00635301">
        <w:rPr>
          <w:color w:val="000000" w:themeColor="text1"/>
          <w:lang w:val="en-GB"/>
        </w:rPr>
        <w:t>(name and full address) is authorised to sell our products (where applicable) has a license.</w:t>
      </w:r>
    </w:p>
    <w:p w14:paraId="54309652" w14:textId="77777777" w:rsidR="009D3DD7" w:rsidRPr="00635301" w:rsidRDefault="009D3DD7" w:rsidP="009D3DD7">
      <w:pPr>
        <w:widowControl w:val="0"/>
        <w:autoSpaceDE w:val="0"/>
        <w:spacing w:before="10" w:line="360" w:lineRule="auto"/>
        <w:jc w:val="both"/>
        <w:rPr>
          <w:color w:val="000000" w:themeColor="text1"/>
          <w:lang w:val="en-GB"/>
        </w:rPr>
      </w:pPr>
    </w:p>
    <w:p w14:paraId="6703A6A5" w14:textId="77777777" w:rsidR="009D3DD7" w:rsidRPr="00635301" w:rsidRDefault="009D3DD7" w:rsidP="009D3DD7">
      <w:pPr>
        <w:widowControl w:val="0"/>
        <w:autoSpaceDE w:val="0"/>
        <w:spacing w:line="360" w:lineRule="auto"/>
        <w:jc w:val="both"/>
        <w:rPr>
          <w:color w:val="000000" w:themeColor="text1"/>
          <w:lang w:val="en-GB"/>
        </w:rPr>
      </w:pPr>
    </w:p>
    <w:p w14:paraId="121D0680" w14:textId="77777777" w:rsidR="009D3DD7" w:rsidRPr="00635301" w:rsidRDefault="009D3DD7" w:rsidP="009D3DD7">
      <w:pPr>
        <w:widowControl w:val="0"/>
        <w:autoSpaceDE w:val="0"/>
        <w:spacing w:line="360" w:lineRule="auto"/>
        <w:ind w:right="-243"/>
        <w:jc w:val="both"/>
        <w:rPr>
          <w:color w:val="000000" w:themeColor="text1"/>
          <w:lang w:val="en-GB"/>
        </w:rPr>
      </w:pPr>
      <w:r w:rsidRPr="00635301">
        <w:rPr>
          <w:color w:val="000000" w:themeColor="text1"/>
          <w:lang w:val="en-GB"/>
        </w:rPr>
        <w:t>We confirm all our guarantees and we act as guarantors for the offered supplies.</w:t>
      </w:r>
    </w:p>
    <w:p w14:paraId="7E8F07F4" w14:textId="77777777" w:rsidR="009D3DD7" w:rsidRPr="00635301" w:rsidRDefault="009D3DD7" w:rsidP="009D3DD7">
      <w:pPr>
        <w:widowControl w:val="0"/>
        <w:autoSpaceDE w:val="0"/>
        <w:spacing w:before="10" w:line="360" w:lineRule="auto"/>
        <w:jc w:val="both"/>
        <w:rPr>
          <w:color w:val="000000" w:themeColor="text1"/>
          <w:lang w:val="en-GB"/>
        </w:rPr>
      </w:pPr>
    </w:p>
    <w:p w14:paraId="50312954" w14:textId="77777777" w:rsidR="009D3DD7" w:rsidRPr="00635301" w:rsidRDefault="009D3DD7" w:rsidP="009D3DD7">
      <w:pPr>
        <w:widowControl w:val="0"/>
        <w:autoSpaceDE w:val="0"/>
        <w:spacing w:line="360" w:lineRule="auto"/>
        <w:jc w:val="both"/>
        <w:rPr>
          <w:color w:val="000000" w:themeColor="text1"/>
          <w:lang w:val="en-GB"/>
        </w:rPr>
      </w:pPr>
    </w:p>
    <w:p w14:paraId="090B67F1" w14:textId="77777777" w:rsidR="009D3DD7" w:rsidRPr="00635301" w:rsidRDefault="009D3DD7" w:rsidP="009D3DD7">
      <w:pPr>
        <w:widowControl w:val="0"/>
        <w:autoSpaceDE w:val="0"/>
        <w:spacing w:line="360" w:lineRule="auto"/>
        <w:jc w:val="both"/>
        <w:rPr>
          <w:i/>
          <w:iCs/>
          <w:color w:val="000000" w:themeColor="text1"/>
          <w:lang w:val="en-GB"/>
        </w:rPr>
      </w:pPr>
      <w:r w:rsidRPr="00635301">
        <w:rPr>
          <w:i/>
          <w:iCs/>
          <w:color w:val="000000" w:themeColor="text1"/>
          <w:lang w:val="en-GB"/>
        </w:rPr>
        <w:tab/>
      </w:r>
      <w:r w:rsidRPr="00635301">
        <w:rPr>
          <w:i/>
          <w:iCs/>
          <w:color w:val="000000" w:themeColor="text1"/>
          <w:lang w:val="en-GB"/>
        </w:rPr>
        <w:tab/>
      </w:r>
      <w:r w:rsidRPr="00635301">
        <w:rPr>
          <w:i/>
          <w:iCs/>
          <w:color w:val="000000" w:themeColor="text1"/>
          <w:lang w:val="en-GB"/>
        </w:rPr>
        <w:tab/>
      </w:r>
      <w:r w:rsidRPr="00635301">
        <w:rPr>
          <w:i/>
          <w:iCs/>
          <w:color w:val="000000" w:themeColor="text1"/>
          <w:lang w:val="en-GB"/>
        </w:rPr>
        <w:tab/>
      </w:r>
      <w:r w:rsidRPr="00635301">
        <w:rPr>
          <w:i/>
          <w:iCs/>
          <w:color w:val="000000" w:themeColor="text1"/>
          <w:lang w:val="en-GB"/>
        </w:rPr>
        <w:tab/>
      </w:r>
      <w:r w:rsidRPr="00635301">
        <w:rPr>
          <w:i/>
          <w:iCs/>
          <w:color w:val="000000" w:themeColor="text1"/>
          <w:lang w:val="en-GB"/>
        </w:rPr>
        <w:tab/>
        <w:t>Signature</w:t>
      </w:r>
    </w:p>
    <w:p w14:paraId="159F35A9" w14:textId="77777777" w:rsidR="009D3DD7" w:rsidRPr="00635301" w:rsidRDefault="009D3DD7" w:rsidP="009D3DD7">
      <w:pPr>
        <w:widowControl w:val="0"/>
        <w:autoSpaceDE w:val="0"/>
        <w:spacing w:line="360" w:lineRule="auto"/>
        <w:jc w:val="both"/>
        <w:rPr>
          <w:i/>
          <w:iCs/>
          <w:color w:val="FF0000"/>
          <w:lang w:val="en-GB"/>
        </w:rPr>
      </w:pPr>
    </w:p>
    <w:p w14:paraId="17DA5536" w14:textId="77777777" w:rsidR="009D3DD7" w:rsidRPr="00635301" w:rsidRDefault="009D3DD7" w:rsidP="009D3DD7">
      <w:pPr>
        <w:widowControl w:val="0"/>
        <w:autoSpaceDE w:val="0"/>
        <w:spacing w:line="360" w:lineRule="auto"/>
        <w:jc w:val="both"/>
        <w:rPr>
          <w:lang w:val="en-GB"/>
        </w:rPr>
      </w:pPr>
    </w:p>
    <w:p w14:paraId="0EE4C7CE" w14:textId="5C36113A" w:rsidR="009D3DD7" w:rsidRPr="004D24DC" w:rsidRDefault="009D3DD7" w:rsidP="004D24DC">
      <w:pPr>
        <w:widowControl w:val="0"/>
        <w:autoSpaceDE w:val="0"/>
        <w:spacing w:line="360" w:lineRule="auto"/>
        <w:ind w:left="3600" w:right="-144" w:firstLine="720"/>
        <w:jc w:val="both"/>
        <w:rPr>
          <w:lang w:val="en-GB"/>
        </w:rPr>
      </w:pPr>
      <w:r w:rsidRPr="00635301">
        <w:rPr>
          <w:i/>
          <w:iCs/>
          <w:lang w:val="en-GB"/>
        </w:rPr>
        <w:t>On  _____________</w:t>
      </w:r>
    </w:p>
    <w:p w14:paraId="79D1D883" w14:textId="04988646" w:rsidR="009D3DD7" w:rsidRDefault="009D3DD7" w:rsidP="009D3DD7">
      <w:pPr>
        <w:widowControl w:val="0"/>
        <w:autoSpaceDE w:val="0"/>
        <w:spacing w:line="360" w:lineRule="auto"/>
        <w:jc w:val="both"/>
        <w:rPr>
          <w:color w:val="000000" w:themeColor="text1"/>
          <w:sz w:val="22"/>
          <w:szCs w:val="22"/>
          <w:lang w:val="en-GB"/>
        </w:rPr>
      </w:pPr>
    </w:p>
    <w:p w14:paraId="6A63E353" w14:textId="70922BAE" w:rsidR="00965792" w:rsidRDefault="00965792" w:rsidP="009D3DD7">
      <w:pPr>
        <w:widowControl w:val="0"/>
        <w:autoSpaceDE w:val="0"/>
        <w:spacing w:line="360" w:lineRule="auto"/>
        <w:jc w:val="both"/>
        <w:rPr>
          <w:color w:val="000000" w:themeColor="text1"/>
          <w:sz w:val="22"/>
          <w:szCs w:val="22"/>
          <w:lang w:val="en-GB"/>
        </w:rPr>
      </w:pPr>
    </w:p>
    <w:p w14:paraId="32A2B603" w14:textId="10636820" w:rsidR="00965792" w:rsidRDefault="00965792" w:rsidP="009D3DD7">
      <w:pPr>
        <w:widowControl w:val="0"/>
        <w:autoSpaceDE w:val="0"/>
        <w:spacing w:line="360" w:lineRule="auto"/>
        <w:jc w:val="both"/>
        <w:rPr>
          <w:color w:val="000000" w:themeColor="text1"/>
          <w:sz w:val="22"/>
          <w:szCs w:val="22"/>
          <w:lang w:val="en-GB"/>
        </w:rPr>
      </w:pPr>
    </w:p>
    <w:p w14:paraId="509E5A95" w14:textId="77777777" w:rsidR="00965792" w:rsidRPr="00635301" w:rsidRDefault="00965792" w:rsidP="009D3DD7">
      <w:pPr>
        <w:widowControl w:val="0"/>
        <w:autoSpaceDE w:val="0"/>
        <w:spacing w:line="360" w:lineRule="auto"/>
        <w:jc w:val="both"/>
        <w:rPr>
          <w:color w:val="000000" w:themeColor="text1"/>
          <w:sz w:val="22"/>
          <w:szCs w:val="22"/>
          <w:lang w:val="en-GB"/>
        </w:rPr>
      </w:pPr>
    </w:p>
    <w:p w14:paraId="0914E7D6" w14:textId="6C97F283" w:rsidR="009D3DD7" w:rsidRPr="00635301" w:rsidRDefault="009D3DD7" w:rsidP="009D3DD7">
      <w:pPr>
        <w:spacing w:before="240" w:after="240" w:line="360" w:lineRule="auto"/>
        <w:jc w:val="center"/>
        <w:rPr>
          <w:b/>
          <w:lang w:val="en-GB"/>
        </w:rPr>
      </w:pPr>
      <w:r w:rsidRPr="00635301">
        <w:rPr>
          <w:b/>
          <w:lang w:val="en-GB"/>
        </w:rPr>
        <w:lastRenderedPageBreak/>
        <w:t xml:space="preserve">Appendix No. </w:t>
      </w:r>
      <w:r w:rsidR="00F32762" w:rsidRPr="00635301">
        <w:rPr>
          <w:b/>
          <w:lang w:val="en-GB"/>
        </w:rPr>
        <w:t>7</w:t>
      </w:r>
      <w:r w:rsidRPr="00635301">
        <w:rPr>
          <w:b/>
          <w:lang w:val="en-GB"/>
        </w:rPr>
        <w:t>: DELIVERY PLANNING FRAMEWORK</w:t>
      </w:r>
    </w:p>
    <w:p w14:paraId="020EC0EF" w14:textId="77777777" w:rsidR="009D3DD7" w:rsidRPr="00635301" w:rsidRDefault="009D3DD7" w:rsidP="009D3DD7">
      <w:pPr>
        <w:spacing w:line="360" w:lineRule="auto"/>
        <w:jc w:val="both"/>
        <w:rPr>
          <w:lang w:val="en-GB"/>
        </w:rPr>
      </w:pPr>
    </w:p>
    <w:p w14:paraId="0B0C402C" w14:textId="77777777" w:rsidR="009D3DD7" w:rsidRPr="00635301" w:rsidRDefault="009D3DD7" w:rsidP="009D3DD7">
      <w:pPr>
        <w:spacing w:line="360" w:lineRule="auto"/>
        <w:jc w:val="both"/>
        <w:rPr>
          <w:lang w:val="en-GB"/>
        </w:rPr>
      </w:pPr>
      <w:r w:rsidRPr="00635301">
        <w:rPr>
          <w:lang w:val="en-GB"/>
        </w:rPr>
        <w:t>Note on the presentation of plannings</w:t>
      </w:r>
    </w:p>
    <w:p w14:paraId="70069AC6" w14:textId="77777777" w:rsidR="009D3DD7" w:rsidRPr="00635301" w:rsidRDefault="009D3DD7" w:rsidP="009D3DD7">
      <w:pPr>
        <w:spacing w:line="360" w:lineRule="auto"/>
        <w:jc w:val="both"/>
        <w:rPr>
          <w:lang w:val="en-GB"/>
        </w:rPr>
      </w:pPr>
    </w:p>
    <w:p w14:paraId="486C901A" w14:textId="77777777" w:rsidR="009D3DD7" w:rsidRPr="00635301" w:rsidRDefault="009D3DD7" w:rsidP="009D3DD7">
      <w:pPr>
        <w:spacing w:line="360" w:lineRule="auto"/>
        <w:jc w:val="both"/>
        <w:rPr>
          <w:lang w:val="en-GB"/>
        </w:rPr>
      </w:pPr>
      <w:r w:rsidRPr="00635301">
        <w:rPr>
          <w:lang w:val="en-GB"/>
        </w:rPr>
        <w:t>Quantities, daily outputs, duration of the services and any slowdowns or interruptions must be clearly shown on the planning.</w:t>
      </w:r>
    </w:p>
    <w:p w14:paraId="07E11056" w14:textId="77777777" w:rsidR="009D3DD7" w:rsidRPr="00635301" w:rsidRDefault="009D3DD7" w:rsidP="009D3DD7">
      <w:pPr>
        <w:spacing w:line="360" w:lineRule="auto"/>
        <w:jc w:val="both"/>
        <w:rPr>
          <w:lang w:val="en-GB"/>
        </w:rPr>
      </w:pPr>
    </w:p>
    <w:p w14:paraId="603C7361" w14:textId="77777777" w:rsidR="009D3DD7" w:rsidRPr="00635301" w:rsidRDefault="009D3DD7" w:rsidP="009D3DD7">
      <w:pPr>
        <w:spacing w:line="360" w:lineRule="auto"/>
        <w:jc w:val="both"/>
        <w:rPr>
          <w:lang w:val="en-GB"/>
        </w:rPr>
      </w:pPr>
      <w:r w:rsidRPr="00635301">
        <w:rPr>
          <w:lang w:val="en-GB"/>
        </w:rPr>
        <w:t>The financial planning that follows from the services planning must indicate, month by month, the estimated amounts of the detailed accounts of services by item and cumulatively, taking into account the impact of the rainy seasons, for the basic solution and possibly the alternative solution.</w:t>
      </w:r>
    </w:p>
    <w:p w14:paraId="0A233CAA" w14:textId="77777777" w:rsidR="009D3DD7" w:rsidRPr="00635301" w:rsidRDefault="009D3DD7" w:rsidP="009D3DD7">
      <w:pPr>
        <w:spacing w:line="360" w:lineRule="auto"/>
        <w:jc w:val="both"/>
        <w:rPr>
          <w:lang w:val="en-GB"/>
        </w:rPr>
      </w:pPr>
    </w:p>
    <w:p w14:paraId="04DAF2DE" w14:textId="77777777" w:rsidR="009D3DD7" w:rsidRPr="00635301" w:rsidRDefault="009D3DD7" w:rsidP="009D3DD7">
      <w:pPr>
        <w:spacing w:line="360" w:lineRule="auto"/>
        <w:jc w:val="both"/>
        <w:rPr>
          <w:i/>
          <w:lang w:val="en-GB"/>
        </w:rPr>
      </w:pPr>
      <w:r w:rsidRPr="00635301">
        <w:rPr>
          <w:i/>
          <w:lang w:val="en-GB"/>
        </w:rPr>
        <w:t>[Planning frameworks to be prepared and included in the Tender File by the Project Owner].</w:t>
      </w:r>
    </w:p>
    <w:p w14:paraId="5EA3EF76" w14:textId="77777777" w:rsidR="009D3DD7" w:rsidRPr="00635301" w:rsidRDefault="009D3DD7" w:rsidP="009D3DD7">
      <w:pPr>
        <w:spacing w:line="360" w:lineRule="auto"/>
        <w:jc w:val="both"/>
        <w:rPr>
          <w:b/>
          <w:bCs/>
          <w:lang w:val="en-GB"/>
        </w:rPr>
      </w:pPr>
    </w:p>
    <w:p w14:paraId="52266047" w14:textId="77777777" w:rsidR="009D3DD7" w:rsidRPr="00635301" w:rsidRDefault="009D3DD7" w:rsidP="009D3DD7">
      <w:pPr>
        <w:widowControl w:val="0"/>
        <w:autoSpaceDE w:val="0"/>
        <w:ind w:right="-20"/>
        <w:rPr>
          <w:b/>
          <w:bCs/>
          <w:lang w:val="en-GB"/>
        </w:rPr>
      </w:pPr>
    </w:p>
    <w:p w14:paraId="2548588A" w14:textId="77777777" w:rsidR="009D3DD7" w:rsidRPr="00635301" w:rsidRDefault="009D3DD7" w:rsidP="009D3DD7">
      <w:pPr>
        <w:widowControl w:val="0"/>
        <w:autoSpaceDE w:val="0"/>
        <w:ind w:right="-20"/>
        <w:rPr>
          <w:b/>
          <w:bCs/>
          <w:lang w:val="en-GB"/>
        </w:rPr>
      </w:pPr>
    </w:p>
    <w:p w14:paraId="63796A51" w14:textId="77777777" w:rsidR="009D3DD7" w:rsidRPr="00635301" w:rsidRDefault="009D3DD7" w:rsidP="009D3DD7">
      <w:pPr>
        <w:widowControl w:val="0"/>
        <w:autoSpaceDE w:val="0"/>
        <w:ind w:right="-20"/>
        <w:rPr>
          <w:b/>
          <w:bCs/>
          <w:lang w:val="en-GB"/>
        </w:rPr>
      </w:pPr>
    </w:p>
    <w:p w14:paraId="43F08A81" w14:textId="77777777" w:rsidR="009D3DD7" w:rsidRPr="00635301" w:rsidRDefault="009D3DD7" w:rsidP="009D3DD7">
      <w:pPr>
        <w:widowControl w:val="0"/>
        <w:autoSpaceDE w:val="0"/>
        <w:ind w:right="-20"/>
        <w:rPr>
          <w:b/>
          <w:bCs/>
          <w:lang w:val="en-GB"/>
        </w:rPr>
      </w:pPr>
    </w:p>
    <w:p w14:paraId="7DFE51F9" w14:textId="77777777" w:rsidR="009D3DD7" w:rsidRPr="00635301" w:rsidRDefault="009D3DD7" w:rsidP="009D3DD7">
      <w:pPr>
        <w:widowControl w:val="0"/>
        <w:autoSpaceDE w:val="0"/>
        <w:ind w:right="-20"/>
        <w:rPr>
          <w:b/>
          <w:bCs/>
          <w:lang w:val="en-GB"/>
        </w:rPr>
      </w:pPr>
    </w:p>
    <w:p w14:paraId="209BB8DE" w14:textId="77777777" w:rsidR="009D3DD7" w:rsidRPr="00635301" w:rsidRDefault="009D3DD7" w:rsidP="009D3DD7">
      <w:pPr>
        <w:widowControl w:val="0"/>
        <w:autoSpaceDE w:val="0"/>
        <w:ind w:right="-20"/>
        <w:rPr>
          <w:b/>
          <w:bCs/>
          <w:lang w:val="en-GB"/>
        </w:rPr>
      </w:pPr>
    </w:p>
    <w:p w14:paraId="110FD66C"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27A1A26F"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7EE154D0"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257F9D42" w14:textId="77777777" w:rsidR="009D3DD7" w:rsidRPr="00635301" w:rsidRDefault="009D3DD7" w:rsidP="009D3DD7">
      <w:pPr>
        <w:widowControl w:val="0"/>
        <w:autoSpaceDE w:val="0"/>
        <w:spacing w:before="56"/>
        <w:ind w:right="-20"/>
        <w:jc w:val="both"/>
        <w:rPr>
          <w:b/>
          <w:bCs/>
          <w:color w:val="000000" w:themeColor="text1"/>
          <w:sz w:val="28"/>
          <w:szCs w:val="28"/>
          <w:lang w:val="en-GB"/>
        </w:rPr>
      </w:pPr>
    </w:p>
    <w:p w14:paraId="2BC0C3D2" w14:textId="77777777" w:rsidR="009D3DD7" w:rsidRPr="00635301" w:rsidRDefault="009D3DD7" w:rsidP="009D3DD7">
      <w:pPr>
        <w:widowControl w:val="0"/>
        <w:autoSpaceDE w:val="0"/>
        <w:spacing w:after="120" w:line="360" w:lineRule="auto"/>
        <w:jc w:val="both"/>
        <w:rPr>
          <w:b/>
          <w:bCs/>
          <w:sz w:val="32"/>
          <w:szCs w:val="32"/>
          <w:lang w:val="en-US"/>
        </w:rPr>
      </w:pPr>
    </w:p>
    <w:p w14:paraId="1D2516C6" w14:textId="77777777" w:rsidR="009D3DD7" w:rsidRPr="00635301" w:rsidRDefault="009D3DD7" w:rsidP="009D3DD7">
      <w:pPr>
        <w:widowControl w:val="0"/>
        <w:autoSpaceDE w:val="0"/>
        <w:spacing w:after="120" w:line="360" w:lineRule="auto"/>
        <w:jc w:val="both"/>
        <w:rPr>
          <w:b/>
          <w:bCs/>
          <w:sz w:val="32"/>
          <w:szCs w:val="32"/>
          <w:lang w:val="en-US"/>
        </w:rPr>
      </w:pPr>
    </w:p>
    <w:p w14:paraId="32E76859" w14:textId="77777777" w:rsidR="009D3DD7" w:rsidRPr="00635301" w:rsidRDefault="009D3DD7" w:rsidP="009D3DD7">
      <w:pPr>
        <w:widowControl w:val="0"/>
        <w:autoSpaceDE w:val="0"/>
        <w:spacing w:after="120" w:line="360" w:lineRule="auto"/>
        <w:jc w:val="both"/>
        <w:rPr>
          <w:b/>
          <w:bCs/>
          <w:sz w:val="32"/>
          <w:szCs w:val="32"/>
          <w:lang w:val="en-US"/>
        </w:rPr>
      </w:pPr>
    </w:p>
    <w:p w14:paraId="729ADD92" w14:textId="77777777" w:rsidR="009D3DD7" w:rsidRPr="00635301" w:rsidRDefault="009D3DD7" w:rsidP="009D3DD7">
      <w:pPr>
        <w:widowControl w:val="0"/>
        <w:autoSpaceDE w:val="0"/>
        <w:spacing w:after="120" w:line="360" w:lineRule="auto"/>
        <w:jc w:val="both"/>
        <w:rPr>
          <w:b/>
          <w:bCs/>
          <w:sz w:val="32"/>
          <w:szCs w:val="32"/>
          <w:lang w:val="en-US"/>
        </w:rPr>
      </w:pPr>
    </w:p>
    <w:p w14:paraId="3A330F91" w14:textId="77777777" w:rsidR="009D3DD7" w:rsidRPr="00635301" w:rsidRDefault="009D3DD7" w:rsidP="009D3DD7">
      <w:pPr>
        <w:widowControl w:val="0"/>
        <w:autoSpaceDE w:val="0"/>
        <w:spacing w:after="120" w:line="360" w:lineRule="auto"/>
        <w:jc w:val="both"/>
        <w:rPr>
          <w:b/>
          <w:bCs/>
          <w:sz w:val="32"/>
          <w:szCs w:val="32"/>
          <w:lang w:val="en-US"/>
        </w:rPr>
      </w:pPr>
    </w:p>
    <w:p w14:paraId="53E90C4F" w14:textId="77777777" w:rsidR="009D3DD7" w:rsidRDefault="009D3DD7" w:rsidP="009D3DD7">
      <w:pPr>
        <w:widowControl w:val="0"/>
        <w:autoSpaceDE w:val="0"/>
        <w:spacing w:after="120" w:line="360" w:lineRule="auto"/>
        <w:jc w:val="both"/>
        <w:rPr>
          <w:b/>
          <w:bCs/>
          <w:sz w:val="32"/>
          <w:szCs w:val="32"/>
          <w:lang w:val="en-US"/>
        </w:rPr>
      </w:pPr>
    </w:p>
    <w:p w14:paraId="225CCA7A" w14:textId="77777777" w:rsidR="00535275" w:rsidRPr="00635301" w:rsidRDefault="00535275" w:rsidP="009D3DD7">
      <w:pPr>
        <w:widowControl w:val="0"/>
        <w:autoSpaceDE w:val="0"/>
        <w:spacing w:after="120" w:line="360" w:lineRule="auto"/>
        <w:jc w:val="both"/>
        <w:rPr>
          <w:b/>
          <w:bCs/>
          <w:sz w:val="32"/>
          <w:szCs w:val="32"/>
          <w:lang w:val="en-US"/>
        </w:rPr>
      </w:pPr>
    </w:p>
    <w:p w14:paraId="2E8A1C59" w14:textId="77777777" w:rsidR="009D3DD7" w:rsidRPr="00635301" w:rsidRDefault="009D3DD7" w:rsidP="009D3DD7">
      <w:pPr>
        <w:widowControl w:val="0"/>
        <w:autoSpaceDE w:val="0"/>
        <w:spacing w:after="120" w:line="360" w:lineRule="auto"/>
        <w:jc w:val="both"/>
        <w:rPr>
          <w:b/>
          <w:bCs/>
          <w:sz w:val="32"/>
          <w:szCs w:val="32"/>
          <w:lang w:val="en-US"/>
        </w:rPr>
      </w:pPr>
    </w:p>
    <w:p w14:paraId="3C798E28" w14:textId="6DCC8DB3" w:rsidR="009D3DD7" w:rsidRPr="00635301" w:rsidRDefault="009D3DD7" w:rsidP="009D3DD7">
      <w:pPr>
        <w:widowControl w:val="0"/>
        <w:autoSpaceDE w:val="0"/>
        <w:spacing w:before="240" w:after="240" w:line="360" w:lineRule="auto"/>
        <w:jc w:val="center"/>
        <w:rPr>
          <w:b/>
          <w:bCs/>
          <w:caps/>
          <w:spacing w:val="36"/>
          <w:w w:val="80"/>
          <w:position w:val="-1"/>
          <w:sz w:val="32"/>
          <w:lang w:val="en-GB"/>
        </w:rPr>
      </w:pPr>
      <w:r w:rsidRPr="00635301">
        <w:rPr>
          <w:b/>
          <w:bCs/>
          <w:caps/>
          <w:spacing w:val="36"/>
          <w:w w:val="80"/>
          <w:position w:val="-1"/>
          <w:sz w:val="32"/>
          <w:lang w:val="en-GB"/>
        </w:rPr>
        <w:t>APPENDIX n</w:t>
      </w:r>
      <w:r w:rsidRPr="00635301">
        <w:rPr>
          <w:b/>
          <w:bCs/>
          <w:spacing w:val="36"/>
          <w:w w:val="80"/>
          <w:position w:val="-1"/>
          <w:sz w:val="32"/>
          <w:lang w:val="en-GB"/>
        </w:rPr>
        <w:t>o.</w:t>
      </w:r>
      <w:r w:rsidR="00F32762" w:rsidRPr="00635301">
        <w:rPr>
          <w:b/>
          <w:bCs/>
          <w:caps/>
          <w:spacing w:val="36"/>
          <w:w w:val="80"/>
          <w:position w:val="-1"/>
          <w:sz w:val="32"/>
          <w:lang w:val="en-GB"/>
        </w:rPr>
        <w:t>8</w:t>
      </w:r>
      <w:r w:rsidRPr="00635301">
        <w:rPr>
          <w:b/>
          <w:bCs/>
          <w:caps/>
          <w:spacing w:val="36"/>
          <w:w w:val="80"/>
          <w:position w:val="-1"/>
          <w:sz w:val="32"/>
          <w:lang w:val="en-GB"/>
        </w:rPr>
        <w:t>: ModEl FORMS OF prEsentation OF THE EQUIPMENT</w:t>
      </w:r>
    </w:p>
    <w:p w14:paraId="1E4F6515"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tbl>
      <w:tblPr>
        <w:tblW w:w="10115" w:type="dxa"/>
        <w:tblInd w:w="-339" w:type="dxa"/>
        <w:tblLayout w:type="fixed"/>
        <w:tblCellMar>
          <w:left w:w="10" w:type="dxa"/>
          <w:right w:w="10" w:type="dxa"/>
        </w:tblCellMar>
        <w:tblLook w:val="0000" w:firstRow="0" w:lastRow="0" w:firstColumn="0" w:lastColumn="0" w:noHBand="0" w:noVBand="0"/>
      </w:tblPr>
      <w:tblGrid>
        <w:gridCol w:w="618"/>
        <w:gridCol w:w="2551"/>
        <w:gridCol w:w="993"/>
        <w:gridCol w:w="1417"/>
        <w:gridCol w:w="1134"/>
        <w:gridCol w:w="1418"/>
        <w:gridCol w:w="1984"/>
      </w:tblGrid>
      <w:tr w:rsidR="009D3DD7" w:rsidRPr="00635301" w14:paraId="30BE928C" w14:textId="77777777" w:rsidTr="00B25E1D">
        <w:trPr>
          <w:trHeight w:val="1031"/>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59438" w14:textId="77777777" w:rsidR="009D3DD7" w:rsidRPr="00635301" w:rsidRDefault="009D3DD7" w:rsidP="00B25E1D">
            <w:pPr>
              <w:spacing w:before="60" w:after="60" w:line="360" w:lineRule="auto"/>
              <w:jc w:val="center"/>
              <w:rPr>
                <w:rFonts w:eastAsia="Calibri"/>
                <w:b/>
              </w:rPr>
            </w:pPr>
            <w:r w:rsidRPr="00635301">
              <w:rPr>
                <w:b/>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40E06" w14:textId="77777777" w:rsidR="009D3DD7" w:rsidRPr="00635301" w:rsidRDefault="009D3DD7" w:rsidP="00B25E1D">
            <w:pPr>
              <w:spacing w:before="60" w:after="60" w:line="360" w:lineRule="auto"/>
              <w:jc w:val="center"/>
              <w:rPr>
                <w:rFonts w:eastAsia="Calibri"/>
                <w:b/>
                <w:lang w:val="en-GB"/>
              </w:rPr>
            </w:pPr>
            <w:r w:rsidRPr="00635301">
              <w:rPr>
                <w:b/>
                <w:lang w:val="en-GB"/>
              </w:rPr>
              <w:t xml:space="preserve">Description and  characteristics of the equipment </w:t>
            </w:r>
          </w:p>
        </w:tc>
        <w:tc>
          <w:tcPr>
            <w:tcW w:w="993" w:type="dxa"/>
            <w:tcBorders>
              <w:top w:val="single" w:sz="4" w:space="0" w:color="000000"/>
              <w:left w:val="single" w:sz="4" w:space="0" w:color="000000"/>
              <w:bottom w:val="single" w:sz="4" w:space="0" w:color="000000"/>
              <w:right w:val="single" w:sz="4" w:space="0" w:color="000000"/>
            </w:tcBorders>
          </w:tcPr>
          <w:p w14:paraId="4F4AC250" w14:textId="77777777" w:rsidR="009D3DD7" w:rsidRPr="00635301" w:rsidRDefault="009D3DD7" w:rsidP="00B25E1D">
            <w:pPr>
              <w:spacing w:before="60" w:after="60" w:line="360" w:lineRule="auto"/>
              <w:jc w:val="center"/>
              <w:rPr>
                <w:b/>
              </w:rPr>
            </w:pPr>
            <w:r w:rsidRPr="00635301">
              <w:rPr>
                <w:b/>
              </w:rPr>
              <w:t>Age / Condition</w:t>
            </w:r>
          </w:p>
        </w:tc>
        <w:tc>
          <w:tcPr>
            <w:tcW w:w="1417" w:type="dxa"/>
            <w:tcBorders>
              <w:top w:val="single" w:sz="4" w:space="0" w:color="000000"/>
              <w:left w:val="single" w:sz="4" w:space="0" w:color="000000"/>
              <w:bottom w:val="single" w:sz="4" w:space="0" w:color="000000"/>
              <w:right w:val="single" w:sz="4" w:space="0" w:color="000000"/>
            </w:tcBorders>
          </w:tcPr>
          <w:p w14:paraId="020D5181" w14:textId="77777777" w:rsidR="009D3DD7" w:rsidRPr="00635301" w:rsidRDefault="009D3DD7" w:rsidP="00B25E1D">
            <w:pPr>
              <w:spacing w:before="60" w:after="60" w:line="360" w:lineRule="auto"/>
              <w:jc w:val="center"/>
              <w:rPr>
                <w:b/>
              </w:rPr>
            </w:pPr>
            <w:r w:rsidRPr="00635301">
              <w:rPr>
                <w:b/>
              </w:rPr>
              <w:t xml:space="preserve"> Minimum number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7E8E" w14:textId="77777777" w:rsidR="009D3DD7" w:rsidRPr="00635301" w:rsidRDefault="009D3DD7" w:rsidP="00B25E1D">
            <w:pPr>
              <w:spacing w:before="60" w:after="60" w:line="360" w:lineRule="auto"/>
              <w:jc w:val="center"/>
              <w:rPr>
                <w:rFonts w:eastAsia="Calibri"/>
                <w:b/>
                <w:lang w:val="fr-CM"/>
              </w:rPr>
            </w:pPr>
            <w:r w:rsidRPr="00635301">
              <w:rPr>
                <w:rFonts w:eastAsia="Calibri"/>
                <w:b/>
                <w:lang w:val="fr-CM"/>
              </w:rPr>
              <w:t>Owner/</w:t>
            </w:r>
          </w:p>
          <w:p w14:paraId="188FEC60" w14:textId="77777777" w:rsidR="009D3DD7" w:rsidRPr="00635301" w:rsidRDefault="009D3DD7" w:rsidP="00B25E1D">
            <w:pPr>
              <w:spacing w:before="60" w:after="60" w:line="360" w:lineRule="auto"/>
              <w:jc w:val="center"/>
              <w:rPr>
                <w:rFonts w:eastAsia="Calibri"/>
                <w:b/>
              </w:rPr>
            </w:pPr>
            <w:r w:rsidRPr="00635301">
              <w:rPr>
                <w:rFonts w:eastAsia="Calibri"/>
                <w:b/>
                <w:lang w:val="fr-CM"/>
              </w:rPr>
              <w:t>Hiring</w:t>
            </w:r>
          </w:p>
        </w:tc>
        <w:tc>
          <w:tcPr>
            <w:tcW w:w="1418" w:type="dxa"/>
            <w:tcBorders>
              <w:top w:val="single" w:sz="4" w:space="0" w:color="000000"/>
              <w:left w:val="single" w:sz="4" w:space="0" w:color="000000"/>
              <w:bottom w:val="single" w:sz="4" w:space="0" w:color="000000"/>
              <w:right w:val="single" w:sz="4" w:space="0" w:color="000000"/>
            </w:tcBorders>
          </w:tcPr>
          <w:p w14:paraId="646BE0BC" w14:textId="77777777" w:rsidR="009D3DD7" w:rsidRPr="00635301" w:rsidRDefault="009D3DD7" w:rsidP="00B25E1D">
            <w:pPr>
              <w:spacing w:before="60" w:after="60" w:line="360" w:lineRule="auto"/>
              <w:jc w:val="center"/>
              <w:rPr>
                <w:b/>
              </w:rPr>
            </w:pPr>
            <w:r w:rsidRPr="00635301">
              <w:rPr>
                <w:b/>
              </w:rPr>
              <w:t xml:space="preserve">Year of obtention </w:t>
            </w:r>
          </w:p>
        </w:tc>
        <w:tc>
          <w:tcPr>
            <w:tcW w:w="1984" w:type="dxa"/>
            <w:tcBorders>
              <w:top w:val="single" w:sz="4" w:space="0" w:color="000000"/>
              <w:left w:val="single" w:sz="4" w:space="0" w:color="000000"/>
              <w:bottom w:val="single" w:sz="4" w:space="0" w:color="000000"/>
              <w:right w:val="single" w:sz="4" w:space="0" w:color="000000"/>
            </w:tcBorders>
          </w:tcPr>
          <w:p w14:paraId="19997F8A" w14:textId="77777777" w:rsidR="009D3DD7" w:rsidRPr="00635301" w:rsidRDefault="009D3DD7" w:rsidP="00B25E1D">
            <w:pPr>
              <w:spacing w:before="60" w:after="60" w:line="360" w:lineRule="auto"/>
              <w:jc w:val="center"/>
              <w:rPr>
                <w:b/>
              </w:rPr>
            </w:pPr>
            <w:r w:rsidRPr="00635301">
              <w:rPr>
                <w:b/>
              </w:rPr>
              <w:t xml:space="preserve">Supporting document </w:t>
            </w:r>
          </w:p>
        </w:tc>
      </w:tr>
      <w:tr w:rsidR="009D3DD7" w:rsidRPr="00635301" w14:paraId="077AC0EF" w14:textId="77777777" w:rsidTr="00B25E1D">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8CE4B" w14:textId="77777777" w:rsidR="009D3DD7" w:rsidRPr="00635301" w:rsidRDefault="009D3DD7" w:rsidP="00B25E1D">
            <w:pPr>
              <w:spacing w:before="60" w:after="60" w:line="360" w:lineRule="auto"/>
              <w:rPr>
                <w:rFonts w:eastAsia="Calibri"/>
              </w:rPr>
            </w:pPr>
            <w:r w:rsidRPr="00635301">
              <w:rPr>
                <w:rFonts w:eastAsia="Calibri"/>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EC705" w14:textId="77777777" w:rsidR="009D3DD7" w:rsidRPr="00635301" w:rsidRDefault="009D3DD7" w:rsidP="00B25E1D">
            <w:pPr>
              <w:spacing w:before="60" w:after="60" w:line="360" w:lineRule="auto"/>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14:paraId="2385F85D" w14:textId="77777777" w:rsidR="009D3DD7" w:rsidRPr="00635301" w:rsidRDefault="009D3DD7" w:rsidP="00B25E1D">
            <w:pPr>
              <w:spacing w:before="60" w:after="60" w:line="360" w:lineRule="auto"/>
              <w:rPr>
                <w:rFonts w:eastAsia="Calibri"/>
              </w:rPr>
            </w:pPr>
          </w:p>
        </w:tc>
        <w:tc>
          <w:tcPr>
            <w:tcW w:w="1417" w:type="dxa"/>
            <w:tcBorders>
              <w:top w:val="single" w:sz="4" w:space="0" w:color="000000"/>
              <w:left w:val="single" w:sz="4" w:space="0" w:color="000000"/>
              <w:bottom w:val="single" w:sz="4" w:space="0" w:color="000000"/>
              <w:right w:val="single" w:sz="4" w:space="0" w:color="000000"/>
            </w:tcBorders>
          </w:tcPr>
          <w:p w14:paraId="6595D0B0" w14:textId="77777777" w:rsidR="009D3DD7" w:rsidRPr="00635301" w:rsidRDefault="009D3DD7" w:rsidP="00B25E1D">
            <w:pPr>
              <w:spacing w:before="60" w:after="60" w:line="360"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3F73E606" w14:textId="77777777" w:rsidR="009D3DD7" w:rsidRPr="00635301" w:rsidRDefault="009D3DD7" w:rsidP="00B25E1D">
            <w:pPr>
              <w:spacing w:before="60" w:after="60" w:line="360" w:lineRule="auto"/>
              <w:rPr>
                <w:rFonts w:eastAsia="Calibri"/>
              </w:rPr>
            </w:pPr>
          </w:p>
        </w:tc>
        <w:tc>
          <w:tcPr>
            <w:tcW w:w="1418" w:type="dxa"/>
            <w:tcBorders>
              <w:top w:val="single" w:sz="4" w:space="0" w:color="000000"/>
              <w:left w:val="single" w:sz="4" w:space="0" w:color="000000"/>
              <w:bottom w:val="single" w:sz="4" w:space="0" w:color="000000"/>
              <w:right w:val="single" w:sz="4" w:space="0" w:color="000000"/>
            </w:tcBorders>
          </w:tcPr>
          <w:p w14:paraId="5C4C5835" w14:textId="77777777" w:rsidR="009D3DD7" w:rsidRPr="00635301" w:rsidRDefault="009D3DD7" w:rsidP="00B25E1D">
            <w:pPr>
              <w:spacing w:before="60" w:after="60" w:line="36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14:paraId="77E0D5E6" w14:textId="77777777" w:rsidR="009D3DD7" w:rsidRPr="00635301" w:rsidRDefault="009D3DD7" w:rsidP="00B25E1D">
            <w:pPr>
              <w:spacing w:before="60" w:after="60" w:line="360" w:lineRule="auto"/>
              <w:rPr>
                <w:rFonts w:eastAsia="Calibri"/>
              </w:rPr>
            </w:pPr>
          </w:p>
        </w:tc>
      </w:tr>
      <w:tr w:rsidR="009D3DD7" w:rsidRPr="00635301" w14:paraId="30EDD704" w14:textId="77777777" w:rsidTr="00B25E1D">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455A" w14:textId="77777777" w:rsidR="009D3DD7" w:rsidRPr="00635301" w:rsidRDefault="009D3DD7" w:rsidP="00B25E1D">
            <w:pPr>
              <w:spacing w:before="60" w:after="60" w:line="360" w:lineRule="auto"/>
              <w:rPr>
                <w:rFonts w:eastAsia="Calibri"/>
              </w:rPr>
            </w:pPr>
            <w:r w:rsidRPr="00635301">
              <w:rPr>
                <w:rFonts w:eastAsia="Calibri"/>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94DD5" w14:textId="77777777" w:rsidR="009D3DD7" w:rsidRPr="00635301" w:rsidRDefault="009D3DD7" w:rsidP="00B25E1D">
            <w:pPr>
              <w:spacing w:before="60" w:after="60" w:line="360" w:lineRule="auto"/>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14:paraId="0A4BD0CE" w14:textId="77777777" w:rsidR="009D3DD7" w:rsidRPr="00635301" w:rsidRDefault="009D3DD7" w:rsidP="00B25E1D">
            <w:pPr>
              <w:spacing w:before="60" w:after="60" w:line="360" w:lineRule="auto"/>
              <w:rPr>
                <w:rFonts w:eastAsia="Calibri"/>
              </w:rPr>
            </w:pPr>
          </w:p>
        </w:tc>
        <w:tc>
          <w:tcPr>
            <w:tcW w:w="1417" w:type="dxa"/>
            <w:tcBorders>
              <w:top w:val="single" w:sz="4" w:space="0" w:color="000000"/>
              <w:left w:val="single" w:sz="4" w:space="0" w:color="000000"/>
              <w:bottom w:val="single" w:sz="4" w:space="0" w:color="000000"/>
              <w:right w:val="single" w:sz="4" w:space="0" w:color="000000"/>
            </w:tcBorders>
          </w:tcPr>
          <w:p w14:paraId="19961C05" w14:textId="77777777" w:rsidR="009D3DD7" w:rsidRPr="00635301" w:rsidRDefault="009D3DD7" w:rsidP="00B25E1D">
            <w:pPr>
              <w:spacing w:before="60" w:after="60" w:line="360"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2EBDB399" w14:textId="77777777" w:rsidR="009D3DD7" w:rsidRPr="00635301" w:rsidRDefault="009D3DD7" w:rsidP="00B25E1D">
            <w:pPr>
              <w:spacing w:before="60" w:after="60" w:line="360" w:lineRule="auto"/>
              <w:rPr>
                <w:rFonts w:eastAsia="Calibri"/>
              </w:rPr>
            </w:pPr>
          </w:p>
        </w:tc>
        <w:tc>
          <w:tcPr>
            <w:tcW w:w="1418" w:type="dxa"/>
            <w:tcBorders>
              <w:top w:val="single" w:sz="4" w:space="0" w:color="000000"/>
              <w:left w:val="single" w:sz="4" w:space="0" w:color="000000"/>
              <w:bottom w:val="single" w:sz="4" w:space="0" w:color="000000"/>
              <w:right w:val="single" w:sz="4" w:space="0" w:color="000000"/>
            </w:tcBorders>
          </w:tcPr>
          <w:p w14:paraId="3E9FCEDF" w14:textId="77777777" w:rsidR="009D3DD7" w:rsidRPr="00635301" w:rsidRDefault="009D3DD7" w:rsidP="00B25E1D">
            <w:pPr>
              <w:spacing w:before="60" w:after="60" w:line="36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14:paraId="13D01622" w14:textId="77777777" w:rsidR="009D3DD7" w:rsidRPr="00635301" w:rsidRDefault="009D3DD7" w:rsidP="00B25E1D">
            <w:pPr>
              <w:spacing w:before="60" w:after="60" w:line="360" w:lineRule="auto"/>
              <w:rPr>
                <w:rFonts w:eastAsia="Calibri"/>
              </w:rPr>
            </w:pPr>
          </w:p>
        </w:tc>
      </w:tr>
      <w:tr w:rsidR="009D3DD7" w:rsidRPr="00635301" w14:paraId="6C738F2B" w14:textId="77777777" w:rsidTr="00B25E1D">
        <w:trPr>
          <w:trHeight w:val="57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E84ED" w14:textId="77777777" w:rsidR="009D3DD7" w:rsidRPr="00635301" w:rsidRDefault="009D3DD7" w:rsidP="00B25E1D">
            <w:pPr>
              <w:spacing w:before="60" w:after="60" w:line="360" w:lineRule="auto"/>
              <w:rPr>
                <w:rFonts w:eastAsia="Calibri"/>
              </w:rPr>
            </w:pPr>
            <w:r w:rsidRPr="00635301">
              <w:rPr>
                <w:rFonts w:eastAsia="Calibri"/>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E5515" w14:textId="77777777" w:rsidR="009D3DD7" w:rsidRPr="00635301" w:rsidRDefault="009D3DD7" w:rsidP="00B25E1D">
            <w:pPr>
              <w:spacing w:before="60" w:after="60" w:line="360" w:lineRule="auto"/>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14:paraId="1EB2F06E" w14:textId="77777777" w:rsidR="009D3DD7" w:rsidRPr="00635301" w:rsidRDefault="009D3DD7" w:rsidP="00B25E1D">
            <w:pPr>
              <w:spacing w:before="60" w:after="60" w:line="360" w:lineRule="auto"/>
              <w:rPr>
                <w:rFonts w:eastAsia="Calibri"/>
              </w:rPr>
            </w:pPr>
          </w:p>
        </w:tc>
        <w:tc>
          <w:tcPr>
            <w:tcW w:w="1417" w:type="dxa"/>
            <w:tcBorders>
              <w:top w:val="single" w:sz="4" w:space="0" w:color="000000"/>
              <w:left w:val="single" w:sz="4" w:space="0" w:color="000000"/>
              <w:bottom w:val="single" w:sz="4" w:space="0" w:color="000000"/>
              <w:right w:val="single" w:sz="4" w:space="0" w:color="000000"/>
            </w:tcBorders>
          </w:tcPr>
          <w:p w14:paraId="51BE71B8" w14:textId="77777777" w:rsidR="009D3DD7" w:rsidRPr="00635301" w:rsidRDefault="009D3DD7" w:rsidP="00B25E1D">
            <w:pPr>
              <w:spacing w:before="60" w:after="60" w:line="360"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121D7DCF" w14:textId="77777777" w:rsidR="009D3DD7" w:rsidRPr="00635301" w:rsidRDefault="009D3DD7" w:rsidP="00B25E1D">
            <w:pPr>
              <w:spacing w:before="60" w:after="60" w:line="360" w:lineRule="auto"/>
              <w:rPr>
                <w:rFonts w:eastAsia="Calibri"/>
              </w:rPr>
            </w:pPr>
          </w:p>
        </w:tc>
        <w:tc>
          <w:tcPr>
            <w:tcW w:w="1418" w:type="dxa"/>
            <w:tcBorders>
              <w:top w:val="single" w:sz="4" w:space="0" w:color="000000"/>
              <w:left w:val="single" w:sz="4" w:space="0" w:color="000000"/>
              <w:bottom w:val="single" w:sz="4" w:space="0" w:color="000000"/>
              <w:right w:val="single" w:sz="4" w:space="0" w:color="000000"/>
            </w:tcBorders>
          </w:tcPr>
          <w:p w14:paraId="10701923" w14:textId="77777777" w:rsidR="009D3DD7" w:rsidRPr="00635301" w:rsidRDefault="009D3DD7" w:rsidP="00B25E1D">
            <w:pPr>
              <w:spacing w:before="60" w:after="60" w:line="36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14:paraId="37810A43" w14:textId="77777777" w:rsidR="009D3DD7" w:rsidRPr="00635301" w:rsidRDefault="009D3DD7" w:rsidP="00B25E1D">
            <w:pPr>
              <w:spacing w:before="60" w:after="60" w:line="360" w:lineRule="auto"/>
              <w:rPr>
                <w:rFonts w:eastAsia="Calibri"/>
              </w:rPr>
            </w:pPr>
          </w:p>
        </w:tc>
      </w:tr>
      <w:tr w:rsidR="009D3DD7" w:rsidRPr="00635301" w14:paraId="2AF8E728" w14:textId="77777777" w:rsidTr="00B25E1D">
        <w:trPr>
          <w:trHeight w:val="587"/>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54DE" w14:textId="77777777" w:rsidR="009D3DD7" w:rsidRPr="00635301" w:rsidRDefault="009D3DD7" w:rsidP="00B25E1D">
            <w:pPr>
              <w:spacing w:before="60" w:after="60" w:line="360" w:lineRule="auto"/>
              <w:rPr>
                <w:rFonts w:eastAsia="Calibri"/>
              </w:rPr>
            </w:pPr>
            <w:r w:rsidRPr="00635301">
              <w:rPr>
                <w:rFonts w:eastAsia="Calibri"/>
              </w:rPr>
              <w:t>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8004" w14:textId="77777777" w:rsidR="009D3DD7" w:rsidRPr="00635301" w:rsidRDefault="009D3DD7" w:rsidP="00B25E1D">
            <w:pPr>
              <w:spacing w:before="60" w:after="60" w:line="360" w:lineRule="auto"/>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14:paraId="00F82293" w14:textId="77777777" w:rsidR="009D3DD7" w:rsidRPr="00635301" w:rsidRDefault="009D3DD7" w:rsidP="00B25E1D">
            <w:pPr>
              <w:spacing w:before="60" w:after="60" w:line="360" w:lineRule="auto"/>
              <w:rPr>
                <w:rFonts w:eastAsia="Calibri"/>
              </w:rPr>
            </w:pPr>
          </w:p>
        </w:tc>
        <w:tc>
          <w:tcPr>
            <w:tcW w:w="1417" w:type="dxa"/>
            <w:tcBorders>
              <w:top w:val="single" w:sz="4" w:space="0" w:color="000000"/>
              <w:left w:val="single" w:sz="4" w:space="0" w:color="000000"/>
              <w:bottom w:val="single" w:sz="4" w:space="0" w:color="000000"/>
              <w:right w:val="single" w:sz="4" w:space="0" w:color="000000"/>
            </w:tcBorders>
          </w:tcPr>
          <w:p w14:paraId="4A532476" w14:textId="77777777" w:rsidR="009D3DD7" w:rsidRPr="00635301" w:rsidRDefault="009D3DD7" w:rsidP="00B25E1D">
            <w:pPr>
              <w:spacing w:before="60" w:after="60" w:line="360"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72AAB282" w14:textId="77777777" w:rsidR="009D3DD7" w:rsidRPr="00635301" w:rsidRDefault="009D3DD7" w:rsidP="00B25E1D">
            <w:pPr>
              <w:spacing w:before="60" w:after="60" w:line="360" w:lineRule="auto"/>
              <w:rPr>
                <w:rFonts w:eastAsia="Calibri"/>
              </w:rPr>
            </w:pPr>
          </w:p>
        </w:tc>
        <w:tc>
          <w:tcPr>
            <w:tcW w:w="1418" w:type="dxa"/>
            <w:tcBorders>
              <w:top w:val="single" w:sz="4" w:space="0" w:color="000000"/>
              <w:left w:val="single" w:sz="4" w:space="0" w:color="000000"/>
              <w:bottom w:val="single" w:sz="4" w:space="0" w:color="000000"/>
              <w:right w:val="single" w:sz="4" w:space="0" w:color="000000"/>
            </w:tcBorders>
          </w:tcPr>
          <w:p w14:paraId="198F2342" w14:textId="77777777" w:rsidR="009D3DD7" w:rsidRPr="00635301" w:rsidRDefault="009D3DD7" w:rsidP="00B25E1D">
            <w:pPr>
              <w:spacing w:before="60" w:after="60" w:line="36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14:paraId="23486289" w14:textId="77777777" w:rsidR="009D3DD7" w:rsidRPr="00635301" w:rsidRDefault="009D3DD7" w:rsidP="00B25E1D">
            <w:pPr>
              <w:spacing w:before="60" w:after="60" w:line="360" w:lineRule="auto"/>
              <w:rPr>
                <w:rFonts w:eastAsia="Calibri"/>
              </w:rPr>
            </w:pPr>
          </w:p>
        </w:tc>
      </w:tr>
    </w:tbl>
    <w:p w14:paraId="29C8A4A7" w14:textId="77777777" w:rsidR="009D3DD7" w:rsidRPr="00635301" w:rsidRDefault="009D3DD7" w:rsidP="009D3DD7">
      <w:pPr>
        <w:widowControl w:val="0"/>
        <w:autoSpaceDE w:val="0"/>
        <w:spacing w:after="120" w:line="360" w:lineRule="auto"/>
        <w:ind w:right="-20"/>
        <w:jc w:val="center"/>
        <w:rPr>
          <w:b/>
          <w:bCs/>
          <w:color w:val="FF0000"/>
          <w:sz w:val="28"/>
          <w:szCs w:val="28"/>
        </w:rPr>
      </w:pPr>
    </w:p>
    <w:p w14:paraId="11615A36" w14:textId="77777777" w:rsidR="009D3DD7" w:rsidRPr="00635301" w:rsidRDefault="009D3DD7" w:rsidP="009D3DD7">
      <w:pPr>
        <w:widowControl w:val="0"/>
        <w:autoSpaceDE w:val="0"/>
        <w:spacing w:after="120" w:line="360" w:lineRule="auto"/>
        <w:ind w:right="-20"/>
        <w:jc w:val="center"/>
        <w:rPr>
          <w:b/>
          <w:bCs/>
          <w:color w:val="FF0000"/>
          <w:sz w:val="28"/>
          <w:szCs w:val="28"/>
        </w:rPr>
      </w:pPr>
    </w:p>
    <w:p w14:paraId="5ECE7E4A" w14:textId="77777777" w:rsidR="009D3DD7" w:rsidRPr="00635301" w:rsidRDefault="009D3DD7" w:rsidP="009D3DD7">
      <w:pPr>
        <w:spacing w:before="60" w:after="60" w:line="360" w:lineRule="auto"/>
        <w:rPr>
          <w:rFonts w:eastAsia="Calibri"/>
          <w:i/>
          <w:lang w:val="en-GB" w:eastAsia="en-US"/>
        </w:rPr>
      </w:pPr>
      <w:r w:rsidRPr="00635301">
        <w:rPr>
          <w:rFonts w:eastAsia="Calibri"/>
          <w:i/>
          <w:lang w:val="en-GB" w:eastAsia="en-US"/>
        </w:rPr>
        <w:t>[Insert in the table above: (i) the list of equipment and tools required for the exécution of the services (ii) the minimum number required for each type of equipment (iii) it may be envisaged the provision of this equipment by hiring, in this case present an equipment hiring commitment signed and legalised by the competent administrations.]</w:t>
      </w:r>
    </w:p>
    <w:p w14:paraId="32CFD153" w14:textId="77777777" w:rsidR="009D3DD7" w:rsidRPr="00635301" w:rsidRDefault="009D3DD7" w:rsidP="009D3DD7">
      <w:pPr>
        <w:autoSpaceDN/>
        <w:spacing w:before="60" w:after="60" w:line="360" w:lineRule="auto"/>
        <w:ind w:left="578" w:hanging="578"/>
        <w:textAlignment w:val="auto"/>
        <w:rPr>
          <w:lang w:val="en-GB"/>
        </w:rPr>
      </w:pPr>
    </w:p>
    <w:p w14:paraId="699E1AF7" w14:textId="77777777" w:rsidR="009D3DD7" w:rsidRPr="00635301" w:rsidRDefault="009D3DD7" w:rsidP="009D3DD7">
      <w:pPr>
        <w:spacing w:before="60" w:after="60" w:line="360" w:lineRule="auto"/>
        <w:rPr>
          <w:lang w:val="en-GB"/>
        </w:rPr>
      </w:pPr>
      <w:r w:rsidRPr="00635301">
        <w:rPr>
          <w:lang w:val="en-GB"/>
        </w:rPr>
        <w:t>Note: For each equipment, attach the certified copy of the invoice of car registration document, if applicable</w:t>
      </w:r>
    </w:p>
    <w:p w14:paraId="717D704F"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744A8D31"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6B1792CD"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0267A203"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5CBEF0FB"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242FA740" w14:textId="77777777" w:rsidR="009D3DD7" w:rsidRPr="00635301" w:rsidRDefault="009D3DD7" w:rsidP="009D3DD7">
      <w:pPr>
        <w:widowControl w:val="0"/>
        <w:autoSpaceDE w:val="0"/>
        <w:spacing w:after="120" w:line="360" w:lineRule="auto"/>
        <w:ind w:right="-20"/>
        <w:jc w:val="center"/>
        <w:rPr>
          <w:b/>
          <w:bCs/>
          <w:color w:val="FF0000"/>
          <w:sz w:val="28"/>
          <w:szCs w:val="28"/>
          <w:lang w:val="en-GB"/>
        </w:rPr>
      </w:pPr>
    </w:p>
    <w:p w14:paraId="5395C91A" w14:textId="31BE5931" w:rsidR="009D3DD7" w:rsidRPr="00635301" w:rsidRDefault="009D3DD7" w:rsidP="009D3DD7">
      <w:pPr>
        <w:widowControl w:val="0"/>
        <w:autoSpaceDE w:val="0"/>
        <w:spacing w:after="120" w:line="360" w:lineRule="auto"/>
        <w:ind w:right="-20"/>
        <w:jc w:val="center"/>
        <w:rPr>
          <w:b/>
          <w:sz w:val="28"/>
          <w:szCs w:val="28"/>
          <w:lang w:val="en-GB"/>
        </w:rPr>
      </w:pPr>
      <w:r w:rsidRPr="00635301">
        <w:rPr>
          <w:b/>
          <w:bCs/>
          <w:sz w:val="28"/>
          <w:szCs w:val="28"/>
          <w:lang w:val="en-GB"/>
        </w:rPr>
        <w:t>Appendix No.</w:t>
      </w:r>
      <w:r w:rsidR="00F32762" w:rsidRPr="00635301">
        <w:rPr>
          <w:b/>
          <w:bCs/>
          <w:sz w:val="28"/>
          <w:szCs w:val="28"/>
          <w:lang w:val="en-GB"/>
        </w:rPr>
        <w:t>9</w:t>
      </w:r>
      <w:r w:rsidRPr="00635301">
        <w:rPr>
          <w:b/>
          <w:bCs/>
          <w:sz w:val="28"/>
          <w:szCs w:val="28"/>
          <w:lang w:val="en-GB"/>
        </w:rPr>
        <w:t>:</w:t>
      </w:r>
      <w:r w:rsidRPr="00635301">
        <w:rPr>
          <w:b/>
          <w:spacing w:val="7"/>
          <w:sz w:val="28"/>
          <w:szCs w:val="28"/>
          <w:lang w:val="en-GB"/>
        </w:rPr>
        <w:t xml:space="preserve"> Model list of personnel to be mobilised for ancillary services</w:t>
      </w:r>
    </w:p>
    <w:tbl>
      <w:tblPr>
        <w:tblW w:w="10012" w:type="dxa"/>
        <w:tblInd w:w="112" w:type="dxa"/>
        <w:tblLayout w:type="fixed"/>
        <w:tblCellMar>
          <w:left w:w="0" w:type="dxa"/>
          <w:right w:w="0" w:type="dxa"/>
        </w:tblCellMar>
        <w:tblLook w:val="0000" w:firstRow="0" w:lastRow="0" w:firstColumn="0" w:lastColumn="0" w:noHBand="0" w:noVBand="0"/>
      </w:tblPr>
      <w:tblGrid>
        <w:gridCol w:w="2418"/>
        <w:gridCol w:w="1564"/>
        <w:gridCol w:w="1368"/>
        <w:gridCol w:w="1241"/>
        <w:gridCol w:w="1779"/>
        <w:gridCol w:w="1642"/>
      </w:tblGrid>
      <w:tr w:rsidR="009D3DD7" w:rsidRPr="00635301" w14:paraId="27E14C68" w14:textId="77777777" w:rsidTr="00F32762">
        <w:trPr>
          <w:trHeight w:hRule="exact" w:val="1913"/>
        </w:trPr>
        <w:tc>
          <w:tcPr>
            <w:tcW w:w="2418"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3450CC61" w14:textId="77777777" w:rsidR="009D3DD7" w:rsidRPr="00635301" w:rsidRDefault="009D3DD7" w:rsidP="00B25E1D">
            <w:pPr>
              <w:widowControl w:val="0"/>
              <w:tabs>
                <w:tab w:val="left" w:pos="3295"/>
              </w:tabs>
              <w:autoSpaceDE w:val="0"/>
              <w:adjustRightInd w:val="0"/>
              <w:spacing w:after="60" w:line="360" w:lineRule="auto"/>
              <w:ind w:right="993"/>
              <w:rPr>
                <w:sz w:val="22"/>
              </w:rPr>
            </w:pPr>
            <w:r w:rsidRPr="00635301">
              <w:rPr>
                <w:b/>
                <w:bCs/>
                <w:sz w:val="22"/>
              </w:rPr>
              <w:t>Name</w:t>
            </w:r>
          </w:p>
        </w:tc>
        <w:tc>
          <w:tcPr>
            <w:tcW w:w="1564"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ABD683A" w14:textId="77777777" w:rsidR="009D3DD7" w:rsidRPr="00635301" w:rsidRDefault="009D3DD7" w:rsidP="00B25E1D">
            <w:pPr>
              <w:widowControl w:val="0"/>
              <w:tabs>
                <w:tab w:val="left" w:pos="3295"/>
              </w:tabs>
              <w:autoSpaceDE w:val="0"/>
              <w:adjustRightInd w:val="0"/>
              <w:spacing w:after="60" w:line="360" w:lineRule="auto"/>
              <w:ind w:right="283"/>
              <w:rPr>
                <w:sz w:val="22"/>
              </w:rPr>
            </w:pPr>
            <w:r w:rsidRPr="00635301">
              <w:rPr>
                <w:b/>
                <w:bCs/>
                <w:sz w:val="22"/>
              </w:rPr>
              <w:t>Specialisation</w:t>
            </w:r>
          </w:p>
        </w:tc>
        <w:tc>
          <w:tcPr>
            <w:tcW w:w="1368"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6F543B61" w14:textId="77777777" w:rsidR="009D3DD7" w:rsidRPr="00635301" w:rsidRDefault="009D3DD7" w:rsidP="00B25E1D">
            <w:pPr>
              <w:widowControl w:val="0"/>
              <w:autoSpaceDE w:val="0"/>
              <w:adjustRightInd w:val="0"/>
              <w:spacing w:after="60" w:line="360" w:lineRule="auto"/>
              <w:ind w:left="5" w:right="-20"/>
              <w:rPr>
                <w:b/>
                <w:bCs/>
                <w:sz w:val="22"/>
              </w:rPr>
            </w:pPr>
            <w:r w:rsidRPr="00635301">
              <w:rPr>
                <w:b/>
                <w:bCs/>
                <w:sz w:val="22"/>
              </w:rPr>
              <w:t>Minimum Qualification</w:t>
            </w:r>
          </w:p>
        </w:tc>
        <w:tc>
          <w:tcPr>
            <w:tcW w:w="1241"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D76EEEE" w14:textId="77777777" w:rsidR="009D3DD7" w:rsidRPr="00635301" w:rsidRDefault="009D3DD7" w:rsidP="00B25E1D">
            <w:pPr>
              <w:widowControl w:val="0"/>
              <w:autoSpaceDE w:val="0"/>
              <w:adjustRightInd w:val="0"/>
              <w:spacing w:after="60" w:line="360" w:lineRule="auto"/>
              <w:ind w:right="-20"/>
              <w:rPr>
                <w:b/>
                <w:bCs/>
                <w:sz w:val="22"/>
                <w:lang w:val="en-GB"/>
              </w:rPr>
            </w:pPr>
            <w:r w:rsidRPr="00635301">
              <w:rPr>
                <w:b/>
                <w:bCs/>
                <w:sz w:val="22"/>
                <w:lang w:val="en-GB"/>
              </w:rPr>
              <w:t>General experience</w:t>
            </w:r>
          </w:p>
          <w:p w14:paraId="26B8C926" w14:textId="77777777" w:rsidR="009D3DD7" w:rsidRPr="00635301" w:rsidRDefault="009D3DD7" w:rsidP="00B25E1D">
            <w:pPr>
              <w:widowControl w:val="0"/>
              <w:autoSpaceDE w:val="0"/>
              <w:adjustRightInd w:val="0"/>
              <w:spacing w:after="60" w:line="360" w:lineRule="auto"/>
              <w:ind w:right="-20"/>
              <w:rPr>
                <w:b/>
                <w:bCs/>
                <w:sz w:val="22"/>
                <w:lang w:val="en-GB"/>
              </w:rPr>
            </w:pPr>
            <w:r w:rsidRPr="00635301">
              <w:rPr>
                <w:b/>
                <w:bCs/>
                <w:sz w:val="22"/>
                <w:lang w:val="en-GB"/>
              </w:rPr>
              <w:t>Number of years</w:t>
            </w:r>
          </w:p>
        </w:tc>
        <w:tc>
          <w:tcPr>
            <w:tcW w:w="1779"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A09827C" w14:textId="77777777" w:rsidR="009D3DD7" w:rsidRPr="00635301" w:rsidRDefault="009D3DD7" w:rsidP="00B25E1D">
            <w:pPr>
              <w:widowControl w:val="0"/>
              <w:autoSpaceDE w:val="0"/>
              <w:adjustRightInd w:val="0"/>
              <w:ind w:right="-20"/>
              <w:rPr>
                <w:b/>
                <w:bCs/>
                <w:sz w:val="22"/>
                <w:lang w:val="en-GB"/>
              </w:rPr>
            </w:pPr>
            <w:r w:rsidRPr="00635301">
              <w:rPr>
                <w:b/>
                <w:bCs/>
                <w:sz w:val="22"/>
                <w:lang w:val="en-GB"/>
              </w:rPr>
              <w:t xml:space="preserve"> Specific Experience</w:t>
            </w:r>
          </w:p>
          <w:p w14:paraId="79DF940D" w14:textId="77777777" w:rsidR="009D3DD7" w:rsidRPr="00635301" w:rsidRDefault="009D3DD7" w:rsidP="00B25E1D">
            <w:pPr>
              <w:widowControl w:val="0"/>
              <w:autoSpaceDE w:val="0"/>
              <w:adjustRightInd w:val="0"/>
              <w:ind w:right="-20"/>
              <w:rPr>
                <w:b/>
                <w:bCs/>
                <w:sz w:val="22"/>
                <w:lang w:val="en-GB"/>
              </w:rPr>
            </w:pPr>
            <w:r w:rsidRPr="00635301">
              <w:rPr>
                <w:b/>
                <w:bCs/>
                <w:sz w:val="22"/>
                <w:lang w:val="en-GB"/>
              </w:rPr>
              <w:t xml:space="preserve"> inTerms of similar           projects executed</w:t>
            </w:r>
          </w:p>
          <w:p w14:paraId="113FC218" w14:textId="77777777" w:rsidR="009D3DD7" w:rsidRPr="00635301" w:rsidRDefault="009D3DD7" w:rsidP="00B25E1D">
            <w:pPr>
              <w:widowControl w:val="0"/>
              <w:autoSpaceDE w:val="0"/>
              <w:adjustRightInd w:val="0"/>
              <w:ind w:left="565" w:right="-20"/>
              <w:rPr>
                <w:b/>
                <w:bCs/>
                <w:sz w:val="22"/>
                <w:lang w:val="en-GB"/>
              </w:rPr>
            </w:pPr>
            <w:r w:rsidRPr="00635301">
              <w:rPr>
                <w:b/>
                <w:bCs/>
                <w:sz w:val="22"/>
                <w:lang w:val="en-GB"/>
              </w:rPr>
              <w:t>(number)</w:t>
            </w:r>
          </w:p>
        </w:tc>
        <w:tc>
          <w:tcPr>
            <w:tcW w:w="1642"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5605C080" w14:textId="77777777" w:rsidR="009D3DD7" w:rsidRPr="00635301" w:rsidRDefault="009D3DD7" w:rsidP="00B25E1D">
            <w:pPr>
              <w:widowControl w:val="0"/>
              <w:autoSpaceDE w:val="0"/>
              <w:adjustRightInd w:val="0"/>
              <w:ind w:left="878" w:right="-20" w:hanging="1015"/>
              <w:rPr>
                <w:b/>
                <w:bCs/>
                <w:sz w:val="22"/>
                <w:lang w:val="en-GB"/>
              </w:rPr>
            </w:pPr>
            <w:r w:rsidRPr="00635301">
              <w:rPr>
                <w:b/>
                <w:bCs/>
                <w:sz w:val="22"/>
                <w:lang w:val="en-GB"/>
              </w:rPr>
              <w:t>P position or</w:t>
            </w:r>
          </w:p>
          <w:p w14:paraId="35B6C7AA" w14:textId="77777777" w:rsidR="009D3DD7" w:rsidRPr="00635301" w:rsidRDefault="009D3DD7" w:rsidP="00B25E1D">
            <w:pPr>
              <w:widowControl w:val="0"/>
              <w:autoSpaceDE w:val="0"/>
              <w:adjustRightInd w:val="0"/>
              <w:ind w:right="-20"/>
              <w:rPr>
                <w:b/>
                <w:bCs/>
                <w:sz w:val="22"/>
                <w:lang w:val="en-GB"/>
              </w:rPr>
            </w:pPr>
            <w:r w:rsidRPr="00635301">
              <w:rPr>
                <w:b/>
                <w:bCs/>
                <w:sz w:val="22"/>
                <w:lang w:val="en-GB"/>
              </w:rPr>
              <w:t xml:space="preserve"> Function</w:t>
            </w:r>
          </w:p>
          <w:p w14:paraId="4016A471" w14:textId="77777777" w:rsidR="009D3DD7" w:rsidRPr="00635301" w:rsidRDefault="009D3DD7" w:rsidP="00B25E1D">
            <w:pPr>
              <w:widowControl w:val="0"/>
              <w:autoSpaceDE w:val="0"/>
              <w:adjustRightInd w:val="0"/>
              <w:ind w:left="572" w:right="-20" w:hanging="595"/>
              <w:rPr>
                <w:b/>
                <w:bCs/>
                <w:sz w:val="22"/>
                <w:lang w:val="en-GB"/>
              </w:rPr>
            </w:pPr>
            <w:r w:rsidRPr="00635301">
              <w:rPr>
                <w:b/>
                <w:bCs/>
                <w:sz w:val="22"/>
                <w:lang w:val="en-GB"/>
              </w:rPr>
              <w:t xml:space="preserve"> Occupied for each</w:t>
            </w:r>
          </w:p>
          <w:p w14:paraId="3FAF5B2B" w14:textId="77777777" w:rsidR="009D3DD7" w:rsidRPr="00635301" w:rsidRDefault="009D3DD7" w:rsidP="00B25E1D">
            <w:pPr>
              <w:widowControl w:val="0"/>
              <w:autoSpaceDE w:val="0"/>
              <w:adjustRightInd w:val="0"/>
              <w:ind w:left="572" w:right="-20" w:hanging="595"/>
              <w:rPr>
                <w:b/>
                <w:bCs/>
                <w:sz w:val="22"/>
              </w:rPr>
            </w:pPr>
            <w:r w:rsidRPr="00635301">
              <w:rPr>
                <w:b/>
                <w:bCs/>
                <w:sz w:val="22"/>
                <w:lang w:val="en-GB"/>
              </w:rPr>
              <w:t xml:space="preserve">  </w:t>
            </w:r>
            <w:r w:rsidRPr="00635301">
              <w:rPr>
                <w:b/>
                <w:bCs/>
                <w:sz w:val="22"/>
              </w:rPr>
              <w:t>project</w:t>
            </w:r>
          </w:p>
          <w:p w14:paraId="45494B79" w14:textId="77777777" w:rsidR="009D3DD7" w:rsidRPr="00635301" w:rsidRDefault="009D3DD7" w:rsidP="00B25E1D">
            <w:pPr>
              <w:widowControl w:val="0"/>
              <w:autoSpaceDE w:val="0"/>
              <w:adjustRightInd w:val="0"/>
              <w:ind w:left="878" w:right="-20" w:hanging="595"/>
              <w:rPr>
                <w:sz w:val="22"/>
              </w:rPr>
            </w:pPr>
          </w:p>
        </w:tc>
      </w:tr>
      <w:tr w:rsidR="009D3DD7" w:rsidRPr="00635301" w14:paraId="5863AD80" w14:textId="77777777" w:rsidTr="00F32762">
        <w:trPr>
          <w:trHeight w:hRule="exact" w:val="651"/>
        </w:trPr>
        <w:tc>
          <w:tcPr>
            <w:tcW w:w="2418" w:type="dxa"/>
            <w:tcBorders>
              <w:top w:val="single" w:sz="4" w:space="0" w:color="221F1F"/>
              <w:left w:val="single" w:sz="4" w:space="0" w:color="221F1F"/>
              <w:bottom w:val="single" w:sz="4" w:space="0" w:color="221F1F"/>
              <w:right w:val="single" w:sz="4" w:space="0" w:color="221F1F"/>
            </w:tcBorders>
          </w:tcPr>
          <w:p w14:paraId="093CF765"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02EB875B"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20B4613D"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430316F6"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6894B5E1"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2C1262C3" w14:textId="77777777" w:rsidR="009D3DD7" w:rsidRPr="00635301" w:rsidRDefault="009D3DD7" w:rsidP="00B25E1D">
            <w:pPr>
              <w:widowControl w:val="0"/>
              <w:autoSpaceDE w:val="0"/>
              <w:adjustRightInd w:val="0"/>
              <w:spacing w:after="60" w:line="360" w:lineRule="auto"/>
            </w:pPr>
          </w:p>
        </w:tc>
      </w:tr>
      <w:tr w:rsidR="009D3DD7" w:rsidRPr="00635301" w14:paraId="3F97A615" w14:textId="77777777" w:rsidTr="00F32762">
        <w:trPr>
          <w:trHeight w:hRule="exact" w:val="651"/>
        </w:trPr>
        <w:tc>
          <w:tcPr>
            <w:tcW w:w="2418" w:type="dxa"/>
            <w:tcBorders>
              <w:top w:val="single" w:sz="4" w:space="0" w:color="221F1F"/>
              <w:left w:val="single" w:sz="4" w:space="0" w:color="221F1F"/>
              <w:bottom w:val="single" w:sz="4" w:space="0" w:color="221F1F"/>
              <w:right w:val="single" w:sz="4" w:space="0" w:color="221F1F"/>
            </w:tcBorders>
          </w:tcPr>
          <w:p w14:paraId="0303FF77"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4B6C244A"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0EB8FD3C"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69D7A2D0"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108DF25D"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3097835F" w14:textId="77777777" w:rsidR="009D3DD7" w:rsidRPr="00635301" w:rsidRDefault="009D3DD7" w:rsidP="00B25E1D">
            <w:pPr>
              <w:widowControl w:val="0"/>
              <w:autoSpaceDE w:val="0"/>
              <w:adjustRightInd w:val="0"/>
              <w:spacing w:after="60" w:line="360" w:lineRule="auto"/>
            </w:pPr>
          </w:p>
        </w:tc>
      </w:tr>
      <w:tr w:rsidR="009D3DD7" w:rsidRPr="00635301" w14:paraId="627C7A07" w14:textId="77777777" w:rsidTr="00F32762">
        <w:trPr>
          <w:trHeight w:hRule="exact" w:val="651"/>
        </w:trPr>
        <w:tc>
          <w:tcPr>
            <w:tcW w:w="2418" w:type="dxa"/>
            <w:tcBorders>
              <w:top w:val="single" w:sz="4" w:space="0" w:color="221F1F"/>
              <w:left w:val="single" w:sz="4" w:space="0" w:color="221F1F"/>
              <w:bottom w:val="single" w:sz="4" w:space="0" w:color="221F1F"/>
              <w:right w:val="single" w:sz="4" w:space="0" w:color="221F1F"/>
            </w:tcBorders>
          </w:tcPr>
          <w:p w14:paraId="37CB53EA"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0E5EFB26"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6CD58AB0"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57367061"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5E822F8C"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436706CB" w14:textId="77777777" w:rsidR="009D3DD7" w:rsidRPr="00635301" w:rsidRDefault="009D3DD7" w:rsidP="00B25E1D">
            <w:pPr>
              <w:widowControl w:val="0"/>
              <w:autoSpaceDE w:val="0"/>
              <w:adjustRightInd w:val="0"/>
              <w:spacing w:after="60" w:line="360" w:lineRule="auto"/>
            </w:pPr>
          </w:p>
        </w:tc>
      </w:tr>
      <w:tr w:rsidR="009D3DD7" w:rsidRPr="00635301" w14:paraId="5E150A19" w14:textId="77777777" w:rsidTr="00F32762">
        <w:trPr>
          <w:trHeight w:hRule="exact" w:val="651"/>
        </w:trPr>
        <w:tc>
          <w:tcPr>
            <w:tcW w:w="2418" w:type="dxa"/>
            <w:tcBorders>
              <w:top w:val="single" w:sz="4" w:space="0" w:color="221F1F"/>
              <w:left w:val="single" w:sz="4" w:space="0" w:color="221F1F"/>
              <w:bottom w:val="single" w:sz="4" w:space="0" w:color="221F1F"/>
              <w:right w:val="single" w:sz="4" w:space="0" w:color="221F1F"/>
            </w:tcBorders>
          </w:tcPr>
          <w:p w14:paraId="5C62480A"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41729E3F"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652D9EF7"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22385FE5"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67C398D3"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55CABF2D" w14:textId="77777777" w:rsidR="009D3DD7" w:rsidRPr="00635301" w:rsidRDefault="009D3DD7" w:rsidP="00B25E1D">
            <w:pPr>
              <w:widowControl w:val="0"/>
              <w:autoSpaceDE w:val="0"/>
              <w:adjustRightInd w:val="0"/>
              <w:spacing w:after="60" w:line="360" w:lineRule="auto"/>
            </w:pPr>
          </w:p>
        </w:tc>
      </w:tr>
      <w:tr w:rsidR="009D3DD7" w:rsidRPr="00635301" w14:paraId="2C5C040B" w14:textId="77777777" w:rsidTr="00F32762">
        <w:trPr>
          <w:trHeight w:hRule="exact" w:val="651"/>
        </w:trPr>
        <w:tc>
          <w:tcPr>
            <w:tcW w:w="2418" w:type="dxa"/>
            <w:tcBorders>
              <w:top w:val="single" w:sz="4" w:space="0" w:color="221F1F"/>
              <w:left w:val="single" w:sz="4" w:space="0" w:color="221F1F"/>
              <w:bottom w:val="single" w:sz="4" w:space="0" w:color="221F1F"/>
              <w:right w:val="single" w:sz="4" w:space="0" w:color="221F1F"/>
            </w:tcBorders>
          </w:tcPr>
          <w:p w14:paraId="6831385F"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434C85CE"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69B5FBE3"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058D1B52"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115DC2D4"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5507EEAB" w14:textId="77777777" w:rsidR="009D3DD7" w:rsidRPr="00635301" w:rsidRDefault="009D3DD7" w:rsidP="00B25E1D">
            <w:pPr>
              <w:widowControl w:val="0"/>
              <w:autoSpaceDE w:val="0"/>
              <w:adjustRightInd w:val="0"/>
              <w:spacing w:after="60" w:line="360" w:lineRule="auto"/>
            </w:pPr>
          </w:p>
        </w:tc>
      </w:tr>
      <w:tr w:rsidR="009D3DD7" w:rsidRPr="00635301" w14:paraId="51F0CDFA" w14:textId="77777777" w:rsidTr="00F32762">
        <w:trPr>
          <w:trHeight w:hRule="exact" w:val="667"/>
        </w:trPr>
        <w:tc>
          <w:tcPr>
            <w:tcW w:w="2418" w:type="dxa"/>
            <w:tcBorders>
              <w:top w:val="single" w:sz="4" w:space="0" w:color="221F1F"/>
              <w:left w:val="single" w:sz="4" w:space="0" w:color="221F1F"/>
              <w:bottom w:val="single" w:sz="4" w:space="0" w:color="221F1F"/>
              <w:right w:val="single" w:sz="4" w:space="0" w:color="221F1F"/>
            </w:tcBorders>
          </w:tcPr>
          <w:p w14:paraId="6113DF61" w14:textId="77777777" w:rsidR="009D3DD7" w:rsidRPr="00635301" w:rsidRDefault="009D3DD7" w:rsidP="00B25E1D">
            <w:pPr>
              <w:widowControl w:val="0"/>
              <w:autoSpaceDE w:val="0"/>
              <w:adjustRightInd w:val="0"/>
              <w:spacing w:after="60" w:line="360" w:lineRule="auto"/>
            </w:pPr>
          </w:p>
        </w:tc>
        <w:tc>
          <w:tcPr>
            <w:tcW w:w="1564" w:type="dxa"/>
            <w:tcBorders>
              <w:top w:val="single" w:sz="4" w:space="0" w:color="221F1F"/>
              <w:left w:val="single" w:sz="4" w:space="0" w:color="221F1F"/>
              <w:bottom w:val="single" w:sz="4" w:space="0" w:color="221F1F"/>
              <w:right w:val="single" w:sz="4" w:space="0" w:color="221F1F"/>
            </w:tcBorders>
          </w:tcPr>
          <w:p w14:paraId="526D6DB8" w14:textId="77777777" w:rsidR="009D3DD7" w:rsidRPr="00635301" w:rsidRDefault="009D3DD7" w:rsidP="00B25E1D">
            <w:pPr>
              <w:widowControl w:val="0"/>
              <w:autoSpaceDE w:val="0"/>
              <w:adjustRightInd w:val="0"/>
              <w:spacing w:after="60" w:line="360" w:lineRule="auto"/>
            </w:pPr>
          </w:p>
        </w:tc>
        <w:tc>
          <w:tcPr>
            <w:tcW w:w="1368" w:type="dxa"/>
            <w:tcBorders>
              <w:top w:val="single" w:sz="4" w:space="0" w:color="221F1F"/>
              <w:left w:val="single" w:sz="4" w:space="0" w:color="221F1F"/>
              <w:bottom w:val="single" w:sz="4" w:space="0" w:color="221F1F"/>
              <w:right w:val="single" w:sz="4" w:space="0" w:color="221F1F"/>
            </w:tcBorders>
          </w:tcPr>
          <w:p w14:paraId="4B1711BF" w14:textId="77777777" w:rsidR="009D3DD7" w:rsidRPr="00635301" w:rsidRDefault="009D3DD7" w:rsidP="00B25E1D">
            <w:pPr>
              <w:widowControl w:val="0"/>
              <w:autoSpaceDE w:val="0"/>
              <w:adjustRightInd w:val="0"/>
              <w:spacing w:after="60" w:line="360" w:lineRule="auto"/>
            </w:pPr>
          </w:p>
        </w:tc>
        <w:tc>
          <w:tcPr>
            <w:tcW w:w="1241" w:type="dxa"/>
            <w:tcBorders>
              <w:top w:val="single" w:sz="4" w:space="0" w:color="221F1F"/>
              <w:left w:val="single" w:sz="4" w:space="0" w:color="221F1F"/>
              <w:bottom w:val="single" w:sz="4" w:space="0" w:color="221F1F"/>
              <w:right w:val="single" w:sz="4" w:space="0" w:color="221F1F"/>
            </w:tcBorders>
          </w:tcPr>
          <w:p w14:paraId="4F10A76D" w14:textId="77777777" w:rsidR="009D3DD7" w:rsidRPr="00635301" w:rsidRDefault="009D3DD7" w:rsidP="00B25E1D">
            <w:pPr>
              <w:widowControl w:val="0"/>
              <w:autoSpaceDE w:val="0"/>
              <w:adjustRightInd w:val="0"/>
              <w:spacing w:after="60" w:line="360" w:lineRule="auto"/>
            </w:pPr>
          </w:p>
        </w:tc>
        <w:tc>
          <w:tcPr>
            <w:tcW w:w="1779" w:type="dxa"/>
            <w:tcBorders>
              <w:top w:val="single" w:sz="4" w:space="0" w:color="221F1F"/>
              <w:left w:val="single" w:sz="4" w:space="0" w:color="221F1F"/>
              <w:bottom w:val="single" w:sz="4" w:space="0" w:color="221F1F"/>
              <w:right w:val="single" w:sz="4" w:space="0" w:color="221F1F"/>
            </w:tcBorders>
          </w:tcPr>
          <w:p w14:paraId="4CF3CEAC" w14:textId="77777777" w:rsidR="009D3DD7" w:rsidRPr="00635301" w:rsidRDefault="009D3DD7" w:rsidP="00B25E1D">
            <w:pPr>
              <w:widowControl w:val="0"/>
              <w:autoSpaceDE w:val="0"/>
              <w:adjustRightInd w:val="0"/>
              <w:spacing w:after="60" w:line="360" w:lineRule="auto"/>
            </w:pPr>
          </w:p>
        </w:tc>
        <w:tc>
          <w:tcPr>
            <w:tcW w:w="1642" w:type="dxa"/>
            <w:tcBorders>
              <w:top w:val="single" w:sz="4" w:space="0" w:color="221F1F"/>
              <w:left w:val="single" w:sz="4" w:space="0" w:color="221F1F"/>
              <w:bottom w:val="single" w:sz="4" w:space="0" w:color="221F1F"/>
              <w:right w:val="single" w:sz="4" w:space="0" w:color="221F1F"/>
            </w:tcBorders>
          </w:tcPr>
          <w:p w14:paraId="404C80AA" w14:textId="77777777" w:rsidR="009D3DD7" w:rsidRPr="00635301" w:rsidRDefault="009D3DD7" w:rsidP="00B25E1D">
            <w:pPr>
              <w:widowControl w:val="0"/>
              <w:autoSpaceDE w:val="0"/>
              <w:adjustRightInd w:val="0"/>
              <w:spacing w:after="60" w:line="360" w:lineRule="auto"/>
            </w:pPr>
          </w:p>
        </w:tc>
      </w:tr>
    </w:tbl>
    <w:p w14:paraId="1E1ACFF5" w14:textId="77777777" w:rsidR="009D3DD7" w:rsidRPr="00635301" w:rsidRDefault="009D3DD7" w:rsidP="009D3DD7">
      <w:pPr>
        <w:widowControl w:val="0"/>
        <w:autoSpaceDE w:val="0"/>
        <w:spacing w:after="120" w:line="360" w:lineRule="auto"/>
        <w:jc w:val="both"/>
      </w:pPr>
    </w:p>
    <w:p w14:paraId="05A89F35" w14:textId="77777777" w:rsidR="009D3DD7" w:rsidRPr="00635301" w:rsidRDefault="009D3DD7" w:rsidP="009D3DD7">
      <w:pPr>
        <w:widowControl w:val="0"/>
        <w:autoSpaceDE w:val="0"/>
        <w:spacing w:after="120" w:line="360" w:lineRule="auto"/>
        <w:jc w:val="both"/>
      </w:pPr>
    </w:p>
    <w:p w14:paraId="30F06662" w14:textId="77777777" w:rsidR="009D3DD7" w:rsidRPr="00635301" w:rsidRDefault="009D3DD7" w:rsidP="009D3DD7">
      <w:pPr>
        <w:widowControl w:val="0"/>
        <w:autoSpaceDE w:val="0"/>
        <w:spacing w:after="120" w:line="360" w:lineRule="auto"/>
        <w:jc w:val="both"/>
        <w:rPr>
          <w:lang w:val="en-GB"/>
        </w:rPr>
      </w:pPr>
    </w:p>
    <w:p w14:paraId="119484F0" w14:textId="77777777" w:rsidR="009D3DD7" w:rsidRPr="00635301" w:rsidRDefault="009D3DD7" w:rsidP="009D3DD7">
      <w:pPr>
        <w:widowControl w:val="0"/>
        <w:autoSpaceDE w:val="0"/>
        <w:spacing w:after="120" w:line="360" w:lineRule="auto"/>
        <w:jc w:val="both"/>
        <w:rPr>
          <w:lang w:val="en-GB"/>
        </w:rPr>
      </w:pPr>
    </w:p>
    <w:p w14:paraId="09BC9BAB" w14:textId="77777777" w:rsidR="009D3DD7" w:rsidRPr="00635301" w:rsidRDefault="009D3DD7" w:rsidP="009D3DD7">
      <w:pPr>
        <w:widowControl w:val="0"/>
        <w:autoSpaceDE w:val="0"/>
        <w:spacing w:after="120" w:line="360" w:lineRule="auto"/>
        <w:jc w:val="both"/>
        <w:rPr>
          <w:lang w:val="en-GB"/>
        </w:rPr>
      </w:pPr>
    </w:p>
    <w:p w14:paraId="23ACB69B" w14:textId="77777777" w:rsidR="009D3DD7" w:rsidRPr="00635301" w:rsidRDefault="009D3DD7" w:rsidP="009D3DD7">
      <w:pPr>
        <w:widowControl w:val="0"/>
        <w:autoSpaceDE w:val="0"/>
        <w:spacing w:after="120" w:line="360" w:lineRule="auto"/>
        <w:jc w:val="both"/>
        <w:rPr>
          <w:lang w:val="en-GB"/>
        </w:rPr>
      </w:pPr>
    </w:p>
    <w:p w14:paraId="33E616BA" w14:textId="77777777" w:rsidR="009D3DD7" w:rsidRPr="00635301" w:rsidRDefault="009D3DD7" w:rsidP="009D3DD7">
      <w:pPr>
        <w:widowControl w:val="0"/>
        <w:autoSpaceDE w:val="0"/>
        <w:spacing w:after="120" w:line="360" w:lineRule="auto"/>
        <w:jc w:val="both"/>
        <w:rPr>
          <w:lang w:val="en-GB"/>
        </w:rPr>
      </w:pPr>
    </w:p>
    <w:p w14:paraId="1D029CD0" w14:textId="77777777" w:rsidR="009D3DD7" w:rsidRPr="00635301" w:rsidRDefault="009D3DD7" w:rsidP="009D3DD7">
      <w:pPr>
        <w:widowControl w:val="0"/>
        <w:autoSpaceDE w:val="0"/>
        <w:spacing w:after="120" w:line="360" w:lineRule="auto"/>
        <w:jc w:val="both"/>
        <w:rPr>
          <w:lang w:val="en-GB"/>
        </w:rPr>
      </w:pPr>
    </w:p>
    <w:p w14:paraId="084696BB" w14:textId="77777777" w:rsidR="009D3DD7" w:rsidRPr="00635301" w:rsidRDefault="009D3DD7" w:rsidP="009D3DD7">
      <w:pPr>
        <w:widowControl w:val="0"/>
        <w:autoSpaceDE w:val="0"/>
        <w:spacing w:after="120" w:line="360" w:lineRule="auto"/>
        <w:jc w:val="both"/>
        <w:rPr>
          <w:lang w:val="en-GB"/>
        </w:rPr>
      </w:pPr>
    </w:p>
    <w:p w14:paraId="17113C22" w14:textId="77777777" w:rsidR="009D3DD7" w:rsidRPr="00635301" w:rsidRDefault="009D3DD7" w:rsidP="009D3DD7">
      <w:pPr>
        <w:widowControl w:val="0"/>
        <w:autoSpaceDE w:val="0"/>
        <w:spacing w:after="120" w:line="360" w:lineRule="auto"/>
        <w:jc w:val="both"/>
        <w:rPr>
          <w:lang w:val="en-GB"/>
        </w:rPr>
      </w:pPr>
    </w:p>
    <w:p w14:paraId="0B3CA0AC" w14:textId="77777777" w:rsidR="009D3DD7" w:rsidRPr="00635301" w:rsidRDefault="009D3DD7" w:rsidP="009D3DD7">
      <w:pPr>
        <w:widowControl w:val="0"/>
        <w:autoSpaceDE w:val="0"/>
        <w:spacing w:after="120" w:line="360" w:lineRule="auto"/>
        <w:jc w:val="both"/>
        <w:rPr>
          <w:lang w:val="en-GB"/>
        </w:rPr>
      </w:pPr>
    </w:p>
    <w:p w14:paraId="2FECA26E" w14:textId="77777777" w:rsidR="009D3DD7" w:rsidRPr="00635301" w:rsidRDefault="009D3DD7" w:rsidP="009D3DD7">
      <w:pPr>
        <w:pStyle w:val="TitrePieceDAO"/>
        <w:numPr>
          <w:ilvl w:val="0"/>
          <w:numId w:val="0"/>
        </w:numPr>
        <w:spacing w:line="360" w:lineRule="auto"/>
        <w:ind w:left="1986"/>
        <w:rPr>
          <w:rFonts w:ascii="Times New Roman" w:hAnsi="Times New Roman" w:cs="Times New Roman"/>
          <w:b/>
          <w:sz w:val="24"/>
          <w:szCs w:val="24"/>
          <w:lang w:val="en-GB"/>
        </w:rPr>
      </w:pPr>
    </w:p>
    <w:p w14:paraId="2420156D" w14:textId="77777777" w:rsidR="009D3DD7" w:rsidRPr="00635301" w:rsidRDefault="009D3DD7" w:rsidP="009D3DD7">
      <w:pPr>
        <w:pStyle w:val="TitrePieceDAO"/>
        <w:numPr>
          <w:ilvl w:val="0"/>
          <w:numId w:val="0"/>
        </w:numPr>
        <w:spacing w:line="360" w:lineRule="auto"/>
        <w:ind w:left="1986"/>
        <w:rPr>
          <w:rFonts w:ascii="Times New Roman" w:hAnsi="Times New Roman" w:cs="Times New Roman"/>
          <w:b/>
          <w:sz w:val="24"/>
          <w:szCs w:val="24"/>
          <w:lang w:val="en-GB"/>
        </w:rPr>
      </w:pPr>
    </w:p>
    <w:p w14:paraId="7DE2CAAA" w14:textId="77777777" w:rsidR="009D3DD7" w:rsidRPr="00635301" w:rsidRDefault="009D3DD7" w:rsidP="009D3DD7">
      <w:pPr>
        <w:pStyle w:val="TitrePieceDAO"/>
        <w:numPr>
          <w:ilvl w:val="0"/>
          <w:numId w:val="0"/>
        </w:numPr>
        <w:spacing w:line="360" w:lineRule="auto"/>
        <w:ind w:left="1986"/>
        <w:rPr>
          <w:rFonts w:ascii="Times New Roman" w:hAnsi="Times New Roman" w:cs="Times New Roman"/>
          <w:b/>
          <w:sz w:val="24"/>
          <w:szCs w:val="24"/>
          <w:lang w:val="en-GB"/>
        </w:rPr>
      </w:pPr>
    </w:p>
    <w:p w14:paraId="464C6ABA" w14:textId="77777777" w:rsidR="00081777" w:rsidRPr="00635301" w:rsidRDefault="00081777" w:rsidP="00081777">
      <w:pPr>
        <w:widowControl w:val="0"/>
        <w:autoSpaceDE w:val="0"/>
        <w:spacing w:before="44" w:line="360" w:lineRule="auto"/>
        <w:ind w:left="708" w:right="-20"/>
        <w:jc w:val="center"/>
        <w:rPr>
          <w:b/>
          <w:bCs/>
          <w:sz w:val="56"/>
          <w:szCs w:val="56"/>
          <w:lang w:val="en-GB"/>
        </w:rPr>
      </w:pPr>
    </w:p>
    <w:p w14:paraId="62F6722D" w14:textId="77777777" w:rsidR="00081777" w:rsidRPr="00635301" w:rsidRDefault="00081777" w:rsidP="00081777">
      <w:pPr>
        <w:widowControl w:val="0"/>
        <w:autoSpaceDE w:val="0"/>
        <w:spacing w:before="44" w:line="360" w:lineRule="auto"/>
        <w:ind w:left="708" w:right="-20"/>
        <w:jc w:val="center"/>
        <w:rPr>
          <w:b/>
          <w:bCs/>
          <w:sz w:val="56"/>
          <w:szCs w:val="56"/>
          <w:lang w:val="en-GB"/>
        </w:rPr>
      </w:pPr>
    </w:p>
    <w:p w14:paraId="64E99708" w14:textId="77777777" w:rsidR="00081777" w:rsidRPr="00635301" w:rsidRDefault="00081777" w:rsidP="00081777">
      <w:pPr>
        <w:widowControl w:val="0"/>
        <w:autoSpaceDE w:val="0"/>
        <w:spacing w:before="44" w:line="360" w:lineRule="auto"/>
        <w:ind w:left="708" w:right="-20"/>
        <w:jc w:val="center"/>
        <w:rPr>
          <w:b/>
          <w:bCs/>
          <w:sz w:val="56"/>
          <w:szCs w:val="56"/>
          <w:lang w:val="en-GB"/>
        </w:rPr>
      </w:pPr>
    </w:p>
    <w:p w14:paraId="6AB221CE" w14:textId="0DD4AE5C" w:rsidR="00081777" w:rsidRPr="00635301" w:rsidRDefault="00081777" w:rsidP="00081777">
      <w:pPr>
        <w:widowControl w:val="0"/>
        <w:autoSpaceDE w:val="0"/>
        <w:spacing w:before="44" w:line="360" w:lineRule="auto"/>
        <w:ind w:left="708" w:right="-20"/>
        <w:jc w:val="center"/>
        <w:rPr>
          <w:b/>
          <w:bCs/>
          <w:sz w:val="56"/>
          <w:szCs w:val="56"/>
          <w:lang w:val="en-GB"/>
        </w:rPr>
      </w:pPr>
    </w:p>
    <w:p w14:paraId="3331B658" w14:textId="77777777" w:rsidR="00081777" w:rsidRPr="00635301" w:rsidRDefault="00081777" w:rsidP="00081777">
      <w:pPr>
        <w:widowControl w:val="0"/>
        <w:autoSpaceDE w:val="0"/>
        <w:spacing w:before="44" w:line="360" w:lineRule="auto"/>
        <w:ind w:left="708" w:right="-20"/>
        <w:jc w:val="center"/>
        <w:rPr>
          <w:b/>
          <w:bCs/>
          <w:sz w:val="56"/>
          <w:szCs w:val="56"/>
          <w:lang w:val="en-GB"/>
        </w:rPr>
      </w:pPr>
    </w:p>
    <w:p w14:paraId="19208A7B" w14:textId="77C9F847" w:rsidR="00081777" w:rsidRPr="00635301" w:rsidRDefault="00965792" w:rsidP="00081777">
      <w:pPr>
        <w:widowControl w:val="0"/>
        <w:autoSpaceDE w:val="0"/>
        <w:spacing w:before="44" w:line="360" w:lineRule="auto"/>
        <w:ind w:left="708" w:right="-20"/>
        <w:jc w:val="center"/>
        <w:rPr>
          <w:b/>
          <w:bCs/>
          <w:sz w:val="56"/>
          <w:szCs w:val="56"/>
          <w:lang w:val="en-GB"/>
        </w:rPr>
      </w:pPr>
      <w:r w:rsidRPr="00965792">
        <w:rPr>
          <w:b/>
          <w:bCs/>
          <w:sz w:val="56"/>
          <w:szCs w:val="56"/>
          <w:lang w:val="en-GB"/>
        </w:rPr>
        <w:t>Appendix No.</w:t>
      </w:r>
      <w:r>
        <w:rPr>
          <w:b/>
          <w:bCs/>
          <w:sz w:val="56"/>
          <w:szCs w:val="56"/>
          <w:lang w:val="en-GB"/>
        </w:rPr>
        <w:t>10</w:t>
      </w:r>
      <w:r w:rsidRPr="00965792">
        <w:rPr>
          <w:b/>
          <w:bCs/>
          <w:sz w:val="56"/>
          <w:szCs w:val="56"/>
          <w:lang w:val="en-GB"/>
        </w:rPr>
        <w:t>:</w:t>
      </w:r>
      <w:r w:rsidR="00081777" w:rsidRPr="00965792">
        <w:rPr>
          <w:b/>
          <w:bCs/>
          <w:sz w:val="56"/>
          <w:szCs w:val="56"/>
          <w:lang w:val="en-GB"/>
        </w:rPr>
        <w:t>:</w:t>
      </w:r>
    </w:p>
    <w:p w14:paraId="106D53F9" w14:textId="77777777" w:rsidR="00081777" w:rsidRPr="00635301" w:rsidRDefault="00081777" w:rsidP="00081777">
      <w:pPr>
        <w:widowControl w:val="0"/>
        <w:autoSpaceDE w:val="0"/>
        <w:spacing w:before="44" w:line="360" w:lineRule="auto"/>
        <w:ind w:left="708" w:right="-20"/>
        <w:jc w:val="center"/>
        <w:rPr>
          <w:b/>
          <w:bCs/>
          <w:sz w:val="56"/>
          <w:szCs w:val="56"/>
          <w:lang w:val="en-GB"/>
        </w:rPr>
      </w:pPr>
      <w:r w:rsidRPr="00635301">
        <w:rPr>
          <w:b/>
          <w:bCs/>
          <w:sz w:val="56"/>
          <w:szCs w:val="56"/>
          <w:lang w:val="en-GB"/>
        </w:rPr>
        <w:t>Technical proposal – Model tables</w:t>
      </w:r>
    </w:p>
    <w:p w14:paraId="4D3B2F47" w14:textId="77777777" w:rsidR="00081777" w:rsidRPr="00635301" w:rsidRDefault="00081777" w:rsidP="00081777">
      <w:pPr>
        <w:widowControl w:val="0"/>
        <w:autoSpaceDE w:val="0"/>
        <w:spacing w:before="44" w:line="360" w:lineRule="auto"/>
        <w:ind w:left="708" w:right="-20"/>
        <w:rPr>
          <w:b/>
          <w:bCs/>
          <w:sz w:val="56"/>
          <w:szCs w:val="56"/>
          <w:lang w:val="en-GB"/>
        </w:rPr>
      </w:pPr>
    </w:p>
    <w:p w14:paraId="5CD05E3F" w14:textId="77777777" w:rsidR="00535275" w:rsidRDefault="00081777" w:rsidP="00081777">
      <w:pPr>
        <w:widowControl w:val="0"/>
        <w:autoSpaceDE w:val="0"/>
        <w:spacing w:before="44" w:line="360" w:lineRule="auto"/>
        <w:ind w:left="708" w:right="-20"/>
        <w:rPr>
          <w:b/>
          <w:bCs/>
          <w:lang w:val="en-GB"/>
        </w:rPr>
      </w:pPr>
      <w:r w:rsidRPr="00635301">
        <w:rPr>
          <w:b/>
          <w:bCs/>
          <w:sz w:val="72"/>
          <w:szCs w:val="72"/>
          <w:lang w:val="en-GB"/>
        </w:rPr>
        <w:tab/>
      </w:r>
      <w:r w:rsidRPr="00635301">
        <w:rPr>
          <w:b/>
          <w:bCs/>
          <w:sz w:val="72"/>
          <w:szCs w:val="72"/>
          <w:lang w:val="en-GB"/>
        </w:rPr>
        <w:tab/>
      </w:r>
      <w:r w:rsidRPr="00635301">
        <w:rPr>
          <w:b/>
          <w:bCs/>
          <w:sz w:val="72"/>
          <w:szCs w:val="72"/>
          <w:lang w:val="en-GB"/>
        </w:rPr>
        <w:tab/>
      </w:r>
      <w:r w:rsidRPr="00635301">
        <w:rPr>
          <w:b/>
          <w:bCs/>
          <w:sz w:val="72"/>
          <w:szCs w:val="72"/>
          <w:lang w:val="en-GB"/>
        </w:rPr>
        <w:tab/>
      </w:r>
      <w:r w:rsidRPr="00635301">
        <w:rPr>
          <w:b/>
          <w:bCs/>
          <w:sz w:val="72"/>
          <w:szCs w:val="72"/>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p>
    <w:p w14:paraId="72919CFE" w14:textId="40BC6C01" w:rsidR="00081777" w:rsidRPr="00635301" w:rsidRDefault="00081777" w:rsidP="00081777">
      <w:pPr>
        <w:widowControl w:val="0"/>
        <w:autoSpaceDE w:val="0"/>
        <w:spacing w:before="44" w:line="360" w:lineRule="auto"/>
        <w:ind w:left="708" w:right="-20"/>
        <w:rPr>
          <w:b/>
          <w:bCs/>
          <w:lang w:val="en-GB"/>
        </w:rPr>
      </w:pPr>
      <w:r w:rsidRPr="00635301">
        <w:rPr>
          <w:b/>
          <w:bCs/>
          <w:lang w:val="en-GB"/>
        </w:rPr>
        <w:lastRenderedPageBreak/>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p>
    <w:p w14:paraId="5740B32F" w14:textId="77777777" w:rsidR="00081777" w:rsidRPr="00635301" w:rsidRDefault="00081777" w:rsidP="00081777">
      <w:pPr>
        <w:widowControl w:val="0"/>
        <w:autoSpaceDE w:val="0"/>
        <w:spacing w:before="44" w:line="360" w:lineRule="auto"/>
        <w:ind w:left="708" w:right="-20"/>
        <w:rPr>
          <w:bCs/>
          <w:sz w:val="40"/>
          <w:szCs w:val="40"/>
          <w:lang w:val="en-GB"/>
        </w:rPr>
      </w:pPr>
      <w:r w:rsidRPr="00635301">
        <w:rPr>
          <w:bCs/>
          <w:sz w:val="40"/>
          <w:szCs w:val="40"/>
          <w:lang w:val="en-GB"/>
        </w:rPr>
        <w:t>SUMMARY:</w:t>
      </w:r>
    </w:p>
    <w:p w14:paraId="6826F61A" w14:textId="11401389"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10.A. Technical Proposal submission Letter …………………………………………………………………………………………114</w:t>
      </w:r>
    </w:p>
    <w:p w14:paraId="39BC3018" w14:textId="52F20511"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 xml:space="preserve">10.B.Candidate's References ………………………………………………………………………………………………………….……115                                                               </w:t>
      </w:r>
    </w:p>
    <w:p w14:paraId="038DCABC" w14:textId="1580C299"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10.C. Consultant's comments and suggestions on the Terms of Reference and on the data, services and Facilities to be provided by the Contracting Authority 117</w:t>
      </w:r>
    </w:p>
    <w:p w14:paraId="71A742BE" w14:textId="21E0471B"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10.D. Description of the methodology and work plan proposed for carrying out the assignment ……….…118</w:t>
      </w:r>
    </w:p>
    <w:p w14:paraId="38B878EC" w14:textId="7E148CB6"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10.E Composition of the team and responsibilities of its members……….. ……………………………………………119</w:t>
      </w:r>
    </w:p>
    <w:p w14:paraId="1803BFFE" w14:textId="10356E65"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10.F.  Model Curriculum Vitae (CV) of the proposed specialised staff………..... …………………………………………120</w:t>
      </w:r>
    </w:p>
    <w:p w14:paraId="62E926F9" w14:textId="727A13F7" w:rsidR="00081777" w:rsidRPr="00635301" w:rsidRDefault="00081777" w:rsidP="00081777">
      <w:pPr>
        <w:suppressAutoHyphens w:val="0"/>
        <w:autoSpaceDN/>
        <w:spacing w:after="160" w:line="259" w:lineRule="auto"/>
        <w:textAlignment w:val="auto"/>
        <w:rPr>
          <w:rFonts w:eastAsia="Calibri"/>
          <w:sz w:val="22"/>
          <w:szCs w:val="22"/>
          <w:lang w:val="en-GB" w:eastAsia="en-US"/>
        </w:rPr>
      </w:pPr>
      <w:r w:rsidRPr="00635301">
        <w:rPr>
          <w:rFonts w:eastAsia="Calibri"/>
          <w:sz w:val="22"/>
          <w:szCs w:val="22"/>
          <w:lang w:val="en-GB" w:eastAsia="en-US"/>
        </w:rPr>
        <w:t>10.G. Specialised staff calendar ……………………………………………….. ……………………………………………………………….123</w:t>
      </w:r>
    </w:p>
    <w:p w14:paraId="25890509" w14:textId="5B4A2688" w:rsidR="00081777" w:rsidRPr="00635301" w:rsidRDefault="00081777" w:rsidP="00081777">
      <w:pPr>
        <w:widowControl w:val="0"/>
        <w:autoSpaceDE w:val="0"/>
        <w:spacing w:before="44" w:line="360" w:lineRule="auto"/>
        <w:ind w:right="-20"/>
        <w:rPr>
          <w:bCs/>
          <w:lang w:val="en-GB"/>
        </w:rPr>
      </w:pPr>
      <w:r w:rsidRPr="00635301">
        <w:rPr>
          <w:rFonts w:eastAsia="Calibri"/>
          <w:sz w:val="22"/>
          <w:szCs w:val="22"/>
          <w:lang w:val="en-GB" w:eastAsia="en-US"/>
        </w:rPr>
        <w:t>10.H.  Schedule of activities (work programme)…………………………………………………………………………………... 124</w:t>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r w:rsidRPr="00635301">
        <w:rPr>
          <w:rFonts w:eastAsia="Calibri"/>
          <w:sz w:val="22"/>
          <w:szCs w:val="22"/>
          <w:lang w:val="en-GB" w:eastAsia="en-US"/>
        </w:rPr>
        <w:tab/>
      </w:r>
    </w:p>
    <w:p w14:paraId="1492F74C" w14:textId="77777777" w:rsidR="00081777" w:rsidRPr="00635301" w:rsidRDefault="00081777" w:rsidP="00081777">
      <w:pPr>
        <w:spacing w:line="360" w:lineRule="auto"/>
        <w:jc w:val="both"/>
        <w:rPr>
          <w:b/>
          <w:bCs/>
          <w:color w:val="7030A0"/>
          <w:lang w:val="en-GB"/>
        </w:rPr>
      </w:pP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p>
    <w:p w14:paraId="6525EDF5" w14:textId="77777777" w:rsidR="00081777" w:rsidRPr="00635301" w:rsidRDefault="00081777" w:rsidP="00081777">
      <w:pPr>
        <w:spacing w:line="360" w:lineRule="auto"/>
        <w:jc w:val="both"/>
        <w:rPr>
          <w:b/>
          <w:bCs/>
          <w:color w:val="7030A0"/>
          <w:lang w:val="en-GB"/>
        </w:rPr>
      </w:pPr>
    </w:p>
    <w:p w14:paraId="7B26B78D" w14:textId="77777777" w:rsidR="00081777" w:rsidRPr="00635301" w:rsidRDefault="00081777" w:rsidP="00081777">
      <w:pPr>
        <w:spacing w:line="360" w:lineRule="auto"/>
        <w:jc w:val="both"/>
        <w:rPr>
          <w:b/>
          <w:bCs/>
          <w:color w:val="7030A0"/>
          <w:lang w:val="en-GB"/>
        </w:rPr>
      </w:pPr>
    </w:p>
    <w:p w14:paraId="175C9D7A" w14:textId="77777777" w:rsidR="00081777" w:rsidRPr="00635301" w:rsidRDefault="00081777" w:rsidP="00081777">
      <w:pPr>
        <w:spacing w:line="360" w:lineRule="auto"/>
        <w:jc w:val="both"/>
        <w:rPr>
          <w:b/>
          <w:bCs/>
          <w:color w:val="7030A0"/>
          <w:lang w:val="en-GB"/>
        </w:rPr>
      </w:pPr>
    </w:p>
    <w:p w14:paraId="57121188" w14:textId="77777777" w:rsidR="00081777" w:rsidRPr="00635301" w:rsidRDefault="00081777" w:rsidP="00081777">
      <w:pPr>
        <w:spacing w:line="360" w:lineRule="auto"/>
        <w:jc w:val="both"/>
        <w:rPr>
          <w:b/>
          <w:bCs/>
          <w:color w:val="7030A0"/>
          <w:lang w:val="en-GB"/>
        </w:rPr>
      </w:pPr>
    </w:p>
    <w:p w14:paraId="04F67219" w14:textId="1724E69A" w:rsidR="00081777" w:rsidRPr="00635301" w:rsidRDefault="00081777" w:rsidP="00081777">
      <w:pPr>
        <w:spacing w:line="360" w:lineRule="auto"/>
        <w:rPr>
          <w:b/>
          <w:bCs/>
          <w:color w:val="7030A0"/>
          <w:lang w:val="en-GB"/>
        </w:rPr>
      </w:pPr>
    </w:p>
    <w:p w14:paraId="266CB841" w14:textId="77777777" w:rsidR="00081777" w:rsidRPr="00635301" w:rsidRDefault="00081777" w:rsidP="00081777">
      <w:pPr>
        <w:spacing w:line="360" w:lineRule="auto"/>
        <w:rPr>
          <w:b/>
          <w:bCs/>
          <w:color w:val="7030A0"/>
          <w:lang w:val="en-GB"/>
        </w:rPr>
      </w:pPr>
    </w:p>
    <w:p w14:paraId="5217F621" w14:textId="465182F6" w:rsidR="00081777" w:rsidRPr="00635301" w:rsidRDefault="006C130D" w:rsidP="00081777">
      <w:pPr>
        <w:spacing w:line="360" w:lineRule="auto"/>
        <w:rPr>
          <w:b/>
          <w:lang w:val="en-GB"/>
        </w:rPr>
      </w:pPr>
      <w:r w:rsidRPr="00635301">
        <w:rPr>
          <w:b/>
          <w:lang w:val="en-GB"/>
        </w:rPr>
        <w:lastRenderedPageBreak/>
        <w:t>10</w:t>
      </w:r>
      <w:r w:rsidR="00081777" w:rsidRPr="00635301">
        <w:rPr>
          <w:b/>
          <w:lang w:val="en-GB"/>
        </w:rPr>
        <w:t>.A. TECHNICAL PROPOSAL SUBMISSION LETTER</w:t>
      </w:r>
    </w:p>
    <w:p w14:paraId="7C4A31D7" w14:textId="77777777" w:rsidR="00081777" w:rsidRPr="00635301" w:rsidRDefault="00081777" w:rsidP="00081777">
      <w:pPr>
        <w:spacing w:line="360" w:lineRule="auto"/>
        <w:jc w:val="both"/>
        <w:rPr>
          <w:lang w:val="en-GB"/>
        </w:rPr>
      </w:pPr>
    </w:p>
    <w:p w14:paraId="45670DD9" w14:textId="77777777" w:rsidR="00081777" w:rsidRPr="00635301" w:rsidRDefault="00081777" w:rsidP="00081777">
      <w:pPr>
        <w:spacing w:line="360" w:lineRule="auto"/>
        <w:ind w:left="7080" w:firstLine="708"/>
        <w:jc w:val="both"/>
        <w:rPr>
          <w:lang w:val="en-GB"/>
        </w:rPr>
      </w:pPr>
    </w:p>
    <w:p w14:paraId="1D8B2AB5" w14:textId="77777777" w:rsidR="00081777" w:rsidRPr="00635301" w:rsidRDefault="00081777" w:rsidP="00081777">
      <w:pPr>
        <w:spacing w:line="360" w:lineRule="auto"/>
        <w:ind w:left="7080" w:firstLine="708"/>
        <w:jc w:val="both"/>
        <w:rPr>
          <w:lang w:val="en-GB"/>
        </w:rPr>
      </w:pPr>
      <w:r w:rsidRPr="00635301">
        <w:rPr>
          <w:lang w:val="en-GB"/>
        </w:rPr>
        <w:t>[Place, date]</w:t>
      </w:r>
    </w:p>
    <w:p w14:paraId="7EF2124E" w14:textId="77777777" w:rsidR="00081777" w:rsidRPr="00635301" w:rsidRDefault="00081777" w:rsidP="00081777">
      <w:pPr>
        <w:spacing w:line="360" w:lineRule="auto"/>
        <w:jc w:val="both"/>
        <w:rPr>
          <w:lang w:val="en-GB"/>
        </w:rPr>
      </w:pPr>
    </w:p>
    <w:p w14:paraId="27B52F27" w14:textId="77777777" w:rsidR="00081777" w:rsidRPr="00635301" w:rsidRDefault="00081777" w:rsidP="00081777">
      <w:pPr>
        <w:spacing w:line="360" w:lineRule="auto"/>
        <w:jc w:val="both"/>
        <w:rPr>
          <w:lang w:val="en-GB"/>
        </w:rPr>
      </w:pPr>
      <w:r w:rsidRPr="00635301">
        <w:rPr>
          <w:lang w:val="en-GB"/>
        </w:rPr>
        <w:t xml:space="preserve">To: [Name and address of Project Owner </w:t>
      </w:r>
    </w:p>
    <w:p w14:paraId="6CDEA589" w14:textId="77777777" w:rsidR="00081777" w:rsidRPr="00635301" w:rsidRDefault="00081777" w:rsidP="00081777">
      <w:pPr>
        <w:spacing w:line="360" w:lineRule="auto"/>
        <w:jc w:val="both"/>
        <w:rPr>
          <w:lang w:val="en-GB"/>
        </w:rPr>
      </w:pPr>
      <w:r w:rsidRPr="00635301">
        <w:rPr>
          <w:lang w:val="en-GB"/>
        </w:rPr>
        <w:t>Dear Sir/Madam</w:t>
      </w:r>
    </w:p>
    <w:p w14:paraId="348165B7" w14:textId="77777777" w:rsidR="00081777" w:rsidRPr="00635301" w:rsidRDefault="00081777" w:rsidP="00081777">
      <w:pPr>
        <w:spacing w:line="360" w:lineRule="auto"/>
        <w:jc w:val="both"/>
        <w:rPr>
          <w:lang w:val="en-GB"/>
        </w:rPr>
      </w:pPr>
      <w:r w:rsidRPr="00635301">
        <w:rPr>
          <w:lang w:val="en-GB"/>
        </w:rPr>
        <w:t>We, the undersigned, [Position to be specified], have the honour, in accordance with your DC No...... of................on........, to submit to you herewith our technical proposal for the service subject of the said DC.</w:t>
      </w:r>
    </w:p>
    <w:p w14:paraId="6327FB83" w14:textId="77777777" w:rsidR="00081777" w:rsidRPr="00635301" w:rsidRDefault="00081777" w:rsidP="00081777">
      <w:pPr>
        <w:spacing w:line="360" w:lineRule="auto"/>
        <w:jc w:val="both"/>
        <w:rPr>
          <w:lang w:val="en-GB"/>
        </w:rPr>
      </w:pPr>
      <w:r w:rsidRPr="00635301">
        <w:rPr>
          <w:lang w:val="en-GB"/>
        </w:rPr>
        <w:t>Should this proposal be of interest to you, we are fully prepared, on the basis of the personnel proposed, to enter into negotiations for the best possible conduct of the project.</w:t>
      </w:r>
    </w:p>
    <w:p w14:paraId="0FE8CF39" w14:textId="77777777" w:rsidR="00081777" w:rsidRPr="00635301" w:rsidRDefault="00081777" w:rsidP="00081777">
      <w:pPr>
        <w:spacing w:line="360" w:lineRule="auto"/>
        <w:jc w:val="both"/>
        <w:rPr>
          <w:lang w:val="en-GB"/>
        </w:rPr>
      </w:pPr>
      <w:r w:rsidRPr="00635301">
        <w:rPr>
          <w:lang w:val="en-GB"/>
        </w:rPr>
        <w:t>We therefore undertake to comply scrupulously with the content of the said technical proposal, subject to any changes that may result from contract negotiations.</w:t>
      </w:r>
    </w:p>
    <w:p w14:paraId="71627022" w14:textId="77777777" w:rsidR="00081777" w:rsidRPr="00635301" w:rsidRDefault="00081777" w:rsidP="00081777">
      <w:pPr>
        <w:spacing w:line="360" w:lineRule="auto"/>
        <w:jc w:val="both"/>
        <w:rPr>
          <w:lang w:val="en-GB"/>
        </w:rPr>
      </w:pPr>
      <w:r w:rsidRPr="00635301">
        <w:rPr>
          <w:lang w:val="en-GB"/>
        </w:rPr>
        <w:t>Yours sincerely.................</w:t>
      </w:r>
    </w:p>
    <w:p w14:paraId="6874AB8E" w14:textId="77777777" w:rsidR="00081777" w:rsidRPr="00635301" w:rsidRDefault="00081777" w:rsidP="00081777">
      <w:pPr>
        <w:spacing w:line="360" w:lineRule="auto"/>
        <w:jc w:val="center"/>
        <w:rPr>
          <w:lang w:val="en-GB"/>
        </w:rPr>
      </w:pPr>
    </w:p>
    <w:p w14:paraId="5EE6534E" w14:textId="77777777" w:rsidR="00081777" w:rsidRPr="00635301" w:rsidRDefault="00081777" w:rsidP="00081777">
      <w:pPr>
        <w:ind w:left="5664"/>
        <w:rPr>
          <w:lang w:val="en-GB"/>
        </w:rPr>
      </w:pPr>
      <w:r w:rsidRPr="00635301">
        <w:rPr>
          <w:lang w:val="en-GB"/>
        </w:rPr>
        <w:t>Signature of authorised representative:</w:t>
      </w:r>
    </w:p>
    <w:p w14:paraId="4516C6AE" w14:textId="77777777" w:rsidR="00081777" w:rsidRPr="00635301" w:rsidRDefault="00081777" w:rsidP="00081777">
      <w:pPr>
        <w:ind w:left="5664"/>
        <w:rPr>
          <w:lang w:val="en-GB"/>
        </w:rPr>
      </w:pPr>
    </w:p>
    <w:p w14:paraId="15D0D7E8" w14:textId="77777777" w:rsidR="00081777" w:rsidRPr="00635301" w:rsidRDefault="00081777" w:rsidP="00081777">
      <w:pPr>
        <w:ind w:left="5664"/>
        <w:rPr>
          <w:lang w:val="en-GB"/>
        </w:rPr>
      </w:pPr>
      <w:r w:rsidRPr="00635301">
        <w:rPr>
          <w:lang w:val="en-GB"/>
        </w:rPr>
        <w:t>Name and title of signatory:</w:t>
      </w:r>
    </w:p>
    <w:p w14:paraId="07F798D4" w14:textId="77777777" w:rsidR="00081777" w:rsidRPr="00635301" w:rsidRDefault="00081777" w:rsidP="00081777">
      <w:pPr>
        <w:ind w:left="4956" w:firstLine="708"/>
        <w:rPr>
          <w:lang w:val="en-GB"/>
        </w:rPr>
      </w:pPr>
    </w:p>
    <w:p w14:paraId="40AEC3AC" w14:textId="77777777" w:rsidR="00081777" w:rsidRPr="00635301" w:rsidRDefault="00081777" w:rsidP="00081777">
      <w:pPr>
        <w:ind w:left="4956" w:firstLine="708"/>
        <w:rPr>
          <w:lang w:val="en-GB"/>
        </w:rPr>
      </w:pPr>
      <w:r w:rsidRPr="00635301">
        <w:rPr>
          <w:lang w:val="en-GB"/>
        </w:rPr>
        <w:t xml:space="preserve">Name of Candidate: </w:t>
      </w:r>
    </w:p>
    <w:p w14:paraId="0B958257" w14:textId="77777777" w:rsidR="00081777" w:rsidRPr="00635301" w:rsidRDefault="00081777" w:rsidP="00081777">
      <w:pPr>
        <w:ind w:left="4956" w:firstLine="708"/>
        <w:rPr>
          <w:lang w:val="en-GB"/>
        </w:rPr>
      </w:pPr>
    </w:p>
    <w:p w14:paraId="01B609D1" w14:textId="77777777" w:rsidR="00081777" w:rsidRPr="00635301" w:rsidRDefault="00081777" w:rsidP="00081777">
      <w:pPr>
        <w:ind w:left="4956" w:firstLine="708"/>
        <w:rPr>
          <w:lang w:val="en-GB"/>
        </w:rPr>
      </w:pPr>
      <w:r w:rsidRPr="00635301">
        <w:rPr>
          <w:lang w:val="en-GB"/>
        </w:rPr>
        <w:t>Address:</w:t>
      </w:r>
    </w:p>
    <w:p w14:paraId="3FA351F8" w14:textId="77777777" w:rsidR="00081777" w:rsidRPr="00635301" w:rsidRDefault="00081777" w:rsidP="00081777">
      <w:pPr>
        <w:jc w:val="center"/>
        <w:rPr>
          <w:lang w:val="en-GB"/>
        </w:rPr>
      </w:pPr>
    </w:p>
    <w:p w14:paraId="778C7607" w14:textId="77777777" w:rsidR="00081777" w:rsidRPr="00635301" w:rsidRDefault="00081777" w:rsidP="00081777">
      <w:pPr>
        <w:widowControl w:val="0"/>
        <w:tabs>
          <w:tab w:val="left" w:pos="10420"/>
        </w:tabs>
        <w:autoSpaceDE w:val="0"/>
        <w:spacing w:after="120" w:line="360" w:lineRule="auto"/>
        <w:jc w:val="center"/>
        <w:rPr>
          <w:b/>
          <w:lang w:val="en-GB"/>
        </w:rPr>
      </w:pPr>
    </w:p>
    <w:p w14:paraId="6298E0B4" w14:textId="77777777" w:rsidR="00081777" w:rsidRPr="00635301" w:rsidRDefault="00081777" w:rsidP="00081777">
      <w:pPr>
        <w:widowControl w:val="0"/>
        <w:autoSpaceDE w:val="0"/>
        <w:spacing w:before="44" w:line="360" w:lineRule="auto"/>
        <w:ind w:left="708" w:right="-20"/>
        <w:rPr>
          <w:b/>
          <w:bCs/>
          <w:lang w:val="en-GB"/>
        </w:rPr>
      </w:pPr>
    </w:p>
    <w:p w14:paraId="1DF14477" w14:textId="77777777" w:rsidR="00081777" w:rsidRPr="00635301" w:rsidRDefault="00081777" w:rsidP="00081777">
      <w:pPr>
        <w:widowControl w:val="0"/>
        <w:autoSpaceDE w:val="0"/>
        <w:spacing w:before="44" w:line="360" w:lineRule="auto"/>
        <w:ind w:left="708" w:right="-20"/>
        <w:rPr>
          <w:b/>
          <w:bCs/>
          <w:lang w:val="en-GB"/>
        </w:rPr>
      </w:pPr>
    </w:p>
    <w:p w14:paraId="4BDC525C" w14:textId="77777777" w:rsidR="00081777" w:rsidRPr="00635301" w:rsidRDefault="00081777" w:rsidP="00081777">
      <w:pPr>
        <w:widowControl w:val="0"/>
        <w:autoSpaceDE w:val="0"/>
        <w:spacing w:before="44" w:line="360" w:lineRule="auto"/>
        <w:ind w:left="708" w:right="-20"/>
        <w:rPr>
          <w:b/>
          <w:bCs/>
          <w:lang w:val="en-GB"/>
        </w:rPr>
      </w:pPr>
    </w:p>
    <w:p w14:paraId="5E50780D" w14:textId="77777777" w:rsidR="00081777" w:rsidRPr="00635301" w:rsidRDefault="00081777" w:rsidP="00081777">
      <w:pPr>
        <w:widowControl w:val="0"/>
        <w:autoSpaceDE w:val="0"/>
        <w:spacing w:before="44" w:line="360" w:lineRule="auto"/>
        <w:ind w:left="708" w:right="-20"/>
        <w:rPr>
          <w:b/>
          <w:bCs/>
          <w:lang w:val="en-GB"/>
        </w:rPr>
      </w:pPr>
    </w:p>
    <w:p w14:paraId="501A6263" w14:textId="77777777" w:rsidR="00081777" w:rsidRPr="00635301" w:rsidRDefault="00081777" w:rsidP="00081777">
      <w:pPr>
        <w:widowControl w:val="0"/>
        <w:autoSpaceDE w:val="0"/>
        <w:spacing w:before="44" w:line="360" w:lineRule="auto"/>
        <w:ind w:left="708" w:right="-20"/>
        <w:rPr>
          <w:b/>
          <w:bCs/>
          <w:lang w:val="en-GB"/>
        </w:rPr>
      </w:pPr>
    </w:p>
    <w:p w14:paraId="1F3D5DBD" w14:textId="77777777" w:rsidR="00081777" w:rsidRPr="00635301" w:rsidRDefault="00081777" w:rsidP="00081777">
      <w:pPr>
        <w:widowControl w:val="0"/>
        <w:autoSpaceDE w:val="0"/>
        <w:spacing w:before="44" w:line="360" w:lineRule="auto"/>
        <w:ind w:left="708" w:right="-20"/>
        <w:rPr>
          <w:b/>
          <w:bCs/>
          <w:lang w:val="en-GB"/>
        </w:rPr>
      </w:pPr>
    </w:p>
    <w:p w14:paraId="1041D31C" w14:textId="77777777" w:rsidR="00081777" w:rsidRPr="00635301" w:rsidRDefault="00081777" w:rsidP="00081777">
      <w:pPr>
        <w:widowControl w:val="0"/>
        <w:autoSpaceDE w:val="0"/>
        <w:spacing w:before="44" w:line="360" w:lineRule="auto"/>
        <w:ind w:left="708" w:right="-20"/>
        <w:rPr>
          <w:b/>
          <w:bCs/>
          <w:lang w:val="en-GB"/>
        </w:rPr>
      </w:pPr>
    </w:p>
    <w:p w14:paraId="484C9C88" w14:textId="77777777" w:rsidR="00081777" w:rsidRPr="00635301" w:rsidRDefault="00081777" w:rsidP="00081777">
      <w:pPr>
        <w:widowControl w:val="0"/>
        <w:autoSpaceDE w:val="0"/>
        <w:spacing w:before="44" w:line="360" w:lineRule="auto"/>
        <w:ind w:left="708" w:right="-20"/>
        <w:rPr>
          <w:b/>
          <w:bCs/>
          <w:lang w:val="en-GB"/>
        </w:rPr>
      </w:pPr>
    </w:p>
    <w:p w14:paraId="3E1DF28F" w14:textId="77777777" w:rsidR="00081777" w:rsidRPr="00635301" w:rsidRDefault="00081777" w:rsidP="00081777">
      <w:pPr>
        <w:widowControl w:val="0"/>
        <w:autoSpaceDE w:val="0"/>
        <w:spacing w:before="44" w:line="360" w:lineRule="auto"/>
        <w:ind w:left="708" w:right="-20"/>
        <w:rPr>
          <w:b/>
          <w:bCs/>
          <w:lang w:val="en-GB"/>
        </w:rPr>
      </w:pPr>
    </w:p>
    <w:p w14:paraId="1DEF3A08" w14:textId="2BC189B3" w:rsidR="00081777" w:rsidRPr="00635301" w:rsidRDefault="006C130D" w:rsidP="006C130D">
      <w:pPr>
        <w:widowControl w:val="0"/>
        <w:autoSpaceDE w:val="0"/>
        <w:spacing w:before="44" w:line="360" w:lineRule="auto"/>
        <w:ind w:left="708" w:right="-20"/>
        <w:jc w:val="center"/>
        <w:rPr>
          <w:b/>
          <w:bCs/>
          <w:lang w:val="en-GB"/>
        </w:rPr>
      </w:pPr>
      <w:r w:rsidRPr="00635301">
        <w:rPr>
          <w:b/>
          <w:bCs/>
          <w:lang w:val="en-GB"/>
        </w:rPr>
        <w:lastRenderedPageBreak/>
        <w:t>10</w:t>
      </w:r>
      <w:r w:rsidR="00081777" w:rsidRPr="00635301">
        <w:rPr>
          <w:b/>
          <w:bCs/>
          <w:lang w:val="en-GB"/>
        </w:rPr>
        <w:t>.B. CANDIDATE'S REFERENCES</w:t>
      </w:r>
    </w:p>
    <w:p w14:paraId="7D9215D3" w14:textId="77777777" w:rsidR="00081777" w:rsidRPr="00635301" w:rsidRDefault="00081777" w:rsidP="00081777">
      <w:pPr>
        <w:widowControl w:val="0"/>
        <w:autoSpaceDE w:val="0"/>
        <w:spacing w:before="44" w:line="360" w:lineRule="auto"/>
        <w:ind w:left="708" w:right="-20"/>
        <w:rPr>
          <w:bCs/>
          <w:lang w:val="en-GB"/>
        </w:rPr>
      </w:pPr>
    </w:p>
    <w:p w14:paraId="685C4672"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Services rendered during the last [indicate number from 1 to 5] years that best illustrate your qualifications</w:t>
      </w:r>
    </w:p>
    <w:p w14:paraId="37077AED" w14:textId="77777777" w:rsidR="00081777" w:rsidRPr="00635301" w:rsidRDefault="00081777" w:rsidP="00081777">
      <w:pPr>
        <w:widowControl w:val="0"/>
        <w:autoSpaceDE w:val="0"/>
        <w:spacing w:before="44" w:line="360" w:lineRule="auto"/>
        <w:ind w:left="708" w:right="-20"/>
        <w:rPr>
          <w:bCs/>
          <w:lang w:val="en-GB"/>
        </w:rPr>
      </w:pPr>
    </w:p>
    <w:p w14:paraId="3503A513" w14:textId="77777777" w:rsidR="00081777" w:rsidRPr="00635301" w:rsidRDefault="00081777" w:rsidP="006C130D">
      <w:pPr>
        <w:widowControl w:val="0"/>
        <w:autoSpaceDE w:val="0"/>
        <w:spacing w:before="44" w:line="360" w:lineRule="auto"/>
        <w:ind w:right="-20"/>
        <w:rPr>
          <w:b/>
          <w:bCs/>
          <w:lang w:val="en-GB"/>
        </w:rPr>
      </w:pPr>
      <w:r w:rsidRPr="00635301">
        <w:rPr>
          <w:bCs/>
          <w:lang w:val="en-GB"/>
        </w:rPr>
        <w:t>Using the form below, provide the information requested for each relevant assignment that your company/organisation has been contracted to carry out, either as the sole company or as one of the main partners in a business group</w:t>
      </w:r>
      <w:r w:rsidRPr="00635301">
        <w:rPr>
          <w:b/>
          <w:bCs/>
          <w:lang w:val="en-GB"/>
        </w:rPr>
        <w:t>.</w:t>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r w:rsidRPr="00635301">
        <w:rPr>
          <w:b/>
          <w:bCs/>
          <w:color w:val="7030A0"/>
          <w:lang w:val="en-GB"/>
        </w:rPr>
        <w:tab/>
      </w:r>
    </w:p>
    <w:tbl>
      <w:tblPr>
        <w:tblW w:w="9756" w:type="dxa"/>
        <w:tblInd w:w="112" w:type="dxa"/>
        <w:tblCellMar>
          <w:left w:w="0" w:type="dxa"/>
          <w:right w:w="0" w:type="dxa"/>
        </w:tblCellMar>
        <w:tblLook w:val="0000" w:firstRow="0" w:lastRow="0" w:firstColumn="0" w:lastColumn="0" w:noHBand="0" w:noVBand="0"/>
      </w:tblPr>
      <w:tblGrid>
        <w:gridCol w:w="5625"/>
        <w:gridCol w:w="4131"/>
      </w:tblGrid>
      <w:tr w:rsidR="00081777" w:rsidRPr="00635301" w14:paraId="19068522" w14:textId="77777777" w:rsidTr="00B25E1D">
        <w:trPr>
          <w:trHeight w:hRule="exact" w:val="428"/>
        </w:trPr>
        <w:tc>
          <w:tcPr>
            <w:tcW w:w="5625" w:type="dxa"/>
            <w:tcBorders>
              <w:top w:val="single" w:sz="4" w:space="0" w:color="221F1F"/>
              <w:left w:val="single" w:sz="4" w:space="0" w:color="221F1F"/>
              <w:bottom w:val="single" w:sz="4" w:space="0" w:color="221F1F"/>
              <w:right w:val="single" w:sz="4" w:space="0" w:color="221F1F"/>
            </w:tcBorders>
          </w:tcPr>
          <w:p w14:paraId="67E08E9C" w14:textId="77777777" w:rsidR="00081777" w:rsidRPr="00635301" w:rsidRDefault="00081777" w:rsidP="00B25E1D">
            <w:pPr>
              <w:widowControl w:val="0"/>
              <w:autoSpaceDE w:val="0"/>
              <w:spacing w:before="44" w:line="360" w:lineRule="auto"/>
              <w:ind w:left="708" w:right="-20"/>
            </w:pPr>
            <w:r w:rsidRPr="00635301">
              <w:rPr>
                <w:b/>
                <w:bCs/>
                <w:lang w:val="en-GB"/>
              </w:rPr>
              <w:t>Name of mission</w:t>
            </w:r>
          </w:p>
        </w:tc>
        <w:tc>
          <w:tcPr>
            <w:tcW w:w="4131" w:type="dxa"/>
            <w:tcBorders>
              <w:top w:val="single" w:sz="4" w:space="0" w:color="221F1F"/>
              <w:left w:val="single" w:sz="4" w:space="0" w:color="221F1F"/>
              <w:bottom w:val="single" w:sz="4" w:space="0" w:color="221F1F"/>
              <w:right w:val="single" w:sz="4" w:space="0" w:color="221F1F"/>
            </w:tcBorders>
          </w:tcPr>
          <w:p w14:paraId="2CCBE62B" w14:textId="77777777" w:rsidR="00081777" w:rsidRPr="00635301" w:rsidRDefault="00081777" w:rsidP="00B25E1D">
            <w:pPr>
              <w:widowControl w:val="0"/>
              <w:autoSpaceDE w:val="0"/>
              <w:spacing w:before="44" w:line="360" w:lineRule="auto"/>
              <w:ind w:left="708" w:right="-20"/>
              <w:rPr>
                <w:b/>
                <w:bCs/>
                <w:lang w:val="en-GB"/>
              </w:rPr>
            </w:pPr>
            <w:r w:rsidRPr="00635301">
              <w:rPr>
                <w:b/>
                <w:bCs/>
                <w:lang w:val="en-GB"/>
              </w:rPr>
              <w:t>Country:</w:t>
            </w:r>
          </w:p>
          <w:p w14:paraId="2549BDE3" w14:textId="77777777" w:rsidR="00081777" w:rsidRPr="00635301" w:rsidRDefault="00081777" w:rsidP="00B25E1D">
            <w:pPr>
              <w:widowControl w:val="0"/>
              <w:autoSpaceDE w:val="0"/>
              <w:adjustRightInd w:val="0"/>
              <w:spacing w:after="60" w:line="360" w:lineRule="auto"/>
              <w:ind w:left="20" w:right="-20"/>
            </w:pPr>
          </w:p>
        </w:tc>
      </w:tr>
      <w:tr w:rsidR="00081777" w:rsidRPr="00635301" w14:paraId="3AA7BA3E" w14:textId="77777777" w:rsidTr="00B25E1D">
        <w:trPr>
          <w:trHeight w:hRule="exact" w:val="795"/>
        </w:trPr>
        <w:tc>
          <w:tcPr>
            <w:tcW w:w="5625" w:type="dxa"/>
            <w:tcBorders>
              <w:top w:val="single" w:sz="4" w:space="0" w:color="221F1F"/>
              <w:left w:val="single" w:sz="4" w:space="0" w:color="221F1F"/>
              <w:bottom w:val="single" w:sz="4" w:space="0" w:color="221F1F"/>
              <w:right w:val="single" w:sz="4" w:space="0" w:color="221F1F"/>
            </w:tcBorders>
          </w:tcPr>
          <w:p w14:paraId="2A2E30C3" w14:textId="77777777" w:rsidR="00081777" w:rsidRPr="00635301" w:rsidRDefault="00081777" w:rsidP="00B25E1D">
            <w:pPr>
              <w:widowControl w:val="0"/>
              <w:autoSpaceDE w:val="0"/>
              <w:adjustRightInd w:val="0"/>
              <w:spacing w:after="60" w:line="360" w:lineRule="auto"/>
              <w:ind w:left="20" w:right="-20"/>
            </w:pPr>
            <w:r w:rsidRPr="00635301">
              <w:rPr>
                <w:bCs/>
                <w:lang w:val="en-GB"/>
              </w:rPr>
              <w:t>Location:</w:t>
            </w:r>
          </w:p>
        </w:tc>
        <w:tc>
          <w:tcPr>
            <w:tcW w:w="4131" w:type="dxa"/>
            <w:tcBorders>
              <w:top w:val="single" w:sz="4" w:space="0" w:color="221F1F"/>
              <w:left w:val="single" w:sz="4" w:space="0" w:color="221F1F"/>
              <w:bottom w:val="single" w:sz="4" w:space="0" w:color="221F1F"/>
              <w:right w:val="single" w:sz="4" w:space="0" w:color="221F1F"/>
            </w:tcBorders>
            <w:vAlign w:val="center"/>
          </w:tcPr>
          <w:p w14:paraId="49116049" w14:textId="77777777" w:rsidR="00081777" w:rsidRPr="00635301" w:rsidRDefault="00081777" w:rsidP="00B25E1D">
            <w:pPr>
              <w:widowControl w:val="0"/>
              <w:autoSpaceDE w:val="0"/>
              <w:adjustRightInd w:val="0"/>
              <w:spacing w:after="60" w:line="360" w:lineRule="auto"/>
              <w:ind w:left="20" w:right="-20"/>
              <w:rPr>
                <w:lang w:val="en-GB"/>
              </w:rPr>
            </w:pPr>
            <w:r w:rsidRPr="00635301">
              <w:rPr>
                <w:bCs/>
                <w:lang w:val="en-GB"/>
              </w:rPr>
              <w:t>Specialised staff provided by your company/organisation (profiles):</w:t>
            </w:r>
          </w:p>
        </w:tc>
      </w:tr>
      <w:tr w:rsidR="00081777" w:rsidRPr="00635301" w14:paraId="0F73C20A" w14:textId="77777777" w:rsidTr="00B25E1D">
        <w:trPr>
          <w:trHeight w:hRule="exact" w:val="723"/>
        </w:trPr>
        <w:tc>
          <w:tcPr>
            <w:tcW w:w="5625" w:type="dxa"/>
            <w:tcBorders>
              <w:top w:val="single" w:sz="4" w:space="0" w:color="221F1F"/>
              <w:left w:val="single" w:sz="4" w:space="0" w:color="221F1F"/>
              <w:bottom w:val="single" w:sz="4" w:space="0" w:color="221F1F"/>
              <w:right w:val="single" w:sz="4" w:space="0" w:color="221F1F"/>
            </w:tcBorders>
          </w:tcPr>
          <w:p w14:paraId="4FA0C1AD" w14:textId="77777777" w:rsidR="00081777" w:rsidRPr="00635301" w:rsidRDefault="00081777" w:rsidP="00B25E1D">
            <w:pPr>
              <w:widowControl w:val="0"/>
              <w:autoSpaceDE w:val="0"/>
              <w:adjustRightInd w:val="0"/>
              <w:spacing w:after="60" w:line="360" w:lineRule="auto"/>
              <w:ind w:left="20" w:right="-20"/>
            </w:pPr>
            <w:r w:rsidRPr="00635301">
              <w:rPr>
                <w:bCs/>
                <w:lang w:val="en-GB"/>
              </w:rPr>
              <w:t>Client's name:</w:t>
            </w:r>
          </w:p>
        </w:tc>
        <w:tc>
          <w:tcPr>
            <w:tcW w:w="4131" w:type="dxa"/>
            <w:tcBorders>
              <w:top w:val="single" w:sz="4" w:space="0" w:color="221F1F"/>
              <w:left w:val="single" w:sz="4" w:space="0" w:color="221F1F"/>
              <w:bottom w:val="single" w:sz="4" w:space="0" w:color="221F1F"/>
              <w:right w:val="single" w:sz="4" w:space="0" w:color="221F1F"/>
            </w:tcBorders>
            <w:vAlign w:val="center"/>
          </w:tcPr>
          <w:p w14:paraId="6532EBED" w14:textId="77777777" w:rsidR="00081777" w:rsidRPr="00635301" w:rsidRDefault="00081777" w:rsidP="00B25E1D">
            <w:pPr>
              <w:widowControl w:val="0"/>
              <w:autoSpaceDE w:val="0"/>
              <w:spacing w:before="44" w:line="360" w:lineRule="auto"/>
              <w:ind w:right="-20"/>
              <w:rPr>
                <w:bCs/>
                <w:lang w:val="en-GB"/>
              </w:rPr>
            </w:pPr>
            <w:r w:rsidRPr="00635301">
              <w:rPr>
                <w:bCs/>
                <w:lang w:val="en-GB"/>
              </w:rPr>
              <w:t>Number of employees involved in the assignment:</w:t>
            </w:r>
          </w:p>
          <w:p w14:paraId="6D91DA62" w14:textId="77777777" w:rsidR="00081777" w:rsidRPr="00635301" w:rsidRDefault="00081777" w:rsidP="00B25E1D">
            <w:pPr>
              <w:widowControl w:val="0"/>
              <w:autoSpaceDE w:val="0"/>
              <w:adjustRightInd w:val="0"/>
              <w:spacing w:after="60" w:line="360" w:lineRule="auto"/>
              <w:ind w:left="20" w:right="-20"/>
              <w:rPr>
                <w:lang w:val="en-GB"/>
              </w:rPr>
            </w:pPr>
          </w:p>
        </w:tc>
      </w:tr>
      <w:tr w:rsidR="00081777" w:rsidRPr="00635301" w14:paraId="577125A0" w14:textId="77777777" w:rsidTr="00B25E1D">
        <w:trPr>
          <w:trHeight w:hRule="exact" w:val="749"/>
        </w:trPr>
        <w:tc>
          <w:tcPr>
            <w:tcW w:w="5625" w:type="dxa"/>
            <w:tcBorders>
              <w:top w:val="single" w:sz="4" w:space="0" w:color="221F1F"/>
              <w:left w:val="single" w:sz="4" w:space="0" w:color="221F1F"/>
              <w:bottom w:val="single" w:sz="4" w:space="0" w:color="221F1F"/>
              <w:right w:val="single" w:sz="4" w:space="0" w:color="221F1F"/>
            </w:tcBorders>
          </w:tcPr>
          <w:p w14:paraId="66E7A46A" w14:textId="77777777" w:rsidR="00081777" w:rsidRPr="00635301" w:rsidRDefault="00081777" w:rsidP="00B25E1D">
            <w:pPr>
              <w:widowControl w:val="0"/>
              <w:autoSpaceDE w:val="0"/>
              <w:adjustRightInd w:val="0"/>
              <w:spacing w:after="60" w:line="360" w:lineRule="auto"/>
              <w:ind w:left="20" w:right="-20"/>
            </w:pPr>
            <w:r w:rsidRPr="00635301">
              <w:t>Address :</w:t>
            </w:r>
          </w:p>
        </w:tc>
        <w:tc>
          <w:tcPr>
            <w:tcW w:w="4131" w:type="dxa"/>
            <w:vMerge w:val="restart"/>
            <w:tcBorders>
              <w:top w:val="single" w:sz="4" w:space="0" w:color="221F1F"/>
              <w:left w:val="single" w:sz="4" w:space="0" w:color="221F1F"/>
              <w:bottom w:val="single" w:sz="4" w:space="0" w:color="221F1F"/>
              <w:right w:val="single" w:sz="4" w:space="0" w:color="221F1F"/>
            </w:tcBorders>
          </w:tcPr>
          <w:p w14:paraId="5F9B6BD8" w14:textId="77777777" w:rsidR="00081777" w:rsidRPr="00635301" w:rsidRDefault="00081777" w:rsidP="00B25E1D">
            <w:pPr>
              <w:widowControl w:val="0"/>
              <w:autoSpaceDE w:val="0"/>
              <w:spacing w:before="44" w:line="360" w:lineRule="auto"/>
              <w:ind w:right="-20"/>
              <w:rPr>
                <w:bCs/>
                <w:lang w:val="en-GB"/>
              </w:rPr>
            </w:pPr>
            <w:r w:rsidRPr="00635301">
              <w:rPr>
                <w:bCs/>
                <w:lang w:val="en-GB"/>
              </w:rPr>
              <w:t>Number of months of work;</w:t>
            </w:r>
          </w:p>
          <w:p w14:paraId="6885288A" w14:textId="77777777" w:rsidR="00081777" w:rsidRPr="00635301" w:rsidRDefault="00081777" w:rsidP="00B25E1D">
            <w:pPr>
              <w:widowControl w:val="0"/>
              <w:autoSpaceDE w:val="0"/>
              <w:spacing w:before="44" w:line="360" w:lineRule="auto"/>
              <w:ind w:right="-20"/>
              <w:rPr>
                <w:lang w:val="en-GB"/>
              </w:rPr>
            </w:pPr>
            <w:r w:rsidRPr="00635301">
              <w:rPr>
                <w:lang w:val="en-GB"/>
              </w:rPr>
              <w:t xml:space="preserve"> </w:t>
            </w:r>
            <w:r w:rsidRPr="00635301">
              <w:rPr>
                <w:bCs/>
                <w:lang w:val="en-GB"/>
              </w:rPr>
              <w:t>Duration of the</w:t>
            </w:r>
            <w:r w:rsidRPr="00635301">
              <w:rPr>
                <w:lang w:val="en-GB"/>
              </w:rPr>
              <w:t xml:space="preserve"> Mission :</w:t>
            </w:r>
          </w:p>
        </w:tc>
      </w:tr>
      <w:tr w:rsidR="00081777" w:rsidRPr="00635301" w14:paraId="5042A99F" w14:textId="77777777" w:rsidTr="00B25E1D">
        <w:trPr>
          <w:trHeight w:hRule="exact" w:val="772"/>
        </w:trPr>
        <w:tc>
          <w:tcPr>
            <w:tcW w:w="5625" w:type="dxa"/>
            <w:tcBorders>
              <w:top w:val="single" w:sz="4" w:space="0" w:color="221F1F"/>
              <w:left w:val="single" w:sz="4" w:space="0" w:color="221F1F"/>
              <w:bottom w:val="single" w:sz="4" w:space="0" w:color="221F1F"/>
              <w:right w:val="single" w:sz="4" w:space="0" w:color="221F1F"/>
            </w:tcBorders>
          </w:tcPr>
          <w:p w14:paraId="2ABD4FC1" w14:textId="77777777" w:rsidR="00081777" w:rsidRPr="00635301" w:rsidRDefault="00081777" w:rsidP="00B25E1D">
            <w:pPr>
              <w:widowControl w:val="0"/>
              <w:autoSpaceDE w:val="0"/>
              <w:spacing w:before="44" w:line="360" w:lineRule="auto"/>
              <w:ind w:right="-20"/>
              <w:rPr>
                <w:bCs/>
                <w:lang w:val="en-GB"/>
              </w:rPr>
            </w:pPr>
            <w:r w:rsidRPr="00635301">
              <w:rPr>
                <w:bCs/>
                <w:lang w:val="en-GB"/>
              </w:rPr>
              <w:t>Deadline :</w:t>
            </w:r>
            <w:r w:rsidRPr="00635301">
              <w:rPr>
                <w:bCs/>
                <w:lang w:val="en-GB"/>
              </w:rPr>
              <w:tab/>
            </w:r>
          </w:p>
          <w:p w14:paraId="3BA976C8" w14:textId="77777777" w:rsidR="00081777" w:rsidRPr="00635301" w:rsidRDefault="00081777" w:rsidP="00B25E1D">
            <w:pPr>
              <w:widowControl w:val="0"/>
              <w:autoSpaceDE w:val="0"/>
              <w:adjustRightInd w:val="0"/>
              <w:spacing w:after="60" w:line="360" w:lineRule="auto"/>
              <w:ind w:left="20" w:right="-20"/>
            </w:pPr>
          </w:p>
        </w:tc>
        <w:tc>
          <w:tcPr>
            <w:tcW w:w="4131" w:type="dxa"/>
            <w:vMerge/>
            <w:tcBorders>
              <w:top w:val="single" w:sz="4" w:space="0" w:color="221F1F"/>
              <w:left w:val="single" w:sz="4" w:space="0" w:color="221F1F"/>
              <w:bottom w:val="single" w:sz="4" w:space="0" w:color="221F1F"/>
              <w:right w:val="single" w:sz="4" w:space="0" w:color="221F1F"/>
            </w:tcBorders>
          </w:tcPr>
          <w:p w14:paraId="6F3E9E0F" w14:textId="77777777" w:rsidR="00081777" w:rsidRPr="00635301" w:rsidRDefault="00081777" w:rsidP="00B25E1D">
            <w:pPr>
              <w:widowControl w:val="0"/>
              <w:autoSpaceDE w:val="0"/>
              <w:adjustRightInd w:val="0"/>
              <w:spacing w:after="60" w:line="360" w:lineRule="auto"/>
              <w:ind w:left="300" w:right="-20"/>
            </w:pPr>
          </w:p>
        </w:tc>
      </w:tr>
      <w:tr w:rsidR="00081777" w:rsidRPr="00635301" w14:paraId="1D451A08" w14:textId="77777777" w:rsidTr="00B25E1D">
        <w:trPr>
          <w:trHeight w:hRule="exact" w:val="899"/>
        </w:trPr>
        <w:tc>
          <w:tcPr>
            <w:tcW w:w="5625" w:type="dxa"/>
            <w:tcBorders>
              <w:top w:val="single" w:sz="4" w:space="0" w:color="221F1F"/>
              <w:left w:val="single" w:sz="4" w:space="0" w:color="221F1F"/>
              <w:bottom w:val="single" w:sz="4" w:space="0" w:color="221F1F"/>
              <w:right w:val="single" w:sz="4" w:space="0" w:color="221F1F"/>
            </w:tcBorders>
          </w:tcPr>
          <w:p w14:paraId="2872227D" w14:textId="77777777" w:rsidR="00081777" w:rsidRPr="00635301" w:rsidRDefault="00081777" w:rsidP="00B25E1D">
            <w:pPr>
              <w:widowControl w:val="0"/>
              <w:autoSpaceDE w:val="0"/>
              <w:spacing w:before="44" w:line="360" w:lineRule="auto"/>
              <w:ind w:right="-20"/>
              <w:rPr>
                <w:bCs/>
                <w:lang w:val="en-GB"/>
              </w:rPr>
            </w:pPr>
            <w:r w:rsidRPr="00635301">
              <w:rPr>
                <w:lang w:val="en-GB"/>
              </w:rPr>
              <w:t xml:space="preserve"> </w:t>
            </w:r>
            <w:r w:rsidRPr="00635301">
              <w:rPr>
                <w:bCs/>
                <w:lang w:val="en-GB"/>
              </w:rPr>
              <w:t>Start date</w:t>
            </w:r>
            <w:r w:rsidRPr="00635301">
              <w:rPr>
                <w:lang w:val="en-GB"/>
              </w:rPr>
              <w:t xml:space="preserve">:                   </w:t>
            </w:r>
            <w:r w:rsidRPr="00635301">
              <w:rPr>
                <w:bCs/>
                <w:lang w:val="en-GB"/>
              </w:rPr>
              <w:t>Completion date :</w:t>
            </w:r>
          </w:p>
          <w:p w14:paraId="3DA1D433" w14:textId="77777777" w:rsidR="00081777" w:rsidRPr="00635301" w:rsidRDefault="00081777" w:rsidP="00B25E1D">
            <w:pPr>
              <w:widowControl w:val="0"/>
              <w:autoSpaceDE w:val="0"/>
              <w:adjustRightInd w:val="0"/>
              <w:spacing w:after="60" w:line="360" w:lineRule="auto"/>
              <w:ind w:left="20" w:right="-20"/>
              <w:rPr>
                <w:lang w:val="en-GB"/>
              </w:rPr>
            </w:pPr>
            <w:r w:rsidRPr="00635301">
              <w:rPr>
                <w:lang w:val="en-GB"/>
              </w:rPr>
              <w:t xml:space="preserve">  </w:t>
            </w:r>
            <w:r w:rsidRPr="00635301">
              <w:rPr>
                <w:bCs/>
                <w:lang w:val="en-GB"/>
              </w:rPr>
              <w:t>(month/year)             (month/year)</w:t>
            </w:r>
          </w:p>
          <w:p w14:paraId="04568A9D" w14:textId="77777777" w:rsidR="00081777" w:rsidRPr="00635301" w:rsidRDefault="00081777" w:rsidP="00B25E1D">
            <w:pPr>
              <w:widowControl w:val="0"/>
              <w:tabs>
                <w:tab w:val="left" w:pos="4020"/>
              </w:tabs>
              <w:autoSpaceDE w:val="0"/>
              <w:adjustRightInd w:val="0"/>
              <w:spacing w:after="60" w:line="360" w:lineRule="auto"/>
              <w:ind w:left="300" w:right="-20"/>
            </w:pPr>
            <w:r w:rsidRPr="00635301">
              <w:rPr>
                <w:i/>
                <w:iCs/>
              </w:rPr>
              <w:t>(mois/année)                                 (mois/année)</w:t>
            </w:r>
          </w:p>
        </w:tc>
        <w:tc>
          <w:tcPr>
            <w:tcW w:w="4131" w:type="dxa"/>
            <w:tcBorders>
              <w:top w:val="single" w:sz="4" w:space="0" w:color="221F1F"/>
              <w:left w:val="single" w:sz="4" w:space="0" w:color="221F1F"/>
              <w:bottom w:val="single" w:sz="4" w:space="0" w:color="221F1F"/>
              <w:right w:val="single" w:sz="4" w:space="0" w:color="221F1F"/>
            </w:tcBorders>
          </w:tcPr>
          <w:p w14:paraId="07105399" w14:textId="77777777" w:rsidR="00081777" w:rsidRPr="00635301" w:rsidRDefault="00081777" w:rsidP="00B25E1D">
            <w:pPr>
              <w:widowControl w:val="0"/>
              <w:autoSpaceDE w:val="0"/>
              <w:spacing w:before="44" w:line="360" w:lineRule="auto"/>
              <w:ind w:right="-20"/>
              <w:rPr>
                <w:bCs/>
                <w:lang w:val="en-GB"/>
              </w:rPr>
            </w:pPr>
            <w:r w:rsidRPr="00635301">
              <w:rPr>
                <w:bCs/>
                <w:lang w:val="en-GB"/>
              </w:rPr>
              <w:t>Approximate value of services</w:t>
            </w:r>
          </w:p>
          <w:p w14:paraId="1863CEA7" w14:textId="77777777" w:rsidR="00081777" w:rsidRPr="00635301" w:rsidRDefault="00081777" w:rsidP="00B25E1D">
            <w:pPr>
              <w:widowControl w:val="0"/>
              <w:autoSpaceDE w:val="0"/>
              <w:spacing w:before="44" w:line="360" w:lineRule="auto"/>
              <w:ind w:right="-20"/>
              <w:rPr>
                <w:bCs/>
                <w:lang w:val="en-GB"/>
              </w:rPr>
            </w:pPr>
            <w:r w:rsidRPr="00635301">
              <w:rPr>
                <w:bCs/>
                <w:lang w:val="en-GB"/>
              </w:rPr>
              <w:t>(in CFA francs excluding taxes):</w:t>
            </w:r>
          </w:p>
          <w:p w14:paraId="47FBADBD" w14:textId="77777777" w:rsidR="00081777" w:rsidRPr="00635301" w:rsidRDefault="00081777" w:rsidP="00B25E1D">
            <w:pPr>
              <w:widowControl w:val="0"/>
              <w:autoSpaceDE w:val="0"/>
              <w:adjustRightInd w:val="0"/>
              <w:spacing w:after="60" w:line="360" w:lineRule="auto"/>
              <w:ind w:right="-20"/>
              <w:rPr>
                <w:lang w:val="en-GB"/>
              </w:rPr>
            </w:pPr>
          </w:p>
        </w:tc>
      </w:tr>
      <w:tr w:rsidR="00081777" w:rsidRPr="00635301" w14:paraId="530DAF2C" w14:textId="77777777" w:rsidTr="00B25E1D">
        <w:trPr>
          <w:trHeight w:hRule="exact" w:val="758"/>
        </w:trPr>
        <w:tc>
          <w:tcPr>
            <w:tcW w:w="5625" w:type="dxa"/>
            <w:tcBorders>
              <w:top w:val="single" w:sz="4" w:space="0" w:color="221F1F"/>
              <w:left w:val="single" w:sz="4" w:space="0" w:color="221F1F"/>
              <w:bottom w:val="single" w:sz="4" w:space="0" w:color="221F1F"/>
              <w:right w:val="single" w:sz="4" w:space="0" w:color="221F1F"/>
            </w:tcBorders>
          </w:tcPr>
          <w:p w14:paraId="7F046DBC" w14:textId="77777777" w:rsidR="00081777" w:rsidRPr="00635301" w:rsidRDefault="00081777" w:rsidP="00B25E1D">
            <w:pPr>
              <w:widowControl w:val="0"/>
              <w:autoSpaceDE w:val="0"/>
              <w:adjustRightInd w:val="0"/>
              <w:spacing w:after="60" w:line="360" w:lineRule="auto"/>
              <w:ind w:left="20" w:right="-20"/>
              <w:rPr>
                <w:lang w:val="en-GB"/>
              </w:rPr>
            </w:pPr>
            <w:r w:rsidRPr="00635301">
              <w:rPr>
                <w:lang w:val="en-GB"/>
              </w:rPr>
              <w:t xml:space="preserve"> </w:t>
            </w:r>
            <w:r w:rsidRPr="00635301">
              <w:rPr>
                <w:bCs/>
                <w:lang w:val="en-GB"/>
              </w:rPr>
              <w:t>Name of any associated service providers/partners</w:t>
            </w:r>
            <w:r w:rsidRPr="00635301">
              <w:rPr>
                <w:lang w:val="en-GB"/>
              </w:rPr>
              <w:t>:</w:t>
            </w:r>
          </w:p>
        </w:tc>
        <w:tc>
          <w:tcPr>
            <w:tcW w:w="4131" w:type="dxa"/>
            <w:tcBorders>
              <w:top w:val="single" w:sz="4" w:space="0" w:color="221F1F"/>
              <w:left w:val="single" w:sz="4" w:space="0" w:color="221F1F"/>
              <w:bottom w:val="single" w:sz="4" w:space="0" w:color="221F1F"/>
              <w:right w:val="single" w:sz="4" w:space="0" w:color="221F1F"/>
            </w:tcBorders>
          </w:tcPr>
          <w:p w14:paraId="67F2B46A" w14:textId="77777777" w:rsidR="00081777" w:rsidRPr="00635301" w:rsidRDefault="00081777" w:rsidP="00B25E1D">
            <w:pPr>
              <w:widowControl w:val="0"/>
              <w:autoSpaceDE w:val="0"/>
              <w:spacing w:before="44" w:line="360" w:lineRule="auto"/>
              <w:ind w:right="-20"/>
              <w:rPr>
                <w:bCs/>
                <w:lang w:val="en-GB"/>
              </w:rPr>
            </w:pPr>
            <w:r w:rsidRPr="00635301">
              <w:rPr>
                <w:lang w:val="en-GB"/>
              </w:rPr>
              <w:t xml:space="preserve"> </w:t>
            </w:r>
            <w:r w:rsidRPr="00635301">
              <w:rPr>
                <w:bCs/>
                <w:lang w:val="en-GB"/>
              </w:rPr>
              <w:t>Number of months of specialist work provided by associated service providers:</w:t>
            </w:r>
          </w:p>
          <w:p w14:paraId="65002EBB" w14:textId="77777777" w:rsidR="00081777" w:rsidRPr="00635301" w:rsidRDefault="00081777" w:rsidP="00B25E1D">
            <w:pPr>
              <w:widowControl w:val="0"/>
              <w:autoSpaceDE w:val="0"/>
              <w:adjustRightInd w:val="0"/>
              <w:spacing w:after="60" w:line="360" w:lineRule="auto"/>
              <w:ind w:left="20" w:right="-20"/>
            </w:pPr>
            <w:r w:rsidRPr="00635301">
              <w:rPr>
                <w:lang w:val="en-GB"/>
              </w:rPr>
              <w:t xml:space="preserve">  </w:t>
            </w:r>
            <w:r w:rsidRPr="00635301">
              <w:t>:</w:t>
            </w:r>
          </w:p>
        </w:tc>
      </w:tr>
      <w:tr w:rsidR="00081777" w:rsidRPr="00635301" w14:paraId="586B716F" w14:textId="77777777" w:rsidTr="00B25E1D">
        <w:trPr>
          <w:trHeight w:hRule="exact" w:val="897"/>
        </w:trPr>
        <w:tc>
          <w:tcPr>
            <w:tcW w:w="9756" w:type="dxa"/>
            <w:gridSpan w:val="2"/>
            <w:tcBorders>
              <w:top w:val="single" w:sz="4" w:space="0" w:color="221F1F"/>
              <w:left w:val="single" w:sz="4" w:space="0" w:color="221F1F"/>
              <w:bottom w:val="single" w:sz="4" w:space="0" w:color="221F1F"/>
              <w:right w:val="single" w:sz="4" w:space="0" w:color="221F1F"/>
            </w:tcBorders>
          </w:tcPr>
          <w:p w14:paraId="4F0612C2" w14:textId="77777777" w:rsidR="00081777" w:rsidRPr="00635301" w:rsidRDefault="00081777" w:rsidP="00B25E1D">
            <w:pPr>
              <w:widowControl w:val="0"/>
              <w:autoSpaceDE w:val="0"/>
              <w:spacing w:before="44" w:line="360" w:lineRule="auto"/>
              <w:ind w:right="-20"/>
              <w:rPr>
                <w:bCs/>
                <w:lang w:val="en-GB"/>
              </w:rPr>
            </w:pPr>
            <w:r w:rsidRPr="00635301">
              <w:rPr>
                <w:lang w:val="en-GB"/>
              </w:rPr>
              <w:t xml:space="preserve">  </w:t>
            </w:r>
            <w:r w:rsidRPr="00635301">
              <w:rPr>
                <w:bCs/>
                <w:lang w:val="en-GB"/>
              </w:rPr>
              <w:t xml:space="preserve">Name and position of officials (Project Director/Coordinator, Team Leader) </w:t>
            </w:r>
          </w:p>
          <w:p w14:paraId="370A8C45" w14:textId="77777777" w:rsidR="00081777" w:rsidRPr="00635301" w:rsidRDefault="00081777" w:rsidP="00B25E1D">
            <w:pPr>
              <w:widowControl w:val="0"/>
              <w:autoSpaceDE w:val="0"/>
              <w:adjustRightInd w:val="0"/>
              <w:spacing w:after="60" w:line="360" w:lineRule="auto"/>
              <w:ind w:left="20" w:right="-20"/>
              <w:rPr>
                <w:lang w:val="en-GB"/>
              </w:rPr>
            </w:pPr>
            <w:r w:rsidRPr="00635301">
              <w:rPr>
                <w:lang w:val="en-GB"/>
              </w:rPr>
              <w:t xml:space="preserve">   </w:t>
            </w:r>
          </w:p>
          <w:p w14:paraId="2AB40D35" w14:textId="77777777" w:rsidR="00081777" w:rsidRPr="00635301" w:rsidRDefault="00081777" w:rsidP="00B25E1D">
            <w:pPr>
              <w:jc w:val="right"/>
              <w:rPr>
                <w:lang w:val="en-GB"/>
              </w:rPr>
            </w:pPr>
          </w:p>
        </w:tc>
      </w:tr>
      <w:tr w:rsidR="00081777" w:rsidRPr="00635301" w14:paraId="5A078D94" w14:textId="77777777" w:rsidTr="00B25E1D">
        <w:trPr>
          <w:trHeight w:hRule="exact" w:val="757"/>
        </w:trPr>
        <w:tc>
          <w:tcPr>
            <w:tcW w:w="9756" w:type="dxa"/>
            <w:gridSpan w:val="2"/>
            <w:tcBorders>
              <w:top w:val="single" w:sz="4" w:space="0" w:color="221F1F"/>
              <w:left w:val="single" w:sz="4" w:space="0" w:color="221F1F"/>
              <w:bottom w:val="single" w:sz="4" w:space="0" w:color="221F1F"/>
              <w:right w:val="single" w:sz="4" w:space="0" w:color="221F1F"/>
            </w:tcBorders>
          </w:tcPr>
          <w:p w14:paraId="2CEB9E98" w14:textId="77777777" w:rsidR="00081777" w:rsidRPr="00635301" w:rsidRDefault="00081777" w:rsidP="00B25E1D">
            <w:pPr>
              <w:widowControl w:val="0"/>
              <w:autoSpaceDE w:val="0"/>
              <w:spacing w:before="44" w:line="360" w:lineRule="auto"/>
              <w:ind w:right="-20"/>
              <w:rPr>
                <w:bCs/>
                <w:lang w:val="en-GB"/>
              </w:rPr>
            </w:pPr>
            <w:r w:rsidRPr="00635301">
              <w:rPr>
                <w:bCs/>
                <w:lang w:val="en-GB"/>
              </w:rPr>
              <w:t>Description of the project:</w:t>
            </w:r>
          </w:p>
          <w:p w14:paraId="662FFCF1" w14:textId="77777777" w:rsidR="00081777" w:rsidRPr="00635301" w:rsidRDefault="00081777" w:rsidP="00B25E1D">
            <w:pPr>
              <w:widowControl w:val="0"/>
              <w:autoSpaceDE w:val="0"/>
              <w:adjustRightInd w:val="0"/>
              <w:spacing w:after="60" w:line="360" w:lineRule="auto"/>
              <w:ind w:left="20" w:right="-20"/>
            </w:pPr>
          </w:p>
        </w:tc>
      </w:tr>
      <w:tr w:rsidR="00081777" w:rsidRPr="00635301" w14:paraId="22BFCB86" w14:textId="77777777" w:rsidTr="00B25E1D">
        <w:trPr>
          <w:trHeight w:hRule="exact" w:val="907"/>
        </w:trPr>
        <w:tc>
          <w:tcPr>
            <w:tcW w:w="9756" w:type="dxa"/>
            <w:gridSpan w:val="2"/>
            <w:tcBorders>
              <w:top w:val="single" w:sz="4" w:space="0" w:color="221F1F"/>
              <w:left w:val="single" w:sz="4" w:space="0" w:color="221F1F"/>
              <w:bottom w:val="single" w:sz="4" w:space="0" w:color="221F1F"/>
              <w:right w:val="single" w:sz="4" w:space="0" w:color="221F1F"/>
            </w:tcBorders>
          </w:tcPr>
          <w:p w14:paraId="6ECF5369" w14:textId="77777777" w:rsidR="00081777" w:rsidRPr="00635301" w:rsidRDefault="00081777" w:rsidP="00B25E1D">
            <w:pPr>
              <w:widowControl w:val="0"/>
              <w:autoSpaceDE w:val="0"/>
              <w:adjustRightInd w:val="0"/>
              <w:spacing w:after="60" w:line="360" w:lineRule="auto"/>
              <w:ind w:left="20" w:right="-20"/>
              <w:rPr>
                <w:lang w:val="en-GB"/>
              </w:rPr>
            </w:pPr>
            <w:r w:rsidRPr="00635301">
              <w:rPr>
                <w:bCs/>
                <w:lang w:val="en-GB"/>
              </w:rPr>
              <w:t>Description of services actually provided by your staff:</w:t>
            </w:r>
          </w:p>
        </w:tc>
      </w:tr>
    </w:tbl>
    <w:p w14:paraId="32EF8835" w14:textId="77777777" w:rsidR="00081777" w:rsidRPr="00635301" w:rsidRDefault="00081777" w:rsidP="00081777">
      <w:pPr>
        <w:widowControl w:val="0"/>
        <w:autoSpaceDE w:val="0"/>
        <w:adjustRightInd w:val="0"/>
        <w:spacing w:after="60" w:line="360" w:lineRule="auto"/>
        <w:rPr>
          <w:lang w:val="en-GB"/>
        </w:rPr>
      </w:pPr>
    </w:p>
    <w:p w14:paraId="2A491965" w14:textId="77777777" w:rsidR="00081777" w:rsidRPr="00635301" w:rsidRDefault="00081777" w:rsidP="00081777">
      <w:pPr>
        <w:widowControl w:val="0"/>
        <w:autoSpaceDE w:val="0"/>
        <w:spacing w:before="44" w:line="360" w:lineRule="auto"/>
        <w:ind w:left="708" w:right="-20"/>
        <w:rPr>
          <w:lang w:val="en-GB"/>
        </w:rPr>
      </w:pPr>
      <w:r w:rsidRPr="00635301">
        <w:rPr>
          <w:b/>
          <w:bCs/>
          <w:color w:val="7030A0"/>
          <w:lang w:val="en-GB"/>
        </w:rPr>
        <w:tab/>
      </w:r>
      <w:r w:rsidRPr="00635301">
        <w:rPr>
          <w:lang w:val="en-GB"/>
        </w:rPr>
        <w:t xml:space="preserve">Name of applicant:__________________________ </w:t>
      </w:r>
      <w:r w:rsidRPr="00635301">
        <w:rPr>
          <w:lang w:val="en-GB"/>
        </w:rPr>
        <w:tab/>
      </w:r>
    </w:p>
    <w:p w14:paraId="515FFDC0" w14:textId="77777777" w:rsidR="00081777" w:rsidRPr="00635301" w:rsidRDefault="00081777" w:rsidP="00081777">
      <w:pPr>
        <w:widowControl w:val="0"/>
        <w:autoSpaceDE w:val="0"/>
        <w:spacing w:before="44" w:line="360" w:lineRule="auto"/>
        <w:ind w:left="708" w:right="-20"/>
        <w:rPr>
          <w:lang w:val="en-GB"/>
        </w:rPr>
      </w:pPr>
    </w:p>
    <w:p w14:paraId="71F0F156" w14:textId="77777777" w:rsidR="006C130D" w:rsidRPr="00635301" w:rsidRDefault="00081777" w:rsidP="00081777">
      <w:pPr>
        <w:widowControl w:val="0"/>
        <w:tabs>
          <w:tab w:val="left" w:pos="10420"/>
        </w:tabs>
        <w:autoSpaceDE w:val="0"/>
        <w:spacing w:after="120" w:line="360" w:lineRule="auto"/>
        <w:rPr>
          <w:lang w:val="en-GB"/>
        </w:rPr>
      </w:pPr>
      <w:r w:rsidRPr="00635301">
        <w:rPr>
          <w:lang w:val="en-GB"/>
        </w:rPr>
        <w:t xml:space="preserve">          Provide supporting documents</w:t>
      </w:r>
    </w:p>
    <w:p w14:paraId="6A968238" w14:textId="64480872" w:rsidR="00081777" w:rsidRPr="00635301" w:rsidRDefault="00081777" w:rsidP="00081777">
      <w:pPr>
        <w:widowControl w:val="0"/>
        <w:tabs>
          <w:tab w:val="left" w:pos="10420"/>
        </w:tabs>
        <w:autoSpaceDE w:val="0"/>
        <w:spacing w:after="120" w:line="360" w:lineRule="auto"/>
        <w:rPr>
          <w:b/>
          <w:lang w:val="en-GB"/>
        </w:rPr>
      </w:pPr>
      <w:r w:rsidRPr="00635301">
        <w:rPr>
          <w:b/>
          <w:bCs/>
          <w:color w:val="7030A0"/>
          <w:lang w:val="en-GB"/>
        </w:rPr>
        <w:lastRenderedPageBreak/>
        <w:tab/>
      </w:r>
    </w:p>
    <w:p w14:paraId="2B0E8586" w14:textId="235E488E" w:rsidR="00081777" w:rsidRPr="00635301" w:rsidRDefault="009A78B6" w:rsidP="009A78B6">
      <w:pPr>
        <w:widowControl w:val="0"/>
        <w:autoSpaceDE w:val="0"/>
        <w:spacing w:before="44" w:line="360" w:lineRule="auto"/>
        <w:ind w:left="708" w:right="-20"/>
        <w:jc w:val="center"/>
        <w:rPr>
          <w:b/>
          <w:bCs/>
          <w:sz w:val="28"/>
          <w:lang w:val="en-GB"/>
        </w:rPr>
      </w:pPr>
      <w:r w:rsidRPr="00635301">
        <w:rPr>
          <w:b/>
          <w:bCs/>
          <w:sz w:val="28"/>
          <w:lang w:val="en-GB"/>
        </w:rPr>
        <w:t>10</w:t>
      </w:r>
      <w:r w:rsidR="00081777" w:rsidRPr="00635301">
        <w:rPr>
          <w:b/>
          <w:bCs/>
          <w:sz w:val="28"/>
          <w:lang w:val="en-GB"/>
        </w:rPr>
        <w:t>.</w:t>
      </w:r>
      <w:r w:rsidR="004D24DC">
        <w:rPr>
          <w:b/>
          <w:bCs/>
          <w:sz w:val="28"/>
          <w:lang w:val="en-GB"/>
        </w:rPr>
        <w:t xml:space="preserve"> </w:t>
      </w:r>
      <w:r w:rsidR="00081777" w:rsidRPr="00635301">
        <w:rPr>
          <w:b/>
          <w:bCs/>
          <w:sz w:val="28"/>
          <w:lang w:val="en-GB"/>
        </w:rPr>
        <w:t>C CONSULTANT’S COMMENTS AND SUGGESTIONS ON THE TERMS OF REFERENCE AND ON THE DATA, SERVICES AND FACILITIES TO BE PROVIDED BY THE CONTRACTING AUTHORITY</w:t>
      </w:r>
    </w:p>
    <w:p w14:paraId="67251DB9"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On the Terms of Reference:</w:t>
      </w:r>
    </w:p>
    <w:p w14:paraId="15F23D51"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1.</w:t>
      </w:r>
    </w:p>
    <w:p w14:paraId="0927109D" w14:textId="77777777" w:rsidR="00081777" w:rsidRPr="00635301" w:rsidRDefault="00081777" w:rsidP="00081777">
      <w:pPr>
        <w:widowControl w:val="0"/>
        <w:autoSpaceDE w:val="0"/>
        <w:spacing w:before="44" w:line="360" w:lineRule="auto"/>
        <w:ind w:left="708" w:right="-20"/>
        <w:rPr>
          <w:bCs/>
          <w:lang w:val="en-GB"/>
        </w:rPr>
      </w:pPr>
    </w:p>
    <w:p w14:paraId="3AB515C0"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2.</w:t>
      </w:r>
    </w:p>
    <w:p w14:paraId="501041DD" w14:textId="77777777" w:rsidR="00081777" w:rsidRPr="00635301" w:rsidRDefault="00081777" w:rsidP="00081777">
      <w:pPr>
        <w:widowControl w:val="0"/>
        <w:autoSpaceDE w:val="0"/>
        <w:spacing w:before="44" w:line="360" w:lineRule="auto"/>
        <w:ind w:left="708" w:right="-20"/>
        <w:rPr>
          <w:bCs/>
          <w:lang w:val="en-GB"/>
        </w:rPr>
      </w:pPr>
    </w:p>
    <w:p w14:paraId="1ABB9055"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3.</w:t>
      </w:r>
    </w:p>
    <w:p w14:paraId="289CC693" w14:textId="77777777" w:rsidR="00081777" w:rsidRPr="00635301" w:rsidRDefault="00081777" w:rsidP="00081777">
      <w:pPr>
        <w:widowControl w:val="0"/>
        <w:autoSpaceDE w:val="0"/>
        <w:spacing w:before="44" w:line="360" w:lineRule="auto"/>
        <w:ind w:left="708" w:right="-20"/>
        <w:rPr>
          <w:bCs/>
          <w:lang w:val="en-GB"/>
        </w:rPr>
      </w:pPr>
    </w:p>
    <w:p w14:paraId="217ACA00"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4.</w:t>
      </w:r>
    </w:p>
    <w:p w14:paraId="7EA4183F" w14:textId="77777777" w:rsidR="00081777" w:rsidRPr="00635301" w:rsidRDefault="00081777" w:rsidP="00081777">
      <w:pPr>
        <w:widowControl w:val="0"/>
        <w:autoSpaceDE w:val="0"/>
        <w:spacing w:before="44" w:line="360" w:lineRule="auto"/>
        <w:ind w:left="708" w:right="-20"/>
        <w:rPr>
          <w:bCs/>
          <w:lang w:val="en-GB"/>
        </w:rPr>
      </w:pPr>
    </w:p>
    <w:p w14:paraId="78431634"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5.</w:t>
      </w:r>
    </w:p>
    <w:p w14:paraId="40B7C9B1" w14:textId="77777777" w:rsidR="00081777" w:rsidRPr="00635301" w:rsidRDefault="00081777" w:rsidP="00081777">
      <w:pPr>
        <w:widowControl w:val="0"/>
        <w:autoSpaceDE w:val="0"/>
        <w:spacing w:before="44" w:line="360" w:lineRule="auto"/>
        <w:ind w:left="708" w:right="-20"/>
        <w:rPr>
          <w:bCs/>
          <w:lang w:val="en-GB"/>
        </w:rPr>
      </w:pPr>
    </w:p>
    <w:p w14:paraId="65C16E6E" w14:textId="77777777" w:rsidR="00081777" w:rsidRPr="00635301" w:rsidRDefault="00081777" w:rsidP="00081777">
      <w:pPr>
        <w:widowControl w:val="0"/>
        <w:autoSpaceDE w:val="0"/>
        <w:spacing w:before="44" w:line="360" w:lineRule="auto"/>
        <w:ind w:left="708" w:right="-20"/>
        <w:rPr>
          <w:bCs/>
          <w:lang w:val="en-GB"/>
        </w:rPr>
      </w:pPr>
    </w:p>
    <w:p w14:paraId="48B657B7"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On the data, services and facilities to be provided by the Project Owner:</w:t>
      </w:r>
    </w:p>
    <w:p w14:paraId="164FD496" w14:textId="77777777" w:rsidR="00081777" w:rsidRPr="00635301" w:rsidRDefault="00081777" w:rsidP="00081777">
      <w:pPr>
        <w:widowControl w:val="0"/>
        <w:autoSpaceDE w:val="0"/>
        <w:spacing w:before="44" w:line="360" w:lineRule="auto"/>
        <w:ind w:left="708" w:right="-20"/>
        <w:rPr>
          <w:bCs/>
          <w:lang w:val="en-GB"/>
        </w:rPr>
      </w:pPr>
    </w:p>
    <w:p w14:paraId="0F9B2E73"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1.</w:t>
      </w:r>
    </w:p>
    <w:p w14:paraId="4F51AED8" w14:textId="77777777" w:rsidR="00081777" w:rsidRPr="00635301" w:rsidRDefault="00081777" w:rsidP="00081777">
      <w:pPr>
        <w:widowControl w:val="0"/>
        <w:autoSpaceDE w:val="0"/>
        <w:spacing w:before="44" w:line="360" w:lineRule="auto"/>
        <w:ind w:left="708" w:right="-20"/>
        <w:rPr>
          <w:bCs/>
          <w:lang w:val="en-GB"/>
        </w:rPr>
      </w:pPr>
    </w:p>
    <w:p w14:paraId="0BAD6FBC"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2.</w:t>
      </w:r>
    </w:p>
    <w:p w14:paraId="17A43BEB" w14:textId="77777777" w:rsidR="00081777" w:rsidRPr="00635301" w:rsidRDefault="00081777" w:rsidP="00081777">
      <w:pPr>
        <w:widowControl w:val="0"/>
        <w:autoSpaceDE w:val="0"/>
        <w:spacing w:before="44" w:line="360" w:lineRule="auto"/>
        <w:ind w:left="708" w:right="-20"/>
        <w:rPr>
          <w:bCs/>
          <w:lang w:val="en-GB"/>
        </w:rPr>
      </w:pPr>
    </w:p>
    <w:p w14:paraId="129B57D4"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3.</w:t>
      </w:r>
    </w:p>
    <w:p w14:paraId="6C850EFE" w14:textId="77777777" w:rsidR="00081777" w:rsidRPr="00635301" w:rsidRDefault="00081777" w:rsidP="00081777">
      <w:pPr>
        <w:widowControl w:val="0"/>
        <w:autoSpaceDE w:val="0"/>
        <w:spacing w:before="44" w:line="360" w:lineRule="auto"/>
        <w:ind w:left="708" w:right="-20"/>
        <w:rPr>
          <w:bCs/>
          <w:lang w:val="en-GB"/>
        </w:rPr>
      </w:pPr>
    </w:p>
    <w:p w14:paraId="479D2234"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4.</w:t>
      </w:r>
    </w:p>
    <w:p w14:paraId="72360F83" w14:textId="77777777" w:rsidR="00081777" w:rsidRPr="00635301" w:rsidRDefault="00081777" w:rsidP="00081777">
      <w:pPr>
        <w:spacing w:after="120" w:line="360" w:lineRule="auto"/>
        <w:jc w:val="both"/>
        <w:rPr>
          <w:bCs/>
          <w:lang w:val="en-GB"/>
        </w:rPr>
      </w:pPr>
      <w:r w:rsidRPr="00635301">
        <w:rPr>
          <w:bCs/>
          <w:lang w:val="en-GB"/>
        </w:rPr>
        <w:tab/>
        <w:t>5.</w:t>
      </w:r>
    </w:p>
    <w:p w14:paraId="1EFE00A4" w14:textId="77777777" w:rsidR="00081777" w:rsidRPr="00635301" w:rsidRDefault="00081777" w:rsidP="00081777">
      <w:pPr>
        <w:spacing w:after="120" w:line="360" w:lineRule="auto"/>
        <w:jc w:val="both"/>
        <w:rPr>
          <w:bCs/>
          <w:lang w:val="en-GB"/>
        </w:rPr>
      </w:pPr>
    </w:p>
    <w:p w14:paraId="116B445C" w14:textId="77777777" w:rsidR="00081777" w:rsidRPr="00635301" w:rsidRDefault="00081777" w:rsidP="00081777">
      <w:pPr>
        <w:widowControl w:val="0"/>
        <w:autoSpaceDE w:val="0"/>
        <w:spacing w:before="44" w:line="360" w:lineRule="auto"/>
        <w:ind w:left="708" w:right="-20"/>
        <w:rPr>
          <w:b/>
          <w:bCs/>
          <w:lang w:val="en-GB"/>
        </w:rPr>
      </w:pPr>
    </w:p>
    <w:p w14:paraId="5B2A3A6A" w14:textId="77777777" w:rsidR="00081777" w:rsidRPr="00635301" w:rsidRDefault="00081777" w:rsidP="00081777">
      <w:pPr>
        <w:widowControl w:val="0"/>
        <w:autoSpaceDE w:val="0"/>
        <w:spacing w:before="44" w:line="360" w:lineRule="auto"/>
        <w:ind w:left="708" w:right="-20"/>
        <w:rPr>
          <w:b/>
          <w:bCs/>
          <w:lang w:val="en-GB"/>
        </w:rPr>
      </w:pPr>
    </w:p>
    <w:p w14:paraId="7E0FC8CC" w14:textId="77777777" w:rsidR="00081777" w:rsidRPr="00635301" w:rsidRDefault="00081777" w:rsidP="00081777">
      <w:pPr>
        <w:widowControl w:val="0"/>
        <w:autoSpaceDE w:val="0"/>
        <w:spacing w:before="44" w:line="360" w:lineRule="auto"/>
        <w:ind w:left="708" w:right="-20"/>
        <w:rPr>
          <w:b/>
          <w:bCs/>
          <w:lang w:val="en-GB"/>
        </w:rPr>
      </w:pPr>
    </w:p>
    <w:p w14:paraId="3E974793" w14:textId="60DAA28B" w:rsidR="00081777" w:rsidRPr="00635301" w:rsidRDefault="009A78B6" w:rsidP="00081777">
      <w:pPr>
        <w:widowControl w:val="0"/>
        <w:autoSpaceDE w:val="0"/>
        <w:spacing w:before="44" w:line="360" w:lineRule="auto"/>
        <w:ind w:left="708" w:right="-20"/>
        <w:jc w:val="center"/>
        <w:rPr>
          <w:b/>
          <w:bCs/>
          <w:lang w:val="en-GB"/>
        </w:rPr>
      </w:pPr>
      <w:r w:rsidRPr="00635301">
        <w:rPr>
          <w:b/>
          <w:bCs/>
          <w:lang w:val="en-GB"/>
        </w:rPr>
        <w:t>10</w:t>
      </w:r>
      <w:r w:rsidR="00081777" w:rsidRPr="00635301">
        <w:rPr>
          <w:b/>
          <w:bCs/>
          <w:lang w:val="en-GB"/>
        </w:rPr>
        <w:t>.D DESCRIPTION OF THE PROPOSED METHODOLOGY AND WORK PLAN FOR THE ASSIGNMENT</w:t>
      </w:r>
    </w:p>
    <w:p w14:paraId="4CA1A9D8"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The technical design, methodology and work plan are the essential elements of the technical proposal. It is suggested that the technical proposal (maximum 10 pages, including tables and graphs) be divided into three sections:</w:t>
      </w:r>
    </w:p>
    <w:p w14:paraId="70FD9C55"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a) Technical design and methodology,</w:t>
      </w:r>
    </w:p>
    <w:p w14:paraId="4C63530D"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b) Work plan, and</w:t>
      </w:r>
    </w:p>
    <w:p w14:paraId="19760266"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c) Organisation and personnel</w:t>
      </w:r>
    </w:p>
    <w:p w14:paraId="5F46D360" w14:textId="77777777" w:rsidR="00081777" w:rsidRPr="00635301" w:rsidRDefault="00081777" w:rsidP="00081777">
      <w:pPr>
        <w:widowControl w:val="0"/>
        <w:autoSpaceDE w:val="0"/>
        <w:spacing w:before="44" w:line="360" w:lineRule="auto"/>
        <w:ind w:left="708" w:right="-20"/>
        <w:jc w:val="both"/>
        <w:rPr>
          <w:bCs/>
          <w:lang w:val="en-GB"/>
        </w:rPr>
      </w:pPr>
    </w:p>
    <w:p w14:paraId="3B27FF4A" w14:textId="77777777" w:rsidR="00081777" w:rsidRPr="00635301" w:rsidRDefault="00081777" w:rsidP="004541C3">
      <w:pPr>
        <w:pStyle w:val="Paragraphedeliste"/>
        <w:widowControl w:val="0"/>
        <w:numPr>
          <w:ilvl w:val="0"/>
          <w:numId w:val="104"/>
        </w:numPr>
        <w:autoSpaceDE w:val="0"/>
        <w:spacing w:before="44" w:line="360" w:lineRule="auto"/>
        <w:ind w:right="-20"/>
        <w:jc w:val="both"/>
        <w:rPr>
          <w:bCs/>
          <w:lang w:val="en-GB"/>
        </w:rPr>
      </w:pPr>
      <w:r w:rsidRPr="00635301">
        <w:rPr>
          <w:bCs/>
          <w:u w:val="single"/>
          <w:lang w:val="en-GB"/>
        </w:rPr>
        <w:t>Technical design and methodology.</w:t>
      </w:r>
      <w:r w:rsidRPr="00635301">
        <w:rPr>
          <w:bCs/>
          <w:lang w:val="en-GB"/>
        </w:rPr>
        <w:t xml:space="preserve"> In this chapter, you should explain how you envisage the objectives of the assignment, the design of the services, the methodology for carrying out the activities and obtaining the expected results, and the details of these results. You should highlight the problems to be solved and their importance, and explain the technical design you will adopt to do this. You should also explain the methodology you intend to adopt and its compatibility with the proposed design.</w:t>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p>
    <w:p w14:paraId="08798590"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 xml:space="preserve">b) </w:t>
      </w:r>
      <w:r w:rsidRPr="00635301">
        <w:rPr>
          <w:bCs/>
          <w:u w:val="single"/>
          <w:lang w:val="en-GB"/>
        </w:rPr>
        <w:t>Work plan</w:t>
      </w:r>
      <w:r w:rsidRPr="00635301">
        <w:rPr>
          <w:bCs/>
          <w:lang w:val="en-GB"/>
        </w:rPr>
        <w:t xml:space="preserve">. In this section, you will propose the main activities involved in the assignment, their nature and duration, spreading out and interrelationships, milestones (including interim approvals from the contracting authority) and dates for the presentation of reports. The proposed work plan must be consistent with the technical design and methodology, show that the Terms of Reference have been understood and can be translated into a practical work plan. A list of final documents, including reports, sketches and tables that make up the final product should be included in this chapter. The Personnel Schedule (4G) must be compatible with the Work Programme (4H).  </w:t>
      </w:r>
    </w:p>
    <w:p w14:paraId="3905AA52"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c) </w:t>
      </w:r>
      <w:r w:rsidRPr="00635301">
        <w:rPr>
          <w:bCs/>
          <w:u w:val="single"/>
          <w:lang w:val="en-GB"/>
        </w:rPr>
        <w:t>Organisation and personnel</w:t>
      </w:r>
      <w:r w:rsidRPr="00635301">
        <w:rPr>
          <w:bCs/>
          <w:lang w:val="en-GB"/>
        </w:rPr>
        <w:t xml:space="preserve">. In this chapter, you will propose the structure and composition of your team. You will give the list of the main fields represented, the name of the expert in charge and a list of proposed key and support staff.                                 </w:t>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p>
    <w:p w14:paraId="2963F0CB" w14:textId="1F3E11C8" w:rsidR="00081777" w:rsidRDefault="00081777" w:rsidP="00081777">
      <w:pPr>
        <w:widowControl w:val="0"/>
        <w:autoSpaceDE w:val="0"/>
        <w:spacing w:before="44" w:line="360" w:lineRule="auto"/>
        <w:ind w:left="708" w:right="-20"/>
        <w:rPr>
          <w:bCs/>
          <w:lang w:val="en-GB"/>
        </w:rPr>
      </w:pPr>
    </w:p>
    <w:p w14:paraId="2B3CE007" w14:textId="77777777" w:rsidR="00965792" w:rsidRPr="00635301" w:rsidRDefault="00965792" w:rsidP="00081777">
      <w:pPr>
        <w:widowControl w:val="0"/>
        <w:autoSpaceDE w:val="0"/>
        <w:spacing w:before="44" w:line="360" w:lineRule="auto"/>
        <w:ind w:left="708" w:right="-20"/>
        <w:rPr>
          <w:bCs/>
          <w:lang w:val="en-GB"/>
        </w:rPr>
      </w:pPr>
    </w:p>
    <w:p w14:paraId="3CE656FE" w14:textId="7A6EC619" w:rsidR="00081777" w:rsidRPr="00635301" w:rsidRDefault="00081777" w:rsidP="009A78B6">
      <w:pPr>
        <w:widowControl w:val="0"/>
        <w:autoSpaceDE w:val="0"/>
        <w:spacing w:before="44" w:line="360" w:lineRule="auto"/>
        <w:ind w:right="-20"/>
        <w:rPr>
          <w:bCs/>
          <w:lang w:val="en-GB"/>
        </w:rPr>
      </w:pP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009A78B6" w:rsidRPr="00635301">
        <w:rPr>
          <w:bCs/>
          <w:lang w:val="en-GB"/>
        </w:rPr>
        <w:tab/>
      </w:r>
      <w:r w:rsidR="009A78B6" w:rsidRPr="00635301">
        <w:rPr>
          <w:bCs/>
          <w:lang w:val="en-GB"/>
        </w:rPr>
        <w:tab/>
      </w:r>
      <w:r w:rsidR="009A78B6"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p>
    <w:p w14:paraId="6BA42E1B" w14:textId="3184F17E" w:rsidR="00081777" w:rsidRPr="00635301" w:rsidRDefault="009A78B6" w:rsidP="009A78B6">
      <w:pPr>
        <w:widowControl w:val="0"/>
        <w:autoSpaceDE w:val="0"/>
        <w:spacing w:before="44" w:line="360" w:lineRule="auto"/>
        <w:ind w:left="708" w:right="-20"/>
        <w:jc w:val="center"/>
        <w:rPr>
          <w:b/>
          <w:bCs/>
          <w:lang w:val="en-GB"/>
        </w:rPr>
      </w:pPr>
      <w:r w:rsidRPr="00635301">
        <w:rPr>
          <w:b/>
          <w:bCs/>
          <w:lang w:val="en-GB"/>
        </w:rPr>
        <w:lastRenderedPageBreak/>
        <w:t>10</w:t>
      </w:r>
      <w:r w:rsidR="00081777" w:rsidRPr="00635301">
        <w:rPr>
          <w:b/>
          <w:bCs/>
          <w:lang w:val="en-GB"/>
        </w:rPr>
        <w:t>.E COMPOSITION OF THE TEAM AND RESPONSIBILITIES OF ITS MEMBERS</w:t>
      </w:r>
    </w:p>
    <w:p w14:paraId="1489A7DD" w14:textId="77777777" w:rsidR="00081777" w:rsidRPr="00635301" w:rsidRDefault="00081777" w:rsidP="00081777">
      <w:pPr>
        <w:widowControl w:val="0"/>
        <w:autoSpaceDE w:val="0"/>
        <w:spacing w:before="44" w:line="360" w:lineRule="auto"/>
        <w:ind w:left="708" w:right="-20"/>
        <w:rPr>
          <w:b/>
          <w:bCs/>
          <w:lang w:val="en-GB"/>
        </w:rPr>
      </w:pPr>
    </w:p>
    <w:p w14:paraId="7FF98C0B" w14:textId="77777777" w:rsidR="00081777" w:rsidRPr="00635301" w:rsidRDefault="00081777" w:rsidP="00081777">
      <w:pPr>
        <w:widowControl w:val="0"/>
        <w:autoSpaceDE w:val="0"/>
        <w:spacing w:before="44" w:line="360" w:lineRule="auto"/>
        <w:ind w:left="708" w:right="-20"/>
        <w:rPr>
          <w:b/>
          <w:bCs/>
          <w:lang w:val="en-GB"/>
        </w:rPr>
      </w:pPr>
      <w:r w:rsidRPr="00635301">
        <w:rPr>
          <w:b/>
          <w:bCs/>
          <w:lang w:val="en-GB"/>
        </w:rPr>
        <w:t>1. Technical/management staff</w:t>
      </w:r>
    </w:p>
    <w:tbl>
      <w:tblPr>
        <w:tblW w:w="9933" w:type="dxa"/>
        <w:tblInd w:w="572" w:type="dxa"/>
        <w:tblLayout w:type="fixed"/>
        <w:tblCellMar>
          <w:left w:w="0" w:type="dxa"/>
          <w:right w:w="0" w:type="dxa"/>
        </w:tblCellMar>
        <w:tblLook w:val="0000" w:firstRow="0" w:lastRow="0" w:firstColumn="0" w:lastColumn="0" w:noHBand="0" w:noVBand="0"/>
      </w:tblPr>
      <w:tblGrid>
        <w:gridCol w:w="2158"/>
        <w:gridCol w:w="1345"/>
        <w:gridCol w:w="1345"/>
        <w:gridCol w:w="1345"/>
        <w:gridCol w:w="1745"/>
        <w:gridCol w:w="1995"/>
      </w:tblGrid>
      <w:tr w:rsidR="00081777" w:rsidRPr="00635301" w14:paraId="54B1E887" w14:textId="77777777" w:rsidTr="00B25E1D">
        <w:trPr>
          <w:trHeight w:hRule="exact" w:val="1313"/>
        </w:trPr>
        <w:tc>
          <w:tcPr>
            <w:tcW w:w="2158"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37E7C22" w14:textId="77777777" w:rsidR="00081777" w:rsidRPr="00635301" w:rsidRDefault="00081777" w:rsidP="00B25E1D">
            <w:pPr>
              <w:widowControl w:val="0"/>
              <w:autoSpaceDE w:val="0"/>
              <w:adjustRightInd w:val="0"/>
              <w:spacing w:after="60" w:line="360" w:lineRule="auto"/>
              <w:jc w:val="center"/>
            </w:pPr>
            <w:r w:rsidRPr="00635301">
              <w:rPr>
                <w:b/>
                <w:bCs/>
              </w:rPr>
              <w:t>Name</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466CDAD3" w14:textId="77777777" w:rsidR="00081777" w:rsidRPr="00635301" w:rsidRDefault="00081777" w:rsidP="00B25E1D">
            <w:pPr>
              <w:widowControl w:val="0"/>
              <w:autoSpaceDE w:val="0"/>
              <w:adjustRightInd w:val="0"/>
              <w:spacing w:after="60" w:line="360" w:lineRule="auto"/>
              <w:jc w:val="center"/>
              <w:rPr>
                <w:b/>
                <w:bCs/>
              </w:rPr>
            </w:pPr>
            <w:r w:rsidRPr="00635301">
              <w:rPr>
                <w:b/>
                <w:bCs/>
              </w:rPr>
              <w:t>Proposed function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5913AC83" w14:textId="77777777" w:rsidR="00081777" w:rsidRPr="00635301" w:rsidRDefault="00081777" w:rsidP="00B25E1D">
            <w:pPr>
              <w:widowControl w:val="0"/>
              <w:autoSpaceDE w:val="0"/>
              <w:adjustRightInd w:val="0"/>
              <w:spacing w:after="60" w:line="360" w:lineRule="auto"/>
              <w:jc w:val="center"/>
            </w:pPr>
            <w:r w:rsidRPr="00635301">
              <w:rPr>
                <w:b/>
                <w:bCs/>
              </w:rPr>
              <w:t>Minimal qualification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62CE11F4" w14:textId="77777777" w:rsidR="00081777" w:rsidRPr="00635301" w:rsidRDefault="00081777" w:rsidP="00B25E1D">
            <w:pPr>
              <w:widowControl w:val="0"/>
              <w:autoSpaceDE w:val="0"/>
              <w:adjustRightInd w:val="0"/>
              <w:spacing w:after="60" w:line="360" w:lineRule="auto"/>
              <w:jc w:val="center"/>
              <w:rPr>
                <w:b/>
                <w:bCs/>
              </w:rPr>
            </w:pPr>
            <w:r w:rsidRPr="00635301">
              <w:rPr>
                <w:b/>
                <w:bCs/>
              </w:rPr>
              <w:t>Year of general experience</w:t>
            </w:r>
          </w:p>
        </w:tc>
        <w:tc>
          <w:tcPr>
            <w:tcW w:w="17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6939ADB" w14:textId="77777777" w:rsidR="00081777" w:rsidRPr="00635301" w:rsidRDefault="00081777" w:rsidP="00B25E1D">
            <w:pPr>
              <w:widowControl w:val="0"/>
              <w:autoSpaceDE w:val="0"/>
              <w:adjustRightInd w:val="0"/>
              <w:ind w:right="-20"/>
              <w:jc w:val="center"/>
              <w:rPr>
                <w:b/>
                <w:bCs/>
                <w:lang w:val="en-GB"/>
              </w:rPr>
            </w:pPr>
            <w:r w:rsidRPr="00635301">
              <w:rPr>
                <w:b/>
                <w:bCs/>
                <w:sz w:val="20"/>
                <w:lang w:val="en-GB"/>
              </w:rPr>
              <w:t>Year of specific experience in termes of similar project executed (number)</w:t>
            </w:r>
          </w:p>
        </w:tc>
        <w:tc>
          <w:tcPr>
            <w:tcW w:w="199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37A87589" w14:textId="77777777" w:rsidR="00081777" w:rsidRPr="00635301" w:rsidRDefault="00081777" w:rsidP="00B25E1D">
            <w:pPr>
              <w:widowControl w:val="0"/>
              <w:autoSpaceDE w:val="0"/>
              <w:adjustRightInd w:val="0"/>
              <w:spacing w:line="360" w:lineRule="auto"/>
              <w:ind w:left="291" w:right="-20" w:hanging="595"/>
              <w:jc w:val="center"/>
              <w:rPr>
                <w:lang w:val="en-GB"/>
              </w:rPr>
            </w:pPr>
            <w:r w:rsidRPr="00635301">
              <w:rPr>
                <w:b/>
                <w:bCs/>
                <w:sz w:val="20"/>
                <w:lang w:val="en-GB"/>
              </w:rPr>
              <w:t>Posistion or function occupied for each project</w:t>
            </w:r>
          </w:p>
        </w:tc>
      </w:tr>
      <w:tr w:rsidR="00081777" w:rsidRPr="00635301" w14:paraId="254C4521" w14:textId="77777777" w:rsidTr="00B25E1D">
        <w:trPr>
          <w:trHeight w:hRule="exact" w:val="629"/>
        </w:trPr>
        <w:tc>
          <w:tcPr>
            <w:tcW w:w="2158" w:type="dxa"/>
            <w:tcBorders>
              <w:top w:val="single" w:sz="4" w:space="0" w:color="221F1F"/>
              <w:left w:val="single" w:sz="4" w:space="0" w:color="221F1F"/>
              <w:bottom w:val="single" w:sz="4" w:space="0" w:color="221F1F"/>
              <w:right w:val="single" w:sz="4" w:space="0" w:color="221F1F"/>
            </w:tcBorders>
          </w:tcPr>
          <w:p w14:paraId="48326220"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4FEB52B8"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1D148AB"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24DD8A36" w14:textId="77777777" w:rsidR="00081777" w:rsidRPr="00635301" w:rsidRDefault="00081777" w:rsidP="00B25E1D">
            <w:pPr>
              <w:widowControl w:val="0"/>
              <w:autoSpaceDE w:val="0"/>
              <w:adjustRightInd w:val="0"/>
              <w:spacing w:after="60" w:line="360" w:lineRule="auto"/>
              <w:rPr>
                <w:lang w:val="en-GB"/>
              </w:rPr>
            </w:pPr>
            <w:r w:rsidRPr="00635301">
              <w:rPr>
                <w:lang w:val="en-GB"/>
              </w:rPr>
              <w:t xml:space="preserve"> </w:t>
            </w:r>
          </w:p>
        </w:tc>
        <w:tc>
          <w:tcPr>
            <w:tcW w:w="1745" w:type="dxa"/>
            <w:tcBorders>
              <w:top w:val="single" w:sz="4" w:space="0" w:color="221F1F"/>
              <w:left w:val="single" w:sz="4" w:space="0" w:color="221F1F"/>
              <w:bottom w:val="single" w:sz="4" w:space="0" w:color="221F1F"/>
              <w:right w:val="single" w:sz="4" w:space="0" w:color="221F1F"/>
            </w:tcBorders>
          </w:tcPr>
          <w:p w14:paraId="620BF509"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7FC435AE"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5E1872AE" w14:textId="77777777" w:rsidTr="00B25E1D">
        <w:trPr>
          <w:trHeight w:hRule="exact" w:val="629"/>
        </w:trPr>
        <w:tc>
          <w:tcPr>
            <w:tcW w:w="2158" w:type="dxa"/>
            <w:tcBorders>
              <w:top w:val="single" w:sz="4" w:space="0" w:color="221F1F"/>
              <w:left w:val="single" w:sz="4" w:space="0" w:color="221F1F"/>
              <w:bottom w:val="single" w:sz="4" w:space="0" w:color="221F1F"/>
              <w:right w:val="single" w:sz="4" w:space="0" w:color="221F1F"/>
            </w:tcBorders>
          </w:tcPr>
          <w:p w14:paraId="7A04D2A2"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26119447"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0B72325A"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37024FE8"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6EC04D5F"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62652A66"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3278406A" w14:textId="77777777" w:rsidTr="00B25E1D">
        <w:trPr>
          <w:trHeight w:hRule="exact" w:val="629"/>
        </w:trPr>
        <w:tc>
          <w:tcPr>
            <w:tcW w:w="2158" w:type="dxa"/>
            <w:tcBorders>
              <w:top w:val="single" w:sz="4" w:space="0" w:color="221F1F"/>
              <w:left w:val="single" w:sz="4" w:space="0" w:color="221F1F"/>
              <w:bottom w:val="single" w:sz="4" w:space="0" w:color="221F1F"/>
              <w:right w:val="single" w:sz="4" w:space="0" w:color="221F1F"/>
            </w:tcBorders>
          </w:tcPr>
          <w:p w14:paraId="6AF45F11"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3BEFF18F"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7F12C174"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0D947C6D"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147609B0"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0F5E5F3C"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6ED97EC3" w14:textId="77777777" w:rsidTr="00B25E1D">
        <w:trPr>
          <w:trHeight w:hRule="exact" w:val="629"/>
        </w:trPr>
        <w:tc>
          <w:tcPr>
            <w:tcW w:w="2158" w:type="dxa"/>
            <w:tcBorders>
              <w:top w:val="single" w:sz="4" w:space="0" w:color="221F1F"/>
              <w:left w:val="single" w:sz="4" w:space="0" w:color="221F1F"/>
              <w:bottom w:val="single" w:sz="4" w:space="0" w:color="221F1F"/>
              <w:right w:val="single" w:sz="4" w:space="0" w:color="221F1F"/>
            </w:tcBorders>
          </w:tcPr>
          <w:p w14:paraId="4A4BDE27"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5B96481F"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2F59B1D1"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F076FA0"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7B5218A6"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17889C1B"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2C19A737" w14:textId="77777777" w:rsidTr="00B25E1D">
        <w:trPr>
          <w:trHeight w:hRule="exact" w:val="629"/>
        </w:trPr>
        <w:tc>
          <w:tcPr>
            <w:tcW w:w="2158" w:type="dxa"/>
            <w:tcBorders>
              <w:top w:val="single" w:sz="4" w:space="0" w:color="221F1F"/>
              <w:left w:val="single" w:sz="4" w:space="0" w:color="221F1F"/>
              <w:bottom w:val="single" w:sz="4" w:space="0" w:color="221F1F"/>
              <w:right w:val="single" w:sz="4" w:space="0" w:color="221F1F"/>
            </w:tcBorders>
          </w:tcPr>
          <w:p w14:paraId="28E0FF92"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5AB939E9"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0EEF907D"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786D405"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2A8077AB"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1D7BA946"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34711AAD" w14:textId="77777777" w:rsidTr="00B25E1D">
        <w:trPr>
          <w:trHeight w:hRule="exact" w:val="644"/>
        </w:trPr>
        <w:tc>
          <w:tcPr>
            <w:tcW w:w="2158" w:type="dxa"/>
            <w:tcBorders>
              <w:top w:val="single" w:sz="4" w:space="0" w:color="221F1F"/>
              <w:left w:val="single" w:sz="4" w:space="0" w:color="221F1F"/>
              <w:bottom w:val="single" w:sz="4" w:space="0" w:color="221F1F"/>
              <w:right w:val="single" w:sz="4" w:space="0" w:color="221F1F"/>
            </w:tcBorders>
          </w:tcPr>
          <w:p w14:paraId="6F30B914"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3B3914C6"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7DEC7F9"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58AA5F57"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1B187C2D"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15608F96" w14:textId="77777777" w:rsidR="00081777" w:rsidRPr="00635301" w:rsidRDefault="00081777" w:rsidP="00B25E1D">
            <w:pPr>
              <w:widowControl w:val="0"/>
              <w:autoSpaceDE w:val="0"/>
              <w:adjustRightInd w:val="0"/>
              <w:spacing w:after="60" w:line="360" w:lineRule="auto"/>
              <w:rPr>
                <w:lang w:val="en-GB"/>
              </w:rPr>
            </w:pPr>
          </w:p>
        </w:tc>
      </w:tr>
    </w:tbl>
    <w:p w14:paraId="721926A0" w14:textId="77777777" w:rsidR="00081777" w:rsidRPr="00635301" w:rsidRDefault="00081777" w:rsidP="00081777">
      <w:pPr>
        <w:widowControl w:val="0"/>
        <w:autoSpaceDE w:val="0"/>
        <w:adjustRightInd w:val="0"/>
        <w:spacing w:after="60" w:line="360" w:lineRule="auto"/>
        <w:rPr>
          <w:lang w:val="en-GB"/>
        </w:rPr>
      </w:pPr>
    </w:p>
    <w:p w14:paraId="49EBC8C7" w14:textId="77777777" w:rsidR="00081777" w:rsidRPr="00635301" w:rsidRDefault="00081777" w:rsidP="00081777">
      <w:pPr>
        <w:widowControl w:val="0"/>
        <w:autoSpaceDE w:val="0"/>
        <w:adjustRightInd w:val="0"/>
        <w:spacing w:after="60" w:line="360" w:lineRule="auto"/>
        <w:rPr>
          <w:lang w:val="en-GB"/>
        </w:rPr>
      </w:pPr>
    </w:p>
    <w:p w14:paraId="75824F7C" w14:textId="77777777" w:rsidR="00081777" w:rsidRPr="00635301" w:rsidRDefault="00081777" w:rsidP="00081777">
      <w:pPr>
        <w:widowControl w:val="0"/>
        <w:autoSpaceDE w:val="0"/>
        <w:adjustRightInd w:val="0"/>
        <w:spacing w:after="60" w:line="360" w:lineRule="auto"/>
        <w:rPr>
          <w:lang w:val="en-GB"/>
        </w:rPr>
      </w:pPr>
      <w:r w:rsidRPr="00635301">
        <w:rPr>
          <w:b/>
          <w:bCs/>
          <w:lang w:val="en-GB"/>
        </w:rPr>
        <w:t>2. Support staff (Head office and local</w:t>
      </w:r>
      <w:r w:rsidRPr="00635301">
        <w:rPr>
          <w:lang w:val="en-GB"/>
        </w:rPr>
        <w:t>)</w:t>
      </w:r>
    </w:p>
    <w:tbl>
      <w:tblPr>
        <w:tblW w:w="9933" w:type="dxa"/>
        <w:tblInd w:w="572" w:type="dxa"/>
        <w:tblLayout w:type="fixed"/>
        <w:tblCellMar>
          <w:left w:w="0" w:type="dxa"/>
          <w:right w:w="0" w:type="dxa"/>
        </w:tblCellMar>
        <w:tblLook w:val="0000" w:firstRow="0" w:lastRow="0" w:firstColumn="0" w:lastColumn="0" w:noHBand="0" w:noVBand="0"/>
      </w:tblPr>
      <w:tblGrid>
        <w:gridCol w:w="1276"/>
        <w:gridCol w:w="2227"/>
        <w:gridCol w:w="1345"/>
        <w:gridCol w:w="1345"/>
        <w:gridCol w:w="1745"/>
        <w:gridCol w:w="1995"/>
      </w:tblGrid>
      <w:tr w:rsidR="00081777" w:rsidRPr="00635301" w14:paraId="0ACBB0F7" w14:textId="77777777" w:rsidTr="00B25E1D">
        <w:trPr>
          <w:trHeight w:hRule="exact" w:val="1313"/>
        </w:trPr>
        <w:tc>
          <w:tcPr>
            <w:tcW w:w="1276"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330360B" w14:textId="77777777" w:rsidR="00081777" w:rsidRPr="00635301" w:rsidRDefault="00081777" w:rsidP="00B25E1D">
            <w:pPr>
              <w:widowControl w:val="0"/>
              <w:autoSpaceDE w:val="0"/>
              <w:adjustRightInd w:val="0"/>
              <w:spacing w:after="60" w:line="360" w:lineRule="auto"/>
              <w:jc w:val="center"/>
            </w:pPr>
            <w:r w:rsidRPr="00635301">
              <w:rPr>
                <w:b/>
                <w:bCs/>
              </w:rPr>
              <w:t>Name</w:t>
            </w:r>
          </w:p>
        </w:tc>
        <w:tc>
          <w:tcPr>
            <w:tcW w:w="2227"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B96105A" w14:textId="77777777" w:rsidR="00081777" w:rsidRPr="00635301" w:rsidRDefault="00081777" w:rsidP="00B25E1D">
            <w:pPr>
              <w:widowControl w:val="0"/>
              <w:autoSpaceDE w:val="0"/>
              <w:adjustRightInd w:val="0"/>
              <w:spacing w:after="60" w:line="360" w:lineRule="auto"/>
              <w:jc w:val="center"/>
              <w:rPr>
                <w:b/>
                <w:bCs/>
              </w:rPr>
            </w:pPr>
            <w:r w:rsidRPr="00635301">
              <w:rPr>
                <w:b/>
                <w:bCs/>
              </w:rPr>
              <w:t>Specialisation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16FE03B2" w14:textId="77777777" w:rsidR="00081777" w:rsidRPr="00635301" w:rsidRDefault="00081777" w:rsidP="00B25E1D">
            <w:pPr>
              <w:widowControl w:val="0"/>
              <w:autoSpaceDE w:val="0"/>
              <w:adjustRightInd w:val="0"/>
              <w:spacing w:after="60" w:line="360" w:lineRule="auto"/>
              <w:jc w:val="center"/>
            </w:pPr>
            <w:r w:rsidRPr="00635301">
              <w:rPr>
                <w:b/>
                <w:bCs/>
              </w:rPr>
              <w:t>Minimal qualification</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9E08394" w14:textId="77777777" w:rsidR="00081777" w:rsidRPr="00635301" w:rsidRDefault="00081777" w:rsidP="00B25E1D">
            <w:pPr>
              <w:widowControl w:val="0"/>
              <w:autoSpaceDE w:val="0"/>
              <w:adjustRightInd w:val="0"/>
              <w:spacing w:after="60" w:line="360" w:lineRule="auto"/>
              <w:jc w:val="center"/>
              <w:rPr>
                <w:b/>
                <w:bCs/>
              </w:rPr>
            </w:pPr>
            <w:r w:rsidRPr="00635301">
              <w:rPr>
                <w:b/>
                <w:bCs/>
              </w:rPr>
              <w:t>Year of general experience</w:t>
            </w:r>
          </w:p>
        </w:tc>
        <w:tc>
          <w:tcPr>
            <w:tcW w:w="174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25249C49" w14:textId="77777777" w:rsidR="00081777" w:rsidRPr="00635301" w:rsidRDefault="00081777" w:rsidP="00B25E1D">
            <w:pPr>
              <w:widowControl w:val="0"/>
              <w:autoSpaceDE w:val="0"/>
              <w:adjustRightInd w:val="0"/>
              <w:ind w:right="-20"/>
              <w:jc w:val="center"/>
              <w:rPr>
                <w:b/>
                <w:bCs/>
                <w:lang w:val="en-GB"/>
              </w:rPr>
            </w:pPr>
            <w:r w:rsidRPr="00635301">
              <w:rPr>
                <w:b/>
                <w:bCs/>
                <w:sz w:val="20"/>
                <w:lang w:val="en-GB"/>
              </w:rPr>
              <w:t>Year of specific experience in termes of similar project executed (number)</w:t>
            </w:r>
          </w:p>
        </w:tc>
        <w:tc>
          <w:tcPr>
            <w:tcW w:w="1995" w:type="dxa"/>
            <w:tcBorders>
              <w:top w:val="single" w:sz="4" w:space="0" w:color="221F1F"/>
              <w:left w:val="single" w:sz="4" w:space="0" w:color="221F1F"/>
              <w:bottom w:val="single" w:sz="4" w:space="0" w:color="221F1F"/>
              <w:right w:val="single" w:sz="4" w:space="0" w:color="221F1F"/>
            </w:tcBorders>
            <w:shd w:val="clear" w:color="auto" w:fill="D9D9D9" w:themeFill="background1" w:themeFillShade="D9"/>
          </w:tcPr>
          <w:p w14:paraId="088C55FE" w14:textId="77777777" w:rsidR="00081777" w:rsidRPr="00635301" w:rsidRDefault="00081777" w:rsidP="00B25E1D">
            <w:pPr>
              <w:widowControl w:val="0"/>
              <w:autoSpaceDE w:val="0"/>
              <w:adjustRightInd w:val="0"/>
              <w:spacing w:line="360" w:lineRule="auto"/>
              <w:ind w:left="291" w:right="-20" w:hanging="595"/>
              <w:jc w:val="center"/>
              <w:rPr>
                <w:lang w:val="en-GB"/>
              </w:rPr>
            </w:pPr>
            <w:r w:rsidRPr="00635301">
              <w:rPr>
                <w:b/>
                <w:bCs/>
                <w:sz w:val="20"/>
                <w:lang w:val="en-GB"/>
              </w:rPr>
              <w:t>Posistion or function occupied for each project</w:t>
            </w:r>
          </w:p>
        </w:tc>
      </w:tr>
      <w:tr w:rsidR="00081777" w:rsidRPr="00635301" w14:paraId="7F770B9E" w14:textId="77777777" w:rsidTr="00B25E1D">
        <w:trPr>
          <w:trHeight w:hRule="exact" w:val="629"/>
        </w:trPr>
        <w:tc>
          <w:tcPr>
            <w:tcW w:w="1276" w:type="dxa"/>
            <w:tcBorders>
              <w:top w:val="single" w:sz="4" w:space="0" w:color="221F1F"/>
              <w:left w:val="single" w:sz="4" w:space="0" w:color="221F1F"/>
              <w:bottom w:val="single" w:sz="4" w:space="0" w:color="221F1F"/>
              <w:right w:val="single" w:sz="4" w:space="0" w:color="221F1F"/>
            </w:tcBorders>
          </w:tcPr>
          <w:p w14:paraId="4350B658"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0A7013CE"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08B48468"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0483099" w14:textId="77777777" w:rsidR="00081777" w:rsidRPr="00635301" w:rsidRDefault="00081777" w:rsidP="00B25E1D">
            <w:pPr>
              <w:widowControl w:val="0"/>
              <w:autoSpaceDE w:val="0"/>
              <w:adjustRightInd w:val="0"/>
              <w:spacing w:after="60" w:line="360" w:lineRule="auto"/>
              <w:rPr>
                <w:lang w:val="en-GB"/>
              </w:rPr>
            </w:pPr>
            <w:r w:rsidRPr="00635301">
              <w:rPr>
                <w:lang w:val="en-GB"/>
              </w:rPr>
              <w:t xml:space="preserve"> </w:t>
            </w:r>
          </w:p>
        </w:tc>
        <w:tc>
          <w:tcPr>
            <w:tcW w:w="1745" w:type="dxa"/>
            <w:tcBorders>
              <w:top w:val="single" w:sz="4" w:space="0" w:color="221F1F"/>
              <w:left w:val="single" w:sz="4" w:space="0" w:color="221F1F"/>
              <w:bottom w:val="single" w:sz="4" w:space="0" w:color="221F1F"/>
              <w:right w:val="single" w:sz="4" w:space="0" w:color="221F1F"/>
            </w:tcBorders>
          </w:tcPr>
          <w:p w14:paraId="3C7D1481"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2588782D"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5980D4AE" w14:textId="77777777" w:rsidTr="00B25E1D">
        <w:trPr>
          <w:trHeight w:hRule="exact" w:val="629"/>
        </w:trPr>
        <w:tc>
          <w:tcPr>
            <w:tcW w:w="1276" w:type="dxa"/>
            <w:tcBorders>
              <w:top w:val="single" w:sz="4" w:space="0" w:color="221F1F"/>
              <w:left w:val="single" w:sz="4" w:space="0" w:color="221F1F"/>
              <w:bottom w:val="single" w:sz="4" w:space="0" w:color="221F1F"/>
              <w:right w:val="single" w:sz="4" w:space="0" w:color="221F1F"/>
            </w:tcBorders>
          </w:tcPr>
          <w:p w14:paraId="1505B239"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1692F812"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1F438955"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7CF83D98"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5A5FE781"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2C41204C"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4C2ECCD6" w14:textId="77777777" w:rsidTr="00B25E1D">
        <w:trPr>
          <w:trHeight w:hRule="exact" w:val="629"/>
        </w:trPr>
        <w:tc>
          <w:tcPr>
            <w:tcW w:w="1276" w:type="dxa"/>
            <w:tcBorders>
              <w:top w:val="single" w:sz="4" w:space="0" w:color="221F1F"/>
              <w:left w:val="single" w:sz="4" w:space="0" w:color="221F1F"/>
              <w:bottom w:val="single" w:sz="4" w:space="0" w:color="221F1F"/>
              <w:right w:val="single" w:sz="4" w:space="0" w:color="221F1F"/>
            </w:tcBorders>
          </w:tcPr>
          <w:p w14:paraId="3E6C0595"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511EEDF5"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2A9BBF20"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33FFF06A"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7CB6D86A"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0D994668"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28F51DC0" w14:textId="77777777" w:rsidTr="00B25E1D">
        <w:trPr>
          <w:trHeight w:hRule="exact" w:val="629"/>
        </w:trPr>
        <w:tc>
          <w:tcPr>
            <w:tcW w:w="1276" w:type="dxa"/>
            <w:tcBorders>
              <w:top w:val="single" w:sz="4" w:space="0" w:color="221F1F"/>
              <w:left w:val="single" w:sz="4" w:space="0" w:color="221F1F"/>
              <w:bottom w:val="single" w:sz="4" w:space="0" w:color="221F1F"/>
              <w:right w:val="single" w:sz="4" w:space="0" w:color="221F1F"/>
            </w:tcBorders>
          </w:tcPr>
          <w:p w14:paraId="3A750B67"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37434A35"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2B829A4A"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4C65C3DA"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77175A28"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55EABA2C"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79E7521B" w14:textId="77777777" w:rsidTr="00B25E1D">
        <w:trPr>
          <w:trHeight w:hRule="exact" w:val="629"/>
        </w:trPr>
        <w:tc>
          <w:tcPr>
            <w:tcW w:w="1276" w:type="dxa"/>
            <w:tcBorders>
              <w:top w:val="single" w:sz="4" w:space="0" w:color="221F1F"/>
              <w:left w:val="single" w:sz="4" w:space="0" w:color="221F1F"/>
              <w:bottom w:val="single" w:sz="4" w:space="0" w:color="221F1F"/>
              <w:right w:val="single" w:sz="4" w:space="0" w:color="221F1F"/>
            </w:tcBorders>
          </w:tcPr>
          <w:p w14:paraId="5E831A93"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669F72B6"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0E008CE2"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462968A2"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3D9FE0F9"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39868D4B" w14:textId="77777777" w:rsidR="00081777" w:rsidRPr="00635301" w:rsidRDefault="00081777" w:rsidP="00B25E1D">
            <w:pPr>
              <w:widowControl w:val="0"/>
              <w:autoSpaceDE w:val="0"/>
              <w:adjustRightInd w:val="0"/>
              <w:spacing w:after="60" w:line="360" w:lineRule="auto"/>
              <w:rPr>
                <w:lang w:val="en-GB"/>
              </w:rPr>
            </w:pPr>
          </w:p>
        </w:tc>
      </w:tr>
      <w:tr w:rsidR="00081777" w:rsidRPr="00635301" w14:paraId="7FB3C8C7" w14:textId="77777777" w:rsidTr="00B25E1D">
        <w:trPr>
          <w:trHeight w:hRule="exact" w:val="644"/>
        </w:trPr>
        <w:tc>
          <w:tcPr>
            <w:tcW w:w="1276" w:type="dxa"/>
            <w:tcBorders>
              <w:top w:val="single" w:sz="4" w:space="0" w:color="221F1F"/>
              <w:left w:val="single" w:sz="4" w:space="0" w:color="221F1F"/>
              <w:bottom w:val="single" w:sz="4" w:space="0" w:color="221F1F"/>
              <w:right w:val="single" w:sz="4" w:space="0" w:color="221F1F"/>
            </w:tcBorders>
          </w:tcPr>
          <w:p w14:paraId="3A45CA2C" w14:textId="77777777" w:rsidR="00081777" w:rsidRPr="00635301" w:rsidRDefault="00081777" w:rsidP="00B25E1D">
            <w:pPr>
              <w:widowControl w:val="0"/>
              <w:autoSpaceDE w:val="0"/>
              <w:adjustRightInd w:val="0"/>
              <w:spacing w:after="60" w:line="360" w:lineRule="auto"/>
              <w:rPr>
                <w:lang w:val="en-GB"/>
              </w:rPr>
            </w:pPr>
          </w:p>
        </w:tc>
        <w:tc>
          <w:tcPr>
            <w:tcW w:w="2227" w:type="dxa"/>
            <w:tcBorders>
              <w:top w:val="single" w:sz="4" w:space="0" w:color="221F1F"/>
              <w:left w:val="single" w:sz="4" w:space="0" w:color="221F1F"/>
              <w:bottom w:val="single" w:sz="4" w:space="0" w:color="221F1F"/>
              <w:right w:val="single" w:sz="4" w:space="0" w:color="221F1F"/>
            </w:tcBorders>
          </w:tcPr>
          <w:p w14:paraId="2269D746"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51745160" w14:textId="77777777" w:rsidR="00081777" w:rsidRPr="00635301" w:rsidRDefault="00081777" w:rsidP="00B25E1D">
            <w:pPr>
              <w:widowControl w:val="0"/>
              <w:autoSpaceDE w:val="0"/>
              <w:adjustRightInd w:val="0"/>
              <w:spacing w:after="60" w:line="360" w:lineRule="auto"/>
              <w:rPr>
                <w:lang w:val="en-GB"/>
              </w:rPr>
            </w:pPr>
          </w:p>
        </w:tc>
        <w:tc>
          <w:tcPr>
            <w:tcW w:w="1345" w:type="dxa"/>
            <w:tcBorders>
              <w:top w:val="single" w:sz="4" w:space="0" w:color="221F1F"/>
              <w:left w:val="single" w:sz="4" w:space="0" w:color="221F1F"/>
              <w:bottom w:val="single" w:sz="4" w:space="0" w:color="221F1F"/>
              <w:right w:val="single" w:sz="4" w:space="0" w:color="221F1F"/>
            </w:tcBorders>
          </w:tcPr>
          <w:p w14:paraId="7662AB82" w14:textId="77777777" w:rsidR="00081777" w:rsidRPr="00635301" w:rsidRDefault="00081777" w:rsidP="00B25E1D">
            <w:pPr>
              <w:widowControl w:val="0"/>
              <w:autoSpaceDE w:val="0"/>
              <w:adjustRightInd w:val="0"/>
              <w:spacing w:after="60" w:line="360" w:lineRule="auto"/>
              <w:rPr>
                <w:lang w:val="en-GB"/>
              </w:rPr>
            </w:pPr>
          </w:p>
        </w:tc>
        <w:tc>
          <w:tcPr>
            <w:tcW w:w="1745" w:type="dxa"/>
            <w:tcBorders>
              <w:top w:val="single" w:sz="4" w:space="0" w:color="221F1F"/>
              <w:left w:val="single" w:sz="4" w:space="0" w:color="221F1F"/>
              <w:bottom w:val="single" w:sz="4" w:space="0" w:color="221F1F"/>
              <w:right w:val="single" w:sz="4" w:space="0" w:color="221F1F"/>
            </w:tcBorders>
          </w:tcPr>
          <w:p w14:paraId="425AA00C" w14:textId="77777777" w:rsidR="00081777" w:rsidRPr="00635301" w:rsidRDefault="00081777" w:rsidP="00B25E1D">
            <w:pPr>
              <w:widowControl w:val="0"/>
              <w:autoSpaceDE w:val="0"/>
              <w:adjustRightInd w:val="0"/>
              <w:spacing w:after="60" w:line="360" w:lineRule="auto"/>
              <w:rPr>
                <w:lang w:val="en-GB"/>
              </w:rPr>
            </w:pPr>
          </w:p>
        </w:tc>
        <w:tc>
          <w:tcPr>
            <w:tcW w:w="1995" w:type="dxa"/>
            <w:tcBorders>
              <w:top w:val="single" w:sz="4" w:space="0" w:color="221F1F"/>
              <w:left w:val="single" w:sz="4" w:space="0" w:color="221F1F"/>
              <w:bottom w:val="single" w:sz="4" w:space="0" w:color="221F1F"/>
              <w:right w:val="single" w:sz="4" w:space="0" w:color="221F1F"/>
            </w:tcBorders>
          </w:tcPr>
          <w:p w14:paraId="29BAD616" w14:textId="77777777" w:rsidR="00081777" w:rsidRPr="00635301" w:rsidRDefault="00081777" w:rsidP="00B25E1D">
            <w:pPr>
              <w:widowControl w:val="0"/>
              <w:autoSpaceDE w:val="0"/>
              <w:adjustRightInd w:val="0"/>
              <w:spacing w:after="60" w:line="360" w:lineRule="auto"/>
              <w:rPr>
                <w:lang w:val="en-GB"/>
              </w:rPr>
            </w:pPr>
          </w:p>
        </w:tc>
      </w:tr>
    </w:tbl>
    <w:p w14:paraId="2F2A82BD" w14:textId="77777777" w:rsidR="00081777" w:rsidRPr="00635301" w:rsidRDefault="00081777" w:rsidP="00081777">
      <w:pPr>
        <w:widowControl w:val="0"/>
        <w:autoSpaceDE w:val="0"/>
        <w:adjustRightInd w:val="0"/>
        <w:spacing w:after="60" w:line="360" w:lineRule="auto"/>
        <w:rPr>
          <w:vanish/>
          <w:lang w:val="en-GB"/>
        </w:rPr>
      </w:pPr>
    </w:p>
    <w:p w14:paraId="0CE65DA9" w14:textId="77777777" w:rsidR="00081777" w:rsidRPr="00635301" w:rsidRDefault="00081777" w:rsidP="00081777">
      <w:pPr>
        <w:widowControl w:val="0"/>
        <w:autoSpaceDE w:val="0"/>
        <w:adjustRightInd w:val="0"/>
        <w:spacing w:after="60" w:line="360" w:lineRule="auto"/>
        <w:rPr>
          <w:lang w:val="en-GB"/>
        </w:rPr>
      </w:pPr>
      <w:r w:rsidRPr="00635301">
        <w:rPr>
          <w:lang w:val="en-GB"/>
        </w:rPr>
        <w:t xml:space="preserve"> </w:t>
      </w:r>
    </w:p>
    <w:p w14:paraId="7CA3DD6E" w14:textId="1FC6483D" w:rsidR="00081777" w:rsidRPr="00635301" w:rsidRDefault="00B25E1D" w:rsidP="00B25E1D">
      <w:pPr>
        <w:widowControl w:val="0"/>
        <w:autoSpaceDE w:val="0"/>
        <w:spacing w:before="44" w:line="360" w:lineRule="auto"/>
        <w:ind w:right="-20"/>
        <w:rPr>
          <w:b/>
          <w:bCs/>
          <w:lang w:val="en-GB"/>
        </w:rPr>
      </w:pPr>
      <w:r w:rsidRPr="00635301">
        <w:rPr>
          <w:b/>
          <w:bCs/>
          <w:lang w:val="en-GB"/>
        </w:rPr>
        <w:lastRenderedPageBreak/>
        <w:t>10</w:t>
      </w:r>
      <w:r w:rsidR="00081777" w:rsidRPr="00635301">
        <w:rPr>
          <w:b/>
          <w:bCs/>
          <w:lang w:val="en-GB"/>
        </w:rPr>
        <w:t>.F MODEL CURRICULUM VITAE (CV) FOR SPECIALISED STAFF PROPOSED</w:t>
      </w:r>
    </w:p>
    <w:p w14:paraId="3572B847" w14:textId="29F1CB94"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Position: . . . . . . . . . . . . . . . . . . . . . . . . . . . . . . . . . . . . . . . . . . . . . . . . . . . . . . . . . . . . . . . . . . . . . . . . . . . . . . . . . . . . . . . . . . . . . . . . . . . . . . . . . . . . . . . . . . . . . . . . . . . . . . . . . . . . . . . Candidate's name: . . . . . . . . . . . . . . . . . . . . . . . . . . . . . . . . . . . . . . . . . . . . . . . . . . . . . . . . . . . . . . . . . . . . . . . . . . . . . . . . . . . . . . . . . . . . . . . . . . . . . . . . . . . . . . . . . . . . Name of employee: . . . . . . . . . . . . . . . . . . . . . . . . . . . . . . . . . . . . . . . . . . . . . . . . . . . . . . . . . . . . . . . . . . . . . . . . . . . . . . . . . . . . . . . . . . . . . . . . . . . . . . . . . . . . . . . . . . . Occupation: . . . . . . . . . . . . . . . . . . . . . . . . . . . . . . . . . . . . . . . . . . . . . . . . . . . . . . . . . . . . . . . . . . . . . . . . . . . . . . . . . . . . . . . . . . . . . . . . . . . . . . . . . . . . . . . . . . . . . . . . . . . . . Diplomas: . . . . . . . . . . . . . . . . . . . . . . . . . . . . . . . . . . . . . . . . . . . . . . . . . . . . . . . . . . .. . . . . . . . . . . . . . . . . . . . . . . . . . . . . . . . . . . . . . . . . . . . . . . . . . . . . . . . . . . . . . . . . . . . . . . Date of birth: . . . . . . . . . . . . . . . . . . . . . . . . . . . . . . . . . . . . . . . . . . . . . </w:t>
      </w:r>
      <w:r w:rsidRPr="00635301">
        <w:rPr>
          <w:bCs/>
          <w:lang w:val="en-GB"/>
        </w:rPr>
        <w:tab/>
      </w:r>
      <w:r w:rsidRPr="00635301">
        <w:rPr>
          <w:bCs/>
          <w:lang w:val="en-GB"/>
        </w:rPr>
        <w:tab/>
        <w:t xml:space="preserve">. . . . . . . . . . . . . . . . . . . . . . . . . . . . . . . . . . . . . . . . . . . . . . . . . . . . . . . . . . . . . . . . . . . . . . . . . Number of years employed by the Candidate:............................... Nationality: . . . . . . . . . . . . . . . . . . . . . . . . . . . . . . . . . Membership of professional associations/groups: . . . . . . . . . . . . . . . . . . . . . . . . . . . . . . . . . . . . . . . . . . . . . . </w:t>
      </w:r>
    </w:p>
    <w:p w14:paraId="0D144441"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 . . . . . . . . . . . . . . . . . . . . . . . . . . . . . . . . . . . . . . . . . . . . . . . . . . . . . . . . . . . . . . . . . . . . . . . . . . . . . . . . . . . . . . . . . . . . . . . . . . . . . . . . . . . . . . . . . . . . . . . . . . . . . . . . . . . . . . . . . . . . . . . . . . . . . . . . . . . .</w:t>
      </w:r>
    </w:p>
    <w:p w14:paraId="3C126C70"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Specific duties: . . . . . . . . . . . . . . . . . . . . . . . . . . . . . . . . . . . . . . . . . . . . . . . . . . . . . . . . . . . . . . . . . . . . . . . . . . . . . . . . . . . . . . . . . . . . . . . . . . . . . . . . . .</w:t>
      </w:r>
    </w:p>
    <w:p w14:paraId="29D6C8B9"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 . . . . . . . . . . . . . . . . . . . . . . . . . . . . . . . . . . . . . . . . . . . . . . . . . . . . . . . . . . . . . . . . . . . . . . . . . . . . . . . . . . . . . . . . . . . . . . . . . . . . . . . . . . . . . . . . . . . . . . . . . . . . . . . . . . . . . . . . . . . . . . . .</w:t>
      </w:r>
    </w:p>
    <w:p w14:paraId="218191B0"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Main qualifications:</w:t>
      </w:r>
    </w:p>
    <w:p w14:paraId="02BEE13C" w14:textId="6377A7FF" w:rsidR="00081777" w:rsidRPr="00635301" w:rsidRDefault="00081777" w:rsidP="00081777">
      <w:pPr>
        <w:widowControl w:val="0"/>
        <w:autoSpaceDE w:val="0"/>
        <w:spacing w:before="44" w:line="360" w:lineRule="auto"/>
        <w:ind w:left="708" w:right="-20"/>
        <w:rPr>
          <w:bCs/>
          <w:lang w:val="en-GB"/>
        </w:rPr>
      </w:pPr>
      <w:r w:rsidRPr="00635301">
        <w:rPr>
          <w:bCs/>
          <w:lang w:val="en-GB"/>
        </w:rPr>
        <w:t>[In about half a page, give an overview of the aspects of the employee's training and experience that are most relevant to his or her duties on the</w:t>
      </w:r>
      <w:r w:rsidR="005E3909" w:rsidRPr="00635301">
        <w:rPr>
          <w:bCs/>
          <w:lang w:val="en-GB"/>
        </w:rPr>
        <w:t xml:space="preserve"> </w:t>
      </w:r>
      <w:r w:rsidRPr="00635301">
        <w:rPr>
          <w:bCs/>
          <w:lang w:val="en-GB"/>
        </w:rPr>
        <w:t>assignment.</w:t>
      </w:r>
    </w:p>
    <w:p w14:paraId="1F370E37" w14:textId="77EFE4D7" w:rsidR="00081777" w:rsidRPr="00635301" w:rsidRDefault="00081777" w:rsidP="005E3909">
      <w:pPr>
        <w:widowControl w:val="0"/>
        <w:autoSpaceDE w:val="0"/>
        <w:spacing w:before="44" w:line="360" w:lineRule="auto"/>
        <w:ind w:left="708" w:right="-20"/>
        <w:rPr>
          <w:bCs/>
          <w:lang w:val="en-GB"/>
        </w:rPr>
      </w:pPr>
      <w:r w:rsidRPr="00635301">
        <w:rPr>
          <w:bCs/>
          <w:lang w:val="en-GB"/>
        </w:rPr>
        <w:t>to his/her duties in the context of the assignment. Indicate the level of responsibility he/she exercised during the previous assignments, specifying date and place</w:t>
      </w:r>
      <w:r w:rsidR="005E3909" w:rsidRPr="00635301">
        <w:rPr>
          <w:bCs/>
          <w:lang w:val="en-GB"/>
        </w:rPr>
        <w:t>].</w:t>
      </w:r>
    </w:p>
    <w:p w14:paraId="2A5CFF28" w14:textId="0E865B71" w:rsidR="00081777" w:rsidRPr="00635301" w:rsidRDefault="00081777" w:rsidP="005E3909">
      <w:pPr>
        <w:widowControl w:val="0"/>
        <w:autoSpaceDE w:val="0"/>
        <w:spacing w:before="44" w:line="360" w:lineRule="auto"/>
        <w:ind w:left="708" w:right="-20"/>
        <w:rPr>
          <w:bCs/>
          <w:lang w:val="en-GB"/>
        </w:rPr>
      </w:pPr>
      <w:r w:rsidRPr="00635301">
        <w:rPr>
          <w:bCs/>
          <w:lang w:val="en-GB"/>
        </w:rPr>
        <w:t xml:space="preserve">. . . . . . . . . . . . . . . . . . . . . . . . . . . . . . . . . . . . . . . . . . . .. . . . . . . . . . . . . . . . . . . . . . . . . . . . . . . . . . . . . . . . . . . . . . . . . . . . . . . . . . . . . . . . . . . . . . . . . . . . . . </w:t>
      </w:r>
      <w:r w:rsidR="005E3909" w:rsidRPr="00635301">
        <w:rPr>
          <w:bCs/>
          <w:lang w:val="en-GB"/>
        </w:rPr>
        <w:t>. . . . . . . . . . . . . . . .</w:t>
      </w:r>
    </w:p>
    <w:p w14:paraId="4CB56497" w14:textId="77777777" w:rsidR="00081777" w:rsidRPr="00635301" w:rsidRDefault="00081777" w:rsidP="00081777">
      <w:pPr>
        <w:widowControl w:val="0"/>
        <w:autoSpaceDE w:val="0"/>
        <w:spacing w:before="44" w:line="360" w:lineRule="auto"/>
        <w:ind w:left="708" w:right="-20"/>
        <w:rPr>
          <w:b/>
          <w:bCs/>
          <w:lang w:val="en-GB"/>
        </w:rPr>
      </w:pPr>
      <w:r w:rsidRPr="00635301">
        <w:rPr>
          <w:b/>
          <w:bCs/>
          <w:lang w:val="en-GB"/>
        </w:rPr>
        <w:t>Training:</w:t>
      </w:r>
    </w:p>
    <w:p w14:paraId="65E0E47F"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[In about a quarter of a page, summarize the employee's university and other specialized studies, </w:t>
      </w:r>
      <w:r w:rsidRPr="00635301">
        <w:rPr>
          <w:bCs/>
          <w:lang w:val="en-GB"/>
        </w:rPr>
        <w:lastRenderedPageBreak/>
        <w:t>giving the names and addresses of the schools or universities attended, with dates of attendance, and the degrees obtained].</w:t>
      </w:r>
    </w:p>
    <w:p w14:paraId="56C89ED0" w14:textId="77777777" w:rsidR="00081777" w:rsidRPr="00635301" w:rsidRDefault="00081777" w:rsidP="00081777">
      <w:pPr>
        <w:widowControl w:val="0"/>
        <w:autoSpaceDE w:val="0"/>
        <w:spacing w:before="44" w:line="360" w:lineRule="auto"/>
        <w:ind w:left="708" w:right="-20"/>
        <w:rPr>
          <w:b/>
          <w:bCs/>
          <w:lang w:val="en-GB"/>
        </w:rPr>
      </w:pPr>
      <w:r w:rsidRPr="00635301">
        <w:rPr>
          <w:b/>
          <w:bCs/>
          <w:lang w:val="en-GB"/>
        </w:rPr>
        <w:t>Attachments:</w:t>
      </w:r>
    </w:p>
    <w:p w14:paraId="69818014"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Certified copy of the highest diploma and, if applicable, a certificate from the trade association</w:t>
      </w:r>
    </w:p>
    <w:p w14:paraId="41801591" w14:textId="191D1FE9" w:rsidR="00081777" w:rsidRPr="00635301" w:rsidRDefault="005E3909" w:rsidP="005E3909">
      <w:pPr>
        <w:widowControl w:val="0"/>
        <w:autoSpaceDE w:val="0"/>
        <w:spacing w:before="44" w:line="360" w:lineRule="auto"/>
        <w:ind w:left="708" w:right="-20"/>
        <w:rPr>
          <w:bCs/>
          <w:lang w:val="en-GB"/>
        </w:rPr>
      </w:pPr>
      <w:r w:rsidRPr="00635301">
        <w:rPr>
          <w:bCs/>
          <w:lang w:val="en-GB"/>
        </w:rPr>
        <w:t>- Attestation of availability</w:t>
      </w:r>
    </w:p>
    <w:p w14:paraId="69C84493"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 . . . . . . . . . . . . . . . . . . . . . . . . . . . . . . . . . . . . . . . . . . . . . . . . . . . . . . . . . . . . . . . . . . . . . . . . . . . . . . . . . . . . . . . . . . . . . . . . . . . . . . . . . . . . . . . . . . . . . . . . . . . . . </w:t>
      </w:r>
    </w:p>
    <w:p w14:paraId="42FBA0A1" w14:textId="77777777" w:rsidR="00081777" w:rsidRPr="00635301" w:rsidRDefault="00081777" w:rsidP="00081777">
      <w:pPr>
        <w:widowControl w:val="0"/>
        <w:autoSpaceDE w:val="0"/>
        <w:spacing w:before="44" w:line="360" w:lineRule="auto"/>
        <w:ind w:left="708" w:right="-20"/>
        <w:rPr>
          <w:b/>
          <w:bCs/>
          <w:lang w:val="en-GB"/>
        </w:rPr>
      </w:pPr>
      <w:r w:rsidRPr="00635301">
        <w:rPr>
          <w:b/>
          <w:bCs/>
          <w:lang w:val="en-GB"/>
        </w:rPr>
        <w:t>Work experience:</w:t>
      </w:r>
    </w:p>
    <w:p w14:paraId="339C5FEF" w14:textId="1D4188D2" w:rsidR="00081777" w:rsidRPr="00635301" w:rsidRDefault="00081777" w:rsidP="00B25E1D">
      <w:pPr>
        <w:widowControl w:val="0"/>
        <w:autoSpaceDE w:val="0"/>
        <w:spacing w:before="44" w:line="360" w:lineRule="auto"/>
        <w:ind w:left="708" w:right="-20"/>
        <w:rPr>
          <w:bCs/>
          <w:lang w:val="en-GB"/>
        </w:rPr>
      </w:pPr>
      <w:r w:rsidRPr="00635301">
        <w:rPr>
          <w:bCs/>
          <w:lang w:val="en-GB"/>
        </w:rPr>
        <w:t>[In approximately two pages, list the jobs held by the employee since leaving school in reverse chronological order, starting with his or her current position. For each, indicate the dates, name of employer, job title and place of work. For the last ten years, also specify the type of activity carried out and, if applicable, the names of clients</w:t>
      </w:r>
      <w:r w:rsidR="00B25E1D" w:rsidRPr="00635301">
        <w:rPr>
          <w:bCs/>
          <w:lang w:val="en-GB"/>
        </w:rPr>
        <w:t xml:space="preserve"> likely to provide references].</w:t>
      </w:r>
    </w:p>
    <w:p w14:paraId="0F04F868" w14:textId="3D23AD24" w:rsidR="00081777" w:rsidRPr="00635301" w:rsidRDefault="00081777" w:rsidP="00B25E1D">
      <w:pPr>
        <w:widowControl w:val="0"/>
        <w:autoSpaceDE w:val="0"/>
        <w:spacing w:before="44" w:line="360" w:lineRule="auto"/>
        <w:ind w:left="708" w:right="-20"/>
        <w:rPr>
          <w:bCs/>
          <w:lang w:val="en-GB"/>
        </w:rPr>
      </w:pPr>
      <w:r w:rsidRPr="00635301">
        <w:rPr>
          <w:bCs/>
          <w:lang w:val="en-GB"/>
        </w:rPr>
        <w:t>. . . . . . . . . . . . . . . . . . . . . . . . . . . . . . . . . . . . . . . . . . . . . . . . . . . . . . . . . . . . . . . . . . . . . . . . . . . . . . . . . . . . . . . . . . . . . . . . . . . . . . . . . . . . . . . . . . . . . . . . . . .</w:t>
      </w:r>
      <w:r w:rsidR="00B25E1D" w:rsidRPr="00635301">
        <w:rPr>
          <w:bCs/>
          <w:lang w:val="en-GB"/>
        </w:rPr>
        <w:t xml:space="preserve"> . . . . . . . . . . . . . . . </w:t>
      </w:r>
    </w:p>
    <w:p w14:paraId="4CBA612E" w14:textId="77777777" w:rsidR="00081777" w:rsidRPr="00635301" w:rsidRDefault="00081777" w:rsidP="00081777">
      <w:pPr>
        <w:widowControl w:val="0"/>
        <w:autoSpaceDE w:val="0"/>
        <w:spacing w:before="44" w:line="360" w:lineRule="auto"/>
        <w:ind w:left="708" w:right="-20"/>
        <w:rPr>
          <w:b/>
          <w:bCs/>
          <w:lang w:val="en-GB"/>
        </w:rPr>
      </w:pPr>
      <w:r w:rsidRPr="00635301">
        <w:rPr>
          <w:b/>
          <w:bCs/>
          <w:lang w:val="en-GB"/>
        </w:rPr>
        <w:t>Computer skills:</w:t>
      </w:r>
    </w:p>
    <w:p w14:paraId="19F039CE" w14:textId="49187949" w:rsidR="00081777" w:rsidRPr="00635301" w:rsidRDefault="00081777" w:rsidP="00B25E1D">
      <w:pPr>
        <w:widowControl w:val="0"/>
        <w:autoSpaceDE w:val="0"/>
        <w:spacing w:before="44" w:line="360" w:lineRule="auto"/>
        <w:ind w:left="708" w:right="-20"/>
        <w:rPr>
          <w:bCs/>
          <w:lang w:val="en-GB"/>
        </w:rPr>
      </w:pPr>
      <w:r w:rsidRPr="00635301">
        <w:rPr>
          <w:bCs/>
          <w:lang w:val="en-GB"/>
        </w:rPr>
        <w:t>[Indicate knowledge level</w:t>
      </w:r>
      <w:r w:rsidR="00B25E1D" w:rsidRPr="00635301">
        <w:rPr>
          <w:bCs/>
          <w:lang w:val="en-GB"/>
        </w:rPr>
        <w:t>]</w:t>
      </w:r>
    </w:p>
    <w:p w14:paraId="2FE661B0"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 . . . . . . . . . . . . . . . . . . . . . . . . . . . . . . . . . . . . . . . . . . . . . . . . . . . . . . . . . . . . . . . . . . . . . . . . . . . . . . . . . . . . . . . . . . . . . . . . . . . . . . . . . . . . . . . . . . . . . . . . . . . . . . . . . . . . . . . . . </w:t>
      </w:r>
    </w:p>
    <w:p w14:paraId="59CA3433" w14:textId="77777777" w:rsidR="00081777" w:rsidRPr="00635301" w:rsidRDefault="00081777" w:rsidP="00081777">
      <w:pPr>
        <w:widowControl w:val="0"/>
        <w:autoSpaceDE w:val="0"/>
        <w:spacing w:before="44" w:line="360" w:lineRule="auto"/>
        <w:ind w:left="708" w:right="-20"/>
        <w:rPr>
          <w:lang w:val="en-GB"/>
        </w:rPr>
      </w:pPr>
      <w:r w:rsidRPr="00635301">
        <w:rPr>
          <w:b/>
          <w:bCs/>
          <w:lang w:val="en-GB"/>
        </w:rPr>
        <w:t>Languages</w:t>
      </w:r>
      <w:r w:rsidRPr="00635301">
        <w:rPr>
          <w:bCs/>
          <w:lang w:val="en-GB"/>
        </w:rPr>
        <w:t xml:space="preserve"> :  . . . . . . . . . . . . . . . . . . . . . . . . . . . . . . . . . . . . . . . . . . . . . . . . . . . . . . . . . . . . . . . . . . . . . . . . . . . . . . . . . . . . . . . . . . . . . . . . . . . . . . . . . . . . . . . . . . . . . . . . . . . </w:t>
      </w:r>
      <w:r w:rsidRPr="00635301">
        <w:rPr>
          <w:lang w:val="en-GB"/>
        </w:rPr>
        <w:t xml:space="preserve"> </w:t>
      </w:r>
    </w:p>
    <w:p w14:paraId="3D416789" w14:textId="77777777" w:rsidR="00081777" w:rsidRPr="00635301" w:rsidRDefault="00081777" w:rsidP="00081777">
      <w:pPr>
        <w:widowControl w:val="0"/>
        <w:autoSpaceDE w:val="0"/>
        <w:spacing w:before="44" w:line="360" w:lineRule="auto"/>
        <w:ind w:left="708" w:right="-20"/>
        <w:rPr>
          <w:lang w:val="en-GB"/>
        </w:rPr>
      </w:pPr>
      <w:r w:rsidRPr="00635301">
        <w:rPr>
          <w:lang w:val="en-GB"/>
        </w:rPr>
        <w:t>[Indicate for each, the knowledge level: poor/average/good/excellent with regard to the language read/written/spoken]</w:t>
      </w:r>
    </w:p>
    <w:p w14:paraId="05637BE8" w14:textId="77777777" w:rsidR="00081777" w:rsidRPr="00635301" w:rsidRDefault="00081777" w:rsidP="00081777">
      <w:pPr>
        <w:widowControl w:val="0"/>
        <w:autoSpaceDE w:val="0"/>
        <w:spacing w:before="44" w:line="360" w:lineRule="auto"/>
        <w:ind w:left="708" w:right="-20"/>
        <w:rPr>
          <w:b/>
          <w:bCs/>
          <w:lang w:val="en-GB"/>
        </w:rPr>
      </w:pPr>
    </w:p>
    <w:p w14:paraId="54951692" w14:textId="77777777" w:rsidR="00081777" w:rsidRPr="00635301" w:rsidRDefault="00081777" w:rsidP="00081777">
      <w:pPr>
        <w:widowControl w:val="0"/>
        <w:autoSpaceDE w:val="0"/>
        <w:spacing w:before="44" w:line="360" w:lineRule="auto"/>
        <w:ind w:left="708" w:right="-20"/>
        <w:rPr>
          <w:bCs/>
          <w:lang w:val="en-GB"/>
        </w:rPr>
      </w:pPr>
      <w:r w:rsidRPr="00635301">
        <w:rPr>
          <w:b/>
          <w:bCs/>
          <w:lang w:val="en-GB"/>
        </w:rPr>
        <w:t>Attestation:</w:t>
      </w:r>
    </w:p>
    <w:p w14:paraId="768FCE14" w14:textId="77777777" w:rsidR="00081777" w:rsidRPr="00635301" w:rsidRDefault="00081777" w:rsidP="00081777">
      <w:pPr>
        <w:widowControl w:val="0"/>
        <w:autoSpaceDE w:val="0"/>
        <w:spacing w:before="44" w:line="360" w:lineRule="auto"/>
        <w:ind w:left="708" w:right="-20"/>
        <w:jc w:val="both"/>
        <w:rPr>
          <w:bCs/>
          <w:lang w:val="en-GB"/>
        </w:rPr>
      </w:pPr>
      <w:r w:rsidRPr="00635301">
        <w:rPr>
          <w:bCs/>
          <w:lang w:val="en-GB"/>
        </w:rPr>
        <w:t>I, the undersigned, certify to the best of my knowledge and belief that the above information accurately reflects my situation, qualifications and experience.</w:t>
      </w:r>
    </w:p>
    <w:p w14:paraId="05E1DCD1" w14:textId="77777777" w:rsidR="00081777" w:rsidRPr="00635301" w:rsidRDefault="00081777" w:rsidP="00081777">
      <w:pPr>
        <w:widowControl w:val="0"/>
        <w:autoSpaceDE w:val="0"/>
        <w:spacing w:before="44" w:line="360" w:lineRule="auto"/>
        <w:ind w:left="708" w:right="-20"/>
        <w:rPr>
          <w:bCs/>
          <w:lang w:val="en-GB"/>
        </w:rPr>
      </w:pPr>
    </w:p>
    <w:p w14:paraId="44E0E1AB"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 . . . . . . . . . . . . . . . . . . . . . . . . . . . . . . . . . . . . . . . . . . . . . . . . . . . . . . . . . . . . . . . . . . . . . . . . . . . . . . . . . . . . . . . . . . . . . . . . . . . . . Date: . . . . . . . . . . . . . . . . . . . . . . . . . . . </w:t>
      </w:r>
    </w:p>
    <w:p w14:paraId="023E2941"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w:t>
      </w:r>
      <w:r w:rsidRPr="00635301">
        <w:rPr>
          <w:bCs/>
          <w:i/>
          <w:iCs/>
          <w:lang w:val="en-GB"/>
        </w:rPr>
        <w:t>Signature of employee and consultant's authorised representative</w:t>
      </w:r>
      <w:r w:rsidRPr="00635301">
        <w:rPr>
          <w:bCs/>
          <w:lang w:val="en-GB"/>
        </w:rPr>
        <w:t xml:space="preserve">] </w:t>
      </w:r>
    </w:p>
    <w:p w14:paraId="25C144B5"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lastRenderedPageBreak/>
        <w:t xml:space="preserve">                                                                                                           Day/month/year</w:t>
      </w:r>
    </w:p>
    <w:p w14:paraId="0275A00A" w14:textId="77777777" w:rsidR="00081777" w:rsidRPr="00635301" w:rsidRDefault="00081777" w:rsidP="00081777">
      <w:pPr>
        <w:widowControl w:val="0"/>
        <w:autoSpaceDE w:val="0"/>
        <w:spacing w:before="44" w:line="360" w:lineRule="auto"/>
        <w:ind w:right="-20"/>
        <w:rPr>
          <w:bCs/>
          <w:lang w:val="en-GB"/>
        </w:rPr>
      </w:pPr>
    </w:p>
    <w:p w14:paraId="7589404C" w14:textId="77777777" w:rsidR="00081777" w:rsidRPr="00635301" w:rsidRDefault="00081777" w:rsidP="00081777">
      <w:pPr>
        <w:widowControl w:val="0"/>
        <w:autoSpaceDE w:val="0"/>
        <w:spacing w:before="44" w:line="360" w:lineRule="auto"/>
        <w:ind w:left="708" w:right="-20"/>
        <w:rPr>
          <w:bCs/>
          <w:lang w:val="en-GB"/>
        </w:rPr>
      </w:pPr>
    </w:p>
    <w:p w14:paraId="2D74AB4F" w14:textId="77777777" w:rsidR="00081777" w:rsidRPr="00635301" w:rsidRDefault="00081777" w:rsidP="00081777">
      <w:pPr>
        <w:widowControl w:val="0"/>
        <w:autoSpaceDE w:val="0"/>
        <w:spacing w:before="44" w:line="360" w:lineRule="auto"/>
        <w:ind w:left="708" w:right="-20"/>
        <w:rPr>
          <w:bCs/>
          <w:lang w:val="en-GB"/>
        </w:rPr>
      </w:pPr>
      <w:r w:rsidRPr="00635301">
        <w:rPr>
          <w:bCs/>
          <w:lang w:val="en-GB"/>
        </w:rPr>
        <w:t xml:space="preserve">Name of employee: . . . . . . . . . . . . . . . . . . . . . . . . . . . . . . . . . . . . . . . . . . . . . . . . . . . . . . . . . . . . . . . . . . . . . . . . . . . . . . . . . . . . . . . . . . . . . . . . . . . . . . . . . . . . </w:t>
      </w:r>
    </w:p>
    <w:p w14:paraId="6FDCBE4D" w14:textId="77777777" w:rsidR="00081777" w:rsidRPr="00635301" w:rsidRDefault="00081777" w:rsidP="00081777">
      <w:pPr>
        <w:spacing w:after="120" w:line="360" w:lineRule="auto"/>
        <w:jc w:val="both"/>
        <w:rPr>
          <w:bCs/>
          <w:lang w:val="en-GB"/>
        </w:rPr>
      </w:pPr>
      <w:r w:rsidRPr="00635301">
        <w:rPr>
          <w:bCs/>
          <w:lang w:val="en-GB"/>
        </w:rPr>
        <w:t>Name of authorised representative: . . . . . . . . . . . . . . . . . . . . . . . . . . . . . . . . . . . . . . . . . . . . . . . . . . . . . . . . . . . . . . . . . . . . . . . . . . . . . . . . . . . . . . . . . …………………………………………………………….</w:t>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r w:rsidRPr="00635301">
        <w:rPr>
          <w:bCs/>
          <w:lang w:val="en-GB"/>
        </w:rPr>
        <w:tab/>
      </w:r>
    </w:p>
    <w:p w14:paraId="027D908E" w14:textId="77777777" w:rsidR="00081777" w:rsidRPr="00635301" w:rsidRDefault="00081777" w:rsidP="00081777">
      <w:pPr>
        <w:spacing w:after="120" w:line="360" w:lineRule="auto"/>
        <w:jc w:val="both"/>
        <w:rPr>
          <w:bCs/>
          <w:lang w:val="en-GB"/>
        </w:rPr>
      </w:pPr>
    </w:p>
    <w:p w14:paraId="261F3F60" w14:textId="77777777" w:rsidR="00081777" w:rsidRPr="00635301" w:rsidRDefault="00081777" w:rsidP="00081777">
      <w:pPr>
        <w:spacing w:after="120" w:line="360" w:lineRule="auto"/>
        <w:jc w:val="both"/>
        <w:rPr>
          <w:bCs/>
          <w:lang w:val="en-GB"/>
        </w:rPr>
      </w:pPr>
    </w:p>
    <w:p w14:paraId="17CF0AAA" w14:textId="1965ADB7" w:rsidR="00081777" w:rsidRPr="00635301" w:rsidRDefault="00081777" w:rsidP="00081777">
      <w:pPr>
        <w:spacing w:after="120" w:line="360" w:lineRule="auto"/>
        <w:jc w:val="both"/>
        <w:rPr>
          <w:bCs/>
          <w:lang w:val="en-GB"/>
        </w:rPr>
      </w:pPr>
    </w:p>
    <w:p w14:paraId="6CC60923" w14:textId="02204231" w:rsidR="005E3909" w:rsidRPr="00635301" w:rsidRDefault="005E3909" w:rsidP="00081777">
      <w:pPr>
        <w:spacing w:after="120" w:line="360" w:lineRule="auto"/>
        <w:jc w:val="both"/>
        <w:rPr>
          <w:bCs/>
          <w:lang w:val="en-GB"/>
        </w:rPr>
      </w:pPr>
    </w:p>
    <w:p w14:paraId="2A9801D5" w14:textId="1A181C2E" w:rsidR="005E3909" w:rsidRPr="00635301" w:rsidRDefault="005E3909" w:rsidP="00081777">
      <w:pPr>
        <w:spacing w:after="120" w:line="360" w:lineRule="auto"/>
        <w:jc w:val="both"/>
        <w:rPr>
          <w:bCs/>
          <w:lang w:val="en-GB"/>
        </w:rPr>
      </w:pPr>
    </w:p>
    <w:p w14:paraId="29FDBE92" w14:textId="65B46C42" w:rsidR="005E3909" w:rsidRPr="00635301" w:rsidRDefault="005E3909" w:rsidP="00081777">
      <w:pPr>
        <w:spacing w:after="120" w:line="360" w:lineRule="auto"/>
        <w:jc w:val="both"/>
        <w:rPr>
          <w:bCs/>
          <w:lang w:val="en-GB"/>
        </w:rPr>
      </w:pPr>
    </w:p>
    <w:p w14:paraId="55AA1384" w14:textId="6A6DC346" w:rsidR="005E3909" w:rsidRPr="00635301" w:rsidRDefault="005E3909" w:rsidP="00081777">
      <w:pPr>
        <w:spacing w:after="120" w:line="360" w:lineRule="auto"/>
        <w:jc w:val="both"/>
        <w:rPr>
          <w:bCs/>
          <w:lang w:val="en-GB"/>
        </w:rPr>
      </w:pPr>
    </w:p>
    <w:p w14:paraId="0FE94054" w14:textId="6B1E3CDB" w:rsidR="005E3909" w:rsidRPr="00635301" w:rsidRDefault="005E3909" w:rsidP="00081777">
      <w:pPr>
        <w:spacing w:after="120" w:line="360" w:lineRule="auto"/>
        <w:jc w:val="both"/>
        <w:rPr>
          <w:bCs/>
          <w:lang w:val="en-GB"/>
        </w:rPr>
      </w:pPr>
    </w:p>
    <w:p w14:paraId="02119141" w14:textId="7029CD72" w:rsidR="005E3909" w:rsidRPr="00635301" w:rsidRDefault="005E3909" w:rsidP="00081777">
      <w:pPr>
        <w:spacing w:after="120" w:line="360" w:lineRule="auto"/>
        <w:jc w:val="both"/>
        <w:rPr>
          <w:bCs/>
          <w:lang w:val="en-GB"/>
        </w:rPr>
      </w:pPr>
    </w:p>
    <w:p w14:paraId="0EBB8687" w14:textId="19C2BB70" w:rsidR="00D56154" w:rsidRPr="00635301" w:rsidRDefault="00D56154" w:rsidP="00081777">
      <w:pPr>
        <w:spacing w:after="120" w:line="360" w:lineRule="auto"/>
        <w:jc w:val="both"/>
        <w:rPr>
          <w:bCs/>
          <w:lang w:val="en-GB"/>
        </w:rPr>
      </w:pPr>
    </w:p>
    <w:p w14:paraId="5E9D7607" w14:textId="29574D7D" w:rsidR="00D56154" w:rsidRPr="00635301" w:rsidRDefault="00D56154" w:rsidP="00081777">
      <w:pPr>
        <w:spacing w:after="120" w:line="360" w:lineRule="auto"/>
        <w:jc w:val="both"/>
        <w:rPr>
          <w:bCs/>
          <w:lang w:val="en-GB"/>
        </w:rPr>
      </w:pPr>
    </w:p>
    <w:p w14:paraId="15446FD5" w14:textId="1C3D1131" w:rsidR="00D56154" w:rsidRDefault="00D56154" w:rsidP="00081777">
      <w:pPr>
        <w:spacing w:after="120" w:line="360" w:lineRule="auto"/>
        <w:jc w:val="both"/>
        <w:rPr>
          <w:bCs/>
          <w:lang w:val="en-GB"/>
        </w:rPr>
      </w:pPr>
    </w:p>
    <w:p w14:paraId="26F2DC68" w14:textId="77777777" w:rsidR="00181342" w:rsidRDefault="00181342" w:rsidP="00081777">
      <w:pPr>
        <w:spacing w:after="120" w:line="360" w:lineRule="auto"/>
        <w:jc w:val="both"/>
        <w:rPr>
          <w:bCs/>
          <w:lang w:val="en-GB"/>
        </w:rPr>
      </w:pPr>
    </w:p>
    <w:p w14:paraId="4DFE4764" w14:textId="77777777" w:rsidR="00181342" w:rsidRPr="00635301" w:rsidRDefault="00181342" w:rsidP="00081777">
      <w:pPr>
        <w:spacing w:after="120" w:line="360" w:lineRule="auto"/>
        <w:jc w:val="both"/>
        <w:rPr>
          <w:bCs/>
          <w:lang w:val="en-GB"/>
        </w:rPr>
      </w:pPr>
    </w:p>
    <w:p w14:paraId="6DC9556C" w14:textId="75F36551" w:rsidR="00D56154" w:rsidRPr="00635301" w:rsidRDefault="00D56154" w:rsidP="00081777">
      <w:pPr>
        <w:spacing w:after="120" w:line="360" w:lineRule="auto"/>
        <w:jc w:val="both"/>
        <w:rPr>
          <w:bCs/>
          <w:lang w:val="en-GB"/>
        </w:rPr>
      </w:pPr>
    </w:p>
    <w:p w14:paraId="1582DB60" w14:textId="77777777" w:rsidR="00D56154" w:rsidRPr="00635301" w:rsidRDefault="00D56154" w:rsidP="00081777">
      <w:pPr>
        <w:spacing w:after="120" w:line="360" w:lineRule="auto"/>
        <w:jc w:val="both"/>
        <w:rPr>
          <w:bCs/>
          <w:lang w:val="en-GB"/>
        </w:rPr>
      </w:pPr>
    </w:p>
    <w:p w14:paraId="17884964" w14:textId="77777777" w:rsidR="00535275" w:rsidRDefault="00535275" w:rsidP="00081777">
      <w:pPr>
        <w:widowControl w:val="0"/>
        <w:autoSpaceDE w:val="0"/>
        <w:spacing w:before="120" w:after="120" w:line="360" w:lineRule="auto"/>
        <w:ind w:left="502" w:hanging="360"/>
        <w:rPr>
          <w:b/>
          <w:bCs/>
          <w:caps/>
          <w:spacing w:val="36"/>
          <w:w w:val="80"/>
          <w:position w:val="-1"/>
          <w:sz w:val="32"/>
          <w:lang w:val="en-GB"/>
        </w:rPr>
      </w:pPr>
    </w:p>
    <w:p w14:paraId="7CD8DC7E" w14:textId="4C11C773" w:rsidR="00081777" w:rsidRPr="00635301" w:rsidRDefault="005E3909" w:rsidP="00081777">
      <w:pPr>
        <w:widowControl w:val="0"/>
        <w:autoSpaceDE w:val="0"/>
        <w:spacing w:before="120" w:after="120" w:line="360" w:lineRule="auto"/>
        <w:ind w:left="502" w:hanging="360"/>
        <w:rPr>
          <w:b/>
          <w:bCs/>
          <w:caps/>
          <w:spacing w:val="36"/>
          <w:w w:val="80"/>
          <w:position w:val="-1"/>
          <w:sz w:val="32"/>
          <w:lang w:val="en-GB"/>
        </w:rPr>
      </w:pPr>
      <w:r w:rsidRPr="00635301">
        <w:rPr>
          <w:b/>
          <w:bCs/>
          <w:caps/>
          <w:spacing w:val="36"/>
          <w:w w:val="80"/>
          <w:position w:val="-1"/>
          <w:sz w:val="32"/>
          <w:lang w:val="en-GB"/>
        </w:rPr>
        <w:lastRenderedPageBreak/>
        <w:t>10</w:t>
      </w:r>
      <w:r w:rsidR="00081777" w:rsidRPr="00635301">
        <w:rPr>
          <w:b/>
          <w:bCs/>
          <w:caps/>
          <w:spacing w:val="36"/>
          <w:w w:val="80"/>
          <w:position w:val="-1"/>
          <w:sz w:val="32"/>
          <w:lang w:val="en-GB"/>
        </w:rPr>
        <w:t>.G SPECIALISED personnel</w:t>
      </w:r>
      <w:r w:rsidR="00081777" w:rsidRPr="00635301">
        <w:rPr>
          <w:b/>
          <w:bCs/>
          <w:caps/>
          <w:spacing w:val="10"/>
          <w:w w:val="80"/>
          <w:position w:val="-1"/>
          <w:sz w:val="32"/>
          <w:lang w:val="en-GB"/>
        </w:rPr>
        <w:t xml:space="preserve"> </w:t>
      </w:r>
      <w:r w:rsidR="00081777" w:rsidRPr="00635301">
        <w:rPr>
          <w:b/>
          <w:bCs/>
          <w:caps/>
          <w:spacing w:val="36"/>
          <w:w w:val="80"/>
          <w:position w:val="-1"/>
          <w:sz w:val="32"/>
          <w:lang w:val="en-GB"/>
        </w:rPr>
        <w:t>CALENDAR</w:t>
      </w:r>
    </w:p>
    <w:tbl>
      <w:tblPr>
        <w:tblW w:w="11981"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01"/>
        <w:gridCol w:w="1513"/>
        <w:gridCol w:w="1384"/>
        <w:gridCol w:w="633"/>
        <w:gridCol w:w="504"/>
        <w:gridCol w:w="504"/>
        <w:gridCol w:w="504"/>
        <w:gridCol w:w="504"/>
        <w:gridCol w:w="504"/>
        <w:gridCol w:w="504"/>
        <w:gridCol w:w="504"/>
        <w:gridCol w:w="504"/>
        <w:gridCol w:w="504"/>
        <w:gridCol w:w="504"/>
        <w:gridCol w:w="504"/>
        <w:gridCol w:w="510"/>
        <w:gridCol w:w="16"/>
        <w:gridCol w:w="640"/>
        <w:gridCol w:w="656"/>
        <w:gridCol w:w="656"/>
        <w:gridCol w:w="28"/>
      </w:tblGrid>
      <w:tr w:rsidR="00081777" w:rsidRPr="00635301" w14:paraId="3D0E1814" w14:textId="77777777" w:rsidTr="00803921">
        <w:trPr>
          <w:cantSplit/>
          <w:trHeight w:val="887"/>
          <w:jc w:val="center"/>
        </w:trPr>
        <w:tc>
          <w:tcPr>
            <w:tcW w:w="401" w:type="dxa"/>
            <w:vMerge w:val="restart"/>
            <w:tcBorders>
              <w:top w:val="double" w:sz="4" w:space="0" w:color="auto"/>
              <w:left w:val="double" w:sz="4" w:space="0" w:color="auto"/>
              <w:right w:val="single" w:sz="6" w:space="0" w:color="auto"/>
            </w:tcBorders>
            <w:vAlign w:val="center"/>
          </w:tcPr>
          <w:p w14:paraId="268FCB94" w14:textId="77777777" w:rsidR="00081777" w:rsidRPr="00635301" w:rsidRDefault="00081777" w:rsidP="00B25E1D">
            <w:pPr>
              <w:keepLines/>
              <w:spacing w:after="60" w:line="360" w:lineRule="auto"/>
              <w:jc w:val="center"/>
              <w:outlineLvl w:val="2"/>
              <w:rPr>
                <w:bCs/>
                <w:sz w:val="22"/>
              </w:rPr>
            </w:pPr>
            <w:r w:rsidRPr="00635301">
              <w:rPr>
                <w:bCs/>
                <w:sz w:val="22"/>
              </w:rPr>
              <w:t>No.</w:t>
            </w:r>
          </w:p>
        </w:tc>
        <w:tc>
          <w:tcPr>
            <w:tcW w:w="1513" w:type="dxa"/>
            <w:tcBorders>
              <w:top w:val="double" w:sz="4" w:space="0" w:color="auto"/>
              <w:left w:val="single" w:sz="6" w:space="0" w:color="auto"/>
              <w:right w:val="single" w:sz="6" w:space="0" w:color="auto"/>
            </w:tcBorders>
            <w:vAlign w:val="center"/>
          </w:tcPr>
          <w:p w14:paraId="7581C5B4" w14:textId="77777777" w:rsidR="00081777" w:rsidRPr="00635301" w:rsidRDefault="00081777" w:rsidP="00B25E1D">
            <w:pPr>
              <w:spacing w:after="60" w:line="360" w:lineRule="auto"/>
              <w:jc w:val="center"/>
              <w:rPr>
                <w:b/>
                <w:sz w:val="22"/>
                <w:lang w:val="en-GB"/>
              </w:rPr>
            </w:pPr>
          </w:p>
          <w:p w14:paraId="0E8A7B89" w14:textId="77777777" w:rsidR="00081777" w:rsidRPr="00635301" w:rsidRDefault="00081777" w:rsidP="00B25E1D">
            <w:pPr>
              <w:spacing w:after="60" w:line="360" w:lineRule="auto"/>
              <w:jc w:val="center"/>
              <w:rPr>
                <w:b/>
                <w:sz w:val="22"/>
                <w:lang w:val="en-GB"/>
              </w:rPr>
            </w:pPr>
          </w:p>
          <w:p w14:paraId="71B1F508" w14:textId="77777777" w:rsidR="00081777" w:rsidRPr="00635301" w:rsidRDefault="00081777" w:rsidP="00B25E1D">
            <w:pPr>
              <w:spacing w:after="60" w:line="360" w:lineRule="auto"/>
              <w:jc w:val="center"/>
              <w:rPr>
                <w:b/>
                <w:sz w:val="22"/>
                <w:lang w:val="en-GB"/>
              </w:rPr>
            </w:pPr>
            <w:r w:rsidRPr="00635301">
              <w:rPr>
                <w:b/>
                <w:sz w:val="22"/>
                <w:lang w:val="en-GB"/>
              </w:rPr>
              <w:t>Name</w:t>
            </w:r>
          </w:p>
        </w:tc>
        <w:tc>
          <w:tcPr>
            <w:tcW w:w="1384" w:type="dxa"/>
            <w:vMerge w:val="restart"/>
            <w:tcBorders>
              <w:top w:val="double" w:sz="4" w:space="0" w:color="auto"/>
              <w:left w:val="single" w:sz="6" w:space="0" w:color="auto"/>
              <w:bottom w:val="single" w:sz="6" w:space="0" w:color="auto"/>
              <w:right w:val="single" w:sz="6" w:space="0" w:color="auto"/>
            </w:tcBorders>
            <w:vAlign w:val="center"/>
          </w:tcPr>
          <w:p w14:paraId="531231EF" w14:textId="77777777" w:rsidR="00081777" w:rsidRPr="00635301" w:rsidRDefault="00081777" w:rsidP="00B25E1D">
            <w:pPr>
              <w:spacing w:after="60" w:line="360" w:lineRule="auto"/>
              <w:jc w:val="center"/>
              <w:rPr>
                <w:sz w:val="22"/>
                <w:lang w:val="en-GB"/>
              </w:rPr>
            </w:pPr>
          </w:p>
          <w:p w14:paraId="7C128BBE" w14:textId="77777777" w:rsidR="00081777" w:rsidRPr="00635301" w:rsidRDefault="00081777" w:rsidP="00B25E1D">
            <w:pPr>
              <w:spacing w:after="60" w:line="360" w:lineRule="auto"/>
              <w:jc w:val="center"/>
              <w:rPr>
                <w:b/>
                <w:sz w:val="22"/>
                <w:lang w:val="en-GB"/>
              </w:rPr>
            </w:pPr>
            <w:r w:rsidRPr="00635301">
              <w:rPr>
                <w:b/>
                <w:sz w:val="22"/>
                <w:lang w:val="en-GB"/>
              </w:rPr>
              <w:t>Reports to be supplied</w:t>
            </w:r>
          </w:p>
        </w:tc>
        <w:tc>
          <w:tcPr>
            <w:tcW w:w="6703" w:type="dxa"/>
            <w:gridSpan w:val="14"/>
            <w:tcBorders>
              <w:top w:val="double" w:sz="4" w:space="0" w:color="auto"/>
              <w:bottom w:val="single" w:sz="6" w:space="0" w:color="auto"/>
              <w:right w:val="single" w:sz="6" w:space="0" w:color="auto"/>
            </w:tcBorders>
            <w:vAlign w:val="center"/>
          </w:tcPr>
          <w:p w14:paraId="6E87E3C5" w14:textId="77777777" w:rsidR="00081777" w:rsidRPr="00635301" w:rsidRDefault="00081777" w:rsidP="00B25E1D">
            <w:pPr>
              <w:keepNext/>
              <w:keepLines/>
              <w:spacing w:after="60" w:line="360" w:lineRule="auto"/>
              <w:jc w:val="center"/>
              <w:outlineLvl w:val="2"/>
              <w:rPr>
                <w:b/>
                <w:bCs/>
                <w:sz w:val="22"/>
                <w:lang w:val="en-GB"/>
              </w:rPr>
            </w:pPr>
            <w:r w:rsidRPr="00635301">
              <w:rPr>
                <w:bCs/>
                <w:sz w:val="22"/>
                <w:lang w:val="en-GB"/>
              </w:rPr>
              <w:t>Personnel (in the form of bar charts)</w:t>
            </w:r>
            <w:r w:rsidRPr="00635301">
              <w:rPr>
                <w:bCs/>
                <w:sz w:val="22"/>
                <w:vertAlign w:val="superscript"/>
                <w:lang w:val="en-GB"/>
              </w:rPr>
              <w:footnoteReference w:customMarkFollows="1" w:id="13"/>
              <w:t>2</w:t>
            </w:r>
          </w:p>
        </w:tc>
        <w:tc>
          <w:tcPr>
            <w:tcW w:w="1980" w:type="dxa"/>
            <w:gridSpan w:val="4"/>
            <w:tcBorders>
              <w:top w:val="double" w:sz="4" w:space="0" w:color="auto"/>
              <w:bottom w:val="single" w:sz="6" w:space="0" w:color="auto"/>
              <w:right w:val="double" w:sz="4" w:space="0" w:color="auto"/>
            </w:tcBorders>
            <w:vAlign w:val="center"/>
          </w:tcPr>
          <w:p w14:paraId="6E39DE32" w14:textId="77777777" w:rsidR="00081777" w:rsidRPr="00635301" w:rsidRDefault="00081777" w:rsidP="00B25E1D">
            <w:pPr>
              <w:keepNext/>
              <w:keepLines/>
              <w:spacing w:after="60" w:line="360" w:lineRule="auto"/>
              <w:jc w:val="center"/>
              <w:outlineLvl w:val="2"/>
              <w:rPr>
                <w:bCs/>
                <w:sz w:val="22"/>
              </w:rPr>
            </w:pPr>
            <w:r w:rsidRPr="00635301">
              <w:rPr>
                <w:bCs/>
                <w:sz w:val="22"/>
              </w:rPr>
              <w:t>Total personnel/month</w:t>
            </w:r>
          </w:p>
        </w:tc>
      </w:tr>
      <w:tr w:rsidR="00081777" w:rsidRPr="00635301" w14:paraId="41227C1B" w14:textId="77777777" w:rsidTr="00803921">
        <w:trPr>
          <w:gridAfter w:val="1"/>
          <w:wAfter w:w="28" w:type="dxa"/>
          <w:cantSplit/>
          <w:trHeight w:val="319"/>
          <w:jc w:val="center"/>
        </w:trPr>
        <w:tc>
          <w:tcPr>
            <w:tcW w:w="401" w:type="dxa"/>
            <w:vMerge/>
            <w:tcBorders>
              <w:left w:val="double" w:sz="4" w:space="0" w:color="auto"/>
              <w:bottom w:val="single" w:sz="12" w:space="0" w:color="auto"/>
              <w:right w:val="single" w:sz="6" w:space="0" w:color="auto"/>
            </w:tcBorders>
            <w:vAlign w:val="center"/>
          </w:tcPr>
          <w:p w14:paraId="60BE911A" w14:textId="77777777" w:rsidR="00081777" w:rsidRPr="00635301" w:rsidRDefault="00081777" w:rsidP="00B25E1D">
            <w:pPr>
              <w:spacing w:after="60" w:line="360" w:lineRule="auto"/>
              <w:jc w:val="center"/>
              <w:rPr>
                <w:b/>
                <w:sz w:val="22"/>
                <w:lang w:val="en-GB"/>
              </w:rPr>
            </w:pPr>
          </w:p>
        </w:tc>
        <w:tc>
          <w:tcPr>
            <w:tcW w:w="1513" w:type="dxa"/>
            <w:tcBorders>
              <w:left w:val="single" w:sz="6" w:space="0" w:color="auto"/>
              <w:bottom w:val="single" w:sz="12" w:space="0" w:color="auto"/>
              <w:right w:val="single" w:sz="6" w:space="0" w:color="auto"/>
            </w:tcBorders>
          </w:tcPr>
          <w:p w14:paraId="09D18A7C" w14:textId="77777777" w:rsidR="00081777" w:rsidRPr="00635301" w:rsidRDefault="00081777" w:rsidP="00B25E1D">
            <w:pPr>
              <w:spacing w:after="60" w:line="360" w:lineRule="auto"/>
              <w:jc w:val="center"/>
              <w:rPr>
                <w:b/>
                <w:sz w:val="22"/>
                <w:lang w:val="en-GB"/>
              </w:rPr>
            </w:pPr>
          </w:p>
        </w:tc>
        <w:tc>
          <w:tcPr>
            <w:tcW w:w="1384" w:type="dxa"/>
            <w:vMerge/>
            <w:tcBorders>
              <w:top w:val="single" w:sz="6" w:space="0" w:color="auto"/>
              <w:left w:val="single" w:sz="6" w:space="0" w:color="auto"/>
              <w:bottom w:val="single" w:sz="12" w:space="0" w:color="auto"/>
              <w:right w:val="single" w:sz="6" w:space="0" w:color="auto"/>
            </w:tcBorders>
            <w:vAlign w:val="center"/>
          </w:tcPr>
          <w:p w14:paraId="46BA6A13" w14:textId="77777777" w:rsidR="00081777" w:rsidRPr="00635301" w:rsidRDefault="00081777" w:rsidP="00B25E1D">
            <w:pPr>
              <w:spacing w:after="60" w:line="360" w:lineRule="auto"/>
              <w:jc w:val="center"/>
              <w:rPr>
                <w:b/>
                <w:sz w:val="22"/>
                <w:lang w:val="en-GB"/>
              </w:rPr>
            </w:pPr>
          </w:p>
        </w:tc>
        <w:tc>
          <w:tcPr>
            <w:tcW w:w="633" w:type="dxa"/>
            <w:tcBorders>
              <w:top w:val="single" w:sz="6" w:space="0" w:color="auto"/>
              <w:bottom w:val="single" w:sz="12" w:space="0" w:color="auto"/>
            </w:tcBorders>
            <w:vAlign w:val="center"/>
          </w:tcPr>
          <w:p w14:paraId="78842920" w14:textId="77777777" w:rsidR="00081777" w:rsidRPr="00635301" w:rsidRDefault="00081777" w:rsidP="00B25E1D">
            <w:pPr>
              <w:spacing w:after="60" w:line="360" w:lineRule="auto"/>
              <w:jc w:val="center"/>
              <w:rPr>
                <w:b/>
                <w:sz w:val="22"/>
                <w:lang w:val="en-GB"/>
              </w:rPr>
            </w:pPr>
            <w:r w:rsidRPr="00635301">
              <w:rPr>
                <w:b/>
                <w:sz w:val="22"/>
                <w:lang w:val="en-GB"/>
              </w:rPr>
              <w:t>1</w:t>
            </w:r>
          </w:p>
        </w:tc>
        <w:tc>
          <w:tcPr>
            <w:tcW w:w="504" w:type="dxa"/>
            <w:tcBorders>
              <w:top w:val="single" w:sz="6" w:space="0" w:color="auto"/>
              <w:left w:val="single" w:sz="6" w:space="0" w:color="auto"/>
              <w:bottom w:val="single" w:sz="12" w:space="0" w:color="auto"/>
              <w:right w:val="single" w:sz="6" w:space="0" w:color="auto"/>
            </w:tcBorders>
            <w:vAlign w:val="center"/>
          </w:tcPr>
          <w:p w14:paraId="012AA2BF" w14:textId="77777777" w:rsidR="00081777" w:rsidRPr="00635301" w:rsidRDefault="00081777" w:rsidP="00B25E1D">
            <w:pPr>
              <w:spacing w:after="60" w:line="360" w:lineRule="auto"/>
              <w:jc w:val="center"/>
              <w:rPr>
                <w:b/>
                <w:sz w:val="22"/>
                <w:lang w:val="en-GB"/>
              </w:rPr>
            </w:pPr>
            <w:r w:rsidRPr="00635301">
              <w:rPr>
                <w:b/>
                <w:sz w:val="22"/>
                <w:lang w:val="en-GB"/>
              </w:rPr>
              <w:t>2</w:t>
            </w:r>
          </w:p>
        </w:tc>
        <w:tc>
          <w:tcPr>
            <w:tcW w:w="504" w:type="dxa"/>
            <w:tcBorders>
              <w:top w:val="single" w:sz="6" w:space="0" w:color="auto"/>
              <w:bottom w:val="single" w:sz="12" w:space="0" w:color="auto"/>
            </w:tcBorders>
            <w:vAlign w:val="center"/>
          </w:tcPr>
          <w:p w14:paraId="5BB21F13" w14:textId="77777777" w:rsidR="00081777" w:rsidRPr="00635301" w:rsidRDefault="00081777" w:rsidP="00B25E1D">
            <w:pPr>
              <w:spacing w:after="60" w:line="360" w:lineRule="auto"/>
              <w:jc w:val="center"/>
              <w:rPr>
                <w:b/>
                <w:sz w:val="22"/>
                <w:lang w:val="en-GB"/>
              </w:rPr>
            </w:pPr>
            <w:r w:rsidRPr="00635301">
              <w:rPr>
                <w:b/>
                <w:sz w:val="22"/>
                <w:lang w:val="en-GB"/>
              </w:rPr>
              <w:t>3</w:t>
            </w:r>
          </w:p>
        </w:tc>
        <w:tc>
          <w:tcPr>
            <w:tcW w:w="504" w:type="dxa"/>
            <w:tcBorders>
              <w:top w:val="single" w:sz="6" w:space="0" w:color="auto"/>
              <w:left w:val="single" w:sz="6" w:space="0" w:color="auto"/>
              <w:bottom w:val="single" w:sz="12" w:space="0" w:color="auto"/>
              <w:right w:val="single" w:sz="6" w:space="0" w:color="auto"/>
            </w:tcBorders>
            <w:vAlign w:val="center"/>
          </w:tcPr>
          <w:p w14:paraId="5B5F03C1" w14:textId="77777777" w:rsidR="00081777" w:rsidRPr="00635301" w:rsidRDefault="00081777" w:rsidP="00B25E1D">
            <w:pPr>
              <w:spacing w:after="60" w:line="360" w:lineRule="auto"/>
              <w:jc w:val="center"/>
              <w:rPr>
                <w:b/>
                <w:sz w:val="22"/>
                <w:lang w:val="en-GB"/>
              </w:rPr>
            </w:pPr>
            <w:r w:rsidRPr="00635301">
              <w:rPr>
                <w:b/>
                <w:sz w:val="22"/>
                <w:lang w:val="en-GB"/>
              </w:rPr>
              <w:t>4</w:t>
            </w:r>
          </w:p>
        </w:tc>
        <w:tc>
          <w:tcPr>
            <w:tcW w:w="504" w:type="dxa"/>
            <w:tcBorders>
              <w:top w:val="single" w:sz="6" w:space="0" w:color="auto"/>
              <w:bottom w:val="single" w:sz="12" w:space="0" w:color="auto"/>
            </w:tcBorders>
            <w:vAlign w:val="center"/>
          </w:tcPr>
          <w:p w14:paraId="671FDEF9" w14:textId="77777777" w:rsidR="00081777" w:rsidRPr="00635301" w:rsidRDefault="00081777" w:rsidP="00B25E1D">
            <w:pPr>
              <w:spacing w:after="60" w:line="360" w:lineRule="auto"/>
              <w:jc w:val="center"/>
              <w:rPr>
                <w:b/>
                <w:sz w:val="22"/>
                <w:lang w:val="en-GB"/>
              </w:rPr>
            </w:pPr>
            <w:r w:rsidRPr="00635301">
              <w:rPr>
                <w:b/>
                <w:sz w:val="22"/>
                <w:lang w:val="en-GB"/>
              </w:rPr>
              <w:t>5</w:t>
            </w:r>
          </w:p>
        </w:tc>
        <w:tc>
          <w:tcPr>
            <w:tcW w:w="504" w:type="dxa"/>
            <w:tcBorders>
              <w:top w:val="single" w:sz="6" w:space="0" w:color="auto"/>
              <w:left w:val="single" w:sz="6" w:space="0" w:color="auto"/>
              <w:bottom w:val="single" w:sz="12" w:space="0" w:color="auto"/>
              <w:right w:val="single" w:sz="6" w:space="0" w:color="auto"/>
            </w:tcBorders>
            <w:vAlign w:val="center"/>
          </w:tcPr>
          <w:p w14:paraId="4CB9EAD2" w14:textId="77777777" w:rsidR="00081777" w:rsidRPr="00635301" w:rsidRDefault="00081777" w:rsidP="00B25E1D">
            <w:pPr>
              <w:spacing w:after="60" w:line="360" w:lineRule="auto"/>
              <w:jc w:val="center"/>
              <w:rPr>
                <w:b/>
                <w:sz w:val="22"/>
                <w:lang w:val="en-GB"/>
              </w:rPr>
            </w:pPr>
            <w:r w:rsidRPr="00635301">
              <w:rPr>
                <w:b/>
                <w:sz w:val="22"/>
                <w:lang w:val="en-GB"/>
              </w:rPr>
              <w:t>6</w:t>
            </w:r>
          </w:p>
        </w:tc>
        <w:tc>
          <w:tcPr>
            <w:tcW w:w="504" w:type="dxa"/>
            <w:tcBorders>
              <w:top w:val="single" w:sz="6" w:space="0" w:color="auto"/>
              <w:bottom w:val="single" w:sz="12" w:space="0" w:color="auto"/>
            </w:tcBorders>
            <w:vAlign w:val="center"/>
          </w:tcPr>
          <w:p w14:paraId="13725781" w14:textId="77777777" w:rsidR="00081777" w:rsidRPr="00635301" w:rsidRDefault="00081777" w:rsidP="00B25E1D">
            <w:pPr>
              <w:spacing w:after="60" w:line="360" w:lineRule="auto"/>
              <w:jc w:val="center"/>
              <w:rPr>
                <w:b/>
                <w:sz w:val="22"/>
                <w:lang w:val="en-GB"/>
              </w:rPr>
            </w:pPr>
            <w:r w:rsidRPr="00635301">
              <w:rPr>
                <w:b/>
                <w:sz w:val="22"/>
                <w:lang w:val="en-GB"/>
              </w:rPr>
              <w:t>7</w:t>
            </w:r>
          </w:p>
        </w:tc>
        <w:tc>
          <w:tcPr>
            <w:tcW w:w="504" w:type="dxa"/>
            <w:tcBorders>
              <w:top w:val="single" w:sz="6" w:space="0" w:color="auto"/>
              <w:left w:val="single" w:sz="6" w:space="0" w:color="auto"/>
              <w:bottom w:val="single" w:sz="12" w:space="0" w:color="auto"/>
              <w:right w:val="single" w:sz="6" w:space="0" w:color="auto"/>
            </w:tcBorders>
            <w:vAlign w:val="center"/>
          </w:tcPr>
          <w:p w14:paraId="2493A1D8" w14:textId="77777777" w:rsidR="00081777" w:rsidRPr="00635301" w:rsidRDefault="00081777" w:rsidP="00B25E1D">
            <w:pPr>
              <w:spacing w:after="60" w:line="360" w:lineRule="auto"/>
              <w:jc w:val="center"/>
              <w:rPr>
                <w:b/>
                <w:sz w:val="22"/>
                <w:lang w:val="en-GB"/>
              </w:rPr>
            </w:pPr>
            <w:r w:rsidRPr="00635301">
              <w:rPr>
                <w:b/>
                <w:sz w:val="22"/>
                <w:lang w:val="en-GB"/>
              </w:rPr>
              <w:t>8</w:t>
            </w:r>
          </w:p>
        </w:tc>
        <w:tc>
          <w:tcPr>
            <w:tcW w:w="504" w:type="dxa"/>
            <w:tcBorders>
              <w:top w:val="single" w:sz="6" w:space="0" w:color="auto"/>
              <w:bottom w:val="single" w:sz="12" w:space="0" w:color="auto"/>
            </w:tcBorders>
            <w:vAlign w:val="center"/>
          </w:tcPr>
          <w:p w14:paraId="4EB494DD" w14:textId="77777777" w:rsidR="00081777" w:rsidRPr="00635301" w:rsidRDefault="00081777" w:rsidP="00B25E1D">
            <w:pPr>
              <w:spacing w:after="60" w:line="360" w:lineRule="auto"/>
              <w:jc w:val="center"/>
              <w:rPr>
                <w:b/>
                <w:sz w:val="22"/>
                <w:lang w:val="en-GB"/>
              </w:rPr>
            </w:pPr>
            <w:r w:rsidRPr="00635301">
              <w:rPr>
                <w:b/>
                <w:sz w:val="22"/>
                <w:lang w:val="en-GB"/>
              </w:rPr>
              <w:t>9</w:t>
            </w:r>
          </w:p>
        </w:tc>
        <w:tc>
          <w:tcPr>
            <w:tcW w:w="504" w:type="dxa"/>
            <w:tcBorders>
              <w:top w:val="single" w:sz="6" w:space="0" w:color="auto"/>
              <w:left w:val="single" w:sz="6" w:space="0" w:color="auto"/>
              <w:bottom w:val="single" w:sz="12" w:space="0" w:color="auto"/>
              <w:right w:val="single" w:sz="6" w:space="0" w:color="auto"/>
            </w:tcBorders>
            <w:vAlign w:val="center"/>
          </w:tcPr>
          <w:p w14:paraId="00BFC160" w14:textId="77777777" w:rsidR="00081777" w:rsidRPr="00635301" w:rsidRDefault="00081777" w:rsidP="00B25E1D">
            <w:pPr>
              <w:spacing w:after="60" w:line="360" w:lineRule="auto"/>
              <w:jc w:val="center"/>
              <w:rPr>
                <w:b/>
                <w:sz w:val="22"/>
                <w:lang w:val="en-GB"/>
              </w:rPr>
            </w:pPr>
            <w:r w:rsidRPr="00635301">
              <w:rPr>
                <w:b/>
                <w:sz w:val="22"/>
                <w:lang w:val="en-GB"/>
              </w:rPr>
              <w:t>10</w:t>
            </w:r>
          </w:p>
        </w:tc>
        <w:tc>
          <w:tcPr>
            <w:tcW w:w="504" w:type="dxa"/>
            <w:tcBorders>
              <w:top w:val="single" w:sz="6" w:space="0" w:color="auto"/>
              <w:bottom w:val="single" w:sz="12" w:space="0" w:color="auto"/>
              <w:right w:val="single" w:sz="6" w:space="0" w:color="auto"/>
            </w:tcBorders>
            <w:vAlign w:val="center"/>
          </w:tcPr>
          <w:p w14:paraId="576A203E" w14:textId="77777777" w:rsidR="00081777" w:rsidRPr="00635301" w:rsidRDefault="00081777" w:rsidP="00B25E1D">
            <w:pPr>
              <w:spacing w:after="60" w:line="360" w:lineRule="auto"/>
              <w:jc w:val="center"/>
              <w:rPr>
                <w:b/>
                <w:sz w:val="22"/>
                <w:lang w:val="en-GB"/>
              </w:rPr>
            </w:pPr>
            <w:r w:rsidRPr="00635301">
              <w:rPr>
                <w:b/>
                <w:sz w:val="22"/>
                <w:lang w:val="en-GB"/>
              </w:rPr>
              <w:t>11</w:t>
            </w:r>
          </w:p>
        </w:tc>
        <w:tc>
          <w:tcPr>
            <w:tcW w:w="504" w:type="dxa"/>
            <w:tcBorders>
              <w:top w:val="single" w:sz="6" w:space="0" w:color="auto"/>
              <w:left w:val="single" w:sz="6" w:space="0" w:color="auto"/>
              <w:bottom w:val="single" w:sz="12" w:space="0" w:color="auto"/>
            </w:tcBorders>
            <w:vAlign w:val="center"/>
          </w:tcPr>
          <w:p w14:paraId="1D63D659" w14:textId="77777777" w:rsidR="00081777" w:rsidRPr="00635301" w:rsidRDefault="00081777" w:rsidP="00B25E1D">
            <w:pPr>
              <w:spacing w:after="60" w:line="360" w:lineRule="auto"/>
              <w:jc w:val="center"/>
              <w:rPr>
                <w:b/>
                <w:sz w:val="22"/>
                <w:lang w:val="en-GB"/>
              </w:rPr>
            </w:pPr>
            <w:r w:rsidRPr="00635301">
              <w:rPr>
                <w:b/>
                <w:sz w:val="22"/>
                <w:lang w:val="en-GB"/>
              </w:rPr>
              <w:t>12</w:t>
            </w:r>
          </w:p>
        </w:tc>
        <w:tc>
          <w:tcPr>
            <w:tcW w:w="510" w:type="dxa"/>
            <w:tcBorders>
              <w:top w:val="single" w:sz="6" w:space="0" w:color="auto"/>
              <w:left w:val="single" w:sz="6" w:space="0" w:color="auto"/>
              <w:bottom w:val="single" w:sz="12" w:space="0" w:color="auto"/>
              <w:right w:val="single" w:sz="6" w:space="0" w:color="auto"/>
            </w:tcBorders>
            <w:vAlign w:val="center"/>
          </w:tcPr>
          <w:p w14:paraId="1A22E1E3" w14:textId="77777777" w:rsidR="00081777" w:rsidRPr="00635301" w:rsidRDefault="00081777" w:rsidP="00B25E1D">
            <w:pPr>
              <w:spacing w:after="60" w:line="360" w:lineRule="auto"/>
              <w:jc w:val="center"/>
              <w:rPr>
                <w:b/>
                <w:sz w:val="22"/>
                <w:lang w:val="en-GB"/>
              </w:rPr>
            </w:pPr>
            <w:r w:rsidRPr="00635301">
              <w:rPr>
                <w:b/>
                <w:sz w:val="22"/>
                <w:lang w:val="en-GB"/>
              </w:rPr>
              <w:t>n</w:t>
            </w:r>
          </w:p>
        </w:tc>
        <w:tc>
          <w:tcPr>
            <w:tcW w:w="656" w:type="dxa"/>
            <w:gridSpan w:val="2"/>
            <w:tcBorders>
              <w:top w:val="single" w:sz="6" w:space="0" w:color="auto"/>
              <w:bottom w:val="single" w:sz="12" w:space="0" w:color="auto"/>
              <w:right w:val="single" w:sz="6" w:space="0" w:color="auto"/>
            </w:tcBorders>
            <w:vAlign w:val="center"/>
          </w:tcPr>
          <w:p w14:paraId="474074DE" w14:textId="77777777" w:rsidR="00081777" w:rsidRPr="00635301" w:rsidRDefault="00081777" w:rsidP="00B25E1D">
            <w:pPr>
              <w:spacing w:after="60" w:line="360" w:lineRule="auto"/>
              <w:jc w:val="center"/>
              <w:rPr>
                <w:b/>
                <w:sz w:val="22"/>
                <w:lang w:val="en-GB"/>
              </w:rPr>
            </w:pPr>
            <w:r w:rsidRPr="00635301">
              <w:rPr>
                <w:b/>
                <w:sz w:val="22"/>
                <w:lang w:val="en-GB"/>
              </w:rPr>
              <w:t xml:space="preserve">Head office </w:t>
            </w:r>
          </w:p>
        </w:tc>
        <w:tc>
          <w:tcPr>
            <w:tcW w:w="656" w:type="dxa"/>
            <w:tcBorders>
              <w:top w:val="single" w:sz="6" w:space="0" w:color="auto"/>
              <w:left w:val="single" w:sz="6" w:space="0" w:color="auto"/>
              <w:bottom w:val="single" w:sz="12" w:space="0" w:color="auto"/>
              <w:right w:val="single" w:sz="6" w:space="0" w:color="auto"/>
            </w:tcBorders>
            <w:vAlign w:val="center"/>
          </w:tcPr>
          <w:p w14:paraId="0ED0335B" w14:textId="77777777" w:rsidR="00081777" w:rsidRPr="00635301" w:rsidRDefault="00081777" w:rsidP="00B25E1D">
            <w:pPr>
              <w:spacing w:after="60" w:line="360" w:lineRule="auto"/>
              <w:jc w:val="center"/>
              <w:rPr>
                <w:b/>
                <w:sz w:val="22"/>
                <w:lang w:val="en-GB"/>
              </w:rPr>
            </w:pPr>
            <w:r w:rsidRPr="00635301">
              <w:rPr>
                <w:b/>
                <w:sz w:val="22"/>
                <w:lang w:val="en-GB"/>
              </w:rPr>
              <w:t>Field</w:t>
            </w:r>
            <w:r w:rsidRPr="00635301">
              <w:rPr>
                <w:b/>
                <w:sz w:val="22"/>
                <w:vertAlign w:val="superscript"/>
                <w:lang w:val="en-GB"/>
              </w:rPr>
              <w:footnoteReference w:customMarkFollows="1" w:id="14"/>
              <w:t>3</w:t>
            </w:r>
          </w:p>
        </w:tc>
        <w:tc>
          <w:tcPr>
            <w:tcW w:w="656" w:type="dxa"/>
            <w:tcBorders>
              <w:top w:val="single" w:sz="6" w:space="0" w:color="auto"/>
              <w:left w:val="single" w:sz="6" w:space="0" w:color="auto"/>
              <w:bottom w:val="single" w:sz="12" w:space="0" w:color="auto"/>
              <w:right w:val="double" w:sz="4" w:space="0" w:color="auto"/>
            </w:tcBorders>
            <w:vAlign w:val="center"/>
          </w:tcPr>
          <w:p w14:paraId="644EE134" w14:textId="77777777" w:rsidR="00081777" w:rsidRPr="00635301" w:rsidRDefault="00081777" w:rsidP="00B25E1D">
            <w:pPr>
              <w:spacing w:after="60" w:line="360" w:lineRule="auto"/>
              <w:jc w:val="center"/>
              <w:rPr>
                <w:b/>
                <w:sz w:val="22"/>
                <w:lang w:val="en-GB"/>
              </w:rPr>
            </w:pPr>
            <w:r w:rsidRPr="00635301">
              <w:rPr>
                <w:b/>
                <w:sz w:val="22"/>
                <w:lang w:val="en-GB"/>
              </w:rPr>
              <w:t>Total</w:t>
            </w:r>
          </w:p>
        </w:tc>
      </w:tr>
      <w:tr w:rsidR="00081777" w:rsidRPr="00635301" w14:paraId="0E50F137" w14:textId="77777777" w:rsidTr="00B25E1D">
        <w:trPr>
          <w:cantSplit/>
          <w:trHeight w:hRule="exact" w:val="266"/>
          <w:jc w:val="center"/>
        </w:trPr>
        <w:tc>
          <w:tcPr>
            <w:tcW w:w="11981" w:type="dxa"/>
            <w:gridSpan w:val="21"/>
            <w:tcBorders>
              <w:top w:val="single" w:sz="8" w:space="0" w:color="auto"/>
              <w:left w:val="double" w:sz="4" w:space="0" w:color="auto"/>
              <w:bottom w:val="single" w:sz="6" w:space="0" w:color="auto"/>
              <w:right w:val="double" w:sz="4" w:space="0" w:color="auto"/>
            </w:tcBorders>
          </w:tcPr>
          <w:p w14:paraId="62FFE715" w14:textId="77777777" w:rsidR="00081777" w:rsidRPr="00635301" w:rsidRDefault="00081777" w:rsidP="00B25E1D">
            <w:pPr>
              <w:spacing w:after="60" w:line="360" w:lineRule="auto"/>
              <w:rPr>
                <w:sz w:val="22"/>
                <w:lang w:val="en-GB"/>
              </w:rPr>
            </w:pPr>
            <w:r w:rsidRPr="00635301">
              <w:rPr>
                <w:b/>
                <w:sz w:val="22"/>
                <w:lang w:val="en-GB"/>
              </w:rPr>
              <w:t>Personnel</w:t>
            </w:r>
          </w:p>
        </w:tc>
      </w:tr>
      <w:tr w:rsidR="00081777" w:rsidRPr="00635301" w14:paraId="5BA4DA99" w14:textId="77777777" w:rsidTr="00803921">
        <w:trPr>
          <w:gridAfter w:val="1"/>
          <w:wAfter w:w="28" w:type="dxa"/>
          <w:cantSplit/>
          <w:trHeight w:val="1479"/>
          <w:jc w:val="center"/>
        </w:trPr>
        <w:tc>
          <w:tcPr>
            <w:tcW w:w="401" w:type="dxa"/>
            <w:vMerge w:val="restart"/>
            <w:tcBorders>
              <w:top w:val="single" w:sz="6" w:space="0" w:color="auto"/>
              <w:left w:val="double" w:sz="4" w:space="0" w:color="auto"/>
              <w:right w:val="single" w:sz="6" w:space="0" w:color="auto"/>
            </w:tcBorders>
            <w:vAlign w:val="center"/>
          </w:tcPr>
          <w:p w14:paraId="524283A0" w14:textId="77777777" w:rsidR="00081777" w:rsidRPr="00635301" w:rsidRDefault="00081777" w:rsidP="00B25E1D">
            <w:pPr>
              <w:spacing w:after="60" w:line="360" w:lineRule="auto"/>
              <w:jc w:val="center"/>
              <w:rPr>
                <w:sz w:val="22"/>
                <w:lang w:val="en-GB"/>
              </w:rPr>
            </w:pPr>
            <w:r w:rsidRPr="00635301">
              <w:rPr>
                <w:sz w:val="22"/>
                <w:lang w:val="en-GB"/>
              </w:rPr>
              <w:t>1</w:t>
            </w:r>
          </w:p>
        </w:tc>
        <w:tc>
          <w:tcPr>
            <w:tcW w:w="1513" w:type="dxa"/>
            <w:tcBorders>
              <w:top w:val="single" w:sz="6" w:space="0" w:color="auto"/>
              <w:left w:val="single" w:sz="6" w:space="0" w:color="auto"/>
              <w:right w:val="single" w:sz="6" w:space="0" w:color="auto"/>
            </w:tcBorders>
          </w:tcPr>
          <w:p w14:paraId="5CC07740" w14:textId="77777777" w:rsidR="00081777" w:rsidRPr="00635301" w:rsidRDefault="00081777" w:rsidP="00B25E1D">
            <w:pPr>
              <w:spacing w:after="60" w:line="360" w:lineRule="auto"/>
              <w:rPr>
                <w:sz w:val="22"/>
                <w:lang w:val="en-GB"/>
              </w:rPr>
            </w:pPr>
          </w:p>
        </w:tc>
        <w:tc>
          <w:tcPr>
            <w:tcW w:w="1384" w:type="dxa"/>
            <w:vMerge w:val="restart"/>
            <w:tcBorders>
              <w:top w:val="single" w:sz="6" w:space="0" w:color="auto"/>
              <w:left w:val="single" w:sz="6" w:space="0" w:color="auto"/>
              <w:right w:val="single" w:sz="6" w:space="0" w:color="auto"/>
            </w:tcBorders>
          </w:tcPr>
          <w:p w14:paraId="5EABC231" w14:textId="77777777" w:rsidR="00081777" w:rsidRPr="00635301" w:rsidRDefault="00081777" w:rsidP="00B25E1D">
            <w:pPr>
              <w:spacing w:after="60" w:line="360" w:lineRule="auto"/>
              <w:rPr>
                <w:sz w:val="22"/>
                <w:lang w:val="en-GB"/>
              </w:rPr>
            </w:pPr>
          </w:p>
        </w:tc>
        <w:tc>
          <w:tcPr>
            <w:tcW w:w="633" w:type="dxa"/>
            <w:tcBorders>
              <w:top w:val="single" w:sz="6" w:space="0" w:color="auto"/>
              <w:left w:val="single" w:sz="6" w:space="0" w:color="auto"/>
              <w:bottom w:val="dashSmallGap" w:sz="4" w:space="0" w:color="auto"/>
              <w:right w:val="single" w:sz="6" w:space="0" w:color="auto"/>
            </w:tcBorders>
            <w:vAlign w:val="center"/>
          </w:tcPr>
          <w:p w14:paraId="7E45B9DF" w14:textId="77777777" w:rsidR="00081777" w:rsidRPr="00635301" w:rsidRDefault="00081777" w:rsidP="00B25E1D">
            <w:pPr>
              <w:spacing w:after="60" w:line="360" w:lineRule="auto"/>
              <w:rPr>
                <w:sz w:val="22"/>
                <w:lang w:val="en-GB"/>
              </w:rPr>
            </w:pPr>
            <w:r w:rsidRPr="00635301">
              <w:rPr>
                <w:sz w:val="22"/>
                <w:lang w:val="en-GB"/>
              </w:rPr>
              <w:t>[Head office]</w:t>
            </w:r>
          </w:p>
        </w:tc>
        <w:tc>
          <w:tcPr>
            <w:tcW w:w="504" w:type="dxa"/>
            <w:tcBorders>
              <w:top w:val="single" w:sz="6" w:space="0" w:color="auto"/>
              <w:left w:val="single" w:sz="6" w:space="0" w:color="auto"/>
              <w:bottom w:val="dashSmallGap" w:sz="4" w:space="0" w:color="auto"/>
              <w:right w:val="single" w:sz="6" w:space="0" w:color="auto"/>
            </w:tcBorders>
          </w:tcPr>
          <w:p w14:paraId="53F8ABAD"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05DEFBDF"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6713C54"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12443B2"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745F40E"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1B0A89B"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01413554"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3DA78406"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E80AFF9"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09EBC7F1"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35620BEB" w14:textId="77777777" w:rsidR="00081777" w:rsidRPr="00635301" w:rsidRDefault="00081777" w:rsidP="00B25E1D">
            <w:pPr>
              <w:spacing w:after="60" w:line="360" w:lineRule="auto"/>
              <w:rPr>
                <w:sz w:val="22"/>
                <w:lang w:val="en-GB"/>
              </w:rPr>
            </w:pPr>
          </w:p>
        </w:tc>
        <w:tc>
          <w:tcPr>
            <w:tcW w:w="510" w:type="dxa"/>
            <w:tcBorders>
              <w:top w:val="single" w:sz="6" w:space="0" w:color="auto"/>
              <w:left w:val="single" w:sz="6" w:space="0" w:color="auto"/>
              <w:bottom w:val="dashSmallGap" w:sz="4" w:space="0" w:color="auto"/>
              <w:right w:val="single" w:sz="6" w:space="0" w:color="auto"/>
            </w:tcBorders>
          </w:tcPr>
          <w:p w14:paraId="0D700606"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tcPr>
          <w:p w14:paraId="1DA3CAE1"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shd w:val="thinDiagCross" w:color="auto" w:fill="auto"/>
          </w:tcPr>
          <w:p w14:paraId="2FAAE425"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nil"/>
              <w:right w:val="double" w:sz="4" w:space="0" w:color="auto"/>
            </w:tcBorders>
            <w:vAlign w:val="center"/>
          </w:tcPr>
          <w:p w14:paraId="49FF2114" w14:textId="77777777" w:rsidR="00081777" w:rsidRPr="00635301" w:rsidRDefault="00081777" w:rsidP="00B25E1D">
            <w:pPr>
              <w:spacing w:after="60" w:line="360" w:lineRule="auto"/>
              <w:rPr>
                <w:sz w:val="22"/>
                <w:lang w:val="en-GB"/>
              </w:rPr>
            </w:pPr>
          </w:p>
        </w:tc>
      </w:tr>
      <w:tr w:rsidR="00081777" w:rsidRPr="00635301" w14:paraId="03C74CA2" w14:textId="77777777" w:rsidTr="00803921">
        <w:trPr>
          <w:gridAfter w:val="1"/>
          <w:wAfter w:w="28" w:type="dxa"/>
          <w:cantSplit/>
          <w:trHeight w:val="373"/>
          <w:jc w:val="center"/>
        </w:trPr>
        <w:tc>
          <w:tcPr>
            <w:tcW w:w="401" w:type="dxa"/>
            <w:vMerge/>
            <w:tcBorders>
              <w:left w:val="double" w:sz="4" w:space="0" w:color="auto"/>
              <w:right w:val="single" w:sz="6" w:space="0" w:color="auto"/>
            </w:tcBorders>
            <w:vAlign w:val="center"/>
          </w:tcPr>
          <w:p w14:paraId="5E6313B8" w14:textId="77777777" w:rsidR="00081777" w:rsidRPr="00635301" w:rsidRDefault="00081777" w:rsidP="00B25E1D">
            <w:pPr>
              <w:spacing w:after="60" w:line="360" w:lineRule="auto"/>
              <w:jc w:val="center"/>
              <w:rPr>
                <w:sz w:val="22"/>
                <w:lang w:val="en-GB"/>
              </w:rPr>
            </w:pPr>
          </w:p>
        </w:tc>
        <w:tc>
          <w:tcPr>
            <w:tcW w:w="1513" w:type="dxa"/>
            <w:tcBorders>
              <w:left w:val="single" w:sz="6" w:space="0" w:color="auto"/>
              <w:right w:val="single" w:sz="6" w:space="0" w:color="auto"/>
            </w:tcBorders>
          </w:tcPr>
          <w:p w14:paraId="19F86884" w14:textId="77777777" w:rsidR="00081777" w:rsidRPr="00635301" w:rsidRDefault="00081777" w:rsidP="00B25E1D">
            <w:pPr>
              <w:spacing w:after="60" w:line="360" w:lineRule="auto"/>
              <w:rPr>
                <w:sz w:val="22"/>
                <w:lang w:val="en-GB"/>
              </w:rPr>
            </w:pPr>
          </w:p>
        </w:tc>
        <w:tc>
          <w:tcPr>
            <w:tcW w:w="1384" w:type="dxa"/>
            <w:vMerge/>
            <w:tcBorders>
              <w:left w:val="single" w:sz="6" w:space="0" w:color="auto"/>
              <w:right w:val="single" w:sz="6" w:space="0" w:color="auto"/>
            </w:tcBorders>
          </w:tcPr>
          <w:p w14:paraId="69CE4E4B" w14:textId="77777777" w:rsidR="00081777" w:rsidRPr="00635301" w:rsidRDefault="00081777" w:rsidP="00B25E1D">
            <w:pPr>
              <w:spacing w:after="60" w:line="360" w:lineRule="auto"/>
              <w:rPr>
                <w:sz w:val="22"/>
                <w:lang w:val="en-GB"/>
              </w:rPr>
            </w:pPr>
          </w:p>
        </w:tc>
        <w:tc>
          <w:tcPr>
            <w:tcW w:w="633" w:type="dxa"/>
            <w:tcBorders>
              <w:top w:val="dashSmallGap" w:sz="4" w:space="0" w:color="auto"/>
              <w:left w:val="single" w:sz="6" w:space="0" w:color="auto"/>
              <w:bottom w:val="single" w:sz="6" w:space="0" w:color="auto"/>
              <w:right w:val="single" w:sz="6" w:space="0" w:color="auto"/>
            </w:tcBorders>
            <w:vAlign w:val="center"/>
          </w:tcPr>
          <w:p w14:paraId="2A9E71E2" w14:textId="77777777" w:rsidR="00081777" w:rsidRPr="00635301" w:rsidRDefault="00081777" w:rsidP="00B25E1D">
            <w:pPr>
              <w:spacing w:after="60" w:line="360" w:lineRule="auto"/>
              <w:rPr>
                <w:sz w:val="22"/>
                <w:lang w:val="en-GB"/>
              </w:rPr>
            </w:pPr>
            <w:r w:rsidRPr="00635301">
              <w:rPr>
                <w:sz w:val="22"/>
                <w:lang w:val="en-GB"/>
              </w:rPr>
              <w:t>[Field]</w:t>
            </w:r>
          </w:p>
        </w:tc>
        <w:tc>
          <w:tcPr>
            <w:tcW w:w="504" w:type="dxa"/>
            <w:tcBorders>
              <w:top w:val="dashSmallGap" w:sz="4" w:space="0" w:color="auto"/>
              <w:left w:val="single" w:sz="6" w:space="0" w:color="auto"/>
              <w:bottom w:val="single" w:sz="6" w:space="0" w:color="auto"/>
              <w:right w:val="single" w:sz="6" w:space="0" w:color="auto"/>
            </w:tcBorders>
          </w:tcPr>
          <w:p w14:paraId="1B83AE64"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25C5EA27"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34B49A02"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0F850F47"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7EA7D461"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078B9948"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1184255E"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159A4232"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59EA30BC"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085C7B76"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5EF90534" w14:textId="77777777" w:rsidR="00081777" w:rsidRPr="00635301" w:rsidRDefault="00081777" w:rsidP="00B25E1D">
            <w:pPr>
              <w:spacing w:after="60" w:line="360" w:lineRule="auto"/>
              <w:rPr>
                <w:sz w:val="22"/>
                <w:lang w:val="en-GB"/>
              </w:rPr>
            </w:pPr>
          </w:p>
        </w:tc>
        <w:tc>
          <w:tcPr>
            <w:tcW w:w="510" w:type="dxa"/>
            <w:tcBorders>
              <w:top w:val="dashSmallGap" w:sz="4" w:space="0" w:color="auto"/>
              <w:left w:val="single" w:sz="6" w:space="0" w:color="auto"/>
              <w:bottom w:val="single" w:sz="6" w:space="0" w:color="auto"/>
              <w:right w:val="single" w:sz="6" w:space="0" w:color="auto"/>
            </w:tcBorders>
          </w:tcPr>
          <w:p w14:paraId="12498398"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shd w:val="thinDiagCross" w:color="auto" w:fill="auto"/>
          </w:tcPr>
          <w:p w14:paraId="294A20AF"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tcPr>
          <w:p w14:paraId="1BD49179" w14:textId="77777777" w:rsidR="00081777" w:rsidRPr="00635301" w:rsidRDefault="00081777" w:rsidP="00B25E1D">
            <w:pPr>
              <w:spacing w:after="60" w:line="360" w:lineRule="auto"/>
              <w:rPr>
                <w:sz w:val="22"/>
                <w:lang w:val="en-GB"/>
              </w:rPr>
            </w:pPr>
          </w:p>
        </w:tc>
        <w:tc>
          <w:tcPr>
            <w:tcW w:w="656" w:type="dxa"/>
            <w:tcBorders>
              <w:top w:val="nil"/>
              <w:left w:val="single" w:sz="6" w:space="0" w:color="auto"/>
              <w:right w:val="double" w:sz="4" w:space="0" w:color="auto"/>
            </w:tcBorders>
            <w:vAlign w:val="center"/>
          </w:tcPr>
          <w:p w14:paraId="44DD95C4" w14:textId="77777777" w:rsidR="00081777" w:rsidRPr="00635301" w:rsidRDefault="00081777" w:rsidP="00B25E1D">
            <w:pPr>
              <w:spacing w:after="60" w:line="360" w:lineRule="auto"/>
              <w:rPr>
                <w:sz w:val="22"/>
                <w:lang w:val="en-GB"/>
              </w:rPr>
            </w:pPr>
          </w:p>
        </w:tc>
      </w:tr>
      <w:tr w:rsidR="00081777" w:rsidRPr="00635301" w14:paraId="547D0581" w14:textId="77777777" w:rsidTr="00803921">
        <w:trPr>
          <w:gridAfter w:val="1"/>
          <w:wAfter w:w="28" w:type="dxa"/>
          <w:cantSplit/>
          <w:trHeight w:val="408"/>
          <w:jc w:val="center"/>
        </w:trPr>
        <w:tc>
          <w:tcPr>
            <w:tcW w:w="401" w:type="dxa"/>
            <w:vMerge w:val="restart"/>
            <w:tcBorders>
              <w:top w:val="single" w:sz="6" w:space="0" w:color="auto"/>
              <w:left w:val="double" w:sz="4" w:space="0" w:color="auto"/>
              <w:right w:val="single" w:sz="6" w:space="0" w:color="auto"/>
            </w:tcBorders>
            <w:vAlign w:val="center"/>
          </w:tcPr>
          <w:p w14:paraId="0FD3A0D2" w14:textId="77777777" w:rsidR="00081777" w:rsidRPr="00635301" w:rsidRDefault="00081777" w:rsidP="00B25E1D">
            <w:pPr>
              <w:spacing w:after="60" w:line="360" w:lineRule="auto"/>
              <w:jc w:val="center"/>
              <w:rPr>
                <w:sz w:val="22"/>
                <w:lang w:val="en-GB"/>
              </w:rPr>
            </w:pPr>
            <w:r w:rsidRPr="00635301">
              <w:rPr>
                <w:sz w:val="22"/>
                <w:lang w:val="en-GB"/>
              </w:rPr>
              <w:t>2</w:t>
            </w:r>
          </w:p>
        </w:tc>
        <w:tc>
          <w:tcPr>
            <w:tcW w:w="1513" w:type="dxa"/>
            <w:tcBorders>
              <w:top w:val="single" w:sz="6" w:space="0" w:color="auto"/>
              <w:left w:val="single" w:sz="6" w:space="0" w:color="auto"/>
              <w:right w:val="single" w:sz="6" w:space="0" w:color="auto"/>
            </w:tcBorders>
          </w:tcPr>
          <w:p w14:paraId="44CD5415" w14:textId="77777777" w:rsidR="00081777" w:rsidRPr="00635301" w:rsidRDefault="00081777" w:rsidP="00B25E1D">
            <w:pPr>
              <w:spacing w:after="60" w:line="360" w:lineRule="auto"/>
              <w:rPr>
                <w:sz w:val="22"/>
                <w:lang w:val="en-GB"/>
              </w:rPr>
            </w:pPr>
          </w:p>
        </w:tc>
        <w:tc>
          <w:tcPr>
            <w:tcW w:w="1384" w:type="dxa"/>
            <w:vMerge w:val="restart"/>
            <w:tcBorders>
              <w:top w:val="single" w:sz="6" w:space="0" w:color="auto"/>
              <w:left w:val="single" w:sz="6" w:space="0" w:color="auto"/>
              <w:right w:val="single" w:sz="6" w:space="0" w:color="auto"/>
            </w:tcBorders>
          </w:tcPr>
          <w:p w14:paraId="141F8186" w14:textId="77777777" w:rsidR="00081777" w:rsidRPr="00635301" w:rsidRDefault="00081777" w:rsidP="00B25E1D">
            <w:pPr>
              <w:spacing w:after="60" w:line="360" w:lineRule="auto"/>
              <w:rPr>
                <w:sz w:val="22"/>
                <w:lang w:val="en-GB"/>
              </w:rPr>
            </w:pPr>
          </w:p>
        </w:tc>
        <w:tc>
          <w:tcPr>
            <w:tcW w:w="633" w:type="dxa"/>
            <w:tcBorders>
              <w:top w:val="single" w:sz="6" w:space="0" w:color="auto"/>
              <w:left w:val="single" w:sz="6" w:space="0" w:color="auto"/>
              <w:bottom w:val="dashSmallGap" w:sz="4" w:space="0" w:color="auto"/>
              <w:right w:val="single" w:sz="6" w:space="0" w:color="auto"/>
            </w:tcBorders>
          </w:tcPr>
          <w:p w14:paraId="17B8A7A1"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22039CF0"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FA867AB"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A9E0C12"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1C41FF9C"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2AF7BAE5"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CC9B802"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61A5163E"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1553298F"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326E0F0B"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4343E666"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1EEAA2E2" w14:textId="77777777" w:rsidR="00081777" w:rsidRPr="00635301" w:rsidRDefault="00081777" w:rsidP="00B25E1D">
            <w:pPr>
              <w:spacing w:after="60" w:line="360" w:lineRule="auto"/>
              <w:rPr>
                <w:sz w:val="22"/>
                <w:lang w:val="en-GB"/>
              </w:rPr>
            </w:pPr>
          </w:p>
        </w:tc>
        <w:tc>
          <w:tcPr>
            <w:tcW w:w="510" w:type="dxa"/>
            <w:tcBorders>
              <w:top w:val="single" w:sz="6" w:space="0" w:color="auto"/>
              <w:left w:val="single" w:sz="6" w:space="0" w:color="auto"/>
              <w:bottom w:val="dashSmallGap" w:sz="4" w:space="0" w:color="auto"/>
              <w:right w:val="single" w:sz="6" w:space="0" w:color="auto"/>
            </w:tcBorders>
          </w:tcPr>
          <w:p w14:paraId="2A778B0C"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tcPr>
          <w:p w14:paraId="471E281F"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shd w:val="thinDiagCross" w:color="auto" w:fill="auto"/>
          </w:tcPr>
          <w:p w14:paraId="6AF60227"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nil"/>
              <w:right w:val="double" w:sz="4" w:space="0" w:color="auto"/>
            </w:tcBorders>
            <w:vAlign w:val="center"/>
          </w:tcPr>
          <w:p w14:paraId="7ABD8AA6" w14:textId="77777777" w:rsidR="00081777" w:rsidRPr="00635301" w:rsidRDefault="00081777" w:rsidP="00B25E1D">
            <w:pPr>
              <w:spacing w:after="60" w:line="360" w:lineRule="auto"/>
              <w:rPr>
                <w:sz w:val="22"/>
                <w:lang w:val="en-GB"/>
              </w:rPr>
            </w:pPr>
          </w:p>
        </w:tc>
      </w:tr>
      <w:tr w:rsidR="00081777" w:rsidRPr="00635301" w14:paraId="1B7C87F4" w14:textId="77777777" w:rsidTr="00803921">
        <w:trPr>
          <w:gridAfter w:val="1"/>
          <w:wAfter w:w="28" w:type="dxa"/>
          <w:cantSplit/>
          <w:trHeight w:val="425"/>
          <w:jc w:val="center"/>
        </w:trPr>
        <w:tc>
          <w:tcPr>
            <w:tcW w:w="401" w:type="dxa"/>
            <w:vMerge/>
            <w:tcBorders>
              <w:left w:val="double" w:sz="4" w:space="0" w:color="auto"/>
              <w:right w:val="single" w:sz="6" w:space="0" w:color="auto"/>
            </w:tcBorders>
            <w:vAlign w:val="center"/>
          </w:tcPr>
          <w:p w14:paraId="5B4901CD" w14:textId="77777777" w:rsidR="00081777" w:rsidRPr="00635301" w:rsidRDefault="00081777" w:rsidP="00B25E1D">
            <w:pPr>
              <w:spacing w:after="60" w:line="360" w:lineRule="auto"/>
              <w:jc w:val="center"/>
              <w:rPr>
                <w:sz w:val="22"/>
                <w:lang w:val="en-GB"/>
              </w:rPr>
            </w:pPr>
          </w:p>
        </w:tc>
        <w:tc>
          <w:tcPr>
            <w:tcW w:w="1513" w:type="dxa"/>
            <w:tcBorders>
              <w:left w:val="single" w:sz="6" w:space="0" w:color="auto"/>
              <w:right w:val="single" w:sz="6" w:space="0" w:color="auto"/>
            </w:tcBorders>
          </w:tcPr>
          <w:p w14:paraId="1AD6EA72" w14:textId="77777777" w:rsidR="00081777" w:rsidRPr="00635301" w:rsidRDefault="00081777" w:rsidP="00B25E1D">
            <w:pPr>
              <w:spacing w:after="60" w:line="360" w:lineRule="auto"/>
              <w:rPr>
                <w:sz w:val="22"/>
                <w:lang w:val="en-GB"/>
              </w:rPr>
            </w:pPr>
          </w:p>
        </w:tc>
        <w:tc>
          <w:tcPr>
            <w:tcW w:w="1384" w:type="dxa"/>
            <w:vMerge/>
            <w:tcBorders>
              <w:left w:val="single" w:sz="6" w:space="0" w:color="auto"/>
              <w:right w:val="single" w:sz="6" w:space="0" w:color="auto"/>
            </w:tcBorders>
          </w:tcPr>
          <w:p w14:paraId="41ECCA24" w14:textId="77777777" w:rsidR="00081777" w:rsidRPr="00635301" w:rsidRDefault="00081777" w:rsidP="00B25E1D">
            <w:pPr>
              <w:spacing w:after="60" w:line="360" w:lineRule="auto"/>
              <w:rPr>
                <w:sz w:val="22"/>
                <w:lang w:val="en-GB"/>
              </w:rPr>
            </w:pPr>
          </w:p>
        </w:tc>
        <w:tc>
          <w:tcPr>
            <w:tcW w:w="633" w:type="dxa"/>
            <w:tcBorders>
              <w:top w:val="dashSmallGap" w:sz="4" w:space="0" w:color="auto"/>
              <w:left w:val="single" w:sz="6" w:space="0" w:color="auto"/>
              <w:bottom w:val="single" w:sz="6" w:space="0" w:color="auto"/>
              <w:right w:val="single" w:sz="6" w:space="0" w:color="auto"/>
            </w:tcBorders>
          </w:tcPr>
          <w:p w14:paraId="34139FCB"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6FE60AFB"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67403006"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247F454D"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41925CC3"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26FD6AC0"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62F50D48"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6E0B7292"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48374F10"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0CE0F4C1"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2D1A3EB8"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single" w:sz="6" w:space="0" w:color="auto"/>
              <w:right w:val="single" w:sz="6" w:space="0" w:color="auto"/>
            </w:tcBorders>
          </w:tcPr>
          <w:p w14:paraId="62E4F1EF" w14:textId="77777777" w:rsidR="00081777" w:rsidRPr="00635301" w:rsidRDefault="00081777" w:rsidP="00B25E1D">
            <w:pPr>
              <w:spacing w:after="60" w:line="360" w:lineRule="auto"/>
              <w:rPr>
                <w:sz w:val="22"/>
                <w:lang w:val="en-GB"/>
              </w:rPr>
            </w:pPr>
          </w:p>
        </w:tc>
        <w:tc>
          <w:tcPr>
            <w:tcW w:w="510" w:type="dxa"/>
            <w:tcBorders>
              <w:top w:val="dashSmallGap" w:sz="4" w:space="0" w:color="auto"/>
              <w:left w:val="single" w:sz="6" w:space="0" w:color="auto"/>
              <w:bottom w:val="single" w:sz="6" w:space="0" w:color="auto"/>
              <w:right w:val="single" w:sz="6" w:space="0" w:color="auto"/>
            </w:tcBorders>
          </w:tcPr>
          <w:p w14:paraId="0422368B"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shd w:val="thinDiagCross" w:color="auto" w:fill="auto"/>
          </w:tcPr>
          <w:p w14:paraId="2F93285F"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tcPr>
          <w:p w14:paraId="3B808EFE" w14:textId="77777777" w:rsidR="00081777" w:rsidRPr="00635301" w:rsidRDefault="00081777" w:rsidP="00B25E1D">
            <w:pPr>
              <w:spacing w:after="60" w:line="360" w:lineRule="auto"/>
              <w:rPr>
                <w:sz w:val="22"/>
                <w:lang w:val="en-GB"/>
              </w:rPr>
            </w:pPr>
          </w:p>
        </w:tc>
        <w:tc>
          <w:tcPr>
            <w:tcW w:w="656" w:type="dxa"/>
            <w:tcBorders>
              <w:top w:val="nil"/>
              <w:left w:val="single" w:sz="6" w:space="0" w:color="auto"/>
              <w:right w:val="double" w:sz="4" w:space="0" w:color="auto"/>
            </w:tcBorders>
            <w:vAlign w:val="center"/>
          </w:tcPr>
          <w:p w14:paraId="4DFA6EE1" w14:textId="77777777" w:rsidR="00081777" w:rsidRPr="00635301" w:rsidRDefault="00081777" w:rsidP="00B25E1D">
            <w:pPr>
              <w:spacing w:after="60" w:line="360" w:lineRule="auto"/>
              <w:rPr>
                <w:sz w:val="22"/>
                <w:lang w:val="en-GB"/>
              </w:rPr>
            </w:pPr>
          </w:p>
        </w:tc>
      </w:tr>
      <w:tr w:rsidR="00081777" w:rsidRPr="00635301" w14:paraId="494C186F" w14:textId="77777777" w:rsidTr="00803921">
        <w:trPr>
          <w:gridAfter w:val="1"/>
          <w:wAfter w:w="28" w:type="dxa"/>
          <w:cantSplit/>
          <w:trHeight w:val="408"/>
          <w:jc w:val="center"/>
        </w:trPr>
        <w:tc>
          <w:tcPr>
            <w:tcW w:w="401" w:type="dxa"/>
            <w:vMerge w:val="restart"/>
            <w:tcBorders>
              <w:top w:val="single" w:sz="6" w:space="0" w:color="auto"/>
              <w:left w:val="double" w:sz="4" w:space="0" w:color="auto"/>
              <w:right w:val="single" w:sz="6" w:space="0" w:color="auto"/>
            </w:tcBorders>
            <w:vAlign w:val="center"/>
          </w:tcPr>
          <w:p w14:paraId="137869CB" w14:textId="77777777" w:rsidR="00081777" w:rsidRPr="00635301" w:rsidRDefault="00081777" w:rsidP="00B25E1D">
            <w:pPr>
              <w:spacing w:after="60" w:line="360" w:lineRule="auto"/>
              <w:jc w:val="center"/>
              <w:rPr>
                <w:sz w:val="22"/>
                <w:lang w:val="en-GB"/>
              </w:rPr>
            </w:pPr>
            <w:r w:rsidRPr="00635301">
              <w:rPr>
                <w:sz w:val="22"/>
                <w:lang w:val="en-GB"/>
              </w:rPr>
              <w:t>n</w:t>
            </w:r>
          </w:p>
        </w:tc>
        <w:tc>
          <w:tcPr>
            <w:tcW w:w="1513" w:type="dxa"/>
            <w:tcBorders>
              <w:top w:val="single" w:sz="6" w:space="0" w:color="auto"/>
              <w:left w:val="single" w:sz="6" w:space="0" w:color="auto"/>
              <w:right w:val="single" w:sz="6" w:space="0" w:color="auto"/>
            </w:tcBorders>
          </w:tcPr>
          <w:p w14:paraId="0D7F5589" w14:textId="77777777" w:rsidR="00081777" w:rsidRPr="00635301" w:rsidRDefault="00081777" w:rsidP="00B25E1D">
            <w:pPr>
              <w:spacing w:after="60" w:line="360" w:lineRule="auto"/>
              <w:rPr>
                <w:sz w:val="22"/>
                <w:lang w:val="en-GB"/>
              </w:rPr>
            </w:pPr>
          </w:p>
        </w:tc>
        <w:tc>
          <w:tcPr>
            <w:tcW w:w="1384" w:type="dxa"/>
            <w:vMerge w:val="restart"/>
            <w:tcBorders>
              <w:top w:val="single" w:sz="6" w:space="0" w:color="auto"/>
              <w:left w:val="single" w:sz="6" w:space="0" w:color="auto"/>
              <w:right w:val="single" w:sz="6" w:space="0" w:color="auto"/>
            </w:tcBorders>
          </w:tcPr>
          <w:p w14:paraId="69011281" w14:textId="77777777" w:rsidR="00081777" w:rsidRPr="00635301" w:rsidRDefault="00081777" w:rsidP="00B25E1D">
            <w:pPr>
              <w:spacing w:after="60" w:line="360" w:lineRule="auto"/>
              <w:rPr>
                <w:sz w:val="22"/>
                <w:lang w:val="en-GB"/>
              </w:rPr>
            </w:pPr>
          </w:p>
        </w:tc>
        <w:tc>
          <w:tcPr>
            <w:tcW w:w="633" w:type="dxa"/>
            <w:tcBorders>
              <w:top w:val="single" w:sz="6" w:space="0" w:color="auto"/>
              <w:left w:val="single" w:sz="6" w:space="0" w:color="auto"/>
              <w:bottom w:val="dashSmallGap" w:sz="4" w:space="0" w:color="auto"/>
              <w:right w:val="single" w:sz="6" w:space="0" w:color="auto"/>
            </w:tcBorders>
          </w:tcPr>
          <w:p w14:paraId="692FBF5E"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67CD778D"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0704678"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E4C5929"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205657E"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34136652"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67491F91"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7B4CFE53"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53C5B1A2"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623C7AE0"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4542DA36" w14:textId="77777777" w:rsidR="00081777" w:rsidRPr="00635301" w:rsidRDefault="00081777" w:rsidP="00B25E1D">
            <w:pPr>
              <w:spacing w:after="60" w:line="360" w:lineRule="auto"/>
              <w:rPr>
                <w:sz w:val="22"/>
                <w:lang w:val="en-GB"/>
              </w:rPr>
            </w:pPr>
          </w:p>
        </w:tc>
        <w:tc>
          <w:tcPr>
            <w:tcW w:w="504" w:type="dxa"/>
            <w:tcBorders>
              <w:top w:val="single" w:sz="6" w:space="0" w:color="auto"/>
              <w:left w:val="single" w:sz="6" w:space="0" w:color="auto"/>
              <w:bottom w:val="dashSmallGap" w:sz="4" w:space="0" w:color="auto"/>
              <w:right w:val="single" w:sz="6" w:space="0" w:color="auto"/>
            </w:tcBorders>
          </w:tcPr>
          <w:p w14:paraId="30BA269B" w14:textId="77777777" w:rsidR="00081777" w:rsidRPr="00635301" w:rsidRDefault="00081777" w:rsidP="00B25E1D">
            <w:pPr>
              <w:spacing w:after="60" w:line="360" w:lineRule="auto"/>
              <w:rPr>
                <w:sz w:val="22"/>
                <w:lang w:val="en-GB"/>
              </w:rPr>
            </w:pPr>
          </w:p>
        </w:tc>
        <w:tc>
          <w:tcPr>
            <w:tcW w:w="510" w:type="dxa"/>
            <w:tcBorders>
              <w:top w:val="single" w:sz="6" w:space="0" w:color="auto"/>
              <w:left w:val="single" w:sz="6" w:space="0" w:color="auto"/>
              <w:bottom w:val="dashSmallGap" w:sz="4" w:space="0" w:color="auto"/>
              <w:right w:val="single" w:sz="6" w:space="0" w:color="auto"/>
            </w:tcBorders>
          </w:tcPr>
          <w:p w14:paraId="7067CBBE"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tcPr>
          <w:p w14:paraId="59002425"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shd w:val="thinDiagCross" w:color="auto" w:fill="auto"/>
          </w:tcPr>
          <w:p w14:paraId="75777D79"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nil"/>
              <w:right w:val="double" w:sz="4" w:space="0" w:color="auto"/>
            </w:tcBorders>
            <w:vAlign w:val="center"/>
          </w:tcPr>
          <w:p w14:paraId="04158997" w14:textId="77777777" w:rsidR="00081777" w:rsidRPr="00635301" w:rsidRDefault="00081777" w:rsidP="00B25E1D">
            <w:pPr>
              <w:spacing w:after="60" w:line="360" w:lineRule="auto"/>
              <w:rPr>
                <w:sz w:val="22"/>
                <w:lang w:val="en-GB"/>
              </w:rPr>
            </w:pPr>
          </w:p>
        </w:tc>
      </w:tr>
      <w:tr w:rsidR="00081777" w:rsidRPr="00635301" w14:paraId="652347FC" w14:textId="77777777" w:rsidTr="00803921">
        <w:trPr>
          <w:gridAfter w:val="1"/>
          <w:wAfter w:w="28" w:type="dxa"/>
          <w:cantSplit/>
          <w:trHeight w:val="425"/>
          <w:jc w:val="center"/>
        </w:trPr>
        <w:tc>
          <w:tcPr>
            <w:tcW w:w="401" w:type="dxa"/>
            <w:vMerge/>
            <w:tcBorders>
              <w:left w:val="double" w:sz="4" w:space="0" w:color="auto"/>
              <w:right w:val="single" w:sz="6" w:space="0" w:color="auto"/>
            </w:tcBorders>
            <w:vAlign w:val="center"/>
          </w:tcPr>
          <w:p w14:paraId="0752251B" w14:textId="77777777" w:rsidR="00081777" w:rsidRPr="00635301" w:rsidRDefault="00081777" w:rsidP="00B25E1D">
            <w:pPr>
              <w:spacing w:after="60" w:line="360" w:lineRule="auto"/>
              <w:jc w:val="center"/>
              <w:rPr>
                <w:sz w:val="22"/>
                <w:lang w:val="en-GB"/>
              </w:rPr>
            </w:pPr>
          </w:p>
        </w:tc>
        <w:tc>
          <w:tcPr>
            <w:tcW w:w="1513" w:type="dxa"/>
            <w:tcBorders>
              <w:left w:val="single" w:sz="6" w:space="0" w:color="auto"/>
              <w:right w:val="single" w:sz="6" w:space="0" w:color="auto"/>
            </w:tcBorders>
          </w:tcPr>
          <w:p w14:paraId="75663AEC" w14:textId="77777777" w:rsidR="00081777" w:rsidRPr="00635301" w:rsidRDefault="00081777" w:rsidP="00B25E1D">
            <w:pPr>
              <w:spacing w:after="60" w:line="360" w:lineRule="auto"/>
              <w:rPr>
                <w:sz w:val="22"/>
                <w:lang w:val="en-GB"/>
              </w:rPr>
            </w:pPr>
          </w:p>
        </w:tc>
        <w:tc>
          <w:tcPr>
            <w:tcW w:w="1384" w:type="dxa"/>
            <w:vMerge/>
            <w:tcBorders>
              <w:left w:val="single" w:sz="6" w:space="0" w:color="auto"/>
              <w:right w:val="single" w:sz="6" w:space="0" w:color="auto"/>
            </w:tcBorders>
          </w:tcPr>
          <w:p w14:paraId="6DEF5FD3" w14:textId="77777777" w:rsidR="00081777" w:rsidRPr="00635301" w:rsidRDefault="00081777" w:rsidP="00B25E1D">
            <w:pPr>
              <w:spacing w:after="60" w:line="360" w:lineRule="auto"/>
              <w:rPr>
                <w:sz w:val="22"/>
                <w:lang w:val="en-GB"/>
              </w:rPr>
            </w:pPr>
          </w:p>
        </w:tc>
        <w:tc>
          <w:tcPr>
            <w:tcW w:w="633" w:type="dxa"/>
            <w:tcBorders>
              <w:top w:val="dashSmallGap" w:sz="4" w:space="0" w:color="auto"/>
              <w:left w:val="single" w:sz="6" w:space="0" w:color="auto"/>
              <w:bottom w:val="dotted" w:sz="4" w:space="0" w:color="auto"/>
              <w:right w:val="single" w:sz="6" w:space="0" w:color="auto"/>
            </w:tcBorders>
          </w:tcPr>
          <w:p w14:paraId="133C17AB"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0364B1E6"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49096F90"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0A09CB32"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34C4F583"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030B6CD9"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685B7488"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17926BFD"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67458693"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7148A20C"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0A7D8EBD" w14:textId="77777777" w:rsidR="00081777" w:rsidRPr="00635301" w:rsidRDefault="00081777" w:rsidP="00B25E1D">
            <w:pPr>
              <w:spacing w:after="60" w:line="360" w:lineRule="auto"/>
              <w:rPr>
                <w:sz w:val="22"/>
                <w:lang w:val="en-GB"/>
              </w:rPr>
            </w:pPr>
          </w:p>
        </w:tc>
        <w:tc>
          <w:tcPr>
            <w:tcW w:w="504" w:type="dxa"/>
            <w:tcBorders>
              <w:top w:val="dashSmallGap" w:sz="4" w:space="0" w:color="auto"/>
              <w:left w:val="single" w:sz="6" w:space="0" w:color="auto"/>
              <w:bottom w:val="dotted" w:sz="4" w:space="0" w:color="auto"/>
              <w:right w:val="single" w:sz="6" w:space="0" w:color="auto"/>
            </w:tcBorders>
          </w:tcPr>
          <w:p w14:paraId="0DD99D30" w14:textId="77777777" w:rsidR="00081777" w:rsidRPr="00635301" w:rsidRDefault="00081777" w:rsidP="00B25E1D">
            <w:pPr>
              <w:spacing w:after="60" w:line="360" w:lineRule="auto"/>
              <w:rPr>
                <w:sz w:val="22"/>
                <w:lang w:val="en-GB"/>
              </w:rPr>
            </w:pPr>
          </w:p>
        </w:tc>
        <w:tc>
          <w:tcPr>
            <w:tcW w:w="510" w:type="dxa"/>
            <w:tcBorders>
              <w:top w:val="dashSmallGap" w:sz="4" w:space="0" w:color="auto"/>
              <w:left w:val="single" w:sz="6" w:space="0" w:color="auto"/>
              <w:bottom w:val="dotted" w:sz="4" w:space="0" w:color="auto"/>
              <w:right w:val="single" w:sz="6" w:space="0" w:color="auto"/>
            </w:tcBorders>
          </w:tcPr>
          <w:p w14:paraId="706FFA93" w14:textId="77777777" w:rsidR="00081777" w:rsidRPr="00635301" w:rsidRDefault="00081777" w:rsidP="00B25E1D">
            <w:pPr>
              <w:spacing w:after="60" w:line="360" w:lineRule="auto"/>
              <w:rPr>
                <w:sz w:val="22"/>
                <w:lang w:val="en-GB"/>
              </w:rPr>
            </w:pPr>
          </w:p>
        </w:tc>
        <w:tc>
          <w:tcPr>
            <w:tcW w:w="656" w:type="dxa"/>
            <w:gridSpan w:val="2"/>
            <w:tcBorders>
              <w:top w:val="single" w:sz="6" w:space="0" w:color="auto"/>
              <w:left w:val="single" w:sz="6" w:space="0" w:color="auto"/>
              <w:bottom w:val="single" w:sz="6" w:space="0" w:color="auto"/>
              <w:right w:val="single" w:sz="6" w:space="0" w:color="auto"/>
            </w:tcBorders>
            <w:shd w:val="thinDiagCross" w:color="auto" w:fill="auto"/>
          </w:tcPr>
          <w:p w14:paraId="12ECC5D4"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single" w:sz="6" w:space="0" w:color="auto"/>
            </w:tcBorders>
          </w:tcPr>
          <w:p w14:paraId="206E0333" w14:textId="77777777" w:rsidR="00081777" w:rsidRPr="00635301" w:rsidRDefault="00081777" w:rsidP="00B25E1D">
            <w:pPr>
              <w:spacing w:after="60" w:line="360" w:lineRule="auto"/>
              <w:rPr>
                <w:sz w:val="22"/>
                <w:lang w:val="en-GB"/>
              </w:rPr>
            </w:pPr>
          </w:p>
        </w:tc>
        <w:tc>
          <w:tcPr>
            <w:tcW w:w="656" w:type="dxa"/>
            <w:tcBorders>
              <w:top w:val="nil"/>
              <w:left w:val="single" w:sz="6" w:space="0" w:color="auto"/>
              <w:right w:val="double" w:sz="4" w:space="0" w:color="auto"/>
            </w:tcBorders>
            <w:vAlign w:val="center"/>
          </w:tcPr>
          <w:p w14:paraId="377D834F" w14:textId="77777777" w:rsidR="00081777" w:rsidRPr="00635301" w:rsidRDefault="00081777" w:rsidP="00B25E1D">
            <w:pPr>
              <w:spacing w:after="60" w:line="360" w:lineRule="auto"/>
              <w:rPr>
                <w:sz w:val="22"/>
                <w:lang w:val="en-GB"/>
              </w:rPr>
            </w:pPr>
          </w:p>
        </w:tc>
      </w:tr>
      <w:tr w:rsidR="00081777" w:rsidRPr="00635301" w14:paraId="5EDD98BC" w14:textId="77777777" w:rsidTr="00803921">
        <w:trPr>
          <w:gridAfter w:val="1"/>
          <w:wAfter w:w="28" w:type="dxa"/>
          <w:cantSplit/>
          <w:trHeight w:hRule="exact" w:val="266"/>
          <w:jc w:val="center"/>
        </w:trPr>
        <w:tc>
          <w:tcPr>
            <w:tcW w:w="401" w:type="dxa"/>
            <w:tcBorders>
              <w:top w:val="single" w:sz="6" w:space="0" w:color="auto"/>
              <w:left w:val="double" w:sz="4" w:space="0" w:color="auto"/>
              <w:bottom w:val="nil"/>
              <w:right w:val="nil"/>
            </w:tcBorders>
          </w:tcPr>
          <w:p w14:paraId="158D8A08" w14:textId="77777777" w:rsidR="00081777" w:rsidRPr="00635301" w:rsidRDefault="00081777" w:rsidP="00B25E1D">
            <w:pPr>
              <w:spacing w:after="60" w:line="360" w:lineRule="auto"/>
              <w:rPr>
                <w:sz w:val="22"/>
                <w:lang w:val="en-GB"/>
              </w:rPr>
            </w:pPr>
          </w:p>
        </w:tc>
        <w:tc>
          <w:tcPr>
            <w:tcW w:w="1513" w:type="dxa"/>
            <w:tcBorders>
              <w:top w:val="single" w:sz="6" w:space="0" w:color="auto"/>
              <w:left w:val="nil"/>
              <w:bottom w:val="nil"/>
              <w:right w:val="nil"/>
            </w:tcBorders>
          </w:tcPr>
          <w:p w14:paraId="71F51591" w14:textId="77777777" w:rsidR="00081777" w:rsidRPr="00635301" w:rsidRDefault="00081777" w:rsidP="00B25E1D">
            <w:pPr>
              <w:spacing w:after="60" w:line="360" w:lineRule="auto"/>
              <w:rPr>
                <w:sz w:val="22"/>
                <w:lang w:val="en-GB"/>
              </w:rPr>
            </w:pPr>
          </w:p>
        </w:tc>
        <w:tc>
          <w:tcPr>
            <w:tcW w:w="1384" w:type="dxa"/>
            <w:tcBorders>
              <w:top w:val="single" w:sz="6" w:space="0" w:color="auto"/>
              <w:left w:val="nil"/>
              <w:bottom w:val="nil"/>
              <w:right w:val="nil"/>
            </w:tcBorders>
          </w:tcPr>
          <w:p w14:paraId="62495283" w14:textId="77777777" w:rsidR="00081777" w:rsidRPr="00635301" w:rsidRDefault="00081777" w:rsidP="00B25E1D">
            <w:pPr>
              <w:spacing w:after="60" w:line="360" w:lineRule="auto"/>
              <w:rPr>
                <w:sz w:val="22"/>
                <w:lang w:val="en-GB"/>
              </w:rPr>
            </w:pPr>
          </w:p>
        </w:tc>
        <w:tc>
          <w:tcPr>
            <w:tcW w:w="633" w:type="dxa"/>
            <w:tcBorders>
              <w:top w:val="single" w:sz="6" w:space="0" w:color="auto"/>
              <w:left w:val="nil"/>
              <w:bottom w:val="nil"/>
              <w:right w:val="nil"/>
            </w:tcBorders>
          </w:tcPr>
          <w:p w14:paraId="31EF48BA"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43C5D8F1"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1820796F"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30DF4FAC"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020043BE"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5F3383B9"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565136C9"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right w:val="nil"/>
            </w:tcBorders>
          </w:tcPr>
          <w:p w14:paraId="04AFA10E" w14:textId="77777777" w:rsidR="00081777" w:rsidRPr="00635301" w:rsidRDefault="00081777" w:rsidP="00B25E1D">
            <w:pPr>
              <w:spacing w:after="60" w:line="360" w:lineRule="auto"/>
              <w:rPr>
                <w:sz w:val="22"/>
                <w:lang w:val="en-GB"/>
              </w:rPr>
            </w:pPr>
          </w:p>
        </w:tc>
        <w:tc>
          <w:tcPr>
            <w:tcW w:w="504" w:type="dxa"/>
            <w:tcBorders>
              <w:top w:val="single" w:sz="6" w:space="0" w:color="auto"/>
              <w:left w:val="nil"/>
              <w:bottom w:val="nil"/>
            </w:tcBorders>
          </w:tcPr>
          <w:p w14:paraId="60C23601" w14:textId="77777777" w:rsidR="00081777" w:rsidRPr="00635301" w:rsidRDefault="00081777" w:rsidP="00B25E1D">
            <w:pPr>
              <w:spacing w:after="60" w:line="360" w:lineRule="auto"/>
              <w:rPr>
                <w:sz w:val="22"/>
                <w:lang w:val="en-GB"/>
              </w:rPr>
            </w:pPr>
          </w:p>
        </w:tc>
        <w:tc>
          <w:tcPr>
            <w:tcW w:w="2022" w:type="dxa"/>
            <w:gridSpan w:val="4"/>
            <w:tcBorders>
              <w:top w:val="single" w:sz="6" w:space="0" w:color="auto"/>
              <w:left w:val="single" w:sz="6" w:space="0" w:color="auto"/>
              <w:bottom w:val="single" w:sz="6" w:space="0" w:color="auto"/>
              <w:right w:val="single" w:sz="6" w:space="0" w:color="auto"/>
            </w:tcBorders>
            <w:vAlign w:val="center"/>
          </w:tcPr>
          <w:p w14:paraId="159EACBE" w14:textId="77777777" w:rsidR="00081777" w:rsidRPr="00635301" w:rsidRDefault="00081777" w:rsidP="00B25E1D">
            <w:pPr>
              <w:spacing w:after="60" w:line="360" w:lineRule="auto"/>
              <w:rPr>
                <w:sz w:val="22"/>
              </w:rPr>
            </w:pPr>
            <w:r w:rsidRPr="00635301">
              <w:rPr>
                <w:b/>
                <w:sz w:val="22"/>
                <w:lang w:val="en-GB"/>
              </w:rPr>
              <w:t>Subtotal</w:t>
            </w:r>
          </w:p>
        </w:tc>
        <w:tc>
          <w:tcPr>
            <w:tcW w:w="656" w:type="dxa"/>
            <w:gridSpan w:val="2"/>
            <w:tcBorders>
              <w:top w:val="single" w:sz="6" w:space="0" w:color="auto"/>
              <w:bottom w:val="single" w:sz="6" w:space="0" w:color="auto"/>
              <w:right w:val="single" w:sz="6" w:space="0" w:color="auto"/>
            </w:tcBorders>
          </w:tcPr>
          <w:p w14:paraId="0355A97A" w14:textId="77777777" w:rsidR="00081777" w:rsidRPr="00635301" w:rsidRDefault="00081777" w:rsidP="00B25E1D">
            <w:pPr>
              <w:keepNext/>
              <w:keepLines/>
              <w:spacing w:after="60" w:line="360" w:lineRule="auto"/>
              <w:outlineLvl w:val="5"/>
              <w:rPr>
                <w:i/>
                <w:iCs/>
                <w:sz w:val="22"/>
              </w:rPr>
            </w:pPr>
          </w:p>
        </w:tc>
        <w:tc>
          <w:tcPr>
            <w:tcW w:w="656" w:type="dxa"/>
            <w:tcBorders>
              <w:top w:val="single" w:sz="6" w:space="0" w:color="auto"/>
              <w:left w:val="single" w:sz="6" w:space="0" w:color="auto"/>
              <w:bottom w:val="single" w:sz="6" w:space="0" w:color="auto"/>
              <w:right w:val="single" w:sz="6" w:space="0" w:color="auto"/>
            </w:tcBorders>
          </w:tcPr>
          <w:p w14:paraId="0853667F"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single" w:sz="6" w:space="0" w:color="auto"/>
              <w:right w:val="double" w:sz="4" w:space="0" w:color="auto"/>
            </w:tcBorders>
            <w:vAlign w:val="center"/>
          </w:tcPr>
          <w:p w14:paraId="028FB9F5" w14:textId="77777777" w:rsidR="00081777" w:rsidRPr="00635301" w:rsidRDefault="00081777" w:rsidP="00B25E1D">
            <w:pPr>
              <w:spacing w:after="60" w:line="360" w:lineRule="auto"/>
              <w:rPr>
                <w:sz w:val="22"/>
                <w:lang w:val="en-GB"/>
              </w:rPr>
            </w:pPr>
          </w:p>
        </w:tc>
      </w:tr>
      <w:tr w:rsidR="00081777" w:rsidRPr="00635301" w14:paraId="7AEA4B7F" w14:textId="77777777" w:rsidTr="00803921">
        <w:trPr>
          <w:gridAfter w:val="1"/>
          <w:wAfter w:w="28" w:type="dxa"/>
          <w:cantSplit/>
          <w:trHeight w:hRule="exact" w:val="266"/>
          <w:jc w:val="center"/>
        </w:trPr>
        <w:tc>
          <w:tcPr>
            <w:tcW w:w="401" w:type="dxa"/>
            <w:tcBorders>
              <w:top w:val="nil"/>
              <w:left w:val="double" w:sz="4" w:space="0" w:color="auto"/>
              <w:bottom w:val="double" w:sz="4" w:space="0" w:color="auto"/>
              <w:right w:val="nil"/>
            </w:tcBorders>
          </w:tcPr>
          <w:p w14:paraId="76394EFE" w14:textId="77777777" w:rsidR="00081777" w:rsidRPr="00635301" w:rsidRDefault="00081777" w:rsidP="00B25E1D">
            <w:pPr>
              <w:spacing w:after="60" w:line="360" w:lineRule="auto"/>
              <w:rPr>
                <w:sz w:val="22"/>
                <w:lang w:val="en-GB"/>
              </w:rPr>
            </w:pPr>
          </w:p>
        </w:tc>
        <w:tc>
          <w:tcPr>
            <w:tcW w:w="1513" w:type="dxa"/>
            <w:tcBorders>
              <w:top w:val="nil"/>
              <w:left w:val="nil"/>
              <w:bottom w:val="double" w:sz="4" w:space="0" w:color="auto"/>
              <w:right w:val="nil"/>
            </w:tcBorders>
          </w:tcPr>
          <w:p w14:paraId="0F98704B" w14:textId="77777777" w:rsidR="00081777" w:rsidRPr="00635301" w:rsidRDefault="00081777" w:rsidP="00B25E1D">
            <w:pPr>
              <w:spacing w:after="60" w:line="360" w:lineRule="auto"/>
              <w:rPr>
                <w:sz w:val="22"/>
                <w:lang w:val="en-GB"/>
              </w:rPr>
            </w:pPr>
          </w:p>
        </w:tc>
        <w:tc>
          <w:tcPr>
            <w:tcW w:w="1384" w:type="dxa"/>
            <w:tcBorders>
              <w:top w:val="nil"/>
              <w:left w:val="nil"/>
              <w:bottom w:val="double" w:sz="4" w:space="0" w:color="auto"/>
              <w:right w:val="nil"/>
            </w:tcBorders>
          </w:tcPr>
          <w:p w14:paraId="6618B733" w14:textId="77777777" w:rsidR="00081777" w:rsidRPr="00635301" w:rsidRDefault="00081777" w:rsidP="00B25E1D">
            <w:pPr>
              <w:spacing w:after="60" w:line="360" w:lineRule="auto"/>
              <w:rPr>
                <w:sz w:val="22"/>
                <w:lang w:val="en-GB"/>
              </w:rPr>
            </w:pPr>
          </w:p>
        </w:tc>
        <w:tc>
          <w:tcPr>
            <w:tcW w:w="633" w:type="dxa"/>
            <w:tcBorders>
              <w:top w:val="nil"/>
              <w:left w:val="nil"/>
              <w:bottom w:val="double" w:sz="4" w:space="0" w:color="auto"/>
              <w:right w:val="nil"/>
            </w:tcBorders>
          </w:tcPr>
          <w:p w14:paraId="5D390414"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6F5E6A53"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1421E40C"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7336576E"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06C50436"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4F3F38CC"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4772D841"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right w:val="nil"/>
            </w:tcBorders>
          </w:tcPr>
          <w:p w14:paraId="1BDF0FE8" w14:textId="77777777" w:rsidR="00081777" w:rsidRPr="00635301" w:rsidRDefault="00081777" w:rsidP="00B25E1D">
            <w:pPr>
              <w:spacing w:after="60" w:line="360" w:lineRule="auto"/>
              <w:rPr>
                <w:sz w:val="22"/>
                <w:lang w:val="en-GB"/>
              </w:rPr>
            </w:pPr>
          </w:p>
        </w:tc>
        <w:tc>
          <w:tcPr>
            <w:tcW w:w="504" w:type="dxa"/>
            <w:tcBorders>
              <w:top w:val="nil"/>
              <w:left w:val="nil"/>
              <w:bottom w:val="double" w:sz="4" w:space="0" w:color="auto"/>
            </w:tcBorders>
          </w:tcPr>
          <w:p w14:paraId="5771E609" w14:textId="77777777" w:rsidR="00081777" w:rsidRPr="00635301" w:rsidRDefault="00081777" w:rsidP="00B25E1D">
            <w:pPr>
              <w:spacing w:after="60" w:line="360" w:lineRule="auto"/>
              <w:rPr>
                <w:sz w:val="22"/>
                <w:lang w:val="en-GB"/>
              </w:rPr>
            </w:pPr>
          </w:p>
        </w:tc>
        <w:tc>
          <w:tcPr>
            <w:tcW w:w="2022" w:type="dxa"/>
            <w:gridSpan w:val="4"/>
            <w:tcBorders>
              <w:top w:val="single" w:sz="6" w:space="0" w:color="auto"/>
              <w:left w:val="single" w:sz="6" w:space="0" w:color="auto"/>
              <w:bottom w:val="double" w:sz="4" w:space="0" w:color="auto"/>
              <w:right w:val="single" w:sz="6" w:space="0" w:color="auto"/>
            </w:tcBorders>
            <w:vAlign w:val="center"/>
          </w:tcPr>
          <w:p w14:paraId="4792CE4C" w14:textId="77777777" w:rsidR="00081777" w:rsidRPr="00635301" w:rsidRDefault="00081777" w:rsidP="00B25E1D">
            <w:pPr>
              <w:spacing w:after="60" w:line="360" w:lineRule="auto"/>
              <w:rPr>
                <w:b/>
                <w:sz w:val="22"/>
                <w:lang w:val="en-GB"/>
              </w:rPr>
            </w:pPr>
            <w:r w:rsidRPr="00635301">
              <w:rPr>
                <w:b/>
                <w:sz w:val="22"/>
                <w:lang w:val="en-GB"/>
              </w:rPr>
              <w:t>Total</w:t>
            </w:r>
          </w:p>
        </w:tc>
        <w:tc>
          <w:tcPr>
            <w:tcW w:w="656" w:type="dxa"/>
            <w:gridSpan w:val="2"/>
            <w:tcBorders>
              <w:top w:val="single" w:sz="6" w:space="0" w:color="auto"/>
              <w:bottom w:val="double" w:sz="4" w:space="0" w:color="auto"/>
              <w:right w:val="single" w:sz="6" w:space="0" w:color="auto"/>
            </w:tcBorders>
            <w:shd w:val="thinDiagCross" w:color="auto" w:fill="auto"/>
          </w:tcPr>
          <w:p w14:paraId="66010A15"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double" w:sz="4" w:space="0" w:color="auto"/>
              <w:right w:val="single" w:sz="6" w:space="0" w:color="auto"/>
            </w:tcBorders>
            <w:shd w:val="thinDiagCross" w:color="auto" w:fill="auto"/>
          </w:tcPr>
          <w:p w14:paraId="50ECA49D" w14:textId="77777777" w:rsidR="00081777" w:rsidRPr="00635301" w:rsidRDefault="00081777" w:rsidP="00B25E1D">
            <w:pPr>
              <w:spacing w:after="60" w:line="360" w:lineRule="auto"/>
              <w:rPr>
                <w:sz w:val="22"/>
                <w:lang w:val="en-GB"/>
              </w:rPr>
            </w:pPr>
          </w:p>
        </w:tc>
        <w:tc>
          <w:tcPr>
            <w:tcW w:w="656" w:type="dxa"/>
            <w:tcBorders>
              <w:top w:val="single" w:sz="6" w:space="0" w:color="auto"/>
              <w:left w:val="single" w:sz="6" w:space="0" w:color="auto"/>
              <w:bottom w:val="double" w:sz="4" w:space="0" w:color="auto"/>
              <w:right w:val="double" w:sz="4" w:space="0" w:color="auto"/>
            </w:tcBorders>
          </w:tcPr>
          <w:p w14:paraId="217404D6" w14:textId="77777777" w:rsidR="00081777" w:rsidRPr="00635301" w:rsidRDefault="00081777" w:rsidP="00B25E1D">
            <w:pPr>
              <w:spacing w:after="60" w:line="360" w:lineRule="auto"/>
              <w:rPr>
                <w:sz w:val="22"/>
                <w:lang w:val="en-GB"/>
              </w:rPr>
            </w:pPr>
          </w:p>
        </w:tc>
      </w:tr>
    </w:tbl>
    <w:p w14:paraId="095F4B77" w14:textId="77777777" w:rsidR="00081777" w:rsidRPr="00635301" w:rsidRDefault="00081777" w:rsidP="00081777">
      <w:pPr>
        <w:widowControl w:val="0"/>
        <w:tabs>
          <w:tab w:val="left" w:pos="4540"/>
        </w:tabs>
        <w:autoSpaceDE w:val="0"/>
        <w:adjustRightInd w:val="0"/>
        <w:ind w:left="127" w:right="-20"/>
      </w:pPr>
      <w:r w:rsidRPr="00635301">
        <w:t>Reports</w:t>
      </w:r>
      <w:r w:rsidRPr="00635301">
        <w:rPr>
          <w:spacing w:val="7"/>
        </w:rPr>
        <w:t xml:space="preserve"> </w:t>
      </w:r>
      <w:r w:rsidRPr="00635301">
        <w:t>to be provided:</w:t>
      </w:r>
      <w:r w:rsidRPr="00635301">
        <w:rPr>
          <w:spacing w:val="19"/>
        </w:rPr>
        <w:t xml:space="preserve"> </w:t>
      </w:r>
      <w:r w:rsidRPr="00635301">
        <w:rPr>
          <w:u w:val="single"/>
        </w:rPr>
        <w:tab/>
      </w:r>
    </w:p>
    <w:p w14:paraId="27DEBF51" w14:textId="77777777" w:rsidR="00081777" w:rsidRPr="00635301" w:rsidRDefault="00081777" w:rsidP="00081777">
      <w:pPr>
        <w:widowControl w:val="0"/>
        <w:autoSpaceDE w:val="0"/>
        <w:adjustRightInd w:val="0"/>
        <w:ind w:left="127" w:right="-20"/>
      </w:pPr>
      <w:r w:rsidRPr="00635301">
        <w:rPr>
          <w:noProof/>
        </w:rPr>
        <mc:AlternateContent>
          <mc:Choice Requires="wps">
            <w:drawing>
              <wp:anchor distT="0" distB="0" distL="114300" distR="114300" simplePos="0" relativeHeight="251665920" behindDoc="1" locked="0" layoutInCell="1" allowOverlap="1" wp14:anchorId="788ED11E" wp14:editId="19F963A3">
                <wp:simplePos x="0" y="0"/>
                <wp:positionH relativeFrom="page">
                  <wp:posOffset>2200910</wp:posOffset>
                </wp:positionH>
                <wp:positionV relativeFrom="paragraph">
                  <wp:posOffset>118745</wp:posOffset>
                </wp:positionV>
                <wp:extent cx="1440815" cy="0"/>
                <wp:effectExtent l="10160" t="13970" r="6350" b="5080"/>
                <wp:wrapNone/>
                <wp:docPr id="4"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7CC4A9" id="Freeform 323"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9.35pt,286.75pt,9.3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v8wIAAJQGAAAOAAAAZHJzL2Uyb0RvYy54bWysVduO2jAQfa/Uf7D8WInNhZAFtGG1AlJV&#10;2rYrLf0AEzskqmOntiFsq/57x04CgVWrqmoegp0Zz5xzxjPc3R8rjg5M6VKKBAc3PkZMZJKWYpfg&#10;L5t0NMVIGyIo4VKwBL8wje8Xb9/cNfWchbKQnDKFIIjQ86ZOcGFMPfc8nRWsIvpG1kyAMZeqIga2&#10;audRRRqIXnEv9P3Ya6SitZIZ0xq+rlojXrj4ec4y8znPNTOIJxiwGfdW7r21b29xR+Y7ReqizDoY&#10;5B9QVKQUkPQUakUMQXtVvgpVlZmSWubmJpOVJ/O8zJjjAGwC/4rNc0Fq5riAOLo+yaT/X9js0+FJ&#10;oZImOMJIkApKlCrGrOBoHI6tPk2t5+D2XD8py1DXjzL7qsHgXVjsRoMP2jYfJYU4ZG+k0+SYq8qe&#10;BLbo6KR/OUnPjgZl8DGIIn8aTDDKeptH5v3BbK/NeyZdEHJ41KatGoWV05x2yDdQ4bziUMB3HvJR&#10;g8IwnnUlPvkEA58u6288w4Gnj2IfHhRPJuP4OuT4T47AY9cjJUUPPjuKDj2sELHdsgmdWrXUViXL&#10;ZSAFeFmqZ+fxhTOQunaGvOckChrhugUURtAC25ZMTYzFZnPYJWoS7MSzHyp5YBvpTOaqgJDkbOVi&#10;6OWOD1G1ZjhhE8DtaRcuqcU6qLGQacm5KzIXFko8nviOr5a8pNZo0Wi12y65QgcCzR2GQRqklgwE&#10;u3BTci+oC1YwQtfd2pCSt2vw505cuIudBPZWuu79MfNn6+l6Go2iMF6PIn+1Gj2ky2gUp8HtZDVe&#10;LZer4KeFFkTzoqSUCYuunyRB9Hed2s20dgacZskFiwuyqXtek/UuYTgtgEv/22rdN2rb2VtJX6Bp&#10;lWxHI4xyWBRSfceogbGYYP1tTxTDiH8QMHdmtmVgjrpNNLkNYaOGlu3QQkQGoRJsMFxxu1yadvbu&#10;a1XuCsgUuLIK+QDDIi9tY7up0qLqNjD6HINuTNvZOtw7r/OfyeIXAAAA//8DAFBLAwQUAAYACAAA&#10;ACEAg5di590AAAAJAQAADwAAAGRycy9kb3ducmV2LnhtbEyPTU+DQBCG7yb+h82YeLOLVmiLLI3R&#10;VNOLSYvpeWFHwLKzhN0W/PeO8aDHmffJ+5GtJ9uJMw6+daTgdhaBQKqcaalW8F5sbpYgfNBkdOcI&#10;FXyhh3V+eZHp1LiRdnjeh1qwCflUK2hC6FMpfdWg1X7meiTWPtxgdeBzqKUZ9MjmtpN3UZRIq1vi&#10;hEb3+NRgddyfLOeW9i222+Jl9brZfR5G95zIY6HU9dX0+AAi4BT+YPipz9Uh506lO5HxolMwv08S&#10;RllYLkAwEC/mMYjy9yHzTP5fkH8DAAD//wMAUEsBAi0AFAAGAAgAAAAhALaDOJL+AAAA4QEAABMA&#10;AAAAAAAAAAAAAAAAAAAAAFtDb250ZW50X1R5cGVzXS54bWxQSwECLQAUAAYACAAAACEAOP0h/9YA&#10;AACUAQAACwAAAAAAAAAAAAAAAAAvAQAAX3JlbHMvLnJlbHNQSwECLQAUAAYACAAAACEAjftBr/MC&#10;AACUBgAADgAAAAAAAAAAAAAAAAAuAgAAZHJzL2Uyb0RvYy54bWxQSwECLQAUAAYACAAAACEAg5di&#10;590AAAAJAQAADwAAAAAAAAAAAAAAAABNBQAAZHJzL2Rvd25yZXYueG1sUEsFBgAAAAAEAAQA8wAA&#10;AFcGAAAAAA==&#10;" filled="f" strokecolor="#221f1f" strokeweight=".5pt">
                <v:path arrowok="t" o:connecttype="custom" o:connectlocs="0,0;914917525,0" o:connectangles="0,0"/>
                <w10:wrap anchorx="page"/>
              </v:polyline>
            </w:pict>
          </mc:Fallback>
        </mc:AlternateContent>
      </w:r>
      <w:r w:rsidRPr="00635301">
        <w:t>Duration of activities</w:t>
      </w:r>
      <w:r w:rsidRPr="00635301">
        <w:rPr>
          <w:spacing w:val="7"/>
        </w:rPr>
        <w:t xml:space="preserve"> </w:t>
      </w:r>
      <w:r w:rsidRPr="00635301">
        <w:t>:</w:t>
      </w:r>
    </w:p>
    <w:p w14:paraId="275E4AE9" w14:textId="77777777" w:rsidR="00081777" w:rsidRPr="00635301" w:rsidRDefault="00081777" w:rsidP="00081777">
      <w:pPr>
        <w:widowControl w:val="0"/>
        <w:autoSpaceDE w:val="0"/>
        <w:adjustRightInd w:val="0"/>
        <w:ind w:left="5887" w:right="-20"/>
      </w:pPr>
      <w:r w:rsidRPr="00635301">
        <w:t>Signature</w:t>
      </w:r>
      <w:r w:rsidRPr="00635301">
        <w:rPr>
          <w:spacing w:val="7"/>
        </w:rPr>
        <w:t xml:space="preserve"> </w:t>
      </w:r>
      <w:r w:rsidRPr="00635301">
        <w:t>:</w:t>
      </w:r>
      <w:r w:rsidRPr="00635301">
        <w:rPr>
          <w:spacing w:val="7"/>
        </w:rPr>
        <w:t xml:space="preserve"> </w:t>
      </w:r>
      <w:r w:rsidRPr="00635301">
        <w:rPr>
          <w:i/>
          <w:iCs/>
        </w:rPr>
        <w:t>(Authorised Representative)</w:t>
      </w:r>
    </w:p>
    <w:p w14:paraId="676CA73B" w14:textId="77777777" w:rsidR="00081777" w:rsidRPr="00635301" w:rsidRDefault="00081777" w:rsidP="00081777">
      <w:pPr>
        <w:widowControl w:val="0"/>
        <w:autoSpaceDE w:val="0"/>
        <w:adjustRightInd w:val="0"/>
        <w:ind w:left="5887" w:right="-20"/>
      </w:pPr>
      <w:r w:rsidRPr="00635301">
        <w:t>Name :____</w:t>
      </w:r>
    </w:p>
    <w:p w14:paraId="4E58736D" w14:textId="77777777" w:rsidR="00081777" w:rsidRPr="00635301" w:rsidRDefault="00081777" w:rsidP="00081777">
      <w:pPr>
        <w:widowControl w:val="0"/>
        <w:autoSpaceDE w:val="0"/>
        <w:adjustRightInd w:val="0"/>
        <w:ind w:left="5887" w:right="-20"/>
        <w:rPr>
          <w:u w:val="single"/>
        </w:rPr>
      </w:pPr>
      <w:r w:rsidRPr="00635301">
        <w:t>Position</w:t>
      </w:r>
      <w:r w:rsidRPr="00635301">
        <w:rPr>
          <w:spacing w:val="7"/>
        </w:rPr>
        <w:t xml:space="preserve"> </w:t>
      </w:r>
      <w:r w:rsidRPr="00635301">
        <w:t>:</w:t>
      </w:r>
      <w:r w:rsidRPr="00635301">
        <w:rPr>
          <w:spacing w:val="7"/>
        </w:rPr>
        <w:t xml:space="preserve"> </w:t>
      </w:r>
      <w:r w:rsidRPr="00635301">
        <w:rPr>
          <w:u w:val="single"/>
        </w:rPr>
        <w:tab/>
      </w:r>
    </w:p>
    <w:p w14:paraId="3250F324" w14:textId="77777777" w:rsidR="00081777" w:rsidRPr="00635301" w:rsidRDefault="00081777" w:rsidP="00081777">
      <w:pPr>
        <w:widowControl w:val="0"/>
        <w:autoSpaceDE w:val="0"/>
        <w:adjustRightInd w:val="0"/>
        <w:ind w:left="5887" w:right="-20"/>
        <w:rPr>
          <w:b/>
        </w:rPr>
      </w:pPr>
      <w:r w:rsidRPr="00635301">
        <w:t>Address</w:t>
      </w:r>
      <w:r w:rsidRPr="00635301">
        <w:rPr>
          <w:spacing w:val="7"/>
        </w:rPr>
        <w:t xml:space="preserve"> </w:t>
      </w:r>
      <w:r w:rsidRPr="00635301">
        <w:t>:</w:t>
      </w:r>
      <w:r w:rsidRPr="00635301">
        <w:rPr>
          <w:spacing w:val="7"/>
        </w:rPr>
        <w:t xml:space="preserve"> </w:t>
      </w:r>
      <w:r w:rsidRPr="00635301">
        <w:rPr>
          <w:u w:val="single"/>
        </w:rPr>
        <w:tab/>
      </w:r>
    </w:p>
    <w:p w14:paraId="668C7E0C" w14:textId="77777777" w:rsidR="00081777" w:rsidRPr="00635301" w:rsidRDefault="00081777" w:rsidP="00081777">
      <w:pPr>
        <w:spacing w:after="60" w:line="360" w:lineRule="auto"/>
        <w:jc w:val="center"/>
        <w:rPr>
          <w:b/>
        </w:rPr>
      </w:pPr>
    </w:p>
    <w:p w14:paraId="36CC879F" w14:textId="77777777" w:rsidR="00081777" w:rsidRPr="00635301" w:rsidRDefault="00081777" w:rsidP="00081777">
      <w:pPr>
        <w:spacing w:after="60" w:line="360" w:lineRule="auto"/>
        <w:jc w:val="center"/>
        <w:rPr>
          <w:b/>
        </w:rPr>
      </w:pPr>
    </w:p>
    <w:p w14:paraId="5F7BC2DD" w14:textId="77777777" w:rsidR="00081777" w:rsidRPr="00635301" w:rsidRDefault="00081777" w:rsidP="00081777">
      <w:pPr>
        <w:spacing w:after="60" w:line="360" w:lineRule="auto"/>
        <w:jc w:val="center"/>
        <w:rPr>
          <w:b/>
        </w:rPr>
      </w:pPr>
    </w:p>
    <w:p w14:paraId="29EF8BE7" w14:textId="77777777" w:rsidR="00081777" w:rsidRPr="00635301" w:rsidRDefault="00081777" w:rsidP="00081777">
      <w:pPr>
        <w:spacing w:after="60" w:line="360" w:lineRule="auto"/>
        <w:jc w:val="center"/>
        <w:rPr>
          <w:b/>
        </w:rPr>
      </w:pPr>
    </w:p>
    <w:p w14:paraId="7E951262" w14:textId="673FDCB0" w:rsidR="00081777" w:rsidRPr="00635301" w:rsidRDefault="00081777" w:rsidP="00081777">
      <w:pPr>
        <w:spacing w:after="60" w:line="360" w:lineRule="auto"/>
        <w:jc w:val="center"/>
        <w:rPr>
          <w:b/>
        </w:rPr>
      </w:pPr>
    </w:p>
    <w:p w14:paraId="37EF3BFA" w14:textId="65CFED89" w:rsidR="00081777" w:rsidRPr="00635301" w:rsidRDefault="00803921" w:rsidP="00081777">
      <w:pPr>
        <w:widowControl w:val="0"/>
        <w:autoSpaceDE w:val="0"/>
        <w:adjustRightInd w:val="0"/>
        <w:spacing w:line="690" w:lineRule="exact"/>
        <w:ind w:left="3686" w:right="-567" w:hanging="3579"/>
        <w:rPr>
          <w:b/>
          <w:spacing w:val="35"/>
          <w:w w:val="88"/>
          <w:position w:val="1"/>
          <w:sz w:val="28"/>
          <w:lang w:val="en-GB"/>
        </w:rPr>
      </w:pPr>
      <w:r w:rsidRPr="00635301">
        <w:rPr>
          <w:b/>
          <w:spacing w:val="35"/>
          <w:w w:val="88"/>
          <w:position w:val="1"/>
          <w:sz w:val="28"/>
          <w:lang w:val="en-GB"/>
        </w:rPr>
        <w:t>10</w:t>
      </w:r>
      <w:r w:rsidR="00081777" w:rsidRPr="00635301">
        <w:rPr>
          <w:b/>
          <w:spacing w:val="35"/>
          <w:w w:val="88"/>
          <w:position w:val="1"/>
          <w:sz w:val="28"/>
          <w:lang w:val="en-GB"/>
        </w:rPr>
        <w:t>.H SCHEDULE OF ACTIVITIES (WORK PROGRAMME)</w:t>
      </w:r>
      <w:r w:rsidR="00081777" w:rsidRPr="00635301">
        <w:rPr>
          <w:b/>
          <w:spacing w:val="35"/>
          <w:w w:val="88"/>
          <w:position w:val="1"/>
          <w:sz w:val="28"/>
          <w:lang w:val="en-GB"/>
        </w:rPr>
        <w:tab/>
      </w:r>
    </w:p>
    <w:p w14:paraId="03020473" w14:textId="77777777" w:rsidR="00081777" w:rsidRPr="00635301" w:rsidRDefault="00081777" w:rsidP="00081777">
      <w:pPr>
        <w:widowControl w:val="0"/>
        <w:autoSpaceDE w:val="0"/>
        <w:adjustRightInd w:val="0"/>
        <w:spacing w:line="690" w:lineRule="exact"/>
        <w:ind w:left="3686" w:right="-567" w:hanging="3579"/>
        <w:rPr>
          <w:spacing w:val="35"/>
          <w:w w:val="88"/>
          <w:position w:val="1"/>
          <w:sz w:val="28"/>
          <w:lang w:val="en-GB"/>
        </w:rPr>
      </w:pPr>
      <w:r w:rsidRPr="00635301">
        <w:rPr>
          <w:b/>
          <w:spacing w:val="35"/>
          <w:w w:val="88"/>
          <w:position w:val="1"/>
          <w:sz w:val="28"/>
          <w:lang w:val="en-GB"/>
        </w:rPr>
        <w:t>A.Specify the nature of the activity</w:t>
      </w:r>
    </w:p>
    <w:p w14:paraId="7F7162A6" w14:textId="72DFEE79" w:rsidR="00081777" w:rsidRPr="00635301" w:rsidRDefault="00081777" w:rsidP="00081777">
      <w:pPr>
        <w:widowControl w:val="0"/>
        <w:autoSpaceDE w:val="0"/>
        <w:spacing w:before="44" w:line="360" w:lineRule="auto"/>
        <w:ind w:right="-20"/>
        <w:rPr>
          <w:b/>
          <w:bCs/>
          <w:color w:val="7030A0"/>
          <w:lang w:val="en-GB"/>
        </w:rPr>
      </w:pPr>
      <w:r w:rsidRPr="00635301">
        <w:rPr>
          <w:b/>
          <w:bCs/>
          <w:color w:val="7030A0"/>
          <w:lang w:val="en-GB"/>
        </w:rPr>
        <w:tab/>
      </w:r>
      <w:r w:rsidRPr="00635301">
        <w:rPr>
          <w:b/>
          <w:bCs/>
          <w:color w:val="7030A0"/>
          <w:lang w:val="en-GB"/>
        </w:rPr>
        <w:tab/>
      </w:r>
    </w:p>
    <w:tbl>
      <w:tblPr>
        <w:tblW w:w="11259" w:type="dxa"/>
        <w:tblInd w:w="-275" w:type="dxa"/>
        <w:tblCellMar>
          <w:left w:w="0" w:type="dxa"/>
          <w:right w:w="0" w:type="dxa"/>
        </w:tblCellMar>
        <w:tblLook w:val="0000" w:firstRow="0" w:lastRow="0" w:firstColumn="0" w:lastColumn="0" w:noHBand="0" w:noVBand="0"/>
      </w:tblPr>
      <w:tblGrid>
        <w:gridCol w:w="4164"/>
        <w:gridCol w:w="914"/>
        <w:gridCol w:w="408"/>
        <w:gridCol w:w="409"/>
        <w:gridCol w:w="409"/>
        <w:gridCol w:w="408"/>
        <w:gridCol w:w="409"/>
        <w:gridCol w:w="409"/>
        <w:gridCol w:w="408"/>
        <w:gridCol w:w="409"/>
        <w:gridCol w:w="409"/>
        <w:gridCol w:w="416"/>
        <w:gridCol w:w="409"/>
        <w:gridCol w:w="1678"/>
      </w:tblGrid>
      <w:tr w:rsidR="00081777" w:rsidRPr="00635301" w14:paraId="63262922" w14:textId="77777777" w:rsidTr="00B25E1D">
        <w:trPr>
          <w:trHeight w:hRule="exact" w:val="593"/>
        </w:trPr>
        <w:tc>
          <w:tcPr>
            <w:tcW w:w="4170" w:type="dxa"/>
            <w:tcBorders>
              <w:top w:val="single" w:sz="4" w:space="0" w:color="221F1F"/>
              <w:left w:val="single" w:sz="4" w:space="0" w:color="221F1F"/>
              <w:bottom w:val="single" w:sz="4" w:space="0" w:color="221F1F"/>
              <w:right w:val="single" w:sz="4" w:space="0" w:color="221F1F"/>
            </w:tcBorders>
          </w:tcPr>
          <w:p w14:paraId="3BE28753" w14:textId="77777777" w:rsidR="00081777" w:rsidRPr="00635301" w:rsidRDefault="00081777" w:rsidP="00B25E1D">
            <w:pPr>
              <w:widowControl w:val="0"/>
              <w:autoSpaceDE w:val="0"/>
              <w:adjustRightInd w:val="0"/>
              <w:spacing w:after="60" w:line="360" w:lineRule="auto"/>
              <w:rPr>
                <w:lang w:val="en-GB"/>
              </w:rPr>
            </w:pPr>
          </w:p>
        </w:tc>
        <w:tc>
          <w:tcPr>
            <w:tcW w:w="7089" w:type="dxa"/>
            <w:gridSpan w:val="13"/>
            <w:tcBorders>
              <w:top w:val="single" w:sz="4" w:space="0" w:color="221F1F"/>
              <w:left w:val="single" w:sz="4" w:space="0" w:color="221F1F"/>
              <w:bottom w:val="single" w:sz="4" w:space="0" w:color="221F1F"/>
              <w:right w:val="single" w:sz="4" w:space="0" w:color="221F1F"/>
            </w:tcBorders>
          </w:tcPr>
          <w:p w14:paraId="7C6E3FDC" w14:textId="77777777" w:rsidR="00081777" w:rsidRPr="00635301" w:rsidRDefault="00081777" w:rsidP="00B25E1D">
            <w:pPr>
              <w:widowControl w:val="0"/>
              <w:autoSpaceDE w:val="0"/>
              <w:adjustRightInd w:val="0"/>
              <w:spacing w:line="690" w:lineRule="exact"/>
              <w:ind w:left="3686" w:right="-567" w:hanging="3579"/>
              <w:rPr>
                <w:i/>
                <w:spacing w:val="35"/>
                <w:w w:val="88"/>
                <w:position w:val="1"/>
                <w:sz w:val="28"/>
                <w:lang w:val="en-GB"/>
              </w:rPr>
            </w:pPr>
            <w:r w:rsidRPr="00635301">
              <w:rPr>
                <w:i/>
                <w:spacing w:val="35"/>
                <w:w w:val="88"/>
                <w:position w:val="1"/>
                <w:sz w:val="28"/>
                <w:lang w:val="en-GB"/>
              </w:rPr>
              <w:t>[Months or weeks from the start of the assignment]</w:t>
            </w:r>
          </w:p>
          <w:p w14:paraId="2C94CA6B" w14:textId="77777777" w:rsidR="00081777" w:rsidRPr="00635301" w:rsidRDefault="00081777" w:rsidP="00B25E1D">
            <w:pPr>
              <w:widowControl w:val="0"/>
              <w:autoSpaceDE w:val="0"/>
              <w:adjustRightInd w:val="0"/>
              <w:spacing w:after="60" w:line="360" w:lineRule="auto"/>
              <w:ind w:left="985" w:right="-20"/>
              <w:rPr>
                <w:lang w:val="en-GB"/>
              </w:rPr>
            </w:pPr>
            <w:r w:rsidRPr="00635301">
              <w:rPr>
                <w:i/>
                <w:iCs/>
                <w:lang w:val="en-GB"/>
              </w:rPr>
              <w:t>]</w:t>
            </w:r>
          </w:p>
        </w:tc>
      </w:tr>
      <w:tr w:rsidR="00081777" w:rsidRPr="00635301" w14:paraId="5740636D" w14:textId="77777777" w:rsidTr="00B25E1D">
        <w:trPr>
          <w:trHeight w:hRule="exact" w:val="414"/>
        </w:trPr>
        <w:tc>
          <w:tcPr>
            <w:tcW w:w="4170" w:type="dxa"/>
            <w:tcBorders>
              <w:top w:val="single" w:sz="4" w:space="0" w:color="221F1F"/>
              <w:left w:val="single" w:sz="4" w:space="0" w:color="221F1F"/>
              <w:bottom w:val="single" w:sz="4" w:space="0" w:color="221F1F"/>
              <w:right w:val="single" w:sz="4" w:space="0" w:color="221F1F"/>
            </w:tcBorders>
          </w:tcPr>
          <w:p w14:paraId="4A04FB61" w14:textId="77777777" w:rsidR="00081777" w:rsidRPr="00635301" w:rsidRDefault="00081777" w:rsidP="00B25E1D">
            <w:pPr>
              <w:widowControl w:val="0"/>
              <w:autoSpaceDE w:val="0"/>
              <w:adjustRightInd w:val="0"/>
              <w:spacing w:after="60" w:line="360" w:lineRule="auto"/>
              <w:rPr>
                <w:lang w:val="en-GB"/>
              </w:rPr>
            </w:pPr>
          </w:p>
        </w:tc>
        <w:tc>
          <w:tcPr>
            <w:tcW w:w="914" w:type="dxa"/>
            <w:tcBorders>
              <w:top w:val="single" w:sz="4" w:space="0" w:color="221F1F"/>
              <w:left w:val="single" w:sz="4" w:space="0" w:color="221F1F"/>
              <w:bottom w:val="single" w:sz="4" w:space="0" w:color="221F1F"/>
              <w:right w:val="single" w:sz="4" w:space="0" w:color="221F1F"/>
            </w:tcBorders>
          </w:tcPr>
          <w:p w14:paraId="3C2CA602" w14:textId="77777777" w:rsidR="00081777" w:rsidRPr="00635301" w:rsidRDefault="00081777" w:rsidP="00B25E1D">
            <w:pPr>
              <w:widowControl w:val="0"/>
              <w:autoSpaceDE w:val="0"/>
              <w:adjustRightInd w:val="0"/>
              <w:spacing w:after="60" w:line="360" w:lineRule="auto"/>
              <w:rPr>
                <w:lang w:val="en-GB"/>
              </w:rPr>
            </w:pPr>
          </w:p>
          <w:p w14:paraId="17E9788A" w14:textId="77777777" w:rsidR="00081777" w:rsidRPr="00635301" w:rsidRDefault="00081777" w:rsidP="00B25E1D">
            <w:pPr>
              <w:widowControl w:val="0"/>
              <w:autoSpaceDE w:val="0"/>
              <w:adjustRightInd w:val="0"/>
              <w:spacing w:after="60" w:line="360" w:lineRule="auto"/>
              <w:ind w:left="112" w:right="-20"/>
              <w:rPr>
                <w:lang w:val="en-GB"/>
              </w:rPr>
            </w:pPr>
            <w:r w:rsidRPr="00635301">
              <w:rPr>
                <w:position w:val="-9"/>
                <w:lang w:val="en-GB"/>
              </w:rPr>
              <w:t>1</w:t>
            </w:r>
            <w:r w:rsidRPr="00635301">
              <w:rPr>
                <w:lang w:val="en-GB"/>
              </w:rPr>
              <w:t>er</w:t>
            </w:r>
          </w:p>
        </w:tc>
        <w:tc>
          <w:tcPr>
            <w:tcW w:w="408" w:type="dxa"/>
            <w:tcBorders>
              <w:top w:val="single" w:sz="4" w:space="0" w:color="221F1F"/>
              <w:left w:val="single" w:sz="4" w:space="0" w:color="221F1F"/>
              <w:bottom w:val="single" w:sz="4" w:space="0" w:color="221F1F"/>
              <w:right w:val="single" w:sz="4" w:space="0" w:color="221F1F"/>
            </w:tcBorders>
          </w:tcPr>
          <w:p w14:paraId="72C2097E" w14:textId="77777777" w:rsidR="00081777" w:rsidRPr="00635301" w:rsidRDefault="00081777" w:rsidP="00B25E1D">
            <w:pPr>
              <w:widowControl w:val="0"/>
              <w:autoSpaceDE w:val="0"/>
              <w:adjustRightInd w:val="0"/>
              <w:spacing w:after="60" w:line="360" w:lineRule="auto"/>
              <w:rPr>
                <w:lang w:val="en-GB"/>
              </w:rPr>
            </w:pPr>
          </w:p>
          <w:p w14:paraId="18F30BEE" w14:textId="77777777" w:rsidR="00081777" w:rsidRPr="00635301" w:rsidRDefault="00081777" w:rsidP="00B25E1D">
            <w:pPr>
              <w:widowControl w:val="0"/>
              <w:autoSpaceDE w:val="0"/>
              <w:adjustRightInd w:val="0"/>
              <w:spacing w:after="60" w:line="360" w:lineRule="auto"/>
              <w:ind w:left="145" w:right="-20"/>
              <w:rPr>
                <w:lang w:val="en-GB"/>
              </w:rPr>
            </w:pPr>
            <w:r w:rsidRPr="00635301">
              <w:rPr>
                <w:position w:val="-9"/>
                <w:lang w:val="en-GB"/>
              </w:rPr>
              <w:t>2</w:t>
            </w:r>
            <w:r w:rsidRPr="00635301">
              <w:rPr>
                <w:lang w:val="en-GB"/>
              </w:rPr>
              <w:t>e</w:t>
            </w:r>
          </w:p>
        </w:tc>
        <w:tc>
          <w:tcPr>
            <w:tcW w:w="409" w:type="dxa"/>
            <w:tcBorders>
              <w:top w:val="single" w:sz="4" w:space="0" w:color="221F1F"/>
              <w:left w:val="single" w:sz="4" w:space="0" w:color="221F1F"/>
              <w:bottom w:val="single" w:sz="4" w:space="0" w:color="221F1F"/>
              <w:right w:val="single" w:sz="4" w:space="0" w:color="221F1F"/>
            </w:tcBorders>
          </w:tcPr>
          <w:p w14:paraId="3F1D6554" w14:textId="77777777" w:rsidR="00081777" w:rsidRPr="00635301" w:rsidRDefault="00081777" w:rsidP="00B25E1D">
            <w:pPr>
              <w:widowControl w:val="0"/>
              <w:autoSpaceDE w:val="0"/>
              <w:adjustRightInd w:val="0"/>
              <w:spacing w:after="60" w:line="360" w:lineRule="auto"/>
              <w:rPr>
                <w:lang w:val="en-GB"/>
              </w:rPr>
            </w:pPr>
          </w:p>
          <w:p w14:paraId="65C5265F" w14:textId="77777777" w:rsidR="00081777" w:rsidRPr="00635301" w:rsidRDefault="00081777" w:rsidP="00B25E1D">
            <w:pPr>
              <w:widowControl w:val="0"/>
              <w:autoSpaceDE w:val="0"/>
              <w:adjustRightInd w:val="0"/>
              <w:spacing w:after="60" w:line="360" w:lineRule="auto"/>
              <w:ind w:left="79" w:right="-20"/>
              <w:rPr>
                <w:lang w:val="en-GB"/>
              </w:rPr>
            </w:pPr>
            <w:r w:rsidRPr="00635301">
              <w:rPr>
                <w:position w:val="-9"/>
                <w:lang w:val="en-GB"/>
              </w:rPr>
              <w:t>3</w:t>
            </w:r>
            <w:r w:rsidRPr="00635301">
              <w:rPr>
                <w:lang w:val="en-GB"/>
              </w:rPr>
              <w:t>e</w:t>
            </w:r>
          </w:p>
        </w:tc>
        <w:tc>
          <w:tcPr>
            <w:tcW w:w="409" w:type="dxa"/>
            <w:tcBorders>
              <w:top w:val="single" w:sz="4" w:space="0" w:color="221F1F"/>
              <w:left w:val="single" w:sz="4" w:space="0" w:color="221F1F"/>
              <w:bottom w:val="single" w:sz="4" w:space="0" w:color="221F1F"/>
              <w:right w:val="single" w:sz="4" w:space="0" w:color="221F1F"/>
            </w:tcBorders>
          </w:tcPr>
          <w:p w14:paraId="575E0911" w14:textId="77777777" w:rsidR="00081777" w:rsidRPr="00635301" w:rsidRDefault="00081777" w:rsidP="00B25E1D">
            <w:pPr>
              <w:widowControl w:val="0"/>
              <w:autoSpaceDE w:val="0"/>
              <w:adjustRightInd w:val="0"/>
              <w:spacing w:after="60" w:line="360" w:lineRule="auto"/>
              <w:rPr>
                <w:lang w:val="en-GB"/>
              </w:rPr>
            </w:pPr>
          </w:p>
          <w:p w14:paraId="4D8EA2FF" w14:textId="77777777" w:rsidR="00081777" w:rsidRPr="00635301" w:rsidRDefault="00081777" w:rsidP="00B25E1D">
            <w:pPr>
              <w:widowControl w:val="0"/>
              <w:autoSpaceDE w:val="0"/>
              <w:adjustRightInd w:val="0"/>
              <w:spacing w:after="60" w:line="360" w:lineRule="auto"/>
              <w:ind w:left="82" w:right="-20"/>
              <w:rPr>
                <w:lang w:val="en-GB"/>
              </w:rPr>
            </w:pPr>
            <w:r w:rsidRPr="00635301">
              <w:rPr>
                <w:position w:val="-9"/>
                <w:lang w:val="en-GB"/>
              </w:rPr>
              <w:t>4</w:t>
            </w:r>
            <w:r w:rsidRPr="00635301">
              <w:rPr>
                <w:lang w:val="en-GB"/>
              </w:rPr>
              <w:t>e</w:t>
            </w:r>
          </w:p>
        </w:tc>
        <w:tc>
          <w:tcPr>
            <w:tcW w:w="408" w:type="dxa"/>
            <w:tcBorders>
              <w:top w:val="single" w:sz="4" w:space="0" w:color="221F1F"/>
              <w:left w:val="single" w:sz="4" w:space="0" w:color="221F1F"/>
              <w:bottom w:val="single" w:sz="4" w:space="0" w:color="221F1F"/>
              <w:right w:val="single" w:sz="4" w:space="0" w:color="221F1F"/>
            </w:tcBorders>
          </w:tcPr>
          <w:p w14:paraId="740FF7F6" w14:textId="77777777" w:rsidR="00081777" w:rsidRPr="00635301" w:rsidRDefault="00081777" w:rsidP="00B25E1D">
            <w:pPr>
              <w:widowControl w:val="0"/>
              <w:autoSpaceDE w:val="0"/>
              <w:adjustRightInd w:val="0"/>
              <w:spacing w:after="60" w:line="360" w:lineRule="auto"/>
              <w:rPr>
                <w:lang w:val="en-GB"/>
              </w:rPr>
            </w:pPr>
          </w:p>
          <w:p w14:paraId="23A884B7" w14:textId="77777777" w:rsidR="00081777" w:rsidRPr="00635301" w:rsidRDefault="00081777" w:rsidP="00B25E1D">
            <w:pPr>
              <w:widowControl w:val="0"/>
              <w:autoSpaceDE w:val="0"/>
              <w:adjustRightInd w:val="0"/>
              <w:spacing w:after="60" w:line="360" w:lineRule="auto"/>
              <w:ind w:left="65" w:right="-20"/>
            </w:pPr>
            <w:r w:rsidRPr="00635301">
              <w:rPr>
                <w:position w:val="-9"/>
              </w:rPr>
              <w:t>5</w:t>
            </w:r>
            <w:r w:rsidRPr="00635301">
              <w:t>e</w:t>
            </w:r>
          </w:p>
        </w:tc>
        <w:tc>
          <w:tcPr>
            <w:tcW w:w="409" w:type="dxa"/>
            <w:tcBorders>
              <w:top w:val="single" w:sz="4" w:space="0" w:color="221F1F"/>
              <w:left w:val="single" w:sz="4" w:space="0" w:color="221F1F"/>
              <w:bottom w:val="single" w:sz="4" w:space="0" w:color="221F1F"/>
              <w:right w:val="single" w:sz="4" w:space="0" w:color="221F1F"/>
            </w:tcBorders>
          </w:tcPr>
          <w:p w14:paraId="12F82D23" w14:textId="77777777" w:rsidR="00081777" w:rsidRPr="00635301" w:rsidRDefault="00081777" w:rsidP="00B25E1D">
            <w:pPr>
              <w:widowControl w:val="0"/>
              <w:autoSpaceDE w:val="0"/>
              <w:adjustRightInd w:val="0"/>
              <w:spacing w:after="60" w:line="360" w:lineRule="auto"/>
            </w:pPr>
          </w:p>
          <w:p w14:paraId="55E84439" w14:textId="77777777" w:rsidR="00081777" w:rsidRPr="00635301" w:rsidRDefault="00081777" w:rsidP="00B25E1D">
            <w:pPr>
              <w:widowControl w:val="0"/>
              <w:autoSpaceDE w:val="0"/>
              <w:adjustRightInd w:val="0"/>
              <w:spacing w:after="60" w:line="360" w:lineRule="auto"/>
              <w:ind w:left="109" w:right="-20"/>
            </w:pPr>
            <w:r w:rsidRPr="00635301">
              <w:rPr>
                <w:position w:val="-9"/>
              </w:rPr>
              <w:t>6</w:t>
            </w:r>
            <w:r w:rsidRPr="00635301">
              <w:t>e</w:t>
            </w:r>
          </w:p>
        </w:tc>
        <w:tc>
          <w:tcPr>
            <w:tcW w:w="409" w:type="dxa"/>
            <w:tcBorders>
              <w:top w:val="single" w:sz="4" w:space="0" w:color="221F1F"/>
              <w:left w:val="single" w:sz="4" w:space="0" w:color="221F1F"/>
              <w:bottom w:val="single" w:sz="4" w:space="0" w:color="221F1F"/>
              <w:right w:val="single" w:sz="4" w:space="0" w:color="221F1F"/>
            </w:tcBorders>
          </w:tcPr>
          <w:p w14:paraId="4A8E1480" w14:textId="77777777" w:rsidR="00081777" w:rsidRPr="00635301" w:rsidRDefault="00081777" w:rsidP="00B25E1D">
            <w:pPr>
              <w:widowControl w:val="0"/>
              <w:autoSpaceDE w:val="0"/>
              <w:adjustRightInd w:val="0"/>
              <w:spacing w:after="60" w:line="360" w:lineRule="auto"/>
            </w:pPr>
          </w:p>
          <w:p w14:paraId="47B54B84" w14:textId="77777777" w:rsidR="00081777" w:rsidRPr="00635301" w:rsidRDefault="00081777" w:rsidP="00B25E1D">
            <w:pPr>
              <w:widowControl w:val="0"/>
              <w:autoSpaceDE w:val="0"/>
              <w:adjustRightInd w:val="0"/>
              <w:spacing w:after="60" w:line="360" w:lineRule="auto"/>
              <w:ind w:left="82" w:right="-20"/>
            </w:pPr>
            <w:r w:rsidRPr="00635301">
              <w:rPr>
                <w:position w:val="-9"/>
              </w:rPr>
              <w:t>7</w:t>
            </w:r>
            <w:r w:rsidRPr="00635301">
              <w:t>e</w:t>
            </w:r>
          </w:p>
        </w:tc>
        <w:tc>
          <w:tcPr>
            <w:tcW w:w="408" w:type="dxa"/>
            <w:tcBorders>
              <w:top w:val="single" w:sz="4" w:space="0" w:color="221F1F"/>
              <w:left w:val="single" w:sz="4" w:space="0" w:color="221F1F"/>
              <w:bottom w:val="single" w:sz="4" w:space="0" w:color="221F1F"/>
              <w:right w:val="single" w:sz="4" w:space="0" w:color="221F1F"/>
            </w:tcBorders>
          </w:tcPr>
          <w:p w14:paraId="111ED8B4" w14:textId="77777777" w:rsidR="00081777" w:rsidRPr="00635301" w:rsidRDefault="00081777" w:rsidP="00B25E1D">
            <w:pPr>
              <w:widowControl w:val="0"/>
              <w:autoSpaceDE w:val="0"/>
              <w:adjustRightInd w:val="0"/>
              <w:spacing w:after="60" w:line="360" w:lineRule="auto"/>
            </w:pPr>
          </w:p>
          <w:p w14:paraId="676C2B62" w14:textId="77777777" w:rsidR="00081777" w:rsidRPr="00635301" w:rsidRDefault="00081777" w:rsidP="00B25E1D">
            <w:pPr>
              <w:widowControl w:val="0"/>
              <w:autoSpaceDE w:val="0"/>
              <w:adjustRightInd w:val="0"/>
              <w:spacing w:after="60" w:line="360" w:lineRule="auto"/>
              <w:ind w:left="95" w:right="-20"/>
            </w:pPr>
            <w:r w:rsidRPr="00635301">
              <w:rPr>
                <w:position w:val="-9"/>
              </w:rPr>
              <w:t>8</w:t>
            </w:r>
            <w:r w:rsidRPr="00635301">
              <w:t>e</w:t>
            </w:r>
          </w:p>
        </w:tc>
        <w:tc>
          <w:tcPr>
            <w:tcW w:w="409" w:type="dxa"/>
            <w:tcBorders>
              <w:top w:val="single" w:sz="4" w:space="0" w:color="221F1F"/>
              <w:left w:val="single" w:sz="4" w:space="0" w:color="221F1F"/>
              <w:bottom w:val="single" w:sz="4" w:space="0" w:color="221F1F"/>
              <w:right w:val="single" w:sz="4" w:space="0" w:color="221F1F"/>
            </w:tcBorders>
          </w:tcPr>
          <w:p w14:paraId="3BC93F12" w14:textId="77777777" w:rsidR="00081777" w:rsidRPr="00635301" w:rsidRDefault="00081777" w:rsidP="00B25E1D">
            <w:pPr>
              <w:widowControl w:val="0"/>
              <w:autoSpaceDE w:val="0"/>
              <w:adjustRightInd w:val="0"/>
              <w:spacing w:after="60" w:line="360" w:lineRule="auto"/>
            </w:pPr>
          </w:p>
          <w:p w14:paraId="328561AB" w14:textId="77777777" w:rsidR="00081777" w:rsidRPr="00635301" w:rsidRDefault="00081777" w:rsidP="00B25E1D">
            <w:pPr>
              <w:widowControl w:val="0"/>
              <w:autoSpaceDE w:val="0"/>
              <w:adjustRightInd w:val="0"/>
              <w:spacing w:after="60" w:line="360" w:lineRule="auto"/>
              <w:ind w:left="99" w:right="-20"/>
            </w:pPr>
            <w:r w:rsidRPr="00635301">
              <w:rPr>
                <w:position w:val="-9"/>
              </w:rPr>
              <w:t>9</w:t>
            </w:r>
            <w:r w:rsidRPr="00635301">
              <w:t>e</w:t>
            </w:r>
          </w:p>
        </w:tc>
        <w:tc>
          <w:tcPr>
            <w:tcW w:w="409" w:type="dxa"/>
            <w:tcBorders>
              <w:top w:val="single" w:sz="4" w:space="0" w:color="221F1F"/>
              <w:left w:val="single" w:sz="4" w:space="0" w:color="221F1F"/>
              <w:bottom w:val="single" w:sz="4" w:space="0" w:color="221F1F"/>
              <w:right w:val="single" w:sz="4" w:space="0" w:color="221F1F"/>
            </w:tcBorders>
          </w:tcPr>
          <w:p w14:paraId="4200A594" w14:textId="77777777" w:rsidR="00081777" w:rsidRPr="00635301" w:rsidRDefault="00081777" w:rsidP="00B25E1D">
            <w:pPr>
              <w:widowControl w:val="0"/>
              <w:autoSpaceDE w:val="0"/>
              <w:adjustRightInd w:val="0"/>
              <w:spacing w:after="60" w:line="360" w:lineRule="auto"/>
            </w:pPr>
          </w:p>
          <w:p w14:paraId="2DDCEB0B" w14:textId="77777777" w:rsidR="00081777" w:rsidRPr="00635301" w:rsidRDefault="00081777" w:rsidP="00B25E1D">
            <w:pPr>
              <w:widowControl w:val="0"/>
              <w:autoSpaceDE w:val="0"/>
              <w:adjustRightInd w:val="0"/>
              <w:spacing w:after="60" w:line="360" w:lineRule="auto"/>
              <w:ind w:left="35" w:right="-20"/>
            </w:pPr>
            <w:r w:rsidRPr="00635301">
              <w:t>10</w:t>
            </w:r>
            <w:r w:rsidRPr="00635301">
              <w:rPr>
                <w:position w:val="9"/>
              </w:rPr>
              <w:t>e</w:t>
            </w:r>
          </w:p>
        </w:tc>
        <w:tc>
          <w:tcPr>
            <w:tcW w:w="408" w:type="dxa"/>
            <w:tcBorders>
              <w:top w:val="single" w:sz="4" w:space="0" w:color="221F1F"/>
              <w:left w:val="single" w:sz="4" w:space="0" w:color="221F1F"/>
              <w:bottom w:val="single" w:sz="4" w:space="0" w:color="221F1F"/>
              <w:right w:val="single" w:sz="4" w:space="0" w:color="221F1F"/>
            </w:tcBorders>
          </w:tcPr>
          <w:p w14:paraId="0F31DB64" w14:textId="77777777" w:rsidR="00081777" w:rsidRPr="00635301" w:rsidRDefault="00081777" w:rsidP="00B25E1D">
            <w:pPr>
              <w:widowControl w:val="0"/>
              <w:autoSpaceDE w:val="0"/>
              <w:adjustRightInd w:val="0"/>
              <w:spacing w:after="60" w:line="360" w:lineRule="auto"/>
            </w:pPr>
          </w:p>
          <w:p w14:paraId="06BA4F5E" w14:textId="77777777" w:rsidR="00081777" w:rsidRPr="00635301" w:rsidRDefault="00081777" w:rsidP="00B25E1D">
            <w:pPr>
              <w:widowControl w:val="0"/>
              <w:autoSpaceDE w:val="0"/>
              <w:adjustRightInd w:val="0"/>
              <w:spacing w:after="60" w:line="360" w:lineRule="auto"/>
              <w:ind w:left="59" w:right="-25"/>
            </w:pPr>
            <w:r w:rsidRPr="00635301">
              <w:t>11</w:t>
            </w:r>
            <w:r w:rsidRPr="00635301">
              <w:rPr>
                <w:position w:val="9"/>
              </w:rPr>
              <w:t>e</w:t>
            </w:r>
          </w:p>
        </w:tc>
        <w:tc>
          <w:tcPr>
            <w:tcW w:w="409" w:type="dxa"/>
            <w:tcBorders>
              <w:top w:val="single" w:sz="4" w:space="0" w:color="221F1F"/>
              <w:left w:val="single" w:sz="4" w:space="0" w:color="221F1F"/>
              <w:bottom w:val="single" w:sz="4" w:space="0" w:color="221F1F"/>
              <w:right w:val="single" w:sz="4" w:space="0" w:color="221F1F"/>
            </w:tcBorders>
          </w:tcPr>
          <w:p w14:paraId="348379EE" w14:textId="77777777" w:rsidR="00081777" w:rsidRPr="00635301" w:rsidRDefault="00081777" w:rsidP="00B25E1D">
            <w:pPr>
              <w:widowControl w:val="0"/>
              <w:autoSpaceDE w:val="0"/>
              <w:adjustRightInd w:val="0"/>
              <w:spacing w:after="60" w:line="360" w:lineRule="auto"/>
            </w:pPr>
          </w:p>
          <w:p w14:paraId="32E95C74" w14:textId="77777777" w:rsidR="00081777" w:rsidRPr="00635301" w:rsidRDefault="00081777" w:rsidP="00B25E1D">
            <w:pPr>
              <w:widowControl w:val="0"/>
              <w:autoSpaceDE w:val="0"/>
              <w:adjustRightInd w:val="0"/>
              <w:spacing w:after="60" w:line="360" w:lineRule="auto"/>
              <w:ind w:left="29" w:right="-20"/>
            </w:pPr>
            <w:r w:rsidRPr="00635301">
              <w:t>12</w:t>
            </w:r>
            <w:r w:rsidRPr="00635301">
              <w:rPr>
                <w:position w:val="9"/>
              </w:rPr>
              <w:t>e</w:t>
            </w:r>
          </w:p>
        </w:tc>
        <w:tc>
          <w:tcPr>
            <w:tcW w:w="1676" w:type="dxa"/>
            <w:tcBorders>
              <w:top w:val="single" w:sz="4" w:space="0" w:color="221F1F"/>
              <w:left w:val="single" w:sz="4" w:space="0" w:color="221F1F"/>
              <w:bottom w:val="single" w:sz="4" w:space="0" w:color="221F1F"/>
              <w:right w:val="single" w:sz="4" w:space="0" w:color="221F1F"/>
            </w:tcBorders>
          </w:tcPr>
          <w:p w14:paraId="3D8CA26F" w14:textId="77777777" w:rsidR="00081777" w:rsidRPr="00635301" w:rsidRDefault="00081777" w:rsidP="00B25E1D">
            <w:pPr>
              <w:widowControl w:val="0"/>
              <w:autoSpaceDE w:val="0"/>
              <w:adjustRightInd w:val="0"/>
              <w:spacing w:after="60" w:line="360" w:lineRule="auto"/>
            </w:pPr>
          </w:p>
        </w:tc>
      </w:tr>
      <w:tr w:rsidR="00081777" w:rsidRPr="00635301" w14:paraId="39707A58" w14:textId="77777777" w:rsidTr="00B25E1D">
        <w:trPr>
          <w:trHeight w:hRule="exact" w:val="677"/>
        </w:trPr>
        <w:tc>
          <w:tcPr>
            <w:tcW w:w="4170" w:type="dxa"/>
            <w:tcBorders>
              <w:top w:val="single" w:sz="4" w:space="0" w:color="221F1F"/>
              <w:left w:val="single" w:sz="4" w:space="0" w:color="221F1F"/>
              <w:bottom w:val="single" w:sz="4" w:space="0" w:color="221F1F"/>
              <w:right w:val="single" w:sz="4" w:space="0" w:color="221F1F"/>
            </w:tcBorders>
          </w:tcPr>
          <w:p w14:paraId="5C33240A" w14:textId="77777777" w:rsidR="00081777" w:rsidRPr="00635301" w:rsidRDefault="00081777" w:rsidP="00B25E1D">
            <w:pPr>
              <w:widowControl w:val="0"/>
              <w:autoSpaceDE w:val="0"/>
              <w:adjustRightInd w:val="0"/>
              <w:spacing w:after="60" w:line="360" w:lineRule="auto"/>
              <w:ind w:left="20" w:right="-20"/>
            </w:pPr>
            <w:r w:rsidRPr="00635301">
              <w:t xml:space="preserve"> </w:t>
            </w:r>
            <w:r w:rsidRPr="00635301">
              <w:rPr>
                <w:spacing w:val="35"/>
                <w:w w:val="88"/>
                <w:position w:val="1"/>
              </w:rPr>
              <w:t>Activity (task)</w:t>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rPr>
                <w:spacing w:val="35"/>
                <w:w w:val="88"/>
                <w:position w:val="1"/>
              </w:rPr>
              <w:tab/>
            </w:r>
            <w:r w:rsidRPr="00635301">
              <w:t xml:space="preserve"> </w:t>
            </w:r>
          </w:p>
        </w:tc>
        <w:tc>
          <w:tcPr>
            <w:tcW w:w="914" w:type="dxa"/>
            <w:tcBorders>
              <w:top w:val="single" w:sz="4" w:space="0" w:color="221F1F"/>
              <w:left w:val="single" w:sz="4" w:space="0" w:color="221F1F"/>
              <w:bottom w:val="single" w:sz="4" w:space="0" w:color="221F1F"/>
              <w:right w:val="single" w:sz="4" w:space="0" w:color="221F1F"/>
            </w:tcBorders>
          </w:tcPr>
          <w:p w14:paraId="30FA6C80"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2212E50"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DFA754D"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2C72D454"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4C486DB0"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1A4C43E"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7909470D"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73F7B754"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01410A3B"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37321E86"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8C9D127"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1697546" w14:textId="77777777" w:rsidR="00081777" w:rsidRPr="00635301" w:rsidRDefault="00081777" w:rsidP="00B25E1D">
            <w:pPr>
              <w:widowControl w:val="0"/>
              <w:autoSpaceDE w:val="0"/>
              <w:adjustRightInd w:val="0"/>
              <w:spacing w:after="60" w:line="360" w:lineRule="auto"/>
            </w:pPr>
          </w:p>
        </w:tc>
        <w:tc>
          <w:tcPr>
            <w:tcW w:w="1676" w:type="dxa"/>
            <w:tcBorders>
              <w:top w:val="single" w:sz="4" w:space="0" w:color="221F1F"/>
              <w:left w:val="single" w:sz="4" w:space="0" w:color="221F1F"/>
              <w:bottom w:val="single" w:sz="4" w:space="0" w:color="221F1F"/>
              <w:right w:val="single" w:sz="4" w:space="0" w:color="221F1F"/>
            </w:tcBorders>
          </w:tcPr>
          <w:p w14:paraId="15C4C970" w14:textId="77777777" w:rsidR="00081777" w:rsidRPr="00635301" w:rsidRDefault="00081777" w:rsidP="00B25E1D">
            <w:pPr>
              <w:widowControl w:val="0"/>
              <w:autoSpaceDE w:val="0"/>
              <w:adjustRightInd w:val="0"/>
              <w:spacing w:after="60" w:line="360" w:lineRule="auto"/>
            </w:pPr>
          </w:p>
        </w:tc>
      </w:tr>
      <w:tr w:rsidR="00081777" w:rsidRPr="00635301" w14:paraId="513A1224" w14:textId="77777777" w:rsidTr="00B25E1D">
        <w:trPr>
          <w:trHeight w:hRule="exact" w:val="756"/>
        </w:trPr>
        <w:tc>
          <w:tcPr>
            <w:tcW w:w="4170" w:type="dxa"/>
            <w:tcBorders>
              <w:top w:val="single" w:sz="4" w:space="0" w:color="221F1F"/>
              <w:left w:val="single" w:sz="4" w:space="0" w:color="221F1F"/>
              <w:bottom w:val="single" w:sz="4" w:space="0" w:color="221F1F"/>
              <w:right w:val="single" w:sz="4" w:space="0" w:color="221F1F"/>
            </w:tcBorders>
          </w:tcPr>
          <w:p w14:paraId="2B1265B3" w14:textId="77777777" w:rsidR="00081777" w:rsidRPr="00635301" w:rsidRDefault="00081777" w:rsidP="00B25E1D">
            <w:pPr>
              <w:widowControl w:val="0"/>
              <w:autoSpaceDE w:val="0"/>
              <w:adjustRightInd w:val="0"/>
              <w:spacing w:after="60" w:line="360" w:lineRule="auto"/>
            </w:pPr>
          </w:p>
        </w:tc>
        <w:tc>
          <w:tcPr>
            <w:tcW w:w="914" w:type="dxa"/>
            <w:tcBorders>
              <w:top w:val="single" w:sz="4" w:space="0" w:color="221F1F"/>
              <w:left w:val="single" w:sz="4" w:space="0" w:color="221F1F"/>
              <w:bottom w:val="single" w:sz="4" w:space="0" w:color="221F1F"/>
              <w:right w:val="single" w:sz="4" w:space="0" w:color="221F1F"/>
            </w:tcBorders>
          </w:tcPr>
          <w:p w14:paraId="7BD454CC"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BC60EF9"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839197C"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61937845"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7179E12E"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6BC0940D"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5FC97C1"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5656A9A5"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5B6F34F"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66A10BC4"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4B4D57E3"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713178B4" w14:textId="77777777" w:rsidR="00081777" w:rsidRPr="00635301" w:rsidRDefault="00081777" w:rsidP="00B25E1D">
            <w:pPr>
              <w:widowControl w:val="0"/>
              <w:autoSpaceDE w:val="0"/>
              <w:adjustRightInd w:val="0"/>
              <w:spacing w:after="60" w:line="360" w:lineRule="auto"/>
            </w:pPr>
          </w:p>
        </w:tc>
        <w:tc>
          <w:tcPr>
            <w:tcW w:w="1676" w:type="dxa"/>
            <w:tcBorders>
              <w:top w:val="single" w:sz="4" w:space="0" w:color="221F1F"/>
              <w:left w:val="single" w:sz="4" w:space="0" w:color="221F1F"/>
              <w:bottom w:val="single" w:sz="4" w:space="0" w:color="221F1F"/>
              <w:right w:val="single" w:sz="4" w:space="0" w:color="221F1F"/>
            </w:tcBorders>
          </w:tcPr>
          <w:p w14:paraId="11F0780C" w14:textId="77777777" w:rsidR="00081777" w:rsidRPr="00635301" w:rsidRDefault="00081777" w:rsidP="00B25E1D">
            <w:pPr>
              <w:widowControl w:val="0"/>
              <w:autoSpaceDE w:val="0"/>
              <w:adjustRightInd w:val="0"/>
              <w:spacing w:after="60" w:line="360" w:lineRule="auto"/>
            </w:pPr>
          </w:p>
        </w:tc>
      </w:tr>
      <w:tr w:rsidR="00081777" w:rsidRPr="00635301" w14:paraId="43272CA5" w14:textId="77777777" w:rsidTr="00B25E1D">
        <w:trPr>
          <w:trHeight w:hRule="exact" w:val="756"/>
        </w:trPr>
        <w:tc>
          <w:tcPr>
            <w:tcW w:w="4170" w:type="dxa"/>
            <w:tcBorders>
              <w:top w:val="single" w:sz="4" w:space="0" w:color="221F1F"/>
              <w:left w:val="single" w:sz="4" w:space="0" w:color="221F1F"/>
              <w:bottom w:val="single" w:sz="4" w:space="0" w:color="221F1F"/>
              <w:right w:val="single" w:sz="4" w:space="0" w:color="221F1F"/>
            </w:tcBorders>
          </w:tcPr>
          <w:p w14:paraId="3BD6C83E" w14:textId="77777777" w:rsidR="00081777" w:rsidRPr="00635301" w:rsidRDefault="00081777" w:rsidP="00B25E1D">
            <w:pPr>
              <w:widowControl w:val="0"/>
              <w:autoSpaceDE w:val="0"/>
              <w:adjustRightInd w:val="0"/>
              <w:spacing w:after="60" w:line="360" w:lineRule="auto"/>
            </w:pPr>
          </w:p>
        </w:tc>
        <w:tc>
          <w:tcPr>
            <w:tcW w:w="914" w:type="dxa"/>
            <w:tcBorders>
              <w:top w:val="single" w:sz="4" w:space="0" w:color="221F1F"/>
              <w:left w:val="single" w:sz="4" w:space="0" w:color="221F1F"/>
              <w:bottom w:val="single" w:sz="4" w:space="0" w:color="221F1F"/>
              <w:right w:val="single" w:sz="4" w:space="0" w:color="221F1F"/>
            </w:tcBorders>
          </w:tcPr>
          <w:p w14:paraId="39CCD235"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01A91360"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E58EE5D"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4BD513C"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2DE23BDF"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B1FA204"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679762A5"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35B04310"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6097E99"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754A9FDA"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4AE35A17"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0F0413C7" w14:textId="77777777" w:rsidR="00081777" w:rsidRPr="00635301" w:rsidRDefault="00081777" w:rsidP="00B25E1D">
            <w:pPr>
              <w:widowControl w:val="0"/>
              <w:autoSpaceDE w:val="0"/>
              <w:adjustRightInd w:val="0"/>
              <w:spacing w:after="60" w:line="360" w:lineRule="auto"/>
            </w:pPr>
          </w:p>
        </w:tc>
        <w:tc>
          <w:tcPr>
            <w:tcW w:w="1676" w:type="dxa"/>
            <w:tcBorders>
              <w:top w:val="single" w:sz="4" w:space="0" w:color="221F1F"/>
              <w:left w:val="single" w:sz="4" w:space="0" w:color="221F1F"/>
              <w:bottom w:val="single" w:sz="4" w:space="0" w:color="221F1F"/>
              <w:right w:val="single" w:sz="4" w:space="0" w:color="221F1F"/>
            </w:tcBorders>
          </w:tcPr>
          <w:p w14:paraId="2A777097" w14:textId="77777777" w:rsidR="00081777" w:rsidRPr="00635301" w:rsidRDefault="00081777" w:rsidP="00B25E1D">
            <w:pPr>
              <w:widowControl w:val="0"/>
              <w:autoSpaceDE w:val="0"/>
              <w:adjustRightInd w:val="0"/>
              <w:spacing w:after="60" w:line="360" w:lineRule="auto"/>
            </w:pPr>
          </w:p>
        </w:tc>
      </w:tr>
      <w:tr w:rsidR="00081777" w:rsidRPr="00635301" w14:paraId="5966C6C6" w14:textId="77777777" w:rsidTr="00B25E1D">
        <w:trPr>
          <w:trHeight w:hRule="exact" w:val="756"/>
        </w:trPr>
        <w:tc>
          <w:tcPr>
            <w:tcW w:w="4170" w:type="dxa"/>
            <w:tcBorders>
              <w:top w:val="single" w:sz="4" w:space="0" w:color="221F1F"/>
              <w:left w:val="single" w:sz="4" w:space="0" w:color="221F1F"/>
              <w:bottom w:val="single" w:sz="4" w:space="0" w:color="221F1F"/>
              <w:right w:val="single" w:sz="4" w:space="0" w:color="221F1F"/>
            </w:tcBorders>
          </w:tcPr>
          <w:p w14:paraId="50E87CF9" w14:textId="77777777" w:rsidR="00081777" w:rsidRPr="00635301" w:rsidRDefault="00081777" w:rsidP="00B25E1D">
            <w:pPr>
              <w:widowControl w:val="0"/>
              <w:autoSpaceDE w:val="0"/>
              <w:adjustRightInd w:val="0"/>
              <w:spacing w:after="60" w:line="360" w:lineRule="auto"/>
            </w:pPr>
          </w:p>
        </w:tc>
        <w:tc>
          <w:tcPr>
            <w:tcW w:w="914" w:type="dxa"/>
            <w:tcBorders>
              <w:top w:val="single" w:sz="4" w:space="0" w:color="221F1F"/>
              <w:left w:val="single" w:sz="4" w:space="0" w:color="221F1F"/>
              <w:bottom w:val="single" w:sz="4" w:space="0" w:color="221F1F"/>
              <w:right w:val="single" w:sz="4" w:space="0" w:color="221F1F"/>
            </w:tcBorders>
          </w:tcPr>
          <w:p w14:paraId="020F3DCB"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DC2465A"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111A79D"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D58165D"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75ECFF2"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2B5C2871"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0988535E"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4DF2E83B"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7AC40A47"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DCB46BE"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0A65D818"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001FC7DF" w14:textId="77777777" w:rsidR="00081777" w:rsidRPr="00635301" w:rsidRDefault="00081777" w:rsidP="00B25E1D">
            <w:pPr>
              <w:widowControl w:val="0"/>
              <w:autoSpaceDE w:val="0"/>
              <w:adjustRightInd w:val="0"/>
              <w:spacing w:after="60" w:line="360" w:lineRule="auto"/>
            </w:pPr>
          </w:p>
        </w:tc>
        <w:tc>
          <w:tcPr>
            <w:tcW w:w="1676" w:type="dxa"/>
            <w:tcBorders>
              <w:top w:val="single" w:sz="4" w:space="0" w:color="221F1F"/>
              <w:left w:val="single" w:sz="4" w:space="0" w:color="221F1F"/>
              <w:bottom w:val="single" w:sz="4" w:space="0" w:color="221F1F"/>
              <w:right w:val="single" w:sz="4" w:space="0" w:color="221F1F"/>
            </w:tcBorders>
          </w:tcPr>
          <w:p w14:paraId="5E435D7F" w14:textId="77777777" w:rsidR="00081777" w:rsidRPr="00635301" w:rsidRDefault="00081777" w:rsidP="00B25E1D">
            <w:pPr>
              <w:widowControl w:val="0"/>
              <w:autoSpaceDE w:val="0"/>
              <w:adjustRightInd w:val="0"/>
              <w:spacing w:after="60" w:line="360" w:lineRule="auto"/>
            </w:pPr>
          </w:p>
        </w:tc>
      </w:tr>
      <w:tr w:rsidR="00081777" w:rsidRPr="00635301" w14:paraId="1B581DB5" w14:textId="77777777" w:rsidTr="00B25E1D">
        <w:trPr>
          <w:trHeight w:hRule="exact" w:val="760"/>
        </w:trPr>
        <w:tc>
          <w:tcPr>
            <w:tcW w:w="4170" w:type="dxa"/>
            <w:tcBorders>
              <w:top w:val="single" w:sz="4" w:space="0" w:color="221F1F"/>
              <w:left w:val="single" w:sz="4" w:space="0" w:color="221F1F"/>
              <w:bottom w:val="single" w:sz="4" w:space="0" w:color="221F1F"/>
              <w:right w:val="single" w:sz="4" w:space="0" w:color="221F1F"/>
            </w:tcBorders>
          </w:tcPr>
          <w:p w14:paraId="56E488E6" w14:textId="77777777" w:rsidR="00081777" w:rsidRPr="00635301" w:rsidRDefault="00081777" w:rsidP="00B25E1D">
            <w:pPr>
              <w:widowControl w:val="0"/>
              <w:autoSpaceDE w:val="0"/>
              <w:adjustRightInd w:val="0"/>
              <w:spacing w:after="60" w:line="360" w:lineRule="auto"/>
            </w:pPr>
          </w:p>
        </w:tc>
        <w:tc>
          <w:tcPr>
            <w:tcW w:w="914" w:type="dxa"/>
            <w:tcBorders>
              <w:top w:val="single" w:sz="4" w:space="0" w:color="221F1F"/>
              <w:left w:val="single" w:sz="4" w:space="0" w:color="221F1F"/>
              <w:bottom w:val="single" w:sz="4" w:space="0" w:color="221F1F"/>
              <w:right w:val="single" w:sz="4" w:space="0" w:color="221F1F"/>
            </w:tcBorders>
          </w:tcPr>
          <w:p w14:paraId="1864B9C5"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6B3788B7"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4C84BFA1"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BB853BD"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097141BF"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8F3E5D2"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1FC4944A"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53799D0B"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7B8A97BE"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0EEC51AE" w14:textId="77777777" w:rsidR="00081777" w:rsidRPr="00635301" w:rsidRDefault="00081777" w:rsidP="00B25E1D">
            <w:pPr>
              <w:widowControl w:val="0"/>
              <w:autoSpaceDE w:val="0"/>
              <w:adjustRightInd w:val="0"/>
              <w:spacing w:after="60" w:line="360" w:lineRule="auto"/>
            </w:pPr>
          </w:p>
        </w:tc>
        <w:tc>
          <w:tcPr>
            <w:tcW w:w="408" w:type="dxa"/>
            <w:tcBorders>
              <w:top w:val="single" w:sz="4" w:space="0" w:color="221F1F"/>
              <w:left w:val="single" w:sz="4" w:space="0" w:color="221F1F"/>
              <w:bottom w:val="single" w:sz="4" w:space="0" w:color="221F1F"/>
              <w:right w:val="single" w:sz="4" w:space="0" w:color="221F1F"/>
            </w:tcBorders>
          </w:tcPr>
          <w:p w14:paraId="1B064B37" w14:textId="77777777" w:rsidR="00081777" w:rsidRPr="00635301" w:rsidRDefault="00081777" w:rsidP="00B25E1D">
            <w:pPr>
              <w:widowControl w:val="0"/>
              <w:autoSpaceDE w:val="0"/>
              <w:adjustRightInd w:val="0"/>
              <w:spacing w:after="60" w:line="360" w:lineRule="auto"/>
            </w:pPr>
          </w:p>
        </w:tc>
        <w:tc>
          <w:tcPr>
            <w:tcW w:w="409" w:type="dxa"/>
            <w:tcBorders>
              <w:top w:val="single" w:sz="4" w:space="0" w:color="221F1F"/>
              <w:left w:val="single" w:sz="4" w:space="0" w:color="221F1F"/>
              <w:bottom w:val="single" w:sz="4" w:space="0" w:color="221F1F"/>
              <w:right w:val="single" w:sz="4" w:space="0" w:color="221F1F"/>
            </w:tcBorders>
          </w:tcPr>
          <w:p w14:paraId="5B805000" w14:textId="77777777" w:rsidR="00081777" w:rsidRPr="00635301" w:rsidRDefault="00081777" w:rsidP="00B25E1D">
            <w:pPr>
              <w:widowControl w:val="0"/>
              <w:autoSpaceDE w:val="0"/>
              <w:adjustRightInd w:val="0"/>
              <w:spacing w:after="60" w:line="360" w:lineRule="auto"/>
            </w:pPr>
          </w:p>
        </w:tc>
        <w:tc>
          <w:tcPr>
            <w:tcW w:w="1676" w:type="dxa"/>
            <w:tcBorders>
              <w:top w:val="single" w:sz="4" w:space="0" w:color="221F1F"/>
              <w:left w:val="single" w:sz="4" w:space="0" w:color="221F1F"/>
              <w:bottom w:val="single" w:sz="4" w:space="0" w:color="221F1F"/>
              <w:right w:val="single" w:sz="4" w:space="0" w:color="221F1F"/>
            </w:tcBorders>
          </w:tcPr>
          <w:p w14:paraId="6489F3BA" w14:textId="77777777" w:rsidR="00081777" w:rsidRPr="00635301" w:rsidRDefault="00081777" w:rsidP="00B25E1D">
            <w:pPr>
              <w:widowControl w:val="0"/>
              <w:autoSpaceDE w:val="0"/>
              <w:adjustRightInd w:val="0"/>
              <w:spacing w:after="60" w:line="360" w:lineRule="auto"/>
            </w:pPr>
          </w:p>
        </w:tc>
      </w:tr>
    </w:tbl>
    <w:p w14:paraId="1E787B41" w14:textId="77777777" w:rsidR="00081777" w:rsidRPr="00635301" w:rsidRDefault="00081777" w:rsidP="00081777">
      <w:pPr>
        <w:widowControl w:val="0"/>
        <w:autoSpaceDE w:val="0"/>
        <w:adjustRightInd w:val="0"/>
        <w:spacing w:after="60" w:line="360" w:lineRule="auto"/>
      </w:pPr>
    </w:p>
    <w:p w14:paraId="0F1D1F91" w14:textId="77777777" w:rsidR="00081777" w:rsidRPr="00635301" w:rsidRDefault="00081777" w:rsidP="00081777">
      <w:pPr>
        <w:widowControl w:val="0"/>
        <w:autoSpaceDE w:val="0"/>
        <w:adjustRightInd w:val="0"/>
        <w:spacing w:line="690" w:lineRule="exact"/>
        <w:ind w:left="3686" w:right="-567" w:hanging="3579"/>
        <w:rPr>
          <w:b/>
          <w:spacing w:val="35"/>
          <w:w w:val="88"/>
          <w:position w:val="1"/>
          <w:lang w:val="en-GB"/>
        </w:rPr>
      </w:pPr>
      <w:r w:rsidRPr="00635301">
        <w:rPr>
          <w:b/>
          <w:spacing w:val="35"/>
          <w:w w:val="88"/>
          <w:position w:val="1"/>
          <w:lang w:val="en-GB"/>
        </w:rPr>
        <w:t xml:space="preserve"> B. Completion and submission of reports</w:t>
      </w:r>
    </w:p>
    <w:tbl>
      <w:tblPr>
        <w:tblW w:w="10527" w:type="dxa"/>
        <w:tblInd w:w="112" w:type="dxa"/>
        <w:tblCellMar>
          <w:left w:w="0" w:type="dxa"/>
          <w:right w:w="0" w:type="dxa"/>
        </w:tblCellMar>
        <w:tblLook w:val="0000" w:firstRow="0" w:lastRow="0" w:firstColumn="0" w:lastColumn="0" w:noHBand="0" w:noVBand="0"/>
      </w:tblPr>
      <w:tblGrid>
        <w:gridCol w:w="5548"/>
        <w:gridCol w:w="4979"/>
      </w:tblGrid>
      <w:tr w:rsidR="00081777" w:rsidRPr="00635301" w14:paraId="52AFA2C7" w14:textId="77777777" w:rsidTr="00B25E1D">
        <w:trPr>
          <w:trHeight w:hRule="exact" w:val="608"/>
        </w:trPr>
        <w:tc>
          <w:tcPr>
            <w:tcW w:w="4693" w:type="dxa"/>
            <w:tcBorders>
              <w:top w:val="single" w:sz="4" w:space="0" w:color="221F1F"/>
              <w:left w:val="single" w:sz="4" w:space="0" w:color="221F1F"/>
              <w:bottom w:val="single" w:sz="4" w:space="0" w:color="221F1F"/>
              <w:right w:val="single" w:sz="4" w:space="0" w:color="221F1F"/>
            </w:tcBorders>
          </w:tcPr>
          <w:p w14:paraId="6B50C4EE" w14:textId="77777777" w:rsidR="00081777" w:rsidRPr="00635301" w:rsidRDefault="00081777" w:rsidP="00B25E1D">
            <w:pPr>
              <w:widowControl w:val="0"/>
              <w:autoSpaceDE w:val="0"/>
              <w:adjustRightInd w:val="0"/>
              <w:spacing w:line="690" w:lineRule="exact"/>
              <w:ind w:left="3686" w:right="-567" w:hanging="3579"/>
            </w:pPr>
            <w:r w:rsidRPr="00635301">
              <w:rPr>
                <w:spacing w:val="35"/>
                <w:w w:val="88"/>
                <w:position w:val="1"/>
                <w:lang w:val="en-GB"/>
              </w:rPr>
              <w:t xml:space="preserve">Reports </w:t>
            </w:r>
          </w:p>
        </w:tc>
        <w:tc>
          <w:tcPr>
            <w:tcW w:w="5834" w:type="dxa"/>
            <w:tcBorders>
              <w:top w:val="single" w:sz="4" w:space="0" w:color="221F1F"/>
              <w:left w:val="single" w:sz="4" w:space="0" w:color="221F1F"/>
              <w:bottom w:val="single" w:sz="4" w:space="0" w:color="221F1F"/>
              <w:right w:val="single" w:sz="4" w:space="0" w:color="221F1F"/>
            </w:tcBorders>
          </w:tcPr>
          <w:p w14:paraId="149FD4B3" w14:textId="77777777" w:rsidR="00081777" w:rsidRPr="00635301" w:rsidRDefault="00081777" w:rsidP="00B25E1D">
            <w:pPr>
              <w:widowControl w:val="0"/>
              <w:autoSpaceDE w:val="0"/>
              <w:adjustRightInd w:val="0"/>
              <w:spacing w:after="60" w:line="360" w:lineRule="auto"/>
              <w:ind w:left="257" w:right="-20"/>
            </w:pPr>
            <w:r w:rsidRPr="00635301">
              <w:t>Date</w:t>
            </w:r>
          </w:p>
        </w:tc>
      </w:tr>
      <w:tr w:rsidR="00081777" w:rsidRPr="00635301" w14:paraId="78B839D0" w14:textId="77777777" w:rsidTr="00B25E1D">
        <w:trPr>
          <w:trHeight w:hRule="exact" w:val="330"/>
        </w:trPr>
        <w:tc>
          <w:tcPr>
            <w:tcW w:w="4693" w:type="dxa"/>
            <w:tcBorders>
              <w:top w:val="single" w:sz="4" w:space="0" w:color="221F1F"/>
              <w:left w:val="single" w:sz="4" w:space="0" w:color="221F1F"/>
              <w:bottom w:val="single" w:sz="4" w:space="0" w:color="221F1F"/>
              <w:right w:val="single" w:sz="4" w:space="0" w:color="221F1F"/>
            </w:tcBorders>
          </w:tcPr>
          <w:p w14:paraId="37049EA2" w14:textId="77777777" w:rsidR="00081777" w:rsidRPr="00635301" w:rsidRDefault="00081777" w:rsidP="00B25E1D">
            <w:pPr>
              <w:widowControl w:val="0"/>
              <w:autoSpaceDE w:val="0"/>
              <w:adjustRightInd w:val="0"/>
              <w:spacing w:after="60" w:line="360" w:lineRule="auto"/>
              <w:ind w:left="587" w:right="-20"/>
            </w:pPr>
            <w:r w:rsidRPr="00635301">
              <w:rPr>
                <w:spacing w:val="35"/>
                <w:w w:val="88"/>
                <w:position w:val="1"/>
                <w:lang w:val="en-GB"/>
              </w:rPr>
              <w:t>1. Initial report</w:t>
            </w:r>
          </w:p>
        </w:tc>
        <w:tc>
          <w:tcPr>
            <w:tcW w:w="5834" w:type="dxa"/>
            <w:tcBorders>
              <w:top w:val="single" w:sz="4" w:space="0" w:color="221F1F"/>
              <w:left w:val="single" w:sz="4" w:space="0" w:color="221F1F"/>
              <w:bottom w:val="single" w:sz="4" w:space="0" w:color="221F1F"/>
              <w:right w:val="single" w:sz="4" w:space="0" w:color="221F1F"/>
            </w:tcBorders>
          </w:tcPr>
          <w:p w14:paraId="47468DBC" w14:textId="77777777" w:rsidR="00081777" w:rsidRPr="00635301" w:rsidRDefault="00081777" w:rsidP="00B25E1D">
            <w:pPr>
              <w:widowControl w:val="0"/>
              <w:autoSpaceDE w:val="0"/>
              <w:adjustRightInd w:val="0"/>
              <w:spacing w:after="60" w:line="360" w:lineRule="auto"/>
            </w:pPr>
          </w:p>
        </w:tc>
      </w:tr>
      <w:tr w:rsidR="00081777" w:rsidRPr="00635301" w14:paraId="25B19DF7" w14:textId="77777777" w:rsidTr="00B25E1D">
        <w:trPr>
          <w:trHeight w:hRule="exact" w:val="2045"/>
        </w:trPr>
        <w:tc>
          <w:tcPr>
            <w:tcW w:w="4693" w:type="dxa"/>
            <w:tcBorders>
              <w:top w:val="single" w:sz="4" w:space="0" w:color="221F1F"/>
              <w:left w:val="single" w:sz="4" w:space="0" w:color="221F1F"/>
              <w:bottom w:val="single" w:sz="4" w:space="0" w:color="221F1F"/>
              <w:right w:val="single" w:sz="4" w:space="0" w:color="221F1F"/>
            </w:tcBorders>
          </w:tcPr>
          <w:p w14:paraId="4E8EDC91" w14:textId="77777777" w:rsidR="00081777" w:rsidRPr="00635301" w:rsidRDefault="00081777" w:rsidP="00B25E1D">
            <w:pPr>
              <w:widowControl w:val="0"/>
              <w:autoSpaceDE w:val="0"/>
              <w:adjustRightInd w:val="0"/>
              <w:spacing w:line="690" w:lineRule="exact"/>
              <w:ind w:left="3686" w:right="-567" w:hanging="3579"/>
              <w:rPr>
                <w:spacing w:val="35"/>
                <w:w w:val="88"/>
                <w:position w:val="1"/>
                <w:sz w:val="22"/>
                <w:szCs w:val="22"/>
                <w:lang w:val="en-GB"/>
              </w:rPr>
            </w:pPr>
            <w:r w:rsidRPr="00635301">
              <w:rPr>
                <w:spacing w:val="35"/>
                <w:w w:val="88"/>
                <w:position w:val="1"/>
                <w:sz w:val="22"/>
                <w:szCs w:val="22"/>
                <w:lang w:val="en-GB"/>
              </w:rPr>
              <w:t xml:space="preserve">2. Progress reports  </w:t>
            </w:r>
          </w:p>
          <w:p w14:paraId="59B09831" w14:textId="77777777" w:rsidR="00081777" w:rsidRPr="00635301" w:rsidRDefault="00081777" w:rsidP="00B25E1D">
            <w:pPr>
              <w:widowControl w:val="0"/>
              <w:autoSpaceDE w:val="0"/>
              <w:adjustRightInd w:val="0"/>
              <w:spacing w:after="60" w:line="360" w:lineRule="auto"/>
              <w:ind w:left="1513" w:right="1005" w:hanging="293"/>
              <w:rPr>
                <w:lang w:val="en-GB"/>
              </w:rPr>
            </w:pPr>
            <w:r w:rsidRPr="00635301">
              <w:rPr>
                <w:spacing w:val="35"/>
                <w:w w:val="88"/>
                <w:position w:val="1"/>
                <w:sz w:val="22"/>
                <w:szCs w:val="22"/>
                <w:lang w:val="en-GB"/>
              </w:rPr>
              <w:t>a. First progress report                                b. Second Progress Repo</w:t>
            </w:r>
            <w:r w:rsidRPr="00635301">
              <w:rPr>
                <w:spacing w:val="35"/>
                <w:w w:val="88"/>
                <w:position w:val="1"/>
                <w:lang w:val="en-GB"/>
              </w:rPr>
              <w:t>rt</w:t>
            </w:r>
            <w:r w:rsidRPr="00635301">
              <w:rPr>
                <w:spacing w:val="35"/>
                <w:w w:val="88"/>
                <w:position w:val="1"/>
                <w:lang w:val="en-GB"/>
              </w:rPr>
              <w:tab/>
            </w:r>
          </w:p>
        </w:tc>
        <w:tc>
          <w:tcPr>
            <w:tcW w:w="5834" w:type="dxa"/>
            <w:tcBorders>
              <w:top w:val="single" w:sz="4" w:space="0" w:color="221F1F"/>
              <w:left w:val="single" w:sz="4" w:space="0" w:color="221F1F"/>
              <w:bottom w:val="single" w:sz="4" w:space="0" w:color="221F1F"/>
              <w:right w:val="single" w:sz="4" w:space="0" w:color="221F1F"/>
            </w:tcBorders>
          </w:tcPr>
          <w:p w14:paraId="66CB70C2" w14:textId="77777777" w:rsidR="00081777" w:rsidRPr="00635301" w:rsidRDefault="00081777" w:rsidP="00B25E1D">
            <w:pPr>
              <w:widowControl w:val="0"/>
              <w:autoSpaceDE w:val="0"/>
              <w:adjustRightInd w:val="0"/>
              <w:spacing w:after="60" w:line="360" w:lineRule="auto"/>
              <w:rPr>
                <w:lang w:val="en-GB"/>
              </w:rPr>
            </w:pPr>
            <w:r w:rsidRPr="00635301">
              <w:rPr>
                <w:lang w:val="en-GB"/>
              </w:rPr>
              <w:t xml:space="preserve"> </w:t>
            </w:r>
          </w:p>
        </w:tc>
      </w:tr>
      <w:tr w:rsidR="00081777" w:rsidRPr="00635301" w14:paraId="38AC05F2" w14:textId="77777777" w:rsidTr="00B25E1D">
        <w:trPr>
          <w:trHeight w:hRule="exact" w:val="667"/>
        </w:trPr>
        <w:tc>
          <w:tcPr>
            <w:tcW w:w="4693" w:type="dxa"/>
            <w:tcBorders>
              <w:top w:val="single" w:sz="4" w:space="0" w:color="221F1F"/>
              <w:left w:val="single" w:sz="4" w:space="0" w:color="221F1F"/>
              <w:bottom w:val="single" w:sz="4" w:space="0" w:color="221F1F"/>
              <w:right w:val="single" w:sz="4" w:space="0" w:color="221F1F"/>
            </w:tcBorders>
          </w:tcPr>
          <w:p w14:paraId="2A05DE41" w14:textId="77777777" w:rsidR="00081777" w:rsidRPr="00635301" w:rsidRDefault="00081777" w:rsidP="00B25E1D">
            <w:pPr>
              <w:widowControl w:val="0"/>
              <w:autoSpaceDE w:val="0"/>
              <w:adjustRightInd w:val="0"/>
              <w:spacing w:line="690" w:lineRule="exact"/>
              <w:ind w:left="3686" w:right="-567" w:hanging="3579"/>
              <w:rPr>
                <w:spacing w:val="35"/>
                <w:w w:val="88"/>
                <w:position w:val="1"/>
                <w:sz w:val="22"/>
                <w:szCs w:val="22"/>
                <w:lang w:val="en-GB"/>
              </w:rPr>
            </w:pPr>
            <w:r w:rsidRPr="00635301">
              <w:rPr>
                <w:spacing w:val="35"/>
                <w:w w:val="88"/>
                <w:position w:val="1"/>
                <w:sz w:val="22"/>
                <w:szCs w:val="22"/>
                <w:lang w:val="en-GB"/>
              </w:rPr>
              <w:t>3. Draft Final Report</w:t>
            </w:r>
            <w:r w:rsidRPr="00635301">
              <w:rPr>
                <w:spacing w:val="35"/>
                <w:w w:val="88"/>
                <w:position w:val="1"/>
                <w:sz w:val="22"/>
                <w:szCs w:val="22"/>
                <w:lang w:val="en-GB"/>
              </w:rPr>
              <w:tab/>
            </w:r>
          </w:p>
          <w:p w14:paraId="3E2C2F11" w14:textId="77777777" w:rsidR="00081777" w:rsidRPr="00635301" w:rsidRDefault="00081777" w:rsidP="00B25E1D">
            <w:pPr>
              <w:widowControl w:val="0"/>
              <w:autoSpaceDE w:val="0"/>
              <w:adjustRightInd w:val="0"/>
              <w:spacing w:after="60" w:line="360" w:lineRule="auto"/>
              <w:ind w:left="587" w:right="-20"/>
            </w:pPr>
          </w:p>
        </w:tc>
        <w:tc>
          <w:tcPr>
            <w:tcW w:w="5834" w:type="dxa"/>
            <w:tcBorders>
              <w:top w:val="single" w:sz="4" w:space="0" w:color="221F1F"/>
              <w:left w:val="single" w:sz="4" w:space="0" w:color="221F1F"/>
              <w:bottom w:val="single" w:sz="4" w:space="0" w:color="221F1F"/>
              <w:right w:val="single" w:sz="4" w:space="0" w:color="221F1F"/>
            </w:tcBorders>
          </w:tcPr>
          <w:p w14:paraId="401675A5" w14:textId="77777777" w:rsidR="00081777" w:rsidRPr="00635301" w:rsidRDefault="00081777" w:rsidP="00B25E1D">
            <w:pPr>
              <w:widowControl w:val="0"/>
              <w:autoSpaceDE w:val="0"/>
              <w:adjustRightInd w:val="0"/>
              <w:spacing w:after="60" w:line="360" w:lineRule="auto"/>
            </w:pPr>
          </w:p>
        </w:tc>
      </w:tr>
      <w:tr w:rsidR="00081777" w:rsidRPr="00635301" w14:paraId="5BEBC4F9" w14:textId="77777777" w:rsidTr="00B25E1D">
        <w:trPr>
          <w:trHeight w:hRule="exact" w:val="705"/>
        </w:trPr>
        <w:tc>
          <w:tcPr>
            <w:tcW w:w="4693" w:type="dxa"/>
            <w:tcBorders>
              <w:top w:val="single" w:sz="4" w:space="0" w:color="221F1F"/>
              <w:left w:val="single" w:sz="4" w:space="0" w:color="221F1F"/>
              <w:bottom w:val="single" w:sz="4" w:space="0" w:color="221F1F"/>
              <w:right w:val="single" w:sz="4" w:space="0" w:color="221F1F"/>
            </w:tcBorders>
          </w:tcPr>
          <w:p w14:paraId="3A6CE7EF" w14:textId="77777777" w:rsidR="00081777" w:rsidRPr="00635301" w:rsidRDefault="00081777" w:rsidP="00B25E1D">
            <w:pPr>
              <w:widowControl w:val="0"/>
              <w:autoSpaceDE w:val="0"/>
              <w:adjustRightInd w:val="0"/>
              <w:spacing w:line="690" w:lineRule="exact"/>
              <w:ind w:left="3686" w:right="-567" w:hanging="3579"/>
              <w:rPr>
                <w:spacing w:val="35"/>
                <w:w w:val="88"/>
                <w:position w:val="1"/>
              </w:rPr>
            </w:pPr>
            <w:r w:rsidRPr="00635301">
              <w:rPr>
                <w:spacing w:val="35"/>
                <w:w w:val="88"/>
                <w:position w:val="1"/>
              </w:rPr>
              <w:t>4. Final report</w:t>
            </w:r>
            <w:r w:rsidRPr="00635301">
              <w:rPr>
                <w:spacing w:val="35"/>
                <w:w w:val="88"/>
                <w:position w:val="1"/>
              </w:rPr>
              <w:tab/>
            </w:r>
          </w:p>
          <w:p w14:paraId="7F0A9F8D" w14:textId="77777777" w:rsidR="00081777" w:rsidRPr="00635301" w:rsidRDefault="00081777" w:rsidP="00B25E1D">
            <w:pPr>
              <w:widowControl w:val="0"/>
              <w:tabs>
                <w:tab w:val="left" w:pos="2473"/>
              </w:tabs>
              <w:autoSpaceDE w:val="0"/>
              <w:adjustRightInd w:val="0"/>
              <w:spacing w:line="690" w:lineRule="exact"/>
              <w:ind w:left="3686" w:right="-567" w:hanging="3579"/>
              <w:rPr>
                <w:spacing w:val="35"/>
                <w:w w:val="88"/>
                <w:position w:val="1"/>
              </w:rPr>
            </w:pPr>
            <w:r w:rsidRPr="00635301">
              <w:rPr>
                <w:spacing w:val="35"/>
                <w:w w:val="88"/>
                <w:position w:val="1"/>
              </w:rPr>
              <w:tab/>
            </w:r>
          </w:p>
          <w:p w14:paraId="5597DB5C" w14:textId="77777777" w:rsidR="00081777" w:rsidRPr="00635301" w:rsidRDefault="00081777" w:rsidP="00B25E1D">
            <w:pPr>
              <w:widowControl w:val="0"/>
              <w:autoSpaceDE w:val="0"/>
              <w:adjustRightInd w:val="0"/>
              <w:spacing w:line="690" w:lineRule="exact"/>
              <w:ind w:left="3686" w:right="-567" w:hanging="3579"/>
              <w:rPr>
                <w:spacing w:val="35"/>
                <w:w w:val="88"/>
                <w:position w:val="1"/>
              </w:rPr>
            </w:pPr>
          </w:p>
          <w:p w14:paraId="3DC72B11" w14:textId="77777777" w:rsidR="00081777" w:rsidRPr="00635301" w:rsidRDefault="00081777" w:rsidP="00B25E1D">
            <w:pPr>
              <w:widowControl w:val="0"/>
              <w:autoSpaceDE w:val="0"/>
              <w:adjustRightInd w:val="0"/>
              <w:spacing w:after="60" w:line="360" w:lineRule="auto"/>
              <w:ind w:left="587" w:right="-20"/>
            </w:pPr>
          </w:p>
        </w:tc>
        <w:tc>
          <w:tcPr>
            <w:tcW w:w="5834" w:type="dxa"/>
            <w:tcBorders>
              <w:top w:val="single" w:sz="4" w:space="0" w:color="221F1F"/>
              <w:left w:val="single" w:sz="4" w:space="0" w:color="221F1F"/>
              <w:bottom w:val="single" w:sz="4" w:space="0" w:color="221F1F"/>
              <w:right w:val="single" w:sz="4" w:space="0" w:color="221F1F"/>
            </w:tcBorders>
          </w:tcPr>
          <w:p w14:paraId="1CCC126E" w14:textId="77777777" w:rsidR="00081777" w:rsidRPr="00635301" w:rsidRDefault="00081777" w:rsidP="00B25E1D">
            <w:pPr>
              <w:widowControl w:val="0"/>
              <w:autoSpaceDE w:val="0"/>
              <w:adjustRightInd w:val="0"/>
              <w:spacing w:after="60" w:line="360" w:lineRule="auto"/>
              <w:ind w:left="-4651" w:firstLine="4651"/>
            </w:pPr>
          </w:p>
        </w:tc>
      </w:tr>
    </w:tbl>
    <w:p w14:paraId="7EF07B71" w14:textId="77777777" w:rsidR="00081777" w:rsidRPr="00635301" w:rsidRDefault="00081777" w:rsidP="00081777">
      <w:pPr>
        <w:spacing w:after="60" w:line="360" w:lineRule="auto"/>
        <w:jc w:val="center"/>
        <w:rPr>
          <w:b/>
        </w:rPr>
      </w:pPr>
    </w:p>
    <w:p w14:paraId="6ABC88F9" w14:textId="77777777" w:rsidR="00081777" w:rsidRPr="00635301" w:rsidRDefault="00081777" w:rsidP="00081777">
      <w:pPr>
        <w:spacing w:after="60" w:line="360" w:lineRule="auto"/>
        <w:jc w:val="center"/>
        <w:rPr>
          <w:b/>
        </w:rPr>
      </w:pPr>
    </w:p>
    <w:p w14:paraId="5DDF9A16" w14:textId="77777777" w:rsidR="00081777" w:rsidRPr="00635301" w:rsidRDefault="00081777" w:rsidP="00081777">
      <w:pPr>
        <w:spacing w:after="60" w:line="360" w:lineRule="auto"/>
        <w:jc w:val="center"/>
        <w:rPr>
          <w:b/>
        </w:rPr>
      </w:pPr>
    </w:p>
    <w:p w14:paraId="662731D4" w14:textId="77777777" w:rsidR="00081777" w:rsidRPr="00635301" w:rsidRDefault="00081777" w:rsidP="00081777">
      <w:pPr>
        <w:spacing w:after="60" w:line="360" w:lineRule="auto"/>
        <w:jc w:val="center"/>
        <w:rPr>
          <w:b/>
        </w:rPr>
      </w:pPr>
    </w:p>
    <w:p w14:paraId="4A3AA7AA" w14:textId="7F65C46C" w:rsidR="00757F2C" w:rsidRPr="00635301" w:rsidRDefault="00757F2C" w:rsidP="007F5AFE">
      <w:pPr>
        <w:widowControl w:val="0"/>
        <w:autoSpaceDE w:val="0"/>
        <w:spacing w:before="44" w:line="360" w:lineRule="auto"/>
        <w:ind w:left="708" w:right="-20"/>
        <w:jc w:val="center"/>
        <w:rPr>
          <w:b/>
          <w:bCs/>
          <w:sz w:val="72"/>
          <w:szCs w:val="72"/>
        </w:rPr>
      </w:pPr>
    </w:p>
    <w:p w14:paraId="7E2D59C4" w14:textId="21C0B83D" w:rsidR="00757F2C" w:rsidRPr="00635301" w:rsidRDefault="00757F2C" w:rsidP="007F5AFE">
      <w:pPr>
        <w:widowControl w:val="0"/>
        <w:autoSpaceDE w:val="0"/>
        <w:spacing w:before="44" w:line="360" w:lineRule="auto"/>
        <w:ind w:left="708" w:right="-20"/>
        <w:jc w:val="center"/>
        <w:rPr>
          <w:b/>
          <w:bCs/>
          <w:sz w:val="72"/>
          <w:szCs w:val="72"/>
        </w:rPr>
      </w:pPr>
    </w:p>
    <w:p w14:paraId="7968C2F7" w14:textId="683D1AEB" w:rsidR="00757F2C" w:rsidRPr="00635301" w:rsidRDefault="00757F2C" w:rsidP="007F5AFE">
      <w:pPr>
        <w:widowControl w:val="0"/>
        <w:autoSpaceDE w:val="0"/>
        <w:spacing w:before="44" w:line="360" w:lineRule="auto"/>
        <w:ind w:left="708" w:right="-20"/>
        <w:jc w:val="center"/>
        <w:rPr>
          <w:b/>
          <w:bCs/>
          <w:sz w:val="72"/>
          <w:szCs w:val="72"/>
        </w:rPr>
      </w:pPr>
    </w:p>
    <w:p w14:paraId="0B3E8F80" w14:textId="7F8A1B75" w:rsidR="00E9176D" w:rsidRPr="00635301" w:rsidRDefault="00E9176D" w:rsidP="007F5AFE">
      <w:pPr>
        <w:widowControl w:val="0"/>
        <w:autoSpaceDE w:val="0"/>
        <w:spacing w:before="44" w:line="360" w:lineRule="auto"/>
        <w:ind w:left="708" w:right="-20"/>
        <w:jc w:val="center"/>
        <w:rPr>
          <w:b/>
          <w:bCs/>
          <w:sz w:val="72"/>
          <w:szCs w:val="72"/>
        </w:rPr>
      </w:pPr>
    </w:p>
    <w:p w14:paraId="704C44BF" w14:textId="77777777" w:rsidR="00E9176D" w:rsidRPr="00635301" w:rsidRDefault="00E9176D" w:rsidP="007F5AFE">
      <w:pPr>
        <w:widowControl w:val="0"/>
        <w:autoSpaceDE w:val="0"/>
        <w:spacing w:before="44" w:line="360" w:lineRule="auto"/>
        <w:ind w:left="708" w:right="-20"/>
        <w:jc w:val="center"/>
        <w:rPr>
          <w:b/>
          <w:bCs/>
          <w:sz w:val="72"/>
          <w:szCs w:val="72"/>
        </w:rPr>
      </w:pPr>
    </w:p>
    <w:p w14:paraId="6C8FA8B4" w14:textId="7A0A7E52" w:rsidR="0068384E" w:rsidRPr="00635301" w:rsidRDefault="00965792" w:rsidP="00466CA0">
      <w:pPr>
        <w:widowControl w:val="0"/>
        <w:autoSpaceDE w:val="0"/>
        <w:spacing w:before="44" w:line="360" w:lineRule="auto"/>
        <w:ind w:left="4248" w:right="-20" w:hanging="3822"/>
        <w:jc w:val="center"/>
        <w:rPr>
          <w:b/>
          <w:bCs/>
          <w:sz w:val="44"/>
          <w:szCs w:val="40"/>
          <w:lang w:val="en-GB"/>
        </w:rPr>
      </w:pPr>
      <w:r w:rsidRPr="00965792">
        <w:rPr>
          <w:b/>
          <w:bCs/>
          <w:sz w:val="44"/>
          <w:szCs w:val="40"/>
          <w:lang w:val="en-GB"/>
        </w:rPr>
        <w:t>Appendix No.</w:t>
      </w:r>
      <w:r>
        <w:rPr>
          <w:b/>
          <w:bCs/>
          <w:sz w:val="44"/>
          <w:szCs w:val="40"/>
          <w:lang w:val="en-GB"/>
        </w:rPr>
        <w:t>11</w:t>
      </w:r>
      <w:r w:rsidRPr="00965792">
        <w:rPr>
          <w:b/>
          <w:bCs/>
          <w:sz w:val="44"/>
          <w:szCs w:val="40"/>
          <w:lang w:val="en-GB"/>
        </w:rPr>
        <w:t>:</w:t>
      </w:r>
      <w:r w:rsidR="0068384E" w:rsidRPr="00965792">
        <w:rPr>
          <w:b/>
          <w:bCs/>
          <w:sz w:val="44"/>
          <w:szCs w:val="40"/>
          <w:lang w:val="en-GB"/>
        </w:rPr>
        <w:t>:</w:t>
      </w:r>
    </w:p>
    <w:p w14:paraId="5458B7AD" w14:textId="42AC4483" w:rsidR="00997114" w:rsidRPr="00635301" w:rsidRDefault="0068384E" w:rsidP="00466CA0">
      <w:pPr>
        <w:widowControl w:val="0"/>
        <w:autoSpaceDE w:val="0"/>
        <w:spacing w:before="44" w:line="360" w:lineRule="auto"/>
        <w:ind w:right="-20"/>
        <w:jc w:val="center"/>
        <w:rPr>
          <w:b/>
          <w:bCs/>
          <w:sz w:val="44"/>
          <w:szCs w:val="40"/>
          <w:lang w:val="en-GB"/>
        </w:rPr>
      </w:pPr>
      <w:r w:rsidRPr="00635301">
        <w:rPr>
          <w:b/>
          <w:bCs/>
          <w:sz w:val="44"/>
          <w:szCs w:val="40"/>
          <w:lang w:val="en-GB"/>
        </w:rPr>
        <w:t>Financial proposal -Standard tables</w:t>
      </w:r>
    </w:p>
    <w:p w14:paraId="7F3AE260" w14:textId="77777777" w:rsidR="00997114" w:rsidRPr="00635301" w:rsidRDefault="00997114" w:rsidP="00CF5D43">
      <w:pPr>
        <w:spacing w:after="60" w:line="360" w:lineRule="auto"/>
        <w:jc w:val="center"/>
        <w:rPr>
          <w:b/>
          <w:lang w:val="en-GB"/>
        </w:rPr>
      </w:pPr>
    </w:p>
    <w:p w14:paraId="023A2976" w14:textId="77777777" w:rsidR="00997114" w:rsidRPr="00635301" w:rsidRDefault="00997114" w:rsidP="00CF5D43">
      <w:pPr>
        <w:spacing w:after="60" w:line="360" w:lineRule="auto"/>
        <w:jc w:val="center"/>
        <w:rPr>
          <w:b/>
          <w:lang w:val="en-GB"/>
        </w:rPr>
      </w:pPr>
    </w:p>
    <w:p w14:paraId="4108D0D7" w14:textId="77777777" w:rsidR="00997114" w:rsidRPr="00635301" w:rsidRDefault="00997114" w:rsidP="00CF5D43">
      <w:pPr>
        <w:spacing w:after="60" w:line="360" w:lineRule="auto"/>
        <w:jc w:val="center"/>
        <w:rPr>
          <w:b/>
          <w:lang w:val="en-GB"/>
        </w:rPr>
      </w:pPr>
    </w:p>
    <w:p w14:paraId="69A5D832" w14:textId="77777777" w:rsidR="00997114" w:rsidRPr="00635301" w:rsidRDefault="00997114" w:rsidP="00CF5D43">
      <w:pPr>
        <w:spacing w:after="60" w:line="360" w:lineRule="auto"/>
        <w:jc w:val="center"/>
        <w:rPr>
          <w:b/>
          <w:lang w:val="en-GB"/>
        </w:rPr>
      </w:pPr>
    </w:p>
    <w:p w14:paraId="4B55E09F" w14:textId="0A408E75" w:rsidR="00997114" w:rsidRPr="00635301" w:rsidRDefault="00997114" w:rsidP="00CF5D43">
      <w:pPr>
        <w:spacing w:after="60" w:line="360" w:lineRule="auto"/>
        <w:jc w:val="center"/>
        <w:rPr>
          <w:b/>
          <w:lang w:val="en-GB"/>
        </w:rPr>
        <w:sectPr w:rsidR="00997114" w:rsidRPr="00635301" w:rsidSect="00F052E5">
          <w:footerReference w:type="default" r:id="rId23"/>
          <w:pgSz w:w="12240" w:h="15840" w:code="1"/>
          <w:pgMar w:top="1134" w:right="1134" w:bottom="1134" w:left="1134" w:header="720" w:footer="720" w:gutter="0"/>
          <w:cols w:space="720"/>
          <w:titlePg/>
          <w:docGrid w:linePitch="326"/>
        </w:sectPr>
      </w:pPr>
    </w:p>
    <w:p w14:paraId="55FDEB98" w14:textId="0E0B75C2" w:rsidR="0068384E" w:rsidRPr="00965792" w:rsidRDefault="0068384E" w:rsidP="0068384E">
      <w:pPr>
        <w:spacing w:before="240" w:after="240"/>
        <w:ind w:left="708" w:firstLine="708"/>
        <w:jc w:val="both"/>
        <w:rPr>
          <w:b/>
          <w:lang w:val="en-GB"/>
        </w:rPr>
      </w:pPr>
      <w:r w:rsidRPr="00965792">
        <w:rPr>
          <w:b/>
          <w:lang w:val="en-GB"/>
        </w:rPr>
        <w:lastRenderedPageBreak/>
        <w:t>SUMMARY OF STANDARD TABLES</w:t>
      </w:r>
    </w:p>
    <w:p w14:paraId="094410FF" w14:textId="5579292A" w:rsidR="0068384E" w:rsidRPr="00965792" w:rsidRDefault="00965792" w:rsidP="0068384E">
      <w:pPr>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A. Letter of submission of the financial proposal for lump sum payment contracts …………………………………</w:t>
      </w:r>
    </w:p>
    <w:p w14:paraId="134CB3E5" w14:textId="4E98DD4D"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xml:space="preserve"> B. Summary of costs…………………………………………………………………………………………………………………………………..</w:t>
      </w:r>
    </w:p>
    <w:p w14:paraId="009E26F2" w14:textId="2A321B22"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C. Breakdown of costs by activity……………………………………………………………………………………………………………..</w:t>
      </w:r>
    </w:p>
    <w:p w14:paraId="4E48C1B8" w14:textId="719821FD"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D. Unit cost of key personnel……………………………………………………………...........................................................</w:t>
      </w:r>
    </w:p>
    <w:p w14:paraId="583C8556" w14:textId="52101AA8"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E. Unit cost of operational staff…………………………………………………………………………………………………………………</w:t>
      </w:r>
    </w:p>
    <w:p w14:paraId="24D42337" w14:textId="3B19FE79"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F. Breakdown of remuneration by activity…………………………………………………………………………………………………….</w:t>
      </w:r>
    </w:p>
    <w:p w14:paraId="7957A8D4" w14:textId="2C2231F1"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xml:space="preserve"> G. Repayable expenses by activity……………………………………………………………………………………………………………….</w:t>
      </w:r>
    </w:p>
    <w:p w14:paraId="32F4C188" w14:textId="4DC38ADF"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H. Miscellaneous expenses for unit price payment contracts  ………………………………………………………………………</w:t>
      </w:r>
    </w:p>
    <w:p w14:paraId="72B14343" w14:textId="6A921D71"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I. Unit price schedule framework …………………………………………………………………………………………………………………..</w:t>
      </w:r>
    </w:p>
    <w:p w14:paraId="156E5EC6" w14:textId="1FA6D2AD"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J. Cost estimate schedule …………………………………………</w:t>
      </w:r>
      <w:r>
        <w:rPr>
          <w:rFonts w:eastAsia="Calibri"/>
          <w:sz w:val="22"/>
          <w:szCs w:val="22"/>
          <w:lang w:val="en-GB" w:eastAsia="en-US"/>
        </w:rPr>
        <w:t>……………………………………………………………………………</w:t>
      </w:r>
    </w:p>
    <w:p w14:paraId="4636881A" w14:textId="77A6C8D8" w:rsidR="0068384E" w:rsidRPr="00965792" w:rsidRDefault="00965792" w:rsidP="0068384E">
      <w:pPr>
        <w:suppressAutoHyphens w:val="0"/>
        <w:autoSpaceDN/>
        <w:spacing w:after="160" w:line="259" w:lineRule="auto"/>
        <w:textAlignment w:val="auto"/>
        <w:rPr>
          <w:rFonts w:eastAsia="Calibri"/>
          <w:sz w:val="22"/>
          <w:szCs w:val="22"/>
          <w:lang w:val="en-GB" w:eastAsia="en-US"/>
        </w:rPr>
      </w:pPr>
      <w:r>
        <w:rPr>
          <w:rFonts w:eastAsia="Calibri"/>
          <w:sz w:val="22"/>
          <w:szCs w:val="22"/>
          <w:lang w:val="en-GB" w:eastAsia="en-US"/>
        </w:rPr>
        <w:t>11</w:t>
      </w:r>
      <w:r w:rsidR="0068384E" w:rsidRPr="00965792">
        <w:rPr>
          <w:rFonts w:eastAsia="Calibri"/>
          <w:sz w:val="22"/>
          <w:szCs w:val="22"/>
          <w:lang w:val="en-GB" w:eastAsia="en-US"/>
        </w:rPr>
        <w:t>. K. Unit price subdetail framework…………………………………………………………………………………………………………………</w:t>
      </w:r>
    </w:p>
    <w:p w14:paraId="102592AA" w14:textId="77777777" w:rsidR="003B3E07" w:rsidRPr="00635301" w:rsidRDefault="0068384E" w:rsidP="003B3E07">
      <w:pPr>
        <w:spacing w:before="240" w:after="240"/>
        <w:ind w:left="2124" w:hanging="708"/>
        <w:jc w:val="both"/>
        <w:rPr>
          <w:bCs/>
          <w:lang w:val="en-GB"/>
        </w:rPr>
      </w:pPr>
      <w:r w:rsidRPr="00635301">
        <w:rPr>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r w:rsidR="00131ACD" w:rsidRPr="00635301">
        <w:rPr>
          <w:bCs/>
          <w:lang w:val="en-GB"/>
        </w:rPr>
        <w:tab/>
      </w:r>
    </w:p>
    <w:p w14:paraId="7978FB26" w14:textId="77777777" w:rsidR="003B3E07" w:rsidRPr="00635301" w:rsidRDefault="003B3E07" w:rsidP="003B3E07">
      <w:pPr>
        <w:spacing w:before="240" w:after="240"/>
        <w:ind w:left="2124" w:hanging="708"/>
        <w:jc w:val="both"/>
        <w:rPr>
          <w:bCs/>
          <w:lang w:val="en-GB"/>
        </w:rPr>
      </w:pPr>
    </w:p>
    <w:p w14:paraId="2CACC59E" w14:textId="77777777" w:rsidR="003B3E07" w:rsidRPr="00635301" w:rsidRDefault="003B3E07" w:rsidP="003B3E07">
      <w:pPr>
        <w:spacing w:before="240" w:after="240"/>
        <w:ind w:left="2124" w:hanging="708"/>
        <w:jc w:val="both"/>
        <w:rPr>
          <w:bCs/>
          <w:lang w:val="en-GB"/>
        </w:rPr>
      </w:pPr>
    </w:p>
    <w:p w14:paraId="73B4512E" w14:textId="77777777" w:rsidR="00EB4328" w:rsidRPr="00635301" w:rsidRDefault="00EB4328" w:rsidP="007A03A3">
      <w:pPr>
        <w:spacing w:before="240" w:after="240"/>
        <w:jc w:val="both"/>
        <w:rPr>
          <w:b/>
          <w:sz w:val="28"/>
          <w:szCs w:val="28"/>
          <w:lang w:val="en-GB"/>
        </w:rPr>
      </w:pPr>
    </w:p>
    <w:p w14:paraId="2F74909D" w14:textId="34B9C46A" w:rsidR="00EB4328" w:rsidRPr="00635301" w:rsidRDefault="00EB4328" w:rsidP="00EB4328">
      <w:pPr>
        <w:widowControl w:val="0"/>
        <w:autoSpaceDE w:val="0"/>
        <w:spacing w:before="240" w:after="240" w:line="360" w:lineRule="auto"/>
        <w:ind w:left="720" w:hanging="360"/>
        <w:jc w:val="center"/>
        <w:rPr>
          <w:b/>
          <w:bCs/>
          <w:caps/>
          <w:spacing w:val="36"/>
          <w:w w:val="80"/>
          <w:position w:val="-1"/>
          <w:sz w:val="32"/>
          <w:lang w:val="en-GB"/>
        </w:rPr>
      </w:pPr>
      <w:bookmarkStart w:id="136" w:name="_Toc157617891"/>
      <w:r w:rsidRPr="00635301">
        <w:rPr>
          <w:b/>
          <w:bCs/>
          <w:caps/>
          <w:spacing w:val="36"/>
          <w:w w:val="80"/>
          <w:position w:val="-1"/>
          <w:sz w:val="32"/>
          <w:lang w:val="en-GB"/>
        </w:rPr>
        <w:lastRenderedPageBreak/>
        <w:t xml:space="preserve">11.A </w:t>
      </w:r>
      <w:r w:rsidR="00242AAE" w:rsidRPr="00635301">
        <w:rPr>
          <w:b/>
          <w:bCs/>
          <w:caps/>
          <w:spacing w:val="36"/>
          <w:w w:val="80"/>
          <w:position w:val="-1"/>
          <w:sz w:val="32"/>
          <w:lang w:val="en-GB"/>
        </w:rPr>
        <w:t xml:space="preserve">BIDDING </w:t>
      </w:r>
      <w:r w:rsidRPr="00635301">
        <w:rPr>
          <w:b/>
          <w:bCs/>
          <w:caps/>
          <w:spacing w:val="36"/>
          <w:w w:val="80"/>
          <w:position w:val="-1"/>
          <w:sz w:val="32"/>
          <w:lang w:val="en-GB"/>
        </w:rPr>
        <w:t>Mod</w:t>
      </w:r>
      <w:r w:rsidR="00162EA6" w:rsidRPr="00635301">
        <w:rPr>
          <w:b/>
          <w:bCs/>
          <w:caps/>
          <w:spacing w:val="36"/>
          <w:w w:val="80"/>
          <w:position w:val="-1"/>
          <w:sz w:val="32"/>
          <w:lang w:val="en-GB"/>
        </w:rPr>
        <w:t>e</w:t>
      </w:r>
      <w:r w:rsidRPr="00635301">
        <w:rPr>
          <w:b/>
          <w:bCs/>
          <w:caps/>
          <w:spacing w:val="36"/>
          <w:w w:val="80"/>
          <w:position w:val="-1"/>
          <w:sz w:val="32"/>
          <w:lang w:val="en-GB"/>
        </w:rPr>
        <w:t>l</w:t>
      </w:r>
      <w:bookmarkEnd w:id="136"/>
    </w:p>
    <w:p w14:paraId="1A27978C" w14:textId="77777777" w:rsidR="00242AAE" w:rsidRPr="00635301" w:rsidRDefault="00242AAE" w:rsidP="00242AAE">
      <w:pPr>
        <w:rPr>
          <w:lang w:val="en-GB"/>
        </w:rPr>
      </w:pPr>
      <w:r w:rsidRPr="00635301">
        <w:rPr>
          <w:lang w:val="en-GB"/>
        </w:rPr>
        <w:t>I, the undersigned ....................................................................................... [give name and capacity of signatory] representing the company, firm or grouping (8).............................................. whose registered office is at......................................... and which is entered in the................................................... trade register under number..........................................................</w:t>
      </w:r>
    </w:p>
    <w:p w14:paraId="7BED9193" w14:textId="620BE138" w:rsidR="00242AAE" w:rsidRPr="00635301" w:rsidRDefault="00242AAE" w:rsidP="00242AAE">
      <w:pPr>
        <w:rPr>
          <w:lang w:val="en-GB"/>
        </w:rPr>
      </w:pPr>
      <w:r w:rsidRPr="00635301">
        <w:rPr>
          <w:lang w:val="en-GB"/>
        </w:rPr>
        <w:t xml:space="preserve">Having taken note of all the documents contained in or referred to in the Consultation </w:t>
      </w:r>
      <w:r w:rsidR="004734A9" w:rsidRPr="00635301">
        <w:rPr>
          <w:lang w:val="en-GB"/>
        </w:rPr>
        <w:t>File</w:t>
      </w:r>
      <w:r w:rsidRPr="00635301">
        <w:rPr>
          <w:lang w:val="en-GB"/>
        </w:rPr>
        <w:t>, including the addenda,N°.......................................................................................... [recall the subject of the call for applications].</w:t>
      </w:r>
    </w:p>
    <w:p w14:paraId="63F6ABB0" w14:textId="0036D013" w:rsidR="00242AAE" w:rsidRPr="00635301" w:rsidRDefault="00242AAE" w:rsidP="00242AAE">
      <w:pPr>
        <w:rPr>
          <w:lang w:val="en-GB"/>
        </w:rPr>
      </w:pPr>
      <w:r w:rsidRPr="00635301">
        <w:rPr>
          <w:lang w:val="en-GB"/>
        </w:rPr>
        <w:t>-</w:t>
      </w:r>
      <w:r w:rsidRPr="00635301">
        <w:rPr>
          <w:lang w:val="en-GB"/>
        </w:rPr>
        <w:tab/>
        <w:t xml:space="preserve">I hereby submit and undertake to deliver the supplies or to </w:t>
      </w:r>
      <w:r w:rsidR="004734A9" w:rsidRPr="00635301">
        <w:rPr>
          <w:lang w:val="en-GB"/>
        </w:rPr>
        <w:t>execute</w:t>
      </w:r>
      <w:r w:rsidRPr="00635301">
        <w:rPr>
          <w:lang w:val="en-GB"/>
        </w:rPr>
        <w:t xml:space="preserve"> the services in accordance with the Consultation Documents, in return for the prices that I have established myself on the basis of the price and quantity schedules, which prices show th</w:t>
      </w:r>
      <w:r w:rsidR="004734A9" w:rsidRPr="00635301">
        <w:rPr>
          <w:lang w:val="en-GB"/>
        </w:rPr>
        <w:t xml:space="preserve">e amount of the tender for lot </w:t>
      </w:r>
      <w:r w:rsidR="004734A9" w:rsidRPr="00635301">
        <w:rPr>
          <w:lang w:val="en-GB"/>
        </w:rPr>
        <w:tab/>
        <w:t>N</w:t>
      </w:r>
      <w:r w:rsidRPr="00635301">
        <w:rPr>
          <w:lang w:val="en-GB"/>
        </w:rPr>
        <w:t>o. .......................... at ......................................... [in figures and in words] CFA francs excluding VAT, and at .......................... CFA francs including all taxes. [in figures and in words]</w:t>
      </w:r>
    </w:p>
    <w:p w14:paraId="09255F60" w14:textId="2BAEEA44" w:rsidR="00242AAE" w:rsidRPr="00635301" w:rsidRDefault="00242AAE" w:rsidP="00242AAE">
      <w:pPr>
        <w:rPr>
          <w:lang w:val="en-GB"/>
        </w:rPr>
      </w:pPr>
      <w:r w:rsidRPr="00635301">
        <w:rPr>
          <w:lang w:val="en-GB"/>
        </w:rPr>
        <w:t>-</w:t>
      </w:r>
      <w:r w:rsidRPr="00635301">
        <w:rPr>
          <w:lang w:val="en-GB"/>
        </w:rPr>
        <w:tab/>
        <w:t xml:space="preserve">Undertakes to deliver the supplies or </w:t>
      </w:r>
      <w:r w:rsidR="00BD2F1C" w:rsidRPr="00635301">
        <w:rPr>
          <w:lang w:val="en-GB"/>
        </w:rPr>
        <w:t>execute</w:t>
      </w:r>
      <w:r w:rsidRPr="00635301">
        <w:rPr>
          <w:lang w:val="en-GB"/>
        </w:rPr>
        <w:t xml:space="preserve"> the services within ........................... months</w:t>
      </w:r>
    </w:p>
    <w:p w14:paraId="79C89095" w14:textId="77777777" w:rsidR="00242AAE" w:rsidRPr="00635301" w:rsidRDefault="00242AAE" w:rsidP="00242AAE">
      <w:pPr>
        <w:rPr>
          <w:lang w:val="en-GB"/>
        </w:rPr>
      </w:pPr>
      <w:r w:rsidRPr="00635301">
        <w:rPr>
          <w:lang w:val="en-GB"/>
        </w:rPr>
        <w:t>-</w:t>
      </w:r>
      <w:r w:rsidRPr="00635301">
        <w:rPr>
          <w:lang w:val="en-GB"/>
        </w:rPr>
        <w:tab/>
        <w:t>I also undertake to maintain my offer within ...................... days [indicate the period of validity, in principle 90 days] from the deadline for submission of offers.</w:t>
      </w:r>
    </w:p>
    <w:p w14:paraId="1E5F9280" w14:textId="77777777" w:rsidR="00242AAE" w:rsidRPr="00635301" w:rsidRDefault="00242AAE" w:rsidP="00242AAE">
      <w:pPr>
        <w:rPr>
          <w:lang w:val="en-GB"/>
        </w:rPr>
      </w:pPr>
      <w:r w:rsidRPr="00635301">
        <w:rPr>
          <w:lang w:val="en-GB"/>
        </w:rPr>
        <w:t>-</w:t>
      </w:r>
      <w:r w:rsidRPr="00635301">
        <w:rPr>
          <w:lang w:val="en-GB"/>
        </w:rPr>
        <w:tab/>
        <w:t>Fully endorses the Integrity Charter and the Environmental and Social Commitment Statement attached to this CD.</w:t>
      </w:r>
    </w:p>
    <w:p w14:paraId="53840168" w14:textId="77777777" w:rsidR="00242AAE" w:rsidRPr="00635301" w:rsidRDefault="00242AAE" w:rsidP="00242AAE">
      <w:pPr>
        <w:rPr>
          <w:lang w:val="en-GB"/>
        </w:rPr>
      </w:pPr>
      <w:r w:rsidRPr="00635301">
        <w:rPr>
          <w:lang w:val="en-GB"/>
        </w:rPr>
        <w:t>The discounts offered and the terms and conditions for applying them are as follows: ...................................................</w:t>
      </w:r>
    </w:p>
    <w:p w14:paraId="0A36C282" w14:textId="77777777" w:rsidR="00242AAE" w:rsidRPr="00635301" w:rsidRDefault="00242AAE" w:rsidP="00242AAE">
      <w:pPr>
        <w:rPr>
          <w:lang w:val="en-GB"/>
        </w:rPr>
      </w:pPr>
      <w:r w:rsidRPr="00635301">
        <w:rPr>
          <w:lang w:val="en-GB"/>
        </w:rPr>
        <w:t>The project owner or the delegated project owner will discharge the sums owed by it under this contract by crediting the account no. ................................. opened in the name of .................................................... with the bank .................................................... .............................................................. branch</w:t>
      </w:r>
    </w:p>
    <w:p w14:paraId="71D0B2E4" w14:textId="77777777" w:rsidR="00242AAE" w:rsidRPr="00635301" w:rsidRDefault="00242AAE" w:rsidP="00242AAE">
      <w:pPr>
        <w:rPr>
          <w:lang w:val="en-GB"/>
        </w:rPr>
      </w:pPr>
      <w:r w:rsidRPr="00635301">
        <w:rPr>
          <w:lang w:val="en-GB"/>
        </w:rPr>
        <w:t>Before the contract is signed, this quotation, accepted by you, shall constitute a binding agreement between us.</w:t>
      </w:r>
    </w:p>
    <w:p w14:paraId="6E6BC179" w14:textId="77777777" w:rsidR="00242AAE" w:rsidRPr="00635301" w:rsidRDefault="00242AAE" w:rsidP="00242AAE">
      <w:pPr>
        <w:rPr>
          <w:lang w:val="en-GB"/>
        </w:rPr>
      </w:pPr>
      <w:r w:rsidRPr="00635301">
        <w:rPr>
          <w:lang w:val="en-GB"/>
        </w:rPr>
        <w:t>Done at.................................................... on.............................................................</w:t>
      </w:r>
    </w:p>
    <w:p w14:paraId="36EA277C" w14:textId="77777777" w:rsidR="00242AAE" w:rsidRPr="00635301" w:rsidRDefault="00242AAE" w:rsidP="00242AAE">
      <w:pPr>
        <w:rPr>
          <w:lang w:val="en-GB"/>
        </w:rPr>
      </w:pPr>
      <w:r w:rsidRPr="00635301">
        <w:rPr>
          <w:lang w:val="en-GB"/>
        </w:rPr>
        <w:t>Signature of</w:t>
      </w:r>
    </w:p>
    <w:p w14:paraId="4FF98282" w14:textId="77777777" w:rsidR="00242AAE" w:rsidRPr="00635301" w:rsidRDefault="00242AAE" w:rsidP="00242AAE">
      <w:pPr>
        <w:rPr>
          <w:lang w:val="en-GB"/>
        </w:rPr>
      </w:pPr>
      <w:r w:rsidRPr="00635301">
        <w:rPr>
          <w:lang w:val="en-GB"/>
        </w:rPr>
        <w:t>In the capacity of..................................................... duly authorized to sign tenders for and on behalf of(9) .......................................</w:t>
      </w:r>
    </w:p>
    <w:p w14:paraId="3210937D" w14:textId="77777777" w:rsidR="00242AAE" w:rsidRPr="00635301" w:rsidRDefault="00242AAE" w:rsidP="00242AAE">
      <w:pPr>
        <w:rPr>
          <w:lang w:val="en-GB"/>
        </w:rPr>
      </w:pPr>
      <w:r w:rsidRPr="00635301">
        <w:rPr>
          <w:lang w:val="en-GB"/>
        </w:rPr>
        <w:t>(8) Delete as appropriate</w:t>
      </w:r>
    </w:p>
    <w:p w14:paraId="40F6E938" w14:textId="77777777" w:rsidR="00242AAE" w:rsidRPr="00635301" w:rsidRDefault="00242AAE" w:rsidP="00242AAE">
      <w:pPr>
        <w:rPr>
          <w:lang w:val="en-GB"/>
        </w:rPr>
      </w:pPr>
      <w:r w:rsidRPr="00635301">
        <w:rPr>
          <w:lang w:val="en-GB"/>
        </w:rPr>
        <w:t>(9) Attach the letter of credentials</w:t>
      </w:r>
    </w:p>
    <w:p w14:paraId="0539C550" w14:textId="1A811E38" w:rsidR="00EB4328" w:rsidRPr="00635301" w:rsidRDefault="00EB4328" w:rsidP="00242AAE">
      <w:pPr>
        <w:suppressAutoHyphens w:val="0"/>
        <w:autoSpaceDN/>
        <w:spacing w:after="160" w:line="259" w:lineRule="auto"/>
        <w:textAlignment w:val="auto"/>
        <w:rPr>
          <w:b/>
          <w:bCs/>
          <w:lang w:val="en-GB"/>
        </w:rPr>
      </w:pPr>
    </w:p>
    <w:p w14:paraId="4D7DDE1F" w14:textId="1BADCF77" w:rsidR="00EB4328" w:rsidRPr="00635301" w:rsidRDefault="00EB4328" w:rsidP="007A03A3">
      <w:pPr>
        <w:spacing w:before="240" w:after="240"/>
        <w:jc w:val="both"/>
        <w:rPr>
          <w:b/>
          <w:sz w:val="28"/>
          <w:szCs w:val="28"/>
          <w:lang w:val="en-GB"/>
        </w:rPr>
      </w:pPr>
    </w:p>
    <w:p w14:paraId="75FCCD3D" w14:textId="035F6594" w:rsidR="00970912" w:rsidRPr="00635301" w:rsidRDefault="00970912" w:rsidP="007A03A3">
      <w:pPr>
        <w:spacing w:before="240" w:after="240"/>
        <w:jc w:val="both"/>
        <w:rPr>
          <w:b/>
          <w:sz w:val="28"/>
          <w:szCs w:val="28"/>
          <w:lang w:val="en-GB"/>
        </w:rPr>
      </w:pPr>
    </w:p>
    <w:p w14:paraId="7DC88400" w14:textId="5B0E28AC" w:rsidR="00970912" w:rsidRPr="00635301" w:rsidRDefault="00970912" w:rsidP="007A03A3">
      <w:pPr>
        <w:spacing w:before="240" w:after="240"/>
        <w:jc w:val="both"/>
        <w:rPr>
          <w:b/>
          <w:sz w:val="28"/>
          <w:szCs w:val="28"/>
          <w:lang w:val="en-GB"/>
        </w:rPr>
      </w:pPr>
    </w:p>
    <w:p w14:paraId="493B386F" w14:textId="48703140" w:rsidR="00970912" w:rsidRPr="00635301" w:rsidRDefault="00970912" w:rsidP="007A03A3">
      <w:pPr>
        <w:spacing w:before="240" w:after="240"/>
        <w:jc w:val="both"/>
        <w:rPr>
          <w:b/>
          <w:sz w:val="28"/>
          <w:szCs w:val="28"/>
          <w:lang w:val="en-GB"/>
        </w:rPr>
      </w:pPr>
    </w:p>
    <w:p w14:paraId="131E4968" w14:textId="24245DED" w:rsidR="00970912" w:rsidRPr="00635301" w:rsidRDefault="00970912" w:rsidP="007A03A3">
      <w:pPr>
        <w:spacing w:before="240" w:after="240"/>
        <w:jc w:val="both"/>
        <w:rPr>
          <w:b/>
          <w:sz w:val="28"/>
          <w:szCs w:val="28"/>
          <w:lang w:val="en-GB"/>
        </w:rPr>
      </w:pPr>
    </w:p>
    <w:p w14:paraId="22341D33" w14:textId="3E6FB18D" w:rsidR="00970912" w:rsidRPr="00635301" w:rsidRDefault="00970912" w:rsidP="007A03A3">
      <w:pPr>
        <w:spacing w:before="240" w:after="240"/>
        <w:jc w:val="both"/>
        <w:rPr>
          <w:b/>
          <w:sz w:val="28"/>
          <w:szCs w:val="28"/>
          <w:lang w:val="en-GB"/>
        </w:rPr>
      </w:pPr>
    </w:p>
    <w:p w14:paraId="5DFB40DE" w14:textId="349DF7F9" w:rsidR="00970912" w:rsidRPr="00635301" w:rsidRDefault="00970912" w:rsidP="007A03A3">
      <w:pPr>
        <w:spacing w:before="240" w:after="240"/>
        <w:jc w:val="both"/>
        <w:rPr>
          <w:b/>
          <w:sz w:val="28"/>
          <w:szCs w:val="28"/>
          <w:lang w:val="en-GB"/>
        </w:rPr>
      </w:pPr>
    </w:p>
    <w:p w14:paraId="2B3ED82F" w14:textId="48AB13DE" w:rsidR="00BD2F1C" w:rsidRPr="00635301" w:rsidRDefault="00BD2F1C" w:rsidP="007A03A3">
      <w:pPr>
        <w:spacing w:before="240" w:after="240"/>
        <w:jc w:val="both"/>
        <w:rPr>
          <w:b/>
          <w:sz w:val="28"/>
          <w:szCs w:val="28"/>
          <w:lang w:val="en-GB"/>
        </w:rPr>
      </w:pPr>
    </w:p>
    <w:p w14:paraId="66261957" w14:textId="2B3DF3A1" w:rsidR="00BD2F1C" w:rsidRDefault="00BD2F1C" w:rsidP="007A03A3">
      <w:pPr>
        <w:spacing w:before="240" w:after="240"/>
        <w:jc w:val="both"/>
        <w:rPr>
          <w:b/>
          <w:sz w:val="28"/>
          <w:szCs w:val="28"/>
          <w:lang w:val="en-GB"/>
        </w:rPr>
      </w:pPr>
    </w:p>
    <w:p w14:paraId="02B8327F" w14:textId="77777777" w:rsidR="00965792" w:rsidRPr="00635301" w:rsidRDefault="00965792" w:rsidP="007A03A3">
      <w:pPr>
        <w:spacing w:before="240" w:after="240"/>
        <w:jc w:val="both"/>
        <w:rPr>
          <w:b/>
          <w:sz w:val="28"/>
          <w:szCs w:val="28"/>
          <w:lang w:val="en-GB"/>
        </w:rPr>
      </w:pPr>
    </w:p>
    <w:p w14:paraId="41E15E98" w14:textId="6BC181FF" w:rsidR="00286119" w:rsidRPr="00635301" w:rsidRDefault="00970912" w:rsidP="007A03A3">
      <w:pPr>
        <w:widowControl w:val="0"/>
        <w:autoSpaceDE w:val="0"/>
        <w:adjustRightInd w:val="0"/>
        <w:spacing w:before="56"/>
        <w:ind w:right="-20"/>
        <w:rPr>
          <w:b/>
          <w:bCs/>
          <w:sz w:val="34"/>
          <w:szCs w:val="34"/>
          <w:lang w:val="en-GB"/>
        </w:rPr>
      </w:pPr>
      <w:r w:rsidRPr="00635301">
        <w:rPr>
          <w:b/>
          <w:bCs/>
          <w:sz w:val="34"/>
          <w:szCs w:val="34"/>
          <w:lang w:val="en-GB"/>
        </w:rPr>
        <w:lastRenderedPageBreak/>
        <w:t>11</w:t>
      </w:r>
      <w:r w:rsidR="00286119" w:rsidRPr="00635301">
        <w:rPr>
          <w:b/>
          <w:bCs/>
          <w:sz w:val="34"/>
          <w:szCs w:val="34"/>
          <w:lang w:val="en-GB"/>
        </w:rPr>
        <w:t>.B. Summary of costs</w:t>
      </w:r>
    </w:p>
    <w:p w14:paraId="0CA9823D" w14:textId="3373B886" w:rsidR="00E92D86" w:rsidRPr="00635301" w:rsidRDefault="00E92D86" w:rsidP="00286119">
      <w:pPr>
        <w:spacing w:before="240" w:after="240"/>
        <w:jc w:val="both"/>
        <w:rPr>
          <w:lang w:val="en-GB"/>
        </w:rPr>
      </w:pPr>
    </w:p>
    <w:tbl>
      <w:tblPr>
        <w:tblW w:w="9921" w:type="dxa"/>
        <w:tblInd w:w="112" w:type="dxa"/>
        <w:tblCellMar>
          <w:left w:w="0" w:type="dxa"/>
          <w:right w:w="0" w:type="dxa"/>
        </w:tblCellMar>
        <w:tblLook w:val="0000" w:firstRow="0" w:lastRow="0" w:firstColumn="0" w:lastColumn="0" w:noHBand="0" w:noVBand="0"/>
      </w:tblPr>
      <w:tblGrid>
        <w:gridCol w:w="6118"/>
        <w:gridCol w:w="1839"/>
        <w:gridCol w:w="1964"/>
      </w:tblGrid>
      <w:tr w:rsidR="00286119" w:rsidRPr="00635301" w14:paraId="3C9A797E" w14:textId="77777777" w:rsidTr="00970912">
        <w:trPr>
          <w:trHeight w:hRule="exact" w:val="1968"/>
        </w:trPr>
        <w:tc>
          <w:tcPr>
            <w:tcW w:w="6118" w:type="dxa"/>
            <w:tcBorders>
              <w:top w:val="single" w:sz="4" w:space="0" w:color="221F1F"/>
              <w:left w:val="single" w:sz="4" w:space="0" w:color="221F1F"/>
              <w:bottom w:val="single" w:sz="4" w:space="0" w:color="221F1F"/>
              <w:right w:val="single" w:sz="4" w:space="0" w:color="221F1F"/>
            </w:tcBorders>
          </w:tcPr>
          <w:p w14:paraId="7CC6F892" w14:textId="77777777" w:rsidR="00286119" w:rsidRPr="00635301" w:rsidRDefault="00286119" w:rsidP="00FF2F96">
            <w:pPr>
              <w:widowControl w:val="0"/>
              <w:autoSpaceDE w:val="0"/>
              <w:adjustRightInd w:val="0"/>
              <w:spacing w:before="55"/>
              <w:ind w:left="320" w:right="-20"/>
            </w:pPr>
            <w:r w:rsidRPr="00635301">
              <w:rPr>
                <w:bCs/>
              </w:rPr>
              <w:t>Costs</w:t>
            </w:r>
          </w:p>
        </w:tc>
        <w:tc>
          <w:tcPr>
            <w:tcW w:w="1839" w:type="dxa"/>
            <w:tcBorders>
              <w:top w:val="single" w:sz="4" w:space="0" w:color="221F1F"/>
              <w:left w:val="single" w:sz="4" w:space="0" w:color="221F1F"/>
              <w:bottom w:val="single" w:sz="4" w:space="0" w:color="221F1F"/>
              <w:right w:val="single" w:sz="4" w:space="0" w:color="221F1F"/>
            </w:tcBorders>
          </w:tcPr>
          <w:p w14:paraId="783AEADA" w14:textId="77777777" w:rsidR="00286119" w:rsidRPr="00635301" w:rsidRDefault="00286119" w:rsidP="00FF2F96">
            <w:pPr>
              <w:widowControl w:val="0"/>
              <w:autoSpaceDE w:val="0"/>
              <w:adjustRightInd w:val="0"/>
              <w:spacing w:before="55"/>
              <w:ind w:right="-20"/>
            </w:pPr>
            <w:r w:rsidRPr="00635301">
              <w:rPr>
                <w:bCs/>
              </w:rPr>
              <w:t>Currency (ies)</w:t>
            </w:r>
            <w:r w:rsidRPr="00635301">
              <w:rPr>
                <w:i/>
                <w:iCs/>
                <w:position w:val="9"/>
              </w:rPr>
              <w:t>7)</w:t>
            </w:r>
          </w:p>
        </w:tc>
        <w:tc>
          <w:tcPr>
            <w:tcW w:w="1964" w:type="dxa"/>
            <w:tcBorders>
              <w:top w:val="single" w:sz="4" w:space="0" w:color="221F1F"/>
              <w:left w:val="single" w:sz="4" w:space="0" w:color="221F1F"/>
              <w:bottom w:val="single" w:sz="4" w:space="0" w:color="221F1F"/>
              <w:right w:val="single" w:sz="4" w:space="0" w:color="221F1F"/>
            </w:tcBorders>
          </w:tcPr>
          <w:p w14:paraId="0750AA1B" w14:textId="77777777" w:rsidR="00286119" w:rsidRPr="00635301" w:rsidRDefault="00286119" w:rsidP="00FF2F96">
            <w:pPr>
              <w:widowControl w:val="0"/>
              <w:autoSpaceDE w:val="0"/>
              <w:adjustRightInd w:val="0"/>
              <w:spacing w:before="55"/>
              <w:ind w:right="-20"/>
            </w:pPr>
            <w:r w:rsidRPr="00635301">
              <w:rPr>
                <w:bCs/>
              </w:rPr>
              <w:t>Amount</w:t>
            </w:r>
            <w:r w:rsidRPr="00635301">
              <w:t xml:space="preserve"> (s)</w:t>
            </w:r>
          </w:p>
        </w:tc>
      </w:tr>
      <w:tr w:rsidR="00286119" w:rsidRPr="00635301" w14:paraId="011269FF" w14:textId="77777777" w:rsidTr="00970912">
        <w:trPr>
          <w:trHeight w:hRule="exact" w:val="8579"/>
        </w:trPr>
        <w:tc>
          <w:tcPr>
            <w:tcW w:w="6118" w:type="dxa"/>
            <w:tcBorders>
              <w:top w:val="single" w:sz="4" w:space="0" w:color="221F1F"/>
              <w:left w:val="single" w:sz="4" w:space="0" w:color="221F1F"/>
              <w:bottom w:val="single" w:sz="4" w:space="0" w:color="221F1F"/>
              <w:right w:val="single" w:sz="4" w:space="0" w:color="221F1F"/>
            </w:tcBorders>
          </w:tcPr>
          <w:p w14:paraId="0D33ACA5" w14:textId="77777777" w:rsidR="00286119" w:rsidRPr="00635301" w:rsidRDefault="00286119" w:rsidP="004F1584">
            <w:pPr>
              <w:widowControl w:val="0"/>
              <w:autoSpaceDE w:val="0"/>
              <w:adjustRightInd w:val="0"/>
              <w:spacing w:before="4" w:line="360" w:lineRule="auto"/>
              <w:rPr>
                <w:lang w:val="en-GB"/>
              </w:rPr>
            </w:pPr>
          </w:p>
          <w:p w14:paraId="1272EF90" w14:textId="77777777" w:rsidR="00286119" w:rsidRPr="00635301" w:rsidRDefault="00286119" w:rsidP="004F1584">
            <w:pPr>
              <w:widowControl w:val="0"/>
              <w:autoSpaceDE w:val="0"/>
              <w:adjustRightInd w:val="0"/>
              <w:spacing w:line="360" w:lineRule="auto"/>
              <w:rPr>
                <w:lang w:val="en-GB"/>
              </w:rPr>
            </w:pPr>
          </w:p>
          <w:p w14:paraId="5E5D34F0" w14:textId="09BEA03C" w:rsidR="00286119" w:rsidRPr="00635301" w:rsidRDefault="00286119" w:rsidP="004F1584">
            <w:pPr>
              <w:widowControl w:val="0"/>
              <w:autoSpaceDE w:val="0"/>
              <w:adjustRightInd w:val="0"/>
              <w:spacing w:before="56" w:line="360" w:lineRule="auto"/>
              <w:ind w:right="-20"/>
              <w:rPr>
                <w:bCs/>
                <w:lang w:val="en-GB"/>
              </w:rPr>
            </w:pPr>
            <w:r w:rsidRPr="00635301">
              <w:rPr>
                <w:bCs/>
                <w:lang w:val="en-GB"/>
              </w:rPr>
              <w:t xml:space="preserve">  Sub-total</w:t>
            </w:r>
          </w:p>
          <w:p w14:paraId="7115CBF3" w14:textId="77777777" w:rsidR="0080282A" w:rsidRPr="00635301" w:rsidRDefault="0080282A" w:rsidP="004F1584">
            <w:pPr>
              <w:widowControl w:val="0"/>
              <w:autoSpaceDE w:val="0"/>
              <w:adjustRightInd w:val="0"/>
              <w:spacing w:before="56" w:line="360" w:lineRule="auto"/>
              <w:ind w:right="-20"/>
              <w:rPr>
                <w:bCs/>
                <w:lang w:val="en-GB"/>
              </w:rPr>
            </w:pPr>
          </w:p>
          <w:p w14:paraId="38C4BBEC" w14:textId="77777777" w:rsidR="00286119" w:rsidRPr="00635301" w:rsidRDefault="00286119" w:rsidP="004F1584">
            <w:pPr>
              <w:widowControl w:val="0"/>
              <w:autoSpaceDE w:val="0"/>
              <w:adjustRightInd w:val="0"/>
              <w:spacing w:before="56" w:line="360" w:lineRule="auto"/>
              <w:ind w:right="-20"/>
              <w:rPr>
                <w:bCs/>
                <w:lang w:val="en-GB"/>
              </w:rPr>
            </w:pPr>
          </w:p>
          <w:p w14:paraId="6E6A1350" w14:textId="3443366F" w:rsidR="00286119" w:rsidRPr="00635301" w:rsidRDefault="00286119" w:rsidP="004F1584">
            <w:pPr>
              <w:widowControl w:val="0"/>
              <w:autoSpaceDE w:val="0"/>
              <w:adjustRightInd w:val="0"/>
              <w:spacing w:before="56" w:line="360" w:lineRule="auto"/>
              <w:ind w:right="-20"/>
              <w:rPr>
                <w:bCs/>
                <w:lang w:val="en-GB"/>
              </w:rPr>
            </w:pPr>
            <w:r w:rsidRPr="00635301">
              <w:rPr>
                <w:bCs/>
                <w:lang w:val="en-GB"/>
              </w:rPr>
              <w:t xml:space="preserve">   Taxes, dues, levies and other fiscal charges</w:t>
            </w:r>
          </w:p>
          <w:p w14:paraId="118C1FB6" w14:textId="77777777" w:rsidR="0080282A" w:rsidRPr="00635301" w:rsidRDefault="0080282A" w:rsidP="004F1584">
            <w:pPr>
              <w:widowControl w:val="0"/>
              <w:autoSpaceDE w:val="0"/>
              <w:adjustRightInd w:val="0"/>
              <w:spacing w:before="56" w:line="360" w:lineRule="auto"/>
              <w:ind w:right="-20"/>
              <w:rPr>
                <w:bCs/>
                <w:lang w:val="en-GB"/>
              </w:rPr>
            </w:pPr>
          </w:p>
          <w:p w14:paraId="7673E84F" w14:textId="77777777" w:rsidR="00286119" w:rsidRPr="00635301" w:rsidRDefault="00286119" w:rsidP="004F1584">
            <w:pPr>
              <w:widowControl w:val="0"/>
              <w:autoSpaceDE w:val="0"/>
              <w:adjustRightInd w:val="0"/>
              <w:spacing w:before="56" w:line="360" w:lineRule="auto"/>
              <w:ind w:left="2475" w:right="-20"/>
              <w:rPr>
                <w:bCs/>
                <w:lang w:val="en-GB"/>
              </w:rPr>
            </w:pPr>
          </w:p>
          <w:p w14:paraId="57A40F77" w14:textId="77777777" w:rsidR="00286119" w:rsidRPr="00635301" w:rsidRDefault="00286119" w:rsidP="004F1584">
            <w:pPr>
              <w:widowControl w:val="0"/>
              <w:autoSpaceDE w:val="0"/>
              <w:adjustRightInd w:val="0"/>
              <w:spacing w:before="56" w:line="360" w:lineRule="auto"/>
              <w:ind w:right="-20"/>
              <w:rPr>
                <w:bCs/>
                <w:lang w:val="en-GB"/>
              </w:rPr>
            </w:pPr>
            <w:r w:rsidRPr="00635301">
              <w:rPr>
                <w:bCs/>
                <w:lang w:val="en-GB"/>
              </w:rPr>
              <w:t xml:space="preserve">  Total amount of the Financial Proposal</w:t>
            </w:r>
            <w:r w:rsidRPr="00635301">
              <w:rPr>
                <w:bCs/>
                <w:lang w:val="en-GB"/>
              </w:rPr>
              <w:tab/>
            </w:r>
            <w:r w:rsidRPr="00635301">
              <w:rPr>
                <w:bCs/>
                <w:lang w:val="en-GB"/>
              </w:rPr>
              <w:tab/>
            </w:r>
          </w:p>
          <w:p w14:paraId="4BF2304E" w14:textId="77777777" w:rsidR="00286119" w:rsidRPr="00635301" w:rsidRDefault="00286119" w:rsidP="004F1584">
            <w:pPr>
              <w:widowControl w:val="0"/>
              <w:autoSpaceDE w:val="0"/>
              <w:adjustRightInd w:val="0"/>
              <w:spacing w:before="56" w:line="360" w:lineRule="auto"/>
              <w:ind w:left="2475" w:right="-20"/>
              <w:rPr>
                <w:bCs/>
                <w:lang w:val="en-GB"/>
              </w:rPr>
            </w:pPr>
          </w:p>
          <w:p w14:paraId="253405A4" w14:textId="77777777" w:rsidR="00286119" w:rsidRPr="00635301" w:rsidRDefault="00286119" w:rsidP="004F1584">
            <w:pPr>
              <w:widowControl w:val="0"/>
              <w:autoSpaceDE w:val="0"/>
              <w:adjustRightInd w:val="0"/>
              <w:spacing w:line="360" w:lineRule="auto"/>
              <w:ind w:left="320" w:right="-20"/>
              <w:rPr>
                <w:lang w:val="en-GB"/>
              </w:rPr>
            </w:pPr>
          </w:p>
        </w:tc>
        <w:tc>
          <w:tcPr>
            <w:tcW w:w="1839" w:type="dxa"/>
            <w:tcBorders>
              <w:top w:val="single" w:sz="4" w:space="0" w:color="221F1F"/>
              <w:left w:val="single" w:sz="4" w:space="0" w:color="221F1F"/>
              <w:bottom w:val="single" w:sz="4" w:space="0" w:color="221F1F"/>
              <w:right w:val="single" w:sz="4" w:space="0" w:color="221F1F"/>
            </w:tcBorders>
          </w:tcPr>
          <w:p w14:paraId="57C92E3B" w14:textId="77777777" w:rsidR="00286119" w:rsidRPr="00635301" w:rsidRDefault="00286119" w:rsidP="00FF2F96">
            <w:pPr>
              <w:widowControl w:val="0"/>
              <w:autoSpaceDE w:val="0"/>
              <w:adjustRightInd w:val="0"/>
              <w:rPr>
                <w:lang w:val="en-GB"/>
              </w:rPr>
            </w:pPr>
          </w:p>
        </w:tc>
        <w:tc>
          <w:tcPr>
            <w:tcW w:w="1964" w:type="dxa"/>
            <w:tcBorders>
              <w:top w:val="single" w:sz="4" w:space="0" w:color="221F1F"/>
              <w:left w:val="single" w:sz="4" w:space="0" w:color="221F1F"/>
              <w:bottom w:val="single" w:sz="4" w:space="0" w:color="221F1F"/>
              <w:right w:val="single" w:sz="4" w:space="0" w:color="221F1F"/>
            </w:tcBorders>
          </w:tcPr>
          <w:p w14:paraId="5BFF7C7A" w14:textId="77777777" w:rsidR="00286119" w:rsidRPr="00635301" w:rsidRDefault="00286119" w:rsidP="00FF2F96">
            <w:pPr>
              <w:widowControl w:val="0"/>
              <w:autoSpaceDE w:val="0"/>
              <w:adjustRightInd w:val="0"/>
              <w:rPr>
                <w:lang w:val="en-GB"/>
              </w:rPr>
            </w:pPr>
          </w:p>
          <w:p w14:paraId="73573580" w14:textId="77777777" w:rsidR="00286119" w:rsidRPr="00635301" w:rsidRDefault="00286119" w:rsidP="00FF2F96">
            <w:pPr>
              <w:widowControl w:val="0"/>
              <w:autoSpaceDE w:val="0"/>
              <w:adjustRightInd w:val="0"/>
              <w:rPr>
                <w:lang w:val="en-GB"/>
              </w:rPr>
            </w:pPr>
          </w:p>
          <w:p w14:paraId="73AC5FE4" w14:textId="77777777" w:rsidR="00286119" w:rsidRPr="00635301" w:rsidRDefault="00286119" w:rsidP="00FF2F96">
            <w:pPr>
              <w:widowControl w:val="0"/>
              <w:autoSpaceDE w:val="0"/>
              <w:adjustRightInd w:val="0"/>
              <w:rPr>
                <w:lang w:val="en-GB"/>
              </w:rPr>
            </w:pPr>
          </w:p>
          <w:p w14:paraId="36E7995A" w14:textId="77777777" w:rsidR="00286119" w:rsidRPr="00635301" w:rsidRDefault="00286119" w:rsidP="00FF2F96">
            <w:pPr>
              <w:widowControl w:val="0"/>
              <w:autoSpaceDE w:val="0"/>
              <w:adjustRightInd w:val="0"/>
              <w:rPr>
                <w:lang w:val="en-GB"/>
              </w:rPr>
            </w:pPr>
          </w:p>
          <w:p w14:paraId="6DF2DE58" w14:textId="6903F07D" w:rsidR="00286119" w:rsidRPr="00635301" w:rsidRDefault="003F259B" w:rsidP="00FF2F96">
            <w:pPr>
              <w:widowControl w:val="0"/>
              <w:autoSpaceDE w:val="0"/>
              <w:adjustRightInd w:val="0"/>
              <w:rPr>
                <w:lang w:val="en-GB"/>
              </w:rPr>
            </w:pPr>
            <w:r w:rsidRPr="00635301">
              <w:rPr>
                <w:lang w:val="en-GB"/>
              </w:rPr>
              <w:t xml:space="preserve">  _______________</w:t>
            </w:r>
          </w:p>
          <w:p w14:paraId="1948CF35" w14:textId="77777777" w:rsidR="00286119" w:rsidRPr="00635301" w:rsidRDefault="00286119" w:rsidP="00FF2F96">
            <w:pPr>
              <w:widowControl w:val="0"/>
              <w:autoSpaceDE w:val="0"/>
              <w:adjustRightInd w:val="0"/>
              <w:rPr>
                <w:lang w:val="en-GB"/>
              </w:rPr>
            </w:pPr>
          </w:p>
          <w:p w14:paraId="1941D3D6" w14:textId="77777777" w:rsidR="00286119" w:rsidRPr="00635301" w:rsidRDefault="00286119" w:rsidP="00FF2F96">
            <w:pPr>
              <w:widowControl w:val="0"/>
              <w:autoSpaceDE w:val="0"/>
              <w:adjustRightInd w:val="0"/>
              <w:rPr>
                <w:lang w:val="en-GB"/>
              </w:rPr>
            </w:pPr>
          </w:p>
          <w:p w14:paraId="0D687955" w14:textId="77777777" w:rsidR="00286119" w:rsidRPr="00635301" w:rsidRDefault="00286119" w:rsidP="00FF2F96">
            <w:pPr>
              <w:widowControl w:val="0"/>
              <w:autoSpaceDE w:val="0"/>
              <w:adjustRightInd w:val="0"/>
              <w:rPr>
                <w:lang w:val="en-GB"/>
              </w:rPr>
            </w:pPr>
          </w:p>
          <w:p w14:paraId="7C037B61" w14:textId="77777777" w:rsidR="00286119" w:rsidRPr="00635301" w:rsidRDefault="00286119" w:rsidP="00FF2F96">
            <w:pPr>
              <w:widowControl w:val="0"/>
              <w:autoSpaceDE w:val="0"/>
              <w:adjustRightInd w:val="0"/>
              <w:rPr>
                <w:lang w:val="en-GB"/>
              </w:rPr>
            </w:pPr>
          </w:p>
          <w:p w14:paraId="2CA13FB6" w14:textId="77777777" w:rsidR="00286119" w:rsidRPr="00635301" w:rsidRDefault="00286119" w:rsidP="00FF2F96">
            <w:pPr>
              <w:widowControl w:val="0"/>
              <w:autoSpaceDE w:val="0"/>
              <w:adjustRightInd w:val="0"/>
              <w:rPr>
                <w:lang w:val="en-GB"/>
              </w:rPr>
            </w:pPr>
          </w:p>
          <w:p w14:paraId="4115EC2E" w14:textId="77777777" w:rsidR="00286119" w:rsidRPr="00635301" w:rsidRDefault="00286119" w:rsidP="00FF2F96">
            <w:pPr>
              <w:widowControl w:val="0"/>
              <w:autoSpaceDE w:val="0"/>
              <w:adjustRightInd w:val="0"/>
              <w:rPr>
                <w:lang w:val="en-GB"/>
              </w:rPr>
            </w:pPr>
            <w:r w:rsidRPr="00635301">
              <w:rPr>
                <w:lang w:val="en-GB"/>
              </w:rPr>
              <w:t xml:space="preserve">  _____________</w:t>
            </w:r>
          </w:p>
        </w:tc>
      </w:tr>
    </w:tbl>
    <w:p w14:paraId="3A79017A" w14:textId="77777777" w:rsidR="00286119" w:rsidRPr="00635301" w:rsidRDefault="00286119" w:rsidP="00286119">
      <w:pPr>
        <w:widowControl w:val="0"/>
        <w:autoSpaceDE w:val="0"/>
        <w:adjustRightInd w:val="0"/>
        <w:spacing w:before="56"/>
        <w:ind w:left="2475" w:right="-20"/>
        <w:rPr>
          <w:b/>
          <w:bCs/>
          <w:sz w:val="34"/>
          <w:szCs w:val="34"/>
          <w:lang w:val="en-GB"/>
        </w:rPr>
      </w:pPr>
    </w:p>
    <w:p w14:paraId="3E177DF4" w14:textId="77777777" w:rsidR="007A03A3" w:rsidRPr="00635301" w:rsidRDefault="007A03A3" w:rsidP="007A03A3">
      <w:pPr>
        <w:widowControl w:val="0"/>
        <w:autoSpaceDE w:val="0"/>
        <w:adjustRightInd w:val="0"/>
        <w:spacing w:before="56"/>
        <w:ind w:right="-20"/>
        <w:rPr>
          <w:b/>
          <w:bCs/>
          <w:sz w:val="34"/>
          <w:szCs w:val="34"/>
          <w:lang w:val="en-GB"/>
        </w:rPr>
      </w:pPr>
    </w:p>
    <w:p w14:paraId="105396C6" w14:textId="3BAE62F4" w:rsidR="007A03A3" w:rsidRPr="00635301" w:rsidRDefault="007A03A3" w:rsidP="007A03A3">
      <w:pPr>
        <w:widowControl w:val="0"/>
        <w:autoSpaceDE w:val="0"/>
        <w:adjustRightInd w:val="0"/>
        <w:spacing w:before="56"/>
        <w:ind w:right="-20"/>
        <w:rPr>
          <w:b/>
          <w:bCs/>
          <w:sz w:val="34"/>
          <w:szCs w:val="34"/>
          <w:lang w:val="en-GB"/>
        </w:rPr>
      </w:pPr>
    </w:p>
    <w:p w14:paraId="2C1706A7" w14:textId="1662F508" w:rsidR="00970912" w:rsidRPr="00635301" w:rsidRDefault="00970912" w:rsidP="007A03A3">
      <w:pPr>
        <w:widowControl w:val="0"/>
        <w:autoSpaceDE w:val="0"/>
        <w:adjustRightInd w:val="0"/>
        <w:spacing w:before="56"/>
        <w:ind w:right="-20"/>
        <w:rPr>
          <w:b/>
          <w:bCs/>
          <w:sz w:val="34"/>
          <w:szCs w:val="34"/>
          <w:lang w:val="en-GB"/>
        </w:rPr>
      </w:pPr>
    </w:p>
    <w:p w14:paraId="6D5EE355" w14:textId="7875A55C" w:rsidR="00970912" w:rsidRPr="00635301" w:rsidRDefault="00970912" w:rsidP="007A03A3">
      <w:pPr>
        <w:widowControl w:val="0"/>
        <w:autoSpaceDE w:val="0"/>
        <w:adjustRightInd w:val="0"/>
        <w:spacing w:before="56"/>
        <w:ind w:right="-20"/>
        <w:rPr>
          <w:b/>
          <w:bCs/>
          <w:sz w:val="34"/>
          <w:szCs w:val="34"/>
          <w:lang w:val="en-GB"/>
        </w:rPr>
      </w:pPr>
    </w:p>
    <w:p w14:paraId="5455BCB9" w14:textId="77777777" w:rsidR="00970912" w:rsidRPr="00635301" w:rsidRDefault="00970912" w:rsidP="007A03A3">
      <w:pPr>
        <w:widowControl w:val="0"/>
        <w:autoSpaceDE w:val="0"/>
        <w:adjustRightInd w:val="0"/>
        <w:spacing w:before="56"/>
        <w:ind w:right="-20"/>
        <w:rPr>
          <w:b/>
          <w:bCs/>
          <w:sz w:val="34"/>
          <w:szCs w:val="34"/>
          <w:lang w:val="en-GB"/>
        </w:rPr>
      </w:pPr>
    </w:p>
    <w:p w14:paraId="22762208" w14:textId="15313756" w:rsidR="007A03A3" w:rsidRPr="00635301" w:rsidRDefault="007A03A3" w:rsidP="007A03A3">
      <w:pPr>
        <w:widowControl w:val="0"/>
        <w:autoSpaceDE w:val="0"/>
        <w:adjustRightInd w:val="0"/>
        <w:spacing w:before="56"/>
        <w:ind w:right="-20"/>
        <w:rPr>
          <w:b/>
          <w:bCs/>
          <w:sz w:val="34"/>
          <w:szCs w:val="34"/>
          <w:lang w:val="en-GB"/>
        </w:rPr>
      </w:pPr>
    </w:p>
    <w:p w14:paraId="4F3A74BF" w14:textId="28974C02" w:rsidR="00286119" w:rsidRPr="00635301" w:rsidRDefault="00970912" w:rsidP="007A03A3">
      <w:pPr>
        <w:widowControl w:val="0"/>
        <w:autoSpaceDE w:val="0"/>
        <w:adjustRightInd w:val="0"/>
        <w:spacing w:before="56"/>
        <w:ind w:right="-20"/>
        <w:rPr>
          <w:b/>
          <w:bCs/>
          <w:sz w:val="34"/>
          <w:szCs w:val="34"/>
          <w:lang w:val="en-GB"/>
        </w:rPr>
      </w:pPr>
      <w:r w:rsidRPr="00635301">
        <w:rPr>
          <w:b/>
          <w:bCs/>
          <w:sz w:val="34"/>
          <w:szCs w:val="34"/>
          <w:lang w:val="en-GB"/>
        </w:rPr>
        <w:lastRenderedPageBreak/>
        <w:t>11</w:t>
      </w:r>
      <w:r w:rsidR="00286119" w:rsidRPr="00635301">
        <w:rPr>
          <w:b/>
          <w:bCs/>
          <w:sz w:val="34"/>
          <w:szCs w:val="34"/>
          <w:lang w:val="en-GB"/>
        </w:rPr>
        <w:t xml:space="preserve">.C. </w:t>
      </w:r>
      <w:r w:rsidR="003F259B" w:rsidRPr="00635301">
        <w:rPr>
          <w:b/>
          <w:bCs/>
          <w:sz w:val="34"/>
          <w:szCs w:val="34"/>
          <w:lang w:val="en-GB"/>
        </w:rPr>
        <w:t xml:space="preserve">BREAKDOWN OF COSTS </w:t>
      </w:r>
      <w:r w:rsidRPr="00635301">
        <w:rPr>
          <w:b/>
          <w:bCs/>
          <w:sz w:val="34"/>
          <w:szCs w:val="34"/>
          <w:lang w:val="en-GB"/>
        </w:rPr>
        <w:t>PER</w:t>
      </w:r>
      <w:r w:rsidR="003F259B" w:rsidRPr="00635301">
        <w:rPr>
          <w:b/>
          <w:bCs/>
          <w:sz w:val="34"/>
          <w:szCs w:val="34"/>
          <w:lang w:val="en-GB"/>
        </w:rPr>
        <w:t xml:space="preserve"> ACTIVITY</w:t>
      </w:r>
    </w:p>
    <w:p w14:paraId="109D9703" w14:textId="77777777" w:rsidR="00286119" w:rsidRPr="00635301" w:rsidRDefault="00286119" w:rsidP="00286119">
      <w:pPr>
        <w:widowControl w:val="0"/>
        <w:autoSpaceDE w:val="0"/>
        <w:adjustRightInd w:val="0"/>
        <w:spacing w:before="56"/>
        <w:ind w:left="2475" w:right="-20"/>
        <w:rPr>
          <w:b/>
          <w:bCs/>
          <w:sz w:val="34"/>
          <w:szCs w:val="34"/>
          <w:lang w:val="en-GB"/>
        </w:rPr>
      </w:pPr>
    </w:p>
    <w:tbl>
      <w:tblPr>
        <w:tblW w:w="10157" w:type="dxa"/>
        <w:tblInd w:w="112" w:type="dxa"/>
        <w:tblCellMar>
          <w:left w:w="0" w:type="dxa"/>
          <w:right w:w="0" w:type="dxa"/>
        </w:tblCellMar>
        <w:tblLook w:val="0000" w:firstRow="0" w:lastRow="0" w:firstColumn="0" w:lastColumn="0" w:noHBand="0" w:noVBand="0"/>
      </w:tblPr>
      <w:tblGrid>
        <w:gridCol w:w="5163"/>
        <w:gridCol w:w="2497"/>
        <w:gridCol w:w="2497"/>
      </w:tblGrid>
      <w:tr w:rsidR="00286119" w:rsidRPr="00635301" w14:paraId="6E9A38BF" w14:textId="77777777" w:rsidTr="0080282A">
        <w:trPr>
          <w:trHeight w:hRule="exact" w:val="2191"/>
        </w:trPr>
        <w:tc>
          <w:tcPr>
            <w:tcW w:w="5163" w:type="dxa"/>
            <w:tcBorders>
              <w:top w:val="single" w:sz="4" w:space="0" w:color="221F1F"/>
              <w:left w:val="single" w:sz="4" w:space="0" w:color="221F1F"/>
              <w:bottom w:val="single" w:sz="4" w:space="0" w:color="221F1F"/>
              <w:right w:val="single" w:sz="4" w:space="0" w:color="221F1F"/>
            </w:tcBorders>
          </w:tcPr>
          <w:p w14:paraId="08B6F67B" w14:textId="74CB2C64" w:rsidR="00286119" w:rsidRPr="00635301" w:rsidRDefault="00286119" w:rsidP="00FF2F96">
            <w:pPr>
              <w:widowControl w:val="0"/>
              <w:autoSpaceDE w:val="0"/>
              <w:adjustRightInd w:val="0"/>
              <w:spacing w:before="56"/>
              <w:ind w:right="-20"/>
              <w:rPr>
                <w:bCs/>
                <w:lang w:val="en-GB"/>
              </w:rPr>
            </w:pPr>
            <w:r w:rsidRPr="00635301">
              <w:rPr>
                <w:bCs/>
                <w:lang w:val="en-GB"/>
              </w:rPr>
              <w:t>Activity No:</w:t>
            </w:r>
          </w:p>
          <w:p w14:paraId="6E1A7C7C" w14:textId="77777777" w:rsidR="00286119" w:rsidRPr="00635301" w:rsidRDefault="00286119" w:rsidP="00FF2F96">
            <w:pPr>
              <w:widowControl w:val="0"/>
              <w:autoSpaceDE w:val="0"/>
              <w:adjustRightInd w:val="0"/>
              <w:spacing w:before="56"/>
              <w:ind w:right="-20"/>
              <w:rPr>
                <w:bCs/>
                <w:lang w:val="en-GB"/>
              </w:rPr>
            </w:pPr>
            <w:r w:rsidRPr="00635301">
              <w:rPr>
                <w:bCs/>
                <w:lang w:val="en-GB"/>
              </w:rPr>
              <w:t>_______________</w:t>
            </w:r>
          </w:p>
        </w:tc>
        <w:tc>
          <w:tcPr>
            <w:tcW w:w="2497" w:type="dxa"/>
            <w:tcBorders>
              <w:top w:val="single" w:sz="4" w:space="0" w:color="221F1F"/>
              <w:left w:val="single" w:sz="4" w:space="0" w:color="221F1F"/>
              <w:bottom w:val="single" w:sz="4" w:space="0" w:color="221F1F"/>
              <w:right w:val="single" w:sz="4" w:space="0" w:color="221F1F"/>
            </w:tcBorders>
          </w:tcPr>
          <w:p w14:paraId="09269CE8" w14:textId="1F2F4DDF" w:rsidR="00286119" w:rsidRPr="00635301" w:rsidRDefault="00286119" w:rsidP="00FF2F96">
            <w:pPr>
              <w:widowControl w:val="0"/>
              <w:autoSpaceDE w:val="0"/>
              <w:adjustRightInd w:val="0"/>
              <w:spacing w:before="56"/>
              <w:ind w:right="-20"/>
              <w:rPr>
                <w:bCs/>
                <w:lang w:val="en-GB"/>
              </w:rPr>
            </w:pPr>
            <w:r w:rsidRPr="00635301">
              <w:rPr>
                <w:bCs/>
                <w:lang w:val="en-GB"/>
              </w:rPr>
              <w:t>Activity No:</w:t>
            </w:r>
          </w:p>
          <w:p w14:paraId="295E2D80"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_____________</w:t>
            </w:r>
          </w:p>
        </w:tc>
        <w:tc>
          <w:tcPr>
            <w:tcW w:w="2497" w:type="dxa"/>
            <w:tcBorders>
              <w:top w:val="single" w:sz="4" w:space="0" w:color="221F1F"/>
              <w:left w:val="single" w:sz="4" w:space="0" w:color="221F1F"/>
              <w:bottom w:val="single" w:sz="4" w:space="0" w:color="221F1F"/>
              <w:right w:val="single" w:sz="4" w:space="0" w:color="221F1F"/>
            </w:tcBorders>
          </w:tcPr>
          <w:p w14:paraId="1D044A57" w14:textId="3172E400" w:rsidR="00286119" w:rsidRPr="00635301" w:rsidRDefault="00286119" w:rsidP="00FF2F96">
            <w:pPr>
              <w:widowControl w:val="0"/>
              <w:autoSpaceDE w:val="0"/>
              <w:adjustRightInd w:val="0"/>
              <w:spacing w:before="55"/>
              <w:ind w:left="467" w:right="-20"/>
            </w:pPr>
            <w:r w:rsidRPr="00635301">
              <w:t>Description:</w:t>
            </w:r>
          </w:p>
          <w:p w14:paraId="48A49FFB" w14:textId="77777777" w:rsidR="00286119" w:rsidRPr="00635301" w:rsidRDefault="00286119" w:rsidP="00FF2F96">
            <w:pPr>
              <w:widowControl w:val="0"/>
              <w:autoSpaceDE w:val="0"/>
              <w:adjustRightInd w:val="0"/>
              <w:spacing w:before="55"/>
              <w:ind w:left="467" w:right="-20"/>
            </w:pPr>
            <w:r w:rsidRPr="00635301">
              <w:t>__________</w:t>
            </w:r>
          </w:p>
        </w:tc>
      </w:tr>
      <w:tr w:rsidR="00286119" w:rsidRPr="00635301" w14:paraId="2105214A" w14:textId="77777777" w:rsidTr="0080282A">
        <w:trPr>
          <w:trHeight w:hRule="exact" w:val="8803"/>
        </w:trPr>
        <w:tc>
          <w:tcPr>
            <w:tcW w:w="5163" w:type="dxa"/>
            <w:tcBorders>
              <w:top w:val="single" w:sz="4" w:space="0" w:color="221F1F"/>
              <w:left w:val="single" w:sz="4" w:space="0" w:color="221F1F"/>
              <w:bottom w:val="single" w:sz="4" w:space="0" w:color="221F1F"/>
              <w:right w:val="single" w:sz="4" w:space="0" w:color="221F1F"/>
            </w:tcBorders>
          </w:tcPr>
          <w:p w14:paraId="2D7FEC0D" w14:textId="77777777" w:rsidR="00286119" w:rsidRPr="00635301" w:rsidRDefault="00286119" w:rsidP="00FF2F96">
            <w:pPr>
              <w:widowControl w:val="0"/>
              <w:autoSpaceDE w:val="0"/>
              <w:adjustRightInd w:val="0"/>
              <w:spacing w:before="10" w:line="120" w:lineRule="exact"/>
              <w:rPr>
                <w:sz w:val="12"/>
                <w:szCs w:val="12"/>
              </w:rPr>
            </w:pPr>
          </w:p>
          <w:p w14:paraId="1F8F8185"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Price components</w:t>
            </w:r>
          </w:p>
          <w:p w14:paraId="5F689A24" w14:textId="77777777" w:rsidR="00286119" w:rsidRPr="00635301" w:rsidRDefault="00286119" w:rsidP="00FF2F96">
            <w:pPr>
              <w:widowControl w:val="0"/>
              <w:autoSpaceDE w:val="0"/>
              <w:adjustRightInd w:val="0"/>
              <w:spacing w:before="56"/>
              <w:ind w:left="2475" w:right="-20"/>
              <w:rPr>
                <w:bCs/>
                <w:lang w:val="en-GB"/>
              </w:rPr>
            </w:pPr>
          </w:p>
          <w:p w14:paraId="4AEE3437"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Remuneration</w:t>
            </w:r>
          </w:p>
          <w:p w14:paraId="2F55F35B" w14:textId="77777777" w:rsidR="00286119" w:rsidRPr="00635301" w:rsidRDefault="00286119" w:rsidP="00FF2F96">
            <w:pPr>
              <w:widowControl w:val="0"/>
              <w:autoSpaceDE w:val="0"/>
              <w:adjustRightInd w:val="0"/>
              <w:spacing w:before="56"/>
              <w:ind w:left="2475" w:right="-20"/>
              <w:rPr>
                <w:bCs/>
                <w:lang w:val="en-GB"/>
              </w:rPr>
            </w:pPr>
          </w:p>
          <w:p w14:paraId="0F65A794"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Repayable expenses</w:t>
            </w:r>
          </w:p>
          <w:p w14:paraId="49DA911D" w14:textId="77777777" w:rsidR="00286119" w:rsidRPr="00635301" w:rsidRDefault="00286119" w:rsidP="00FF2F96">
            <w:pPr>
              <w:widowControl w:val="0"/>
              <w:autoSpaceDE w:val="0"/>
              <w:adjustRightInd w:val="0"/>
              <w:spacing w:before="56"/>
              <w:ind w:right="-20"/>
              <w:rPr>
                <w:bCs/>
                <w:lang w:val="en-GB"/>
              </w:rPr>
            </w:pPr>
          </w:p>
          <w:p w14:paraId="60FDCFCA"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Miscellaneous expenses</w:t>
            </w:r>
          </w:p>
          <w:p w14:paraId="04195273" w14:textId="77777777" w:rsidR="00286119" w:rsidRPr="00635301" w:rsidRDefault="00286119" w:rsidP="00FF2F96">
            <w:pPr>
              <w:widowControl w:val="0"/>
              <w:autoSpaceDE w:val="0"/>
              <w:adjustRightInd w:val="0"/>
              <w:spacing w:before="56"/>
              <w:ind w:right="-20"/>
              <w:rPr>
                <w:bCs/>
                <w:lang w:val="en-GB"/>
              </w:rPr>
            </w:pPr>
          </w:p>
          <w:p w14:paraId="5A7CC5FD"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Subtotal</w:t>
            </w:r>
            <w:r w:rsidRPr="00635301">
              <w:rPr>
                <w:bCs/>
                <w:lang w:val="en-GB"/>
              </w:rPr>
              <w:tab/>
            </w:r>
          </w:p>
          <w:p w14:paraId="7FC46E4C" w14:textId="77777777" w:rsidR="00286119" w:rsidRPr="00635301" w:rsidRDefault="00286119" w:rsidP="00FF2F96">
            <w:pPr>
              <w:widowControl w:val="0"/>
              <w:autoSpaceDE w:val="0"/>
              <w:adjustRightInd w:val="0"/>
              <w:spacing w:before="56"/>
              <w:ind w:left="2475" w:right="-20"/>
              <w:rPr>
                <w:bCs/>
                <w:lang w:val="en-GB"/>
              </w:rPr>
            </w:pPr>
          </w:p>
          <w:p w14:paraId="2DC84F53" w14:textId="77777777" w:rsidR="00286119" w:rsidRPr="00635301" w:rsidRDefault="00286119" w:rsidP="00FF2F96">
            <w:pPr>
              <w:widowControl w:val="0"/>
              <w:autoSpaceDE w:val="0"/>
              <w:adjustRightInd w:val="0"/>
              <w:spacing w:before="56"/>
              <w:ind w:right="-20"/>
            </w:pPr>
          </w:p>
        </w:tc>
        <w:tc>
          <w:tcPr>
            <w:tcW w:w="2497" w:type="dxa"/>
            <w:tcBorders>
              <w:top w:val="single" w:sz="4" w:space="0" w:color="221F1F"/>
              <w:left w:val="single" w:sz="4" w:space="0" w:color="221F1F"/>
              <w:bottom w:val="single" w:sz="4" w:space="0" w:color="221F1F"/>
              <w:right w:val="single" w:sz="4" w:space="0" w:color="221F1F"/>
            </w:tcBorders>
          </w:tcPr>
          <w:p w14:paraId="7897E469" w14:textId="77777777" w:rsidR="00286119" w:rsidRPr="00635301" w:rsidRDefault="00286119" w:rsidP="00FF2F96">
            <w:pPr>
              <w:autoSpaceDN/>
            </w:pPr>
          </w:p>
          <w:p w14:paraId="7622985C" w14:textId="77777777" w:rsidR="00286119" w:rsidRPr="00635301" w:rsidRDefault="00286119" w:rsidP="00FF2F96">
            <w:pPr>
              <w:widowControl w:val="0"/>
              <w:autoSpaceDE w:val="0"/>
              <w:adjustRightInd w:val="0"/>
              <w:spacing w:before="56"/>
              <w:ind w:right="-20"/>
              <w:rPr>
                <w:bCs/>
                <w:lang w:val="en-GB"/>
              </w:rPr>
            </w:pPr>
            <w:r w:rsidRPr="00635301">
              <w:rPr>
                <w:bCs/>
                <w:lang w:val="en-GB"/>
              </w:rPr>
              <w:t>Currency(ies)</w:t>
            </w:r>
          </w:p>
          <w:p w14:paraId="283C0A51" w14:textId="77777777" w:rsidR="00286119" w:rsidRPr="00635301" w:rsidRDefault="00286119" w:rsidP="00FF2F96">
            <w:pPr>
              <w:widowControl w:val="0"/>
              <w:autoSpaceDE w:val="0"/>
              <w:adjustRightInd w:val="0"/>
              <w:spacing w:before="56"/>
              <w:ind w:left="2475" w:right="-20"/>
              <w:rPr>
                <w:bCs/>
                <w:lang w:val="en-GB"/>
              </w:rPr>
            </w:pPr>
          </w:p>
          <w:p w14:paraId="226499DF" w14:textId="77777777" w:rsidR="00286119" w:rsidRPr="00635301" w:rsidRDefault="00286119" w:rsidP="00FF2F96">
            <w:pPr>
              <w:autoSpaceDN/>
            </w:pPr>
          </w:p>
          <w:p w14:paraId="086FCEB1" w14:textId="77777777" w:rsidR="00286119" w:rsidRPr="00635301" w:rsidRDefault="00286119" w:rsidP="00FF2F96">
            <w:pPr>
              <w:autoSpaceDN/>
            </w:pPr>
          </w:p>
          <w:p w14:paraId="44590523" w14:textId="77777777" w:rsidR="00286119" w:rsidRPr="00635301" w:rsidRDefault="00286119" w:rsidP="00FF2F96">
            <w:pPr>
              <w:autoSpaceDN/>
            </w:pPr>
          </w:p>
          <w:p w14:paraId="2626E955" w14:textId="77777777" w:rsidR="00286119" w:rsidRPr="00635301" w:rsidRDefault="00286119" w:rsidP="00FF2F96">
            <w:pPr>
              <w:autoSpaceDN/>
            </w:pPr>
          </w:p>
          <w:p w14:paraId="3DD21EA5" w14:textId="77777777" w:rsidR="00286119" w:rsidRPr="00635301" w:rsidRDefault="00286119" w:rsidP="00FF2F96"/>
          <w:p w14:paraId="40EE85B2" w14:textId="77777777" w:rsidR="00286119" w:rsidRPr="00635301" w:rsidRDefault="00286119" w:rsidP="00FF2F96">
            <w:pPr>
              <w:autoSpaceDN/>
              <w:jc w:val="center"/>
            </w:pPr>
          </w:p>
        </w:tc>
        <w:tc>
          <w:tcPr>
            <w:tcW w:w="2497" w:type="dxa"/>
            <w:tcBorders>
              <w:top w:val="single" w:sz="4" w:space="0" w:color="221F1F"/>
              <w:left w:val="single" w:sz="4" w:space="0" w:color="221F1F"/>
              <w:bottom w:val="single" w:sz="4" w:space="0" w:color="221F1F"/>
              <w:right w:val="single" w:sz="4" w:space="0" w:color="221F1F"/>
            </w:tcBorders>
          </w:tcPr>
          <w:p w14:paraId="198BCAC5" w14:textId="77777777" w:rsidR="00286119" w:rsidRPr="00635301" w:rsidRDefault="00286119" w:rsidP="00FF2F96">
            <w:pPr>
              <w:widowControl w:val="0"/>
              <w:autoSpaceDE w:val="0"/>
              <w:adjustRightInd w:val="0"/>
              <w:spacing w:before="10" w:line="120" w:lineRule="exact"/>
              <w:rPr>
                <w:sz w:val="12"/>
                <w:szCs w:val="12"/>
              </w:rPr>
            </w:pPr>
          </w:p>
          <w:p w14:paraId="22EE9786" w14:textId="77777777" w:rsidR="00286119" w:rsidRPr="00635301" w:rsidRDefault="00286119" w:rsidP="00FF2F96">
            <w:pPr>
              <w:widowControl w:val="0"/>
              <w:autoSpaceDE w:val="0"/>
              <w:adjustRightInd w:val="0"/>
              <w:spacing w:before="56"/>
              <w:ind w:right="-20"/>
              <w:rPr>
                <w:bCs/>
                <w:lang w:val="en-GB"/>
              </w:rPr>
            </w:pPr>
            <w:r w:rsidRPr="00635301">
              <w:rPr>
                <w:bCs/>
                <w:lang w:val="en-GB"/>
              </w:rPr>
              <w:t>Amount(s)</w:t>
            </w:r>
          </w:p>
          <w:p w14:paraId="3637ACBF" w14:textId="77777777" w:rsidR="00286119" w:rsidRPr="00635301" w:rsidRDefault="00286119" w:rsidP="00FF2F96">
            <w:pPr>
              <w:widowControl w:val="0"/>
              <w:autoSpaceDE w:val="0"/>
              <w:adjustRightInd w:val="0"/>
              <w:spacing w:before="56"/>
              <w:ind w:left="2475" w:right="-20"/>
              <w:rPr>
                <w:bCs/>
                <w:lang w:val="en-GB"/>
              </w:rPr>
            </w:pPr>
          </w:p>
          <w:p w14:paraId="17DCF5E6" w14:textId="77777777" w:rsidR="00286119" w:rsidRPr="00635301" w:rsidRDefault="00286119" w:rsidP="00FF2F96">
            <w:pPr>
              <w:widowControl w:val="0"/>
              <w:autoSpaceDE w:val="0"/>
              <w:adjustRightInd w:val="0"/>
              <w:ind w:left="563" w:right="-20"/>
            </w:pPr>
          </w:p>
          <w:p w14:paraId="26B8E082" w14:textId="77777777" w:rsidR="003F259B" w:rsidRPr="00635301" w:rsidRDefault="003F259B" w:rsidP="00FF2F96">
            <w:pPr>
              <w:widowControl w:val="0"/>
              <w:autoSpaceDE w:val="0"/>
              <w:adjustRightInd w:val="0"/>
              <w:ind w:left="563" w:right="-20"/>
            </w:pPr>
          </w:p>
          <w:p w14:paraId="43340A0B" w14:textId="77777777" w:rsidR="003F259B" w:rsidRPr="00635301" w:rsidRDefault="003F259B" w:rsidP="00FF2F96">
            <w:pPr>
              <w:widowControl w:val="0"/>
              <w:autoSpaceDE w:val="0"/>
              <w:adjustRightInd w:val="0"/>
              <w:ind w:left="563" w:right="-20"/>
            </w:pPr>
          </w:p>
          <w:p w14:paraId="3AC56935" w14:textId="77777777" w:rsidR="003F259B" w:rsidRPr="00635301" w:rsidRDefault="003F259B" w:rsidP="00FF2F96">
            <w:pPr>
              <w:widowControl w:val="0"/>
              <w:autoSpaceDE w:val="0"/>
              <w:adjustRightInd w:val="0"/>
              <w:ind w:left="563" w:right="-20"/>
            </w:pPr>
          </w:p>
          <w:p w14:paraId="10EAF6A7" w14:textId="1CE0EC3A" w:rsidR="003F259B" w:rsidRPr="00635301" w:rsidRDefault="003F259B" w:rsidP="00FF2F96">
            <w:pPr>
              <w:widowControl w:val="0"/>
              <w:autoSpaceDE w:val="0"/>
              <w:adjustRightInd w:val="0"/>
              <w:ind w:left="563" w:right="-20"/>
            </w:pPr>
            <w:r w:rsidRPr="00635301">
              <w:t>______________</w:t>
            </w:r>
          </w:p>
        </w:tc>
      </w:tr>
    </w:tbl>
    <w:p w14:paraId="5CDAC556" w14:textId="77777777" w:rsidR="00286119" w:rsidRPr="00635301" w:rsidRDefault="00286119" w:rsidP="00286119">
      <w:pPr>
        <w:widowControl w:val="0"/>
        <w:autoSpaceDE w:val="0"/>
        <w:adjustRightInd w:val="0"/>
        <w:spacing w:before="20" w:line="100" w:lineRule="exact"/>
        <w:rPr>
          <w:sz w:val="10"/>
          <w:szCs w:val="10"/>
        </w:rPr>
      </w:pPr>
    </w:p>
    <w:p w14:paraId="4FD14996" w14:textId="77777777" w:rsidR="00286119" w:rsidRPr="00635301" w:rsidRDefault="00286119" w:rsidP="00286119">
      <w:pPr>
        <w:widowControl w:val="0"/>
        <w:autoSpaceDE w:val="0"/>
        <w:adjustRightInd w:val="0"/>
        <w:spacing w:line="200" w:lineRule="exact"/>
        <w:rPr>
          <w:sz w:val="20"/>
          <w:szCs w:val="20"/>
        </w:rPr>
      </w:pPr>
    </w:p>
    <w:p w14:paraId="2B00D510" w14:textId="77777777" w:rsidR="00286119" w:rsidRPr="00635301" w:rsidRDefault="00286119" w:rsidP="00286119">
      <w:pPr>
        <w:widowControl w:val="0"/>
        <w:tabs>
          <w:tab w:val="left" w:pos="10480"/>
        </w:tabs>
        <w:autoSpaceDE w:val="0"/>
        <w:adjustRightInd w:val="0"/>
        <w:spacing w:line="310" w:lineRule="exact"/>
        <w:ind w:left="127" w:right="-186"/>
        <w:sectPr w:rsidR="00286119" w:rsidRPr="00635301" w:rsidSect="00F052E5">
          <w:pgSz w:w="11900" w:h="16820"/>
          <w:pgMar w:top="460" w:right="843" w:bottom="280" w:left="851" w:header="720" w:footer="720" w:gutter="0"/>
          <w:cols w:space="720"/>
        </w:sectPr>
      </w:pPr>
    </w:p>
    <w:p w14:paraId="59FA8AEC" w14:textId="5AB68164" w:rsidR="00286119" w:rsidRPr="00635301" w:rsidRDefault="00331829" w:rsidP="00286119">
      <w:pPr>
        <w:widowControl w:val="0"/>
        <w:tabs>
          <w:tab w:val="left" w:pos="10460"/>
        </w:tabs>
        <w:autoSpaceDE w:val="0"/>
        <w:adjustRightInd w:val="0"/>
        <w:spacing w:line="310" w:lineRule="exact"/>
        <w:ind w:left="107" w:right="-226"/>
        <w:rPr>
          <w:b/>
          <w:sz w:val="36"/>
          <w:szCs w:val="36"/>
          <w:lang w:val="en-GB"/>
        </w:rPr>
      </w:pPr>
      <w:r w:rsidRPr="00635301">
        <w:rPr>
          <w:b/>
          <w:sz w:val="36"/>
          <w:szCs w:val="36"/>
          <w:lang w:val="en-GB"/>
        </w:rPr>
        <w:lastRenderedPageBreak/>
        <w:t>11</w:t>
      </w:r>
      <w:r w:rsidR="00286119" w:rsidRPr="00635301">
        <w:rPr>
          <w:b/>
          <w:sz w:val="36"/>
          <w:szCs w:val="36"/>
          <w:lang w:val="en-GB"/>
        </w:rPr>
        <w:t xml:space="preserve">.D.  </w:t>
      </w:r>
      <w:r w:rsidR="003F259B" w:rsidRPr="00635301">
        <w:rPr>
          <w:b/>
          <w:sz w:val="36"/>
          <w:szCs w:val="36"/>
          <w:lang w:val="en-GB"/>
        </w:rPr>
        <w:t>UNIT COSTS OF KEY PERSONNEL</w:t>
      </w:r>
    </w:p>
    <w:p w14:paraId="7BB05DD7" w14:textId="77777777" w:rsidR="00286119" w:rsidRPr="00635301" w:rsidRDefault="00286119" w:rsidP="00286119">
      <w:pPr>
        <w:widowControl w:val="0"/>
        <w:tabs>
          <w:tab w:val="left" w:pos="10460"/>
        </w:tabs>
        <w:autoSpaceDE w:val="0"/>
        <w:adjustRightInd w:val="0"/>
        <w:spacing w:line="310" w:lineRule="exact"/>
        <w:ind w:left="107" w:right="-226"/>
        <w:rPr>
          <w:lang w:val="en-GB"/>
        </w:rPr>
      </w:pPr>
    </w:p>
    <w:p w14:paraId="380D06B4" w14:textId="77777777" w:rsidR="00286119" w:rsidRPr="00635301" w:rsidRDefault="00286119" w:rsidP="00286119">
      <w:pPr>
        <w:widowControl w:val="0"/>
        <w:autoSpaceDE w:val="0"/>
        <w:adjustRightInd w:val="0"/>
        <w:spacing w:before="14" w:line="280" w:lineRule="exact"/>
        <w:rPr>
          <w:sz w:val="28"/>
          <w:szCs w:val="28"/>
          <w:lang w:val="en-GB"/>
        </w:rPr>
      </w:pPr>
    </w:p>
    <w:tbl>
      <w:tblPr>
        <w:tblW w:w="10196" w:type="dxa"/>
        <w:tblInd w:w="714" w:type="dxa"/>
        <w:tblCellMar>
          <w:left w:w="0" w:type="dxa"/>
          <w:right w:w="0" w:type="dxa"/>
        </w:tblCellMar>
        <w:tblLook w:val="0000" w:firstRow="0" w:lastRow="0" w:firstColumn="0" w:lastColumn="0" w:noHBand="0" w:noVBand="0"/>
      </w:tblPr>
      <w:tblGrid>
        <w:gridCol w:w="3109"/>
        <w:gridCol w:w="2126"/>
        <w:gridCol w:w="1711"/>
        <w:gridCol w:w="1701"/>
        <w:gridCol w:w="1549"/>
      </w:tblGrid>
      <w:tr w:rsidR="00286119" w:rsidRPr="00635301" w14:paraId="79C9FE19" w14:textId="77777777" w:rsidTr="00FF2F96">
        <w:trPr>
          <w:trHeight w:hRule="exact" w:val="773"/>
        </w:trPr>
        <w:tc>
          <w:tcPr>
            <w:tcW w:w="3109" w:type="dxa"/>
            <w:tcBorders>
              <w:top w:val="single" w:sz="4" w:space="0" w:color="221F1F"/>
              <w:left w:val="single" w:sz="4" w:space="0" w:color="221F1F"/>
              <w:bottom w:val="single" w:sz="4" w:space="0" w:color="221F1F"/>
              <w:right w:val="single" w:sz="4" w:space="0" w:color="221F1F"/>
            </w:tcBorders>
          </w:tcPr>
          <w:p w14:paraId="66C6FC22" w14:textId="77777777" w:rsidR="00286119" w:rsidRPr="00635301" w:rsidRDefault="00286119" w:rsidP="00FF2F96">
            <w:pPr>
              <w:widowControl w:val="0"/>
              <w:autoSpaceDE w:val="0"/>
              <w:adjustRightInd w:val="0"/>
              <w:spacing w:before="55"/>
              <w:ind w:left="370" w:right="-20"/>
              <w:rPr>
                <w:b/>
              </w:rPr>
            </w:pPr>
            <w:r w:rsidRPr="00635301">
              <w:rPr>
                <w:b/>
              </w:rPr>
              <w:t>Full Name</w:t>
            </w:r>
          </w:p>
        </w:tc>
        <w:tc>
          <w:tcPr>
            <w:tcW w:w="2126" w:type="dxa"/>
            <w:tcBorders>
              <w:top w:val="single" w:sz="4" w:space="0" w:color="221F1F"/>
              <w:left w:val="single" w:sz="4" w:space="0" w:color="221F1F"/>
              <w:bottom w:val="single" w:sz="4" w:space="0" w:color="221F1F"/>
              <w:right w:val="single" w:sz="4" w:space="0" w:color="221F1F"/>
            </w:tcBorders>
          </w:tcPr>
          <w:p w14:paraId="7AC38EE5" w14:textId="77777777" w:rsidR="00286119" w:rsidRPr="00635301" w:rsidRDefault="00286119" w:rsidP="00FF2F96">
            <w:pPr>
              <w:widowControl w:val="0"/>
              <w:autoSpaceDE w:val="0"/>
              <w:adjustRightInd w:val="0"/>
              <w:spacing w:before="55"/>
              <w:ind w:left="194" w:right="-20"/>
              <w:rPr>
                <w:b/>
              </w:rPr>
            </w:pPr>
            <w:r w:rsidRPr="00635301">
              <w:rPr>
                <w:b/>
              </w:rPr>
              <w:t>Qualification/</w:t>
            </w:r>
          </w:p>
          <w:p w14:paraId="3B4DF2A2" w14:textId="77777777" w:rsidR="00286119" w:rsidRPr="00635301" w:rsidRDefault="00286119" w:rsidP="00FF2F96">
            <w:pPr>
              <w:widowControl w:val="0"/>
              <w:autoSpaceDE w:val="0"/>
              <w:adjustRightInd w:val="0"/>
              <w:spacing w:before="12"/>
              <w:ind w:left="481" w:right="-20"/>
              <w:rPr>
                <w:b/>
              </w:rPr>
            </w:pPr>
            <w:r w:rsidRPr="00635301">
              <w:rPr>
                <w:b/>
              </w:rPr>
              <w:t>function</w:t>
            </w:r>
          </w:p>
        </w:tc>
        <w:tc>
          <w:tcPr>
            <w:tcW w:w="1711" w:type="dxa"/>
            <w:tcBorders>
              <w:top w:val="single" w:sz="4" w:space="0" w:color="221F1F"/>
              <w:left w:val="single" w:sz="4" w:space="0" w:color="221F1F"/>
              <w:bottom w:val="single" w:sz="4" w:space="0" w:color="221F1F"/>
              <w:right w:val="single" w:sz="4" w:space="0" w:color="221F1F"/>
            </w:tcBorders>
          </w:tcPr>
          <w:p w14:paraId="38620C0A"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 xml:space="preserve">Cost per </w:t>
            </w:r>
          </w:p>
          <w:p w14:paraId="2474B7A6"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hour</w:t>
            </w:r>
          </w:p>
          <w:p w14:paraId="2CB610E1" w14:textId="77777777" w:rsidR="00286119" w:rsidRPr="00635301" w:rsidRDefault="00286119" w:rsidP="00FF2F96">
            <w:pPr>
              <w:widowControl w:val="0"/>
              <w:autoSpaceDE w:val="0"/>
              <w:adjustRightInd w:val="0"/>
              <w:spacing w:before="12"/>
              <w:ind w:left="332" w:right="-20"/>
              <w:rPr>
                <w:b/>
              </w:rPr>
            </w:pPr>
          </w:p>
        </w:tc>
        <w:tc>
          <w:tcPr>
            <w:tcW w:w="1701" w:type="dxa"/>
            <w:tcBorders>
              <w:top w:val="single" w:sz="4" w:space="0" w:color="221F1F"/>
              <w:left w:val="single" w:sz="4" w:space="0" w:color="221F1F"/>
              <w:bottom w:val="single" w:sz="4" w:space="0" w:color="221F1F"/>
              <w:right w:val="single" w:sz="4" w:space="0" w:color="221F1F"/>
            </w:tcBorders>
          </w:tcPr>
          <w:p w14:paraId="5FB25CB5" w14:textId="77777777" w:rsidR="00286119" w:rsidRPr="00635301" w:rsidRDefault="00286119" w:rsidP="00FF2F96">
            <w:pPr>
              <w:widowControl w:val="0"/>
              <w:autoSpaceDE w:val="0"/>
              <w:adjustRightInd w:val="0"/>
              <w:spacing w:before="12"/>
              <w:ind w:left="332" w:right="-20"/>
              <w:rPr>
                <w:b/>
              </w:rPr>
            </w:pPr>
            <w:r w:rsidRPr="00635301">
              <w:rPr>
                <w:b/>
              </w:rPr>
              <w:t xml:space="preserve">Cost per </w:t>
            </w:r>
          </w:p>
          <w:p w14:paraId="589B64D8" w14:textId="77777777" w:rsidR="00286119" w:rsidRPr="00635301" w:rsidRDefault="00286119" w:rsidP="00FF2F96">
            <w:pPr>
              <w:widowControl w:val="0"/>
              <w:autoSpaceDE w:val="0"/>
              <w:adjustRightInd w:val="0"/>
              <w:spacing w:before="12"/>
              <w:ind w:left="332" w:right="-20"/>
              <w:rPr>
                <w:b/>
              </w:rPr>
            </w:pPr>
            <w:r w:rsidRPr="00635301">
              <w:rPr>
                <w:b/>
              </w:rPr>
              <w:t>day</w:t>
            </w:r>
          </w:p>
        </w:tc>
        <w:tc>
          <w:tcPr>
            <w:tcW w:w="1549" w:type="dxa"/>
            <w:tcBorders>
              <w:top w:val="single" w:sz="4" w:space="0" w:color="221F1F"/>
              <w:left w:val="single" w:sz="4" w:space="0" w:color="221F1F"/>
              <w:bottom w:val="single" w:sz="4" w:space="0" w:color="221F1F"/>
              <w:right w:val="single" w:sz="4" w:space="0" w:color="221F1F"/>
            </w:tcBorders>
          </w:tcPr>
          <w:p w14:paraId="5C788B2F"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 xml:space="preserve">Cost per </w:t>
            </w:r>
          </w:p>
          <w:p w14:paraId="17806650"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month</w:t>
            </w:r>
          </w:p>
          <w:p w14:paraId="33E1D58B" w14:textId="77777777" w:rsidR="00286119" w:rsidRPr="00635301" w:rsidRDefault="00286119" w:rsidP="00FF2F96">
            <w:pPr>
              <w:widowControl w:val="0"/>
              <w:autoSpaceDE w:val="0"/>
              <w:adjustRightInd w:val="0"/>
              <w:spacing w:before="12"/>
              <w:ind w:right="-20"/>
              <w:jc w:val="center"/>
              <w:rPr>
                <w:b/>
              </w:rPr>
            </w:pPr>
          </w:p>
        </w:tc>
      </w:tr>
      <w:tr w:rsidR="00286119" w:rsidRPr="00635301" w14:paraId="280DC41F" w14:textId="77777777" w:rsidTr="00FF2F96">
        <w:trPr>
          <w:trHeight w:hRule="exact" w:val="828"/>
        </w:trPr>
        <w:tc>
          <w:tcPr>
            <w:tcW w:w="3109" w:type="dxa"/>
            <w:tcBorders>
              <w:top w:val="single" w:sz="4" w:space="0" w:color="221F1F"/>
              <w:left w:val="single" w:sz="4" w:space="0" w:color="221F1F"/>
              <w:bottom w:val="single" w:sz="4" w:space="0" w:color="221F1F"/>
              <w:right w:val="single" w:sz="4" w:space="0" w:color="221F1F"/>
            </w:tcBorders>
          </w:tcPr>
          <w:p w14:paraId="552605A8" w14:textId="77777777" w:rsidR="00286119" w:rsidRPr="00635301" w:rsidRDefault="00286119" w:rsidP="00FF2F96">
            <w:pPr>
              <w:widowControl w:val="0"/>
              <w:autoSpaceDE w:val="0"/>
              <w:adjustRightInd w:val="0"/>
            </w:pPr>
          </w:p>
        </w:tc>
        <w:tc>
          <w:tcPr>
            <w:tcW w:w="2126" w:type="dxa"/>
            <w:tcBorders>
              <w:top w:val="single" w:sz="4" w:space="0" w:color="221F1F"/>
              <w:left w:val="single" w:sz="4" w:space="0" w:color="221F1F"/>
              <w:bottom w:val="single" w:sz="4" w:space="0" w:color="221F1F"/>
              <w:right w:val="single" w:sz="4" w:space="0" w:color="221F1F"/>
            </w:tcBorders>
          </w:tcPr>
          <w:p w14:paraId="2EB3F28C" w14:textId="77777777" w:rsidR="00286119" w:rsidRPr="00635301" w:rsidRDefault="00286119" w:rsidP="00FF2F96">
            <w:pPr>
              <w:widowControl w:val="0"/>
              <w:autoSpaceDE w:val="0"/>
              <w:adjustRightInd w:val="0"/>
            </w:pPr>
          </w:p>
        </w:tc>
        <w:tc>
          <w:tcPr>
            <w:tcW w:w="1711" w:type="dxa"/>
            <w:tcBorders>
              <w:top w:val="single" w:sz="4" w:space="0" w:color="221F1F"/>
              <w:left w:val="single" w:sz="4" w:space="0" w:color="221F1F"/>
              <w:bottom w:val="single" w:sz="4" w:space="0" w:color="221F1F"/>
              <w:right w:val="single" w:sz="4" w:space="0" w:color="221F1F"/>
            </w:tcBorders>
          </w:tcPr>
          <w:p w14:paraId="486CA9A5"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0BB4EF0B" w14:textId="77777777" w:rsidR="00286119" w:rsidRPr="00635301" w:rsidRDefault="00286119" w:rsidP="00FF2F96">
            <w:pPr>
              <w:widowControl w:val="0"/>
              <w:autoSpaceDE w:val="0"/>
              <w:adjustRightInd w:val="0"/>
            </w:pPr>
          </w:p>
        </w:tc>
        <w:tc>
          <w:tcPr>
            <w:tcW w:w="1549" w:type="dxa"/>
            <w:tcBorders>
              <w:top w:val="single" w:sz="4" w:space="0" w:color="221F1F"/>
              <w:left w:val="single" w:sz="4" w:space="0" w:color="221F1F"/>
              <w:bottom w:val="single" w:sz="4" w:space="0" w:color="221F1F"/>
              <w:right w:val="single" w:sz="4" w:space="0" w:color="221F1F"/>
            </w:tcBorders>
          </w:tcPr>
          <w:p w14:paraId="37433324" w14:textId="77777777" w:rsidR="00286119" w:rsidRPr="00635301" w:rsidRDefault="00286119" w:rsidP="00FF2F96">
            <w:pPr>
              <w:widowControl w:val="0"/>
              <w:autoSpaceDE w:val="0"/>
              <w:adjustRightInd w:val="0"/>
            </w:pPr>
          </w:p>
        </w:tc>
      </w:tr>
      <w:tr w:rsidR="00286119" w:rsidRPr="00635301" w14:paraId="531F48A3" w14:textId="77777777" w:rsidTr="00FF2F96">
        <w:trPr>
          <w:trHeight w:hRule="exact" w:val="828"/>
        </w:trPr>
        <w:tc>
          <w:tcPr>
            <w:tcW w:w="3109" w:type="dxa"/>
            <w:tcBorders>
              <w:top w:val="single" w:sz="4" w:space="0" w:color="221F1F"/>
              <w:left w:val="single" w:sz="4" w:space="0" w:color="221F1F"/>
              <w:bottom w:val="single" w:sz="4" w:space="0" w:color="221F1F"/>
              <w:right w:val="single" w:sz="4" w:space="0" w:color="221F1F"/>
            </w:tcBorders>
          </w:tcPr>
          <w:p w14:paraId="33299D26" w14:textId="77777777" w:rsidR="00286119" w:rsidRPr="00635301" w:rsidRDefault="00286119" w:rsidP="00FF2F96">
            <w:pPr>
              <w:widowControl w:val="0"/>
              <w:autoSpaceDE w:val="0"/>
              <w:adjustRightInd w:val="0"/>
            </w:pPr>
          </w:p>
        </w:tc>
        <w:tc>
          <w:tcPr>
            <w:tcW w:w="2126" w:type="dxa"/>
            <w:tcBorders>
              <w:top w:val="single" w:sz="4" w:space="0" w:color="221F1F"/>
              <w:left w:val="single" w:sz="4" w:space="0" w:color="221F1F"/>
              <w:bottom w:val="single" w:sz="4" w:space="0" w:color="221F1F"/>
              <w:right w:val="single" w:sz="4" w:space="0" w:color="221F1F"/>
            </w:tcBorders>
          </w:tcPr>
          <w:p w14:paraId="5E7E8402" w14:textId="77777777" w:rsidR="00286119" w:rsidRPr="00635301" w:rsidRDefault="00286119" w:rsidP="00FF2F96">
            <w:pPr>
              <w:widowControl w:val="0"/>
              <w:autoSpaceDE w:val="0"/>
              <w:adjustRightInd w:val="0"/>
            </w:pPr>
          </w:p>
        </w:tc>
        <w:tc>
          <w:tcPr>
            <w:tcW w:w="1711" w:type="dxa"/>
            <w:tcBorders>
              <w:top w:val="single" w:sz="4" w:space="0" w:color="221F1F"/>
              <w:left w:val="single" w:sz="4" w:space="0" w:color="221F1F"/>
              <w:bottom w:val="single" w:sz="4" w:space="0" w:color="221F1F"/>
              <w:right w:val="single" w:sz="4" w:space="0" w:color="221F1F"/>
            </w:tcBorders>
          </w:tcPr>
          <w:p w14:paraId="369B2C53"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7A003FB2" w14:textId="77777777" w:rsidR="00286119" w:rsidRPr="00635301" w:rsidRDefault="00286119" w:rsidP="00FF2F96">
            <w:pPr>
              <w:widowControl w:val="0"/>
              <w:autoSpaceDE w:val="0"/>
              <w:adjustRightInd w:val="0"/>
            </w:pPr>
          </w:p>
        </w:tc>
        <w:tc>
          <w:tcPr>
            <w:tcW w:w="1549" w:type="dxa"/>
            <w:tcBorders>
              <w:top w:val="single" w:sz="4" w:space="0" w:color="221F1F"/>
              <w:left w:val="single" w:sz="4" w:space="0" w:color="221F1F"/>
              <w:bottom w:val="single" w:sz="4" w:space="0" w:color="221F1F"/>
              <w:right w:val="single" w:sz="4" w:space="0" w:color="221F1F"/>
            </w:tcBorders>
          </w:tcPr>
          <w:p w14:paraId="76987DCE" w14:textId="77777777" w:rsidR="00286119" w:rsidRPr="00635301" w:rsidRDefault="00286119" w:rsidP="00FF2F96">
            <w:pPr>
              <w:widowControl w:val="0"/>
              <w:autoSpaceDE w:val="0"/>
              <w:adjustRightInd w:val="0"/>
            </w:pPr>
          </w:p>
        </w:tc>
      </w:tr>
      <w:tr w:rsidR="00286119" w:rsidRPr="00635301" w14:paraId="414015C5" w14:textId="77777777" w:rsidTr="00FF2F96">
        <w:trPr>
          <w:trHeight w:hRule="exact" w:val="828"/>
        </w:trPr>
        <w:tc>
          <w:tcPr>
            <w:tcW w:w="3109" w:type="dxa"/>
            <w:tcBorders>
              <w:top w:val="single" w:sz="4" w:space="0" w:color="221F1F"/>
              <w:left w:val="single" w:sz="4" w:space="0" w:color="221F1F"/>
              <w:bottom w:val="single" w:sz="4" w:space="0" w:color="221F1F"/>
              <w:right w:val="single" w:sz="4" w:space="0" w:color="221F1F"/>
            </w:tcBorders>
          </w:tcPr>
          <w:p w14:paraId="72327858" w14:textId="77777777" w:rsidR="00286119" w:rsidRPr="00635301" w:rsidRDefault="00286119" w:rsidP="00FF2F96">
            <w:pPr>
              <w:widowControl w:val="0"/>
              <w:autoSpaceDE w:val="0"/>
              <w:adjustRightInd w:val="0"/>
            </w:pPr>
          </w:p>
        </w:tc>
        <w:tc>
          <w:tcPr>
            <w:tcW w:w="2126" w:type="dxa"/>
            <w:tcBorders>
              <w:top w:val="single" w:sz="4" w:space="0" w:color="221F1F"/>
              <w:left w:val="single" w:sz="4" w:space="0" w:color="221F1F"/>
              <w:bottom w:val="single" w:sz="4" w:space="0" w:color="221F1F"/>
              <w:right w:val="single" w:sz="4" w:space="0" w:color="221F1F"/>
            </w:tcBorders>
          </w:tcPr>
          <w:p w14:paraId="153FADB9" w14:textId="77777777" w:rsidR="00286119" w:rsidRPr="00635301" w:rsidRDefault="00286119" w:rsidP="00FF2F96">
            <w:pPr>
              <w:widowControl w:val="0"/>
              <w:autoSpaceDE w:val="0"/>
              <w:adjustRightInd w:val="0"/>
            </w:pPr>
          </w:p>
        </w:tc>
        <w:tc>
          <w:tcPr>
            <w:tcW w:w="1711" w:type="dxa"/>
            <w:tcBorders>
              <w:top w:val="single" w:sz="4" w:space="0" w:color="221F1F"/>
              <w:left w:val="single" w:sz="4" w:space="0" w:color="221F1F"/>
              <w:bottom w:val="single" w:sz="4" w:space="0" w:color="221F1F"/>
              <w:right w:val="single" w:sz="4" w:space="0" w:color="221F1F"/>
            </w:tcBorders>
          </w:tcPr>
          <w:p w14:paraId="46F85F75"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4172EFC2" w14:textId="77777777" w:rsidR="00286119" w:rsidRPr="00635301" w:rsidRDefault="00286119" w:rsidP="00FF2F96">
            <w:pPr>
              <w:widowControl w:val="0"/>
              <w:autoSpaceDE w:val="0"/>
              <w:adjustRightInd w:val="0"/>
            </w:pPr>
          </w:p>
        </w:tc>
        <w:tc>
          <w:tcPr>
            <w:tcW w:w="1549" w:type="dxa"/>
            <w:tcBorders>
              <w:top w:val="single" w:sz="4" w:space="0" w:color="221F1F"/>
              <w:left w:val="single" w:sz="4" w:space="0" w:color="221F1F"/>
              <w:bottom w:val="single" w:sz="4" w:space="0" w:color="221F1F"/>
              <w:right w:val="single" w:sz="4" w:space="0" w:color="221F1F"/>
            </w:tcBorders>
          </w:tcPr>
          <w:p w14:paraId="7164C0A9" w14:textId="77777777" w:rsidR="00286119" w:rsidRPr="00635301" w:rsidRDefault="00286119" w:rsidP="00FF2F96">
            <w:pPr>
              <w:widowControl w:val="0"/>
              <w:autoSpaceDE w:val="0"/>
              <w:adjustRightInd w:val="0"/>
            </w:pPr>
          </w:p>
        </w:tc>
      </w:tr>
      <w:tr w:rsidR="00286119" w:rsidRPr="00635301" w14:paraId="151E708F" w14:textId="77777777" w:rsidTr="00FF2F96">
        <w:trPr>
          <w:trHeight w:hRule="exact" w:val="828"/>
        </w:trPr>
        <w:tc>
          <w:tcPr>
            <w:tcW w:w="3109" w:type="dxa"/>
            <w:tcBorders>
              <w:top w:val="single" w:sz="4" w:space="0" w:color="221F1F"/>
              <w:left w:val="single" w:sz="4" w:space="0" w:color="221F1F"/>
              <w:bottom w:val="single" w:sz="4" w:space="0" w:color="221F1F"/>
              <w:right w:val="single" w:sz="4" w:space="0" w:color="221F1F"/>
            </w:tcBorders>
          </w:tcPr>
          <w:p w14:paraId="52900281" w14:textId="77777777" w:rsidR="00286119" w:rsidRPr="00635301" w:rsidRDefault="00286119" w:rsidP="00FF2F96">
            <w:pPr>
              <w:widowControl w:val="0"/>
              <w:autoSpaceDE w:val="0"/>
              <w:adjustRightInd w:val="0"/>
            </w:pPr>
          </w:p>
        </w:tc>
        <w:tc>
          <w:tcPr>
            <w:tcW w:w="2126" w:type="dxa"/>
            <w:tcBorders>
              <w:top w:val="single" w:sz="4" w:space="0" w:color="221F1F"/>
              <w:left w:val="single" w:sz="4" w:space="0" w:color="221F1F"/>
              <w:bottom w:val="single" w:sz="4" w:space="0" w:color="221F1F"/>
              <w:right w:val="single" w:sz="4" w:space="0" w:color="221F1F"/>
            </w:tcBorders>
          </w:tcPr>
          <w:p w14:paraId="79BCE3D4" w14:textId="77777777" w:rsidR="00286119" w:rsidRPr="00635301" w:rsidRDefault="00286119" w:rsidP="00FF2F96">
            <w:pPr>
              <w:widowControl w:val="0"/>
              <w:autoSpaceDE w:val="0"/>
              <w:adjustRightInd w:val="0"/>
            </w:pPr>
          </w:p>
        </w:tc>
        <w:tc>
          <w:tcPr>
            <w:tcW w:w="1711" w:type="dxa"/>
            <w:tcBorders>
              <w:top w:val="single" w:sz="4" w:space="0" w:color="221F1F"/>
              <w:left w:val="single" w:sz="4" w:space="0" w:color="221F1F"/>
              <w:bottom w:val="single" w:sz="4" w:space="0" w:color="221F1F"/>
              <w:right w:val="single" w:sz="4" w:space="0" w:color="221F1F"/>
            </w:tcBorders>
          </w:tcPr>
          <w:p w14:paraId="5E7D3B78"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055F4363" w14:textId="77777777" w:rsidR="00286119" w:rsidRPr="00635301" w:rsidRDefault="00286119" w:rsidP="00FF2F96">
            <w:pPr>
              <w:widowControl w:val="0"/>
              <w:autoSpaceDE w:val="0"/>
              <w:adjustRightInd w:val="0"/>
            </w:pPr>
          </w:p>
        </w:tc>
        <w:tc>
          <w:tcPr>
            <w:tcW w:w="1549" w:type="dxa"/>
            <w:tcBorders>
              <w:top w:val="single" w:sz="4" w:space="0" w:color="221F1F"/>
              <w:left w:val="single" w:sz="4" w:space="0" w:color="221F1F"/>
              <w:bottom w:val="single" w:sz="4" w:space="0" w:color="221F1F"/>
              <w:right w:val="single" w:sz="4" w:space="0" w:color="221F1F"/>
            </w:tcBorders>
          </w:tcPr>
          <w:p w14:paraId="32A8E9CF" w14:textId="77777777" w:rsidR="00286119" w:rsidRPr="00635301" w:rsidRDefault="00286119" w:rsidP="00FF2F96">
            <w:pPr>
              <w:widowControl w:val="0"/>
              <w:autoSpaceDE w:val="0"/>
              <w:adjustRightInd w:val="0"/>
            </w:pPr>
          </w:p>
        </w:tc>
      </w:tr>
      <w:tr w:rsidR="00286119" w:rsidRPr="00635301" w14:paraId="1734E511" w14:textId="77777777" w:rsidTr="00FF2F96">
        <w:trPr>
          <w:trHeight w:hRule="exact" w:val="839"/>
        </w:trPr>
        <w:tc>
          <w:tcPr>
            <w:tcW w:w="3109" w:type="dxa"/>
            <w:tcBorders>
              <w:top w:val="single" w:sz="4" w:space="0" w:color="221F1F"/>
              <w:left w:val="single" w:sz="4" w:space="0" w:color="221F1F"/>
              <w:bottom w:val="single" w:sz="4" w:space="0" w:color="221F1F"/>
              <w:right w:val="single" w:sz="4" w:space="0" w:color="221F1F"/>
            </w:tcBorders>
          </w:tcPr>
          <w:p w14:paraId="4BD0E6EE" w14:textId="77777777" w:rsidR="00286119" w:rsidRPr="00635301" w:rsidRDefault="00286119" w:rsidP="00FF2F96">
            <w:pPr>
              <w:widowControl w:val="0"/>
              <w:autoSpaceDE w:val="0"/>
              <w:adjustRightInd w:val="0"/>
            </w:pPr>
          </w:p>
        </w:tc>
        <w:tc>
          <w:tcPr>
            <w:tcW w:w="2126" w:type="dxa"/>
            <w:tcBorders>
              <w:top w:val="single" w:sz="4" w:space="0" w:color="221F1F"/>
              <w:left w:val="single" w:sz="4" w:space="0" w:color="221F1F"/>
              <w:bottom w:val="single" w:sz="4" w:space="0" w:color="221F1F"/>
              <w:right w:val="single" w:sz="4" w:space="0" w:color="221F1F"/>
            </w:tcBorders>
          </w:tcPr>
          <w:p w14:paraId="28380F28" w14:textId="77777777" w:rsidR="00286119" w:rsidRPr="00635301" w:rsidRDefault="00286119" w:rsidP="00FF2F96">
            <w:pPr>
              <w:widowControl w:val="0"/>
              <w:autoSpaceDE w:val="0"/>
              <w:adjustRightInd w:val="0"/>
            </w:pPr>
          </w:p>
        </w:tc>
        <w:tc>
          <w:tcPr>
            <w:tcW w:w="1711" w:type="dxa"/>
            <w:tcBorders>
              <w:top w:val="single" w:sz="4" w:space="0" w:color="221F1F"/>
              <w:left w:val="single" w:sz="4" w:space="0" w:color="221F1F"/>
              <w:bottom w:val="single" w:sz="4" w:space="0" w:color="221F1F"/>
              <w:right w:val="single" w:sz="4" w:space="0" w:color="221F1F"/>
            </w:tcBorders>
          </w:tcPr>
          <w:p w14:paraId="09AA2B14"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604364EC" w14:textId="77777777" w:rsidR="00286119" w:rsidRPr="00635301" w:rsidRDefault="00286119" w:rsidP="00FF2F96">
            <w:pPr>
              <w:widowControl w:val="0"/>
              <w:autoSpaceDE w:val="0"/>
              <w:adjustRightInd w:val="0"/>
            </w:pPr>
          </w:p>
        </w:tc>
        <w:tc>
          <w:tcPr>
            <w:tcW w:w="1549" w:type="dxa"/>
            <w:tcBorders>
              <w:top w:val="single" w:sz="4" w:space="0" w:color="221F1F"/>
              <w:left w:val="single" w:sz="4" w:space="0" w:color="221F1F"/>
              <w:bottom w:val="single" w:sz="4" w:space="0" w:color="221F1F"/>
              <w:right w:val="single" w:sz="4" w:space="0" w:color="221F1F"/>
            </w:tcBorders>
          </w:tcPr>
          <w:p w14:paraId="14839697" w14:textId="77777777" w:rsidR="00286119" w:rsidRPr="00635301" w:rsidRDefault="00286119" w:rsidP="00FF2F96">
            <w:pPr>
              <w:widowControl w:val="0"/>
              <w:autoSpaceDE w:val="0"/>
              <w:adjustRightInd w:val="0"/>
            </w:pPr>
          </w:p>
        </w:tc>
      </w:tr>
    </w:tbl>
    <w:p w14:paraId="63447838" w14:textId="77777777" w:rsidR="00286119" w:rsidRPr="00635301" w:rsidRDefault="00286119" w:rsidP="00286119">
      <w:pPr>
        <w:widowControl w:val="0"/>
        <w:autoSpaceDE w:val="0"/>
        <w:adjustRightInd w:val="0"/>
        <w:spacing w:line="200" w:lineRule="exact"/>
        <w:rPr>
          <w:sz w:val="20"/>
          <w:szCs w:val="20"/>
        </w:rPr>
      </w:pPr>
    </w:p>
    <w:p w14:paraId="54C4DB47" w14:textId="77777777" w:rsidR="00286119" w:rsidRPr="00635301" w:rsidRDefault="00286119" w:rsidP="00286119">
      <w:pPr>
        <w:widowControl w:val="0"/>
        <w:autoSpaceDE w:val="0"/>
        <w:adjustRightInd w:val="0"/>
        <w:spacing w:before="14" w:line="280" w:lineRule="exact"/>
        <w:rPr>
          <w:sz w:val="28"/>
          <w:szCs w:val="28"/>
        </w:rPr>
      </w:pPr>
    </w:p>
    <w:p w14:paraId="1F1D11F4" w14:textId="77777777" w:rsidR="00286119" w:rsidRPr="00635301" w:rsidRDefault="00286119" w:rsidP="00286119">
      <w:pPr>
        <w:widowControl w:val="0"/>
        <w:autoSpaceDE w:val="0"/>
        <w:adjustRightInd w:val="0"/>
        <w:spacing w:line="200" w:lineRule="exact"/>
        <w:rPr>
          <w:sz w:val="20"/>
          <w:szCs w:val="20"/>
        </w:rPr>
      </w:pPr>
    </w:p>
    <w:p w14:paraId="26EC6343"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r w:rsidRPr="00635301">
        <w:rPr>
          <w:b/>
          <w:sz w:val="36"/>
          <w:szCs w:val="36"/>
          <w:lang w:val="en-GB"/>
        </w:rPr>
        <w:t xml:space="preserve">     </w:t>
      </w:r>
    </w:p>
    <w:p w14:paraId="1BDDE90F"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7CABEF32"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60819C34"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9876341"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6E2E05F7"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532DC5ED"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5482F195"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0FED0D28"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2617A4F8"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34841922"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EE8BE93"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48D335AD"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785EBF40"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5DE63265"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5A09CF7"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396DEA0E"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5076F845"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6210AE43"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53FBCD2"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75F93361"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F5DEF96"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462C8917"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327BB353"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04412C04"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152FAFED"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3DC6DA1B"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2291358A" w14:textId="77777777" w:rsidR="004F1584" w:rsidRPr="00635301" w:rsidRDefault="004F1584" w:rsidP="00286119">
      <w:pPr>
        <w:widowControl w:val="0"/>
        <w:tabs>
          <w:tab w:val="left" w:pos="10460"/>
        </w:tabs>
        <w:autoSpaceDE w:val="0"/>
        <w:adjustRightInd w:val="0"/>
        <w:spacing w:line="310" w:lineRule="exact"/>
        <w:ind w:left="107" w:right="-226"/>
        <w:rPr>
          <w:b/>
          <w:sz w:val="36"/>
          <w:szCs w:val="36"/>
          <w:lang w:val="en-GB"/>
        </w:rPr>
      </w:pPr>
    </w:p>
    <w:p w14:paraId="39468B58" w14:textId="780DD2FA" w:rsidR="00286119" w:rsidRPr="00635301" w:rsidRDefault="00331829" w:rsidP="00331829">
      <w:pPr>
        <w:widowControl w:val="0"/>
        <w:tabs>
          <w:tab w:val="left" w:pos="10460"/>
        </w:tabs>
        <w:autoSpaceDE w:val="0"/>
        <w:adjustRightInd w:val="0"/>
        <w:spacing w:line="310" w:lineRule="exact"/>
        <w:ind w:right="-226"/>
        <w:rPr>
          <w:b/>
          <w:sz w:val="36"/>
          <w:szCs w:val="36"/>
          <w:lang w:val="en-GB"/>
        </w:rPr>
      </w:pPr>
      <w:r w:rsidRPr="00635301">
        <w:rPr>
          <w:b/>
          <w:sz w:val="36"/>
          <w:szCs w:val="36"/>
          <w:lang w:val="en-GB"/>
        </w:rPr>
        <w:t>11</w:t>
      </w:r>
      <w:r w:rsidR="00286119" w:rsidRPr="00635301">
        <w:rPr>
          <w:b/>
          <w:sz w:val="36"/>
          <w:szCs w:val="36"/>
          <w:lang w:val="en-GB"/>
        </w:rPr>
        <w:t xml:space="preserve">7. E. </w:t>
      </w:r>
      <w:r w:rsidR="003F259B" w:rsidRPr="00635301">
        <w:rPr>
          <w:b/>
          <w:sz w:val="36"/>
          <w:szCs w:val="36"/>
          <w:lang w:val="en-GB"/>
        </w:rPr>
        <w:t>OPERATING STAFF UNIT COSTS</w:t>
      </w:r>
    </w:p>
    <w:p w14:paraId="625C704E" w14:textId="77777777" w:rsidR="00286119" w:rsidRPr="00635301" w:rsidRDefault="00286119" w:rsidP="00286119">
      <w:pPr>
        <w:widowControl w:val="0"/>
        <w:autoSpaceDE w:val="0"/>
        <w:adjustRightInd w:val="0"/>
        <w:spacing w:before="14" w:line="260" w:lineRule="exact"/>
        <w:rPr>
          <w:b/>
          <w:sz w:val="36"/>
          <w:szCs w:val="36"/>
          <w:lang w:val="en-GB"/>
        </w:rPr>
      </w:pPr>
    </w:p>
    <w:tbl>
      <w:tblPr>
        <w:tblW w:w="10064" w:type="dxa"/>
        <w:tblInd w:w="714" w:type="dxa"/>
        <w:tblCellMar>
          <w:left w:w="0" w:type="dxa"/>
          <w:right w:w="0" w:type="dxa"/>
        </w:tblCellMar>
        <w:tblLook w:val="0000" w:firstRow="0" w:lastRow="0" w:firstColumn="0" w:lastColumn="0" w:noHBand="0" w:noVBand="0"/>
      </w:tblPr>
      <w:tblGrid>
        <w:gridCol w:w="3250"/>
        <w:gridCol w:w="2278"/>
        <w:gridCol w:w="1418"/>
        <w:gridCol w:w="1701"/>
        <w:gridCol w:w="1417"/>
      </w:tblGrid>
      <w:tr w:rsidR="00286119" w:rsidRPr="00635301" w14:paraId="1C82D020" w14:textId="77777777" w:rsidTr="00FF2F96">
        <w:trPr>
          <w:trHeight w:hRule="exact" w:val="773"/>
        </w:trPr>
        <w:tc>
          <w:tcPr>
            <w:tcW w:w="3250" w:type="dxa"/>
            <w:tcBorders>
              <w:top w:val="single" w:sz="4" w:space="0" w:color="221F1F"/>
              <w:left w:val="single" w:sz="4" w:space="0" w:color="221F1F"/>
              <w:bottom w:val="single" w:sz="4" w:space="0" w:color="221F1F"/>
              <w:right w:val="single" w:sz="4" w:space="0" w:color="221F1F"/>
            </w:tcBorders>
          </w:tcPr>
          <w:p w14:paraId="0F4D492A" w14:textId="77777777" w:rsidR="00286119" w:rsidRPr="00635301" w:rsidRDefault="00286119" w:rsidP="00FF2F96">
            <w:pPr>
              <w:widowControl w:val="0"/>
              <w:autoSpaceDE w:val="0"/>
              <w:adjustRightInd w:val="0"/>
              <w:spacing w:before="55"/>
              <w:ind w:right="-20"/>
              <w:jc w:val="center"/>
              <w:rPr>
                <w:b/>
              </w:rPr>
            </w:pPr>
            <w:r w:rsidRPr="00635301">
              <w:rPr>
                <w:b/>
              </w:rPr>
              <w:t>Full Name</w:t>
            </w:r>
          </w:p>
        </w:tc>
        <w:tc>
          <w:tcPr>
            <w:tcW w:w="2278" w:type="dxa"/>
            <w:tcBorders>
              <w:top w:val="single" w:sz="4" w:space="0" w:color="221F1F"/>
              <w:left w:val="single" w:sz="4" w:space="0" w:color="221F1F"/>
              <w:bottom w:val="single" w:sz="4" w:space="0" w:color="221F1F"/>
              <w:right w:val="single" w:sz="4" w:space="0" w:color="221F1F"/>
            </w:tcBorders>
          </w:tcPr>
          <w:p w14:paraId="22FC8828" w14:textId="77777777" w:rsidR="00286119" w:rsidRPr="00635301" w:rsidRDefault="00286119" w:rsidP="00FF2F96">
            <w:pPr>
              <w:widowControl w:val="0"/>
              <w:autoSpaceDE w:val="0"/>
              <w:adjustRightInd w:val="0"/>
              <w:spacing w:before="55"/>
              <w:ind w:left="194" w:right="-20"/>
              <w:rPr>
                <w:b/>
              </w:rPr>
            </w:pPr>
            <w:r w:rsidRPr="00635301">
              <w:rPr>
                <w:b/>
              </w:rPr>
              <w:t>Qualification/</w:t>
            </w:r>
          </w:p>
          <w:p w14:paraId="4D002D57" w14:textId="77777777" w:rsidR="00286119" w:rsidRPr="00635301" w:rsidRDefault="00286119" w:rsidP="00FF2F96">
            <w:pPr>
              <w:widowControl w:val="0"/>
              <w:autoSpaceDE w:val="0"/>
              <w:adjustRightInd w:val="0"/>
              <w:spacing w:before="55"/>
              <w:ind w:right="-20"/>
              <w:rPr>
                <w:b/>
                <w:i/>
              </w:rPr>
            </w:pPr>
            <w:r w:rsidRPr="00635301">
              <w:rPr>
                <w:b/>
                <w:i/>
              </w:rPr>
              <w:t xml:space="preserve"> function</w:t>
            </w:r>
          </w:p>
        </w:tc>
        <w:tc>
          <w:tcPr>
            <w:tcW w:w="1418" w:type="dxa"/>
            <w:tcBorders>
              <w:top w:val="single" w:sz="4" w:space="0" w:color="221F1F"/>
              <w:left w:val="single" w:sz="4" w:space="0" w:color="221F1F"/>
              <w:bottom w:val="single" w:sz="4" w:space="0" w:color="221F1F"/>
              <w:right w:val="single" w:sz="4" w:space="0" w:color="221F1F"/>
            </w:tcBorders>
          </w:tcPr>
          <w:p w14:paraId="1AD82F09"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 xml:space="preserve">Cost per </w:t>
            </w:r>
          </w:p>
          <w:p w14:paraId="72912A3C"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hour</w:t>
            </w:r>
          </w:p>
          <w:p w14:paraId="460E21F4" w14:textId="77777777" w:rsidR="00286119" w:rsidRPr="00635301" w:rsidRDefault="00286119" w:rsidP="00FF2F96">
            <w:pPr>
              <w:widowControl w:val="0"/>
              <w:autoSpaceDE w:val="0"/>
              <w:adjustRightInd w:val="0"/>
              <w:spacing w:before="12"/>
              <w:ind w:left="332" w:right="-20"/>
              <w:rPr>
                <w:b/>
              </w:rPr>
            </w:pPr>
          </w:p>
        </w:tc>
        <w:tc>
          <w:tcPr>
            <w:tcW w:w="1701" w:type="dxa"/>
            <w:tcBorders>
              <w:top w:val="single" w:sz="4" w:space="0" w:color="221F1F"/>
              <w:left w:val="single" w:sz="4" w:space="0" w:color="221F1F"/>
              <w:bottom w:val="single" w:sz="4" w:space="0" w:color="221F1F"/>
              <w:right w:val="single" w:sz="4" w:space="0" w:color="221F1F"/>
            </w:tcBorders>
          </w:tcPr>
          <w:p w14:paraId="273965AF" w14:textId="77777777" w:rsidR="00286119" w:rsidRPr="00635301" w:rsidRDefault="00286119" w:rsidP="00FF2F96">
            <w:pPr>
              <w:widowControl w:val="0"/>
              <w:autoSpaceDE w:val="0"/>
              <w:adjustRightInd w:val="0"/>
              <w:spacing w:before="12"/>
              <w:ind w:left="332" w:right="-20"/>
              <w:rPr>
                <w:b/>
              </w:rPr>
            </w:pPr>
            <w:r w:rsidRPr="00635301">
              <w:rPr>
                <w:b/>
              </w:rPr>
              <w:t xml:space="preserve">Cost per </w:t>
            </w:r>
          </w:p>
          <w:p w14:paraId="5FFEAE75" w14:textId="77777777" w:rsidR="00286119" w:rsidRPr="00635301" w:rsidRDefault="00286119" w:rsidP="00FF2F96">
            <w:pPr>
              <w:widowControl w:val="0"/>
              <w:autoSpaceDE w:val="0"/>
              <w:adjustRightInd w:val="0"/>
              <w:spacing w:before="12"/>
              <w:ind w:left="332" w:right="-20"/>
              <w:rPr>
                <w:b/>
              </w:rPr>
            </w:pPr>
            <w:r w:rsidRPr="00635301">
              <w:rPr>
                <w:b/>
              </w:rPr>
              <w:t>day</w:t>
            </w:r>
          </w:p>
        </w:tc>
        <w:tc>
          <w:tcPr>
            <w:tcW w:w="1417" w:type="dxa"/>
            <w:tcBorders>
              <w:top w:val="single" w:sz="4" w:space="0" w:color="221F1F"/>
              <w:left w:val="single" w:sz="4" w:space="0" w:color="221F1F"/>
              <w:bottom w:val="single" w:sz="4" w:space="0" w:color="221F1F"/>
              <w:right w:val="single" w:sz="4" w:space="0" w:color="221F1F"/>
            </w:tcBorders>
          </w:tcPr>
          <w:p w14:paraId="4877AE12"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 xml:space="preserve">Cost per </w:t>
            </w:r>
          </w:p>
          <w:p w14:paraId="325DD423" w14:textId="77777777" w:rsidR="00286119" w:rsidRPr="00635301" w:rsidRDefault="00286119" w:rsidP="00FF2F96">
            <w:pPr>
              <w:widowControl w:val="0"/>
              <w:tabs>
                <w:tab w:val="left" w:pos="10460"/>
              </w:tabs>
              <w:autoSpaceDE w:val="0"/>
              <w:adjustRightInd w:val="0"/>
              <w:spacing w:line="310" w:lineRule="exact"/>
              <w:ind w:left="107" w:right="-226"/>
              <w:rPr>
                <w:b/>
              </w:rPr>
            </w:pPr>
            <w:r w:rsidRPr="00635301">
              <w:rPr>
                <w:b/>
              </w:rPr>
              <w:t>month</w:t>
            </w:r>
          </w:p>
          <w:p w14:paraId="54A01642" w14:textId="77777777" w:rsidR="00286119" w:rsidRPr="00635301" w:rsidRDefault="00286119" w:rsidP="00FF2F96">
            <w:pPr>
              <w:widowControl w:val="0"/>
              <w:autoSpaceDE w:val="0"/>
              <w:adjustRightInd w:val="0"/>
              <w:spacing w:before="12"/>
              <w:ind w:right="-20"/>
              <w:jc w:val="center"/>
              <w:rPr>
                <w:b/>
              </w:rPr>
            </w:pPr>
          </w:p>
        </w:tc>
      </w:tr>
      <w:tr w:rsidR="00286119" w:rsidRPr="00635301" w14:paraId="17BD9997" w14:textId="77777777" w:rsidTr="00FF2F96">
        <w:trPr>
          <w:trHeight w:hRule="exact" w:val="828"/>
        </w:trPr>
        <w:tc>
          <w:tcPr>
            <w:tcW w:w="3250" w:type="dxa"/>
            <w:tcBorders>
              <w:top w:val="single" w:sz="4" w:space="0" w:color="221F1F"/>
              <w:left w:val="single" w:sz="4" w:space="0" w:color="221F1F"/>
              <w:bottom w:val="single" w:sz="4" w:space="0" w:color="221F1F"/>
              <w:right w:val="single" w:sz="4" w:space="0" w:color="221F1F"/>
            </w:tcBorders>
          </w:tcPr>
          <w:p w14:paraId="61770F8C" w14:textId="77777777" w:rsidR="00286119" w:rsidRPr="00635301" w:rsidRDefault="00286119" w:rsidP="00FF2F96">
            <w:pPr>
              <w:widowControl w:val="0"/>
              <w:autoSpaceDE w:val="0"/>
              <w:adjustRightInd w:val="0"/>
            </w:pPr>
          </w:p>
        </w:tc>
        <w:tc>
          <w:tcPr>
            <w:tcW w:w="2278" w:type="dxa"/>
            <w:tcBorders>
              <w:top w:val="single" w:sz="4" w:space="0" w:color="221F1F"/>
              <w:left w:val="single" w:sz="4" w:space="0" w:color="221F1F"/>
              <w:bottom w:val="single" w:sz="4" w:space="0" w:color="221F1F"/>
              <w:right w:val="single" w:sz="4" w:space="0" w:color="221F1F"/>
            </w:tcBorders>
          </w:tcPr>
          <w:p w14:paraId="2F9C6958" w14:textId="77777777" w:rsidR="00286119" w:rsidRPr="00635301" w:rsidRDefault="00286119" w:rsidP="00FF2F96">
            <w:pPr>
              <w:widowControl w:val="0"/>
              <w:autoSpaceDE w:val="0"/>
              <w:adjustRightInd w:val="0"/>
            </w:pPr>
          </w:p>
        </w:tc>
        <w:tc>
          <w:tcPr>
            <w:tcW w:w="1418" w:type="dxa"/>
            <w:tcBorders>
              <w:top w:val="single" w:sz="4" w:space="0" w:color="221F1F"/>
              <w:left w:val="single" w:sz="4" w:space="0" w:color="221F1F"/>
              <w:bottom w:val="single" w:sz="4" w:space="0" w:color="221F1F"/>
              <w:right w:val="single" w:sz="4" w:space="0" w:color="221F1F"/>
            </w:tcBorders>
          </w:tcPr>
          <w:p w14:paraId="1E8215A2"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7F84B852" w14:textId="77777777" w:rsidR="00286119" w:rsidRPr="00635301" w:rsidRDefault="00286119" w:rsidP="00FF2F96">
            <w:pPr>
              <w:widowControl w:val="0"/>
              <w:autoSpaceDE w:val="0"/>
              <w:adjustRightInd w:val="0"/>
            </w:pPr>
          </w:p>
        </w:tc>
        <w:tc>
          <w:tcPr>
            <w:tcW w:w="1417" w:type="dxa"/>
            <w:tcBorders>
              <w:top w:val="single" w:sz="4" w:space="0" w:color="221F1F"/>
              <w:left w:val="single" w:sz="4" w:space="0" w:color="221F1F"/>
              <w:bottom w:val="single" w:sz="4" w:space="0" w:color="221F1F"/>
              <w:right w:val="single" w:sz="4" w:space="0" w:color="221F1F"/>
            </w:tcBorders>
          </w:tcPr>
          <w:p w14:paraId="21A02524" w14:textId="77777777" w:rsidR="00286119" w:rsidRPr="00635301" w:rsidRDefault="00286119" w:rsidP="00FF2F96">
            <w:pPr>
              <w:widowControl w:val="0"/>
              <w:autoSpaceDE w:val="0"/>
              <w:adjustRightInd w:val="0"/>
            </w:pPr>
          </w:p>
        </w:tc>
      </w:tr>
      <w:tr w:rsidR="00286119" w:rsidRPr="00635301" w14:paraId="5BC44BF2" w14:textId="77777777" w:rsidTr="00FF2F96">
        <w:trPr>
          <w:trHeight w:hRule="exact" w:val="828"/>
        </w:trPr>
        <w:tc>
          <w:tcPr>
            <w:tcW w:w="3250" w:type="dxa"/>
            <w:tcBorders>
              <w:top w:val="single" w:sz="4" w:space="0" w:color="221F1F"/>
              <w:left w:val="single" w:sz="4" w:space="0" w:color="221F1F"/>
              <w:bottom w:val="single" w:sz="4" w:space="0" w:color="221F1F"/>
              <w:right w:val="single" w:sz="4" w:space="0" w:color="221F1F"/>
            </w:tcBorders>
          </w:tcPr>
          <w:p w14:paraId="5FBA0295" w14:textId="77777777" w:rsidR="00286119" w:rsidRPr="00635301" w:rsidRDefault="00286119" w:rsidP="00FF2F96">
            <w:pPr>
              <w:widowControl w:val="0"/>
              <w:autoSpaceDE w:val="0"/>
              <w:adjustRightInd w:val="0"/>
            </w:pPr>
          </w:p>
        </w:tc>
        <w:tc>
          <w:tcPr>
            <w:tcW w:w="2278" w:type="dxa"/>
            <w:tcBorders>
              <w:top w:val="single" w:sz="4" w:space="0" w:color="221F1F"/>
              <w:left w:val="single" w:sz="4" w:space="0" w:color="221F1F"/>
              <w:bottom w:val="single" w:sz="4" w:space="0" w:color="221F1F"/>
              <w:right w:val="single" w:sz="4" w:space="0" w:color="221F1F"/>
            </w:tcBorders>
          </w:tcPr>
          <w:p w14:paraId="7E01E7F7" w14:textId="77777777" w:rsidR="00286119" w:rsidRPr="00635301" w:rsidRDefault="00286119" w:rsidP="00FF2F96">
            <w:pPr>
              <w:widowControl w:val="0"/>
              <w:autoSpaceDE w:val="0"/>
              <w:adjustRightInd w:val="0"/>
            </w:pPr>
          </w:p>
        </w:tc>
        <w:tc>
          <w:tcPr>
            <w:tcW w:w="1418" w:type="dxa"/>
            <w:tcBorders>
              <w:top w:val="single" w:sz="4" w:space="0" w:color="221F1F"/>
              <w:left w:val="single" w:sz="4" w:space="0" w:color="221F1F"/>
              <w:bottom w:val="single" w:sz="4" w:space="0" w:color="221F1F"/>
              <w:right w:val="single" w:sz="4" w:space="0" w:color="221F1F"/>
            </w:tcBorders>
          </w:tcPr>
          <w:p w14:paraId="2A2CE6C4"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179DC6BF" w14:textId="77777777" w:rsidR="00286119" w:rsidRPr="00635301" w:rsidRDefault="00286119" w:rsidP="00FF2F96">
            <w:pPr>
              <w:widowControl w:val="0"/>
              <w:autoSpaceDE w:val="0"/>
              <w:adjustRightInd w:val="0"/>
            </w:pPr>
          </w:p>
        </w:tc>
        <w:tc>
          <w:tcPr>
            <w:tcW w:w="1417" w:type="dxa"/>
            <w:tcBorders>
              <w:top w:val="single" w:sz="4" w:space="0" w:color="221F1F"/>
              <w:left w:val="single" w:sz="4" w:space="0" w:color="221F1F"/>
              <w:bottom w:val="single" w:sz="4" w:space="0" w:color="221F1F"/>
              <w:right w:val="single" w:sz="4" w:space="0" w:color="221F1F"/>
            </w:tcBorders>
          </w:tcPr>
          <w:p w14:paraId="1ADE4330" w14:textId="77777777" w:rsidR="00286119" w:rsidRPr="00635301" w:rsidRDefault="00286119" w:rsidP="00FF2F96">
            <w:pPr>
              <w:widowControl w:val="0"/>
              <w:autoSpaceDE w:val="0"/>
              <w:adjustRightInd w:val="0"/>
            </w:pPr>
          </w:p>
        </w:tc>
      </w:tr>
      <w:tr w:rsidR="00286119" w:rsidRPr="00635301" w14:paraId="0E95A327" w14:textId="77777777" w:rsidTr="00FF2F96">
        <w:trPr>
          <w:trHeight w:hRule="exact" w:val="828"/>
        </w:trPr>
        <w:tc>
          <w:tcPr>
            <w:tcW w:w="3250" w:type="dxa"/>
            <w:tcBorders>
              <w:top w:val="single" w:sz="4" w:space="0" w:color="221F1F"/>
              <w:left w:val="single" w:sz="4" w:space="0" w:color="221F1F"/>
              <w:bottom w:val="single" w:sz="4" w:space="0" w:color="221F1F"/>
              <w:right w:val="single" w:sz="4" w:space="0" w:color="221F1F"/>
            </w:tcBorders>
          </w:tcPr>
          <w:p w14:paraId="14A27602" w14:textId="77777777" w:rsidR="00286119" w:rsidRPr="00635301" w:rsidRDefault="00286119" w:rsidP="00FF2F96">
            <w:pPr>
              <w:widowControl w:val="0"/>
              <w:autoSpaceDE w:val="0"/>
              <w:adjustRightInd w:val="0"/>
            </w:pPr>
          </w:p>
        </w:tc>
        <w:tc>
          <w:tcPr>
            <w:tcW w:w="2278" w:type="dxa"/>
            <w:tcBorders>
              <w:top w:val="single" w:sz="4" w:space="0" w:color="221F1F"/>
              <w:left w:val="single" w:sz="4" w:space="0" w:color="221F1F"/>
              <w:bottom w:val="single" w:sz="4" w:space="0" w:color="221F1F"/>
              <w:right w:val="single" w:sz="4" w:space="0" w:color="221F1F"/>
            </w:tcBorders>
          </w:tcPr>
          <w:p w14:paraId="3795DE34" w14:textId="77777777" w:rsidR="00286119" w:rsidRPr="00635301" w:rsidRDefault="00286119" w:rsidP="00FF2F96">
            <w:pPr>
              <w:widowControl w:val="0"/>
              <w:autoSpaceDE w:val="0"/>
              <w:adjustRightInd w:val="0"/>
            </w:pPr>
          </w:p>
        </w:tc>
        <w:tc>
          <w:tcPr>
            <w:tcW w:w="1418" w:type="dxa"/>
            <w:tcBorders>
              <w:top w:val="single" w:sz="4" w:space="0" w:color="221F1F"/>
              <w:left w:val="single" w:sz="4" w:space="0" w:color="221F1F"/>
              <w:bottom w:val="single" w:sz="4" w:space="0" w:color="221F1F"/>
              <w:right w:val="single" w:sz="4" w:space="0" w:color="221F1F"/>
            </w:tcBorders>
          </w:tcPr>
          <w:p w14:paraId="0B7A4291"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6C5867B3" w14:textId="77777777" w:rsidR="00286119" w:rsidRPr="00635301" w:rsidRDefault="00286119" w:rsidP="00FF2F96">
            <w:pPr>
              <w:widowControl w:val="0"/>
              <w:autoSpaceDE w:val="0"/>
              <w:adjustRightInd w:val="0"/>
            </w:pPr>
          </w:p>
        </w:tc>
        <w:tc>
          <w:tcPr>
            <w:tcW w:w="1417" w:type="dxa"/>
            <w:tcBorders>
              <w:top w:val="single" w:sz="4" w:space="0" w:color="221F1F"/>
              <w:left w:val="single" w:sz="4" w:space="0" w:color="221F1F"/>
              <w:bottom w:val="single" w:sz="4" w:space="0" w:color="221F1F"/>
              <w:right w:val="single" w:sz="4" w:space="0" w:color="221F1F"/>
            </w:tcBorders>
          </w:tcPr>
          <w:p w14:paraId="168F329E" w14:textId="77777777" w:rsidR="00286119" w:rsidRPr="00635301" w:rsidRDefault="00286119" w:rsidP="00FF2F96">
            <w:pPr>
              <w:widowControl w:val="0"/>
              <w:autoSpaceDE w:val="0"/>
              <w:adjustRightInd w:val="0"/>
            </w:pPr>
          </w:p>
        </w:tc>
      </w:tr>
      <w:tr w:rsidR="00286119" w:rsidRPr="00635301" w14:paraId="05E6CA2B" w14:textId="77777777" w:rsidTr="00FF2F96">
        <w:trPr>
          <w:trHeight w:hRule="exact" w:val="828"/>
        </w:trPr>
        <w:tc>
          <w:tcPr>
            <w:tcW w:w="3250" w:type="dxa"/>
            <w:tcBorders>
              <w:top w:val="single" w:sz="4" w:space="0" w:color="221F1F"/>
              <w:left w:val="single" w:sz="4" w:space="0" w:color="221F1F"/>
              <w:bottom w:val="single" w:sz="4" w:space="0" w:color="221F1F"/>
              <w:right w:val="single" w:sz="4" w:space="0" w:color="221F1F"/>
            </w:tcBorders>
          </w:tcPr>
          <w:p w14:paraId="1DA0DB26" w14:textId="77777777" w:rsidR="00286119" w:rsidRPr="00635301" w:rsidRDefault="00286119" w:rsidP="00FF2F96">
            <w:pPr>
              <w:widowControl w:val="0"/>
              <w:autoSpaceDE w:val="0"/>
              <w:adjustRightInd w:val="0"/>
            </w:pPr>
          </w:p>
        </w:tc>
        <w:tc>
          <w:tcPr>
            <w:tcW w:w="2278" w:type="dxa"/>
            <w:tcBorders>
              <w:top w:val="single" w:sz="4" w:space="0" w:color="221F1F"/>
              <w:left w:val="single" w:sz="4" w:space="0" w:color="221F1F"/>
              <w:bottom w:val="single" w:sz="4" w:space="0" w:color="221F1F"/>
              <w:right w:val="single" w:sz="4" w:space="0" w:color="221F1F"/>
            </w:tcBorders>
          </w:tcPr>
          <w:p w14:paraId="3F03FB53" w14:textId="77777777" w:rsidR="00286119" w:rsidRPr="00635301" w:rsidRDefault="00286119" w:rsidP="00FF2F96">
            <w:pPr>
              <w:widowControl w:val="0"/>
              <w:autoSpaceDE w:val="0"/>
              <w:adjustRightInd w:val="0"/>
            </w:pPr>
          </w:p>
        </w:tc>
        <w:tc>
          <w:tcPr>
            <w:tcW w:w="1418" w:type="dxa"/>
            <w:tcBorders>
              <w:top w:val="single" w:sz="4" w:space="0" w:color="221F1F"/>
              <w:left w:val="single" w:sz="4" w:space="0" w:color="221F1F"/>
              <w:bottom w:val="single" w:sz="4" w:space="0" w:color="221F1F"/>
              <w:right w:val="single" w:sz="4" w:space="0" w:color="221F1F"/>
            </w:tcBorders>
          </w:tcPr>
          <w:p w14:paraId="16CD73AD"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62DB6320" w14:textId="77777777" w:rsidR="00286119" w:rsidRPr="00635301" w:rsidRDefault="00286119" w:rsidP="00FF2F96">
            <w:pPr>
              <w:widowControl w:val="0"/>
              <w:autoSpaceDE w:val="0"/>
              <w:adjustRightInd w:val="0"/>
            </w:pPr>
          </w:p>
        </w:tc>
        <w:tc>
          <w:tcPr>
            <w:tcW w:w="1417" w:type="dxa"/>
            <w:tcBorders>
              <w:top w:val="single" w:sz="4" w:space="0" w:color="221F1F"/>
              <w:left w:val="single" w:sz="4" w:space="0" w:color="221F1F"/>
              <w:bottom w:val="single" w:sz="4" w:space="0" w:color="221F1F"/>
              <w:right w:val="single" w:sz="4" w:space="0" w:color="221F1F"/>
            </w:tcBorders>
          </w:tcPr>
          <w:p w14:paraId="1576B412" w14:textId="77777777" w:rsidR="00286119" w:rsidRPr="00635301" w:rsidRDefault="00286119" w:rsidP="00FF2F96">
            <w:pPr>
              <w:widowControl w:val="0"/>
              <w:autoSpaceDE w:val="0"/>
              <w:adjustRightInd w:val="0"/>
            </w:pPr>
          </w:p>
        </w:tc>
      </w:tr>
      <w:tr w:rsidR="00286119" w:rsidRPr="00635301" w14:paraId="0E6A5E03" w14:textId="77777777" w:rsidTr="00FF2F96">
        <w:trPr>
          <w:trHeight w:hRule="exact" w:val="839"/>
        </w:trPr>
        <w:tc>
          <w:tcPr>
            <w:tcW w:w="3250" w:type="dxa"/>
            <w:tcBorders>
              <w:top w:val="single" w:sz="4" w:space="0" w:color="221F1F"/>
              <w:left w:val="single" w:sz="4" w:space="0" w:color="221F1F"/>
              <w:bottom w:val="single" w:sz="4" w:space="0" w:color="221F1F"/>
              <w:right w:val="single" w:sz="4" w:space="0" w:color="221F1F"/>
            </w:tcBorders>
          </w:tcPr>
          <w:p w14:paraId="01E68CDF" w14:textId="77777777" w:rsidR="00286119" w:rsidRPr="00635301" w:rsidRDefault="00286119" w:rsidP="00FF2F96">
            <w:pPr>
              <w:widowControl w:val="0"/>
              <w:autoSpaceDE w:val="0"/>
              <w:adjustRightInd w:val="0"/>
            </w:pPr>
          </w:p>
        </w:tc>
        <w:tc>
          <w:tcPr>
            <w:tcW w:w="2278" w:type="dxa"/>
            <w:tcBorders>
              <w:top w:val="single" w:sz="4" w:space="0" w:color="221F1F"/>
              <w:left w:val="single" w:sz="4" w:space="0" w:color="221F1F"/>
              <w:bottom w:val="single" w:sz="4" w:space="0" w:color="221F1F"/>
              <w:right w:val="single" w:sz="4" w:space="0" w:color="221F1F"/>
            </w:tcBorders>
          </w:tcPr>
          <w:p w14:paraId="04B6F1CD" w14:textId="77777777" w:rsidR="00286119" w:rsidRPr="00635301" w:rsidRDefault="00286119" w:rsidP="00FF2F96">
            <w:pPr>
              <w:widowControl w:val="0"/>
              <w:autoSpaceDE w:val="0"/>
              <w:adjustRightInd w:val="0"/>
            </w:pPr>
          </w:p>
        </w:tc>
        <w:tc>
          <w:tcPr>
            <w:tcW w:w="1418" w:type="dxa"/>
            <w:tcBorders>
              <w:top w:val="single" w:sz="4" w:space="0" w:color="221F1F"/>
              <w:left w:val="single" w:sz="4" w:space="0" w:color="221F1F"/>
              <w:bottom w:val="single" w:sz="4" w:space="0" w:color="221F1F"/>
              <w:right w:val="single" w:sz="4" w:space="0" w:color="221F1F"/>
            </w:tcBorders>
          </w:tcPr>
          <w:p w14:paraId="7966EE15" w14:textId="77777777" w:rsidR="00286119" w:rsidRPr="00635301" w:rsidRDefault="00286119" w:rsidP="00FF2F96">
            <w:pPr>
              <w:widowControl w:val="0"/>
              <w:autoSpaceDE w:val="0"/>
              <w:adjustRightInd w:val="0"/>
            </w:pPr>
          </w:p>
        </w:tc>
        <w:tc>
          <w:tcPr>
            <w:tcW w:w="1701" w:type="dxa"/>
            <w:tcBorders>
              <w:top w:val="single" w:sz="4" w:space="0" w:color="221F1F"/>
              <w:left w:val="single" w:sz="4" w:space="0" w:color="221F1F"/>
              <w:bottom w:val="single" w:sz="4" w:space="0" w:color="221F1F"/>
              <w:right w:val="single" w:sz="4" w:space="0" w:color="221F1F"/>
            </w:tcBorders>
          </w:tcPr>
          <w:p w14:paraId="7CC89DB1" w14:textId="77777777" w:rsidR="00286119" w:rsidRPr="00635301" w:rsidRDefault="00286119" w:rsidP="00FF2F96">
            <w:pPr>
              <w:widowControl w:val="0"/>
              <w:autoSpaceDE w:val="0"/>
              <w:adjustRightInd w:val="0"/>
            </w:pPr>
          </w:p>
        </w:tc>
        <w:tc>
          <w:tcPr>
            <w:tcW w:w="1417" w:type="dxa"/>
            <w:tcBorders>
              <w:top w:val="single" w:sz="4" w:space="0" w:color="221F1F"/>
              <w:left w:val="single" w:sz="4" w:space="0" w:color="221F1F"/>
              <w:bottom w:val="single" w:sz="4" w:space="0" w:color="221F1F"/>
              <w:right w:val="single" w:sz="4" w:space="0" w:color="221F1F"/>
            </w:tcBorders>
          </w:tcPr>
          <w:p w14:paraId="37568CF5" w14:textId="77777777" w:rsidR="00286119" w:rsidRPr="00635301" w:rsidRDefault="00286119" w:rsidP="00FF2F96">
            <w:pPr>
              <w:widowControl w:val="0"/>
              <w:autoSpaceDE w:val="0"/>
              <w:adjustRightInd w:val="0"/>
            </w:pPr>
          </w:p>
        </w:tc>
      </w:tr>
    </w:tbl>
    <w:p w14:paraId="21A545C0" w14:textId="77777777" w:rsidR="00286119" w:rsidRPr="00635301" w:rsidRDefault="00286119" w:rsidP="00286119">
      <w:pPr>
        <w:widowControl w:val="0"/>
        <w:autoSpaceDE w:val="0"/>
        <w:adjustRightInd w:val="0"/>
        <w:spacing w:before="6" w:line="140" w:lineRule="exact"/>
        <w:rPr>
          <w:sz w:val="14"/>
          <w:szCs w:val="14"/>
        </w:rPr>
      </w:pPr>
    </w:p>
    <w:p w14:paraId="5C71941D" w14:textId="77777777" w:rsidR="00286119" w:rsidRPr="00635301" w:rsidRDefault="00286119" w:rsidP="00286119">
      <w:pPr>
        <w:widowControl w:val="0"/>
        <w:autoSpaceDE w:val="0"/>
        <w:adjustRightInd w:val="0"/>
        <w:spacing w:line="200" w:lineRule="exact"/>
        <w:rPr>
          <w:sz w:val="20"/>
          <w:szCs w:val="20"/>
        </w:rPr>
      </w:pPr>
    </w:p>
    <w:p w14:paraId="0C4C13AD" w14:textId="77777777" w:rsidR="00286119" w:rsidRPr="00635301" w:rsidRDefault="00286119" w:rsidP="00286119">
      <w:pPr>
        <w:widowControl w:val="0"/>
        <w:tabs>
          <w:tab w:val="left" w:pos="6860"/>
        </w:tabs>
        <w:autoSpaceDE w:val="0"/>
        <w:adjustRightInd w:val="0"/>
        <w:spacing w:line="290" w:lineRule="exact"/>
        <w:ind w:left="254" w:right="-230"/>
        <w:rPr>
          <w:sz w:val="16"/>
          <w:szCs w:val="16"/>
        </w:rPr>
        <w:sectPr w:rsidR="00286119" w:rsidRPr="00635301">
          <w:pgSz w:w="11900" w:h="16820"/>
          <w:pgMar w:top="460" w:right="440" w:bottom="280" w:left="460" w:header="720" w:footer="720" w:gutter="0"/>
          <w:cols w:space="720"/>
        </w:sectPr>
      </w:pPr>
    </w:p>
    <w:p w14:paraId="1232803F" w14:textId="77777777" w:rsidR="004F1584" w:rsidRPr="00635301" w:rsidRDefault="004F1584" w:rsidP="004F1584">
      <w:pPr>
        <w:widowControl w:val="0"/>
        <w:autoSpaceDE w:val="0"/>
        <w:adjustRightInd w:val="0"/>
        <w:spacing w:before="56"/>
        <w:ind w:right="-20"/>
        <w:rPr>
          <w:b/>
          <w:bCs/>
          <w:sz w:val="36"/>
          <w:szCs w:val="36"/>
          <w:lang w:val="en-GB"/>
        </w:rPr>
      </w:pPr>
    </w:p>
    <w:p w14:paraId="5C30A57F" w14:textId="0DFF9008" w:rsidR="004F1584" w:rsidRPr="00635301" w:rsidRDefault="004F1584" w:rsidP="004F1584">
      <w:pPr>
        <w:widowControl w:val="0"/>
        <w:autoSpaceDE w:val="0"/>
        <w:adjustRightInd w:val="0"/>
        <w:spacing w:before="56"/>
        <w:ind w:right="-20"/>
        <w:rPr>
          <w:b/>
          <w:bCs/>
          <w:sz w:val="36"/>
          <w:szCs w:val="36"/>
          <w:lang w:val="en-GB"/>
        </w:rPr>
      </w:pPr>
    </w:p>
    <w:p w14:paraId="20454B11" w14:textId="6FDCC864" w:rsidR="004F1584" w:rsidRPr="00635301" w:rsidRDefault="004F1584" w:rsidP="004F1584">
      <w:pPr>
        <w:widowControl w:val="0"/>
        <w:autoSpaceDE w:val="0"/>
        <w:adjustRightInd w:val="0"/>
        <w:spacing w:before="56"/>
        <w:ind w:right="-20"/>
        <w:rPr>
          <w:b/>
          <w:bCs/>
          <w:sz w:val="36"/>
          <w:szCs w:val="36"/>
          <w:lang w:val="en-GB"/>
        </w:rPr>
      </w:pPr>
    </w:p>
    <w:p w14:paraId="04009ED7" w14:textId="58720B08" w:rsidR="004F1584" w:rsidRPr="00635301" w:rsidRDefault="004F1584" w:rsidP="004F1584">
      <w:pPr>
        <w:widowControl w:val="0"/>
        <w:autoSpaceDE w:val="0"/>
        <w:adjustRightInd w:val="0"/>
        <w:spacing w:before="56"/>
        <w:ind w:right="-20"/>
        <w:rPr>
          <w:b/>
          <w:bCs/>
          <w:sz w:val="36"/>
          <w:szCs w:val="36"/>
          <w:lang w:val="en-GB"/>
        </w:rPr>
      </w:pPr>
    </w:p>
    <w:p w14:paraId="2A1E23A6" w14:textId="2DCA0A4A" w:rsidR="004F1584" w:rsidRPr="00635301" w:rsidRDefault="004F1584" w:rsidP="004F1584">
      <w:pPr>
        <w:widowControl w:val="0"/>
        <w:autoSpaceDE w:val="0"/>
        <w:adjustRightInd w:val="0"/>
        <w:spacing w:before="56"/>
        <w:ind w:right="-20"/>
        <w:rPr>
          <w:b/>
          <w:bCs/>
          <w:sz w:val="36"/>
          <w:szCs w:val="36"/>
          <w:lang w:val="en-GB"/>
        </w:rPr>
      </w:pPr>
    </w:p>
    <w:p w14:paraId="3AF97C18" w14:textId="3C69C495" w:rsidR="004F1584" w:rsidRPr="00635301" w:rsidRDefault="004F1584" w:rsidP="004F1584">
      <w:pPr>
        <w:widowControl w:val="0"/>
        <w:autoSpaceDE w:val="0"/>
        <w:adjustRightInd w:val="0"/>
        <w:spacing w:before="56"/>
        <w:ind w:right="-20"/>
        <w:rPr>
          <w:b/>
          <w:bCs/>
          <w:sz w:val="36"/>
          <w:szCs w:val="36"/>
          <w:lang w:val="en-GB"/>
        </w:rPr>
      </w:pPr>
    </w:p>
    <w:p w14:paraId="40A74B7D" w14:textId="2BB72154" w:rsidR="004F1584" w:rsidRPr="00635301" w:rsidRDefault="004F1584" w:rsidP="004F1584">
      <w:pPr>
        <w:widowControl w:val="0"/>
        <w:autoSpaceDE w:val="0"/>
        <w:adjustRightInd w:val="0"/>
        <w:spacing w:before="56"/>
        <w:ind w:right="-20"/>
        <w:rPr>
          <w:b/>
          <w:bCs/>
          <w:sz w:val="36"/>
          <w:szCs w:val="36"/>
          <w:lang w:val="en-GB"/>
        </w:rPr>
      </w:pPr>
    </w:p>
    <w:p w14:paraId="2B865D19" w14:textId="5671931D" w:rsidR="004F1584" w:rsidRPr="00635301" w:rsidRDefault="004F1584" w:rsidP="004F1584">
      <w:pPr>
        <w:widowControl w:val="0"/>
        <w:autoSpaceDE w:val="0"/>
        <w:adjustRightInd w:val="0"/>
        <w:spacing w:before="56"/>
        <w:ind w:right="-20"/>
        <w:rPr>
          <w:b/>
          <w:bCs/>
          <w:sz w:val="36"/>
          <w:szCs w:val="36"/>
          <w:lang w:val="en-GB"/>
        </w:rPr>
      </w:pPr>
    </w:p>
    <w:p w14:paraId="5E25A5D0" w14:textId="1EC94AE2" w:rsidR="004F1584" w:rsidRPr="00635301" w:rsidRDefault="004F1584" w:rsidP="004F1584">
      <w:pPr>
        <w:widowControl w:val="0"/>
        <w:autoSpaceDE w:val="0"/>
        <w:adjustRightInd w:val="0"/>
        <w:spacing w:before="56"/>
        <w:ind w:right="-20"/>
        <w:rPr>
          <w:b/>
          <w:bCs/>
          <w:sz w:val="36"/>
          <w:szCs w:val="36"/>
          <w:lang w:val="en-GB"/>
        </w:rPr>
      </w:pPr>
    </w:p>
    <w:p w14:paraId="2B4A70CE" w14:textId="31CA60F2" w:rsidR="004F1584" w:rsidRPr="00635301" w:rsidRDefault="004F1584" w:rsidP="004F1584">
      <w:pPr>
        <w:widowControl w:val="0"/>
        <w:autoSpaceDE w:val="0"/>
        <w:adjustRightInd w:val="0"/>
        <w:spacing w:before="56"/>
        <w:ind w:right="-20"/>
        <w:rPr>
          <w:b/>
          <w:bCs/>
          <w:sz w:val="36"/>
          <w:szCs w:val="36"/>
          <w:lang w:val="en-GB"/>
        </w:rPr>
      </w:pPr>
    </w:p>
    <w:p w14:paraId="3BF5F12A" w14:textId="1AD2F6E9" w:rsidR="004F1584" w:rsidRPr="00635301" w:rsidRDefault="004F1584" w:rsidP="004F1584">
      <w:pPr>
        <w:widowControl w:val="0"/>
        <w:autoSpaceDE w:val="0"/>
        <w:adjustRightInd w:val="0"/>
        <w:spacing w:before="56"/>
        <w:ind w:right="-20"/>
        <w:rPr>
          <w:b/>
          <w:bCs/>
          <w:sz w:val="36"/>
          <w:szCs w:val="36"/>
          <w:lang w:val="en-GB"/>
        </w:rPr>
      </w:pPr>
    </w:p>
    <w:p w14:paraId="2A570F3B" w14:textId="2BCBA694" w:rsidR="004F1584" w:rsidRPr="00635301" w:rsidRDefault="004F1584" w:rsidP="004F1584">
      <w:pPr>
        <w:widowControl w:val="0"/>
        <w:autoSpaceDE w:val="0"/>
        <w:adjustRightInd w:val="0"/>
        <w:spacing w:before="56"/>
        <w:ind w:right="-20"/>
        <w:rPr>
          <w:b/>
          <w:bCs/>
          <w:sz w:val="36"/>
          <w:szCs w:val="36"/>
          <w:lang w:val="en-GB"/>
        </w:rPr>
      </w:pPr>
    </w:p>
    <w:p w14:paraId="3EC23948" w14:textId="1351F4D7" w:rsidR="004F1584" w:rsidRPr="00635301" w:rsidRDefault="004F1584" w:rsidP="004F1584">
      <w:pPr>
        <w:widowControl w:val="0"/>
        <w:autoSpaceDE w:val="0"/>
        <w:adjustRightInd w:val="0"/>
        <w:spacing w:before="56"/>
        <w:ind w:right="-20"/>
        <w:rPr>
          <w:b/>
          <w:bCs/>
          <w:sz w:val="36"/>
          <w:szCs w:val="36"/>
          <w:lang w:val="en-GB"/>
        </w:rPr>
      </w:pPr>
    </w:p>
    <w:p w14:paraId="4A2A9A98" w14:textId="6F7EF967" w:rsidR="004F1584" w:rsidRPr="00635301" w:rsidRDefault="004F1584" w:rsidP="004F1584">
      <w:pPr>
        <w:widowControl w:val="0"/>
        <w:autoSpaceDE w:val="0"/>
        <w:adjustRightInd w:val="0"/>
        <w:spacing w:before="56"/>
        <w:ind w:right="-20"/>
        <w:rPr>
          <w:b/>
          <w:bCs/>
          <w:sz w:val="36"/>
          <w:szCs w:val="36"/>
          <w:lang w:val="en-GB"/>
        </w:rPr>
      </w:pPr>
    </w:p>
    <w:p w14:paraId="7532D94E" w14:textId="32A1D4D2" w:rsidR="004F1584" w:rsidRPr="00635301" w:rsidRDefault="004F1584" w:rsidP="004F1584">
      <w:pPr>
        <w:widowControl w:val="0"/>
        <w:autoSpaceDE w:val="0"/>
        <w:adjustRightInd w:val="0"/>
        <w:spacing w:before="56"/>
        <w:ind w:right="-20"/>
        <w:rPr>
          <w:b/>
          <w:bCs/>
          <w:sz w:val="36"/>
          <w:szCs w:val="36"/>
          <w:lang w:val="en-GB"/>
        </w:rPr>
      </w:pPr>
    </w:p>
    <w:p w14:paraId="056E43ED" w14:textId="107D5615" w:rsidR="004F1584" w:rsidRPr="00635301" w:rsidRDefault="004F1584" w:rsidP="004F1584">
      <w:pPr>
        <w:widowControl w:val="0"/>
        <w:autoSpaceDE w:val="0"/>
        <w:adjustRightInd w:val="0"/>
        <w:spacing w:before="56"/>
        <w:ind w:right="-20"/>
        <w:rPr>
          <w:b/>
          <w:bCs/>
          <w:sz w:val="36"/>
          <w:szCs w:val="36"/>
          <w:lang w:val="en-GB"/>
        </w:rPr>
      </w:pPr>
    </w:p>
    <w:p w14:paraId="335C2CE9" w14:textId="271A7AAA" w:rsidR="004F1584" w:rsidRPr="00635301" w:rsidRDefault="004F1584" w:rsidP="004F1584">
      <w:pPr>
        <w:widowControl w:val="0"/>
        <w:autoSpaceDE w:val="0"/>
        <w:adjustRightInd w:val="0"/>
        <w:spacing w:before="56"/>
        <w:ind w:right="-20"/>
        <w:rPr>
          <w:b/>
          <w:bCs/>
          <w:sz w:val="36"/>
          <w:szCs w:val="36"/>
          <w:lang w:val="en-GB"/>
        </w:rPr>
      </w:pPr>
    </w:p>
    <w:p w14:paraId="3DE0927E" w14:textId="1874F8DA" w:rsidR="004F1584" w:rsidRPr="00635301" w:rsidRDefault="004F1584" w:rsidP="004F1584">
      <w:pPr>
        <w:widowControl w:val="0"/>
        <w:autoSpaceDE w:val="0"/>
        <w:adjustRightInd w:val="0"/>
        <w:spacing w:before="56"/>
        <w:ind w:right="-20"/>
        <w:rPr>
          <w:b/>
          <w:bCs/>
          <w:sz w:val="36"/>
          <w:szCs w:val="36"/>
          <w:lang w:val="en-GB"/>
        </w:rPr>
      </w:pPr>
    </w:p>
    <w:p w14:paraId="25DF1100" w14:textId="39C4EEB4" w:rsidR="004F1584" w:rsidRPr="00635301" w:rsidRDefault="004F1584" w:rsidP="004F1584">
      <w:pPr>
        <w:widowControl w:val="0"/>
        <w:autoSpaceDE w:val="0"/>
        <w:adjustRightInd w:val="0"/>
        <w:spacing w:before="56"/>
        <w:ind w:right="-20"/>
        <w:rPr>
          <w:b/>
          <w:bCs/>
          <w:sz w:val="36"/>
          <w:szCs w:val="36"/>
          <w:lang w:val="en-GB"/>
        </w:rPr>
      </w:pPr>
    </w:p>
    <w:p w14:paraId="5D9B7FFB" w14:textId="2402DFC4" w:rsidR="00286119" w:rsidRPr="00635301" w:rsidRDefault="00331829" w:rsidP="004F1584">
      <w:pPr>
        <w:widowControl w:val="0"/>
        <w:autoSpaceDE w:val="0"/>
        <w:adjustRightInd w:val="0"/>
        <w:spacing w:before="56"/>
        <w:ind w:right="-20"/>
        <w:rPr>
          <w:b/>
          <w:bCs/>
          <w:sz w:val="48"/>
          <w:szCs w:val="36"/>
          <w:lang w:val="en-GB"/>
        </w:rPr>
      </w:pPr>
      <w:r w:rsidRPr="00635301">
        <w:rPr>
          <w:b/>
          <w:bCs/>
          <w:sz w:val="48"/>
          <w:szCs w:val="36"/>
          <w:lang w:val="en-GB"/>
        </w:rPr>
        <w:t>11</w:t>
      </w:r>
      <w:r w:rsidR="00286119" w:rsidRPr="00635301">
        <w:rPr>
          <w:b/>
          <w:bCs/>
          <w:sz w:val="48"/>
          <w:szCs w:val="36"/>
          <w:lang w:val="en-GB"/>
        </w:rPr>
        <w:t xml:space="preserve">.F. </w:t>
      </w:r>
      <w:r w:rsidR="003F259B" w:rsidRPr="00635301">
        <w:rPr>
          <w:b/>
          <w:bCs/>
          <w:sz w:val="36"/>
          <w:lang w:val="en-GB"/>
        </w:rPr>
        <w:t>BREAKDOWN OF REMUNERATION PER ACTIVITY</w:t>
      </w:r>
    </w:p>
    <w:p w14:paraId="31899980" w14:textId="77777777" w:rsidR="00286119" w:rsidRPr="00635301" w:rsidRDefault="00286119" w:rsidP="00286119">
      <w:pPr>
        <w:widowControl w:val="0"/>
        <w:autoSpaceDE w:val="0"/>
        <w:adjustRightInd w:val="0"/>
        <w:spacing w:before="56"/>
        <w:ind w:right="-20"/>
        <w:rPr>
          <w:b/>
          <w:bCs/>
          <w:lang w:val="en-GB"/>
        </w:rPr>
      </w:pPr>
    </w:p>
    <w:p w14:paraId="0EDB187B" w14:textId="77777777" w:rsidR="00286119" w:rsidRPr="00635301" w:rsidRDefault="00286119" w:rsidP="00286119">
      <w:pPr>
        <w:widowControl w:val="0"/>
        <w:tabs>
          <w:tab w:val="left" w:pos="4240"/>
        </w:tabs>
        <w:autoSpaceDE w:val="0"/>
        <w:adjustRightInd w:val="0"/>
        <w:spacing w:line="240" w:lineRule="exact"/>
        <w:ind w:left="127" w:right="-85"/>
      </w:pPr>
      <w:r w:rsidRPr="00635301">
        <w:rPr>
          <w:bCs/>
          <w:lang w:val="en-GB"/>
        </w:rPr>
        <w:t xml:space="preserve">Activity </w:t>
      </w:r>
      <w:r w:rsidRPr="00635301">
        <w:t>No.:</w:t>
      </w:r>
      <w:r w:rsidRPr="00635301">
        <w:rPr>
          <w:spacing w:val="7"/>
        </w:rPr>
        <w:t xml:space="preserve"> </w:t>
      </w:r>
      <w:r w:rsidRPr="00635301">
        <w:rPr>
          <w:u w:val="single"/>
        </w:rPr>
        <w:tab/>
      </w:r>
      <w:r w:rsidRPr="00635301">
        <w:t xml:space="preserve"> Name:</w:t>
      </w:r>
      <w:r w:rsidRPr="00635301">
        <w:rPr>
          <w:spacing w:val="7"/>
        </w:rPr>
        <w:t xml:space="preserve"> </w:t>
      </w:r>
      <w:r w:rsidRPr="00635301">
        <w:rPr>
          <w:u w:val="single"/>
        </w:rPr>
        <w:tab/>
      </w:r>
      <w:r w:rsidRPr="00635301">
        <w:rPr>
          <w:u w:val="single"/>
        </w:rPr>
        <w:tab/>
      </w:r>
      <w:r w:rsidRPr="00635301">
        <w:rPr>
          <w:u w:val="single"/>
        </w:rPr>
        <w:tab/>
      </w:r>
      <w:r w:rsidRPr="00635301">
        <w:rPr>
          <w:u w:val="single"/>
        </w:rPr>
        <w:tab/>
      </w:r>
      <w:r w:rsidRPr="00635301">
        <w:rPr>
          <w:u w:val="single"/>
        </w:rPr>
        <w:tab/>
      </w:r>
      <w:r w:rsidRPr="00635301">
        <w:rPr>
          <w:u w:val="single"/>
        </w:rPr>
        <w:tab/>
      </w:r>
      <w:r w:rsidRPr="00635301">
        <w:rPr>
          <w:u w:val="single"/>
        </w:rPr>
        <w:tab/>
      </w:r>
    </w:p>
    <w:p w14:paraId="0646EA6C" w14:textId="77777777" w:rsidR="00286119" w:rsidRPr="00635301" w:rsidRDefault="00286119" w:rsidP="00286119">
      <w:pPr>
        <w:widowControl w:val="0"/>
        <w:autoSpaceDE w:val="0"/>
        <w:adjustRightInd w:val="0"/>
        <w:spacing w:before="9" w:line="140" w:lineRule="exact"/>
        <w:rPr>
          <w:sz w:val="14"/>
          <w:szCs w:val="14"/>
        </w:rPr>
      </w:pPr>
    </w:p>
    <w:p w14:paraId="699BEC80" w14:textId="77777777" w:rsidR="00286119" w:rsidRPr="00635301" w:rsidRDefault="00286119" w:rsidP="00286119">
      <w:pPr>
        <w:widowControl w:val="0"/>
        <w:autoSpaceDE w:val="0"/>
        <w:adjustRightInd w:val="0"/>
        <w:spacing w:line="200" w:lineRule="exact"/>
        <w:ind w:left="142"/>
        <w:rPr>
          <w:sz w:val="20"/>
          <w:szCs w:val="20"/>
        </w:rPr>
      </w:pPr>
    </w:p>
    <w:p w14:paraId="1DCCDE57" w14:textId="77777777" w:rsidR="00286119" w:rsidRPr="00635301" w:rsidRDefault="00286119" w:rsidP="00286119">
      <w:pPr>
        <w:widowControl w:val="0"/>
        <w:autoSpaceDE w:val="0"/>
        <w:adjustRightInd w:val="0"/>
        <w:spacing w:line="200" w:lineRule="exact"/>
        <w:rPr>
          <w:sz w:val="20"/>
          <w:szCs w:val="20"/>
        </w:rPr>
      </w:pPr>
    </w:p>
    <w:tbl>
      <w:tblPr>
        <w:tblW w:w="10300" w:type="dxa"/>
        <w:tblInd w:w="112" w:type="dxa"/>
        <w:tblCellMar>
          <w:left w:w="0" w:type="dxa"/>
          <w:right w:w="0" w:type="dxa"/>
        </w:tblCellMar>
        <w:tblLook w:val="0000" w:firstRow="0" w:lastRow="0" w:firstColumn="0" w:lastColumn="0" w:noHBand="0" w:noVBand="0"/>
      </w:tblPr>
      <w:tblGrid>
        <w:gridCol w:w="3601"/>
        <w:gridCol w:w="1821"/>
        <w:gridCol w:w="1417"/>
        <w:gridCol w:w="1843"/>
        <w:gridCol w:w="1618"/>
      </w:tblGrid>
      <w:tr w:rsidR="00286119" w:rsidRPr="00635301" w14:paraId="42A62E7D" w14:textId="77777777" w:rsidTr="00FF2F96">
        <w:trPr>
          <w:trHeight w:hRule="exact" w:val="774"/>
        </w:trPr>
        <w:tc>
          <w:tcPr>
            <w:tcW w:w="3601" w:type="dxa"/>
            <w:tcBorders>
              <w:top w:val="single" w:sz="4" w:space="0" w:color="221F1F"/>
              <w:left w:val="single" w:sz="4" w:space="0" w:color="221F1F"/>
              <w:bottom w:val="single" w:sz="4" w:space="0" w:color="221F1F"/>
              <w:right w:val="single" w:sz="4" w:space="0" w:color="221F1F"/>
            </w:tcBorders>
          </w:tcPr>
          <w:p w14:paraId="577A8266" w14:textId="77777777" w:rsidR="00286119" w:rsidRPr="00635301" w:rsidRDefault="00286119" w:rsidP="00FF2F96">
            <w:pPr>
              <w:widowControl w:val="0"/>
              <w:autoSpaceDE w:val="0"/>
              <w:adjustRightInd w:val="0"/>
              <w:spacing w:before="55"/>
              <w:ind w:left="35" w:right="-20"/>
              <w:jc w:val="center"/>
              <w:rPr>
                <w:b/>
              </w:rPr>
            </w:pPr>
            <w:r w:rsidRPr="00635301">
              <w:rPr>
                <w:b/>
              </w:rPr>
              <w:t>Name</w:t>
            </w:r>
          </w:p>
        </w:tc>
        <w:tc>
          <w:tcPr>
            <w:tcW w:w="1821" w:type="dxa"/>
            <w:tcBorders>
              <w:top w:val="single" w:sz="4" w:space="0" w:color="221F1F"/>
              <w:left w:val="single" w:sz="4" w:space="0" w:color="221F1F"/>
              <w:bottom w:val="single" w:sz="4" w:space="0" w:color="221F1F"/>
              <w:right w:val="single" w:sz="4" w:space="0" w:color="221F1F"/>
            </w:tcBorders>
          </w:tcPr>
          <w:p w14:paraId="11E9783F" w14:textId="77777777" w:rsidR="00286119" w:rsidRPr="00635301" w:rsidRDefault="00286119" w:rsidP="00FF2F96">
            <w:pPr>
              <w:widowControl w:val="0"/>
              <w:autoSpaceDE w:val="0"/>
              <w:adjustRightInd w:val="0"/>
              <w:spacing w:before="55"/>
              <w:ind w:right="-20"/>
              <w:jc w:val="center"/>
              <w:rPr>
                <w:b/>
              </w:rPr>
            </w:pPr>
            <w:r w:rsidRPr="00635301">
              <w:rPr>
                <w:b/>
                <w:lang w:val="en-GB"/>
              </w:rPr>
              <w:t>Position</w:t>
            </w:r>
          </w:p>
        </w:tc>
        <w:tc>
          <w:tcPr>
            <w:tcW w:w="1417" w:type="dxa"/>
            <w:tcBorders>
              <w:top w:val="single" w:sz="4" w:space="0" w:color="221F1F"/>
              <w:left w:val="single" w:sz="4" w:space="0" w:color="221F1F"/>
              <w:bottom w:val="single" w:sz="4" w:space="0" w:color="221F1F"/>
              <w:right w:val="single" w:sz="4" w:space="0" w:color="221F1F"/>
            </w:tcBorders>
          </w:tcPr>
          <w:p w14:paraId="44B6BFA9" w14:textId="77777777" w:rsidR="00286119" w:rsidRPr="00635301" w:rsidRDefault="00286119" w:rsidP="00FF2F96">
            <w:pPr>
              <w:widowControl w:val="0"/>
              <w:autoSpaceDE w:val="0"/>
              <w:adjustRightInd w:val="0"/>
              <w:spacing w:before="56"/>
              <w:ind w:right="-20"/>
              <w:rPr>
                <w:b/>
                <w:lang w:val="en-GB"/>
              </w:rPr>
            </w:pPr>
            <w:r w:rsidRPr="00635301">
              <w:rPr>
                <w:b/>
                <w:lang w:val="en-GB"/>
              </w:rPr>
              <w:t>Contribution</w:t>
            </w:r>
          </w:p>
          <w:p w14:paraId="31E387C5" w14:textId="77777777" w:rsidR="00286119" w:rsidRPr="00635301" w:rsidRDefault="00286119" w:rsidP="00FF2F96">
            <w:pPr>
              <w:widowControl w:val="0"/>
              <w:autoSpaceDE w:val="0"/>
              <w:adjustRightInd w:val="0"/>
              <w:spacing w:before="55"/>
              <w:ind w:left="24" w:right="-20"/>
              <w:jc w:val="center"/>
              <w:rPr>
                <w:b/>
              </w:rPr>
            </w:pPr>
          </w:p>
        </w:tc>
        <w:tc>
          <w:tcPr>
            <w:tcW w:w="1843" w:type="dxa"/>
            <w:tcBorders>
              <w:top w:val="single" w:sz="4" w:space="0" w:color="221F1F"/>
              <w:left w:val="single" w:sz="4" w:space="0" w:color="221F1F"/>
              <w:bottom w:val="single" w:sz="4" w:space="0" w:color="221F1F"/>
              <w:right w:val="single" w:sz="4" w:space="0" w:color="221F1F"/>
            </w:tcBorders>
          </w:tcPr>
          <w:p w14:paraId="00DC4E16" w14:textId="77777777" w:rsidR="00286119" w:rsidRPr="00635301" w:rsidRDefault="00286119" w:rsidP="00FF2F96">
            <w:pPr>
              <w:widowControl w:val="0"/>
              <w:autoSpaceDE w:val="0"/>
              <w:adjustRightInd w:val="0"/>
              <w:spacing w:before="12"/>
              <w:ind w:right="-20"/>
              <w:rPr>
                <w:b/>
                <w:lang w:val="en-GB"/>
              </w:rPr>
            </w:pPr>
            <w:r w:rsidRPr="00635301">
              <w:rPr>
                <w:b/>
                <w:lang w:val="en-GB"/>
              </w:rPr>
              <w:t>Exchange rate</w:t>
            </w:r>
          </w:p>
          <w:p w14:paraId="1EAC5A57" w14:textId="77777777" w:rsidR="00286119" w:rsidRPr="00635301" w:rsidRDefault="00286119" w:rsidP="00FF2F96">
            <w:pPr>
              <w:widowControl w:val="0"/>
              <w:autoSpaceDE w:val="0"/>
              <w:adjustRightInd w:val="0"/>
              <w:spacing w:before="12"/>
              <w:ind w:right="-20"/>
              <w:rPr>
                <w:b/>
              </w:rPr>
            </w:pPr>
            <w:r w:rsidRPr="00635301">
              <w:rPr>
                <w:b/>
                <w:lang w:val="en-GB"/>
              </w:rPr>
              <w:t>remuneration</w:t>
            </w:r>
          </w:p>
        </w:tc>
        <w:tc>
          <w:tcPr>
            <w:tcW w:w="1618" w:type="dxa"/>
            <w:tcBorders>
              <w:top w:val="single" w:sz="4" w:space="0" w:color="221F1F"/>
              <w:left w:val="single" w:sz="4" w:space="0" w:color="221F1F"/>
              <w:bottom w:val="single" w:sz="4" w:space="0" w:color="221F1F"/>
              <w:right w:val="single" w:sz="4" w:space="0" w:color="221F1F"/>
            </w:tcBorders>
          </w:tcPr>
          <w:p w14:paraId="551285DC" w14:textId="77777777" w:rsidR="00286119" w:rsidRPr="00635301" w:rsidRDefault="00286119" w:rsidP="00FF2F96">
            <w:pPr>
              <w:widowControl w:val="0"/>
              <w:autoSpaceDE w:val="0"/>
              <w:adjustRightInd w:val="0"/>
              <w:spacing w:before="55"/>
              <w:ind w:left="8" w:right="-20"/>
              <w:jc w:val="center"/>
              <w:rPr>
                <w:b/>
              </w:rPr>
            </w:pPr>
            <w:r w:rsidRPr="00635301">
              <w:rPr>
                <w:b/>
              </w:rPr>
              <w:t>Amount</w:t>
            </w:r>
          </w:p>
        </w:tc>
      </w:tr>
      <w:tr w:rsidR="00286119" w:rsidRPr="00635301" w14:paraId="59A9161E" w14:textId="77777777" w:rsidTr="00FF2F96">
        <w:trPr>
          <w:trHeight w:hRule="exact" w:val="2431"/>
        </w:trPr>
        <w:tc>
          <w:tcPr>
            <w:tcW w:w="3601" w:type="dxa"/>
            <w:tcBorders>
              <w:top w:val="single" w:sz="4" w:space="0" w:color="221F1F"/>
              <w:left w:val="single" w:sz="4" w:space="0" w:color="221F1F"/>
              <w:bottom w:val="single" w:sz="4" w:space="0" w:color="221F1F"/>
              <w:right w:val="single" w:sz="4" w:space="0" w:color="221F1F"/>
            </w:tcBorders>
          </w:tcPr>
          <w:p w14:paraId="7C52403B" w14:textId="77777777" w:rsidR="00286119" w:rsidRPr="00635301" w:rsidRDefault="00286119" w:rsidP="00FF2F96">
            <w:pPr>
              <w:widowControl w:val="0"/>
              <w:autoSpaceDE w:val="0"/>
              <w:adjustRightInd w:val="0"/>
              <w:spacing w:before="5" w:line="140" w:lineRule="exact"/>
              <w:rPr>
                <w:sz w:val="14"/>
                <w:szCs w:val="14"/>
                <w:lang w:val="en-GB"/>
              </w:rPr>
            </w:pPr>
          </w:p>
          <w:p w14:paraId="7A771AEE" w14:textId="77777777" w:rsidR="00286119" w:rsidRPr="00635301" w:rsidRDefault="00286119" w:rsidP="00FF2F96">
            <w:pPr>
              <w:widowControl w:val="0"/>
              <w:autoSpaceDE w:val="0"/>
              <w:adjustRightInd w:val="0"/>
              <w:spacing w:line="507" w:lineRule="auto"/>
              <w:ind w:left="400" w:right="701"/>
              <w:rPr>
                <w:bCs/>
                <w:lang w:val="en-GB"/>
              </w:rPr>
            </w:pPr>
            <w:r w:rsidRPr="00635301">
              <w:rPr>
                <w:bCs/>
                <w:lang w:val="en-GB"/>
              </w:rPr>
              <w:t xml:space="preserve">Permanent staff </w:t>
            </w:r>
          </w:p>
          <w:p w14:paraId="46511445" w14:textId="77777777" w:rsidR="00286119" w:rsidRPr="00635301" w:rsidRDefault="00286119" w:rsidP="00FF2F96">
            <w:pPr>
              <w:widowControl w:val="0"/>
              <w:autoSpaceDE w:val="0"/>
              <w:adjustRightInd w:val="0"/>
              <w:spacing w:line="507" w:lineRule="auto"/>
              <w:ind w:left="400" w:right="701"/>
              <w:rPr>
                <w:bCs/>
                <w:lang w:val="en-GB"/>
              </w:rPr>
            </w:pPr>
            <w:r w:rsidRPr="00635301">
              <w:rPr>
                <w:bCs/>
                <w:lang w:val="en-GB"/>
              </w:rPr>
              <w:t>Local staff</w:t>
            </w:r>
          </w:p>
          <w:p w14:paraId="2F8385FE" w14:textId="77777777" w:rsidR="00286119" w:rsidRPr="00635301" w:rsidRDefault="00286119" w:rsidP="00FF2F96">
            <w:pPr>
              <w:widowControl w:val="0"/>
              <w:autoSpaceDE w:val="0"/>
              <w:adjustRightInd w:val="0"/>
              <w:spacing w:line="507" w:lineRule="auto"/>
              <w:ind w:left="400" w:right="701"/>
              <w:rPr>
                <w:bCs/>
                <w:lang w:val="en-GB"/>
              </w:rPr>
            </w:pPr>
            <w:r w:rsidRPr="00635301">
              <w:rPr>
                <w:bCs/>
                <w:lang w:val="en-GB"/>
              </w:rPr>
              <w:t xml:space="preserve"> External consultants </w:t>
            </w:r>
          </w:p>
          <w:p w14:paraId="63B81C77" w14:textId="77777777" w:rsidR="00286119" w:rsidRPr="00635301" w:rsidRDefault="00286119" w:rsidP="00FF2F96">
            <w:pPr>
              <w:widowControl w:val="0"/>
              <w:autoSpaceDE w:val="0"/>
              <w:adjustRightInd w:val="0"/>
              <w:spacing w:line="507" w:lineRule="auto"/>
              <w:ind w:left="400" w:right="701"/>
              <w:rPr>
                <w:lang w:val="en-GB"/>
              </w:rPr>
            </w:pPr>
            <w:r w:rsidRPr="00635301">
              <w:rPr>
                <w:lang w:val="en-GB"/>
              </w:rPr>
              <w:t>Grand total</w:t>
            </w:r>
          </w:p>
        </w:tc>
        <w:tc>
          <w:tcPr>
            <w:tcW w:w="1821" w:type="dxa"/>
            <w:tcBorders>
              <w:top w:val="single" w:sz="4" w:space="0" w:color="221F1F"/>
              <w:left w:val="single" w:sz="4" w:space="0" w:color="221F1F"/>
              <w:bottom w:val="single" w:sz="4" w:space="0" w:color="221F1F"/>
              <w:right w:val="single" w:sz="4" w:space="0" w:color="221F1F"/>
            </w:tcBorders>
          </w:tcPr>
          <w:p w14:paraId="2928EE1A" w14:textId="77777777" w:rsidR="00286119" w:rsidRPr="00635301" w:rsidRDefault="00286119" w:rsidP="00FF2F96">
            <w:pPr>
              <w:widowControl w:val="0"/>
              <w:autoSpaceDE w:val="0"/>
              <w:adjustRightInd w:val="0"/>
              <w:rPr>
                <w:lang w:val="en-GB"/>
              </w:rPr>
            </w:pPr>
          </w:p>
        </w:tc>
        <w:tc>
          <w:tcPr>
            <w:tcW w:w="1417" w:type="dxa"/>
            <w:tcBorders>
              <w:top w:val="single" w:sz="4" w:space="0" w:color="221F1F"/>
              <w:left w:val="single" w:sz="4" w:space="0" w:color="221F1F"/>
              <w:bottom w:val="single" w:sz="4" w:space="0" w:color="221F1F"/>
              <w:right w:val="single" w:sz="4" w:space="0" w:color="221F1F"/>
            </w:tcBorders>
          </w:tcPr>
          <w:p w14:paraId="2243325D" w14:textId="77777777" w:rsidR="00286119" w:rsidRPr="00635301" w:rsidRDefault="00286119" w:rsidP="00FF2F96">
            <w:pPr>
              <w:widowControl w:val="0"/>
              <w:autoSpaceDE w:val="0"/>
              <w:adjustRightInd w:val="0"/>
              <w:rPr>
                <w:lang w:val="en-GB"/>
              </w:rPr>
            </w:pPr>
          </w:p>
        </w:tc>
        <w:tc>
          <w:tcPr>
            <w:tcW w:w="1843" w:type="dxa"/>
            <w:tcBorders>
              <w:top w:val="single" w:sz="4" w:space="0" w:color="221F1F"/>
              <w:left w:val="single" w:sz="4" w:space="0" w:color="221F1F"/>
              <w:bottom w:val="single" w:sz="4" w:space="0" w:color="221F1F"/>
              <w:right w:val="single" w:sz="4" w:space="0" w:color="221F1F"/>
            </w:tcBorders>
          </w:tcPr>
          <w:p w14:paraId="06EFE83D" w14:textId="77777777" w:rsidR="00286119" w:rsidRPr="00635301" w:rsidRDefault="00286119" w:rsidP="00FF2F96">
            <w:pPr>
              <w:widowControl w:val="0"/>
              <w:autoSpaceDE w:val="0"/>
              <w:adjustRightInd w:val="0"/>
              <w:rPr>
                <w:lang w:val="en-GB"/>
              </w:rPr>
            </w:pPr>
          </w:p>
        </w:tc>
        <w:tc>
          <w:tcPr>
            <w:tcW w:w="1618" w:type="dxa"/>
            <w:tcBorders>
              <w:top w:val="single" w:sz="4" w:space="0" w:color="221F1F"/>
              <w:left w:val="single" w:sz="4" w:space="0" w:color="221F1F"/>
              <w:bottom w:val="single" w:sz="4" w:space="0" w:color="221F1F"/>
              <w:right w:val="single" w:sz="4" w:space="0" w:color="221F1F"/>
            </w:tcBorders>
          </w:tcPr>
          <w:p w14:paraId="3CAD2674" w14:textId="77777777" w:rsidR="00286119" w:rsidRPr="00635301" w:rsidRDefault="00286119" w:rsidP="00FF2F96">
            <w:pPr>
              <w:widowControl w:val="0"/>
              <w:autoSpaceDE w:val="0"/>
              <w:adjustRightInd w:val="0"/>
              <w:rPr>
                <w:lang w:val="en-GB"/>
              </w:rPr>
            </w:pPr>
          </w:p>
        </w:tc>
      </w:tr>
    </w:tbl>
    <w:p w14:paraId="46C25EE8" w14:textId="77777777" w:rsidR="00286119" w:rsidRPr="00635301" w:rsidRDefault="00286119" w:rsidP="00286119">
      <w:pPr>
        <w:widowControl w:val="0"/>
        <w:autoSpaceDE w:val="0"/>
        <w:adjustRightInd w:val="0"/>
        <w:spacing w:line="200" w:lineRule="exact"/>
        <w:rPr>
          <w:sz w:val="20"/>
          <w:szCs w:val="20"/>
          <w:lang w:val="en-GB"/>
        </w:rPr>
      </w:pPr>
    </w:p>
    <w:p w14:paraId="29BFB43D" w14:textId="77777777" w:rsidR="00286119" w:rsidRPr="00635301" w:rsidRDefault="00286119" w:rsidP="00286119">
      <w:pPr>
        <w:widowControl w:val="0"/>
        <w:autoSpaceDE w:val="0"/>
        <w:adjustRightInd w:val="0"/>
        <w:spacing w:line="200" w:lineRule="exact"/>
        <w:rPr>
          <w:sz w:val="20"/>
          <w:szCs w:val="20"/>
          <w:lang w:val="en-GB"/>
        </w:rPr>
      </w:pPr>
    </w:p>
    <w:p w14:paraId="4C17B255"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r w:rsidRPr="00635301">
        <w:rPr>
          <w:b/>
          <w:bCs/>
          <w:position w:val="1"/>
          <w:sz w:val="34"/>
          <w:szCs w:val="34"/>
          <w:lang w:val="en-GB"/>
        </w:rPr>
        <w:t xml:space="preserve"> </w:t>
      </w:r>
    </w:p>
    <w:p w14:paraId="1F40FF08"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FF0743E"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97FCB42"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5A2DA6A6"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1723B19A"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295EBCB2"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08D98D7"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99CAB78"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1721A6BB"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21FCEE62"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54D1E728"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19D5EA73"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2BB73D0"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0190A35E"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95EEB5D"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453E4230"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44452954"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12096C1A"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7D5BFE34"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48F5C701"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BEC6760"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3DF5B3E9"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092F1000"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7A20788B"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28C8FED5"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59C7B1A2"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4811D6D7"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717315CA"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61FE5E25" w14:textId="77777777" w:rsidR="004F1584" w:rsidRPr="00635301" w:rsidRDefault="004F1584" w:rsidP="00286119">
      <w:pPr>
        <w:widowControl w:val="0"/>
        <w:autoSpaceDE w:val="0"/>
        <w:adjustRightInd w:val="0"/>
        <w:spacing w:line="330" w:lineRule="exact"/>
        <w:ind w:right="-20"/>
        <w:rPr>
          <w:b/>
          <w:bCs/>
          <w:position w:val="1"/>
          <w:sz w:val="34"/>
          <w:szCs w:val="34"/>
          <w:lang w:val="en-GB"/>
        </w:rPr>
      </w:pPr>
    </w:p>
    <w:p w14:paraId="3A72465A" w14:textId="68D6C62F" w:rsidR="00286119" w:rsidRPr="00635301" w:rsidRDefault="00331829" w:rsidP="00286119">
      <w:pPr>
        <w:widowControl w:val="0"/>
        <w:autoSpaceDE w:val="0"/>
        <w:adjustRightInd w:val="0"/>
        <w:spacing w:line="330" w:lineRule="exact"/>
        <w:ind w:right="-20"/>
        <w:rPr>
          <w:sz w:val="34"/>
          <w:szCs w:val="34"/>
          <w:lang w:val="en-GB"/>
        </w:rPr>
      </w:pPr>
      <w:r w:rsidRPr="00635301">
        <w:rPr>
          <w:b/>
          <w:bCs/>
          <w:position w:val="1"/>
          <w:sz w:val="34"/>
          <w:szCs w:val="34"/>
          <w:lang w:val="en-GB"/>
        </w:rPr>
        <w:t>11</w:t>
      </w:r>
      <w:r w:rsidR="004F1584" w:rsidRPr="00635301">
        <w:rPr>
          <w:b/>
          <w:bCs/>
          <w:position w:val="1"/>
          <w:sz w:val="34"/>
          <w:szCs w:val="34"/>
          <w:lang w:val="en-GB"/>
        </w:rPr>
        <w:t>.G</w:t>
      </w:r>
      <w:r w:rsidR="00286119" w:rsidRPr="00635301">
        <w:rPr>
          <w:b/>
          <w:bCs/>
          <w:spacing w:val="10"/>
          <w:position w:val="1"/>
          <w:sz w:val="34"/>
          <w:szCs w:val="34"/>
          <w:lang w:val="en-GB"/>
        </w:rPr>
        <w:t xml:space="preserve"> </w:t>
      </w:r>
      <w:r w:rsidR="003F259B" w:rsidRPr="00635301">
        <w:rPr>
          <w:b/>
          <w:bCs/>
          <w:spacing w:val="10"/>
          <w:position w:val="1"/>
          <w:sz w:val="34"/>
          <w:szCs w:val="34"/>
          <w:lang w:val="en-GB"/>
        </w:rPr>
        <w:t>REPAYABLE EXPENSES PER ACTIVITY</w:t>
      </w:r>
    </w:p>
    <w:p w14:paraId="4D01BB65" w14:textId="77777777" w:rsidR="00286119" w:rsidRPr="00635301" w:rsidRDefault="00286119" w:rsidP="00286119">
      <w:pPr>
        <w:widowControl w:val="0"/>
        <w:autoSpaceDE w:val="0"/>
        <w:adjustRightInd w:val="0"/>
        <w:spacing w:line="200" w:lineRule="exact"/>
        <w:rPr>
          <w:sz w:val="20"/>
          <w:szCs w:val="20"/>
          <w:lang w:val="en-GB"/>
        </w:rPr>
      </w:pPr>
    </w:p>
    <w:p w14:paraId="567EDD38" w14:textId="77777777" w:rsidR="00286119" w:rsidRPr="00635301" w:rsidRDefault="00286119" w:rsidP="00286119">
      <w:pPr>
        <w:widowControl w:val="0"/>
        <w:autoSpaceDE w:val="0"/>
        <w:adjustRightInd w:val="0"/>
        <w:spacing w:before="1" w:line="260" w:lineRule="exact"/>
        <w:rPr>
          <w:sz w:val="26"/>
          <w:szCs w:val="26"/>
          <w:lang w:val="en-GB"/>
        </w:rPr>
      </w:pPr>
    </w:p>
    <w:p w14:paraId="5BF98AC7" w14:textId="77777777" w:rsidR="00286119" w:rsidRPr="00635301" w:rsidRDefault="00286119" w:rsidP="00286119">
      <w:pPr>
        <w:widowControl w:val="0"/>
        <w:tabs>
          <w:tab w:val="left" w:pos="4240"/>
        </w:tabs>
        <w:autoSpaceDE w:val="0"/>
        <w:adjustRightInd w:val="0"/>
        <w:spacing w:line="240" w:lineRule="exact"/>
        <w:ind w:left="127" w:right="-85"/>
        <w:rPr>
          <w:lang w:val="en-GB"/>
        </w:rPr>
      </w:pPr>
      <w:r w:rsidRPr="00635301">
        <w:rPr>
          <w:b/>
          <w:bCs/>
          <w:lang w:val="en-GB"/>
        </w:rPr>
        <w:t xml:space="preserve">Activity </w:t>
      </w:r>
      <w:r w:rsidRPr="00635301">
        <w:rPr>
          <w:lang w:val="en-GB"/>
        </w:rPr>
        <w:t>No.:</w:t>
      </w:r>
      <w:r w:rsidRPr="00635301">
        <w:rPr>
          <w:spacing w:val="7"/>
          <w:lang w:val="en-GB"/>
        </w:rPr>
        <w:t xml:space="preserve"> </w:t>
      </w:r>
      <w:r w:rsidRPr="00635301">
        <w:rPr>
          <w:u w:val="single"/>
          <w:lang w:val="en-GB"/>
        </w:rPr>
        <w:tab/>
      </w:r>
      <w:r w:rsidRPr="00635301">
        <w:rPr>
          <w:lang w:val="en-GB"/>
        </w:rPr>
        <w:t xml:space="preserve"> Name:</w:t>
      </w:r>
      <w:r w:rsidRPr="00635301">
        <w:rPr>
          <w:spacing w:val="7"/>
          <w:lang w:val="en-GB"/>
        </w:rPr>
        <w:t xml:space="preserve"> </w:t>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p>
    <w:p w14:paraId="0F4DE18B" w14:textId="77777777" w:rsidR="00286119" w:rsidRPr="00635301" w:rsidRDefault="00286119" w:rsidP="00286119">
      <w:pPr>
        <w:widowControl w:val="0"/>
        <w:autoSpaceDE w:val="0"/>
        <w:adjustRightInd w:val="0"/>
        <w:spacing w:before="9" w:line="140" w:lineRule="exact"/>
        <w:rPr>
          <w:sz w:val="14"/>
          <w:szCs w:val="14"/>
          <w:lang w:val="en-GB"/>
        </w:rPr>
      </w:pPr>
    </w:p>
    <w:p w14:paraId="39D23E87" w14:textId="77777777" w:rsidR="00286119" w:rsidRPr="00635301" w:rsidRDefault="00286119" w:rsidP="00286119">
      <w:pPr>
        <w:widowControl w:val="0"/>
        <w:autoSpaceDE w:val="0"/>
        <w:adjustRightInd w:val="0"/>
        <w:spacing w:line="200" w:lineRule="exact"/>
        <w:rPr>
          <w:sz w:val="20"/>
          <w:szCs w:val="20"/>
          <w:lang w:val="en-GB"/>
        </w:rPr>
      </w:pPr>
    </w:p>
    <w:p w14:paraId="51B5A140" w14:textId="77777777" w:rsidR="00286119" w:rsidRPr="00635301" w:rsidRDefault="00286119" w:rsidP="00286119">
      <w:pPr>
        <w:widowControl w:val="0"/>
        <w:autoSpaceDE w:val="0"/>
        <w:adjustRightInd w:val="0"/>
        <w:spacing w:line="200" w:lineRule="exact"/>
        <w:rPr>
          <w:sz w:val="20"/>
          <w:szCs w:val="20"/>
        </w:rPr>
      </w:pPr>
    </w:p>
    <w:tbl>
      <w:tblPr>
        <w:tblW w:w="10241" w:type="dxa"/>
        <w:tblInd w:w="112" w:type="dxa"/>
        <w:tblCellMar>
          <w:left w:w="0" w:type="dxa"/>
          <w:right w:w="0" w:type="dxa"/>
        </w:tblCellMar>
        <w:tblLook w:val="0000" w:firstRow="0" w:lastRow="0" w:firstColumn="0" w:lastColumn="0" w:noHBand="0" w:noVBand="0"/>
      </w:tblPr>
      <w:tblGrid>
        <w:gridCol w:w="681"/>
        <w:gridCol w:w="3748"/>
        <w:gridCol w:w="1428"/>
        <w:gridCol w:w="1580"/>
        <w:gridCol w:w="1387"/>
        <w:gridCol w:w="1417"/>
      </w:tblGrid>
      <w:tr w:rsidR="00286119" w:rsidRPr="00635301" w14:paraId="27D60A69" w14:textId="77777777" w:rsidTr="00FF2F96">
        <w:trPr>
          <w:trHeight w:hRule="exact" w:val="773"/>
        </w:trPr>
        <w:tc>
          <w:tcPr>
            <w:tcW w:w="681" w:type="dxa"/>
            <w:tcBorders>
              <w:top w:val="single" w:sz="4" w:space="0" w:color="221F1F"/>
              <w:left w:val="single" w:sz="4" w:space="0" w:color="221F1F"/>
              <w:bottom w:val="single" w:sz="4" w:space="0" w:color="221F1F"/>
              <w:right w:val="single" w:sz="4" w:space="0" w:color="221F1F"/>
            </w:tcBorders>
          </w:tcPr>
          <w:p w14:paraId="3FF7F6C8" w14:textId="77777777" w:rsidR="00286119" w:rsidRPr="00635301" w:rsidRDefault="00286119" w:rsidP="00FF2F96">
            <w:pPr>
              <w:widowControl w:val="0"/>
              <w:autoSpaceDE w:val="0"/>
              <w:adjustRightInd w:val="0"/>
              <w:spacing w:before="55"/>
              <w:ind w:left="200" w:right="-20"/>
            </w:pPr>
            <w:r w:rsidRPr="00635301">
              <w:rPr>
                <w:b/>
                <w:bCs/>
              </w:rPr>
              <w:t>No</w:t>
            </w:r>
          </w:p>
        </w:tc>
        <w:tc>
          <w:tcPr>
            <w:tcW w:w="3748" w:type="dxa"/>
            <w:tcBorders>
              <w:top w:val="single" w:sz="4" w:space="0" w:color="221F1F"/>
              <w:left w:val="single" w:sz="4" w:space="0" w:color="221F1F"/>
              <w:bottom w:val="single" w:sz="4" w:space="0" w:color="221F1F"/>
              <w:right w:val="single" w:sz="4" w:space="0" w:color="221F1F"/>
            </w:tcBorders>
          </w:tcPr>
          <w:p w14:paraId="26C32B07" w14:textId="77777777" w:rsidR="00286119" w:rsidRPr="00635301" w:rsidRDefault="00286119" w:rsidP="00FF2F96">
            <w:pPr>
              <w:widowControl w:val="0"/>
              <w:autoSpaceDE w:val="0"/>
              <w:adjustRightInd w:val="0"/>
              <w:spacing w:before="55"/>
              <w:ind w:left="119" w:right="-20"/>
            </w:pPr>
            <w:r w:rsidRPr="00635301">
              <w:rPr>
                <w:b/>
                <w:bCs/>
              </w:rPr>
              <w:t>Description</w:t>
            </w:r>
          </w:p>
        </w:tc>
        <w:tc>
          <w:tcPr>
            <w:tcW w:w="1428" w:type="dxa"/>
            <w:tcBorders>
              <w:top w:val="single" w:sz="4" w:space="0" w:color="221F1F"/>
              <w:left w:val="single" w:sz="4" w:space="0" w:color="221F1F"/>
              <w:bottom w:val="single" w:sz="4" w:space="0" w:color="221F1F"/>
              <w:right w:val="single" w:sz="4" w:space="0" w:color="221F1F"/>
            </w:tcBorders>
          </w:tcPr>
          <w:p w14:paraId="28567340" w14:textId="77777777" w:rsidR="00286119" w:rsidRPr="00635301" w:rsidRDefault="00286119" w:rsidP="00FF2F96">
            <w:pPr>
              <w:widowControl w:val="0"/>
              <w:autoSpaceDE w:val="0"/>
              <w:adjustRightInd w:val="0"/>
              <w:spacing w:before="55"/>
              <w:ind w:left="10" w:right="-20"/>
            </w:pPr>
            <w:r w:rsidRPr="00635301">
              <w:rPr>
                <w:b/>
                <w:bCs/>
                <w:lang w:val="en-GB"/>
              </w:rPr>
              <w:t>Unit</w:t>
            </w:r>
          </w:p>
        </w:tc>
        <w:tc>
          <w:tcPr>
            <w:tcW w:w="1580" w:type="dxa"/>
            <w:tcBorders>
              <w:top w:val="single" w:sz="4" w:space="0" w:color="221F1F"/>
              <w:left w:val="single" w:sz="4" w:space="0" w:color="221F1F"/>
              <w:bottom w:val="single" w:sz="4" w:space="0" w:color="221F1F"/>
              <w:right w:val="single" w:sz="4" w:space="0" w:color="221F1F"/>
            </w:tcBorders>
          </w:tcPr>
          <w:p w14:paraId="17903193" w14:textId="77777777" w:rsidR="00286119" w:rsidRPr="00635301" w:rsidRDefault="00286119" w:rsidP="00FF2F96">
            <w:pPr>
              <w:widowControl w:val="0"/>
              <w:autoSpaceDE w:val="0"/>
              <w:adjustRightInd w:val="0"/>
              <w:spacing w:before="55"/>
              <w:ind w:left="9" w:right="-20"/>
            </w:pPr>
            <w:r w:rsidRPr="00635301">
              <w:rPr>
                <w:b/>
                <w:bCs/>
              </w:rPr>
              <w:t>Quantity</w:t>
            </w:r>
          </w:p>
        </w:tc>
        <w:tc>
          <w:tcPr>
            <w:tcW w:w="1387" w:type="dxa"/>
            <w:tcBorders>
              <w:top w:val="single" w:sz="4" w:space="0" w:color="221F1F"/>
              <w:left w:val="single" w:sz="4" w:space="0" w:color="221F1F"/>
              <w:bottom w:val="single" w:sz="4" w:space="0" w:color="221F1F"/>
              <w:right w:val="single" w:sz="4" w:space="0" w:color="221F1F"/>
            </w:tcBorders>
          </w:tcPr>
          <w:p w14:paraId="11CA8748" w14:textId="77777777" w:rsidR="00286119" w:rsidRPr="00635301" w:rsidRDefault="00286119" w:rsidP="00FF2F96">
            <w:pPr>
              <w:widowControl w:val="0"/>
              <w:autoSpaceDE w:val="0"/>
              <w:adjustRightInd w:val="0"/>
              <w:spacing w:before="56"/>
              <w:ind w:right="-20"/>
              <w:rPr>
                <w:b/>
                <w:bCs/>
                <w:lang w:val="en-GB"/>
              </w:rPr>
            </w:pPr>
            <w:r w:rsidRPr="00635301">
              <w:rPr>
                <w:b/>
                <w:bCs/>
                <w:lang w:val="en-GB"/>
              </w:rPr>
              <w:t>Unit price</w:t>
            </w:r>
          </w:p>
        </w:tc>
        <w:tc>
          <w:tcPr>
            <w:tcW w:w="1417" w:type="dxa"/>
            <w:tcBorders>
              <w:top w:val="single" w:sz="4" w:space="0" w:color="221F1F"/>
              <w:left w:val="single" w:sz="4" w:space="0" w:color="221F1F"/>
              <w:bottom w:val="single" w:sz="4" w:space="0" w:color="221F1F"/>
              <w:right w:val="single" w:sz="4" w:space="0" w:color="221F1F"/>
            </w:tcBorders>
          </w:tcPr>
          <w:p w14:paraId="21B49572" w14:textId="77777777" w:rsidR="00286119" w:rsidRPr="00635301" w:rsidRDefault="00286119" w:rsidP="00FF2F96">
            <w:pPr>
              <w:widowControl w:val="0"/>
              <w:autoSpaceDE w:val="0"/>
              <w:adjustRightInd w:val="0"/>
              <w:spacing w:before="12"/>
              <w:ind w:right="-20"/>
              <w:rPr>
                <w:b/>
              </w:rPr>
            </w:pPr>
            <w:r w:rsidRPr="00635301">
              <w:rPr>
                <w:b/>
                <w:bCs/>
                <w:lang w:val="en-GB"/>
              </w:rPr>
              <w:t>Total amount</w:t>
            </w:r>
          </w:p>
        </w:tc>
      </w:tr>
      <w:tr w:rsidR="00286119" w:rsidRPr="00635301" w14:paraId="25EE6ED9" w14:textId="77777777" w:rsidTr="00FF2F96">
        <w:trPr>
          <w:trHeight w:hRule="exact" w:val="4813"/>
        </w:trPr>
        <w:tc>
          <w:tcPr>
            <w:tcW w:w="681" w:type="dxa"/>
            <w:tcBorders>
              <w:top w:val="single" w:sz="4" w:space="0" w:color="221F1F"/>
              <w:left w:val="single" w:sz="4" w:space="0" w:color="221F1F"/>
              <w:bottom w:val="single" w:sz="4" w:space="0" w:color="221F1F"/>
              <w:right w:val="single" w:sz="4" w:space="0" w:color="221F1F"/>
            </w:tcBorders>
          </w:tcPr>
          <w:p w14:paraId="595A295F" w14:textId="77777777" w:rsidR="00286119" w:rsidRPr="00635301" w:rsidRDefault="00286119" w:rsidP="00FF2F96">
            <w:pPr>
              <w:widowControl w:val="0"/>
              <w:autoSpaceDE w:val="0"/>
              <w:adjustRightInd w:val="0"/>
              <w:spacing w:before="5" w:line="140" w:lineRule="exact"/>
              <w:rPr>
                <w:sz w:val="14"/>
                <w:szCs w:val="14"/>
              </w:rPr>
            </w:pPr>
          </w:p>
          <w:p w14:paraId="72F2096F" w14:textId="77777777" w:rsidR="00286119" w:rsidRPr="00635301" w:rsidRDefault="00286119" w:rsidP="00FF2F96">
            <w:pPr>
              <w:widowControl w:val="0"/>
              <w:autoSpaceDE w:val="0"/>
              <w:adjustRightInd w:val="0"/>
              <w:ind w:left="260" w:right="-20"/>
            </w:pPr>
            <w:r w:rsidRPr="00635301">
              <w:t>1.</w:t>
            </w:r>
          </w:p>
          <w:p w14:paraId="4A60E50E" w14:textId="77777777" w:rsidR="00286119" w:rsidRPr="00635301" w:rsidRDefault="00286119" w:rsidP="00FF2F96">
            <w:pPr>
              <w:widowControl w:val="0"/>
              <w:autoSpaceDE w:val="0"/>
              <w:adjustRightInd w:val="0"/>
              <w:spacing w:before="8" w:line="180" w:lineRule="exact"/>
              <w:rPr>
                <w:sz w:val="18"/>
                <w:szCs w:val="18"/>
              </w:rPr>
            </w:pPr>
          </w:p>
          <w:p w14:paraId="02401C23" w14:textId="77777777" w:rsidR="00286119" w:rsidRPr="00635301" w:rsidRDefault="00286119" w:rsidP="00FF2F96">
            <w:pPr>
              <w:widowControl w:val="0"/>
              <w:autoSpaceDE w:val="0"/>
              <w:adjustRightInd w:val="0"/>
              <w:spacing w:line="200" w:lineRule="exact"/>
              <w:rPr>
                <w:sz w:val="20"/>
                <w:szCs w:val="20"/>
              </w:rPr>
            </w:pPr>
          </w:p>
          <w:p w14:paraId="70841A37" w14:textId="77777777" w:rsidR="00286119" w:rsidRPr="00635301" w:rsidRDefault="00286119" w:rsidP="00FF2F96">
            <w:pPr>
              <w:widowControl w:val="0"/>
              <w:autoSpaceDE w:val="0"/>
              <w:adjustRightInd w:val="0"/>
              <w:spacing w:line="200" w:lineRule="exact"/>
              <w:rPr>
                <w:sz w:val="20"/>
                <w:szCs w:val="20"/>
              </w:rPr>
            </w:pPr>
          </w:p>
          <w:p w14:paraId="16EEB655" w14:textId="77777777" w:rsidR="00286119" w:rsidRPr="00635301" w:rsidRDefault="00286119" w:rsidP="00FF2F96">
            <w:pPr>
              <w:widowControl w:val="0"/>
              <w:autoSpaceDE w:val="0"/>
              <w:adjustRightInd w:val="0"/>
              <w:ind w:left="260" w:right="-20"/>
            </w:pPr>
            <w:r w:rsidRPr="00635301">
              <w:t>2.</w:t>
            </w:r>
          </w:p>
          <w:p w14:paraId="5ED59925" w14:textId="77777777" w:rsidR="00286119" w:rsidRPr="00635301" w:rsidRDefault="00286119" w:rsidP="00FF2F96">
            <w:pPr>
              <w:widowControl w:val="0"/>
              <w:autoSpaceDE w:val="0"/>
              <w:adjustRightInd w:val="0"/>
              <w:spacing w:line="100" w:lineRule="exact"/>
              <w:rPr>
                <w:sz w:val="10"/>
                <w:szCs w:val="10"/>
              </w:rPr>
            </w:pPr>
          </w:p>
          <w:p w14:paraId="4360F81C" w14:textId="77777777" w:rsidR="00286119" w:rsidRPr="00635301" w:rsidRDefault="00286119" w:rsidP="00FF2F96">
            <w:pPr>
              <w:widowControl w:val="0"/>
              <w:autoSpaceDE w:val="0"/>
              <w:adjustRightInd w:val="0"/>
              <w:spacing w:line="200" w:lineRule="exact"/>
              <w:rPr>
                <w:sz w:val="20"/>
                <w:szCs w:val="20"/>
              </w:rPr>
            </w:pPr>
          </w:p>
          <w:p w14:paraId="7A1B1193" w14:textId="77777777" w:rsidR="00286119" w:rsidRPr="00635301" w:rsidRDefault="00286119" w:rsidP="00FF2F96">
            <w:pPr>
              <w:widowControl w:val="0"/>
              <w:autoSpaceDE w:val="0"/>
              <w:adjustRightInd w:val="0"/>
              <w:ind w:left="260" w:right="-20"/>
            </w:pPr>
            <w:r w:rsidRPr="00635301">
              <w:t>3.</w:t>
            </w:r>
          </w:p>
          <w:p w14:paraId="7B7E3893" w14:textId="77777777" w:rsidR="00286119" w:rsidRPr="00635301" w:rsidRDefault="00286119" w:rsidP="00FF2F96">
            <w:pPr>
              <w:widowControl w:val="0"/>
              <w:autoSpaceDE w:val="0"/>
              <w:adjustRightInd w:val="0"/>
              <w:spacing w:line="100" w:lineRule="exact"/>
              <w:rPr>
                <w:sz w:val="10"/>
                <w:szCs w:val="10"/>
              </w:rPr>
            </w:pPr>
          </w:p>
          <w:p w14:paraId="344D4921" w14:textId="77777777" w:rsidR="00286119" w:rsidRPr="00635301" w:rsidRDefault="00286119" w:rsidP="00FF2F96">
            <w:pPr>
              <w:widowControl w:val="0"/>
              <w:autoSpaceDE w:val="0"/>
              <w:adjustRightInd w:val="0"/>
              <w:spacing w:line="200" w:lineRule="exact"/>
              <w:rPr>
                <w:sz w:val="20"/>
                <w:szCs w:val="20"/>
              </w:rPr>
            </w:pPr>
          </w:p>
          <w:p w14:paraId="13FB35DB" w14:textId="77777777" w:rsidR="00286119" w:rsidRPr="00635301" w:rsidRDefault="00286119" w:rsidP="00FF2F96">
            <w:pPr>
              <w:widowControl w:val="0"/>
              <w:autoSpaceDE w:val="0"/>
              <w:adjustRightInd w:val="0"/>
              <w:ind w:left="260" w:right="-20"/>
            </w:pPr>
            <w:r w:rsidRPr="00635301">
              <w:t>4.</w:t>
            </w:r>
          </w:p>
          <w:p w14:paraId="274DD53F" w14:textId="77777777" w:rsidR="00286119" w:rsidRPr="00635301" w:rsidRDefault="00286119" w:rsidP="00FF2F96">
            <w:pPr>
              <w:widowControl w:val="0"/>
              <w:autoSpaceDE w:val="0"/>
              <w:adjustRightInd w:val="0"/>
              <w:spacing w:line="100" w:lineRule="exact"/>
              <w:rPr>
                <w:sz w:val="10"/>
                <w:szCs w:val="10"/>
              </w:rPr>
            </w:pPr>
          </w:p>
          <w:p w14:paraId="6FFA9EB0" w14:textId="77777777" w:rsidR="00286119" w:rsidRPr="00635301" w:rsidRDefault="00286119" w:rsidP="00FF2F96">
            <w:pPr>
              <w:widowControl w:val="0"/>
              <w:autoSpaceDE w:val="0"/>
              <w:adjustRightInd w:val="0"/>
              <w:spacing w:line="200" w:lineRule="exact"/>
              <w:rPr>
                <w:sz w:val="20"/>
                <w:szCs w:val="20"/>
              </w:rPr>
            </w:pPr>
          </w:p>
          <w:p w14:paraId="7CA6A6BE" w14:textId="77777777" w:rsidR="00286119" w:rsidRPr="00635301" w:rsidRDefault="00286119" w:rsidP="00FF2F96">
            <w:pPr>
              <w:widowControl w:val="0"/>
              <w:autoSpaceDE w:val="0"/>
              <w:adjustRightInd w:val="0"/>
              <w:ind w:left="260" w:right="-20"/>
            </w:pPr>
            <w:r w:rsidRPr="00635301">
              <w:t>5.</w:t>
            </w:r>
          </w:p>
        </w:tc>
        <w:tc>
          <w:tcPr>
            <w:tcW w:w="3748" w:type="dxa"/>
            <w:tcBorders>
              <w:top w:val="single" w:sz="4" w:space="0" w:color="221F1F"/>
              <w:left w:val="single" w:sz="4" w:space="0" w:color="221F1F"/>
              <w:bottom w:val="single" w:sz="4" w:space="0" w:color="221F1F"/>
              <w:right w:val="single" w:sz="4" w:space="0" w:color="221F1F"/>
            </w:tcBorders>
          </w:tcPr>
          <w:p w14:paraId="2057BAF1" w14:textId="77777777" w:rsidR="00286119" w:rsidRPr="00635301" w:rsidRDefault="00286119" w:rsidP="00FF2F96">
            <w:pPr>
              <w:widowControl w:val="0"/>
              <w:autoSpaceDE w:val="0"/>
              <w:adjustRightInd w:val="0"/>
              <w:spacing w:before="5" w:line="140" w:lineRule="exact"/>
              <w:rPr>
                <w:sz w:val="14"/>
                <w:szCs w:val="14"/>
                <w:lang w:val="en-GB"/>
              </w:rPr>
            </w:pPr>
          </w:p>
          <w:p w14:paraId="60AB6306" w14:textId="4676BD35" w:rsidR="00286119" w:rsidRPr="00635301" w:rsidRDefault="00286119" w:rsidP="00FF2F96">
            <w:pPr>
              <w:widowControl w:val="0"/>
              <w:autoSpaceDE w:val="0"/>
              <w:adjustRightInd w:val="0"/>
              <w:spacing w:before="56"/>
              <w:ind w:right="-20"/>
              <w:rPr>
                <w:bCs/>
                <w:lang w:val="en-GB"/>
              </w:rPr>
            </w:pPr>
            <w:r w:rsidRPr="00635301">
              <w:rPr>
                <w:b/>
                <w:bCs/>
                <w:lang w:val="en-GB"/>
              </w:rPr>
              <w:t xml:space="preserve">  </w:t>
            </w:r>
            <w:r w:rsidRPr="00635301">
              <w:rPr>
                <w:bCs/>
                <w:lang w:val="en-GB"/>
              </w:rPr>
              <w:t>International</w:t>
            </w:r>
            <w:r w:rsidR="00310502" w:rsidRPr="00635301">
              <w:rPr>
                <w:bCs/>
                <w:lang w:val="en-GB"/>
              </w:rPr>
              <w:t xml:space="preserve"> air </w:t>
            </w:r>
            <w:r w:rsidRPr="00635301">
              <w:rPr>
                <w:bCs/>
                <w:lang w:val="en-GB"/>
              </w:rPr>
              <w:t>trip________________</w:t>
            </w:r>
          </w:p>
          <w:p w14:paraId="2A02D537" w14:textId="77777777" w:rsidR="00286119" w:rsidRPr="00635301" w:rsidRDefault="00286119" w:rsidP="00FF2F96">
            <w:pPr>
              <w:widowControl w:val="0"/>
              <w:autoSpaceDE w:val="0"/>
              <w:adjustRightInd w:val="0"/>
              <w:spacing w:before="56"/>
              <w:ind w:right="-20"/>
              <w:rPr>
                <w:bCs/>
                <w:lang w:val="en-GB"/>
              </w:rPr>
            </w:pPr>
          </w:p>
          <w:p w14:paraId="49BA785F"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Miscellaneous travel expenses</w:t>
            </w:r>
          </w:p>
          <w:p w14:paraId="11A8A2BD" w14:textId="77777777" w:rsidR="00286119" w:rsidRPr="00635301" w:rsidRDefault="00286119" w:rsidP="00FF2F96">
            <w:pPr>
              <w:widowControl w:val="0"/>
              <w:autoSpaceDE w:val="0"/>
              <w:adjustRightInd w:val="0"/>
              <w:spacing w:before="56"/>
              <w:ind w:right="-20"/>
              <w:rPr>
                <w:bCs/>
                <w:lang w:val="en-GB"/>
              </w:rPr>
            </w:pPr>
          </w:p>
          <w:p w14:paraId="0D77F86B"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Subsistence allowance</w:t>
            </w:r>
          </w:p>
          <w:p w14:paraId="4E81C67C" w14:textId="77777777" w:rsidR="00286119" w:rsidRPr="00635301" w:rsidRDefault="00286119" w:rsidP="00FF2F96">
            <w:pPr>
              <w:widowControl w:val="0"/>
              <w:autoSpaceDE w:val="0"/>
              <w:adjustRightInd w:val="0"/>
              <w:spacing w:before="56"/>
              <w:ind w:right="-20"/>
              <w:rPr>
                <w:bCs/>
                <w:lang w:val="en-GB"/>
              </w:rPr>
            </w:pPr>
            <w:r w:rsidRPr="00635301">
              <w:rPr>
                <w:bCs/>
                <w:lang w:val="en-GB"/>
              </w:rPr>
              <w:br/>
              <w:t xml:space="preserve"> Local transport expenses</w:t>
            </w:r>
          </w:p>
          <w:p w14:paraId="63A863ED" w14:textId="77777777" w:rsidR="00286119" w:rsidRPr="00635301" w:rsidRDefault="00286119" w:rsidP="00FF2F96">
            <w:pPr>
              <w:widowControl w:val="0"/>
              <w:autoSpaceDE w:val="0"/>
              <w:adjustRightInd w:val="0"/>
              <w:spacing w:before="56"/>
              <w:ind w:right="-20"/>
              <w:rPr>
                <w:bCs/>
                <w:lang w:val="en-GB"/>
              </w:rPr>
            </w:pPr>
          </w:p>
          <w:p w14:paraId="4E0E75FB"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Office rent/accommodation/</w:t>
            </w:r>
          </w:p>
          <w:p w14:paraId="1BD0F3D4"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office services</w:t>
            </w:r>
          </w:p>
          <w:p w14:paraId="3A26D718" w14:textId="77777777" w:rsidR="00286119" w:rsidRPr="00635301" w:rsidRDefault="00286119" w:rsidP="00FF2F96">
            <w:pPr>
              <w:widowControl w:val="0"/>
              <w:autoSpaceDE w:val="0"/>
              <w:adjustRightInd w:val="0"/>
              <w:spacing w:before="56"/>
              <w:ind w:right="-20"/>
              <w:rPr>
                <w:b/>
                <w:bCs/>
                <w:lang w:val="en-GB"/>
              </w:rPr>
            </w:pPr>
          </w:p>
          <w:p w14:paraId="7F168DB4" w14:textId="77777777" w:rsidR="00286119" w:rsidRPr="00635301" w:rsidRDefault="00286119" w:rsidP="00FF2F96">
            <w:pPr>
              <w:widowControl w:val="0"/>
              <w:autoSpaceDE w:val="0"/>
              <w:adjustRightInd w:val="0"/>
              <w:spacing w:before="56"/>
              <w:ind w:right="-20"/>
              <w:rPr>
                <w:b/>
                <w:bCs/>
                <w:lang w:val="en-GB"/>
              </w:rPr>
            </w:pPr>
            <w:r w:rsidRPr="00635301">
              <w:rPr>
                <w:b/>
                <w:bCs/>
                <w:lang w:val="en-GB"/>
              </w:rPr>
              <w:t xml:space="preserve">   Grand total</w:t>
            </w:r>
            <w:r w:rsidRPr="00635301">
              <w:rPr>
                <w:b/>
                <w:bCs/>
                <w:lang w:val="en-GB"/>
              </w:rPr>
              <w:tab/>
            </w:r>
          </w:p>
          <w:p w14:paraId="1F47385D" w14:textId="77777777" w:rsidR="00286119" w:rsidRPr="00635301" w:rsidRDefault="00286119" w:rsidP="00FF2F96">
            <w:pPr>
              <w:widowControl w:val="0"/>
              <w:autoSpaceDE w:val="0"/>
              <w:adjustRightInd w:val="0"/>
              <w:ind w:left="119" w:right="-20"/>
              <w:rPr>
                <w:lang w:val="en-GB"/>
              </w:rPr>
            </w:pPr>
          </w:p>
        </w:tc>
        <w:tc>
          <w:tcPr>
            <w:tcW w:w="1428" w:type="dxa"/>
            <w:tcBorders>
              <w:top w:val="single" w:sz="4" w:space="0" w:color="221F1F"/>
              <w:left w:val="single" w:sz="4" w:space="0" w:color="221F1F"/>
              <w:bottom w:val="single" w:sz="4" w:space="0" w:color="221F1F"/>
              <w:right w:val="single" w:sz="4" w:space="0" w:color="221F1F"/>
            </w:tcBorders>
          </w:tcPr>
          <w:p w14:paraId="0A4A18F0" w14:textId="77777777" w:rsidR="00286119" w:rsidRPr="00635301" w:rsidRDefault="00286119" w:rsidP="00FF2F96">
            <w:pPr>
              <w:widowControl w:val="0"/>
              <w:autoSpaceDE w:val="0"/>
              <w:adjustRightInd w:val="0"/>
              <w:spacing w:before="5" w:line="140" w:lineRule="exact"/>
              <w:rPr>
                <w:sz w:val="14"/>
                <w:szCs w:val="14"/>
                <w:lang w:val="en-GB"/>
              </w:rPr>
            </w:pPr>
          </w:p>
          <w:p w14:paraId="57AB57CC" w14:textId="77777777" w:rsidR="00286119" w:rsidRPr="00635301" w:rsidRDefault="00286119" w:rsidP="00FF2F96">
            <w:pPr>
              <w:widowControl w:val="0"/>
              <w:autoSpaceDE w:val="0"/>
              <w:adjustRightInd w:val="0"/>
              <w:spacing w:before="56"/>
              <w:ind w:right="-20"/>
              <w:rPr>
                <w:bCs/>
                <w:lang w:val="en-GB"/>
              </w:rPr>
            </w:pPr>
            <w:r w:rsidRPr="00635301">
              <w:rPr>
                <w:b/>
                <w:bCs/>
                <w:lang w:val="en-GB"/>
              </w:rPr>
              <w:t xml:space="preserve">  </w:t>
            </w:r>
            <w:r w:rsidRPr="00635301">
              <w:rPr>
                <w:bCs/>
                <w:lang w:val="en-GB"/>
              </w:rPr>
              <w:t>per trip</w:t>
            </w:r>
          </w:p>
          <w:p w14:paraId="6354182E" w14:textId="77777777" w:rsidR="00286119" w:rsidRPr="00635301" w:rsidRDefault="00286119" w:rsidP="00FF2F96">
            <w:pPr>
              <w:widowControl w:val="0"/>
              <w:autoSpaceDE w:val="0"/>
              <w:adjustRightInd w:val="0"/>
              <w:spacing w:before="56"/>
              <w:ind w:left="1104" w:right="-20"/>
              <w:rPr>
                <w:bCs/>
                <w:lang w:val="en-GB"/>
              </w:rPr>
            </w:pPr>
          </w:p>
          <w:p w14:paraId="2C308C35" w14:textId="77777777" w:rsidR="00286119" w:rsidRPr="00635301" w:rsidRDefault="00286119" w:rsidP="00FF2F96">
            <w:pPr>
              <w:widowControl w:val="0"/>
              <w:autoSpaceDE w:val="0"/>
              <w:adjustRightInd w:val="0"/>
              <w:spacing w:before="56"/>
              <w:ind w:left="1104" w:right="-20"/>
              <w:rPr>
                <w:bCs/>
                <w:lang w:val="en-GB"/>
              </w:rPr>
            </w:pPr>
          </w:p>
          <w:p w14:paraId="5D7F8B85" w14:textId="77777777" w:rsidR="00286119" w:rsidRPr="00635301" w:rsidRDefault="00286119" w:rsidP="00FF2F96">
            <w:pPr>
              <w:widowControl w:val="0"/>
              <w:autoSpaceDE w:val="0"/>
              <w:adjustRightInd w:val="0"/>
              <w:spacing w:before="56"/>
              <w:ind w:right="-20"/>
              <w:rPr>
                <w:bCs/>
                <w:lang w:val="en-GB"/>
              </w:rPr>
            </w:pPr>
            <w:r w:rsidRPr="00635301">
              <w:rPr>
                <w:bCs/>
                <w:lang w:val="en-GB"/>
              </w:rPr>
              <w:t xml:space="preserve">  per trip</w:t>
            </w:r>
          </w:p>
          <w:p w14:paraId="011844FD" w14:textId="77777777" w:rsidR="00286119" w:rsidRPr="00635301" w:rsidRDefault="00286119" w:rsidP="00FF2F96">
            <w:pPr>
              <w:widowControl w:val="0"/>
              <w:autoSpaceDE w:val="0"/>
              <w:adjustRightInd w:val="0"/>
              <w:spacing w:before="56"/>
              <w:ind w:right="-20"/>
              <w:rPr>
                <w:bCs/>
                <w:lang w:val="en-GB"/>
              </w:rPr>
            </w:pPr>
          </w:p>
          <w:p w14:paraId="1B1B3EF5" w14:textId="77777777" w:rsidR="00286119" w:rsidRPr="00635301" w:rsidRDefault="00286119" w:rsidP="00FF2F96">
            <w:pPr>
              <w:widowControl w:val="0"/>
              <w:autoSpaceDE w:val="0"/>
              <w:adjustRightInd w:val="0"/>
              <w:ind w:right="-20"/>
              <w:rPr>
                <w:lang w:val="en-GB"/>
              </w:rPr>
            </w:pPr>
            <w:r w:rsidRPr="00635301">
              <w:rPr>
                <w:bCs/>
                <w:lang w:val="en-GB"/>
              </w:rPr>
              <w:t>per day</w:t>
            </w:r>
            <w:r w:rsidRPr="00635301">
              <w:rPr>
                <w:b/>
                <w:bCs/>
                <w:lang w:val="en-GB"/>
              </w:rPr>
              <w:tab/>
            </w:r>
          </w:p>
        </w:tc>
        <w:tc>
          <w:tcPr>
            <w:tcW w:w="1580" w:type="dxa"/>
            <w:tcBorders>
              <w:top w:val="single" w:sz="4" w:space="0" w:color="221F1F"/>
              <w:left w:val="single" w:sz="4" w:space="0" w:color="221F1F"/>
              <w:bottom w:val="single" w:sz="4" w:space="0" w:color="221F1F"/>
              <w:right w:val="single" w:sz="4" w:space="0" w:color="221F1F"/>
            </w:tcBorders>
          </w:tcPr>
          <w:p w14:paraId="7F4AF473" w14:textId="77777777" w:rsidR="00286119" w:rsidRPr="00635301" w:rsidRDefault="00286119" w:rsidP="00FF2F96">
            <w:pPr>
              <w:widowControl w:val="0"/>
              <w:autoSpaceDE w:val="0"/>
              <w:adjustRightInd w:val="0"/>
              <w:rPr>
                <w:lang w:val="en-GB"/>
              </w:rPr>
            </w:pPr>
          </w:p>
        </w:tc>
        <w:tc>
          <w:tcPr>
            <w:tcW w:w="1387" w:type="dxa"/>
            <w:tcBorders>
              <w:top w:val="single" w:sz="4" w:space="0" w:color="221F1F"/>
              <w:left w:val="single" w:sz="4" w:space="0" w:color="221F1F"/>
              <w:bottom w:val="single" w:sz="4" w:space="0" w:color="221F1F"/>
              <w:right w:val="single" w:sz="4" w:space="0" w:color="221F1F"/>
            </w:tcBorders>
          </w:tcPr>
          <w:p w14:paraId="7990D500" w14:textId="77777777" w:rsidR="00286119" w:rsidRPr="00635301" w:rsidRDefault="00286119" w:rsidP="00FF2F96">
            <w:pPr>
              <w:widowControl w:val="0"/>
              <w:autoSpaceDE w:val="0"/>
              <w:adjustRightInd w:val="0"/>
              <w:rPr>
                <w:lang w:val="en-GB"/>
              </w:rPr>
            </w:pPr>
          </w:p>
        </w:tc>
        <w:tc>
          <w:tcPr>
            <w:tcW w:w="1417" w:type="dxa"/>
            <w:tcBorders>
              <w:top w:val="single" w:sz="4" w:space="0" w:color="221F1F"/>
              <w:left w:val="single" w:sz="4" w:space="0" w:color="221F1F"/>
              <w:bottom w:val="single" w:sz="4" w:space="0" w:color="221F1F"/>
              <w:right w:val="single" w:sz="4" w:space="0" w:color="221F1F"/>
            </w:tcBorders>
          </w:tcPr>
          <w:p w14:paraId="444854EA" w14:textId="77777777" w:rsidR="00286119" w:rsidRPr="00635301" w:rsidRDefault="00286119" w:rsidP="00FF2F96">
            <w:pPr>
              <w:widowControl w:val="0"/>
              <w:autoSpaceDE w:val="0"/>
              <w:adjustRightInd w:val="0"/>
              <w:rPr>
                <w:lang w:val="en-GB"/>
              </w:rPr>
            </w:pPr>
          </w:p>
        </w:tc>
      </w:tr>
    </w:tbl>
    <w:p w14:paraId="7794F88A" w14:textId="77777777" w:rsidR="004F1584" w:rsidRPr="00635301" w:rsidRDefault="004F1584" w:rsidP="004F1584">
      <w:pPr>
        <w:spacing w:before="240" w:after="240"/>
        <w:ind w:left="1416" w:firstLine="708"/>
        <w:jc w:val="both"/>
        <w:rPr>
          <w:b/>
          <w:lang w:val="en-GB"/>
        </w:rPr>
      </w:pPr>
      <w:r w:rsidRPr="00635301">
        <w:rPr>
          <w:b/>
          <w:lang w:val="en-GB"/>
        </w:rPr>
        <w:t xml:space="preserve">            </w:t>
      </w:r>
    </w:p>
    <w:p w14:paraId="544A98AD" w14:textId="77777777" w:rsidR="004F1584" w:rsidRPr="00635301" w:rsidRDefault="004F1584" w:rsidP="004F1584">
      <w:pPr>
        <w:spacing w:before="240" w:after="240"/>
        <w:jc w:val="both"/>
        <w:rPr>
          <w:b/>
          <w:lang w:val="en-GB"/>
        </w:rPr>
      </w:pPr>
    </w:p>
    <w:p w14:paraId="5D70DBE7" w14:textId="77777777" w:rsidR="004F1584" w:rsidRPr="00635301" w:rsidRDefault="004F1584" w:rsidP="004F1584">
      <w:pPr>
        <w:spacing w:before="240" w:after="240"/>
        <w:jc w:val="both"/>
        <w:rPr>
          <w:b/>
          <w:lang w:val="en-GB"/>
        </w:rPr>
      </w:pPr>
    </w:p>
    <w:p w14:paraId="0D740B30" w14:textId="77777777" w:rsidR="004F1584" w:rsidRPr="00635301" w:rsidRDefault="004F1584" w:rsidP="004F1584">
      <w:pPr>
        <w:spacing w:before="240" w:after="240"/>
        <w:jc w:val="both"/>
        <w:rPr>
          <w:b/>
          <w:lang w:val="en-GB"/>
        </w:rPr>
      </w:pPr>
    </w:p>
    <w:p w14:paraId="32CF132F" w14:textId="77777777" w:rsidR="004F1584" w:rsidRPr="00635301" w:rsidRDefault="004F1584" w:rsidP="004F1584">
      <w:pPr>
        <w:spacing w:before="240" w:after="240"/>
        <w:jc w:val="both"/>
        <w:rPr>
          <w:b/>
          <w:lang w:val="en-GB"/>
        </w:rPr>
      </w:pPr>
    </w:p>
    <w:p w14:paraId="56FBF84E" w14:textId="77777777" w:rsidR="004F1584" w:rsidRPr="00635301" w:rsidRDefault="004F1584" w:rsidP="004F1584">
      <w:pPr>
        <w:spacing w:before="240" w:after="240"/>
        <w:jc w:val="both"/>
        <w:rPr>
          <w:b/>
          <w:lang w:val="en-GB"/>
        </w:rPr>
      </w:pPr>
    </w:p>
    <w:p w14:paraId="350DC26B" w14:textId="77777777" w:rsidR="004F1584" w:rsidRPr="00635301" w:rsidRDefault="004F1584" w:rsidP="004F1584">
      <w:pPr>
        <w:spacing w:before="240" w:after="240"/>
        <w:jc w:val="both"/>
        <w:rPr>
          <w:b/>
          <w:lang w:val="en-GB"/>
        </w:rPr>
      </w:pPr>
    </w:p>
    <w:p w14:paraId="2F3D7FDF" w14:textId="77777777" w:rsidR="004F1584" w:rsidRPr="00635301" w:rsidRDefault="004F1584" w:rsidP="004F1584">
      <w:pPr>
        <w:spacing w:before="240" w:after="240"/>
        <w:jc w:val="both"/>
        <w:rPr>
          <w:b/>
          <w:lang w:val="en-GB"/>
        </w:rPr>
      </w:pPr>
    </w:p>
    <w:p w14:paraId="26CB854B" w14:textId="77777777" w:rsidR="004F1584" w:rsidRPr="00635301" w:rsidRDefault="004F1584" w:rsidP="004F1584">
      <w:pPr>
        <w:spacing w:before="240" w:after="240"/>
        <w:jc w:val="both"/>
        <w:rPr>
          <w:b/>
          <w:lang w:val="en-GB"/>
        </w:rPr>
      </w:pPr>
    </w:p>
    <w:p w14:paraId="0B844CE8" w14:textId="77777777" w:rsidR="004F1584" w:rsidRPr="00635301" w:rsidRDefault="004F1584" w:rsidP="004F1584">
      <w:pPr>
        <w:spacing w:before="240" w:after="240"/>
        <w:jc w:val="both"/>
        <w:rPr>
          <w:b/>
          <w:lang w:val="en-GB"/>
        </w:rPr>
      </w:pPr>
    </w:p>
    <w:p w14:paraId="69AA4DD6" w14:textId="77777777" w:rsidR="004F1584" w:rsidRPr="00635301" w:rsidRDefault="004F1584" w:rsidP="004F1584">
      <w:pPr>
        <w:spacing w:before="240" w:after="240"/>
        <w:jc w:val="both"/>
        <w:rPr>
          <w:b/>
          <w:lang w:val="en-GB"/>
        </w:rPr>
      </w:pPr>
    </w:p>
    <w:p w14:paraId="7545EE48" w14:textId="77777777" w:rsidR="004F1584" w:rsidRPr="00635301" w:rsidRDefault="004F1584" w:rsidP="004F1584">
      <w:pPr>
        <w:spacing w:before="240" w:after="240"/>
        <w:jc w:val="both"/>
        <w:rPr>
          <w:b/>
          <w:lang w:val="en-GB"/>
        </w:rPr>
      </w:pPr>
    </w:p>
    <w:p w14:paraId="67CA806B" w14:textId="77777777" w:rsidR="004F1584" w:rsidRPr="00635301" w:rsidRDefault="004F1584" w:rsidP="004F1584">
      <w:pPr>
        <w:spacing w:before="240" w:after="240"/>
        <w:jc w:val="both"/>
        <w:rPr>
          <w:b/>
          <w:lang w:val="en-GB"/>
        </w:rPr>
      </w:pPr>
    </w:p>
    <w:p w14:paraId="2EABC3BD" w14:textId="77777777" w:rsidR="004F1584" w:rsidRPr="00635301" w:rsidRDefault="004F1584" w:rsidP="004F1584">
      <w:pPr>
        <w:spacing w:before="240" w:after="240"/>
        <w:jc w:val="both"/>
        <w:rPr>
          <w:b/>
          <w:lang w:val="en-GB"/>
        </w:rPr>
      </w:pPr>
    </w:p>
    <w:p w14:paraId="04FDEFE7" w14:textId="30460E3B" w:rsidR="00286119" w:rsidRPr="00635301" w:rsidRDefault="00331829" w:rsidP="004F1584">
      <w:pPr>
        <w:spacing w:before="240" w:after="240"/>
        <w:jc w:val="both"/>
        <w:rPr>
          <w:b/>
          <w:lang w:val="en-GB"/>
        </w:rPr>
      </w:pPr>
      <w:r w:rsidRPr="00635301">
        <w:rPr>
          <w:b/>
          <w:bCs/>
          <w:sz w:val="34"/>
          <w:szCs w:val="34"/>
          <w:lang w:val="en-GB"/>
        </w:rPr>
        <w:lastRenderedPageBreak/>
        <w:t>11</w:t>
      </w:r>
      <w:r w:rsidR="00286119" w:rsidRPr="00635301">
        <w:rPr>
          <w:b/>
          <w:bCs/>
          <w:sz w:val="34"/>
          <w:szCs w:val="34"/>
          <w:lang w:val="en-GB"/>
        </w:rPr>
        <w:t>.H.</w:t>
      </w:r>
      <w:r w:rsidR="00286119" w:rsidRPr="00635301">
        <w:rPr>
          <w:b/>
          <w:bCs/>
          <w:spacing w:val="10"/>
          <w:sz w:val="34"/>
          <w:szCs w:val="34"/>
          <w:lang w:val="en-GB"/>
        </w:rPr>
        <w:t xml:space="preserve"> </w:t>
      </w:r>
      <w:r w:rsidR="00286119" w:rsidRPr="00635301">
        <w:rPr>
          <w:b/>
          <w:bCs/>
          <w:sz w:val="34"/>
          <w:szCs w:val="34"/>
          <w:lang w:val="en-GB"/>
        </w:rPr>
        <w:t>Miscellaneous expenses</w:t>
      </w:r>
    </w:p>
    <w:p w14:paraId="1CE92B70" w14:textId="77777777" w:rsidR="00286119" w:rsidRPr="00635301" w:rsidRDefault="00286119" w:rsidP="00286119">
      <w:pPr>
        <w:widowControl w:val="0"/>
        <w:autoSpaceDE w:val="0"/>
        <w:adjustRightInd w:val="0"/>
        <w:spacing w:before="1" w:line="260" w:lineRule="exact"/>
        <w:rPr>
          <w:sz w:val="26"/>
          <w:szCs w:val="26"/>
          <w:lang w:val="en-GB"/>
        </w:rPr>
      </w:pPr>
    </w:p>
    <w:p w14:paraId="38343C35" w14:textId="77777777" w:rsidR="00286119" w:rsidRPr="00635301" w:rsidRDefault="00286119" w:rsidP="00286119">
      <w:pPr>
        <w:widowControl w:val="0"/>
        <w:tabs>
          <w:tab w:val="left" w:pos="4260"/>
        </w:tabs>
        <w:autoSpaceDE w:val="0"/>
        <w:adjustRightInd w:val="0"/>
        <w:spacing w:line="240" w:lineRule="exact"/>
        <w:ind w:left="140" w:right="-97"/>
        <w:rPr>
          <w:lang w:val="en-GB"/>
        </w:rPr>
      </w:pPr>
      <w:r w:rsidRPr="00635301">
        <w:rPr>
          <w:lang w:val="en-GB"/>
        </w:rPr>
        <w:t>Activity No:</w:t>
      </w:r>
      <w:r w:rsidRPr="00635301">
        <w:rPr>
          <w:spacing w:val="7"/>
          <w:lang w:val="en-GB"/>
        </w:rPr>
        <w:t xml:space="preserve"> </w:t>
      </w:r>
      <w:r w:rsidRPr="00635301">
        <w:rPr>
          <w:u w:val="single"/>
          <w:lang w:val="en-GB"/>
        </w:rPr>
        <w:tab/>
      </w:r>
      <w:r w:rsidRPr="00635301">
        <w:rPr>
          <w:lang w:val="en-GB"/>
        </w:rPr>
        <w:t xml:space="preserve"> Name</w:t>
      </w:r>
      <w:r w:rsidRPr="00635301">
        <w:rPr>
          <w:spacing w:val="7"/>
          <w:lang w:val="en-GB"/>
        </w:rPr>
        <w:t xml:space="preserve"> </w:t>
      </w:r>
      <w:r w:rsidRPr="00635301">
        <w:rPr>
          <w:lang w:val="en-GB"/>
        </w:rPr>
        <w:t>:</w:t>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r w:rsidRPr="00635301">
        <w:rPr>
          <w:u w:val="single"/>
          <w:lang w:val="en-GB"/>
        </w:rPr>
        <w:tab/>
      </w:r>
    </w:p>
    <w:p w14:paraId="46F692E6" w14:textId="77777777" w:rsidR="00286119" w:rsidRPr="00635301" w:rsidRDefault="00286119" w:rsidP="00286119">
      <w:pPr>
        <w:widowControl w:val="0"/>
        <w:autoSpaceDE w:val="0"/>
        <w:adjustRightInd w:val="0"/>
        <w:spacing w:before="9" w:line="140" w:lineRule="exact"/>
        <w:rPr>
          <w:sz w:val="14"/>
          <w:szCs w:val="14"/>
          <w:lang w:val="en-GB"/>
        </w:rPr>
      </w:pPr>
    </w:p>
    <w:p w14:paraId="7C6E4CA1" w14:textId="77777777" w:rsidR="00286119" w:rsidRPr="00635301" w:rsidRDefault="00286119" w:rsidP="00286119">
      <w:pPr>
        <w:widowControl w:val="0"/>
        <w:autoSpaceDE w:val="0"/>
        <w:adjustRightInd w:val="0"/>
        <w:spacing w:line="200" w:lineRule="exact"/>
        <w:rPr>
          <w:sz w:val="20"/>
          <w:szCs w:val="20"/>
          <w:lang w:val="en-GB"/>
        </w:rPr>
      </w:pPr>
    </w:p>
    <w:p w14:paraId="2E7EBCD8" w14:textId="77777777" w:rsidR="00286119" w:rsidRPr="00635301" w:rsidRDefault="00286119" w:rsidP="00286119">
      <w:pPr>
        <w:widowControl w:val="0"/>
        <w:autoSpaceDE w:val="0"/>
        <w:adjustRightInd w:val="0"/>
        <w:spacing w:line="200" w:lineRule="exact"/>
        <w:rPr>
          <w:sz w:val="20"/>
          <w:szCs w:val="20"/>
          <w:lang w:val="en-GB"/>
        </w:rPr>
      </w:pPr>
    </w:p>
    <w:tbl>
      <w:tblPr>
        <w:tblW w:w="10082" w:type="dxa"/>
        <w:tblInd w:w="125" w:type="dxa"/>
        <w:tblCellMar>
          <w:left w:w="0" w:type="dxa"/>
          <w:right w:w="0" w:type="dxa"/>
        </w:tblCellMar>
        <w:tblLook w:val="0000" w:firstRow="0" w:lastRow="0" w:firstColumn="0" w:lastColumn="0" w:noHBand="0" w:noVBand="0"/>
      </w:tblPr>
      <w:tblGrid>
        <w:gridCol w:w="674"/>
        <w:gridCol w:w="4393"/>
        <w:gridCol w:w="991"/>
        <w:gridCol w:w="1563"/>
        <w:gridCol w:w="1335"/>
        <w:gridCol w:w="1126"/>
      </w:tblGrid>
      <w:tr w:rsidR="00286119" w:rsidRPr="00635301" w14:paraId="512941C9" w14:textId="77777777" w:rsidTr="00FF2F96">
        <w:trPr>
          <w:trHeight w:hRule="exact" w:val="774"/>
        </w:trPr>
        <w:tc>
          <w:tcPr>
            <w:tcW w:w="680" w:type="dxa"/>
            <w:tcBorders>
              <w:top w:val="single" w:sz="4" w:space="0" w:color="221F1F"/>
              <w:left w:val="single" w:sz="4" w:space="0" w:color="221F1F"/>
              <w:bottom w:val="single" w:sz="4" w:space="0" w:color="221F1F"/>
              <w:right w:val="single" w:sz="4" w:space="0" w:color="221F1F"/>
            </w:tcBorders>
          </w:tcPr>
          <w:p w14:paraId="4F1F63CA" w14:textId="77777777" w:rsidR="00286119" w:rsidRPr="00635301" w:rsidRDefault="00286119" w:rsidP="00FF2F96">
            <w:pPr>
              <w:widowControl w:val="0"/>
              <w:autoSpaceDE w:val="0"/>
              <w:adjustRightInd w:val="0"/>
              <w:spacing w:before="55"/>
              <w:ind w:left="200" w:right="-20"/>
            </w:pPr>
            <w:r w:rsidRPr="00635301">
              <w:rPr>
                <w:b/>
                <w:bCs/>
              </w:rPr>
              <w:t>No</w:t>
            </w:r>
          </w:p>
        </w:tc>
        <w:tc>
          <w:tcPr>
            <w:tcW w:w="4435" w:type="dxa"/>
            <w:tcBorders>
              <w:top w:val="single" w:sz="4" w:space="0" w:color="221F1F"/>
              <w:left w:val="single" w:sz="4" w:space="0" w:color="221F1F"/>
              <w:bottom w:val="single" w:sz="4" w:space="0" w:color="221F1F"/>
              <w:right w:val="single" w:sz="4" w:space="0" w:color="221F1F"/>
            </w:tcBorders>
          </w:tcPr>
          <w:p w14:paraId="02441481" w14:textId="77777777" w:rsidR="00286119" w:rsidRPr="00635301" w:rsidRDefault="00286119" w:rsidP="00FF2F96">
            <w:pPr>
              <w:widowControl w:val="0"/>
              <w:autoSpaceDE w:val="0"/>
              <w:adjustRightInd w:val="0"/>
              <w:spacing w:before="55"/>
              <w:ind w:left="119" w:right="-20"/>
              <w:jc w:val="center"/>
            </w:pPr>
            <w:r w:rsidRPr="00635301">
              <w:rPr>
                <w:b/>
                <w:bCs/>
              </w:rPr>
              <w:t>Description</w:t>
            </w:r>
          </w:p>
        </w:tc>
        <w:tc>
          <w:tcPr>
            <w:tcW w:w="1005" w:type="dxa"/>
            <w:tcBorders>
              <w:top w:val="single" w:sz="4" w:space="0" w:color="221F1F"/>
              <w:left w:val="single" w:sz="4" w:space="0" w:color="221F1F"/>
              <w:bottom w:val="single" w:sz="4" w:space="0" w:color="221F1F"/>
              <w:right w:val="single" w:sz="4" w:space="0" w:color="221F1F"/>
            </w:tcBorders>
          </w:tcPr>
          <w:p w14:paraId="08D33D5B" w14:textId="77777777" w:rsidR="00286119" w:rsidRPr="00635301" w:rsidRDefault="00286119" w:rsidP="00FF2F96">
            <w:pPr>
              <w:widowControl w:val="0"/>
              <w:autoSpaceDE w:val="0"/>
              <w:adjustRightInd w:val="0"/>
              <w:spacing w:before="55"/>
              <w:ind w:left="23" w:right="-20"/>
              <w:jc w:val="center"/>
            </w:pPr>
            <w:r w:rsidRPr="00635301">
              <w:rPr>
                <w:b/>
                <w:bCs/>
              </w:rPr>
              <w:t>Unit</w:t>
            </w:r>
          </w:p>
        </w:tc>
        <w:tc>
          <w:tcPr>
            <w:tcW w:w="1580" w:type="dxa"/>
            <w:tcBorders>
              <w:top w:val="single" w:sz="4" w:space="0" w:color="221F1F"/>
              <w:left w:val="single" w:sz="4" w:space="0" w:color="221F1F"/>
              <w:bottom w:val="single" w:sz="4" w:space="0" w:color="221F1F"/>
              <w:right w:val="single" w:sz="4" w:space="0" w:color="221F1F"/>
            </w:tcBorders>
          </w:tcPr>
          <w:p w14:paraId="2AE59125" w14:textId="77777777" w:rsidR="00286119" w:rsidRPr="00635301" w:rsidRDefault="00286119" w:rsidP="00FF2F96">
            <w:pPr>
              <w:widowControl w:val="0"/>
              <w:autoSpaceDE w:val="0"/>
              <w:adjustRightInd w:val="0"/>
              <w:spacing w:before="55"/>
              <w:ind w:left="23" w:right="-20"/>
              <w:jc w:val="center"/>
            </w:pPr>
            <w:r w:rsidRPr="00635301">
              <w:rPr>
                <w:b/>
                <w:bCs/>
              </w:rPr>
              <w:t>Quantity</w:t>
            </w:r>
          </w:p>
        </w:tc>
        <w:tc>
          <w:tcPr>
            <w:tcW w:w="1252" w:type="dxa"/>
            <w:tcBorders>
              <w:top w:val="single" w:sz="4" w:space="0" w:color="221F1F"/>
              <w:left w:val="single" w:sz="4" w:space="0" w:color="221F1F"/>
              <w:bottom w:val="single" w:sz="4" w:space="0" w:color="221F1F"/>
              <w:right w:val="single" w:sz="4" w:space="0" w:color="221F1F"/>
            </w:tcBorders>
          </w:tcPr>
          <w:p w14:paraId="43FE150B" w14:textId="77777777" w:rsidR="00286119" w:rsidRPr="00635301" w:rsidRDefault="00286119" w:rsidP="00FF2F96">
            <w:pPr>
              <w:widowControl w:val="0"/>
              <w:autoSpaceDE w:val="0"/>
              <w:jc w:val="both"/>
              <w:rPr>
                <w:b/>
                <w:bCs/>
                <w:spacing w:val="39"/>
                <w:lang w:val="en-GB"/>
              </w:rPr>
            </w:pPr>
            <w:r w:rsidRPr="00635301">
              <w:rPr>
                <w:b/>
                <w:bCs/>
                <w:spacing w:val="39"/>
                <w:lang w:val="en-GB"/>
              </w:rPr>
              <w:t>Unitprice</w:t>
            </w:r>
          </w:p>
          <w:p w14:paraId="057A2513" w14:textId="77777777" w:rsidR="00286119" w:rsidRPr="00635301" w:rsidRDefault="00286119" w:rsidP="00FF2F96">
            <w:pPr>
              <w:widowControl w:val="0"/>
              <w:autoSpaceDE w:val="0"/>
              <w:adjustRightInd w:val="0"/>
              <w:spacing w:before="12"/>
              <w:jc w:val="center"/>
            </w:pPr>
          </w:p>
        </w:tc>
        <w:tc>
          <w:tcPr>
            <w:tcW w:w="1130" w:type="dxa"/>
            <w:tcBorders>
              <w:top w:val="single" w:sz="4" w:space="0" w:color="221F1F"/>
              <w:left w:val="single" w:sz="4" w:space="0" w:color="221F1F"/>
              <w:bottom w:val="single" w:sz="4" w:space="0" w:color="221F1F"/>
              <w:right w:val="single" w:sz="4" w:space="0" w:color="221F1F"/>
            </w:tcBorders>
          </w:tcPr>
          <w:p w14:paraId="39ECEC12" w14:textId="77777777" w:rsidR="00286119" w:rsidRPr="00635301" w:rsidRDefault="00286119" w:rsidP="00FF2F96">
            <w:pPr>
              <w:widowControl w:val="0"/>
              <w:autoSpaceDE w:val="0"/>
              <w:adjustRightInd w:val="0"/>
              <w:spacing w:before="12"/>
              <w:jc w:val="center"/>
            </w:pPr>
            <w:r w:rsidRPr="00635301">
              <w:rPr>
                <w:b/>
                <w:bCs/>
                <w:lang w:val="en-GB"/>
              </w:rPr>
              <w:t>Total amount</w:t>
            </w:r>
            <w:r w:rsidRPr="00635301">
              <w:rPr>
                <w:b/>
                <w:bCs/>
              </w:rPr>
              <w:t xml:space="preserve"> </w:t>
            </w:r>
          </w:p>
        </w:tc>
      </w:tr>
      <w:tr w:rsidR="00286119" w:rsidRPr="00635301" w14:paraId="34F8F584" w14:textId="77777777" w:rsidTr="00FF2F96">
        <w:trPr>
          <w:trHeight w:hRule="exact" w:val="3564"/>
        </w:trPr>
        <w:tc>
          <w:tcPr>
            <w:tcW w:w="680" w:type="dxa"/>
            <w:tcBorders>
              <w:top w:val="single" w:sz="4" w:space="0" w:color="221F1F"/>
              <w:left w:val="single" w:sz="4" w:space="0" w:color="221F1F"/>
              <w:bottom w:val="single" w:sz="4" w:space="0" w:color="221F1F"/>
              <w:right w:val="single" w:sz="4" w:space="0" w:color="221F1F"/>
            </w:tcBorders>
          </w:tcPr>
          <w:p w14:paraId="36CD8E4B" w14:textId="77777777" w:rsidR="00286119" w:rsidRPr="00635301" w:rsidRDefault="00286119" w:rsidP="00FF2F96">
            <w:pPr>
              <w:widowControl w:val="0"/>
              <w:autoSpaceDE w:val="0"/>
              <w:adjustRightInd w:val="0"/>
              <w:spacing w:before="5" w:line="140" w:lineRule="exact"/>
              <w:rPr>
                <w:sz w:val="14"/>
                <w:szCs w:val="14"/>
              </w:rPr>
            </w:pPr>
          </w:p>
          <w:p w14:paraId="06D897A9" w14:textId="77777777" w:rsidR="00286119" w:rsidRPr="00635301" w:rsidRDefault="00286119" w:rsidP="00FF2F96">
            <w:pPr>
              <w:widowControl w:val="0"/>
              <w:autoSpaceDE w:val="0"/>
              <w:adjustRightInd w:val="0"/>
              <w:ind w:left="260" w:right="-20"/>
            </w:pPr>
            <w:r w:rsidRPr="00635301">
              <w:t>1.</w:t>
            </w:r>
          </w:p>
          <w:p w14:paraId="3E3EDBA7" w14:textId="77777777" w:rsidR="00286119" w:rsidRPr="00635301" w:rsidRDefault="00286119" w:rsidP="00FF2F96">
            <w:pPr>
              <w:widowControl w:val="0"/>
              <w:autoSpaceDE w:val="0"/>
              <w:adjustRightInd w:val="0"/>
              <w:spacing w:line="200" w:lineRule="exact"/>
              <w:rPr>
                <w:sz w:val="20"/>
                <w:szCs w:val="20"/>
              </w:rPr>
            </w:pPr>
          </w:p>
          <w:p w14:paraId="0C7D646C" w14:textId="77777777" w:rsidR="00286119" w:rsidRPr="00635301" w:rsidRDefault="00286119" w:rsidP="00FF2F96">
            <w:pPr>
              <w:widowControl w:val="0"/>
              <w:autoSpaceDE w:val="0"/>
              <w:adjustRightInd w:val="0"/>
              <w:spacing w:line="200" w:lineRule="exact"/>
              <w:rPr>
                <w:sz w:val="20"/>
                <w:szCs w:val="20"/>
              </w:rPr>
            </w:pPr>
          </w:p>
          <w:p w14:paraId="4182330A" w14:textId="77777777" w:rsidR="00286119" w:rsidRPr="00635301" w:rsidRDefault="00286119" w:rsidP="00FF2F96">
            <w:pPr>
              <w:widowControl w:val="0"/>
              <w:autoSpaceDE w:val="0"/>
              <w:adjustRightInd w:val="0"/>
              <w:spacing w:line="200" w:lineRule="exact"/>
              <w:rPr>
                <w:sz w:val="20"/>
                <w:szCs w:val="20"/>
              </w:rPr>
            </w:pPr>
          </w:p>
          <w:p w14:paraId="3AECDC20" w14:textId="77777777" w:rsidR="00286119" w:rsidRPr="00635301" w:rsidRDefault="00286119" w:rsidP="00FF2F96">
            <w:pPr>
              <w:widowControl w:val="0"/>
              <w:autoSpaceDE w:val="0"/>
              <w:adjustRightInd w:val="0"/>
              <w:spacing w:before="16" w:line="260" w:lineRule="exact"/>
              <w:rPr>
                <w:sz w:val="26"/>
                <w:szCs w:val="26"/>
              </w:rPr>
            </w:pPr>
          </w:p>
          <w:p w14:paraId="2BC59B22" w14:textId="77777777" w:rsidR="00286119" w:rsidRPr="00635301" w:rsidRDefault="00286119" w:rsidP="00FF2F96">
            <w:pPr>
              <w:widowControl w:val="0"/>
              <w:autoSpaceDE w:val="0"/>
              <w:adjustRightInd w:val="0"/>
              <w:ind w:left="260" w:right="-20"/>
            </w:pPr>
            <w:r w:rsidRPr="00635301">
              <w:t>2.</w:t>
            </w:r>
          </w:p>
          <w:p w14:paraId="56DD2338" w14:textId="77777777" w:rsidR="00286119" w:rsidRPr="00635301" w:rsidRDefault="00286119" w:rsidP="00FF2F96">
            <w:pPr>
              <w:widowControl w:val="0"/>
              <w:autoSpaceDE w:val="0"/>
              <w:adjustRightInd w:val="0"/>
              <w:spacing w:line="100" w:lineRule="exact"/>
              <w:rPr>
                <w:sz w:val="10"/>
                <w:szCs w:val="10"/>
              </w:rPr>
            </w:pPr>
          </w:p>
          <w:p w14:paraId="7C9CFA33" w14:textId="77777777" w:rsidR="00286119" w:rsidRPr="00635301" w:rsidRDefault="00286119" w:rsidP="00FF2F96">
            <w:pPr>
              <w:widowControl w:val="0"/>
              <w:autoSpaceDE w:val="0"/>
              <w:adjustRightInd w:val="0"/>
              <w:spacing w:line="200" w:lineRule="exact"/>
              <w:rPr>
                <w:sz w:val="20"/>
                <w:szCs w:val="20"/>
              </w:rPr>
            </w:pPr>
          </w:p>
          <w:p w14:paraId="2D377515" w14:textId="77777777" w:rsidR="00286119" w:rsidRPr="00635301" w:rsidRDefault="00286119" w:rsidP="00FF2F96">
            <w:pPr>
              <w:widowControl w:val="0"/>
              <w:autoSpaceDE w:val="0"/>
              <w:adjustRightInd w:val="0"/>
              <w:ind w:left="260" w:right="-20"/>
            </w:pPr>
            <w:r w:rsidRPr="00635301">
              <w:t>3.</w:t>
            </w:r>
          </w:p>
          <w:p w14:paraId="43937887" w14:textId="77777777" w:rsidR="00286119" w:rsidRPr="00635301" w:rsidRDefault="00286119" w:rsidP="00FF2F96">
            <w:pPr>
              <w:widowControl w:val="0"/>
              <w:autoSpaceDE w:val="0"/>
              <w:adjustRightInd w:val="0"/>
              <w:spacing w:line="100" w:lineRule="exact"/>
              <w:rPr>
                <w:sz w:val="10"/>
                <w:szCs w:val="10"/>
              </w:rPr>
            </w:pPr>
          </w:p>
          <w:p w14:paraId="0B839AFA" w14:textId="77777777" w:rsidR="00286119" w:rsidRPr="00635301" w:rsidRDefault="00286119" w:rsidP="00FF2F96">
            <w:pPr>
              <w:widowControl w:val="0"/>
              <w:autoSpaceDE w:val="0"/>
              <w:adjustRightInd w:val="0"/>
              <w:spacing w:line="200" w:lineRule="exact"/>
              <w:rPr>
                <w:sz w:val="20"/>
                <w:szCs w:val="20"/>
              </w:rPr>
            </w:pPr>
          </w:p>
          <w:p w14:paraId="52DD2AAE" w14:textId="77777777" w:rsidR="00286119" w:rsidRPr="00635301" w:rsidRDefault="00286119" w:rsidP="00FF2F96">
            <w:pPr>
              <w:widowControl w:val="0"/>
              <w:autoSpaceDE w:val="0"/>
              <w:adjustRightInd w:val="0"/>
              <w:ind w:left="260" w:right="-20"/>
            </w:pPr>
            <w:r w:rsidRPr="00635301">
              <w:t>4.</w:t>
            </w:r>
          </w:p>
        </w:tc>
        <w:tc>
          <w:tcPr>
            <w:tcW w:w="4435" w:type="dxa"/>
            <w:tcBorders>
              <w:top w:val="single" w:sz="4" w:space="0" w:color="221F1F"/>
              <w:left w:val="single" w:sz="4" w:space="0" w:color="221F1F"/>
              <w:bottom w:val="single" w:sz="4" w:space="0" w:color="221F1F"/>
              <w:right w:val="single" w:sz="4" w:space="0" w:color="221F1F"/>
            </w:tcBorders>
          </w:tcPr>
          <w:p w14:paraId="09BB4874" w14:textId="77777777" w:rsidR="00286119" w:rsidRPr="00635301" w:rsidRDefault="00286119" w:rsidP="00FF2F96">
            <w:pPr>
              <w:widowControl w:val="0"/>
              <w:autoSpaceDE w:val="0"/>
              <w:adjustRightInd w:val="0"/>
              <w:spacing w:before="5" w:line="140" w:lineRule="exact"/>
              <w:rPr>
                <w:sz w:val="14"/>
                <w:szCs w:val="14"/>
                <w:lang w:val="en-GB"/>
              </w:rPr>
            </w:pPr>
          </w:p>
          <w:p w14:paraId="70D74B8D" w14:textId="77777777" w:rsidR="00286119" w:rsidRPr="00635301" w:rsidRDefault="00286119" w:rsidP="00FF2F96">
            <w:pPr>
              <w:widowControl w:val="0"/>
              <w:autoSpaceDE w:val="0"/>
              <w:adjustRightInd w:val="0"/>
              <w:spacing w:line="200" w:lineRule="exact"/>
              <w:rPr>
                <w:sz w:val="20"/>
                <w:szCs w:val="20"/>
                <w:lang w:val="en-GB"/>
              </w:rPr>
            </w:pPr>
          </w:p>
          <w:p w14:paraId="0E7A5005" w14:textId="77777777" w:rsidR="00286119" w:rsidRPr="00635301" w:rsidRDefault="00286119" w:rsidP="00FF2F96">
            <w:pPr>
              <w:widowControl w:val="0"/>
              <w:autoSpaceDE w:val="0"/>
              <w:jc w:val="both"/>
              <w:rPr>
                <w:spacing w:val="39"/>
                <w:lang w:val="en-GB"/>
              </w:rPr>
            </w:pPr>
            <w:r w:rsidRPr="00635301">
              <w:rPr>
                <w:spacing w:val="39"/>
                <w:lang w:val="en-GB"/>
              </w:rPr>
              <w:t xml:space="preserve">Communication costs between____ and_____ </w:t>
            </w:r>
            <w:r w:rsidRPr="00635301">
              <w:rPr>
                <w:spacing w:val="39"/>
                <w:lang w:val="en-GB"/>
              </w:rPr>
              <w:tab/>
            </w:r>
          </w:p>
          <w:p w14:paraId="055C8399" w14:textId="77777777" w:rsidR="00286119" w:rsidRPr="00635301" w:rsidRDefault="00286119" w:rsidP="00FF2F96">
            <w:pPr>
              <w:widowControl w:val="0"/>
              <w:autoSpaceDE w:val="0"/>
              <w:jc w:val="both"/>
              <w:rPr>
                <w:spacing w:val="39"/>
                <w:lang w:val="en-GB"/>
              </w:rPr>
            </w:pPr>
            <w:r w:rsidRPr="00635301">
              <w:rPr>
                <w:spacing w:val="39"/>
                <w:lang w:val="en-GB"/>
              </w:rPr>
              <w:t>(telephone, fax, e-mail)</w:t>
            </w:r>
          </w:p>
          <w:p w14:paraId="49312567" w14:textId="77777777" w:rsidR="00286119" w:rsidRPr="00635301" w:rsidRDefault="00286119" w:rsidP="00FF2F96">
            <w:pPr>
              <w:widowControl w:val="0"/>
              <w:autoSpaceDE w:val="0"/>
              <w:jc w:val="both"/>
              <w:rPr>
                <w:spacing w:val="39"/>
                <w:lang w:val="en-GB"/>
              </w:rPr>
            </w:pPr>
            <w:r w:rsidRPr="00635301">
              <w:rPr>
                <w:spacing w:val="39"/>
                <w:lang w:val="en-GB"/>
              </w:rPr>
              <w:t>Drafting,reproduction of reports</w:t>
            </w:r>
          </w:p>
          <w:p w14:paraId="7D74A952" w14:textId="77777777" w:rsidR="00286119" w:rsidRPr="00635301" w:rsidRDefault="00286119" w:rsidP="00FF2F96">
            <w:pPr>
              <w:widowControl w:val="0"/>
              <w:autoSpaceDE w:val="0"/>
              <w:jc w:val="both"/>
              <w:rPr>
                <w:spacing w:val="39"/>
                <w:lang w:val="en-GB"/>
              </w:rPr>
            </w:pPr>
            <w:r w:rsidRPr="00635301">
              <w:rPr>
                <w:spacing w:val="39"/>
                <w:lang w:val="en-GB"/>
              </w:rPr>
              <w:t>Equipment: vehicles, computers, etc.</w:t>
            </w:r>
          </w:p>
          <w:p w14:paraId="7F90A4DF" w14:textId="77777777" w:rsidR="00286119" w:rsidRPr="00635301" w:rsidRDefault="00286119" w:rsidP="00FF2F96">
            <w:pPr>
              <w:widowControl w:val="0"/>
              <w:autoSpaceDE w:val="0"/>
              <w:jc w:val="both"/>
              <w:rPr>
                <w:spacing w:val="39"/>
                <w:lang w:val="en-GB"/>
              </w:rPr>
            </w:pPr>
          </w:p>
          <w:p w14:paraId="6B120967" w14:textId="77777777" w:rsidR="00286119" w:rsidRPr="00635301" w:rsidRDefault="00286119" w:rsidP="00FF2F96">
            <w:pPr>
              <w:widowControl w:val="0"/>
              <w:autoSpaceDE w:val="0"/>
              <w:jc w:val="both"/>
              <w:rPr>
                <w:spacing w:val="39"/>
                <w:lang w:val="en-GB"/>
              </w:rPr>
            </w:pPr>
            <w:r w:rsidRPr="00635301">
              <w:rPr>
                <w:spacing w:val="39"/>
                <w:lang w:val="en-GB"/>
              </w:rPr>
              <w:t>Software</w:t>
            </w:r>
          </w:p>
          <w:p w14:paraId="2DFFA124" w14:textId="77777777" w:rsidR="00286119" w:rsidRPr="00635301" w:rsidRDefault="00286119" w:rsidP="00FF2F96">
            <w:pPr>
              <w:widowControl w:val="0"/>
              <w:autoSpaceDE w:val="0"/>
              <w:jc w:val="both"/>
              <w:rPr>
                <w:spacing w:val="39"/>
                <w:lang w:val="en-GB"/>
              </w:rPr>
            </w:pPr>
          </w:p>
          <w:p w14:paraId="42D5AB22" w14:textId="77777777" w:rsidR="00286119" w:rsidRPr="00635301" w:rsidRDefault="00286119" w:rsidP="00FF2F96">
            <w:pPr>
              <w:widowControl w:val="0"/>
              <w:autoSpaceDE w:val="0"/>
              <w:adjustRightInd w:val="0"/>
              <w:spacing w:before="56"/>
              <w:ind w:right="-20"/>
              <w:rPr>
                <w:b/>
                <w:bCs/>
                <w:lang w:val="en-GB"/>
              </w:rPr>
            </w:pPr>
            <w:r w:rsidRPr="00635301">
              <w:rPr>
                <w:b/>
                <w:bCs/>
                <w:lang w:val="en-GB"/>
              </w:rPr>
              <w:t xml:space="preserve">    Grand total</w:t>
            </w:r>
            <w:r w:rsidRPr="00635301">
              <w:rPr>
                <w:b/>
                <w:bCs/>
                <w:lang w:val="en-GB"/>
              </w:rPr>
              <w:tab/>
            </w:r>
          </w:p>
          <w:p w14:paraId="1A131504" w14:textId="77777777" w:rsidR="00286119" w:rsidRPr="00635301" w:rsidRDefault="00286119" w:rsidP="00FF2F96">
            <w:pPr>
              <w:widowControl w:val="0"/>
              <w:autoSpaceDE w:val="0"/>
              <w:adjustRightInd w:val="0"/>
              <w:ind w:left="119" w:right="-20"/>
              <w:rPr>
                <w:lang w:val="en-GB"/>
              </w:rPr>
            </w:pPr>
          </w:p>
        </w:tc>
        <w:tc>
          <w:tcPr>
            <w:tcW w:w="1005" w:type="dxa"/>
            <w:tcBorders>
              <w:top w:val="single" w:sz="4" w:space="0" w:color="221F1F"/>
              <w:left w:val="single" w:sz="4" w:space="0" w:color="221F1F"/>
              <w:bottom w:val="single" w:sz="4" w:space="0" w:color="221F1F"/>
              <w:right w:val="single" w:sz="4" w:space="0" w:color="221F1F"/>
            </w:tcBorders>
          </w:tcPr>
          <w:p w14:paraId="6919EFE0" w14:textId="77777777" w:rsidR="00286119" w:rsidRPr="00635301" w:rsidRDefault="00286119" w:rsidP="00FF2F96">
            <w:pPr>
              <w:widowControl w:val="0"/>
              <w:autoSpaceDE w:val="0"/>
              <w:adjustRightInd w:val="0"/>
              <w:rPr>
                <w:lang w:val="en-GB"/>
              </w:rPr>
            </w:pPr>
          </w:p>
        </w:tc>
        <w:tc>
          <w:tcPr>
            <w:tcW w:w="1580" w:type="dxa"/>
            <w:tcBorders>
              <w:top w:val="single" w:sz="4" w:space="0" w:color="221F1F"/>
              <w:left w:val="single" w:sz="4" w:space="0" w:color="221F1F"/>
              <w:bottom w:val="single" w:sz="4" w:space="0" w:color="221F1F"/>
              <w:right w:val="single" w:sz="4" w:space="0" w:color="221F1F"/>
            </w:tcBorders>
          </w:tcPr>
          <w:p w14:paraId="231451C6" w14:textId="77777777" w:rsidR="00286119" w:rsidRPr="00635301" w:rsidRDefault="00286119" w:rsidP="00FF2F96">
            <w:pPr>
              <w:widowControl w:val="0"/>
              <w:autoSpaceDE w:val="0"/>
              <w:adjustRightInd w:val="0"/>
              <w:rPr>
                <w:lang w:val="en-GB"/>
              </w:rPr>
            </w:pPr>
          </w:p>
        </w:tc>
        <w:tc>
          <w:tcPr>
            <w:tcW w:w="1252" w:type="dxa"/>
            <w:tcBorders>
              <w:top w:val="single" w:sz="4" w:space="0" w:color="221F1F"/>
              <w:left w:val="single" w:sz="4" w:space="0" w:color="221F1F"/>
              <w:bottom w:val="single" w:sz="4" w:space="0" w:color="221F1F"/>
              <w:right w:val="single" w:sz="4" w:space="0" w:color="221F1F"/>
            </w:tcBorders>
          </w:tcPr>
          <w:p w14:paraId="5D91D3E6" w14:textId="77777777" w:rsidR="00286119" w:rsidRPr="00635301" w:rsidRDefault="00286119" w:rsidP="00FF2F96">
            <w:pPr>
              <w:widowControl w:val="0"/>
              <w:autoSpaceDE w:val="0"/>
              <w:adjustRightInd w:val="0"/>
              <w:rPr>
                <w:lang w:val="en-GB"/>
              </w:rPr>
            </w:pPr>
          </w:p>
        </w:tc>
        <w:tc>
          <w:tcPr>
            <w:tcW w:w="1130" w:type="dxa"/>
            <w:tcBorders>
              <w:top w:val="single" w:sz="4" w:space="0" w:color="221F1F"/>
              <w:left w:val="single" w:sz="4" w:space="0" w:color="221F1F"/>
              <w:bottom w:val="single" w:sz="4" w:space="0" w:color="221F1F"/>
              <w:right w:val="single" w:sz="4" w:space="0" w:color="221F1F"/>
            </w:tcBorders>
          </w:tcPr>
          <w:p w14:paraId="3E7AF685" w14:textId="77777777" w:rsidR="00286119" w:rsidRPr="00635301" w:rsidRDefault="00286119" w:rsidP="00FF2F96">
            <w:pPr>
              <w:widowControl w:val="0"/>
              <w:autoSpaceDE w:val="0"/>
              <w:adjustRightInd w:val="0"/>
              <w:rPr>
                <w:noProof/>
                <w:lang w:val="en-GB"/>
              </w:rPr>
            </w:pPr>
          </w:p>
          <w:p w14:paraId="0E502F9A" w14:textId="77777777" w:rsidR="00286119" w:rsidRPr="00635301" w:rsidRDefault="00286119" w:rsidP="00FF2F96">
            <w:pPr>
              <w:widowControl w:val="0"/>
              <w:autoSpaceDE w:val="0"/>
              <w:adjustRightInd w:val="0"/>
              <w:rPr>
                <w:noProof/>
                <w:lang w:val="en-GB"/>
              </w:rPr>
            </w:pPr>
          </w:p>
          <w:p w14:paraId="353ECDE9" w14:textId="77777777" w:rsidR="00286119" w:rsidRPr="00635301" w:rsidRDefault="00286119" w:rsidP="00FF2F96">
            <w:pPr>
              <w:widowControl w:val="0"/>
              <w:autoSpaceDE w:val="0"/>
              <w:adjustRightInd w:val="0"/>
              <w:rPr>
                <w:noProof/>
                <w:lang w:val="en-GB"/>
              </w:rPr>
            </w:pPr>
          </w:p>
          <w:p w14:paraId="456E2881" w14:textId="77777777" w:rsidR="00286119" w:rsidRPr="00635301" w:rsidRDefault="00286119" w:rsidP="00FF2F96">
            <w:pPr>
              <w:widowControl w:val="0"/>
              <w:autoSpaceDE w:val="0"/>
              <w:adjustRightInd w:val="0"/>
              <w:rPr>
                <w:noProof/>
                <w:lang w:val="en-GB"/>
              </w:rPr>
            </w:pPr>
          </w:p>
          <w:p w14:paraId="2E14B3EE" w14:textId="77777777" w:rsidR="00286119" w:rsidRPr="00635301" w:rsidRDefault="00286119" w:rsidP="00FF2F96">
            <w:pPr>
              <w:widowControl w:val="0"/>
              <w:autoSpaceDE w:val="0"/>
              <w:adjustRightInd w:val="0"/>
              <w:rPr>
                <w:noProof/>
                <w:lang w:val="en-GB"/>
              </w:rPr>
            </w:pPr>
          </w:p>
          <w:p w14:paraId="6B478DD8" w14:textId="77777777" w:rsidR="00286119" w:rsidRPr="00635301" w:rsidRDefault="00286119" w:rsidP="00FF2F96">
            <w:pPr>
              <w:widowControl w:val="0"/>
              <w:autoSpaceDE w:val="0"/>
              <w:adjustRightInd w:val="0"/>
              <w:rPr>
                <w:noProof/>
                <w:lang w:val="en-GB"/>
              </w:rPr>
            </w:pPr>
          </w:p>
          <w:p w14:paraId="33199640" w14:textId="77777777" w:rsidR="00286119" w:rsidRPr="00635301" w:rsidRDefault="00286119" w:rsidP="00FF2F96">
            <w:pPr>
              <w:widowControl w:val="0"/>
              <w:autoSpaceDE w:val="0"/>
              <w:adjustRightInd w:val="0"/>
              <w:rPr>
                <w:noProof/>
                <w:lang w:val="en-GB"/>
              </w:rPr>
            </w:pPr>
          </w:p>
          <w:p w14:paraId="77A5D59C" w14:textId="77777777" w:rsidR="00286119" w:rsidRPr="00635301" w:rsidRDefault="00286119" w:rsidP="00FF2F96">
            <w:pPr>
              <w:widowControl w:val="0"/>
              <w:autoSpaceDE w:val="0"/>
              <w:adjustRightInd w:val="0"/>
              <w:rPr>
                <w:noProof/>
                <w:lang w:val="en-GB"/>
              </w:rPr>
            </w:pPr>
          </w:p>
          <w:p w14:paraId="3000C300" w14:textId="77777777" w:rsidR="00286119" w:rsidRPr="00635301" w:rsidRDefault="00286119" w:rsidP="00FF2F96">
            <w:pPr>
              <w:widowControl w:val="0"/>
              <w:autoSpaceDE w:val="0"/>
              <w:adjustRightInd w:val="0"/>
              <w:rPr>
                <w:noProof/>
                <w:lang w:val="en-GB"/>
              </w:rPr>
            </w:pPr>
          </w:p>
          <w:p w14:paraId="28459E42" w14:textId="77777777" w:rsidR="00286119" w:rsidRPr="00635301" w:rsidRDefault="00286119" w:rsidP="00FF2F96">
            <w:pPr>
              <w:widowControl w:val="0"/>
              <w:autoSpaceDE w:val="0"/>
              <w:adjustRightInd w:val="0"/>
              <w:rPr>
                <w:noProof/>
                <w:lang w:val="en-GB"/>
              </w:rPr>
            </w:pPr>
          </w:p>
          <w:p w14:paraId="11D519DA" w14:textId="77777777" w:rsidR="00286119" w:rsidRPr="00635301" w:rsidRDefault="00286119" w:rsidP="00FF2F96">
            <w:pPr>
              <w:widowControl w:val="0"/>
              <w:autoSpaceDE w:val="0"/>
              <w:adjustRightInd w:val="0"/>
              <w:rPr>
                <w:noProof/>
                <w:lang w:val="en-GB"/>
              </w:rPr>
            </w:pPr>
          </w:p>
          <w:p w14:paraId="374D8BCC" w14:textId="77777777" w:rsidR="00286119" w:rsidRPr="00635301" w:rsidRDefault="00286119" w:rsidP="00FF2F96">
            <w:pPr>
              <w:widowControl w:val="0"/>
              <w:autoSpaceDE w:val="0"/>
              <w:adjustRightInd w:val="0"/>
            </w:pPr>
            <w:r w:rsidRPr="00635301">
              <w:rPr>
                <w:noProof/>
              </w:rPr>
              <w:t>________</w:t>
            </w:r>
          </w:p>
        </w:tc>
      </w:tr>
    </w:tbl>
    <w:p w14:paraId="4DEF8BB7" w14:textId="77777777" w:rsidR="00286119" w:rsidRPr="00635301" w:rsidRDefault="00286119" w:rsidP="00286119">
      <w:pPr>
        <w:widowControl w:val="0"/>
        <w:autoSpaceDE w:val="0"/>
        <w:adjustRightInd w:val="0"/>
        <w:spacing w:before="56"/>
        <w:ind w:left="2111" w:right="-20"/>
        <w:rPr>
          <w:b/>
          <w:bCs/>
          <w:sz w:val="34"/>
          <w:szCs w:val="34"/>
        </w:rPr>
      </w:pPr>
    </w:p>
    <w:p w14:paraId="2CFD9B0F" w14:textId="77777777" w:rsidR="004F1584" w:rsidRPr="00635301" w:rsidRDefault="004F1584" w:rsidP="00286119">
      <w:pPr>
        <w:widowControl w:val="0"/>
        <w:autoSpaceDE w:val="0"/>
        <w:jc w:val="both"/>
        <w:rPr>
          <w:b/>
          <w:spacing w:val="39"/>
          <w:lang w:val="en-GB"/>
        </w:rPr>
      </w:pPr>
    </w:p>
    <w:p w14:paraId="534D2C72" w14:textId="77777777" w:rsidR="004F1584" w:rsidRPr="00635301" w:rsidRDefault="004F1584" w:rsidP="00286119">
      <w:pPr>
        <w:widowControl w:val="0"/>
        <w:autoSpaceDE w:val="0"/>
        <w:jc w:val="both"/>
        <w:rPr>
          <w:b/>
          <w:spacing w:val="39"/>
          <w:lang w:val="en-GB"/>
        </w:rPr>
      </w:pPr>
    </w:p>
    <w:p w14:paraId="5E3648C1" w14:textId="77777777" w:rsidR="004F1584" w:rsidRPr="00635301" w:rsidRDefault="004F1584" w:rsidP="00286119">
      <w:pPr>
        <w:widowControl w:val="0"/>
        <w:autoSpaceDE w:val="0"/>
        <w:jc w:val="both"/>
        <w:rPr>
          <w:b/>
          <w:spacing w:val="39"/>
          <w:lang w:val="en-GB"/>
        </w:rPr>
      </w:pPr>
    </w:p>
    <w:p w14:paraId="42D49D7F" w14:textId="77777777" w:rsidR="004F1584" w:rsidRPr="00635301" w:rsidRDefault="004F1584" w:rsidP="00286119">
      <w:pPr>
        <w:widowControl w:val="0"/>
        <w:autoSpaceDE w:val="0"/>
        <w:jc w:val="both"/>
        <w:rPr>
          <w:b/>
          <w:spacing w:val="39"/>
          <w:lang w:val="en-GB"/>
        </w:rPr>
      </w:pPr>
    </w:p>
    <w:p w14:paraId="63935377" w14:textId="77777777" w:rsidR="004F1584" w:rsidRPr="00635301" w:rsidRDefault="004F1584" w:rsidP="00286119">
      <w:pPr>
        <w:widowControl w:val="0"/>
        <w:autoSpaceDE w:val="0"/>
        <w:jc w:val="both"/>
        <w:rPr>
          <w:b/>
          <w:spacing w:val="39"/>
          <w:lang w:val="en-GB"/>
        </w:rPr>
      </w:pPr>
    </w:p>
    <w:p w14:paraId="53047DB6" w14:textId="77777777" w:rsidR="004F1584" w:rsidRPr="00635301" w:rsidRDefault="004F1584" w:rsidP="00286119">
      <w:pPr>
        <w:widowControl w:val="0"/>
        <w:autoSpaceDE w:val="0"/>
        <w:jc w:val="both"/>
        <w:rPr>
          <w:b/>
          <w:spacing w:val="39"/>
          <w:lang w:val="en-GB"/>
        </w:rPr>
      </w:pPr>
    </w:p>
    <w:p w14:paraId="0E29B2E2" w14:textId="77777777" w:rsidR="004F1584" w:rsidRPr="00635301" w:rsidRDefault="004F1584" w:rsidP="00286119">
      <w:pPr>
        <w:widowControl w:val="0"/>
        <w:autoSpaceDE w:val="0"/>
        <w:jc w:val="both"/>
        <w:rPr>
          <w:b/>
          <w:spacing w:val="39"/>
          <w:lang w:val="en-GB"/>
        </w:rPr>
      </w:pPr>
    </w:p>
    <w:p w14:paraId="474CBCAF" w14:textId="77777777" w:rsidR="004F1584" w:rsidRPr="00635301" w:rsidRDefault="004F1584" w:rsidP="00286119">
      <w:pPr>
        <w:widowControl w:val="0"/>
        <w:autoSpaceDE w:val="0"/>
        <w:jc w:val="both"/>
        <w:rPr>
          <w:b/>
          <w:spacing w:val="39"/>
          <w:lang w:val="en-GB"/>
        </w:rPr>
      </w:pPr>
    </w:p>
    <w:p w14:paraId="30A28629" w14:textId="77777777" w:rsidR="004F1584" w:rsidRPr="00635301" w:rsidRDefault="004F1584" w:rsidP="00286119">
      <w:pPr>
        <w:widowControl w:val="0"/>
        <w:autoSpaceDE w:val="0"/>
        <w:jc w:val="both"/>
        <w:rPr>
          <w:b/>
          <w:spacing w:val="39"/>
          <w:lang w:val="en-GB"/>
        </w:rPr>
      </w:pPr>
    </w:p>
    <w:p w14:paraId="3BAAB8DB" w14:textId="77777777" w:rsidR="004F1584" w:rsidRPr="00635301" w:rsidRDefault="004F1584" w:rsidP="00286119">
      <w:pPr>
        <w:widowControl w:val="0"/>
        <w:autoSpaceDE w:val="0"/>
        <w:jc w:val="both"/>
        <w:rPr>
          <w:b/>
          <w:spacing w:val="39"/>
          <w:lang w:val="en-GB"/>
        </w:rPr>
      </w:pPr>
    </w:p>
    <w:p w14:paraId="7B297B1E" w14:textId="77777777" w:rsidR="004F1584" w:rsidRPr="00635301" w:rsidRDefault="004F1584" w:rsidP="00286119">
      <w:pPr>
        <w:widowControl w:val="0"/>
        <w:autoSpaceDE w:val="0"/>
        <w:jc w:val="both"/>
        <w:rPr>
          <w:b/>
          <w:spacing w:val="39"/>
          <w:lang w:val="en-GB"/>
        </w:rPr>
      </w:pPr>
    </w:p>
    <w:p w14:paraId="724512E9" w14:textId="77777777" w:rsidR="004F1584" w:rsidRPr="00635301" w:rsidRDefault="004F1584" w:rsidP="00286119">
      <w:pPr>
        <w:widowControl w:val="0"/>
        <w:autoSpaceDE w:val="0"/>
        <w:jc w:val="both"/>
        <w:rPr>
          <w:b/>
          <w:spacing w:val="39"/>
          <w:lang w:val="en-GB"/>
        </w:rPr>
      </w:pPr>
    </w:p>
    <w:p w14:paraId="766AEC11" w14:textId="77777777" w:rsidR="004F1584" w:rsidRPr="00635301" w:rsidRDefault="004F1584" w:rsidP="00286119">
      <w:pPr>
        <w:widowControl w:val="0"/>
        <w:autoSpaceDE w:val="0"/>
        <w:jc w:val="both"/>
        <w:rPr>
          <w:b/>
          <w:spacing w:val="39"/>
          <w:lang w:val="en-GB"/>
        </w:rPr>
      </w:pPr>
    </w:p>
    <w:p w14:paraId="6028DDCE" w14:textId="77777777" w:rsidR="004F1584" w:rsidRPr="00635301" w:rsidRDefault="004F1584" w:rsidP="00286119">
      <w:pPr>
        <w:widowControl w:val="0"/>
        <w:autoSpaceDE w:val="0"/>
        <w:jc w:val="both"/>
        <w:rPr>
          <w:b/>
          <w:spacing w:val="39"/>
          <w:lang w:val="en-GB"/>
        </w:rPr>
      </w:pPr>
    </w:p>
    <w:p w14:paraId="5A053AAC" w14:textId="77777777" w:rsidR="004F1584" w:rsidRPr="00635301" w:rsidRDefault="004F1584" w:rsidP="00286119">
      <w:pPr>
        <w:widowControl w:val="0"/>
        <w:autoSpaceDE w:val="0"/>
        <w:jc w:val="both"/>
        <w:rPr>
          <w:b/>
          <w:spacing w:val="39"/>
          <w:lang w:val="en-GB"/>
        </w:rPr>
      </w:pPr>
    </w:p>
    <w:p w14:paraId="756BA0AA" w14:textId="77777777" w:rsidR="004F1584" w:rsidRPr="00635301" w:rsidRDefault="004F1584" w:rsidP="00286119">
      <w:pPr>
        <w:widowControl w:val="0"/>
        <w:autoSpaceDE w:val="0"/>
        <w:jc w:val="both"/>
        <w:rPr>
          <w:b/>
          <w:spacing w:val="39"/>
          <w:lang w:val="en-GB"/>
        </w:rPr>
      </w:pPr>
    </w:p>
    <w:p w14:paraId="253A6F6C" w14:textId="77777777" w:rsidR="004F1584" w:rsidRPr="00635301" w:rsidRDefault="004F1584" w:rsidP="00286119">
      <w:pPr>
        <w:widowControl w:val="0"/>
        <w:autoSpaceDE w:val="0"/>
        <w:jc w:val="both"/>
        <w:rPr>
          <w:b/>
          <w:spacing w:val="39"/>
          <w:lang w:val="en-GB"/>
        </w:rPr>
      </w:pPr>
    </w:p>
    <w:p w14:paraId="1293EF67" w14:textId="77777777" w:rsidR="004F1584" w:rsidRPr="00635301" w:rsidRDefault="004F1584" w:rsidP="00286119">
      <w:pPr>
        <w:widowControl w:val="0"/>
        <w:autoSpaceDE w:val="0"/>
        <w:jc w:val="both"/>
        <w:rPr>
          <w:b/>
          <w:spacing w:val="39"/>
          <w:lang w:val="en-GB"/>
        </w:rPr>
      </w:pPr>
    </w:p>
    <w:p w14:paraId="3FFF219B" w14:textId="77777777" w:rsidR="004F1584" w:rsidRPr="00635301" w:rsidRDefault="004F1584" w:rsidP="00286119">
      <w:pPr>
        <w:widowControl w:val="0"/>
        <w:autoSpaceDE w:val="0"/>
        <w:jc w:val="both"/>
        <w:rPr>
          <w:b/>
          <w:spacing w:val="39"/>
          <w:lang w:val="en-GB"/>
        </w:rPr>
      </w:pPr>
    </w:p>
    <w:p w14:paraId="7518C4B9" w14:textId="77777777" w:rsidR="004F1584" w:rsidRPr="00635301" w:rsidRDefault="004F1584" w:rsidP="00286119">
      <w:pPr>
        <w:widowControl w:val="0"/>
        <w:autoSpaceDE w:val="0"/>
        <w:jc w:val="both"/>
        <w:rPr>
          <w:b/>
          <w:spacing w:val="39"/>
          <w:lang w:val="en-GB"/>
        </w:rPr>
      </w:pPr>
    </w:p>
    <w:p w14:paraId="07735A2F" w14:textId="77777777" w:rsidR="004F1584" w:rsidRPr="00635301" w:rsidRDefault="004F1584" w:rsidP="00286119">
      <w:pPr>
        <w:widowControl w:val="0"/>
        <w:autoSpaceDE w:val="0"/>
        <w:jc w:val="both"/>
        <w:rPr>
          <w:b/>
          <w:spacing w:val="39"/>
          <w:lang w:val="en-GB"/>
        </w:rPr>
      </w:pPr>
    </w:p>
    <w:p w14:paraId="53C75B81" w14:textId="77777777" w:rsidR="004F1584" w:rsidRPr="00635301" w:rsidRDefault="004F1584" w:rsidP="00286119">
      <w:pPr>
        <w:widowControl w:val="0"/>
        <w:autoSpaceDE w:val="0"/>
        <w:jc w:val="both"/>
        <w:rPr>
          <w:b/>
          <w:spacing w:val="39"/>
          <w:lang w:val="en-GB"/>
        </w:rPr>
      </w:pPr>
    </w:p>
    <w:p w14:paraId="4F204C65" w14:textId="77777777" w:rsidR="004F1584" w:rsidRPr="00635301" w:rsidRDefault="004F1584" w:rsidP="00286119">
      <w:pPr>
        <w:widowControl w:val="0"/>
        <w:autoSpaceDE w:val="0"/>
        <w:jc w:val="both"/>
        <w:rPr>
          <w:b/>
          <w:spacing w:val="39"/>
          <w:lang w:val="en-GB"/>
        </w:rPr>
      </w:pPr>
    </w:p>
    <w:p w14:paraId="3C86600C" w14:textId="77777777" w:rsidR="004F1584" w:rsidRPr="00635301" w:rsidRDefault="004F1584" w:rsidP="00286119">
      <w:pPr>
        <w:widowControl w:val="0"/>
        <w:autoSpaceDE w:val="0"/>
        <w:jc w:val="both"/>
        <w:rPr>
          <w:b/>
          <w:spacing w:val="39"/>
          <w:lang w:val="en-GB"/>
        </w:rPr>
      </w:pPr>
    </w:p>
    <w:p w14:paraId="3CFAA6BF" w14:textId="77777777" w:rsidR="004F1584" w:rsidRPr="00635301" w:rsidRDefault="004F1584" w:rsidP="00286119">
      <w:pPr>
        <w:widowControl w:val="0"/>
        <w:autoSpaceDE w:val="0"/>
        <w:jc w:val="both"/>
        <w:rPr>
          <w:b/>
          <w:spacing w:val="39"/>
          <w:lang w:val="en-GB"/>
        </w:rPr>
      </w:pPr>
    </w:p>
    <w:p w14:paraId="527F53AD" w14:textId="77777777" w:rsidR="004F1584" w:rsidRPr="00635301" w:rsidRDefault="004F1584" w:rsidP="00286119">
      <w:pPr>
        <w:widowControl w:val="0"/>
        <w:autoSpaceDE w:val="0"/>
        <w:jc w:val="both"/>
        <w:rPr>
          <w:b/>
          <w:spacing w:val="39"/>
          <w:lang w:val="en-GB"/>
        </w:rPr>
      </w:pPr>
    </w:p>
    <w:p w14:paraId="61BF8394" w14:textId="77777777" w:rsidR="004F1584" w:rsidRPr="00635301" w:rsidRDefault="004F1584" w:rsidP="00286119">
      <w:pPr>
        <w:widowControl w:val="0"/>
        <w:autoSpaceDE w:val="0"/>
        <w:jc w:val="both"/>
        <w:rPr>
          <w:b/>
          <w:spacing w:val="39"/>
          <w:lang w:val="en-GB"/>
        </w:rPr>
      </w:pPr>
    </w:p>
    <w:p w14:paraId="02CF39D2" w14:textId="77777777" w:rsidR="004F1584" w:rsidRPr="00635301" w:rsidRDefault="004F1584" w:rsidP="00286119">
      <w:pPr>
        <w:widowControl w:val="0"/>
        <w:autoSpaceDE w:val="0"/>
        <w:jc w:val="both"/>
        <w:rPr>
          <w:b/>
          <w:spacing w:val="39"/>
          <w:lang w:val="en-GB"/>
        </w:rPr>
      </w:pPr>
    </w:p>
    <w:p w14:paraId="55E26963" w14:textId="77777777" w:rsidR="004F1584" w:rsidRPr="00635301" w:rsidRDefault="004F1584" w:rsidP="00286119">
      <w:pPr>
        <w:widowControl w:val="0"/>
        <w:autoSpaceDE w:val="0"/>
        <w:jc w:val="both"/>
        <w:rPr>
          <w:b/>
          <w:spacing w:val="39"/>
          <w:lang w:val="en-GB"/>
        </w:rPr>
      </w:pPr>
    </w:p>
    <w:p w14:paraId="70DA7523" w14:textId="77777777" w:rsidR="004F1584" w:rsidRPr="00635301" w:rsidRDefault="004F1584" w:rsidP="00286119">
      <w:pPr>
        <w:widowControl w:val="0"/>
        <w:autoSpaceDE w:val="0"/>
        <w:jc w:val="both"/>
        <w:rPr>
          <w:b/>
          <w:spacing w:val="39"/>
          <w:lang w:val="en-GB"/>
        </w:rPr>
      </w:pPr>
    </w:p>
    <w:p w14:paraId="18DC7F08" w14:textId="77777777" w:rsidR="004F1584" w:rsidRPr="00635301" w:rsidRDefault="004F1584" w:rsidP="00286119">
      <w:pPr>
        <w:widowControl w:val="0"/>
        <w:autoSpaceDE w:val="0"/>
        <w:jc w:val="both"/>
        <w:rPr>
          <w:b/>
          <w:spacing w:val="39"/>
          <w:lang w:val="en-GB"/>
        </w:rPr>
      </w:pPr>
    </w:p>
    <w:p w14:paraId="79CFBF3F" w14:textId="0B8B7689" w:rsidR="00286119" w:rsidRPr="00635301" w:rsidRDefault="003C4B3C" w:rsidP="00286119">
      <w:pPr>
        <w:widowControl w:val="0"/>
        <w:autoSpaceDE w:val="0"/>
        <w:jc w:val="both"/>
        <w:rPr>
          <w:b/>
          <w:spacing w:val="39"/>
          <w:lang w:val="en-GB"/>
        </w:rPr>
      </w:pPr>
      <w:r w:rsidRPr="00635301">
        <w:rPr>
          <w:b/>
          <w:spacing w:val="39"/>
          <w:lang w:val="en-GB"/>
        </w:rPr>
        <w:t>11</w:t>
      </w:r>
      <w:r w:rsidR="00286119" w:rsidRPr="00635301">
        <w:rPr>
          <w:b/>
          <w:spacing w:val="39"/>
          <w:lang w:val="en-GB"/>
        </w:rPr>
        <w:t xml:space="preserve">.I. </w:t>
      </w:r>
      <w:r w:rsidR="00310502" w:rsidRPr="00635301">
        <w:rPr>
          <w:b/>
          <w:spacing w:val="39"/>
          <w:sz w:val="32"/>
          <w:szCs w:val="32"/>
          <w:lang w:val="en-GB"/>
        </w:rPr>
        <w:t>SERVICES UNIT PRICE SCHEDULE FRAMEWORK</w:t>
      </w:r>
    </w:p>
    <w:p w14:paraId="31E8D6F0" w14:textId="77777777" w:rsidR="00286119" w:rsidRPr="00635301" w:rsidRDefault="00286119" w:rsidP="00286119">
      <w:pPr>
        <w:widowControl w:val="0"/>
        <w:autoSpaceDE w:val="0"/>
        <w:adjustRightInd w:val="0"/>
        <w:spacing w:line="200" w:lineRule="exact"/>
        <w:rPr>
          <w:b/>
          <w:sz w:val="20"/>
          <w:szCs w:val="20"/>
          <w:lang w:val="en-GB"/>
        </w:rPr>
      </w:pPr>
    </w:p>
    <w:p w14:paraId="4C8A8330" w14:textId="77777777" w:rsidR="00286119" w:rsidRPr="00635301" w:rsidRDefault="00286119" w:rsidP="00286119">
      <w:pPr>
        <w:widowControl w:val="0"/>
        <w:autoSpaceDE w:val="0"/>
        <w:adjustRightInd w:val="0"/>
        <w:spacing w:before="4" w:line="220" w:lineRule="exact"/>
        <w:rPr>
          <w:sz w:val="22"/>
          <w:szCs w:val="22"/>
          <w:lang w:val="en-GB"/>
        </w:rPr>
      </w:pPr>
    </w:p>
    <w:p w14:paraId="78D7A5A5" w14:textId="77777777" w:rsidR="00286119" w:rsidRPr="00635301" w:rsidRDefault="00286119" w:rsidP="00286119">
      <w:pPr>
        <w:widowControl w:val="0"/>
        <w:autoSpaceDE w:val="0"/>
        <w:adjustRightInd w:val="0"/>
        <w:ind w:right="-20"/>
        <w:rPr>
          <w:i/>
          <w:sz w:val="28"/>
          <w:szCs w:val="28"/>
          <w:lang w:val="en-GB"/>
        </w:rPr>
      </w:pPr>
    </w:p>
    <w:tbl>
      <w:tblPr>
        <w:tblW w:w="0" w:type="auto"/>
        <w:tblInd w:w="112" w:type="dxa"/>
        <w:tblLayout w:type="fixed"/>
        <w:tblCellMar>
          <w:left w:w="0" w:type="dxa"/>
          <w:right w:w="0" w:type="dxa"/>
        </w:tblCellMar>
        <w:tblLook w:val="0000" w:firstRow="0" w:lastRow="0" w:firstColumn="0" w:lastColumn="0" w:noHBand="0" w:noVBand="0"/>
      </w:tblPr>
      <w:tblGrid>
        <w:gridCol w:w="915"/>
        <w:gridCol w:w="2806"/>
        <w:gridCol w:w="1275"/>
        <w:gridCol w:w="1889"/>
        <w:gridCol w:w="1851"/>
        <w:gridCol w:w="78"/>
        <w:gridCol w:w="1393"/>
      </w:tblGrid>
      <w:tr w:rsidR="00F4043F" w:rsidRPr="00635301" w14:paraId="13B8745E" w14:textId="07541E8C" w:rsidTr="00F4043F">
        <w:trPr>
          <w:trHeight w:hRule="exact" w:val="852"/>
        </w:trPr>
        <w:tc>
          <w:tcPr>
            <w:tcW w:w="915" w:type="dxa"/>
            <w:vMerge w:val="restart"/>
            <w:tcBorders>
              <w:top w:val="single" w:sz="4" w:space="0" w:color="221F1F"/>
              <w:left w:val="single" w:sz="4" w:space="0" w:color="221F1F"/>
              <w:bottom w:val="single" w:sz="4" w:space="0" w:color="221F1F"/>
              <w:right w:val="single" w:sz="4" w:space="0" w:color="221F1F"/>
            </w:tcBorders>
          </w:tcPr>
          <w:p w14:paraId="03FAA9A6" w14:textId="77777777" w:rsidR="00F4043F" w:rsidRPr="00635301" w:rsidRDefault="00F4043F" w:rsidP="00FF2F96">
            <w:pPr>
              <w:widowControl w:val="0"/>
              <w:autoSpaceDE w:val="0"/>
              <w:adjustRightInd w:val="0"/>
              <w:spacing w:before="15" w:line="120" w:lineRule="exact"/>
              <w:rPr>
                <w:sz w:val="12"/>
                <w:szCs w:val="12"/>
                <w:lang w:val="en-GB"/>
              </w:rPr>
            </w:pPr>
          </w:p>
          <w:p w14:paraId="424AFEC6" w14:textId="77777777" w:rsidR="00F4043F" w:rsidRPr="00635301" w:rsidRDefault="00F4043F" w:rsidP="00FF2F96">
            <w:pPr>
              <w:widowControl w:val="0"/>
              <w:autoSpaceDE w:val="0"/>
              <w:adjustRightInd w:val="0"/>
              <w:spacing w:line="249" w:lineRule="auto"/>
              <w:ind w:left="196" w:right="121" w:firstLine="92"/>
            </w:pPr>
            <w:r w:rsidRPr="00635301">
              <w:rPr>
                <w:b/>
                <w:bCs/>
              </w:rPr>
              <w:t>No Price</w:t>
            </w:r>
          </w:p>
        </w:tc>
        <w:tc>
          <w:tcPr>
            <w:tcW w:w="2806" w:type="dxa"/>
            <w:vMerge w:val="restart"/>
            <w:tcBorders>
              <w:top w:val="single" w:sz="4" w:space="0" w:color="221F1F"/>
              <w:left w:val="single" w:sz="4" w:space="0" w:color="221F1F"/>
              <w:bottom w:val="single" w:sz="4" w:space="0" w:color="221F1F"/>
              <w:right w:val="single" w:sz="4" w:space="0" w:color="221F1F"/>
            </w:tcBorders>
          </w:tcPr>
          <w:p w14:paraId="521CD7FB" w14:textId="77777777" w:rsidR="00F4043F" w:rsidRPr="00635301" w:rsidRDefault="00F4043F" w:rsidP="00FF2F96">
            <w:pPr>
              <w:widowControl w:val="0"/>
              <w:autoSpaceDE w:val="0"/>
              <w:adjustRightInd w:val="0"/>
              <w:spacing w:before="15" w:line="120" w:lineRule="exact"/>
              <w:rPr>
                <w:b/>
                <w:bCs/>
                <w:sz w:val="12"/>
                <w:szCs w:val="12"/>
                <w:lang w:val="en-GB"/>
              </w:rPr>
            </w:pPr>
          </w:p>
          <w:p w14:paraId="3796A129" w14:textId="77777777" w:rsidR="00F4043F" w:rsidRPr="00635301" w:rsidRDefault="00F4043F" w:rsidP="00FF2F96">
            <w:pPr>
              <w:widowControl w:val="0"/>
              <w:autoSpaceDE w:val="0"/>
              <w:jc w:val="both"/>
              <w:rPr>
                <w:b/>
                <w:bCs/>
                <w:spacing w:val="39"/>
                <w:lang w:val="en-GB"/>
              </w:rPr>
            </w:pPr>
            <w:r w:rsidRPr="00635301">
              <w:rPr>
                <w:b/>
                <w:bCs/>
                <w:spacing w:val="39"/>
                <w:lang w:val="en-GB"/>
              </w:rPr>
              <w:t>Description of tasks and unit prices in words</w:t>
            </w:r>
          </w:p>
        </w:tc>
        <w:tc>
          <w:tcPr>
            <w:tcW w:w="1275" w:type="dxa"/>
            <w:vMerge w:val="restart"/>
            <w:tcBorders>
              <w:top w:val="single" w:sz="4" w:space="0" w:color="221F1F"/>
              <w:left w:val="single" w:sz="4" w:space="0" w:color="221F1F"/>
              <w:bottom w:val="single" w:sz="4" w:space="0" w:color="221F1F"/>
              <w:right w:val="single" w:sz="4" w:space="0" w:color="221F1F"/>
            </w:tcBorders>
          </w:tcPr>
          <w:p w14:paraId="28B167BB" w14:textId="77777777" w:rsidR="00F4043F" w:rsidRPr="00635301" w:rsidRDefault="00F4043F" w:rsidP="00FF2F96">
            <w:pPr>
              <w:widowControl w:val="0"/>
              <w:autoSpaceDE w:val="0"/>
              <w:adjustRightInd w:val="0"/>
              <w:spacing w:before="15" w:line="120" w:lineRule="exact"/>
              <w:rPr>
                <w:sz w:val="12"/>
                <w:szCs w:val="12"/>
                <w:lang w:val="en-GB"/>
              </w:rPr>
            </w:pPr>
          </w:p>
          <w:p w14:paraId="38E52F80" w14:textId="77777777" w:rsidR="00F4043F" w:rsidRPr="00635301" w:rsidRDefault="00F4043F" w:rsidP="00FF2F96">
            <w:pPr>
              <w:widowControl w:val="0"/>
              <w:autoSpaceDE w:val="0"/>
              <w:adjustRightInd w:val="0"/>
              <w:ind w:right="-20"/>
              <w:jc w:val="center"/>
            </w:pPr>
            <w:r w:rsidRPr="00635301">
              <w:rPr>
                <w:b/>
                <w:bCs/>
              </w:rPr>
              <w:t>Unit</w:t>
            </w:r>
          </w:p>
        </w:tc>
        <w:tc>
          <w:tcPr>
            <w:tcW w:w="3740" w:type="dxa"/>
            <w:gridSpan w:val="2"/>
            <w:tcBorders>
              <w:top w:val="single" w:sz="4" w:space="0" w:color="221F1F"/>
              <w:left w:val="single" w:sz="4" w:space="0" w:color="221F1F"/>
              <w:bottom w:val="single" w:sz="4" w:space="0" w:color="221F1F"/>
              <w:right w:val="single" w:sz="4" w:space="0" w:color="auto"/>
            </w:tcBorders>
          </w:tcPr>
          <w:p w14:paraId="4B5C0EAD" w14:textId="77777777" w:rsidR="00F4043F" w:rsidRPr="00635301" w:rsidRDefault="00F4043F" w:rsidP="00FF2F96">
            <w:pPr>
              <w:widowControl w:val="0"/>
              <w:autoSpaceDE w:val="0"/>
              <w:adjustRightInd w:val="0"/>
              <w:spacing w:before="2" w:line="120" w:lineRule="exact"/>
              <w:rPr>
                <w:sz w:val="12"/>
                <w:szCs w:val="12"/>
              </w:rPr>
            </w:pPr>
          </w:p>
          <w:p w14:paraId="25ABE023" w14:textId="0C1ED06C" w:rsidR="00F4043F" w:rsidRPr="00635301" w:rsidRDefault="00F4043F" w:rsidP="00FF2F96">
            <w:pPr>
              <w:widowControl w:val="0"/>
              <w:autoSpaceDE w:val="0"/>
              <w:jc w:val="both"/>
              <w:rPr>
                <w:b/>
                <w:bCs/>
                <w:spacing w:val="39"/>
                <w:lang w:val="en-GB"/>
              </w:rPr>
            </w:pPr>
            <w:r w:rsidRPr="00635301">
              <w:rPr>
                <w:b/>
                <w:bCs/>
                <w:spacing w:val="39"/>
                <w:lang w:val="en-GB"/>
              </w:rPr>
              <w:t xml:space="preserve">       Unit price</w:t>
            </w:r>
          </w:p>
          <w:p w14:paraId="4DC257A9" w14:textId="1C6A3CA7" w:rsidR="00F4043F" w:rsidRPr="00635301" w:rsidRDefault="00F4043F" w:rsidP="00FF2F96">
            <w:pPr>
              <w:widowControl w:val="0"/>
              <w:autoSpaceDE w:val="0"/>
              <w:jc w:val="both"/>
              <w:rPr>
                <w:b/>
                <w:bCs/>
                <w:spacing w:val="39"/>
                <w:lang w:val="en-GB"/>
              </w:rPr>
            </w:pPr>
            <w:r w:rsidRPr="00635301">
              <w:rPr>
                <w:b/>
                <w:bCs/>
                <w:spacing w:val="39"/>
                <w:lang w:val="en-GB"/>
              </w:rPr>
              <w:t xml:space="preserve">        in figures</w:t>
            </w:r>
          </w:p>
          <w:p w14:paraId="33A9CA08" w14:textId="77777777" w:rsidR="00F4043F" w:rsidRPr="00635301" w:rsidRDefault="00F4043F" w:rsidP="00FF2F96">
            <w:pPr>
              <w:widowControl w:val="0"/>
              <w:autoSpaceDE w:val="0"/>
              <w:adjustRightInd w:val="0"/>
              <w:spacing w:before="12"/>
              <w:ind w:left="3" w:right="-20"/>
              <w:jc w:val="center"/>
            </w:pPr>
          </w:p>
        </w:tc>
        <w:tc>
          <w:tcPr>
            <w:tcW w:w="1471" w:type="dxa"/>
            <w:gridSpan w:val="2"/>
            <w:tcBorders>
              <w:top w:val="single" w:sz="4" w:space="0" w:color="221F1F"/>
              <w:left w:val="single" w:sz="4" w:space="0" w:color="221F1F"/>
              <w:bottom w:val="single" w:sz="4" w:space="0" w:color="221F1F"/>
              <w:right w:val="single" w:sz="4" w:space="0" w:color="auto"/>
            </w:tcBorders>
          </w:tcPr>
          <w:p w14:paraId="326FC385" w14:textId="77777777" w:rsidR="00F4043F" w:rsidRPr="00635301" w:rsidRDefault="00F4043F">
            <w:pPr>
              <w:suppressAutoHyphens w:val="0"/>
              <w:autoSpaceDN/>
              <w:textAlignment w:val="auto"/>
              <w:rPr>
                <w:b/>
                <w:bCs/>
              </w:rPr>
            </w:pPr>
          </w:p>
          <w:p w14:paraId="41248E31" w14:textId="2E21C40A" w:rsidR="00F4043F" w:rsidRPr="00635301" w:rsidRDefault="00F4043F" w:rsidP="00FF2F96">
            <w:pPr>
              <w:widowControl w:val="0"/>
              <w:autoSpaceDE w:val="0"/>
              <w:adjustRightInd w:val="0"/>
              <w:spacing w:before="12"/>
              <w:ind w:left="3" w:right="-20"/>
              <w:jc w:val="center"/>
              <w:rPr>
                <w:b/>
                <w:bCs/>
              </w:rPr>
            </w:pPr>
            <w:r w:rsidRPr="00635301">
              <w:rPr>
                <w:b/>
                <w:bCs/>
              </w:rPr>
              <w:t xml:space="preserve">Unit prices in Words </w:t>
            </w:r>
          </w:p>
        </w:tc>
      </w:tr>
      <w:tr w:rsidR="00F4043F" w:rsidRPr="00635301" w14:paraId="3F206B7C" w14:textId="77777777" w:rsidTr="00F4043F">
        <w:trPr>
          <w:trHeight w:hRule="exact" w:val="1437"/>
        </w:trPr>
        <w:tc>
          <w:tcPr>
            <w:tcW w:w="915" w:type="dxa"/>
            <w:vMerge/>
            <w:tcBorders>
              <w:top w:val="single" w:sz="4" w:space="0" w:color="221F1F"/>
              <w:left w:val="single" w:sz="4" w:space="0" w:color="221F1F"/>
              <w:bottom w:val="single" w:sz="4" w:space="0" w:color="221F1F"/>
              <w:right w:val="single" w:sz="4" w:space="0" w:color="221F1F"/>
            </w:tcBorders>
          </w:tcPr>
          <w:p w14:paraId="2654FD5C" w14:textId="77777777" w:rsidR="00F4043F" w:rsidRPr="00635301" w:rsidRDefault="00F4043F" w:rsidP="00FF2F96">
            <w:pPr>
              <w:widowControl w:val="0"/>
              <w:autoSpaceDE w:val="0"/>
              <w:adjustRightInd w:val="0"/>
              <w:spacing w:before="12"/>
              <w:ind w:left="792" w:right="-20"/>
            </w:pPr>
          </w:p>
        </w:tc>
        <w:tc>
          <w:tcPr>
            <w:tcW w:w="2806" w:type="dxa"/>
            <w:vMerge/>
            <w:tcBorders>
              <w:top w:val="single" w:sz="4" w:space="0" w:color="221F1F"/>
              <w:left w:val="single" w:sz="4" w:space="0" w:color="221F1F"/>
              <w:bottom w:val="single" w:sz="4" w:space="0" w:color="221F1F"/>
              <w:right w:val="single" w:sz="4" w:space="0" w:color="221F1F"/>
            </w:tcBorders>
          </w:tcPr>
          <w:p w14:paraId="258889A4" w14:textId="77777777" w:rsidR="00F4043F" w:rsidRPr="00635301" w:rsidRDefault="00F4043F" w:rsidP="00FF2F96">
            <w:pPr>
              <w:widowControl w:val="0"/>
              <w:autoSpaceDE w:val="0"/>
              <w:adjustRightInd w:val="0"/>
              <w:spacing w:before="12"/>
              <w:ind w:left="792" w:right="-20"/>
            </w:pPr>
          </w:p>
        </w:tc>
        <w:tc>
          <w:tcPr>
            <w:tcW w:w="1275" w:type="dxa"/>
            <w:vMerge/>
            <w:tcBorders>
              <w:top w:val="single" w:sz="4" w:space="0" w:color="221F1F"/>
              <w:left w:val="single" w:sz="4" w:space="0" w:color="221F1F"/>
              <w:bottom w:val="single" w:sz="4" w:space="0" w:color="221F1F"/>
              <w:right w:val="single" w:sz="4" w:space="0" w:color="221F1F"/>
            </w:tcBorders>
          </w:tcPr>
          <w:p w14:paraId="02151C8B" w14:textId="77777777" w:rsidR="00F4043F" w:rsidRPr="00635301" w:rsidRDefault="00F4043F" w:rsidP="00FF2F96">
            <w:pPr>
              <w:widowControl w:val="0"/>
              <w:autoSpaceDE w:val="0"/>
              <w:adjustRightInd w:val="0"/>
              <w:spacing w:before="12"/>
              <w:ind w:left="792" w:right="-20"/>
            </w:pPr>
          </w:p>
        </w:tc>
        <w:tc>
          <w:tcPr>
            <w:tcW w:w="1889" w:type="dxa"/>
            <w:tcBorders>
              <w:top w:val="single" w:sz="4" w:space="0" w:color="221F1F"/>
              <w:left w:val="single" w:sz="4" w:space="0" w:color="221F1F"/>
              <w:bottom w:val="single" w:sz="4" w:space="0" w:color="221F1F"/>
              <w:right w:val="single" w:sz="4" w:space="0" w:color="auto"/>
            </w:tcBorders>
          </w:tcPr>
          <w:p w14:paraId="7EF4AA4D" w14:textId="77777777" w:rsidR="00F4043F" w:rsidRPr="00635301" w:rsidRDefault="00F4043F" w:rsidP="00FF2F96">
            <w:pPr>
              <w:widowControl w:val="0"/>
              <w:autoSpaceDE w:val="0"/>
              <w:adjustRightInd w:val="0"/>
              <w:spacing w:before="64" w:line="249" w:lineRule="auto"/>
              <w:ind w:right="86" w:hanging="30"/>
              <w:jc w:val="center"/>
            </w:pPr>
            <w:r w:rsidRPr="00635301">
              <w:t>(F</w:t>
            </w:r>
            <w:r w:rsidRPr="00635301">
              <w:rPr>
                <w:spacing w:val="7"/>
              </w:rPr>
              <w:t xml:space="preserve"> </w:t>
            </w:r>
            <w:r w:rsidRPr="00635301">
              <w:t>CFA EVAT)</w:t>
            </w:r>
          </w:p>
        </w:tc>
        <w:tc>
          <w:tcPr>
            <w:tcW w:w="1851" w:type="dxa"/>
            <w:tcBorders>
              <w:top w:val="single" w:sz="4" w:space="0" w:color="221F1F"/>
              <w:left w:val="single" w:sz="4" w:space="0" w:color="auto"/>
              <w:bottom w:val="single" w:sz="4" w:space="0" w:color="221F1F"/>
              <w:right w:val="single" w:sz="4" w:space="0" w:color="221F1F"/>
            </w:tcBorders>
          </w:tcPr>
          <w:p w14:paraId="5513EAC7" w14:textId="08332538" w:rsidR="00F4043F" w:rsidRPr="00635301" w:rsidRDefault="00F4043F" w:rsidP="00FF2F96">
            <w:pPr>
              <w:widowControl w:val="0"/>
              <w:autoSpaceDE w:val="0"/>
              <w:adjustRightInd w:val="0"/>
              <w:spacing w:before="64" w:line="249" w:lineRule="auto"/>
              <w:ind w:right="86" w:hanging="30"/>
              <w:jc w:val="center"/>
            </w:pPr>
            <w:r w:rsidRPr="00635301">
              <w:rPr>
                <w:spacing w:val="39"/>
                <w:lang w:val="en-GB"/>
              </w:rPr>
              <w:t>In currency, where applicable</w:t>
            </w:r>
          </w:p>
        </w:tc>
        <w:tc>
          <w:tcPr>
            <w:tcW w:w="78" w:type="dxa"/>
            <w:tcBorders>
              <w:top w:val="single" w:sz="4" w:space="0" w:color="221F1F"/>
              <w:left w:val="single" w:sz="4" w:space="0" w:color="auto"/>
              <w:bottom w:val="single" w:sz="4" w:space="0" w:color="221F1F"/>
              <w:right w:val="single" w:sz="4" w:space="0" w:color="221F1F"/>
            </w:tcBorders>
          </w:tcPr>
          <w:p w14:paraId="4FF7E8A8" w14:textId="77777777" w:rsidR="00F4043F" w:rsidRPr="00635301" w:rsidRDefault="00F4043F" w:rsidP="00FF2F96">
            <w:pPr>
              <w:widowControl w:val="0"/>
              <w:autoSpaceDE w:val="0"/>
              <w:adjustRightInd w:val="0"/>
              <w:spacing w:before="64" w:line="249" w:lineRule="auto"/>
              <w:ind w:right="86" w:hanging="30"/>
              <w:jc w:val="center"/>
            </w:pPr>
          </w:p>
        </w:tc>
        <w:tc>
          <w:tcPr>
            <w:tcW w:w="1393" w:type="dxa"/>
            <w:tcBorders>
              <w:top w:val="single" w:sz="4" w:space="0" w:color="221F1F"/>
              <w:left w:val="single" w:sz="4" w:space="0" w:color="221F1F"/>
              <w:bottom w:val="single" w:sz="4" w:space="0" w:color="221F1F"/>
              <w:right w:val="single" w:sz="4" w:space="0" w:color="221F1F"/>
            </w:tcBorders>
          </w:tcPr>
          <w:p w14:paraId="0B3659D1" w14:textId="1659A59D" w:rsidR="00F4043F" w:rsidRPr="00635301" w:rsidRDefault="00F4043F" w:rsidP="00FF2F96">
            <w:pPr>
              <w:widowControl w:val="0"/>
              <w:autoSpaceDE w:val="0"/>
              <w:adjustRightInd w:val="0"/>
              <w:spacing w:before="64" w:line="249" w:lineRule="auto"/>
              <w:rPr>
                <w:b/>
                <w:bCs/>
              </w:rPr>
            </w:pPr>
          </w:p>
        </w:tc>
      </w:tr>
      <w:tr w:rsidR="00F4043F" w:rsidRPr="00635301" w14:paraId="496DAF85" w14:textId="77777777" w:rsidTr="00F4043F">
        <w:trPr>
          <w:trHeight w:hRule="exact" w:val="2079"/>
        </w:trPr>
        <w:tc>
          <w:tcPr>
            <w:tcW w:w="915" w:type="dxa"/>
            <w:tcBorders>
              <w:top w:val="single" w:sz="4" w:space="0" w:color="221F1F"/>
              <w:left w:val="single" w:sz="4" w:space="0" w:color="221F1F"/>
              <w:bottom w:val="single" w:sz="4" w:space="0" w:color="221F1F"/>
              <w:right w:val="single" w:sz="4" w:space="0" w:color="221F1F"/>
            </w:tcBorders>
          </w:tcPr>
          <w:p w14:paraId="59C8559A" w14:textId="77777777" w:rsidR="00F4043F" w:rsidRPr="00635301" w:rsidRDefault="00F4043F" w:rsidP="00FF2F96">
            <w:pPr>
              <w:widowControl w:val="0"/>
              <w:autoSpaceDE w:val="0"/>
              <w:adjustRightInd w:val="0"/>
              <w:ind w:left="223" w:right="-20"/>
            </w:pPr>
          </w:p>
        </w:tc>
        <w:tc>
          <w:tcPr>
            <w:tcW w:w="2806" w:type="dxa"/>
            <w:tcBorders>
              <w:top w:val="single" w:sz="4" w:space="0" w:color="221F1F"/>
              <w:left w:val="single" w:sz="4" w:space="0" w:color="221F1F"/>
              <w:bottom w:val="single" w:sz="4" w:space="0" w:color="221F1F"/>
              <w:right w:val="single" w:sz="4" w:space="0" w:color="221F1F"/>
            </w:tcBorders>
          </w:tcPr>
          <w:p w14:paraId="7588E1D0" w14:textId="77777777" w:rsidR="00F4043F" w:rsidRPr="00635301" w:rsidRDefault="00F4043F" w:rsidP="00FF2F96">
            <w:pPr>
              <w:widowControl w:val="0"/>
              <w:autoSpaceDE w:val="0"/>
              <w:adjustRightInd w:val="0"/>
              <w:ind w:left="135" w:right="-26"/>
            </w:pPr>
          </w:p>
        </w:tc>
        <w:tc>
          <w:tcPr>
            <w:tcW w:w="1275" w:type="dxa"/>
            <w:tcBorders>
              <w:top w:val="single" w:sz="4" w:space="0" w:color="221F1F"/>
              <w:left w:val="single" w:sz="4" w:space="0" w:color="221F1F"/>
              <w:bottom w:val="single" w:sz="4" w:space="0" w:color="221F1F"/>
              <w:right w:val="single" w:sz="4" w:space="0" w:color="221F1F"/>
            </w:tcBorders>
          </w:tcPr>
          <w:p w14:paraId="1F4BE5D8" w14:textId="77777777" w:rsidR="00F4043F" w:rsidRPr="00635301" w:rsidRDefault="00F4043F" w:rsidP="00FF2F96">
            <w:pPr>
              <w:widowControl w:val="0"/>
              <w:autoSpaceDE w:val="0"/>
              <w:adjustRightInd w:val="0"/>
              <w:ind w:left="379" w:right="-20"/>
            </w:pPr>
          </w:p>
        </w:tc>
        <w:tc>
          <w:tcPr>
            <w:tcW w:w="1889" w:type="dxa"/>
            <w:tcBorders>
              <w:top w:val="single" w:sz="4" w:space="0" w:color="221F1F"/>
              <w:left w:val="single" w:sz="4" w:space="0" w:color="221F1F"/>
              <w:bottom w:val="single" w:sz="4" w:space="0" w:color="221F1F"/>
              <w:right w:val="single" w:sz="4" w:space="0" w:color="auto"/>
            </w:tcBorders>
          </w:tcPr>
          <w:p w14:paraId="3DBD5DEB" w14:textId="77777777" w:rsidR="00F4043F" w:rsidRPr="00635301" w:rsidRDefault="00F4043F" w:rsidP="00FF2F96">
            <w:pPr>
              <w:widowControl w:val="0"/>
              <w:autoSpaceDE w:val="0"/>
              <w:adjustRightInd w:val="0"/>
            </w:pPr>
          </w:p>
        </w:tc>
        <w:tc>
          <w:tcPr>
            <w:tcW w:w="1929" w:type="dxa"/>
            <w:gridSpan w:val="2"/>
            <w:tcBorders>
              <w:top w:val="single" w:sz="4" w:space="0" w:color="221F1F"/>
              <w:left w:val="single" w:sz="4" w:space="0" w:color="auto"/>
              <w:bottom w:val="single" w:sz="4" w:space="0" w:color="221F1F"/>
              <w:right w:val="single" w:sz="4" w:space="0" w:color="221F1F"/>
            </w:tcBorders>
          </w:tcPr>
          <w:p w14:paraId="491AA03E" w14:textId="77777777" w:rsidR="00F4043F" w:rsidRPr="00635301" w:rsidRDefault="00F4043F" w:rsidP="00FF2F96">
            <w:pPr>
              <w:widowControl w:val="0"/>
              <w:autoSpaceDE w:val="0"/>
              <w:adjustRightInd w:val="0"/>
            </w:pPr>
          </w:p>
        </w:tc>
        <w:tc>
          <w:tcPr>
            <w:tcW w:w="1393" w:type="dxa"/>
            <w:tcBorders>
              <w:top w:val="single" w:sz="4" w:space="0" w:color="221F1F"/>
              <w:left w:val="single" w:sz="4" w:space="0" w:color="221F1F"/>
              <w:bottom w:val="single" w:sz="4" w:space="0" w:color="221F1F"/>
              <w:right w:val="single" w:sz="4" w:space="0" w:color="221F1F"/>
            </w:tcBorders>
          </w:tcPr>
          <w:p w14:paraId="24C8E108" w14:textId="73ACD956" w:rsidR="00F4043F" w:rsidRPr="00635301" w:rsidRDefault="00F4043F" w:rsidP="00FF2F96">
            <w:pPr>
              <w:widowControl w:val="0"/>
              <w:autoSpaceDE w:val="0"/>
              <w:adjustRightInd w:val="0"/>
            </w:pPr>
          </w:p>
        </w:tc>
      </w:tr>
      <w:tr w:rsidR="00F4043F" w:rsidRPr="00635301" w14:paraId="495335D6" w14:textId="77777777" w:rsidTr="00F4043F">
        <w:trPr>
          <w:trHeight w:hRule="exact" w:val="1839"/>
        </w:trPr>
        <w:tc>
          <w:tcPr>
            <w:tcW w:w="915" w:type="dxa"/>
            <w:tcBorders>
              <w:top w:val="single" w:sz="4" w:space="0" w:color="221F1F"/>
              <w:left w:val="single" w:sz="4" w:space="0" w:color="221F1F"/>
              <w:bottom w:val="single" w:sz="4" w:space="0" w:color="221F1F"/>
              <w:right w:val="single" w:sz="4" w:space="0" w:color="221F1F"/>
            </w:tcBorders>
          </w:tcPr>
          <w:p w14:paraId="0FF36353" w14:textId="77777777" w:rsidR="00F4043F" w:rsidRPr="00635301" w:rsidRDefault="00F4043F" w:rsidP="00FF2F96">
            <w:pPr>
              <w:widowControl w:val="0"/>
              <w:autoSpaceDE w:val="0"/>
              <w:adjustRightInd w:val="0"/>
            </w:pPr>
          </w:p>
        </w:tc>
        <w:tc>
          <w:tcPr>
            <w:tcW w:w="2806" w:type="dxa"/>
            <w:tcBorders>
              <w:top w:val="single" w:sz="4" w:space="0" w:color="221F1F"/>
              <w:left w:val="single" w:sz="4" w:space="0" w:color="221F1F"/>
              <w:bottom w:val="single" w:sz="4" w:space="0" w:color="221F1F"/>
              <w:right w:val="single" w:sz="4" w:space="0" w:color="221F1F"/>
            </w:tcBorders>
          </w:tcPr>
          <w:p w14:paraId="0736311C" w14:textId="77777777" w:rsidR="00F4043F" w:rsidRPr="00635301" w:rsidRDefault="00F4043F" w:rsidP="00FF2F96">
            <w:pPr>
              <w:widowControl w:val="0"/>
              <w:autoSpaceDE w:val="0"/>
              <w:adjustRightInd w:val="0"/>
              <w:spacing w:before="12"/>
              <w:ind w:left="135" w:right="-20"/>
            </w:pPr>
          </w:p>
        </w:tc>
        <w:tc>
          <w:tcPr>
            <w:tcW w:w="1275" w:type="dxa"/>
            <w:tcBorders>
              <w:top w:val="single" w:sz="4" w:space="0" w:color="221F1F"/>
              <w:left w:val="single" w:sz="4" w:space="0" w:color="221F1F"/>
              <w:bottom w:val="single" w:sz="4" w:space="0" w:color="221F1F"/>
              <w:right w:val="single" w:sz="4" w:space="0" w:color="221F1F"/>
            </w:tcBorders>
          </w:tcPr>
          <w:p w14:paraId="4506BD5D" w14:textId="77777777" w:rsidR="00F4043F" w:rsidRPr="00635301" w:rsidRDefault="00F4043F" w:rsidP="00FF2F96">
            <w:pPr>
              <w:widowControl w:val="0"/>
              <w:autoSpaceDE w:val="0"/>
              <w:adjustRightInd w:val="0"/>
              <w:ind w:left="379" w:right="-20"/>
            </w:pPr>
          </w:p>
        </w:tc>
        <w:tc>
          <w:tcPr>
            <w:tcW w:w="1889" w:type="dxa"/>
            <w:tcBorders>
              <w:top w:val="single" w:sz="4" w:space="0" w:color="221F1F"/>
              <w:left w:val="single" w:sz="4" w:space="0" w:color="221F1F"/>
              <w:bottom w:val="single" w:sz="4" w:space="0" w:color="221F1F"/>
              <w:right w:val="single" w:sz="4" w:space="0" w:color="auto"/>
            </w:tcBorders>
          </w:tcPr>
          <w:p w14:paraId="2E9B697C" w14:textId="77777777" w:rsidR="00F4043F" w:rsidRPr="00635301" w:rsidRDefault="00F4043F" w:rsidP="00FF2F96">
            <w:pPr>
              <w:widowControl w:val="0"/>
              <w:autoSpaceDE w:val="0"/>
              <w:adjustRightInd w:val="0"/>
            </w:pPr>
          </w:p>
        </w:tc>
        <w:tc>
          <w:tcPr>
            <w:tcW w:w="1929" w:type="dxa"/>
            <w:gridSpan w:val="2"/>
            <w:tcBorders>
              <w:top w:val="single" w:sz="4" w:space="0" w:color="221F1F"/>
              <w:left w:val="single" w:sz="4" w:space="0" w:color="auto"/>
              <w:bottom w:val="single" w:sz="4" w:space="0" w:color="221F1F"/>
              <w:right w:val="single" w:sz="4" w:space="0" w:color="221F1F"/>
            </w:tcBorders>
          </w:tcPr>
          <w:p w14:paraId="6557397D" w14:textId="77777777" w:rsidR="00F4043F" w:rsidRPr="00635301" w:rsidRDefault="00F4043F" w:rsidP="00FF2F96">
            <w:pPr>
              <w:widowControl w:val="0"/>
              <w:autoSpaceDE w:val="0"/>
              <w:adjustRightInd w:val="0"/>
            </w:pPr>
          </w:p>
        </w:tc>
        <w:tc>
          <w:tcPr>
            <w:tcW w:w="1393" w:type="dxa"/>
            <w:tcBorders>
              <w:top w:val="single" w:sz="4" w:space="0" w:color="221F1F"/>
              <w:left w:val="single" w:sz="4" w:space="0" w:color="221F1F"/>
              <w:bottom w:val="single" w:sz="4" w:space="0" w:color="221F1F"/>
              <w:right w:val="single" w:sz="4" w:space="0" w:color="221F1F"/>
            </w:tcBorders>
          </w:tcPr>
          <w:p w14:paraId="1B2A8594" w14:textId="210203C4" w:rsidR="00F4043F" w:rsidRPr="00635301" w:rsidRDefault="00F4043F" w:rsidP="00FF2F96">
            <w:pPr>
              <w:widowControl w:val="0"/>
              <w:autoSpaceDE w:val="0"/>
              <w:adjustRightInd w:val="0"/>
            </w:pPr>
          </w:p>
        </w:tc>
      </w:tr>
    </w:tbl>
    <w:p w14:paraId="18453FFE" w14:textId="77777777" w:rsidR="00286119" w:rsidRPr="00635301" w:rsidRDefault="00286119" w:rsidP="00286119">
      <w:pPr>
        <w:widowControl w:val="0"/>
        <w:tabs>
          <w:tab w:val="left" w:pos="6880"/>
        </w:tabs>
        <w:autoSpaceDE w:val="0"/>
        <w:adjustRightInd w:val="0"/>
        <w:spacing w:line="290" w:lineRule="exact"/>
        <w:ind w:right="-250"/>
        <w:rPr>
          <w:sz w:val="16"/>
          <w:szCs w:val="16"/>
        </w:rPr>
        <w:sectPr w:rsidR="00286119" w:rsidRPr="00635301" w:rsidSect="00286119">
          <w:type w:val="continuous"/>
          <w:pgSz w:w="11900" w:h="16820"/>
          <w:pgMar w:top="460" w:right="701" w:bottom="280" w:left="851" w:header="720" w:footer="720" w:gutter="0"/>
          <w:cols w:space="720"/>
        </w:sectPr>
      </w:pPr>
    </w:p>
    <w:p w14:paraId="3376B08C" w14:textId="519FE702" w:rsidR="00286119" w:rsidRPr="00635301" w:rsidRDefault="003C4B3C" w:rsidP="004F1584">
      <w:pPr>
        <w:pStyle w:val="TitrePieceDAO"/>
        <w:numPr>
          <w:ilvl w:val="0"/>
          <w:numId w:val="0"/>
        </w:numPr>
        <w:spacing w:line="360" w:lineRule="auto"/>
        <w:jc w:val="left"/>
        <w:outlineLvl w:val="0"/>
        <w:rPr>
          <w:rFonts w:ascii="Times New Roman" w:hAnsi="Times New Roman" w:cs="Times New Roman"/>
          <w:b/>
          <w:sz w:val="24"/>
          <w:szCs w:val="24"/>
        </w:rPr>
      </w:pPr>
      <w:r w:rsidRPr="00635301">
        <w:rPr>
          <w:rFonts w:ascii="Times New Roman" w:hAnsi="Times New Roman" w:cs="Times New Roman"/>
          <w:b/>
          <w:bCs/>
          <w:sz w:val="34"/>
          <w:szCs w:val="34"/>
        </w:rPr>
        <w:lastRenderedPageBreak/>
        <w:t>11</w:t>
      </w:r>
      <w:r w:rsidR="004F1584" w:rsidRPr="00635301">
        <w:rPr>
          <w:rFonts w:ascii="Times New Roman" w:hAnsi="Times New Roman" w:cs="Times New Roman"/>
          <w:b/>
          <w:bCs/>
          <w:sz w:val="34"/>
          <w:szCs w:val="34"/>
        </w:rPr>
        <w:t>.J</w:t>
      </w:r>
      <w:r w:rsidR="00286119" w:rsidRPr="00635301">
        <w:rPr>
          <w:rFonts w:ascii="Times New Roman" w:hAnsi="Times New Roman" w:cs="Times New Roman"/>
          <w:b/>
          <w:bCs/>
          <w:spacing w:val="10"/>
          <w:sz w:val="34"/>
          <w:szCs w:val="34"/>
        </w:rPr>
        <w:t xml:space="preserve"> </w:t>
      </w:r>
      <w:r w:rsidR="00286119" w:rsidRPr="00635301">
        <w:rPr>
          <w:rFonts w:ascii="Times New Roman" w:hAnsi="Times New Roman" w:cs="Times New Roman"/>
          <w:b/>
          <w:sz w:val="36"/>
          <w:szCs w:val="36"/>
        </w:rPr>
        <w:t>COST ESTIMATE SCHEDULE</w:t>
      </w:r>
    </w:p>
    <w:p w14:paraId="6B5FA706" w14:textId="77777777" w:rsidR="00286119" w:rsidRPr="00635301" w:rsidRDefault="00286119" w:rsidP="00286119">
      <w:pPr>
        <w:widowControl w:val="0"/>
        <w:autoSpaceDE w:val="0"/>
        <w:adjustRightInd w:val="0"/>
        <w:spacing w:line="200" w:lineRule="exact"/>
        <w:ind w:left="284"/>
        <w:rPr>
          <w:sz w:val="20"/>
          <w:szCs w:val="20"/>
        </w:rPr>
      </w:pPr>
    </w:p>
    <w:tbl>
      <w:tblPr>
        <w:tblW w:w="10205" w:type="dxa"/>
        <w:tblInd w:w="125" w:type="dxa"/>
        <w:tblCellMar>
          <w:left w:w="0" w:type="dxa"/>
          <w:right w:w="0" w:type="dxa"/>
        </w:tblCellMar>
        <w:tblLook w:val="0000" w:firstRow="0" w:lastRow="0" w:firstColumn="0" w:lastColumn="0" w:noHBand="0" w:noVBand="0"/>
      </w:tblPr>
      <w:tblGrid>
        <w:gridCol w:w="874"/>
        <w:gridCol w:w="3522"/>
        <w:gridCol w:w="718"/>
        <w:gridCol w:w="956"/>
        <w:gridCol w:w="1054"/>
        <w:gridCol w:w="1053"/>
        <w:gridCol w:w="1054"/>
        <w:gridCol w:w="974"/>
      </w:tblGrid>
      <w:tr w:rsidR="00286119" w:rsidRPr="00635301" w14:paraId="2B423E25" w14:textId="77777777" w:rsidTr="00FF2F96">
        <w:trPr>
          <w:trHeight w:hRule="exact" w:val="532"/>
        </w:trPr>
        <w:tc>
          <w:tcPr>
            <w:tcW w:w="875" w:type="dxa"/>
            <w:vMerge w:val="restart"/>
            <w:tcBorders>
              <w:top w:val="single" w:sz="4" w:space="0" w:color="221F1F"/>
              <w:left w:val="single" w:sz="4" w:space="0" w:color="221F1F"/>
              <w:bottom w:val="single" w:sz="4" w:space="0" w:color="221F1F"/>
              <w:right w:val="single" w:sz="4" w:space="0" w:color="221F1F"/>
            </w:tcBorders>
          </w:tcPr>
          <w:p w14:paraId="4F978BE9" w14:textId="77777777" w:rsidR="00286119" w:rsidRPr="00635301" w:rsidRDefault="00286119" w:rsidP="00FF2F96">
            <w:pPr>
              <w:widowControl w:val="0"/>
              <w:autoSpaceDE w:val="0"/>
              <w:adjustRightInd w:val="0"/>
              <w:spacing w:before="4" w:line="140" w:lineRule="exact"/>
              <w:jc w:val="center"/>
              <w:rPr>
                <w:sz w:val="14"/>
                <w:szCs w:val="14"/>
              </w:rPr>
            </w:pPr>
          </w:p>
          <w:p w14:paraId="03DF57DE" w14:textId="77777777" w:rsidR="00286119" w:rsidRPr="00635301" w:rsidRDefault="00286119" w:rsidP="00FF2F96">
            <w:pPr>
              <w:widowControl w:val="0"/>
              <w:autoSpaceDE w:val="0"/>
              <w:adjustRightInd w:val="0"/>
              <w:ind w:left="90" w:right="-20"/>
              <w:jc w:val="center"/>
            </w:pPr>
            <w:r w:rsidRPr="00635301">
              <w:rPr>
                <w:b/>
                <w:bCs/>
                <w:sz w:val="20"/>
                <w:szCs w:val="20"/>
              </w:rPr>
              <w:t>No.Price</w:t>
            </w:r>
          </w:p>
        </w:tc>
        <w:tc>
          <w:tcPr>
            <w:tcW w:w="3541" w:type="dxa"/>
            <w:vMerge w:val="restart"/>
            <w:tcBorders>
              <w:top w:val="single" w:sz="4" w:space="0" w:color="221F1F"/>
              <w:left w:val="single" w:sz="4" w:space="0" w:color="221F1F"/>
              <w:bottom w:val="single" w:sz="4" w:space="0" w:color="221F1F"/>
              <w:right w:val="single" w:sz="4" w:space="0" w:color="221F1F"/>
            </w:tcBorders>
          </w:tcPr>
          <w:p w14:paraId="2A3A9A8B" w14:textId="77777777" w:rsidR="00286119" w:rsidRPr="00635301" w:rsidRDefault="00286119" w:rsidP="00FF2F96">
            <w:pPr>
              <w:widowControl w:val="0"/>
              <w:autoSpaceDE w:val="0"/>
              <w:adjustRightInd w:val="0"/>
              <w:spacing w:before="4" w:line="140" w:lineRule="exact"/>
              <w:jc w:val="center"/>
              <w:rPr>
                <w:sz w:val="14"/>
                <w:szCs w:val="14"/>
              </w:rPr>
            </w:pPr>
          </w:p>
          <w:p w14:paraId="2547977F" w14:textId="77777777" w:rsidR="00286119" w:rsidRPr="00635301" w:rsidRDefault="00286119" w:rsidP="00FF2F96">
            <w:pPr>
              <w:widowControl w:val="0"/>
              <w:autoSpaceDE w:val="0"/>
              <w:adjustRightInd w:val="0"/>
              <w:ind w:left="-2" w:right="-20"/>
              <w:jc w:val="center"/>
            </w:pPr>
            <w:r w:rsidRPr="00635301">
              <w:rPr>
                <w:spacing w:val="39"/>
              </w:rPr>
              <w:t>Description</w:t>
            </w:r>
          </w:p>
        </w:tc>
        <w:tc>
          <w:tcPr>
            <w:tcW w:w="720" w:type="dxa"/>
            <w:vMerge w:val="restart"/>
            <w:tcBorders>
              <w:top w:val="single" w:sz="4" w:space="0" w:color="221F1F"/>
              <w:left w:val="single" w:sz="4" w:space="0" w:color="221F1F"/>
              <w:bottom w:val="single" w:sz="4" w:space="0" w:color="221F1F"/>
              <w:right w:val="single" w:sz="4" w:space="0" w:color="221F1F"/>
            </w:tcBorders>
          </w:tcPr>
          <w:p w14:paraId="468BA42D" w14:textId="77777777" w:rsidR="00286119" w:rsidRPr="00635301" w:rsidRDefault="00286119" w:rsidP="00FF2F96">
            <w:pPr>
              <w:widowControl w:val="0"/>
              <w:autoSpaceDE w:val="0"/>
              <w:adjustRightInd w:val="0"/>
              <w:spacing w:before="4" w:line="140" w:lineRule="exact"/>
              <w:jc w:val="center"/>
              <w:rPr>
                <w:sz w:val="14"/>
                <w:szCs w:val="14"/>
              </w:rPr>
            </w:pPr>
          </w:p>
          <w:p w14:paraId="76261F4C" w14:textId="77777777" w:rsidR="00286119" w:rsidRPr="00635301" w:rsidRDefault="00286119" w:rsidP="00FF2F96">
            <w:pPr>
              <w:widowControl w:val="0"/>
              <w:autoSpaceDE w:val="0"/>
              <w:adjustRightInd w:val="0"/>
              <w:ind w:left="92" w:right="-20"/>
              <w:jc w:val="center"/>
            </w:pPr>
            <w:r w:rsidRPr="00635301">
              <w:rPr>
                <w:b/>
                <w:bCs/>
                <w:sz w:val="20"/>
                <w:szCs w:val="20"/>
              </w:rPr>
              <w:t>Unit</w:t>
            </w:r>
          </w:p>
        </w:tc>
        <w:tc>
          <w:tcPr>
            <w:tcW w:w="957" w:type="dxa"/>
            <w:vMerge w:val="restart"/>
            <w:tcBorders>
              <w:top w:val="single" w:sz="4" w:space="0" w:color="221F1F"/>
              <w:left w:val="single" w:sz="4" w:space="0" w:color="221F1F"/>
              <w:bottom w:val="single" w:sz="4" w:space="0" w:color="221F1F"/>
              <w:right w:val="single" w:sz="4" w:space="0" w:color="221F1F"/>
            </w:tcBorders>
          </w:tcPr>
          <w:p w14:paraId="2F8B955B" w14:textId="77777777" w:rsidR="00286119" w:rsidRPr="00635301" w:rsidRDefault="00286119" w:rsidP="00FF2F96">
            <w:pPr>
              <w:widowControl w:val="0"/>
              <w:autoSpaceDE w:val="0"/>
              <w:adjustRightInd w:val="0"/>
              <w:spacing w:before="4" w:line="140" w:lineRule="exact"/>
              <w:jc w:val="center"/>
              <w:rPr>
                <w:sz w:val="14"/>
                <w:szCs w:val="14"/>
              </w:rPr>
            </w:pPr>
          </w:p>
          <w:p w14:paraId="18ED8985" w14:textId="77777777" w:rsidR="00286119" w:rsidRPr="00635301" w:rsidRDefault="00286119" w:rsidP="00FF2F96">
            <w:pPr>
              <w:widowControl w:val="0"/>
              <w:autoSpaceDE w:val="0"/>
              <w:adjustRightInd w:val="0"/>
              <w:ind w:left="47" w:right="-20"/>
              <w:jc w:val="center"/>
            </w:pPr>
            <w:r w:rsidRPr="00635301">
              <w:rPr>
                <w:b/>
                <w:bCs/>
                <w:sz w:val="20"/>
                <w:szCs w:val="20"/>
              </w:rPr>
              <w:t>Quantity</w:t>
            </w:r>
          </w:p>
        </w:tc>
        <w:tc>
          <w:tcPr>
            <w:tcW w:w="2080" w:type="dxa"/>
            <w:gridSpan w:val="2"/>
            <w:tcBorders>
              <w:top w:val="single" w:sz="4" w:space="0" w:color="221F1F"/>
              <w:left w:val="single" w:sz="4" w:space="0" w:color="221F1F"/>
              <w:bottom w:val="single" w:sz="4" w:space="0" w:color="221F1F"/>
              <w:right w:val="single" w:sz="4" w:space="0" w:color="221F1F"/>
            </w:tcBorders>
          </w:tcPr>
          <w:p w14:paraId="6BC17567" w14:textId="77777777" w:rsidR="00286119" w:rsidRPr="00635301" w:rsidRDefault="00286119" w:rsidP="00FF2F96">
            <w:pPr>
              <w:widowControl w:val="0"/>
              <w:autoSpaceDE w:val="0"/>
              <w:adjustRightInd w:val="0"/>
              <w:spacing w:before="10" w:line="120" w:lineRule="exact"/>
              <w:jc w:val="center"/>
              <w:rPr>
                <w:sz w:val="12"/>
                <w:szCs w:val="12"/>
              </w:rPr>
            </w:pPr>
          </w:p>
          <w:p w14:paraId="77C1D232" w14:textId="77777777" w:rsidR="00286119" w:rsidRPr="00635301" w:rsidRDefault="00286119" w:rsidP="00FF2F96">
            <w:pPr>
              <w:widowControl w:val="0"/>
              <w:autoSpaceDE w:val="0"/>
              <w:adjustRightInd w:val="0"/>
              <w:ind w:left="356" w:right="-20"/>
              <w:jc w:val="center"/>
            </w:pPr>
            <w:r w:rsidRPr="00635301">
              <w:t>Unit prices</w:t>
            </w:r>
          </w:p>
        </w:tc>
        <w:tc>
          <w:tcPr>
            <w:tcW w:w="2032" w:type="dxa"/>
            <w:gridSpan w:val="2"/>
            <w:tcBorders>
              <w:top w:val="single" w:sz="4" w:space="0" w:color="221F1F"/>
              <w:left w:val="single" w:sz="4" w:space="0" w:color="221F1F"/>
              <w:bottom w:val="single" w:sz="4" w:space="0" w:color="221F1F"/>
              <w:right w:val="single" w:sz="4" w:space="0" w:color="221F1F"/>
            </w:tcBorders>
          </w:tcPr>
          <w:p w14:paraId="61A9CA03" w14:textId="77777777" w:rsidR="00286119" w:rsidRPr="00635301" w:rsidRDefault="00286119" w:rsidP="00FF2F96">
            <w:pPr>
              <w:widowControl w:val="0"/>
              <w:autoSpaceDE w:val="0"/>
              <w:adjustRightInd w:val="0"/>
              <w:spacing w:before="10" w:line="120" w:lineRule="exact"/>
              <w:jc w:val="center"/>
              <w:rPr>
                <w:sz w:val="12"/>
                <w:szCs w:val="12"/>
              </w:rPr>
            </w:pPr>
          </w:p>
          <w:p w14:paraId="49B7CD0D" w14:textId="77777777" w:rsidR="00286119" w:rsidRPr="00635301" w:rsidRDefault="00286119" w:rsidP="00FF2F96">
            <w:pPr>
              <w:widowControl w:val="0"/>
              <w:autoSpaceDE w:val="0"/>
              <w:adjustRightInd w:val="0"/>
              <w:ind w:left="542" w:right="-20"/>
              <w:jc w:val="center"/>
            </w:pPr>
            <w:r w:rsidRPr="00635301">
              <w:rPr>
                <w:b/>
                <w:bCs/>
                <w:sz w:val="20"/>
                <w:szCs w:val="20"/>
              </w:rPr>
              <w:t>Total price</w:t>
            </w:r>
          </w:p>
        </w:tc>
      </w:tr>
      <w:tr w:rsidR="00286119" w:rsidRPr="00635301" w14:paraId="5E848CB4" w14:textId="77777777" w:rsidTr="00FF2F96">
        <w:trPr>
          <w:trHeight w:hRule="exact" w:val="1190"/>
        </w:trPr>
        <w:tc>
          <w:tcPr>
            <w:tcW w:w="875" w:type="dxa"/>
            <w:vMerge/>
            <w:tcBorders>
              <w:top w:val="single" w:sz="4" w:space="0" w:color="221F1F"/>
              <w:left w:val="single" w:sz="4" w:space="0" w:color="221F1F"/>
              <w:bottom w:val="single" w:sz="4" w:space="0" w:color="221F1F"/>
              <w:right w:val="single" w:sz="4" w:space="0" w:color="221F1F"/>
            </w:tcBorders>
          </w:tcPr>
          <w:p w14:paraId="2756E3CA" w14:textId="77777777" w:rsidR="00286119" w:rsidRPr="00635301" w:rsidRDefault="00286119" w:rsidP="00FF2F96">
            <w:pPr>
              <w:widowControl w:val="0"/>
              <w:autoSpaceDE w:val="0"/>
              <w:adjustRightInd w:val="0"/>
              <w:ind w:left="542" w:right="-20"/>
              <w:jc w:val="center"/>
            </w:pPr>
          </w:p>
        </w:tc>
        <w:tc>
          <w:tcPr>
            <w:tcW w:w="3541" w:type="dxa"/>
            <w:vMerge/>
            <w:tcBorders>
              <w:top w:val="single" w:sz="4" w:space="0" w:color="221F1F"/>
              <w:left w:val="single" w:sz="4" w:space="0" w:color="221F1F"/>
              <w:bottom w:val="single" w:sz="4" w:space="0" w:color="221F1F"/>
              <w:right w:val="single" w:sz="4" w:space="0" w:color="221F1F"/>
            </w:tcBorders>
          </w:tcPr>
          <w:p w14:paraId="4B6D87C3" w14:textId="77777777" w:rsidR="00286119" w:rsidRPr="00635301" w:rsidRDefault="00286119" w:rsidP="00FF2F96">
            <w:pPr>
              <w:widowControl w:val="0"/>
              <w:autoSpaceDE w:val="0"/>
              <w:adjustRightInd w:val="0"/>
              <w:ind w:left="542" w:right="-20"/>
              <w:jc w:val="center"/>
            </w:pPr>
          </w:p>
        </w:tc>
        <w:tc>
          <w:tcPr>
            <w:tcW w:w="720" w:type="dxa"/>
            <w:vMerge/>
            <w:tcBorders>
              <w:top w:val="single" w:sz="4" w:space="0" w:color="221F1F"/>
              <w:left w:val="single" w:sz="4" w:space="0" w:color="221F1F"/>
              <w:bottom w:val="single" w:sz="4" w:space="0" w:color="221F1F"/>
              <w:right w:val="single" w:sz="4" w:space="0" w:color="221F1F"/>
            </w:tcBorders>
          </w:tcPr>
          <w:p w14:paraId="43FE1357" w14:textId="77777777" w:rsidR="00286119" w:rsidRPr="00635301" w:rsidRDefault="00286119" w:rsidP="00FF2F96">
            <w:pPr>
              <w:widowControl w:val="0"/>
              <w:autoSpaceDE w:val="0"/>
              <w:adjustRightInd w:val="0"/>
              <w:ind w:left="542" w:right="-20"/>
              <w:jc w:val="center"/>
            </w:pPr>
          </w:p>
        </w:tc>
        <w:tc>
          <w:tcPr>
            <w:tcW w:w="957" w:type="dxa"/>
            <w:vMerge/>
            <w:tcBorders>
              <w:top w:val="single" w:sz="4" w:space="0" w:color="221F1F"/>
              <w:left w:val="single" w:sz="4" w:space="0" w:color="221F1F"/>
              <w:bottom w:val="single" w:sz="4" w:space="0" w:color="221F1F"/>
              <w:right w:val="single" w:sz="4" w:space="0" w:color="221F1F"/>
            </w:tcBorders>
          </w:tcPr>
          <w:p w14:paraId="0538BFBC" w14:textId="77777777" w:rsidR="00286119" w:rsidRPr="00635301" w:rsidRDefault="00286119" w:rsidP="00FF2F96">
            <w:pPr>
              <w:widowControl w:val="0"/>
              <w:autoSpaceDE w:val="0"/>
              <w:adjustRightInd w:val="0"/>
              <w:ind w:left="542" w:right="-20"/>
              <w:jc w:val="center"/>
            </w:pPr>
          </w:p>
        </w:tc>
        <w:tc>
          <w:tcPr>
            <w:tcW w:w="1058" w:type="dxa"/>
            <w:tcBorders>
              <w:top w:val="single" w:sz="4" w:space="0" w:color="221F1F"/>
              <w:left w:val="single" w:sz="4" w:space="0" w:color="221F1F"/>
              <w:bottom w:val="single" w:sz="4" w:space="0" w:color="221F1F"/>
              <w:right w:val="single" w:sz="4" w:space="0" w:color="221F1F"/>
            </w:tcBorders>
          </w:tcPr>
          <w:p w14:paraId="6D203B94" w14:textId="77777777" w:rsidR="00286119" w:rsidRPr="00635301" w:rsidRDefault="00286119" w:rsidP="00FF2F96">
            <w:pPr>
              <w:widowControl w:val="0"/>
              <w:autoSpaceDE w:val="0"/>
              <w:adjustRightInd w:val="0"/>
              <w:spacing w:before="72" w:line="249" w:lineRule="auto"/>
              <w:ind w:left="24" w:hanging="25"/>
              <w:jc w:val="center"/>
            </w:pPr>
            <w:r w:rsidRPr="00635301">
              <w:rPr>
                <w:sz w:val="20"/>
                <w:szCs w:val="20"/>
              </w:rPr>
              <w:t>(CFAF EVAT)</w:t>
            </w:r>
          </w:p>
        </w:tc>
        <w:tc>
          <w:tcPr>
            <w:tcW w:w="1022" w:type="dxa"/>
            <w:tcBorders>
              <w:top w:val="single" w:sz="4" w:space="0" w:color="221F1F"/>
              <w:left w:val="single" w:sz="4" w:space="0" w:color="221F1F"/>
              <w:bottom w:val="single" w:sz="4" w:space="0" w:color="221F1F"/>
              <w:right w:val="single" w:sz="4" w:space="0" w:color="221F1F"/>
            </w:tcBorders>
          </w:tcPr>
          <w:p w14:paraId="089A8405" w14:textId="77777777" w:rsidR="00286119" w:rsidRPr="00635301" w:rsidRDefault="00286119" w:rsidP="00FF2F96">
            <w:pPr>
              <w:widowControl w:val="0"/>
              <w:autoSpaceDE w:val="0"/>
              <w:adjustRightInd w:val="0"/>
              <w:spacing w:before="72" w:line="249" w:lineRule="auto"/>
              <w:ind w:left="100" w:right="71"/>
              <w:jc w:val="center"/>
              <w:rPr>
                <w:lang w:val="en-GB"/>
              </w:rPr>
            </w:pPr>
            <w:r w:rsidRPr="00635301">
              <w:rPr>
                <w:sz w:val="20"/>
                <w:szCs w:val="20"/>
                <w:lang w:val="en-GB"/>
              </w:rPr>
              <w:t xml:space="preserve">In currencies if applicable, </w:t>
            </w:r>
          </w:p>
        </w:tc>
        <w:tc>
          <w:tcPr>
            <w:tcW w:w="1058" w:type="dxa"/>
            <w:tcBorders>
              <w:top w:val="single" w:sz="4" w:space="0" w:color="221F1F"/>
              <w:left w:val="single" w:sz="4" w:space="0" w:color="221F1F"/>
              <w:bottom w:val="single" w:sz="4" w:space="0" w:color="221F1F"/>
              <w:right w:val="single" w:sz="4" w:space="0" w:color="221F1F"/>
            </w:tcBorders>
          </w:tcPr>
          <w:p w14:paraId="2AC772FC" w14:textId="77777777" w:rsidR="00286119" w:rsidRPr="00635301" w:rsidRDefault="00286119" w:rsidP="00FF2F96">
            <w:pPr>
              <w:widowControl w:val="0"/>
              <w:autoSpaceDE w:val="0"/>
              <w:adjustRightInd w:val="0"/>
              <w:spacing w:before="72" w:line="249" w:lineRule="auto"/>
              <w:ind w:hanging="25"/>
              <w:jc w:val="center"/>
            </w:pPr>
            <w:r w:rsidRPr="00635301">
              <w:rPr>
                <w:sz w:val="20"/>
                <w:szCs w:val="20"/>
              </w:rPr>
              <w:t>(CFAF EVAT)</w:t>
            </w:r>
          </w:p>
        </w:tc>
        <w:tc>
          <w:tcPr>
            <w:tcW w:w="974" w:type="dxa"/>
            <w:tcBorders>
              <w:top w:val="single" w:sz="4" w:space="0" w:color="221F1F"/>
              <w:left w:val="single" w:sz="4" w:space="0" w:color="221F1F"/>
              <w:bottom w:val="single" w:sz="4" w:space="0" w:color="221F1F"/>
              <w:right w:val="single" w:sz="4" w:space="0" w:color="221F1F"/>
            </w:tcBorders>
          </w:tcPr>
          <w:p w14:paraId="4092E5BE" w14:textId="77777777" w:rsidR="00286119" w:rsidRPr="00635301" w:rsidRDefault="00286119" w:rsidP="00FF2F96">
            <w:pPr>
              <w:widowControl w:val="0"/>
              <w:autoSpaceDE w:val="0"/>
              <w:adjustRightInd w:val="0"/>
              <w:spacing w:before="72" w:line="249" w:lineRule="auto"/>
              <w:ind w:left="5" w:right="43" w:hanging="2"/>
              <w:jc w:val="center"/>
            </w:pPr>
            <w:r w:rsidRPr="00635301">
              <w:rPr>
                <w:sz w:val="20"/>
                <w:szCs w:val="20"/>
              </w:rPr>
              <w:t>In currencies, if applicable</w:t>
            </w:r>
          </w:p>
        </w:tc>
      </w:tr>
      <w:tr w:rsidR="00286119" w:rsidRPr="00635301" w14:paraId="4FB2EF80" w14:textId="77777777" w:rsidTr="00FF2F96">
        <w:trPr>
          <w:trHeight w:hRule="exact" w:val="480"/>
        </w:trPr>
        <w:tc>
          <w:tcPr>
            <w:tcW w:w="875" w:type="dxa"/>
            <w:tcBorders>
              <w:top w:val="single" w:sz="4" w:space="0" w:color="221F1F"/>
              <w:left w:val="single" w:sz="4" w:space="0" w:color="221F1F"/>
              <w:bottom w:val="single" w:sz="4" w:space="0" w:color="221F1F"/>
              <w:right w:val="single" w:sz="4" w:space="0" w:color="221F1F"/>
            </w:tcBorders>
          </w:tcPr>
          <w:p w14:paraId="1E16B7B3" w14:textId="77777777" w:rsidR="00286119" w:rsidRPr="00635301" w:rsidRDefault="00286119" w:rsidP="00FF2F96">
            <w:pPr>
              <w:widowControl w:val="0"/>
              <w:autoSpaceDE w:val="0"/>
              <w:adjustRightInd w:val="0"/>
            </w:pPr>
          </w:p>
        </w:tc>
        <w:tc>
          <w:tcPr>
            <w:tcW w:w="3541" w:type="dxa"/>
            <w:tcBorders>
              <w:top w:val="single" w:sz="4" w:space="0" w:color="221F1F"/>
              <w:left w:val="single" w:sz="4" w:space="0" w:color="221F1F"/>
              <w:bottom w:val="single" w:sz="4" w:space="0" w:color="221F1F"/>
              <w:right w:val="single" w:sz="4" w:space="0" w:color="221F1F"/>
            </w:tcBorders>
          </w:tcPr>
          <w:p w14:paraId="68920D7D" w14:textId="77777777" w:rsidR="00286119" w:rsidRPr="00635301" w:rsidRDefault="00286119" w:rsidP="00FF2F96">
            <w:pPr>
              <w:widowControl w:val="0"/>
              <w:autoSpaceDE w:val="0"/>
              <w:adjustRightInd w:val="0"/>
              <w:ind w:left="115" w:right="-20"/>
            </w:pPr>
          </w:p>
        </w:tc>
        <w:tc>
          <w:tcPr>
            <w:tcW w:w="720" w:type="dxa"/>
            <w:tcBorders>
              <w:top w:val="single" w:sz="4" w:space="0" w:color="221F1F"/>
              <w:left w:val="single" w:sz="4" w:space="0" w:color="221F1F"/>
              <w:bottom w:val="single" w:sz="4" w:space="0" w:color="221F1F"/>
              <w:right w:val="single" w:sz="4" w:space="0" w:color="221F1F"/>
            </w:tcBorders>
          </w:tcPr>
          <w:p w14:paraId="461C6ED8" w14:textId="77777777" w:rsidR="00286119" w:rsidRPr="00635301" w:rsidRDefault="00286119" w:rsidP="00FF2F96">
            <w:pPr>
              <w:widowControl w:val="0"/>
              <w:autoSpaceDE w:val="0"/>
              <w:adjustRightInd w:val="0"/>
            </w:pPr>
          </w:p>
        </w:tc>
        <w:tc>
          <w:tcPr>
            <w:tcW w:w="957" w:type="dxa"/>
            <w:tcBorders>
              <w:top w:val="single" w:sz="4" w:space="0" w:color="221F1F"/>
              <w:left w:val="single" w:sz="4" w:space="0" w:color="221F1F"/>
              <w:bottom w:val="single" w:sz="4" w:space="0" w:color="221F1F"/>
              <w:right w:val="single" w:sz="4" w:space="0" w:color="221F1F"/>
            </w:tcBorders>
          </w:tcPr>
          <w:p w14:paraId="4BD526AA" w14:textId="77777777" w:rsidR="00286119" w:rsidRPr="00635301" w:rsidRDefault="00286119" w:rsidP="00FF2F96">
            <w:pPr>
              <w:widowControl w:val="0"/>
              <w:autoSpaceDE w:val="0"/>
              <w:adjustRightInd w:val="0"/>
            </w:pPr>
          </w:p>
        </w:tc>
        <w:tc>
          <w:tcPr>
            <w:tcW w:w="1058" w:type="dxa"/>
            <w:tcBorders>
              <w:top w:val="single" w:sz="4" w:space="0" w:color="221F1F"/>
              <w:left w:val="single" w:sz="4" w:space="0" w:color="221F1F"/>
              <w:bottom w:val="single" w:sz="4" w:space="0" w:color="221F1F"/>
              <w:right w:val="single" w:sz="4" w:space="0" w:color="221F1F"/>
            </w:tcBorders>
          </w:tcPr>
          <w:p w14:paraId="4B392B90" w14:textId="77777777" w:rsidR="00286119" w:rsidRPr="00635301" w:rsidRDefault="00286119" w:rsidP="00FF2F96">
            <w:pPr>
              <w:widowControl w:val="0"/>
              <w:autoSpaceDE w:val="0"/>
              <w:adjustRightInd w:val="0"/>
            </w:pPr>
          </w:p>
        </w:tc>
        <w:tc>
          <w:tcPr>
            <w:tcW w:w="1022" w:type="dxa"/>
            <w:tcBorders>
              <w:top w:val="single" w:sz="4" w:space="0" w:color="221F1F"/>
              <w:left w:val="single" w:sz="4" w:space="0" w:color="221F1F"/>
              <w:bottom w:val="single" w:sz="4" w:space="0" w:color="221F1F"/>
              <w:right w:val="single" w:sz="4" w:space="0" w:color="221F1F"/>
            </w:tcBorders>
          </w:tcPr>
          <w:p w14:paraId="6B490B0D" w14:textId="77777777" w:rsidR="00286119" w:rsidRPr="00635301" w:rsidRDefault="00286119" w:rsidP="00FF2F96">
            <w:pPr>
              <w:widowControl w:val="0"/>
              <w:autoSpaceDE w:val="0"/>
              <w:adjustRightInd w:val="0"/>
            </w:pPr>
          </w:p>
        </w:tc>
        <w:tc>
          <w:tcPr>
            <w:tcW w:w="1058" w:type="dxa"/>
            <w:tcBorders>
              <w:top w:val="single" w:sz="4" w:space="0" w:color="221F1F"/>
              <w:left w:val="single" w:sz="4" w:space="0" w:color="221F1F"/>
              <w:bottom w:val="single" w:sz="4" w:space="0" w:color="221F1F"/>
              <w:right w:val="single" w:sz="4" w:space="0" w:color="221F1F"/>
            </w:tcBorders>
          </w:tcPr>
          <w:p w14:paraId="6C39E675" w14:textId="77777777" w:rsidR="00286119" w:rsidRPr="00635301" w:rsidRDefault="00286119" w:rsidP="00FF2F96">
            <w:pPr>
              <w:widowControl w:val="0"/>
              <w:autoSpaceDE w:val="0"/>
              <w:adjustRightInd w:val="0"/>
            </w:pPr>
          </w:p>
        </w:tc>
        <w:tc>
          <w:tcPr>
            <w:tcW w:w="974" w:type="dxa"/>
            <w:tcBorders>
              <w:top w:val="single" w:sz="4" w:space="0" w:color="221F1F"/>
              <w:left w:val="single" w:sz="4" w:space="0" w:color="221F1F"/>
              <w:bottom w:val="single" w:sz="4" w:space="0" w:color="221F1F"/>
              <w:right w:val="single" w:sz="4" w:space="0" w:color="221F1F"/>
            </w:tcBorders>
          </w:tcPr>
          <w:p w14:paraId="044B16B6" w14:textId="77777777" w:rsidR="00286119" w:rsidRPr="00635301" w:rsidRDefault="00286119" w:rsidP="00FF2F96">
            <w:pPr>
              <w:widowControl w:val="0"/>
              <w:autoSpaceDE w:val="0"/>
              <w:adjustRightInd w:val="0"/>
            </w:pPr>
          </w:p>
        </w:tc>
      </w:tr>
      <w:tr w:rsidR="00286119" w:rsidRPr="00635301" w14:paraId="6851368C" w14:textId="77777777" w:rsidTr="00FF2F96">
        <w:trPr>
          <w:trHeight w:hRule="exact" w:val="6699"/>
        </w:trPr>
        <w:tc>
          <w:tcPr>
            <w:tcW w:w="875" w:type="dxa"/>
            <w:tcBorders>
              <w:top w:val="single" w:sz="4" w:space="0" w:color="221F1F"/>
              <w:left w:val="single" w:sz="4" w:space="0" w:color="221F1F"/>
              <w:bottom w:val="single" w:sz="4" w:space="0" w:color="221F1F"/>
              <w:right w:val="single" w:sz="4" w:space="0" w:color="221F1F"/>
            </w:tcBorders>
          </w:tcPr>
          <w:p w14:paraId="1E9AE1DC" w14:textId="77777777" w:rsidR="00286119" w:rsidRPr="00635301" w:rsidRDefault="00286119" w:rsidP="00FF2F96">
            <w:pPr>
              <w:widowControl w:val="0"/>
              <w:autoSpaceDE w:val="0"/>
              <w:adjustRightInd w:val="0"/>
              <w:spacing w:line="249" w:lineRule="auto"/>
              <w:ind w:left="568" w:right="166"/>
              <w:jc w:val="both"/>
            </w:pPr>
          </w:p>
        </w:tc>
        <w:tc>
          <w:tcPr>
            <w:tcW w:w="3541" w:type="dxa"/>
            <w:tcBorders>
              <w:top w:val="single" w:sz="4" w:space="0" w:color="221F1F"/>
              <w:left w:val="single" w:sz="4" w:space="0" w:color="221F1F"/>
              <w:bottom w:val="single" w:sz="4" w:space="0" w:color="221F1F"/>
              <w:right w:val="single" w:sz="4" w:space="0" w:color="221F1F"/>
            </w:tcBorders>
          </w:tcPr>
          <w:p w14:paraId="36D77F07" w14:textId="77777777" w:rsidR="00286119" w:rsidRPr="00635301" w:rsidRDefault="00286119" w:rsidP="00FF2F96">
            <w:pPr>
              <w:widowControl w:val="0"/>
              <w:autoSpaceDE w:val="0"/>
              <w:adjustRightInd w:val="0"/>
              <w:ind w:left="115" w:right="-20"/>
            </w:pPr>
          </w:p>
        </w:tc>
        <w:tc>
          <w:tcPr>
            <w:tcW w:w="720" w:type="dxa"/>
            <w:tcBorders>
              <w:top w:val="single" w:sz="4" w:space="0" w:color="221F1F"/>
              <w:left w:val="single" w:sz="4" w:space="0" w:color="221F1F"/>
              <w:bottom w:val="single" w:sz="4" w:space="0" w:color="221F1F"/>
              <w:right w:val="single" w:sz="4" w:space="0" w:color="221F1F"/>
            </w:tcBorders>
          </w:tcPr>
          <w:p w14:paraId="0430FBAD" w14:textId="77777777" w:rsidR="00286119" w:rsidRPr="00635301" w:rsidRDefault="00286119" w:rsidP="00FF2F96">
            <w:pPr>
              <w:widowControl w:val="0"/>
              <w:autoSpaceDE w:val="0"/>
              <w:adjustRightInd w:val="0"/>
              <w:spacing w:line="249" w:lineRule="auto"/>
              <w:ind w:left="287" w:right="292"/>
              <w:jc w:val="both"/>
            </w:pPr>
          </w:p>
        </w:tc>
        <w:tc>
          <w:tcPr>
            <w:tcW w:w="957" w:type="dxa"/>
            <w:tcBorders>
              <w:top w:val="single" w:sz="4" w:space="0" w:color="221F1F"/>
              <w:left w:val="single" w:sz="4" w:space="0" w:color="221F1F"/>
              <w:bottom w:val="single" w:sz="4" w:space="0" w:color="221F1F"/>
              <w:right w:val="single" w:sz="4" w:space="0" w:color="221F1F"/>
            </w:tcBorders>
          </w:tcPr>
          <w:p w14:paraId="6633BDF0" w14:textId="77777777" w:rsidR="00286119" w:rsidRPr="00635301" w:rsidRDefault="00286119" w:rsidP="00FF2F96">
            <w:pPr>
              <w:widowControl w:val="0"/>
              <w:autoSpaceDE w:val="0"/>
              <w:adjustRightInd w:val="0"/>
            </w:pPr>
          </w:p>
        </w:tc>
        <w:tc>
          <w:tcPr>
            <w:tcW w:w="1058" w:type="dxa"/>
            <w:tcBorders>
              <w:top w:val="single" w:sz="4" w:space="0" w:color="221F1F"/>
              <w:left w:val="single" w:sz="4" w:space="0" w:color="221F1F"/>
              <w:bottom w:val="single" w:sz="4" w:space="0" w:color="221F1F"/>
              <w:right w:val="single" w:sz="4" w:space="0" w:color="221F1F"/>
            </w:tcBorders>
          </w:tcPr>
          <w:p w14:paraId="6A0A92D3" w14:textId="77777777" w:rsidR="00286119" w:rsidRPr="00635301" w:rsidRDefault="00286119" w:rsidP="00FF2F96">
            <w:pPr>
              <w:widowControl w:val="0"/>
              <w:autoSpaceDE w:val="0"/>
              <w:adjustRightInd w:val="0"/>
            </w:pPr>
          </w:p>
        </w:tc>
        <w:tc>
          <w:tcPr>
            <w:tcW w:w="1022" w:type="dxa"/>
            <w:tcBorders>
              <w:top w:val="single" w:sz="4" w:space="0" w:color="221F1F"/>
              <w:left w:val="single" w:sz="4" w:space="0" w:color="221F1F"/>
              <w:bottom w:val="single" w:sz="4" w:space="0" w:color="221F1F"/>
              <w:right w:val="single" w:sz="4" w:space="0" w:color="221F1F"/>
            </w:tcBorders>
          </w:tcPr>
          <w:p w14:paraId="32AFA569" w14:textId="77777777" w:rsidR="00286119" w:rsidRPr="00635301" w:rsidRDefault="00286119" w:rsidP="00FF2F96">
            <w:pPr>
              <w:widowControl w:val="0"/>
              <w:autoSpaceDE w:val="0"/>
              <w:adjustRightInd w:val="0"/>
            </w:pPr>
          </w:p>
        </w:tc>
        <w:tc>
          <w:tcPr>
            <w:tcW w:w="1058" w:type="dxa"/>
            <w:tcBorders>
              <w:top w:val="single" w:sz="4" w:space="0" w:color="221F1F"/>
              <w:left w:val="single" w:sz="4" w:space="0" w:color="221F1F"/>
              <w:bottom w:val="single" w:sz="4" w:space="0" w:color="221F1F"/>
              <w:right w:val="single" w:sz="4" w:space="0" w:color="221F1F"/>
            </w:tcBorders>
          </w:tcPr>
          <w:p w14:paraId="1769712F" w14:textId="77777777" w:rsidR="00286119" w:rsidRPr="00635301" w:rsidRDefault="00286119" w:rsidP="00FF2F96">
            <w:pPr>
              <w:widowControl w:val="0"/>
              <w:autoSpaceDE w:val="0"/>
              <w:adjustRightInd w:val="0"/>
            </w:pPr>
          </w:p>
        </w:tc>
        <w:tc>
          <w:tcPr>
            <w:tcW w:w="974" w:type="dxa"/>
            <w:tcBorders>
              <w:top w:val="single" w:sz="4" w:space="0" w:color="221F1F"/>
              <w:left w:val="single" w:sz="4" w:space="0" w:color="221F1F"/>
              <w:bottom w:val="single" w:sz="4" w:space="0" w:color="221F1F"/>
              <w:right w:val="single" w:sz="4" w:space="0" w:color="221F1F"/>
            </w:tcBorders>
          </w:tcPr>
          <w:p w14:paraId="4327C8DA" w14:textId="77777777" w:rsidR="00286119" w:rsidRPr="00635301" w:rsidRDefault="00286119" w:rsidP="00FF2F96">
            <w:pPr>
              <w:widowControl w:val="0"/>
              <w:autoSpaceDE w:val="0"/>
              <w:adjustRightInd w:val="0"/>
            </w:pPr>
          </w:p>
        </w:tc>
      </w:tr>
    </w:tbl>
    <w:p w14:paraId="0EA69385" w14:textId="77777777" w:rsidR="00286119" w:rsidRPr="00635301" w:rsidRDefault="00286119" w:rsidP="00286119">
      <w:pPr>
        <w:widowControl w:val="0"/>
        <w:autoSpaceDE w:val="0"/>
        <w:adjustRightInd w:val="0"/>
        <w:spacing w:line="200" w:lineRule="exact"/>
        <w:rPr>
          <w:sz w:val="20"/>
          <w:szCs w:val="20"/>
        </w:rPr>
      </w:pPr>
    </w:p>
    <w:p w14:paraId="2776160E" w14:textId="77777777" w:rsidR="00286119" w:rsidRPr="00635301" w:rsidRDefault="00286119" w:rsidP="00286119">
      <w:pPr>
        <w:widowControl w:val="0"/>
        <w:autoSpaceDE w:val="0"/>
        <w:adjustRightInd w:val="0"/>
        <w:spacing w:line="200" w:lineRule="exact"/>
      </w:pPr>
    </w:p>
    <w:p w14:paraId="7838EE86" w14:textId="77777777" w:rsidR="00286119" w:rsidRPr="00635301" w:rsidRDefault="00286119" w:rsidP="00286119">
      <w:pPr>
        <w:suppressAutoHyphens w:val="0"/>
        <w:autoSpaceDN/>
        <w:textAlignment w:val="auto"/>
      </w:pPr>
      <w:r w:rsidRPr="00635301">
        <w:br w:type="page"/>
      </w:r>
    </w:p>
    <w:p w14:paraId="3B2389E9" w14:textId="6A432191" w:rsidR="00286119" w:rsidRPr="00635301" w:rsidRDefault="003C4B3C" w:rsidP="00290466">
      <w:pPr>
        <w:spacing w:before="240" w:after="240"/>
        <w:jc w:val="both"/>
        <w:rPr>
          <w:b/>
          <w:lang w:val="en-GB"/>
        </w:rPr>
      </w:pPr>
      <w:r w:rsidRPr="00635301">
        <w:rPr>
          <w:b/>
          <w:lang w:val="en-GB"/>
        </w:rPr>
        <w:lastRenderedPageBreak/>
        <w:t>11</w:t>
      </w:r>
      <w:r w:rsidR="00286119" w:rsidRPr="00635301">
        <w:rPr>
          <w:b/>
          <w:lang w:val="en-GB"/>
        </w:rPr>
        <w:t xml:space="preserve">. K. Unit price subdetail framework </w:t>
      </w:r>
    </w:p>
    <w:p w14:paraId="5D6E739A" w14:textId="77777777" w:rsidR="00286119" w:rsidRPr="00635301" w:rsidRDefault="00286119" w:rsidP="00286119">
      <w:pPr>
        <w:spacing w:before="240" w:after="240"/>
        <w:ind w:left="1416" w:firstLine="708"/>
        <w:jc w:val="both"/>
        <w:rPr>
          <w:b/>
          <w:lang w:val="en-GB"/>
        </w:rPr>
      </w:pPr>
      <w:r w:rsidRPr="00635301">
        <w:rPr>
          <w:b/>
          <w:lang w:val="en-GB"/>
        </w:rPr>
        <w:t>Note on the presentation of the sub-details of prices and taxes</w:t>
      </w:r>
    </w:p>
    <w:p w14:paraId="7155D17B" w14:textId="77777777" w:rsidR="00286119" w:rsidRPr="00635301" w:rsidRDefault="00286119" w:rsidP="00286119">
      <w:pPr>
        <w:widowControl w:val="0"/>
        <w:autoSpaceDE w:val="0"/>
        <w:spacing w:line="360" w:lineRule="auto"/>
        <w:jc w:val="both"/>
        <w:rPr>
          <w:lang w:val="en-GB"/>
        </w:rPr>
      </w:pPr>
    </w:p>
    <w:p w14:paraId="0452432A" w14:textId="77777777" w:rsidR="00286119" w:rsidRPr="00635301" w:rsidRDefault="00286119" w:rsidP="00286119">
      <w:pPr>
        <w:widowControl w:val="0"/>
        <w:autoSpaceDE w:val="0"/>
        <w:spacing w:line="360" w:lineRule="auto"/>
        <w:jc w:val="both"/>
        <w:rPr>
          <w:lang w:val="en-GB"/>
        </w:rPr>
      </w:pPr>
      <w:r w:rsidRPr="00635301">
        <w:rPr>
          <w:lang w:val="en-GB"/>
        </w:rPr>
        <w:t>1. A sub-detail presents all the stages involved in the establishment of a sales price. Thus, it is an important element for the appraisal of the quality of the price proposed by a bidder.</w:t>
      </w:r>
    </w:p>
    <w:p w14:paraId="62E74FE3" w14:textId="77777777" w:rsidR="00286119" w:rsidRPr="00635301" w:rsidRDefault="00286119" w:rsidP="00286119">
      <w:pPr>
        <w:widowControl w:val="0"/>
        <w:autoSpaceDE w:val="0"/>
        <w:spacing w:line="360" w:lineRule="auto"/>
        <w:jc w:val="both"/>
        <w:rPr>
          <w:lang w:val="en-GB"/>
        </w:rPr>
      </w:pPr>
    </w:p>
    <w:p w14:paraId="5EF0A90E" w14:textId="77777777" w:rsidR="00286119" w:rsidRPr="00635301" w:rsidRDefault="00286119" w:rsidP="00286119">
      <w:pPr>
        <w:widowControl w:val="0"/>
        <w:autoSpaceDE w:val="0"/>
        <w:spacing w:line="360" w:lineRule="auto"/>
        <w:jc w:val="both"/>
        <w:rPr>
          <w:lang w:val="en-GB"/>
        </w:rPr>
      </w:pPr>
      <w:r w:rsidRPr="00635301">
        <w:rPr>
          <w:lang w:val="en-GB"/>
        </w:rPr>
        <w:t>It is not necessary to impose a model of presentation on all bidders, given the great diversity of software for the determination of sub-details of prices. In any case, they must include the following elements:</w:t>
      </w:r>
    </w:p>
    <w:p w14:paraId="51926603" w14:textId="77777777" w:rsidR="00286119" w:rsidRPr="00635301" w:rsidRDefault="00286119" w:rsidP="00286119">
      <w:pPr>
        <w:widowControl w:val="0"/>
        <w:tabs>
          <w:tab w:val="left" w:pos="2168"/>
        </w:tabs>
        <w:autoSpaceDE w:val="0"/>
        <w:spacing w:line="360" w:lineRule="auto"/>
        <w:jc w:val="both"/>
        <w:rPr>
          <w:lang w:val="en-GB"/>
        </w:rPr>
      </w:pPr>
      <w:r w:rsidRPr="00635301">
        <w:rPr>
          <w:lang w:val="en-GB"/>
        </w:rPr>
        <w:tab/>
      </w:r>
    </w:p>
    <w:p w14:paraId="78605874" w14:textId="77777777" w:rsidR="00286119" w:rsidRPr="00635301" w:rsidRDefault="00286119" w:rsidP="00286119">
      <w:pPr>
        <w:spacing w:line="360" w:lineRule="auto"/>
        <w:rPr>
          <w:lang w:val="en-GB"/>
        </w:rPr>
      </w:pPr>
      <w:r w:rsidRPr="00635301">
        <w:rPr>
          <w:lang w:val="en-GB"/>
        </w:rPr>
        <w:t>a. Detail of the sales coefficient according to the model presented after this note;</w:t>
      </w:r>
    </w:p>
    <w:p w14:paraId="232E5267" w14:textId="77777777" w:rsidR="00286119" w:rsidRPr="00635301" w:rsidRDefault="00286119" w:rsidP="00286119">
      <w:pPr>
        <w:widowControl w:val="0"/>
        <w:autoSpaceDE w:val="0"/>
        <w:spacing w:line="360" w:lineRule="auto"/>
        <w:jc w:val="both"/>
        <w:rPr>
          <w:lang w:val="en-GB"/>
        </w:rPr>
      </w:pPr>
      <w:r w:rsidRPr="00635301">
        <w:rPr>
          <w:lang w:val="en-GB"/>
        </w:rPr>
        <w:t>b. Non-flexible cost price of the materials provided for the service;</w:t>
      </w:r>
    </w:p>
    <w:p w14:paraId="431C016D" w14:textId="77777777" w:rsidR="00286119" w:rsidRPr="00635301" w:rsidRDefault="00286119" w:rsidP="00286119">
      <w:pPr>
        <w:widowControl w:val="0"/>
        <w:autoSpaceDE w:val="0"/>
        <w:spacing w:line="360" w:lineRule="auto"/>
        <w:jc w:val="both"/>
        <w:rPr>
          <w:lang w:val="en-GB"/>
        </w:rPr>
      </w:pPr>
      <w:r w:rsidRPr="00635301">
        <w:rPr>
          <w:lang w:val="en-GB"/>
        </w:rPr>
        <w:t xml:space="preserve">c. Non-flexible cost price of the supplies necessary for the service; </w:t>
      </w:r>
    </w:p>
    <w:p w14:paraId="246F7B6E" w14:textId="77777777" w:rsidR="00286119" w:rsidRPr="00635301" w:rsidRDefault="00286119" w:rsidP="00286119">
      <w:pPr>
        <w:widowControl w:val="0"/>
        <w:autoSpaceDE w:val="0"/>
        <w:spacing w:line="360" w:lineRule="auto"/>
        <w:jc w:val="both"/>
        <w:rPr>
          <w:lang w:val="en-GB"/>
        </w:rPr>
      </w:pPr>
      <w:r w:rsidRPr="00635301">
        <w:rPr>
          <w:lang w:val="en-GB"/>
        </w:rPr>
        <w:t>d. Cost of local and foreign human resource;</w:t>
      </w:r>
    </w:p>
    <w:p w14:paraId="63DEF3B7" w14:textId="77777777" w:rsidR="00286119" w:rsidRPr="00635301" w:rsidRDefault="00286119" w:rsidP="00286119">
      <w:pPr>
        <w:widowControl w:val="0"/>
        <w:autoSpaceDE w:val="0"/>
        <w:spacing w:line="360" w:lineRule="auto"/>
        <w:jc w:val="both"/>
        <w:rPr>
          <w:lang w:val="en-GB"/>
        </w:rPr>
      </w:pPr>
      <w:r w:rsidRPr="00635301">
        <w:rPr>
          <w:lang w:val="en-GB"/>
        </w:rPr>
        <w:t>e. For each price on the schedule of prices, a form resulting from points 1, 2, 3 and 4 above indicating the outputs leading to the unit prices;</w:t>
      </w:r>
    </w:p>
    <w:p w14:paraId="7B389BA1" w14:textId="77777777" w:rsidR="00286119" w:rsidRPr="00635301" w:rsidRDefault="00286119" w:rsidP="00286119">
      <w:pPr>
        <w:widowControl w:val="0"/>
        <w:autoSpaceDE w:val="0"/>
        <w:spacing w:line="360" w:lineRule="auto"/>
        <w:jc w:val="both"/>
        <w:rPr>
          <w:lang w:val="en-GB"/>
        </w:rPr>
      </w:pPr>
      <w:r w:rsidRPr="00635301">
        <w:rPr>
          <w:lang w:val="en-GB"/>
        </w:rPr>
        <w:t>f. The precise sub-detail of lump sums for the installation of the site, maintenance of premises, supply of means put at the disposal, where applicable, etc.;</w:t>
      </w:r>
    </w:p>
    <w:p w14:paraId="45B75BC2" w14:textId="77777777" w:rsidR="00286119" w:rsidRPr="00635301" w:rsidRDefault="00286119" w:rsidP="00286119">
      <w:pPr>
        <w:widowControl w:val="0"/>
        <w:autoSpaceDE w:val="0"/>
        <w:spacing w:line="360" w:lineRule="auto"/>
        <w:jc w:val="both"/>
        <w:rPr>
          <w:lang w:val="en-GB"/>
        </w:rPr>
      </w:pPr>
      <w:r w:rsidRPr="00635301">
        <w:rPr>
          <w:lang w:val="en-GB"/>
        </w:rPr>
        <w:t>g. The precise sub-detail of lump sums for the construction, maintenance of premises and the provision of means put at the disposal of the Administration;</w:t>
      </w:r>
    </w:p>
    <w:p w14:paraId="26480D73" w14:textId="2F6E022B" w:rsidR="00286119" w:rsidRPr="00635301" w:rsidRDefault="00286119" w:rsidP="00286119">
      <w:pPr>
        <w:widowControl w:val="0"/>
        <w:autoSpaceDE w:val="0"/>
        <w:spacing w:line="360" w:lineRule="auto"/>
        <w:jc w:val="both"/>
        <w:rPr>
          <w:lang w:val="en-GB"/>
        </w:rPr>
      </w:pPr>
      <w:r w:rsidRPr="00635301">
        <w:rPr>
          <w:lang w:val="en-GB"/>
        </w:rPr>
        <w:t>h. The sub-detail of dues and taxes.</w:t>
      </w:r>
      <w:r w:rsidR="00F31983" w:rsidRPr="00635301">
        <w:rPr>
          <w:lang w:val="en-GB"/>
        </w:rPr>
        <w:t xml:space="preserve"> </w:t>
      </w:r>
    </w:p>
    <w:p w14:paraId="3538C4CD" w14:textId="77777777" w:rsidR="00286119" w:rsidRPr="00635301" w:rsidRDefault="00286119" w:rsidP="00286119">
      <w:pPr>
        <w:widowControl w:val="0"/>
        <w:autoSpaceDE w:val="0"/>
        <w:spacing w:line="360" w:lineRule="auto"/>
        <w:jc w:val="both"/>
        <w:rPr>
          <w:lang w:val="en-GB"/>
        </w:rPr>
      </w:pPr>
    </w:p>
    <w:p w14:paraId="5DE2C603" w14:textId="77777777" w:rsidR="00286119" w:rsidRPr="00635301" w:rsidRDefault="00286119" w:rsidP="00286119">
      <w:pPr>
        <w:widowControl w:val="0"/>
        <w:autoSpaceDE w:val="0"/>
        <w:spacing w:line="360" w:lineRule="auto"/>
        <w:jc w:val="both"/>
        <w:rPr>
          <w:lang w:val="en-GB"/>
        </w:rPr>
      </w:pPr>
      <w:r w:rsidRPr="00635301">
        <w:rPr>
          <w:lang w:val="en-GB"/>
        </w:rPr>
        <w:t>2. Presentation framework of the sales coefficient, also called the coefficient of overheads.</w:t>
      </w:r>
    </w:p>
    <w:p w14:paraId="5FD33D40" w14:textId="77777777" w:rsidR="00286119" w:rsidRPr="00635301" w:rsidRDefault="00286119" w:rsidP="00286119">
      <w:pPr>
        <w:widowControl w:val="0"/>
        <w:autoSpaceDE w:val="0"/>
        <w:spacing w:line="360" w:lineRule="auto"/>
        <w:jc w:val="both"/>
        <w:rPr>
          <w:lang w:val="en-GB"/>
        </w:rPr>
      </w:pPr>
    </w:p>
    <w:p w14:paraId="45E1AA20" w14:textId="77777777" w:rsidR="00286119" w:rsidRPr="00635301" w:rsidRDefault="00286119" w:rsidP="00286119">
      <w:pPr>
        <w:widowControl w:val="0"/>
        <w:autoSpaceDE w:val="0"/>
        <w:spacing w:line="360" w:lineRule="auto"/>
        <w:jc w:val="both"/>
        <w:rPr>
          <w:lang w:val="en-GB"/>
        </w:rPr>
      </w:pPr>
      <w:r w:rsidRPr="00635301">
        <w:rPr>
          <w:lang w:val="en-GB"/>
        </w:rPr>
        <w:t xml:space="preserve">A. Service overheads </w:t>
      </w:r>
    </w:p>
    <w:p w14:paraId="7D485A59" w14:textId="77777777" w:rsidR="00286119" w:rsidRPr="00635301" w:rsidRDefault="00286119" w:rsidP="00286119">
      <w:pPr>
        <w:spacing w:before="240" w:after="240"/>
        <w:jc w:val="both"/>
        <w:rPr>
          <w:lang w:val="en-GB"/>
        </w:rPr>
      </w:pPr>
      <w:r w:rsidRPr="00635301">
        <w:rPr>
          <w:lang w:val="en-GB"/>
        </w:rPr>
        <w:t>- .....</w:t>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t>………..</w:t>
      </w:r>
    </w:p>
    <w:p w14:paraId="5BBF0888" w14:textId="77777777" w:rsidR="00286119" w:rsidRPr="00635301" w:rsidRDefault="00286119" w:rsidP="00286119">
      <w:pPr>
        <w:spacing w:before="240" w:after="240"/>
        <w:jc w:val="both"/>
        <w:rPr>
          <w:lang w:val="en-GB"/>
        </w:rPr>
      </w:pPr>
      <w:r w:rsidRPr="00635301">
        <w:rPr>
          <w:lang w:val="en-GB"/>
        </w:rPr>
        <w:t>- ... ..</w:t>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t>………..</w:t>
      </w:r>
    </w:p>
    <w:p w14:paraId="4AB74184" w14:textId="77777777" w:rsidR="00286119" w:rsidRPr="00635301" w:rsidRDefault="00286119" w:rsidP="00286119">
      <w:pPr>
        <w:spacing w:before="240" w:after="240"/>
        <w:jc w:val="both"/>
        <w:rPr>
          <w:lang w:val="en-GB"/>
        </w:rPr>
      </w:pPr>
      <w:r w:rsidRPr="00635301">
        <w:rPr>
          <w:lang w:val="en-GB"/>
        </w:rPr>
        <w:t>- ...</w:t>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r>
      <w:r w:rsidRPr="00635301">
        <w:rPr>
          <w:lang w:val="en-GB"/>
        </w:rPr>
        <w:tab/>
        <w:t>_________</w:t>
      </w:r>
    </w:p>
    <w:p w14:paraId="7359454F" w14:textId="77777777" w:rsidR="00286119" w:rsidRPr="00635301" w:rsidRDefault="00286119" w:rsidP="00286119">
      <w:pPr>
        <w:spacing w:before="240" w:after="240"/>
        <w:ind w:left="5664" w:firstLine="708"/>
        <w:jc w:val="both"/>
        <w:rPr>
          <w:lang w:val="en-GB"/>
        </w:rPr>
      </w:pPr>
      <w:r w:rsidRPr="00635301">
        <w:rPr>
          <w:lang w:val="en-GB"/>
        </w:rPr>
        <w:t>Total C1</w:t>
      </w:r>
    </w:p>
    <w:p w14:paraId="42C4D82B" w14:textId="77777777" w:rsidR="00286119" w:rsidRPr="00635301" w:rsidRDefault="00286119" w:rsidP="00286119">
      <w:pPr>
        <w:widowControl w:val="0"/>
        <w:autoSpaceDE w:val="0"/>
        <w:spacing w:line="360" w:lineRule="auto"/>
        <w:jc w:val="both"/>
        <w:rPr>
          <w:lang w:val="en-GB"/>
        </w:rPr>
      </w:pPr>
      <w:r w:rsidRPr="00635301">
        <w:rPr>
          <w:lang w:val="en-GB"/>
        </w:rPr>
        <w:t>B. Head Office overheads</w:t>
      </w:r>
    </w:p>
    <w:p w14:paraId="14A5B5D3" w14:textId="77777777" w:rsidR="00286119" w:rsidRPr="00635301" w:rsidRDefault="00286119" w:rsidP="00286119">
      <w:pPr>
        <w:widowControl w:val="0"/>
        <w:tabs>
          <w:tab w:val="left" w:pos="5140"/>
        </w:tabs>
        <w:autoSpaceDE w:val="0"/>
        <w:spacing w:line="360" w:lineRule="auto"/>
        <w:jc w:val="both"/>
        <w:rPr>
          <w:lang w:val="en-GB"/>
        </w:rPr>
      </w:pPr>
      <w:r w:rsidRPr="00635301">
        <w:rPr>
          <w:lang w:val="en-GB"/>
        </w:rPr>
        <w:t xml:space="preserve">-Head office charges </w:t>
      </w:r>
      <w:r w:rsidRPr="00635301">
        <w:rPr>
          <w:lang w:val="en-GB"/>
        </w:rPr>
        <w:tab/>
        <w:t>…..</w:t>
      </w:r>
    </w:p>
    <w:p w14:paraId="343D2F14" w14:textId="77777777" w:rsidR="00286119" w:rsidRPr="00635301" w:rsidRDefault="00286119" w:rsidP="00286119">
      <w:pPr>
        <w:widowControl w:val="0"/>
        <w:tabs>
          <w:tab w:val="left" w:pos="5140"/>
        </w:tabs>
        <w:autoSpaceDE w:val="0"/>
        <w:spacing w:line="360" w:lineRule="auto"/>
        <w:jc w:val="both"/>
        <w:rPr>
          <w:lang w:val="en-GB"/>
        </w:rPr>
      </w:pPr>
      <w:r w:rsidRPr="00635301">
        <w:rPr>
          <w:lang w:val="en-GB"/>
        </w:rPr>
        <w:t>-Financial charges</w:t>
      </w:r>
      <w:r w:rsidRPr="00635301">
        <w:rPr>
          <w:lang w:val="en-GB"/>
        </w:rPr>
        <w:tab/>
        <w:t>…..</w:t>
      </w:r>
      <w:r w:rsidRPr="00635301">
        <w:rPr>
          <w:lang w:val="en-GB"/>
        </w:rPr>
        <w:tab/>
        <w:t>…..</w:t>
      </w:r>
    </w:p>
    <w:p w14:paraId="2A43DA6C" w14:textId="77777777" w:rsidR="00286119" w:rsidRPr="00635301" w:rsidRDefault="00286119" w:rsidP="00286119">
      <w:pPr>
        <w:spacing w:before="240" w:after="240"/>
        <w:jc w:val="both"/>
        <w:rPr>
          <w:lang w:val="en-GB"/>
        </w:rPr>
      </w:pPr>
      <w:r w:rsidRPr="00635301">
        <w:rPr>
          <w:noProof/>
        </w:rPr>
        <w:lastRenderedPageBreak/>
        <mc:AlternateContent>
          <mc:Choice Requires="wps">
            <w:drawing>
              <wp:anchor distT="0" distB="0" distL="114300" distR="114300" simplePos="0" relativeHeight="251663872" behindDoc="1" locked="0" layoutInCell="1" allowOverlap="1" wp14:anchorId="75713695" wp14:editId="23F9F8BF">
                <wp:simplePos x="0" y="0"/>
                <wp:positionH relativeFrom="page">
                  <wp:posOffset>3441700</wp:posOffset>
                </wp:positionH>
                <wp:positionV relativeFrom="paragraph">
                  <wp:posOffset>368300</wp:posOffset>
                </wp:positionV>
                <wp:extent cx="789940" cy="0"/>
                <wp:effectExtent l="12700" t="12065" r="6985" b="6985"/>
                <wp:wrapNone/>
                <wp:docPr id="10"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0"/>
                        </a:xfrm>
                        <a:custGeom>
                          <a:avLst/>
                          <a:gdLst>
                            <a:gd name="T0" fmla="*/ 394337 w 790575"/>
                            <a:gd name="T1" fmla="*/ 788673 w 790575"/>
                            <a:gd name="T2" fmla="*/ 394337 w 790575"/>
                            <a:gd name="T3" fmla="*/ 0 w 790575"/>
                            <a:gd name="T4" fmla="*/ 0 w 790575"/>
                            <a:gd name="T5" fmla="*/ 788673 w 790575"/>
                            <a:gd name="T6" fmla="*/ 17694720 60000 65536"/>
                            <a:gd name="T7" fmla="*/ 0 60000 65536"/>
                            <a:gd name="T8" fmla="*/ 5898240 60000 65536"/>
                            <a:gd name="T9" fmla="*/ 11796480 60000 65536"/>
                            <a:gd name="T10" fmla="*/ 0 60000 65536"/>
                            <a:gd name="T11" fmla="*/ 0 60000 65536"/>
                            <a:gd name="T12" fmla="*/ 0 w 790575"/>
                            <a:gd name="T13" fmla="*/ 790575 w 790575"/>
                          </a:gdLst>
                          <a:ahLst/>
                          <a:cxnLst>
                            <a:cxn ang="T6">
                              <a:pos x="T0" y="0"/>
                            </a:cxn>
                            <a:cxn ang="T7">
                              <a:pos x="T1" y="0"/>
                            </a:cxn>
                            <a:cxn ang="T8">
                              <a:pos x="T2" y="0"/>
                            </a:cxn>
                            <a:cxn ang="T9">
                              <a:pos x="T3" y="0"/>
                            </a:cxn>
                            <a:cxn ang="T10">
                              <a:pos x="T4" y="0"/>
                            </a:cxn>
                            <a:cxn ang="T11">
                              <a:pos x="T5" y="0"/>
                            </a:cxn>
                          </a:cxnLst>
                          <a:rect l="T12" t="0" r="T13" b="0"/>
                          <a:pathLst>
                            <a:path w="790575">
                              <a:moveTo>
                                <a:pt x="0" y="0"/>
                              </a:moveTo>
                              <a:lnTo>
                                <a:pt x="79057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D52" id="Freeform 669" o:spid="_x0000_s1026" style="position:absolute;margin-left:271pt;margin-top:29pt;width:62.2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3agMAAAkJAAAOAAAAZHJzL2Uyb0RvYy54bWysVtuOmzAQfa/Uf7B4rJQFEq7RJqtVLlWl&#10;Xlba9AMcMAEVbGo7Iduq/96xIYnJatlV1TwQmzmMz5wZZri9O1YlOhAuCkZnlnvjWIjQhKUF3c2s&#10;75v1KLKQkJimuGSUzKwnIqy7+ft3t009JWOWszIlHIETKqZNPbNyKeupbYskJxUWN6wmFIwZ4xWW&#10;sOU7O+W4Ae9VaY8dJ7AbxtOas4QIAXeXrdGaa/9ZRhL5LcsEkaicWcBN6ivX16262vNbPN1xXOdF&#10;0tHA/8CiwgWFQ8+ullhitOfFM1dVkXAmWCZvElbZLMuKhOgYIBrXuYrmMcc10bGAOKI+yyT+n9vk&#10;6+GBoyKF3IE8FFeQozUnRCmOgiBWAjW1mALusX7gKkRRf2bJDwEGu2dRGwEYtG2+sBT84L1kWpRj&#10;xiv1JISLjlr7p7P25ChRAjfDKI49oJCcTDaenp5L9kJ+JEz7wIfPQrZZS2GlNU874ht4PqtKSOAH&#10;G01ibzIJUYPC2PFDv8v0Geoa0DCKgnDyInRsQF/xOjGgzosOvTehfAP1CsPAgLphEHvh2EGBAz8U&#10;+P4kuA4+NPCDQHh7z4L6URyNvUF4bMBdN4wDLxrEq5o7+x9GmvkaRprpejkHrpmqtkR6+YLy250K&#10;DOenmkuOtCs6WCGsmtwm0DVeM6FqW5WgUcGAUhV6AYc9MAQ1BI56YIhrCBz3wBDdEBiEV7xOpKEg&#10;B9FuDw2FeY0GtS7ScOi6qt9uXKB87rgbpfil59ZYKlU1C1iiBlpA+6KqWxU7kA3TRnnVMuCoi7Wk&#10;JqpzYLJrAfCMOg86VrvQByvORmOhbF2Upe4sJVV0gonn67gFK4tUGRUfwXfbRcnRAUOE47G7dtfq&#10;7QJnPRhne5pqZznB6apbS1yU7RrwpS4N6H+dDKoT6pHxO3biVbSKvJE3DlYjz1kuR/frhTcK1m7o&#10;LyfLxWLp/lHUXG+aF2lKqGJ3Gl+u97bx0A3SdvCcB1gvil6wa/17Hqzdp6G1gFhO/63Wp+HQTpMt&#10;S59gUHDWVgd8P8AiZ/yXhRqYxTNL/NxjTixUfqIw7GLXU6NB6o3nQ3OzEDctW9OCaQKuZpa04AVV&#10;y4VsB/6+5sUuh5PacqbsHgZUVqhpoidZy6rbwLzVEXTfBmqgm3uNunzBzP8CAAD//wMAUEsDBBQA&#10;BgAIAAAAIQD6/hpG3wAAAAkBAAAPAAAAZHJzL2Rvd25yZXYueG1sTI/NTsMwEITvSLyDtUjcqNOq&#10;RCXEqaoKDlQqUgMXbk68xFHjdYjdJn17FnGA0/6NZr/J15PrxBmH0HpSMJ8lIJBqb1pqFLy/Pd+t&#10;QISoyejOEyq4YIB1cX2V68z4kQ54LmMj2IRCphXYGPtMylBbdDrMfI/Et08/OB15HBppBj2yuevk&#10;IklS6XRL/MHqHrcW62N5cgp226+H+c5OT/tjdUlf9uXm9aMZlbq9mTaPICJO8U8MP/iMDgUzVf5E&#10;JohOwf1ywVkiNyuuLEjTdAmi+l3IIpf/ExTfAAAA//8DAFBLAQItABQABgAIAAAAIQC2gziS/gAA&#10;AOEBAAATAAAAAAAAAAAAAAAAAAAAAABbQ29udGVudF9UeXBlc10ueG1sUEsBAi0AFAAGAAgAAAAh&#10;ADj9If/WAAAAlAEAAAsAAAAAAAAAAAAAAAAALwEAAF9yZWxzLy5yZWxzUEsBAi0AFAAGAAgAAAAh&#10;AC9q17dqAwAACQkAAA4AAAAAAAAAAAAAAAAALgIAAGRycy9lMm9Eb2MueG1sUEsBAi0AFAAGAAgA&#10;AAAhAPr+GkbfAAAACQEAAA8AAAAAAAAAAAAAAAAAxAUAAGRycy9kb3ducmV2LnhtbFBLBQYAAAAA&#10;BAAEAPMAAADQBgAAAAA=&#10;" path="m,l790575,e" filled="f" strokecolor="#221f1f" strokeweight=".17625mm">
                <v:path arrowok="t" o:connecttype="custom" o:connectlocs="394020,0;788040,0;394020,0;0,0;0,0;788040,0" o:connectangles="270,0,90,180,0,0" textboxrect="0,0,790575,0"/>
                <w10:wrap anchorx="page"/>
              </v:shape>
            </w:pict>
          </mc:Fallback>
        </mc:AlternateContent>
      </w:r>
      <w:r w:rsidRPr="00635301">
        <w:rPr>
          <w:lang w:val="en-GB"/>
        </w:rPr>
        <w:t>-Contingencies and profits</w:t>
      </w:r>
    </w:p>
    <w:p w14:paraId="081F3801" w14:textId="77777777" w:rsidR="00286119" w:rsidRPr="00635301" w:rsidRDefault="00286119" w:rsidP="00286119">
      <w:pPr>
        <w:spacing w:before="240" w:after="240"/>
        <w:ind w:left="6372" w:firstLine="708"/>
        <w:jc w:val="both"/>
        <w:rPr>
          <w:lang w:val="en-GB"/>
        </w:rPr>
      </w:pPr>
      <w:r w:rsidRPr="00635301">
        <w:rPr>
          <w:lang w:val="en-GB"/>
        </w:rPr>
        <w:t>Total C2</w:t>
      </w:r>
    </w:p>
    <w:p w14:paraId="30B43EE1" w14:textId="77777777" w:rsidR="00286119" w:rsidRPr="00635301" w:rsidRDefault="00286119" w:rsidP="00286119">
      <w:pPr>
        <w:widowControl w:val="0"/>
        <w:autoSpaceDE w:val="0"/>
        <w:spacing w:line="360" w:lineRule="auto"/>
        <w:jc w:val="both"/>
        <w:rPr>
          <w:lang w:val="en-GB"/>
        </w:rPr>
      </w:pPr>
      <w:r w:rsidRPr="00635301">
        <w:rPr>
          <w:lang w:val="en-GB"/>
        </w:rPr>
        <w:t>Sales coefficient K = 100/ (100-C) with C=C1+C2</w:t>
      </w:r>
    </w:p>
    <w:p w14:paraId="0DDD0047" w14:textId="77777777" w:rsidR="00286119" w:rsidRPr="00635301" w:rsidRDefault="00286119" w:rsidP="00286119">
      <w:pPr>
        <w:widowControl w:val="0"/>
        <w:autoSpaceDE w:val="0"/>
        <w:spacing w:line="360" w:lineRule="auto"/>
        <w:jc w:val="center"/>
        <w:rPr>
          <w:highlight w:val="yellow"/>
          <w:lang w:val="en-GB"/>
        </w:rPr>
      </w:pPr>
    </w:p>
    <w:p w14:paraId="726062A8" w14:textId="04B74E63" w:rsidR="00286119" w:rsidRPr="00635301" w:rsidRDefault="00286119" w:rsidP="00286119">
      <w:pPr>
        <w:widowControl w:val="0"/>
        <w:autoSpaceDE w:val="0"/>
        <w:spacing w:line="360" w:lineRule="auto"/>
        <w:jc w:val="both"/>
        <w:rPr>
          <w:lang w:val="en-GB"/>
        </w:rPr>
      </w:pPr>
      <w:r w:rsidRPr="00635301">
        <w:rPr>
          <w:lang w:val="en-GB"/>
        </w:rPr>
        <w:t>3 The Project Owner or Delegated Project Owner may propose a unit price subdetail framework including the elements mentioned in point 1 above.</w:t>
      </w:r>
    </w:p>
    <w:p w14:paraId="0746DEC6" w14:textId="44DCFBE1" w:rsidR="00ED5FE6" w:rsidRPr="00635301" w:rsidRDefault="00ED5FE6" w:rsidP="00286119">
      <w:pPr>
        <w:widowControl w:val="0"/>
        <w:autoSpaceDE w:val="0"/>
        <w:spacing w:line="360" w:lineRule="auto"/>
        <w:jc w:val="both"/>
        <w:rPr>
          <w:lang w:val="en-GB"/>
        </w:rPr>
      </w:pPr>
    </w:p>
    <w:p w14:paraId="6CB7CCE4" w14:textId="623C3E30" w:rsidR="00ED5FE6" w:rsidRPr="00635301" w:rsidRDefault="00ED5FE6" w:rsidP="00286119">
      <w:pPr>
        <w:widowControl w:val="0"/>
        <w:autoSpaceDE w:val="0"/>
        <w:spacing w:line="360" w:lineRule="auto"/>
        <w:jc w:val="both"/>
        <w:rPr>
          <w:lang w:val="en-GB"/>
        </w:rPr>
      </w:pPr>
    </w:p>
    <w:p w14:paraId="3C2A9EEA" w14:textId="4A1F4AED" w:rsidR="00ED5FE6" w:rsidRPr="00635301" w:rsidRDefault="00ED5FE6" w:rsidP="00286119">
      <w:pPr>
        <w:widowControl w:val="0"/>
        <w:autoSpaceDE w:val="0"/>
        <w:spacing w:line="360" w:lineRule="auto"/>
        <w:jc w:val="both"/>
        <w:rPr>
          <w:lang w:val="en-GB"/>
        </w:rPr>
      </w:pPr>
    </w:p>
    <w:p w14:paraId="2D8A50B9" w14:textId="2E478EE4" w:rsidR="00ED5FE6" w:rsidRPr="00635301" w:rsidRDefault="00ED5FE6" w:rsidP="00286119">
      <w:pPr>
        <w:widowControl w:val="0"/>
        <w:autoSpaceDE w:val="0"/>
        <w:spacing w:line="360" w:lineRule="auto"/>
        <w:jc w:val="both"/>
        <w:rPr>
          <w:lang w:val="en-GB"/>
        </w:rPr>
      </w:pPr>
    </w:p>
    <w:p w14:paraId="0A4197D3" w14:textId="116A28B6" w:rsidR="00ED5FE6" w:rsidRPr="00635301" w:rsidRDefault="00ED5FE6" w:rsidP="00286119">
      <w:pPr>
        <w:widowControl w:val="0"/>
        <w:autoSpaceDE w:val="0"/>
        <w:spacing w:line="360" w:lineRule="auto"/>
        <w:jc w:val="both"/>
        <w:rPr>
          <w:lang w:val="en-GB"/>
        </w:rPr>
      </w:pPr>
    </w:p>
    <w:p w14:paraId="6D3B0197" w14:textId="77777777" w:rsidR="0057346F" w:rsidRPr="00635301" w:rsidRDefault="0057346F" w:rsidP="00ED5FE6">
      <w:pPr>
        <w:pStyle w:val="TitrePiece"/>
        <w:spacing w:after="120" w:line="360" w:lineRule="auto"/>
        <w:ind w:left="426"/>
        <w:rPr>
          <w:rFonts w:ascii="Times New Roman" w:hAnsi="Times New Roman" w:cs="Times New Roman"/>
          <w:color w:val="000000" w:themeColor="text1"/>
          <w:lang w:val="en-GB"/>
        </w:rPr>
      </w:pPr>
    </w:p>
    <w:p w14:paraId="507EF3A6" w14:textId="631B220D" w:rsidR="0057346F" w:rsidRPr="00635301" w:rsidRDefault="0057346F" w:rsidP="00ED5FE6">
      <w:pPr>
        <w:pStyle w:val="TitrePiece"/>
        <w:spacing w:after="120" w:line="360" w:lineRule="auto"/>
        <w:ind w:left="426"/>
        <w:rPr>
          <w:rFonts w:ascii="Times New Roman" w:hAnsi="Times New Roman" w:cs="Times New Roman"/>
          <w:color w:val="000000" w:themeColor="text1"/>
          <w:lang w:val="en-GB"/>
        </w:rPr>
      </w:pPr>
    </w:p>
    <w:p w14:paraId="22F6473C" w14:textId="475EA4D9"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14E703E8" w14:textId="689095CD"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0DCFD9E7" w14:textId="4CF5044E"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6EB30EE2" w14:textId="1B6FDAD4"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48F48626" w14:textId="29AB18AB"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23DE2167" w14:textId="3FFEC5DD"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2BF99005" w14:textId="1CCC17A4" w:rsidR="00290466" w:rsidRPr="00635301" w:rsidRDefault="00290466" w:rsidP="00ED5FE6">
      <w:pPr>
        <w:pStyle w:val="TitrePiece"/>
        <w:spacing w:after="120" w:line="360" w:lineRule="auto"/>
        <w:ind w:left="426"/>
        <w:rPr>
          <w:rFonts w:ascii="Times New Roman" w:hAnsi="Times New Roman" w:cs="Times New Roman"/>
          <w:color w:val="000000" w:themeColor="text1"/>
          <w:lang w:val="en-GB"/>
        </w:rPr>
      </w:pPr>
    </w:p>
    <w:p w14:paraId="5CB3A773" w14:textId="013F2904" w:rsidR="00290466" w:rsidRDefault="00290466" w:rsidP="00ED5FE6">
      <w:pPr>
        <w:pStyle w:val="TitrePiece"/>
        <w:spacing w:after="120" w:line="360" w:lineRule="auto"/>
        <w:ind w:left="426"/>
        <w:rPr>
          <w:rFonts w:ascii="Times New Roman" w:hAnsi="Times New Roman" w:cs="Times New Roman"/>
          <w:color w:val="000000" w:themeColor="text1"/>
          <w:lang w:val="en-GB"/>
        </w:rPr>
      </w:pPr>
    </w:p>
    <w:p w14:paraId="70C9D64B" w14:textId="77777777" w:rsidR="009D3F8D" w:rsidRDefault="009D3F8D" w:rsidP="00ED5FE6">
      <w:pPr>
        <w:pStyle w:val="TitrePiece"/>
        <w:spacing w:after="120" w:line="360" w:lineRule="auto"/>
        <w:ind w:left="426"/>
        <w:rPr>
          <w:rFonts w:ascii="Times New Roman" w:hAnsi="Times New Roman" w:cs="Times New Roman"/>
          <w:color w:val="000000" w:themeColor="text1"/>
          <w:lang w:val="en-GB"/>
        </w:rPr>
      </w:pPr>
    </w:p>
    <w:p w14:paraId="0A2EEAAB" w14:textId="77777777" w:rsidR="009D3F8D" w:rsidRDefault="009D3F8D" w:rsidP="00ED5FE6">
      <w:pPr>
        <w:pStyle w:val="TitrePiece"/>
        <w:spacing w:after="120" w:line="360" w:lineRule="auto"/>
        <w:ind w:left="426"/>
        <w:rPr>
          <w:rFonts w:ascii="Times New Roman" w:hAnsi="Times New Roman" w:cs="Times New Roman"/>
          <w:color w:val="000000" w:themeColor="text1"/>
          <w:lang w:val="en-GB"/>
        </w:rPr>
      </w:pPr>
    </w:p>
    <w:p w14:paraId="44ED597E" w14:textId="77777777" w:rsidR="009D3F8D" w:rsidRPr="00635301" w:rsidRDefault="009D3F8D" w:rsidP="00ED5FE6">
      <w:pPr>
        <w:pStyle w:val="TitrePiece"/>
        <w:spacing w:after="120" w:line="360" w:lineRule="auto"/>
        <w:ind w:left="426"/>
        <w:rPr>
          <w:rFonts w:ascii="Times New Roman" w:hAnsi="Times New Roman" w:cs="Times New Roman"/>
          <w:color w:val="000000" w:themeColor="text1"/>
          <w:lang w:val="en-GB"/>
        </w:rPr>
      </w:pPr>
    </w:p>
    <w:p w14:paraId="020704ED" w14:textId="6663FA92" w:rsidR="00290466" w:rsidRPr="00635301" w:rsidRDefault="00290466" w:rsidP="003C4B3C">
      <w:pPr>
        <w:pStyle w:val="TitrePiece"/>
        <w:spacing w:after="120" w:line="360" w:lineRule="auto"/>
        <w:jc w:val="left"/>
        <w:rPr>
          <w:rFonts w:ascii="Times New Roman" w:hAnsi="Times New Roman" w:cs="Times New Roman"/>
          <w:color w:val="000000" w:themeColor="text1"/>
          <w:lang w:val="en-GB"/>
        </w:rPr>
      </w:pPr>
    </w:p>
    <w:p w14:paraId="417376BD" w14:textId="25198243" w:rsidR="006E32A5" w:rsidRPr="00635301" w:rsidRDefault="00181342" w:rsidP="006E32A5">
      <w:pPr>
        <w:pStyle w:val="TitrePieceDAO"/>
        <w:numPr>
          <w:ilvl w:val="0"/>
          <w:numId w:val="0"/>
        </w:numPr>
        <w:spacing w:line="360" w:lineRule="auto"/>
        <w:ind w:left="1986"/>
        <w:rPr>
          <w:rFonts w:ascii="Times New Roman" w:hAnsi="Times New Roman" w:cs="Times New Roman"/>
          <w:b/>
          <w:sz w:val="44"/>
          <w:szCs w:val="24"/>
          <w:lang w:val="en-GB"/>
        </w:rPr>
      </w:pPr>
      <w:r>
        <w:rPr>
          <w:rFonts w:ascii="Times New Roman" w:hAnsi="Times New Roman" w:cs="Times New Roman"/>
          <w:b/>
          <w:sz w:val="44"/>
          <w:szCs w:val="24"/>
          <w:lang w:val="en-GB"/>
        </w:rPr>
        <w:t>DOCUMENT No.1</w:t>
      </w:r>
      <w:r w:rsidR="00D5439F">
        <w:rPr>
          <w:rFonts w:ascii="Times New Roman" w:hAnsi="Times New Roman" w:cs="Times New Roman"/>
          <w:b/>
          <w:sz w:val="44"/>
          <w:szCs w:val="24"/>
          <w:lang w:val="en-GB"/>
        </w:rPr>
        <w:t>0</w:t>
      </w:r>
    </w:p>
    <w:p w14:paraId="4A5EA979" w14:textId="460B1262" w:rsidR="003C4B3C" w:rsidRPr="00635301" w:rsidRDefault="006E32A5" w:rsidP="003C4B3C">
      <w:pPr>
        <w:pStyle w:val="TitrePieceDAO"/>
        <w:numPr>
          <w:ilvl w:val="0"/>
          <w:numId w:val="0"/>
        </w:numPr>
        <w:spacing w:line="360" w:lineRule="auto"/>
        <w:ind w:left="1986"/>
        <w:rPr>
          <w:rFonts w:ascii="Times New Roman" w:hAnsi="Times New Roman" w:cs="Times New Roman"/>
          <w:b/>
          <w:sz w:val="44"/>
          <w:szCs w:val="24"/>
          <w:lang w:val="en-GB"/>
        </w:rPr>
      </w:pPr>
      <w:bookmarkStart w:id="137" w:name="_Toc119332220"/>
      <w:r w:rsidRPr="00635301">
        <w:rPr>
          <w:rFonts w:ascii="Times New Roman" w:hAnsi="Times New Roman" w:cs="Times New Roman"/>
          <w:b/>
          <w:sz w:val="44"/>
          <w:szCs w:val="24"/>
          <w:lang w:val="en-GB"/>
        </w:rPr>
        <w:t>INTEGRITY CHARTER</w:t>
      </w:r>
      <w:bookmarkEnd w:id="137"/>
      <w:r w:rsidR="003C4B3C" w:rsidRPr="00635301">
        <w:rPr>
          <w:rFonts w:ascii="Times New Roman" w:hAnsi="Times New Roman" w:cs="Times New Roman"/>
          <w:b/>
          <w:sz w:val="44"/>
          <w:szCs w:val="24"/>
          <w:lang w:val="en-GB"/>
        </w:rPr>
        <w:t xml:space="preserve"> </w:t>
      </w:r>
    </w:p>
    <w:p w14:paraId="5EBBC02D" w14:textId="77777777" w:rsidR="00181342" w:rsidRDefault="00181342" w:rsidP="00982A82">
      <w:pPr>
        <w:widowControl w:val="0"/>
        <w:autoSpaceDE w:val="0"/>
        <w:spacing w:after="120" w:line="360" w:lineRule="auto"/>
        <w:jc w:val="center"/>
        <w:rPr>
          <w:b/>
          <w:bCs/>
          <w:sz w:val="32"/>
          <w:szCs w:val="32"/>
          <w:lang w:val="en-GB"/>
        </w:rPr>
      </w:pPr>
    </w:p>
    <w:p w14:paraId="6BB0EA40" w14:textId="77777777" w:rsidR="00181342" w:rsidRPr="00635301" w:rsidRDefault="00181342" w:rsidP="00982A82">
      <w:pPr>
        <w:widowControl w:val="0"/>
        <w:autoSpaceDE w:val="0"/>
        <w:spacing w:after="120" w:line="360" w:lineRule="auto"/>
        <w:jc w:val="center"/>
        <w:rPr>
          <w:b/>
          <w:bCs/>
          <w:sz w:val="32"/>
          <w:szCs w:val="32"/>
          <w:lang w:val="en-GB"/>
        </w:rPr>
      </w:pPr>
    </w:p>
    <w:p w14:paraId="027473EE" w14:textId="47CA5C5F" w:rsidR="00F5082C" w:rsidRPr="00635301" w:rsidRDefault="009D3F8D" w:rsidP="00982A82">
      <w:pPr>
        <w:widowControl w:val="0"/>
        <w:autoSpaceDE w:val="0"/>
        <w:spacing w:after="120" w:line="360" w:lineRule="auto"/>
        <w:jc w:val="center"/>
        <w:rPr>
          <w:lang w:val="en-GB"/>
        </w:rPr>
      </w:pPr>
      <w:r>
        <w:rPr>
          <w:b/>
          <w:bCs/>
          <w:sz w:val="32"/>
          <w:szCs w:val="32"/>
          <w:lang w:val="en-GB"/>
        </w:rPr>
        <w:t>Note relating to the</w:t>
      </w:r>
      <w:r w:rsidR="00F5082C" w:rsidRPr="00635301">
        <w:rPr>
          <w:b/>
          <w:bCs/>
          <w:sz w:val="32"/>
          <w:szCs w:val="32"/>
          <w:lang w:val="en-GB"/>
        </w:rPr>
        <w:t xml:space="preserve"> integrity charter</w:t>
      </w:r>
    </w:p>
    <w:p w14:paraId="48901773" w14:textId="501DF7A2" w:rsidR="00F5082C" w:rsidRPr="00635301" w:rsidRDefault="00F5082C" w:rsidP="00580E7B">
      <w:pPr>
        <w:widowControl w:val="0"/>
        <w:autoSpaceDE w:val="0"/>
        <w:spacing w:after="120" w:line="360" w:lineRule="auto"/>
        <w:jc w:val="both"/>
        <w:rPr>
          <w:lang w:val="en-GB"/>
        </w:rPr>
      </w:pPr>
      <w:r w:rsidRPr="00635301">
        <w:rPr>
          <w:lang w:val="en-GB"/>
        </w:rPr>
        <w:t xml:space="preserve">The bidder shall complete and present in </w:t>
      </w:r>
      <w:r w:rsidR="006E32A5" w:rsidRPr="00635301">
        <w:rPr>
          <w:lang w:val="en-GB"/>
        </w:rPr>
        <w:t>his</w:t>
      </w:r>
      <w:r w:rsidRPr="00635301">
        <w:rPr>
          <w:lang w:val="en-GB"/>
        </w:rPr>
        <w:t xml:space="preserve"> offer, the integrity charter at the intention of the Project Owner and signed </w:t>
      </w:r>
      <w:r w:rsidR="006E32A5" w:rsidRPr="00635301">
        <w:rPr>
          <w:lang w:val="en-GB"/>
        </w:rPr>
        <w:t xml:space="preserve">by </w:t>
      </w:r>
      <w:r w:rsidRPr="00635301">
        <w:rPr>
          <w:lang w:val="en-GB"/>
        </w:rPr>
        <w:t xml:space="preserve">the </w:t>
      </w:r>
      <w:r w:rsidR="006E32A5" w:rsidRPr="00635301">
        <w:rPr>
          <w:lang w:val="en-GB"/>
        </w:rPr>
        <w:t xml:space="preserve">official </w:t>
      </w:r>
      <w:r w:rsidRPr="00635301">
        <w:rPr>
          <w:lang w:val="en-GB"/>
        </w:rPr>
        <w:t xml:space="preserve">(s) </w:t>
      </w:r>
      <w:r w:rsidR="006E32A5" w:rsidRPr="00635301">
        <w:rPr>
          <w:lang w:val="en-GB"/>
        </w:rPr>
        <w:t>au</w:t>
      </w:r>
      <w:r w:rsidRPr="00635301">
        <w:rPr>
          <w:lang w:val="en-GB"/>
        </w:rPr>
        <w:t>t</w:t>
      </w:r>
      <w:r w:rsidR="006E32A5" w:rsidRPr="00635301">
        <w:rPr>
          <w:lang w:val="en-GB"/>
        </w:rPr>
        <w:t>horised to commit</w:t>
      </w:r>
      <w:r w:rsidRPr="00635301">
        <w:rPr>
          <w:lang w:val="en-GB"/>
        </w:rPr>
        <w:t xml:space="preserve"> him. In the event of grouping, all members should subscribe the charter.</w:t>
      </w:r>
    </w:p>
    <w:p w14:paraId="5AE07424" w14:textId="77777777" w:rsidR="00F5082C" w:rsidRPr="00635301" w:rsidRDefault="00F5082C" w:rsidP="00580E7B">
      <w:pPr>
        <w:spacing w:after="120" w:line="360" w:lineRule="auto"/>
        <w:jc w:val="both"/>
        <w:rPr>
          <w:w w:val="90"/>
          <w:sz w:val="60"/>
          <w:szCs w:val="60"/>
          <w:lang w:val="en-US"/>
        </w:rPr>
      </w:pPr>
    </w:p>
    <w:p w14:paraId="17005076" w14:textId="3D928AC4" w:rsidR="00F5082C" w:rsidRDefault="00F5082C" w:rsidP="00580E7B">
      <w:pPr>
        <w:spacing w:after="120" w:line="360" w:lineRule="auto"/>
        <w:jc w:val="both"/>
        <w:rPr>
          <w:w w:val="90"/>
          <w:sz w:val="60"/>
          <w:szCs w:val="60"/>
          <w:lang w:val="en-US"/>
        </w:rPr>
      </w:pPr>
    </w:p>
    <w:p w14:paraId="39E25A5E" w14:textId="77777777" w:rsidR="00D5439F" w:rsidRPr="00635301" w:rsidRDefault="00D5439F" w:rsidP="00580E7B">
      <w:pPr>
        <w:spacing w:after="120" w:line="360" w:lineRule="auto"/>
        <w:jc w:val="both"/>
        <w:rPr>
          <w:b/>
          <w:caps/>
          <w:sz w:val="32"/>
          <w:szCs w:val="32"/>
          <w:lang w:val="en-US"/>
        </w:rPr>
      </w:pPr>
    </w:p>
    <w:p w14:paraId="7523476D" w14:textId="34615D7D" w:rsidR="00F5082C" w:rsidRPr="00635301" w:rsidRDefault="00F5082C" w:rsidP="00580E7B">
      <w:pPr>
        <w:spacing w:after="120" w:line="360" w:lineRule="auto"/>
        <w:jc w:val="both"/>
        <w:rPr>
          <w:b/>
          <w:bCs/>
          <w:caps/>
          <w:sz w:val="32"/>
          <w:szCs w:val="32"/>
          <w:lang w:val="en-GB"/>
        </w:rPr>
      </w:pPr>
      <w:r w:rsidRPr="00635301">
        <w:rPr>
          <w:b/>
          <w:caps/>
          <w:sz w:val="32"/>
          <w:szCs w:val="32"/>
          <w:lang w:val="en-GB"/>
        </w:rPr>
        <w:t>INTEGRITY CHARTER</w:t>
      </w:r>
    </w:p>
    <w:p w14:paraId="4C0B0719" w14:textId="164C6153" w:rsidR="00F5082C" w:rsidRPr="00635301" w:rsidRDefault="00F5082C" w:rsidP="00580E7B">
      <w:pPr>
        <w:spacing w:after="120" w:line="360" w:lineRule="auto"/>
        <w:jc w:val="both"/>
        <w:rPr>
          <w:bCs/>
          <w:spacing w:val="2"/>
          <w:sz w:val="22"/>
          <w:szCs w:val="22"/>
          <w:lang w:val="en-US"/>
        </w:rPr>
      </w:pPr>
      <w:r w:rsidRPr="00635301">
        <w:rPr>
          <w:b/>
          <w:bCs/>
          <w:spacing w:val="2"/>
          <w:lang w:val="en-GB"/>
        </w:rPr>
        <w:t>TITLE OF CALL FOR APPLICATIONS:</w:t>
      </w:r>
      <w:r w:rsidRPr="00635301">
        <w:rPr>
          <w:b/>
          <w:bCs/>
          <w:spacing w:val="2"/>
          <w:lang w:val="en-US"/>
        </w:rPr>
        <w:tab/>
      </w:r>
      <w:r w:rsidRPr="00635301">
        <w:rPr>
          <w:bCs/>
          <w:spacing w:val="2"/>
          <w:sz w:val="22"/>
          <w:szCs w:val="22"/>
          <w:lang w:val="en-US"/>
        </w:rPr>
        <w:t>___________________________</w:t>
      </w:r>
      <w:r w:rsidRPr="00635301">
        <w:rPr>
          <w:bCs/>
          <w:spacing w:val="2"/>
          <w:sz w:val="22"/>
          <w:szCs w:val="22"/>
          <w:lang w:val="en-US" w:eastAsia="ar-SA"/>
        </w:rPr>
        <w:t>.</w:t>
      </w:r>
      <w:r w:rsidRPr="00635301">
        <w:rPr>
          <w:b/>
          <w:lang w:val="en-US"/>
        </w:rPr>
        <w:tab/>
      </w:r>
      <w:r w:rsidRPr="00635301">
        <w:rPr>
          <w:b/>
          <w:lang w:val="en-US"/>
        </w:rPr>
        <w:tab/>
      </w:r>
      <w:r w:rsidRPr="00635301">
        <w:rPr>
          <w:b/>
          <w:lang w:val="en-US"/>
        </w:rPr>
        <w:tab/>
      </w:r>
      <w:r w:rsidRPr="00635301">
        <w:rPr>
          <w:b/>
          <w:lang w:val="en-US"/>
        </w:rPr>
        <w:tab/>
      </w:r>
      <w:r w:rsidRPr="00635301">
        <w:rPr>
          <w:b/>
          <w:lang w:val="en-US"/>
        </w:rPr>
        <w:tab/>
      </w:r>
      <w:r w:rsidRPr="00635301">
        <w:rPr>
          <w:b/>
          <w:lang w:val="en-US"/>
        </w:rPr>
        <w:tab/>
      </w:r>
    </w:p>
    <w:p w14:paraId="5E1C1828" w14:textId="77777777" w:rsidR="00F5082C" w:rsidRPr="00635301" w:rsidRDefault="00F5082C" w:rsidP="00580E7B">
      <w:pPr>
        <w:ind w:left="705" w:hanging="705"/>
        <w:jc w:val="both"/>
        <w:rPr>
          <w:b/>
          <w:lang w:val="en-GB"/>
        </w:rPr>
      </w:pPr>
      <w:r w:rsidRPr="00635301">
        <w:rPr>
          <w:b/>
          <w:lang w:val="en-GB"/>
        </w:rPr>
        <w:t>THE “BIDDER”</w:t>
      </w:r>
    </w:p>
    <w:p w14:paraId="76D79AB5" w14:textId="77777777" w:rsidR="00F5082C" w:rsidRPr="00635301" w:rsidRDefault="00F5082C" w:rsidP="00580E7B">
      <w:pPr>
        <w:ind w:left="705" w:hanging="705"/>
        <w:jc w:val="both"/>
        <w:rPr>
          <w:b/>
          <w:lang w:val="en-GB"/>
        </w:rPr>
      </w:pPr>
      <w:r w:rsidRPr="00635301">
        <w:rPr>
          <w:b/>
          <w:lang w:val="en-GB"/>
        </w:rPr>
        <w:t>TO</w:t>
      </w:r>
    </w:p>
    <w:p w14:paraId="48570C56" w14:textId="77777777" w:rsidR="00F5082C" w:rsidRPr="00635301" w:rsidRDefault="00F5082C" w:rsidP="00580E7B">
      <w:pPr>
        <w:ind w:left="705" w:hanging="705"/>
        <w:jc w:val="both"/>
        <w:rPr>
          <w:lang w:val="en-GB"/>
        </w:rPr>
      </w:pPr>
      <w:r w:rsidRPr="00635301">
        <w:rPr>
          <w:b/>
          <w:lang w:val="en-GB"/>
        </w:rPr>
        <w:t xml:space="preserve">      THE “PROJECT OWNER” </w:t>
      </w:r>
    </w:p>
    <w:p w14:paraId="4E811F60" w14:textId="77777777" w:rsidR="00F5082C" w:rsidRPr="00635301" w:rsidRDefault="00F5082C" w:rsidP="00580E7B">
      <w:pPr>
        <w:spacing w:line="360" w:lineRule="auto"/>
        <w:ind w:left="705" w:hanging="705"/>
        <w:jc w:val="both"/>
        <w:rPr>
          <w:lang w:val="en-GB"/>
        </w:rPr>
      </w:pPr>
    </w:p>
    <w:p w14:paraId="4A9D8170" w14:textId="77777777" w:rsidR="00F5082C" w:rsidRPr="00635301" w:rsidRDefault="00F5082C" w:rsidP="00580E7B">
      <w:pPr>
        <w:spacing w:after="120" w:line="360" w:lineRule="auto"/>
        <w:ind w:left="705" w:hanging="705"/>
        <w:jc w:val="both"/>
        <w:rPr>
          <w:lang w:val="en-GB"/>
        </w:rPr>
      </w:pPr>
    </w:p>
    <w:p w14:paraId="177B7E2E" w14:textId="77777777" w:rsidR="00F5082C" w:rsidRPr="00635301" w:rsidRDefault="00F5082C" w:rsidP="00580E7B">
      <w:pPr>
        <w:spacing w:after="120" w:line="360" w:lineRule="auto"/>
        <w:ind w:left="705" w:hanging="705"/>
        <w:jc w:val="both"/>
        <w:rPr>
          <w:sz w:val="22"/>
          <w:szCs w:val="22"/>
          <w:lang w:val="en-US"/>
        </w:rPr>
      </w:pPr>
      <w:r w:rsidRPr="00635301">
        <w:rPr>
          <w:lang w:val="en-US"/>
        </w:rPr>
        <w:t>1.</w:t>
      </w:r>
      <w:r w:rsidRPr="00635301">
        <w:rPr>
          <w:lang w:val="en-US"/>
        </w:rPr>
        <w:tab/>
      </w:r>
      <w:r w:rsidRPr="00635301">
        <w:rPr>
          <w:sz w:val="22"/>
          <w:szCs w:val="22"/>
          <w:lang w:val="en-US"/>
        </w:rPr>
        <w:t>We acknowledge and testify that we are not, and that none of the members of our group and our subcontractors are, in any of the following cases:</w:t>
      </w:r>
    </w:p>
    <w:p w14:paraId="77A4720A" w14:textId="77777777" w:rsidR="00F5082C" w:rsidRPr="00635301" w:rsidRDefault="00F5082C" w:rsidP="00580E7B">
      <w:pPr>
        <w:spacing w:after="120" w:line="360" w:lineRule="auto"/>
        <w:ind w:left="705"/>
        <w:jc w:val="both"/>
        <w:rPr>
          <w:sz w:val="22"/>
          <w:szCs w:val="22"/>
          <w:lang w:val="en-US"/>
        </w:rPr>
      </w:pPr>
      <w:r w:rsidRPr="00635301">
        <w:rPr>
          <w:sz w:val="22"/>
          <w:szCs w:val="22"/>
          <w:lang w:val="en-US"/>
        </w:rPr>
        <w:t>1.1)</w:t>
      </w:r>
      <w:r w:rsidRPr="00635301">
        <w:rPr>
          <w:sz w:val="22"/>
          <w:szCs w:val="22"/>
          <w:lang w:val="en-US"/>
        </w:rPr>
        <w:tab/>
        <w:t>in a state of or have been the subject of bankruptcy, winding up, judicial proceedings, cessation of activity or in any similar situation resulting from a procedure of the same nature;</w:t>
      </w:r>
    </w:p>
    <w:p w14:paraId="7AB7E6D6" w14:textId="332B858D" w:rsidR="00F5082C" w:rsidRPr="00635301" w:rsidRDefault="00F5082C" w:rsidP="00580E7B">
      <w:pPr>
        <w:spacing w:after="120" w:line="360" w:lineRule="auto"/>
        <w:ind w:left="1416" w:hanging="711"/>
        <w:jc w:val="both"/>
        <w:rPr>
          <w:sz w:val="22"/>
          <w:szCs w:val="22"/>
          <w:lang w:val="en-US"/>
        </w:rPr>
      </w:pPr>
      <w:r w:rsidRPr="00635301">
        <w:rPr>
          <w:sz w:val="22"/>
          <w:szCs w:val="22"/>
          <w:lang w:val="en-US"/>
        </w:rPr>
        <w:t>1.2)</w:t>
      </w:r>
      <w:r w:rsidRPr="00635301">
        <w:rPr>
          <w:sz w:val="22"/>
          <w:szCs w:val="22"/>
          <w:lang w:val="en-US"/>
        </w:rPr>
        <w:tab/>
      </w:r>
      <w:r w:rsidR="005C3F47" w:rsidRPr="00635301">
        <w:rPr>
          <w:sz w:val="22"/>
          <w:szCs w:val="22"/>
          <w:lang w:val="en-US"/>
        </w:rPr>
        <w:t>appear</w:t>
      </w:r>
      <w:r w:rsidRPr="00635301">
        <w:rPr>
          <w:sz w:val="22"/>
          <w:szCs w:val="22"/>
          <w:lang w:val="en-US"/>
        </w:rPr>
        <w:t xml:space="preserve"> </w:t>
      </w:r>
      <w:r w:rsidR="005C3F47" w:rsidRPr="00635301">
        <w:rPr>
          <w:sz w:val="22"/>
          <w:szCs w:val="22"/>
          <w:lang w:val="en-US"/>
        </w:rPr>
        <w:t>on the lists of</w:t>
      </w:r>
      <w:r w:rsidRPr="00635301">
        <w:rPr>
          <w:sz w:val="22"/>
          <w:szCs w:val="22"/>
          <w:lang w:val="en-US"/>
        </w:rPr>
        <w:t xml:space="preserve"> </w:t>
      </w:r>
      <w:r w:rsidR="005C3F47" w:rsidRPr="00635301">
        <w:rPr>
          <w:sz w:val="22"/>
          <w:szCs w:val="22"/>
          <w:lang w:val="en-US"/>
        </w:rPr>
        <w:t>financial</w:t>
      </w:r>
      <w:r w:rsidRPr="00635301">
        <w:rPr>
          <w:sz w:val="22"/>
          <w:szCs w:val="22"/>
          <w:lang w:val="en-US"/>
        </w:rPr>
        <w:t xml:space="preserve"> sanctions</w:t>
      </w:r>
      <w:r w:rsidR="005C3F47" w:rsidRPr="00635301">
        <w:rPr>
          <w:sz w:val="22"/>
          <w:szCs w:val="22"/>
          <w:lang w:val="en-US"/>
        </w:rPr>
        <w:t xml:space="preserve"> </w:t>
      </w:r>
      <w:r w:rsidRPr="00635301">
        <w:rPr>
          <w:sz w:val="22"/>
          <w:szCs w:val="22"/>
          <w:lang w:val="en-US"/>
        </w:rPr>
        <w:t>adopt</w:t>
      </w:r>
      <w:r w:rsidR="005C3F47" w:rsidRPr="00635301">
        <w:rPr>
          <w:sz w:val="22"/>
          <w:szCs w:val="22"/>
          <w:lang w:val="en-US"/>
        </w:rPr>
        <w:t xml:space="preserve">ed by the United </w:t>
      </w:r>
      <w:r w:rsidRPr="00635301">
        <w:rPr>
          <w:sz w:val="22"/>
          <w:szCs w:val="22"/>
          <w:lang w:val="en-US"/>
        </w:rPr>
        <w:t>Nations</w:t>
      </w:r>
      <w:r w:rsidR="005C3F47" w:rsidRPr="00635301">
        <w:rPr>
          <w:sz w:val="22"/>
          <w:szCs w:val="22"/>
          <w:lang w:val="en-US"/>
        </w:rPr>
        <w:t xml:space="preserve"> or any other Technical and Financial partner</w:t>
      </w:r>
      <w:r w:rsidRPr="00635301">
        <w:rPr>
          <w:sz w:val="22"/>
          <w:szCs w:val="22"/>
          <w:lang w:val="en-US"/>
        </w:rPr>
        <w:t xml:space="preserve">, </w:t>
      </w:r>
      <w:r w:rsidR="005C3F47" w:rsidRPr="00635301">
        <w:rPr>
          <w:sz w:val="22"/>
          <w:szCs w:val="22"/>
          <w:lang w:val="en-US"/>
        </w:rPr>
        <w:t>within the freamowork of the award or</w:t>
      </w:r>
      <w:r w:rsidRPr="00635301">
        <w:rPr>
          <w:sz w:val="22"/>
          <w:szCs w:val="22"/>
          <w:lang w:val="en-US"/>
        </w:rPr>
        <w:t xml:space="preserve"> ex</w:t>
      </w:r>
      <w:r w:rsidR="005C3F47" w:rsidRPr="00635301">
        <w:rPr>
          <w:sz w:val="22"/>
          <w:szCs w:val="22"/>
          <w:lang w:val="en-US"/>
        </w:rPr>
        <w:t>e</w:t>
      </w:r>
      <w:r w:rsidRPr="00635301">
        <w:rPr>
          <w:sz w:val="22"/>
          <w:szCs w:val="22"/>
          <w:lang w:val="en-US"/>
        </w:rPr>
        <w:t xml:space="preserve">cution </w:t>
      </w:r>
      <w:r w:rsidR="005C3F47" w:rsidRPr="00635301">
        <w:rPr>
          <w:sz w:val="22"/>
          <w:szCs w:val="22"/>
          <w:lang w:val="en-US"/>
        </w:rPr>
        <w:t>of a contract</w:t>
      </w:r>
      <w:r w:rsidRPr="00635301">
        <w:rPr>
          <w:sz w:val="22"/>
          <w:szCs w:val="22"/>
          <w:lang w:val="en-US"/>
        </w:rPr>
        <w:t>; </w:t>
      </w:r>
    </w:p>
    <w:p w14:paraId="7C1F8DA9" w14:textId="32032055" w:rsidR="00F5082C" w:rsidRPr="00635301" w:rsidRDefault="00F5082C" w:rsidP="00580E7B">
      <w:pPr>
        <w:spacing w:after="120" w:line="360" w:lineRule="auto"/>
        <w:ind w:left="1416" w:hanging="711"/>
        <w:jc w:val="both"/>
        <w:rPr>
          <w:sz w:val="22"/>
          <w:szCs w:val="22"/>
          <w:lang w:val="en-US"/>
        </w:rPr>
      </w:pPr>
      <w:r w:rsidRPr="00635301">
        <w:rPr>
          <w:sz w:val="22"/>
          <w:szCs w:val="22"/>
          <w:lang w:val="en-US"/>
        </w:rPr>
        <w:t>1.3)</w:t>
      </w:r>
      <w:r w:rsidRPr="00635301">
        <w:rPr>
          <w:sz w:val="22"/>
          <w:szCs w:val="22"/>
          <w:lang w:val="en-US"/>
        </w:rPr>
        <w:tab/>
        <w:t xml:space="preserve">having </w:t>
      </w:r>
      <w:r w:rsidR="005C3F47" w:rsidRPr="00635301">
        <w:rPr>
          <w:sz w:val="22"/>
          <w:szCs w:val="22"/>
          <w:lang w:val="en-US"/>
        </w:rPr>
        <w:t xml:space="preserve">provided false information or false documents required </w:t>
      </w:r>
      <w:r w:rsidR="00205A58" w:rsidRPr="00635301">
        <w:rPr>
          <w:sz w:val="22"/>
          <w:szCs w:val="22"/>
          <w:lang w:val="en-US"/>
        </w:rPr>
        <w:t>within the framework of this consultation</w:t>
      </w:r>
      <w:r w:rsidRPr="00635301">
        <w:rPr>
          <w:sz w:val="22"/>
          <w:szCs w:val="22"/>
          <w:lang w:val="en-US"/>
        </w:rPr>
        <w:t>. </w:t>
      </w:r>
    </w:p>
    <w:p w14:paraId="618A7837" w14:textId="77777777"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w:t>
      </w:r>
      <w:r w:rsidRPr="00635301">
        <w:rPr>
          <w:sz w:val="22"/>
          <w:szCs w:val="22"/>
          <w:lang w:val="en-US"/>
        </w:rPr>
        <w:tab/>
        <w:t>We certify that we are not, and that none of the members of our group and our subcontractors are, in one of the following conflicts of interest situations:</w:t>
      </w:r>
    </w:p>
    <w:p w14:paraId="1832BE82" w14:textId="77777777"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2.1)</w:t>
      </w:r>
      <w:r w:rsidRPr="00635301">
        <w:rPr>
          <w:sz w:val="22"/>
          <w:szCs w:val="22"/>
          <w:lang w:val="en-US"/>
        </w:rPr>
        <w:tab/>
        <w:t>shareholder controlling the Project Owner or subsidiary controlled by the Project Owner, unless the resulting conflict has been brought to the attention of the Authority in charge of Public Contracts and resolved to his satisfaction;</w:t>
      </w:r>
    </w:p>
    <w:p w14:paraId="6DC3439C" w14:textId="77F2DDCF"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2.2)</w:t>
      </w:r>
      <w:r w:rsidRPr="00635301">
        <w:rPr>
          <w:sz w:val="22"/>
          <w:szCs w:val="22"/>
          <w:lang w:val="en-US"/>
        </w:rPr>
        <w:tab/>
        <w:t xml:space="preserve">have business or family relations with a member of the Project owner’s services involved in the  </w:t>
      </w:r>
      <w:r w:rsidR="00507073" w:rsidRPr="00635301">
        <w:rPr>
          <w:sz w:val="22"/>
          <w:szCs w:val="22"/>
          <w:lang w:val="en-US"/>
        </w:rPr>
        <w:t xml:space="preserve">award </w:t>
      </w:r>
      <w:r w:rsidRPr="00635301">
        <w:rPr>
          <w:sz w:val="22"/>
          <w:szCs w:val="22"/>
          <w:lang w:val="en-US"/>
        </w:rPr>
        <w:t>process or control of the resulting contract, unless the resulting conflict has been brought to the attention of the Authority in charge of Public Contracts and resolved to his satisfaction;</w:t>
      </w:r>
    </w:p>
    <w:p w14:paraId="7705B553" w14:textId="77777777"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2.3)</w:t>
      </w:r>
      <w:r w:rsidRPr="00635301">
        <w:rPr>
          <w:sz w:val="22"/>
          <w:szCs w:val="22"/>
          <w:lang w:val="en-US"/>
        </w:rPr>
        <w:tab/>
        <w:t xml:space="preserve">control or be controlled by another bidder, be placed under the control of the same company as another bidder, receive from another bidder or award to another bidder directly or indirectly, have the same legal representative as another bidder, directly or indirectly maintain contacts with another bidder allowing us to have and provide access to the information contained in our respective offers, to influence them, or to influence the decisions of the Project Owner; </w:t>
      </w:r>
    </w:p>
    <w:p w14:paraId="310A2285" w14:textId="77777777"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2.4)</w:t>
      </w:r>
      <w:r w:rsidRPr="00635301">
        <w:rPr>
          <w:sz w:val="22"/>
          <w:szCs w:val="22"/>
          <w:lang w:val="en-US"/>
        </w:rPr>
        <w:tab/>
        <w:t xml:space="preserve">be engaged for a consulting mission which, by its nature, may prove incompatible with our obligations vis-à-vis the Project Owner; </w:t>
      </w:r>
    </w:p>
    <w:p w14:paraId="6CDB1B69" w14:textId="086445BB"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2 .5)</w:t>
      </w:r>
      <w:r w:rsidRPr="00635301">
        <w:rPr>
          <w:sz w:val="22"/>
          <w:szCs w:val="22"/>
          <w:lang w:val="en-US"/>
        </w:rPr>
        <w:tab/>
        <w:t xml:space="preserve">in the case of a procedure dealing </w:t>
      </w:r>
      <w:r w:rsidR="00507073" w:rsidRPr="00635301">
        <w:rPr>
          <w:sz w:val="22"/>
          <w:szCs w:val="22"/>
          <w:lang w:val="en-US"/>
        </w:rPr>
        <w:t xml:space="preserve">with </w:t>
      </w:r>
      <w:r w:rsidRPr="00635301">
        <w:rPr>
          <w:sz w:val="22"/>
          <w:szCs w:val="22"/>
          <w:lang w:val="en-US"/>
        </w:rPr>
        <w:t>the award of a works</w:t>
      </w:r>
      <w:r w:rsidR="00507073" w:rsidRPr="00635301">
        <w:rPr>
          <w:sz w:val="22"/>
          <w:szCs w:val="22"/>
          <w:lang w:val="en-US"/>
        </w:rPr>
        <w:t xml:space="preserve"> or </w:t>
      </w:r>
      <w:r w:rsidRPr="00635301">
        <w:rPr>
          <w:sz w:val="22"/>
          <w:szCs w:val="22"/>
          <w:lang w:val="en-US"/>
        </w:rPr>
        <w:t>supplies contract:</w:t>
      </w:r>
    </w:p>
    <w:p w14:paraId="2CB775D8" w14:textId="77777777" w:rsidR="00F5082C" w:rsidRPr="00635301" w:rsidRDefault="00F5082C" w:rsidP="00580E7B">
      <w:pPr>
        <w:spacing w:after="120" w:line="360" w:lineRule="auto"/>
        <w:ind w:left="705" w:hanging="279"/>
        <w:jc w:val="both"/>
        <w:rPr>
          <w:sz w:val="22"/>
          <w:szCs w:val="22"/>
          <w:lang w:val="en-US"/>
        </w:rPr>
      </w:pPr>
      <w:r w:rsidRPr="00635301">
        <w:rPr>
          <w:sz w:val="22"/>
          <w:szCs w:val="22"/>
          <w:lang w:val="en-US"/>
        </w:rPr>
        <w:lastRenderedPageBreak/>
        <w:t>i)</w:t>
      </w:r>
      <w:r w:rsidRPr="00635301">
        <w:rPr>
          <w:sz w:val="22"/>
          <w:szCs w:val="22"/>
          <w:lang w:val="en-US"/>
        </w:rPr>
        <w:tab/>
        <w:t>have prepared ourselves or have been associated with a consultant who has prepared specifications, plans, calculations and other documents used as part of the competitive process in question;</w:t>
      </w:r>
    </w:p>
    <w:p w14:paraId="1530AC20" w14:textId="77777777" w:rsidR="00F5082C" w:rsidRPr="00635301" w:rsidRDefault="00F5082C" w:rsidP="00580E7B">
      <w:pPr>
        <w:spacing w:after="120" w:line="360" w:lineRule="auto"/>
        <w:ind w:left="705" w:hanging="279"/>
        <w:jc w:val="both"/>
        <w:rPr>
          <w:sz w:val="22"/>
          <w:szCs w:val="22"/>
          <w:lang w:val="en-US"/>
        </w:rPr>
      </w:pPr>
      <w:r w:rsidRPr="00635301">
        <w:rPr>
          <w:sz w:val="22"/>
          <w:szCs w:val="22"/>
          <w:lang w:val="en-US"/>
        </w:rPr>
        <w:t>ii)</w:t>
      </w:r>
      <w:r w:rsidRPr="00635301">
        <w:rPr>
          <w:sz w:val="22"/>
          <w:szCs w:val="22"/>
          <w:lang w:val="en-US"/>
        </w:rPr>
        <w:tab/>
        <w:t xml:space="preserve">be ourselves or one of the firms with which we are affiliated, recruited, or about to be recruited, by the Project Owner to carry out the supervision or control of the work within the framework of the Contract. </w:t>
      </w:r>
    </w:p>
    <w:p w14:paraId="0747F423" w14:textId="5DE5E287" w:rsidR="00F5082C" w:rsidRPr="00635301" w:rsidRDefault="00F5082C" w:rsidP="00580E7B">
      <w:pPr>
        <w:spacing w:after="120" w:line="360" w:lineRule="auto"/>
        <w:ind w:left="705" w:hanging="279"/>
        <w:jc w:val="both"/>
        <w:rPr>
          <w:sz w:val="22"/>
          <w:szCs w:val="22"/>
          <w:lang w:val="en-US"/>
        </w:rPr>
      </w:pPr>
      <w:r w:rsidRPr="00635301">
        <w:rPr>
          <w:sz w:val="22"/>
          <w:szCs w:val="22"/>
          <w:lang w:val="en-US"/>
        </w:rPr>
        <w:t>3.</w:t>
      </w:r>
      <w:r w:rsidRPr="00635301">
        <w:rPr>
          <w:sz w:val="22"/>
          <w:szCs w:val="22"/>
          <w:lang w:val="en-US"/>
        </w:rPr>
        <w:tab/>
        <w:t xml:space="preserve">If we are a public establishment or a public company, we testify that we enjoy legal </w:t>
      </w:r>
      <w:r w:rsidR="000D2B9D" w:rsidRPr="00635301">
        <w:rPr>
          <w:sz w:val="22"/>
          <w:szCs w:val="22"/>
          <w:lang w:val="en-US"/>
        </w:rPr>
        <w:t xml:space="preserve">status </w:t>
      </w:r>
      <w:r w:rsidRPr="00635301">
        <w:rPr>
          <w:sz w:val="22"/>
          <w:szCs w:val="22"/>
          <w:lang w:val="en-US"/>
        </w:rPr>
        <w:t xml:space="preserve">and financial autonomy and that we are managed according to the rules of </w:t>
      </w:r>
      <w:r w:rsidR="000D2B9D" w:rsidRPr="00635301">
        <w:rPr>
          <w:sz w:val="22"/>
          <w:szCs w:val="22"/>
          <w:lang w:val="en-US"/>
        </w:rPr>
        <w:t xml:space="preserve">Public or private accounting respectively, that we are under the supervisory authority of the Project Owner or Delegated Project Owner concerned, except express </w:t>
      </w:r>
      <w:r w:rsidR="008D52A1" w:rsidRPr="00635301">
        <w:rPr>
          <w:sz w:val="22"/>
          <w:szCs w:val="22"/>
          <w:lang w:val="en-US"/>
        </w:rPr>
        <w:t>authorization by the Authority in charge of Public Contracts</w:t>
      </w:r>
      <w:r w:rsidRPr="00635301">
        <w:rPr>
          <w:sz w:val="22"/>
          <w:szCs w:val="22"/>
          <w:lang w:val="en-US"/>
        </w:rPr>
        <w:t>.</w:t>
      </w:r>
    </w:p>
    <w:p w14:paraId="6E6D9224" w14:textId="77777777" w:rsidR="00F5082C" w:rsidRPr="00635301" w:rsidRDefault="00F5082C" w:rsidP="00580E7B">
      <w:pPr>
        <w:spacing w:after="120" w:line="360" w:lineRule="auto"/>
        <w:ind w:left="705" w:hanging="279"/>
        <w:jc w:val="both"/>
        <w:rPr>
          <w:sz w:val="22"/>
          <w:szCs w:val="22"/>
          <w:lang w:val="en-US"/>
        </w:rPr>
      </w:pPr>
      <w:r w:rsidRPr="00635301">
        <w:rPr>
          <w:sz w:val="22"/>
          <w:szCs w:val="22"/>
          <w:lang w:val="en-US"/>
        </w:rPr>
        <w:t>4.</w:t>
      </w:r>
      <w:r w:rsidRPr="00635301">
        <w:rPr>
          <w:sz w:val="22"/>
          <w:szCs w:val="22"/>
          <w:lang w:val="en-US"/>
        </w:rPr>
        <w:tab/>
        <w:t>We pledge to communicate without delay to the Project Owner, who will inform the Authority in charge of Public Contracts, of any change in the situation with regard to points 1 to 3 above.</w:t>
      </w:r>
    </w:p>
    <w:p w14:paraId="7C8C6E74" w14:textId="59401213" w:rsidR="00F5082C" w:rsidRPr="00635301" w:rsidRDefault="00F5082C" w:rsidP="00580E7B">
      <w:pPr>
        <w:spacing w:after="120" w:line="360" w:lineRule="auto"/>
        <w:ind w:left="705" w:hanging="705"/>
        <w:jc w:val="both"/>
        <w:rPr>
          <w:sz w:val="22"/>
          <w:szCs w:val="22"/>
          <w:lang w:val="en-US"/>
        </w:rPr>
      </w:pPr>
      <w:r w:rsidRPr="00635301">
        <w:rPr>
          <w:sz w:val="22"/>
          <w:szCs w:val="22"/>
          <w:lang w:val="en-US"/>
        </w:rPr>
        <w:t xml:space="preserve">5. </w:t>
      </w:r>
      <w:r w:rsidR="00151542" w:rsidRPr="00635301">
        <w:rPr>
          <w:sz w:val="22"/>
          <w:szCs w:val="22"/>
          <w:lang w:val="en-US"/>
        </w:rPr>
        <w:t>W</w:t>
      </w:r>
      <w:r w:rsidRPr="00635301">
        <w:rPr>
          <w:sz w:val="22"/>
          <w:szCs w:val="22"/>
          <w:lang w:val="en-US"/>
        </w:rPr>
        <w:t xml:space="preserve">ithin the framework of </w:t>
      </w:r>
      <w:r w:rsidR="00151542" w:rsidRPr="00635301">
        <w:rPr>
          <w:sz w:val="22"/>
          <w:szCs w:val="22"/>
          <w:lang w:val="en-US"/>
        </w:rPr>
        <w:t xml:space="preserve">the </w:t>
      </w:r>
      <w:r w:rsidRPr="00635301">
        <w:rPr>
          <w:sz w:val="22"/>
          <w:szCs w:val="22"/>
          <w:lang w:val="en-US"/>
        </w:rPr>
        <w:t>award and execution:</w:t>
      </w:r>
      <w:r w:rsidR="00151542" w:rsidRPr="00635301">
        <w:rPr>
          <w:sz w:val="22"/>
          <w:szCs w:val="22"/>
          <w:lang w:val="en-US"/>
        </w:rPr>
        <w:t xml:space="preserve"> of the framework agreement:</w:t>
      </w:r>
    </w:p>
    <w:p w14:paraId="32765040" w14:textId="77777777" w:rsidR="00F5082C" w:rsidRPr="00635301" w:rsidRDefault="00F5082C" w:rsidP="00580E7B">
      <w:pPr>
        <w:spacing w:after="120" w:line="360" w:lineRule="auto"/>
        <w:ind w:left="851" w:hanging="425"/>
        <w:jc w:val="both"/>
        <w:rPr>
          <w:sz w:val="22"/>
          <w:szCs w:val="22"/>
          <w:lang w:val="en-US"/>
        </w:rPr>
      </w:pPr>
      <w:r w:rsidRPr="00635301">
        <w:rPr>
          <w:sz w:val="22"/>
          <w:szCs w:val="22"/>
          <w:lang w:val="en-US"/>
        </w:rPr>
        <w:t>5.1) We have not committed and we will not commit unfair manoeuvres (actions or omissions) intended to deliberately deceive others, to intentionally conceal information from them, to surprise or vitiate their consent or to cause them to circumvent legal or regulatory obligations and/or violate its internal rules in order to obtain an illegitimate benefit.</w:t>
      </w:r>
    </w:p>
    <w:p w14:paraId="7FF187AE" w14:textId="77777777" w:rsidR="00F5082C" w:rsidRPr="00635301" w:rsidRDefault="00F5082C" w:rsidP="00580E7B">
      <w:pPr>
        <w:spacing w:after="120" w:line="360" w:lineRule="auto"/>
        <w:ind w:left="993" w:hanging="567"/>
        <w:jc w:val="both"/>
        <w:rPr>
          <w:sz w:val="22"/>
          <w:szCs w:val="22"/>
          <w:lang w:val="en-US"/>
        </w:rPr>
      </w:pPr>
      <w:r w:rsidRPr="00635301">
        <w:rPr>
          <w:sz w:val="22"/>
          <w:szCs w:val="22"/>
          <w:lang w:val="en-US"/>
        </w:rPr>
        <w:t xml:space="preserve">5.2) We have not committed and we will not commit unfair manoeuvres (actions or omissions) contrary to our legal or regulatory obligations and/or violate its internal rules in order to obtain an illegitimate benefit. </w:t>
      </w:r>
    </w:p>
    <w:p w14:paraId="6FEF15A5" w14:textId="7F2EE6AF" w:rsidR="00F5082C" w:rsidRPr="00635301" w:rsidRDefault="00F5082C" w:rsidP="00580E7B">
      <w:pPr>
        <w:spacing w:after="120" w:line="360" w:lineRule="auto"/>
        <w:ind w:left="851" w:hanging="425"/>
        <w:jc w:val="both"/>
        <w:rPr>
          <w:sz w:val="22"/>
          <w:szCs w:val="22"/>
          <w:lang w:val="en-US"/>
        </w:rPr>
      </w:pPr>
      <w:r w:rsidRPr="00635301">
        <w:rPr>
          <w:sz w:val="22"/>
          <w:szCs w:val="22"/>
          <w:lang w:val="en-US"/>
        </w:rPr>
        <w:t xml:space="preserve">5.3) We have not promised, offered or granted and we will not promise, offer or grant directly or indirectly, to (i) any person holding a legislative, executive, administrative or judicial </w:t>
      </w:r>
      <w:r w:rsidR="001658A4" w:rsidRPr="00635301">
        <w:rPr>
          <w:sz w:val="22"/>
          <w:szCs w:val="22"/>
          <w:lang w:val="en-US"/>
        </w:rPr>
        <w:t>mandate</w:t>
      </w:r>
      <w:r w:rsidRPr="00635301">
        <w:rPr>
          <w:sz w:val="22"/>
          <w:szCs w:val="22"/>
          <w:lang w:val="en-US"/>
        </w:rPr>
        <w:t xml:space="preserve"> within the State, </w:t>
      </w:r>
      <w:r w:rsidR="001658A4" w:rsidRPr="00635301">
        <w:rPr>
          <w:sz w:val="22"/>
          <w:szCs w:val="22"/>
          <w:lang w:val="en-US"/>
        </w:rPr>
        <w:t xml:space="preserve">whether </w:t>
      </w:r>
      <w:r w:rsidRPr="00635301">
        <w:rPr>
          <w:sz w:val="22"/>
          <w:szCs w:val="22"/>
          <w:lang w:val="en-US"/>
        </w:rPr>
        <w:t>he has been appointed or elected, on a permanent basis or not, whether he is paid or not and whatever his hierarchical level, (ii) any other person who exercises a public function, including for a public body or a public enterprise, or who provides a public service, or (iii) any other person defined as a public employee in the State, an undue advantage of any kind, for himself or for another person or entity, in order for him to accomplish or refrain from performing any act in the discharge of his official duties.</w:t>
      </w:r>
    </w:p>
    <w:p w14:paraId="421E4976" w14:textId="3629F257" w:rsidR="00F5082C" w:rsidRPr="00635301" w:rsidRDefault="00F5082C" w:rsidP="00580E7B">
      <w:pPr>
        <w:spacing w:after="120" w:line="360" w:lineRule="auto"/>
        <w:ind w:left="851" w:hanging="425"/>
        <w:jc w:val="both"/>
        <w:rPr>
          <w:sz w:val="22"/>
          <w:szCs w:val="22"/>
          <w:lang w:val="en-US"/>
        </w:rPr>
      </w:pPr>
      <w:r w:rsidRPr="00635301">
        <w:rPr>
          <w:sz w:val="22"/>
          <w:szCs w:val="22"/>
          <w:lang w:val="en-US"/>
        </w:rPr>
        <w:t xml:space="preserve">5.4) We have not promised, offered or granted and will not directly or indirectly promise, offer or grant to any person who </w:t>
      </w:r>
      <w:r w:rsidR="001658A4" w:rsidRPr="00635301">
        <w:rPr>
          <w:sz w:val="22"/>
          <w:szCs w:val="22"/>
          <w:lang w:val="en-US"/>
        </w:rPr>
        <w:t>manage</w:t>
      </w:r>
      <w:r w:rsidRPr="00635301">
        <w:rPr>
          <w:sz w:val="22"/>
          <w:szCs w:val="22"/>
          <w:lang w:val="en-US"/>
        </w:rPr>
        <w:t>s or works for a private sector entity, in any capacity, any undue advantage of any kind, for itself or for another person or entity, so that it performs or refrains from performing an act in violation of its legal contractual or professional obligations.</w:t>
      </w:r>
    </w:p>
    <w:p w14:paraId="1EF50AB6" w14:textId="25FA11D1" w:rsidR="00F5082C" w:rsidRPr="00635301" w:rsidRDefault="00F5082C" w:rsidP="00580E7B">
      <w:pPr>
        <w:spacing w:after="120" w:line="360" w:lineRule="auto"/>
        <w:ind w:left="851" w:hanging="425"/>
        <w:jc w:val="both"/>
        <w:rPr>
          <w:sz w:val="22"/>
          <w:szCs w:val="22"/>
          <w:lang w:val="en-US"/>
        </w:rPr>
      </w:pPr>
      <w:r w:rsidRPr="00635301">
        <w:rPr>
          <w:sz w:val="22"/>
          <w:szCs w:val="22"/>
          <w:lang w:val="en-US"/>
        </w:rPr>
        <w:t>5.5) We have not promised, offer</w:t>
      </w:r>
      <w:r w:rsidR="00BC5C5E" w:rsidRPr="00635301">
        <w:rPr>
          <w:sz w:val="22"/>
          <w:szCs w:val="22"/>
          <w:lang w:val="en-US"/>
        </w:rPr>
        <w:t>ed</w:t>
      </w:r>
      <w:r w:rsidRPr="00635301">
        <w:rPr>
          <w:sz w:val="22"/>
          <w:szCs w:val="22"/>
          <w:lang w:val="en-US"/>
        </w:rPr>
        <w:t xml:space="preserve"> or granted, and we shall not promise to the Project Owner, his co</w:t>
      </w:r>
      <w:r w:rsidR="00BC5C5E" w:rsidRPr="00635301">
        <w:rPr>
          <w:sz w:val="22"/>
          <w:szCs w:val="22"/>
          <w:lang w:val="en-US"/>
        </w:rPr>
        <w:t>llabotators</w:t>
      </w:r>
      <w:r w:rsidRPr="00635301">
        <w:rPr>
          <w:sz w:val="22"/>
          <w:szCs w:val="22"/>
          <w:lang w:val="en-US"/>
        </w:rPr>
        <w:t xml:space="preserve">, the </w:t>
      </w:r>
      <w:r w:rsidR="00BC5C5E" w:rsidRPr="00635301">
        <w:rPr>
          <w:sz w:val="22"/>
          <w:szCs w:val="22"/>
          <w:lang w:val="en-US"/>
        </w:rPr>
        <w:t>C</w:t>
      </w:r>
      <w:r w:rsidRPr="00635301">
        <w:rPr>
          <w:sz w:val="22"/>
          <w:szCs w:val="22"/>
          <w:lang w:val="en-US"/>
        </w:rPr>
        <w:t>hair</w:t>
      </w:r>
      <w:r w:rsidR="00BC5C5E" w:rsidRPr="00635301">
        <w:rPr>
          <w:sz w:val="22"/>
          <w:szCs w:val="22"/>
          <w:lang w:val="en-US"/>
        </w:rPr>
        <w:t>persons</w:t>
      </w:r>
      <w:r w:rsidRPr="00635301">
        <w:rPr>
          <w:sz w:val="22"/>
          <w:szCs w:val="22"/>
          <w:lang w:val="en-US"/>
        </w:rPr>
        <w:t xml:space="preserve"> and to members of </w:t>
      </w:r>
      <w:r w:rsidR="00BC5C5E" w:rsidRPr="00635301">
        <w:rPr>
          <w:sz w:val="22"/>
          <w:szCs w:val="22"/>
          <w:lang w:val="en-US"/>
        </w:rPr>
        <w:t>Tenders Boards,</w:t>
      </w:r>
      <w:r w:rsidRPr="00635301">
        <w:rPr>
          <w:sz w:val="22"/>
          <w:szCs w:val="22"/>
          <w:lang w:val="en-US"/>
        </w:rPr>
        <w:t xml:space="preserve"> and evaluation sub-committee</w:t>
      </w:r>
      <w:r w:rsidR="00D826A7" w:rsidRPr="00635301">
        <w:rPr>
          <w:sz w:val="22"/>
          <w:szCs w:val="22"/>
          <w:lang w:val="en-US"/>
        </w:rPr>
        <w:t>s</w:t>
      </w:r>
      <w:r w:rsidRPr="00635301">
        <w:rPr>
          <w:sz w:val="22"/>
          <w:szCs w:val="22"/>
          <w:lang w:val="en-US"/>
        </w:rPr>
        <w:t>, any in</w:t>
      </w:r>
      <w:r w:rsidR="00D826A7" w:rsidRPr="00635301">
        <w:rPr>
          <w:sz w:val="22"/>
          <w:szCs w:val="22"/>
          <w:lang w:val="en-US"/>
        </w:rPr>
        <w:t>ndue</w:t>
      </w:r>
      <w:r w:rsidRPr="00635301">
        <w:rPr>
          <w:sz w:val="22"/>
          <w:szCs w:val="22"/>
          <w:lang w:val="en-US"/>
        </w:rPr>
        <w:t xml:space="preserve"> advantage of any nature, </w:t>
      </w:r>
      <w:r w:rsidR="00D826A7" w:rsidRPr="00635301">
        <w:rPr>
          <w:sz w:val="22"/>
          <w:szCs w:val="22"/>
          <w:lang w:val="en-US"/>
        </w:rPr>
        <w:t>likely</w:t>
      </w:r>
      <w:r w:rsidRPr="00635301">
        <w:rPr>
          <w:sz w:val="22"/>
          <w:szCs w:val="22"/>
          <w:lang w:val="en-US"/>
        </w:rPr>
        <w:t xml:space="preserve"> to influence the award process of the contract. </w:t>
      </w:r>
    </w:p>
    <w:p w14:paraId="39A8AF99" w14:textId="5A439750" w:rsidR="00F5082C" w:rsidRPr="00635301" w:rsidRDefault="00F5082C" w:rsidP="00580E7B">
      <w:pPr>
        <w:spacing w:after="120" w:line="360" w:lineRule="auto"/>
        <w:ind w:left="851" w:hanging="425"/>
        <w:jc w:val="both"/>
        <w:rPr>
          <w:sz w:val="22"/>
          <w:szCs w:val="22"/>
          <w:lang w:val="en-US"/>
        </w:rPr>
      </w:pPr>
      <w:r w:rsidRPr="00635301">
        <w:rPr>
          <w:sz w:val="22"/>
          <w:szCs w:val="22"/>
          <w:lang w:val="en-US"/>
        </w:rPr>
        <w:lastRenderedPageBreak/>
        <w:t>5.6) We have not promised, offered or granted, and we shall not promise to the Project Owner and his co</w:t>
      </w:r>
      <w:r w:rsidR="0076335B" w:rsidRPr="00635301">
        <w:rPr>
          <w:sz w:val="22"/>
          <w:szCs w:val="22"/>
          <w:lang w:val="en-US"/>
        </w:rPr>
        <w:t>llaborators</w:t>
      </w:r>
      <w:r w:rsidRPr="00635301">
        <w:rPr>
          <w:sz w:val="22"/>
          <w:szCs w:val="22"/>
          <w:lang w:val="en-US"/>
        </w:rPr>
        <w:t xml:space="preserve">, to the actors in charge of controlling and executing the contract that shall result from the consultation, an </w:t>
      </w:r>
      <w:r w:rsidR="0076335B" w:rsidRPr="00635301">
        <w:rPr>
          <w:sz w:val="22"/>
          <w:szCs w:val="22"/>
          <w:lang w:val="en-US"/>
        </w:rPr>
        <w:t xml:space="preserve">undue </w:t>
      </w:r>
      <w:r w:rsidRPr="00635301">
        <w:rPr>
          <w:sz w:val="22"/>
          <w:szCs w:val="22"/>
          <w:lang w:val="en-US"/>
        </w:rPr>
        <w:t>advantage of any nature</w:t>
      </w:r>
      <w:r w:rsidR="0076335B" w:rsidRPr="00635301">
        <w:rPr>
          <w:sz w:val="22"/>
          <w:szCs w:val="22"/>
          <w:lang w:val="en-US"/>
        </w:rPr>
        <w:t xml:space="preserve">, likely </w:t>
      </w:r>
      <w:r w:rsidRPr="00635301">
        <w:rPr>
          <w:sz w:val="22"/>
          <w:szCs w:val="22"/>
          <w:lang w:val="en-US"/>
        </w:rPr>
        <w:t>to influence their objectivity.</w:t>
      </w:r>
    </w:p>
    <w:p w14:paraId="1765655D" w14:textId="3AEFD5B4" w:rsidR="00F5082C" w:rsidRPr="00635301" w:rsidRDefault="00F5082C" w:rsidP="00580E7B">
      <w:pPr>
        <w:spacing w:after="120" w:line="360" w:lineRule="auto"/>
        <w:ind w:left="1410" w:hanging="705"/>
        <w:jc w:val="both"/>
        <w:rPr>
          <w:sz w:val="22"/>
          <w:szCs w:val="22"/>
          <w:lang w:val="en-GB"/>
        </w:rPr>
      </w:pPr>
      <w:r w:rsidRPr="00635301">
        <w:rPr>
          <w:sz w:val="22"/>
          <w:szCs w:val="22"/>
          <w:lang w:val="en-US"/>
        </w:rPr>
        <w:t xml:space="preserve">5.7 </w:t>
      </w:r>
      <w:r w:rsidRPr="00635301">
        <w:rPr>
          <w:sz w:val="22"/>
          <w:szCs w:val="22"/>
          <w:lang w:val="en-GB"/>
        </w:rPr>
        <w:t xml:space="preserve">We </w:t>
      </w:r>
      <w:r w:rsidR="00CA236D" w:rsidRPr="00635301">
        <w:rPr>
          <w:sz w:val="22"/>
          <w:szCs w:val="22"/>
          <w:lang w:val="en-GB"/>
        </w:rPr>
        <w:t xml:space="preserve">abstain and promise to abstain from any action or collusive and anti-competitive practice whose purpose or </w:t>
      </w:r>
      <w:r w:rsidRPr="00635301">
        <w:rPr>
          <w:sz w:val="22"/>
          <w:szCs w:val="22"/>
          <w:lang w:val="en-GB"/>
        </w:rPr>
        <w:t xml:space="preserve">effect is to prevent, restrict or distort competition, in particular by </w:t>
      </w:r>
      <w:r w:rsidR="00BD320F" w:rsidRPr="00635301">
        <w:rPr>
          <w:sz w:val="22"/>
          <w:szCs w:val="22"/>
          <w:lang w:val="en-GB"/>
        </w:rPr>
        <w:t xml:space="preserve">trying to artificially keep bid prices at a level not commensurate with those that would result </w:t>
      </w:r>
      <w:r w:rsidR="00C73796" w:rsidRPr="00635301">
        <w:rPr>
          <w:sz w:val="22"/>
          <w:szCs w:val="22"/>
          <w:lang w:val="en-GB"/>
        </w:rPr>
        <w:t xml:space="preserve">from competition or </w:t>
      </w:r>
      <w:r w:rsidRPr="00635301">
        <w:rPr>
          <w:sz w:val="22"/>
          <w:szCs w:val="22"/>
          <w:lang w:val="en-GB"/>
        </w:rPr>
        <w:t>limit access to the Contract or the free exercise of competition by other enterprises.</w:t>
      </w:r>
    </w:p>
    <w:p w14:paraId="27EE6007" w14:textId="77777777" w:rsidR="00F5082C" w:rsidRPr="00635301" w:rsidRDefault="00F5082C" w:rsidP="00580E7B">
      <w:pPr>
        <w:spacing w:after="120" w:line="360" w:lineRule="auto"/>
        <w:ind w:left="1410" w:hanging="705"/>
        <w:jc w:val="both"/>
        <w:rPr>
          <w:sz w:val="22"/>
          <w:szCs w:val="22"/>
          <w:lang w:val="en-US"/>
        </w:rPr>
      </w:pPr>
      <w:r w:rsidRPr="00635301">
        <w:rPr>
          <w:sz w:val="22"/>
          <w:szCs w:val="22"/>
          <w:lang w:val="en-US"/>
        </w:rPr>
        <w:t>6.</w:t>
      </w:r>
      <w:r w:rsidRPr="00635301">
        <w:rPr>
          <w:sz w:val="22"/>
          <w:szCs w:val="22"/>
          <w:lang w:val="en-US"/>
        </w:rPr>
        <w:tab/>
      </w:r>
      <w:r w:rsidRPr="00635301">
        <w:rPr>
          <w:sz w:val="22"/>
          <w:szCs w:val="22"/>
          <w:lang w:val="en-GB"/>
        </w:rPr>
        <w:t>We, the members of our group and our subcontractors authorize the Project Owner, the Tenders Boards to examine the documents and accounting documents relating to the award and execution of the Contract and to submit them for verification by the ARMP or by any other State regulatory body.</w:t>
      </w:r>
    </w:p>
    <w:p w14:paraId="7EE6ABB4" w14:textId="644AF066" w:rsidR="00F5082C" w:rsidRPr="00635301" w:rsidRDefault="00F5082C" w:rsidP="00580E7B">
      <w:pPr>
        <w:spacing w:after="120" w:line="360" w:lineRule="auto"/>
        <w:ind w:left="1410" w:hanging="705"/>
        <w:jc w:val="both"/>
        <w:rPr>
          <w:sz w:val="22"/>
          <w:szCs w:val="22"/>
          <w:lang w:val="en-US"/>
        </w:rPr>
      </w:pPr>
      <w:r w:rsidRPr="00635301">
        <w:rPr>
          <w:sz w:val="22"/>
          <w:szCs w:val="22"/>
          <w:lang w:val="en-US"/>
        </w:rPr>
        <w:t xml:space="preserve">7           If we, any of the members of our group or any of our subcontractors fail to comply with the rules governing this charter, we acknowledge that we may be </w:t>
      </w:r>
      <w:r w:rsidR="0044058B" w:rsidRPr="00635301">
        <w:rPr>
          <w:sz w:val="22"/>
          <w:szCs w:val="22"/>
          <w:lang w:val="en-US"/>
        </w:rPr>
        <w:t>liable</w:t>
      </w:r>
      <w:r w:rsidRPr="00635301">
        <w:rPr>
          <w:sz w:val="22"/>
          <w:szCs w:val="22"/>
          <w:lang w:val="en-US"/>
        </w:rPr>
        <w:t xml:space="preserve"> to the penalties provided for by the law</w:t>
      </w:r>
      <w:r w:rsidR="0044058B" w:rsidRPr="00635301">
        <w:rPr>
          <w:sz w:val="22"/>
          <w:szCs w:val="22"/>
          <w:lang w:val="en-US"/>
        </w:rPr>
        <w:t>s</w:t>
      </w:r>
      <w:r w:rsidRPr="00635301">
        <w:rPr>
          <w:sz w:val="22"/>
          <w:szCs w:val="22"/>
          <w:lang w:val="en-US"/>
        </w:rPr>
        <w:t xml:space="preserve"> and regulations in force.</w:t>
      </w:r>
    </w:p>
    <w:p w14:paraId="72561D50" w14:textId="77777777" w:rsidR="00F5082C" w:rsidRPr="00635301" w:rsidRDefault="00F5082C" w:rsidP="00580E7B">
      <w:pPr>
        <w:spacing w:after="120" w:line="360" w:lineRule="auto"/>
        <w:ind w:left="1410" w:hanging="705"/>
        <w:jc w:val="both"/>
        <w:rPr>
          <w:sz w:val="8"/>
          <w:szCs w:val="22"/>
          <w:lang w:val="en-US"/>
        </w:rPr>
      </w:pPr>
    </w:p>
    <w:p w14:paraId="6CAF68E4" w14:textId="77777777" w:rsidR="00F5082C" w:rsidRPr="00635301" w:rsidRDefault="00F5082C" w:rsidP="00580E7B">
      <w:pPr>
        <w:spacing w:after="120" w:line="360" w:lineRule="auto"/>
        <w:ind w:left="1410" w:hanging="705"/>
        <w:jc w:val="both"/>
        <w:rPr>
          <w:sz w:val="22"/>
          <w:szCs w:val="22"/>
          <w:lang w:val="en-US"/>
        </w:rPr>
      </w:pPr>
      <w:r w:rsidRPr="00635301">
        <w:rPr>
          <w:b/>
          <w:sz w:val="22"/>
          <w:szCs w:val="22"/>
          <w:lang w:val="en-US"/>
        </w:rPr>
        <w:t xml:space="preserve"> Name: </w:t>
      </w:r>
      <w:r w:rsidRPr="00635301">
        <w:rPr>
          <w:sz w:val="22"/>
          <w:szCs w:val="22"/>
          <w:u w:val="single"/>
          <w:lang w:val="en-US"/>
        </w:rPr>
        <w:t>______________________</w:t>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p>
    <w:p w14:paraId="2057E326" w14:textId="77777777" w:rsidR="00F5082C" w:rsidRPr="00635301" w:rsidRDefault="00F5082C" w:rsidP="00580E7B">
      <w:pPr>
        <w:spacing w:after="120" w:line="360" w:lineRule="auto"/>
        <w:ind w:left="1410" w:hanging="705"/>
        <w:jc w:val="both"/>
        <w:rPr>
          <w:b/>
          <w:sz w:val="22"/>
          <w:szCs w:val="22"/>
          <w:lang w:val="en-US"/>
        </w:rPr>
      </w:pPr>
      <w:r w:rsidRPr="00635301">
        <w:rPr>
          <w:b/>
          <w:sz w:val="22"/>
          <w:szCs w:val="22"/>
          <w:lang w:val="en-US"/>
        </w:rPr>
        <w:t xml:space="preserve">Signature: </w:t>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p>
    <w:p w14:paraId="66B1E711" w14:textId="77777777" w:rsidR="00F5082C" w:rsidRPr="00635301" w:rsidRDefault="00F5082C" w:rsidP="00580E7B">
      <w:pPr>
        <w:spacing w:after="120" w:line="360" w:lineRule="auto"/>
        <w:ind w:left="1410" w:hanging="705"/>
        <w:jc w:val="both"/>
        <w:rPr>
          <w:sz w:val="22"/>
          <w:szCs w:val="22"/>
          <w:lang w:val="en-US"/>
        </w:rPr>
      </w:pPr>
      <w:r w:rsidRPr="00635301">
        <w:rPr>
          <w:sz w:val="22"/>
          <w:szCs w:val="22"/>
          <w:lang w:val="en-GB"/>
        </w:rPr>
        <w:t xml:space="preserve">Duly authorised to sign the offer for and on behalf of: </w:t>
      </w:r>
      <w:r w:rsidRPr="00635301">
        <w:rPr>
          <w:sz w:val="22"/>
          <w:szCs w:val="22"/>
          <w:u w:val="single"/>
          <w:lang w:val="en-US"/>
        </w:rPr>
        <w:t>________________________</w:t>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p>
    <w:p w14:paraId="51FA7534" w14:textId="77777777" w:rsidR="00F5082C" w:rsidRPr="00635301" w:rsidRDefault="00F5082C" w:rsidP="00580E7B">
      <w:pPr>
        <w:spacing w:after="120" w:line="360" w:lineRule="auto"/>
        <w:jc w:val="both"/>
        <w:rPr>
          <w:lang w:val="en-US"/>
        </w:rPr>
      </w:pPr>
      <w:r w:rsidRPr="00635301">
        <w:rPr>
          <w:b/>
          <w:sz w:val="22"/>
          <w:szCs w:val="22"/>
          <w:lang w:val="en-US"/>
        </w:rPr>
        <w:t xml:space="preserve">Dated: </w:t>
      </w:r>
      <w:r w:rsidRPr="00635301">
        <w:rPr>
          <w:sz w:val="22"/>
          <w:szCs w:val="22"/>
          <w:u w:val="single"/>
          <w:lang w:val="en-US"/>
        </w:rPr>
        <w:t>______________________</w:t>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p>
    <w:p w14:paraId="106F39AA" w14:textId="77777777" w:rsidR="00F5082C" w:rsidRPr="00635301" w:rsidRDefault="00F5082C" w:rsidP="00580E7B">
      <w:pPr>
        <w:spacing w:after="120" w:line="360" w:lineRule="auto"/>
        <w:jc w:val="both"/>
        <w:rPr>
          <w:bCs/>
          <w:w w:val="90"/>
          <w:sz w:val="56"/>
          <w:szCs w:val="56"/>
          <w:lang w:val="en-US"/>
        </w:rPr>
      </w:pPr>
    </w:p>
    <w:p w14:paraId="1603E635" w14:textId="77777777" w:rsidR="00F5082C" w:rsidRPr="00635301" w:rsidRDefault="00F5082C" w:rsidP="00580E7B">
      <w:pPr>
        <w:spacing w:after="120" w:line="360" w:lineRule="auto"/>
        <w:jc w:val="both"/>
        <w:rPr>
          <w:bCs/>
          <w:w w:val="90"/>
          <w:sz w:val="56"/>
          <w:szCs w:val="56"/>
          <w:lang w:val="en-US"/>
        </w:rPr>
      </w:pPr>
    </w:p>
    <w:p w14:paraId="2EA3429E" w14:textId="77777777" w:rsidR="00F5082C" w:rsidRPr="00635301" w:rsidRDefault="00F5082C" w:rsidP="00580E7B">
      <w:pPr>
        <w:spacing w:after="120" w:line="360" w:lineRule="auto"/>
        <w:jc w:val="both"/>
        <w:rPr>
          <w:bCs/>
          <w:w w:val="90"/>
          <w:sz w:val="56"/>
          <w:szCs w:val="56"/>
          <w:lang w:val="en-US"/>
        </w:rPr>
      </w:pPr>
    </w:p>
    <w:p w14:paraId="483F6630" w14:textId="77777777" w:rsidR="00F5082C" w:rsidRPr="00635301" w:rsidRDefault="00F5082C" w:rsidP="00580E7B">
      <w:pPr>
        <w:spacing w:after="120" w:line="360" w:lineRule="auto"/>
        <w:jc w:val="both"/>
        <w:rPr>
          <w:bCs/>
          <w:w w:val="90"/>
          <w:sz w:val="56"/>
          <w:szCs w:val="56"/>
          <w:lang w:val="en-US"/>
        </w:rPr>
      </w:pPr>
    </w:p>
    <w:p w14:paraId="43402185" w14:textId="77777777" w:rsidR="00F5082C" w:rsidRPr="00635301" w:rsidRDefault="00F5082C" w:rsidP="00580E7B">
      <w:pPr>
        <w:spacing w:after="120" w:line="360" w:lineRule="auto"/>
        <w:jc w:val="both"/>
        <w:rPr>
          <w:bCs/>
          <w:w w:val="90"/>
          <w:sz w:val="56"/>
          <w:szCs w:val="56"/>
          <w:lang w:val="en-US"/>
        </w:rPr>
      </w:pPr>
    </w:p>
    <w:p w14:paraId="0E52BC3E" w14:textId="77777777" w:rsidR="00F5082C" w:rsidRPr="00635301" w:rsidRDefault="00F5082C" w:rsidP="00580E7B">
      <w:pPr>
        <w:spacing w:after="120" w:line="360" w:lineRule="auto"/>
        <w:jc w:val="both"/>
        <w:rPr>
          <w:bCs/>
          <w:w w:val="90"/>
          <w:sz w:val="56"/>
          <w:szCs w:val="56"/>
          <w:lang w:val="en-US"/>
        </w:rPr>
      </w:pPr>
    </w:p>
    <w:p w14:paraId="170C5098" w14:textId="77777777" w:rsidR="00F5082C" w:rsidRPr="00635301" w:rsidRDefault="00F5082C" w:rsidP="00580E7B">
      <w:pPr>
        <w:spacing w:after="120" w:line="360" w:lineRule="auto"/>
        <w:jc w:val="both"/>
        <w:rPr>
          <w:bCs/>
          <w:w w:val="90"/>
          <w:sz w:val="56"/>
          <w:szCs w:val="56"/>
          <w:lang w:val="en-US"/>
        </w:rPr>
      </w:pPr>
    </w:p>
    <w:p w14:paraId="4E7CA84A" w14:textId="77777777" w:rsidR="00F5082C" w:rsidRPr="00635301" w:rsidRDefault="00F5082C" w:rsidP="00580E7B">
      <w:pPr>
        <w:spacing w:after="120" w:line="360" w:lineRule="auto"/>
        <w:jc w:val="both"/>
        <w:rPr>
          <w:bCs/>
          <w:w w:val="90"/>
          <w:sz w:val="56"/>
          <w:szCs w:val="56"/>
          <w:lang w:val="en-US"/>
        </w:rPr>
      </w:pPr>
    </w:p>
    <w:p w14:paraId="6A6CC12B" w14:textId="1D42A5A7" w:rsidR="00F5082C" w:rsidRPr="00635301" w:rsidRDefault="00F5082C" w:rsidP="00580E7B">
      <w:pPr>
        <w:spacing w:after="120" w:line="360" w:lineRule="auto"/>
        <w:jc w:val="both"/>
        <w:rPr>
          <w:bCs/>
          <w:w w:val="90"/>
          <w:sz w:val="56"/>
          <w:szCs w:val="56"/>
          <w:lang w:val="en-US"/>
        </w:rPr>
      </w:pPr>
    </w:p>
    <w:p w14:paraId="7351C867" w14:textId="306D6351" w:rsidR="00EA33CD" w:rsidRPr="00635301" w:rsidRDefault="00EA33CD" w:rsidP="009B3058">
      <w:pPr>
        <w:spacing w:after="120" w:line="360" w:lineRule="auto"/>
        <w:jc w:val="center"/>
        <w:rPr>
          <w:b/>
          <w:bCs/>
          <w:w w:val="90"/>
          <w:sz w:val="60"/>
          <w:szCs w:val="60"/>
          <w:lang w:val="en-US"/>
        </w:rPr>
      </w:pPr>
      <w:r w:rsidRPr="00635301">
        <w:rPr>
          <w:b/>
          <w:w w:val="90"/>
          <w:sz w:val="40"/>
          <w:szCs w:val="60"/>
          <w:lang w:val="en-US"/>
        </w:rPr>
        <w:t>DOCUMENT NO.</w:t>
      </w:r>
      <w:r w:rsidR="009D3F8D">
        <w:rPr>
          <w:b/>
          <w:bCs/>
          <w:w w:val="90"/>
          <w:sz w:val="40"/>
          <w:szCs w:val="60"/>
          <w:lang w:val="en-US"/>
        </w:rPr>
        <w:t>1</w:t>
      </w:r>
      <w:r w:rsidR="00D5439F">
        <w:rPr>
          <w:b/>
          <w:bCs/>
          <w:w w:val="90"/>
          <w:sz w:val="40"/>
          <w:szCs w:val="60"/>
          <w:lang w:val="en-US"/>
        </w:rPr>
        <w:t>1</w:t>
      </w:r>
      <w:r w:rsidRPr="00635301">
        <w:rPr>
          <w:b/>
          <w:bCs/>
          <w:w w:val="90"/>
          <w:sz w:val="40"/>
          <w:szCs w:val="60"/>
          <w:lang w:val="en-US"/>
        </w:rPr>
        <w:t>:</w:t>
      </w:r>
      <w:r w:rsidRPr="00635301">
        <w:rPr>
          <w:b/>
          <w:bCs/>
          <w:w w:val="90"/>
          <w:sz w:val="60"/>
          <w:szCs w:val="60"/>
          <w:lang w:val="en-US"/>
        </w:rPr>
        <w:t xml:space="preserve"> </w:t>
      </w:r>
    </w:p>
    <w:p w14:paraId="693B76C5" w14:textId="3FC8E833" w:rsidR="00F5082C" w:rsidRPr="00635301" w:rsidRDefault="00EA33CD" w:rsidP="009B3058">
      <w:pPr>
        <w:spacing w:after="120" w:line="360" w:lineRule="auto"/>
        <w:jc w:val="center"/>
        <w:rPr>
          <w:bCs/>
          <w:w w:val="90"/>
          <w:sz w:val="96"/>
          <w:szCs w:val="56"/>
          <w:lang w:val="en-US"/>
        </w:rPr>
      </w:pPr>
      <w:r w:rsidRPr="00635301">
        <w:rPr>
          <w:rFonts w:eastAsia="Calibri"/>
          <w:b/>
          <w:spacing w:val="45"/>
          <w:w w:val="90"/>
          <w:sz w:val="40"/>
          <w:szCs w:val="28"/>
          <w:lang w:val="en-US" w:eastAsia="en-US"/>
        </w:rPr>
        <w:t xml:space="preserve">COMMITMENT </w:t>
      </w:r>
      <w:r w:rsidR="000C763F" w:rsidRPr="00635301">
        <w:rPr>
          <w:rFonts w:eastAsia="Calibri"/>
          <w:b/>
          <w:spacing w:val="45"/>
          <w:w w:val="90"/>
          <w:sz w:val="40"/>
          <w:szCs w:val="28"/>
          <w:lang w:val="en-US" w:eastAsia="en-US"/>
        </w:rPr>
        <w:t>STATEMENT</w:t>
      </w:r>
      <w:r w:rsidRPr="00635301">
        <w:rPr>
          <w:rFonts w:eastAsia="Calibri"/>
          <w:b/>
          <w:spacing w:val="45"/>
          <w:w w:val="90"/>
          <w:sz w:val="40"/>
          <w:szCs w:val="28"/>
          <w:lang w:val="en-US" w:eastAsia="en-US"/>
        </w:rPr>
        <w:t xml:space="preserve"> TO COMPLY WITH ENVIRONMENTAL AND SOCIAL CLAUSES</w:t>
      </w:r>
    </w:p>
    <w:p w14:paraId="29484FD7" w14:textId="77777777" w:rsidR="00F5082C" w:rsidRPr="00635301" w:rsidRDefault="00F5082C" w:rsidP="00580E7B">
      <w:pPr>
        <w:spacing w:after="120" w:line="360" w:lineRule="auto"/>
        <w:jc w:val="both"/>
        <w:rPr>
          <w:bCs/>
          <w:w w:val="90"/>
          <w:sz w:val="56"/>
          <w:szCs w:val="56"/>
          <w:lang w:val="en-US"/>
        </w:rPr>
      </w:pPr>
    </w:p>
    <w:p w14:paraId="562BB0A3" w14:textId="77777777" w:rsidR="00F5082C" w:rsidRPr="00635301" w:rsidRDefault="00F5082C" w:rsidP="00580E7B">
      <w:pPr>
        <w:spacing w:after="120" w:line="360" w:lineRule="auto"/>
        <w:jc w:val="both"/>
        <w:rPr>
          <w:bCs/>
          <w:w w:val="90"/>
          <w:sz w:val="56"/>
          <w:szCs w:val="56"/>
          <w:lang w:val="en-US"/>
        </w:rPr>
      </w:pPr>
    </w:p>
    <w:p w14:paraId="65244CA2" w14:textId="77777777" w:rsidR="00F5082C" w:rsidRPr="00635301" w:rsidRDefault="00F5082C" w:rsidP="00580E7B">
      <w:pPr>
        <w:spacing w:after="120" w:line="360" w:lineRule="auto"/>
        <w:jc w:val="both"/>
        <w:rPr>
          <w:bCs/>
          <w:w w:val="90"/>
          <w:sz w:val="56"/>
          <w:szCs w:val="56"/>
          <w:lang w:val="en-US"/>
        </w:rPr>
      </w:pPr>
    </w:p>
    <w:p w14:paraId="3C9CC083" w14:textId="77777777" w:rsidR="00F5082C" w:rsidRPr="00635301" w:rsidRDefault="00F5082C" w:rsidP="00580E7B">
      <w:pPr>
        <w:spacing w:after="120" w:line="360" w:lineRule="auto"/>
        <w:jc w:val="both"/>
        <w:rPr>
          <w:bCs/>
          <w:w w:val="90"/>
          <w:sz w:val="56"/>
          <w:szCs w:val="56"/>
          <w:lang w:val="en-US"/>
        </w:rPr>
      </w:pPr>
    </w:p>
    <w:p w14:paraId="64923D60" w14:textId="7555AC4D" w:rsidR="00F5082C" w:rsidRPr="00635301" w:rsidRDefault="00F5082C" w:rsidP="00580E7B">
      <w:pPr>
        <w:spacing w:after="120" w:line="360" w:lineRule="auto"/>
        <w:jc w:val="both"/>
        <w:rPr>
          <w:bCs/>
          <w:w w:val="90"/>
          <w:sz w:val="56"/>
          <w:szCs w:val="56"/>
          <w:lang w:val="en-US"/>
        </w:rPr>
      </w:pPr>
    </w:p>
    <w:p w14:paraId="72C00400" w14:textId="77777777" w:rsidR="00342C48" w:rsidRPr="00635301" w:rsidRDefault="00342C48" w:rsidP="00580E7B">
      <w:pPr>
        <w:spacing w:after="120" w:line="360" w:lineRule="auto"/>
        <w:jc w:val="both"/>
        <w:rPr>
          <w:bCs/>
          <w:w w:val="90"/>
          <w:sz w:val="56"/>
          <w:szCs w:val="56"/>
          <w:lang w:val="en-US"/>
        </w:rPr>
      </w:pPr>
    </w:p>
    <w:p w14:paraId="33328DC9" w14:textId="52528310" w:rsidR="00F5082C" w:rsidRPr="00635301" w:rsidRDefault="009D3F8D" w:rsidP="000C763F">
      <w:pPr>
        <w:widowControl w:val="0"/>
        <w:autoSpaceDE w:val="0"/>
        <w:spacing w:after="120" w:line="360" w:lineRule="auto"/>
        <w:jc w:val="center"/>
        <w:rPr>
          <w:lang w:val="en-US"/>
        </w:rPr>
      </w:pPr>
      <w:r>
        <w:rPr>
          <w:b/>
          <w:bCs/>
          <w:sz w:val="32"/>
          <w:szCs w:val="32"/>
          <w:lang w:val="en-US"/>
        </w:rPr>
        <w:t xml:space="preserve">Note relating to </w:t>
      </w:r>
      <w:r w:rsidR="00F5082C" w:rsidRPr="00635301">
        <w:rPr>
          <w:b/>
          <w:bCs/>
          <w:sz w:val="32"/>
          <w:szCs w:val="32"/>
          <w:lang w:val="en-US"/>
        </w:rPr>
        <w:t xml:space="preserve">the </w:t>
      </w:r>
      <w:r w:rsidR="00AE3EF7" w:rsidRPr="00635301">
        <w:rPr>
          <w:b/>
          <w:bCs/>
          <w:sz w:val="32"/>
          <w:szCs w:val="32"/>
          <w:lang w:val="en-US"/>
        </w:rPr>
        <w:t>commitment</w:t>
      </w:r>
      <w:r w:rsidR="00F5082C" w:rsidRPr="00635301">
        <w:rPr>
          <w:b/>
          <w:bCs/>
          <w:sz w:val="32"/>
          <w:szCs w:val="32"/>
          <w:lang w:val="en-US"/>
        </w:rPr>
        <w:t xml:space="preserve"> </w:t>
      </w:r>
      <w:r w:rsidR="000C763F" w:rsidRPr="00635301">
        <w:rPr>
          <w:b/>
          <w:bCs/>
          <w:sz w:val="32"/>
          <w:szCs w:val="32"/>
          <w:lang w:val="en-US"/>
        </w:rPr>
        <w:t>statement</w:t>
      </w:r>
      <w:r w:rsidR="00AE3EF7" w:rsidRPr="00635301">
        <w:rPr>
          <w:b/>
          <w:bCs/>
          <w:sz w:val="32"/>
          <w:szCs w:val="32"/>
          <w:lang w:val="en-US"/>
        </w:rPr>
        <w:t xml:space="preserve"> </w:t>
      </w:r>
      <w:r w:rsidR="00F5082C" w:rsidRPr="00635301">
        <w:rPr>
          <w:b/>
          <w:bCs/>
          <w:sz w:val="32"/>
          <w:szCs w:val="32"/>
          <w:lang w:val="en-US"/>
        </w:rPr>
        <w:t>to comply with environmental and social clauses</w:t>
      </w:r>
    </w:p>
    <w:p w14:paraId="35762FD6" w14:textId="77777777" w:rsidR="00F5082C" w:rsidRPr="00635301" w:rsidRDefault="00F5082C" w:rsidP="00580E7B">
      <w:pPr>
        <w:widowControl w:val="0"/>
        <w:autoSpaceDE w:val="0"/>
        <w:spacing w:after="120" w:line="360" w:lineRule="auto"/>
        <w:jc w:val="both"/>
        <w:rPr>
          <w:lang w:val="en-US"/>
        </w:rPr>
      </w:pPr>
    </w:p>
    <w:p w14:paraId="1215FA17" w14:textId="77777777" w:rsidR="00F5082C" w:rsidRPr="00635301" w:rsidRDefault="00F5082C" w:rsidP="00580E7B">
      <w:pPr>
        <w:widowControl w:val="0"/>
        <w:autoSpaceDE w:val="0"/>
        <w:spacing w:after="120" w:line="360" w:lineRule="auto"/>
        <w:jc w:val="both"/>
        <w:rPr>
          <w:lang w:val="en-US"/>
        </w:rPr>
      </w:pPr>
    </w:p>
    <w:p w14:paraId="7027F38F" w14:textId="2BF39ECF" w:rsidR="00F5082C" w:rsidRPr="00635301" w:rsidRDefault="00F5082C" w:rsidP="00580E7B">
      <w:pPr>
        <w:widowControl w:val="0"/>
        <w:autoSpaceDE w:val="0"/>
        <w:spacing w:after="120" w:line="360" w:lineRule="auto"/>
        <w:jc w:val="both"/>
        <w:rPr>
          <w:lang w:val="en-GB"/>
        </w:rPr>
      </w:pPr>
      <w:r w:rsidRPr="00635301">
        <w:rPr>
          <w:lang w:val="en-GB"/>
        </w:rPr>
        <w:t xml:space="preserve">The bidder shall complete and present in </w:t>
      </w:r>
      <w:r w:rsidR="00AE3EF7" w:rsidRPr="00635301">
        <w:rPr>
          <w:lang w:val="en-GB"/>
        </w:rPr>
        <w:t>his</w:t>
      </w:r>
      <w:r w:rsidRPr="00635301">
        <w:rPr>
          <w:lang w:val="en-GB"/>
        </w:rPr>
        <w:t xml:space="preserve"> offer, the </w:t>
      </w:r>
      <w:r w:rsidR="00AE3EF7" w:rsidRPr="00635301">
        <w:rPr>
          <w:lang w:val="en-GB"/>
        </w:rPr>
        <w:t>social and environmental commitment declaration</w:t>
      </w:r>
      <w:r w:rsidRPr="00635301">
        <w:rPr>
          <w:lang w:val="en-GB"/>
        </w:rPr>
        <w:t xml:space="preserve"> </w:t>
      </w:r>
      <w:r w:rsidR="00AE3EF7" w:rsidRPr="00635301">
        <w:rPr>
          <w:lang w:val="en-GB"/>
        </w:rPr>
        <w:t xml:space="preserve">addressed to </w:t>
      </w:r>
      <w:r w:rsidRPr="00635301">
        <w:rPr>
          <w:lang w:val="en-GB"/>
        </w:rPr>
        <w:t xml:space="preserve">the Project Owner and signed </w:t>
      </w:r>
      <w:r w:rsidR="00AE3EF7" w:rsidRPr="00635301">
        <w:rPr>
          <w:lang w:val="en-GB"/>
        </w:rPr>
        <w:t xml:space="preserve">by </w:t>
      </w:r>
      <w:r w:rsidRPr="00635301">
        <w:rPr>
          <w:lang w:val="en-GB"/>
        </w:rPr>
        <w:t xml:space="preserve">the </w:t>
      </w:r>
      <w:r w:rsidR="00AE3EF7" w:rsidRPr="00635301">
        <w:rPr>
          <w:lang w:val="en-GB"/>
        </w:rPr>
        <w:t>official</w:t>
      </w:r>
      <w:r w:rsidRPr="00635301">
        <w:rPr>
          <w:lang w:val="en-GB"/>
        </w:rPr>
        <w:t xml:space="preserve"> (s) a</w:t>
      </w:r>
      <w:r w:rsidR="00AE3EF7" w:rsidRPr="00635301">
        <w:rPr>
          <w:lang w:val="en-GB"/>
        </w:rPr>
        <w:t>uthorised</w:t>
      </w:r>
      <w:r w:rsidRPr="00635301">
        <w:rPr>
          <w:lang w:val="en-GB"/>
        </w:rPr>
        <w:t xml:space="preserve"> to </w:t>
      </w:r>
      <w:r w:rsidR="00AE3EF7" w:rsidRPr="00635301">
        <w:rPr>
          <w:lang w:val="en-GB"/>
        </w:rPr>
        <w:t xml:space="preserve">commit </w:t>
      </w:r>
      <w:r w:rsidRPr="00635301">
        <w:rPr>
          <w:lang w:val="en-GB"/>
        </w:rPr>
        <w:t xml:space="preserve">him. In the event of grouping, all members should subscribe the </w:t>
      </w:r>
      <w:r w:rsidR="00943C58" w:rsidRPr="00635301">
        <w:rPr>
          <w:lang w:val="en-GB"/>
        </w:rPr>
        <w:t>statement</w:t>
      </w:r>
      <w:r w:rsidRPr="00635301">
        <w:rPr>
          <w:lang w:val="en-GB"/>
        </w:rPr>
        <w:t>.</w:t>
      </w:r>
    </w:p>
    <w:p w14:paraId="47B79F6C" w14:textId="77777777" w:rsidR="00F5082C" w:rsidRPr="00635301" w:rsidRDefault="00F5082C" w:rsidP="00580E7B">
      <w:pPr>
        <w:widowControl w:val="0"/>
        <w:autoSpaceDE w:val="0"/>
        <w:spacing w:after="120" w:line="360" w:lineRule="auto"/>
        <w:jc w:val="both"/>
        <w:rPr>
          <w:lang w:val="en-GB"/>
        </w:rPr>
      </w:pPr>
    </w:p>
    <w:p w14:paraId="6A6BD06B" w14:textId="77777777" w:rsidR="00F5082C" w:rsidRPr="00635301" w:rsidRDefault="00F5082C" w:rsidP="00580E7B">
      <w:pPr>
        <w:spacing w:after="120" w:line="360" w:lineRule="auto"/>
        <w:jc w:val="both"/>
        <w:rPr>
          <w:w w:val="90"/>
          <w:sz w:val="44"/>
          <w:szCs w:val="44"/>
          <w:lang w:val="en-US"/>
        </w:rPr>
      </w:pPr>
    </w:p>
    <w:p w14:paraId="45277F13" w14:textId="77777777" w:rsidR="00F5082C" w:rsidRPr="00635301" w:rsidRDefault="00F5082C" w:rsidP="00580E7B">
      <w:pPr>
        <w:spacing w:after="120" w:line="360" w:lineRule="auto"/>
        <w:jc w:val="both"/>
        <w:rPr>
          <w:w w:val="90"/>
          <w:sz w:val="44"/>
          <w:szCs w:val="44"/>
          <w:lang w:val="en-US"/>
        </w:rPr>
      </w:pPr>
    </w:p>
    <w:p w14:paraId="1742CC74" w14:textId="77777777" w:rsidR="00F5082C" w:rsidRPr="00635301" w:rsidRDefault="00F5082C" w:rsidP="00580E7B">
      <w:pPr>
        <w:suppressAutoHyphens w:val="0"/>
        <w:autoSpaceDN/>
        <w:spacing w:after="120" w:line="360" w:lineRule="auto"/>
        <w:jc w:val="both"/>
        <w:textAlignment w:val="auto"/>
        <w:rPr>
          <w:w w:val="90"/>
          <w:sz w:val="44"/>
          <w:szCs w:val="44"/>
          <w:lang w:val="en-US"/>
        </w:rPr>
      </w:pPr>
      <w:r w:rsidRPr="00635301">
        <w:rPr>
          <w:sz w:val="44"/>
          <w:szCs w:val="44"/>
          <w:lang w:val="en-US"/>
        </w:rPr>
        <w:br w:type="page"/>
      </w:r>
    </w:p>
    <w:p w14:paraId="78AA3BBB" w14:textId="754DF58C" w:rsidR="00F5082C" w:rsidRPr="00635301" w:rsidRDefault="00F5082C" w:rsidP="00580E7B">
      <w:pPr>
        <w:spacing w:after="120" w:line="360" w:lineRule="auto"/>
        <w:jc w:val="both"/>
        <w:rPr>
          <w:b/>
          <w:lang w:val="en-US"/>
        </w:rPr>
      </w:pPr>
      <w:r w:rsidRPr="00635301">
        <w:rPr>
          <w:b/>
          <w:lang w:val="en-GB"/>
        </w:rPr>
        <w:lastRenderedPageBreak/>
        <w:t>TITLE OF THE CALL FOR APPLICATION</w:t>
      </w:r>
      <w:r w:rsidR="00C40CFB" w:rsidRPr="00635301">
        <w:rPr>
          <w:b/>
          <w:lang w:val="en-GB"/>
        </w:rPr>
        <w:t>S</w:t>
      </w:r>
      <w:r w:rsidRPr="00635301">
        <w:rPr>
          <w:b/>
          <w:lang w:val="en-GB"/>
        </w:rPr>
        <w:t>:</w:t>
      </w:r>
      <w:r w:rsidRPr="00635301">
        <w:rPr>
          <w:b/>
          <w:lang w:val="en-US"/>
        </w:rPr>
        <w:t xml:space="preserve"> ______________________</w:t>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lang w:val="en-US"/>
        </w:rPr>
        <w:tab/>
      </w:r>
      <w:r w:rsidRPr="00635301">
        <w:rPr>
          <w:b/>
          <w:lang w:val="en-US"/>
        </w:rPr>
        <w:tab/>
      </w:r>
      <w:r w:rsidRPr="00635301">
        <w:rPr>
          <w:b/>
          <w:lang w:val="en-US"/>
        </w:rPr>
        <w:tab/>
      </w:r>
      <w:r w:rsidRPr="00635301">
        <w:rPr>
          <w:b/>
          <w:lang w:val="en-US"/>
        </w:rPr>
        <w:tab/>
      </w:r>
      <w:r w:rsidRPr="00635301">
        <w:rPr>
          <w:b/>
          <w:lang w:val="en-US"/>
        </w:rPr>
        <w:tab/>
      </w:r>
      <w:r w:rsidRPr="00635301">
        <w:rPr>
          <w:b/>
          <w:lang w:val="en-US"/>
        </w:rPr>
        <w:tab/>
      </w:r>
      <w:r w:rsidRPr="00635301">
        <w:rPr>
          <w:b/>
          <w:lang w:val="en-US"/>
        </w:rPr>
        <w:tab/>
      </w:r>
      <w:r w:rsidRPr="00635301">
        <w:rPr>
          <w:b/>
          <w:lang w:val="en-US"/>
        </w:rPr>
        <w:tab/>
      </w:r>
    </w:p>
    <w:p w14:paraId="35C25A9D" w14:textId="77777777" w:rsidR="00F5082C" w:rsidRPr="00635301" w:rsidRDefault="00F5082C" w:rsidP="00580E7B">
      <w:pPr>
        <w:spacing w:line="360" w:lineRule="auto"/>
        <w:jc w:val="both"/>
        <w:rPr>
          <w:b/>
          <w:lang w:val="en-GB"/>
        </w:rPr>
      </w:pPr>
      <w:r w:rsidRPr="00635301">
        <w:rPr>
          <w:b/>
          <w:lang w:val="en-GB"/>
        </w:rPr>
        <w:t>THE “BIDDER” </w:t>
      </w:r>
    </w:p>
    <w:p w14:paraId="7C1AFF3D" w14:textId="77777777" w:rsidR="00F5082C" w:rsidRPr="00635301" w:rsidRDefault="00F5082C" w:rsidP="00580E7B">
      <w:pPr>
        <w:spacing w:line="360" w:lineRule="auto"/>
        <w:jc w:val="both"/>
        <w:rPr>
          <w:b/>
          <w:lang w:val="en-GB"/>
        </w:rPr>
      </w:pPr>
      <w:r w:rsidRPr="00635301">
        <w:rPr>
          <w:b/>
          <w:lang w:val="en-GB"/>
        </w:rPr>
        <w:t>TO</w:t>
      </w:r>
    </w:p>
    <w:p w14:paraId="32BECEEE" w14:textId="77777777" w:rsidR="00F5082C" w:rsidRPr="00635301" w:rsidRDefault="00F5082C" w:rsidP="00580E7B">
      <w:pPr>
        <w:spacing w:line="360" w:lineRule="auto"/>
        <w:jc w:val="both"/>
        <w:rPr>
          <w:b/>
          <w:lang w:val="en-GB"/>
        </w:rPr>
      </w:pPr>
      <w:r w:rsidRPr="00635301">
        <w:rPr>
          <w:b/>
          <w:lang w:val="en-GB"/>
        </w:rPr>
        <w:t>THE “PROJECT OWNER”</w:t>
      </w:r>
    </w:p>
    <w:p w14:paraId="5D155F65" w14:textId="77777777" w:rsidR="00F5082C" w:rsidRPr="00635301" w:rsidRDefault="00F5082C" w:rsidP="00580E7B">
      <w:pPr>
        <w:spacing w:after="120" w:line="360" w:lineRule="auto"/>
        <w:jc w:val="both"/>
        <w:rPr>
          <w:lang w:val="en-GB"/>
        </w:rPr>
      </w:pPr>
    </w:p>
    <w:p w14:paraId="5A6A6CE5" w14:textId="189EBD4A" w:rsidR="00F5082C" w:rsidRPr="00635301" w:rsidRDefault="00F5082C" w:rsidP="003D46D2">
      <w:pPr>
        <w:spacing w:after="120" w:line="360" w:lineRule="auto"/>
        <w:ind w:left="426" w:hanging="426"/>
        <w:jc w:val="both"/>
        <w:rPr>
          <w:sz w:val="22"/>
          <w:szCs w:val="22"/>
          <w:lang w:val="en-GB"/>
        </w:rPr>
      </w:pPr>
      <w:r w:rsidRPr="00635301">
        <w:rPr>
          <w:sz w:val="22"/>
          <w:szCs w:val="22"/>
          <w:lang w:val="en-GB"/>
        </w:rPr>
        <w:t xml:space="preserve">As part of the award and execution of the </w:t>
      </w:r>
      <w:r w:rsidR="00C40CFB" w:rsidRPr="00635301">
        <w:rPr>
          <w:sz w:val="22"/>
          <w:szCs w:val="22"/>
          <w:lang w:val="en-GB"/>
        </w:rPr>
        <w:t>framework agreement</w:t>
      </w:r>
      <w:r w:rsidRPr="00635301">
        <w:rPr>
          <w:sz w:val="22"/>
          <w:szCs w:val="22"/>
          <w:lang w:val="en-GB"/>
        </w:rPr>
        <w:t>:</w:t>
      </w:r>
    </w:p>
    <w:p w14:paraId="3FE074E4" w14:textId="27F9564B" w:rsidR="00F5082C" w:rsidRPr="00635301" w:rsidRDefault="00F5082C" w:rsidP="00580E7B">
      <w:pPr>
        <w:spacing w:after="120" w:line="360" w:lineRule="auto"/>
        <w:ind w:left="426" w:hanging="426"/>
        <w:jc w:val="both"/>
        <w:rPr>
          <w:sz w:val="22"/>
          <w:szCs w:val="22"/>
          <w:lang w:val="en-GB"/>
        </w:rPr>
      </w:pPr>
      <w:r w:rsidRPr="00635301">
        <w:rPr>
          <w:sz w:val="22"/>
          <w:szCs w:val="22"/>
          <w:lang w:val="en-GB"/>
        </w:rPr>
        <w:t>1)</w:t>
      </w:r>
      <w:r w:rsidRPr="00635301">
        <w:rPr>
          <w:sz w:val="22"/>
          <w:szCs w:val="22"/>
          <w:lang w:val="en-GB"/>
        </w:rPr>
        <w:tab/>
        <w:t>We undertake to respect and to ensure that the members of our consortium and all our subcontractors respect the</w:t>
      </w:r>
      <w:r w:rsidR="003D46D2" w:rsidRPr="00635301">
        <w:rPr>
          <w:sz w:val="22"/>
          <w:szCs w:val="22"/>
          <w:lang w:val="en-GB"/>
        </w:rPr>
        <w:t xml:space="preserve"> </w:t>
      </w:r>
      <w:r w:rsidRPr="00635301">
        <w:rPr>
          <w:sz w:val="22"/>
          <w:szCs w:val="22"/>
          <w:lang w:val="en-GB"/>
        </w:rPr>
        <w:t xml:space="preserve">social standards </w:t>
      </w:r>
      <w:r w:rsidR="003D46D2" w:rsidRPr="00635301">
        <w:rPr>
          <w:sz w:val="22"/>
          <w:szCs w:val="22"/>
          <w:lang w:val="en-GB"/>
        </w:rPr>
        <w:t xml:space="preserve">applicable in Cameroon </w:t>
      </w:r>
      <w:r w:rsidRPr="00635301">
        <w:rPr>
          <w:sz w:val="22"/>
          <w:szCs w:val="22"/>
          <w:lang w:val="en-GB"/>
        </w:rPr>
        <w:t xml:space="preserve">including the </w:t>
      </w:r>
      <w:r w:rsidR="003D46D2" w:rsidRPr="00635301">
        <w:rPr>
          <w:sz w:val="22"/>
          <w:szCs w:val="22"/>
          <w:lang w:val="en-GB"/>
        </w:rPr>
        <w:t xml:space="preserve">international </w:t>
      </w:r>
      <w:r w:rsidRPr="00635301">
        <w:rPr>
          <w:sz w:val="22"/>
          <w:szCs w:val="22"/>
          <w:lang w:val="en-GB"/>
        </w:rPr>
        <w:t>conventions</w:t>
      </w:r>
      <w:r w:rsidR="003D46D2" w:rsidRPr="00635301">
        <w:rPr>
          <w:sz w:val="22"/>
          <w:szCs w:val="22"/>
          <w:lang w:val="en-GB"/>
        </w:rPr>
        <w:t xml:space="preserve"> ratified in particular, (i) the respect of the minimum salary </w:t>
      </w:r>
      <w:r w:rsidR="0077628B" w:rsidRPr="00635301">
        <w:rPr>
          <w:sz w:val="22"/>
          <w:szCs w:val="22"/>
          <w:lang w:val="en-GB"/>
        </w:rPr>
        <w:t xml:space="preserve">provided for by the Labour Code and the various collective conventions(ii) the prohibition to employ children of less than 14 years old(iii) the respect of the nature of works prohibited to women and pregnant women respectively(iv) the </w:t>
      </w:r>
      <w:r w:rsidR="00BD1257" w:rsidRPr="00635301">
        <w:rPr>
          <w:sz w:val="22"/>
          <w:szCs w:val="22"/>
          <w:lang w:val="en-GB"/>
        </w:rPr>
        <w:t>compulsory weekly rest(v)right to enjoy leave (vi)</w:t>
      </w:r>
      <w:r w:rsidRPr="00635301">
        <w:rPr>
          <w:sz w:val="22"/>
          <w:szCs w:val="22"/>
          <w:lang w:val="en-GB"/>
        </w:rPr>
        <w:t xml:space="preserve"> </w:t>
      </w:r>
      <w:r w:rsidR="00BD1257" w:rsidRPr="00635301">
        <w:rPr>
          <w:sz w:val="22"/>
          <w:szCs w:val="22"/>
          <w:lang w:val="en-GB"/>
        </w:rPr>
        <w:t>the respect of conditions when working in the night (vii) the respect of hygiene and safety conditions at work place</w:t>
      </w:r>
      <w:r w:rsidR="00761ECB" w:rsidRPr="00635301">
        <w:rPr>
          <w:sz w:val="22"/>
          <w:szCs w:val="22"/>
          <w:lang w:val="en-GB"/>
        </w:rPr>
        <w:t xml:space="preserve"> (viii)</w:t>
      </w:r>
      <w:r w:rsidR="00BD1257" w:rsidRPr="00635301">
        <w:rPr>
          <w:sz w:val="22"/>
          <w:szCs w:val="22"/>
          <w:lang w:val="en-GB"/>
        </w:rPr>
        <w:t xml:space="preserve"> </w:t>
      </w:r>
      <w:r w:rsidR="00761ECB" w:rsidRPr="00635301">
        <w:rPr>
          <w:sz w:val="22"/>
          <w:szCs w:val="22"/>
          <w:lang w:val="en-GB"/>
        </w:rPr>
        <w:t>the obligatory wearing of individual protective equipment</w:t>
      </w:r>
      <w:r w:rsidRPr="00635301">
        <w:rPr>
          <w:sz w:val="22"/>
          <w:szCs w:val="22"/>
          <w:lang w:val="en-GB"/>
        </w:rPr>
        <w:t>.</w:t>
      </w:r>
    </w:p>
    <w:p w14:paraId="20F137A8" w14:textId="44CB3A47" w:rsidR="00F5082C" w:rsidRPr="00635301" w:rsidRDefault="00F5082C" w:rsidP="00580E7B">
      <w:pPr>
        <w:spacing w:after="120" w:line="360" w:lineRule="auto"/>
        <w:ind w:left="426" w:hanging="426"/>
        <w:jc w:val="both"/>
        <w:rPr>
          <w:sz w:val="22"/>
          <w:szCs w:val="22"/>
          <w:lang w:val="en-GB"/>
        </w:rPr>
      </w:pPr>
      <w:r w:rsidRPr="00635301">
        <w:rPr>
          <w:sz w:val="22"/>
          <w:szCs w:val="22"/>
          <w:lang w:val="en-GB"/>
        </w:rPr>
        <w:t>2)  In addition, we also commit ourselves to implement environmental and social risk mitigation measures, in the environmental and social impact notice provided</w:t>
      </w:r>
      <w:r w:rsidR="00761ECB" w:rsidRPr="00635301">
        <w:rPr>
          <w:sz w:val="22"/>
          <w:szCs w:val="22"/>
          <w:lang w:val="en-GB"/>
        </w:rPr>
        <w:t xml:space="preserve">, </w:t>
      </w:r>
      <w:r w:rsidR="00616120" w:rsidRPr="00635301">
        <w:rPr>
          <w:sz w:val="22"/>
          <w:szCs w:val="22"/>
          <w:lang w:val="en-GB"/>
        </w:rPr>
        <w:t>where applicable</w:t>
      </w:r>
      <w:r w:rsidR="00761ECB" w:rsidRPr="00635301">
        <w:rPr>
          <w:sz w:val="22"/>
          <w:szCs w:val="22"/>
          <w:lang w:val="en-GB"/>
        </w:rPr>
        <w:t xml:space="preserve">, </w:t>
      </w:r>
      <w:r w:rsidRPr="00635301">
        <w:rPr>
          <w:sz w:val="22"/>
          <w:szCs w:val="22"/>
          <w:lang w:val="en-GB"/>
        </w:rPr>
        <w:t>by the Project Owner.</w:t>
      </w:r>
      <w:r w:rsidR="00616120" w:rsidRPr="00635301">
        <w:rPr>
          <w:sz w:val="22"/>
          <w:szCs w:val="22"/>
          <w:lang w:val="en-GB"/>
        </w:rPr>
        <w:t xml:space="preserve"> In any case, we undertake to respect and to ensure that the members of our consortium and all our subcontractors respect as far as possible, the directives recommending the use of machines with low impact on the environment. </w:t>
      </w:r>
    </w:p>
    <w:p w14:paraId="60F0DFED" w14:textId="77777777" w:rsidR="00F5082C" w:rsidRPr="00635301" w:rsidRDefault="00F5082C" w:rsidP="00580E7B">
      <w:pPr>
        <w:spacing w:after="120" w:line="360" w:lineRule="auto"/>
        <w:ind w:left="426" w:hanging="426"/>
        <w:jc w:val="both"/>
        <w:rPr>
          <w:sz w:val="22"/>
          <w:szCs w:val="22"/>
          <w:lang w:val="en-GB"/>
        </w:rPr>
      </w:pPr>
      <w:r w:rsidRPr="00635301">
        <w:rPr>
          <w:sz w:val="22"/>
          <w:szCs w:val="22"/>
          <w:lang w:val="en-GB"/>
        </w:rPr>
        <w:t>3)</w:t>
      </w:r>
      <w:r w:rsidRPr="00635301">
        <w:rPr>
          <w:sz w:val="22"/>
          <w:szCs w:val="22"/>
          <w:lang w:val="en-GB"/>
        </w:rPr>
        <w:tab/>
        <w:t>We, the members of our group and our subcontractors authorise the Project Owner to examine the documents and accounting records relating to the award and execution of the Contract and to submit them for verification by the ARMP or by any other State regulatory body.</w:t>
      </w:r>
    </w:p>
    <w:p w14:paraId="13CB7445" w14:textId="237050D1" w:rsidR="00F5082C" w:rsidRPr="00635301" w:rsidRDefault="00F5082C" w:rsidP="00580E7B">
      <w:pPr>
        <w:spacing w:after="120" w:line="360" w:lineRule="auto"/>
        <w:jc w:val="both"/>
        <w:rPr>
          <w:sz w:val="22"/>
          <w:szCs w:val="22"/>
          <w:lang w:val="en-US"/>
        </w:rPr>
      </w:pPr>
      <w:r w:rsidRPr="00635301">
        <w:rPr>
          <w:sz w:val="22"/>
          <w:szCs w:val="22"/>
          <w:lang w:val="en-US"/>
        </w:rPr>
        <w:t>4)   If we, any of the members of our group or any of our subcontractors fail to comply with the rules governing this charter, we acknowledge that we may be subject to the penalties provided for by the law</w:t>
      </w:r>
      <w:r w:rsidR="00761ECB" w:rsidRPr="00635301">
        <w:rPr>
          <w:sz w:val="22"/>
          <w:szCs w:val="22"/>
          <w:lang w:val="en-US"/>
        </w:rPr>
        <w:t>s</w:t>
      </w:r>
      <w:r w:rsidRPr="00635301">
        <w:rPr>
          <w:sz w:val="22"/>
          <w:szCs w:val="22"/>
          <w:lang w:val="en-US"/>
        </w:rPr>
        <w:t xml:space="preserve"> and regulations in force.</w:t>
      </w:r>
    </w:p>
    <w:p w14:paraId="7F38477D" w14:textId="77777777" w:rsidR="00F5082C" w:rsidRPr="00635301" w:rsidRDefault="00F5082C" w:rsidP="00580E7B">
      <w:pPr>
        <w:spacing w:after="120" w:line="360" w:lineRule="auto"/>
        <w:ind w:left="426" w:hanging="426"/>
        <w:jc w:val="both"/>
        <w:rPr>
          <w:sz w:val="22"/>
          <w:szCs w:val="22"/>
          <w:lang w:val="en-US"/>
        </w:rPr>
      </w:pPr>
    </w:p>
    <w:p w14:paraId="159A74AE" w14:textId="438796AD" w:rsidR="00F5082C" w:rsidRPr="00635301" w:rsidRDefault="00F5082C" w:rsidP="00616120">
      <w:pPr>
        <w:spacing w:line="360" w:lineRule="auto"/>
        <w:ind w:left="1410" w:hanging="705"/>
        <w:jc w:val="both"/>
        <w:rPr>
          <w:b/>
          <w:lang w:val="en-GB"/>
        </w:rPr>
      </w:pPr>
      <w:r w:rsidRPr="00635301">
        <w:rPr>
          <w:b/>
          <w:lang w:val="en-GB"/>
        </w:rPr>
        <w:t>Name: ___________________________________</w:t>
      </w:r>
    </w:p>
    <w:p w14:paraId="444ACAF2" w14:textId="1655161F" w:rsidR="00F5082C" w:rsidRPr="00635301" w:rsidRDefault="00F5082C" w:rsidP="00205F9B">
      <w:pPr>
        <w:spacing w:line="360" w:lineRule="auto"/>
        <w:ind w:left="1410" w:hanging="705"/>
        <w:jc w:val="both"/>
        <w:rPr>
          <w:lang w:val="en-GB"/>
        </w:rPr>
      </w:pPr>
      <w:r w:rsidRPr="00635301">
        <w:rPr>
          <w:b/>
          <w:lang w:val="en-GB"/>
        </w:rPr>
        <w:t xml:space="preserve">Signature: </w:t>
      </w:r>
    </w:p>
    <w:p w14:paraId="045877BD" w14:textId="77777777" w:rsidR="00F5082C" w:rsidRPr="00635301" w:rsidRDefault="00F5082C" w:rsidP="00580E7B">
      <w:pPr>
        <w:spacing w:line="360" w:lineRule="auto"/>
        <w:ind w:left="1410" w:hanging="705"/>
        <w:jc w:val="both"/>
        <w:rPr>
          <w:lang w:val="en-GB"/>
        </w:rPr>
      </w:pPr>
      <w:r w:rsidRPr="00635301">
        <w:rPr>
          <w:lang w:val="en-GB"/>
        </w:rPr>
        <w:t>Duly authorised to sign the offer for and on behalf of: _____________________</w:t>
      </w:r>
    </w:p>
    <w:p w14:paraId="50F64E9F" w14:textId="77777777" w:rsidR="00F5082C" w:rsidRPr="00635301" w:rsidRDefault="00F5082C" w:rsidP="00580E7B">
      <w:pPr>
        <w:ind w:firstLine="705"/>
        <w:jc w:val="both"/>
        <w:rPr>
          <w:b/>
          <w:w w:val="90"/>
          <w:sz w:val="12"/>
          <w:lang w:val="en-GB"/>
        </w:rPr>
      </w:pPr>
      <w:r w:rsidRPr="00635301">
        <w:rPr>
          <w:w w:val="90"/>
          <w:szCs w:val="60"/>
          <w:lang w:val="en-GB"/>
        </w:rPr>
        <w:t>Dated ________________________</w:t>
      </w:r>
    </w:p>
    <w:p w14:paraId="1433161C" w14:textId="77777777" w:rsidR="00F5082C" w:rsidRPr="00635301" w:rsidRDefault="00F5082C" w:rsidP="00580E7B">
      <w:pPr>
        <w:spacing w:after="120" w:line="360" w:lineRule="auto"/>
        <w:ind w:left="1410" w:hanging="705"/>
        <w:jc w:val="both"/>
        <w:rPr>
          <w:sz w:val="22"/>
          <w:szCs w:val="22"/>
          <w:lang w:val="en-US"/>
        </w:rPr>
      </w:pP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r w:rsidRPr="00635301">
        <w:rPr>
          <w:sz w:val="22"/>
          <w:szCs w:val="22"/>
          <w:lang w:val="en-US"/>
        </w:rPr>
        <w:tab/>
      </w:r>
    </w:p>
    <w:p w14:paraId="06E3FCAD"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73613DC7" w14:textId="77777777" w:rsidR="00F5082C" w:rsidRPr="00635301" w:rsidRDefault="00F5082C" w:rsidP="00580E7B">
      <w:pPr>
        <w:suppressAutoHyphens w:val="0"/>
        <w:autoSpaceDN/>
        <w:spacing w:after="120" w:line="360" w:lineRule="auto"/>
        <w:jc w:val="both"/>
        <w:textAlignment w:val="auto"/>
        <w:rPr>
          <w:spacing w:val="38"/>
          <w:w w:val="96"/>
          <w:lang w:val="en-US"/>
        </w:rPr>
      </w:pPr>
    </w:p>
    <w:p w14:paraId="748BFFB0"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39DD01A4"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6E94D069"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5E0C3232"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14EE914B"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1F4897A8"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34CE5CD8" w14:textId="77777777" w:rsidR="00F5082C" w:rsidRPr="00635301" w:rsidRDefault="00F5082C" w:rsidP="00205F9B">
      <w:pPr>
        <w:widowControl w:val="0"/>
        <w:autoSpaceDE w:val="0"/>
        <w:spacing w:after="120" w:line="360" w:lineRule="auto"/>
        <w:ind w:right="-599"/>
        <w:jc w:val="both"/>
        <w:rPr>
          <w:spacing w:val="38"/>
          <w:w w:val="96"/>
          <w:lang w:val="en-US"/>
        </w:rPr>
      </w:pPr>
    </w:p>
    <w:p w14:paraId="6BCCA9DA"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259CF2CE" w14:textId="77777777" w:rsidR="00F5082C" w:rsidRPr="00635301" w:rsidRDefault="00F5082C" w:rsidP="00580E7B">
      <w:pPr>
        <w:widowControl w:val="0"/>
        <w:autoSpaceDE w:val="0"/>
        <w:spacing w:after="120" w:line="360" w:lineRule="auto"/>
        <w:ind w:left="107" w:right="-599"/>
        <w:jc w:val="both"/>
        <w:rPr>
          <w:spacing w:val="38"/>
          <w:w w:val="96"/>
          <w:lang w:val="en-US"/>
        </w:rPr>
      </w:pPr>
    </w:p>
    <w:p w14:paraId="2164B6F4" w14:textId="2326201D" w:rsidR="00E741F4" w:rsidRPr="00635301" w:rsidRDefault="00F5082C" w:rsidP="006A0284">
      <w:pPr>
        <w:spacing w:after="120" w:line="360" w:lineRule="auto"/>
        <w:ind w:left="284"/>
        <w:jc w:val="center"/>
        <w:rPr>
          <w:w w:val="90"/>
          <w:sz w:val="60"/>
          <w:szCs w:val="60"/>
          <w:lang w:val="en-US"/>
        </w:rPr>
      </w:pPr>
      <w:bookmarkStart w:id="138" w:name="_Toc152535519"/>
      <w:r w:rsidRPr="00635301">
        <w:rPr>
          <w:w w:val="90"/>
          <w:sz w:val="60"/>
          <w:szCs w:val="60"/>
          <w:lang w:val="en-US"/>
        </w:rPr>
        <w:t>Document No.</w:t>
      </w:r>
      <w:r w:rsidR="006A0284" w:rsidRPr="00635301">
        <w:rPr>
          <w:bCs/>
          <w:w w:val="90"/>
          <w:sz w:val="60"/>
          <w:szCs w:val="60"/>
          <w:lang w:val="en-US"/>
        </w:rPr>
        <w:t>1</w:t>
      </w:r>
      <w:r w:rsidR="00D5439F">
        <w:rPr>
          <w:bCs/>
          <w:w w:val="90"/>
          <w:sz w:val="60"/>
          <w:szCs w:val="60"/>
          <w:lang w:val="en-US"/>
        </w:rPr>
        <w:t>2</w:t>
      </w:r>
      <w:r w:rsidRPr="00635301">
        <w:rPr>
          <w:bCs/>
          <w:w w:val="90"/>
          <w:sz w:val="60"/>
          <w:szCs w:val="60"/>
          <w:lang w:val="en-US"/>
        </w:rPr>
        <w:t>:</w:t>
      </w:r>
      <w:r w:rsidRPr="00635301">
        <w:rPr>
          <w:w w:val="90"/>
          <w:sz w:val="60"/>
          <w:szCs w:val="60"/>
          <w:lang w:val="en-US"/>
        </w:rPr>
        <w:t xml:space="preserve"> </w:t>
      </w:r>
      <w:bookmarkEnd w:id="138"/>
    </w:p>
    <w:p w14:paraId="111B7DD0" w14:textId="3E3C6276" w:rsidR="00F5082C" w:rsidRPr="00635301" w:rsidRDefault="009D3F8D" w:rsidP="006A0284">
      <w:pPr>
        <w:spacing w:after="120" w:line="360" w:lineRule="auto"/>
        <w:ind w:left="284"/>
        <w:jc w:val="center"/>
        <w:rPr>
          <w:spacing w:val="38"/>
          <w:w w:val="90"/>
          <w:sz w:val="60"/>
          <w:szCs w:val="60"/>
          <w:lang w:val="en-US"/>
        </w:rPr>
      </w:pPr>
      <w:r>
        <w:rPr>
          <w:w w:val="90"/>
          <w:sz w:val="60"/>
          <w:szCs w:val="60"/>
          <w:lang w:val="en-GB"/>
        </w:rPr>
        <w:t>V</w:t>
      </w:r>
      <w:r w:rsidRPr="00635301">
        <w:rPr>
          <w:w w:val="90"/>
          <w:sz w:val="60"/>
          <w:szCs w:val="60"/>
          <w:lang w:val="en-GB"/>
        </w:rPr>
        <w:t xml:space="preserve">isa </w:t>
      </w:r>
      <w:r>
        <w:rPr>
          <w:w w:val="90"/>
          <w:sz w:val="60"/>
          <w:szCs w:val="60"/>
          <w:lang w:val="en-GB"/>
        </w:rPr>
        <w:t>of m</w:t>
      </w:r>
      <w:r w:rsidR="00F5082C" w:rsidRPr="00635301">
        <w:rPr>
          <w:w w:val="90"/>
          <w:sz w:val="60"/>
          <w:szCs w:val="60"/>
          <w:lang w:val="en-GB"/>
        </w:rPr>
        <w:t>aturity or Proofs of preliminary studies</w:t>
      </w:r>
    </w:p>
    <w:p w14:paraId="66B65825" w14:textId="77777777" w:rsidR="00F5082C" w:rsidRPr="00635301" w:rsidRDefault="00F5082C" w:rsidP="006A0284">
      <w:pPr>
        <w:widowControl w:val="0"/>
        <w:autoSpaceDE w:val="0"/>
        <w:spacing w:after="120" w:line="360" w:lineRule="auto"/>
        <w:jc w:val="center"/>
        <w:rPr>
          <w:spacing w:val="38"/>
          <w:lang w:val="en-US"/>
        </w:rPr>
      </w:pPr>
    </w:p>
    <w:p w14:paraId="7AACAB0D" w14:textId="77777777" w:rsidR="00E741F4" w:rsidRPr="00635301" w:rsidRDefault="00E741F4" w:rsidP="00580E7B">
      <w:pPr>
        <w:widowControl w:val="0"/>
        <w:autoSpaceDE w:val="0"/>
        <w:spacing w:line="360" w:lineRule="auto"/>
        <w:ind w:right="-20"/>
        <w:jc w:val="both"/>
        <w:rPr>
          <w:b/>
          <w:bCs/>
          <w:position w:val="1"/>
          <w:lang w:val="en-GB"/>
        </w:rPr>
      </w:pPr>
    </w:p>
    <w:p w14:paraId="2F24230A" w14:textId="77777777" w:rsidR="00E741F4" w:rsidRPr="00635301" w:rsidRDefault="00E741F4" w:rsidP="00580E7B">
      <w:pPr>
        <w:widowControl w:val="0"/>
        <w:autoSpaceDE w:val="0"/>
        <w:spacing w:line="360" w:lineRule="auto"/>
        <w:ind w:right="-20"/>
        <w:jc w:val="both"/>
        <w:rPr>
          <w:b/>
          <w:bCs/>
          <w:position w:val="1"/>
          <w:lang w:val="en-GB"/>
        </w:rPr>
      </w:pPr>
    </w:p>
    <w:p w14:paraId="74122098" w14:textId="77777777" w:rsidR="00E741F4" w:rsidRPr="00635301" w:rsidRDefault="00E741F4" w:rsidP="00580E7B">
      <w:pPr>
        <w:widowControl w:val="0"/>
        <w:autoSpaceDE w:val="0"/>
        <w:spacing w:line="360" w:lineRule="auto"/>
        <w:ind w:right="-20"/>
        <w:jc w:val="both"/>
        <w:rPr>
          <w:b/>
          <w:bCs/>
          <w:position w:val="1"/>
          <w:lang w:val="en-GB"/>
        </w:rPr>
      </w:pPr>
    </w:p>
    <w:p w14:paraId="666B9E9A" w14:textId="77777777" w:rsidR="00E741F4" w:rsidRPr="00635301" w:rsidRDefault="00E741F4" w:rsidP="00580E7B">
      <w:pPr>
        <w:widowControl w:val="0"/>
        <w:autoSpaceDE w:val="0"/>
        <w:spacing w:line="360" w:lineRule="auto"/>
        <w:ind w:right="-20"/>
        <w:jc w:val="both"/>
        <w:rPr>
          <w:b/>
          <w:bCs/>
          <w:position w:val="1"/>
          <w:lang w:val="en-GB"/>
        </w:rPr>
      </w:pPr>
    </w:p>
    <w:p w14:paraId="1F965E8D" w14:textId="77777777" w:rsidR="00E741F4" w:rsidRPr="00635301" w:rsidRDefault="00E741F4" w:rsidP="00580E7B">
      <w:pPr>
        <w:widowControl w:val="0"/>
        <w:autoSpaceDE w:val="0"/>
        <w:spacing w:line="360" w:lineRule="auto"/>
        <w:ind w:right="-20"/>
        <w:jc w:val="both"/>
        <w:rPr>
          <w:b/>
          <w:bCs/>
          <w:position w:val="1"/>
          <w:lang w:val="en-GB"/>
        </w:rPr>
      </w:pPr>
    </w:p>
    <w:p w14:paraId="3BFD58E6" w14:textId="77777777" w:rsidR="00E741F4" w:rsidRPr="00635301" w:rsidRDefault="00E741F4" w:rsidP="00580E7B">
      <w:pPr>
        <w:widowControl w:val="0"/>
        <w:autoSpaceDE w:val="0"/>
        <w:spacing w:line="360" w:lineRule="auto"/>
        <w:ind w:right="-20"/>
        <w:jc w:val="both"/>
        <w:rPr>
          <w:b/>
          <w:bCs/>
          <w:position w:val="1"/>
          <w:lang w:val="en-GB"/>
        </w:rPr>
      </w:pPr>
    </w:p>
    <w:p w14:paraId="3210F97C" w14:textId="77777777" w:rsidR="00E741F4" w:rsidRPr="00635301" w:rsidRDefault="00E741F4" w:rsidP="00580E7B">
      <w:pPr>
        <w:widowControl w:val="0"/>
        <w:autoSpaceDE w:val="0"/>
        <w:spacing w:line="360" w:lineRule="auto"/>
        <w:ind w:right="-20"/>
        <w:jc w:val="both"/>
        <w:rPr>
          <w:b/>
          <w:bCs/>
          <w:position w:val="1"/>
          <w:lang w:val="en-GB"/>
        </w:rPr>
      </w:pPr>
    </w:p>
    <w:p w14:paraId="52E9271A" w14:textId="77777777" w:rsidR="00E741F4" w:rsidRPr="00635301" w:rsidRDefault="00E741F4" w:rsidP="00580E7B">
      <w:pPr>
        <w:widowControl w:val="0"/>
        <w:autoSpaceDE w:val="0"/>
        <w:spacing w:line="360" w:lineRule="auto"/>
        <w:ind w:right="-20"/>
        <w:jc w:val="both"/>
        <w:rPr>
          <w:b/>
          <w:bCs/>
          <w:position w:val="1"/>
          <w:lang w:val="en-GB"/>
        </w:rPr>
      </w:pPr>
    </w:p>
    <w:p w14:paraId="3F68EF17" w14:textId="65305244" w:rsidR="00E741F4" w:rsidRPr="00635301" w:rsidRDefault="00E741F4" w:rsidP="00580E7B">
      <w:pPr>
        <w:widowControl w:val="0"/>
        <w:autoSpaceDE w:val="0"/>
        <w:spacing w:line="360" w:lineRule="auto"/>
        <w:ind w:right="-20"/>
        <w:jc w:val="both"/>
        <w:rPr>
          <w:b/>
          <w:bCs/>
          <w:position w:val="1"/>
          <w:lang w:val="en-GB"/>
        </w:rPr>
      </w:pPr>
    </w:p>
    <w:p w14:paraId="09D0EBA0" w14:textId="77777777" w:rsidR="00342C48" w:rsidRPr="00635301" w:rsidRDefault="00342C48" w:rsidP="00580E7B">
      <w:pPr>
        <w:widowControl w:val="0"/>
        <w:autoSpaceDE w:val="0"/>
        <w:spacing w:line="360" w:lineRule="auto"/>
        <w:ind w:right="-20"/>
        <w:jc w:val="both"/>
        <w:rPr>
          <w:b/>
          <w:bCs/>
          <w:position w:val="1"/>
          <w:lang w:val="en-GB"/>
        </w:rPr>
      </w:pPr>
    </w:p>
    <w:p w14:paraId="7FAAA4FE" w14:textId="77777777" w:rsidR="00E741F4" w:rsidRPr="00635301" w:rsidRDefault="00E741F4" w:rsidP="00580E7B">
      <w:pPr>
        <w:widowControl w:val="0"/>
        <w:autoSpaceDE w:val="0"/>
        <w:spacing w:line="360" w:lineRule="auto"/>
        <w:ind w:right="-20"/>
        <w:jc w:val="both"/>
        <w:rPr>
          <w:b/>
          <w:bCs/>
          <w:position w:val="1"/>
          <w:lang w:val="en-GB"/>
        </w:rPr>
      </w:pPr>
    </w:p>
    <w:p w14:paraId="1CBB6D38" w14:textId="4B1623A1" w:rsidR="00F5082C" w:rsidRPr="00635301" w:rsidRDefault="00F5082C" w:rsidP="00580E7B">
      <w:pPr>
        <w:widowControl w:val="0"/>
        <w:autoSpaceDE w:val="0"/>
        <w:spacing w:line="360" w:lineRule="auto"/>
        <w:ind w:right="-20"/>
        <w:jc w:val="both"/>
        <w:rPr>
          <w:lang w:val="en-GB"/>
        </w:rPr>
      </w:pPr>
      <w:r w:rsidRPr="00635301">
        <w:rPr>
          <w:b/>
          <w:bCs/>
          <w:position w:val="1"/>
          <w:lang w:val="en-GB"/>
        </w:rPr>
        <w:lastRenderedPageBreak/>
        <w:t>Note</w:t>
      </w:r>
      <w:r w:rsidRPr="00635301">
        <w:rPr>
          <w:b/>
          <w:bCs/>
          <w:spacing w:val="10"/>
          <w:position w:val="1"/>
          <w:lang w:val="en-GB"/>
        </w:rPr>
        <w:t xml:space="preserve"> </w:t>
      </w:r>
      <w:r w:rsidR="009D3F8D">
        <w:rPr>
          <w:b/>
          <w:bCs/>
          <w:position w:val="1"/>
          <w:lang w:val="en-GB"/>
        </w:rPr>
        <w:t xml:space="preserve">relating to the </w:t>
      </w:r>
      <w:r w:rsidRPr="00635301">
        <w:rPr>
          <w:b/>
          <w:bCs/>
          <w:position w:val="1"/>
          <w:lang w:val="en-GB"/>
        </w:rPr>
        <w:t>preliminary studies</w:t>
      </w:r>
    </w:p>
    <w:p w14:paraId="5D59CF64" w14:textId="77777777" w:rsidR="00F5082C" w:rsidRPr="00635301" w:rsidRDefault="00F5082C" w:rsidP="00580E7B">
      <w:pPr>
        <w:widowControl w:val="0"/>
        <w:autoSpaceDE w:val="0"/>
        <w:spacing w:line="360" w:lineRule="auto"/>
        <w:ind w:right="-20"/>
        <w:jc w:val="both"/>
        <w:rPr>
          <w:lang w:val="en-GB"/>
        </w:rPr>
      </w:pPr>
    </w:p>
    <w:p w14:paraId="1FB22F26" w14:textId="77777777" w:rsidR="00F5082C" w:rsidRPr="00635301" w:rsidRDefault="00F5082C" w:rsidP="00580E7B">
      <w:pPr>
        <w:widowControl w:val="0"/>
        <w:autoSpaceDE w:val="0"/>
        <w:spacing w:line="360" w:lineRule="auto"/>
        <w:ind w:right="-20"/>
        <w:jc w:val="both"/>
        <w:rPr>
          <w:lang w:val="en-GB"/>
        </w:rPr>
      </w:pPr>
    </w:p>
    <w:p w14:paraId="11C7926F" w14:textId="02044095" w:rsidR="00F5082C" w:rsidRPr="00635301" w:rsidRDefault="00F5082C" w:rsidP="00580E7B">
      <w:pPr>
        <w:widowControl w:val="0"/>
        <w:autoSpaceDE w:val="0"/>
        <w:spacing w:line="360" w:lineRule="auto"/>
        <w:ind w:right="-20"/>
        <w:jc w:val="both"/>
        <w:rPr>
          <w:lang w:val="en-GB"/>
        </w:rPr>
      </w:pPr>
      <w:r w:rsidRPr="00635301">
        <w:rPr>
          <w:lang w:val="en-GB"/>
        </w:rPr>
        <w:t xml:space="preserve">In accordance with the Public Contracts Code, the Project Owner or Delegated Project Owner shall, prior to </w:t>
      </w:r>
      <w:r w:rsidR="00205F9B" w:rsidRPr="00635301">
        <w:rPr>
          <w:lang w:val="en-GB"/>
        </w:rPr>
        <w:t>launching</w:t>
      </w:r>
      <w:r w:rsidRPr="00635301">
        <w:rPr>
          <w:lang w:val="en-GB"/>
        </w:rPr>
        <w:t xml:space="preserve"> the procedure to award contracts or refer to the Tenders Board, ensure that draft </w:t>
      </w:r>
      <w:r w:rsidR="00205F9B" w:rsidRPr="00635301">
        <w:rPr>
          <w:lang w:val="en-GB"/>
        </w:rPr>
        <w:t xml:space="preserve">call for application </w:t>
      </w:r>
      <w:r w:rsidRPr="00635301">
        <w:rPr>
          <w:lang w:val="en-GB"/>
        </w:rPr>
        <w:t xml:space="preserve">files are prepared based on preliminary studies. </w:t>
      </w:r>
    </w:p>
    <w:p w14:paraId="304966B2" w14:textId="77777777" w:rsidR="00F5082C" w:rsidRPr="00635301" w:rsidRDefault="00F5082C" w:rsidP="00580E7B">
      <w:pPr>
        <w:widowControl w:val="0"/>
        <w:autoSpaceDE w:val="0"/>
        <w:spacing w:line="360" w:lineRule="auto"/>
        <w:ind w:right="-20"/>
        <w:jc w:val="both"/>
        <w:rPr>
          <w:lang w:val="en-GB"/>
        </w:rPr>
      </w:pPr>
    </w:p>
    <w:p w14:paraId="0AF58140" w14:textId="3DD318F4" w:rsidR="00F5082C" w:rsidRPr="00635301" w:rsidRDefault="00F5082C" w:rsidP="00580E7B">
      <w:pPr>
        <w:widowControl w:val="0"/>
        <w:autoSpaceDE w:val="0"/>
        <w:spacing w:line="360" w:lineRule="auto"/>
        <w:ind w:right="-20"/>
        <w:jc w:val="both"/>
        <w:rPr>
          <w:lang w:val="en-GB"/>
        </w:rPr>
      </w:pPr>
      <w:r w:rsidRPr="00635301">
        <w:rPr>
          <w:lang w:val="en-GB"/>
        </w:rPr>
        <w:t xml:space="preserve">These studies shall be required during the examination of </w:t>
      </w:r>
      <w:r w:rsidR="00205F9B" w:rsidRPr="00635301">
        <w:rPr>
          <w:lang w:val="en-GB"/>
        </w:rPr>
        <w:t>call for applications files</w:t>
      </w:r>
      <w:r w:rsidRPr="00635301">
        <w:rPr>
          <w:lang w:val="en-GB"/>
        </w:rPr>
        <w:t xml:space="preserve"> by Tenders Boards. </w:t>
      </w:r>
    </w:p>
    <w:p w14:paraId="076C2BC7" w14:textId="77777777" w:rsidR="00F5082C" w:rsidRPr="00635301" w:rsidRDefault="00F5082C" w:rsidP="00580E7B">
      <w:pPr>
        <w:widowControl w:val="0"/>
        <w:autoSpaceDE w:val="0"/>
        <w:spacing w:line="360" w:lineRule="auto"/>
        <w:ind w:right="-20"/>
        <w:jc w:val="both"/>
        <w:rPr>
          <w:lang w:val="en-GB"/>
        </w:rPr>
      </w:pPr>
    </w:p>
    <w:p w14:paraId="5BD81542" w14:textId="5C27E219" w:rsidR="00F5082C" w:rsidRPr="00635301" w:rsidRDefault="00F5082C" w:rsidP="00580E7B">
      <w:pPr>
        <w:widowControl w:val="0"/>
        <w:autoSpaceDE w:val="0"/>
        <w:spacing w:line="360" w:lineRule="auto"/>
        <w:ind w:right="-20"/>
        <w:jc w:val="both"/>
        <w:rPr>
          <w:lang w:val="en-GB"/>
        </w:rPr>
      </w:pPr>
      <w:r w:rsidRPr="00635301">
        <w:rPr>
          <w:lang w:val="en-GB"/>
        </w:rPr>
        <w:t xml:space="preserve">The Project Owner or the Delegated Project Owner is bound to fill the </w:t>
      </w:r>
      <w:r w:rsidR="00DE6281" w:rsidRPr="00635301">
        <w:rPr>
          <w:lang w:val="en-GB"/>
        </w:rPr>
        <w:t>questionnaire in annex 1</w:t>
      </w:r>
      <w:r w:rsidRPr="00635301">
        <w:rPr>
          <w:lang w:val="en-GB"/>
        </w:rPr>
        <w:t xml:space="preserve"> accompanied by </w:t>
      </w:r>
      <w:r w:rsidR="00DE6281" w:rsidRPr="00635301">
        <w:rPr>
          <w:lang w:val="en-GB"/>
        </w:rPr>
        <w:t xml:space="preserve">the supporting documents </w:t>
      </w:r>
      <w:r w:rsidRPr="00635301">
        <w:rPr>
          <w:lang w:val="en-GB"/>
        </w:rPr>
        <w:t>of the said studies.</w:t>
      </w:r>
    </w:p>
    <w:p w14:paraId="0BB46603" w14:textId="77777777" w:rsidR="00F5082C" w:rsidRPr="00635301" w:rsidRDefault="00F5082C" w:rsidP="00580E7B">
      <w:pPr>
        <w:widowControl w:val="0"/>
        <w:autoSpaceDE w:val="0"/>
        <w:spacing w:after="120" w:line="360" w:lineRule="auto"/>
        <w:ind w:right="-20"/>
        <w:jc w:val="both"/>
        <w:rPr>
          <w:lang w:val="en-GB"/>
        </w:rPr>
      </w:pPr>
    </w:p>
    <w:p w14:paraId="22BA3D2F" w14:textId="77777777" w:rsidR="00F5082C" w:rsidRPr="00635301" w:rsidRDefault="00F5082C" w:rsidP="00580E7B">
      <w:pPr>
        <w:widowControl w:val="0"/>
        <w:autoSpaceDE w:val="0"/>
        <w:spacing w:after="120" w:line="360" w:lineRule="auto"/>
        <w:ind w:right="-20"/>
        <w:jc w:val="both"/>
        <w:rPr>
          <w:lang w:val="en-US"/>
        </w:rPr>
      </w:pPr>
    </w:p>
    <w:p w14:paraId="5DCA0179" w14:textId="77777777" w:rsidR="00F5082C" w:rsidRPr="00635301" w:rsidRDefault="00F5082C" w:rsidP="00580E7B">
      <w:pPr>
        <w:widowControl w:val="0"/>
        <w:autoSpaceDE w:val="0"/>
        <w:spacing w:after="120" w:line="360" w:lineRule="auto"/>
        <w:ind w:right="-20"/>
        <w:jc w:val="both"/>
        <w:rPr>
          <w:lang w:val="en-US"/>
        </w:rPr>
      </w:pPr>
    </w:p>
    <w:p w14:paraId="29A77126" w14:textId="77777777" w:rsidR="00F5082C" w:rsidRPr="00635301" w:rsidRDefault="00F5082C" w:rsidP="00580E7B">
      <w:pPr>
        <w:widowControl w:val="0"/>
        <w:autoSpaceDE w:val="0"/>
        <w:spacing w:after="120" w:line="360" w:lineRule="auto"/>
        <w:ind w:right="-20"/>
        <w:jc w:val="both"/>
        <w:rPr>
          <w:lang w:val="en-US"/>
        </w:rPr>
      </w:pPr>
    </w:p>
    <w:p w14:paraId="17AC91C1" w14:textId="5817E9AC" w:rsidR="00F5082C" w:rsidRPr="00635301" w:rsidRDefault="00F5082C" w:rsidP="00580E7B">
      <w:pPr>
        <w:pageBreakBefore/>
        <w:suppressAutoHyphens w:val="0"/>
        <w:spacing w:after="120" w:line="360" w:lineRule="auto"/>
        <w:jc w:val="both"/>
        <w:rPr>
          <w:b/>
          <w:sz w:val="32"/>
          <w:lang w:val="en-US"/>
        </w:rPr>
      </w:pPr>
      <w:r w:rsidRPr="00635301">
        <w:rPr>
          <w:b/>
          <w:sz w:val="32"/>
          <w:lang w:val="en-US"/>
        </w:rPr>
        <w:lastRenderedPageBreak/>
        <w:t xml:space="preserve">CERTIFIED COPY OF THE </w:t>
      </w:r>
      <w:r w:rsidR="00535275" w:rsidRPr="00635301">
        <w:rPr>
          <w:b/>
          <w:sz w:val="32"/>
          <w:lang w:val="en-US"/>
        </w:rPr>
        <w:t xml:space="preserve">VISA </w:t>
      </w:r>
      <w:r w:rsidR="00535275">
        <w:rPr>
          <w:b/>
          <w:sz w:val="32"/>
          <w:lang w:val="en-US"/>
        </w:rPr>
        <w:t xml:space="preserve">OF </w:t>
      </w:r>
      <w:r w:rsidRPr="00635301">
        <w:rPr>
          <w:b/>
          <w:sz w:val="32"/>
          <w:lang w:val="en-US"/>
        </w:rPr>
        <w:t xml:space="preserve">MATURITY </w:t>
      </w:r>
    </w:p>
    <w:p w14:paraId="52604F83" w14:textId="77777777" w:rsidR="00F5082C" w:rsidRPr="00635301" w:rsidRDefault="00F5082C" w:rsidP="00580E7B">
      <w:pPr>
        <w:widowControl w:val="0"/>
        <w:autoSpaceDE w:val="0"/>
        <w:spacing w:after="120" w:line="360" w:lineRule="auto"/>
        <w:jc w:val="both"/>
        <w:rPr>
          <w:lang w:val="en-US"/>
        </w:rPr>
      </w:pPr>
    </w:p>
    <w:p w14:paraId="53D7297C" w14:textId="77777777" w:rsidR="00F5082C" w:rsidRPr="00635301" w:rsidRDefault="00F5082C" w:rsidP="00580E7B">
      <w:pPr>
        <w:widowControl w:val="0"/>
        <w:autoSpaceDE w:val="0"/>
        <w:spacing w:line="360" w:lineRule="auto"/>
        <w:ind w:right="-20"/>
        <w:jc w:val="both"/>
        <w:rPr>
          <w:lang w:val="en-GB"/>
        </w:rPr>
      </w:pPr>
      <w:r w:rsidRPr="00635301">
        <w:rPr>
          <w:b/>
          <w:bCs/>
          <w:spacing w:val="10"/>
          <w:lang w:val="en-GB"/>
        </w:rPr>
        <w:t xml:space="preserve">Maturity approval or </w:t>
      </w:r>
      <w:r w:rsidRPr="00635301">
        <w:rPr>
          <w:b/>
          <w:bCs/>
          <w:lang w:val="en-GB"/>
        </w:rPr>
        <w:t>Justification of preliminary studies</w:t>
      </w:r>
    </w:p>
    <w:p w14:paraId="005F4C2C" w14:textId="77777777" w:rsidR="00F5082C" w:rsidRPr="00635301" w:rsidRDefault="00F5082C" w:rsidP="00580E7B">
      <w:pPr>
        <w:widowControl w:val="0"/>
        <w:autoSpaceDE w:val="0"/>
        <w:spacing w:line="360" w:lineRule="auto"/>
        <w:jc w:val="both"/>
        <w:rPr>
          <w:lang w:val="en-GB"/>
        </w:rPr>
      </w:pPr>
    </w:p>
    <w:p w14:paraId="62F9EA75" w14:textId="1A4ADA1B" w:rsidR="00F5082C" w:rsidRPr="00635301" w:rsidRDefault="00F5082C" w:rsidP="00580E7B">
      <w:pPr>
        <w:widowControl w:val="0"/>
        <w:autoSpaceDE w:val="0"/>
        <w:spacing w:line="360" w:lineRule="auto"/>
        <w:ind w:left="107" w:right="-20"/>
        <w:jc w:val="both"/>
        <w:rPr>
          <w:lang w:val="en-GB"/>
        </w:rPr>
      </w:pPr>
      <w:r w:rsidRPr="00635301">
        <w:rPr>
          <w:lang w:val="en-GB"/>
        </w:rPr>
        <w:t>1.</w:t>
      </w:r>
      <w:r w:rsidRPr="00635301">
        <w:rPr>
          <w:spacing w:val="29"/>
          <w:lang w:val="en-GB"/>
        </w:rPr>
        <w:t xml:space="preserve"> </w:t>
      </w:r>
      <w:r w:rsidRPr="00635301">
        <w:rPr>
          <w:lang w:val="en-GB"/>
        </w:rPr>
        <w:t>Attach the preliminary study</w:t>
      </w:r>
      <w:r w:rsidR="002A5E01" w:rsidRPr="00635301">
        <w:rPr>
          <w:lang w:val="en-GB"/>
        </w:rPr>
        <w:t xml:space="preserve"> or maturity visa</w:t>
      </w:r>
      <w:r w:rsidRPr="00635301">
        <w:rPr>
          <w:lang w:val="en-GB"/>
        </w:rPr>
        <w:t>:</w:t>
      </w:r>
    </w:p>
    <w:p w14:paraId="28A4665F" w14:textId="77777777" w:rsidR="00F5082C" w:rsidRPr="00635301" w:rsidRDefault="00F5082C" w:rsidP="00580E7B">
      <w:pPr>
        <w:widowControl w:val="0"/>
        <w:autoSpaceDE w:val="0"/>
        <w:spacing w:line="360" w:lineRule="auto"/>
        <w:jc w:val="both"/>
        <w:rPr>
          <w:lang w:val="en-GB"/>
        </w:rPr>
      </w:pPr>
    </w:p>
    <w:p w14:paraId="45F80089" w14:textId="77777777" w:rsidR="00F5082C" w:rsidRPr="00635301" w:rsidRDefault="00F5082C" w:rsidP="00580E7B">
      <w:pPr>
        <w:widowControl w:val="0"/>
        <w:autoSpaceDE w:val="0"/>
        <w:spacing w:line="360" w:lineRule="auto"/>
        <w:jc w:val="both"/>
        <w:rPr>
          <w:lang w:val="en-GB"/>
        </w:rPr>
      </w:pPr>
    </w:p>
    <w:p w14:paraId="5639602F" w14:textId="77777777" w:rsidR="00F5082C" w:rsidRPr="00635301" w:rsidRDefault="00F5082C" w:rsidP="00580E7B">
      <w:pPr>
        <w:widowControl w:val="0"/>
        <w:autoSpaceDE w:val="0"/>
        <w:spacing w:line="360" w:lineRule="auto"/>
        <w:ind w:left="107" w:right="-20"/>
        <w:jc w:val="both"/>
        <w:rPr>
          <w:lang w:val="en-GB"/>
        </w:rPr>
      </w:pPr>
      <w:r w:rsidRPr="00635301">
        <w:rPr>
          <w:lang w:val="en-GB"/>
        </w:rPr>
        <w:t>2.</w:t>
      </w:r>
      <w:r w:rsidRPr="00635301">
        <w:rPr>
          <w:spacing w:val="29"/>
          <w:lang w:val="en-GB"/>
        </w:rPr>
        <w:t xml:space="preserve"> </w:t>
      </w:r>
      <w:r w:rsidRPr="00635301">
        <w:rPr>
          <w:lang w:val="en-GB"/>
        </w:rPr>
        <w:t>Indicate:</w:t>
      </w:r>
    </w:p>
    <w:p w14:paraId="722BD1CC" w14:textId="77777777" w:rsidR="00F5082C" w:rsidRPr="00635301" w:rsidRDefault="00F5082C" w:rsidP="00580E7B">
      <w:pPr>
        <w:widowControl w:val="0"/>
        <w:autoSpaceDE w:val="0"/>
        <w:spacing w:line="360" w:lineRule="auto"/>
        <w:jc w:val="both"/>
        <w:rPr>
          <w:lang w:val="en-GB"/>
        </w:rPr>
      </w:pPr>
    </w:p>
    <w:p w14:paraId="161C8070" w14:textId="77777777" w:rsidR="00F5082C" w:rsidRPr="00635301" w:rsidRDefault="00F5082C" w:rsidP="00580E7B">
      <w:pPr>
        <w:widowControl w:val="0"/>
        <w:autoSpaceDE w:val="0"/>
        <w:spacing w:line="360" w:lineRule="auto"/>
        <w:jc w:val="both"/>
        <w:rPr>
          <w:lang w:val="en-GB"/>
        </w:rPr>
      </w:pPr>
    </w:p>
    <w:p w14:paraId="5E780FF1" w14:textId="77777777" w:rsidR="00F5082C" w:rsidRPr="00635301" w:rsidRDefault="00F5082C" w:rsidP="00580E7B">
      <w:pPr>
        <w:widowControl w:val="0"/>
        <w:tabs>
          <w:tab w:val="left" w:pos="1460"/>
        </w:tabs>
        <w:autoSpaceDE w:val="0"/>
        <w:spacing w:line="360" w:lineRule="auto"/>
        <w:ind w:left="787" w:right="-20"/>
        <w:jc w:val="both"/>
        <w:rPr>
          <w:lang w:val="en-GB"/>
        </w:rPr>
      </w:pPr>
      <w:r w:rsidRPr="00635301">
        <w:rPr>
          <w:lang w:val="en-GB"/>
        </w:rPr>
        <w:t>2.1.</w:t>
      </w:r>
      <w:r w:rsidRPr="00635301">
        <w:rPr>
          <w:lang w:val="en-GB"/>
        </w:rPr>
        <w:tab/>
        <w:t>The</w:t>
      </w:r>
      <w:r w:rsidRPr="00635301">
        <w:rPr>
          <w:spacing w:val="8"/>
          <w:lang w:val="en-GB"/>
        </w:rPr>
        <w:t xml:space="preserve"> </w:t>
      </w:r>
      <w:r w:rsidRPr="00635301">
        <w:rPr>
          <w:lang w:val="en-GB"/>
        </w:rPr>
        <w:t>date;</w:t>
      </w:r>
    </w:p>
    <w:p w14:paraId="3F0886CA" w14:textId="77777777" w:rsidR="00F5082C" w:rsidRPr="00635301" w:rsidRDefault="00F5082C" w:rsidP="00580E7B">
      <w:pPr>
        <w:widowControl w:val="0"/>
        <w:autoSpaceDE w:val="0"/>
        <w:spacing w:line="360" w:lineRule="auto"/>
        <w:jc w:val="both"/>
        <w:rPr>
          <w:lang w:val="en-GB"/>
        </w:rPr>
      </w:pPr>
    </w:p>
    <w:p w14:paraId="4527BEFC" w14:textId="77777777" w:rsidR="00F5082C" w:rsidRPr="00635301" w:rsidRDefault="00F5082C" w:rsidP="00580E7B">
      <w:pPr>
        <w:widowControl w:val="0"/>
        <w:autoSpaceDE w:val="0"/>
        <w:spacing w:line="360" w:lineRule="auto"/>
        <w:jc w:val="both"/>
        <w:rPr>
          <w:lang w:val="en-GB"/>
        </w:rPr>
      </w:pPr>
    </w:p>
    <w:p w14:paraId="66DC2C66" w14:textId="79E7CC7C" w:rsidR="00F5082C" w:rsidRPr="00635301" w:rsidRDefault="00F5082C" w:rsidP="002A5E01">
      <w:pPr>
        <w:widowControl w:val="0"/>
        <w:tabs>
          <w:tab w:val="left" w:pos="1460"/>
        </w:tabs>
        <w:autoSpaceDE w:val="0"/>
        <w:spacing w:line="360" w:lineRule="auto"/>
        <w:ind w:left="787" w:right="-20"/>
        <w:jc w:val="both"/>
        <w:rPr>
          <w:lang w:val="en-GB"/>
        </w:rPr>
      </w:pPr>
      <w:r w:rsidRPr="00635301">
        <w:rPr>
          <w:lang w:val="en-GB"/>
        </w:rPr>
        <w:t>2.2.</w:t>
      </w:r>
      <w:r w:rsidRPr="00635301">
        <w:rPr>
          <w:lang w:val="en-GB"/>
        </w:rPr>
        <w:tab/>
        <w:t>The name of the public or private project manager who carried it out;</w:t>
      </w:r>
    </w:p>
    <w:p w14:paraId="27A03F31" w14:textId="77777777" w:rsidR="00F5082C" w:rsidRPr="00635301" w:rsidRDefault="00F5082C" w:rsidP="00580E7B">
      <w:pPr>
        <w:widowControl w:val="0"/>
        <w:autoSpaceDE w:val="0"/>
        <w:spacing w:line="360" w:lineRule="auto"/>
        <w:jc w:val="both"/>
        <w:rPr>
          <w:lang w:val="en-GB"/>
        </w:rPr>
      </w:pPr>
    </w:p>
    <w:p w14:paraId="49A4F120" w14:textId="77777777" w:rsidR="00F5082C" w:rsidRPr="00635301" w:rsidRDefault="00F5082C" w:rsidP="00580E7B">
      <w:pPr>
        <w:widowControl w:val="0"/>
        <w:tabs>
          <w:tab w:val="left" w:pos="1460"/>
        </w:tabs>
        <w:autoSpaceDE w:val="0"/>
        <w:spacing w:line="360" w:lineRule="auto"/>
        <w:ind w:left="787" w:right="-20"/>
        <w:jc w:val="both"/>
        <w:rPr>
          <w:lang w:val="en-GB"/>
        </w:rPr>
      </w:pPr>
      <w:r w:rsidRPr="00635301">
        <w:rPr>
          <w:lang w:val="en-GB"/>
        </w:rPr>
        <w:t>2.3.</w:t>
      </w:r>
      <w:r w:rsidRPr="00635301">
        <w:rPr>
          <w:lang w:val="en-GB"/>
        </w:rPr>
        <w:tab/>
        <w:t>The references of the contract, if it was carried out by a private supervision</w:t>
      </w:r>
      <w:r w:rsidRPr="00635301">
        <w:rPr>
          <w:spacing w:val="8"/>
          <w:lang w:val="en-GB"/>
        </w:rPr>
        <w:t>;</w:t>
      </w:r>
    </w:p>
    <w:p w14:paraId="74AAC576" w14:textId="77777777" w:rsidR="00F5082C" w:rsidRPr="00635301" w:rsidRDefault="00F5082C" w:rsidP="00580E7B">
      <w:pPr>
        <w:widowControl w:val="0"/>
        <w:autoSpaceDE w:val="0"/>
        <w:spacing w:line="360" w:lineRule="auto"/>
        <w:jc w:val="both"/>
        <w:rPr>
          <w:lang w:val="en-GB"/>
        </w:rPr>
      </w:pPr>
    </w:p>
    <w:p w14:paraId="566642B1" w14:textId="77777777" w:rsidR="00F5082C" w:rsidRPr="00635301" w:rsidRDefault="00F5082C" w:rsidP="00580E7B">
      <w:pPr>
        <w:widowControl w:val="0"/>
        <w:tabs>
          <w:tab w:val="left" w:pos="1460"/>
        </w:tabs>
        <w:autoSpaceDE w:val="0"/>
        <w:spacing w:line="360" w:lineRule="auto"/>
        <w:ind w:left="787" w:right="-241"/>
        <w:jc w:val="both"/>
        <w:rPr>
          <w:lang w:val="en-GB"/>
        </w:rPr>
      </w:pPr>
      <w:r w:rsidRPr="00635301">
        <w:rPr>
          <w:lang w:val="en-GB"/>
        </w:rPr>
        <w:t>2.4.</w:t>
      </w:r>
      <w:r w:rsidRPr="00635301">
        <w:rPr>
          <w:lang w:val="en-GB"/>
        </w:rPr>
        <w:tab/>
        <w:t xml:space="preserve">Description of the studies (for smaller projects, an introductory statement may be </w:t>
      </w:r>
    </w:p>
    <w:p w14:paraId="2C195FD6" w14:textId="77777777" w:rsidR="00F5082C" w:rsidRPr="00635301" w:rsidRDefault="00F5082C" w:rsidP="00580E7B">
      <w:pPr>
        <w:widowControl w:val="0"/>
        <w:tabs>
          <w:tab w:val="left" w:pos="1460"/>
        </w:tabs>
        <w:autoSpaceDE w:val="0"/>
        <w:spacing w:line="360" w:lineRule="auto"/>
        <w:ind w:left="787" w:right="-241"/>
        <w:jc w:val="both"/>
        <w:rPr>
          <w:lang w:val="en-GB"/>
        </w:rPr>
      </w:pPr>
      <w:r w:rsidRPr="00635301">
        <w:rPr>
          <w:lang w:val="en-GB"/>
        </w:rPr>
        <w:t xml:space="preserve">           presented in the form of preliminary studies on condition of revealing the    </w:t>
      </w:r>
    </w:p>
    <w:p w14:paraId="776BEDB6" w14:textId="6A953A3B" w:rsidR="00F5082C" w:rsidRPr="00635301" w:rsidRDefault="00F5082C" w:rsidP="002A5E01">
      <w:pPr>
        <w:widowControl w:val="0"/>
        <w:tabs>
          <w:tab w:val="left" w:pos="1460"/>
        </w:tabs>
        <w:autoSpaceDE w:val="0"/>
        <w:spacing w:line="360" w:lineRule="auto"/>
        <w:ind w:left="787" w:right="-241"/>
        <w:jc w:val="both"/>
        <w:rPr>
          <w:lang w:val="en-GB"/>
        </w:rPr>
      </w:pPr>
      <w:r w:rsidRPr="00635301">
        <w:rPr>
          <w:lang w:val="en-GB"/>
        </w:rPr>
        <w:t xml:space="preserve">           determination of costs and technical specifications).</w:t>
      </w:r>
    </w:p>
    <w:p w14:paraId="028B5223" w14:textId="77777777" w:rsidR="00F5082C" w:rsidRPr="00635301" w:rsidRDefault="00F5082C" w:rsidP="00580E7B">
      <w:pPr>
        <w:widowControl w:val="0"/>
        <w:autoSpaceDE w:val="0"/>
        <w:spacing w:line="360" w:lineRule="auto"/>
        <w:ind w:left="1440" w:right="-264" w:hanging="1333"/>
        <w:jc w:val="both"/>
        <w:rPr>
          <w:i/>
          <w:lang w:val="en-GB"/>
        </w:rPr>
      </w:pPr>
      <w:r w:rsidRPr="00635301">
        <w:rPr>
          <w:b/>
          <w:i/>
          <w:iCs/>
          <w:u w:val="single"/>
          <w:lang w:val="en-GB"/>
        </w:rPr>
        <w:t>N.B</w:t>
      </w:r>
      <w:r w:rsidRPr="00635301">
        <w:rPr>
          <w:i/>
          <w:iCs/>
          <w:lang w:val="en-GB"/>
        </w:rPr>
        <w:t>:   1/</w:t>
      </w:r>
      <w:r w:rsidRPr="00635301">
        <w:rPr>
          <w:i/>
          <w:iCs/>
          <w:lang w:val="en-GB"/>
        </w:rPr>
        <w:tab/>
      </w:r>
      <w:r w:rsidRPr="00635301">
        <w:rPr>
          <w:i/>
          <w:lang w:val="en-GB"/>
        </w:rPr>
        <w:t>For smaller services, the Project Owner or Delegated Project Owner may furnish a justification of calculation of quantities of the tender file.</w:t>
      </w:r>
    </w:p>
    <w:p w14:paraId="35DAB54C" w14:textId="77777777" w:rsidR="00F5082C" w:rsidRPr="00635301" w:rsidRDefault="00F5082C" w:rsidP="00580E7B">
      <w:pPr>
        <w:widowControl w:val="0"/>
        <w:autoSpaceDE w:val="0"/>
        <w:spacing w:line="360" w:lineRule="auto"/>
        <w:ind w:left="107" w:right="-263"/>
        <w:jc w:val="both"/>
        <w:rPr>
          <w:i/>
          <w:iCs/>
          <w:lang w:val="en-GB"/>
        </w:rPr>
      </w:pPr>
    </w:p>
    <w:p w14:paraId="381690A4" w14:textId="353AC3EA" w:rsidR="005609BA" w:rsidRPr="00635301" w:rsidRDefault="00DB7616" w:rsidP="00DB7616">
      <w:pPr>
        <w:widowControl w:val="0"/>
        <w:autoSpaceDE w:val="0"/>
        <w:spacing w:line="360" w:lineRule="auto"/>
        <w:ind w:left="708"/>
        <w:rPr>
          <w:lang w:val="en-GB"/>
        </w:rPr>
      </w:pPr>
      <w:r w:rsidRPr="00635301">
        <w:rPr>
          <w:i/>
          <w:iCs/>
          <w:lang w:val="en-GB"/>
        </w:rPr>
        <w:t xml:space="preserve">2/        </w:t>
      </w:r>
      <w:r w:rsidR="005609BA" w:rsidRPr="00635301">
        <w:rPr>
          <w:lang w:val="en-GB"/>
        </w:rPr>
        <w:t>If the quantities are not compatible with the amount available, the Tenders Board must request that the preliminary study be updated before the consultation is launched.</w:t>
      </w:r>
    </w:p>
    <w:p w14:paraId="02E1D634" w14:textId="207C38C2" w:rsidR="00F5082C" w:rsidRPr="00635301" w:rsidRDefault="00F5082C" w:rsidP="00DB7616">
      <w:pPr>
        <w:widowControl w:val="0"/>
        <w:autoSpaceDE w:val="0"/>
        <w:spacing w:line="360" w:lineRule="auto"/>
        <w:ind w:left="708"/>
        <w:rPr>
          <w:iCs/>
          <w:lang w:val="en-GB"/>
        </w:rPr>
      </w:pPr>
      <w:r w:rsidRPr="00635301">
        <w:rPr>
          <w:iCs/>
          <w:lang w:val="en-GB"/>
        </w:rPr>
        <w:t>The chairperson of the Tenders Board may, before taking a decision, seek expert advice on the quality of the studies carried out</w:t>
      </w:r>
    </w:p>
    <w:p w14:paraId="589A32B5" w14:textId="4EB8C493" w:rsidR="00BA7B56" w:rsidRPr="00635301" w:rsidRDefault="00BA7B56" w:rsidP="00DB7616">
      <w:pPr>
        <w:widowControl w:val="0"/>
        <w:autoSpaceDE w:val="0"/>
        <w:spacing w:line="360" w:lineRule="auto"/>
        <w:ind w:left="708"/>
        <w:rPr>
          <w:iCs/>
          <w:lang w:val="en-GB"/>
        </w:rPr>
      </w:pPr>
    </w:p>
    <w:p w14:paraId="215A2A39" w14:textId="40A4F37F" w:rsidR="00BA7B56" w:rsidRPr="00635301" w:rsidRDefault="00BA7B56" w:rsidP="00DB7616">
      <w:pPr>
        <w:widowControl w:val="0"/>
        <w:autoSpaceDE w:val="0"/>
        <w:spacing w:line="360" w:lineRule="auto"/>
        <w:ind w:left="708"/>
        <w:rPr>
          <w:iCs/>
          <w:lang w:val="en-GB"/>
        </w:rPr>
      </w:pPr>
    </w:p>
    <w:p w14:paraId="131E1DD1" w14:textId="34D7D587" w:rsidR="00BA7B56" w:rsidRPr="00635301" w:rsidRDefault="00BA7B56" w:rsidP="00DB7616">
      <w:pPr>
        <w:widowControl w:val="0"/>
        <w:autoSpaceDE w:val="0"/>
        <w:spacing w:line="360" w:lineRule="auto"/>
        <w:ind w:left="708"/>
        <w:rPr>
          <w:iCs/>
          <w:lang w:val="en-GB"/>
        </w:rPr>
      </w:pPr>
    </w:p>
    <w:p w14:paraId="57275AE8" w14:textId="7BB29A5C" w:rsidR="00BA7B56" w:rsidRPr="00635301" w:rsidRDefault="00BA7B56" w:rsidP="00DB7616">
      <w:pPr>
        <w:widowControl w:val="0"/>
        <w:autoSpaceDE w:val="0"/>
        <w:spacing w:line="360" w:lineRule="auto"/>
        <w:ind w:left="708"/>
        <w:rPr>
          <w:iCs/>
          <w:lang w:val="en-GB"/>
        </w:rPr>
      </w:pPr>
    </w:p>
    <w:p w14:paraId="0DD8B735" w14:textId="07E0C7B4" w:rsidR="00BA7B56" w:rsidRPr="00635301" w:rsidRDefault="00BA7B56" w:rsidP="00DB7616">
      <w:pPr>
        <w:widowControl w:val="0"/>
        <w:autoSpaceDE w:val="0"/>
        <w:spacing w:line="360" w:lineRule="auto"/>
        <w:ind w:left="708"/>
        <w:rPr>
          <w:iCs/>
          <w:lang w:val="en-GB"/>
        </w:rPr>
      </w:pPr>
    </w:p>
    <w:p w14:paraId="5559F77E" w14:textId="6746B4D8" w:rsidR="00BA7B56" w:rsidRPr="00635301" w:rsidRDefault="00BA7B56" w:rsidP="00DB7616">
      <w:pPr>
        <w:widowControl w:val="0"/>
        <w:autoSpaceDE w:val="0"/>
        <w:spacing w:line="360" w:lineRule="auto"/>
        <w:ind w:left="708"/>
        <w:rPr>
          <w:iCs/>
          <w:lang w:val="en-GB"/>
        </w:rPr>
      </w:pPr>
    </w:p>
    <w:p w14:paraId="1E94A65A" w14:textId="493F7FFA" w:rsidR="00BA7B56" w:rsidRPr="00635301" w:rsidRDefault="00BA7B56" w:rsidP="00DB7616">
      <w:pPr>
        <w:widowControl w:val="0"/>
        <w:autoSpaceDE w:val="0"/>
        <w:spacing w:line="360" w:lineRule="auto"/>
        <w:ind w:left="708"/>
        <w:rPr>
          <w:iCs/>
          <w:lang w:val="en-GB"/>
        </w:rPr>
      </w:pPr>
    </w:p>
    <w:p w14:paraId="4E5E4DB1" w14:textId="0EF8720E" w:rsidR="00F5082C"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C3C3E6E" w14:textId="46303FDD" w:rsidR="00D5439F" w:rsidRDefault="00D5439F" w:rsidP="00580E7B">
      <w:pPr>
        <w:widowControl w:val="0"/>
        <w:tabs>
          <w:tab w:val="left" w:pos="4180"/>
          <w:tab w:val="left" w:pos="5700"/>
          <w:tab w:val="left" w:pos="6920"/>
        </w:tabs>
        <w:autoSpaceDE w:val="0"/>
        <w:spacing w:after="120" w:line="360" w:lineRule="auto"/>
        <w:jc w:val="both"/>
        <w:rPr>
          <w:b/>
          <w:spacing w:val="30"/>
          <w:lang w:val="en-US"/>
        </w:rPr>
      </w:pPr>
    </w:p>
    <w:p w14:paraId="440ECDF0" w14:textId="3E9B45B5" w:rsidR="00D5439F" w:rsidRDefault="00D5439F" w:rsidP="00580E7B">
      <w:pPr>
        <w:widowControl w:val="0"/>
        <w:tabs>
          <w:tab w:val="left" w:pos="4180"/>
          <w:tab w:val="left" w:pos="5700"/>
          <w:tab w:val="left" w:pos="6920"/>
        </w:tabs>
        <w:autoSpaceDE w:val="0"/>
        <w:spacing w:after="120" w:line="360" w:lineRule="auto"/>
        <w:jc w:val="both"/>
        <w:rPr>
          <w:b/>
          <w:spacing w:val="30"/>
          <w:lang w:val="en-US"/>
        </w:rPr>
      </w:pPr>
    </w:p>
    <w:p w14:paraId="65CE0B6A" w14:textId="69BD4F7D" w:rsidR="00D5439F" w:rsidRDefault="00D5439F" w:rsidP="00580E7B">
      <w:pPr>
        <w:widowControl w:val="0"/>
        <w:tabs>
          <w:tab w:val="left" w:pos="4180"/>
          <w:tab w:val="left" w:pos="5700"/>
          <w:tab w:val="left" w:pos="6920"/>
        </w:tabs>
        <w:autoSpaceDE w:val="0"/>
        <w:spacing w:after="120" w:line="360" w:lineRule="auto"/>
        <w:jc w:val="both"/>
        <w:rPr>
          <w:b/>
          <w:spacing w:val="30"/>
          <w:lang w:val="en-US"/>
        </w:rPr>
      </w:pPr>
    </w:p>
    <w:p w14:paraId="1E9F6626" w14:textId="1A58B6B1" w:rsidR="00D5439F" w:rsidRDefault="00D5439F" w:rsidP="00580E7B">
      <w:pPr>
        <w:widowControl w:val="0"/>
        <w:tabs>
          <w:tab w:val="left" w:pos="4180"/>
          <w:tab w:val="left" w:pos="5700"/>
          <w:tab w:val="left" w:pos="6920"/>
        </w:tabs>
        <w:autoSpaceDE w:val="0"/>
        <w:spacing w:after="120" w:line="360" w:lineRule="auto"/>
        <w:jc w:val="both"/>
        <w:rPr>
          <w:b/>
          <w:spacing w:val="30"/>
          <w:lang w:val="en-US"/>
        </w:rPr>
      </w:pPr>
    </w:p>
    <w:p w14:paraId="58656064" w14:textId="77777777" w:rsidR="00D5439F" w:rsidRPr="00635301" w:rsidRDefault="00D5439F" w:rsidP="00580E7B">
      <w:pPr>
        <w:widowControl w:val="0"/>
        <w:tabs>
          <w:tab w:val="left" w:pos="4180"/>
          <w:tab w:val="left" w:pos="5700"/>
          <w:tab w:val="left" w:pos="6920"/>
        </w:tabs>
        <w:autoSpaceDE w:val="0"/>
        <w:spacing w:after="120" w:line="360" w:lineRule="auto"/>
        <w:jc w:val="both"/>
        <w:rPr>
          <w:b/>
          <w:spacing w:val="30"/>
          <w:lang w:val="en-US"/>
        </w:rPr>
      </w:pPr>
    </w:p>
    <w:p w14:paraId="4DD4A78B" w14:textId="34343BEB" w:rsidR="00D5439F" w:rsidRPr="00D5439F" w:rsidRDefault="00D5439F" w:rsidP="00D5439F">
      <w:pPr>
        <w:widowControl w:val="0"/>
        <w:tabs>
          <w:tab w:val="left" w:pos="4180"/>
          <w:tab w:val="left" w:pos="5700"/>
          <w:tab w:val="left" w:pos="6920"/>
        </w:tabs>
        <w:autoSpaceDE w:val="0"/>
        <w:spacing w:after="120" w:line="360" w:lineRule="auto"/>
        <w:jc w:val="center"/>
        <w:rPr>
          <w:b/>
          <w:spacing w:val="30"/>
          <w:sz w:val="56"/>
          <w:lang w:val="en-US"/>
        </w:rPr>
      </w:pPr>
      <w:r w:rsidRPr="00D5439F">
        <w:rPr>
          <w:b/>
          <w:spacing w:val="30"/>
          <w:sz w:val="56"/>
          <w:lang w:val="en-US"/>
        </w:rPr>
        <w:t>Document No.1</w:t>
      </w:r>
      <w:r>
        <w:rPr>
          <w:b/>
          <w:spacing w:val="30"/>
          <w:sz w:val="56"/>
          <w:lang w:val="en-US"/>
        </w:rPr>
        <w:t>3</w:t>
      </w:r>
      <w:r w:rsidRPr="00D5439F">
        <w:rPr>
          <w:b/>
          <w:spacing w:val="30"/>
          <w:sz w:val="56"/>
          <w:lang w:val="en-US"/>
        </w:rPr>
        <w:t>:</w:t>
      </w:r>
    </w:p>
    <w:p w14:paraId="12D76282" w14:textId="722C6E89" w:rsidR="00F5082C" w:rsidRPr="00D5439F" w:rsidRDefault="00D5439F" w:rsidP="00D5439F">
      <w:pPr>
        <w:widowControl w:val="0"/>
        <w:tabs>
          <w:tab w:val="left" w:pos="4180"/>
          <w:tab w:val="left" w:pos="5700"/>
          <w:tab w:val="left" w:pos="6920"/>
        </w:tabs>
        <w:autoSpaceDE w:val="0"/>
        <w:spacing w:after="120" w:line="360" w:lineRule="auto"/>
        <w:jc w:val="center"/>
        <w:rPr>
          <w:b/>
          <w:spacing w:val="30"/>
          <w:sz w:val="56"/>
          <w:lang w:val="en-US"/>
        </w:rPr>
      </w:pPr>
      <w:r w:rsidRPr="00D5439F">
        <w:rPr>
          <w:b/>
          <w:spacing w:val="30"/>
          <w:sz w:val="56"/>
          <w:lang w:val="en-US"/>
        </w:rPr>
        <w:t>List of banking establishments and insurance institutions authorised to issue bonds for public contracts</w:t>
      </w:r>
    </w:p>
    <w:p w14:paraId="6BEADB95"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2BF6D279"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36F542CD"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7A1079F3"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5236A6B"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1AB6708D"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408975B"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38A3587F"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D86E331"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AC6AD95"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62FE24CA"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4AD6365E" w14:textId="77777777" w:rsidR="00F5082C" w:rsidRPr="00635301" w:rsidRDefault="00F5082C" w:rsidP="00580E7B">
      <w:pPr>
        <w:widowControl w:val="0"/>
        <w:tabs>
          <w:tab w:val="left" w:pos="4180"/>
          <w:tab w:val="left" w:pos="5700"/>
          <w:tab w:val="left" w:pos="6920"/>
        </w:tabs>
        <w:autoSpaceDE w:val="0"/>
        <w:spacing w:after="120" w:line="360" w:lineRule="auto"/>
        <w:jc w:val="both"/>
        <w:rPr>
          <w:b/>
          <w:spacing w:val="30"/>
          <w:lang w:val="en-US"/>
        </w:rPr>
      </w:pPr>
    </w:p>
    <w:p w14:paraId="05BED1FC" w14:textId="4EE91CEB" w:rsidR="004612C6" w:rsidRPr="00635301" w:rsidRDefault="004612C6" w:rsidP="00580E7B">
      <w:pPr>
        <w:widowControl w:val="0"/>
        <w:tabs>
          <w:tab w:val="left" w:pos="4180"/>
          <w:tab w:val="left" w:pos="5700"/>
          <w:tab w:val="left" w:pos="6920"/>
        </w:tabs>
        <w:autoSpaceDE w:val="0"/>
        <w:spacing w:after="120" w:line="360" w:lineRule="auto"/>
        <w:jc w:val="both"/>
        <w:rPr>
          <w:b/>
          <w:spacing w:val="30"/>
          <w:lang w:val="en-GB"/>
        </w:rPr>
      </w:pPr>
    </w:p>
    <w:p w14:paraId="6F07C6C7" w14:textId="77777777" w:rsidR="00F5082C" w:rsidRPr="00635301" w:rsidRDefault="00F5082C" w:rsidP="00BA7B56">
      <w:pPr>
        <w:widowControl w:val="0"/>
        <w:tabs>
          <w:tab w:val="left" w:pos="4180"/>
          <w:tab w:val="left" w:pos="5700"/>
          <w:tab w:val="left" w:pos="6920"/>
        </w:tabs>
        <w:autoSpaceDE w:val="0"/>
        <w:spacing w:line="360" w:lineRule="auto"/>
        <w:jc w:val="both"/>
        <w:rPr>
          <w:b/>
          <w:spacing w:val="30"/>
          <w:lang w:val="en-GB"/>
        </w:rPr>
      </w:pPr>
      <w:r w:rsidRPr="00635301">
        <w:rPr>
          <w:b/>
          <w:spacing w:val="30"/>
          <w:lang w:val="en-GB"/>
        </w:rPr>
        <w:lastRenderedPageBreak/>
        <w:t>I- BANKS</w:t>
      </w:r>
    </w:p>
    <w:p w14:paraId="1861BB7A" w14:textId="77777777" w:rsidR="00F5082C" w:rsidRPr="00635301" w:rsidRDefault="00F5082C" w:rsidP="00BA7B56">
      <w:pPr>
        <w:numPr>
          <w:ilvl w:val="0"/>
          <w:numId w:val="2"/>
        </w:numPr>
        <w:spacing w:line="360" w:lineRule="auto"/>
        <w:ind w:left="0" w:firstLine="0"/>
        <w:jc w:val="both"/>
        <w:rPr>
          <w:lang w:val="en-GB"/>
        </w:rPr>
      </w:pPr>
      <w:r w:rsidRPr="00635301">
        <w:rPr>
          <w:lang w:val="en-GB"/>
        </w:rPr>
        <w:t>Afriland First Bank</w:t>
      </w:r>
    </w:p>
    <w:p w14:paraId="78620278" w14:textId="77777777" w:rsidR="00F5082C" w:rsidRPr="00635301" w:rsidRDefault="00F5082C" w:rsidP="00BA7B56">
      <w:pPr>
        <w:numPr>
          <w:ilvl w:val="0"/>
          <w:numId w:val="2"/>
        </w:numPr>
        <w:spacing w:line="360" w:lineRule="auto"/>
        <w:ind w:left="0" w:firstLine="0"/>
        <w:jc w:val="both"/>
        <w:rPr>
          <w:lang w:val="en-GB"/>
        </w:rPr>
      </w:pPr>
      <w:r w:rsidRPr="00635301">
        <w:rPr>
          <w:lang w:val="en-GB"/>
        </w:rPr>
        <w:t>Banque Atlantique</w:t>
      </w:r>
    </w:p>
    <w:p w14:paraId="6305BCEA" w14:textId="77777777" w:rsidR="00F5082C" w:rsidRPr="00635301" w:rsidRDefault="00F5082C" w:rsidP="00BA7B56">
      <w:pPr>
        <w:numPr>
          <w:ilvl w:val="0"/>
          <w:numId w:val="2"/>
        </w:numPr>
        <w:spacing w:line="360" w:lineRule="auto"/>
        <w:ind w:left="0" w:firstLine="0"/>
        <w:jc w:val="both"/>
      </w:pPr>
      <w:r w:rsidRPr="00635301">
        <w:t>Banque Gabonaise pour le Financement International (BGFI BANK)</w:t>
      </w:r>
    </w:p>
    <w:p w14:paraId="6E2D38A5" w14:textId="77777777" w:rsidR="00F5082C" w:rsidRPr="00635301" w:rsidRDefault="00F5082C" w:rsidP="00BA7B56">
      <w:pPr>
        <w:numPr>
          <w:ilvl w:val="0"/>
          <w:numId w:val="2"/>
        </w:numPr>
        <w:spacing w:line="360" w:lineRule="auto"/>
        <w:ind w:left="0" w:firstLine="0"/>
        <w:jc w:val="both"/>
      </w:pPr>
      <w:r w:rsidRPr="00635301">
        <w:t>Banque International du Cameroun pour l’Epargne et le Crédit</w:t>
      </w:r>
    </w:p>
    <w:p w14:paraId="57E2F166" w14:textId="77777777" w:rsidR="00F5082C" w:rsidRPr="00635301" w:rsidRDefault="00F5082C" w:rsidP="00BA7B56">
      <w:pPr>
        <w:numPr>
          <w:ilvl w:val="0"/>
          <w:numId w:val="2"/>
        </w:numPr>
        <w:spacing w:line="360" w:lineRule="auto"/>
        <w:ind w:left="0" w:firstLine="0"/>
        <w:jc w:val="both"/>
        <w:rPr>
          <w:lang w:val="en-GB"/>
        </w:rPr>
      </w:pPr>
      <w:r w:rsidRPr="00635301">
        <w:rPr>
          <w:lang w:val="en-GB"/>
        </w:rPr>
        <w:t>CITI Bank</w:t>
      </w:r>
    </w:p>
    <w:p w14:paraId="3853BFC8" w14:textId="77777777" w:rsidR="00F5082C" w:rsidRPr="00635301" w:rsidRDefault="00F5082C" w:rsidP="00BA7B56">
      <w:pPr>
        <w:numPr>
          <w:ilvl w:val="0"/>
          <w:numId w:val="2"/>
        </w:numPr>
        <w:spacing w:line="360" w:lineRule="auto"/>
        <w:ind w:left="0" w:firstLine="0"/>
        <w:jc w:val="both"/>
        <w:rPr>
          <w:lang w:val="en-GB"/>
        </w:rPr>
      </w:pPr>
      <w:r w:rsidRPr="00635301">
        <w:rPr>
          <w:lang w:val="en-GB"/>
        </w:rPr>
        <w:t>Commercial Bank of Cameroon</w:t>
      </w:r>
    </w:p>
    <w:p w14:paraId="7FF11A71" w14:textId="77777777" w:rsidR="00F5082C" w:rsidRPr="00635301" w:rsidRDefault="00F5082C" w:rsidP="00BA7B56">
      <w:pPr>
        <w:numPr>
          <w:ilvl w:val="0"/>
          <w:numId w:val="2"/>
        </w:numPr>
        <w:spacing w:line="360" w:lineRule="auto"/>
        <w:ind w:left="0" w:firstLine="0"/>
        <w:jc w:val="both"/>
        <w:rPr>
          <w:lang w:val="en-GB"/>
        </w:rPr>
      </w:pPr>
      <w:r w:rsidRPr="00635301">
        <w:rPr>
          <w:lang w:val="en-GB"/>
        </w:rPr>
        <w:t>Ecobank</w:t>
      </w:r>
    </w:p>
    <w:p w14:paraId="5F90697E" w14:textId="77777777" w:rsidR="00F5082C" w:rsidRPr="00635301" w:rsidRDefault="00F5082C" w:rsidP="00BA7B56">
      <w:pPr>
        <w:numPr>
          <w:ilvl w:val="0"/>
          <w:numId w:val="2"/>
        </w:numPr>
        <w:spacing w:line="360" w:lineRule="auto"/>
        <w:ind w:left="0" w:firstLine="0"/>
        <w:jc w:val="both"/>
        <w:rPr>
          <w:lang w:val="en-GB"/>
        </w:rPr>
      </w:pPr>
      <w:r w:rsidRPr="00635301">
        <w:rPr>
          <w:lang w:val="en-GB"/>
        </w:rPr>
        <w:t>National Financial Credit Bank</w:t>
      </w:r>
    </w:p>
    <w:p w14:paraId="422BFE22" w14:textId="77777777" w:rsidR="00F5082C" w:rsidRPr="00635301" w:rsidRDefault="00F5082C" w:rsidP="00BA7B56">
      <w:pPr>
        <w:numPr>
          <w:ilvl w:val="0"/>
          <w:numId w:val="2"/>
        </w:numPr>
        <w:spacing w:line="360" w:lineRule="auto"/>
        <w:ind w:left="0" w:firstLine="0"/>
        <w:jc w:val="both"/>
      </w:pPr>
      <w:r w:rsidRPr="00635301">
        <w:t>Société Camerounaise de Banque au Cameroun</w:t>
      </w:r>
    </w:p>
    <w:p w14:paraId="2CC145C1" w14:textId="77777777" w:rsidR="00F5082C" w:rsidRPr="00635301" w:rsidRDefault="00F5082C" w:rsidP="00BA7B56">
      <w:pPr>
        <w:numPr>
          <w:ilvl w:val="0"/>
          <w:numId w:val="2"/>
        </w:numPr>
        <w:spacing w:line="360" w:lineRule="auto"/>
        <w:ind w:left="0" w:firstLine="0"/>
        <w:jc w:val="both"/>
      </w:pPr>
      <w:r w:rsidRPr="00635301">
        <w:t>Société Générale de Banque au Cameroun</w:t>
      </w:r>
    </w:p>
    <w:p w14:paraId="0D9DCA11" w14:textId="77777777" w:rsidR="00F5082C" w:rsidRPr="00635301" w:rsidRDefault="00F5082C" w:rsidP="00BA7B56">
      <w:pPr>
        <w:numPr>
          <w:ilvl w:val="0"/>
          <w:numId w:val="2"/>
        </w:numPr>
        <w:spacing w:line="360" w:lineRule="auto"/>
        <w:ind w:left="0" w:firstLine="0"/>
        <w:jc w:val="both"/>
        <w:rPr>
          <w:lang w:val="en-GB"/>
        </w:rPr>
      </w:pPr>
      <w:r w:rsidRPr="00635301">
        <w:rPr>
          <w:lang w:val="en-GB"/>
        </w:rPr>
        <w:t>Standard Chartered Bank Cameroon</w:t>
      </w:r>
    </w:p>
    <w:p w14:paraId="795DB68E" w14:textId="77777777" w:rsidR="00F5082C" w:rsidRPr="00635301" w:rsidRDefault="00F5082C" w:rsidP="00BA7B56">
      <w:pPr>
        <w:numPr>
          <w:ilvl w:val="0"/>
          <w:numId w:val="2"/>
        </w:numPr>
        <w:spacing w:line="360" w:lineRule="auto"/>
        <w:ind w:left="0" w:firstLine="0"/>
        <w:jc w:val="both"/>
        <w:rPr>
          <w:lang w:val="en-GB"/>
        </w:rPr>
      </w:pPr>
      <w:r w:rsidRPr="00635301">
        <w:rPr>
          <w:lang w:val="en-GB"/>
        </w:rPr>
        <w:t>Union Bank of Cameroon</w:t>
      </w:r>
    </w:p>
    <w:p w14:paraId="1B315143" w14:textId="77777777" w:rsidR="00F5082C" w:rsidRPr="00635301" w:rsidRDefault="00F5082C" w:rsidP="00BA7B56">
      <w:pPr>
        <w:numPr>
          <w:ilvl w:val="0"/>
          <w:numId w:val="2"/>
        </w:numPr>
        <w:spacing w:line="360" w:lineRule="auto"/>
        <w:ind w:left="0" w:firstLine="0"/>
        <w:jc w:val="both"/>
        <w:rPr>
          <w:lang w:val="en-GB"/>
        </w:rPr>
      </w:pPr>
      <w:r w:rsidRPr="00635301">
        <w:rPr>
          <w:lang w:val="en-GB"/>
        </w:rPr>
        <w:t>United Bank for Africa.</w:t>
      </w:r>
    </w:p>
    <w:p w14:paraId="4E072B90" w14:textId="72AD1162" w:rsidR="00F5082C" w:rsidRPr="00635301" w:rsidRDefault="00F5082C" w:rsidP="00BA7B56">
      <w:pPr>
        <w:numPr>
          <w:ilvl w:val="0"/>
          <w:numId w:val="2"/>
        </w:numPr>
        <w:spacing w:line="360" w:lineRule="auto"/>
        <w:ind w:left="0" w:firstLine="0"/>
        <w:jc w:val="both"/>
        <w:rPr>
          <w:sz w:val="22"/>
          <w:szCs w:val="22"/>
        </w:rPr>
      </w:pPr>
      <w:r w:rsidRPr="00635301">
        <w:rPr>
          <w:sz w:val="22"/>
          <w:szCs w:val="22"/>
        </w:rPr>
        <w:t xml:space="preserve">Banque Camerounaise des Petites et Moyennes Entreprises (BC-PME), </w:t>
      </w:r>
      <w:r w:rsidR="00E926DF" w:rsidRPr="00635301">
        <w:rPr>
          <w:sz w:val="22"/>
          <w:szCs w:val="22"/>
        </w:rPr>
        <w:t>P</w:t>
      </w:r>
      <w:r w:rsidRPr="00635301">
        <w:rPr>
          <w:sz w:val="22"/>
          <w:szCs w:val="22"/>
        </w:rPr>
        <w:t>.</w:t>
      </w:r>
      <w:r w:rsidR="00E926DF" w:rsidRPr="00635301">
        <w:rPr>
          <w:sz w:val="22"/>
          <w:szCs w:val="22"/>
        </w:rPr>
        <w:t>O</w:t>
      </w:r>
      <w:r w:rsidRPr="00635301">
        <w:rPr>
          <w:sz w:val="22"/>
          <w:szCs w:val="22"/>
        </w:rPr>
        <w:t xml:space="preserve">. </w:t>
      </w:r>
      <w:r w:rsidR="00E926DF" w:rsidRPr="00635301">
        <w:rPr>
          <w:sz w:val="22"/>
          <w:szCs w:val="22"/>
        </w:rPr>
        <w:t xml:space="preserve">Box </w:t>
      </w:r>
      <w:r w:rsidRPr="00635301">
        <w:rPr>
          <w:sz w:val="22"/>
          <w:szCs w:val="22"/>
        </w:rPr>
        <w:t xml:space="preserve">12962 Yaoundé ; </w:t>
      </w:r>
    </w:p>
    <w:p w14:paraId="041F244F" w14:textId="7480C69F" w:rsidR="00F5082C" w:rsidRPr="00635301" w:rsidRDefault="00F5082C" w:rsidP="00BA7B56">
      <w:pPr>
        <w:numPr>
          <w:ilvl w:val="0"/>
          <w:numId w:val="2"/>
        </w:numPr>
        <w:spacing w:line="360" w:lineRule="auto"/>
        <w:ind w:left="0" w:firstLine="0"/>
        <w:jc w:val="both"/>
        <w:rPr>
          <w:lang w:val="en-GB"/>
        </w:rPr>
      </w:pPr>
      <w:r w:rsidRPr="00635301">
        <w:rPr>
          <w:sz w:val="22"/>
          <w:szCs w:val="22"/>
          <w:lang w:val="en-GB"/>
        </w:rPr>
        <w:t>Bank Of Africa Cameroun (BOA Cameroun), P.</w:t>
      </w:r>
      <w:r w:rsidR="00E926DF" w:rsidRPr="00635301">
        <w:rPr>
          <w:sz w:val="22"/>
          <w:szCs w:val="22"/>
          <w:lang w:val="en-GB"/>
        </w:rPr>
        <w:t>O. Box</w:t>
      </w:r>
      <w:r w:rsidRPr="00635301">
        <w:rPr>
          <w:sz w:val="22"/>
          <w:szCs w:val="22"/>
          <w:lang w:val="en-GB"/>
        </w:rPr>
        <w:t xml:space="preserve"> 4593 Douala</w:t>
      </w:r>
    </w:p>
    <w:p w14:paraId="39C09AE1" w14:textId="77777777" w:rsidR="00F5082C" w:rsidRPr="00635301" w:rsidRDefault="00F5082C" w:rsidP="00BA7B56">
      <w:pPr>
        <w:numPr>
          <w:ilvl w:val="0"/>
          <w:numId w:val="2"/>
        </w:numPr>
        <w:spacing w:line="360" w:lineRule="auto"/>
        <w:ind w:left="0" w:firstLine="0"/>
        <w:jc w:val="both"/>
        <w:rPr>
          <w:sz w:val="22"/>
          <w:szCs w:val="22"/>
          <w:lang w:val="en-GB"/>
        </w:rPr>
      </w:pPr>
      <w:r w:rsidRPr="00635301">
        <w:rPr>
          <w:sz w:val="22"/>
          <w:szCs w:val="22"/>
          <w:lang w:val="en-GB"/>
        </w:rPr>
        <w:t>BANGE BANK CAMEROUN (BANGE CMR);</w:t>
      </w:r>
    </w:p>
    <w:p w14:paraId="2D027BB6" w14:textId="0B50C2DE" w:rsidR="00F5082C" w:rsidRPr="00635301" w:rsidRDefault="00F5082C" w:rsidP="00BA7B56">
      <w:pPr>
        <w:numPr>
          <w:ilvl w:val="0"/>
          <w:numId w:val="2"/>
        </w:numPr>
        <w:spacing w:line="360" w:lineRule="auto"/>
        <w:ind w:left="0" w:firstLine="0"/>
        <w:jc w:val="both"/>
        <w:rPr>
          <w:sz w:val="22"/>
          <w:szCs w:val="22"/>
          <w:lang w:val="en-GB"/>
        </w:rPr>
      </w:pPr>
      <w:r w:rsidRPr="00635301">
        <w:rPr>
          <w:sz w:val="22"/>
          <w:szCs w:val="22"/>
          <w:lang w:val="en-GB"/>
        </w:rPr>
        <w:t xml:space="preserve">Credit Communautaire d’Afrique – Bank (CCA – Bank), </w:t>
      </w:r>
      <w:r w:rsidR="00E35BBD" w:rsidRPr="00635301">
        <w:rPr>
          <w:sz w:val="22"/>
          <w:szCs w:val="22"/>
          <w:lang w:val="en-GB"/>
        </w:rPr>
        <w:t>P.O.</w:t>
      </w:r>
      <w:r w:rsidR="00E926DF" w:rsidRPr="00635301">
        <w:rPr>
          <w:sz w:val="22"/>
          <w:szCs w:val="22"/>
          <w:lang w:val="en-GB"/>
        </w:rPr>
        <w:t xml:space="preserve"> </w:t>
      </w:r>
      <w:r w:rsidR="00E35BBD" w:rsidRPr="00635301">
        <w:rPr>
          <w:sz w:val="22"/>
          <w:szCs w:val="22"/>
          <w:lang w:val="en-GB"/>
        </w:rPr>
        <w:t>Box</w:t>
      </w:r>
      <w:r w:rsidRPr="00635301">
        <w:rPr>
          <w:sz w:val="22"/>
          <w:szCs w:val="22"/>
          <w:lang w:val="en-GB"/>
        </w:rPr>
        <w:t> :30 388, Yaoundé;</w:t>
      </w:r>
    </w:p>
    <w:p w14:paraId="5C7CB18E" w14:textId="3DBC2AE6" w:rsidR="00F5082C" w:rsidRPr="00635301" w:rsidRDefault="00F5082C" w:rsidP="00BA7B56">
      <w:pPr>
        <w:numPr>
          <w:ilvl w:val="0"/>
          <w:numId w:val="2"/>
        </w:numPr>
        <w:spacing w:line="360" w:lineRule="auto"/>
        <w:ind w:left="0" w:firstLine="0"/>
        <w:jc w:val="both"/>
        <w:rPr>
          <w:sz w:val="22"/>
          <w:szCs w:val="22"/>
        </w:rPr>
      </w:pPr>
      <w:r w:rsidRPr="00635301">
        <w:rPr>
          <w:sz w:val="22"/>
          <w:szCs w:val="22"/>
        </w:rPr>
        <w:t xml:space="preserve">La regionale Bank, </w:t>
      </w:r>
      <w:r w:rsidR="00E35BBD" w:rsidRPr="00635301">
        <w:rPr>
          <w:sz w:val="22"/>
          <w:szCs w:val="22"/>
        </w:rPr>
        <w:t>P.O.</w:t>
      </w:r>
      <w:r w:rsidR="00E926DF" w:rsidRPr="00635301">
        <w:rPr>
          <w:sz w:val="22"/>
          <w:szCs w:val="22"/>
        </w:rPr>
        <w:t xml:space="preserve"> </w:t>
      </w:r>
      <w:r w:rsidR="00E35BBD" w:rsidRPr="00635301">
        <w:rPr>
          <w:sz w:val="22"/>
          <w:szCs w:val="22"/>
        </w:rPr>
        <w:t>Box</w:t>
      </w:r>
      <w:r w:rsidRPr="00635301">
        <w:rPr>
          <w:sz w:val="22"/>
          <w:szCs w:val="22"/>
        </w:rPr>
        <w:t> : 30 145 Yaoundé, Tél : (+237) 222 22 02 39</w:t>
      </w:r>
    </w:p>
    <w:p w14:paraId="36B48834" w14:textId="77777777" w:rsidR="00F5082C" w:rsidRPr="00635301" w:rsidRDefault="00F5082C" w:rsidP="00BA7B56">
      <w:pPr>
        <w:widowControl w:val="0"/>
        <w:tabs>
          <w:tab w:val="left" w:pos="4180"/>
          <w:tab w:val="left" w:pos="5700"/>
          <w:tab w:val="left" w:pos="6920"/>
        </w:tabs>
        <w:autoSpaceDE w:val="0"/>
        <w:spacing w:line="360" w:lineRule="auto"/>
        <w:jc w:val="both"/>
        <w:rPr>
          <w:b/>
          <w:spacing w:val="30"/>
          <w:lang w:val="en-GB"/>
        </w:rPr>
      </w:pPr>
      <w:r w:rsidRPr="00635301">
        <w:rPr>
          <w:b/>
          <w:spacing w:val="30"/>
          <w:lang w:val="en-GB"/>
        </w:rPr>
        <w:t>II- Insurance companies</w:t>
      </w:r>
    </w:p>
    <w:p w14:paraId="46D9F0C8" w14:textId="77777777" w:rsidR="00F5082C" w:rsidRPr="00635301" w:rsidRDefault="00F5082C" w:rsidP="00536A10">
      <w:pPr>
        <w:numPr>
          <w:ilvl w:val="0"/>
          <w:numId w:val="83"/>
        </w:numPr>
        <w:spacing w:line="360" w:lineRule="auto"/>
        <w:ind w:left="0" w:firstLine="0"/>
        <w:jc w:val="both"/>
        <w:rPr>
          <w:lang w:val="en-GB"/>
        </w:rPr>
      </w:pPr>
      <w:r w:rsidRPr="00635301">
        <w:rPr>
          <w:lang w:val="en-GB"/>
        </w:rPr>
        <w:t>Chanas assurances;</w:t>
      </w:r>
    </w:p>
    <w:p w14:paraId="31F703D8" w14:textId="77777777" w:rsidR="00F5082C" w:rsidRPr="00635301" w:rsidRDefault="00F5082C" w:rsidP="00536A10">
      <w:pPr>
        <w:numPr>
          <w:ilvl w:val="0"/>
          <w:numId w:val="83"/>
        </w:numPr>
        <w:spacing w:line="360" w:lineRule="auto"/>
        <w:ind w:left="0" w:firstLine="0"/>
        <w:jc w:val="both"/>
        <w:rPr>
          <w:lang w:val="en-GB"/>
        </w:rPr>
      </w:pPr>
      <w:r w:rsidRPr="00635301">
        <w:rPr>
          <w:lang w:val="en-GB"/>
        </w:rPr>
        <w:t>Activa Assurances</w:t>
      </w:r>
    </w:p>
    <w:p w14:paraId="6C5B517A" w14:textId="510A9F86" w:rsidR="00F5082C" w:rsidRPr="00635301" w:rsidRDefault="00F5082C" w:rsidP="00536A10">
      <w:pPr>
        <w:numPr>
          <w:ilvl w:val="0"/>
          <w:numId w:val="83"/>
        </w:numPr>
        <w:spacing w:line="360" w:lineRule="auto"/>
        <w:ind w:left="0" w:firstLine="0"/>
        <w:jc w:val="both"/>
      </w:pPr>
      <w:r w:rsidRPr="00635301">
        <w:t xml:space="preserve">Atlantique Assurances S.A., </w:t>
      </w:r>
      <w:r w:rsidR="00E926DF" w:rsidRPr="00635301">
        <w:t>P.O</w:t>
      </w:r>
      <w:r w:rsidRPr="00635301">
        <w:t>.</w:t>
      </w:r>
      <w:r w:rsidR="00E926DF" w:rsidRPr="00635301">
        <w:t>Box</w:t>
      </w:r>
      <w:r w:rsidRPr="00635301">
        <w:t>. 2933 Douala;</w:t>
      </w:r>
    </w:p>
    <w:p w14:paraId="0651B7A0" w14:textId="77777777" w:rsidR="00F5082C" w:rsidRPr="00635301" w:rsidRDefault="00F5082C" w:rsidP="00536A10">
      <w:pPr>
        <w:numPr>
          <w:ilvl w:val="0"/>
          <w:numId w:val="83"/>
        </w:numPr>
        <w:spacing w:line="360" w:lineRule="auto"/>
        <w:ind w:left="0" w:firstLine="0"/>
        <w:jc w:val="both"/>
        <w:rPr>
          <w:lang w:val="en-GB"/>
        </w:rPr>
      </w:pPr>
      <w:r w:rsidRPr="00635301">
        <w:rPr>
          <w:lang w:val="en-GB"/>
        </w:rPr>
        <w:t>Zenith Insurance S.A.;</w:t>
      </w:r>
    </w:p>
    <w:p w14:paraId="07FE23CF" w14:textId="77777777" w:rsidR="00F5082C" w:rsidRPr="00635301" w:rsidRDefault="00F5082C" w:rsidP="00536A10">
      <w:pPr>
        <w:numPr>
          <w:ilvl w:val="0"/>
          <w:numId w:val="83"/>
        </w:numPr>
        <w:spacing w:line="360" w:lineRule="auto"/>
        <w:ind w:left="0" w:firstLine="0"/>
        <w:jc w:val="both"/>
        <w:rPr>
          <w:lang w:val="en-GB"/>
        </w:rPr>
      </w:pPr>
      <w:r w:rsidRPr="00635301">
        <w:rPr>
          <w:lang w:val="en-GB"/>
        </w:rPr>
        <w:t>Pro-Assur S.A;</w:t>
      </w:r>
    </w:p>
    <w:p w14:paraId="3BB075E5" w14:textId="060C6351" w:rsidR="00F5082C" w:rsidRPr="00635301" w:rsidRDefault="00F5082C" w:rsidP="00536A10">
      <w:pPr>
        <w:numPr>
          <w:ilvl w:val="0"/>
          <w:numId w:val="83"/>
        </w:numPr>
        <w:spacing w:line="360" w:lineRule="auto"/>
        <w:ind w:left="0" w:firstLine="0"/>
        <w:jc w:val="both"/>
        <w:rPr>
          <w:lang w:val="en-GB"/>
        </w:rPr>
      </w:pPr>
      <w:r w:rsidRPr="00635301">
        <w:rPr>
          <w:lang w:val="en-GB"/>
        </w:rPr>
        <w:t xml:space="preserve">Area Assurances S.A, </w:t>
      </w:r>
      <w:r w:rsidR="00E926DF" w:rsidRPr="00635301">
        <w:rPr>
          <w:lang w:val="en-GB"/>
        </w:rPr>
        <w:t>P</w:t>
      </w:r>
      <w:r w:rsidRPr="00635301">
        <w:rPr>
          <w:lang w:val="en-GB"/>
        </w:rPr>
        <w:t>.</w:t>
      </w:r>
      <w:r w:rsidR="00E926DF" w:rsidRPr="00635301">
        <w:rPr>
          <w:lang w:val="en-GB"/>
        </w:rPr>
        <w:t>O. Box</w:t>
      </w:r>
      <w:r w:rsidRPr="00635301">
        <w:rPr>
          <w:lang w:val="en-GB"/>
        </w:rPr>
        <w:t xml:space="preserve"> 1531 Douala ;</w:t>
      </w:r>
    </w:p>
    <w:p w14:paraId="7BA7A6C8" w14:textId="05C3F7DB" w:rsidR="00F5082C" w:rsidRPr="00635301" w:rsidRDefault="00F5082C" w:rsidP="00536A10">
      <w:pPr>
        <w:numPr>
          <w:ilvl w:val="0"/>
          <w:numId w:val="83"/>
        </w:numPr>
        <w:spacing w:line="360" w:lineRule="auto"/>
        <w:ind w:left="0" w:firstLine="0"/>
        <w:jc w:val="both"/>
        <w:rPr>
          <w:lang w:val="en-GB"/>
        </w:rPr>
      </w:pPr>
      <w:r w:rsidRPr="00635301">
        <w:rPr>
          <w:lang w:val="en-GB"/>
        </w:rPr>
        <w:t xml:space="preserve">Beneficial General Insurance S.A., </w:t>
      </w:r>
      <w:r w:rsidR="00E926DF" w:rsidRPr="00635301">
        <w:rPr>
          <w:lang w:val="en-GB"/>
        </w:rPr>
        <w:t>P</w:t>
      </w:r>
      <w:r w:rsidRPr="00635301">
        <w:rPr>
          <w:lang w:val="en-GB"/>
        </w:rPr>
        <w:t>.</w:t>
      </w:r>
      <w:r w:rsidR="00E926DF" w:rsidRPr="00635301">
        <w:rPr>
          <w:lang w:val="en-GB"/>
        </w:rPr>
        <w:t>O</w:t>
      </w:r>
      <w:r w:rsidRPr="00635301">
        <w:rPr>
          <w:lang w:val="en-GB"/>
        </w:rPr>
        <w:t>.</w:t>
      </w:r>
      <w:r w:rsidR="00E926DF" w:rsidRPr="00635301">
        <w:rPr>
          <w:lang w:val="en-GB"/>
        </w:rPr>
        <w:t>Box</w:t>
      </w:r>
      <w:r w:rsidRPr="00635301">
        <w:rPr>
          <w:lang w:val="en-GB"/>
        </w:rPr>
        <w:t xml:space="preserve"> 2328 Douala;</w:t>
      </w:r>
    </w:p>
    <w:p w14:paraId="69B649A1" w14:textId="0DC48B8C" w:rsidR="00F5082C" w:rsidRPr="00635301" w:rsidRDefault="00F5082C" w:rsidP="00536A10">
      <w:pPr>
        <w:numPr>
          <w:ilvl w:val="0"/>
          <w:numId w:val="83"/>
        </w:numPr>
        <w:spacing w:line="360" w:lineRule="auto"/>
        <w:ind w:left="0" w:firstLine="0"/>
        <w:jc w:val="both"/>
        <w:rPr>
          <w:lang w:val="en-GB"/>
        </w:rPr>
      </w:pPr>
      <w:r w:rsidRPr="00635301">
        <w:rPr>
          <w:lang w:val="en-GB"/>
        </w:rPr>
        <w:t>CPA S.A., B.</w:t>
      </w:r>
      <w:r w:rsidR="00E926DF" w:rsidRPr="00635301">
        <w:rPr>
          <w:lang w:val="en-GB"/>
        </w:rPr>
        <w:t xml:space="preserve"> P.O.Box</w:t>
      </w:r>
      <w:r w:rsidRPr="00635301">
        <w:rPr>
          <w:lang w:val="en-GB"/>
        </w:rPr>
        <w:t>. 54 Douala;</w:t>
      </w:r>
    </w:p>
    <w:p w14:paraId="113392D0" w14:textId="63EB7EDB" w:rsidR="00F5082C" w:rsidRPr="00635301" w:rsidRDefault="00F5082C" w:rsidP="00536A10">
      <w:pPr>
        <w:numPr>
          <w:ilvl w:val="0"/>
          <w:numId w:val="83"/>
        </w:numPr>
        <w:spacing w:line="360" w:lineRule="auto"/>
        <w:ind w:left="0" w:firstLine="0"/>
        <w:jc w:val="both"/>
      </w:pPr>
      <w:r w:rsidRPr="00635301">
        <w:rPr>
          <w:lang w:val="en-GB"/>
        </w:rPr>
        <w:t xml:space="preserve"> </w:t>
      </w:r>
      <w:r w:rsidRPr="00635301">
        <w:t xml:space="preserve">NSIA Assurances S.A., </w:t>
      </w:r>
      <w:r w:rsidR="00E926DF" w:rsidRPr="00635301">
        <w:t>P.O.Box</w:t>
      </w:r>
      <w:r w:rsidRPr="00635301">
        <w:t>. 2759 Douala ;</w:t>
      </w:r>
    </w:p>
    <w:p w14:paraId="0293E991" w14:textId="37CB6CB9" w:rsidR="00F5082C" w:rsidRPr="00635301" w:rsidRDefault="00F5082C" w:rsidP="00536A10">
      <w:pPr>
        <w:numPr>
          <w:ilvl w:val="0"/>
          <w:numId w:val="83"/>
        </w:numPr>
        <w:spacing w:line="360" w:lineRule="auto"/>
        <w:ind w:left="0" w:firstLine="0"/>
        <w:jc w:val="both"/>
      </w:pPr>
      <w:r w:rsidRPr="00635301">
        <w:t xml:space="preserve">SAAR S.A., .P. </w:t>
      </w:r>
      <w:r w:rsidR="00E926DF" w:rsidRPr="00635301">
        <w:t>O.Box</w:t>
      </w:r>
      <w:r w:rsidRPr="00635301">
        <w:t>1011 Douala ;</w:t>
      </w:r>
    </w:p>
    <w:p w14:paraId="7F741565" w14:textId="09E520C2" w:rsidR="00F5082C" w:rsidRPr="00635301" w:rsidRDefault="00F5082C" w:rsidP="00536A10">
      <w:pPr>
        <w:numPr>
          <w:ilvl w:val="0"/>
          <w:numId w:val="83"/>
        </w:numPr>
        <w:spacing w:line="360" w:lineRule="auto"/>
        <w:ind w:left="0" w:firstLine="0"/>
        <w:jc w:val="both"/>
      </w:pPr>
      <w:r w:rsidRPr="00635301">
        <w:t>Saham Assurances S.A., .P.</w:t>
      </w:r>
      <w:r w:rsidR="00E926DF" w:rsidRPr="00635301">
        <w:t>O.Box</w:t>
      </w:r>
      <w:r w:rsidRPr="00635301">
        <w:t xml:space="preserve"> 11315 Douala </w:t>
      </w:r>
    </w:p>
    <w:p w14:paraId="2365CCF7" w14:textId="77777777" w:rsidR="00F5082C" w:rsidRPr="00635301" w:rsidRDefault="00F5082C" w:rsidP="00BA7B56">
      <w:pPr>
        <w:spacing w:line="360" w:lineRule="auto"/>
        <w:jc w:val="both"/>
      </w:pPr>
    </w:p>
    <w:p w14:paraId="1374E14C" w14:textId="77777777" w:rsidR="00F5082C" w:rsidRPr="00635301" w:rsidRDefault="00F5082C" w:rsidP="00BA7B56">
      <w:pPr>
        <w:spacing w:line="360" w:lineRule="auto"/>
        <w:jc w:val="both"/>
      </w:pPr>
    </w:p>
    <w:p w14:paraId="05F3D19E" w14:textId="365C9190" w:rsidR="00F5082C" w:rsidRPr="00635301" w:rsidRDefault="00F5082C" w:rsidP="00BA7B56">
      <w:pPr>
        <w:widowControl w:val="0"/>
        <w:autoSpaceDE w:val="0"/>
        <w:spacing w:line="360" w:lineRule="auto"/>
        <w:jc w:val="both"/>
        <w:rPr>
          <w:szCs w:val="28"/>
          <w:lang w:val="en-US"/>
        </w:rPr>
      </w:pPr>
      <w:r w:rsidRPr="00635301">
        <w:rPr>
          <w:b/>
          <w:szCs w:val="28"/>
          <w:u w:val="single"/>
          <w:lang w:val="en-US"/>
        </w:rPr>
        <w:t>NB</w:t>
      </w:r>
      <w:r w:rsidRPr="00635301">
        <w:rPr>
          <w:szCs w:val="28"/>
          <w:lang w:val="en-US"/>
        </w:rPr>
        <w:t xml:space="preserve">: </w:t>
      </w:r>
      <w:r w:rsidRPr="00635301">
        <w:rPr>
          <w:szCs w:val="28"/>
          <w:lang w:val="en-GB"/>
        </w:rPr>
        <w:t xml:space="preserve">As this list is subject to change, the </w:t>
      </w:r>
      <w:r w:rsidR="00E926DF" w:rsidRPr="00635301">
        <w:rPr>
          <w:szCs w:val="28"/>
          <w:lang w:val="en-GB"/>
        </w:rPr>
        <w:t>P</w:t>
      </w:r>
      <w:r w:rsidRPr="00635301">
        <w:rPr>
          <w:szCs w:val="28"/>
          <w:lang w:val="en-GB"/>
        </w:rPr>
        <w:t xml:space="preserve">roject </w:t>
      </w:r>
      <w:r w:rsidR="00E926DF" w:rsidRPr="00635301">
        <w:rPr>
          <w:szCs w:val="28"/>
          <w:lang w:val="en-GB"/>
        </w:rPr>
        <w:t>O</w:t>
      </w:r>
      <w:r w:rsidRPr="00635301">
        <w:rPr>
          <w:szCs w:val="28"/>
          <w:lang w:val="en-GB"/>
        </w:rPr>
        <w:t xml:space="preserve">wner or </w:t>
      </w:r>
      <w:r w:rsidR="00E926DF" w:rsidRPr="00635301">
        <w:rPr>
          <w:szCs w:val="28"/>
          <w:lang w:val="en-GB"/>
        </w:rPr>
        <w:t>D</w:t>
      </w:r>
      <w:r w:rsidRPr="00635301">
        <w:rPr>
          <w:szCs w:val="28"/>
          <w:lang w:val="en-GB"/>
        </w:rPr>
        <w:t xml:space="preserve">elegated </w:t>
      </w:r>
      <w:r w:rsidR="00E926DF" w:rsidRPr="00635301">
        <w:rPr>
          <w:szCs w:val="28"/>
          <w:lang w:val="en-GB"/>
        </w:rPr>
        <w:t>P</w:t>
      </w:r>
      <w:r w:rsidRPr="00635301">
        <w:rPr>
          <w:szCs w:val="28"/>
          <w:lang w:val="en-GB"/>
        </w:rPr>
        <w:t xml:space="preserve">roject </w:t>
      </w:r>
      <w:r w:rsidR="00E926DF" w:rsidRPr="00635301">
        <w:rPr>
          <w:szCs w:val="28"/>
          <w:lang w:val="en-GB"/>
        </w:rPr>
        <w:t>O</w:t>
      </w:r>
      <w:r w:rsidRPr="00635301">
        <w:rPr>
          <w:szCs w:val="28"/>
          <w:lang w:val="en-GB"/>
        </w:rPr>
        <w:t>wner shall ensure when drawing up the Tender File that it is the latest update from the Minister in charge of finance.</w:t>
      </w:r>
    </w:p>
    <w:p w14:paraId="308CA622" w14:textId="77777777" w:rsidR="00F5082C" w:rsidRPr="00635301" w:rsidRDefault="00F5082C" w:rsidP="00580E7B">
      <w:pPr>
        <w:widowControl w:val="0"/>
        <w:autoSpaceDE w:val="0"/>
        <w:spacing w:after="120" w:line="360" w:lineRule="auto"/>
        <w:jc w:val="both"/>
        <w:rPr>
          <w:sz w:val="20"/>
          <w:szCs w:val="28"/>
          <w:lang w:val="en-US"/>
        </w:rPr>
      </w:pPr>
    </w:p>
    <w:p w14:paraId="62B593BB" w14:textId="77777777" w:rsidR="00BA7B56" w:rsidRPr="00635301" w:rsidRDefault="00BA7B56"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i/>
          <w:sz w:val="36"/>
          <w:lang w:val="en-US"/>
        </w:rPr>
      </w:pPr>
    </w:p>
    <w:p w14:paraId="3DD8E2DB" w14:textId="77777777" w:rsidR="00BA7B56" w:rsidRPr="00635301" w:rsidRDefault="00BA7B56"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i/>
          <w:sz w:val="36"/>
          <w:lang w:val="en-US"/>
        </w:rPr>
      </w:pPr>
    </w:p>
    <w:p w14:paraId="0D9A2769" w14:textId="77777777" w:rsidR="00BA7B56" w:rsidRPr="00635301" w:rsidRDefault="00BA7B56"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i/>
          <w:sz w:val="36"/>
          <w:lang w:val="en-US"/>
        </w:rPr>
      </w:pPr>
    </w:p>
    <w:p w14:paraId="710C4092" w14:textId="77777777" w:rsidR="00BA7B56" w:rsidRPr="00635301" w:rsidRDefault="00BA7B56"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i/>
          <w:sz w:val="36"/>
          <w:lang w:val="en-US"/>
        </w:rPr>
      </w:pPr>
    </w:p>
    <w:p w14:paraId="51D6AEE8" w14:textId="77777777" w:rsidR="00BA7B56" w:rsidRPr="00635301" w:rsidRDefault="00BA7B56"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i/>
          <w:sz w:val="36"/>
          <w:lang w:val="en-US"/>
        </w:rPr>
      </w:pPr>
    </w:p>
    <w:p w14:paraId="72E27DE5" w14:textId="6A5B20B3" w:rsidR="00BA7B56" w:rsidRPr="00635301" w:rsidRDefault="00BA7B56" w:rsidP="00BA7B56">
      <w:pPr>
        <w:tabs>
          <w:tab w:val="left" w:pos="-2740"/>
          <w:tab w:val="left" w:pos="-1740"/>
          <w:tab w:val="left" w:pos="-1040"/>
          <w:tab w:val="left" w:pos="-400"/>
          <w:tab w:val="left" w:pos="1340"/>
        </w:tabs>
        <w:autoSpaceDN/>
        <w:spacing w:before="240" w:after="240" w:line="360" w:lineRule="auto"/>
        <w:jc w:val="both"/>
        <w:textAlignment w:val="auto"/>
        <w:rPr>
          <w:i/>
          <w:sz w:val="36"/>
          <w:lang w:val="en-US"/>
        </w:rPr>
      </w:pPr>
    </w:p>
    <w:p w14:paraId="1B3D11FF" w14:textId="12E25BB0" w:rsidR="00BA7B56" w:rsidRPr="00635301" w:rsidRDefault="004612C6" w:rsidP="00BA7B56">
      <w:pPr>
        <w:tabs>
          <w:tab w:val="left" w:pos="-2740"/>
          <w:tab w:val="left" w:pos="-1740"/>
          <w:tab w:val="left" w:pos="-1040"/>
          <w:tab w:val="left" w:pos="-400"/>
          <w:tab w:val="left" w:pos="1340"/>
        </w:tabs>
        <w:autoSpaceDN/>
        <w:spacing w:before="240" w:after="240" w:line="360" w:lineRule="auto"/>
        <w:ind w:left="1077" w:hanging="360"/>
        <w:jc w:val="center"/>
        <w:textAlignment w:val="auto"/>
        <w:rPr>
          <w:rFonts w:eastAsia="Arial"/>
          <w:b/>
          <w:caps/>
          <w:sz w:val="36"/>
          <w:szCs w:val="60"/>
          <w:lang w:val="en-US"/>
        </w:rPr>
      </w:pPr>
      <w:r w:rsidRPr="00635301">
        <w:rPr>
          <w:b/>
          <w:sz w:val="36"/>
          <w:lang w:val="en-US"/>
        </w:rPr>
        <w:t>DOCUMENT No.1</w:t>
      </w:r>
      <w:r w:rsidR="00D5439F">
        <w:rPr>
          <w:b/>
          <w:sz w:val="36"/>
          <w:lang w:val="en-US"/>
        </w:rPr>
        <w:t>4</w:t>
      </w:r>
      <w:r w:rsidR="00F5082C" w:rsidRPr="00635301">
        <w:rPr>
          <w:rFonts w:eastAsia="Arial"/>
          <w:b/>
          <w:caps/>
          <w:sz w:val="36"/>
          <w:szCs w:val="60"/>
          <w:lang w:val="en-US"/>
        </w:rPr>
        <w:t>:</w:t>
      </w:r>
    </w:p>
    <w:p w14:paraId="1ECE339B" w14:textId="2CD540A4" w:rsidR="00F5082C" w:rsidRPr="00635301" w:rsidRDefault="00F5082C" w:rsidP="00BA7B56">
      <w:pPr>
        <w:tabs>
          <w:tab w:val="left" w:pos="-2740"/>
          <w:tab w:val="left" w:pos="-1740"/>
          <w:tab w:val="left" w:pos="-1040"/>
          <w:tab w:val="left" w:pos="-400"/>
          <w:tab w:val="left" w:pos="1340"/>
        </w:tabs>
        <w:autoSpaceDN/>
        <w:spacing w:before="240" w:after="240" w:line="360" w:lineRule="auto"/>
        <w:ind w:left="1077" w:hanging="360"/>
        <w:jc w:val="center"/>
        <w:textAlignment w:val="auto"/>
        <w:rPr>
          <w:rFonts w:eastAsia="Arial"/>
          <w:b/>
          <w:caps/>
          <w:sz w:val="36"/>
          <w:szCs w:val="60"/>
          <w:lang w:val="en-US"/>
        </w:rPr>
      </w:pPr>
      <w:r w:rsidRPr="00635301">
        <w:rPr>
          <w:rFonts w:eastAsia="Arial"/>
          <w:b/>
          <w:caps/>
          <w:sz w:val="36"/>
          <w:szCs w:val="60"/>
          <w:lang w:val="en-US"/>
        </w:rPr>
        <w:t>ONLINE BIDDING PROCEDURE</w:t>
      </w:r>
    </w:p>
    <w:p w14:paraId="679E7F33" w14:textId="77777777" w:rsidR="00F5082C" w:rsidRPr="00635301" w:rsidRDefault="00F5082C"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rFonts w:eastAsia="Arial"/>
          <w:b/>
          <w:caps/>
          <w:sz w:val="36"/>
          <w:szCs w:val="60"/>
          <w:lang w:val="en-US"/>
        </w:rPr>
      </w:pPr>
    </w:p>
    <w:p w14:paraId="768D94BB" w14:textId="6CC1A112" w:rsidR="00F5082C" w:rsidRPr="00635301" w:rsidRDefault="00F5082C" w:rsidP="00AD18A2">
      <w:pPr>
        <w:tabs>
          <w:tab w:val="left" w:pos="-2740"/>
          <w:tab w:val="left" w:pos="-1740"/>
          <w:tab w:val="left" w:pos="-1040"/>
          <w:tab w:val="left" w:pos="-400"/>
          <w:tab w:val="left" w:pos="1340"/>
        </w:tabs>
        <w:autoSpaceDN/>
        <w:spacing w:before="240" w:after="240" w:line="360" w:lineRule="auto"/>
        <w:jc w:val="both"/>
        <w:textAlignment w:val="auto"/>
        <w:rPr>
          <w:rFonts w:eastAsia="Arial"/>
          <w:b/>
          <w:caps/>
          <w:sz w:val="36"/>
          <w:szCs w:val="60"/>
          <w:lang w:val="en-US"/>
        </w:rPr>
      </w:pPr>
    </w:p>
    <w:p w14:paraId="5B4D24A7" w14:textId="77777777" w:rsidR="00AD18A2" w:rsidRPr="00635301" w:rsidRDefault="00AD18A2" w:rsidP="00AD18A2">
      <w:pPr>
        <w:tabs>
          <w:tab w:val="left" w:pos="-2740"/>
          <w:tab w:val="left" w:pos="-1740"/>
          <w:tab w:val="left" w:pos="-1040"/>
          <w:tab w:val="left" w:pos="-400"/>
          <w:tab w:val="left" w:pos="1340"/>
        </w:tabs>
        <w:autoSpaceDN/>
        <w:spacing w:before="240" w:after="240" w:line="360" w:lineRule="auto"/>
        <w:jc w:val="both"/>
        <w:textAlignment w:val="auto"/>
        <w:rPr>
          <w:rFonts w:eastAsia="Arial"/>
          <w:b/>
          <w:caps/>
          <w:sz w:val="36"/>
          <w:szCs w:val="60"/>
          <w:lang w:val="en-US"/>
        </w:rPr>
      </w:pPr>
    </w:p>
    <w:p w14:paraId="308FB8E7" w14:textId="0F739B1D" w:rsidR="00F5082C" w:rsidRPr="00635301" w:rsidRDefault="00F5082C"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rFonts w:eastAsia="Arial"/>
          <w:b/>
          <w:caps/>
          <w:sz w:val="36"/>
          <w:szCs w:val="60"/>
          <w:lang w:val="en-US"/>
        </w:rPr>
      </w:pPr>
    </w:p>
    <w:p w14:paraId="6112571D" w14:textId="17A4DA7D" w:rsidR="00CD5168" w:rsidRPr="00635301" w:rsidRDefault="00CD5168"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rFonts w:eastAsia="Arial"/>
          <w:b/>
          <w:caps/>
          <w:sz w:val="36"/>
          <w:szCs w:val="60"/>
          <w:lang w:val="en-US"/>
        </w:rPr>
      </w:pPr>
    </w:p>
    <w:p w14:paraId="2A5EB6EB" w14:textId="0E9C101E" w:rsidR="00CD5168" w:rsidRPr="00635301" w:rsidRDefault="00CD5168"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rFonts w:eastAsia="Arial"/>
          <w:b/>
          <w:caps/>
          <w:sz w:val="36"/>
          <w:szCs w:val="60"/>
          <w:lang w:val="en-US"/>
        </w:rPr>
      </w:pPr>
    </w:p>
    <w:p w14:paraId="142311F6" w14:textId="77777777" w:rsidR="00CD5168" w:rsidRPr="00635301" w:rsidRDefault="00CD5168" w:rsidP="00580E7B">
      <w:pPr>
        <w:tabs>
          <w:tab w:val="left" w:pos="-2740"/>
          <w:tab w:val="left" w:pos="-1740"/>
          <w:tab w:val="left" w:pos="-1040"/>
          <w:tab w:val="left" w:pos="-400"/>
          <w:tab w:val="left" w:pos="1340"/>
        </w:tabs>
        <w:autoSpaceDN/>
        <w:spacing w:before="240" w:after="240" w:line="360" w:lineRule="auto"/>
        <w:ind w:left="1077" w:hanging="360"/>
        <w:jc w:val="both"/>
        <w:textAlignment w:val="auto"/>
        <w:rPr>
          <w:rFonts w:eastAsia="Arial"/>
          <w:b/>
          <w:caps/>
          <w:sz w:val="36"/>
          <w:szCs w:val="60"/>
          <w:lang w:val="en-US"/>
        </w:rPr>
      </w:pPr>
    </w:p>
    <w:tbl>
      <w:tblPr>
        <w:tblW w:w="0" w:type="auto"/>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CD5168" w:rsidRPr="00635301" w14:paraId="71F53339" w14:textId="77777777" w:rsidTr="00FF2F96">
        <w:trPr>
          <w:trHeight w:val="1565"/>
        </w:trPr>
        <w:tc>
          <w:tcPr>
            <w:tcW w:w="3628" w:type="dxa"/>
            <w:shd w:val="clear" w:color="auto" w:fill="auto"/>
          </w:tcPr>
          <w:p w14:paraId="3506288E" w14:textId="77777777" w:rsidR="00CD5168" w:rsidRPr="00635301" w:rsidRDefault="00CD5168" w:rsidP="00FF2F96">
            <w:pPr>
              <w:widowControl w:val="0"/>
              <w:suppressAutoHyphens w:val="0"/>
              <w:autoSpaceDE w:val="0"/>
              <w:spacing w:before="126" w:line="360" w:lineRule="auto"/>
              <w:ind w:right="645"/>
              <w:jc w:val="center"/>
              <w:textAlignment w:val="auto"/>
              <w:rPr>
                <w:rFonts w:eastAsia="Calibri"/>
                <w:b/>
                <w:sz w:val="20"/>
                <w:szCs w:val="22"/>
                <w:lang w:eastAsia="en-US"/>
              </w:rPr>
            </w:pPr>
            <w:r w:rsidRPr="00635301">
              <w:rPr>
                <w:rFonts w:eastAsia="Calibri"/>
                <w:b/>
                <w:sz w:val="20"/>
                <w:szCs w:val="22"/>
                <w:lang w:eastAsia="en-US"/>
              </w:rPr>
              <w:lastRenderedPageBreak/>
              <w:t>REPUBLIQUE</w:t>
            </w:r>
            <w:r w:rsidRPr="00635301">
              <w:rPr>
                <w:rFonts w:eastAsia="Calibri"/>
                <w:b/>
                <w:spacing w:val="-8"/>
                <w:sz w:val="20"/>
                <w:szCs w:val="22"/>
                <w:lang w:eastAsia="en-US"/>
              </w:rPr>
              <w:t xml:space="preserve"> </w:t>
            </w:r>
            <w:r w:rsidRPr="00635301">
              <w:rPr>
                <w:rFonts w:eastAsia="Calibri"/>
                <w:b/>
                <w:sz w:val="20"/>
                <w:szCs w:val="22"/>
                <w:lang w:eastAsia="en-US"/>
              </w:rPr>
              <w:t>DU</w:t>
            </w:r>
            <w:r w:rsidRPr="00635301">
              <w:rPr>
                <w:rFonts w:eastAsia="Calibri"/>
                <w:b/>
                <w:spacing w:val="-7"/>
                <w:sz w:val="20"/>
                <w:szCs w:val="22"/>
                <w:lang w:eastAsia="en-US"/>
              </w:rPr>
              <w:t xml:space="preserve"> </w:t>
            </w:r>
            <w:r w:rsidRPr="00635301">
              <w:rPr>
                <w:rFonts w:eastAsia="Calibri"/>
                <w:b/>
                <w:spacing w:val="-2"/>
                <w:sz w:val="20"/>
                <w:szCs w:val="22"/>
                <w:lang w:eastAsia="en-US"/>
              </w:rPr>
              <w:t>CAMEROUN</w:t>
            </w:r>
          </w:p>
          <w:p w14:paraId="484EA3BB" w14:textId="77777777" w:rsidR="00CD5168" w:rsidRPr="00635301" w:rsidRDefault="00CD5168" w:rsidP="00FF2F96">
            <w:pPr>
              <w:widowControl w:val="0"/>
              <w:suppressAutoHyphens w:val="0"/>
              <w:autoSpaceDE w:val="0"/>
              <w:spacing w:line="360" w:lineRule="auto"/>
              <w:ind w:left="34" w:right="645"/>
              <w:jc w:val="center"/>
              <w:textAlignment w:val="auto"/>
              <w:rPr>
                <w:rFonts w:eastAsia="Calibri"/>
                <w:sz w:val="20"/>
                <w:szCs w:val="22"/>
                <w:lang w:eastAsia="en-US"/>
              </w:rPr>
            </w:pPr>
            <w:r w:rsidRPr="00635301">
              <w:rPr>
                <w:rFonts w:eastAsia="Calibri"/>
                <w:sz w:val="20"/>
                <w:szCs w:val="22"/>
                <w:lang w:eastAsia="en-US"/>
              </w:rPr>
              <w:t>Paix</w:t>
            </w:r>
            <w:r w:rsidRPr="00635301">
              <w:rPr>
                <w:rFonts w:eastAsia="Calibri"/>
                <w:spacing w:val="-5"/>
                <w:sz w:val="20"/>
                <w:szCs w:val="22"/>
                <w:lang w:eastAsia="en-US"/>
              </w:rPr>
              <w:t xml:space="preserve"> </w:t>
            </w:r>
            <w:r w:rsidRPr="00635301">
              <w:rPr>
                <w:rFonts w:eastAsia="Calibri"/>
                <w:sz w:val="20"/>
                <w:szCs w:val="22"/>
                <w:lang w:eastAsia="en-US"/>
              </w:rPr>
              <w:t>–</w:t>
            </w:r>
            <w:r w:rsidRPr="00635301">
              <w:rPr>
                <w:rFonts w:eastAsia="Calibri"/>
                <w:spacing w:val="-4"/>
                <w:sz w:val="20"/>
                <w:szCs w:val="22"/>
                <w:lang w:eastAsia="en-US"/>
              </w:rPr>
              <w:t xml:space="preserve"> </w:t>
            </w:r>
            <w:r w:rsidRPr="00635301">
              <w:rPr>
                <w:rFonts w:eastAsia="Calibri"/>
                <w:sz w:val="20"/>
                <w:szCs w:val="22"/>
                <w:lang w:eastAsia="en-US"/>
              </w:rPr>
              <w:t>Travail</w:t>
            </w:r>
            <w:r w:rsidRPr="00635301">
              <w:rPr>
                <w:rFonts w:eastAsia="Calibri"/>
                <w:spacing w:val="-4"/>
                <w:sz w:val="20"/>
                <w:szCs w:val="22"/>
                <w:lang w:eastAsia="en-US"/>
              </w:rPr>
              <w:t xml:space="preserve"> </w:t>
            </w:r>
            <w:r w:rsidRPr="00635301">
              <w:rPr>
                <w:rFonts w:eastAsia="Calibri"/>
                <w:sz w:val="20"/>
                <w:szCs w:val="22"/>
                <w:lang w:eastAsia="en-US"/>
              </w:rPr>
              <w:t>–</w:t>
            </w:r>
            <w:r w:rsidRPr="00635301">
              <w:rPr>
                <w:rFonts w:eastAsia="Calibri"/>
                <w:spacing w:val="-2"/>
                <w:sz w:val="20"/>
                <w:szCs w:val="22"/>
                <w:lang w:eastAsia="en-US"/>
              </w:rPr>
              <w:t xml:space="preserve"> Patrie</w:t>
            </w:r>
          </w:p>
          <w:p w14:paraId="0BEC161A" w14:textId="77777777" w:rsidR="00CD5168" w:rsidRPr="00635301" w:rsidRDefault="00CD5168" w:rsidP="00FF2F96">
            <w:pPr>
              <w:widowControl w:val="0"/>
              <w:suppressAutoHyphens w:val="0"/>
              <w:autoSpaceDE w:val="0"/>
              <w:spacing w:line="360" w:lineRule="auto"/>
              <w:ind w:left="36" w:right="645"/>
              <w:jc w:val="center"/>
              <w:textAlignment w:val="auto"/>
              <w:rPr>
                <w:rFonts w:eastAsia="Calibri"/>
                <w:b/>
                <w:sz w:val="20"/>
                <w:szCs w:val="22"/>
                <w:lang w:eastAsia="en-US"/>
              </w:rPr>
            </w:pPr>
            <w:r w:rsidRPr="00635301">
              <w:rPr>
                <w:rFonts w:eastAsia="Calibri"/>
                <w:b/>
                <w:spacing w:val="-2"/>
                <w:sz w:val="20"/>
                <w:szCs w:val="22"/>
                <w:lang w:eastAsia="en-US"/>
              </w:rPr>
              <w:t>---------</w:t>
            </w:r>
            <w:r w:rsidRPr="00635301">
              <w:rPr>
                <w:rFonts w:eastAsia="Calibri"/>
                <w:b/>
                <w:spacing w:val="-10"/>
                <w:sz w:val="20"/>
                <w:szCs w:val="22"/>
                <w:lang w:eastAsia="en-US"/>
              </w:rPr>
              <w:t>-</w:t>
            </w:r>
          </w:p>
          <w:p w14:paraId="7B189CC3" w14:textId="77777777" w:rsidR="00CD5168" w:rsidRPr="00635301" w:rsidRDefault="00CD5168" w:rsidP="00FF2F96">
            <w:pPr>
              <w:widowControl w:val="0"/>
              <w:suppressAutoHyphens w:val="0"/>
              <w:autoSpaceDE w:val="0"/>
              <w:spacing w:line="360" w:lineRule="auto"/>
              <w:ind w:left="30" w:right="645"/>
              <w:jc w:val="center"/>
              <w:textAlignment w:val="auto"/>
              <w:rPr>
                <w:rFonts w:eastAsia="Calibri"/>
                <w:sz w:val="20"/>
                <w:szCs w:val="22"/>
                <w:lang w:eastAsia="en-US"/>
              </w:rPr>
            </w:pPr>
            <w:r w:rsidRPr="00635301">
              <w:rPr>
                <w:rFonts w:eastAsia="Calibri"/>
                <w:sz w:val="20"/>
                <w:szCs w:val="22"/>
                <w:lang w:eastAsia="en-US"/>
              </w:rPr>
              <w:t>PRESIDENCE</w:t>
            </w:r>
            <w:r w:rsidRPr="00635301">
              <w:rPr>
                <w:rFonts w:eastAsia="Calibri"/>
                <w:spacing w:val="-6"/>
                <w:sz w:val="20"/>
                <w:szCs w:val="22"/>
                <w:lang w:eastAsia="en-US"/>
              </w:rPr>
              <w:t xml:space="preserve"> </w:t>
            </w:r>
            <w:r w:rsidRPr="00635301">
              <w:rPr>
                <w:rFonts w:eastAsia="Calibri"/>
                <w:sz w:val="20"/>
                <w:szCs w:val="22"/>
                <w:lang w:eastAsia="en-US"/>
              </w:rPr>
              <w:t>DE</w:t>
            </w:r>
            <w:r w:rsidRPr="00635301">
              <w:rPr>
                <w:rFonts w:eastAsia="Calibri"/>
                <w:spacing w:val="-5"/>
                <w:sz w:val="20"/>
                <w:szCs w:val="22"/>
                <w:lang w:eastAsia="en-US"/>
              </w:rPr>
              <w:t xml:space="preserve"> </w:t>
            </w:r>
            <w:r w:rsidRPr="00635301">
              <w:rPr>
                <w:rFonts w:eastAsia="Calibri"/>
                <w:sz w:val="20"/>
                <w:szCs w:val="22"/>
                <w:lang w:eastAsia="en-US"/>
              </w:rPr>
              <w:t>LA</w:t>
            </w:r>
            <w:r w:rsidRPr="00635301">
              <w:rPr>
                <w:rFonts w:eastAsia="Calibri"/>
                <w:spacing w:val="-5"/>
                <w:sz w:val="20"/>
                <w:szCs w:val="22"/>
                <w:lang w:eastAsia="en-US"/>
              </w:rPr>
              <w:t xml:space="preserve"> </w:t>
            </w:r>
            <w:r w:rsidRPr="00635301">
              <w:rPr>
                <w:rFonts w:eastAsia="Calibri"/>
                <w:spacing w:val="-2"/>
                <w:sz w:val="20"/>
                <w:szCs w:val="22"/>
                <w:lang w:eastAsia="en-US"/>
              </w:rPr>
              <w:t>REPUBLIQUE</w:t>
            </w:r>
          </w:p>
          <w:p w14:paraId="7A42E351" w14:textId="77777777" w:rsidR="00CD5168" w:rsidRPr="00635301" w:rsidRDefault="00CD5168" w:rsidP="00FF2F96">
            <w:pPr>
              <w:widowControl w:val="0"/>
              <w:suppressAutoHyphens w:val="0"/>
              <w:autoSpaceDE w:val="0"/>
              <w:spacing w:line="360" w:lineRule="auto"/>
              <w:ind w:left="36" w:right="645"/>
              <w:jc w:val="center"/>
              <w:textAlignment w:val="auto"/>
              <w:rPr>
                <w:rFonts w:eastAsia="Calibri"/>
                <w:b/>
                <w:sz w:val="20"/>
                <w:szCs w:val="22"/>
                <w:lang w:eastAsia="en-US"/>
              </w:rPr>
            </w:pPr>
            <w:r w:rsidRPr="00635301">
              <w:rPr>
                <w:rFonts w:eastAsia="Calibri"/>
                <w:b/>
                <w:spacing w:val="-2"/>
                <w:sz w:val="20"/>
                <w:szCs w:val="22"/>
                <w:lang w:eastAsia="en-US"/>
              </w:rPr>
              <w:t>---------</w:t>
            </w:r>
            <w:r w:rsidRPr="00635301">
              <w:rPr>
                <w:rFonts w:eastAsia="Calibri"/>
                <w:b/>
                <w:spacing w:val="-10"/>
                <w:sz w:val="20"/>
                <w:szCs w:val="22"/>
                <w:lang w:eastAsia="en-US"/>
              </w:rPr>
              <w:t>-</w:t>
            </w:r>
          </w:p>
          <w:p w14:paraId="73178BA4" w14:textId="77777777" w:rsidR="00CD5168" w:rsidRPr="00635301" w:rsidRDefault="00CD5168" w:rsidP="00FF2F96">
            <w:pPr>
              <w:widowControl w:val="0"/>
              <w:suppressAutoHyphens w:val="0"/>
              <w:autoSpaceDE w:val="0"/>
              <w:spacing w:line="360" w:lineRule="auto"/>
              <w:ind w:left="32" w:right="645"/>
              <w:jc w:val="center"/>
              <w:textAlignment w:val="auto"/>
              <w:rPr>
                <w:rFonts w:eastAsia="Calibri"/>
                <w:b/>
                <w:sz w:val="20"/>
                <w:szCs w:val="22"/>
                <w:lang w:eastAsia="en-US"/>
              </w:rPr>
            </w:pPr>
            <w:r w:rsidRPr="00635301">
              <w:rPr>
                <w:rFonts w:eastAsia="Calibri"/>
                <w:b/>
                <w:sz w:val="20"/>
                <w:szCs w:val="22"/>
                <w:lang w:eastAsia="en-US"/>
              </w:rPr>
              <w:t>MINISTERE</w:t>
            </w:r>
            <w:r w:rsidRPr="00635301">
              <w:rPr>
                <w:rFonts w:eastAsia="Calibri"/>
                <w:b/>
                <w:spacing w:val="-8"/>
                <w:sz w:val="20"/>
                <w:szCs w:val="22"/>
                <w:lang w:eastAsia="en-US"/>
              </w:rPr>
              <w:t xml:space="preserve"> </w:t>
            </w:r>
            <w:r w:rsidRPr="00635301">
              <w:rPr>
                <w:rFonts w:eastAsia="Calibri"/>
                <w:b/>
                <w:sz w:val="20"/>
                <w:szCs w:val="22"/>
                <w:lang w:eastAsia="en-US"/>
              </w:rPr>
              <w:t>DES</w:t>
            </w:r>
            <w:r w:rsidRPr="00635301">
              <w:rPr>
                <w:rFonts w:eastAsia="Calibri"/>
                <w:b/>
                <w:spacing w:val="-8"/>
                <w:sz w:val="20"/>
                <w:szCs w:val="22"/>
                <w:lang w:eastAsia="en-US"/>
              </w:rPr>
              <w:t xml:space="preserve"> </w:t>
            </w:r>
            <w:r w:rsidRPr="00635301">
              <w:rPr>
                <w:rFonts w:eastAsia="Calibri"/>
                <w:b/>
                <w:sz w:val="20"/>
                <w:szCs w:val="22"/>
                <w:lang w:eastAsia="en-US"/>
              </w:rPr>
              <w:t>MARCHES</w:t>
            </w:r>
            <w:r w:rsidRPr="00635301">
              <w:rPr>
                <w:rFonts w:eastAsia="Calibri"/>
                <w:b/>
                <w:spacing w:val="-8"/>
                <w:sz w:val="20"/>
                <w:szCs w:val="22"/>
                <w:lang w:eastAsia="en-US"/>
              </w:rPr>
              <w:t xml:space="preserve"> </w:t>
            </w:r>
            <w:r w:rsidRPr="00635301">
              <w:rPr>
                <w:rFonts w:eastAsia="Calibri"/>
                <w:b/>
                <w:spacing w:val="-2"/>
                <w:sz w:val="20"/>
                <w:szCs w:val="22"/>
                <w:lang w:eastAsia="en-US"/>
              </w:rPr>
              <w:t>PUBLICS</w:t>
            </w:r>
          </w:p>
          <w:p w14:paraId="6954FE19" w14:textId="77777777" w:rsidR="00CD5168" w:rsidRPr="00635301" w:rsidRDefault="00CD5168" w:rsidP="00FF2F96">
            <w:pPr>
              <w:widowControl w:val="0"/>
              <w:suppressAutoHyphens w:val="0"/>
              <w:autoSpaceDE w:val="0"/>
              <w:spacing w:line="360" w:lineRule="auto"/>
              <w:ind w:left="36" w:right="645"/>
              <w:jc w:val="center"/>
              <w:textAlignment w:val="auto"/>
              <w:rPr>
                <w:rFonts w:eastAsia="Calibri"/>
                <w:b/>
                <w:sz w:val="20"/>
                <w:szCs w:val="22"/>
                <w:lang w:val="en-US" w:eastAsia="en-US"/>
              </w:rPr>
            </w:pPr>
            <w:r w:rsidRPr="00635301">
              <w:rPr>
                <w:rFonts w:eastAsia="Calibri"/>
                <w:b/>
                <w:spacing w:val="-2"/>
                <w:sz w:val="20"/>
                <w:szCs w:val="22"/>
                <w:lang w:val="en-US" w:eastAsia="en-US"/>
              </w:rPr>
              <w:t>---------</w:t>
            </w:r>
            <w:r w:rsidRPr="00635301">
              <w:rPr>
                <w:rFonts w:eastAsia="Calibri"/>
                <w:b/>
                <w:spacing w:val="-10"/>
                <w:sz w:val="20"/>
                <w:szCs w:val="22"/>
                <w:lang w:val="en-US" w:eastAsia="en-US"/>
              </w:rPr>
              <w:t>-</w:t>
            </w:r>
          </w:p>
        </w:tc>
        <w:tc>
          <w:tcPr>
            <w:tcW w:w="2741" w:type="dxa"/>
            <w:shd w:val="clear" w:color="auto" w:fill="auto"/>
          </w:tcPr>
          <w:p w14:paraId="7CA4F818" w14:textId="77777777" w:rsidR="00CD5168" w:rsidRPr="00635301" w:rsidRDefault="00CD5168" w:rsidP="00FF2F96">
            <w:pPr>
              <w:widowControl w:val="0"/>
              <w:suppressAutoHyphens w:val="0"/>
              <w:autoSpaceDE w:val="0"/>
              <w:spacing w:line="360" w:lineRule="auto"/>
              <w:ind w:left="666"/>
              <w:textAlignment w:val="auto"/>
              <w:rPr>
                <w:rFonts w:eastAsia="Calibri"/>
                <w:sz w:val="20"/>
                <w:szCs w:val="22"/>
                <w:lang w:val="en-US" w:eastAsia="en-US"/>
              </w:rPr>
            </w:pPr>
            <w:r w:rsidRPr="00635301">
              <w:rPr>
                <w:rFonts w:eastAsia="Liberation Sans Narrow"/>
                <w:noProof/>
                <w:sz w:val="20"/>
                <w:szCs w:val="22"/>
              </w:rPr>
              <w:drawing>
                <wp:inline distT="0" distB="0" distL="0" distR="0" wp14:anchorId="61D12839" wp14:editId="30010127">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5FCEA9F3" w14:textId="77777777" w:rsidR="00CD5168" w:rsidRPr="00635301" w:rsidRDefault="00CD5168" w:rsidP="00FF2F96">
            <w:pPr>
              <w:widowControl w:val="0"/>
              <w:suppressAutoHyphens w:val="0"/>
              <w:autoSpaceDE w:val="0"/>
              <w:spacing w:before="167" w:line="360" w:lineRule="auto"/>
              <w:ind w:left="648" w:right="35"/>
              <w:jc w:val="center"/>
              <w:textAlignment w:val="auto"/>
              <w:rPr>
                <w:rFonts w:eastAsia="Calibri"/>
                <w:b/>
                <w:sz w:val="20"/>
                <w:szCs w:val="22"/>
                <w:lang w:val="en-US" w:eastAsia="en-US"/>
              </w:rPr>
            </w:pPr>
            <w:r w:rsidRPr="00635301">
              <w:rPr>
                <w:rFonts w:eastAsia="Calibri"/>
                <w:b/>
                <w:sz w:val="20"/>
                <w:szCs w:val="22"/>
                <w:lang w:val="en-US" w:eastAsia="en-US"/>
              </w:rPr>
              <w:t>REPUBLIC</w:t>
            </w:r>
            <w:r w:rsidRPr="00635301">
              <w:rPr>
                <w:rFonts w:eastAsia="Calibri"/>
                <w:b/>
                <w:spacing w:val="-8"/>
                <w:sz w:val="20"/>
                <w:szCs w:val="22"/>
                <w:lang w:val="en-US" w:eastAsia="en-US"/>
              </w:rPr>
              <w:t xml:space="preserve"> </w:t>
            </w:r>
            <w:r w:rsidRPr="00635301">
              <w:rPr>
                <w:rFonts w:eastAsia="Calibri"/>
                <w:b/>
                <w:sz w:val="20"/>
                <w:szCs w:val="22"/>
                <w:lang w:val="en-US" w:eastAsia="en-US"/>
              </w:rPr>
              <w:t>OF</w:t>
            </w:r>
            <w:r w:rsidRPr="00635301">
              <w:rPr>
                <w:rFonts w:eastAsia="Calibri"/>
                <w:b/>
                <w:spacing w:val="-6"/>
                <w:sz w:val="20"/>
                <w:szCs w:val="22"/>
                <w:lang w:val="en-US" w:eastAsia="en-US"/>
              </w:rPr>
              <w:t xml:space="preserve"> </w:t>
            </w:r>
            <w:r w:rsidRPr="00635301">
              <w:rPr>
                <w:rFonts w:eastAsia="Calibri"/>
                <w:b/>
                <w:spacing w:val="-2"/>
                <w:sz w:val="20"/>
                <w:szCs w:val="22"/>
                <w:lang w:val="en-US" w:eastAsia="en-US"/>
              </w:rPr>
              <w:t>CAMEROON</w:t>
            </w:r>
          </w:p>
          <w:p w14:paraId="165ACB96" w14:textId="77777777" w:rsidR="00CD5168" w:rsidRPr="00635301" w:rsidRDefault="00CD5168" w:rsidP="00FF2F96">
            <w:pPr>
              <w:widowControl w:val="0"/>
              <w:suppressAutoHyphens w:val="0"/>
              <w:autoSpaceDE w:val="0"/>
              <w:spacing w:line="360" w:lineRule="auto"/>
              <w:ind w:left="648" w:right="36"/>
              <w:jc w:val="center"/>
              <w:textAlignment w:val="auto"/>
              <w:rPr>
                <w:rFonts w:eastAsia="Calibri"/>
                <w:sz w:val="20"/>
                <w:szCs w:val="22"/>
                <w:lang w:val="en-US" w:eastAsia="en-US"/>
              </w:rPr>
            </w:pPr>
            <w:r w:rsidRPr="00635301">
              <w:rPr>
                <w:rFonts w:eastAsia="Calibri"/>
                <w:sz w:val="20"/>
                <w:szCs w:val="22"/>
                <w:lang w:val="en-US" w:eastAsia="en-US"/>
              </w:rPr>
              <w:t>Peace</w:t>
            </w:r>
            <w:r w:rsidRPr="00635301">
              <w:rPr>
                <w:rFonts w:eastAsia="Calibri"/>
                <w:spacing w:val="-3"/>
                <w:sz w:val="20"/>
                <w:szCs w:val="22"/>
                <w:lang w:val="en-US" w:eastAsia="en-US"/>
              </w:rPr>
              <w:t xml:space="preserve"> </w:t>
            </w:r>
            <w:r w:rsidRPr="00635301">
              <w:rPr>
                <w:rFonts w:eastAsia="Calibri"/>
                <w:sz w:val="20"/>
                <w:szCs w:val="22"/>
                <w:lang w:val="en-US" w:eastAsia="en-US"/>
              </w:rPr>
              <w:t>–</w:t>
            </w:r>
            <w:r w:rsidRPr="00635301">
              <w:rPr>
                <w:rFonts w:eastAsia="Calibri"/>
                <w:spacing w:val="-3"/>
                <w:sz w:val="20"/>
                <w:szCs w:val="22"/>
                <w:lang w:val="en-US" w:eastAsia="en-US"/>
              </w:rPr>
              <w:t xml:space="preserve"> </w:t>
            </w:r>
            <w:r w:rsidRPr="00635301">
              <w:rPr>
                <w:rFonts w:eastAsia="Calibri"/>
                <w:sz w:val="20"/>
                <w:szCs w:val="22"/>
                <w:lang w:val="en-US" w:eastAsia="en-US"/>
              </w:rPr>
              <w:t>Work</w:t>
            </w:r>
            <w:r w:rsidRPr="00635301">
              <w:rPr>
                <w:rFonts w:eastAsia="Calibri"/>
                <w:spacing w:val="-3"/>
                <w:sz w:val="20"/>
                <w:szCs w:val="22"/>
                <w:lang w:val="en-US" w:eastAsia="en-US"/>
              </w:rPr>
              <w:t xml:space="preserve"> </w:t>
            </w:r>
            <w:r w:rsidRPr="00635301">
              <w:rPr>
                <w:rFonts w:eastAsia="Calibri"/>
                <w:sz w:val="20"/>
                <w:szCs w:val="22"/>
                <w:lang w:val="en-US" w:eastAsia="en-US"/>
              </w:rPr>
              <w:t>–</w:t>
            </w:r>
            <w:r w:rsidRPr="00635301">
              <w:rPr>
                <w:rFonts w:eastAsia="Calibri"/>
                <w:spacing w:val="-4"/>
                <w:sz w:val="20"/>
                <w:szCs w:val="22"/>
                <w:lang w:val="en-US" w:eastAsia="en-US"/>
              </w:rPr>
              <w:t xml:space="preserve"> </w:t>
            </w:r>
            <w:r w:rsidRPr="00635301">
              <w:rPr>
                <w:rFonts w:eastAsia="Calibri"/>
                <w:spacing w:val="-2"/>
                <w:sz w:val="20"/>
                <w:szCs w:val="22"/>
                <w:lang w:val="en-US" w:eastAsia="en-US"/>
              </w:rPr>
              <w:t>Fatherland</w:t>
            </w:r>
          </w:p>
          <w:p w14:paraId="3440FA15" w14:textId="77777777" w:rsidR="00CD5168" w:rsidRPr="00635301" w:rsidRDefault="00CD5168" w:rsidP="00FF2F96">
            <w:pPr>
              <w:widowControl w:val="0"/>
              <w:suppressAutoHyphens w:val="0"/>
              <w:autoSpaceDE w:val="0"/>
              <w:spacing w:line="360" w:lineRule="auto"/>
              <w:ind w:left="648"/>
              <w:jc w:val="center"/>
              <w:textAlignment w:val="auto"/>
              <w:rPr>
                <w:rFonts w:eastAsia="Calibri"/>
                <w:b/>
                <w:sz w:val="20"/>
                <w:szCs w:val="22"/>
                <w:lang w:val="en-US" w:eastAsia="en-US"/>
              </w:rPr>
            </w:pPr>
            <w:r w:rsidRPr="00635301">
              <w:rPr>
                <w:rFonts w:eastAsia="Calibri"/>
                <w:b/>
                <w:spacing w:val="-2"/>
                <w:sz w:val="20"/>
                <w:szCs w:val="22"/>
                <w:lang w:val="en-US" w:eastAsia="en-US"/>
              </w:rPr>
              <w:t>---------</w:t>
            </w:r>
            <w:r w:rsidRPr="00635301">
              <w:rPr>
                <w:rFonts w:eastAsia="Calibri"/>
                <w:b/>
                <w:spacing w:val="-10"/>
                <w:sz w:val="20"/>
                <w:szCs w:val="22"/>
                <w:lang w:val="en-US" w:eastAsia="en-US"/>
              </w:rPr>
              <w:t>-</w:t>
            </w:r>
          </w:p>
          <w:p w14:paraId="3BC6C122" w14:textId="77777777" w:rsidR="00CD5168" w:rsidRPr="00635301" w:rsidRDefault="00CD5168" w:rsidP="00FF2F96">
            <w:pPr>
              <w:widowControl w:val="0"/>
              <w:suppressAutoHyphens w:val="0"/>
              <w:autoSpaceDE w:val="0"/>
              <w:spacing w:line="360" w:lineRule="auto"/>
              <w:ind w:left="648" w:right="34"/>
              <w:jc w:val="center"/>
              <w:textAlignment w:val="auto"/>
              <w:rPr>
                <w:rFonts w:eastAsia="Calibri"/>
                <w:sz w:val="20"/>
                <w:szCs w:val="22"/>
                <w:lang w:val="en-US" w:eastAsia="en-US"/>
              </w:rPr>
            </w:pPr>
            <w:r w:rsidRPr="00635301">
              <w:rPr>
                <w:rFonts w:eastAsia="Calibri"/>
                <w:sz w:val="20"/>
                <w:szCs w:val="22"/>
                <w:lang w:val="en-US" w:eastAsia="en-US"/>
              </w:rPr>
              <w:t>PRESIDENCY</w:t>
            </w:r>
            <w:r w:rsidRPr="00635301">
              <w:rPr>
                <w:rFonts w:eastAsia="Calibri"/>
                <w:spacing w:val="-7"/>
                <w:sz w:val="20"/>
                <w:szCs w:val="22"/>
                <w:lang w:val="en-US" w:eastAsia="en-US"/>
              </w:rPr>
              <w:t xml:space="preserve"> </w:t>
            </w:r>
            <w:r w:rsidRPr="00635301">
              <w:rPr>
                <w:rFonts w:eastAsia="Calibri"/>
                <w:sz w:val="20"/>
                <w:szCs w:val="22"/>
                <w:lang w:val="en-US" w:eastAsia="en-US"/>
              </w:rPr>
              <w:t>OF</w:t>
            </w:r>
            <w:r w:rsidRPr="00635301">
              <w:rPr>
                <w:rFonts w:eastAsia="Calibri"/>
                <w:spacing w:val="-4"/>
                <w:sz w:val="20"/>
                <w:szCs w:val="22"/>
                <w:lang w:val="en-US" w:eastAsia="en-US"/>
              </w:rPr>
              <w:t xml:space="preserve"> </w:t>
            </w:r>
            <w:r w:rsidRPr="00635301">
              <w:rPr>
                <w:rFonts w:eastAsia="Calibri"/>
                <w:sz w:val="20"/>
                <w:szCs w:val="22"/>
                <w:lang w:val="en-US" w:eastAsia="en-US"/>
              </w:rPr>
              <w:t>THE</w:t>
            </w:r>
            <w:r w:rsidRPr="00635301">
              <w:rPr>
                <w:rFonts w:eastAsia="Calibri"/>
                <w:spacing w:val="-7"/>
                <w:sz w:val="20"/>
                <w:szCs w:val="22"/>
                <w:lang w:val="en-US" w:eastAsia="en-US"/>
              </w:rPr>
              <w:t xml:space="preserve"> </w:t>
            </w:r>
            <w:r w:rsidRPr="00635301">
              <w:rPr>
                <w:rFonts w:eastAsia="Calibri"/>
                <w:spacing w:val="-2"/>
                <w:sz w:val="20"/>
                <w:szCs w:val="22"/>
                <w:lang w:val="en-US" w:eastAsia="en-US"/>
              </w:rPr>
              <w:t>REPUBLIC</w:t>
            </w:r>
          </w:p>
          <w:p w14:paraId="52EC1675" w14:textId="77777777" w:rsidR="00CD5168" w:rsidRPr="00635301" w:rsidRDefault="00CD5168" w:rsidP="00FF2F96">
            <w:pPr>
              <w:widowControl w:val="0"/>
              <w:suppressAutoHyphens w:val="0"/>
              <w:autoSpaceDE w:val="0"/>
              <w:spacing w:line="360" w:lineRule="auto"/>
              <w:ind w:left="648"/>
              <w:jc w:val="center"/>
              <w:textAlignment w:val="auto"/>
              <w:rPr>
                <w:rFonts w:eastAsia="Calibri"/>
                <w:b/>
                <w:sz w:val="20"/>
                <w:szCs w:val="22"/>
                <w:lang w:val="en-US" w:eastAsia="en-US"/>
              </w:rPr>
            </w:pPr>
            <w:r w:rsidRPr="00635301">
              <w:rPr>
                <w:rFonts w:eastAsia="Calibri"/>
                <w:b/>
                <w:spacing w:val="-2"/>
                <w:sz w:val="20"/>
                <w:szCs w:val="22"/>
                <w:lang w:val="en-US" w:eastAsia="en-US"/>
              </w:rPr>
              <w:t>---------</w:t>
            </w:r>
            <w:r w:rsidRPr="00635301">
              <w:rPr>
                <w:rFonts w:eastAsia="Calibri"/>
                <w:b/>
                <w:spacing w:val="-10"/>
                <w:sz w:val="20"/>
                <w:szCs w:val="22"/>
                <w:lang w:val="en-US" w:eastAsia="en-US"/>
              </w:rPr>
              <w:t>-</w:t>
            </w:r>
          </w:p>
          <w:p w14:paraId="46266FEE" w14:textId="77777777" w:rsidR="00CD5168" w:rsidRPr="00635301" w:rsidRDefault="00CD5168" w:rsidP="00FF2F96">
            <w:pPr>
              <w:widowControl w:val="0"/>
              <w:suppressAutoHyphens w:val="0"/>
              <w:autoSpaceDE w:val="0"/>
              <w:spacing w:line="360" w:lineRule="auto"/>
              <w:ind w:left="648" w:right="35"/>
              <w:jc w:val="center"/>
              <w:textAlignment w:val="auto"/>
              <w:rPr>
                <w:rFonts w:eastAsia="Calibri"/>
                <w:b/>
                <w:sz w:val="20"/>
                <w:szCs w:val="22"/>
                <w:lang w:val="en-US" w:eastAsia="en-US"/>
              </w:rPr>
            </w:pPr>
            <w:r w:rsidRPr="00635301">
              <w:rPr>
                <w:rFonts w:eastAsia="Calibri"/>
                <w:b/>
                <w:sz w:val="20"/>
                <w:szCs w:val="22"/>
                <w:lang w:val="en-US" w:eastAsia="en-US"/>
              </w:rPr>
              <w:t>MINISTRY</w:t>
            </w:r>
            <w:r w:rsidRPr="00635301">
              <w:rPr>
                <w:rFonts w:eastAsia="Calibri"/>
                <w:b/>
                <w:spacing w:val="-5"/>
                <w:sz w:val="20"/>
                <w:szCs w:val="22"/>
                <w:lang w:val="en-US" w:eastAsia="en-US"/>
              </w:rPr>
              <w:t xml:space="preserve"> </w:t>
            </w:r>
            <w:r w:rsidRPr="00635301">
              <w:rPr>
                <w:rFonts w:eastAsia="Calibri"/>
                <w:b/>
                <w:sz w:val="20"/>
                <w:szCs w:val="22"/>
                <w:lang w:val="en-US" w:eastAsia="en-US"/>
              </w:rPr>
              <w:t>OF</w:t>
            </w:r>
            <w:r w:rsidRPr="00635301">
              <w:rPr>
                <w:rFonts w:eastAsia="Calibri"/>
                <w:b/>
                <w:spacing w:val="-4"/>
                <w:sz w:val="20"/>
                <w:szCs w:val="22"/>
                <w:lang w:val="en-US" w:eastAsia="en-US"/>
              </w:rPr>
              <w:t xml:space="preserve"> </w:t>
            </w:r>
            <w:r w:rsidRPr="00635301">
              <w:rPr>
                <w:rFonts w:eastAsia="Calibri"/>
                <w:b/>
                <w:sz w:val="20"/>
                <w:szCs w:val="22"/>
                <w:lang w:val="en-US" w:eastAsia="en-US"/>
              </w:rPr>
              <w:t>PUBLIC</w:t>
            </w:r>
            <w:r w:rsidRPr="00635301">
              <w:rPr>
                <w:rFonts w:eastAsia="Calibri"/>
                <w:b/>
                <w:spacing w:val="-7"/>
                <w:sz w:val="20"/>
                <w:szCs w:val="22"/>
                <w:lang w:val="en-US" w:eastAsia="en-US"/>
              </w:rPr>
              <w:t xml:space="preserve"> </w:t>
            </w:r>
            <w:r w:rsidRPr="00635301">
              <w:rPr>
                <w:rFonts w:eastAsia="Calibri"/>
                <w:b/>
                <w:spacing w:val="-2"/>
                <w:sz w:val="20"/>
                <w:szCs w:val="22"/>
                <w:lang w:val="en-US" w:eastAsia="en-US"/>
              </w:rPr>
              <w:t>CONTRACTS</w:t>
            </w:r>
          </w:p>
          <w:p w14:paraId="4BA0C6BE" w14:textId="77777777" w:rsidR="00CD5168" w:rsidRPr="00635301" w:rsidRDefault="00CD5168" w:rsidP="00FF2F96">
            <w:pPr>
              <w:widowControl w:val="0"/>
              <w:suppressAutoHyphens w:val="0"/>
              <w:autoSpaceDE w:val="0"/>
              <w:spacing w:line="360" w:lineRule="auto"/>
              <w:ind w:left="648"/>
              <w:jc w:val="center"/>
              <w:textAlignment w:val="auto"/>
              <w:rPr>
                <w:rFonts w:eastAsia="Calibri"/>
                <w:b/>
                <w:sz w:val="20"/>
                <w:szCs w:val="22"/>
                <w:lang w:val="en-US" w:eastAsia="en-US"/>
              </w:rPr>
            </w:pPr>
            <w:r w:rsidRPr="00635301">
              <w:rPr>
                <w:rFonts w:eastAsia="Calibri"/>
                <w:b/>
                <w:spacing w:val="-2"/>
                <w:sz w:val="20"/>
                <w:szCs w:val="22"/>
                <w:lang w:val="en-US" w:eastAsia="en-US"/>
              </w:rPr>
              <w:t>---------</w:t>
            </w:r>
            <w:r w:rsidRPr="00635301">
              <w:rPr>
                <w:rFonts w:eastAsia="Calibri"/>
                <w:b/>
                <w:spacing w:val="-10"/>
                <w:sz w:val="20"/>
                <w:szCs w:val="22"/>
                <w:lang w:val="en-US" w:eastAsia="en-US"/>
              </w:rPr>
              <w:t>-</w:t>
            </w:r>
          </w:p>
        </w:tc>
      </w:tr>
    </w:tbl>
    <w:p w14:paraId="66BB077E" w14:textId="77777777" w:rsidR="00CD5168" w:rsidRPr="00635301" w:rsidRDefault="00CD5168" w:rsidP="00CD5168">
      <w:pPr>
        <w:spacing w:before="155" w:after="120" w:line="360" w:lineRule="auto"/>
        <w:rPr>
          <w:sz w:val="20"/>
        </w:rPr>
      </w:pPr>
    </w:p>
    <w:p w14:paraId="301B5B4B" w14:textId="77777777" w:rsidR="00CD5168" w:rsidRPr="00635301" w:rsidRDefault="00CD5168" w:rsidP="00CD5168">
      <w:pPr>
        <w:spacing w:after="120" w:line="360" w:lineRule="auto"/>
        <w:ind w:left="-130"/>
        <w:rPr>
          <w:sz w:val="2"/>
        </w:rPr>
      </w:pPr>
      <w:r w:rsidRPr="00635301">
        <w:rPr>
          <w:noProof/>
        </w:rPr>
        <mc:AlternateContent>
          <mc:Choice Requires="wpg">
            <w:drawing>
              <wp:inline distT="0" distB="0" distL="0" distR="0" wp14:anchorId="319604F8" wp14:editId="634962BA">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79B99F2B"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248A2304" w14:textId="77777777" w:rsidR="00CD5168" w:rsidRPr="00635301" w:rsidRDefault="00CD5168" w:rsidP="00CD5168">
      <w:pPr>
        <w:spacing w:line="360" w:lineRule="auto"/>
        <w:contextualSpacing/>
        <w:jc w:val="center"/>
        <w:rPr>
          <w:b/>
          <w:spacing w:val="-10"/>
          <w:kern w:val="28"/>
          <w:sz w:val="52"/>
          <w:szCs w:val="56"/>
        </w:rPr>
      </w:pPr>
      <w:r w:rsidRPr="00635301">
        <w:rPr>
          <w:b/>
          <w:color w:val="805F00"/>
          <w:spacing w:val="-10"/>
          <w:w w:val="110"/>
          <w:kern w:val="28"/>
          <w:sz w:val="52"/>
          <w:szCs w:val="56"/>
        </w:rPr>
        <w:t>THE ONLINE BIDDING PROCEDURE</w:t>
      </w:r>
    </w:p>
    <w:p w14:paraId="626E10F7" w14:textId="77777777" w:rsidR="00CD5168" w:rsidRPr="00635301" w:rsidRDefault="00CD5168" w:rsidP="00CD5168">
      <w:pPr>
        <w:spacing w:before="5" w:after="120" w:line="360" w:lineRule="auto"/>
        <w:rPr>
          <w:sz w:val="18"/>
        </w:rPr>
      </w:pPr>
    </w:p>
    <w:p w14:paraId="338DBCA2" w14:textId="77777777" w:rsidR="00CD5168" w:rsidRPr="00635301" w:rsidRDefault="00CD5168" w:rsidP="00CD5168">
      <w:pPr>
        <w:spacing w:line="360" w:lineRule="auto"/>
        <w:ind w:left="-154"/>
        <w:rPr>
          <w:sz w:val="2"/>
        </w:rPr>
      </w:pPr>
      <w:r w:rsidRPr="00635301">
        <w:rPr>
          <w:noProof/>
        </w:rPr>
        <mc:AlternateContent>
          <mc:Choice Requires="wpg">
            <w:drawing>
              <wp:inline distT="0" distB="0" distL="0" distR="0" wp14:anchorId="115D6219" wp14:editId="46891B78">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4A278E7D"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5F8A51B7" w14:textId="77777777" w:rsidR="00CD5168" w:rsidRPr="00635301" w:rsidRDefault="00CD5168" w:rsidP="00CD5168">
      <w:pPr>
        <w:spacing w:line="360" w:lineRule="auto"/>
        <w:jc w:val="both"/>
        <w:rPr>
          <w:lang w:val="en-GB"/>
        </w:rPr>
      </w:pPr>
      <w:r w:rsidRPr="00635301">
        <w:rPr>
          <w:lang w:val="en-GB"/>
        </w:rPr>
        <w:t>To submit an online tender, the service provider must follow the four steps below</w:t>
      </w:r>
      <w:r w:rsidRPr="00635301">
        <w:rPr>
          <w:spacing w:val="-6"/>
          <w:lang w:val="en-GB"/>
        </w:rPr>
        <w:t xml:space="preserve">: </w:t>
      </w:r>
    </w:p>
    <w:p w14:paraId="586DC287" w14:textId="77777777" w:rsidR="00CD5168" w:rsidRPr="00635301" w:rsidRDefault="00CD5168" w:rsidP="00CD5168">
      <w:pPr>
        <w:spacing w:line="360" w:lineRule="auto"/>
        <w:jc w:val="both"/>
        <w:rPr>
          <w:u w:val="single"/>
          <w:lang w:val="en-GB"/>
        </w:rPr>
      </w:pPr>
    </w:p>
    <w:p w14:paraId="05CCA836" w14:textId="295750AC" w:rsidR="00CD5168" w:rsidRPr="00635301" w:rsidRDefault="00CD5168" w:rsidP="00CD5168">
      <w:pPr>
        <w:spacing w:line="360" w:lineRule="auto"/>
        <w:jc w:val="both"/>
        <w:rPr>
          <w:lang w:val="en-GB"/>
        </w:rPr>
      </w:pPr>
      <w:r w:rsidRPr="00635301">
        <w:rPr>
          <w:u w:val="single"/>
          <w:lang w:val="en-GB"/>
        </w:rPr>
        <w:t>Step 1</w:t>
      </w:r>
      <w:r w:rsidRPr="00635301">
        <w:rPr>
          <w:lang w:val="en-GB"/>
        </w:rPr>
        <w:t>:</w:t>
      </w:r>
      <w:r w:rsidRPr="00635301">
        <w:rPr>
          <w:spacing w:val="-11"/>
          <w:lang w:val="en-GB"/>
        </w:rPr>
        <w:t xml:space="preserve"> </w:t>
      </w:r>
      <w:r w:rsidRPr="00635301">
        <w:rPr>
          <w:lang w:val="en-GB"/>
        </w:rPr>
        <w:t>Registration of the enterprise on the</w:t>
      </w:r>
      <w:r w:rsidR="00422F70" w:rsidRPr="00422F70">
        <w:rPr>
          <w:iCs/>
          <w:noProof/>
          <w:sz w:val="28"/>
          <w:szCs w:val="26"/>
        </w:rPr>
        <w:drawing>
          <wp:anchor distT="0" distB="0" distL="114300" distR="114300" simplePos="0" relativeHeight="251743744" behindDoc="1" locked="0" layoutInCell="1" allowOverlap="1" wp14:anchorId="15BEA01B" wp14:editId="4D10DDD3">
            <wp:simplePos x="0" y="0"/>
            <wp:positionH relativeFrom="column">
              <wp:posOffset>0</wp:posOffset>
            </wp:positionH>
            <wp:positionV relativeFrom="paragraph">
              <wp:posOffset>-635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635301">
        <w:rPr>
          <w:lang w:val="en-GB"/>
        </w:rPr>
        <w:t xml:space="preserve"> COLEPS platform</w:t>
      </w:r>
    </w:p>
    <w:p w14:paraId="175DDA10"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 xml:space="preserve">Log on to COLEPS at </w:t>
      </w:r>
      <w:hyperlink r:id="rId25" w:history="1">
        <w:r w:rsidRPr="00635301">
          <w:rPr>
            <w:rStyle w:val="Lienhypertexte"/>
            <w:lang w:val="en-GB"/>
          </w:rPr>
          <w:t>https://www.marchespublics.cm</w:t>
        </w:r>
      </w:hyperlink>
      <w:r w:rsidRPr="00635301">
        <w:rPr>
          <w:lang w:val="en-GB"/>
        </w:rPr>
        <w:t xml:space="preserve">  or </w:t>
      </w:r>
      <w:hyperlink r:id="rId26" w:history="1">
        <w:r w:rsidRPr="00635301">
          <w:rPr>
            <w:rStyle w:val="Lienhypertexte"/>
            <w:lang w:val="en-GB"/>
          </w:rPr>
          <w:t>https://www.publicscontratcs.cm</w:t>
        </w:r>
      </w:hyperlink>
      <w:r w:rsidRPr="00635301">
        <w:rPr>
          <w:lang w:val="en-GB"/>
        </w:rPr>
        <w:t xml:space="preserve">; </w:t>
      </w:r>
    </w:p>
    <w:p w14:paraId="0683655E"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Go to the “</w:t>
      </w:r>
      <w:r w:rsidRPr="00635301">
        <w:rPr>
          <w:i/>
          <w:iCs/>
          <w:lang w:val="en-GB"/>
        </w:rPr>
        <w:t>Bidders Registration</w:t>
      </w:r>
      <w:r w:rsidRPr="00635301">
        <w:rPr>
          <w:lang w:val="en-GB"/>
        </w:rPr>
        <w:t>” tab and carefully fill the application form;</w:t>
      </w:r>
    </w:p>
    <w:p w14:paraId="79D47A8C"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Print the completed application form generated by the system;</w:t>
      </w:r>
    </w:p>
    <w:p w14:paraId="676E3DED"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Have the application form signed by the Head of Structure and stamped with the company stamp;</w:t>
      </w:r>
    </w:p>
    <w:p w14:paraId="0B4A8AB0"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Submit the duly completed and formalised form to MINMAP together with the following documents:</w:t>
      </w:r>
    </w:p>
    <w:p w14:paraId="45B73065" w14:textId="77777777" w:rsidR="00CD5168" w:rsidRPr="00635301" w:rsidRDefault="00CD5168" w:rsidP="00536A10">
      <w:pPr>
        <w:pStyle w:val="Paragraphedeliste"/>
        <w:numPr>
          <w:ilvl w:val="1"/>
          <w:numId w:val="23"/>
        </w:numPr>
        <w:spacing w:line="360" w:lineRule="auto"/>
        <w:jc w:val="both"/>
        <w:rPr>
          <w:lang w:val="en-GB"/>
        </w:rPr>
      </w:pPr>
      <w:r w:rsidRPr="00635301">
        <w:rPr>
          <w:lang w:val="en-GB"/>
        </w:rPr>
        <w:t>Photocopy of an Attestation of Non-Bankruptcy (less than 3 months old);</w:t>
      </w:r>
    </w:p>
    <w:p w14:paraId="1FC85DD9" w14:textId="77777777" w:rsidR="00CD5168" w:rsidRPr="00635301" w:rsidRDefault="00CD5168" w:rsidP="00536A10">
      <w:pPr>
        <w:pStyle w:val="Paragraphedeliste"/>
        <w:numPr>
          <w:ilvl w:val="1"/>
          <w:numId w:val="23"/>
        </w:numPr>
        <w:spacing w:line="360" w:lineRule="auto"/>
        <w:jc w:val="both"/>
        <w:rPr>
          <w:lang w:val="en-GB"/>
        </w:rPr>
      </w:pPr>
      <w:r w:rsidRPr="00635301">
        <w:rPr>
          <w:lang w:val="en-GB"/>
        </w:rPr>
        <w:t>Photocopy of the Trade Register;</w:t>
      </w:r>
    </w:p>
    <w:p w14:paraId="64C5086D" w14:textId="77777777" w:rsidR="00CD5168" w:rsidRPr="00635301" w:rsidRDefault="00CD5168" w:rsidP="00536A10">
      <w:pPr>
        <w:pStyle w:val="Paragraphedeliste"/>
        <w:numPr>
          <w:ilvl w:val="1"/>
          <w:numId w:val="23"/>
        </w:numPr>
        <w:spacing w:line="360" w:lineRule="auto"/>
        <w:jc w:val="both"/>
        <w:rPr>
          <w:lang w:val="en-GB"/>
        </w:rPr>
      </w:pPr>
      <w:r w:rsidRPr="00635301">
        <w:rPr>
          <w:lang w:val="en-GB"/>
        </w:rPr>
        <w:t>Photocopy of the Bank Domiciliation;</w:t>
      </w:r>
    </w:p>
    <w:p w14:paraId="75E11915" w14:textId="77777777" w:rsidR="00CD5168" w:rsidRPr="00635301" w:rsidRDefault="00CD5168" w:rsidP="00536A10">
      <w:pPr>
        <w:pStyle w:val="Paragraphedeliste"/>
        <w:numPr>
          <w:ilvl w:val="1"/>
          <w:numId w:val="23"/>
        </w:numPr>
        <w:spacing w:line="360" w:lineRule="auto"/>
        <w:jc w:val="both"/>
        <w:rPr>
          <w:lang w:val="en-GB"/>
        </w:rPr>
      </w:pPr>
      <w:r w:rsidRPr="00635301">
        <w:rPr>
          <w:lang w:val="en-GB"/>
        </w:rPr>
        <w:t xml:space="preserve">Photocopy of the Certificate of Tax Compliance (less than 3 months old). </w:t>
      </w:r>
    </w:p>
    <w:p w14:paraId="578C3283" w14:textId="77777777" w:rsidR="00CD5168" w:rsidRPr="00635301" w:rsidRDefault="00CD5168" w:rsidP="00CD5168">
      <w:pPr>
        <w:spacing w:line="360" w:lineRule="auto"/>
        <w:jc w:val="both"/>
        <w:rPr>
          <w:lang w:val="en-GB"/>
        </w:rPr>
      </w:pPr>
      <w:r w:rsidRPr="00635301">
        <w:rPr>
          <w:u w:val="single"/>
          <w:lang w:val="en-GB"/>
        </w:rPr>
        <w:t>Step 2</w:t>
      </w:r>
      <w:r w:rsidRPr="00635301">
        <w:rPr>
          <w:lang w:val="en-GB"/>
        </w:rPr>
        <w:t>: Acquiring the Electronic Certificate</w:t>
      </w:r>
    </w:p>
    <w:p w14:paraId="387ABD68"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 xml:space="preserve">Collect the Certificate Application form available from MINMAP or download it from the ANTIC website at </w:t>
      </w:r>
      <w:hyperlink r:id="rId27" w:history="1">
        <w:r w:rsidRPr="00635301">
          <w:rPr>
            <w:rStyle w:val="Lienhypertexte"/>
            <w:lang w:val="en-GB"/>
          </w:rPr>
          <w:t>http://www.camgovca.cm</w:t>
        </w:r>
      </w:hyperlink>
      <w:r w:rsidRPr="00635301">
        <w:rPr>
          <w:lang w:val="en-GB"/>
        </w:rPr>
        <w:t xml:space="preserve"> under the heading “</w:t>
      </w:r>
      <w:r w:rsidRPr="00635301">
        <w:rPr>
          <w:i/>
          <w:iCs/>
          <w:lang w:val="en-GB"/>
        </w:rPr>
        <w:t>Requesting Certificates (Company)</w:t>
      </w:r>
      <w:r w:rsidRPr="00635301">
        <w:rPr>
          <w:lang w:val="en-GB"/>
        </w:rPr>
        <w:t>” section;</w:t>
      </w:r>
    </w:p>
    <w:p w14:paraId="57C1153F"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lastRenderedPageBreak/>
        <w:t>Fill the form and submit it to MINMAP together with the following documents:</w:t>
      </w:r>
    </w:p>
    <w:p w14:paraId="25590341" w14:textId="72542B14" w:rsidR="00CD5168" w:rsidRPr="00635301" w:rsidRDefault="00CD5168" w:rsidP="00536A10">
      <w:pPr>
        <w:pStyle w:val="Paragraphedeliste"/>
        <w:numPr>
          <w:ilvl w:val="1"/>
          <w:numId w:val="23"/>
        </w:numPr>
        <w:spacing w:line="360" w:lineRule="auto"/>
        <w:jc w:val="both"/>
        <w:rPr>
          <w:lang w:val="en-GB"/>
        </w:rPr>
      </w:pPr>
      <w:r w:rsidRPr="00635301">
        <w:rPr>
          <w:lang w:val="en-GB"/>
        </w:rPr>
        <w:t>Receipt for payment of the Electronic Certificate acquisition fees of an amount of 50,000 CFAF to be paid into the ANTIC account with SCB Cameroun under number 10002 00031 12493593150 94;</w:t>
      </w:r>
    </w:p>
    <w:p w14:paraId="62DEA7A2" w14:textId="77777777" w:rsidR="00CD5168" w:rsidRPr="00635301" w:rsidRDefault="00CD5168" w:rsidP="00536A10">
      <w:pPr>
        <w:pStyle w:val="Paragraphedeliste"/>
        <w:numPr>
          <w:ilvl w:val="1"/>
          <w:numId w:val="23"/>
        </w:numPr>
        <w:spacing w:line="360" w:lineRule="auto"/>
        <w:jc w:val="both"/>
        <w:rPr>
          <w:lang w:val="en-GB"/>
        </w:rPr>
      </w:pPr>
      <w:r w:rsidRPr="00635301">
        <w:rPr>
          <w:lang w:val="en-GB"/>
        </w:rPr>
        <w:t>A Photocopy of the certificate applicant’s identity card.</w:t>
      </w:r>
    </w:p>
    <w:p w14:paraId="12D1D596"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Register with the MINMAP operator and obtain the certificate application receipt;</w:t>
      </w:r>
    </w:p>
    <w:p w14:paraId="16FB85E8"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 xml:space="preserve">Connect to the address </w:t>
      </w:r>
      <w:hyperlink r:id="rId28" w:history="1">
        <w:r w:rsidRPr="00635301">
          <w:rPr>
            <w:rStyle w:val="Lienhypertexte"/>
            <w:lang w:val="en-GB"/>
          </w:rPr>
          <w:t>http://www.camgovca.cm/fr/operations-certicats.html</w:t>
        </w:r>
      </w:hyperlink>
      <w:r w:rsidRPr="00635301">
        <w:rPr>
          <w:lang w:val="en-GB"/>
        </w:rPr>
        <w:t xml:space="preserve"> and download the Electronic Certificate onto a removable medium (blank) using the information (reference number and authorisation code) contained in the receipt.</w:t>
      </w:r>
    </w:p>
    <w:p w14:paraId="4A4CC16A" w14:textId="77777777" w:rsidR="00CD5168" w:rsidRPr="00635301" w:rsidRDefault="00CD5168" w:rsidP="00CD5168">
      <w:pPr>
        <w:spacing w:line="360" w:lineRule="auto"/>
        <w:jc w:val="both"/>
        <w:rPr>
          <w:lang w:val="en-GB"/>
        </w:rPr>
      </w:pPr>
      <w:r w:rsidRPr="00635301">
        <w:rPr>
          <w:lang w:val="en-GB"/>
        </w:rPr>
        <w:t>(Carefully keep the password for connections to COLEPS).</w:t>
      </w:r>
    </w:p>
    <w:p w14:paraId="7DA4D8D2" w14:textId="77777777" w:rsidR="00CD5168" w:rsidRPr="00635301" w:rsidRDefault="00CD5168" w:rsidP="00CD5168">
      <w:pPr>
        <w:spacing w:line="360" w:lineRule="auto"/>
        <w:jc w:val="both"/>
        <w:rPr>
          <w:lang w:val="en-GB"/>
        </w:rPr>
      </w:pPr>
    </w:p>
    <w:p w14:paraId="381EDDE9" w14:textId="77777777" w:rsidR="00CD5168" w:rsidRPr="00635301" w:rsidRDefault="00CD5168" w:rsidP="00CD5168">
      <w:pPr>
        <w:spacing w:line="360" w:lineRule="auto"/>
        <w:jc w:val="both"/>
        <w:rPr>
          <w:lang w:val="en-GB"/>
        </w:rPr>
      </w:pPr>
      <w:r w:rsidRPr="00635301">
        <w:rPr>
          <w:lang w:val="en-GB"/>
        </w:rPr>
        <w:t>Step 3: Registering the Electronic Certificate on COLEPS</w:t>
      </w:r>
    </w:p>
    <w:p w14:paraId="13340399" w14:textId="77777777" w:rsidR="00CD5168" w:rsidRPr="00635301" w:rsidRDefault="00CD5168" w:rsidP="00536A10">
      <w:pPr>
        <w:pStyle w:val="Paragraphedeliste"/>
        <w:numPr>
          <w:ilvl w:val="0"/>
          <w:numId w:val="23"/>
        </w:numPr>
        <w:spacing w:line="360" w:lineRule="auto"/>
        <w:jc w:val="both"/>
        <w:rPr>
          <w:lang w:val="en-GB"/>
        </w:rPr>
      </w:pPr>
      <w:r w:rsidRPr="00635301">
        <w:rPr>
          <w:lang w:val="en-GB"/>
        </w:rPr>
        <w:t xml:space="preserve">Log on to COLEPS at </w:t>
      </w:r>
      <w:hyperlink r:id="rId29" w:history="1">
        <w:r w:rsidRPr="00635301">
          <w:rPr>
            <w:rStyle w:val="Lienhypertexte"/>
            <w:lang w:val="en-GB"/>
          </w:rPr>
          <w:t>https://www.marchespublics.cm</w:t>
        </w:r>
      </w:hyperlink>
      <w:r w:rsidRPr="00635301">
        <w:rPr>
          <w:lang w:val="en-GB"/>
        </w:rPr>
        <w:t xml:space="preserve"> or </w:t>
      </w:r>
      <w:hyperlink r:id="rId30" w:history="1">
        <w:r w:rsidRPr="00635301">
          <w:rPr>
            <w:rStyle w:val="Lienhypertexte"/>
            <w:lang w:val="en-GB"/>
          </w:rPr>
          <w:t>https://www.publicscontratcs.cm</w:t>
        </w:r>
      </w:hyperlink>
      <w:r w:rsidRPr="00635301">
        <w:rPr>
          <w:lang w:val="en-GB"/>
        </w:rPr>
        <w:t>;</w:t>
      </w:r>
    </w:p>
    <w:p w14:paraId="4D7AB0CA" w14:textId="7324E151" w:rsidR="00CD5168" w:rsidRPr="00635301" w:rsidRDefault="00422F70" w:rsidP="00536A10">
      <w:pPr>
        <w:pStyle w:val="Paragraphedeliste"/>
        <w:numPr>
          <w:ilvl w:val="0"/>
          <w:numId w:val="23"/>
        </w:numPr>
        <w:spacing w:line="360" w:lineRule="auto"/>
        <w:jc w:val="both"/>
        <w:rPr>
          <w:lang w:val="en-GB"/>
        </w:rPr>
      </w:pPr>
      <w:r w:rsidRPr="00422F70">
        <w:rPr>
          <w:iCs/>
          <w:noProof/>
          <w:sz w:val="28"/>
          <w:szCs w:val="26"/>
        </w:rPr>
        <w:drawing>
          <wp:anchor distT="0" distB="0" distL="114300" distR="114300" simplePos="0" relativeHeight="251741696" behindDoc="1" locked="0" layoutInCell="1" allowOverlap="1" wp14:anchorId="4CB31624" wp14:editId="3597456C">
            <wp:simplePos x="0" y="0"/>
            <wp:positionH relativeFrom="column">
              <wp:posOffset>739140</wp:posOffset>
            </wp:positionH>
            <wp:positionV relativeFrom="paragraph">
              <wp:posOffset>415925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D5168" w:rsidRPr="00635301">
        <w:rPr>
          <w:lang w:val="en-GB"/>
        </w:rPr>
        <w:t>Go to the “</w:t>
      </w:r>
      <w:r w:rsidR="00CD5168" w:rsidRPr="00635301">
        <w:rPr>
          <w:i/>
          <w:iCs/>
          <w:lang w:val="en-GB"/>
        </w:rPr>
        <w:t>Bidders Registration</w:t>
      </w:r>
      <w:r w:rsidR="00CD5168" w:rsidRPr="00635301">
        <w:rPr>
          <w:lang w:val="en-GB"/>
        </w:rPr>
        <w:t>” tab, then the “</w:t>
      </w:r>
      <w:r w:rsidR="00CD5168" w:rsidRPr="00635301">
        <w:rPr>
          <w:i/>
          <w:iCs/>
          <w:lang w:val="en-GB"/>
        </w:rPr>
        <w:t>New Registration / Additional Certificate</w:t>
      </w:r>
      <w:r w:rsidR="00CD5168" w:rsidRPr="00635301">
        <w:rPr>
          <w:lang w:val="en-GB"/>
        </w:rPr>
        <w:t>” section; identify the enterprise using the trade register, then add the certificate after filling in the form carefully.</w:t>
      </w:r>
    </w:p>
    <w:p w14:paraId="76DD15AA" w14:textId="1660E5AA" w:rsidR="00CD5168" w:rsidRPr="00635301" w:rsidRDefault="00CD5168" w:rsidP="00CD5168">
      <w:pPr>
        <w:spacing w:line="360" w:lineRule="auto"/>
        <w:jc w:val="both"/>
        <w:rPr>
          <w:b/>
          <w:lang w:val="en-GB"/>
        </w:rPr>
      </w:pPr>
      <w:r w:rsidRPr="00635301">
        <w:rPr>
          <w:b/>
          <w:lang w:val="en-GB"/>
        </w:rPr>
        <w:t>Technical assistance</w:t>
      </w:r>
    </w:p>
    <w:p w14:paraId="1A950442" w14:textId="0F7AC003" w:rsidR="00CD5168" w:rsidRPr="00635301" w:rsidRDefault="00CD5168" w:rsidP="00CD5168">
      <w:pPr>
        <w:spacing w:line="360" w:lineRule="auto"/>
        <w:jc w:val="both"/>
        <w:rPr>
          <w:lang w:val="en-GB"/>
        </w:rPr>
      </w:pPr>
      <w:r w:rsidRPr="00635301">
        <w:rPr>
          <w:lang w:val="en-GB"/>
        </w:rPr>
        <w:t xml:space="preserve">For technical assistance, in the event of a problem using the platform, please call (+237) </w:t>
      </w:r>
      <w:r w:rsidR="00AD18A2" w:rsidRPr="00635301">
        <w:rPr>
          <w:lang w:val="en-GB"/>
        </w:rPr>
        <w:t xml:space="preserve"> </w:t>
      </w:r>
      <w:r w:rsidRPr="00635301">
        <w:rPr>
          <w:lang w:val="en-GB"/>
        </w:rPr>
        <w:t xml:space="preserve">222 238 155 / 222 237 084/677 006 110 or send an e-mail to </w:t>
      </w:r>
      <w:hyperlink r:id="rId31" w:history="1">
        <w:r w:rsidRPr="00635301">
          <w:rPr>
            <w:rStyle w:val="Lienhypertexte"/>
            <w:lang w:val="en-GB"/>
          </w:rPr>
          <w:t>dsi@minmap.cm</w:t>
        </w:r>
      </w:hyperlink>
      <w:r w:rsidRPr="00635301">
        <w:rPr>
          <w:lang w:val="en-GB"/>
        </w:rPr>
        <w:t xml:space="preserve">. </w:t>
      </w:r>
    </w:p>
    <w:p w14:paraId="14B55036" w14:textId="77777777" w:rsidR="00F5082C" w:rsidRPr="00635301" w:rsidRDefault="00F5082C" w:rsidP="00580E7B">
      <w:pPr>
        <w:tabs>
          <w:tab w:val="left" w:pos="-2740"/>
          <w:tab w:val="left" w:pos="-1740"/>
          <w:tab w:val="left" w:pos="-1040"/>
          <w:tab w:val="left" w:pos="-400"/>
          <w:tab w:val="left" w:pos="1340"/>
        </w:tabs>
        <w:autoSpaceDN/>
        <w:spacing w:before="240" w:after="240" w:line="360" w:lineRule="auto"/>
        <w:jc w:val="both"/>
        <w:textAlignment w:val="auto"/>
        <w:rPr>
          <w:rFonts w:eastAsia="Arial"/>
          <w:b/>
          <w:caps/>
          <w:sz w:val="36"/>
          <w:szCs w:val="60"/>
          <w:lang w:val="en-GB"/>
        </w:rPr>
      </w:pPr>
    </w:p>
    <w:sectPr w:rsidR="00F5082C" w:rsidRPr="00635301" w:rsidSect="00AC3155">
      <w:footerReference w:type="default" r:id="rId32"/>
      <w:pgSz w:w="11900" w:h="1682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3D0C2" w14:textId="77777777" w:rsidR="00E210D1" w:rsidRDefault="00E210D1" w:rsidP="00973636">
      <w:r>
        <w:separator/>
      </w:r>
    </w:p>
  </w:endnote>
  <w:endnote w:type="continuationSeparator" w:id="0">
    <w:p w14:paraId="3ED8560C" w14:textId="77777777" w:rsidR="00E210D1" w:rsidRDefault="00E210D1"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AR PL SungtiL G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Mono">
    <w:altName w:val="Courier New"/>
    <w:charset w:val="01"/>
    <w:family w:val="modern"/>
    <w:pitch w:val="fixed"/>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79470"/>
      <w:docPartObj>
        <w:docPartGallery w:val="Page Numbers (Bottom of Page)"/>
        <w:docPartUnique/>
      </w:docPartObj>
    </w:sdtPr>
    <w:sdtEndPr/>
    <w:sdtContent>
      <w:p w14:paraId="4C126270" w14:textId="5E6CAA8D" w:rsidR="007C4A53" w:rsidRDefault="007C4A53">
        <w:pPr>
          <w:pStyle w:val="Pieddepage"/>
          <w:jc w:val="center"/>
        </w:pPr>
        <w:r>
          <w:fldChar w:fldCharType="begin"/>
        </w:r>
        <w:r>
          <w:instrText>PAGE   \* MERGEFORMAT</w:instrText>
        </w:r>
        <w:r>
          <w:fldChar w:fldCharType="separate"/>
        </w:r>
        <w:r w:rsidR="00422F70">
          <w:rPr>
            <w:noProof/>
          </w:rPr>
          <w:t>81</w:t>
        </w:r>
        <w:r>
          <w:fldChar w:fldCharType="end"/>
        </w:r>
      </w:p>
    </w:sdtContent>
  </w:sdt>
  <w:p w14:paraId="33FF22DB" w14:textId="77777777" w:rsidR="007C4A53" w:rsidRDefault="007C4A53">
    <w:pPr>
      <w:pStyle w:val="Pieddepag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50D" w14:textId="0B4E13EE" w:rsidR="007C4A53" w:rsidRDefault="007C4A53">
    <w:pPr>
      <w:pStyle w:val="Pieddepage"/>
      <w:jc w:val="right"/>
    </w:pPr>
    <w:r>
      <w:fldChar w:fldCharType="begin"/>
    </w:r>
    <w:r>
      <w:instrText xml:space="preserve"> PAGE </w:instrText>
    </w:r>
    <w:r>
      <w:fldChar w:fldCharType="separate"/>
    </w:r>
    <w:r w:rsidR="00422F70">
      <w:rPr>
        <w:noProof/>
      </w:rPr>
      <w:t>104</w:t>
    </w:r>
    <w:r>
      <w:fldChar w:fldCharType="end"/>
    </w:r>
  </w:p>
  <w:p w14:paraId="7F504EB7" w14:textId="77777777" w:rsidR="007C4A53" w:rsidRDefault="007C4A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92CD" w14:textId="31268AA3" w:rsidR="007C4A53" w:rsidRDefault="007C4A53">
    <w:pPr>
      <w:pStyle w:val="Pieddepage"/>
      <w:jc w:val="right"/>
    </w:pPr>
    <w:r>
      <w:fldChar w:fldCharType="begin"/>
    </w:r>
    <w:r>
      <w:instrText xml:space="preserve"> PAGE </w:instrText>
    </w:r>
    <w:r>
      <w:fldChar w:fldCharType="separate"/>
    </w:r>
    <w:r w:rsidR="00422F70">
      <w:rPr>
        <w:noProof/>
      </w:rPr>
      <w:t>106</w:t>
    </w:r>
    <w:r>
      <w:fldChar w:fldCharType="end"/>
    </w:r>
  </w:p>
  <w:p w14:paraId="56869CE9" w14:textId="77777777" w:rsidR="007C4A53" w:rsidRDefault="007C4A53">
    <w:pPr>
      <w:pStyle w:val="Pieddepage"/>
    </w:pPr>
  </w:p>
  <w:p w14:paraId="053E79B4" w14:textId="77777777" w:rsidR="007C4A53" w:rsidRDefault="007C4A5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C4CA" w14:textId="03BCF57A" w:rsidR="007C4A53" w:rsidRDefault="007C4A53">
    <w:pPr>
      <w:pStyle w:val="Pieddepage"/>
      <w:jc w:val="right"/>
    </w:pPr>
    <w:r>
      <w:fldChar w:fldCharType="begin"/>
    </w:r>
    <w:r>
      <w:instrText xml:space="preserve"> PAGE </w:instrText>
    </w:r>
    <w:r>
      <w:fldChar w:fldCharType="separate"/>
    </w:r>
    <w:r w:rsidR="00422F70">
      <w:rPr>
        <w:noProof/>
      </w:rPr>
      <w:t>152</w:t>
    </w:r>
    <w:r>
      <w:rPr>
        <w:noProof/>
      </w:rPr>
      <w:fldChar w:fldCharType="end"/>
    </w:r>
  </w:p>
  <w:p w14:paraId="3E8730E8" w14:textId="77777777" w:rsidR="007C4A53" w:rsidRDefault="007C4A5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BB6C" w14:textId="157FE735" w:rsidR="007C4A53" w:rsidRDefault="007C4A53">
    <w:pPr>
      <w:pStyle w:val="Pieddepage"/>
      <w:jc w:val="center"/>
    </w:pPr>
    <w:r>
      <w:fldChar w:fldCharType="begin"/>
    </w:r>
    <w:r>
      <w:instrText xml:space="preserve"> PAGE </w:instrText>
    </w:r>
    <w:r>
      <w:fldChar w:fldCharType="separate"/>
    </w:r>
    <w:r w:rsidR="00422F70">
      <w:rPr>
        <w:noProof/>
      </w:rPr>
      <w:t>170</w:t>
    </w:r>
    <w:r>
      <w:rPr>
        <w:noProof/>
      </w:rPr>
      <w:fldChar w:fldCharType="end"/>
    </w:r>
  </w:p>
  <w:p w14:paraId="6CD6EABC" w14:textId="77777777" w:rsidR="007C4A53" w:rsidRDefault="007C4A53">
    <w:pPr>
      <w:pStyle w:val="Pieddepag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74A04" w14:textId="77777777" w:rsidR="00E210D1" w:rsidRDefault="00E210D1" w:rsidP="00973636">
      <w:r>
        <w:separator/>
      </w:r>
    </w:p>
  </w:footnote>
  <w:footnote w:type="continuationSeparator" w:id="0">
    <w:p w14:paraId="39E68F96" w14:textId="77777777" w:rsidR="00E210D1" w:rsidRDefault="00E210D1" w:rsidP="00973636">
      <w:r>
        <w:continuationSeparator/>
      </w:r>
    </w:p>
  </w:footnote>
  <w:footnote w:id="1">
    <w:p w14:paraId="626D0C60" w14:textId="66A4527F" w:rsidR="007C4A53" w:rsidRPr="00275E71" w:rsidRDefault="007C4A53" w:rsidP="004A1AEE">
      <w:pPr>
        <w:pStyle w:val="Notedebasdepage"/>
      </w:pPr>
      <w:r w:rsidRPr="00275E71">
        <w:rPr>
          <w:rStyle w:val="Appelnotedebasdep"/>
        </w:rPr>
        <w:footnoteRef/>
      </w:r>
      <w:r>
        <w:rPr>
          <w:i/>
          <w:lang w:val="en-GB"/>
        </w:rPr>
        <w:t>The purpose of t</w:t>
      </w:r>
      <w:r w:rsidRPr="00275E71">
        <w:rPr>
          <w:i/>
          <w:lang w:val="en-GB"/>
        </w:rPr>
        <w:t xml:space="preserve">hese criteria </w:t>
      </w:r>
      <w:r>
        <w:rPr>
          <w:i/>
          <w:lang w:val="en-GB"/>
        </w:rPr>
        <w:t xml:space="preserve">is to </w:t>
      </w:r>
      <w:r w:rsidRPr="00275E71">
        <w:rPr>
          <w:i/>
          <w:lang w:val="en-GB"/>
        </w:rPr>
        <w:t>appraise how the administrative documents,</w:t>
      </w:r>
      <w:r>
        <w:rPr>
          <w:i/>
          <w:lang w:val="en-GB"/>
        </w:rPr>
        <w:t xml:space="preserve"> </w:t>
      </w:r>
      <w:r w:rsidRPr="00275E71">
        <w:rPr>
          <w:i/>
          <w:lang w:val="en-GB"/>
        </w:rPr>
        <w:t xml:space="preserve">the technical bid as well as the </w:t>
      </w:r>
      <w:r>
        <w:rPr>
          <w:i/>
          <w:lang w:val="en-GB"/>
        </w:rPr>
        <w:t>financial proposal</w:t>
      </w:r>
      <w:r w:rsidRPr="00275E71">
        <w:rPr>
          <w:i/>
          <w:lang w:val="en-GB"/>
        </w:rPr>
        <w:t xml:space="preserve"> comply with the conditions set in the </w:t>
      </w:r>
      <w:r>
        <w:rPr>
          <w:i/>
          <w:lang w:val="en-GB"/>
        </w:rPr>
        <w:t xml:space="preserve">Applications </w:t>
      </w:r>
      <w:r w:rsidRPr="00275E71">
        <w:rPr>
          <w:i/>
          <w:lang w:val="en-GB"/>
        </w:rPr>
        <w:t>File for the award of the contract.</w:t>
      </w:r>
    </w:p>
  </w:footnote>
  <w:footnote w:id="2">
    <w:p w14:paraId="60DA0EBC" w14:textId="77777777" w:rsidR="007C4A53" w:rsidRPr="000A6CA2" w:rsidRDefault="007C4A53" w:rsidP="00335781">
      <w:pPr>
        <w:pStyle w:val="Notedebasdepage"/>
        <w:rPr>
          <w:lang w:val="fr-FR"/>
        </w:rPr>
      </w:pPr>
      <w:r>
        <w:rPr>
          <w:rStyle w:val="Appelnotedebasdep"/>
        </w:rPr>
        <w:footnoteRef/>
      </w:r>
      <w:r w:rsidRPr="000A6CA2">
        <w:rPr>
          <w:rFonts w:ascii="Arial" w:hAnsi="Arial" w:cs="Arial"/>
          <w:i/>
          <w:iCs/>
          <w:sz w:val="18"/>
          <w:szCs w:val="18"/>
          <w:lang w:val="fr-FR"/>
        </w:rPr>
        <w:t xml:space="preserve">Ces critères ont pour objet d’apprécier la conformité aux conditions fixées dans le Dossier d’Appel d’Offres, des pièces administratives, de l’offre technique et de la proposition financière en vue de l’attribution du marché </w:t>
      </w:r>
    </w:p>
  </w:footnote>
  <w:footnote w:id="3">
    <w:p w14:paraId="740C11BE" w14:textId="65099688" w:rsidR="007C4A53" w:rsidRPr="00286119" w:rsidRDefault="007C4A53" w:rsidP="00215864">
      <w:pPr>
        <w:pStyle w:val="Notedebasdepage"/>
        <w:rPr>
          <w:lang w:val="en-GB"/>
        </w:rPr>
      </w:pPr>
      <w:r w:rsidRPr="00286119">
        <w:rPr>
          <w:sz w:val="19"/>
          <w:szCs w:val="19"/>
          <w:vertAlign w:val="superscript"/>
          <w:lang w:val="en-GB"/>
        </w:rPr>
        <w:t>3</w:t>
      </w:r>
      <w:r w:rsidRPr="00EA7F59">
        <w:rPr>
          <w:rStyle w:val="Appelnotedebasdep"/>
          <w:sz w:val="2"/>
        </w:rPr>
        <w:footnoteRef/>
      </w:r>
      <w:r w:rsidRPr="00286119">
        <w:rPr>
          <w:sz w:val="2"/>
          <w:szCs w:val="19"/>
          <w:lang w:val="en-GB"/>
        </w:rPr>
        <w:t xml:space="preserve"> </w:t>
      </w:r>
      <w:r w:rsidRPr="00286119">
        <w:rPr>
          <w:sz w:val="19"/>
          <w:szCs w:val="19"/>
          <w:lang w:val="en-GB"/>
        </w:rPr>
        <w:t xml:space="preserve">If applicable </w:t>
      </w:r>
    </w:p>
  </w:footnote>
  <w:footnote w:id="4">
    <w:p w14:paraId="35A9C335" w14:textId="77777777" w:rsidR="007C4A53" w:rsidRPr="009B6674" w:rsidRDefault="007C4A53" w:rsidP="00044093">
      <w:pPr>
        <w:pStyle w:val="Notedebasdepage"/>
        <w:rPr>
          <w:lang w:val="en-GB"/>
        </w:rPr>
      </w:pPr>
    </w:p>
  </w:footnote>
  <w:footnote w:id="5">
    <w:p w14:paraId="4CB2A5B0" w14:textId="77777777" w:rsidR="007C4A53" w:rsidRPr="009B6674" w:rsidRDefault="007C4A53" w:rsidP="00044093">
      <w:pPr>
        <w:pStyle w:val="Notedebasdepage"/>
        <w:rPr>
          <w:lang w:val="en-GB"/>
        </w:rPr>
      </w:pPr>
    </w:p>
  </w:footnote>
  <w:footnote w:id="6">
    <w:p w14:paraId="7C8B3E2E" w14:textId="77777777" w:rsidR="007C4A53" w:rsidRPr="009B6674" w:rsidRDefault="007C4A53" w:rsidP="00044093">
      <w:pPr>
        <w:pStyle w:val="Notedebasdepage"/>
        <w:rPr>
          <w:lang w:val="en-GB"/>
        </w:rPr>
      </w:pPr>
    </w:p>
  </w:footnote>
  <w:footnote w:id="7">
    <w:p w14:paraId="04DD6479" w14:textId="77777777" w:rsidR="007C4A53" w:rsidRPr="009B6674" w:rsidRDefault="007C4A53" w:rsidP="00044093">
      <w:pPr>
        <w:pStyle w:val="Notedebasdepage"/>
        <w:rPr>
          <w:lang w:val="en-GB"/>
        </w:rPr>
      </w:pPr>
    </w:p>
  </w:footnote>
  <w:footnote w:id="8">
    <w:p w14:paraId="3C642FE1" w14:textId="77777777" w:rsidR="007C4A53" w:rsidRPr="00044093" w:rsidRDefault="007C4A53" w:rsidP="00044093">
      <w:pPr>
        <w:pStyle w:val="Notedebasdepage"/>
      </w:pPr>
      <w:r w:rsidRPr="00044093">
        <w:rPr>
          <w:rStyle w:val="Appelnotedebasdep"/>
        </w:rPr>
        <w:footnoteRef/>
      </w:r>
      <w:r w:rsidRPr="00044093">
        <w:t xml:space="preserve"> </w:t>
      </w:r>
      <w:r w:rsidRPr="00044093">
        <w:rPr>
          <w:i/>
        </w:rPr>
        <w:t>[Insert the reference of the article]</w:t>
      </w:r>
    </w:p>
  </w:footnote>
  <w:footnote w:id="9">
    <w:p w14:paraId="6A8D8DDF" w14:textId="77777777" w:rsidR="007C4A53" w:rsidRPr="00044093" w:rsidRDefault="007C4A53" w:rsidP="00044093">
      <w:pPr>
        <w:pStyle w:val="Notedebasdepage"/>
      </w:pPr>
      <w:r w:rsidRPr="00044093">
        <w:rPr>
          <w:rStyle w:val="Appelnotedebasdep"/>
        </w:rPr>
        <w:footnoteRef/>
      </w:r>
      <w:r w:rsidRPr="00044093">
        <w:t xml:space="preserve"> </w:t>
      </w:r>
      <w:r w:rsidRPr="00044093">
        <w:rPr>
          <w:i/>
        </w:rPr>
        <w:t>[Insert the identification of the service description]</w:t>
      </w:r>
    </w:p>
  </w:footnote>
  <w:footnote w:id="10">
    <w:p w14:paraId="53889A9F" w14:textId="77777777" w:rsidR="007C4A53" w:rsidRPr="00044093" w:rsidRDefault="007C4A53" w:rsidP="00044093">
      <w:pPr>
        <w:pStyle w:val="Notedebasdepage"/>
      </w:pPr>
      <w:r w:rsidRPr="00044093">
        <w:rPr>
          <w:rStyle w:val="Appelnotedebasdep"/>
        </w:rPr>
        <w:footnoteRef/>
      </w:r>
      <w:r w:rsidRPr="00044093">
        <w:t xml:space="preserve"> </w:t>
      </w:r>
      <w:r w:rsidRPr="00044093">
        <w:rPr>
          <w:i/>
        </w:rPr>
        <w:t>[Insert unit of measure of billing the ancillary service]</w:t>
      </w:r>
    </w:p>
  </w:footnote>
  <w:footnote w:id="11">
    <w:p w14:paraId="3AA0B435" w14:textId="77777777" w:rsidR="007C4A53" w:rsidRPr="00D452E9" w:rsidRDefault="007C4A53" w:rsidP="00044093">
      <w:pPr>
        <w:pStyle w:val="Notedebasdepage"/>
      </w:pPr>
      <w:r w:rsidRPr="00044093">
        <w:rPr>
          <w:rStyle w:val="Appelnotedebasdep"/>
        </w:rPr>
        <w:footnoteRef/>
      </w:r>
      <w:r w:rsidRPr="00044093">
        <w:t xml:space="preserve"> </w:t>
      </w:r>
      <w:r w:rsidRPr="00044093">
        <w:rPr>
          <w:i/>
        </w:rPr>
        <w:t>Insert unit price for ancillary service following the retained incoterm]</w:t>
      </w:r>
    </w:p>
  </w:footnote>
  <w:footnote w:id="12">
    <w:p w14:paraId="53CC993F" w14:textId="77777777" w:rsidR="007C4A53" w:rsidRPr="00F31B4A" w:rsidRDefault="007C4A53" w:rsidP="009D3DD7">
      <w:pPr>
        <w:pStyle w:val="Notedebasdepage"/>
        <w:ind w:left="142" w:hanging="142"/>
        <w:rPr>
          <w:lang w:val="en-GB"/>
        </w:rPr>
      </w:pPr>
    </w:p>
    <w:p w14:paraId="6B1FECD6" w14:textId="77777777" w:rsidR="007C4A53" w:rsidRPr="00F31B4A" w:rsidRDefault="007C4A53" w:rsidP="009D3DD7">
      <w:pPr>
        <w:pStyle w:val="Notedebasdepage"/>
        <w:ind w:left="142" w:hanging="142"/>
        <w:rPr>
          <w:lang w:val="en-GB"/>
        </w:rPr>
      </w:pPr>
    </w:p>
    <w:p w14:paraId="42CDBD9C" w14:textId="77777777" w:rsidR="007C4A53" w:rsidRPr="00F31B4A" w:rsidRDefault="007C4A53" w:rsidP="009D3DD7">
      <w:pPr>
        <w:pStyle w:val="Notedebasdepage"/>
        <w:ind w:left="142" w:hanging="142"/>
        <w:rPr>
          <w:lang w:val="en-GB"/>
        </w:rPr>
      </w:pPr>
    </w:p>
    <w:p w14:paraId="69EFEADA" w14:textId="77777777" w:rsidR="007C4A53" w:rsidRPr="00F31B4A" w:rsidRDefault="007C4A53" w:rsidP="009D3DD7">
      <w:pPr>
        <w:pStyle w:val="Notedebasdepage"/>
        <w:ind w:left="142" w:hanging="142"/>
        <w:rPr>
          <w:lang w:val="en-GB"/>
        </w:rPr>
      </w:pPr>
    </w:p>
    <w:p w14:paraId="34119D97" w14:textId="77777777" w:rsidR="007C4A53" w:rsidRPr="00F31B4A" w:rsidRDefault="007C4A53" w:rsidP="009D3DD7">
      <w:pPr>
        <w:pStyle w:val="Notedebasdepage"/>
        <w:ind w:left="142" w:hanging="142"/>
        <w:rPr>
          <w:lang w:val="en-GB"/>
        </w:rPr>
      </w:pPr>
    </w:p>
    <w:p w14:paraId="22D76F04" w14:textId="77777777" w:rsidR="007C4A53" w:rsidRPr="00F31B4A" w:rsidRDefault="007C4A53" w:rsidP="009D3DD7">
      <w:pPr>
        <w:pStyle w:val="Notedebasdepage"/>
        <w:ind w:left="142" w:hanging="142"/>
        <w:rPr>
          <w:lang w:val="en-GB"/>
        </w:rPr>
      </w:pPr>
    </w:p>
    <w:p w14:paraId="3DCAB908" w14:textId="77777777" w:rsidR="007C4A53" w:rsidRPr="00F31B4A" w:rsidRDefault="007C4A53" w:rsidP="009D3DD7">
      <w:pPr>
        <w:pStyle w:val="Notedebasdepage"/>
        <w:ind w:left="142" w:hanging="142"/>
        <w:rPr>
          <w:lang w:val="en-GB"/>
        </w:rPr>
      </w:pPr>
    </w:p>
    <w:p w14:paraId="252933D0" w14:textId="77777777" w:rsidR="007C4A53" w:rsidRPr="00F31B4A" w:rsidRDefault="007C4A53" w:rsidP="009D3DD7">
      <w:pPr>
        <w:pStyle w:val="Notedebasdepage"/>
        <w:ind w:left="142" w:hanging="142"/>
        <w:rPr>
          <w:lang w:val="en-GB"/>
        </w:rPr>
      </w:pPr>
    </w:p>
    <w:p w14:paraId="38B5661D" w14:textId="77777777" w:rsidR="007C4A53" w:rsidRPr="00F31B4A" w:rsidRDefault="007C4A53" w:rsidP="009D3DD7">
      <w:pPr>
        <w:pStyle w:val="Notedebasdepage"/>
        <w:ind w:left="142" w:hanging="142"/>
        <w:rPr>
          <w:lang w:val="en-GB"/>
        </w:rPr>
      </w:pPr>
    </w:p>
    <w:p w14:paraId="221B3F2D" w14:textId="77777777" w:rsidR="007C4A53" w:rsidRPr="00F31B4A" w:rsidRDefault="007C4A53" w:rsidP="009D3DD7">
      <w:pPr>
        <w:pStyle w:val="Notedebasdepage"/>
        <w:ind w:left="142" w:hanging="142"/>
        <w:rPr>
          <w:lang w:val="en-GB"/>
        </w:rPr>
      </w:pPr>
    </w:p>
    <w:p w14:paraId="0A53769F" w14:textId="77777777" w:rsidR="007C4A53" w:rsidRPr="00F31B4A" w:rsidRDefault="007C4A53" w:rsidP="009D3DD7">
      <w:pPr>
        <w:pStyle w:val="Notedebasdepage"/>
        <w:ind w:left="142" w:hanging="142"/>
        <w:rPr>
          <w:lang w:val="en-GB"/>
        </w:rPr>
      </w:pPr>
    </w:p>
    <w:p w14:paraId="2EFF0729" w14:textId="77777777" w:rsidR="007C4A53" w:rsidRPr="00F31B4A" w:rsidRDefault="007C4A53" w:rsidP="000D276F">
      <w:pPr>
        <w:pStyle w:val="Notedebasdepage"/>
        <w:ind w:left="142" w:hanging="142"/>
        <w:rPr>
          <w:lang w:val="en-GB"/>
        </w:rPr>
      </w:pPr>
      <w:r>
        <w:rPr>
          <w:rStyle w:val="Appelnotedebasdep"/>
        </w:rPr>
        <w:footnoteRef/>
      </w:r>
      <w:r w:rsidRPr="009F5381">
        <w:rPr>
          <w:lang w:val="en-GB"/>
        </w:rPr>
        <w:t xml:space="preserve"> Only complete, eligible and substantially compliant offers (colunn 4) shall be classified here. </w:t>
      </w:r>
      <w:r w:rsidRPr="00F31B4A">
        <w:rPr>
          <w:lang w:val="en-GB"/>
        </w:rPr>
        <w:t>The « corrected lowest price of the offer » shall come at</w:t>
      </w:r>
      <w:r>
        <w:rPr>
          <w:lang w:val="en-GB"/>
        </w:rPr>
        <w:t xml:space="preserve"> the first position, the second lowest the second position etc</w:t>
      </w:r>
      <w:r w:rsidRPr="00F31B4A">
        <w:rPr>
          <w:lang w:val="en-GB"/>
        </w:rPr>
        <w:t>,</w:t>
      </w:r>
    </w:p>
    <w:p w14:paraId="3EFA5A00" w14:textId="77777777" w:rsidR="007C4A53" w:rsidRPr="00F31B4A" w:rsidRDefault="007C4A53" w:rsidP="009D3DD7">
      <w:pPr>
        <w:pStyle w:val="Notedebasdepage"/>
        <w:ind w:left="142" w:hanging="142"/>
        <w:rPr>
          <w:lang w:val="en-GB"/>
        </w:rPr>
      </w:pPr>
    </w:p>
    <w:p w14:paraId="255B7A3C" w14:textId="77777777" w:rsidR="007C4A53" w:rsidRPr="00F31B4A" w:rsidRDefault="007C4A53" w:rsidP="009D3DD7">
      <w:pPr>
        <w:pStyle w:val="Notedebasdepage"/>
        <w:ind w:left="142" w:hanging="142"/>
        <w:rPr>
          <w:lang w:val="en-GB"/>
        </w:rPr>
      </w:pPr>
    </w:p>
    <w:p w14:paraId="416D072B" w14:textId="77777777" w:rsidR="007C4A53" w:rsidRPr="00F31B4A" w:rsidRDefault="007C4A53" w:rsidP="009D3DD7">
      <w:pPr>
        <w:pStyle w:val="Notedebasdepage"/>
        <w:ind w:left="142" w:hanging="142"/>
        <w:rPr>
          <w:lang w:val="en-GB"/>
        </w:rPr>
      </w:pPr>
    </w:p>
  </w:footnote>
  <w:footnote w:id="13">
    <w:p w14:paraId="0F7021E2" w14:textId="77777777" w:rsidR="007C4A53" w:rsidRPr="004F084E" w:rsidRDefault="007C4A53" w:rsidP="00081777">
      <w:pPr>
        <w:pStyle w:val="Notedebasdepage"/>
        <w:jc w:val="both"/>
        <w:rPr>
          <w:lang w:val="en-GB"/>
        </w:rPr>
      </w:pPr>
      <w:r w:rsidRPr="0075259F">
        <w:rPr>
          <w:rStyle w:val="Appelnotedebasdep"/>
          <w:lang w:val="en-GB"/>
        </w:rPr>
        <w:t>2</w:t>
      </w:r>
      <w:r w:rsidRPr="0075259F">
        <w:rPr>
          <w:lang w:val="en-GB"/>
        </w:rPr>
        <w:t xml:space="preserve"> </w:t>
      </w:r>
      <w:r>
        <w:rPr>
          <w:lang w:val="en-GB"/>
        </w:rPr>
        <w:t xml:space="preserve">  </w:t>
      </w:r>
      <w:r w:rsidRPr="004F084E">
        <w:rPr>
          <w:lang w:val="en-GB"/>
        </w:rPr>
        <w:t xml:space="preserve">Months are counted from the start of the assignment. For each agent indicate separately </w:t>
      </w:r>
      <w:r>
        <w:rPr>
          <w:lang w:val="en-GB"/>
        </w:rPr>
        <w:t>posting</w:t>
      </w:r>
      <w:r w:rsidRPr="004F084E">
        <w:rPr>
          <w:lang w:val="en-GB"/>
        </w:rPr>
        <w:t xml:space="preserve"> at headquarters or in the field.</w:t>
      </w:r>
    </w:p>
    <w:p w14:paraId="5BD0A162" w14:textId="77777777" w:rsidR="007C4A53" w:rsidRPr="0075259F" w:rsidRDefault="007C4A53" w:rsidP="00081777">
      <w:pPr>
        <w:pStyle w:val="Notedebasdepage"/>
        <w:ind w:left="360" w:hanging="360"/>
        <w:jc w:val="both"/>
        <w:rPr>
          <w:lang w:val="en-GB"/>
        </w:rPr>
      </w:pPr>
      <w:r w:rsidRPr="004F084E">
        <w:rPr>
          <w:lang w:val="en-GB"/>
        </w:rPr>
        <w:t>3</w:t>
      </w:r>
      <w:r>
        <w:rPr>
          <w:lang w:val="en-GB"/>
        </w:rPr>
        <w:t xml:space="preserve">   </w:t>
      </w:r>
      <w:r w:rsidRPr="004F084E">
        <w:rPr>
          <w:lang w:val="en-GB"/>
        </w:rPr>
        <w:t>Field work means work carried out away from the consultant's head</w:t>
      </w:r>
      <w:r>
        <w:rPr>
          <w:lang w:val="en-GB"/>
        </w:rPr>
        <w:t>office</w:t>
      </w:r>
      <w:r w:rsidRPr="004F084E">
        <w:rPr>
          <w:lang w:val="en-GB"/>
        </w:rPr>
        <w:t>.</w:t>
      </w:r>
      <w:r>
        <w:rPr>
          <w:lang w:val="en-GB"/>
        </w:rPr>
        <w:t xml:space="preserve">          </w:t>
      </w:r>
      <w:r>
        <w:rPr>
          <w:lang w:val="en-GB"/>
        </w:rPr>
        <w:tab/>
      </w:r>
      <w:r>
        <w:rPr>
          <w:lang w:val="en-GB"/>
        </w:rPr>
        <w:tab/>
      </w:r>
      <w:r>
        <w:rPr>
          <w:lang w:val="en-GB"/>
        </w:rPr>
        <w:tab/>
      </w:r>
      <w:r>
        <w:rPr>
          <w:lang w:val="en-GB"/>
        </w:rPr>
        <w:tab/>
      </w:r>
      <w:r>
        <w:rPr>
          <w:lang w:val="en-GB"/>
        </w:rPr>
        <w:tab/>
      </w:r>
      <w:r w:rsidRPr="0075259F">
        <w:rPr>
          <w:lang w:val="en-GB"/>
        </w:rPr>
        <w:t>.</w:t>
      </w:r>
    </w:p>
  </w:footnote>
  <w:footnote w:id="14">
    <w:p w14:paraId="6DCC14F9" w14:textId="77777777" w:rsidR="007C4A53" w:rsidRPr="00997114" w:rsidRDefault="007C4A53" w:rsidP="00081777">
      <w:pPr>
        <w:pStyle w:val="Notedebasdepage"/>
        <w:ind w:left="360" w:hanging="360"/>
        <w:jc w:val="both"/>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EBF9" w14:textId="7FCF80B2" w:rsidR="007C4A53" w:rsidRDefault="007C4A53">
    <w:pPr>
      <w:pStyle w:val="En-tte"/>
      <w:tabs>
        <w:tab w:val="right" w:pos="9720"/>
      </w:tabs>
      <w:ind w:right="-18"/>
    </w:pPr>
    <w:r>
      <w:t>Section III. Tender Form</w:t>
    </w:r>
    <w:r>
      <w:tab/>
    </w:r>
    <w:r>
      <w:rPr>
        <w:rStyle w:val="Numrodepage"/>
      </w:rPr>
      <w:fldChar w:fldCharType="begin"/>
    </w:r>
    <w:r>
      <w:rPr>
        <w:rStyle w:val="Numrodepage"/>
      </w:rPr>
      <w:instrText xml:space="preserve"> PAGE </w:instrText>
    </w:r>
    <w:r>
      <w:rPr>
        <w:rStyle w:val="Numrodepage"/>
      </w:rPr>
      <w:fldChar w:fldCharType="separate"/>
    </w:r>
    <w:r w:rsidR="00422F70">
      <w:rPr>
        <w:rStyle w:val="Numrodepage"/>
        <w:noProof/>
      </w:rPr>
      <w:t>107</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613"/>
    <w:multiLevelType w:val="hybridMultilevel"/>
    <w:tmpl w:val="16AE526E"/>
    <w:lvl w:ilvl="0" w:tplc="E5908516">
      <w:start w:val="1"/>
      <w:numFmt w:val="decimal"/>
      <w:lvlText w:val="%1."/>
      <w:lvlJc w:val="left"/>
      <w:pPr>
        <w:ind w:left="644"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47CAF"/>
    <w:multiLevelType w:val="hybridMultilevel"/>
    <w:tmpl w:val="8EB652C2"/>
    <w:lvl w:ilvl="0" w:tplc="2C0C001B">
      <w:start w:val="1"/>
      <w:numFmt w:val="lowerRoman"/>
      <w:lvlText w:val="%1."/>
      <w:lvlJc w:val="right"/>
      <w:pPr>
        <w:ind w:left="1890" w:hanging="360"/>
      </w:pPr>
    </w:lvl>
    <w:lvl w:ilvl="1" w:tplc="2C0C0019">
      <w:start w:val="1"/>
      <w:numFmt w:val="lowerLetter"/>
      <w:lvlText w:val="%2."/>
      <w:lvlJc w:val="left"/>
      <w:pPr>
        <w:ind w:left="2880" w:hanging="360"/>
      </w:pPr>
    </w:lvl>
    <w:lvl w:ilvl="2" w:tplc="2C0C001B" w:tentative="1">
      <w:start w:val="1"/>
      <w:numFmt w:val="lowerRoman"/>
      <w:lvlText w:val="%3."/>
      <w:lvlJc w:val="right"/>
      <w:pPr>
        <w:ind w:left="3600" w:hanging="180"/>
      </w:pPr>
    </w:lvl>
    <w:lvl w:ilvl="3" w:tplc="2C0C000F" w:tentative="1">
      <w:start w:val="1"/>
      <w:numFmt w:val="decimal"/>
      <w:lvlText w:val="%4."/>
      <w:lvlJc w:val="left"/>
      <w:pPr>
        <w:ind w:left="4320" w:hanging="360"/>
      </w:pPr>
    </w:lvl>
    <w:lvl w:ilvl="4" w:tplc="2C0C0019" w:tentative="1">
      <w:start w:val="1"/>
      <w:numFmt w:val="lowerLetter"/>
      <w:lvlText w:val="%5."/>
      <w:lvlJc w:val="left"/>
      <w:pPr>
        <w:ind w:left="5040" w:hanging="360"/>
      </w:pPr>
    </w:lvl>
    <w:lvl w:ilvl="5" w:tplc="2C0C001B" w:tentative="1">
      <w:start w:val="1"/>
      <w:numFmt w:val="lowerRoman"/>
      <w:lvlText w:val="%6."/>
      <w:lvlJc w:val="right"/>
      <w:pPr>
        <w:ind w:left="5760" w:hanging="180"/>
      </w:pPr>
    </w:lvl>
    <w:lvl w:ilvl="6" w:tplc="2C0C000F" w:tentative="1">
      <w:start w:val="1"/>
      <w:numFmt w:val="decimal"/>
      <w:lvlText w:val="%7."/>
      <w:lvlJc w:val="left"/>
      <w:pPr>
        <w:ind w:left="6480" w:hanging="360"/>
      </w:pPr>
    </w:lvl>
    <w:lvl w:ilvl="7" w:tplc="2C0C0019" w:tentative="1">
      <w:start w:val="1"/>
      <w:numFmt w:val="lowerLetter"/>
      <w:lvlText w:val="%8."/>
      <w:lvlJc w:val="left"/>
      <w:pPr>
        <w:ind w:left="7200" w:hanging="360"/>
      </w:pPr>
    </w:lvl>
    <w:lvl w:ilvl="8" w:tplc="2C0C001B" w:tentative="1">
      <w:start w:val="1"/>
      <w:numFmt w:val="lowerRoman"/>
      <w:lvlText w:val="%9."/>
      <w:lvlJc w:val="right"/>
      <w:pPr>
        <w:ind w:left="7920" w:hanging="180"/>
      </w:pPr>
    </w:lvl>
  </w:abstractNum>
  <w:abstractNum w:abstractNumId="2" w15:restartNumberingAfterBreak="0">
    <w:nsid w:val="01A710DB"/>
    <w:multiLevelType w:val="hybridMultilevel"/>
    <w:tmpl w:val="91CE22DE"/>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112DB"/>
    <w:multiLevelType w:val="hybridMultilevel"/>
    <w:tmpl w:val="066A4E2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1459D8"/>
    <w:multiLevelType w:val="hybridMultilevel"/>
    <w:tmpl w:val="D8F26D48"/>
    <w:lvl w:ilvl="0" w:tplc="37843B68">
      <w:start w:val="2"/>
      <w:numFmt w:val="bullet"/>
      <w:lvlText w:val="-"/>
      <w:lvlJc w:val="left"/>
      <w:pPr>
        <w:ind w:left="928" w:hanging="360"/>
      </w:pPr>
      <w:rPr>
        <w:rFonts w:ascii="Arial" w:eastAsia="Times New Roman" w:hAnsi="Arial" w:cs="Arial" w:hint="default"/>
      </w:rPr>
    </w:lvl>
    <w:lvl w:ilvl="1" w:tplc="2C0C0003" w:tentative="1">
      <w:start w:val="1"/>
      <w:numFmt w:val="bullet"/>
      <w:lvlText w:val="o"/>
      <w:lvlJc w:val="left"/>
      <w:pPr>
        <w:ind w:left="3675" w:hanging="360"/>
      </w:pPr>
      <w:rPr>
        <w:rFonts w:ascii="Courier New" w:hAnsi="Courier New" w:cs="Courier New" w:hint="default"/>
      </w:rPr>
    </w:lvl>
    <w:lvl w:ilvl="2" w:tplc="2C0C0005" w:tentative="1">
      <w:start w:val="1"/>
      <w:numFmt w:val="bullet"/>
      <w:lvlText w:val=""/>
      <w:lvlJc w:val="left"/>
      <w:pPr>
        <w:ind w:left="4395" w:hanging="360"/>
      </w:pPr>
      <w:rPr>
        <w:rFonts w:ascii="Wingdings" w:hAnsi="Wingdings" w:hint="default"/>
      </w:rPr>
    </w:lvl>
    <w:lvl w:ilvl="3" w:tplc="2C0C0001" w:tentative="1">
      <w:start w:val="1"/>
      <w:numFmt w:val="bullet"/>
      <w:lvlText w:val=""/>
      <w:lvlJc w:val="left"/>
      <w:pPr>
        <w:ind w:left="5115" w:hanging="360"/>
      </w:pPr>
      <w:rPr>
        <w:rFonts w:ascii="Symbol" w:hAnsi="Symbol" w:hint="default"/>
      </w:rPr>
    </w:lvl>
    <w:lvl w:ilvl="4" w:tplc="2C0C0003" w:tentative="1">
      <w:start w:val="1"/>
      <w:numFmt w:val="bullet"/>
      <w:lvlText w:val="o"/>
      <w:lvlJc w:val="left"/>
      <w:pPr>
        <w:ind w:left="5835" w:hanging="360"/>
      </w:pPr>
      <w:rPr>
        <w:rFonts w:ascii="Courier New" w:hAnsi="Courier New" w:cs="Courier New" w:hint="default"/>
      </w:rPr>
    </w:lvl>
    <w:lvl w:ilvl="5" w:tplc="2C0C0005" w:tentative="1">
      <w:start w:val="1"/>
      <w:numFmt w:val="bullet"/>
      <w:lvlText w:val=""/>
      <w:lvlJc w:val="left"/>
      <w:pPr>
        <w:ind w:left="6555" w:hanging="360"/>
      </w:pPr>
      <w:rPr>
        <w:rFonts w:ascii="Wingdings" w:hAnsi="Wingdings" w:hint="default"/>
      </w:rPr>
    </w:lvl>
    <w:lvl w:ilvl="6" w:tplc="2C0C0001" w:tentative="1">
      <w:start w:val="1"/>
      <w:numFmt w:val="bullet"/>
      <w:lvlText w:val=""/>
      <w:lvlJc w:val="left"/>
      <w:pPr>
        <w:ind w:left="7275" w:hanging="360"/>
      </w:pPr>
      <w:rPr>
        <w:rFonts w:ascii="Symbol" w:hAnsi="Symbol" w:hint="default"/>
      </w:rPr>
    </w:lvl>
    <w:lvl w:ilvl="7" w:tplc="2C0C0003" w:tentative="1">
      <w:start w:val="1"/>
      <w:numFmt w:val="bullet"/>
      <w:lvlText w:val="o"/>
      <w:lvlJc w:val="left"/>
      <w:pPr>
        <w:ind w:left="7995" w:hanging="360"/>
      </w:pPr>
      <w:rPr>
        <w:rFonts w:ascii="Courier New" w:hAnsi="Courier New" w:cs="Courier New" w:hint="default"/>
      </w:rPr>
    </w:lvl>
    <w:lvl w:ilvl="8" w:tplc="2C0C0005" w:tentative="1">
      <w:start w:val="1"/>
      <w:numFmt w:val="bullet"/>
      <w:lvlText w:val=""/>
      <w:lvlJc w:val="left"/>
      <w:pPr>
        <w:ind w:left="8715" w:hanging="360"/>
      </w:pPr>
      <w:rPr>
        <w:rFonts w:ascii="Wingdings" w:hAnsi="Wingdings" w:hint="default"/>
      </w:rPr>
    </w:lvl>
  </w:abstractNum>
  <w:abstractNum w:abstractNumId="5" w15:restartNumberingAfterBreak="0">
    <w:nsid w:val="033C45BD"/>
    <w:multiLevelType w:val="hybridMultilevel"/>
    <w:tmpl w:val="3D7AFE36"/>
    <w:lvl w:ilvl="0" w:tplc="F214A828">
      <w:start w:val="1"/>
      <w:numFmt w:val="lowerLetter"/>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24036C"/>
    <w:multiLevelType w:val="hybridMultilevel"/>
    <w:tmpl w:val="C36468CC"/>
    <w:lvl w:ilvl="0" w:tplc="1F8CAF1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24FFD"/>
    <w:multiLevelType w:val="hybridMultilevel"/>
    <w:tmpl w:val="7F042CCA"/>
    <w:lvl w:ilvl="0" w:tplc="89E80C6E">
      <w:start w:val="1"/>
      <w:numFmt w:val="upperLetter"/>
      <w:pStyle w:val="PROPTEchnique"/>
      <w:lvlText w:val="6.%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FB63C8"/>
    <w:multiLevelType w:val="hybridMultilevel"/>
    <w:tmpl w:val="97669240"/>
    <w:lvl w:ilvl="0" w:tplc="A198F34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E9115F"/>
    <w:multiLevelType w:val="hybridMultilevel"/>
    <w:tmpl w:val="06FAF980"/>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F60520"/>
    <w:multiLevelType w:val="hybridMultilevel"/>
    <w:tmpl w:val="FEC8E8FA"/>
    <w:lvl w:ilvl="0" w:tplc="6DDE4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6B77C2"/>
    <w:multiLevelType w:val="multilevel"/>
    <w:tmpl w:val="2842C3B4"/>
    <w:lvl w:ilvl="0">
      <w:start w:val="1"/>
      <w:numFmt w:val="bullet"/>
      <w:lvlText w:val=""/>
      <w:lvlJc w:val="left"/>
      <w:pPr>
        <w:ind w:left="644" w:hanging="360"/>
      </w:pPr>
      <w:rPr>
        <w:rFonts w:ascii="Wingdings" w:hAnsi="Wingdings" w:hint="default"/>
        <w:i/>
        <w:strike w:val="0"/>
        <w:dstrike w:val="0"/>
        <w:color w:val="221F1F"/>
      </w:rPr>
    </w:lvl>
    <w:lvl w:ilvl="1">
      <w:numFmt w:val="bullet"/>
      <w:lvlText w:val="o"/>
      <w:lvlJc w:val="left"/>
      <w:pPr>
        <w:ind w:left="1194" w:hanging="360"/>
      </w:pPr>
      <w:rPr>
        <w:rFonts w:ascii="Courier New" w:hAnsi="Courier New" w:cs="Courier New"/>
      </w:rPr>
    </w:lvl>
    <w:lvl w:ilvl="2">
      <w:numFmt w:val="bullet"/>
      <w:lvlText w:val=""/>
      <w:lvlJc w:val="left"/>
      <w:pPr>
        <w:ind w:left="1914" w:hanging="360"/>
      </w:pPr>
      <w:rPr>
        <w:rFonts w:ascii="Wingdings" w:hAnsi="Wingdings"/>
      </w:rPr>
    </w:lvl>
    <w:lvl w:ilvl="3">
      <w:numFmt w:val="bullet"/>
      <w:lvlText w:val=""/>
      <w:lvlJc w:val="left"/>
      <w:pPr>
        <w:ind w:left="786" w:hanging="360"/>
      </w:pPr>
      <w:rPr>
        <w:rFonts w:ascii="Symbol" w:hAnsi="Symbol"/>
      </w:rPr>
    </w:lvl>
    <w:lvl w:ilvl="4">
      <w:numFmt w:val="bullet"/>
      <w:lvlText w:val="o"/>
      <w:lvlJc w:val="left"/>
      <w:pPr>
        <w:ind w:left="3354" w:hanging="360"/>
      </w:pPr>
      <w:rPr>
        <w:rFonts w:ascii="Courier New" w:hAnsi="Courier New" w:cs="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cs="Courier New"/>
      </w:rPr>
    </w:lvl>
    <w:lvl w:ilvl="8">
      <w:numFmt w:val="bullet"/>
      <w:lvlText w:val=""/>
      <w:lvlJc w:val="left"/>
      <w:pPr>
        <w:ind w:left="6234" w:hanging="360"/>
      </w:pPr>
      <w:rPr>
        <w:rFonts w:ascii="Wingdings" w:hAnsi="Wingdings"/>
      </w:rPr>
    </w:lvl>
  </w:abstractNum>
  <w:abstractNum w:abstractNumId="12" w15:restartNumberingAfterBreak="0">
    <w:nsid w:val="0EE5299F"/>
    <w:multiLevelType w:val="hybridMultilevel"/>
    <w:tmpl w:val="DD3CCB60"/>
    <w:lvl w:ilvl="0" w:tplc="FCA620D8">
      <w:numFmt w:val="bullet"/>
      <w:lvlText w:val="-"/>
      <w:lvlJc w:val="left"/>
      <w:pPr>
        <w:ind w:left="3054" w:hanging="360"/>
      </w:pPr>
      <w:rPr>
        <w:rFonts w:ascii="Calibri" w:eastAsia="Calibri" w:hAnsi="Calibri" w:cs="Calibri" w:hint="default"/>
        <w:color w:val="231F20"/>
        <w:w w:val="108"/>
        <w:sz w:val="16"/>
        <w:szCs w:val="16"/>
      </w:rPr>
    </w:lvl>
    <w:lvl w:ilvl="1" w:tplc="040C0003" w:tentative="1">
      <w:start w:val="1"/>
      <w:numFmt w:val="bullet"/>
      <w:lvlText w:val="o"/>
      <w:lvlJc w:val="left"/>
      <w:pPr>
        <w:ind w:left="4074" w:hanging="360"/>
      </w:pPr>
      <w:rPr>
        <w:rFonts w:ascii="Courier New" w:hAnsi="Courier New" w:cs="Courier New" w:hint="default"/>
      </w:rPr>
    </w:lvl>
    <w:lvl w:ilvl="2" w:tplc="040C0005" w:tentative="1">
      <w:start w:val="1"/>
      <w:numFmt w:val="bullet"/>
      <w:lvlText w:val=""/>
      <w:lvlJc w:val="left"/>
      <w:pPr>
        <w:ind w:left="4794" w:hanging="360"/>
      </w:pPr>
      <w:rPr>
        <w:rFonts w:ascii="Wingdings" w:hAnsi="Wingdings" w:hint="default"/>
      </w:rPr>
    </w:lvl>
    <w:lvl w:ilvl="3" w:tplc="040C0001" w:tentative="1">
      <w:start w:val="1"/>
      <w:numFmt w:val="bullet"/>
      <w:lvlText w:val=""/>
      <w:lvlJc w:val="left"/>
      <w:pPr>
        <w:ind w:left="5514" w:hanging="360"/>
      </w:pPr>
      <w:rPr>
        <w:rFonts w:ascii="Symbol" w:hAnsi="Symbol" w:hint="default"/>
      </w:rPr>
    </w:lvl>
    <w:lvl w:ilvl="4" w:tplc="040C0003" w:tentative="1">
      <w:start w:val="1"/>
      <w:numFmt w:val="bullet"/>
      <w:lvlText w:val="o"/>
      <w:lvlJc w:val="left"/>
      <w:pPr>
        <w:ind w:left="6234" w:hanging="360"/>
      </w:pPr>
      <w:rPr>
        <w:rFonts w:ascii="Courier New" w:hAnsi="Courier New" w:cs="Courier New" w:hint="default"/>
      </w:rPr>
    </w:lvl>
    <w:lvl w:ilvl="5" w:tplc="040C0005" w:tentative="1">
      <w:start w:val="1"/>
      <w:numFmt w:val="bullet"/>
      <w:lvlText w:val=""/>
      <w:lvlJc w:val="left"/>
      <w:pPr>
        <w:ind w:left="6954" w:hanging="360"/>
      </w:pPr>
      <w:rPr>
        <w:rFonts w:ascii="Wingdings" w:hAnsi="Wingdings" w:hint="default"/>
      </w:rPr>
    </w:lvl>
    <w:lvl w:ilvl="6" w:tplc="040C0001" w:tentative="1">
      <w:start w:val="1"/>
      <w:numFmt w:val="bullet"/>
      <w:lvlText w:val=""/>
      <w:lvlJc w:val="left"/>
      <w:pPr>
        <w:ind w:left="7674" w:hanging="360"/>
      </w:pPr>
      <w:rPr>
        <w:rFonts w:ascii="Symbol" w:hAnsi="Symbol" w:hint="default"/>
      </w:rPr>
    </w:lvl>
    <w:lvl w:ilvl="7" w:tplc="040C0003" w:tentative="1">
      <w:start w:val="1"/>
      <w:numFmt w:val="bullet"/>
      <w:lvlText w:val="o"/>
      <w:lvlJc w:val="left"/>
      <w:pPr>
        <w:ind w:left="8394" w:hanging="360"/>
      </w:pPr>
      <w:rPr>
        <w:rFonts w:ascii="Courier New" w:hAnsi="Courier New" w:cs="Courier New" w:hint="default"/>
      </w:rPr>
    </w:lvl>
    <w:lvl w:ilvl="8" w:tplc="040C0005" w:tentative="1">
      <w:start w:val="1"/>
      <w:numFmt w:val="bullet"/>
      <w:lvlText w:val=""/>
      <w:lvlJc w:val="left"/>
      <w:pPr>
        <w:ind w:left="9114" w:hanging="360"/>
      </w:pPr>
      <w:rPr>
        <w:rFonts w:ascii="Wingdings" w:hAnsi="Wingdings" w:hint="default"/>
      </w:rPr>
    </w:lvl>
  </w:abstractNum>
  <w:abstractNum w:abstractNumId="13" w15:restartNumberingAfterBreak="0">
    <w:nsid w:val="0F7D5CFC"/>
    <w:multiLevelType w:val="hybridMultilevel"/>
    <w:tmpl w:val="FAC4CC38"/>
    <w:lvl w:ilvl="0" w:tplc="672C8F90">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0F06EA8"/>
    <w:multiLevelType w:val="hybridMultilevel"/>
    <w:tmpl w:val="FE98D5C4"/>
    <w:lvl w:ilvl="0" w:tplc="32403ED6">
      <w:start w:val="2"/>
      <w:numFmt w:val="lowerLetter"/>
      <w:lvlText w:val="%1)"/>
      <w:lvlJc w:val="left"/>
      <w:pPr>
        <w:ind w:left="502"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1AB02C7"/>
    <w:multiLevelType w:val="hybridMultilevel"/>
    <w:tmpl w:val="8C9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30269E3"/>
    <w:multiLevelType w:val="hybridMultilevel"/>
    <w:tmpl w:val="38D6D160"/>
    <w:lvl w:ilvl="0" w:tplc="D898EDAE">
      <w:numFmt w:val="bullet"/>
      <w:lvlText w:val="-"/>
      <w:lvlJc w:val="left"/>
      <w:pPr>
        <w:ind w:left="360" w:hanging="360"/>
      </w:pPr>
      <w:rPr>
        <w:rFonts w:ascii="Times New Roman" w:eastAsia="Calibri" w:hAnsi="Times New Roman" w:cs="Times New Roman" w:hint="default"/>
        <w:b/>
        <w:color w:val="231F20"/>
        <w:w w:val="108"/>
        <w:sz w:val="22"/>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1709A9"/>
    <w:multiLevelType w:val="hybridMultilevel"/>
    <w:tmpl w:val="7D9894B2"/>
    <w:styleLink w:val="LFO211"/>
    <w:lvl w:ilvl="0" w:tplc="D6E4AC0A">
      <w:start w:val="19"/>
      <w:numFmt w:val="decimal"/>
      <w:lvlText w:val="%1-"/>
      <w:lvlJc w:val="left"/>
      <w:pPr>
        <w:ind w:left="1070" w:hanging="360"/>
      </w:pPr>
      <w:rPr>
        <w:rFonts w:hint="default"/>
        <w:b/>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8" w15:restartNumberingAfterBreak="0">
    <w:nsid w:val="13573221"/>
    <w:multiLevelType w:val="hybridMultilevel"/>
    <w:tmpl w:val="99D2B592"/>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9" w15:restartNumberingAfterBreak="0">
    <w:nsid w:val="152736BC"/>
    <w:multiLevelType w:val="hybridMultilevel"/>
    <w:tmpl w:val="27B0DB36"/>
    <w:lvl w:ilvl="0" w:tplc="2000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154C334E"/>
    <w:multiLevelType w:val="multilevel"/>
    <w:tmpl w:val="FF642582"/>
    <w:lvl w:ilvl="0">
      <w:start w:val="13"/>
      <w:numFmt w:val="decimal"/>
      <w:lvlText w:val="%1."/>
      <w:lvlJc w:val="left"/>
      <w:pPr>
        <w:ind w:left="504" w:hanging="504"/>
      </w:pPr>
      <w:rPr>
        <w:rFonts w:hint="default"/>
        <w:b/>
      </w:rPr>
    </w:lvl>
    <w:lvl w:ilvl="1">
      <w:start w:val="1"/>
      <w:numFmt w:val="decimal"/>
      <w:lvlText w:val="%1.%2-"/>
      <w:lvlJc w:val="left"/>
      <w:pPr>
        <w:ind w:left="1214" w:hanging="504"/>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1" w15:restartNumberingAfterBreak="0">
    <w:nsid w:val="16590275"/>
    <w:multiLevelType w:val="hybridMultilevel"/>
    <w:tmpl w:val="AAD8B3EC"/>
    <w:lvl w:ilvl="0" w:tplc="16EE1A44">
      <w:start w:val="1"/>
      <w:numFmt w:val="upperLetter"/>
      <w:lvlText w:val="%1."/>
      <w:lvlJc w:val="left"/>
      <w:pPr>
        <w:ind w:left="1920" w:hanging="360"/>
      </w:pPr>
      <w:rPr>
        <w:rFonts w:hint="default"/>
        <w:strike w:val="0"/>
      </w:rPr>
    </w:lvl>
    <w:lvl w:ilvl="1" w:tplc="040C0019" w:tentative="1">
      <w:start w:val="1"/>
      <w:numFmt w:val="lowerLetter"/>
      <w:lvlText w:val="%2."/>
      <w:lvlJc w:val="left"/>
      <w:pPr>
        <w:ind w:left="2640" w:hanging="360"/>
      </w:pPr>
    </w:lvl>
    <w:lvl w:ilvl="2" w:tplc="040C001B">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2" w15:restartNumberingAfterBreak="0">
    <w:nsid w:val="176C2E4B"/>
    <w:multiLevelType w:val="multilevel"/>
    <w:tmpl w:val="7EFAB662"/>
    <w:lvl w:ilvl="0">
      <w:start w:val="1"/>
      <w:numFmt w:val="lowerLetter"/>
      <w:lvlText w:val="%1."/>
      <w:lvlJc w:val="left"/>
      <w:pPr>
        <w:ind w:left="1168" w:hanging="584"/>
      </w:pPr>
      <w:rPr>
        <w:lang w:val="fr-FR" w:eastAsia="en-US" w:bidi="ar-SA"/>
      </w:rPr>
    </w:lvl>
    <w:lvl w:ilvl="1">
      <w:start w:val="1"/>
      <w:numFmt w:val="decimal"/>
      <w:lvlText w:val="%1.%2"/>
      <w:lvlJc w:val="left"/>
      <w:pPr>
        <w:ind w:left="1168" w:hanging="584"/>
      </w:pPr>
      <w:rPr>
        <w:rFonts w:ascii="Arial" w:eastAsia="Arial" w:hAnsi="Arial" w:cs="Arial" w:hint="default"/>
        <w:b/>
        <w:bCs/>
        <w:i w:val="0"/>
        <w:iCs w:val="0"/>
        <w:spacing w:val="0"/>
        <w:w w:val="108"/>
        <w:sz w:val="24"/>
        <w:szCs w:val="24"/>
        <w:lang w:val="fr-FR" w:eastAsia="en-US" w:bidi="ar-SA"/>
      </w:rPr>
    </w:lvl>
    <w:lvl w:ilvl="2">
      <w:start w:val="1"/>
      <w:numFmt w:val="lowerLetter"/>
      <w:lvlText w:val="%3."/>
      <w:lvlJc w:val="left"/>
      <w:pPr>
        <w:ind w:left="1735" w:hanging="281"/>
      </w:pPr>
      <w:rPr>
        <w:b/>
        <w:bCs/>
        <w:i w:val="0"/>
        <w:iCs w:val="0"/>
        <w:color w:val="0E0E0E"/>
        <w:w w:val="107"/>
        <w:sz w:val="22"/>
        <w:szCs w:val="22"/>
        <w:lang w:val="fr-FR" w:eastAsia="en-US" w:bidi="ar-SA"/>
      </w:rPr>
    </w:lvl>
    <w:lvl w:ilvl="3">
      <w:numFmt w:val="bullet"/>
      <w:lvlText w:val="•"/>
      <w:lvlJc w:val="left"/>
      <w:pPr>
        <w:ind w:left="3647" w:hanging="281"/>
      </w:pPr>
      <w:rPr>
        <w:lang w:val="fr-FR" w:eastAsia="en-US" w:bidi="ar-SA"/>
      </w:rPr>
    </w:lvl>
    <w:lvl w:ilvl="4">
      <w:numFmt w:val="bullet"/>
      <w:lvlText w:val="•"/>
      <w:lvlJc w:val="left"/>
      <w:pPr>
        <w:ind w:left="4606" w:hanging="281"/>
      </w:pPr>
      <w:rPr>
        <w:lang w:val="fr-FR" w:eastAsia="en-US" w:bidi="ar-SA"/>
      </w:rPr>
    </w:lvl>
    <w:lvl w:ilvl="5">
      <w:numFmt w:val="bullet"/>
      <w:lvlText w:val="•"/>
      <w:lvlJc w:val="left"/>
      <w:pPr>
        <w:ind w:left="5565" w:hanging="281"/>
      </w:pPr>
      <w:rPr>
        <w:lang w:val="fr-FR" w:eastAsia="en-US" w:bidi="ar-SA"/>
      </w:rPr>
    </w:lvl>
    <w:lvl w:ilvl="6">
      <w:numFmt w:val="bullet"/>
      <w:lvlText w:val="•"/>
      <w:lvlJc w:val="left"/>
      <w:pPr>
        <w:ind w:left="6524" w:hanging="281"/>
      </w:pPr>
      <w:rPr>
        <w:lang w:val="fr-FR" w:eastAsia="en-US" w:bidi="ar-SA"/>
      </w:rPr>
    </w:lvl>
    <w:lvl w:ilvl="7">
      <w:numFmt w:val="bullet"/>
      <w:lvlText w:val="•"/>
      <w:lvlJc w:val="left"/>
      <w:pPr>
        <w:ind w:left="7483" w:hanging="281"/>
      </w:pPr>
      <w:rPr>
        <w:lang w:val="fr-FR" w:eastAsia="en-US" w:bidi="ar-SA"/>
      </w:rPr>
    </w:lvl>
    <w:lvl w:ilvl="8">
      <w:numFmt w:val="bullet"/>
      <w:lvlText w:val="•"/>
      <w:lvlJc w:val="left"/>
      <w:pPr>
        <w:ind w:left="8442" w:hanging="281"/>
      </w:pPr>
      <w:rPr>
        <w:lang w:val="fr-FR" w:eastAsia="en-US" w:bidi="ar-SA"/>
      </w:rPr>
    </w:lvl>
  </w:abstractNum>
  <w:abstractNum w:abstractNumId="23" w15:restartNumberingAfterBreak="0">
    <w:nsid w:val="18F81715"/>
    <w:multiLevelType w:val="hybridMultilevel"/>
    <w:tmpl w:val="C9741E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start w:val="1"/>
      <w:numFmt w:val="lowerLetter"/>
      <w:lvlText w:val="%5."/>
      <w:lvlJc w:val="left"/>
      <w:pPr>
        <w:ind w:left="1212"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19515CF3"/>
    <w:multiLevelType w:val="hybridMultilevel"/>
    <w:tmpl w:val="64E04CF2"/>
    <w:styleLink w:val="LFO19811"/>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5" w15:restartNumberingAfterBreak="0">
    <w:nsid w:val="19EE0085"/>
    <w:multiLevelType w:val="hybridMultilevel"/>
    <w:tmpl w:val="5C20C7E4"/>
    <w:lvl w:ilvl="0" w:tplc="FF589AC8">
      <w:start w:val="1"/>
      <w:numFmt w:val="decimal"/>
      <w:pStyle w:val="AAOarticles"/>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15:restartNumberingAfterBreak="0">
    <w:nsid w:val="1ADF2147"/>
    <w:multiLevelType w:val="hybridMultilevel"/>
    <w:tmpl w:val="8F229684"/>
    <w:styleLink w:val="LFO193"/>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B75123F"/>
    <w:multiLevelType w:val="hybridMultilevel"/>
    <w:tmpl w:val="9028BA26"/>
    <w:lvl w:ilvl="0" w:tplc="CAA259FE">
      <w:start w:val="1"/>
      <w:numFmt w:val="lowerLetter"/>
      <w:lvlText w:val="%1."/>
      <w:lvlJc w:val="right"/>
      <w:pPr>
        <w:ind w:left="720" w:hanging="360"/>
      </w:pPr>
      <w:rPr>
        <w:rFonts w:ascii="Arial" w:eastAsia="Times New Roman" w:hAnsi="Arial" w:cs="Arial"/>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1C2D18DE"/>
    <w:multiLevelType w:val="hybridMultilevel"/>
    <w:tmpl w:val="FFCCBE18"/>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CEE1357"/>
    <w:multiLevelType w:val="hybridMultilevel"/>
    <w:tmpl w:val="EB12A5A2"/>
    <w:lvl w:ilvl="0" w:tplc="DEBEB522">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1EFC5B97"/>
    <w:multiLevelType w:val="hybridMultilevel"/>
    <w:tmpl w:val="B656A836"/>
    <w:styleLink w:val="LFO1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14C06DD"/>
    <w:multiLevelType w:val="multilevel"/>
    <w:tmpl w:val="FF1ED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2501A33"/>
    <w:multiLevelType w:val="hybridMultilevel"/>
    <w:tmpl w:val="2F9A7F58"/>
    <w:lvl w:ilvl="0" w:tplc="C820F298">
      <w:start w:val="1"/>
      <w:numFmt w:val="lowerLetter"/>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354770F"/>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265B1C71"/>
    <w:multiLevelType w:val="hybridMultilevel"/>
    <w:tmpl w:val="8D1E51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6E12E93"/>
    <w:multiLevelType w:val="hybridMultilevel"/>
    <w:tmpl w:val="050C1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7CD2556"/>
    <w:multiLevelType w:val="hybridMultilevel"/>
    <w:tmpl w:val="1E388F2A"/>
    <w:lvl w:ilvl="0" w:tplc="065A1754">
      <w:start w:val="2"/>
      <w:numFmt w:val="bullet"/>
      <w:lvlText w:val="-"/>
      <w:lvlJc w:val="left"/>
      <w:pPr>
        <w:ind w:left="847" w:hanging="360"/>
      </w:pPr>
      <w:rPr>
        <w:rFonts w:ascii="Arial" w:eastAsia="Times New Roman" w:hAnsi="Arial" w:cs="Arial" w:hint="default"/>
        <w:b/>
      </w:rPr>
    </w:lvl>
    <w:lvl w:ilvl="1" w:tplc="2C0C0003" w:tentative="1">
      <w:start w:val="1"/>
      <w:numFmt w:val="bullet"/>
      <w:lvlText w:val="o"/>
      <w:lvlJc w:val="left"/>
      <w:pPr>
        <w:ind w:left="1567" w:hanging="360"/>
      </w:pPr>
      <w:rPr>
        <w:rFonts w:ascii="Courier New" w:hAnsi="Courier New" w:cs="Courier New" w:hint="default"/>
      </w:rPr>
    </w:lvl>
    <w:lvl w:ilvl="2" w:tplc="2C0C0005" w:tentative="1">
      <w:start w:val="1"/>
      <w:numFmt w:val="bullet"/>
      <w:lvlText w:val=""/>
      <w:lvlJc w:val="left"/>
      <w:pPr>
        <w:ind w:left="2287" w:hanging="360"/>
      </w:pPr>
      <w:rPr>
        <w:rFonts w:ascii="Wingdings" w:hAnsi="Wingdings" w:hint="default"/>
      </w:rPr>
    </w:lvl>
    <w:lvl w:ilvl="3" w:tplc="2C0C0001" w:tentative="1">
      <w:start w:val="1"/>
      <w:numFmt w:val="bullet"/>
      <w:lvlText w:val=""/>
      <w:lvlJc w:val="left"/>
      <w:pPr>
        <w:ind w:left="3007" w:hanging="360"/>
      </w:pPr>
      <w:rPr>
        <w:rFonts w:ascii="Symbol" w:hAnsi="Symbol" w:hint="default"/>
      </w:rPr>
    </w:lvl>
    <w:lvl w:ilvl="4" w:tplc="2C0C0003" w:tentative="1">
      <w:start w:val="1"/>
      <w:numFmt w:val="bullet"/>
      <w:lvlText w:val="o"/>
      <w:lvlJc w:val="left"/>
      <w:pPr>
        <w:ind w:left="3727" w:hanging="360"/>
      </w:pPr>
      <w:rPr>
        <w:rFonts w:ascii="Courier New" w:hAnsi="Courier New" w:cs="Courier New" w:hint="default"/>
      </w:rPr>
    </w:lvl>
    <w:lvl w:ilvl="5" w:tplc="2C0C0005" w:tentative="1">
      <w:start w:val="1"/>
      <w:numFmt w:val="bullet"/>
      <w:lvlText w:val=""/>
      <w:lvlJc w:val="left"/>
      <w:pPr>
        <w:ind w:left="4447" w:hanging="360"/>
      </w:pPr>
      <w:rPr>
        <w:rFonts w:ascii="Wingdings" w:hAnsi="Wingdings" w:hint="default"/>
      </w:rPr>
    </w:lvl>
    <w:lvl w:ilvl="6" w:tplc="2C0C0001" w:tentative="1">
      <w:start w:val="1"/>
      <w:numFmt w:val="bullet"/>
      <w:lvlText w:val=""/>
      <w:lvlJc w:val="left"/>
      <w:pPr>
        <w:ind w:left="5167" w:hanging="360"/>
      </w:pPr>
      <w:rPr>
        <w:rFonts w:ascii="Symbol" w:hAnsi="Symbol" w:hint="default"/>
      </w:rPr>
    </w:lvl>
    <w:lvl w:ilvl="7" w:tplc="2C0C0003" w:tentative="1">
      <w:start w:val="1"/>
      <w:numFmt w:val="bullet"/>
      <w:lvlText w:val="o"/>
      <w:lvlJc w:val="left"/>
      <w:pPr>
        <w:ind w:left="5887" w:hanging="360"/>
      </w:pPr>
      <w:rPr>
        <w:rFonts w:ascii="Courier New" w:hAnsi="Courier New" w:cs="Courier New" w:hint="default"/>
      </w:rPr>
    </w:lvl>
    <w:lvl w:ilvl="8" w:tplc="2C0C0005" w:tentative="1">
      <w:start w:val="1"/>
      <w:numFmt w:val="bullet"/>
      <w:lvlText w:val=""/>
      <w:lvlJc w:val="left"/>
      <w:pPr>
        <w:ind w:left="6607" w:hanging="360"/>
      </w:pPr>
      <w:rPr>
        <w:rFonts w:ascii="Wingdings" w:hAnsi="Wingdings" w:hint="default"/>
      </w:rPr>
    </w:lvl>
  </w:abstractNum>
  <w:abstractNum w:abstractNumId="37" w15:restartNumberingAfterBreak="0">
    <w:nsid w:val="27DE23FC"/>
    <w:multiLevelType w:val="multilevel"/>
    <w:tmpl w:val="4F169036"/>
    <w:lvl w:ilvl="0">
      <w:start w:val="10"/>
      <w:numFmt w:val="decimal"/>
      <w:lvlText w:val="%1"/>
      <w:lvlJc w:val="left"/>
      <w:pPr>
        <w:ind w:left="420" w:hanging="420"/>
      </w:pPr>
      <w:rPr>
        <w:rFonts w:hint="default"/>
        <w:b/>
      </w:rPr>
    </w:lvl>
    <w:lvl w:ilvl="1">
      <w:start w:val="1"/>
      <w:numFmt w:val="decimal"/>
      <w:lvlText w:val="%1.%2"/>
      <w:lvlJc w:val="left"/>
      <w:pPr>
        <w:ind w:left="704" w:hanging="42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38" w15:restartNumberingAfterBreak="0">
    <w:nsid w:val="2887765B"/>
    <w:multiLevelType w:val="hybridMultilevel"/>
    <w:tmpl w:val="B770E5D6"/>
    <w:lvl w:ilvl="0" w:tplc="7CEA89E4">
      <w:start w:val="2"/>
      <w:numFmt w:val="bullet"/>
      <w:lvlText w:val="-"/>
      <w:lvlJc w:val="left"/>
      <w:pPr>
        <w:ind w:left="720" w:hanging="360"/>
      </w:pPr>
      <w:rPr>
        <w:rFonts w:ascii="Arial" w:eastAsia="Times New Roman" w:hAnsi="Arial" w:cs="Arial" w:hint="default"/>
        <w:b/>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28962AF9"/>
    <w:multiLevelType w:val="hybridMultilevel"/>
    <w:tmpl w:val="2B920D8C"/>
    <w:styleLink w:val="LFO1612"/>
    <w:lvl w:ilvl="0" w:tplc="A498C3E8">
      <w:start w:val="1"/>
      <w:numFmt w:val="upperLetter"/>
      <w:lvlText w:val="%1."/>
      <w:lvlJc w:val="left"/>
      <w:pPr>
        <w:ind w:left="2204" w:hanging="360"/>
      </w:pPr>
      <w:rPr>
        <w:rFonts w:ascii="Arial" w:hAnsi="Arial" w:cs="Arial" w:hint="default"/>
        <w:b/>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0" w15:restartNumberingAfterBreak="0">
    <w:nsid w:val="28E93874"/>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A029C1"/>
    <w:multiLevelType w:val="hybridMultilevel"/>
    <w:tmpl w:val="FA36ADD6"/>
    <w:lvl w:ilvl="0" w:tplc="5928BE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9B42937"/>
    <w:multiLevelType w:val="hybridMultilevel"/>
    <w:tmpl w:val="1BAC0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A826C54"/>
    <w:multiLevelType w:val="hybridMultilevel"/>
    <w:tmpl w:val="4546F8F4"/>
    <w:lvl w:ilvl="0" w:tplc="4FD06294">
      <w:start w:val="2"/>
      <w:numFmt w:val="bullet"/>
      <w:lvlText w:val="-"/>
      <w:lvlJc w:val="left"/>
      <w:pPr>
        <w:ind w:left="1440" w:hanging="360"/>
      </w:pPr>
      <w:rPr>
        <w:rFonts w:ascii="Arial" w:eastAsia="Times New Roman" w:hAnsi="Arial" w:cs="Arial" w:hint="default"/>
        <w:b/>
        <w:strike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2B121C8D"/>
    <w:multiLevelType w:val="multilevel"/>
    <w:tmpl w:val="14E4E2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2" w:hanging="360"/>
      </w:pPr>
    </w:lvl>
    <w:lvl w:ilvl="4">
      <w:start w:val="1"/>
      <w:numFmt w:val="lowerLetter"/>
      <w:lvlText w:val="%5."/>
      <w:lvlJc w:val="left"/>
      <w:pPr>
        <w:ind w:left="107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1070" w:hanging="360"/>
      </w:pPr>
    </w:lvl>
    <w:lvl w:ilvl="8">
      <w:start w:val="1"/>
      <w:numFmt w:val="lowerRoman"/>
      <w:lvlText w:val="%9."/>
      <w:lvlJc w:val="right"/>
      <w:pPr>
        <w:ind w:left="6480" w:hanging="180"/>
      </w:pPr>
    </w:lvl>
  </w:abstractNum>
  <w:abstractNum w:abstractNumId="46" w15:restartNumberingAfterBreak="0">
    <w:nsid w:val="2C642C15"/>
    <w:multiLevelType w:val="hybridMultilevel"/>
    <w:tmpl w:val="CF2206DA"/>
    <w:styleLink w:val="LFO191"/>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D2E7605"/>
    <w:multiLevelType w:val="hybridMultilevel"/>
    <w:tmpl w:val="E3EC67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D595B45"/>
    <w:multiLevelType w:val="hybridMultilevel"/>
    <w:tmpl w:val="472017C2"/>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D7222A5"/>
    <w:multiLevelType w:val="hybridMultilevel"/>
    <w:tmpl w:val="68B0AA90"/>
    <w:lvl w:ilvl="0" w:tplc="CC9E4608">
      <w:start w:val="1"/>
      <w:numFmt w:val="decimal"/>
      <w:pStyle w:val="ADCarticle"/>
      <w:lvlText w:val="%1."/>
      <w:lvlJc w:val="left"/>
      <w:pPr>
        <w:ind w:left="36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DAB2810"/>
    <w:multiLevelType w:val="hybridMultilevel"/>
    <w:tmpl w:val="EEACC2EC"/>
    <w:lvl w:ilvl="0" w:tplc="489CD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E506DC4"/>
    <w:multiLevelType w:val="hybridMultilevel"/>
    <w:tmpl w:val="A2A044B6"/>
    <w:styleLink w:val="LFO1611"/>
    <w:lvl w:ilvl="0" w:tplc="95181D70">
      <w:start w:val="1"/>
      <w:numFmt w:val="decimal"/>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F272D95"/>
    <w:multiLevelType w:val="hybridMultilevel"/>
    <w:tmpl w:val="2B18A6FE"/>
    <w:lvl w:ilvl="0" w:tplc="EAE4AD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309913FF"/>
    <w:multiLevelType w:val="hybridMultilevel"/>
    <w:tmpl w:val="9E549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0F2771E"/>
    <w:multiLevelType w:val="multilevel"/>
    <w:tmpl w:val="812A960A"/>
    <w:styleLink w:val="LFO19411"/>
    <w:lvl w:ilvl="0">
      <w:start w:val="1"/>
      <w:numFmt w:val="decimal"/>
      <w:lvlText w:val="Pièce n°%1 :"/>
      <w:lvlJc w:val="left"/>
      <w:pPr>
        <w:ind w:left="3763" w:hanging="360"/>
      </w:pPr>
      <w:rPr>
        <w:sz w:val="60"/>
        <w:szCs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27C6C23"/>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6"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32A23AB0"/>
    <w:multiLevelType w:val="hybridMultilevel"/>
    <w:tmpl w:val="0E948434"/>
    <w:lvl w:ilvl="0" w:tplc="4FA62D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4956361"/>
    <w:multiLevelType w:val="multilevel"/>
    <w:tmpl w:val="99223EFE"/>
    <w:styleLink w:val="LFO16"/>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C9024C0"/>
    <w:multiLevelType w:val="hybridMultilevel"/>
    <w:tmpl w:val="D818CF4C"/>
    <w:lvl w:ilvl="0" w:tplc="E0387FCA">
      <w:start w:val="15"/>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0" w15:restartNumberingAfterBreak="0">
    <w:nsid w:val="3E0D4753"/>
    <w:multiLevelType w:val="hybridMultilevel"/>
    <w:tmpl w:val="001EF006"/>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1" w15:restartNumberingAfterBreak="0">
    <w:nsid w:val="407C135B"/>
    <w:multiLevelType w:val="hybridMultilevel"/>
    <w:tmpl w:val="1A102978"/>
    <w:lvl w:ilvl="0" w:tplc="26B65708">
      <w:start w:val="1"/>
      <w:numFmt w:val="upperRoman"/>
      <w:pStyle w:val="MACChapitre"/>
      <w:lvlText w:val="CHAPITRE  %1."/>
      <w:lvlJc w:val="center"/>
      <w:pPr>
        <w:ind w:left="720" w:hanging="360"/>
      </w:pPr>
      <w:rPr>
        <w:rFonts w:ascii="Arial Narrow" w:hAnsi="Arial Narrow" w:hint="default"/>
        <w:b/>
        <w:i w:val="0"/>
        <w:caps/>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09B47C4"/>
    <w:multiLevelType w:val="hybridMultilevel"/>
    <w:tmpl w:val="E404FB5C"/>
    <w:lvl w:ilvl="0" w:tplc="D04212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0B51EBE"/>
    <w:multiLevelType w:val="multilevel"/>
    <w:tmpl w:val="786A1366"/>
    <w:lvl w:ilvl="0">
      <w:start w:val="13"/>
      <w:numFmt w:val="decimal"/>
      <w:lvlText w:val="%1"/>
      <w:lvlJc w:val="left"/>
      <w:pPr>
        <w:ind w:left="786" w:hanging="360"/>
      </w:pPr>
      <w:rPr>
        <w:rFonts w:hint="default"/>
        <w:b/>
      </w:rPr>
    </w:lvl>
    <w:lvl w:ilvl="1">
      <w:start w:val="1"/>
      <w:numFmt w:val="decimal"/>
      <w:isLgl/>
      <w:lvlText w:val="%1.%2"/>
      <w:lvlJc w:val="left"/>
      <w:pPr>
        <w:ind w:left="912" w:hanging="432"/>
      </w:pPr>
      <w:rPr>
        <w:rFonts w:hint="default"/>
        <w:b/>
      </w:rPr>
    </w:lvl>
    <w:lvl w:ilvl="2">
      <w:start w:val="1"/>
      <w:numFmt w:val="decimal"/>
      <w:isLgl/>
      <w:lvlText w:val="%1.%2.%3"/>
      <w:lvlJc w:val="left"/>
      <w:pPr>
        <w:ind w:left="1254" w:hanging="720"/>
      </w:pPr>
      <w:rPr>
        <w:rFonts w:hint="default"/>
        <w:b/>
      </w:rPr>
    </w:lvl>
    <w:lvl w:ilvl="3">
      <w:start w:val="1"/>
      <w:numFmt w:val="decimal"/>
      <w:isLgl/>
      <w:lvlText w:val="%1.%2.%3.%4"/>
      <w:lvlJc w:val="left"/>
      <w:pPr>
        <w:ind w:left="1308" w:hanging="720"/>
      </w:pPr>
      <w:rPr>
        <w:rFonts w:hint="default"/>
        <w:b/>
      </w:rPr>
    </w:lvl>
    <w:lvl w:ilvl="4">
      <w:start w:val="1"/>
      <w:numFmt w:val="decimal"/>
      <w:isLgl/>
      <w:lvlText w:val="%1.%2.%3.%4.%5"/>
      <w:lvlJc w:val="left"/>
      <w:pPr>
        <w:ind w:left="1722" w:hanging="1080"/>
      </w:pPr>
      <w:rPr>
        <w:rFonts w:hint="default"/>
        <w:b/>
      </w:rPr>
    </w:lvl>
    <w:lvl w:ilvl="5">
      <w:start w:val="1"/>
      <w:numFmt w:val="decimal"/>
      <w:isLgl/>
      <w:lvlText w:val="%1.%2.%3.%4.%5.%6"/>
      <w:lvlJc w:val="left"/>
      <w:pPr>
        <w:ind w:left="1776" w:hanging="108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244" w:hanging="1440"/>
      </w:pPr>
      <w:rPr>
        <w:rFonts w:hint="default"/>
        <w:b/>
      </w:rPr>
    </w:lvl>
    <w:lvl w:ilvl="8">
      <w:start w:val="1"/>
      <w:numFmt w:val="decimal"/>
      <w:isLgl/>
      <w:lvlText w:val="%1.%2.%3.%4.%5.%6.%7.%8.%9"/>
      <w:lvlJc w:val="left"/>
      <w:pPr>
        <w:ind w:left="2298" w:hanging="1440"/>
      </w:pPr>
      <w:rPr>
        <w:rFonts w:hint="default"/>
        <w:b/>
      </w:rPr>
    </w:lvl>
  </w:abstractNum>
  <w:abstractNum w:abstractNumId="64" w15:restartNumberingAfterBreak="0">
    <w:nsid w:val="4186688A"/>
    <w:multiLevelType w:val="hybridMultilevel"/>
    <w:tmpl w:val="CCFECEFC"/>
    <w:lvl w:ilvl="0" w:tplc="87F6481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418C482D"/>
    <w:multiLevelType w:val="hybridMultilevel"/>
    <w:tmpl w:val="F8F42E1C"/>
    <w:lvl w:ilvl="0" w:tplc="47002C1A">
      <w:start w:val="1"/>
      <w:numFmt w:val="decimal"/>
      <w:pStyle w:val="CCAParticles"/>
      <w:lvlText w:val="Article %1."/>
      <w:lvlJc w:val="left"/>
      <w:pPr>
        <w:ind w:left="1070" w:hanging="360"/>
      </w:pPr>
      <w:rPr>
        <w:rFonts w:ascii="Arial Narrow" w:hAnsi="Arial Narrow"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6" w15:restartNumberingAfterBreak="0">
    <w:nsid w:val="445F4162"/>
    <w:multiLevelType w:val="hybridMultilevel"/>
    <w:tmpl w:val="9EF6D916"/>
    <w:lvl w:ilvl="0" w:tplc="040C0001">
      <w:start w:val="1"/>
      <w:numFmt w:val="bullet"/>
      <w:lvlText w:val=""/>
      <w:lvlJc w:val="left"/>
      <w:pPr>
        <w:ind w:left="720" w:hanging="360"/>
      </w:pPr>
      <w:rPr>
        <w:rFonts w:ascii="Symbol" w:hAnsi="Symbol" w:hint="default"/>
      </w:rPr>
    </w:lvl>
    <w:lvl w:ilvl="1" w:tplc="065A1754">
      <w:start w:val="2"/>
      <w:numFmt w:val="bullet"/>
      <w:lvlText w:val="-"/>
      <w:lvlJc w:val="left"/>
      <w:pPr>
        <w:ind w:left="540" w:hanging="36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4B816F4"/>
    <w:multiLevelType w:val="hybridMultilevel"/>
    <w:tmpl w:val="444C73F8"/>
    <w:styleLink w:val="LFO1981"/>
    <w:lvl w:ilvl="0" w:tplc="420AE7A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54E06E3"/>
    <w:multiLevelType w:val="hybridMultilevel"/>
    <w:tmpl w:val="809EB222"/>
    <w:lvl w:ilvl="0" w:tplc="4C20DDFC">
      <w:start w:val="2"/>
      <w:numFmt w:val="low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45824F1E"/>
    <w:multiLevelType w:val="hybridMultilevel"/>
    <w:tmpl w:val="7EF4B33E"/>
    <w:styleLink w:val="LFO161"/>
    <w:lvl w:ilvl="0" w:tplc="E122633E">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58A753F"/>
    <w:multiLevelType w:val="hybridMultilevel"/>
    <w:tmpl w:val="3DAA0256"/>
    <w:lvl w:ilvl="0" w:tplc="E1CE39C2">
      <w:start w:val="1"/>
      <w:numFmt w:val="decimal"/>
      <w:pStyle w:val="RGAOarticles"/>
      <w:lvlText w:val="Article %1."/>
      <w:lvlJc w:val="left"/>
      <w:pPr>
        <w:ind w:left="786" w:hanging="360"/>
      </w:pPr>
      <w:rPr>
        <w:rFonts w:ascii="Arial Narrow" w:hAnsi="Arial Narrow"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8117CF3"/>
    <w:multiLevelType w:val="multilevel"/>
    <w:tmpl w:val="A1CA56AA"/>
    <w:lvl w:ilvl="0">
      <w:start w:val="2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8B9252F"/>
    <w:multiLevelType w:val="hybridMultilevel"/>
    <w:tmpl w:val="B996435C"/>
    <w:lvl w:ilvl="0" w:tplc="974A6BE2">
      <w:start w:val="1"/>
      <w:numFmt w:val="lowerLetter"/>
      <w:lvlText w:val="%1."/>
      <w:lvlJc w:val="left"/>
      <w:pPr>
        <w:ind w:left="502"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C940A38"/>
    <w:multiLevelType w:val="hybridMultilevel"/>
    <w:tmpl w:val="DD48B718"/>
    <w:lvl w:ilvl="0" w:tplc="FC4CACF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5" w15:restartNumberingAfterBreak="0">
    <w:nsid w:val="4CD424C3"/>
    <w:multiLevelType w:val="hybridMultilevel"/>
    <w:tmpl w:val="468865AA"/>
    <w:lvl w:ilvl="0" w:tplc="A2202616">
      <w:start w:val="2"/>
      <w:numFmt w:val="bullet"/>
      <w:lvlText w:val="-"/>
      <w:lvlJc w:val="left"/>
      <w:pPr>
        <w:ind w:left="360" w:hanging="360"/>
      </w:pPr>
      <w:rPr>
        <w:rFonts w:ascii="Arial Narrow" w:eastAsia="SimSun" w:hAnsi="Arial Narrow" w:cs="Arial" w:hint="default"/>
        <w:b/>
        <w:w w:val="98"/>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F135A10"/>
    <w:multiLevelType w:val="hybridMultilevel"/>
    <w:tmpl w:val="43CC7F54"/>
    <w:lvl w:ilvl="0" w:tplc="4EA453D6">
      <w:start w:val="1"/>
      <w:numFmt w:val="upperLetter"/>
      <w:pStyle w:val="RGAO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F73221B"/>
    <w:multiLevelType w:val="hybridMultilevel"/>
    <w:tmpl w:val="D3587E04"/>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F0301C9E">
      <w:start w:val="1"/>
      <w:numFmt w:val="decimal"/>
      <w:lvlText w:val="%3."/>
      <w:lvlJc w:val="left"/>
      <w:pPr>
        <w:ind w:left="2370" w:hanging="39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8" w15:restartNumberingAfterBreak="0">
    <w:nsid w:val="50441829"/>
    <w:multiLevelType w:val="hybridMultilevel"/>
    <w:tmpl w:val="82E4D678"/>
    <w:styleLink w:val="LFO2111"/>
    <w:lvl w:ilvl="0" w:tplc="1882871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9" w15:restartNumberingAfterBreak="0">
    <w:nsid w:val="52E01BCD"/>
    <w:multiLevelType w:val="hybridMultilevel"/>
    <w:tmpl w:val="A5D2E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32465AA"/>
    <w:multiLevelType w:val="hybridMultilevel"/>
    <w:tmpl w:val="8B5E2488"/>
    <w:lvl w:ilvl="0" w:tplc="F52EA8F6">
      <w:start w:val="9"/>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1" w15:restartNumberingAfterBreak="0">
    <w:nsid w:val="53622861"/>
    <w:multiLevelType w:val="hybridMultilevel"/>
    <w:tmpl w:val="7D66156E"/>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45C1A56"/>
    <w:multiLevelType w:val="hybridMultilevel"/>
    <w:tmpl w:val="F12CED90"/>
    <w:lvl w:ilvl="0" w:tplc="2C0C0005">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1495"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3" w15:restartNumberingAfterBreak="0">
    <w:nsid w:val="5489552D"/>
    <w:multiLevelType w:val="hybridMultilevel"/>
    <w:tmpl w:val="6012F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4F87FCB"/>
    <w:multiLevelType w:val="hybridMultilevel"/>
    <w:tmpl w:val="2D6A8B48"/>
    <w:lvl w:ilvl="0" w:tplc="DCD8FE24">
      <w:start w:val="1"/>
      <w:numFmt w:val="decimal"/>
      <w:lvlText w:val="%1."/>
      <w:lvlJc w:val="left"/>
      <w:pPr>
        <w:ind w:left="360" w:hanging="360"/>
      </w:pPr>
      <w:rPr>
        <w:lang w:val="en-G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5" w15:restartNumberingAfterBreak="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5781B4D"/>
    <w:multiLevelType w:val="hybridMultilevel"/>
    <w:tmpl w:val="1F8A473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87" w15:restartNumberingAfterBreak="0">
    <w:nsid w:val="596E266E"/>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8" w15:restartNumberingAfterBreak="0">
    <w:nsid w:val="598B6E54"/>
    <w:multiLevelType w:val="hybridMultilevel"/>
    <w:tmpl w:val="9C0C05AA"/>
    <w:lvl w:ilvl="0" w:tplc="2C0C0005">
      <w:start w:val="1"/>
      <w:numFmt w:val="bullet"/>
      <w:lvlText w:val=""/>
      <w:lvlJc w:val="left"/>
      <w:pPr>
        <w:ind w:left="780" w:hanging="360"/>
      </w:pPr>
      <w:rPr>
        <w:rFonts w:ascii="Wingdings" w:hAnsi="Wingdings" w:hint="default"/>
      </w:rPr>
    </w:lvl>
    <w:lvl w:ilvl="1" w:tplc="2C0C0003" w:tentative="1">
      <w:start w:val="1"/>
      <w:numFmt w:val="bullet"/>
      <w:lvlText w:val="o"/>
      <w:lvlJc w:val="left"/>
      <w:pPr>
        <w:ind w:left="1500" w:hanging="360"/>
      </w:pPr>
      <w:rPr>
        <w:rFonts w:ascii="Courier New" w:hAnsi="Courier New" w:cs="Courier New" w:hint="default"/>
      </w:rPr>
    </w:lvl>
    <w:lvl w:ilvl="2" w:tplc="2C0C0005" w:tentative="1">
      <w:start w:val="1"/>
      <w:numFmt w:val="bullet"/>
      <w:lvlText w:val=""/>
      <w:lvlJc w:val="left"/>
      <w:pPr>
        <w:ind w:left="2220" w:hanging="360"/>
      </w:pPr>
      <w:rPr>
        <w:rFonts w:ascii="Wingdings" w:hAnsi="Wingdings" w:hint="default"/>
      </w:rPr>
    </w:lvl>
    <w:lvl w:ilvl="3" w:tplc="2C0C0001" w:tentative="1">
      <w:start w:val="1"/>
      <w:numFmt w:val="bullet"/>
      <w:lvlText w:val=""/>
      <w:lvlJc w:val="left"/>
      <w:pPr>
        <w:ind w:left="2940" w:hanging="360"/>
      </w:pPr>
      <w:rPr>
        <w:rFonts w:ascii="Symbol" w:hAnsi="Symbol" w:hint="default"/>
      </w:rPr>
    </w:lvl>
    <w:lvl w:ilvl="4" w:tplc="2C0C0003" w:tentative="1">
      <w:start w:val="1"/>
      <w:numFmt w:val="bullet"/>
      <w:lvlText w:val="o"/>
      <w:lvlJc w:val="left"/>
      <w:pPr>
        <w:ind w:left="3660" w:hanging="360"/>
      </w:pPr>
      <w:rPr>
        <w:rFonts w:ascii="Courier New" w:hAnsi="Courier New" w:cs="Courier New" w:hint="default"/>
      </w:rPr>
    </w:lvl>
    <w:lvl w:ilvl="5" w:tplc="2C0C0005" w:tentative="1">
      <w:start w:val="1"/>
      <w:numFmt w:val="bullet"/>
      <w:lvlText w:val=""/>
      <w:lvlJc w:val="left"/>
      <w:pPr>
        <w:ind w:left="4380" w:hanging="360"/>
      </w:pPr>
      <w:rPr>
        <w:rFonts w:ascii="Wingdings" w:hAnsi="Wingdings" w:hint="default"/>
      </w:rPr>
    </w:lvl>
    <w:lvl w:ilvl="6" w:tplc="2C0C0001" w:tentative="1">
      <w:start w:val="1"/>
      <w:numFmt w:val="bullet"/>
      <w:lvlText w:val=""/>
      <w:lvlJc w:val="left"/>
      <w:pPr>
        <w:ind w:left="5100" w:hanging="360"/>
      </w:pPr>
      <w:rPr>
        <w:rFonts w:ascii="Symbol" w:hAnsi="Symbol" w:hint="default"/>
      </w:rPr>
    </w:lvl>
    <w:lvl w:ilvl="7" w:tplc="2C0C0003" w:tentative="1">
      <w:start w:val="1"/>
      <w:numFmt w:val="bullet"/>
      <w:lvlText w:val="o"/>
      <w:lvlJc w:val="left"/>
      <w:pPr>
        <w:ind w:left="5820" w:hanging="360"/>
      </w:pPr>
      <w:rPr>
        <w:rFonts w:ascii="Courier New" w:hAnsi="Courier New" w:cs="Courier New" w:hint="default"/>
      </w:rPr>
    </w:lvl>
    <w:lvl w:ilvl="8" w:tplc="2C0C0005" w:tentative="1">
      <w:start w:val="1"/>
      <w:numFmt w:val="bullet"/>
      <w:lvlText w:val=""/>
      <w:lvlJc w:val="left"/>
      <w:pPr>
        <w:ind w:left="6540" w:hanging="360"/>
      </w:pPr>
      <w:rPr>
        <w:rFonts w:ascii="Wingdings" w:hAnsi="Wingdings" w:hint="default"/>
      </w:rPr>
    </w:lvl>
  </w:abstractNum>
  <w:abstractNum w:abstractNumId="89"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90" w15:restartNumberingAfterBreak="0">
    <w:nsid w:val="601E17DF"/>
    <w:multiLevelType w:val="hybridMultilevel"/>
    <w:tmpl w:val="3A22BC6A"/>
    <w:lvl w:ilvl="0" w:tplc="AB464F78">
      <w:start w:val="14"/>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1" w15:restartNumberingAfterBreak="0">
    <w:nsid w:val="60600490"/>
    <w:multiLevelType w:val="hybridMultilevel"/>
    <w:tmpl w:val="A86A6BF8"/>
    <w:lvl w:ilvl="0" w:tplc="9B12B204">
      <w:start w:val="1"/>
      <w:numFmt w:val="decimal"/>
      <w:pStyle w:val="DTAO1soustitre"/>
      <w:lvlText w:val="%1."/>
      <w:lvlJc w:val="left"/>
      <w:pPr>
        <w:ind w:left="3379" w:hanging="360"/>
      </w:pPr>
    </w:lvl>
    <w:lvl w:ilvl="1" w:tplc="040C0019" w:tentative="1">
      <w:start w:val="1"/>
      <w:numFmt w:val="lowerLetter"/>
      <w:lvlText w:val="%2."/>
      <w:lvlJc w:val="left"/>
      <w:pPr>
        <w:ind w:left="4099" w:hanging="360"/>
      </w:pPr>
    </w:lvl>
    <w:lvl w:ilvl="2" w:tplc="040C001B" w:tentative="1">
      <w:start w:val="1"/>
      <w:numFmt w:val="lowerRoman"/>
      <w:lvlText w:val="%3."/>
      <w:lvlJc w:val="right"/>
      <w:pPr>
        <w:ind w:left="4819" w:hanging="180"/>
      </w:pPr>
    </w:lvl>
    <w:lvl w:ilvl="3" w:tplc="040C000F" w:tentative="1">
      <w:start w:val="1"/>
      <w:numFmt w:val="decimal"/>
      <w:lvlText w:val="%4."/>
      <w:lvlJc w:val="left"/>
      <w:pPr>
        <w:ind w:left="5539" w:hanging="360"/>
      </w:pPr>
    </w:lvl>
    <w:lvl w:ilvl="4" w:tplc="040C0019" w:tentative="1">
      <w:start w:val="1"/>
      <w:numFmt w:val="lowerLetter"/>
      <w:lvlText w:val="%5."/>
      <w:lvlJc w:val="left"/>
      <w:pPr>
        <w:ind w:left="6259" w:hanging="360"/>
      </w:pPr>
    </w:lvl>
    <w:lvl w:ilvl="5" w:tplc="040C001B" w:tentative="1">
      <w:start w:val="1"/>
      <w:numFmt w:val="lowerRoman"/>
      <w:lvlText w:val="%6."/>
      <w:lvlJc w:val="right"/>
      <w:pPr>
        <w:ind w:left="6979" w:hanging="180"/>
      </w:pPr>
    </w:lvl>
    <w:lvl w:ilvl="6" w:tplc="040C000F" w:tentative="1">
      <w:start w:val="1"/>
      <w:numFmt w:val="decimal"/>
      <w:lvlText w:val="%7."/>
      <w:lvlJc w:val="left"/>
      <w:pPr>
        <w:ind w:left="7699" w:hanging="360"/>
      </w:pPr>
    </w:lvl>
    <w:lvl w:ilvl="7" w:tplc="040C0019" w:tentative="1">
      <w:start w:val="1"/>
      <w:numFmt w:val="lowerLetter"/>
      <w:lvlText w:val="%8."/>
      <w:lvlJc w:val="left"/>
      <w:pPr>
        <w:ind w:left="8419" w:hanging="360"/>
      </w:pPr>
    </w:lvl>
    <w:lvl w:ilvl="8" w:tplc="040C001B" w:tentative="1">
      <w:start w:val="1"/>
      <w:numFmt w:val="lowerRoman"/>
      <w:lvlText w:val="%9."/>
      <w:lvlJc w:val="right"/>
      <w:pPr>
        <w:ind w:left="9139" w:hanging="180"/>
      </w:pPr>
    </w:lvl>
  </w:abstractNum>
  <w:abstractNum w:abstractNumId="92" w15:restartNumberingAfterBreak="0">
    <w:nsid w:val="610D7A7D"/>
    <w:multiLevelType w:val="hybridMultilevel"/>
    <w:tmpl w:val="604A6430"/>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3" w15:restartNumberingAfterBreak="0">
    <w:nsid w:val="61473615"/>
    <w:multiLevelType w:val="hybridMultilevel"/>
    <w:tmpl w:val="DF60F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3690E42"/>
    <w:multiLevelType w:val="hybridMultilevel"/>
    <w:tmpl w:val="97D44AB2"/>
    <w:lvl w:ilvl="0" w:tplc="040C0017">
      <w:start w:val="1"/>
      <w:numFmt w:val="lowerLetter"/>
      <w:lvlText w:val="%1)"/>
      <w:lvlJc w:val="left"/>
      <w:pPr>
        <w:ind w:left="1646" w:hanging="360"/>
      </w:pPr>
      <w:rPr>
        <w:rFonts w:hint="default"/>
      </w:rPr>
    </w:lvl>
    <w:lvl w:ilvl="1" w:tplc="040C0019">
      <w:start w:val="1"/>
      <w:numFmt w:val="lowerLetter"/>
      <w:lvlText w:val="%2."/>
      <w:lvlJc w:val="left"/>
      <w:pPr>
        <w:ind w:left="2366" w:hanging="360"/>
      </w:pPr>
    </w:lvl>
    <w:lvl w:ilvl="2" w:tplc="040C001B" w:tentative="1">
      <w:start w:val="1"/>
      <w:numFmt w:val="lowerRoman"/>
      <w:lvlText w:val="%3."/>
      <w:lvlJc w:val="right"/>
      <w:pPr>
        <w:ind w:left="3086" w:hanging="180"/>
      </w:pPr>
    </w:lvl>
    <w:lvl w:ilvl="3" w:tplc="040C000F" w:tentative="1">
      <w:start w:val="1"/>
      <w:numFmt w:val="decimal"/>
      <w:lvlText w:val="%4."/>
      <w:lvlJc w:val="left"/>
      <w:pPr>
        <w:ind w:left="3806" w:hanging="360"/>
      </w:pPr>
    </w:lvl>
    <w:lvl w:ilvl="4" w:tplc="040C0019" w:tentative="1">
      <w:start w:val="1"/>
      <w:numFmt w:val="lowerLetter"/>
      <w:lvlText w:val="%5."/>
      <w:lvlJc w:val="left"/>
      <w:pPr>
        <w:ind w:left="4526" w:hanging="360"/>
      </w:pPr>
    </w:lvl>
    <w:lvl w:ilvl="5" w:tplc="040C001B" w:tentative="1">
      <w:start w:val="1"/>
      <w:numFmt w:val="lowerRoman"/>
      <w:lvlText w:val="%6."/>
      <w:lvlJc w:val="right"/>
      <w:pPr>
        <w:ind w:left="5246" w:hanging="180"/>
      </w:pPr>
    </w:lvl>
    <w:lvl w:ilvl="6" w:tplc="040C000F" w:tentative="1">
      <w:start w:val="1"/>
      <w:numFmt w:val="decimal"/>
      <w:lvlText w:val="%7."/>
      <w:lvlJc w:val="left"/>
      <w:pPr>
        <w:ind w:left="5966" w:hanging="360"/>
      </w:pPr>
    </w:lvl>
    <w:lvl w:ilvl="7" w:tplc="040C0019" w:tentative="1">
      <w:start w:val="1"/>
      <w:numFmt w:val="lowerLetter"/>
      <w:lvlText w:val="%8."/>
      <w:lvlJc w:val="left"/>
      <w:pPr>
        <w:ind w:left="6686" w:hanging="360"/>
      </w:pPr>
    </w:lvl>
    <w:lvl w:ilvl="8" w:tplc="040C001B" w:tentative="1">
      <w:start w:val="1"/>
      <w:numFmt w:val="lowerRoman"/>
      <w:lvlText w:val="%9."/>
      <w:lvlJc w:val="right"/>
      <w:pPr>
        <w:ind w:left="7406" w:hanging="180"/>
      </w:pPr>
    </w:lvl>
  </w:abstractNum>
  <w:abstractNum w:abstractNumId="95" w15:restartNumberingAfterBreak="0">
    <w:nsid w:val="63E51340"/>
    <w:multiLevelType w:val="hybridMultilevel"/>
    <w:tmpl w:val="B34856C0"/>
    <w:lvl w:ilvl="0" w:tplc="8606FBE8">
      <w:start w:val="1"/>
      <w:numFmt w:val="upperLetter"/>
      <w:pStyle w:val="ACpartie"/>
      <w:lvlText w:val="PARTIE %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4C23D90"/>
    <w:multiLevelType w:val="multilevel"/>
    <w:tmpl w:val="D5C47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64E86816"/>
    <w:multiLevelType w:val="hybridMultilevel"/>
    <w:tmpl w:val="DD28C8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5B06D3B"/>
    <w:multiLevelType w:val="hybridMultilevel"/>
    <w:tmpl w:val="4614E5EE"/>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0" w15:restartNumberingAfterBreak="0">
    <w:nsid w:val="670A2B16"/>
    <w:multiLevelType w:val="hybridMultilevel"/>
    <w:tmpl w:val="9524E9A6"/>
    <w:lvl w:ilvl="0" w:tplc="040C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1" w15:restartNumberingAfterBreak="0">
    <w:nsid w:val="675D1BDB"/>
    <w:multiLevelType w:val="hybridMultilevel"/>
    <w:tmpl w:val="A5D2E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103" w15:restartNumberingAfterBreak="0">
    <w:nsid w:val="6A1C76B6"/>
    <w:multiLevelType w:val="hybridMultilevel"/>
    <w:tmpl w:val="A51C9ACC"/>
    <w:lvl w:ilvl="0" w:tplc="2C7AC6B8">
      <w:start w:val="1"/>
      <w:numFmt w:val="upperLetter"/>
      <w:pStyle w:val="RCpartie"/>
      <w:lvlText w:val="PARTIE %1."/>
      <w:lvlJc w:val="center"/>
      <w:pPr>
        <w:ind w:left="8441" w:hanging="360"/>
      </w:pPr>
      <w:rPr>
        <w:rFonts w:hint="default"/>
      </w:rPr>
    </w:lvl>
    <w:lvl w:ilvl="1" w:tplc="040C0019" w:tentative="1">
      <w:start w:val="1"/>
      <w:numFmt w:val="lowerLetter"/>
      <w:lvlText w:val="%2."/>
      <w:lvlJc w:val="left"/>
      <w:pPr>
        <w:ind w:left="9161" w:hanging="360"/>
      </w:pPr>
    </w:lvl>
    <w:lvl w:ilvl="2" w:tplc="040C001B" w:tentative="1">
      <w:start w:val="1"/>
      <w:numFmt w:val="lowerRoman"/>
      <w:lvlText w:val="%3."/>
      <w:lvlJc w:val="right"/>
      <w:pPr>
        <w:ind w:left="9881" w:hanging="180"/>
      </w:pPr>
    </w:lvl>
    <w:lvl w:ilvl="3" w:tplc="040C000F" w:tentative="1">
      <w:start w:val="1"/>
      <w:numFmt w:val="decimal"/>
      <w:lvlText w:val="%4."/>
      <w:lvlJc w:val="left"/>
      <w:pPr>
        <w:ind w:left="10601" w:hanging="360"/>
      </w:pPr>
    </w:lvl>
    <w:lvl w:ilvl="4" w:tplc="040C0019" w:tentative="1">
      <w:start w:val="1"/>
      <w:numFmt w:val="lowerLetter"/>
      <w:lvlText w:val="%5."/>
      <w:lvlJc w:val="left"/>
      <w:pPr>
        <w:ind w:left="11321" w:hanging="360"/>
      </w:pPr>
    </w:lvl>
    <w:lvl w:ilvl="5" w:tplc="040C001B" w:tentative="1">
      <w:start w:val="1"/>
      <w:numFmt w:val="lowerRoman"/>
      <w:lvlText w:val="%6."/>
      <w:lvlJc w:val="right"/>
      <w:pPr>
        <w:ind w:left="12041" w:hanging="180"/>
      </w:pPr>
    </w:lvl>
    <w:lvl w:ilvl="6" w:tplc="040C000F" w:tentative="1">
      <w:start w:val="1"/>
      <w:numFmt w:val="decimal"/>
      <w:lvlText w:val="%7."/>
      <w:lvlJc w:val="left"/>
      <w:pPr>
        <w:ind w:left="12761" w:hanging="360"/>
      </w:pPr>
    </w:lvl>
    <w:lvl w:ilvl="7" w:tplc="040C0019" w:tentative="1">
      <w:start w:val="1"/>
      <w:numFmt w:val="lowerLetter"/>
      <w:lvlText w:val="%8."/>
      <w:lvlJc w:val="left"/>
      <w:pPr>
        <w:ind w:left="13481" w:hanging="360"/>
      </w:pPr>
    </w:lvl>
    <w:lvl w:ilvl="8" w:tplc="040C001B" w:tentative="1">
      <w:start w:val="1"/>
      <w:numFmt w:val="lowerRoman"/>
      <w:lvlText w:val="%9."/>
      <w:lvlJc w:val="right"/>
      <w:pPr>
        <w:ind w:left="14201" w:hanging="180"/>
      </w:pPr>
    </w:lvl>
  </w:abstractNum>
  <w:abstractNum w:abstractNumId="104" w15:restartNumberingAfterBreak="0">
    <w:nsid w:val="6A1E3EA2"/>
    <w:multiLevelType w:val="hybridMultilevel"/>
    <w:tmpl w:val="5622B162"/>
    <w:lvl w:ilvl="0" w:tplc="9A761EF8">
      <w:start w:val="1"/>
      <w:numFmt w:val="lowerLetter"/>
      <w:lvlText w:val="%1."/>
      <w:lvlJc w:val="left"/>
      <w:pPr>
        <w:tabs>
          <w:tab w:val="num" w:pos="1620"/>
        </w:tabs>
        <w:ind w:left="1620" w:hanging="540"/>
      </w:pPr>
    </w:lvl>
    <w:lvl w:ilvl="1" w:tplc="040C0019">
      <w:start w:val="1"/>
      <w:numFmt w:val="lowerLetter"/>
      <w:lvlText w:val="%2."/>
      <w:lvlJc w:val="left"/>
      <w:pPr>
        <w:tabs>
          <w:tab w:val="num" w:pos="2160"/>
        </w:tabs>
        <w:ind w:left="2160" w:hanging="360"/>
      </w:pPr>
    </w:lvl>
    <w:lvl w:ilvl="2" w:tplc="040C001B">
      <w:start w:val="1"/>
      <w:numFmt w:val="lowerRoman"/>
      <w:lvlText w:val="%3."/>
      <w:lvlJc w:val="right"/>
      <w:pPr>
        <w:tabs>
          <w:tab w:val="num" w:pos="2880"/>
        </w:tabs>
        <w:ind w:left="2880" w:hanging="180"/>
      </w:pPr>
    </w:lvl>
    <w:lvl w:ilvl="3" w:tplc="040C000F">
      <w:start w:val="1"/>
      <w:numFmt w:val="decimal"/>
      <w:lvlText w:val="%4."/>
      <w:lvlJc w:val="left"/>
      <w:pPr>
        <w:tabs>
          <w:tab w:val="num" w:pos="3600"/>
        </w:tabs>
        <w:ind w:left="3600" w:hanging="360"/>
      </w:pPr>
    </w:lvl>
    <w:lvl w:ilvl="4" w:tplc="040C0019">
      <w:start w:val="1"/>
      <w:numFmt w:val="lowerLetter"/>
      <w:lvlText w:val="%5."/>
      <w:lvlJc w:val="left"/>
      <w:pPr>
        <w:tabs>
          <w:tab w:val="num" w:pos="4320"/>
        </w:tabs>
        <w:ind w:left="4320" w:hanging="360"/>
      </w:pPr>
    </w:lvl>
    <w:lvl w:ilvl="5" w:tplc="040C001B">
      <w:start w:val="1"/>
      <w:numFmt w:val="lowerRoman"/>
      <w:lvlText w:val="%6."/>
      <w:lvlJc w:val="right"/>
      <w:pPr>
        <w:tabs>
          <w:tab w:val="num" w:pos="5040"/>
        </w:tabs>
        <w:ind w:left="5040" w:hanging="180"/>
      </w:pPr>
    </w:lvl>
    <w:lvl w:ilvl="6" w:tplc="040C000F">
      <w:start w:val="1"/>
      <w:numFmt w:val="decimal"/>
      <w:lvlText w:val="%7."/>
      <w:lvlJc w:val="left"/>
      <w:pPr>
        <w:tabs>
          <w:tab w:val="num" w:pos="5760"/>
        </w:tabs>
        <w:ind w:left="5760" w:hanging="360"/>
      </w:pPr>
    </w:lvl>
    <w:lvl w:ilvl="7" w:tplc="040C0019">
      <w:start w:val="1"/>
      <w:numFmt w:val="lowerLetter"/>
      <w:lvlText w:val="%8."/>
      <w:lvlJc w:val="left"/>
      <w:pPr>
        <w:tabs>
          <w:tab w:val="num" w:pos="6480"/>
        </w:tabs>
        <w:ind w:left="6480" w:hanging="360"/>
      </w:pPr>
    </w:lvl>
    <w:lvl w:ilvl="8" w:tplc="040C001B">
      <w:start w:val="1"/>
      <w:numFmt w:val="lowerRoman"/>
      <w:lvlText w:val="%9."/>
      <w:lvlJc w:val="right"/>
      <w:pPr>
        <w:tabs>
          <w:tab w:val="num" w:pos="7200"/>
        </w:tabs>
        <w:ind w:left="7200" w:hanging="180"/>
      </w:pPr>
    </w:lvl>
  </w:abstractNum>
  <w:abstractNum w:abstractNumId="105" w15:restartNumberingAfterBreak="0">
    <w:nsid w:val="6B6F48F2"/>
    <w:multiLevelType w:val="multilevel"/>
    <w:tmpl w:val="21BCABB8"/>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6" w15:restartNumberingAfterBreak="0">
    <w:nsid w:val="6CCC1B3D"/>
    <w:multiLevelType w:val="hybridMultilevel"/>
    <w:tmpl w:val="DD28C8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D5C3D29"/>
    <w:multiLevelType w:val="hybridMultilevel"/>
    <w:tmpl w:val="2172578A"/>
    <w:lvl w:ilvl="0" w:tplc="2C0C0005">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08" w15:restartNumberingAfterBreak="0">
    <w:nsid w:val="6E917AC7"/>
    <w:multiLevelType w:val="multilevel"/>
    <w:tmpl w:val="EAB6D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110" w15:restartNumberingAfterBreak="0">
    <w:nsid w:val="6F415C9B"/>
    <w:multiLevelType w:val="hybridMultilevel"/>
    <w:tmpl w:val="1E621A78"/>
    <w:lvl w:ilvl="0" w:tplc="AB50BFBC">
      <w:start w:val="1"/>
      <w:numFmt w:val="lowerRoman"/>
      <w:lvlText w:val="%1-"/>
      <w:lvlJc w:val="left"/>
      <w:pPr>
        <w:ind w:left="1440" w:hanging="720"/>
      </w:pPr>
      <w:rPr>
        <w:rFonts w:hint="default"/>
      </w:rPr>
    </w:lvl>
    <w:lvl w:ilvl="1" w:tplc="2C0C0019" w:tentative="1">
      <w:start w:val="1"/>
      <w:numFmt w:val="lowerLetter"/>
      <w:lvlText w:val="%2."/>
      <w:lvlJc w:val="left"/>
      <w:pPr>
        <w:ind w:left="1800" w:hanging="360"/>
      </w:pPr>
    </w:lvl>
    <w:lvl w:ilvl="2" w:tplc="2C0C001B" w:tentative="1">
      <w:start w:val="1"/>
      <w:numFmt w:val="lowerRoman"/>
      <w:lvlText w:val="%3."/>
      <w:lvlJc w:val="right"/>
      <w:pPr>
        <w:ind w:left="2520" w:hanging="180"/>
      </w:pPr>
    </w:lvl>
    <w:lvl w:ilvl="3" w:tplc="2C0C000F" w:tentative="1">
      <w:start w:val="1"/>
      <w:numFmt w:val="decimal"/>
      <w:lvlText w:val="%4."/>
      <w:lvlJc w:val="left"/>
      <w:pPr>
        <w:ind w:left="3240" w:hanging="360"/>
      </w:pPr>
    </w:lvl>
    <w:lvl w:ilvl="4" w:tplc="2C0C0019" w:tentative="1">
      <w:start w:val="1"/>
      <w:numFmt w:val="lowerLetter"/>
      <w:lvlText w:val="%5."/>
      <w:lvlJc w:val="left"/>
      <w:pPr>
        <w:ind w:left="3960" w:hanging="360"/>
      </w:pPr>
    </w:lvl>
    <w:lvl w:ilvl="5" w:tplc="2C0C001B" w:tentative="1">
      <w:start w:val="1"/>
      <w:numFmt w:val="lowerRoman"/>
      <w:lvlText w:val="%6."/>
      <w:lvlJc w:val="right"/>
      <w:pPr>
        <w:ind w:left="4680" w:hanging="180"/>
      </w:pPr>
    </w:lvl>
    <w:lvl w:ilvl="6" w:tplc="2C0C000F" w:tentative="1">
      <w:start w:val="1"/>
      <w:numFmt w:val="decimal"/>
      <w:lvlText w:val="%7."/>
      <w:lvlJc w:val="left"/>
      <w:pPr>
        <w:ind w:left="5400" w:hanging="360"/>
      </w:pPr>
    </w:lvl>
    <w:lvl w:ilvl="7" w:tplc="2C0C0019" w:tentative="1">
      <w:start w:val="1"/>
      <w:numFmt w:val="lowerLetter"/>
      <w:lvlText w:val="%8."/>
      <w:lvlJc w:val="left"/>
      <w:pPr>
        <w:ind w:left="6120" w:hanging="360"/>
      </w:pPr>
    </w:lvl>
    <w:lvl w:ilvl="8" w:tplc="2C0C001B" w:tentative="1">
      <w:start w:val="1"/>
      <w:numFmt w:val="lowerRoman"/>
      <w:lvlText w:val="%9."/>
      <w:lvlJc w:val="right"/>
      <w:pPr>
        <w:ind w:left="6840" w:hanging="180"/>
      </w:pPr>
    </w:lvl>
  </w:abstractNum>
  <w:abstractNum w:abstractNumId="111"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6FE86478"/>
    <w:multiLevelType w:val="hybridMultilevel"/>
    <w:tmpl w:val="2F8098E2"/>
    <w:lvl w:ilvl="0" w:tplc="040C0005">
      <w:start w:val="1"/>
      <w:numFmt w:val="bullet"/>
      <w:lvlText w:val=""/>
      <w:lvlJc w:val="left"/>
      <w:pPr>
        <w:ind w:left="1931" w:hanging="360"/>
      </w:pPr>
      <w:rPr>
        <w:rFonts w:ascii="Wingdings" w:hAnsi="Wingdings"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13" w15:restartNumberingAfterBreak="0">
    <w:nsid w:val="70A52780"/>
    <w:multiLevelType w:val="multilevel"/>
    <w:tmpl w:val="2526A1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3670333"/>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74675309"/>
    <w:multiLevelType w:val="hybridMultilevel"/>
    <w:tmpl w:val="312A6968"/>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5213EA1"/>
    <w:multiLevelType w:val="hybridMultilevel"/>
    <w:tmpl w:val="EFD8F83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7" w15:restartNumberingAfterBreak="0">
    <w:nsid w:val="757E343F"/>
    <w:multiLevelType w:val="multilevel"/>
    <w:tmpl w:val="215E8864"/>
    <w:styleLink w:val="LFO1931"/>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8" w15:restartNumberingAfterBreak="0">
    <w:nsid w:val="75AE6E69"/>
    <w:multiLevelType w:val="hybridMultilevel"/>
    <w:tmpl w:val="7400B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77D038E3"/>
    <w:multiLevelType w:val="hybridMultilevel"/>
    <w:tmpl w:val="F40C077A"/>
    <w:lvl w:ilvl="0" w:tplc="AC0E288C">
      <w:start w:val="1"/>
      <w:numFmt w:val="decimal"/>
      <w:lvlText w:val="%1-"/>
      <w:lvlJc w:val="left"/>
      <w:pPr>
        <w:ind w:left="1070" w:hanging="360"/>
      </w:pPr>
      <w:rPr>
        <w:rFonts w:hint="default"/>
        <w:b/>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20" w15:restartNumberingAfterBreak="0">
    <w:nsid w:val="78D67045"/>
    <w:multiLevelType w:val="hybridMultilevel"/>
    <w:tmpl w:val="5EFC7D18"/>
    <w:lvl w:ilvl="0" w:tplc="1A42BBC8">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1" w15:restartNumberingAfterBreak="0">
    <w:nsid w:val="7A4C134B"/>
    <w:multiLevelType w:val="hybridMultilevel"/>
    <w:tmpl w:val="AE4E73AA"/>
    <w:lvl w:ilvl="0" w:tplc="988A6316">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7A921287"/>
    <w:multiLevelType w:val="hybridMultilevel"/>
    <w:tmpl w:val="71F2C91E"/>
    <w:lvl w:ilvl="0" w:tplc="6288642C">
      <w:start w:val="2"/>
      <w:numFmt w:val="lowerRoman"/>
      <w:lvlText w:val="(%1)"/>
      <w:lvlJc w:val="left"/>
      <w:pPr>
        <w:tabs>
          <w:tab w:val="num" w:pos="1140"/>
        </w:tabs>
        <w:ind w:left="1140" w:hanging="72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123" w15:restartNumberingAfterBreak="0">
    <w:nsid w:val="7B0C4401"/>
    <w:multiLevelType w:val="hybridMultilevel"/>
    <w:tmpl w:val="141615A6"/>
    <w:lvl w:ilvl="0" w:tplc="E954D20E">
      <w:start w:val="1"/>
      <w:numFmt w:val="lowerRoman"/>
      <w:lvlText w:val="(%1)"/>
      <w:lvlJc w:val="left"/>
      <w:pPr>
        <w:ind w:left="108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D196BF0"/>
    <w:multiLevelType w:val="hybridMultilevel"/>
    <w:tmpl w:val="D9541A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D1C6DB2"/>
    <w:multiLevelType w:val="hybridMultilevel"/>
    <w:tmpl w:val="1D7095E4"/>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351D56"/>
    <w:multiLevelType w:val="hybridMultilevel"/>
    <w:tmpl w:val="16562552"/>
    <w:lvl w:ilvl="0" w:tplc="2A30DAE2">
      <w:start w:val="11"/>
      <w:numFmt w:val="decimal"/>
      <w:lvlText w:val="%1-"/>
      <w:lvlJc w:val="left"/>
      <w:pPr>
        <w:ind w:left="928" w:hanging="360"/>
      </w:pPr>
      <w:rPr>
        <w:rFonts w:cs="Arial" w:hint="default"/>
        <w:b/>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27" w15:restartNumberingAfterBreak="0">
    <w:nsid w:val="7EA56575"/>
    <w:multiLevelType w:val="hybridMultilevel"/>
    <w:tmpl w:val="1B945A70"/>
    <w:lvl w:ilvl="0" w:tplc="9D28863C">
      <w:start w:val="8"/>
      <w:numFmt w:val="lowerRoman"/>
      <w:lvlText w:val="%1)"/>
      <w:lvlJc w:val="left"/>
      <w:pPr>
        <w:ind w:left="720" w:hanging="720"/>
      </w:pPr>
      <w:rPr>
        <w:rFonts w:hint="default"/>
        <w:b/>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8" w15:restartNumberingAfterBreak="0">
    <w:nsid w:val="7ED870D0"/>
    <w:multiLevelType w:val="hybridMultilevel"/>
    <w:tmpl w:val="78502C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F595E1F"/>
    <w:multiLevelType w:val="hybridMultilevel"/>
    <w:tmpl w:val="967EFF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F8858A8"/>
    <w:multiLevelType w:val="hybridMultilevel"/>
    <w:tmpl w:val="91363798"/>
    <w:lvl w:ilvl="0" w:tplc="219CB87A">
      <w:start w:val="1"/>
      <w:numFmt w:val="lowerLetter"/>
      <w:lvlText w:val="%1."/>
      <w:lvlJc w:val="left"/>
      <w:pPr>
        <w:ind w:left="1068" w:hanging="360"/>
      </w:pPr>
      <w:rPr>
        <w:rFonts w:ascii="Arial" w:eastAsia="AR PL SungtiL GB" w:hAnsi="Arial" w:cs="Arial"/>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05"/>
  </w:num>
  <w:num w:numId="2">
    <w:abstractNumId w:val="56"/>
  </w:num>
  <w:num w:numId="3">
    <w:abstractNumId w:val="93"/>
  </w:num>
  <w:num w:numId="4">
    <w:abstractNumId w:val="81"/>
  </w:num>
  <w:num w:numId="5">
    <w:abstractNumId w:val="30"/>
  </w:num>
  <w:num w:numId="6">
    <w:abstractNumId w:val="46"/>
  </w:num>
  <w:num w:numId="7">
    <w:abstractNumId w:val="85"/>
  </w:num>
  <w:num w:numId="8">
    <w:abstractNumId w:val="2"/>
  </w:num>
  <w:num w:numId="9">
    <w:abstractNumId w:val="89"/>
  </w:num>
  <w:num w:numId="10">
    <w:abstractNumId w:val="109"/>
  </w:num>
  <w:num w:numId="11">
    <w:abstractNumId w:val="99"/>
  </w:num>
  <w:num w:numId="12">
    <w:abstractNumId w:val="66"/>
  </w:num>
  <w:num w:numId="13">
    <w:abstractNumId w:val="16"/>
  </w:num>
  <w:num w:numId="14">
    <w:abstractNumId w:val="24"/>
  </w:num>
  <w:num w:numId="15">
    <w:abstractNumId w:val="51"/>
  </w:num>
  <w:num w:numId="16">
    <w:abstractNumId w:val="78"/>
  </w:num>
  <w:num w:numId="17">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75"/>
  </w:num>
  <w:num w:numId="19">
    <w:abstractNumId w:val="72"/>
  </w:num>
  <w:num w:numId="20">
    <w:abstractNumId w:val="5"/>
  </w:num>
  <w:num w:numId="21">
    <w:abstractNumId w:val="48"/>
  </w:num>
  <w:num w:numId="22">
    <w:abstractNumId w:val="120"/>
  </w:num>
  <w:num w:numId="23">
    <w:abstractNumId w:val="102"/>
  </w:num>
  <w:num w:numId="24">
    <w:abstractNumId w:val="8"/>
  </w:num>
  <w:num w:numId="25">
    <w:abstractNumId w:val="25"/>
  </w:num>
  <w:num w:numId="26">
    <w:abstractNumId w:val="50"/>
  </w:num>
  <w:num w:numId="27">
    <w:abstractNumId w:val="43"/>
  </w:num>
  <w:num w:numId="28">
    <w:abstractNumId w:val="83"/>
  </w:num>
  <w:num w:numId="29">
    <w:abstractNumId w:val="67"/>
  </w:num>
  <w:num w:numId="30">
    <w:abstractNumId w:val="0"/>
  </w:num>
  <w:num w:numId="31">
    <w:abstractNumId w:val="69"/>
  </w:num>
  <w:num w:numId="32">
    <w:abstractNumId w:val="17"/>
  </w:num>
  <w:num w:numId="33">
    <w:abstractNumId w:val="126"/>
  </w:num>
  <w:num w:numId="34">
    <w:abstractNumId w:val="20"/>
  </w:num>
  <w:num w:numId="35">
    <w:abstractNumId w:val="36"/>
  </w:num>
  <w:num w:numId="36">
    <w:abstractNumId w:val="73"/>
  </w:num>
  <w:num w:numId="37">
    <w:abstractNumId w:val="41"/>
  </w:num>
  <w:num w:numId="38">
    <w:abstractNumId w:val="55"/>
  </w:num>
  <w:num w:numId="39">
    <w:abstractNumId w:val="35"/>
  </w:num>
  <w:num w:numId="40">
    <w:abstractNumId w:val="110"/>
  </w:num>
  <w:num w:numId="41">
    <w:abstractNumId w:val="32"/>
  </w:num>
  <w:num w:numId="42">
    <w:abstractNumId w:val="1"/>
  </w:num>
  <w:num w:numId="43">
    <w:abstractNumId w:val="123"/>
  </w:num>
  <w:num w:numId="44">
    <w:abstractNumId w:val="54"/>
  </w:num>
  <w:num w:numId="45">
    <w:abstractNumId w:val="26"/>
  </w:num>
  <w:num w:numId="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7"/>
  </w:num>
  <w:num w:numId="52">
    <w:abstractNumId w:val="87"/>
  </w:num>
  <w:num w:numId="53">
    <w:abstractNumId w:val="92"/>
  </w:num>
  <w:num w:numId="54">
    <w:abstractNumId w:val="65"/>
  </w:num>
  <w:num w:numId="55">
    <w:abstractNumId w:val="91"/>
  </w:num>
  <w:num w:numId="56">
    <w:abstractNumId w:val="58"/>
  </w:num>
  <w:num w:numId="57">
    <w:abstractNumId w:val="111"/>
  </w:num>
  <w:num w:numId="58">
    <w:abstractNumId w:val="49"/>
  </w:num>
  <w:num w:numId="59">
    <w:abstractNumId w:val="95"/>
  </w:num>
  <w:num w:numId="60">
    <w:abstractNumId w:val="61"/>
  </w:num>
  <w:num w:numId="61">
    <w:abstractNumId w:val="103"/>
  </w:num>
  <w:num w:numId="62">
    <w:abstractNumId w:val="117"/>
  </w:num>
  <w:num w:numId="63">
    <w:abstractNumId w:val="76"/>
  </w:num>
  <w:num w:numId="64">
    <w:abstractNumId w:val="70"/>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107"/>
  </w:num>
  <w:num w:numId="68">
    <w:abstractNumId w:val="60"/>
  </w:num>
  <w:num w:numId="69">
    <w:abstractNumId w:val="11"/>
  </w:num>
  <w:num w:numId="70">
    <w:abstractNumId w:val="82"/>
  </w:num>
  <w:num w:numId="71">
    <w:abstractNumId w:val="4"/>
  </w:num>
  <w:num w:numId="72">
    <w:abstractNumId w:val="129"/>
  </w:num>
  <w:num w:numId="73">
    <w:abstractNumId w:val="52"/>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num>
  <w:num w:numId="83">
    <w:abstractNumId w:val="114"/>
  </w:num>
  <w:num w:numId="84">
    <w:abstractNumId w:val="21"/>
  </w:num>
  <w:num w:numId="85">
    <w:abstractNumId w:val="28"/>
  </w:num>
  <w:num w:numId="86">
    <w:abstractNumId w:val="98"/>
  </w:num>
  <w:num w:numId="87">
    <w:abstractNumId w:val="9"/>
  </w:num>
  <w:num w:numId="88">
    <w:abstractNumId w:val="115"/>
  </w:num>
  <w:num w:numId="89">
    <w:abstractNumId w:val="42"/>
  </w:num>
  <w:num w:numId="90">
    <w:abstractNumId w:val="71"/>
  </w:num>
  <w:num w:numId="91">
    <w:abstractNumId w:val="127"/>
  </w:num>
  <w:num w:numId="92">
    <w:abstractNumId w:val="118"/>
  </w:num>
  <w:num w:numId="93">
    <w:abstractNumId w:val="116"/>
  </w:num>
  <w:num w:numId="94">
    <w:abstractNumId w:val="88"/>
  </w:num>
  <w:num w:numId="95">
    <w:abstractNumId w:val="12"/>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5"/>
  </w:num>
  <w:num w:numId="98">
    <w:abstractNumId w:val="130"/>
  </w:num>
  <w:num w:numId="99">
    <w:abstractNumId w:val="121"/>
  </w:num>
  <w:num w:numId="100">
    <w:abstractNumId w:val="86"/>
  </w:num>
  <w:num w:numId="101">
    <w:abstractNumId w:val="124"/>
  </w:num>
  <w:num w:numId="102">
    <w:abstractNumId w:val="10"/>
  </w:num>
  <w:num w:numId="103">
    <w:abstractNumId w:val="57"/>
  </w:num>
  <w:num w:numId="104">
    <w:abstractNumId w:val="74"/>
  </w:num>
  <w:num w:numId="105">
    <w:abstractNumId w:val="40"/>
  </w:num>
  <w:num w:numId="106">
    <w:abstractNumId w:val="33"/>
  </w:num>
  <w:num w:numId="107">
    <w:abstractNumId w:val="112"/>
  </w:num>
  <w:num w:numId="108">
    <w:abstractNumId w:val="128"/>
  </w:num>
  <w:num w:numId="109">
    <w:abstractNumId w:val="63"/>
  </w:num>
  <w:num w:numId="110">
    <w:abstractNumId w:val="100"/>
  </w:num>
  <w:num w:numId="111">
    <w:abstractNumId w:val="80"/>
  </w:num>
  <w:num w:numId="112">
    <w:abstractNumId w:val="59"/>
  </w:num>
  <w:num w:numId="113">
    <w:abstractNumId w:val="90"/>
  </w:num>
  <w:num w:numId="114">
    <w:abstractNumId w:val="44"/>
  </w:num>
  <w:num w:numId="115">
    <w:abstractNumId w:val="29"/>
  </w:num>
  <w:num w:numId="116">
    <w:abstractNumId w:val="68"/>
  </w:num>
  <w:num w:numId="117">
    <w:abstractNumId w:val="113"/>
  </w:num>
  <w:num w:numId="118">
    <w:abstractNumId w:val="47"/>
  </w:num>
  <w:num w:numId="119">
    <w:abstractNumId w:val="19"/>
  </w:num>
  <w:num w:numId="120">
    <w:abstractNumId w:val="62"/>
  </w:num>
  <w:num w:numId="121">
    <w:abstractNumId w:val="3"/>
  </w:num>
  <w:num w:numId="122">
    <w:abstractNumId w:val="64"/>
  </w:num>
  <w:num w:numId="123">
    <w:abstractNumId w:val="13"/>
  </w:num>
  <w:num w:numId="124">
    <w:abstractNumId w:val="6"/>
  </w:num>
  <w:num w:numId="125">
    <w:abstractNumId w:val="37"/>
  </w:num>
  <w:num w:numId="126">
    <w:abstractNumId w:val="96"/>
  </w:num>
  <w:num w:numId="127">
    <w:abstractNumId w:val="31"/>
  </w:num>
  <w:num w:numId="128">
    <w:abstractNumId w:val="34"/>
  </w:num>
  <w:num w:numId="129">
    <w:abstractNumId w:val="23"/>
  </w:num>
  <w:num w:numId="130">
    <w:abstractNumId w:val="119"/>
  </w:num>
  <w:num w:numId="131">
    <w:abstractNumId w:val="3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6"/>
    <w:rsid w:val="00000A49"/>
    <w:rsid w:val="000010B7"/>
    <w:rsid w:val="00001D04"/>
    <w:rsid w:val="00001D90"/>
    <w:rsid w:val="00002643"/>
    <w:rsid w:val="00003647"/>
    <w:rsid w:val="0000364E"/>
    <w:rsid w:val="00003859"/>
    <w:rsid w:val="0000474A"/>
    <w:rsid w:val="0000499D"/>
    <w:rsid w:val="000049DC"/>
    <w:rsid w:val="00004C3A"/>
    <w:rsid w:val="00004D46"/>
    <w:rsid w:val="00005488"/>
    <w:rsid w:val="00005F02"/>
    <w:rsid w:val="000066F8"/>
    <w:rsid w:val="00006CE5"/>
    <w:rsid w:val="00007CF6"/>
    <w:rsid w:val="00010C22"/>
    <w:rsid w:val="00011114"/>
    <w:rsid w:val="00012658"/>
    <w:rsid w:val="00014071"/>
    <w:rsid w:val="00014280"/>
    <w:rsid w:val="00014FEB"/>
    <w:rsid w:val="000156E7"/>
    <w:rsid w:val="00015708"/>
    <w:rsid w:val="00015E94"/>
    <w:rsid w:val="00015F2C"/>
    <w:rsid w:val="00015F46"/>
    <w:rsid w:val="000167BA"/>
    <w:rsid w:val="00020D6D"/>
    <w:rsid w:val="000212A0"/>
    <w:rsid w:val="00021834"/>
    <w:rsid w:val="00021EF3"/>
    <w:rsid w:val="00023282"/>
    <w:rsid w:val="00024794"/>
    <w:rsid w:val="000258B2"/>
    <w:rsid w:val="00026760"/>
    <w:rsid w:val="00027056"/>
    <w:rsid w:val="000300FA"/>
    <w:rsid w:val="00030818"/>
    <w:rsid w:val="0003228C"/>
    <w:rsid w:val="000325ED"/>
    <w:rsid w:val="00033444"/>
    <w:rsid w:val="000335FA"/>
    <w:rsid w:val="0003422D"/>
    <w:rsid w:val="000344C3"/>
    <w:rsid w:val="00034537"/>
    <w:rsid w:val="00034827"/>
    <w:rsid w:val="00034AC3"/>
    <w:rsid w:val="00035381"/>
    <w:rsid w:val="00035C86"/>
    <w:rsid w:val="00036570"/>
    <w:rsid w:val="000366C1"/>
    <w:rsid w:val="00036D87"/>
    <w:rsid w:val="00037677"/>
    <w:rsid w:val="00040039"/>
    <w:rsid w:val="00042EBA"/>
    <w:rsid w:val="000436D1"/>
    <w:rsid w:val="00043824"/>
    <w:rsid w:val="00043C8D"/>
    <w:rsid w:val="00043EA1"/>
    <w:rsid w:val="00044093"/>
    <w:rsid w:val="00045073"/>
    <w:rsid w:val="000454F5"/>
    <w:rsid w:val="000458C5"/>
    <w:rsid w:val="00046857"/>
    <w:rsid w:val="000514B4"/>
    <w:rsid w:val="00053032"/>
    <w:rsid w:val="000537B3"/>
    <w:rsid w:val="000555B1"/>
    <w:rsid w:val="00057064"/>
    <w:rsid w:val="000607CA"/>
    <w:rsid w:val="0006085E"/>
    <w:rsid w:val="000615D6"/>
    <w:rsid w:val="00062A8E"/>
    <w:rsid w:val="000631E3"/>
    <w:rsid w:val="00063906"/>
    <w:rsid w:val="00063E2E"/>
    <w:rsid w:val="000660DD"/>
    <w:rsid w:val="00067BF7"/>
    <w:rsid w:val="000715E6"/>
    <w:rsid w:val="000739E3"/>
    <w:rsid w:val="000748FD"/>
    <w:rsid w:val="000773A6"/>
    <w:rsid w:val="00080148"/>
    <w:rsid w:val="0008066D"/>
    <w:rsid w:val="00081474"/>
    <w:rsid w:val="00081777"/>
    <w:rsid w:val="00081D66"/>
    <w:rsid w:val="000820B8"/>
    <w:rsid w:val="000835BA"/>
    <w:rsid w:val="00083A17"/>
    <w:rsid w:val="000850D4"/>
    <w:rsid w:val="00086706"/>
    <w:rsid w:val="00086E94"/>
    <w:rsid w:val="0009096F"/>
    <w:rsid w:val="0009296C"/>
    <w:rsid w:val="00092D7A"/>
    <w:rsid w:val="00092E8A"/>
    <w:rsid w:val="00093EB8"/>
    <w:rsid w:val="00094CD4"/>
    <w:rsid w:val="00095E79"/>
    <w:rsid w:val="000960C2"/>
    <w:rsid w:val="00096C16"/>
    <w:rsid w:val="00096E6B"/>
    <w:rsid w:val="00097A88"/>
    <w:rsid w:val="000A030D"/>
    <w:rsid w:val="000A1448"/>
    <w:rsid w:val="000A16D6"/>
    <w:rsid w:val="000A1783"/>
    <w:rsid w:val="000A1D17"/>
    <w:rsid w:val="000A1E46"/>
    <w:rsid w:val="000A2E79"/>
    <w:rsid w:val="000A39D9"/>
    <w:rsid w:val="000A3CE3"/>
    <w:rsid w:val="000A4B58"/>
    <w:rsid w:val="000A5B6E"/>
    <w:rsid w:val="000A5CBD"/>
    <w:rsid w:val="000A673C"/>
    <w:rsid w:val="000A731C"/>
    <w:rsid w:val="000A7FB5"/>
    <w:rsid w:val="000A7FC6"/>
    <w:rsid w:val="000A7FFB"/>
    <w:rsid w:val="000B02E7"/>
    <w:rsid w:val="000B0874"/>
    <w:rsid w:val="000B0AE9"/>
    <w:rsid w:val="000B14BD"/>
    <w:rsid w:val="000B2049"/>
    <w:rsid w:val="000B20D7"/>
    <w:rsid w:val="000B27C9"/>
    <w:rsid w:val="000B42D1"/>
    <w:rsid w:val="000B4662"/>
    <w:rsid w:val="000B556B"/>
    <w:rsid w:val="000B5B91"/>
    <w:rsid w:val="000B618E"/>
    <w:rsid w:val="000B6542"/>
    <w:rsid w:val="000B69E4"/>
    <w:rsid w:val="000B6EA3"/>
    <w:rsid w:val="000C2703"/>
    <w:rsid w:val="000C2CE5"/>
    <w:rsid w:val="000C396B"/>
    <w:rsid w:val="000C47C0"/>
    <w:rsid w:val="000C629B"/>
    <w:rsid w:val="000C763F"/>
    <w:rsid w:val="000D0BD2"/>
    <w:rsid w:val="000D10ED"/>
    <w:rsid w:val="000D147D"/>
    <w:rsid w:val="000D1BFB"/>
    <w:rsid w:val="000D1F0A"/>
    <w:rsid w:val="000D1F7E"/>
    <w:rsid w:val="000D276F"/>
    <w:rsid w:val="000D2B9D"/>
    <w:rsid w:val="000D2FD8"/>
    <w:rsid w:val="000D32F3"/>
    <w:rsid w:val="000D4043"/>
    <w:rsid w:val="000D4160"/>
    <w:rsid w:val="000D4BDE"/>
    <w:rsid w:val="000D5037"/>
    <w:rsid w:val="000D58D8"/>
    <w:rsid w:val="000D69ED"/>
    <w:rsid w:val="000E0A6D"/>
    <w:rsid w:val="000E1A35"/>
    <w:rsid w:val="000E2552"/>
    <w:rsid w:val="000E3EDF"/>
    <w:rsid w:val="000E3FFF"/>
    <w:rsid w:val="000E4EDC"/>
    <w:rsid w:val="000E5309"/>
    <w:rsid w:val="000E5394"/>
    <w:rsid w:val="000E54B9"/>
    <w:rsid w:val="000E5733"/>
    <w:rsid w:val="000E6342"/>
    <w:rsid w:val="000E63F4"/>
    <w:rsid w:val="000E70D8"/>
    <w:rsid w:val="000E7398"/>
    <w:rsid w:val="000E7ED0"/>
    <w:rsid w:val="000E7F2E"/>
    <w:rsid w:val="000F11F7"/>
    <w:rsid w:val="000F22A1"/>
    <w:rsid w:val="000F2300"/>
    <w:rsid w:val="000F4391"/>
    <w:rsid w:val="000F5D77"/>
    <w:rsid w:val="000F631B"/>
    <w:rsid w:val="000F6529"/>
    <w:rsid w:val="000F7C5E"/>
    <w:rsid w:val="00102735"/>
    <w:rsid w:val="00102971"/>
    <w:rsid w:val="00103F35"/>
    <w:rsid w:val="001068E6"/>
    <w:rsid w:val="00106C43"/>
    <w:rsid w:val="00107B56"/>
    <w:rsid w:val="00110F4A"/>
    <w:rsid w:val="0011130F"/>
    <w:rsid w:val="00111B65"/>
    <w:rsid w:val="00112853"/>
    <w:rsid w:val="00112BEB"/>
    <w:rsid w:val="00113E55"/>
    <w:rsid w:val="00113EDE"/>
    <w:rsid w:val="0011401A"/>
    <w:rsid w:val="001142E2"/>
    <w:rsid w:val="00114DEA"/>
    <w:rsid w:val="00116BC8"/>
    <w:rsid w:val="00121005"/>
    <w:rsid w:val="00123A27"/>
    <w:rsid w:val="00124E3C"/>
    <w:rsid w:val="001255AB"/>
    <w:rsid w:val="00125F8E"/>
    <w:rsid w:val="0012610F"/>
    <w:rsid w:val="001269E0"/>
    <w:rsid w:val="00126E75"/>
    <w:rsid w:val="00126F42"/>
    <w:rsid w:val="001270BD"/>
    <w:rsid w:val="00130839"/>
    <w:rsid w:val="001309B8"/>
    <w:rsid w:val="00130E87"/>
    <w:rsid w:val="001310E9"/>
    <w:rsid w:val="0013112A"/>
    <w:rsid w:val="00131ACD"/>
    <w:rsid w:val="001321B0"/>
    <w:rsid w:val="00133527"/>
    <w:rsid w:val="001341FD"/>
    <w:rsid w:val="00135560"/>
    <w:rsid w:val="00135EA7"/>
    <w:rsid w:val="00137BC1"/>
    <w:rsid w:val="00137C47"/>
    <w:rsid w:val="001405CE"/>
    <w:rsid w:val="001405FA"/>
    <w:rsid w:val="001412FC"/>
    <w:rsid w:val="00141B64"/>
    <w:rsid w:val="001442E6"/>
    <w:rsid w:val="00144976"/>
    <w:rsid w:val="00144AA2"/>
    <w:rsid w:val="0014522B"/>
    <w:rsid w:val="00145CD8"/>
    <w:rsid w:val="00145D72"/>
    <w:rsid w:val="00146A00"/>
    <w:rsid w:val="001478ED"/>
    <w:rsid w:val="00147982"/>
    <w:rsid w:val="001502A0"/>
    <w:rsid w:val="0015096B"/>
    <w:rsid w:val="00151542"/>
    <w:rsid w:val="00151A02"/>
    <w:rsid w:val="00151A47"/>
    <w:rsid w:val="00152825"/>
    <w:rsid w:val="00152BDA"/>
    <w:rsid w:val="00154310"/>
    <w:rsid w:val="00154533"/>
    <w:rsid w:val="0015467F"/>
    <w:rsid w:val="0015537C"/>
    <w:rsid w:val="001559DA"/>
    <w:rsid w:val="00155E44"/>
    <w:rsid w:val="00157DA9"/>
    <w:rsid w:val="001628CC"/>
    <w:rsid w:val="00162EA6"/>
    <w:rsid w:val="00162ED8"/>
    <w:rsid w:val="001644C9"/>
    <w:rsid w:val="001651BB"/>
    <w:rsid w:val="00165602"/>
    <w:rsid w:val="001658A4"/>
    <w:rsid w:val="0016605D"/>
    <w:rsid w:val="00166DC9"/>
    <w:rsid w:val="00167014"/>
    <w:rsid w:val="00171B28"/>
    <w:rsid w:val="001729B7"/>
    <w:rsid w:val="00173985"/>
    <w:rsid w:val="00174462"/>
    <w:rsid w:val="00174B1D"/>
    <w:rsid w:val="00174FC3"/>
    <w:rsid w:val="00175C9C"/>
    <w:rsid w:val="0017614F"/>
    <w:rsid w:val="00176692"/>
    <w:rsid w:val="001768FD"/>
    <w:rsid w:val="0017703F"/>
    <w:rsid w:val="00180F76"/>
    <w:rsid w:val="00181342"/>
    <w:rsid w:val="00182D24"/>
    <w:rsid w:val="00184490"/>
    <w:rsid w:val="00184738"/>
    <w:rsid w:val="00184A9E"/>
    <w:rsid w:val="00185CB7"/>
    <w:rsid w:val="00185E69"/>
    <w:rsid w:val="0018787B"/>
    <w:rsid w:val="00187FDB"/>
    <w:rsid w:val="001914A6"/>
    <w:rsid w:val="00191584"/>
    <w:rsid w:val="0019213D"/>
    <w:rsid w:val="0019282F"/>
    <w:rsid w:val="00192DF0"/>
    <w:rsid w:val="0019312D"/>
    <w:rsid w:val="001939D8"/>
    <w:rsid w:val="001940C1"/>
    <w:rsid w:val="00194394"/>
    <w:rsid w:val="00194768"/>
    <w:rsid w:val="00194ACE"/>
    <w:rsid w:val="001966FE"/>
    <w:rsid w:val="00196A14"/>
    <w:rsid w:val="00196D4C"/>
    <w:rsid w:val="00197344"/>
    <w:rsid w:val="00197B96"/>
    <w:rsid w:val="001A0B32"/>
    <w:rsid w:val="001A2446"/>
    <w:rsid w:val="001A276D"/>
    <w:rsid w:val="001A31D3"/>
    <w:rsid w:val="001A44E7"/>
    <w:rsid w:val="001A4E00"/>
    <w:rsid w:val="001A51D7"/>
    <w:rsid w:val="001A77DD"/>
    <w:rsid w:val="001A7ECA"/>
    <w:rsid w:val="001A7FEB"/>
    <w:rsid w:val="001B0191"/>
    <w:rsid w:val="001B3F19"/>
    <w:rsid w:val="001B42FB"/>
    <w:rsid w:val="001B5F0C"/>
    <w:rsid w:val="001B703B"/>
    <w:rsid w:val="001C113F"/>
    <w:rsid w:val="001C338F"/>
    <w:rsid w:val="001C3C95"/>
    <w:rsid w:val="001C3EDB"/>
    <w:rsid w:val="001C4AF1"/>
    <w:rsid w:val="001C57C7"/>
    <w:rsid w:val="001C581D"/>
    <w:rsid w:val="001C74CD"/>
    <w:rsid w:val="001D0A9F"/>
    <w:rsid w:val="001D0C65"/>
    <w:rsid w:val="001D15E8"/>
    <w:rsid w:val="001D261F"/>
    <w:rsid w:val="001D2BB2"/>
    <w:rsid w:val="001D33FB"/>
    <w:rsid w:val="001D3C85"/>
    <w:rsid w:val="001D4251"/>
    <w:rsid w:val="001D581D"/>
    <w:rsid w:val="001D6962"/>
    <w:rsid w:val="001D6A3D"/>
    <w:rsid w:val="001D7A8B"/>
    <w:rsid w:val="001E0651"/>
    <w:rsid w:val="001E0E94"/>
    <w:rsid w:val="001E1BD9"/>
    <w:rsid w:val="001E1C8A"/>
    <w:rsid w:val="001E2211"/>
    <w:rsid w:val="001E2E12"/>
    <w:rsid w:val="001E3C56"/>
    <w:rsid w:val="001E40C9"/>
    <w:rsid w:val="001E40EB"/>
    <w:rsid w:val="001E66F0"/>
    <w:rsid w:val="001E6B40"/>
    <w:rsid w:val="001E6EC5"/>
    <w:rsid w:val="001E75EF"/>
    <w:rsid w:val="001F244D"/>
    <w:rsid w:val="001F29DA"/>
    <w:rsid w:val="001F2C5A"/>
    <w:rsid w:val="001F4533"/>
    <w:rsid w:val="001F46E3"/>
    <w:rsid w:val="001F5299"/>
    <w:rsid w:val="001F6376"/>
    <w:rsid w:val="001F6C6D"/>
    <w:rsid w:val="001F7425"/>
    <w:rsid w:val="002008CE"/>
    <w:rsid w:val="00200B1E"/>
    <w:rsid w:val="00200B44"/>
    <w:rsid w:val="002011CA"/>
    <w:rsid w:val="002032FC"/>
    <w:rsid w:val="0020496A"/>
    <w:rsid w:val="002057FD"/>
    <w:rsid w:val="00205A58"/>
    <w:rsid w:val="00205F9B"/>
    <w:rsid w:val="00206050"/>
    <w:rsid w:val="0020617F"/>
    <w:rsid w:val="0020631F"/>
    <w:rsid w:val="002064B6"/>
    <w:rsid w:val="002068D6"/>
    <w:rsid w:val="00206A28"/>
    <w:rsid w:val="002077DE"/>
    <w:rsid w:val="00207D8C"/>
    <w:rsid w:val="00207EBD"/>
    <w:rsid w:val="00210DB6"/>
    <w:rsid w:val="002113E9"/>
    <w:rsid w:val="00213D5C"/>
    <w:rsid w:val="0021434E"/>
    <w:rsid w:val="00214C06"/>
    <w:rsid w:val="00215864"/>
    <w:rsid w:val="00216077"/>
    <w:rsid w:val="00216BB9"/>
    <w:rsid w:val="00217246"/>
    <w:rsid w:val="0021774E"/>
    <w:rsid w:val="002178FD"/>
    <w:rsid w:val="00217B22"/>
    <w:rsid w:val="002200DE"/>
    <w:rsid w:val="00220A04"/>
    <w:rsid w:val="00220B4C"/>
    <w:rsid w:val="00221FF3"/>
    <w:rsid w:val="0022319D"/>
    <w:rsid w:val="0022320B"/>
    <w:rsid w:val="002234E7"/>
    <w:rsid w:val="00223B8A"/>
    <w:rsid w:val="00224257"/>
    <w:rsid w:val="00224494"/>
    <w:rsid w:val="00224FB1"/>
    <w:rsid w:val="002253AC"/>
    <w:rsid w:val="00225C58"/>
    <w:rsid w:val="00225E09"/>
    <w:rsid w:val="002264FF"/>
    <w:rsid w:val="00226916"/>
    <w:rsid w:val="00227DDD"/>
    <w:rsid w:val="002312EB"/>
    <w:rsid w:val="00232C87"/>
    <w:rsid w:val="00232E51"/>
    <w:rsid w:val="0023486A"/>
    <w:rsid w:val="002354F3"/>
    <w:rsid w:val="002372B5"/>
    <w:rsid w:val="002374E0"/>
    <w:rsid w:val="00240A34"/>
    <w:rsid w:val="00242AAE"/>
    <w:rsid w:val="00242DA6"/>
    <w:rsid w:val="00244065"/>
    <w:rsid w:val="0024446D"/>
    <w:rsid w:val="002449B9"/>
    <w:rsid w:val="002456F6"/>
    <w:rsid w:val="00245C2D"/>
    <w:rsid w:val="00247B3F"/>
    <w:rsid w:val="0025088F"/>
    <w:rsid w:val="002519CB"/>
    <w:rsid w:val="00252054"/>
    <w:rsid w:val="0025236D"/>
    <w:rsid w:val="002526CD"/>
    <w:rsid w:val="00252DF4"/>
    <w:rsid w:val="0025330A"/>
    <w:rsid w:val="002540E0"/>
    <w:rsid w:val="00254178"/>
    <w:rsid w:val="002547E9"/>
    <w:rsid w:val="002559CB"/>
    <w:rsid w:val="002560DC"/>
    <w:rsid w:val="0025662A"/>
    <w:rsid w:val="00256E84"/>
    <w:rsid w:val="00256EDD"/>
    <w:rsid w:val="00256F15"/>
    <w:rsid w:val="002575D2"/>
    <w:rsid w:val="0026088D"/>
    <w:rsid w:val="002609FB"/>
    <w:rsid w:val="002614A6"/>
    <w:rsid w:val="00262B06"/>
    <w:rsid w:val="00263529"/>
    <w:rsid w:val="00266C23"/>
    <w:rsid w:val="00266E2A"/>
    <w:rsid w:val="0026738C"/>
    <w:rsid w:val="0026764B"/>
    <w:rsid w:val="00267B2A"/>
    <w:rsid w:val="00270269"/>
    <w:rsid w:val="00271745"/>
    <w:rsid w:val="00271774"/>
    <w:rsid w:val="00271BF7"/>
    <w:rsid w:val="002726E9"/>
    <w:rsid w:val="002726EF"/>
    <w:rsid w:val="002727DC"/>
    <w:rsid w:val="00272B03"/>
    <w:rsid w:val="00272C54"/>
    <w:rsid w:val="0027432E"/>
    <w:rsid w:val="00274C4B"/>
    <w:rsid w:val="00275D4D"/>
    <w:rsid w:val="00275EE3"/>
    <w:rsid w:val="002769B3"/>
    <w:rsid w:val="00277244"/>
    <w:rsid w:val="0027792F"/>
    <w:rsid w:val="00277BD4"/>
    <w:rsid w:val="00277DCD"/>
    <w:rsid w:val="00277F58"/>
    <w:rsid w:val="00283FC6"/>
    <w:rsid w:val="00284295"/>
    <w:rsid w:val="00284902"/>
    <w:rsid w:val="00286119"/>
    <w:rsid w:val="00290466"/>
    <w:rsid w:val="00290CA0"/>
    <w:rsid w:val="00291D9B"/>
    <w:rsid w:val="00293F09"/>
    <w:rsid w:val="002957AD"/>
    <w:rsid w:val="002976E8"/>
    <w:rsid w:val="00297859"/>
    <w:rsid w:val="002A0787"/>
    <w:rsid w:val="002A52F6"/>
    <w:rsid w:val="002A5594"/>
    <w:rsid w:val="002A5E01"/>
    <w:rsid w:val="002A5F16"/>
    <w:rsid w:val="002A7315"/>
    <w:rsid w:val="002A7D26"/>
    <w:rsid w:val="002A7D8B"/>
    <w:rsid w:val="002A7E1B"/>
    <w:rsid w:val="002A7E65"/>
    <w:rsid w:val="002B0C2D"/>
    <w:rsid w:val="002B1230"/>
    <w:rsid w:val="002B1FFB"/>
    <w:rsid w:val="002B261B"/>
    <w:rsid w:val="002B33C0"/>
    <w:rsid w:val="002B3EE6"/>
    <w:rsid w:val="002B4B07"/>
    <w:rsid w:val="002B58C3"/>
    <w:rsid w:val="002B6204"/>
    <w:rsid w:val="002B7B72"/>
    <w:rsid w:val="002C0099"/>
    <w:rsid w:val="002C029A"/>
    <w:rsid w:val="002C073B"/>
    <w:rsid w:val="002C0C6E"/>
    <w:rsid w:val="002C2F23"/>
    <w:rsid w:val="002C2FD3"/>
    <w:rsid w:val="002C353A"/>
    <w:rsid w:val="002C4197"/>
    <w:rsid w:val="002C5164"/>
    <w:rsid w:val="002D0604"/>
    <w:rsid w:val="002D0E27"/>
    <w:rsid w:val="002D19FF"/>
    <w:rsid w:val="002D1BBD"/>
    <w:rsid w:val="002D2A12"/>
    <w:rsid w:val="002D3C39"/>
    <w:rsid w:val="002D3EDA"/>
    <w:rsid w:val="002D48F7"/>
    <w:rsid w:val="002D4DC4"/>
    <w:rsid w:val="002D5BF1"/>
    <w:rsid w:val="002D5E1D"/>
    <w:rsid w:val="002D7E28"/>
    <w:rsid w:val="002E00F1"/>
    <w:rsid w:val="002E0512"/>
    <w:rsid w:val="002E37B3"/>
    <w:rsid w:val="002E3CE9"/>
    <w:rsid w:val="002E53FD"/>
    <w:rsid w:val="002E5BBF"/>
    <w:rsid w:val="002E5F58"/>
    <w:rsid w:val="002E5FA6"/>
    <w:rsid w:val="002E7865"/>
    <w:rsid w:val="002E7972"/>
    <w:rsid w:val="002F0D7E"/>
    <w:rsid w:val="002F1FA0"/>
    <w:rsid w:val="002F20A1"/>
    <w:rsid w:val="002F2648"/>
    <w:rsid w:val="002F3743"/>
    <w:rsid w:val="002F3D2E"/>
    <w:rsid w:val="002F3DAB"/>
    <w:rsid w:val="002F4957"/>
    <w:rsid w:val="002F61C8"/>
    <w:rsid w:val="002F625C"/>
    <w:rsid w:val="002F642B"/>
    <w:rsid w:val="0030045A"/>
    <w:rsid w:val="00300F02"/>
    <w:rsid w:val="0030120C"/>
    <w:rsid w:val="00301955"/>
    <w:rsid w:val="003019B7"/>
    <w:rsid w:val="00301E6F"/>
    <w:rsid w:val="00302834"/>
    <w:rsid w:val="00302B66"/>
    <w:rsid w:val="003041DE"/>
    <w:rsid w:val="0030483E"/>
    <w:rsid w:val="0030531C"/>
    <w:rsid w:val="003062BA"/>
    <w:rsid w:val="003071F5"/>
    <w:rsid w:val="00310502"/>
    <w:rsid w:val="00310BC0"/>
    <w:rsid w:val="00312206"/>
    <w:rsid w:val="003122B7"/>
    <w:rsid w:val="00313200"/>
    <w:rsid w:val="00313487"/>
    <w:rsid w:val="003142C3"/>
    <w:rsid w:val="00314798"/>
    <w:rsid w:val="00317FED"/>
    <w:rsid w:val="00321158"/>
    <w:rsid w:val="00321DBA"/>
    <w:rsid w:val="00322305"/>
    <w:rsid w:val="0032291F"/>
    <w:rsid w:val="00322A05"/>
    <w:rsid w:val="003249D8"/>
    <w:rsid w:val="00325A4D"/>
    <w:rsid w:val="0032658E"/>
    <w:rsid w:val="0032661D"/>
    <w:rsid w:val="003268B4"/>
    <w:rsid w:val="00326BD4"/>
    <w:rsid w:val="00326BE2"/>
    <w:rsid w:val="003274E9"/>
    <w:rsid w:val="0033034D"/>
    <w:rsid w:val="0033042F"/>
    <w:rsid w:val="00330D57"/>
    <w:rsid w:val="003316A3"/>
    <w:rsid w:val="003317CC"/>
    <w:rsid w:val="00331829"/>
    <w:rsid w:val="00334427"/>
    <w:rsid w:val="003344F4"/>
    <w:rsid w:val="00334823"/>
    <w:rsid w:val="00334E1E"/>
    <w:rsid w:val="00335781"/>
    <w:rsid w:val="00335AD5"/>
    <w:rsid w:val="0033799E"/>
    <w:rsid w:val="00337BCF"/>
    <w:rsid w:val="00337E56"/>
    <w:rsid w:val="00340441"/>
    <w:rsid w:val="003417D0"/>
    <w:rsid w:val="00342C48"/>
    <w:rsid w:val="00343024"/>
    <w:rsid w:val="0034360D"/>
    <w:rsid w:val="0034417E"/>
    <w:rsid w:val="003444C9"/>
    <w:rsid w:val="00344649"/>
    <w:rsid w:val="00344F72"/>
    <w:rsid w:val="0034512B"/>
    <w:rsid w:val="003455C5"/>
    <w:rsid w:val="003465DA"/>
    <w:rsid w:val="00346BE4"/>
    <w:rsid w:val="00346CF3"/>
    <w:rsid w:val="00346DF6"/>
    <w:rsid w:val="003503D1"/>
    <w:rsid w:val="003506D1"/>
    <w:rsid w:val="00350B53"/>
    <w:rsid w:val="003523BC"/>
    <w:rsid w:val="00353CCA"/>
    <w:rsid w:val="00356199"/>
    <w:rsid w:val="00360783"/>
    <w:rsid w:val="00361226"/>
    <w:rsid w:val="00361A13"/>
    <w:rsid w:val="00363687"/>
    <w:rsid w:val="00363E37"/>
    <w:rsid w:val="00364086"/>
    <w:rsid w:val="00364302"/>
    <w:rsid w:val="00364F46"/>
    <w:rsid w:val="00366E3A"/>
    <w:rsid w:val="003677AC"/>
    <w:rsid w:val="00371569"/>
    <w:rsid w:val="003719EE"/>
    <w:rsid w:val="003728AC"/>
    <w:rsid w:val="00372C75"/>
    <w:rsid w:val="00373328"/>
    <w:rsid w:val="00374DAE"/>
    <w:rsid w:val="00376F04"/>
    <w:rsid w:val="00382CFA"/>
    <w:rsid w:val="003838D9"/>
    <w:rsid w:val="00383DE4"/>
    <w:rsid w:val="003852D5"/>
    <w:rsid w:val="003856F8"/>
    <w:rsid w:val="00385D03"/>
    <w:rsid w:val="00386161"/>
    <w:rsid w:val="003862F6"/>
    <w:rsid w:val="00391B29"/>
    <w:rsid w:val="00392536"/>
    <w:rsid w:val="003928BC"/>
    <w:rsid w:val="003944F6"/>
    <w:rsid w:val="00395344"/>
    <w:rsid w:val="003959D8"/>
    <w:rsid w:val="00395FAA"/>
    <w:rsid w:val="003A0B06"/>
    <w:rsid w:val="003A1451"/>
    <w:rsid w:val="003A1A1A"/>
    <w:rsid w:val="003A1EF6"/>
    <w:rsid w:val="003A408E"/>
    <w:rsid w:val="003A5224"/>
    <w:rsid w:val="003A59EA"/>
    <w:rsid w:val="003A5CE6"/>
    <w:rsid w:val="003A5DFC"/>
    <w:rsid w:val="003A5E54"/>
    <w:rsid w:val="003A68BB"/>
    <w:rsid w:val="003A6B8D"/>
    <w:rsid w:val="003B039E"/>
    <w:rsid w:val="003B09BD"/>
    <w:rsid w:val="003B1947"/>
    <w:rsid w:val="003B1E7E"/>
    <w:rsid w:val="003B227C"/>
    <w:rsid w:val="003B27B3"/>
    <w:rsid w:val="003B3A35"/>
    <w:rsid w:val="003B3D97"/>
    <w:rsid w:val="003B3E07"/>
    <w:rsid w:val="003B55F9"/>
    <w:rsid w:val="003B5D0F"/>
    <w:rsid w:val="003B6629"/>
    <w:rsid w:val="003B6702"/>
    <w:rsid w:val="003B6E41"/>
    <w:rsid w:val="003B767D"/>
    <w:rsid w:val="003B7856"/>
    <w:rsid w:val="003C0E85"/>
    <w:rsid w:val="003C127A"/>
    <w:rsid w:val="003C248C"/>
    <w:rsid w:val="003C3B94"/>
    <w:rsid w:val="003C3F79"/>
    <w:rsid w:val="003C447C"/>
    <w:rsid w:val="003C4B3C"/>
    <w:rsid w:val="003C58D3"/>
    <w:rsid w:val="003C635F"/>
    <w:rsid w:val="003C6A2F"/>
    <w:rsid w:val="003D1696"/>
    <w:rsid w:val="003D1CE4"/>
    <w:rsid w:val="003D1FA9"/>
    <w:rsid w:val="003D27FA"/>
    <w:rsid w:val="003D2E18"/>
    <w:rsid w:val="003D314F"/>
    <w:rsid w:val="003D3827"/>
    <w:rsid w:val="003D46D2"/>
    <w:rsid w:val="003D769D"/>
    <w:rsid w:val="003E2644"/>
    <w:rsid w:val="003E2FEC"/>
    <w:rsid w:val="003E34E7"/>
    <w:rsid w:val="003E47CE"/>
    <w:rsid w:val="003E4F9C"/>
    <w:rsid w:val="003E6C32"/>
    <w:rsid w:val="003F011B"/>
    <w:rsid w:val="003F1C0B"/>
    <w:rsid w:val="003F259B"/>
    <w:rsid w:val="003F288D"/>
    <w:rsid w:val="003F28DB"/>
    <w:rsid w:val="003F3348"/>
    <w:rsid w:val="003F44CF"/>
    <w:rsid w:val="003F5CF9"/>
    <w:rsid w:val="003F5CFF"/>
    <w:rsid w:val="003F6534"/>
    <w:rsid w:val="003F6B30"/>
    <w:rsid w:val="00400267"/>
    <w:rsid w:val="004005AC"/>
    <w:rsid w:val="004023E4"/>
    <w:rsid w:val="0040333F"/>
    <w:rsid w:val="00403888"/>
    <w:rsid w:val="004038D8"/>
    <w:rsid w:val="00403ED4"/>
    <w:rsid w:val="00404D57"/>
    <w:rsid w:val="00410195"/>
    <w:rsid w:val="004105A9"/>
    <w:rsid w:val="00411137"/>
    <w:rsid w:val="004113C4"/>
    <w:rsid w:val="00411508"/>
    <w:rsid w:val="004144FA"/>
    <w:rsid w:val="00414D1F"/>
    <w:rsid w:val="004157B4"/>
    <w:rsid w:val="00416719"/>
    <w:rsid w:val="00416E36"/>
    <w:rsid w:val="004175AB"/>
    <w:rsid w:val="004201B9"/>
    <w:rsid w:val="004202CD"/>
    <w:rsid w:val="00420B84"/>
    <w:rsid w:val="00420C53"/>
    <w:rsid w:val="004216C0"/>
    <w:rsid w:val="00422F70"/>
    <w:rsid w:val="004234C0"/>
    <w:rsid w:val="00424D24"/>
    <w:rsid w:val="0042784D"/>
    <w:rsid w:val="00427F55"/>
    <w:rsid w:val="00431845"/>
    <w:rsid w:val="0043200F"/>
    <w:rsid w:val="00432978"/>
    <w:rsid w:val="00434758"/>
    <w:rsid w:val="00435094"/>
    <w:rsid w:val="00435211"/>
    <w:rsid w:val="004357C0"/>
    <w:rsid w:val="0043681A"/>
    <w:rsid w:val="00436892"/>
    <w:rsid w:val="004374EB"/>
    <w:rsid w:val="0044058B"/>
    <w:rsid w:val="00440AD1"/>
    <w:rsid w:val="004446E2"/>
    <w:rsid w:val="00444E1A"/>
    <w:rsid w:val="0044543F"/>
    <w:rsid w:val="00446165"/>
    <w:rsid w:val="004467D0"/>
    <w:rsid w:val="00447C6C"/>
    <w:rsid w:val="00450B18"/>
    <w:rsid w:val="0045121F"/>
    <w:rsid w:val="004514C4"/>
    <w:rsid w:val="004514ED"/>
    <w:rsid w:val="00452386"/>
    <w:rsid w:val="00452B47"/>
    <w:rsid w:val="004541C3"/>
    <w:rsid w:val="00455141"/>
    <w:rsid w:val="004559FE"/>
    <w:rsid w:val="00456849"/>
    <w:rsid w:val="004612C6"/>
    <w:rsid w:val="004616C3"/>
    <w:rsid w:val="0046185E"/>
    <w:rsid w:val="00461B21"/>
    <w:rsid w:val="00462280"/>
    <w:rsid w:val="00463DCF"/>
    <w:rsid w:val="004646EC"/>
    <w:rsid w:val="00465553"/>
    <w:rsid w:val="00465D56"/>
    <w:rsid w:val="00465FC3"/>
    <w:rsid w:val="00466A6B"/>
    <w:rsid w:val="00466BCD"/>
    <w:rsid w:val="00466CA0"/>
    <w:rsid w:val="00466DF3"/>
    <w:rsid w:val="00466ED1"/>
    <w:rsid w:val="00466F1A"/>
    <w:rsid w:val="00467F77"/>
    <w:rsid w:val="004700C7"/>
    <w:rsid w:val="0047031F"/>
    <w:rsid w:val="0047178E"/>
    <w:rsid w:val="0047278B"/>
    <w:rsid w:val="00472BD3"/>
    <w:rsid w:val="0047319A"/>
    <w:rsid w:val="004734A9"/>
    <w:rsid w:val="0047376E"/>
    <w:rsid w:val="004737F8"/>
    <w:rsid w:val="004768C0"/>
    <w:rsid w:val="004778FE"/>
    <w:rsid w:val="0048067A"/>
    <w:rsid w:val="00480780"/>
    <w:rsid w:val="00481730"/>
    <w:rsid w:val="00481E05"/>
    <w:rsid w:val="00481E0A"/>
    <w:rsid w:val="004829B1"/>
    <w:rsid w:val="00483921"/>
    <w:rsid w:val="00484319"/>
    <w:rsid w:val="00485B65"/>
    <w:rsid w:val="00485B84"/>
    <w:rsid w:val="004863C0"/>
    <w:rsid w:val="00486B09"/>
    <w:rsid w:val="00486FE3"/>
    <w:rsid w:val="004872DD"/>
    <w:rsid w:val="00490738"/>
    <w:rsid w:val="00490D19"/>
    <w:rsid w:val="00491350"/>
    <w:rsid w:val="0049163B"/>
    <w:rsid w:val="00491E50"/>
    <w:rsid w:val="004935E6"/>
    <w:rsid w:val="00493B6B"/>
    <w:rsid w:val="0049522E"/>
    <w:rsid w:val="0049523F"/>
    <w:rsid w:val="004953D7"/>
    <w:rsid w:val="004956EB"/>
    <w:rsid w:val="00495A2D"/>
    <w:rsid w:val="00496504"/>
    <w:rsid w:val="004977AF"/>
    <w:rsid w:val="004A0308"/>
    <w:rsid w:val="004A1ABB"/>
    <w:rsid w:val="004A1AEE"/>
    <w:rsid w:val="004A1B3B"/>
    <w:rsid w:val="004A2ECE"/>
    <w:rsid w:val="004A32A3"/>
    <w:rsid w:val="004A3A28"/>
    <w:rsid w:val="004A4CF5"/>
    <w:rsid w:val="004A772C"/>
    <w:rsid w:val="004B0285"/>
    <w:rsid w:val="004B22C2"/>
    <w:rsid w:val="004B3EA0"/>
    <w:rsid w:val="004B444C"/>
    <w:rsid w:val="004B4901"/>
    <w:rsid w:val="004B6960"/>
    <w:rsid w:val="004B7D46"/>
    <w:rsid w:val="004B7F5C"/>
    <w:rsid w:val="004C017D"/>
    <w:rsid w:val="004C221B"/>
    <w:rsid w:val="004C3525"/>
    <w:rsid w:val="004C4301"/>
    <w:rsid w:val="004C47BE"/>
    <w:rsid w:val="004C49FF"/>
    <w:rsid w:val="004C6094"/>
    <w:rsid w:val="004C60B7"/>
    <w:rsid w:val="004C6478"/>
    <w:rsid w:val="004C793F"/>
    <w:rsid w:val="004D1E9A"/>
    <w:rsid w:val="004D23F6"/>
    <w:rsid w:val="004D24DC"/>
    <w:rsid w:val="004D3202"/>
    <w:rsid w:val="004D49CF"/>
    <w:rsid w:val="004D4BFC"/>
    <w:rsid w:val="004D4EF7"/>
    <w:rsid w:val="004D6736"/>
    <w:rsid w:val="004D7636"/>
    <w:rsid w:val="004E1B95"/>
    <w:rsid w:val="004E2C98"/>
    <w:rsid w:val="004E2EB3"/>
    <w:rsid w:val="004E34D0"/>
    <w:rsid w:val="004E3BCF"/>
    <w:rsid w:val="004E434D"/>
    <w:rsid w:val="004E459F"/>
    <w:rsid w:val="004E4B3E"/>
    <w:rsid w:val="004E4F7F"/>
    <w:rsid w:val="004E50CA"/>
    <w:rsid w:val="004E694D"/>
    <w:rsid w:val="004E7214"/>
    <w:rsid w:val="004F0EBC"/>
    <w:rsid w:val="004F1584"/>
    <w:rsid w:val="004F173E"/>
    <w:rsid w:val="004F1F0D"/>
    <w:rsid w:val="004F204B"/>
    <w:rsid w:val="004F25C9"/>
    <w:rsid w:val="004F3124"/>
    <w:rsid w:val="004F4061"/>
    <w:rsid w:val="004F409E"/>
    <w:rsid w:val="004F451B"/>
    <w:rsid w:val="004F56F6"/>
    <w:rsid w:val="004F59B9"/>
    <w:rsid w:val="004F66C9"/>
    <w:rsid w:val="004F7B38"/>
    <w:rsid w:val="00502279"/>
    <w:rsid w:val="005048FC"/>
    <w:rsid w:val="00505A71"/>
    <w:rsid w:val="00505C34"/>
    <w:rsid w:val="005061D9"/>
    <w:rsid w:val="005062CF"/>
    <w:rsid w:val="00507073"/>
    <w:rsid w:val="00507CF9"/>
    <w:rsid w:val="00510CE1"/>
    <w:rsid w:val="00511288"/>
    <w:rsid w:val="00512FDB"/>
    <w:rsid w:val="00513348"/>
    <w:rsid w:val="005157A5"/>
    <w:rsid w:val="0051607D"/>
    <w:rsid w:val="00516100"/>
    <w:rsid w:val="00516DA0"/>
    <w:rsid w:val="005200E1"/>
    <w:rsid w:val="00520924"/>
    <w:rsid w:val="00520D71"/>
    <w:rsid w:val="0052133A"/>
    <w:rsid w:val="00521597"/>
    <w:rsid w:val="00521C0D"/>
    <w:rsid w:val="00523A88"/>
    <w:rsid w:val="00525378"/>
    <w:rsid w:val="0052554B"/>
    <w:rsid w:val="005258CE"/>
    <w:rsid w:val="00526F72"/>
    <w:rsid w:val="005278E4"/>
    <w:rsid w:val="005305D8"/>
    <w:rsid w:val="005309BF"/>
    <w:rsid w:val="005310B5"/>
    <w:rsid w:val="00531C4B"/>
    <w:rsid w:val="00532858"/>
    <w:rsid w:val="005329E0"/>
    <w:rsid w:val="00532DE1"/>
    <w:rsid w:val="005348C3"/>
    <w:rsid w:val="00535275"/>
    <w:rsid w:val="00535E63"/>
    <w:rsid w:val="00536155"/>
    <w:rsid w:val="00536806"/>
    <w:rsid w:val="00536840"/>
    <w:rsid w:val="00536A10"/>
    <w:rsid w:val="0053769E"/>
    <w:rsid w:val="00540A6F"/>
    <w:rsid w:val="00542676"/>
    <w:rsid w:val="0054297D"/>
    <w:rsid w:val="00542DC5"/>
    <w:rsid w:val="00543E8A"/>
    <w:rsid w:val="0054476D"/>
    <w:rsid w:val="00545A34"/>
    <w:rsid w:val="00545A95"/>
    <w:rsid w:val="00546425"/>
    <w:rsid w:val="00546DAB"/>
    <w:rsid w:val="00546F97"/>
    <w:rsid w:val="00547689"/>
    <w:rsid w:val="0054797C"/>
    <w:rsid w:val="0055243C"/>
    <w:rsid w:val="00552DD9"/>
    <w:rsid w:val="005537C3"/>
    <w:rsid w:val="005542C5"/>
    <w:rsid w:val="00554565"/>
    <w:rsid w:val="00554A44"/>
    <w:rsid w:val="005556E1"/>
    <w:rsid w:val="00556B6D"/>
    <w:rsid w:val="005571A5"/>
    <w:rsid w:val="0055725B"/>
    <w:rsid w:val="00557506"/>
    <w:rsid w:val="00557C66"/>
    <w:rsid w:val="005602C3"/>
    <w:rsid w:val="005609BA"/>
    <w:rsid w:val="00560C4B"/>
    <w:rsid w:val="00560EF7"/>
    <w:rsid w:val="005617A2"/>
    <w:rsid w:val="005627DC"/>
    <w:rsid w:val="00563A6D"/>
    <w:rsid w:val="00563DE2"/>
    <w:rsid w:val="005641ED"/>
    <w:rsid w:val="00566081"/>
    <w:rsid w:val="00566BD4"/>
    <w:rsid w:val="005674B9"/>
    <w:rsid w:val="0057060C"/>
    <w:rsid w:val="00571987"/>
    <w:rsid w:val="00573066"/>
    <w:rsid w:val="0057346F"/>
    <w:rsid w:val="00573BAB"/>
    <w:rsid w:val="0057402C"/>
    <w:rsid w:val="0057525F"/>
    <w:rsid w:val="005752B8"/>
    <w:rsid w:val="005756EB"/>
    <w:rsid w:val="005757DE"/>
    <w:rsid w:val="00575B4E"/>
    <w:rsid w:val="00576704"/>
    <w:rsid w:val="00577272"/>
    <w:rsid w:val="00577333"/>
    <w:rsid w:val="00580DD4"/>
    <w:rsid w:val="00580E7B"/>
    <w:rsid w:val="005814E3"/>
    <w:rsid w:val="00581D8E"/>
    <w:rsid w:val="00584A7B"/>
    <w:rsid w:val="00586058"/>
    <w:rsid w:val="00586BD6"/>
    <w:rsid w:val="00586ED2"/>
    <w:rsid w:val="0058768D"/>
    <w:rsid w:val="00587E15"/>
    <w:rsid w:val="005904C2"/>
    <w:rsid w:val="00590871"/>
    <w:rsid w:val="00592261"/>
    <w:rsid w:val="005929D8"/>
    <w:rsid w:val="00593ADB"/>
    <w:rsid w:val="00596123"/>
    <w:rsid w:val="00596FF8"/>
    <w:rsid w:val="005977A8"/>
    <w:rsid w:val="00597B89"/>
    <w:rsid w:val="00597EF8"/>
    <w:rsid w:val="005A075F"/>
    <w:rsid w:val="005A08A7"/>
    <w:rsid w:val="005A0DD3"/>
    <w:rsid w:val="005A197A"/>
    <w:rsid w:val="005A197D"/>
    <w:rsid w:val="005A3161"/>
    <w:rsid w:val="005A3F6A"/>
    <w:rsid w:val="005A57C4"/>
    <w:rsid w:val="005A59D5"/>
    <w:rsid w:val="005A6513"/>
    <w:rsid w:val="005A6B78"/>
    <w:rsid w:val="005A71CD"/>
    <w:rsid w:val="005A784F"/>
    <w:rsid w:val="005B11C2"/>
    <w:rsid w:val="005B1390"/>
    <w:rsid w:val="005B145F"/>
    <w:rsid w:val="005B15ED"/>
    <w:rsid w:val="005B2C46"/>
    <w:rsid w:val="005B2F72"/>
    <w:rsid w:val="005B4D0B"/>
    <w:rsid w:val="005B5158"/>
    <w:rsid w:val="005B525B"/>
    <w:rsid w:val="005B54ED"/>
    <w:rsid w:val="005B5888"/>
    <w:rsid w:val="005B59F3"/>
    <w:rsid w:val="005B6FA6"/>
    <w:rsid w:val="005B73F8"/>
    <w:rsid w:val="005B7CFC"/>
    <w:rsid w:val="005C00A3"/>
    <w:rsid w:val="005C02F0"/>
    <w:rsid w:val="005C1637"/>
    <w:rsid w:val="005C2AFE"/>
    <w:rsid w:val="005C2D2F"/>
    <w:rsid w:val="005C30A9"/>
    <w:rsid w:val="005C3F47"/>
    <w:rsid w:val="005C6316"/>
    <w:rsid w:val="005D0742"/>
    <w:rsid w:val="005D123D"/>
    <w:rsid w:val="005D26FB"/>
    <w:rsid w:val="005D32AA"/>
    <w:rsid w:val="005D3930"/>
    <w:rsid w:val="005D4BC1"/>
    <w:rsid w:val="005D4F68"/>
    <w:rsid w:val="005D54ED"/>
    <w:rsid w:val="005D6738"/>
    <w:rsid w:val="005D7C86"/>
    <w:rsid w:val="005E0057"/>
    <w:rsid w:val="005E0206"/>
    <w:rsid w:val="005E1141"/>
    <w:rsid w:val="005E1335"/>
    <w:rsid w:val="005E13B9"/>
    <w:rsid w:val="005E1456"/>
    <w:rsid w:val="005E1D23"/>
    <w:rsid w:val="005E1E66"/>
    <w:rsid w:val="005E1E7B"/>
    <w:rsid w:val="005E263A"/>
    <w:rsid w:val="005E2E40"/>
    <w:rsid w:val="005E3909"/>
    <w:rsid w:val="005E3A02"/>
    <w:rsid w:val="005E3FD4"/>
    <w:rsid w:val="005E4154"/>
    <w:rsid w:val="005E45B6"/>
    <w:rsid w:val="005E4718"/>
    <w:rsid w:val="005E5A4B"/>
    <w:rsid w:val="005E637D"/>
    <w:rsid w:val="005F0EA1"/>
    <w:rsid w:val="005F1144"/>
    <w:rsid w:val="005F1744"/>
    <w:rsid w:val="005F1C88"/>
    <w:rsid w:val="005F2B61"/>
    <w:rsid w:val="005F2E0E"/>
    <w:rsid w:val="005F5AE4"/>
    <w:rsid w:val="005F615E"/>
    <w:rsid w:val="005F6724"/>
    <w:rsid w:val="005F6907"/>
    <w:rsid w:val="005F73A0"/>
    <w:rsid w:val="005F7F76"/>
    <w:rsid w:val="00600705"/>
    <w:rsid w:val="00600B2D"/>
    <w:rsid w:val="006010EF"/>
    <w:rsid w:val="00601BBD"/>
    <w:rsid w:val="00601F11"/>
    <w:rsid w:val="00602169"/>
    <w:rsid w:val="0060264C"/>
    <w:rsid w:val="00602897"/>
    <w:rsid w:val="00602A7F"/>
    <w:rsid w:val="00603A40"/>
    <w:rsid w:val="00603D45"/>
    <w:rsid w:val="00605CB3"/>
    <w:rsid w:val="00606458"/>
    <w:rsid w:val="00611F70"/>
    <w:rsid w:val="006128B2"/>
    <w:rsid w:val="00615040"/>
    <w:rsid w:val="00616120"/>
    <w:rsid w:val="00616779"/>
    <w:rsid w:val="00616849"/>
    <w:rsid w:val="00616B38"/>
    <w:rsid w:val="006171D5"/>
    <w:rsid w:val="0061747C"/>
    <w:rsid w:val="006175BD"/>
    <w:rsid w:val="0061797B"/>
    <w:rsid w:val="00617B12"/>
    <w:rsid w:val="00620513"/>
    <w:rsid w:val="00620B60"/>
    <w:rsid w:val="006235C6"/>
    <w:rsid w:val="0062477B"/>
    <w:rsid w:val="00625BDF"/>
    <w:rsid w:val="00625CA3"/>
    <w:rsid w:val="00626C71"/>
    <w:rsid w:val="00626DD8"/>
    <w:rsid w:val="00631FB6"/>
    <w:rsid w:val="006320AA"/>
    <w:rsid w:val="00633DC9"/>
    <w:rsid w:val="0063479A"/>
    <w:rsid w:val="006350FE"/>
    <w:rsid w:val="00635301"/>
    <w:rsid w:val="00640F68"/>
    <w:rsid w:val="006424EE"/>
    <w:rsid w:val="006434D4"/>
    <w:rsid w:val="00644BF0"/>
    <w:rsid w:val="00646330"/>
    <w:rsid w:val="00646C7B"/>
    <w:rsid w:val="00647E18"/>
    <w:rsid w:val="00647EE1"/>
    <w:rsid w:val="00650102"/>
    <w:rsid w:val="006513BF"/>
    <w:rsid w:val="00657660"/>
    <w:rsid w:val="006619D6"/>
    <w:rsid w:val="00661F15"/>
    <w:rsid w:val="00662A01"/>
    <w:rsid w:val="006630FE"/>
    <w:rsid w:val="0066314B"/>
    <w:rsid w:val="006631C9"/>
    <w:rsid w:val="006639E0"/>
    <w:rsid w:val="00667A29"/>
    <w:rsid w:val="00670DE7"/>
    <w:rsid w:val="00670F35"/>
    <w:rsid w:val="0067125D"/>
    <w:rsid w:val="0067250B"/>
    <w:rsid w:val="0067275B"/>
    <w:rsid w:val="00672CCC"/>
    <w:rsid w:val="00673C24"/>
    <w:rsid w:val="00674A7D"/>
    <w:rsid w:val="006776B9"/>
    <w:rsid w:val="00680626"/>
    <w:rsid w:val="00681E49"/>
    <w:rsid w:val="00682750"/>
    <w:rsid w:val="00682B25"/>
    <w:rsid w:val="0068384E"/>
    <w:rsid w:val="006840CC"/>
    <w:rsid w:val="0068457B"/>
    <w:rsid w:val="006845BC"/>
    <w:rsid w:val="0068608B"/>
    <w:rsid w:val="006864E7"/>
    <w:rsid w:val="00686613"/>
    <w:rsid w:val="00690379"/>
    <w:rsid w:val="0069073E"/>
    <w:rsid w:val="006907C8"/>
    <w:rsid w:val="00692BFD"/>
    <w:rsid w:val="0069305D"/>
    <w:rsid w:val="00693C38"/>
    <w:rsid w:val="0069607B"/>
    <w:rsid w:val="00696CB8"/>
    <w:rsid w:val="006976EE"/>
    <w:rsid w:val="006979CB"/>
    <w:rsid w:val="00697E59"/>
    <w:rsid w:val="006A0284"/>
    <w:rsid w:val="006A0371"/>
    <w:rsid w:val="006A0A1F"/>
    <w:rsid w:val="006A12F2"/>
    <w:rsid w:val="006A1DA0"/>
    <w:rsid w:val="006A2B04"/>
    <w:rsid w:val="006A5A16"/>
    <w:rsid w:val="006A651B"/>
    <w:rsid w:val="006A6CB1"/>
    <w:rsid w:val="006B0F35"/>
    <w:rsid w:val="006B128C"/>
    <w:rsid w:val="006B2B92"/>
    <w:rsid w:val="006B2CC5"/>
    <w:rsid w:val="006B2DA4"/>
    <w:rsid w:val="006B35CC"/>
    <w:rsid w:val="006B413F"/>
    <w:rsid w:val="006B5D59"/>
    <w:rsid w:val="006B6E02"/>
    <w:rsid w:val="006B7805"/>
    <w:rsid w:val="006B7AF7"/>
    <w:rsid w:val="006C04AD"/>
    <w:rsid w:val="006C130D"/>
    <w:rsid w:val="006C175C"/>
    <w:rsid w:val="006C29FF"/>
    <w:rsid w:val="006C2DE2"/>
    <w:rsid w:val="006C30D2"/>
    <w:rsid w:val="006C403C"/>
    <w:rsid w:val="006C4D3B"/>
    <w:rsid w:val="006C4ED7"/>
    <w:rsid w:val="006C5AED"/>
    <w:rsid w:val="006C68B5"/>
    <w:rsid w:val="006C69E9"/>
    <w:rsid w:val="006C6EEC"/>
    <w:rsid w:val="006C78B1"/>
    <w:rsid w:val="006D08EC"/>
    <w:rsid w:val="006D18D0"/>
    <w:rsid w:val="006D2D5F"/>
    <w:rsid w:val="006D3182"/>
    <w:rsid w:val="006D4391"/>
    <w:rsid w:val="006D4E5D"/>
    <w:rsid w:val="006D4FAB"/>
    <w:rsid w:val="006D5D4D"/>
    <w:rsid w:val="006D6BAE"/>
    <w:rsid w:val="006D6D69"/>
    <w:rsid w:val="006D78CB"/>
    <w:rsid w:val="006D7CF3"/>
    <w:rsid w:val="006E17C7"/>
    <w:rsid w:val="006E1836"/>
    <w:rsid w:val="006E1A13"/>
    <w:rsid w:val="006E2623"/>
    <w:rsid w:val="006E32A5"/>
    <w:rsid w:val="006E3B4A"/>
    <w:rsid w:val="006E49B4"/>
    <w:rsid w:val="006E4EB5"/>
    <w:rsid w:val="006E64B9"/>
    <w:rsid w:val="006E679D"/>
    <w:rsid w:val="006E6E99"/>
    <w:rsid w:val="006E6FDC"/>
    <w:rsid w:val="006E7410"/>
    <w:rsid w:val="006E7CBE"/>
    <w:rsid w:val="006E7D29"/>
    <w:rsid w:val="006E7EB3"/>
    <w:rsid w:val="006F0CCD"/>
    <w:rsid w:val="006F1E18"/>
    <w:rsid w:val="006F1F2F"/>
    <w:rsid w:val="006F20CB"/>
    <w:rsid w:val="006F2704"/>
    <w:rsid w:val="006F38FF"/>
    <w:rsid w:val="006F390F"/>
    <w:rsid w:val="006F3951"/>
    <w:rsid w:val="006F3F20"/>
    <w:rsid w:val="006F4064"/>
    <w:rsid w:val="006F47AD"/>
    <w:rsid w:val="006F4955"/>
    <w:rsid w:val="006F4E2F"/>
    <w:rsid w:val="006F5395"/>
    <w:rsid w:val="006F719B"/>
    <w:rsid w:val="00700FF4"/>
    <w:rsid w:val="0070131E"/>
    <w:rsid w:val="007016DB"/>
    <w:rsid w:val="00701934"/>
    <w:rsid w:val="00702ACD"/>
    <w:rsid w:val="007034C0"/>
    <w:rsid w:val="00704516"/>
    <w:rsid w:val="007055DB"/>
    <w:rsid w:val="00705C28"/>
    <w:rsid w:val="007063A8"/>
    <w:rsid w:val="007063B9"/>
    <w:rsid w:val="007071F7"/>
    <w:rsid w:val="0070793B"/>
    <w:rsid w:val="00710A65"/>
    <w:rsid w:val="00711876"/>
    <w:rsid w:val="00711C10"/>
    <w:rsid w:val="00712187"/>
    <w:rsid w:val="007144AD"/>
    <w:rsid w:val="00715160"/>
    <w:rsid w:val="0071534C"/>
    <w:rsid w:val="00715686"/>
    <w:rsid w:val="00717A13"/>
    <w:rsid w:val="00720013"/>
    <w:rsid w:val="00721AF7"/>
    <w:rsid w:val="00722260"/>
    <w:rsid w:val="00722276"/>
    <w:rsid w:val="00722692"/>
    <w:rsid w:val="00723242"/>
    <w:rsid w:val="0072325A"/>
    <w:rsid w:val="007235E5"/>
    <w:rsid w:val="00723CBD"/>
    <w:rsid w:val="00724283"/>
    <w:rsid w:val="0072486A"/>
    <w:rsid w:val="007254BA"/>
    <w:rsid w:val="00725FED"/>
    <w:rsid w:val="00726FCB"/>
    <w:rsid w:val="007274A9"/>
    <w:rsid w:val="00727721"/>
    <w:rsid w:val="007304FB"/>
    <w:rsid w:val="00730A41"/>
    <w:rsid w:val="00731FE2"/>
    <w:rsid w:val="0073204B"/>
    <w:rsid w:val="0073299A"/>
    <w:rsid w:val="00732B1B"/>
    <w:rsid w:val="007336AA"/>
    <w:rsid w:val="00733D94"/>
    <w:rsid w:val="007341D2"/>
    <w:rsid w:val="00734B49"/>
    <w:rsid w:val="00734D67"/>
    <w:rsid w:val="00735E26"/>
    <w:rsid w:val="00735F12"/>
    <w:rsid w:val="00735FFE"/>
    <w:rsid w:val="007360C5"/>
    <w:rsid w:val="007379C3"/>
    <w:rsid w:val="00737F58"/>
    <w:rsid w:val="00740FAB"/>
    <w:rsid w:val="00741534"/>
    <w:rsid w:val="00744077"/>
    <w:rsid w:val="00745096"/>
    <w:rsid w:val="00745735"/>
    <w:rsid w:val="00746271"/>
    <w:rsid w:val="007464D7"/>
    <w:rsid w:val="00747C10"/>
    <w:rsid w:val="00747EC9"/>
    <w:rsid w:val="0075259F"/>
    <w:rsid w:val="00756A91"/>
    <w:rsid w:val="0075777E"/>
    <w:rsid w:val="00757F2C"/>
    <w:rsid w:val="00757F36"/>
    <w:rsid w:val="007606C6"/>
    <w:rsid w:val="0076070A"/>
    <w:rsid w:val="00761072"/>
    <w:rsid w:val="00761ECB"/>
    <w:rsid w:val="00761F35"/>
    <w:rsid w:val="007620E1"/>
    <w:rsid w:val="00762715"/>
    <w:rsid w:val="0076335B"/>
    <w:rsid w:val="007644FD"/>
    <w:rsid w:val="00764B23"/>
    <w:rsid w:val="00766C51"/>
    <w:rsid w:val="0077052A"/>
    <w:rsid w:val="007706F5"/>
    <w:rsid w:val="00770763"/>
    <w:rsid w:val="00771E29"/>
    <w:rsid w:val="00775592"/>
    <w:rsid w:val="0077628B"/>
    <w:rsid w:val="0078017D"/>
    <w:rsid w:val="00780716"/>
    <w:rsid w:val="00782F16"/>
    <w:rsid w:val="00785904"/>
    <w:rsid w:val="00786E9C"/>
    <w:rsid w:val="0078752B"/>
    <w:rsid w:val="00792709"/>
    <w:rsid w:val="00795B0C"/>
    <w:rsid w:val="00795DCD"/>
    <w:rsid w:val="00796747"/>
    <w:rsid w:val="00797AC2"/>
    <w:rsid w:val="007A03A3"/>
    <w:rsid w:val="007A10C7"/>
    <w:rsid w:val="007A2D7C"/>
    <w:rsid w:val="007A329A"/>
    <w:rsid w:val="007A3B18"/>
    <w:rsid w:val="007A41FB"/>
    <w:rsid w:val="007A670C"/>
    <w:rsid w:val="007A6DF4"/>
    <w:rsid w:val="007A6F79"/>
    <w:rsid w:val="007A7D5E"/>
    <w:rsid w:val="007A7E2E"/>
    <w:rsid w:val="007A7F1B"/>
    <w:rsid w:val="007B0015"/>
    <w:rsid w:val="007B0777"/>
    <w:rsid w:val="007B1415"/>
    <w:rsid w:val="007B1F5E"/>
    <w:rsid w:val="007B4C51"/>
    <w:rsid w:val="007B4FF0"/>
    <w:rsid w:val="007B512C"/>
    <w:rsid w:val="007B6F50"/>
    <w:rsid w:val="007B7275"/>
    <w:rsid w:val="007B7C09"/>
    <w:rsid w:val="007C14FC"/>
    <w:rsid w:val="007C276F"/>
    <w:rsid w:val="007C3A69"/>
    <w:rsid w:val="007C4129"/>
    <w:rsid w:val="007C4A53"/>
    <w:rsid w:val="007C4FAF"/>
    <w:rsid w:val="007C6228"/>
    <w:rsid w:val="007C63F8"/>
    <w:rsid w:val="007C7F66"/>
    <w:rsid w:val="007D0E2F"/>
    <w:rsid w:val="007D14DC"/>
    <w:rsid w:val="007D2D25"/>
    <w:rsid w:val="007D3CD6"/>
    <w:rsid w:val="007D42ED"/>
    <w:rsid w:val="007D43FE"/>
    <w:rsid w:val="007D5A2D"/>
    <w:rsid w:val="007D5D0C"/>
    <w:rsid w:val="007D5EE2"/>
    <w:rsid w:val="007D784B"/>
    <w:rsid w:val="007E0AA8"/>
    <w:rsid w:val="007E0AB9"/>
    <w:rsid w:val="007E10F8"/>
    <w:rsid w:val="007E1E19"/>
    <w:rsid w:val="007E21EE"/>
    <w:rsid w:val="007E2315"/>
    <w:rsid w:val="007E2B92"/>
    <w:rsid w:val="007E354B"/>
    <w:rsid w:val="007E35D3"/>
    <w:rsid w:val="007E3E6A"/>
    <w:rsid w:val="007E420A"/>
    <w:rsid w:val="007E53E1"/>
    <w:rsid w:val="007E5B97"/>
    <w:rsid w:val="007E69C7"/>
    <w:rsid w:val="007E6A53"/>
    <w:rsid w:val="007E7CBD"/>
    <w:rsid w:val="007F1059"/>
    <w:rsid w:val="007F3118"/>
    <w:rsid w:val="007F3F77"/>
    <w:rsid w:val="007F4D6C"/>
    <w:rsid w:val="007F543A"/>
    <w:rsid w:val="007F5AFE"/>
    <w:rsid w:val="007F5BA7"/>
    <w:rsid w:val="007F6BED"/>
    <w:rsid w:val="0080060C"/>
    <w:rsid w:val="0080282A"/>
    <w:rsid w:val="008028F0"/>
    <w:rsid w:val="00802956"/>
    <w:rsid w:val="00802E6F"/>
    <w:rsid w:val="00803921"/>
    <w:rsid w:val="0080499E"/>
    <w:rsid w:val="00804ACE"/>
    <w:rsid w:val="00805D1E"/>
    <w:rsid w:val="008075EE"/>
    <w:rsid w:val="008102DF"/>
    <w:rsid w:val="008114B2"/>
    <w:rsid w:val="0081175B"/>
    <w:rsid w:val="0081531A"/>
    <w:rsid w:val="008157CD"/>
    <w:rsid w:val="008167AA"/>
    <w:rsid w:val="00816BBE"/>
    <w:rsid w:val="00816D68"/>
    <w:rsid w:val="00816F89"/>
    <w:rsid w:val="0082027A"/>
    <w:rsid w:val="008203E6"/>
    <w:rsid w:val="00820600"/>
    <w:rsid w:val="00820CAC"/>
    <w:rsid w:val="0082270D"/>
    <w:rsid w:val="008228A9"/>
    <w:rsid w:val="00822CF6"/>
    <w:rsid w:val="00823403"/>
    <w:rsid w:val="0082389A"/>
    <w:rsid w:val="008249B2"/>
    <w:rsid w:val="00824C4E"/>
    <w:rsid w:val="00825CF0"/>
    <w:rsid w:val="00827A67"/>
    <w:rsid w:val="00827F72"/>
    <w:rsid w:val="00827FA5"/>
    <w:rsid w:val="00830DCF"/>
    <w:rsid w:val="00831679"/>
    <w:rsid w:val="00831681"/>
    <w:rsid w:val="00831F2C"/>
    <w:rsid w:val="00832696"/>
    <w:rsid w:val="00833D54"/>
    <w:rsid w:val="0083410D"/>
    <w:rsid w:val="00834639"/>
    <w:rsid w:val="00835386"/>
    <w:rsid w:val="0083707E"/>
    <w:rsid w:val="00837499"/>
    <w:rsid w:val="0083790A"/>
    <w:rsid w:val="008400CB"/>
    <w:rsid w:val="00840C3B"/>
    <w:rsid w:val="008417A2"/>
    <w:rsid w:val="008420FA"/>
    <w:rsid w:val="00842178"/>
    <w:rsid w:val="00842D98"/>
    <w:rsid w:val="008433BB"/>
    <w:rsid w:val="008440BA"/>
    <w:rsid w:val="00845273"/>
    <w:rsid w:val="00845634"/>
    <w:rsid w:val="008465E4"/>
    <w:rsid w:val="00847A07"/>
    <w:rsid w:val="00847F4C"/>
    <w:rsid w:val="00850A7E"/>
    <w:rsid w:val="008516F9"/>
    <w:rsid w:val="008521D4"/>
    <w:rsid w:val="00852390"/>
    <w:rsid w:val="008538D1"/>
    <w:rsid w:val="00853AA2"/>
    <w:rsid w:val="00853D84"/>
    <w:rsid w:val="00854330"/>
    <w:rsid w:val="008549AD"/>
    <w:rsid w:val="0085512B"/>
    <w:rsid w:val="00855B62"/>
    <w:rsid w:val="00855DE0"/>
    <w:rsid w:val="008560BE"/>
    <w:rsid w:val="00856961"/>
    <w:rsid w:val="00856A19"/>
    <w:rsid w:val="008570C6"/>
    <w:rsid w:val="0085777E"/>
    <w:rsid w:val="0086072E"/>
    <w:rsid w:val="0086114C"/>
    <w:rsid w:val="00862114"/>
    <w:rsid w:val="00862CE8"/>
    <w:rsid w:val="00863034"/>
    <w:rsid w:val="00863743"/>
    <w:rsid w:val="00863E40"/>
    <w:rsid w:val="00864067"/>
    <w:rsid w:val="008646C1"/>
    <w:rsid w:val="0086495E"/>
    <w:rsid w:val="00864DE9"/>
    <w:rsid w:val="00865CAB"/>
    <w:rsid w:val="00866227"/>
    <w:rsid w:val="0086640E"/>
    <w:rsid w:val="00866C47"/>
    <w:rsid w:val="008671CA"/>
    <w:rsid w:val="00867D9A"/>
    <w:rsid w:val="00870478"/>
    <w:rsid w:val="00870731"/>
    <w:rsid w:val="00872F92"/>
    <w:rsid w:val="008749AB"/>
    <w:rsid w:val="008756AE"/>
    <w:rsid w:val="00875D17"/>
    <w:rsid w:val="0087678B"/>
    <w:rsid w:val="0087706B"/>
    <w:rsid w:val="008779C3"/>
    <w:rsid w:val="00877BC4"/>
    <w:rsid w:val="00880178"/>
    <w:rsid w:val="0088071E"/>
    <w:rsid w:val="008820E3"/>
    <w:rsid w:val="00882238"/>
    <w:rsid w:val="0088252B"/>
    <w:rsid w:val="00882EE0"/>
    <w:rsid w:val="00883600"/>
    <w:rsid w:val="00883C18"/>
    <w:rsid w:val="00883DCF"/>
    <w:rsid w:val="008840CE"/>
    <w:rsid w:val="00885598"/>
    <w:rsid w:val="00885C5F"/>
    <w:rsid w:val="008866FB"/>
    <w:rsid w:val="008878C3"/>
    <w:rsid w:val="008902E7"/>
    <w:rsid w:val="00890DCA"/>
    <w:rsid w:val="008917C4"/>
    <w:rsid w:val="0089218D"/>
    <w:rsid w:val="00892F4C"/>
    <w:rsid w:val="0089399D"/>
    <w:rsid w:val="00894013"/>
    <w:rsid w:val="00894533"/>
    <w:rsid w:val="00894B8D"/>
    <w:rsid w:val="00895330"/>
    <w:rsid w:val="0089575F"/>
    <w:rsid w:val="00896D03"/>
    <w:rsid w:val="00896DA3"/>
    <w:rsid w:val="00896DCA"/>
    <w:rsid w:val="00897843"/>
    <w:rsid w:val="00897A3A"/>
    <w:rsid w:val="00897BB6"/>
    <w:rsid w:val="008A30D1"/>
    <w:rsid w:val="008A3C25"/>
    <w:rsid w:val="008A4036"/>
    <w:rsid w:val="008A431A"/>
    <w:rsid w:val="008A4490"/>
    <w:rsid w:val="008A502A"/>
    <w:rsid w:val="008A52E7"/>
    <w:rsid w:val="008A5C0D"/>
    <w:rsid w:val="008A6E80"/>
    <w:rsid w:val="008A6E9D"/>
    <w:rsid w:val="008A6EBA"/>
    <w:rsid w:val="008A7397"/>
    <w:rsid w:val="008A77ED"/>
    <w:rsid w:val="008B0225"/>
    <w:rsid w:val="008B0413"/>
    <w:rsid w:val="008B0489"/>
    <w:rsid w:val="008B0800"/>
    <w:rsid w:val="008B1AF2"/>
    <w:rsid w:val="008B27DA"/>
    <w:rsid w:val="008B35EC"/>
    <w:rsid w:val="008B4028"/>
    <w:rsid w:val="008B4135"/>
    <w:rsid w:val="008B49E2"/>
    <w:rsid w:val="008B507C"/>
    <w:rsid w:val="008B50C0"/>
    <w:rsid w:val="008B51DA"/>
    <w:rsid w:val="008B54E3"/>
    <w:rsid w:val="008B584B"/>
    <w:rsid w:val="008B721D"/>
    <w:rsid w:val="008C0DC4"/>
    <w:rsid w:val="008C22CB"/>
    <w:rsid w:val="008C2B0E"/>
    <w:rsid w:val="008C3DCC"/>
    <w:rsid w:val="008C3E9B"/>
    <w:rsid w:val="008C565F"/>
    <w:rsid w:val="008C7879"/>
    <w:rsid w:val="008D1B15"/>
    <w:rsid w:val="008D28EA"/>
    <w:rsid w:val="008D42C0"/>
    <w:rsid w:val="008D51F5"/>
    <w:rsid w:val="008D52A1"/>
    <w:rsid w:val="008D650D"/>
    <w:rsid w:val="008D6E60"/>
    <w:rsid w:val="008D78C7"/>
    <w:rsid w:val="008E074B"/>
    <w:rsid w:val="008E1602"/>
    <w:rsid w:val="008E2063"/>
    <w:rsid w:val="008E38FB"/>
    <w:rsid w:val="008E4117"/>
    <w:rsid w:val="008E5624"/>
    <w:rsid w:val="008E5678"/>
    <w:rsid w:val="008E5F43"/>
    <w:rsid w:val="008F11DE"/>
    <w:rsid w:val="008F1320"/>
    <w:rsid w:val="008F21A4"/>
    <w:rsid w:val="008F4519"/>
    <w:rsid w:val="008F4F53"/>
    <w:rsid w:val="008F5071"/>
    <w:rsid w:val="008F55A3"/>
    <w:rsid w:val="008F606D"/>
    <w:rsid w:val="008F642C"/>
    <w:rsid w:val="008F72F0"/>
    <w:rsid w:val="008F7EB2"/>
    <w:rsid w:val="009006B5"/>
    <w:rsid w:val="00900FEE"/>
    <w:rsid w:val="0090350C"/>
    <w:rsid w:val="009035BF"/>
    <w:rsid w:val="00905C38"/>
    <w:rsid w:val="009065F6"/>
    <w:rsid w:val="009075C2"/>
    <w:rsid w:val="00911118"/>
    <w:rsid w:val="009135F0"/>
    <w:rsid w:val="009136EA"/>
    <w:rsid w:val="00913AF9"/>
    <w:rsid w:val="00913D77"/>
    <w:rsid w:val="00914F4F"/>
    <w:rsid w:val="00915151"/>
    <w:rsid w:val="009158A8"/>
    <w:rsid w:val="00917B11"/>
    <w:rsid w:val="00920AA7"/>
    <w:rsid w:val="009217B3"/>
    <w:rsid w:val="00922CE2"/>
    <w:rsid w:val="00924719"/>
    <w:rsid w:val="00925C34"/>
    <w:rsid w:val="00925F6A"/>
    <w:rsid w:val="009273DE"/>
    <w:rsid w:val="00927AC4"/>
    <w:rsid w:val="0093163D"/>
    <w:rsid w:val="009318D0"/>
    <w:rsid w:val="00932D19"/>
    <w:rsid w:val="00933B22"/>
    <w:rsid w:val="0093460F"/>
    <w:rsid w:val="00934947"/>
    <w:rsid w:val="00934990"/>
    <w:rsid w:val="00934D05"/>
    <w:rsid w:val="00935DB0"/>
    <w:rsid w:val="00936946"/>
    <w:rsid w:val="009414A9"/>
    <w:rsid w:val="00941A64"/>
    <w:rsid w:val="00943A3C"/>
    <w:rsid w:val="00943C58"/>
    <w:rsid w:val="009445C3"/>
    <w:rsid w:val="00944EF5"/>
    <w:rsid w:val="00945358"/>
    <w:rsid w:val="0094585C"/>
    <w:rsid w:val="009462FE"/>
    <w:rsid w:val="00950022"/>
    <w:rsid w:val="00950C06"/>
    <w:rsid w:val="00950EEE"/>
    <w:rsid w:val="009520BE"/>
    <w:rsid w:val="00952688"/>
    <w:rsid w:val="009546D5"/>
    <w:rsid w:val="009558C0"/>
    <w:rsid w:val="00957555"/>
    <w:rsid w:val="00960068"/>
    <w:rsid w:val="009642D2"/>
    <w:rsid w:val="0096449A"/>
    <w:rsid w:val="00964C06"/>
    <w:rsid w:val="00964D3B"/>
    <w:rsid w:val="00965792"/>
    <w:rsid w:val="00965F3F"/>
    <w:rsid w:val="009662A5"/>
    <w:rsid w:val="009665FF"/>
    <w:rsid w:val="00970912"/>
    <w:rsid w:val="00970A0D"/>
    <w:rsid w:val="00970F7A"/>
    <w:rsid w:val="00972489"/>
    <w:rsid w:val="009727EE"/>
    <w:rsid w:val="00973636"/>
    <w:rsid w:val="00974F29"/>
    <w:rsid w:val="0097526F"/>
    <w:rsid w:val="0097594A"/>
    <w:rsid w:val="0097766C"/>
    <w:rsid w:val="009776A2"/>
    <w:rsid w:val="00977B35"/>
    <w:rsid w:val="00977B40"/>
    <w:rsid w:val="00981926"/>
    <w:rsid w:val="00982145"/>
    <w:rsid w:val="00982A82"/>
    <w:rsid w:val="009844DE"/>
    <w:rsid w:val="009849C8"/>
    <w:rsid w:val="00984EA6"/>
    <w:rsid w:val="009858C4"/>
    <w:rsid w:val="00987278"/>
    <w:rsid w:val="00987AEB"/>
    <w:rsid w:val="00991B7E"/>
    <w:rsid w:val="00991C79"/>
    <w:rsid w:val="009920A6"/>
    <w:rsid w:val="00992227"/>
    <w:rsid w:val="00992355"/>
    <w:rsid w:val="00992457"/>
    <w:rsid w:val="0099671C"/>
    <w:rsid w:val="00996E3F"/>
    <w:rsid w:val="00997086"/>
    <w:rsid w:val="00997114"/>
    <w:rsid w:val="00997593"/>
    <w:rsid w:val="009A0584"/>
    <w:rsid w:val="009A101C"/>
    <w:rsid w:val="009A1669"/>
    <w:rsid w:val="009A24A5"/>
    <w:rsid w:val="009A3201"/>
    <w:rsid w:val="009A3F4C"/>
    <w:rsid w:val="009A43E2"/>
    <w:rsid w:val="009A622B"/>
    <w:rsid w:val="009A641A"/>
    <w:rsid w:val="009A78B6"/>
    <w:rsid w:val="009B0D6F"/>
    <w:rsid w:val="009B1D9C"/>
    <w:rsid w:val="009B299E"/>
    <w:rsid w:val="009B29F8"/>
    <w:rsid w:val="009B2C29"/>
    <w:rsid w:val="009B3058"/>
    <w:rsid w:val="009B3DF0"/>
    <w:rsid w:val="009B4454"/>
    <w:rsid w:val="009B45EE"/>
    <w:rsid w:val="009B46B4"/>
    <w:rsid w:val="009B486F"/>
    <w:rsid w:val="009B49E3"/>
    <w:rsid w:val="009B51DD"/>
    <w:rsid w:val="009B5338"/>
    <w:rsid w:val="009B5479"/>
    <w:rsid w:val="009B5677"/>
    <w:rsid w:val="009B57D5"/>
    <w:rsid w:val="009B65FC"/>
    <w:rsid w:val="009B6674"/>
    <w:rsid w:val="009C022E"/>
    <w:rsid w:val="009C07DF"/>
    <w:rsid w:val="009C0FF0"/>
    <w:rsid w:val="009C14A1"/>
    <w:rsid w:val="009C2A21"/>
    <w:rsid w:val="009C38D5"/>
    <w:rsid w:val="009C5A42"/>
    <w:rsid w:val="009C6C61"/>
    <w:rsid w:val="009C6DD2"/>
    <w:rsid w:val="009D142B"/>
    <w:rsid w:val="009D175E"/>
    <w:rsid w:val="009D2206"/>
    <w:rsid w:val="009D2D92"/>
    <w:rsid w:val="009D2DBD"/>
    <w:rsid w:val="009D3DA8"/>
    <w:rsid w:val="009D3DD7"/>
    <w:rsid w:val="009D3E45"/>
    <w:rsid w:val="009D3F2C"/>
    <w:rsid w:val="009D3F8D"/>
    <w:rsid w:val="009D5296"/>
    <w:rsid w:val="009D55AD"/>
    <w:rsid w:val="009D6C33"/>
    <w:rsid w:val="009D6CD9"/>
    <w:rsid w:val="009D73CB"/>
    <w:rsid w:val="009D7C1F"/>
    <w:rsid w:val="009D7C48"/>
    <w:rsid w:val="009E1C3A"/>
    <w:rsid w:val="009E207E"/>
    <w:rsid w:val="009E2241"/>
    <w:rsid w:val="009E2566"/>
    <w:rsid w:val="009E4C9D"/>
    <w:rsid w:val="009E50CC"/>
    <w:rsid w:val="009E532D"/>
    <w:rsid w:val="009E5879"/>
    <w:rsid w:val="009E5945"/>
    <w:rsid w:val="009E6594"/>
    <w:rsid w:val="009E6894"/>
    <w:rsid w:val="009E697D"/>
    <w:rsid w:val="009E7889"/>
    <w:rsid w:val="009E7FB8"/>
    <w:rsid w:val="009F0AB3"/>
    <w:rsid w:val="009F2CA8"/>
    <w:rsid w:val="009F4A3F"/>
    <w:rsid w:val="009F4D20"/>
    <w:rsid w:val="009F5310"/>
    <w:rsid w:val="009F5381"/>
    <w:rsid w:val="009F55D5"/>
    <w:rsid w:val="009F606C"/>
    <w:rsid w:val="009F65DE"/>
    <w:rsid w:val="009F7216"/>
    <w:rsid w:val="009F7429"/>
    <w:rsid w:val="009F7E2A"/>
    <w:rsid w:val="009F7E6E"/>
    <w:rsid w:val="00A0136C"/>
    <w:rsid w:val="00A01D49"/>
    <w:rsid w:val="00A01F46"/>
    <w:rsid w:val="00A03307"/>
    <w:rsid w:val="00A035AD"/>
    <w:rsid w:val="00A0408A"/>
    <w:rsid w:val="00A0449D"/>
    <w:rsid w:val="00A044F4"/>
    <w:rsid w:val="00A07647"/>
    <w:rsid w:val="00A07B42"/>
    <w:rsid w:val="00A103C8"/>
    <w:rsid w:val="00A1170E"/>
    <w:rsid w:val="00A1241F"/>
    <w:rsid w:val="00A14675"/>
    <w:rsid w:val="00A150BE"/>
    <w:rsid w:val="00A15B42"/>
    <w:rsid w:val="00A16A86"/>
    <w:rsid w:val="00A1728B"/>
    <w:rsid w:val="00A206C0"/>
    <w:rsid w:val="00A21E36"/>
    <w:rsid w:val="00A21F72"/>
    <w:rsid w:val="00A21FDE"/>
    <w:rsid w:val="00A221DD"/>
    <w:rsid w:val="00A22CD3"/>
    <w:rsid w:val="00A252F6"/>
    <w:rsid w:val="00A25939"/>
    <w:rsid w:val="00A265E6"/>
    <w:rsid w:val="00A26636"/>
    <w:rsid w:val="00A26C7D"/>
    <w:rsid w:val="00A26D53"/>
    <w:rsid w:val="00A26E1B"/>
    <w:rsid w:val="00A26EAD"/>
    <w:rsid w:val="00A26F7F"/>
    <w:rsid w:val="00A2737F"/>
    <w:rsid w:val="00A27E99"/>
    <w:rsid w:val="00A27FE7"/>
    <w:rsid w:val="00A31341"/>
    <w:rsid w:val="00A31FDB"/>
    <w:rsid w:val="00A32A05"/>
    <w:rsid w:val="00A32C1D"/>
    <w:rsid w:val="00A3305B"/>
    <w:rsid w:val="00A33F44"/>
    <w:rsid w:val="00A34346"/>
    <w:rsid w:val="00A3495D"/>
    <w:rsid w:val="00A3584E"/>
    <w:rsid w:val="00A358DD"/>
    <w:rsid w:val="00A37FF8"/>
    <w:rsid w:val="00A427B5"/>
    <w:rsid w:val="00A438E1"/>
    <w:rsid w:val="00A43D78"/>
    <w:rsid w:val="00A464C9"/>
    <w:rsid w:val="00A4688C"/>
    <w:rsid w:val="00A50531"/>
    <w:rsid w:val="00A50687"/>
    <w:rsid w:val="00A54115"/>
    <w:rsid w:val="00A54DED"/>
    <w:rsid w:val="00A55425"/>
    <w:rsid w:val="00A55988"/>
    <w:rsid w:val="00A56903"/>
    <w:rsid w:val="00A57C96"/>
    <w:rsid w:val="00A57CB8"/>
    <w:rsid w:val="00A607EE"/>
    <w:rsid w:val="00A61628"/>
    <w:rsid w:val="00A626DF"/>
    <w:rsid w:val="00A6396C"/>
    <w:rsid w:val="00A63DDE"/>
    <w:rsid w:val="00A644C7"/>
    <w:rsid w:val="00A648C0"/>
    <w:rsid w:val="00A64A52"/>
    <w:rsid w:val="00A64FE9"/>
    <w:rsid w:val="00A65D58"/>
    <w:rsid w:val="00A66B88"/>
    <w:rsid w:val="00A67ADE"/>
    <w:rsid w:val="00A719A2"/>
    <w:rsid w:val="00A73F9C"/>
    <w:rsid w:val="00A74D25"/>
    <w:rsid w:val="00A74E12"/>
    <w:rsid w:val="00A751CA"/>
    <w:rsid w:val="00A752FA"/>
    <w:rsid w:val="00A76C70"/>
    <w:rsid w:val="00A77E47"/>
    <w:rsid w:val="00A77E66"/>
    <w:rsid w:val="00A81093"/>
    <w:rsid w:val="00A81234"/>
    <w:rsid w:val="00A81A7E"/>
    <w:rsid w:val="00A820E0"/>
    <w:rsid w:val="00A82483"/>
    <w:rsid w:val="00A83417"/>
    <w:rsid w:val="00A8349C"/>
    <w:rsid w:val="00A8368C"/>
    <w:rsid w:val="00A841BA"/>
    <w:rsid w:val="00A843F1"/>
    <w:rsid w:val="00A844DD"/>
    <w:rsid w:val="00A84562"/>
    <w:rsid w:val="00A85398"/>
    <w:rsid w:val="00A8632C"/>
    <w:rsid w:val="00A86692"/>
    <w:rsid w:val="00A9018A"/>
    <w:rsid w:val="00A90CAA"/>
    <w:rsid w:val="00A90F74"/>
    <w:rsid w:val="00A91335"/>
    <w:rsid w:val="00A91570"/>
    <w:rsid w:val="00A9204C"/>
    <w:rsid w:val="00A9205B"/>
    <w:rsid w:val="00A9271E"/>
    <w:rsid w:val="00A927F1"/>
    <w:rsid w:val="00A93916"/>
    <w:rsid w:val="00A94A0B"/>
    <w:rsid w:val="00A95BF2"/>
    <w:rsid w:val="00A9695B"/>
    <w:rsid w:val="00AA0DEA"/>
    <w:rsid w:val="00AA2952"/>
    <w:rsid w:val="00AA4530"/>
    <w:rsid w:val="00AA58BE"/>
    <w:rsid w:val="00AA7356"/>
    <w:rsid w:val="00AA77E9"/>
    <w:rsid w:val="00AA7825"/>
    <w:rsid w:val="00AA7FAA"/>
    <w:rsid w:val="00AB0DC1"/>
    <w:rsid w:val="00AB1136"/>
    <w:rsid w:val="00AB18E4"/>
    <w:rsid w:val="00AB1A66"/>
    <w:rsid w:val="00AB1BE1"/>
    <w:rsid w:val="00AB1CE9"/>
    <w:rsid w:val="00AB2322"/>
    <w:rsid w:val="00AB2CFC"/>
    <w:rsid w:val="00AB2DE7"/>
    <w:rsid w:val="00AB520F"/>
    <w:rsid w:val="00AB5506"/>
    <w:rsid w:val="00AB61E1"/>
    <w:rsid w:val="00AB6D42"/>
    <w:rsid w:val="00AC0D22"/>
    <w:rsid w:val="00AC2211"/>
    <w:rsid w:val="00AC3155"/>
    <w:rsid w:val="00AC3A2E"/>
    <w:rsid w:val="00AC575C"/>
    <w:rsid w:val="00AC5D02"/>
    <w:rsid w:val="00AD18A2"/>
    <w:rsid w:val="00AD22C1"/>
    <w:rsid w:val="00AD26D1"/>
    <w:rsid w:val="00AD2954"/>
    <w:rsid w:val="00AD4031"/>
    <w:rsid w:val="00AD4324"/>
    <w:rsid w:val="00AD45A7"/>
    <w:rsid w:val="00AD572F"/>
    <w:rsid w:val="00AD768F"/>
    <w:rsid w:val="00AE3200"/>
    <w:rsid w:val="00AE36FC"/>
    <w:rsid w:val="00AE3EF7"/>
    <w:rsid w:val="00AE41DB"/>
    <w:rsid w:val="00AE5D1E"/>
    <w:rsid w:val="00AE6DA7"/>
    <w:rsid w:val="00AE739F"/>
    <w:rsid w:val="00AF0583"/>
    <w:rsid w:val="00AF08CA"/>
    <w:rsid w:val="00AF1ABC"/>
    <w:rsid w:val="00AF2926"/>
    <w:rsid w:val="00AF3A51"/>
    <w:rsid w:val="00AF3DD4"/>
    <w:rsid w:val="00AF4D61"/>
    <w:rsid w:val="00AF4E27"/>
    <w:rsid w:val="00AF5151"/>
    <w:rsid w:val="00AF792A"/>
    <w:rsid w:val="00AF7B3D"/>
    <w:rsid w:val="00AF7C24"/>
    <w:rsid w:val="00B00609"/>
    <w:rsid w:val="00B0088F"/>
    <w:rsid w:val="00B013AA"/>
    <w:rsid w:val="00B0144F"/>
    <w:rsid w:val="00B02A0C"/>
    <w:rsid w:val="00B02C42"/>
    <w:rsid w:val="00B034A3"/>
    <w:rsid w:val="00B03861"/>
    <w:rsid w:val="00B049D6"/>
    <w:rsid w:val="00B04B0A"/>
    <w:rsid w:val="00B04CA4"/>
    <w:rsid w:val="00B0521E"/>
    <w:rsid w:val="00B056B0"/>
    <w:rsid w:val="00B06D5E"/>
    <w:rsid w:val="00B074DF"/>
    <w:rsid w:val="00B07A3C"/>
    <w:rsid w:val="00B07E7A"/>
    <w:rsid w:val="00B10152"/>
    <w:rsid w:val="00B11E30"/>
    <w:rsid w:val="00B12622"/>
    <w:rsid w:val="00B12AD3"/>
    <w:rsid w:val="00B12B64"/>
    <w:rsid w:val="00B12B9B"/>
    <w:rsid w:val="00B13B8F"/>
    <w:rsid w:val="00B13C59"/>
    <w:rsid w:val="00B13D19"/>
    <w:rsid w:val="00B147CD"/>
    <w:rsid w:val="00B15558"/>
    <w:rsid w:val="00B15DC4"/>
    <w:rsid w:val="00B166BF"/>
    <w:rsid w:val="00B16C19"/>
    <w:rsid w:val="00B17419"/>
    <w:rsid w:val="00B20308"/>
    <w:rsid w:val="00B2041E"/>
    <w:rsid w:val="00B207BB"/>
    <w:rsid w:val="00B20F09"/>
    <w:rsid w:val="00B21095"/>
    <w:rsid w:val="00B226E8"/>
    <w:rsid w:val="00B22E73"/>
    <w:rsid w:val="00B236F7"/>
    <w:rsid w:val="00B23A5F"/>
    <w:rsid w:val="00B25DBA"/>
    <w:rsid w:val="00B25E1D"/>
    <w:rsid w:val="00B272F6"/>
    <w:rsid w:val="00B272FC"/>
    <w:rsid w:val="00B27B34"/>
    <w:rsid w:val="00B27D6D"/>
    <w:rsid w:val="00B30F3A"/>
    <w:rsid w:val="00B31796"/>
    <w:rsid w:val="00B31B2D"/>
    <w:rsid w:val="00B32310"/>
    <w:rsid w:val="00B337FE"/>
    <w:rsid w:val="00B33A16"/>
    <w:rsid w:val="00B34B1F"/>
    <w:rsid w:val="00B3699A"/>
    <w:rsid w:val="00B413E5"/>
    <w:rsid w:val="00B41506"/>
    <w:rsid w:val="00B4305B"/>
    <w:rsid w:val="00B43275"/>
    <w:rsid w:val="00B43C1B"/>
    <w:rsid w:val="00B444A4"/>
    <w:rsid w:val="00B44C07"/>
    <w:rsid w:val="00B44F8B"/>
    <w:rsid w:val="00B46452"/>
    <w:rsid w:val="00B46D49"/>
    <w:rsid w:val="00B507B9"/>
    <w:rsid w:val="00B5153C"/>
    <w:rsid w:val="00B5208B"/>
    <w:rsid w:val="00B52354"/>
    <w:rsid w:val="00B53380"/>
    <w:rsid w:val="00B54026"/>
    <w:rsid w:val="00B55C42"/>
    <w:rsid w:val="00B5634C"/>
    <w:rsid w:val="00B57482"/>
    <w:rsid w:val="00B574B6"/>
    <w:rsid w:val="00B57EC1"/>
    <w:rsid w:val="00B60689"/>
    <w:rsid w:val="00B606D2"/>
    <w:rsid w:val="00B60FA6"/>
    <w:rsid w:val="00B6213D"/>
    <w:rsid w:val="00B62FE9"/>
    <w:rsid w:val="00B630E3"/>
    <w:rsid w:val="00B65042"/>
    <w:rsid w:val="00B65C3F"/>
    <w:rsid w:val="00B6618F"/>
    <w:rsid w:val="00B66C38"/>
    <w:rsid w:val="00B67EB7"/>
    <w:rsid w:val="00B67EBD"/>
    <w:rsid w:val="00B67EE1"/>
    <w:rsid w:val="00B70D2A"/>
    <w:rsid w:val="00B71B13"/>
    <w:rsid w:val="00B737DA"/>
    <w:rsid w:val="00B73AD5"/>
    <w:rsid w:val="00B7437C"/>
    <w:rsid w:val="00B7456B"/>
    <w:rsid w:val="00B766A7"/>
    <w:rsid w:val="00B77224"/>
    <w:rsid w:val="00B77302"/>
    <w:rsid w:val="00B80727"/>
    <w:rsid w:val="00B832B3"/>
    <w:rsid w:val="00B83F57"/>
    <w:rsid w:val="00B84D87"/>
    <w:rsid w:val="00B84F67"/>
    <w:rsid w:val="00B86B15"/>
    <w:rsid w:val="00B8712A"/>
    <w:rsid w:val="00B87314"/>
    <w:rsid w:val="00B90531"/>
    <w:rsid w:val="00B91157"/>
    <w:rsid w:val="00B925F5"/>
    <w:rsid w:val="00B93AB5"/>
    <w:rsid w:val="00B94093"/>
    <w:rsid w:val="00B94828"/>
    <w:rsid w:val="00B94CA9"/>
    <w:rsid w:val="00B9618F"/>
    <w:rsid w:val="00B97994"/>
    <w:rsid w:val="00BA23F7"/>
    <w:rsid w:val="00BA27B4"/>
    <w:rsid w:val="00BA2C75"/>
    <w:rsid w:val="00BA42B8"/>
    <w:rsid w:val="00BA4B9A"/>
    <w:rsid w:val="00BA4FF2"/>
    <w:rsid w:val="00BA507C"/>
    <w:rsid w:val="00BA61D4"/>
    <w:rsid w:val="00BA6BBC"/>
    <w:rsid w:val="00BA6EE8"/>
    <w:rsid w:val="00BA7B56"/>
    <w:rsid w:val="00BB010C"/>
    <w:rsid w:val="00BB1121"/>
    <w:rsid w:val="00BB1628"/>
    <w:rsid w:val="00BB1683"/>
    <w:rsid w:val="00BB19EE"/>
    <w:rsid w:val="00BB238C"/>
    <w:rsid w:val="00BB3071"/>
    <w:rsid w:val="00BB5C05"/>
    <w:rsid w:val="00BB631F"/>
    <w:rsid w:val="00BB6453"/>
    <w:rsid w:val="00BB6476"/>
    <w:rsid w:val="00BB665C"/>
    <w:rsid w:val="00BB6FD5"/>
    <w:rsid w:val="00BB70C3"/>
    <w:rsid w:val="00BC043A"/>
    <w:rsid w:val="00BC12E3"/>
    <w:rsid w:val="00BC13E8"/>
    <w:rsid w:val="00BC2094"/>
    <w:rsid w:val="00BC29B1"/>
    <w:rsid w:val="00BC2BD5"/>
    <w:rsid w:val="00BC3901"/>
    <w:rsid w:val="00BC3DC6"/>
    <w:rsid w:val="00BC423B"/>
    <w:rsid w:val="00BC4399"/>
    <w:rsid w:val="00BC4D8E"/>
    <w:rsid w:val="00BC5587"/>
    <w:rsid w:val="00BC5C5E"/>
    <w:rsid w:val="00BC5D3C"/>
    <w:rsid w:val="00BC7E2E"/>
    <w:rsid w:val="00BD0B30"/>
    <w:rsid w:val="00BD0CA1"/>
    <w:rsid w:val="00BD1062"/>
    <w:rsid w:val="00BD1257"/>
    <w:rsid w:val="00BD2F1C"/>
    <w:rsid w:val="00BD320F"/>
    <w:rsid w:val="00BD4D52"/>
    <w:rsid w:val="00BD589D"/>
    <w:rsid w:val="00BD5CFF"/>
    <w:rsid w:val="00BD626E"/>
    <w:rsid w:val="00BD6D70"/>
    <w:rsid w:val="00BD7B97"/>
    <w:rsid w:val="00BE158C"/>
    <w:rsid w:val="00BE1D2C"/>
    <w:rsid w:val="00BE23F9"/>
    <w:rsid w:val="00BE2BE8"/>
    <w:rsid w:val="00BE2D77"/>
    <w:rsid w:val="00BE3101"/>
    <w:rsid w:val="00BE4B6F"/>
    <w:rsid w:val="00BE4F9A"/>
    <w:rsid w:val="00BE5197"/>
    <w:rsid w:val="00BE5C57"/>
    <w:rsid w:val="00BE61D4"/>
    <w:rsid w:val="00BE63F9"/>
    <w:rsid w:val="00BE72BC"/>
    <w:rsid w:val="00BE7C58"/>
    <w:rsid w:val="00BE7EED"/>
    <w:rsid w:val="00BF0290"/>
    <w:rsid w:val="00BF0B04"/>
    <w:rsid w:val="00BF1068"/>
    <w:rsid w:val="00BF110B"/>
    <w:rsid w:val="00BF1197"/>
    <w:rsid w:val="00BF1DB1"/>
    <w:rsid w:val="00BF2B18"/>
    <w:rsid w:val="00BF2DCE"/>
    <w:rsid w:val="00BF3598"/>
    <w:rsid w:val="00BF5D35"/>
    <w:rsid w:val="00BF6AA3"/>
    <w:rsid w:val="00BF6FC5"/>
    <w:rsid w:val="00BF7F9E"/>
    <w:rsid w:val="00C014E9"/>
    <w:rsid w:val="00C03A4F"/>
    <w:rsid w:val="00C0436F"/>
    <w:rsid w:val="00C047DF"/>
    <w:rsid w:val="00C048DF"/>
    <w:rsid w:val="00C04A80"/>
    <w:rsid w:val="00C04FED"/>
    <w:rsid w:val="00C054FD"/>
    <w:rsid w:val="00C05C33"/>
    <w:rsid w:val="00C06837"/>
    <w:rsid w:val="00C072CF"/>
    <w:rsid w:val="00C11227"/>
    <w:rsid w:val="00C12655"/>
    <w:rsid w:val="00C13C79"/>
    <w:rsid w:val="00C1402B"/>
    <w:rsid w:val="00C150DB"/>
    <w:rsid w:val="00C15BED"/>
    <w:rsid w:val="00C15C18"/>
    <w:rsid w:val="00C15DDE"/>
    <w:rsid w:val="00C169E0"/>
    <w:rsid w:val="00C17450"/>
    <w:rsid w:val="00C17E5A"/>
    <w:rsid w:val="00C2063A"/>
    <w:rsid w:val="00C21360"/>
    <w:rsid w:val="00C213C2"/>
    <w:rsid w:val="00C21791"/>
    <w:rsid w:val="00C228AB"/>
    <w:rsid w:val="00C2441A"/>
    <w:rsid w:val="00C24453"/>
    <w:rsid w:val="00C247A2"/>
    <w:rsid w:val="00C250A9"/>
    <w:rsid w:val="00C25FBB"/>
    <w:rsid w:val="00C2604D"/>
    <w:rsid w:val="00C2624D"/>
    <w:rsid w:val="00C265C1"/>
    <w:rsid w:val="00C26A3A"/>
    <w:rsid w:val="00C26E5E"/>
    <w:rsid w:val="00C307F5"/>
    <w:rsid w:val="00C31A4A"/>
    <w:rsid w:val="00C326DD"/>
    <w:rsid w:val="00C33168"/>
    <w:rsid w:val="00C33CDD"/>
    <w:rsid w:val="00C346D8"/>
    <w:rsid w:val="00C36F14"/>
    <w:rsid w:val="00C40B25"/>
    <w:rsid w:val="00C40CFB"/>
    <w:rsid w:val="00C4188A"/>
    <w:rsid w:val="00C41D32"/>
    <w:rsid w:val="00C464DE"/>
    <w:rsid w:val="00C47230"/>
    <w:rsid w:val="00C4734F"/>
    <w:rsid w:val="00C476FA"/>
    <w:rsid w:val="00C50591"/>
    <w:rsid w:val="00C508E8"/>
    <w:rsid w:val="00C50D0D"/>
    <w:rsid w:val="00C515A7"/>
    <w:rsid w:val="00C5184A"/>
    <w:rsid w:val="00C52DD4"/>
    <w:rsid w:val="00C535C4"/>
    <w:rsid w:val="00C53D32"/>
    <w:rsid w:val="00C53F35"/>
    <w:rsid w:val="00C548B8"/>
    <w:rsid w:val="00C55628"/>
    <w:rsid w:val="00C559B3"/>
    <w:rsid w:val="00C56137"/>
    <w:rsid w:val="00C568B0"/>
    <w:rsid w:val="00C568D6"/>
    <w:rsid w:val="00C57057"/>
    <w:rsid w:val="00C57552"/>
    <w:rsid w:val="00C57936"/>
    <w:rsid w:val="00C601E8"/>
    <w:rsid w:val="00C60A40"/>
    <w:rsid w:val="00C60B74"/>
    <w:rsid w:val="00C62C34"/>
    <w:rsid w:val="00C636FE"/>
    <w:rsid w:val="00C63AEC"/>
    <w:rsid w:val="00C63CA8"/>
    <w:rsid w:val="00C6729F"/>
    <w:rsid w:val="00C67726"/>
    <w:rsid w:val="00C67B2A"/>
    <w:rsid w:val="00C70CDC"/>
    <w:rsid w:val="00C71F16"/>
    <w:rsid w:val="00C733FB"/>
    <w:rsid w:val="00C73796"/>
    <w:rsid w:val="00C75903"/>
    <w:rsid w:val="00C7604F"/>
    <w:rsid w:val="00C763C1"/>
    <w:rsid w:val="00C7704F"/>
    <w:rsid w:val="00C77320"/>
    <w:rsid w:val="00C775A3"/>
    <w:rsid w:val="00C8077F"/>
    <w:rsid w:val="00C81558"/>
    <w:rsid w:val="00C819DB"/>
    <w:rsid w:val="00C826F3"/>
    <w:rsid w:val="00C835CC"/>
    <w:rsid w:val="00C835D1"/>
    <w:rsid w:val="00C85003"/>
    <w:rsid w:val="00C852F8"/>
    <w:rsid w:val="00C85496"/>
    <w:rsid w:val="00C856EF"/>
    <w:rsid w:val="00C86425"/>
    <w:rsid w:val="00C86D58"/>
    <w:rsid w:val="00C87784"/>
    <w:rsid w:val="00C90806"/>
    <w:rsid w:val="00C91422"/>
    <w:rsid w:val="00C91916"/>
    <w:rsid w:val="00C91A22"/>
    <w:rsid w:val="00C91BA5"/>
    <w:rsid w:val="00C91D88"/>
    <w:rsid w:val="00C92491"/>
    <w:rsid w:val="00C92922"/>
    <w:rsid w:val="00C92A0F"/>
    <w:rsid w:val="00C92B0B"/>
    <w:rsid w:val="00C94D58"/>
    <w:rsid w:val="00C95008"/>
    <w:rsid w:val="00C954AF"/>
    <w:rsid w:val="00C97169"/>
    <w:rsid w:val="00CA1D7F"/>
    <w:rsid w:val="00CA236D"/>
    <w:rsid w:val="00CA3E6F"/>
    <w:rsid w:val="00CA409D"/>
    <w:rsid w:val="00CA57F2"/>
    <w:rsid w:val="00CA6A16"/>
    <w:rsid w:val="00CA7BA1"/>
    <w:rsid w:val="00CB01CB"/>
    <w:rsid w:val="00CB0E1D"/>
    <w:rsid w:val="00CB1C8A"/>
    <w:rsid w:val="00CB3662"/>
    <w:rsid w:val="00CB36DB"/>
    <w:rsid w:val="00CB46C7"/>
    <w:rsid w:val="00CB516D"/>
    <w:rsid w:val="00CB6346"/>
    <w:rsid w:val="00CB6DCF"/>
    <w:rsid w:val="00CC213E"/>
    <w:rsid w:val="00CC38AA"/>
    <w:rsid w:val="00CC591A"/>
    <w:rsid w:val="00CC5BE1"/>
    <w:rsid w:val="00CC5D61"/>
    <w:rsid w:val="00CC6560"/>
    <w:rsid w:val="00CD02D8"/>
    <w:rsid w:val="00CD0432"/>
    <w:rsid w:val="00CD090E"/>
    <w:rsid w:val="00CD095B"/>
    <w:rsid w:val="00CD2D21"/>
    <w:rsid w:val="00CD339A"/>
    <w:rsid w:val="00CD3F2F"/>
    <w:rsid w:val="00CD409C"/>
    <w:rsid w:val="00CD5168"/>
    <w:rsid w:val="00CD5CCE"/>
    <w:rsid w:val="00CD5DB8"/>
    <w:rsid w:val="00CD6EBC"/>
    <w:rsid w:val="00CD709F"/>
    <w:rsid w:val="00CD7610"/>
    <w:rsid w:val="00CE0A0F"/>
    <w:rsid w:val="00CE14F5"/>
    <w:rsid w:val="00CE3568"/>
    <w:rsid w:val="00CE3BEC"/>
    <w:rsid w:val="00CE3C0E"/>
    <w:rsid w:val="00CE482C"/>
    <w:rsid w:val="00CE59E4"/>
    <w:rsid w:val="00CE6049"/>
    <w:rsid w:val="00CE64DF"/>
    <w:rsid w:val="00CE6A38"/>
    <w:rsid w:val="00CE7075"/>
    <w:rsid w:val="00CE70B9"/>
    <w:rsid w:val="00CE7B19"/>
    <w:rsid w:val="00CE7B88"/>
    <w:rsid w:val="00CF0F63"/>
    <w:rsid w:val="00CF2A96"/>
    <w:rsid w:val="00CF4293"/>
    <w:rsid w:val="00CF5D43"/>
    <w:rsid w:val="00CF639E"/>
    <w:rsid w:val="00CF639F"/>
    <w:rsid w:val="00CF7BC3"/>
    <w:rsid w:val="00D012CA"/>
    <w:rsid w:val="00D0266A"/>
    <w:rsid w:val="00D02A55"/>
    <w:rsid w:val="00D03224"/>
    <w:rsid w:val="00D038C9"/>
    <w:rsid w:val="00D04602"/>
    <w:rsid w:val="00D0693B"/>
    <w:rsid w:val="00D0699B"/>
    <w:rsid w:val="00D06C28"/>
    <w:rsid w:val="00D06CAB"/>
    <w:rsid w:val="00D10C78"/>
    <w:rsid w:val="00D115C4"/>
    <w:rsid w:val="00D136F4"/>
    <w:rsid w:val="00D153BF"/>
    <w:rsid w:val="00D154BC"/>
    <w:rsid w:val="00D15E02"/>
    <w:rsid w:val="00D16FDA"/>
    <w:rsid w:val="00D201DF"/>
    <w:rsid w:val="00D22100"/>
    <w:rsid w:val="00D2240B"/>
    <w:rsid w:val="00D227A2"/>
    <w:rsid w:val="00D24F72"/>
    <w:rsid w:val="00D2534C"/>
    <w:rsid w:val="00D25922"/>
    <w:rsid w:val="00D26482"/>
    <w:rsid w:val="00D27700"/>
    <w:rsid w:val="00D27913"/>
    <w:rsid w:val="00D307D3"/>
    <w:rsid w:val="00D3168C"/>
    <w:rsid w:val="00D32D92"/>
    <w:rsid w:val="00D3400A"/>
    <w:rsid w:val="00D34689"/>
    <w:rsid w:val="00D34C76"/>
    <w:rsid w:val="00D36E9D"/>
    <w:rsid w:val="00D404B2"/>
    <w:rsid w:val="00D41F39"/>
    <w:rsid w:val="00D42B73"/>
    <w:rsid w:val="00D43310"/>
    <w:rsid w:val="00D43921"/>
    <w:rsid w:val="00D44072"/>
    <w:rsid w:val="00D44FA0"/>
    <w:rsid w:val="00D45D20"/>
    <w:rsid w:val="00D45ED4"/>
    <w:rsid w:val="00D46568"/>
    <w:rsid w:val="00D47C74"/>
    <w:rsid w:val="00D47FE2"/>
    <w:rsid w:val="00D51014"/>
    <w:rsid w:val="00D52558"/>
    <w:rsid w:val="00D53207"/>
    <w:rsid w:val="00D53425"/>
    <w:rsid w:val="00D5439F"/>
    <w:rsid w:val="00D56154"/>
    <w:rsid w:val="00D57BEE"/>
    <w:rsid w:val="00D601BD"/>
    <w:rsid w:val="00D6036C"/>
    <w:rsid w:val="00D6096A"/>
    <w:rsid w:val="00D60B93"/>
    <w:rsid w:val="00D61576"/>
    <w:rsid w:val="00D616A6"/>
    <w:rsid w:val="00D635E7"/>
    <w:rsid w:val="00D63B6F"/>
    <w:rsid w:val="00D64352"/>
    <w:rsid w:val="00D6436A"/>
    <w:rsid w:val="00D64536"/>
    <w:rsid w:val="00D64570"/>
    <w:rsid w:val="00D654B9"/>
    <w:rsid w:val="00D6799A"/>
    <w:rsid w:val="00D7073F"/>
    <w:rsid w:val="00D707D1"/>
    <w:rsid w:val="00D7200B"/>
    <w:rsid w:val="00D737FA"/>
    <w:rsid w:val="00D73925"/>
    <w:rsid w:val="00D7400E"/>
    <w:rsid w:val="00D747EE"/>
    <w:rsid w:val="00D75178"/>
    <w:rsid w:val="00D75A70"/>
    <w:rsid w:val="00D772FD"/>
    <w:rsid w:val="00D80495"/>
    <w:rsid w:val="00D81321"/>
    <w:rsid w:val="00D8199E"/>
    <w:rsid w:val="00D826A7"/>
    <w:rsid w:val="00D82A85"/>
    <w:rsid w:val="00D83886"/>
    <w:rsid w:val="00D839E9"/>
    <w:rsid w:val="00D83AA6"/>
    <w:rsid w:val="00D844D8"/>
    <w:rsid w:val="00D85337"/>
    <w:rsid w:val="00D8669E"/>
    <w:rsid w:val="00D870B0"/>
    <w:rsid w:val="00D87787"/>
    <w:rsid w:val="00D92BAC"/>
    <w:rsid w:val="00D930E7"/>
    <w:rsid w:val="00D935B8"/>
    <w:rsid w:val="00D9375F"/>
    <w:rsid w:val="00D93815"/>
    <w:rsid w:val="00D947CC"/>
    <w:rsid w:val="00D95403"/>
    <w:rsid w:val="00D956B4"/>
    <w:rsid w:val="00D95E6D"/>
    <w:rsid w:val="00D9758C"/>
    <w:rsid w:val="00DA1302"/>
    <w:rsid w:val="00DA1D81"/>
    <w:rsid w:val="00DA2864"/>
    <w:rsid w:val="00DA3E5D"/>
    <w:rsid w:val="00DA4887"/>
    <w:rsid w:val="00DA56F8"/>
    <w:rsid w:val="00DA5CBF"/>
    <w:rsid w:val="00DA6021"/>
    <w:rsid w:val="00DA6A78"/>
    <w:rsid w:val="00DA7746"/>
    <w:rsid w:val="00DB058E"/>
    <w:rsid w:val="00DB0FFE"/>
    <w:rsid w:val="00DB1E32"/>
    <w:rsid w:val="00DB2C57"/>
    <w:rsid w:val="00DB2F14"/>
    <w:rsid w:val="00DB4BBA"/>
    <w:rsid w:val="00DB4BF0"/>
    <w:rsid w:val="00DB6F22"/>
    <w:rsid w:val="00DB7616"/>
    <w:rsid w:val="00DC087D"/>
    <w:rsid w:val="00DC0E97"/>
    <w:rsid w:val="00DC2086"/>
    <w:rsid w:val="00DC2C61"/>
    <w:rsid w:val="00DC5C9D"/>
    <w:rsid w:val="00DD1975"/>
    <w:rsid w:val="00DD1DFF"/>
    <w:rsid w:val="00DD2AA1"/>
    <w:rsid w:val="00DD36F9"/>
    <w:rsid w:val="00DD3B88"/>
    <w:rsid w:val="00DD3FCA"/>
    <w:rsid w:val="00DD5669"/>
    <w:rsid w:val="00DD5939"/>
    <w:rsid w:val="00DD59C7"/>
    <w:rsid w:val="00DD6140"/>
    <w:rsid w:val="00DD6AC1"/>
    <w:rsid w:val="00DD7C18"/>
    <w:rsid w:val="00DD7FBA"/>
    <w:rsid w:val="00DE0A16"/>
    <w:rsid w:val="00DE1934"/>
    <w:rsid w:val="00DE1FAD"/>
    <w:rsid w:val="00DE30FC"/>
    <w:rsid w:val="00DE343D"/>
    <w:rsid w:val="00DE454E"/>
    <w:rsid w:val="00DE4A55"/>
    <w:rsid w:val="00DE4F6B"/>
    <w:rsid w:val="00DE6281"/>
    <w:rsid w:val="00DE6494"/>
    <w:rsid w:val="00DE65ED"/>
    <w:rsid w:val="00DE6A40"/>
    <w:rsid w:val="00DF0C73"/>
    <w:rsid w:val="00DF240B"/>
    <w:rsid w:val="00DF3EA9"/>
    <w:rsid w:val="00DF4DD8"/>
    <w:rsid w:val="00DF60EF"/>
    <w:rsid w:val="00DF6109"/>
    <w:rsid w:val="00DF61CA"/>
    <w:rsid w:val="00E01957"/>
    <w:rsid w:val="00E01EA5"/>
    <w:rsid w:val="00E0296F"/>
    <w:rsid w:val="00E03004"/>
    <w:rsid w:val="00E04B05"/>
    <w:rsid w:val="00E04E51"/>
    <w:rsid w:val="00E04F14"/>
    <w:rsid w:val="00E05D1B"/>
    <w:rsid w:val="00E05F4B"/>
    <w:rsid w:val="00E0609B"/>
    <w:rsid w:val="00E06366"/>
    <w:rsid w:val="00E06E3C"/>
    <w:rsid w:val="00E079F4"/>
    <w:rsid w:val="00E07ABE"/>
    <w:rsid w:val="00E10EB6"/>
    <w:rsid w:val="00E1132D"/>
    <w:rsid w:val="00E11C6A"/>
    <w:rsid w:val="00E14A41"/>
    <w:rsid w:val="00E15875"/>
    <w:rsid w:val="00E1694F"/>
    <w:rsid w:val="00E17A9E"/>
    <w:rsid w:val="00E20485"/>
    <w:rsid w:val="00E210D1"/>
    <w:rsid w:val="00E21C33"/>
    <w:rsid w:val="00E245E3"/>
    <w:rsid w:val="00E24AA3"/>
    <w:rsid w:val="00E261AB"/>
    <w:rsid w:val="00E30283"/>
    <w:rsid w:val="00E325E6"/>
    <w:rsid w:val="00E33316"/>
    <w:rsid w:val="00E33634"/>
    <w:rsid w:val="00E33A3D"/>
    <w:rsid w:val="00E33B45"/>
    <w:rsid w:val="00E340E5"/>
    <w:rsid w:val="00E34AF5"/>
    <w:rsid w:val="00E34C52"/>
    <w:rsid w:val="00E34E41"/>
    <w:rsid w:val="00E352F7"/>
    <w:rsid w:val="00E3539A"/>
    <w:rsid w:val="00E35BBD"/>
    <w:rsid w:val="00E40681"/>
    <w:rsid w:val="00E40A4A"/>
    <w:rsid w:val="00E40C72"/>
    <w:rsid w:val="00E41FAC"/>
    <w:rsid w:val="00E42170"/>
    <w:rsid w:val="00E4393A"/>
    <w:rsid w:val="00E44520"/>
    <w:rsid w:val="00E4461F"/>
    <w:rsid w:val="00E45748"/>
    <w:rsid w:val="00E461D3"/>
    <w:rsid w:val="00E464B6"/>
    <w:rsid w:val="00E46597"/>
    <w:rsid w:val="00E46DBC"/>
    <w:rsid w:val="00E5195D"/>
    <w:rsid w:val="00E524A8"/>
    <w:rsid w:val="00E531C7"/>
    <w:rsid w:val="00E54433"/>
    <w:rsid w:val="00E5581B"/>
    <w:rsid w:val="00E55BAA"/>
    <w:rsid w:val="00E568C0"/>
    <w:rsid w:val="00E56C3C"/>
    <w:rsid w:val="00E57D38"/>
    <w:rsid w:val="00E60CF5"/>
    <w:rsid w:val="00E60EF8"/>
    <w:rsid w:val="00E647AF"/>
    <w:rsid w:val="00E65BC1"/>
    <w:rsid w:val="00E65E8C"/>
    <w:rsid w:val="00E664D4"/>
    <w:rsid w:val="00E66C53"/>
    <w:rsid w:val="00E6748E"/>
    <w:rsid w:val="00E675FA"/>
    <w:rsid w:val="00E6774E"/>
    <w:rsid w:val="00E677B0"/>
    <w:rsid w:val="00E70C36"/>
    <w:rsid w:val="00E7117A"/>
    <w:rsid w:val="00E72F30"/>
    <w:rsid w:val="00E7372A"/>
    <w:rsid w:val="00E73D7B"/>
    <w:rsid w:val="00E741F4"/>
    <w:rsid w:val="00E74D60"/>
    <w:rsid w:val="00E75FDA"/>
    <w:rsid w:val="00E76E00"/>
    <w:rsid w:val="00E76EF2"/>
    <w:rsid w:val="00E7716B"/>
    <w:rsid w:val="00E80477"/>
    <w:rsid w:val="00E80A7D"/>
    <w:rsid w:val="00E80B3C"/>
    <w:rsid w:val="00E81B11"/>
    <w:rsid w:val="00E85E12"/>
    <w:rsid w:val="00E86235"/>
    <w:rsid w:val="00E86377"/>
    <w:rsid w:val="00E8670F"/>
    <w:rsid w:val="00E86992"/>
    <w:rsid w:val="00E90241"/>
    <w:rsid w:val="00E9176D"/>
    <w:rsid w:val="00E91B09"/>
    <w:rsid w:val="00E9266C"/>
    <w:rsid w:val="00E926DF"/>
    <w:rsid w:val="00E92D86"/>
    <w:rsid w:val="00E93297"/>
    <w:rsid w:val="00E9785B"/>
    <w:rsid w:val="00E97B4C"/>
    <w:rsid w:val="00E97E6F"/>
    <w:rsid w:val="00E97ED6"/>
    <w:rsid w:val="00EA01BA"/>
    <w:rsid w:val="00EA1335"/>
    <w:rsid w:val="00EA2928"/>
    <w:rsid w:val="00EA29FD"/>
    <w:rsid w:val="00EA2E4E"/>
    <w:rsid w:val="00EA33CD"/>
    <w:rsid w:val="00EA3510"/>
    <w:rsid w:val="00EA353E"/>
    <w:rsid w:val="00EA5CC9"/>
    <w:rsid w:val="00EA71B2"/>
    <w:rsid w:val="00EA721A"/>
    <w:rsid w:val="00EA7A54"/>
    <w:rsid w:val="00EB0878"/>
    <w:rsid w:val="00EB4077"/>
    <w:rsid w:val="00EB4205"/>
    <w:rsid w:val="00EB4328"/>
    <w:rsid w:val="00EB435D"/>
    <w:rsid w:val="00EB4715"/>
    <w:rsid w:val="00EB4B23"/>
    <w:rsid w:val="00EB56DB"/>
    <w:rsid w:val="00EB74A7"/>
    <w:rsid w:val="00EC1210"/>
    <w:rsid w:val="00EC2D95"/>
    <w:rsid w:val="00EC31C1"/>
    <w:rsid w:val="00EC348A"/>
    <w:rsid w:val="00EC42D3"/>
    <w:rsid w:val="00EC5010"/>
    <w:rsid w:val="00EC5EF5"/>
    <w:rsid w:val="00EC5F85"/>
    <w:rsid w:val="00EC63E9"/>
    <w:rsid w:val="00EC65DB"/>
    <w:rsid w:val="00EC6F87"/>
    <w:rsid w:val="00EC7AD2"/>
    <w:rsid w:val="00EC7B81"/>
    <w:rsid w:val="00ED06F7"/>
    <w:rsid w:val="00ED20C6"/>
    <w:rsid w:val="00ED2717"/>
    <w:rsid w:val="00ED3B8F"/>
    <w:rsid w:val="00ED4A52"/>
    <w:rsid w:val="00ED5339"/>
    <w:rsid w:val="00ED5FE6"/>
    <w:rsid w:val="00ED6AB1"/>
    <w:rsid w:val="00ED6C5F"/>
    <w:rsid w:val="00ED72D0"/>
    <w:rsid w:val="00ED760B"/>
    <w:rsid w:val="00EE08FA"/>
    <w:rsid w:val="00EE11D7"/>
    <w:rsid w:val="00EE215B"/>
    <w:rsid w:val="00EE29A2"/>
    <w:rsid w:val="00EE2B71"/>
    <w:rsid w:val="00EE446F"/>
    <w:rsid w:val="00EE5AF5"/>
    <w:rsid w:val="00EE60D3"/>
    <w:rsid w:val="00EE6321"/>
    <w:rsid w:val="00EE6CD8"/>
    <w:rsid w:val="00EE7437"/>
    <w:rsid w:val="00EF02A4"/>
    <w:rsid w:val="00EF0B1F"/>
    <w:rsid w:val="00EF0C0E"/>
    <w:rsid w:val="00EF0C16"/>
    <w:rsid w:val="00EF0E7A"/>
    <w:rsid w:val="00EF2803"/>
    <w:rsid w:val="00EF356F"/>
    <w:rsid w:val="00EF358C"/>
    <w:rsid w:val="00EF5EA0"/>
    <w:rsid w:val="00EF686A"/>
    <w:rsid w:val="00EF68DC"/>
    <w:rsid w:val="00EF6C93"/>
    <w:rsid w:val="00F00146"/>
    <w:rsid w:val="00F0017D"/>
    <w:rsid w:val="00F0074B"/>
    <w:rsid w:val="00F00F23"/>
    <w:rsid w:val="00F024F8"/>
    <w:rsid w:val="00F02823"/>
    <w:rsid w:val="00F02B02"/>
    <w:rsid w:val="00F04899"/>
    <w:rsid w:val="00F04FC9"/>
    <w:rsid w:val="00F052E5"/>
    <w:rsid w:val="00F05A30"/>
    <w:rsid w:val="00F06663"/>
    <w:rsid w:val="00F06E95"/>
    <w:rsid w:val="00F07AC2"/>
    <w:rsid w:val="00F10912"/>
    <w:rsid w:val="00F141C6"/>
    <w:rsid w:val="00F148A8"/>
    <w:rsid w:val="00F1603B"/>
    <w:rsid w:val="00F164C9"/>
    <w:rsid w:val="00F1667F"/>
    <w:rsid w:val="00F16C8E"/>
    <w:rsid w:val="00F1707A"/>
    <w:rsid w:val="00F17410"/>
    <w:rsid w:val="00F20CA4"/>
    <w:rsid w:val="00F20F53"/>
    <w:rsid w:val="00F25A23"/>
    <w:rsid w:val="00F26298"/>
    <w:rsid w:val="00F2674E"/>
    <w:rsid w:val="00F27F3E"/>
    <w:rsid w:val="00F306AC"/>
    <w:rsid w:val="00F30AA4"/>
    <w:rsid w:val="00F31983"/>
    <w:rsid w:val="00F31B4A"/>
    <w:rsid w:val="00F31DCF"/>
    <w:rsid w:val="00F32762"/>
    <w:rsid w:val="00F3299F"/>
    <w:rsid w:val="00F33014"/>
    <w:rsid w:val="00F34F0D"/>
    <w:rsid w:val="00F35059"/>
    <w:rsid w:val="00F3629D"/>
    <w:rsid w:val="00F36CF4"/>
    <w:rsid w:val="00F36F5C"/>
    <w:rsid w:val="00F36FAD"/>
    <w:rsid w:val="00F370EE"/>
    <w:rsid w:val="00F4007E"/>
    <w:rsid w:val="00F4017E"/>
    <w:rsid w:val="00F40215"/>
    <w:rsid w:val="00F4043F"/>
    <w:rsid w:val="00F431A4"/>
    <w:rsid w:val="00F431FA"/>
    <w:rsid w:val="00F43ADB"/>
    <w:rsid w:val="00F43CFD"/>
    <w:rsid w:val="00F43DB1"/>
    <w:rsid w:val="00F44176"/>
    <w:rsid w:val="00F44319"/>
    <w:rsid w:val="00F444F0"/>
    <w:rsid w:val="00F4552D"/>
    <w:rsid w:val="00F472BF"/>
    <w:rsid w:val="00F47763"/>
    <w:rsid w:val="00F5082C"/>
    <w:rsid w:val="00F50B79"/>
    <w:rsid w:val="00F50E18"/>
    <w:rsid w:val="00F50FEE"/>
    <w:rsid w:val="00F52C44"/>
    <w:rsid w:val="00F55D9C"/>
    <w:rsid w:val="00F60204"/>
    <w:rsid w:val="00F611F3"/>
    <w:rsid w:val="00F6168E"/>
    <w:rsid w:val="00F625D8"/>
    <w:rsid w:val="00F62EBE"/>
    <w:rsid w:val="00F63DC8"/>
    <w:rsid w:val="00F64A35"/>
    <w:rsid w:val="00F64C11"/>
    <w:rsid w:val="00F64EBE"/>
    <w:rsid w:val="00F673F1"/>
    <w:rsid w:val="00F67444"/>
    <w:rsid w:val="00F7243E"/>
    <w:rsid w:val="00F72CBD"/>
    <w:rsid w:val="00F734CD"/>
    <w:rsid w:val="00F739EE"/>
    <w:rsid w:val="00F73BBC"/>
    <w:rsid w:val="00F744F0"/>
    <w:rsid w:val="00F74B2D"/>
    <w:rsid w:val="00F75073"/>
    <w:rsid w:val="00F7617A"/>
    <w:rsid w:val="00F7711A"/>
    <w:rsid w:val="00F8147E"/>
    <w:rsid w:val="00F81AF0"/>
    <w:rsid w:val="00F81F07"/>
    <w:rsid w:val="00F83E9E"/>
    <w:rsid w:val="00F8540F"/>
    <w:rsid w:val="00F86678"/>
    <w:rsid w:val="00F86FF5"/>
    <w:rsid w:val="00F90141"/>
    <w:rsid w:val="00F911C7"/>
    <w:rsid w:val="00F91F02"/>
    <w:rsid w:val="00F920A1"/>
    <w:rsid w:val="00F929EF"/>
    <w:rsid w:val="00F92F89"/>
    <w:rsid w:val="00F9302C"/>
    <w:rsid w:val="00F93148"/>
    <w:rsid w:val="00F93938"/>
    <w:rsid w:val="00F97879"/>
    <w:rsid w:val="00F979FD"/>
    <w:rsid w:val="00FA077B"/>
    <w:rsid w:val="00FA17D7"/>
    <w:rsid w:val="00FA1982"/>
    <w:rsid w:val="00FA279E"/>
    <w:rsid w:val="00FA31AA"/>
    <w:rsid w:val="00FA3D3A"/>
    <w:rsid w:val="00FA554B"/>
    <w:rsid w:val="00FA639F"/>
    <w:rsid w:val="00FA67C6"/>
    <w:rsid w:val="00FA694E"/>
    <w:rsid w:val="00FB074A"/>
    <w:rsid w:val="00FB0868"/>
    <w:rsid w:val="00FB17F0"/>
    <w:rsid w:val="00FB371D"/>
    <w:rsid w:val="00FB39D2"/>
    <w:rsid w:val="00FB4D3F"/>
    <w:rsid w:val="00FB53B8"/>
    <w:rsid w:val="00FB5E5F"/>
    <w:rsid w:val="00FB67EF"/>
    <w:rsid w:val="00FB6DB0"/>
    <w:rsid w:val="00FB798F"/>
    <w:rsid w:val="00FC0C39"/>
    <w:rsid w:val="00FC2683"/>
    <w:rsid w:val="00FC277C"/>
    <w:rsid w:val="00FC42B1"/>
    <w:rsid w:val="00FC44E1"/>
    <w:rsid w:val="00FC4835"/>
    <w:rsid w:val="00FC4AC4"/>
    <w:rsid w:val="00FC53D1"/>
    <w:rsid w:val="00FC5774"/>
    <w:rsid w:val="00FC5FAC"/>
    <w:rsid w:val="00FC6411"/>
    <w:rsid w:val="00FC7086"/>
    <w:rsid w:val="00FC7538"/>
    <w:rsid w:val="00FC7890"/>
    <w:rsid w:val="00FD09BE"/>
    <w:rsid w:val="00FD25D3"/>
    <w:rsid w:val="00FD343A"/>
    <w:rsid w:val="00FD3A11"/>
    <w:rsid w:val="00FD4627"/>
    <w:rsid w:val="00FD4AE9"/>
    <w:rsid w:val="00FD5486"/>
    <w:rsid w:val="00FD6331"/>
    <w:rsid w:val="00FD779A"/>
    <w:rsid w:val="00FD78C8"/>
    <w:rsid w:val="00FD7CCC"/>
    <w:rsid w:val="00FE0450"/>
    <w:rsid w:val="00FE05AA"/>
    <w:rsid w:val="00FE09A6"/>
    <w:rsid w:val="00FE1A87"/>
    <w:rsid w:val="00FE1CD2"/>
    <w:rsid w:val="00FE2C66"/>
    <w:rsid w:val="00FE307B"/>
    <w:rsid w:val="00FE312B"/>
    <w:rsid w:val="00FE3E7E"/>
    <w:rsid w:val="00FE6F74"/>
    <w:rsid w:val="00FE7B3D"/>
    <w:rsid w:val="00FE7B62"/>
    <w:rsid w:val="00FE7F52"/>
    <w:rsid w:val="00FF05A0"/>
    <w:rsid w:val="00FF05BA"/>
    <w:rsid w:val="00FF1D82"/>
    <w:rsid w:val="00FF219A"/>
    <w:rsid w:val="00FF22EB"/>
    <w:rsid w:val="00FF25DD"/>
    <w:rsid w:val="00FF2A1E"/>
    <w:rsid w:val="00FF2F96"/>
    <w:rsid w:val="00FF4AEC"/>
    <w:rsid w:val="00FF5155"/>
    <w:rsid w:val="00FF576E"/>
    <w:rsid w:val="00FF5B98"/>
    <w:rsid w:val="00FF62FC"/>
    <w:rsid w:val="00FF6BCB"/>
    <w:rsid w:val="00FF6D82"/>
    <w:rsid w:val="00FF7098"/>
    <w:rsid w:val="00FF7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CD28"/>
  <w15:docId w15:val="{783F0B7E-C39D-4DBC-9499-42104DD8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19B7"/>
    <w:pPr>
      <w:suppressAutoHyphens/>
      <w:autoSpaceDN w:val="0"/>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73636"/>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973636"/>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973636"/>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973636"/>
    <w:pPr>
      <w:keepNext/>
      <w:jc w:val="center"/>
      <w:outlineLvl w:val="3"/>
    </w:pPr>
    <w:rPr>
      <w:b/>
      <w:sz w:val="28"/>
      <w:szCs w:val="20"/>
    </w:rPr>
  </w:style>
  <w:style w:type="paragraph" w:styleId="Titre5">
    <w:name w:val="heading 5"/>
    <w:basedOn w:val="Normal"/>
    <w:next w:val="Normal"/>
    <w:link w:val="Titre5Car"/>
    <w:unhideWhenUsed/>
    <w:qFormat/>
    <w:rsid w:val="0034417E"/>
    <w:pPr>
      <w:keepNext/>
      <w:keepLines/>
      <w:spacing w:before="200"/>
      <w:outlineLvl w:val="4"/>
    </w:pPr>
    <w:rPr>
      <w:rFonts w:ascii="Calibri Light" w:hAnsi="Calibri Light"/>
      <w:color w:val="2E74B5"/>
      <w:lang w:eastAsia="en-US"/>
    </w:rPr>
  </w:style>
  <w:style w:type="paragraph" w:styleId="Titre6">
    <w:name w:val="heading 6"/>
    <w:basedOn w:val="Normal"/>
    <w:next w:val="Normal"/>
    <w:link w:val="Titre6Car"/>
    <w:uiPriority w:val="9"/>
    <w:semiHidden/>
    <w:unhideWhenUsed/>
    <w:qFormat/>
    <w:rsid w:val="0034417E"/>
    <w:pPr>
      <w:keepNext/>
      <w:keepLines/>
      <w:spacing w:before="200"/>
      <w:outlineLvl w:val="5"/>
    </w:pPr>
    <w:rPr>
      <w:rFonts w:ascii="Cambria" w:hAnsi="Cambria"/>
      <w:i/>
      <w:iCs/>
      <w:color w:val="243F60"/>
      <w:lang w:val="en-GB"/>
    </w:rPr>
  </w:style>
  <w:style w:type="paragraph" w:styleId="Titre7">
    <w:name w:val="heading 7"/>
    <w:basedOn w:val="Normal"/>
    <w:next w:val="Normal"/>
    <w:link w:val="Titre7Car"/>
    <w:semiHidden/>
    <w:unhideWhenUsed/>
    <w:qFormat/>
    <w:rsid w:val="0034417E"/>
    <w:pPr>
      <w:keepNext/>
      <w:suppressAutoHyphens w:val="0"/>
      <w:autoSpaceDN/>
      <w:ind w:left="1296" w:hanging="1296"/>
      <w:jc w:val="both"/>
      <w:textAlignment w:val="auto"/>
      <w:outlineLvl w:val="6"/>
    </w:pPr>
    <w:rPr>
      <w:b/>
      <w:szCs w:val="20"/>
      <w:u w:val="single"/>
      <w:lang w:val="en-GB"/>
    </w:rPr>
  </w:style>
  <w:style w:type="paragraph" w:styleId="Titre8">
    <w:name w:val="heading 8"/>
    <w:basedOn w:val="Normal"/>
    <w:next w:val="Normal"/>
    <w:link w:val="Titre8Car"/>
    <w:uiPriority w:val="9"/>
    <w:semiHidden/>
    <w:unhideWhenUsed/>
    <w:qFormat/>
    <w:rsid w:val="0034417E"/>
    <w:pPr>
      <w:keepNext/>
      <w:suppressAutoHyphens w:val="0"/>
      <w:autoSpaceDN/>
      <w:ind w:left="1440" w:hanging="1440"/>
      <w:jc w:val="center"/>
      <w:textAlignment w:val="auto"/>
      <w:outlineLvl w:val="7"/>
    </w:pPr>
    <w:rPr>
      <w:b/>
      <w:sz w:val="16"/>
      <w:szCs w:val="20"/>
      <w:lang w:val="en-GB"/>
    </w:rPr>
  </w:style>
  <w:style w:type="paragraph" w:styleId="Titre9">
    <w:name w:val="heading 9"/>
    <w:basedOn w:val="Normal"/>
    <w:next w:val="Normal"/>
    <w:link w:val="Titre9Car"/>
    <w:uiPriority w:val="9"/>
    <w:semiHidden/>
    <w:unhideWhenUsed/>
    <w:qFormat/>
    <w:rsid w:val="0034417E"/>
    <w:pPr>
      <w:keepNext/>
      <w:pBdr>
        <w:top w:val="double" w:sz="4" w:space="1" w:color="auto"/>
        <w:left w:val="double" w:sz="4" w:space="4" w:color="auto"/>
        <w:bottom w:val="double" w:sz="4" w:space="1" w:color="auto"/>
        <w:right w:val="double" w:sz="4" w:space="4" w:color="auto"/>
      </w:pBdr>
      <w:suppressAutoHyphens w:val="0"/>
      <w:autoSpaceDN/>
      <w:ind w:left="1584" w:hanging="1584"/>
      <w:jc w:val="center"/>
      <w:textAlignment w:val="auto"/>
      <w:outlineLvl w:val="8"/>
    </w:pPr>
    <w:rPr>
      <w:rFonts w:ascii="Comic Sans MS" w:hAnsi="Comic Sans MS"/>
      <w:b/>
      <w:caps/>
      <w:sz w:val="4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3636"/>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973636"/>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rsid w:val="00973636"/>
    <w:rPr>
      <w:rFonts w:ascii="Cambria" w:eastAsia="Times New Roman" w:hAnsi="Cambria" w:cs="Times New Roman"/>
      <w:b/>
      <w:bCs/>
      <w:color w:val="4F81BD"/>
      <w:sz w:val="24"/>
      <w:szCs w:val="24"/>
      <w:lang w:eastAsia="fr-FR"/>
    </w:rPr>
  </w:style>
  <w:style w:type="character" w:customStyle="1" w:styleId="Titre4Car">
    <w:name w:val="Titre 4 Car"/>
    <w:basedOn w:val="Policepardfaut"/>
    <w:link w:val="Titre4"/>
    <w:rsid w:val="00973636"/>
    <w:rPr>
      <w:rFonts w:ascii="Times New Roman" w:eastAsia="Times New Roman" w:hAnsi="Times New Roman" w:cs="Times New Roman"/>
      <w:b/>
      <w:sz w:val="28"/>
      <w:szCs w:val="20"/>
      <w:lang w:eastAsia="fr-FR"/>
    </w:rPr>
  </w:style>
  <w:style w:type="paragraph" w:styleId="Sous-titre">
    <w:name w:val="Subtitle"/>
    <w:basedOn w:val="Normal"/>
    <w:next w:val="Normal"/>
    <w:link w:val="Sous-titreCar"/>
    <w:qFormat/>
    <w:rsid w:val="00973636"/>
    <w:pPr>
      <w:spacing w:after="60"/>
      <w:jc w:val="center"/>
      <w:outlineLvl w:val="1"/>
    </w:pPr>
    <w:rPr>
      <w:rFonts w:ascii="Calibri Light" w:hAnsi="Calibri Light"/>
    </w:rPr>
  </w:style>
  <w:style w:type="character" w:customStyle="1" w:styleId="Sous-titreCar">
    <w:name w:val="Sous-titre Car"/>
    <w:basedOn w:val="Policepardfaut"/>
    <w:link w:val="Sous-titre"/>
    <w:rsid w:val="00973636"/>
    <w:rPr>
      <w:rFonts w:ascii="Calibri Light" w:eastAsia="Times New Roman" w:hAnsi="Calibri Light" w:cs="Times New Roman"/>
      <w:sz w:val="24"/>
      <w:szCs w:val="24"/>
      <w:lang w:eastAsia="fr-FR"/>
    </w:rPr>
  </w:style>
  <w:style w:type="paragraph" w:styleId="Notedefin">
    <w:name w:val="endnote text"/>
    <w:basedOn w:val="Normal"/>
    <w:link w:val="NotedefinCar"/>
    <w:uiPriority w:val="99"/>
    <w:rsid w:val="00973636"/>
    <w:rPr>
      <w:sz w:val="20"/>
      <w:szCs w:val="20"/>
    </w:rPr>
  </w:style>
  <w:style w:type="character" w:customStyle="1" w:styleId="NotedefinCar">
    <w:name w:val="Note de fin Car"/>
    <w:basedOn w:val="Policepardfaut"/>
    <w:link w:val="Notedefin"/>
    <w:uiPriority w:val="99"/>
    <w:rsid w:val="00973636"/>
    <w:rPr>
      <w:rFonts w:ascii="Times New Roman" w:eastAsia="Times New Roman" w:hAnsi="Times New Roman" w:cs="Times New Roman"/>
      <w:sz w:val="20"/>
      <w:szCs w:val="20"/>
      <w:lang w:eastAsia="fr-FR"/>
    </w:rPr>
  </w:style>
  <w:style w:type="character" w:styleId="Appeldenotedefin">
    <w:name w:val="endnote reference"/>
    <w:uiPriority w:val="99"/>
    <w:rsid w:val="00973636"/>
    <w:rPr>
      <w:position w:val="0"/>
      <w:vertAlign w:val="superscript"/>
    </w:rPr>
  </w:style>
  <w:style w:type="paragraph" w:styleId="Textedebulles">
    <w:name w:val="Balloon Text"/>
    <w:basedOn w:val="Normal"/>
    <w:link w:val="TextedebullesCar"/>
    <w:rsid w:val="00973636"/>
    <w:rPr>
      <w:rFonts w:ascii="Tahoma" w:hAnsi="Tahoma" w:cs="Tahoma"/>
      <w:sz w:val="16"/>
      <w:szCs w:val="16"/>
    </w:rPr>
  </w:style>
  <w:style w:type="character" w:customStyle="1" w:styleId="TextedebullesCar">
    <w:name w:val="Texte de bulles Car"/>
    <w:basedOn w:val="Policepardfaut"/>
    <w:link w:val="Textedebulles"/>
    <w:rsid w:val="00973636"/>
    <w:rPr>
      <w:rFonts w:ascii="Tahoma" w:eastAsia="Times New Roman" w:hAnsi="Tahoma" w:cs="Tahoma"/>
      <w:sz w:val="16"/>
      <w:szCs w:val="16"/>
      <w:lang w:eastAsia="fr-FR"/>
    </w:rPr>
  </w:style>
  <w:style w:type="paragraph" w:styleId="En-tte">
    <w:name w:val="header"/>
    <w:basedOn w:val="Normal"/>
    <w:link w:val="En-tteCar"/>
    <w:rsid w:val="00973636"/>
    <w:pPr>
      <w:tabs>
        <w:tab w:val="center" w:pos="4536"/>
        <w:tab w:val="right" w:pos="9072"/>
      </w:tabs>
    </w:pPr>
  </w:style>
  <w:style w:type="character" w:customStyle="1" w:styleId="En-tteCar">
    <w:name w:val="En-tête Car"/>
    <w:basedOn w:val="Policepardfaut"/>
    <w:link w:val="En-tte"/>
    <w:rsid w:val="00973636"/>
    <w:rPr>
      <w:rFonts w:ascii="Times New Roman" w:eastAsia="Times New Roman" w:hAnsi="Times New Roman" w:cs="Times New Roman"/>
      <w:sz w:val="24"/>
      <w:szCs w:val="24"/>
      <w:lang w:eastAsia="fr-FR"/>
    </w:rPr>
  </w:style>
  <w:style w:type="paragraph" w:styleId="Pieddepage">
    <w:name w:val="footer"/>
    <w:basedOn w:val="Normal"/>
    <w:link w:val="PieddepageCar"/>
    <w:rsid w:val="00973636"/>
    <w:pPr>
      <w:tabs>
        <w:tab w:val="center" w:pos="4536"/>
        <w:tab w:val="right" w:pos="9072"/>
      </w:tabs>
    </w:pPr>
  </w:style>
  <w:style w:type="character" w:customStyle="1" w:styleId="PieddepageCar">
    <w:name w:val="Pied de page Car"/>
    <w:basedOn w:val="Policepardfaut"/>
    <w:link w:val="Pieddepage"/>
    <w:rsid w:val="00973636"/>
    <w:rPr>
      <w:rFonts w:ascii="Times New Roman" w:eastAsia="Times New Roman" w:hAnsi="Times New Roman" w:cs="Times New Roman"/>
      <w:sz w:val="24"/>
      <w:szCs w:val="24"/>
      <w:lang w:eastAsia="fr-FR"/>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34"/>
    <w:qFormat/>
    <w:rsid w:val="00973636"/>
    <w:pPr>
      <w:ind w:left="720"/>
    </w:pPr>
  </w:style>
  <w:style w:type="character" w:styleId="Numrodepage">
    <w:name w:val="page number"/>
    <w:basedOn w:val="Policepardfaut"/>
    <w:rsid w:val="00973636"/>
  </w:style>
  <w:style w:type="character" w:styleId="Appelnotedebasdep">
    <w:name w:val="footnote reference"/>
    <w:uiPriority w:val="99"/>
    <w:rsid w:val="00973636"/>
    <w:rPr>
      <w:rFonts w:ascii="Times New Roman" w:hAnsi="Times New Roman"/>
      <w:position w:val="0"/>
      <w:sz w:val="20"/>
      <w:vertAlign w:val="superscript"/>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rsid w:val="00973636"/>
    <w:rPr>
      <w:sz w:val="20"/>
      <w:szCs w:val="20"/>
      <w:lang w:val="en-US" w:eastAsia="en-US"/>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973636"/>
    <w:rPr>
      <w:rFonts w:ascii="Times New Roman" w:eastAsia="Times New Roman" w:hAnsi="Times New Roman" w:cs="Times New Roman"/>
      <w:sz w:val="20"/>
      <w:szCs w:val="20"/>
      <w:lang w:val="en-US"/>
    </w:rPr>
  </w:style>
  <w:style w:type="paragraph" w:styleId="Sansinterligne">
    <w:name w:val="No Spacing"/>
    <w:link w:val="SansinterligneCar1"/>
    <w:qFormat/>
    <w:rsid w:val="00973636"/>
    <w:pPr>
      <w:suppressAutoHyphens/>
      <w:autoSpaceDN w:val="0"/>
      <w:textAlignment w:val="baseline"/>
    </w:pPr>
    <w:rPr>
      <w:rFonts w:ascii="Times New Roman" w:eastAsia="Times New Roman" w:hAnsi="Times New Roman" w:cs="Times New Roman"/>
      <w:sz w:val="24"/>
      <w:szCs w:val="24"/>
      <w:lang w:eastAsia="fr-FR"/>
    </w:rPr>
  </w:style>
  <w:style w:type="paragraph" w:customStyle="1" w:styleId="TitrePiece">
    <w:name w:val="TitrePiece"/>
    <w:basedOn w:val="Sansinterligne"/>
    <w:link w:val="TitrePieceCar1"/>
    <w:rsid w:val="00973636"/>
    <w:pPr>
      <w:jc w:val="center"/>
    </w:pPr>
    <w:rPr>
      <w:rFonts w:ascii="Arial" w:hAnsi="Arial" w:cs="Arial"/>
      <w:w w:val="90"/>
      <w:sz w:val="60"/>
      <w:szCs w:val="60"/>
    </w:rPr>
  </w:style>
  <w:style w:type="paragraph" w:styleId="TM1">
    <w:name w:val="toc 1"/>
    <w:basedOn w:val="Normal"/>
    <w:next w:val="Normal"/>
    <w:autoRedefine/>
    <w:uiPriority w:val="39"/>
    <w:rsid w:val="00973636"/>
    <w:pPr>
      <w:tabs>
        <w:tab w:val="left" w:pos="1540"/>
        <w:tab w:val="right" w:leader="dot" w:pos="9629"/>
      </w:tabs>
      <w:spacing w:after="240"/>
    </w:pPr>
  </w:style>
  <w:style w:type="character" w:customStyle="1" w:styleId="SansinterligneCar">
    <w:name w:val="Sans interligne Car"/>
    <w:rsid w:val="00973636"/>
    <w:rPr>
      <w:sz w:val="24"/>
      <w:szCs w:val="24"/>
    </w:rPr>
  </w:style>
  <w:style w:type="character" w:customStyle="1" w:styleId="TitrePieceCar">
    <w:name w:val="TitrePiece Car"/>
    <w:rsid w:val="00973636"/>
    <w:rPr>
      <w:rFonts w:ascii="Arial" w:hAnsi="Arial" w:cs="Arial"/>
      <w:w w:val="90"/>
      <w:sz w:val="60"/>
      <w:szCs w:val="60"/>
    </w:rPr>
  </w:style>
  <w:style w:type="character" w:styleId="Lienhypertexte">
    <w:name w:val="Hyperlink"/>
    <w:uiPriority w:val="99"/>
    <w:rsid w:val="00973636"/>
    <w:rPr>
      <w:color w:val="0000FF"/>
      <w:u w:val="single"/>
    </w:rPr>
  </w:style>
  <w:style w:type="paragraph" w:styleId="Corpsdetexte">
    <w:name w:val="Body Text"/>
    <w:basedOn w:val="Normal"/>
    <w:link w:val="CorpsdetexteCar"/>
    <w:uiPriority w:val="99"/>
    <w:unhideWhenUsed/>
    <w:rsid w:val="00973636"/>
    <w:pPr>
      <w:spacing w:after="120"/>
    </w:pPr>
  </w:style>
  <w:style w:type="character" w:customStyle="1" w:styleId="CorpsdetexteCar">
    <w:name w:val="Corps de texte Car"/>
    <w:basedOn w:val="Policepardfaut"/>
    <w:link w:val="Corpsdetexte"/>
    <w:uiPriority w:val="99"/>
    <w:rsid w:val="00973636"/>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uiPriority w:val="99"/>
    <w:rsid w:val="00973636"/>
    <w:pPr>
      <w:overflowPunct w:val="0"/>
      <w:autoSpaceDE w:val="0"/>
      <w:adjustRightInd w:val="0"/>
      <w:ind w:firstLine="210"/>
      <w:jc w:val="both"/>
    </w:pPr>
    <w:rPr>
      <w:rFonts w:ascii="Tahoma" w:hAnsi="Tahoma"/>
      <w:b/>
      <w:szCs w:val="20"/>
      <w:lang w:val="en-US" w:eastAsia="en-US"/>
    </w:rPr>
  </w:style>
  <w:style w:type="character" w:customStyle="1" w:styleId="Retrait1religneCar">
    <w:name w:val="Retrait 1re ligne Car"/>
    <w:basedOn w:val="CorpsdetexteCar"/>
    <w:link w:val="Retrait1religne"/>
    <w:uiPriority w:val="99"/>
    <w:rsid w:val="00973636"/>
    <w:rPr>
      <w:rFonts w:ascii="Tahoma" w:eastAsia="Times New Roman" w:hAnsi="Tahoma" w:cs="Times New Roman"/>
      <w:b/>
      <w:sz w:val="24"/>
      <w:szCs w:val="20"/>
      <w:lang w:val="en-US" w:eastAsia="fr-FR"/>
    </w:rPr>
  </w:style>
  <w:style w:type="paragraph" w:customStyle="1" w:styleId="TitrePieceDAO">
    <w:name w:val="TitrePieceDAO"/>
    <w:basedOn w:val="Paragraphedeliste"/>
    <w:rsid w:val="00973636"/>
    <w:pPr>
      <w:widowControl w:val="0"/>
      <w:numPr>
        <w:numId w:val="7"/>
      </w:numPr>
      <w:autoSpaceDE w:val="0"/>
      <w:spacing w:after="160" w:line="244" w:lineRule="auto"/>
      <w:jc w:val="center"/>
    </w:pPr>
    <w:rPr>
      <w:rFonts w:ascii="Arial" w:eastAsia="Calibri" w:hAnsi="Arial" w:cs="Arial"/>
      <w:spacing w:val="45"/>
      <w:sz w:val="60"/>
      <w:szCs w:val="60"/>
      <w:lang w:eastAsia="en-US"/>
    </w:rPr>
  </w:style>
  <w:style w:type="numbering" w:customStyle="1" w:styleId="LFO19">
    <w:name w:val="LFO19"/>
    <w:basedOn w:val="Aucuneliste"/>
    <w:rsid w:val="00973636"/>
    <w:pPr>
      <w:numPr>
        <w:numId w:val="7"/>
      </w:numPr>
    </w:p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1"/>
    <w:rsid w:val="00973636"/>
    <w:rPr>
      <w:rFonts w:ascii="Times New Roman" w:eastAsia="Times New Roman" w:hAnsi="Times New Roman" w:cs="Times New Roman"/>
      <w:sz w:val="24"/>
      <w:szCs w:val="24"/>
      <w:lang w:eastAsia="fr-FR"/>
    </w:rPr>
  </w:style>
  <w:style w:type="paragraph" w:customStyle="1" w:styleId="i">
    <w:name w:val="(i)"/>
    <w:basedOn w:val="Normal"/>
    <w:rsid w:val="00973636"/>
    <w:pPr>
      <w:autoSpaceDN/>
      <w:jc w:val="both"/>
      <w:textAlignment w:val="auto"/>
    </w:pPr>
    <w:rPr>
      <w:rFonts w:ascii="Tms Rmn" w:hAnsi="Tms Rmn"/>
      <w:szCs w:val="20"/>
      <w:lang w:val="en-US"/>
    </w:rPr>
  </w:style>
  <w:style w:type="character" w:customStyle="1" w:styleId="Titre2Car1">
    <w:name w:val="Titre 2 Car1"/>
    <w:rsid w:val="00973636"/>
    <w:rPr>
      <w:rFonts w:ascii="Cambria" w:eastAsia="Times New Roman" w:hAnsi="Cambria" w:cs="Times New Roman"/>
      <w:b/>
      <w:bCs/>
      <w:i/>
      <w:iCs/>
      <w:sz w:val="28"/>
      <w:szCs w:val="28"/>
    </w:rPr>
  </w:style>
  <w:style w:type="paragraph" w:styleId="Commentaire">
    <w:name w:val="annotation text"/>
    <w:basedOn w:val="Normal"/>
    <w:link w:val="CommentaireCar"/>
    <w:rsid w:val="00973636"/>
    <w:rPr>
      <w:sz w:val="20"/>
      <w:szCs w:val="20"/>
      <w:lang w:val="en-US" w:eastAsia="en-US"/>
    </w:rPr>
  </w:style>
  <w:style w:type="character" w:customStyle="1" w:styleId="CommentaireCar">
    <w:name w:val="Commentaire Car"/>
    <w:basedOn w:val="Policepardfaut"/>
    <w:link w:val="Commentaire"/>
    <w:rsid w:val="00973636"/>
    <w:rPr>
      <w:rFonts w:ascii="Times New Roman" w:eastAsia="Times New Roman" w:hAnsi="Times New Roman" w:cs="Times New Roman"/>
      <w:sz w:val="20"/>
      <w:szCs w:val="20"/>
      <w:lang w:val="en-US"/>
    </w:rPr>
  </w:style>
  <w:style w:type="paragraph" w:customStyle="1" w:styleId="ParagrapheNormalDAO">
    <w:name w:val="ParagrapheNormalDAO"/>
    <w:basedOn w:val="Normal"/>
    <w:rsid w:val="00973636"/>
    <w:pPr>
      <w:jc w:val="both"/>
    </w:pPr>
    <w:rPr>
      <w:rFonts w:ascii="Arial" w:hAnsi="Arial" w:cs="Arial"/>
      <w:bCs/>
      <w:spacing w:val="2"/>
      <w:sz w:val="22"/>
      <w:szCs w:val="22"/>
    </w:rPr>
  </w:style>
  <w:style w:type="paragraph" w:styleId="Rvision">
    <w:name w:val="Revision"/>
    <w:hidden/>
    <w:rsid w:val="00973636"/>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73636"/>
    <w:rPr>
      <w:sz w:val="16"/>
      <w:szCs w:val="16"/>
    </w:rPr>
  </w:style>
  <w:style w:type="paragraph" w:styleId="Objetducommentaire">
    <w:name w:val="annotation subject"/>
    <w:basedOn w:val="Commentaire"/>
    <w:next w:val="Commentaire"/>
    <w:link w:val="ObjetducommentaireCar"/>
    <w:uiPriority w:val="99"/>
    <w:semiHidden/>
    <w:unhideWhenUsed/>
    <w:rsid w:val="00973636"/>
    <w:rPr>
      <w:b/>
      <w:bCs/>
      <w:lang w:val="fr-FR" w:eastAsia="fr-FR"/>
    </w:rPr>
  </w:style>
  <w:style w:type="character" w:customStyle="1" w:styleId="ObjetducommentaireCar">
    <w:name w:val="Objet du commentaire Car"/>
    <w:basedOn w:val="CommentaireCar"/>
    <w:link w:val="Objetducommentaire"/>
    <w:uiPriority w:val="99"/>
    <w:semiHidden/>
    <w:rsid w:val="00973636"/>
    <w:rPr>
      <w:rFonts w:ascii="Times New Roman" w:eastAsia="Times New Roman" w:hAnsi="Times New Roman" w:cs="Times New Roman"/>
      <w:b/>
      <w:bCs/>
      <w:sz w:val="20"/>
      <w:szCs w:val="20"/>
      <w:lang w:val="en-US" w:eastAsia="fr-FR"/>
    </w:rPr>
  </w:style>
  <w:style w:type="table" w:styleId="Grilledutableau">
    <w:name w:val="Table Grid"/>
    <w:basedOn w:val="TableauNormal"/>
    <w:uiPriority w:val="59"/>
    <w:rsid w:val="00973636"/>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A54115"/>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character" w:customStyle="1" w:styleId="Mentionnonrsolue1">
    <w:name w:val="Mention non résolue1"/>
    <w:basedOn w:val="Policepardfaut"/>
    <w:uiPriority w:val="99"/>
    <w:semiHidden/>
    <w:unhideWhenUsed/>
    <w:rsid w:val="00C91916"/>
    <w:rPr>
      <w:color w:val="605E5C"/>
      <w:shd w:val="clear" w:color="auto" w:fill="E1DFDD"/>
    </w:rPr>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uiPriority w:val="1"/>
    <w:rsid w:val="00F1707A"/>
    <w:rPr>
      <w:rFonts w:ascii="Calibri" w:eastAsia="Calibri" w:hAnsi="Calibri"/>
      <w:sz w:val="22"/>
      <w:szCs w:val="22"/>
      <w:lang w:eastAsia="en-US"/>
    </w:rPr>
  </w:style>
  <w:style w:type="paragraph" w:customStyle="1" w:styleId="ydpad5ffae3msonormal">
    <w:name w:val="ydpad5ffae3msonormal"/>
    <w:basedOn w:val="Normal"/>
    <w:rsid w:val="0000474A"/>
    <w:pPr>
      <w:suppressAutoHyphens w:val="0"/>
      <w:autoSpaceDN/>
      <w:spacing w:before="100" w:beforeAutospacing="1" w:after="100" w:afterAutospacing="1"/>
      <w:textAlignment w:val="auto"/>
    </w:pPr>
    <w:rPr>
      <w:rFonts w:ascii="Calibri" w:hAnsi="Calibri" w:cs="Calibri"/>
      <w:sz w:val="22"/>
      <w:szCs w:val="22"/>
      <w:lang w:val="en-GB"/>
    </w:rPr>
  </w:style>
  <w:style w:type="table" w:customStyle="1" w:styleId="TableNormal1">
    <w:name w:val="Table Normal1"/>
    <w:uiPriority w:val="2"/>
    <w:semiHidden/>
    <w:qFormat/>
    <w:rsid w:val="005E3A02"/>
    <w:rPr>
      <w:rFonts w:ascii="Calibri" w:eastAsia="Times New Roman" w:hAnsi="Calibri" w:cs="Times New Roman"/>
      <w:lang w:val="en-GB" w:eastAsia="fr-FR"/>
    </w:rPr>
    <w:tblPr>
      <w:tblCellMar>
        <w:top w:w="0" w:type="dxa"/>
        <w:left w:w="108" w:type="dxa"/>
        <w:bottom w:w="0" w:type="dxa"/>
        <w:right w:w="108" w:type="dxa"/>
      </w:tblCellMar>
    </w:tblPr>
  </w:style>
  <w:style w:type="paragraph" w:customStyle="1" w:styleId="DTAOpices">
    <w:name w:val="DTAO pièces"/>
    <w:basedOn w:val="TitrePieceDAO"/>
    <w:link w:val="DTAOpicesCar"/>
    <w:autoRedefine/>
    <w:qFormat/>
    <w:rsid w:val="0078752B"/>
    <w:pPr>
      <w:numPr>
        <w:numId w:val="0"/>
      </w:numPr>
      <w:spacing w:after="0" w:line="276" w:lineRule="auto"/>
    </w:pPr>
    <w:rPr>
      <w:b/>
      <w:spacing w:val="36"/>
      <w:w w:val="92"/>
      <w:position w:val="1"/>
      <w:sz w:val="32"/>
      <w:szCs w:val="24"/>
      <w:lang w:val="en-GB"/>
    </w:rPr>
  </w:style>
  <w:style w:type="character" w:customStyle="1" w:styleId="DTAOpicesCar">
    <w:name w:val="DTAO pièces Car"/>
    <w:link w:val="DTAOpices"/>
    <w:rsid w:val="0078752B"/>
    <w:rPr>
      <w:rFonts w:ascii="Arial" w:eastAsia="Calibri" w:hAnsi="Arial" w:cs="Arial"/>
      <w:b/>
      <w:spacing w:val="36"/>
      <w:w w:val="92"/>
      <w:position w:val="1"/>
      <w:sz w:val="32"/>
      <w:szCs w:val="24"/>
      <w:lang w:val="en-GB"/>
    </w:rPr>
  </w:style>
  <w:style w:type="paragraph" w:customStyle="1" w:styleId="DTAOtitre">
    <w:name w:val="DTAO titre"/>
    <w:basedOn w:val="Normal"/>
    <w:link w:val="DTAOtitreCar"/>
    <w:autoRedefine/>
    <w:qFormat/>
    <w:rsid w:val="009D5296"/>
    <w:pPr>
      <w:widowControl w:val="0"/>
      <w:tabs>
        <w:tab w:val="left" w:pos="4500"/>
        <w:tab w:val="left" w:pos="6096"/>
      </w:tabs>
      <w:autoSpaceDE w:val="0"/>
      <w:spacing w:before="240" w:after="120" w:line="276" w:lineRule="auto"/>
      <w:jc w:val="both"/>
    </w:pPr>
    <w:rPr>
      <w:rFonts w:ascii="Arial" w:hAnsi="Arial" w:cs="Arial"/>
      <w:b/>
      <w:bCs/>
      <w:spacing w:val="6"/>
      <w:w w:val="80"/>
      <w:sz w:val="28"/>
      <w:lang w:val="en-GB"/>
    </w:rPr>
  </w:style>
  <w:style w:type="character" w:customStyle="1" w:styleId="DTAOtitreCar">
    <w:name w:val="DTAO titre Car"/>
    <w:link w:val="DTAOtitre"/>
    <w:rsid w:val="009D5296"/>
    <w:rPr>
      <w:rFonts w:ascii="Arial" w:eastAsia="Times New Roman" w:hAnsi="Arial" w:cs="Arial"/>
      <w:b/>
      <w:bCs/>
      <w:spacing w:val="6"/>
      <w:w w:val="80"/>
      <w:sz w:val="28"/>
      <w:szCs w:val="24"/>
      <w:lang w:val="en-GB" w:eastAsia="fr-FR"/>
    </w:rPr>
  </w:style>
  <w:style w:type="character" w:customStyle="1" w:styleId="CCAPCHAPITRECar">
    <w:name w:val="CCAP CHAPITRE Car"/>
    <w:basedOn w:val="ParagraphedelisteCar"/>
    <w:link w:val="CCAPCHAPITRE"/>
    <w:locked/>
    <w:rsid w:val="00124E3C"/>
    <w:rPr>
      <w:rFonts w:ascii="Arial Narrow" w:eastAsia="Times New Roman" w:hAnsi="Arial Narrow" w:cs="Arial"/>
      <w:b/>
      <w:bCs/>
      <w:spacing w:val="9"/>
      <w:sz w:val="24"/>
      <w:szCs w:val="24"/>
      <w:lang w:eastAsia="fr-FR"/>
    </w:rPr>
  </w:style>
  <w:style w:type="paragraph" w:customStyle="1" w:styleId="CCAPCHAPITRE">
    <w:name w:val="CCAP CHAPITRE"/>
    <w:basedOn w:val="Titre2"/>
    <w:link w:val="CCAPCHAPITRECar"/>
    <w:autoRedefine/>
    <w:qFormat/>
    <w:rsid w:val="00124E3C"/>
    <w:pPr>
      <w:spacing w:before="0" w:line="360" w:lineRule="auto"/>
      <w:textAlignment w:val="auto"/>
    </w:pPr>
    <w:rPr>
      <w:rFonts w:ascii="Arial Narrow" w:eastAsiaTheme="minorHAnsi" w:hAnsi="Arial Narrow" w:cs="Arial"/>
      <w:color w:val="auto"/>
      <w:spacing w:val="9"/>
      <w:sz w:val="24"/>
      <w:szCs w:val="24"/>
      <w:lang w:eastAsia="en-US"/>
    </w:rPr>
  </w:style>
  <w:style w:type="character" w:customStyle="1" w:styleId="CCAPARTICLECar">
    <w:name w:val="CCAP ARTICLE Car"/>
    <w:basedOn w:val="Policepardfaut"/>
    <w:link w:val="CCAPARTICLE"/>
    <w:locked/>
    <w:rsid w:val="004F451B"/>
    <w:rPr>
      <w:rFonts w:ascii="Arial Narrow" w:eastAsiaTheme="majorEastAsia" w:hAnsi="Arial Narrow" w:cstheme="majorBidi"/>
      <w:b/>
      <w:color w:val="000000" w:themeColor="text1"/>
      <w:sz w:val="24"/>
      <w:szCs w:val="24"/>
    </w:rPr>
  </w:style>
  <w:style w:type="paragraph" w:customStyle="1" w:styleId="CCAPARTICLE">
    <w:name w:val="CCAP ARTICLE"/>
    <w:basedOn w:val="Titre3"/>
    <w:link w:val="CCAPARTICLECar"/>
    <w:autoRedefine/>
    <w:qFormat/>
    <w:rsid w:val="004F451B"/>
    <w:pPr>
      <w:spacing w:before="120" w:after="120" w:line="360" w:lineRule="auto"/>
      <w:ind w:left="1418" w:hanging="1418"/>
      <w:textAlignment w:val="auto"/>
    </w:pPr>
    <w:rPr>
      <w:rFonts w:ascii="Arial Narrow" w:eastAsiaTheme="majorEastAsia" w:hAnsi="Arial Narrow" w:cstheme="majorBidi"/>
      <w:bCs w:val="0"/>
      <w:color w:val="000000" w:themeColor="text1"/>
      <w:lang w:eastAsia="en-US"/>
    </w:rPr>
  </w:style>
  <w:style w:type="numbering" w:customStyle="1" w:styleId="LFO198">
    <w:name w:val="LFO198"/>
    <w:basedOn w:val="Aucuneliste"/>
    <w:rsid w:val="00F90141"/>
  </w:style>
  <w:style w:type="paragraph" w:customStyle="1" w:styleId="footnotedescription">
    <w:name w:val="footnote description"/>
    <w:next w:val="Normal"/>
    <w:link w:val="footnotedescriptionChar"/>
    <w:hidden/>
    <w:rsid w:val="00E04E51"/>
    <w:pPr>
      <w:spacing w:line="259" w:lineRule="auto"/>
    </w:pPr>
    <w:rPr>
      <w:rFonts w:ascii="Times New Roman" w:eastAsia="Times New Roman" w:hAnsi="Times New Roman" w:cs="Times New Roman"/>
      <w:color w:val="000000"/>
      <w:sz w:val="20"/>
      <w:lang w:eastAsia="fr-FR"/>
    </w:rPr>
  </w:style>
  <w:style w:type="character" w:customStyle="1" w:styleId="footnotedescriptionChar">
    <w:name w:val="footnote description Char"/>
    <w:link w:val="footnotedescription"/>
    <w:rsid w:val="00E04E51"/>
    <w:rPr>
      <w:rFonts w:ascii="Times New Roman" w:eastAsia="Times New Roman" w:hAnsi="Times New Roman" w:cs="Times New Roman"/>
      <w:color w:val="000000"/>
      <w:sz w:val="20"/>
      <w:lang w:eastAsia="fr-FR"/>
    </w:rPr>
  </w:style>
  <w:style w:type="character" w:customStyle="1" w:styleId="footnotemark">
    <w:name w:val="footnote mark"/>
    <w:hidden/>
    <w:rsid w:val="00E04E51"/>
    <w:rPr>
      <w:rFonts w:ascii="Times New Roman" w:eastAsia="Times New Roman" w:hAnsi="Times New Roman" w:cs="Times New Roman"/>
      <w:color w:val="000000"/>
      <w:sz w:val="20"/>
      <w:vertAlign w:val="superscript"/>
    </w:rPr>
  </w:style>
  <w:style w:type="paragraph" w:customStyle="1" w:styleId="AAOarticles">
    <w:name w:val="AAO articles"/>
    <w:basedOn w:val="Titre3"/>
    <w:link w:val="AAOarticlesCar"/>
    <w:autoRedefine/>
    <w:qFormat/>
    <w:rsid w:val="00E04E51"/>
    <w:pPr>
      <w:keepLines w:val="0"/>
      <w:numPr>
        <w:numId w:val="25"/>
      </w:numPr>
      <w:tabs>
        <w:tab w:val="center" w:pos="851"/>
      </w:tabs>
      <w:spacing w:before="120" w:after="120" w:line="360" w:lineRule="auto"/>
      <w:ind w:left="0" w:right="-7" w:firstLine="0"/>
    </w:pPr>
    <w:rPr>
      <w:rFonts w:ascii="Arial Narrow" w:hAnsi="Arial Narrow" w:cs="Arial"/>
      <w:color w:val="auto"/>
      <w:sz w:val="28"/>
      <w:szCs w:val="28"/>
    </w:rPr>
  </w:style>
  <w:style w:type="character" w:customStyle="1" w:styleId="AAOarticlesCar">
    <w:name w:val="AAO articles Car"/>
    <w:basedOn w:val="Titre3Car"/>
    <w:link w:val="AAOarticles"/>
    <w:rsid w:val="00E04E51"/>
    <w:rPr>
      <w:rFonts w:ascii="Arial Narrow" w:eastAsia="Times New Roman" w:hAnsi="Arial Narrow" w:cs="Arial"/>
      <w:b/>
      <w:bCs/>
      <w:color w:val="4F81BD"/>
      <w:sz w:val="28"/>
      <w:szCs w:val="28"/>
      <w:lang w:eastAsia="fr-FR"/>
    </w:rPr>
  </w:style>
  <w:style w:type="numbering" w:customStyle="1" w:styleId="LFO1981">
    <w:name w:val="LFO1981"/>
    <w:basedOn w:val="Aucuneliste"/>
    <w:rsid w:val="004A1AEE"/>
    <w:pPr>
      <w:numPr>
        <w:numId w:val="29"/>
      </w:numPr>
    </w:pPr>
  </w:style>
  <w:style w:type="numbering" w:customStyle="1" w:styleId="LFO161">
    <w:name w:val="LFO161"/>
    <w:basedOn w:val="Aucuneliste"/>
    <w:rsid w:val="004A1AEE"/>
    <w:pPr>
      <w:numPr>
        <w:numId w:val="31"/>
      </w:numPr>
    </w:pPr>
  </w:style>
  <w:style w:type="numbering" w:customStyle="1" w:styleId="LFO211">
    <w:name w:val="LFO211"/>
    <w:basedOn w:val="Aucuneliste"/>
    <w:rsid w:val="004A1AEE"/>
    <w:pPr>
      <w:numPr>
        <w:numId w:val="32"/>
      </w:numPr>
    </w:pPr>
  </w:style>
  <w:style w:type="paragraph" w:customStyle="1" w:styleId="Titre51">
    <w:name w:val="Titre 51"/>
    <w:basedOn w:val="Normal"/>
    <w:next w:val="Normal"/>
    <w:unhideWhenUsed/>
    <w:qFormat/>
    <w:rsid w:val="0034417E"/>
    <w:pPr>
      <w:keepNext/>
      <w:keepLines/>
      <w:spacing w:before="40"/>
      <w:outlineLvl w:val="4"/>
    </w:pPr>
    <w:rPr>
      <w:rFonts w:ascii="Calibri Light" w:hAnsi="Calibri Light"/>
      <w:color w:val="2E74B5"/>
      <w:lang w:val="en-GB"/>
    </w:rPr>
  </w:style>
  <w:style w:type="character" w:customStyle="1" w:styleId="Titre6Car">
    <w:name w:val="Titre 6 Car"/>
    <w:basedOn w:val="Policepardfaut"/>
    <w:link w:val="Titre6"/>
    <w:uiPriority w:val="9"/>
    <w:semiHidden/>
    <w:rsid w:val="0034417E"/>
    <w:rPr>
      <w:rFonts w:ascii="Cambria" w:eastAsia="Times New Roman" w:hAnsi="Cambria" w:cs="Times New Roman"/>
      <w:i/>
      <w:iCs/>
      <w:color w:val="243F60"/>
      <w:sz w:val="24"/>
      <w:szCs w:val="24"/>
      <w:lang w:val="en-GB" w:eastAsia="fr-FR"/>
    </w:rPr>
  </w:style>
  <w:style w:type="character" w:customStyle="1" w:styleId="Titre7Car">
    <w:name w:val="Titre 7 Car"/>
    <w:basedOn w:val="Policepardfaut"/>
    <w:link w:val="Titre7"/>
    <w:semiHidden/>
    <w:rsid w:val="0034417E"/>
    <w:rPr>
      <w:rFonts w:ascii="Times New Roman" w:eastAsia="Times New Roman" w:hAnsi="Times New Roman" w:cs="Times New Roman"/>
      <w:b/>
      <w:sz w:val="24"/>
      <w:szCs w:val="20"/>
      <w:u w:val="single"/>
      <w:lang w:val="en-GB" w:eastAsia="fr-FR"/>
    </w:rPr>
  </w:style>
  <w:style w:type="character" w:customStyle="1" w:styleId="Titre8Car">
    <w:name w:val="Titre 8 Car"/>
    <w:basedOn w:val="Policepardfaut"/>
    <w:link w:val="Titre8"/>
    <w:uiPriority w:val="9"/>
    <w:semiHidden/>
    <w:rsid w:val="0034417E"/>
    <w:rPr>
      <w:rFonts w:ascii="Times New Roman" w:eastAsia="Times New Roman" w:hAnsi="Times New Roman" w:cs="Times New Roman"/>
      <w:b/>
      <w:sz w:val="16"/>
      <w:szCs w:val="20"/>
      <w:lang w:val="en-GB" w:eastAsia="fr-FR"/>
    </w:rPr>
  </w:style>
  <w:style w:type="character" w:customStyle="1" w:styleId="Titre9Car">
    <w:name w:val="Titre 9 Car"/>
    <w:basedOn w:val="Policepardfaut"/>
    <w:link w:val="Titre9"/>
    <w:uiPriority w:val="9"/>
    <w:semiHidden/>
    <w:rsid w:val="0034417E"/>
    <w:rPr>
      <w:rFonts w:ascii="Comic Sans MS" w:eastAsia="Times New Roman" w:hAnsi="Comic Sans MS" w:cs="Times New Roman"/>
      <w:b/>
      <w:caps/>
      <w:sz w:val="40"/>
      <w:szCs w:val="20"/>
      <w:lang w:val="en-GB" w:eastAsia="fr-FR"/>
    </w:rPr>
  </w:style>
  <w:style w:type="numbering" w:customStyle="1" w:styleId="Aucuneliste1">
    <w:name w:val="Aucune liste1"/>
    <w:next w:val="Aucuneliste"/>
    <w:uiPriority w:val="99"/>
    <w:semiHidden/>
    <w:unhideWhenUsed/>
    <w:rsid w:val="0034417E"/>
  </w:style>
  <w:style w:type="numbering" w:customStyle="1" w:styleId="LFO191">
    <w:name w:val="LFO191"/>
    <w:basedOn w:val="Aucuneliste"/>
    <w:rsid w:val="0034417E"/>
    <w:pPr>
      <w:numPr>
        <w:numId w:val="6"/>
      </w:numPr>
    </w:pPr>
  </w:style>
  <w:style w:type="table" w:customStyle="1" w:styleId="Grilledutableau1">
    <w:name w:val="Grille du tableau1"/>
    <w:basedOn w:val="TableauNormal"/>
    <w:next w:val="Grilledutableau"/>
    <w:uiPriority w:val="59"/>
    <w:rsid w:val="0034417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AO">
    <w:name w:val="NormalDAO"/>
    <w:basedOn w:val="Normal"/>
    <w:rsid w:val="0034417E"/>
    <w:pPr>
      <w:widowControl w:val="0"/>
      <w:autoSpaceDE w:val="0"/>
      <w:jc w:val="both"/>
    </w:pPr>
    <w:rPr>
      <w:rFonts w:ascii="Arial" w:hAnsi="Arial" w:cs="Arial"/>
      <w:lang w:val="en-GB"/>
    </w:rPr>
  </w:style>
  <w:style w:type="character" w:customStyle="1" w:styleId="Titre5Car">
    <w:name w:val="Titre 5 Car"/>
    <w:basedOn w:val="Policepardfaut"/>
    <w:link w:val="Titre5"/>
    <w:rsid w:val="0034417E"/>
    <w:rPr>
      <w:rFonts w:ascii="Calibri Light" w:eastAsia="Times New Roman" w:hAnsi="Calibri Light" w:cs="Times New Roman"/>
      <w:color w:val="2E74B5"/>
      <w:sz w:val="24"/>
      <w:szCs w:val="24"/>
    </w:rPr>
  </w:style>
  <w:style w:type="paragraph" w:customStyle="1" w:styleId="Head21">
    <w:name w:val="Head 2.1"/>
    <w:basedOn w:val="Normal"/>
    <w:rsid w:val="0034417E"/>
    <w:pPr>
      <w:autoSpaceDN/>
      <w:ind w:left="578" w:hanging="578"/>
      <w:jc w:val="center"/>
      <w:textAlignment w:val="auto"/>
    </w:pPr>
    <w:rPr>
      <w:b/>
      <w:szCs w:val="20"/>
      <w:lang w:val="en-GB"/>
    </w:rPr>
  </w:style>
  <w:style w:type="paragraph" w:customStyle="1" w:styleId="Head22">
    <w:name w:val="Head 2.2"/>
    <w:basedOn w:val="Normal"/>
    <w:rsid w:val="0034417E"/>
    <w:pPr>
      <w:autoSpaceDN/>
      <w:ind w:left="360" w:hanging="360"/>
      <w:textAlignment w:val="auto"/>
    </w:pPr>
    <w:rPr>
      <w:b/>
      <w:szCs w:val="20"/>
      <w:lang w:val="en-GB"/>
    </w:rPr>
  </w:style>
  <w:style w:type="paragraph" w:styleId="Corpsdetexte2">
    <w:name w:val="Body Text 2"/>
    <w:basedOn w:val="Normal"/>
    <w:link w:val="Corpsdetexte2Car"/>
    <w:unhideWhenUsed/>
    <w:rsid w:val="0034417E"/>
    <w:pPr>
      <w:spacing w:after="120" w:line="480" w:lineRule="auto"/>
    </w:pPr>
    <w:rPr>
      <w:lang w:val="en-GB"/>
    </w:rPr>
  </w:style>
  <w:style w:type="character" w:customStyle="1" w:styleId="Corpsdetexte2Car">
    <w:name w:val="Corps de texte 2 Car"/>
    <w:basedOn w:val="Policepardfaut"/>
    <w:link w:val="Corpsdetexte2"/>
    <w:rsid w:val="0034417E"/>
    <w:rPr>
      <w:rFonts w:ascii="Times New Roman" w:eastAsia="Times New Roman" w:hAnsi="Times New Roman" w:cs="Times New Roman"/>
      <w:sz w:val="24"/>
      <w:szCs w:val="24"/>
      <w:lang w:val="en-GB" w:eastAsia="fr-FR"/>
    </w:rPr>
  </w:style>
  <w:style w:type="paragraph" w:styleId="TitreTR">
    <w:name w:val="toa heading"/>
    <w:basedOn w:val="Normal"/>
    <w:next w:val="Normal"/>
    <w:semiHidden/>
    <w:rsid w:val="0034417E"/>
    <w:pPr>
      <w:tabs>
        <w:tab w:val="left" w:pos="9000"/>
        <w:tab w:val="right" w:pos="9360"/>
      </w:tabs>
      <w:autoSpaceDN/>
      <w:ind w:left="578" w:hanging="578"/>
      <w:jc w:val="both"/>
      <w:textAlignment w:val="auto"/>
    </w:pPr>
    <w:rPr>
      <w:szCs w:val="20"/>
      <w:lang w:val="en-GB"/>
    </w:rPr>
  </w:style>
  <w:style w:type="paragraph" w:customStyle="1" w:styleId="Outline">
    <w:name w:val="Outline"/>
    <w:basedOn w:val="Normal"/>
    <w:rsid w:val="0034417E"/>
    <w:pPr>
      <w:suppressAutoHyphens w:val="0"/>
      <w:autoSpaceDN/>
      <w:spacing w:before="240"/>
      <w:ind w:left="578" w:hanging="578"/>
      <w:textAlignment w:val="auto"/>
    </w:pPr>
    <w:rPr>
      <w:kern w:val="28"/>
      <w:szCs w:val="20"/>
      <w:lang w:val="en-GB"/>
    </w:rPr>
  </w:style>
  <w:style w:type="paragraph" w:customStyle="1" w:styleId="ArticleAC">
    <w:name w:val="Article AC"/>
    <w:basedOn w:val="Normal"/>
    <w:link w:val="ArticleACCar"/>
    <w:autoRedefine/>
    <w:qFormat/>
    <w:rsid w:val="003A5CE6"/>
    <w:pPr>
      <w:widowControl w:val="0"/>
      <w:autoSpaceDE w:val="0"/>
      <w:spacing w:after="120" w:line="360" w:lineRule="auto"/>
      <w:ind w:right="-23"/>
    </w:pPr>
    <w:rPr>
      <w:rFonts w:ascii="Arial Narrow" w:hAnsi="Arial Narrow" w:cs="Tahoma"/>
      <w:lang w:val="en-GB"/>
    </w:rPr>
  </w:style>
  <w:style w:type="paragraph" w:customStyle="1" w:styleId="Style1">
    <w:name w:val="Style1"/>
    <w:basedOn w:val="Normal"/>
    <w:link w:val="Style1Car"/>
    <w:autoRedefine/>
    <w:qFormat/>
    <w:rsid w:val="0034417E"/>
    <w:pPr>
      <w:widowControl w:val="0"/>
      <w:autoSpaceDE w:val="0"/>
      <w:spacing w:after="120" w:line="360" w:lineRule="auto"/>
      <w:ind w:right="-23"/>
      <w:jc w:val="center"/>
    </w:pPr>
    <w:rPr>
      <w:rFonts w:ascii="Arial Narrow" w:hAnsi="Arial Narrow" w:cs="Tahoma"/>
      <w:b/>
      <w:bCs/>
      <w:caps/>
      <w:sz w:val="32"/>
      <w:lang w:val="en-GB"/>
    </w:rPr>
  </w:style>
  <w:style w:type="character" w:customStyle="1" w:styleId="ArticleACCar">
    <w:name w:val="Article AC Car"/>
    <w:basedOn w:val="Policepardfaut"/>
    <w:link w:val="ArticleAC"/>
    <w:rsid w:val="003A5CE6"/>
    <w:rPr>
      <w:rFonts w:ascii="Arial Narrow" w:eastAsia="Times New Roman" w:hAnsi="Arial Narrow" w:cs="Tahoma"/>
      <w:sz w:val="24"/>
      <w:szCs w:val="24"/>
      <w:lang w:val="en-GB" w:eastAsia="fr-FR"/>
    </w:rPr>
  </w:style>
  <w:style w:type="paragraph" w:styleId="TM2">
    <w:name w:val="toc 2"/>
    <w:basedOn w:val="Normal"/>
    <w:next w:val="Normal"/>
    <w:autoRedefine/>
    <w:uiPriority w:val="39"/>
    <w:unhideWhenUsed/>
    <w:rsid w:val="0034417E"/>
    <w:pPr>
      <w:spacing w:after="100"/>
      <w:ind w:left="240"/>
    </w:pPr>
    <w:rPr>
      <w:lang w:val="en-GB"/>
    </w:rPr>
  </w:style>
  <w:style w:type="character" w:customStyle="1" w:styleId="Style1Car">
    <w:name w:val="Style1 Car"/>
    <w:basedOn w:val="Policepardfaut"/>
    <w:link w:val="Style1"/>
    <w:rsid w:val="0034417E"/>
    <w:rPr>
      <w:rFonts w:ascii="Arial Narrow" w:eastAsia="Times New Roman" w:hAnsi="Arial Narrow" w:cs="Tahoma"/>
      <w:b/>
      <w:bCs/>
      <w:caps/>
      <w:sz w:val="32"/>
      <w:szCs w:val="24"/>
      <w:lang w:val="en-GB" w:eastAsia="fr-FR"/>
    </w:rPr>
  </w:style>
  <w:style w:type="paragraph" w:customStyle="1" w:styleId="CHAP">
    <w:name w:val="CHAP"/>
    <w:basedOn w:val="Style1"/>
    <w:link w:val="CHAPCar"/>
    <w:autoRedefine/>
    <w:qFormat/>
    <w:rsid w:val="0034417E"/>
  </w:style>
  <w:style w:type="character" w:customStyle="1" w:styleId="CHAPCar">
    <w:name w:val="CHAP Car"/>
    <w:basedOn w:val="Style1Car"/>
    <w:link w:val="CHAP"/>
    <w:rsid w:val="0034417E"/>
    <w:rPr>
      <w:rFonts w:ascii="Arial Narrow" w:eastAsia="Times New Roman" w:hAnsi="Arial Narrow" w:cs="Tahoma"/>
      <w:b/>
      <w:bCs/>
      <w:caps/>
      <w:sz w:val="32"/>
      <w:szCs w:val="24"/>
      <w:lang w:val="en-GB" w:eastAsia="fr-FR"/>
    </w:rPr>
  </w:style>
  <w:style w:type="paragraph" w:customStyle="1" w:styleId="CHAPCCAG">
    <w:name w:val="CHAP CCAG"/>
    <w:basedOn w:val="Normal"/>
    <w:link w:val="CHAPCCAGCar"/>
    <w:autoRedefine/>
    <w:qFormat/>
    <w:rsid w:val="00C7704F"/>
    <w:pPr>
      <w:widowControl w:val="0"/>
      <w:autoSpaceDE w:val="0"/>
      <w:spacing w:before="120" w:after="120" w:line="360" w:lineRule="auto"/>
      <w:ind w:right="51"/>
      <w:jc w:val="center"/>
    </w:pPr>
    <w:rPr>
      <w:rFonts w:ascii="Arial Narrow" w:hAnsi="Arial Narrow" w:cs="Tahoma"/>
      <w:b/>
      <w:bCs/>
      <w:caps/>
      <w:sz w:val="28"/>
      <w:lang w:val="en-GB"/>
    </w:rPr>
  </w:style>
  <w:style w:type="paragraph" w:customStyle="1" w:styleId="ARTICLECCAG">
    <w:name w:val="ARTICLE CCAG"/>
    <w:basedOn w:val="Normal"/>
    <w:link w:val="ARTICLECCAGCar"/>
    <w:autoRedefine/>
    <w:qFormat/>
    <w:rsid w:val="00F7243E"/>
    <w:pPr>
      <w:widowControl w:val="0"/>
      <w:autoSpaceDE w:val="0"/>
      <w:spacing w:after="120" w:line="360" w:lineRule="auto"/>
      <w:ind w:right="-20"/>
      <w:jc w:val="both"/>
    </w:pPr>
    <w:rPr>
      <w:b/>
      <w:bCs/>
      <w:sz w:val="28"/>
      <w:lang w:val="en-GB"/>
    </w:rPr>
  </w:style>
  <w:style w:type="character" w:customStyle="1" w:styleId="CHAPCCAGCar">
    <w:name w:val="CHAP CCAG Car"/>
    <w:basedOn w:val="Policepardfaut"/>
    <w:link w:val="CHAPCCAG"/>
    <w:rsid w:val="00C7704F"/>
    <w:rPr>
      <w:rFonts w:ascii="Arial Narrow" w:eastAsia="Times New Roman" w:hAnsi="Arial Narrow" w:cs="Tahoma"/>
      <w:b/>
      <w:bCs/>
      <w:caps/>
      <w:sz w:val="28"/>
      <w:szCs w:val="24"/>
      <w:lang w:val="en-GB" w:eastAsia="fr-FR"/>
    </w:rPr>
  </w:style>
  <w:style w:type="character" w:customStyle="1" w:styleId="ARTICLECCAGCar">
    <w:name w:val="ARTICLE CCAG Car"/>
    <w:basedOn w:val="Policepardfaut"/>
    <w:link w:val="ARTICLECCAG"/>
    <w:rsid w:val="00F7243E"/>
    <w:rPr>
      <w:rFonts w:ascii="Times New Roman" w:eastAsia="Times New Roman" w:hAnsi="Times New Roman" w:cs="Times New Roman"/>
      <w:b/>
      <w:bCs/>
      <w:sz w:val="28"/>
      <w:szCs w:val="24"/>
      <w:lang w:val="en-GB" w:eastAsia="fr-FR"/>
    </w:rPr>
  </w:style>
  <w:style w:type="character" w:customStyle="1" w:styleId="Mentionnonrsolue10">
    <w:name w:val="Mention non résolue1"/>
    <w:basedOn w:val="Policepardfaut"/>
    <w:uiPriority w:val="99"/>
    <w:semiHidden/>
    <w:unhideWhenUsed/>
    <w:rsid w:val="0034417E"/>
    <w:rPr>
      <w:color w:val="605E5C"/>
      <w:shd w:val="clear" w:color="auto" w:fill="E1DFDD"/>
    </w:rPr>
  </w:style>
  <w:style w:type="numbering" w:customStyle="1" w:styleId="LFO194">
    <w:name w:val="LFO194"/>
    <w:basedOn w:val="Aucuneliste"/>
    <w:rsid w:val="0034417E"/>
  </w:style>
  <w:style w:type="paragraph" w:customStyle="1" w:styleId="PROPTEchnique">
    <w:name w:val="PROP TEchnique"/>
    <w:basedOn w:val="Normal"/>
    <w:autoRedefine/>
    <w:qFormat/>
    <w:rsid w:val="0034417E"/>
    <w:pPr>
      <w:widowControl w:val="0"/>
      <w:numPr>
        <w:numId w:val="51"/>
      </w:numPr>
      <w:autoSpaceDE w:val="0"/>
      <w:spacing w:before="120" w:after="120" w:line="360" w:lineRule="auto"/>
      <w:jc w:val="center"/>
    </w:pPr>
    <w:rPr>
      <w:rFonts w:ascii="Arial Narrow" w:hAnsi="Arial Narrow" w:cs="Arial"/>
      <w:b/>
      <w:bCs/>
      <w:caps/>
      <w:spacing w:val="36"/>
      <w:w w:val="80"/>
      <w:position w:val="-1"/>
      <w:sz w:val="32"/>
      <w:lang w:val="en-GB"/>
    </w:rPr>
  </w:style>
  <w:style w:type="paragraph" w:customStyle="1" w:styleId="CCAParticles">
    <w:name w:val="CCAP articles"/>
    <w:basedOn w:val="Normal"/>
    <w:link w:val="CCAParticlesCar"/>
    <w:autoRedefine/>
    <w:qFormat/>
    <w:rsid w:val="0034417E"/>
    <w:pPr>
      <w:widowControl w:val="0"/>
      <w:numPr>
        <w:numId w:val="54"/>
      </w:numPr>
      <w:autoSpaceDE w:val="0"/>
      <w:spacing w:before="120" w:after="120" w:line="360" w:lineRule="auto"/>
      <w:ind w:left="1418" w:right="-23" w:hanging="1418"/>
    </w:pPr>
    <w:rPr>
      <w:rFonts w:ascii="Arial Narrow" w:hAnsi="Arial Narrow" w:cs="Tahoma"/>
      <w:b/>
      <w:bCs/>
      <w:sz w:val="28"/>
      <w:szCs w:val="28"/>
      <w:lang w:val="en-GB"/>
    </w:rPr>
  </w:style>
  <w:style w:type="character" w:customStyle="1" w:styleId="CCAParticlesCar">
    <w:name w:val="CCAP articles Car"/>
    <w:basedOn w:val="Policepardfaut"/>
    <w:link w:val="CCAParticles"/>
    <w:rsid w:val="0034417E"/>
    <w:rPr>
      <w:rFonts w:ascii="Arial Narrow" w:eastAsia="Times New Roman" w:hAnsi="Arial Narrow" w:cs="Tahoma"/>
      <w:b/>
      <w:bCs/>
      <w:sz w:val="28"/>
      <w:szCs w:val="28"/>
      <w:lang w:val="en-GB" w:eastAsia="fr-FR"/>
    </w:rPr>
  </w:style>
  <w:style w:type="paragraph" w:customStyle="1" w:styleId="DTAO1soustitre">
    <w:name w:val="DTAO 1 sous titre"/>
    <w:basedOn w:val="Paragraphedeliste"/>
    <w:link w:val="DTAO1soustitreCar"/>
    <w:autoRedefine/>
    <w:qFormat/>
    <w:rsid w:val="0034417E"/>
    <w:pPr>
      <w:widowControl w:val="0"/>
      <w:numPr>
        <w:numId w:val="55"/>
      </w:numPr>
      <w:autoSpaceDE w:val="0"/>
      <w:spacing w:before="120" w:after="120" w:line="360" w:lineRule="auto"/>
      <w:ind w:left="567" w:hanging="567"/>
      <w:jc w:val="both"/>
    </w:pPr>
    <w:rPr>
      <w:rFonts w:ascii="Arial Narrow" w:hAnsi="Arial Narrow"/>
      <w:b/>
      <w:caps/>
      <w:sz w:val="32"/>
      <w:szCs w:val="28"/>
      <w:lang w:val="en-GB"/>
    </w:rPr>
  </w:style>
  <w:style w:type="character" w:customStyle="1" w:styleId="DTAO1soustitreCar">
    <w:name w:val="DTAO 1 sous titre Car"/>
    <w:basedOn w:val="ParagraphedelisteCar"/>
    <w:link w:val="DTAO1soustitre"/>
    <w:rsid w:val="0034417E"/>
    <w:rPr>
      <w:rFonts w:ascii="Arial Narrow" w:eastAsia="Times New Roman" w:hAnsi="Arial Narrow" w:cs="Times New Roman"/>
      <w:b/>
      <w:caps/>
      <w:sz w:val="32"/>
      <w:szCs w:val="28"/>
      <w:lang w:val="en-GB" w:eastAsia="fr-FR"/>
    </w:rPr>
  </w:style>
  <w:style w:type="table" w:customStyle="1" w:styleId="TableNormal11">
    <w:name w:val="Table Normal11"/>
    <w:uiPriority w:val="99"/>
    <w:semiHidden/>
    <w:unhideWhenUsed/>
    <w:qFormat/>
    <w:rsid w:val="0034417E"/>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Numrodeligne">
    <w:name w:val="line number"/>
    <w:basedOn w:val="Policepardfaut"/>
    <w:rsid w:val="0034417E"/>
  </w:style>
  <w:style w:type="character" w:customStyle="1" w:styleId="TitrePieceDAOCar">
    <w:name w:val="TitrePieceDAO Car"/>
    <w:rsid w:val="0034417E"/>
    <w:rPr>
      <w:rFonts w:ascii="Arial" w:eastAsia="Calibri" w:hAnsi="Arial" w:cs="Arial"/>
      <w:spacing w:val="45"/>
      <w:position w:val="0"/>
      <w:sz w:val="60"/>
      <w:szCs w:val="60"/>
      <w:vertAlign w:val="baseline"/>
      <w:lang w:eastAsia="en-US"/>
    </w:rPr>
  </w:style>
  <w:style w:type="numbering" w:customStyle="1" w:styleId="LFO1911">
    <w:name w:val="LFO1911"/>
    <w:basedOn w:val="Aucuneliste"/>
    <w:rsid w:val="0034417E"/>
  </w:style>
  <w:style w:type="paragraph" w:styleId="TM3">
    <w:name w:val="toc 3"/>
    <w:basedOn w:val="Normal"/>
    <w:next w:val="Normal"/>
    <w:autoRedefine/>
    <w:uiPriority w:val="39"/>
    <w:unhideWhenUsed/>
    <w:rsid w:val="0034417E"/>
    <w:pPr>
      <w:ind w:left="480"/>
    </w:pPr>
    <w:rPr>
      <w:lang w:val="en-GB"/>
    </w:rPr>
  </w:style>
  <w:style w:type="table" w:customStyle="1" w:styleId="TableNormal111">
    <w:name w:val="Table Normal111"/>
    <w:uiPriority w:val="2"/>
    <w:semiHidden/>
    <w:qFormat/>
    <w:rsid w:val="0034417E"/>
    <w:rPr>
      <w:rFonts w:ascii="Calibri" w:eastAsia="Times New Roman" w:hAnsi="Calibri" w:cs="Times New Roman"/>
      <w:lang w:eastAsia="fr-FR"/>
    </w:rPr>
    <w:tblPr>
      <w:tblCellMar>
        <w:top w:w="0" w:type="dxa"/>
        <w:left w:w="108" w:type="dxa"/>
        <w:bottom w:w="0" w:type="dxa"/>
        <w:right w:w="108" w:type="dxa"/>
      </w:tblCellMar>
    </w:tblPr>
  </w:style>
  <w:style w:type="character" w:styleId="lev">
    <w:name w:val="Strong"/>
    <w:basedOn w:val="Policepardfaut"/>
    <w:uiPriority w:val="22"/>
    <w:qFormat/>
    <w:rsid w:val="0034417E"/>
    <w:rPr>
      <w:b/>
      <w:bCs/>
    </w:rPr>
  </w:style>
  <w:style w:type="paragraph" w:customStyle="1" w:styleId="En-ttedetabledesmatires1">
    <w:name w:val="En-tête de table des matières1"/>
    <w:basedOn w:val="Titre1"/>
    <w:next w:val="Normal"/>
    <w:uiPriority w:val="39"/>
    <w:unhideWhenUsed/>
    <w:qFormat/>
    <w:rsid w:val="0034417E"/>
    <w:pPr>
      <w:suppressAutoHyphens w:val="0"/>
      <w:autoSpaceDN/>
      <w:spacing w:before="240" w:line="259" w:lineRule="auto"/>
      <w:textAlignment w:val="auto"/>
      <w:outlineLvl w:val="9"/>
    </w:pPr>
    <w:rPr>
      <w:rFonts w:ascii="Calibri Light" w:hAnsi="Calibri Light"/>
      <w:b w:val="0"/>
      <w:bCs w:val="0"/>
      <w:color w:val="2F5496"/>
      <w:sz w:val="32"/>
      <w:szCs w:val="32"/>
      <w:lang w:val="en-GB"/>
    </w:rPr>
  </w:style>
  <w:style w:type="numbering" w:customStyle="1" w:styleId="LFO1982">
    <w:name w:val="LFO1982"/>
    <w:basedOn w:val="Aucuneliste"/>
    <w:rsid w:val="0034417E"/>
    <w:pPr>
      <w:numPr>
        <w:numId w:val="5"/>
      </w:numPr>
    </w:pPr>
  </w:style>
  <w:style w:type="table" w:customStyle="1" w:styleId="TableGrid">
    <w:name w:val="TableGrid"/>
    <w:rsid w:val="0034417E"/>
    <w:rPr>
      <w:rFonts w:ascii="Calibri" w:eastAsia="Times New Roman" w:hAnsi="Calibri" w:cs="Arial"/>
      <w:lang w:eastAsia="fr-FR"/>
    </w:rPr>
    <w:tblPr>
      <w:tblCellMar>
        <w:top w:w="0" w:type="dxa"/>
        <w:left w:w="0" w:type="dxa"/>
        <w:bottom w:w="0" w:type="dxa"/>
        <w:right w:w="0" w:type="dxa"/>
      </w:tblCellMar>
    </w:tblPr>
  </w:style>
  <w:style w:type="paragraph" w:customStyle="1" w:styleId="Default">
    <w:name w:val="Default"/>
    <w:rsid w:val="0034417E"/>
    <w:pPr>
      <w:autoSpaceDE w:val="0"/>
      <w:autoSpaceDN w:val="0"/>
      <w:adjustRightInd w:val="0"/>
    </w:pPr>
    <w:rPr>
      <w:rFonts w:ascii="Tahoma" w:eastAsia="Times New Roman" w:hAnsi="Tahoma" w:cs="Tahoma"/>
      <w:color w:val="000000"/>
      <w:sz w:val="24"/>
      <w:szCs w:val="24"/>
      <w:lang w:eastAsia="fr-FR"/>
    </w:rPr>
  </w:style>
  <w:style w:type="paragraph" w:styleId="TM5">
    <w:name w:val="toc 5"/>
    <w:basedOn w:val="Normal"/>
    <w:next w:val="Normal"/>
    <w:autoRedefine/>
    <w:uiPriority w:val="39"/>
    <w:unhideWhenUsed/>
    <w:rsid w:val="0034417E"/>
    <w:pPr>
      <w:spacing w:after="100"/>
      <w:ind w:left="960"/>
    </w:pPr>
    <w:rPr>
      <w:lang w:val="en-GB"/>
    </w:rPr>
  </w:style>
  <w:style w:type="numbering" w:customStyle="1" w:styleId="LFO192">
    <w:name w:val="LFO192"/>
    <w:basedOn w:val="Aucuneliste"/>
    <w:rsid w:val="0034417E"/>
  </w:style>
  <w:style w:type="paragraph" w:customStyle="1" w:styleId="xl41">
    <w:name w:val="xl41"/>
    <w:basedOn w:val="Normal"/>
    <w:rsid w:val="0034417E"/>
    <w:pPr>
      <w:suppressAutoHyphens w:val="0"/>
      <w:autoSpaceDN/>
      <w:spacing w:before="100" w:beforeAutospacing="1" w:after="100" w:afterAutospacing="1"/>
      <w:textAlignment w:val="auto"/>
    </w:pPr>
    <w:rPr>
      <w:rFonts w:eastAsia="Arial Unicode MS"/>
      <w:sz w:val="20"/>
      <w:szCs w:val="20"/>
      <w:lang w:val="it-IT" w:eastAsia="it-IT"/>
    </w:rPr>
  </w:style>
  <w:style w:type="character" w:customStyle="1" w:styleId="NormalDAOCar">
    <w:name w:val="NormalDAO Car"/>
    <w:rsid w:val="0034417E"/>
    <w:rPr>
      <w:rFonts w:ascii="Arial" w:hAnsi="Arial" w:cs="Arial"/>
      <w:sz w:val="24"/>
      <w:szCs w:val="24"/>
    </w:rPr>
  </w:style>
  <w:style w:type="paragraph" w:customStyle="1" w:styleId="TitrePiece1">
    <w:name w:val="TitrePiece1"/>
    <w:basedOn w:val="TitrePieceDAO"/>
    <w:autoRedefine/>
    <w:rsid w:val="0034417E"/>
    <w:pPr>
      <w:numPr>
        <w:numId w:val="57"/>
      </w:numPr>
      <w:spacing w:after="0" w:line="240" w:lineRule="auto"/>
    </w:pPr>
    <w:rPr>
      <w:rFonts w:eastAsia="Times New Roman"/>
      <w:szCs w:val="52"/>
      <w:lang w:val="en-GB" w:eastAsia="fr-FR"/>
    </w:rPr>
  </w:style>
  <w:style w:type="character" w:customStyle="1" w:styleId="TitrePieceDAOCar1">
    <w:name w:val="TitrePieceDAO Car1"/>
    <w:rsid w:val="0034417E"/>
    <w:rPr>
      <w:rFonts w:ascii="Arial" w:hAnsi="Arial" w:cs="Arial"/>
      <w:spacing w:val="45"/>
      <w:sz w:val="52"/>
      <w:szCs w:val="52"/>
    </w:rPr>
  </w:style>
  <w:style w:type="character" w:customStyle="1" w:styleId="TitrePiece1Car">
    <w:name w:val="TitrePiece1 Car"/>
    <w:rsid w:val="0034417E"/>
    <w:rPr>
      <w:rFonts w:ascii="Arial" w:hAnsi="Arial" w:cs="Arial"/>
      <w:spacing w:val="45"/>
      <w:sz w:val="60"/>
      <w:szCs w:val="52"/>
    </w:rPr>
  </w:style>
  <w:style w:type="character" w:styleId="Emphaseintense">
    <w:name w:val="Intense Emphasis"/>
    <w:uiPriority w:val="21"/>
    <w:qFormat/>
    <w:rsid w:val="0034417E"/>
    <w:rPr>
      <w:b/>
      <w:bCs/>
      <w:i/>
      <w:iCs/>
      <w:color w:val="4F81BD"/>
    </w:rPr>
  </w:style>
  <w:style w:type="paragraph" w:styleId="Explorateurdedocuments">
    <w:name w:val="Document Map"/>
    <w:basedOn w:val="Normal"/>
    <w:link w:val="ExplorateurdedocumentsCar"/>
    <w:uiPriority w:val="99"/>
    <w:semiHidden/>
    <w:unhideWhenUsed/>
    <w:rsid w:val="0034417E"/>
    <w:rPr>
      <w:rFonts w:ascii="Tahoma" w:hAnsi="Tahoma" w:cs="Tahoma"/>
      <w:sz w:val="16"/>
      <w:szCs w:val="16"/>
      <w:lang w:val="en-GB"/>
    </w:rPr>
  </w:style>
  <w:style w:type="character" w:customStyle="1" w:styleId="ExplorateurdedocumentsCar">
    <w:name w:val="Explorateur de documents Car"/>
    <w:basedOn w:val="Policepardfaut"/>
    <w:link w:val="Explorateurdedocuments"/>
    <w:uiPriority w:val="99"/>
    <w:semiHidden/>
    <w:rsid w:val="0034417E"/>
    <w:rPr>
      <w:rFonts w:ascii="Tahoma" w:eastAsia="Times New Roman" w:hAnsi="Tahoma" w:cs="Tahoma"/>
      <w:sz w:val="16"/>
      <w:szCs w:val="16"/>
      <w:lang w:val="en-GB" w:eastAsia="fr-FR"/>
    </w:rPr>
  </w:style>
  <w:style w:type="numbering" w:customStyle="1" w:styleId="LFO16">
    <w:name w:val="LFO16"/>
    <w:basedOn w:val="Aucuneliste"/>
    <w:rsid w:val="0034417E"/>
    <w:pPr>
      <w:numPr>
        <w:numId w:val="56"/>
      </w:numPr>
    </w:pPr>
  </w:style>
  <w:style w:type="numbering" w:customStyle="1" w:styleId="LFO21">
    <w:name w:val="LFO21"/>
    <w:basedOn w:val="Aucuneliste"/>
    <w:rsid w:val="0034417E"/>
    <w:pPr>
      <w:numPr>
        <w:numId w:val="57"/>
      </w:numPr>
    </w:pPr>
  </w:style>
  <w:style w:type="paragraph" w:customStyle="1" w:styleId="TM41">
    <w:name w:val="TM 41"/>
    <w:basedOn w:val="Normal"/>
    <w:next w:val="Normal"/>
    <w:autoRedefine/>
    <w:uiPriority w:val="39"/>
    <w:unhideWhenUsed/>
    <w:rsid w:val="0034417E"/>
    <w:pPr>
      <w:suppressAutoHyphens w:val="0"/>
      <w:autoSpaceDN/>
      <w:spacing w:after="100" w:line="259" w:lineRule="auto"/>
      <w:ind w:left="660"/>
      <w:textAlignment w:val="auto"/>
    </w:pPr>
    <w:rPr>
      <w:rFonts w:ascii="Calibri" w:hAnsi="Calibri" w:cs="Arial"/>
      <w:kern w:val="2"/>
      <w:sz w:val="22"/>
      <w:szCs w:val="22"/>
      <w:lang w:val="en-GB"/>
      <w14:ligatures w14:val="standardContextual"/>
    </w:rPr>
  </w:style>
  <w:style w:type="paragraph" w:customStyle="1" w:styleId="TM61">
    <w:name w:val="TM 61"/>
    <w:basedOn w:val="Normal"/>
    <w:next w:val="Normal"/>
    <w:autoRedefine/>
    <w:uiPriority w:val="39"/>
    <w:unhideWhenUsed/>
    <w:rsid w:val="0034417E"/>
    <w:pPr>
      <w:suppressAutoHyphens w:val="0"/>
      <w:autoSpaceDN/>
      <w:spacing w:after="100" w:line="259" w:lineRule="auto"/>
      <w:ind w:left="1100"/>
      <w:textAlignment w:val="auto"/>
    </w:pPr>
    <w:rPr>
      <w:rFonts w:ascii="Calibri" w:hAnsi="Calibri" w:cs="Arial"/>
      <w:kern w:val="2"/>
      <w:sz w:val="22"/>
      <w:szCs w:val="22"/>
      <w:lang w:val="en-GB"/>
      <w14:ligatures w14:val="standardContextual"/>
    </w:rPr>
  </w:style>
  <w:style w:type="paragraph" w:customStyle="1" w:styleId="TM71">
    <w:name w:val="TM 71"/>
    <w:basedOn w:val="Normal"/>
    <w:next w:val="Normal"/>
    <w:autoRedefine/>
    <w:uiPriority w:val="39"/>
    <w:unhideWhenUsed/>
    <w:rsid w:val="0034417E"/>
    <w:pPr>
      <w:suppressAutoHyphens w:val="0"/>
      <w:autoSpaceDN/>
      <w:spacing w:after="100" w:line="259" w:lineRule="auto"/>
      <w:ind w:left="1320"/>
      <w:textAlignment w:val="auto"/>
    </w:pPr>
    <w:rPr>
      <w:rFonts w:ascii="Calibri" w:hAnsi="Calibri" w:cs="Arial"/>
      <w:kern w:val="2"/>
      <w:sz w:val="22"/>
      <w:szCs w:val="22"/>
      <w:lang w:val="en-GB"/>
      <w14:ligatures w14:val="standardContextual"/>
    </w:rPr>
  </w:style>
  <w:style w:type="paragraph" w:customStyle="1" w:styleId="TM81">
    <w:name w:val="TM 81"/>
    <w:basedOn w:val="Normal"/>
    <w:next w:val="Normal"/>
    <w:autoRedefine/>
    <w:uiPriority w:val="39"/>
    <w:unhideWhenUsed/>
    <w:rsid w:val="0034417E"/>
    <w:pPr>
      <w:suppressAutoHyphens w:val="0"/>
      <w:autoSpaceDN/>
      <w:spacing w:after="100" w:line="259" w:lineRule="auto"/>
      <w:ind w:left="1540"/>
      <w:textAlignment w:val="auto"/>
    </w:pPr>
    <w:rPr>
      <w:rFonts w:ascii="Calibri" w:hAnsi="Calibri" w:cs="Arial"/>
      <w:kern w:val="2"/>
      <w:sz w:val="22"/>
      <w:szCs w:val="22"/>
      <w:lang w:val="en-GB"/>
      <w14:ligatures w14:val="standardContextual"/>
    </w:rPr>
  </w:style>
  <w:style w:type="paragraph" w:customStyle="1" w:styleId="TM91">
    <w:name w:val="TM 91"/>
    <w:basedOn w:val="Normal"/>
    <w:next w:val="Normal"/>
    <w:autoRedefine/>
    <w:uiPriority w:val="39"/>
    <w:unhideWhenUsed/>
    <w:rsid w:val="0034417E"/>
    <w:pPr>
      <w:suppressAutoHyphens w:val="0"/>
      <w:autoSpaceDN/>
      <w:spacing w:after="100" w:line="259" w:lineRule="auto"/>
      <w:ind w:left="1760"/>
      <w:textAlignment w:val="auto"/>
    </w:pPr>
    <w:rPr>
      <w:rFonts w:ascii="Calibri" w:hAnsi="Calibri" w:cs="Arial"/>
      <w:kern w:val="2"/>
      <w:sz w:val="22"/>
      <w:szCs w:val="22"/>
      <w:lang w:val="en-GB"/>
      <w14:ligatures w14:val="standardContextual"/>
    </w:rPr>
  </w:style>
  <w:style w:type="character" w:customStyle="1" w:styleId="Mentionnonrsolue2">
    <w:name w:val="Mention non résolue2"/>
    <w:basedOn w:val="Policepardfaut"/>
    <w:uiPriority w:val="99"/>
    <w:semiHidden/>
    <w:unhideWhenUsed/>
    <w:rsid w:val="0034417E"/>
    <w:rPr>
      <w:color w:val="605E5C"/>
      <w:shd w:val="clear" w:color="auto" w:fill="E1DFDD"/>
    </w:rPr>
  </w:style>
  <w:style w:type="table" w:customStyle="1" w:styleId="TableNormal">
    <w:name w:val="Table Normal"/>
    <w:uiPriority w:val="99"/>
    <w:semiHidden/>
    <w:rsid w:val="0034417E"/>
    <w:rPr>
      <w:rFonts w:ascii="Calibri" w:eastAsia="Times New Roman" w:hAnsi="Calibri" w:cs="Times New Roman"/>
      <w:lang w:eastAsia="fr-FR"/>
    </w:rPr>
    <w:tblPr>
      <w:tblCellMar>
        <w:top w:w="0" w:type="dxa"/>
        <w:left w:w="108" w:type="dxa"/>
        <w:bottom w:w="0" w:type="dxa"/>
        <w:right w:w="108" w:type="dxa"/>
      </w:tblCellMar>
    </w:tblPr>
  </w:style>
  <w:style w:type="character" w:customStyle="1" w:styleId="Lienhypertextesuivivisit1">
    <w:name w:val="Lien hypertexte suivi visité1"/>
    <w:basedOn w:val="Policepardfaut"/>
    <w:uiPriority w:val="99"/>
    <w:semiHidden/>
    <w:unhideWhenUsed/>
    <w:rsid w:val="0034417E"/>
    <w:rPr>
      <w:color w:val="954F72"/>
      <w:u w:val="single"/>
    </w:rPr>
  </w:style>
  <w:style w:type="paragraph" w:customStyle="1" w:styleId="ACTitre">
    <w:name w:val="AC Titre"/>
    <w:basedOn w:val="Normal"/>
    <w:link w:val="ACTitreCar"/>
    <w:autoRedefine/>
    <w:qFormat/>
    <w:rsid w:val="0034417E"/>
    <w:pPr>
      <w:widowControl w:val="0"/>
      <w:autoSpaceDE w:val="0"/>
      <w:spacing w:before="120" w:after="120" w:line="360" w:lineRule="auto"/>
      <w:ind w:right="-6"/>
      <w:jc w:val="center"/>
    </w:pPr>
    <w:rPr>
      <w:rFonts w:ascii="Arial Narrow" w:hAnsi="Arial Narrow" w:cs="Arial"/>
      <w:b/>
      <w:bCs/>
      <w:caps/>
      <w:color w:val="000000"/>
      <w:spacing w:val="36"/>
      <w:w w:val="80"/>
      <w:position w:val="-1"/>
      <w:sz w:val="32"/>
      <w:lang w:val="en-GB"/>
    </w:rPr>
  </w:style>
  <w:style w:type="paragraph" w:customStyle="1" w:styleId="ACpartie">
    <w:name w:val="AC partie"/>
    <w:basedOn w:val="Normal"/>
    <w:link w:val="ACpartieCar"/>
    <w:autoRedefine/>
    <w:qFormat/>
    <w:rsid w:val="0034417E"/>
    <w:pPr>
      <w:widowControl w:val="0"/>
      <w:numPr>
        <w:numId w:val="59"/>
      </w:numPr>
      <w:autoSpaceDE w:val="0"/>
      <w:spacing w:before="240" w:after="240" w:line="360" w:lineRule="auto"/>
      <w:jc w:val="center"/>
    </w:pPr>
    <w:rPr>
      <w:rFonts w:ascii="Arial Narrow" w:hAnsi="Arial Narrow"/>
      <w:b/>
      <w:caps/>
      <w:color w:val="000000"/>
      <w:sz w:val="36"/>
      <w:lang w:val="en-GB"/>
    </w:rPr>
  </w:style>
  <w:style w:type="character" w:customStyle="1" w:styleId="ACTitreCar">
    <w:name w:val="AC Titre Car"/>
    <w:basedOn w:val="Policepardfaut"/>
    <w:link w:val="ACTitre"/>
    <w:rsid w:val="0034417E"/>
    <w:rPr>
      <w:rFonts w:ascii="Arial Narrow" w:eastAsia="Times New Roman" w:hAnsi="Arial Narrow" w:cs="Arial"/>
      <w:b/>
      <w:bCs/>
      <w:caps/>
      <w:color w:val="000000"/>
      <w:spacing w:val="36"/>
      <w:w w:val="80"/>
      <w:position w:val="-1"/>
      <w:sz w:val="32"/>
      <w:szCs w:val="24"/>
      <w:lang w:val="en-GB" w:eastAsia="fr-FR"/>
    </w:rPr>
  </w:style>
  <w:style w:type="paragraph" w:customStyle="1" w:styleId="ACPice">
    <w:name w:val="AC Pièce"/>
    <w:basedOn w:val="TitrePiece"/>
    <w:link w:val="ACPiceCar"/>
    <w:autoRedefine/>
    <w:qFormat/>
    <w:rsid w:val="0034417E"/>
    <w:pPr>
      <w:spacing w:before="240" w:after="240" w:line="360" w:lineRule="auto"/>
      <w:ind w:left="1276"/>
    </w:pPr>
    <w:rPr>
      <w:rFonts w:ascii="Arial Narrow" w:hAnsi="Arial Narrow"/>
      <w:b/>
      <w:caps/>
      <w:color w:val="000000"/>
      <w:sz w:val="36"/>
      <w:szCs w:val="24"/>
    </w:rPr>
  </w:style>
  <w:style w:type="character" w:customStyle="1" w:styleId="ACpartieCar">
    <w:name w:val="AC partie Car"/>
    <w:basedOn w:val="Policepardfaut"/>
    <w:link w:val="ACpartie"/>
    <w:rsid w:val="0034417E"/>
    <w:rPr>
      <w:rFonts w:ascii="Arial Narrow" w:eastAsia="Times New Roman" w:hAnsi="Arial Narrow" w:cs="Times New Roman"/>
      <w:b/>
      <w:caps/>
      <w:color w:val="000000"/>
      <w:sz w:val="36"/>
      <w:szCs w:val="24"/>
      <w:lang w:val="en-GB" w:eastAsia="fr-FR"/>
    </w:rPr>
  </w:style>
  <w:style w:type="character" w:customStyle="1" w:styleId="SansinterligneCar1">
    <w:name w:val="Sans interligne Car1"/>
    <w:basedOn w:val="Policepardfaut"/>
    <w:link w:val="Sansinterligne"/>
    <w:rsid w:val="0034417E"/>
    <w:rPr>
      <w:rFonts w:ascii="Times New Roman" w:eastAsia="Times New Roman" w:hAnsi="Times New Roman" w:cs="Times New Roman"/>
      <w:sz w:val="24"/>
      <w:szCs w:val="24"/>
      <w:lang w:eastAsia="fr-FR"/>
    </w:rPr>
  </w:style>
  <w:style w:type="character" w:customStyle="1" w:styleId="TitrePieceCar1">
    <w:name w:val="TitrePiece Car1"/>
    <w:basedOn w:val="SansinterligneCar1"/>
    <w:link w:val="TitrePiece"/>
    <w:rsid w:val="0034417E"/>
    <w:rPr>
      <w:rFonts w:ascii="Arial" w:eastAsia="Times New Roman" w:hAnsi="Arial" w:cs="Arial"/>
      <w:w w:val="90"/>
      <w:sz w:val="60"/>
      <w:szCs w:val="60"/>
      <w:lang w:eastAsia="fr-FR"/>
    </w:rPr>
  </w:style>
  <w:style w:type="character" w:customStyle="1" w:styleId="ACPiceCar">
    <w:name w:val="AC Pièce Car"/>
    <w:basedOn w:val="TitrePieceCar1"/>
    <w:link w:val="ACPice"/>
    <w:rsid w:val="0034417E"/>
    <w:rPr>
      <w:rFonts w:ascii="Arial Narrow" w:eastAsia="Times New Roman" w:hAnsi="Arial Narrow" w:cs="Arial"/>
      <w:b/>
      <w:caps/>
      <w:color w:val="000000"/>
      <w:w w:val="90"/>
      <w:sz w:val="36"/>
      <w:szCs w:val="24"/>
      <w:lang w:eastAsia="fr-FR"/>
    </w:rPr>
  </w:style>
  <w:style w:type="paragraph" w:customStyle="1" w:styleId="MACChapitre">
    <w:name w:val="MAC Chapitre"/>
    <w:basedOn w:val="Normal"/>
    <w:link w:val="MACChapitreCar"/>
    <w:autoRedefine/>
    <w:qFormat/>
    <w:rsid w:val="0034417E"/>
    <w:pPr>
      <w:widowControl w:val="0"/>
      <w:numPr>
        <w:numId w:val="60"/>
      </w:numPr>
      <w:autoSpaceDE w:val="0"/>
      <w:spacing w:before="240" w:after="240" w:line="360" w:lineRule="auto"/>
      <w:ind w:right="51"/>
      <w:jc w:val="center"/>
    </w:pPr>
    <w:rPr>
      <w:rFonts w:ascii="Arial Narrow" w:hAnsi="Arial Narrow" w:cs="Tahoma"/>
      <w:b/>
      <w:bCs/>
      <w:caps/>
      <w:sz w:val="32"/>
      <w:lang w:val="en-GB"/>
    </w:rPr>
  </w:style>
  <w:style w:type="paragraph" w:customStyle="1" w:styleId="MACarticle">
    <w:name w:val="MAC article"/>
    <w:basedOn w:val="Normal"/>
    <w:link w:val="MACarticleCar"/>
    <w:autoRedefine/>
    <w:qFormat/>
    <w:rsid w:val="0034417E"/>
    <w:pPr>
      <w:widowControl w:val="0"/>
      <w:autoSpaceDE w:val="0"/>
      <w:spacing w:line="360" w:lineRule="auto"/>
      <w:ind w:right="-23"/>
    </w:pPr>
    <w:rPr>
      <w:rFonts w:ascii="Arial Narrow" w:hAnsi="Arial Narrow" w:cs="Tahoma"/>
      <w:b/>
      <w:bCs/>
      <w:lang w:val="en-GB"/>
    </w:rPr>
  </w:style>
  <w:style w:type="character" w:customStyle="1" w:styleId="MACChapitreCar">
    <w:name w:val="MAC Chapitre Car"/>
    <w:basedOn w:val="Policepardfaut"/>
    <w:link w:val="MACChapitre"/>
    <w:rsid w:val="0034417E"/>
    <w:rPr>
      <w:rFonts w:ascii="Arial Narrow" w:eastAsia="Times New Roman" w:hAnsi="Arial Narrow" w:cs="Tahoma"/>
      <w:b/>
      <w:bCs/>
      <w:caps/>
      <w:sz w:val="32"/>
      <w:szCs w:val="24"/>
      <w:lang w:val="en-GB" w:eastAsia="fr-FR"/>
    </w:rPr>
  </w:style>
  <w:style w:type="paragraph" w:customStyle="1" w:styleId="ADCarticle">
    <w:name w:val="ADC article"/>
    <w:basedOn w:val="Normal"/>
    <w:link w:val="ADCarticleCar"/>
    <w:autoRedefine/>
    <w:qFormat/>
    <w:rsid w:val="0034417E"/>
    <w:pPr>
      <w:numPr>
        <w:numId w:val="58"/>
      </w:numPr>
      <w:suppressAutoHyphens w:val="0"/>
      <w:autoSpaceDN/>
      <w:spacing w:before="120" w:after="120" w:line="360" w:lineRule="auto"/>
      <w:ind w:left="709" w:hanging="709"/>
      <w:textAlignment w:val="auto"/>
    </w:pPr>
    <w:rPr>
      <w:rFonts w:ascii="Arial Narrow" w:hAnsi="Arial Narrow" w:cs="Arial"/>
      <w:b/>
      <w:sz w:val="28"/>
      <w:lang w:val="en-GB"/>
    </w:rPr>
  </w:style>
  <w:style w:type="character" w:customStyle="1" w:styleId="MACarticleCar">
    <w:name w:val="MAC article Car"/>
    <w:basedOn w:val="Policepardfaut"/>
    <w:link w:val="MACarticle"/>
    <w:rsid w:val="0034417E"/>
    <w:rPr>
      <w:rFonts w:ascii="Arial Narrow" w:eastAsia="Times New Roman" w:hAnsi="Arial Narrow" w:cs="Tahoma"/>
      <w:b/>
      <w:bCs/>
      <w:sz w:val="24"/>
      <w:szCs w:val="24"/>
      <w:lang w:val="en-GB" w:eastAsia="fr-FR"/>
    </w:rPr>
  </w:style>
  <w:style w:type="paragraph" w:customStyle="1" w:styleId="RCpartie">
    <w:name w:val="RC partie"/>
    <w:basedOn w:val="Titre3"/>
    <w:link w:val="RCpartieCar"/>
    <w:autoRedefine/>
    <w:qFormat/>
    <w:rsid w:val="0034417E"/>
    <w:pPr>
      <w:keepLines w:val="0"/>
      <w:numPr>
        <w:numId w:val="61"/>
      </w:numPr>
      <w:spacing w:before="240" w:after="240" w:line="360" w:lineRule="auto"/>
      <w:ind w:left="2835" w:hanging="1134"/>
      <w:jc w:val="center"/>
    </w:pPr>
    <w:rPr>
      <w:rFonts w:ascii="Arial Narrow" w:hAnsi="Arial Narrow"/>
      <w:caps/>
      <w:color w:val="1F4D78"/>
      <w:sz w:val="32"/>
      <w:lang w:val="en-GB"/>
    </w:rPr>
  </w:style>
  <w:style w:type="character" w:customStyle="1" w:styleId="ADCarticleCar">
    <w:name w:val="ADC article Car"/>
    <w:basedOn w:val="Policepardfaut"/>
    <w:link w:val="ADCarticle"/>
    <w:rsid w:val="0034417E"/>
    <w:rPr>
      <w:rFonts w:ascii="Arial Narrow" w:eastAsia="Times New Roman" w:hAnsi="Arial Narrow" w:cs="Arial"/>
      <w:b/>
      <w:sz w:val="28"/>
      <w:szCs w:val="24"/>
      <w:lang w:val="en-GB" w:eastAsia="fr-FR"/>
    </w:rPr>
  </w:style>
  <w:style w:type="paragraph" w:customStyle="1" w:styleId="RCarticle">
    <w:name w:val="RC article"/>
    <w:basedOn w:val="Titre5"/>
    <w:link w:val="RCarticleCar"/>
    <w:autoRedefine/>
    <w:qFormat/>
    <w:rsid w:val="00EC1210"/>
    <w:pPr>
      <w:jc w:val="center"/>
    </w:pPr>
    <w:rPr>
      <w:rFonts w:ascii="Times New Roman" w:hAnsi="Times New Roman"/>
      <w:b/>
      <w:color w:val="auto"/>
      <w:sz w:val="36"/>
    </w:rPr>
  </w:style>
  <w:style w:type="character" w:customStyle="1" w:styleId="RCpartieCar">
    <w:name w:val="RC partie Car"/>
    <w:basedOn w:val="Titre3Car"/>
    <w:link w:val="RCpartie"/>
    <w:rsid w:val="0034417E"/>
    <w:rPr>
      <w:rFonts w:ascii="Arial Narrow" w:eastAsia="Times New Roman" w:hAnsi="Arial Narrow" w:cs="Times New Roman"/>
      <w:b/>
      <w:bCs/>
      <w:caps/>
      <w:color w:val="1F4D78"/>
      <w:sz w:val="32"/>
      <w:szCs w:val="24"/>
      <w:lang w:val="en-GB" w:eastAsia="fr-FR"/>
    </w:rPr>
  </w:style>
  <w:style w:type="paragraph" w:customStyle="1" w:styleId="CCAPchapitre0">
    <w:name w:val="CCAP chapitre"/>
    <w:basedOn w:val="Titre2"/>
    <w:link w:val="CCAPchapitreCar0"/>
    <w:autoRedefine/>
    <w:qFormat/>
    <w:rsid w:val="0034417E"/>
    <w:pPr>
      <w:keepLines w:val="0"/>
      <w:spacing w:before="240" w:after="240" w:line="360" w:lineRule="auto"/>
      <w:ind w:left="1276"/>
      <w:jc w:val="center"/>
    </w:pPr>
    <w:rPr>
      <w:rFonts w:ascii="Arial Narrow" w:hAnsi="Arial Narrow"/>
      <w:iCs/>
      <w:caps/>
      <w:sz w:val="32"/>
      <w:szCs w:val="24"/>
      <w:lang w:val="en-GB"/>
    </w:rPr>
  </w:style>
  <w:style w:type="character" w:customStyle="1" w:styleId="RCarticleCar">
    <w:name w:val="RC article Car"/>
    <w:basedOn w:val="Titre5Car"/>
    <w:link w:val="RCarticle"/>
    <w:rsid w:val="00EC1210"/>
    <w:rPr>
      <w:rFonts w:ascii="Times New Roman" w:eastAsia="Times New Roman" w:hAnsi="Times New Roman" w:cs="Times New Roman"/>
      <w:b/>
      <w:color w:val="2E74B5"/>
      <w:sz w:val="36"/>
      <w:szCs w:val="24"/>
    </w:rPr>
  </w:style>
  <w:style w:type="paragraph" w:customStyle="1" w:styleId="CCAPArticle0">
    <w:name w:val="CCAP Article"/>
    <w:basedOn w:val="Titre3"/>
    <w:link w:val="CCAPArticleCar0"/>
    <w:autoRedefine/>
    <w:qFormat/>
    <w:rsid w:val="00B766A7"/>
    <w:pPr>
      <w:keepLines w:val="0"/>
      <w:spacing w:before="120" w:after="120" w:line="360" w:lineRule="auto"/>
    </w:pPr>
    <w:rPr>
      <w:rFonts w:ascii="Arial Narrow" w:hAnsi="Arial Narrow" w:cs="Arial"/>
      <w:bCs w:val="0"/>
      <w:color w:val="1F4D78"/>
      <w:szCs w:val="28"/>
      <w:lang w:val="en-GB"/>
    </w:rPr>
  </w:style>
  <w:style w:type="character" w:customStyle="1" w:styleId="CCAPchapitreCar0">
    <w:name w:val="CCAP chapitre Car"/>
    <w:basedOn w:val="Titre2Car"/>
    <w:link w:val="CCAPchapitre0"/>
    <w:rsid w:val="0034417E"/>
    <w:rPr>
      <w:rFonts w:ascii="Arial Narrow" w:eastAsia="Times New Roman" w:hAnsi="Arial Narrow" w:cs="Times New Roman"/>
      <w:b/>
      <w:bCs/>
      <w:iCs/>
      <w:caps/>
      <w:color w:val="4F81BD"/>
      <w:sz w:val="32"/>
      <w:szCs w:val="24"/>
      <w:lang w:val="en-GB" w:eastAsia="fr-FR"/>
    </w:rPr>
  </w:style>
  <w:style w:type="character" w:customStyle="1" w:styleId="CCAPArticleCar0">
    <w:name w:val="CCAP Article Car"/>
    <w:basedOn w:val="Titre3Car"/>
    <w:link w:val="CCAPArticle0"/>
    <w:rsid w:val="00B766A7"/>
    <w:rPr>
      <w:rFonts w:ascii="Arial Narrow" w:eastAsia="Times New Roman" w:hAnsi="Arial Narrow" w:cs="Arial"/>
      <w:b/>
      <w:bCs w:val="0"/>
      <w:color w:val="1F4D78"/>
      <w:sz w:val="24"/>
      <w:szCs w:val="28"/>
      <w:lang w:val="en-GB" w:eastAsia="fr-FR"/>
    </w:rPr>
  </w:style>
  <w:style w:type="numbering" w:customStyle="1" w:styleId="LFO1941">
    <w:name w:val="LFO1941"/>
    <w:basedOn w:val="Aucuneliste"/>
    <w:rsid w:val="0034417E"/>
  </w:style>
  <w:style w:type="numbering" w:customStyle="1" w:styleId="LFO193">
    <w:name w:val="LFO193"/>
    <w:basedOn w:val="Aucuneliste"/>
    <w:rsid w:val="0034417E"/>
    <w:pPr>
      <w:numPr>
        <w:numId w:val="45"/>
      </w:numPr>
    </w:pPr>
  </w:style>
  <w:style w:type="table" w:customStyle="1" w:styleId="TableNormal1111">
    <w:name w:val="Table Normal1111"/>
    <w:uiPriority w:val="2"/>
    <w:semiHidden/>
    <w:unhideWhenUsed/>
    <w:qFormat/>
    <w:rsid w:val="0034417E"/>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tionnonrsolue3">
    <w:name w:val="Mention non résolue3"/>
    <w:basedOn w:val="Policepardfaut"/>
    <w:uiPriority w:val="99"/>
    <w:semiHidden/>
    <w:unhideWhenUsed/>
    <w:rsid w:val="0034417E"/>
    <w:rPr>
      <w:color w:val="605E5C"/>
      <w:shd w:val="clear" w:color="auto" w:fill="E1DFDD"/>
    </w:rPr>
  </w:style>
  <w:style w:type="paragraph" w:customStyle="1" w:styleId="RGAOpartie">
    <w:name w:val="RGAO partie"/>
    <w:basedOn w:val="Titre2"/>
    <w:link w:val="RGAOpartieCar"/>
    <w:autoRedefine/>
    <w:qFormat/>
    <w:rsid w:val="0034417E"/>
    <w:pPr>
      <w:keepLines w:val="0"/>
      <w:numPr>
        <w:numId w:val="63"/>
      </w:numPr>
      <w:spacing w:before="240" w:after="240" w:line="360" w:lineRule="auto"/>
      <w:jc w:val="center"/>
    </w:pPr>
    <w:rPr>
      <w:rFonts w:ascii="Arial Narrow" w:hAnsi="Arial Narrow" w:cs="Arial"/>
      <w:bCs w:val="0"/>
      <w:iCs/>
      <w:caps/>
      <w:sz w:val="32"/>
      <w:szCs w:val="24"/>
      <w:lang w:val="en-GB"/>
    </w:rPr>
  </w:style>
  <w:style w:type="paragraph" w:customStyle="1" w:styleId="RGAOarticles">
    <w:name w:val="RGAO articles"/>
    <w:basedOn w:val="Titre3"/>
    <w:link w:val="RGAOarticlesCar"/>
    <w:autoRedefine/>
    <w:qFormat/>
    <w:rsid w:val="0034417E"/>
    <w:pPr>
      <w:keepLines w:val="0"/>
      <w:numPr>
        <w:numId w:val="64"/>
      </w:numPr>
      <w:spacing w:before="120" w:after="120" w:line="360" w:lineRule="auto"/>
      <w:ind w:left="1418" w:hanging="1418"/>
      <w:jc w:val="both"/>
    </w:pPr>
    <w:rPr>
      <w:rFonts w:ascii="Arial Narrow" w:hAnsi="Arial Narrow" w:cs="Arial"/>
      <w:bCs w:val="0"/>
      <w:color w:val="1F4D78"/>
      <w:sz w:val="28"/>
      <w:lang w:val="en-GB"/>
    </w:rPr>
  </w:style>
  <w:style w:type="character" w:customStyle="1" w:styleId="RGAOpartieCar">
    <w:name w:val="RGAO partie Car"/>
    <w:basedOn w:val="Titre2Car"/>
    <w:link w:val="RGAOpartie"/>
    <w:rsid w:val="0034417E"/>
    <w:rPr>
      <w:rFonts w:ascii="Arial Narrow" w:eastAsia="Times New Roman" w:hAnsi="Arial Narrow" w:cs="Arial"/>
      <w:b/>
      <w:bCs w:val="0"/>
      <w:iCs/>
      <w:caps/>
      <w:color w:val="4F81BD"/>
      <w:sz w:val="32"/>
      <w:szCs w:val="24"/>
      <w:lang w:val="en-GB" w:eastAsia="fr-FR"/>
    </w:rPr>
  </w:style>
  <w:style w:type="character" w:customStyle="1" w:styleId="RGAOarticlesCar">
    <w:name w:val="RGAO articles Car"/>
    <w:basedOn w:val="Titre3Car"/>
    <w:link w:val="RGAOarticles"/>
    <w:rsid w:val="0034417E"/>
    <w:rPr>
      <w:rFonts w:ascii="Arial Narrow" w:eastAsia="Times New Roman" w:hAnsi="Arial Narrow" w:cs="Arial"/>
      <w:b/>
      <w:bCs w:val="0"/>
      <w:color w:val="1F4D78"/>
      <w:sz w:val="28"/>
      <w:szCs w:val="24"/>
      <w:lang w:val="en-GB" w:eastAsia="fr-FR"/>
    </w:rPr>
  </w:style>
  <w:style w:type="paragraph" w:customStyle="1" w:styleId="CCAParticle1">
    <w:name w:val="CCAP article"/>
    <w:basedOn w:val="Titre3"/>
    <w:link w:val="CCAParticleCar1"/>
    <w:autoRedefine/>
    <w:qFormat/>
    <w:rsid w:val="0034417E"/>
    <w:pPr>
      <w:keepLines w:val="0"/>
      <w:spacing w:before="120" w:after="120" w:line="360" w:lineRule="auto"/>
      <w:jc w:val="both"/>
    </w:pPr>
    <w:rPr>
      <w:rFonts w:ascii="Arial Narrow" w:hAnsi="Arial Narrow" w:cs="Arial"/>
      <w:bCs w:val="0"/>
      <w:color w:val="000000"/>
      <w:sz w:val="28"/>
      <w:lang w:val="en-GB"/>
    </w:rPr>
  </w:style>
  <w:style w:type="character" w:customStyle="1" w:styleId="CCAParticleCar1">
    <w:name w:val="CCAP article Car"/>
    <w:basedOn w:val="Titre3Car"/>
    <w:link w:val="CCAParticle1"/>
    <w:rsid w:val="0034417E"/>
    <w:rPr>
      <w:rFonts w:ascii="Arial Narrow" w:eastAsia="Times New Roman" w:hAnsi="Arial Narrow" w:cs="Arial"/>
      <w:b/>
      <w:bCs w:val="0"/>
      <w:color w:val="000000"/>
      <w:sz w:val="28"/>
      <w:szCs w:val="24"/>
      <w:lang w:val="en-GB" w:eastAsia="fr-FR"/>
    </w:rPr>
  </w:style>
  <w:style w:type="paragraph" w:customStyle="1" w:styleId="DTAOTitres">
    <w:name w:val="DTAO Titres"/>
    <w:basedOn w:val="Normal"/>
    <w:link w:val="DTAOTitresCar"/>
    <w:autoRedefine/>
    <w:qFormat/>
    <w:rsid w:val="0034417E"/>
    <w:pPr>
      <w:widowControl w:val="0"/>
      <w:autoSpaceDE w:val="0"/>
      <w:spacing w:before="240" w:after="240" w:line="480" w:lineRule="auto"/>
      <w:ind w:right="-6"/>
      <w:jc w:val="center"/>
    </w:pPr>
    <w:rPr>
      <w:rFonts w:ascii="Arial Narrow" w:hAnsi="Arial Narrow" w:cs="Arial"/>
      <w:b/>
      <w:bCs/>
      <w:caps/>
      <w:spacing w:val="36"/>
      <w:w w:val="80"/>
      <w:position w:val="-1"/>
      <w:sz w:val="36"/>
      <w:szCs w:val="60"/>
      <w:lang w:val="en-GB"/>
    </w:rPr>
  </w:style>
  <w:style w:type="character" w:customStyle="1" w:styleId="DTAOTitresCar">
    <w:name w:val="DTAO Titres Car"/>
    <w:basedOn w:val="Policepardfaut"/>
    <w:link w:val="DTAOTitres"/>
    <w:rsid w:val="0034417E"/>
    <w:rPr>
      <w:rFonts w:ascii="Arial Narrow" w:eastAsia="Times New Roman" w:hAnsi="Arial Narrow" w:cs="Arial"/>
      <w:b/>
      <w:bCs/>
      <w:caps/>
      <w:spacing w:val="36"/>
      <w:w w:val="80"/>
      <w:position w:val="-1"/>
      <w:sz w:val="36"/>
      <w:szCs w:val="60"/>
      <w:lang w:val="en-GB" w:eastAsia="fr-FR"/>
    </w:rPr>
  </w:style>
  <w:style w:type="numbering" w:customStyle="1" w:styleId="LFO19811">
    <w:name w:val="LFO19811"/>
    <w:basedOn w:val="Aucuneliste"/>
    <w:rsid w:val="0034417E"/>
    <w:pPr>
      <w:numPr>
        <w:numId w:val="14"/>
      </w:numPr>
    </w:pPr>
  </w:style>
  <w:style w:type="numbering" w:customStyle="1" w:styleId="LFO1611">
    <w:name w:val="LFO1611"/>
    <w:basedOn w:val="Aucuneliste"/>
    <w:rsid w:val="0034417E"/>
    <w:pPr>
      <w:numPr>
        <w:numId w:val="15"/>
      </w:numPr>
    </w:pPr>
  </w:style>
  <w:style w:type="numbering" w:customStyle="1" w:styleId="LFO2111">
    <w:name w:val="LFO2111"/>
    <w:basedOn w:val="Aucuneliste"/>
    <w:rsid w:val="0034417E"/>
    <w:pPr>
      <w:numPr>
        <w:numId w:val="16"/>
      </w:numPr>
    </w:pPr>
  </w:style>
  <w:style w:type="numbering" w:customStyle="1" w:styleId="LFO19411">
    <w:name w:val="LFO19411"/>
    <w:basedOn w:val="Aucuneliste"/>
    <w:rsid w:val="0034417E"/>
    <w:pPr>
      <w:numPr>
        <w:numId w:val="44"/>
      </w:numPr>
    </w:pPr>
  </w:style>
  <w:style w:type="numbering" w:customStyle="1" w:styleId="LFO1931">
    <w:name w:val="LFO1931"/>
    <w:basedOn w:val="Aucuneliste"/>
    <w:rsid w:val="0034417E"/>
    <w:pPr>
      <w:numPr>
        <w:numId w:val="62"/>
      </w:numPr>
    </w:pPr>
  </w:style>
  <w:style w:type="character" w:customStyle="1" w:styleId="Lienhypertextesuivivisit2">
    <w:name w:val="Lien hypertexte suivi visité2"/>
    <w:basedOn w:val="Policepardfaut"/>
    <w:uiPriority w:val="99"/>
    <w:semiHidden/>
    <w:unhideWhenUsed/>
    <w:rsid w:val="0034417E"/>
    <w:rPr>
      <w:color w:val="954F72"/>
      <w:u w:val="single"/>
    </w:rPr>
  </w:style>
  <w:style w:type="numbering" w:customStyle="1" w:styleId="LFO1932">
    <w:name w:val="LFO1932"/>
    <w:rsid w:val="0034417E"/>
  </w:style>
  <w:style w:type="numbering" w:customStyle="1" w:styleId="LFO194111">
    <w:name w:val="LFO194111"/>
    <w:rsid w:val="0034417E"/>
  </w:style>
  <w:style w:type="numbering" w:customStyle="1" w:styleId="LFO194112">
    <w:name w:val="LFO194112"/>
    <w:rsid w:val="0034417E"/>
  </w:style>
  <w:style w:type="character" w:customStyle="1" w:styleId="Titre5Car1">
    <w:name w:val="Titre 5 Car1"/>
    <w:basedOn w:val="Policepardfaut"/>
    <w:uiPriority w:val="9"/>
    <w:semiHidden/>
    <w:rsid w:val="0034417E"/>
    <w:rPr>
      <w:rFonts w:asciiTheme="majorHAnsi" w:eastAsiaTheme="majorEastAsia" w:hAnsiTheme="majorHAnsi" w:cstheme="majorBidi"/>
      <w:color w:val="243F60" w:themeColor="accent1" w:themeShade="7F"/>
      <w:sz w:val="24"/>
      <w:szCs w:val="24"/>
      <w:lang w:eastAsia="fr-FR"/>
    </w:rPr>
  </w:style>
  <w:style w:type="character" w:styleId="Lienhypertextesuivivisit">
    <w:name w:val="FollowedHyperlink"/>
    <w:basedOn w:val="Policepardfaut"/>
    <w:uiPriority w:val="99"/>
    <w:semiHidden/>
    <w:unhideWhenUsed/>
    <w:rsid w:val="0034417E"/>
    <w:rPr>
      <w:color w:val="800080" w:themeColor="followedHyperlink"/>
      <w:u w:val="single"/>
    </w:rPr>
  </w:style>
  <w:style w:type="character" w:customStyle="1" w:styleId="NotedebasdepageCar1">
    <w:name w:val="Note de bas de page Car1"/>
    <w:aliases w:val="fn Car1,FOOTNOTES Car1,single space Car1,ALTS FOOTNOTE Car1,Geneva 9 Car1,Font: Geneva 9 Car1,Boston 10 Car1,f Car1,Footnote Text Char1 Car1,footnote text Car1,FN Car1,Footnote Text Char Char Char Char Char Car1,ft Car1"/>
    <w:basedOn w:val="Policepardfaut"/>
    <w:uiPriority w:val="99"/>
    <w:rsid w:val="00BB6453"/>
    <w:rPr>
      <w:rFonts w:ascii="Times New Roman" w:eastAsia="Times New Roman" w:hAnsi="Times New Roman" w:cs="Times New Roman"/>
      <w:sz w:val="20"/>
      <w:szCs w:val="20"/>
      <w:lang w:eastAsia="fr-FR"/>
    </w:rPr>
  </w:style>
  <w:style w:type="table" w:customStyle="1" w:styleId="TableNormal12">
    <w:name w:val="Table Normal12"/>
    <w:uiPriority w:val="2"/>
    <w:semiHidden/>
    <w:unhideWhenUsed/>
    <w:qFormat/>
    <w:rsid w:val="00F5082C"/>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39"/>
    <w:rsid w:val="00A8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s">
    <w:name w:val="Terms"/>
    <w:basedOn w:val="Policepardfaut"/>
    <w:uiPriority w:val="99"/>
    <w:rsid w:val="007B4C51"/>
    <w:rPr>
      <w:rFonts w:ascii="Arial" w:hAnsi="Arial" w:cs="Arial"/>
      <w:b/>
      <w:bCs/>
      <w:sz w:val="16"/>
      <w:szCs w:val="16"/>
    </w:rPr>
  </w:style>
  <w:style w:type="character" w:customStyle="1" w:styleId="fontstyle01">
    <w:name w:val="fontstyle01"/>
    <w:basedOn w:val="Policepardfaut"/>
    <w:rsid w:val="007B4C51"/>
    <w:rPr>
      <w:rFonts w:ascii="ArialMT" w:hAnsi="ArialMT" w:hint="default"/>
      <w:b w:val="0"/>
      <w:bCs w:val="0"/>
      <w:i w:val="0"/>
      <w:iCs w:val="0"/>
      <w:color w:val="000000"/>
      <w:sz w:val="24"/>
      <w:szCs w:val="24"/>
    </w:rPr>
  </w:style>
  <w:style w:type="numbering" w:customStyle="1" w:styleId="LFO1612">
    <w:name w:val="LFO1612"/>
    <w:basedOn w:val="Aucuneliste"/>
    <w:rsid w:val="00C6729F"/>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cm" TargetMode="External"/><Relationship Id="rId18" Type="http://schemas.openxmlformats.org/officeDocument/2006/relationships/hyperlink" Target="http://www.marchespublics.cm" TargetMode="External"/><Relationship Id="rId26" Type="http://schemas.openxmlformats.org/officeDocument/2006/relationships/hyperlink" Target="https://www.publicscontratcs.cm"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mp.cm" TargetMode="External"/><Relationship Id="rId17" Type="http://schemas.openxmlformats.org/officeDocument/2006/relationships/hyperlink" Target="http://www.armp.cm" TargetMode="External"/><Relationship Id="rId25" Type="http://schemas.openxmlformats.org/officeDocument/2006/relationships/hyperlink" Target="https://www.marchespublics.c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ubliccontracts.cm" TargetMode="External"/><Relationship Id="rId20" Type="http://schemas.openxmlformats.org/officeDocument/2006/relationships/footer" Target="footer2.xml"/><Relationship Id="rId29" Type="http://schemas.openxmlformats.org/officeDocument/2006/relationships/hyperlink" Target="https://www.marchespublic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contracts.cm" TargetMode="External"/><Relationship Id="rId24" Type="http://schemas.openxmlformats.org/officeDocument/2006/relationships/image" Target="media/image2.jpe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archespublics.cm" TargetMode="External"/><Relationship Id="rId23" Type="http://schemas.openxmlformats.org/officeDocument/2006/relationships/footer" Target="footer4.xml"/><Relationship Id="rId28" Type="http://schemas.openxmlformats.org/officeDocument/2006/relationships/hyperlink" Target="http://www.camgovca.cm/fr/operations-certicats.html" TargetMode="External"/><Relationship Id="rId10" Type="http://schemas.openxmlformats.org/officeDocument/2006/relationships/hyperlink" Target="http://www.marchespublics.cm" TargetMode="External"/><Relationship Id="rId19" Type="http://schemas.openxmlformats.org/officeDocument/2006/relationships/hyperlink" Target="http://www.publiccontracts.cm" TargetMode="External"/><Relationship Id="rId31" Type="http://schemas.openxmlformats.org/officeDocument/2006/relationships/hyperlink" Target="mailto:dsi@minmap.c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ubliccontracts.cm" TargetMode="External"/><Relationship Id="rId22" Type="http://schemas.openxmlformats.org/officeDocument/2006/relationships/footer" Target="footer3.xml"/><Relationship Id="rId27" Type="http://schemas.openxmlformats.org/officeDocument/2006/relationships/hyperlink" Target="http://www.camgovca.cm" TargetMode="External"/><Relationship Id="rId30" Type="http://schemas.openxmlformats.org/officeDocument/2006/relationships/hyperlink" Target="https://www.publicscontratcs.cm"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5AA9-312D-43C3-ADBD-03C9080C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170</Pages>
  <Words>40436</Words>
  <Characters>222399</Characters>
  <Application>Microsoft Office Word</Application>
  <DocSecurity>0</DocSecurity>
  <Lines>1853</Lines>
  <Paragraphs>524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cp:lastModifiedBy>
  <cp:revision>17</cp:revision>
  <cp:lastPrinted>2025-03-25T10:25:00Z</cp:lastPrinted>
  <dcterms:created xsi:type="dcterms:W3CDTF">2025-03-10T13:34:00Z</dcterms:created>
  <dcterms:modified xsi:type="dcterms:W3CDTF">2025-03-25T10:25:00Z</dcterms:modified>
</cp:coreProperties>
</file>